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C0A6" w14:textId="77777777" w:rsidR="00A80236" w:rsidRPr="00392A61" w:rsidRDefault="00A80236" w:rsidP="00A80236">
      <w:pPr>
        <w:spacing w:line="480" w:lineRule="auto"/>
        <w:jc w:val="center"/>
        <w:rPr>
          <w:rFonts w:ascii="Times New Roman" w:hAnsi="Times New Roman" w:cs="Times New Roman"/>
        </w:rPr>
      </w:pPr>
    </w:p>
    <w:p w14:paraId="49C6236C" w14:textId="77777777" w:rsidR="00A80236" w:rsidRPr="00392A61" w:rsidRDefault="00A80236" w:rsidP="00A80236">
      <w:pPr>
        <w:spacing w:line="480" w:lineRule="auto"/>
        <w:jc w:val="center"/>
        <w:rPr>
          <w:rFonts w:ascii="Times New Roman" w:hAnsi="Times New Roman" w:cs="Times New Roman"/>
        </w:rPr>
      </w:pPr>
    </w:p>
    <w:p w14:paraId="14FB8ED8" w14:textId="77777777" w:rsidR="00A80236" w:rsidRPr="00392A61" w:rsidRDefault="00A80236" w:rsidP="00A80236">
      <w:pPr>
        <w:spacing w:line="480" w:lineRule="auto"/>
        <w:jc w:val="center"/>
        <w:rPr>
          <w:rFonts w:ascii="Times New Roman" w:hAnsi="Times New Roman" w:cs="Times New Roman"/>
        </w:rPr>
      </w:pPr>
    </w:p>
    <w:p w14:paraId="517F7D47" w14:textId="77777777" w:rsidR="00A80236" w:rsidRPr="00392A61" w:rsidRDefault="00A80236" w:rsidP="00A80236">
      <w:pPr>
        <w:spacing w:line="480" w:lineRule="auto"/>
        <w:jc w:val="center"/>
        <w:rPr>
          <w:rFonts w:ascii="Times New Roman" w:hAnsi="Times New Roman" w:cs="Times New Roman"/>
        </w:rPr>
      </w:pPr>
    </w:p>
    <w:p w14:paraId="526C1AAE" w14:textId="77777777" w:rsidR="00A80236" w:rsidRPr="00392A61" w:rsidRDefault="00A80236" w:rsidP="00A80236">
      <w:pPr>
        <w:spacing w:line="480" w:lineRule="auto"/>
        <w:jc w:val="center"/>
        <w:rPr>
          <w:rFonts w:ascii="Times New Roman" w:hAnsi="Times New Roman" w:cs="Times New Roman"/>
        </w:rPr>
      </w:pPr>
    </w:p>
    <w:p w14:paraId="3DDCF787" w14:textId="4D994FD8" w:rsidR="00B43983" w:rsidRPr="00392A61" w:rsidRDefault="00B43983" w:rsidP="00B43983">
      <w:pPr>
        <w:spacing w:line="480" w:lineRule="auto"/>
        <w:jc w:val="center"/>
        <w:rPr>
          <w:rFonts w:ascii="Times New Roman" w:hAnsi="Times New Roman" w:cs="Times New Roman"/>
        </w:rPr>
      </w:pPr>
      <w:r w:rsidRPr="00392A61">
        <w:rPr>
          <w:rFonts w:ascii="Times New Roman" w:hAnsi="Times New Roman" w:cs="Times New Roman"/>
        </w:rPr>
        <w:t xml:space="preserve">Investigating Success in the Transition to University: A Systematic Review of Personal Risk and Protective Factors Influencing Academic </w:t>
      </w:r>
      <w:r w:rsidR="008D1365" w:rsidRPr="00392A61">
        <w:rPr>
          <w:rFonts w:ascii="Times New Roman" w:hAnsi="Times New Roman" w:cs="Times New Roman"/>
        </w:rPr>
        <w:t>Achievement</w:t>
      </w:r>
    </w:p>
    <w:p w14:paraId="7532CE9A" w14:textId="4DE56234" w:rsidR="00A80236" w:rsidRDefault="00A80236" w:rsidP="004A0AC1">
      <w:pPr>
        <w:spacing w:before="100" w:beforeAutospacing="1" w:after="100" w:afterAutospacing="1"/>
        <w:rPr>
          <w:rFonts w:ascii="Times New Roman" w:hAnsi="Times New Roman" w:cs="Times New Roman"/>
        </w:rPr>
      </w:pPr>
      <w:bookmarkStart w:id="0" w:name="_Hlk142643874"/>
    </w:p>
    <w:p w14:paraId="224EFF4A" w14:textId="77777777" w:rsidR="00C3795E" w:rsidRDefault="00C3795E" w:rsidP="00C3795E">
      <w:pPr>
        <w:jc w:val="center"/>
      </w:pPr>
      <w:r>
        <w:rPr>
          <w:vertAlign w:val="superscript"/>
        </w:rPr>
        <w:t>1</w:t>
      </w:r>
      <w:r>
        <w:t xml:space="preserve">Isabelle Ball, </w:t>
      </w:r>
      <w:r>
        <w:rPr>
          <w:vertAlign w:val="superscript"/>
        </w:rPr>
        <w:t>1</w:t>
      </w:r>
      <w:r>
        <w:t xml:space="preserve">Moitree Banerjee, </w:t>
      </w:r>
      <w:r>
        <w:rPr>
          <w:vertAlign w:val="superscript"/>
        </w:rPr>
        <w:t>2</w:t>
      </w:r>
      <w:r>
        <w:t xml:space="preserve">Andrew Holliman, and </w:t>
      </w:r>
      <w:r>
        <w:rPr>
          <w:vertAlign w:val="superscript"/>
        </w:rPr>
        <w:t>1</w:t>
      </w:r>
      <w:r>
        <w:t>Ian Tyndall</w:t>
      </w:r>
    </w:p>
    <w:p w14:paraId="4BA47C32" w14:textId="77777777" w:rsidR="00C3795E" w:rsidRDefault="00C3795E" w:rsidP="00C3795E">
      <w:pPr>
        <w:jc w:val="center"/>
      </w:pPr>
    </w:p>
    <w:p w14:paraId="003D5A7E" w14:textId="77777777" w:rsidR="00C3795E" w:rsidRDefault="00C3795E" w:rsidP="00C3795E">
      <w:pPr>
        <w:jc w:val="center"/>
      </w:pPr>
    </w:p>
    <w:p w14:paraId="4CC53C76" w14:textId="77777777" w:rsidR="00C3795E" w:rsidRDefault="00C3795E" w:rsidP="00C3795E">
      <w:pPr>
        <w:jc w:val="center"/>
      </w:pPr>
      <w:r>
        <w:rPr>
          <w:vertAlign w:val="superscript"/>
        </w:rPr>
        <w:t>1</w:t>
      </w:r>
      <w:r>
        <w:t xml:space="preserve"> Department of Psychology and Criminology, University of Chichester, UK</w:t>
      </w:r>
    </w:p>
    <w:p w14:paraId="45AD468C" w14:textId="77777777" w:rsidR="00C3795E" w:rsidRDefault="00C3795E" w:rsidP="00C3795E">
      <w:pPr>
        <w:jc w:val="center"/>
      </w:pPr>
      <w:r>
        <w:rPr>
          <w:vertAlign w:val="superscript"/>
        </w:rPr>
        <w:t>2</w:t>
      </w:r>
      <w:r>
        <w:t xml:space="preserve"> Department of Psychology and Human Development, University College London, UK</w:t>
      </w:r>
    </w:p>
    <w:p w14:paraId="23783C42" w14:textId="77777777" w:rsidR="00C3795E" w:rsidRPr="004B5BE0" w:rsidRDefault="00C3795E" w:rsidP="00C3795E"/>
    <w:p w14:paraId="73F53DC1" w14:textId="77777777" w:rsidR="00C3795E" w:rsidRPr="00392A61" w:rsidRDefault="00C3795E" w:rsidP="004A0AC1">
      <w:pPr>
        <w:spacing w:before="100" w:beforeAutospacing="1" w:after="100" w:afterAutospacing="1"/>
        <w:rPr>
          <w:rFonts w:ascii="Times New Roman" w:hAnsi="Times New Roman" w:cs="Times New Roman"/>
        </w:rPr>
      </w:pPr>
      <w:bookmarkStart w:id="1" w:name="_GoBack"/>
      <w:bookmarkEnd w:id="1"/>
    </w:p>
    <w:p w14:paraId="6EA68E44" w14:textId="77777777" w:rsidR="00A80236" w:rsidRPr="00392A61" w:rsidRDefault="00A80236" w:rsidP="00A80236">
      <w:pPr>
        <w:spacing w:before="100" w:beforeAutospacing="1" w:after="100" w:afterAutospacing="1"/>
        <w:rPr>
          <w:rFonts w:ascii="Times New Roman" w:hAnsi="Times New Roman" w:cs="Times New Roman"/>
        </w:rPr>
      </w:pPr>
    </w:p>
    <w:p w14:paraId="34D49138" w14:textId="77777777" w:rsidR="00392A61" w:rsidRDefault="00392A61" w:rsidP="00392A61">
      <w:pPr>
        <w:rPr>
          <w:rFonts w:ascii="Times New Roman" w:hAnsi="Times New Roman" w:cs="Times New Roman"/>
        </w:rPr>
      </w:pPr>
    </w:p>
    <w:p w14:paraId="36766D76" w14:textId="77777777" w:rsidR="00516E66" w:rsidRDefault="00516E66" w:rsidP="001A30F7">
      <w:pPr>
        <w:spacing w:before="100" w:beforeAutospacing="1" w:line="480" w:lineRule="auto"/>
        <w:rPr>
          <w:rFonts w:ascii="Times New Roman" w:hAnsi="Times New Roman" w:cs="Times New Roman"/>
          <w:b/>
        </w:rPr>
      </w:pPr>
    </w:p>
    <w:p w14:paraId="0228EB53" w14:textId="77777777" w:rsidR="00516E66" w:rsidRDefault="00516E66" w:rsidP="001A30F7">
      <w:pPr>
        <w:spacing w:before="100" w:beforeAutospacing="1" w:line="480" w:lineRule="auto"/>
        <w:rPr>
          <w:rFonts w:ascii="Times New Roman" w:hAnsi="Times New Roman" w:cs="Times New Roman"/>
          <w:b/>
        </w:rPr>
      </w:pPr>
    </w:p>
    <w:p w14:paraId="6D7990BE" w14:textId="77777777" w:rsidR="00516E66" w:rsidRDefault="00516E66" w:rsidP="001A30F7">
      <w:pPr>
        <w:spacing w:before="100" w:beforeAutospacing="1" w:line="480" w:lineRule="auto"/>
        <w:rPr>
          <w:rFonts w:ascii="Times New Roman" w:hAnsi="Times New Roman" w:cs="Times New Roman"/>
          <w:b/>
        </w:rPr>
      </w:pPr>
    </w:p>
    <w:p w14:paraId="43D053F9" w14:textId="77777777" w:rsidR="00516E66" w:rsidRDefault="00516E66" w:rsidP="001A30F7">
      <w:pPr>
        <w:spacing w:before="100" w:beforeAutospacing="1" w:line="480" w:lineRule="auto"/>
        <w:rPr>
          <w:rFonts w:ascii="Times New Roman" w:hAnsi="Times New Roman" w:cs="Times New Roman"/>
          <w:b/>
        </w:rPr>
      </w:pPr>
    </w:p>
    <w:p w14:paraId="68F2506F" w14:textId="77777777" w:rsidR="00516E66" w:rsidRDefault="00516E66" w:rsidP="001A30F7">
      <w:pPr>
        <w:spacing w:before="100" w:beforeAutospacing="1" w:line="480" w:lineRule="auto"/>
        <w:rPr>
          <w:rFonts w:ascii="Times New Roman" w:hAnsi="Times New Roman" w:cs="Times New Roman"/>
          <w:b/>
        </w:rPr>
      </w:pPr>
    </w:p>
    <w:p w14:paraId="51736E11" w14:textId="77777777" w:rsidR="00516E66" w:rsidRDefault="00516E66" w:rsidP="001A30F7">
      <w:pPr>
        <w:spacing w:before="100" w:beforeAutospacing="1" w:line="480" w:lineRule="auto"/>
        <w:rPr>
          <w:rFonts w:ascii="Times New Roman" w:hAnsi="Times New Roman" w:cs="Times New Roman"/>
          <w:b/>
        </w:rPr>
      </w:pPr>
    </w:p>
    <w:p w14:paraId="6BB49409" w14:textId="11828067" w:rsidR="00392A61" w:rsidRPr="00392A61" w:rsidRDefault="00392A61" w:rsidP="00392A61">
      <w:pPr>
        <w:spacing w:line="480" w:lineRule="auto"/>
        <w:rPr>
          <w:rFonts w:ascii="Times New Roman" w:hAnsi="Times New Roman" w:cs="Times New Roman"/>
        </w:rPr>
        <w:sectPr w:rsidR="00392A61" w:rsidRPr="00392A61" w:rsidSect="000B3A83">
          <w:headerReference w:type="default" r:id="rId11"/>
          <w:footerReference w:type="default" r:id="rId12"/>
          <w:pgSz w:w="11900" w:h="16840"/>
          <w:pgMar w:top="1440" w:right="1440" w:bottom="1440" w:left="1440" w:header="720" w:footer="720" w:gutter="0"/>
          <w:cols w:space="720"/>
          <w:titlePg/>
          <w:docGrid w:linePitch="360"/>
        </w:sectPr>
      </w:pPr>
    </w:p>
    <w:p w14:paraId="5C0608C5" w14:textId="7FB55CC3" w:rsidR="006C3ADB" w:rsidRPr="00392A61" w:rsidRDefault="006C3ADB" w:rsidP="00A80236">
      <w:pPr>
        <w:spacing w:line="480" w:lineRule="auto"/>
        <w:jc w:val="center"/>
        <w:rPr>
          <w:rFonts w:ascii="Times New Roman" w:hAnsi="Times New Roman" w:cs="Times New Roman"/>
          <w:b/>
        </w:rPr>
      </w:pPr>
      <w:r w:rsidRPr="00392A61">
        <w:rPr>
          <w:rFonts w:ascii="Times New Roman" w:hAnsi="Times New Roman" w:cs="Times New Roman"/>
          <w:b/>
        </w:rPr>
        <w:lastRenderedPageBreak/>
        <w:t>Abstract</w:t>
      </w:r>
    </w:p>
    <w:bookmarkEnd w:id="0"/>
    <w:p w14:paraId="10095B09" w14:textId="15C6E0A9" w:rsidR="006C3ADB" w:rsidRPr="00392A61" w:rsidRDefault="006C3ADB" w:rsidP="00A80236">
      <w:pPr>
        <w:spacing w:line="480" w:lineRule="auto"/>
        <w:rPr>
          <w:rFonts w:ascii="Times New Roman" w:hAnsi="Times New Roman" w:cs="Times New Roman"/>
        </w:rPr>
      </w:pPr>
      <w:r w:rsidRPr="00392A61">
        <w:rPr>
          <w:rFonts w:ascii="Times New Roman" w:hAnsi="Times New Roman" w:cs="Times New Roman"/>
        </w:rPr>
        <w:t xml:space="preserve">The transition to university is a time of great change </w:t>
      </w:r>
      <w:r w:rsidR="00F664E5" w:rsidRPr="00392A61">
        <w:rPr>
          <w:rFonts w:ascii="Times New Roman" w:hAnsi="Times New Roman" w:cs="Times New Roman"/>
        </w:rPr>
        <w:t>and</w:t>
      </w:r>
      <w:r w:rsidRPr="00392A61">
        <w:rPr>
          <w:rFonts w:ascii="Times New Roman" w:hAnsi="Times New Roman" w:cs="Times New Roman"/>
        </w:rPr>
        <w:t xml:space="preserve"> adjustment</w:t>
      </w:r>
      <w:r w:rsidR="00F664E5" w:rsidRPr="00392A61">
        <w:rPr>
          <w:rFonts w:ascii="Times New Roman" w:hAnsi="Times New Roman" w:cs="Times New Roman"/>
        </w:rPr>
        <w:t>. The challenges of university life</w:t>
      </w:r>
      <w:r w:rsidR="002013AD" w:rsidRPr="00392A61">
        <w:rPr>
          <w:rFonts w:ascii="Times New Roman" w:hAnsi="Times New Roman" w:cs="Times New Roman"/>
        </w:rPr>
        <w:t xml:space="preserve"> </w:t>
      </w:r>
      <w:r w:rsidRPr="00392A61">
        <w:rPr>
          <w:rFonts w:ascii="Times New Roman" w:hAnsi="Times New Roman" w:cs="Times New Roman"/>
        </w:rPr>
        <w:t>can lead to numerous negative consequences</w:t>
      </w:r>
      <w:r w:rsidR="0021244D" w:rsidRPr="00392A61">
        <w:rPr>
          <w:rFonts w:ascii="Times New Roman" w:hAnsi="Times New Roman" w:cs="Times New Roman"/>
        </w:rPr>
        <w:t xml:space="preserve"> for </w:t>
      </w:r>
      <w:r w:rsidR="00F664E5" w:rsidRPr="00392A61">
        <w:rPr>
          <w:rFonts w:ascii="Times New Roman" w:hAnsi="Times New Roman" w:cs="Times New Roman"/>
        </w:rPr>
        <w:t xml:space="preserve">the </w:t>
      </w:r>
      <w:r w:rsidR="0021244D" w:rsidRPr="00392A61">
        <w:rPr>
          <w:rFonts w:ascii="Times New Roman" w:hAnsi="Times New Roman" w:cs="Times New Roman"/>
        </w:rPr>
        <w:t>students</w:t>
      </w:r>
      <w:r w:rsidRPr="00392A61">
        <w:rPr>
          <w:rFonts w:ascii="Times New Roman" w:hAnsi="Times New Roman" w:cs="Times New Roman"/>
        </w:rPr>
        <w:t xml:space="preserve">. </w:t>
      </w:r>
      <w:bookmarkStart w:id="2" w:name="_Hlk146628663"/>
      <w:r w:rsidRPr="00392A61">
        <w:rPr>
          <w:rFonts w:ascii="Times New Roman" w:hAnsi="Times New Roman" w:cs="Times New Roman"/>
        </w:rPr>
        <w:t xml:space="preserve">Despite </w:t>
      </w:r>
      <w:r w:rsidR="00095B76" w:rsidRPr="00392A61">
        <w:rPr>
          <w:rFonts w:ascii="Times New Roman" w:hAnsi="Times New Roman" w:cs="Times New Roman"/>
        </w:rPr>
        <w:t>the importance of successful transition for both the student and the university</w:t>
      </w:r>
      <w:r w:rsidRPr="00392A61">
        <w:rPr>
          <w:rFonts w:ascii="Times New Roman" w:hAnsi="Times New Roman" w:cs="Times New Roman"/>
        </w:rPr>
        <w:t>, the current body</w:t>
      </w:r>
      <w:r w:rsidR="0021244D" w:rsidRPr="00392A61">
        <w:rPr>
          <w:rFonts w:ascii="Times New Roman" w:hAnsi="Times New Roman" w:cs="Times New Roman"/>
        </w:rPr>
        <w:t xml:space="preserve"> of literature comprises</w:t>
      </w:r>
      <w:r w:rsidRPr="00392A61">
        <w:rPr>
          <w:rFonts w:ascii="Times New Roman" w:hAnsi="Times New Roman" w:cs="Times New Roman"/>
        </w:rPr>
        <w:t xml:space="preserve"> methodological inconsistencies</w:t>
      </w:r>
      <w:r w:rsidR="0021244D" w:rsidRPr="00392A61">
        <w:rPr>
          <w:rFonts w:ascii="Times New Roman" w:hAnsi="Times New Roman" w:cs="Times New Roman"/>
        </w:rPr>
        <w:t xml:space="preserve"> </w:t>
      </w:r>
      <w:r w:rsidR="00095B76" w:rsidRPr="00392A61">
        <w:rPr>
          <w:rFonts w:ascii="Times New Roman" w:hAnsi="Times New Roman" w:cs="Times New Roman"/>
        </w:rPr>
        <w:t>and disparate analytical goals that make it difficult to identify the most salient and effective factors that help predict transition success</w:t>
      </w:r>
      <w:bookmarkEnd w:id="2"/>
      <w:r w:rsidR="00095B76" w:rsidRPr="00392A61">
        <w:rPr>
          <w:rFonts w:ascii="Times New Roman" w:hAnsi="Times New Roman" w:cs="Times New Roman"/>
        </w:rPr>
        <w:t xml:space="preserve">. </w:t>
      </w:r>
      <w:r w:rsidR="00B439CC" w:rsidRPr="00392A61">
        <w:rPr>
          <w:rFonts w:ascii="Times New Roman" w:hAnsi="Times New Roman" w:cs="Times New Roman"/>
        </w:rPr>
        <w:t xml:space="preserve">This paper presents a systematic review of research linking personal level risk and protective factors to the outcome of academic achievement among students making the transition to university. </w:t>
      </w:r>
      <w:r w:rsidR="00A80236" w:rsidRPr="00392A61">
        <w:rPr>
          <w:rFonts w:ascii="Times New Roman" w:hAnsi="Times New Roman" w:cs="Times New Roman"/>
        </w:rPr>
        <w:t>This is part of a larger r</w:t>
      </w:r>
      <w:r w:rsidR="000E4629" w:rsidRPr="00392A61">
        <w:rPr>
          <w:rFonts w:ascii="Times New Roman" w:hAnsi="Times New Roman" w:cs="Times New Roman"/>
        </w:rPr>
        <w:t>eview</w:t>
      </w:r>
      <w:r w:rsidR="00095B76" w:rsidRPr="00392A61">
        <w:rPr>
          <w:rFonts w:ascii="Times New Roman" w:hAnsi="Times New Roman" w:cs="Times New Roman"/>
        </w:rPr>
        <w:t xml:space="preserve">, following </w:t>
      </w:r>
      <w:r w:rsidR="00516E66" w:rsidRPr="00516E66">
        <w:rPr>
          <w:rFonts w:ascii="Times New Roman" w:hAnsi="Times New Roman" w:cs="Times New Roman"/>
        </w:rPr>
        <w:t xml:space="preserve">Preferred Reporting Items for Systematic Reviews and Meta-Analyses </w:t>
      </w:r>
      <w:r w:rsidR="00516E66">
        <w:rPr>
          <w:rFonts w:ascii="Times New Roman" w:hAnsi="Times New Roman" w:cs="Times New Roman"/>
        </w:rPr>
        <w:t>(</w:t>
      </w:r>
      <w:r w:rsidR="00095B76" w:rsidRPr="00392A61">
        <w:rPr>
          <w:rFonts w:ascii="Times New Roman" w:hAnsi="Times New Roman" w:cs="Times New Roman"/>
        </w:rPr>
        <w:t>PRISMA</w:t>
      </w:r>
      <w:r w:rsidR="00516E66">
        <w:rPr>
          <w:rFonts w:ascii="Times New Roman" w:hAnsi="Times New Roman" w:cs="Times New Roman"/>
        </w:rPr>
        <w:t>)</w:t>
      </w:r>
      <w:r w:rsidR="00095B76" w:rsidRPr="00392A61">
        <w:rPr>
          <w:rFonts w:ascii="Times New Roman" w:hAnsi="Times New Roman" w:cs="Times New Roman"/>
        </w:rPr>
        <w:t xml:space="preserve"> and </w:t>
      </w:r>
      <w:r w:rsidR="00516E66" w:rsidRPr="00516E66">
        <w:rPr>
          <w:rFonts w:ascii="Times New Roman" w:hAnsi="Times New Roman" w:cs="Times New Roman"/>
        </w:rPr>
        <w:t xml:space="preserve">Synthesis </w:t>
      </w:r>
      <w:r w:rsidR="00516E66">
        <w:rPr>
          <w:rFonts w:ascii="Times New Roman" w:hAnsi="Times New Roman" w:cs="Times New Roman"/>
        </w:rPr>
        <w:t>W</w:t>
      </w:r>
      <w:r w:rsidR="00516E66" w:rsidRPr="00516E66">
        <w:rPr>
          <w:rFonts w:ascii="Times New Roman" w:hAnsi="Times New Roman" w:cs="Times New Roman"/>
        </w:rPr>
        <w:t xml:space="preserve">ithout </w:t>
      </w:r>
      <w:r w:rsidR="00516E66">
        <w:rPr>
          <w:rFonts w:ascii="Times New Roman" w:hAnsi="Times New Roman" w:cs="Times New Roman"/>
        </w:rPr>
        <w:t>M</w:t>
      </w:r>
      <w:r w:rsidR="00516E66" w:rsidRPr="00516E66">
        <w:rPr>
          <w:rFonts w:ascii="Times New Roman" w:hAnsi="Times New Roman" w:cs="Times New Roman"/>
        </w:rPr>
        <w:t xml:space="preserve">eta-analysis </w:t>
      </w:r>
      <w:r w:rsidR="00516E66">
        <w:rPr>
          <w:rFonts w:ascii="Times New Roman" w:hAnsi="Times New Roman" w:cs="Times New Roman"/>
        </w:rPr>
        <w:t>(</w:t>
      </w:r>
      <w:r w:rsidR="00095B76" w:rsidRPr="00392A61">
        <w:rPr>
          <w:rFonts w:ascii="Times New Roman" w:hAnsi="Times New Roman" w:cs="Times New Roman"/>
        </w:rPr>
        <w:t>SW</w:t>
      </w:r>
      <w:r w:rsidR="00516E66">
        <w:rPr>
          <w:rFonts w:ascii="Times New Roman" w:hAnsi="Times New Roman" w:cs="Times New Roman"/>
        </w:rPr>
        <w:t>i</w:t>
      </w:r>
      <w:r w:rsidR="00095B76" w:rsidRPr="00392A61">
        <w:rPr>
          <w:rFonts w:ascii="Times New Roman" w:hAnsi="Times New Roman" w:cs="Times New Roman"/>
        </w:rPr>
        <w:t>M</w:t>
      </w:r>
      <w:r w:rsidR="00516E66">
        <w:rPr>
          <w:rFonts w:ascii="Times New Roman" w:hAnsi="Times New Roman" w:cs="Times New Roman"/>
        </w:rPr>
        <w:t>)</w:t>
      </w:r>
      <w:r w:rsidR="00095B76" w:rsidRPr="00392A61">
        <w:rPr>
          <w:rFonts w:ascii="Times New Roman" w:hAnsi="Times New Roman" w:cs="Times New Roman"/>
        </w:rPr>
        <w:t xml:space="preserve"> guidelines,</w:t>
      </w:r>
      <w:r w:rsidR="000E4629" w:rsidRPr="00392A61">
        <w:rPr>
          <w:rFonts w:ascii="Times New Roman" w:hAnsi="Times New Roman" w:cs="Times New Roman"/>
        </w:rPr>
        <w:t xml:space="preserve"> </w:t>
      </w:r>
      <w:bookmarkStart w:id="3" w:name="_Hlk142644760"/>
      <w:r w:rsidR="000E4629" w:rsidRPr="00392A61">
        <w:rPr>
          <w:rFonts w:ascii="Times New Roman" w:hAnsi="Times New Roman" w:cs="Times New Roman"/>
        </w:rPr>
        <w:t xml:space="preserve">preregistered on </w:t>
      </w:r>
      <w:r w:rsidR="003D2AF8" w:rsidRPr="00392A61">
        <w:rPr>
          <w:rFonts w:ascii="Times New Roman" w:hAnsi="Times New Roman" w:cs="Times New Roman"/>
        </w:rPr>
        <w:t>the International Prospective Register of Systematic Reviews (</w:t>
      </w:r>
      <w:r w:rsidR="000E4629" w:rsidRPr="00392A61">
        <w:rPr>
          <w:rFonts w:ascii="Times New Roman" w:hAnsi="Times New Roman" w:cs="Times New Roman"/>
        </w:rPr>
        <w:t>PROSPERO</w:t>
      </w:r>
      <w:r w:rsidR="003D2AF8" w:rsidRPr="00392A61">
        <w:rPr>
          <w:rFonts w:ascii="Times New Roman" w:hAnsi="Times New Roman" w:cs="Times New Roman"/>
        </w:rPr>
        <w:t xml:space="preserve">, </w:t>
      </w:r>
      <w:r w:rsidR="000E4629" w:rsidRPr="00392A61">
        <w:rPr>
          <w:rFonts w:ascii="Times New Roman" w:hAnsi="Times New Roman" w:cs="Times New Roman"/>
          <w:bCs/>
        </w:rPr>
        <w:t>CRD42022330515)</w:t>
      </w:r>
      <w:r w:rsidR="00527B2E" w:rsidRPr="00392A61">
        <w:rPr>
          <w:rFonts w:ascii="Times New Roman" w:hAnsi="Times New Roman" w:cs="Times New Roman"/>
          <w:bCs/>
        </w:rPr>
        <w:t>,</w:t>
      </w:r>
      <w:bookmarkEnd w:id="3"/>
      <w:r w:rsidR="000E4629" w:rsidRPr="00392A61">
        <w:rPr>
          <w:rFonts w:ascii="Times New Roman" w:hAnsi="Times New Roman" w:cs="Times New Roman"/>
          <w:bCs/>
        </w:rPr>
        <w:t xml:space="preserve"> searching PsychInfo, Web of Science, and ERIC databases. </w:t>
      </w:r>
      <w:r w:rsidR="00A80236" w:rsidRPr="00392A61">
        <w:rPr>
          <w:rFonts w:ascii="Times New Roman" w:hAnsi="Times New Roman" w:cs="Times New Roman"/>
          <w:bCs/>
        </w:rPr>
        <w:t>Records</w:t>
      </w:r>
      <w:r w:rsidR="000E4629" w:rsidRPr="00392A61">
        <w:rPr>
          <w:rFonts w:ascii="Times New Roman" w:hAnsi="Times New Roman" w:cs="Times New Roman"/>
          <w:bCs/>
        </w:rPr>
        <w:t xml:space="preserve"> were included if they studied ‘traditional’ first year students transitioning to university and were longitudinal in design </w:t>
      </w:r>
      <w:r w:rsidR="00EE794E" w:rsidRPr="00392A61">
        <w:rPr>
          <w:rFonts w:ascii="Times New Roman" w:hAnsi="Times New Roman" w:cs="Times New Roman"/>
          <w:bCs/>
        </w:rPr>
        <w:t xml:space="preserve">and </w:t>
      </w:r>
      <w:r w:rsidR="000E4629" w:rsidRPr="00392A61">
        <w:rPr>
          <w:rFonts w:ascii="Times New Roman" w:hAnsi="Times New Roman" w:cs="Times New Roman"/>
          <w:bCs/>
        </w:rPr>
        <w:t>excluded if they looked at specific subgroups of students (e.g.</w:t>
      </w:r>
      <w:r w:rsidR="008F362B" w:rsidRPr="00392A61">
        <w:rPr>
          <w:rFonts w:ascii="Times New Roman" w:hAnsi="Times New Roman" w:cs="Times New Roman"/>
          <w:bCs/>
        </w:rPr>
        <w:t>,</w:t>
      </w:r>
      <w:r w:rsidR="000E4629" w:rsidRPr="00392A61">
        <w:rPr>
          <w:rFonts w:ascii="Times New Roman" w:hAnsi="Times New Roman" w:cs="Times New Roman"/>
          <w:bCs/>
        </w:rPr>
        <w:t xml:space="preserve"> international students). </w:t>
      </w:r>
      <w:r w:rsidR="004A0AC1" w:rsidRPr="00392A61">
        <w:rPr>
          <w:rFonts w:ascii="Times New Roman" w:hAnsi="Times New Roman" w:cs="Times New Roman"/>
          <w:bCs/>
        </w:rPr>
        <w:t>T</w:t>
      </w:r>
      <w:r w:rsidR="00D66DDE" w:rsidRPr="00392A61">
        <w:rPr>
          <w:rFonts w:ascii="Times New Roman" w:hAnsi="Times New Roman" w:cs="Times New Roman"/>
          <w:bCs/>
        </w:rPr>
        <w:t xml:space="preserve">he search yielded </w:t>
      </w:r>
      <w:r w:rsidR="004A0AC1" w:rsidRPr="00392A61">
        <w:rPr>
          <w:rFonts w:ascii="Times New Roman" w:hAnsi="Times New Roman" w:cs="Times New Roman"/>
          <w:bCs/>
        </w:rPr>
        <w:t>2</w:t>
      </w:r>
      <w:r w:rsidR="00A20CA1" w:rsidRPr="00392A61">
        <w:rPr>
          <w:rFonts w:ascii="Times New Roman" w:hAnsi="Times New Roman" w:cs="Times New Roman"/>
          <w:bCs/>
        </w:rPr>
        <w:t>7</w:t>
      </w:r>
      <w:r w:rsidR="00D66DDE" w:rsidRPr="00392A61">
        <w:rPr>
          <w:rFonts w:ascii="Times New Roman" w:hAnsi="Times New Roman" w:cs="Times New Roman"/>
          <w:bCs/>
        </w:rPr>
        <w:t xml:space="preserve"> articles that were eligible</w:t>
      </w:r>
      <w:r w:rsidR="00AF61F4" w:rsidRPr="00392A61">
        <w:rPr>
          <w:rFonts w:ascii="Times New Roman" w:hAnsi="Times New Roman" w:cs="Times New Roman"/>
          <w:bCs/>
        </w:rPr>
        <w:t>,</w:t>
      </w:r>
      <w:r w:rsidR="00D66DDE" w:rsidRPr="00392A61">
        <w:rPr>
          <w:rFonts w:ascii="Times New Roman" w:hAnsi="Times New Roman" w:cs="Times New Roman"/>
          <w:bCs/>
        </w:rPr>
        <w:t xml:space="preserve"> </w:t>
      </w:r>
      <w:r w:rsidR="004A0AC1" w:rsidRPr="00392A61">
        <w:rPr>
          <w:rFonts w:ascii="Times New Roman" w:hAnsi="Times New Roman" w:cs="Times New Roman"/>
          <w:bCs/>
        </w:rPr>
        <w:t xml:space="preserve">highlighting a broad range of salient factors ranging from personality traits to procrastination and perfectionism. </w:t>
      </w:r>
      <w:r w:rsidR="00527B2E" w:rsidRPr="00392A61">
        <w:rPr>
          <w:rFonts w:ascii="Times New Roman" w:hAnsi="Times New Roman" w:cs="Times New Roman"/>
          <w:bCs/>
        </w:rPr>
        <w:t>The findings are discussed in relation to moving the research forward towards an intervention</w:t>
      </w:r>
      <w:r w:rsidR="00095B76" w:rsidRPr="00392A61">
        <w:rPr>
          <w:rFonts w:ascii="Times New Roman" w:hAnsi="Times New Roman" w:cs="Times New Roman"/>
          <w:bCs/>
        </w:rPr>
        <w:t xml:space="preserve"> to enhance the probability of successful student transition to university</w:t>
      </w:r>
      <w:r w:rsidR="00527B2E" w:rsidRPr="00392A61">
        <w:rPr>
          <w:rFonts w:ascii="Times New Roman" w:hAnsi="Times New Roman" w:cs="Times New Roman"/>
          <w:bCs/>
        </w:rPr>
        <w:t>.</w:t>
      </w:r>
    </w:p>
    <w:p w14:paraId="19941E98" w14:textId="0D8A2630" w:rsidR="00527B2E" w:rsidRPr="00392A61" w:rsidRDefault="00527B2E" w:rsidP="00527B2E">
      <w:pPr>
        <w:spacing w:line="480" w:lineRule="auto"/>
        <w:rPr>
          <w:rFonts w:ascii="Times New Roman" w:hAnsi="Times New Roman" w:cs="Times New Roman"/>
          <w:i/>
        </w:rPr>
      </w:pPr>
      <w:r w:rsidRPr="00392A61">
        <w:rPr>
          <w:rFonts w:ascii="Times New Roman" w:hAnsi="Times New Roman" w:cs="Times New Roman"/>
          <w:b/>
        </w:rPr>
        <w:t xml:space="preserve">Keywords: </w:t>
      </w:r>
      <w:r w:rsidRPr="00392A61">
        <w:rPr>
          <w:rFonts w:ascii="Times New Roman" w:hAnsi="Times New Roman" w:cs="Times New Roman"/>
          <w:i/>
        </w:rPr>
        <w:t>transition, university, higher education, first year students, success, academic achievement</w:t>
      </w:r>
    </w:p>
    <w:p w14:paraId="1FE9902E" w14:textId="131C193F" w:rsidR="00B54B26" w:rsidRPr="00392A61" w:rsidRDefault="00527B2E">
      <w:pPr>
        <w:rPr>
          <w:rFonts w:ascii="Times New Roman" w:hAnsi="Times New Roman" w:cs="Times New Roman"/>
          <w:b/>
        </w:rPr>
      </w:pPr>
      <w:r w:rsidRPr="00392A61">
        <w:rPr>
          <w:rFonts w:ascii="Times New Roman" w:hAnsi="Times New Roman" w:cs="Times New Roman"/>
          <w:b/>
        </w:rPr>
        <w:br w:type="page"/>
      </w:r>
    </w:p>
    <w:p w14:paraId="76F294EF" w14:textId="2C6F839F" w:rsidR="000B441A" w:rsidRPr="00392A61" w:rsidRDefault="002013AD" w:rsidP="000B441A">
      <w:pPr>
        <w:spacing w:line="480" w:lineRule="auto"/>
        <w:ind w:firstLine="720"/>
        <w:rPr>
          <w:rFonts w:ascii="Times New Roman" w:hAnsi="Times New Roman" w:cs="Times New Roman"/>
        </w:rPr>
      </w:pPr>
      <w:r w:rsidRPr="00392A61">
        <w:rPr>
          <w:rFonts w:ascii="Times New Roman" w:hAnsi="Times New Roman" w:cs="Times New Roman"/>
        </w:rPr>
        <w:lastRenderedPageBreak/>
        <w:t>Students experience a range of difficulties/challenges when starting university</w:t>
      </w:r>
      <w:r w:rsidR="00C16C54" w:rsidRPr="00392A61">
        <w:rPr>
          <w:rFonts w:ascii="Times New Roman" w:hAnsi="Times New Roman" w:cs="Times New Roman"/>
        </w:rPr>
        <w:t xml:space="preserve">. Moving from </w:t>
      </w:r>
      <w:r w:rsidR="0002296F" w:rsidRPr="00392A61">
        <w:rPr>
          <w:rFonts w:ascii="Times New Roman" w:hAnsi="Times New Roman" w:cs="Times New Roman"/>
        </w:rPr>
        <w:t>pre-tertiary</w:t>
      </w:r>
      <w:r w:rsidR="00C16C54" w:rsidRPr="00392A61">
        <w:rPr>
          <w:rFonts w:ascii="Times New Roman" w:hAnsi="Times New Roman" w:cs="Times New Roman"/>
        </w:rPr>
        <w:t xml:space="preserve"> to higher education not only involves changes in educational and academic contexts, but this transition often coincides with major adjustments in other </w:t>
      </w:r>
      <w:r w:rsidR="002B5E82" w:rsidRPr="00392A61">
        <w:rPr>
          <w:rFonts w:ascii="Times New Roman" w:hAnsi="Times New Roman" w:cs="Times New Roman"/>
        </w:rPr>
        <w:t xml:space="preserve">psychological and social </w:t>
      </w:r>
      <w:r w:rsidR="00C16C54" w:rsidRPr="00392A61">
        <w:rPr>
          <w:rFonts w:ascii="Times New Roman" w:hAnsi="Times New Roman" w:cs="Times New Roman"/>
        </w:rPr>
        <w:t>domains</w:t>
      </w:r>
      <w:r w:rsidR="00300174">
        <w:rPr>
          <w:rFonts w:ascii="Times New Roman" w:hAnsi="Times New Roman" w:cs="Times New Roman"/>
        </w:rPr>
        <w:t xml:space="preserve"> (</w:t>
      </w:r>
      <w:r w:rsidR="00300174" w:rsidRPr="00392A61">
        <w:rPr>
          <w:rFonts w:ascii="Times New Roman" w:hAnsi="Times New Roman" w:cs="Times New Roman"/>
          <w:shd w:val="clear" w:color="auto" w:fill="FFFFFF"/>
        </w:rPr>
        <w:t>Schulenberg et al., 2004</w:t>
      </w:r>
      <w:r w:rsidR="00300174">
        <w:rPr>
          <w:rFonts w:ascii="Times New Roman" w:hAnsi="Times New Roman" w:cs="Times New Roman"/>
        </w:rPr>
        <w:t>)</w:t>
      </w:r>
      <w:r w:rsidR="00C16C54" w:rsidRPr="00392A61">
        <w:rPr>
          <w:rFonts w:ascii="Times New Roman" w:hAnsi="Times New Roman" w:cs="Times New Roman"/>
        </w:rPr>
        <w:t xml:space="preserve">, for example, living independently and creating new social groups. </w:t>
      </w:r>
      <w:r w:rsidR="00434EE7" w:rsidRPr="00434EE7">
        <w:rPr>
          <w:rFonts w:ascii="Times New Roman" w:hAnsi="Times New Roman" w:cs="Times New Roman"/>
          <w:color w:val="000000"/>
        </w:rPr>
        <w:t>The transition to university has been associated with declines in psychological and social wellbeing as well as increases in psychological distress; these changes tend to plateau but do not resolve (Conley et al., 2014).</w:t>
      </w:r>
      <w:r w:rsidR="00295AF7">
        <w:rPr>
          <w:rFonts w:ascii="Times New Roman" w:hAnsi="Times New Roman" w:cs="Times New Roman"/>
          <w:color w:val="000000"/>
        </w:rPr>
        <w:t xml:space="preserve"> </w:t>
      </w:r>
      <w:r w:rsidR="004B484D" w:rsidRPr="00392A61">
        <w:rPr>
          <w:rFonts w:ascii="Times New Roman" w:hAnsi="Times New Roman" w:cs="Times New Roman"/>
        </w:rPr>
        <w:t xml:space="preserve">In the </w:t>
      </w:r>
      <w:r w:rsidR="00A575BC">
        <w:rPr>
          <w:rFonts w:ascii="Times New Roman" w:hAnsi="Times New Roman" w:cs="Times New Roman"/>
        </w:rPr>
        <w:t>United Kingdom (</w:t>
      </w:r>
      <w:r w:rsidR="004B484D" w:rsidRPr="00392A61">
        <w:rPr>
          <w:rFonts w:ascii="Times New Roman" w:hAnsi="Times New Roman" w:cs="Times New Roman"/>
        </w:rPr>
        <w:t>UK</w:t>
      </w:r>
      <w:r w:rsidR="00A575BC">
        <w:rPr>
          <w:rFonts w:ascii="Times New Roman" w:hAnsi="Times New Roman" w:cs="Times New Roman"/>
        </w:rPr>
        <w:t>)</w:t>
      </w:r>
      <w:r w:rsidR="004B484D" w:rsidRPr="00392A61">
        <w:rPr>
          <w:rFonts w:ascii="Times New Roman" w:hAnsi="Times New Roman" w:cs="Times New Roman"/>
        </w:rPr>
        <w:t xml:space="preserve">, research suggests that student wellbeing drops as the first year at university begins, this continues to fluctuate across the year but fails to reach pre-university levels </w:t>
      </w:r>
      <w:r w:rsidR="004B484D" w:rsidRPr="00392A61">
        <w:rPr>
          <w:rFonts w:ascii="Times New Roman" w:hAnsi="Times New Roman" w:cs="Times New Roman"/>
          <w:color w:val="000000"/>
        </w:rPr>
        <w:t>(Bewick et al., 2010; Cooke et al., 2006)</w:t>
      </w:r>
      <w:r w:rsidR="004B484D" w:rsidRPr="00392A61">
        <w:rPr>
          <w:rFonts w:ascii="Times New Roman" w:hAnsi="Times New Roman" w:cs="Times New Roman"/>
        </w:rPr>
        <w:t>.</w:t>
      </w:r>
      <w:r w:rsidR="004B484D" w:rsidRPr="00392A61" w:rsidDel="00301DF6">
        <w:rPr>
          <w:rFonts w:ascii="Times New Roman" w:hAnsi="Times New Roman" w:cs="Times New Roman"/>
          <w:color w:val="000000"/>
        </w:rPr>
        <w:t xml:space="preserve"> </w:t>
      </w:r>
      <w:r w:rsidR="004B484D" w:rsidRPr="00392A61">
        <w:rPr>
          <w:rFonts w:ascii="Times New Roman" w:hAnsi="Times New Roman" w:cs="Times New Roman"/>
          <w:color w:val="000000"/>
        </w:rPr>
        <w:t>Moreover, Liu et al. (2019)</w:t>
      </w:r>
      <w:r w:rsidR="004B484D" w:rsidRPr="00392A61">
        <w:rPr>
          <w:rFonts w:ascii="Times New Roman" w:hAnsi="Times New Roman" w:cs="Times New Roman"/>
        </w:rPr>
        <w:t xml:space="preserve"> highlighted the link between high rate of stress exposure in college and the impact this has on mental health and suicidality in students. Indeed, in the United States of America, suicide is the second leading cause of death for college students, with perceived stress being an established risk factor</w:t>
      </w:r>
      <w:r w:rsidR="004B484D" w:rsidRPr="00392A61">
        <w:rPr>
          <w:rFonts w:ascii="Times New Roman" w:hAnsi="Times New Roman" w:cs="Times New Roman"/>
          <w:color w:val="000000"/>
        </w:rPr>
        <w:t xml:space="preserve"> (Hirsch et al., 2019)</w:t>
      </w:r>
      <w:r w:rsidR="004B484D" w:rsidRPr="00392A61">
        <w:rPr>
          <w:rFonts w:ascii="Times New Roman" w:hAnsi="Times New Roman" w:cs="Times New Roman"/>
        </w:rPr>
        <w:t xml:space="preserve">. </w:t>
      </w:r>
      <w:r w:rsidR="00B439CC" w:rsidRPr="00392A61">
        <w:rPr>
          <w:rFonts w:ascii="Times New Roman" w:hAnsi="Times New Roman" w:cs="Times New Roman"/>
        </w:rPr>
        <w:t xml:space="preserve">The seminal work of </w:t>
      </w:r>
      <w:r w:rsidR="004F7710" w:rsidRPr="00392A61">
        <w:rPr>
          <w:rFonts w:ascii="Times New Roman" w:eastAsia="Times New Roman" w:hAnsi="Times New Roman" w:cs="Times New Roman"/>
          <w:color w:val="000000"/>
        </w:rPr>
        <w:t>Baker and Siryk (1984)</w:t>
      </w:r>
      <w:r w:rsidR="006D01CC" w:rsidRPr="00392A61">
        <w:rPr>
          <w:rFonts w:ascii="Times New Roman" w:hAnsi="Times New Roman" w:cs="Times New Roman"/>
        </w:rPr>
        <w:t xml:space="preserve"> </w:t>
      </w:r>
      <w:r w:rsidR="00C16C54" w:rsidRPr="00392A61">
        <w:rPr>
          <w:rFonts w:ascii="Times New Roman" w:hAnsi="Times New Roman" w:cs="Times New Roman"/>
        </w:rPr>
        <w:t>defined the transition</w:t>
      </w:r>
      <w:r w:rsidR="002B5E82" w:rsidRPr="00392A61">
        <w:rPr>
          <w:rFonts w:ascii="Times New Roman" w:hAnsi="Times New Roman" w:cs="Times New Roman"/>
        </w:rPr>
        <w:t xml:space="preserve"> to higher education</w:t>
      </w:r>
      <w:r w:rsidR="00C16C54" w:rsidRPr="00392A61">
        <w:rPr>
          <w:rFonts w:ascii="Times New Roman" w:hAnsi="Times New Roman" w:cs="Times New Roman"/>
        </w:rPr>
        <w:t xml:space="preserve"> as a multifaceted construct, comprising a complex array of demands spanning academic, social, personal, and institutional adjustment. </w:t>
      </w:r>
      <w:r w:rsidR="00295AF7">
        <w:rPr>
          <w:rFonts w:ascii="Times New Roman" w:hAnsi="Times New Roman" w:cs="Times New Roman"/>
        </w:rPr>
        <w:t xml:space="preserve">Of note when exploring the </w:t>
      </w:r>
      <w:r w:rsidR="00817E15">
        <w:rPr>
          <w:rFonts w:ascii="Times New Roman" w:hAnsi="Times New Roman" w:cs="Times New Roman"/>
        </w:rPr>
        <w:t>transition,</w:t>
      </w:r>
      <w:r w:rsidR="00295AF7">
        <w:rPr>
          <w:rFonts w:ascii="Times New Roman" w:hAnsi="Times New Roman" w:cs="Times New Roman"/>
        </w:rPr>
        <w:t xml:space="preserve"> we must be clear that we are not referring to a singular event, but rather a time period of adjustment that students must navigate</w:t>
      </w:r>
      <w:r w:rsidR="00352B44">
        <w:rPr>
          <w:rFonts w:ascii="Times New Roman" w:hAnsi="Times New Roman" w:cs="Times New Roman"/>
        </w:rPr>
        <w:t xml:space="preserve"> (De</w:t>
      </w:r>
      <w:r w:rsidR="002A40D1">
        <w:rPr>
          <w:rFonts w:ascii="Times New Roman" w:hAnsi="Times New Roman" w:cs="Times New Roman"/>
        </w:rPr>
        <w:t xml:space="preserve"> Clercq et al</w:t>
      </w:r>
      <w:r w:rsidR="00C341DA">
        <w:rPr>
          <w:rFonts w:ascii="Times New Roman" w:hAnsi="Times New Roman" w:cs="Times New Roman"/>
        </w:rPr>
        <w:t>.,</w:t>
      </w:r>
      <w:r w:rsidR="002A40D1">
        <w:rPr>
          <w:rFonts w:ascii="Times New Roman" w:hAnsi="Times New Roman" w:cs="Times New Roman"/>
        </w:rPr>
        <w:t xml:space="preserve"> 2018)</w:t>
      </w:r>
      <w:r w:rsidR="00817E15">
        <w:rPr>
          <w:rFonts w:ascii="Times New Roman" w:hAnsi="Times New Roman" w:cs="Times New Roman"/>
        </w:rPr>
        <w:t>.</w:t>
      </w:r>
    </w:p>
    <w:p w14:paraId="48015113" w14:textId="6874930F" w:rsidR="00C16C54" w:rsidRPr="00392A61" w:rsidRDefault="000B441A" w:rsidP="00C16C54">
      <w:pPr>
        <w:spacing w:line="480" w:lineRule="auto"/>
        <w:ind w:firstLine="720"/>
        <w:rPr>
          <w:rFonts w:ascii="Times New Roman" w:hAnsi="Times New Roman" w:cs="Times New Roman"/>
        </w:rPr>
      </w:pPr>
      <w:r w:rsidRPr="00392A61">
        <w:rPr>
          <w:rFonts w:ascii="Times New Roman" w:hAnsi="Times New Roman" w:cs="Times New Roman"/>
        </w:rPr>
        <w:t xml:space="preserve">In the UK, between 0.8 - 38.2% of students (dependent on specific higher education institution) fail to return to university for their second year </w:t>
      </w:r>
      <w:r w:rsidRPr="00392A61">
        <w:rPr>
          <w:rFonts w:ascii="Times New Roman" w:hAnsi="Times New Roman" w:cs="Times New Roman"/>
          <w:color w:val="000000"/>
        </w:rPr>
        <w:t>(Higher Education Statistics Agency, 2021)</w:t>
      </w:r>
      <w:r w:rsidRPr="00392A61">
        <w:rPr>
          <w:rFonts w:ascii="Times New Roman" w:hAnsi="Times New Roman" w:cs="Times New Roman"/>
        </w:rPr>
        <w:t xml:space="preserve">, which represents a worryingly high drop-out rate. These statistics, however, do not account for students who drop out prior to completing the first 50 days of university, so the actual figure could be substantially higher. Given this data, a substantial proportion of students appear to struggle with the transition to higher education. In addition, external factors such as the pressures on wellbeing services at both feeder institutions and universities </w:t>
      </w:r>
      <w:r w:rsidRPr="00392A61">
        <w:rPr>
          <w:rFonts w:ascii="Times New Roman" w:hAnsi="Times New Roman" w:cs="Times New Roman"/>
        </w:rPr>
        <w:lastRenderedPageBreak/>
        <w:t>themselves, the rising financial burden of attending university, and competitive job market, are impacting the pressures surrounding the transition</w:t>
      </w:r>
      <w:r w:rsidR="00BB425C" w:rsidRPr="00392A61">
        <w:rPr>
          <w:rFonts w:ascii="Times New Roman" w:hAnsi="Times New Roman" w:cs="Times New Roman"/>
        </w:rPr>
        <w:t xml:space="preserve"> to higher education</w:t>
      </w:r>
      <w:r w:rsidRPr="00392A61">
        <w:rPr>
          <w:rFonts w:ascii="Times New Roman" w:hAnsi="Times New Roman" w:cs="Times New Roman"/>
        </w:rPr>
        <w:t xml:space="preserve">. Therefore, unsurprisingly, this transition is a complex domain to research with interest from a broad range of stakeholders (e.g., universities themselves, feeder institutions, careers teams and graduate employers, </w:t>
      </w:r>
      <w:r w:rsidR="00BB425C" w:rsidRPr="00392A61">
        <w:rPr>
          <w:rFonts w:ascii="Times New Roman" w:hAnsi="Times New Roman" w:cs="Times New Roman"/>
        </w:rPr>
        <w:t xml:space="preserve">university and community </w:t>
      </w:r>
      <w:r w:rsidRPr="00392A61">
        <w:rPr>
          <w:rFonts w:ascii="Times New Roman" w:hAnsi="Times New Roman" w:cs="Times New Roman"/>
        </w:rPr>
        <w:t xml:space="preserve">wellbeing services). </w:t>
      </w:r>
      <w:r w:rsidR="001F2B42" w:rsidRPr="00392A61">
        <w:rPr>
          <w:rFonts w:ascii="Times New Roman" w:hAnsi="Times New Roman" w:cs="Times New Roman"/>
        </w:rPr>
        <w:t xml:space="preserve">The importance of developing a deeper understanding of the complex interplay of different factors that impact transition to university, however, </w:t>
      </w:r>
      <w:r w:rsidR="002B5E82" w:rsidRPr="00392A61">
        <w:rPr>
          <w:rFonts w:ascii="Times New Roman" w:hAnsi="Times New Roman" w:cs="Times New Roman"/>
        </w:rPr>
        <w:t>has</w:t>
      </w:r>
      <w:r w:rsidR="00C16C54" w:rsidRPr="00392A61">
        <w:rPr>
          <w:rFonts w:ascii="Times New Roman" w:hAnsi="Times New Roman" w:cs="Times New Roman"/>
        </w:rPr>
        <w:t xml:space="preserve"> </w:t>
      </w:r>
      <w:r w:rsidR="001F2B42" w:rsidRPr="00392A61">
        <w:rPr>
          <w:rFonts w:ascii="Times New Roman" w:hAnsi="Times New Roman" w:cs="Times New Roman"/>
        </w:rPr>
        <w:t xml:space="preserve">been </w:t>
      </w:r>
      <w:r w:rsidR="00C16C54" w:rsidRPr="00392A61">
        <w:rPr>
          <w:rFonts w:ascii="Times New Roman" w:hAnsi="Times New Roman" w:cs="Times New Roman"/>
        </w:rPr>
        <w:t>highlight</w:t>
      </w:r>
      <w:r w:rsidR="002B5E82" w:rsidRPr="00392A61">
        <w:rPr>
          <w:rFonts w:ascii="Times New Roman" w:hAnsi="Times New Roman" w:cs="Times New Roman"/>
        </w:rPr>
        <w:t>ed</w:t>
      </w:r>
      <w:r w:rsidR="00C16C54" w:rsidRPr="00392A61">
        <w:rPr>
          <w:rFonts w:ascii="Times New Roman" w:hAnsi="Times New Roman" w:cs="Times New Roman"/>
        </w:rPr>
        <w:t xml:space="preserve"> </w:t>
      </w:r>
      <w:r w:rsidR="001F2B42" w:rsidRPr="00392A61">
        <w:rPr>
          <w:rFonts w:ascii="Times New Roman" w:hAnsi="Times New Roman" w:cs="Times New Roman"/>
        </w:rPr>
        <w:t>in research that suggests that a successful</w:t>
      </w:r>
      <w:r w:rsidR="00C16C54" w:rsidRPr="00392A61">
        <w:rPr>
          <w:rFonts w:ascii="Times New Roman" w:hAnsi="Times New Roman" w:cs="Times New Roman"/>
        </w:rPr>
        <w:t xml:space="preserve"> transition</w:t>
      </w:r>
      <w:r w:rsidR="002B5E82" w:rsidRPr="00392A61">
        <w:rPr>
          <w:rFonts w:ascii="Times New Roman" w:hAnsi="Times New Roman" w:cs="Times New Roman"/>
        </w:rPr>
        <w:t xml:space="preserve"> phase</w:t>
      </w:r>
      <w:r w:rsidR="00C16C54" w:rsidRPr="00392A61">
        <w:rPr>
          <w:rFonts w:ascii="Times New Roman" w:hAnsi="Times New Roman" w:cs="Times New Roman"/>
        </w:rPr>
        <w:t xml:space="preserve"> plays a large role in the </w:t>
      </w:r>
      <w:r w:rsidR="002B5E82" w:rsidRPr="00392A61">
        <w:rPr>
          <w:rFonts w:ascii="Times New Roman" w:hAnsi="Times New Roman" w:cs="Times New Roman"/>
        </w:rPr>
        <w:t xml:space="preserve">student’s </w:t>
      </w:r>
      <w:r w:rsidR="00C16C54" w:rsidRPr="00392A61">
        <w:rPr>
          <w:rFonts w:ascii="Times New Roman" w:hAnsi="Times New Roman" w:cs="Times New Roman"/>
        </w:rPr>
        <w:t xml:space="preserve">ultimate degree </w:t>
      </w:r>
      <w:r w:rsidR="002B5E82" w:rsidRPr="00392A61">
        <w:rPr>
          <w:rFonts w:ascii="Times New Roman" w:hAnsi="Times New Roman" w:cs="Times New Roman"/>
        </w:rPr>
        <w:t xml:space="preserve">award </w:t>
      </w:r>
      <w:r w:rsidR="00C16C54" w:rsidRPr="00392A61">
        <w:rPr>
          <w:rFonts w:ascii="Times New Roman" w:hAnsi="Times New Roman" w:cs="Times New Roman"/>
        </w:rPr>
        <w:t>achievement and university experience (see</w:t>
      </w:r>
      <w:r w:rsidR="005460CF" w:rsidRPr="00392A61">
        <w:rPr>
          <w:rFonts w:ascii="Times New Roman" w:hAnsi="Times New Roman" w:cs="Times New Roman"/>
        </w:rPr>
        <w:t xml:space="preserve"> </w:t>
      </w:r>
      <w:r w:rsidR="004F7710" w:rsidRPr="00392A61">
        <w:rPr>
          <w:rFonts w:ascii="Times New Roman" w:eastAsia="Times New Roman" w:hAnsi="Times New Roman" w:cs="Times New Roman"/>
        </w:rPr>
        <w:t>Credé &amp; Niehorster, 2012)</w:t>
      </w:r>
      <w:r w:rsidR="00C16C54" w:rsidRPr="00392A61">
        <w:rPr>
          <w:rFonts w:ascii="Times New Roman" w:hAnsi="Times New Roman" w:cs="Times New Roman"/>
        </w:rPr>
        <w:t xml:space="preserve">.  </w:t>
      </w:r>
    </w:p>
    <w:p w14:paraId="3FAA383D" w14:textId="7520BFAB" w:rsidR="00EC4D4D" w:rsidRDefault="005C34A0" w:rsidP="005C34A0">
      <w:pPr>
        <w:spacing w:line="480" w:lineRule="auto"/>
        <w:ind w:firstLine="720"/>
        <w:rPr>
          <w:rFonts w:ascii="Times New Roman" w:hAnsi="Times New Roman" w:cs="Times New Roman"/>
        </w:rPr>
      </w:pPr>
      <w:r w:rsidRPr="00392A61">
        <w:rPr>
          <w:rFonts w:ascii="Times New Roman" w:hAnsi="Times New Roman" w:cs="Times New Roman"/>
        </w:rPr>
        <w:t>Given the negative consequences of poor adjustment, t</w:t>
      </w:r>
      <w:r w:rsidR="00C16C54" w:rsidRPr="00392A61">
        <w:rPr>
          <w:rFonts w:ascii="Times New Roman" w:hAnsi="Times New Roman" w:cs="Times New Roman"/>
        </w:rPr>
        <w:t xml:space="preserve">he transition to university has been of interest to researchers for some time and </w:t>
      </w:r>
      <w:r w:rsidRPr="00392A61">
        <w:rPr>
          <w:rFonts w:ascii="Times New Roman" w:hAnsi="Times New Roman" w:cs="Times New Roman"/>
        </w:rPr>
        <w:t xml:space="preserve">there is a growing body of literature </w:t>
      </w:r>
      <w:r w:rsidR="00EC4D4D" w:rsidRPr="00392A61">
        <w:rPr>
          <w:rFonts w:ascii="Times New Roman" w:hAnsi="Times New Roman" w:cs="Times New Roman"/>
        </w:rPr>
        <w:t>that aim</w:t>
      </w:r>
      <w:r w:rsidR="001F2B42" w:rsidRPr="00392A61">
        <w:rPr>
          <w:rFonts w:ascii="Times New Roman" w:hAnsi="Times New Roman" w:cs="Times New Roman"/>
        </w:rPr>
        <w:t>s</w:t>
      </w:r>
      <w:r w:rsidR="00EC4D4D" w:rsidRPr="00392A61">
        <w:rPr>
          <w:rFonts w:ascii="Times New Roman" w:hAnsi="Times New Roman" w:cs="Times New Roman"/>
        </w:rPr>
        <w:t xml:space="preserve"> </w:t>
      </w:r>
      <w:r w:rsidR="00C16C54" w:rsidRPr="00392A61">
        <w:rPr>
          <w:rFonts w:ascii="Times New Roman" w:hAnsi="Times New Roman" w:cs="Times New Roman"/>
        </w:rPr>
        <w:t>to identify facilitators that aid students in adapting to university life</w:t>
      </w:r>
      <w:r w:rsidRPr="00392A61">
        <w:rPr>
          <w:rFonts w:ascii="Times New Roman" w:hAnsi="Times New Roman" w:cs="Times New Roman"/>
        </w:rPr>
        <w:t xml:space="preserve"> and track student transition trajectories</w:t>
      </w:r>
      <w:r w:rsidR="00C16C54" w:rsidRPr="00392A61">
        <w:rPr>
          <w:rFonts w:ascii="Times New Roman" w:hAnsi="Times New Roman" w:cs="Times New Roman"/>
        </w:rPr>
        <w:t>.</w:t>
      </w:r>
      <w:r w:rsidR="00250B09">
        <w:rPr>
          <w:rFonts w:ascii="Times New Roman" w:hAnsi="Times New Roman" w:cs="Times New Roman"/>
        </w:rPr>
        <w:t xml:space="preserve"> Largely these can be categorised into pre-university experiences, </w:t>
      </w:r>
      <w:r w:rsidR="000F09CD">
        <w:rPr>
          <w:rFonts w:ascii="Times New Roman" w:hAnsi="Times New Roman" w:cs="Times New Roman"/>
        </w:rPr>
        <w:t>institutional, and personal factors.</w:t>
      </w:r>
      <w:r w:rsidR="00AA5DCA" w:rsidRPr="00392A61">
        <w:rPr>
          <w:rFonts w:ascii="Times New Roman" w:hAnsi="Times New Roman" w:cs="Times New Roman"/>
        </w:rPr>
        <w:t xml:space="preserve"> </w:t>
      </w:r>
      <w:r w:rsidR="00D97CBF">
        <w:rPr>
          <w:rFonts w:ascii="Times New Roman" w:hAnsi="Times New Roman" w:cs="Times New Roman"/>
        </w:rPr>
        <w:t>In the present work, our primary focus is on</w:t>
      </w:r>
      <w:r w:rsidR="00346640">
        <w:rPr>
          <w:rFonts w:ascii="Times New Roman" w:hAnsi="Times New Roman" w:cs="Times New Roman"/>
        </w:rPr>
        <w:t xml:space="preserve"> </w:t>
      </w:r>
      <w:r w:rsidR="00346640">
        <w:rPr>
          <w:rFonts w:ascii="Times New Roman" w:hAnsi="Times New Roman" w:cs="Times New Roman"/>
          <w:i/>
          <w:iCs/>
        </w:rPr>
        <w:t xml:space="preserve">personal level </w:t>
      </w:r>
      <w:r w:rsidR="00346640">
        <w:rPr>
          <w:rFonts w:ascii="Times New Roman" w:hAnsi="Times New Roman" w:cs="Times New Roman"/>
        </w:rPr>
        <w:t>risk and protective factors in relation to the transition</w:t>
      </w:r>
      <w:r w:rsidR="00C806A9">
        <w:rPr>
          <w:rFonts w:ascii="Times New Roman" w:hAnsi="Times New Roman" w:cs="Times New Roman"/>
        </w:rPr>
        <w:t xml:space="preserve"> as opposed to institutional factors (e.g.</w:t>
      </w:r>
      <w:r w:rsidR="00634F33">
        <w:rPr>
          <w:rFonts w:ascii="Times New Roman" w:hAnsi="Times New Roman" w:cs="Times New Roman"/>
        </w:rPr>
        <w:t>,</w:t>
      </w:r>
      <w:r w:rsidR="00C806A9">
        <w:rPr>
          <w:rFonts w:ascii="Times New Roman" w:hAnsi="Times New Roman" w:cs="Times New Roman"/>
        </w:rPr>
        <w:t xml:space="preserve"> contact time with lecturers</w:t>
      </w:r>
      <w:r w:rsidR="00B5332A">
        <w:rPr>
          <w:rFonts w:ascii="Times New Roman" w:hAnsi="Times New Roman" w:cs="Times New Roman"/>
        </w:rPr>
        <w:t>)</w:t>
      </w:r>
      <w:r w:rsidR="00435603">
        <w:rPr>
          <w:rFonts w:ascii="Times New Roman" w:hAnsi="Times New Roman" w:cs="Times New Roman"/>
        </w:rPr>
        <w:t xml:space="preserve"> or pre-university experiences (e.g.</w:t>
      </w:r>
      <w:r w:rsidR="00634F33">
        <w:rPr>
          <w:rFonts w:ascii="Times New Roman" w:hAnsi="Times New Roman" w:cs="Times New Roman"/>
        </w:rPr>
        <w:t xml:space="preserve">, </w:t>
      </w:r>
      <w:r w:rsidR="00435603">
        <w:rPr>
          <w:rFonts w:ascii="Times New Roman" w:hAnsi="Times New Roman" w:cs="Times New Roman"/>
        </w:rPr>
        <w:t>state or private schooling)</w:t>
      </w:r>
      <w:r w:rsidR="00346640">
        <w:rPr>
          <w:rFonts w:ascii="Times New Roman" w:hAnsi="Times New Roman" w:cs="Times New Roman"/>
        </w:rPr>
        <w:t xml:space="preserve">. </w:t>
      </w:r>
      <w:r w:rsidR="00AA5DCA" w:rsidRPr="00392A61">
        <w:rPr>
          <w:rFonts w:ascii="Times New Roman" w:hAnsi="Times New Roman" w:cs="Times New Roman"/>
        </w:rPr>
        <w:t>For example, Jones and Schreier (2021) identif</w:t>
      </w:r>
      <w:r w:rsidR="001F2B42" w:rsidRPr="00392A61">
        <w:rPr>
          <w:rFonts w:ascii="Times New Roman" w:hAnsi="Times New Roman" w:cs="Times New Roman"/>
        </w:rPr>
        <w:t>ied</w:t>
      </w:r>
      <w:r w:rsidR="00AA5DCA" w:rsidRPr="00392A61">
        <w:rPr>
          <w:rFonts w:ascii="Times New Roman" w:hAnsi="Times New Roman" w:cs="Times New Roman"/>
        </w:rPr>
        <w:t xml:space="preserve"> both mental and physical health as predictor</w:t>
      </w:r>
      <w:r w:rsidR="001F2B42" w:rsidRPr="00392A61">
        <w:rPr>
          <w:rFonts w:ascii="Times New Roman" w:hAnsi="Times New Roman" w:cs="Times New Roman"/>
        </w:rPr>
        <w:t>s</w:t>
      </w:r>
      <w:r w:rsidR="00AA5DCA" w:rsidRPr="00392A61">
        <w:rPr>
          <w:rFonts w:ascii="Times New Roman" w:hAnsi="Times New Roman" w:cs="Times New Roman"/>
        </w:rPr>
        <w:t xml:space="preserve"> of success in the transition. Kolkhorst et al. (2010) </w:t>
      </w:r>
      <w:r w:rsidR="001F2B42" w:rsidRPr="00392A61">
        <w:rPr>
          <w:rFonts w:ascii="Times New Roman" w:hAnsi="Times New Roman" w:cs="Times New Roman"/>
        </w:rPr>
        <w:t xml:space="preserve">reported </w:t>
      </w:r>
      <w:r w:rsidR="00AA5DCA" w:rsidRPr="00392A61">
        <w:rPr>
          <w:rFonts w:ascii="Times New Roman" w:hAnsi="Times New Roman" w:cs="Times New Roman"/>
        </w:rPr>
        <w:t>parental social support as a key</w:t>
      </w:r>
      <w:r w:rsidR="001F2B42" w:rsidRPr="00392A61">
        <w:rPr>
          <w:rFonts w:ascii="Times New Roman" w:hAnsi="Times New Roman" w:cs="Times New Roman"/>
        </w:rPr>
        <w:t xml:space="preserve"> student</w:t>
      </w:r>
      <w:r w:rsidR="00AA5DCA" w:rsidRPr="00392A61">
        <w:rPr>
          <w:rFonts w:ascii="Times New Roman" w:hAnsi="Times New Roman" w:cs="Times New Roman"/>
        </w:rPr>
        <w:t xml:space="preserve"> resource, while others identif</w:t>
      </w:r>
      <w:r w:rsidR="001F2B42" w:rsidRPr="00392A61">
        <w:rPr>
          <w:rFonts w:ascii="Times New Roman" w:hAnsi="Times New Roman" w:cs="Times New Roman"/>
        </w:rPr>
        <w:t>ied</w:t>
      </w:r>
      <w:r w:rsidR="00AA5DCA" w:rsidRPr="00392A61">
        <w:rPr>
          <w:rFonts w:ascii="Times New Roman" w:hAnsi="Times New Roman" w:cs="Times New Roman"/>
        </w:rPr>
        <w:t xml:space="preserve"> more academic</w:t>
      </w:r>
      <w:r w:rsidR="001F2B42" w:rsidRPr="00392A61">
        <w:rPr>
          <w:rFonts w:ascii="Times New Roman" w:hAnsi="Times New Roman" w:cs="Times New Roman"/>
        </w:rPr>
        <w:t>-related</w:t>
      </w:r>
      <w:r w:rsidR="00AA5DCA" w:rsidRPr="00392A61">
        <w:rPr>
          <w:rFonts w:ascii="Times New Roman" w:hAnsi="Times New Roman" w:cs="Times New Roman"/>
        </w:rPr>
        <w:t xml:space="preserve"> </w:t>
      </w:r>
      <w:r w:rsidR="001F2B42" w:rsidRPr="00392A61">
        <w:rPr>
          <w:rFonts w:ascii="Times New Roman" w:hAnsi="Times New Roman" w:cs="Times New Roman"/>
        </w:rPr>
        <w:t>behavioural patterns</w:t>
      </w:r>
      <w:r w:rsidR="00AA5DCA" w:rsidRPr="00392A61">
        <w:rPr>
          <w:rFonts w:ascii="Times New Roman" w:hAnsi="Times New Roman" w:cs="Times New Roman"/>
        </w:rPr>
        <w:t xml:space="preserve"> such as </w:t>
      </w:r>
      <w:r w:rsidR="001F2B42" w:rsidRPr="00392A61">
        <w:rPr>
          <w:rFonts w:ascii="Times New Roman" w:hAnsi="Times New Roman" w:cs="Times New Roman"/>
        </w:rPr>
        <w:t xml:space="preserve">tendency to engage in </w:t>
      </w:r>
      <w:r w:rsidR="00AA5DCA" w:rsidRPr="00392A61">
        <w:rPr>
          <w:rFonts w:ascii="Times New Roman" w:hAnsi="Times New Roman" w:cs="Times New Roman"/>
        </w:rPr>
        <w:t xml:space="preserve">procrastination (Kljajic &amp; Gaudreau, 2022) and </w:t>
      </w:r>
      <w:r w:rsidR="001F2B42" w:rsidRPr="00392A61">
        <w:rPr>
          <w:rFonts w:ascii="Times New Roman" w:hAnsi="Times New Roman" w:cs="Times New Roman"/>
        </w:rPr>
        <w:t xml:space="preserve">attitudinal beliefs such as </w:t>
      </w:r>
      <w:r w:rsidR="00AA5DCA" w:rsidRPr="00392A61">
        <w:rPr>
          <w:rFonts w:ascii="Times New Roman" w:hAnsi="Times New Roman" w:cs="Times New Roman"/>
        </w:rPr>
        <w:t>academic self-efficacy (De Clercq et al., 2017, 2020; Lu et al., 2022)</w:t>
      </w:r>
      <w:r w:rsidR="00C16C54" w:rsidRPr="00392A61">
        <w:rPr>
          <w:rFonts w:ascii="Times New Roman" w:hAnsi="Times New Roman" w:cs="Times New Roman"/>
        </w:rPr>
        <w:t xml:space="preserve"> </w:t>
      </w:r>
      <w:r w:rsidR="00AA5DCA" w:rsidRPr="00392A61">
        <w:rPr>
          <w:rFonts w:ascii="Times New Roman" w:hAnsi="Times New Roman" w:cs="Times New Roman"/>
        </w:rPr>
        <w:t>as key factors impacting the transition success of students.</w:t>
      </w:r>
      <w:r w:rsidR="00C16C54" w:rsidRPr="00392A61">
        <w:rPr>
          <w:rFonts w:ascii="Times New Roman" w:hAnsi="Times New Roman" w:cs="Times New Roman"/>
        </w:rPr>
        <w:t xml:space="preserve"> </w:t>
      </w:r>
      <w:r w:rsidR="0052546F">
        <w:rPr>
          <w:rFonts w:ascii="Times New Roman" w:hAnsi="Times New Roman" w:cs="Times New Roman"/>
        </w:rPr>
        <w:t>However,</w:t>
      </w:r>
      <w:r w:rsidR="00B5332A">
        <w:rPr>
          <w:rFonts w:ascii="Times New Roman" w:hAnsi="Times New Roman" w:cs="Times New Roman"/>
        </w:rPr>
        <w:t xml:space="preserve"> it </w:t>
      </w:r>
      <w:r w:rsidR="0052546F">
        <w:rPr>
          <w:rFonts w:ascii="Times New Roman" w:hAnsi="Times New Roman" w:cs="Times New Roman"/>
        </w:rPr>
        <w:t>should</w:t>
      </w:r>
      <w:r w:rsidR="00B5332A">
        <w:rPr>
          <w:rFonts w:ascii="Times New Roman" w:hAnsi="Times New Roman" w:cs="Times New Roman"/>
        </w:rPr>
        <w:t xml:space="preserve"> be </w:t>
      </w:r>
      <w:r w:rsidR="0052546F">
        <w:rPr>
          <w:rFonts w:ascii="Times New Roman" w:hAnsi="Times New Roman" w:cs="Times New Roman"/>
        </w:rPr>
        <w:t>acknowledged</w:t>
      </w:r>
      <w:r w:rsidR="00B5332A">
        <w:rPr>
          <w:rFonts w:ascii="Times New Roman" w:hAnsi="Times New Roman" w:cs="Times New Roman"/>
        </w:rPr>
        <w:t xml:space="preserve"> </w:t>
      </w:r>
      <w:r w:rsidR="0052546F">
        <w:rPr>
          <w:rFonts w:ascii="Times New Roman" w:hAnsi="Times New Roman" w:cs="Times New Roman"/>
        </w:rPr>
        <w:t xml:space="preserve">here </w:t>
      </w:r>
      <w:r w:rsidR="00B5332A">
        <w:rPr>
          <w:rFonts w:ascii="Times New Roman" w:hAnsi="Times New Roman" w:cs="Times New Roman"/>
        </w:rPr>
        <w:t xml:space="preserve">that some factors do overlap, </w:t>
      </w:r>
      <w:r w:rsidR="00051938">
        <w:rPr>
          <w:rFonts w:ascii="Times New Roman" w:hAnsi="Times New Roman" w:cs="Times New Roman"/>
        </w:rPr>
        <w:t>for example,</w:t>
      </w:r>
      <w:r w:rsidR="00B5332A">
        <w:rPr>
          <w:rFonts w:ascii="Times New Roman" w:hAnsi="Times New Roman" w:cs="Times New Roman"/>
        </w:rPr>
        <w:t xml:space="preserve"> </w:t>
      </w:r>
      <w:r w:rsidR="00230FF2">
        <w:rPr>
          <w:rFonts w:ascii="Times New Roman" w:hAnsi="Times New Roman" w:cs="Times New Roman"/>
        </w:rPr>
        <w:t>teacher support could be argued to be an institutional level factor as well as a personal level factor.</w:t>
      </w:r>
      <w:r w:rsidR="00827EAE">
        <w:rPr>
          <w:rFonts w:ascii="Times New Roman" w:hAnsi="Times New Roman" w:cs="Times New Roman"/>
        </w:rPr>
        <w:t xml:space="preserve"> </w:t>
      </w:r>
      <w:r w:rsidR="0052546F">
        <w:rPr>
          <w:rFonts w:ascii="Times New Roman" w:hAnsi="Times New Roman" w:cs="Times New Roman"/>
        </w:rPr>
        <w:t>In the present paper, we</w:t>
      </w:r>
      <w:r w:rsidR="00827EAE">
        <w:rPr>
          <w:rFonts w:ascii="Times New Roman" w:hAnsi="Times New Roman" w:cs="Times New Roman"/>
        </w:rPr>
        <w:t xml:space="preserve"> are </w:t>
      </w:r>
      <w:r w:rsidR="00E827AD">
        <w:rPr>
          <w:rFonts w:ascii="Times New Roman" w:hAnsi="Times New Roman" w:cs="Times New Roman"/>
        </w:rPr>
        <w:lastRenderedPageBreak/>
        <w:t>applying this categorisation broadly and loosely in terms of factors directly relating to the individual or factors the individual has some degree of control or influence over.</w:t>
      </w:r>
    </w:p>
    <w:p w14:paraId="638AF45D" w14:textId="3902C5C1" w:rsidR="00551601" w:rsidRDefault="0002126C" w:rsidP="0098535E">
      <w:pPr>
        <w:spacing w:line="480" w:lineRule="auto"/>
        <w:rPr>
          <w:rFonts w:ascii="Times New Roman" w:hAnsi="Times New Roman" w:cs="Times New Roman"/>
          <w:b/>
          <w:bCs/>
        </w:rPr>
      </w:pPr>
      <w:r>
        <w:rPr>
          <w:rFonts w:ascii="Times New Roman" w:hAnsi="Times New Roman" w:cs="Times New Roman"/>
          <w:b/>
          <w:bCs/>
        </w:rPr>
        <w:t>Defining Success</w:t>
      </w:r>
    </w:p>
    <w:p w14:paraId="42FBA80E" w14:textId="51BB9063" w:rsidR="00D30824" w:rsidRPr="0056687C" w:rsidRDefault="00713E0B" w:rsidP="00D30824">
      <w:pPr>
        <w:spacing w:line="480" w:lineRule="auto"/>
        <w:ind w:firstLine="720"/>
        <w:rPr>
          <w:rFonts w:ascii="Times New Roman" w:hAnsi="Times New Roman" w:cs="Times New Roman"/>
        </w:rPr>
      </w:pPr>
      <w:r>
        <w:rPr>
          <w:rFonts w:ascii="Times New Roman" w:hAnsi="Times New Roman" w:cs="Times New Roman"/>
        </w:rPr>
        <w:t xml:space="preserve">The discussion above, refers to the transition success and </w:t>
      </w:r>
      <w:r w:rsidR="00AB02B0">
        <w:rPr>
          <w:rFonts w:ascii="Times New Roman" w:hAnsi="Times New Roman" w:cs="Times New Roman"/>
        </w:rPr>
        <w:t xml:space="preserve">points to various consequences if students struggle in the transition, but </w:t>
      </w:r>
      <w:r w:rsidR="00734183">
        <w:rPr>
          <w:rFonts w:ascii="Times New Roman" w:hAnsi="Times New Roman" w:cs="Times New Roman"/>
        </w:rPr>
        <w:t>defining success</w:t>
      </w:r>
      <w:r w:rsidR="0052546F">
        <w:rPr>
          <w:rFonts w:ascii="Times New Roman" w:hAnsi="Times New Roman" w:cs="Times New Roman"/>
        </w:rPr>
        <w:t>ful transition</w:t>
      </w:r>
      <w:r w:rsidR="00734183">
        <w:rPr>
          <w:rFonts w:ascii="Times New Roman" w:hAnsi="Times New Roman" w:cs="Times New Roman"/>
        </w:rPr>
        <w:t xml:space="preserve"> </w:t>
      </w:r>
      <w:r w:rsidR="00F66D61">
        <w:rPr>
          <w:rFonts w:ascii="Times New Roman" w:hAnsi="Times New Roman" w:cs="Times New Roman"/>
        </w:rPr>
        <w:t xml:space="preserve">is complex. </w:t>
      </w:r>
      <w:r w:rsidR="005041F8">
        <w:rPr>
          <w:rFonts w:ascii="Times New Roman" w:hAnsi="Times New Roman" w:cs="Times New Roman"/>
        </w:rPr>
        <w:t>Success can be defined in relation to</w:t>
      </w:r>
      <w:r w:rsidR="007C500A">
        <w:rPr>
          <w:rFonts w:ascii="Times New Roman" w:hAnsi="Times New Roman" w:cs="Times New Roman"/>
        </w:rPr>
        <w:t xml:space="preserve"> qualification completion or continuation/retention statistics. </w:t>
      </w:r>
      <w:r w:rsidR="00950A86">
        <w:rPr>
          <w:rFonts w:ascii="Times New Roman" w:hAnsi="Times New Roman" w:cs="Times New Roman"/>
        </w:rPr>
        <w:t xml:space="preserve">At </w:t>
      </w:r>
      <w:r w:rsidR="000F0514">
        <w:rPr>
          <w:rFonts w:ascii="Times New Roman" w:hAnsi="Times New Roman" w:cs="Times New Roman"/>
        </w:rPr>
        <w:t>its</w:t>
      </w:r>
      <w:r w:rsidR="00950A86">
        <w:rPr>
          <w:rFonts w:ascii="Times New Roman" w:hAnsi="Times New Roman" w:cs="Times New Roman"/>
        </w:rPr>
        <w:t xml:space="preserve"> core, higher education</w:t>
      </w:r>
      <w:r w:rsidR="000F0514">
        <w:rPr>
          <w:rFonts w:ascii="Times New Roman" w:hAnsi="Times New Roman" w:cs="Times New Roman"/>
        </w:rPr>
        <w:t xml:space="preserve"> (particularly at undergraduate level) is about</w:t>
      </w:r>
      <w:r w:rsidR="00950A86">
        <w:rPr>
          <w:rFonts w:ascii="Times New Roman" w:hAnsi="Times New Roman" w:cs="Times New Roman"/>
        </w:rPr>
        <w:t xml:space="preserve"> </w:t>
      </w:r>
      <w:r w:rsidR="005D3A9C" w:rsidRPr="00392A61">
        <w:rPr>
          <w:rFonts w:ascii="Times New Roman" w:hAnsi="Times New Roman" w:cs="Times New Roman"/>
        </w:rPr>
        <w:t xml:space="preserve">gaining an academic </w:t>
      </w:r>
      <w:r w:rsidR="00887E90">
        <w:rPr>
          <w:rFonts w:ascii="Times New Roman" w:hAnsi="Times New Roman" w:cs="Times New Roman"/>
        </w:rPr>
        <w:t>qualification</w:t>
      </w:r>
      <w:r w:rsidR="0052546F">
        <w:rPr>
          <w:rFonts w:ascii="Times New Roman" w:hAnsi="Times New Roman" w:cs="Times New Roman"/>
        </w:rPr>
        <w:t>;</w:t>
      </w:r>
      <w:r w:rsidR="005D3A9C" w:rsidRPr="00392A61">
        <w:rPr>
          <w:rFonts w:ascii="Times New Roman" w:hAnsi="Times New Roman" w:cs="Times New Roman"/>
        </w:rPr>
        <w:t xml:space="preserve"> however, it is also a time of personal development and growth. The transition is often a </w:t>
      </w:r>
      <w:r w:rsidR="0052546F">
        <w:rPr>
          <w:rFonts w:ascii="Times New Roman" w:hAnsi="Times New Roman" w:cs="Times New Roman"/>
        </w:rPr>
        <w:t>period</w:t>
      </w:r>
      <w:r w:rsidR="005D3A9C" w:rsidRPr="00392A61">
        <w:rPr>
          <w:rFonts w:ascii="Times New Roman" w:hAnsi="Times New Roman" w:cs="Times New Roman"/>
        </w:rPr>
        <w:t xml:space="preserve"> of identity development alongside identifying and solidifying personal values </w:t>
      </w:r>
      <w:r w:rsidR="0052546F">
        <w:rPr>
          <w:rFonts w:ascii="Times New Roman" w:hAnsi="Times New Roman" w:cs="Times New Roman"/>
        </w:rPr>
        <w:t xml:space="preserve">that serve as guides to behaviour </w:t>
      </w:r>
      <w:r w:rsidR="005D3A9C" w:rsidRPr="00392A61">
        <w:rPr>
          <w:rFonts w:ascii="Times New Roman" w:hAnsi="Times New Roman" w:cs="Times New Roman"/>
        </w:rPr>
        <w:t>as students navigate the transition to adulthood and independence (Patiniotis &amp; Holdsworth, 2005; Scanlon et al., 2007)</w:t>
      </w:r>
      <w:r w:rsidR="00563B97">
        <w:rPr>
          <w:rFonts w:ascii="Times New Roman" w:hAnsi="Times New Roman" w:cs="Times New Roman"/>
        </w:rPr>
        <w:t>.</w:t>
      </w:r>
      <w:r w:rsidR="00B8790E">
        <w:rPr>
          <w:rFonts w:ascii="Times New Roman" w:hAnsi="Times New Roman" w:cs="Times New Roman"/>
        </w:rPr>
        <w:t xml:space="preserve"> As with much research in the education domain, utilising academic grades</w:t>
      </w:r>
      <w:r w:rsidR="001622AB">
        <w:rPr>
          <w:rFonts w:ascii="Times New Roman" w:hAnsi="Times New Roman" w:cs="Times New Roman"/>
        </w:rPr>
        <w:t xml:space="preserve"> is a common way to define success. </w:t>
      </w:r>
      <w:r w:rsidR="002F40C3">
        <w:rPr>
          <w:rFonts w:ascii="Times New Roman" w:hAnsi="Times New Roman" w:cs="Times New Roman"/>
        </w:rPr>
        <w:t>However,</w:t>
      </w:r>
      <w:r w:rsidR="006D3C27">
        <w:rPr>
          <w:rFonts w:ascii="Times New Roman" w:hAnsi="Times New Roman" w:cs="Times New Roman"/>
        </w:rPr>
        <w:t xml:space="preserve"> this definition </w:t>
      </w:r>
      <w:r w:rsidR="008337AF">
        <w:rPr>
          <w:rFonts w:ascii="Times New Roman" w:hAnsi="Times New Roman" w:cs="Times New Roman"/>
        </w:rPr>
        <w:t xml:space="preserve">arguably lacks nuance </w:t>
      </w:r>
      <w:r w:rsidR="00D46521">
        <w:rPr>
          <w:rFonts w:ascii="Times New Roman" w:hAnsi="Times New Roman" w:cs="Times New Roman"/>
        </w:rPr>
        <w:t>regarding</w:t>
      </w:r>
      <w:r w:rsidR="008337AF">
        <w:rPr>
          <w:rFonts w:ascii="Times New Roman" w:hAnsi="Times New Roman" w:cs="Times New Roman"/>
        </w:rPr>
        <w:t xml:space="preserve"> the engagement with the wider university experience and more general wellbeing of students. For that reason, some</w:t>
      </w:r>
      <w:r w:rsidR="0052546F">
        <w:rPr>
          <w:rFonts w:ascii="Times New Roman" w:hAnsi="Times New Roman" w:cs="Times New Roman"/>
        </w:rPr>
        <w:t xml:space="preserve"> researchers</w:t>
      </w:r>
      <w:r w:rsidR="008337AF">
        <w:rPr>
          <w:rFonts w:ascii="Times New Roman" w:hAnsi="Times New Roman" w:cs="Times New Roman"/>
        </w:rPr>
        <w:t xml:space="preserve"> have </w:t>
      </w:r>
      <w:r w:rsidR="0052546F">
        <w:rPr>
          <w:rFonts w:ascii="Times New Roman" w:hAnsi="Times New Roman" w:cs="Times New Roman"/>
        </w:rPr>
        <w:t>employed</w:t>
      </w:r>
      <w:r w:rsidR="008337AF">
        <w:rPr>
          <w:rFonts w:ascii="Times New Roman" w:hAnsi="Times New Roman" w:cs="Times New Roman"/>
        </w:rPr>
        <w:t xml:space="preserve"> various psychosocial measures to operationalise success in the transition (e.g. </w:t>
      </w:r>
      <w:r w:rsidR="00936A0B">
        <w:rPr>
          <w:rFonts w:ascii="Times New Roman" w:hAnsi="Times New Roman" w:cs="Times New Roman"/>
        </w:rPr>
        <w:t xml:space="preserve">depressive symptoms, Jones &amp; Schreier, 2021; </w:t>
      </w:r>
      <w:r w:rsidR="005B6820">
        <w:rPr>
          <w:rFonts w:ascii="Times New Roman" w:hAnsi="Times New Roman" w:cs="Times New Roman"/>
        </w:rPr>
        <w:t>positive affect, Meng et al., 2015</w:t>
      </w:r>
      <w:r w:rsidR="008337AF">
        <w:rPr>
          <w:rFonts w:ascii="Times New Roman" w:hAnsi="Times New Roman" w:cs="Times New Roman"/>
        </w:rPr>
        <w:t xml:space="preserve">). </w:t>
      </w:r>
      <w:r w:rsidR="0009440D">
        <w:rPr>
          <w:rFonts w:ascii="Times New Roman" w:hAnsi="Times New Roman" w:cs="Times New Roman"/>
        </w:rPr>
        <w:t>Part of the aim of the</w:t>
      </w:r>
      <w:r w:rsidR="0056687C">
        <w:rPr>
          <w:rFonts w:ascii="Times New Roman" w:hAnsi="Times New Roman" w:cs="Times New Roman"/>
        </w:rPr>
        <w:t xml:space="preserve"> present systematic</w:t>
      </w:r>
      <w:r w:rsidR="0009440D">
        <w:rPr>
          <w:rFonts w:ascii="Times New Roman" w:hAnsi="Times New Roman" w:cs="Times New Roman"/>
        </w:rPr>
        <w:t xml:space="preserve"> review was to review the operationalisations of success</w:t>
      </w:r>
      <w:r w:rsidR="0056687C">
        <w:rPr>
          <w:rFonts w:ascii="Times New Roman" w:hAnsi="Times New Roman" w:cs="Times New Roman"/>
        </w:rPr>
        <w:t>, but this is reported in a</w:t>
      </w:r>
      <w:r w:rsidR="00AF35D1">
        <w:rPr>
          <w:rFonts w:ascii="Times New Roman" w:hAnsi="Times New Roman" w:cs="Times New Roman"/>
        </w:rPr>
        <w:t xml:space="preserve"> separate</w:t>
      </w:r>
      <w:r w:rsidR="0056687C">
        <w:rPr>
          <w:rFonts w:ascii="Times New Roman" w:hAnsi="Times New Roman" w:cs="Times New Roman"/>
        </w:rPr>
        <w:t xml:space="preserve"> paper (</w:t>
      </w:r>
      <w:r w:rsidR="0056687C">
        <w:rPr>
          <w:rFonts w:ascii="Times New Roman" w:hAnsi="Times New Roman" w:cs="Times New Roman"/>
          <w:i/>
          <w:iCs/>
        </w:rPr>
        <w:t>citation removed for anonymity</w:t>
      </w:r>
      <w:r w:rsidR="0056687C">
        <w:rPr>
          <w:rFonts w:ascii="Times New Roman" w:hAnsi="Times New Roman" w:cs="Times New Roman"/>
        </w:rPr>
        <w:t xml:space="preserve">). </w:t>
      </w:r>
      <w:r w:rsidR="00AF35D1">
        <w:rPr>
          <w:rFonts w:ascii="Times New Roman" w:hAnsi="Times New Roman" w:cs="Times New Roman"/>
        </w:rPr>
        <w:t>Thus, t</w:t>
      </w:r>
      <w:r w:rsidR="0056687C">
        <w:rPr>
          <w:rFonts w:ascii="Times New Roman" w:hAnsi="Times New Roman" w:cs="Times New Roman"/>
        </w:rPr>
        <w:t xml:space="preserve">his </w:t>
      </w:r>
      <w:r w:rsidR="0052546F">
        <w:rPr>
          <w:rFonts w:ascii="Times New Roman" w:hAnsi="Times New Roman" w:cs="Times New Roman"/>
        </w:rPr>
        <w:t xml:space="preserve">present </w:t>
      </w:r>
      <w:r w:rsidR="0056687C">
        <w:rPr>
          <w:rFonts w:ascii="Times New Roman" w:hAnsi="Times New Roman" w:cs="Times New Roman"/>
        </w:rPr>
        <w:t xml:space="preserve">paper reports on the </w:t>
      </w:r>
      <w:r w:rsidR="00AF35D1">
        <w:rPr>
          <w:rFonts w:ascii="Times New Roman" w:hAnsi="Times New Roman" w:cs="Times New Roman"/>
        </w:rPr>
        <w:t xml:space="preserve">section </w:t>
      </w:r>
      <w:r w:rsidR="0056687C">
        <w:rPr>
          <w:rFonts w:ascii="Times New Roman" w:hAnsi="Times New Roman" w:cs="Times New Roman"/>
        </w:rPr>
        <w:t xml:space="preserve">of the systematic review focused on those </w:t>
      </w:r>
      <w:r w:rsidR="00BA308B">
        <w:rPr>
          <w:rFonts w:ascii="Times New Roman" w:hAnsi="Times New Roman" w:cs="Times New Roman"/>
        </w:rPr>
        <w:t xml:space="preserve">studies </w:t>
      </w:r>
      <w:r w:rsidR="0056687C">
        <w:rPr>
          <w:rFonts w:ascii="Times New Roman" w:hAnsi="Times New Roman" w:cs="Times New Roman"/>
        </w:rPr>
        <w:t xml:space="preserve">operationalising </w:t>
      </w:r>
      <w:r w:rsidR="00AF35D1">
        <w:rPr>
          <w:rFonts w:ascii="Times New Roman" w:hAnsi="Times New Roman" w:cs="Times New Roman"/>
        </w:rPr>
        <w:t xml:space="preserve">transition </w:t>
      </w:r>
      <w:r w:rsidR="0056687C">
        <w:rPr>
          <w:rFonts w:ascii="Times New Roman" w:hAnsi="Times New Roman" w:cs="Times New Roman"/>
        </w:rPr>
        <w:t>success as academic achievemen</w:t>
      </w:r>
      <w:r w:rsidR="00887E90">
        <w:rPr>
          <w:rFonts w:ascii="Times New Roman" w:hAnsi="Times New Roman" w:cs="Times New Roman"/>
        </w:rPr>
        <w:t>t.</w:t>
      </w:r>
    </w:p>
    <w:p w14:paraId="5089AB92" w14:textId="77777777" w:rsidR="00575AD3" w:rsidRPr="00392A61" w:rsidRDefault="00511DD2" w:rsidP="00575AD3">
      <w:pPr>
        <w:spacing w:line="480" w:lineRule="auto"/>
        <w:rPr>
          <w:rFonts w:ascii="Times New Roman" w:hAnsi="Times New Roman" w:cs="Times New Roman"/>
          <w:b/>
        </w:rPr>
      </w:pPr>
      <w:r w:rsidRPr="00392A61">
        <w:rPr>
          <w:rFonts w:ascii="Times New Roman" w:hAnsi="Times New Roman" w:cs="Times New Roman"/>
          <w:b/>
        </w:rPr>
        <w:t xml:space="preserve">Conceptual </w:t>
      </w:r>
      <w:r w:rsidR="00575AD3" w:rsidRPr="00392A61">
        <w:rPr>
          <w:rFonts w:ascii="Times New Roman" w:hAnsi="Times New Roman" w:cs="Times New Roman"/>
          <w:b/>
        </w:rPr>
        <w:t>M</w:t>
      </w:r>
      <w:r w:rsidRPr="00392A61">
        <w:rPr>
          <w:rFonts w:ascii="Times New Roman" w:hAnsi="Times New Roman" w:cs="Times New Roman"/>
          <w:b/>
        </w:rPr>
        <w:t xml:space="preserve">odels </w:t>
      </w:r>
    </w:p>
    <w:p w14:paraId="176FB312" w14:textId="09925861" w:rsidR="005C34A0" w:rsidRPr="00392A61" w:rsidRDefault="005A18F9" w:rsidP="00575AD3">
      <w:pPr>
        <w:spacing w:line="480" w:lineRule="auto"/>
        <w:ind w:firstLine="720"/>
        <w:rPr>
          <w:rFonts w:ascii="Times New Roman" w:hAnsi="Times New Roman" w:cs="Times New Roman"/>
        </w:rPr>
      </w:pPr>
      <w:r w:rsidRPr="00392A61">
        <w:rPr>
          <w:rFonts w:ascii="Times New Roman" w:hAnsi="Times New Roman" w:cs="Times New Roman"/>
        </w:rPr>
        <w:t>I</w:t>
      </w:r>
      <w:r w:rsidR="00EC4D4D" w:rsidRPr="00392A61">
        <w:rPr>
          <w:rFonts w:ascii="Times New Roman" w:hAnsi="Times New Roman" w:cs="Times New Roman"/>
        </w:rPr>
        <w:t>t must be acknowledged that despite a substantive research base,</w:t>
      </w:r>
      <w:r w:rsidR="005C34A0" w:rsidRPr="00392A61">
        <w:rPr>
          <w:rFonts w:ascii="Times New Roman" w:hAnsi="Times New Roman" w:cs="Times New Roman"/>
        </w:rPr>
        <w:t xml:space="preserve"> </w:t>
      </w:r>
      <w:r w:rsidR="00EC4D4D" w:rsidRPr="00392A61">
        <w:rPr>
          <w:rFonts w:ascii="Times New Roman" w:hAnsi="Times New Roman" w:cs="Times New Roman"/>
        </w:rPr>
        <w:t xml:space="preserve">at present there is no </w:t>
      </w:r>
      <w:r w:rsidR="005C34A0" w:rsidRPr="00392A61">
        <w:rPr>
          <w:rFonts w:ascii="Times New Roman" w:hAnsi="Times New Roman" w:cs="Times New Roman"/>
        </w:rPr>
        <w:t>agree</w:t>
      </w:r>
      <w:r w:rsidR="00EC4D4D" w:rsidRPr="00392A61">
        <w:rPr>
          <w:rFonts w:ascii="Times New Roman" w:hAnsi="Times New Roman" w:cs="Times New Roman"/>
        </w:rPr>
        <w:t>ment in the literature</w:t>
      </w:r>
      <w:r w:rsidR="005C34A0" w:rsidRPr="00392A61">
        <w:rPr>
          <w:rFonts w:ascii="Times New Roman" w:hAnsi="Times New Roman" w:cs="Times New Roman"/>
        </w:rPr>
        <w:t xml:space="preserve"> on a </w:t>
      </w:r>
      <w:r w:rsidR="005C34A0" w:rsidRPr="00392A61">
        <w:rPr>
          <w:rFonts w:ascii="Times New Roman" w:hAnsi="Times New Roman" w:cs="Times New Roman"/>
          <w:i/>
        </w:rPr>
        <w:t>conceptual model</w:t>
      </w:r>
      <w:r w:rsidR="005C34A0" w:rsidRPr="00392A61">
        <w:rPr>
          <w:rFonts w:ascii="Times New Roman" w:hAnsi="Times New Roman" w:cs="Times New Roman"/>
        </w:rPr>
        <w:t xml:space="preserve"> of the transition. Some have attempted to utilise a model of retention </w:t>
      </w:r>
      <w:r w:rsidR="004F7710" w:rsidRPr="00392A61">
        <w:rPr>
          <w:rFonts w:ascii="Times New Roman" w:hAnsi="Times New Roman" w:cs="Times New Roman"/>
          <w:color w:val="000000"/>
        </w:rPr>
        <w:t>(Tinto, 1982)</w:t>
      </w:r>
      <w:r w:rsidR="005C34A0" w:rsidRPr="00392A61">
        <w:rPr>
          <w:rFonts w:ascii="Times New Roman" w:hAnsi="Times New Roman" w:cs="Times New Roman"/>
        </w:rPr>
        <w:t xml:space="preserve">, </w:t>
      </w:r>
      <w:r w:rsidR="001F2B42" w:rsidRPr="00392A61">
        <w:rPr>
          <w:rFonts w:ascii="Times New Roman" w:hAnsi="Times New Roman" w:cs="Times New Roman"/>
        </w:rPr>
        <w:t>that</w:t>
      </w:r>
      <w:r w:rsidR="0055148B" w:rsidRPr="00392A61">
        <w:rPr>
          <w:rFonts w:ascii="Times New Roman" w:hAnsi="Times New Roman" w:cs="Times New Roman"/>
        </w:rPr>
        <w:t xml:space="preserve"> cites academic difficulties, inability to resolve educational and occupational goals, and f</w:t>
      </w:r>
      <w:r w:rsidR="00B5566C" w:rsidRPr="00392A61">
        <w:rPr>
          <w:rFonts w:ascii="Times New Roman" w:hAnsi="Times New Roman" w:cs="Times New Roman"/>
        </w:rPr>
        <w:t xml:space="preserve">ailure to become and remain integrated into </w:t>
      </w:r>
      <w:r w:rsidR="00B5566C" w:rsidRPr="00392A61">
        <w:rPr>
          <w:rFonts w:ascii="Times New Roman" w:hAnsi="Times New Roman" w:cs="Times New Roman"/>
        </w:rPr>
        <w:lastRenderedPageBreak/>
        <w:t>the intellectual and social aspects of university life as key factors leading to students dropping out of university.</w:t>
      </w:r>
      <w:r w:rsidR="005C34A0" w:rsidRPr="00392A61">
        <w:rPr>
          <w:rFonts w:ascii="Times New Roman" w:hAnsi="Times New Roman" w:cs="Times New Roman"/>
        </w:rPr>
        <w:t xml:space="preserve"> </w:t>
      </w:r>
      <w:r w:rsidR="00B5566C" w:rsidRPr="00392A61">
        <w:rPr>
          <w:rFonts w:ascii="Times New Roman" w:hAnsi="Times New Roman" w:cs="Times New Roman"/>
        </w:rPr>
        <w:t>S</w:t>
      </w:r>
      <w:r w:rsidR="005C34A0" w:rsidRPr="00392A61">
        <w:rPr>
          <w:rFonts w:ascii="Times New Roman" w:hAnsi="Times New Roman" w:cs="Times New Roman"/>
        </w:rPr>
        <w:t>uccess in the transition does not directly translate to retention</w:t>
      </w:r>
      <w:r w:rsidR="00F7337F" w:rsidRPr="00392A61">
        <w:rPr>
          <w:rFonts w:ascii="Times New Roman" w:hAnsi="Times New Roman" w:cs="Times New Roman"/>
        </w:rPr>
        <w:t xml:space="preserve"> so </w:t>
      </w:r>
      <w:r w:rsidR="00B5566C" w:rsidRPr="00392A61">
        <w:rPr>
          <w:rFonts w:ascii="Times New Roman" w:hAnsi="Times New Roman" w:cs="Times New Roman"/>
        </w:rPr>
        <w:t>applying this model to a different outcome</w:t>
      </w:r>
      <w:r w:rsidR="00F7337F" w:rsidRPr="00392A61">
        <w:rPr>
          <w:rFonts w:ascii="Times New Roman" w:hAnsi="Times New Roman" w:cs="Times New Roman"/>
        </w:rPr>
        <w:t xml:space="preserve"> has its own limitations</w:t>
      </w:r>
      <w:r w:rsidR="005C34A0" w:rsidRPr="00392A61">
        <w:rPr>
          <w:rFonts w:ascii="Times New Roman" w:hAnsi="Times New Roman" w:cs="Times New Roman"/>
        </w:rPr>
        <w:t>.</w:t>
      </w:r>
      <w:r w:rsidR="00F7337F" w:rsidRPr="00392A61">
        <w:rPr>
          <w:rFonts w:ascii="Times New Roman" w:hAnsi="Times New Roman" w:cs="Times New Roman"/>
        </w:rPr>
        <w:t xml:space="preserve"> </w:t>
      </w:r>
    </w:p>
    <w:p w14:paraId="0A49CFD8" w14:textId="3795033A" w:rsidR="00A7623A" w:rsidRDefault="000B0D15" w:rsidP="00304C41">
      <w:pPr>
        <w:spacing w:line="480" w:lineRule="auto"/>
        <w:ind w:firstLine="720"/>
        <w:rPr>
          <w:rFonts w:ascii="Times New Roman" w:hAnsi="Times New Roman" w:cs="Times New Roman"/>
        </w:rPr>
      </w:pPr>
      <w:r w:rsidRPr="00392A61">
        <w:rPr>
          <w:rFonts w:ascii="Times New Roman" w:hAnsi="Times New Roman" w:cs="Times New Roman"/>
        </w:rPr>
        <w:t>Taking a retention</w:t>
      </w:r>
      <w:r w:rsidR="00304C41" w:rsidRPr="00392A61">
        <w:rPr>
          <w:rFonts w:ascii="Times New Roman" w:hAnsi="Times New Roman" w:cs="Times New Roman"/>
        </w:rPr>
        <w:t>/drop out</w:t>
      </w:r>
      <w:r w:rsidRPr="00392A61">
        <w:rPr>
          <w:rFonts w:ascii="Times New Roman" w:hAnsi="Times New Roman" w:cs="Times New Roman"/>
        </w:rPr>
        <w:t xml:space="preserve"> approach, also puts a negative spin on the transition. </w:t>
      </w:r>
      <w:r w:rsidR="00A03FA2" w:rsidRPr="00392A61">
        <w:rPr>
          <w:rFonts w:ascii="Times New Roman" w:hAnsi="Times New Roman" w:cs="Times New Roman"/>
        </w:rPr>
        <w:t xml:space="preserve">Some have also taken a developmental psychopathology approach, </w:t>
      </w:r>
      <w:r w:rsidR="00DC1B12" w:rsidRPr="00392A61">
        <w:rPr>
          <w:rFonts w:ascii="Times New Roman" w:hAnsi="Times New Roman" w:cs="Times New Roman"/>
        </w:rPr>
        <w:t>that</w:t>
      </w:r>
      <w:r w:rsidR="00A03FA2" w:rsidRPr="00392A61">
        <w:rPr>
          <w:rFonts w:ascii="Times New Roman" w:hAnsi="Times New Roman" w:cs="Times New Roman"/>
        </w:rPr>
        <w:t xml:space="preserve"> </w:t>
      </w:r>
      <w:r w:rsidR="00E51924" w:rsidRPr="00392A61">
        <w:rPr>
          <w:rFonts w:ascii="Times New Roman" w:hAnsi="Times New Roman" w:cs="Times New Roman"/>
        </w:rPr>
        <w:t xml:space="preserve">considers how the transition covers both developmental transition (i.e., into adulthood) and also ecological transition (i.e., new academic, social, living contexts) </w:t>
      </w:r>
      <w:r w:rsidR="00304C41" w:rsidRPr="00392A61">
        <w:rPr>
          <w:rFonts w:ascii="Times New Roman" w:hAnsi="Times New Roman" w:cs="Times New Roman"/>
        </w:rPr>
        <w:t>culminating in</w:t>
      </w:r>
      <w:r w:rsidR="00E51924" w:rsidRPr="00392A61">
        <w:rPr>
          <w:rFonts w:ascii="Times New Roman" w:hAnsi="Times New Roman" w:cs="Times New Roman"/>
        </w:rPr>
        <w:t xml:space="preserve"> a key stage of psychosocial adjustment (</w:t>
      </w:r>
      <w:r w:rsidR="001F2B42" w:rsidRPr="00392A61">
        <w:rPr>
          <w:rFonts w:ascii="Times New Roman" w:hAnsi="Times New Roman" w:cs="Times New Roman"/>
        </w:rPr>
        <w:t xml:space="preserve">e.g., </w:t>
      </w:r>
      <w:r w:rsidR="00E51924" w:rsidRPr="00392A61">
        <w:rPr>
          <w:rFonts w:ascii="Times New Roman" w:hAnsi="Times New Roman" w:cs="Times New Roman"/>
          <w:shd w:val="clear" w:color="auto" w:fill="FFFFFF"/>
        </w:rPr>
        <w:t>Schulenberg et al., 2004</w:t>
      </w:r>
      <w:r w:rsidR="00E51924" w:rsidRPr="00392A61">
        <w:rPr>
          <w:rFonts w:ascii="Times New Roman" w:hAnsi="Times New Roman" w:cs="Times New Roman"/>
        </w:rPr>
        <w:t>).</w:t>
      </w:r>
      <w:r w:rsidR="00304C41" w:rsidRPr="00392A61">
        <w:rPr>
          <w:rFonts w:ascii="Times New Roman" w:hAnsi="Times New Roman" w:cs="Times New Roman"/>
        </w:rPr>
        <w:t xml:space="preserve"> </w:t>
      </w:r>
      <w:r w:rsidRPr="00392A61">
        <w:rPr>
          <w:rFonts w:ascii="Times New Roman" w:hAnsi="Times New Roman" w:cs="Times New Roman"/>
        </w:rPr>
        <w:t xml:space="preserve">A more positive framework that could be applied to the transition, particularly in relation to looking at risk and protective factors of success, is perhaps </w:t>
      </w:r>
      <w:r w:rsidR="00304C41" w:rsidRPr="00392A61">
        <w:rPr>
          <w:rFonts w:ascii="Times New Roman" w:hAnsi="Times New Roman" w:cs="Times New Roman"/>
        </w:rPr>
        <w:t xml:space="preserve">a protective factor model of </w:t>
      </w:r>
      <w:r w:rsidRPr="00392A61">
        <w:rPr>
          <w:rFonts w:ascii="Times New Roman" w:hAnsi="Times New Roman" w:cs="Times New Roman"/>
        </w:rPr>
        <w:t>resiliency theory (</w:t>
      </w:r>
      <w:r w:rsidR="00304C41" w:rsidRPr="00392A61">
        <w:rPr>
          <w:rFonts w:ascii="Times New Roman" w:hAnsi="Times New Roman" w:cs="Times New Roman"/>
        </w:rPr>
        <w:t>Zimmerman, 2014</w:t>
      </w:r>
      <w:r w:rsidRPr="00392A61">
        <w:rPr>
          <w:rFonts w:ascii="Times New Roman" w:hAnsi="Times New Roman" w:cs="Times New Roman"/>
        </w:rPr>
        <w:t>) or</w:t>
      </w:r>
      <w:r w:rsidR="00304C41" w:rsidRPr="00392A61">
        <w:rPr>
          <w:rFonts w:ascii="Times New Roman" w:hAnsi="Times New Roman" w:cs="Times New Roman"/>
        </w:rPr>
        <w:t xml:space="preserve"> even a strengths-based approach (Soria &amp; Stubblefield, 2015).</w:t>
      </w:r>
      <w:r w:rsidR="00D3623F" w:rsidRPr="00392A61">
        <w:rPr>
          <w:rFonts w:ascii="Times New Roman" w:hAnsi="Times New Roman" w:cs="Times New Roman"/>
        </w:rPr>
        <w:t xml:space="preserve"> </w:t>
      </w:r>
      <w:r w:rsidR="00DC1B12" w:rsidRPr="00392A61">
        <w:rPr>
          <w:rFonts w:ascii="Times New Roman" w:hAnsi="Times New Roman" w:cs="Times New Roman"/>
        </w:rPr>
        <w:t>Both these approaches</w:t>
      </w:r>
      <w:r w:rsidR="00220550" w:rsidRPr="00392A61">
        <w:rPr>
          <w:rFonts w:ascii="Times New Roman" w:hAnsi="Times New Roman" w:cs="Times New Roman"/>
        </w:rPr>
        <w:t xml:space="preserve"> consider personal ‘resources’ that can support adaptation</w:t>
      </w:r>
      <w:r w:rsidR="00DC1B12" w:rsidRPr="00392A61">
        <w:rPr>
          <w:rFonts w:ascii="Times New Roman" w:hAnsi="Times New Roman" w:cs="Times New Roman"/>
        </w:rPr>
        <w:t xml:space="preserve"> (see </w:t>
      </w:r>
      <w:r w:rsidR="00220550" w:rsidRPr="00392A61">
        <w:rPr>
          <w:rFonts w:ascii="Times New Roman" w:hAnsi="Times New Roman" w:cs="Times New Roman"/>
        </w:rPr>
        <w:t>Hobfoll</w:t>
      </w:r>
      <w:r w:rsidR="00DC1B12" w:rsidRPr="00392A61">
        <w:rPr>
          <w:rFonts w:ascii="Times New Roman" w:hAnsi="Times New Roman" w:cs="Times New Roman"/>
        </w:rPr>
        <w:t xml:space="preserve">, </w:t>
      </w:r>
      <w:r w:rsidR="00220550" w:rsidRPr="00392A61">
        <w:rPr>
          <w:rFonts w:ascii="Times New Roman" w:hAnsi="Times New Roman" w:cs="Times New Roman"/>
        </w:rPr>
        <w:t>2002</w:t>
      </w:r>
      <w:r w:rsidR="00DC1B12" w:rsidRPr="00392A61">
        <w:rPr>
          <w:rFonts w:ascii="Times New Roman" w:hAnsi="Times New Roman" w:cs="Times New Roman"/>
        </w:rPr>
        <w:t xml:space="preserve"> for a discussion of personal resources</w:t>
      </w:r>
      <w:r w:rsidR="00220550" w:rsidRPr="00392A61">
        <w:rPr>
          <w:rFonts w:ascii="Times New Roman" w:hAnsi="Times New Roman" w:cs="Times New Roman"/>
        </w:rPr>
        <w:t>)</w:t>
      </w:r>
      <w:r w:rsidR="00DC1B12" w:rsidRPr="00392A61">
        <w:rPr>
          <w:rFonts w:ascii="Times New Roman" w:hAnsi="Times New Roman" w:cs="Times New Roman"/>
        </w:rPr>
        <w:t>.</w:t>
      </w:r>
      <w:r w:rsidR="007D7983">
        <w:rPr>
          <w:rFonts w:ascii="Times New Roman" w:hAnsi="Times New Roman" w:cs="Times New Roman"/>
        </w:rPr>
        <w:t xml:space="preserve"> </w:t>
      </w:r>
      <w:r w:rsidR="00317D32">
        <w:rPr>
          <w:rFonts w:ascii="Times New Roman" w:hAnsi="Times New Roman" w:cs="Times New Roman"/>
        </w:rPr>
        <w:t>The Educational Interface</w:t>
      </w:r>
      <w:r w:rsidR="009501DA">
        <w:rPr>
          <w:rFonts w:ascii="Times New Roman" w:hAnsi="Times New Roman" w:cs="Times New Roman"/>
        </w:rPr>
        <w:t xml:space="preserve"> is a framework that attempts to explore how the individual level </w:t>
      </w:r>
      <w:r w:rsidR="00710157">
        <w:rPr>
          <w:rFonts w:ascii="Times New Roman" w:hAnsi="Times New Roman" w:cs="Times New Roman"/>
        </w:rPr>
        <w:t>characteristics</w:t>
      </w:r>
      <w:r w:rsidR="009501DA">
        <w:rPr>
          <w:rFonts w:ascii="Times New Roman" w:hAnsi="Times New Roman" w:cs="Times New Roman"/>
        </w:rPr>
        <w:t xml:space="preserve"> </w:t>
      </w:r>
      <w:r w:rsidR="00710157">
        <w:rPr>
          <w:rFonts w:ascii="Times New Roman" w:hAnsi="Times New Roman" w:cs="Times New Roman"/>
        </w:rPr>
        <w:t xml:space="preserve">interact with those of the institution to influence student </w:t>
      </w:r>
      <w:r w:rsidR="00A87AE5">
        <w:rPr>
          <w:rFonts w:ascii="Times New Roman" w:hAnsi="Times New Roman" w:cs="Times New Roman"/>
        </w:rPr>
        <w:t>engagement and ultimately degree success</w:t>
      </w:r>
      <w:r w:rsidR="00710157">
        <w:rPr>
          <w:rFonts w:ascii="Times New Roman" w:hAnsi="Times New Roman" w:cs="Times New Roman"/>
        </w:rPr>
        <w:t xml:space="preserve"> (</w:t>
      </w:r>
      <w:r w:rsidR="00A87AE5">
        <w:rPr>
          <w:rFonts w:ascii="Times New Roman" w:hAnsi="Times New Roman" w:cs="Times New Roman"/>
        </w:rPr>
        <w:t>Kahu &amp; Nelson, 2017)</w:t>
      </w:r>
      <w:r w:rsidR="00710157">
        <w:rPr>
          <w:rFonts w:ascii="Times New Roman" w:hAnsi="Times New Roman" w:cs="Times New Roman"/>
        </w:rPr>
        <w:t xml:space="preserve">. </w:t>
      </w:r>
    </w:p>
    <w:p w14:paraId="64FD456C" w14:textId="5493122C" w:rsidR="00723F79" w:rsidRPr="00392A61" w:rsidRDefault="00723F79" w:rsidP="00304C41">
      <w:pPr>
        <w:spacing w:line="480" w:lineRule="auto"/>
        <w:ind w:firstLine="720"/>
        <w:rPr>
          <w:rFonts w:ascii="Times New Roman" w:hAnsi="Times New Roman" w:cs="Times New Roman"/>
        </w:rPr>
      </w:pPr>
      <w:r>
        <w:rPr>
          <w:rFonts w:ascii="Times New Roman" w:hAnsi="Times New Roman" w:cs="Times New Roman"/>
        </w:rPr>
        <w:t>Few</w:t>
      </w:r>
      <w:r w:rsidR="00CC4772">
        <w:rPr>
          <w:rFonts w:ascii="Times New Roman" w:hAnsi="Times New Roman" w:cs="Times New Roman"/>
        </w:rPr>
        <w:t xml:space="preserve"> of these</w:t>
      </w:r>
      <w:r>
        <w:rPr>
          <w:rFonts w:ascii="Times New Roman" w:hAnsi="Times New Roman" w:cs="Times New Roman"/>
        </w:rPr>
        <w:t xml:space="preserve"> models consider the temporal nature of the transition process</w:t>
      </w:r>
      <w:r w:rsidR="00C34F94">
        <w:rPr>
          <w:rFonts w:ascii="Times New Roman" w:hAnsi="Times New Roman" w:cs="Times New Roman"/>
        </w:rPr>
        <w:t xml:space="preserve">. </w:t>
      </w:r>
      <w:r w:rsidR="00E11F9F">
        <w:rPr>
          <w:rFonts w:ascii="Times New Roman" w:hAnsi="Times New Roman" w:cs="Times New Roman"/>
        </w:rPr>
        <w:t>Indeed,</w:t>
      </w:r>
      <w:r w:rsidR="00C34F94">
        <w:rPr>
          <w:rFonts w:ascii="Times New Roman" w:hAnsi="Times New Roman" w:cs="Times New Roman"/>
        </w:rPr>
        <w:t xml:space="preserve"> much of the literature that supports these models is cross-sectional. </w:t>
      </w:r>
      <w:r w:rsidR="00111142">
        <w:rPr>
          <w:rFonts w:ascii="Times New Roman" w:hAnsi="Times New Roman" w:cs="Times New Roman"/>
        </w:rPr>
        <w:t>One model that considers the temporal nature of the transition is the Transition Cycles Model (Nicholson &amp; West, 1989)</w:t>
      </w:r>
      <w:r w:rsidR="000F1A6F">
        <w:rPr>
          <w:rFonts w:ascii="Times New Roman" w:hAnsi="Times New Roman" w:cs="Times New Roman"/>
        </w:rPr>
        <w:t xml:space="preserve">. This model posits four phases to a transition, namely preparation, encounter, adjustment and finally stabilisation. </w:t>
      </w:r>
      <w:r w:rsidR="00E572CD">
        <w:rPr>
          <w:rFonts w:ascii="Times New Roman" w:hAnsi="Times New Roman" w:cs="Times New Roman"/>
        </w:rPr>
        <w:t xml:space="preserve">The </w:t>
      </w:r>
      <w:r w:rsidR="00AF35D1">
        <w:rPr>
          <w:rFonts w:ascii="Times New Roman" w:hAnsi="Times New Roman" w:cs="Times New Roman"/>
        </w:rPr>
        <w:t>Transition Cycles Model</w:t>
      </w:r>
      <w:r w:rsidR="00E572CD">
        <w:rPr>
          <w:rFonts w:ascii="Times New Roman" w:hAnsi="Times New Roman" w:cs="Times New Roman"/>
        </w:rPr>
        <w:t xml:space="preserve"> has been applied to the university transition context with reasonable success (</w:t>
      </w:r>
      <w:r w:rsidR="00AF35D1">
        <w:rPr>
          <w:rFonts w:ascii="Times New Roman" w:hAnsi="Times New Roman" w:cs="Times New Roman"/>
        </w:rPr>
        <w:t xml:space="preserve">see </w:t>
      </w:r>
      <w:r w:rsidR="00E572CD">
        <w:rPr>
          <w:rFonts w:ascii="Times New Roman" w:hAnsi="Times New Roman" w:cs="Times New Roman"/>
        </w:rPr>
        <w:t>De Clercq et al., 2018)</w:t>
      </w:r>
      <w:r w:rsidR="00B55AEF">
        <w:rPr>
          <w:rFonts w:ascii="Times New Roman" w:hAnsi="Times New Roman" w:cs="Times New Roman"/>
        </w:rPr>
        <w:t xml:space="preserve">. </w:t>
      </w:r>
      <w:r w:rsidR="00AF35D1">
        <w:rPr>
          <w:rFonts w:ascii="Times New Roman" w:hAnsi="Times New Roman" w:cs="Times New Roman"/>
        </w:rPr>
        <w:t>However,</w:t>
      </w:r>
      <w:r w:rsidR="00B55AEF">
        <w:rPr>
          <w:rFonts w:ascii="Times New Roman" w:hAnsi="Times New Roman" w:cs="Times New Roman"/>
        </w:rPr>
        <w:t xml:space="preserve"> as with any global framework</w:t>
      </w:r>
      <w:r w:rsidR="00242D56">
        <w:rPr>
          <w:rFonts w:ascii="Times New Roman" w:hAnsi="Times New Roman" w:cs="Times New Roman"/>
        </w:rPr>
        <w:t xml:space="preserve">, </w:t>
      </w:r>
      <w:r w:rsidR="00AF35D1">
        <w:rPr>
          <w:rFonts w:ascii="Times New Roman" w:hAnsi="Times New Roman" w:cs="Times New Roman"/>
        </w:rPr>
        <w:t>Nicholson and West (1989)</w:t>
      </w:r>
      <w:r w:rsidR="00242D56">
        <w:rPr>
          <w:rFonts w:ascii="Times New Roman" w:hAnsi="Times New Roman" w:cs="Times New Roman"/>
        </w:rPr>
        <w:t xml:space="preserve"> take a higher order approach that may miss some nuance of the </w:t>
      </w:r>
      <w:r w:rsidR="00AF35D1">
        <w:rPr>
          <w:rFonts w:ascii="Times New Roman" w:hAnsi="Times New Roman" w:cs="Times New Roman"/>
        </w:rPr>
        <w:t xml:space="preserve">higher education </w:t>
      </w:r>
      <w:r w:rsidR="00242D56">
        <w:rPr>
          <w:rFonts w:ascii="Times New Roman" w:hAnsi="Times New Roman" w:cs="Times New Roman"/>
        </w:rPr>
        <w:t xml:space="preserve">context and </w:t>
      </w:r>
      <w:r w:rsidR="00AF35D1">
        <w:rPr>
          <w:rFonts w:ascii="Times New Roman" w:hAnsi="Times New Roman" w:cs="Times New Roman"/>
        </w:rPr>
        <w:t xml:space="preserve">lack </w:t>
      </w:r>
      <w:r w:rsidR="00242D56">
        <w:rPr>
          <w:rFonts w:ascii="Times New Roman" w:hAnsi="Times New Roman" w:cs="Times New Roman"/>
        </w:rPr>
        <w:t>attention to more micro-processes</w:t>
      </w:r>
      <w:r w:rsidR="00B9315B">
        <w:rPr>
          <w:rFonts w:ascii="Times New Roman" w:hAnsi="Times New Roman" w:cs="Times New Roman"/>
        </w:rPr>
        <w:t xml:space="preserve">, </w:t>
      </w:r>
      <w:r w:rsidR="00AF35D1">
        <w:rPr>
          <w:rFonts w:ascii="Times New Roman" w:hAnsi="Times New Roman" w:cs="Times New Roman"/>
        </w:rPr>
        <w:t>for example,</w:t>
      </w:r>
      <w:r w:rsidR="00B9315B">
        <w:rPr>
          <w:rFonts w:ascii="Times New Roman" w:hAnsi="Times New Roman" w:cs="Times New Roman"/>
        </w:rPr>
        <w:t xml:space="preserve"> the temporal overlap of </w:t>
      </w:r>
      <w:r w:rsidR="00AF35D1">
        <w:rPr>
          <w:rFonts w:ascii="Times New Roman" w:hAnsi="Times New Roman" w:cs="Times New Roman"/>
        </w:rPr>
        <w:t>phases</w:t>
      </w:r>
      <w:r w:rsidR="00B9315B">
        <w:rPr>
          <w:rFonts w:ascii="Times New Roman" w:hAnsi="Times New Roman" w:cs="Times New Roman"/>
        </w:rPr>
        <w:t xml:space="preserve"> and interrelationships of </w:t>
      </w:r>
      <w:r w:rsidR="00AF35D1">
        <w:rPr>
          <w:rFonts w:ascii="Times New Roman" w:hAnsi="Times New Roman" w:cs="Times New Roman"/>
        </w:rPr>
        <w:t xml:space="preserve">the key </w:t>
      </w:r>
      <w:r w:rsidR="00B9315B">
        <w:rPr>
          <w:rFonts w:ascii="Times New Roman" w:hAnsi="Times New Roman" w:cs="Times New Roman"/>
        </w:rPr>
        <w:t>factors.</w:t>
      </w:r>
    </w:p>
    <w:p w14:paraId="16EBA39D" w14:textId="245EA7E2" w:rsidR="005C34A0" w:rsidRPr="00392A61" w:rsidRDefault="005C34A0" w:rsidP="005C34A0">
      <w:pPr>
        <w:spacing w:line="480" w:lineRule="auto"/>
        <w:ind w:firstLine="720"/>
        <w:rPr>
          <w:rFonts w:ascii="Times New Roman" w:hAnsi="Times New Roman" w:cs="Times New Roman"/>
        </w:rPr>
      </w:pPr>
      <w:r w:rsidRPr="00392A61">
        <w:rPr>
          <w:rFonts w:ascii="Times New Roman" w:hAnsi="Times New Roman" w:cs="Times New Roman"/>
        </w:rPr>
        <w:lastRenderedPageBreak/>
        <w:t>T</w:t>
      </w:r>
      <w:r w:rsidR="00C16C54" w:rsidRPr="00392A61">
        <w:rPr>
          <w:rFonts w:ascii="Times New Roman" w:hAnsi="Times New Roman" w:cs="Times New Roman"/>
        </w:rPr>
        <w:t xml:space="preserve">o date, no </w:t>
      </w:r>
      <w:r w:rsidRPr="00392A61">
        <w:rPr>
          <w:rFonts w:ascii="Times New Roman" w:hAnsi="Times New Roman" w:cs="Times New Roman"/>
        </w:rPr>
        <w:t xml:space="preserve">comprehensive </w:t>
      </w:r>
      <w:r w:rsidR="00C16C54" w:rsidRPr="00392A61">
        <w:rPr>
          <w:rFonts w:ascii="Times New Roman" w:hAnsi="Times New Roman" w:cs="Times New Roman"/>
        </w:rPr>
        <w:t xml:space="preserve">systematic review has been conducted to bring all the disparate constructs together into a succinct body of literature to identify the key factors impacting success in the transition to university. It is important to </w:t>
      </w:r>
      <w:r w:rsidR="002946AB" w:rsidRPr="00392A61">
        <w:rPr>
          <w:rFonts w:ascii="Times New Roman" w:hAnsi="Times New Roman" w:cs="Times New Roman"/>
        </w:rPr>
        <w:t xml:space="preserve">recognise here </w:t>
      </w:r>
      <w:r w:rsidR="00C16C54" w:rsidRPr="00392A61">
        <w:rPr>
          <w:rFonts w:ascii="Times New Roman" w:hAnsi="Times New Roman" w:cs="Times New Roman"/>
        </w:rPr>
        <w:t xml:space="preserve">that </w:t>
      </w:r>
      <w:r w:rsidR="002946AB" w:rsidRPr="00392A61">
        <w:rPr>
          <w:rFonts w:ascii="Times New Roman" w:hAnsi="Times New Roman" w:cs="Times New Roman"/>
        </w:rPr>
        <w:t xml:space="preserve">some </w:t>
      </w:r>
      <w:r w:rsidR="00C16C54" w:rsidRPr="00392A61">
        <w:rPr>
          <w:rFonts w:ascii="Times New Roman" w:hAnsi="Times New Roman" w:cs="Times New Roman"/>
        </w:rPr>
        <w:t>reviews have been conducted to investigate the correlates of academic performance in university students in general (</w:t>
      </w:r>
      <w:r w:rsidR="00BB3A2F" w:rsidRPr="00392A61">
        <w:rPr>
          <w:rFonts w:ascii="Times New Roman" w:hAnsi="Times New Roman" w:cs="Times New Roman"/>
        </w:rPr>
        <w:t xml:space="preserve">e.g., </w:t>
      </w:r>
      <w:r w:rsidR="00C16C54" w:rsidRPr="00392A61">
        <w:rPr>
          <w:rFonts w:ascii="Times New Roman" w:hAnsi="Times New Roman" w:cs="Times New Roman"/>
        </w:rPr>
        <w:t xml:space="preserve">see </w:t>
      </w:r>
      <w:r w:rsidR="004F7710" w:rsidRPr="00392A61">
        <w:rPr>
          <w:rFonts w:ascii="Times New Roman" w:hAnsi="Times New Roman" w:cs="Times New Roman"/>
          <w:color w:val="000000"/>
        </w:rPr>
        <w:t>Richardson et al., 2012; Robbins et al., 2004)</w:t>
      </w:r>
      <w:r w:rsidR="00277386" w:rsidRPr="00392A61">
        <w:rPr>
          <w:rFonts w:ascii="Times New Roman" w:hAnsi="Times New Roman" w:cs="Times New Roman"/>
        </w:rPr>
        <w:t>.</w:t>
      </w:r>
      <w:r w:rsidR="00C16C54" w:rsidRPr="00392A61">
        <w:rPr>
          <w:rFonts w:ascii="Times New Roman" w:hAnsi="Times New Roman" w:cs="Times New Roman"/>
        </w:rPr>
        <w:t xml:space="preserve"> </w:t>
      </w:r>
      <w:r w:rsidR="002946AB" w:rsidRPr="00392A61">
        <w:rPr>
          <w:rFonts w:ascii="Times New Roman" w:hAnsi="Times New Roman" w:cs="Times New Roman"/>
        </w:rPr>
        <w:t xml:space="preserve">However, these reviews </w:t>
      </w:r>
      <w:r w:rsidR="00C16C54" w:rsidRPr="00392A61">
        <w:rPr>
          <w:rFonts w:ascii="Times New Roman" w:hAnsi="Times New Roman" w:cs="Times New Roman"/>
        </w:rPr>
        <w:t>typically</w:t>
      </w:r>
      <w:r w:rsidR="002946AB" w:rsidRPr="00392A61">
        <w:rPr>
          <w:rFonts w:ascii="Times New Roman" w:hAnsi="Times New Roman" w:cs="Times New Roman"/>
        </w:rPr>
        <w:t xml:space="preserve"> focus</w:t>
      </w:r>
      <w:r w:rsidR="00C16C54" w:rsidRPr="00392A61">
        <w:rPr>
          <w:rFonts w:ascii="Times New Roman" w:hAnsi="Times New Roman" w:cs="Times New Roman"/>
        </w:rPr>
        <w:t xml:space="preserve"> on one outcome </w:t>
      </w:r>
      <w:r w:rsidR="002946AB" w:rsidRPr="00392A61">
        <w:rPr>
          <w:rFonts w:ascii="Times New Roman" w:hAnsi="Times New Roman" w:cs="Times New Roman"/>
        </w:rPr>
        <w:t>with</w:t>
      </w:r>
      <w:r w:rsidR="00C16C54" w:rsidRPr="00392A61">
        <w:rPr>
          <w:rFonts w:ascii="Times New Roman" w:hAnsi="Times New Roman" w:cs="Times New Roman"/>
        </w:rPr>
        <w:t xml:space="preserve"> no distinction of year of study</w:t>
      </w:r>
      <w:r w:rsidR="00284AF3">
        <w:rPr>
          <w:rFonts w:ascii="Times New Roman" w:hAnsi="Times New Roman" w:cs="Times New Roman"/>
        </w:rPr>
        <w:t xml:space="preserve"> (i.e. first year student data is combined with second year data</w:t>
      </w:r>
      <w:r w:rsidR="006E6BD1">
        <w:rPr>
          <w:rFonts w:ascii="Times New Roman" w:hAnsi="Times New Roman" w:cs="Times New Roman"/>
        </w:rPr>
        <w:t xml:space="preserve"> to look at student success in general</w:t>
      </w:r>
      <w:r w:rsidR="00284AF3">
        <w:rPr>
          <w:rFonts w:ascii="Times New Roman" w:hAnsi="Times New Roman" w:cs="Times New Roman"/>
        </w:rPr>
        <w:t>)</w:t>
      </w:r>
      <w:r w:rsidR="002946AB" w:rsidRPr="00392A61">
        <w:rPr>
          <w:rFonts w:ascii="Times New Roman" w:hAnsi="Times New Roman" w:cs="Times New Roman"/>
        </w:rPr>
        <w:t>,</w:t>
      </w:r>
      <w:r w:rsidR="00C16C54" w:rsidRPr="00392A61">
        <w:rPr>
          <w:rFonts w:ascii="Times New Roman" w:hAnsi="Times New Roman" w:cs="Times New Roman"/>
        </w:rPr>
        <w:t xml:space="preserve"> </w:t>
      </w:r>
      <w:r w:rsidR="002946AB" w:rsidRPr="00392A61">
        <w:rPr>
          <w:rFonts w:ascii="Times New Roman" w:hAnsi="Times New Roman" w:cs="Times New Roman"/>
        </w:rPr>
        <w:t xml:space="preserve">and, thus, this </w:t>
      </w:r>
      <w:r w:rsidR="00C16C54" w:rsidRPr="00392A61">
        <w:rPr>
          <w:rFonts w:ascii="Times New Roman" w:hAnsi="Times New Roman" w:cs="Times New Roman"/>
        </w:rPr>
        <w:t>limits the applications of such findings in this domain given the multifaceted nature of this transition.</w:t>
      </w:r>
      <w:r w:rsidR="002946AB" w:rsidRPr="00392A61">
        <w:rPr>
          <w:rFonts w:ascii="Times New Roman" w:hAnsi="Times New Roman" w:cs="Times New Roman"/>
        </w:rPr>
        <w:t xml:space="preserve"> Notwithstanding,</w:t>
      </w:r>
      <w:r w:rsidR="00C16C54" w:rsidRPr="00392A61">
        <w:rPr>
          <w:rFonts w:ascii="Times New Roman" w:hAnsi="Times New Roman" w:cs="Times New Roman"/>
        </w:rPr>
        <w:t xml:space="preserve"> </w:t>
      </w:r>
      <w:r w:rsidR="004F7710" w:rsidRPr="00392A61">
        <w:rPr>
          <w:rFonts w:ascii="Times New Roman" w:hAnsi="Times New Roman" w:cs="Times New Roman"/>
          <w:color w:val="000000"/>
        </w:rPr>
        <w:t>Van der Zanden et al. (2018)</w:t>
      </w:r>
      <w:r w:rsidR="00AA48CF" w:rsidRPr="00392A61">
        <w:rPr>
          <w:rFonts w:ascii="Times New Roman" w:hAnsi="Times New Roman" w:cs="Times New Roman"/>
        </w:rPr>
        <w:t xml:space="preserve"> </w:t>
      </w:r>
      <w:r w:rsidRPr="00392A61">
        <w:rPr>
          <w:rFonts w:ascii="Times New Roman" w:hAnsi="Times New Roman" w:cs="Times New Roman"/>
        </w:rPr>
        <w:t>conducted a review of the literature covering predictors of first year success</w:t>
      </w:r>
      <w:r w:rsidR="00F7337F" w:rsidRPr="00392A61">
        <w:rPr>
          <w:rFonts w:ascii="Times New Roman" w:hAnsi="Times New Roman" w:cs="Times New Roman"/>
        </w:rPr>
        <w:t xml:space="preserve"> utilising multiple outcome domains</w:t>
      </w:r>
      <w:r w:rsidR="00AF35D1">
        <w:rPr>
          <w:rFonts w:ascii="Times New Roman" w:hAnsi="Times New Roman" w:cs="Times New Roman"/>
        </w:rPr>
        <w:t>. However, it should be noted that</w:t>
      </w:r>
      <w:r w:rsidRPr="00392A61">
        <w:rPr>
          <w:rFonts w:ascii="Times New Roman" w:hAnsi="Times New Roman" w:cs="Times New Roman"/>
        </w:rPr>
        <w:t xml:space="preserve"> </w:t>
      </w:r>
      <w:r w:rsidR="00AF35D1">
        <w:rPr>
          <w:rFonts w:ascii="Times New Roman" w:hAnsi="Times New Roman" w:cs="Times New Roman"/>
        </w:rPr>
        <w:t>Van der Zanden and colleagues</w:t>
      </w:r>
      <w:r w:rsidR="007E32AC">
        <w:rPr>
          <w:rFonts w:ascii="Times New Roman" w:hAnsi="Times New Roman" w:cs="Times New Roman"/>
        </w:rPr>
        <w:t xml:space="preserve"> </w:t>
      </w:r>
      <w:r w:rsidR="002946AB" w:rsidRPr="00392A61">
        <w:rPr>
          <w:rFonts w:ascii="Times New Roman" w:hAnsi="Times New Roman" w:cs="Times New Roman"/>
        </w:rPr>
        <w:t>acknowledged that the</w:t>
      </w:r>
      <w:r w:rsidR="007E32AC">
        <w:rPr>
          <w:rFonts w:ascii="Times New Roman" w:hAnsi="Times New Roman" w:cs="Times New Roman"/>
        </w:rPr>
        <w:t>ir</w:t>
      </w:r>
      <w:r w:rsidR="002946AB" w:rsidRPr="00392A61">
        <w:rPr>
          <w:rFonts w:ascii="Times New Roman" w:hAnsi="Times New Roman" w:cs="Times New Roman"/>
        </w:rPr>
        <w:t xml:space="preserve"> review</w:t>
      </w:r>
      <w:r w:rsidRPr="00392A61">
        <w:rPr>
          <w:rFonts w:ascii="Times New Roman" w:hAnsi="Times New Roman" w:cs="Times New Roman"/>
        </w:rPr>
        <w:t xml:space="preserve"> was </w:t>
      </w:r>
      <w:r w:rsidR="004E374F">
        <w:rPr>
          <w:rFonts w:ascii="Times New Roman" w:hAnsi="Times New Roman" w:cs="Times New Roman"/>
        </w:rPr>
        <w:t>“</w:t>
      </w:r>
      <w:r w:rsidR="004E374F" w:rsidRPr="004E374F">
        <w:rPr>
          <w:rFonts w:ascii="Times New Roman" w:hAnsi="Times New Roman" w:cs="Times New Roman"/>
        </w:rPr>
        <w:t>not intended to be exhaustive</w:t>
      </w:r>
      <w:r w:rsidR="004E374F">
        <w:rPr>
          <w:rFonts w:ascii="Times New Roman" w:hAnsi="Times New Roman" w:cs="Times New Roman"/>
        </w:rPr>
        <w:t>” (p</w:t>
      </w:r>
      <w:r w:rsidR="00AF35D1">
        <w:rPr>
          <w:rFonts w:ascii="Times New Roman" w:hAnsi="Times New Roman" w:cs="Times New Roman"/>
        </w:rPr>
        <w:t>.</w:t>
      </w:r>
      <w:r w:rsidR="004E374F">
        <w:rPr>
          <w:rFonts w:ascii="Times New Roman" w:hAnsi="Times New Roman" w:cs="Times New Roman"/>
        </w:rPr>
        <w:t xml:space="preserve"> </w:t>
      </w:r>
      <w:r w:rsidR="0078736D">
        <w:rPr>
          <w:rFonts w:ascii="Times New Roman" w:hAnsi="Times New Roman" w:cs="Times New Roman"/>
        </w:rPr>
        <w:t>58)</w:t>
      </w:r>
      <w:r w:rsidR="007E32AC">
        <w:rPr>
          <w:rFonts w:ascii="Times New Roman" w:hAnsi="Times New Roman" w:cs="Times New Roman"/>
        </w:rPr>
        <w:t>, and was,</w:t>
      </w:r>
      <w:r w:rsidR="0098535E">
        <w:rPr>
          <w:rFonts w:ascii="Times New Roman" w:hAnsi="Times New Roman" w:cs="Times New Roman"/>
        </w:rPr>
        <w:t xml:space="preserve"> </w:t>
      </w:r>
      <w:r w:rsidR="00DC1243">
        <w:rPr>
          <w:rFonts w:ascii="Times New Roman" w:hAnsi="Times New Roman" w:cs="Times New Roman"/>
        </w:rPr>
        <w:t>therefore</w:t>
      </w:r>
      <w:r w:rsidR="007E32AC">
        <w:rPr>
          <w:rFonts w:ascii="Times New Roman" w:hAnsi="Times New Roman" w:cs="Times New Roman"/>
        </w:rPr>
        <w:t>,</w:t>
      </w:r>
      <w:r w:rsidR="00DC1243">
        <w:rPr>
          <w:rFonts w:ascii="Times New Roman" w:hAnsi="Times New Roman" w:cs="Times New Roman"/>
        </w:rPr>
        <w:t xml:space="preserve"> not a true systematic review.</w:t>
      </w:r>
      <w:r w:rsidRPr="00392A61">
        <w:rPr>
          <w:rFonts w:ascii="Times New Roman" w:hAnsi="Times New Roman" w:cs="Times New Roman"/>
        </w:rPr>
        <w:t xml:space="preserve"> </w:t>
      </w:r>
    </w:p>
    <w:p w14:paraId="78467747" w14:textId="7B7DE42B" w:rsidR="00D51774" w:rsidRPr="00392A61" w:rsidRDefault="00D51774" w:rsidP="00D51774">
      <w:pPr>
        <w:spacing w:line="480" w:lineRule="auto"/>
        <w:ind w:firstLine="720"/>
        <w:rPr>
          <w:rFonts w:ascii="Times New Roman" w:hAnsi="Times New Roman" w:cs="Times New Roman"/>
        </w:rPr>
      </w:pPr>
      <w:r w:rsidRPr="00392A61">
        <w:rPr>
          <w:rFonts w:ascii="Times New Roman" w:hAnsi="Times New Roman" w:cs="Times New Roman"/>
        </w:rPr>
        <w:t xml:space="preserve">As it stands there is </w:t>
      </w:r>
      <w:r w:rsidR="007E32AC">
        <w:rPr>
          <w:rFonts w:ascii="Times New Roman" w:hAnsi="Times New Roman" w:cs="Times New Roman"/>
        </w:rPr>
        <w:t>very substantive</w:t>
      </w:r>
      <w:r w:rsidRPr="00392A61">
        <w:rPr>
          <w:rFonts w:ascii="Times New Roman" w:hAnsi="Times New Roman" w:cs="Times New Roman"/>
        </w:rPr>
        <w:t xml:space="preserve"> stakeholder interest in various outcomes within this domain</w:t>
      </w:r>
      <w:r w:rsidR="007E32AC">
        <w:rPr>
          <w:rFonts w:ascii="Times New Roman" w:hAnsi="Times New Roman" w:cs="Times New Roman"/>
        </w:rPr>
        <w:t xml:space="preserve"> of transition success in higher education</w:t>
      </w:r>
      <w:r w:rsidRPr="00392A61">
        <w:rPr>
          <w:rFonts w:ascii="Times New Roman" w:hAnsi="Times New Roman" w:cs="Times New Roman"/>
        </w:rPr>
        <w:t xml:space="preserve"> and yet, this body of research appears disparate</w:t>
      </w:r>
      <w:r w:rsidR="00DC1B12" w:rsidRPr="00392A61">
        <w:rPr>
          <w:rFonts w:ascii="Times New Roman" w:hAnsi="Times New Roman" w:cs="Times New Roman"/>
        </w:rPr>
        <w:t>.</w:t>
      </w:r>
      <w:r w:rsidRPr="00392A61">
        <w:rPr>
          <w:rFonts w:ascii="Times New Roman" w:hAnsi="Times New Roman" w:cs="Times New Roman"/>
        </w:rPr>
        <w:t xml:space="preserve"> </w:t>
      </w:r>
      <w:r w:rsidR="00DC1B12" w:rsidRPr="00392A61">
        <w:rPr>
          <w:rFonts w:ascii="Times New Roman" w:hAnsi="Times New Roman" w:cs="Times New Roman"/>
        </w:rPr>
        <w:t>It is clearly evident that</w:t>
      </w:r>
      <w:r w:rsidRPr="00392A61">
        <w:rPr>
          <w:rFonts w:ascii="Times New Roman" w:hAnsi="Times New Roman" w:cs="Times New Roman"/>
        </w:rPr>
        <w:t xml:space="preserve"> areas of research</w:t>
      </w:r>
      <w:r w:rsidR="00DC1B12" w:rsidRPr="00392A61">
        <w:rPr>
          <w:rFonts w:ascii="Times New Roman" w:hAnsi="Times New Roman" w:cs="Times New Roman"/>
        </w:rPr>
        <w:t xml:space="preserve"> are</w:t>
      </w:r>
      <w:r w:rsidRPr="00392A61">
        <w:rPr>
          <w:rFonts w:ascii="Times New Roman" w:hAnsi="Times New Roman" w:cs="Times New Roman"/>
        </w:rPr>
        <w:t xml:space="preserve"> being conducted in silos, with differing definitions and operationalisations of key concepts, making navigating </w:t>
      </w:r>
      <w:r w:rsidR="00DC1B12" w:rsidRPr="00392A61">
        <w:rPr>
          <w:rFonts w:ascii="Times New Roman" w:hAnsi="Times New Roman" w:cs="Times New Roman"/>
        </w:rPr>
        <w:t xml:space="preserve">and integrating </w:t>
      </w:r>
      <w:r w:rsidRPr="00392A61">
        <w:rPr>
          <w:rFonts w:ascii="Times New Roman" w:hAnsi="Times New Roman" w:cs="Times New Roman"/>
        </w:rPr>
        <w:t>the research and moving it toward</w:t>
      </w:r>
      <w:r w:rsidR="00DC1B12" w:rsidRPr="00392A61">
        <w:rPr>
          <w:rFonts w:ascii="Times New Roman" w:hAnsi="Times New Roman" w:cs="Times New Roman"/>
        </w:rPr>
        <w:t xml:space="preserve"> developing effective</w:t>
      </w:r>
      <w:r w:rsidRPr="00392A61">
        <w:rPr>
          <w:rFonts w:ascii="Times New Roman" w:hAnsi="Times New Roman" w:cs="Times New Roman"/>
        </w:rPr>
        <w:t xml:space="preserve"> interventions </w:t>
      </w:r>
      <w:r w:rsidR="00DC1B12" w:rsidRPr="00392A61">
        <w:rPr>
          <w:rFonts w:ascii="Times New Roman" w:hAnsi="Times New Roman" w:cs="Times New Roman"/>
        </w:rPr>
        <w:t>to facilitate successful transition to university difficult to achieve</w:t>
      </w:r>
      <w:r w:rsidRPr="00392A61">
        <w:rPr>
          <w:rFonts w:ascii="Times New Roman" w:hAnsi="Times New Roman" w:cs="Times New Roman"/>
        </w:rPr>
        <w:t xml:space="preserve">. In addition, research is largely cross-sectional and narrow in its scope, often only looking at a few variables in any one study and/or particular subgroups of the population, despite the very nature of the phenomenon being longitudinal and multifaceted. </w:t>
      </w:r>
    </w:p>
    <w:p w14:paraId="1075789E" w14:textId="1415863D" w:rsidR="007D7FAB" w:rsidRPr="00392A61" w:rsidRDefault="00DC1B12" w:rsidP="00481206">
      <w:pPr>
        <w:spacing w:line="480" w:lineRule="auto"/>
        <w:rPr>
          <w:rFonts w:ascii="Times New Roman" w:hAnsi="Times New Roman" w:cs="Times New Roman"/>
          <w:b/>
        </w:rPr>
      </w:pPr>
      <w:r w:rsidRPr="00392A61">
        <w:rPr>
          <w:rFonts w:ascii="Times New Roman" w:hAnsi="Times New Roman" w:cs="Times New Roman"/>
          <w:b/>
        </w:rPr>
        <w:t>Pres</w:t>
      </w:r>
      <w:r w:rsidR="007D7FAB" w:rsidRPr="00392A61">
        <w:rPr>
          <w:rFonts w:ascii="Times New Roman" w:hAnsi="Times New Roman" w:cs="Times New Roman"/>
          <w:b/>
        </w:rPr>
        <w:t>ent Paper</w:t>
      </w:r>
    </w:p>
    <w:p w14:paraId="20316A27" w14:textId="2E2EED06" w:rsidR="00DD57ED" w:rsidRDefault="00C16C54" w:rsidP="00D51774">
      <w:pPr>
        <w:spacing w:line="480" w:lineRule="auto"/>
        <w:ind w:firstLine="720"/>
        <w:rPr>
          <w:rFonts w:ascii="Times New Roman" w:hAnsi="Times New Roman" w:cs="Times New Roman"/>
        </w:rPr>
      </w:pPr>
      <w:r w:rsidRPr="00392A61">
        <w:rPr>
          <w:rFonts w:ascii="Times New Roman" w:hAnsi="Times New Roman" w:cs="Times New Roman"/>
        </w:rPr>
        <w:t>It is important to</w:t>
      </w:r>
      <w:r w:rsidR="00283674" w:rsidRPr="00392A61">
        <w:rPr>
          <w:rFonts w:ascii="Times New Roman" w:hAnsi="Times New Roman" w:cs="Times New Roman"/>
        </w:rPr>
        <w:t xml:space="preserve"> </w:t>
      </w:r>
      <w:r w:rsidR="000F2FDC" w:rsidRPr="00392A61">
        <w:rPr>
          <w:rFonts w:ascii="Times New Roman" w:hAnsi="Times New Roman" w:cs="Times New Roman"/>
        </w:rPr>
        <w:t xml:space="preserve">critically </w:t>
      </w:r>
      <w:r w:rsidR="007E32AC">
        <w:rPr>
          <w:rFonts w:ascii="Times New Roman" w:hAnsi="Times New Roman" w:cs="Times New Roman"/>
        </w:rPr>
        <w:t xml:space="preserve">and systematically </w:t>
      </w:r>
      <w:r w:rsidR="000F2FDC" w:rsidRPr="00392A61">
        <w:rPr>
          <w:rFonts w:ascii="Times New Roman" w:hAnsi="Times New Roman" w:cs="Times New Roman"/>
        </w:rPr>
        <w:t xml:space="preserve">review </w:t>
      </w:r>
      <w:r w:rsidR="00283674" w:rsidRPr="00392A61">
        <w:rPr>
          <w:rFonts w:ascii="Times New Roman" w:hAnsi="Times New Roman" w:cs="Times New Roman"/>
        </w:rPr>
        <w:t>the literature in order to consolidate it into a</w:t>
      </w:r>
      <w:r w:rsidR="000F2FDC" w:rsidRPr="00392A61">
        <w:rPr>
          <w:rFonts w:ascii="Times New Roman" w:hAnsi="Times New Roman" w:cs="Times New Roman"/>
        </w:rPr>
        <w:t>n accessible evidence</w:t>
      </w:r>
      <w:r w:rsidR="00283674" w:rsidRPr="00392A61">
        <w:rPr>
          <w:rFonts w:ascii="Times New Roman" w:hAnsi="Times New Roman" w:cs="Times New Roman"/>
        </w:rPr>
        <w:t xml:space="preserve"> </w:t>
      </w:r>
      <w:r w:rsidRPr="00392A61">
        <w:rPr>
          <w:rFonts w:ascii="Times New Roman" w:hAnsi="Times New Roman" w:cs="Times New Roman"/>
        </w:rPr>
        <w:t xml:space="preserve">base </w:t>
      </w:r>
      <w:r w:rsidR="00F7337F" w:rsidRPr="00392A61">
        <w:rPr>
          <w:rFonts w:ascii="Times New Roman" w:hAnsi="Times New Roman" w:cs="Times New Roman"/>
        </w:rPr>
        <w:t xml:space="preserve">that is conducive to moving knowledge </w:t>
      </w:r>
      <w:r w:rsidR="00F7337F" w:rsidRPr="00392A61">
        <w:rPr>
          <w:rFonts w:ascii="Times New Roman" w:hAnsi="Times New Roman" w:cs="Times New Roman"/>
        </w:rPr>
        <w:lastRenderedPageBreak/>
        <w:t xml:space="preserve">forward with </w:t>
      </w:r>
      <w:r w:rsidR="00DC1B12" w:rsidRPr="00392A61">
        <w:rPr>
          <w:rFonts w:ascii="Times New Roman" w:hAnsi="Times New Roman" w:cs="Times New Roman"/>
        </w:rPr>
        <w:t xml:space="preserve">impactful </w:t>
      </w:r>
      <w:r w:rsidR="00F7337F" w:rsidRPr="00392A61">
        <w:rPr>
          <w:rFonts w:ascii="Times New Roman" w:hAnsi="Times New Roman" w:cs="Times New Roman"/>
        </w:rPr>
        <w:t>practical research</w:t>
      </w:r>
      <w:r w:rsidR="00D51774" w:rsidRPr="00392A61">
        <w:rPr>
          <w:rFonts w:ascii="Times New Roman" w:hAnsi="Times New Roman" w:cs="Times New Roman"/>
        </w:rPr>
        <w:t xml:space="preserve"> that can ultimately have tangible implications </w:t>
      </w:r>
      <w:r w:rsidR="000F2FDC" w:rsidRPr="00392A61">
        <w:rPr>
          <w:rFonts w:ascii="Times New Roman" w:hAnsi="Times New Roman" w:cs="Times New Roman"/>
        </w:rPr>
        <w:t xml:space="preserve">for both students and stakeholder institutions </w:t>
      </w:r>
      <w:r w:rsidR="00D51774" w:rsidRPr="00392A61">
        <w:rPr>
          <w:rFonts w:ascii="Times New Roman" w:hAnsi="Times New Roman" w:cs="Times New Roman"/>
        </w:rPr>
        <w:t>(e.g., effective, easily scalable, and cost-effective interventions to improve the transition experience).</w:t>
      </w:r>
      <w:r w:rsidR="00F7337F" w:rsidRPr="00392A61">
        <w:rPr>
          <w:rFonts w:ascii="Times New Roman" w:hAnsi="Times New Roman" w:cs="Times New Roman"/>
        </w:rPr>
        <w:t xml:space="preserve"> To this end, this paper reports on part of a larger systematic review aiming to identify and </w:t>
      </w:r>
      <w:r w:rsidR="00DC1B12" w:rsidRPr="00392A61">
        <w:rPr>
          <w:rFonts w:ascii="Times New Roman" w:hAnsi="Times New Roman" w:cs="Times New Roman"/>
        </w:rPr>
        <w:t xml:space="preserve">amalgamate </w:t>
      </w:r>
      <w:r w:rsidR="00F7337F" w:rsidRPr="00392A61">
        <w:rPr>
          <w:rFonts w:ascii="Times New Roman" w:hAnsi="Times New Roman" w:cs="Times New Roman"/>
        </w:rPr>
        <w:t xml:space="preserve">the personal level risk and protective factors that influence students’ success in the transition to university. </w:t>
      </w:r>
      <w:r w:rsidR="00121957">
        <w:rPr>
          <w:rFonts w:ascii="Times New Roman" w:hAnsi="Times New Roman" w:cs="Times New Roman"/>
        </w:rPr>
        <w:t xml:space="preserve">Given the </w:t>
      </w:r>
      <w:r w:rsidR="00AA36FB">
        <w:rPr>
          <w:rFonts w:ascii="Times New Roman" w:hAnsi="Times New Roman" w:cs="Times New Roman"/>
        </w:rPr>
        <w:t>ultimate aim</w:t>
      </w:r>
      <w:r w:rsidR="00121957">
        <w:rPr>
          <w:rFonts w:ascii="Times New Roman" w:hAnsi="Times New Roman" w:cs="Times New Roman"/>
        </w:rPr>
        <w:t xml:space="preserve"> of</w:t>
      </w:r>
      <w:r w:rsidR="00AA36FB">
        <w:rPr>
          <w:rFonts w:ascii="Times New Roman" w:hAnsi="Times New Roman" w:cs="Times New Roman"/>
        </w:rPr>
        <w:t xml:space="preserve"> an</w:t>
      </w:r>
      <w:r w:rsidR="00121957">
        <w:rPr>
          <w:rFonts w:ascii="Times New Roman" w:hAnsi="Times New Roman" w:cs="Times New Roman"/>
        </w:rPr>
        <w:t xml:space="preserve"> intervention, the focus lies on personal level factors</w:t>
      </w:r>
      <w:r w:rsidR="00FA7A41">
        <w:rPr>
          <w:rFonts w:ascii="Times New Roman" w:hAnsi="Times New Roman" w:cs="Times New Roman"/>
        </w:rPr>
        <w:t xml:space="preserve"> as opposed to institution level </w:t>
      </w:r>
      <w:r w:rsidR="00225B63">
        <w:rPr>
          <w:rFonts w:ascii="Times New Roman" w:hAnsi="Times New Roman" w:cs="Times New Roman"/>
        </w:rPr>
        <w:t xml:space="preserve">in order to identify </w:t>
      </w:r>
      <w:r w:rsidR="002B32C8">
        <w:rPr>
          <w:rFonts w:ascii="Times New Roman" w:hAnsi="Times New Roman" w:cs="Times New Roman"/>
        </w:rPr>
        <w:t xml:space="preserve">what factors would be pertinent to focus on </w:t>
      </w:r>
      <w:r w:rsidR="00C96F9B">
        <w:rPr>
          <w:rFonts w:ascii="Times New Roman" w:hAnsi="Times New Roman" w:cs="Times New Roman"/>
        </w:rPr>
        <w:t>to ensure student</w:t>
      </w:r>
      <w:r w:rsidR="007A69B2">
        <w:rPr>
          <w:rFonts w:ascii="Times New Roman" w:hAnsi="Times New Roman" w:cs="Times New Roman"/>
        </w:rPr>
        <w:t>s</w:t>
      </w:r>
      <w:r w:rsidR="00C96F9B">
        <w:rPr>
          <w:rFonts w:ascii="Times New Roman" w:hAnsi="Times New Roman" w:cs="Times New Roman"/>
        </w:rPr>
        <w:t xml:space="preserve"> </w:t>
      </w:r>
      <w:r w:rsidR="007A69B2" w:rsidRPr="007A69B2">
        <w:rPr>
          <w:rFonts w:ascii="Times New Roman" w:hAnsi="Times New Roman" w:cs="Times New Roman"/>
        </w:rPr>
        <w:t xml:space="preserve">successfully navigate </w:t>
      </w:r>
      <w:r w:rsidR="007A69B2">
        <w:rPr>
          <w:rFonts w:ascii="Times New Roman" w:hAnsi="Times New Roman" w:cs="Times New Roman"/>
        </w:rPr>
        <w:t xml:space="preserve">their </w:t>
      </w:r>
      <w:r w:rsidR="007A69B2" w:rsidRPr="007A69B2">
        <w:rPr>
          <w:rFonts w:ascii="Times New Roman" w:hAnsi="Times New Roman" w:cs="Times New Roman"/>
        </w:rPr>
        <w:t>transitions regardless of the institution</w:t>
      </w:r>
      <w:r w:rsidR="00C96F9B">
        <w:rPr>
          <w:rFonts w:ascii="Times New Roman" w:hAnsi="Times New Roman" w:cs="Times New Roman"/>
        </w:rPr>
        <w:t>.</w:t>
      </w:r>
    </w:p>
    <w:p w14:paraId="7754DF38" w14:textId="49F0A2BF" w:rsidR="00B04B37" w:rsidRPr="00392A61" w:rsidRDefault="00F7337F" w:rsidP="00D51774">
      <w:pPr>
        <w:spacing w:line="480" w:lineRule="auto"/>
        <w:ind w:firstLine="720"/>
        <w:rPr>
          <w:rFonts w:ascii="Times New Roman" w:hAnsi="Times New Roman" w:cs="Times New Roman"/>
        </w:rPr>
      </w:pPr>
      <w:r w:rsidRPr="00392A61">
        <w:rPr>
          <w:rFonts w:ascii="Times New Roman" w:hAnsi="Times New Roman" w:cs="Times New Roman"/>
        </w:rPr>
        <w:t>Specifically, this paper reports on the risk and protective factors when success in the transition</w:t>
      </w:r>
      <w:r w:rsidR="00C567CA" w:rsidRPr="00392A61">
        <w:rPr>
          <w:rFonts w:ascii="Times New Roman" w:hAnsi="Times New Roman" w:cs="Times New Roman"/>
        </w:rPr>
        <w:t xml:space="preserve"> to university</w:t>
      </w:r>
      <w:r w:rsidRPr="00392A61">
        <w:rPr>
          <w:rFonts w:ascii="Times New Roman" w:hAnsi="Times New Roman" w:cs="Times New Roman"/>
        </w:rPr>
        <w:t xml:space="preserve"> is operationalised in the form of </w:t>
      </w:r>
      <w:r w:rsidRPr="00392A61">
        <w:rPr>
          <w:rFonts w:ascii="Times New Roman" w:hAnsi="Times New Roman" w:cs="Times New Roman"/>
          <w:i/>
        </w:rPr>
        <w:t>academic achievement</w:t>
      </w:r>
      <w:r w:rsidR="007E32AC">
        <w:rPr>
          <w:rFonts w:ascii="Times New Roman" w:hAnsi="Times New Roman" w:cs="Times New Roman"/>
          <w:iCs/>
        </w:rPr>
        <w:t xml:space="preserve"> (</w:t>
      </w:r>
      <w:r w:rsidR="00C54A29">
        <w:rPr>
          <w:rFonts w:ascii="Times New Roman" w:hAnsi="Times New Roman" w:cs="Times New Roman"/>
          <w:iCs/>
        </w:rPr>
        <w:t xml:space="preserve">i.e. the assessment of student </w:t>
      </w:r>
      <w:r w:rsidR="00E403E2">
        <w:rPr>
          <w:rFonts w:ascii="Times New Roman" w:hAnsi="Times New Roman" w:cs="Times New Roman"/>
          <w:iCs/>
        </w:rPr>
        <w:t>performance</w:t>
      </w:r>
      <w:r w:rsidR="00805008">
        <w:rPr>
          <w:rFonts w:ascii="Times New Roman" w:hAnsi="Times New Roman" w:cs="Times New Roman"/>
          <w:iCs/>
        </w:rPr>
        <w:t xml:space="preserve"> academically</w:t>
      </w:r>
      <w:r w:rsidR="007E32AC">
        <w:rPr>
          <w:rFonts w:ascii="Times New Roman" w:hAnsi="Times New Roman" w:cs="Times New Roman"/>
          <w:iCs/>
        </w:rPr>
        <w:t>)</w:t>
      </w:r>
      <w:r w:rsidRPr="00392A61">
        <w:rPr>
          <w:rFonts w:ascii="Times New Roman" w:hAnsi="Times New Roman" w:cs="Times New Roman"/>
        </w:rPr>
        <w:t xml:space="preserve">. </w:t>
      </w:r>
      <w:r w:rsidR="000F2FDC" w:rsidRPr="00392A61">
        <w:rPr>
          <w:rFonts w:ascii="Times New Roman" w:hAnsi="Times New Roman" w:cs="Times New Roman"/>
        </w:rPr>
        <w:t>Whilst a</w:t>
      </w:r>
      <w:r w:rsidR="003E0C76" w:rsidRPr="00392A61">
        <w:rPr>
          <w:rFonts w:ascii="Times New Roman" w:hAnsi="Times New Roman" w:cs="Times New Roman"/>
        </w:rPr>
        <w:t>cademic achievement</w:t>
      </w:r>
      <w:r w:rsidR="000F2FDC" w:rsidRPr="00392A61">
        <w:rPr>
          <w:rFonts w:ascii="Times New Roman" w:hAnsi="Times New Roman" w:cs="Times New Roman"/>
        </w:rPr>
        <w:t xml:space="preserve"> in the form of higher education grades is not the only important outcome measure of student success, of course, it must be acknowledged that it remains</w:t>
      </w:r>
      <w:r w:rsidR="003E0C76" w:rsidRPr="00392A61">
        <w:rPr>
          <w:rFonts w:ascii="Times New Roman" w:hAnsi="Times New Roman" w:cs="Times New Roman"/>
        </w:rPr>
        <w:t xml:space="preserve"> a central metric for entry onto postgraduate study pathways or </w:t>
      </w:r>
      <w:r w:rsidR="000F2FDC" w:rsidRPr="00392A61">
        <w:rPr>
          <w:rFonts w:ascii="Times New Roman" w:hAnsi="Times New Roman" w:cs="Times New Roman"/>
        </w:rPr>
        <w:t xml:space="preserve">evaluation of applicants in the competitive market of </w:t>
      </w:r>
      <w:r w:rsidR="003E0C76" w:rsidRPr="00392A61">
        <w:rPr>
          <w:rFonts w:ascii="Times New Roman" w:hAnsi="Times New Roman" w:cs="Times New Roman"/>
        </w:rPr>
        <w:t>securing graduate</w:t>
      </w:r>
      <w:r w:rsidR="000F2FDC" w:rsidRPr="00392A61">
        <w:rPr>
          <w:rFonts w:ascii="Times New Roman" w:hAnsi="Times New Roman" w:cs="Times New Roman"/>
        </w:rPr>
        <w:t>-level</w:t>
      </w:r>
      <w:r w:rsidR="003E0C76" w:rsidRPr="00392A61">
        <w:rPr>
          <w:rFonts w:ascii="Times New Roman" w:hAnsi="Times New Roman" w:cs="Times New Roman"/>
        </w:rPr>
        <w:t xml:space="preserve"> jobs (</w:t>
      </w:r>
      <w:r w:rsidR="000F2FDC" w:rsidRPr="00392A61">
        <w:rPr>
          <w:rFonts w:ascii="Times New Roman" w:hAnsi="Times New Roman" w:cs="Times New Roman"/>
        </w:rPr>
        <w:t xml:space="preserve">e.g., </w:t>
      </w:r>
      <w:r w:rsidR="003E0C76" w:rsidRPr="00392A61">
        <w:rPr>
          <w:rFonts w:ascii="Times New Roman" w:hAnsi="Times New Roman" w:cs="Times New Roman"/>
        </w:rPr>
        <w:t xml:space="preserve">Strenze, 2007). </w:t>
      </w:r>
    </w:p>
    <w:p w14:paraId="5497DEEB" w14:textId="36A46EAF" w:rsidR="00D51774" w:rsidRPr="00392A61" w:rsidRDefault="000F2FDC" w:rsidP="00D51774">
      <w:pPr>
        <w:spacing w:line="480" w:lineRule="auto"/>
        <w:ind w:firstLine="720"/>
        <w:rPr>
          <w:rFonts w:ascii="Times New Roman" w:hAnsi="Times New Roman" w:cs="Times New Roman"/>
        </w:rPr>
      </w:pPr>
      <w:r w:rsidRPr="00392A61">
        <w:rPr>
          <w:rFonts w:ascii="Times New Roman" w:hAnsi="Times New Roman" w:cs="Times New Roman"/>
        </w:rPr>
        <w:t>It is envisaged that t</w:t>
      </w:r>
      <w:r w:rsidR="00D51774" w:rsidRPr="00392A61">
        <w:rPr>
          <w:rFonts w:ascii="Times New Roman" w:hAnsi="Times New Roman" w:cs="Times New Roman"/>
        </w:rPr>
        <w:t xml:space="preserve">he results from this </w:t>
      </w:r>
      <w:r w:rsidRPr="00392A61">
        <w:rPr>
          <w:rFonts w:ascii="Times New Roman" w:hAnsi="Times New Roman" w:cs="Times New Roman"/>
        </w:rPr>
        <w:t xml:space="preserve">systematic </w:t>
      </w:r>
      <w:r w:rsidR="003E0C76" w:rsidRPr="00392A61">
        <w:rPr>
          <w:rFonts w:ascii="Times New Roman" w:hAnsi="Times New Roman" w:cs="Times New Roman"/>
        </w:rPr>
        <w:t xml:space="preserve">review </w:t>
      </w:r>
      <w:r w:rsidR="00D51774" w:rsidRPr="00392A61">
        <w:rPr>
          <w:rFonts w:ascii="Times New Roman" w:hAnsi="Times New Roman" w:cs="Times New Roman"/>
        </w:rPr>
        <w:t>will for</w:t>
      </w:r>
      <w:r w:rsidRPr="00392A61">
        <w:rPr>
          <w:rFonts w:ascii="Times New Roman" w:hAnsi="Times New Roman" w:cs="Times New Roman"/>
        </w:rPr>
        <w:t>m</w:t>
      </w:r>
      <w:r w:rsidR="00D51774" w:rsidRPr="00392A61">
        <w:rPr>
          <w:rFonts w:ascii="Times New Roman" w:hAnsi="Times New Roman" w:cs="Times New Roman"/>
        </w:rPr>
        <w:t xml:space="preserve"> a stronger bedrock for moving the research onwards and towards tangible real-world implications to better serve th</w:t>
      </w:r>
      <w:r w:rsidR="00C567CA" w:rsidRPr="00392A61">
        <w:rPr>
          <w:rFonts w:ascii="Times New Roman" w:hAnsi="Times New Roman" w:cs="Times New Roman"/>
        </w:rPr>
        <w:t>e</w:t>
      </w:r>
      <w:r w:rsidR="00D51774" w:rsidRPr="00392A61">
        <w:rPr>
          <w:rFonts w:ascii="Times New Roman" w:hAnsi="Times New Roman" w:cs="Times New Roman"/>
        </w:rPr>
        <w:t xml:space="preserve"> growing population of students struggling with the transition to university. Having a clear</w:t>
      </w:r>
      <w:r w:rsidRPr="00392A61">
        <w:rPr>
          <w:rFonts w:ascii="Times New Roman" w:hAnsi="Times New Roman" w:cs="Times New Roman"/>
        </w:rPr>
        <w:t>er</w:t>
      </w:r>
      <w:r w:rsidR="00D51774" w:rsidRPr="00392A61">
        <w:rPr>
          <w:rFonts w:ascii="Times New Roman" w:hAnsi="Times New Roman" w:cs="Times New Roman"/>
        </w:rPr>
        <w:t xml:space="preserve"> consolidated understanding of the risk and protective factors will </w:t>
      </w:r>
      <w:r w:rsidR="003358E7" w:rsidRPr="00392A61">
        <w:rPr>
          <w:rFonts w:ascii="Times New Roman" w:hAnsi="Times New Roman" w:cs="Times New Roman"/>
        </w:rPr>
        <w:t xml:space="preserve">provide a more solid scientific evidence basis for </w:t>
      </w:r>
      <w:r w:rsidR="00D51774" w:rsidRPr="00392A61">
        <w:rPr>
          <w:rFonts w:ascii="Times New Roman" w:hAnsi="Times New Roman" w:cs="Times New Roman"/>
        </w:rPr>
        <w:t xml:space="preserve">interventions </w:t>
      </w:r>
      <w:r w:rsidR="003358E7" w:rsidRPr="00392A61">
        <w:rPr>
          <w:rFonts w:ascii="Times New Roman" w:hAnsi="Times New Roman" w:cs="Times New Roman"/>
        </w:rPr>
        <w:t>to</w:t>
      </w:r>
      <w:r w:rsidR="00D51774" w:rsidRPr="00392A61">
        <w:rPr>
          <w:rFonts w:ascii="Times New Roman" w:hAnsi="Times New Roman" w:cs="Times New Roman"/>
        </w:rPr>
        <w:t xml:space="preserve"> be designed and trialled</w:t>
      </w:r>
      <w:r w:rsidR="003358E7" w:rsidRPr="00392A61">
        <w:rPr>
          <w:rFonts w:ascii="Times New Roman" w:hAnsi="Times New Roman" w:cs="Times New Roman"/>
        </w:rPr>
        <w:t xml:space="preserve"> that might</w:t>
      </w:r>
      <w:r w:rsidR="00D51774" w:rsidRPr="00392A61">
        <w:rPr>
          <w:rFonts w:ascii="Times New Roman" w:hAnsi="Times New Roman" w:cs="Times New Roman"/>
        </w:rPr>
        <w:t xml:space="preserve"> improve the transition experience</w:t>
      </w:r>
      <w:r w:rsidR="003358E7" w:rsidRPr="00392A61">
        <w:rPr>
          <w:rFonts w:ascii="Times New Roman" w:hAnsi="Times New Roman" w:cs="Times New Roman"/>
        </w:rPr>
        <w:t>.</w:t>
      </w:r>
      <w:r w:rsidR="00D51774" w:rsidRPr="00392A61">
        <w:rPr>
          <w:rFonts w:ascii="Times New Roman" w:hAnsi="Times New Roman" w:cs="Times New Roman"/>
        </w:rPr>
        <w:t xml:space="preserve"> </w:t>
      </w:r>
      <w:r w:rsidR="003358E7" w:rsidRPr="00392A61">
        <w:rPr>
          <w:rFonts w:ascii="Times New Roman" w:hAnsi="Times New Roman" w:cs="Times New Roman"/>
        </w:rPr>
        <w:t xml:space="preserve">Ultimately, the aim of this much needed systematic review is to evaluate and advance our current knowledge of the disparate literature in this field to provide an impetus for more effective intervention programmes that </w:t>
      </w:r>
      <w:r w:rsidR="00D51774" w:rsidRPr="00392A61">
        <w:rPr>
          <w:rFonts w:ascii="Times New Roman" w:hAnsi="Times New Roman" w:cs="Times New Roman"/>
        </w:rPr>
        <w:t>allow more students to succeed in the transition</w:t>
      </w:r>
      <w:r w:rsidR="00C567CA" w:rsidRPr="00392A61">
        <w:rPr>
          <w:rFonts w:ascii="Times New Roman" w:hAnsi="Times New Roman" w:cs="Times New Roman"/>
        </w:rPr>
        <w:t xml:space="preserve"> to higher education</w:t>
      </w:r>
      <w:r w:rsidR="00D51774" w:rsidRPr="00392A61">
        <w:rPr>
          <w:rFonts w:ascii="Times New Roman" w:hAnsi="Times New Roman" w:cs="Times New Roman"/>
        </w:rPr>
        <w:t xml:space="preserve"> and </w:t>
      </w:r>
      <w:r w:rsidR="00C567CA" w:rsidRPr="00392A61">
        <w:rPr>
          <w:rFonts w:ascii="Times New Roman" w:hAnsi="Times New Roman" w:cs="Times New Roman"/>
        </w:rPr>
        <w:t>positively impact</w:t>
      </w:r>
      <w:r w:rsidR="00D51774" w:rsidRPr="00392A61">
        <w:rPr>
          <w:rFonts w:ascii="Times New Roman" w:hAnsi="Times New Roman" w:cs="Times New Roman"/>
        </w:rPr>
        <w:t xml:space="preserve"> their </w:t>
      </w:r>
      <w:r w:rsidR="00C567CA" w:rsidRPr="00392A61">
        <w:rPr>
          <w:rFonts w:ascii="Times New Roman" w:hAnsi="Times New Roman" w:cs="Times New Roman"/>
        </w:rPr>
        <w:t xml:space="preserve">university </w:t>
      </w:r>
      <w:r w:rsidR="00D51774" w:rsidRPr="00392A61">
        <w:rPr>
          <w:rFonts w:ascii="Times New Roman" w:hAnsi="Times New Roman" w:cs="Times New Roman"/>
        </w:rPr>
        <w:t>degree experience.</w:t>
      </w:r>
    </w:p>
    <w:p w14:paraId="0117DE0F" w14:textId="76718343" w:rsidR="00BA1B79" w:rsidRPr="00392A61" w:rsidRDefault="00B54B26" w:rsidP="00B43983">
      <w:pPr>
        <w:spacing w:line="480" w:lineRule="auto"/>
        <w:jc w:val="center"/>
        <w:rPr>
          <w:rFonts w:ascii="Times New Roman" w:hAnsi="Times New Roman" w:cs="Times New Roman"/>
          <w:b/>
          <w:bCs/>
        </w:rPr>
      </w:pPr>
      <w:r w:rsidRPr="00392A61">
        <w:rPr>
          <w:rFonts w:ascii="Times New Roman" w:hAnsi="Times New Roman" w:cs="Times New Roman"/>
          <w:b/>
          <w:bCs/>
        </w:rPr>
        <w:lastRenderedPageBreak/>
        <w:t>Method</w:t>
      </w:r>
    </w:p>
    <w:p w14:paraId="7EE095F2" w14:textId="25E94B35" w:rsidR="00B43983" w:rsidRPr="00392A61" w:rsidRDefault="00B43983" w:rsidP="00B43983">
      <w:pPr>
        <w:spacing w:line="480" w:lineRule="auto"/>
        <w:ind w:firstLine="720"/>
        <w:rPr>
          <w:rFonts w:ascii="Times New Roman" w:hAnsi="Times New Roman" w:cs="Times New Roman"/>
        </w:rPr>
      </w:pPr>
      <w:r w:rsidRPr="00392A61">
        <w:rPr>
          <w:rFonts w:ascii="Times New Roman" w:hAnsi="Times New Roman" w:cs="Times New Roman"/>
        </w:rPr>
        <w:t>The protocol for the full systematic review was registered with the International Prospective Register of Systematic Reviews (PROSPERO; registration CRD42022330515)</w:t>
      </w:r>
      <w:r w:rsidR="00AA5DCA" w:rsidRPr="00392A61">
        <w:rPr>
          <w:rFonts w:ascii="Times New Roman" w:hAnsi="Times New Roman" w:cs="Times New Roman"/>
        </w:rPr>
        <w:t xml:space="preserve"> and followed the Preferred Reporting Items for Systematic Reviews and Meta-analysis (PRISMA; </w:t>
      </w:r>
      <w:r w:rsidR="00AA5DCA" w:rsidRPr="00392A61">
        <w:rPr>
          <w:rFonts w:ascii="Times New Roman" w:hAnsi="Times New Roman" w:cs="Times New Roman"/>
          <w:color w:val="000000" w:themeColor="text1"/>
        </w:rPr>
        <w:t>Page et al., 2021)</w:t>
      </w:r>
      <w:r w:rsidR="00AA5DCA" w:rsidRPr="00392A61">
        <w:rPr>
          <w:rFonts w:ascii="Times New Roman" w:hAnsi="Times New Roman" w:cs="Times New Roman"/>
        </w:rPr>
        <w:t xml:space="preserve"> guidelines supplemented with the Synthesis Without Meta-analysis (SWiM; </w:t>
      </w:r>
      <w:r w:rsidR="00AA5DCA" w:rsidRPr="00392A61">
        <w:rPr>
          <w:rFonts w:ascii="Times New Roman" w:hAnsi="Times New Roman" w:cs="Times New Roman"/>
          <w:color w:val="000000" w:themeColor="text1"/>
        </w:rPr>
        <w:t>Campbell et al., 2020) guidance</w:t>
      </w:r>
      <w:r w:rsidRPr="00392A61">
        <w:rPr>
          <w:rFonts w:ascii="Times New Roman" w:hAnsi="Times New Roman" w:cs="Times New Roman"/>
        </w:rPr>
        <w:t>. A summary of key elements of the protocol pertinent to this element of the review are outlined below</w:t>
      </w:r>
      <w:r w:rsidR="0039352C" w:rsidRPr="00392A61">
        <w:rPr>
          <w:rFonts w:ascii="Times New Roman" w:hAnsi="Times New Roman" w:cs="Times New Roman"/>
        </w:rPr>
        <w:t>. To avoid duplication, the</w:t>
      </w:r>
      <w:r w:rsidRPr="00392A61">
        <w:rPr>
          <w:rFonts w:ascii="Times New Roman" w:hAnsi="Times New Roman" w:cs="Times New Roman"/>
        </w:rPr>
        <w:t xml:space="preserve"> full protocol for the search and subsequent synthesis can be found here</w:t>
      </w:r>
      <w:r w:rsidR="008D2FB7">
        <w:rPr>
          <w:rFonts w:ascii="Times New Roman" w:hAnsi="Times New Roman" w:cs="Times New Roman"/>
        </w:rPr>
        <w:t xml:space="preserve"> (</w:t>
      </w:r>
      <w:hyperlink r:id="rId13" w:history="1">
        <w:r w:rsidR="00284AF3" w:rsidRPr="00361C70">
          <w:rPr>
            <w:rStyle w:val="Hyperlink"/>
            <w:rFonts w:ascii="Times New Roman" w:hAnsi="Times New Roman" w:cs="Times New Roman"/>
          </w:rPr>
          <w:t>https://osf.io/4ruc7/?view_only=ee23e20f57c54891b842c92b7a4858de</w:t>
        </w:r>
      </w:hyperlink>
      <w:r w:rsidR="008D2FB7">
        <w:rPr>
          <w:rFonts w:ascii="Times New Roman" w:hAnsi="Times New Roman" w:cs="Times New Roman"/>
          <w:bCs/>
        </w:rPr>
        <w:t>).</w:t>
      </w:r>
    </w:p>
    <w:p w14:paraId="7E396F0F" w14:textId="1B2F4115" w:rsidR="00A15695" w:rsidRPr="00392A61" w:rsidRDefault="00A15695" w:rsidP="00481206">
      <w:pPr>
        <w:spacing w:line="480" w:lineRule="auto"/>
        <w:rPr>
          <w:rFonts w:ascii="Times New Roman" w:hAnsi="Times New Roman" w:cs="Times New Roman"/>
        </w:rPr>
      </w:pPr>
      <w:r w:rsidRPr="00392A61">
        <w:rPr>
          <w:rFonts w:ascii="Times New Roman" w:hAnsi="Times New Roman" w:cs="Times New Roman"/>
          <w:b/>
        </w:rPr>
        <w:t>Study Inclusion Criteria</w:t>
      </w:r>
    </w:p>
    <w:p w14:paraId="71721370" w14:textId="0F40B9B4" w:rsidR="00A15695" w:rsidRPr="00392A61" w:rsidRDefault="00B43983" w:rsidP="00A15695">
      <w:pPr>
        <w:spacing w:line="480" w:lineRule="auto"/>
        <w:ind w:firstLine="720"/>
        <w:rPr>
          <w:rFonts w:ascii="Times New Roman" w:hAnsi="Times New Roman" w:cs="Times New Roman"/>
          <w:bCs/>
        </w:rPr>
      </w:pPr>
      <w:r w:rsidRPr="00392A61">
        <w:rPr>
          <w:rFonts w:ascii="Times New Roman" w:hAnsi="Times New Roman" w:cs="Times New Roman"/>
          <w:bCs/>
        </w:rPr>
        <w:t xml:space="preserve">The </w:t>
      </w:r>
      <w:r w:rsidR="00A15695" w:rsidRPr="00392A61">
        <w:rPr>
          <w:rFonts w:ascii="Times New Roman" w:hAnsi="Times New Roman" w:cs="Times New Roman"/>
          <w:bCs/>
        </w:rPr>
        <w:t xml:space="preserve">eligibility criteria, as </w:t>
      </w:r>
      <w:r w:rsidRPr="00392A61">
        <w:rPr>
          <w:rFonts w:ascii="Times New Roman" w:hAnsi="Times New Roman" w:cs="Times New Roman"/>
          <w:bCs/>
        </w:rPr>
        <w:t>outlined in the full protocol</w:t>
      </w:r>
      <w:r w:rsidR="00A15695" w:rsidRPr="00392A61">
        <w:rPr>
          <w:rFonts w:ascii="Times New Roman" w:hAnsi="Times New Roman" w:cs="Times New Roman"/>
          <w:bCs/>
        </w:rPr>
        <w:t>, were applied throughout the screening process to determine eligibility of articles for inclusion in the review.</w:t>
      </w:r>
      <w:r w:rsidR="00A56CB6" w:rsidRPr="00392A61">
        <w:rPr>
          <w:rFonts w:ascii="Times New Roman" w:hAnsi="Times New Roman" w:cs="Times New Roman"/>
          <w:bCs/>
        </w:rPr>
        <w:t xml:space="preserve"> </w:t>
      </w:r>
      <w:r w:rsidRPr="00392A61">
        <w:rPr>
          <w:rFonts w:ascii="Times New Roman" w:hAnsi="Times New Roman" w:cs="Times New Roman"/>
          <w:bCs/>
        </w:rPr>
        <w:t>Due to the number of retained records, the review group</w:t>
      </w:r>
      <w:r w:rsidR="0039352C" w:rsidRPr="00392A61">
        <w:rPr>
          <w:rFonts w:ascii="Times New Roman" w:hAnsi="Times New Roman" w:cs="Times New Roman"/>
          <w:bCs/>
        </w:rPr>
        <w:t>s</w:t>
      </w:r>
      <w:r w:rsidRPr="00392A61">
        <w:rPr>
          <w:rFonts w:ascii="Times New Roman" w:hAnsi="Times New Roman" w:cs="Times New Roman"/>
          <w:bCs/>
        </w:rPr>
        <w:t xml:space="preserve"> papers into academic achievement outcomes or psychosocial outcomes. This paper focuses on the academic achievement outcomes</w:t>
      </w:r>
      <w:r w:rsidR="000A124D" w:rsidRPr="00392A61">
        <w:rPr>
          <w:rFonts w:ascii="Times New Roman" w:hAnsi="Times New Roman" w:cs="Times New Roman"/>
          <w:bCs/>
        </w:rPr>
        <w:t xml:space="preserve"> only</w:t>
      </w:r>
      <w:r w:rsidRPr="00392A61">
        <w:rPr>
          <w:rFonts w:ascii="Times New Roman" w:hAnsi="Times New Roman" w:cs="Times New Roman"/>
          <w:bCs/>
        </w:rPr>
        <w:t xml:space="preserve">. </w:t>
      </w:r>
    </w:p>
    <w:p w14:paraId="4B167EF0" w14:textId="7520FE57" w:rsidR="003D2AF8" w:rsidRPr="00392A61" w:rsidRDefault="003D2AF8" w:rsidP="00481206">
      <w:pPr>
        <w:spacing w:line="480" w:lineRule="auto"/>
        <w:rPr>
          <w:rFonts w:ascii="Times New Roman" w:hAnsi="Times New Roman" w:cs="Times New Roman"/>
          <w:b/>
          <w:bCs/>
        </w:rPr>
      </w:pPr>
      <w:r w:rsidRPr="00392A61">
        <w:rPr>
          <w:rFonts w:ascii="Times New Roman" w:hAnsi="Times New Roman" w:cs="Times New Roman"/>
          <w:b/>
          <w:bCs/>
        </w:rPr>
        <w:t>Risk of Bias</w:t>
      </w:r>
    </w:p>
    <w:p w14:paraId="0DCA3C54" w14:textId="7ADB5924" w:rsidR="003D2AF8" w:rsidRPr="00392A61" w:rsidRDefault="003D2AF8" w:rsidP="003D2AF8">
      <w:pPr>
        <w:spacing w:line="480" w:lineRule="auto"/>
        <w:ind w:firstLine="720"/>
        <w:rPr>
          <w:rFonts w:ascii="Times New Roman" w:hAnsi="Times New Roman" w:cs="Times New Roman"/>
          <w:bCs/>
        </w:rPr>
      </w:pPr>
      <w:r w:rsidRPr="00392A61">
        <w:rPr>
          <w:rFonts w:ascii="Times New Roman" w:hAnsi="Times New Roman" w:cs="Times New Roman"/>
          <w:bCs/>
        </w:rPr>
        <w:t>Risk of bias was assessed by applying the Risk Of Bias In Non-randomized Studies - of Exposure (ROBINS-E) tool</w:t>
      </w:r>
      <w:r w:rsidR="00BB3A2F" w:rsidRPr="00392A61">
        <w:rPr>
          <w:rFonts w:ascii="Times New Roman" w:hAnsi="Times New Roman" w:cs="Times New Roman"/>
          <w:bCs/>
        </w:rPr>
        <w:t xml:space="preserve"> </w:t>
      </w:r>
      <w:r w:rsidR="004F7710" w:rsidRPr="00392A61">
        <w:rPr>
          <w:rFonts w:ascii="Times New Roman" w:hAnsi="Times New Roman" w:cs="Times New Roman"/>
          <w:bCs/>
          <w:color w:val="000000"/>
        </w:rPr>
        <w:t>(ROBINS-E Development Group, 2023)</w:t>
      </w:r>
      <w:r w:rsidRPr="00392A61">
        <w:rPr>
          <w:rFonts w:ascii="Times New Roman" w:hAnsi="Times New Roman" w:cs="Times New Roman"/>
          <w:bCs/>
        </w:rPr>
        <w:t xml:space="preserve"> with a particular focus on domains 1 (confounding), 5 (missing data)</w:t>
      </w:r>
      <w:r w:rsidR="00167BB2" w:rsidRPr="00392A61">
        <w:rPr>
          <w:rFonts w:ascii="Times New Roman" w:hAnsi="Times New Roman" w:cs="Times New Roman"/>
          <w:bCs/>
        </w:rPr>
        <w:t>,</w:t>
      </w:r>
      <w:r w:rsidRPr="00392A61">
        <w:rPr>
          <w:rFonts w:ascii="Times New Roman" w:hAnsi="Times New Roman" w:cs="Times New Roman"/>
          <w:bCs/>
        </w:rPr>
        <w:t xml:space="preserve"> and 7 (selective reporting). Due to the nature of the studies not being true studies of exposure, other domains (e.g., domain 2, risk of bias arising from measurement of the exposure) return as low risk of bias for all studies. The ROBINS-E tool provides a risk of bias for each domain and then an overall risk with four possible outcomes: Low risk of bias (except for concerns about residual confounding), some concerns, high risk of bias, </w:t>
      </w:r>
      <w:r w:rsidR="0095384C" w:rsidRPr="00392A61">
        <w:rPr>
          <w:rFonts w:ascii="Times New Roman" w:hAnsi="Times New Roman" w:cs="Times New Roman"/>
          <w:bCs/>
        </w:rPr>
        <w:t xml:space="preserve">and </w:t>
      </w:r>
      <w:r w:rsidRPr="00392A61">
        <w:rPr>
          <w:rFonts w:ascii="Times New Roman" w:hAnsi="Times New Roman" w:cs="Times New Roman"/>
          <w:bCs/>
        </w:rPr>
        <w:t xml:space="preserve">very high risk of bias. </w:t>
      </w:r>
      <w:r w:rsidR="00FB558B">
        <w:rPr>
          <w:rFonts w:ascii="Times New Roman" w:hAnsi="Times New Roman" w:cs="Times New Roman"/>
          <w:bCs/>
        </w:rPr>
        <w:t>The ROBINS-E process also allows for an assessment of quality appraisal.</w:t>
      </w:r>
      <w:r w:rsidR="00FB558B" w:rsidRPr="00392A61">
        <w:rPr>
          <w:rFonts w:ascii="Times New Roman" w:hAnsi="Times New Roman" w:cs="Times New Roman"/>
          <w:bCs/>
        </w:rPr>
        <w:t xml:space="preserve"> </w:t>
      </w:r>
      <w:r w:rsidRPr="00392A61">
        <w:rPr>
          <w:rFonts w:ascii="Times New Roman" w:hAnsi="Times New Roman" w:cs="Times New Roman"/>
          <w:bCs/>
        </w:rPr>
        <w:t>All papers retained after full text review were assessed.</w:t>
      </w:r>
      <w:r w:rsidR="00FB558B">
        <w:rPr>
          <w:rFonts w:ascii="Times New Roman" w:hAnsi="Times New Roman" w:cs="Times New Roman"/>
          <w:bCs/>
        </w:rPr>
        <w:t xml:space="preserve"> </w:t>
      </w:r>
      <w:r w:rsidRPr="00392A61">
        <w:rPr>
          <w:rFonts w:ascii="Times New Roman" w:hAnsi="Times New Roman" w:cs="Times New Roman"/>
          <w:bCs/>
        </w:rPr>
        <w:t xml:space="preserve">Any papers returning as very high risk of bias were excluded from the </w:t>
      </w:r>
      <w:r w:rsidR="0095384C" w:rsidRPr="00392A61">
        <w:rPr>
          <w:rFonts w:ascii="Times New Roman" w:hAnsi="Times New Roman" w:cs="Times New Roman"/>
          <w:bCs/>
        </w:rPr>
        <w:t>synthesis</w:t>
      </w:r>
      <w:r w:rsidRPr="00392A61">
        <w:rPr>
          <w:rFonts w:ascii="Times New Roman" w:hAnsi="Times New Roman" w:cs="Times New Roman"/>
          <w:bCs/>
        </w:rPr>
        <w:t xml:space="preserve">. </w:t>
      </w:r>
      <w:r w:rsidR="00C842DB" w:rsidRPr="00392A61">
        <w:rPr>
          <w:rFonts w:ascii="Times New Roman" w:hAnsi="Times New Roman" w:cs="Times New Roman"/>
          <w:bCs/>
        </w:rPr>
        <w:t xml:space="preserve">A summary </w:t>
      </w:r>
      <w:r w:rsidR="00C842DB" w:rsidRPr="00392A61">
        <w:rPr>
          <w:rFonts w:ascii="Times New Roman" w:hAnsi="Times New Roman" w:cs="Times New Roman"/>
          <w:bCs/>
        </w:rPr>
        <w:lastRenderedPageBreak/>
        <w:t xml:space="preserve">of the assessment can be seen in </w:t>
      </w:r>
      <w:r w:rsidR="00772FC2">
        <w:rPr>
          <w:rFonts w:ascii="Times New Roman" w:hAnsi="Times New Roman" w:cs="Times New Roman"/>
          <w:bCs/>
        </w:rPr>
        <w:t>Table 1 of the supplementary materials</w:t>
      </w:r>
      <w:r w:rsidR="00C842DB" w:rsidRPr="00392A61">
        <w:rPr>
          <w:rFonts w:ascii="Times New Roman" w:hAnsi="Times New Roman" w:cs="Times New Roman"/>
          <w:bCs/>
        </w:rPr>
        <w:t xml:space="preserve">. </w:t>
      </w:r>
      <w:r w:rsidR="00757B7C" w:rsidRPr="00392A61">
        <w:rPr>
          <w:rFonts w:ascii="Times New Roman" w:hAnsi="Times New Roman" w:cs="Times New Roman"/>
          <w:bCs/>
        </w:rPr>
        <w:t xml:space="preserve">Of the studies, 14 were identified as high risk of bias primarily due to lacking information on missing data </w:t>
      </w:r>
      <w:r w:rsidR="008A4469" w:rsidRPr="00392A61">
        <w:rPr>
          <w:rFonts w:ascii="Times New Roman" w:hAnsi="Times New Roman" w:cs="Times New Roman"/>
          <w:bCs/>
        </w:rPr>
        <w:t>and/</w:t>
      </w:r>
      <w:r w:rsidR="00757B7C" w:rsidRPr="00392A61">
        <w:rPr>
          <w:rFonts w:ascii="Times New Roman" w:hAnsi="Times New Roman" w:cs="Times New Roman"/>
          <w:bCs/>
        </w:rPr>
        <w:t>or</w:t>
      </w:r>
      <w:r w:rsidR="00B03EC7" w:rsidRPr="00392A61">
        <w:rPr>
          <w:rFonts w:ascii="Times New Roman" w:hAnsi="Times New Roman" w:cs="Times New Roman"/>
          <w:bCs/>
        </w:rPr>
        <w:t xml:space="preserve"> limited</w:t>
      </w:r>
      <w:r w:rsidR="00757B7C" w:rsidRPr="00392A61">
        <w:rPr>
          <w:rFonts w:ascii="Times New Roman" w:hAnsi="Times New Roman" w:cs="Times New Roman"/>
          <w:bCs/>
        </w:rPr>
        <w:t xml:space="preserve"> consideration of confounds. </w:t>
      </w:r>
    </w:p>
    <w:p w14:paraId="0690B92E" w14:textId="220A33F3" w:rsidR="003D2AF8" w:rsidRPr="00392A61" w:rsidRDefault="003D2AF8" w:rsidP="00481206">
      <w:pPr>
        <w:spacing w:line="480" w:lineRule="auto"/>
        <w:rPr>
          <w:rFonts w:ascii="Times New Roman" w:hAnsi="Times New Roman" w:cs="Times New Roman"/>
          <w:b/>
          <w:bCs/>
        </w:rPr>
      </w:pPr>
      <w:r w:rsidRPr="00392A61">
        <w:rPr>
          <w:rFonts w:ascii="Times New Roman" w:hAnsi="Times New Roman" w:cs="Times New Roman"/>
          <w:b/>
          <w:bCs/>
        </w:rPr>
        <w:t xml:space="preserve">Data </w:t>
      </w:r>
      <w:r w:rsidR="00481206" w:rsidRPr="00392A61">
        <w:rPr>
          <w:rFonts w:ascii="Times New Roman" w:hAnsi="Times New Roman" w:cs="Times New Roman"/>
          <w:b/>
          <w:bCs/>
        </w:rPr>
        <w:t>E</w:t>
      </w:r>
      <w:r w:rsidRPr="00392A61">
        <w:rPr>
          <w:rFonts w:ascii="Times New Roman" w:hAnsi="Times New Roman" w:cs="Times New Roman"/>
          <w:b/>
          <w:bCs/>
        </w:rPr>
        <w:t>xtraction</w:t>
      </w:r>
    </w:p>
    <w:p w14:paraId="41FBC2E2" w14:textId="07F58565" w:rsidR="003D2AF8" w:rsidRPr="00392A61" w:rsidRDefault="003D2AF8" w:rsidP="003D2AF8">
      <w:pPr>
        <w:spacing w:line="480" w:lineRule="auto"/>
        <w:ind w:firstLine="720"/>
        <w:rPr>
          <w:rFonts w:ascii="Times New Roman" w:hAnsi="Times New Roman" w:cs="Times New Roman"/>
          <w:bCs/>
        </w:rPr>
      </w:pPr>
      <w:r w:rsidRPr="00392A61">
        <w:rPr>
          <w:rFonts w:ascii="Times New Roman" w:hAnsi="Times New Roman" w:cs="Times New Roman"/>
          <w:bCs/>
        </w:rPr>
        <w:t>As the measures included in the retained studies are diverse, it was not possible to conduct a meta-analysis</w:t>
      </w:r>
      <w:r w:rsidR="000D5643" w:rsidRPr="00392A61">
        <w:rPr>
          <w:rFonts w:ascii="Times New Roman" w:hAnsi="Times New Roman" w:cs="Times New Roman"/>
          <w:bCs/>
        </w:rPr>
        <w:t>, i</w:t>
      </w:r>
      <w:r w:rsidRPr="00392A61">
        <w:rPr>
          <w:rFonts w:ascii="Times New Roman" w:hAnsi="Times New Roman" w:cs="Times New Roman"/>
          <w:bCs/>
        </w:rPr>
        <w:t>nstead a summary of associations</w:t>
      </w:r>
      <w:r w:rsidR="00EF1953" w:rsidRPr="00392A61">
        <w:rPr>
          <w:rFonts w:ascii="Times New Roman" w:hAnsi="Times New Roman" w:cs="Times New Roman"/>
          <w:bCs/>
        </w:rPr>
        <w:t xml:space="preserve"> and narrative synthesis</w:t>
      </w:r>
      <w:r w:rsidRPr="00392A61">
        <w:rPr>
          <w:rFonts w:ascii="Times New Roman" w:hAnsi="Times New Roman" w:cs="Times New Roman"/>
          <w:bCs/>
        </w:rPr>
        <w:t xml:space="preserve"> is presented</w:t>
      </w:r>
      <w:r w:rsidR="00575AD3" w:rsidRPr="00392A61">
        <w:rPr>
          <w:rFonts w:ascii="Times New Roman" w:hAnsi="Times New Roman" w:cs="Times New Roman"/>
          <w:bCs/>
        </w:rPr>
        <w:t xml:space="preserve"> </w:t>
      </w:r>
      <w:r w:rsidR="00575AD3" w:rsidRPr="00392A61">
        <w:rPr>
          <w:rFonts w:ascii="Times New Roman" w:hAnsi="Times New Roman" w:cs="Times New Roman"/>
        </w:rPr>
        <w:t>(McKenzie &amp; Brennan, 2023)</w:t>
      </w:r>
      <w:r w:rsidRPr="00392A61">
        <w:rPr>
          <w:rFonts w:ascii="Times New Roman" w:hAnsi="Times New Roman" w:cs="Times New Roman"/>
          <w:bCs/>
        </w:rPr>
        <w:t xml:space="preserve">. Data extraction focused on identifying correlations with the outcome and extracting the coefficient and corresponding </w:t>
      </w:r>
      <w:r w:rsidR="00EF1953" w:rsidRPr="00392A61">
        <w:rPr>
          <w:rFonts w:ascii="Times New Roman" w:hAnsi="Times New Roman" w:cs="Times New Roman"/>
          <w:bCs/>
        </w:rPr>
        <w:t>significance level</w:t>
      </w:r>
      <w:r w:rsidRPr="00392A61">
        <w:rPr>
          <w:rFonts w:ascii="Times New Roman" w:hAnsi="Times New Roman" w:cs="Times New Roman"/>
          <w:bCs/>
        </w:rPr>
        <w:t xml:space="preserve">. </w:t>
      </w:r>
      <w:r w:rsidR="0035704D" w:rsidRPr="00392A61">
        <w:rPr>
          <w:rFonts w:ascii="Times New Roman" w:hAnsi="Times New Roman" w:cs="Times New Roman"/>
          <w:bCs/>
        </w:rPr>
        <w:t xml:space="preserve">Where </w:t>
      </w:r>
      <w:r w:rsidR="00FB558B">
        <w:rPr>
          <w:rFonts w:ascii="Times New Roman" w:hAnsi="Times New Roman" w:cs="Times New Roman"/>
          <w:bCs/>
        </w:rPr>
        <w:t xml:space="preserve">no </w:t>
      </w:r>
      <w:r w:rsidR="0035704D" w:rsidRPr="00392A61">
        <w:rPr>
          <w:rFonts w:ascii="Times New Roman" w:hAnsi="Times New Roman" w:cs="Times New Roman"/>
          <w:bCs/>
        </w:rPr>
        <w:t>basic correlations were reported</w:t>
      </w:r>
      <w:r w:rsidR="000D5643" w:rsidRPr="00392A61">
        <w:rPr>
          <w:rFonts w:ascii="Times New Roman" w:hAnsi="Times New Roman" w:cs="Times New Roman"/>
          <w:bCs/>
        </w:rPr>
        <w:t xml:space="preserve">, alternative analyses are extracted with the aim of identifying whether it is a </w:t>
      </w:r>
      <w:r w:rsidR="00D96AC2" w:rsidRPr="00392A61">
        <w:rPr>
          <w:rFonts w:ascii="Times New Roman" w:hAnsi="Times New Roman" w:cs="Times New Roman"/>
          <w:bCs/>
        </w:rPr>
        <w:t>risk or protective factor</w:t>
      </w:r>
      <w:r w:rsidR="000D5643" w:rsidRPr="00392A61">
        <w:rPr>
          <w:rFonts w:ascii="Times New Roman" w:hAnsi="Times New Roman" w:cs="Times New Roman"/>
          <w:bCs/>
        </w:rPr>
        <w:t xml:space="preserve">. </w:t>
      </w:r>
      <w:r w:rsidR="00E72F4D">
        <w:rPr>
          <w:rFonts w:ascii="Times New Roman" w:hAnsi="Times New Roman" w:cs="Times New Roman"/>
          <w:bCs/>
        </w:rPr>
        <w:t>These associations had to be longitudinal in nature</w:t>
      </w:r>
      <w:r w:rsidR="007E32AC">
        <w:rPr>
          <w:rFonts w:ascii="Times New Roman" w:hAnsi="Times New Roman" w:cs="Times New Roman"/>
          <w:bCs/>
        </w:rPr>
        <w:t>. In other words,</w:t>
      </w:r>
      <w:r w:rsidR="00E72F4D">
        <w:rPr>
          <w:rFonts w:ascii="Times New Roman" w:hAnsi="Times New Roman" w:cs="Times New Roman"/>
          <w:bCs/>
        </w:rPr>
        <w:t xml:space="preserve"> if the outcome and factor were reported at the same time point the analysis was not extracted. </w:t>
      </w:r>
      <w:r w:rsidR="000D5643" w:rsidRPr="00392A61">
        <w:rPr>
          <w:rFonts w:ascii="Times New Roman" w:hAnsi="Times New Roman" w:cs="Times New Roman"/>
          <w:bCs/>
        </w:rPr>
        <w:t>Alongside this</w:t>
      </w:r>
      <w:r w:rsidR="00D96AC2" w:rsidRPr="00392A61">
        <w:rPr>
          <w:rFonts w:ascii="Times New Roman" w:hAnsi="Times New Roman" w:cs="Times New Roman"/>
          <w:bCs/>
        </w:rPr>
        <w:t>,</w:t>
      </w:r>
      <w:r w:rsidR="000D5643" w:rsidRPr="00392A61">
        <w:rPr>
          <w:rFonts w:ascii="Times New Roman" w:hAnsi="Times New Roman" w:cs="Times New Roman"/>
          <w:bCs/>
        </w:rPr>
        <w:t xml:space="preserve"> data on the sample, study context, and measures are also recorded.</w:t>
      </w:r>
      <w:r w:rsidR="00EF1953" w:rsidRPr="00392A61">
        <w:rPr>
          <w:rFonts w:ascii="Times New Roman" w:hAnsi="Times New Roman" w:cs="Times New Roman"/>
          <w:bCs/>
        </w:rPr>
        <w:t xml:space="preserve"> Data extraction was completed manually by the first author.</w:t>
      </w:r>
    </w:p>
    <w:p w14:paraId="03FE4C54" w14:textId="77777777" w:rsidR="002145AB" w:rsidRPr="00392A61" w:rsidRDefault="002145AB" w:rsidP="002145AB">
      <w:pPr>
        <w:spacing w:line="480" w:lineRule="auto"/>
        <w:jc w:val="center"/>
        <w:rPr>
          <w:rFonts w:ascii="Times New Roman" w:hAnsi="Times New Roman" w:cs="Times New Roman"/>
          <w:b/>
          <w:bCs/>
        </w:rPr>
      </w:pPr>
      <w:r w:rsidRPr="00392A61">
        <w:rPr>
          <w:rFonts w:ascii="Times New Roman" w:hAnsi="Times New Roman" w:cs="Times New Roman"/>
          <w:b/>
          <w:bCs/>
        </w:rPr>
        <w:t>Results</w:t>
      </w:r>
    </w:p>
    <w:p w14:paraId="4DC2F008" w14:textId="158AEB31" w:rsidR="002145AB" w:rsidRPr="00392A61" w:rsidRDefault="002145AB" w:rsidP="002145AB">
      <w:pPr>
        <w:spacing w:line="480" w:lineRule="auto"/>
        <w:rPr>
          <w:rFonts w:ascii="Times New Roman" w:hAnsi="Times New Roman" w:cs="Times New Roman"/>
          <w:b/>
        </w:rPr>
      </w:pPr>
      <w:r w:rsidRPr="00392A61">
        <w:rPr>
          <w:rFonts w:ascii="Times New Roman" w:hAnsi="Times New Roman" w:cs="Times New Roman"/>
          <w:b/>
        </w:rPr>
        <w:t xml:space="preserve">Study </w:t>
      </w:r>
      <w:r w:rsidR="00481206" w:rsidRPr="00392A61">
        <w:rPr>
          <w:rFonts w:ascii="Times New Roman" w:hAnsi="Times New Roman" w:cs="Times New Roman"/>
          <w:b/>
        </w:rPr>
        <w:t>S</w:t>
      </w:r>
      <w:r w:rsidRPr="00392A61">
        <w:rPr>
          <w:rFonts w:ascii="Times New Roman" w:hAnsi="Times New Roman" w:cs="Times New Roman"/>
          <w:b/>
        </w:rPr>
        <w:t>election</w:t>
      </w:r>
    </w:p>
    <w:p w14:paraId="4A7F419E" w14:textId="325F879A" w:rsidR="002145AB" w:rsidRPr="00392A61" w:rsidRDefault="002145AB" w:rsidP="002145AB">
      <w:pPr>
        <w:spacing w:line="480" w:lineRule="auto"/>
        <w:ind w:firstLine="720"/>
        <w:rPr>
          <w:rFonts w:ascii="Times New Roman" w:hAnsi="Times New Roman" w:cs="Times New Roman"/>
        </w:rPr>
      </w:pPr>
      <w:r w:rsidRPr="00392A61">
        <w:rPr>
          <w:rFonts w:ascii="Times New Roman" w:hAnsi="Times New Roman" w:cs="Times New Roman"/>
        </w:rPr>
        <w:t xml:space="preserve">After searching three databases, 14,879 records were identified. Automated filters and removing duplicates resulted in screening 9050 abstracts (see Figure 1). All full texts were retrieved resulting in reviewing 147 studies. The majority of these were excluded for their primary focus not being the transition </w:t>
      </w:r>
      <w:r w:rsidR="003A3569" w:rsidRPr="00392A61">
        <w:rPr>
          <w:rFonts w:ascii="Times New Roman" w:hAnsi="Times New Roman" w:cs="Times New Roman"/>
        </w:rPr>
        <w:t xml:space="preserve">to higher level study </w:t>
      </w:r>
      <w:r w:rsidRPr="00392A61">
        <w:rPr>
          <w:rFonts w:ascii="Times New Roman" w:hAnsi="Times New Roman" w:cs="Times New Roman"/>
        </w:rPr>
        <w:t>(</w:t>
      </w:r>
      <w:r w:rsidRPr="00392A61">
        <w:rPr>
          <w:rFonts w:ascii="Times New Roman" w:hAnsi="Times New Roman" w:cs="Times New Roman"/>
          <w:i/>
        </w:rPr>
        <w:t xml:space="preserve">n </w:t>
      </w:r>
      <w:r w:rsidRPr="00392A61">
        <w:rPr>
          <w:rFonts w:ascii="Times New Roman" w:hAnsi="Times New Roman" w:cs="Times New Roman"/>
        </w:rPr>
        <w:t xml:space="preserve">= 30), not being longitudinal </w:t>
      </w:r>
      <w:r w:rsidR="003A3569" w:rsidRPr="00392A61">
        <w:rPr>
          <w:rFonts w:ascii="Times New Roman" w:hAnsi="Times New Roman" w:cs="Times New Roman"/>
        </w:rPr>
        <w:t xml:space="preserve">in nature </w:t>
      </w:r>
      <w:r w:rsidRPr="00392A61">
        <w:rPr>
          <w:rFonts w:ascii="Times New Roman" w:hAnsi="Times New Roman" w:cs="Times New Roman"/>
        </w:rPr>
        <w:t>(</w:t>
      </w:r>
      <w:r w:rsidRPr="00392A61">
        <w:rPr>
          <w:rFonts w:ascii="Times New Roman" w:hAnsi="Times New Roman" w:cs="Times New Roman"/>
          <w:i/>
        </w:rPr>
        <w:t>n</w:t>
      </w:r>
      <w:r w:rsidRPr="00392A61">
        <w:rPr>
          <w:rFonts w:ascii="Times New Roman" w:hAnsi="Times New Roman" w:cs="Times New Roman"/>
        </w:rPr>
        <w:t xml:space="preserve"> = 19), or not studying traditional first year</w:t>
      </w:r>
      <w:r w:rsidR="003A3569" w:rsidRPr="00392A61">
        <w:rPr>
          <w:rFonts w:ascii="Times New Roman" w:hAnsi="Times New Roman" w:cs="Times New Roman"/>
        </w:rPr>
        <w:t xml:space="preserve"> university students </w:t>
      </w:r>
      <w:r w:rsidRPr="00392A61">
        <w:rPr>
          <w:rFonts w:ascii="Times New Roman" w:hAnsi="Times New Roman" w:cs="Times New Roman"/>
        </w:rPr>
        <w:t>or having a combined sample</w:t>
      </w:r>
      <w:r w:rsidR="003A3569" w:rsidRPr="00392A61">
        <w:rPr>
          <w:rFonts w:ascii="Times New Roman" w:hAnsi="Times New Roman" w:cs="Times New Roman"/>
        </w:rPr>
        <w:t xml:space="preserve"> of different year groups</w:t>
      </w:r>
      <w:r w:rsidRPr="00392A61">
        <w:rPr>
          <w:rFonts w:ascii="Times New Roman" w:hAnsi="Times New Roman" w:cs="Times New Roman"/>
        </w:rPr>
        <w:t xml:space="preserve"> (</w:t>
      </w:r>
      <w:r w:rsidRPr="00392A61">
        <w:rPr>
          <w:rFonts w:ascii="Times New Roman" w:hAnsi="Times New Roman" w:cs="Times New Roman"/>
          <w:i/>
        </w:rPr>
        <w:t xml:space="preserve">n </w:t>
      </w:r>
      <w:r w:rsidRPr="00392A61">
        <w:rPr>
          <w:rFonts w:ascii="Times New Roman" w:hAnsi="Times New Roman" w:cs="Times New Roman"/>
        </w:rPr>
        <w:t>= 14). Two studies were rejected following the risk of bias assessment leaving 55 retained studies, of which 2</w:t>
      </w:r>
      <w:r w:rsidR="00517067" w:rsidRPr="00392A61">
        <w:rPr>
          <w:rFonts w:ascii="Times New Roman" w:hAnsi="Times New Roman" w:cs="Times New Roman"/>
        </w:rPr>
        <w:t>7</w:t>
      </w:r>
      <w:r w:rsidRPr="00392A61">
        <w:rPr>
          <w:rFonts w:ascii="Times New Roman" w:hAnsi="Times New Roman" w:cs="Times New Roman"/>
        </w:rPr>
        <w:t xml:space="preserve"> focused on academic achievement outcomes and are discussed in this paper. These studies are identified with an Asterix (*) in the reference list.</w:t>
      </w:r>
    </w:p>
    <w:p w14:paraId="636308A8" w14:textId="5E9E7BA1" w:rsidR="00123B0D" w:rsidRPr="00392A61" w:rsidRDefault="00123B0D" w:rsidP="00A15695">
      <w:pPr>
        <w:spacing w:line="480" w:lineRule="auto"/>
        <w:rPr>
          <w:rFonts w:ascii="Times New Roman" w:hAnsi="Times New Roman" w:cs="Times New Roman"/>
          <w:bCs/>
          <w:i/>
          <w:iCs/>
        </w:rPr>
      </w:pPr>
      <w:r w:rsidRPr="00392A61">
        <w:rPr>
          <w:rFonts w:ascii="Times New Roman" w:hAnsi="Times New Roman" w:cs="Times New Roman"/>
          <w:b/>
          <w:bCs/>
        </w:rPr>
        <w:t>Fig</w:t>
      </w:r>
      <w:r w:rsidR="001A30F7">
        <w:rPr>
          <w:rFonts w:ascii="Times New Roman" w:hAnsi="Times New Roman" w:cs="Times New Roman"/>
          <w:b/>
          <w:bCs/>
        </w:rPr>
        <w:t xml:space="preserve"> </w:t>
      </w:r>
      <w:r w:rsidRPr="00392A61">
        <w:rPr>
          <w:rFonts w:ascii="Times New Roman" w:hAnsi="Times New Roman" w:cs="Times New Roman"/>
          <w:b/>
          <w:bCs/>
        </w:rPr>
        <w:t>1</w:t>
      </w:r>
      <w:r w:rsidR="001A30F7">
        <w:rPr>
          <w:rFonts w:ascii="Times New Roman" w:hAnsi="Times New Roman" w:cs="Times New Roman"/>
          <w:b/>
          <w:bCs/>
        </w:rPr>
        <w:t xml:space="preserve"> </w:t>
      </w:r>
      <w:r w:rsidRPr="001A30F7">
        <w:rPr>
          <w:rFonts w:ascii="Times New Roman" w:hAnsi="Times New Roman" w:cs="Times New Roman"/>
          <w:bCs/>
          <w:iCs/>
        </w:rPr>
        <w:t xml:space="preserve">PRISMA Flowchart </w:t>
      </w:r>
      <w:r w:rsidR="00CA4373" w:rsidRPr="001A30F7">
        <w:rPr>
          <w:rFonts w:ascii="Times New Roman" w:hAnsi="Times New Roman" w:cs="Times New Roman"/>
          <w:bCs/>
          <w:iCs/>
        </w:rPr>
        <w:t>Summarising the Systematic Review Screening Process</w:t>
      </w:r>
    </w:p>
    <w:p w14:paraId="163CB003" w14:textId="0E4FB581" w:rsidR="00CA311A" w:rsidRPr="00392A61" w:rsidRDefault="001A30F7" w:rsidP="00A15695">
      <w:pPr>
        <w:spacing w:line="480" w:lineRule="auto"/>
        <w:rPr>
          <w:rFonts w:ascii="Times New Roman" w:hAnsi="Times New Roman" w:cs="Times New Roman"/>
          <w:b/>
          <w:bCs/>
        </w:rPr>
      </w:pPr>
      <w:r w:rsidRPr="001A30F7">
        <w:rPr>
          <w:rFonts w:ascii="Times New Roman" w:hAnsi="Times New Roman" w:cs="Times New Roman"/>
          <w:b/>
          <w:bCs/>
          <w:noProof/>
        </w:rPr>
        <w:lastRenderedPageBreak/>
        <w:drawing>
          <wp:inline distT="0" distB="0" distL="0" distR="0" wp14:anchorId="22F2D448" wp14:editId="1DA7839A">
            <wp:extent cx="5727700" cy="49193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4919345"/>
                    </a:xfrm>
                    <a:prstGeom prst="rect">
                      <a:avLst/>
                    </a:prstGeom>
                  </pic:spPr>
                </pic:pic>
              </a:graphicData>
            </a:graphic>
          </wp:inline>
        </w:drawing>
      </w:r>
    </w:p>
    <w:p w14:paraId="0187B9A5" w14:textId="0C40C816" w:rsidR="00B54B26" w:rsidRPr="00392A61" w:rsidRDefault="00123B0D" w:rsidP="00E20331">
      <w:pPr>
        <w:spacing w:line="480" w:lineRule="auto"/>
        <w:rPr>
          <w:rFonts w:ascii="Times New Roman" w:hAnsi="Times New Roman" w:cs="Times New Roman"/>
          <w:b/>
        </w:rPr>
      </w:pPr>
      <w:r w:rsidRPr="00392A61">
        <w:rPr>
          <w:rFonts w:ascii="Times New Roman" w:hAnsi="Times New Roman" w:cs="Times New Roman"/>
          <w:b/>
        </w:rPr>
        <w:t xml:space="preserve">Characteristics </w:t>
      </w:r>
      <w:r w:rsidR="00481206" w:rsidRPr="00392A61">
        <w:rPr>
          <w:rFonts w:ascii="Times New Roman" w:hAnsi="Times New Roman" w:cs="Times New Roman"/>
          <w:b/>
        </w:rPr>
        <w:t>of Included Studies</w:t>
      </w:r>
    </w:p>
    <w:p w14:paraId="62FD11B8" w14:textId="11EC0F2C" w:rsidR="009948FD" w:rsidRPr="00392A61" w:rsidRDefault="007B7689" w:rsidP="00E20331">
      <w:pPr>
        <w:spacing w:line="480" w:lineRule="auto"/>
        <w:rPr>
          <w:rFonts w:ascii="Times New Roman" w:hAnsi="Times New Roman" w:cs="Times New Roman"/>
        </w:rPr>
      </w:pPr>
      <w:r w:rsidRPr="00392A61">
        <w:rPr>
          <w:rFonts w:ascii="Times New Roman" w:hAnsi="Times New Roman" w:cs="Times New Roman"/>
          <w:b/>
        </w:rPr>
        <w:tab/>
      </w:r>
      <w:r w:rsidR="009948FD" w:rsidRPr="00392A61">
        <w:rPr>
          <w:rFonts w:ascii="Times New Roman" w:hAnsi="Times New Roman" w:cs="Times New Roman"/>
        </w:rPr>
        <w:t>The retained studies contain data from over 2</w:t>
      </w:r>
      <w:r w:rsidR="00A20CA1" w:rsidRPr="00392A61">
        <w:rPr>
          <w:rFonts w:ascii="Times New Roman" w:hAnsi="Times New Roman" w:cs="Times New Roman"/>
        </w:rPr>
        <w:t>3</w:t>
      </w:r>
      <w:r w:rsidR="009948FD" w:rsidRPr="00392A61">
        <w:rPr>
          <w:rFonts w:ascii="Times New Roman" w:hAnsi="Times New Roman" w:cs="Times New Roman"/>
        </w:rPr>
        <w:t>,000 participants (</w:t>
      </w:r>
      <w:r w:rsidR="009948FD" w:rsidRPr="00392A61">
        <w:rPr>
          <w:rFonts w:ascii="Times New Roman" w:hAnsi="Times New Roman" w:cs="Times New Roman"/>
          <w:i/>
        </w:rPr>
        <w:t>N</w:t>
      </w:r>
      <w:r w:rsidR="009948FD" w:rsidRPr="00392A61">
        <w:rPr>
          <w:rFonts w:ascii="Times New Roman" w:hAnsi="Times New Roman" w:cs="Times New Roman"/>
        </w:rPr>
        <w:t xml:space="preserve"> = 2</w:t>
      </w:r>
      <w:r w:rsidR="00A20CA1" w:rsidRPr="00392A61">
        <w:rPr>
          <w:rFonts w:ascii="Times New Roman" w:hAnsi="Times New Roman" w:cs="Times New Roman"/>
        </w:rPr>
        <w:t>3</w:t>
      </w:r>
      <w:r w:rsidR="003E5638" w:rsidRPr="00392A61">
        <w:rPr>
          <w:rFonts w:ascii="Times New Roman" w:hAnsi="Times New Roman" w:cs="Times New Roman"/>
        </w:rPr>
        <w:t>,</w:t>
      </w:r>
      <w:r w:rsidR="00A20CA1" w:rsidRPr="00392A61">
        <w:rPr>
          <w:rFonts w:ascii="Times New Roman" w:hAnsi="Times New Roman" w:cs="Times New Roman"/>
        </w:rPr>
        <w:t>290</w:t>
      </w:r>
      <w:r w:rsidR="009948FD" w:rsidRPr="00392A61">
        <w:rPr>
          <w:rFonts w:ascii="Times New Roman" w:hAnsi="Times New Roman" w:cs="Times New Roman"/>
        </w:rPr>
        <w:t>) covering 10 countries.</w:t>
      </w:r>
      <w:r w:rsidR="0052261D" w:rsidRPr="00392A61">
        <w:rPr>
          <w:rFonts w:ascii="Times New Roman" w:hAnsi="Times New Roman" w:cs="Times New Roman"/>
        </w:rPr>
        <w:t xml:space="preserve"> Most studies were conducted in </w:t>
      </w:r>
      <w:r w:rsidR="007D7FAB" w:rsidRPr="00392A61">
        <w:rPr>
          <w:rFonts w:ascii="Times New Roman" w:hAnsi="Times New Roman" w:cs="Times New Roman"/>
        </w:rPr>
        <w:t xml:space="preserve">North America </w:t>
      </w:r>
      <w:r w:rsidR="0052261D" w:rsidRPr="00392A61">
        <w:rPr>
          <w:rFonts w:ascii="Times New Roman" w:hAnsi="Times New Roman" w:cs="Times New Roman"/>
        </w:rPr>
        <w:t>(</w:t>
      </w:r>
      <w:r w:rsidR="00A20CA1" w:rsidRPr="00392A61">
        <w:rPr>
          <w:rFonts w:ascii="Times New Roman" w:hAnsi="Times New Roman" w:cs="Times New Roman"/>
        </w:rPr>
        <w:t xml:space="preserve">Canada, </w:t>
      </w:r>
      <w:r w:rsidR="00A20CA1" w:rsidRPr="00392A61">
        <w:rPr>
          <w:rFonts w:ascii="Times New Roman" w:hAnsi="Times New Roman" w:cs="Times New Roman"/>
          <w:i/>
        </w:rPr>
        <w:t>n</w:t>
      </w:r>
      <w:r w:rsidR="00A20CA1" w:rsidRPr="00392A61">
        <w:rPr>
          <w:rFonts w:ascii="Times New Roman" w:hAnsi="Times New Roman" w:cs="Times New Roman"/>
        </w:rPr>
        <w:t xml:space="preserve"> = 7; </w:t>
      </w:r>
      <w:r w:rsidR="007D7FAB" w:rsidRPr="00392A61">
        <w:rPr>
          <w:rFonts w:ascii="Times New Roman" w:hAnsi="Times New Roman" w:cs="Times New Roman"/>
        </w:rPr>
        <w:t>USA</w:t>
      </w:r>
      <w:r w:rsidR="00227358" w:rsidRPr="00392A61">
        <w:rPr>
          <w:rFonts w:ascii="Times New Roman" w:hAnsi="Times New Roman" w:cs="Times New Roman"/>
        </w:rPr>
        <w:t xml:space="preserve">, </w:t>
      </w:r>
      <w:r w:rsidR="0052261D" w:rsidRPr="00392A61">
        <w:rPr>
          <w:rFonts w:ascii="Times New Roman" w:hAnsi="Times New Roman" w:cs="Times New Roman"/>
          <w:i/>
        </w:rPr>
        <w:t>n</w:t>
      </w:r>
      <w:r w:rsidR="0052261D" w:rsidRPr="00392A61">
        <w:rPr>
          <w:rFonts w:ascii="Times New Roman" w:hAnsi="Times New Roman" w:cs="Times New Roman"/>
        </w:rPr>
        <w:t xml:space="preserve"> = 6). Participant numbers ranged from 85 to 3140.</w:t>
      </w:r>
      <w:r w:rsidR="009948FD" w:rsidRPr="00392A61">
        <w:rPr>
          <w:rFonts w:ascii="Times New Roman" w:hAnsi="Times New Roman" w:cs="Times New Roman"/>
        </w:rPr>
        <w:t xml:space="preserve"> All studies sampled from single institution</w:t>
      </w:r>
      <w:r w:rsidR="0052261D" w:rsidRPr="00392A61">
        <w:rPr>
          <w:rFonts w:ascii="Times New Roman" w:hAnsi="Times New Roman" w:cs="Times New Roman"/>
        </w:rPr>
        <w:t>s</w:t>
      </w:r>
      <w:r w:rsidR="008714F5" w:rsidRPr="00392A61">
        <w:rPr>
          <w:rFonts w:ascii="Times New Roman" w:hAnsi="Times New Roman" w:cs="Times New Roman"/>
        </w:rPr>
        <w:t xml:space="preserve"> (except Busseri et al., 2011)</w:t>
      </w:r>
      <w:r w:rsidR="009948FD" w:rsidRPr="00392A61">
        <w:rPr>
          <w:rFonts w:ascii="Times New Roman" w:hAnsi="Times New Roman" w:cs="Times New Roman"/>
        </w:rPr>
        <w:t xml:space="preserve"> and utilised surveys (either online or in person) and self-report measures other than where academic grades were collected via institutional records. </w:t>
      </w:r>
      <w:r w:rsidR="007D7FAB" w:rsidRPr="00392A61">
        <w:rPr>
          <w:rFonts w:ascii="Times New Roman" w:hAnsi="Times New Roman" w:cs="Times New Roman"/>
        </w:rPr>
        <w:t xml:space="preserve">All studies were </w:t>
      </w:r>
      <w:r w:rsidR="003A3569" w:rsidRPr="00392A61">
        <w:rPr>
          <w:rFonts w:ascii="Times New Roman" w:hAnsi="Times New Roman" w:cs="Times New Roman"/>
        </w:rPr>
        <w:t xml:space="preserve">quite </w:t>
      </w:r>
      <w:r w:rsidR="007D7FAB" w:rsidRPr="00392A61">
        <w:rPr>
          <w:rFonts w:ascii="Times New Roman" w:hAnsi="Times New Roman" w:cs="Times New Roman"/>
        </w:rPr>
        <w:t xml:space="preserve">recent, being published </w:t>
      </w:r>
      <w:r w:rsidR="002946AB" w:rsidRPr="00392A61">
        <w:rPr>
          <w:rFonts w:ascii="Times New Roman" w:hAnsi="Times New Roman" w:cs="Times New Roman"/>
        </w:rPr>
        <w:t xml:space="preserve">in the last 20-years </w:t>
      </w:r>
      <w:r w:rsidR="007D7FAB" w:rsidRPr="00392A61">
        <w:rPr>
          <w:rFonts w:ascii="Times New Roman" w:hAnsi="Times New Roman" w:cs="Times New Roman"/>
        </w:rPr>
        <w:t xml:space="preserve">between 2004 and 2022, with the exception of </w:t>
      </w:r>
      <w:r w:rsidR="004F7710" w:rsidRPr="00392A61">
        <w:rPr>
          <w:rFonts w:ascii="Times New Roman" w:hAnsi="Times New Roman" w:cs="Times New Roman"/>
          <w:color w:val="000000"/>
        </w:rPr>
        <w:t>Larose et al. (1998)</w:t>
      </w:r>
      <w:r w:rsidR="007D7FAB" w:rsidRPr="00392A61">
        <w:rPr>
          <w:rFonts w:ascii="Times New Roman" w:hAnsi="Times New Roman" w:cs="Times New Roman"/>
        </w:rPr>
        <w:t>.</w:t>
      </w:r>
    </w:p>
    <w:p w14:paraId="0F272E9E" w14:textId="6D4D9351" w:rsidR="009948FD" w:rsidRPr="00392A61" w:rsidRDefault="009948FD" w:rsidP="007175FA">
      <w:pPr>
        <w:spacing w:line="480" w:lineRule="auto"/>
        <w:rPr>
          <w:rFonts w:ascii="Times New Roman" w:hAnsi="Times New Roman" w:cs="Times New Roman"/>
        </w:rPr>
      </w:pPr>
      <w:r w:rsidRPr="00392A61">
        <w:rPr>
          <w:rFonts w:ascii="Times New Roman" w:hAnsi="Times New Roman" w:cs="Times New Roman"/>
          <w:b/>
        </w:rPr>
        <w:tab/>
      </w:r>
      <w:r w:rsidR="0052261D" w:rsidRPr="00392A61">
        <w:rPr>
          <w:rFonts w:ascii="Times New Roman" w:hAnsi="Times New Roman" w:cs="Times New Roman"/>
        </w:rPr>
        <w:t>Most</w:t>
      </w:r>
      <w:r w:rsidRPr="00392A61">
        <w:rPr>
          <w:rFonts w:ascii="Times New Roman" w:hAnsi="Times New Roman" w:cs="Times New Roman"/>
        </w:rPr>
        <w:t xml:space="preserve"> studies assessed academic achievement using some form of average grade. Largely</w:t>
      </w:r>
      <w:r w:rsidR="0052261D" w:rsidRPr="00392A61">
        <w:rPr>
          <w:rFonts w:ascii="Times New Roman" w:hAnsi="Times New Roman" w:cs="Times New Roman"/>
        </w:rPr>
        <w:t>,</w:t>
      </w:r>
      <w:r w:rsidRPr="00392A61">
        <w:rPr>
          <w:rFonts w:ascii="Times New Roman" w:hAnsi="Times New Roman" w:cs="Times New Roman"/>
        </w:rPr>
        <w:t xml:space="preserve"> this was in the form of end of semester (1</w:t>
      </w:r>
      <w:r w:rsidRPr="00392A61">
        <w:rPr>
          <w:rFonts w:ascii="Times New Roman" w:hAnsi="Times New Roman" w:cs="Times New Roman"/>
          <w:vertAlign w:val="superscript"/>
        </w:rPr>
        <w:t>st</w:t>
      </w:r>
      <w:r w:rsidRPr="00392A61">
        <w:rPr>
          <w:rFonts w:ascii="Times New Roman" w:hAnsi="Times New Roman" w:cs="Times New Roman"/>
        </w:rPr>
        <w:t xml:space="preserve"> or 2</w:t>
      </w:r>
      <w:r w:rsidRPr="00392A61">
        <w:rPr>
          <w:rFonts w:ascii="Times New Roman" w:hAnsi="Times New Roman" w:cs="Times New Roman"/>
          <w:vertAlign w:val="superscript"/>
        </w:rPr>
        <w:t>nd</w:t>
      </w:r>
      <w:r w:rsidRPr="00392A61">
        <w:rPr>
          <w:rFonts w:ascii="Times New Roman" w:hAnsi="Times New Roman" w:cs="Times New Roman"/>
        </w:rPr>
        <w:t>) or first year grades. Some</w:t>
      </w:r>
      <w:r w:rsidR="002946AB" w:rsidRPr="00392A61">
        <w:rPr>
          <w:rFonts w:ascii="Times New Roman" w:hAnsi="Times New Roman" w:cs="Times New Roman"/>
        </w:rPr>
        <w:t xml:space="preserve"> studies,</w:t>
      </w:r>
      <w:r w:rsidRPr="00392A61">
        <w:rPr>
          <w:rFonts w:ascii="Times New Roman" w:hAnsi="Times New Roman" w:cs="Times New Roman"/>
        </w:rPr>
        <w:t xml:space="preserve"> however</w:t>
      </w:r>
      <w:r w:rsidR="002946AB" w:rsidRPr="00392A61">
        <w:rPr>
          <w:rFonts w:ascii="Times New Roman" w:hAnsi="Times New Roman" w:cs="Times New Roman"/>
        </w:rPr>
        <w:t>,</w:t>
      </w:r>
      <w:r w:rsidRPr="00392A61">
        <w:rPr>
          <w:rFonts w:ascii="Times New Roman" w:hAnsi="Times New Roman" w:cs="Times New Roman"/>
        </w:rPr>
        <w:t xml:space="preserve"> looked at individual module grades o</w:t>
      </w:r>
      <w:r w:rsidR="0052261D" w:rsidRPr="00392A61">
        <w:rPr>
          <w:rFonts w:ascii="Times New Roman" w:hAnsi="Times New Roman" w:cs="Times New Roman"/>
        </w:rPr>
        <w:t>r</w:t>
      </w:r>
      <w:r w:rsidRPr="00392A61">
        <w:rPr>
          <w:rFonts w:ascii="Times New Roman" w:hAnsi="Times New Roman" w:cs="Times New Roman"/>
        </w:rPr>
        <w:t xml:space="preserve"> even the number of credits taken</w:t>
      </w:r>
      <w:r w:rsidR="004843A6" w:rsidRPr="00392A61">
        <w:rPr>
          <w:rFonts w:ascii="Times New Roman" w:hAnsi="Times New Roman" w:cs="Times New Roman"/>
        </w:rPr>
        <w:t xml:space="preserve"> (this was </w:t>
      </w:r>
      <w:r w:rsidR="004843A6" w:rsidRPr="00392A61">
        <w:rPr>
          <w:rFonts w:ascii="Times New Roman" w:hAnsi="Times New Roman" w:cs="Times New Roman"/>
        </w:rPr>
        <w:lastRenderedPageBreak/>
        <w:t>justified as a measure with more able/higher achievers typically taking more credits</w:t>
      </w:r>
      <w:r w:rsidR="00A20CA1" w:rsidRPr="00392A61">
        <w:rPr>
          <w:rFonts w:ascii="Times New Roman" w:hAnsi="Times New Roman" w:cs="Times New Roman"/>
        </w:rPr>
        <w:t>; Jones &amp; Schreier, 2021; Veldman et al., 2019</w:t>
      </w:r>
      <w:r w:rsidR="004843A6" w:rsidRPr="00392A61">
        <w:rPr>
          <w:rFonts w:ascii="Times New Roman" w:hAnsi="Times New Roman" w:cs="Times New Roman"/>
        </w:rPr>
        <w:t>)</w:t>
      </w:r>
      <w:r w:rsidRPr="00392A61">
        <w:rPr>
          <w:rFonts w:ascii="Times New Roman" w:hAnsi="Times New Roman" w:cs="Times New Roman"/>
        </w:rPr>
        <w:t>.</w:t>
      </w:r>
      <w:r w:rsidR="00C842DB" w:rsidRPr="00392A61">
        <w:rPr>
          <w:rFonts w:ascii="Times New Roman" w:hAnsi="Times New Roman" w:cs="Times New Roman"/>
        </w:rPr>
        <w:t xml:space="preserve"> </w:t>
      </w:r>
      <w:r w:rsidR="002946AB" w:rsidRPr="00392A61">
        <w:rPr>
          <w:rFonts w:ascii="Times New Roman" w:hAnsi="Times New Roman" w:cs="Times New Roman"/>
        </w:rPr>
        <w:t>As per the</w:t>
      </w:r>
      <w:r w:rsidR="00CA4373" w:rsidRPr="00392A61">
        <w:rPr>
          <w:rFonts w:ascii="Times New Roman" w:hAnsi="Times New Roman" w:cs="Times New Roman"/>
        </w:rPr>
        <w:t xml:space="preserve"> inclusion criteria, all studies collected data at multiple time points</w:t>
      </w:r>
      <w:r w:rsidR="003A3569" w:rsidRPr="00392A61">
        <w:rPr>
          <w:rFonts w:ascii="Times New Roman" w:hAnsi="Times New Roman" w:cs="Times New Roman"/>
        </w:rPr>
        <w:t>;</w:t>
      </w:r>
      <w:r w:rsidR="00CA4373" w:rsidRPr="00392A61">
        <w:rPr>
          <w:rFonts w:ascii="Times New Roman" w:hAnsi="Times New Roman" w:cs="Times New Roman"/>
        </w:rPr>
        <w:t xml:space="preserve"> however</w:t>
      </w:r>
      <w:r w:rsidR="003A3569" w:rsidRPr="00392A61">
        <w:rPr>
          <w:rFonts w:ascii="Times New Roman" w:hAnsi="Times New Roman" w:cs="Times New Roman"/>
        </w:rPr>
        <w:t>,</w:t>
      </w:r>
      <w:r w:rsidR="00CA4373" w:rsidRPr="00392A61">
        <w:rPr>
          <w:rFonts w:ascii="Times New Roman" w:hAnsi="Times New Roman" w:cs="Times New Roman"/>
        </w:rPr>
        <w:t xml:space="preserve"> 16 studies only had a ‘quasi time 2’ whereby they collected secondary grade data from institution records at a second point in time to the first data collection point.</w:t>
      </w:r>
      <w:r w:rsidR="006B14B8" w:rsidRPr="00392A61">
        <w:rPr>
          <w:rFonts w:ascii="Times New Roman" w:hAnsi="Times New Roman" w:cs="Times New Roman"/>
        </w:rPr>
        <w:t xml:space="preserve"> </w:t>
      </w:r>
      <w:r w:rsidR="00331A72" w:rsidRPr="00392A61">
        <w:rPr>
          <w:rFonts w:ascii="Times New Roman" w:hAnsi="Times New Roman" w:cs="Times New Roman"/>
        </w:rPr>
        <w:t>N</w:t>
      </w:r>
      <w:r w:rsidR="00CA4373" w:rsidRPr="00392A61">
        <w:rPr>
          <w:rFonts w:ascii="Times New Roman" w:hAnsi="Times New Roman" w:cs="Times New Roman"/>
        </w:rPr>
        <w:t>o studies collected data before enrolment at university and many had very broad time point windows (e.g.</w:t>
      </w:r>
      <w:r w:rsidR="00167BB2" w:rsidRPr="00392A61">
        <w:rPr>
          <w:rFonts w:ascii="Times New Roman" w:hAnsi="Times New Roman" w:cs="Times New Roman"/>
        </w:rPr>
        <w:t>,</w:t>
      </w:r>
      <w:r w:rsidR="00CA4373" w:rsidRPr="00392A61">
        <w:rPr>
          <w:rFonts w:ascii="Times New Roman" w:hAnsi="Times New Roman" w:cs="Times New Roman"/>
        </w:rPr>
        <w:t xml:space="preserve"> Time 1 could be at any point in the first semester</w:t>
      </w:r>
      <w:r w:rsidR="006B14B8" w:rsidRPr="00392A61">
        <w:rPr>
          <w:rFonts w:ascii="Times New Roman" w:hAnsi="Times New Roman" w:cs="Times New Roman"/>
        </w:rPr>
        <w:t xml:space="preserve">). </w:t>
      </w:r>
      <w:r w:rsidR="00C638EA">
        <w:rPr>
          <w:rFonts w:ascii="Times New Roman" w:hAnsi="Times New Roman" w:cs="Times New Roman"/>
        </w:rPr>
        <w:t xml:space="preserve">Demographic details went largely unreported except for </w:t>
      </w:r>
      <w:r w:rsidR="00AF323A">
        <w:rPr>
          <w:rFonts w:ascii="Times New Roman" w:hAnsi="Times New Roman" w:cs="Times New Roman"/>
        </w:rPr>
        <w:t xml:space="preserve">age and </w:t>
      </w:r>
      <w:r w:rsidR="00C638EA">
        <w:rPr>
          <w:rFonts w:ascii="Times New Roman" w:hAnsi="Times New Roman" w:cs="Times New Roman"/>
        </w:rPr>
        <w:t xml:space="preserve">gender, although all studies only reported a binary male/female breakdown. </w:t>
      </w:r>
      <w:r w:rsidR="006B14B8" w:rsidRPr="00392A61">
        <w:rPr>
          <w:rFonts w:ascii="Times New Roman" w:hAnsi="Times New Roman" w:cs="Times New Roman"/>
        </w:rPr>
        <w:t>Table</w:t>
      </w:r>
      <w:r w:rsidR="00C842DB" w:rsidRPr="00392A61">
        <w:rPr>
          <w:rFonts w:ascii="Times New Roman" w:hAnsi="Times New Roman" w:cs="Times New Roman"/>
        </w:rPr>
        <w:t xml:space="preserve"> 1 </w:t>
      </w:r>
      <w:r w:rsidR="007175FA" w:rsidRPr="00392A61">
        <w:rPr>
          <w:rFonts w:ascii="Times New Roman" w:hAnsi="Times New Roman" w:cs="Times New Roman"/>
        </w:rPr>
        <w:t xml:space="preserve">briefly </w:t>
      </w:r>
      <w:r w:rsidR="00C842DB" w:rsidRPr="00392A61">
        <w:rPr>
          <w:rFonts w:ascii="Times New Roman" w:hAnsi="Times New Roman" w:cs="Times New Roman"/>
        </w:rPr>
        <w:t>summarises the characteristics of the included studies</w:t>
      </w:r>
      <w:r w:rsidR="00C638EA">
        <w:rPr>
          <w:rFonts w:ascii="Times New Roman" w:hAnsi="Times New Roman" w:cs="Times New Roman"/>
        </w:rPr>
        <w:t>, full data extraction can be seen in the Supplementary Material</w:t>
      </w:r>
      <w:r w:rsidR="00C842DB" w:rsidRPr="00392A61">
        <w:rPr>
          <w:rFonts w:ascii="Times New Roman" w:hAnsi="Times New Roman" w:cs="Times New Roman"/>
        </w:rPr>
        <w:t xml:space="preserve">. </w:t>
      </w:r>
    </w:p>
    <w:p w14:paraId="6B8F734B" w14:textId="55BC005C" w:rsidR="00544541" w:rsidRPr="00392A61" w:rsidRDefault="00544541" w:rsidP="00E20331">
      <w:pPr>
        <w:spacing w:line="480" w:lineRule="auto"/>
        <w:rPr>
          <w:rFonts w:ascii="Times New Roman" w:hAnsi="Times New Roman" w:cs="Times New Roman"/>
        </w:rPr>
      </w:pPr>
      <w:r w:rsidRPr="00392A61">
        <w:rPr>
          <w:rFonts w:ascii="Times New Roman" w:hAnsi="Times New Roman" w:cs="Times New Roman"/>
        </w:rPr>
        <w:tab/>
      </w:r>
      <w:r w:rsidR="00415BCE" w:rsidRPr="00392A61">
        <w:rPr>
          <w:rFonts w:ascii="Times New Roman" w:hAnsi="Times New Roman" w:cs="Times New Roman"/>
        </w:rPr>
        <w:t>Two</w:t>
      </w:r>
      <w:r w:rsidRPr="00392A61">
        <w:rPr>
          <w:rFonts w:ascii="Times New Roman" w:hAnsi="Times New Roman" w:cs="Times New Roman"/>
        </w:rPr>
        <w:t xml:space="preserve"> studies</w:t>
      </w:r>
      <w:r w:rsidR="001A1C78" w:rsidRPr="00392A61">
        <w:rPr>
          <w:rFonts w:ascii="Times New Roman" w:hAnsi="Times New Roman" w:cs="Times New Roman"/>
        </w:rPr>
        <w:t xml:space="preserve"> </w:t>
      </w:r>
      <w:r w:rsidR="004F7710" w:rsidRPr="00392A61">
        <w:rPr>
          <w:rFonts w:ascii="Times New Roman" w:hAnsi="Times New Roman" w:cs="Times New Roman"/>
          <w:color w:val="000000"/>
        </w:rPr>
        <w:t>(Martos et al., 2021; Perry et al., 2008)</w:t>
      </w:r>
      <w:r w:rsidRPr="00392A61">
        <w:rPr>
          <w:rFonts w:ascii="Times New Roman" w:hAnsi="Times New Roman" w:cs="Times New Roman"/>
        </w:rPr>
        <w:t xml:space="preserve"> did not </w:t>
      </w:r>
      <w:r w:rsidR="002946AB" w:rsidRPr="00392A61">
        <w:rPr>
          <w:rFonts w:ascii="Times New Roman" w:hAnsi="Times New Roman" w:cs="Times New Roman"/>
        </w:rPr>
        <w:t xml:space="preserve">report </w:t>
      </w:r>
      <w:r w:rsidRPr="00392A61">
        <w:rPr>
          <w:rFonts w:ascii="Times New Roman" w:hAnsi="Times New Roman" w:cs="Times New Roman"/>
        </w:rPr>
        <w:t xml:space="preserve">any correlational statistics and </w:t>
      </w:r>
      <w:r w:rsidR="003A3569" w:rsidRPr="00392A61">
        <w:rPr>
          <w:rFonts w:ascii="Times New Roman" w:hAnsi="Times New Roman" w:cs="Times New Roman"/>
        </w:rPr>
        <w:t>one</w:t>
      </w:r>
      <w:r w:rsidRPr="00392A61">
        <w:rPr>
          <w:rFonts w:ascii="Times New Roman" w:hAnsi="Times New Roman" w:cs="Times New Roman"/>
        </w:rPr>
        <w:t xml:space="preserve"> study</w:t>
      </w:r>
      <w:r w:rsidR="005A61C6" w:rsidRPr="00392A61">
        <w:rPr>
          <w:rFonts w:ascii="Times New Roman" w:hAnsi="Times New Roman" w:cs="Times New Roman"/>
        </w:rPr>
        <w:t xml:space="preserve"> </w:t>
      </w:r>
      <w:r w:rsidR="004F7710" w:rsidRPr="00392A61">
        <w:rPr>
          <w:rFonts w:ascii="Times New Roman" w:hAnsi="Times New Roman" w:cs="Times New Roman"/>
          <w:color w:val="000000"/>
        </w:rPr>
        <w:t>(Del-Ben et al., 2013)</w:t>
      </w:r>
      <w:r w:rsidRPr="00392A61">
        <w:rPr>
          <w:rFonts w:ascii="Times New Roman" w:hAnsi="Times New Roman" w:cs="Times New Roman"/>
        </w:rPr>
        <w:t xml:space="preserve"> found no significant findings</w:t>
      </w:r>
      <w:r w:rsidR="00A545EC" w:rsidRPr="00392A61">
        <w:rPr>
          <w:rFonts w:ascii="Times New Roman" w:hAnsi="Times New Roman" w:cs="Times New Roman"/>
        </w:rPr>
        <w:t xml:space="preserve"> (also had the smallest sample size, </w:t>
      </w:r>
      <w:r w:rsidR="00A545EC" w:rsidRPr="00392A61">
        <w:rPr>
          <w:rFonts w:ascii="Times New Roman" w:hAnsi="Times New Roman" w:cs="Times New Roman"/>
          <w:i/>
        </w:rPr>
        <w:t>n</w:t>
      </w:r>
      <w:r w:rsidR="00A545EC" w:rsidRPr="00392A61">
        <w:rPr>
          <w:rFonts w:ascii="Times New Roman" w:hAnsi="Times New Roman" w:cs="Times New Roman"/>
        </w:rPr>
        <w:t xml:space="preserve"> = 85)</w:t>
      </w:r>
      <w:r w:rsidRPr="00392A61">
        <w:rPr>
          <w:rFonts w:ascii="Times New Roman" w:hAnsi="Times New Roman" w:cs="Times New Roman"/>
        </w:rPr>
        <w:t xml:space="preserve">; </w:t>
      </w:r>
      <w:r w:rsidR="00615777">
        <w:rPr>
          <w:rFonts w:ascii="Times New Roman" w:hAnsi="Times New Roman" w:cs="Times New Roman"/>
        </w:rPr>
        <w:t xml:space="preserve">for clarity </w:t>
      </w:r>
      <w:r w:rsidRPr="00392A61">
        <w:rPr>
          <w:rFonts w:ascii="Times New Roman" w:hAnsi="Times New Roman" w:cs="Times New Roman"/>
        </w:rPr>
        <w:t>these are not included in the summary statistics tables but are referred to in the narrative text.</w:t>
      </w:r>
    </w:p>
    <w:p w14:paraId="01078971" w14:textId="77777777" w:rsidR="00615777" w:rsidRPr="00392A61" w:rsidRDefault="00615777" w:rsidP="00615777">
      <w:pPr>
        <w:spacing w:line="480" w:lineRule="auto"/>
        <w:rPr>
          <w:rFonts w:ascii="Times New Roman" w:hAnsi="Times New Roman" w:cs="Times New Roman"/>
          <w:b/>
        </w:rPr>
      </w:pPr>
      <w:r w:rsidRPr="00392A61">
        <w:rPr>
          <w:rFonts w:ascii="Times New Roman" w:hAnsi="Times New Roman" w:cs="Times New Roman"/>
          <w:b/>
        </w:rPr>
        <w:t>Table 1.</w:t>
      </w:r>
    </w:p>
    <w:p w14:paraId="19305941" w14:textId="77777777" w:rsidR="00615777" w:rsidRPr="00392A61" w:rsidRDefault="00615777" w:rsidP="00615777">
      <w:pPr>
        <w:spacing w:line="480" w:lineRule="auto"/>
        <w:rPr>
          <w:rFonts w:ascii="Times New Roman" w:hAnsi="Times New Roman" w:cs="Times New Roman"/>
          <w:i/>
        </w:rPr>
      </w:pPr>
      <w:r w:rsidRPr="00392A61">
        <w:rPr>
          <w:rFonts w:ascii="Times New Roman" w:hAnsi="Times New Roman" w:cs="Times New Roman"/>
          <w:i/>
        </w:rPr>
        <w:t>Summary of Retained Papers Including Context, Sample, and Protocol.</w:t>
      </w:r>
    </w:p>
    <w:tbl>
      <w:tblPr>
        <w:tblStyle w:val="GridTable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A0" w:firstRow="1" w:lastRow="0" w:firstColumn="1" w:lastColumn="0" w:noHBand="1" w:noVBand="1"/>
      </w:tblPr>
      <w:tblGrid>
        <w:gridCol w:w="1390"/>
        <w:gridCol w:w="1376"/>
        <w:gridCol w:w="1807"/>
        <w:gridCol w:w="1062"/>
        <w:gridCol w:w="1696"/>
        <w:gridCol w:w="1689"/>
      </w:tblGrid>
      <w:tr w:rsidR="00615777" w:rsidRPr="00615777" w14:paraId="0B8244C5" w14:textId="77777777" w:rsidTr="004B484D">
        <w:trPr>
          <w:cnfStyle w:val="100000000000" w:firstRow="1" w:lastRow="0" w:firstColumn="0" w:lastColumn="0" w:oddVBand="0" w:evenVBand="0" w:oddHBand="0" w:evenHBand="0" w:firstRowFirstColumn="0" w:firstRowLastColumn="0" w:lastRowFirstColumn="0" w:lastRowLastColumn="0"/>
          <w:trHeight w:val="355"/>
        </w:trPr>
        <w:tc>
          <w:tcPr>
            <w:cnfStyle w:val="001000000100" w:firstRow="0" w:lastRow="0" w:firstColumn="1" w:lastColumn="0" w:oddVBand="0" w:evenVBand="0" w:oddHBand="0" w:evenHBand="0" w:firstRowFirstColumn="1" w:firstRowLastColumn="0" w:lastRowFirstColumn="0" w:lastRowLastColumn="0"/>
            <w:tcW w:w="1287" w:type="dxa"/>
            <w:tcBorders>
              <w:top w:val="single" w:sz="4" w:space="0" w:color="auto"/>
              <w:left w:val="none" w:sz="0" w:space="0" w:color="auto"/>
              <w:bottom w:val="single" w:sz="4" w:space="0" w:color="auto"/>
              <w:right w:val="nil"/>
            </w:tcBorders>
            <w:shd w:val="clear" w:color="auto" w:fill="auto"/>
          </w:tcPr>
          <w:p w14:paraId="6EDCE05A" w14:textId="77777777" w:rsidR="00615777" w:rsidRPr="00615777" w:rsidRDefault="00615777" w:rsidP="00C85D7D">
            <w:pPr>
              <w:spacing w:line="360" w:lineRule="auto"/>
              <w:jc w:val="center"/>
              <w:rPr>
                <w:rFonts w:ascii="Times New Roman" w:hAnsi="Times New Roman" w:cs="Times New Roman"/>
                <w:i w:val="0"/>
                <w:sz w:val="24"/>
                <w:szCs w:val="24"/>
              </w:rPr>
            </w:pPr>
            <w:r w:rsidRPr="00615777">
              <w:rPr>
                <w:rFonts w:ascii="Times New Roman" w:hAnsi="Times New Roman" w:cs="Times New Roman"/>
                <w:i w:val="0"/>
                <w:sz w:val="24"/>
                <w:szCs w:val="24"/>
              </w:rPr>
              <w:t>Citation</w:t>
            </w:r>
          </w:p>
        </w:tc>
        <w:tc>
          <w:tcPr>
            <w:tcW w:w="1216" w:type="dxa"/>
            <w:tcBorders>
              <w:top w:val="single" w:sz="4" w:space="0" w:color="auto"/>
              <w:left w:val="nil"/>
              <w:bottom w:val="single" w:sz="4" w:space="0" w:color="auto"/>
              <w:right w:val="none" w:sz="0" w:space="0" w:color="auto"/>
            </w:tcBorders>
          </w:tcPr>
          <w:p w14:paraId="2A97C034" w14:textId="77777777" w:rsidR="00615777" w:rsidRPr="00615777" w:rsidRDefault="00615777" w:rsidP="00C85D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Country</w:t>
            </w:r>
          </w:p>
        </w:tc>
        <w:tc>
          <w:tcPr>
            <w:tcW w:w="1901" w:type="dxa"/>
            <w:tcBorders>
              <w:top w:val="single" w:sz="4" w:space="0" w:color="auto"/>
              <w:left w:val="none" w:sz="0" w:space="0" w:color="auto"/>
              <w:bottom w:val="single" w:sz="4" w:space="0" w:color="auto"/>
              <w:right w:val="none" w:sz="0" w:space="0" w:color="auto"/>
            </w:tcBorders>
          </w:tcPr>
          <w:p w14:paraId="1AB546C3" w14:textId="77777777" w:rsidR="00615777" w:rsidRPr="00615777" w:rsidRDefault="00615777" w:rsidP="00C85D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Educational Setting</w:t>
            </w:r>
          </w:p>
        </w:tc>
        <w:tc>
          <w:tcPr>
            <w:tcW w:w="1125" w:type="dxa"/>
            <w:tcBorders>
              <w:top w:val="single" w:sz="4" w:space="0" w:color="auto"/>
              <w:left w:val="none" w:sz="0" w:space="0" w:color="auto"/>
              <w:bottom w:val="single" w:sz="4" w:space="0" w:color="auto"/>
              <w:right w:val="none" w:sz="0" w:space="0" w:color="auto"/>
            </w:tcBorders>
            <w:shd w:val="clear" w:color="auto" w:fill="auto"/>
          </w:tcPr>
          <w:p w14:paraId="37685F56" w14:textId="77777777" w:rsidR="00615777" w:rsidRPr="00615777" w:rsidRDefault="00615777" w:rsidP="00C85D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Sample</w:t>
            </w:r>
          </w:p>
        </w:tc>
        <w:tc>
          <w:tcPr>
            <w:tcW w:w="1559" w:type="dxa"/>
            <w:tcBorders>
              <w:top w:val="single" w:sz="4" w:space="0" w:color="auto"/>
              <w:left w:val="none" w:sz="0" w:space="0" w:color="auto"/>
              <w:bottom w:val="single" w:sz="4" w:space="0" w:color="auto"/>
              <w:right w:val="none" w:sz="0" w:space="0" w:color="auto"/>
            </w:tcBorders>
          </w:tcPr>
          <w:p w14:paraId="3A1E3E6F" w14:textId="77777777" w:rsidR="00615777" w:rsidRPr="00615777" w:rsidRDefault="00615777" w:rsidP="00C85D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Demographics</w:t>
            </w:r>
          </w:p>
        </w:tc>
        <w:tc>
          <w:tcPr>
            <w:tcW w:w="1932" w:type="dxa"/>
            <w:tcBorders>
              <w:top w:val="single" w:sz="4" w:space="0" w:color="auto"/>
              <w:left w:val="none" w:sz="0" w:space="0" w:color="auto"/>
              <w:bottom w:val="single" w:sz="4" w:space="0" w:color="auto"/>
              <w:right w:val="none" w:sz="0" w:space="0" w:color="auto"/>
            </w:tcBorders>
            <w:shd w:val="clear" w:color="auto" w:fill="auto"/>
          </w:tcPr>
          <w:p w14:paraId="354DFA26" w14:textId="77777777" w:rsidR="00615777" w:rsidRPr="00615777" w:rsidRDefault="00615777" w:rsidP="00C85D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Protocol</w:t>
            </w:r>
          </w:p>
        </w:tc>
      </w:tr>
      <w:tr w:rsidR="00615777" w:rsidRPr="00615777" w14:paraId="0C344DEB" w14:textId="77777777" w:rsidTr="004B484D">
        <w:trPr>
          <w:trHeight w:val="1551"/>
        </w:trPr>
        <w:tc>
          <w:tcPr>
            <w:cnfStyle w:val="001000000000" w:firstRow="0" w:lastRow="0" w:firstColumn="1" w:lastColumn="0" w:oddVBand="0" w:evenVBand="0" w:oddHBand="0" w:evenHBand="0" w:firstRowFirstColumn="0" w:firstRowLastColumn="0" w:lastRowFirstColumn="0" w:lastRowLastColumn="0"/>
            <w:tcW w:w="1287" w:type="dxa"/>
            <w:tcBorders>
              <w:left w:val="none" w:sz="0" w:space="0" w:color="auto"/>
              <w:bottom w:val="nil"/>
              <w:right w:val="nil"/>
            </w:tcBorders>
            <w:shd w:val="clear" w:color="auto" w:fill="auto"/>
          </w:tcPr>
          <w:p w14:paraId="1F94FF8D" w14:textId="437971E6"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eastAsia="Times New Roman" w:hAnsi="Times New Roman" w:cs="Times New Roman"/>
                <w:i w:val="0"/>
                <w:sz w:val="24"/>
                <w:szCs w:val="24"/>
              </w:rPr>
              <w:t>Berzonsky &amp; Kuk, 2005</w:t>
            </w:r>
          </w:p>
          <w:p w14:paraId="321C90BA" w14:textId="77777777" w:rsidR="00615777" w:rsidRPr="00615777" w:rsidRDefault="00615777" w:rsidP="00C85D7D">
            <w:pPr>
              <w:spacing w:line="360" w:lineRule="auto"/>
              <w:jc w:val="left"/>
              <w:rPr>
                <w:rFonts w:ascii="Times New Roman" w:hAnsi="Times New Roman" w:cs="Times New Roman"/>
                <w:b/>
                <w:i w:val="0"/>
                <w:iCs w:val="0"/>
                <w:sz w:val="24"/>
                <w:szCs w:val="24"/>
              </w:rPr>
            </w:pPr>
          </w:p>
          <w:p w14:paraId="0CE8F482" w14:textId="77777777" w:rsidR="00615777" w:rsidRPr="00615777" w:rsidRDefault="00615777" w:rsidP="00C85D7D">
            <w:pPr>
              <w:spacing w:line="360" w:lineRule="auto"/>
              <w:jc w:val="left"/>
              <w:rPr>
                <w:rFonts w:ascii="Times New Roman" w:hAnsi="Times New Roman" w:cs="Times New Roman"/>
                <w:b/>
                <w:i w:val="0"/>
                <w:sz w:val="24"/>
                <w:szCs w:val="24"/>
              </w:rPr>
            </w:pPr>
          </w:p>
        </w:tc>
        <w:tc>
          <w:tcPr>
            <w:tcW w:w="1216" w:type="dxa"/>
            <w:tcBorders>
              <w:top w:val="single" w:sz="4" w:space="0" w:color="auto"/>
              <w:left w:val="nil"/>
              <w:bottom w:val="nil"/>
            </w:tcBorders>
          </w:tcPr>
          <w:p w14:paraId="5FF8D6E6"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USA</w:t>
            </w:r>
          </w:p>
        </w:tc>
        <w:tc>
          <w:tcPr>
            <w:tcW w:w="1901" w:type="dxa"/>
            <w:tcBorders>
              <w:top w:val="single" w:sz="4" w:space="0" w:color="auto"/>
              <w:bottom w:val="nil"/>
            </w:tcBorders>
          </w:tcPr>
          <w:p w14:paraId="68590DD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Medium-sized college in upstate New York (approximately 50% of first year population)</w:t>
            </w:r>
          </w:p>
        </w:tc>
        <w:tc>
          <w:tcPr>
            <w:tcW w:w="1125" w:type="dxa"/>
            <w:tcBorders>
              <w:top w:val="single" w:sz="4" w:space="0" w:color="auto"/>
              <w:bottom w:val="nil"/>
            </w:tcBorders>
            <w:shd w:val="clear" w:color="auto" w:fill="auto"/>
          </w:tcPr>
          <w:p w14:paraId="3B740A14"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460</w:t>
            </w:r>
          </w:p>
          <w:p w14:paraId="6DB38478"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AEDDC51"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Borders>
              <w:top w:val="single" w:sz="4" w:space="0" w:color="auto"/>
              <w:bottom w:val="nil"/>
            </w:tcBorders>
          </w:tcPr>
          <w:p w14:paraId="3229D87B"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276 female</w:t>
            </w:r>
          </w:p>
          <w:p w14:paraId="0A62C45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A133FC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18.3 (no SD reported)</w:t>
            </w:r>
          </w:p>
        </w:tc>
        <w:tc>
          <w:tcPr>
            <w:tcW w:w="1932" w:type="dxa"/>
            <w:tcBorders>
              <w:top w:val="single" w:sz="4" w:space="0" w:color="auto"/>
              <w:bottom w:val="nil"/>
            </w:tcBorders>
            <w:shd w:val="clear" w:color="auto" w:fill="auto"/>
          </w:tcPr>
          <w:p w14:paraId="1F81BC8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first two weeks of term</w:t>
            </w:r>
          </w:p>
          <w:p w14:paraId="4F29A88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GPA collected at end of first two semesters</w:t>
            </w:r>
          </w:p>
        </w:tc>
      </w:tr>
      <w:tr w:rsidR="00615777" w:rsidRPr="00615777" w14:paraId="44CA889D" w14:textId="77777777" w:rsidTr="004B484D">
        <w:trPr>
          <w:trHeight w:val="1551"/>
        </w:trPr>
        <w:tc>
          <w:tcPr>
            <w:cnfStyle w:val="001000000000" w:firstRow="0" w:lastRow="0" w:firstColumn="1" w:lastColumn="0" w:oddVBand="0" w:evenVBand="0" w:oddHBand="0" w:evenHBand="0" w:firstRowFirstColumn="0" w:firstRowLastColumn="0" w:lastRowFirstColumn="0" w:lastRowLastColumn="0"/>
            <w:tcW w:w="1287" w:type="dxa"/>
            <w:tcBorders>
              <w:top w:val="nil"/>
              <w:bottom w:val="nil"/>
              <w:right w:val="nil"/>
            </w:tcBorders>
            <w:shd w:val="clear" w:color="auto" w:fill="auto"/>
          </w:tcPr>
          <w:p w14:paraId="4D9DED4A" w14:textId="77777777" w:rsidR="00615777" w:rsidRPr="00615777" w:rsidRDefault="00615777" w:rsidP="00C85D7D">
            <w:pPr>
              <w:spacing w:line="360" w:lineRule="auto"/>
              <w:jc w:val="left"/>
              <w:rPr>
                <w:rFonts w:ascii="Times New Roman" w:hAnsi="Times New Roman" w:cs="Times New Roman"/>
                <w:i w:val="0"/>
                <w:color w:val="000000"/>
                <w:sz w:val="24"/>
                <w:szCs w:val="24"/>
              </w:rPr>
            </w:pPr>
            <w:r w:rsidRPr="00615777">
              <w:rPr>
                <w:rFonts w:ascii="Times New Roman" w:hAnsi="Times New Roman" w:cs="Times New Roman"/>
                <w:i w:val="0"/>
                <w:color w:val="000000"/>
                <w:sz w:val="24"/>
                <w:szCs w:val="24"/>
              </w:rPr>
              <w:lastRenderedPageBreak/>
              <w:t>Busseri et al., 2011</w:t>
            </w:r>
          </w:p>
        </w:tc>
        <w:tc>
          <w:tcPr>
            <w:tcW w:w="1216" w:type="dxa"/>
            <w:tcBorders>
              <w:top w:val="nil"/>
              <w:left w:val="nil"/>
              <w:bottom w:val="nil"/>
            </w:tcBorders>
          </w:tcPr>
          <w:p w14:paraId="3EA4FD36"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Borders>
              <w:top w:val="nil"/>
              <w:bottom w:val="nil"/>
            </w:tcBorders>
          </w:tcPr>
          <w:p w14:paraId="5A92C57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6 Canadian universities</w:t>
            </w:r>
          </w:p>
        </w:tc>
        <w:tc>
          <w:tcPr>
            <w:tcW w:w="1125" w:type="dxa"/>
            <w:tcBorders>
              <w:top w:val="nil"/>
              <w:bottom w:val="nil"/>
            </w:tcBorders>
            <w:shd w:val="clear" w:color="auto" w:fill="auto"/>
          </w:tcPr>
          <w:p w14:paraId="4BAEB06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656</w:t>
            </w:r>
          </w:p>
        </w:tc>
        <w:tc>
          <w:tcPr>
            <w:tcW w:w="1559" w:type="dxa"/>
            <w:tcBorders>
              <w:top w:val="nil"/>
              <w:bottom w:val="nil"/>
            </w:tcBorders>
          </w:tcPr>
          <w:p w14:paraId="07B1A25B" w14:textId="1B6F7030" w:rsidR="00615777" w:rsidRPr="00615777" w:rsidRDefault="002A7621"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440</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44AE2F1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9522BE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17.96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.69)</w:t>
            </w:r>
          </w:p>
        </w:tc>
        <w:tc>
          <w:tcPr>
            <w:tcW w:w="1932" w:type="dxa"/>
            <w:tcBorders>
              <w:top w:val="nil"/>
              <w:bottom w:val="nil"/>
            </w:tcBorders>
            <w:shd w:val="clear" w:color="auto" w:fill="auto"/>
          </w:tcPr>
          <w:p w14:paraId="106AF18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summer before starting to the second week of term</w:t>
            </w:r>
          </w:p>
          <w:p w14:paraId="71C0426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end of first year</w:t>
            </w:r>
          </w:p>
          <w:p w14:paraId="77C1118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777" w:rsidRPr="00615777" w14:paraId="0279A238" w14:textId="77777777" w:rsidTr="004B484D">
        <w:trPr>
          <w:trHeight w:val="1409"/>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8E7D2C4" w14:textId="7DB82FB9"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Collie et al., 2016</w:t>
            </w:r>
          </w:p>
          <w:p w14:paraId="608D79F9" w14:textId="77777777" w:rsidR="00615777" w:rsidRPr="00615777" w:rsidRDefault="00615777" w:rsidP="00C85D7D">
            <w:pPr>
              <w:spacing w:line="360" w:lineRule="auto"/>
              <w:jc w:val="left"/>
              <w:rPr>
                <w:rFonts w:ascii="Times New Roman" w:hAnsi="Times New Roman" w:cs="Times New Roman"/>
                <w:b/>
                <w:i w:val="0"/>
                <w:iCs w:val="0"/>
                <w:sz w:val="24"/>
                <w:szCs w:val="24"/>
              </w:rPr>
            </w:pPr>
          </w:p>
          <w:p w14:paraId="2E8D3E51" w14:textId="77777777" w:rsidR="00615777" w:rsidRPr="00615777" w:rsidRDefault="00615777" w:rsidP="00C85D7D">
            <w:pPr>
              <w:spacing w:line="360" w:lineRule="auto"/>
              <w:jc w:val="left"/>
              <w:rPr>
                <w:rFonts w:ascii="Times New Roman" w:hAnsi="Times New Roman" w:cs="Times New Roman"/>
                <w:b/>
                <w:i w:val="0"/>
                <w:sz w:val="24"/>
                <w:szCs w:val="24"/>
              </w:rPr>
            </w:pPr>
          </w:p>
        </w:tc>
        <w:tc>
          <w:tcPr>
            <w:tcW w:w="1216" w:type="dxa"/>
            <w:tcBorders>
              <w:top w:val="nil"/>
              <w:left w:val="nil"/>
            </w:tcBorders>
          </w:tcPr>
          <w:p w14:paraId="7B9C82B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UK</w:t>
            </w:r>
          </w:p>
        </w:tc>
        <w:tc>
          <w:tcPr>
            <w:tcW w:w="1901" w:type="dxa"/>
            <w:tcBorders>
              <w:top w:val="nil"/>
            </w:tcBorders>
          </w:tcPr>
          <w:p w14:paraId="3E507A4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University in West Midlands</w:t>
            </w:r>
          </w:p>
        </w:tc>
        <w:tc>
          <w:tcPr>
            <w:tcW w:w="1125" w:type="dxa"/>
            <w:tcBorders>
              <w:top w:val="nil"/>
            </w:tcBorders>
            <w:shd w:val="clear" w:color="auto" w:fill="auto"/>
          </w:tcPr>
          <w:p w14:paraId="306FEC1B"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186</w:t>
            </w:r>
          </w:p>
        </w:tc>
        <w:tc>
          <w:tcPr>
            <w:tcW w:w="1559" w:type="dxa"/>
            <w:tcBorders>
              <w:top w:val="nil"/>
            </w:tcBorders>
          </w:tcPr>
          <w:p w14:paraId="50C19A6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139 female</w:t>
            </w:r>
          </w:p>
          <w:p w14:paraId="2E4C5B8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25FE6D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19.16 (SD = 2.32)</w:t>
            </w:r>
          </w:p>
          <w:p w14:paraId="7426B02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32" w:type="dxa"/>
            <w:tcBorders>
              <w:top w:val="nil"/>
            </w:tcBorders>
            <w:shd w:val="clear" w:color="auto" w:fill="auto"/>
          </w:tcPr>
          <w:p w14:paraId="0B41766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shortly after induction</w:t>
            </w:r>
          </w:p>
          <w:p w14:paraId="696929E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GPA collected at end of first two semesters</w:t>
            </w:r>
          </w:p>
        </w:tc>
      </w:tr>
      <w:tr w:rsidR="00615777" w:rsidRPr="00615777" w14:paraId="31123341" w14:textId="77777777" w:rsidTr="004B484D">
        <w:trPr>
          <w:trHeight w:val="1145"/>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0F50F844" w14:textId="7C4CF138"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De Clercq et al., 2017</w:t>
            </w:r>
          </w:p>
          <w:p w14:paraId="30510BD8" w14:textId="77777777" w:rsidR="00615777" w:rsidRPr="00615777" w:rsidRDefault="00615777" w:rsidP="00C85D7D">
            <w:pPr>
              <w:spacing w:line="360" w:lineRule="auto"/>
              <w:jc w:val="left"/>
              <w:rPr>
                <w:rFonts w:ascii="Times New Roman" w:hAnsi="Times New Roman" w:cs="Times New Roman"/>
                <w:b/>
                <w:i w:val="0"/>
                <w:sz w:val="24"/>
                <w:szCs w:val="24"/>
              </w:rPr>
            </w:pPr>
          </w:p>
        </w:tc>
        <w:tc>
          <w:tcPr>
            <w:tcW w:w="1216" w:type="dxa"/>
            <w:tcBorders>
              <w:left w:val="nil"/>
            </w:tcBorders>
          </w:tcPr>
          <w:p w14:paraId="30401E5C"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Belgium</w:t>
            </w:r>
          </w:p>
        </w:tc>
        <w:tc>
          <w:tcPr>
            <w:tcW w:w="1901" w:type="dxa"/>
          </w:tcPr>
          <w:p w14:paraId="26D96E70"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Belgian university (48.5% of first year student population participated)</w:t>
            </w:r>
          </w:p>
        </w:tc>
        <w:tc>
          <w:tcPr>
            <w:tcW w:w="1125" w:type="dxa"/>
            <w:shd w:val="clear" w:color="auto" w:fill="auto"/>
          </w:tcPr>
          <w:p w14:paraId="7E6E8F4F"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2178</w:t>
            </w:r>
          </w:p>
          <w:p w14:paraId="727CB49F"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352A1965" w14:textId="1356B95B" w:rsidR="00615777" w:rsidRPr="00615777" w:rsidRDefault="002A7621"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1152</w:t>
            </w:r>
            <w:r w:rsidR="00615777" w:rsidRPr="00615777">
              <w:rPr>
                <w:rFonts w:ascii="Times New Roman" w:hAnsi="Times New Roman" w:cs="Times New Roman"/>
                <w:sz w:val="24"/>
                <w:szCs w:val="24"/>
              </w:rPr>
              <w:t xml:space="preserve"> female</w:t>
            </w:r>
          </w:p>
          <w:p w14:paraId="2B1D053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35EF54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18.3 (no SD reported)</w:t>
            </w:r>
          </w:p>
        </w:tc>
        <w:tc>
          <w:tcPr>
            <w:tcW w:w="1932" w:type="dxa"/>
            <w:shd w:val="clear" w:color="auto" w:fill="auto"/>
          </w:tcPr>
          <w:p w14:paraId="3CF4E29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beginning of the year</w:t>
            </w:r>
          </w:p>
          <w:p w14:paraId="19A5720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GPA collected at end of the year</w:t>
            </w:r>
          </w:p>
          <w:p w14:paraId="7B135E3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777" w:rsidRPr="00615777" w14:paraId="50ECC02C" w14:textId="77777777" w:rsidTr="004B484D">
        <w:trPr>
          <w:trHeight w:val="1133"/>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2452559" w14:textId="1981A9A7"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iCs w:val="0"/>
                <w:color w:val="000000"/>
                <w:sz w:val="24"/>
                <w:szCs w:val="24"/>
              </w:rPr>
              <w:t>De Clercq et al., 2020</w:t>
            </w:r>
          </w:p>
        </w:tc>
        <w:tc>
          <w:tcPr>
            <w:tcW w:w="1216" w:type="dxa"/>
            <w:tcBorders>
              <w:left w:val="nil"/>
            </w:tcBorders>
          </w:tcPr>
          <w:p w14:paraId="51B68DEA"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Belgium</w:t>
            </w:r>
          </w:p>
        </w:tc>
        <w:tc>
          <w:tcPr>
            <w:tcW w:w="1901" w:type="dxa"/>
          </w:tcPr>
          <w:p w14:paraId="636F27E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French-speaking Belgian university, total first year population = 4029</w:t>
            </w:r>
          </w:p>
        </w:tc>
        <w:tc>
          <w:tcPr>
            <w:tcW w:w="1125" w:type="dxa"/>
            <w:shd w:val="clear" w:color="auto" w:fill="auto"/>
          </w:tcPr>
          <w:p w14:paraId="3A5A468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1339</w:t>
            </w:r>
          </w:p>
          <w:p w14:paraId="34503D59"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54E61CB"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2B0A4FC9" w14:textId="545719FF" w:rsidR="00615777" w:rsidRPr="00615777" w:rsidRDefault="007A6114"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734</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45A39DD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EB60C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18.2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.88)</w:t>
            </w:r>
          </w:p>
        </w:tc>
        <w:tc>
          <w:tcPr>
            <w:tcW w:w="1932" w:type="dxa"/>
            <w:shd w:val="clear" w:color="auto" w:fill="auto"/>
          </w:tcPr>
          <w:p w14:paraId="50EC8F0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September</w:t>
            </w:r>
          </w:p>
          <w:p w14:paraId="1E38E0FB"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November</w:t>
            </w:r>
          </w:p>
          <w:p w14:paraId="071BCF4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T3 = grades taken from records</w:t>
            </w:r>
          </w:p>
        </w:tc>
      </w:tr>
      <w:tr w:rsidR="00615777" w:rsidRPr="00615777" w14:paraId="0942A39A" w14:textId="77777777" w:rsidTr="004B484D">
        <w:trPr>
          <w:trHeight w:val="1121"/>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59533D9" w14:textId="03C2676D"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Del-Ben et al., 2013</w:t>
            </w:r>
          </w:p>
        </w:tc>
        <w:tc>
          <w:tcPr>
            <w:tcW w:w="1216" w:type="dxa"/>
            <w:tcBorders>
              <w:left w:val="nil"/>
            </w:tcBorders>
          </w:tcPr>
          <w:p w14:paraId="67F2D9D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Brazil</w:t>
            </w:r>
          </w:p>
        </w:tc>
        <w:tc>
          <w:tcPr>
            <w:tcW w:w="1901" w:type="dxa"/>
          </w:tcPr>
          <w:p w14:paraId="6A9B9D9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Faculty of Medicine of Ribeirão Preto</w:t>
            </w:r>
          </w:p>
        </w:tc>
        <w:tc>
          <w:tcPr>
            <w:tcW w:w="1125" w:type="dxa"/>
            <w:shd w:val="clear" w:color="auto" w:fill="auto"/>
          </w:tcPr>
          <w:p w14:paraId="6EF98232"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85</w:t>
            </w:r>
          </w:p>
          <w:p w14:paraId="750497EB"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4C4517F8" w14:textId="705516C4" w:rsidR="00615777" w:rsidRPr="00615777" w:rsidRDefault="00B80195"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615777" w:rsidRPr="00615777">
              <w:rPr>
                <w:rFonts w:ascii="Times New Roman" w:hAnsi="Times New Roman" w:cs="Times New Roman"/>
                <w:sz w:val="24"/>
                <w:szCs w:val="24"/>
              </w:rPr>
              <w:t xml:space="preserve"> </w:t>
            </w:r>
            <w:proofErr w:type="gramStart"/>
            <w:r>
              <w:rPr>
                <w:rFonts w:ascii="Times New Roman" w:hAnsi="Times New Roman" w:cs="Times New Roman"/>
                <w:sz w:val="24"/>
                <w:szCs w:val="24"/>
              </w:rPr>
              <w:t>fe</w:t>
            </w:r>
            <w:r w:rsidR="00615777" w:rsidRPr="00615777">
              <w:rPr>
                <w:rFonts w:ascii="Times New Roman" w:hAnsi="Times New Roman" w:cs="Times New Roman"/>
                <w:sz w:val="24"/>
                <w:szCs w:val="24"/>
              </w:rPr>
              <w:t>male</w:t>
            </w:r>
            <w:proofErr w:type="gramEnd"/>
          </w:p>
          <w:p w14:paraId="11B559D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44514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lastRenderedPageBreak/>
              <w:t>Mean age 19.1 (</w:t>
            </w:r>
            <w:r w:rsidRPr="00615777">
              <w:rPr>
                <w:rFonts w:ascii="Times New Roman" w:hAnsi="Times New Roman" w:cs="Times New Roman"/>
                <w:i/>
                <w:sz w:val="24"/>
                <w:szCs w:val="24"/>
              </w:rPr>
              <w:t xml:space="preserve">SD </w:t>
            </w:r>
            <w:r w:rsidRPr="00615777">
              <w:rPr>
                <w:rFonts w:ascii="Times New Roman" w:hAnsi="Times New Roman" w:cs="Times New Roman"/>
                <w:sz w:val="24"/>
                <w:szCs w:val="24"/>
              </w:rPr>
              <w:t>= 1.6)</w:t>
            </w:r>
          </w:p>
        </w:tc>
        <w:tc>
          <w:tcPr>
            <w:tcW w:w="1932" w:type="dxa"/>
            <w:shd w:val="clear" w:color="auto" w:fill="auto"/>
          </w:tcPr>
          <w:p w14:paraId="58EF68F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lastRenderedPageBreak/>
              <w:t>T1 = within second month at school</w:t>
            </w:r>
          </w:p>
          <w:p w14:paraId="739A808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lastRenderedPageBreak/>
              <w:t>T2 = last month of the school year</w:t>
            </w:r>
          </w:p>
        </w:tc>
      </w:tr>
      <w:tr w:rsidR="00615777" w:rsidRPr="00615777" w14:paraId="5C25940B" w14:textId="77777777" w:rsidTr="004B484D">
        <w:trPr>
          <w:trHeight w:val="1401"/>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5C8B0085" w14:textId="403E6E2C"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iCs w:val="0"/>
                <w:color w:val="000000"/>
                <w:sz w:val="24"/>
                <w:szCs w:val="24"/>
              </w:rPr>
              <w:lastRenderedPageBreak/>
              <w:t>Fokkens-Bruinsma et al., 2021</w:t>
            </w:r>
          </w:p>
          <w:p w14:paraId="5B9FC349" w14:textId="77777777" w:rsidR="00615777" w:rsidRPr="00615777" w:rsidRDefault="00615777" w:rsidP="00C85D7D">
            <w:pPr>
              <w:spacing w:line="360" w:lineRule="auto"/>
              <w:jc w:val="left"/>
              <w:rPr>
                <w:rFonts w:ascii="Times New Roman" w:hAnsi="Times New Roman" w:cs="Times New Roman"/>
                <w:b/>
                <w:i w:val="0"/>
                <w:sz w:val="24"/>
                <w:szCs w:val="24"/>
              </w:rPr>
            </w:pPr>
          </w:p>
        </w:tc>
        <w:tc>
          <w:tcPr>
            <w:tcW w:w="1216" w:type="dxa"/>
            <w:tcBorders>
              <w:left w:val="nil"/>
            </w:tcBorders>
          </w:tcPr>
          <w:p w14:paraId="1B13A09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The Netherlands</w:t>
            </w:r>
          </w:p>
        </w:tc>
        <w:tc>
          <w:tcPr>
            <w:tcW w:w="1901" w:type="dxa"/>
          </w:tcPr>
          <w:p w14:paraId="5B05596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15777">
              <w:rPr>
                <w:rFonts w:ascii="Times New Roman" w:hAnsi="Times New Roman" w:cs="Times New Roman"/>
                <w:sz w:val="24"/>
                <w:szCs w:val="24"/>
              </w:rPr>
              <w:t>Dutch research university</w:t>
            </w:r>
          </w:p>
        </w:tc>
        <w:tc>
          <w:tcPr>
            <w:tcW w:w="1125" w:type="dxa"/>
            <w:shd w:val="clear" w:color="auto" w:fill="auto"/>
          </w:tcPr>
          <w:p w14:paraId="7743073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i/>
                <w:sz w:val="24"/>
                <w:szCs w:val="24"/>
              </w:rPr>
              <w:t>N</w:t>
            </w:r>
            <w:r w:rsidRPr="00615777">
              <w:rPr>
                <w:rFonts w:ascii="Times New Roman" w:hAnsi="Times New Roman" w:cs="Times New Roman"/>
                <w:sz w:val="24"/>
                <w:szCs w:val="24"/>
              </w:rPr>
              <w:t xml:space="preserve"> = 2355</w:t>
            </w:r>
          </w:p>
        </w:tc>
        <w:tc>
          <w:tcPr>
            <w:tcW w:w="1559" w:type="dxa"/>
          </w:tcPr>
          <w:p w14:paraId="6178205E" w14:textId="4BEE4E01" w:rsidR="00615777" w:rsidRPr="00615777" w:rsidRDefault="00BC5A83"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942 </w:t>
            </w:r>
            <w:proofErr w:type="gramStart"/>
            <w:r>
              <w:rPr>
                <w:rFonts w:ascii="Times New Roman" w:hAnsi="Times New Roman" w:cs="Times New Roman"/>
                <w:sz w:val="24"/>
                <w:szCs w:val="24"/>
              </w:rPr>
              <w:t>female</w:t>
            </w:r>
            <w:proofErr w:type="gramEnd"/>
          </w:p>
          <w:p w14:paraId="587EA54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D9709DB"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No age reported</w:t>
            </w:r>
          </w:p>
        </w:tc>
        <w:tc>
          <w:tcPr>
            <w:tcW w:w="1932" w:type="dxa"/>
            <w:shd w:val="clear" w:color="auto" w:fill="auto"/>
          </w:tcPr>
          <w:p w14:paraId="7661DC7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as part of registration</w:t>
            </w:r>
          </w:p>
          <w:p w14:paraId="2353AD2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 xml:space="preserve">Quasi T2 = GPA collected at end of year </w:t>
            </w:r>
          </w:p>
        </w:tc>
      </w:tr>
      <w:tr w:rsidR="00615777" w:rsidRPr="00615777" w14:paraId="0F646DA2" w14:textId="77777777" w:rsidTr="004B484D">
        <w:trPr>
          <w:trHeight w:val="1305"/>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8AD47A9" w14:textId="5E854375"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eastAsia="Times New Roman" w:hAnsi="Times New Roman" w:cs="Times New Roman"/>
                <w:i w:val="0"/>
                <w:sz w:val="24"/>
                <w:szCs w:val="24"/>
              </w:rPr>
              <w:t>Jones &amp; Schreier, 2021</w:t>
            </w:r>
          </w:p>
        </w:tc>
        <w:tc>
          <w:tcPr>
            <w:tcW w:w="1216" w:type="dxa"/>
            <w:tcBorders>
              <w:left w:val="nil"/>
            </w:tcBorders>
          </w:tcPr>
          <w:p w14:paraId="1AA2D3D2"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USA</w:t>
            </w:r>
          </w:p>
        </w:tc>
        <w:tc>
          <w:tcPr>
            <w:tcW w:w="1901" w:type="dxa"/>
          </w:tcPr>
          <w:p w14:paraId="73A4E65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4-year public university</w:t>
            </w:r>
          </w:p>
        </w:tc>
        <w:tc>
          <w:tcPr>
            <w:tcW w:w="1125" w:type="dxa"/>
            <w:shd w:val="clear" w:color="auto" w:fill="auto"/>
          </w:tcPr>
          <w:p w14:paraId="1824B920"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87</w:t>
            </w:r>
          </w:p>
          <w:p w14:paraId="53DEB24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6B1E39"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50818B3E" w14:textId="389D51D2" w:rsidR="00615777" w:rsidRPr="00615777" w:rsidRDefault="00BC5A83"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69 </w:t>
            </w:r>
            <w:proofErr w:type="gramStart"/>
            <w:r>
              <w:rPr>
                <w:rFonts w:ascii="Times New Roman" w:hAnsi="Times New Roman" w:cs="Times New Roman"/>
                <w:sz w:val="24"/>
                <w:szCs w:val="24"/>
              </w:rPr>
              <w:t>female</w:t>
            </w:r>
            <w:proofErr w:type="gramEnd"/>
          </w:p>
          <w:p w14:paraId="14C79D1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All aged between 18 and 21</w:t>
            </w:r>
          </w:p>
        </w:tc>
        <w:tc>
          <w:tcPr>
            <w:tcW w:w="1932" w:type="dxa"/>
            <w:shd w:val="clear" w:color="auto" w:fill="auto"/>
          </w:tcPr>
          <w:p w14:paraId="48E1835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T0 = start of fall semester</w:t>
            </w:r>
          </w:p>
          <w:p w14:paraId="0E77BB1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October</w:t>
            </w:r>
          </w:p>
          <w:p w14:paraId="2250C36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15777">
              <w:rPr>
                <w:rFonts w:ascii="Times New Roman" w:hAnsi="Times New Roman" w:cs="Times New Roman"/>
                <w:sz w:val="24"/>
                <w:szCs w:val="24"/>
              </w:rPr>
              <w:t>T2 = February</w:t>
            </w:r>
          </w:p>
        </w:tc>
      </w:tr>
      <w:tr w:rsidR="00615777" w:rsidRPr="00615777" w14:paraId="7B03A1EA" w14:textId="77777777" w:rsidTr="004B484D">
        <w:trPr>
          <w:trHeight w:val="1552"/>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1ACE89F7" w14:textId="6E1E1051" w:rsidR="00615777" w:rsidRPr="00615777" w:rsidRDefault="00615777" w:rsidP="00C85D7D">
            <w:pPr>
              <w:spacing w:line="360" w:lineRule="auto"/>
              <w:jc w:val="left"/>
              <w:rPr>
                <w:rFonts w:ascii="Times New Roman" w:hAnsi="Times New Roman" w:cs="Times New Roman"/>
                <w:b/>
                <w:i w:val="0"/>
                <w:sz w:val="24"/>
                <w:szCs w:val="24"/>
              </w:rPr>
            </w:pPr>
            <w:r w:rsidRPr="00615777">
              <w:rPr>
                <w:rFonts w:ascii="Times New Roman" w:eastAsia="Times New Roman" w:hAnsi="Times New Roman" w:cs="Times New Roman"/>
                <w:i w:val="0"/>
                <w:color w:val="000000"/>
                <w:sz w:val="24"/>
                <w:szCs w:val="24"/>
              </w:rPr>
              <w:t>Kljajic &amp; Gaudreau, 2022</w:t>
            </w:r>
          </w:p>
        </w:tc>
        <w:tc>
          <w:tcPr>
            <w:tcW w:w="1216" w:type="dxa"/>
            <w:tcBorders>
              <w:left w:val="nil"/>
            </w:tcBorders>
          </w:tcPr>
          <w:p w14:paraId="008F7F5B"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Pr>
          <w:p w14:paraId="1C15897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Canadian university</w:t>
            </w:r>
          </w:p>
        </w:tc>
        <w:tc>
          <w:tcPr>
            <w:tcW w:w="1125" w:type="dxa"/>
            <w:shd w:val="clear" w:color="auto" w:fill="auto"/>
          </w:tcPr>
          <w:p w14:paraId="014892E6"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269</w:t>
            </w:r>
          </w:p>
          <w:p w14:paraId="583844A7"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1AE9A9E"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226E61DD" w14:textId="15DAD9AE" w:rsidR="00615777" w:rsidRPr="00615777" w:rsidRDefault="0083056E"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w:t>
            </w:r>
            <w:r w:rsidR="0098535E">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7FAD132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DC5CFE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18.36 (SD = 1.74)</w:t>
            </w:r>
          </w:p>
        </w:tc>
        <w:tc>
          <w:tcPr>
            <w:tcW w:w="1932" w:type="dxa"/>
            <w:shd w:val="clear" w:color="auto" w:fill="auto"/>
          </w:tcPr>
          <w:p w14:paraId="18C4FAD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fall semester (between mid-October and early December)</w:t>
            </w:r>
          </w:p>
          <w:p w14:paraId="57D755C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collected from university records</w:t>
            </w:r>
          </w:p>
        </w:tc>
      </w:tr>
      <w:tr w:rsidR="00615777" w:rsidRPr="00615777" w14:paraId="73EE48C6" w14:textId="77777777" w:rsidTr="004B484D">
        <w:trPr>
          <w:trHeight w:val="1764"/>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5567854B" w14:textId="5F2AC4DC"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Kolkhorst et al., 2010</w:t>
            </w:r>
          </w:p>
        </w:tc>
        <w:tc>
          <w:tcPr>
            <w:tcW w:w="1216" w:type="dxa"/>
            <w:tcBorders>
              <w:left w:val="nil"/>
            </w:tcBorders>
          </w:tcPr>
          <w:p w14:paraId="7F716EA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USA</w:t>
            </w:r>
          </w:p>
        </w:tc>
        <w:tc>
          <w:tcPr>
            <w:tcW w:w="1901" w:type="dxa"/>
          </w:tcPr>
          <w:p w14:paraId="3DAFDA4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Four-year public university in central Texas, Total population = 2459</w:t>
            </w:r>
          </w:p>
        </w:tc>
        <w:tc>
          <w:tcPr>
            <w:tcW w:w="1125" w:type="dxa"/>
            <w:shd w:val="clear" w:color="auto" w:fill="auto"/>
          </w:tcPr>
          <w:p w14:paraId="1E55EAAE"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168</w:t>
            </w:r>
          </w:p>
        </w:tc>
        <w:tc>
          <w:tcPr>
            <w:tcW w:w="1559" w:type="dxa"/>
          </w:tcPr>
          <w:p w14:paraId="6118C59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138 female</w:t>
            </w:r>
          </w:p>
          <w:p w14:paraId="0E61FEE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07D198B"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36.3% born in 1985, 61.9% born in 1986, 1.8% born in 1987</w:t>
            </w:r>
          </w:p>
        </w:tc>
        <w:tc>
          <w:tcPr>
            <w:tcW w:w="1932" w:type="dxa"/>
            <w:shd w:val="clear" w:color="auto" w:fill="auto"/>
          </w:tcPr>
          <w:p w14:paraId="3A49CEB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 xml:space="preserve">T1 = Spring semester </w:t>
            </w:r>
          </w:p>
          <w:p w14:paraId="3C8C784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 collected from records</w:t>
            </w:r>
          </w:p>
        </w:tc>
      </w:tr>
      <w:tr w:rsidR="00615777" w:rsidRPr="00615777" w14:paraId="1B43785E" w14:textId="77777777" w:rsidTr="004B484D">
        <w:trPr>
          <w:trHeight w:val="1419"/>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176ADB1A" w14:textId="46C3FCAF" w:rsidR="00615777" w:rsidRPr="00615777" w:rsidRDefault="00615777" w:rsidP="00C85D7D">
            <w:pPr>
              <w:spacing w:line="360" w:lineRule="auto"/>
              <w:jc w:val="left"/>
              <w:rPr>
                <w:rFonts w:ascii="Times New Roman" w:hAnsi="Times New Roman" w:cs="Times New Roman"/>
                <w:i w:val="0"/>
                <w:color w:val="000000"/>
                <w:sz w:val="24"/>
                <w:szCs w:val="24"/>
              </w:rPr>
            </w:pPr>
            <w:r w:rsidRPr="00615777">
              <w:rPr>
                <w:rFonts w:ascii="Times New Roman" w:hAnsi="Times New Roman" w:cs="Times New Roman"/>
                <w:i w:val="0"/>
                <w:color w:val="000000"/>
                <w:sz w:val="24"/>
                <w:szCs w:val="24"/>
              </w:rPr>
              <w:lastRenderedPageBreak/>
              <w:t>Krumrei-Mancuso et al., 2013</w:t>
            </w:r>
          </w:p>
        </w:tc>
        <w:tc>
          <w:tcPr>
            <w:tcW w:w="1216" w:type="dxa"/>
            <w:tcBorders>
              <w:left w:val="nil"/>
            </w:tcBorders>
          </w:tcPr>
          <w:p w14:paraId="796441FE"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USA</w:t>
            </w:r>
          </w:p>
        </w:tc>
        <w:tc>
          <w:tcPr>
            <w:tcW w:w="1901" w:type="dxa"/>
          </w:tcPr>
          <w:p w14:paraId="1644AD6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Major public research university in Midwest United States, enrolment of 23,500 students</w:t>
            </w:r>
          </w:p>
        </w:tc>
        <w:tc>
          <w:tcPr>
            <w:tcW w:w="1125" w:type="dxa"/>
            <w:shd w:val="clear" w:color="auto" w:fill="auto"/>
          </w:tcPr>
          <w:p w14:paraId="63BD134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579</w:t>
            </w:r>
          </w:p>
          <w:p w14:paraId="6799298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9DA728F"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4C69CE56" w14:textId="15D7E652" w:rsidR="00615777" w:rsidRPr="00615777" w:rsidRDefault="0083056E"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374</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121D92C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394DED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18.24, range 18 – 23</w:t>
            </w:r>
          </w:p>
        </w:tc>
        <w:tc>
          <w:tcPr>
            <w:tcW w:w="1932" w:type="dxa"/>
            <w:shd w:val="clear" w:color="auto" w:fill="auto"/>
          </w:tcPr>
          <w:p w14:paraId="5134E1C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first semester</w:t>
            </w:r>
          </w:p>
          <w:p w14:paraId="74C7423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collected from record system</w:t>
            </w:r>
          </w:p>
        </w:tc>
      </w:tr>
      <w:tr w:rsidR="00615777" w:rsidRPr="00615777" w14:paraId="0733ABF2" w14:textId="77777777" w:rsidTr="004B484D">
        <w:trPr>
          <w:trHeight w:val="1138"/>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066D7FE6" w14:textId="73F991A9"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Larose et al., 1998</w:t>
            </w:r>
          </w:p>
        </w:tc>
        <w:tc>
          <w:tcPr>
            <w:tcW w:w="1216" w:type="dxa"/>
            <w:tcBorders>
              <w:left w:val="nil"/>
            </w:tcBorders>
          </w:tcPr>
          <w:p w14:paraId="31D0548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Pr>
          <w:p w14:paraId="20486F5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Urban college in Quebec City area, 5,800 students</w:t>
            </w:r>
          </w:p>
        </w:tc>
        <w:tc>
          <w:tcPr>
            <w:tcW w:w="1125" w:type="dxa"/>
            <w:shd w:val="clear" w:color="auto" w:fill="auto"/>
          </w:tcPr>
          <w:p w14:paraId="15E3B5A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298</w:t>
            </w:r>
          </w:p>
        </w:tc>
        <w:tc>
          <w:tcPr>
            <w:tcW w:w="1559" w:type="dxa"/>
          </w:tcPr>
          <w:p w14:paraId="5BBC436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226 female</w:t>
            </w:r>
          </w:p>
          <w:p w14:paraId="60726C5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0B2CF4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17 (no SD reported)</w:t>
            </w:r>
          </w:p>
        </w:tc>
        <w:tc>
          <w:tcPr>
            <w:tcW w:w="1932" w:type="dxa"/>
            <w:shd w:val="clear" w:color="auto" w:fill="auto"/>
          </w:tcPr>
          <w:p w14:paraId="06C6747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initiation day</w:t>
            </w:r>
          </w:p>
          <w:p w14:paraId="066ED060"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middle of first term</w:t>
            </w:r>
          </w:p>
          <w:p w14:paraId="643CAFD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T3 = grades taken from university records</w:t>
            </w:r>
          </w:p>
        </w:tc>
      </w:tr>
      <w:tr w:rsidR="00615777" w:rsidRPr="00615777" w14:paraId="4E031398" w14:textId="77777777" w:rsidTr="004B484D">
        <w:trPr>
          <w:trHeight w:val="1361"/>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645823A6" w14:textId="7E3C2487"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eastAsia="Times New Roman" w:hAnsi="Times New Roman" w:cs="Times New Roman"/>
                <w:i w:val="0"/>
                <w:sz w:val="24"/>
                <w:szCs w:val="24"/>
              </w:rPr>
              <w:t>Li &amp; Bates, 2020</w:t>
            </w:r>
          </w:p>
        </w:tc>
        <w:tc>
          <w:tcPr>
            <w:tcW w:w="1216" w:type="dxa"/>
            <w:tcBorders>
              <w:left w:val="nil"/>
            </w:tcBorders>
          </w:tcPr>
          <w:p w14:paraId="245C951C"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UK (Scotland)</w:t>
            </w:r>
          </w:p>
        </w:tc>
        <w:tc>
          <w:tcPr>
            <w:tcW w:w="1901" w:type="dxa"/>
          </w:tcPr>
          <w:p w14:paraId="0ED12C0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Research-intensive University</w:t>
            </w:r>
          </w:p>
        </w:tc>
        <w:tc>
          <w:tcPr>
            <w:tcW w:w="1125" w:type="dxa"/>
            <w:shd w:val="clear" w:color="auto" w:fill="auto"/>
          </w:tcPr>
          <w:p w14:paraId="09933F72"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586</w:t>
            </w:r>
          </w:p>
        </w:tc>
        <w:tc>
          <w:tcPr>
            <w:tcW w:w="1559" w:type="dxa"/>
          </w:tcPr>
          <w:p w14:paraId="70F5BAA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448 female</w:t>
            </w:r>
          </w:p>
          <w:p w14:paraId="1E06620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EB536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21.88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3.17)</w:t>
            </w:r>
          </w:p>
        </w:tc>
        <w:tc>
          <w:tcPr>
            <w:tcW w:w="1932" w:type="dxa"/>
            <w:shd w:val="clear" w:color="auto" w:fill="auto"/>
          </w:tcPr>
          <w:p w14:paraId="5FEC4ED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 xml:space="preserve">T1 = first semester </w:t>
            </w:r>
          </w:p>
          <w:p w14:paraId="079A859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collected from official transcripts</w:t>
            </w:r>
          </w:p>
        </w:tc>
      </w:tr>
      <w:tr w:rsidR="00615777" w:rsidRPr="00615777" w14:paraId="72332BF2" w14:textId="77777777" w:rsidTr="004B484D">
        <w:trPr>
          <w:trHeight w:val="1850"/>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67139B16" w14:textId="5F405066"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Lu et al., 2022</w:t>
            </w:r>
          </w:p>
        </w:tc>
        <w:tc>
          <w:tcPr>
            <w:tcW w:w="1216" w:type="dxa"/>
            <w:tcBorders>
              <w:left w:val="nil"/>
            </w:tcBorders>
          </w:tcPr>
          <w:p w14:paraId="7631984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China</w:t>
            </w:r>
          </w:p>
        </w:tc>
        <w:tc>
          <w:tcPr>
            <w:tcW w:w="1901" w:type="dxa"/>
          </w:tcPr>
          <w:p w14:paraId="67AB83E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University in China</w:t>
            </w:r>
          </w:p>
        </w:tc>
        <w:tc>
          <w:tcPr>
            <w:tcW w:w="1125" w:type="dxa"/>
            <w:shd w:val="clear" w:color="auto" w:fill="auto"/>
          </w:tcPr>
          <w:p w14:paraId="39EF2F79"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323</w:t>
            </w:r>
          </w:p>
          <w:p w14:paraId="27FCFB8B"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F4ABB0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60F57925" w14:textId="45AB2305" w:rsidR="00615777" w:rsidRPr="00615777" w:rsidRDefault="00FE4DD8"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168</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4435617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EE9416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18.09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.69)</w:t>
            </w:r>
          </w:p>
        </w:tc>
        <w:tc>
          <w:tcPr>
            <w:tcW w:w="1932" w:type="dxa"/>
            <w:shd w:val="clear" w:color="auto" w:fill="auto"/>
          </w:tcPr>
          <w:p w14:paraId="657F4CE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T0 = first week of uni</w:t>
            </w:r>
          </w:p>
          <w:p w14:paraId="5FB6527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2</w:t>
            </w:r>
            <w:r w:rsidRPr="00615777">
              <w:rPr>
                <w:rFonts w:ascii="Times New Roman" w:hAnsi="Times New Roman" w:cs="Times New Roman"/>
                <w:sz w:val="24"/>
                <w:szCs w:val="24"/>
                <w:vertAlign w:val="superscript"/>
              </w:rPr>
              <w:t>nd</w:t>
            </w:r>
            <w:r w:rsidRPr="00615777">
              <w:rPr>
                <w:rFonts w:ascii="Times New Roman" w:hAnsi="Times New Roman" w:cs="Times New Roman"/>
                <w:sz w:val="24"/>
                <w:szCs w:val="24"/>
              </w:rPr>
              <w:t xml:space="preserve"> month</w:t>
            </w:r>
          </w:p>
          <w:p w14:paraId="7086BEE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4</w:t>
            </w:r>
            <w:r w:rsidRPr="00615777">
              <w:rPr>
                <w:rFonts w:ascii="Times New Roman" w:hAnsi="Times New Roman" w:cs="Times New Roman"/>
                <w:sz w:val="24"/>
                <w:szCs w:val="24"/>
                <w:vertAlign w:val="superscript"/>
              </w:rPr>
              <w:t>th</w:t>
            </w:r>
            <w:r w:rsidRPr="00615777">
              <w:rPr>
                <w:rFonts w:ascii="Times New Roman" w:hAnsi="Times New Roman" w:cs="Times New Roman"/>
                <w:sz w:val="24"/>
                <w:szCs w:val="24"/>
              </w:rPr>
              <w:t xml:space="preserve"> month</w:t>
            </w:r>
          </w:p>
          <w:p w14:paraId="7C5680A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T3 = 6</w:t>
            </w:r>
            <w:r w:rsidRPr="00615777">
              <w:rPr>
                <w:rFonts w:ascii="Times New Roman" w:hAnsi="Times New Roman" w:cs="Times New Roman"/>
                <w:sz w:val="24"/>
                <w:szCs w:val="24"/>
                <w:vertAlign w:val="superscript"/>
              </w:rPr>
              <w:t>th</w:t>
            </w:r>
            <w:r w:rsidRPr="00615777">
              <w:rPr>
                <w:rFonts w:ascii="Times New Roman" w:hAnsi="Times New Roman" w:cs="Times New Roman"/>
                <w:sz w:val="24"/>
                <w:szCs w:val="24"/>
              </w:rPr>
              <w:t xml:space="preserve"> month</w:t>
            </w:r>
          </w:p>
          <w:p w14:paraId="1D93684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T4 = 8</w:t>
            </w:r>
            <w:r w:rsidRPr="00615777">
              <w:rPr>
                <w:rFonts w:ascii="Times New Roman" w:hAnsi="Times New Roman" w:cs="Times New Roman"/>
                <w:sz w:val="24"/>
                <w:szCs w:val="24"/>
                <w:vertAlign w:val="superscript"/>
              </w:rPr>
              <w:t>th</w:t>
            </w:r>
            <w:r w:rsidRPr="00615777">
              <w:rPr>
                <w:rFonts w:ascii="Times New Roman" w:hAnsi="Times New Roman" w:cs="Times New Roman"/>
                <w:sz w:val="24"/>
                <w:szCs w:val="24"/>
              </w:rPr>
              <w:t xml:space="preserve"> month</w:t>
            </w:r>
          </w:p>
          <w:p w14:paraId="3B1365B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lastRenderedPageBreak/>
              <w:t>Quasi T5 = grades taken from records</w:t>
            </w:r>
          </w:p>
        </w:tc>
      </w:tr>
      <w:tr w:rsidR="00615777" w:rsidRPr="00615777" w14:paraId="74F97242" w14:textId="77777777" w:rsidTr="004B484D">
        <w:trPr>
          <w:trHeight w:val="1407"/>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3029E1C5" w14:textId="49172F7C"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eastAsia="Times New Roman" w:hAnsi="Times New Roman" w:cs="Times New Roman"/>
                <w:i w:val="0"/>
                <w:iCs w:val="0"/>
                <w:sz w:val="24"/>
                <w:szCs w:val="24"/>
              </w:rPr>
              <w:lastRenderedPageBreak/>
              <w:t>Marley &amp; Wilcox, 2022</w:t>
            </w:r>
          </w:p>
        </w:tc>
        <w:tc>
          <w:tcPr>
            <w:tcW w:w="1216" w:type="dxa"/>
            <w:tcBorders>
              <w:left w:val="nil"/>
            </w:tcBorders>
          </w:tcPr>
          <w:p w14:paraId="51C709F9"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USA</w:t>
            </w:r>
          </w:p>
        </w:tc>
        <w:tc>
          <w:tcPr>
            <w:tcW w:w="1901" w:type="dxa"/>
          </w:tcPr>
          <w:p w14:paraId="5BD6734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Large southwestern university</w:t>
            </w:r>
          </w:p>
        </w:tc>
        <w:tc>
          <w:tcPr>
            <w:tcW w:w="1125" w:type="dxa"/>
            <w:shd w:val="clear" w:color="auto" w:fill="auto"/>
          </w:tcPr>
          <w:p w14:paraId="4D10E16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468</w:t>
            </w:r>
          </w:p>
          <w:p w14:paraId="1BA4F7C1"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2C162D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6FF9564D" w14:textId="106F517C" w:rsidR="00615777" w:rsidRPr="00615777" w:rsidRDefault="00FE4DD8"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4B70A86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F96EE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18.735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1.342) </w:t>
            </w:r>
          </w:p>
        </w:tc>
        <w:tc>
          <w:tcPr>
            <w:tcW w:w="1932" w:type="dxa"/>
            <w:shd w:val="clear" w:color="auto" w:fill="auto"/>
          </w:tcPr>
          <w:p w14:paraId="6B216F6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first week of classes</w:t>
            </w:r>
          </w:p>
          <w:p w14:paraId="7CBCE06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collected from institutional records</w:t>
            </w:r>
          </w:p>
        </w:tc>
      </w:tr>
      <w:tr w:rsidR="00615777" w:rsidRPr="00615777" w14:paraId="02E8FA63" w14:textId="77777777" w:rsidTr="004B484D">
        <w:trPr>
          <w:trHeight w:val="1413"/>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0A139A7" w14:textId="5493A749"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Martos et al., 2021</w:t>
            </w:r>
          </w:p>
        </w:tc>
        <w:tc>
          <w:tcPr>
            <w:tcW w:w="1216" w:type="dxa"/>
            <w:tcBorders>
              <w:left w:val="nil"/>
            </w:tcBorders>
          </w:tcPr>
          <w:p w14:paraId="642D6FE4"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Hungary</w:t>
            </w:r>
          </w:p>
        </w:tc>
        <w:tc>
          <w:tcPr>
            <w:tcW w:w="1901" w:type="dxa"/>
          </w:tcPr>
          <w:p w14:paraId="3E2A6ED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University, total freshman = 3727</w:t>
            </w:r>
          </w:p>
        </w:tc>
        <w:tc>
          <w:tcPr>
            <w:tcW w:w="1125" w:type="dxa"/>
            <w:shd w:val="clear" w:color="auto" w:fill="auto"/>
          </w:tcPr>
          <w:p w14:paraId="7CEA44D4"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1113</w:t>
            </w:r>
          </w:p>
          <w:p w14:paraId="425F715A"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28C58BE"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3D356311" w14:textId="30119AD2" w:rsidR="00615777" w:rsidRPr="00615777" w:rsidRDefault="003174C1"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590</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4426482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BAC181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22.04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5.99)</w:t>
            </w:r>
          </w:p>
        </w:tc>
        <w:tc>
          <w:tcPr>
            <w:tcW w:w="1932" w:type="dxa"/>
            <w:shd w:val="clear" w:color="auto" w:fill="auto"/>
          </w:tcPr>
          <w:p w14:paraId="64248B6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start of semester</w:t>
            </w:r>
          </w:p>
          <w:p w14:paraId="6905144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taken from records</w:t>
            </w:r>
          </w:p>
        </w:tc>
      </w:tr>
      <w:tr w:rsidR="00615777" w:rsidRPr="00615777" w14:paraId="6376F3F2" w14:textId="77777777" w:rsidTr="004B484D">
        <w:trPr>
          <w:trHeight w:val="1135"/>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3EDA59B8" w14:textId="5824A940"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Meng et al., 2015</w:t>
            </w:r>
          </w:p>
        </w:tc>
        <w:tc>
          <w:tcPr>
            <w:tcW w:w="1216" w:type="dxa"/>
            <w:tcBorders>
              <w:left w:val="nil"/>
            </w:tcBorders>
          </w:tcPr>
          <w:p w14:paraId="59B0B2B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China</w:t>
            </w:r>
          </w:p>
        </w:tc>
        <w:tc>
          <w:tcPr>
            <w:tcW w:w="1901" w:type="dxa"/>
          </w:tcPr>
          <w:p w14:paraId="6AC4591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Large university in east coast city</w:t>
            </w:r>
          </w:p>
        </w:tc>
        <w:tc>
          <w:tcPr>
            <w:tcW w:w="1125" w:type="dxa"/>
            <w:shd w:val="clear" w:color="auto" w:fill="auto"/>
          </w:tcPr>
          <w:p w14:paraId="099B9072"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474</w:t>
            </w:r>
          </w:p>
          <w:p w14:paraId="30010FE6"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3CBC40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2B2BC90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386 female</w:t>
            </w:r>
          </w:p>
          <w:p w14:paraId="49CB3FB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5586890"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18.7</w:t>
            </w:r>
          </w:p>
        </w:tc>
        <w:tc>
          <w:tcPr>
            <w:tcW w:w="1932" w:type="dxa"/>
            <w:shd w:val="clear" w:color="auto" w:fill="auto"/>
          </w:tcPr>
          <w:p w14:paraId="7BB0134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September</w:t>
            </w:r>
          </w:p>
          <w:p w14:paraId="2CE1A3F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December</w:t>
            </w:r>
          </w:p>
          <w:p w14:paraId="675C856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T3 = March</w:t>
            </w:r>
          </w:p>
        </w:tc>
      </w:tr>
      <w:tr w:rsidR="00615777" w:rsidRPr="00615777" w14:paraId="498FDCEB" w14:textId="77777777" w:rsidTr="004B484D">
        <w:trPr>
          <w:trHeight w:val="1283"/>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65796CD8" w14:textId="1C73527E"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Neuville et al., 2007</w:t>
            </w:r>
          </w:p>
        </w:tc>
        <w:tc>
          <w:tcPr>
            <w:tcW w:w="1216" w:type="dxa"/>
            <w:tcBorders>
              <w:left w:val="nil"/>
            </w:tcBorders>
          </w:tcPr>
          <w:p w14:paraId="7E5183D0"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Belgium</w:t>
            </w:r>
          </w:p>
        </w:tc>
        <w:tc>
          <w:tcPr>
            <w:tcW w:w="1901" w:type="dxa"/>
          </w:tcPr>
          <w:p w14:paraId="183AD19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French speaking university</w:t>
            </w:r>
          </w:p>
        </w:tc>
        <w:tc>
          <w:tcPr>
            <w:tcW w:w="1125" w:type="dxa"/>
            <w:shd w:val="clear" w:color="auto" w:fill="auto"/>
          </w:tcPr>
          <w:p w14:paraId="2387D158"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2637</w:t>
            </w:r>
          </w:p>
          <w:p w14:paraId="2C76F2F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A549B77"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4ADD0FFA" w14:textId="132BD82D" w:rsidR="00615777" w:rsidRPr="00615777" w:rsidRDefault="003174C1"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1440</w:t>
            </w:r>
            <w:r w:rsidR="00615777" w:rsidRPr="00615777">
              <w:rPr>
                <w:rFonts w:ascii="Times New Roman" w:hAnsi="Times New Roman" w:cs="Times New Roman"/>
                <w:sz w:val="24"/>
                <w:szCs w:val="24"/>
              </w:rPr>
              <w:t xml:space="preserve"> female</w:t>
            </w:r>
          </w:p>
          <w:p w14:paraId="1DBACB4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2162EE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18.3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1.46)</w:t>
            </w:r>
          </w:p>
        </w:tc>
        <w:tc>
          <w:tcPr>
            <w:tcW w:w="1932" w:type="dxa"/>
            <w:shd w:val="clear" w:color="auto" w:fill="auto"/>
          </w:tcPr>
          <w:p w14:paraId="4811226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beginning of academic year</w:t>
            </w:r>
          </w:p>
          <w:p w14:paraId="54620A9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a month later</w:t>
            </w:r>
          </w:p>
          <w:p w14:paraId="503CDA4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T3 = grades taken from records</w:t>
            </w:r>
          </w:p>
        </w:tc>
      </w:tr>
      <w:tr w:rsidR="00615777" w:rsidRPr="00615777" w14:paraId="2AABAC83" w14:textId="77777777" w:rsidTr="004B484D">
        <w:trPr>
          <w:trHeight w:val="1131"/>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F1B0381" w14:textId="70FFE1B6"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lastRenderedPageBreak/>
              <w:t>Parker et al., 2004</w:t>
            </w:r>
          </w:p>
        </w:tc>
        <w:tc>
          <w:tcPr>
            <w:tcW w:w="1216" w:type="dxa"/>
            <w:tcBorders>
              <w:left w:val="nil"/>
            </w:tcBorders>
          </w:tcPr>
          <w:p w14:paraId="3A62476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Pr>
          <w:p w14:paraId="675AF91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Small Ontario university</w:t>
            </w:r>
          </w:p>
        </w:tc>
        <w:tc>
          <w:tcPr>
            <w:tcW w:w="1125" w:type="dxa"/>
            <w:shd w:val="clear" w:color="auto" w:fill="auto"/>
          </w:tcPr>
          <w:p w14:paraId="2812AEB0"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372</w:t>
            </w:r>
          </w:p>
          <w:p w14:paraId="6FC46CC7"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D8DFC2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2B0EAFA5" w14:textId="6E04D192"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 xml:space="preserve">294 </w:t>
            </w:r>
            <w:proofErr w:type="gramStart"/>
            <w:r w:rsidR="00AB1BAC">
              <w:rPr>
                <w:rFonts w:ascii="Times New Roman" w:hAnsi="Times New Roman" w:cs="Times New Roman"/>
                <w:sz w:val="24"/>
                <w:szCs w:val="24"/>
              </w:rPr>
              <w:t>female</w:t>
            </w:r>
            <w:proofErr w:type="gramEnd"/>
          </w:p>
          <w:p w14:paraId="6D751A1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077CE2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19.34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.81)</w:t>
            </w:r>
          </w:p>
        </w:tc>
        <w:tc>
          <w:tcPr>
            <w:tcW w:w="1932" w:type="dxa"/>
            <w:shd w:val="clear" w:color="auto" w:fill="auto"/>
          </w:tcPr>
          <w:p w14:paraId="4F2DC07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Start of academic year</w:t>
            </w:r>
          </w:p>
          <w:p w14:paraId="293D2B1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from records</w:t>
            </w:r>
          </w:p>
        </w:tc>
      </w:tr>
      <w:tr w:rsidR="00615777" w:rsidRPr="00615777" w14:paraId="0F2B3C31" w14:textId="77777777" w:rsidTr="004B484D">
        <w:trPr>
          <w:trHeight w:val="1133"/>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1705E12E" w14:textId="5DEB68A3"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Parker et al., 2005</w:t>
            </w:r>
          </w:p>
        </w:tc>
        <w:tc>
          <w:tcPr>
            <w:tcW w:w="1216" w:type="dxa"/>
            <w:tcBorders>
              <w:left w:val="nil"/>
            </w:tcBorders>
          </w:tcPr>
          <w:p w14:paraId="579C4F0B"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Pr>
          <w:p w14:paraId="22912EB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Small Ontario university</w:t>
            </w:r>
          </w:p>
        </w:tc>
        <w:tc>
          <w:tcPr>
            <w:tcW w:w="1125" w:type="dxa"/>
            <w:shd w:val="clear" w:color="auto" w:fill="auto"/>
          </w:tcPr>
          <w:p w14:paraId="36B9F487"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707</w:t>
            </w:r>
          </w:p>
        </w:tc>
        <w:tc>
          <w:tcPr>
            <w:tcW w:w="1559" w:type="dxa"/>
          </w:tcPr>
          <w:p w14:paraId="16E6B4EA" w14:textId="2C2F46A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 xml:space="preserve">556 </w:t>
            </w:r>
            <w:proofErr w:type="gramStart"/>
            <w:r w:rsidR="00AB1BAC">
              <w:rPr>
                <w:rFonts w:ascii="Times New Roman" w:hAnsi="Times New Roman" w:cs="Times New Roman"/>
                <w:sz w:val="24"/>
                <w:szCs w:val="24"/>
              </w:rPr>
              <w:t>female</w:t>
            </w:r>
            <w:proofErr w:type="gramEnd"/>
          </w:p>
          <w:p w14:paraId="2BB72EA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D84A41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19.38 (</w:t>
            </w:r>
            <w:r w:rsidRPr="00615777">
              <w:rPr>
                <w:rFonts w:ascii="Times New Roman" w:hAnsi="Times New Roman" w:cs="Times New Roman"/>
                <w:i/>
                <w:sz w:val="24"/>
                <w:szCs w:val="24"/>
              </w:rPr>
              <w:t xml:space="preserve">SD </w:t>
            </w:r>
            <w:r w:rsidRPr="00615777">
              <w:rPr>
                <w:rFonts w:ascii="Times New Roman" w:hAnsi="Times New Roman" w:cs="Times New Roman"/>
                <w:sz w:val="24"/>
                <w:szCs w:val="24"/>
              </w:rPr>
              <w:t>= .83)</w:t>
            </w:r>
          </w:p>
        </w:tc>
        <w:tc>
          <w:tcPr>
            <w:tcW w:w="1932" w:type="dxa"/>
            <w:shd w:val="clear" w:color="auto" w:fill="auto"/>
          </w:tcPr>
          <w:p w14:paraId="5498CD4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Start of academic year</w:t>
            </w:r>
          </w:p>
          <w:p w14:paraId="050796A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from records</w:t>
            </w:r>
          </w:p>
        </w:tc>
      </w:tr>
      <w:tr w:rsidR="00615777" w:rsidRPr="00615777" w14:paraId="2167A884" w14:textId="77777777" w:rsidTr="004B484D">
        <w:trPr>
          <w:trHeight w:val="1625"/>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08B0EE22" w14:textId="6A986385"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Perera et al., 2015</w:t>
            </w:r>
          </w:p>
        </w:tc>
        <w:tc>
          <w:tcPr>
            <w:tcW w:w="1216" w:type="dxa"/>
            <w:tcBorders>
              <w:left w:val="nil"/>
            </w:tcBorders>
          </w:tcPr>
          <w:p w14:paraId="06AC4906"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Australia</w:t>
            </w:r>
          </w:p>
        </w:tc>
        <w:tc>
          <w:tcPr>
            <w:tcW w:w="1901" w:type="dxa"/>
          </w:tcPr>
          <w:p w14:paraId="1A7A274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Metropolitan university</w:t>
            </w:r>
          </w:p>
        </w:tc>
        <w:tc>
          <w:tcPr>
            <w:tcW w:w="1125" w:type="dxa"/>
            <w:shd w:val="clear" w:color="auto" w:fill="auto"/>
          </w:tcPr>
          <w:p w14:paraId="5B4175D4"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498</w:t>
            </w:r>
          </w:p>
          <w:p w14:paraId="79523834"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2431C3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39DAD5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1310A4A6" w14:textId="2BB1C083" w:rsidR="00615777" w:rsidRPr="00615777" w:rsidRDefault="00B86100"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311</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0089424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CC1878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17.87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.89)</w:t>
            </w:r>
          </w:p>
        </w:tc>
        <w:tc>
          <w:tcPr>
            <w:tcW w:w="1932" w:type="dxa"/>
            <w:shd w:val="clear" w:color="auto" w:fill="auto"/>
          </w:tcPr>
          <w:p w14:paraId="1779DE3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first week of term</w:t>
            </w:r>
          </w:p>
          <w:p w14:paraId="394E35C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four weeks later</w:t>
            </w:r>
          </w:p>
          <w:p w14:paraId="08724DC1"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T3 = mid-semester</w:t>
            </w:r>
          </w:p>
          <w:p w14:paraId="241DAC4C"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T4 = grades taken from records</w:t>
            </w:r>
          </w:p>
        </w:tc>
      </w:tr>
      <w:tr w:rsidR="00615777" w:rsidRPr="00615777" w14:paraId="673BD44E" w14:textId="77777777" w:rsidTr="004B484D">
        <w:trPr>
          <w:trHeight w:val="1123"/>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20B89FAE" w14:textId="50600626"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Perry et al., 2008</w:t>
            </w:r>
          </w:p>
        </w:tc>
        <w:tc>
          <w:tcPr>
            <w:tcW w:w="1216" w:type="dxa"/>
            <w:tcBorders>
              <w:left w:val="nil"/>
            </w:tcBorders>
          </w:tcPr>
          <w:p w14:paraId="65D293E0"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Pr>
          <w:p w14:paraId="5A7FE50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Midwestern Canadian University</w:t>
            </w:r>
          </w:p>
        </w:tc>
        <w:tc>
          <w:tcPr>
            <w:tcW w:w="1125" w:type="dxa"/>
            <w:shd w:val="clear" w:color="auto" w:fill="auto"/>
          </w:tcPr>
          <w:p w14:paraId="7781D930"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3140</w:t>
            </w:r>
          </w:p>
          <w:p w14:paraId="4B76079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A0EF19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7A56383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2029 female</w:t>
            </w:r>
          </w:p>
          <w:p w14:paraId="58B78F70"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506A67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86.1% aged 17-20</w:t>
            </w:r>
          </w:p>
        </w:tc>
        <w:tc>
          <w:tcPr>
            <w:tcW w:w="1932" w:type="dxa"/>
            <w:shd w:val="clear" w:color="auto" w:fill="auto"/>
          </w:tcPr>
          <w:p w14:paraId="3B2CD07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October</w:t>
            </w:r>
          </w:p>
          <w:p w14:paraId="41471A2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March</w:t>
            </w:r>
          </w:p>
          <w:p w14:paraId="5FC36D0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T3 = grades taken from records</w:t>
            </w:r>
          </w:p>
        </w:tc>
      </w:tr>
      <w:tr w:rsidR="00615777" w:rsidRPr="00615777" w14:paraId="3CAA5422" w14:textId="77777777" w:rsidTr="004B484D">
        <w:trPr>
          <w:trHeight w:val="1564"/>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7D4C97D6" w14:textId="1F1E348D"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Rodríguez et al., 2017</w:t>
            </w:r>
          </w:p>
        </w:tc>
        <w:tc>
          <w:tcPr>
            <w:tcW w:w="1216" w:type="dxa"/>
            <w:tcBorders>
              <w:left w:val="nil"/>
            </w:tcBorders>
          </w:tcPr>
          <w:p w14:paraId="7E69F555"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Spain</w:t>
            </w:r>
          </w:p>
        </w:tc>
        <w:tc>
          <w:tcPr>
            <w:tcW w:w="1901" w:type="dxa"/>
          </w:tcPr>
          <w:p w14:paraId="41F5C32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University of Santiago de Compostela</w:t>
            </w:r>
          </w:p>
        </w:tc>
        <w:tc>
          <w:tcPr>
            <w:tcW w:w="1125" w:type="dxa"/>
            <w:shd w:val="clear" w:color="auto" w:fill="auto"/>
          </w:tcPr>
          <w:p w14:paraId="0C4D7496"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300</w:t>
            </w:r>
          </w:p>
          <w:p w14:paraId="127E4CC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25511B1"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494762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2E84F77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198 females</w:t>
            </w:r>
          </w:p>
          <w:p w14:paraId="3E15F5B5"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B7FEF0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18.03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.523)</w:t>
            </w:r>
          </w:p>
          <w:p w14:paraId="2602BECF"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32" w:type="dxa"/>
            <w:shd w:val="clear" w:color="auto" w:fill="auto"/>
          </w:tcPr>
          <w:p w14:paraId="525ED30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first month at university</w:t>
            </w:r>
          </w:p>
          <w:p w14:paraId="1AD3A15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T2 = middle of second term</w:t>
            </w:r>
          </w:p>
          <w:p w14:paraId="43E17DF7"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lastRenderedPageBreak/>
              <w:t>Quasi T3 = grades from records</w:t>
            </w:r>
          </w:p>
        </w:tc>
      </w:tr>
      <w:tr w:rsidR="00615777" w:rsidRPr="00615777" w14:paraId="5FDA8491" w14:textId="77777777" w:rsidTr="004B484D">
        <w:trPr>
          <w:trHeight w:val="1133"/>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6D6A694D" w14:textId="0970C6D0"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lastRenderedPageBreak/>
              <w:t>Salamonson et al., 2016</w:t>
            </w:r>
          </w:p>
        </w:tc>
        <w:tc>
          <w:tcPr>
            <w:tcW w:w="1216" w:type="dxa"/>
            <w:tcBorders>
              <w:left w:val="nil"/>
            </w:tcBorders>
          </w:tcPr>
          <w:p w14:paraId="26569DB8"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Australia</w:t>
            </w:r>
          </w:p>
        </w:tc>
        <w:tc>
          <w:tcPr>
            <w:tcW w:w="1901" w:type="dxa"/>
          </w:tcPr>
          <w:p w14:paraId="63ED614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Large university in western Sydney</w:t>
            </w:r>
          </w:p>
        </w:tc>
        <w:tc>
          <w:tcPr>
            <w:tcW w:w="1125" w:type="dxa"/>
            <w:shd w:val="clear" w:color="auto" w:fill="auto"/>
          </w:tcPr>
          <w:p w14:paraId="24BAAF6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563</w:t>
            </w:r>
          </w:p>
        </w:tc>
        <w:tc>
          <w:tcPr>
            <w:tcW w:w="1559" w:type="dxa"/>
          </w:tcPr>
          <w:p w14:paraId="28E8A40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455 female</w:t>
            </w:r>
          </w:p>
          <w:p w14:paraId="7FE908D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A05F73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No age reported</w:t>
            </w:r>
          </w:p>
        </w:tc>
        <w:tc>
          <w:tcPr>
            <w:tcW w:w="1932" w:type="dxa"/>
            <w:shd w:val="clear" w:color="auto" w:fill="auto"/>
          </w:tcPr>
          <w:p w14:paraId="41E9558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start of semester 2</w:t>
            </w:r>
          </w:p>
          <w:p w14:paraId="2F836C3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from records</w:t>
            </w:r>
          </w:p>
        </w:tc>
      </w:tr>
      <w:tr w:rsidR="00615777" w:rsidRPr="00615777" w14:paraId="6C7BB507" w14:textId="77777777" w:rsidTr="004B484D">
        <w:trPr>
          <w:trHeight w:val="1277"/>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5D1C96AD" w14:textId="2DC41DD2"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Veldman et al., 2019</w:t>
            </w:r>
          </w:p>
        </w:tc>
        <w:tc>
          <w:tcPr>
            <w:tcW w:w="1216" w:type="dxa"/>
            <w:tcBorders>
              <w:left w:val="nil"/>
            </w:tcBorders>
          </w:tcPr>
          <w:p w14:paraId="2CCD492F"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Belgium</w:t>
            </w:r>
          </w:p>
        </w:tc>
        <w:tc>
          <w:tcPr>
            <w:tcW w:w="1901" w:type="dxa"/>
          </w:tcPr>
          <w:p w14:paraId="5A7D5DD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University of Leuven, major flagship public university</w:t>
            </w:r>
          </w:p>
        </w:tc>
        <w:tc>
          <w:tcPr>
            <w:tcW w:w="1125" w:type="dxa"/>
            <w:shd w:val="clear" w:color="auto" w:fill="auto"/>
          </w:tcPr>
          <w:p w14:paraId="16863C81"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674</w:t>
            </w:r>
          </w:p>
          <w:p w14:paraId="36CBDF34"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463EAC86" w14:textId="5C2D3500" w:rsidR="00615777" w:rsidRPr="00615777" w:rsidRDefault="0034145A"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483</w:t>
            </w:r>
            <w:r w:rsidR="00615777" w:rsidRPr="00615777">
              <w:rPr>
                <w:rFonts w:ascii="Times New Roman" w:hAnsi="Times New Roman" w:cs="Times New Roman"/>
                <w:sz w:val="24"/>
                <w:szCs w:val="24"/>
              </w:rPr>
              <w:t xml:space="preserve"> </w:t>
            </w:r>
            <w:proofErr w:type="gramStart"/>
            <w:r w:rsidR="00615777" w:rsidRPr="00615777">
              <w:rPr>
                <w:rFonts w:ascii="Times New Roman" w:hAnsi="Times New Roman" w:cs="Times New Roman"/>
                <w:sz w:val="24"/>
                <w:szCs w:val="24"/>
              </w:rPr>
              <w:t>female</w:t>
            </w:r>
            <w:proofErr w:type="gramEnd"/>
          </w:p>
          <w:p w14:paraId="6D6D7A5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FAC6B4"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18.56 (</w:t>
            </w:r>
            <w:r w:rsidRPr="00615777">
              <w:rPr>
                <w:rFonts w:ascii="Times New Roman" w:hAnsi="Times New Roman" w:cs="Times New Roman"/>
                <w:i/>
                <w:sz w:val="24"/>
                <w:szCs w:val="24"/>
              </w:rPr>
              <w:t xml:space="preserve">SD </w:t>
            </w:r>
            <w:r w:rsidRPr="00615777">
              <w:rPr>
                <w:rFonts w:ascii="Times New Roman" w:hAnsi="Times New Roman" w:cs="Times New Roman"/>
                <w:sz w:val="24"/>
                <w:szCs w:val="24"/>
              </w:rPr>
              <w:t>= 2.41)</w:t>
            </w:r>
          </w:p>
        </w:tc>
        <w:tc>
          <w:tcPr>
            <w:tcW w:w="1932" w:type="dxa"/>
            <w:shd w:val="clear" w:color="auto" w:fill="auto"/>
          </w:tcPr>
          <w:p w14:paraId="7EA5A74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2</w:t>
            </w:r>
            <w:r w:rsidRPr="00615777">
              <w:rPr>
                <w:rFonts w:ascii="Times New Roman" w:hAnsi="Times New Roman" w:cs="Times New Roman"/>
                <w:sz w:val="24"/>
                <w:szCs w:val="24"/>
                <w:vertAlign w:val="superscript"/>
              </w:rPr>
              <w:t>nd</w:t>
            </w:r>
            <w:r w:rsidRPr="00615777">
              <w:rPr>
                <w:rFonts w:ascii="Times New Roman" w:hAnsi="Times New Roman" w:cs="Times New Roman"/>
                <w:sz w:val="24"/>
                <w:szCs w:val="24"/>
              </w:rPr>
              <w:t xml:space="preserve"> and 3</w:t>
            </w:r>
            <w:r w:rsidRPr="00615777">
              <w:rPr>
                <w:rFonts w:ascii="Times New Roman" w:hAnsi="Times New Roman" w:cs="Times New Roman"/>
                <w:sz w:val="24"/>
                <w:szCs w:val="24"/>
                <w:vertAlign w:val="superscript"/>
              </w:rPr>
              <w:t>rd</w:t>
            </w:r>
            <w:r w:rsidRPr="00615777">
              <w:rPr>
                <w:rFonts w:ascii="Times New Roman" w:hAnsi="Times New Roman" w:cs="Times New Roman"/>
                <w:sz w:val="24"/>
                <w:szCs w:val="24"/>
              </w:rPr>
              <w:t xml:space="preserve"> month</w:t>
            </w:r>
          </w:p>
          <w:p w14:paraId="341032DA"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from records</w:t>
            </w:r>
          </w:p>
        </w:tc>
      </w:tr>
      <w:tr w:rsidR="00615777" w:rsidRPr="00615777" w14:paraId="0FA13C9E" w14:textId="77777777" w:rsidTr="004B484D">
        <w:trPr>
          <w:trHeight w:val="1409"/>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nil"/>
              <w:right w:val="nil"/>
            </w:tcBorders>
            <w:shd w:val="clear" w:color="auto" w:fill="auto"/>
          </w:tcPr>
          <w:p w14:paraId="60DCB398" w14:textId="7D719E96"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hAnsi="Times New Roman" w:cs="Times New Roman"/>
                <w:i w:val="0"/>
                <w:color w:val="000000"/>
                <w:sz w:val="24"/>
                <w:szCs w:val="24"/>
              </w:rPr>
              <w:t>Wilson et al., 2019</w:t>
            </w:r>
          </w:p>
        </w:tc>
        <w:tc>
          <w:tcPr>
            <w:tcW w:w="1216" w:type="dxa"/>
            <w:tcBorders>
              <w:left w:val="nil"/>
            </w:tcBorders>
          </w:tcPr>
          <w:p w14:paraId="0DE2B759"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Canada</w:t>
            </w:r>
          </w:p>
        </w:tc>
        <w:tc>
          <w:tcPr>
            <w:tcW w:w="1901" w:type="dxa"/>
          </w:tcPr>
          <w:p w14:paraId="4DA07EB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Large Canadian university</w:t>
            </w:r>
          </w:p>
        </w:tc>
        <w:tc>
          <w:tcPr>
            <w:tcW w:w="1125" w:type="dxa"/>
            <w:shd w:val="clear" w:color="auto" w:fill="auto"/>
          </w:tcPr>
          <w:p w14:paraId="212AF559"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277</w:t>
            </w:r>
          </w:p>
        </w:tc>
        <w:tc>
          <w:tcPr>
            <w:tcW w:w="1559" w:type="dxa"/>
          </w:tcPr>
          <w:p w14:paraId="0813254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218 female</w:t>
            </w:r>
          </w:p>
          <w:p w14:paraId="61892B38"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4BDFCE"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Mean age = 19.01 (</w:t>
            </w:r>
            <w:r w:rsidRPr="00615777">
              <w:rPr>
                <w:rFonts w:ascii="Times New Roman" w:hAnsi="Times New Roman" w:cs="Times New Roman"/>
                <w:i/>
                <w:sz w:val="24"/>
                <w:szCs w:val="24"/>
              </w:rPr>
              <w:t>SD</w:t>
            </w:r>
            <w:r w:rsidRPr="00615777">
              <w:rPr>
                <w:rFonts w:ascii="Times New Roman" w:hAnsi="Times New Roman" w:cs="Times New Roman"/>
                <w:sz w:val="24"/>
                <w:szCs w:val="24"/>
              </w:rPr>
              <w:t xml:space="preserve"> = 1.46)</w:t>
            </w:r>
          </w:p>
        </w:tc>
        <w:tc>
          <w:tcPr>
            <w:tcW w:w="1932" w:type="dxa"/>
            <w:shd w:val="clear" w:color="auto" w:fill="auto"/>
          </w:tcPr>
          <w:p w14:paraId="07D5C139"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September of first year</w:t>
            </w:r>
          </w:p>
          <w:p w14:paraId="2E6263F3"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from records</w:t>
            </w:r>
          </w:p>
        </w:tc>
      </w:tr>
      <w:tr w:rsidR="00615777" w:rsidRPr="00615777" w14:paraId="2A8B5F1A" w14:textId="77777777" w:rsidTr="004B484D">
        <w:trPr>
          <w:trHeight w:val="322"/>
        </w:trPr>
        <w:tc>
          <w:tcPr>
            <w:cnfStyle w:val="001000000000" w:firstRow="0" w:lastRow="0" w:firstColumn="1" w:lastColumn="0" w:oddVBand="0" w:evenVBand="0" w:oddHBand="0" w:evenHBand="0" w:firstRowFirstColumn="0" w:firstRowLastColumn="0" w:lastRowFirstColumn="0" w:lastRowLastColumn="0"/>
            <w:tcW w:w="1287" w:type="dxa"/>
            <w:tcBorders>
              <w:top w:val="nil"/>
              <w:left w:val="none" w:sz="0" w:space="0" w:color="auto"/>
              <w:bottom w:val="single" w:sz="4" w:space="0" w:color="auto"/>
              <w:right w:val="nil"/>
            </w:tcBorders>
            <w:shd w:val="clear" w:color="auto" w:fill="auto"/>
          </w:tcPr>
          <w:p w14:paraId="379F3CFC" w14:textId="763EA1E4" w:rsidR="00615777" w:rsidRPr="00615777" w:rsidRDefault="00615777" w:rsidP="00C85D7D">
            <w:pPr>
              <w:spacing w:line="360" w:lineRule="auto"/>
              <w:jc w:val="left"/>
              <w:rPr>
                <w:rFonts w:ascii="Times New Roman" w:hAnsi="Times New Roman" w:cs="Times New Roman"/>
                <w:b/>
                <w:i w:val="0"/>
                <w:iCs w:val="0"/>
                <w:sz w:val="24"/>
                <w:szCs w:val="24"/>
              </w:rPr>
            </w:pPr>
            <w:r w:rsidRPr="00615777">
              <w:rPr>
                <w:rFonts w:ascii="Times New Roman" w:eastAsia="Times New Roman" w:hAnsi="Times New Roman" w:cs="Times New Roman"/>
                <w:i w:val="0"/>
                <w:sz w:val="24"/>
                <w:szCs w:val="24"/>
              </w:rPr>
              <w:t>Woosley &amp; Miller, 2009</w:t>
            </w:r>
          </w:p>
        </w:tc>
        <w:tc>
          <w:tcPr>
            <w:tcW w:w="1216" w:type="dxa"/>
            <w:tcBorders>
              <w:left w:val="nil"/>
            </w:tcBorders>
          </w:tcPr>
          <w:p w14:paraId="72F3633D"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USA</w:t>
            </w:r>
          </w:p>
        </w:tc>
        <w:tc>
          <w:tcPr>
            <w:tcW w:w="1901" w:type="dxa"/>
          </w:tcPr>
          <w:p w14:paraId="7E33173D"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Large, public, largely residential Midwestern institution, total first years = 3581</w:t>
            </w:r>
          </w:p>
        </w:tc>
        <w:tc>
          <w:tcPr>
            <w:tcW w:w="1125" w:type="dxa"/>
            <w:shd w:val="clear" w:color="auto" w:fill="auto"/>
          </w:tcPr>
          <w:p w14:paraId="090F7793"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N = 2744</w:t>
            </w:r>
          </w:p>
          <w:p w14:paraId="316AF1FC"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ED21122" w14:textId="77777777" w:rsidR="00615777" w:rsidRPr="00615777" w:rsidRDefault="00615777" w:rsidP="00C85D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14:paraId="0BE83539" w14:textId="154127E8" w:rsidR="00615777" w:rsidRPr="00615777" w:rsidRDefault="0034145A"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1646</w:t>
            </w:r>
            <w:r w:rsidR="00615777" w:rsidRPr="00615777">
              <w:rPr>
                <w:rFonts w:ascii="Times New Roman" w:hAnsi="Times New Roman" w:cs="Times New Roman"/>
                <w:sz w:val="24"/>
                <w:szCs w:val="24"/>
              </w:rPr>
              <w:t xml:space="preserve"> female</w:t>
            </w:r>
          </w:p>
          <w:p w14:paraId="664E868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D8BB312"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 xml:space="preserve">No age details reported </w:t>
            </w:r>
          </w:p>
        </w:tc>
        <w:tc>
          <w:tcPr>
            <w:tcW w:w="1932" w:type="dxa"/>
            <w:shd w:val="clear" w:color="auto" w:fill="auto"/>
          </w:tcPr>
          <w:p w14:paraId="2361A510"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T1 = first semester</w:t>
            </w:r>
          </w:p>
          <w:p w14:paraId="74062376" w14:textId="77777777" w:rsidR="00615777" w:rsidRPr="00615777" w:rsidRDefault="00615777" w:rsidP="00C85D7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777">
              <w:rPr>
                <w:rFonts w:ascii="Times New Roman" w:hAnsi="Times New Roman" w:cs="Times New Roman"/>
                <w:sz w:val="24"/>
                <w:szCs w:val="24"/>
              </w:rPr>
              <w:t>Quasi T2 = grades from records</w:t>
            </w:r>
          </w:p>
        </w:tc>
      </w:tr>
    </w:tbl>
    <w:p w14:paraId="13E2F32D" w14:textId="58AF5E49" w:rsidR="000B136A" w:rsidRPr="00615777" w:rsidRDefault="00615777" w:rsidP="00615777">
      <w:pPr>
        <w:rPr>
          <w:rFonts w:ascii="Times New Roman" w:hAnsi="Times New Roman" w:cs="Times New Roman"/>
        </w:rPr>
      </w:pPr>
      <w:r w:rsidRPr="00392A61">
        <w:rPr>
          <w:rFonts w:ascii="Times New Roman" w:hAnsi="Times New Roman" w:cs="Times New Roman"/>
          <w:i/>
        </w:rPr>
        <w:t xml:space="preserve">Note. </w:t>
      </w:r>
      <w:r w:rsidRPr="00392A61">
        <w:rPr>
          <w:rFonts w:ascii="Times New Roman" w:hAnsi="Times New Roman" w:cs="Times New Roman"/>
        </w:rPr>
        <w:t>T = Time.  The time points have been lifted directly from the papers and not amended for cross cultural differences in academic year structures.</w:t>
      </w:r>
      <w:r w:rsidR="00667274">
        <w:rPr>
          <w:rFonts w:ascii="Times New Roman" w:hAnsi="Times New Roman" w:cs="Times New Roman"/>
        </w:rPr>
        <w:t xml:space="preserve"> Unless stated otherwise</w:t>
      </w:r>
      <w:r w:rsidR="00897395">
        <w:rPr>
          <w:rFonts w:ascii="Times New Roman" w:hAnsi="Times New Roman" w:cs="Times New Roman"/>
        </w:rPr>
        <w:t xml:space="preserve"> in the protocol</w:t>
      </w:r>
      <w:r w:rsidR="00667274">
        <w:rPr>
          <w:rFonts w:ascii="Times New Roman" w:hAnsi="Times New Roman" w:cs="Times New Roman"/>
        </w:rPr>
        <w:t>, grades were self-reported.</w:t>
      </w:r>
      <w:r w:rsidR="004F5A0B">
        <w:rPr>
          <w:rFonts w:ascii="Times New Roman" w:hAnsi="Times New Roman" w:cs="Times New Roman"/>
        </w:rPr>
        <w:t xml:space="preserve"> </w:t>
      </w:r>
      <w:r w:rsidR="008A378D">
        <w:rPr>
          <w:rFonts w:ascii="Times New Roman" w:hAnsi="Times New Roman" w:cs="Times New Roman"/>
        </w:rPr>
        <w:t xml:space="preserve">Where number of female participants was originally reported as a percentage, this has been converted to numbers of females for </w:t>
      </w:r>
      <w:r w:rsidR="0068401D">
        <w:rPr>
          <w:rFonts w:ascii="Times New Roman" w:hAnsi="Times New Roman" w:cs="Times New Roman"/>
        </w:rPr>
        <w:t>consistency.</w:t>
      </w:r>
    </w:p>
    <w:p w14:paraId="5893BC70" w14:textId="5207E0DB" w:rsidR="00C842DB" w:rsidRPr="00392A61" w:rsidRDefault="00C842DB" w:rsidP="00A04243">
      <w:pPr>
        <w:spacing w:before="240" w:line="480" w:lineRule="auto"/>
        <w:rPr>
          <w:rFonts w:ascii="Times New Roman" w:hAnsi="Times New Roman" w:cs="Times New Roman"/>
          <w:b/>
        </w:rPr>
      </w:pPr>
      <w:r w:rsidRPr="00392A61">
        <w:rPr>
          <w:rFonts w:ascii="Times New Roman" w:hAnsi="Times New Roman" w:cs="Times New Roman"/>
          <w:b/>
        </w:rPr>
        <w:t xml:space="preserve">Risk </w:t>
      </w:r>
      <w:r w:rsidR="00481206" w:rsidRPr="00392A61">
        <w:rPr>
          <w:rFonts w:ascii="Times New Roman" w:hAnsi="Times New Roman" w:cs="Times New Roman"/>
          <w:b/>
        </w:rPr>
        <w:t>and Protective Factors</w:t>
      </w:r>
      <w:r w:rsidR="00481206" w:rsidRPr="00392A61">
        <w:rPr>
          <w:rFonts w:ascii="Times New Roman" w:hAnsi="Times New Roman" w:cs="Times New Roman"/>
          <w:b/>
        </w:rPr>
        <w:tab/>
      </w:r>
    </w:p>
    <w:p w14:paraId="663C4ADA" w14:textId="7C0D2CC9" w:rsidR="008A080F" w:rsidRPr="00392A61" w:rsidRDefault="009948FD" w:rsidP="00270427">
      <w:pPr>
        <w:spacing w:line="480" w:lineRule="auto"/>
        <w:ind w:firstLine="720"/>
        <w:rPr>
          <w:rFonts w:ascii="Times New Roman" w:hAnsi="Times New Roman" w:cs="Times New Roman"/>
        </w:rPr>
      </w:pPr>
      <w:r w:rsidRPr="00392A61">
        <w:rPr>
          <w:rFonts w:ascii="Times New Roman" w:hAnsi="Times New Roman" w:cs="Times New Roman"/>
        </w:rPr>
        <w:lastRenderedPageBreak/>
        <w:t>The retained studies identified</w:t>
      </w:r>
      <w:r w:rsidR="008D3372" w:rsidRPr="00392A61">
        <w:rPr>
          <w:rFonts w:ascii="Times New Roman" w:hAnsi="Times New Roman" w:cs="Times New Roman"/>
        </w:rPr>
        <w:t xml:space="preserve"> 7</w:t>
      </w:r>
      <w:r w:rsidR="00A20CA1" w:rsidRPr="00392A61">
        <w:rPr>
          <w:rFonts w:ascii="Times New Roman" w:hAnsi="Times New Roman" w:cs="Times New Roman"/>
        </w:rPr>
        <w:t>7</w:t>
      </w:r>
      <w:r w:rsidR="00DC2ADC" w:rsidRPr="00392A61">
        <w:rPr>
          <w:rFonts w:ascii="Times New Roman" w:hAnsi="Times New Roman" w:cs="Times New Roman"/>
        </w:rPr>
        <w:t xml:space="preserve"> uniquely measured</w:t>
      </w:r>
      <w:r w:rsidRPr="00392A61">
        <w:rPr>
          <w:rFonts w:ascii="Times New Roman" w:hAnsi="Times New Roman" w:cs="Times New Roman"/>
        </w:rPr>
        <w:t xml:space="preserve"> factors associated with academic achievement across the transition. </w:t>
      </w:r>
      <w:r w:rsidR="00C842DB" w:rsidRPr="00392A61">
        <w:rPr>
          <w:rFonts w:ascii="Times New Roman" w:hAnsi="Times New Roman" w:cs="Times New Roman"/>
        </w:rPr>
        <w:t>These are grouped thematic</w:t>
      </w:r>
      <w:r w:rsidR="00A04243" w:rsidRPr="00392A61">
        <w:rPr>
          <w:rFonts w:ascii="Times New Roman" w:hAnsi="Times New Roman" w:cs="Times New Roman"/>
        </w:rPr>
        <w:t>ally</w:t>
      </w:r>
      <w:r w:rsidR="00180622">
        <w:rPr>
          <w:rFonts w:ascii="Times New Roman" w:hAnsi="Times New Roman" w:cs="Times New Roman"/>
        </w:rPr>
        <w:t xml:space="preserve"> based on the </w:t>
      </w:r>
      <w:r w:rsidR="007772EE">
        <w:rPr>
          <w:rFonts w:ascii="Times New Roman" w:hAnsi="Times New Roman" w:cs="Times New Roman"/>
        </w:rPr>
        <w:t>scale used to measure the construct</w:t>
      </w:r>
      <w:r w:rsidR="00743AC2">
        <w:rPr>
          <w:rFonts w:ascii="Times New Roman" w:hAnsi="Times New Roman" w:cs="Times New Roman"/>
        </w:rPr>
        <w:t xml:space="preserve"> and the </w:t>
      </w:r>
      <w:r w:rsidR="007E1BDB">
        <w:rPr>
          <w:rFonts w:ascii="Times New Roman" w:hAnsi="Times New Roman" w:cs="Times New Roman"/>
        </w:rPr>
        <w:t>aims of the paper</w:t>
      </w:r>
      <w:r w:rsidR="00F249E8">
        <w:rPr>
          <w:rFonts w:ascii="Times New Roman" w:hAnsi="Times New Roman" w:cs="Times New Roman"/>
        </w:rPr>
        <w:t>. I</w:t>
      </w:r>
      <w:r w:rsidR="00643D66">
        <w:rPr>
          <w:rFonts w:ascii="Times New Roman" w:hAnsi="Times New Roman" w:cs="Times New Roman"/>
        </w:rPr>
        <w:t xml:space="preserve">f a factor is a subscale of a larger scale, it is categorised </w:t>
      </w:r>
      <w:r w:rsidR="005823CA">
        <w:rPr>
          <w:rFonts w:ascii="Times New Roman" w:hAnsi="Times New Roman" w:cs="Times New Roman"/>
        </w:rPr>
        <w:t>in line with the higher order scale construct</w:t>
      </w:r>
      <w:r w:rsidR="00C66C9D">
        <w:rPr>
          <w:rFonts w:ascii="Times New Roman" w:hAnsi="Times New Roman" w:cs="Times New Roman"/>
        </w:rPr>
        <w:t xml:space="preserve">. Where this is the case, this is detailed as a note under the </w:t>
      </w:r>
      <w:r w:rsidR="00FF1DFB">
        <w:rPr>
          <w:rFonts w:ascii="Times New Roman" w:hAnsi="Times New Roman" w:cs="Times New Roman"/>
        </w:rPr>
        <w:t>respective table.</w:t>
      </w:r>
      <w:r w:rsidR="005823CA">
        <w:rPr>
          <w:rFonts w:ascii="Times New Roman" w:hAnsi="Times New Roman" w:cs="Times New Roman"/>
        </w:rPr>
        <w:t xml:space="preserve"> These groupings </w:t>
      </w:r>
      <w:r w:rsidR="00A04243" w:rsidRPr="00392A61">
        <w:rPr>
          <w:rFonts w:ascii="Times New Roman" w:hAnsi="Times New Roman" w:cs="Times New Roman"/>
        </w:rPr>
        <w:t xml:space="preserve">cover </w:t>
      </w:r>
      <w:bookmarkStart w:id="4" w:name="_Hlk148027887"/>
      <w:r w:rsidR="00A20CA1" w:rsidRPr="00392A61">
        <w:rPr>
          <w:rFonts w:ascii="Times New Roman" w:hAnsi="Times New Roman" w:cs="Times New Roman"/>
        </w:rPr>
        <w:t xml:space="preserve">demographic and background factors, health factors, psychosocial factors, academic factors, and adjustment/integration factors. </w:t>
      </w:r>
      <w:bookmarkEnd w:id="4"/>
      <w:r w:rsidR="00A04243" w:rsidRPr="00392A61">
        <w:rPr>
          <w:rFonts w:ascii="Times New Roman" w:hAnsi="Times New Roman" w:cs="Times New Roman"/>
        </w:rPr>
        <w:t>Each group is discussed in turn below.</w:t>
      </w:r>
      <w:r w:rsidR="00140B29" w:rsidRPr="00392A61">
        <w:rPr>
          <w:rFonts w:ascii="Times New Roman" w:hAnsi="Times New Roman" w:cs="Times New Roman"/>
        </w:rPr>
        <w:t xml:space="preserve"> A </w:t>
      </w:r>
      <w:r w:rsidR="0076094E" w:rsidRPr="00392A61">
        <w:rPr>
          <w:rFonts w:ascii="Times New Roman" w:hAnsi="Times New Roman" w:cs="Times New Roman"/>
        </w:rPr>
        <w:t>visual representation</w:t>
      </w:r>
      <w:r w:rsidR="001E711A" w:rsidRPr="00392A61">
        <w:rPr>
          <w:rFonts w:ascii="Times New Roman" w:hAnsi="Times New Roman" w:cs="Times New Roman"/>
        </w:rPr>
        <w:t xml:space="preserve"> </w:t>
      </w:r>
      <w:r w:rsidR="007B7208" w:rsidRPr="00392A61">
        <w:rPr>
          <w:rFonts w:ascii="Times New Roman" w:hAnsi="Times New Roman" w:cs="Times New Roman"/>
        </w:rPr>
        <w:t xml:space="preserve">summarising </w:t>
      </w:r>
      <w:r w:rsidR="00140B29" w:rsidRPr="00392A61">
        <w:rPr>
          <w:rFonts w:ascii="Times New Roman" w:hAnsi="Times New Roman" w:cs="Times New Roman"/>
        </w:rPr>
        <w:t>all of the</w:t>
      </w:r>
      <w:r w:rsidR="00481206" w:rsidRPr="00392A61">
        <w:rPr>
          <w:rFonts w:ascii="Times New Roman" w:hAnsi="Times New Roman" w:cs="Times New Roman"/>
        </w:rPr>
        <w:t xml:space="preserve"> identified</w:t>
      </w:r>
      <w:r w:rsidR="00140B29" w:rsidRPr="00392A61">
        <w:rPr>
          <w:rFonts w:ascii="Times New Roman" w:hAnsi="Times New Roman" w:cs="Times New Roman"/>
        </w:rPr>
        <w:t xml:space="preserve"> factors can be found in </w:t>
      </w:r>
      <w:r w:rsidR="00772FC2">
        <w:rPr>
          <w:rFonts w:ascii="Times New Roman" w:hAnsi="Times New Roman" w:cs="Times New Roman"/>
        </w:rPr>
        <w:t xml:space="preserve">the supplementary material. </w:t>
      </w:r>
      <w:r w:rsidR="008A080F" w:rsidRPr="00392A61">
        <w:rPr>
          <w:rFonts w:ascii="Times New Roman" w:hAnsi="Times New Roman" w:cs="Times New Roman"/>
        </w:rPr>
        <w:t xml:space="preserve"> </w:t>
      </w:r>
    </w:p>
    <w:p w14:paraId="7E695965" w14:textId="77777777" w:rsidR="008714F5" w:rsidRPr="00392A61" w:rsidRDefault="008714F5" w:rsidP="008714F5">
      <w:pPr>
        <w:rPr>
          <w:rFonts w:ascii="Times New Roman" w:hAnsi="Times New Roman" w:cs="Times New Roman"/>
          <w:b/>
          <w:i/>
        </w:rPr>
      </w:pPr>
      <w:r w:rsidRPr="00392A61">
        <w:rPr>
          <w:rFonts w:ascii="Times New Roman" w:hAnsi="Times New Roman" w:cs="Times New Roman"/>
          <w:b/>
          <w:i/>
        </w:rPr>
        <w:t>Demographic and Background Factors</w:t>
      </w:r>
    </w:p>
    <w:p w14:paraId="72AD701B" w14:textId="622F3F7E" w:rsidR="00706720" w:rsidRPr="00392A61" w:rsidRDefault="008714F5" w:rsidP="00615777">
      <w:pPr>
        <w:spacing w:before="240" w:line="480" w:lineRule="auto"/>
        <w:ind w:firstLine="720"/>
        <w:rPr>
          <w:rFonts w:ascii="Times New Roman" w:hAnsi="Times New Roman" w:cs="Times New Roman"/>
        </w:rPr>
      </w:pPr>
      <w:r w:rsidRPr="00392A61">
        <w:rPr>
          <w:rFonts w:ascii="Times New Roman" w:hAnsi="Times New Roman" w:cs="Times New Roman"/>
        </w:rPr>
        <w:t>Various demographic and background factors emerged as both risk and protective factors of success in the transition to university (see Table 2). As is to be expected, previous academic achievements were found to be positively related to subsequent academic achievement in 12 studies (see Table 2), making it a protective factor of success in the transition. 1</w:t>
      </w:r>
      <w:r w:rsidRPr="00392A61">
        <w:rPr>
          <w:rFonts w:ascii="Times New Roman" w:hAnsi="Times New Roman" w:cs="Times New Roman"/>
          <w:vertAlign w:val="superscript"/>
        </w:rPr>
        <w:t>st</w:t>
      </w:r>
      <w:r w:rsidRPr="00392A61">
        <w:rPr>
          <w:rFonts w:ascii="Times New Roman" w:hAnsi="Times New Roman" w:cs="Times New Roman"/>
        </w:rPr>
        <w:t xml:space="preserve"> semester university grades were associated with later academic achievement with a mean coefficient of .69. Achievement prior to university (e.g. entry grades, high school GPA, etc.) had coefficients ranging from .20 to .67 (</w:t>
      </w:r>
      <w:r w:rsidRPr="00392A61">
        <w:rPr>
          <w:rFonts w:ascii="Times New Roman" w:hAnsi="Times New Roman" w:cs="Times New Roman"/>
          <w:i/>
        </w:rPr>
        <w:t>M</w:t>
      </w:r>
      <w:r w:rsidRPr="00392A61">
        <w:rPr>
          <w:rFonts w:ascii="Times New Roman" w:hAnsi="Times New Roman" w:cs="Times New Roman"/>
        </w:rPr>
        <w:t xml:space="preserve"> = .36). This may be due to the more varied measures used to assess prior achievement or highlight how there is a difference in academic expectations at university compared to school. When looking at gender, being male was consistently associated with poorer academic grades</w:t>
      </w:r>
      <w:r w:rsidR="008E03D6">
        <w:rPr>
          <w:rFonts w:ascii="Times New Roman" w:hAnsi="Times New Roman" w:cs="Times New Roman"/>
        </w:rPr>
        <w:t>,</w:t>
      </w:r>
      <w:r w:rsidRPr="00392A61">
        <w:rPr>
          <w:rFonts w:ascii="Times New Roman" w:hAnsi="Times New Roman" w:cs="Times New Roman"/>
        </w:rPr>
        <w:t xml:space="preserve"> except for the finding of Busseri et al. (2011) who identified the opposite relationship. Ethnicity was also identified as a risk factor with negative associations with achievement; not being Caucasian (i.e., being a minority) was associated with poorer academic achievement</w:t>
      </w:r>
      <w:r w:rsidR="008E03D6">
        <w:rPr>
          <w:rFonts w:ascii="Times New Roman" w:hAnsi="Times New Roman" w:cs="Times New Roman"/>
        </w:rPr>
        <w:t xml:space="preserve"> (</w:t>
      </w:r>
      <w:r w:rsidR="008E03D6" w:rsidRPr="008E03D6">
        <w:rPr>
          <w:rFonts w:ascii="Times New Roman" w:hAnsi="Times New Roman" w:cs="Times New Roman"/>
        </w:rPr>
        <w:t>Woosley &amp; Miller, 2009</w:t>
      </w:r>
      <w:r w:rsidR="008E03D6">
        <w:rPr>
          <w:rFonts w:ascii="Times New Roman" w:hAnsi="Times New Roman" w:cs="Times New Roman"/>
        </w:rPr>
        <w:t>)</w:t>
      </w:r>
      <w:r w:rsidRPr="00392A61">
        <w:rPr>
          <w:rFonts w:ascii="Times New Roman" w:hAnsi="Times New Roman" w:cs="Times New Roman"/>
        </w:rPr>
        <w:t>. Speaking just English (the language that classes were taught in) had a positive association with achievement</w:t>
      </w:r>
      <w:r w:rsidR="005C0C6E">
        <w:rPr>
          <w:rFonts w:ascii="Times New Roman" w:hAnsi="Times New Roman" w:cs="Times New Roman"/>
        </w:rPr>
        <w:t xml:space="preserve"> (</w:t>
      </w:r>
      <w:r w:rsidR="005C0C6E" w:rsidRPr="00392A61">
        <w:rPr>
          <w:rFonts w:ascii="Times New Roman" w:hAnsi="Times New Roman" w:cs="Times New Roman"/>
          <w:color w:val="000000"/>
        </w:rPr>
        <w:t>Salamonson et al., 2016</w:t>
      </w:r>
      <w:r w:rsidR="005C0C6E">
        <w:rPr>
          <w:rFonts w:ascii="Times New Roman" w:hAnsi="Times New Roman" w:cs="Times New Roman"/>
        </w:rPr>
        <w:t>)</w:t>
      </w:r>
      <w:r w:rsidRPr="00392A61">
        <w:rPr>
          <w:rFonts w:ascii="Times New Roman" w:hAnsi="Times New Roman" w:cs="Times New Roman"/>
        </w:rPr>
        <w:t xml:space="preserve">, indicating again that those not in the majority, who speak a different first language and/or multiple languages, are likely to achieve poorer </w:t>
      </w:r>
      <w:r w:rsidRPr="00392A61">
        <w:rPr>
          <w:rFonts w:ascii="Times New Roman" w:hAnsi="Times New Roman" w:cs="Times New Roman"/>
        </w:rPr>
        <w:lastRenderedPageBreak/>
        <w:t>grades. Generational status was also identified as a risk factor, with first generation students (i.e. the first in their family to go to university) being associated with poorer grades</w:t>
      </w:r>
      <w:r w:rsidR="005C0C6E">
        <w:rPr>
          <w:rFonts w:ascii="Times New Roman" w:hAnsi="Times New Roman" w:cs="Times New Roman"/>
        </w:rPr>
        <w:t xml:space="preserve"> (</w:t>
      </w:r>
      <w:r w:rsidR="005C0C6E" w:rsidRPr="00392A61">
        <w:rPr>
          <w:rFonts w:ascii="Times New Roman" w:eastAsia="Times New Roman" w:hAnsi="Times New Roman" w:cs="Times New Roman"/>
          <w:color w:val="000000"/>
          <w:lang w:eastAsia="en-GB"/>
        </w:rPr>
        <w:t>Veldman et al., 2019</w:t>
      </w:r>
      <w:r w:rsidR="005C0C6E">
        <w:rPr>
          <w:rFonts w:ascii="Times New Roman" w:hAnsi="Times New Roman" w:cs="Times New Roman"/>
        </w:rPr>
        <w:t>)</w:t>
      </w:r>
      <w:r w:rsidRPr="00392A61">
        <w:rPr>
          <w:rFonts w:ascii="Times New Roman" w:hAnsi="Times New Roman" w:cs="Times New Roman"/>
        </w:rPr>
        <w:t xml:space="preserve">. </w:t>
      </w:r>
      <w:r w:rsidR="005C0C6E">
        <w:rPr>
          <w:rFonts w:ascii="Times New Roman" w:hAnsi="Times New Roman" w:cs="Times New Roman"/>
        </w:rPr>
        <w:t>A</w:t>
      </w:r>
      <w:r w:rsidRPr="00392A61">
        <w:rPr>
          <w:rFonts w:ascii="Times New Roman" w:hAnsi="Times New Roman" w:cs="Times New Roman"/>
        </w:rPr>
        <w:t xml:space="preserve"> parent holding a higher educational level qualification is a protective factor and positively associated with achievement. Parental education is often used as a proxy for socio-economic status, so to see this pattern of association could be expected when looking at economic factors. </w:t>
      </w:r>
    </w:p>
    <w:p w14:paraId="2A976D1B" w14:textId="73915FFA" w:rsidR="008714F5" w:rsidRPr="00392A61" w:rsidRDefault="008714F5" w:rsidP="00615777">
      <w:pPr>
        <w:spacing w:line="480" w:lineRule="auto"/>
        <w:ind w:firstLine="720"/>
        <w:rPr>
          <w:rFonts w:ascii="Times New Roman" w:hAnsi="Times New Roman" w:cs="Times New Roman"/>
        </w:rPr>
      </w:pPr>
      <w:r w:rsidRPr="00392A61">
        <w:rPr>
          <w:rFonts w:ascii="Times New Roman" w:hAnsi="Times New Roman" w:cs="Times New Roman"/>
        </w:rPr>
        <w:t>The coefficients highlight a positive association with economic status</w:t>
      </w:r>
      <w:r w:rsidR="005C0C6E">
        <w:rPr>
          <w:rFonts w:ascii="Times New Roman" w:hAnsi="Times New Roman" w:cs="Times New Roman"/>
        </w:rPr>
        <w:t xml:space="preserve"> (</w:t>
      </w:r>
      <w:r w:rsidR="005C0C6E" w:rsidRPr="00392A61">
        <w:rPr>
          <w:rFonts w:ascii="Times New Roman" w:eastAsia="Times New Roman" w:hAnsi="Times New Roman" w:cs="Times New Roman"/>
          <w:bCs/>
          <w:color w:val="000000"/>
          <w:lang w:eastAsia="en-GB"/>
        </w:rPr>
        <w:t>Meng et al., 2015</w:t>
      </w:r>
      <w:r w:rsidR="005C0C6E">
        <w:rPr>
          <w:rFonts w:ascii="Times New Roman" w:hAnsi="Times New Roman" w:cs="Times New Roman"/>
        </w:rPr>
        <w:t>)</w:t>
      </w:r>
      <w:r w:rsidRPr="00392A61">
        <w:rPr>
          <w:rFonts w:ascii="Times New Roman" w:hAnsi="Times New Roman" w:cs="Times New Roman"/>
        </w:rPr>
        <w:t>, as well as parental financial support</w:t>
      </w:r>
      <w:r w:rsidR="005C0C6E">
        <w:rPr>
          <w:rFonts w:ascii="Times New Roman" w:hAnsi="Times New Roman" w:cs="Times New Roman"/>
        </w:rPr>
        <w:t xml:space="preserve"> (</w:t>
      </w:r>
      <w:r w:rsidR="005C0C6E" w:rsidRPr="00392A61">
        <w:rPr>
          <w:rFonts w:ascii="Times New Roman" w:eastAsia="Times New Roman" w:hAnsi="Times New Roman" w:cs="Times New Roman"/>
        </w:rPr>
        <w:t>Marley &amp; Wilcox, 2022</w:t>
      </w:r>
      <w:r w:rsidR="005C0C6E">
        <w:rPr>
          <w:rFonts w:ascii="Times New Roman" w:hAnsi="Times New Roman" w:cs="Times New Roman"/>
        </w:rPr>
        <w:t>)</w:t>
      </w:r>
      <w:r w:rsidRPr="00392A61">
        <w:rPr>
          <w:rFonts w:ascii="Times New Roman" w:hAnsi="Times New Roman" w:cs="Times New Roman"/>
        </w:rPr>
        <w:t>. Working at other job(s) for more than 16 hours a week was a risk factor, being negatively associated with achievement</w:t>
      </w:r>
      <w:r w:rsidR="005C0C6E">
        <w:rPr>
          <w:rFonts w:ascii="Times New Roman" w:hAnsi="Times New Roman" w:cs="Times New Roman"/>
        </w:rPr>
        <w:t xml:space="preserve"> (</w:t>
      </w:r>
      <w:r w:rsidR="005C0C6E" w:rsidRPr="00392A61">
        <w:rPr>
          <w:rFonts w:ascii="Times New Roman" w:hAnsi="Times New Roman" w:cs="Times New Roman"/>
          <w:color w:val="000000"/>
        </w:rPr>
        <w:t>Salamonson et al., 2016</w:t>
      </w:r>
      <w:r w:rsidR="005C0C6E">
        <w:rPr>
          <w:rFonts w:ascii="Times New Roman" w:hAnsi="Times New Roman" w:cs="Times New Roman"/>
        </w:rPr>
        <w:t>)</w:t>
      </w:r>
      <w:r w:rsidRPr="00392A61">
        <w:rPr>
          <w:rFonts w:ascii="Times New Roman" w:hAnsi="Times New Roman" w:cs="Times New Roman"/>
        </w:rPr>
        <w:t>. On the other hand, having greater community activity engagement was identified as a protective factor for academic achievement</w:t>
      </w:r>
      <w:r w:rsidR="005C0C6E">
        <w:rPr>
          <w:rFonts w:ascii="Times New Roman" w:hAnsi="Times New Roman" w:cs="Times New Roman"/>
        </w:rPr>
        <w:t xml:space="preserve"> (</w:t>
      </w:r>
      <w:r w:rsidR="005C0C6E" w:rsidRPr="00392A61">
        <w:rPr>
          <w:rFonts w:ascii="Times New Roman" w:hAnsi="Times New Roman" w:cs="Times New Roman"/>
          <w:color w:val="000000"/>
        </w:rPr>
        <w:t>Busseri et al., 2011</w:t>
      </w:r>
      <w:r w:rsidR="005C0C6E">
        <w:rPr>
          <w:rFonts w:ascii="Times New Roman" w:hAnsi="Times New Roman" w:cs="Times New Roman"/>
        </w:rPr>
        <w:t>)</w:t>
      </w:r>
      <w:r w:rsidRPr="00392A61">
        <w:rPr>
          <w:rFonts w:ascii="Times New Roman" w:hAnsi="Times New Roman" w:cs="Times New Roman"/>
        </w:rPr>
        <w:t>.</w:t>
      </w:r>
    </w:p>
    <w:p w14:paraId="0E417091" w14:textId="77777777" w:rsidR="008714F5" w:rsidRPr="00392A61" w:rsidRDefault="008714F5" w:rsidP="008714F5">
      <w:pPr>
        <w:spacing w:line="480" w:lineRule="auto"/>
        <w:rPr>
          <w:rFonts w:ascii="Times New Roman" w:hAnsi="Times New Roman" w:cs="Times New Roman"/>
          <w:b/>
        </w:rPr>
      </w:pPr>
      <w:r w:rsidRPr="00392A61">
        <w:rPr>
          <w:rFonts w:ascii="Times New Roman" w:hAnsi="Times New Roman" w:cs="Times New Roman"/>
          <w:b/>
        </w:rPr>
        <w:t>Table 2.</w:t>
      </w:r>
    </w:p>
    <w:p w14:paraId="7F881049" w14:textId="77777777" w:rsidR="008714F5" w:rsidRPr="00392A61" w:rsidRDefault="008714F5" w:rsidP="008714F5">
      <w:pPr>
        <w:spacing w:line="480" w:lineRule="auto"/>
        <w:rPr>
          <w:rFonts w:ascii="Times New Roman" w:hAnsi="Times New Roman" w:cs="Times New Roman"/>
          <w:i/>
        </w:rPr>
      </w:pPr>
      <w:r w:rsidRPr="00392A61">
        <w:rPr>
          <w:rFonts w:ascii="Times New Roman" w:hAnsi="Times New Roman" w:cs="Times New Roman"/>
          <w:i/>
        </w:rPr>
        <w:t>Demographic and Background Risk and Protective Factors.</w:t>
      </w:r>
    </w:p>
    <w:tbl>
      <w:tblPr>
        <w:tblW w:w="5000" w:type="pct"/>
        <w:tblLayout w:type="fixed"/>
        <w:tblLook w:val="04A0" w:firstRow="1" w:lastRow="0" w:firstColumn="1" w:lastColumn="0" w:noHBand="0" w:noVBand="1"/>
      </w:tblPr>
      <w:tblGrid>
        <w:gridCol w:w="2409"/>
        <w:gridCol w:w="2554"/>
        <w:gridCol w:w="1129"/>
        <w:gridCol w:w="2928"/>
      </w:tblGrid>
      <w:tr w:rsidR="008714F5" w:rsidRPr="00392A61" w14:paraId="7B6C79B1" w14:textId="77777777" w:rsidTr="00BB425C">
        <w:trPr>
          <w:trHeight w:val="300"/>
          <w:tblHeader/>
        </w:trPr>
        <w:tc>
          <w:tcPr>
            <w:tcW w:w="1335" w:type="pct"/>
            <w:tcBorders>
              <w:top w:val="single" w:sz="4" w:space="0" w:color="auto"/>
              <w:bottom w:val="single" w:sz="4" w:space="0" w:color="auto"/>
            </w:tcBorders>
            <w:shd w:val="clear" w:color="auto" w:fill="auto"/>
            <w:hideMark/>
          </w:tcPr>
          <w:p w14:paraId="21E5C7C4"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Factor </w:t>
            </w:r>
          </w:p>
        </w:tc>
        <w:tc>
          <w:tcPr>
            <w:tcW w:w="1416" w:type="pct"/>
            <w:tcBorders>
              <w:top w:val="single" w:sz="4" w:space="0" w:color="auto"/>
              <w:bottom w:val="single" w:sz="4" w:space="0" w:color="auto"/>
            </w:tcBorders>
            <w:shd w:val="clear" w:color="auto" w:fill="auto"/>
            <w:hideMark/>
          </w:tcPr>
          <w:p w14:paraId="072D7EC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Outcome</w:t>
            </w:r>
          </w:p>
        </w:tc>
        <w:tc>
          <w:tcPr>
            <w:tcW w:w="626" w:type="pct"/>
            <w:tcBorders>
              <w:top w:val="single" w:sz="4" w:space="0" w:color="auto"/>
              <w:bottom w:val="single" w:sz="4" w:space="0" w:color="auto"/>
            </w:tcBorders>
            <w:shd w:val="clear" w:color="auto" w:fill="auto"/>
            <w:hideMark/>
          </w:tcPr>
          <w:p w14:paraId="776634B8"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r</w:t>
            </w:r>
          </w:p>
        </w:tc>
        <w:tc>
          <w:tcPr>
            <w:tcW w:w="1623" w:type="pct"/>
            <w:tcBorders>
              <w:top w:val="single" w:sz="4" w:space="0" w:color="auto"/>
              <w:bottom w:val="single" w:sz="4" w:space="0" w:color="auto"/>
            </w:tcBorders>
            <w:shd w:val="clear" w:color="auto" w:fill="auto"/>
            <w:hideMark/>
          </w:tcPr>
          <w:p w14:paraId="2701642A"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Citation</w:t>
            </w:r>
          </w:p>
        </w:tc>
      </w:tr>
      <w:tr w:rsidR="008714F5" w:rsidRPr="00392A61" w14:paraId="3B7F24CF" w14:textId="77777777" w:rsidTr="00BB425C">
        <w:trPr>
          <w:trHeight w:val="330"/>
        </w:trPr>
        <w:tc>
          <w:tcPr>
            <w:tcW w:w="1335" w:type="pct"/>
            <w:vMerge w:val="restart"/>
            <w:tcBorders>
              <w:top w:val="single" w:sz="4" w:space="0" w:color="auto"/>
            </w:tcBorders>
            <w:shd w:val="clear" w:color="auto" w:fill="auto"/>
            <w:hideMark/>
          </w:tcPr>
          <w:p w14:paraId="0B8584B9"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bCs/>
                <w:caps/>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 grade</w:t>
            </w:r>
          </w:p>
        </w:tc>
        <w:tc>
          <w:tcPr>
            <w:tcW w:w="1416" w:type="pct"/>
            <w:tcBorders>
              <w:top w:val="single" w:sz="4" w:space="0" w:color="auto"/>
            </w:tcBorders>
            <w:shd w:val="clear" w:color="auto" w:fill="auto"/>
            <w:hideMark/>
          </w:tcPr>
          <w:p w14:paraId="1C4165C8"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6" w:type="pct"/>
            <w:tcBorders>
              <w:top w:val="single" w:sz="4" w:space="0" w:color="auto"/>
            </w:tcBorders>
            <w:shd w:val="clear" w:color="auto" w:fill="auto"/>
            <w:hideMark/>
          </w:tcPr>
          <w:p w14:paraId="13EA6274"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.68**</w:t>
            </w:r>
          </w:p>
        </w:tc>
        <w:tc>
          <w:tcPr>
            <w:tcW w:w="1623" w:type="pct"/>
            <w:tcBorders>
              <w:top w:val="single" w:sz="4" w:space="0" w:color="auto"/>
            </w:tcBorders>
            <w:shd w:val="clear" w:color="auto" w:fill="auto"/>
            <w:hideMark/>
          </w:tcPr>
          <w:p w14:paraId="21CFC9D8" w14:textId="57010840"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(Krumrei-Mancuso et al., 2013)</w:t>
            </w:r>
          </w:p>
        </w:tc>
      </w:tr>
      <w:tr w:rsidR="008714F5" w:rsidRPr="00392A61" w14:paraId="234044BD" w14:textId="77777777" w:rsidTr="00BB425C">
        <w:trPr>
          <w:trHeight w:val="290"/>
        </w:trPr>
        <w:tc>
          <w:tcPr>
            <w:tcW w:w="1335" w:type="pct"/>
            <w:vMerge/>
            <w:vAlign w:val="center"/>
            <w:hideMark/>
          </w:tcPr>
          <w:p w14:paraId="17B3DBA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restart"/>
            <w:shd w:val="clear" w:color="auto" w:fill="auto"/>
            <w:hideMark/>
          </w:tcPr>
          <w:p w14:paraId="69FEC0A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w:t>
            </w:r>
            <w:r w:rsidRPr="00392A61">
              <w:rPr>
                <w:rFonts w:ascii="Times New Roman" w:eastAsia="Times New Roman" w:hAnsi="Times New Roman" w:cs="Times New Roman"/>
                <w:color w:val="000000"/>
                <w:vertAlign w:val="superscript"/>
                <w:lang w:eastAsia="en-GB"/>
              </w:rPr>
              <w:t>nd</w:t>
            </w:r>
            <w:r w:rsidRPr="00392A61">
              <w:rPr>
                <w:rFonts w:ascii="Times New Roman" w:eastAsia="Times New Roman" w:hAnsi="Times New Roman" w:cs="Times New Roman"/>
                <w:color w:val="000000"/>
                <w:lang w:eastAsia="en-GB"/>
              </w:rPr>
              <w:t xml:space="preserve"> semester</w:t>
            </w:r>
          </w:p>
        </w:tc>
        <w:tc>
          <w:tcPr>
            <w:tcW w:w="626" w:type="pct"/>
            <w:shd w:val="clear" w:color="auto" w:fill="auto"/>
            <w:hideMark/>
          </w:tcPr>
          <w:p w14:paraId="6D31B3D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.57***</w:t>
            </w:r>
          </w:p>
        </w:tc>
        <w:tc>
          <w:tcPr>
            <w:tcW w:w="1623" w:type="pct"/>
            <w:shd w:val="clear" w:color="auto" w:fill="auto"/>
            <w:hideMark/>
          </w:tcPr>
          <w:p w14:paraId="26CD0B89" w14:textId="12BEDD92"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(Collie et al., 2016)</w:t>
            </w:r>
          </w:p>
        </w:tc>
      </w:tr>
      <w:tr w:rsidR="008714F5" w:rsidRPr="00392A61" w14:paraId="46A00611" w14:textId="77777777" w:rsidTr="00BB425C">
        <w:trPr>
          <w:trHeight w:val="300"/>
        </w:trPr>
        <w:tc>
          <w:tcPr>
            <w:tcW w:w="1335" w:type="pct"/>
            <w:vMerge/>
            <w:vAlign w:val="center"/>
            <w:hideMark/>
          </w:tcPr>
          <w:p w14:paraId="7399C27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tcBorders>
              <w:bottom w:val="single" w:sz="4" w:space="0" w:color="auto"/>
            </w:tcBorders>
            <w:vAlign w:val="center"/>
            <w:hideMark/>
          </w:tcPr>
          <w:p w14:paraId="6CC5B407"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tcBorders>
              <w:bottom w:val="single" w:sz="4" w:space="0" w:color="auto"/>
            </w:tcBorders>
            <w:shd w:val="clear" w:color="auto" w:fill="auto"/>
            <w:hideMark/>
          </w:tcPr>
          <w:p w14:paraId="7798734A"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.81**</w:t>
            </w:r>
          </w:p>
        </w:tc>
        <w:tc>
          <w:tcPr>
            <w:tcW w:w="1623" w:type="pct"/>
            <w:shd w:val="clear" w:color="auto" w:fill="auto"/>
            <w:hideMark/>
          </w:tcPr>
          <w:p w14:paraId="2E8BDCBD" w14:textId="1FD9190A"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664C5885" w14:textId="77777777" w:rsidTr="00BB425C">
        <w:trPr>
          <w:trHeight w:val="300"/>
        </w:trPr>
        <w:tc>
          <w:tcPr>
            <w:tcW w:w="1335" w:type="pct"/>
            <w:vMerge/>
            <w:vAlign w:val="center"/>
            <w:hideMark/>
          </w:tcPr>
          <w:p w14:paraId="041597F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tcBorders>
              <w:top w:val="single" w:sz="4" w:space="0" w:color="auto"/>
              <w:bottom w:val="single" w:sz="4" w:space="0" w:color="auto"/>
            </w:tcBorders>
            <w:shd w:val="clear" w:color="000000" w:fill="F2F2F2"/>
            <w:hideMark/>
          </w:tcPr>
          <w:p w14:paraId="4B748845"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Mean (SD)</w:t>
            </w:r>
          </w:p>
        </w:tc>
        <w:tc>
          <w:tcPr>
            <w:tcW w:w="626" w:type="pct"/>
            <w:tcBorders>
              <w:top w:val="single" w:sz="4" w:space="0" w:color="auto"/>
              <w:bottom w:val="single" w:sz="4" w:space="0" w:color="auto"/>
            </w:tcBorders>
            <w:shd w:val="clear" w:color="000000" w:fill="F2F2F2"/>
            <w:hideMark/>
          </w:tcPr>
          <w:p w14:paraId="509CA438" w14:textId="5CA52472"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w:t>
            </w:r>
            <w:r w:rsidR="00B3380C">
              <w:rPr>
                <w:rFonts w:ascii="Times New Roman" w:eastAsia="Times New Roman" w:hAnsi="Times New Roman" w:cs="Times New Roman"/>
                <w:b/>
                <w:bCs/>
                <w:i/>
                <w:iCs/>
                <w:color w:val="000000"/>
                <w:lang w:eastAsia="en-GB"/>
              </w:rPr>
              <w:t>77</w:t>
            </w:r>
            <w:r w:rsidRPr="00392A61">
              <w:rPr>
                <w:rFonts w:ascii="Times New Roman" w:eastAsia="Times New Roman" w:hAnsi="Times New Roman" w:cs="Times New Roman"/>
                <w:b/>
                <w:bCs/>
                <w:i/>
                <w:iCs/>
                <w:color w:val="000000"/>
                <w:lang w:eastAsia="en-GB"/>
              </w:rPr>
              <w:t xml:space="preserve"> (.</w:t>
            </w:r>
            <w:r w:rsidR="00B3380C">
              <w:rPr>
                <w:rFonts w:ascii="Times New Roman" w:eastAsia="Times New Roman" w:hAnsi="Times New Roman" w:cs="Times New Roman"/>
                <w:b/>
                <w:bCs/>
                <w:i/>
                <w:iCs/>
                <w:color w:val="000000"/>
                <w:lang w:eastAsia="en-GB"/>
              </w:rPr>
              <w:t>07</w:t>
            </w:r>
            <w:r w:rsidRPr="00392A61">
              <w:rPr>
                <w:rFonts w:ascii="Times New Roman" w:eastAsia="Times New Roman" w:hAnsi="Times New Roman" w:cs="Times New Roman"/>
                <w:b/>
                <w:bCs/>
                <w:i/>
                <w:iCs/>
                <w:color w:val="000000"/>
                <w:lang w:eastAsia="en-GB"/>
              </w:rPr>
              <w:t>)</w:t>
            </w:r>
          </w:p>
        </w:tc>
        <w:tc>
          <w:tcPr>
            <w:tcW w:w="1623" w:type="pct"/>
            <w:shd w:val="clear" w:color="auto" w:fill="auto"/>
            <w:hideMark/>
          </w:tcPr>
          <w:p w14:paraId="2454DA6D"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p>
        </w:tc>
      </w:tr>
      <w:tr w:rsidR="008714F5" w:rsidRPr="00392A61" w14:paraId="2C374FD4" w14:textId="77777777" w:rsidTr="00BB425C">
        <w:trPr>
          <w:trHeight w:val="290"/>
        </w:trPr>
        <w:tc>
          <w:tcPr>
            <w:tcW w:w="1335" w:type="pct"/>
            <w:vMerge w:val="restart"/>
            <w:shd w:val="clear" w:color="auto" w:fill="auto"/>
            <w:hideMark/>
          </w:tcPr>
          <w:p w14:paraId="19ECC6C0"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Prior achievement</w:t>
            </w:r>
            <w:r w:rsidRPr="00392A61">
              <w:rPr>
                <w:rFonts w:ascii="Times New Roman" w:eastAsia="Times New Roman" w:hAnsi="Times New Roman" w:cs="Times New Roman"/>
                <w:color w:val="000000"/>
                <w:vertAlign w:val="superscript"/>
                <w:lang w:eastAsia="en-GB"/>
              </w:rPr>
              <w:t>a</w:t>
            </w:r>
          </w:p>
        </w:tc>
        <w:tc>
          <w:tcPr>
            <w:tcW w:w="1416" w:type="pct"/>
            <w:vMerge w:val="restart"/>
            <w:tcBorders>
              <w:top w:val="single" w:sz="4" w:space="0" w:color="auto"/>
            </w:tcBorders>
            <w:shd w:val="clear" w:color="auto" w:fill="auto"/>
            <w:hideMark/>
          </w:tcPr>
          <w:p w14:paraId="2B9184D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tcBorders>
              <w:top w:val="single" w:sz="4" w:space="0" w:color="auto"/>
            </w:tcBorders>
            <w:shd w:val="clear" w:color="auto" w:fill="auto"/>
            <w:hideMark/>
          </w:tcPr>
          <w:p w14:paraId="08A15AAA"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.37***</w:t>
            </w:r>
          </w:p>
        </w:tc>
        <w:tc>
          <w:tcPr>
            <w:tcW w:w="1623" w:type="pct"/>
            <w:shd w:val="clear" w:color="auto" w:fill="auto"/>
            <w:hideMark/>
          </w:tcPr>
          <w:p w14:paraId="311FCE3A" w14:textId="725921E9"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(De Clercq et al., 2017)</w:t>
            </w:r>
          </w:p>
        </w:tc>
      </w:tr>
      <w:tr w:rsidR="008714F5" w:rsidRPr="00392A61" w14:paraId="0416320C" w14:textId="77777777" w:rsidTr="00BB425C">
        <w:trPr>
          <w:trHeight w:val="290"/>
        </w:trPr>
        <w:tc>
          <w:tcPr>
            <w:tcW w:w="1335" w:type="pct"/>
            <w:vMerge/>
            <w:vAlign w:val="center"/>
            <w:hideMark/>
          </w:tcPr>
          <w:p w14:paraId="60FE39C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13FC59BF"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530BB9EB"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.44***</w:t>
            </w:r>
          </w:p>
        </w:tc>
        <w:tc>
          <w:tcPr>
            <w:tcW w:w="1623" w:type="pct"/>
            <w:shd w:val="clear" w:color="auto" w:fill="auto"/>
            <w:hideMark/>
          </w:tcPr>
          <w:p w14:paraId="03E85BCB" w14:textId="5B325FE3"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(De Clercq et al., 2020)</w:t>
            </w:r>
          </w:p>
        </w:tc>
      </w:tr>
      <w:tr w:rsidR="008714F5" w:rsidRPr="00392A61" w14:paraId="3FF6CFE0" w14:textId="77777777" w:rsidTr="00BB425C">
        <w:trPr>
          <w:trHeight w:val="290"/>
        </w:trPr>
        <w:tc>
          <w:tcPr>
            <w:tcW w:w="1335" w:type="pct"/>
            <w:vMerge/>
            <w:vAlign w:val="center"/>
            <w:hideMark/>
          </w:tcPr>
          <w:p w14:paraId="628AABC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7CED050C"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2BE7A50E"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.21*</w:t>
            </w:r>
          </w:p>
        </w:tc>
        <w:tc>
          <w:tcPr>
            <w:tcW w:w="1623" w:type="pct"/>
            <w:shd w:val="clear" w:color="auto" w:fill="auto"/>
            <w:hideMark/>
          </w:tcPr>
          <w:p w14:paraId="70B3E220" w14:textId="4356E55F"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(Parker et al., 2004)</w:t>
            </w:r>
          </w:p>
        </w:tc>
      </w:tr>
      <w:tr w:rsidR="008714F5" w:rsidRPr="00392A61" w14:paraId="7C925959" w14:textId="77777777" w:rsidTr="00BB425C">
        <w:trPr>
          <w:trHeight w:val="290"/>
        </w:trPr>
        <w:tc>
          <w:tcPr>
            <w:tcW w:w="1335" w:type="pct"/>
            <w:vMerge/>
            <w:vAlign w:val="center"/>
            <w:hideMark/>
          </w:tcPr>
          <w:p w14:paraId="7A918DB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3CF7121B"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6D7E6142"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.24***</w:t>
            </w:r>
          </w:p>
        </w:tc>
        <w:tc>
          <w:tcPr>
            <w:tcW w:w="1623" w:type="pct"/>
            <w:shd w:val="clear" w:color="auto" w:fill="auto"/>
            <w:hideMark/>
          </w:tcPr>
          <w:p w14:paraId="24661DCF" w14:textId="58DDBBED"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(Parker et al., 2005)</w:t>
            </w:r>
          </w:p>
        </w:tc>
      </w:tr>
      <w:tr w:rsidR="008714F5" w:rsidRPr="00392A61" w14:paraId="0E670502" w14:textId="77777777" w:rsidTr="00BB425C">
        <w:trPr>
          <w:trHeight w:val="290"/>
        </w:trPr>
        <w:tc>
          <w:tcPr>
            <w:tcW w:w="1335" w:type="pct"/>
            <w:vMerge/>
            <w:vAlign w:val="center"/>
            <w:hideMark/>
          </w:tcPr>
          <w:p w14:paraId="157AB2A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1F248C4F"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58276BCB"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.67**</w:t>
            </w:r>
          </w:p>
        </w:tc>
        <w:tc>
          <w:tcPr>
            <w:tcW w:w="1623" w:type="pct"/>
            <w:shd w:val="clear" w:color="auto" w:fill="auto"/>
            <w:hideMark/>
          </w:tcPr>
          <w:p w14:paraId="7B5F3451" w14:textId="31EE46E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(Rodríguez et al., 2017)</w:t>
            </w:r>
          </w:p>
        </w:tc>
      </w:tr>
      <w:tr w:rsidR="008714F5" w:rsidRPr="00392A61" w14:paraId="06CDFB48" w14:textId="77777777" w:rsidTr="00BB425C">
        <w:trPr>
          <w:trHeight w:val="290"/>
        </w:trPr>
        <w:tc>
          <w:tcPr>
            <w:tcW w:w="1335" w:type="pct"/>
            <w:vMerge/>
            <w:vAlign w:val="center"/>
            <w:hideMark/>
          </w:tcPr>
          <w:p w14:paraId="2137E1B0"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restart"/>
            <w:shd w:val="clear" w:color="auto" w:fill="auto"/>
            <w:hideMark/>
          </w:tcPr>
          <w:p w14:paraId="77D9ED1C"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6" w:type="pct"/>
            <w:shd w:val="clear" w:color="auto" w:fill="auto"/>
            <w:hideMark/>
          </w:tcPr>
          <w:p w14:paraId="7E6A32A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.22*</w:t>
            </w:r>
          </w:p>
        </w:tc>
        <w:tc>
          <w:tcPr>
            <w:tcW w:w="1623" w:type="pct"/>
            <w:shd w:val="clear" w:color="auto" w:fill="auto"/>
            <w:hideMark/>
          </w:tcPr>
          <w:p w14:paraId="4B25DE4D" w14:textId="4A8E8A78"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(Collie et al., 2016)</w:t>
            </w:r>
          </w:p>
        </w:tc>
      </w:tr>
      <w:tr w:rsidR="008714F5" w:rsidRPr="00392A61" w14:paraId="173116B8" w14:textId="77777777" w:rsidTr="00BB425C">
        <w:trPr>
          <w:trHeight w:val="290"/>
        </w:trPr>
        <w:tc>
          <w:tcPr>
            <w:tcW w:w="1335" w:type="pct"/>
            <w:vMerge/>
            <w:vAlign w:val="center"/>
            <w:hideMark/>
          </w:tcPr>
          <w:p w14:paraId="272D9B5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1BAC9266"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4679255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.47*</w:t>
            </w:r>
          </w:p>
        </w:tc>
        <w:tc>
          <w:tcPr>
            <w:tcW w:w="1623" w:type="pct"/>
            <w:shd w:val="clear" w:color="auto" w:fill="auto"/>
            <w:hideMark/>
          </w:tcPr>
          <w:p w14:paraId="3099CBED" w14:textId="34C914E2"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(Kljajic &amp; Gaudreau, 2022)</w:t>
            </w:r>
          </w:p>
        </w:tc>
      </w:tr>
      <w:tr w:rsidR="008714F5" w:rsidRPr="00392A61" w14:paraId="090C4DF6" w14:textId="77777777" w:rsidTr="00BB425C">
        <w:trPr>
          <w:trHeight w:val="290"/>
        </w:trPr>
        <w:tc>
          <w:tcPr>
            <w:tcW w:w="1335" w:type="pct"/>
            <w:vMerge/>
            <w:vAlign w:val="center"/>
            <w:hideMark/>
          </w:tcPr>
          <w:p w14:paraId="51415F9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53FD206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30D04B7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.45***</w:t>
            </w:r>
          </w:p>
        </w:tc>
        <w:tc>
          <w:tcPr>
            <w:tcW w:w="1623" w:type="pct"/>
            <w:shd w:val="clear" w:color="auto" w:fill="auto"/>
            <w:hideMark/>
          </w:tcPr>
          <w:p w14:paraId="41EBAB02" w14:textId="5BE5D485"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071A1DC5" w14:textId="77777777" w:rsidTr="00BB425C">
        <w:trPr>
          <w:trHeight w:val="290"/>
        </w:trPr>
        <w:tc>
          <w:tcPr>
            <w:tcW w:w="1335" w:type="pct"/>
            <w:vMerge/>
            <w:vAlign w:val="center"/>
            <w:hideMark/>
          </w:tcPr>
          <w:p w14:paraId="38178ED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7AD08C7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2DA9F62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.26***</w:t>
            </w:r>
          </w:p>
        </w:tc>
        <w:tc>
          <w:tcPr>
            <w:tcW w:w="1623" w:type="pct"/>
            <w:shd w:val="clear" w:color="auto" w:fill="auto"/>
            <w:hideMark/>
          </w:tcPr>
          <w:p w14:paraId="6C54AA67" w14:textId="7C6ECCC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618515BC" w14:textId="77777777" w:rsidTr="00BB425C">
        <w:trPr>
          <w:trHeight w:val="290"/>
        </w:trPr>
        <w:tc>
          <w:tcPr>
            <w:tcW w:w="1335" w:type="pct"/>
            <w:vMerge/>
            <w:vAlign w:val="center"/>
            <w:hideMark/>
          </w:tcPr>
          <w:p w14:paraId="0FF4B4DC"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39CB086E"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3D0F39C1"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.41**</w:t>
            </w:r>
          </w:p>
        </w:tc>
        <w:tc>
          <w:tcPr>
            <w:tcW w:w="1623" w:type="pct"/>
            <w:shd w:val="clear" w:color="auto" w:fill="auto"/>
            <w:hideMark/>
          </w:tcPr>
          <w:p w14:paraId="0C277A22" w14:textId="01ECD60A"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(Marley &amp; Wilcox, 2022)</w:t>
            </w:r>
          </w:p>
        </w:tc>
      </w:tr>
      <w:tr w:rsidR="008714F5" w:rsidRPr="00392A61" w14:paraId="7674085F" w14:textId="77777777" w:rsidTr="00BB425C">
        <w:trPr>
          <w:trHeight w:val="290"/>
        </w:trPr>
        <w:tc>
          <w:tcPr>
            <w:tcW w:w="1335" w:type="pct"/>
            <w:vMerge/>
            <w:vAlign w:val="center"/>
            <w:hideMark/>
          </w:tcPr>
          <w:p w14:paraId="499FADA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0DD5D024"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5E9E9AD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.31**</w:t>
            </w:r>
          </w:p>
        </w:tc>
        <w:tc>
          <w:tcPr>
            <w:tcW w:w="1623" w:type="pct"/>
            <w:shd w:val="clear" w:color="auto" w:fill="auto"/>
            <w:hideMark/>
          </w:tcPr>
          <w:p w14:paraId="05A718EE" w14:textId="6EC27F59"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730F8654" w14:textId="77777777" w:rsidTr="00BB425C">
        <w:trPr>
          <w:trHeight w:val="290"/>
        </w:trPr>
        <w:tc>
          <w:tcPr>
            <w:tcW w:w="1335" w:type="pct"/>
            <w:vMerge/>
            <w:vAlign w:val="center"/>
            <w:hideMark/>
          </w:tcPr>
          <w:p w14:paraId="5C722144"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restart"/>
            <w:shd w:val="clear" w:color="auto" w:fill="auto"/>
            <w:hideMark/>
          </w:tcPr>
          <w:p w14:paraId="2173182E"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2</w:t>
            </w:r>
            <w:r w:rsidRPr="00392A61">
              <w:rPr>
                <w:rFonts w:ascii="Times New Roman" w:eastAsia="Times New Roman" w:hAnsi="Times New Roman" w:cs="Times New Roman"/>
                <w:bCs/>
                <w:color w:val="000000"/>
                <w:vertAlign w:val="superscript"/>
                <w:lang w:eastAsia="en-GB"/>
              </w:rPr>
              <w:t>nd</w:t>
            </w:r>
            <w:r w:rsidRPr="00392A61">
              <w:rPr>
                <w:rFonts w:ascii="Times New Roman" w:eastAsia="Times New Roman" w:hAnsi="Times New Roman" w:cs="Times New Roman"/>
                <w:bCs/>
                <w:color w:val="000000"/>
                <w:lang w:eastAsia="en-GB"/>
              </w:rPr>
              <w:t xml:space="preserve"> semester</w:t>
            </w:r>
          </w:p>
        </w:tc>
        <w:tc>
          <w:tcPr>
            <w:tcW w:w="626" w:type="pct"/>
            <w:shd w:val="clear" w:color="auto" w:fill="auto"/>
            <w:hideMark/>
          </w:tcPr>
          <w:p w14:paraId="5773547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.20*</w:t>
            </w:r>
          </w:p>
        </w:tc>
        <w:tc>
          <w:tcPr>
            <w:tcW w:w="1623" w:type="pct"/>
            <w:shd w:val="clear" w:color="auto" w:fill="auto"/>
            <w:hideMark/>
          </w:tcPr>
          <w:p w14:paraId="7E7BEBBC" w14:textId="36B5726C"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(Collie et al., 2016)</w:t>
            </w:r>
          </w:p>
        </w:tc>
      </w:tr>
      <w:tr w:rsidR="008714F5" w:rsidRPr="00392A61" w14:paraId="2B3027E8" w14:textId="77777777" w:rsidTr="00BB425C">
        <w:trPr>
          <w:trHeight w:val="290"/>
        </w:trPr>
        <w:tc>
          <w:tcPr>
            <w:tcW w:w="1335" w:type="pct"/>
            <w:vMerge/>
            <w:vAlign w:val="center"/>
            <w:hideMark/>
          </w:tcPr>
          <w:p w14:paraId="35A1283F"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0291C9B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2DF50AC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.36*</w:t>
            </w:r>
          </w:p>
        </w:tc>
        <w:tc>
          <w:tcPr>
            <w:tcW w:w="1623" w:type="pct"/>
            <w:shd w:val="clear" w:color="auto" w:fill="auto"/>
            <w:hideMark/>
          </w:tcPr>
          <w:p w14:paraId="2CAAB00A" w14:textId="1A9C8F7D"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(Kljajic &amp; Gaudreau, 2022)</w:t>
            </w:r>
          </w:p>
        </w:tc>
      </w:tr>
      <w:tr w:rsidR="008714F5" w:rsidRPr="00392A61" w14:paraId="339429D5" w14:textId="77777777" w:rsidTr="00BB425C">
        <w:trPr>
          <w:trHeight w:val="290"/>
        </w:trPr>
        <w:tc>
          <w:tcPr>
            <w:tcW w:w="1335" w:type="pct"/>
            <w:vMerge/>
            <w:vAlign w:val="center"/>
            <w:hideMark/>
          </w:tcPr>
          <w:p w14:paraId="7177B290"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180A42D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5CB3D83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.55***</w:t>
            </w:r>
          </w:p>
        </w:tc>
        <w:tc>
          <w:tcPr>
            <w:tcW w:w="1623" w:type="pct"/>
            <w:shd w:val="clear" w:color="auto" w:fill="auto"/>
            <w:hideMark/>
          </w:tcPr>
          <w:p w14:paraId="7A79F40A" w14:textId="63270B13"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3FDC0A02" w14:textId="77777777" w:rsidTr="00BB425C">
        <w:trPr>
          <w:trHeight w:val="290"/>
        </w:trPr>
        <w:tc>
          <w:tcPr>
            <w:tcW w:w="1335" w:type="pct"/>
            <w:vMerge/>
            <w:vAlign w:val="center"/>
            <w:hideMark/>
          </w:tcPr>
          <w:p w14:paraId="56159024"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vAlign w:val="center"/>
            <w:hideMark/>
          </w:tcPr>
          <w:p w14:paraId="1447A506"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shd w:val="clear" w:color="auto" w:fill="auto"/>
            <w:hideMark/>
          </w:tcPr>
          <w:p w14:paraId="1B9298E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.31***</w:t>
            </w:r>
          </w:p>
        </w:tc>
        <w:tc>
          <w:tcPr>
            <w:tcW w:w="1623" w:type="pct"/>
            <w:shd w:val="clear" w:color="auto" w:fill="auto"/>
            <w:hideMark/>
          </w:tcPr>
          <w:p w14:paraId="62004821" w14:textId="2DEBFBC4"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35AB0657" w14:textId="77777777" w:rsidTr="00BB425C">
        <w:trPr>
          <w:trHeight w:val="300"/>
        </w:trPr>
        <w:tc>
          <w:tcPr>
            <w:tcW w:w="1335" w:type="pct"/>
            <w:vMerge/>
            <w:vAlign w:val="center"/>
            <w:hideMark/>
          </w:tcPr>
          <w:p w14:paraId="7778B767"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vMerge/>
            <w:tcBorders>
              <w:bottom w:val="single" w:sz="4" w:space="0" w:color="auto"/>
            </w:tcBorders>
            <w:vAlign w:val="center"/>
            <w:hideMark/>
          </w:tcPr>
          <w:p w14:paraId="6D20F1F6"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626" w:type="pct"/>
            <w:tcBorders>
              <w:bottom w:val="single" w:sz="4" w:space="0" w:color="auto"/>
            </w:tcBorders>
            <w:shd w:val="clear" w:color="auto" w:fill="auto"/>
            <w:hideMark/>
          </w:tcPr>
          <w:p w14:paraId="23EF5AD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.29**</w:t>
            </w:r>
          </w:p>
        </w:tc>
        <w:tc>
          <w:tcPr>
            <w:tcW w:w="1623" w:type="pct"/>
            <w:shd w:val="clear" w:color="auto" w:fill="auto"/>
            <w:hideMark/>
          </w:tcPr>
          <w:p w14:paraId="307C8FF2" w14:textId="6ED978DE"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1E3CB378" w14:textId="77777777" w:rsidTr="00BB425C">
        <w:trPr>
          <w:trHeight w:val="300"/>
        </w:trPr>
        <w:tc>
          <w:tcPr>
            <w:tcW w:w="1335" w:type="pct"/>
            <w:vMerge/>
            <w:vAlign w:val="center"/>
            <w:hideMark/>
          </w:tcPr>
          <w:p w14:paraId="7D1EFFC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416" w:type="pct"/>
            <w:tcBorders>
              <w:top w:val="single" w:sz="4" w:space="0" w:color="auto"/>
              <w:bottom w:val="single" w:sz="4" w:space="0" w:color="auto"/>
            </w:tcBorders>
            <w:shd w:val="clear" w:color="000000" w:fill="F2F2F2"/>
            <w:hideMark/>
          </w:tcPr>
          <w:p w14:paraId="2946B29C"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Mean (SD)</w:t>
            </w:r>
          </w:p>
        </w:tc>
        <w:tc>
          <w:tcPr>
            <w:tcW w:w="626" w:type="pct"/>
            <w:tcBorders>
              <w:top w:val="single" w:sz="4" w:space="0" w:color="auto"/>
              <w:bottom w:val="single" w:sz="4" w:space="0" w:color="auto"/>
            </w:tcBorders>
            <w:shd w:val="clear" w:color="000000" w:fill="F2F2F2"/>
            <w:hideMark/>
          </w:tcPr>
          <w:p w14:paraId="183ECB56" w14:textId="07FEF330"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.34 (.</w:t>
            </w:r>
            <w:r w:rsidR="00B3380C">
              <w:rPr>
                <w:rFonts w:ascii="Times New Roman" w:eastAsia="Times New Roman" w:hAnsi="Times New Roman" w:cs="Times New Roman"/>
                <w:b/>
                <w:bCs/>
                <w:i/>
                <w:iCs/>
                <w:color w:val="000000"/>
                <w:lang w:eastAsia="en-GB"/>
              </w:rPr>
              <w:t>09</w:t>
            </w:r>
            <w:r w:rsidRPr="00392A61">
              <w:rPr>
                <w:rFonts w:ascii="Times New Roman" w:eastAsia="Times New Roman" w:hAnsi="Times New Roman" w:cs="Times New Roman"/>
                <w:b/>
                <w:bCs/>
                <w:i/>
                <w:iCs/>
                <w:color w:val="000000"/>
                <w:lang w:eastAsia="en-GB"/>
              </w:rPr>
              <w:t>)</w:t>
            </w:r>
          </w:p>
        </w:tc>
        <w:tc>
          <w:tcPr>
            <w:tcW w:w="1623" w:type="pct"/>
            <w:shd w:val="clear" w:color="auto" w:fill="auto"/>
            <w:hideMark/>
          </w:tcPr>
          <w:p w14:paraId="3C0B72B7"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p>
        </w:tc>
      </w:tr>
      <w:tr w:rsidR="008714F5" w:rsidRPr="00392A61" w14:paraId="778A62FC" w14:textId="77777777" w:rsidTr="00BB425C">
        <w:trPr>
          <w:trHeight w:val="300"/>
        </w:trPr>
        <w:tc>
          <w:tcPr>
            <w:tcW w:w="1335" w:type="pct"/>
            <w:vMerge w:val="restart"/>
          </w:tcPr>
          <w:p w14:paraId="19BDC608"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Gender</w:t>
            </w:r>
          </w:p>
        </w:tc>
        <w:tc>
          <w:tcPr>
            <w:tcW w:w="1416" w:type="pct"/>
            <w:vMerge w:val="restart"/>
            <w:tcBorders>
              <w:top w:val="single" w:sz="4" w:space="0" w:color="auto"/>
            </w:tcBorders>
            <w:shd w:val="clear" w:color="auto" w:fill="auto"/>
          </w:tcPr>
          <w:p w14:paraId="2062E6A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tcBorders>
              <w:top w:val="single" w:sz="4" w:space="0" w:color="auto"/>
            </w:tcBorders>
            <w:shd w:val="clear" w:color="auto" w:fill="auto"/>
          </w:tcPr>
          <w:p w14:paraId="0D37E5B9"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olor w:val="000000"/>
                <w:lang w:eastAsia="en-GB"/>
              </w:rPr>
              <w:t>-.24</w:t>
            </w:r>
            <w:r w:rsidRPr="00392A61">
              <w:rPr>
                <w:rFonts w:ascii="Times New Roman" w:eastAsia="Times New Roman" w:hAnsi="Times New Roman" w:cs="Times New Roman"/>
                <w:color w:val="000000"/>
                <w:vertAlign w:val="superscript"/>
                <w:lang w:eastAsia="en-GB"/>
              </w:rPr>
              <w:t>b**</w:t>
            </w:r>
          </w:p>
        </w:tc>
        <w:tc>
          <w:tcPr>
            <w:tcW w:w="1623" w:type="pct"/>
            <w:shd w:val="clear" w:color="auto" w:fill="auto"/>
          </w:tcPr>
          <w:p w14:paraId="34749524" w14:textId="192FABFB"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(Meng et al., 2015)</w:t>
            </w:r>
          </w:p>
        </w:tc>
      </w:tr>
      <w:tr w:rsidR="008714F5" w:rsidRPr="00392A61" w14:paraId="1F4E5CEF" w14:textId="77777777" w:rsidTr="00BB425C">
        <w:trPr>
          <w:trHeight w:val="300"/>
        </w:trPr>
        <w:tc>
          <w:tcPr>
            <w:tcW w:w="1335" w:type="pct"/>
            <w:vMerge/>
          </w:tcPr>
          <w:p w14:paraId="130466BE"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vMerge/>
            <w:shd w:val="clear" w:color="auto" w:fill="auto"/>
          </w:tcPr>
          <w:p w14:paraId="2AE650FB"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p>
        </w:tc>
        <w:tc>
          <w:tcPr>
            <w:tcW w:w="626" w:type="pct"/>
            <w:shd w:val="clear" w:color="auto" w:fill="auto"/>
          </w:tcPr>
          <w:p w14:paraId="60BD6B5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.15</w:t>
            </w:r>
            <w:r w:rsidRPr="00392A61">
              <w:rPr>
                <w:rFonts w:ascii="Times New Roman" w:eastAsia="Times New Roman" w:hAnsi="Times New Roman" w:cs="Times New Roman"/>
                <w:color w:val="000000"/>
                <w:vertAlign w:val="superscript"/>
                <w:lang w:eastAsia="en-GB"/>
              </w:rPr>
              <w:t>c</w:t>
            </w:r>
            <w:r w:rsidRPr="00392A61">
              <w:rPr>
                <w:rFonts w:ascii="Times New Roman" w:eastAsia="Times New Roman" w:hAnsi="Times New Roman" w:cs="Times New Roman"/>
                <w:color w:val="000000"/>
                <w:lang w:eastAsia="en-GB"/>
              </w:rPr>
              <w:t>*</w:t>
            </w:r>
          </w:p>
        </w:tc>
        <w:tc>
          <w:tcPr>
            <w:tcW w:w="1623" w:type="pct"/>
            <w:shd w:val="clear" w:color="auto" w:fill="auto"/>
          </w:tcPr>
          <w:p w14:paraId="5DCD1292"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(Busseri et al., 2011)</w:t>
            </w:r>
          </w:p>
        </w:tc>
      </w:tr>
      <w:tr w:rsidR="008714F5" w:rsidRPr="00392A61" w14:paraId="0D8EDA47" w14:textId="77777777" w:rsidTr="00BB425C">
        <w:trPr>
          <w:trHeight w:val="300"/>
        </w:trPr>
        <w:tc>
          <w:tcPr>
            <w:tcW w:w="1335" w:type="pct"/>
            <w:vMerge/>
            <w:vAlign w:val="center"/>
          </w:tcPr>
          <w:p w14:paraId="1C4FF3E6"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shd w:val="clear" w:color="auto" w:fill="auto"/>
          </w:tcPr>
          <w:p w14:paraId="424C8570"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6" w:type="pct"/>
            <w:shd w:val="clear" w:color="auto" w:fill="auto"/>
          </w:tcPr>
          <w:p w14:paraId="0CA7ED1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-.13**</w:t>
            </w:r>
          </w:p>
        </w:tc>
        <w:tc>
          <w:tcPr>
            <w:tcW w:w="1623" w:type="pct"/>
            <w:shd w:val="clear" w:color="auto" w:fill="auto"/>
          </w:tcPr>
          <w:p w14:paraId="213F1ED7" w14:textId="0892B56A"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6319B917" w14:textId="77777777" w:rsidTr="00BB425C">
        <w:trPr>
          <w:trHeight w:val="300"/>
        </w:trPr>
        <w:tc>
          <w:tcPr>
            <w:tcW w:w="1335" w:type="pct"/>
            <w:vMerge/>
            <w:vAlign w:val="center"/>
          </w:tcPr>
          <w:p w14:paraId="3C5883CD"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tcBorders>
              <w:bottom w:val="single" w:sz="4" w:space="0" w:color="auto"/>
            </w:tcBorders>
            <w:shd w:val="clear" w:color="auto" w:fill="auto"/>
          </w:tcPr>
          <w:p w14:paraId="2AC5172E"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2</w:t>
            </w:r>
            <w:r w:rsidRPr="00392A61">
              <w:rPr>
                <w:rFonts w:ascii="Times New Roman" w:eastAsia="Times New Roman" w:hAnsi="Times New Roman" w:cs="Times New Roman"/>
                <w:bCs/>
                <w:color w:val="000000"/>
                <w:vertAlign w:val="superscript"/>
                <w:lang w:eastAsia="en-GB"/>
              </w:rPr>
              <w:t>nd</w:t>
            </w:r>
            <w:r w:rsidRPr="00392A61">
              <w:rPr>
                <w:rFonts w:ascii="Times New Roman" w:eastAsia="Times New Roman" w:hAnsi="Times New Roman" w:cs="Times New Roman"/>
                <w:bCs/>
                <w:color w:val="000000"/>
                <w:lang w:eastAsia="en-GB"/>
              </w:rPr>
              <w:t xml:space="preserve"> semester</w:t>
            </w:r>
          </w:p>
        </w:tc>
        <w:tc>
          <w:tcPr>
            <w:tcW w:w="626" w:type="pct"/>
            <w:tcBorders>
              <w:bottom w:val="single" w:sz="4" w:space="0" w:color="auto"/>
            </w:tcBorders>
            <w:shd w:val="clear" w:color="auto" w:fill="auto"/>
          </w:tcPr>
          <w:p w14:paraId="6617130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-.16**</w:t>
            </w:r>
          </w:p>
        </w:tc>
        <w:tc>
          <w:tcPr>
            <w:tcW w:w="1623" w:type="pct"/>
            <w:shd w:val="clear" w:color="auto" w:fill="auto"/>
          </w:tcPr>
          <w:p w14:paraId="1E41F326" w14:textId="2BB845D6"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33E404AA" w14:textId="77777777" w:rsidTr="00BB425C">
        <w:trPr>
          <w:trHeight w:val="300"/>
        </w:trPr>
        <w:tc>
          <w:tcPr>
            <w:tcW w:w="1335" w:type="pct"/>
            <w:vMerge/>
            <w:vAlign w:val="center"/>
          </w:tcPr>
          <w:p w14:paraId="6CDEA1B6"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tcBorders>
              <w:top w:val="single" w:sz="4" w:space="0" w:color="auto"/>
              <w:bottom w:val="single" w:sz="4" w:space="0" w:color="auto"/>
            </w:tcBorders>
            <w:shd w:val="clear" w:color="000000" w:fill="F2F2F2"/>
          </w:tcPr>
          <w:p w14:paraId="33EEB4B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
                <w:bCs/>
                <w:i/>
                <w:iCs/>
                <w:color w:val="000000"/>
                <w:lang w:eastAsia="en-GB"/>
              </w:rPr>
              <w:t>Mean (SD)</w:t>
            </w:r>
          </w:p>
        </w:tc>
        <w:tc>
          <w:tcPr>
            <w:tcW w:w="626" w:type="pct"/>
            <w:tcBorders>
              <w:top w:val="single" w:sz="4" w:space="0" w:color="auto"/>
              <w:bottom w:val="single" w:sz="4" w:space="0" w:color="auto"/>
            </w:tcBorders>
            <w:shd w:val="clear" w:color="000000" w:fill="F2F2F2"/>
          </w:tcPr>
          <w:p w14:paraId="67976BAD" w14:textId="51D9E542"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-.1</w:t>
            </w:r>
            <w:r w:rsidR="00B3380C">
              <w:rPr>
                <w:rFonts w:ascii="Times New Roman" w:eastAsia="Times New Roman" w:hAnsi="Times New Roman" w:cs="Times New Roman"/>
                <w:b/>
                <w:bCs/>
                <w:i/>
                <w:iCs/>
                <w:color w:val="000000"/>
                <w:lang w:eastAsia="en-GB"/>
              </w:rPr>
              <w:t>2</w:t>
            </w:r>
            <w:r w:rsidRPr="00392A61">
              <w:rPr>
                <w:rFonts w:ascii="Times New Roman" w:eastAsia="Times New Roman" w:hAnsi="Times New Roman" w:cs="Times New Roman"/>
                <w:b/>
                <w:bCs/>
                <w:i/>
                <w:iCs/>
                <w:color w:val="000000"/>
                <w:lang w:eastAsia="en-GB"/>
              </w:rPr>
              <w:t xml:space="preserve"> (.</w:t>
            </w:r>
            <w:r w:rsidR="00B3380C">
              <w:rPr>
                <w:rFonts w:ascii="Times New Roman" w:eastAsia="Times New Roman" w:hAnsi="Times New Roman" w:cs="Times New Roman"/>
                <w:b/>
                <w:bCs/>
                <w:i/>
                <w:iCs/>
                <w:color w:val="000000"/>
                <w:lang w:eastAsia="en-GB"/>
              </w:rPr>
              <w:t>09</w:t>
            </w:r>
            <w:r w:rsidRPr="00392A61">
              <w:rPr>
                <w:rFonts w:ascii="Times New Roman" w:eastAsia="Times New Roman" w:hAnsi="Times New Roman" w:cs="Times New Roman"/>
                <w:b/>
                <w:bCs/>
                <w:i/>
                <w:iCs/>
                <w:color w:val="000000"/>
                <w:lang w:eastAsia="en-GB"/>
              </w:rPr>
              <w:t>)</w:t>
            </w:r>
          </w:p>
        </w:tc>
        <w:tc>
          <w:tcPr>
            <w:tcW w:w="1623" w:type="pct"/>
            <w:shd w:val="clear" w:color="auto" w:fill="auto"/>
          </w:tcPr>
          <w:p w14:paraId="370AC994"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52BFC06B" w14:textId="77777777" w:rsidTr="00BB425C">
        <w:trPr>
          <w:trHeight w:val="300"/>
        </w:trPr>
        <w:tc>
          <w:tcPr>
            <w:tcW w:w="1335" w:type="pct"/>
          </w:tcPr>
          <w:p w14:paraId="4D93B5B0" w14:textId="77777777" w:rsidR="008714F5" w:rsidRPr="00392A61" w:rsidRDefault="008714F5" w:rsidP="00206A2D">
            <w:pPr>
              <w:spacing w:line="360" w:lineRule="auto"/>
              <w:rPr>
                <w:rFonts w:ascii="Times New Roman" w:eastAsia="Times New Roman" w:hAnsi="Times New Roman" w:cs="Times New Roman"/>
                <w:bCs/>
                <w:color w:val="000000"/>
                <w:vertAlign w:val="superscript"/>
                <w:lang w:eastAsia="en-GB"/>
              </w:rPr>
            </w:pPr>
            <w:r w:rsidRPr="00392A61">
              <w:rPr>
                <w:rFonts w:ascii="Times New Roman" w:eastAsia="Times New Roman" w:hAnsi="Times New Roman" w:cs="Times New Roman"/>
                <w:bCs/>
                <w:color w:val="000000"/>
                <w:lang w:eastAsia="en-GB"/>
              </w:rPr>
              <w:t>Ethnicity</w:t>
            </w:r>
            <w:r w:rsidRPr="00392A61">
              <w:rPr>
                <w:rFonts w:ascii="Times New Roman" w:eastAsia="Times New Roman" w:hAnsi="Times New Roman" w:cs="Times New Roman"/>
                <w:bCs/>
                <w:color w:val="000000"/>
                <w:vertAlign w:val="superscript"/>
                <w:lang w:eastAsia="en-GB"/>
              </w:rPr>
              <w:t>d</w:t>
            </w:r>
          </w:p>
        </w:tc>
        <w:tc>
          <w:tcPr>
            <w:tcW w:w="1416" w:type="pct"/>
            <w:tcBorders>
              <w:top w:val="single" w:sz="4" w:space="0" w:color="auto"/>
            </w:tcBorders>
            <w:shd w:val="clear" w:color="auto" w:fill="auto"/>
          </w:tcPr>
          <w:p w14:paraId="36AE092A"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6" w:type="pct"/>
            <w:tcBorders>
              <w:top w:val="single" w:sz="4" w:space="0" w:color="auto"/>
            </w:tcBorders>
            <w:shd w:val="clear" w:color="auto" w:fill="auto"/>
          </w:tcPr>
          <w:p w14:paraId="4DA25D22"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olor w:val="000000"/>
                <w:lang w:eastAsia="en-GB"/>
              </w:rPr>
              <w:t>-.11**</w:t>
            </w:r>
          </w:p>
        </w:tc>
        <w:tc>
          <w:tcPr>
            <w:tcW w:w="1623" w:type="pct"/>
            <w:shd w:val="clear" w:color="auto" w:fill="auto"/>
          </w:tcPr>
          <w:p w14:paraId="68DBC920" w14:textId="3E6CFD7E"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2AE8BCC3" w14:textId="77777777" w:rsidTr="00BB425C">
        <w:trPr>
          <w:trHeight w:val="300"/>
        </w:trPr>
        <w:tc>
          <w:tcPr>
            <w:tcW w:w="1335" w:type="pct"/>
            <w:vAlign w:val="center"/>
          </w:tcPr>
          <w:p w14:paraId="2145A303"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tcBorders>
              <w:bottom w:val="single" w:sz="4" w:space="0" w:color="auto"/>
            </w:tcBorders>
            <w:shd w:val="clear" w:color="auto" w:fill="auto"/>
          </w:tcPr>
          <w:p w14:paraId="078B714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w:t>
            </w:r>
            <w:r w:rsidRPr="00392A61">
              <w:rPr>
                <w:rFonts w:ascii="Times New Roman" w:eastAsia="Times New Roman" w:hAnsi="Times New Roman" w:cs="Times New Roman"/>
                <w:color w:val="000000"/>
                <w:vertAlign w:val="superscript"/>
                <w:lang w:eastAsia="en-GB"/>
              </w:rPr>
              <w:t>nd</w:t>
            </w:r>
            <w:r w:rsidRPr="00392A61">
              <w:rPr>
                <w:rFonts w:ascii="Times New Roman" w:eastAsia="Times New Roman" w:hAnsi="Times New Roman" w:cs="Times New Roman"/>
                <w:color w:val="000000"/>
                <w:lang w:eastAsia="en-GB"/>
              </w:rPr>
              <w:t xml:space="preserve"> semester</w:t>
            </w:r>
          </w:p>
        </w:tc>
        <w:tc>
          <w:tcPr>
            <w:tcW w:w="626" w:type="pct"/>
            <w:tcBorders>
              <w:bottom w:val="single" w:sz="4" w:space="0" w:color="auto"/>
            </w:tcBorders>
            <w:shd w:val="clear" w:color="auto" w:fill="auto"/>
          </w:tcPr>
          <w:p w14:paraId="0B85535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-.08**</w:t>
            </w:r>
          </w:p>
        </w:tc>
        <w:tc>
          <w:tcPr>
            <w:tcW w:w="1623" w:type="pct"/>
            <w:shd w:val="clear" w:color="auto" w:fill="auto"/>
          </w:tcPr>
          <w:p w14:paraId="14DAD9F8" w14:textId="7575A360"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617C0971" w14:textId="77777777" w:rsidTr="00BB425C">
        <w:trPr>
          <w:trHeight w:val="300"/>
        </w:trPr>
        <w:tc>
          <w:tcPr>
            <w:tcW w:w="1335" w:type="pct"/>
            <w:vAlign w:val="center"/>
          </w:tcPr>
          <w:p w14:paraId="3D9E4B20"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tcBorders>
              <w:top w:val="single" w:sz="4" w:space="0" w:color="auto"/>
              <w:bottom w:val="single" w:sz="4" w:space="0" w:color="auto"/>
            </w:tcBorders>
            <w:shd w:val="clear" w:color="000000" w:fill="F2F2F2"/>
          </w:tcPr>
          <w:p w14:paraId="7CB4CCA2"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Mean (SD)</w:t>
            </w:r>
          </w:p>
        </w:tc>
        <w:tc>
          <w:tcPr>
            <w:tcW w:w="626" w:type="pct"/>
            <w:tcBorders>
              <w:top w:val="single" w:sz="4" w:space="0" w:color="auto"/>
              <w:bottom w:val="single" w:sz="4" w:space="0" w:color="auto"/>
            </w:tcBorders>
            <w:shd w:val="clear" w:color="000000" w:fill="F2F2F2"/>
          </w:tcPr>
          <w:p w14:paraId="3F1B6407" w14:textId="27339E23"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color w:val="000000"/>
                <w:lang w:eastAsia="en-GB"/>
              </w:rPr>
              <w:t xml:space="preserve">-.10 </w:t>
            </w:r>
            <w:r w:rsidRPr="00392A61">
              <w:rPr>
                <w:rFonts w:ascii="Times New Roman" w:eastAsia="Times New Roman" w:hAnsi="Times New Roman" w:cs="Times New Roman"/>
                <w:b/>
                <w:bCs/>
                <w:i/>
                <w:color w:val="000000"/>
                <w:lang w:eastAsia="en-GB"/>
              </w:rPr>
              <w:t>(.02)</w:t>
            </w:r>
          </w:p>
        </w:tc>
        <w:tc>
          <w:tcPr>
            <w:tcW w:w="1623" w:type="pct"/>
            <w:shd w:val="clear" w:color="auto" w:fill="auto"/>
          </w:tcPr>
          <w:p w14:paraId="18D94014"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0F8C67B5" w14:textId="77777777" w:rsidTr="00BB425C">
        <w:trPr>
          <w:trHeight w:val="300"/>
        </w:trPr>
        <w:tc>
          <w:tcPr>
            <w:tcW w:w="1335" w:type="pct"/>
          </w:tcPr>
          <w:p w14:paraId="6E832D82"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English language only</w:t>
            </w:r>
          </w:p>
        </w:tc>
        <w:tc>
          <w:tcPr>
            <w:tcW w:w="1416" w:type="pct"/>
            <w:tcBorders>
              <w:top w:val="single" w:sz="4" w:space="0" w:color="auto"/>
            </w:tcBorders>
            <w:shd w:val="clear" w:color="auto" w:fill="auto"/>
          </w:tcPr>
          <w:p w14:paraId="3975BEE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Module grade</w:t>
            </w:r>
          </w:p>
        </w:tc>
        <w:tc>
          <w:tcPr>
            <w:tcW w:w="626" w:type="pct"/>
            <w:tcBorders>
              <w:top w:val="single" w:sz="4" w:space="0" w:color="auto"/>
            </w:tcBorders>
            <w:shd w:val="clear" w:color="auto" w:fill="auto"/>
          </w:tcPr>
          <w:p w14:paraId="752A56B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.19***</w:t>
            </w:r>
          </w:p>
        </w:tc>
        <w:tc>
          <w:tcPr>
            <w:tcW w:w="1623" w:type="pct"/>
            <w:shd w:val="clear" w:color="auto" w:fill="auto"/>
          </w:tcPr>
          <w:p w14:paraId="744ED69E" w14:textId="535B83A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(Salamonson et al., 2016)</w:t>
            </w:r>
          </w:p>
        </w:tc>
      </w:tr>
      <w:tr w:rsidR="008714F5" w:rsidRPr="00392A61" w14:paraId="6FE7EACF" w14:textId="77777777" w:rsidTr="00BB425C">
        <w:trPr>
          <w:trHeight w:val="300"/>
        </w:trPr>
        <w:tc>
          <w:tcPr>
            <w:tcW w:w="1335" w:type="pct"/>
          </w:tcPr>
          <w:p w14:paraId="18734B6B" w14:textId="77777777" w:rsidR="008714F5" w:rsidRPr="00392A61" w:rsidRDefault="008714F5" w:rsidP="00206A2D">
            <w:pPr>
              <w:spacing w:line="360" w:lineRule="auto"/>
              <w:rPr>
                <w:rFonts w:ascii="Times New Roman" w:eastAsia="Times New Roman" w:hAnsi="Times New Roman" w:cs="Times New Roman"/>
                <w:bCs/>
                <w:color w:val="000000"/>
                <w:vertAlign w:val="superscript"/>
                <w:lang w:eastAsia="en-GB"/>
              </w:rPr>
            </w:pPr>
            <w:r w:rsidRPr="00392A61">
              <w:rPr>
                <w:rFonts w:ascii="Times New Roman" w:eastAsia="Times New Roman" w:hAnsi="Times New Roman" w:cs="Times New Roman"/>
                <w:bCs/>
                <w:color w:val="000000"/>
                <w:lang w:eastAsia="en-GB"/>
              </w:rPr>
              <w:t>Generation</w:t>
            </w:r>
            <w:r w:rsidRPr="00392A61">
              <w:rPr>
                <w:rFonts w:ascii="Times New Roman" w:eastAsia="Times New Roman" w:hAnsi="Times New Roman" w:cs="Times New Roman"/>
                <w:bCs/>
                <w:color w:val="000000"/>
                <w:vertAlign w:val="superscript"/>
                <w:lang w:eastAsia="en-GB"/>
              </w:rPr>
              <w:t>e</w:t>
            </w:r>
          </w:p>
        </w:tc>
        <w:tc>
          <w:tcPr>
            <w:tcW w:w="1416" w:type="pct"/>
            <w:shd w:val="clear" w:color="auto" w:fill="auto"/>
          </w:tcPr>
          <w:p w14:paraId="1A211859"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shd w:val="clear" w:color="auto" w:fill="auto"/>
          </w:tcPr>
          <w:p w14:paraId="02AFC4F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-.22**</w:t>
            </w:r>
          </w:p>
        </w:tc>
        <w:tc>
          <w:tcPr>
            <w:tcW w:w="1623" w:type="pct"/>
            <w:shd w:val="clear" w:color="auto" w:fill="auto"/>
          </w:tcPr>
          <w:p w14:paraId="2C23AE71" w14:textId="4CE5F781"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(Veldman et al., 2019)</w:t>
            </w:r>
          </w:p>
        </w:tc>
      </w:tr>
      <w:tr w:rsidR="008714F5" w:rsidRPr="00392A61" w14:paraId="246AE9A5" w14:textId="77777777" w:rsidTr="00BB425C">
        <w:trPr>
          <w:trHeight w:val="300"/>
        </w:trPr>
        <w:tc>
          <w:tcPr>
            <w:tcW w:w="1335" w:type="pct"/>
            <w:vAlign w:val="center"/>
          </w:tcPr>
          <w:p w14:paraId="2F27FC2A"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Parent education</w:t>
            </w:r>
          </w:p>
        </w:tc>
        <w:tc>
          <w:tcPr>
            <w:tcW w:w="1416" w:type="pct"/>
            <w:shd w:val="clear" w:color="auto" w:fill="auto"/>
            <w:vAlign w:val="center"/>
          </w:tcPr>
          <w:p w14:paraId="2C019F91"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shd w:val="clear" w:color="auto" w:fill="auto"/>
            <w:vAlign w:val="center"/>
          </w:tcPr>
          <w:p w14:paraId="55533C04"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.20**</w:t>
            </w:r>
          </w:p>
        </w:tc>
        <w:tc>
          <w:tcPr>
            <w:tcW w:w="1623" w:type="pct"/>
            <w:shd w:val="clear" w:color="auto" w:fill="auto"/>
            <w:vAlign w:val="center"/>
          </w:tcPr>
          <w:p w14:paraId="75324416" w14:textId="479E45DB"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(Rodríguez et al., 2017)</w:t>
            </w:r>
          </w:p>
        </w:tc>
      </w:tr>
      <w:tr w:rsidR="008714F5" w:rsidRPr="00392A61" w14:paraId="6990DF31" w14:textId="77777777" w:rsidTr="00BB425C">
        <w:trPr>
          <w:trHeight w:val="300"/>
        </w:trPr>
        <w:tc>
          <w:tcPr>
            <w:tcW w:w="1335" w:type="pct"/>
            <w:vAlign w:val="center"/>
          </w:tcPr>
          <w:p w14:paraId="349216EA"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Economic status</w:t>
            </w:r>
          </w:p>
        </w:tc>
        <w:tc>
          <w:tcPr>
            <w:tcW w:w="1416" w:type="pct"/>
            <w:shd w:val="clear" w:color="auto" w:fill="auto"/>
            <w:vAlign w:val="center"/>
          </w:tcPr>
          <w:p w14:paraId="6385DCC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shd w:val="clear" w:color="auto" w:fill="auto"/>
            <w:vAlign w:val="center"/>
          </w:tcPr>
          <w:p w14:paraId="2173D354"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.16**</w:t>
            </w:r>
          </w:p>
        </w:tc>
        <w:tc>
          <w:tcPr>
            <w:tcW w:w="1623" w:type="pct"/>
            <w:shd w:val="clear" w:color="auto" w:fill="auto"/>
            <w:vAlign w:val="center"/>
          </w:tcPr>
          <w:p w14:paraId="737EFBDA" w14:textId="1AB21688"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(Meng et al., 2015)</w:t>
            </w:r>
          </w:p>
        </w:tc>
      </w:tr>
      <w:tr w:rsidR="008714F5" w:rsidRPr="00392A61" w14:paraId="4CEB7299" w14:textId="77777777" w:rsidTr="00BB425C">
        <w:trPr>
          <w:trHeight w:val="300"/>
        </w:trPr>
        <w:tc>
          <w:tcPr>
            <w:tcW w:w="1335" w:type="pct"/>
          </w:tcPr>
          <w:p w14:paraId="75CF4486"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Estimated family contribution</w:t>
            </w:r>
          </w:p>
        </w:tc>
        <w:tc>
          <w:tcPr>
            <w:tcW w:w="1416" w:type="pct"/>
            <w:shd w:val="clear" w:color="auto" w:fill="auto"/>
          </w:tcPr>
          <w:p w14:paraId="2B84ADD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6" w:type="pct"/>
            <w:shd w:val="clear" w:color="auto" w:fill="auto"/>
          </w:tcPr>
          <w:p w14:paraId="1C0DA69D"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.12**</w:t>
            </w:r>
          </w:p>
        </w:tc>
        <w:tc>
          <w:tcPr>
            <w:tcW w:w="1623" w:type="pct"/>
            <w:shd w:val="clear" w:color="auto" w:fill="auto"/>
          </w:tcPr>
          <w:p w14:paraId="52BD8D88" w14:textId="35620DEB"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(Marley &amp; Wilcox, 2022)</w:t>
            </w:r>
          </w:p>
        </w:tc>
      </w:tr>
      <w:tr w:rsidR="008714F5" w:rsidRPr="00392A61" w14:paraId="34038147" w14:textId="77777777" w:rsidTr="00BB425C">
        <w:trPr>
          <w:trHeight w:val="300"/>
        </w:trPr>
        <w:tc>
          <w:tcPr>
            <w:tcW w:w="1335" w:type="pct"/>
          </w:tcPr>
          <w:p w14:paraId="7F982966"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color w:val="000000"/>
                <w:lang w:eastAsia="en-GB"/>
              </w:rPr>
              <w:t>Working &gt; 16 hrs a week</w:t>
            </w:r>
          </w:p>
        </w:tc>
        <w:tc>
          <w:tcPr>
            <w:tcW w:w="1416" w:type="pct"/>
            <w:shd w:val="clear" w:color="auto" w:fill="auto"/>
          </w:tcPr>
          <w:p w14:paraId="0B793BB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Module grade</w:t>
            </w:r>
          </w:p>
        </w:tc>
        <w:tc>
          <w:tcPr>
            <w:tcW w:w="626" w:type="pct"/>
            <w:shd w:val="clear" w:color="auto" w:fill="auto"/>
          </w:tcPr>
          <w:p w14:paraId="44F5D472"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-.12**</w:t>
            </w:r>
          </w:p>
        </w:tc>
        <w:tc>
          <w:tcPr>
            <w:tcW w:w="1623" w:type="pct"/>
            <w:shd w:val="clear" w:color="auto" w:fill="auto"/>
          </w:tcPr>
          <w:p w14:paraId="25E3ECE3" w14:textId="329BE858"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(Salamonson et al., 2016)</w:t>
            </w:r>
          </w:p>
        </w:tc>
      </w:tr>
      <w:tr w:rsidR="008714F5" w:rsidRPr="00392A61" w14:paraId="639BCC76" w14:textId="77777777" w:rsidTr="00BB425C">
        <w:trPr>
          <w:trHeight w:val="300"/>
        </w:trPr>
        <w:tc>
          <w:tcPr>
            <w:tcW w:w="1335" w:type="pct"/>
          </w:tcPr>
          <w:p w14:paraId="05835F35"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Community activity engagement intensity</w:t>
            </w:r>
          </w:p>
        </w:tc>
        <w:tc>
          <w:tcPr>
            <w:tcW w:w="1416" w:type="pct"/>
            <w:shd w:val="clear" w:color="auto" w:fill="auto"/>
          </w:tcPr>
          <w:p w14:paraId="1BE822A3"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shd w:val="clear" w:color="auto" w:fill="auto"/>
          </w:tcPr>
          <w:p w14:paraId="33858B6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.11</w:t>
            </w:r>
          </w:p>
        </w:tc>
        <w:tc>
          <w:tcPr>
            <w:tcW w:w="1623" w:type="pct"/>
            <w:shd w:val="clear" w:color="auto" w:fill="auto"/>
          </w:tcPr>
          <w:p w14:paraId="2541AD23"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(Busseri et al., 2011)</w:t>
            </w:r>
          </w:p>
        </w:tc>
      </w:tr>
      <w:tr w:rsidR="008714F5" w:rsidRPr="00392A61" w14:paraId="35773281" w14:textId="77777777" w:rsidTr="00BB425C">
        <w:trPr>
          <w:trHeight w:val="300"/>
        </w:trPr>
        <w:tc>
          <w:tcPr>
            <w:tcW w:w="1335" w:type="pct"/>
          </w:tcPr>
          <w:p w14:paraId="6AFFC646"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Socio-economic status</w:t>
            </w:r>
          </w:p>
        </w:tc>
        <w:tc>
          <w:tcPr>
            <w:tcW w:w="1416" w:type="pct"/>
            <w:shd w:val="clear" w:color="auto" w:fill="auto"/>
          </w:tcPr>
          <w:p w14:paraId="71664B7C"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6" w:type="pct"/>
            <w:shd w:val="clear" w:color="auto" w:fill="auto"/>
          </w:tcPr>
          <w:p w14:paraId="7C6ACF2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.12***</w:t>
            </w:r>
          </w:p>
        </w:tc>
        <w:tc>
          <w:tcPr>
            <w:tcW w:w="1623" w:type="pct"/>
            <w:shd w:val="clear" w:color="auto" w:fill="auto"/>
          </w:tcPr>
          <w:p w14:paraId="2899F5CB" w14:textId="368BD38C"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(De Clercq et al., 2017)</w:t>
            </w:r>
          </w:p>
        </w:tc>
      </w:tr>
      <w:tr w:rsidR="008714F5" w:rsidRPr="00392A61" w14:paraId="39846AF2" w14:textId="77777777" w:rsidTr="00BB425C">
        <w:trPr>
          <w:trHeight w:val="300"/>
        </w:trPr>
        <w:tc>
          <w:tcPr>
            <w:tcW w:w="1335" w:type="pct"/>
            <w:vAlign w:val="center"/>
          </w:tcPr>
          <w:p w14:paraId="38D95CD3"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tcBorders>
              <w:bottom w:val="single" w:sz="4" w:space="0" w:color="auto"/>
            </w:tcBorders>
            <w:shd w:val="clear" w:color="auto" w:fill="auto"/>
            <w:vAlign w:val="center"/>
          </w:tcPr>
          <w:p w14:paraId="05CADBF4"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p>
        </w:tc>
        <w:tc>
          <w:tcPr>
            <w:tcW w:w="626" w:type="pct"/>
            <w:tcBorders>
              <w:bottom w:val="single" w:sz="4" w:space="0" w:color="auto"/>
            </w:tcBorders>
            <w:shd w:val="clear" w:color="auto" w:fill="auto"/>
          </w:tcPr>
          <w:p w14:paraId="5264D630"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.13***</w:t>
            </w:r>
          </w:p>
        </w:tc>
        <w:tc>
          <w:tcPr>
            <w:tcW w:w="1623" w:type="pct"/>
            <w:shd w:val="clear" w:color="auto" w:fill="auto"/>
          </w:tcPr>
          <w:p w14:paraId="0179D246" w14:textId="41AEE8C5"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(De Clercq et al., 2020)</w:t>
            </w:r>
          </w:p>
        </w:tc>
      </w:tr>
      <w:tr w:rsidR="008714F5" w:rsidRPr="00392A61" w14:paraId="147A61BE" w14:textId="77777777" w:rsidTr="00BB425C">
        <w:trPr>
          <w:trHeight w:val="300"/>
        </w:trPr>
        <w:tc>
          <w:tcPr>
            <w:tcW w:w="1335" w:type="pct"/>
            <w:tcBorders>
              <w:bottom w:val="single" w:sz="4" w:space="0" w:color="auto"/>
            </w:tcBorders>
            <w:vAlign w:val="center"/>
          </w:tcPr>
          <w:p w14:paraId="2807A381"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p>
        </w:tc>
        <w:tc>
          <w:tcPr>
            <w:tcW w:w="1416" w:type="pct"/>
            <w:tcBorders>
              <w:top w:val="single" w:sz="4" w:space="0" w:color="auto"/>
              <w:bottom w:val="single" w:sz="4" w:space="0" w:color="auto"/>
            </w:tcBorders>
            <w:shd w:val="clear" w:color="000000" w:fill="F2F2F2"/>
          </w:tcPr>
          <w:p w14:paraId="481845C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
                <w:bCs/>
                <w:i/>
                <w:iCs/>
                <w:color w:val="000000"/>
                <w:lang w:eastAsia="en-GB"/>
              </w:rPr>
              <w:t>Mean (SD)</w:t>
            </w:r>
          </w:p>
        </w:tc>
        <w:tc>
          <w:tcPr>
            <w:tcW w:w="626" w:type="pct"/>
            <w:tcBorders>
              <w:top w:val="single" w:sz="4" w:space="0" w:color="auto"/>
              <w:bottom w:val="single" w:sz="4" w:space="0" w:color="auto"/>
            </w:tcBorders>
            <w:shd w:val="clear" w:color="000000" w:fill="F2F2F2"/>
          </w:tcPr>
          <w:p w14:paraId="6639F327" w14:textId="4ADBE410"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.1</w:t>
            </w:r>
            <w:r w:rsidR="00B3380C">
              <w:rPr>
                <w:rFonts w:ascii="Times New Roman" w:eastAsia="Times New Roman" w:hAnsi="Times New Roman" w:cs="Times New Roman"/>
                <w:b/>
                <w:bCs/>
                <w:i/>
                <w:iCs/>
                <w:color w:val="000000"/>
                <w:lang w:eastAsia="en-GB"/>
              </w:rPr>
              <w:t>2</w:t>
            </w:r>
            <w:r w:rsidRPr="00392A61">
              <w:rPr>
                <w:rFonts w:ascii="Times New Roman" w:eastAsia="Times New Roman" w:hAnsi="Times New Roman" w:cs="Times New Roman"/>
                <w:b/>
                <w:bCs/>
                <w:i/>
                <w:iCs/>
                <w:color w:val="000000"/>
                <w:lang w:eastAsia="en-GB"/>
              </w:rPr>
              <w:t xml:space="preserve"> (.0</w:t>
            </w:r>
            <w:r w:rsidR="00B3380C">
              <w:rPr>
                <w:rFonts w:ascii="Times New Roman" w:eastAsia="Times New Roman" w:hAnsi="Times New Roman" w:cs="Times New Roman"/>
                <w:b/>
                <w:bCs/>
                <w:i/>
                <w:iCs/>
                <w:color w:val="000000"/>
                <w:lang w:eastAsia="en-GB"/>
              </w:rPr>
              <w:t>05</w:t>
            </w:r>
            <w:r w:rsidRPr="00392A61">
              <w:rPr>
                <w:rFonts w:ascii="Times New Roman" w:eastAsia="Times New Roman" w:hAnsi="Times New Roman" w:cs="Times New Roman"/>
                <w:b/>
                <w:bCs/>
                <w:i/>
                <w:iCs/>
                <w:color w:val="000000"/>
                <w:lang w:eastAsia="en-GB"/>
              </w:rPr>
              <w:t>)</w:t>
            </w:r>
          </w:p>
        </w:tc>
        <w:tc>
          <w:tcPr>
            <w:tcW w:w="1623" w:type="pct"/>
            <w:tcBorders>
              <w:bottom w:val="single" w:sz="4" w:space="0" w:color="auto"/>
            </w:tcBorders>
            <w:shd w:val="clear" w:color="auto" w:fill="auto"/>
          </w:tcPr>
          <w:p w14:paraId="583215C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bl>
    <w:p w14:paraId="36045F76" w14:textId="7E5EEE5C" w:rsidR="008714F5" w:rsidRPr="00392A61" w:rsidRDefault="008714F5" w:rsidP="008714F5">
      <w:pPr>
        <w:rPr>
          <w:rFonts w:ascii="Times New Roman" w:hAnsi="Times New Roman" w:cs="Times New Roman"/>
        </w:rPr>
      </w:pPr>
      <w:r w:rsidRPr="00392A61">
        <w:rPr>
          <w:rFonts w:ascii="Times New Roman" w:hAnsi="Times New Roman" w:cs="Times New Roman"/>
        </w:rPr>
        <w:t>Note:</w:t>
      </w:r>
      <w:r w:rsidR="00B3380C">
        <w:rPr>
          <w:rFonts w:ascii="Times New Roman" w:hAnsi="Times New Roman" w:cs="Times New Roman"/>
        </w:rPr>
        <w:t xml:space="preserve"> Means and standard deviations are calculated where multiple coefficients are presented for the same factor</w:t>
      </w:r>
      <w:r w:rsidR="00684937">
        <w:rPr>
          <w:rFonts w:ascii="Times New Roman" w:hAnsi="Times New Roman" w:cs="Times New Roman"/>
        </w:rPr>
        <w:t xml:space="preserve"> and are weighted by sample size</w:t>
      </w:r>
      <w:r w:rsidR="00B3380C">
        <w:rPr>
          <w:rFonts w:ascii="Times New Roman" w:hAnsi="Times New Roman" w:cs="Times New Roman"/>
        </w:rPr>
        <w:t>.</w:t>
      </w:r>
      <w:r w:rsidRPr="00392A61">
        <w:rPr>
          <w:rFonts w:ascii="Times New Roman" w:hAnsi="Times New Roman" w:cs="Times New Roman"/>
        </w:rPr>
        <w:t xml:space="preserve"> </w:t>
      </w:r>
      <w:r w:rsidRPr="00392A61">
        <w:rPr>
          <w:rFonts w:ascii="Times New Roman" w:hAnsi="Times New Roman" w:cs="Times New Roman"/>
          <w:vertAlign w:val="superscript"/>
        </w:rPr>
        <w:t>a</w:t>
      </w:r>
      <w:r w:rsidRPr="00392A61">
        <w:rPr>
          <w:rFonts w:ascii="Times New Roman" w:hAnsi="Times New Roman" w:cs="Times New Roman"/>
        </w:rPr>
        <w:t xml:space="preserve">Prior achievement refers to any entry </w:t>
      </w:r>
      <w:r w:rsidRPr="00392A61">
        <w:rPr>
          <w:rFonts w:ascii="Times New Roman" w:hAnsi="Times New Roman" w:cs="Times New Roman"/>
        </w:rPr>
        <w:lastRenderedPageBreak/>
        <w:t>grades, e.g., high school GPA or A-level grades, etc.</w:t>
      </w:r>
      <w:r w:rsidRPr="00392A61">
        <w:rPr>
          <w:rFonts w:ascii="Times New Roman" w:hAnsi="Times New Roman" w:cs="Times New Roman"/>
          <w:vertAlign w:val="superscript"/>
        </w:rPr>
        <w:t xml:space="preserve"> b</w:t>
      </w:r>
      <w:r w:rsidRPr="00392A61">
        <w:rPr>
          <w:rFonts w:ascii="Times New Roman" w:hAnsi="Times New Roman" w:cs="Times New Roman"/>
        </w:rPr>
        <w:t xml:space="preserve">Sign reversed to ensure consistent interpretation, males are associated with poorer achievement (female = 0, male = 1). </w:t>
      </w:r>
      <w:r w:rsidRPr="00392A61">
        <w:rPr>
          <w:rFonts w:ascii="Times New Roman" w:hAnsi="Times New Roman" w:cs="Times New Roman"/>
          <w:vertAlign w:val="superscript"/>
        </w:rPr>
        <w:t>c</w:t>
      </w:r>
      <w:r w:rsidRPr="00392A61">
        <w:rPr>
          <w:rFonts w:ascii="Times New Roman" w:hAnsi="Times New Roman" w:cs="Times New Roman"/>
        </w:rPr>
        <w:t xml:space="preserve">Standardised regression coefficient. </w:t>
      </w:r>
      <w:r w:rsidRPr="00392A61">
        <w:rPr>
          <w:rFonts w:ascii="Times New Roman" w:hAnsi="Times New Roman" w:cs="Times New Roman"/>
          <w:vertAlign w:val="superscript"/>
        </w:rPr>
        <w:t>d</w:t>
      </w:r>
      <w:r w:rsidRPr="00392A61">
        <w:rPr>
          <w:rFonts w:ascii="Times New Roman" w:hAnsi="Times New Roman" w:cs="Times New Roman"/>
        </w:rPr>
        <w:t xml:space="preserve">A negative coefficient indicates ethnic minorities are associated with poorer achievement (Caucasian = 0 (88% of sample), all other ethnicities = 1). </w:t>
      </w:r>
      <w:r w:rsidRPr="00392A61">
        <w:rPr>
          <w:rFonts w:ascii="Times New Roman" w:hAnsi="Times New Roman" w:cs="Times New Roman"/>
          <w:vertAlign w:val="superscript"/>
        </w:rPr>
        <w:t>e</w:t>
      </w:r>
      <w:r w:rsidRPr="00392A61">
        <w:rPr>
          <w:rFonts w:ascii="Times New Roman" w:hAnsi="Times New Roman" w:cs="Times New Roman"/>
        </w:rPr>
        <w:t>A negative coefficient indicates first generation students are associated with poorer achievement (continuing generation = 0, first generation = 1)</w:t>
      </w:r>
    </w:p>
    <w:p w14:paraId="60CEF680" w14:textId="77777777"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 </w:t>
      </w:r>
      <w:r w:rsidRPr="00392A61">
        <w:rPr>
          <w:rFonts w:ascii="Times New Roman" w:hAnsi="Times New Roman" w:cs="Times New Roman"/>
          <w:i/>
        </w:rPr>
        <w:t>p</w:t>
      </w:r>
      <w:r w:rsidRPr="00392A61">
        <w:rPr>
          <w:rFonts w:ascii="Times New Roman" w:hAnsi="Times New Roman" w:cs="Times New Roman"/>
        </w:rPr>
        <w:t xml:space="preserve"> &lt; .05, **</w:t>
      </w:r>
      <w:r w:rsidRPr="00392A61">
        <w:rPr>
          <w:rFonts w:ascii="Times New Roman" w:hAnsi="Times New Roman" w:cs="Times New Roman"/>
          <w:i/>
        </w:rPr>
        <w:t xml:space="preserve"> p</w:t>
      </w:r>
      <w:r w:rsidRPr="00392A61">
        <w:rPr>
          <w:rFonts w:ascii="Times New Roman" w:hAnsi="Times New Roman" w:cs="Times New Roman"/>
        </w:rPr>
        <w:t xml:space="preserve"> &lt; .01, ***</w:t>
      </w:r>
      <w:r w:rsidRPr="00392A61">
        <w:rPr>
          <w:rFonts w:ascii="Times New Roman" w:hAnsi="Times New Roman" w:cs="Times New Roman"/>
          <w:i/>
        </w:rPr>
        <w:t xml:space="preserve"> p</w:t>
      </w:r>
      <w:r w:rsidRPr="00392A61">
        <w:rPr>
          <w:rFonts w:ascii="Times New Roman" w:hAnsi="Times New Roman" w:cs="Times New Roman"/>
        </w:rPr>
        <w:t xml:space="preserve"> &lt; .001</w:t>
      </w:r>
    </w:p>
    <w:p w14:paraId="7ED37505" w14:textId="77777777" w:rsidR="008714F5" w:rsidRPr="00392A61" w:rsidRDefault="008714F5" w:rsidP="008714F5">
      <w:pPr>
        <w:spacing w:before="240" w:line="480" w:lineRule="auto"/>
        <w:rPr>
          <w:rFonts w:ascii="Times New Roman" w:hAnsi="Times New Roman" w:cs="Times New Roman"/>
          <w:b/>
          <w:i/>
        </w:rPr>
      </w:pPr>
      <w:r w:rsidRPr="00392A61">
        <w:rPr>
          <w:rFonts w:ascii="Times New Roman" w:hAnsi="Times New Roman" w:cs="Times New Roman"/>
          <w:b/>
          <w:i/>
        </w:rPr>
        <w:t>Health Factors</w:t>
      </w:r>
    </w:p>
    <w:p w14:paraId="113D4FEF" w14:textId="157F5808"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Fewer than expected studies investigated mental and physical health factors (see Table 3). Unsurprisingly</w:t>
      </w:r>
      <w:r w:rsidR="00706720" w:rsidRPr="00392A61">
        <w:rPr>
          <w:rFonts w:ascii="Times New Roman" w:hAnsi="Times New Roman" w:cs="Times New Roman"/>
        </w:rPr>
        <w:t xml:space="preserve">, of those studies </w:t>
      </w:r>
      <w:r w:rsidRPr="00392A61">
        <w:rPr>
          <w:rFonts w:ascii="Times New Roman" w:hAnsi="Times New Roman" w:cs="Times New Roman"/>
        </w:rPr>
        <w:t>that did, positive relationships with mental and physical health</w:t>
      </w:r>
      <w:r w:rsidR="00706720" w:rsidRPr="00392A61">
        <w:rPr>
          <w:rFonts w:ascii="Times New Roman" w:hAnsi="Times New Roman" w:cs="Times New Roman"/>
        </w:rPr>
        <w:t xml:space="preserve"> and academic achievement were identified.</w:t>
      </w:r>
      <w:r w:rsidRPr="00392A61">
        <w:rPr>
          <w:rFonts w:ascii="Times New Roman" w:hAnsi="Times New Roman" w:cs="Times New Roman"/>
        </w:rPr>
        <w:t xml:space="preserve"> Negative associations are identified when looking at depression in one study </w:t>
      </w:r>
      <w:r w:rsidRPr="00392A61">
        <w:rPr>
          <w:rFonts w:ascii="Times New Roman" w:hAnsi="Times New Roman" w:cs="Times New Roman"/>
          <w:color w:val="000000"/>
        </w:rPr>
        <w:t>(Meng et al., 2015)</w:t>
      </w:r>
      <w:r w:rsidR="00E73E8C" w:rsidRPr="00392A61">
        <w:rPr>
          <w:rFonts w:ascii="Times New Roman" w:hAnsi="Times New Roman" w:cs="Times New Roman"/>
        </w:rPr>
        <w:t>;</w:t>
      </w:r>
      <w:r w:rsidRPr="00392A61">
        <w:rPr>
          <w:rFonts w:ascii="Times New Roman" w:hAnsi="Times New Roman" w:cs="Times New Roman"/>
        </w:rPr>
        <w:t xml:space="preserve"> however</w:t>
      </w:r>
      <w:r w:rsidR="00706720" w:rsidRPr="00392A61">
        <w:rPr>
          <w:rFonts w:ascii="Times New Roman" w:hAnsi="Times New Roman" w:cs="Times New Roman"/>
        </w:rPr>
        <w:t>,</w:t>
      </w:r>
      <w:r w:rsidRPr="00392A61">
        <w:rPr>
          <w:rFonts w:ascii="Times New Roman" w:hAnsi="Times New Roman" w:cs="Times New Roman"/>
        </w:rPr>
        <w:t xml:space="preserve"> another study found no significant relationship between depression or anxiety with academic achievement (</w:t>
      </w:r>
      <w:r w:rsidRPr="00392A61">
        <w:rPr>
          <w:rFonts w:ascii="Times New Roman" w:hAnsi="Times New Roman" w:cs="Times New Roman"/>
          <w:i/>
        </w:rPr>
        <w:t>p</w:t>
      </w:r>
      <w:r w:rsidRPr="00392A61">
        <w:rPr>
          <w:rFonts w:ascii="Times New Roman" w:hAnsi="Times New Roman" w:cs="Times New Roman"/>
        </w:rPr>
        <w:t xml:space="preserve"> &gt; .05, </w:t>
      </w:r>
      <w:r w:rsidRPr="00392A61">
        <w:rPr>
          <w:rFonts w:ascii="Times New Roman" w:hAnsi="Times New Roman" w:cs="Times New Roman"/>
          <w:color w:val="000000"/>
        </w:rPr>
        <w:t>Del-Ben et al., 2013)</w:t>
      </w:r>
      <w:r w:rsidRPr="00392A61">
        <w:rPr>
          <w:rFonts w:ascii="Times New Roman" w:hAnsi="Times New Roman" w:cs="Times New Roman"/>
        </w:rPr>
        <w:t xml:space="preserve">.  </w:t>
      </w:r>
    </w:p>
    <w:p w14:paraId="783034E6" w14:textId="33F3F8CD"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Just one study looked at physical health</w:t>
      </w:r>
      <w:r w:rsidR="00511EE6" w:rsidRPr="00392A61">
        <w:rPr>
          <w:rFonts w:ascii="Times New Roman" w:hAnsi="Times New Roman" w:cs="Times New Roman"/>
        </w:rPr>
        <w:t xml:space="preserve"> (Jones &amp; Schreier, 2021)</w:t>
      </w:r>
      <w:r w:rsidRPr="00392A61">
        <w:rPr>
          <w:rFonts w:ascii="Times New Roman" w:hAnsi="Times New Roman" w:cs="Times New Roman"/>
        </w:rPr>
        <w:t xml:space="preserve">. However, they utilised a very broad measure (‘overall how would you rate your physical health?’ With a 5-point Likert scale response) and did not take into consideration any official </w:t>
      </w:r>
      <w:r w:rsidR="00511EE6" w:rsidRPr="00392A61">
        <w:rPr>
          <w:rFonts w:ascii="Times New Roman" w:hAnsi="Times New Roman" w:cs="Times New Roman"/>
        </w:rPr>
        <w:t xml:space="preserve">physical condition </w:t>
      </w:r>
      <w:r w:rsidRPr="00392A61">
        <w:rPr>
          <w:rFonts w:ascii="Times New Roman" w:hAnsi="Times New Roman" w:cs="Times New Roman"/>
        </w:rPr>
        <w:t>diagnoses. This makes the nuance of the relationship</w:t>
      </w:r>
      <w:r w:rsidR="00511EE6" w:rsidRPr="00392A61">
        <w:rPr>
          <w:rFonts w:ascii="Times New Roman" w:hAnsi="Times New Roman" w:cs="Times New Roman"/>
        </w:rPr>
        <w:t xml:space="preserve"> difficult</w:t>
      </w:r>
      <w:r w:rsidRPr="00392A61">
        <w:rPr>
          <w:rFonts w:ascii="Times New Roman" w:hAnsi="Times New Roman" w:cs="Times New Roman"/>
        </w:rPr>
        <w:t xml:space="preserve"> to interpret.</w:t>
      </w:r>
    </w:p>
    <w:p w14:paraId="6C6A5AC8" w14:textId="77777777" w:rsidR="008714F5" w:rsidRPr="00392A61" w:rsidRDefault="008714F5" w:rsidP="008714F5">
      <w:pPr>
        <w:spacing w:line="480" w:lineRule="auto"/>
        <w:rPr>
          <w:rFonts w:ascii="Times New Roman" w:hAnsi="Times New Roman" w:cs="Times New Roman"/>
          <w:b/>
        </w:rPr>
      </w:pPr>
      <w:r w:rsidRPr="00392A61">
        <w:rPr>
          <w:rFonts w:ascii="Times New Roman" w:hAnsi="Times New Roman" w:cs="Times New Roman"/>
          <w:b/>
        </w:rPr>
        <w:t>Table 3.</w:t>
      </w:r>
    </w:p>
    <w:p w14:paraId="472994FB" w14:textId="77777777" w:rsidR="008714F5" w:rsidRPr="00392A61" w:rsidRDefault="008714F5" w:rsidP="008714F5">
      <w:pPr>
        <w:spacing w:line="480" w:lineRule="auto"/>
        <w:rPr>
          <w:rFonts w:ascii="Times New Roman" w:hAnsi="Times New Roman" w:cs="Times New Roman"/>
          <w:i/>
        </w:rPr>
      </w:pPr>
      <w:r w:rsidRPr="00392A61">
        <w:rPr>
          <w:rFonts w:ascii="Times New Roman" w:hAnsi="Times New Roman" w:cs="Times New Roman"/>
          <w:i/>
        </w:rPr>
        <w:t>Health Risk and Protective Factors.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977"/>
        <w:gridCol w:w="1986"/>
        <w:gridCol w:w="1135"/>
        <w:gridCol w:w="2922"/>
      </w:tblGrid>
      <w:tr w:rsidR="008714F5" w:rsidRPr="00392A61" w14:paraId="47F0193C" w14:textId="77777777" w:rsidTr="00BB425C">
        <w:trPr>
          <w:trHeight w:val="300"/>
        </w:trPr>
        <w:tc>
          <w:tcPr>
            <w:tcW w:w="1650" w:type="pct"/>
            <w:tcBorders>
              <w:bottom w:val="single" w:sz="4" w:space="0" w:color="auto"/>
            </w:tcBorders>
            <w:shd w:val="clear" w:color="auto" w:fill="auto"/>
            <w:hideMark/>
          </w:tcPr>
          <w:p w14:paraId="2145316F"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Factor </w:t>
            </w:r>
          </w:p>
        </w:tc>
        <w:tc>
          <w:tcPr>
            <w:tcW w:w="1101" w:type="pct"/>
            <w:tcBorders>
              <w:bottom w:val="single" w:sz="4" w:space="0" w:color="auto"/>
            </w:tcBorders>
            <w:shd w:val="clear" w:color="auto" w:fill="auto"/>
            <w:hideMark/>
          </w:tcPr>
          <w:p w14:paraId="76863767"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Outcome</w:t>
            </w:r>
          </w:p>
        </w:tc>
        <w:tc>
          <w:tcPr>
            <w:tcW w:w="629" w:type="pct"/>
            <w:tcBorders>
              <w:bottom w:val="single" w:sz="4" w:space="0" w:color="auto"/>
            </w:tcBorders>
            <w:shd w:val="clear" w:color="auto" w:fill="auto"/>
            <w:hideMark/>
          </w:tcPr>
          <w:p w14:paraId="16086095"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r</w:t>
            </w:r>
          </w:p>
        </w:tc>
        <w:tc>
          <w:tcPr>
            <w:tcW w:w="1620" w:type="pct"/>
            <w:tcBorders>
              <w:bottom w:val="single" w:sz="4" w:space="0" w:color="auto"/>
            </w:tcBorders>
            <w:shd w:val="clear" w:color="auto" w:fill="auto"/>
            <w:hideMark/>
          </w:tcPr>
          <w:p w14:paraId="5A6DF8D6"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Citation</w:t>
            </w:r>
          </w:p>
        </w:tc>
      </w:tr>
      <w:tr w:rsidR="008714F5" w:rsidRPr="00392A61" w14:paraId="38E839E8" w14:textId="77777777" w:rsidTr="00BB425C">
        <w:trPr>
          <w:trHeight w:val="300"/>
        </w:trPr>
        <w:tc>
          <w:tcPr>
            <w:tcW w:w="1650" w:type="pct"/>
            <w:tcBorders>
              <w:top w:val="single" w:sz="4" w:space="0" w:color="auto"/>
            </w:tcBorders>
            <w:shd w:val="clear" w:color="auto" w:fill="auto"/>
          </w:tcPr>
          <w:p w14:paraId="6104F76D"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Depression</w:t>
            </w:r>
          </w:p>
        </w:tc>
        <w:tc>
          <w:tcPr>
            <w:tcW w:w="1101" w:type="pct"/>
            <w:tcBorders>
              <w:top w:val="single" w:sz="4" w:space="0" w:color="auto"/>
            </w:tcBorders>
            <w:shd w:val="clear" w:color="auto" w:fill="auto"/>
          </w:tcPr>
          <w:p w14:paraId="1694E84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tcBorders>
              <w:top w:val="single" w:sz="4" w:space="0" w:color="auto"/>
            </w:tcBorders>
            <w:shd w:val="clear" w:color="auto" w:fill="auto"/>
          </w:tcPr>
          <w:p w14:paraId="699F401C"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aps/>
                <w:color w:val="000000"/>
                <w:lang w:eastAsia="en-GB"/>
              </w:rPr>
              <w:t>-.16**</w:t>
            </w:r>
          </w:p>
        </w:tc>
        <w:tc>
          <w:tcPr>
            <w:tcW w:w="1620" w:type="pct"/>
            <w:tcBorders>
              <w:top w:val="single" w:sz="4" w:space="0" w:color="auto"/>
            </w:tcBorders>
            <w:shd w:val="clear" w:color="auto" w:fill="auto"/>
          </w:tcPr>
          <w:p w14:paraId="1D6B4FFC" w14:textId="77A94B2C"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(Meng et al., 2015)</w:t>
            </w:r>
          </w:p>
        </w:tc>
      </w:tr>
      <w:tr w:rsidR="008714F5" w:rsidRPr="00392A61" w14:paraId="15EAACCD" w14:textId="77777777" w:rsidTr="00BB425C">
        <w:trPr>
          <w:trHeight w:val="300"/>
        </w:trPr>
        <w:tc>
          <w:tcPr>
            <w:tcW w:w="1650" w:type="pct"/>
            <w:shd w:val="clear" w:color="auto" w:fill="auto"/>
          </w:tcPr>
          <w:p w14:paraId="40025E6F"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Mental health</w:t>
            </w:r>
          </w:p>
        </w:tc>
        <w:tc>
          <w:tcPr>
            <w:tcW w:w="1101" w:type="pct"/>
            <w:shd w:val="clear" w:color="auto" w:fill="auto"/>
          </w:tcPr>
          <w:p w14:paraId="35EDAA68"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 credits</w:t>
            </w:r>
          </w:p>
        </w:tc>
        <w:tc>
          <w:tcPr>
            <w:tcW w:w="629" w:type="pct"/>
            <w:shd w:val="clear" w:color="auto" w:fill="auto"/>
          </w:tcPr>
          <w:p w14:paraId="79AF28B3" w14:textId="77777777" w:rsidR="008714F5" w:rsidRPr="00392A61" w:rsidRDefault="008714F5" w:rsidP="00206A2D">
            <w:pPr>
              <w:spacing w:line="360" w:lineRule="auto"/>
              <w:jc w:val="center"/>
              <w:rPr>
                <w:rFonts w:ascii="Times New Roman" w:eastAsia="Times New Roman" w:hAnsi="Times New Roman" w:cs="Times New Roman"/>
                <w:caps/>
                <w:color w:val="000000"/>
                <w:lang w:eastAsia="en-GB"/>
              </w:rPr>
            </w:pPr>
            <w:r w:rsidRPr="00392A61">
              <w:rPr>
                <w:rFonts w:ascii="Times New Roman" w:eastAsia="Times New Roman" w:hAnsi="Times New Roman" w:cs="Times New Roman"/>
                <w:color w:val="000000"/>
                <w:lang w:eastAsia="en-GB"/>
              </w:rPr>
              <w:t>.26</w:t>
            </w:r>
            <w:r w:rsidRPr="00392A61">
              <w:rPr>
                <w:rFonts w:ascii="Times New Roman" w:eastAsia="Times New Roman" w:hAnsi="Times New Roman" w:cs="Times New Roman"/>
                <w:color w:val="000000"/>
                <w:vertAlign w:val="superscript"/>
                <w:lang w:eastAsia="en-GB"/>
              </w:rPr>
              <w:t>a</w:t>
            </w:r>
            <w:r w:rsidRPr="00392A61">
              <w:rPr>
                <w:rFonts w:ascii="Times New Roman" w:eastAsia="Times New Roman" w:hAnsi="Times New Roman" w:cs="Times New Roman"/>
                <w:color w:val="000000"/>
                <w:lang w:eastAsia="en-GB"/>
              </w:rPr>
              <w:t>*</w:t>
            </w:r>
          </w:p>
        </w:tc>
        <w:tc>
          <w:tcPr>
            <w:tcW w:w="1620" w:type="pct"/>
            <w:shd w:val="clear" w:color="auto" w:fill="auto"/>
          </w:tcPr>
          <w:p w14:paraId="4FB961D3" w14:textId="1C0737D6"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(Jones &amp; Schreier, 2021)</w:t>
            </w:r>
          </w:p>
        </w:tc>
      </w:tr>
      <w:tr w:rsidR="008714F5" w:rsidRPr="00392A61" w14:paraId="103C3182" w14:textId="77777777" w:rsidTr="00BB425C">
        <w:trPr>
          <w:trHeight w:val="300"/>
        </w:trPr>
        <w:tc>
          <w:tcPr>
            <w:tcW w:w="1650" w:type="pct"/>
            <w:shd w:val="clear" w:color="auto" w:fill="auto"/>
          </w:tcPr>
          <w:p w14:paraId="66F40372"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Physical health</w:t>
            </w:r>
          </w:p>
        </w:tc>
        <w:tc>
          <w:tcPr>
            <w:tcW w:w="1101" w:type="pct"/>
            <w:shd w:val="clear" w:color="auto" w:fill="auto"/>
          </w:tcPr>
          <w:p w14:paraId="3A35177D"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 credits</w:t>
            </w:r>
          </w:p>
        </w:tc>
        <w:tc>
          <w:tcPr>
            <w:tcW w:w="629" w:type="pct"/>
            <w:shd w:val="clear" w:color="auto" w:fill="auto"/>
          </w:tcPr>
          <w:p w14:paraId="21D2DF8B"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.35</w:t>
            </w:r>
            <w:r w:rsidRPr="00392A61">
              <w:rPr>
                <w:rFonts w:ascii="Times New Roman" w:eastAsia="Times New Roman" w:hAnsi="Times New Roman" w:cs="Times New Roman"/>
                <w:color w:val="000000"/>
                <w:vertAlign w:val="superscript"/>
                <w:lang w:eastAsia="en-GB"/>
              </w:rPr>
              <w:t>a</w:t>
            </w:r>
            <w:r w:rsidRPr="00392A61">
              <w:rPr>
                <w:rFonts w:ascii="Times New Roman" w:eastAsia="Times New Roman" w:hAnsi="Times New Roman" w:cs="Times New Roman"/>
                <w:color w:val="000000"/>
                <w:lang w:eastAsia="en-GB"/>
              </w:rPr>
              <w:t>*</w:t>
            </w:r>
          </w:p>
        </w:tc>
        <w:tc>
          <w:tcPr>
            <w:tcW w:w="1620" w:type="pct"/>
            <w:shd w:val="clear" w:color="auto" w:fill="auto"/>
          </w:tcPr>
          <w:p w14:paraId="31D695C3" w14:textId="3692DFE6"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(Jones &amp; Schreier, 2021)</w:t>
            </w:r>
          </w:p>
        </w:tc>
      </w:tr>
      <w:tr w:rsidR="008714F5" w:rsidRPr="00392A61" w14:paraId="35BCE0AD" w14:textId="77777777" w:rsidTr="00BB425C">
        <w:trPr>
          <w:trHeight w:val="300"/>
        </w:trPr>
        <w:tc>
          <w:tcPr>
            <w:tcW w:w="1650" w:type="pct"/>
            <w:shd w:val="clear" w:color="auto" w:fill="auto"/>
          </w:tcPr>
          <w:p w14:paraId="70440FA1"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Satisfaction with life</w:t>
            </w:r>
          </w:p>
        </w:tc>
        <w:tc>
          <w:tcPr>
            <w:tcW w:w="1101" w:type="pct"/>
            <w:shd w:val="clear" w:color="auto" w:fill="auto"/>
          </w:tcPr>
          <w:p w14:paraId="7E1897A9"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107F181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.12**</w:t>
            </w:r>
          </w:p>
        </w:tc>
        <w:tc>
          <w:tcPr>
            <w:tcW w:w="1620" w:type="pct"/>
            <w:shd w:val="clear" w:color="auto" w:fill="auto"/>
          </w:tcPr>
          <w:p w14:paraId="76CD1C20" w14:textId="44451C45"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(Meng et al., 2015)</w:t>
            </w:r>
          </w:p>
        </w:tc>
      </w:tr>
    </w:tbl>
    <w:p w14:paraId="2A0419CD" w14:textId="77777777"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Note: </w:t>
      </w:r>
      <w:r w:rsidRPr="00392A61">
        <w:rPr>
          <w:rFonts w:ascii="Times New Roman" w:hAnsi="Times New Roman" w:cs="Times New Roman"/>
          <w:vertAlign w:val="superscript"/>
        </w:rPr>
        <w:t>a</w:t>
      </w:r>
      <w:r w:rsidRPr="00392A61">
        <w:rPr>
          <w:rFonts w:ascii="Times New Roman" w:hAnsi="Times New Roman" w:cs="Times New Roman"/>
        </w:rPr>
        <w:t xml:space="preserve">Standardised regression coefficient as correlations are not reported. </w:t>
      </w:r>
    </w:p>
    <w:p w14:paraId="7A5E95DA" w14:textId="4C33B61D"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 </w:t>
      </w:r>
      <w:r w:rsidRPr="00392A61">
        <w:rPr>
          <w:rFonts w:ascii="Times New Roman" w:hAnsi="Times New Roman" w:cs="Times New Roman"/>
          <w:i/>
        </w:rPr>
        <w:t>p</w:t>
      </w:r>
      <w:r w:rsidRPr="00392A61">
        <w:rPr>
          <w:rFonts w:ascii="Times New Roman" w:hAnsi="Times New Roman" w:cs="Times New Roman"/>
        </w:rPr>
        <w:t xml:space="preserve"> &lt; .05, **</w:t>
      </w:r>
      <w:r w:rsidRPr="00392A61">
        <w:rPr>
          <w:rFonts w:ascii="Times New Roman" w:hAnsi="Times New Roman" w:cs="Times New Roman"/>
          <w:i/>
        </w:rPr>
        <w:t xml:space="preserve"> p</w:t>
      </w:r>
      <w:r w:rsidRPr="00392A61">
        <w:rPr>
          <w:rFonts w:ascii="Times New Roman" w:hAnsi="Times New Roman" w:cs="Times New Roman"/>
        </w:rPr>
        <w:t xml:space="preserve"> &lt; .01, ***</w:t>
      </w:r>
      <w:r w:rsidRPr="00392A61">
        <w:rPr>
          <w:rFonts w:ascii="Times New Roman" w:hAnsi="Times New Roman" w:cs="Times New Roman"/>
          <w:i/>
        </w:rPr>
        <w:t xml:space="preserve"> p</w:t>
      </w:r>
      <w:r w:rsidRPr="00392A61">
        <w:rPr>
          <w:rFonts w:ascii="Times New Roman" w:hAnsi="Times New Roman" w:cs="Times New Roman"/>
        </w:rPr>
        <w:t xml:space="preserve"> &lt; .00</w:t>
      </w:r>
    </w:p>
    <w:p w14:paraId="19A7B7DF" w14:textId="77777777" w:rsidR="008714F5" w:rsidRPr="00392A61" w:rsidRDefault="008714F5" w:rsidP="008714F5">
      <w:pPr>
        <w:spacing w:before="240" w:line="480" w:lineRule="auto"/>
        <w:rPr>
          <w:rFonts w:ascii="Times New Roman" w:hAnsi="Times New Roman" w:cs="Times New Roman"/>
          <w:b/>
          <w:i/>
        </w:rPr>
      </w:pPr>
      <w:r w:rsidRPr="00392A61">
        <w:rPr>
          <w:rFonts w:ascii="Times New Roman" w:hAnsi="Times New Roman" w:cs="Times New Roman"/>
          <w:b/>
          <w:i/>
        </w:rPr>
        <w:t>Psychosocial Factors</w:t>
      </w:r>
    </w:p>
    <w:p w14:paraId="52459A3C" w14:textId="77777777"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lastRenderedPageBreak/>
        <w:t xml:space="preserve">A multitude of psychosocial factors were identified as both risk and protective factors. As seen in Table 4, these are further grouped into: social support factors, personality and identity factors, motivation factors, and emotional development factors. </w:t>
      </w:r>
    </w:p>
    <w:p w14:paraId="533AE0CA" w14:textId="1046E01C"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When looking at the social support factors, family academic discussions has a negative correlation with achievement</w:t>
      </w:r>
      <w:r w:rsidR="005C0C6E">
        <w:rPr>
          <w:rFonts w:ascii="Times New Roman" w:hAnsi="Times New Roman" w:cs="Times New Roman"/>
        </w:rPr>
        <w:t xml:space="preserve"> (</w:t>
      </w:r>
      <w:r w:rsidR="005C0C6E" w:rsidRPr="00392A61">
        <w:rPr>
          <w:rFonts w:ascii="Times New Roman" w:eastAsia="Times New Roman" w:hAnsi="Times New Roman" w:cs="Times New Roman"/>
        </w:rPr>
        <w:t>Marley &amp; Wilcox, 2022</w:t>
      </w:r>
      <w:r w:rsidR="005C0C6E">
        <w:rPr>
          <w:rFonts w:ascii="Times New Roman" w:hAnsi="Times New Roman" w:cs="Times New Roman"/>
        </w:rPr>
        <w:t>)</w:t>
      </w:r>
      <w:r w:rsidRPr="00392A61">
        <w:rPr>
          <w:rFonts w:ascii="Times New Roman" w:hAnsi="Times New Roman" w:cs="Times New Roman"/>
        </w:rPr>
        <w:t>, suggesting the more students discuss their academic careers with their family the poorer the</w:t>
      </w:r>
      <w:r w:rsidR="00532017" w:rsidRPr="00392A61">
        <w:rPr>
          <w:rFonts w:ascii="Times New Roman" w:hAnsi="Times New Roman" w:cs="Times New Roman"/>
        </w:rPr>
        <w:t>ir academic</w:t>
      </w:r>
      <w:r w:rsidRPr="00392A61">
        <w:rPr>
          <w:rFonts w:ascii="Times New Roman" w:hAnsi="Times New Roman" w:cs="Times New Roman"/>
        </w:rPr>
        <w:t xml:space="preserve"> achieve</w:t>
      </w:r>
      <w:r w:rsidR="00532017" w:rsidRPr="00392A61">
        <w:rPr>
          <w:rFonts w:ascii="Times New Roman" w:hAnsi="Times New Roman" w:cs="Times New Roman"/>
        </w:rPr>
        <w:t>ment</w:t>
      </w:r>
      <w:r w:rsidRPr="00392A61">
        <w:rPr>
          <w:rFonts w:ascii="Times New Roman" w:hAnsi="Times New Roman" w:cs="Times New Roman"/>
        </w:rPr>
        <w:t xml:space="preserve">, which seems </w:t>
      </w:r>
      <w:r w:rsidR="00532017" w:rsidRPr="00392A61">
        <w:rPr>
          <w:rFonts w:ascii="Times New Roman" w:hAnsi="Times New Roman" w:cs="Times New Roman"/>
        </w:rPr>
        <w:t xml:space="preserve">somewhat </w:t>
      </w:r>
      <w:r w:rsidRPr="00392A61">
        <w:rPr>
          <w:rFonts w:ascii="Times New Roman" w:hAnsi="Times New Roman" w:cs="Times New Roman"/>
        </w:rPr>
        <w:t>counterintuitive. The measure assessed the frequency of participants discussing various topics with their parents (e.g., school activities, getting good grades, finishing college) and did not assess the motivations behind these discussions. Interestingly, all other social support factors are related to parents and family as opposed to friendships and all have positive associations with academic achievement.</w:t>
      </w:r>
    </w:p>
    <w:p w14:paraId="14CE7BEE" w14:textId="6FF21AAF"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 xml:space="preserve">With </w:t>
      </w:r>
      <w:r w:rsidR="00532017" w:rsidRPr="00392A61">
        <w:rPr>
          <w:rFonts w:ascii="Times New Roman" w:hAnsi="Times New Roman" w:cs="Times New Roman"/>
        </w:rPr>
        <w:t xml:space="preserve">regard to </w:t>
      </w:r>
      <w:r w:rsidRPr="00392A61">
        <w:rPr>
          <w:rFonts w:ascii="Times New Roman" w:hAnsi="Times New Roman" w:cs="Times New Roman"/>
        </w:rPr>
        <w:t>personality factors, unsurprisingly, conscientiousness was found to be a protective factor of success in the transition to university with positive associations with academic achievement (see Table 4). Extraversion on the other hand was found to be negatively associated with academic achievement</w:t>
      </w:r>
      <w:r w:rsidR="005C0C6E">
        <w:rPr>
          <w:rFonts w:ascii="Times New Roman" w:hAnsi="Times New Roman" w:cs="Times New Roman"/>
        </w:rPr>
        <w:t xml:space="preserve"> (</w:t>
      </w:r>
      <w:r w:rsidR="005C0C6E" w:rsidRPr="00392A61">
        <w:rPr>
          <w:rFonts w:ascii="Times New Roman" w:hAnsi="Times New Roman" w:cs="Times New Roman"/>
          <w:color w:val="000000"/>
        </w:rPr>
        <w:t>Wilson et al., 2019</w:t>
      </w:r>
      <w:r w:rsidR="005C0C6E">
        <w:rPr>
          <w:rFonts w:ascii="Times New Roman" w:hAnsi="Times New Roman" w:cs="Times New Roman"/>
        </w:rPr>
        <w:t>)</w:t>
      </w:r>
      <w:r w:rsidRPr="00392A61">
        <w:rPr>
          <w:rFonts w:ascii="Times New Roman" w:hAnsi="Times New Roman" w:cs="Times New Roman"/>
        </w:rPr>
        <w:t xml:space="preserve">, consequently </w:t>
      </w:r>
      <w:r w:rsidR="00532017" w:rsidRPr="00392A61">
        <w:rPr>
          <w:rFonts w:ascii="Times New Roman" w:hAnsi="Times New Roman" w:cs="Times New Roman"/>
        </w:rPr>
        <w:t xml:space="preserve">classifying </w:t>
      </w:r>
      <w:r w:rsidRPr="00392A61">
        <w:rPr>
          <w:rFonts w:ascii="Times New Roman" w:hAnsi="Times New Roman" w:cs="Times New Roman"/>
        </w:rPr>
        <w:t>it a</w:t>
      </w:r>
      <w:r w:rsidR="00532017" w:rsidRPr="00392A61">
        <w:rPr>
          <w:rFonts w:ascii="Times New Roman" w:hAnsi="Times New Roman" w:cs="Times New Roman"/>
        </w:rPr>
        <w:t xml:space="preserve">s a </w:t>
      </w:r>
      <w:r w:rsidRPr="00392A61">
        <w:rPr>
          <w:rFonts w:ascii="Times New Roman" w:hAnsi="Times New Roman" w:cs="Times New Roman"/>
        </w:rPr>
        <w:t>risk factor. When investigating identity style, two subscales were identified as having opposite patterns of associations</w:t>
      </w:r>
      <w:r w:rsidR="005C0C6E">
        <w:rPr>
          <w:rFonts w:ascii="Times New Roman" w:hAnsi="Times New Roman" w:cs="Times New Roman"/>
        </w:rPr>
        <w:t xml:space="preserve"> (</w:t>
      </w:r>
      <w:r w:rsidR="005C0C6E" w:rsidRPr="00392A61">
        <w:rPr>
          <w:rFonts w:ascii="Times New Roman" w:eastAsia="Times New Roman" w:hAnsi="Times New Roman" w:cs="Times New Roman"/>
        </w:rPr>
        <w:t>Berzonsky &amp; Kuk, 2005</w:t>
      </w:r>
      <w:r w:rsidR="005C0C6E">
        <w:rPr>
          <w:rFonts w:ascii="Times New Roman" w:hAnsi="Times New Roman" w:cs="Times New Roman"/>
        </w:rPr>
        <w:t>)</w:t>
      </w:r>
      <w:r w:rsidRPr="00392A61">
        <w:rPr>
          <w:rFonts w:ascii="Times New Roman" w:hAnsi="Times New Roman" w:cs="Times New Roman"/>
        </w:rPr>
        <w:t xml:space="preserve">. Highly information-oriented individuals, characterised by being challenging of self-views and delaying judgements until relevant information has been processed and evaluated, have positive associations with academic achievement. As opposed to the diffuse-avoidant identity style, characterised by reluctance to confront conflicts and decisions and being driven by situational demands and incentives, which are negatively associated with academic achievement. Interestingly, identity compatibility, that is to say how compatible an individuals’ identity (formed from their social background assessed though: family background, wider social background, and friendship network) is with their new university environment, is positively </w:t>
      </w:r>
      <w:r w:rsidRPr="00392A61">
        <w:rPr>
          <w:rFonts w:ascii="Times New Roman" w:hAnsi="Times New Roman" w:cs="Times New Roman"/>
        </w:rPr>
        <w:lastRenderedPageBreak/>
        <w:t xml:space="preserve">associated with </w:t>
      </w:r>
      <w:r w:rsidR="00532017" w:rsidRPr="00392A61">
        <w:rPr>
          <w:rFonts w:ascii="Times New Roman" w:hAnsi="Times New Roman" w:cs="Times New Roman"/>
        </w:rPr>
        <w:t xml:space="preserve">academic </w:t>
      </w:r>
      <w:r w:rsidRPr="00392A61">
        <w:rPr>
          <w:rFonts w:ascii="Times New Roman" w:hAnsi="Times New Roman" w:cs="Times New Roman"/>
        </w:rPr>
        <w:t xml:space="preserve">achievement. </w:t>
      </w:r>
      <w:r w:rsidR="00532017" w:rsidRPr="00392A61">
        <w:rPr>
          <w:rFonts w:ascii="Times New Roman" w:hAnsi="Times New Roman" w:cs="Times New Roman"/>
        </w:rPr>
        <w:t>This suggests</w:t>
      </w:r>
      <w:r w:rsidRPr="00392A61">
        <w:rPr>
          <w:rFonts w:ascii="Times New Roman" w:hAnsi="Times New Roman" w:cs="Times New Roman"/>
        </w:rPr>
        <w:t xml:space="preserve"> that it is not so much the identity itself but rather if this is compatible with the context that is the protective factor influencing success in the transition. </w:t>
      </w:r>
    </w:p>
    <w:p w14:paraId="762ACC07" w14:textId="35ABFD43" w:rsidR="00532017" w:rsidRPr="00392A61" w:rsidRDefault="008714F5" w:rsidP="008714F5">
      <w:pPr>
        <w:spacing w:line="480" w:lineRule="auto"/>
        <w:ind w:firstLine="720"/>
        <w:rPr>
          <w:rFonts w:ascii="Times New Roman" w:eastAsia="Times New Roman" w:hAnsi="Times New Roman" w:cs="Times New Roman"/>
          <w:color w:val="000000"/>
          <w:lang w:eastAsia="en-GB"/>
        </w:rPr>
      </w:pPr>
      <w:r w:rsidRPr="00392A61">
        <w:rPr>
          <w:rFonts w:ascii="Times New Roman" w:hAnsi="Times New Roman" w:cs="Times New Roman"/>
        </w:rPr>
        <w:t xml:space="preserve">When looking at the motivators or individual drivers, most appear to be protective factors, with the exception of externally oriented thinking which shows a negative association with achievement (see Table 4). </w:t>
      </w:r>
      <w:r w:rsidRPr="00392A61">
        <w:rPr>
          <w:rFonts w:ascii="Times New Roman" w:hAnsi="Times New Roman" w:cs="Times New Roman"/>
          <w:color w:val="000000"/>
        </w:rPr>
        <w:t>Del-Ben et al. (2013)</w:t>
      </w:r>
      <w:r w:rsidRPr="00392A61">
        <w:rPr>
          <w:rFonts w:ascii="Times New Roman" w:eastAsia="Times New Roman" w:hAnsi="Times New Roman" w:cs="Times New Roman"/>
          <w:color w:val="000000"/>
          <w:lang w:eastAsia="en-GB"/>
        </w:rPr>
        <w:t xml:space="preserve"> found no significant association between academic motivation and achievement, however autonomous motivation was found to have a positive relationship with academic achievement</w:t>
      </w:r>
      <w:r w:rsidR="005C0C6E">
        <w:rPr>
          <w:rFonts w:ascii="Times New Roman" w:eastAsia="Times New Roman" w:hAnsi="Times New Roman" w:cs="Times New Roman"/>
          <w:color w:val="000000"/>
          <w:lang w:eastAsia="en-GB"/>
        </w:rPr>
        <w:t xml:space="preserve"> (</w:t>
      </w:r>
      <w:r w:rsidR="005C0C6E" w:rsidRPr="00392A61">
        <w:rPr>
          <w:rFonts w:ascii="Times New Roman" w:hAnsi="Times New Roman" w:cs="Times New Roman"/>
          <w:color w:val="000000"/>
        </w:rPr>
        <w:t>Fokkens-Bruinsma et al., 2021</w:t>
      </w:r>
      <w:r w:rsidR="005C0C6E">
        <w:rPr>
          <w:rFonts w:ascii="Times New Roman" w:eastAsia="Times New Roman" w:hAnsi="Times New Roman" w:cs="Times New Roman"/>
          <w:color w:val="000000"/>
          <w:lang w:eastAsia="en-GB"/>
        </w:rPr>
        <w:t>)</w:t>
      </w:r>
      <w:r w:rsidRPr="00392A61">
        <w:rPr>
          <w:rFonts w:ascii="Times New Roman" w:eastAsia="Times New Roman" w:hAnsi="Times New Roman" w:cs="Times New Roman"/>
          <w:color w:val="000000"/>
          <w:lang w:eastAsia="en-GB"/>
        </w:rPr>
        <w:t>. Perhaps indicating the ability to be more independently driven is a key skill in the transition to university. In addition, the motivated strategies for learning total score</w:t>
      </w:r>
      <w:r w:rsidR="005C0C6E">
        <w:rPr>
          <w:rFonts w:ascii="Times New Roman" w:eastAsia="Times New Roman" w:hAnsi="Times New Roman" w:cs="Times New Roman"/>
          <w:color w:val="000000"/>
          <w:lang w:eastAsia="en-GB"/>
        </w:rPr>
        <w:t xml:space="preserve"> (</w:t>
      </w:r>
      <w:r w:rsidR="005C0C6E" w:rsidRPr="00392A61">
        <w:rPr>
          <w:rFonts w:ascii="Times New Roman" w:hAnsi="Times New Roman" w:cs="Times New Roman"/>
          <w:color w:val="000000"/>
        </w:rPr>
        <w:t>Salamonson et al., 2016</w:t>
      </w:r>
      <w:r w:rsidR="005C0C6E">
        <w:rPr>
          <w:rFonts w:ascii="Times New Roman" w:eastAsia="Times New Roman" w:hAnsi="Times New Roman" w:cs="Times New Roman"/>
          <w:color w:val="000000"/>
          <w:lang w:eastAsia="en-GB"/>
        </w:rPr>
        <w:t>)</w:t>
      </w:r>
      <w:r w:rsidRPr="00392A61">
        <w:rPr>
          <w:rFonts w:ascii="Times New Roman" w:eastAsia="Times New Roman" w:hAnsi="Times New Roman" w:cs="Times New Roman"/>
          <w:color w:val="000000"/>
          <w:lang w:eastAsia="en-GB"/>
        </w:rPr>
        <w:t xml:space="preserve"> and the academic self-efficacy subscale </w:t>
      </w:r>
      <w:r w:rsidR="005C0C6E">
        <w:rPr>
          <w:rFonts w:ascii="Times New Roman" w:eastAsia="Times New Roman" w:hAnsi="Times New Roman" w:cs="Times New Roman"/>
          <w:color w:val="000000"/>
          <w:lang w:eastAsia="en-GB"/>
        </w:rPr>
        <w:t>(</w:t>
      </w:r>
      <w:r w:rsidR="005C0C6E" w:rsidRPr="00392A61">
        <w:rPr>
          <w:rFonts w:ascii="Times New Roman" w:eastAsia="Times New Roman" w:hAnsi="Times New Roman" w:cs="Times New Roman"/>
        </w:rPr>
        <w:t>Marley &amp; Wilcox, 2022</w:t>
      </w:r>
      <w:r w:rsidR="005C0C6E">
        <w:rPr>
          <w:rFonts w:ascii="Times New Roman" w:eastAsia="Times New Roman" w:hAnsi="Times New Roman" w:cs="Times New Roman"/>
          <w:color w:val="000000"/>
          <w:lang w:eastAsia="en-GB"/>
        </w:rPr>
        <w:t xml:space="preserve">) </w:t>
      </w:r>
      <w:r w:rsidRPr="00392A61">
        <w:rPr>
          <w:rFonts w:ascii="Times New Roman" w:eastAsia="Times New Roman" w:hAnsi="Times New Roman" w:cs="Times New Roman"/>
          <w:color w:val="000000"/>
          <w:lang w:eastAsia="en-GB"/>
        </w:rPr>
        <w:t>both had positive associations with academic achievement, suggesting an element of academic motivation is important. Performance goal orientations were found to be positively associated with achievement</w:t>
      </w:r>
      <w:r w:rsidR="005C0C6E">
        <w:rPr>
          <w:rFonts w:ascii="Times New Roman" w:eastAsia="Times New Roman" w:hAnsi="Times New Roman" w:cs="Times New Roman"/>
          <w:color w:val="000000"/>
          <w:lang w:eastAsia="en-GB"/>
        </w:rPr>
        <w:t xml:space="preserve"> (</w:t>
      </w:r>
      <w:r w:rsidR="005C0C6E" w:rsidRPr="00392A61">
        <w:rPr>
          <w:rFonts w:ascii="Times New Roman" w:hAnsi="Times New Roman" w:cs="Times New Roman"/>
          <w:color w:val="000000"/>
        </w:rPr>
        <w:t>De Clercq et al., 2020</w:t>
      </w:r>
      <w:r w:rsidR="005C0C6E">
        <w:rPr>
          <w:rFonts w:ascii="Times New Roman" w:eastAsia="Times New Roman" w:hAnsi="Times New Roman" w:cs="Times New Roman"/>
          <w:color w:val="000000"/>
          <w:lang w:eastAsia="en-GB"/>
        </w:rPr>
        <w:t>)</w:t>
      </w:r>
      <w:r w:rsidRPr="00392A61">
        <w:rPr>
          <w:rFonts w:ascii="Times New Roman" w:eastAsia="Times New Roman" w:hAnsi="Times New Roman" w:cs="Times New Roman"/>
          <w:color w:val="000000"/>
          <w:lang w:eastAsia="en-GB"/>
        </w:rPr>
        <w:t>. Interestingly, performance-approach and performance-avoidance learning orientations show very similar positive association with only .01 difference in coefficients</w:t>
      </w:r>
      <w:r w:rsidR="005C0C6E">
        <w:rPr>
          <w:rFonts w:ascii="Times New Roman" w:eastAsia="Times New Roman" w:hAnsi="Times New Roman" w:cs="Times New Roman"/>
          <w:color w:val="000000"/>
          <w:lang w:eastAsia="en-GB"/>
        </w:rPr>
        <w:t xml:space="preserve"> (</w:t>
      </w:r>
      <w:r w:rsidR="005C0C6E" w:rsidRPr="00392A61">
        <w:rPr>
          <w:rFonts w:ascii="Times New Roman" w:eastAsia="Times New Roman" w:hAnsi="Times New Roman" w:cs="Times New Roman"/>
        </w:rPr>
        <w:t>Marley &amp; Wilcox, 2022</w:t>
      </w:r>
      <w:r w:rsidR="005C0C6E">
        <w:rPr>
          <w:rFonts w:ascii="Times New Roman" w:eastAsia="Times New Roman" w:hAnsi="Times New Roman" w:cs="Times New Roman"/>
          <w:color w:val="000000"/>
          <w:lang w:eastAsia="en-GB"/>
        </w:rPr>
        <w:t>)</w:t>
      </w:r>
      <w:r w:rsidRPr="00392A61">
        <w:rPr>
          <w:rFonts w:ascii="Times New Roman" w:eastAsia="Times New Roman" w:hAnsi="Times New Roman" w:cs="Times New Roman"/>
          <w:color w:val="000000"/>
          <w:lang w:eastAsia="en-GB"/>
        </w:rPr>
        <w:t xml:space="preserve">. </w:t>
      </w:r>
    </w:p>
    <w:p w14:paraId="50750512" w14:textId="5F039618" w:rsidR="008714F5" w:rsidRPr="00392A61" w:rsidRDefault="008714F5" w:rsidP="008E03D6">
      <w:pPr>
        <w:spacing w:line="480" w:lineRule="auto"/>
        <w:ind w:firstLine="720"/>
        <w:rPr>
          <w:rFonts w:ascii="Times New Roman" w:eastAsia="Times New Roman" w:hAnsi="Times New Roman" w:cs="Times New Roman"/>
          <w:color w:val="000000"/>
          <w:lang w:eastAsia="en-GB"/>
        </w:rPr>
      </w:pPr>
      <w:r w:rsidRPr="00392A61">
        <w:rPr>
          <w:rFonts w:ascii="Times New Roman" w:hAnsi="Times New Roman" w:cs="Times New Roman"/>
        </w:rPr>
        <w:t>Not mentioned in</w:t>
      </w:r>
      <w:r w:rsidR="00532017" w:rsidRPr="00392A61">
        <w:rPr>
          <w:rFonts w:ascii="Times New Roman" w:hAnsi="Times New Roman" w:cs="Times New Roman"/>
        </w:rPr>
        <w:t xml:space="preserve"> T</w:t>
      </w:r>
      <w:r w:rsidRPr="00392A61">
        <w:rPr>
          <w:rFonts w:ascii="Times New Roman" w:hAnsi="Times New Roman" w:cs="Times New Roman"/>
        </w:rPr>
        <w:t>able</w:t>
      </w:r>
      <w:r w:rsidR="00532017" w:rsidRPr="00392A61">
        <w:rPr>
          <w:rFonts w:ascii="Times New Roman" w:hAnsi="Times New Roman" w:cs="Times New Roman"/>
        </w:rPr>
        <w:t xml:space="preserve"> 4</w:t>
      </w:r>
      <w:r w:rsidRPr="00392A61">
        <w:rPr>
          <w:rFonts w:ascii="Times New Roman" w:hAnsi="Times New Roman" w:cs="Times New Roman"/>
        </w:rPr>
        <w:t xml:space="preserve"> (as it is not correlational) is a cluster analysis finding that having low achievement focus and high search for interest drivers results in lower grades as does having low self-confidence coupled with a moderate achievement focus </w:t>
      </w:r>
      <w:r w:rsidRPr="00392A61">
        <w:rPr>
          <w:rFonts w:ascii="Times New Roman" w:hAnsi="Times New Roman" w:cs="Times New Roman"/>
          <w:color w:val="000000"/>
        </w:rPr>
        <w:t>(Martos et al., 2021)</w:t>
      </w:r>
      <w:r w:rsidRPr="00392A61">
        <w:rPr>
          <w:rFonts w:ascii="Times New Roman" w:hAnsi="Times New Roman" w:cs="Times New Roman"/>
        </w:rPr>
        <w:t xml:space="preserve">. Another cluster analysis identified how causal attributions influence academic achievement. Those </w:t>
      </w:r>
      <w:r w:rsidR="00532017" w:rsidRPr="00392A61">
        <w:rPr>
          <w:rFonts w:ascii="Times New Roman" w:hAnsi="Times New Roman" w:cs="Times New Roman"/>
        </w:rPr>
        <w:t xml:space="preserve">who </w:t>
      </w:r>
      <w:r w:rsidRPr="00392A61">
        <w:rPr>
          <w:rFonts w:ascii="Times New Roman" w:hAnsi="Times New Roman" w:cs="Times New Roman"/>
        </w:rPr>
        <w:t>attribut</w:t>
      </w:r>
      <w:r w:rsidR="00532017" w:rsidRPr="00392A61">
        <w:rPr>
          <w:rFonts w:ascii="Times New Roman" w:hAnsi="Times New Roman" w:cs="Times New Roman"/>
        </w:rPr>
        <w:t>e</w:t>
      </w:r>
      <w:r w:rsidRPr="00392A61">
        <w:rPr>
          <w:rFonts w:ascii="Times New Roman" w:hAnsi="Times New Roman" w:cs="Times New Roman"/>
        </w:rPr>
        <w:t xml:space="preserve"> success to all uncontrollable </w:t>
      </w:r>
      <w:r w:rsidR="00532017" w:rsidRPr="00392A61">
        <w:rPr>
          <w:rFonts w:ascii="Times New Roman" w:hAnsi="Times New Roman" w:cs="Times New Roman"/>
        </w:rPr>
        <w:t>situations</w:t>
      </w:r>
      <w:r w:rsidRPr="00392A61">
        <w:rPr>
          <w:rFonts w:ascii="Times New Roman" w:hAnsi="Times New Roman" w:cs="Times New Roman"/>
        </w:rPr>
        <w:t xml:space="preserve"> achieve poor grades</w:t>
      </w:r>
      <w:r w:rsidR="00532017" w:rsidRPr="00392A61">
        <w:rPr>
          <w:rFonts w:ascii="Times New Roman" w:hAnsi="Times New Roman" w:cs="Times New Roman"/>
        </w:rPr>
        <w:t>,</w:t>
      </w:r>
      <w:r w:rsidRPr="00392A61">
        <w:rPr>
          <w:rFonts w:ascii="Times New Roman" w:hAnsi="Times New Roman" w:cs="Times New Roman"/>
        </w:rPr>
        <w:t xml:space="preserve"> whereas those who place emphasis on controllable internal attributions and uncontrollable external attributions achieve the best grades </w:t>
      </w:r>
      <w:r w:rsidRPr="00392A61">
        <w:rPr>
          <w:rFonts w:ascii="Times New Roman" w:hAnsi="Times New Roman" w:cs="Times New Roman"/>
          <w:color w:val="000000"/>
        </w:rPr>
        <w:t>(Perry et al., 2008)</w:t>
      </w:r>
      <w:r w:rsidRPr="00392A61">
        <w:rPr>
          <w:rFonts w:ascii="Times New Roman" w:hAnsi="Times New Roman" w:cs="Times New Roman"/>
        </w:rPr>
        <w:t>. In addition, alt</w:t>
      </w:r>
      <w:r w:rsidRPr="00392A61">
        <w:rPr>
          <w:rFonts w:ascii="Times New Roman" w:eastAsia="Times New Roman" w:hAnsi="Times New Roman" w:cs="Times New Roman"/>
          <w:color w:val="000000"/>
          <w:lang w:eastAsia="en-GB"/>
        </w:rPr>
        <w:t xml:space="preserve">hough investigated, mindset (growth vs fixed) did not have a significant association with academic achievement </w:t>
      </w:r>
      <w:r w:rsidRPr="00392A61">
        <w:rPr>
          <w:rFonts w:ascii="Times New Roman" w:eastAsia="Times New Roman" w:hAnsi="Times New Roman" w:cs="Times New Roman"/>
        </w:rPr>
        <w:t>(Li &amp; Bates, 2020)</w:t>
      </w:r>
      <w:r w:rsidRPr="00392A61">
        <w:rPr>
          <w:rFonts w:ascii="Times New Roman" w:eastAsia="Times New Roman" w:hAnsi="Times New Roman" w:cs="Times New Roman"/>
          <w:color w:val="000000"/>
          <w:lang w:eastAsia="en-GB"/>
        </w:rPr>
        <w:t>. Rather</w:t>
      </w:r>
      <w:r w:rsidR="00532017" w:rsidRPr="00392A61">
        <w:rPr>
          <w:rFonts w:ascii="Times New Roman" w:eastAsia="Times New Roman" w:hAnsi="Times New Roman" w:cs="Times New Roman"/>
          <w:color w:val="000000"/>
          <w:lang w:eastAsia="en-GB"/>
        </w:rPr>
        <w:t>,</w:t>
      </w:r>
      <w:r w:rsidRPr="00392A61">
        <w:rPr>
          <w:rFonts w:ascii="Times New Roman" w:eastAsia="Times New Roman" w:hAnsi="Times New Roman" w:cs="Times New Roman"/>
          <w:color w:val="000000"/>
          <w:lang w:eastAsia="en-GB"/>
        </w:rPr>
        <w:t xml:space="preserve"> having a higher sense of coherence </w:t>
      </w:r>
      <w:r w:rsidR="008E03D6">
        <w:rPr>
          <w:rFonts w:ascii="Times New Roman" w:eastAsia="Times New Roman" w:hAnsi="Times New Roman" w:cs="Times New Roman"/>
          <w:color w:val="000000"/>
          <w:lang w:eastAsia="en-GB"/>
        </w:rPr>
        <w:t xml:space="preserve">(a </w:t>
      </w:r>
      <w:r w:rsidR="008E03D6">
        <w:rPr>
          <w:rFonts w:ascii="Times New Roman" w:eastAsia="Times New Roman" w:hAnsi="Times New Roman" w:cs="Times New Roman"/>
          <w:color w:val="000000"/>
          <w:lang w:eastAsia="en-GB"/>
        </w:rPr>
        <w:lastRenderedPageBreak/>
        <w:t xml:space="preserve">person’s life orientation, with subscales of </w:t>
      </w:r>
      <w:r w:rsidR="008E03D6" w:rsidRPr="008E03D6">
        <w:rPr>
          <w:rFonts w:ascii="Times New Roman" w:eastAsia="Times New Roman" w:hAnsi="Times New Roman" w:cs="Times New Roman"/>
          <w:color w:val="000000"/>
          <w:lang w:eastAsia="en-GB"/>
        </w:rPr>
        <w:t>comprehensibility, manageability</w:t>
      </w:r>
      <w:r w:rsidR="008E03D6">
        <w:rPr>
          <w:rFonts w:ascii="Times New Roman" w:eastAsia="Times New Roman" w:hAnsi="Times New Roman" w:cs="Times New Roman"/>
          <w:color w:val="000000"/>
          <w:lang w:eastAsia="en-GB"/>
        </w:rPr>
        <w:t xml:space="preserve">, </w:t>
      </w:r>
      <w:r w:rsidR="008E03D6" w:rsidRPr="008E03D6">
        <w:rPr>
          <w:rFonts w:ascii="Times New Roman" w:eastAsia="Times New Roman" w:hAnsi="Times New Roman" w:cs="Times New Roman"/>
          <w:color w:val="000000"/>
          <w:lang w:eastAsia="en-GB"/>
        </w:rPr>
        <w:t>and meaningfulness</w:t>
      </w:r>
      <w:r w:rsidR="008E03D6">
        <w:rPr>
          <w:rFonts w:ascii="Times New Roman" w:eastAsia="Times New Roman" w:hAnsi="Times New Roman" w:cs="Times New Roman"/>
          <w:color w:val="000000"/>
          <w:lang w:eastAsia="en-GB"/>
        </w:rPr>
        <w:t>)</w:t>
      </w:r>
      <w:r w:rsidR="008E03D6" w:rsidRPr="008E03D6">
        <w:rPr>
          <w:rFonts w:ascii="Times New Roman" w:eastAsia="Times New Roman" w:hAnsi="Times New Roman" w:cs="Times New Roman"/>
          <w:color w:val="000000"/>
          <w:lang w:eastAsia="en-GB"/>
        </w:rPr>
        <w:t xml:space="preserve"> </w:t>
      </w:r>
      <w:r w:rsidRPr="00392A61">
        <w:rPr>
          <w:rFonts w:ascii="Times New Roman" w:eastAsia="Times New Roman" w:hAnsi="Times New Roman" w:cs="Times New Roman"/>
          <w:color w:val="000000"/>
          <w:lang w:eastAsia="en-GB"/>
        </w:rPr>
        <w:t>was positively associated with achievement</w:t>
      </w:r>
      <w:r w:rsidR="008E03D6">
        <w:rPr>
          <w:rFonts w:ascii="Times New Roman" w:eastAsia="Times New Roman" w:hAnsi="Times New Roman" w:cs="Times New Roman"/>
          <w:color w:val="000000"/>
          <w:lang w:eastAsia="en-GB"/>
        </w:rPr>
        <w:t xml:space="preserve"> (Salamonson et al., 2016)</w:t>
      </w:r>
      <w:r w:rsidRPr="00392A61">
        <w:rPr>
          <w:rFonts w:ascii="Times New Roman" w:eastAsia="Times New Roman" w:hAnsi="Times New Roman" w:cs="Times New Roman"/>
          <w:color w:val="000000"/>
          <w:lang w:eastAsia="en-GB"/>
        </w:rPr>
        <w:t>.</w:t>
      </w:r>
    </w:p>
    <w:p w14:paraId="34505271" w14:textId="744E4BC3"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The emotional development of participants was identified as a protective factor when studied positively and a risk factor when studied negatively (see Table 4). Overall emotional quotient and its subscales were positively associated with academic achievement</w:t>
      </w:r>
      <w:r w:rsidR="005C0C6E">
        <w:rPr>
          <w:rFonts w:ascii="Times New Roman" w:hAnsi="Times New Roman" w:cs="Times New Roman"/>
        </w:rPr>
        <w:t xml:space="preserve"> (</w:t>
      </w:r>
      <w:r w:rsidR="005C0C6E" w:rsidRPr="00392A61">
        <w:rPr>
          <w:rFonts w:ascii="Times New Roman" w:hAnsi="Times New Roman" w:cs="Times New Roman"/>
          <w:color w:val="000000"/>
        </w:rPr>
        <w:t>Parker et al., 2004</w:t>
      </w:r>
      <w:r w:rsidR="005C0C6E">
        <w:rPr>
          <w:rFonts w:ascii="Times New Roman" w:hAnsi="Times New Roman" w:cs="Times New Roman"/>
          <w:color w:val="000000"/>
        </w:rPr>
        <w:t>)</w:t>
      </w:r>
      <w:r w:rsidRPr="00392A61">
        <w:rPr>
          <w:rFonts w:ascii="Times New Roman" w:hAnsi="Times New Roman" w:cs="Times New Roman"/>
        </w:rPr>
        <w:t>. Alternatively, alexithymia and its subscales were found to negatively relate to achievement, whereby the more a student has issues with describing and identifying feelings the poorer their grade. When looking at coping skills the same pattern follows, the more ‘positive’ or constructive coping skills (primary control engagement) were found to be positively associated with academic achievement whereas the ‘negative’ coping skill</w:t>
      </w:r>
      <w:r w:rsidR="00AD5841">
        <w:rPr>
          <w:rFonts w:ascii="Times New Roman" w:hAnsi="Times New Roman" w:cs="Times New Roman"/>
        </w:rPr>
        <w:t>s</w:t>
      </w:r>
      <w:r w:rsidRPr="00392A61">
        <w:rPr>
          <w:rFonts w:ascii="Times New Roman" w:hAnsi="Times New Roman" w:cs="Times New Roman"/>
        </w:rPr>
        <w:t xml:space="preserve"> (narrow disengagement) are negatively associated</w:t>
      </w:r>
      <w:r w:rsidR="005C0C6E">
        <w:rPr>
          <w:rFonts w:ascii="Times New Roman" w:hAnsi="Times New Roman" w:cs="Times New Roman"/>
        </w:rPr>
        <w:t xml:space="preserve"> (</w:t>
      </w:r>
      <w:r w:rsidR="005C0C6E" w:rsidRPr="00392A61">
        <w:rPr>
          <w:rFonts w:ascii="Times New Roman" w:eastAsia="Times New Roman" w:hAnsi="Times New Roman" w:cs="Times New Roman"/>
          <w:bCs/>
          <w:color w:val="000000"/>
          <w:lang w:eastAsia="en-GB"/>
        </w:rPr>
        <w:t>Perera et al., 2015</w:t>
      </w:r>
      <w:r w:rsidR="005C0C6E">
        <w:rPr>
          <w:rFonts w:ascii="Times New Roman" w:hAnsi="Times New Roman" w:cs="Times New Roman"/>
        </w:rPr>
        <w:t>)</w:t>
      </w:r>
      <w:r w:rsidRPr="00392A61">
        <w:rPr>
          <w:rFonts w:ascii="Times New Roman" w:hAnsi="Times New Roman" w:cs="Times New Roman"/>
        </w:rPr>
        <w:t>.</w:t>
      </w:r>
    </w:p>
    <w:p w14:paraId="087776CC" w14:textId="77777777" w:rsidR="008714F5" w:rsidRPr="00392A61" w:rsidRDefault="008714F5" w:rsidP="008714F5">
      <w:pPr>
        <w:spacing w:line="480" w:lineRule="auto"/>
        <w:rPr>
          <w:rFonts w:ascii="Times New Roman" w:hAnsi="Times New Roman" w:cs="Times New Roman"/>
          <w:b/>
        </w:rPr>
      </w:pPr>
      <w:r w:rsidRPr="00392A61">
        <w:rPr>
          <w:rFonts w:ascii="Times New Roman" w:hAnsi="Times New Roman" w:cs="Times New Roman"/>
          <w:b/>
        </w:rPr>
        <w:t>Table 4.</w:t>
      </w:r>
    </w:p>
    <w:p w14:paraId="6A1516FF" w14:textId="77777777" w:rsidR="008714F5" w:rsidRPr="00392A61" w:rsidRDefault="008714F5" w:rsidP="008714F5">
      <w:pPr>
        <w:spacing w:line="480" w:lineRule="auto"/>
        <w:rPr>
          <w:rFonts w:ascii="Times New Roman" w:hAnsi="Times New Roman" w:cs="Times New Roman"/>
          <w:i/>
        </w:rPr>
      </w:pPr>
      <w:r w:rsidRPr="00392A61">
        <w:rPr>
          <w:rFonts w:ascii="Times New Roman" w:hAnsi="Times New Roman" w:cs="Times New Roman"/>
          <w:i/>
        </w:rPr>
        <w:t>Psychosocial Risk and Protective Factors.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977"/>
        <w:gridCol w:w="1986"/>
        <w:gridCol w:w="1135"/>
        <w:gridCol w:w="2922"/>
      </w:tblGrid>
      <w:tr w:rsidR="008714F5" w:rsidRPr="00392A61" w14:paraId="5BE82697" w14:textId="77777777" w:rsidTr="00BB425C">
        <w:trPr>
          <w:trHeight w:val="300"/>
        </w:trPr>
        <w:tc>
          <w:tcPr>
            <w:tcW w:w="1650" w:type="pct"/>
            <w:tcBorders>
              <w:bottom w:val="single" w:sz="4" w:space="0" w:color="auto"/>
            </w:tcBorders>
            <w:shd w:val="clear" w:color="auto" w:fill="auto"/>
            <w:hideMark/>
          </w:tcPr>
          <w:p w14:paraId="462018E4"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Factor </w:t>
            </w:r>
          </w:p>
        </w:tc>
        <w:tc>
          <w:tcPr>
            <w:tcW w:w="1101" w:type="pct"/>
            <w:tcBorders>
              <w:bottom w:val="single" w:sz="4" w:space="0" w:color="auto"/>
            </w:tcBorders>
            <w:shd w:val="clear" w:color="auto" w:fill="auto"/>
            <w:hideMark/>
          </w:tcPr>
          <w:p w14:paraId="5867BE0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Outcome</w:t>
            </w:r>
          </w:p>
        </w:tc>
        <w:tc>
          <w:tcPr>
            <w:tcW w:w="629" w:type="pct"/>
            <w:tcBorders>
              <w:bottom w:val="single" w:sz="4" w:space="0" w:color="auto"/>
            </w:tcBorders>
            <w:shd w:val="clear" w:color="auto" w:fill="auto"/>
            <w:hideMark/>
          </w:tcPr>
          <w:p w14:paraId="1EF17B78"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r</w:t>
            </w:r>
          </w:p>
        </w:tc>
        <w:tc>
          <w:tcPr>
            <w:tcW w:w="1620" w:type="pct"/>
            <w:tcBorders>
              <w:bottom w:val="single" w:sz="4" w:space="0" w:color="auto"/>
            </w:tcBorders>
            <w:shd w:val="clear" w:color="auto" w:fill="auto"/>
            <w:hideMark/>
          </w:tcPr>
          <w:p w14:paraId="311A602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Citation</w:t>
            </w:r>
          </w:p>
        </w:tc>
      </w:tr>
      <w:tr w:rsidR="008714F5" w:rsidRPr="00392A61" w14:paraId="225DE7A2" w14:textId="77777777" w:rsidTr="00BB425C">
        <w:trPr>
          <w:trHeight w:val="300"/>
        </w:trPr>
        <w:tc>
          <w:tcPr>
            <w:tcW w:w="5000" w:type="pct"/>
            <w:gridSpan w:val="4"/>
            <w:tcBorders>
              <w:top w:val="single" w:sz="4" w:space="0" w:color="auto"/>
              <w:bottom w:val="nil"/>
            </w:tcBorders>
            <w:shd w:val="clear" w:color="auto" w:fill="auto"/>
          </w:tcPr>
          <w:p w14:paraId="741D47F1" w14:textId="77777777" w:rsidR="008714F5" w:rsidRPr="00392A61" w:rsidRDefault="008714F5" w:rsidP="00206A2D">
            <w:pPr>
              <w:spacing w:line="360" w:lineRule="auto"/>
              <w:jc w:val="center"/>
              <w:rPr>
                <w:rFonts w:ascii="Times New Roman" w:eastAsia="Times New Roman" w:hAnsi="Times New Roman" w:cs="Times New Roman"/>
                <w:b/>
                <w:color w:val="000000"/>
                <w:u w:val="single"/>
                <w:lang w:eastAsia="en-GB"/>
              </w:rPr>
            </w:pPr>
            <w:r w:rsidRPr="00392A61">
              <w:rPr>
                <w:rFonts w:ascii="Times New Roman" w:eastAsia="Times New Roman" w:hAnsi="Times New Roman" w:cs="Times New Roman"/>
                <w:b/>
                <w:color w:val="000000"/>
                <w:u w:val="single"/>
                <w:lang w:eastAsia="en-GB"/>
              </w:rPr>
              <w:t>Social Factors</w:t>
            </w:r>
          </w:p>
        </w:tc>
      </w:tr>
      <w:tr w:rsidR="008714F5" w:rsidRPr="00392A61" w14:paraId="1B6A4016" w14:textId="77777777" w:rsidTr="00BB425C">
        <w:trPr>
          <w:trHeight w:val="300"/>
        </w:trPr>
        <w:tc>
          <w:tcPr>
            <w:tcW w:w="1650" w:type="pct"/>
            <w:tcBorders>
              <w:top w:val="nil"/>
            </w:tcBorders>
            <w:shd w:val="clear" w:color="auto" w:fill="auto"/>
          </w:tcPr>
          <w:p w14:paraId="078BE7BB"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Family academic discussions</w:t>
            </w:r>
          </w:p>
        </w:tc>
        <w:tc>
          <w:tcPr>
            <w:tcW w:w="1101" w:type="pct"/>
            <w:tcBorders>
              <w:top w:val="nil"/>
            </w:tcBorders>
            <w:shd w:val="clear" w:color="auto" w:fill="auto"/>
          </w:tcPr>
          <w:p w14:paraId="1D45950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9" w:type="pct"/>
            <w:tcBorders>
              <w:top w:val="nil"/>
            </w:tcBorders>
            <w:shd w:val="clear" w:color="auto" w:fill="auto"/>
          </w:tcPr>
          <w:p w14:paraId="1173DC55"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olor w:val="000000"/>
                <w:lang w:eastAsia="en-GB"/>
              </w:rPr>
              <w:t>-.12**</w:t>
            </w:r>
          </w:p>
        </w:tc>
        <w:tc>
          <w:tcPr>
            <w:tcW w:w="1620" w:type="pct"/>
            <w:tcBorders>
              <w:top w:val="nil"/>
            </w:tcBorders>
            <w:shd w:val="clear" w:color="auto" w:fill="auto"/>
          </w:tcPr>
          <w:p w14:paraId="24D85CBB" w14:textId="584075FF"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(Marley &amp; Wilcox, 2022)</w:t>
            </w:r>
          </w:p>
        </w:tc>
      </w:tr>
      <w:tr w:rsidR="008714F5" w:rsidRPr="00392A61" w14:paraId="76ACBDE7" w14:textId="77777777" w:rsidTr="00BB425C">
        <w:trPr>
          <w:trHeight w:val="300"/>
        </w:trPr>
        <w:tc>
          <w:tcPr>
            <w:tcW w:w="1650" w:type="pct"/>
            <w:shd w:val="clear" w:color="auto" w:fill="auto"/>
          </w:tcPr>
          <w:p w14:paraId="562950C6"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Parents as facilitators of independence</w:t>
            </w:r>
            <w:r w:rsidRPr="00392A61">
              <w:rPr>
                <w:rFonts w:ascii="Times New Roman" w:eastAsia="Times New Roman" w:hAnsi="Times New Roman" w:cs="Times New Roman"/>
                <w:color w:val="000000"/>
                <w:vertAlign w:val="superscript"/>
                <w:lang w:eastAsia="en-GB"/>
              </w:rPr>
              <w:t>a</w:t>
            </w:r>
          </w:p>
        </w:tc>
        <w:tc>
          <w:tcPr>
            <w:tcW w:w="1101" w:type="pct"/>
            <w:shd w:val="clear" w:color="auto" w:fill="auto"/>
          </w:tcPr>
          <w:p w14:paraId="0A0CB26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shd w:val="clear" w:color="auto" w:fill="auto"/>
          </w:tcPr>
          <w:p w14:paraId="242486D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.10*</w:t>
            </w:r>
          </w:p>
        </w:tc>
        <w:tc>
          <w:tcPr>
            <w:tcW w:w="1620" w:type="pct"/>
            <w:shd w:val="clear" w:color="auto" w:fill="auto"/>
          </w:tcPr>
          <w:p w14:paraId="285597C9" w14:textId="026CF968"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(Kolkhorst et al., 2010)</w:t>
            </w:r>
          </w:p>
        </w:tc>
      </w:tr>
      <w:tr w:rsidR="008714F5" w:rsidRPr="00392A61" w14:paraId="28BB644B" w14:textId="77777777" w:rsidTr="00BB425C">
        <w:trPr>
          <w:trHeight w:val="300"/>
        </w:trPr>
        <w:tc>
          <w:tcPr>
            <w:tcW w:w="1650" w:type="pct"/>
            <w:shd w:val="clear" w:color="auto" w:fill="auto"/>
          </w:tcPr>
          <w:p w14:paraId="5BFE367C"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Parents as sources of support</w:t>
            </w:r>
            <w:r w:rsidRPr="00392A61">
              <w:rPr>
                <w:rFonts w:ascii="Times New Roman" w:eastAsia="Times New Roman" w:hAnsi="Times New Roman" w:cs="Times New Roman"/>
                <w:color w:val="000000"/>
                <w:vertAlign w:val="superscript"/>
                <w:lang w:eastAsia="en-GB"/>
              </w:rPr>
              <w:t>a</w:t>
            </w:r>
          </w:p>
        </w:tc>
        <w:tc>
          <w:tcPr>
            <w:tcW w:w="1101" w:type="pct"/>
            <w:shd w:val="clear" w:color="auto" w:fill="auto"/>
          </w:tcPr>
          <w:p w14:paraId="427D1EB8"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shd w:val="clear" w:color="auto" w:fill="auto"/>
          </w:tcPr>
          <w:p w14:paraId="5510535B"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.26**</w:t>
            </w:r>
          </w:p>
        </w:tc>
        <w:tc>
          <w:tcPr>
            <w:tcW w:w="1620" w:type="pct"/>
            <w:shd w:val="clear" w:color="auto" w:fill="auto"/>
          </w:tcPr>
          <w:p w14:paraId="6E5AB414" w14:textId="7DAF33AC"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(Kolkhorst et al., 2010)</w:t>
            </w:r>
          </w:p>
        </w:tc>
      </w:tr>
      <w:tr w:rsidR="008714F5" w:rsidRPr="00392A61" w14:paraId="6D1C99AD" w14:textId="77777777" w:rsidTr="00BB425C">
        <w:trPr>
          <w:trHeight w:val="300"/>
        </w:trPr>
        <w:tc>
          <w:tcPr>
            <w:tcW w:w="1650" w:type="pct"/>
            <w:shd w:val="clear" w:color="auto" w:fill="auto"/>
          </w:tcPr>
          <w:p w14:paraId="380362FE"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Quality of relationship with parents</w:t>
            </w:r>
            <w:r w:rsidRPr="00392A61">
              <w:rPr>
                <w:rFonts w:ascii="Times New Roman" w:eastAsia="Times New Roman" w:hAnsi="Times New Roman" w:cs="Times New Roman"/>
                <w:color w:val="000000"/>
                <w:vertAlign w:val="superscript"/>
                <w:lang w:eastAsia="en-GB"/>
              </w:rPr>
              <w:t>a</w:t>
            </w:r>
          </w:p>
        </w:tc>
        <w:tc>
          <w:tcPr>
            <w:tcW w:w="1101" w:type="pct"/>
            <w:shd w:val="clear" w:color="auto" w:fill="auto"/>
          </w:tcPr>
          <w:p w14:paraId="74F98AA1"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shd w:val="clear" w:color="auto" w:fill="auto"/>
          </w:tcPr>
          <w:p w14:paraId="244832F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.20*</w:t>
            </w:r>
          </w:p>
        </w:tc>
        <w:tc>
          <w:tcPr>
            <w:tcW w:w="1620" w:type="pct"/>
            <w:shd w:val="clear" w:color="auto" w:fill="auto"/>
          </w:tcPr>
          <w:p w14:paraId="00D7AD36" w14:textId="44568691"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(Kolkhorst et al., 2010)</w:t>
            </w:r>
          </w:p>
        </w:tc>
      </w:tr>
      <w:tr w:rsidR="008714F5" w:rsidRPr="00392A61" w14:paraId="27A6248D" w14:textId="77777777" w:rsidTr="00BB425C">
        <w:trPr>
          <w:trHeight w:val="300"/>
        </w:trPr>
        <w:tc>
          <w:tcPr>
            <w:tcW w:w="1650" w:type="pct"/>
            <w:shd w:val="clear" w:color="auto" w:fill="auto"/>
          </w:tcPr>
          <w:p w14:paraId="7D40705D"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Social support – family</w:t>
            </w:r>
          </w:p>
        </w:tc>
        <w:tc>
          <w:tcPr>
            <w:tcW w:w="1101" w:type="pct"/>
            <w:shd w:val="clear" w:color="auto" w:fill="auto"/>
          </w:tcPr>
          <w:p w14:paraId="2C23A888"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shd w:val="clear" w:color="auto" w:fill="auto"/>
          </w:tcPr>
          <w:p w14:paraId="6F052FE9"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.14*</w:t>
            </w:r>
          </w:p>
        </w:tc>
        <w:tc>
          <w:tcPr>
            <w:tcW w:w="1620" w:type="pct"/>
            <w:shd w:val="clear" w:color="auto" w:fill="auto"/>
          </w:tcPr>
          <w:p w14:paraId="350BFAED" w14:textId="7FB0EE24"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(Rodríguez et al., 2017)</w:t>
            </w:r>
          </w:p>
        </w:tc>
      </w:tr>
      <w:tr w:rsidR="008714F5" w:rsidRPr="00392A61" w14:paraId="22F580EF" w14:textId="77777777" w:rsidTr="00BB425C">
        <w:trPr>
          <w:trHeight w:val="300"/>
        </w:trPr>
        <w:tc>
          <w:tcPr>
            <w:tcW w:w="5000" w:type="pct"/>
            <w:gridSpan w:val="4"/>
            <w:shd w:val="clear" w:color="auto" w:fill="auto"/>
          </w:tcPr>
          <w:p w14:paraId="2BD4EF85" w14:textId="77777777" w:rsidR="008714F5" w:rsidRPr="00392A61" w:rsidRDefault="008714F5" w:rsidP="00206A2D">
            <w:pPr>
              <w:spacing w:line="360" w:lineRule="auto"/>
              <w:jc w:val="center"/>
              <w:rPr>
                <w:rFonts w:ascii="Times New Roman" w:eastAsia="Times New Roman" w:hAnsi="Times New Roman" w:cs="Times New Roman"/>
                <w:b/>
                <w:color w:val="000000"/>
                <w:u w:val="single"/>
                <w:lang w:eastAsia="en-GB"/>
              </w:rPr>
            </w:pPr>
            <w:r w:rsidRPr="00392A61">
              <w:rPr>
                <w:rFonts w:ascii="Times New Roman" w:eastAsia="Times New Roman" w:hAnsi="Times New Roman" w:cs="Times New Roman"/>
                <w:b/>
                <w:color w:val="000000"/>
                <w:u w:val="single"/>
                <w:lang w:eastAsia="en-GB"/>
              </w:rPr>
              <w:t>Personality Factors</w:t>
            </w:r>
          </w:p>
        </w:tc>
      </w:tr>
      <w:tr w:rsidR="008714F5" w:rsidRPr="00392A61" w14:paraId="3A0E7FC8" w14:textId="77777777" w:rsidTr="00BB425C">
        <w:trPr>
          <w:trHeight w:val="300"/>
        </w:trPr>
        <w:tc>
          <w:tcPr>
            <w:tcW w:w="1650" w:type="pct"/>
            <w:shd w:val="clear" w:color="auto" w:fill="auto"/>
          </w:tcPr>
          <w:p w14:paraId="3F600C78"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Conscientiousness</w:t>
            </w:r>
            <w:r w:rsidRPr="00392A61">
              <w:rPr>
                <w:rFonts w:ascii="Times New Roman" w:eastAsia="Times New Roman" w:hAnsi="Times New Roman" w:cs="Times New Roman"/>
                <w:color w:val="000000"/>
                <w:vertAlign w:val="superscript"/>
                <w:lang w:eastAsia="en-GB"/>
              </w:rPr>
              <w:t>b</w:t>
            </w:r>
          </w:p>
        </w:tc>
        <w:tc>
          <w:tcPr>
            <w:tcW w:w="1101" w:type="pct"/>
            <w:shd w:val="clear" w:color="auto" w:fill="auto"/>
          </w:tcPr>
          <w:p w14:paraId="62CB218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shd w:val="clear" w:color="auto" w:fill="auto"/>
          </w:tcPr>
          <w:p w14:paraId="25D2DC6A"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.17**</w:t>
            </w:r>
          </w:p>
        </w:tc>
        <w:tc>
          <w:tcPr>
            <w:tcW w:w="1620" w:type="pct"/>
            <w:shd w:val="clear" w:color="auto" w:fill="auto"/>
          </w:tcPr>
          <w:p w14:paraId="255E9F35" w14:textId="150255A2"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(Wilson et al., 2019)</w:t>
            </w:r>
          </w:p>
        </w:tc>
      </w:tr>
      <w:tr w:rsidR="008714F5" w:rsidRPr="00392A61" w14:paraId="75333617" w14:textId="77777777" w:rsidTr="00BB425C">
        <w:trPr>
          <w:trHeight w:val="300"/>
        </w:trPr>
        <w:tc>
          <w:tcPr>
            <w:tcW w:w="1650" w:type="pct"/>
            <w:shd w:val="clear" w:color="auto" w:fill="auto"/>
          </w:tcPr>
          <w:p w14:paraId="5948F917"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bottom w:val="single" w:sz="4" w:space="0" w:color="auto"/>
            </w:tcBorders>
            <w:shd w:val="clear" w:color="auto" w:fill="auto"/>
          </w:tcPr>
          <w:p w14:paraId="5F88D499"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9" w:type="pct"/>
            <w:tcBorders>
              <w:bottom w:val="single" w:sz="4" w:space="0" w:color="auto"/>
            </w:tcBorders>
            <w:shd w:val="clear" w:color="auto" w:fill="auto"/>
          </w:tcPr>
          <w:p w14:paraId="1F50EB5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.20***</w:t>
            </w:r>
          </w:p>
        </w:tc>
        <w:tc>
          <w:tcPr>
            <w:tcW w:w="1620" w:type="pct"/>
            <w:shd w:val="clear" w:color="auto" w:fill="auto"/>
          </w:tcPr>
          <w:p w14:paraId="7E6148CF" w14:textId="1644F4A3"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(Perera et al., 2015)</w:t>
            </w:r>
          </w:p>
        </w:tc>
      </w:tr>
      <w:tr w:rsidR="008714F5" w:rsidRPr="00392A61" w14:paraId="4E5FD9D2" w14:textId="77777777" w:rsidTr="00BB425C">
        <w:trPr>
          <w:trHeight w:val="300"/>
        </w:trPr>
        <w:tc>
          <w:tcPr>
            <w:tcW w:w="1650" w:type="pct"/>
            <w:shd w:val="clear" w:color="auto" w:fill="auto"/>
          </w:tcPr>
          <w:p w14:paraId="48AF0B2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top w:val="single" w:sz="4" w:space="0" w:color="auto"/>
              <w:bottom w:val="single" w:sz="4" w:space="0" w:color="auto"/>
            </w:tcBorders>
            <w:shd w:val="clear" w:color="auto" w:fill="F2F2F2" w:themeFill="background1" w:themeFillShade="F2"/>
          </w:tcPr>
          <w:p w14:paraId="7E4C1901"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Mean (SD)</w:t>
            </w:r>
          </w:p>
        </w:tc>
        <w:tc>
          <w:tcPr>
            <w:tcW w:w="629" w:type="pct"/>
            <w:tcBorders>
              <w:top w:val="single" w:sz="4" w:space="0" w:color="auto"/>
              <w:bottom w:val="single" w:sz="4" w:space="0" w:color="auto"/>
            </w:tcBorders>
            <w:shd w:val="clear" w:color="auto" w:fill="F2F2F2" w:themeFill="background1" w:themeFillShade="F2"/>
          </w:tcPr>
          <w:p w14:paraId="486837E5" w14:textId="74FB8155"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.19 (.0</w:t>
            </w:r>
            <w:r w:rsidR="00B3380C">
              <w:rPr>
                <w:rFonts w:ascii="Times New Roman" w:eastAsia="Times New Roman" w:hAnsi="Times New Roman" w:cs="Times New Roman"/>
                <w:b/>
                <w:bCs/>
                <w:i/>
                <w:color w:val="000000"/>
                <w:lang w:eastAsia="en-GB"/>
              </w:rPr>
              <w:t>1</w:t>
            </w:r>
            <w:r w:rsidRPr="00392A61">
              <w:rPr>
                <w:rFonts w:ascii="Times New Roman" w:eastAsia="Times New Roman" w:hAnsi="Times New Roman" w:cs="Times New Roman"/>
                <w:b/>
                <w:bCs/>
                <w:i/>
                <w:color w:val="000000"/>
                <w:lang w:eastAsia="en-GB"/>
              </w:rPr>
              <w:t>)</w:t>
            </w:r>
          </w:p>
        </w:tc>
        <w:tc>
          <w:tcPr>
            <w:tcW w:w="1620" w:type="pct"/>
            <w:shd w:val="clear" w:color="auto" w:fill="auto"/>
          </w:tcPr>
          <w:p w14:paraId="613521D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0E883688" w14:textId="77777777" w:rsidTr="00BB425C">
        <w:trPr>
          <w:trHeight w:val="300"/>
        </w:trPr>
        <w:tc>
          <w:tcPr>
            <w:tcW w:w="1650" w:type="pct"/>
            <w:shd w:val="clear" w:color="auto" w:fill="auto"/>
          </w:tcPr>
          <w:p w14:paraId="4E342747"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Extraversion</w:t>
            </w:r>
            <w:r w:rsidRPr="00392A61">
              <w:rPr>
                <w:rFonts w:ascii="Times New Roman" w:eastAsia="Times New Roman" w:hAnsi="Times New Roman" w:cs="Times New Roman"/>
                <w:color w:val="000000"/>
                <w:vertAlign w:val="superscript"/>
                <w:lang w:eastAsia="en-GB"/>
              </w:rPr>
              <w:t>b</w:t>
            </w:r>
          </w:p>
        </w:tc>
        <w:tc>
          <w:tcPr>
            <w:tcW w:w="1101" w:type="pct"/>
            <w:tcBorders>
              <w:top w:val="single" w:sz="4" w:space="0" w:color="auto"/>
            </w:tcBorders>
            <w:shd w:val="clear" w:color="auto" w:fill="auto"/>
          </w:tcPr>
          <w:p w14:paraId="41D3AE67"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9" w:type="pct"/>
            <w:tcBorders>
              <w:top w:val="single" w:sz="4" w:space="0" w:color="auto"/>
            </w:tcBorders>
            <w:shd w:val="clear" w:color="auto" w:fill="auto"/>
          </w:tcPr>
          <w:p w14:paraId="70D67690"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-.20***</w:t>
            </w:r>
          </w:p>
        </w:tc>
        <w:tc>
          <w:tcPr>
            <w:tcW w:w="1620" w:type="pct"/>
            <w:shd w:val="clear" w:color="auto" w:fill="auto"/>
          </w:tcPr>
          <w:p w14:paraId="6E8F67A6"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(Wilson et al., 2019)</w:t>
            </w:r>
          </w:p>
        </w:tc>
      </w:tr>
      <w:tr w:rsidR="008714F5" w:rsidRPr="00392A61" w14:paraId="2193DE6E" w14:textId="77777777" w:rsidTr="00BB425C">
        <w:trPr>
          <w:trHeight w:val="300"/>
        </w:trPr>
        <w:tc>
          <w:tcPr>
            <w:tcW w:w="5000" w:type="pct"/>
            <w:gridSpan w:val="4"/>
            <w:shd w:val="clear" w:color="auto" w:fill="auto"/>
          </w:tcPr>
          <w:p w14:paraId="1AA0B030" w14:textId="77777777" w:rsidR="008714F5" w:rsidRPr="00392A61" w:rsidRDefault="008714F5" w:rsidP="00206A2D">
            <w:pPr>
              <w:spacing w:line="360" w:lineRule="auto"/>
              <w:jc w:val="center"/>
              <w:rPr>
                <w:rFonts w:ascii="Times New Roman" w:eastAsia="Times New Roman" w:hAnsi="Times New Roman" w:cs="Times New Roman"/>
                <w:b/>
                <w:color w:val="000000"/>
                <w:u w:val="single"/>
                <w:lang w:eastAsia="en-GB"/>
              </w:rPr>
            </w:pPr>
            <w:r w:rsidRPr="00392A61">
              <w:rPr>
                <w:rFonts w:ascii="Times New Roman" w:eastAsia="Times New Roman" w:hAnsi="Times New Roman" w:cs="Times New Roman"/>
                <w:b/>
                <w:color w:val="000000"/>
                <w:u w:val="single"/>
                <w:lang w:eastAsia="en-GB"/>
              </w:rPr>
              <w:lastRenderedPageBreak/>
              <w:t>Identity Factors</w:t>
            </w:r>
          </w:p>
        </w:tc>
      </w:tr>
      <w:tr w:rsidR="008714F5" w:rsidRPr="00392A61" w14:paraId="0F5DFAA1" w14:textId="77777777" w:rsidTr="00BB425C">
        <w:trPr>
          <w:trHeight w:val="300"/>
        </w:trPr>
        <w:tc>
          <w:tcPr>
            <w:tcW w:w="1650" w:type="pct"/>
            <w:shd w:val="clear" w:color="auto" w:fill="auto"/>
          </w:tcPr>
          <w:p w14:paraId="40C8F641"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Diffuse-avoidant identity style</w:t>
            </w:r>
            <w:r w:rsidRPr="00392A61">
              <w:rPr>
                <w:rFonts w:ascii="Times New Roman" w:eastAsia="Times New Roman" w:hAnsi="Times New Roman" w:cs="Times New Roman"/>
                <w:color w:val="000000"/>
                <w:vertAlign w:val="superscript"/>
                <w:lang w:eastAsia="en-GB"/>
              </w:rPr>
              <w:t>c</w:t>
            </w:r>
          </w:p>
        </w:tc>
        <w:tc>
          <w:tcPr>
            <w:tcW w:w="1101" w:type="pct"/>
            <w:shd w:val="clear" w:color="auto" w:fill="auto"/>
          </w:tcPr>
          <w:p w14:paraId="789C02B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Module grade</w:t>
            </w:r>
          </w:p>
        </w:tc>
        <w:tc>
          <w:tcPr>
            <w:tcW w:w="629" w:type="pct"/>
            <w:shd w:val="clear" w:color="auto" w:fill="auto"/>
          </w:tcPr>
          <w:p w14:paraId="1420FDE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-.25</w:t>
            </w:r>
            <w:r w:rsidRPr="00392A61">
              <w:rPr>
                <w:rFonts w:ascii="Times New Roman" w:eastAsia="Times New Roman" w:hAnsi="Times New Roman" w:cs="Times New Roman"/>
                <w:bCs/>
                <w:color w:val="000000"/>
                <w:vertAlign w:val="superscript"/>
                <w:lang w:eastAsia="en-GB"/>
              </w:rPr>
              <w:t>d</w:t>
            </w:r>
            <w:r w:rsidRPr="00392A61">
              <w:rPr>
                <w:rFonts w:ascii="Times New Roman" w:eastAsia="Times New Roman" w:hAnsi="Times New Roman" w:cs="Times New Roman"/>
                <w:bCs/>
                <w:color w:val="000000"/>
                <w:lang w:eastAsia="en-GB"/>
              </w:rPr>
              <w:t>**</w:t>
            </w:r>
          </w:p>
        </w:tc>
        <w:tc>
          <w:tcPr>
            <w:tcW w:w="1620" w:type="pct"/>
            <w:shd w:val="clear" w:color="auto" w:fill="auto"/>
          </w:tcPr>
          <w:p w14:paraId="50BA1FAC" w14:textId="18427A13"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rPr>
              <w:t>(Berzonsky &amp; Kuk, 2005)</w:t>
            </w:r>
          </w:p>
        </w:tc>
      </w:tr>
      <w:tr w:rsidR="008714F5" w:rsidRPr="00392A61" w14:paraId="13DDA4C0" w14:textId="77777777" w:rsidTr="00BB425C">
        <w:trPr>
          <w:trHeight w:val="300"/>
        </w:trPr>
        <w:tc>
          <w:tcPr>
            <w:tcW w:w="1650" w:type="pct"/>
            <w:shd w:val="clear" w:color="auto" w:fill="auto"/>
          </w:tcPr>
          <w:p w14:paraId="2364B09B"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shd w:val="clear" w:color="auto" w:fill="auto"/>
          </w:tcPr>
          <w:p w14:paraId="68D7F409"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3FB9F34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-.12</w:t>
            </w:r>
            <w:r w:rsidRPr="00392A61">
              <w:rPr>
                <w:rFonts w:ascii="Times New Roman" w:eastAsia="Times New Roman" w:hAnsi="Times New Roman" w:cs="Times New Roman"/>
                <w:bCs/>
                <w:color w:val="000000"/>
                <w:vertAlign w:val="superscript"/>
                <w:lang w:eastAsia="en-GB"/>
              </w:rPr>
              <w:t>d</w:t>
            </w:r>
            <w:r w:rsidRPr="00392A61">
              <w:rPr>
                <w:rFonts w:ascii="Times New Roman" w:eastAsia="Times New Roman" w:hAnsi="Times New Roman" w:cs="Times New Roman"/>
                <w:bCs/>
                <w:color w:val="000000"/>
                <w:lang w:eastAsia="en-GB"/>
              </w:rPr>
              <w:t>*</w:t>
            </w:r>
          </w:p>
        </w:tc>
        <w:tc>
          <w:tcPr>
            <w:tcW w:w="1620" w:type="pct"/>
            <w:shd w:val="clear" w:color="auto" w:fill="auto"/>
          </w:tcPr>
          <w:p w14:paraId="5BB6EE37" w14:textId="08C36A02"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369671DE" w14:textId="77777777" w:rsidTr="00BB425C">
        <w:trPr>
          <w:trHeight w:val="300"/>
        </w:trPr>
        <w:tc>
          <w:tcPr>
            <w:tcW w:w="1650" w:type="pct"/>
            <w:shd w:val="clear" w:color="auto" w:fill="auto"/>
          </w:tcPr>
          <w:p w14:paraId="39061B6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bottom w:val="single" w:sz="4" w:space="0" w:color="auto"/>
            </w:tcBorders>
            <w:shd w:val="clear" w:color="auto" w:fill="auto"/>
          </w:tcPr>
          <w:p w14:paraId="3A55834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tcBorders>
              <w:bottom w:val="single" w:sz="4" w:space="0" w:color="auto"/>
            </w:tcBorders>
            <w:shd w:val="clear" w:color="auto" w:fill="auto"/>
          </w:tcPr>
          <w:p w14:paraId="7D9AEEBF"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-.21</w:t>
            </w:r>
            <w:r w:rsidRPr="00392A61">
              <w:rPr>
                <w:rFonts w:ascii="Times New Roman" w:eastAsia="Times New Roman" w:hAnsi="Times New Roman" w:cs="Times New Roman"/>
                <w:bCs/>
                <w:color w:val="000000"/>
                <w:vertAlign w:val="superscript"/>
                <w:lang w:eastAsia="en-GB"/>
              </w:rPr>
              <w:t>e</w:t>
            </w:r>
            <w:r w:rsidRPr="00392A61">
              <w:rPr>
                <w:rFonts w:ascii="Times New Roman" w:eastAsia="Times New Roman" w:hAnsi="Times New Roman" w:cs="Times New Roman"/>
                <w:bCs/>
                <w:color w:val="000000"/>
                <w:lang w:eastAsia="en-GB"/>
              </w:rPr>
              <w:t>**</w:t>
            </w:r>
          </w:p>
        </w:tc>
        <w:tc>
          <w:tcPr>
            <w:tcW w:w="1620" w:type="pct"/>
            <w:shd w:val="clear" w:color="auto" w:fill="auto"/>
          </w:tcPr>
          <w:p w14:paraId="3BC6040E" w14:textId="7FA2A360"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469772C1" w14:textId="77777777" w:rsidTr="00BB425C">
        <w:trPr>
          <w:trHeight w:val="300"/>
        </w:trPr>
        <w:tc>
          <w:tcPr>
            <w:tcW w:w="1650" w:type="pct"/>
            <w:shd w:val="clear" w:color="auto" w:fill="auto"/>
          </w:tcPr>
          <w:p w14:paraId="449B10E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top w:val="single" w:sz="4" w:space="0" w:color="auto"/>
              <w:bottom w:val="single" w:sz="4" w:space="0" w:color="auto"/>
            </w:tcBorders>
            <w:shd w:val="clear" w:color="auto" w:fill="F2F2F2" w:themeFill="background1" w:themeFillShade="F2"/>
          </w:tcPr>
          <w:p w14:paraId="0BE3B9F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i/>
                <w:color w:val="000000"/>
                <w:lang w:eastAsia="en-GB"/>
              </w:rPr>
              <w:t>Mean (SD)</w:t>
            </w:r>
          </w:p>
        </w:tc>
        <w:tc>
          <w:tcPr>
            <w:tcW w:w="629" w:type="pct"/>
            <w:tcBorders>
              <w:top w:val="single" w:sz="4" w:space="0" w:color="auto"/>
              <w:bottom w:val="single" w:sz="4" w:space="0" w:color="auto"/>
            </w:tcBorders>
            <w:shd w:val="clear" w:color="auto" w:fill="F2F2F2" w:themeFill="background1" w:themeFillShade="F2"/>
          </w:tcPr>
          <w:p w14:paraId="3A6323D5"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-.19 (.05)</w:t>
            </w:r>
          </w:p>
        </w:tc>
        <w:tc>
          <w:tcPr>
            <w:tcW w:w="1620" w:type="pct"/>
            <w:shd w:val="clear" w:color="auto" w:fill="auto"/>
          </w:tcPr>
          <w:p w14:paraId="08628510"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670A1BCF" w14:textId="77777777" w:rsidTr="00BB425C">
        <w:trPr>
          <w:trHeight w:val="300"/>
        </w:trPr>
        <w:tc>
          <w:tcPr>
            <w:tcW w:w="1650" w:type="pct"/>
            <w:shd w:val="clear" w:color="auto" w:fill="auto"/>
          </w:tcPr>
          <w:p w14:paraId="3B1A3BF1"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Informational identity style</w:t>
            </w:r>
            <w:r w:rsidRPr="00392A61">
              <w:rPr>
                <w:rFonts w:ascii="Times New Roman" w:eastAsia="Times New Roman" w:hAnsi="Times New Roman" w:cs="Times New Roman"/>
                <w:color w:val="000000"/>
                <w:vertAlign w:val="superscript"/>
                <w:lang w:eastAsia="en-GB"/>
              </w:rPr>
              <w:t>c</w:t>
            </w:r>
          </w:p>
        </w:tc>
        <w:tc>
          <w:tcPr>
            <w:tcW w:w="1101" w:type="pct"/>
            <w:tcBorders>
              <w:top w:val="single" w:sz="4" w:space="0" w:color="auto"/>
            </w:tcBorders>
            <w:shd w:val="clear" w:color="auto" w:fill="auto"/>
          </w:tcPr>
          <w:p w14:paraId="787A609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Module grade</w:t>
            </w:r>
          </w:p>
        </w:tc>
        <w:tc>
          <w:tcPr>
            <w:tcW w:w="629" w:type="pct"/>
            <w:tcBorders>
              <w:top w:val="single" w:sz="4" w:space="0" w:color="auto"/>
            </w:tcBorders>
            <w:shd w:val="clear" w:color="auto" w:fill="auto"/>
          </w:tcPr>
          <w:p w14:paraId="09D985F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.11</w:t>
            </w:r>
            <w:r w:rsidRPr="00392A61">
              <w:rPr>
                <w:rFonts w:ascii="Times New Roman" w:eastAsia="Times New Roman" w:hAnsi="Times New Roman" w:cs="Times New Roman"/>
                <w:bCs/>
                <w:color w:val="000000"/>
                <w:vertAlign w:val="superscript"/>
                <w:lang w:eastAsia="en-GB"/>
              </w:rPr>
              <w:t xml:space="preserve"> d</w:t>
            </w:r>
            <w:r w:rsidRPr="00392A61">
              <w:rPr>
                <w:rFonts w:ascii="Times New Roman" w:eastAsia="Times New Roman" w:hAnsi="Times New Roman" w:cs="Times New Roman"/>
                <w:bCs/>
                <w:color w:val="000000"/>
                <w:lang w:eastAsia="en-GB"/>
              </w:rPr>
              <w:t>*</w:t>
            </w:r>
          </w:p>
        </w:tc>
        <w:tc>
          <w:tcPr>
            <w:tcW w:w="1620" w:type="pct"/>
            <w:shd w:val="clear" w:color="auto" w:fill="auto"/>
          </w:tcPr>
          <w:p w14:paraId="78F4EBE1" w14:textId="657754D8"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5551420A" w14:textId="77777777" w:rsidTr="00BB425C">
        <w:trPr>
          <w:trHeight w:val="300"/>
        </w:trPr>
        <w:tc>
          <w:tcPr>
            <w:tcW w:w="1650" w:type="pct"/>
            <w:shd w:val="clear" w:color="auto" w:fill="auto"/>
          </w:tcPr>
          <w:p w14:paraId="09D9C4D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shd w:val="clear" w:color="auto" w:fill="auto"/>
          </w:tcPr>
          <w:p w14:paraId="02605FF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464F537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.12</w:t>
            </w:r>
            <w:r w:rsidRPr="00392A61">
              <w:rPr>
                <w:rFonts w:ascii="Times New Roman" w:eastAsia="Times New Roman" w:hAnsi="Times New Roman" w:cs="Times New Roman"/>
                <w:bCs/>
                <w:color w:val="000000"/>
                <w:vertAlign w:val="superscript"/>
                <w:lang w:eastAsia="en-GB"/>
              </w:rPr>
              <w:t xml:space="preserve"> d</w:t>
            </w:r>
            <w:r w:rsidRPr="00392A61">
              <w:rPr>
                <w:rFonts w:ascii="Times New Roman" w:eastAsia="Times New Roman" w:hAnsi="Times New Roman" w:cs="Times New Roman"/>
                <w:bCs/>
                <w:color w:val="000000"/>
                <w:lang w:eastAsia="en-GB"/>
              </w:rPr>
              <w:t>*</w:t>
            </w:r>
          </w:p>
        </w:tc>
        <w:tc>
          <w:tcPr>
            <w:tcW w:w="1620" w:type="pct"/>
            <w:shd w:val="clear" w:color="auto" w:fill="auto"/>
          </w:tcPr>
          <w:p w14:paraId="6C42AF70" w14:textId="42B68114"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6D92FB19" w14:textId="77777777" w:rsidTr="00BB425C">
        <w:trPr>
          <w:trHeight w:val="300"/>
        </w:trPr>
        <w:tc>
          <w:tcPr>
            <w:tcW w:w="1650" w:type="pct"/>
            <w:shd w:val="clear" w:color="auto" w:fill="auto"/>
          </w:tcPr>
          <w:p w14:paraId="295F5845"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shd w:val="clear" w:color="auto" w:fill="auto"/>
          </w:tcPr>
          <w:p w14:paraId="49CA125A"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682EE4E1"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.12</w:t>
            </w:r>
            <w:r w:rsidRPr="00392A61">
              <w:rPr>
                <w:rFonts w:ascii="Times New Roman" w:eastAsia="Times New Roman" w:hAnsi="Times New Roman" w:cs="Times New Roman"/>
                <w:bCs/>
                <w:color w:val="000000"/>
                <w:vertAlign w:val="superscript"/>
                <w:lang w:eastAsia="en-GB"/>
              </w:rPr>
              <w:t xml:space="preserve"> d</w:t>
            </w:r>
            <w:r w:rsidRPr="00392A61">
              <w:rPr>
                <w:rFonts w:ascii="Times New Roman" w:eastAsia="Times New Roman" w:hAnsi="Times New Roman" w:cs="Times New Roman"/>
                <w:bCs/>
                <w:color w:val="000000"/>
                <w:lang w:eastAsia="en-GB"/>
              </w:rPr>
              <w:t>*</w:t>
            </w:r>
          </w:p>
        </w:tc>
        <w:tc>
          <w:tcPr>
            <w:tcW w:w="1620" w:type="pct"/>
            <w:shd w:val="clear" w:color="auto" w:fill="auto"/>
          </w:tcPr>
          <w:p w14:paraId="6A0F71F0" w14:textId="40F1A789"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1AB8AD98" w14:textId="77777777" w:rsidTr="00BB425C">
        <w:trPr>
          <w:trHeight w:val="300"/>
        </w:trPr>
        <w:tc>
          <w:tcPr>
            <w:tcW w:w="1650" w:type="pct"/>
            <w:shd w:val="clear" w:color="auto" w:fill="auto"/>
          </w:tcPr>
          <w:p w14:paraId="3AB7D20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shd w:val="clear" w:color="auto" w:fill="auto"/>
          </w:tcPr>
          <w:p w14:paraId="39018919"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0AF5582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.16</w:t>
            </w:r>
            <w:r w:rsidRPr="00392A61">
              <w:rPr>
                <w:rFonts w:ascii="Times New Roman" w:eastAsia="Times New Roman" w:hAnsi="Times New Roman" w:cs="Times New Roman"/>
                <w:bCs/>
                <w:color w:val="000000"/>
                <w:vertAlign w:val="superscript"/>
                <w:lang w:eastAsia="en-GB"/>
              </w:rPr>
              <w:t xml:space="preserve"> d</w:t>
            </w:r>
            <w:r w:rsidRPr="00392A61">
              <w:rPr>
                <w:rFonts w:ascii="Times New Roman" w:eastAsia="Times New Roman" w:hAnsi="Times New Roman" w:cs="Times New Roman"/>
                <w:bCs/>
                <w:color w:val="000000"/>
                <w:lang w:eastAsia="en-GB"/>
              </w:rPr>
              <w:t>*</w:t>
            </w:r>
          </w:p>
        </w:tc>
        <w:tc>
          <w:tcPr>
            <w:tcW w:w="1620" w:type="pct"/>
            <w:shd w:val="clear" w:color="auto" w:fill="auto"/>
          </w:tcPr>
          <w:p w14:paraId="0143A25E" w14:textId="2974F80E"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297494DE" w14:textId="77777777" w:rsidTr="00BB425C">
        <w:trPr>
          <w:trHeight w:val="300"/>
        </w:trPr>
        <w:tc>
          <w:tcPr>
            <w:tcW w:w="1650" w:type="pct"/>
            <w:shd w:val="clear" w:color="auto" w:fill="auto"/>
          </w:tcPr>
          <w:p w14:paraId="39E8519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bottom w:val="single" w:sz="4" w:space="0" w:color="auto"/>
            </w:tcBorders>
            <w:shd w:val="clear" w:color="auto" w:fill="auto"/>
          </w:tcPr>
          <w:p w14:paraId="208F3476"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tcBorders>
              <w:bottom w:val="single" w:sz="4" w:space="0" w:color="auto"/>
            </w:tcBorders>
            <w:shd w:val="clear" w:color="auto" w:fill="auto"/>
          </w:tcPr>
          <w:p w14:paraId="30DC54CE"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.19</w:t>
            </w:r>
            <w:r w:rsidRPr="00392A61">
              <w:rPr>
                <w:rFonts w:ascii="Times New Roman" w:eastAsia="Times New Roman" w:hAnsi="Times New Roman" w:cs="Times New Roman"/>
                <w:bCs/>
                <w:color w:val="000000"/>
                <w:vertAlign w:val="superscript"/>
                <w:lang w:eastAsia="en-GB"/>
              </w:rPr>
              <w:t xml:space="preserve"> d</w:t>
            </w:r>
            <w:r w:rsidRPr="00392A61">
              <w:rPr>
                <w:rFonts w:ascii="Times New Roman" w:eastAsia="Times New Roman" w:hAnsi="Times New Roman" w:cs="Times New Roman"/>
                <w:bCs/>
                <w:color w:val="000000"/>
                <w:lang w:eastAsia="en-GB"/>
              </w:rPr>
              <w:t>**</w:t>
            </w:r>
          </w:p>
        </w:tc>
        <w:tc>
          <w:tcPr>
            <w:tcW w:w="1620" w:type="pct"/>
            <w:shd w:val="clear" w:color="auto" w:fill="auto"/>
          </w:tcPr>
          <w:p w14:paraId="0FAE36AF" w14:textId="7B964053"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308878C9" w14:textId="77777777" w:rsidTr="00BB425C">
        <w:trPr>
          <w:trHeight w:val="300"/>
        </w:trPr>
        <w:tc>
          <w:tcPr>
            <w:tcW w:w="1650" w:type="pct"/>
            <w:shd w:val="clear" w:color="auto" w:fill="auto"/>
          </w:tcPr>
          <w:p w14:paraId="787FD27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top w:val="single" w:sz="4" w:space="0" w:color="auto"/>
              <w:bottom w:val="single" w:sz="4" w:space="0" w:color="auto"/>
            </w:tcBorders>
            <w:shd w:val="clear" w:color="auto" w:fill="F2F2F2" w:themeFill="background1" w:themeFillShade="F2"/>
          </w:tcPr>
          <w:p w14:paraId="5AB982C2"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i/>
                <w:color w:val="000000"/>
                <w:lang w:eastAsia="en-GB"/>
              </w:rPr>
              <w:t>Mean (SD)</w:t>
            </w:r>
          </w:p>
        </w:tc>
        <w:tc>
          <w:tcPr>
            <w:tcW w:w="629" w:type="pct"/>
            <w:tcBorders>
              <w:top w:val="single" w:sz="4" w:space="0" w:color="auto"/>
              <w:bottom w:val="single" w:sz="4" w:space="0" w:color="auto"/>
            </w:tcBorders>
            <w:shd w:val="clear" w:color="auto" w:fill="F2F2F2" w:themeFill="background1" w:themeFillShade="F2"/>
          </w:tcPr>
          <w:p w14:paraId="19DA256B"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.14 (.03)</w:t>
            </w:r>
          </w:p>
        </w:tc>
        <w:tc>
          <w:tcPr>
            <w:tcW w:w="1620" w:type="pct"/>
            <w:shd w:val="clear" w:color="auto" w:fill="auto"/>
          </w:tcPr>
          <w:p w14:paraId="60DA44A6"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55B29FDD" w14:textId="77777777" w:rsidTr="00BB425C">
        <w:trPr>
          <w:trHeight w:val="300"/>
        </w:trPr>
        <w:tc>
          <w:tcPr>
            <w:tcW w:w="1650" w:type="pct"/>
            <w:shd w:val="clear" w:color="auto" w:fill="auto"/>
          </w:tcPr>
          <w:p w14:paraId="7E8E80BF"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Identity compatibility</w:t>
            </w:r>
          </w:p>
        </w:tc>
        <w:tc>
          <w:tcPr>
            <w:tcW w:w="1101" w:type="pct"/>
            <w:tcBorders>
              <w:top w:val="single" w:sz="4" w:space="0" w:color="auto"/>
            </w:tcBorders>
            <w:shd w:val="clear" w:color="auto" w:fill="auto"/>
          </w:tcPr>
          <w:p w14:paraId="3BEE156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credits</w:t>
            </w:r>
          </w:p>
        </w:tc>
        <w:tc>
          <w:tcPr>
            <w:tcW w:w="629" w:type="pct"/>
            <w:tcBorders>
              <w:top w:val="single" w:sz="4" w:space="0" w:color="auto"/>
            </w:tcBorders>
            <w:shd w:val="clear" w:color="auto" w:fill="auto"/>
          </w:tcPr>
          <w:p w14:paraId="37B7C731"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.26***</w:t>
            </w:r>
          </w:p>
        </w:tc>
        <w:tc>
          <w:tcPr>
            <w:tcW w:w="1620" w:type="pct"/>
            <w:shd w:val="clear" w:color="auto" w:fill="auto"/>
          </w:tcPr>
          <w:p w14:paraId="2061742D" w14:textId="238D8A0E"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(Veldman et al., 2019)</w:t>
            </w:r>
          </w:p>
        </w:tc>
      </w:tr>
      <w:tr w:rsidR="008714F5" w:rsidRPr="00392A61" w14:paraId="17F163E5" w14:textId="77777777" w:rsidTr="00BB425C">
        <w:trPr>
          <w:trHeight w:val="300"/>
        </w:trPr>
        <w:tc>
          <w:tcPr>
            <w:tcW w:w="5000" w:type="pct"/>
            <w:gridSpan w:val="4"/>
            <w:shd w:val="clear" w:color="auto" w:fill="auto"/>
          </w:tcPr>
          <w:p w14:paraId="40ABBFFF" w14:textId="77777777" w:rsidR="008714F5" w:rsidRPr="00392A61" w:rsidRDefault="008714F5" w:rsidP="00206A2D">
            <w:pPr>
              <w:spacing w:line="360" w:lineRule="auto"/>
              <w:jc w:val="center"/>
              <w:rPr>
                <w:rFonts w:ascii="Times New Roman" w:eastAsia="Times New Roman" w:hAnsi="Times New Roman" w:cs="Times New Roman"/>
                <w:b/>
                <w:color w:val="000000"/>
                <w:u w:val="single"/>
                <w:lang w:eastAsia="en-GB"/>
              </w:rPr>
            </w:pPr>
            <w:r w:rsidRPr="00392A61">
              <w:rPr>
                <w:rFonts w:ascii="Times New Roman" w:eastAsia="Times New Roman" w:hAnsi="Times New Roman" w:cs="Times New Roman"/>
                <w:b/>
                <w:color w:val="000000"/>
                <w:u w:val="single"/>
                <w:lang w:eastAsia="en-GB"/>
              </w:rPr>
              <w:t>Motivation Factors</w:t>
            </w:r>
          </w:p>
        </w:tc>
      </w:tr>
      <w:tr w:rsidR="008714F5" w:rsidRPr="00392A61" w14:paraId="7C871868" w14:textId="77777777" w:rsidTr="00BB425C">
        <w:trPr>
          <w:trHeight w:val="300"/>
        </w:trPr>
        <w:tc>
          <w:tcPr>
            <w:tcW w:w="1650" w:type="pct"/>
            <w:shd w:val="clear" w:color="auto" w:fill="auto"/>
          </w:tcPr>
          <w:p w14:paraId="2291FBE5"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Externally oriented thinking</w:t>
            </w:r>
          </w:p>
        </w:tc>
        <w:tc>
          <w:tcPr>
            <w:tcW w:w="1101" w:type="pct"/>
            <w:shd w:val="clear" w:color="auto" w:fill="auto"/>
          </w:tcPr>
          <w:p w14:paraId="55794067"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27A8A2CF"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-.21***</w:t>
            </w:r>
          </w:p>
        </w:tc>
        <w:tc>
          <w:tcPr>
            <w:tcW w:w="1620" w:type="pct"/>
            <w:shd w:val="clear" w:color="auto" w:fill="auto"/>
          </w:tcPr>
          <w:p w14:paraId="0B7AAE8D" w14:textId="1E948B0E"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(Parker et al., 2005)</w:t>
            </w:r>
          </w:p>
        </w:tc>
      </w:tr>
      <w:tr w:rsidR="008714F5" w:rsidRPr="00392A61" w14:paraId="4F4C74CD" w14:textId="77777777" w:rsidTr="00BB425C">
        <w:trPr>
          <w:trHeight w:val="300"/>
        </w:trPr>
        <w:tc>
          <w:tcPr>
            <w:tcW w:w="1650" w:type="pct"/>
            <w:shd w:val="clear" w:color="auto" w:fill="auto"/>
          </w:tcPr>
          <w:p w14:paraId="65C04F08"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Performance goal orientation</w:t>
            </w:r>
          </w:p>
        </w:tc>
        <w:tc>
          <w:tcPr>
            <w:tcW w:w="1101" w:type="pct"/>
            <w:shd w:val="clear" w:color="auto" w:fill="auto"/>
          </w:tcPr>
          <w:p w14:paraId="1DA4CC7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56457E12"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.12***</w:t>
            </w:r>
          </w:p>
        </w:tc>
        <w:tc>
          <w:tcPr>
            <w:tcW w:w="1620" w:type="pct"/>
            <w:shd w:val="clear" w:color="auto" w:fill="auto"/>
          </w:tcPr>
          <w:p w14:paraId="43026E40" w14:textId="5888CBA0"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(De Clercq et al., 2020)</w:t>
            </w:r>
          </w:p>
        </w:tc>
      </w:tr>
      <w:tr w:rsidR="008714F5" w:rsidRPr="00392A61" w14:paraId="0C881D54" w14:textId="77777777" w:rsidTr="00BB425C">
        <w:trPr>
          <w:trHeight w:val="300"/>
        </w:trPr>
        <w:tc>
          <w:tcPr>
            <w:tcW w:w="1650" w:type="pct"/>
            <w:shd w:val="clear" w:color="auto" w:fill="auto"/>
          </w:tcPr>
          <w:p w14:paraId="4329B75C"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Autonomous motivation</w:t>
            </w:r>
          </w:p>
        </w:tc>
        <w:tc>
          <w:tcPr>
            <w:tcW w:w="1101" w:type="pct"/>
            <w:shd w:val="clear" w:color="auto" w:fill="auto"/>
          </w:tcPr>
          <w:p w14:paraId="326C2AE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7AB78C27"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.06**</w:t>
            </w:r>
          </w:p>
        </w:tc>
        <w:tc>
          <w:tcPr>
            <w:tcW w:w="1620" w:type="pct"/>
            <w:shd w:val="clear" w:color="auto" w:fill="auto"/>
          </w:tcPr>
          <w:p w14:paraId="6E88AE00" w14:textId="71E15D6F"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(Fokkens-Bruinsma et al., 2021)</w:t>
            </w:r>
          </w:p>
        </w:tc>
      </w:tr>
      <w:tr w:rsidR="008714F5" w:rsidRPr="00392A61" w14:paraId="2C9E6594" w14:textId="77777777" w:rsidTr="00BB425C">
        <w:trPr>
          <w:trHeight w:val="300"/>
        </w:trPr>
        <w:tc>
          <w:tcPr>
            <w:tcW w:w="1650" w:type="pct"/>
            <w:shd w:val="clear" w:color="auto" w:fill="auto"/>
          </w:tcPr>
          <w:p w14:paraId="5CD9E592"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hAnsi="Times New Roman" w:cs="Times New Roman"/>
              </w:rPr>
              <w:t>Motivated strategies for learning</w:t>
            </w:r>
          </w:p>
        </w:tc>
        <w:tc>
          <w:tcPr>
            <w:tcW w:w="1101" w:type="pct"/>
            <w:shd w:val="clear" w:color="auto" w:fill="auto"/>
          </w:tcPr>
          <w:p w14:paraId="2E490BE0"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Module grade</w:t>
            </w:r>
          </w:p>
        </w:tc>
        <w:tc>
          <w:tcPr>
            <w:tcW w:w="629" w:type="pct"/>
            <w:shd w:val="clear" w:color="auto" w:fill="auto"/>
          </w:tcPr>
          <w:p w14:paraId="43595130"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.09</w:t>
            </w:r>
            <w:r w:rsidRPr="00392A61">
              <w:rPr>
                <w:rFonts w:ascii="Times New Roman" w:eastAsia="Times New Roman" w:hAnsi="Times New Roman" w:cs="Times New Roman"/>
                <w:bCs/>
                <w:iCs/>
                <w:color w:val="000000"/>
                <w:vertAlign w:val="superscript"/>
                <w:lang w:eastAsia="en-GB"/>
              </w:rPr>
              <w:t>f</w:t>
            </w:r>
            <w:r w:rsidRPr="00392A61">
              <w:rPr>
                <w:rFonts w:ascii="Times New Roman" w:eastAsia="Times New Roman" w:hAnsi="Times New Roman" w:cs="Times New Roman"/>
                <w:bCs/>
                <w:iCs/>
                <w:color w:val="000000"/>
                <w:lang w:eastAsia="en-GB"/>
              </w:rPr>
              <w:t>*</w:t>
            </w:r>
          </w:p>
        </w:tc>
        <w:tc>
          <w:tcPr>
            <w:tcW w:w="1620" w:type="pct"/>
            <w:shd w:val="clear" w:color="auto" w:fill="auto"/>
          </w:tcPr>
          <w:p w14:paraId="548C7CD9" w14:textId="6ACA89A3"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(Salamonson et al., 2016)</w:t>
            </w:r>
          </w:p>
        </w:tc>
      </w:tr>
      <w:tr w:rsidR="008714F5" w:rsidRPr="00392A61" w14:paraId="74194099" w14:textId="77777777" w:rsidTr="00BB425C">
        <w:trPr>
          <w:trHeight w:val="300"/>
        </w:trPr>
        <w:tc>
          <w:tcPr>
            <w:tcW w:w="1650" w:type="pct"/>
            <w:shd w:val="clear" w:color="auto" w:fill="auto"/>
          </w:tcPr>
          <w:p w14:paraId="53ABA2F3"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Academic self-efficacy</w:t>
            </w:r>
            <w:r w:rsidRPr="00392A61">
              <w:rPr>
                <w:rFonts w:ascii="Times New Roman" w:eastAsia="Times New Roman" w:hAnsi="Times New Roman" w:cs="Times New Roman"/>
                <w:color w:val="000000"/>
                <w:vertAlign w:val="superscript"/>
                <w:lang w:eastAsia="en-GB"/>
              </w:rPr>
              <w:t>g</w:t>
            </w:r>
          </w:p>
        </w:tc>
        <w:tc>
          <w:tcPr>
            <w:tcW w:w="1101" w:type="pct"/>
            <w:shd w:val="clear" w:color="auto" w:fill="auto"/>
          </w:tcPr>
          <w:p w14:paraId="7A97295A"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141A632D"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.19**</w:t>
            </w:r>
          </w:p>
        </w:tc>
        <w:tc>
          <w:tcPr>
            <w:tcW w:w="1620" w:type="pct"/>
            <w:shd w:val="clear" w:color="auto" w:fill="auto"/>
          </w:tcPr>
          <w:p w14:paraId="535B6407" w14:textId="0CD88CD8"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rPr>
              <w:t>(Marley &amp; Wilcox, 2022)</w:t>
            </w:r>
          </w:p>
        </w:tc>
      </w:tr>
      <w:tr w:rsidR="008714F5" w:rsidRPr="00392A61" w14:paraId="6CA6FB2B" w14:textId="77777777" w:rsidTr="00BB425C">
        <w:trPr>
          <w:trHeight w:val="300"/>
        </w:trPr>
        <w:tc>
          <w:tcPr>
            <w:tcW w:w="1650" w:type="pct"/>
            <w:shd w:val="clear" w:color="auto" w:fill="auto"/>
          </w:tcPr>
          <w:p w14:paraId="07D0288B"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Performance-approach learning</w:t>
            </w:r>
            <w:r w:rsidRPr="00392A61">
              <w:rPr>
                <w:rFonts w:ascii="Times New Roman" w:eastAsia="Times New Roman" w:hAnsi="Times New Roman" w:cs="Times New Roman"/>
                <w:color w:val="000000"/>
                <w:vertAlign w:val="superscript"/>
                <w:lang w:eastAsia="en-GB"/>
              </w:rPr>
              <w:t>h</w:t>
            </w:r>
          </w:p>
        </w:tc>
        <w:tc>
          <w:tcPr>
            <w:tcW w:w="1101" w:type="pct"/>
            <w:shd w:val="clear" w:color="auto" w:fill="auto"/>
          </w:tcPr>
          <w:p w14:paraId="57B012D1"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18CED038"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.11*</w:t>
            </w:r>
          </w:p>
        </w:tc>
        <w:tc>
          <w:tcPr>
            <w:tcW w:w="1620" w:type="pct"/>
            <w:shd w:val="clear" w:color="auto" w:fill="auto"/>
          </w:tcPr>
          <w:p w14:paraId="5116A439" w14:textId="65BEE9AD"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rPr>
              <w:t>(Marley &amp; Wilcox, 2022)</w:t>
            </w:r>
          </w:p>
        </w:tc>
      </w:tr>
      <w:tr w:rsidR="008714F5" w:rsidRPr="00392A61" w14:paraId="76E6548A" w14:textId="77777777" w:rsidTr="00BB425C">
        <w:trPr>
          <w:trHeight w:val="300"/>
        </w:trPr>
        <w:tc>
          <w:tcPr>
            <w:tcW w:w="1650" w:type="pct"/>
            <w:shd w:val="clear" w:color="auto" w:fill="auto"/>
          </w:tcPr>
          <w:p w14:paraId="5CFE8001"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Performance-avoidance learning</w:t>
            </w:r>
            <w:r w:rsidRPr="00392A61">
              <w:rPr>
                <w:rFonts w:ascii="Times New Roman" w:eastAsia="Times New Roman" w:hAnsi="Times New Roman" w:cs="Times New Roman"/>
                <w:color w:val="000000"/>
                <w:vertAlign w:val="superscript"/>
                <w:lang w:eastAsia="en-GB"/>
              </w:rPr>
              <w:t>h</w:t>
            </w:r>
          </w:p>
        </w:tc>
        <w:tc>
          <w:tcPr>
            <w:tcW w:w="1101" w:type="pct"/>
            <w:shd w:val="clear" w:color="auto" w:fill="auto"/>
          </w:tcPr>
          <w:p w14:paraId="2A81890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46734D4D"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Cs/>
                <w:iCs/>
                <w:color w:val="000000"/>
                <w:lang w:eastAsia="en-GB"/>
              </w:rPr>
              <w:t>.10*</w:t>
            </w:r>
          </w:p>
        </w:tc>
        <w:tc>
          <w:tcPr>
            <w:tcW w:w="1620" w:type="pct"/>
            <w:shd w:val="clear" w:color="auto" w:fill="auto"/>
          </w:tcPr>
          <w:p w14:paraId="506968CD" w14:textId="555C7B4D"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(Marley &amp; Wilcox, 2022)</w:t>
            </w:r>
          </w:p>
        </w:tc>
      </w:tr>
      <w:tr w:rsidR="008714F5" w:rsidRPr="00392A61" w14:paraId="7820EB5D" w14:textId="77777777" w:rsidTr="00BB425C">
        <w:trPr>
          <w:trHeight w:val="300"/>
        </w:trPr>
        <w:tc>
          <w:tcPr>
            <w:tcW w:w="1650" w:type="pct"/>
            <w:shd w:val="clear" w:color="auto" w:fill="auto"/>
          </w:tcPr>
          <w:p w14:paraId="7D462AB0"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Sense of Coherence</w:t>
            </w:r>
          </w:p>
        </w:tc>
        <w:tc>
          <w:tcPr>
            <w:tcW w:w="1101" w:type="pct"/>
            <w:shd w:val="clear" w:color="auto" w:fill="auto"/>
          </w:tcPr>
          <w:p w14:paraId="07E0AC2F"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Cs/>
                <w:color w:val="000000"/>
                <w:lang w:eastAsia="en-GB"/>
              </w:rPr>
              <w:t>Module grade</w:t>
            </w:r>
          </w:p>
        </w:tc>
        <w:tc>
          <w:tcPr>
            <w:tcW w:w="629" w:type="pct"/>
            <w:shd w:val="clear" w:color="auto" w:fill="auto"/>
          </w:tcPr>
          <w:p w14:paraId="513A3F7F"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.12</w:t>
            </w:r>
            <w:r w:rsidRPr="00392A61">
              <w:rPr>
                <w:rFonts w:ascii="Times New Roman" w:hAnsi="Times New Roman" w:cs="Times New Roman"/>
                <w:color w:val="000000"/>
                <w:vertAlign w:val="superscript"/>
              </w:rPr>
              <w:t>fi</w:t>
            </w:r>
            <w:r w:rsidRPr="00392A61">
              <w:rPr>
                <w:rFonts w:ascii="Times New Roman" w:hAnsi="Times New Roman" w:cs="Times New Roman"/>
                <w:color w:val="000000"/>
              </w:rPr>
              <w:t>**</w:t>
            </w:r>
          </w:p>
        </w:tc>
        <w:tc>
          <w:tcPr>
            <w:tcW w:w="1620" w:type="pct"/>
            <w:shd w:val="clear" w:color="auto" w:fill="auto"/>
          </w:tcPr>
          <w:p w14:paraId="42A2BC5C" w14:textId="1E918616"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(Salamonson et al., 2016)</w:t>
            </w:r>
          </w:p>
        </w:tc>
      </w:tr>
      <w:tr w:rsidR="008714F5" w:rsidRPr="00392A61" w14:paraId="37EBB34E" w14:textId="77777777" w:rsidTr="00BB425C">
        <w:trPr>
          <w:trHeight w:val="300"/>
        </w:trPr>
        <w:tc>
          <w:tcPr>
            <w:tcW w:w="1650" w:type="pct"/>
            <w:shd w:val="clear" w:color="auto" w:fill="auto"/>
          </w:tcPr>
          <w:p w14:paraId="21F235B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bottom w:val="single" w:sz="4" w:space="0" w:color="auto"/>
            </w:tcBorders>
            <w:shd w:val="clear" w:color="auto" w:fill="auto"/>
          </w:tcPr>
          <w:p w14:paraId="64045D50" w14:textId="77777777" w:rsidR="008714F5" w:rsidRPr="00392A61" w:rsidRDefault="008714F5" w:rsidP="00206A2D">
            <w:pPr>
              <w:spacing w:line="360" w:lineRule="auto"/>
              <w:jc w:val="center"/>
              <w:rPr>
                <w:rFonts w:ascii="Times New Roman" w:hAnsi="Times New Roman" w:cs="Times New Roman"/>
                <w:color w:val="000000"/>
              </w:rPr>
            </w:pPr>
          </w:p>
        </w:tc>
        <w:tc>
          <w:tcPr>
            <w:tcW w:w="629" w:type="pct"/>
            <w:tcBorders>
              <w:bottom w:val="single" w:sz="4" w:space="0" w:color="auto"/>
            </w:tcBorders>
            <w:shd w:val="clear" w:color="auto" w:fill="auto"/>
          </w:tcPr>
          <w:p w14:paraId="167CB51C"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.14</w:t>
            </w:r>
            <w:r w:rsidRPr="00392A61">
              <w:rPr>
                <w:rFonts w:ascii="Times New Roman" w:hAnsi="Times New Roman" w:cs="Times New Roman"/>
                <w:color w:val="000000"/>
                <w:vertAlign w:val="superscript"/>
              </w:rPr>
              <w:t>fj</w:t>
            </w:r>
            <w:r w:rsidRPr="00392A61">
              <w:rPr>
                <w:rFonts w:ascii="Times New Roman" w:hAnsi="Times New Roman" w:cs="Times New Roman"/>
                <w:color w:val="000000"/>
              </w:rPr>
              <w:t>***</w:t>
            </w:r>
          </w:p>
        </w:tc>
        <w:tc>
          <w:tcPr>
            <w:tcW w:w="1620" w:type="pct"/>
            <w:shd w:val="clear" w:color="auto" w:fill="auto"/>
          </w:tcPr>
          <w:p w14:paraId="493CADFE" w14:textId="0BE68F4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(Salamonson et al., 2016)</w:t>
            </w:r>
          </w:p>
        </w:tc>
      </w:tr>
      <w:tr w:rsidR="008714F5" w:rsidRPr="00392A61" w14:paraId="1455BD99" w14:textId="77777777" w:rsidTr="00BB425C">
        <w:trPr>
          <w:trHeight w:val="300"/>
        </w:trPr>
        <w:tc>
          <w:tcPr>
            <w:tcW w:w="1650" w:type="pct"/>
            <w:shd w:val="clear" w:color="auto" w:fill="auto"/>
          </w:tcPr>
          <w:p w14:paraId="684A7C7E"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101" w:type="pct"/>
            <w:tcBorders>
              <w:top w:val="single" w:sz="4" w:space="0" w:color="auto"/>
              <w:bottom w:val="single" w:sz="4" w:space="0" w:color="auto"/>
            </w:tcBorders>
            <w:shd w:val="clear" w:color="auto" w:fill="F2F2F2" w:themeFill="background1" w:themeFillShade="F2"/>
          </w:tcPr>
          <w:p w14:paraId="0C96E0B8" w14:textId="77777777" w:rsidR="008714F5" w:rsidRPr="00392A61" w:rsidRDefault="008714F5" w:rsidP="00206A2D">
            <w:pPr>
              <w:spacing w:line="360" w:lineRule="auto"/>
              <w:jc w:val="center"/>
              <w:rPr>
                <w:rFonts w:ascii="Times New Roman" w:hAnsi="Times New Roman" w:cs="Times New Roman"/>
                <w:b/>
                <w:i/>
                <w:color w:val="000000"/>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13379863" w14:textId="77777777" w:rsidR="008714F5" w:rsidRPr="00392A61" w:rsidRDefault="008714F5" w:rsidP="00206A2D">
            <w:pPr>
              <w:spacing w:line="360" w:lineRule="auto"/>
              <w:jc w:val="center"/>
              <w:rPr>
                <w:rFonts w:ascii="Times New Roman" w:hAnsi="Times New Roman" w:cs="Times New Roman"/>
                <w:b/>
                <w:i/>
                <w:color w:val="000000"/>
              </w:rPr>
            </w:pPr>
            <w:r w:rsidRPr="00392A61">
              <w:rPr>
                <w:rFonts w:ascii="Times New Roman" w:hAnsi="Times New Roman" w:cs="Times New Roman"/>
                <w:b/>
                <w:i/>
                <w:color w:val="000000"/>
              </w:rPr>
              <w:t>.13 (.01)</w:t>
            </w:r>
          </w:p>
        </w:tc>
        <w:tc>
          <w:tcPr>
            <w:tcW w:w="1620" w:type="pct"/>
            <w:shd w:val="clear" w:color="auto" w:fill="auto"/>
          </w:tcPr>
          <w:p w14:paraId="56DDC184" w14:textId="77777777" w:rsidR="008714F5" w:rsidRPr="00392A61" w:rsidRDefault="008714F5" w:rsidP="00206A2D">
            <w:pPr>
              <w:spacing w:line="360" w:lineRule="auto"/>
              <w:jc w:val="center"/>
              <w:rPr>
                <w:rFonts w:ascii="Times New Roman" w:hAnsi="Times New Roman" w:cs="Times New Roman"/>
                <w:color w:val="000000"/>
              </w:rPr>
            </w:pPr>
          </w:p>
        </w:tc>
      </w:tr>
      <w:tr w:rsidR="008714F5" w:rsidRPr="00392A61" w14:paraId="07119B04" w14:textId="77777777" w:rsidTr="00BB425C">
        <w:trPr>
          <w:trHeight w:val="300"/>
        </w:trPr>
        <w:tc>
          <w:tcPr>
            <w:tcW w:w="5000" w:type="pct"/>
            <w:gridSpan w:val="4"/>
            <w:shd w:val="clear" w:color="auto" w:fill="auto"/>
          </w:tcPr>
          <w:p w14:paraId="3857457D" w14:textId="77777777" w:rsidR="008714F5" w:rsidRPr="00392A61" w:rsidRDefault="008714F5" w:rsidP="00206A2D">
            <w:pPr>
              <w:spacing w:line="360" w:lineRule="auto"/>
              <w:jc w:val="center"/>
              <w:rPr>
                <w:rFonts w:ascii="Times New Roman" w:eastAsia="Times New Roman" w:hAnsi="Times New Roman" w:cs="Times New Roman"/>
                <w:b/>
                <w:color w:val="000000"/>
                <w:u w:val="single"/>
                <w:lang w:eastAsia="en-GB"/>
              </w:rPr>
            </w:pPr>
            <w:r w:rsidRPr="00392A61">
              <w:rPr>
                <w:rFonts w:ascii="Times New Roman" w:eastAsia="Times New Roman" w:hAnsi="Times New Roman" w:cs="Times New Roman"/>
                <w:b/>
                <w:color w:val="000000"/>
                <w:u w:val="single"/>
                <w:lang w:eastAsia="en-GB"/>
              </w:rPr>
              <w:t>Emotional Development</w:t>
            </w:r>
          </w:p>
        </w:tc>
      </w:tr>
      <w:tr w:rsidR="008714F5" w:rsidRPr="00392A61" w14:paraId="325EAA4A" w14:textId="77777777" w:rsidTr="00BB425C">
        <w:trPr>
          <w:trHeight w:val="300"/>
        </w:trPr>
        <w:tc>
          <w:tcPr>
            <w:tcW w:w="1650" w:type="pct"/>
            <w:shd w:val="clear" w:color="auto" w:fill="auto"/>
          </w:tcPr>
          <w:p w14:paraId="49748A52"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Emotional quotient</w:t>
            </w:r>
          </w:p>
        </w:tc>
        <w:tc>
          <w:tcPr>
            <w:tcW w:w="1101" w:type="pct"/>
            <w:shd w:val="clear" w:color="auto" w:fill="auto"/>
          </w:tcPr>
          <w:p w14:paraId="16EB4987"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5B707C6F"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.20*</w:t>
            </w:r>
          </w:p>
        </w:tc>
        <w:tc>
          <w:tcPr>
            <w:tcW w:w="1620" w:type="pct"/>
            <w:shd w:val="clear" w:color="auto" w:fill="auto"/>
          </w:tcPr>
          <w:p w14:paraId="0562979A" w14:textId="0086EED6"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(Parker et al., 2004)</w:t>
            </w:r>
          </w:p>
        </w:tc>
      </w:tr>
      <w:tr w:rsidR="008714F5" w:rsidRPr="00392A61" w14:paraId="5E25E7F2" w14:textId="77777777" w:rsidTr="00BB425C">
        <w:trPr>
          <w:trHeight w:val="300"/>
        </w:trPr>
        <w:tc>
          <w:tcPr>
            <w:tcW w:w="1650" w:type="pct"/>
            <w:shd w:val="clear" w:color="auto" w:fill="auto"/>
          </w:tcPr>
          <w:p w14:paraId="74B7AD53"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Intrapersonal skills</w:t>
            </w:r>
            <w:r w:rsidRPr="00392A61">
              <w:rPr>
                <w:rFonts w:ascii="Times New Roman" w:eastAsia="Times New Roman" w:hAnsi="Times New Roman" w:cs="Times New Roman"/>
                <w:color w:val="000000"/>
                <w:vertAlign w:val="superscript"/>
                <w:lang w:eastAsia="en-GB"/>
              </w:rPr>
              <w:t>k</w:t>
            </w:r>
          </w:p>
        </w:tc>
        <w:tc>
          <w:tcPr>
            <w:tcW w:w="1101" w:type="pct"/>
            <w:shd w:val="clear" w:color="auto" w:fill="auto"/>
          </w:tcPr>
          <w:p w14:paraId="45813E31"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0A3BAD27"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.27*</w:t>
            </w:r>
          </w:p>
        </w:tc>
        <w:tc>
          <w:tcPr>
            <w:tcW w:w="1620" w:type="pct"/>
            <w:shd w:val="clear" w:color="auto" w:fill="auto"/>
          </w:tcPr>
          <w:p w14:paraId="2E6E725B" w14:textId="509E401D"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(Parker et al., 2004)</w:t>
            </w:r>
          </w:p>
        </w:tc>
      </w:tr>
      <w:tr w:rsidR="008714F5" w:rsidRPr="00392A61" w14:paraId="1635B285" w14:textId="77777777" w:rsidTr="00BB425C">
        <w:trPr>
          <w:trHeight w:val="300"/>
        </w:trPr>
        <w:tc>
          <w:tcPr>
            <w:tcW w:w="1650" w:type="pct"/>
            <w:shd w:val="clear" w:color="auto" w:fill="auto"/>
          </w:tcPr>
          <w:p w14:paraId="6F40156A"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Adaptability</w:t>
            </w:r>
            <w:r w:rsidRPr="00392A61">
              <w:rPr>
                <w:rFonts w:ascii="Times New Roman" w:eastAsia="Times New Roman" w:hAnsi="Times New Roman" w:cs="Times New Roman"/>
                <w:color w:val="000000"/>
                <w:vertAlign w:val="superscript"/>
                <w:lang w:eastAsia="en-GB"/>
              </w:rPr>
              <w:t>k</w:t>
            </w:r>
          </w:p>
        </w:tc>
        <w:tc>
          <w:tcPr>
            <w:tcW w:w="1101" w:type="pct"/>
            <w:shd w:val="clear" w:color="auto" w:fill="auto"/>
          </w:tcPr>
          <w:p w14:paraId="08826FEF"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0F0CD102"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.37*</w:t>
            </w:r>
          </w:p>
        </w:tc>
        <w:tc>
          <w:tcPr>
            <w:tcW w:w="1620" w:type="pct"/>
            <w:shd w:val="clear" w:color="auto" w:fill="auto"/>
          </w:tcPr>
          <w:p w14:paraId="79BB0181" w14:textId="1A855CC8"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(Parker et al., 2004)</w:t>
            </w:r>
          </w:p>
        </w:tc>
      </w:tr>
      <w:tr w:rsidR="008714F5" w:rsidRPr="00392A61" w14:paraId="6D6AB38C" w14:textId="77777777" w:rsidTr="00BB425C">
        <w:trPr>
          <w:trHeight w:val="300"/>
        </w:trPr>
        <w:tc>
          <w:tcPr>
            <w:tcW w:w="1650" w:type="pct"/>
            <w:shd w:val="clear" w:color="auto" w:fill="auto"/>
          </w:tcPr>
          <w:p w14:paraId="250E4726"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lastRenderedPageBreak/>
              <w:t>Stress management</w:t>
            </w:r>
            <w:r w:rsidRPr="00392A61">
              <w:rPr>
                <w:rFonts w:ascii="Times New Roman" w:eastAsia="Times New Roman" w:hAnsi="Times New Roman" w:cs="Times New Roman"/>
                <w:color w:val="000000"/>
                <w:vertAlign w:val="superscript"/>
                <w:lang w:eastAsia="en-GB"/>
              </w:rPr>
              <w:t>k</w:t>
            </w:r>
          </w:p>
        </w:tc>
        <w:tc>
          <w:tcPr>
            <w:tcW w:w="1101" w:type="pct"/>
            <w:shd w:val="clear" w:color="auto" w:fill="auto"/>
          </w:tcPr>
          <w:p w14:paraId="2FCC4470"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4A6A490A"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.32*</w:t>
            </w:r>
          </w:p>
        </w:tc>
        <w:tc>
          <w:tcPr>
            <w:tcW w:w="1620" w:type="pct"/>
            <w:shd w:val="clear" w:color="auto" w:fill="auto"/>
          </w:tcPr>
          <w:p w14:paraId="6A80E1FE" w14:textId="0B718BD0"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(Parker et al., 2004)</w:t>
            </w:r>
          </w:p>
        </w:tc>
      </w:tr>
      <w:tr w:rsidR="008714F5" w:rsidRPr="00392A61" w14:paraId="60D75952" w14:textId="77777777" w:rsidTr="00BB425C">
        <w:trPr>
          <w:trHeight w:val="300"/>
        </w:trPr>
        <w:tc>
          <w:tcPr>
            <w:tcW w:w="1650" w:type="pct"/>
            <w:shd w:val="clear" w:color="auto" w:fill="auto"/>
          </w:tcPr>
          <w:p w14:paraId="3176FFBD"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bCs/>
                <w:color w:val="000000"/>
                <w:lang w:eastAsia="en-GB"/>
              </w:rPr>
              <w:t>Alexithymia</w:t>
            </w:r>
          </w:p>
        </w:tc>
        <w:tc>
          <w:tcPr>
            <w:tcW w:w="1101" w:type="pct"/>
            <w:shd w:val="clear" w:color="auto" w:fill="auto"/>
          </w:tcPr>
          <w:p w14:paraId="3D3DD57E"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083428D4"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-.21***</w:t>
            </w:r>
          </w:p>
        </w:tc>
        <w:tc>
          <w:tcPr>
            <w:tcW w:w="1620" w:type="pct"/>
            <w:shd w:val="clear" w:color="auto" w:fill="auto"/>
          </w:tcPr>
          <w:p w14:paraId="540F0FA0" w14:textId="7BCAFFAA"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(Parker et al., 2005)</w:t>
            </w:r>
          </w:p>
        </w:tc>
      </w:tr>
      <w:tr w:rsidR="008714F5" w:rsidRPr="00392A61" w14:paraId="598613C0" w14:textId="77777777" w:rsidTr="00BB425C">
        <w:trPr>
          <w:trHeight w:val="300"/>
        </w:trPr>
        <w:tc>
          <w:tcPr>
            <w:tcW w:w="1650" w:type="pct"/>
            <w:shd w:val="clear" w:color="auto" w:fill="auto"/>
          </w:tcPr>
          <w:p w14:paraId="408A83B8"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Difficulty describing feelings</w:t>
            </w:r>
            <w:r w:rsidRPr="00392A61">
              <w:rPr>
                <w:rFonts w:ascii="Times New Roman" w:eastAsia="Times New Roman" w:hAnsi="Times New Roman" w:cs="Times New Roman"/>
                <w:color w:val="000000"/>
                <w:vertAlign w:val="superscript"/>
                <w:lang w:eastAsia="en-GB"/>
              </w:rPr>
              <w:t>l</w:t>
            </w:r>
          </w:p>
        </w:tc>
        <w:tc>
          <w:tcPr>
            <w:tcW w:w="1101" w:type="pct"/>
            <w:shd w:val="clear" w:color="auto" w:fill="auto"/>
          </w:tcPr>
          <w:p w14:paraId="1CEBF70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2370581B"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-.13***</w:t>
            </w:r>
          </w:p>
        </w:tc>
        <w:tc>
          <w:tcPr>
            <w:tcW w:w="1620" w:type="pct"/>
            <w:shd w:val="clear" w:color="auto" w:fill="auto"/>
          </w:tcPr>
          <w:p w14:paraId="27F0BCC2" w14:textId="557B2814"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(Parker et al., 2005)</w:t>
            </w:r>
          </w:p>
        </w:tc>
      </w:tr>
      <w:tr w:rsidR="008714F5" w:rsidRPr="00392A61" w14:paraId="251809A7" w14:textId="77777777" w:rsidTr="00BB425C">
        <w:trPr>
          <w:trHeight w:val="300"/>
        </w:trPr>
        <w:tc>
          <w:tcPr>
            <w:tcW w:w="1650" w:type="pct"/>
            <w:shd w:val="clear" w:color="auto" w:fill="auto"/>
          </w:tcPr>
          <w:p w14:paraId="07B08C36"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Difficulty identifying feelings</w:t>
            </w:r>
            <w:r w:rsidRPr="00392A61">
              <w:rPr>
                <w:rFonts w:ascii="Times New Roman" w:eastAsia="Times New Roman" w:hAnsi="Times New Roman" w:cs="Times New Roman"/>
                <w:color w:val="000000"/>
                <w:vertAlign w:val="superscript"/>
                <w:lang w:eastAsia="en-GB"/>
              </w:rPr>
              <w:t>l</w:t>
            </w:r>
          </w:p>
        </w:tc>
        <w:tc>
          <w:tcPr>
            <w:tcW w:w="1101" w:type="pct"/>
            <w:shd w:val="clear" w:color="auto" w:fill="auto"/>
          </w:tcPr>
          <w:p w14:paraId="1AFFB6D5"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5F15BA3B"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-.14***</w:t>
            </w:r>
          </w:p>
        </w:tc>
        <w:tc>
          <w:tcPr>
            <w:tcW w:w="1620" w:type="pct"/>
            <w:shd w:val="clear" w:color="auto" w:fill="auto"/>
          </w:tcPr>
          <w:p w14:paraId="5F9653C1" w14:textId="316A22EE"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(Parker et al., 2005)</w:t>
            </w:r>
          </w:p>
        </w:tc>
      </w:tr>
      <w:tr w:rsidR="008714F5" w:rsidRPr="00392A61" w14:paraId="195B9C37" w14:textId="77777777" w:rsidTr="00BB425C">
        <w:trPr>
          <w:trHeight w:val="300"/>
        </w:trPr>
        <w:tc>
          <w:tcPr>
            <w:tcW w:w="1650" w:type="pct"/>
            <w:shd w:val="clear" w:color="auto" w:fill="auto"/>
          </w:tcPr>
          <w:p w14:paraId="26370CC8"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Narrow disengagement coping</w:t>
            </w:r>
            <w:r w:rsidRPr="00392A61">
              <w:rPr>
                <w:rFonts w:ascii="Times New Roman" w:eastAsia="Times New Roman" w:hAnsi="Times New Roman" w:cs="Times New Roman"/>
                <w:color w:val="000000"/>
                <w:vertAlign w:val="superscript"/>
                <w:lang w:eastAsia="en-GB"/>
              </w:rPr>
              <w:t>m</w:t>
            </w:r>
          </w:p>
        </w:tc>
        <w:tc>
          <w:tcPr>
            <w:tcW w:w="1101" w:type="pct"/>
            <w:shd w:val="clear" w:color="auto" w:fill="auto"/>
          </w:tcPr>
          <w:p w14:paraId="28F22894"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6D0B7A06"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-.29***</w:t>
            </w:r>
          </w:p>
        </w:tc>
        <w:tc>
          <w:tcPr>
            <w:tcW w:w="1620" w:type="pct"/>
            <w:shd w:val="clear" w:color="auto" w:fill="auto"/>
          </w:tcPr>
          <w:p w14:paraId="6C552439" w14:textId="63F842E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Cs/>
                <w:color w:val="000000"/>
                <w:lang w:eastAsia="en-GB"/>
              </w:rPr>
              <w:t>(Perera et al., 2015)</w:t>
            </w:r>
          </w:p>
        </w:tc>
      </w:tr>
      <w:tr w:rsidR="008714F5" w:rsidRPr="00392A61" w14:paraId="23817D52" w14:textId="77777777" w:rsidTr="00BB425C">
        <w:trPr>
          <w:trHeight w:val="300"/>
        </w:trPr>
        <w:tc>
          <w:tcPr>
            <w:tcW w:w="1650" w:type="pct"/>
            <w:shd w:val="clear" w:color="auto" w:fill="auto"/>
          </w:tcPr>
          <w:p w14:paraId="6A84A70B"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Primary control engagement coping</w:t>
            </w:r>
            <w:r w:rsidRPr="00392A61">
              <w:rPr>
                <w:rFonts w:ascii="Times New Roman" w:eastAsia="Times New Roman" w:hAnsi="Times New Roman" w:cs="Times New Roman"/>
                <w:color w:val="000000"/>
                <w:vertAlign w:val="superscript"/>
                <w:lang w:eastAsia="en-GB"/>
              </w:rPr>
              <w:t>m</w:t>
            </w:r>
          </w:p>
        </w:tc>
        <w:tc>
          <w:tcPr>
            <w:tcW w:w="1101" w:type="pct"/>
            <w:shd w:val="clear" w:color="auto" w:fill="auto"/>
          </w:tcPr>
          <w:p w14:paraId="7E09529E"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46B380BE"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.14*</w:t>
            </w:r>
          </w:p>
        </w:tc>
        <w:tc>
          <w:tcPr>
            <w:tcW w:w="1620" w:type="pct"/>
            <w:shd w:val="clear" w:color="auto" w:fill="auto"/>
          </w:tcPr>
          <w:p w14:paraId="6F5ED0E9" w14:textId="162E3A1E"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(Perera et al., 2015)</w:t>
            </w:r>
          </w:p>
        </w:tc>
      </w:tr>
    </w:tbl>
    <w:p w14:paraId="39B1843D" w14:textId="323B2106"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Note: </w:t>
      </w:r>
      <w:r w:rsidR="00684937">
        <w:rPr>
          <w:rFonts w:ascii="Times New Roman" w:hAnsi="Times New Roman" w:cs="Times New Roman"/>
        </w:rPr>
        <w:t>Means and standard deviations are calculated where multiple coefficients are presented for the same factor and are weighted by sample size.</w:t>
      </w:r>
      <w:r w:rsidR="00684937" w:rsidRPr="00392A61">
        <w:rPr>
          <w:rFonts w:ascii="Times New Roman" w:hAnsi="Times New Roman" w:cs="Times New Roman"/>
        </w:rPr>
        <w:t xml:space="preserve"> </w:t>
      </w:r>
      <w:r w:rsidRPr="00392A61">
        <w:rPr>
          <w:rFonts w:ascii="Times New Roman" w:hAnsi="Times New Roman" w:cs="Times New Roman"/>
          <w:vertAlign w:val="superscript"/>
        </w:rPr>
        <w:t>a</w:t>
      </w:r>
      <w:r w:rsidRPr="00392A61">
        <w:rPr>
          <w:rFonts w:ascii="Times New Roman" w:hAnsi="Times New Roman" w:cs="Times New Roman"/>
        </w:rPr>
        <w:t xml:space="preserve">Subscale of parent-child attachment scale. </w:t>
      </w:r>
      <w:r w:rsidRPr="00392A61">
        <w:rPr>
          <w:rFonts w:ascii="Times New Roman" w:hAnsi="Times New Roman" w:cs="Times New Roman"/>
          <w:vertAlign w:val="superscript"/>
        </w:rPr>
        <w:t>b</w:t>
      </w:r>
      <w:r w:rsidRPr="00392A61">
        <w:rPr>
          <w:rFonts w:ascii="Times New Roman" w:hAnsi="Times New Roman" w:cs="Times New Roman"/>
        </w:rPr>
        <w:t xml:space="preserve">Subscale of big-5 personality traits. </w:t>
      </w:r>
      <w:r w:rsidRPr="00392A61">
        <w:rPr>
          <w:rFonts w:ascii="Times New Roman" w:hAnsi="Times New Roman" w:cs="Times New Roman"/>
          <w:vertAlign w:val="superscript"/>
        </w:rPr>
        <w:t>c</w:t>
      </w:r>
      <w:r w:rsidRPr="00392A61">
        <w:rPr>
          <w:rFonts w:ascii="Times New Roman" w:hAnsi="Times New Roman" w:cs="Times New Roman"/>
        </w:rPr>
        <w:t xml:space="preserve">Subscale of identity style scale. </w:t>
      </w:r>
      <w:r w:rsidRPr="00392A61">
        <w:rPr>
          <w:rFonts w:ascii="Times New Roman" w:hAnsi="Times New Roman" w:cs="Times New Roman"/>
          <w:vertAlign w:val="superscript"/>
        </w:rPr>
        <w:t>d</w:t>
      </w:r>
      <w:r w:rsidRPr="00392A61">
        <w:rPr>
          <w:rFonts w:ascii="Times New Roman" w:hAnsi="Times New Roman" w:cs="Times New Roman"/>
        </w:rPr>
        <w:t xml:space="preserve">Partial correlation controlling for prior achievement. </w:t>
      </w:r>
      <w:r w:rsidRPr="00392A61">
        <w:rPr>
          <w:rFonts w:ascii="Times New Roman" w:hAnsi="Times New Roman" w:cs="Times New Roman"/>
          <w:vertAlign w:val="superscript"/>
        </w:rPr>
        <w:t>e</w:t>
      </w:r>
      <w:r w:rsidRPr="00392A61">
        <w:rPr>
          <w:rFonts w:ascii="Times New Roman" w:hAnsi="Times New Roman" w:cs="Times New Roman"/>
        </w:rPr>
        <w:t xml:space="preserve">Partial correlation controlling for prior achievement and academic autonomy. </w:t>
      </w:r>
      <w:r w:rsidRPr="00392A61">
        <w:rPr>
          <w:rFonts w:ascii="Times New Roman" w:hAnsi="Times New Roman" w:cs="Times New Roman"/>
          <w:vertAlign w:val="superscript"/>
        </w:rPr>
        <w:t>f</w:t>
      </w:r>
      <w:r w:rsidRPr="00392A61">
        <w:rPr>
          <w:rFonts w:ascii="Times New Roman" w:hAnsi="Times New Roman" w:cs="Times New Roman"/>
        </w:rPr>
        <w:t xml:space="preserve">Standardised regression coefficient as no correlations reported. </w:t>
      </w:r>
      <w:r w:rsidRPr="00392A61">
        <w:rPr>
          <w:rFonts w:ascii="Times New Roman" w:hAnsi="Times New Roman" w:cs="Times New Roman"/>
          <w:vertAlign w:val="superscript"/>
        </w:rPr>
        <w:t>g</w:t>
      </w:r>
      <w:r w:rsidRPr="00392A61">
        <w:rPr>
          <w:rFonts w:ascii="Times New Roman" w:hAnsi="Times New Roman" w:cs="Times New Roman"/>
        </w:rPr>
        <w:t xml:space="preserve">Subscale of motivated strategies for learning scale. </w:t>
      </w:r>
      <w:r w:rsidRPr="00392A61">
        <w:rPr>
          <w:rFonts w:ascii="Times New Roman" w:hAnsi="Times New Roman" w:cs="Times New Roman"/>
          <w:vertAlign w:val="superscript"/>
        </w:rPr>
        <w:t>h</w:t>
      </w:r>
      <w:r w:rsidRPr="00392A61">
        <w:rPr>
          <w:rFonts w:ascii="Times New Roman" w:hAnsi="Times New Roman" w:cs="Times New Roman"/>
        </w:rPr>
        <w:t xml:space="preserve">Subscale of patterns of adaptive learning scale. </w:t>
      </w:r>
      <w:r w:rsidRPr="00392A61">
        <w:rPr>
          <w:rFonts w:ascii="Times New Roman" w:hAnsi="Times New Roman" w:cs="Times New Roman"/>
          <w:vertAlign w:val="superscript"/>
        </w:rPr>
        <w:t>i</w:t>
      </w:r>
      <w:r w:rsidRPr="00392A61">
        <w:rPr>
          <w:rFonts w:ascii="Times New Roman" w:hAnsi="Times New Roman" w:cs="Times New Roman"/>
        </w:rPr>
        <w:t xml:space="preserve">Regression coefficient for comparing high sense of coherence to low. </w:t>
      </w:r>
      <w:r w:rsidRPr="00392A61">
        <w:rPr>
          <w:rFonts w:ascii="Times New Roman" w:hAnsi="Times New Roman" w:cs="Times New Roman"/>
          <w:vertAlign w:val="superscript"/>
        </w:rPr>
        <w:t>j</w:t>
      </w:r>
      <w:r w:rsidRPr="00392A61">
        <w:rPr>
          <w:rFonts w:ascii="Times New Roman" w:hAnsi="Times New Roman" w:cs="Times New Roman"/>
        </w:rPr>
        <w:t>Regression coefficient for comparing medium sense of coherence to low.</w:t>
      </w:r>
      <w:r w:rsidRPr="00392A61">
        <w:rPr>
          <w:rFonts w:ascii="Times New Roman" w:hAnsi="Times New Roman" w:cs="Times New Roman"/>
          <w:vertAlign w:val="superscript"/>
        </w:rPr>
        <w:t xml:space="preserve"> k</w:t>
      </w:r>
      <w:r w:rsidRPr="00392A61">
        <w:rPr>
          <w:rFonts w:ascii="Times New Roman" w:hAnsi="Times New Roman" w:cs="Times New Roman"/>
        </w:rPr>
        <w:t xml:space="preserve">Subscale of emotional quotient scale. </w:t>
      </w:r>
      <w:r w:rsidRPr="00392A61">
        <w:rPr>
          <w:rFonts w:ascii="Times New Roman" w:hAnsi="Times New Roman" w:cs="Times New Roman"/>
          <w:vertAlign w:val="superscript"/>
        </w:rPr>
        <w:t>l</w:t>
      </w:r>
      <w:r w:rsidRPr="00392A61">
        <w:rPr>
          <w:rFonts w:ascii="Times New Roman" w:hAnsi="Times New Roman" w:cs="Times New Roman"/>
        </w:rPr>
        <w:t xml:space="preserve">Subscale of alexithymia scale. </w:t>
      </w:r>
      <w:r w:rsidRPr="00392A61">
        <w:rPr>
          <w:rFonts w:ascii="Times New Roman" w:hAnsi="Times New Roman" w:cs="Times New Roman"/>
          <w:vertAlign w:val="superscript"/>
        </w:rPr>
        <w:t>m</w:t>
      </w:r>
      <w:r w:rsidRPr="00392A61">
        <w:rPr>
          <w:rFonts w:ascii="Times New Roman" w:hAnsi="Times New Roman" w:cs="Times New Roman"/>
        </w:rPr>
        <w:t>Subscale of coping scale.</w:t>
      </w:r>
    </w:p>
    <w:p w14:paraId="6A2ADCA4" w14:textId="77777777"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 </w:t>
      </w:r>
      <w:r w:rsidRPr="00392A61">
        <w:rPr>
          <w:rFonts w:ascii="Times New Roman" w:hAnsi="Times New Roman" w:cs="Times New Roman"/>
          <w:i/>
        </w:rPr>
        <w:t>p</w:t>
      </w:r>
      <w:r w:rsidRPr="00392A61">
        <w:rPr>
          <w:rFonts w:ascii="Times New Roman" w:hAnsi="Times New Roman" w:cs="Times New Roman"/>
        </w:rPr>
        <w:t xml:space="preserve"> &lt; .05, **</w:t>
      </w:r>
      <w:r w:rsidRPr="00392A61">
        <w:rPr>
          <w:rFonts w:ascii="Times New Roman" w:hAnsi="Times New Roman" w:cs="Times New Roman"/>
          <w:i/>
        </w:rPr>
        <w:t xml:space="preserve"> p</w:t>
      </w:r>
      <w:r w:rsidRPr="00392A61">
        <w:rPr>
          <w:rFonts w:ascii="Times New Roman" w:hAnsi="Times New Roman" w:cs="Times New Roman"/>
        </w:rPr>
        <w:t xml:space="preserve"> &lt; .01, ***</w:t>
      </w:r>
      <w:r w:rsidRPr="00392A61">
        <w:rPr>
          <w:rFonts w:ascii="Times New Roman" w:hAnsi="Times New Roman" w:cs="Times New Roman"/>
          <w:i/>
        </w:rPr>
        <w:t xml:space="preserve"> p</w:t>
      </w:r>
      <w:r w:rsidRPr="00392A61">
        <w:rPr>
          <w:rFonts w:ascii="Times New Roman" w:hAnsi="Times New Roman" w:cs="Times New Roman"/>
        </w:rPr>
        <w:t xml:space="preserve"> &lt; .001</w:t>
      </w:r>
    </w:p>
    <w:p w14:paraId="095F8089" w14:textId="77777777" w:rsidR="008714F5" w:rsidRPr="00392A61" w:rsidRDefault="008714F5" w:rsidP="008714F5">
      <w:pPr>
        <w:spacing w:before="240" w:line="480" w:lineRule="auto"/>
        <w:rPr>
          <w:rFonts w:ascii="Times New Roman" w:hAnsi="Times New Roman" w:cs="Times New Roman"/>
          <w:b/>
          <w:i/>
        </w:rPr>
      </w:pPr>
      <w:r w:rsidRPr="00392A61">
        <w:rPr>
          <w:rFonts w:ascii="Times New Roman" w:hAnsi="Times New Roman" w:cs="Times New Roman"/>
          <w:b/>
          <w:i/>
        </w:rPr>
        <w:t>Academic Factors</w:t>
      </w:r>
    </w:p>
    <w:p w14:paraId="2FD2AC09" w14:textId="3F8AA2EA"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 xml:space="preserve">As expected, numerous academic skills and traits have been identified as risk and protective factors of success in the transition to university (see Table 5). Each factor has coefficients in the expected direction, those negatively framed have negative associations (e.g., academic concerns, the more concerns the lower the achievement) and those positively framed have positive associations (e.g., academic autonomy, the greater the autonomy the greater the achievement). More interestingly, very few of the coefficients breach Cohen’s threshold (.30; </w:t>
      </w:r>
      <w:r w:rsidR="00434EE7" w:rsidRPr="00434EE7">
        <w:rPr>
          <w:rFonts w:ascii="Times New Roman" w:hAnsi="Times New Roman" w:cs="Times New Roman"/>
          <w:color w:val="000000"/>
        </w:rPr>
        <w:t>Cohen, 1988)</w:t>
      </w:r>
      <w:r w:rsidRPr="00392A61">
        <w:rPr>
          <w:rFonts w:ascii="Times New Roman" w:hAnsi="Times New Roman" w:cs="Times New Roman"/>
        </w:rPr>
        <w:t xml:space="preserve"> for medium sized associations. Only academic self-efficacy, as a subscale of the college learning effectiveness scale, is consistently found to have a coefficient above .30 (</w:t>
      </w:r>
      <w:r w:rsidRPr="00392A61">
        <w:rPr>
          <w:rFonts w:ascii="Times New Roman" w:hAnsi="Times New Roman" w:cs="Times New Roman"/>
          <w:i/>
        </w:rPr>
        <w:t>M</w:t>
      </w:r>
      <w:r w:rsidRPr="00392A61">
        <w:rPr>
          <w:rFonts w:ascii="Times New Roman" w:hAnsi="Times New Roman" w:cs="Times New Roman"/>
        </w:rPr>
        <w:t xml:space="preserve"> = .35</w:t>
      </w:r>
      <w:r w:rsidR="003A0980">
        <w:rPr>
          <w:rFonts w:ascii="Times New Roman" w:hAnsi="Times New Roman" w:cs="Times New Roman"/>
        </w:rPr>
        <w:t xml:space="preserve">, </w:t>
      </w:r>
      <w:r w:rsidR="003A0980" w:rsidRPr="00392A61">
        <w:rPr>
          <w:rFonts w:ascii="Times New Roman" w:hAnsi="Times New Roman" w:cs="Times New Roman"/>
          <w:color w:val="000000"/>
        </w:rPr>
        <w:t>Krumrei-Mancuso et al., 2013</w:t>
      </w:r>
      <w:r w:rsidRPr="00392A61">
        <w:rPr>
          <w:rFonts w:ascii="Times New Roman" w:hAnsi="Times New Roman" w:cs="Times New Roman"/>
        </w:rPr>
        <w:t>).</w:t>
      </w:r>
    </w:p>
    <w:p w14:paraId="401EABD0" w14:textId="77777777" w:rsidR="008714F5" w:rsidRPr="00392A61" w:rsidRDefault="008714F5" w:rsidP="008714F5">
      <w:pPr>
        <w:spacing w:line="480" w:lineRule="auto"/>
        <w:rPr>
          <w:rFonts w:ascii="Times New Roman" w:hAnsi="Times New Roman" w:cs="Times New Roman"/>
          <w:b/>
        </w:rPr>
      </w:pPr>
      <w:r w:rsidRPr="00392A61">
        <w:rPr>
          <w:rFonts w:ascii="Times New Roman" w:hAnsi="Times New Roman" w:cs="Times New Roman"/>
          <w:b/>
        </w:rPr>
        <w:t>Table 5.</w:t>
      </w:r>
    </w:p>
    <w:p w14:paraId="73B21C88" w14:textId="77777777" w:rsidR="008714F5" w:rsidRPr="00392A61" w:rsidRDefault="008714F5" w:rsidP="008714F5">
      <w:pPr>
        <w:spacing w:line="480" w:lineRule="auto"/>
        <w:rPr>
          <w:rFonts w:ascii="Times New Roman" w:hAnsi="Times New Roman" w:cs="Times New Roman"/>
          <w:i/>
        </w:rPr>
      </w:pPr>
      <w:r w:rsidRPr="00392A61">
        <w:rPr>
          <w:rFonts w:ascii="Times New Roman" w:hAnsi="Times New Roman" w:cs="Times New Roman"/>
          <w:i/>
        </w:rPr>
        <w:t>Academic Risk and Protective Factors.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978"/>
        <w:gridCol w:w="1699"/>
        <w:gridCol w:w="1135"/>
        <w:gridCol w:w="3208"/>
      </w:tblGrid>
      <w:tr w:rsidR="008714F5" w:rsidRPr="00392A61" w14:paraId="02602B64" w14:textId="77777777" w:rsidTr="00BB425C">
        <w:trPr>
          <w:trHeight w:val="300"/>
          <w:tblHeader/>
        </w:trPr>
        <w:tc>
          <w:tcPr>
            <w:tcW w:w="1651" w:type="pct"/>
            <w:tcBorders>
              <w:bottom w:val="single" w:sz="4" w:space="0" w:color="auto"/>
            </w:tcBorders>
            <w:shd w:val="clear" w:color="auto" w:fill="auto"/>
            <w:hideMark/>
          </w:tcPr>
          <w:p w14:paraId="12FD82AC"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lastRenderedPageBreak/>
              <w:t>Factor </w:t>
            </w:r>
          </w:p>
        </w:tc>
        <w:tc>
          <w:tcPr>
            <w:tcW w:w="942" w:type="pct"/>
            <w:tcBorders>
              <w:bottom w:val="single" w:sz="4" w:space="0" w:color="auto"/>
            </w:tcBorders>
            <w:shd w:val="clear" w:color="auto" w:fill="auto"/>
            <w:hideMark/>
          </w:tcPr>
          <w:p w14:paraId="228ABE4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Outcome</w:t>
            </w:r>
          </w:p>
        </w:tc>
        <w:tc>
          <w:tcPr>
            <w:tcW w:w="629" w:type="pct"/>
            <w:tcBorders>
              <w:bottom w:val="single" w:sz="4" w:space="0" w:color="auto"/>
            </w:tcBorders>
            <w:shd w:val="clear" w:color="auto" w:fill="auto"/>
            <w:hideMark/>
          </w:tcPr>
          <w:p w14:paraId="3FB36431"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r</w:t>
            </w:r>
          </w:p>
        </w:tc>
        <w:tc>
          <w:tcPr>
            <w:tcW w:w="1778" w:type="pct"/>
            <w:tcBorders>
              <w:bottom w:val="single" w:sz="4" w:space="0" w:color="auto"/>
            </w:tcBorders>
            <w:shd w:val="clear" w:color="auto" w:fill="auto"/>
            <w:hideMark/>
          </w:tcPr>
          <w:p w14:paraId="60178BE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Citation</w:t>
            </w:r>
          </w:p>
        </w:tc>
      </w:tr>
      <w:tr w:rsidR="008714F5" w:rsidRPr="00392A61" w14:paraId="6A2875AB" w14:textId="77777777" w:rsidTr="00BB425C">
        <w:trPr>
          <w:cantSplit/>
          <w:trHeight w:val="48"/>
        </w:trPr>
        <w:tc>
          <w:tcPr>
            <w:tcW w:w="1651" w:type="pct"/>
            <w:vMerge w:val="restart"/>
            <w:tcBorders>
              <w:top w:val="single" w:sz="4" w:space="0" w:color="auto"/>
            </w:tcBorders>
            <w:shd w:val="clear" w:color="auto" w:fill="auto"/>
          </w:tcPr>
          <w:p w14:paraId="3E6D4D75"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Academic autonomy</w:t>
            </w:r>
          </w:p>
        </w:tc>
        <w:tc>
          <w:tcPr>
            <w:tcW w:w="942" w:type="pct"/>
            <w:vMerge w:val="restart"/>
            <w:tcBorders>
              <w:top w:val="single" w:sz="4" w:space="0" w:color="auto"/>
            </w:tcBorders>
            <w:shd w:val="clear" w:color="auto" w:fill="auto"/>
          </w:tcPr>
          <w:p w14:paraId="024148D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Module grade</w:t>
            </w:r>
          </w:p>
        </w:tc>
        <w:tc>
          <w:tcPr>
            <w:tcW w:w="629" w:type="pct"/>
            <w:tcBorders>
              <w:top w:val="single" w:sz="4" w:space="0" w:color="auto"/>
              <w:bottom w:val="nil"/>
            </w:tcBorders>
            <w:shd w:val="clear" w:color="auto" w:fill="auto"/>
          </w:tcPr>
          <w:p w14:paraId="1D942797"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.18</w:t>
            </w:r>
            <w:r w:rsidRPr="00392A61">
              <w:rPr>
                <w:rFonts w:ascii="Times New Roman" w:eastAsia="Times New Roman" w:hAnsi="Times New Roman" w:cs="Times New Roman"/>
                <w:bCs/>
                <w:color w:val="000000"/>
                <w:vertAlign w:val="superscript"/>
                <w:lang w:eastAsia="en-GB"/>
              </w:rPr>
              <w:t>a</w:t>
            </w:r>
            <w:r w:rsidRPr="00392A61">
              <w:rPr>
                <w:rFonts w:ascii="Times New Roman" w:eastAsia="Times New Roman" w:hAnsi="Times New Roman" w:cs="Times New Roman"/>
                <w:bCs/>
                <w:color w:val="000000"/>
                <w:lang w:eastAsia="en-GB"/>
              </w:rPr>
              <w:t>**</w:t>
            </w:r>
          </w:p>
        </w:tc>
        <w:tc>
          <w:tcPr>
            <w:tcW w:w="1778" w:type="pct"/>
            <w:tcBorders>
              <w:top w:val="single" w:sz="4" w:space="0" w:color="auto"/>
              <w:bottom w:val="nil"/>
            </w:tcBorders>
            <w:shd w:val="clear" w:color="auto" w:fill="auto"/>
          </w:tcPr>
          <w:p w14:paraId="57BF8A46" w14:textId="5CAC37B2"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rPr>
              <w:t>(Berzonsky &amp; Kuk, 2005)</w:t>
            </w:r>
          </w:p>
        </w:tc>
      </w:tr>
      <w:tr w:rsidR="008714F5" w:rsidRPr="00392A61" w14:paraId="3C9C5A60" w14:textId="77777777" w:rsidTr="00BB425C">
        <w:trPr>
          <w:trHeight w:val="42"/>
        </w:trPr>
        <w:tc>
          <w:tcPr>
            <w:tcW w:w="1651" w:type="pct"/>
            <w:vMerge/>
            <w:shd w:val="clear" w:color="auto" w:fill="auto"/>
          </w:tcPr>
          <w:p w14:paraId="2D3723F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shd w:val="clear" w:color="auto" w:fill="auto"/>
          </w:tcPr>
          <w:p w14:paraId="376ADA4C"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p>
        </w:tc>
        <w:tc>
          <w:tcPr>
            <w:tcW w:w="629" w:type="pct"/>
            <w:tcBorders>
              <w:top w:val="nil"/>
              <w:bottom w:val="nil"/>
            </w:tcBorders>
            <w:shd w:val="clear" w:color="auto" w:fill="auto"/>
          </w:tcPr>
          <w:p w14:paraId="1945783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.23</w:t>
            </w:r>
            <w:r w:rsidRPr="00392A61">
              <w:rPr>
                <w:rFonts w:ascii="Times New Roman" w:eastAsia="Times New Roman" w:hAnsi="Times New Roman" w:cs="Times New Roman"/>
                <w:bCs/>
                <w:color w:val="000000"/>
                <w:vertAlign w:val="superscript"/>
                <w:lang w:eastAsia="en-GB"/>
              </w:rPr>
              <w:t>a</w:t>
            </w:r>
            <w:r w:rsidRPr="00392A61">
              <w:rPr>
                <w:rFonts w:ascii="Times New Roman" w:eastAsia="Times New Roman" w:hAnsi="Times New Roman" w:cs="Times New Roman"/>
                <w:bCs/>
                <w:color w:val="000000"/>
                <w:lang w:eastAsia="en-GB"/>
              </w:rPr>
              <w:t>**</w:t>
            </w:r>
          </w:p>
        </w:tc>
        <w:tc>
          <w:tcPr>
            <w:tcW w:w="1778" w:type="pct"/>
            <w:tcBorders>
              <w:top w:val="nil"/>
              <w:bottom w:val="nil"/>
            </w:tcBorders>
            <w:shd w:val="clear" w:color="auto" w:fill="auto"/>
          </w:tcPr>
          <w:p w14:paraId="1921B152" w14:textId="47F20FE5"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4CB0D6D8" w14:textId="77777777" w:rsidTr="00BB425C">
        <w:trPr>
          <w:trHeight w:val="42"/>
        </w:trPr>
        <w:tc>
          <w:tcPr>
            <w:tcW w:w="1651" w:type="pct"/>
            <w:vMerge/>
            <w:shd w:val="clear" w:color="auto" w:fill="auto"/>
          </w:tcPr>
          <w:p w14:paraId="5543E89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shd w:val="clear" w:color="auto" w:fill="auto"/>
          </w:tcPr>
          <w:p w14:paraId="293DFEC2"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p>
        </w:tc>
        <w:tc>
          <w:tcPr>
            <w:tcW w:w="629" w:type="pct"/>
            <w:tcBorders>
              <w:top w:val="nil"/>
              <w:bottom w:val="nil"/>
            </w:tcBorders>
            <w:shd w:val="clear" w:color="auto" w:fill="auto"/>
          </w:tcPr>
          <w:p w14:paraId="4A632A8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.24</w:t>
            </w:r>
            <w:r w:rsidRPr="00392A61">
              <w:rPr>
                <w:rFonts w:ascii="Times New Roman" w:eastAsia="Times New Roman" w:hAnsi="Times New Roman" w:cs="Times New Roman"/>
                <w:bCs/>
                <w:color w:val="000000"/>
                <w:vertAlign w:val="superscript"/>
                <w:lang w:eastAsia="en-GB"/>
              </w:rPr>
              <w:t>a</w:t>
            </w:r>
            <w:r w:rsidRPr="00392A61">
              <w:rPr>
                <w:rFonts w:ascii="Times New Roman" w:eastAsia="Times New Roman" w:hAnsi="Times New Roman" w:cs="Times New Roman"/>
                <w:bCs/>
                <w:color w:val="000000"/>
                <w:lang w:eastAsia="en-GB"/>
              </w:rPr>
              <w:t>**</w:t>
            </w:r>
          </w:p>
        </w:tc>
        <w:tc>
          <w:tcPr>
            <w:tcW w:w="1778" w:type="pct"/>
            <w:tcBorders>
              <w:top w:val="nil"/>
              <w:bottom w:val="nil"/>
            </w:tcBorders>
            <w:shd w:val="clear" w:color="auto" w:fill="auto"/>
          </w:tcPr>
          <w:p w14:paraId="59632C8C" w14:textId="792D8511"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33BC0D20" w14:textId="77777777" w:rsidTr="00BB425C">
        <w:trPr>
          <w:trHeight w:val="42"/>
        </w:trPr>
        <w:tc>
          <w:tcPr>
            <w:tcW w:w="1651" w:type="pct"/>
            <w:vMerge/>
            <w:shd w:val="clear" w:color="auto" w:fill="auto"/>
          </w:tcPr>
          <w:p w14:paraId="372EEA1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tcBorders>
              <w:bottom w:val="nil"/>
            </w:tcBorders>
            <w:shd w:val="clear" w:color="auto" w:fill="auto"/>
          </w:tcPr>
          <w:p w14:paraId="1DD77B74"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p>
        </w:tc>
        <w:tc>
          <w:tcPr>
            <w:tcW w:w="629" w:type="pct"/>
            <w:tcBorders>
              <w:top w:val="nil"/>
              <w:bottom w:val="nil"/>
            </w:tcBorders>
            <w:shd w:val="clear" w:color="auto" w:fill="auto"/>
          </w:tcPr>
          <w:p w14:paraId="6EA7D7B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.24</w:t>
            </w:r>
            <w:r w:rsidRPr="00392A61">
              <w:rPr>
                <w:rFonts w:ascii="Times New Roman" w:eastAsia="Times New Roman" w:hAnsi="Times New Roman" w:cs="Times New Roman"/>
                <w:bCs/>
                <w:color w:val="000000"/>
                <w:vertAlign w:val="superscript"/>
                <w:lang w:eastAsia="en-GB"/>
              </w:rPr>
              <w:t>a</w:t>
            </w:r>
            <w:r w:rsidRPr="00392A61">
              <w:rPr>
                <w:rFonts w:ascii="Times New Roman" w:eastAsia="Times New Roman" w:hAnsi="Times New Roman" w:cs="Times New Roman"/>
                <w:bCs/>
                <w:color w:val="000000"/>
                <w:lang w:eastAsia="en-GB"/>
              </w:rPr>
              <w:t>**</w:t>
            </w:r>
          </w:p>
        </w:tc>
        <w:tc>
          <w:tcPr>
            <w:tcW w:w="1778" w:type="pct"/>
            <w:tcBorders>
              <w:top w:val="nil"/>
              <w:bottom w:val="nil"/>
            </w:tcBorders>
            <w:shd w:val="clear" w:color="auto" w:fill="auto"/>
          </w:tcPr>
          <w:p w14:paraId="380BB218" w14:textId="18C06C83"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5D6392AA" w14:textId="77777777" w:rsidTr="00BB425C">
        <w:trPr>
          <w:trHeight w:val="42"/>
        </w:trPr>
        <w:tc>
          <w:tcPr>
            <w:tcW w:w="1651" w:type="pct"/>
            <w:vMerge/>
            <w:shd w:val="clear" w:color="auto" w:fill="auto"/>
          </w:tcPr>
          <w:p w14:paraId="5050464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nil"/>
              <w:bottom w:val="nil"/>
            </w:tcBorders>
            <w:shd w:val="clear" w:color="auto" w:fill="auto"/>
          </w:tcPr>
          <w:p w14:paraId="32A456A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tcBorders>
              <w:top w:val="nil"/>
              <w:bottom w:val="nil"/>
            </w:tcBorders>
            <w:shd w:val="clear" w:color="auto" w:fill="auto"/>
          </w:tcPr>
          <w:p w14:paraId="659DF89F"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.24</w:t>
            </w:r>
            <w:r w:rsidRPr="00392A61">
              <w:rPr>
                <w:rFonts w:ascii="Times New Roman" w:eastAsia="Times New Roman" w:hAnsi="Times New Roman" w:cs="Times New Roman"/>
                <w:bCs/>
                <w:color w:val="000000"/>
                <w:vertAlign w:val="superscript"/>
                <w:lang w:eastAsia="en-GB"/>
              </w:rPr>
              <w:t>a</w:t>
            </w:r>
            <w:r w:rsidRPr="00392A61">
              <w:rPr>
                <w:rFonts w:ascii="Times New Roman" w:eastAsia="Times New Roman" w:hAnsi="Times New Roman" w:cs="Times New Roman"/>
                <w:bCs/>
                <w:color w:val="000000"/>
                <w:lang w:eastAsia="en-GB"/>
              </w:rPr>
              <w:t>**</w:t>
            </w:r>
          </w:p>
        </w:tc>
        <w:tc>
          <w:tcPr>
            <w:tcW w:w="1778" w:type="pct"/>
            <w:tcBorders>
              <w:top w:val="nil"/>
              <w:bottom w:val="nil"/>
            </w:tcBorders>
            <w:shd w:val="clear" w:color="auto" w:fill="auto"/>
          </w:tcPr>
          <w:p w14:paraId="7857DA6D" w14:textId="0D7AF1D3"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467FFF18" w14:textId="77777777" w:rsidTr="00BB425C">
        <w:trPr>
          <w:trHeight w:val="42"/>
        </w:trPr>
        <w:tc>
          <w:tcPr>
            <w:tcW w:w="1651" w:type="pct"/>
            <w:vMerge/>
            <w:shd w:val="clear" w:color="auto" w:fill="auto"/>
          </w:tcPr>
          <w:p w14:paraId="4FFE6264"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nil"/>
              <w:bottom w:val="single" w:sz="4" w:space="0" w:color="auto"/>
            </w:tcBorders>
            <w:shd w:val="clear" w:color="auto" w:fill="auto"/>
          </w:tcPr>
          <w:p w14:paraId="6D117FF9"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w:t>
            </w:r>
            <w:r w:rsidRPr="00392A61">
              <w:rPr>
                <w:rFonts w:ascii="Times New Roman" w:eastAsia="Times New Roman" w:hAnsi="Times New Roman" w:cs="Times New Roman"/>
                <w:bCs/>
                <w:color w:val="000000"/>
                <w:vertAlign w:val="superscript"/>
                <w:lang w:eastAsia="en-GB"/>
              </w:rPr>
              <w:t>nd</w:t>
            </w:r>
            <w:r w:rsidRPr="00392A61">
              <w:rPr>
                <w:rFonts w:ascii="Times New Roman" w:eastAsia="Times New Roman" w:hAnsi="Times New Roman" w:cs="Times New Roman"/>
                <w:bCs/>
                <w:color w:val="000000"/>
                <w:lang w:eastAsia="en-GB"/>
              </w:rPr>
              <w:t xml:space="preserve"> semester</w:t>
            </w:r>
          </w:p>
        </w:tc>
        <w:tc>
          <w:tcPr>
            <w:tcW w:w="629" w:type="pct"/>
            <w:tcBorders>
              <w:top w:val="nil"/>
              <w:bottom w:val="single" w:sz="4" w:space="0" w:color="auto"/>
            </w:tcBorders>
            <w:shd w:val="clear" w:color="auto" w:fill="auto"/>
          </w:tcPr>
          <w:p w14:paraId="53677801"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.20</w:t>
            </w:r>
            <w:r w:rsidRPr="00392A61">
              <w:rPr>
                <w:rFonts w:ascii="Times New Roman" w:eastAsia="Times New Roman" w:hAnsi="Times New Roman" w:cs="Times New Roman"/>
                <w:bCs/>
                <w:color w:val="000000"/>
                <w:vertAlign w:val="superscript"/>
                <w:lang w:eastAsia="en-GB"/>
              </w:rPr>
              <w:t>a</w:t>
            </w:r>
            <w:r w:rsidRPr="00392A61">
              <w:rPr>
                <w:rFonts w:ascii="Times New Roman" w:eastAsia="Times New Roman" w:hAnsi="Times New Roman" w:cs="Times New Roman"/>
                <w:bCs/>
                <w:color w:val="000000"/>
                <w:lang w:eastAsia="en-GB"/>
              </w:rPr>
              <w:t>**</w:t>
            </w:r>
          </w:p>
        </w:tc>
        <w:tc>
          <w:tcPr>
            <w:tcW w:w="1778" w:type="pct"/>
            <w:tcBorders>
              <w:top w:val="nil"/>
              <w:bottom w:val="nil"/>
            </w:tcBorders>
            <w:shd w:val="clear" w:color="auto" w:fill="auto"/>
          </w:tcPr>
          <w:p w14:paraId="4373A4A4" w14:textId="2049D4CC"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rPr>
              <w:t>(Berzonsky &amp; Kuk, 2005)</w:t>
            </w:r>
          </w:p>
        </w:tc>
      </w:tr>
      <w:tr w:rsidR="008714F5" w:rsidRPr="00392A61" w14:paraId="00429ED7" w14:textId="77777777" w:rsidTr="00BB425C">
        <w:trPr>
          <w:trHeight w:val="42"/>
        </w:trPr>
        <w:tc>
          <w:tcPr>
            <w:tcW w:w="1651" w:type="pct"/>
            <w:vMerge/>
            <w:shd w:val="clear" w:color="auto" w:fill="auto"/>
          </w:tcPr>
          <w:p w14:paraId="376A1B8E"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7CAFD646"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Mean (SD)</w:t>
            </w:r>
          </w:p>
        </w:tc>
        <w:tc>
          <w:tcPr>
            <w:tcW w:w="629" w:type="pct"/>
            <w:tcBorders>
              <w:top w:val="single" w:sz="4" w:space="0" w:color="auto"/>
              <w:bottom w:val="single" w:sz="4" w:space="0" w:color="auto"/>
            </w:tcBorders>
            <w:shd w:val="clear" w:color="auto" w:fill="F2F2F2" w:themeFill="background1" w:themeFillShade="F2"/>
          </w:tcPr>
          <w:p w14:paraId="00BC2469"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.22 (.02)</w:t>
            </w:r>
          </w:p>
        </w:tc>
        <w:tc>
          <w:tcPr>
            <w:tcW w:w="1778" w:type="pct"/>
            <w:tcBorders>
              <w:top w:val="nil"/>
              <w:bottom w:val="nil"/>
            </w:tcBorders>
            <w:shd w:val="clear" w:color="auto" w:fill="auto"/>
          </w:tcPr>
          <w:p w14:paraId="4CCD6FB0"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6840A9A5" w14:textId="77777777" w:rsidTr="00BB425C">
        <w:trPr>
          <w:trHeight w:val="300"/>
        </w:trPr>
        <w:tc>
          <w:tcPr>
            <w:tcW w:w="1651" w:type="pct"/>
            <w:shd w:val="clear" w:color="auto" w:fill="auto"/>
          </w:tcPr>
          <w:p w14:paraId="16D44C44"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Academic concerns</w:t>
            </w:r>
          </w:p>
        </w:tc>
        <w:tc>
          <w:tcPr>
            <w:tcW w:w="942" w:type="pct"/>
            <w:tcBorders>
              <w:top w:val="single" w:sz="4" w:space="0" w:color="auto"/>
            </w:tcBorders>
            <w:shd w:val="clear" w:color="auto" w:fill="auto"/>
          </w:tcPr>
          <w:p w14:paraId="697E7BFB"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credits</w:t>
            </w:r>
          </w:p>
        </w:tc>
        <w:tc>
          <w:tcPr>
            <w:tcW w:w="629" w:type="pct"/>
            <w:tcBorders>
              <w:top w:val="single" w:sz="4" w:space="0" w:color="auto"/>
            </w:tcBorders>
            <w:shd w:val="clear" w:color="auto" w:fill="auto"/>
          </w:tcPr>
          <w:p w14:paraId="34674BFE"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-.11**</w:t>
            </w:r>
          </w:p>
        </w:tc>
        <w:tc>
          <w:tcPr>
            <w:tcW w:w="1778" w:type="pct"/>
            <w:tcBorders>
              <w:top w:val="nil"/>
            </w:tcBorders>
            <w:shd w:val="clear" w:color="auto" w:fill="auto"/>
          </w:tcPr>
          <w:p w14:paraId="79DB2C55" w14:textId="039D299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(Veldman et al., 2019)</w:t>
            </w:r>
          </w:p>
        </w:tc>
      </w:tr>
      <w:tr w:rsidR="008714F5" w:rsidRPr="00392A61" w14:paraId="4ECFBA16" w14:textId="77777777" w:rsidTr="00BB425C">
        <w:trPr>
          <w:trHeight w:val="70"/>
        </w:trPr>
        <w:tc>
          <w:tcPr>
            <w:tcW w:w="1651" w:type="pct"/>
            <w:vMerge w:val="restart"/>
            <w:shd w:val="clear" w:color="auto" w:fill="auto"/>
          </w:tcPr>
          <w:p w14:paraId="13B90705"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Academic self-efficacy</w:t>
            </w:r>
          </w:p>
        </w:tc>
        <w:tc>
          <w:tcPr>
            <w:tcW w:w="942" w:type="pct"/>
            <w:vMerge w:val="restart"/>
            <w:shd w:val="clear" w:color="auto" w:fill="auto"/>
          </w:tcPr>
          <w:p w14:paraId="3C4F09C2"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3F362122"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.11***</w:t>
            </w:r>
          </w:p>
        </w:tc>
        <w:tc>
          <w:tcPr>
            <w:tcW w:w="1778" w:type="pct"/>
            <w:shd w:val="clear" w:color="auto" w:fill="auto"/>
          </w:tcPr>
          <w:p w14:paraId="1AA1DE09" w14:textId="1B09B76C"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color w:val="000000"/>
                <w:lang w:eastAsia="en-GB"/>
              </w:rPr>
              <w:t>(De Clercq et al., 2017)</w:t>
            </w:r>
          </w:p>
        </w:tc>
      </w:tr>
      <w:tr w:rsidR="008714F5" w:rsidRPr="00392A61" w14:paraId="0EE050AA" w14:textId="77777777" w:rsidTr="00BB425C">
        <w:trPr>
          <w:trHeight w:val="67"/>
        </w:trPr>
        <w:tc>
          <w:tcPr>
            <w:tcW w:w="1651" w:type="pct"/>
            <w:vMerge/>
            <w:shd w:val="clear" w:color="auto" w:fill="auto"/>
          </w:tcPr>
          <w:p w14:paraId="1222CE6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shd w:val="clear" w:color="auto" w:fill="auto"/>
          </w:tcPr>
          <w:p w14:paraId="5C54711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2E84A534"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.12***</w:t>
            </w:r>
          </w:p>
        </w:tc>
        <w:tc>
          <w:tcPr>
            <w:tcW w:w="1778" w:type="pct"/>
            <w:shd w:val="clear" w:color="auto" w:fill="auto"/>
          </w:tcPr>
          <w:p w14:paraId="31C287CB" w14:textId="6A377A1D"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color w:val="000000"/>
                <w:lang w:eastAsia="en-GB"/>
              </w:rPr>
              <w:t>(De Clercq et al., 2020)</w:t>
            </w:r>
          </w:p>
        </w:tc>
      </w:tr>
      <w:tr w:rsidR="008714F5" w:rsidRPr="00392A61" w14:paraId="028EFAC8" w14:textId="77777777" w:rsidTr="00BB425C">
        <w:trPr>
          <w:trHeight w:val="67"/>
        </w:trPr>
        <w:tc>
          <w:tcPr>
            <w:tcW w:w="1651" w:type="pct"/>
            <w:vMerge/>
            <w:shd w:val="clear" w:color="auto" w:fill="auto"/>
          </w:tcPr>
          <w:p w14:paraId="4E833C0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shd w:val="clear" w:color="auto" w:fill="auto"/>
          </w:tcPr>
          <w:p w14:paraId="1BA2FA8A"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56724EBB"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.15**</w:t>
            </w:r>
          </w:p>
        </w:tc>
        <w:tc>
          <w:tcPr>
            <w:tcW w:w="1778" w:type="pct"/>
            <w:shd w:val="clear" w:color="auto" w:fill="auto"/>
          </w:tcPr>
          <w:p w14:paraId="7A434A86" w14:textId="6E891162"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(Lu et al., 2022)</w:t>
            </w:r>
          </w:p>
        </w:tc>
      </w:tr>
      <w:tr w:rsidR="008714F5" w:rsidRPr="00392A61" w14:paraId="6277E72B" w14:textId="77777777" w:rsidTr="00BB425C">
        <w:trPr>
          <w:trHeight w:val="67"/>
        </w:trPr>
        <w:tc>
          <w:tcPr>
            <w:tcW w:w="1651" w:type="pct"/>
            <w:vMerge/>
            <w:shd w:val="clear" w:color="auto" w:fill="auto"/>
          </w:tcPr>
          <w:p w14:paraId="42378720"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tcBorders>
              <w:bottom w:val="single" w:sz="4" w:space="0" w:color="auto"/>
            </w:tcBorders>
            <w:shd w:val="clear" w:color="auto" w:fill="auto"/>
          </w:tcPr>
          <w:p w14:paraId="6747A081"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tcBorders>
              <w:bottom w:val="single" w:sz="4" w:space="0" w:color="auto"/>
            </w:tcBorders>
            <w:shd w:val="clear" w:color="auto" w:fill="auto"/>
          </w:tcPr>
          <w:p w14:paraId="41E56974"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.27**</w:t>
            </w:r>
          </w:p>
        </w:tc>
        <w:tc>
          <w:tcPr>
            <w:tcW w:w="1778" w:type="pct"/>
            <w:shd w:val="clear" w:color="auto" w:fill="auto"/>
          </w:tcPr>
          <w:p w14:paraId="190B52E5" w14:textId="3DA7AEC9"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(Lu et al., 2022)</w:t>
            </w:r>
          </w:p>
        </w:tc>
      </w:tr>
      <w:tr w:rsidR="008714F5" w:rsidRPr="00392A61" w14:paraId="5FE833AA" w14:textId="77777777" w:rsidTr="00BB425C">
        <w:trPr>
          <w:trHeight w:val="67"/>
        </w:trPr>
        <w:tc>
          <w:tcPr>
            <w:tcW w:w="1651" w:type="pct"/>
            <w:vMerge/>
            <w:shd w:val="clear" w:color="auto" w:fill="auto"/>
          </w:tcPr>
          <w:p w14:paraId="2CEC3D81"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7E005261"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Mean (SD)</w:t>
            </w:r>
          </w:p>
        </w:tc>
        <w:tc>
          <w:tcPr>
            <w:tcW w:w="629" w:type="pct"/>
            <w:tcBorders>
              <w:top w:val="single" w:sz="4" w:space="0" w:color="auto"/>
              <w:bottom w:val="single" w:sz="4" w:space="0" w:color="auto"/>
            </w:tcBorders>
            <w:shd w:val="clear" w:color="auto" w:fill="F2F2F2" w:themeFill="background1" w:themeFillShade="F2"/>
          </w:tcPr>
          <w:p w14:paraId="6D654F3E" w14:textId="1160016D"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.1</w:t>
            </w:r>
            <w:r w:rsidR="00684937">
              <w:rPr>
                <w:rFonts w:ascii="Times New Roman" w:eastAsia="Times New Roman" w:hAnsi="Times New Roman" w:cs="Times New Roman"/>
                <w:b/>
                <w:bCs/>
                <w:i/>
                <w:color w:val="000000"/>
                <w:lang w:eastAsia="en-GB"/>
              </w:rPr>
              <w:t>3</w:t>
            </w:r>
            <w:r w:rsidRPr="00392A61">
              <w:rPr>
                <w:rFonts w:ascii="Times New Roman" w:eastAsia="Times New Roman" w:hAnsi="Times New Roman" w:cs="Times New Roman"/>
                <w:b/>
                <w:bCs/>
                <w:i/>
                <w:color w:val="000000"/>
                <w:lang w:eastAsia="en-GB"/>
              </w:rPr>
              <w:t xml:space="preserve"> (.0</w:t>
            </w:r>
            <w:r w:rsidR="00684937">
              <w:rPr>
                <w:rFonts w:ascii="Times New Roman" w:eastAsia="Times New Roman" w:hAnsi="Times New Roman" w:cs="Times New Roman"/>
                <w:b/>
                <w:bCs/>
                <w:i/>
                <w:color w:val="000000"/>
                <w:lang w:eastAsia="en-GB"/>
              </w:rPr>
              <w:t>4</w:t>
            </w:r>
            <w:r w:rsidRPr="00392A61">
              <w:rPr>
                <w:rFonts w:ascii="Times New Roman" w:eastAsia="Times New Roman" w:hAnsi="Times New Roman" w:cs="Times New Roman"/>
                <w:b/>
                <w:bCs/>
                <w:i/>
                <w:color w:val="000000"/>
                <w:lang w:eastAsia="en-GB"/>
              </w:rPr>
              <w:t>)</w:t>
            </w:r>
          </w:p>
        </w:tc>
        <w:tc>
          <w:tcPr>
            <w:tcW w:w="1778" w:type="pct"/>
            <w:shd w:val="clear" w:color="auto" w:fill="auto"/>
          </w:tcPr>
          <w:p w14:paraId="629DEF0A"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418D140B" w14:textId="77777777" w:rsidTr="00BB425C">
        <w:trPr>
          <w:trHeight w:val="135"/>
        </w:trPr>
        <w:tc>
          <w:tcPr>
            <w:tcW w:w="1651" w:type="pct"/>
            <w:vMerge w:val="restart"/>
            <w:shd w:val="clear" w:color="auto" w:fill="auto"/>
          </w:tcPr>
          <w:p w14:paraId="6A12E336"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Procrastination</w:t>
            </w:r>
          </w:p>
        </w:tc>
        <w:tc>
          <w:tcPr>
            <w:tcW w:w="942" w:type="pct"/>
            <w:tcBorders>
              <w:top w:val="single" w:sz="4" w:space="0" w:color="auto"/>
            </w:tcBorders>
            <w:shd w:val="clear" w:color="auto" w:fill="auto"/>
          </w:tcPr>
          <w:p w14:paraId="71A38261"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tcBorders>
              <w:top w:val="single" w:sz="4" w:space="0" w:color="auto"/>
            </w:tcBorders>
            <w:shd w:val="clear" w:color="auto" w:fill="auto"/>
          </w:tcPr>
          <w:p w14:paraId="28CDB56E"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-.21*</w:t>
            </w:r>
          </w:p>
        </w:tc>
        <w:tc>
          <w:tcPr>
            <w:tcW w:w="1778" w:type="pct"/>
            <w:shd w:val="clear" w:color="auto" w:fill="auto"/>
          </w:tcPr>
          <w:p w14:paraId="76B60FE7" w14:textId="298D6E30"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rPr>
              <w:t>(Kljajic &amp; Gaudreau, 2022)</w:t>
            </w:r>
          </w:p>
        </w:tc>
      </w:tr>
      <w:tr w:rsidR="008714F5" w:rsidRPr="00392A61" w14:paraId="3C6F72CB" w14:textId="77777777" w:rsidTr="00BB425C">
        <w:trPr>
          <w:trHeight w:val="135"/>
        </w:trPr>
        <w:tc>
          <w:tcPr>
            <w:tcW w:w="1651" w:type="pct"/>
            <w:vMerge/>
            <w:shd w:val="clear" w:color="auto" w:fill="auto"/>
          </w:tcPr>
          <w:p w14:paraId="5C46BF0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211BC2B1"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w:t>
            </w:r>
            <w:r w:rsidRPr="00392A61">
              <w:rPr>
                <w:rFonts w:ascii="Times New Roman" w:eastAsia="Times New Roman" w:hAnsi="Times New Roman" w:cs="Times New Roman"/>
                <w:bCs/>
                <w:color w:val="000000"/>
                <w:vertAlign w:val="superscript"/>
                <w:lang w:eastAsia="en-GB"/>
              </w:rPr>
              <w:t>nd</w:t>
            </w:r>
            <w:r w:rsidRPr="00392A61">
              <w:rPr>
                <w:rFonts w:ascii="Times New Roman" w:eastAsia="Times New Roman" w:hAnsi="Times New Roman" w:cs="Times New Roman"/>
                <w:bCs/>
                <w:color w:val="000000"/>
                <w:lang w:eastAsia="en-GB"/>
              </w:rPr>
              <w:t xml:space="preserve"> semester</w:t>
            </w:r>
          </w:p>
        </w:tc>
        <w:tc>
          <w:tcPr>
            <w:tcW w:w="629" w:type="pct"/>
            <w:tcBorders>
              <w:bottom w:val="single" w:sz="4" w:space="0" w:color="auto"/>
            </w:tcBorders>
            <w:shd w:val="clear" w:color="auto" w:fill="auto"/>
          </w:tcPr>
          <w:p w14:paraId="4108D4E5"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-.19*</w:t>
            </w:r>
          </w:p>
        </w:tc>
        <w:tc>
          <w:tcPr>
            <w:tcW w:w="1778" w:type="pct"/>
            <w:shd w:val="clear" w:color="auto" w:fill="auto"/>
          </w:tcPr>
          <w:p w14:paraId="0ADC31CE" w14:textId="1479233F"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rPr>
              <w:t>(Kljajic &amp; Gaudreau, 2022)</w:t>
            </w:r>
          </w:p>
        </w:tc>
      </w:tr>
      <w:tr w:rsidR="008714F5" w:rsidRPr="00392A61" w14:paraId="3AB1E5BE" w14:textId="77777777" w:rsidTr="00BB425C">
        <w:trPr>
          <w:trHeight w:val="135"/>
        </w:trPr>
        <w:tc>
          <w:tcPr>
            <w:tcW w:w="1651" w:type="pct"/>
            <w:vMerge/>
            <w:shd w:val="clear" w:color="auto" w:fill="auto"/>
          </w:tcPr>
          <w:p w14:paraId="1A93B01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2ED7FE43"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Mean (SD)</w:t>
            </w:r>
          </w:p>
        </w:tc>
        <w:tc>
          <w:tcPr>
            <w:tcW w:w="629" w:type="pct"/>
            <w:tcBorders>
              <w:top w:val="single" w:sz="4" w:space="0" w:color="auto"/>
              <w:bottom w:val="single" w:sz="4" w:space="0" w:color="auto"/>
            </w:tcBorders>
            <w:shd w:val="clear" w:color="auto" w:fill="F2F2F2" w:themeFill="background1" w:themeFillShade="F2"/>
          </w:tcPr>
          <w:p w14:paraId="2F420CE2"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eastAsia="Times New Roman" w:hAnsi="Times New Roman" w:cs="Times New Roman"/>
                <w:b/>
                <w:bCs/>
                <w:i/>
                <w:color w:val="000000"/>
                <w:lang w:eastAsia="en-GB"/>
              </w:rPr>
              <w:t>-.20 (.01)</w:t>
            </w:r>
          </w:p>
        </w:tc>
        <w:tc>
          <w:tcPr>
            <w:tcW w:w="1778" w:type="pct"/>
            <w:shd w:val="clear" w:color="auto" w:fill="auto"/>
          </w:tcPr>
          <w:p w14:paraId="13F50AF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7570B865" w14:textId="77777777" w:rsidTr="00BB425C">
        <w:trPr>
          <w:trHeight w:val="300"/>
        </w:trPr>
        <w:tc>
          <w:tcPr>
            <w:tcW w:w="1651" w:type="pct"/>
            <w:shd w:val="clear" w:color="auto" w:fill="auto"/>
          </w:tcPr>
          <w:p w14:paraId="55C77F37"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Rigid perfectionism</w:t>
            </w:r>
          </w:p>
        </w:tc>
        <w:tc>
          <w:tcPr>
            <w:tcW w:w="942" w:type="pct"/>
            <w:tcBorders>
              <w:top w:val="single" w:sz="4" w:space="0" w:color="auto"/>
            </w:tcBorders>
            <w:shd w:val="clear" w:color="auto" w:fill="auto"/>
          </w:tcPr>
          <w:p w14:paraId="61684EF9"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tcBorders>
              <w:top w:val="single" w:sz="4" w:space="0" w:color="auto"/>
            </w:tcBorders>
            <w:shd w:val="clear" w:color="auto" w:fill="auto"/>
          </w:tcPr>
          <w:p w14:paraId="79AA992B"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.22***</w:t>
            </w:r>
          </w:p>
        </w:tc>
        <w:tc>
          <w:tcPr>
            <w:tcW w:w="1778" w:type="pct"/>
            <w:shd w:val="clear" w:color="auto" w:fill="auto"/>
          </w:tcPr>
          <w:p w14:paraId="20C30A59" w14:textId="6154DA23"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(Wilson et al., 2019)</w:t>
            </w:r>
          </w:p>
        </w:tc>
      </w:tr>
      <w:tr w:rsidR="008714F5" w:rsidRPr="00392A61" w14:paraId="36657780" w14:textId="77777777" w:rsidTr="00BB425C">
        <w:trPr>
          <w:trHeight w:val="300"/>
        </w:trPr>
        <w:tc>
          <w:tcPr>
            <w:tcW w:w="1651" w:type="pct"/>
            <w:shd w:val="clear" w:color="auto" w:fill="auto"/>
          </w:tcPr>
          <w:p w14:paraId="005EE026"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Study time</w:t>
            </w:r>
          </w:p>
        </w:tc>
        <w:tc>
          <w:tcPr>
            <w:tcW w:w="942" w:type="pct"/>
            <w:shd w:val="clear" w:color="auto" w:fill="auto"/>
          </w:tcPr>
          <w:p w14:paraId="52C9C32E"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2151B074"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.14***</w:t>
            </w:r>
          </w:p>
        </w:tc>
        <w:tc>
          <w:tcPr>
            <w:tcW w:w="1778" w:type="pct"/>
            <w:shd w:val="clear" w:color="auto" w:fill="auto"/>
          </w:tcPr>
          <w:p w14:paraId="55EB13DA" w14:textId="61A05B0C"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color w:val="000000"/>
                <w:lang w:eastAsia="en-GB"/>
              </w:rPr>
              <w:t>(De Clercq et al., 2020)</w:t>
            </w:r>
          </w:p>
        </w:tc>
      </w:tr>
      <w:tr w:rsidR="008714F5" w:rsidRPr="00392A61" w14:paraId="0D6065CF" w14:textId="77777777" w:rsidTr="00BB425C">
        <w:trPr>
          <w:trHeight w:val="300"/>
        </w:trPr>
        <w:tc>
          <w:tcPr>
            <w:tcW w:w="1651" w:type="pct"/>
            <w:shd w:val="clear" w:color="auto" w:fill="auto"/>
          </w:tcPr>
          <w:p w14:paraId="6DA63327"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Time management</w:t>
            </w:r>
          </w:p>
        </w:tc>
        <w:tc>
          <w:tcPr>
            <w:tcW w:w="942" w:type="pct"/>
            <w:shd w:val="clear" w:color="auto" w:fill="auto"/>
          </w:tcPr>
          <w:p w14:paraId="1C054E37"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9" w:type="pct"/>
            <w:shd w:val="clear" w:color="auto" w:fill="auto"/>
          </w:tcPr>
          <w:p w14:paraId="12964EF4"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Cs/>
                <w:iCs/>
                <w:color w:val="000000"/>
                <w:lang w:eastAsia="en-GB"/>
              </w:rPr>
              <w:t>.11**</w:t>
            </w:r>
          </w:p>
        </w:tc>
        <w:tc>
          <w:tcPr>
            <w:tcW w:w="1778" w:type="pct"/>
            <w:shd w:val="clear" w:color="auto" w:fill="auto"/>
          </w:tcPr>
          <w:p w14:paraId="2B5F983F" w14:textId="2E04523E"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(Fokkens-Bruinsma et al., 2021)</w:t>
            </w:r>
          </w:p>
        </w:tc>
      </w:tr>
      <w:tr w:rsidR="008714F5" w:rsidRPr="00392A61" w14:paraId="09F67122" w14:textId="77777777" w:rsidTr="00BB425C">
        <w:trPr>
          <w:trHeight w:val="135"/>
        </w:trPr>
        <w:tc>
          <w:tcPr>
            <w:tcW w:w="1651" w:type="pct"/>
            <w:vMerge w:val="restart"/>
            <w:shd w:val="clear" w:color="auto" w:fill="auto"/>
          </w:tcPr>
          <w:p w14:paraId="462E5D29"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Academic self-efficacy</w:t>
            </w:r>
            <w:r w:rsidRPr="00392A61">
              <w:rPr>
                <w:rFonts w:ascii="Times New Roman" w:eastAsia="Times New Roman" w:hAnsi="Times New Roman" w:cs="Times New Roman"/>
                <w:color w:val="000000"/>
                <w:vertAlign w:val="superscript"/>
                <w:lang w:eastAsia="en-GB"/>
              </w:rPr>
              <w:t>b</w:t>
            </w:r>
          </w:p>
        </w:tc>
        <w:tc>
          <w:tcPr>
            <w:tcW w:w="942" w:type="pct"/>
            <w:shd w:val="clear" w:color="auto" w:fill="auto"/>
          </w:tcPr>
          <w:p w14:paraId="7BB8D91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year grade</w:t>
            </w:r>
          </w:p>
        </w:tc>
        <w:tc>
          <w:tcPr>
            <w:tcW w:w="629" w:type="pct"/>
            <w:shd w:val="clear" w:color="auto" w:fill="auto"/>
          </w:tcPr>
          <w:p w14:paraId="7D6E2AF6"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.34**</w:t>
            </w:r>
          </w:p>
        </w:tc>
        <w:tc>
          <w:tcPr>
            <w:tcW w:w="1778" w:type="pct"/>
            <w:shd w:val="clear" w:color="auto" w:fill="auto"/>
          </w:tcPr>
          <w:p w14:paraId="06732245" w14:textId="5D69FB43"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(Krumrei-Mancuso et al., 2013)</w:t>
            </w:r>
          </w:p>
        </w:tc>
      </w:tr>
      <w:tr w:rsidR="008714F5" w:rsidRPr="00392A61" w14:paraId="2CE305F9" w14:textId="77777777" w:rsidTr="00BB425C">
        <w:trPr>
          <w:trHeight w:val="135"/>
        </w:trPr>
        <w:tc>
          <w:tcPr>
            <w:tcW w:w="1651" w:type="pct"/>
            <w:vMerge/>
            <w:shd w:val="clear" w:color="auto" w:fill="auto"/>
          </w:tcPr>
          <w:p w14:paraId="4E5EE471"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296E9AA5"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9" w:type="pct"/>
            <w:tcBorders>
              <w:bottom w:val="single" w:sz="4" w:space="0" w:color="auto"/>
            </w:tcBorders>
            <w:shd w:val="clear" w:color="auto" w:fill="auto"/>
          </w:tcPr>
          <w:p w14:paraId="132F6C62"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.36**</w:t>
            </w:r>
          </w:p>
        </w:tc>
        <w:tc>
          <w:tcPr>
            <w:tcW w:w="1778" w:type="pct"/>
            <w:shd w:val="clear" w:color="auto" w:fill="auto"/>
          </w:tcPr>
          <w:p w14:paraId="1D5DA72C"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(Krumrei-Mancuso et al., 2013)</w:t>
            </w:r>
          </w:p>
        </w:tc>
      </w:tr>
      <w:tr w:rsidR="008714F5" w:rsidRPr="00392A61" w14:paraId="1D5FC1C1" w14:textId="77777777" w:rsidTr="00BB425C">
        <w:trPr>
          <w:trHeight w:val="135"/>
        </w:trPr>
        <w:tc>
          <w:tcPr>
            <w:tcW w:w="1651" w:type="pct"/>
            <w:vMerge/>
            <w:shd w:val="clear" w:color="auto" w:fill="auto"/>
          </w:tcPr>
          <w:p w14:paraId="1C68E3C5"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7EF6CCE3" w14:textId="77777777" w:rsidR="008714F5" w:rsidRPr="00392A61" w:rsidRDefault="008714F5" w:rsidP="00206A2D">
            <w:pPr>
              <w:spacing w:line="360" w:lineRule="auto"/>
              <w:jc w:val="center"/>
              <w:rPr>
                <w:rFonts w:ascii="Times New Roman" w:hAnsi="Times New Roman" w:cs="Times New Roman"/>
                <w:b/>
                <w:i/>
                <w:color w:val="000000"/>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5D1F15E0" w14:textId="77777777" w:rsidR="008714F5" w:rsidRPr="00392A61" w:rsidRDefault="008714F5" w:rsidP="00206A2D">
            <w:pPr>
              <w:spacing w:line="360" w:lineRule="auto"/>
              <w:jc w:val="center"/>
              <w:rPr>
                <w:rFonts w:ascii="Times New Roman" w:hAnsi="Times New Roman" w:cs="Times New Roman"/>
                <w:b/>
                <w:i/>
                <w:color w:val="000000"/>
              </w:rPr>
            </w:pPr>
            <w:r w:rsidRPr="00392A61">
              <w:rPr>
                <w:rFonts w:ascii="Times New Roman" w:hAnsi="Times New Roman" w:cs="Times New Roman"/>
                <w:b/>
                <w:i/>
                <w:color w:val="000000"/>
              </w:rPr>
              <w:t>.35 (.01)</w:t>
            </w:r>
          </w:p>
        </w:tc>
        <w:tc>
          <w:tcPr>
            <w:tcW w:w="1778" w:type="pct"/>
            <w:shd w:val="clear" w:color="auto" w:fill="auto"/>
          </w:tcPr>
          <w:p w14:paraId="0C97247F" w14:textId="77777777" w:rsidR="008714F5" w:rsidRPr="00392A61" w:rsidRDefault="008714F5" w:rsidP="00206A2D">
            <w:pPr>
              <w:spacing w:line="360" w:lineRule="auto"/>
              <w:jc w:val="center"/>
              <w:rPr>
                <w:rFonts w:ascii="Times New Roman" w:hAnsi="Times New Roman" w:cs="Times New Roman"/>
                <w:color w:val="000000"/>
              </w:rPr>
            </w:pPr>
          </w:p>
        </w:tc>
      </w:tr>
      <w:tr w:rsidR="008714F5" w:rsidRPr="00392A61" w14:paraId="13561BAA" w14:textId="77777777" w:rsidTr="00BB425C">
        <w:trPr>
          <w:trHeight w:val="135"/>
        </w:trPr>
        <w:tc>
          <w:tcPr>
            <w:tcW w:w="1651" w:type="pct"/>
            <w:vMerge w:val="restart"/>
            <w:shd w:val="clear" w:color="auto" w:fill="auto"/>
          </w:tcPr>
          <w:p w14:paraId="7D98C3A1"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Class communication</w:t>
            </w:r>
            <w:r w:rsidRPr="00392A61">
              <w:rPr>
                <w:rFonts w:ascii="Times New Roman" w:eastAsia="Times New Roman" w:hAnsi="Times New Roman" w:cs="Times New Roman"/>
                <w:color w:val="000000"/>
                <w:vertAlign w:val="superscript"/>
                <w:lang w:eastAsia="en-GB"/>
              </w:rPr>
              <w:t>b</w:t>
            </w:r>
          </w:p>
        </w:tc>
        <w:tc>
          <w:tcPr>
            <w:tcW w:w="942" w:type="pct"/>
            <w:tcBorders>
              <w:top w:val="single" w:sz="4" w:space="0" w:color="auto"/>
            </w:tcBorders>
            <w:shd w:val="clear" w:color="auto" w:fill="auto"/>
          </w:tcPr>
          <w:p w14:paraId="6895F25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year grade</w:t>
            </w:r>
          </w:p>
        </w:tc>
        <w:tc>
          <w:tcPr>
            <w:tcW w:w="629" w:type="pct"/>
            <w:tcBorders>
              <w:top w:val="single" w:sz="4" w:space="0" w:color="auto"/>
            </w:tcBorders>
            <w:shd w:val="clear" w:color="auto" w:fill="auto"/>
          </w:tcPr>
          <w:p w14:paraId="5B7FFC27"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.11**</w:t>
            </w:r>
          </w:p>
        </w:tc>
        <w:tc>
          <w:tcPr>
            <w:tcW w:w="1778" w:type="pct"/>
            <w:shd w:val="clear" w:color="auto" w:fill="auto"/>
          </w:tcPr>
          <w:p w14:paraId="57F9559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071E2719" w14:textId="77777777" w:rsidTr="00BB425C">
        <w:trPr>
          <w:trHeight w:val="135"/>
        </w:trPr>
        <w:tc>
          <w:tcPr>
            <w:tcW w:w="1651" w:type="pct"/>
            <w:vMerge/>
            <w:shd w:val="clear" w:color="auto" w:fill="auto"/>
          </w:tcPr>
          <w:p w14:paraId="69700200"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0909B18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9" w:type="pct"/>
            <w:tcBorders>
              <w:bottom w:val="single" w:sz="4" w:space="0" w:color="auto"/>
            </w:tcBorders>
            <w:shd w:val="clear" w:color="auto" w:fill="auto"/>
          </w:tcPr>
          <w:p w14:paraId="53EBBD90"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.19**</w:t>
            </w:r>
          </w:p>
        </w:tc>
        <w:tc>
          <w:tcPr>
            <w:tcW w:w="1778" w:type="pct"/>
            <w:shd w:val="clear" w:color="auto" w:fill="auto"/>
          </w:tcPr>
          <w:p w14:paraId="15D42863"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50409E94" w14:textId="77777777" w:rsidTr="00BB425C">
        <w:trPr>
          <w:trHeight w:val="135"/>
        </w:trPr>
        <w:tc>
          <w:tcPr>
            <w:tcW w:w="1651" w:type="pct"/>
            <w:vMerge/>
            <w:shd w:val="clear" w:color="auto" w:fill="auto"/>
          </w:tcPr>
          <w:p w14:paraId="2ACEA85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551D35F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5CAD6568"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.15 (.04)</w:t>
            </w:r>
          </w:p>
        </w:tc>
        <w:tc>
          <w:tcPr>
            <w:tcW w:w="1778" w:type="pct"/>
            <w:shd w:val="clear" w:color="auto" w:fill="auto"/>
          </w:tcPr>
          <w:p w14:paraId="03182498"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2A1A5E36" w14:textId="77777777" w:rsidTr="00BB425C">
        <w:trPr>
          <w:trHeight w:val="270"/>
        </w:trPr>
        <w:tc>
          <w:tcPr>
            <w:tcW w:w="1651" w:type="pct"/>
            <w:vMerge w:val="restart"/>
            <w:shd w:val="clear" w:color="auto" w:fill="auto"/>
          </w:tcPr>
          <w:p w14:paraId="5A1078EB"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Involvement with college activity</w:t>
            </w:r>
            <w:r w:rsidRPr="00392A61">
              <w:rPr>
                <w:rFonts w:ascii="Times New Roman" w:eastAsia="Times New Roman" w:hAnsi="Times New Roman" w:cs="Times New Roman"/>
                <w:color w:val="000000"/>
                <w:vertAlign w:val="superscript"/>
                <w:lang w:eastAsia="en-GB"/>
              </w:rPr>
              <w:t>b</w:t>
            </w:r>
          </w:p>
        </w:tc>
        <w:tc>
          <w:tcPr>
            <w:tcW w:w="942" w:type="pct"/>
            <w:tcBorders>
              <w:top w:val="single" w:sz="4" w:space="0" w:color="auto"/>
            </w:tcBorders>
            <w:shd w:val="clear" w:color="auto" w:fill="auto"/>
          </w:tcPr>
          <w:p w14:paraId="44FBC87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year grade</w:t>
            </w:r>
          </w:p>
        </w:tc>
        <w:tc>
          <w:tcPr>
            <w:tcW w:w="629" w:type="pct"/>
            <w:tcBorders>
              <w:top w:val="single" w:sz="4" w:space="0" w:color="auto"/>
            </w:tcBorders>
            <w:shd w:val="clear" w:color="auto" w:fill="auto"/>
          </w:tcPr>
          <w:p w14:paraId="0A45F85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.12**</w:t>
            </w:r>
          </w:p>
        </w:tc>
        <w:tc>
          <w:tcPr>
            <w:tcW w:w="1778" w:type="pct"/>
            <w:shd w:val="clear" w:color="auto" w:fill="auto"/>
          </w:tcPr>
          <w:p w14:paraId="3955C2A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342E1115" w14:textId="77777777" w:rsidTr="00BB425C">
        <w:trPr>
          <w:trHeight w:val="270"/>
        </w:trPr>
        <w:tc>
          <w:tcPr>
            <w:tcW w:w="1651" w:type="pct"/>
            <w:vMerge/>
            <w:shd w:val="clear" w:color="auto" w:fill="auto"/>
          </w:tcPr>
          <w:p w14:paraId="509CFEA7"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31E23FF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9" w:type="pct"/>
            <w:tcBorders>
              <w:bottom w:val="single" w:sz="4" w:space="0" w:color="auto"/>
            </w:tcBorders>
            <w:shd w:val="clear" w:color="auto" w:fill="auto"/>
          </w:tcPr>
          <w:p w14:paraId="4FBD6EE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.18**</w:t>
            </w:r>
          </w:p>
        </w:tc>
        <w:tc>
          <w:tcPr>
            <w:tcW w:w="1778" w:type="pct"/>
            <w:shd w:val="clear" w:color="auto" w:fill="auto"/>
          </w:tcPr>
          <w:p w14:paraId="315565C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1A58BF51" w14:textId="77777777" w:rsidTr="00BB425C">
        <w:trPr>
          <w:trHeight w:val="270"/>
        </w:trPr>
        <w:tc>
          <w:tcPr>
            <w:tcW w:w="1651" w:type="pct"/>
            <w:vMerge/>
            <w:shd w:val="clear" w:color="auto" w:fill="auto"/>
          </w:tcPr>
          <w:p w14:paraId="6652164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762DEF8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5B4B9F7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.15 (.03)</w:t>
            </w:r>
          </w:p>
        </w:tc>
        <w:tc>
          <w:tcPr>
            <w:tcW w:w="1778" w:type="pct"/>
            <w:shd w:val="clear" w:color="auto" w:fill="auto"/>
          </w:tcPr>
          <w:p w14:paraId="7F311DF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6EBD9EB3" w14:textId="77777777" w:rsidTr="00BB425C">
        <w:trPr>
          <w:trHeight w:val="270"/>
        </w:trPr>
        <w:tc>
          <w:tcPr>
            <w:tcW w:w="1651" w:type="pct"/>
            <w:vMerge w:val="restart"/>
            <w:shd w:val="clear" w:color="auto" w:fill="auto"/>
          </w:tcPr>
          <w:p w14:paraId="59B04DAE"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Organisation and attention to study</w:t>
            </w:r>
            <w:r w:rsidRPr="00392A61">
              <w:rPr>
                <w:rFonts w:ascii="Times New Roman" w:eastAsia="Times New Roman" w:hAnsi="Times New Roman" w:cs="Times New Roman"/>
                <w:color w:val="000000"/>
                <w:vertAlign w:val="superscript"/>
                <w:lang w:eastAsia="en-GB"/>
              </w:rPr>
              <w:t>b</w:t>
            </w:r>
          </w:p>
        </w:tc>
        <w:tc>
          <w:tcPr>
            <w:tcW w:w="942" w:type="pct"/>
            <w:tcBorders>
              <w:top w:val="single" w:sz="4" w:space="0" w:color="auto"/>
            </w:tcBorders>
            <w:shd w:val="clear" w:color="auto" w:fill="auto"/>
          </w:tcPr>
          <w:p w14:paraId="5BA10272"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year grade</w:t>
            </w:r>
          </w:p>
        </w:tc>
        <w:tc>
          <w:tcPr>
            <w:tcW w:w="629" w:type="pct"/>
            <w:tcBorders>
              <w:top w:val="single" w:sz="4" w:space="0" w:color="auto"/>
            </w:tcBorders>
            <w:shd w:val="clear" w:color="auto" w:fill="auto"/>
          </w:tcPr>
          <w:p w14:paraId="4AE7C161"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.24**</w:t>
            </w:r>
          </w:p>
        </w:tc>
        <w:tc>
          <w:tcPr>
            <w:tcW w:w="1778" w:type="pct"/>
            <w:shd w:val="clear" w:color="auto" w:fill="auto"/>
          </w:tcPr>
          <w:p w14:paraId="37F28AA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6442AA6C" w14:textId="77777777" w:rsidTr="00BB425C">
        <w:trPr>
          <w:trHeight w:val="270"/>
        </w:trPr>
        <w:tc>
          <w:tcPr>
            <w:tcW w:w="1651" w:type="pct"/>
            <w:vMerge/>
            <w:shd w:val="clear" w:color="auto" w:fill="auto"/>
          </w:tcPr>
          <w:p w14:paraId="7B7E332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337D88B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9" w:type="pct"/>
            <w:tcBorders>
              <w:bottom w:val="single" w:sz="4" w:space="0" w:color="auto"/>
            </w:tcBorders>
            <w:shd w:val="clear" w:color="auto" w:fill="auto"/>
          </w:tcPr>
          <w:p w14:paraId="71F349D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.31**</w:t>
            </w:r>
          </w:p>
        </w:tc>
        <w:tc>
          <w:tcPr>
            <w:tcW w:w="1778" w:type="pct"/>
            <w:shd w:val="clear" w:color="auto" w:fill="auto"/>
          </w:tcPr>
          <w:p w14:paraId="1D65C4F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13D50434" w14:textId="77777777" w:rsidTr="00BB425C">
        <w:trPr>
          <w:trHeight w:val="270"/>
        </w:trPr>
        <w:tc>
          <w:tcPr>
            <w:tcW w:w="1651" w:type="pct"/>
            <w:vMerge/>
            <w:shd w:val="clear" w:color="auto" w:fill="auto"/>
          </w:tcPr>
          <w:p w14:paraId="6C90D7E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0BB6F377"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04A6C12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.28 (.04)</w:t>
            </w:r>
          </w:p>
        </w:tc>
        <w:tc>
          <w:tcPr>
            <w:tcW w:w="1778" w:type="pct"/>
            <w:shd w:val="clear" w:color="auto" w:fill="auto"/>
          </w:tcPr>
          <w:p w14:paraId="0C4D7D8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199D7111" w14:textId="77777777" w:rsidTr="00BB425C">
        <w:trPr>
          <w:trHeight w:val="135"/>
        </w:trPr>
        <w:tc>
          <w:tcPr>
            <w:tcW w:w="1651" w:type="pct"/>
            <w:vMerge w:val="restart"/>
            <w:shd w:val="clear" w:color="auto" w:fill="auto"/>
          </w:tcPr>
          <w:p w14:paraId="6E0EEACC"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Satisfaction with academics</w:t>
            </w:r>
            <w:r w:rsidRPr="00392A61">
              <w:rPr>
                <w:rFonts w:ascii="Times New Roman" w:eastAsia="Times New Roman" w:hAnsi="Times New Roman" w:cs="Times New Roman"/>
                <w:color w:val="000000"/>
                <w:vertAlign w:val="superscript"/>
                <w:lang w:eastAsia="en-GB"/>
              </w:rPr>
              <w:t>b</w:t>
            </w:r>
          </w:p>
        </w:tc>
        <w:tc>
          <w:tcPr>
            <w:tcW w:w="942" w:type="pct"/>
            <w:tcBorders>
              <w:top w:val="single" w:sz="4" w:space="0" w:color="auto"/>
            </w:tcBorders>
            <w:shd w:val="clear" w:color="auto" w:fill="auto"/>
          </w:tcPr>
          <w:p w14:paraId="4D527EE2"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year grade</w:t>
            </w:r>
          </w:p>
        </w:tc>
        <w:tc>
          <w:tcPr>
            <w:tcW w:w="629" w:type="pct"/>
            <w:tcBorders>
              <w:top w:val="single" w:sz="4" w:space="0" w:color="auto"/>
            </w:tcBorders>
            <w:shd w:val="clear" w:color="auto" w:fill="auto"/>
          </w:tcPr>
          <w:p w14:paraId="70DA77C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.09*</w:t>
            </w:r>
          </w:p>
        </w:tc>
        <w:tc>
          <w:tcPr>
            <w:tcW w:w="1778" w:type="pct"/>
            <w:shd w:val="clear" w:color="auto" w:fill="auto"/>
          </w:tcPr>
          <w:p w14:paraId="0832A2D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0F347D7C" w14:textId="77777777" w:rsidTr="00BB425C">
        <w:trPr>
          <w:trHeight w:val="135"/>
        </w:trPr>
        <w:tc>
          <w:tcPr>
            <w:tcW w:w="1651" w:type="pct"/>
            <w:vMerge/>
            <w:shd w:val="clear" w:color="auto" w:fill="auto"/>
          </w:tcPr>
          <w:p w14:paraId="480748AE"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5A7C1B31"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9" w:type="pct"/>
            <w:tcBorders>
              <w:bottom w:val="single" w:sz="4" w:space="0" w:color="auto"/>
            </w:tcBorders>
            <w:shd w:val="clear" w:color="auto" w:fill="auto"/>
          </w:tcPr>
          <w:p w14:paraId="662C1ACA"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.18**</w:t>
            </w:r>
          </w:p>
        </w:tc>
        <w:tc>
          <w:tcPr>
            <w:tcW w:w="1778" w:type="pct"/>
            <w:shd w:val="clear" w:color="auto" w:fill="auto"/>
          </w:tcPr>
          <w:p w14:paraId="450C981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3A1D9506" w14:textId="77777777" w:rsidTr="00BB425C">
        <w:trPr>
          <w:trHeight w:val="135"/>
        </w:trPr>
        <w:tc>
          <w:tcPr>
            <w:tcW w:w="1651" w:type="pct"/>
            <w:vMerge/>
            <w:shd w:val="clear" w:color="auto" w:fill="auto"/>
          </w:tcPr>
          <w:p w14:paraId="6BBEB591"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0E486C5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0B72332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.14 (.05)</w:t>
            </w:r>
          </w:p>
        </w:tc>
        <w:tc>
          <w:tcPr>
            <w:tcW w:w="1778" w:type="pct"/>
            <w:shd w:val="clear" w:color="auto" w:fill="auto"/>
          </w:tcPr>
          <w:p w14:paraId="37224E2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2F41B4C7" w14:textId="77777777" w:rsidTr="00BB425C">
        <w:trPr>
          <w:trHeight w:val="135"/>
        </w:trPr>
        <w:tc>
          <w:tcPr>
            <w:tcW w:w="1651" w:type="pct"/>
            <w:vMerge w:val="restart"/>
            <w:shd w:val="clear" w:color="auto" w:fill="auto"/>
          </w:tcPr>
          <w:p w14:paraId="1BEAD302"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Stress and time management</w:t>
            </w:r>
            <w:r w:rsidRPr="00392A61">
              <w:rPr>
                <w:rFonts w:ascii="Times New Roman" w:eastAsia="Times New Roman" w:hAnsi="Times New Roman" w:cs="Times New Roman"/>
                <w:color w:val="000000"/>
                <w:vertAlign w:val="superscript"/>
                <w:lang w:eastAsia="en-GB"/>
              </w:rPr>
              <w:t>b</w:t>
            </w:r>
          </w:p>
        </w:tc>
        <w:tc>
          <w:tcPr>
            <w:tcW w:w="942" w:type="pct"/>
            <w:tcBorders>
              <w:top w:val="single" w:sz="4" w:space="0" w:color="auto"/>
            </w:tcBorders>
            <w:shd w:val="clear" w:color="auto" w:fill="auto"/>
          </w:tcPr>
          <w:p w14:paraId="1AADC6A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year grade</w:t>
            </w:r>
          </w:p>
        </w:tc>
        <w:tc>
          <w:tcPr>
            <w:tcW w:w="629" w:type="pct"/>
            <w:tcBorders>
              <w:top w:val="single" w:sz="4" w:space="0" w:color="auto"/>
            </w:tcBorders>
            <w:shd w:val="clear" w:color="auto" w:fill="auto"/>
          </w:tcPr>
          <w:p w14:paraId="17AB9140"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.09*</w:t>
            </w:r>
          </w:p>
        </w:tc>
        <w:tc>
          <w:tcPr>
            <w:tcW w:w="1778" w:type="pct"/>
            <w:shd w:val="clear" w:color="auto" w:fill="auto"/>
          </w:tcPr>
          <w:p w14:paraId="2BEFF2C8"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1FD1CF38" w14:textId="77777777" w:rsidTr="00BB425C">
        <w:trPr>
          <w:trHeight w:val="135"/>
        </w:trPr>
        <w:tc>
          <w:tcPr>
            <w:tcW w:w="1651" w:type="pct"/>
            <w:vMerge/>
            <w:shd w:val="clear" w:color="auto" w:fill="auto"/>
          </w:tcPr>
          <w:p w14:paraId="06C1132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3807B4DA"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9" w:type="pct"/>
            <w:tcBorders>
              <w:bottom w:val="single" w:sz="4" w:space="0" w:color="auto"/>
            </w:tcBorders>
            <w:shd w:val="clear" w:color="auto" w:fill="auto"/>
          </w:tcPr>
          <w:p w14:paraId="1AB1DD33"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.16**</w:t>
            </w:r>
          </w:p>
        </w:tc>
        <w:tc>
          <w:tcPr>
            <w:tcW w:w="1778" w:type="pct"/>
            <w:shd w:val="clear" w:color="auto" w:fill="auto"/>
          </w:tcPr>
          <w:p w14:paraId="347FA460"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(Krumrei-Mancuso et al., 2013)</w:t>
            </w:r>
          </w:p>
        </w:tc>
      </w:tr>
      <w:tr w:rsidR="008714F5" w:rsidRPr="00392A61" w14:paraId="1345584C" w14:textId="77777777" w:rsidTr="00BB425C">
        <w:trPr>
          <w:trHeight w:val="135"/>
        </w:trPr>
        <w:tc>
          <w:tcPr>
            <w:tcW w:w="1651" w:type="pct"/>
            <w:vMerge/>
            <w:shd w:val="clear" w:color="auto" w:fill="auto"/>
          </w:tcPr>
          <w:p w14:paraId="4F0750B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66B141B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3934031F"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.13 (.04)</w:t>
            </w:r>
          </w:p>
        </w:tc>
        <w:tc>
          <w:tcPr>
            <w:tcW w:w="1778" w:type="pct"/>
            <w:shd w:val="clear" w:color="auto" w:fill="auto"/>
          </w:tcPr>
          <w:p w14:paraId="1B6881B9"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4074BDC7" w14:textId="77777777" w:rsidTr="00BB425C">
        <w:trPr>
          <w:trHeight w:val="300"/>
        </w:trPr>
        <w:tc>
          <w:tcPr>
            <w:tcW w:w="1651" w:type="pct"/>
            <w:shd w:val="clear" w:color="auto" w:fill="auto"/>
          </w:tcPr>
          <w:p w14:paraId="66591707"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Assistance from peers</w:t>
            </w:r>
            <w:r w:rsidRPr="00392A61">
              <w:rPr>
                <w:rFonts w:ascii="Times New Roman" w:eastAsia="Times New Roman" w:hAnsi="Times New Roman" w:cs="Times New Roman"/>
                <w:color w:val="000000"/>
                <w:vertAlign w:val="superscript"/>
                <w:lang w:eastAsia="en-GB"/>
              </w:rPr>
              <w:t>c</w:t>
            </w:r>
          </w:p>
        </w:tc>
        <w:tc>
          <w:tcPr>
            <w:tcW w:w="942" w:type="pct"/>
            <w:tcBorders>
              <w:top w:val="single" w:sz="4" w:space="0" w:color="auto"/>
            </w:tcBorders>
            <w:shd w:val="clear" w:color="auto" w:fill="auto"/>
          </w:tcPr>
          <w:p w14:paraId="02D542F6"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tcBorders>
              <w:top w:val="single" w:sz="4" w:space="0" w:color="auto"/>
            </w:tcBorders>
            <w:shd w:val="clear" w:color="auto" w:fill="auto"/>
          </w:tcPr>
          <w:p w14:paraId="4A767B8F"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.10*</w:t>
            </w:r>
          </w:p>
        </w:tc>
        <w:tc>
          <w:tcPr>
            <w:tcW w:w="1778" w:type="pct"/>
            <w:shd w:val="clear" w:color="auto" w:fill="auto"/>
          </w:tcPr>
          <w:p w14:paraId="3E6EEC87" w14:textId="4C12900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color w:val="000000"/>
                <w:lang w:eastAsia="en-GB"/>
              </w:rPr>
              <w:t>(Larose et al., 1998)</w:t>
            </w:r>
          </w:p>
        </w:tc>
      </w:tr>
      <w:tr w:rsidR="008714F5" w:rsidRPr="00392A61" w14:paraId="10A6A918" w14:textId="77777777" w:rsidTr="00BB425C">
        <w:trPr>
          <w:trHeight w:val="300"/>
        </w:trPr>
        <w:tc>
          <w:tcPr>
            <w:tcW w:w="1651" w:type="pct"/>
            <w:shd w:val="clear" w:color="auto" w:fill="auto"/>
          </w:tcPr>
          <w:p w14:paraId="59A140C0"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Belief in easiness</w:t>
            </w:r>
            <w:r w:rsidRPr="00392A61">
              <w:rPr>
                <w:rFonts w:ascii="Times New Roman" w:eastAsia="Times New Roman" w:hAnsi="Times New Roman" w:cs="Times New Roman"/>
                <w:color w:val="000000"/>
                <w:vertAlign w:val="superscript"/>
                <w:lang w:eastAsia="en-GB"/>
              </w:rPr>
              <w:t>c</w:t>
            </w:r>
          </w:p>
        </w:tc>
        <w:tc>
          <w:tcPr>
            <w:tcW w:w="942" w:type="pct"/>
            <w:shd w:val="clear" w:color="auto" w:fill="auto"/>
          </w:tcPr>
          <w:p w14:paraId="1A3DEE34"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shd w:val="clear" w:color="auto" w:fill="auto"/>
          </w:tcPr>
          <w:p w14:paraId="54E7FC4F"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-.10*</w:t>
            </w:r>
          </w:p>
        </w:tc>
        <w:tc>
          <w:tcPr>
            <w:tcW w:w="1778" w:type="pct"/>
            <w:shd w:val="clear" w:color="auto" w:fill="auto"/>
          </w:tcPr>
          <w:p w14:paraId="62C73E1C" w14:textId="06F16E01"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36DDD4F7" w14:textId="77777777" w:rsidTr="00BB425C">
        <w:trPr>
          <w:trHeight w:val="300"/>
        </w:trPr>
        <w:tc>
          <w:tcPr>
            <w:tcW w:w="1651" w:type="pct"/>
            <w:shd w:val="clear" w:color="auto" w:fill="auto"/>
          </w:tcPr>
          <w:p w14:paraId="64B1A6ED"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Belief in effective working methods</w:t>
            </w:r>
            <w:r w:rsidRPr="00392A61">
              <w:rPr>
                <w:rFonts w:ascii="Times New Roman" w:eastAsia="Times New Roman" w:hAnsi="Times New Roman" w:cs="Times New Roman"/>
                <w:color w:val="000000"/>
                <w:vertAlign w:val="superscript"/>
                <w:lang w:eastAsia="en-GB"/>
              </w:rPr>
              <w:t>c</w:t>
            </w:r>
          </w:p>
        </w:tc>
        <w:tc>
          <w:tcPr>
            <w:tcW w:w="942" w:type="pct"/>
            <w:shd w:val="clear" w:color="auto" w:fill="auto"/>
          </w:tcPr>
          <w:p w14:paraId="0E5DCE8F"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shd w:val="clear" w:color="auto" w:fill="auto"/>
          </w:tcPr>
          <w:p w14:paraId="3FC9EC1C"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.10*</w:t>
            </w:r>
          </w:p>
        </w:tc>
        <w:tc>
          <w:tcPr>
            <w:tcW w:w="1778" w:type="pct"/>
            <w:shd w:val="clear" w:color="auto" w:fill="auto"/>
          </w:tcPr>
          <w:p w14:paraId="4073D5CC" w14:textId="02CFF9EA"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4E1D1CF5" w14:textId="77777777" w:rsidTr="00BB425C">
        <w:trPr>
          <w:trHeight w:val="81"/>
        </w:trPr>
        <w:tc>
          <w:tcPr>
            <w:tcW w:w="1651" w:type="pct"/>
            <w:vMerge w:val="restart"/>
            <w:shd w:val="clear" w:color="auto" w:fill="auto"/>
          </w:tcPr>
          <w:p w14:paraId="773FEA1C"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Exam preparation</w:t>
            </w:r>
            <w:r w:rsidRPr="00392A61">
              <w:rPr>
                <w:rFonts w:ascii="Times New Roman" w:eastAsia="Times New Roman" w:hAnsi="Times New Roman" w:cs="Times New Roman"/>
                <w:color w:val="000000"/>
                <w:vertAlign w:val="superscript"/>
                <w:lang w:eastAsia="en-GB"/>
              </w:rPr>
              <w:t>c</w:t>
            </w:r>
          </w:p>
        </w:tc>
        <w:tc>
          <w:tcPr>
            <w:tcW w:w="942" w:type="pct"/>
            <w:vMerge w:val="restart"/>
            <w:shd w:val="clear" w:color="auto" w:fill="auto"/>
          </w:tcPr>
          <w:p w14:paraId="6A0520F7"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61CE9A0A"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.19***</w:t>
            </w:r>
          </w:p>
        </w:tc>
        <w:tc>
          <w:tcPr>
            <w:tcW w:w="1778" w:type="pct"/>
            <w:shd w:val="clear" w:color="auto" w:fill="auto"/>
          </w:tcPr>
          <w:p w14:paraId="4DF86A91" w14:textId="293988F4"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2EE5373D" w14:textId="77777777" w:rsidTr="00BB425C">
        <w:trPr>
          <w:trHeight w:val="81"/>
        </w:trPr>
        <w:tc>
          <w:tcPr>
            <w:tcW w:w="1651" w:type="pct"/>
            <w:vMerge/>
            <w:shd w:val="clear" w:color="auto" w:fill="auto"/>
          </w:tcPr>
          <w:p w14:paraId="4DECCC81"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shd w:val="clear" w:color="auto" w:fill="auto"/>
          </w:tcPr>
          <w:p w14:paraId="106E411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70C4BD9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.20***</w:t>
            </w:r>
          </w:p>
        </w:tc>
        <w:tc>
          <w:tcPr>
            <w:tcW w:w="1778" w:type="pct"/>
            <w:shd w:val="clear" w:color="auto" w:fill="auto"/>
          </w:tcPr>
          <w:p w14:paraId="46AB2632" w14:textId="7A1858AD"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30F6FC6A" w14:textId="77777777" w:rsidTr="00BB425C">
        <w:trPr>
          <w:trHeight w:val="81"/>
        </w:trPr>
        <w:tc>
          <w:tcPr>
            <w:tcW w:w="1651" w:type="pct"/>
            <w:vMerge/>
            <w:shd w:val="clear" w:color="auto" w:fill="auto"/>
          </w:tcPr>
          <w:p w14:paraId="2A84E84B"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val="restart"/>
            <w:shd w:val="clear" w:color="auto" w:fill="auto"/>
          </w:tcPr>
          <w:p w14:paraId="47D04383"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shd w:val="clear" w:color="auto" w:fill="auto"/>
          </w:tcPr>
          <w:p w14:paraId="1BBAD042"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.20***</w:t>
            </w:r>
          </w:p>
        </w:tc>
        <w:tc>
          <w:tcPr>
            <w:tcW w:w="1778" w:type="pct"/>
            <w:shd w:val="clear" w:color="auto" w:fill="auto"/>
          </w:tcPr>
          <w:p w14:paraId="68D43B62" w14:textId="009E656C"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1B6CE2BD" w14:textId="77777777" w:rsidTr="00BB425C">
        <w:trPr>
          <w:trHeight w:val="81"/>
        </w:trPr>
        <w:tc>
          <w:tcPr>
            <w:tcW w:w="1651" w:type="pct"/>
            <w:vMerge/>
            <w:shd w:val="clear" w:color="auto" w:fill="auto"/>
          </w:tcPr>
          <w:p w14:paraId="0E3E31DF"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tcBorders>
              <w:bottom w:val="single" w:sz="4" w:space="0" w:color="auto"/>
            </w:tcBorders>
            <w:shd w:val="clear" w:color="auto" w:fill="auto"/>
          </w:tcPr>
          <w:p w14:paraId="030BF6CE"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tcBorders>
              <w:bottom w:val="single" w:sz="4" w:space="0" w:color="auto"/>
            </w:tcBorders>
            <w:shd w:val="clear" w:color="auto" w:fill="auto"/>
          </w:tcPr>
          <w:p w14:paraId="7D07F88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.31***</w:t>
            </w:r>
          </w:p>
        </w:tc>
        <w:tc>
          <w:tcPr>
            <w:tcW w:w="1778" w:type="pct"/>
            <w:shd w:val="clear" w:color="auto" w:fill="auto"/>
          </w:tcPr>
          <w:p w14:paraId="35D73083" w14:textId="02B98A84"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628460B1" w14:textId="77777777" w:rsidTr="00BB425C">
        <w:trPr>
          <w:trHeight w:val="81"/>
        </w:trPr>
        <w:tc>
          <w:tcPr>
            <w:tcW w:w="1651" w:type="pct"/>
            <w:vMerge/>
            <w:shd w:val="clear" w:color="auto" w:fill="auto"/>
          </w:tcPr>
          <w:p w14:paraId="3B433BA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1D53A0ED"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2C516D3B"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.23 (.05)</w:t>
            </w:r>
          </w:p>
        </w:tc>
        <w:tc>
          <w:tcPr>
            <w:tcW w:w="1778" w:type="pct"/>
            <w:shd w:val="clear" w:color="auto" w:fill="auto"/>
          </w:tcPr>
          <w:p w14:paraId="4AD82EB3"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p>
        </w:tc>
      </w:tr>
      <w:tr w:rsidR="008714F5" w:rsidRPr="00392A61" w14:paraId="27D4F03E" w14:textId="77777777" w:rsidTr="00BB425C">
        <w:trPr>
          <w:trHeight w:val="300"/>
        </w:trPr>
        <w:tc>
          <w:tcPr>
            <w:tcW w:w="1651" w:type="pct"/>
            <w:shd w:val="clear" w:color="auto" w:fill="auto"/>
          </w:tcPr>
          <w:p w14:paraId="0B7E5413"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Fear of failure</w:t>
            </w:r>
            <w:r w:rsidRPr="00392A61">
              <w:rPr>
                <w:rFonts w:ascii="Times New Roman" w:eastAsia="Times New Roman" w:hAnsi="Times New Roman" w:cs="Times New Roman"/>
                <w:color w:val="000000"/>
                <w:vertAlign w:val="superscript"/>
                <w:lang w:eastAsia="en-GB"/>
              </w:rPr>
              <w:t>c</w:t>
            </w:r>
          </w:p>
        </w:tc>
        <w:tc>
          <w:tcPr>
            <w:tcW w:w="942" w:type="pct"/>
            <w:tcBorders>
              <w:top w:val="single" w:sz="4" w:space="0" w:color="auto"/>
            </w:tcBorders>
            <w:shd w:val="clear" w:color="auto" w:fill="auto"/>
          </w:tcPr>
          <w:p w14:paraId="086C145A"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tcBorders>
              <w:top w:val="single" w:sz="4" w:space="0" w:color="auto"/>
            </w:tcBorders>
            <w:shd w:val="clear" w:color="auto" w:fill="auto"/>
          </w:tcPr>
          <w:p w14:paraId="3555840F"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-.11*</w:t>
            </w:r>
          </w:p>
        </w:tc>
        <w:tc>
          <w:tcPr>
            <w:tcW w:w="1778" w:type="pct"/>
            <w:shd w:val="clear" w:color="auto" w:fill="auto"/>
          </w:tcPr>
          <w:p w14:paraId="2CB7F23E" w14:textId="22A32569"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63C77CB6" w14:textId="77777777" w:rsidTr="00BB425C">
        <w:trPr>
          <w:trHeight w:val="102"/>
        </w:trPr>
        <w:tc>
          <w:tcPr>
            <w:tcW w:w="1651" w:type="pct"/>
            <w:vMerge w:val="restart"/>
            <w:shd w:val="clear" w:color="auto" w:fill="auto"/>
          </w:tcPr>
          <w:p w14:paraId="2F114B73"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Giving priority to studies</w:t>
            </w:r>
            <w:r w:rsidRPr="00392A61">
              <w:rPr>
                <w:rFonts w:ascii="Times New Roman" w:eastAsia="Times New Roman" w:hAnsi="Times New Roman" w:cs="Times New Roman"/>
                <w:color w:val="000000"/>
                <w:vertAlign w:val="superscript"/>
                <w:lang w:eastAsia="en-GB"/>
              </w:rPr>
              <w:t>c</w:t>
            </w:r>
          </w:p>
        </w:tc>
        <w:tc>
          <w:tcPr>
            <w:tcW w:w="942" w:type="pct"/>
            <w:vMerge w:val="restart"/>
            <w:shd w:val="clear" w:color="auto" w:fill="auto"/>
          </w:tcPr>
          <w:p w14:paraId="458834D9"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9" w:type="pct"/>
            <w:shd w:val="clear" w:color="auto" w:fill="auto"/>
          </w:tcPr>
          <w:p w14:paraId="156039E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.16</w:t>
            </w:r>
          </w:p>
        </w:tc>
        <w:tc>
          <w:tcPr>
            <w:tcW w:w="1778" w:type="pct"/>
            <w:shd w:val="clear" w:color="auto" w:fill="auto"/>
          </w:tcPr>
          <w:p w14:paraId="279A414A" w14:textId="71DA05E5"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3FCB854B" w14:textId="77777777" w:rsidTr="00BB425C">
        <w:trPr>
          <w:trHeight w:val="101"/>
        </w:trPr>
        <w:tc>
          <w:tcPr>
            <w:tcW w:w="1651" w:type="pct"/>
            <w:vMerge/>
            <w:shd w:val="clear" w:color="auto" w:fill="auto"/>
          </w:tcPr>
          <w:p w14:paraId="7708413C"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vMerge/>
            <w:shd w:val="clear" w:color="auto" w:fill="auto"/>
          </w:tcPr>
          <w:p w14:paraId="12BB82F3"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9" w:type="pct"/>
            <w:shd w:val="clear" w:color="auto" w:fill="auto"/>
          </w:tcPr>
          <w:p w14:paraId="3E9B6A56"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.17</w:t>
            </w:r>
          </w:p>
        </w:tc>
        <w:tc>
          <w:tcPr>
            <w:tcW w:w="1778" w:type="pct"/>
            <w:shd w:val="clear" w:color="auto" w:fill="auto"/>
          </w:tcPr>
          <w:p w14:paraId="6B4B38B6" w14:textId="51B7554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74134B89" w14:textId="77777777" w:rsidTr="00BB425C">
        <w:trPr>
          <w:trHeight w:val="101"/>
        </w:trPr>
        <w:tc>
          <w:tcPr>
            <w:tcW w:w="1651" w:type="pct"/>
            <w:vMerge/>
            <w:shd w:val="clear" w:color="auto" w:fill="auto"/>
          </w:tcPr>
          <w:p w14:paraId="7DC56CB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bottom w:val="single" w:sz="4" w:space="0" w:color="auto"/>
            </w:tcBorders>
            <w:shd w:val="clear" w:color="auto" w:fill="auto"/>
          </w:tcPr>
          <w:p w14:paraId="19E91DA6"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tcBorders>
              <w:bottom w:val="single" w:sz="4" w:space="0" w:color="auto"/>
            </w:tcBorders>
            <w:shd w:val="clear" w:color="auto" w:fill="auto"/>
          </w:tcPr>
          <w:p w14:paraId="1F23295F"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.37</w:t>
            </w:r>
          </w:p>
        </w:tc>
        <w:tc>
          <w:tcPr>
            <w:tcW w:w="1778" w:type="pct"/>
            <w:shd w:val="clear" w:color="auto" w:fill="auto"/>
          </w:tcPr>
          <w:p w14:paraId="22F6E09A" w14:textId="3C1F4F1F"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(Larose et al., 1998)</w:t>
            </w:r>
          </w:p>
        </w:tc>
      </w:tr>
      <w:tr w:rsidR="008714F5" w:rsidRPr="00392A61" w14:paraId="6BFCBCE4" w14:textId="77777777" w:rsidTr="00BB425C">
        <w:trPr>
          <w:trHeight w:val="101"/>
        </w:trPr>
        <w:tc>
          <w:tcPr>
            <w:tcW w:w="1651" w:type="pct"/>
            <w:vMerge/>
            <w:shd w:val="clear" w:color="auto" w:fill="auto"/>
          </w:tcPr>
          <w:p w14:paraId="2345AD93"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942" w:type="pct"/>
            <w:tcBorders>
              <w:top w:val="single" w:sz="4" w:space="0" w:color="auto"/>
              <w:bottom w:val="single" w:sz="4" w:space="0" w:color="auto"/>
            </w:tcBorders>
            <w:shd w:val="clear" w:color="auto" w:fill="F2F2F2" w:themeFill="background1" w:themeFillShade="F2"/>
          </w:tcPr>
          <w:p w14:paraId="43209BF8"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Mean (SD)</w:t>
            </w:r>
          </w:p>
        </w:tc>
        <w:tc>
          <w:tcPr>
            <w:tcW w:w="629" w:type="pct"/>
            <w:tcBorders>
              <w:top w:val="single" w:sz="4" w:space="0" w:color="auto"/>
              <w:bottom w:val="single" w:sz="4" w:space="0" w:color="auto"/>
            </w:tcBorders>
            <w:shd w:val="clear" w:color="auto" w:fill="F2F2F2" w:themeFill="background1" w:themeFillShade="F2"/>
          </w:tcPr>
          <w:p w14:paraId="550C6271"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b/>
                <w:i/>
                <w:color w:val="000000"/>
              </w:rPr>
              <w:t>.23 (.10)</w:t>
            </w:r>
          </w:p>
        </w:tc>
        <w:tc>
          <w:tcPr>
            <w:tcW w:w="1778" w:type="pct"/>
            <w:shd w:val="clear" w:color="auto" w:fill="auto"/>
          </w:tcPr>
          <w:p w14:paraId="572971B9"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p>
        </w:tc>
      </w:tr>
      <w:tr w:rsidR="008714F5" w:rsidRPr="00392A61" w14:paraId="1503DF4D" w14:textId="77777777" w:rsidTr="00BB425C">
        <w:trPr>
          <w:trHeight w:val="300"/>
        </w:trPr>
        <w:tc>
          <w:tcPr>
            <w:tcW w:w="1651" w:type="pct"/>
            <w:shd w:val="clear" w:color="auto" w:fill="auto"/>
          </w:tcPr>
          <w:p w14:paraId="59E76C3D"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lastRenderedPageBreak/>
              <w:t>Quality of attention</w:t>
            </w:r>
            <w:r w:rsidRPr="00392A61">
              <w:rPr>
                <w:rFonts w:ascii="Times New Roman" w:eastAsia="Times New Roman" w:hAnsi="Times New Roman" w:cs="Times New Roman"/>
                <w:color w:val="000000"/>
                <w:vertAlign w:val="superscript"/>
                <w:lang w:eastAsia="en-GB"/>
              </w:rPr>
              <w:t>c</w:t>
            </w:r>
          </w:p>
        </w:tc>
        <w:tc>
          <w:tcPr>
            <w:tcW w:w="942" w:type="pct"/>
            <w:tcBorders>
              <w:top w:val="single" w:sz="4" w:space="0" w:color="auto"/>
            </w:tcBorders>
            <w:shd w:val="clear" w:color="auto" w:fill="auto"/>
          </w:tcPr>
          <w:p w14:paraId="1E305247"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hAnsi="Times New Roman" w:cs="Times New Roman"/>
              </w:rPr>
              <w:t>2</w:t>
            </w:r>
            <w:r w:rsidRPr="00392A61">
              <w:rPr>
                <w:rFonts w:ascii="Times New Roman" w:hAnsi="Times New Roman" w:cs="Times New Roman"/>
                <w:vertAlign w:val="superscript"/>
              </w:rPr>
              <w:t>nd</w:t>
            </w:r>
            <w:r w:rsidRPr="00392A61">
              <w:rPr>
                <w:rFonts w:ascii="Times New Roman" w:hAnsi="Times New Roman" w:cs="Times New Roman"/>
              </w:rPr>
              <w:t xml:space="preserve"> semester</w:t>
            </w:r>
          </w:p>
        </w:tc>
        <w:tc>
          <w:tcPr>
            <w:tcW w:w="629" w:type="pct"/>
            <w:tcBorders>
              <w:top w:val="single" w:sz="4" w:space="0" w:color="auto"/>
            </w:tcBorders>
            <w:shd w:val="clear" w:color="auto" w:fill="auto"/>
          </w:tcPr>
          <w:p w14:paraId="3ED139C5" w14:textId="77777777" w:rsidR="008714F5" w:rsidRPr="00392A61" w:rsidRDefault="008714F5" w:rsidP="00206A2D">
            <w:pPr>
              <w:spacing w:line="360" w:lineRule="auto"/>
              <w:jc w:val="center"/>
              <w:rPr>
                <w:rFonts w:ascii="Times New Roman" w:eastAsia="Times New Roman" w:hAnsi="Times New Roman" w:cs="Times New Roman"/>
                <w:bCs/>
                <w:i/>
                <w:iCs/>
                <w:color w:val="000000"/>
                <w:lang w:eastAsia="en-GB"/>
              </w:rPr>
            </w:pPr>
            <w:r w:rsidRPr="00392A61">
              <w:rPr>
                <w:rFonts w:ascii="Times New Roman" w:hAnsi="Times New Roman" w:cs="Times New Roman"/>
              </w:rPr>
              <w:t>.18***</w:t>
            </w:r>
          </w:p>
        </w:tc>
        <w:tc>
          <w:tcPr>
            <w:tcW w:w="1778" w:type="pct"/>
            <w:shd w:val="clear" w:color="auto" w:fill="auto"/>
          </w:tcPr>
          <w:p w14:paraId="7BA21B72" w14:textId="36FF2D24"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color w:val="000000"/>
                <w:lang w:eastAsia="en-GB"/>
              </w:rPr>
              <w:t>(Larose et al., 1998)</w:t>
            </w:r>
          </w:p>
        </w:tc>
      </w:tr>
    </w:tbl>
    <w:p w14:paraId="509A3C40" w14:textId="224DF881"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Note: </w:t>
      </w:r>
      <w:r w:rsidR="004453ED">
        <w:rPr>
          <w:rFonts w:ascii="Times New Roman" w:hAnsi="Times New Roman" w:cs="Times New Roman"/>
        </w:rPr>
        <w:t xml:space="preserve">Means and standard deviations are calculated where multiple coefficients are presented for the same factor and are weighted by sample size. </w:t>
      </w:r>
      <w:r w:rsidRPr="00392A61">
        <w:rPr>
          <w:rFonts w:ascii="Times New Roman" w:hAnsi="Times New Roman" w:cs="Times New Roman"/>
          <w:vertAlign w:val="superscript"/>
        </w:rPr>
        <w:t>a</w:t>
      </w:r>
      <w:r w:rsidRPr="00392A61">
        <w:rPr>
          <w:rFonts w:ascii="Times New Roman" w:hAnsi="Times New Roman" w:cs="Times New Roman"/>
        </w:rPr>
        <w:t xml:space="preserve">Partial correlation controlling for prior achievement. </w:t>
      </w:r>
      <w:r w:rsidRPr="00392A61">
        <w:rPr>
          <w:rFonts w:ascii="Times New Roman" w:hAnsi="Times New Roman" w:cs="Times New Roman"/>
          <w:vertAlign w:val="superscript"/>
        </w:rPr>
        <w:t>b</w:t>
      </w:r>
      <w:r w:rsidRPr="00392A61">
        <w:rPr>
          <w:rFonts w:ascii="Times New Roman" w:hAnsi="Times New Roman" w:cs="Times New Roman"/>
        </w:rPr>
        <w:t xml:space="preserve">Subscale of college learning effectiveness scale. </w:t>
      </w:r>
      <w:r w:rsidRPr="00392A61">
        <w:rPr>
          <w:rFonts w:ascii="Times New Roman" w:hAnsi="Times New Roman" w:cs="Times New Roman"/>
          <w:vertAlign w:val="superscript"/>
        </w:rPr>
        <w:t>c</w:t>
      </w:r>
      <w:r w:rsidRPr="00392A61">
        <w:rPr>
          <w:rFonts w:ascii="Times New Roman" w:hAnsi="Times New Roman" w:cs="Times New Roman"/>
        </w:rPr>
        <w:t>Subscale of test of reactions and adaptation in college scale.</w:t>
      </w:r>
    </w:p>
    <w:p w14:paraId="480654B1" w14:textId="77777777"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 </w:t>
      </w:r>
      <w:r w:rsidRPr="00392A61">
        <w:rPr>
          <w:rFonts w:ascii="Times New Roman" w:hAnsi="Times New Roman" w:cs="Times New Roman"/>
          <w:i/>
        </w:rPr>
        <w:t>p</w:t>
      </w:r>
      <w:r w:rsidRPr="00392A61">
        <w:rPr>
          <w:rFonts w:ascii="Times New Roman" w:hAnsi="Times New Roman" w:cs="Times New Roman"/>
        </w:rPr>
        <w:t xml:space="preserve"> &lt; .05, **</w:t>
      </w:r>
      <w:r w:rsidRPr="00392A61">
        <w:rPr>
          <w:rFonts w:ascii="Times New Roman" w:hAnsi="Times New Roman" w:cs="Times New Roman"/>
          <w:i/>
        </w:rPr>
        <w:t xml:space="preserve"> p</w:t>
      </w:r>
      <w:r w:rsidRPr="00392A61">
        <w:rPr>
          <w:rFonts w:ascii="Times New Roman" w:hAnsi="Times New Roman" w:cs="Times New Roman"/>
        </w:rPr>
        <w:t xml:space="preserve"> &lt; .01, ***</w:t>
      </w:r>
      <w:r w:rsidRPr="00392A61">
        <w:rPr>
          <w:rFonts w:ascii="Times New Roman" w:hAnsi="Times New Roman" w:cs="Times New Roman"/>
          <w:i/>
        </w:rPr>
        <w:t xml:space="preserve"> p</w:t>
      </w:r>
      <w:r w:rsidRPr="00392A61">
        <w:rPr>
          <w:rFonts w:ascii="Times New Roman" w:hAnsi="Times New Roman" w:cs="Times New Roman"/>
        </w:rPr>
        <w:t xml:space="preserve"> &lt; .001</w:t>
      </w:r>
    </w:p>
    <w:p w14:paraId="35EBE44A" w14:textId="77777777" w:rsidR="008714F5" w:rsidRPr="00392A61" w:rsidRDefault="008714F5" w:rsidP="008714F5">
      <w:pPr>
        <w:spacing w:before="240" w:line="480" w:lineRule="auto"/>
        <w:rPr>
          <w:rFonts w:ascii="Times New Roman" w:hAnsi="Times New Roman" w:cs="Times New Roman"/>
          <w:b/>
          <w:i/>
        </w:rPr>
      </w:pPr>
      <w:r w:rsidRPr="00392A61">
        <w:rPr>
          <w:rFonts w:ascii="Times New Roman" w:hAnsi="Times New Roman" w:cs="Times New Roman"/>
          <w:b/>
          <w:i/>
        </w:rPr>
        <w:t>Adjustment and Integration Factors</w:t>
      </w:r>
    </w:p>
    <w:p w14:paraId="0FF80743" w14:textId="5BB1B3CA" w:rsidR="00046A51"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 xml:space="preserve"> </w:t>
      </w:r>
      <w:r w:rsidR="007B592D" w:rsidRPr="00392A61">
        <w:rPr>
          <w:rFonts w:ascii="Times New Roman" w:hAnsi="Times New Roman" w:cs="Times New Roman"/>
        </w:rPr>
        <w:t>V</w:t>
      </w:r>
      <w:r w:rsidRPr="00392A61">
        <w:rPr>
          <w:rFonts w:ascii="Times New Roman" w:hAnsi="Times New Roman" w:cs="Times New Roman"/>
        </w:rPr>
        <w:t xml:space="preserve">arious adjustment and integration factors were found to be associated with academic achievement (see Table 6). General adjustment and the academic adjustment subscale were found to be positively associated with achievement. Social adjustment on the other hand had mixed findings, with one study finding a significant positive association </w:t>
      </w:r>
      <w:r w:rsidRPr="00392A61">
        <w:rPr>
          <w:rFonts w:ascii="Times New Roman" w:hAnsi="Times New Roman" w:cs="Times New Roman"/>
          <w:color w:val="000000"/>
        </w:rPr>
        <w:t>(Rodríguez et al., 2017)</w:t>
      </w:r>
      <w:r w:rsidRPr="00392A61">
        <w:rPr>
          <w:rFonts w:ascii="Times New Roman" w:hAnsi="Times New Roman" w:cs="Times New Roman"/>
        </w:rPr>
        <w:t xml:space="preserve"> and another finding no significant association </w:t>
      </w:r>
      <w:r w:rsidRPr="00392A61">
        <w:rPr>
          <w:rFonts w:ascii="Times New Roman" w:hAnsi="Times New Roman" w:cs="Times New Roman"/>
          <w:color w:val="000000"/>
        </w:rPr>
        <w:t>(Del-Ben et al., 2013)</w:t>
      </w:r>
      <w:r w:rsidRPr="00392A61">
        <w:rPr>
          <w:rFonts w:ascii="Times New Roman" w:hAnsi="Times New Roman" w:cs="Times New Roman"/>
        </w:rPr>
        <w:t>. Social integration</w:t>
      </w:r>
      <w:r w:rsidR="00046A51" w:rsidRPr="00392A61">
        <w:rPr>
          <w:rFonts w:ascii="Times New Roman" w:hAnsi="Times New Roman" w:cs="Times New Roman"/>
        </w:rPr>
        <w:t>,</w:t>
      </w:r>
      <w:r w:rsidRPr="00392A61">
        <w:rPr>
          <w:rFonts w:ascii="Times New Roman" w:hAnsi="Times New Roman" w:cs="Times New Roman"/>
        </w:rPr>
        <w:t xml:space="preserve"> on the other hand</w:t>
      </w:r>
      <w:r w:rsidR="00046A51" w:rsidRPr="00392A61">
        <w:rPr>
          <w:rFonts w:ascii="Times New Roman" w:hAnsi="Times New Roman" w:cs="Times New Roman"/>
        </w:rPr>
        <w:t>,</w:t>
      </w:r>
      <w:r w:rsidRPr="00392A61">
        <w:rPr>
          <w:rFonts w:ascii="Times New Roman" w:hAnsi="Times New Roman" w:cs="Times New Roman"/>
        </w:rPr>
        <w:t xml:space="preserve"> was consistently found to be positively associated with academic achievement. </w:t>
      </w:r>
    </w:p>
    <w:p w14:paraId="35A1CA7E" w14:textId="00B422F0" w:rsidR="008714F5" w:rsidRPr="00392A61" w:rsidRDefault="008714F5" w:rsidP="008714F5">
      <w:pPr>
        <w:spacing w:line="480" w:lineRule="auto"/>
        <w:ind w:firstLine="720"/>
        <w:rPr>
          <w:rFonts w:ascii="Times New Roman" w:hAnsi="Times New Roman" w:cs="Times New Roman"/>
        </w:rPr>
      </w:pPr>
      <w:r w:rsidRPr="00392A61">
        <w:rPr>
          <w:rFonts w:ascii="Times New Roman" w:hAnsi="Times New Roman" w:cs="Times New Roman"/>
        </w:rPr>
        <w:t>Of note is that</w:t>
      </w:r>
      <w:r w:rsidR="00046A51" w:rsidRPr="00392A61">
        <w:rPr>
          <w:rFonts w:ascii="Times New Roman" w:hAnsi="Times New Roman" w:cs="Times New Roman"/>
        </w:rPr>
        <w:t xml:space="preserve"> engagement in some aspects of university life</w:t>
      </w:r>
      <w:r w:rsidRPr="00392A61">
        <w:rPr>
          <w:rFonts w:ascii="Times New Roman" w:hAnsi="Times New Roman" w:cs="Times New Roman"/>
        </w:rPr>
        <w:t xml:space="preserve"> beyond </w:t>
      </w:r>
      <w:r w:rsidR="00046A51" w:rsidRPr="00392A61">
        <w:rPr>
          <w:rFonts w:ascii="Times New Roman" w:hAnsi="Times New Roman" w:cs="Times New Roman"/>
        </w:rPr>
        <w:t xml:space="preserve">the </w:t>
      </w:r>
      <w:r w:rsidRPr="00392A61">
        <w:rPr>
          <w:rFonts w:ascii="Times New Roman" w:hAnsi="Times New Roman" w:cs="Times New Roman"/>
        </w:rPr>
        <w:t>classroom is negatively associated with academic achievement</w:t>
      </w:r>
      <w:r w:rsidR="00212177">
        <w:rPr>
          <w:rFonts w:ascii="Times New Roman" w:hAnsi="Times New Roman" w:cs="Times New Roman"/>
        </w:rPr>
        <w:t xml:space="preserve"> (</w:t>
      </w:r>
      <w:r w:rsidR="00212177" w:rsidRPr="00212177">
        <w:rPr>
          <w:rFonts w:ascii="Times New Roman" w:hAnsi="Times New Roman" w:cs="Times New Roman"/>
        </w:rPr>
        <w:t>Fokkens-Bruinsma et al., 2021</w:t>
      </w:r>
      <w:r w:rsidR="00212177">
        <w:rPr>
          <w:rFonts w:ascii="Times New Roman" w:hAnsi="Times New Roman" w:cs="Times New Roman"/>
        </w:rPr>
        <w:t>)</w:t>
      </w:r>
      <w:r w:rsidRPr="00392A61">
        <w:rPr>
          <w:rFonts w:ascii="Times New Roman" w:hAnsi="Times New Roman" w:cs="Times New Roman"/>
        </w:rPr>
        <w:t xml:space="preserve">, suggesting that greater engagement with extracurricular activities is associated with poorer achievement. </w:t>
      </w:r>
      <w:r w:rsidR="00046A51" w:rsidRPr="00392A61">
        <w:rPr>
          <w:rFonts w:ascii="Times New Roman" w:hAnsi="Times New Roman" w:cs="Times New Roman"/>
        </w:rPr>
        <w:t xml:space="preserve">However, it should be acknowledged here that </w:t>
      </w:r>
      <w:r w:rsidRPr="00392A61">
        <w:rPr>
          <w:rFonts w:ascii="Times New Roman" w:hAnsi="Times New Roman" w:cs="Times New Roman"/>
        </w:rPr>
        <w:t>th</w:t>
      </w:r>
      <w:r w:rsidR="00046A51" w:rsidRPr="00392A61">
        <w:rPr>
          <w:rFonts w:ascii="Times New Roman" w:hAnsi="Times New Roman" w:cs="Times New Roman"/>
        </w:rPr>
        <w:t>is particular</w:t>
      </w:r>
      <w:r w:rsidRPr="00392A61">
        <w:rPr>
          <w:rFonts w:ascii="Times New Roman" w:hAnsi="Times New Roman" w:cs="Times New Roman"/>
        </w:rPr>
        <w:t xml:space="preserve"> factor was only studied </w:t>
      </w:r>
      <w:r w:rsidR="00046A51" w:rsidRPr="00392A61">
        <w:rPr>
          <w:rFonts w:ascii="Times New Roman" w:hAnsi="Times New Roman" w:cs="Times New Roman"/>
        </w:rPr>
        <w:t>in</w:t>
      </w:r>
      <w:r w:rsidRPr="00392A61">
        <w:rPr>
          <w:rFonts w:ascii="Times New Roman" w:hAnsi="Times New Roman" w:cs="Times New Roman"/>
        </w:rPr>
        <w:t xml:space="preserve"> one paper and the coefficient is very small (-.05). Four key factors relating to personal beliefs and behaviours related to the institution or course were identified as protective factors of success in the transition to university. </w:t>
      </w:r>
      <w:r w:rsidR="00046A51" w:rsidRPr="00392A61">
        <w:rPr>
          <w:rFonts w:ascii="Times New Roman" w:hAnsi="Times New Roman" w:cs="Times New Roman"/>
        </w:rPr>
        <w:t>S</w:t>
      </w:r>
      <w:r w:rsidRPr="00392A61">
        <w:rPr>
          <w:rFonts w:ascii="Times New Roman" w:hAnsi="Times New Roman" w:cs="Times New Roman"/>
        </w:rPr>
        <w:t>tudents who made a more informed choice of university and course are more likely to get higher grades</w:t>
      </w:r>
      <w:r w:rsidR="00212177">
        <w:rPr>
          <w:rFonts w:ascii="Times New Roman" w:hAnsi="Times New Roman" w:cs="Times New Roman"/>
        </w:rPr>
        <w:t xml:space="preserve"> (</w:t>
      </w:r>
      <w:r w:rsidR="00212177" w:rsidRPr="00392A61">
        <w:rPr>
          <w:rFonts w:ascii="Times New Roman" w:eastAsia="Times New Roman" w:hAnsi="Times New Roman" w:cs="Times New Roman"/>
          <w:color w:val="000000"/>
          <w:lang w:eastAsia="en-GB"/>
        </w:rPr>
        <w:t>De Clercq et al., 2017</w:t>
      </w:r>
      <w:r w:rsidR="00212177">
        <w:rPr>
          <w:rFonts w:ascii="Times New Roman" w:hAnsi="Times New Roman" w:cs="Times New Roman"/>
        </w:rPr>
        <w:t>)</w:t>
      </w:r>
      <w:r w:rsidRPr="00392A61">
        <w:rPr>
          <w:rFonts w:ascii="Times New Roman" w:hAnsi="Times New Roman" w:cs="Times New Roman"/>
        </w:rPr>
        <w:t>. Those whose experience is in line with their expectations and those who feel their studies have greater value are also associated with greater academic achievement</w:t>
      </w:r>
      <w:r w:rsidR="00212177">
        <w:rPr>
          <w:rFonts w:ascii="Times New Roman" w:hAnsi="Times New Roman" w:cs="Times New Roman"/>
        </w:rPr>
        <w:t xml:space="preserve"> (</w:t>
      </w:r>
      <w:r w:rsidR="00212177" w:rsidRPr="00392A61">
        <w:rPr>
          <w:rFonts w:ascii="Times New Roman" w:eastAsia="Times New Roman" w:hAnsi="Times New Roman" w:cs="Times New Roman"/>
          <w:color w:val="000000"/>
          <w:lang w:eastAsia="en-GB"/>
        </w:rPr>
        <w:t>Neuville et al., 2007</w:t>
      </w:r>
      <w:r w:rsidR="00212177">
        <w:rPr>
          <w:rFonts w:ascii="Times New Roman" w:hAnsi="Times New Roman" w:cs="Times New Roman"/>
        </w:rPr>
        <w:t>)</w:t>
      </w:r>
      <w:r w:rsidRPr="00392A61">
        <w:rPr>
          <w:rFonts w:ascii="Times New Roman" w:hAnsi="Times New Roman" w:cs="Times New Roman"/>
        </w:rPr>
        <w:t>. Being committed to the institution also shows a consistent, yet small, positive association with success in the transition to university</w:t>
      </w:r>
      <w:r w:rsidR="00212177">
        <w:rPr>
          <w:rFonts w:ascii="Times New Roman" w:hAnsi="Times New Roman" w:cs="Times New Roman"/>
        </w:rPr>
        <w:t xml:space="preserve"> (</w:t>
      </w:r>
      <w:r w:rsidR="00212177" w:rsidRPr="00392A61">
        <w:rPr>
          <w:rFonts w:ascii="Times New Roman" w:eastAsia="Times New Roman" w:hAnsi="Times New Roman" w:cs="Times New Roman"/>
        </w:rPr>
        <w:t>Woosley &amp; Miller, 2009</w:t>
      </w:r>
      <w:r w:rsidR="00212177">
        <w:rPr>
          <w:rFonts w:ascii="Times New Roman" w:hAnsi="Times New Roman" w:cs="Times New Roman"/>
        </w:rPr>
        <w:t>)</w:t>
      </w:r>
      <w:r w:rsidRPr="00392A61">
        <w:rPr>
          <w:rFonts w:ascii="Times New Roman" w:hAnsi="Times New Roman" w:cs="Times New Roman"/>
        </w:rPr>
        <w:t>.</w:t>
      </w:r>
    </w:p>
    <w:p w14:paraId="1AE214EC" w14:textId="77777777" w:rsidR="008714F5" w:rsidRPr="00392A61" w:rsidRDefault="008714F5" w:rsidP="008714F5">
      <w:pPr>
        <w:spacing w:line="480" w:lineRule="auto"/>
        <w:rPr>
          <w:rFonts w:ascii="Times New Roman" w:hAnsi="Times New Roman" w:cs="Times New Roman"/>
          <w:b/>
          <w:i/>
        </w:rPr>
      </w:pPr>
      <w:r w:rsidRPr="00392A61">
        <w:rPr>
          <w:rFonts w:ascii="Times New Roman" w:hAnsi="Times New Roman" w:cs="Times New Roman"/>
          <w:b/>
        </w:rPr>
        <w:t>Table 6.</w:t>
      </w:r>
      <w:r w:rsidRPr="00392A61">
        <w:rPr>
          <w:rFonts w:ascii="Times New Roman" w:hAnsi="Times New Roman" w:cs="Times New Roman"/>
          <w:b/>
          <w:i/>
        </w:rPr>
        <w:t xml:space="preserve"> </w:t>
      </w:r>
    </w:p>
    <w:p w14:paraId="6E4970B5" w14:textId="77777777" w:rsidR="008714F5" w:rsidRPr="00392A61" w:rsidRDefault="008714F5" w:rsidP="008714F5">
      <w:pPr>
        <w:spacing w:line="480" w:lineRule="auto"/>
        <w:rPr>
          <w:rFonts w:ascii="Times New Roman" w:hAnsi="Times New Roman" w:cs="Times New Roman"/>
          <w:i/>
        </w:rPr>
      </w:pPr>
      <w:r w:rsidRPr="00392A61">
        <w:rPr>
          <w:rFonts w:ascii="Times New Roman" w:hAnsi="Times New Roman" w:cs="Times New Roman"/>
          <w:i/>
        </w:rPr>
        <w:lastRenderedPageBreak/>
        <w:t>Adjustment and Integration Risk and Protective Factors.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976"/>
        <w:gridCol w:w="1844"/>
        <w:gridCol w:w="1133"/>
        <w:gridCol w:w="3067"/>
      </w:tblGrid>
      <w:tr w:rsidR="008714F5" w:rsidRPr="00392A61" w14:paraId="406DBADD" w14:textId="77777777" w:rsidTr="00BB425C">
        <w:trPr>
          <w:trHeight w:val="300"/>
          <w:tblHeader/>
        </w:trPr>
        <w:tc>
          <w:tcPr>
            <w:tcW w:w="1650" w:type="pct"/>
            <w:tcBorders>
              <w:bottom w:val="single" w:sz="4" w:space="0" w:color="auto"/>
            </w:tcBorders>
            <w:shd w:val="clear" w:color="auto" w:fill="auto"/>
            <w:hideMark/>
          </w:tcPr>
          <w:p w14:paraId="1275BAD4" w14:textId="77777777" w:rsidR="008714F5" w:rsidRPr="00392A61" w:rsidRDefault="008714F5" w:rsidP="00206A2D">
            <w:pPr>
              <w:spacing w:line="360" w:lineRule="auto"/>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Factor </w:t>
            </w:r>
          </w:p>
        </w:tc>
        <w:tc>
          <w:tcPr>
            <w:tcW w:w="1022" w:type="pct"/>
            <w:tcBorders>
              <w:bottom w:val="single" w:sz="4" w:space="0" w:color="auto"/>
            </w:tcBorders>
            <w:shd w:val="clear" w:color="auto" w:fill="auto"/>
            <w:hideMark/>
          </w:tcPr>
          <w:p w14:paraId="498D2038"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Outcome</w:t>
            </w:r>
          </w:p>
        </w:tc>
        <w:tc>
          <w:tcPr>
            <w:tcW w:w="628" w:type="pct"/>
            <w:tcBorders>
              <w:bottom w:val="single" w:sz="4" w:space="0" w:color="auto"/>
            </w:tcBorders>
            <w:shd w:val="clear" w:color="auto" w:fill="auto"/>
            <w:hideMark/>
          </w:tcPr>
          <w:p w14:paraId="4619EFF1"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iCs/>
                <w:color w:val="000000"/>
                <w:lang w:eastAsia="en-GB"/>
              </w:rPr>
              <w:t>r</w:t>
            </w:r>
          </w:p>
        </w:tc>
        <w:tc>
          <w:tcPr>
            <w:tcW w:w="1700" w:type="pct"/>
            <w:tcBorders>
              <w:bottom w:val="single" w:sz="4" w:space="0" w:color="auto"/>
            </w:tcBorders>
            <w:shd w:val="clear" w:color="auto" w:fill="auto"/>
            <w:hideMark/>
          </w:tcPr>
          <w:p w14:paraId="6C16C418"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color w:val="000000"/>
                <w:lang w:eastAsia="en-GB"/>
              </w:rPr>
              <w:t>Citation</w:t>
            </w:r>
          </w:p>
        </w:tc>
      </w:tr>
      <w:tr w:rsidR="008714F5" w:rsidRPr="00392A61" w14:paraId="3EE4ADC6" w14:textId="77777777" w:rsidTr="00BB425C">
        <w:trPr>
          <w:trHeight w:val="300"/>
        </w:trPr>
        <w:tc>
          <w:tcPr>
            <w:tcW w:w="1650" w:type="pct"/>
            <w:tcBorders>
              <w:top w:val="single" w:sz="4" w:space="0" w:color="auto"/>
            </w:tcBorders>
            <w:shd w:val="clear" w:color="auto" w:fill="auto"/>
          </w:tcPr>
          <w:p w14:paraId="4CA68AB9" w14:textId="77777777" w:rsidR="008714F5" w:rsidRPr="00392A61" w:rsidRDefault="008714F5" w:rsidP="00206A2D">
            <w:pPr>
              <w:spacing w:line="360" w:lineRule="auto"/>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Adjustment</w:t>
            </w:r>
          </w:p>
        </w:tc>
        <w:tc>
          <w:tcPr>
            <w:tcW w:w="1022" w:type="pct"/>
            <w:tcBorders>
              <w:top w:val="single" w:sz="4" w:space="0" w:color="auto"/>
            </w:tcBorders>
            <w:shd w:val="clear" w:color="auto" w:fill="auto"/>
          </w:tcPr>
          <w:p w14:paraId="2C24BE4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8" w:type="pct"/>
            <w:tcBorders>
              <w:top w:val="single" w:sz="4" w:space="0" w:color="auto"/>
            </w:tcBorders>
            <w:shd w:val="clear" w:color="auto" w:fill="auto"/>
          </w:tcPr>
          <w:p w14:paraId="18A3EF20"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olor w:val="000000"/>
                <w:lang w:eastAsia="en-GB"/>
              </w:rPr>
              <w:t>.27**</w:t>
            </w:r>
          </w:p>
        </w:tc>
        <w:tc>
          <w:tcPr>
            <w:tcW w:w="1700" w:type="pct"/>
            <w:tcBorders>
              <w:top w:val="single" w:sz="4" w:space="0" w:color="auto"/>
            </w:tcBorders>
            <w:shd w:val="clear" w:color="auto" w:fill="auto"/>
          </w:tcPr>
          <w:p w14:paraId="64196FD8" w14:textId="14D410CA"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 xml:space="preserve">(Kolkhorst et al., 2010) </w:t>
            </w:r>
          </w:p>
        </w:tc>
      </w:tr>
      <w:tr w:rsidR="008714F5" w:rsidRPr="00392A61" w14:paraId="43B12A1B" w14:textId="77777777" w:rsidTr="00BB425C">
        <w:trPr>
          <w:trHeight w:val="75"/>
        </w:trPr>
        <w:tc>
          <w:tcPr>
            <w:tcW w:w="1650" w:type="pct"/>
            <w:vMerge w:val="restart"/>
            <w:shd w:val="clear" w:color="auto" w:fill="auto"/>
          </w:tcPr>
          <w:p w14:paraId="65EB6BE1" w14:textId="77777777" w:rsidR="008714F5" w:rsidRPr="00392A61" w:rsidRDefault="008714F5" w:rsidP="00206A2D">
            <w:pPr>
              <w:spacing w:line="360" w:lineRule="auto"/>
              <w:rPr>
                <w:rFonts w:ascii="Times New Roman" w:eastAsia="Times New Roman" w:hAnsi="Times New Roman" w:cs="Times New Roman"/>
                <w:b/>
                <w:bCs/>
                <w:color w:val="000000"/>
                <w:vertAlign w:val="superscript"/>
                <w:lang w:eastAsia="en-GB"/>
              </w:rPr>
            </w:pPr>
            <w:r w:rsidRPr="00392A61">
              <w:rPr>
                <w:rFonts w:ascii="Times New Roman" w:eastAsia="Times New Roman" w:hAnsi="Times New Roman" w:cs="Times New Roman"/>
                <w:color w:val="000000"/>
                <w:lang w:eastAsia="en-GB"/>
              </w:rPr>
              <w:t>Academic adjustment</w:t>
            </w:r>
            <w:r w:rsidRPr="00392A61">
              <w:rPr>
                <w:rFonts w:ascii="Times New Roman" w:eastAsia="Times New Roman" w:hAnsi="Times New Roman" w:cs="Times New Roman"/>
                <w:color w:val="000000"/>
                <w:vertAlign w:val="superscript"/>
                <w:lang w:eastAsia="en-GB"/>
              </w:rPr>
              <w:t>a</w:t>
            </w:r>
          </w:p>
        </w:tc>
        <w:tc>
          <w:tcPr>
            <w:tcW w:w="1022" w:type="pct"/>
            <w:vMerge w:val="restart"/>
            <w:shd w:val="clear" w:color="auto" w:fill="auto"/>
          </w:tcPr>
          <w:p w14:paraId="1396869C"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8" w:type="pct"/>
            <w:shd w:val="clear" w:color="auto" w:fill="auto"/>
          </w:tcPr>
          <w:p w14:paraId="10B6C96B"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.23**</w:t>
            </w:r>
          </w:p>
        </w:tc>
        <w:tc>
          <w:tcPr>
            <w:tcW w:w="1700" w:type="pct"/>
            <w:shd w:val="clear" w:color="auto" w:fill="auto"/>
            <w:vAlign w:val="bottom"/>
          </w:tcPr>
          <w:p w14:paraId="4F59D0EE" w14:textId="7B0BAA88"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(Meng et al., 2015)</w:t>
            </w:r>
          </w:p>
        </w:tc>
      </w:tr>
      <w:tr w:rsidR="008714F5" w:rsidRPr="00392A61" w14:paraId="38C85A11" w14:textId="77777777" w:rsidTr="00BB425C">
        <w:trPr>
          <w:trHeight w:val="75"/>
        </w:trPr>
        <w:tc>
          <w:tcPr>
            <w:tcW w:w="1650" w:type="pct"/>
            <w:vMerge/>
            <w:shd w:val="clear" w:color="auto" w:fill="auto"/>
          </w:tcPr>
          <w:p w14:paraId="7EA91A0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vMerge/>
            <w:shd w:val="clear" w:color="auto" w:fill="auto"/>
          </w:tcPr>
          <w:p w14:paraId="3857B48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c>
          <w:tcPr>
            <w:tcW w:w="628" w:type="pct"/>
            <w:shd w:val="clear" w:color="auto" w:fill="auto"/>
          </w:tcPr>
          <w:p w14:paraId="17B4F41D"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.50**</w:t>
            </w:r>
          </w:p>
        </w:tc>
        <w:tc>
          <w:tcPr>
            <w:tcW w:w="1700" w:type="pct"/>
            <w:shd w:val="clear" w:color="auto" w:fill="auto"/>
            <w:vAlign w:val="bottom"/>
          </w:tcPr>
          <w:p w14:paraId="1405ACF1" w14:textId="3372B10B"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(Rodríguez et al., 2017)</w:t>
            </w:r>
          </w:p>
        </w:tc>
      </w:tr>
      <w:tr w:rsidR="008714F5" w:rsidRPr="00392A61" w14:paraId="4CE64C3F" w14:textId="77777777" w:rsidTr="00BB425C">
        <w:trPr>
          <w:trHeight w:val="75"/>
        </w:trPr>
        <w:tc>
          <w:tcPr>
            <w:tcW w:w="1650" w:type="pct"/>
            <w:vMerge/>
            <w:shd w:val="clear" w:color="auto" w:fill="auto"/>
          </w:tcPr>
          <w:p w14:paraId="793400B5"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bottom w:val="single" w:sz="4" w:space="0" w:color="auto"/>
            </w:tcBorders>
            <w:shd w:val="clear" w:color="auto" w:fill="auto"/>
          </w:tcPr>
          <w:p w14:paraId="5B0C2B58"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semester</w:t>
            </w:r>
          </w:p>
        </w:tc>
        <w:tc>
          <w:tcPr>
            <w:tcW w:w="628" w:type="pct"/>
            <w:tcBorders>
              <w:bottom w:val="single" w:sz="4" w:space="0" w:color="auto"/>
            </w:tcBorders>
            <w:shd w:val="clear" w:color="auto" w:fill="auto"/>
          </w:tcPr>
          <w:p w14:paraId="7CE7B817"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Cs/>
                <w:color w:val="000000"/>
                <w:lang w:eastAsia="en-GB"/>
              </w:rPr>
              <w:t>.38***</w:t>
            </w:r>
          </w:p>
        </w:tc>
        <w:tc>
          <w:tcPr>
            <w:tcW w:w="1700" w:type="pct"/>
            <w:shd w:val="clear" w:color="auto" w:fill="auto"/>
            <w:vAlign w:val="bottom"/>
          </w:tcPr>
          <w:p w14:paraId="608E447D" w14:textId="79C99282"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(Perera et al., 2015)</w:t>
            </w:r>
          </w:p>
        </w:tc>
      </w:tr>
      <w:tr w:rsidR="008714F5" w:rsidRPr="00392A61" w14:paraId="05D33984" w14:textId="77777777" w:rsidTr="00BB425C">
        <w:trPr>
          <w:trHeight w:val="75"/>
        </w:trPr>
        <w:tc>
          <w:tcPr>
            <w:tcW w:w="1650" w:type="pct"/>
            <w:vMerge/>
            <w:shd w:val="clear" w:color="auto" w:fill="auto"/>
          </w:tcPr>
          <w:p w14:paraId="3A07E8C0"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5C78DBC0"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i/>
                <w:iCs/>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239331F6" w14:textId="3934D2BA"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b/>
                <w:bCs/>
                <w:i/>
                <w:iCs/>
                <w:color w:val="000000"/>
                <w:lang w:eastAsia="en-GB"/>
              </w:rPr>
              <w:t>.3</w:t>
            </w:r>
            <w:r w:rsidR="00684937">
              <w:rPr>
                <w:rFonts w:ascii="Times New Roman" w:eastAsia="Times New Roman" w:hAnsi="Times New Roman" w:cs="Times New Roman"/>
                <w:b/>
                <w:bCs/>
                <w:i/>
                <w:iCs/>
                <w:color w:val="000000"/>
                <w:lang w:eastAsia="en-GB"/>
              </w:rPr>
              <w:t>5</w:t>
            </w:r>
            <w:r w:rsidRPr="00392A61">
              <w:rPr>
                <w:rFonts w:ascii="Times New Roman" w:eastAsia="Times New Roman" w:hAnsi="Times New Roman" w:cs="Times New Roman"/>
                <w:b/>
                <w:bCs/>
                <w:i/>
                <w:iCs/>
                <w:color w:val="000000"/>
                <w:lang w:eastAsia="en-GB"/>
              </w:rPr>
              <w:t xml:space="preserve"> (.11)</w:t>
            </w:r>
          </w:p>
        </w:tc>
        <w:tc>
          <w:tcPr>
            <w:tcW w:w="1700" w:type="pct"/>
            <w:shd w:val="clear" w:color="auto" w:fill="auto"/>
            <w:vAlign w:val="bottom"/>
          </w:tcPr>
          <w:p w14:paraId="60F082B5"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p>
        </w:tc>
      </w:tr>
      <w:tr w:rsidR="008714F5" w:rsidRPr="00392A61" w14:paraId="5CA4FE55" w14:textId="77777777" w:rsidTr="00BB425C">
        <w:trPr>
          <w:trHeight w:val="300"/>
        </w:trPr>
        <w:tc>
          <w:tcPr>
            <w:tcW w:w="1650" w:type="pct"/>
            <w:shd w:val="clear" w:color="auto" w:fill="auto"/>
          </w:tcPr>
          <w:p w14:paraId="135235AD" w14:textId="77777777" w:rsidR="008714F5" w:rsidRPr="00392A61" w:rsidRDefault="008714F5" w:rsidP="00206A2D">
            <w:pPr>
              <w:spacing w:line="360" w:lineRule="auto"/>
              <w:rPr>
                <w:rFonts w:ascii="Times New Roman" w:eastAsia="Times New Roman" w:hAnsi="Times New Roman" w:cs="Times New Roman"/>
                <w:color w:val="000000"/>
                <w:vertAlign w:val="superscript"/>
                <w:lang w:eastAsia="en-GB"/>
              </w:rPr>
            </w:pPr>
            <w:r w:rsidRPr="00392A61">
              <w:rPr>
                <w:rFonts w:ascii="Times New Roman" w:eastAsia="Times New Roman" w:hAnsi="Times New Roman" w:cs="Times New Roman"/>
                <w:color w:val="000000"/>
                <w:lang w:eastAsia="en-GB"/>
              </w:rPr>
              <w:t>Social adjustment</w:t>
            </w:r>
            <w:r w:rsidRPr="00392A61">
              <w:rPr>
                <w:rFonts w:ascii="Times New Roman" w:eastAsia="Times New Roman" w:hAnsi="Times New Roman" w:cs="Times New Roman"/>
                <w:color w:val="000000"/>
                <w:vertAlign w:val="superscript"/>
                <w:lang w:eastAsia="en-GB"/>
              </w:rPr>
              <w:t>a</w:t>
            </w:r>
          </w:p>
        </w:tc>
        <w:tc>
          <w:tcPr>
            <w:tcW w:w="1022" w:type="pct"/>
            <w:tcBorders>
              <w:top w:val="single" w:sz="4" w:space="0" w:color="auto"/>
            </w:tcBorders>
            <w:shd w:val="clear" w:color="auto" w:fill="auto"/>
          </w:tcPr>
          <w:p w14:paraId="53E1F494" w14:textId="77777777"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8" w:type="pct"/>
            <w:tcBorders>
              <w:top w:val="single" w:sz="4" w:space="0" w:color="auto"/>
            </w:tcBorders>
            <w:shd w:val="clear" w:color="auto" w:fill="auto"/>
          </w:tcPr>
          <w:p w14:paraId="1E70BD97"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color w:val="000000"/>
                <w:lang w:eastAsia="en-GB"/>
              </w:rPr>
              <w:t>.17*</w:t>
            </w:r>
          </w:p>
        </w:tc>
        <w:tc>
          <w:tcPr>
            <w:tcW w:w="1700" w:type="pct"/>
            <w:shd w:val="clear" w:color="auto" w:fill="auto"/>
          </w:tcPr>
          <w:p w14:paraId="66260BF1" w14:textId="1D96FCA4" w:rsidR="008714F5" w:rsidRPr="00392A61" w:rsidRDefault="008714F5" w:rsidP="00206A2D">
            <w:pPr>
              <w:spacing w:line="360" w:lineRule="auto"/>
              <w:jc w:val="center"/>
              <w:rPr>
                <w:rFonts w:ascii="Times New Roman" w:eastAsia="Times New Roman" w:hAnsi="Times New Roman" w:cs="Times New Roman"/>
                <w:b/>
                <w:bCs/>
                <w:color w:val="000000"/>
                <w:lang w:eastAsia="en-GB"/>
              </w:rPr>
            </w:pPr>
            <w:r w:rsidRPr="00392A61">
              <w:rPr>
                <w:rFonts w:ascii="Times New Roman" w:hAnsi="Times New Roman" w:cs="Times New Roman"/>
                <w:color w:val="000000"/>
              </w:rPr>
              <w:t>(Rodríguez et al., 2017)</w:t>
            </w:r>
          </w:p>
        </w:tc>
      </w:tr>
      <w:tr w:rsidR="008714F5" w:rsidRPr="00392A61" w14:paraId="1D5533AB" w14:textId="77777777" w:rsidTr="00BB425C">
        <w:trPr>
          <w:trHeight w:val="102"/>
        </w:trPr>
        <w:tc>
          <w:tcPr>
            <w:tcW w:w="1650" w:type="pct"/>
            <w:vMerge w:val="restart"/>
            <w:shd w:val="clear" w:color="auto" w:fill="auto"/>
          </w:tcPr>
          <w:p w14:paraId="40BDDE4B"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Academic integration</w:t>
            </w:r>
          </w:p>
        </w:tc>
        <w:tc>
          <w:tcPr>
            <w:tcW w:w="1022" w:type="pct"/>
            <w:shd w:val="clear" w:color="auto" w:fill="auto"/>
          </w:tcPr>
          <w:p w14:paraId="4F05ADCD"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credits</w:t>
            </w:r>
          </w:p>
        </w:tc>
        <w:tc>
          <w:tcPr>
            <w:tcW w:w="628" w:type="pct"/>
            <w:shd w:val="clear" w:color="auto" w:fill="auto"/>
          </w:tcPr>
          <w:p w14:paraId="27E9610C"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.17***</w:t>
            </w:r>
          </w:p>
        </w:tc>
        <w:tc>
          <w:tcPr>
            <w:tcW w:w="1700" w:type="pct"/>
            <w:shd w:val="clear" w:color="auto" w:fill="auto"/>
          </w:tcPr>
          <w:p w14:paraId="3F3CDF74" w14:textId="3D5DB941"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(Veldman et al., 2019)</w:t>
            </w:r>
          </w:p>
        </w:tc>
      </w:tr>
      <w:tr w:rsidR="008714F5" w:rsidRPr="00392A61" w14:paraId="74D02080" w14:textId="77777777" w:rsidTr="00BB425C">
        <w:trPr>
          <w:trHeight w:val="101"/>
        </w:trPr>
        <w:tc>
          <w:tcPr>
            <w:tcW w:w="1650" w:type="pct"/>
            <w:vMerge/>
            <w:shd w:val="clear" w:color="auto" w:fill="auto"/>
          </w:tcPr>
          <w:p w14:paraId="68ABE86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vMerge w:val="restart"/>
            <w:shd w:val="clear" w:color="auto" w:fill="auto"/>
          </w:tcPr>
          <w:p w14:paraId="25FED97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8" w:type="pct"/>
            <w:shd w:val="clear" w:color="auto" w:fill="auto"/>
          </w:tcPr>
          <w:p w14:paraId="3CE93FE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.05*</w:t>
            </w:r>
          </w:p>
        </w:tc>
        <w:tc>
          <w:tcPr>
            <w:tcW w:w="1700" w:type="pct"/>
            <w:shd w:val="clear" w:color="auto" w:fill="auto"/>
          </w:tcPr>
          <w:p w14:paraId="5B44ADE5" w14:textId="093AE63D"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7702CB06" w14:textId="77777777" w:rsidTr="00BB425C">
        <w:trPr>
          <w:trHeight w:val="101"/>
        </w:trPr>
        <w:tc>
          <w:tcPr>
            <w:tcW w:w="1650" w:type="pct"/>
            <w:vMerge/>
            <w:shd w:val="clear" w:color="auto" w:fill="auto"/>
          </w:tcPr>
          <w:p w14:paraId="6F7BC76F"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vMerge/>
            <w:shd w:val="clear" w:color="auto" w:fill="auto"/>
            <w:vAlign w:val="center"/>
          </w:tcPr>
          <w:p w14:paraId="7A9ECDC1"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c>
          <w:tcPr>
            <w:tcW w:w="628" w:type="pct"/>
            <w:shd w:val="clear" w:color="auto" w:fill="auto"/>
          </w:tcPr>
          <w:p w14:paraId="39485CA0"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.26**</w:t>
            </w:r>
          </w:p>
        </w:tc>
        <w:tc>
          <w:tcPr>
            <w:tcW w:w="1700" w:type="pct"/>
            <w:shd w:val="clear" w:color="auto" w:fill="auto"/>
          </w:tcPr>
          <w:p w14:paraId="2816352D" w14:textId="5EE71310"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00EB3155" w14:textId="77777777" w:rsidTr="00BB425C">
        <w:trPr>
          <w:trHeight w:val="101"/>
        </w:trPr>
        <w:tc>
          <w:tcPr>
            <w:tcW w:w="1650" w:type="pct"/>
            <w:vMerge/>
            <w:shd w:val="clear" w:color="auto" w:fill="auto"/>
          </w:tcPr>
          <w:p w14:paraId="4133908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bottom w:val="single" w:sz="4" w:space="0" w:color="auto"/>
            </w:tcBorders>
            <w:shd w:val="clear" w:color="auto" w:fill="auto"/>
          </w:tcPr>
          <w:p w14:paraId="723D564C"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w:t>
            </w:r>
            <w:r w:rsidRPr="00392A61">
              <w:rPr>
                <w:rFonts w:ascii="Times New Roman" w:eastAsia="Times New Roman" w:hAnsi="Times New Roman" w:cs="Times New Roman"/>
                <w:bCs/>
                <w:iCs/>
                <w:color w:val="000000"/>
                <w:vertAlign w:val="superscript"/>
                <w:lang w:eastAsia="en-GB"/>
              </w:rPr>
              <w:t>nd</w:t>
            </w:r>
            <w:r w:rsidRPr="00392A61">
              <w:rPr>
                <w:rFonts w:ascii="Times New Roman" w:eastAsia="Times New Roman" w:hAnsi="Times New Roman" w:cs="Times New Roman"/>
                <w:bCs/>
                <w:iCs/>
                <w:color w:val="000000"/>
                <w:lang w:eastAsia="en-GB"/>
              </w:rPr>
              <w:t xml:space="preserve"> semester</w:t>
            </w:r>
          </w:p>
        </w:tc>
        <w:tc>
          <w:tcPr>
            <w:tcW w:w="628" w:type="pct"/>
            <w:tcBorders>
              <w:bottom w:val="single" w:sz="4" w:space="0" w:color="auto"/>
            </w:tcBorders>
            <w:shd w:val="clear" w:color="auto" w:fill="auto"/>
          </w:tcPr>
          <w:p w14:paraId="3624A316"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.23**</w:t>
            </w:r>
          </w:p>
        </w:tc>
        <w:tc>
          <w:tcPr>
            <w:tcW w:w="1700" w:type="pct"/>
            <w:shd w:val="clear" w:color="auto" w:fill="auto"/>
          </w:tcPr>
          <w:p w14:paraId="36915809" w14:textId="650B4869"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35006882" w14:textId="77777777" w:rsidTr="00BB425C">
        <w:trPr>
          <w:trHeight w:val="101"/>
        </w:trPr>
        <w:tc>
          <w:tcPr>
            <w:tcW w:w="1650" w:type="pct"/>
            <w:vMerge/>
            <w:shd w:val="clear" w:color="auto" w:fill="auto"/>
          </w:tcPr>
          <w:p w14:paraId="59D0381C"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240566C9"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7E44FF70" w14:textId="00C18FCC" w:rsidR="008714F5" w:rsidRPr="00392A61" w:rsidRDefault="008714F5" w:rsidP="00206A2D">
            <w:pPr>
              <w:spacing w:line="360" w:lineRule="auto"/>
              <w:jc w:val="center"/>
              <w:rPr>
                <w:rFonts w:ascii="Times New Roman" w:eastAsia="Times New Roman" w:hAnsi="Times New Roman" w:cs="Times New Roman"/>
                <w:b/>
                <w:color w:val="000000"/>
                <w:lang w:eastAsia="en-GB"/>
              </w:rPr>
            </w:pPr>
            <w:r w:rsidRPr="00392A61">
              <w:rPr>
                <w:rFonts w:ascii="Times New Roman" w:eastAsia="Times New Roman" w:hAnsi="Times New Roman" w:cs="Times New Roman"/>
                <w:b/>
                <w:bCs/>
                <w:i/>
                <w:iCs/>
                <w:color w:val="000000"/>
                <w:lang w:eastAsia="en-GB"/>
              </w:rPr>
              <w:t>.18 (.0</w:t>
            </w:r>
            <w:r w:rsidR="004453ED">
              <w:rPr>
                <w:rFonts w:ascii="Times New Roman" w:eastAsia="Times New Roman" w:hAnsi="Times New Roman" w:cs="Times New Roman"/>
                <w:b/>
                <w:bCs/>
                <w:i/>
                <w:iCs/>
                <w:color w:val="000000"/>
                <w:lang w:eastAsia="en-GB"/>
              </w:rPr>
              <w:t>9</w:t>
            </w:r>
            <w:r w:rsidRPr="00392A61">
              <w:rPr>
                <w:rFonts w:ascii="Times New Roman" w:eastAsia="Times New Roman" w:hAnsi="Times New Roman" w:cs="Times New Roman"/>
                <w:b/>
                <w:bCs/>
                <w:i/>
                <w:iCs/>
                <w:color w:val="000000"/>
                <w:lang w:eastAsia="en-GB"/>
              </w:rPr>
              <w:t>)</w:t>
            </w:r>
          </w:p>
        </w:tc>
        <w:tc>
          <w:tcPr>
            <w:tcW w:w="1700" w:type="pct"/>
            <w:shd w:val="clear" w:color="auto" w:fill="auto"/>
          </w:tcPr>
          <w:p w14:paraId="3808646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5C546EDC" w14:textId="77777777" w:rsidTr="00BB425C">
        <w:trPr>
          <w:trHeight w:val="300"/>
        </w:trPr>
        <w:tc>
          <w:tcPr>
            <w:tcW w:w="1650" w:type="pct"/>
            <w:vMerge w:val="restart"/>
            <w:shd w:val="clear" w:color="auto" w:fill="auto"/>
          </w:tcPr>
          <w:p w14:paraId="6BB619B1"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Social integration</w:t>
            </w:r>
          </w:p>
        </w:tc>
        <w:tc>
          <w:tcPr>
            <w:tcW w:w="1022" w:type="pct"/>
            <w:tcBorders>
              <w:top w:val="single" w:sz="4" w:space="0" w:color="auto"/>
            </w:tcBorders>
            <w:shd w:val="clear" w:color="auto" w:fill="auto"/>
          </w:tcPr>
          <w:p w14:paraId="44048CAB"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credits</w:t>
            </w:r>
          </w:p>
        </w:tc>
        <w:tc>
          <w:tcPr>
            <w:tcW w:w="628" w:type="pct"/>
            <w:tcBorders>
              <w:top w:val="single" w:sz="4" w:space="0" w:color="auto"/>
            </w:tcBorders>
            <w:shd w:val="clear" w:color="auto" w:fill="auto"/>
          </w:tcPr>
          <w:p w14:paraId="7D954F37"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.18***</w:t>
            </w:r>
          </w:p>
        </w:tc>
        <w:tc>
          <w:tcPr>
            <w:tcW w:w="1700" w:type="pct"/>
            <w:shd w:val="clear" w:color="auto" w:fill="auto"/>
          </w:tcPr>
          <w:p w14:paraId="640CDBAD" w14:textId="58B59BAD"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(Veldman et al., 2019)</w:t>
            </w:r>
          </w:p>
        </w:tc>
      </w:tr>
      <w:tr w:rsidR="008714F5" w:rsidRPr="00392A61" w14:paraId="3A345982" w14:textId="77777777" w:rsidTr="00BB425C">
        <w:trPr>
          <w:trHeight w:val="300"/>
        </w:trPr>
        <w:tc>
          <w:tcPr>
            <w:tcW w:w="1650" w:type="pct"/>
            <w:vMerge/>
            <w:shd w:val="clear" w:color="auto" w:fill="auto"/>
            <w:vAlign w:val="center"/>
          </w:tcPr>
          <w:p w14:paraId="2E2DE72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vMerge w:val="restart"/>
            <w:shd w:val="clear" w:color="auto" w:fill="auto"/>
          </w:tcPr>
          <w:p w14:paraId="3209BF5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semester</w:t>
            </w:r>
          </w:p>
        </w:tc>
        <w:tc>
          <w:tcPr>
            <w:tcW w:w="628" w:type="pct"/>
            <w:shd w:val="clear" w:color="auto" w:fill="auto"/>
          </w:tcPr>
          <w:p w14:paraId="3AFDAC2B"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.08**</w:t>
            </w:r>
          </w:p>
        </w:tc>
        <w:tc>
          <w:tcPr>
            <w:tcW w:w="1700" w:type="pct"/>
            <w:shd w:val="clear" w:color="auto" w:fill="auto"/>
          </w:tcPr>
          <w:p w14:paraId="30C2BF5E" w14:textId="26422A9E"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6C7831F5" w14:textId="77777777" w:rsidTr="00BB425C">
        <w:trPr>
          <w:trHeight w:val="300"/>
        </w:trPr>
        <w:tc>
          <w:tcPr>
            <w:tcW w:w="1650" w:type="pct"/>
            <w:vMerge/>
            <w:shd w:val="clear" w:color="auto" w:fill="auto"/>
            <w:vAlign w:val="center"/>
          </w:tcPr>
          <w:p w14:paraId="055A9A56"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vMerge/>
            <w:tcBorders>
              <w:bottom w:val="single" w:sz="4" w:space="0" w:color="auto"/>
            </w:tcBorders>
            <w:shd w:val="clear" w:color="auto" w:fill="auto"/>
            <w:vAlign w:val="center"/>
          </w:tcPr>
          <w:p w14:paraId="7FDF7B01"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c>
          <w:tcPr>
            <w:tcW w:w="628" w:type="pct"/>
            <w:tcBorders>
              <w:bottom w:val="single" w:sz="4" w:space="0" w:color="auto"/>
            </w:tcBorders>
            <w:shd w:val="clear" w:color="auto" w:fill="auto"/>
          </w:tcPr>
          <w:p w14:paraId="3B7EC42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.04**</w:t>
            </w:r>
          </w:p>
        </w:tc>
        <w:tc>
          <w:tcPr>
            <w:tcW w:w="1700" w:type="pct"/>
            <w:shd w:val="clear" w:color="auto" w:fill="auto"/>
          </w:tcPr>
          <w:p w14:paraId="09390B6E" w14:textId="0CE33BC0"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58EBCB92" w14:textId="77777777" w:rsidTr="00BB425C">
        <w:trPr>
          <w:trHeight w:val="300"/>
        </w:trPr>
        <w:tc>
          <w:tcPr>
            <w:tcW w:w="1650" w:type="pct"/>
            <w:vMerge/>
            <w:shd w:val="clear" w:color="auto" w:fill="auto"/>
            <w:vAlign w:val="center"/>
          </w:tcPr>
          <w:p w14:paraId="5A216A48"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4EF723B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7A233D2F" w14:textId="581C3455"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w:t>
            </w:r>
            <w:r w:rsidR="004453ED">
              <w:rPr>
                <w:rFonts w:ascii="Times New Roman" w:eastAsia="Times New Roman" w:hAnsi="Times New Roman" w:cs="Times New Roman"/>
                <w:b/>
                <w:bCs/>
                <w:i/>
                <w:iCs/>
                <w:color w:val="000000"/>
                <w:lang w:eastAsia="en-GB"/>
              </w:rPr>
              <w:t>07</w:t>
            </w:r>
            <w:r w:rsidRPr="00392A61">
              <w:rPr>
                <w:rFonts w:ascii="Times New Roman" w:eastAsia="Times New Roman" w:hAnsi="Times New Roman" w:cs="Times New Roman"/>
                <w:b/>
                <w:bCs/>
                <w:i/>
                <w:iCs/>
                <w:color w:val="000000"/>
                <w:lang w:eastAsia="en-GB"/>
              </w:rPr>
              <w:t xml:space="preserve"> (.0</w:t>
            </w:r>
            <w:r w:rsidR="004453ED">
              <w:rPr>
                <w:rFonts w:ascii="Times New Roman" w:eastAsia="Times New Roman" w:hAnsi="Times New Roman" w:cs="Times New Roman"/>
                <w:b/>
                <w:bCs/>
                <w:i/>
                <w:iCs/>
                <w:color w:val="000000"/>
                <w:lang w:eastAsia="en-GB"/>
              </w:rPr>
              <w:t>4</w:t>
            </w:r>
            <w:r w:rsidRPr="00392A61">
              <w:rPr>
                <w:rFonts w:ascii="Times New Roman" w:eastAsia="Times New Roman" w:hAnsi="Times New Roman" w:cs="Times New Roman"/>
                <w:b/>
                <w:bCs/>
                <w:i/>
                <w:iCs/>
                <w:color w:val="000000"/>
                <w:lang w:eastAsia="en-GB"/>
              </w:rPr>
              <w:t>)</w:t>
            </w:r>
          </w:p>
        </w:tc>
        <w:tc>
          <w:tcPr>
            <w:tcW w:w="1700" w:type="pct"/>
            <w:shd w:val="clear" w:color="auto" w:fill="auto"/>
          </w:tcPr>
          <w:p w14:paraId="34EF3C5F"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23B326C5" w14:textId="77777777" w:rsidTr="00BB425C">
        <w:trPr>
          <w:trHeight w:val="300"/>
        </w:trPr>
        <w:tc>
          <w:tcPr>
            <w:tcW w:w="1650" w:type="pct"/>
            <w:shd w:val="clear" w:color="auto" w:fill="auto"/>
          </w:tcPr>
          <w:p w14:paraId="68ED8FAE"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Beyond classroom engagement</w:t>
            </w:r>
          </w:p>
        </w:tc>
        <w:tc>
          <w:tcPr>
            <w:tcW w:w="1022" w:type="pct"/>
            <w:tcBorders>
              <w:top w:val="single" w:sz="4" w:space="0" w:color="auto"/>
            </w:tcBorders>
            <w:shd w:val="clear" w:color="auto" w:fill="auto"/>
          </w:tcPr>
          <w:p w14:paraId="7CADF8C6"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color w:val="000000"/>
                <w:lang w:eastAsia="en-GB"/>
              </w:rPr>
              <w:t>1</w:t>
            </w:r>
            <w:r w:rsidRPr="00392A61">
              <w:rPr>
                <w:rFonts w:ascii="Times New Roman" w:eastAsia="Times New Roman" w:hAnsi="Times New Roman" w:cs="Times New Roman"/>
                <w:color w:val="000000"/>
                <w:vertAlign w:val="superscript"/>
                <w:lang w:eastAsia="en-GB"/>
              </w:rPr>
              <w:t>st</w:t>
            </w:r>
            <w:r w:rsidRPr="00392A61">
              <w:rPr>
                <w:rFonts w:ascii="Times New Roman" w:eastAsia="Times New Roman" w:hAnsi="Times New Roman" w:cs="Times New Roman"/>
                <w:color w:val="000000"/>
                <w:lang w:eastAsia="en-GB"/>
              </w:rPr>
              <w:t xml:space="preserve"> year grade</w:t>
            </w:r>
          </w:p>
        </w:tc>
        <w:tc>
          <w:tcPr>
            <w:tcW w:w="628" w:type="pct"/>
            <w:tcBorders>
              <w:top w:val="single" w:sz="4" w:space="0" w:color="auto"/>
            </w:tcBorders>
            <w:shd w:val="clear" w:color="auto" w:fill="auto"/>
          </w:tcPr>
          <w:p w14:paraId="392DB9B8" w14:textId="77777777" w:rsidR="008714F5" w:rsidRPr="00392A61" w:rsidRDefault="008714F5" w:rsidP="00206A2D">
            <w:pPr>
              <w:spacing w:line="360" w:lineRule="auto"/>
              <w:jc w:val="center"/>
              <w:rPr>
                <w:rFonts w:ascii="Times New Roman" w:eastAsia="Times New Roman" w:hAnsi="Times New Roman" w:cs="Times New Roman"/>
                <w:bCs/>
                <w:iCs/>
                <w:color w:val="000000"/>
                <w:lang w:eastAsia="en-GB"/>
              </w:rPr>
            </w:pPr>
            <w:r w:rsidRPr="00392A61">
              <w:rPr>
                <w:rFonts w:ascii="Times New Roman" w:eastAsia="Times New Roman" w:hAnsi="Times New Roman" w:cs="Times New Roman"/>
                <w:bCs/>
                <w:iCs/>
                <w:color w:val="000000"/>
                <w:lang w:eastAsia="en-GB"/>
              </w:rPr>
              <w:t>-.05*</w:t>
            </w:r>
          </w:p>
        </w:tc>
        <w:tc>
          <w:tcPr>
            <w:tcW w:w="1700" w:type="pct"/>
            <w:shd w:val="clear" w:color="auto" w:fill="auto"/>
          </w:tcPr>
          <w:p w14:paraId="2A3A9000" w14:textId="370A6392"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(Fokkens-Bruinsma et al., 2021)</w:t>
            </w:r>
          </w:p>
        </w:tc>
      </w:tr>
      <w:tr w:rsidR="008714F5" w:rsidRPr="00392A61" w14:paraId="6BB4DDE2" w14:textId="77777777" w:rsidTr="00BB425C">
        <w:trPr>
          <w:trHeight w:val="135"/>
        </w:trPr>
        <w:tc>
          <w:tcPr>
            <w:tcW w:w="1650" w:type="pct"/>
            <w:vMerge w:val="restart"/>
            <w:shd w:val="clear" w:color="auto" w:fill="auto"/>
          </w:tcPr>
          <w:p w14:paraId="2AE31415"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Academic engagement</w:t>
            </w:r>
          </w:p>
        </w:tc>
        <w:tc>
          <w:tcPr>
            <w:tcW w:w="1022" w:type="pct"/>
            <w:shd w:val="clear" w:color="auto" w:fill="auto"/>
          </w:tcPr>
          <w:p w14:paraId="64862C2A"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8" w:type="pct"/>
            <w:shd w:val="clear" w:color="auto" w:fill="auto"/>
          </w:tcPr>
          <w:p w14:paraId="0A592C7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.16**</w:t>
            </w:r>
          </w:p>
        </w:tc>
        <w:tc>
          <w:tcPr>
            <w:tcW w:w="1700" w:type="pct"/>
            <w:shd w:val="clear" w:color="auto" w:fill="auto"/>
          </w:tcPr>
          <w:p w14:paraId="1A0C7A19" w14:textId="4B30639D"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color w:val="000000"/>
                <w:lang w:eastAsia="en-GB"/>
              </w:rPr>
              <w:t>(Neuville et al., 2007)</w:t>
            </w:r>
          </w:p>
        </w:tc>
      </w:tr>
      <w:tr w:rsidR="008714F5" w:rsidRPr="00392A61" w14:paraId="534547C4" w14:textId="77777777" w:rsidTr="00BB425C">
        <w:trPr>
          <w:trHeight w:val="135"/>
        </w:trPr>
        <w:tc>
          <w:tcPr>
            <w:tcW w:w="1650" w:type="pct"/>
            <w:vMerge/>
            <w:shd w:val="clear" w:color="auto" w:fill="auto"/>
          </w:tcPr>
          <w:p w14:paraId="14B107E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bottom w:val="single" w:sz="4" w:space="0" w:color="auto"/>
            </w:tcBorders>
            <w:shd w:val="clear" w:color="auto" w:fill="auto"/>
          </w:tcPr>
          <w:p w14:paraId="66894331"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2</w:t>
            </w:r>
            <w:r w:rsidRPr="00392A61">
              <w:rPr>
                <w:rFonts w:ascii="Times New Roman" w:hAnsi="Times New Roman" w:cs="Times New Roman"/>
                <w:color w:val="000000"/>
                <w:vertAlign w:val="superscript"/>
              </w:rPr>
              <w:t>nd</w:t>
            </w:r>
            <w:r w:rsidRPr="00392A61">
              <w:rPr>
                <w:rFonts w:ascii="Times New Roman" w:hAnsi="Times New Roman" w:cs="Times New Roman"/>
                <w:color w:val="000000"/>
              </w:rPr>
              <w:t xml:space="preserve"> semester</w:t>
            </w:r>
          </w:p>
        </w:tc>
        <w:tc>
          <w:tcPr>
            <w:tcW w:w="628" w:type="pct"/>
            <w:tcBorders>
              <w:bottom w:val="single" w:sz="4" w:space="0" w:color="auto"/>
            </w:tcBorders>
            <w:shd w:val="clear" w:color="auto" w:fill="auto"/>
          </w:tcPr>
          <w:p w14:paraId="3AE3AEEE"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.16**</w:t>
            </w:r>
          </w:p>
        </w:tc>
        <w:tc>
          <w:tcPr>
            <w:tcW w:w="1700" w:type="pct"/>
            <w:shd w:val="clear" w:color="auto" w:fill="auto"/>
          </w:tcPr>
          <w:p w14:paraId="4BBAAB2A" w14:textId="1AE0BED2"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color w:val="000000"/>
                <w:lang w:eastAsia="en-GB"/>
              </w:rPr>
              <w:t>(Neuville et al., 2007)</w:t>
            </w:r>
          </w:p>
        </w:tc>
      </w:tr>
      <w:tr w:rsidR="008714F5" w:rsidRPr="00392A61" w14:paraId="500F2A91" w14:textId="77777777" w:rsidTr="00BB425C">
        <w:trPr>
          <w:trHeight w:val="135"/>
        </w:trPr>
        <w:tc>
          <w:tcPr>
            <w:tcW w:w="1650" w:type="pct"/>
            <w:vMerge/>
            <w:shd w:val="clear" w:color="auto" w:fill="auto"/>
          </w:tcPr>
          <w:p w14:paraId="23DF1E6B"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419EBE25"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iCs/>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01F17207"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iCs/>
                <w:color w:val="000000"/>
                <w:lang w:eastAsia="en-GB"/>
              </w:rPr>
              <w:t>.16 (.00)</w:t>
            </w:r>
          </w:p>
        </w:tc>
        <w:tc>
          <w:tcPr>
            <w:tcW w:w="1700" w:type="pct"/>
            <w:shd w:val="clear" w:color="auto" w:fill="auto"/>
          </w:tcPr>
          <w:p w14:paraId="26B02F31" w14:textId="77777777" w:rsidR="008714F5" w:rsidRPr="00392A61" w:rsidRDefault="008714F5" w:rsidP="00206A2D">
            <w:pPr>
              <w:spacing w:line="360" w:lineRule="auto"/>
              <w:jc w:val="center"/>
              <w:rPr>
                <w:rFonts w:ascii="Times New Roman" w:hAnsi="Times New Roman" w:cs="Times New Roman"/>
                <w:color w:val="000000"/>
              </w:rPr>
            </w:pPr>
          </w:p>
        </w:tc>
      </w:tr>
      <w:tr w:rsidR="008714F5" w:rsidRPr="00392A61" w14:paraId="0541238C" w14:textId="77777777" w:rsidTr="00BB425C">
        <w:trPr>
          <w:trHeight w:val="270"/>
        </w:trPr>
        <w:tc>
          <w:tcPr>
            <w:tcW w:w="1650" w:type="pct"/>
            <w:vMerge w:val="restart"/>
            <w:shd w:val="clear" w:color="auto" w:fill="auto"/>
          </w:tcPr>
          <w:p w14:paraId="70E0DD41"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Negative behavioural engagement</w:t>
            </w:r>
          </w:p>
        </w:tc>
        <w:tc>
          <w:tcPr>
            <w:tcW w:w="1022" w:type="pct"/>
            <w:tcBorders>
              <w:top w:val="single" w:sz="4" w:space="0" w:color="auto"/>
            </w:tcBorders>
            <w:shd w:val="clear" w:color="auto" w:fill="auto"/>
          </w:tcPr>
          <w:p w14:paraId="7D950BFB"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8" w:type="pct"/>
            <w:tcBorders>
              <w:top w:val="single" w:sz="4" w:space="0" w:color="auto"/>
            </w:tcBorders>
            <w:shd w:val="clear" w:color="auto" w:fill="auto"/>
          </w:tcPr>
          <w:p w14:paraId="59F9A8AC"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-.30***</w:t>
            </w:r>
          </w:p>
        </w:tc>
        <w:tc>
          <w:tcPr>
            <w:tcW w:w="1700" w:type="pct"/>
            <w:shd w:val="clear" w:color="auto" w:fill="auto"/>
          </w:tcPr>
          <w:p w14:paraId="59C8BE80" w14:textId="7FCBFA72"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(Collie et al., 2016)</w:t>
            </w:r>
          </w:p>
        </w:tc>
      </w:tr>
      <w:tr w:rsidR="008714F5" w:rsidRPr="00392A61" w14:paraId="604C1612" w14:textId="77777777" w:rsidTr="00BB425C">
        <w:trPr>
          <w:trHeight w:val="270"/>
        </w:trPr>
        <w:tc>
          <w:tcPr>
            <w:tcW w:w="1650" w:type="pct"/>
            <w:vMerge/>
            <w:shd w:val="clear" w:color="auto" w:fill="auto"/>
          </w:tcPr>
          <w:p w14:paraId="2EFD6CAE"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bottom w:val="single" w:sz="4" w:space="0" w:color="auto"/>
            </w:tcBorders>
            <w:shd w:val="clear" w:color="auto" w:fill="auto"/>
          </w:tcPr>
          <w:p w14:paraId="4B3F193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2</w:t>
            </w:r>
            <w:r w:rsidRPr="00392A61">
              <w:rPr>
                <w:rFonts w:ascii="Times New Roman" w:hAnsi="Times New Roman" w:cs="Times New Roman"/>
                <w:color w:val="000000"/>
                <w:vertAlign w:val="superscript"/>
              </w:rPr>
              <w:t>nd</w:t>
            </w:r>
            <w:r w:rsidRPr="00392A61">
              <w:rPr>
                <w:rFonts w:ascii="Times New Roman" w:hAnsi="Times New Roman" w:cs="Times New Roman"/>
                <w:color w:val="000000"/>
              </w:rPr>
              <w:t xml:space="preserve"> semester</w:t>
            </w:r>
          </w:p>
        </w:tc>
        <w:tc>
          <w:tcPr>
            <w:tcW w:w="628" w:type="pct"/>
            <w:tcBorders>
              <w:bottom w:val="single" w:sz="4" w:space="0" w:color="auto"/>
            </w:tcBorders>
            <w:shd w:val="clear" w:color="auto" w:fill="auto"/>
          </w:tcPr>
          <w:p w14:paraId="4EB824AF"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-.18*</w:t>
            </w:r>
          </w:p>
        </w:tc>
        <w:tc>
          <w:tcPr>
            <w:tcW w:w="1700" w:type="pct"/>
            <w:shd w:val="clear" w:color="auto" w:fill="auto"/>
          </w:tcPr>
          <w:p w14:paraId="09641A28" w14:textId="0C38F593"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(Collie et al., 2016)</w:t>
            </w:r>
          </w:p>
        </w:tc>
      </w:tr>
      <w:tr w:rsidR="008714F5" w:rsidRPr="00392A61" w14:paraId="4F5FE600" w14:textId="77777777" w:rsidTr="00BB425C">
        <w:trPr>
          <w:trHeight w:val="270"/>
        </w:trPr>
        <w:tc>
          <w:tcPr>
            <w:tcW w:w="1650" w:type="pct"/>
            <w:vMerge/>
            <w:shd w:val="clear" w:color="auto" w:fill="auto"/>
          </w:tcPr>
          <w:p w14:paraId="61F78A74"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70875CC7"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iCs/>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13FF39E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iCs/>
                <w:color w:val="000000"/>
                <w:lang w:eastAsia="en-GB"/>
              </w:rPr>
              <w:t>-.24 (.06)</w:t>
            </w:r>
          </w:p>
        </w:tc>
        <w:tc>
          <w:tcPr>
            <w:tcW w:w="1700" w:type="pct"/>
            <w:shd w:val="clear" w:color="auto" w:fill="auto"/>
          </w:tcPr>
          <w:p w14:paraId="415E07D9" w14:textId="77777777" w:rsidR="008714F5" w:rsidRPr="00392A61" w:rsidRDefault="008714F5" w:rsidP="00206A2D">
            <w:pPr>
              <w:spacing w:line="360" w:lineRule="auto"/>
              <w:jc w:val="center"/>
              <w:rPr>
                <w:rFonts w:ascii="Times New Roman" w:hAnsi="Times New Roman" w:cs="Times New Roman"/>
                <w:color w:val="000000"/>
              </w:rPr>
            </w:pPr>
          </w:p>
        </w:tc>
      </w:tr>
      <w:tr w:rsidR="008714F5" w:rsidRPr="00392A61" w14:paraId="6C16CAD2" w14:textId="77777777" w:rsidTr="00BB425C">
        <w:trPr>
          <w:trHeight w:val="135"/>
        </w:trPr>
        <w:tc>
          <w:tcPr>
            <w:tcW w:w="1650" w:type="pct"/>
            <w:vMerge w:val="restart"/>
            <w:shd w:val="clear" w:color="auto" w:fill="auto"/>
          </w:tcPr>
          <w:p w14:paraId="2D07637F"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Persistence intention</w:t>
            </w:r>
          </w:p>
        </w:tc>
        <w:tc>
          <w:tcPr>
            <w:tcW w:w="1022" w:type="pct"/>
            <w:tcBorders>
              <w:top w:val="single" w:sz="4" w:space="0" w:color="auto"/>
            </w:tcBorders>
            <w:shd w:val="clear" w:color="auto" w:fill="auto"/>
          </w:tcPr>
          <w:p w14:paraId="0F80BC48"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8" w:type="pct"/>
            <w:tcBorders>
              <w:top w:val="single" w:sz="4" w:space="0" w:color="auto"/>
            </w:tcBorders>
            <w:shd w:val="clear" w:color="auto" w:fill="auto"/>
          </w:tcPr>
          <w:p w14:paraId="58C3D20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.17**</w:t>
            </w:r>
          </w:p>
        </w:tc>
        <w:tc>
          <w:tcPr>
            <w:tcW w:w="1700" w:type="pct"/>
            <w:shd w:val="clear" w:color="auto" w:fill="auto"/>
          </w:tcPr>
          <w:p w14:paraId="6B5D0F09" w14:textId="0A11F09E"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310184A8" w14:textId="77777777" w:rsidTr="00BB425C">
        <w:trPr>
          <w:trHeight w:val="135"/>
        </w:trPr>
        <w:tc>
          <w:tcPr>
            <w:tcW w:w="1650" w:type="pct"/>
            <w:vMerge/>
            <w:shd w:val="clear" w:color="auto" w:fill="auto"/>
          </w:tcPr>
          <w:p w14:paraId="416FD28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bottom w:val="single" w:sz="4" w:space="0" w:color="auto"/>
            </w:tcBorders>
            <w:shd w:val="clear" w:color="auto" w:fill="auto"/>
          </w:tcPr>
          <w:p w14:paraId="79ED333A"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2</w:t>
            </w:r>
            <w:r w:rsidRPr="00392A61">
              <w:rPr>
                <w:rFonts w:ascii="Times New Roman" w:hAnsi="Times New Roman" w:cs="Times New Roman"/>
                <w:color w:val="000000"/>
                <w:vertAlign w:val="superscript"/>
              </w:rPr>
              <w:t>nd</w:t>
            </w:r>
            <w:r w:rsidRPr="00392A61">
              <w:rPr>
                <w:rFonts w:ascii="Times New Roman" w:hAnsi="Times New Roman" w:cs="Times New Roman"/>
                <w:color w:val="000000"/>
              </w:rPr>
              <w:t xml:space="preserve"> semester</w:t>
            </w:r>
          </w:p>
        </w:tc>
        <w:tc>
          <w:tcPr>
            <w:tcW w:w="628" w:type="pct"/>
            <w:tcBorders>
              <w:bottom w:val="single" w:sz="4" w:space="0" w:color="auto"/>
            </w:tcBorders>
            <w:shd w:val="clear" w:color="auto" w:fill="auto"/>
          </w:tcPr>
          <w:p w14:paraId="1BD32744"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hAnsi="Times New Roman" w:cs="Times New Roman"/>
                <w:color w:val="000000"/>
              </w:rPr>
              <w:t>.19**</w:t>
            </w:r>
          </w:p>
        </w:tc>
        <w:tc>
          <w:tcPr>
            <w:tcW w:w="1700" w:type="pct"/>
            <w:shd w:val="clear" w:color="auto" w:fill="auto"/>
          </w:tcPr>
          <w:p w14:paraId="0E962476" w14:textId="6B5FCC2B"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1ABB0F9B" w14:textId="77777777" w:rsidTr="00BB425C">
        <w:trPr>
          <w:trHeight w:val="135"/>
        </w:trPr>
        <w:tc>
          <w:tcPr>
            <w:tcW w:w="1650" w:type="pct"/>
            <w:vMerge/>
            <w:shd w:val="clear" w:color="auto" w:fill="auto"/>
          </w:tcPr>
          <w:p w14:paraId="224AE6F1"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2E8A7116"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1021220D"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b/>
                <w:bCs/>
                <w:i/>
                <w:iCs/>
                <w:color w:val="000000"/>
                <w:lang w:eastAsia="en-GB"/>
              </w:rPr>
              <w:t>.18 (.01)</w:t>
            </w:r>
          </w:p>
        </w:tc>
        <w:tc>
          <w:tcPr>
            <w:tcW w:w="1700" w:type="pct"/>
            <w:shd w:val="clear" w:color="auto" w:fill="auto"/>
          </w:tcPr>
          <w:p w14:paraId="62240405"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4521C52E" w14:textId="77777777" w:rsidTr="00BB425C">
        <w:trPr>
          <w:trHeight w:val="135"/>
        </w:trPr>
        <w:tc>
          <w:tcPr>
            <w:tcW w:w="1650" w:type="pct"/>
            <w:shd w:val="clear" w:color="auto" w:fill="auto"/>
          </w:tcPr>
          <w:p w14:paraId="15527458"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Informed choice</w:t>
            </w:r>
          </w:p>
        </w:tc>
        <w:tc>
          <w:tcPr>
            <w:tcW w:w="1022" w:type="pct"/>
            <w:tcBorders>
              <w:top w:val="single" w:sz="4" w:space="0" w:color="auto"/>
              <w:bottom w:val="nil"/>
            </w:tcBorders>
            <w:shd w:val="clear" w:color="auto" w:fill="auto"/>
          </w:tcPr>
          <w:p w14:paraId="17460EF1"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Cs/>
                <w:color w:val="000000"/>
                <w:lang w:eastAsia="en-GB"/>
              </w:rPr>
              <w:t>1</w:t>
            </w:r>
            <w:r w:rsidRPr="00392A61">
              <w:rPr>
                <w:rFonts w:ascii="Times New Roman" w:eastAsia="Times New Roman" w:hAnsi="Times New Roman" w:cs="Times New Roman"/>
                <w:bCs/>
                <w:color w:val="000000"/>
                <w:vertAlign w:val="superscript"/>
                <w:lang w:eastAsia="en-GB"/>
              </w:rPr>
              <w:t>st</w:t>
            </w:r>
            <w:r w:rsidRPr="00392A61">
              <w:rPr>
                <w:rFonts w:ascii="Times New Roman" w:eastAsia="Times New Roman" w:hAnsi="Times New Roman" w:cs="Times New Roman"/>
                <w:bCs/>
                <w:color w:val="000000"/>
                <w:lang w:eastAsia="en-GB"/>
              </w:rPr>
              <w:t xml:space="preserve"> year grade</w:t>
            </w:r>
          </w:p>
        </w:tc>
        <w:tc>
          <w:tcPr>
            <w:tcW w:w="628" w:type="pct"/>
            <w:tcBorders>
              <w:top w:val="single" w:sz="4" w:space="0" w:color="auto"/>
              <w:bottom w:val="nil"/>
            </w:tcBorders>
            <w:shd w:val="clear" w:color="auto" w:fill="auto"/>
          </w:tcPr>
          <w:p w14:paraId="75B7E526"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Cs/>
                <w:color w:val="000000"/>
                <w:lang w:eastAsia="en-GB"/>
              </w:rPr>
              <w:t>.10***</w:t>
            </w:r>
          </w:p>
        </w:tc>
        <w:tc>
          <w:tcPr>
            <w:tcW w:w="1700" w:type="pct"/>
            <w:shd w:val="clear" w:color="auto" w:fill="auto"/>
          </w:tcPr>
          <w:p w14:paraId="2ADEEC73" w14:textId="7AC6D356"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(De Clercq et al., 2017)</w:t>
            </w:r>
          </w:p>
        </w:tc>
      </w:tr>
      <w:tr w:rsidR="008714F5" w:rsidRPr="00392A61" w14:paraId="58AFA9CF" w14:textId="77777777" w:rsidTr="00BB425C">
        <w:trPr>
          <w:trHeight w:val="135"/>
        </w:trPr>
        <w:tc>
          <w:tcPr>
            <w:tcW w:w="1650" w:type="pct"/>
            <w:shd w:val="clear" w:color="auto" w:fill="auto"/>
          </w:tcPr>
          <w:p w14:paraId="3B96418A"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auto"/>
          </w:tcPr>
          <w:p w14:paraId="0E5D1E15"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p>
        </w:tc>
        <w:tc>
          <w:tcPr>
            <w:tcW w:w="628" w:type="pct"/>
            <w:tcBorders>
              <w:top w:val="nil"/>
              <w:bottom w:val="single" w:sz="4" w:space="0" w:color="auto"/>
            </w:tcBorders>
            <w:shd w:val="clear" w:color="auto" w:fill="auto"/>
          </w:tcPr>
          <w:p w14:paraId="2557C207"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Cs/>
                <w:color w:val="000000"/>
                <w:lang w:eastAsia="en-GB"/>
              </w:rPr>
              <w:t>.12***</w:t>
            </w:r>
          </w:p>
        </w:tc>
        <w:tc>
          <w:tcPr>
            <w:tcW w:w="1700" w:type="pct"/>
            <w:shd w:val="clear" w:color="auto" w:fill="auto"/>
          </w:tcPr>
          <w:p w14:paraId="32BB5B70" w14:textId="4C0BCB2E"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(De Clercq et al., 2020)</w:t>
            </w:r>
          </w:p>
        </w:tc>
      </w:tr>
      <w:tr w:rsidR="008714F5" w:rsidRPr="00392A61" w14:paraId="4DFF879F" w14:textId="77777777" w:rsidTr="00BB425C">
        <w:trPr>
          <w:trHeight w:val="135"/>
        </w:trPr>
        <w:tc>
          <w:tcPr>
            <w:tcW w:w="1650" w:type="pct"/>
            <w:shd w:val="clear" w:color="auto" w:fill="auto"/>
          </w:tcPr>
          <w:p w14:paraId="66124709"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F2F2F2" w:themeFill="background1" w:themeFillShade="F2"/>
          </w:tcPr>
          <w:p w14:paraId="663C0021" w14:textId="77777777" w:rsidR="008714F5" w:rsidRPr="00392A61" w:rsidRDefault="008714F5" w:rsidP="00206A2D">
            <w:pPr>
              <w:spacing w:line="360" w:lineRule="auto"/>
              <w:jc w:val="center"/>
              <w:rPr>
                <w:rFonts w:ascii="Times New Roman" w:eastAsia="Times New Roman" w:hAnsi="Times New Roman" w:cs="Times New Roman"/>
                <w:b/>
                <w:bCs/>
                <w:i/>
                <w:iCs/>
                <w:color w:val="000000"/>
                <w:lang w:eastAsia="en-GB"/>
              </w:rPr>
            </w:pPr>
            <w:r w:rsidRPr="00392A61">
              <w:rPr>
                <w:rFonts w:ascii="Times New Roman" w:eastAsia="Times New Roman" w:hAnsi="Times New Roman" w:cs="Times New Roman"/>
                <w:b/>
                <w:bCs/>
                <w:i/>
                <w:color w:val="000000"/>
                <w:lang w:eastAsia="en-GB"/>
              </w:rPr>
              <w:t>Mean (SD)</w:t>
            </w:r>
          </w:p>
        </w:tc>
        <w:tc>
          <w:tcPr>
            <w:tcW w:w="628" w:type="pct"/>
            <w:tcBorders>
              <w:top w:val="nil"/>
              <w:bottom w:val="single" w:sz="4" w:space="0" w:color="auto"/>
            </w:tcBorders>
            <w:shd w:val="clear" w:color="auto" w:fill="F2F2F2" w:themeFill="background1" w:themeFillShade="F2"/>
          </w:tcPr>
          <w:p w14:paraId="26DDE65B" w14:textId="77777777" w:rsidR="008714F5" w:rsidRPr="00392A61" w:rsidRDefault="008714F5" w:rsidP="00206A2D">
            <w:pPr>
              <w:spacing w:line="360" w:lineRule="auto"/>
              <w:jc w:val="center"/>
              <w:rPr>
                <w:rFonts w:ascii="Times New Roman" w:eastAsia="Times New Roman" w:hAnsi="Times New Roman" w:cs="Times New Roman"/>
                <w:bCs/>
                <w:color w:val="000000"/>
                <w:lang w:eastAsia="en-GB"/>
              </w:rPr>
            </w:pPr>
            <w:r w:rsidRPr="00392A61">
              <w:rPr>
                <w:rFonts w:ascii="Times New Roman" w:eastAsia="Times New Roman" w:hAnsi="Times New Roman" w:cs="Times New Roman"/>
                <w:b/>
                <w:bCs/>
                <w:i/>
                <w:color w:val="000000"/>
                <w:lang w:eastAsia="en-GB"/>
              </w:rPr>
              <w:t>.11 (.01)</w:t>
            </w:r>
          </w:p>
        </w:tc>
        <w:tc>
          <w:tcPr>
            <w:tcW w:w="1700" w:type="pct"/>
            <w:shd w:val="clear" w:color="auto" w:fill="auto"/>
          </w:tcPr>
          <w:p w14:paraId="29DAE7E8"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25B57094" w14:textId="77777777" w:rsidTr="00BB425C">
        <w:trPr>
          <w:trHeight w:val="135"/>
        </w:trPr>
        <w:tc>
          <w:tcPr>
            <w:tcW w:w="1650" w:type="pct"/>
            <w:shd w:val="clear" w:color="auto" w:fill="auto"/>
          </w:tcPr>
          <w:p w14:paraId="5F02BE85"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Expectancy perceptions</w:t>
            </w:r>
          </w:p>
        </w:tc>
        <w:tc>
          <w:tcPr>
            <w:tcW w:w="1022" w:type="pct"/>
            <w:tcBorders>
              <w:top w:val="single" w:sz="4" w:space="0" w:color="auto"/>
              <w:bottom w:val="nil"/>
            </w:tcBorders>
            <w:shd w:val="clear" w:color="auto" w:fill="auto"/>
          </w:tcPr>
          <w:p w14:paraId="0753D367"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8" w:type="pct"/>
            <w:tcBorders>
              <w:top w:val="single" w:sz="4" w:space="0" w:color="auto"/>
              <w:bottom w:val="nil"/>
            </w:tcBorders>
            <w:shd w:val="clear" w:color="auto" w:fill="auto"/>
          </w:tcPr>
          <w:p w14:paraId="35E1DD27"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hAnsi="Times New Roman" w:cs="Times New Roman"/>
                <w:color w:val="000000"/>
              </w:rPr>
              <w:t>.29**</w:t>
            </w:r>
          </w:p>
        </w:tc>
        <w:tc>
          <w:tcPr>
            <w:tcW w:w="1700" w:type="pct"/>
            <w:shd w:val="clear" w:color="auto" w:fill="auto"/>
          </w:tcPr>
          <w:p w14:paraId="34EDE6A1" w14:textId="337D7099"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6D00016D" w14:textId="77777777" w:rsidTr="00BB425C">
        <w:trPr>
          <w:trHeight w:val="135"/>
        </w:trPr>
        <w:tc>
          <w:tcPr>
            <w:tcW w:w="1650" w:type="pct"/>
            <w:shd w:val="clear" w:color="auto" w:fill="auto"/>
          </w:tcPr>
          <w:p w14:paraId="3CAC992F"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auto"/>
          </w:tcPr>
          <w:p w14:paraId="447D7B7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2</w:t>
            </w:r>
            <w:r w:rsidRPr="00392A61">
              <w:rPr>
                <w:rFonts w:ascii="Times New Roman" w:hAnsi="Times New Roman" w:cs="Times New Roman"/>
                <w:color w:val="000000"/>
                <w:vertAlign w:val="superscript"/>
              </w:rPr>
              <w:t>nd</w:t>
            </w:r>
            <w:r w:rsidRPr="00392A61">
              <w:rPr>
                <w:rFonts w:ascii="Times New Roman" w:hAnsi="Times New Roman" w:cs="Times New Roman"/>
                <w:color w:val="000000"/>
              </w:rPr>
              <w:t xml:space="preserve"> semester</w:t>
            </w:r>
          </w:p>
        </w:tc>
        <w:tc>
          <w:tcPr>
            <w:tcW w:w="628" w:type="pct"/>
            <w:tcBorders>
              <w:top w:val="nil"/>
              <w:bottom w:val="single" w:sz="4" w:space="0" w:color="auto"/>
            </w:tcBorders>
            <w:shd w:val="clear" w:color="auto" w:fill="auto"/>
          </w:tcPr>
          <w:p w14:paraId="1CF734F7"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.26**</w:t>
            </w:r>
          </w:p>
        </w:tc>
        <w:tc>
          <w:tcPr>
            <w:tcW w:w="1700" w:type="pct"/>
            <w:shd w:val="clear" w:color="auto" w:fill="auto"/>
          </w:tcPr>
          <w:p w14:paraId="52B7B74E" w14:textId="0A9C800E"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17CABA58" w14:textId="77777777" w:rsidTr="00BB425C">
        <w:trPr>
          <w:trHeight w:val="135"/>
        </w:trPr>
        <w:tc>
          <w:tcPr>
            <w:tcW w:w="1650" w:type="pct"/>
            <w:shd w:val="clear" w:color="auto" w:fill="auto"/>
          </w:tcPr>
          <w:p w14:paraId="3443A77D"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F2F2F2" w:themeFill="background1" w:themeFillShade="F2"/>
          </w:tcPr>
          <w:p w14:paraId="227D27A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color w:val="000000"/>
                <w:lang w:eastAsia="en-GB"/>
              </w:rPr>
              <w:t>Mean (SD)</w:t>
            </w:r>
          </w:p>
        </w:tc>
        <w:tc>
          <w:tcPr>
            <w:tcW w:w="628" w:type="pct"/>
            <w:tcBorders>
              <w:top w:val="nil"/>
              <w:bottom w:val="single" w:sz="4" w:space="0" w:color="auto"/>
            </w:tcBorders>
            <w:shd w:val="clear" w:color="auto" w:fill="F2F2F2" w:themeFill="background1" w:themeFillShade="F2"/>
          </w:tcPr>
          <w:p w14:paraId="3667D357"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color w:val="000000"/>
                <w:lang w:eastAsia="en-GB"/>
              </w:rPr>
              <w:t>.28 (.02)</w:t>
            </w:r>
          </w:p>
        </w:tc>
        <w:tc>
          <w:tcPr>
            <w:tcW w:w="1700" w:type="pct"/>
            <w:shd w:val="clear" w:color="auto" w:fill="auto"/>
          </w:tcPr>
          <w:p w14:paraId="482392FC"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2C429EEF" w14:textId="77777777" w:rsidTr="00BB425C">
        <w:trPr>
          <w:trHeight w:val="135"/>
        </w:trPr>
        <w:tc>
          <w:tcPr>
            <w:tcW w:w="1650" w:type="pct"/>
            <w:shd w:val="clear" w:color="auto" w:fill="auto"/>
          </w:tcPr>
          <w:p w14:paraId="575B91EB"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Value perceptions</w:t>
            </w:r>
          </w:p>
        </w:tc>
        <w:tc>
          <w:tcPr>
            <w:tcW w:w="1022" w:type="pct"/>
            <w:tcBorders>
              <w:top w:val="single" w:sz="4" w:space="0" w:color="auto"/>
              <w:bottom w:val="nil"/>
            </w:tcBorders>
            <w:shd w:val="clear" w:color="auto" w:fill="auto"/>
          </w:tcPr>
          <w:p w14:paraId="6EF9B6F1"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8" w:type="pct"/>
            <w:tcBorders>
              <w:top w:val="single" w:sz="4" w:space="0" w:color="auto"/>
              <w:bottom w:val="nil"/>
            </w:tcBorders>
            <w:shd w:val="clear" w:color="auto" w:fill="auto"/>
          </w:tcPr>
          <w:p w14:paraId="7CEC1BD5"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hAnsi="Times New Roman" w:cs="Times New Roman"/>
                <w:color w:val="000000"/>
              </w:rPr>
              <w:t>.11**</w:t>
            </w:r>
          </w:p>
        </w:tc>
        <w:tc>
          <w:tcPr>
            <w:tcW w:w="1700" w:type="pct"/>
            <w:shd w:val="clear" w:color="auto" w:fill="auto"/>
          </w:tcPr>
          <w:p w14:paraId="08F4A3F5" w14:textId="49DC7126"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24A6E50F" w14:textId="77777777" w:rsidTr="00BB425C">
        <w:trPr>
          <w:trHeight w:val="135"/>
        </w:trPr>
        <w:tc>
          <w:tcPr>
            <w:tcW w:w="1650" w:type="pct"/>
            <w:shd w:val="clear" w:color="auto" w:fill="auto"/>
          </w:tcPr>
          <w:p w14:paraId="12D801C1"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auto"/>
          </w:tcPr>
          <w:p w14:paraId="03C8152B"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2</w:t>
            </w:r>
            <w:r w:rsidRPr="00392A61">
              <w:rPr>
                <w:rFonts w:ascii="Times New Roman" w:hAnsi="Times New Roman" w:cs="Times New Roman"/>
                <w:color w:val="000000"/>
                <w:vertAlign w:val="superscript"/>
              </w:rPr>
              <w:t>nd</w:t>
            </w:r>
            <w:r w:rsidRPr="00392A61">
              <w:rPr>
                <w:rFonts w:ascii="Times New Roman" w:hAnsi="Times New Roman" w:cs="Times New Roman"/>
                <w:color w:val="000000"/>
              </w:rPr>
              <w:t xml:space="preserve"> semester</w:t>
            </w:r>
          </w:p>
        </w:tc>
        <w:tc>
          <w:tcPr>
            <w:tcW w:w="628" w:type="pct"/>
            <w:tcBorders>
              <w:top w:val="nil"/>
              <w:bottom w:val="single" w:sz="4" w:space="0" w:color="auto"/>
            </w:tcBorders>
            <w:shd w:val="clear" w:color="auto" w:fill="auto"/>
          </w:tcPr>
          <w:p w14:paraId="2DE0D41C"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.11**</w:t>
            </w:r>
          </w:p>
        </w:tc>
        <w:tc>
          <w:tcPr>
            <w:tcW w:w="1700" w:type="pct"/>
            <w:shd w:val="clear" w:color="auto" w:fill="auto"/>
          </w:tcPr>
          <w:p w14:paraId="25360692" w14:textId="683252C9"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(Neuville et al., 2007)</w:t>
            </w:r>
          </w:p>
        </w:tc>
      </w:tr>
      <w:tr w:rsidR="008714F5" w:rsidRPr="00392A61" w14:paraId="5C757513" w14:textId="77777777" w:rsidTr="00BB425C">
        <w:trPr>
          <w:trHeight w:val="135"/>
        </w:trPr>
        <w:tc>
          <w:tcPr>
            <w:tcW w:w="1650" w:type="pct"/>
            <w:shd w:val="clear" w:color="auto" w:fill="auto"/>
          </w:tcPr>
          <w:p w14:paraId="31AE380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single" w:sz="4" w:space="0" w:color="auto"/>
              <w:bottom w:val="single" w:sz="4" w:space="0" w:color="auto"/>
            </w:tcBorders>
            <w:shd w:val="clear" w:color="auto" w:fill="F2F2F2" w:themeFill="background1" w:themeFillShade="F2"/>
          </w:tcPr>
          <w:p w14:paraId="03A76A1D"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color w:val="000000"/>
                <w:lang w:eastAsia="en-GB"/>
              </w:rPr>
              <w:t>Mean (SD)</w:t>
            </w:r>
          </w:p>
        </w:tc>
        <w:tc>
          <w:tcPr>
            <w:tcW w:w="628" w:type="pct"/>
            <w:tcBorders>
              <w:top w:val="single" w:sz="4" w:space="0" w:color="auto"/>
              <w:bottom w:val="single" w:sz="4" w:space="0" w:color="auto"/>
            </w:tcBorders>
            <w:shd w:val="clear" w:color="auto" w:fill="F2F2F2" w:themeFill="background1" w:themeFillShade="F2"/>
          </w:tcPr>
          <w:p w14:paraId="489E95A7"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color w:val="000000"/>
                <w:lang w:eastAsia="en-GB"/>
              </w:rPr>
              <w:t>.11 (.00)</w:t>
            </w:r>
          </w:p>
        </w:tc>
        <w:tc>
          <w:tcPr>
            <w:tcW w:w="1700" w:type="pct"/>
            <w:shd w:val="clear" w:color="auto" w:fill="auto"/>
          </w:tcPr>
          <w:p w14:paraId="06E00D93" w14:textId="77777777" w:rsidR="008714F5" w:rsidRPr="00392A61" w:rsidRDefault="008714F5" w:rsidP="00206A2D">
            <w:pPr>
              <w:spacing w:line="360" w:lineRule="auto"/>
              <w:jc w:val="center"/>
              <w:rPr>
                <w:rFonts w:ascii="Times New Roman" w:eastAsia="Times New Roman" w:hAnsi="Times New Roman" w:cs="Times New Roman"/>
                <w:color w:val="000000"/>
                <w:lang w:eastAsia="en-GB"/>
              </w:rPr>
            </w:pPr>
          </w:p>
        </w:tc>
      </w:tr>
      <w:tr w:rsidR="008714F5" w:rsidRPr="00392A61" w14:paraId="2183A6D0" w14:textId="77777777" w:rsidTr="00BB425C">
        <w:trPr>
          <w:trHeight w:val="135"/>
        </w:trPr>
        <w:tc>
          <w:tcPr>
            <w:tcW w:w="1650" w:type="pct"/>
            <w:shd w:val="clear" w:color="auto" w:fill="auto"/>
          </w:tcPr>
          <w:p w14:paraId="21194E58" w14:textId="77777777" w:rsidR="008714F5" w:rsidRPr="00392A61" w:rsidRDefault="008714F5" w:rsidP="00206A2D">
            <w:pPr>
              <w:spacing w:line="360" w:lineRule="auto"/>
              <w:rPr>
                <w:rFonts w:ascii="Times New Roman" w:eastAsia="Times New Roman" w:hAnsi="Times New Roman" w:cs="Times New Roman"/>
                <w:color w:val="000000"/>
                <w:lang w:eastAsia="en-GB"/>
              </w:rPr>
            </w:pPr>
            <w:r w:rsidRPr="00392A61">
              <w:rPr>
                <w:rFonts w:ascii="Times New Roman" w:eastAsia="Times New Roman" w:hAnsi="Times New Roman" w:cs="Times New Roman"/>
                <w:color w:val="000000"/>
                <w:lang w:eastAsia="en-GB"/>
              </w:rPr>
              <w:t>Institutional commitment</w:t>
            </w:r>
          </w:p>
        </w:tc>
        <w:tc>
          <w:tcPr>
            <w:tcW w:w="1022" w:type="pct"/>
            <w:tcBorders>
              <w:top w:val="single" w:sz="4" w:space="0" w:color="auto"/>
              <w:bottom w:val="nil"/>
            </w:tcBorders>
            <w:shd w:val="clear" w:color="auto" w:fill="auto"/>
          </w:tcPr>
          <w:p w14:paraId="62DF43C8"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hAnsi="Times New Roman" w:cs="Times New Roman"/>
                <w:color w:val="000000"/>
              </w:rPr>
              <w:t>1</w:t>
            </w:r>
            <w:r w:rsidRPr="00392A61">
              <w:rPr>
                <w:rFonts w:ascii="Times New Roman" w:hAnsi="Times New Roman" w:cs="Times New Roman"/>
                <w:color w:val="000000"/>
                <w:vertAlign w:val="superscript"/>
              </w:rPr>
              <w:t>st</w:t>
            </w:r>
            <w:r w:rsidRPr="00392A61">
              <w:rPr>
                <w:rFonts w:ascii="Times New Roman" w:hAnsi="Times New Roman" w:cs="Times New Roman"/>
                <w:color w:val="000000"/>
              </w:rPr>
              <w:t xml:space="preserve"> semester</w:t>
            </w:r>
          </w:p>
        </w:tc>
        <w:tc>
          <w:tcPr>
            <w:tcW w:w="628" w:type="pct"/>
            <w:tcBorders>
              <w:top w:val="single" w:sz="4" w:space="0" w:color="auto"/>
              <w:bottom w:val="nil"/>
            </w:tcBorders>
            <w:shd w:val="clear" w:color="auto" w:fill="auto"/>
          </w:tcPr>
          <w:p w14:paraId="2A384A3E" w14:textId="77777777" w:rsidR="008714F5" w:rsidRPr="00392A61" w:rsidRDefault="008714F5" w:rsidP="00206A2D">
            <w:pPr>
              <w:spacing w:line="360" w:lineRule="auto"/>
              <w:jc w:val="center"/>
              <w:rPr>
                <w:rFonts w:ascii="Times New Roman" w:eastAsia="Times New Roman" w:hAnsi="Times New Roman" w:cs="Times New Roman"/>
                <w:b/>
                <w:bCs/>
                <w:i/>
                <w:color w:val="000000"/>
                <w:lang w:eastAsia="en-GB"/>
              </w:rPr>
            </w:pPr>
            <w:r w:rsidRPr="00392A61">
              <w:rPr>
                <w:rFonts w:ascii="Times New Roman" w:hAnsi="Times New Roman" w:cs="Times New Roman"/>
                <w:color w:val="000000"/>
              </w:rPr>
              <w:t>.10**</w:t>
            </w:r>
          </w:p>
        </w:tc>
        <w:tc>
          <w:tcPr>
            <w:tcW w:w="1700" w:type="pct"/>
            <w:shd w:val="clear" w:color="auto" w:fill="auto"/>
          </w:tcPr>
          <w:p w14:paraId="4C84E64B" w14:textId="6445CAA1" w:rsidR="008714F5" w:rsidRPr="00392A61" w:rsidRDefault="008714F5" w:rsidP="00206A2D">
            <w:pPr>
              <w:spacing w:line="360" w:lineRule="auto"/>
              <w:jc w:val="center"/>
              <w:rPr>
                <w:rFonts w:ascii="Times New Roman" w:eastAsia="Times New Roman" w:hAnsi="Times New Roman" w:cs="Times New Roman"/>
                <w:color w:val="000000"/>
                <w:lang w:eastAsia="en-GB"/>
              </w:rPr>
            </w:pPr>
            <w:r w:rsidRPr="00392A61">
              <w:rPr>
                <w:rFonts w:ascii="Times New Roman" w:eastAsia="Times New Roman" w:hAnsi="Times New Roman" w:cs="Times New Roman"/>
              </w:rPr>
              <w:t>(Woosley &amp; Miller, 2009)</w:t>
            </w:r>
          </w:p>
        </w:tc>
      </w:tr>
      <w:tr w:rsidR="008714F5" w:rsidRPr="00392A61" w14:paraId="5D9BF538" w14:textId="77777777" w:rsidTr="00BB425C">
        <w:trPr>
          <w:trHeight w:val="135"/>
        </w:trPr>
        <w:tc>
          <w:tcPr>
            <w:tcW w:w="1650" w:type="pct"/>
            <w:shd w:val="clear" w:color="auto" w:fill="auto"/>
          </w:tcPr>
          <w:p w14:paraId="52A32BB0"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auto"/>
          </w:tcPr>
          <w:p w14:paraId="58CFECA2"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2</w:t>
            </w:r>
            <w:r w:rsidRPr="00392A61">
              <w:rPr>
                <w:rFonts w:ascii="Times New Roman" w:hAnsi="Times New Roman" w:cs="Times New Roman"/>
                <w:color w:val="000000"/>
                <w:vertAlign w:val="superscript"/>
              </w:rPr>
              <w:t>nd</w:t>
            </w:r>
            <w:r w:rsidRPr="00392A61">
              <w:rPr>
                <w:rFonts w:ascii="Times New Roman" w:hAnsi="Times New Roman" w:cs="Times New Roman"/>
                <w:color w:val="000000"/>
              </w:rPr>
              <w:t xml:space="preserve"> semester</w:t>
            </w:r>
          </w:p>
        </w:tc>
        <w:tc>
          <w:tcPr>
            <w:tcW w:w="628" w:type="pct"/>
            <w:tcBorders>
              <w:top w:val="nil"/>
              <w:bottom w:val="single" w:sz="4" w:space="0" w:color="auto"/>
            </w:tcBorders>
            <w:shd w:val="clear" w:color="auto" w:fill="auto"/>
          </w:tcPr>
          <w:p w14:paraId="3BB5D9B2"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hAnsi="Times New Roman" w:cs="Times New Roman"/>
                <w:color w:val="000000"/>
              </w:rPr>
              <w:t>.10**</w:t>
            </w:r>
          </w:p>
        </w:tc>
        <w:tc>
          <w:tcPr>
            <w:tcW w:w="1700" w:type="pct"/>
            <w:shd w:val="clear" w:color="auto" w:fill="auto"/>
          </w:tcPr>
          <w:p w14:paraId="4A6D4925" w14:textId="335A561D" w:rsidR="008714F5" w:rsidRPr="00392A61" w:rsidRDefault="008714F5" w:rsidP="00206A2D">
            <w:pPr>
              <w:spacing w:line="360" w:lineRule="auto"/>
              <w:jc w:val="center"/>
              <w:rPr>
                <w:rFonts w:ascii="Times New Roman" w:eastAsia="Times New Roman" w:hAnsi="Times New Roman" w:cs="Times New Roman"/>
              </w:rPr>
            </w:pPr>
            <w:r w:rsidRPr="00392A61">
              <w:rPr>
                <w:rFonts w:ascii="Times New Roman" w:eastAsia="Times New Roman" w:hAnsi="Times New Roman" w:cs="Times New Roman"/>
              </w:rPr>
              <w:t>(Woosley &amp; Miller, 2009)</w:t>
            </w:r>
          </w:p>
        </w:tc>
      </w:tr>
      <w:tr w:rsidR="008714F5" w:rsidRPr="00392A61" w14:paraId="5602E200" w14:textId="77777777" w:rsidTr="00BB425C">
        <w:trPr>
          <w:trHeight w:val="135"/>
        </w:trPr>
        <w:tc>
          <w:tcPr>
            <w:tcW w:w="1650" w:type="pct"/>
            <w:shd w:val="clear" w:color="auto" w:fill="auto"/>
          </w:tcPr>
          <w:p w14:paraId="431B4AF2" w14:textId="77777777" w:rsidR="008714F5" w:rsidRPr="00392A61" w:rsidRDefault="008714F5" w:rsidP="00206A2D">
            <w:pPr>
              <w:spacing w:line="360" w:lineRule="auto"/>
              <w:rPr>
                <w:rFonts w:ascii="Times New Roman" w:eastAsia="Times New Roman" w:hAnsi="Times New Roman" w:cs="Times New Roman"/>
                <w:color w:val="000000"/>
                <w:lang w:eastAsia="en-GB"/>
              </w:rPr>
            </w:pPr>
          </w:p>
        </w:tc>
        <w:tc>
          <w:tcPr>
            <w:tcW w:w="1022" w:type="pct"/>
            <w:tcBorders>
              <w:top w:val="nil"/>
              <w:bottom w:val="single" w:sz="4" w:space="0" w:color="auto"/>
            </w:tcBorders>
            <w:shd w:val="clear" w:color="auto" w:fill="F2F2F2" w:themeFill="background1" w:themeFillShade="F2"/>
          </w:tcPr>
          <w:p w14:paraId="09170B72"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color w:val="000000"/>
                <w:lang w:eastAsia="en-GB"/>
              </w:rPr>
              <w:t>Mean (SD)</w:t>
            </w:r>
          </w:p>
        </w:tc>
        <w:tc>
          <w:tcPr>
            <w:tcW w:w="628" w:type="pct"/>
            <w:tcBorders>
              <w:top w:val="nil"/>
              <w:bottom w:val="single" w:sz="4" w:space="0" w:color="auto"/>
            </w:tcBorders>
            <w:shd w:val="clear" w:color="auto" w:fill="F2F2F2" w:themeFill="background1" w:themeFillShade="F2"/>
          </w:tcPr>
          <w:p w14:paraId="541ECC9C" w14:textId="77777777" w:rsidR="008714F5" w:rsidRPr="00392A61" w:rsidRDefault="008714F5" w:rsidP="00206A2D">
            <w:pPr>
              <w:spacing w:line="360" w:lineRule="auto"/>
              <w:jc w:val="center"/>
              <w:rPr>
                <w:rFonts w:ascii="Times New Roman" w:hAnsi="Times New Roman" w:cs="Times New Roman"/>
                <w:color w:val="000000"/>
              </w:rPr>
            </w:pPr>
            <w:r w:rsidRPr="00392A61">
              <w:rPr>
                <w:rFonts w:ascii="Times New Roman" w:eastAsia="Times New Roman" w:hAnsi="Times New Roman" w:cs="Times New Roman"/>
                <w:b/>
                <w:bCs/>
                <w:i/>
                <w:color w:val="000000"/>
                <w:lang w:eastAsia="en-GB"/>
              </w:rPr>
              <w:t>.10 (.00)</w:t>
            </w:r>
          </w:p>
        </w:tc>
        <w:tc>
          <w:tcPr>
            <w:tcW w:w="1700" w:type="pct"/>
            <w:shd w:val="clear" w:color="auto" w:fill="auto"/>
          </w:tcPr>
          <w:p w14:paraId="3C9C5F5A" w14:textId="77777777" w:rsidR="008714F5" w:rsidRPr="00392A61" w:rsidRDefault="008714F5" w:rsidP="00206A2D">
            <w:pPr>
              <w:spacing w:line="360" w:lineRule="auto"/>
              <w:jc w:val="center"/>
              <w:rPr>
                <w:rFonts w:ascii="Times New Roman" w:eastAsia="Times New Roman" w:hAnsi="Times New Roman" w:cs="Times New Roman"/>
              </w:rPr>
            </w:pPr>
          </w:p>
        </w:tc>
      </w:tr>
    </w:tbl>
    <w:p w14:paraId="47A4FFD4" w14:textId="42EEC18C"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Note: </w:t>
      </w:r>
      <w:r w:rsidR="004453ED">
        <w:rPr>
          <w:rFonts w:ascii="Times New Roman" w:hAnsi="Times New Roman" w:cs="Times New Roman"/>
        </w:rPr>
        <w:t xml:space="preserve">Means and standard deviations are calculated where multiple coefficients are presented for the same factor and are weighted by sample size. </w:t>
      </w:r>
      <w:r w:rsidRPr="00392A61">
        <w:rPr>
          <w:rFonts w:ascii="Times New Roman" w:hAnsi="Times New Roman" w:cs="Times New Roman"/>
          <w:vertAlign w:val="superscript"/>
        </w:rPr>
        <w:t>a</w:t>
      </w:r>
      <w:r w:rsidRPr="00392A61">
        <w:rPr>
          <w:rFonts w:ascii="Times New Roman" w:hAnsi="Times New Roman" w:cs="Times New Roman"/>
        </w:rPr>
        <w:t>Subscale of adjustment scale.</w:t>
      </w:r>
    </w:p>
    <w:p w14:paraId="1FF73C16" w14:textId="77777777" w:rsidR="008714F5" w:rsidRPr="00392A61" w:rsidRDefault="008714F5" w:rsidP="008714F5">
      <w:pPr>
        <w:rPr>
          <w:rFonts w:ascii="Times New Roman" w:hAnsi="Times New Roman" w:cs="Times New Roman"/>
        </w:rPr>
      </w:pPr>
      <w:r w:rsidRPr="00392A61">
        <w:rPr>
          <w:rFonts w:ascii="Times New Roman" w:hAnsi="Times New Roman" w:cs="Times New Roman"/>
        </w:rPr>
        <w:t xml:space="preserve">* </w:t>
      </w:r>
      <w:r w:rsidRPr="00392A61">
        <w:rPr>
          <w:rFonts w:ascii="Times New Roman" w:hAnsi="Times New Roman" w:cs="Times New Roman"/>
          <w:i/>
        </w:rPr>
        <w:t>p</w:t>
      </w:r>
      <w:r w:rsidRPr="00392A61">
        <w:rPr>
          <w:rFonts w:ascii="Times New Roman" w:hAnsi="Times New Roman" w:cs="Times New Roman"/>
        </w:rPr>
        <w:t xml:space="preserve"> &lt; .05, **</w:t>
      </w:r>
      <w:r w:rsidRPr="00392A61">
        <w:rPr>
          <w:rFonts w:ascii="Times New Roman" w:hAnsi="Times New Roman" w:cs="Times New Roman"/>
          <w:i/>
        </w:rPr>
        <w:t xml:space="preserve"> p</w:t>
      </w:r>
      <w:r w:rsidRPr="00392A61">
        <w:rPr>
          <w:rFonts w:ascii="Times New Roman" w:hAnsi="Times New Roman" w:cs="Times New Roman"/>
        </w:rPr>
        <w:t xml:space="preserve"> &lt; .01, ***</w:t>
      </w:r>
      <w:r w:rsidRPr="00392A61">
        <w:rPr>
          <w:rFonts w:ascii="Times New Roman" w:hAnsi="Times New Roman" w:cs="Times New Roman"/>
          <w:i/>
        </w:rPr>
        <w:t xml:space="preserve"> p</w:t>
      </w:r>
      <w:r w:rsidRPr="00392A61">
        <w:rPr>
          <w:rFonts w:ascii="Times New Roman" w:hAnsi="Times New Roman" w:cs="Times New Roman"/>
        </w:rPr>
        <w:t xml:space="preserve"> &lt; .001</w:t>
      </w:r>
    </w:p>
    <w:p w14:paraId="5311A153" w14:textId="6C1E5A08" w:rsidR="00E03AF1" w:rsidRPr="00392A61" w:rsidRDefault="00183F9C" w:rsidP="008714F5">
      <w:pPr>
        <w:spacing w:before="240" w:line="480" w:lineRule="auto"/>
        <w:jc w:val="center"/>
        <w:rPr>
          <w:rFonts w:ascii="Times New Roman" w:hAnsi="Times New Roman" w:cs="Times New Roman"/>
          <w:b/>
          <w:bCs/>
        </w:rPr>
      </w:pPr>
      <w:r w:rsidRPr="00392A61">
        <w:rPr>
          <w:rFonts w:ascii="Times New Roman" w:hAnsi="Times New Roman" w:cs="Times New Roman"/>
          <w:b/>
          <w:bCs/>
        </w:rPr>
        <w:t>Discussion</w:t>
      </w:r>
    </w:p>
    <w:p w14:paraId="18E8607B" w14:textId="0BF2737C" w:rsidR="00265818" w:rsidRDefault="00897900" w:rsidP="00265818">
      <w:pPr>
        <w:spacing w:line="480" w:lineRule="auto"/>
        <w:ind w:firstLine="720"/>
        <w:rPr>
          <w:rFonts w:ascii="Times New Roman" w:hAnsi="Times New Roman" w:cs="Times New Roman"/>
        </w:rPr>
      </w:pPr>
      <w:r w:rsidRPr="00392A61">
        <w:rPr>
          <w:rFonts w:ascii="Times New Roman" w:hAnsi="Times New Roman" w:cs="Times New Roman"/>
        </w:rPr>
        <w:t>Th</w:t>
      </w:r>
      <w:r w:rsidR="00046A51" w:rsidRPr="00392A61">
        <w:rPr>
          <w:rFonts w:ascii="Times New Roman" w:hAnsi="Times New Roman" w:cs="Times New Roman"/>
        </w:rPr>
        <w:t>e present</w:t>
      </w:r>
      <w:r w:rsidRPr="00392A61">
        <w:rPr>
          <w:rFonts w:ascii="Times New Roman" w:hAnsi="Times New Roman" w:cs="Times New Roman"/>
        </w:rPr>
        <w:t xml:space="preserve"> paper reports on part of a larger systematic review aiming to identify and consolidate the risk and protective factors that influence student success in the transition to university. This part of the review focusses on papers that operationalise said success in terms of academic achievement. The search identified 26 papers, highlighting </w:t>
      </w:r>
      <w:r w:rsidR="00DC2ADC" w:rsidRPr="00392A61">
        <w:rPr>
          <w:rFonts w:ascii="Times New Roman" w:hAnsi="Times New Roman" w:cs="Times New Roman"/>
        </w:rPr>
        <w:t>7</w:t>
      </w:r>
      <w:r w:rsidR="00212177">
        <w:rPr>
          <w:rFonts w:ascii="Times New Roman" w:hAnsi="Times New Roman" w:cs="Times New Roman"/>
        </w:rPr>
        <w:t>7</w:t>
      </w:r>
      <w:r w:rsidRPr="00392A61">
        <w:rPr>
          <w:rFonts w:ascii="Times New Roman" w:hAnsi="Times New Roman" w:cs="Times New Roman"/>
        </w:rPr>
        <w:t xml:space="preserve"> factors associated with academic achievement. The majority were </w:t>
      </w:r>
      <w:r w:rsidR="00046A51" w:rsidRPr="00392A61">
        <w:rPr>
          <w:rFonts w:ascii="Times New Roman" w:hAnsi="Times New Roman" w:cs="Times New Roman"/>
        </w:rPr>
        <w:t xml:space="preserve">deemed </w:t>
      </w:r>
      <w:r w:rsidRPr="00392A61">
        <w:rPr>
          <w:rFonts w:ascii="Times New Roman" w:hAnsi="Times New Roman" w:cs="Times New Roman"/>
        </w:rPr>
        <w:t>protective factors as identified by positive coefficients</w:t>
      </w:r>
      <w:r w:rsidR="00046A51" w:rsidRPr="00392A61">
        <w:rPr>
          <w:rFonts w:ascii="Times New Roman" w:hAnsi="Times New Roman" w:cs="Times New Roman"/>
        </w:rPr>
        <w:t>,</w:t>
      </w:r>
      <w:r w:rsidRPr="00392A61">
        <w:rPr>
          <w:rFonts w:ascii="Times New Roman" w:hAnsi="Times New Roman" w:cs="Times New Roman"/>
        </w:rPr>
        <w:t xml:space="preserve"> with some risk factors identified with negative coefficients</w:t>
      </w:r>
      <w:r w:rsidR="00046A51" w:rsidRPr="00392A61">
        <w:rPr>
          <w:rFonts w:ascii="Times New Roman" w:hAnsi="Times New Roman" w:cs="Times New Roman"/>
        </w:rPr>
        <w:t xml:space="preserve"> with academic achievement</w:t>
      </w:r>
      <w:r w:rsidRPr="00392A61">
        <w:rPr>
          <w:rFonts w:ascii="Times New Roman" w:hAnsi="Times New Roman" w:cs="Times New Roman"/>
        </w:rPr>
        <w:t xml:space="preserve">. </w:t>
      </w:r>
      <w:r w:rsidR="00DC2ADC" w:rsidRPr="00392A61">
        <w:rPr>
          <w:rFonts w:ascii="Times New Roman" w:hAnsi="Times New Roman" w:cs="Times New Roman"/>
        </w:rPr>
        <w:t xml:space="preserve">The factors identified were diverse ranging from previous academic achievement and academic skills to emotional development factors and mental health. </w:t>
      </w:r>
      <w:r w:rsidR="00783A93">
        <w:rPr>
          <w:rFonts w:ascii="Times New Roman" w:hAnsi="Times New Roman" w:cs="Times New Roman"/>
        </w:rPr>
        <w:t xml:space="preserve">Notably, given the </w:t>
      </w:r>
      <w:r w:rsidR="0055037B">
        <w:rPr>
          <w:rFonts w:ascii="Times New Roman" w:hAnsi="Times New Roman" w:cs="Times New Roman"/>
        </w:rPr>
        <w:t>assumption that the risk and protective factors have been well established, it is interesting that n</w:t>
      </w:r>
      <w:r w:rsidR="00AA2589" w:rsidRPr="00392A61">
        <w:rPr>
          <w:rFonts w:ascii="Times New Roman" w:hAnsi="Times New Roman" w:cs="Times New Roman"/>
        </w:rPr>
        <w:t xml:space="preserve">o </w:t>
      </w:r>
      <w:r w:rsidR="00046A51" w:rsidRPr="00392A61">
        <w:rPr>
          <w:rFonts w:ascii="Times New Roman" w:hAnsi="Times New Roman" w:cs="Times New Roman"/>
        </w:rPr>
        <w:t xml:space="preserve">single </w:t>
      </w:r>
      <w:r w:rsidR="00AA2589" w:rsidRPr="00392A61">
        <w:rPr>
          <w:rFonts w:ascii="Times New Roman" w:hAnsi="Times New Roman" w:cs="Times New Roman"/>
        </w:rPr>
        <w:t xml:space="preserve">factor </w:t>
      </w:r>
      <w:r w:rsidR="00046A51" w:rsidRPr="00392A61">
        <w:rPr>
          <w:rFonts w:ascii="Times New Roman" w:hAnsi="Times New Roman" w:cs="Times New Roman"/>
        </w:rPr>
        <w:t xml:space="preserve">received </w:t>
      </w:r>
      <w:r w:rsidR="00AA2589" w:rsidRPr="00392A61">
        <w:rPr>
          <w:rFonts w:ascii="Times New Roman" w:hAnsi="Times New Roman" w:cs="Times New Roman"/>
        </w:rPr>
        <w:t xml:space="preserve">consistent support from more than a couple of studies, </w:t>
      </w:r>
      <w:r w:rsidR="00046A51" w:rsidRPr="00392A61">
        <w:rPr>
          <w:rFonts w:ascii="Times New Roman" w:hAnsi="Times New Roman" w:cs="Times New Roman"/>
        </w:rPr>
        <w:t xml:space="preserve">with the </w:t>
      </w:r>
      <w:r w:rsidR="00AA2589" w:rsidRPr="00392A61">
        <w:rPr>
          <w:rFonts w:ascii="Times New Roman" w:hAnsi="Times New Roman" w:cs="Times New Roman"/>
        </w:rPr>
        <w:t>except</w:t>
      </w:r>
      <w:r w:rsidR="00046A51" w:rsidRPr="00392A61">
        <w:rPr>
          <w:rFonts w:ascii="Times New Roman" w:hAnsi="Times New Roman" w:cs="Times New Roman"/>
        </w:rPr>
        <w:t>ion,</w:t>
      </w:r>
      <w:r w:rsidR="00AA2589" w:rsidRPr="00392A61">
        <w:rPr>
          <w:rFonts w:ascii="Times New Roman" w:hAnsi="Times New Roman" w:cs="Times New Roman"/>
        </w:rPr>
        <w:t xml:space="preserve"> perhaps</w:t>
      </w:r>
      <w:r w:rsidR="00046A51" w:rsidRPr="00392A61">
        <w:rPr>
          <w:rFonts w:ascii="Times New Roman" w:hAnsi="Times New Roman" w:cs="Times New Roman"/>
        </w:rPr>
        <w:t>,</w:t>
      </w:r>
      <w:r w:rsidR="00AA2589" w:rsidRPr="00392A61">
        <w:rPr>
          <w:rFonts w:ascii="Times New Roman" w:hAnsi="Times New Roman" w:cs="Times New Roman"/>
        </w:rPr>
        <w:t xml:space="preserve"> </w:t>
      </w:r>
      <w:r w:rsidR="00046A51" w:rsidRPr="00392A61">
        <w:rPr>
          <w:rFonts w:ascii="Times New Roman" w:hAnsi="Times New Roman" w:cs="Times New Roman"/>
        </w:rPr>
        <w:t xml:space="preserve">of </w:t>
      </w:r>
      <w:r w:rsidR="00AA2589" w:rsidRPr="00392A61">
        <w:rPr>
          <w:rFonts w:ascii="Times New Roman" w:hAnsi="Times New Roman" w:cs="Times New Roman"/>
        </w:rPr>
        <w:t>prior achievement</w:t>
      </w:r>
      <w:r w:rsidR="00046A51" w:rsidRPr="00392A61">
        <w:rPr>
          <w:rFonts w:ascii="Times New Roman" w:hAnsi="Times New Roman" w:cs="Times New Roman"/>
        </w:rPr>
        <w:t xml:space="preserve">. However, </w:t>
      </w:r>
      <w:r w:rsidR="00AA2589" w:rsidRPr="00392A61">
        <w:rPr>
          <w:rFonts w:ascii="Times New Roman" w:hAnsi="Times New Roman" w:cs="Times New Roman"/>
        </w:rPr>
        <w:t>there was still a broad range in the size of coefficients</w:t>
      </w:r>
      <w:r w:rsidR="00CC61A9" w:rsidRPr="00392A61">
        <w:rPr>
          <w:rFonts w:ascii="Times New Roman" w:hAnsi="Times New Roman" w:cs="Times New Roman"/>
        </w:rPr>
        <w:t>, thus,</w:t>
      </w:r>
      <w:r w:rsidR="00AA2589" w:rsidRPr="00392A61">
        <w:rPr>
          <w:rFonts w:ascii="Times New Roman" w:hAnsi="Times New Roman" w:cs="Times New Roman"/>
        </w:rPr>
        <w:t xml:space="preserve"> weakening the strength of the support</w:t>
      </w:r>
      <w:r w:rsidR="00046A51" w:rsidRPr="00392A61">
        <w:rPr>
          <w:rFonts w:ascii="Times New Roman" w:hAnsi="Times New Roman" w:cs="Times New Roman"/>
        </w:rPr>
        <w:t xml:space="preserve"> for prior academic achievement</w:t>
      </w:r>
      <w:r w:rsidR="00AA2589" w:rsidRPr="00392A61">
        <w:rPr>
          <w:rFonts w:ascii="Times New Roman" w:hAnsi="Times New Roman" w:cs="Times New Roman"/>
        </w:rPr>
        <w:t xml:space="preserve">. </w:t>
      </w:r>
    </w:p>
    <w:p w14:paraId="105A1B3C" w14:textId="534C4F25" w:rsidR="00695600" w:rsidRDefault="00DC4E7F" w:rsidP="00FF761F">
      <w:pPr>
        <w:spacing w:line="480" w:lineRule="auto"/>
        <w:ind w:firstLine="720"/>
        <w:rPr>
          <w:rFonts w:ascii="Times New Roman" w:hAnsi="Times New Roman" w:cs="Times New Roman"/>
        </w:rPr>
      </w:pPr>
      <w:r>
        <w:rPr>
          <w:rFonts w:ascii="Times New Roman" w:hAnsi="Times New Roman" w:cs="Times New Roman"/>
        </w:rPr>
        <w:t xml:space="preserve">The review </w:t>
      </w:r>
      <w:r w:rsidR="002D40F3">
        <w:rPr>
          <w:rFonts w:ascii="Times New Roman" w:hAnsi="Times New Roman" w:cs="Times New Roman"/>
        </w:rPr>
        <w:t xml:space="preserve">benefits a reasonably disparate literature body by taking steps to consolidate the factors pertinent to a successful transition. </w:t>
      </w:r>
      <w:r w:rsidR="004822CF">
        <w:rPr>
          <w:rFonts w:ascii="Times New Roman" w:hAnsi="Times New Roman" w:cs="Times New Roman"/>
        </w:rPr>
        <w:t xml:space="preserve">One important </w:t>
      </w:r>
      <w:r w:rsidR="002D40F3">
        <w:rPr>
          <w:rFonts w:ascii="Times New Roman" w:hAnsi="Times New Roman" w:cs="Times New Roman"/>
        </w:rPr>
        <w:t>implication of</w:t>
      </w:r>
      <w:r w:rsidR="004822CF">
        <w:rPr>
          <w:rFonts w:ascii="Times New Roman" w:hAnsi="Times New Roman" w:cs="Times New Roman"/>
        </w:rPr>
        <w:t xml:space="preserve"> our </w:t>
      </w:r>
      <w:r w:rsidR="004822CF">
        <w:rPr>
          <w:rFonts w:ascii="Times New Roman" w:hAnsi="Times New Roman" w:cs="Times New Roman"/>
        </w:rPr>
        <w:lastRenderedPageBreak/>
        <w:t xml:space="preserve">systematic review is </w:t>
      </w:r>
      <w:r w:rsidR="005646F9">
        <w:rPr>
          <w:rFonts w:ascii="Times New Roman" w:hAnsi="Times New Roman" w:cs="Times New Roman"/>
        </w:rPr>
        <w:t xml:space="preserve">that there are now clear domains </w:t>
      </w:r>
      <w:r w:rsidR="005D7BAD">
        <w:rPr>
          <w:rFonts w:ascii="Times New Roman" w:hAnsi="Times New Roman" w:cs="Times New Roman"/>
        </w:rPr>
        <w:t>that stakeholders (e.g.</w:t>
      </w:r>
      <w:r w:rsidR="00144FD5">
        <w:rPr>
          <w:rFonts w:ascii="Times New Roman" w:hAnsi="Times New Roman" w:cs="Times New Roman"/>
        </w:rPr>
        <w:t>,</w:t>
      </w:r>
      <w:r w:rsidR="005D7BAD">
        <w:rPr>
          <w:rFonts w:ascii="Times New Roman" w:hAnsi="Times New Roman" w:cs="Times New Roman"/>
        </w:rPr>
        <w:t xml:space="preserve"> higher education institutions, feeder institutions) </w:t>
      </w:r>
      <w:r w:rsidR="00792091">
        <w:rPr>
          <w:rFonts w:ascii="Times New Roman" w:hAnsi="Times New Roman" w:cs="Times New Roman"/>
        </w:rPr>
        <w:t xml:space="preserve">can be aware of when supporting students in the transition </w:t>
      </w:r>
      <w:r w:rsidR="00A325C0">
        <w:rPr>
          <w:rFonts w:ascii="Times New Roman" w:hAnsi="Times New Roman" w:cs="Times New Roman"/>
        </w:rPr>
        <w:t>whether on</w:t>
      </w:r>
      <w:r w:rsidR="00792091">
        <w:rPr>
          <w:rFonts w:ascii="Times New Roman" w:hAnsi="Times New Roman" w:cs="Times New Roman"/>
        </w:rPr>
        <w:t xml:space="preserve"> an individual support level or when designing transition processes.</w:t>
      </w:r>
      <w:r w:rsidR="00AD7A65">
        <w:rPr>
          <w:rFonts w:ascii="Times New Roman" w:hAnsi="Times New Roman" w:cs="Times New Roman"/>
        </w:rPr>
        <w:t xml:space="preserve"> Many of the factors identified</w:t>
      </w:r>
      <w:r w:rsidR="00FB7AA1">
        <w:rPr>
          <w:rFonts w:ascii="Times New Roman" w:hAnsi="Times New Roman" w:cs="Times New Roman"/>
        </w:rPr>
        <w:t xml:space="preserve"> </w:t>
      </w:r>
      <w:r w:rsidR="0099211E">
        <w:rPr>
          <w:rFonts w:ascii="Times New Roman" w:hAnsi="Times New Roman" w:cs="Times New Roman"/>
        </w:rPr>
        <w:t xml:space="preserve">in this review </w:t>
      </w:r>
      <w:r w:rsidR="00FB7AA1">
        <w:rPr>
          <w:rFonts w:ascii="Times New Roman" w:hAnsi="Times New Roman" w:cs="Times New Roman"/>
        </w:rPr>
        <w:t xml:space="preserve">could be supported prior to starting university suggesting that stronger links </w:t>
      </w:r>
      <w:r w:rsidR="0099211E">
        <w:rPr>
          <w:rFonts w:ascii="Times New Roman" w:hAnsi="Times New Roman" w:cs="Times New Roman"/>
        </w:rPr>
        <w:t xml:space="preserve">and collaboration </w:t>
      </w:r>
      <w:r w:rsidR="00FB7AA1">
        <w:rPr>
          <w:rFonts w:ascii="Times New Roman" w:hAnsi="Times New Roman" w:cs="Times New Roman"/>
        </w:rPr>
        <w:t xml:space="preserve">with feeder institutions </w:t>
      </w:r>
      <w:r w:rsidR="00720F44">
        <w:rPr>
          <w:rFonts w:ascii="Times New Roman" w:hAnsi="Times New Roman" w:cs="Times New Roman"/>
        </w:rPr>
        <w:t>would be beneficial</w:t>
      </w:r>
      <w:r w:rsidR="008F5EDF">
        <w:rPr>
          <w:rFonts w:ascii="Times New Roman" w:hAnsi="Times New Roman" w:cs="Times New Roman"/>
        </w:rPr>
        <w:t xml:space="preserve"> for the academic success of students</w:t>
      </w:r>
      <w:r w:rsidR="00720F44">
        <w:rPr>
          <w:rFonts w:ascii="Times New Roman" w:hAnsi="Times New Roman" w:cs="Times New Roman"/>
        </w:rPr>
        <w:t xml:space="preserve">. </w:t>
      </w:r>
    </w:p>
    <w:p w14:paraId="132C1B85" w14:textId="018071B5" w:rsidR="00CA311A" w:rsidRPr="00392A61" w:rsidRDefault="00695600" w:rsidP="003509CC">
      <w:pPr>
        <w:spacing w:line="480" w:lineRule="auto"/>
        <w:rPr>
          <w:rFonts w:ascii="Times New Roman" w:hAnsi="Times New Roman" w:cs="Times New Roman"/>
          <w:b/>
        </w:rPr>
      </w:pPr>
      <w:r w:rsidRPr="00392A61">
        <w:rPr>
          <w:rFonts w:ascii="Times New Roman" w:hAnsi="Times New Roman" w:cs="Times New Roman"/>
        </w:rPr>
        <w:t>The review also identified some common flaws and methodological limitations of the literature body which are discussed below.</w:t>
      </w:r>
      <w:r w:rsidR="00DF374A">
        <w:rPr>
          <w:rFonts w:ascii="Times New Roman" w:hAnsi="Times New Roman" w:cs="Times New Roman"/>
        </w:rPr>
        <w:t xml:space="preserve"> </w:t>
      </w:r>
      <w:r w:rsidR="00510206">
        <w:rPr>
          <w:rFonts w:ascii="Times New Roman" w:hAnsi="Times New Roman" w:cs="Times New Roman"/>
        </w:rPr>
        <w:t xml:space="preserve">This appraisal of the limitations allows for </w:t>
      </w:r>
      <w:r w:rsidR="00A22DB2">
        <w:rPr>
          <w:rFonts w:ascii="Times New Roman" w:hAnsi="Times New Roman" w:cs="Times New Roman"/>
        </w:rPr>
        <w:t>the contextualisation of the literature base</w:t>
      </w:r>
      <w:r w:rsidR="002607D0">
        <w:rPr>
          <w:rFonts w:ascii="Times New Roman" w:hAnsi="Times New Roman" w:cs="Times New Roman"/>
        </w:rPr>
        <w:t xml:space="preserve">. Researchers can refine </w:t>
      </w:r>
      <w:r w:rsidR="007D116C">
        <w:rPr>
          <w:rFonts w:ascii="Times New Roman" w:hAnsi="Times New Roman" w:cs="Times New Roman"/>
        </w:rPr>
        <w:t>and design more robust studies t</w:t>
      </w:r>
      <w:r w:rsidR="0099211E">
        <w:rPr>
          <w:rFonts w:ascii="Times New Roman" w:hAnsi="Times New Roman" w:cs="Times New Roman"/>
        </w:rPr>
        <w:t>hat will</w:t>
      </w:r>
      <w:r w:rsidR="007D116C">
        <w:rPr>
          <w:rFonts w:ascii="Times New Roman" w:hAnsi="Times New Roman" w:cs="Times New Roman"/>
        </w:rPr>
        <w:t xml:space="preserve"> contribute to a </w:t>
      </w:r>
      <w:r w:rsidR="0099211E">
        <w:rPr>
          <w:rFonts w:ascii="Times New Roman" w:hAnsi="Times New Roman" w:cs="Times New Roman"/>
        </w:rPr>
        <w:t>greater</w:t>
      </w:r>
      <w:r w:rsidR="007D116C">
        <w:rPr>
          <w:rFonts w:ascii="Times New Roman" w:hAnsi="Times New Roman" w:cs="Times New Roman"/>
        </w:rPr>
        <w:t xml:space="preserve"> cumulative </w:t>
      </w:r>
      <w:r w:rsidR="0099211E">
        <w:rPr>
          <w:rFonts w:ascii="Times New Roman" w:hAnsi="Times New Roman" w:cs="Times New Roman"/>
        </w:rPr>
        <w:t xml:space="preserve">effect in building </w:t>
      </w:r>
      <w:r w:rsidR="007D116C">
        <w:rPr>
          <w:rFonts w:ascii="Times New Roman" w:hAnsi="Times New Roman" w:cs="Times New Roman"/>
        </w:rPr>
        <w:t>growth of knowledge</w:t>
      </w:r>
      <w:r w:rsidR="0099211E">
        <w:rPr>
          <w:rFonts w:ascii="Times New Roman" w:hAnsi="Times New Roman" w:cs="Times New Roman"/>
        </w:rPr>
        <w:t xml:space="preserve"> in student success in transition to higher education</w:t>
      </w:r>
      <w:r w:rsidR="000014A2">
        <w:rPr>
          <w:rFonts w:ascii="Times New Roman" w:hAnsi="Times New Roman" w:cs="Times New Roman"/>
        </w:rPr>
        <w:t xml:space="preserve">. It also </w:t>
      </w:r>
      <w:r w:rsidR="001C0B5D">
        <w:rPr>
          <w:rFonts w:ascii="Times New Roman" w:hAnsi="Times New Roman" w:cs="Times New Roman"/>
        </w:rPr>
        <w:t>affords</w:t>
      </w:r>
      <w:r w:rsidR="000014A2">
        <w:rPr>
          <w:rFonts w:ascii="Times New Roman" w:hAnsi="Times New Roman" w:cs="Times New Roman"/>
        </w:rPr>
        <w:t xml:space="preserve"> policy makers and practitioners</w:t>
      </w:r>
      <w:r w:rsidR="001C0B5D">
        <w:rPr>
          <w:rFonts w:ascii="Times New Roman" w:hAnsi="Times New Roman" w:cs="Times New Roman"/>
        </w:rPr>
        <w:t xml:space="preserve"> more transparency about the </w:t>
      </w:r>
      <w:r w:rsidR="00D47DB9">
        <w:rPr>
          <w:rFonts w:ascii="Times New Roman" w:hAnsi="Times New Roman" w:cs="Times New Roman"/>
        </w:rPr>
        <w:t xml:space="preserve">limitations of the conclusions that can be drawn from such studies. </w:t>
      </w:r>
      <w:r w:rsidR="00CA311A" w:rsidRPr="00392A61">
        <w:rPr>
          <w:rFonts w:ascii="Times New Roman" w:hAnsi="Times New Roman" w:cs="Times New Roman"/>
          <w:b/>
        </w:rPr>
        <w:t xml:space="preserve">Common </w:t>
      </w:r>
      <w:r w:rsidR="00481206" w:rsidRPr="00392A61">
        <w:rPr>
          <w:rFonts w:ascii="Times New Roman" w:hAnsi="Times New Roman" w:cs="Times New Roman"/>
          <w:b/>
        </w:rPr>
        <w:t>Limitations of The Literature</w:t>
      </w:r>
    </w:p>
    <w:p w14:paraId="1C536B25" w14:textId="60553225" w:rsidR="003509CC" w:rsidRPr="00392A61" w:rsidRDefault="00CA311A" w:rsidP="003509CC">
      <w:pPr>
        <w:spacing w:line="480" w:lineRule="auto"/>
        <w:rPr>
          <w:rFonts w:ascii="Times New Roman" w:hAnsi="Times New Roman" w:cs="Times New Roman"/>
          <w:b/>
          <w:i/>
        </w:rPr>
      </w:pPr>
      <w:r w:rsidRPr="00392A61">
        <w:rPr>
          <w:rFonts w:ascii="Times New Roman" w:hAnsi="Times New Roman" w:cs="Times New Roman"/>
          <w:b/>
          <w:i/>
        </w:rPr>
        <w:t>N</w:t>
      </w:r>
      <w:r w:rsidR="003509CC" w:rsidRPr="00392A61">
        <w:rPr>
          <w:rFonts w:ascii="Times New Roman" w:hAnsi="Times New Roman" w:cs="Times New Roman"/>
          <w:b/>
          <w:i/>
        </w:rPr>
        <w:t xml:space="preserve">umber </w:t>
      </w:r>
      <w:r w:rsidR="00481206" w:rsidRPr="00392A61">
        <w:rPr>
          <w:rFonts w:ascii="Times New Roman" w:hAnsi="Times New Roman" w:cs="Times New Roman"/>
          <w:b/>
          <w:i/>
        </w:rPr>
        <w:t>of Factors</w:t>
      </w:r>
    </w:p>
    <w:p w14:paraId="3BF57E07" w14:textId="172E5507" w:rsidR="005A18F9" w:rsidRPr="00392A61" w:rsidRDefault="00DC2ADC" w:rsidP="001A5CF4">
      <w:pPr>
        <w:spacing w:line="480" w:lineRule="auto"/>
        <w:ind w:firstLine="720"/>
        <w:rPr>
          <w:rFonts w:ascii="Times New Roman" w:hAnsi="Times New Roman" w:cs="Times New Roman"/>
        </w:rPr>
      </w:pPr>
      <w:r w:rsidRPr="00392A61">
        <w:rPr>
          <w:rFonts w:ascii="Times New Roman" w:hAnsi="Times New Roman" w:cs="Times New Roman"/>
        </w:rPr>
        <w:t xml:space="preserve"> </w:t>
      </w:r>
      <w:r w:rsidR="00CD7C3D">
        <w:rPr>
          <w:rFonts w:ascii="Times New Roman" w:hAnsi="Times New Roman" w:cs="Times New Roman"/>
        </w:rPr>
        <w:t>T</w:t>
      </w:r>
      <w:r w:rsidR="00D56C51" w:rsidRPr="00392A61">
        <w:rPr>
          <w:rFonts w:ascii="Times New Roman" w:hAnsi="Times New Roman" w:cs="Times New Roman"/>
        </w:rPr>
        <w:t xml:space="preserve">he review identified a </w:t>
      </w:r>
      <w:r w:rsidR="00CC61A9" w:rsidRPr="00392A61">
        <w:rPr>
          <w:rFonts w:ascii="Times New Roman" w:hAnsi="Times New Roman" w:cs="Times New Roman"/>
        </w:rPr>
        <w:t>considerably large</w:t>
      </w:r>
      <w:r w:rsidR="00D56C51" w:rsidRPr="00392A61">
        <w:rPr>
          <w:rFonts w:ascii="Times New Roman" w:hAnsi="Times New Roman" w:cs="Times New Roman"/>
        </w:rPr>
        <w:t xml:space="preserve"> number of</w:t>
      </w:r>
      <w:r w:rsidR="001A5CF4" w:rsidRPr="00392A61">
        <w:rPr>
          <w:rFonts w:ascii="Times New Roman" w:hAnsi="Times New Roman" w:cs="Times New Roman"/>
        </w:rPr>
        <w:t xml:space="preserve"> wide-ranging</w:t>
      </w:r>
      <w:r w:rsidR="00D56C51" w:rsidRPr="00392A61">
        <w:rPr>
          <w:rFonts w:ascii="Times New Roman" w:hAnsi="Times New Roman" w:cs="Times New Roman"/>
        </w:rPr>
        <w:t xml:space="preserve"> factors that have been investigated as risk and protective factors for academic success in the transition. The sheer volume</w:t>
      </w:r>
      <w:r w:rsidR="00CC61A9" w:rsidRPr="00392A61">
        <w:rPr>
          <w:rFonts w:ascii="Times New Roman" w:hAnsi="Times New Roman" w:cs="Times New Roman"/>
        </w:rPr>
        <w:t xml:space="preserve"> of factors investigated</w:t>
      </w:r>
      <w:r w:rsidR="00D56C51" w:rsidRPr="00392A61">
        <w:rPr>
          <w:rFonts w:ascii="Times New Roman" w:hAnsi="Times New Roman" w:cs="Times New Roman"/>
        </w:rPr>
        <w:t xml:space="preserve"> makes replication and moving the research forward impossible without</w:t>
      </w:r>
      <w:r w:rsidR="00CC61A9" w:rsidRPr="00392A61">
        <w:rPr>
          <w:rFonts w:ascii="Times New Roman" w:hAnsi="Times New Roman" w:cs="Times New Roman"/>
        </w:rPr>
        <w:t xml:space="preserve"> some form of</w:t>
      </w:r>
      <w:r w:rsidR="00D56C51" w:rsidRPr="00392A61">
        <w:rPr>
          <w:rFonts w:ascii="Times New Roman" w:hAnsi="Times New Roman" w:cs="Times New Roman"/>
        </w:rPr>
        <w:t xml:space="preserve"> consolidation</w:t>
      </w:r>
      <w:r w:rsidR="00CC61A9" w:rsidRPr="00392A61">
        <w:rPr>
          <w:rFonts w:ascii="Times New Roman" w:hAnsi="Times New Roman" w:cs="Times New Roman"/>
        </w:rPr>
        <w:t xml:space="preserve"> of the key factors that appear to account for the greatest variance in academic achievement</w:t>
      </w:r>
      <w:r w:rsidRPr="00392A61">
        <w:rPr>
          <w:rFonts w:ascii="Times New Roman" w:hAnsi="Times New Roman" w:cs="Times New Roman"/>
        </w:rPr>
        <w:t>. There would be no feasible way to replicate all of these significant findings with</w:t>
      </w:r>
      <w:r w:rsidR="00CC61A9" w:rsidRPr="00392A61">
        <w:rPr>
          <w:rFonts w:ascii="Times New Roman" w:hAnsi="Times New Roman" w:cs="Times New Roman"/>
        </w:rPr>
        <w:t>in</w:t>
      </w:r>
      <w:r w:rsidRPr="00392A61">
        <w:rPr>
          <w:rFonts w:ascii="Times New Roman" w:hAnsi="Times New Roman" w:cs="Times New Roman"/>
        </w:rPr>
        <w:t xml:space="preserve"> one </w:t>
      </w:r>
      <w:r w:rsidR="00CC61A9" w:rsidRPr="00392A61">
        <w:rPr>
          <w:rFonts w:ascii="Times New Roman" w:hAnsi="Times New Roman" w:cs="Times New Roman"/>
        </w:rPr>
        <w:t xml:space="preserve">single </w:t>
      </w:r>
      <w:r w:rsidRPr="00392A61">
        <w:rPr>
          <w:rFonts w:ascii="Times New Roman" w:hAnsi="Times New Roman" w:cs="Times New Roman"/>
        </w:rPr>
        <w:t xml:space="preserve">study as the </w:t>
      </w:r>
      <w:r w:rsidR="00CC61A9" w:rsidRPr="00392A61">
        <w:rPr>
          <w:rFonts w:ascii="Times New Roman" w:hAnsi="Times New Roman" w:cs="Times New Roman"/>
        </w:rPr>
        <w:t xml:space="preserve">length of the </w:t>
      </w:r>
      <w:r w:rsidRPr="00392A61">
        <w:rPr>
          <w:rFonts w:ascii="Times New Roman" w:hAnsi="Times New Roman" w:cs="Times New Roman"/>
        </w:rPr>
        <w:t xml:space="preserve">questionnaire protocol would be </w:t>
      </w:r>
      <w:r w:rsidR="00CC61A9" w:rsidRPr="00392A61">
        <w:rPr>
          <w:rFonts w:ascii="Times New Roman" w:hAnsi="Times New Roman" w:cs="Times New Roman"/>
        </w:rPr>
        <w:t>far too onerous and unrealistic for a participant too complete</w:t>
      </w:r>
      <w:r w:rsidRPr="00392A61">
        <w:rPr>
          <w:rFonts w:ascii="Times New Roman" w:hAnsi="Times New Roman" w:cs="Times New Roman"/>
        </w:rPr>
        <w:t>. This highlights</w:t>
      </w:r>
      <w:r w:rsidR="00CC61A9" w:rsidRPr="00392A61">
        <w:rPr>
          <w:rFonts w:ascii="Times New Roman" w:hAnsi="Times New Roman" w:cs="Times New Roman"/>
        </w:rPr>
        <w:t xml:space="preserve"> that,</w:t>
      </w:r>
      <w:r w:rsidRPr="00392A61">
        <w:rPr>
          <w:rFonts w:ascii="Times New Roman" w:hAnsi="Times New Roman" w:cs="Times New Roman"/>
        </w:rPr>
        <w:t xml:space="preserve"> although this is a domain that is actively being researched, </w:t>
      </w:r>
      <w:r w:rsidR="00CC61A9" w:rsidRPr="00392A61">
        <w:rPr>
          <w:rFonts w:ascii="Times New Roman" w:hAnsi="Times New Roman" w:cs="Times New Roman"/>
        </w:rPr>
        <w:t>much of the scholarly</w:t>
      </w:r>
      <w:r w:rsidRPr="00392A61">
        <w:rPr>
          <w:rFonts w:ascii="Times New Roman" w:hAnsi="Times New Roman" w:cs="Times New Roman"/>
        </w:rPr>
        <w:t xml:space="preserve"> work is occurring in silos and is leading to a</w:t>
      </w:r>
      <w:r w:rsidR="00CC61A9" w:rsidRPr="00392A61">
        <w:rPr>
          <w:rFonts w:ascii="Times New Roman" w:hAnsi="Times New Roman" w:cs="Times New Roman"/>
        </w:rPr>
        <w:t>n increasingly</w:t>
      </w:r>
      <w:r w:rsidRPr="00392A61">
        <w:rPr>
          <w:rFonts w:ascii="Times New Roman" w:hAnsi="Times New Roman" w:cs="Times New Roman"/>
        </w:rPr>
        <w:t xml:space="preserve"> disparate body of literature. Having such diverse avenues of exploration is not conducive to </w:t>
      </w:r>
      <w:r w:rsidR="00CC61A9" w:rsidRPr="00392A61">
        <w:rPr>
          <w:rFonts w:ascii="Times New Roman" w:hAnsi="Times New Roman" w:cs="Times New Roman"/>
        </w:rPr>
        <w:t xml:space="preserve">a culmination of </w:t>
      </w:r>
      <w:r w:rsidR="00CC61A9" w:rsidRPr="00392A61">
        <w:rPr>
          <w:rFonts w:ascii="Times New Roman" w:hAnsi="Times New Roman" w:cs="Times New Roman"/>
        </w:rPr>
        <w:lastRenderedPageBreak/>
        <w:t>readily identifiable</w:t>
      </w:r>
      <w:r w:rsidR="00A70689">
        <w:rPr>
          <w:rFonts w:ascii="Times New Roman" w:hAnsi="Times New Roman" w:cs="Times New Roman"/>
        </w:rPr>
        <w:t>,</w:t>
      </w:r>
      <w:r w:rsidR="00CC61A9" w:rsidRPr="00392A61">
        <w:rPr>
          <w:rFonts w:ascii="Times New Roman" w:hAnsi="Times New Roman" w:cs="Times New Roman"/>
        </w:rPr>
        <w:t xml:space="preserve"> </w:t>
      </w:r>
      <w:r w:rsidRPr="00392A61">
        <w:rPr>
          <w:rFonts w:ascii="Times New Roman" w:hAnsi="Times New Roman" w:cs="Times New Roman"/>
        </w:rPr>
        <w:t>impactful findings and moving research progress towards interventions that will have real-world implications for students in the transition to university.</w:t>
      </w:r>
      <w:r w:rsidR="001A5CF4" w:rsidRPr="00392A61">
        <w:rPr>
          <w:rFonts w:ascii="Times New Roman" w:hAnsi="Times New Roman" w:cs="Times New Roman"/>
        </w:rPr>
        <w:t xml:space="preserve"> </w:t>
      </w:r>
    </w:p>
    <w:p w14:paraId="645B564F" w14:textId="4E04AAE7" w:rsidR="00D56C51" w:rsidRPr="00A325C0" w:rsidRDefault="005A18F9" w:rsidP="001A5CF4">
      <w:pPr>
        <w:spacing w:line="480" w:lineRule="auto"/>
        <w:ind w:firstLine="720"/>
        <w:rPr>
          <w:rFonts w:ascii="Times New Roman" w:hAnsi="Times New Roman" w:cs="Times New Roman"/>
        </w:rPr>
      </w:pPr>
      <w:r w:rsidRPr="002E78B5">
        <w:rPr>
          <w:rFonts w:ascii="Times New Roman" w:hAnsi="Times New Roman" w:cs="Times New Roman"/>
        </w:rPr>
        <w:t xml:space="preserve">There is also considerable overlap with many of the factors which gives rise to methodological implications (e.g., covariances and multicollinearity). It must be noted that although not included as part of the synthesis, most papers </w:t>
      </w:r>
      <w:r w:rsidR="00CC61A9" w:rsidRPr="002E78B5">
        <w:rPr>
          <w:rFonts w:ascii="Times New Roman" w:hAnsi="Times New Roman" w:cs="Times New Roman"/>
        </w:rPr>
        <w:t>that conducted</w:t>
      </w:r>
      <w:r w:rsidRPr="002E78B5">
        <w:rPr>
          <w:rFonts w:ascii="Times New Roman" w:hAnsi="Times New Roman" w:cs="Times New Roman"/>
        </w:rPr>
        <w:t xml:space="preserve"> a regression </w:t>
      </w:r>
      <w:r w:rsidR="00A70689" w:rsidRPr="002E78B5">
        <w:rPr>
          <w:rFonts w:ascii="Times New Roman" w:hAnsi="Times New Roman" w:cs="Times New Roman"/>
        </w:rPr>
        <w:t xml:space="preserve">analysis </w:t>
      </w:r>
      <w:r w:rsidRPr="002E78B5">
        <w:rPr>
          <w:rFonts w:ascii="Times New Roman" w:hAnsi="Times New Roman" w:cs="Times New Roman"/>
        </w:rPr>
        <w:t>approach, did include prior achievement in a first step to effectively control for this when investigating other factors.</w:t>
      </w:r>
      <w:r w:rsidR="00A70689" w:rsidRPr="002E78B5">
        <w:rPr>
          <w:rFonts w:ascii="Times New Roman" w:hAnsi="Times New Roman" w:cs="Times New Roman"/>
        </w:rPr>
        <w:t xml:space="preserve"> This literature body appears a perfect example for illustrating issues with sister constructs (Lawson &amp; Robins, 2021) and the jingle-jangle fallacy (</w:t>
      </w:r>
      <w:r w:rsidR="002E78B5" w:rsidRPr="002E78B5">
        <w:rPr>
          <w:rFonts w:ascii="Times New Roman" w:hAnsi="Times New Roman" w:cs="Times New Roman"/>
        </w:rPr>
        <w:t>Block, 2000; Thorndike, 1904</w:t>
      </w:r>
      <w:r w:rsidR="00A70689" w:rsidRPr="002E78B5">
        <w:rPr>
          <w:rFonts w:ascii="Times New Roman" w:hAnsi="Times New Roman" w:cs="Times New Roman"/>
        </w:rPr>
        <w:t xml:space="preserve">). </w:t>
      </w:r>
      <w:r w:rsidR="00697D14" w:rsidRPr="002E78B5">
        <w:rPr>
          <w:rFonts w:ascii="Times New Roman" w:hAnsi="Times New Roman" w:cs="Times New Roman"/>
        </w:rPr>
        <w:t xml:space="preserve">For instance, how different are ‘social adjustment’ (the adaptation of students to the new social demands of university life, e.g. seen in </w:t>
      </w:r>
      <w:r w:rsidR="002E78B5" w:rsidRPr="00392A61">
        <w:rPr>
          <w:rFonts w:ascii="Times New Roman" w:hAnsi="Times New Roman" w:cs="Times New Roman"/>
          <w:color w:val="000000"/>
        </w:rPr>
        <w:t>Rodríguez et al., 2017</w:t>
      </w:r>
      <w:r w:rsidR="00697D14" w:rsidRPr="002E78B5">
        <w:rPr>
          <w:rFonts w:ascii="Times New Roman" w:hAnsi="Times New Roman" w:cs="Times New Roman"/>
        </w:rPr>
        <w:t>) and ‘social integration’ (the students</w:t>
      </w:r>
      <w:r w:rsidR="00A00A13" w:rsidRPr="002E78B5">
        <w:rPr>
          <w:rFonts w:ascii="Times New Roman" w:hAnsi="Times New Roman" w:cs="Times New Roman"/>
        </w:rPr>
        <w:t>’</w:t>
      </w:r>
      <w:r w:rsidR="00697D14" w:rsidRPr="002E78B5">
        <w:rPr>
          <w:rFonts w:ascii="Times New Roman" w:hAnsi="Times New Roman" w:cs="Times New Roman"/>
        </w:rPr>
        <w:t xml:space="preserve"> </w:t>
      </w:r>
      <w:r w:rsidR="00A00A13" w:rsidRPr="002E78B5">
        <w:rPr>
          <w:rFonts w:ascii="Times New Roman" w:hAnsi="Times New Roman" w:cs="Times New Roman"/>
        </w:rPr>
        <w:t xml:space="preserve">immersion into the new social circles at university, e.g. seen in </w:t>
      </w:r>
      <w:r w:rsidR="002E78B5" w:rsidRPr="002E78B5">
        <w:rPr>
          <w:rFonts w:ascii="Times New Roman" w:hAnsi="Times New Roman" w:cs="Times New Roman"/>
        </w:rPr>
        <w:t>Woosley &amp; Miller, 2009</w:t>
      </w:r>
      <w:r w:rsidR="00A00A13" w:rsidRPr="002E78B5">
        <w:rPr>
          <w:rFonts w:ascii="Times New Roman" w:hAnsi="Times New Roman" w:cs="Times New Roman"/>
        </w:rPr>
        <w:t>). In a broader sense, can we distinguish these from</w:t>
      </w:r>
      <w:r w:rsidR="00C334A7" w:rsidRPr="002E78B5">
        <w:rPr>
          <w:rFonts w:ascii="Times New Roman" w:hAnsi="Times New Roman" w:cs="Times New Roman"/>
        </w:rPr>
        <w:t xml:space="preserve"> the umbrella construct of</w:t>
      </w:r>
      <w:r w:rsidR="00A00A13" w:rsidRPr="002E78B5">
        <w:rPr>
          <w:rFonts w:ascii="Times New Roman" w:hAnsi="Times New Roman" w:cs="Times New Roman"/>
        </w:rPr>
        <w:t xml:space="preserve"> ‘social support’. </w:t>
      </w:r>
      <w:r w:rsidR="00B14F7E">
        <w:rPr>
          <w:rFonts w:ascii="Times New Roman" w:hAnsi="Times New Roman" w:cs="Times New Roman"/>
        </w:rPr>
        <w:t xml:space="preserve">Another instance, is how academic self-efficacy </w:t>
      </w:r>
      <w:r w:rsidR="001E52AA">
        <w:rPr>
          <w:rFonts w:ascii="Times New Roman" w:hAnsi="Times New Roman" w:cs="Times New Roman"/>
        </w:rPr>
        <w:t>has appeared as a standalone construct (</w:t>
      </w:r>
      <w:r w:rsidR="001E52AA" w:rsidRPr="00392A61">
        <w:rPr>
          <w:rFonts w:ascii="Times New Roman" w:hAnsi="Times New Roman" w:cs="Times New Roman"/>
        </w:rPr>
        <w:t>De Clercq et al., 2017, 2020; Lu et al., 2022</w:t>
      </w:r>
      <w:r w:rsidR="001E52AA">
        <w:rPr>
          <w:rFonts w:ascii="Times New Roman" w:hAnsi="Times New Roman" w:cs="Times New Roman"/>
        </w:rPr>
        <w:t xml:space="preserve">) and as a subscale in </w:t>
      </w:r>
      <w:r w:rsidR="001E52AA" w:rsidRPr="001E52AA">
        <w:rPr>
          <w:rFonts w:ascii="Times New Roman" w:hAnsi="Times New Roman" w:cs="Times New Roman"/>
        </w:rPr>
        <w:t xml:space="preserve">motivated strategies for learning </w:t>
      </w:r>
      <w:r w:rsidR="001E52AA">
        <w:rPr>
          <w:rFonts w:ascii="Times New Roman" w:hAnsi="Times New Roman" w:cs="Times New Roman"/>
        </w:rPr>
        <w:t xml:space="preserve">(Marley &amp; Wilcox, 2022) and </w:t>
      </w:r>
      <w:r w:rsidR="001E52AA" w:rsidRPr="00392A61">
        <w:rPr>
          <w:rFonts w:ascii="Times New Roman" w:hAnsi="Times New Roman" w:cs="Times New Roman"/>
        </w:rPr>
        <w:t>college learning effectiveness scale</w:t>
      </w:r>
      <w:r w:rsidR="001E52AA">
        <w:rPr>
          <w:rFonts w:ascii="Times New Roman" w:hAnsi="Times New Roman" w:cs="Times New Roman"/>
        </w:rPr>
        <w:t>s (</w:t>
      </w:r>
      <w:r w:rsidR="001E52AA" w:rsidRPr="00392A61">
        <w:rPr>
          <w:rFonts w:ascii="Times New Roman" w:hAnsi="Times New Roman" w:cs="Times New Roman"/>
          <w:color w:val="000000"/>
        </w:rPr>
        <w:t>Krumrei-Mancuso et al., 2013</w:t>
      </w:r>
      <w:r w:rsidR="001E52AA">
        <w:rPr>
          <w:rFonts w:ascii="Times New Roman" w:hAnsi="Times New Roman" w:cs="Times New Roman"/>
        </w:rPr>
        <w:t xml:space="preserve">). </w:t>
      </w:r>
      <w:r w:rsidR="00C334A7" w:rsidRPr="002E78B5">
        <w:rPr>
          <w:rFonts w:ascii="Times New Roman" w:hAnsi="Times New Roman" w:cs="Times New Roman"/>
        </w:rPr>
        <w:t xml:space="preserve">Cronbach (1956) talked of </w:t>
      </w:r>
      <w:r w:rsidR="00C334A7" w:rsidRPr="002E78B5">
        <w:rPr>
          <w:rFonts w:ascii="Times New Roman" w:hAnsi="Times New Roman" w:cs="Times New Roman"/>
          <w:i/>
        </w:rPr>
        <w:t>lumpers</w:t>
      </w:r>
      <w:r w:rsidR="00C334A7" w:rsidRPr="002E78B5">
        <w:rPr>
          <w:rFonts w:ascii="Times New Roman" w:hAnsi="Times New Roman" w:cs="Times New Roman"/>
        </w:rPr>
        <w:t xml:space="preserve">, those looking at the broader umbrella constructs, or </w:t>
      </w:r>
      <w:r w:rsidR="00C334A7" w:rsidRPr="002E78B5">
        <w:rPr>
          <w:rFonts w:ascii="Times New Roman" w:hAnsi="Times New Roman" w:cs="Times New Roman"/>
          <w:i/>
        </w:rPr>
        <w:t>splitters</w:t>
      </w:r>
      <w:r w:rsidR="00C334A7" w:rsidRPr="002E78B5">
        <w:rPr>
          <w:rFonts w:ascii="Times New Roman" w:hAnsi="Times New Roman" w:cs="Times New Roman"/>
        </w:rPr>
        <w:t xml:space="preserve">, researchers highlighting fine distinctions and wanting to split constructs based on these components. </w:t>
      </w:r>
      <w:r w:rsidR="002E78B5" w:rsidRPr="002E78B5">
        <w:rPr>
          <w:rFonts w:ascii="Times New Roman" w:hAnsi="Times New Roman" w:cs="Times New Roman"/>
        </w:rPr>
        <w:t xml:space="preserve">If the goal is parsimony, and practical real-world intervention, perhaps taking a </w:t>
      </w:r>
      <w:r w:rsidR="002E78B5" w:rsidRPr="002E78B5">
        <w:rPr>
          <w:rFonts w:ascii="Times New Roman" w:hAnsi="Times New Roman" w:cs="Times New Roman"/>
          <w:i/>
        </w:rPr>
        <w:t>lumping</w:t>
      </w:r>
      <w:r w:rsidR="002E78B5" w:rsidRPr="002E78B5">
        <w:rPr>
          <w:rFonts w:ascii="Times New Roman" w:hAnsi="Times New Roman" w:cs="Times New Roman"/>
        </w:rPr>
        <w:t xml:space="preserve"> approach</w:t>
      </w:r>
      <w:r w:rsidR="008E03D6">
        <w:rPr>
          <w:rFonts w:ascii="Times New Roman" w:hAnsi="Times New Roman" w:cs="Times New Roman"/>
        </w:rPr>
        <w:t xml:space="preserve"> here</w:t>
      </w:r>
      <w:r w:rsidR="002E78B5" w:rsidRPr="002E78B5">
        <w:rPr>
          <w:rFonts w:ascii="Times New Roman" w:hAnsi="Times New Roman" w:cs="Times New Roman"/>
        </w:rPr>
        <w:t xml:space="preserve"> is warranted</w:t>
      </w:r>
      <w:r w:rsidR="008E03D6">
        <w:rPr>
          <w:rFonts w:ascii="Times New Roman" w:hAnsi="Times New Roman" w:cs="Times New Roman"/>
        </w:rPr>
        <w:t xml:space="preserve"> (Lawson &amp; Robins, 2021) and possibly necessary for progress</w:t>
      </w:r>
      <w:r w:rsidR="002E78B5" w:rsidRPr="002E78B5">
        <w:rPr>
          <w:rFonts w:ascii="Times New Roman" w:hAnsi="Times New Roman" w:cs="Times New Roman"/>
        </w:rPr>
        <w:t>.</w:t>
      </w:r>
      <w:r w:rsidR="00263E2D">
        <w:rPr>
          <w:rFonts w:ascii="Times New Roman" w:hAnsi="Times New Roman" w:cs="Times New Roman"/>
        </w:rPr>
        <w:t xml:space="preserve"> This review begins this approach by</w:t>
      </w:r>
      <w:r w:rsidR="00F9438B">
        <w:rPr>
          <w:rFonts w:ascii="Times New Roman" w:hAnsi="Times New Roman" w:cs="Times New Roman"/>
        </w:rPr>
        <w:t xml:space="preserve"> </w:t>
      </w:r>
      <w:r w:rsidR="00F9438B" w:rsidRPr="00A325C0">
        <w:rPr>
          <w:rFonts w:ascii="Times New Roman" w:hAnsi="Times New Roman" w:cs="Times New Roman"/>
          <w:i/>
          <w:iCs/>
        </w:rPr>
        <w:t>lump</w:t>
      </w:r>
      <w:r w:rsidR="00867C75" w:rsidRPr="00A325C0">
        <w:rPr>
          <w:rFonts w:ascii="Times New Roman" w:hAnsi="Times New Roman" w:cs="Times New Roman"/>
          <w:i/>
          <w:iCs/>
        </w:rPr>
        <w:t>ing</w:t>
      </w:r>
      <w:r w:rsidR="00F9438B" w:rsidRPr="00A325C0">
        <w:rPr>
          <w:rFonts w:ascii="Times New Roman" w:hAnsi="Times New Roman" w:cs="Times New Roman"/>
          <w:i/>
          <w:iCs/>
        </w:rPr>
        <w:t xml:space="preserve"> </w:t>
      </w:r>
      <w:r w:rsidR="00F9438B" w:rsidRPr="00A325C0">
        <w:rPr>
          <w:rFonts w:ascii="Times New Roman" w:hAnsi="Times New Roman" w:cs="Times New Roman"/>
        </w:rPr>
        <w:t>th</w:t>
      </w:r>
      <w:r w:rsidR="00867C75" w:rsidRPr="00A325C0">
        <w:rPr>
          <w:rFonts w:ascii="Times New Roman" w:hAnsi="Times New Roman" w:cs="Times New Roman"/>
        </w:rPr>
        <w:t xml:space="preserve">e identified </w:t>
      </w:r>
      <w:r w:rsidR="00F9438B" w:rsidRPr="00A325C0">
        <w:rPr>
          <w:rFonts w:ascii="Times New Roman" w:hAnsi="Times New Roman" w:cs="Times New Roman"/>
        </w:rPr>
        <w:t xml:space="preserve">factors into </w:t>
      </w:r>
      <w:r w:rsidR="00867C75" w:rsidRPr="00A325C0">
        <w:rPr>
          <w:rFonts w:ascii="Times New Roman" w:hAnsi="Times New Roman" w:cs="Times New Roman"/>
        </w:rPr>
        <w:t xml:space="preserve">thematic and conceptual </w:t>
      </w:r>
      <w:r w:rsidR="00F9438B" w:rsidRPr="00A325C0">
        <w:rPr>
          <w:rFonts w:ascii="Times New Roman" w:hAnsi="Times New Roman" w:cs="Times New Roman"/>
        </w:rPr>
        <w:t>groups</w:t>
      </w:r>
      <w:r w:rsidR="00867C75" w:rsidRPr="00A325C0">
        <w:rPr>
          <w:rFonts w:ascii="Times New Roman" w:hAnsi="Times New Roman" w:cs="Times New Roman"/>
        </w:rPr>
        <w:t>.</w:t>
      </w:r>
      <w:r w:rsidR="009C742C" w:rsidRPr="00A325C0">
        <w:rPr>
          <w:rFonts w:ascii="Times New Roman" w:hAnsi="Times New Roman" w:cs="Times New Roman"/>
        </w:rPr>
        <w:t xml:space="preserve"> The benefit of this is a clearer view of how much conceptual overlap there </w:t>
      </w:r>
      <w:r w:rsidR="00B6671F" w:rsidRPr="00A325C0">
        <w:rPr>
          <w:rFonts w:ascii="Times New Roman" w:hAnsi="Times New Roman" w:cs="Times New Roman"/>
        </w:rPr>
        <w:t xml:space="preserve">is across some </w:t>
      </w:r>
      <w:r w:rsidR="009C742C" w:rsidRPr="00A325C0">
        <w:rPr>
          <w:rFonts w:ascii="Times New Roman" w:hAnsi="Times New Roman" w:cs="Times New Roman"/>
        </w:rPr>
        <w:t>currently studied factors and potential opportunities for more parsimonious research moving forward.</w:t>
      </w:r>
      <w:r w:rsidR="00B6671F" w:rsidRPr="00A325C0">
        <w:rPr>
          <w:rFonts w:ascii="Times New Roman" w:hAnsi="Times New Roman" w:cs="Times New Roman"/>
        </w:rPr>
        <w:t xml:space="preserve"> </w:t>
      </w:r>
    </w:p>
    <w:p w14:paraId="1E6D557C" w14:textId="77777777" w:rsidR="003509CC" w:rsidRPr="00392A61" w:rsidRDefault="00225563" w:rsidP="00481206">
      <w:pPr>
        <w:spacing w:line="480" w:lineRule="auto"/>
        <w:rPr>
          <w:rFonts w:ascii="Times New Roman" w:hAnsi="Times New Roman" w:cs="Times New Roman"/>
          <w:i/>
        </w:rPr>
      </w:pPr>
      <w:r w:rsidRPr="00392A61">
        <w:rPr>
          <w:rFonts w:ascii="Times New Roman" w:hAnsi="Times New Roman" w:cs="Times New Roman"/>
          <w:b/>
          <w:i/>
        </w:rPr>
        <w:t xml:space="preserve">Gender </w:t>
      </w:r>
    </w:p>
    <w:p w14:paraId="5A3D2F16" w14:textId="025813E8" w:rsidR="00225563" w:rsidRPr="00392A61" w:rsidRDefault="003509CC" w:rsidP="003509CC">
      <w:pPr>
        <w:spacing w:line="480" w:lineRule="auto"/>
        <w:ind w:firstLine="720"/>
        <w:rPr>
          <w:rFonts w:ascii="Times New Roman" w:hAnsi="Times New Roman" w:cs="Times New Roman"/>
        </w:rPr>
      </w:pPr>
      <w:r w:rsidRPr="00392A61">
        <w:rPr>
          <w:rFonts w:ascii="Times New Roman" w:hAnsi="Times New Roman" w:cs="Times New Roman"/>
        </w:rPr>
        <w:lastRenderedPageBreak/>
        <w:t xml:space="preserve">The review </w:t>
      </w:r>
      <w:r w:rsidR="00225563" w:rsidRPr="00392A61">
        <w:rPr>
          <w:rFonts w:ascii="Times New Roman" w:hAnsi="Times New Roman" w:cs="Times New Roman"/>
        </w:rPr>
        <w:t xml:space="preserve">identified that </w:t>
      </w:r>
      <w:r w:rsidR="008D696A" w:rsidRPr="00392A61">
        <w:rPr>
          <w:rFonts w:ascii="Times New Roman" w:hAnsi="Times New Roman" w:cs="Times New Roman"/>
        </w:rPr>
        <w:t xml:space="preserve">being </w:t>
      </w:r>
      <w:r w:rsidR="00225563" w:rsidRPr="00392A61">
        <w:rPr>
          <w:rFonts w:ascii="Times New Roman" w:hAnsi="Times New Roman" w:cs="Times New Roman"/>
        </w:rPr>
        <w:t>male</w:t>
      </w:r>
      <w:r w:rsidR="008D696A" w:rsidRPr="00392A61">
        <w:rPr>
          <w:rFonts w:ascii="Times New Roman" w:hAnsi="Times New Roman" w:cs="Times New Roman"/>
        </w:rPr>
        <w:t xml:space="preserve"> had a negative association with achievement</w:t>
      </w:r>
      <w:r w:rsidR="00225563" w:rsidRPr="00392A61">
        <w:rPr>
          <w:rFonts w:ascii="Times New Roman" w:hAnsi="Times New Roman" w:cs="Times New Roman"/>
        </w:rPr>
        <w:t xml:space="preserve"> </w:t>
      </w:r>
      <w:r w:rsidR="004F7710" w:rsidRPr="00392A61">
        <w:rPr>
          <w:rFonts w:ascii="Times New Roman" w:eastAsia="Times New Roman" w:hAnsi="Times New Roman" w:cs="Times New Roman"/>
        </w:rPr>
        <w:t>(Meng et al., 2015; Woosley &amp; Miller, 2009)</w:t>
      </w:r>
      <w:r w:rsidR="00225563" w:rsidRPr="00392A61">
        <w:rPr>
          <w:rFonts w:ascii="Times New Roman" w:hAnsi="Times New Roman" w:cs="Times New Roman"/>
        </w:rPr>
        <w:t xml:space="preserve">. </w:t>
      </w:r>
      <w:r w:rsidR="00545458" w:rsidRPr="00392A61">
        <w:rPr>
          <w:rFonts w:ascii="Times New Roman" w:hAnsi="Times New Roman" w:cs="Times New Roman"/>
        </w:rPr>
        <w:t xml:space="preserve">Gender differences </w:t>
      </w:r>
      <w:r w:rsidR="00500A48" w:rsidRPr="00392A61">
        <w:rPr>
          <w:rFonts w:ascii="Times New Roman" w:hAnsi="Times New Roman" w:cs="Times New Roman"/>
        </w:rPr>
        <w:t xml:space="preserve">in academic achievement have </w:t>
      </w:r>
      <w:r w:rsidR="005538F9" w:rsidRPr="00392A61">
        <w:rPr>
          <w:rFonts w:ascii="Times New Roman" w:hAnsi="Times New Roman" w:cs="Times New Roman"/>
        </w:rPr>
        <w:t xml:space="preserve">been extensively studied (e.g., </w:t>
      </w:r>
      <w:r w:rsidR="0033609F" w:rsidRPr="00392A61">
        <w:rPr>
          <w:rFonts w:ascii="Times New Roman" w:hAnsi="Times New Roman" w:cs="Times New Roman"/>
          <w:color w:val="000000"/>
        </w:rPr>
        <w:t>McNabb et al., 2002)</w:t>
      </w:r>
      <w:r w:rsidR="005538F9" w:rsidRPr="00392A61">
        <w:rPr>
          <w:rFonts w:ascii="Times New Roman" w:hAnsi="Times New Roman" w:cs="Times New Roman"/>
        </w:rPr>
        <w:t xml:space="preserve">. </w:t>
      </w:r>
      <w:r w:rsidR="00826705" w:rsidRPr="00392A61">
        <w:rPr>
          <w:rFonts w:ascii="Times New Roman" w:hAnsi="Times New Roman" w:cs="Times New Roman"/>
        </w:rPr>
        <w:t>T</w:t>
      </w:r>
      <w:r w:rsidR="00225563" w:rsidRPr="00392A61">
        <w:rPr>
          <w:rFonts w:ascii="Times New Roman" w:hAnsi="Times New Roman" w:cs="Times New Roman"/>
        </w:rPr>
        <w:t>his suggest</w:t>
      </w:r>
      <w:r w:rsidR="00826705" w:rsidRPr="00392A61">
        <w:rPr>
          <w:rFonts w:ascii="Times New Roman" w:hAnsi="Times New Roman" w:cs="Times New Roman"/>
        </w:rPr>
        <w:t>s</w:t>
      </w:r>
      <w:r w:rsidR="00225563" w:rsidRPr="00392A61">
        <w:rPr>
          <w:rFonts w:ascii="Times New Roman" w:hAnsi="Times New Roman" w:cs="Times New Roman"/>
        </w:rPr>
        <w:t xml:space="preserve"> that gender differences in students transition experiences</w:t>
      </w:r>
      <w:r w:rsidR="00826705" w:rsidRPr="00392A61">
        <w:rPr>
          <w:rFonts w:ascii="Times New Roman" w:hAnsi="Times New Roman" w:cs="Times New Roman"/>
        </w:rPr>
        <w:t xml:space="preserve"> should be considered in research</w:t>
      </w:r>
      <w:r w:rsidR="00E57A8F" w:rsidRPr="00392A61">
        <w:rPr>
          <w:rFonts w:ascii="Times New Roman" w:hAnsi="Times New Roman" w:cs="Times New Roman"/>
        </w:rPr>
        <w:t xml:space="preserve"> and conceptual model formulation</w:t>
      </w:r>
      <w:r w:rsidR="00225563" w:rsidRPr="00392A61">
        <w:rPr>
          <w:rFonts w:ascii="Times New Roman" w:hAnsi="Times New Roman" w:cs="Times New Roman"/>
        </w:rPr>
        <w:t xml:space="preserve">. </w:t>
      </w:r>
      <w:r w:rsidR="001A5CF4" w:rsidRPr="00392A61">
        <w:rPr>
          <w:rFonts w:ascii="Times New Roman" w:hAnsi="Times New Roman" w:cs="Times New Roman"/>
        </w:rPr>
        <w:t>Many studies returned a high risk of bias assessment due to not considering gender a confounding variable</w:t>
      </w:r>
      <w:r w:rsidR="00225563" w:rsidRPr="00392A61">
        <w:rPr>
          <w:rFonts w:ascii="Times New Roman" w:hAnsi="Times New Roman" w:cs="Times New Roman"/>
        </w:rPr>
        <w:t xml:space="preserve">. Some studies explore this well and identify differences in patterns of associations </w:t>
      </w:r>
      <w:r w:rsidR="0054386F" w:rsidRPr="00392A61">
        <w:rPr>
          <w:rFonts w:ascii="Times New Roman" w:hAnsi="Times New Roman" w:cs="Times New Roman"/>
        </w:rPr>
        <w:t>between the genders</w:t>
      </w:r>
      <w:r w:rsidR="00CC61A9" w:rsidRPr="00392A61">
        <w:rPr>
          <w:rFonts w:ascii="Times New Roman" w:hAnsi="Times New Roman" w:cs="Times New Roman"/>
        </w:rPr>
        <w:t xml:space="preserve"> (e.g., Parker et al., 2005)</w:t>
      </w:r>
      <w:r w:rsidR="0054386F" w:rsidRPr="00392A61">
        <w:rPr>
          <w:rFonts w:ascii="Times New Roman" w:hAnsi="Times New Roman" w:cs="Times New Roman"/>
        </w:rPr>
        <w:t>.</w:t>
      </w:r>
      <w:r w:rsidR="00667274">
        <w:rPr>
          <w:rFonts w:ascii="Times New Roman" w:hAnsi="Times New Roman" w:cs="Times New Roman"/>
        </w:rPr>
        <w:t xml:space="preserve"> Despite this, almost all retained samples had a greater proportion of female participants which does mean conclusions about the influence of gender should be made carefully.</w:t>
      </w:r>
      <w:r w:rsidR="0054386F" w:rsidRPr="00392A61">
        <w:rPr>
          <w:rFonts w:ascii="Times New Roman" w:hAnsi="Times New Roman" w:cs="Times New Roman"/>
        </w:rPr>
        <w:t xml:space="preserve"> </w:t>
      </w:r>
      <w:r w:rsidR="00CC61A9" w:rsidRPr="00392A61">
        <w:rPr>
          <w:rFonts w:ascii="Times New Roman" w:hAnsi="Times New Roman" w:cs="Times New Roman"/>
        </w:rPr>
        <w:t>I</w:t>
      </w:r>
      <w:r w:rsidR="001A5CF4" w:rsidRPr="00392A61">
        <w:rPr>
          <w:rFonts w:ascii="Times New Roman" w:hAnsi="Times New Roman" w:cs="Times New Roman"/>
        </w:rPr>
        <w:t xml:space="preserve">t should </w:t>
      </w:r>
      <w:r w:rsidR="00667274">
        <w:rPr>
          <w:rFonts w:ascii="Times New Roman" w:hAnsi="Times New Roman" w:cs="Times New Roman"/>
        </w:rPr>
        <w:t xml:space="preserve">also </w:t>
      </w:r>
      <w:r w:rsidR="001A5CF4" w:rsidRPr="00392A61">
        <w:rPr>
          <w:rFonts w:ascii="Times New Roman" w:hAnsi="Times New Roman" w:cs="Times New Roman"/>
        </w:rPr>
        <w:t xml:space="preserve">be </w:t>
      </w:r>
      <w:r w:rsidR="0059224D" w:rsidRPr="00392A61">
        <w:rPr>
          <w:rFonts w:ascii="Times New Roman" w:hAnsi="Times New Roman" w:cs="Times New Roman"/>
        </w:rPr>
        <w:t>noted</w:t>
      </w:r>
      <w:r w:rsidR="001A5CF4" w:rsidRPr="00392A61">
        <w:rPr>
          <w:rFonts w:ascii="Times New Roman" w:hAnsi="Times New Roman" w:cs="Times New Roman"/>
        </w:rPr>
        <w:t xml:space="preserve"> that the studies work</w:t>
      </w:r>
      <w:r w:rsidR="00AC5792" w:rsidRPr="00392A61">
        <w:rPr>
          <w:rFonts w:ascii="Times New Roman" w:hAnsi="Times New Roman" w:cs="Times New Roman"/>
        </w:rPr>
        <w:t>ed</w:t>
      </w:r>
      <w:r w:rsidR="001A5CF4" w:rsidRPr="00392A61">
        <w:rPr>
          <w:rFonts w:ascii="Times New Roman" w:hAnsi="Times New Roman" w:cs="Times New Roman"/>
        </w:rPr>
        <w:t xml:space="preserve"> with the traditional binary </w:t>
      </w:r>
      <w:r w:rsidR="00283674" w:rsidRPr="00392A61">
        <w:rPr>
          <w:rFonts w:ascii="Times New Roman" w:hAnsi="Times New Roman" w:cs="Times New Roman"/>
        </w:rPr>
        <w:t xml:space="preserve">(male or female) </w:t>
      </w:r>
      <w:r w:rsidR="001A5CF4" w:rsidRPr="00392A61">
        <w:rPr>
          <w:rFonts w:ascii="Times New Roman" w:hAnsi="Times New Roman" w:cs="Times New Roman"/>
        </w:rPr>
        <w:t>and</w:t>
      </w:r>
      <w:r w:rsidR="00AC5792" w:rsidRPr="00392A61">
        <w:rPr>
          <w:rFonts w:ascii="Times New Roman" w:hAnsi="Times New Roman" w:cs="Times New Roman"/>
        </w:rPr>
        <w:t xml:space="preserve"> did</w:t>
      </w:r>
      <w:r w:rsidR="001A5CF4" w:rsidRPr="00392A61">
        <w:rPr>
          <w:rFonts w:ascii="Times New Roman" w:hAnsi="Times New Roman" w:cs="Times New Roman"/>
        </w:rPr>
        <w:t xml:space="preserve"> not</w:t>
      </w:r>
      <w:r w:rsidR="00283674" w:rsidRPr="00392A61">
        <w:rPr>
          <w:rFonts w:ascii="Times New Roman" w:hAnsi="Times New Roman" w:cs="Times New Roman"/>
        </w:rPr>
        <w:t xml:space="preserve"> acknowledg</w:t>
      </w:r>
      <w:r w:rsidR="00AC5792" w:rsidRPr="00392A61">
        <w:rPr>
          <w:rFonts w:ascii="Times New Roman" w:hAnsi="Times New Roman" w:cs="Times New Roman"/>
        </w:rPr>
        <w:t>e</w:t>
      </w:r>
      <w:r w:rsidR="00283674" w:rsidRPr="00392A61">
        <w:rPr>
          <w:rFonts w:ascii="Times New Roman" w:hAnsi="Times New Roman" w:cs="Times New Roman"/>
        </w:rPr>
        <w:t xml:space="preserve"> the wider gender identity spectrum.</w:t>
      </w:r>
      <w:r w:rsidR="001A5CF4" w:rsidRPr="00392A61">
        <w:rPr>
          <w:rFonts w:ascii="Times New Roman" w:hAnsi="Times New Roman" w:cs="Times New Roman"/>
        </w:rPr>
        <w:t xml:space="preserve"> </w:t>
      </w:r>
      <w:r w:rsidR="00283674" w:rsidRPr="00392A61">
        <w:rPr>
          <w:rFonts w:ascii="Times New Roman" w:hAnsi="Times New Roman" w:cs="Times New Roman"/>
        </w:rPr>
        <w:t>F</w:t>
      </w:r>
      <w:r w:rsidR="0054386F" w:rsidRPr="00392A61">
        <w:rPr>
          <w:rFonts w:ascii="Times New Roman" w:hAnsi="Times New Roman" w:cs="Times New Roman"/>
        </w:rPr>
        <w:t>uture research should</w:t>
      </w:r>
      <w:r w:rsidR="00AC5792" w:rsidRPr="00392A61">
        <w:rPr>
          <w:rFonts w:ascii="Times New Roman" w:hAnsi="Times New Roman" w:cs="Times New Roman"/>
        </w:rPr>
        <w:t>,</w:t>
      </w:r>
      <w:r w:rsidR="0054386F" w:rsidRPr="00392A61">
        <w:rPr>
          <w:rFonts w:ascii="Times New Roman" w:hAnsi="Times New Roman" w:cs="Times New Roman"/>
        </w:rPr>
        <w:t xml:space="preserve"> </w:t>
      </w:r>
      <w:r w:rsidR="00283674" w:rsidRPr="00392A61">
        <w:rPr>
          <w:rFonts w:ascii="Times New Roman" w:hAnsi="Times New Roman" w:cs="Times New Roman"/>
        </w:rPr>
        <w:t>therefore</w:t>
      </w:r>
      <w:r w:rsidR="00AC5792" w:rsidRPr="00392A61">
        <w:rPr>
          <w:rFonts w:ascii="Times New Roman" w:hAnsi="Times New Roman" w:cs="Times New Roman"/>
        </w:rPr>
        <w:t>,</w:t>
      </w:r>
      <w:r w:rsidR="00283674" w:rsidRPr="00392A61">
        <w:rPr>
          <w:rFonts w:ascii="Times New Roman" w:hAnsi="Times New Roman" w:cs="Times New Roman"/>
        </w:rPr>
        <w:t xml:space="preserve"> </w:t>
      </w:r>
      <w:r w:rsidR="0054386F" w:rsidRPr="00392A61">
        <w:rPr>
          <w:rFonts w:ascii="Times New Roman" w:hAnsi="Times New Roman" w:cs="Times New Roman"/>
        </w:rPr>
        <w:t>be more inclusive and conscious of other gender identities (e.g.</w:t>
      </w:r>
      <w:r w:rsidR="00723FE7" w:rsidRPr="00392A61">
        <w:rPr>
          <w:rFonts w:ascii="Times New Roman" w:hAnsi="Times New Roman" w:cs="Times New Roman"/>
        </w:rPr>
        <w:t>,</w:t>
      </w:r>
      <w:r w:rsidR="0054386F" w:rsidRPr="00392A61">
        <w:rPr>
          <w:rFonts w:ascii="Times New Roman" w:hAnsi="Times New Roman" w:cs="Times New Roman"/>
        </w:rPr>
        <w:t xml:space="preserve"> non-binary, transgender, etc.) and explore whether these individuals experience the transition in the same way. </w:t>
      </w:r>
    </w:p>
    <w:p w14:paraId="37938B5D" w14:textId="1DCEF4A3" w:rsidR="003509CC" w:rsidRPr="00392A61" w:rsidRDefault="0001302B" w:rsidP="00481206">
      <w:pPr>
        <w:spacing w:line="480" w:lineRule="auto"/>
        <w:rPr>
          <w:rFonts w:ascii="Times New Roman" w:hAnsi="Times New Roman" w:cs="Times New Roman"/>
          <w:b/>
          <w:i/>
        </w:rPr>
      </w:pPr>
      <w:r w:rsidRPr="00392A61">
        <w:rPr>
          <w:rFonts w:ascii="Times New Roman" w:hAnsi="Times New Roman" w:cs="Times New Roman"/>
          <w:b/>
          <w:i/>
        </w:rPr>
        <w:t>H</w:t>
      </w:r>
      <w:r w:rsidR="00E03AF1" w:rsidRPr="00392A61">
        <w:rPr>
          <w:rFonts w:ascii="Times New Roman" w:hAnsi="Times New Roman" w:cs="Times New Roman"/>
          <w:b/>
          <w:i/>
        </w:rPr>
        <w:t xml:space="preserve">omogenous </w:t>
      </w:r>
      <w:r w:rsidR="00481206" w:rsidRPr="00392A61">
        <w:rPr>
          <w:rFonts w:ascii="Times New Roman" w:hAnsi="Times New Roman" w:cs="Times New Roman"/>
          <w:b/>
          <w:i/>
        </w:rPr>
        <w:t xml:space="preserve">Samples </w:t>
      </w:r>
    </w:p>
    <w:p w14:paraId="68F69FD1" w14:textId="39D7E148" w:rsidR="00E03AF1" w:rsidRPr="00392A61" w:rsidRDefault="003509CC" w:rsidP="003509CC">
      <w:pPr>
        <w:spacing w:line="480" w:lineRule="auto"/>
        <w:ind w:firstLine="720"/>
        <w:rPr>
          <w:rFonts w:ascii="Times New Roman" w:hAnsi="Times New Roman" w:cs="Times New Roman"/>
        </w:rPr>
      </w:pPr>
      <w:r w:rsidRPr="00392A61">
        <w:rPr>
          <w:rFonts w:ascii="Times New Roman" w:hAnsi="Times New Roman" w:cs="Times New Roman"/>
        </w:rPr>
        <w:t xml:space="preserve">All </w:t>
      </w:r>
      <w:r w:rsidR="00122FEA">
        <w:rPr>
          <w:rFonts w:ascii="Times New Roman" w:hAnsi="Times New Roman" w:cs="Times New Roman"/>
        </w:rPr>
        <w:t xml:space="preserve">but one of </w:t>
      </w:r>
      <w:r w:rsidRPr="00392A61">
        <w:rPr>
          <w:rFonts w:ascii="Times New Roman" w:hAnsi="Times New Roman" w:cs="Times New Roman"/>
        </w:rPr>
        <w:t>the papers included in this review sampled from singular institutions. This means that generalisation and comparison of individual study findings must be done with extreme caution. Even within institutions there is heterogeneity in transition experiences and between institution experiences can differ greatly. In a similar vein, most studies are in a North American context</w:t>
      </w:r>
      <w:r w:rsidR="00540142" w:rsidRPr="00392A61">
        <w:rPr>
          <w:rFonts w:ascii="Times New Roman" w:hAnsi="Times New Roman" w:cs="Times New Roman"/>
        </w:rPr>
        <w:t>. University and pre-university schooling contexts differ greatly across countries. This paper is written by a UK based research team, so the natural comparison</w:t>
      </w:r>
      <w:r w:rsidR="00F9146D" w:rsidRPr="00392A61">
        <w:rPr>
          <w:rFonts w:ascii="Times New Roman" w:hAnsi="Times New Roman" w:cs="Times New Roman"/>
        </w:rPr>
        <w:t xml:space="preserve"> is</w:t>
      </w:r>
      <w:r w:rsidR="00540142" w:rsidRPr="00392A61">
        <w:rPr>
          <w:rFonts w:ascii="Times New Roman" w:hAnsi="Times New Roman" w:cs="Times New Roman"/>
        </w:rPr>
        <w:t xml:space="preserve"> to that of the UK </w:t>
      </w:r>
      <w:r w:rsidR="00F9146D" w:rsidRPr="00392A61">
        <w:rPr>
          <w:rFonts w:ascii="Times New Roman" w:hAnsi="Times New Roman" w:cs="Times New Roman"/>
        </w:rPr>
        <w:t>context</w:t>
      </w:r>
      <w:r w:rsidR="00540142" w:rsidRPr="00392A61">
        <w:rPr>
          <w:rFonts w:ascii="Times New Roman" w:hAnsi="Times New Roman" w:cs="Times New Roman"/>
        </w:rPr>
        <w:t xml:space="preserve">. The schooling structures differ, often in a North American college, students complete four-year degrees and </w:t>
      </w:r>
      <w:r w:rsidR="00897994">
        <w:rPr>
          <w:rFonts w:ascii="Times New Roman" w:hAnsi="Times New Roman" w:cs="Times New Roman"/>
        </w:rPr>
        <w:t>s</w:t>
      </w:r>
      <w:r w:rsidR="00540142" w:rsidRPr="00392A61">
        <w:rPr>
          <w:rFonts w:ascii="Times New Roman" w:hAnsi="Times New Roman" w:cs="Times New Roman"/>
        </w:rPr>
        <w:t>elect their classes each semester and declare a major often in the second year. In comparison, in the UK</w:t>
      </w:r>
      <w:r w:rsidR="00283674" w:rsidRPr="00392A61">
        <w:rPr>
          <w:rFonts w:ascii="Times New Roman" w:hAnsi="Times New Roman" w:cs="Times New Roman"/>
        </w:rPr>
        <w:t>,</w:t>
      </w:r>
      <w:r w:rsidR="00540142" w:rsidRPr="00392A61">
        <w:rPr>
          <w:rFonts w:ascii="Times New Roman" w:hAnsi="Times New Roman" w:cs="Times New Roman"/>
        </w:rPr>
        <w:t xml:space="preserve"> students </w:t>
      </w:r>
      <w:r w:rsidR="00AC5792" w:rsidRPr="00392A61">
        <w:rPr>
          <w:rFonts w:ascii="Times New Roman" w:hAnsi="Times New Roman" w:cs="Times New Roman"/>
        </w:rPr>
        <w:t>often</w:t>
      </w:r>
      <w:r w:rsidR="00540142" w:rsidRPr="00392A61">
        <w:rPr>
          <w:rFonts w:ascii="Times New Roman" w:hAnsi="Times New Roman" w:cs="Times New Roman"/>
        </w:rPr>
        <w:t xml:space="preserve"> </w:t>
      </w:r>
      <w:r w:rsidR="00AC5792" w:rsidRPr="00392A61">
        <w:rPr>
          <w:rFonts w:ascii="Times New Roman" w:hAnsi="Times New Roman" w:cs="Times New Roman"/>
        </w:rPr>
        <w:t>register</w:t>
      </w:r>
      <w:r w:rsidR="00540142" w:rsidRPr="00392A61">
        <w:rPr>
          <w:rFonts w:ascii="Times New Roman" w:hAnsi="Times New Roman" w:cs="Times New Roman"/>
        </w:rPr>
        <w:t xml:space="preserve"> to complete a three-year degree in specific subject and there is </w:t>
      </w:r>
      <w:r w:rsidR="00AC5792" w:rsidRPr="00392A61">
        <w:rPr>
          <w:rFonts w:ascii="Times New Roman" w:hAnsi="Times New Roman" w:cs="Times New Roman"/>
        </w:rPr>
        <w:t xml:space="preserve">typically </w:t>
      </w:r>
      <w:r w:rsidR="00540142" w:rsidRPr="00392A61">
        <w:rPr>
          <w:rFonts w:ascii="Times New Roman" w:hAnsi="Times New Roman" w:cs="Times New Roman"/>
        </w:rPr>
        <w:t xml:space="preserve">much less choice in the classes they take. The social context also differs, in the UK most students will </w:t>
      </w:r>
      <w:r w:rsidR="00540142" w:rsidRPr="00392A61">
        <w:rPr>
          <w:rFonts w:ascii="Times New Roman" w:hAnsi="Times New Roman" w:cs="Times New Roman"/>
        </w:rPr>
        <w:lastRenderedPageBreak/>
        <w:t xml:space="preserve">be 18 (and therefore considered an adult and of legal drinking age) in the year prior to attending university. This means that they have already begun the social exploration that comes with becoming an adult before arriving at university. In contrast, the drinking age in America is 21, hence the </w:t>
      </w:r>
      <w:r w:rsidR="00723FE7" w:rsidRPr="00392A61">
        <w:rPr>
          <w:rFonts w:ascii="Times New Roman" w:hAnsi="Times New Roman" w:cs="Times New Roman"/>
        </w:rPr>
        <w:t>coming-of-age</w:t>
      </w:r>
      <w:r w:rsidR="00540142" w:rsidRPr="00392A61">
        <w:rPr>
          <w:rFonts w:ascii="Times New Roman" w:hAnsi="Times New Roman" w:cs="Times New Roman"/>
        </w:rPr>
        <w:t xml:space="preserve"> exploration occurs once students are already engaged in their studies.</w:t>
      </w:r>
      <w:r w:rsidR="00897994">
        <w:rPr>
          <w:rFonts w:ascii="Times New Roman" w:hAnsi="Times New Roman" w:cs="Times New Roman"/>
        </w:rPr>
        <w:t xml:space="preserve"> Despite this both the American and UK contexts are arguably similar in terms of their highly selective nature and </w:t>
      </w:r>
      <w:r w:rsidR="004C390F">
        <w:rPr>
          <w:rFonts w:ascii="Times New Roman" w:hAnsi="Times New Roman" w:cs="Times New Roman"/>
        </w:rPr>
        <w:t xml:space="preserve">high </w:t>
      </w:r>
      <w:r w:rsidR="00897994">
        <w:rPr>
          <w:rFonts w:ascii="Times New Roman" w:hAnsi="Times New Roman" w:cs="Times New Roman"/>
        </w:rPr>
        <w:t>costs involved, in comparison to some counties</w:t>
      </w:r>
      <w:r w:rsidR="00FB3853">
        <w:rPr>
          <w:rFonts w:ascii="Times New Roman" w:hAnsi="Times New Roman" w:cs="Times New Roman"/>
        </w:rPr>
        <w:t>,</w:t>
      </w:r>
      <w:r w:rsidR="00897994">
        <w:rPr>
          <w:rFonts w:ascii="Times New Roman" w:hAnsi="Times New Roman" w:cs="Times New Roman"/>
        </w:rPr>
        <w:t xml:space="preserve"> such as Belgium, who have a much more open system both in terms of entry and tuition fees.</w:t>
      </w:r>
      <w:r w:rsidR="00FB558B">
        <w:rPr>
          <w:rFonts w:ascii="Times New Roman" w:hAnsi="Times New Roman" w:cs="Times New Roman"/>
        </w:rPr>
        <w:t xml:space="preserve"> These differences mean that we cannot assume that factors identified as being important in one setting will be important in another.</w:t>
      </w:r>
    </w:p>
    <w:p w14:paraId="15EBEE70" w14:textId="55010494" w:rsidR="00DF763A" w:rsidRPr="00392A61" w:rsidRDefault="00DF763A" w:rsidP="003509CC">
      <w:pPr>
        <w:spacing w:line="480" w:lineRule="auto"/>
        <w:ind w:firstLine="720"/>
        <w:rPr>
          <w:rFonts w:ascii="Times New Roman" w:hAnsi="Times New Roman" w:cs="Times New Roman"/>
        </w:rPr>
      </w:pPr>
      <w:r w:rsidRPr="00392A61">
        <w:rPr>
          <w:rFonts w:ascii="Times New Roman" w:hAnsi="Times New Roman" w:cs="Times New Roman"/>
        </w:rPr>
        <w:t>As with the discussions surrounding gender above, the samples continue to have issues with various demographic factors. For example, ethnicity is treated as either majority (Caucasian) or minority (all other ethnicities grouped together). This can be understood from a practical sample size perspective for statistical analysis</w:t>
      </w:r>
      <w:r w:rsidR="00AC5792" w:rsidRPr="00392A61">
        <w:rPr>
          <w:rFonts w:ascii="Times New Roman" w:hAnsi="Times New Roman" w:cs="Times New Roman"/>
        </w:rPr>
        <w:t>;</w:t>
      </w:r>
      <w:r w:rsidRPr="00392A61">
        <w:rPr>
          <w:rFonts w:ascii="Times New Roman" w:hAnsi="Times New Roman" w:cs="Times New Roman"/>
        </w:rPr>
        <w:t xml:space="preserve"> however</w:t>
      </w:r>
      <w:r w:rsidR="00AC5792" w:rsidRPr="00392A61">
        <w:rPr>
          <w:rFonts w:ascii="Times New Roman" w:hAnsi="Times New Roman" w:cs="Times New Roman"/>
        </w:rPr>
        <w:t>, it</w:t>
      </w:r>
      <w:r w:rsidRPr="00392A61">
        <w:rPr>
          <w:rFonts w:ascii="Times New Roman" w:hAnsi="Times New Roman" w:cs="Times New Roman"/>
        </w:rPr>
        <w:t xml:space="preserve"> is not appropriate to allow the exploration of how experiences differ for individuals belonging to different ethnic groups. The same can be said for a lack of consideration of disabilities, and as above, gender identities.</w:t>
      </w:r>
    </w:p>
    <w:p w14:paraId="16E06CF9" w14:textId="33D0A91C" w:rsidR="00540142" w:rsidRPr="00392A61" w:rsidRDefault="00F54649" w:rsidP="00481206">
      <w:pPr>
        <w:spacing w:line="480" w:lineRule="auto"/>
        <w:rPr>
          <w:rFonts w:ascii="Times New Roman" w:hAnsi="Times New Roman" w:cs="Times New Roman"/>
          <w:i/>
        </w:rPr>
      </w:pPr>
      <w:r w:rsidRPr="00392A61">
        <w:rPr>
          <w:rFonts w:ascii="Times New Roman" w:hAnsi="Times New Roman" w:cs="Times New Roman"/>
          <w:b/>
          <w:i/>
        </w:rPr>
        <w:t>Timepoints</w:t>
      </w:r>
    </w:p>
    <w:p w14:paraId="3D60E84F" w14:textId="78CA0667" w:rsidR="00BB0F1E" w:rsidRPr="00392A61" w:rsidRDefault="00BB0F1E" w:rsidP="00BB0F1E">
      <w:pPr>
        <w:spacing w:line="480" w:lineRule="auto"/>
        <w:ind w:firstLine="720"/>
        <w:rPr>
          <w:rFonts w:ascii="Times New Roman" w:hAnsi="Times New Roman" w:cs="Times New Roman"/>
        </w:rPr>
      </w:pPr>
      <w:r w:rsidRPr="00392A61">
        <w:rPr>
          <w:rFonts w:ascii="Times New Roman" w:hAnsi="Times New Roman" w:cs="Times New Roman"/>
        </w:rPr>
        <w:t xml:space="preserve">The transition to university is not by nature a singular event and occurs over time. </w:t>
      </w:r>
      <w:r w:rsidR="008119AE" w:rsidRPr="00392A61">
        <w:rPr>
          <w:rFonts w:ascii="Times New Roman" w:hAnsi="Times New Roman" w:cs="Times New Roman"/>
        </w:rPr>
        <w:t xml:space="preserve">In this research domain, we are not discussing the transition as just the physical arrival of students onto a university campus. Rather, we are looking at the transition as the process of integrating and adjusting to this new context both academically and more broadly from a personal and social development perspective. </w:t>
      </w:r>
      <w:r w:rsidRPr="00392A61">
        <w:rPr>
          <w:rFonts w:ascii="Times New Roman" w:hAnsi="Times New Roman" w:cs="Times New Roman"/>
        </w:rPr>
        <w:t xml:space="preserve">This was the rationale for only including longitudinal studies in the review. Of the retained studies, however, only </w:t>
      </w:r>
      <w:r w:rsidR="004E5D37" w:rsidRPr="00392A61">
        <w:rPr>
          <w:rFonts w:ascii="Times New Roman" w:hAnsi="Times New Roman" w:cs="Times New Roman"/>
        </w:rPr>
        <w:t>10</w:t>
      </w:r>
      <w:r w:rsidRPr="00392A61">
        <w:rPr>
          <w:rFonts w:ascii="Times New Roman" w:hAnsi="Times New Roman" w:cs="Times New Roman"/>
        </w:rPr>
        <w:t xml:space="preserve"> were true longitudinal studies. The </w:t>
      </w:r>
      <w:r w:rsidR="004E5D37" w:rsidRPr="00392A61">
        <w:rPr>
          <w:rFonts w:ascii="Times New Roman" w:hAnsi="Times New Roman" w:cs="Times New Roman"/>
        </w:rPr>
        <w:t>majority</w:t>
      </w:r>
      <w:r w:rsidRPr="00392A61">
        <w:rPr>
          <w:rFonts w:ascii="Times New Roman" w:hAnsi="Times New Roman" w:cs="Times New Roman"/>
        </w:rPr>
        <w:t xml:space="preserve"> collected secondary data at a second point in time to compare to self-report survey responses. </w:t>
      </w:r>
    </w:p>
    <w:p w14:paraId="39BD570E" w14:textId="60671763" w:rsidR="00BB0F1E" w:rsidRPr="00392A61" w:rsidRDefault="00BB0F1E" w:rsidP="00BB0F1E">
      <w:pPr>
        <w:spacing w:line="480" w:lineRule="auto"/>
        <w:ind w:firstLine="720"/>
        <w:rPr>
          <w:rFonts w:ascii="Times New Roman" w:hAnsi="Times New Roman" w:cs="Times New Roman"/>
        </w:rPr>
      </w:pPr>
      <w:r w:rsidRPr="00392A61">
        <w:rPr>
          <w:rFonts w:ascii="Times New Roman" w:hAnsi="Times New Roman" w:cs="Times New Roman"/>
        </w:rPr>
        <w:lastRenderedPageBreak/>
        <w:t>Of the longitudinal studies, none collected data prior to induction or orientation. In addition, c</w:t>
      </w:r>
      <w:r w:rsidR="00F54649" w:rsidRPr="00392A61">
        <w:rPr>
          <w:rFonts w:ascii="Times New Roman" w:hAnsi="Times New Roman" w:cs="Times New Roman"/>
        </w:rPr>
        <w:t xml:space="preserve">ollecting data once students are on campus and attending classes does not allow for </w:t>
      </w:r>
      <w:r w:rsidRPr="00392A61">
        <w:rPr>
          <w:rFonts w:ascii="Times New Roman" w:hAnsi="Times New Roman" w:cs="Times New Roman"/>
        </w:rPr>
        <w:t>a</w:t>
      </w:r>
      <w:r w:rsidR="00F54649" w:rsidRPr="00392A61">
        <w:rPr>
          <w:rFonts w:ascii="Times New Roman" w:hAnsi="Times New Roman" w:cs="Times New Roman"/>
        </w:rPr>
        <w:t xml:space="preserve"> baseline to be established</w:t>
      </w:r>
      <w:r w:rsidRPr="00392A61">
        <w:rPr>
          <w:rFonts w:ascii="Times New Roman" w:hAnsi="Times New Roman" w:cs="Times New Roman"/>
        </w:rPr>
        <w:t xml:space="preserve">. It can be </w:t>
      </w:r>
      <w:r w:rsidR="00F54649" w:rsidRPr="00392A61">
        <w:rPr>
          <w:rFonts w:ascii="Times New Roman" w:hAnsi="Times New Roman" w:cs="Times New Roman"/>
        </w:rPr>
        <w:t>argue</w:t>
      </w:r>
      <w:r w:rsidRPr="00392A61">
        <w:rPr>
          <w:rFonts w:ascii="Times New Roman" w:hAnsi="Times New Roman" w:cs="Times New Roman"/>
        </w:rPr>
        <w:t>d that</w:t>
      </w:r>
      <w:r w:rsidR="00F54649" w:rsidRPr="00392A61">
        <w:rPr>
          <w:rFonts w:ascii="Times New Roman" w:hAnsi="Times New Roman" w:cs="Times New Roman"/>
        </w:rPr>
        <w:t xml:space="preserve"> part of the transition has already occurred</w:t>
      </w:r>
      <w:r w:rsidRPr="00392A61">
        <w:rPr>
          <w:rFonts w:ascii="Times New Roman" w:hAnsi="Times New Roman" w:cs="Times New Roman"/>
        </w:rPr>
        <w:t xml:space="preserve"> once students are on campus, </w:t>
      </w:r>
      <w:r w:rsidR="00F54649" w:rsidRPr="00392A61">
        <w:rPr>
          <w:rFonts w:ascii="Times New Roman" w:hAnsi="Times New Roman" w:cs="Times New Roman"/>
        </w:rPr>
        <w:t>particularly for those who moved into student housing</w:t>
      </w:r>
      <w:r w:rsidRPr="00392A61">
        <w:rPr>
          <w:rFonts w:ascii="Times New Roman" w:hAnsi="Times New Roman" w:cs="Times New Roman"/>
        </w:rPr>
        <w:t>, which</w:t>
      </w:r>
      <w:r w:rsidR="00F54649" w:rsidRPr="00392A61">
        <w:rPr>
          <w:rFonts w:ascii="Times New Roman" w:hAnsi="Times New Roman" w:cs="Times New Roman"/>
        </w:rPr>
        <w:t xml:space="preserve"> often</w:t>
      </w:r>
      <w:r w:rsidRPr="00392A61">
        <w:rPr>
          <w:rFonts w:ascii="Times New Roman" w:hAnsi="Times New Roman" w:cs="Times New Roman"/>
        </w:rPr>
        <w:t xml:space="preserve"> occurs</w:t>
      </w:r>
      <w:r w:rsidR="00F54649" w:rsidRPr="00392A61">
        <w:rPr>
          <w:rFonts w:ascii="Times New Roman" w:hAnsi="Times New Roman" w:cs="Times New Roman"/>
        </w:rPr>
        <w:t xml:space="preserve"> the week prior to classes starting. The anticipation for the transition also starts well before orientation day. Traditionally in the UK</w:t>
      </w:r>
      <w:r w:rsidRPr="00392A61">
        <w:rPr>
          <w:rFonts w:ascii="Times New Roman" w:hAnsi="Times New Roman" w:cs="Times New Roman"/>
        </w:rPr>
        <w:t>,</w:t>
      </w:r>
      <w:r w:rsidR="00F54649" w:rsidRPr="00392A61">
        <w:rPr>
          <w:rFonts w:ascii="Times New Roman" w:hAnsi="Times New Roman" w:cs="Times New Roman"/>
        </w:rPr>
        <w:t xml:space="preserve"> most students receive their results and confirm their university place in mid-August, meaning there is often a month of time prior to setting foot on campus </w:t>
      </w:r>
      <w:r w:rsidRPr="00392A61">
        <w:rPr>
          <w:rFonts w:ascii="Times New Roman" w:hAnsi="Times New Roman" w:cs="Times New Roman"/>
        </w:rPr>
        <w:t xml:space="preserve">(usually late September or early October) </w:t>
      </w:r>
      <w:r w:rsidR="00F54649" w:rsidRPr="00392A61">
        <w:rPr>
          <w:rFonts w:ascii="Times New Roman" w:hAnsi="Times New Roman" w:cs="Times New Roman"/>
        </w:rPr>
        <w:t xml:space="preserve">where they are preparing at least mentally for the transition. Starting data collection once they are in classes misses this important period. </w:t>
      </w:r>
      <w:r w:rsidR="00F907E5">
        <w:rPr>
          <w:rFonts w:ascii="Times New Roman" w:hAnsi="Times New Roman" w:cs="Times New Roman"/>
        </w:rPr>
        <w:t xml:space="preserve">Framing this in terms of the Transition Cycles Model (Nicholson &amp; West, 1989), failing to collect data before arrival on campus misses the preparation phase. </w:t>
      </w:r>
    </w:p>
    <w:p w14:paraId="4B40B2E4" w14:textId="2D0A6449" w:rsidR="00AC5792" w:rsidRPr="00392A61" w:rsidRDefault="00BB0F1E" w:rsidP="00BB0F1E">
      <w:pPr>
        <w:spacing w:line="480" w:lineRule="auto"/>
        <w:ind w:firstLine="720"/>
        <w:rPr>
          <w:rFonts w:ascii="Times New Roman" w:hAnsi="Times New Roman" w:cs="Times New Roman"/>
        </w:rPr>
      </w:pPr>
      <w:r w:rsidRPr="00392A61">
        <w:rPr>
          <w:rFonts w:ascii="Times New Roman" w:hAnsi="Times New Roman" w:cs="Times New Roman"/>
        </w:rPr>
        <w:t xml:space="preserve">In addition, many studies had very broad data collection windows. For instance, many considered responses collected at any point in semester 1 </w:t>
      </w:r>
      <w:r w:rsidR="00AC5792" w:rsidRPr="00392A61">
        <w:rPr>
          <w:rFonts w:ascii="Times New Roman" w:hAnsi="Times New Roman" w:cs="Times New Roman"/>
        </w:rPr>
        <w:t xml:space="preserve">as </w:t>
      </w:r>
      <w:r w:rsidRPr="00392A61">
        <w:rPr>
          <w:rFonts w:ascii="Times New Roman" w:hAnsi="Times New Roman" w:cs="Times New Roman"/>
        </w:rPr>
        <w:t>a singular time point (e.g.</w:t>
      </w:r>
      <w:r w:rsidR="00723FE7" w:rsidRPr="00392A61">
        <w:rPr>
          <w:rFonts w:ascii="Times New Roman" w:hAnsi="Times New Roman" w:cs="Times New Roman"/>
        </w:rPr>
        <w:t>,</w:t>
      </w:r>
      <w:r w:rsidRPr="00392A61">
        <w:rPr>
          <w:rFonts w:ascii="Times New Roman" w:hAnsi="Times New Roman" w:cs="Times New Roman"/>
        </w:rPr>
        <w:t xml:space="preserve"> </w:t>
      </w:r>
      <w:r w:rsidR="004F7710" w:rsidRPr="00392A61">
        <w:rPr>
          <w:rFonts w:ascii="Times New Roman" w:eastAsia="Times New Roman" w:hAnsi="Times New Roman" w:cs="Times New Roman"/>
        </w:rPr>
        <w:t>(Kljajic &amp; Gaudreau, 2022; Krumrei-Mancuso et al., 2013; Li &amp; Bates, 2020)</w:t>
      </w:r>
      <w:r w:rsidRPr="00392A61">
        <w:rPr>
          <w:rFonts w:ascii="Times New Roman" w:hAnsi="Times New Roman" w:cs="Times New Roman"/>
        </w:rPr>
        <w:t xml:space="preserve"> which then means the data fails to account for the fact that the transition is a time of great change in specific time contexts. </w:t>
      </w:r>
      <w:r w:rsidR="00F54649" w:rsidRPr="00392A61">
        <w:rPr>
          <w:rFonts w:ascii="Times New Roman" w:hAnsi="Times New Roman" w:cs="Times New Roman"/>
        </w:rPr>
        <w:t xml:space="preserve">Having broad data collection windows means that when working with aggregated data, the conclusions drawn are hard to interpret. A student who self-reports on various measures in the first week of first semester is going to be at a different point </w:t>
      </w:r>
      <w:r w:rsidRPr="00392A61">
        <w:rPr>
          <w:rFonts w:ascii="Times New Roman" w:hAnsi="Times New Roman" w:cs="Times New Roman"/>
        </w:rPr>
        <w:t xml:space="preserve">in the transition </w:t>
      </w:r>
      <w:r w:rsidR="00F54649" w:rsidRPr="00392A61">
        <w:rPr>
          <w:rFonts w:ascii="Times New Roman" w:hAnsi="Times New Roman" w:cs="Times New Roman"/>
        </w:rPr>
        <w:t xml:space="preserve">to a student self-reporting in the last week of the first semester. </w:t>
      </w:r>
    </w:p>
    <w:p w14:paraId="73B864C4" w14:textId="7B9BBB97" w:rsidR="00F54649" w:rsidRPr="00392A61" w:rsidRDefault="00AC5792" w:rsidP="00BB0F1E">
      <w:pPr>
        <w:spacing w:line="480" w:lineRule="auto"/>
        <w:ind w:firstLine="720"/>
        <w:rPr>
          <w:rFonts w:ascii="Times New Roman" w:hAnsi="Times New Roman" w:cs="Times New Roman"/>
        </w:rPr>
      </w:pPr>
      <w:r w:rsidRPr="00392A61">
        <w:rPr>
          <w:rFonts w:ascii="Times New Roman" w:hAnsi="Times New Roman" w:cs="Times New Roman"/>
        </w:rPr>
        <w:t>To allow f</w:t>
      </w:r>
      <w:r w:rsidR="00F54649" w:rsidRPr="00392A61">
        <w:rPr>
          <w:rFonts w:ascii="Times New Roman" w:hAnsi="Times New Roman" w:cs="Times New Roman"/>
        </w:rPr>
        <w:t xml:space="preserve">or more </w:t>
      </w:r>
      <w:r w:rsidRPr="00392A61">
        <w:rPr>
          <w:rFonts w:ascii="Times New Roman" w:hAnsi="Times New Roman" w:cs="Times New Roman"/>
        </w:rPr>
        <w:t>dis</w:t>
      </w:r>
      <w:r w:rsidR="00F54649" w:rsidRPr="00392A61">
        <w:rPr>
          <w:rFonts w:ascii="Times New Roman" w:hAnsi="Times New Roman" w:cs="Times New Roman"/>
        </w:rPr>
        <w:t xml:space="preserve">crete conclusions, small time windows need to be utilised and placed considering the traditional timeline of the first year. In the UK for instance, the first few weeks are often very focused on induction activities, the semester then builds up culminating in an assessment period </w:t>
      </w:r>
      <w:r w:rsidR="00EF717A">
        <w:rPr>
          <w:rFonts w:ascii="Times New Roman" w:hAnsi="Times New Roman" w:cs="Times New Roman"/>
        </w:rPr>
        <w:t>(</w:t>
      </w:r>
      <w:r w:rsidR="00F54649" w:rsidRPr="00392A61">
        <w:rPr>
          <w:rFonts w:ascii="Times New Roman" w:hAnsi="Times New Roman" w:cs="Times New Roman"/>
        </w:rPr>
        <w:t>often in January</w:t>
      </w:r>
      <w:r w:rsidR="00EF717A">
        <w:rPr>
          <w:rFonts w:ascii="Times New Roman" w:hAnsi="Times New Roman" w:cs="Times New Roman"/>
        </w:rPr>
        <w:t>)</w:t>
      </w:r>
      <w:r w:rsidR="00F54649" w:rsidRPr="00392A61">
        <w:rPr>
          <w:rFonts w:ascii="Times New Roman" w:hAnsi="Times New Roman" w:cs="Times New Roman"/>
        </w:rPr>
        <w:t xml:space="preserve">. </w:t>
      </w:r>
      <w:r w:rsidR="008A0426" w:rsidRPr="00392A61">
        <w:rPr>
          <w:rFonts w:ascii="Times New Roman" w:hAnsi="Times New Roman" w:cs="Times New Roman"/>
        </w:rPr>
        <w:t xml:space="preserve">For this reason, it would be sensible to collect data in a late August window to capture the preparatory period, November to capture mid semester adjustment prior to </w:t>
      </w:r>
      <w:r w:rsidR="0084469F" w:rsidRPr="00392A61">
        <w:rPr>
          <w:rFonts w:ascii="Times New Roman" w:hAnsi="Times New Roman" w:cs="Times New Roman"/>
        </w:rPr>
        <w:t>formal</w:t>
      </w:r>
      <w:r w:rsidR="008A0426" w:rsidRPr="00392A61">
        <w:rPr>
          <w:rFonts w:ascii="Times New Roman" w:hAnsi="Times New Roman" w:cs="Times New Roman"/>
        </w:rPr>
        <w:t xml:space="preserve"> assessments, and then again in February </w:t>
      </w:r>
      <w:r w:rsidR="008A0426" w:rsidRPr="00392A61">
        <w:rPr>
          <w:rFonts w:ascii="Times New Roman" w:hAnsi="Times New Roman" w:cs="Times New Roman"/>
        </w:rPr>
        <w:lastRenderedPageBreak/>
        <w:t xml:space="preserve">after the assessment period. </w:t>
      </w:r>
      <w:r w:rsidR="00F907E5">
        <w:rPr>
          <w:rFonts w:ascii="Times New Roman" w:hAnsi="Times New Roman" w:cs="Times New Roman"/>
        </w:rPr>
        <w:t xml:space="preserve">These windows, in the UK context, then align to those transition phases of preparation, encounter, adjustment and </w:t>
      </w:r>
      <w:r w:rsidR="00870014">
        <w:rPr>
          <w:rFonts w:ascii="Times New Roman" w:hAnsi="Times New Roman" w:cs="Times New Roman"/>
        </w:rPr>
        <w:t>stabilisation</w:t>
      </w:r>
      <w:r w:rsidR="00F907E5">
        <w:rPr>
          <w:rFonts w:ascii="Times New Roman" w:hAnsi="Times New Roman" w:cs="Times New Roman"/>
        </w:rPr>
        <w:t xml:space="preserve"> as posited by the Transition Cycles Model (Nicholson &amp; West, 1989</w:t>
      </w:r>
      <w:r w:rsidR="00870014">
        <w:rPr>
          <w:rFonts w:ascii="Times New Roman" w:hAnsi="Times New Roman" w:cs="Times New Roman"/>
        </w:rPr>
        <w:t>, applied to higher education by De Clercq et al., 2018)</w:t>
      </w:r>
      <w:r w:rsidR="00F907E5">
        <w:rPr>
          <w:rFonts w:ascii="Times New Roman" w:hAnsi="Times New Roman" w:cs="Times New Roman"/>
        </w:rPr>
        <w:t>.</w:t>
      </w:r>
      <w:r w:rsidR="00870014">
        <w:rPr>
          <w:rFonts w:ascii="Times New Roman" w:hAnsi="Times New Roman" w:cs="Times New Roman"/>
        </w:rPr>
        <w:t xml:space="preserve"> </w:t>
      </w:r>
      <w:r w:rsidR="008A0426" w:rsidRPr="00392A61">
        <w:rPr>
          <w:rFonts w:ascii="Times New Roman" w:hAnsi="Times New Roman" w:cs="Times New Roman"/>
        </w:rPr>
        <w:t xml:space="preserve">This would allow for a more detailed picture of how the adjustment process </w:t>
      </w:r>
      <w:r w:rsidR="0084469F" w:rsidRPr="00392A61">
        <w:rPr>
          <w:rFonts w:ascii="Times New Roman" w:hAnsi="Times New Roman" w:cs="Times New Roman"/>
        </w:rPr>
        <w:t>progresses</w:t>
      </w:r>
      <w:r w:rsidR="008A0426" w:rsidRPr="00392A61">
        <w:rPr>
          <w:rFonts w:ascii="Times New Roman" w:hAnsi="Times New Roman" w:cs="Times New Roman"/>
        </w:rPr>
        <w:t xml:space="preserve"> over the semester rather than an aggregated picture of the entire semester.</w:t>
      </w:r>
    </w:p>
    <w:p w14:paraId="6CF32FCE" w14:textId="59D72C6D" w:rsidR="006B44D9" w:rsidRDefault="0084469F" w:rsidP="00627BA9">
      <w:pPr>
        <w:spacing w:line="480" w:lineRule="auto"/>
        <w:rPr>
          <w:rFonts w:ascii="Times New Roman" w:hAnsi="Times New Roman" w:cs="Times New Roman"/>
          <w:b/>
        </w:rPr>
      </w:pPr>
      <w:r w:rsidRPr="00392A61">
        <w:rPr>
          <w:rFonts w:ascii="Times New Roman" w:hAnsi="Times New Roman" w:cs="Times New Roman"/>
          <w:b/>
        </w:rPr>
        <w:t>L</w:t>
      </w:r>
      <w:r w:rsidR="006B44D9" w:rsidRPr="00392A61">
        <w:rPr>
          <w:rFonts w:ascii="Times New Roman" w:hAnsi="Times New Roman" w:cs="Times New Roman"/>
          <w:b/>
        </w:rPr>
        <w:t>imitations</w:t>
      </w:r>
      <w:r w:rsidRPr="00392A61">
        <w:rPr>
          <w:rFonts w:ascii="Times New Roman" w:hAnsi="Times New Roman" w:cs="Times New Roman"/>
          <w:b/>
        </w:rPr>
        <w:t xml:space="preserve"> of This Review</w:t>
      </w:r>
    </w:p>
    <w:p w14:paraId="068D0A69" w14:textId="70525F26" w:rsidR="00FC075A" w:rsidRPr="00392A61" w:rsidRDefault="005269A9" w:rsidP="00FC075A">
      <w:pPr>
        <w:spacing w:line="480" w:lineRule="auto"/>
        <w:rPr>
          <w:rFonts w:ascii="Times New Roman" w:hAnsi="Times New Roman" w:cs="Times New Roman"/>
          <w:b/>
          <w:i/>
        </w:rPr>
      </w:pPr>
      <w:r>
        <w:rPr>
          <w:rFonts w:ascii="Times New Roman" w:hAnsi="Times New Roman" w:cs="Times New Roman"/>
          <w:b/>
          <w:i/>
        </w:rPr>
        <w:t>Splitting the Review</w:t>
      </w:r>
    </w:p>
    <w:p w14:paraId="6BD508DA" w14:textId="77777777" w:rsidR="00FC075A" w:rsidRPr="00392A61" w:rsidRDefault="00FC075A" w:rsidP="00FC075A">
      <w:pPr>
        <w:spacing w:line="480" w:lineRule="auto"/>
        <w:ind w:firstLine="720"/>
        <w:rPr>
          <w:rFonts w:ascii="Times New Roman" w:hAnsi="Times New Roman" w:cs="Times New Roman"/>
        </w:rPr>
      </w:pPr>
      <w:r w:rsidRPr="00392A61">
        <w:rPr>
          <w:rFonts w:ascii="Times New Roman" w:hAnsi="Times New Roman" w:cs="Times New Roman"/>
        </w:rPr>
        <w:t>Compounding this issue of disparate research, is that this is only part of a larger review of the transition literature (</w:t>
      </w:r>
      <w:r w:rsidRPr="00615777">
        <w:rPr>
          <w:rFonts w:ascii="Times New Roman" w:hAnsi="Times New Roman" w:cs="Times New Roman"/>
          <w:i/>
        </w:rPr>
        <w:t>citation removed for anonymity</w:t>
      </w:r>
      <w:r w:rsidRPr="00392A61">
        <w:rPr>
          <w:rFonts w:ascii="Times New Roman" w:hAnsi="Times New Roman" w:cs="Times New Roman"/>
        </w:rPr>
        <w:t>). A key limitation of the current body of research is that it focuses on very narrow operationalisations of ‘success’..</w:t>
      </w:r>
    </w:p>
    <w:p w14:paraId="0B666C62" w14:textId="0F80FF6D" w:rsidR="00FC075A" w:rsidRDefault="00FC075A">
      <w:pPr>
        <w:spacing w:line="480" w:lineRule="auto"/>
        <w:ind w:firstLine="720"/>
        <w:rPr>
          <w:rFonts w:ascii="Times New Roman" w:hAnsi="Times New Roman" w:cs="Times New Roman"/>
        </w:rPr>
      </w:pPr>
      <w:r w:rsidRPr="00392A61">
        <w:rPr>
          <w:rFonts w:ascii="Times New Roman" w:hAnsi="Times New Roman" w:cs="Times New Roman"/>
        </w:rPr>
        <w:t>Due to space limitations and the practicalities of writing up such a large review, we have had to split the review into parts and this paper has only focused on academic achievement. Yet if we only consider the factors that influence academic achievement, we ignore the psychosocial elements that are also equally valid in measuring ‘success’. The other part of this review focuses on the psychosocial operationalisations and corresponding risk and protective factors, making the reverse argument in its discussion (</w:t>
      </w:r>
      <w:r w:rsidRPr="00615777">
        <w:rPr>
          <w:rFonts w:ascii="Times New Roman" w:hAnsi="Times New Roman" w:cs="Times New Roman"/>
          <w:i/>
        </w:rPr>
        <w:t>citation removed for anonymity</w:t>
      </w:r>
      <w:r w:rsidRPr="00392A61">
        <w:rPr>
          <w:rFonts w:ascii="Times New Roman" w:hAnsi="Times New Roman" w:cs="Times New Roman"/>
        </w:rPr>
        <w:t>). We acknowledge that looking at success just in terms of academic achievement does not tell the whole story of a student’s transition experience. In future research, efforts should be made to ensure research is joined up and not conducted in isolated silos, and that a more holistic approach is taken when defining and operationalising ‘success’ (</w:t>
      </w:r>
      <w:r w:rsidRPr="00615777">
        <w:rPr>
          <w:rFonts w:ascii="Times New Roman" w:hAnsi="Times New Roman" w:cs="Times New Roman"/>
          <w:i/>
        </w:rPr>
        <w:t>citation removed for anonymity</w:t>
      </w:r>
      <w:r w:rsidRPr="00392A61">
        <w:rPr>
          <w:rFonts w:ascii="Times New Roman" w:hAnsi="Times New Roman" w:cs="Times New Roman"/>
        </w:rPr>
        <w:t>).</w:t>
      </w:r>
    </w:p>
    <w:p w14:paraId="5F01138C" w14:textId="796D51B9" w:rsidR="00EF717A" w:rsidRDefault="00EF717A" w:rsidP="00EF717A">
      <w:pPr>
        <w:spacing w:line="480" w:lineRule="auto"/>
        <w:rPr>
          <w:rFonts w:ascii="Times New Roman" w:hAnsi="Times New Roman" w:cs="Times New Roman"/>
          <w:b/>
          <w:bCs/>
          <w:i/>
          <w:iCs/>
        </w:rPr>
      </w:pPr>
      <w:r w:rsidRPr="00A325C0">
        <w:rPr>
          <w:rFonts w:ascii="Times New Roman" w:hAnsi="Times New Roman" w:cs="Times New Roman"/>
          <w:b/>
          <w:bCs/>
          <w:i/>
          <w:iCs/>
        </w:rPr>
        <w:t>Categorisation</w:t>
      </w:r>
    </w:p>
    <w:p w14:paraId="4CDFE4F5" w14:textId="2A085AE3" w:rsidR="00EF717A" w:rsidRDefault="00EF717A" w:rsidP="00EF717A">
      <w:pPr>
        <w:spacing w:line="480" w:lineRule="auto"/>
        <w:rPr>
          <w:rFonts w:ascii="Times New Roman" w:hAnsi="Times New Roman" w:cs="Times New Roman"/>
        </w:rPr>
      </w:pPr>
      <w:r>
        <w:rPr>
          <w:rFonts w:ascii="Times New Roman" w:hAnsi="Times New Roman" w:cs="Times New Roman"/>
          <w:b/>
          <w:bCs/>
        </w:rPr>
        <w:tab/>
      </w:r>
      <w:r w:rsidR="00575B54">
        <w:rPr>
          <w:rFonts w:ascii="Times New Roman" w:hAnsi="Times New Roman" w:cs="Times New Roman"/>
        </w:rPr>
        <w:t xml:space="preserve">In a similar vein, this review utilises various categories to aid the consolidation of the findings. We firstly </w:t>
      </w:r>
      <w:r w:rsidR="00705BCE">
        <w:rPr>
          <w:rFonts w:ascii="Times New Roman" w:hAnsi="Times New Roman" w:cs="Times New Roman"/>
        </w:rPr>
        <w:t>made the decision to focus on personal level factors</w:t>
      </w:r>
      <w:r w:rsidR="0061657F">
        <w:rPr>
          <w:rFonts w:ascii="Times New Roman" w:hAnsi="Times New Roman" w:cs="Times New Roman"/>
        </w:rPr>
        <w:t xml:space="preserve">. This allows us to identify factors that </w:t>
      </w:r>
      <w:r w:rsidR="00A451C0">
        <w:rPr>
          <w:rFonts w:ascii="Times New Roman" w:hAnsi="Times New Roman" w:cs="Times New Roman"/>
        </w:rPr>
        <w:t>we can target when formulating a</w:t>
      </w:r>
      <w:r w:rsidR="00B02CEA">
        <w:rPr>
          <w:rFonts w:ascii="Times New Roman" w:hAnsi="Times New Roman" w:cs="Times New Roman"/>
        </w:rPr>
        <w:t xml:space="preserve">n intervention to aid students in being </w:t>
      </w:r>
      <w:r w:rsidR="00B02CEA">
        <w:rPr>
          <w:rFonts w:ascii="Times New Roman" w:hAnsi="Times New Roman" w:cs="Times New Roman"/>
        </w:rPr>
        <w:lastRenderedPageBreak/>
        <w:t xml:space="preserve">better prepared to navigate the transition. That being said, many factors can be argued to overlap across personal and institutional levels, </w:t>
      </w:r>
      <w:r w:rsidR="00294DE0">
        <w:rPr>
          <w:rFonts w:ascii="Times New Roman" w:hAnsi="Times New Roman" w:cs="Times New Roman"/>
        </w:rPr>
        <w:t xml:space="preserve">and for this reason we were largely liberal with our approach. For example, teacher support </w:t>
      </w:r>
      <w:r w:rsidR="00B16319">
        <w:rPr>
          <w:rFonts w:ascii="Times New Roman" w:hAnsi="Times New Roman" w:cs="Times New Roman"/>
        </w:rPr>
        <w:t>is included as a persona</w:t>
      </w:r>
      <w:r w:rsidR="00816478">
        <w:rPr>
          <w:rFonts w:ascii="Times New Roman" w:hAnsi="Times New Roman" w:cs="Times New Roman"/>
        </w:rPr>
        <w:t>l</w:t>
      </w:r>
      <w:r w:rsidR="00B16319">
        <w:rPr>
          <w:rFonts w:ascii="Times New Roman" w:hAnsi="Times New Roman" w:cs="Times New Roman"/>
        </w:rPr>
        <w:t xml:space="preserve"> level factor.</w:t>
      </w:r>
    </w:p>
    <w:p w14:paraId="2647F65F" w14:textId="3DDB8C66" w:rsidR="00B16319" w:rsidRPr="00A325C0" w:rsidRDefault="00B16319" w:rsidP="00EF717A">
      <w:pPr>
        <w:spacing w:line="480" w:lineRule="auto"/>
        <w:rPr>
          <w:rFonts w:ascii="Times New Roman" w:hAnsi="Times New Roman" w:cs="Times New Roman"/>
        </w:rPr>
      </w:pPr>
      <w:r>
        <w:rPr>
          <w:rFonts w:ascii="Times New Roman" w:hAnsi="Times New Roman" w:cs="Times New Roman"/>
        </w:rPr>
        <w:tab/>
        <w:t xml:space="preserve">As mentioned above, we also took a categorisation approach in dealing with the multitude of identified factors. This lumping approach </w:t>
      </w:r>
      <w:r w:rsidR="00BF2BEA">
        <w:rPr>
          <w:rFonts w:ascii="Times New Roman" w:hAnsi="Times New Roman" w:cs="Times New Roman"/>
        </w:rPr>
        <w:t>may have limitations in terms of losing some potential nuance</w:t>
      </w:r>
      <w:r w:rsidR="00647AD7">
        <w:rPr>
          <w:rFonts w:ascii="Times New Roman" w:hAnsi="Times New Roman" w:cs="Times New Roman"/>
        </w:rPr>
        <w:t xml:space="preserve">, however taking a splitting approach in itself has limitations due to all these </w:t>
      </w:r>
      <w:r w:rsidR="008C3F86">
        <w:rPr>
          <w:rFonts w:ascii="Times New Roman" w:hAnsi="Times New Roman" w:cs="Times New Roman"/>
        </w:rPr>
        <w:t>constructs being linked to each other</w:t>
      </w:r>
      <w:r w:rsidR="006E3028">
        <w:rPr>
          <w:rFonts w:ascii="Times New Roman" w:hAnsi="Times New Roman" w:cs="Times New Roman"/>
        </w:rPr>
        <w:t xml:space="preserve"> so it is not possible to entirely split them. </w:t>
      </w:r>
      <w:r w:rsidR="00597FC7">
        <w:rPr>
          <w:rFonts w:ascii="Times New Roman" w:hAnsi="Times New Roman" w:cs="Times New Roman"/>
        </w:rPr>
        <w:t xml:space="preserve">Ultimately when looking at person level factors, these are all </w:t>
      </w:r>
      <w:r w:rsidR="00601A95">
        <w:rPr>
          <w:rFonts w:ascii="Times New Roman" w:hAnsi="Times New Roman" w:cs="Times New Roman"/>
        </w:rPr>
        <w:t>coming from one individual, so it is difficult to isolate them entirely without then losing the nuance of how they interact with each other.</w:t>
      </w:r>
      <w:r w:rsidR="00597FC7">
        <w:rPr>
          <w:rFonts w:ascii="Times New Roman" w:hAnsi="Times New Roman" w:cs="Times New Roman"/>
        </w:rPr>
        <w:t xml:space="preserve"> </w:t>
      </w:r>
      <w:r w:rsidR="006E3028">
        <w:rPr>
          <w:rFonts w:ascii="Times New Roman" w:hAnsi="Times New Roman" w:cs="Times New Roman"/>
        </w:rPr>
        <w:t xml:space="preserve">This categorisation </w:t>
      </w:r>
      <w:r w:rsidR="00601A95">
        <w:rPr>
          <w:rFonts w:ascii="Times New Roman" w:hAnsi="Times New Roman" w:cs="Times New Roman"/>
        </w:rPr>
        <w:t xml:space="preserve">also </w:t>
      </w:r>
      <w:r w:rsidR="006E3028">
        <w:rPr>
          <w:rFonts w:ascii="Times New Roman" w:hAnsi="Times New Roman" w:cs="Times New Roman"/>
        </w:rPr>
        <w:t xml:space="preserve">has benefits from a practical </w:t>
      </w:r>
      <w:r w:rsidR="00BD48C4">
        <w:rPr>
          <w:rFonts w:ascii="Times New Roman" w:hAnsi="Times New Roman" w:cs="Times New Roman"/>
        </w:rPr>
        <w:t xml:space="preserve">standpoint </w:t>
      </w:r>
      <w:r w:rsidR="00B61452">
        <w:rPr>
          <w:rFonts w:ascii="Times New Roman" w:hAnsi="Times New Roman" w:cs="Times New Roman"/>
        </w:rPr>
        <w:t xml:space="preserve">where it minimises issues with the </w:t>
      </w:r>
      <w:r w:rsidR="00B61452" w:rsidRPr="00A325C0">
        <w:rPr>
          <w:rFonts w:ascii="Times New Roman" w:hAnsi="Times New Roman" w:cs="Times New Roman"/>
          <w:i/>
        </w:rPr>
        <w:t>jangle fallacy</w:t>
      </w:r>
      <w:r w:rsidR="00B61452">
        <w:rPr>
          <w:rFonts w:ascii="Times New Roman" w:hAnsi="Times New Roman" w:cs="Times New Roman"/>
        </w:rPr>
        <w:t xml:space="preserve"> </w:t>
      </w:r>
      <w:r w:rsidR="00B6671F">
        <w:rPr>
          <w:rFonts w:ascii="Times New Roman" w:hAnsi="Times New Roman" w:cs="Times New Roman"/>
        </w:rPr>
        <w:t>(</w:t>
      </w:r>
      <w:r w:rsidR="003F372C">
        <w:rPr>
          <w:rFonts w:ascii="Times New Roman" w:hAnsi="Times New Roman" w:cs="Times New Roman"/>
        </w:rPr>
        <w:t>i.e., where researchers falsely view similar constructs as distinct just becau</w:t>
      </w:r>
      <w:r w:rsidR="00B6671F">
        <w:rPr>
          <w:rFonts w:ascii="Times New Roman" w:hAnsi="Times New Roman" w:cs="Times New Roman"/>
        </w:rPr>
        <w:t xml:space="preserve">se </w:t>
      </w:r>
      <w:r w:rsidR="003F372C">
        <w:rPr>
          <w:rFonts w:ascii="Times New Roman" w:hAnsi="Times New Roman" w:cs="Times New Roman"/>
        </w:rPr>
        <w:t xml:space="preserve">they have been given different labels; see </w:t>
      </w:r>
      <w:r w:rsidR="00B6671F">
        <w:rPr>
          <w:rFonts w:ascii="Times New Roman" w:hAnsi="Times New Roman" w:cs="Times New Roman"/>
        </w:rPr>
        <w:t>Lawson &amp; Robbins, 2021</w:t>
      </w:r>
      <w:r w:rsidR="003F372C">
        <w:rPr>
          <w:rFonts w:ascii="Times New Roman" w:hAnsi="Times New Roman" w:cs="Times New Roman"/>
        </w:rPr>
        <w:t xml:space="preserve">; </w:t>
      </w:r>
      <w:r w:rsidR="0059224D">
        <w:rPr>
          <w:rFonts w:ascii="Times New Roman" w:hAnsi="Times New Roman" w:cs="Times New Roman"/>
        </w:rPr>
        <w:t>also,</w:t>
      </w:r>
      <w:r w:rsidR="003F372C">
        <w:rPr>
          <w:rFonts w:ascii="Times New Roman" w:hAnsi="Times New Roman" w:cs="Times New Roman"/>
        </w:rPr>
        <w:t xml:space="preserve"> Kelley, 1927</w:t>
      </w:r>
      <w:r w:rsidR="00B6671F">
        <w:rPr>
          <w:rFonts w:ascii="Times New Roman" w:hAnsi="Times New Roman" w:cs="Times New Roman"/>
        </w:rPr>
        <w:t xml:space="preserve">) </w:t>
      </w:r>
      <w:r w:rsidR="00B61452">
        <w:rPr>
          <w:rFonts w:ascii="Times New Roman" w:hAnsi="Times New Roman" w:cs="Times New Roman"/>
        </w:rPr>
        <w:t xml:space="preserve">and aids in </w:t>
      </w:r>
      <w:r w:rsidR="00AC5E58">
        <w:rPr>
          <w:rFonts w:ascii="Times New Roman" w:hAnsi="Times New Roman" w:cs="Times New Roman"/>
        </w:rPr>
        <w:t xml:space="preserve">coming to </w:t>
      </w:r>
      <w:r w:rsidR="003F372C">
        <w:rPr>
          <w:rFonts w:ascii="Times New Roman" w:hAnsi="Times New Roman" w:cs="Times New Roman"/>
        </w:rPr>
        <w:t xml:space="preserve">more </w:t>
      </w:r>
      <w:r w:rsidR="00AC5E58">
        <w:rPr>
          <w:rFonts w:ascii="Times New Roman" w:hAnsi="Times New Roman" w:cs="Times New Roman"/>
        </w:rPr>
        <w:t>parsimonious models</w:t>
      </w:r>
      <w:r w:rsidR="00720009">
        <w:rPr>
          <w:rFonts w:ascii="Times New Roman" w:hAnsi="Times New Roman" w:cs="Times New Roman"/>
        </w:rPr>
        <w:t xml:space="preserve">, as well as making such a large </w:t>
      </w:r>
      <w:r w:rsidR="003F372C">
        <w:rPr>
          <w:rFonts w:ascii="Times New Roman" w:hAnsi="Times New Roman" w:cs="Times New Roman"/>
        </w:rPr>
        <w:t xml:space="preserve">literature results </w:t>
      </w:r>
      <w:r w:rsidR="00A325C0">
        <w:rPr>
          <w:rFonts w:ascii="Times New Roman" w:hAnsi="Times New Roman" w:cs="Times New Roman"/>
        </w:rPr>
        <w:t>base easier</w:t>
      </w:r>
      <w:r w:rsidR="00720009">
        <w:rPr>
          <w:rFonts w:ascii="Times New Roman" w:hAnsi="Times New Roman" w:cs="Times New Roman"/>
        </w:rPr>
        <w:t xml:space="preserve"> to navigate.</w:t>
      </w:r>
      <w:r w:rsidR="00447D94">
        <w:rPr>
          <w:rFonts w:ascii="Times New Roman" w:hAnsi="Times New Roman" w:cs="Times New Roman"/>
        </w:rPr>
        <w:t xml:space="preserve"> </w:t>
      </w:r>
    </w:p>
    <w:p w14:paraId="4A408A7A" w14:textId="22F7EE67" w:rsidR="0084469F" w:rsidRPr="00392A61" w:rsidRDefault="00CA311A" w:rsidP="00481206">
      <w:pPr>
        <w:spacing w:line="480" w:lineRule="auto"/>
        <w:rPr>
          <w:rFonts w:ascii="Times New Roman" w:hAnsi="Times New Roman" w:cs="Times New Roman"/>
          <w:b/>
          <w:i/>
        </w:rPr>
      </w:pPr>
      <w:r w:rsidRPr="00392A61">
        <w:rPr>
          <w:rFonts w:ascii="Times New Roman" w:hAnsi="Times New Roman" w:cs="Times New Roman"/>
          <w:b/>
          <w:i/>
        </w:rPr>
        <w:t xml:space="preserve">Review </w:t>
      </w:r>
      <w:r w:rsidR="00481206" w:rsidRPr="00392A61">
        <w:rPr>
          <w:rFonts w:ascii="Times New Roman" w:hAnsi="Times New Roman" w:cs="Times New Roman"/>
          <w:b/>
          <w:i/>
        </w:rPr>
        <w:t>M</w:t>
      </w:r>
      <w:r w:rsidRPr="00392A61">
        <w:rPr>
          <w:rFonts w:ascii="Times New Roman" w:hAnsi="Times New Roman" w:cs="Times New Roman"/>
          <w:b/>
          <w:i/>
        </w:rPr>
        <w:t>ethodology</w:t>
      </w:r>
    </w:p>
    <w:p w14:paraId="1C6A9711" w14:textId="1EC872BC" w:rsidR="006B44D9" w:rsidRPr="00392A61" w:rsidRDefault="0084469F" w:rsidP="003A64D4">
      <w:pPr>
        <w:spacing w:line="480" w:lineRule="auto"/>
        <w:ind w:firstLine="720"/>
        <w:rPr>
          <w:rFonts w:ascii="Times New Roman" w:hAnsi="Times New Roman" w:cs="Times New Roman"/>
        </w:rPr>
      </w:pPr>
      <w:r w:rsidRPr="00392A61">
        <w:rPr>
          <w:rFonts w:ascii="Times New Roman" w:hAnsi="Times New Roman" w:cs="Times New Roman"/>
        </w:rPr>
        <w:t xml:space="preserve">Although a large number of studies were retained, encompassing the study of a vast range of factors, there is not a large enough sample of studies </w:t>
      </w:r>
      <w:r w:rsidR="00E7652E" w:rsidRPr="00392A61">
        <w:rPr>
          <w:rFonts w:ascii="Times New Roman" w:hAnsi="Times New Roman" w:cs="Times New Roman"/>
        </w:rPr>
        <w:t>investigating the same factors to allow a more formal meta-analysis and review of the statistical findings</w:t>
      </w:r>
      <w:r w:rsidRPr="00392A61">
        <w:rPr>
          <w:rFonts w:ascii="Times New Roman" w:hAnsi="Times New Roman" w:cs="Times New Roman"/>
        </w:rPr>
        <w:t>. As such we have reported a narrative review</w:t>
      </w:r>
      <w:r w:rsidR="003A64D4" w:rsidRPr="00392A61">
        <w:rPr>
          <w:rFonts w:ascii="Times New Roman" w:hAnsi="Times New Roman" w:cs="Times New Roman"/>
        </w:rPr>
        <w:t xml:space="preserve"> where other methods would not provide a meaningful summary </w:t>
      </w:r>
      <w:r w:rsidR="00DF763A" w:rsidRPr="00392A61">
        <w:rPr>
          <w:rFonts w:ascii="Times New Roman" w:hAnsi="Times New Roman" w:cs="Times New Roman"/>
        </w:rPr>
        <w:t>(McKenzie &amp; Brennan, 2023)</w:t>
      </w:r>
      <w:r w:rsidR="00085D37" w:rsidRPr="00392A61">
        <w:rPr>
          <w:rFonts w:ascii="Times New Roman" w:hAnsi="Times New Roman" w:cs="Times New Roman"/>
        </w:rPr>
        <w:t>.</w:t>
      </w:r>
      <w:r w:rsidRPr="00392A61">
        <w:rPr>
          <w:rFonts w:ascii="Times New Roman" w:hAnsi="Times New Roman" w:cs="Times New Roman"/>
        </w:rPr>
        <w:t xml:space="preserve"> </w:t>
      </w:r>
      <w:r w:rsidR="003A64D4" w:rsidRPr="00392A61">
        <w:rPr>
          <w:rFonts w:ascii="Times New Roman" w:hAnsi="Times New Roman" w:cs="Times New Roman"/>
        </w:rPr>
        <w:t>A narrative review does have limitations; however, we</w:t>
      </w:r>
      <w:r w:rsidR="00E7652E" w:rsidRPr="00392A61">
        <w:rPr>
          <w:rFonts w:ascii="Times New Roman" w:hAnsi="Times New Roman" w:cs="Times New Roman"/>
        </w:rPr>
        <w:t xml:space="preserve"> have attempted to mitigate the</w:t>
      </w:r>
      <w:r w:rsidR="003A64D4" w:rsidRPr="00392A61">
        <w:rPr>
          <w:rFonts w:ascii="Times New Roman" w:hAnsi="Times New Roman" w:cs="Times New Roman"/>
        </w:rPr>
        <w:t>se</w:t>
      </w:r>
      <w:r w:rsidR="00E7652E" w:rsidRPr="00392A61">
        <w:rPr>
          <w:rFonts w:ascii="Times New Roman" w:hAnsi="Times New Roman" w:cs="Times New Roman"/>
        </w:rPr>
        <w:t xml:space="preserve"> by following the SW</w:t>
      </w:r>
      <w:r w:rsidR="00C67D22" w:rsidRPr="00392A61">
        <w:rPr>
          <w:rFonts w:ascii="Times New Roman" w:hAnsi="Times New Roman" w:cs="Times New Roman"/>
        </w:rPr>
        <w:t>i</w:t>
      </w:r>
      <w:r w:rsidR="00E7652E" w:rsidRPr="00392A61">
        <w:rPr>
          <w:rFonts w:ascii="Times New Roman" w:hAnsi="Times New Roman" w:cs="Times New Roman"/>
        </w:rPr>
        <w:t xml:space="preserve">M guidelines </w:t>
      </w:r>
      <w:r w:rsidR="004F7710" w:rsidRPr="00392A61">
        <w:rPr>
          <w:rFonts w:ascii="Times New Roman" w:hAnsi="Times New Roman" w:cs="Times New Roman"/>
          <w:color w:val="000000"/>
        </w:rPr>
        <w:t>(Campbell et al., 2020)</w:t>
      </w:r>
      <w:r w:rsidRPr="00392A61">
        <w:rPr>
          <w:rFonts w:ascii="Times New Roman" w:hAnsi="Times New Roman" w:cs="Times New Roman"/>
        </w:rPr>
        <w:t xml:space="preserve"> </w:t>
      </w:r>
      <w:r w:rsidR="00E7652E" w:rsidRPr="00392A61">
        <w:rPr>
          <w:rFonts w:ascii="Times New Roman" w:hAnsi="Times New Roman" w:cs="Times New Roman"/>
        </w:rPr>
        <w:t>alongside that of the PRISMA protocols</w:t>
      </w:r>
      <w:r w:rsidRPr="00392A61">
        <w:rPr>
          <w:rFonts w:ascii="Times New Roman" w:hAnsi="Times New Roman" w:cs="Times New Roman"/>
        </w:rPr>
        <w:t xml:space="preserve"> </w:t>
      </w:r>
      <w:r w:rsidR="004F7710" w:rsidRPr="00392A61">
        <w:rPr>
          <w:rFonts w:ascii="Times New Roman" w:hAnsi="Times New Roman" w:cs="Times New Roman"/>
          <w:color w:val="000000"/>
        </w:rPr>
        <w:t>(Page et al., 2021)</w:t>
      </w:r>
      <w:r w:rsidR="00E7652E" w:rsidRPr="00392A61">
        <w:rPr>
          <w:rFonts w:ascii="Times New Roman" w:hAnsi="Times New Roman" w:cs="Times New Roman"/>
        </w:rPr>
        <w:t xml:space="preserve">. </w:t>
      </w:r>
    </w:p>
    <w:p w14:paraId="157C06FC" w14:textId="3C21D82F" w:rsidR="00D334BD" w:rsidRPr="00392A61" w:rsidRDefault="003A64D4" w:rsidP="00D334BD">
      <w:pPr>
        <w:spacing w:line="480" w:lineRule="auto"/>
        <w:ind w:firstLine="720"/>
        <w:rPr>
          <w:rFonts w:ascii="Times New Roman" w:hAnsi="Times New Roman" w:cs="Times New Roman"/>
        </w:rPr>
      </w:pPr>
      <w:r w:rsidRPr="00392A61">
        <w:rPr>
          <w:rFonts w:ascii="Times New Roman" w:hAnsi="Times New Roman" w:cs="Times New Roman"/>
        </w:rPr>
        <w:t>In relation to above, the</w:t>
      </w:r>
      <w:r w:rsidR="00DC2ADC" w:rsidRPr="00392A61">
        <w:rPr>
          <w:rFonts w:ascii="Times New Roman" w:hAnsi="Times New Roman" w:cs="Times New Roman"/>
        </w:rPr>
        <w:t xml:space="preserve"> relationships </w:t>
      </w:r>
      <w:r w:rsidRPr="00392A61">
        <w:rPr>
          <w:rFonts w:ascii="Times New Roman" w:hAnsi="Times New Roman" w:cs="Times New Roman"/>
        </w:rPr>
        <w:t xml:space="preserve">between factors and academic achievement </w:t>
      </w:r>
      <w:r w:rsidR="00DC2ADC" w:rsidRPr="00392A61">
        <w:rPr>
          <w:rFonts w:ascii="Times New Roman" w:hAnsi="Times New Roman" w:cs="Times New Roman"/>
        </w:rPr>
        <w:t>are more complicated and there are ma</w:t>
      </w:r>
      <w:r w:rsidRPr="00392A61">
        <w:rPr>
          <w:rFonts w:ascii="Times New Roman" w:hAnsi="Times New Roman" w:cs="Times New Roman"/>
        </w:rPr>
        <w:t>n</w:t>
      </w:r>
      <w:r w:rsidR="00DC2ADC" w:rsidRPr="00392A61">
        <w:rPr>
          <w:rFonts w:ascii="Times New Roman" w:hAnsi="Times New Roman" w:cs="Times New Roman"/>
        </w:rPr>
        <w:t xml:space="preserve">y indirect and non-linear relationships that simple correlations cannot account for. However, as mentioned above, there is not a large enough </w:t>
      </w:r>
      <w:r w:rsidR="00DC2ADC" w:rsidRPr="00392A61">
        <w:rPr>
          <w:rFonts w:ascii="Times New Roman" w:hAnsi="Times New Roman" w:cs="Times New Roman"/>
        </w:rPr>
        <w:lastRenderedPageBreak/>
        <w:t>sample of data on any one factor to allow for more sophisticated reviews of the statistic</w:t>
      </w:r>
      <w:r w:rsidR="00AC5792" w:rsidRPr="00392A61">
        <w:rPr>
          <w:rFonts w:ascii="Times New Roman" w:hAnsi="Times New Roman" w:cs="Times New Roman"/>
        </w:rPr>
        <w:t>al findings</w:t>
      </w:r>
      <w:r w:rsidR="00DC2ADC" w:rsidRPr="00392A61">
        <w:rPr>
          <w:rFonts w:ascii="Times New Roman" w:hAnsi="Times New Roman" w:cs="Times New Roman"/>
        </w:rPr>
        <w:t xml:space="preserve">. </w:t>
      </w:r>
      <w:r w:rsidR="00AC5792" w:rsidRPr="00392A61">
        <w:rPr>
          <w:rFonts w:ascii="Times New Roman" w:hAnsi="Times New Roman" w:cs="Times New Roman"/>
        </w:rPr>
        <w:t>This r</w:t>
      </w:r>
      <w:r w:rsidRPr="00392A61">
        <w:rPr>
          <w:rFonts w:ascii="Times New Roman" w:hAnsi="Times New Roman" w:cs="Times New Roman"/>
        </w:rPr>
        <w:t>esult</w:t>
      </w:r>
      <w:r w:rsidR="00AC5792" w:rsidRPr="00392A61">
        <w:rPr>
          <w:rFonts w:ascii="Times New Roman" w:hAnsi="Times New Roman" w:cs="Times New Roman"/>
        </w:rPr>
        <w:t>ed</w:t>
      </w:r>
      <w:r w:rsidRPr="00392A61">
        <w:rPr>
          <w:rFonts w:ascii="Times New Roman" w:hAnsi="Times New Roman" w:cs="Times New Roman"/>
        </w:rPr>
        <w:t xml:space="preserve"> in simple correlation coefficient comparisons being a rudimentary, yet effective, way to broadly consolidate the risk and protective factors associated with success in the transition to university. </w:t>
      </w:r>
      <w:r w:rsidR="00AC5792" w:rsidRPr="00392A61">
        <w:rPr>
          <w:rFonts w:ascii="Times New Roman" w:hAnsi="Times New Roman" w:cs="Times New Roman"/>
        </w:rPr>
        <w:t>However, it must be stated that</w:t>
      </w:r>
      <w:r w:rsidRPr="00392A61">
        <w:rPr>
          <w:rFonts w:ascii="Times New Roman" w:hAnsi="Times New Roman" w:cs="Times New Roman"/>
        </w:rPr>
        <w:t xml:space="preserve"> this does mean some nuance in understanding the relationships between factors is lost.</w:t>
      </w:r>
    </w:p>
    <w:p w14:paraId="135B39F6" w14:textId="1D73DD22" w:rsidR="003A64D4" w:rsidRPr="00392A61" w:rsidRDefault="003A64D4" w:rsidP="00481206">
      <w:pPr>
        <w:spacing w:line="480" w:lineRule="auto"/>
        <w:rPr>
          <w:rFonts w:ascii="Times New Roman" w:hAnsi="Times New Roman" w:cs="Times New Roman"/>
          <w:b/>
          <w:i/>
        </w:rPr>
      </w:pPr>
      <w:r w:rsidRPr="00392A61">
        <w:rPr>
          <w:rFonts w:ascii="Times New Roman" w:hAnsi="Times New Roman" w:cs="Times New Roman"/>
          <w:b/>
          <w:i/>
        </w:rPr>
        <w:t xml:space="preserve">General </w:t>
      </w:r>
      <w:r w:rsidR="00481206" w:rsidRPr="00392A61">
        <w:rPr>
          <w:rFonts w:ascii="Times New Roman" w:hAnsi="Times New Roman" w:cs="Times New Roman"/>
          <w:b/>
          <w:i/>
        </w:rPr>
        <w:t>Systematic Review Limitations</w:t>
      </w:r>
    </w:p>
    <w:p w14:paraId="2D8364E5" w14:textId="15961555" w:rsidR="00E7652E" w:rsidRPr="00392A61" w:rsidRDefault="003A64D4" w:rsidP="00217F21">
      <w:pPr>
        <w:spacing w:line="480" w:lineRule="auto"/>
        <w:ind w:firstLine="720"/>
        <w:rPr>
          <w:rFonts w:ascii="Times New Roman" w:hAnsi="Times New Roman" w:cs="Times New Roman"/>
        </w:rPr>
      </w:pPr>
      <w:r w:rsidRPr="00392A61">
        <w:rPr>
          <w:rFonts w:ascii="Times New Roman" w:hAnsi="Times New Roman" w:cs="Times New Roman"/>
        </w:rPr>
        <w:t>A</w:t>
      </w:r>
      <w:r w:rsidR="00E7652E" w:rsidRPr="00392A61">
        <w:rPr>
          <w:rFonts w:ascii="Times New Roman" w:hAnsi="Times New Roman" w:cs="Times New Roman"/>
        </w:rPr>
        <w:t xml:space="preserve">s is common with systematic reviews, there is a delay from the search being conducted to the paper being published leading to the possibility of more recently published studies being missed, but this is unavoidable. An updated search was run to refresh the </w:t>
      </w:r>
      <w:r w:rsidRPr="00392A61">
        <w:rPr>
          <w:rFonts w:ascii="Times New Roman" w:hAnsi="Times New Roman" w:cs="Times New Roman"/>
        </w:rPr>
        <w:t>results</w:t>
      </w:r>
      <w:r w:rsidR="00E7652E" w:rsidRPr="00392A61">
        <w:rPr>
          <w:rFonts w:ascii="Times New Roman" w:hAnsi="Times New Roman" w:cs="Times New Roman"/>
        </w:rPr>
        <w:t xml:space="preserve"> and the write up completed within 6 month</w:t>
      </w:r>
      <w:r w:rsidR="00D202A9" w:rsidRPr="00392A61">
        <w:rPr>
          <w:rFonts w:ascii="Times New Roman" w:hAnsi="Times New Roman" w:cs="Times New Roman"/>
        </w:rPr>
        <w:t>s</w:t>
      </w:r>
      <w:r w:rsidR="00E7652E" w:rsidRPr="00392A61">
        <w:rPr>
          <w:rFonts w:ascii="Times New Roman" w:hAnsi="Times New Roman" w:cs="Times New Roman"/>
        </w:rPr>
        <w:t xml:space="preserve"> of this. </w:t>
      </w:r>
      <w:r w:rsidRPr="00392A61">
        <w:rPr>
          <w:rFonts w:ascii="Times New Roman" w:hAnsi="Times New Roman" w:cs="Times New Roman"/>
        </w:rPr>
        <w:t xml:space="preserve">Another limitation not unique to this review is the file draw problem </w:t>
      </w:r>
      <w:r w:rsidR="00196C81" w:rsidRPr="00392A61">
        <w:rPr>
          <w:rFonts w:ascii="Times New Roman" w:hAnsi="Times New Roman" w:cs="Times New Roman"/>
          <w:color w:val="000000"/>
        </w:rPr>
        <w:t>(Rosenthal, 1979)</w:t>
      </w:r>
      <w:r w:rsidRPr="00392A61">
        <w:rPr>
          <w:rFonts w:ascii="Times New Roman" w:hAnsi="Times New Roman" w:cs="Times New Roman"/>
        </w:rPr>
        <w:t>. This results in non-significant findings being less likely to be published and</w:t>
      </w:r>
      <w:r w:rsidR="00AC5792" w:rsidRPr="00392A61">
        <w:rPr>
          <w:rFonts w:ascii="Times New Roman" w:hAnsi="Times New Roman" w:cs="Times New Roman"/>
        </w:rPr>
        <w:t>,</w:t>
      </w:r>
      <w:r w:rsidRPr="00392A61">
        <w:rPr>
          <w:rFonts w:ascii="Times New Roman" w:hAnsi="Times New Roman" w:cs="Times New Roman"/>
        </w:rPr>
        <w:t xml:space="preserve"> therefore</w:t>
      </w:r>
      <w:r w:rsidR="00AC5792" w:rsidRPr="00392A61">
        <w:rPr>
          <w:rFonts w:ascii="Times New Roman" w:hAnsi="Times New Roman" w:cs="Times New Roman"/>
        </w:rPr>
        <w:t>,</w:t>
      </w:r>
      <w:r w:rsidRPr="00392A61">
        <w:rPr>
          <w:rFonts w:ascii="Times New Roman" w:hAnsi="Times New Roman" w:cs="Times New Roman"/>
        </w:rPr>
        <w:t xml:space="preserve"> not included in reviews. This may also be a further contributor to why this body of literature is so disparate. </w:t>
      </w:r>
    </w:p>
    <w:p w14:paraId="500970C9" w14:textId="7745D672" w:rsidR="00D334BD" w:rsidRPr="00392A61" w:rsidRDefault="00D334BD" w:rsidP="003A64D4">
      <w:pPr>
        <w:spacing w:line="480" w:lineRule="auto"/>
        <w:ind w:firstLine="720"/>
        <w:rPr>
          <w:rFonts w:ascii="Times New Roman" w:hAnsi="Times New Roman" w:cs="Times New Roman"/>
        </w:rPr>
      </w:pPr>
      <w:r w:rsidRPr="00392A61">
        <w:rPr>
          <w:rFonts w:ascii="Times New Roman" w:hAnsi="Times New Roman" w:cs="Times New Roman"/>
        </w:rPr>
        <w:t xml:space="preserve">In relation to the file draw problem, all research must contend with issue of bias and this is particularly compounded when completing reviews. To be more aware of this we employed the ROBINS-E tool to provide systematic assessment of the retained papers. Though there has been discussion around the limitations of the tool (see </w:t>
      </w:r>
      <w:r w:rsidR="00396B22" w:rsidRPr="00392A61">
        <w:rPr>
          <w:rFonts w:ascii="Times New Roman" w:hAnsi="Times New Roman" w:cs="Times New Roman"/>
        </w:rPr>
        <w:t>Bero et al., 2018)</w:t>
      </w:r>
      <w:r w:rsidR="00217F21" w:rsidRPr="00392A61">
        <w:rPr>
          <w:rFonts w:ascii="Times New Roman" w:hAnsi="Times New Roman" w:cs="Times New Roman"/>
        </w:rPr>
        <w:t>, we acknowledge how the primary interest in our assessment was on certain domains the tool encapsulates and focused our assessment on these. Despite an assessment, we must still make our conclusions with care and be aware of the limits of generalisation.</w:t>
      </w:r>
    </w:p>
    <w:p w14:paraId="1531C4E7" w14:textId="5D612E50" w:rsidR="00E7652E" w:rsidRPr="00392A61" w:rsidRDefault="00E7652E" w:rsidP="00627BA9">
      <w:pPr>
        <w:spacing w:line="480" w:lineRule="auto"/>
        <w:rPr>
          <w:rFonts w:ascii="Times New Roman" w:hAnsi="Times New Roman" w:cs="Times New Roman"/>
          <w:b/>
        </w:rPr>
      </w:pPr>
      <w:r w:rsidRPr="00392A61">
        <w:rPr>
          <w:rFonts w:ascii="Times New Roman" w:hAnsi="Times New Roman" w:cs="Times New Roman"/>
          <w:b/>
        </w:rPr>
        <w:t xml:space="preserve">Moving </w:t>
      </w:r>
      <w:r w:rsidR="003A64D4" w:rsidRPr="00392A61">
        <w:rPr>
          <w:rFonts w:ascii="Times New Roman" w:hAnsi="Times New Roman" w:cs="Times New Roman"/>
          <w:b/>
        </w:rPr>
        <w:t>F</w:t>
      </w:r>
      <w:r w:rsidRPr="00392A61">
        <w:rPr>
          <w:rFonts w:ascii="Times New Roman" w:hAnsi="Times New Roman" w:cs="Times New Roman"/>
          <w:b/>
        </w:rPr>
        <w:t>orward</w:t>
      </w:r>
    </w:p>
    <w:p w14:paraId="2C727E9E" w14:textId="430D97BE" w:rsidR="00E7652E" w:rsidRPr="00392A61" w:rsidRDefault="00FF11E2" w:rsidP="00F9146D">
      <w:pPr>
        <w:spacing w:line="480" w:lineRule="auto"/>
        <w:ind w:firstLine="720"/>
        <w:rPr>
          <w:rFonts w:ascii="Times New Roman" w:hAnsi="Times New Roman" w:cs="Times New Roman"/>
        </w:rPr>
      </w:pPr>
      <w:r w:rsidRPr="00392A61">
        <w:rPr>
          <w:rFonts w:ascii="Times New Roman" w:hAnsi="Times New Roman" w:cs="Times New Roman"/>
        </w:rPr>
        <w:t>E</w:t>
      </w:r>
      <w:r w:rsidR="00E7652E" w:rsidRPr="00392A61">
        <w:rPr>
          <w:rFonts w:ascii="Times New Roman" w:hAnsi="Times New Roman" w:cs="Times New Roman"/>
        </w:rPr>
        <w:t xml:space="preserve">fforts should be made to target more heterogenous samples from multiple institutions as well as ensuring considerations are made for potentially confounding variables such as gender. </w:t>
      </w:r>
      <w:r w:rsidR="00104F85" w:rsidRPr="00392A61">
        <w:rPr>
          <w:rFonts w:ascii="Times New Roman" w:hAnsi="Times New Roman" w:cs="Times New Roman"/>
        </w:rPr>
        <w:t xml:space="preserve">In addition, more conscious decisions should be made with regards to the time points utilised in future longitudinal studies to ensure the context of the transition </w:t>
      </w:r>
      <w:r w:rsidR="00104F85" w:rsidRPr="00392A61">
        <w:rPr>
          <w:rFonts w:ascii="Times New Roman" w:hAnsi="Times New Roman" w:cs="Times New Roman"/>
        </w:rPr>
        <w:lastRenderedPageBreak/>
        <w:t xml:space="preserve">experience is retained when exploring data. </w:t>
      </w:r>
      <w:r w:rsidR="00E7652E" w:rsidRPr="00392A61">
        <w:rPr>
          <w:rFonts w:ascii="Times New Roman" w:hAnsi="Times New Roman" w:cs="Times New Roman"/>
        </w:rPr>
        <w:t>Particular focus should be placed on better operationalising of the outcome of ‘success’ to ensure we move forward in a more holistic person-centred way with findings that will have real world impact.</w:t>
      </w:r>
      <w:r w:rsidR="00104F85" w:rsidRPr="00392A61">
        <w:rPr>
          <w:rFonts w:ascii="Times New Roman" w:hAnsi="Times New Roman" w:cs="Times New Roman"/>
        </w:rPr>
        <w:t xml:space="preserve"> </w:t>
      </w:r>
      <w:r w:rsidR="00A836A9" w:rsidRPr="00392A61">
        <w:rPr>
          <w:rFonts w:ascii="Times New Roman" w:hAnsi="Times New Roman" w:cs="Times New Roman"/>
        </w:rPr>
        <w:t xml:space="preserve">In addition, effort should be </w:t>
      </w:r>
      <w:r w:rsidR="008A0102" w:rsidRPr="00392A61">
        <w:rPr>
          <w:rFonts w:ascii="Times New Roman" w:hAnsi="Times New Roman" w:cs="Times New Roman"/>
        </w:rPr>
        <w:t>made</w:t>
      </w:r>
      <w:r w:rsidR="00A836A9" w:rsidRPr="00392A61">
        <w:rPr>
          <w:rFonts w:ascii="Times New Roman" w:hAnsi="Times New Roman" w:cs="Times New Roman"/>
        </w:rPr>
        <w:t xml:space="preserve"> to replicate previous findings</w:t>
      </w:r>
      <w:r w:rsidR="00683716" w:rsidRPr="00392A61">
        <w:rPr>
          <w:rFonts w:ascii="Times New Roman" w:hAnsi="Times New Roman" w:cs="Times New Roman"/>
        </w:rPr>
        <w:t xml:space="preserve"> to ensure </w:t>
      </w:r>
      <w:r w:rsidR="008C7337" w:rsidRPr="00392A61">
        <w:rPr>
          <w:rFonts w:ascii="Times New Roman" w:hAnsi="Times New Roman" w:cs="Times New Roman"/>
        </w:rPr>
        <w:t xml:space="preserve">we can have confidence in our </w:t>
      </w:r>
      <w:r w:rsidR="003E4EFC" w:rsidRPr="00392A61">
        <w:rPr>
          <w:rFonts w:ascii="Times New Roman" w:hAnsi="Times New Roman" w:cs="Times New Roman"/>
        </w:rPr>
        <w:t>foundation of knowledge.</w:t>
      </w:r>
    </w:p>
    <w:p w14:paraId="49F74BB9" w14:textId="136A6BA8" w:rsidR="006B44D9" w:rsidRPr="00392A61" w:rsidRDefault="00E7652E" w:rsidP="00627BA9">
      <w:pPr>
        <w:spacing w:line="480" w:lineRule="auto"/>
        <w:rPr>
          <w:rFonts w:ascii="Times New Roman" w:hAnsi="Times New Roman" w:cs="Times New Roman"/>
          <w:b/>
        </w:rPr>
      </w:pPr>
      <w:r w:rsidRPr="00392A61">
        <w:rPr>
          <w:rFonts w:ascii="Times New Roman" w:hAnsi="Times New Roman" w:cs="Times New Roman"/>
          <w:b/>
        </w:rPr>
        <w:t>Conclusion</w:t>
      </w:r>
    </w:p>
    <w:p w14:paraId="596301CF" w14:textId="77777777" w:rsidR="003E0EAE" w:rsidRDefault="00D202A9" w:rsidP="00F9146D">
      <w:pPr>
        <w:spacing w:line="480" w:lineRule="auto"/>
        <w:ind w:firstLine="720"/>
        <w:rPr>
          <w:rFonts w:ascii="Times New Roman" w:hAnsi="Times New Roman" w:cs="Times New Roman"/>
        </w:rPr>
      </w:pPr>
      <w:r w:rsidRPr="00392A61">
        <w:rPr>
          <w:rFonts w:ascii="Times New Roman" w:hAnsi="Times New Roman" w:cs="Times New Roman"/>
        </w:rPr>
        <w:t>Aiming to identify, review, and consolidate the risk and protective factors of success in the transition to university, as measured by academic achievement, ultimately uncovered a disparate literature body with methodological flaws. The review identified 7</w:t>
      </w:r>
      <w:r w:rsidR="00212177">
        <w:rPr>
          <w:rFonts w:ascii="Times New Roman" w:hAnsi="Times New Roman" w:cs="Times New Roman"/>
        </w:rPr>
        <w:t>7</w:t>
      </w:r>
      <w:r w:rsidRPr="00392A61">
        <w:rPr>
          <w:rFonts w:ascii="Times New Roman" w:hAnsi="Times New Roman" w:cs="Times New Roman"/>
        </w:rPr>
        <w:t xml:space="preserve"> uniquely measured factors but these have considerable theoretical overlap and mixed strengths of associations with academic achievement. </w:t>
      </w:r>
      <w:r w:rsidR="00212177">
        <w:rPr>
          <w:rFonts w:ascii="Times New Roman" w:hAnsi="Times New Roman" w:cs="Times New Roman"/>
        </w:rPr>
        <w:t xml:space="preserve">As expected prior achievement showed the greatest strength and was the most consistently researched protective factor. </w:t>
      </w:r>
      <w:r w:rsidR="00DC0691">
        <w:rPr>
          <w:rFonts w:ascii="Times New Roman" w:hAnsi="Times New Roman" w:cs="Times New Roman"/>
        </w:rPr>
        <w:t>Based on the coefficient sizes, a</w:t>
      </w:r>
      <w:r w:rsidR="00212177">
        <w:rPr>
          <w:rFonts w:ascii="Times New Roman" w:hAnsi="Times New Roman" w:cs="Times New Roman"/>
        </w:rPr>
        <w:t>cademic adjustment</w:t>
      </w:r>
      <w:r w:rsidR="00DC0691">
        <w:rPr>
          <w:rFonts w:ascii="Times New Roman" w:hAnsi="Times New Roman" w:cs="Times New Roman"/>
        </w:rPr>
        <w:t xml:space="preserve"> (featured in three studies) and academic self-efficacy (featured in various forms in 7 studies), appear to be valuable protective factors that warrant focus in future studies. These are potentially parent constructs to the few frequently studied academic skill/attitude traits that approach medium strength relationships, namely academic autonomy, </w:t>
      </w:r>
      <w:r w:rsidR="00DC0691" w:rsidRPr="00DC0691">
        <w:rPr>
          <w:rFonts w:ascii="Times New Roman" w:hAnsi="Times New Roman" w:cs="Times New Roman"/>
        </w:rPr>
        <w:t>organisation and attention to study</w:t>
      </w:r>
      <w:r w:rsidR="00DC0691">
        <w:rPr>
          <w:rFonts w:ascii="Times New Roman" w:hAnsi="Times New Roman" w:cs="Times New Roman"/>
        </w:rPr>
        <w:t>,</w:t>
      </w:r>
      <w:r w:rsidR="00DC0691">
        <w:t xml:space="preserve"> g</w:t>
      </w:r>
      <w:r w:rsidR="00DC0691" w:rsidRPr="00DC0691">
        <w:rPr>
          <w:rFonts w:ascii="Times New Roman" w:hAnsi="Times New Roman" w:cs="Times New Roman"/>
        </w:rPr>
        <w:t>iving priority to studies</w:t>
      </w:r>
      <w:r w:rsidR="00DC0691">
        <w:rPr>
          <w:rFonts w:ascii="Times New Roman" w:hAnsi="Times New Roman" w:cs="Times New Roman"/>
        </w:rPr>
        <w:t xml:space="preserve">, </w:t>
      </w:r>
      <w:r w:rsidR="00DC0691" w:rsidRPr="00DC0691">
        <w:rPr>
          <w:rFonts w:ascii="Times New Roman" w:hAnsi="Times New Roman" w:cs="Times New Roman"/>
        </w:rPr>
        <w:t>exam preparation</w:t>
      </w:r>
      <w:r w:rsidR="00DC0691">
        <w:rPr>
          <w:rFonts w:ascii="Times New Roman" w:hAnsi="Times New Roman" w:cs="Times New Roman"/>
        </w:rPr>
        <w:t xml:space="preserve">, and negative behavioural engagement. </w:t>
      </w:r>
      <w:r w:rsidR="003E0EAE">
        <w:rPr>
          <w:rFonts w:ascii="Times New Roman" w:hAnsi="Times New Roman" w:cs="Times New Roman"/>
        </w:rPr>
        <w:t xml:space="preserve">Interestingly, all but the latter are protective factors. </w:t>
      </w:r>
    </w:p>
    <w:p w14:paraId="7816412B" w14:textId="6B522D0A" w:rsidR="00E7652E" w:rsidRPr="00392A61" w:rsidRDefault="00E7652E" w:rsidP="00F9146D">
      <w:pPr>
        <w:spacing w:line="480" w:lineRule="auto"/>
        <w:ind w:firstLine="720"/>
        <w:rPr>
          <w:rFonts w:ascii="Times New Roman" w:hAnsi="Times New Roman" w:cs="Times New Roman"/>
        </w:rPr>
      </w:pPr>
      <w:r w:rsidRPr="00392A61">
        <w:rPr>
          <w:rFonts w:ascii="Times New Roman" w:hAnsi="Times New Roman" w:cs="Times New Roman"/>
        </w:rPr>
        <w:t>We should be aiming to move towards</w:t>
      </w:r>
      <w:r w:rsidR="003F372C">
        <w:rPr>
          <w:rFonts w:ascii="Times New Roman" w:hAnsi="Times New Roman" w:cs="Times New Roman"/>
        </w:rPr>
        <w:t xml:space="preserve"> more direct</w:t>
      </w:r>
      <w:r w:rsidRPr="00392A61">
        <w:rPr>
          <w:rFonts w:ascii="Times New Roman" w:hAnsi="Times New Roman" w:cs="Times New Roman"/>
        </w:rPr>
        <w:t xml:space="preserve"> practical impact with research</w:t>
      </w:r>
      <w:r w:rsidR="003F372C">
        <w:rPr>
          <w:rFonts w:ascii="Times New Roman" w:hAnsi="Times New Roman" w:cs="Times New Roman"/>
        </w:rPr>
        <w:t>. To this end,</w:t>
      </w:r>
      <w:r w:rsidR="00AC5792" w:rsidRPr="00392A61">
        <w:rPr>
          <w:rFonts w:ascii="Times New Roman" w:hAnsi="Times New Roman" w:cs="Times New Roman"/>
        </w:rPr>
        <w:t xml:space="preserve"> we</w:t>
      </w:r>
      <w:r w:rsidRPr="00392A61">
        <w:rPr>
          <w:rFonts w:ascii="Times New Roman" w:hAnsi="Times New Roman" w:cs="Times New Roman"/>
        </w:rPr>
        <w:t xml:space="preserve"> </w:t>
      </w:r>
      <w:r w:rsidR="00AC5792" w:rsidRPr="00392A61">
        <w:rPr>
          <w:rFonts w:ascii="Times New Roman" w:hAnsi="Times New Roman" w:cs="Times New Roman"/>
        </w:rPr>
        <w:t>believe</w:t>
      </w:r>
      <w:r w:rsidRPr="00392A61">
        <w:rPr>
          <w:rFonts w:ascii="Times New Roman" w:hAnsi="Times New Roman" w:cs="Times New Roman"/>
        </w:rPr>
        <w:t xml:space="preserve"> </w:t>
      </w:r>
      <w:r w:rsidR="00AC5792" w:rsidRPr="00392A61">
        <w:rPr>
          <w:rFonts w:ascii="Times New Roman" w:hAnsi="Times New Roman" w:cs="Times New Roman"/>
        </w:rPr>
        <w:t xml:space="preserve">that </w:t>
      </w:r>
      <w:r w:rsidRPr="00392A61">
        <w:rPr>
          <w:rFonts w:ascii="Times New Roman" w:hAnsi="Times New Roman" w:cs="Times New Roman"/>
        </w:rPr>
        <w:t>this consolidation of a disparate literature body will allow progress to be made in the form of</w:t>
      </w:r>
      <w:r w:rsidR="00AC5792" w:rsidRPr="00392A61">
        <w:rPr>
          <w:rFonts w:ascii="Times New Roman" w:hAnsi="Times New Roman" w:cs="Times New Roman"/>
        </w:rPr>
        <w:t xml:space="preserve"> more effective</w:t>
      </w:r>
      <w:r w:rsidRPr="00392A61">
        <w:rPr>
          <w:rFonts w:ascii="Times New Roman" w:hAnsi="Times New Roman" w:cs="Times New Roman"/>
        </w:rPr>
        <w:t xml:space="preserve"> intervention</w:t>
      </w:r>
      <w:r w:rsidR="00AC5792" w:rsidRPr="00392A61">
        <w:rPr>
          <w:rFonts w:ascii="Times New Roman" w:hAnsi="Times New Roman" w:cs="Times New Roman"/>
        </w:rPr>
        <w:t>s</w:t>
      </w:r>
      <w:r w:rsidRPr="00392A61">
        <w:rPr>
          <w:rFonts w:ascii="Times New Roman" w:hAnsi="Times New Roman" w:cs="Times New Roman"/>
        </w:rPr>
        <w:t xml:space="preserve"> to ensure that more students have the opportunity to succeed in the transition to university.  </w:t>
      </w:r>
    </w:p>
    <w:p w14:paraId="6E34F0B4" w14:textId="5D776F57" w:rsidR="006B44D9" w:rsidRPr="00392A61" w:rsidRDefault="006B44D9" w:rsidP="00627BA9">
      <w:pPr>
        <w:spacing w:line="480" w:lineRule="auto"/>
        <w:rPr>
          <w:rFonts w:ascii="Times New Roman" w:hAnsi="Times New Roman" w:cs="Times New Roman"/>
          <w:b/>
        </w:rPr>
        <w:sectPr w:rsidR="006B44D9" w:rsidRPr="00392A61" w:rsidSect="000B3A83">
          <w:pgSz w:w="11900" w:h="16840"/>
          <w:pgMar w:top="1440" w:right="1440" w:bottom="1440" w:left="1440" w:header="720" w:footer="720" w:gutter="0"/>
          <w:pgNumType w:start="1"/>
          <w:cols w:space="720"/>
          <w:docGrid w:linePitch="360"/>
        </w:sectPr>
      </w:pPr>
    </w:p>
    <w:p w14:paraId="4BDA3BBB" w14:textId="4A7EF091" w:rsidR="006B44D9" w:rsidRPr="00392A61" w:rsidRDefault="006B44D9" w:rsidP="006B44D9">
      <w:pPr>
        <w:spacing w:line="480" w:lineRule="auto"/>
        <w:jc w:val="center"/>
        <w:rPr>
          <w:rFonts w:ascii="Times New Roman" w:hAnsi="Times New Roman" w:cs="Times New Roman"/>
          <w:b/>
          <w:bCs/>
        </w:rPr>
      </w:pPr>
      <w:r w:rsidRPr="00392A61">
        <w:rPr>
          <w:rFonts w:ascii="Times New Roman" w:hAnsi="Times New Roman" w:cs="Times New Roman"/>
          <w:b/>
          <w:bCs/>
        </w:rPr>
        <w:lastRenderedPageBreak/>
        <w:t>References</w:t>
      </w:r>
    </w:p>
    <w:p w14:paraId="1B065A1B" w14:textId="22C92E93" w:rsidR="006B44D9" w:rsidRPr="00392A61" w:rsidRDefault="00C15217" w:rsidP="006B44D9">
      <w:pPr>
        <w:spacing w:line="480" w:lineRule="auto"/>
        <w:rPr>
          <w:rFonts w:ascii="Times New Roman" w:hAnsi="Times New Roman" w:cs="Times New Roman"/>
        </w:rPr>
      </w:pPr>
      <w:r w:rsidRPr="00392A61">
        <w:rPr>
          <w:rFonts w:ascii="Times New Roman" w:hAnsi="Times New Roman" w:cs="Times New Roman"/>
        </w:rPr>
        <w:t>S</w:t>
      </w:r>
      <w:r w:rsidR="006B44D9" w:rsidRPr="00392A61">
        <w:rPr>
          <w:rFonts w:ascii="Times New Roman" w:hAnsi="Times New Roman" w:cs="Times New Roman"/>
        </w:rPr>
        <w:t>tudies included in the review are marked with an Asterix.</w:t>
      </w:r>
    </w:p>
    <w:p w14:paraId="53EAB6E4" w14:textId="2B759598" w:rsidR="00615777" w:rsidRPr="00615777" w:rsidRDefault="0033609F" w:rsidP="00615777">
      <w:pPr>
        <w:autoSpaceDE w:val="0"/>
        <w:autoSpaceDN w:val="0"/>
        <w:spacing w:line="480" w:lineRule="auto"/>
        <w:ind w:hanging="480"/>
        <w:divId w:val="2088992459"/>
        <w:rPr>
          <w:rStyle w:val="Hyperlink"/>
          <w:rFonts w:ascii="Times New Roman" w:eastAsia="Times New Roman" w:hAnsi="Times New Roman" w:cs="Times New Roman"/>
          <w:color w:val="auto"/>
          <w:u w:val="none"/>
        </w:rPr>
      </w:pPr>
      <w:r w:rsidRPr="00392A61">
        <w:rPr>
          <w:rFonts w:ascii="Times New Roman" w:eastAsia="Times New Roman" w:hAnsi="Times New Roman" w:cs="Times New Roman"/>
        </w:rPr>
        <w:t xml:space="preserve">Baker, R. W., &amp; Siryk, B. (1984). Measuring adjustment to college. </w:t>
      </w:r>
      <w:r w:rsidRPr="00392A61">
        <w:rPr>
          <w:rFonts w:ascii="Times New Roman" w:eastAsia="Times New Roman" w:hAnsi="Times New Roman" w:cs="Times New Roman"/>
          <w:i/>
          <w:iCs/>
        </w:rPr>
        <w:t>Journal of Counseling Psychology</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31</w:t>
      </w:r>
      <w:r w:rsidRPr="00392A61">
        <w:rPr>
          <w:rFonts w:ascii="Times New Roman" w:eastAsia="Times New Roman" w:hAnsi="Times New Roman" w:cs="Times New Roman"/>
        </w:rPr>
        <w:t xml:space="preserve">(2), 179–189. </w:t>
      </w:r>
      <w:r w:rsidR="00EF6EE6" w:rsidRPr="00392A61">
        <w:rPr>
          <w:rFonts w:ascii="Times New Roman" w:eastAsia="Times New Roman" w:hAnsi="Times New Roman" w:cs="Times New Roman"/>
        </w:rPr>
        <w:t>https://doi.org/10.1037/0022-0167.31.2.179</w:t>
      </w:r>
    </w:p>
    <w:p w14:paraId="40BC57DA" w14:textId="627C3889" w:rsidR="00A7623A" w:rsidRPr="00392A61" w:rsidRDefault="00A7623A" w:rsidP="007B7208">
      <w:pPr>
        <w:autoSpaceDE w:val="0"/>
        <w:autoSpaceDN w:val="0"/>
        <w:spacing w:line="480" w:lineRule="auto"/>
        <w:ind w:hanging="480"/>
        <w:divId w:val="2088992459"/>
        <w:rPr>
          <w:rFonts w:ascii="Times New Roman" w:eastAsia="Times New Roman" w:hAnsi="Times New Roman" w:cs="Times New Roman"/>
        </w:rPr>
      </w:pPr>
      <w:r w:rsidRPr="00392A61">
        <w:rPr>
          <w:rFonts w:ascii="Times New Roman" w:eastAsia="Times New Roman" w:hAnsi="Times New Roman" w:cs="Times New Roman"/>
        </w:rPr>
        <w:t xml:space="preserve">Bero, L., Chartres, N., Diong, J. </w:t>
      </w:r>
      <w:r w:rsidR="00BC3A5C" w:rsidRPr="00392A61">
        <w:rPr>
          <w:rFonts w:ascii="Times New Roman" w:eastAsia="Times New Roman" w:hAnsi="Times New Roman" w:cs="Times New Roman"/>
        </w:rPr>
        <w:t>Fabbri, A., Ghersi, D., Ghersi, D., Lam, J</w:t>
      </w:r>
      <w:r w:rsidRPr="00392A61">
        <w:rPr>
          <w:rFonts w:ascii="Times New Roman" w:eastAsia="Times New Roman" w:hAnsi="Times New Roman" w:cs="Times New Roman"/>
        </w:rPr>
        <w:t>.</w:t>
      </w:r>
      <w:r w:rsidR="00BC3A5C" w:rsidRPr="00392A61">
        <w:rPr>
          <w:rFonts w:ascii="Times New Roman" w:eastAsia="Times New Roman" w:hAnsi="Times New Roman" w:cs="Times New Roman"/>
        </w:rPr>
        <w:t>, Lau, A., McDonald, S., Mintzes, B., Sutton, P., Turton, J. L., &amp; Woodruff, T. J</w:t>
      </w:r>
      <w:r w:rsidRPr="00392A61">
        <w:rPr>
          <w:rFonts w:ascii="Times New Roman" w:eastAsia="Times New Roman" w:hAnsi="Times New Roman" w:cs="Times New Roman"/>
        </w:rPr>
        <w:t xml:space="preserve"> (2018). The risk of bias in observational studies of exposures (ROBINS-E) tool: concerns arising from application to observational studies of exposures. </w:t>
      </w:r>
      <w:r w:rsidRPr="00392A61">
        <w:rPr>
          <w:rFonts w:ascii="Times New Roman" w:eastAsia="Times New Roman" w:hAnsi="Times New Roman" w:cs="Times New Roman"/>
          <w:i/>
        </w:rPr>
        <w:t>Systematic Reviews,</w:t>
      </w:r>
      <w:r w:rsidRPr="00392A61">
        <w:rPr>
          <w:rFonts w:ascii="Times New Roman" w:eastAsia="Times New Roman" w:hAnsi="Times New Roman" w:cs="Times New Roman"/>
        </w:rPr>
        <w:t xml:space="preserve"> 7</w:t>
      </w:r>
      <w:r w:rsidR="00BC3A5C" w:rsidRPr="00392A61">
        <w:rPr>
          <w:rFonts w:ascii="Times New Roman" w:eastAsia="Times New Roman" w:hAnsi="Times New Roman" w:cs="Times New Roman"/>
        </w:rPr>
        <w:t>(1), 1-11</w:t>
      </w:r>
      <w:r w:rsidRPr="00392A61">
        <w:rPr>
          <w:rFonts w:ascii="Times New Roman" w:eastAsia="Times New Roman" w:hAnsi="Times New Roman" w:cs="Times New Roman"/>
        </w:rPr>
        <w:t xml:space="preserve">. </w:t>
      </w:r>
      <w:hyperlink r:id="rId15" w:history="1">
        <w:r w:rsidRPr="00392A61">
          <w:rPr>
            <w:rStyle w:val="Hyperlink"/>
            <w:rFonts w:ascii="Times New Roman" w:eastAsia="Times New Roman" w:hAnsi="Times New Roman" w:cs="Times New Roman"/>
          </w:rPr>
          <w:t>https://doi.org/10.1186/s13643-018-0915-2</w:t>
        </w:r>
      </w:hyperlink>
    </w:p>
    <w:p w14:paraId="43C338CC" w14:textId="7333AA74" w:rsidR="0033609F" w:rsidRPr="00392A61" w:rsidRDefault="00EF6EE6" w:rsidP="00EF6EE6">
      <w:pPr>
        <w:autoSpaceDE w:val="0"/>
        <w:autoSpaceDN w:val="0"/>
        <w:spacing w:line="480" w:lineRule="auto"/>
        <w:ind w:hanging="480"/>
        <w:divId w:val="1382559760"/>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Berzonsky, M. D., &amp; Kuk, L. S. (2005). Identity style, psychosocial maturity, and academic performance. </w:t>
      </w:r>
      <w:r w:rsidR="0033609F" w:rsidRPr="00392A61">
        <w:rPr>
          <w:rFonts w:ascii="Times New Roman" w:eastAsia="Times New Roman" w:hAnsi="Times New Roman" w:cs="Times New Roman"/>
          <w:i/>
          <w:iCs/>
        </w:rPr>
        <w:t>Personality and Individual Differences</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39</w:t>
      </w:r>
      <w:r w:rsidR="0033609F" w:rsidRPr="00392A61">
        <w:rPr>
          <w:rFonts w:ascii="Times New Roman" w:eastAsia="Times New Roman" w:hAnsi="Times New Roman" w:cs="Times New Roman"/>
        </w:rPr>
        <w:t>(1), 235–247. https://doi.org/10.1016/J.PAID.2005.01.010</w:t>
      </w:r>
    </w:p>
    <w:p w14:paraId="3366B590" w14:textId="32CE4510" w:rsidR="0033609F" w:rsidRDefault="0033609F" w:rsidP="00EF6EE6">
      <w:pPr>
        <w:autoSpaceDE w:val="0"/>
        <w:autoSpaceDN w:val="0"/>
        <w:spacing w:line="480" w:lineRule="auto"/>
        <w:ind w:hanging="480"/>
        <w:divId w:val="1693340542"/>
        <w:rPr>
          <w:rFonts w:ascii="Times New Roman" w:eastAsia="Times New Roman" w:hAnsi="Times New Roman" w:cs="Times New Roman"/>
        </w:rPr>
      </w:pPr>
      <w:r w:rsidRPr="00392A61">
        <w:rPr>
          <w:rFonts w:ascii="Times New Roman" w:eastAsia="Times New Roman" w:hAnsi="Times New Roman" w:cs="Times New Roman"/>
        </w:rPr>
        <w:t xml:space="preserve">Bewick, B., Koutsopoulou, G., Miles, J., Slaa, E., &amp; Barkham, M. (2010). Changes in undergraduate students’ psychological well‐being as they progress through university. </w:t>
      </w:r>
      <w:r w:rsidRPr="00392A61">
        <w:rPr>
          <w:rFonts w:ascii="Times New Roman" w:eastAsia="Times New Roman" w:hAnsi="Times New Roman" w:cs="Times New Roman"/>
          <w:i/>
          <w:iCs/>
        </w:rPr>
        <w:t>Studies in Higher Education</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35</w:t>
      </w:r>
      <w:r w:rsidRPr="00392A61">
        <w:rPr>
          <w:rFonts w:ascii="Times New Roman" w:eastAsia="Times New Roman" w:hAnsi="Times New Roman" w:cs="Times New Roman"/>
        </w:rPr>
        <w:t xml:space="preserve">(6), 633–645. </w:t>
      </w:r>
      <w:hyperlink r:id="rId16" w:history="1">
        <w:r w:rsidR="002E78B5" w:rsidRPr="00656CAD">
          <w:rPr>
            <w:rStyle w:val="Hyperlink"/>
            <w:rFonts w:ascii="Times New Roman" w:eastAsia="Times New Roman" w:hAnsi="Times New Roman" w:cs="Times New Roman"/>
          </w:rPr>
          <w:t>https://doi.org/10.1080/03075070903216643</w:t>
        </w:r>
      </w:hyperlink>
    </w:p>
    <w:p w14:paraId="1EC72118" w14:textId="11E06E5D" w:rsidR="002E78B5" w:rsidRPr="002E78B5" w:rsidRDefault="002E78B5" w:rsidP="00EF6EE6">
      <w:pPr>
        <w:autoSpaceDE w:val="0"/>
        <w:autoSpaceDN w:val="0"/>
        <w:spacing w:line="480" w:lineRule="auto"/>
        <w:ind w:hanging="480"/>
        <w:divId w:val="1693340542"/>
        <w:rPr>
          <w:rFonts w:ascii="Times New Roman" w:eastAsia="Times New Roman" w:hAnsi="Times New Roman" w:cs="Times New Roman"/>
        </w:rPr>
      </w:pPr>
      <w:r w:rsidRPr="002E78B5">
        <w:rPr>
          <w:rFonts w:ascii="Times New Roman" w:hAnsi="Times New Roman" w:cs="Times New Roman"/>
        </w:rPr>
        <w:t xml:space="preserve">Block, J. (2000). Three tasks for personality psychology. In L. R. Bergman, R. B. Cairns, L. G. Nilsson, &amp; L. Nystedt (Eds.), </w:t>
      </w:r>
      <w:r w:rsidRPr="002E78B5">
        <w:rPr>
          <w:rFonts w:ascii="Times New Roman" w:hAnsi="Times New Roman" w:cs="Times New Roman"/>
          <w:i/>
        </w:rPr>
        <w:t>Developmental science and the holistic approach</w:t>
      </w:r>
      <w:r w:rsidRPr="002E78B5">
        <w:rPr>
          <w:rFonts w:ascii="Times New Roman" w:hAnsi="Times New Roman" w:cs="Times New Roman"/>
        </w:rPr>
        <w:t xml:space="preserve"> (pp. 155–164). Lawrence Erlbaum.</w:t>
      </w:r>
    </w:p>
    <w:p w14:paraId="4CAC62A9" w14:textId="77777777" w:rsidR="0033609F" w:rsidRPr="00392A61" w:rsidRDefault="0033609F" w:rsidP="00EF6EE6">
      <w:pPr>
        <w:autoSpaceDE w:val="0"/>
        <w:autoSpaceDN w:val="0"/>
        <w:spacing w:line="480" w:lineRule="auto"/>
        <w:ind w:hanging="480"/>
        <w:divId w:val="881207912"/>
        <w:rPr>
          <w:rFonts w:ascii="Times New Roman" w:eastAsia="Times New Roman" w:hAnsi="Times New Roman" w:cs="Times New Roman"/>
        </w:rPr>
      </w:pPr>
      <w:r w:rsidRPr="00392A61">
        <w:rPr>
          <w:rFonts w:ascii="Times New Roman" w:eastAsia="Times New Roman" w:hAnsi="Times New Roman" w:cs="Times New Roman"/>
        </w:rPr>
        <w:t xml:space="preserve">Campbell, M., McKenzie, J. E., Sowden, A., Katikireddi, S. V., Brennan, S. E., Ellis, S., Hartmann-Boyce, J., Ryan, R., Shepperd, S., Thomas, J., Welch, V., &amp; Thomson, H. (2020). Synthesis without meta-analysis (SWiM) in systematic reviews: reporting guideline. </w:t>
      </w:r>
      <w:r w:rsidRPr="00392A61">
        <w:rPr>
          <w:rFonts w:ascii="Times New Roman" w:eastAsia="Times New Roman" w:hAnsi="Times New Roman" w:cs="Times New Roman"/>
          <w:i/>
          <w:iCs/>
        </w:rPr>
        <w:t>BMJ</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368</w:t>
      </w:r>
      <w:r w:rsidRPr="00392A61">
        <w:rPr>
          <w:rFonts w:ascii="Times New Roman" w:eastAsia="Times New Roman" w:hAnsi="Times New Roman" w:cs="Times New Roman"/>
        </w:rPr>
        <w:t>. https://doi.org/10.1136/BMJ.L6890</w:t>
      </w:r>
    </w:p>
    <w:p w14:paraId="0C51C06B" w14:textId="77777777" w:rsidR="0033609F" w:rsidRPr="00392A61" w:rsidRDefault="0033609F" w:rsidP="00EF6EE6">
      <w:pPr>
        <w:autoSpaceDE w:val="0"/>
        <w:autoSpaceDN w:val="0"/>
        <w:spacing w:line="480" w:lineRule="auto"/>
        <w:ind w:hanging="480"/>
        <w:divId w:val="1504469100"/>
        <w:rPr>
          <w:rFonts w:ascii="Times New Roman" w:eastAsia="Times New Roman" w:hAnsi="Times New Roman" w:cs="Times New Roman"/>
        </w:rPr>
      </w:pPr>
      <w:r w:rsidRPr="00392A61">
        <w:rPr>
          <w:rFonts w:ascii="Times New Roman" w:eastAsia="Times New Roman" w:hAnsi="Times New Roman" w:cs="Times New Roman"/>
        </w:rPr>
        <w:t xml:space="preserve">Cohen, J. (1988). </w:t>
      </w:r>
      <w:r w:rsidRPr="00392A61">
        <w:rPr>
          <w:rFonts w:ascii="Times New Roman" w:eastAsia="Times New Roman" w:hAnsi="Times New Roman" w:cs="Times New Roman"/>
          <w:i/>
          <w:iCs/>
        </w:rPr>
        <w:t>Statistical Power for the Behavioral Sciences</w:t>
      </w:r>
      <w:r w:rsidRPr="00392A61">
        <w:rPr>
          <w:rFonts w:ascii="Times New Roman" w:eastAsia="Times New Roman" w:hAnsi="Times New Roman" w:cs="Times New Roman"/>
        </w:rPr>
        <w:t xml:space="preserve"> (2nd ed.). Erlbaum.</w:t>
      </w:r>
    </w:p>
    <w:p w14:paraId="374F863D" w14:textId="1260ED49" w:rsidR="0033609F" w:rsidRPr="00392A61" w:rsidRDefault="00EF6EE6" w:rsidP="00EF6EE6">
      <w:pPr>
        <w:autoSpaceDE w:val="0"/>
        <w:autoSpaceDN w:val="0"/>
        <w:spacing w:line="480" w:lineRule="auto"/>
        <w:ind w:hanging="480"/>
        <w:divId w:val="863324993"/>
        <w:rPr>
          <w:rFonts w:ascii="Times New Roman" w:eastAsia="Times New Roman" w:hAnsi="Times New Roman" w:cs="Times New Roman"/>
        </w:rPr>
      </w:pPr>
      <w:r w:rsidRPr="00392A61">
        <w:rPr>
          <w:rFonts w:ascii="Times New Roman" w:eastAsia="Times New Roman" w:hAnsi="Times New Roman" w:cs="Times New Roman"/>
        </w:rPr>
        <w:lastRenderedPageBreak/>
        <w:t>*</w:t>
      </w:r>
      <w:r w:rsidR="0033609F" w:rsidRPr="00392A61">
        <w:rPr>
          <w:rFonts w:ascii="Times New Roman" w:eastAsia="Times New Roman" w:hAnsi="Times New Roman" w:cs="Times New Roman"/>
        </w:rPr>
        <w:t xml:space="preserve">Collie, R. J., Holliman, A. J., &amp; Martin, A. J. (2016). Adaptability, engagement and academic achievement at university. </w:t>
      </w:r>
      <w:r w:rsidR="0033609F" w:rsidRPr="00392A61">
        <w:rPr>
          <w:rFonts w:ascii="Times New Roman" w:eastAsia="Times New Roman" w:hAnsi="Times New Roman" w:cs="Times New Roman"/>
          <w:i/>
          <w:iCs/>
        </w:rPr>
        <w:t>Educational Psychology</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37</w:t>
      </w:r>
      <w:r w:rsidR="0033609F" w:rsidRPr="00392A61">
        <w:rPr>
          <w:rFonts w:ascii="Times New Roman" w:eastAsia="Times New Roman" w:hAnsi="Times New Roman" w:cs="Times New Roman"/>
        </w:rPr>
        <w:t>(5), 632–647. https://doi.org/10.1080/01443410.2016.1231296</w:t>
      </w:r>
    </w:p>
    <w:p w14:paraId="00DDA2F0" w14:textId="16ABAD5D" w:rsidR="0033609F" w:rsidRPr="00392A61" w:rsidRDefault="0033609F" w:rsidP="00EF6EE6">
      <w:pPr>
        <w:autoSpaceDE w:val="0"/>
        <w:autoSpaceDN w:val="0"/>
        <w:spacing w:line="480" w:lineRule="auto"/>
        <w:ind w:hanging="480"/>
        <w:divId w:val="158733927"/>
        <w:rPr>
          <w:rFonts w:ascii="Times New Roman" w:eastAsia="Times New Roman" w:hAnsi="Times New Roman" w:cs="Times New Roman"/>
        </w:rPr>
      </w:pPr>
      <w:r w:rsidRPr="00392A61">
        <w:rPr>
          <w:rFonts w:ascii="Times New Roman" w:eastAsia="Times New Roman" w:hAnsi="Times New Roman" w:cs="Times New Roman"/>
        </w:rPr>
        <w:t xml:space="preserve">Conley, C. S., Kirsch, A. C., Dickson, D. A., &amp; Bryant, F. B. (2014). Negotiating the Transition to College: Developmental Trajectories and Gender Differences in Psychological Functioning, Cognitive-Affective Strategies, and Social Well-Being. </w:t>
      </w:r>
      <w:r w:rsidRPr="00392A61">
        <w:rPr>
          <w:rFonts w:ascii="Times New Roman" w:eastAsia="Times New Roman" w:hAnsi="Times New Roman" w:cs="Times New Roman"/>
          <w:i/>
          <w:iCs/>
        </w:rPr>
        <w:t>Emerging Adulthood</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2</w:t>
      </w:r>
      <w:r w:rsidRPr="00392A61">
        <w:rPr>
          <w:rFonts w:ascii="Times New Roman" w:eastAsia="Times New Roman" w:hAnsi="Times New Roman" w:cs="Times New Roman"/>
        </w:rPr>
        <w:t>(3), 195–210. https://doi.org/10.1177/2167696814521808</w:t>
      </w:r>
    </w:p>
    <w:p w14:paraId="51C07D52" w14:textId="77777777" w:rsidR="0033609F" w:rsidRPr="00392A61" w:rsidRDefault="0033609F" w:rsidP="00EF6EE6">
      <w:pPr>
        <w:autoSpaceDE w:val="0"/>
        <w:autoSpaceDN w:val="0"/>
        <w:spacing w:line="480" w:lineRule="auto"/>
        <w:ind w:hanging="480"/>
        <w:divId w:val="58484464"/>
        <w:rPr>
          <w:rFonts w:ascii="Times New Roman" w:eastAsia="Times New Roman" w:hAnsi="Times New Roman" w:cs="Times New Roman"/>
        </w:rPr>
      </w:pPr>
      <w:r w:rsidRPr="00392A61">
        <w:rPr>
          <w:rFonts w:ascii="Times New Roman" w:eastAsia="Times New Roman" w:hAnsi="Times New Roman" w:cs="Times New Roman"/>
        </w:rPr>
        <w:t xml:space="preserve">Cooke, R., Bewick, B. M., Barkham, M., Bradley, M., &amp; Audin, K. (2006). Measuring, monitoring and managing the psychological well-being of first year university students. </w:t>
      </w:r>
      <w:r w:rsidRPr="00392A61">
        <w:rPr>
          <w:rFonts w:ascii="Times New Roman" w:eastAsia="Times New Roman" w:hAnsi="Times New Roman" w:cs="Times New Roman"/>
          <w:i/>
          <w:iCs/>
        </w:rPr>
        <w:t>British Journal of Guidance &amp; Counselling</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34</w:t>
      </w:r>
      <w:r w:rsidRPr="00392A61">
        <w:rPr>
          <w:rFonts w:ascii="Times New Roman" w:eastAsia="Times New Roman" w:hAnsi="Times New Roman" w:cs="Times New Roman"/>
        </w:rPr>
        <w:t>(4), 505–517. https://doi.org/10.1080/03069880600942624</w:t>
      </w:r>
    </w:p>
    <w:p w14:paraId="60948C1A" w14:textId="7A2F5404" w:rsidR="0033609F" w:rsidRDefault="0033609F" w:rsidP="00EF6EE6">
      <w:pPr>
        <w:autoSpaceDE w:val="0"/>
        <w:autoSpaceDN w:val="0"/>
        <w:spacing w:line="480" w:lineRule="auto"/>
        <w:ind w:hanging="480"/>
        <w:divId w:val="653754087"/>
        <w:rPr>
          <w:rFonts w:ascii="Times New Roman" w:eastAsia="Times New Roman" w:hAnsi="Times New Roman" w:cs="Times New Roman"/>
        </w:rPr>
      </w:pPr>
      <w:r w:rsidRPr="00392A61">
        <w:rPr>
          <w:rFonts w:ascii="Times New Roman" w:eastAsia="Times New Roman" w:hAnsi="Times New Roman" w:cs="Times New Roman"/>
        </w:rPr>
        <w:t xml:space="preserve">Credé, M., &amp; Niehorster, S. (2012). Adjustment to College as Measured by the Student Adaptation to College Questionnaire: A Quantitative Review of its Structure and Relationships with Correlates and Consequences. </w:t>
      </w:r>
      <w:r w:rsidRPr="00392A61">
        <w:rPr>
          <w:rFonts w:ascii="Times New Roman" w:eastAsia="Times New Roman" w:hAnsi="Times New Roman" w:cs="Times New Roman"/>
          <w:i/>
          <w:iCs/>
        </w:rPr>
        <w:t>Educational Psychology Review</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24</w:t>
      </w:r>
      <w:r w:rsidRPr="00392A61">
        <w:rPr>
          <w:rFonts w:ascii="Times New Roman" w:eastAsia="Times New Roman" w:hAnsi="Times New Roman" w:cs="Times New Roman"/>
        </w:rPr>
        <w:t xml:space="preserve">(1), 133–165. </w:t>
      </w:r>
      <w:hyperlink r:id="rId17" w:history="1">
        <w:r w:rsidR="00C334A7" w:rsidRPr="00656CAD">
          <w:rPr>
            <w:rStyle w:val="Hyperlink"/>
            <w:rFonts w:ascii="Times New Roman" w:eastAsia="Times New Roman" w:hAnsi="Times New Roman" w:cs="Times New Roman"/>
          </w:rPr>
          <w:t>https://doi.org/10.1007/s10648-011-9184-5</w:t>
        </w:r>
      </w:hyperlink>
    </w:p>
    <w:p w14:paraId="41A0FF14" w14:textId="3672BAFB" w:rsidR="00C334A7" w:rsidRPr="00392A61" w:rsidRDefault="00C334A7" w:rsidP="00EF6EE6">
      <w:pPr>
        <w:autoSpaceDE w:val="0"/>
        <w:autoSpaceDN w:val="0"/>
        <w:spacing w:line="480" w:lineRule="auto"/>
        <w:ind w:hanging="480"/>
        <w:divId w:val="653754087"/>
        <w:rPr>
          <w:rFonts w:ascii="Times New Roman" w:eastAsia="Times New Roman" w:hAnsi="Times New Roman" w:cs="Times New Roman"/>
        </w:rPr>
      </w:pPr>
      <w:r w:rsidRPr="00C334A7">
        <w:rPr>
          <w:rFonts w:ascii="Times New Roman" w:eastAsia="Times New Roman" w:hAnsi="Times New Roman" w:cs="Times New Roman"/>
        </w:rPr>
        <w:t xml:space="preserve">Cronbach, L. J., &amp; Meehl, P. E. (1955). Construct validity in psychological tests. </w:t>
      </w:r>
      <w:r w:rsidRPr="00C334A7">
        <w:rPr>
          <w:rFonts w:ascii="Times New Roman" w:eastAsia="Times New Roman" w:hAnsi="Times New Roman" w:cs="Times New Roman"/>
          <w:i/>
        </w:rPr>
        <w:t>Psychological Bulletin</w:t>
      </w:r>
      <w:r w:rsidRPr="00C334A7">
        <w:rPr>
          <w:rFonts w:ascii="Times New Roman" w:eastAsia="Times New Roman" w:hAnsi="Times New Roman" w:cs="Times New Roman"/>
        </w:rPr>
        <w:t>, 52(4), 281–302. https://doi.org/10.1037/h0040957</w:t>
      </w:r>
    </w:p>
    <w:p w14:paraId="3DCFBA88" w14:textId="2B7BCA85" w:rsidR="0033609F" w:rsidRPr="00392A61" w:rsidRDefault="00EF6EE6" w:rsidP="00EF6EE6">
      <w:pPr>
        <w:autoSpaceDE w:val="0"/>
        <w:autoSpaceDN w:val="0"/>
        <w:spacing w:line="480" w:lineRule="auto"/>
        <w:ind w:hanging="480"/>
        <w:divId w:val="2135707626"/>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De Clercq, M., Galand, B., &amp; Frenay, M. (2017). Transition from high school to university: a person-centered approach to academic achievement. </w:t>
      </w:r>
      <w:r w:rsidR="0033609F" w:rsidRPr="00392A61">
        <w:rPr>
          <w:rFonts w:ascii="Times New Roman" w:eastAsia="Times New Roman" w:hAnsi="Times New Roman" w:cs="Times New Roman"/>
          <w:i/>
          <w:iCs/>
        </w:rPr>
        <w:t>European Journal of Psychology of Education</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32</w:t>
      </w:r>
      <w:r w:rsidR="0033609F" w:rsidRPr="00392A61">
        <w:rPr>
          <w:rFonts w:ascii="Times New Roman" w:eastAsia="Times New Roman" w:hAnsi="Times New Roman" w:cs="Times New Roman"/>
        </w:rPr>
        <w:t>(1), 39–59. https://doi.org/10.1007/s10212-016-0298-5</w:t>
      </w:r>
    </w:p>
    <w:p w14:paraId="6533BB43" w14:textId="05F4A08A" w:rsidR="0033609F" w:rsidRDefault="00EF6EE6" w:rsidP="00EF6EE6">
      <w:pPr>
        <w:autoSpaceDE w:val="0"/>
        <w:autoSpaceDN w:val="0"/>
        <w:spacing w:line="480" w:lineRule="auto"/>
        <w:ind w:hanging="480"/>
        <w:divId w:val="1384937840"/>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De Clercq, M., Galand, B., &amp; Frenay, M. (2020). One goal, different pathways: Capturing diversity in processes leading to first-year students’ achievement. </w:t>
      </w:r>
      <w:r w:rsidR="0033609F" w:rsidRPr="00392A61">
        <w:rPr>
          <w:rFonts w:ascii="Times New Roman" w:eastAsia="Times New Roman" w:hAnsi="Times New Roman" w:cs="Times New Roman"/>
          <w:i/>
          <w:iCs/>
        </w:rPr>
        <w:t>Learning and Individual Differences</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81</w:t>
      </w:r>
      <w:r w:rsidR="0033609F" w:rsidRPr="00392A61">
        <w:rPr>
          <w:rFonts w:ascii="Times New Roman" w:eastAsia="Times New Roman" w:hAnsi="Times New Roman" w:cs="Times New Roman"/>
        </w:rPr>
        <w:t xml:space="preserve">. </w:t>
      </w:r>
      <w:hyperlink r:id="rId18" w:history="1">
        <w:r w:rsidR="002F27FD" w:rsidRPr="003C7268">
          <w:rPr>
            <w:rStyle w:val="Hyperlink"/>
            <w:rFonts w:ascii="Times New Roman" w:eastAsia="Times New Roman" w:hAnsi="Times New Roman" w:cs="Times New Roman"/>
          </w:rPr>
          <w:t>https://doi.org/10.1016/J.LINDIF.2020.101908</w:t>
        </w:r>
      </w:hyperlink>
    </w:p>
    <w:p w14:paraId="59DBA9E8" w14:textId="48067EB8" w:rsidR="002F27FD" w:rsidRPr="00392A61" w:rsidRDefault="002F27FD" w:rsidP="00EF6EE6">
      <w:pPr>
        <w:autoSpaceDE w:val="0"/>
        <w:autoSpaceDN w:val="0"/>
        <w:spacing w:line="480" w:lineRule="auto"/>
        <w:ind w:hanging="480"/>
        <w:divId w:val="1384937840"/>
        <w:rPr>
          <w:rFonts w:ascii="Times New Roman" w:eastAsia="Times New Roman" w:hAnsi="Times New Roman" w:cs="Times New Roman"/>
        </w:rPr>
      </w:pPr>
      <w:r>
        <w:rPr>
          <w:rFonts w:ascii="Times New Roman" w:eastAsia="Times New Roman" w:hAnsi="Times New Roman" w:cs="Times New Roman"/>
        </w:rPr>
        <w:lastRenderedPageBreak/>
        <w:t>D</w:t>
      </w:r>
      <w:r w:rsidRPr="002F27FD">
        <w:rPr>
          <w:rFonts w:ascii="Times New Roman" w:eastAsia="Times New Roman" w:hAnsi="Times New Roman" w:cs="Times New Roman"/>
        </w:rPr>
        <w:t xml:space="preserve">e Clercq, M., Roland, N., Brunelle, M., Galand, B., &amp; Frenay, M. (2018). The Delicate Balance to Adjustment: A Qualitative Approach of Student’s Transition to the First Year at University. </w:t>
      </w:r>
      <w:r w:rsidRPr="00A325C0">
        <w:rPr>
          <w:rFonts w:ascii="Times New Roman" w:eastAsia="Times New Roman" w:hAnsi="Times New Roman" w:cs="Times New Roman"/>
          <w:i/>
          <w:iCs/>
        </w:rPr>
        <w:t>Psychologica Belgica</w:t>
      </w:r>
      <w:r w:rsidRPr="002F27FD">
        <w:rPr>
          <w:rFonts w:ascii="Times New Roman" w:eastAsia="Times New Roman" w:hAnsi="Times New Roman" w:cs="Times New Roman"/>
        </w:rPr>
        <w:t>, 58(1), 67. https://doi.org/10.5334/pb.409</w:t>
      </w:r>
    </w:p>
    <w:p w14:paraId="0CA3DA9A" w14:textId="126ADD5B" w:rsidR="0033609F" w:rsidRPr="00392A61" w:rsidRDefault="00EF6EE6" w:rsidP="00EF6EE6">
      <w:pPr>
        <w:autoSpaceDE w:val="0"/>
        <w:autoSpaceDN w:val="0"/>
        <w:spacing w:line="480" w:lineRule="auto"/>
        <w:ind w:hanging="480"/>
        <w:divId w:val="1699424189"/>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Del-Ben, C. M., Machado, V. F., Madisson, M. M., Resende, T. L., Valério, F. P., &amp; Troncon, L. E. D. A. (2013). Relationship between academic performance and affective changes during the first year at medical school. </w:t>
      </w:r>
      <w:r w:rsidR="0033609F" w:rsidRPr="00392A61">
        <w:rPr>
          <w:rFonts w:ascii="Times New Roman" w:eastAsia="Times New Roman" w:hAnsi="Times New Roman" w:cs="Times New Roman"/>
          <w:i/>
          <w:iCs/>
        </w:rPr>
        <w:t>Medical Teacher</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35</w:t>
      </w:r>
      <w:r w:rsidR="0033609F" w:rsidRPr="00392A61">
        <w:rPr>
          <w:rFonts w:ascii="Times New Roman" w:eastAsia="Times New Roman" w:hAnsi="Times New Roman" w:cs="Times New Roman"/>
        </w:rPr>
        <w:t>(5), 404–410. https://doi.org/10.3109/0142159X.2013.769675</w:t>
      </w:r>
    </w:p>
    <w:p w14:paraId="0505F095" w14:textId="28BAB125" w:rsidR="0033609F" w:rsidRPr="00392A61" w:rsidRDefault="00EF6EE6" w:rsidP="00EF6EE6">
      <w:pPr>
        <w:autoSpaceDE w:val="0"/>
        <w:autoSpaceDN w:val="0"/>
        <w:spacing w:line="480" w:lineRule="auto"/>
        <w:ind w:hanging="480"/>
        <w:divId w:val="507671959"/>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Fokkens-Bruinsma, M., Vermue, C., Deinum, J. F., &amp; van Rooij, E. (2021). First-year academic achievement: the role of academic self-efficacy, self-regulated learning and beyond classroom engagement. </w:t>
      </w:r>
      <w:r w:rsidR="0033609F" w:rsidRPr="00392A61">
        <w:rPr>
          <w:rFonts w:ascii="Times New Roman" w:eastAsia="Times New Roman" w:hAnsi="Times New Roman" w:cs="Times New Roman"/>
          <w:i/>
          <w:iCs/>
        </w:rPr>
        <w:t>Assessment and Evaluation in Higher Education</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46</w:t>
      </w:r>
      <w:r w:rsidR="0033609F" w:rsidRPr="00392A61">
        <w:rPr>
          <w:rFonts w:ascii="Times New Roman" w:eastAsia="Times New Roman" w:hAnsi="Times New Roman" w:cs="Times New Roman"/>
        </w:rPr>
        <w:t>(7), 1115–1126. https://doi.org/10.1080/02602938.2020.1845606</w:t>
      </w:r>
    </w:p>
    <w:p w14:paraId="4FEB452B" w14:textId="3E3003C1" w:rsidR="0033609F" w:rsidRPr="00392A61" w:rsidRDefault="0033609F" w:rsidP="00EF6EE6">
      <w:pPr>
        <w:autoSpaceDE w:val="0"/>
        <w:autoSpaceDN w:val="0"/>
        <w:spacing w:line="480" w:lineRule="auto"/>
        <w:ind w:hanging="480"/>
        <w:divId w:val="1233738400"/>
        <w:rPr>
          <w:rFonts w:ascii="Times New Roman" w:eastAsia="Times New Roman" w:hAnsi="Times New Roman" w:cs="Times New Roman"/>
        </w:rPr>
      </w:pPr>
      <w:r w:rsidRPr="00392A61">
        <w:rPr>
          <w:rFonts w:ascii="Times New Roman" w:eastAsia="Times New Roman" w:hAnsi="Times New Roman" w:cs="Times New Roman"/>
        </w:rPr>
        <w:t xml:space="preserve">Gall, T. L., Evans, D. R., &amp; Bellerose, S. (2000). Transition to First-Year University: Patterns of Change in Adjustment Across Life Domains and Time. </w:t>
      </w:r>
      <w:r w:rsidRPr="00392A61">
        <w:rPr>
          <w:rFonts w:ascii="Times New Roman" w:eastAsia="Times New Roman" w:hAnsi="Times New Roman" w:cs="Times New Roman"/>
          <w:i/>
          <w:iCs/>
        </w:rPr>
        <w:t>Journal of Social and Clinical Psychology</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19</w:t>
      </w:r>
      <w:r w:rsidRPr="00392A61">
        <w:rPr>
          <w:rFonts w:ascii="Times New Roman" w:eastAsia="Times New Roman" w:hAnsi="Times New Roman" w:cs="Times New Roman"/>
        </w:rPr>
        <w:t>(4), 544–567.</w:t>
      </w:r>
    </w:p>
    <w:p w14:paraId="0FC94F93" w14:textId="77777777" w:rsidR="0033609F" w:rsidRPr="00392A61" w:rsidRDefault="0033609F" w:rsidP="00EF6EE6">
      <w:pPr>
        <w:autoSpaceDE w:val="0"/>
        <w:autoSpaceDN w:val="0"/>
        <w:spacing w:line="480" w:lineRule="auto"/>
        <w:ind w:hanging="480"/>
        <w:divId w:val="1393500043"/>
        <w:rPr>
          <w:rFonts w:ascii="Times New Roman" w:eastAsia="Times New Roman" w:hAnsi="Times New Roman" w:cs="Times New Roman"/>
        </w:rPr>
      </w:pPr>
      <w:r w:rsidRPr="00392A61">
        <w:rPr>
          <w:rFonts w:ascii="Times New Roman" w:eastAsia="Times New Roman" w:hAnsi="Times New Roman" w:cs="Times New Roman"/>
        </w:rPr>
        <w:t xml:space="preserve">Higher Education Statistics Agency. (2021). </w:t>
      </w:r>
      <w:r w:rsidRPr="00392A61">
        <w:rPr>
          <w:rFonts w:ascii="Times New Roman" w:eastAsia="Times New Roman" w:hAnsi="Times New Roman" w:cs="Times New Roman"/>
          <w:i/>
          <w:iCs/>
        </w:rPr>
        <w:t>Non-continuation summary: UK Performance Indicators</w:t>
      </w:r>
      <w:r w:rsidRPr="00392A61">
        <w:rPr>
          <w:rFonts w:ascii="Times New Roman" w:eastAsia="Times New Roman" w:hAnsi="Times New Roman" w:cs="Times New Roman"/>
        </w:rPr>
        <w:t>. https://www.hesa.ac.uk/data-and-analysis/performance-indicators/non-continuation-summary</w:t>
      </w:r>
    </w:p>
    <w:p w14:paraId="38FE82C9" w14:textId="617A225E" w:rsidR="0033609F" w:rsidRPr="00392A61" w:rsidRDefault="0033609F" w:rsidP="00EF6EE6">
      <w:pPr>
        <w:autoSpaceDE w:val="0"/>
        <w:autoSpaceDN w:val="0"/>
        <w:spacing w:line="480" w:lineRule="auto"/>
        <w:ind w:hanging="480"/>
        <w:divId w:val="467359878"/>
        <w:rPr>
          <w:rFonts w:ascii="Times New Roman" w:eastAsia="Times New Roman" w:hAnsi="Times New Roman" w:cs="Times New Roman"/>
        </w:rPr>
      </w:pPr>
      <w:r w:rsidRPr="00392A61">
        <w:rPr>
          <w:rFonts w:ascii="Times New Roman" w:eastAsia="Times New Roman" w:hAnsi="Times New Roman" w:cs="Times New Roman"/>
        </w:rPr>
        <w:t xml:space="preserve">Hirsch, J. K., Rabon, J. K., Reynolds, E. E., Barton, A. L., &amp; Chang, E. C. (2019). Perceived stress and suicidal behaviors in college students: Conditional indirect effects of depressive symptoms and mental health stigma. </w:t>
      </w:r>
      <w:r w:rsidRPr="00392A61">
        <w:rPr>
          <w:rFonts w:ascii="Times New Roman" w:eastAsia="Times New Roman" w:hAnsi="Times New Roman" w:cs="Times New Roman"/>
          <w:i/>
          <w:iCs/>
        </w:rPr>
        <w:t>Stigma and Health</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4</w:t>
      </w:r>
      <w:r w:rsidRPr="00392A61">
        <w:rPr>
          <w:rFonts w:ascii="Times New Roman" w:eastAsia="Times New Roman" w:hAnsi="Times New Roman" w:cs="Times New Roman"/>
        </w:rPr>
        <w:t xml:space="preserve">(1), 98–106. </w:t>
      </w:r>
      <w:hyperlink r:id="rId19" w:history="1">
        <w:r w:rsidR="00220550" w:rsidRPr="00392A61">
          <w:rPr>
            <w:rStyle w:val="Hyperlink"/>
            <w:rFonts w:ascii="Times New Roman" w:eastAsia="Times New Roman" w:hAnsi="Times New Roman" w:cs="Times New Roman"/>
          </w:rPr>
          <w:t>https://doi.org/10.1037/sah0000125</w:t>
        </w:r>
      </w:hyperlink>
    </w:p>
    <w:p w14:paraId="25854BA3" w14:textId="64428A46" w:rsidR="00220550" w:rsidRPr="00392A61" w:rsidRDefault="00220550" w:rsidP="00EF6EE6">
      <w:pPr>
        <w:autoSpaceDE w:val="0"/>
        <w:autoSpaceDN w:val="0"/>
        <w:spacing w:line="480" w:lineRule="auto"/>
        <w:ind w:hanging="480"/>
        <w:divId w:val="467359878"/>
        <w:rPr>
          <w:rFonts w:ascii="Times New Roman" w:eastAsia="Times New Roman" w:hAnsi="Times New Roman" w:cs="Times New Roman"/>
        </w:rPr>
      </w:pPr>
      <w:r w:rsidRPr="00392A61">
        <w:rPr>
          <w:rFonts w:ascii="Times New Roman" w:eastAsia="Times New Roman" w:hAnsi="Times New Roman" w:cs="Times New Roman"/>
        </w:rPr>
        <w:t xml:space="preserve">Hobfoll, S. E. (2002). Social and Psychological Resources and Adaptation. </w:t>
      </w:r>
      <w:r w:rsidRPr="00392A61">
        <w:rPr>
          <w:rFonts w:ascii="Times New Roman" w:eastAsia="Times New Roman" w:hAnsi="Times New Roman" w:cs="Times New Roman"/>
          <w:i/>
        </w:rPr>
        <w:t>Review of General Psychology</w:t>
      </w:r>
      <w:r w:rsidRPr="00392A61">
        <w:rPr>
          <w:rFonts w:ascii="Times New Roman" w:eastAsia="Times New Roman" w:hAnsi="Times New Roman" w:cs="Times New Roman"/>
        </w:rPr>
        <w:t>, 6(4), 307–324. https://doi.org/10.1037/1089-2680.6.4.307</w:t>
      </w:r>
    </w:p>
    <w:p w14:paraId="16EC1E55" w14:textId="14521578" w:rsidR="0033609F" w:rsidRDefault="00EF6EE6" w:rsidP="00EF6EE6">
      <w:pPr>
        <w:autoSpaceDE w:val="0"/>
        <w:autoSpaceDN w:val="0"/>
        <w:spacing w:line="480" w:lineRule="auto"/>
        <w:ind w:hanging="480"/>
        <w:divId w:val="662516627"/>
        <w:rPr>
          <w:rFonts w:ascii="Times New Roman" w:eastAsia="Times New Roman" w:hAnsi="Times New Roman" w:cs="Times New Roman"/>
        </w:rPr>
      </w:pPr>
      <w:r w:rsidRPr="00392A61">
        <w:rPr>
          <w:rFonts w:ascii="Times New Roman" w:eastAsia="Times New Roman" w:hAnsi="Times New Roman" w:cs="Times New Roman"/>
        </w:rPr>
        <w:lastRenderedPageBreak/>
        <w:t>*</w:t>
      </w:r>
      <w:r w:rsidR="0033609F" w:rsidRPr="00392A61">
        <w:rPr>
          <w:rFonts w:ascii="Times New Roman" w:eastAsia="Times New Roman" w:hAnsi="Times New Roman" w:cs="Times New Roman"/>
        </w:rPr>
        <w:t xml:space="preserve">Jones, E. J., &amp; Schreier, H. M. C. (2021). Self-rated mental and physical health are prospectively associated with psychosocial and academic adjustment to college. </w:t>
      </w:r>
      <w:r w:rsidR="0033609F" w:rsidRPr="00392A61">
        <w:rPr>
          <w:rFonts w:ascii="Times New Roman" w:eastAsia="Times New Roman" w:hAnsi="Times New Roman" w:cs="Times New Roman"/>
          <w:i/>
          <w:iCs/>
        </w:rPr>
        <w:t>Journal of American College Health</w:t>
      </w:r>
      <w:r w:rsidR="0033609F" w:rsidRPr="00392A61">
        <w:rPr>
          <w:rFonts w:ascii="Times New Roman" w:eastAsia="Times New Roman" w:hAnsi="Times New Roman" w:cs="Times New Roman"/>
        </w:rPr>
        <w:t xml:space="preserve">. </w:t>
      </w:r>
      <w:hyperlink r:id="rId20" w:history="1">
        <w:r w:rsidR="00151BF0" w:rsidRPr="003C7268">
          <w:rPr>
            <w:rStyle w:val="Hyperlink"/>
            <w:rFonts w:ascii="Times New Roman" w:eastAsia="Times New Roman" w:hAnsi="Times New Roman" w:cs="Times New Roman"/>
          </w:rPr>
          <w:t>https://doi.org/10.1080/07448481.2021.1904956</w:t>
        </w:r>
      </w:hyperlink>
    </w:p>
    <w:p w14:paraId="3165A884" w14:textId="284FBB7B" w:rsidR="00151BF0" w:rsidRDefault="00151BF0" w:rsidP="00EF6EE6">
      <w:pPr>
        <w:autoSpaceDE w:val="0"/>
        <w:autoSpaceDN w:val="0"/>
        <w:spacing w:line="480" w:lineRule="auto"/>
        <w:ind w:hanging="480"/>
        <w:divId w:val="662516627"/>
        <w:rPr>
          <w:rFonts w:ascii="Times New Roman" w:eastAsia="Times New Roman" w:hAnsi="Times New Roman" w:cs="Times New Roman"/>
        </w:rPr>
      </w:pPr>
      <w:r w:rsidRPr="00151BF0">
        <w:rPr>
          <w:rFonts w:ascii="Times New Roman" w:eastAsia="Times New Roman" w:hAnsi="Times New Roman" w:cs="Times New Roman"/>
        </w:rPr>
        <w:t xml:space="preserve">Kahu, E. R., &amp; Nelson, K. (2018). Student engagement in the educational interface: understanding the mechanisms of student success. </w:t>
      </w:r>
      <w:r w:rsidRPr="00A325C0">
        <w:rPr>
          <w:rFonts w:ascii="Times New Roman" w:eastAsia="Times New Roman" w:hAnsi="Times New Roman" w:cs="Times New Roman"/>
          <w:i/>
          <w:iCs/>
        </w:rPr>
        <w:t>Higher Education Research &amp; Development</w:t>
      </w:r>
      <w:r w:rsidRPr="00151BF0">
        <w:rPr>
          <w:rFonts w:ascii="Times New Roman" w:eastAsia="Times New Roman" w:hAnsi="Times New Roman" w:cs="Times New Roman"/>
        </w:rPr>
        <w:t xml:space="preserve">, 37(1), 58–71. </w:t>
      </w:r>
      <w:hyperlink r:id="rId21" w:history="1">
        <w:r w:rsidR="00FB65C7" w:rsidRPr="00037A5D">
          <w:rPr>
            <w:rStyle w:val="Hyperlink"/>
            <w:rFonts w:ascii="Times New Roman" w:eastAsia="Times New Roman" w:hAnsi="Times New Roman" w:cs="Times New Roman"/>
          </w:rPr>
          <w:t>https://doi.org/10.1080/07294360.2017.1344197</w:t>
        </w:r>
      </w:hyperlink>
    </w:p>
    <w:p w14:paraId="53EA0887" w14:textId="51E201D7" w:rsidR="00FB65C7" w:rsidRPr="00392A61" w:rsidRDefault="00FB65C7" w:rsidP="00FB65C7">
      <w:pPr>
        <w:autoSpaceDE w:val="0"/>
        <w:autoSpaceDN w:val="0"/>
        <w:spacing w:line="480" w:lineRule="auto"/>
        <w:ind w:hanging="480"/>
        <w:divId w:val="662516627"/>
        <w:rPr>
          <w:rFonts w:ascii="Times New Roman" w:eastAsia="Times New Roman" w:hAnsi="Times New Roman" w:cs="Times New Roman"/>
        </w:rPr>
      </w:pPr>
      <w:r w:rsidRPr="00FB65C7">
        <w:rPr>
          <w:rFonts w:ascii="Times New Roman" w:eastAsia="Times New Roman" w:hAnsi="Times New Roman" w:cs="Times New Roman"/>
        </w:rPr>
        <w:t xml:space="preserve">Kelley, T. L. (1927). </w:t>
      </w:r>
      <w:r w:rsidRPr="00A325C0">
        <w:rPr>
          <w:rFonts w:ascii="Times New Roman" w:eastAsia="Times New Roman" w:hAnsi="Times New Roman" w:cs="Times New Roman"/>
          <w:i/>
          <w:iCs/>
        </w:rPr>
        <w:t>Interpretation of educational measurements</w:t>
      </w:r>
      <w:r w:rsidRPr="00FB65C7">
        <w:rPr>
          <w:rFonts w:ascii="Times New Roman" w:eastAsia="Times New Roman" w:hAnsi="Times New Roman" w:cs="Times New Roman"/>
        </w:rPr>
        <w:t>.</w:t>
      </w:r>
      <w:r>
        <w:rPr>
          <w:rFonts w:ascii="Times New Roman" w:eastAsia="Times New Roman" w:hAnsi="Times New Roman" w:cs="Times New Roman"/>
        </w:rPr>
        <w:t xml:space="preserve"> </w:t>
      </w:r>
      <w:r w:rsidRPr="00FB65C7">
        <w:rPr>
          <w:rFonts w:ascii="Times New Roman" w:eastAsia="Times New Roman" w:hAnsi="Times New Roman" w:cs="Times New Roman"/>
        </w:rPr>
        <w:t>World Book.</w:t>
      </w:r>
    </w:p>
    <w:p w14:paraId="7B545707" w14:textId="5F6E00ED" w:rsidR="0033609F" w:rsidRPr="00392A61" w:rsidRDefault="00EF6EE6" w:rsidP="00EF6EE6">
      <w:pPr>
        <w:autoSpaceDE w:val="0"/>
        <w:autoSpaceDN w:val="0"/>
        <w:spacing w:line="480" w:lineRule="auto"/>
        <w:ind w:hanging="480"/>
        <w:divId w:val="370424934"/>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Kljajic, K., &amp; Gaudreau, P. (2022). Examining the association between procrastination and decreases in academic achievement during the transition from high school to university: a piecewise growth model. </w:t>
      </w:r>
      <w:r w:rsidR="0033609F" w:rsidRPr="00392A61">
        <w:rPr>
          <w:rFonts w:ascii="Times New Roman" w:eastAsia="Times New Roman" w:hAnsi="Times New Roman" w:cs="Times New Roman"/>
          <w:i/>
          <w:iCs/>
        </w:rPr>
        <w:t>European Journal of Psychology of Education</w:t>
      </w:r>
      <w:r w:rsidR="0033609F" w:rsidRPr="00392A61">
        <w:rPr>
          <w:rFonts w:ascii="Times New Roman" w:eastAsia="Times New Roman" w:hAnsi="Times New Roman" w:cs="Times New Roman"/>
        </w:rPr>
        <w:t>. https://doi.org/10.1007/s10212-022-00638-5</w:t>
      </w:r>
    </w:p>
    <w:p w14:paraId="6D9B9190" w14:textId="532687CD" w:rsidR="0033609F" w:rsidRPr="00392A61" w:rsidRDefault="00EF6EE6" w:rsidP="00EF6EE6">
      <w:pPr>
        <w:autoSpaceDE w:val="0"/>
        <w:autoSpaceDN w:val="0"/>
        <w:spacing w:line="480" w:lineRule="auto"/>
        <w:ind w:hanging="480"/>
        <w:divId w:val="679163311"/>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Kolkhorst, B. B., Yazedjian, A., &amp; Toews, M. L. (2010). A Longitudinal Examination of Parental Attachment, College Adjustment, and Academic Achievement. </w:t>
      </w:r>
      <w:r w:rsidR="0033609F" w:rsidRPr="00392A61">
        <w:rPr>
          <w:rFonts w:ascii="Times New Roman" w:eastAsia="Times New Roman" w:hAnsi="Times New Roman" w:cs="Times New Roman"/>
          <w:i/>
          <w:iCs/>
        </w:rPr>
        <w:t>Journal of the First-Year Experience &amp; Students in Transition</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22</w:t>
      </w:r>
      <w:r w:rsidR="0033609F" w:rsidRPr="00392A61">
        <w:rPr>
          <w:rFonts w:ascii="Times New Roman" w:eastAsia="Times New Roman" w:hAnsi="Times New Roman" w:cs="Times New Roman"/>
        </w:rPr>
        <w:t xml:space="preserve">(1), 9–25. </w:t>
      </w:r>
    </w:p>
    <w:p w14:paraId="042C426B" w14:textId="4D47ADDA" w:rsidR="0033609F" w:rsidRPr="00392A61" w:rsidRDefault="00EF6EE6" w:rsidP="00EF6EE6">
      <w:pPr>
        <w:autoSpaceDE w:val="0"/>
        <w:autoSpaceDN w:val="0"/>
        <w:spacing w:line="480" w:lineRule="auto"/>
        <w:ind w:hanging="480"/>
        <w:divId w:val="210502311"/>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Krumrei-Mancuso, E. J., Newton, F. B., Kim, E., &amp; Wilcox, D. (2013). Psychosocial Factors Predicting First-Year College Student Success. </w:t>
      </w:r>
      <w:r w:rsidR="0033609F" w:rsidRPr="00392A61">
        <w:rPr>
          <w:rFonts w:ascii="Times New Roman" w:eastAsia="Times New Roman" w:hAnsi="Times New Roman" w:cs="Times New Roman"/>
          <w:i/>
          <w:iCs/>
        </w:rPr>
        <w:t>Journal of College Student Development</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54</w:t>
      </w:r>
      <w:r w:rsidR="0033609F" w:rsidRPr="00392A61">
        <w:rPr>
          <w:rFonts w:ascii="Times New Roman" w:eastAsia="Times New Roman" w:hAnsi="Times New Roman" w:cs="Times New Roman"/>
        </w:rPr>
        <w:t>(3), 247–266. https://doi.org/10.1353/csd.2013.0034</w:t>
      </w:r>
    </w:p>
    <w:p w14:paraId="30FCB526" w14:textId="35BF93B4" w:rsidR="0033609F" w:rsidRDefault="00EF6EE6" w:rsidP="00EF6EE6">
      <w:pPr>
        <w:autoSpaceDE w:val="0"/>
        <w:autoSpaceDN w:val="0"/>
        <w:spacing w:line="480" w:lineRule="auto"/>
        <w:ind w:hanging="480"/>
        <w:divId w:val="1183326741"/>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Larose, S., Robertson, D. U., Roy, R., Âed, F., &amp; Legault, Â. (1998). </w:t>
      </w:r>
      <w:r w:rsidR="00046184" w:rsidRPr="00392A61">
        <w:rPr>
          <w:rFonts w:ascii="Times New Roman" w:eastAsia="Times New Roman" w:hAnsi="Times New Roman" w:cs="Times New Roman"/>
        </w:rPr>
        <w:t>Nonintellectual learning factors as determinants for success in college</w:t>
      </w:r>
      <w:r w:rsidR="0033609F" w:rsidRPr="00392A61">
        <w:rPr>
          <w:rFonts w:ascii="Times New Roman" w:eastAsia="Times New Roman" w:hAnsi="Times New Roman" w:cs="Times New Roman"/>
        </w:rPr>
        <w:t xml:space="preserve">. In </w:t>
      </w:r>
      <w:r w:rsidR="0033609F" w:rsidRPr="00392A61">
        <w:rPr>
          <w:rFonts w:ascii="Times New Roman" w:eastAsia="Times New Roman" w:hAnsi="Times New Roman" w:cs="Times New Roman"/>
          <w:i/>
          <w:iCs/>
        </w:rPr>
        <w:t>Research in Higher Education</w:t>
      </w:r>
      <w:r w:rsidR="0033609F" w:rsidRPr="00392A61">
        <w:rPr>
          <w:rFonts w:ascii="Times New Roman" w:eastAsia="Times New Roman" w:hAnsi="Times New Roman" w:cs="Times New Roman"/>
        </w:rPr>
        <w:t xml:space="preserve"> (Vol. 39, Issue 3).</w:t>
      </w:r>
    </w:p>
    <w:p w14:paraId="119224A7" w14:textId="311857D7" w:rsidR="00697D14" w:rsidRPr="00392A61" w:rsidRDefault="00697D14" w:rsidP="00EF6EE6">
      <w:pPr>
        <w:autoSpaceDE w:val="0"/>
        <w:autoSpaceDN w:val="0"/>
        <w:spacing w:line="480" w:lineRule="auto"/>
        <w:ind w:hanging="480"/>
        <w:divId w:val="1183326741"/>
        <w:rPr>
          <w:rFonts w:ascii="Times New Roman" w:eastAsia="Times New Roman" w:hAnsi="Times New Roman" w:cs="Times New Roman"/>
        </w:rPr>
      </w:pPr>
      <w:r w:rsidRPr="00697D14">
        <w:rPr>
          <w:rFonts w:ascii="Times New Roman" w:eastAsia="Times New Roman" w:hAnsi="Times New Roman" w:cs="Times New Roman"/>
        </w:rPr>
        <w:t xml:space="preserve">Lawson, K. M., &amp; Robins, R. W. (2021). Sibling Constructs: What Are They, Why Do They Matter, and How Should You Handle Them? </w:t>
      </w:r>
      <w:r w:rsidRPr="00697D14">
        <w:rPr>
          <w:rFonts w:ascii="Times New Roman" w:eastAsia="Times New Roman" w:hAnsi="Times New Roman" w:cs="Times New Roman"/>
          <w:i/>
        </w:rPr>
        <w:t>Personality and Social Psychology Review</w:t>
      </w:r>
      <w:r w:rsidRPr="00697D14">
        <w:rPr>
          <w:rFonts w:ascii="Times New Roman" w:eastAsia="Times New Roman" w:hAnsi="Times New Roman" w:cs="Times New Roman"/>
        </w:rPr>
        <w:t>, 25(4), 344–366. https://doi.org/10.1177/10888683211047101</w:t>
      </w:r>
    </w:p>
    <w:p w14:paraId="69BE4812" w14:textId="655E4792" w:rsidR="0033609F" w:rsidRPr="00392A61" w:rsidRDefault="00EF6EE6" w:rsidP="00EF6EE6">
      <w:pPr>
        <w:autoSpaceDE w:val="0"/>
        <w:autoSpaceDN w:val="0"/>
        <w:spacing w:line="480" w:lineRule="auto"/>
        <w:ind w:hanging="480"/>
        <w:divId w:val="469400711"/>
        <w:rPr>
          <w:rFonts w:ascii="Times New Roman" w:eastAsia="Times New Roman" w:hAnsi="Times New Roman" w:cs="Times New Roman"/>
        </w:rPr>
      </w:pPr>
      <w:r w:rsidRPr="00392A61">
        <w:rPr>
          <w:rFonts w:ascii="Times New Roman" w:eastAsia="Times New Roman" w:hAnsi="Times New Roman" w:cs="Times New Roman"/>
        </w:rPr>
        <w:lastRenderedPageBreak/>
        <w:t>*</w:t>
      </w:r>
      <w:r w:rsidR="0033609F" w:rsidRPr="00392A61">
        <w:rPr>
          <w:rFonts w:ascii="Times New Roman" w:eastAsia="Times New Roman" w:hAnsi="Times New Roman" w:cs="Times New Roman"/>
        </w:rPr>
        <w:t xml:space="preserve">Li, Y., &amp; Bates, T. C. (2020). Testing the association of growth mindset and grades across a challenging transition: Is growth mindset associated with grades? </w:t>
      </w:r>
      <w:r w:rsidR="0033609F" w:rsidRPr="00392A61">
        <w:rPr>
          <w:rFonts w:ascii="Times New Roman" w:eastAsia="Times New Roman" w:hAnsi="Times New Roman" w:cs="Times New Roman"/>
          <w:i/>
          <w:iCs/>
        </w:rPr>
        <w:t>Intelligence</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81</w:t>
      </w:r>
      <w:r w:rsidR="0033609F" w:rsidRPr="00392A61">
        <w:rPr>
          <w:rFonts w:ascii="Times New Roman" w:eastAsia="Times New Roman" w:hAnsi="Times New Roman" w:cs="Times New Roman"/>
        </w:rPr>
        <w:t>, 101471. https://doi.org/10.1016/J.INTELL.2020.101471</w:t>
      </w:r>
    </w:p>
    <w:p w14:paraId="43DFCF81" w14:textId="77777777" w:rsidR="0033609F" w:rsidRPr="00392A61" w:rsidRDefault="0033609F" w:rsidP="00EF6EE6">
      <w:pPr>
        <w:autoSpaceDE w:val="0"/>
        <w:autoSpaceDN w:val="0"/>
        <w:spacing w:line="480" w:lineRule="auto"/>
        <w:ind w:hanging="480"/>
        <w:divId w:val="37628150"/>
        <w:rPr>
          <w:rFonts w:ascii="Times New Roman" w:eastAsia="Times New Roman" w:hAnsi="Times New Roman" w:cs="Times New Roman"/>
        </w:rPr>
      </w:pPr>
      <w:r w:rsidRPr="00392A61">
        <w:rPr>
          <w:rFonts w:ascii="Times New Roman" w:eastAsia="Times New Roman" w:hAnsi="Times New Roman" w:cs="Times New Roman"/>
        </w:rPr>
        <w:t xml:space="preserve">Liu, C. H., Stevens, C., Wong, S. H. M., Yasui, M., &amp; Chen, J. A. (2019). The prevalence and predictors of mental health diagnoses and suicide among U.S. college students: Implications for addressing disparities in service use. </w:t>
      </w:r>
      <w:r w:rsidRPr="00392A61">
        <w:rPr>
          <w:rFonts w:ascii="Times New Roman" w:eastAsia="Times New Roman" w:hAnsi="Times New Roman" w:cs="Times New Roman"/>
          <w:i/>
          <w:iCs/>
        </w:rPr>
        <w:t>Depression and Anxiety</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36</w:t>
      </w:r>
      <w:r w:rsidRPr="00392A61">
        <w:rPr>
          <w:rFonts w:ascii="Times New Roman" w:eastAsia="Times New Roman" w:hAnsi="Times New Roman" w:cs="Times New Roman"/>
        </w:rPr>
        <w:t>(1), 8–17. https://doi.org/10.1002/da.22830</w:t>
      </w:r>
    </w:p>
    <w:p w14:paraId="7C285017" w14:textId="6CECA412" w:rsidR="0033609F" w:rsidRPr="00392A61" w:rsidRDefault="00EF6EE6" w:rsidP="00EF6EE6">
      <w:pPr>
        <w:autoSpaceDE w:val="0"/>
        <w:autoSpaceDN w:val="0"/>
        <w:spacing w:line="480" w:lineRule="auto"/>
        <w:ind w:hanging="480"/>
        <w:divId w:val="1832258394"/>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Lu, B., Deng, Y., Yao, X., &amp; Li, Z. (2022). Learning Goal Orientation and Academic Performance: A Dynamic model. </w:t>
      </w:r>
      <w:r w:rsidR="0033609F" w:rsidRPr="00392A61">
        <w:rPr>
          <w:rFonts w:ascii="Times New Roman" w:eastAsia="Times New Roman" w:hAnsi="Times New Roman" w:cs="Times New Roman"/>
          <w:i/>
          <w:iCs/>
        </w:rPr>
        <w:t>Journal of Career Assessment</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30</w:t>
      </w:r>
      <w:r w:rsidR="0033609F" w:rsidRPr="00392A61">
        <w:rPr>
          <w:rFonts w:ascii="Times New Roman" w:eastAsia="Times New Roman" w:hAnsi="Times New Roman" w:cs="Times New Roman"/>
        </w:rPr>
        <w:t>(2), 329–344. https://doi.org/10.1177/10690727211043437</w:t>
      </w:r>
    </w:p>
    <w:p w14:paraId="31958675" w14:textId="4D5F464B" w:rsidR="0033609F" w:rsidRPr="00392A61" w:rsidRDefault="00EF6EE6" w:rsidP="00EF6EE6">
      <w:pPr>
        <w:autoSpaceDE w:val="0"/>
        <w:autoSpaceDN w:val="0"/>
        <w:spacing w:line="480" w:lineRule="auto"/>
        <w:ind w:hanging="480"/>
        <w:divId w:val="337511062"/>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Marley, S. C., &amp; Wilcox, M. J. (2022). Do family and peer academic social supports predict academic motivations and achievement of first-year college students? </w:t>
      </w:r>
      <w:r w:rsidR="0033609F" w:rsidRPr="00392A61">
        <w:rPr>
          <w:rFonts w:ascii="Times New Roman" w:eastAsia="Times New Roman" w:hAnsi="Times New Roman" w:cs="Times New Roman"/>
          <w:i/>
          <w:iCs/>
        </w:rPr>
        <w:t>Journal of Applied Research in Higher Education</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14</w:t>
      </w:r>
      <w:r w:rsidR="0033609F" w:rsidRPr="00392A61">
        <w:rPr>
          <w:rFonts w:ascii="Times New Roman" w:eastAsia="Times New Roman" w:hAnsi="Times New Roman" w:cs="Times New Roman"/>
        </w:rPr>
        <w:t>(3), 958–973. https://doi.org/10.1108/JARHE-06-2020-0158</w:t>
      </w:r>
    </w:p>
    <w:p w14:paraId="5053F2F8" w14:textId="274F48A2" w:rsidR="0033609F" w:rsidRPr="00392A61" w:rsidRDefault="00EF6EE6" w:rsidP="00EF6EE6">
      <w:pPr>
        <w:autoSpaceDE w:val="0"/>
        <w:autoSpaceDN w:val="0"/>
        <w:spacing w:line="480" w:lineRule="auto"/>
        <w:ind w:hanging="480"/>
        <w:divId w:val="1050957491"/>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Martos, T., Jagodics, B., Kőrössy, J., &amp; Szabó, É. (2021). Psychological resources, dropout risk and academic performance in university students – pattern-oriented analysis and prospective study of Hungarian freshmen. </w:t>
      </w:r>
      <w:r w:rsidR="0033609F" w:rsidRPr="00392A61">
        <w:rPr>
          <w:rFonts w:ascii="Times New Roman" w:eastAsia="Times New Roman" w:hAnsi="Times New Roman" w:cs="Times New Roman"/>
          <w:i/>
          <w:iCs/>
        </w:rPr>
        <w:t>Current Psychology</w:t>
      </w:r>
      <w:r w:rsidR="0033609F" w:rsidRPr="00392A61">
        <w:rPr>
          <w:rFonts w:ascii="Times New Roman" w:eastAsia="Times New Roman" w:hAnsi="Times New Roman" w:cs="Times New Roman"/>
        </w:rPr>
        <w:t xml:space="preserve">, 1–15. </w:t>
      </w:r>
      <w:hyperlink r:id="rId22" w:history="1">
        <w:r w:rsidR="00575AD3" w:rsidRPr="00392A61">
          <w:rPr>
            <w:rStyle w:val="Hyperlink"/>
            <w:rFonts w:ascii="Times New Roman" w:eastAsia="Times New Roman" w:hAnsi="Times New Roman" w:cs="Times New Roman"/>
          </w:rPr>
          <w:t>https://doi.org/10.1007/S12144-021-02073-Z</w:t>
        </w:r>
      </w:hyperlink>
    </w:p>
    <w:p w14:paraId="78B663CF" w14:textId="2884606D" w:rsidR="00575AD3" w:rsidRPr="00392A61" w:rsidRDefault="00575AD3" w:rsidP="00575AD3">
      <w:pPr>
        <w:spacing w:line="480" w:lineRule="auto"/>
        <w:ind w:hanging="480"/>
        <w:divId w:val="1050957491"/>
        <w:rPr>
          <w:rFonts w:ascii="Times New Roman" w:hAnsi="Times New Roman" w:cs="Times New Roman"/>
        </w:rPr>
      </w:pPr>
      <w:r w:rsidRPr="00392A61">
        <w:rPr>
          <w:rFonts w:ascii="Times New Roman" w:hAnsi="Times New Roman" w:cs="Times New Roman"/>
        </w:rPr>
        <w:t>McKenzie J.E., Brennan S.E. (2023). Chapter 12: Synthesizing and presenting findings using other methods. In J. P. T. Higgins, J. Thomas, J. Chandler, M. Cumpston, T. Li, M. J. Page, V. A. Welch (Eds). </w:t>
      </w:r>
      <w:r w:rsidRPr="00392A61">
        <w:rPr>
          <w:rFonts w:ascii="Times New Roman" w:hAnsi="Times New Roman" w:cs="Times New Roman"/>
          <w:i/>
          <w:iCs/>
        </w:rPr>
        <w:t>Cochrane Handbook for Systematic Reviews of Interventions (</w:t>
      </w:r>
      <w:r w:rsidRPr="00392A61">
        <w:rPr>
          <w:rFonts w:ascii="Times New Roman" w:hAnsi="Times New Roman" w:cs="Times New Roman"/>
        </w:rPr>
        <w:t>version 6.4). Cochrane. Available from </w:t>
      </w:r>
      <w:hyperlink r:id="rId23" w:history="1">
        <w:r w:rsidRPr="00392A61">
          <w:rPr>
            <w:rStyle w:val="Hyperlink"/>
            <w:rFonts w:ascii="Times New Roman" w:hAnsi="Times New Roman" w:cs="Times New Roman"/>
            <w:color w:val="auto"/>
          </w:rPr>
          <w:t>www.training.cochrane.org/handbook</w:t>
        </w:r>
      </w:hyperlink>
      <w:r w:rsidRPr="00392A61">
        <w:rPr>
          <w:rFonts w:ascii="Times New Roman" w:hAnsi="Times New Roman" w:cs="Times New Roman"/>
        </w:rPr>
        <w:t>.</w:t>
      </w:r>
    </w:p>
    <w:p w14:paraId="3F9D0456" w14:textId="77777777" w:rsidR="0033609F" w:rsidRPr="00392A61" w:rsidRDefault="0033609F" w:rsidP="00EF6EE6">
      <w:pPr>
        <w:autoSpaceDE w:val="0"/>
        <w:autoSpaceDN w:val="0"/>
        <w:spacing w:line="480" w:lineRule="auto"/>
        <w:ind w:hanging="480"/>
        <w:divId w:val="875772383"/>
        <w:rPr>
          <w:rFonts w:ascii="Times New Roman" w:eastAsia="Times New Roman" w:hAnsi="Times New Roman" w:cs="Times New Roman"/>
        </w:rPr>
      </w:pPr>
      <w:r w:rsidRPr="00392A61">
        <w:rPr>
          <w:rFonts w:ascii="Times New Roman" w:eastAsia="Times New Roman" w:hAnsi="Times New Roman" w:cs="Times New Roman"/>
        </w:rPr>
        <w:lastRenderedPageBreak/>
        <w:t xml:space="preserve">McNabb, R., Pal, S., &amp; Sloane, P. (2002). Gender Differences in Educational Attainment: The Case of University Students in England and Wales. </w:t>
      </w:r>
      <w:r w:rsidRPr="00392A61">
        <w:rPr>
          <w:rFonts w:ascii="Times New Roman" w:eastAsia="Times New Roman" w:hAnsi="Times New Roman" w:cs="Times New Roman"/>
          <w:i/>
          <w:iCs/>
        </w:rPr>
        <w:t>Economica</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69</w:t>
      </w:r>
      <w:r w:rsidRPr="00392A61">
        <w:rPr>
          <w:rFonts w:ascii="Times New Roman" w:eastAsia="Times New Roman" w:hAnsi="Times New Roman" w:cs="Times New Roman"/>
        </w:rPr>
        <w:t>(275), 481–503. https://doi.org/10.1111/1468-0335.00295</w:t>
      </w:r>
    </w:p>
    <w:p w14:paraId="05BC34D5" w14:textId="54FBC294" w:rsidR="0033609F" w:rsidRPr="00392A61" w:rsidRDefault="00EF6EE6" w:rsidP="00EF6EE6">
      <w:pPr>
        <w:autoSpaceDE w:val="0"/>
        <w:autoSpaceDN w:val="0"/>
        <w:spacing w:line="480" w:lineRule="auto"/>
        <w:ind w:hanging="480"/>
        <w:divId w:val="1242253020"/>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Meng, H., Huang, P., Hou, N., &amp; Fan, J. (2015). Social Self-Efficacy Predicts Chinese College Students’ First-Year Transition. </w:t>
      </w:r>
      <w:r w:rsidR="0033609F" w:rsidRPr="00392A61">
        <w:rPr>
          <w:rFonts w:ascii="Times New Roman" w:eastAsia="Times New Roman" w:hAnsi="Times New Roman" w:cs="Times New Roman"/>
          <w:i/>
          <w:iCs/>
        </w:rPr>
        <w:t>Journal of Career Assessment</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23</w:t>
      </w:r>
      <w:r w:rsidR="0033609F" w:rsidRPr="00392A61">
        <w:rPr>
          <w:rFonts w:ascii="Times New Roman" w:eastAsia="Times New Roman" w:hAnsi="Times New Roman" w:cs="Times New Roman"/>
        </w:rPr>
        <w:t>(3), 410–426. https://doi.org/10.1177/1069072714547482</w:t>
      </w:r>
    </w:p>
    <w:p w14:paraId="20437DD6" w14:textId="0280840E" w:rsidR="0033609F" w:rsidRDefault="00EF6EE6" w:rsidP="00EF6EE6">
      <w:pPr>
        <w:autoSpaceDE w:val="0"/>
        <w:autoSpaceDN w:val="0"/>
        <w:spacing w:line="480" w:lineRule="auto"/>
        <w:ind w:hanging="480"/>
        <w:divId w:val="1960794452"/>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Neuville, S., Frenay, M., Schmitz, J., Boudrenghien, G., Noël, B., &amp; Wertz, V. (2007). Tinto’s theoretical perspective and expectancy-value paradigm: A confrontation to explain Freshmen’s academic achievement. In </w:t>
      </w:r>
      <w:r w:rsidR="0033609F" w:rsidRPr="00392A61">
        <w:rPr>
          <w:rFonts w:ascii="Times New Roman" w:eastAsia="Times New Roman" w:hAnsi="Times New Roman" w:cs="Times New Roman"/>
          <w:i/>
          <w:iCs/>
        </w:rPr>
        <w:t>Psychologica Belgica</w:t>
      </w:r>
      <w:r w:rsidR="0033609F" w:rsidRPr="00392A61">
        <w:rPr>
          <w:rFonts w:ascii="Times New Roman" w:eastAsia="Times New Roman" w:hAnsi="Times New Roman" w:cs="Times New Roman"/>
        </w:rPr>
        <w:t xml:space="preserve"> (Vol. 47, Issues 1–2, pp. 31–50). Ubiquity Press Ltd. </w:t>
      </w:r>
      <w:hyperlink r:id="rId24" w:history="1">
        <w:r w:rsidR="00EF045B" w:rsidRPr="003C7268">
          <w:rPr>
            <w:rStyle w:val="Hyperlink"/>
            <w:rFonts w:ascii="Times New Roman" w:eastAsia="Times New Roman" w:hAnsi="Times New Roman" w:cs="Times New Roman"/>
          </w:rPr>
          <w:t>https://doi.org/10.5334/pb-47-1-31</w:t>
        </w:r>
      </w:hyperlink>
    </w:p>
    <w:p w14:paraId="1640BB46" w14:textId="119B174A" w:rsidR="00EF045B" w:rsidRPr="00392A61" w:rsidRDefault="00EF045B" w:rsidP="00EF6EE6">
      <w:pPr>
        <w:autoSpaceDE w:val="0"/>
        <w:autoSpaceDN w:val="0"/>
        <w:spacing w:line="480" w:lineRule="auto"/>
        <w:ind w:hanging="480"/>
        <w:divId w:val="1960794452"/>
        <w:rPr>
          <w:rFonts w:ascii="Times New Roman" w:eastAsia="Times New Roman" w:hAnsi="Times New Roman" w:cs="Times New Roman"/>
        </w:rPr>
      </w:pPr>
      <w:r w:rsidRPr="00EF045B">
        <w:rPr>
          <w:rFonts w:ascii="Times New Roman" w:eastAsia="Times New Roman" w:hAnsi="Times New Roman" w:cs="Times New Roman"/>
        </w:rPr>
        <w:t xml:space="preserve">Nicholson, N., &amp; West, M. (1989). Transitions, work histories, and careers. In M. B. Arthur, D. T. Hall, &amp; B. S. Lawrence (Eds.), </w:t>
      </w:r>
      <w:r w:rsidRPr="00A325C0">
        <w:rPr>
          <w:rFonts w:ascii="Times New Roman" w:eastAsia="Times New Roman" w:hAnsi="Times New Roman" w:cs="Times New Roman"/>
          <w:i/>
          <w:iCs/>
        </w:rPr>
        <w:t>Handbook of career theory</w:t>
      </w:r>
      <w:r w:rsidRPr="00EF045B">
        <w:rPr>
          <w:rFonts w:ascii="Times New Roman" w:eastAsia="Times New Roman" w:hAnsi="Times New Roman" w:cs="Times New Roman"/>
        </w:rPr>
        <w:t xml:space="preserve"> (pp. 181–201). Cambridge University Press. https://doi.org/10.1017/CBO9780511625459.011</w:t>
      </w:r>
    </w:p>
    <w:p w14:paraId="583F45E5" w14:textId="77777777" w:rsidR="0033609F" w:rsidRPr="00392A61" w:rsidRDefault="0033609F" w:rsidP="00EF6EE6">
      <w:pPr>
        <w:autoSpaceDE w:val="0"/>
        <w:autoSpaceDN w:val="0"/>
        <w:spacing w:line="480" w:lineRule="auto"/>
        <w:ind w:hanging="480"/>
        <w:divId w:val="267736140"/>
        <w:rPr>
          <w:rFonts w:ascii="Times New Roman" w:eastAsia="Times New Roman" w:hAnsi="Times New Roman" w:cs="Times New Roman"/>
        </w:rPr>
      </w:pPr>
      <w:r w:rsidRPr="00392A61">
        <w:rPr>
          <w:rFonts w:ascii="Times New Roman" w:eastAsia="Times New Roman" w:hAnsi="Times New Roman" w:cs="Times New Roman"/>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392A61">
        <w:rPr>
          <w:rFonts w:ascii="Times New Roman" w:eastAsia="Times New Roman" w:hAnsi="Times New Roman" w:cs="Times New Roman"/>
          <w:i/>
          <w:iCs/>
        </w:rPr>
        <w:t>BMJ</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372</w:t>
      </w:r>
      <w:r w:rsidRPr="00392A61">
        <w:rPr>
          <w:rFonts w:ascii="Times New Roman" w:eastAsia="Times New Roman" w:hAnsi="Times New Roman" w:cs="Times New Roman"/>
        </w:rPr>
        <w:t>. https://doi.org/10.1136/BMJ.N71</w:t>
      </w:r>
    </w:p>
    <w:p w14:paraId="0E694327" w14:textId="02DAC5CF" w:rsidR="0033609F" w:rsidRPr="00392A61" w:rsidRDefault="00EF6EE6" w:rsidP="00EF6EE6">
      <w:pPr>
        <w:autoSpaceDE w:val="0"/>
        <w:autoSpaceDN w:val="0"/>
        <w:spacing w:line="480" w:lineRule="auto"/>
        <w:ind w:hanging="480"/>
        <w:divId w:val="2117602434"/>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Parker, J. D. A., Austin, E. J., Hogan, M. J., Wood, L. M., &amp; Bond, B. J. (2005). Alexithymia and academic success: examining the transition from high school to university. </w:t>
      </w:r>
      <w:r w:rsidR="0033609F" w:rsidRPr="00392A61">
        <w:rPr>
          <w:rFonts w:ascii="Times New Roman" w:eastAsia="Times New Roman" w:hAnsi="Times New Roman" w:cs="Times New Roman"/>
          <w:i/>
          <w:iCs/>
        </w:rPr>
        <w:t>Personality and Individual Differences</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38</w:t>
      </w:r>
      <w:r w:rsidR="0033609F" w:rsidRPr="00392A61">
        <w:rPr>
          <w:rFonts w:ascii="Times New Roman" w:eastAsia="Times New Roman" w:hAnsi="Times New Roman" w:cs="Times New Roman"/>
        </w:rPr>
        <w:t>(6), 1257–1267. https://doi.org/10.1016/J.PAID.2004.08.008</w:t>
      </w:r>
    </w:p>
    <w:p w14:paraId="7741E44A" w14:textId="1DE340D6" w:rsidR="0033609F" w:rsidRPr="00392A61" w:rsidRDefault="00EF6EE6" w:rsidP="00EF6EE6">
      <w:pPr>
        <w:autoSpaceDE w:val="0"/>
        <w:autoSpaceDN w:val="0"/>
        <w:spacing w:line="480" w:lineRule="auto"/>
        <w:ind w:hanging="480"/>
        <w:divId w:val="1833569495"/>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Parker, J. D. A., Summerfeldt, L. J., Hogan, M. J., &amp; Majeski, S. A. (2004). Emotional intelligence and academic success: examining the transition from high school to </w:t>
      </w:r>
      <w:r w:rsidR="0033609F" w:rsidRPr="00392A61">
        <w:rPr>
          <w:rFonts w:ascii="Times New Roman" w:eastAsia="Times New Roman" w:hAnsi="Times New Roman" w:cs="Times New Roman"/>
        </w:rPr>
        <w:lastRenderedPageBreak/>
        <w:t xml:space="preserve">university. </w:t>
      </w:r>
      <w:r w:rsidR="0033609F" w:rsidRPr="00392A61">
        <w:rPr>
          <w:rFonts w:ascii="Times New Roman" w:eastAsia="Times New Roman" w:hAnsi="Times New Roman" w:cs="Times New Roman"/>
          <w:i/>
          <w:iCs/>
        </w:rPr>
        <w:t>Personality and Individual Differences</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36</w:t>
      </w:r>
      <w:r w:rsidR="0033609F" w:rsidRPr="00392A61">
        <w:rPr>
          <w:rFonts w:ascii="Times New Roman" w:eastAsia="Times New Roman" w:hAnsi="Times New Roman" w:cs="Times New Roman"/>
        </w:rPr>
        <w:t>(1), 163–172. https://doi.org/10.1016/S0191-8869(03)00076-X</w:t>
      </w:r>
    </w:p>
    <w:p w14:paraId="35DFE2C5" w14:textId="323B12C9" w:rsidR="0033609F" w:rsidRPr="00392A61" w:rsidRDefault="00EF6EE6" w:rsidP="00EF6EE6">
      <w:pPr>
        <w:autoSpaceDE w:val="0"/>
        <w:autoSpaceDN w:val="0"/>
        <w:spacing w:line="480" w:lineRule="auto"/>
        <w:ind w:hanging="480"/>
        <w:divId w:val="304437452"/>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Perera, H. N., Mcilveen, P., &amp; Oliver, M. E. (2015). The mediating roles of coping and adjustment in the relationship between personality and academic achievement. </w:t>
      </w:r>
      <w:r w:rsidR="0033609F" w:rsidRPr="00392A61">
        <w:rPr>
          <w:rFonts w:ascii="Times New Roman" w:eastAsia="Times New Roman" w:hAnsi="Times New Roman" w:cs="Times New Roman"/>
          <w:i/>
          <w:iCs/>
        </w:rPr>
        <w:t>British Journal of Educational Psychology</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85</w:t>
      </w:r>
      <w:r w:rsidR="0033609F" w:rsidRPr="00392A61">
        <w:rPr>
          <w:rFonts w:ascii="Times New Roman" w:eastAsia="Times New Roman" w:hAnsi="Times New Roman" w:cs="Times New Roman"/>
        </w:rPr>
        <w:t>(3), 440–457. https://doi.org/10.1111/BJEP.12084</w:t>
      </w:r>
    </w:p>
    <w:p w14:paraId="690B6B04" w14:textId="0F1930F6" w:rsidR="0033609F" w:rsidRPr="00392A61" w:rsidRDefault="00EF6EE6" w:rsidP="00EF6EE6">
      <w:pPr>
        <w:autoSpaceDE w:val="0"/>
        <w:autoSpaceDN w:val="0"/>
        <w:spacing w:line="480" w:lineRule="auto"/>
        <w:ind w:hanging="480"/>
        <w:divId w:val="473333287"/>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Perry, R. P., Stupnisky, R. H., Daniels, L. M., &amp; Haynes, T. L. (2008). Attributional (explanatory) thinking about failure in new achievement settings. </w:t>
      </w:r>
      <w:r w:rsidR="0033609F" w:rsidRPr="00392A61">
        <w:rPr>
          <w:rFonts w:ascii="Times New Roman" w:eastAsia="Times New Roman" w:hAnsi="Times New Roman" w:cs="Times New Roman"/>
          <w:i/>
          <w:iCs/>
        </w:rPr>
        <w:t>European Journal of Psychology of Education 2008 23:4</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23</w:t>
      </w:r>
      <w:r w:rsidR="0033609F" w:rsidRPr="00392A61">
        <w:rPr>
          <w:rFonts w:ascii="Times New Roman" w:eastAsia="Times New Roman" w:hAnsi="Times New Roman" w:cs="Times New Roman"/>
        </w:rPr>
        <w:t xml:space="preserve">(4), 459–475. </w:t>
      </w:r>
      <w:hyperlink r:id="rId25" w:history="1">
        <w:r w:rsidR="003C084C" w:rsidRPr="00392A61">
          <w:rPr>
            <w:rStyle w:val="Hyperlink"/>
            <w:rFonts w:ascii="Times New Roman" w:eastAsia="Times New Roman" w:hAnsi="Times New Roman" w:cs="Times New Roman"/>
          </w:rPr>
          <w:t>https://doi.org/10.1007/BF03172753</w:t>
        </w:r>
      </w:hyperlink>
    </w:p>
    <w:p w14:paraId="71A01ECF" w14:textId="1A86D167" w:rsidR="003C084C" w:rsidRPr="00392A61" w:rsidRDefault="003C084C" w:rsidP="00EF6EE6">
      <w:pPr>
        <w:autoSpaceDE w:val="0"/>
        <w:autoSpaceDN w:val="0"/>
        <w:spacing w:line="480" w:lineRule="auto"/>
        <w:ind w:hanging="480"/>
        <w:divId w:val="473333287"/>
        <w:rPr>
          <w:rFonts w:ascii="Times New Roman" w:eastAsia="Times New Roman" w:hAnsi="Times New Roman" w:cs="Times New Roman"/>
        </w:rPr>
      </w:pPr>
      <w:r w:rsidRPr="00392A61">
        <w:rPr>
          <w:rFonts w:ascii="Times New Roman" w:eastAsia="Times New Roman" w:hAnsi="Times New Roman" w:cs="Times New Roman"/>
        </w:rPr>
        <w:t xml:space="preserve">Patiniotis, J., &amp; Holdsworth, C. (2005). ‘Seize That Chance!’ Leaving Home and Transitions to Higher Education. </w:t>
      </w:r>
      <w:r w:rsidRPr="00392A61">
        <w:rPr>
          <w:rFonts w:ascii="Times New Roman" w:eastAsia="Times New Roman" w:hAnsi="Times New Roman" w:cs="Times New Roman"/>
          <w:i/>
        </w:rPr>
        <w:t>Journal of Youth Studies</w:t>
      </w:r>
      <w:r w:rsidRPr="00392A61">
        <w:rPr>
          <w:rFonts w:ascii="Times New Roman" w:eastAsia="Times New Roman" w:hAnsi="Times New Roman" w:cs="Times New Roman"/>
        </w:rPr>
        <w:t>, 8(1), 81–95. https://doi.org/10.1080/13676260500063710</w:t>
      </w:r>
    </w:p>
    <w:p w14:paraId="76157548" w14:textId="6DF5C6D3" w:rsidR="0033609F" w:rsidRPr="00392A61" w:rsidRDefault="0033609F" w:rsidP="00EF6EE6">
      <w:pPr>
        <w:autoSpaceDE w:val="0"/>
        <w:autoSpaceDN w:val="0"/>
        <w:spacing w:line="480" w:lineRule="auto"/>
        <w:ind w:hanging="480"/>
        <w:divId w:val="1089695796"/>
        <w:rPr>
          <w:rFonts w:ascii="Times New Roman" w:eastAsia="Times New Roman" w:hAnsi="Times New Roman" w:cs="Times New Roman"/>
        </w:rPr>
      </w:pPr>
      <w:r w:rsidRPr="00392A61">
        <w:rPr>
          <w:rFonts w:ascii="Times New Roman" w:eastAsia="Times New Roman" w:hAnsi="Times New Roman" w:cs="Times New Roman"/>
        </w:rPr>
        <w:t xml:space="preserve">Richardson, M., Abraham, C., &amp; Bond, R. (2012). Psychological correlates of university students’ academic performance: A systematic review and meta-analysis. </w:t>
      </w:r>
      <w:r w:rsidRPr="00392A61">
        <w:rPr>
          <w:rFonts w:ascii="Times New Roman" w:eastAsia="Times New Roman" w:hAnsi="Times New Roman" w:cs="Times New Roman"/>
          <w:i/>
          <w:iCs/>
        </w:rPr>
        <w:t>Psychological Bulletin</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138</w:t>
      </w:r>
      <w:r w:rsidRPr="00392A61">
        <w:rPr>
          <w:rFonts w:ascii="Times New Roman" w:eastAsia="Times New Roman" w:hAnsi="Times New Roman" w:cs="Times New Roman"/>
        </w:rPr>
        <w:t>(2), 353–387. https://doi.org/10.1037/a0026838</w:t>
      </w:r>
    </w:p>
    <w:p w14:paraId="30413C86" w14:textId="711CED21" w:rsidR="0033609F" w:rsidRPr="00392A61" w:rsidRDefault="0033609F" w:rsidP="00EF6EE6">
      <w:pPr>
        <w:autoSpaceDE w:val="0"/>
        <w:autoSpaceDN w:val="0"/>
        <w:spacing w:line="480" w:lineRule="auto"/>
        <w:ind w:hanging="480"/>
        <w:divId w:val="650905553"/>
        <w:rPr>
          <w:rFonts w:ascii="Times New Roman" w:eastAsia="Times New Roman" w:hAnsi="Times New Roman" w:cs="Times New Roman"/>
        </w:rPr>
      </w:pPr>
      <w:r w:rsidRPr="00392A61">
        <w:rPr>
          <w:rFonts w:ascii="Times New Roman" w:eastAsia="Times New Roman" w:hAnsi="Times New Roman" w:cs="Times New Roman"/>
        </w:rPr>
        <w:t xml:space="preserve">Robbins, S. B., Lauver, K., Le, H., Davis, D., Langley, R., &amp; Carlstrom, A. (2004). Do Psychosocial and Study Skill Factors Predict College Outcomes? A Meta-Analysis. </w:t>
      </w:r>
      <w:r w:rsidRPr="00392A61">
        <w:rPr>
          <w:rFonts w:ascii="Times New Roman" w:eastAsia="Times New Roman" w:hAnsi="Times New Roman" w:cs="Times New Roman"/>
          <w:i/>
          <w:iCs/>
        </w:rPr>
        <w:t>Psychological Bulletin</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130</w:t>
      </w:r>
      <w:r w:rsidRPr="00392A61">
        <w:rPr>
          <w:rFonts w:ascii="Times New Roman" w:eastAsia="Times New Roman" w:hAnsi="Times New Roman" w:cs="Times New Roman"/>
        </w:rPr>
        <w:t>(2), 261–288. https://doi.org/10.1037/0033-2909.130.2.261</w:t>
      </w:r>
    </w:p>
    <w:p w14:paraId="51BBB3C6" w14:textId="77777777" w:rsidR="0033609F" w:rsidRPr="00392A61" w:rsidRDefault="0033609F" w:rsidP="00EF6EE6">
      <w:pPr>
        <w:autoSpaceDE w:val="0"/>
        <w:autoSpaceDN w:val="0"/>
        <w:spacing w:line="480" w:lineRule="auto"/>
        <w:ind w:hanging="480"/>
        <w:divId w:val="2012298261"/>
        <w:rPr>
          <w:rFonts w:ascii="Times New Roman" w:eastAsia="Times New Roman" w:hAnsi="Times New Roman" w:cs="Times New Roman"/>
        </w:rPr>
      </w:pPr>
      <w:r w:rsidRPr="00392A61">
        <w:rPr>
          <w:rFonts w:ascii="Times New Roman" w:eastAsia="Times New Roman" w:hAnsi="Times New Roman" w:cs="Times New Roman"/>
        </w:rPr>
        <w:t xml:space="preserve">ROBINS-E Development Group. (2023, June 20). </w:t>
      </w:r>
      <w:r w:rsidRPr="00392A61">
        <w:rPr>
          <w:rFonts w:ascii="Times New Roman" w:eastAsia="Times New Roman" w:hAnsi="Times New Roman" w:cs="Times New Roman"/>
          <w:i/>
          <w:iCs/>
        </w:rPr>
        <w:t>Risk Of Bias In Non-randomized Studies - of Exposure (ROBINS-E)</w:t>
      </w:r>
      <w:r w:rsidRPr="00392A61">
        <w:rPr>
          <w:rFonts w:ascii="Times New Roman" w:eastAsia="Times New Roman" w:hAnsi="Times New Roman" w:cs="Times New Roman"/>
        </w:rPr>
        <w:t>. https://www.riskofbias.info/welcome/robins-e-tool</w:t>
      </w:r>
    </w:p>
    <w:p w14:paraId="28EC9DA1" w14:textId="0EB554D3" w:rsidR="0033609F" w:rsidRPr="00392A61" w:rsidRDefault="005D5EE4" w:rsidP="00EF6EE6">
      <w:pPr>
        <w:autoSpaceDE w:val="0"/>
        <w:autoSpaceDN w:val="0"/>
        <w:spacing w:line="480" w:lineRule="auto"/>
        <w:ind w:hanging="480"/>
        <w:divId w:val="219681583"/>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Rodríguez, M. S., Tinajero, C., &amp; Páramo, M. F. (2017). Pre-entry Characteristics, Perceived Social Support, Adjustment and Academic Achievement in First-Year Spanish University Students: A Path Model. </w:t>
      </w:r>
      <w:r w:rsidR="0033609F" w:rsidRPr="00392A61">
        <w:rPr>
          <w:rFonts w:ascii="Times New Roman" w:eastAsia="Times New Roman" w:hAnsi="Times New Roman" w:cs="Times New Roman"/>
          <w:i/>
          <w:iCs/>
        </w:rPr>
        <w:t>The Journal of Psychology</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151</w:t>
      </w:r>
      <w:r w:rsidR="0033609F" w:rsidRPr="00392A61">
        <w:rPr>
          <w:rFonts w:ascii="Times New Roman" w:eastAsia="Times New Roman" w:hAnsi="Times New Roman" w:cs="Times New Roman"/>
        </w:rPr>
        <w:t>(8), 722–738. https://doi.org/10.1080/00223980.2017.1372351</w:t>
      </w:r>
    </w:p>
    <w:p w14:paraId="41FFE6D7" w14:textId="01B7B64D" w:rsidR="00304C41" w:rsidRPr="00392A61" w:rsidRDefault="0033609F" w:rsidP="00304C41">
      <w:pPr>
        <w:autoSpaceDE w:val="0"/>
        <w:autoSpaceDN w:val="0"/>
        <w:spacing w:line="480" w:lineRule="auto"/>
        <w:ind w:hanging="480"/>
        <w:divId w:val="13725940"/>
        <w:rPr>
          <w:rFonts w:ascii="Times New Roman" w:eastAsia="Times New Roman" w:hAnsi="Times New Roman" w:cs="Times New Roman"/>
        </w:rPr>
      </w:pPr>
      <w:r w:rsidRPr="00392A61">
        <w:rPr>
          <w:rFonts w:ascii="Times New Roman" w:eastAsia="Times New Roman" w:hAnsi="Times New Roman" w:cs="Times New Roman"/>
        </w:rPr>
        <w:lastRenderedPageBreak/>
        <w:t xml:space="preserve">Rosenthal, R. (1979). The file drawer problem and tolerance for null results. </w:t>
      </w:r>
      <w:r w:rsidRPr="00392A61">
        <w:rPr>
          <w:rFonts w:ascii="Times New Roman" w:eastAsia="Times New Roman" w:hAnsi="Times New Roman" w:cs="Times New Roman"/>
          <w:i/>
          <w:iCs/>
        </w:rPr>
        <w:t>Psychological Bulletin</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86</w:t>
      </w:r>
      <w:r w:rsidRPr="00392A61">
        <w:rPr>
          <w:rFonts w:ascii="Times New Roman" w:eastAsia="Times New Roman" w:hAnsi="Times New Roman" w:cs="Times New Roman"/>
        </w:rPr>
        <w:t xml:space="preserve">(3), 638–641. </w:t>
      </w:r>
      <w:hyperlink r:id="rId26" w:history="1">
        <w:r w:rsidR="00304C41" w:rsidRPr="00392A61">
          <w:rPr>
            <w:rStyle w:val="Hyperlink"/>
            <w:rFonts w:ascii="Times New Roman" w:eastAsia="Times New Roman" w:hAnsi="Times New Roman" w:cs="Times New Roman"/>
          </w:rPr>
          <w:t>https://doi.org/10.1037/0033-2909.86.3.638</w:t>
        </w:r>
      </w:hyperlink>
    </w:p>
    <w:p w14:paraId="4BCC12C1" w14:textId="77777777" w:rsidR="00304C41" w:rsidRPr="00392A61" w:rsidRDefault="005D5EE4" w:rsidP="00EF6EE6">
      <w:pPr>
        <w:autoSpaceDE w:val="0"/>
        <w:autoSpaceDN w:val="0"/>
        <w:spacing w:line="480" w:lineRule="auto"/>
        <w:ind w:hanging="480"/>
        <w:divId w:val="1889106725"/>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Salamonson, Y., Ramjan, L. M., van den Nieuwenhuizen, S., Metcalfe, L., Chang, S., &amp; Everett, B. (2016). Sense of coherence, self-regulated learning and academic performance in first year nursing students: A cluster analysis approach. </w:t>
      </w:r>
      <w:r w:rsidR="0033609F" w:rsidRPr="00392A61">
        <w:rPr>
          <w:rFonts w:ascii="Times New Roman" w:eastAsia="Times New Roman" w:hAnsi="Times New Roman" w:cs="Times New Roman"/>
          <w:i/>
          <w:iCs/>
        </w:rPr>
        <w:t>Nurse Education in Practice</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17</w:t>
      </w:r>
      <w:r w:rsidR="0033609F" w:rsidRPr="00392A61">
        <w:rPr>
          <w:rFonts w:ascii="Times New Roman" w:eastAsia="Times New Roman" w:hAnsi="Times New Roman" w:cs="Times New Roman"/>
        </w:rPr>
        <w:t>, 208–213. https://doi.org/10.1016/J.NEPR.2016.01.001</w:t>
      </w:r>
      <w:r w:rsidR="00304C41" w:rsidRPr="00392A61">
        <w:rPr>
          <w:rFonts w:ascii="Times New Roman" w:eastAsia="Times New Roman" w:hAnsi="Times New Roman" w:cs="Times New Roman"/>
        </w:rPr>
        <w:t xml:space="preserve"> </w:t>
      </w:r>
    </w:p>
    <w:p w14:paraId="675A95F2" w14:textId="39953F55" w:rsidR="0033609F" w:rsidRPr="00392A61" w:rsidRDefault="00304C41" w:rsidP="00EF6EE6">
      <w:pPr>
        <w:autoSpaceDE w:val="0"/>
        <w:autoSpaceDN w:val="0"/>
        <w:spacing w:line="480" w:lineRule="auto"/>
        <w:ind w:hanging="480"/>
        <w:divId w:val="1889106725"/>
        <w:rPr>
          <w:rFonts w:ascii="Times New Roman" w:eastAsia="Times New Roman" w:hAnsi="Times New Roman" w:cs="Times New Roman"/>
        </w:rPr>
      </w:pPr>
      <w:r w:rsidRPr="00392A61">
        <w:rPr>
          <w:rFonts w:ascii="Times New Roman" w:eastAsia="Times New Roman" w:hAnsi="Times New Roman" w:cs="Times New Roman"/>
        </w:rPr>
        <w:t xml:space="preserve">Schulenberg, J. E., Sameroff, A. J., &amp; Cicchetti, D. (2004). The transition to adulthood as a critical juncture in the course of psychopathology and mental health. </w:t>
      </w:r>
      <w:r w:rsidRPr="00392A61">
        <w:rPr>
          <w:rFonts w:ascii="Times New Roman" w:eastAsia="Times New Roman" w:hAnsi="Times New Roman" w:cs="Times New Roman"/>
          <w:i/>
        </w:rPr>
        <w:t>Development and Psychopathology</w:t>
      </w:r>
      <w:r w:rsidRPr="00392A61">
        <w:rPr>
          <w:rFonts w:ascii="Times New Roman" w:eastAsia="Times New Roman" w:hAnsi="Times New Roman" w:cs="Times New Roman"/>
        </w:rPr>
        <w:t xml:space="preserve">, 16(4), 799–806. </w:t>
      </w:r>
      <w:hyperlink r:id="rId27" w:history="1">
        <w:r w:rsidRPr="00392A61">
          <w:rPr>
            <w:rStyle w:val="Hyperlink"/>
            <w:rFonts w:ascii="Times New Roman" w:eastAsia="Times New Roman" w:hAnsi="Times New Roman" w:cs="Times New Roman"/>
          </w:rPr>
          <w:t>https://doi.org/10.1017/S0954579404040015</w:t>
        </w:r>
      </w:hyperlink>
    </w:p>
    <w:p w14:paraId="2DAB7380" w14:textId="115A3AE4" w:rsidR="003C084C" w:rsidRPr="00392A61" w:rsidRDefault="003C084C" w:rsidP="00EF6EE6">
      <w:pPr>
        <w:autoSpaceDE w:val="0"/>
        <w:autoSpaceDN w:val="0"/>
        <w:spacing w:line="480" w:lineRule="auto"/>
        <w:ind w:hanging="480"/>
        <w:divId w:val="1889106725"/>
        <w:rPr>
          <w:rFonts w:ascii="Times New Roman" w:eastAsia="Times New Roman" w:hAnsi="Times New Roman" w:cs="Times New Roman"/>
        </w:rPr>
      </w:pPr>
      <w:r w:rsidRPr="00392A61">
        <w:rPr>
          <w:rFonts w:ascii="Times New Roman" w:eastAsia="Times New Roman" w:hAnsi="Times New Roman" w:cs="Times New Roman"/>
        </w:rPr>
        <w:t xml:space="preserve">Scanlon, L., Rowling, L., &amp; Weber, Z. (2007). ‘You don’t have like an identity … you are just lost in a crowd’: Forming a Student Identity in the First-year Transition to University. </w:t>
      </w:r>
      <w:r w:rsidRPr="00392A61">
        <w:rPr>
          <w:rFonts w:ascii="Times New Roman" w:eastAsia="Times New Roman" w:hAnsi="Times New Roman" w:cs="Times New Roman"/>
          <w:i/>
        </w:rPr>
        <w:t>Journal of Youth Studies</w:t>
      </w:r>
      <w:r w:rsidRPr="00392A61">
        <w:rPr>
          <w:rFonts w:ascii="Times New Roman" w:eastAsia="Times New Roman" w:hAnsi="Times New Roman" w:cs="Times New Roman"/>
        </w:rPr>
        <w:t>, 10(2), 223–241. https://doi.org/10.1080/13676260600983684</w:t>
      </w:r>
    </w:p>
    <w:p w14:paraId="4D62E14F" w14:textId="133B573C" w:rsidR="00304C41" w:rsidRPr="00392A61" w:rsidRDefault="00304C41" w:rsidP="00EF6EE6">
      <w:pPr>
        <w:autoSpaceDE w:val="0"/>
        <w:autoSpaceDN w:val="0"/>
        <w:spacing w:line="480" w:lineRule="auto"/>
        <w:ind w:hanging="480"/>
        <w:divId w:val="1889106725"/>
        <w:rPr>
          <w:rFonts w:ascii="Times New Roman" w:eastAsia="Times New Roman" w:hAnsi="Times New Roman" w:cs="Times New Roman"/>
        </w:rPr>
      </w:pPr>
      <w:r w:rsidRPr="00392A61">
        <w:rPr>
          <w:rFonts w:ascii="Times New Roman" w:eastAsia="Times New Roman" w:hAnsi="Times New Roman" w:cs="Times New Roman"/>
        </w:rPr>
        <w:t xml:space="preserve">Soria, K., &amp; Stubblefield, R. (2015). Building Strengths Awareness and Hope in Students’ Transition to Higher Education. </w:t>
      </w:r>
      <w:r w:rsidRPr="00392A61">
        <w:rPr>
          <w:rFonts w:ascii="Times New Roman" w:eastAsia="Times New Roman" w:hAnsi="Times New Roman" w:cs="Times New Roman"/>
          <w:i/>
        </w:rPr>
        <w:t>College Student Affairs Journal</w:t>
      </w:r>
      <w:r w:rsidRPr="00392A61">
        <w:rPr>
          <w:rFonts w:ascii="Times New Roman" w:eastAsia="Times New Roman" w:hAnsi="Times New Roman" w:cs="Times New Roman"/>
        </w:rPr>
        <w:t xml:space="preserve">, 33(1), 47–65. </w:t>
      </w:r>
      <w:hyperlink r:id="rId28" w:history="1">
        <w:r w:rsidR="003E0C76" w:rsidRPr="00392A61">
          <w:rPr>
            <w:rStyle w:val="Hyperlink"/>
            <w:rFonts w:ascii="Times New Roman" w:eastAsia="Times New Roman" w:hAnsi="Times New Roman" w:cs="Times New Roman"/>
          </w:rPr>
          <w:t>https://doi.org/10.1353/CSJ.2015.0007</w:t>
        </w:r>
      </w:hyperlink>
    </w:p>
    <w:p w14:paraId="548393B9" w14:textId="514BE3F7" w:rsidR="003E0C76" w:rsidRDefault="003E0C76" w:rsidP="00EF6EE6">
      <w:pPr>
        <w:autoSpaceDE w:val="0"/>
        <w:autoSpaceDN w:val="0"/>
        <w:spacing w:line="480" w:lineRule="auto"/>
        <w:ind w:hanging="480"/>
        <w:divId w:val="1889106725"/>
        <w:rPr>
          <w:rFonts w:ascii="Times New Roman" w:eastAsia="Times New Roman" w:hAnsi="Times New Roman" w:cs="Times New Roman"/>
        </w:rPr>
      </w:pPr>
      <w:r w:rsidRPr="00392A61">
        <w:rPr>
          <w:rFonts w:ascii="Times New Roman" w:eastAsia="Times New Roman" w:hAnsi="Times New Roman" w:cs="Times New Roman"/>
        </w:rPr>
        <w:t xml:space="preserve">Strenze, T. (2007). Intelligence and socioeconomic success: A meta-analytic review of longitudinal research. </w:t>
      </w:r>
      <w:r w:rsidRPr="00392A61">
        <w:rPr>
          <w:rFonts w:ascii="Times New Roman" w:eastAsia="Times New Roman" w:hAnsi="Times New Roman" w:cs="Times New Roman"/>
          <w:i/>
        </w:rPr>
        <w:t>Intelligence</w:t>
      </w:r>
      <w:r w:rsidRPr="00392A61">
        <w:rPr>
          <w:rFonts w:ascii="Times New Roman" w:eastAsia="Times New Roman" w:hAnsi="Times New Roman" w:cs="Times New Roman"/>
        </w:rPr>
        <w:t xml:space="preserve">, 35(5), 401–426. </w:t>
      </w:r>
      <w:hyperlink r:id="rId29" w:history="1">
        <w:r w:rsidR="002E78B5" w:rsidRPr="00656CAD">
          <w:rPr>
            <w:rStyle w:val="Hyperlink"/>
            <w:rFonts w:ascii="Times New Roman" w:eastAsia="Times New Roman" w:hAnsi="Times New Roman" w:cs="Times New Roman"/>
          </w:rPr>
          <w:t>https://doi.org/10.1016/j.intell.2006.09.004</w:t>
        </w:r>
      </w:hyperlink>
    </w:p>
    <w:p w14:paraId="196985A5" w14:textId="22DFF4B3" w:rsidR="002E78B5" w:rsidRPr="00392A61" w:rsidRDefault="002E78B5" w:rsidP="00EF6EE6">
      <w:pPr>
        <w:autoSpaceDE w:val="0"/>
        <w:autoSpaceDN w:val="0"/>
        <w:spacing w:line="480" w:lineRule="auto"/>
        <w:ind w:hanging="480"/>
        <w:divId w:val="1889106725"/>
        <w:rPr>
          <w:rFonts w:ascii="Times New Roman" w:eastAsia="Times New Roman" w:hAnsi="Times New Roman" w:cs="Times New Roman"/>
        </w:rPr>
      </w:pPr>
      <w:r w:rsidRPr="002E78B5">
        <w:rPr>
          <w:rFonts w:ascii="Times New Roman" w:eastAsia="Times New Roman" w:hAnsi="Times New Roman" w:cs="Times New Roman"/>
        </w:rPr>
        <w:t xml:space="preserve">Thorndike, E. L. (1904). Theory of mental and social measurements. </w:t>
      </w:r>
      <w:r w:rsidRPr="002E78B5">
        <w:rPr>
          <w:rFonts w:ascii="Times New Roman" w:eastAsia="Times New Roman" w:hAnsi="Times New Roman" w:cs="Times New Roman"/>
          <w:i/>
        </w:rPr>
        <w:t>The Science Press</w:t>
      </w:r>
      <w:r w:rsidRPr="002E78B5">
        <w:rPr>
          <w:rFonts w:ascii="Times New Roman" w:eastAsia="Times New Roman" w:hAnsi="Times New Roman" w:cs="Times New Roman"/>
        </w:rPr>
        <w:t>. https://doi.org/10.1037/13283-000</w:t>
      </w:r>
    </w:p>
    <w:p w14:paraId="19376113" w14:textId="77777777" w:rsidR="0033609F" w:rsidRPr="00392A61" w:rsidRDefault="0033609F" w:rsidP="00EF6EE6">
      <w:pPr>
        <w:autoSpaceDE w:val="0"/>
        <w:autoSpaceDN w:val="0"/>
        <w:spacing w:line="480" w:lineRule="auto"/>
        <w:ind w:hanging="480"/>
        <w:divId w:val="1684547614"/>
        <w:rPr>
          <w:rFonts w:ascii="Times New Roman" w:eastAsia="Times New Roman" w:hAnsi="Times New Roman" w:cs="Times New Roman"/>
        </w:rPr>
      </w:pPr>
      <w:r w:rsidRPr="00392A61">
        <w:rPr>
          <w:rFonts w:ascii="Times New Roman" w:eastAsia="Times New Roman" w:hAnsi="Times New Roman" w:cs="Times New Roman"/>
        </w:rPr>
        <w:t xml:space="preserve">Tinto, V. (1982). Limits of Theory and Practice in Student Attrition. </w:t>
      </w:r>
      <w:r w:rsidRPr="00392A61">
        <w:rPr>
          <w:rFonts w:ascii="Times New Roman" w:eastAsia="Times New Roman" w:hAnsi="Times New Roman" w:cs="Times New Roman"/>
          <w:i/>
          <w:iCs/>
        </w:rPr>
        <w:t>The Journal of Higher Education</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53</w:t>
      </w:r>
      <w:r w:rsidRPr="00392A61">
        <w:rPr>
          <w:rFonts w:ascii="Times New Roman" w:eastAsia="Times New Roman" w:hAnsi="Times New Roman" w:cs="Times New Roman"/>
        </w:rPr>
        <w:t>(6), 687. https://doi.org/10.2307/1981525</w:t>
      </w:r>
    </w:p>
    <w:p w14:paraId="7C93C88D" w14:textId="77777777" w:rsidR="0033609F" w:rsidRPr="00392A61" w:rsidRDefault="0033609F" w:rsidP="00EF6EE6">
      <w:pPr>
        <w:autoSpaceDE w:val="0"/>
        <w:autoSpaceDN w:val="0"/>
        <w:spacing w:line="480" w:lineRule="auto"/>
        <w:ind w:hanging="480"/>
        <w:divId w:val="682514577"/>
        <w:rPr>
          <w:rFonts w:ascii="Times New Roman" w:eastAsia="Times New Roman" w:hAnsi="Times New Roman" w:cs="Times New Roman"/>
        </w:rPr>
      </w:pPr>
      <w:r w:rsidRPr="00392A61">
        <w:rPr>
          <w:rFonts w:ascii="Times New Roman" w:eastAsia="Times New Roman" w:hAnsi="Times New Roman" w:cs="Times New Roman"/>
        </w:rPr>
        <w:lastRenderedPageBreak/>
        <w:t xml:space="preserve">van der Zanden, P. J. A. C., Denessen, E., Cillessen, A. H. N., &amp; Meijer, P. C. (2018). Domains and predictors of first-year student success: A systematic review. </w:t>
      </w:r>
      <w:r w:rsidRPr="00392A61">
        <w:rPr>
          <w:rFonts w:ascii="Times New Roman" w:eastAsia="Times New Roman" w:hAnsi="Times New Roman" w:cs="Times New Roman"/>
          <w:i/>
          <w:iCs/>
        </w:rPr>
        <w:t>Educational Research Review</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23</w:t>
      </w:r>
      <w:r w:rsidRPr="00392A61">
        <w:rPr>
          <w:rFonts w:ascii="Times New Roman" w:eastAsia="Times New Roman" w:hAnsi="Times New Roman" w:cs="Times New Roman"/>
        </w:rPr>
        <w:t>, 57–77. https://doi.org/10.1016/j.edurev.2018.01.001</w:t>
      </w:r>
    </w:p>
    <w:p w14:paraId="4C81C155" w14:textId="24F9EA54" w:rsidR="0033609F" w:rsidRPr="00392A61" w:rsidRDefault="005D5EE4" w:rsidP="00EF6EE6">
      <w:pPr>
        <w:autoSpaceDE w:val="0"/>
        <w:autoSpaceDN w:val="0"/>
        <w:spacing w:line="480" w:lineRule="auto"/>
        <w:ind w:hanging="480"/>
        <w:divId w:val="1499930274"/>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Veldman, J., Meeussen, L., &amp; van Laar, C. (2019). A social identity perspective on the social-class achievement gap: Academic and social adjustment in the transition to university. </w:t>
      </w:r>
      <w:r w:rsidR="0033609F" w:rsidRPr="00392A61">
        <w:rPr>
          <w:rFonts w:ascii="Times New Roman" w:eastAsia="Times New Roman" w:hAnsi="Times New Roman" w:cs="Times New Roman"/>
          <w:i/>
          <w:iCs/>
        </w:rPr>
        <w:t>Group Processes &amp; Intergroup Relations</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22</w:t>
      </w:r>
      <w:r w:rsidR="0033609F" w:rsidRPr="00392A61">
        <w:rPr>
          <w:rFonts w:ascii="Times New Roman" w:eastAsia="Times New Roman" w:hAnsi="Times New Roman" w:cs="Times New Roman"/>
        </w:rPr>
        <w:t>(3), 403–418. https://doi.org/10.1177/1368430218813442</w:t>
      </w:r>
    </w:p>
    <w:p w14:paraId="28E2BA50" w14:textId="229F531D" w:rsidR="0033609F" w:rsidRPr="00392A61" w:rsidRDefault="005D5EE4" w:rsidP="00EF6EE6">
      <w:pPr>
        <w:autoSpaceDE w:val="0"/>
        <w:autoSpaceDN w:val="0"/>
        <w:spacing w:line="480" w:lineRule="auto"/>
        <w:ind w:hanging="480"/>
        <w:divId w:val="978534128"/>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Wilson, C. A., Babcock, S. E., &amp; Saklofske, D. H. (2019). Sinking or Swimming in an Academic Pool: A Study of Resiliency and Student Success in First-Year Undergraduates. </w:t>
      </w:r>
      <w:r w:rsidR="0033609F" w:rsidRPr="00392A61">
        <w:rPr>
          <w:rFonts w:ascii="Times New Roman" w:eastAsia="Times New Roman" w:hAnsi="Times New Roman" w:cs="Times New Roman"/>
          <w:i/>
          <w:iCs/>
        </w:rPr>
        <w:t>Canadian Journal of Higher Education / Revue Canadienne d’enseignement Supérieur</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49</w:t>
      </w:r>
      <w:r w:rsidR="0033609F" w:rsidRPr="00392A61">
        <w:rPr>
          <w:rFonts w:ascii="Times New Roman" w:eastAsia="Times New Roman" w:hAnsi="Times New Roman" w:cs="Times New Roman"/>
        </w:rPr>
        <w:t>(1), 60–84. https://doi.org/10.7202/1060824AR</w:t>
      </w:r>
    </w:p>
    <w:p w14:paraId="1D126023" w14:textId="77777777" w:rsidR="0033609F" w:rsidRPr="00392A61" w:rsidRDefault="0033609F" w:rsidP="00EF6EE6">
      <w:pPr>
        <w:autoSpaceDE w:val="0"/>
        <w:autoSpaceDN w:val="0"/>
        <w:spacing w:line="480" w:lineRule="auto"/>
        <w:ind w:hanging="480"/>
        <w:divId w:val="586697877"/>
        <w:rPr>
          <w:rFonts w:ascii="Times New Roman" w:eastAsia="Times New Roman" w:hAnsi="Times New Roman" w:cs="Times New Roman"/>
        </w:rPr>
      </w:pPr>
      <w:r w:rsidRPr="00392A61">
        <w:rPr>
          <w:rFonts w:ascii="Times New Roman" w:eastAsia="Times New Roman" w:hAnsi="Times New Roman" w:cs="Times New Roman"/>
        </w:rPr>
        <w:t xml:space="preserve">Wintre, M. G., &amp; Yaffe, M. (2000). First-Year Students’ Adjustment to University Life as a Function of Relationships with Parents. </w:t>
      </w:r>
      <w:r w:rsidRPr="00392A61">
        <w:rPr>
          <w:rFonts w:ascii="Times New Roman" w:eastAsia="Times New Roman" w:hAnsi="Times New Roman" w:cs="Times New Roman"/>
          <w:i/>
          <w:iCs/>
        </w:rPr>
        <w:t>Journal of Adolescent Research</w:t>
      </w:r>
      <w:r w:rsidRPr="00392A61">
        <w:rPr>
          <w:rFonts w:ascii="Times New Roman" w:eastAsia="Times New Roman" w:hAnsi="Times New Roman" w:cs="Times New Roman"/>
        </w:rPr>
        <w:t xml:space="preserve">, </w:t>
      </w:r>
      <w:r w:rsidRPr="00392A61">
        <w:rPr>
          <w:rFonts w:ascii="Times New Roman" w:eastAsia="Times New Roman" w:hAnsi="Times New Roman" w:cs="Times New Roman"/>
          <w:i/>
          <w:iCs/>
        </w:rPr>
        <w:t>15</w:t>
      </w:r>
      <w:r w:rsidRPr="00392A61">
        <w:rPr>
          <w:rFonts w:ascii="Times New Roman" w:eastAsia="Times New Roman" w:hAnsi="Times New Roman" w:cs="Times New Roman"/>
        </w:rPr>
        <w:t>(1), 9–37. https://doi.org/10.1177/0743558400151002</w:t>
      </w:r>
    </w:p>
    <w:p w14:paraId="2CCF9497" w14:textId="77777777" w:rsidR="00304C41" w:rsidRPr="00392A61" w:rsidRDefault="005D5EE4" w:rsidP="00046184">
      <w:pPr>
        <w:autoSpaceDE w:val="0"/>
        <w:autoSpaceDN w:val="0"/>
        <w:spacing w:line="480" w:lineRule="auto"/>
        <w:ind w:hanging="480"/>
        <w:divId w:val="2099718054"/>
        <w:rPr>
          <w:rFonts w:ascii="Times New Roman" w:eastAsia="Times New Roman" w:hAnsi="Times New Roman" w:cs="Times New Roman"/>
        </w:rPr>
      </w:pPr>
      <w:r w:rsidRPr="00392A61">
        <w:rPr>
          <w:rFonts w:ascii="Times New Roman" w:eastAsia="Times New Roman" w:hAnsi="Times New Roman" w:cs="Times New Roman"/>
        </w:rPr>
        <w:t>*</w:t>
      </w:r>
      <w:r w:rsidR="0033609F" w:rsidRPr="00392A61">
        <w:rPr>
          <w:rFonts w:ascii="Times New Roman" w:eastAsia="Times New Roman" w:hAnsi="Times New Roman" w:cs="Times New Roman"/>
        </w:rPr>
        <w:t xml:space="preserve">Woosley, S. A., &amp; Miller, A. L. (2009). Integration and institutional commitment as predictors of college student transition: are third week indicators significant? </w:t>
      </w:r>
      <w:r w:rsidR="0033609F" w:rsidRPr="00392A61">
        <w:rPr>
          <w:rFonts w:ascii="Times New Roman" w:eastAsia="Times New Roman" w:hAnsi="Times New Roman" w:cs="Times New Roman"/>
          <w:i/>
          <w:iCs/>
        </w:rPr>
        <w:t>College Student Journal</w:t>
      </w:r>
      <w:r w:rsidR="0033609F" w:rsidRPr="00392A61">
        <w:rPr>
          <w:rFonts w:ascii="Times New Roman" w:eastAsia="Times New Roman" w:hAnsi="Times New Roman" w:cs="Times New Roman"/>
        </w:rPr>
        <w:t xml:space="preserve">, </w:t>
      </w:r>
      <w:r w:rsidR="0033609F" w:rsidRPr="00392A61">
        <w:rPr>
          <w:rFonts w:ascii="Times New Roman" w:eastAsia="Times New Roman" w:hAnsi="Times New Roman" w:cs="Times New Roman"/>
          <w:i/>
          <w:iCs/>
        </w:rPr>
        <w:t>43</w:t>
      </w:r>
      <w:r w:rsidR="0033609F" w:rsidRPr="00392A61">
        <w:rPr>
          <w:rFonts w:ascii="Times New Roman" w:eastAsia="Times New Roman" w:hAnsi="Times New Roman" w:cs="Times New Roman"/>
        </w:rPr>
        <w:t xml:space="preserve">(4), 1260–1272. </w:t>
      </w:r>
    </w:p>
    <w:p w14:paraId="1E533055" w14:textId="4327FCBE" w:rsidR="00BD7C4F" w:rsidRPr="00A325C0" w:rsidRDefault="00304C41" w:rsidP="00A325C0">
      <w:pPr>
        <w:autoSpaceDE w:val="0"/>
        <w:autoSpaceDN w:val="0"/>
        <w:spacing w:line="480" w:lineRule="auto"/>
        <w:ind w:hanging="480"/>
        <w:divId w:val="2099718054"/>
        <w:rPr>
          <w:rFonts w:ascii="Times New Roman" w:eastAsia="Times New Roman" w:hAnsi="Times New Roman" w:cs="Times New Roman"/>
        </w:rPr>
      </w:pPr>
      <w:r w:rsidRPr="00392A61">
        <w:rPr>
          <w:rFonts w:ascii="Times New Roman" w:eastAsia="Times New Roman" w:hAnsi="Times New Roman" w:cs="Times New Roman"/>
        </w:rPr>
        <w:t xml:space="preserve">Zimmerman, M. A. (2013). Resiliency Theory: A Strengths-Based Approach to Research and Practice for Adolescent Health. </w:t>
      </w:r>
      <w:r w:rsidRPr="00392A61">
        <w:rPr>
          <w:rFonts w:ascii="Times New Roman" w:eastAsia="Times New Roman" w:hAnsi="Times New Roman" w:cs="Times New Roman"/>
          <w:i/>
        </w:rPr>
        <w:t>Health Education &amp; Behavior: The Official Publication of the Society for Public Health Education</w:t>
      </w:r>
      <w:r w:rsidRPr="00392A61">
        <w:rPr>
          <w:rFonts w:ascii="Times New Roman" w:eastAsia="Times New Roman" w:hAnsi="Times New Roman" w:cs="Times New Roman"/>
        </w:rPr>
        <w:t>, 40(4), 381. https://doi.org/10.1177/1090198113493782</w:t>
      </w:r>
    </w:p>
    <w:sectPr w:rsidR="00BD7C4F" w:rsidRPr="00A325C0" w:rsidSect="000B3A8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4377B" w14:textId="77777777" w:rsidR="000B3A83" w:rsidRDefault="000B3A83" w:rsidP="007C7B4C">
      <w:r>
        <w:separator/>
      </w:r>
    </w:p>
  </w:endnote>
  <w:endnote w:type="continuationSeparator" w:id="0">
    <w:p w14:paraId="12C9766D" w14:textId="77777777" w:rsidR="000B3A83" w:rsidRDefault="000B3A83" w:rsidP="007C7B4C">
      <w:r>
        <w:continuationSeparator/>
      </w:r>
    </w:p>
  </w:endnote>
  <w:endnote w:type="continuationNotice" w:id="1">
    <w:p w14:paraId="4E008A40" w14:textId="77777777" w:rsidR="000B3A83" w:rsidRDefault="000B3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4355931"/>
      <w:docPartObj>
        <w:docPartGallery w:val="Page Numbers (Bottom of Page)"/>
        <w:docPartUnique/>
      </w:docPartObj>
    </w:sdtPr>
    <w:sdtEndPr>
      <w:rPr>
        <w:noProof/>
      </w:rPr>
    </w:sdtEndPr>
    <w:sdtContent>
      <w:p w14:paraId="4718A248" w14:textId="557F0AB6" w:rsidR="00634F33" w:rsidRPr="00C85D7D" w:rsidRDefault="00634F33">
        <w:pPr>
          <w:pStyle w:val="Footer"/>
          <w:jc w:val="right"/>
          <w:rPr>
            <w:rFonts w:ascii="Times New Roman" w:hAnsi="Times New Roman" w:cs="Times New Roman"/>
          </w:rPr>
        </w:pPr>
        <w:r w:rsidRPr="00C85D7D">
          <w:rPr>
            <w:rFonts w:ascii="Times New Roman" w:hAnsi="Times New Roman" w:cs="Times New Roman"/>
          </w:rPr>
          <w:fldChar w:fldCharType="begin"/>
        </w:r>
        <w:r w:rsidRPr="00C85D7D">
          <w:rPr>
            <w:rFonts w:ascii="Times New Roman" w:hAnsi="Times New Roman" w:cs="Times New Roman"/>
          </w:rPr>
          <w:instrText xml:space="preserve"> PAGE   \* MERGEFORMAT </w:instrText>
        </w:r>
        <w:r w:rsidRPr="00C85D7D">
          <w:rPr>
            <w:rFonts w:ascii="Times New Roman" w:hAnsi="Times New Roman" w:cs="Times New Roman"/>
          </w:rPr>
          <w:fldChar w:fldCharType="separate"/>
        </w:r>
        <w:r w:rsidRPr="00C85D7D">
          <w:rPr>
            <w:rFonts w:ascii="Times New Roman" w:hAnsi="Times New Roman" w:cs="Times New Roman"/>
            <w:noProof/>
          </w:rPr>
          <w:t>2</w:t>
        </w:r>
        <w:r w:rsidRPr="00C85D7D">
          <w:rPr>
            <w:rFonts w:ascii="Times New Roman" w:hAnsi="Times New Roman" w:cs="Times New Roman"/>
            <w:noProof/>
          </w:rPr>
          <w:fldChar w:fldCharType="end"/>
        </w:r>
      </w:p>
    </w:sdtContent>
  </w:sdt>
  <w:p w14:paraId="0B24DCF0" w14:textId="77777777" w:rsidR="00634F33" w:rsidRDefault="0063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46E73" w14:textId="77777777" w:rsidR="000B3A83" w:rsidRDefault="000B3A83" w:rsidP="007C7B4C">
      <w:r>
        <w:separator/>
      </w:r>
    </w:p>
  </w:footnote>
  <w:footnote w:type="continuationSeparator" w:id="0">
    <w:p w14:paraId="7070FC59" w14:textId="77777777" w:rsidR="000B3A83" w:rsidRDefault="000B3A83" w:rsidP="007C7B4C">
      <w:r>
        <w:continuationSeparator/>
      </w:r>
    </w:p>
  </w:footnote>
  <w:footnote w:type="continuationNotice" w:id="1">
    <w:p w14:paraId="0F3081DF" w14:textId="77777777" w:rsidR="000B3A83" w:rsidRDefault="000B3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D249" w14:textId="77777777" w:rsidR="00634F33" w:rsidRPr="001A30F7" w:rsidRDefault="00634F33" w:rsidP="00EC109A">
    <w:pPr>
      <w:pStyle w:val="Header"/>
      <w:jc w:val="center"/>
      <w:rPr>
        <w:rFonts w:ascii="Times New Roman" w:hAnsi="Times New Roman" w:cs="Times New Roman"/>
      </w:rPr>
    </w:pPr>
    <w:r w:rsidRPr="001A30F7">
      <w:rPr>
        <w:rFonts w:ascii="Times New Roman" w:hAnsi="Times New Roman" w:cs="Times New Roman"/>
      </w:rPr>
      <w:t>INVESTIGATING SUCCESS IN THE TRANSITION TO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315"/>
    <w:multiLevelType w:val="hybridMultilevel"/>
    <w:tmpl w:val="D7848874"/>
    <w:lvl w:ilvl="0" w:tplc="957C3258">
      <w:start w:val="4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E5E1C"/>
    <w:multiLevelType w:val="hybridMultilevel"/>
    <w:tmpl w:val="3C004A2A"/>
    <w:lvl w:ilvl="0" w:tplc="957C3258">
      <w:start w:val="4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C2805"/>
    <w:multiLevelType w:val="hybridMultilevel"/>
    <w:tmpl w:val="21FAE90A"/>
    <w:lvl w:ilvl="0" w:tplc="7264D6CE">
      <w:start w:val="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04DE7"/>
    <w:multiLevelType w:val="hybridMultilevel"/>
    <w:tmpl w:val="3466BAFE"/>
    <w:lvl w:ilvl="0" w:tplc="957C3258">
      <w:start w:val="46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EF7030"/>
    <w:multiLevelType w:val="hybridMultilevel"/>
    <w:tmpl w:val="3FBEEF26"/>
    <w:lvl w:ilvl="0" w:tplc="957C3258">
      <w:start w:val="46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C5B6E"/>
    <w:multiLevelType w:val="hybridMultilevel"/>
    <w:tmpl w:val="8F16B762"/>
    <w:lvl w:ilvl="0" w:tplc="957C3258">
      <w:start w:val="4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81147"/>
    <w:multiLevelType w:val="hybridMultilevel"/>
    <w:tmpl w:val="1AAA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A062EE"/>
    <w:multiLevelType w:val="hybridMultilevel"/>
    <w:tmpl w:val="1D36FD04"/>
    <w:lvl w:ilvl="0" w:tplc="957C3258">
      <w:start w:val="4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747BB"/>
    <w:multiLevelType w:val="hybridMultilevel"/>
    <w:tmpl w:val="1D5C926E"/>
    <w:lvl w:ilvl="0" w:tplc="957C3258">
      <w:start w:val="4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5238A"/>
    <w:multiLevelType w:val="hybridMultilevel"/>
    <w:tmpl w:val="C9DA282A"/>
    <w:lvl w:ilvl="0" w:tplc="597A23E8">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57649D"/>
    <w:multiLevelType w:val="hybridMultilevel"/>
    <w:tmpl w:val="3A0A06DA"/>
    <w:lvl w:ilvl="0" w:tplc="563006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B1B84"/>
    <w:multiLevelType w:val="hybridMultilevel"/>
    <w:tmpl w:val="8876A1A6"/>
    <w:lvl w:ilvl="0" w:tplc="5150F5A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784DE0"/>
    <w:multiLevelType w:val="hybridMultilevel"/>
    <w:tmpl w:val="87FC3BA4"/>
    <w:lvl w:ilvl="0" w:tplc="957C3258">
      <w:start w:val="4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B6A84"/>
    <w:multiLevelType w:val="hybridMultilevel"/>
    <w:tmpl w:val="643E1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7B2F65"/>
    <w:multiLevelType w:val="hybridMultilevel"/>
    <w:tmpl w:val="D2F8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346D8"/>
    <w:multiLevelType w:val="hybridMultilevel"/>
    <w:tmpl w:val="0DE69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9"/>
  </w:num>
  <w:num w:numId="5">
    <w:abstractNumId w:val="14"/>
  </w:num>
  <w:num w:numId="6">
    <w:abstractNumId w:val="13"/>
  </w:num>
  <w:num w:numId="7">
    <w:abstractNumId w:val="3"/>
  </w:num>
  <w:num w:numId="8">
    <w:abstractNumId w:val="12"/>
  </w:num>
  <w:num w:numId="9">
    <w:abstractNumId w:val="4"/>
  </w:num>
  <w:num w:numId="10">
    <w:abstractNumId w:val="8"/>
  </w:num>
  <w:num w:numId="11">
    <w:abstractNumId w:val="7"/>
  </w:num>
  <w:num w:numId="12">
    <w:abstractNumId w:val="5"/>
  </w:num>
  <w:num w:numId="13">
    <w:abstractNumId w:val="1"/>
  </w:num>
  <w:num w:numId="14">
    <w:abstractNumId w:val="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26"/>
    <w:rsid w:val="000014A2"/>
    <w:rsid w:val="0001302B"/>
    <w:rsid w:val="000208DA"/>
    <w:rsid w:val="0002126C"/>
    <w:rsid w:val="0002296F"/>
    <w:rsid w:val="00022C81"/>
    <w:rsid w:val="000279B7"/>
    <w:rsid w:val="0004570F"/>
    <w:rsid w:val="00046184"/>
    <w:rsid w:val="00046A51"/>
    <w:rsid w:val="00051077"/>
    <w:rsid w:val="00051938"/>
    <w:rsid w:val="00057037"/>
    <w:rsid w:val="00082E8A"/>
    <w:rsid w:val="00084F67"/>
    <w:rsid w:val="00085D37"/>
    <w:rsid w:val="00090E61"/>
    <w:rsid w:val="00093EAC"/>
    <w:rsid w:val="0009440D"/>
    <w:rsid w:val="00095B76"/>
    <w:rsid w:val="000A124D"/>
    <w:rsid w:val="000A2F45"/>
    <w:rsid w:val="000B0D15"/>
    <w:rsid w:val="000B1278"/>
    <w:rsid w:val="000B136A"/>
    <w:rsid w:val="000B360F"/>
    <w:rsid w:val="000B3A83"/>
    <w:rsid w:val="000B441A"/>
    <w:rsid w:val="000C2322"/>
    <w:rsid w:val="000C42B1"/>
    <w:rsid w:val="000D34C6"/>
    <w:rsid w:val="000D5643"/>
    <w:rsid w:val="000D776A"/>
    <w:rsid w:val="000E2B7E"/>
    <w:rsid w:val="000E3C1D"/>
    <w:rsid w:val="000E4629"/>
    <w:rsid w:val="000F0514"/>
    <w:rsid w:val="000F09CD"/>
    <w:rsid w:val="000F0AE5"/>
    <w:rsid w:val="000F12F6"/>
    <w:rsid w:val="000F1A6F"/>
    <w:rsid w:val="000F2FDC"/>
    <w:rsid w:val="000F425E"/>
    <w:rsid w:val="000F5047"/>
    <w:rsid w:val="00104F85"/>
    <w:rsid w:val="001057BD"/>
    <w:rsid w:val="00111142"/>
    <w:rsid w:val="00113919"/>
    <w:rsid w:val="00114F93"/>
    <w:rsid w:val="00115CA6"/>
    <w:rsid w:val="00121957"/>
    <w:rsid w:val="00122FEA"/>
    <w:rsid w:val="00123B0D"/>
    <w:rsid w:val="00127504"/>
    <w:rsid w:val="00137C95"/>
    <w:rsid w:val="00140B29"/>
    <w:rsid w:val="00144FD5"/>
    <w:rsid w:val="00151BF0"/>
    <w:rsid w:val="001622AB"/>
    <w:rsid w:val="00167BB2"/>
    <w:rsid w:val="00171506"/>
    <w:rsid w:val="00180622"/>
    <w:rsid w:val="00180827"/>
    <w:rsid w:val="00183F9C"/>
    <w:rsid w:val="00191F9F"/>
    <w:rsid w:val="00196C81"/>
    <w:rsid w:val="001A05F8"/>
    <w:rsid w:val="001A0850"/>
    <w:rsid w:val="001A0C74"/>
    <w:rsid w:val="001A1C78"/>
    <w:rsid w:val="001A30F7"/>
    <w:rsid w:val="001A589E"/>
    <w:rsid w:val="001A5CF4"/>
    <w:rsid w:val="001B05D5"/>
    <w:rsid w:val="001C0B5D"/>
    <w:rsid w:val="001C0D16"/>
    <w:rsid w:val="001C4EF6"/>
    <w:rsid w:val="001E52AA"/>
    <w:rsid w:val="001E711A"/>
    <w:rsid w:val="001F2B42"/>
    <w:rsid w:val="001F496E"/>
    <w:rsid w:val="001F553B"/>
    <w:rsid w:val="002013AD"/>
    <w:rsid w:val="00204CB7"/>
    <w:rsid w:val="00206A2D"/>
    <w:rsid w:val="00212177"/>
    <w:rsid w:val="0021244D"/>
    <w:rsid w:val="002131F0"/>
    <w:rsid w:val="002145AB"/>
    <w:rsid w:val="00217F21"/>
    <w:rsid w:val="00220550"/>
    <w:rsid w:val="00225563"/>
    <w:rsid w:val="00225804"/>
    <w:rsid w:val="00225B63"/>
    <w:rsid w:val="00227358"/>
    <w:rsid w:val="00230FF2"/>
    <w:rsid w:val="002340D1"/>
    <w:rsid w:val="002404C4"/>
    <w:rsid w:val="00242D56"/>
    <w:rsid w:val="00250B09"/>
    <w:rsid w:val="00251028"/>
    <w:rsid w:val="00252476"/>
    <w:rsid w:val="002607D0"/>
    <w:rsid w:val="00262F9C"/>
    <w:rsid w:val="00263E2D"/>
    <w:rsid w:val="0026426F"/>
    <w:rsid w:val="0026519B"/>
    <w:rsid w:val="00265818"/>
    <w:rsid w:val="00270427"/>
    <w:rsid w:val="00277386"/>
    <w:rsid w:val="002805C2"/>
    <w:rsid w:val="00283674"/>
    <w:rsid w:val="002844D9"/>
    <w:rsid w:val="00284AF3"/>
    <w:rsid w:val="00286AC9"/>
    <w:rsid w:val="0029380A"/>
    <w:rsid w:val="002946AB"/>
    <w:rsid w:val="00294DE0"/>
    <w:rsid w:val="00295AF7"/>
    <w:rsid w:val="0029704A"/>
    <w:rsid w:val="002A1AE4"/>
    <w:rsid w:val="002A40D1"/>
    <w:rsid w:val="002A7621"/>
    <w:rsid w:val="002B32C8"/>
    <w:rsid w:val="002B5E82"/>
    <w:rsid w:val="002B694C"/>
    <w:rsid w:val="002B6D78"/>
    <w:rsid w:val="002C6960"/>
    <w:rsid w:val="002D40F3"/>
    <w:rsid w:val="002D4BCA"/>
    <w:rsid w:val="002D5FE2"/>
    <w:rsid w:val="002D7940"/>
    <w:rsid w:val="002E78B5"/>
    <w:rsid w:val="002F27FD"/>
    <w:rsid w:val="002F40C3"/>
    <w:rsid w:val="002F4BE8"/>
    <w:rsid w:val="002F745E"/>
    <w:rsid w:val="00300174"/>
    <w:rsid w:val="00301DF6"/>
    <w:rsid w:val="00304C41"/>
    <w:rsid w:val="003174C1"/>
    <w:rsid w:val="00317D32"/>
    <w:rsid w:val="00331A72"/>
    <w:rsid w:val="0033232B"/>
    <w:rsid w:val="00333775"/>
    <w:rsid w:val="003358E7"/>
    <w:rsid w:val="0033609F"/>
    <w:rsid w:val="00341008"/>
    <w:rsid w:val="0034145A"/>
    <w:rsid w:val="00344826"/>
    <w:rsid w:val="00345BDD"/>
    <w:rsid w:val="00346640"/>
    <w:rsid w:val="003509CC"/>
    <w:rsid w:val="00352B44"/>
    <w:rsid w:val="00354CAF"/>
    <w:rsid w:val="0035704D"/>
    <w:rsid w:val="00361183"/>
    <w:rsid w:val="00361C70"/>
    <w:rsid w:val="003634B4"/>
    <w:rsid w:val="00376633"/>
    <w:rsid w:val="00382018"/>
    <w:rsid w:val="00382F5F"/>
    <w:rsid w:val="003846D9"/>
    <w:rsid w:val="00385283"/>
    <w:rsid w:val="00387EDC"/>
    <w:rsid w:val="00392A61"/>
    <w:rsid w:val="003934AC"/>
    <w:rsid w:val="0039352C"/>
    <w:rsid w:val="00393A2E"/>
    <w:rsid w:val="00396B22"/>
    <w:rsid w:val="003A0980"/>
    <w:rsid w:val="003A3569"/>
    <w:rsid w:val="003A46CD"/>
    <w:rsid w:val="003A64D4"/>
    <w:rsid w:val="003C084C"/>
    <w:rsid w:val="003C25A0"/>
    <w:rsid w:val="003D2AF8"/>
    <w:rsid w:val="003E0C76"/>
    <w:rsid w:val="003E0EAE"/>
    <w:rsid w:val="003E223B"/>
    <w:rsid w:val="003E2542"/>
    <w:rsid w:val="003E4EFC"/>
    <w:rsid w:val="003E5638"/>
    <w:rsid w:val="003F284C"/>
    <w:rsid w:val="003F372C"/>
    <w:rsid w:val="00402BF1"/>
    <w:rsid w:val="0040467D"/>
    <w:rsid w:val="00411B0B"/>
    <w:rsid w:val="004126D0"/>
    <w:rsid w:val="00412739"/>
    <w:rsid w:val="00415BCE"/>
    <w:rsid w:val="00434EE7"/>
    <w:rsid w:val="00435603"/>
    <w:rsid w:val="00435D04"/>
    <w:rsid w:val="0044283C"/>
    <w:rsid w:val="00442DFD"/>
    <w:rsid w:val="00442E1D"/>
    <w:rsid w:val="00443210"/>
    <w:rsid w:val="004453ED"/>
    <w:rsid w:val="00447D94"/>
    <w:rsid w:val="00470C4C"/>
    <w:rsid w:val="00481206"/>
    <w:rsid w:val="004822CF"/>
    <w:rsid w:val="004843A6"/>
    <w:rsid w:val="00487DCF"/>
    <w:rsid w:val="004915E5"/>
    <w:rsid w:val="0049328E"/>
    <w:rsid w:val="00497352"/>
    <w:rsid w:val="004A0AC1"/>
    <w:rsid w:val="004B484D"/>
    <w:rsid w:val="004B5830"/>
    <w:rsid w:val="004B7C3B"/>
    <w:rsid w:val="004C390F"/>
    <w:rsid w:val="004C7878"/>
    <w:rsid w:val="004D0D1E"/>
    <w:rsid w:val="004D6E7F"/>
    <w:rsid w:val="004E091E"/>
    <w:rsid w:val="004E374F"/>
    <w:rsid w:val="004E55BF"/>
    <w:rsid w:val="004E5D37"/>
    <w:rsid w:val="004F0D39"/>
    <w:rsid w:val="004F5A0B"/>
    <w:rsid w:val="004F7710"/>
    <w:rsid w:val="00500A48"/>
    <w:rsid w:val="005041F8"/>
    <w:rsid w:val="00505996"/>
    <w:rsid w:val="00506D66"/>
    <w:rsid w:val="00510206"/>
    <w:rsid w:val="00511DD2"/>
    <w:rsid w:val="00511EE6"/>
    <w:rsid w:val="0051357A"/>
    <w:rsid w:val="00516E66"/>
    <w:rsid w:val="00517067"/>
    <w:rsid w:val="0052261D"/>
    <w:rsid w:val="0052546F"/>
    <w:rsid w:val="005269A9"/>
    <w:rsid w:val="00527B2E"/>
    <w:rsid w:val="00532017"/>
    <w:rsid w:val="0053416A"/>
    <w:rsid w:val="00540142"/>
    <w:rsid w:val="0054386F"/>
    <w:rsid w:val="00544541"/>
    <w:rsid w:val="00545458"/>
    <w:rsid w:val="005460CF"/>
    <w:rsid w:val="0055037B"/>
    <w:rsid w:val="0055148B"/>
    <w:rsid w:val="00551601"/>
    <w:rsid w:val="0055301D"/>
    <w:rsid w:val="005535A7"/>
    <w:rsid w:val="005538F9"/>
    <w:rsid w:val="005614D8"/>
    <w:rsid w:val="00563B97"/>
    <w:rsid w:val="00563F0E"/>
    <w:rsid w:val="005646F9"/>
    <w:rsid w:val="0056670A"/>
    <w:rsid w:val="0056687C"/>
    <w:rsid w:val="00567DB4"/>
    <w:rsid w:val="005719E0"/>
    <w:rsid w:val="00575AD3"/>
    <w:rsid w:val="00575B54"/>
    <w:rsid w:val="00576D34"/>
    <w:rsid w:val="00577D39"/>
    <w:rsid w:val="005823CA"/>
    <w:rsid w:val="00585D74"/>
    <w:rsid w:val="00587187"/>
    <w:rsid w:val="0059224D"/>
    <w:rsid w:val="00592B62"/>
    <w:rsid w:val="00595789"/>
    <w:rsid w:val="00597119"/>
    <w:rsid w:val="00597FC7"/>
    <w:rsid w:val="005A18F9"/>
    <w:rsid w:val="005A61C6"/>
    <w:rsid w:val="005B3041"/>
    <w:rsid w:val="005B4FEC"/>
    <w:rsid w:val="005B647F"/>
    <w:rsid w:val="005B6820"/>
    <w:rsid w:val="005B6EE5"/>
    <w:rsid w:val="005C0C6E"/>
    <w:rsid w:val="005C226A"/>
    <w:rsid w:val="005C34A0"/>
    <w:rsid w:val="005D3A9C"/>
    <w:rsid w:val="005D4683"/>
    <w:rsid w:val="005D5EE4"/>
    <w:rsid w:val="005D7182"/>
    <w:rsid w:val="005D7BAD"/>
    <w:rsid w:val="005E11D6"/>
    <w:rsid w:val="005E3E93"/>
    <w:rsid w:val="005E41D3"/>
    <w:rsid w:val="005E70AB"/>
    <w:rsid w:val="005E75BA"/>
    <w:rsid w:val="005F2227"/>
    <w:rsid w:val="00601A95"/>
    <w:rsid w:val="00603CF9"/>
    <w:rsid w:val="00604B83"/>
    <w:rsid w:val="00615777"/>
    <w:rsid w:val="0061657F"/>
    <w:rsid w:val="00622043"/>
    <w:rsid w:val="006232CF"/>
    <w:rsid w:val="006249C6"/>
    <w:rsid w:val="00627BA9"/>
    <w:rsid w:val="00634F33"/>
    <w:rsid w:val="006354A5"/>
    <w:rsid w:val="00636955"/>
    <w:rsid w:val="00642ADB"/>
    <w:rsid w:val="00643060"/>
    <w:rsid w:val="00643ABA"/>
    <w:rsid w:val="00643D66"/>
    <w:rsid w:val="00647AD7"/>
    <w:rsid w:val="00653C92"/>
    <w:rsid w:val="00667274"/>
    <w:rsid w:val="006757CF"/>
    <w:rsid w:val="00682788"/>
    <w:rsid w:val="00683716"/>
    <w:rsid w:val="0068401D"/>
    <w:rsid w:val="00684937"/>
    <w:rsid w:val="00695600"/>
    <w:rsid w:val="00697D14"/>
    <w:rsid w:val="006B14B8"/>
    <w:rsid w:val="006B2877"/>
    <w:rsid w:val="006B44D9"/>
    <w:rsid w:val="006B7A3A"/>
    <w:rsid w:val="006C3ADB"/>
    <w:rsid w:val="006C567E"/>
    <w:rsid w:val="006C70E4"/>
    <w:rsid w:val="006D01CC"/>
    <w:rsid w:val="006D3C27"/>
    <w:rsid w:val="006D4297"/>
    <w:rsid w:val="006E3028"/>
    <w:rsid w:val="006E3D53"/>
    <w:rsid w:val="006E4AF0"/>
    <w:rsid w:val="006E6BD1"/>
    <w:rsid w:val="006F0660"/>
    <w:rsid w:val="006F0F3A"/>
    <w:rsid w:val="00705BCE"/>
    <w:rsid w:val="00706720"/>
    <w:rsid w:val="00710157"/>
    <w:rsid w:val="007139F5"/>
    <w:rsid w:val="00713E0B"/>
    <w:rsid w:val="0071751F"/>
    <w:rsid w:val="007175FA"/>
    <w:rsid w:val="00720009"/>
    <w:rsid w:val="00720F44"/>
    <w:rsid w:val="00723F79"/>
    <w:rsid w:val="00723FE7"/>
    <w:rsid w:val="007247F0"/>
    <w:rsid w:val="007255EB"/>
    <w:rsid w:val="00725E17"/>
    <w:rsid w:val="00731E65"/>
    <w:rsid w:val="00732DEC"/>
    <w:rsid w:val="00734183"/>
    <w:rsid w:val="00740E39"/>
    <w:rsid w:val="007413A5"/>
    <w:rsid w:val="007439F6"/>
    <w:rsid w:val="00743AC2"/>
    <w:rsid w:val="00750637"/>
    <w:rsid w:val="00751620"/>
    <w:rsid w:val="00757B7C"/>
    <w:rsid w:val="0076094E"/>
    <w:rsid w:val="00761C32"/>
    <w:rsid w:val="0076594C"/>
    <w:rsid w:val="00772FC2"/>
    <w:rsid w:val="00776B3D"/>
    <w:rsid w:val="007772EE"/>
    <w:rsid w:val="00783A93"/>
    <w:rsid w:val="0078736D"/>
    <w:rsid w:val="00792091"/>
    <w:rsid w:val="007977A0"/>
    <w:rsid w:val="007A6114"/>
    <w:rsid w:val="007A69B2"/>
    <w:rsid w:val="007A752D"/>
    <w:rsid w:val="007B02CD"/>
    <w:rsid w:val="007B592D"/>
    <w:rsid w:val="007B7208"/>
    <w:rsid w:val="007B7689"/>
    <w:rsid w:val="007C26F4"/>
    <w:rsid w:val="007C4B96"/>
    <w:rsid w:val="007C500A"/>
    <w:rsid w:val="007C53E2"/>
    <w:rsid w:val="007C7B4C"/>
    <w:rsid w:val="007D116C"/>
    <w:rsid w:val="007D7983"/>
    <w:rsid w:val="007D7FAB"/>
    <w:rsid w:val="007E1BDB"/>
    <w:rsid w:val="007E2F32"/>
    <w:rsid w:val="007E32AC"/>
    <w:rsid w:val="007E4422"/>
    <w:rsid w:val="007E449F"/>
    <w:rsid w:val="007F4AAE"/>
    <w:rsid w:val="007F5BFB"/>
    <w:rsid w:val="00804C6E"/>
    <w:rsid w:val="00805008"/>
    <w:rsid w:val="00805CA8"/>
    <w:rsid w:val="00810130"/>
    <w:rsid w:val="0081049B"/>
    <w:rsid w:val="008119AE"/>
    <w:rsid w:val="00813A8D"/>
    <w:rsid w:val="00814BE7"/>
    <w:rsid w:val="008154EF"/>
    <w:rsid w:val="00816478"/>
    <w:rsid w:val="00817E15"/>
    <w:rsid w:val="00823FC0"/>
    <w:rsid w:val="00826705"/>
    <w:rsid w:val="00827EAE"/>
    <w:rsid w:val="0083056E"/>
    <w:rsid w:val="008337AF"/>
    <w:rsid w:val="00836394"/>
    <w:rsid w:val="0083781E"/>
    <w:rsid w:val="0084469F"/>
    <w:rsid w:val="0084522E"/>
    <w:rsid w:val="00846D2A"/>
    <w:rsid w:val="008502BB"/>
    <w:rsid w:val="00852982"/>
    <w:rsid w:val="0085684B"/>
    <w:rsid w:val="00857ABE"/>
    <w:rsid w:val="00860F84"/>
    <w:rsid w:val="0086618D"/>
    <w:rsid w:val="00867C75"/>
    <w:rsid w:val="00870014"/>
    <w:rsid w:val="008714F5"/>
    <w:rsid w:val="008817B6"/>
    <w:rsid w:val="008857C6"/>
    <w:rsid w:val="00887792"/>
    <w:rsid w:val="00887E90"/>
    <w:rsid w:val="00897395"/>
    <w:rsid w:val="00897900"/>
    <w:rsid w:val="00897994"/>
    <w:rsid w:val="008A0102"/>
    <w:rsid w:val="008A0426"/>
    <w:rsid w:val="008A080F"/>
    <w:rsid w:val="008A25D2"/>
    <w:rsid w:val="008A378D"/>
    <w:rsid w:val="008A4469"/>
    <w:rsid w:val="008A4A11"/>
    <w:rsid w:val="008B1120"/>
    <w:rsid w:val="008B49D2"/>
    <w:rsid w:val="008B6825"/>
    <w:rsid w:val="008C3F86"/>
    <w:rsid w:val="008C7337"/>
    <w:rsid w:val="008D1365"/>
    <w:rsid w:val="008D2AFF"/>
    <w:rsid w:val="008D2FB7"/>
    <w:rsid w:val="008D3372"/>
    <w:rsid w:val="008D696A"/>
    <w:rsid w:val="008E03D6"/>
    <w:rsid w:val="008E2383"/>
    <w:rsid w:val="008E4F88"/>
    <w:rsid w:val="008F362B"/>
    <w:rsid w:val="008F3A76"/>
    <w:rsid w:val="008F5EDF"/>
    <w:rsid w:val="008F7680"/>
    <w:rsid w:val="00904B54"/>
    <w:rsid w:val="00914D42"/>
    <w:rsid w:val="00917602"/>
    <w:rsid w:val="00920704"/>
    <w:rsid w:val="0093276D"/>
    <w:rsid w:val="00932772"/>
    <w:rsid w:val="0093456F"/>
    <w:rsid w:val="0093684D"/>
    <w:rsid w:val="00936A0B"/>
    <w:rsid w:val="00947ED8"/>
    <w:rsid w:val="009501DA"/>
    <w:rsid w:val="00950A86"/>
    <w:rsid w:val="0095384C"/>
    <w:rsid w:val="00956DDA"/>
    <w:rsid w:val="0096044C"/>
    <w:rsid w:val="00960CDE"/>
    <w:rsid w:val="009656A3"/>
    <w:rsid w:val="00970A18"/>
    <w:rsid w:val="009748D8"/>
    <w:rsid w:val="00977D8E"/>
    <w:rsid w:val="00980F79"/>
    <w:rsid w:val="0098535E"/>
    <w:rsid w:val="00985F09"/>
    <w:rsid w:val="0099211E"/>
    <w:rsid w:val="009948FD"/>
    <w:rsid w:val="00996B19"/>
    <w:rsid w:val="009A427B"/>
    <w:rsid w:val="009A5892"/>
    <w:rsid w:val="009B60C0"/>
    <w:rsid w:val="009B7E08"/>
    <w:rsid w:val="009C054F"/>
    <w:rsid w:val="009C257E"/>
    <w:rsid w:val="009C742C"/>
    <w:rsid w:val="009D7BAC"/>
    <w:rsid w:val="009E30F5"/>
    <w:rsid w:val="009E31DC"/>
    <w:rsid w:val="00A00A13"/>
    <w:rsid w:val="00A03718"/>
    <w:rsid w:val="00A03FA2"/>
    <w:rsid w:val="00A04243"/>
    <w:rsid w:val="00A07E23"/>
    <w:rsid w:val="00A12D91"/>
    <w:rsid w:val="00A15695"/>
    <w:rsid w:val="00A17DEB"/>
    <w:rsid w:val="00A20CA1"/>
    <w:rsid w:val="00A22DB2"/>
    <w:rsid w:val="00A23FF4"/>
    <w:rsid w:val="00A27A98"/>
    <w:rsid w:val="00A31334"/>
    <w:rsid w:val="00A325C0"/>
    <w:rsid w:val="00A451C0"/>
    <w:rsid w:val="00A456B0"/>
    <w:rsid w:val="00A45E7C"/>
    <w:rsid w:val="00A545EC"/>
    <w:rsid w:val="00A56967"/>
    <w:rsid w:val="00A56CB6"/>
    <w:rsid w:val="00A575BC"/>
    <w:rsid w:val="00A64A47"/>
    <w:rsid w:val="00A70689"/>
    <w:rsid w:val="00A71319"/>
    <w:rsid w:val="00A71690"/>
    <w:rsid w:val="00A73115"/>
    <w:rsid w:val="00A73F2A"/>
    <w:rsid w:val="00A7623A"/>
    <w:rsid w:val="00A77591"/>
    <w:rsid w:val="00A80236"/>
    <w:rsid w:val="00A81F2E"/>
    <w:rsid w:val="00A836A9"/>
    <w:rsid w:val="00A862D0"/>
    <w:rsid w:val="00A87AE5"/>
    <w:rsid w:val="00A91440"/>
    <w:rsid w:val="00A93EFB"/>
    <w:rsid w:val="00A9432E"/>
    <w:rsid w:val="00AA2589"/>
    <w:rsid w:val="00AA36FB"/>
    <w:rsid w:val="00AA48CF"/>
    <w:rsid w:val="00AA5DCA"/>
    <w:rsid w:val="00AB02B0"/>
    <w:rsid w:val="00AB1BAC"/>
    <w:rsid w:val="00AB3EBE"/>
    <w:rsid w:val="00AB6E25"/>
    <w:rsid w:val="00AB7822"/>
    <w:rsid w:val="00AC15BB"/>
    <w:rsid w:val="00AC496A"/>
    <w:rsid w:val="00AC5792"/>
    <w:rsid w:val="00AC5E58"/>
    <w:rsid w:val="00AD2605"/>
    <w:rsid w:val="00AD5841"/>
    <w:rsid w:val="00AD5D72"/>
    <w:rsid w:val="00AD7A65"/>
    <w:rsid w:val="00AE0353"/>
    <w:rsid w:val="00AE097A"/>
    <w:rsid w:val="00AF1B83"/>
    <w:rsid w:val="00AF1FC0"/>
    <w:rsid w:val="00AF323A"/>
    <w:rsid w:val="00AF35D1"/>
    <w:rsid w:val="00AF61F4"/>
    <w:rsid w:val="00AF7001"/>
    <w:rsid w:val="00B02A50"/>
    <w:rsid w:val="00B02CEA"/>
    <w:rsid w:val="00B03EC7"/>
    <w:rsid w:val="00B04B37"/>
    <w:rsid w:val="00B14F7E"/>
    <w:rsid w:val="00B16319"/>
    <w:rsid w:val="00B25A10"/>
    <w:rsid w:val="00B32B70"/>
    <w:rsid w:val="00B3380C"/>
    <w:rsid w:val="00B3724C"/>
    <w:rsid w:val="00B425F3"/>
    <w:rsid w:val="00B42762"/>
    <w:rsid w:val="00B43983"/>
    <w:rsid w:val="00B439CC"/>
    <w:rsid w:val="00B5332A"/>
    <w:rsid w:val="00B54B26"/>
    <w:rsid w:val="00B5566C"/>
    <w:rsid w:val="00B55AEF"/>
    <w:rsid w:val="00B61452"/>
    <w:rsid w:val="00B63B52"/>
    <w:rsid w:val="00B6671F"/>
    <w:rsid w:val="00B72046"/>
    <w:rsid w:val="00B80195"/>
    <w:rsid w:val="00B8056C"/>
    <w:rsid w:val="00B82348"/>
    <w:rsid w:val="00B86100"/>
    <w:rsid w:val="00B8790E"/>
    <w:rsid w:val="00B9315B"/>
    <w:rsid w:val="00B931C7"/>
    <w:rsid w:val="00B95CAE"/>
    <w:rsid w:val="00BA1B79"/>
    <w:rsid w:val="00BA291C"/>
    <w:rsid w:val="00BA308B"/>
    <w:rsid w:val="00BB0F1E"/>
    <w:rsid w:val="00BB3370"/>
    <w:rsid w:val="00BB3A2F"/>
    <w:rsid w:val="00BB425C"/>
    <w:rsid w:val="00BC3A5C"/>
    <w:rsid w:val="00BC5A83"/>
    <w:rsid w:val="00BD48C4"/>
    <w:rsid w:val="00BD7C4F"/>
    <w:rsid w:val="00BE0188"/>
    <w:rsid w:val="00BE4A02"/>
    <w:rsid w:val="00BE544A"/>
    <w:rsid w:val="00BE6A17"/>
    <w:rsid w:val="00BE6D03"/>
    <w:rsid w:val="00BF04D9"/>
    <w:rsid w:val="00BF154D"/>
    <w:rsid w:val="00BF2934"/>
    <w:rsid w:val="00BF2BEA"/>
    <w:rsid w:val="00C0306E"/>
    <w:rsid w:val="00C044B4"/>
    <w:rsid w:val="00C057FD"/>
    <w:rsid w:val="00C05AFD"/>
    <w:rsid w:val="00C06146"/>
    <w:rsid w:val="00C15217"/>
    <w:rsid w:val="00C16C54"/>
    <w:rsid w:val="00C242E8"/>
    <w:rsid w:val="00C334A7"/>
    <w:rsid w:val="00C341DA"/>
    <w:rsid w:val="00C34F94"/>
    <w:rsid w:val="00C3795E"/>
    <w:rsid w:val="00C410F1"/>
    <w:rsid w:val="00C45C61"/>
    <w:rsid w:val="00C51FEA"/>
    <w:rsid w:val="00C53568"/>
    <w:rsid w:val="00C54A29"/>
    <w:rsid w:val="00C567CA"/>
    <w:rsid w:val="00C638EA"/>
    <w:rsid w:val="00C66C9D"/>
    <w:rsid w:val="00C67D22"/>
    <w:rsid w:val="00C708F5"/>
    <w:rsid w:val="00C76D2D"/>
    <w:rsid w:val="00C806A9"/>
    <w:rsid w:val="00C842DB"/>
    <w:rsid w:val="00C85D7D"/>
    <w:rsid w:val="00C96F9B"/>
    <w:rsid w:val="00CA311A"/>
    <w:rsid w:val="00CA3911"/>
    <w:rsid w:val="00CA4373"/>
    <w:rsid w:val="00CB07E3"/>
    <w:rsid w:val="00CB2547"/>
    <w:rsid w:val="00CB2609"/>
    <w:rsid w:val="00CB499B"/>
    <w:rsid w:val="00CC174C"/>
    <w:rsid w:val="00CC3A51"/>
    <w:rsid w:val="00CC4772"/>
    <w:rsid w:val="00CC61A9"/>
    <w:rsid w:val="00CD25ED"/>
    <w:rsid w:val="00CD3473"/>
    <w:rsid w:val="00CD5989"/>
    <w:rsid w:val="00CD7C3D"/>
    <w:rsid w:val="00CE68BC"/>
    <w:rsid w:val="00CE6C0E"/>
    <w:rsid w:val="00CF0DB1"/>
    <w:rsid w:val="00CF26A7"/>
    <w:rsid w:val="00CF5FF3"/>
    <w:rsid w:val="00D07B40"/>
    <w:rsid w:val="00D15B74"/>
    <w:rsid w:val="00D16E76"/>
    <w:rsid w:val="00D202A9"/>
    <w:rsid w:val="00D21B07"/>
    <w:rsid w:val="00D22607"/>
    <w:rsid w:val="00D23F53"/>
    <w:rsid w:val="00D24A80"/>
    <w:rsid w:val="00D30824"/>
    <w:rsid w:val="00D334BD"/>
    <w:rsid w:val="00D34854"/>
    <w:rsid w:val="00D3623F"/>
    <w:rsid w:val="00D46521"/>
    <w:rsid w:val="00D47DB9"/>
    <w:rsid w:val="00D51774"/>
    <w:rsid w:val="00D56C51"/>
    <w:rsid w:val="00D6072A"/>
    <w:rsid w:val="00D61AFC"/>
    <w:rsid w:val="00D66DDE"/>
    <w:rsid w:val="00D7480F"/>
    <w:rsid w:val="00D84471"/>
    <w:rsid w:val="00D96AC2"/>
    <w:rsid w:val="00D97CBF"/>
    <w:rsid w:val="00D97D70"/>
    <w:rsid w:val="00DA54BF"/>
    <w:rsid w:val="00DB000C"/>
    <w:rsid w:val="00DB1114"/>
    <w:rsid w:val="00DB38FB"/>
    <w:rsid w:val="00DC0691"/>
    <w:rsid w:val="00DC1243"/>
    <w:rsid w:val="00DC1B12"/>
    <w:rsid w:val="00DC2ADC"/>
    <w:rsid w:val="00DC2C1C"/>
    <w:rsid w:val="00DC3C97"/>
    <w:rsid w:val="00DC486D"/>
    <w:rsid w:val="00DC4D7D"/>
    <w:rsid w:val="00DC4E7F"/>
    <w:rsid w:val="00DD187D"/>
    <w:rsid w:val="00DD1E12"/>
    <w:rsid w:val="00DD57ED"/>
    <w:rsid w:val="00DD7E90"/>
    <w:rsid w:val="00DF374A"/>
    <w:rsid w:val="00DF45BF"/>
    <w:rsid w:val="00DF763A"/>
    <w:rsid w:val="00E02664"/>
    <w:rsid w:val="00E036FC"/>
    <w:rsid w:val="00E03AF1"/>
    <w:rsid w:val="00E06999"/>
    <w:rsid w:val="00E10EAD"/>
    <w:rsid w:val="00E11EAF"/>
    <w:rsid w:val="00E11F9F"/>
    <w:rsid w:val="00E1300B"/>
    <w:rsid w:val="00E20331"/>
    <w:rsid w:val="00E23108"/>
    <w:rsid w:val="00E25865"/>
    <w:rsid w:val="00E322A9"/>
    <w:rsid w:val="00E3267D"/>
    <w:rsid w:val="00E37E83"/>
    <w:rsid w:val="00E403E2"/>
    <w:rsid w:val="00E42F27"/>
    <w:rsid w:val="00E44F13"/>
    <w:rsid w:val="00E46BD3"/>
    <w:rsid w:val="00E51924"/>
    <w:rsid w:val="00E572CD"/>
    <w:rsid w:val="00E578B3"/>
    <w:rsid w:val="00E57A8F"/>
    <w:rsid w:val="00E64D98"/>
    <w:rsid w:val="00E72F4D"/>
    <w:rsid w:val="00E73E8C"/>
    <w:rsid w:val="00E75725"/>
    <w:rsid w:val="00E75ECF"/>
    <w:rsid w:val="00E7652E"/>
    <w:rsid w:val="00E81CC0"/>
    <w:rsid w:val="00E8201C"/>
    <w:rsid w:val="00E827AD"/>
    <w:rsid w:val="00E8639A"/>
    <w:rsid w:val="00E90EA9"/>
    <w:rsid w:val="00E91036"/>
    <w:rsid w:val="00E94633"/>
    <w:rsid w:val="00EA0608"/>
    <w:rsid w:val="00EA1A4F"/>
    <w:rsid w:val="00EB3B33"/>
    <w:rsid w:val="00EB4E53"/>
    <w:rsid w:val="00EB7C31"/>
    <w:rsid w:val="00EC109A"/>
    <w:rsid w:val="00EC4D4D"/>
    <w:rsid w:val="00ED33AB"/>
    <w:rsid w:val="00EE794E"/>
    <w:rsid w:val="00EF045B"/>
    <w:rsid w:val="00EF1462"/>
    <w:rsid w:val="00EF1953"/>
    <w:rsid w:val="00EF5794"/>
    <w:rsid w:val="00EF57F9"/>
    <w:rsid w:val="00EF6C5E"/>
    <w:rsid w:val="00EF6EE6"/>
    <w:rsid w:val="00EF717A"/>
    <w:rsid w:val="00F06FC0"/>
    <w:rsid w:val="00F10439"/>
    <w:rsid w:val="00F16373"/>
    <w:rsid w:val="00F249E8"/>
    <w:rsid w:val="00F24C71"/>
    <w:rsid w:val="00F34B5B"/>
    <w:rsid w:val="00F52562"/>
    <w:rsid w:val="00F54649"/>
    <w:rsid w:val="00F66357"/>
    <w:rsid w:val="00F664E5"/>
    <w:rsid w:val="00F66D61"/>
    <w:rsid w:val="00F7337F"/>
    <w:rsid w:val="00F76077"/>
    <w:rsid w:val="00F839BD"/>
    <w:rsid w:val="00F85AF1"/>
    <w:rsid w:val="00F87037"/>
    <w:rsid w:val="00F87662"/>
    <w:rsid w:val="00F90323"/>
    <w:rsid w:val="00F907E5"/>
    <w:rsid w:val="00F9146D"/>
    <w:rsid w:val="00F9438B"/>
    <w:rsid w:val="00F953FF"/>
    <w:rsid w:val="00F95DD3"/>
    <w:rsid w:val="00FA1F84"/>
    <w:rsid w:val="00FA7A41"/>
    <w:rsid w:val="00FB3853"/>
    <w:rsid w:val="00FB558B"/>
    <w:rsid w:val="00FB55F5"/>
    <w:rsid w:val="00FB65C7"/>
    <w:rsid w:val="00FB7AA1"/>
    <w:rsid w:val="00FC075A"/>
    <w:rsid w:val="00FC45B3"/>
    <w:rsid w:val="00FD1AA2"/>
    <w:rsid w:val="00FE248F"/>
    <w:rsid w:val="00FE4DD8"/>
    <w:rsid w:val="00FF11E2"/>
    <w:rsid w:val="00FF1DFB"/>
    <w:rsid w:val="00FF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7774"/>
  <w14:defaultImageDpi w14:val="32767"/>
  <w15:chartTrackingRefBased/>
  <w15:docId w15:val="{527F0025-9CF9-D142-A93A-522B851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0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6FC"/>
    <w:pPr>
      <w:ind w:left="720"/>
      <w:contextualSpacing/>
    </w:pPr>
  </w:style>
  <w:style w:type="table" w:styleId="TableGrid">
    <w:name w:val="Table Grid"/>
    <w:basedOn w:val="TableNormal"/>
    <w:uiPriority w:val="39"/>
    <w:rsid w:val="00AF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F7001"/>
    <w:rPr>
      <w:i/>
      <w:iCs/>
      <w:color w:val="4472C4" w:themeColor="accent1"/>
    </w:rPr>
  </w:style>
  <w:style w:type="paragraph" w:styleId="NormalWeb">
    <w:name w:val="Normal (Web)"/>
    <w:basedOn w:val="Normal"/>
    <w:uiPriority w:val="99"/>
    <w:unhideWhenUsed/>
    <w:rsid w:val="00AF7001"/>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F7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001"/>
    <w:rPr>
      <w:rFonts w:ascii="Segoe UI" w:hAnsi="Segoe UI" w:cs="Segoe UI"/>
      <w:sz w:val="18"/>
      <w:szCs w:val="18"/>
    </w:rPr>
  </w:style>
  <w:style w:type="character" w:styleId="CommentReference">
    <w:name w:val="annotation reference"/>
    <w:basedOn w:val="DefaultParagraphFont"/>
    <w:uiPriority w:val="99"/>
    <w:semiHidden/>
    <w:unhideWhenUsed/>
    <w:rsid w:val="00627BA9"/>
    <w:rPr>
      <w:sz w:val="16"/>
      <w:szCs w:val="16"/>
    </w:rPr>
  </w:style>
  <w:style w:type="paragraph" w:styleId="CommentText">
    <w:name w:val="annotation text"/>
    <w:basedOn w:val="Normal"/>
    <w:link w:val="CommentTextChar"/>
    <w:uiPriority w:val="99"/>
    <w:unhideWhenUsed/>
    <w:rsid w:val="00627BA9"/>
    <w:pPr>
      <w:spacing w:after="160"/>
    </w:pPr>
    <w:rPr>
      <w:sz w:val="20"/>
      <w:szCs w:val="20"/>
    </w:rPr>
  </w:style>
  <w:style w:type="character" w:customStyle="1" w:styleId="CommentTextChar">
    <w:name w:val="Comment Text Char"/>
    <w:basedOn w:val="DefaultParagraphFont"/>
    <w:link w:val="CommentText"/>
    <w:uiPriority w:val="99"/>
    <w:rsid w:val="00627BA9"/>
    <w:rPr>
      <w:sz w:val="20"/>
      <w:szCs w:val="20"/>
    </w:rPr>
  </w:style>
  <w:style w:type="paragraph" w:styleId="CommentSubject">
    <w:name w:val="annotation subject"/>
    <w:basedOn w:val="CommentText"/>
    <w:next w:val="CommentText"/>
    <w:link w:val="CommentSubjectChar"/>
    <w:uiPriority w:val="99"/>
    <w:semiHidden/>
    <w:unhideWhenUsed/>
    <w:rsid w:val="00627BA9"/>
    <w:rPr>
      <w:b/>
      <w:bCs/>
    </w:rPr>
  </w:style>
  <w:style w:type="character" w:customStyle="1" w:styleId="CommentSubjectChar">
    <w:name w:val="Comment Subject Char"/>
    <w:basedOn w:val="CommentTextChar"/>
    <w:link w:val="CommentSubject"/>
    <w:uiPriority w:val="99"/>
    <w:semiHidden/>
    <w:rsid w:val="00627BA9"/>
    <w:rPr>
      <w:b/>
      <w:bCs/>
      <w:sz w:val="20"/>
      <w:szCs w:val="20"/>
    </w:rPr>
  </w:style>
  <w:style w:type="table" w:styleId="GridTable3">
    <w:name w:val="Grid Table 3"/>
    <w:basedOn w:val="TableNormal"/>
    <w:uiPriority w:val="48"/>
    <w:rsid w:val="00627BA9"/>
    <w:rPr>
      <w:sz w:val="20"/>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auto"/>
        <w:insideV w:val="single" w:sz="4" w:space="0" w:color="auto"/>
      </w:tblBorders>
    </w:tblPr>
    <w:tblStylePr w:type="firstRow">
      <w:rPr>
        <w:b/>
        <w:bCs/>
      </w:rPr>
      <w:tblPr/>
      <w:trPr>
        <w:tblHeader/>
      </w:trPr>
      <w:tcPr>
        <w:tcBorders>
          <w:top w:val="nil"/>
          <w:left w:val="nil"/>
          <w:right w:val="nil"/>
          <w:insideH w:val="nil"/>
          <w:insideV w:val="single" w:sz="4" w:space="0" w:color="auto"/>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single" w:sz="4" w:space="0" w:color="auto"/>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Horz">
      <w:tblPr/>
      <w:tcPr>
        <w:shd w:val="clear" w:color="auto" w:fill="F2F2F2" w:themeFill="background1" w:themeFillShade="F2"/>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7C7B4C"/>
    <w:pPr>
      <w:tabs>
        <w:tab w:val="center" w:pos="4513"/>
        <w:tab w:val="right" w:pos="9026"/>
      </w:tabs>
    </w:pPr>
  </w:style>
  <w:style w:type="character" w:customStyle="1" w:styleId="HeaderChar">
    <w:name w:val="Header Char"/>
    <w:basedOn w:val="DefaultParagraphFont"/>
    <w:link w:val="Header"/>
    <w:uiPriority w:val="99"/>
    <w:rsid w:val="007C7B4C"/>
  </w:style>
  <w:style w:type="paragraph" w:styleId="Footer">
    <w:name w:val="footer"/>
    <w:basedOn w:val="Normal"/>
    <w:link w:val="FooterChar"/>
    <w:uiPriority w:val="99"/>
    <w:unhideWhenUsed/>
    <w:rsid w:val="007C7B4C"/>
    <w:pPr>
      <w:tabs>
        <w:tab w:val="center" w:pos="4513"/>
        <w:tab w:val="right" w:pos="9026"/>
      </w:tabs>
    </w:pPr>
  </w:style>
  <w:style w:type="character" w:customStyle="1" w:styleId="FooterChar">
    <w:name w:val="Footer Char"/>
    <w:basedOn w:val="DefaultParagraphFont"/>
    <w:link w:val="Footer"/>
    <w:uiPriority w:val="99"/>
    <w:rsid w:val="007C7B4C"/>
  </w:style>
  <w:style w:type="character" w:styleId="Hyperlink">
    <w:name w:val="Hyperlink"/>
    <w:basedOn w:val="DefaultParagraphFont"/>
    <w:uiPriority w:val="99"/>
    <w:unhideWhenUsed/>
    <w:rsid w:val="007C7B4C"/>
    <w:rPr>
      <w:color w:val="0563C1"/>
      <w:u w:val="single"/>
    </w:rPr>
  </w:style>
  <w:style w:type="table" w:styleId="PlainTable3">
    <w:name w:val="Plain Table 3"/>
    <w:basedOn w:val="TableNormal"/>
    <w:uiPriority w:val="43"/>
    <w:rsid w:val="007C7B4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544541"/>
  </w:style>
  <w:style w:type="character" w:customStyle="1" w:styleId="anchor-text">
    <w:name w:val="anchor-text"/>
    <w:basedOn w:val="DefaultParagraphFont"/>
    <w:rsid w:val="0084469F"/>
  </w:style>
  <w:style w:type="character" w:styleId="PlaceholderText">
    <w:name w:val="Placeholder Text"/>
    <w:basedOn w:val="DefaultParagraphFont"/>
    <w:uiPriority w:val="99"/>
    <w:semiHidden/>
    <w:rsid w:val="000D34C6"/>
    <w:rPr>
      <w:color w:val="808080"/>
    </w:rPr>
  </w:style>
  <w:style w:type="character" w:styleId="UnresolvedMention">
    <w:name w:val="Unresolved Mention"/>
    <w:basedOn w:val="DefaultParagraphFont"/>
    <w:uiPriority w:val="99"/>
    <w:rsid w:val="00EF6EE6"/>
    <w:rPr>
      <w:color w:val="605E5C"/>
      <w:shd w:val="clear" w:color="auto" w:fill="E1DFDD"/>
    </w:rPr>
  </w:style>
  <w:style w:type="table" w:styleId="PlainTable2">
    <w:name w:val="Plain Table 2"/>
    <w:basedOn w:val="TableNormal"/>
    <w:uiPriority w:val="42"/>
    <w:rsid w:val="00653C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511DD2"/>
    <w:rPr>
      <w:i/>
      <w:iCs/>
    </w:rPr>
  </w:style>
  <w:style w:type="character" w:styleId="FollowedHyperlink">
    <w:name w:val="FollowedHyperlink"/>
    <w:basedOn w:val="DefaultParagraphFont"/>
    <w:uiPriority w:val="99"/>
    <w:semiHidden/>
    <w:unhideWhenUsed/>
    <w:rsid w:val="009538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9">
      <w:bodyDiv w:val="1"/>
      <w:marLeft w:val="0"/>
      <w:marRight w:val="0"/>
      <w:marTop w:val="0"/>
      <w:marBottom w:val="0"/>
      <w:divBdr>
        <w:top w:val="none" w:sz="0" w:space="0" w:color="auto"/>
        <w:left w:val="none" w:sz="0" w:space="0" w:color="auto"/>
        <w:bottom w:val="none" w:sz="0" w:space="0" w:color="auto"/>
        <w:right w:val="none" w:sz="0" w:space="0" w:color="auto"/>
      </w:divBdr>
    </w:div>
    <w:div w:id="1785957">
      <w:bodyDiv w:val="1"/>
      <w:marLeft w:val="0"/>
      <w:marRight w:val="0"/>
      <w:marTop w:val="0"/>
      <w:marBottom w:val="0"/>
      <w:divBdr>
        <w:top w:val="none" w:sz="0" w:space="0" w:color="auto"/>
        <w:left w:val="none" w:sz="0" w:space="0" w:color="auto"/>
        <w:bottom w:val="none" w:sz="0" w:space="0" w:color="auto"/>
        <w:right w:val="none" w:sz="0" w:space="0" w:color="auto"/>
      </w:divBdr>
    </w:div>
    <w:div w:id="3287494">
      <w:bodyDiv w:val="1"/>
      <w:marLeft w:val="0"/>
      <w:marRight w:val="0"/>
      <w:marTop w:val="0"/>
      <w:marBottom w:val="0"/>
      <w:divBdr>
        <w:top w:val="none" w:sz="0" w:space="0" w:color="auto"/>
        <w:left w:val="none" w:sz="0" w:space="0" w:color="auto"/>
        <w:bottom w:val="none" w:sz="0" w:space="0" w:color="auto"/>
        <w:right w:val="none" w:sz="0" w:space="0" w:color="auto"/>
      </w:divBdr>
    </w:div>
    <w:div w:id="4527465">
      <w:bodyDiv w:val="1"/>
      <w:marLeft w:val="0"/>
      <w:marRight w:val="0"/>
      <w:marTop w:val="0"/>
      <w:marBottom w:val="0"/>
      <w:divBdr>
        <w:top w:val="none" w:sz="0" w:space="0" w:color="auto"/>
        <w:left w:val="none" w:sz="0" w:space="0" w:color="auto"/>
        <w:bottom w:val="none" w:sz="0" w:space="0" w:color="auto"/>
        <w:right w:val="none" w:sz="0" w:space="0" w:color="auto"/>
      </w:divBdr>
    </w:div>
    <w:div w:id="6450150">
      <w:bodyDiv w:val="1"/>
      <w:marLeft w:val="0"/>
      <w:marRight w:val="0"/>
      <w:marTop w:val="0"/>
      <w:marBottom w:val="0"/>
      <w:divBdr>
        <w:top w:val="none" w:sz="0" w:space="0" w:color="auto"/>
        <w:left w:val="none" w:sz="0" w:space="0" w:color="auto"/>
        <w:bottom w:val="none" w:sz="0" w:space="0" w:color="auto"/>
        <w:right w:val="none" w:sz="0" w:space="0" w:color="auto"/>
      </w:divBdr>
    </w:div>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7802712">
      <w:bodyDiv w:val="1"/>
      <w:marLeft w:val="0"/>
      <w:marRight w:val="0"/>
      <w:marTop w:val="0"/>
      <w:marBottom w:val="0"/>
      <w:divBdr>
        <w:top w:val="none" w:sz="0" w:space="0" w:color="auto"/>
        <w:left w:val="none" w:sz="0" w:space="0" w:color="auto"/>
        <w:bottom w:val="none" w:sz="0" w:space="0" w:color="auto"/>
        <w:right w:val="none" w:sz="0" w:space="0" w:color="auto"/>
      </w:divBdr>
      <w:divsChild>
        <w:div w:id="935479660">
          <w:marLeft w:val="480"/>
          <w:marRight w:val="0"/>
          <w:marTop w:val="0"/>
          <w:marBottom w:val="0"/>
          <w:divBdr>
            <w:top w:val="none" w:sz="0" w:space="0" w:color="auto"/>
            <w:left w:val="none" w:sz="0" w:space="0" w:color="auto"/>
            <w:bottom w:val="none" w:sz="0" w:space="0" w:color="auto"/>
            <w:right w:val="none" w:sz="0" w:space="0" w:color="auto"/>
          </w:divBdr>
        </w:div>
        <w:div w:id="1483501847">
          <w:marLeft w:val="480"/>
          <w:marRight w:val="0"/>
          <w:marTop w:val="0"/>
          <w:marBottom w:val="0"/>
          <w:divBdr>
            <w:top w:val="none" w:sz="0" w:space="0" w:color="auto"/>
            <w:left w:val="none" w:sz="0" w:space="0" w:color="auto"/>
            <w:bottom w:val="none" w:sz="0" w:space="0" w:color="auto"/>
            <w:right w:val="none" w:sz="0" w:space="0" w:color="auto"/>
          </w:divBdr>
        </w:div>
        <w:div w:id="542136467">
          <w:marLeft w:val="480"/>
          <w:marRight w:val="0"/>
          <w:marTop w:val="0"/>
          <w:marBottom w:val="0"/>
          <w:divBdr>
            <w:top w:val="none" w:sz="0" w:space="0" w:color="auto"/>
            <w:left w:val="none" w:sz="0" w:space="0" w:color="auto"/>
            <w:bottom w:val="none" w:sz="0" w:space="0" w:color="auto"/>
            <w:right w:val="none" w:sz="0" w:space="0" w:color="auto"/>
          </w:divBdr>
        </w:div>
        <w:div w:id="410200317">
          <w:marLeft w:val="480"/>
          <w:marRight w:val="0"/>
          <w:marTop w:val="0"/>
          <w:marBottom w:val="0"/>
          <w:divBdr>
            <w:top w:val="none" w:sz="0" w:space="0" w:color="auto"/>
            <w:left w:val="none" w:sz="0" w:space="0" w:color="auto"/>
            <w:bottom w:val="none" w:sz="0" w:space="0" w:color="auto"/>
            <w:right w:val="none" w:sz="0" w:space="0" w:color="auto"/>
          </w:divBdr>
        </w:div>
        <w:div w:id="2040887706">
          <w:marLeft w:val="480"/>
          <w:marRight w:val="0"/>
          <w:marTop w:val="0"/>
          <w:marBottom w:val="0"/>
          <w:divBdr>
            <w:top w:val="none" w:sz="0" w:space="0" w:color="auto"/>
            <w:left w:val="none" w:sz="0" w:space="0" w:color="auto"/>
            <w:bottom w:val="none" w:sz="0" w:space="0" w:color="auto"/>
            <w:right w:val="none" w:sz="0" w:space="0" w:color="auto"/>
          </w:divBdr>
        </w:div>
        <w:div w:id="1178350245">
          <w:marLeft w:val="480"/>
          <w:marRight w:val="0"/>
          <w:marTop w:val="0"/>
          <w:marBottom w:val="0"/>
          <w:divBdr>
            <w:top w:val="none" w:sz="0" w:space="0" w:color="auto"/>
            <w:left w:val="none" w:sz="0" w:space="0" w:color="auto"/>
            <w:bottom w:val="none" w:sz="0" w:space="0" w:color="auto"/>
            <w:right w:val="none" w:sz="0" w:space="0" w:color="auto"/>
          </w:divBdr>
        </w:div>
        <w:div w:id="172113322">
          <w:marLeft w:val="480"/>
          <w:marRight w:val="0"/>
          <w:marTop w:val="0"/>
          <w:marBottom w:val="0"/>
          <w:divBdr>
            <w:top w:val="none" w:sz="0" w:space="0" w:color="auto"/>
            <w:left w:val="none" w:sz="0" w:space="0" w:color="auto"/>
            <w:bottom w:val="none" w:sz="0" w:space="0" w:color="auto"/>
            <w:right w:val="none" w:sz="0" w:space="0" w:color="auto"/>
          </w:divBdr>
        </w:div>
        <w:div w:id="830371265">
          <w:marLeft w:val="480"/>
          <w:marRight w:val="0"/>
          <w:marTop w:val="0"/>
          <w:marBottom w:val="0"/>
          <w:divBdr>
            <w:top w:val="none" w:sz="0" w:space="0" w:color="auto"/>
            <w:left w:val="none" w:sz="0" w:space="0" w:color="auto"/>
            <w:bottom w:val="none" w:sz="0" w:space="0" w:color="auto"/>
            <w:right w:val="none" w:sz="0" w:space="0" w:color="auto"/>
          </w:divBdr>
        </w:div>
        <w:div w:id="506754378">
          <w:marLeft w:val="480"/>
          <w:marRight w:val="0"/>
          <w:marTop w:val="0"/>
          <w:marBottom w:val="0"/>
          <w:divBdr>
            <w:top w:val="none" w:sz="0" w:space="0" w:color="auto"/>
            <w:left w:val="none" w:sz="0" w:space="0" w:color="auto"/>
            <w:bottom w:val="none" w:sz="0" w:space="0" w:color="auto"/>
            <w:right w:val="none" w:sz="0" w:space="0" w:color="auto"/>
          </w:divBdr>
        </w:div>
        <w:div w:id="1055662543">
          <w:marLeft w:val="480"/>
          <w:marRight w:val="0"/>
          <w:marTop w:val="0"/>
          <w:marBottom w:val="0"/>
          <w:divBdr>
            <w:top w:val="none" w:sz="0" w:space="0" w:color="auto"/>
            <w:left w:val="none" w:sz="0" w:space="0" w:color="auto"/>
            <w:bottom w:val="none" w:sz="0" w:space="0" w:color="auto"/>
            <w:right w:val="none" w:sz="0" w:space="0" w:color="auto"/>
          </w:divBdr>
        </w:div>
        <w:div w:id="544148285">
          <w:marLeft w:val="480"/>
          <w:marRight w:val="0"/>
          <w:marTop w:val="0"/>
          <w:marBottom w:val="0"/>
          <w:divBdr>
            <w:top w:val="none" w:sz="0" w:space="0" w:color="auto"/>
            <w:left w:val="none" w:sz="0" w:space="0" w:color="auto"/>
            <w:bottom w:val="none" w:sz="0" w:space="0" w:color="auto"/>
            <w:right w:val="none" w:sz="0" w:space="0" w:color="auto"/>
          </w:divBdr>
        </w:div>
        <w:div w:id="714423816">
          <w:marLeft w:val="480"/>
          <w:marRight w:val="0"/>
          <w:marTop w:val="0"/>
          <w:marBottom w:val="0"/>
          <w:divBdr>
            <w:top w:val="none" w:sz="0" w:space="0" w:color="auto"/>
            <w:left w:val="none" w:sz="0" w:space="0" w:color="auto"/>
            <w:bottom w:val="none" w:sz="0" w:space="0" w:color="auto"/>
            <w:right w:val="none" w:sz="0" w:space="0" w:color="auto"/>
          </w:divBdr>
        </w:div>
        <w:div w:id="1110011705">
          <w:marLeft w:val="480"/>
          <w:marRight w:val="0"/>
          <w:marTop w:val="0"/>
          <w:marBottom w:val="0"/>
          <w:divBdr>
            <w:top w:val="none" w:sz="0" w:space="0" w:color="auto"/>
            <w:left w:val="none" w:sz="0" w:space="0" w:color="auto"/>
            <w:bottom w:val="none" w:sz="0" w:space="0" w:color="auto"/>
            <w:right w:val="none" w:sz="0" w:space="0" w:color="auto"/>
          </w:divBdr>
        </w:div>
        <w:div w:id="2010206323">
          <w:marLeft w:val="480"/>
          <w:marRight w:val="0"/>
          <w:marTop w:val="0"/>
          <w:marBottom w:val="0"/>
          <w:divBdr>
            <w:top w:val="none" w:sz="0" w:space="0" w:color="auto"/>
            <w:left w:val="none" w:sz="0" w:space="0" w:color="auto"/>
            <w:bottom w:val="none" w:sz="0" w:space="0" w:color="auto"/>
            <w:right w:val="none" w:sz="0" w:space="0" w:color="auto"/>
          </w:divBdr>
        </w:div>
        <w:div w:id="1488206566">
          <w:marLeft w:val="480"/>
          <w:marRight w:val="0"/>
          <w:marTop w:val="0"/>
          <w:marBottom w:val="0"/>
          <w:divBdr>
            <w:top w:val="none" w:sz="0" w:space="0" w:color="auto"/>
            <w:left w:val="none" w:sz="0" w:space="0" w:color="auto"/>
            <w:bottom w:val="none" w:sz="0" w:space="0" w:color="auto"/>
            <w:right w:val="none" w:sz="0" w:space="0" w:color="auto"/>
          </w:divBdr>
        </w:div>
        <w:div w:id="756830245">
          <w:marLeft w:val="480"/>
          <w:marRight w:val="0"/>
          <w:marTop w:val="0"/>
          <w:marBottom w:val="0"/>
          <w:divBdr>
            <w:top w:val="none" w:sz="0" w:space="0" w:color="auto"/>
            <w:left w:val="none" w:sz="0" w:space="0" w:color="auto"/>
            <w:bottom w:val="none" w:sz="0" w:space="0" w:color="auto"/>
            <w:right w:val="none" w:sz="0" w:space="0" w:color="auto"/>
          </w:divBdr>
        </w:div>
        <w:div w:id="1226261273">
          <w:marLeft w:val="480"/>
          <w:marRight w:val="0"/>
          <w:marTop w:val="0"/>
          <w:marBottom w:val="0"/>
          <w:divBdr>
            <w:top w:val="none" w:sz="0" w:space="0" w:color="auto"/>
            <w:left w:val="none" w:sz="0" w:space="0" w:color="auto"/>
            <w:bottom w:val="none" w:sz="0" w:space="0" w:color="auto"/>
            <w:right w:val="none" w:sz="0" w:space="0" w:color="auto"/>
          </w:divBdr>
        </w:div>
        <w:div w:id="797604358">
          <w:marLeft w:val="480"/>
          <w:marRight w:val="0"/>
          <w:marTop w:val="0"/>
          <w:marBottom w:val="0"/>
          <w:divBdr>
            <w:top w:val="none" w:sz="0" w:space="0" w:color="auto"/>
            <w:left w:val="none" w:sz="0" w:space="0" w:color="auto"/>
            <w:bottom w:val="none" w:sz="0" w:space="0" w:color="auto"/>
            <w:right w:val="none" w:sz="0" w:space="0" w:color="auto"/>
          </w:divBdr>
        </w:div>
        <w:div w:id="1542084259">
          <w:marLeft w:val="480"/>
          <w:marRight w:val="0"/>
          <w:marTop w:val="0"/>
          <w:marBottom w:val="0"/>
          <w:divBdr>
            <w:top w:val="none" w:sz="0" w:space="0" w:color="auto"/>
            <w:left w:val="none" w:sz="0" w:space="0" w:color="auto"/>
            <w:bottom w:val="none" w:sz="0" w:space="0" w:color="auto"/>
            <w:right w:val="none" w:sz="0" w:space="0" w:color="auto"/>
          </w:divBdr>
        </w:div>
        <w:div w:id="1169058285">
          <w:marLeft w:val="480"/>
          <w:marRight w:val="0"/>
          <w:marTop w:val="0"/>
          <w:marBottom w:val="0"/>
          <w:divBdr>
            <w:top w:val="none" w:sz="0" w:space="0" w:color="auto"/>
            <w:left w:val="none" w:sz="0" w:space="0" w:color="auto"/>
            <w:bottom w:val="none" w:sz="0" w:space="0" w:color="auto"/>
            <w:right w:val="none" w:sz="0" w:space="0" w:color="auto"/>
          </w:divBdr>
        </w:div>
        <w:div w:id="1283414208">
          <w:marLeft w:val="480"/>
          <w:marRight w:val="0"/>
          <w:marTop w:val="0"/>
          <w:marBottom w:val="0"/>
          <w:divBdr>
            <w:top w:val="none" w:sz="0" w:space="0" w:color="auto"/>
            <w:left w:val="none" w:sz="0" w:space="0" w:color="auto"/>
            <w:bottom w:val="none" w:sz="0" w:space="0" w:color="auto"/>
            <w:right w:val="none" w:sz="0" w:space="0" w:color="auto"/>
          </w:divBdr>
        </w:div>
        <w:div w:id="1738016796">
          <w:marLeft w:val="480"/>
          <w:marRight w:val="0"/>
          <w:marTop w:val="0"/>
          <w:marBottom w:val="0"/>
          <w:divBdr>
            <w:top w:val="none" w:sz="0" w:space="0" w:color="auto"/>
            <w:left w:val="none" w:sz="0" w:space="0" w:color="auto"/>
            <w:bottom w:val="none" w:sz="0" w:space="0" w:color="auto"/>
            <w:right w:val="none" w:sz="0" w:space="0" w:color="auto"/>
          </w:divBdr>
        </w:div>
        <w:div w:id="729691165">
          <w:marLeft w:val="480"/>
          <w:marRight w:val="0"/>
          <w:marTop w:val="0"/>
          <w:marBottom w:val="0"/>
          <w:divBdr>
            <w:top w:val="none" w:sz="0" w:space="0" w:color="auto"/>
            <w:left w:val="none" w:sz="0" w:space="0" w:color="auto"/>
            <w:bottom w:val="none" w:sz="0" w:space="0" w:color="auto"/>
            <w:right w:val="none" w:sz="0" w:space="0" w:color="auto"/>
          </w:divBdr>
        </w:div>
        <w:div w:id="1372464529">
          <w:marLeft w:val="480"/>
          <w:marRight w:val="0"/>
          <w:marTop w:val="0"/>
          <w:marBottom w:val="0"/>
          <w:divBdr>
            <w:top w:val="none" w:sz="0" w:space="0" w:color="auto"/>
            <w:left w:val="none" w:sz="0" w:space="0" w:color="auto"/>
            <w:bottom w:val="none" w:sz="0" w:space="0" w:color="auto"/>
            <w:right w:val="none" w:sz="0" w:space="0" w:color="auto"/>
          </w:divBdr>
        </w:div>
        <w:div w:id="1116369505">
          <w:marLeft w:val="480"/>
          <w:marRight w:val="0"/>
          <w:marTop w:val="0"/>
          <w:marBottom w:val="0"/>
          <w:divBdr>
            <w:top w:val="none" w:sz="0" w:space="0" w:color="auto"/>
            <w:left w:val="none" w:sz="0" w:space="0" w:color="auto"/>
            <w:bottom w:val="none" w:sz="0" w:space="0" w:color="auto"/>
            <w:right w:val="none" w:sz="0" w:space="0" w:color="auto"/>
          </w:divBdr>
        </w:div>
        <w:div w:id="324357806">
          <w:marLeft w:val="480"/>
          <w:marRight w:val="0"/>
          <w:marTop w:val="0"/>
          <w:marBottom w:val="0"/>
          <w:divBdr>
            <w:top w:val="none" w:sz="0" w:space="0" w:color="auto"/>
            <w:left w:val="none" w:sz="0" w:space="0" w:color="auto"/>
            <w:bottom w:val="none" w:sz="0" w:space="0" w:color="auto"/>
            <w:right w:val="none" w:sz="0" w:space="0" w:color="auto"/>
          </w:divBdr>
        </w:div>
        <w:div w:id="2070809330">
          <w:marLeft w:val="480"/>
          <w:marRight w:val="0"/>
          <w:marTop w:val="0"/>
          <w:marBottom w:val="0"/>
          <w:divBdr>
            <w:top w:val="none" w:sz="0" w:space="0" w:color="auto"/>
            <w:left w:val="none" w:sz="0" w:space="0" w:color="auto"/>
            <w:bottom w:val="none" w:sz="0" w:space="0" w:color="auto"/>
            <w:right w:val="none" w:sz="0" w:space="0" w:color="auto"/>
          </w:divBdr>
        </w:div>
        <w:div w:id="1913852778">
          <w:marLeft w:val="480"/>
          <w:marRight w:val="0"/>
          <w:marTop w:val="0"/>
          <w:marBottom w:val="0"/>
          <w:divBdr>
            <w:top w:val="none" w:sz="0" w:space="0" w:color="auto"/>
            <w:left w:val="none" w:sz="0" w:space="0" w:color="auto"/>
            <w:bottom w:val="none" w:sz="0" w:space="0" w:color="auto"/>
            <w:right w:val="none" w:sz="0" w:space="0" w:color="auto"/>
          </w:divBdr>
        </w:div>
        <w:div w:id="1655991242">
          <w:marLeft w:val="480"/>
          <w:marRight w:val="0"/>
          <w:marTop w:val="0"/>
          <w:marBottom w:val="0"/>
          <w:divBdr>
            <w:top w:val="none" w:sz="0" w:space="0" w:color="auto"/>
            <w:left w:val="none" w:sz="0" w:space="0" w:color="auto"/>
            <w:bottom w:val="none" w:sz="0" w:space="0" w:color="auto"/>
            <w:right w:val="none" w:sz="0" w:space="0" w:color="auto"/>
          </w:divBdr>
        </w:div>
        <w:div w:id="1514997719">
          <w:marLeft w:val="480"/>
          <w:marRight w:val="0"/>
          <w:marTop w:val="0"/>
          <w:marBottom w:val="0"/>
          <w:divBdr>
            <w:top w:val="none" w:sz="0" w:space="0" w:color="auto"/>
            <w:left w:val="none" w:sz="0" w:space="0" w:color="auto"/>
            <w:bottom w:val="none" w:sz="0" w:space="0" w:color="auto"/>
            <w:right w:val="none" w:sz="0" w:space="0" w:color="auto"/>
          </w:divBdr>
        </w:div>
        <w:div w:id="1432318436">
          <w:marLeft w:val="480"/>
          <w:marRight w:val="0"/>
          <w:marTop w:val="0"/>
          <w:marBottom w:val="0"/>
          <w:divBdr>
            <w:top w:val="none" w:sz="0" w:space="0" w:color="auto"/>
            <w:left w:val="none" w:sz="0" w:space="0" w:color="auto"/>
            <w:bottom w:val="none" w:sz="0" w:space="0" w:color="auto"/>
            <w:right w:val="none" w:sz="0" w:space="0" w:color="auto"/>
          </w:divBdr>
        </w:div>
        <w:div w:id="1822892209">
          <w:marLeft w:val="480"/>
          <w:marRight w:val="0"/>
          <w:marTop w:val="0"/>
          <w:marBottom w:val="0"/>
          <w:divBdr>
            <w:top w:val="none" w:sz="0" w:space="0" w:color="auto"/>
            <w:left w:val="none" w:sz="0" w:space="0" w:color="auto"/>
            <w:bottom w:val="none" w:sz="0" w:space="0" w:color="auto"/>
            <w:right w:val="none" w:sz="0" w:space="0" w:color="auto"/>
          </w:divBdr>
        </w:div>
        <w:div w:id="1166046928">
          <w:marLeft w:val="480"/>
          <w:marRight w:val="0"/>
          <w:marTop w:val="0"/>
          <w:marBottom w:val="0"/>
          <w:divBdr>
            <w:top w:val="none" w:sz="0" w:space="0" w:color="auto"/>
            <w:left w:val="none" w:sz="0" w:space="0" w:color="auto"/>
            <w:bottom w:val="none" w:sz="0" w:space="0" w:color="auto"/>
            <w:right w:val="none" w:sz="0" w:space="0" w:color="auto"/>
          </w:divBdr>
        </w:div>
        <w:div w:id="829371390">
          <w:marLeft w:val="480"/>
          <w:marRight w:val="0"/>
          <w:marTop w:val="0"/>
          <w:marBottom w:val="0"/>
          <w:divBdr>
            <w:top w:val="none" w:sz="0" w:space="0" w:color="auto"/>
            <w:left w:val="none" w:sz="0" w:space="0" w:color="auto"/>
            <w:bottom w:val="none" w:sz="0" w:space="0" w:color="auto"/>
            <w:right w:val="none" w:sz="0" w:space="0" w:color="auto"/>
          </w:divBdr>
        </w:div>
        <w:div w:id="698967698">
          <w:marLeft w:val="480"/>
          <w:marRight w:val="0"/>
          <w:marTop w:val="0"/>
          <w:marBottom w:val="0"/>
          <w:divBdr>
            <w:top w:val="none" w:sz="0" w:space="0" w:color="auto"/>
            <w:left w:val="none" w:sz="0" w:space="0" w:color="auto"/>
            <w:bottom w:val="none" w:sz="0" w:space="0" w:color="auto"/>
            <w:right w:val="none" w:sz="0" w:space="0" w:color="auto"/>
          </w:divBdr>
        </w:div>
        <w:div w:id="95292477">
          <w:marLeft w:val="480"/>
          <w:marRight w:val="0"/>
          <w:marTop w:val="0"/>
          <w:marBottom w:val="0"/>
          <w:divBdr>
            <w:top w:val="none" w:sz="0" w:space="0" w:color="auto"/>
            <w:left w:val="none" w:sz="0" w:space="0" w:color="auto"/>
            <w:bottom w:val="none" w:sz="0" w:space="0" w:color="auto"/>
            <w:right w:val="none" w:sz="0" w:space="0" w:color="auto"/>
          </w:divBdr>
        </w:div>
      </w:divsChild>
    </w:div>
    <w:div w:id="7953063">
      <w:bodyDiv w:val="1"/>
      <w:marLeft w:val="0"/>
      <w:marRight w:val="0"/>
      <w:marTop w:val="0"/>
      <w:marBottom w:val="0"/>
      <w:divBdr>
        <w:top w:val="none" w:sz="0" w:space="0" w:color="auto"/>
        <w:left w:val="none" w:sz="0" w:space="0" w:color="auto"/>
        <w:bottom w:val="none" w:sz="0" w:space="0" w:color="auto"/>
        <w:right w:val="none" w:sz="0" w:space="0" w:color="auto"/>
      </w:divBdr>
    </w:div>
    <w:div w:id="9600944">
      <w:bodyDiv w:val="1"/>
      <w:marLeft w:val="0"/>
      <w:marRight w:val="0"/>
      <w:marTop w:val="0"/>
      <w:marBottom w:val="0"/>
      <w:divBdr>
        <w:top w:val="none" w:sz="0" w:space="0" w:color="auto"/>
        <w:left w:val="none" w:sz="0" w:space="0" w:color="auto"/>
        <w:bottom w:val="none" w:sz="0" w:space="0" w:color="auto"/>
        <w:right w:val="none" w:sz="0" w:space="0" w:color="auto"/>
      </w:divBdr>
    </w:div>
    <w:div w:id="10039065">
      <w:bodyDiv w:val="1"/>
      <w:marLeft w:val="0"/>
      <w:marRight w:val="0"/>
      <w:marTop w:val="0"/>
      <w:marBottom w:val="0"/>
      <w:divBdr>
        <w:top w:val="none" w:sz="0" w:space="0" w:color="auto"/>
        <w:left w:val="none" w:sz="0" w:space="0" w:color="auto"/>
        <w:bottom w:val="none" w:sz="0" w:space="0" w:color="auto"/>
        <w:right w:val="none" w:sz="0" w:space="0" w:color="auto"/>
      </w:divBdr>
    </w:div>
    <w:div w:id="15281066">
      <w:bodyDiv w:val="1"/>
      <w:marLeft w:val="0"/>
      <w:marRight w:val="0"/>
      <w:marTop w:val="0"/>
      <w:marBottom w:val="0"/>
      <w:divBdr>
        <w:top w:val="none" w:sz="0" w:space="0" w:color="auto"/>
        <w:left w:val="none" w:sz="0" w:space="0" w:color="auto"/>
        <w:bottom w:val="none" w:sz="0" w:space="0" w:color="auto"/>
        <w:right w:val="none" w:sz="0" w:space="0" w:color="auto"/>
      </w:divBdr>
    </w:div>
    <w:div w:id="16933144">
      <w:bodyDiv w:val="1"/>
      <w:marLeft w:val="0"/>
      <w:marRight w:val="0"/>
      <w:marTop w:val="0"/>
      <w:marBottom w:val="0"/>
      <w:divBdr>
        <w:top w:val="none" w:sz="0" w:space="0" w:color="auto"/>
        <w:left w:val="none" w:sz="0" w:space="0" w:color="auto"/>
        <w:bottom w:val="none" w:sz="0" w:space="0" w:color="auto"/>
        <w:right w:val="none" w:sz="0" w:space="0" w:color="auto"/>
      </w:divBdr>
    </w:div>
    <w:div w:id="17437044">
      <w:bodyDiv w:val="1"/>
      <w:marLeft w:val="0"/>
      <w:marRight w:val="0"/>
      <w:marTop w:val="0"/>
      <w:marBottom w:val="0"/>
      <w:divBdr>
        <w:top w:val="none" w:sz="0" w:space="0" w:color="auto"/>
        <w:left w:val="none" w:sz="0" w:space="0" w:color="auto"/>
        <w:bottom w:val="none" w:sz="0" w:space="0" w:color="auto"/>
        <w:right w:val="none" w:sz="0" w:space="0" w:color="auto"/>
      </w:divBdr>
    </w:div>
    <w:div w:id="18043226">
      <w:bodyDiv w:val="1"/>
      <w:marLeft w:val="0"/>
      <w:marRight w:val="0"/>
      <w:marTop w:val="0"/>
      <w:marBottom w:val="0"/>
      <w:divBdr>
        <w:top w:val="none" w:sz="0" w:space="0" w:color="auto"/>
        <w:left w:val="none" w:sz="0" w:space="0" w:color="auto"/>
        <w:bottom w:val="none" w:sz="0" w:space="0" w:color="auto"/>
        <w:right w:val="none" w:sz="0" w:space="0" w:color="auto"/>
      </w:divBdr>
    </w:div>
    <w:div w:id="21783543">
      <w:bodyDiv w:val="1"/>
      <w:marLeft w:val="0"/>
      <w:marRight w:val="0"/>
      <w:marTop w:val="0"/>
      <w:marBottom w:val="0"/>
      <w:divBdr>
        <w:top w:val="none" w:sz="0" w:space="0" w:color="auto"/>
        <w:left w:val="none" w:sz="0" w:space="0" w:color="auto"/>
        <w:bottom w:val="none" w:sz="0" w:space="0" w:color="auto"/>
        <w:right w:val="none" w:sz="0" w:space="0" w:color="auto"/>
      </w:divBdr>
    </w:div>
    <w:div w:id="23138622">
      <w:bodyDiv w:val="1"/>
      <w:marLeft w:val="0"/>
      <w:marRight w:val="0"/>
      <w:marTop w:val="0"/>
      <w:marBottom w:val="0"/>
      <w:divBdr>
        <w:top w:val="none" w:sz="0" w:space="0" w:color="auto"/>
        <w:left w:val="none" w:sz="0" w:space="0" w:color="auto"/>
        <w:bottom w:val="none" w:sz="0" w:space="0" w:color="auto"/>
        <w:right w:val="none" w:sz="0" w:space="0" w:color="auto"/>
      </w:divBdr>
    </w:div>
    <w:div w:id="29455455">
      <w:bodyDiv w:val="1"/>
      <w:marLeft w:val="0"/>
      <w:marRight w:val="0"/>
      <w:marTop w:val="0"/>
      <w:marBottom w:val="0"/>
      <w:divBdr>
        <w:top w:val="none" w:sz="0" w:space="0" w:color="auto"/>
        <w:left w:val="none" w:sz="0" w:space="0" w:color="auto"/>
        <w:bottom w:val="none" w:sz="0" w:space="0" w:color="auto"/>
        <w:right w:val="none" w:sz="0" w:space="0" w:color="auto"/>
      </w:divBdr>
    </w:div>
    <w:div w:id="30348277">
      <w:bodyDiv w:val="1"/>
      <w:marLeft w:val="0"/>
      <w:marRight w:val="0"/>
      <w:marTop w:val="0"/>
      <w:marBottom w:val="0"/>
      <w:divBdr>
        <w:top w:val="none" w:sz="0" w:space="0" w:color="auto"/>
        <w:left w:val="none" w:sz="0" w:space="0" w:color="auto"/>
        <w:bottom w:val="none" w:sz="0" w:space="0" w:color="auto"/>
        <w:right w:val="none" w:sz="0" w:space="0" w:color="auto"/>
      </w:divBdr>
    </w:div>
    <w:div w:id="30885485">
      <w:bodyDiv w:val="1"/>
      <w:marLeft w:val="0"/>
      <w:marRight w:val="0"/>
      <w:marTop w:val="0"/>
      <w:marBottom w:val="0"/>
      <w:divBdr>
        <w:top w:val="none" w:sz="0" w:space="0" w:color="auto"/>
        <w:left w:val="none" w:sz="0" w:space="0" w:color="auto"/>
        <w:bottom w:val="none" w:sz="0" w:space="0" w:color="auto"/>
        <w:right w:val="none" w:sz="0" w:space="0" w:color="auto"/>
      </w:divBdr>
    </w:div>
    <w:div w:id="31467870">
      <w:bodyDiv w:val="1"/>
      <w:marLeft w:val="0"/>
      <w:marRight w:val="0"/>
      <w:marTop w:val="0"/>
      <w:marBottom w:val="0"/>
      <w:divBdr>
        <w:top w:val="none" w:sz="0" w:space="0" w:color="auto"/>
        <w:left w:val="none" w:sz="0" w:space="0" w:color="auto"/>
        <w:bottom w:val="none" w:sz="0" w:space="0" w:color="auto"/>
        <w:right w:val="none" w:sz="0" w:space="0" w:color="auto"/>
      </w:divBdr>
    </w:div>
    <w:div w:id="35280273">
      <w:bodyDiv w:val="1"/>
      <w:marLeft w:val="0"/>
      <w:marRight w:val="0"/>
      <w:marTop w:val="0"/>
      <w:marBottom w:val="0"/>
      <w:divBdr>
        <w:top w:val="none" w:sz="0" w:space="0" w:color="auto"/>
        <w:left w:val="none" w:sz="0" w:space="0" w:color="auto"/>
        <w:bottom w:val="none" w:sz="0" w:space="0" w:color="auto"/>
        <w:right w:val="none" w:sz="0" w:space="0" w:color="auto"/>
      </w:divBdr>
    </w:div>
    <w:div w:id="36242653">
      <w:bodyDiv w:val="1"/>
      <w:marLeft w:val="0"/>
      <w:marRight w:val="0"/>
      <w:marTop w:val="0"/>
      <w:marBottom w:val="0"/>
      <w:divBdr>
        <w:top w:val="none" w:sz="0" w:space="0" w:color="auto"/>
        <w:left w:val="none" w:sz="0" w:space="0" w:color="auto"/>
        <w:bottom w:val="none" w:sz="0" w:space="0" w:color="auto"/>
        <w:right w:val="none" w:sz="0" w:space="0" w:color="auto"/>
      </w:divBdr>
    </w:div>
    <w:div w:id="37706307">
      <w:bodyDiv w:val="1"/>
      <w:marLeft w:val="0"/>
      <w:marRight w:val="0"/>
      <w:marTop w:val="0"/>
      <w:marBottom w:val="0"/>
      <w:divBdr>
        <w:top w:val="none" w:sz="0" w:space="0" w:color="auto"/>
        <w:left w:val="none" w:sz="0" w:space="0" w:color="auto"/>
        <w:bottom w:val="none" w:sz="0" w:space="0" w:color="auto"/>
        <w:right w:val="none" w:sz="0" w:space="0" w:color="auto"/>
      </w:divBdr>
    </w:div>
    <w:div w:id="40134579">
      <w:bodyDiv w:val="1"/>
      <w:marLeft w:val="0"/>
      <w:marRight w:val="0"/>
      <w:marTop w:val="0"/>
      <w:marBottom w:val="0"/>
      <w:divBdr>
        <w:top w:val="none" w:sz="0" w:space="0" w:color="auto"/>
        <w:left w:val="none" w:sz="0" w:space="0" w:color="auto"/>
        <w:bottom w:val="none" w:sz="0" w:space="0" w:color="auto"/>
        <w:right w:val="none" w:sz="0" w:space="0" w:color="auto"/>
      </w:divBdr>
    </w:div>
    <w:div w:id="41290473">
      <w:bodyDiv w:val="1"/>
      <w:marLeft w:val="0"/>
      <w:marRight w:val="0"/>
      <w:marTop w:val="0"/>
      <w:marBottom w:val="0"/>
      <w:divBdr>
        <w:top w:val="none" w:sz="0" w:space="0" w:color="auto"/>
        <w:left w:val="none" w:sz="0" w:space="0" w:color="auto"/>
        <w:bottom w:val="none" w:sz="0" w:space="0" w:color="auto"/>
        <w:right w:val="none" w:sz="0" w:space="0" w:color="auto"/>
      </w:divBdr>
    </w:div>
    <w:div w:id="42486591">
      <w:bodyDiv w:val="1"/>
      <w:marLeft w:val="0"/>
      <w:marRight w:val="0"/>
      <w:marTop w:val="0"/>
      <w:marBottom w:val="0"/>
      <w:divBdr>
        <w:top w:val="none" w:sz="0" w:space="0" w:color="auto"/>
        <w:left w:val="none" w:sz="0" w:space="0" w:color="auto"/>
        <w:bottom w:val="none" w:sz="0" w:space="0" w:color="auto"/>
        <w:right w:val="none" w:sz="0" w:space="0" w:color="auto"/>
      </w:divBdr>
    </w:div>
    <w:div w:id="42944639">
      <w:bodyDiv w:val="1"/>
      <w:marLeft w:val="0"/>
      <w:marRight w:val="0"/>
      <w:marTop w:val="0"/>
      <w:marBottom w:val="0"/>
      <w:divBdr>
        <w:top w:val="none" w:sz="0" w:space="0" w:color="auto"/>
        <w:left w:val="none" w:sz="0" w:space="0" w:color="auto"/>
        <w:bottom w:val="none" w:sz="0" w:space="0" w:color="auto"/>
        <w:right w:val="none" w:sz="0" w:space="0" w:color="auto"/>
      </w:divBdr>
    </w:div>
    <w:div w:id="45417753">
      <w:bodyDiv w:val="1"/>
      <w:marLeft w:val="0"/>
      <w:marRight w:val="0"/>
      <w:marTop w:val="0"/>
      <w:marBottom w:val="0"/>
      <w:divBdr>
        <w:top w:val="none" w:sz="0" w:space="0" w:color="auto"/>
        <w:left w:val="none" w:sz="0" w:space="0" w:color="auto"/>
        <w:bottom w:val="none" w:sz="0" w:space="0" w:color="auto"/>
        <w:right w:val="none" w:sz="0" w:space="0" w:color="auto"/>
      </w:divBdr>
    </w:div>
    <w:div w:id="47001413">
      <w:bodyDiv w:val="1"/>
      <w:marLeft w:val="0"/>
      <w:marRight w:val="0"/>
      <w:marTop w:val="0"/>
      <w:marBottom w:val="0"/>
      <w:divBdr>
        <w:top w:val="none" w:sz="0" w:space="0" w:color="auto"/>
        <w:left w:val="none" w:sz="0" w:space="0" w:color="auto"/>
        <w:bottom w:val="none" w:sz="0" w:space="0" w:color="auto"/>
        <w:right w:val="none" w:sz="0" w:space="0" w:color="auto"/>
      </w:divBdr>
    </w:div>
    <w:div w:id="47458602">
      <w:bodyDiv w:val="1"/>
      <w:marLeft w:val="0"/>
      <w:marRight w:val="0"/>
      <w:marTop w:val="0"/>
      <w:marBottom w:val="0"/>
      <w:divBdr>
        <w:top w:val="none" w:sz="0" w:space="0" w:color="auto"/>
        <w:left w:val="none" w:sz="0" w:space="0" w:color="auto"/>
        <w:bottom w:val="none" w:sz="0" w:space="0" w:color="auto"/>
        <w:right w:val="none" w:sz="0" w:space="0" w:color="auto"/>
      </w:divBdr>
    </w:div>
    <w:div w:id="47537326">
      <w:bodyDiv w:val="1"/>
      <w:marLeft w:val="0"/>
      <w:marRight w:val="0"/>
      <w:marTop w:val="0"/>
      <w:marBottom w:val="0"/>
      <w:divBdr>
        <w:top w:val="none" w:sz="0" w:space="0" w:color="auto"/>
        <w:left w:val="none" w:sz="0" w:space="0" w:color="auto"/>
        <w:bottom w:val="none" w:sz="0" w:space="0" w:color="auto"/>
        <w:right w:val="none" w:sz="0" w:space="0" w:color="auto"/>
      </w:divBdr>
    </w:div>
    <w:div w:id="47844026">
      <w:bodyDiv w:val="1"/>
      <w:marLeft w:val="0"/>
      <w:marRight w:val="0"/>
      <w:marTop w:val="0"/>
      <w:marBottom w:val="0"/>
      <w:divBdr>
        <w:top w:val="none" w:sz="0" w:space="0" w:color="auto"/>
        <w:left w:val="none" w:sz="0" w:space="0" w:color="auto"/>
        <w:bottom w:val="none" w:sz="0" w:space="0" w:color="auto"/>
        <w:right w:val="none" w:sz="0" w:space="0" w:color="auto"/>
      </w:divBdr>
    </w:div>
    <w:div w:id="49230180">
      <w:bodyDiv w:val="1"/>
      <w:marLeft w:val="0"/>
      <w:marRight w:val="0"/>
      <w:marTop w:val="0"/>
      <w:marBottom w:val="0"/>
      <w:divBdr>
        <w:top w:val="none" w:sz="0" w:space="0" w:color="auto"/>
        <w:left w:val="none" w:sz="0" w:space="0" w:color="auto"/>
        <w:bottom w:val="none" w:sz="0" w:space="0" w:color="auto"/>
        <w:right w:val="none" w:sz="0" w:space="0" w:color="auto"/>
      </w:divBdr>
    </w:div>
    <w:div w:id="50158908">
      <w:bodyDiv w:val="1"/>
      <w:marLeft w:val="0"/>
      <w:marRight w:val="0"/>
      <w:marTop w:val="0"/>
      <w:marBottom w:val="0"/>
      <w:divBdr>
        <w:top w:val="none" w:sz="0" w:space="0" w:color="auto"/>
        <w:left w:val="none" w:sz="0" w:space="0" w:color="auto"/>
        <w:bottom w:val="none" w:sz="0" w:space="0" w:color="auto"/>
        <w:right w:val="none" w:sz="0" w:space="0" w:color="auto"/>
      </w:divBdr>
    </w:div>
    <w:div w:id="50808078">
      <w:bodyDiv w:val="1"/>
      <w:marLeft w:val="0"/>
      <w:marRight w:val="0"/>
      <w:marTop w:val="0"/>
      <w:marBottom w:val="0"/>
      <w:divBdr>
        <w:top w:val="none" w:sz="0" w:space="0" w:color="auto"/>
        <w:left w:val="none" w:sz="0" w:space="0" w:color="auto"/>
        <w:bottom w:val="none" w:sz="0" w:space="0" w:color="auto"/>
        <w:right w:val="none" w:sz="0" w:space="0" w:color="auto"/>
      </w:divBdr>
    </w:div>
    <w:div w:id="53162241">
      <w:bodyDiv w:val="1"/>
      <w:marLeft w:val="0"/>
      <w:marRight w:val="0"/>
      <w:marTop w:val="0"/>
      <w:marBottom w:val="0"/>
      <w:divBdr>
        <w:top w:val="none" w:sz="0" w:space="0" w:color="auto"/>
        <w:left w:val="none" w:sz="0" w:space="0" w:color="auto"/>
        <w:bottom w:val="none" w:sz="0" w:space="0" w:color="auto"/>
        <w:right w:val="none" w:sz="0" w:space="0" w:color="auto"/>
      </w:divBdr>
    </w:div>
    <w:div w:id="53242692">
      <w:bodyDiv w:val="1"/>
      <w:marLeft w:val="0"/>
      <w:marRight w:val="0"/>
      <w:marTop w:val="0"/>
      <w:marBottom w:val="0"/>
      <w:divBdr>
        <w:top w:val="none" w:sz="0" w:space="0" w:color="auto"/>
        <w:left w:val="none" w:sz="0" w:space="0" w:color="auto"/>
        <w:bottom w:val="none" w:sz="0" w:space="0" w:color="auto"/>
        <w:right w:val="none" w:sz="0" w:space="0" w:color="auto"/>
      </w:divBdr>
    </w:div>
    <w:div w:id="54857311">
      <w:bodyDiv w:val="1"/>
      <w:marLeft w:val="0"/>
      <w:marRight w:val="0"/>
      <w:marTop w:val="0"/>
      <w:marBottom w:val="0"/>
      <w:divBdr>
        <w:top w:val="none" w:sz="0" w:space="0" w:color="auto"/>
        <w:left w:val="none" w:sz="0" w:space="0" w:color="auto"/>
        <w:bottom w:val="none" w:sz="0" w:space="0" w:color="auto"/>
        <w:right w:val="none" w:sz="0" w:space="0" w:color="auto"/>
      </w:divBdr>
    </w:div>
    <w:div w:id="56168867">
      <w:bodyDiv w:val="1"/>
      <w:marLeft w:val="0"/>
      <w:marRight w:val="0"/>
      <w:marTop w:val="0"/>
      <w:marBottom w:val="0"/>
      <w:divBdr>
        <w:top w:val="none" w:sz="0" w:space="0" w:color="auto"/>
        <w:left w:val="none" w:sz="0" w:space="0" w:color="auto"/>
        <w:bottom w:val="none" w:sz="0" w:space="0" w:color="auto"/>
        <w:right w:val="none" w:sz="0" w:space="0" w:color="auto"/>
      </w:divBdr>
    </w:div>
    <w:div w:id="59057307">
      <w:bodyDiv w:val="1"/>
      <w:marLeft w:val="0"/>
      <w:marRight w:val="0"/>
      <w:marTop w:val="0"/>
      <w:marBottom w:val="0"/>
      <w:divBdr>
        <w:top w:val="none" w:sz="0" w:space="0" w:color="auto"/>
        <w:left w:val="none" w:sz="0" w:space="0" w:color="auto"/>
        <w:bottom w:val="none" w:sz="0" w:space="0" w:color="auto"/>
        <w:right w:val="none" w:sz="0" w:space="0" w:color="auto"/>
      </w:divBdr>
    </w:div>
    <w:div w:id="59641525">
      <w:bodyDiv w:val="1"/>
      <w:marLeft w:val="0"/>
      <w:marRight w:val="0"/>
      <w:marTop w:val="0"/>
      <w:marBottom w:val="0"/>
      <w:divBdr>
        <w:top w:val="none" w:sz="0" w:space="0" w:color="auto"/>
        <w:left w:val="none" w:sz="0" w:space="0" w:color="auto"/>
        <w:bottom w:val="none" w:sz="0" w:space="0" w:color="auto"/>
        <w:right w:val="none" w:sz="0" w:space="0" w:color="auto"/>
      </w:divBdr>
    </w:div>
    <w:div w:id="61296843">
      <w:bodyDiv w:val="1"/>
      <w:marLeft w:val="0"/>
      <w:marRight w:val="0"/>
      <w:marTop w:val="0"/>
      <w:marBottom w:val="0"/>
      <w:divBdr>
        <w:top w:val="none" w:sz="0" w:space="0" w:color="auto"/>
        <w:left w:val="none" w:sz="0" w:space="0" w:color="auto"/>
        <w:bottom w:val="none" w:sz="0" w:space="0" w:color="auto"/>
        <w:right w:val="none" w:sz="0" w:space="0" w:color="auto"/>
      </w:divBdr>
    </w:div>
    <w:div w:id="61418369">
      <w:bodyDiv w:val="1"/>
      <w:marLeft w:val="0"/>
      <w:marRight w:val="0"/>
      <w:marTop w:val="0"/>
      <w:marBottom w:val="0"/>
      <w:divBdr>
        <w:top w:val="none" w:sz="0" w:space="0" w:color="auto"/>
        <w:left w:val="none" w:sz="0" w:space="0" w:color="auto"/>
        <w:bottom w:val="none" w:sz="0" w:space="0" w:color="auto"/>
        <w:right w:val="none" w:sz="0" w:space="0" w:color="auto"/>
      </w:divBdr>
    </w:div>
    <w:div w:id="66347672">
      <w:bodyDiv w:val="1"/>
      <w:marLeft w:val="0"/>
      <w:marRight w:val="0"/>
      <w:marTop w:val="0"/>
      <w:marBottom w:val="0"/>
      <w:divBdr>
        <w:top w:val="none" w:sz="0" w:space="0" w:color="auto"/>
        <w:left w:val="none" w:sz="0" w:space="0" w:color="auto"/>
        <w:bottom w:val="none" w:sz="0" w:space="0" w:color="auto"/>
        <w:right w:val="none" w:sz="0" w:space="0" w:color="auto"/>
      </w:divBdr>
    </w:div>
    <w:div w:id="67654591">
      <w:bodyDiv w:val="1"/>
      <w:marLeft w:val="0"/>
      <w:marRight w:val="0"/>
      <w:marTop w:val="0"/>
      <w:marBottom w:val="0"/>
      <w:divBdr>
        <w:top w:val="none" w:sz="0" w:space="0" w:color="auto"/>
        <w:left w:val="none" w:sz="0" w:space="0" w:color="auto"/>
        <w:bottom w:val="none" w:sz="0" w:space="0" w:color="auto"/>
        <w:right w:val="none" w:sz="0" w:space="0" w:color="auto"/>
      </w:divBdr>
    </w:div>
    <w:div w:id="67963198">
      <w:bodyDiv w:val="1"/>
      <w:marLeft w:val="0"/>
      <w:marRight w:val="0"/>
      <w:marTop w:val="0"/>
      <w:marBottom w:val="0"/>
      <w:divBdr>
        <w:top w:val="none" w:sz="0" w:space="0" w:color="auto"/>
        <w:left w:val="none" w:sz="0" w:space="0" w:color="auto"/>
        <w:bottom w:val="none" w:sz="0" w:space="0" w:color="auto"/>
        <w:right w:val="none" w:sz="0" w:space="0" w:color="auto"/>
      </w:divBdr>
    </w:div>
    <w:div w:id="72702022">
      <w:bodyDiv w:val="1"/>
      <w:marLeft w:val="0"/>
      <w:marRight w:val="0"/>
      <w:marTop w:val="0"/>
      <w:marBottom w:val="0"/>
      <w:divBdr>
        <w:top w:val="none" w:sz="0" w:space="0" w:color="auto"/>
        <w:left w:val="none" w:sz="0" w:space="0" w:color="auto"/>
        <w:bottom w:val="none" w:sz="0" w:space="0" w:color="auto"/>
        <w:right w:val="none" w:sz="0" w:space="0" w:color="auto"/>
      </w:divBdr>
    </w:div>
    <w:div w:id="74205776">
      <w:bodyDiv w:val="1"/>
      <w:marLeft w:val="0"/>
      <w:marRight w:val="0"/>
      <w:marTop w:val="0"/>
      <w:marBottom w:val="0"/>
      <w:divBdr>
        <w:top w:val="none" w:sz="0" w:space="0" w:color="auto"/>
        <w:left w:val="none" w:sz="0" w:space="0" w:color="auto"/>
        <w:bottom w:val="none" w:sz="0" w:space="0" w:color="auto"/>
        <w:right w:val="none" w:sz="0" w:space="0" w:color="auto"/>
      </w:divBdr>
    </w:div>
    <w:div w:id="75633108">
      <w:bodyDiv w:val="1"/>
      <w:marLeft w:val="0"/>
      <w:marRight w:val="0"/>
      <w:marTop w:val="0"/>
      <w:marBottom w:val="0"/>
      <w:divBdr>
        <w:top w:val="none" w:sz="0" w:space="0" w:color="auto"/>
        <w:left w:val="none" w:sz="0" w:space="0" w:color="auto"/>
        <w:bottom w:val="none" w:sz="0" w:space="0" w:color="auto"/>
        <w:right w:val="none" w:sz="0" w:space="0" w:color="auto"/>
      </w:divBdr>
    </w:div>
    <w:div w:id="75834022">
      <w:bodyDiv w:val="1"/>
      <w:marLeft w:val="0"/>
      <w:marRight w:val="0"/>
      <w:marTop w:val="0"/>
      <w:marBottom w:val="0"/>
      <w:divBdr>
        <w:top w:val="none" w:sz="0" w:space="0" w:color="auto"/>
        <w:left w:val="none" w:sz="0" w:space="0" w:color="auto"/>
        <w:bottom w:val="none" w:sz="0" w:space="0" w:color="auto"/>
        <w:right w:val="none" w:sz="0" w:space="0" w:color="auto"/>
      </w:divBdr>
    </w:div>
    <w:div w:id="79301492">
      <w:bodyDiv w:val="1"/>
      <w:marLeft w:val="0"/>
      <w:marRight w:val="0"/>
      <w:marTop w:val="0"/>
      <w:marBottom w:val="0"/>
      <w:divBdr>
        <w:top w:val="none" w:sz="0" w:space="0" w:color="auto"/>
        <w:left w:val="none" w:sz="0" w:space="0" w:color="auto"/>
        <w:bottom w:val="none" w:sz="0" w:space="0" w:color="auto"/>
        <w:right w:val="none" w:sz="0" w:space="0" w:color="auto"/>
      </w:divBdr>
    </w:div>
    <w:div w:id="82846957">
      <w:bodyDiv w:val="1"/>
      <w:marLeft w:val="0"/>
      <w:marRight w:val="0"/>
      <w:marTop w:val="0"/>
      <w:marBottom w:val="0"/>
      <w:divBdr>
        <w:top w:val="none" w:sz="0" w:space="0" w:color="auto"/>
        <w:left w:val="none" w:sz="0" w:space="0" w:color="auto"/>
        <w:bottom w:val="none" w:sz="0" w:space="0" w:color="auto"/>
        <w:right w:val="none" w:sz="0" w:space="0" w:color="auto"/>
      </w:divBdr>
    </w:div>
    <w:div w:id="83186513">
      <w:bodyDiv w:val="1"/>
      <w:marLeft w:val="0"/>
      <w:marRight w:val="0"/>
      <w:marTop w:val="0"/>
      <w:marBottom w:val="0"/>
      <w:divBdr>
        <w:top w:val="none" w:sz="0" w:space="0" w:color="auto"/>
        <w:left w:val="none" w:sz="0" w:space="0" w:color="auto"/>
        <w:bottom w:val="none" w:sz="0" w:space="0" w:color="auto"/>
        <w:right w:val="none" w:sz="0" w:space="0" w:color="auto"/>
      </w:divBdr>
    </w:div>
    <w:div w:id="83647109">
      <w:bodyDiv w:val="1"/>
      <w:marLeft w:val="0"/>
      <w:marRight w:val="0"/>
      <w:marTop w:val="0"/>
      <w:marBottom w:val="0"/>
      <w:divBdr>
        <w:top w:val="none" w:sz="0" w:space="0" w:color="auto"/>
        <w:left w:val="none" w:sz="0" w:space="0" w:color="auto"/>
        <w:bottom w:val="none" w:sz="0" w:space="0" w:color="auto"/>
        <w:right w:val="none" w:sz="0" w:space="0" w:color="auto"/>
      </w:divBdr>
    </w:div>
    <w:div w:id="84349846">
      <w:bodyDiv w:val="1"/>
      <w:marLeft w:val="0"/>
      <w:marRight w:val="0"/>
      <w:marTop w:val="0"/>
      <w:marBottom w:val="0"/>
      <w:divBdr>
        <w:top w:val="none" w:sz="0" w:space="0" w:color="auto"/>
        <w:left w:val="none" w:sz="0" w:space="0" w:color="auto"/>
        <w:bottom w:val="none" w:sz="0" w:space="0" w:color="auto"/>
        <w:right w:val="none" w:sz="0" w:space="0" w:color="auto"/>
      </w:divBdr>
    </w:div>
    <w:div w:id="85083494">
      <w:bodyDiv w:val="1"/>
      <w:marLeft w:val="0"/>
      <w:marRight w:val="0"/>
      <w:marTop w:val="0"/>
      <w:marBottom w:val="0"/>
      <w:divBdr>
        <w:top w:val="none" w:sz="0" w:space="0" w:color="auto"/>
        <w:left w:val="none" w:sz="0" w:space="0" w:color="auto"/>
        <w:bottom w:val="none" w:sz="0" w:space="0" w:color="auto"/>
        <w:right w:val="none" w:sz="0" w:space="0" w:color="auto"/>
      </w:divBdr>
    </w:div>
    <w:div w:id="90207813">
      <w:bodyDiv w:val="1"/>
      <w:marLeft w:val="0"/>
      <w:marRight w:val="0"/>
      <w:marTop w:val="0"/>
      <w:marBottom w:val="0"/>
      <w:divBdr>
        <w:top w:val="none" w:sz="0" w:space="0" w:color="auto"/>
        <w:left w:val="none" w:sz="0" w:space="0" w:color="auto"/>
        <w:bottom w:val="none" w:sz="0" w:space="0" w:color="auto"/>
        <w:right w:val="none" w:sz="0" w:space="0" w:color="auto"/>
      </w:divBdr>
    </w:div>
    <w:div w:id="90660766">
      <w:bodyDiv w:val="1"/>
      <w:marLeft w:val="0"/>
      <w:marRight w:val="0"/>
      <w:marTop w:val="0"/>
      <w:marBottom w:val="0"/>
      <w:divBdr>
        <w:top w:val="none" w:sz="0" w:space="0" w:color="auto"/>
        <w:left w:val="none" w:sz="0" w:space="0" w:color="auto"/>
        <w:bottom w:val="none" w:sz="0" w:space="0" w:color="auto"/>
        <w:right w:val="none" w:sz="0" w:space="0" w:color="auto"/>
      </w:divBdr>
    </w:div>
    <w:div w:id="94136272">
      <w:bodyDiv w:val="1"/>
      <w:marLeft w:val="0"/>
      <w:marRight w:val="0"/>
      <w:marTop w:val="0"/>
      <w:marBottom w:val="0"/>
      <w:divBdr>
        <w:top w:val="none" w:sz="0" w:space="0" w:color="auto"/>
        <w:left w:val="none" w:sz="0" w:space="0" w:color="auto"/>
        <w:bottom w:val="none" w:sz="0" w:space="0" w:color="auto"/>
        <w:right w:val="none" w:sz="0" w:space="0" w:color="auto"/>
      </w:divBdr>
    </w:div>
    <w:div w:id="94596849">
      <w:bodyDiv w:val="1"/>
      <w:marLeft w:val="0"/>
      <w:marRight w:val="0"/>
      <w:marTop w:val="0"/>
      <w:marBottom w:val="0"/>
      <w:divBdr>
        <w:top w:val="none" w:sz="0" w:space="0" w:color="auto"/>
        <w:left w:val="none" w:sz="0" w:space="0" w:color="auto"/>
        <w:bottom w:val="none" w:sz="0" w:space="0" w:color="auto"/>
        <w:right w:val="none" w:sz="0" w:space="0" w:color="auto"/>
      </w:divBdr>
    </w:div>
    <w:div w:id="97452057">
      <w:bodyDiv w:val="1"/>
      <w:marLeft w:val="0"/>
      <w:marRight w:val="0"/>
      <w:marTop w:val="0"/>
      <w:marBottom w:val="0"/>
      <w:divBdr>
        <w:top w:val="none" w:sz="0" w:space="0" w:color="auto"/>
        <w:left w:val="none" w:sz="0" w:space="0" w:color="auto"/>
        <w:bottom w:val="none" w:sz="0" w:space="0" w:color="auto"/>
        <w:right w:val="none" w:sz="0" w:space="0" w:color="auto"/>
      </w:divBdr>
    </w:div>
    <w:div w:id="98530193">
      <w:bodyDiv w:val="1"/>
      <w:marLeft w:val="0"/>
      <w:marRight w:val="0"/>
      <w:marTop w:val="0"/>
      <w:marBottom w:val="0"/>
      <w:divBdr>
        <w:top w:val="none" w:sz="0" w:space="0" w:color="auto"/>
        <w:left w:val="none" w:sz="0" w:space="0" w:color="auto"/>
        <w:bottom w:val="none" w:sz="0" w:space="0" w:color="auto"/>
        <w:right w:val="none" w:sz="0" w:space="0" w:color="auto"/>
      </w:divBdr>
    </w:div>
    <w:div w:id="99880739">
      <w:bodyDiv w:val="1"/>
      <w:marLeft w:val="0"/>
      <w:marRight w:val="0"/>
      <w:marTop w:val="0"/>
      <w:marBottom w:val="0"/>
      <w:divBdr>
        <w:top w:val="none" w:sz="0" w:space="0" w:color="auto"/>
        <w:left w:val="none" w:sz="0" w:space="0" w:color="auto"/>
        <w:bottom w:val="none" w:sz="0" w:space="0" w:color="auto"/>
        <w:right w:val="none" w:sz="0" w:space="0" w:color="auto"/>
      </w:divBdr>
    </w:div>
    <w:div w:id="101145479">
      <w:bodyDiv w:val="1"/>
      <w:marLeft w:val="0"/>
      <w:marRight w:val="0"/>
      <w:marTop w:val="0"/>
      <w:marBottom w:val="0"/>
      <w:divBdr>
        <w:top w:val="none" w:sz="0" w:space="0" w:color="auto"/>
        <w:left w:val="none" w:sz="0" w:space="0" w:color="auto"/>
        <w:bottom w:val="none" w:sz="0" w:space="0" w:color="auto"/>
        <w:right w:val="none" w:sz="0" w:space="0" w:color="auto"/>
      </w:divBdr>
    </w:div>
    <w:div w:id="102236374">
      <w:bodyDiv w:val="1"/>
      <w:marLeft w:val="0"/>
      <w:marRight w:val="0"/>
      <w:marTop w:val="0"/>
      <w:marBottom w:val="0"/>
      <w:divBdr>
        <w:top w:val="none" w:sz="0" w:space="0" w:color="auto"/>
        <w:left w:val="none" w:sz="0" w:space="0" w:color="auto"/>
        <w:bottom w:val="none" w:sz="0" w:space="0" w:color="auto"/>
        <w:right w:val="none" w:sz="0" w:space="0" w:color="auto"/>
      </w:divBdr>
    </w:div>
    <w:div w:id="103891376">
      <w:bodyDiv w:val="1"/>
      <w:marLeft w:val="0"/>
      <w:marRight w:val="0"/>
      <w:marTop w:val="0"/>
      <w:marBottom w:val="0"/>
      <w:divBdr>
        <w:top w:val="none" w:sz="0" w:space="0" w:color="auto"/>
        <w:left w:val="none" w:sz="0" w:space="0" w:color="auto"/>
        <w:bottom w:val="none" w:sz="0" w:space="0" w:color="auto"/>
        <w:right w:val="none" w:sz="0" w:space="0" w:color="auto"/>
      </w:divBdr>
      <w:divsChild>
        <w:div w:id="1748921496">
          <w:marLeft w:val="480"/>
          <w:marRight w:val="0"/>
          <w:marTop w:val="0"/>
          <w:marBottom w:val="0"/>
          <w:divBdr>
            <w:top w:val="none" w:sz="0" w:space="0" w:color="auto"/>
            <w:left w:val="none" w:sz="0" w:space="0" w:color="auto"/>
            <w:bottom w:val="none" w:sz="0" w:space="0" w:color="auto"/>
            <w:right w:val="none" w:sz="0" w:space="0" w:color="auto"/>
          </w:divBdr>
        </w:div>
        <w:div w:id="875580927">
          <w:marLeft w:val="480"/>
          <w:marRight w:val="0"/>
          <w:marTop w:val="0"/>
          <w:marBottom w:val="0"/>
          <w:divBdr>
            <w:top w:val="none" w:sz="0" w:space="0" w:color="auto"/>
            <w:left w:val="none" w:sz="0" w:space="0" w:color="auto"/>
            <w:bottom w:val="none" w:sz="0" w:space="0" w:color="auto"/>
            <w:right w:val="none" w:sz="0" w:space="0" w:color="auto"/>
          </w:divBdr>
        </w:div>
        <w:div w:id="1559240635">
          <w:marLeft w:val="480"/>
          <w:marRight w:val="0"/>
          <w:marTop w:val="0"/>
          <w:marBottom w:val="0"/>
          <w:divBdr>
            <w:top w:val="none" w:sz="0" w:space="0" w:color="auto"/>
            <w:left w:val="none" w:sz="0" w:space="0" w:color="auto"/>
            <w:bottom w:val="none" w:sz="0" w:space="0" w:color="auto"/>
            <w:right w:val="none" w:sz="0" w:space="0" w:color="auto"/>
          </w:divBdr>
        </w:div>
        <w:div w:id="1761608036">
          <w:marLeft w:val="480"/>
          <w:marRight w:val="0"/>
          <w:marTop w:val="0"/>
          <w:marBottom w:val="0"/>
          <w:divBdr>
            <w:top w:val="none" w:sz="0" w:space="0" w:color="auto"/>
            <w:left w:val="none" w:sz="0" w:space="0" w:color="auto"/>
            <w:bottom w:val="none" w:sz="0" w:space="0" w:color="auto"/>
            <w:right w:val="none" w:sz="0" w:space="0" w:color="auto"/>
          </w:divBdr>
        </w:div>
        <w:div w:id="1386295794">
          <w:marLeft w:val="480"/>
          <w:marRight w:val="0"/>
          <w:marTop w:val="0"/>
          <w:marBottom w:val="0"/>
          <w:divBdr>
            <w:top w:val="none" w:sz="0" w:space="0" w:color="auto"/>
            <w:left w:val="none" w:sz="0" w:space="0" w:color="auto"/>
            <w:bottom w:val="none" w:sz="0" w:space="0" w:color="auto"/>
            <w:right w:val="none" w:sz="0" w:space="0" w:color="auto"/>
          </w:divBdr>
        </w:div>
        <w:div w:id="473450551">
          <w:marLeft w:val="480"/>
          <w:marRight w:val="0"/>
          <w:marTop w:val="0"/>
          <w:marBottom w:val="0"/>
          <w:divBdr>
            <w:top w:val="none" w:sz="0" w:space="0" w:color="auto"/>
            <w:left w:val="none" w:sz="0" w:space="0" w:color="auto"/>
            <w:bottom w:val="none" w:sz="0" w:space="0" w:color="auto"/>
            <w:right w:val="none" w:sz="0" w:space="0" w:color="auto"/>
          </w:divBdr>
        </w:div>
        <w:div w:id="2038190723">
          <w:marLeft w:val="480"/>
          <w:marRight w:val="0"/>
          <w:marTop w:val="0"/>
          <w:marBottom w:val="0"/>
          <w:divBdr>
            <w:top w:val="none" w:sz="0" w:space="0" w:color="auto"/>
            <w:left w:val="none" w:sz="0" w:space="0" w:color="auto"/>
            <w:bottom w:val="none" w:sz="0" w:space="0" w:color="auto"/>
            <w:right w:val="none" w:sz="0" w:space="0" w:color="auto"/>
          </w:divBdr>
        </w:div>
        <w:div w:id="74477891">
          <w:marLeft w:val="480"/>
          <w:marRight w:val="0"/>
          <w:marTop w:val="0"/>
          <w:marBottom w:val="0"/>
          <w:divBdr>
            <w:top w:val="none" w:sz="0" w:space="0" w:color="auto"/>
            <w:left w:val="none" w:sz="0" w:space="0" w:color="auto"/>
            <w:bottom w:val="none" w:sz="0" w:space="0" w:color="auto"/>
            <w:right w:val="none" w:sz="0" w:space="0" w:color="auto"/>
          </w:divBdr>
        </w:div>
        <w:div w:id="1119420936">
          <w:marLeft w:val="480"/>
          <w:marRight w:val="0"/>
          <w:marTop w:val="0"/>
          <w:marBottom w:val="0"/>
          <w:divBdr>
            <w:top w:val="none" w:sz="0" w:space="0" w:color="auto"/>
            <w:left w:val="none" w:sz="0" w:space="0" w:color="auto"/>
            <w:bottom w:val="none" w:sz="0" w:space="0" w:color="auto"/>
            <w:right w:val="none" w:sz="0" w:space="0" w:color="auto"/>
          </w:divBdr>
        </w:div>
        <w:div w:id="1732269708">
          <w:marLeft w:val="480"/>
          <w:marRight w:val="0"/>
          <w:marTop w:val="0"/>
          <w:marBottom w:val="0"/>
          <w:divBdr>
            <w:top w:val="none" w:sz="0" w:space="0" w:color="auto"/>
            <w:left w:val="none" w:sz="0" w:space="0" w:color="auto"/>
            <w:bottom w:val="none" w:sz="0" w:space="0" w:color="auto"/>
            <w:right w:val="none" w:sz="0" w:space="0" w:color="auto"/>
          </w:divBdr>
        </w:div>
        <w:div w:id="1517813791">
          <w:marLeft w:val="480"/>
          <w:marRight w:val="0"/>
          <w:marTop w:val="0"/>
          <w:marBottom w:val="0"/>
          <w:divBdr>
            <w:top w:val="none" w:sz="0" w:space="0" w:color="auto"/>
            <w:left w:val="none" w:sz="0" w:space="0" w:color="auto"/>
            <w:bottom w:val="none" w:sz="0" w:space="0" w:color="auto"/>
            <w:right w:val="none" w:sz="0" w:space="0" w:color="auto"/>
          </w:divBdr>
        </w:div>
        <w:div w:id="1028019753">
          <w:marLeft w:val="480"/>
          <w:marRight w:val="0"/>
          <w:marTop w:val="0"/>
          <w:marBottom w:val="0"/>
          <w:divBdr>
            <w:top w:val="none" w:sz="0" w:space="0" w:color="auto"/>
            <w:left w:val="none" w:sz="0" w:space="0" w:color="auto"/>
            <w:bottom w:val="none" w:sz="0" w:space="0" w:color="auto"/>
            <w:right w:val="none" w:sz="0" w:space="0" w:color="auto"/>
          </w:divBdr>
        </w:div>
        <w:div w:id="2117361723">
          <w:marLeft w:val="480"/>
          <w:marRight w:val="0"/>
          <w:marTop w:val="0"/>
          <w:marBottom w:val="0"/>
          <w:divBdr>
            <w:top w:val="none" w:sz="0" w:space="0" w:color="auto"/>
            <w:left w:val="none" w:sz="0" w:space="0" w:color="auto"/>
            <w:bottom w:val="none" w:sz="0" w:space="0" w:color="auto"/>
            <w:right w:val="none" w:sz="0" w:space="0" w:color="auto"/>
          </w:divBdr>
        </w:div>
        <w:div w:id="1766459484">
          <w:marLeft w:val="480"/>
          <w:marRight w:val="0"/>
          <w:marTop w:val="0"/>
          <w:marBottom w:val="0"/>
          <w:divBdr>
            <w:top w:val="none" w:sz="0" w:space="0" w:color="auto"/>
            <w:left w:val="none" w:sz="0" w:space="0" w:color="auto"/>
            <w:bottom w:val="none" w:sz="0" w:space="0" w:color="auto"/>
            <w:right w:val="none" w:sz="0" w:space="0" w:color="auto"/>
          </w:divBdr>
        </w:div>
        <w:div w:id="1301304639">
          <w:marLeft w:val="480"/>
          <w:marRight w:val="0"/>
          <w:marTop w:val="0"/>
          <w:marBottom w:val="0"/>
          <w:divBdr>
            <w:top w:val="none" w:sz="0" w:space="0" w:color="auto"/>
            <w:left w:val="none" w:sz="0" w:space="0" w:color="auto"/>
            <w:bottom w:val="none" w:sz="0" w:space="0" w:color="auto"/>
            <w:right w:val="none" w:sz="0" w:space="0" w:color="auto"/>
          </w:divBdr>
        </w:div>
        <w:div w:id="1692998010">
          <w:marLeft w:val="480"/>
          <w:marRight w:val="0"/>
          <w:marTop w:val="0"/>
          <w:marBottom w:val="0"/>
          <w:divBdr>
            <w:top w:val="none" w:sz="0" w:space="0" w:color="auto"/>
            <w:left w:val="none" w:sz="0" w:space="0" w:color="auto"/>
            <w:bottom w:val="none" w:sz="0" w:space="0" w:color="auto"/>
            <w:right w:val="none" w:sz="0" w:space="0" w:color="auto"/>
          </w:divBdr>
        </w:div>
        <w:div w:id="2124763353">
          <w:marLeft w:val="480"/>
          <w:marRight w:val="0"/>
          <w:marTop w:val="0"/>
          <w:marBottom w:val="0"/>
          <w:divBdr>
            <w:top w:val="none" w:sz="0" w:space="0" w:color="auto"/>
            <w:left w:val="none" w:sz="0" w:space="0" w:color="auto"/>
            <w:bottom w:val="none" w:sz="0" w:space="0" w:color="auto"/>
            <w:right w:val="none" w:sz="0" w:space="0" w:color="auto"/>
          </w:divBdr>
        </w:div>
        <w:div w:id="1119496223">
          <w:marLeft w:val="480"/>
          <w:marRight w:val="0"/>
          <w:marTop w:val="0"/>
          <w:marBottom w:val="0"/>
          <w:divBdr>
            <w:top w:val="none" w:sz="0" w:space="0" w:color="auto"/>
            <w:left w:val="none" w:sz="0" w:space="0" w:color="auto"/>
            <w:bottom w:val="none" w:sz="0" w:space="0" w:color="auto"/>
            <w:right w:val="none" w:sz="0" w:space="0" w:color="auto"/>
          </w:divBdr>
        </w:div>
        <w:div w:id="1273905171">
          <w:marLeft w:val="480"/>
          <w:marRight w:val="0"/>
          <w:marTop w:val="0"/>
          <w:marBottom w:val="0"/>
          <w:divBdr>
            <w:top w:val="none" w:sz="0" w:space="0" w:color="auto"/>
            <w:left w:val="none" w:sz="0" w:space="0" w:color="auto"/>
            <w:bottom w:val="none" w:sz="0" w:space="0" w:color="auto"/>
            <w:right w:val="none" w:sz="0" w:space="0" w:color="auto"/>
          </w:divBdr>
        </w:div>
        <w:div w:id="1136339432">
          <w:marLeft w:val="480"/>
          <w:marRight w:val="0"/>
          <w:marTop w:val="0"/>
          <w:marBottom w:val="0"/>
          <w:divBdr>
            <w:top w:val="none" w:sz="0" w:space="0" w:color="auto"/>
            <w:left w:val="none" w:sz="0" w:space="0" w:color="auto"/>
            <w:bottom w:val="none" w:sz="0" w:space="0" w:color="auto"/>
            <w:right w:val="none" w:sz="0" w:space="0" w:color="auto"/>
          </w:divBdr>
        </w:div>
        <w:div w:id="870805550">
          <w:marLeft w:val="480"/>
          <w:marRight w:val="0"/>
          <w:marTop w:val="0"/>
          <w:marBottom w:val="0"/>
          <w:divBdr>
            <w:top w:val="none" w:sz="0" w:space="0" w:color="auto"/>
            <w:left w:val="none" w:sz="0" w:space="0" w:color="auto"/>
            <w:bottom w:val="none" w:sz="0" w:space="0" w:color="auto"/>
            <w:right w:val="none" w:sz="0" w:space="0" w:color="auto"/>
          </w:divBdr>
        </w:div>
        <w:div w:id="949358183">
          <w:marLeft w:val="480"/>
          <w:marRight w:val="0"/>
          <w:marTop w:val="0"/>
          <w:marBottom w:val="0"/>
          <w:divBdr>
            <w:top w:val="none" w:sz="0" w:space="0" w:color="auto"/>
            <w:left w:val="none" w:sz="0" w:space="0" w:color="auto"/>
            <w:bottom w:val="none" w:sz="0" w:space="0" w:color="auto"/>
            <w:right w:val="none" w:sz="0" w:space="0" w:color="auto"/>
          </w:divBdr>
        </w:div>
        <w:div w:id="616374847">
          <w:marLeft w:val="480"/>
          <w:marRight w:val="0"/>
          <w:marTop w:val="0"/>
          <w:marBottom w:val="0"/>
          <w:divBdr>
            <w:top w:val="none" w:sz="0" w:space="0" w:color="auto"/>
            <w:left w:val="none" w:sz="0" w:space="0" w:color="auto"/>
            <w:bottom w:val="none" w:sz="0" w:space="0" w:color="auto"/>
            <w:right w:val="none" w:sz="0" w:space="0" w:color="auto"/>
          </w:divBdr>
        </w:div>
        <w:div w:id="1556507389">
          <w:marLeft w:val="480"/>
          <w:marRight w:val="0"/>
          <w:marTop w:val="0"/>
          <w:marBottom w:val="0"/>
          <w:divBdr>
            <w:top w:val="none" w:sz="0" w:space="0" w:color="auto"/>
            <w:left w:val="none" w:sz="0" w:space="0" w:color="auto"/>
            <w:bottom w:val="none" w:sz="0" w:space="0" w:color="auto"/>
            <w:right w:val="none" w:sz="0" w:space="0" w:color="auto"/>
          </w:divBdr>
        </w:div>
        <w:div w:id="215245696">
          <w:marLeft w:val="480"/>
          <w:marRight w:val="0"/>
          <w:marTop w:val="0"/>
          <w:marBottom w:val="0"/>
          <w:divBdr>
            <w:top w:val="none" w:sz="0" w:space="0" w:color="auto"/>
            <w:left w:val="none" w:sz="0" w:space="0" w:color="auto"/>
            <w:bottom w:val="none" w:sz="0" w:space="0" w:color="auto"/>
            <w:right w:val="none" w:sz="0" w:space="0" w:color="auto"/>
          </w:divBdr>
        </w:div>
        <w:div w:id="1095400271">
          <w:marLeft w:val="480"/>
          <w:marRight w:val="0"/>
          <w:marTop w:val="0"/>
          <w:marBottom w:val="0"/>
          <w:divBdr>
            <w:top w:val="none" w:sz="0" w:space="0" w:color="auto"/>
            <w:left w:val="none" w:sz="0" w:space="0" w:color="auto"/>
            <w:bottom w:val="none" w:sz="0" w:space="0" w:color="auto"/>
            <w:right w:val="none" w:sz="0" w:space="0" w:color="auto"/>
          </w:divBdr>
        </w:div>
        <w:div w:id="889415644">
          <w:marLeft w:val="480"/>
          <w:marRight w:val="0"/>
          <w:marTop w:val="0"/>
          <w:marBottom w:val="0"/>
          <w:divBdr>
            <w:top w:val="none" w:sz="0" w:space="0" w:color="auto"/>
            <w:left w:val="none" w:sz="0" w:space="0" w:color="auto"/>
            <w:bottom w:val="none" w:sz="0" w:space="0" w:color="auto"/>
            <w:right w:val="none" w:sz="0" w:space="0" w:color="auto"/>
          </w:divBdr>
        </w:div>
        <w:div w:id="376585811">
          <w:marLeft w:val="480"/>
          <w:marRight w:val="0"/>
          <w:marTop w:val="0"/>
          <w:marBottom w:val="0"/>
          <w:divBdr>
            <w:top w:val="none" w:sz="0" w:space="0" w:color="auto"/>
            <w:left w:val="none" w:sz="0" w:space="0" w:color="auto"/>
            <w:bottom w:val="none" w:sz="0" w:space="0" w:color="auto"/>
            <w:right w:val="none" w:sz="0" w:space="0" w:color="auto"/>
          </w:divBdr>
        </w:div>
        <w:div w:id="393967981">
          <w:marLeft w:val="480"/>
          <w:marRight w:val="0"/>
          <w:marTop w:val="0"/>
          <w:marBottom w:val="0"/>
          <w:divBdr>
            <w:top w:val="none" w:sz="0" w:space="0" w:color="auto"/>
            <w:left w:val="none" w:sz="0" w:space="0" w:color="auto"/>
            <w:bottom w:val="none" w:sz="0" w:space="0" w:color="auto"/>
            <w:right w:val="none" w:sz="0" w:space="0" w:color="auto"/>
          </w:divBdr>
        </w:div>
        <w:div w:id="1951400782">
          <w:marLeft w:val="480"/>
          <w:marRight w:val="0"/>
          <w:marTop w:val="0"/>
          <w:marBottom w:val="0"/>
          <w:divBdr>
            <w:top w:val="none" w:sz="0" w:space="0" w:color="auto"/>
            <w:left w:val="none" w:sz="0" w:space="0" w:color="auto"/>
            <w:bottom w:val="none" w:sz="0" w:space="0" w:color="auto"/>
            <w:right w:val="none" w:sz="0" w:space="0" w:color="auto"/>
          </w:divBdr>
        </w:div>
        <w:div w:id="1103066823">
          <w:marLeft w:val="480"/>
          <w:marRight w:val="0"/>
          <w:marTop w:val="0"/>
          <w:marBottom w:val="0"/>
          <w:divBdr>
            <w:top w:val="none" w:sz="0" w:space="0" w:color="auto"/>
            <w:left w:val="none" w:sz="0" w:space="0" w:color="auto"/>
            <w:bottom w:val="none" w:sz="0" w:space="0" w:color="auto"/>
            <w:right w:val="none" w:sz="0" w:space="0" w:color="auto"/>
          </w:divBdr>
        </w:div>
        <w:div w:id="1341080507">
          <w:marLeft w:val="480"/>
          <w:marRight w:val="0"/>
          <w:marTop w:val="0"/>
          <w:marBottom w:val="0"/>
          <w:divBdr>
            <w:top w:val="none" w:sz="0" w:space="0" w:color="auto"/>
            <w:left w:val="none" w:sz="0" w:space="0" w:color="auto"/>
            <w:bottom w:val="none" w:sz="0" w:space="0" w:color="auto"/>
            <w:right w:val="none" w:sz="0" w:space="0" w:color="auto"/>
          </w:divBdr>
        </w:div>
        <w:div w:id="1874728394">
          <w:marLeft w:val="480"/>
          <w:marRight w:val="0"/>
          <w:marTop w:val="0"/>
          <w:marBottom w:val="0"/>
          <w:divBdr>
            <w:top w:val="none" w:sz="0" w:space="0" w:color="auto"/>
            <w:left w:val="none" w:sz="0" w:space="0" w:color="auto"/>
            <w:bottom w:val="none" w:sz="0" w:space="0" w:color="auto"/>
            <w:right w:val="none" w:sz="0" w:space="0" w:color="auto"/>
          </w:divBdr>
        </w:div>
        <w:div w:id="15230808">
          <w:marLeft w:val="480"/>
          <w:marRight w:val="0"/>
          <w:marTop w:val="0"/>
          <w:marBottom w:val="0"/>
          <w:divBdr>
            <w:top w:val="none" w:sz="0" w:space="0" w:color="auto"/>
            <w:left w:val="none" w:sz="0" w:space="0" w:color="auto"/>
            <w:bottom w:val="none" w:sz="0" w:space="0" w:color="auto"/>
            <w:right w:val="none" w:sz="0" w:space="0" w:color="auto"/>
          </w:divBdr>
        </w:div>
        <w:div w:id="1235621613">
          <w:marLeft w:val="480"/>
          <w:marRight w:val="0"/>
          <w:marTop w:val="0"/>
          <w:marBottom w:val="0"/>
          <w:divBdr>
            <w:top w:val="none" w:sz="0" w:space="0" w:color="auto"/>
            <w:left w:val="none" w:sz="0" w:space="0" w:color="auto"/>
            <w:bottom w:val="none" w:sz="0" w:space="0" w:color="auto"/>
            <w:right w:val="none" w:sz="0" w:space="0" w:color="auto"/>
          </w:divBdr>
        </w:div>
        <w:div w:id="177424926">
          <w:marLeft w:val="480"/>
          <w:marRight w:val="0"/>
          <w:marTop w:val="0"/>
          <w:marBottom w:val="0"/>
          <w:divBdr>
            <w:top w:val="none" w:sz="0" w:space="0" w:color="auto"/>
            <w:left w:val="none" w:sz="0" w:space="0" w:color="auto"/>
            <w:bottom w:val="none" w:sz="0" w:space="0" w:color="auto"/>
            <w:right w:val="none" w:sz="0" w:space="0" w:color="auto"/>
          </w:divBdr>
        </w:div>
        <w:div w:id="1816137703">
          <w:marLeft w:val="480"/>
          <w:marRight w:val="0"/>
          <w:marTop w:val="0"/>
          <w:marBottom w:val="0"/>
          <w:divBdr>
            <w:top w:val="none" w:sz="0" w:space="0" w:color="auto"/>
            <w:left w:val="none" w:sz="0" w:space="0" w:color="auto"/>
            <w:bottom w:val="none" w:sz="0" w:space="0" w:color="auto"/>
            <w:right w:val="none" w:sz="0" w:space="0" w:color="auto"/>
          </w:divBdr>
        </w:div>
        <w:div w:id="577598000">
          <w:marLeft w:val="480"/>
          <w:marRight w:val="0"/>
          <w:marTop w:val="0"/>
          <w:marBottom w:val="0"/>
          <w:divBdr>
            <w:top w:val="none" w:sz="0" w:space="0" w:color="auto"/>
            <w:left w:val="none" w:sz="0" w:space="0" w:color="auto"/>
            <w:bottom w:val="none" w:sz="0" w:space="0" w:color="auto"/>
            <w:right w:val="none" w:sz="0" w:space="0" w:color="auto"/>
          </w:divBdr>
        </w:div>
        <w:div w:id="875854956">
          <w:marLeft w:val="480"/>
          <w:marRight w:val="0"/>
          <w:marTop w:val="0"/>
          <w:marBottom w:val="0"/>
          <w:divBdr>
            <w:top w:val="none" w:sz="0" w:space="0" w:color="auto"/>
            <w:left w:val="none" w:sz="0" w:space="0" w:color="auto"/>
            <w:bottom w:val="none" w:sz="0" w:space="0" w:color="auto"/>
            <w:right w:val="none" w:sz="0" w:space="0" w:color="auto"/>
          </w:divBdr>
        </w:div>
        <w:div w:id="1640181741">
          <w:marLeft w:val="480"/>
          <w:marRight w:val="0"/>
          <w:marTop w:val="0"/>
          <w:marBottom w:val="0"/>
          <w:divBdr>
            <w:top w:val="none" w:sz="0" w:space="0" w:color="auto"/>
            <w:left w:val="none" w:sz="0" w:space="0" w:color="auto"/>
            <w:bottom w:val="none" w:sz="0" w:space="0" w:color="auto"/>
            <w:right w:val="none" w:sz="0" w:space="0" w:color="auto"/>
          </w:divBdr>
        </w:div>
        <w:div w:id="595094028">
          <w:marLeft w:val="480"/>
          <w:marRight w:val="0"/>
          <w:marTop w:val="0"/>
          <w:marBottom w:val="0"/>
          <w:divBdr>
            <w:top w:val="none" w:sz="0" w:space="0" w:color="auto"/>
            <w:left w:val="none" w:sz="0" w:space="0" w:color="auto"/>
            <w:bottom w:val="none" w:sz="0" w:space="0" w:color="auto"/>
            <w:right w:val="none" w:sz="0" w:space="0" w:color="auto"/>
          </w:divBdr>
        </w:div>
      </w:divsChild>
    </w:div>
    <w:div w:id="104036651">
      <w:bodyDiv w:val="1"/>
      <w:marLeft w:val="0"/>
      <w:marRight w:val="0"/>
      <w:marTop w:val="0"/>
      <w:marBottom w:val="0"/>
      <w:divBdr>
        <w:top w:val="none" w:sz="0" w:space="0" w:color="auto"/>
        <w:left w:val="none" w:sz="0" w:space="0" w:color="auto"/>
        <w:bottom w:val="none" w:sz="0" w:space="0" w:color="auto"/>
        <w:right w:val="none" w:sz="0" w:space="0" w:color="auto"/>
      </w:divBdr>
    </w:div>
    <w:div w:id="106314337">
      <w:bodyDiv w:val="1"/>
      <w:marLeft w:val="0"/>
      <w:marRight w:val="0"/>
      <w:marTop w:val="0"/>
      <w:marBottom w:val="0"/>
      <w:divBdr>
        <w:top w:val="none" w:sz="0" w:space="0" w:color="auto"/>
        <w:left w:val="none" w:sz="0" w:space="0" w:color="auto"/>
        <w:bottom w:val="none" w:sz="0" w:space="0" w:color="auto"/>
        <w:right w:val="none" w:sz="0" w:space="0" w:color="auto"/>
      </w:divBdr>
    </w:div>
    <w:div w:id="108746664">
      <w:bodyDiv w:val="1"/>
      <w:marLeft w:val="0"/>
      <w:marRight w:val="0"/>
      <w:marTop w:val="0"/>
      <w:marBottom w:val="0"/>
      <w:divBdr>
        <w:top w:val="none" w:sz="0" w:space="0" w:color="auto"/>
        <w:left w:val="none" w:sz="0" w:space="0" w:color="auto"/>
        <w:bottom w:val="none" w:sz="0" w:space="0" w:color="auto"/>
        <w:right w:val="none" w:sz="0" w:space="0" w:color="auto"/>
      </w:divBdr>
    </w:div>
    <w:div w:id="108857735">
      <w:bodyDiv w:val="1"/>
      <w:marLeft w:val="0"/>
      <w:marRight w:val="0"/>
      <w:marTop w:val="0"/>
      <w:marBottom w:val="0"/>
      <w:divBdr>
        <w:top w:val="none" w:sz="0" w:space="0" w:color="auto"/>
        <w:left w:val="none" w:sz="0" w:space="0" w:color="auto"/>
        <w:bottom w:val="none" w:sz="0" w:space="0" w:color="auto"/>
        <w:right w:val="none" w:sz="0" w:space="0" w:color="auto"/>
      </w:divBdr>
    </w:div>
    <w:div w:id="110170946">
      <w:bodyDiv w:val="1"/>
      <w:marLeft w:val="0"/>
      <w:marRight w:val="0"/>
      <w:marTop w:val="0"/>
      <w:marBottom w:val="0"/>
      <w:divBdr>
        <w:top w:val="none" w:sz="0" w:space="0" w:color="auto"/>
        <w:left w:val="none" w:sz="0" w:space="0" w:color="auto"/>
        <w:bottom w:val="none" w:sz="0" w:space="0" w:color="auto"/>
        <w:right w:val="none" w:sz="0" w:space="0" w:color="auto"/>
      </w:divBdr>
    </w:div>
    <w:div w:id="111874042">
      <w:bodyDiv w:val="1"/>
      <w:marLeft w:val="0"/>
      <w:marRight w:val="0"/>
      <w:marTop w:val="0"/>
      <w:marBottom w:val="0"/>
      <w:divBdr>
        <w:top w:val="none" w:sz="0" w:space="0" w:color="auto"/>
        <w:left w:val="none" w:sz="0" w:space="0" w:color="auto"/>
        <w:bottom w:val="none" w:sz="0" w:space="0" w:color="auto"/>
        <w:right w:val="none" w:sz="0" w:space="0" w:color="auto"/>
      </w:divBdr>
    </w:div>
    <w:div w:id="113639531">
      <w:bodyDiv w:val="1"/>
      <w:marLeft w:val="0"/>
      <w:marRight w:val="0"/>
      <w:marTop w:val="0"/>
      <w:marBottom w:val="0"/>
      <w:divBdr>
        <w:top w:val="none" w:sz="0" w:space="0" w:color="auto"/>
        <w:left w:val="none" w:sz="0" w:space="0" w:color="auto"/>
        <w:bottom w:val="none" w:sz="0" w:space="0" w:color="auto"/>
        <w:right w:val="none" w:sz="0" w:space="0" w:color="auto"/>
      </w:divBdr>
    </w:div>
    <w:div w:id="114065017">
      <w:bodyDiv w:val="1"/>
      <w:marLeft w:val="0"/>
      <w:marRight w:val="0"/>
      <w:marTop w:val="0"/>
      <w:marBottom w:val="0"/>
      <w:divBdr>
        <w:top w:val="none" w:sz="0" w:space="0" w:color="auto"/>
        <w:left w:val="none" w:sz="0" w:space="0" w:color="auto"/>
        <w:bottom w:val="none" w:sz="0" w:space="0" w:color="auto"/>
        <w:right w:val="none" w:sz="0" w:space="0" w:color="auto"/>
      </w:divBdr>
    </w:div>
    <w:div w:id="114713890">
      <w:bodyDiv w:val="1"/>
      <w:marLeft w:val="0"/>
      <w:marRight w:val="0"/>
      <w:marTop w:val="0"/>
      <w:marBottom w:val="0"/>
      <w:divBdr>
        <w:top w:val="none" w:sz="0" w:space="0" w:color="auto"/>
        <w:left w:val="none" w:sz="0" w:space="0" w:color="auto"/>
        <w:bottom w:val="none" w:sz="0" w:space="0" w:color="auto"/>
        <w:right w:val="none" w:sz="0" w:space="0" w:color="auto"/>
      </w:divBdr>
    </w:div>
    <w:div w:id="114716049">
      <w:bodyDiv w:val="1"/>
      <w:marLeft w:val="0"/>
      <w:marRight w:val="0"/>
      <w:marTop w:val="0"/>
      <w:marBottom w:val="0"/>
      <w:divBdr>
        <w:top w:val="none" w:sz="0" w:space="0" w:color="auto"/>
        <w:left w:val="none" w:sz="0" w:space="0" w:color="auto"/>
        <w:bottom w:val="none" w:sz="0" w:space="0" w:color="auto"/>
        <w:right w:val="none" w:sz="0" w:space="0" w:color="auto"/>
      </w:divBdr>
    </w:div>
    <w:div w:id="115566448">
      <w:bodyDiv w:val="1"/>
      <w:marLeft w:val="0"/>
      <w:marRight w:val="0"/>
      <w:marTop w:val="0"/>
      <w:marBottom w:val="0"/>
      <w:divBdr>
        <w:top w:val="none" w:sz="0" w:space="0" w:color="auto"/>
        <w:left w:val="none" w:sz="0" w:space="0" w:color="auto"/>
        <w:bottom w:val="none" w:sz="0" w:space="0" w:color="auto"/>
        <w:right w:val="none" w:sz="0" w:space="0" w:color="auto"/>
      </w:divBdr>
    </w:div>
    <w:div w:id="115879408">
      <w:bodyDiv w:val="1"/>
      <w:marLeft w:val="0"/>
      <w:marRight w:val="0"/>
      <w:marTop w:val="0"/>
      <w:marBottom w:val="0"/>
      <w:divBdr>
        <w:top w:val="none" w:sz="0" w:space="0" w:color="auto"/>
        <w:left w:val="none" w:sz="0" w:space="0" w:color="auto"/>
        <w:bottom w:val="none" w:sz="0" w:space="0" w:color="auto"/>
        <w:right w:val="none" w:sz="0" w:space="0" w:color="auto"/>
      </w:divBdr>
    </w:div>
    <w:div w:id="117143497">
      <w:bodyDiv w:val="1"/>
      <w:marLeft w:val="0"/>
      <w:marRight w:val="0"/>
      <w:marTop w:val="0"/>
      <w:marBottom w:val="0"/>
      <w:divBdr>
        <w:top w:val="none" w:sz="0" w:space="0" w:color="auto"/>
        <w:left w:val="none" w:sz="0" w:space="0" w:color="auto"/>
        <w:bottom w:val="none" w:sz="0" w:space="0" w:color="auto"/>
        <w:right w:val="none" w:sz="0" w:space="0" w:color="auto"/>
      </w:divBdr>
    </w:div>
    <w:div w:id="118568770">
      <w:bodyDiv w:val="1"/>
      <w:marLeft w:val="0"/>
      <w:marRight w:val="0"/>
      <w:marTop w:val="0"/>
      <w:marBottom w:val="0"/>
      <w:divBdr>
        <w:top w:val="none" w:sz="0" w:space="0" w:color="auto"/>
        <w:left w:val="none" w:sz="0" w:space="0" w:color="auto"/>
        <w:bottom w:val="none" w:sz="0" w:space="0" w:color="auto"/>
        <w:right w:val="none" w:sz="0" w:space="0" w:color="auto"/>
      </w:divBdr>
    </w:div>
    <w:div w:id="118647088">
      <w:bodyDiv w:val="1"/>
      <w:marLeft w:val="0"/>
      <w:marRight w:val="0"/>
      <w:marTop w:val="0"/>
      <w:marBottom w:val="0"/>
      <w:divBdr>
        <w:top w:val="none" w:sz="0" w:space="0" w:color="auto"/>
        <w:left w:val="none" w:sz="0" w:space="0" w:color="auto"/>
        <w:bottom w:val="none" w:sz="0" w:space="0" w:color="auto"/>
        <w:right w:val="none" w:sz="0" w:space="0" w:color="auto"/>
      </w:divBdr>
    </w:div>
    <w:div w:id="118846292">
      <w:bodyDiv w:val="1"/>
      <w:marLeft w:val="0"/>
      <w:marRight w:val="0"/>
      <w:marTop w:val="0"/>
      <w:marBottom w:val="0"/>
      <w:divBdr>
        <w:top w:val="none" w:sz="0" w:space="0" w:color="auto"/>
        <w:left w:val="none" w:sz="0" w:space="0" w:color="auto"/>
        <w:bottom w:val="none" w:sz="0" w:space="0" w:color="auto"/>
        <w:right w:val="none" w:sz="0" w:space="0" w:color="auto"/>
      </w:divBdr>
    </w:div>
    <w:div w:id="119150613">
      <w:bodyDiv w:val="1"/>
      <w:marLeft w:val="0"/>
      <w:marRight w:val="0"/>
      <w:marTop w:val="0"/>
      <w:marBottom w:val="0"/>
      <w:divBdr>
        <w:top w:val="none" w:sz="0" w:space="0" w:color="auto"/>
        <w:left w:val="none" w:sz="0" w:space="0" w:color="auto"/>
        <w:bottom w:val="none" w:sz="0" w:space="0" w:color="auto"/>
        <w:right w:val="none" w:sz="0" w:space="0" w:color="auto"/>
      </w:divBdr>
    </w:div>
    <w:div w:id="120611610">
      <w:bodyDiv w:val="1"/>
      <w:marLeft w:val="0"/>
      <w:marRight w:val="0"/>
      <w:marTop w:val="0"/>
      <w:marBottom w:val="0"/>
      <w:divBdr>
        <w:top w:val="none" w:sz="0" w:space="0" w:color="auto"/>
        <w:left w:val="none" w:sz="0" w:space="0" w:color="auto"/>
        <w:bottom w:val="none" w:sz="0" w:space="0" w:color="auto"/>
        <w:right w:val="none" w:sz="0" w:space="0" w:color="auto"/>
      </w:divBdr>
    </w:div>
    <w:div w:id="121075350">
      <w:bodyDiv w:val="1"/>
      <w:marLeft w:val="0"/>
      <w:marRight w:val="0"/>
      <w:marTop w:val="0"/>
      <w:marBottom w:val="0"/>
      <w:divBdr>
        <w:top w:val="none" w:sz="0" w:space="0" w:color="auto"/>
        <w:left w:val="none" w:sz="0" w:space="0" w:color="auto"/>
        <w:bottom w:val="none" w:sz="0" w:space="0" w:color="auto"/>
        <w:right w:val="none" w:sz="0" w:space="0" w:color="auto"/>
      </w:divBdr>
    </w:div>
    <w:div w:id="121849418">
      <w:bodyDiv w:val="1"/>
      <w:marLeft w:val="0"/>
      <w:marRight w:val="0"/>
      <w:marTop w:val="0"/>
      <w:marBottom w:val="0"/>
      <w:divBdr>
        <w:top w:val="none" w:sz="0" w:space="0" w:color="auto"/>
        <w:left w:val="none" w:sz="0" w:space="0" w:color="auto"/>
        <w:bottom w:val="none" w:sz="0" w:space="0" w:color="auto"/>
        <w:right w:val="none" w:sz="0" w:space="0" w:color="auto"/>
      </w:divBdr>
    </w:div>
    <w:div w:id="123081993">
      <w:bodyDiv w:val="1"/>
      <w:marLeft w:val="0"/>
      <w:marRight w:val="0"/>
      <w:marTop w:val="0"/>
      <w:marBottom w:val="0"/>
      <w:divBdr>
        <w:top w:val="none" w:sz="0" w:space="0" w:color="auto"/>
        <w:left w:val="none" w:sz="0" w:space="0" w:color="auto"/>
        <w:bottom w:val="none" w:sz="0" w:space="0" w:color="auto"/>
        <w:right w:val="none" w:sz="0" w:space="0" w:color="auto"/>
      </w:divBdr>
    </w:div>
    <w:div w:id="124131059">
      <w:bodyDiv w:val="1"/>
      <w:marLeft w:val="0"/>
      <w:marRight w:val="0"/>
      <w:marTop w:val="0"/>
      <w:marBottom w:val="0"/>
      <w:divBdr>
        <w:top w:val="none" w:sz="0" w:space="0" w:color="auto"/>
        <w:left w:val="none" w:sz="0" w:space="0" w:color="auto"/>
        <w:bottom w:val="none" w:sz="0" w:space="0" w:color="auto"/>
        <w:right w:val="none" w:sz="0" w:space="0" w:color="auto"/>
      </w:divBdr>
    </w:div>
    <w:div w:id="131603024">
      <w:bodyDiv w:val="1"/>
      <w:marLeft w:val="0"/>
      <w:marRight w:val="0"/>
      <w:marTop w:val="0"/>
      <w:marBottom w:val="0"/>
      <w:divBdr>
        <w:top w:val="none" w:sz="0" w:space="0" w:color="auto"/>
        <w:left w:val="none" w:sz="0" w:space="0" w:color="auto"/>
        <w:bottom w:val="none" w:sz="0" w:space="0" w:color="auto"/>
        <w:right w:val="none" w:sz="0" w:space="0" w:color="auto"/>
      </w:divBdr>
    </w:div>
    <w:div w:id="132408476">
      <w:bodyDiv w:val="1"/>
      <w:marLeft w:val="0"/>
      <w:marRight w:val="0"/>
      <w:marTop w:val="0"/>
      <w:marBottom w:val="0"/>
      <w:divBdr>
        <w:top w:val="none" w:sz="0" w:space="0" w:color="auto"/>
        <w:left w:val="none" w:sz="0" w:space="0" w:color="auto"/>
        <w:bottom w:val="none" w:sz="0" w:space="0" w:color="auto"/>
        <w:right w:val="none" w:sz="0" w:space="0" w:color="auto"/>
      </w:divBdr>
      <w:divsChild>
        <w:div w:id="1614676519">
          <w:marLeft w:val="480"/>
          <w:marRight w:val="0"/>
          <w:marTop w:val="0"/>
          <w:marBottom w:val="0"/>
          <w:divBdr>
            <w:top w:val="none" w:sz="0" w:space="0" w:color="auto"/>
            <w:left w:val="none" w:sz="0" w:space="0" w:color="auto"/>
            <w:bottom w:val="none" w:sz="0" w:space="0" w:color="auto"/>
            <w:right w:val="none" w:sz="0" w:space="0" w:color="auto"/>
          </w:divBdr>
        </w:div>
        <w:div w:id="702173879">
          <w:marLeft w:val="480"/>
          <w:marRight w:val="0"/>
          <w:marTop w:val="0"/>
          <w:marBottom w:val="0"/>
          <w:divBdr>
            <w:top w:val="none" w:sz="0" w:space="0" w:color="auto"/>
            <w:left w:val="none" w:sz="0" w:space="0" w:color="auto"/>
            <w:bottom w:val="none" w:sz="0" w:space="0" w:color="auto"/>
            <w:right w:val="none" w:sz="0" w:space="0" w:color="auto"/>
          </w:divBdr>
        </w:div>
        <w:div w:id="1541630261">
          <w:marLeft w:val="480"/>
          <w:marRight w:val="0"/>
          <w:marTop w:val="0"/>
          <w:marBottom w:val="0"/>
          <w:divBdr>
            <w:top w:val="none" w:sz="0" w:space="0" w:color="auto"/>
            <w:left w:val="none" w:sz="0" w:space="0" w:color="auto"/>
            <w:bottom w:val="none" w:sz="0" w:space="0" w:color="auto"/>
            <w:right w:val="none" w:sz="0" w:space="0" w:color="auto"/>
          </w:divBdr>
        </w:div>
        <w:div w:id="1058044044">
          <w:marLeft w:val="480"/>
          <w:marRight w:val="0"/>
          <w:marTop w:val="0"/>
          <w:marBottom w:val="0"/>
          <w:divBdr>
            <w:top w:val="none" w:sz="0" w:space="0" w:color="auto"/>
            <w:left w:val="none" w:sz="0" w:space="0" w:color="auto"/>
            <w:bottom w:val="none" w:sz="0" w:space="0" w:color="auto"/>
            <w:right w:val="none" w:sz="0" w:space="0" w:color="auto"/>
          </w:divBdr>
        </w:div>
        <w:div w:id="1077018711">
          <w:marLeft w:val="480"/>
          <w:marRight w:val="0"/>
          <w:marTop w:val="0"/>
          <w:marBottom w:val="0"/>
          <w:divBdr>
            <w:top w:val="none" w:sz="0" w:space="0" w:color="auto"/>
            <w:left w:val="none" w:sz="0" w:space="0" w:color="auto"/>
            <w:bottom w:val="none" w:sz="0" w:space="0" w:color="auto"/>
            <w:right w:val="none" w:sz="0" w:space="0" w:color="auto"/>
          </w:divBdr>
        </w:div>
        <w:div w:id="594871466">
          <w:marLeft w:val="480"/>
          <w:marRight w:val="0"/>
          <w:marTop w:val="0"/>
          <w:marBottom w:val="0"/>
          <w:divBdr>
            <w:top w:val="none" w:sz="0" w:space="0" w:color="auto"/>
            <w:left w:val="none" w:sz="0" w:space="0" w:color="auto"/>
            <w:bottom w:val="none" w:sz="0" w:space="0" w:color="auto"/>
            <w:right w:val="none" w:sz="0" w:space="0" w:color="auto"/>
          </w:divBdr>
        </w:div>
        <w:div w:id="1795755513">
          <w:marLeft w:val="480"/>
          <w:marRight w:val="0"/>
          <w:marTop w:val="0"/>
          <w:marBottom w:val="0"/>
          <w:divBdr>
            <w:top w:val="none" w:sz="0" w:space="0" w:color="auto"/>
            <w:left w:val="none" w:sz="0" w:space="0" w:color="auto"/>
            <w:bottom w:val="none" w:sz="0" w:space="0" w:color="auto"/>
            <w:right w:val="none" w:sz="0" w:space="0" w:color="auto"/>
          </w:divBdr>
        </w:div>
        <w:div w:id="538705939">
          <w:marLeft w:val="480"/>
          <w:marRight w:val="0"/>
          <w:marTop w:val="0"/>
          <w:marBottom w:val="0"/>
          <w:divBdr>
            <w:top w:val="none" w:sz="0" w:space="0" w:color="auto"/>
            <w:left w:val="none" w:sz="0" w:space="0" w:color="auto"/>
            <w:bottom w:val="none" w:sz="0" w:space="0" w:color="auto"/>
            <w:right w:val="none" w:sz="0" w:space="0" w:color="auto"/>
          </w:divBdr>
        </w:div>
        <w:div w:id="1453356505">
          <w:marLeft w:val="480"/>
          <w:marRight w:val="0"/>
          <w:marTop w:val="0"/>
          <w:marBottom w:val="0"/>
          <w:divBdr>
            <w:top w:val="none" w:sz="0" w:space="0" w:color="auto"/>
            <w:left w:val="none" w:sz="0" w:space="0" w:color="auto"/>
            <w:bottom w:val="none" w:sz="0" w:space="0" w:color="auto"/>
            <w:right w:val="none" w:sz="0" w:space="0" w:color="auto"/>
          </w:divBdr>
        </w:div>
        <w:div w:id="922183547">
          <w:marLeft w:val="480"/>
          <w:marRight w:val="0"/>
          <w:marTop w:val="0"/>
          <w:marBottom w:val="0"/>
          <w:divBdr>
            <w:top w:val="none" w:sz="0" w:space="0" w:color="auto"/>
            <w:left w:val="none" w:sz="0" w:space="0" w:color="auto"/>
            <w:bottom w:val="none" w:sz="0" w:space="0" w:color="auto"/>
            <w:right w:val="none" w:sz="0" w:space="0" w:color="auto"/>
          </w:divBdr>
        </w:div>
        <w:div w:id="62335833">
          <w:marLeft w:val="480"/>
          <w:marRight w:val="0"/>
          <w:marTop w:val="0"/>
          <w:marBottom w:val="0"/>
          <w:divBdr>
            <w:top w:val="none" w:sz="0" w:space="0" w:color="auto"/>
            <w:left w:val="none" w:sz="0" w:space="0" w:color="auto"/>
            <w:bottom w:val="none" w:sz="0" w:space="0" w:color="auto"/>
            <w:right w:val="none" w:sz="0" w:space="0" w:color="auto"/>
          </w:divBdr>
        </w:div>
        <w:div w:id="94205742">
          <w:marLeft w:val="480"/>
          <w:marRight w:val="0"/>
          <w:marTop w:val="0"/>
          <w:marBottom w:val="0"/>
          <w:divBdr>
            <w:top w:val="none" w:sz="0" w:space="0" w:color="auto"/>
            <w:left w:val="none" w:sz="0" w:space="0" w:color="auto"/>
            <w:bottom w:val="none" w:sz="0" w:space="0" w:color="auto"/>
            <w:right w:val="none" w:sz="0" w:space="0" w:color="auto"/>
          </w:divBdr>
        </w:div>
        <w:div w:id="1386567278">
          <w:marLeft w:val="480"/>
          <w:marRight w:val="0"/>
          <w:marTop w:val="0"/>
          <w:marBottom w:val="0"/>
          <w:divBdr>
            <w:top w:val="none" w:sz="0" w:space="0" w:color="auto"/>
            <w:left w:val="none" w:sz="0" w:space="0" w:color="auto"/>
            <w:bottom w:val="none" w:sz="0" w:space="0" w:color="auto"/>
            <w:right w:val="none" w:sz="0" w:space="0" w:color="auto"/>
          </w:divBdr>
        </w:div>
        <w:div w:id="1270700778">
          <w:marLeft w:val="480"/>
          <w:marRight w:val="0"/>
          <w:marTop w:val="0"/>
          <w:marBottom w:val="0"/>
          <w:divBdr>
            <w:top w:val="none" w:sz="0" w:space="0" w:color="auto"/>
            <w:left w:val="none" w:sz="0" w:space="0" w:color="auto"/>
            <w:bottom w:val="none" w:sz="0" w:space="0" w:color="auto"/>
            <w:right w:val="none" w:sz="0" w:space="0" w:color="auto"/>
          </w:divBdr>
        </w:div>
        <w:div w:id="1688678147">
          <w:marLeft w:val="480"/>
          <w:marRight w:val="0"/>
          <w:marTop w:val="0"/>
          <w:marBottom w:val="0"/>
          <w:divBdr>
            <w:top w:val="none" w:sz="0" w:space="0" w:color="auto"/>
            <w:left w:val="none" w:sz="0" w:space="0" w:color="auto"/>
            <w:bottom w:val="none" w:sz="0" w:space="0" w:color="auto"/>
            <w:right w:val="none" w:sz="0" w:space="0" w:color="auto"/>
          </w:divBdr>
        </w:div>
        <w:div w:id="189297775">
          <w:marLeft w:val="480"/>
          <w:marRight w:val="0"/>
          <w:marTop w:val="0"/>
          <w:marBottom w:val="0"/>
          <w:divBdr>
            <w:top w:val="none" w:sz="0" w:space="0" w:color="auto"/>
            <w:left w:val="none" w:sz="0" w:space="0" w:color="auto"/>
            <w:bottom w:val="none" w:sz="0" w:space="0" w:color="auto"/>
            <w:right w:val="none" w:sz="0" w:space="0" w:color="auto"/>
          </w:divBdr>
        </w:div>
        <w:div w:id="1747918571">
          <w:marLeft w:val="480"/>
          <w:marRight w:val="0"/>
          <w:marTop w:val="0"/>
          <w:marBottom w:val="0"/>
          <w:divBdr>
            <w:top w:val="none" w:sz="0" w:space="0" w:color="auto"/>
            <w:left w:val="none" w:sz="0" w:space="0" w:color="auto"/>
            <w:bottom w:val="none" w:sz="0" w:space="0" w:color="auto"/>
            <w:right w:val="none" w:sz="0" w:space="0" w:color="auto"/>
          </w:divBdr>
        </w:div>
        <w:div w:id="549419006">
          <w:marLeft w:val="480"/>
          <w:marRight w:val="0"/>
          <w:marTop w:val="0"/>
          <w:marBottom w:val="0"/>
          <w:divBdr>
            <w:top w:val="none" w:sz="0" w:space="0" w:color="auto"/>
            <w:left w:val="none" w:sz="0" w:space="0" w:color="auto"/>
            <w:bottom w:val="none" w:sz="0" w:space="0" w:color="auto"/>
            <w:right w:val="none" w:sz="0" w:space="0" w:color="auto"/>
          </w:divBdr>
        </w:div>
        <w:div w:id="2145080817">
          <w:marLeft w:val="480"/>
          <w:marRight w:val="0"/>
          <w:marTop w:val="0"/>
          <w:marBottom w:val="0"/>
          <w:divBdr>
            <w:top w:val="none" w:sz="0" w:space="0" w:color="auto"/>
            <w:left w:val="none" w:sz="0" w:space="0" w:color="auto"/>
            <w:bottom w:val="none" w:sz="0" w:space="0" w:color="auto"/>
            <w:right w:val="none" w:sz="0" w:space="0" w:color="auto"/>
          </w:divBdr>
        </w:div>
        <w:div w:id="569924775">
          <w:marLeft w:val="480"/>
          <w:marRight w:val="0"/>
          <w:marTop w:val="0"/>
          <w:marBottom w:val="0"/>
          <w:divBdr>
            <w:top w:val="none" w:sz="0" w:space="0" w:color="auto"/>
            <w:left w:val="none" w:sz="0" w:space="0" w:color="auto"/>
            <w:bottom w:val="none" w:sz="0" w:space="0" w:color="auto"/>
            <w:right w:val="none" w:sz="0" w:space="0" w:color="auto"/>
          </w:divBdr>
        </w:div>
        <w:div w:id="126123478">
          <w:marLeft w:val="480"/>
          <w:marRight w:val="0"/>
          <w:marTop w:val="0"/>
          <w:marBottom w:val="0"/>
          <w:divBdr>
            <w:top w:val="none" w:sz="0" w:space="0" w:color="auto"/>
            <w:left w:val="none" w:sz="0" w:space="0" w:color="auto"/>
            <w:bottom w:val="none" w:sz="0" w:space="0" w:color="auto"/>
            <w:right w:val="none" w:sz="0" w:space="0" w:color="auto"/>
          </w:divBdr>
        </w:div>
        <w:div w:id="385614338">
          <w:marLeft w:val="480"/>
          <w:marRight w:val="0"/>
          <w:marTop w:val="0"/>
          <w:marBottom w:val="0"/>
          <w:divBdr>
            <w:top w:val="none" w:sz="0" w:space="0" w:color="auto"/>
            <w:left w:val="none" w:sz="0" w:space="0" w:color="auto"/>
            <w:bottom w:val="none" w:sz="0" w:space="0" w:color="auto"/>
            <w:right w:val="none" w:sz="0" w:space="0" w:color="auto"/>
          </w:divBdr>
        </w:div>
        <w:div w:id="245916296">
          <w:marLeft w:val="480"/>
          <w:marRight w:val="0"/>
          <w:marTop w:val="0"/>
          <w:marBottom w:val="0"/>
          <w:divBdr>
            <w:top w:val="none" w:sz="0" w:space="0" w:color="auto"/>
            <w:left w:val="none" w:sz="0" w:space="0" w:color="auto"/>
            <w:bottom w:val="none" w:sz="0" w:space="0" w:color="auto"/>
            <w:right w:val="none" w:sz="0" w:space="0" w:color="auto"/>
          </w:divBdr>
        </w:div>
        <w:div w:id="560019069">
          <w:marLeft w:val="480"/>
          <w:marRight w:val="0"/>
          <w:marTop w:val="0"/>
          <w:marBottom w:val="0"/>
          <w:divBdr>
            <w:top w:val="none" w:sz="0" w:space="0" w:color="auto"/>
            <w:left w:val="none" w:sz="0" w:space="0" w:color="auto"/>
            <w:bottom w:val="none" w:sz="0" w:space="0" w:color="auto"/>
            <w:right w:val="none" w:sz="0" w:space="0" w:color="auto"/>
          </w:divBdr>
        </w:div>
        <w:div w:id="2131583502">
          <w:marLeft w:val="480"/>
          <w:marRight w:val="0"/>
          <w:marTop w:val="0"/>
          <w:marBottom w:val="0"/>
          <w:divBdr>
            <w:top w:val="none" w:sz="0" w:space="0" w:color="auto"/>
            <w:left w:val="none" w:sz="0" w:space="0" w:color="auto"/>
            <w:bottom w:val="none" w:sz="0" w:space="0" w:color="auto"/>
            <w:right w:val="none" w:sz="0" w:space="0" w:color="auto"/>
          </w:divBdr>
        </w:div>
        <w:div w:id="1614826611">
          <w:marLeft w:val="480"/>
          <w:marRight w:val="0"/>
          <w:marTop w:val="0"/>
          <w:marBottom w:val="0"/>
          <w:divBdr>
            <w:top w:val="none" w:sz="0" w:space="0" w:color="auto"/>
            <w:left w:val="none" w:sz="0" w:space="0" w:color="auto"/>
            <w:bottom w:val="none" w:sz="0" w:space="0" w:color="auto"/>
            <w:right w:val="none" w:sz="0" w:space="0" w:color="auto"/>
          </w:divBdr>
        </w:div>
        <w:div w:id="137109327">
          <w:marLeft w:val="480"/>
          <w:marRight w:val="0"/>
          <w:marTop w:val="0"/>
          <w:marBottom w:val="0"/>
          <w:divBdr>
            <w:top w:val="none" w:sz="0" w:space="0" w:color="auto"/>
            <w:left w:val="none" w:sz="0" w:space="0" w:color="auto"/>
            <w:bottom w:val="none" w:sz="0" w:space="0" w:color="auto"/>
            <w:right w:val="none" w:sz="0" w:space="0" w:color="auto"/>
          </w:divBdr>
        </w:div>
        <w:div w:id="455222524">
          <w:marLeft w:val="480"/>
          <w:marRight w:val="0"/>
          <w:marTop w:val="0"/>
          <w:marBottom w:val="0"/>
          <w:divBdr>
            <w:top w:val="none" w:sz="0" w:space="0" w:color="auto"/>
            <w:left w:val="none" w:sz="0" w:space="0" w:color="auto"/>
            <w:bottom w:val="none" w:sz="0" w:space="0" w:color="auto"/>
            <w:right w:val="none" w:sz="0" w:space="0" w:color="auto"/>
          </w:divBdr>
        </w:div>
        <w:div w:id="1687246124">
          <w:marLeft w:val="480"/>
          <w:marRight w:val="0"/>
          <w:marTop w:val="0"/>
          <w:marBottom w:val="0"/>
          <w:divBdr>
            <w:top w:val="none" w:sz="0" w:space="0" w:color="auto"/>
            <w:left w:val="none" w:sz="0" w:space="0" w:color="auto"/>
            <w:bottom w:val="none" w:sz="0" w:space="0" w:color="auto"/>
            <w:right w:val="none" w:sz="0" w:space="0" w:color="auto"/>
          </w:divBdr>
        </w:div>
      </w:divsChild>
    </w:div>
    <w:div w:id="132911683">
      <w:bodyDiv w:val="1"/>
      <w:marLeft w:val="0"/>
      <w:marRight w:val="0"/>
      <w:marTop w:val="0"/>
      <w:marBottom w:val="0"/>
      <w:divBdr>
        <w:top w:val="none" w:sz="0" w:space="0" w:color="auto"/>
        <w:left w:val="none" w:sz="0" w:space="0" w:color="auto"/>
        <w:bottom w:val="none" w:sz="0" w:space="0" w:color="auto"/>
        <w:right w:val="none" w:sz="0" w:space="0" w:color="auto"/>
      </w:divBdr>
    </w:div>
    <w:div w:id="139347518">
      <w:bodyDiv w:val="1"/>
      <w:marLeft w:val="0"/>
      <w:marRight w:val="0"/>
      <w:marTop w:val="0"/>
      <w:marBottom w:val="0"/>
      <w:divBdr>
        <w:top w:val="none" w:sz="0" w:space="0" w:color="auto"/>
        <w:left w:val="none" w:sz="0" w:space="0" w:color="auto"/>
        <w:bottom w:val="none" w:sz="0" w:space="0" w:color="auto"/>
        <w:right w:val="none" w:sz="0" w:space="0" w:color="auto"/>
      </w:divBdr>
    </w:div>
    <w:div w:id="140467446">
      <w:bodyDiv w:val="1"/>
      <w:marLeft w:val="0"/>
      <w:marRight w:val="0"/>
      <w:marTop w:val="0"/>
      <w:marBottom w:val="0"/>
      <w:divBdr>
        <w:top w:val="none" w:sz="0" w:space="0" w:color="auto"/>
        <w:left w:val="none" w:sz="0" w:space="0" w:color="auto"/>
        <w:bottom w:val="none" w:sz="0" w:space="0" w:color="auto"/>
        <w:right w:val="none" w:sz="0" w:space="0" w:color="auto"/>
      </w:divBdr>
    </w:div>
    <w:div w:id="142284988">
      <w:bodyDiv w:val="1"/>
      <w:marLeft w:val="0"/>
      <w:marRight w:val="0"/>
      <w:marTop w:val="0"/>
      <w:marBottom w:val="0"/>
      <w:divBdr>
        <w:top w:val="none" w:sz="0" w:space="0" w:color="auto"/>
        <w:left w:val="none" w:sz="0" w:space="0" w:color="auto"/>
        <w:bottom w:val="none" w:sz="0" w:space="0" w:color="auto"/>
        <w:right w:val="none" w:sz="0" w:space="0" w:color="auto"/>
      </w:divBdr>
    </w:div>
    <w:div w:id="142896915">
      <w:bodyDiv w:val="1"/>
      <w:marLeft w:val="0"/>
      <w:marRight w:val="0"/>
      <w:marTop w:val="0"/>
      <w:marBottom w:val="0"/>
      <w:divBdr>
        <w:top w:val="none" w:sz="0" w:space="0" w:color="auto"/>
        <w:left w:val="none" w:sz="0" w:space="0" w:color="auto"/>
        <w:bottom w:val="none" w:sz="0" w:space="0" w:color="auto"/>
        <w:right w:val="none" w:sz="0" w:space="0" w:color="auto"/>
      </w:divBdr>
    </w:div>
    <w:div w:id="146359908">
      <w:bodyDiv w:val="1"/>
      <w:marLeft w:val="0"/>
      <w:marRight w:val="0"/>
      <w:marTop w:val="0"/>
      <w:marBottom w:val="0"/>
      <w:divBdr>
        <w:top w:val="none" w:sz="0" w:space="0" w:color="auto"/>
        <w:left w:val="none" w:sz="0" w:space="0" w:color="auto"/>
        <w:bottom w:val="none" w:sz="0" w:space="0" w:color="auto"/>
        <w:right w:val="none" w:sz="0" w:space="0" w:color="auto"/>
      </w:divBdr>
    </w:div>
    <w:div w:id="146866969">
      <w:bodyDiv w:val="1"/>
      <w:marLeft w:val="0"/>
      <w:marRight w:val="0"/>
      <w:marTop w:val="0"/>
      <w:marBottom w:val="0"/>
      <w:divBdr>
        <w:top w:val="none" w:sz="0" w:space="0" w:color="auto"/>
        <w:left w:val="none" w:sz="0" w:space="0" w:color="auto"/>
        <w:bottom w:val="none" w:sz="0" w:space="0" w:color="auto"/>
        <w:right w:val="none" w:sz="0" w:space="0" w:color="auto"/>
      </w:divBdr>
    </w:div>
    <w:div w:id="147747362">
      <w:bodyDiv w:val="1"/>
      <w:marLeft w:val="0"/>
      <w:marRight w:val="0"/>
      <w:marTop w:val="0"/>
      <w:marBottom w:val="0"/>
      <w:divBdr>
        <w:top w:val="none" w:sz="0" w:space="0" w:color="auto"/>
        <w:left w:val="none" w:sz="0" w:space="0" w:color="auto"/>
        <w:bottom w:val="none" w:sz="0" w:space="0" w:color="auto"/>
        <w:right w:val="none" w:sz="0" w:space="0" w:color="auto"/>
      </w:divBdr>
    </w:div>
    <w:div w:id="148517933">
      <w:bodyDiv w:val="1"/>
      <w:marLeft w:val="0"/>
      <w:marRight w:val="0"/>
      <w:marTop w:val="0"/>
      <w:marBottom w:val="0"/>
      <w:divBdr>
        <w:top w:val="none" w:sz="0" w:space="0" w:color="auto"/>
        <w:left w:val="none" w:sz="0" w:space="0" w:color="auto"/>
        <w:bottom w:val="none" w:sz="0" w:space="0" w:color="auto"/>
        <w:right w:val="none" w:sz="0" w:space="0" w:color="auto"/>
      </w:divBdr>
    </w:div>
    <w:div w:id="148518015">
      <w:bodyDiv w:val="1"/>
      <w:marLeft w:val="0"/>
      <w:marRight w:val="0"/>
      <w:marTop w:val="0"/>
      <w:marBottom w:val="0"/>
      <w:divBdr>
        <w:top w:val="none" w:sz="0" w:space="0" w:color="auto"/>
        <w:left w:val="none" w:sz="0" w:space="0" w:color="auto"/>
        <w:bottom w:val="none" w:sz="0" w:space="0" w:color="auto"/>
        <w:right w:val="none" w:sz="0" w:space="0" w:color="auto"/>
      </w:divBdr>
    </w:div>
    <w:div w:id="150223551">
      <w:bodyDiv w:val="1"/>
      <w:marLeft w:val="0"/>
      <w:marRight w:val="0"/>
      <w:marTop w:val="0"/>
      <w:marBottom w:val="0"/>
      <w:divBdr>
        <w:top w:val="none" w:sz="0" w:space="0" w:color="auto"/>
        <w:left w:val="none" w:sz="0" w:space="0" w:color="auto"/>
        <w:bottom w:val="none" w:sz="0" w:space="0" w:color="auto"/>
        <w:right w:val="none" w:sz="0" w:space="0" w:color="auto"/>
      </w:divBdr>
    </w:div>
    <w:div w:id="152524319">
      <w:bodyDiv w:val="1"/>
      <w:marLeft w:val="0"/>
      <w:marRight w:val="0"/>
      <w:marTop w:val="0"/>
      <w:marBottom w:val="0"/>
      <w:divBdr>
        <w:top w:val="none" w:sz="0" w:space="0" w:color="auto"/>
        <w:left w:val="none" w:sz="0" w:space="0" w:color="auto"/>
        <w:bottom w:val="none" w:sz="0" w:space="0" w:color="auto"/>
        <w:right w:val="none" w:sz="0" w:space="0" w:color="auto"/>
      </w:divBdr>
    </w:div>
    <w:div w:id="153495267">
      <w:bodyDiv w:val="1"/>
      <w:marLeft w:val="0"/>
      <w:marRight w:val="0"/>
      <w:marTop w:val="0"/>
      <w:marBottom w:val="0"/>
      <w:divBdr>
        <w:top w:val="none" w:sz="0" w:space="0" w:color="auto"/>
        <w:left w:val="none" w:sz="0" w:space="0" w:color="auto"/>
        <w:bottom w:val="none" w:sz="0" w:space="0" w:color="auto"/>
        <w:right w:val="none" w:sz="0" w:space="0" w:color="auto"/>
      </w:divBdr>
    </w:div>
    <w:div w:id="155386266">
      <w:bodyDiv w:val="1"/>
      <w:marLeft w:val="0"/>
      <w:marRight w:val="0"/>
      <w:marTop w:val="0"/>
      <w:marBottom w:val="0"/>
      <w:divBdr>
        <w:top w:val="none" w:sz="0" w:space="0" w:color="auto"/>
        <w:left w:val="none" w:sz="0" w:space="0" w:color="auto"/>
        <w:bottom w:val="none" w:sz="0" w:space="0" w:color="auto"/>
        <w:right w:val="none" w:sz="0" w:space="0" w:color="auto"/>
      </w:divBdr>
    </w:div>
    <w:div w:id="155461324">
      <w:bodyDiv w:val="1"/>
      <w:marLeft w:val="0"/>
      <w:marRight w:val="0"/>
      <w:marTop w:val="0"/>
      <w:marBottom w:val="0"/>
      <w:divBdr>
        <w:top w:val="none" w:sz="0" w:space="0" w:color="auto"/>
        <w:left w:val="none" w:sz="0" w:space="0" w:color="auto"/>
        <w:bottom w:val="none" w:sz="0" w:space="0" w:color="auto"/>
        <w:right w:val="none" w:sz="0" w:space="0" w:color="auto"/>
      </w:divBdr>
    </w:div>
    <w:div w:id="155850570">
      <w:bodyDiv w:val="1"/>
      <w:marLeft w:val="0"/>
      <w:marRight w:val="0"/>
      <w:marTop w:val="0"/>
      <w:marBottom w:val="0"/>
      <w:divBdr>
        <w:top w:val="none" w:sz="0" w:space="0" w:color="auto"/>
        <w:left w:val="none" w:sz="0" w:space="0" w:color="auto"/>
        <w:bottom w:val="none" w:sz="0" w:space="0" w:color="auto"/>
        <w:right w:val="none" w:sz="0" w:space="0" w:color="auto"/>
      </w:divBdr>
    </w:div>
    <w:div w:id="156923900">
      <w:bodyDiv w:val="1"/>
      <w:marLeft w:val="0"/>
      <w:marRight w:val="0"/>
      <w:marTop w:val="0"/>
      <w:marBottom w:val="0"/>
      <w:divBdr>
        <w:top w:val="none" w:sz="0" w:space="0" w:color="auto"/>
        <w:left w:val="none" w:sz="0" w:space="0" w:color="auto"/>
        <w:bottom w:val="none" w:sz="0" w:space="0" w:color="auto"/>
        <w:right w:val="none" w:sz="0" w:space="0" w:color="auto"/>
      </w:divBdr>
    </w:div>
    <w:div w:id="157238137">
      <w:bodyDiv w:val="1"/>
      <w:marLeft w:val="0"/>
      <w:marRight w:val="0"/>
      <w:marTop w:val="0"/>
      <w:marBottom w:val="0"/>
      <w:divBdr>
        <w:top w:val="none" w:sz="0" w:space="0" w:color="auto"/>
        <w:left w:val="none" w:sz="0" w:space="0" w:color="auto"/>
        <w:bottom w:val="none" w:sz="0" w:space="0" w:color="auto"/>
        <w:right w:val="none" w:sz="0" w:space="0" w:color="auto"/>
      </w:divBdr>
    </w:div>
    <w:div w:id="158353676">
      <w:bodyDiv w:val="1"/>
      <w:marLeft w:val="0"/>
      <w:marRight w:val="0"/>
      <w:marTop w:val="0"/>
      <w:marBottom w:val="0"/>
      <w:divBdr>
        <w:top w:val="none" w:sz="0" w:space="0" w:color="auto"/>
        <w:left w:val="none" w:sz="0" w:space="0" w:color="auto"/>
        <w:bottom w:val="none" w:sz="0" w:space="0" w:color="auto"/>
        <w:right w:val="none" w:sz="0" w:space="0" w:color="auto"/>
      </w:divBdr>
    </w:div>
    <w:div w:id="160052129">
      <w:bodyDiv w:val="1"/>
      <w:marLeft w:val="0"/>
      <w:marRight w:val="0"/>
      <w:marTop w:val="0"/>
      <w:marBottom w:val="0"/>
      <w:divBdr>
        <w:top w:val="none" w:sz="0" w:space="0" w:color="auto"/>
        <w:left w:val="none" w:sz="0" w:space="0" w:color="auto"/>
        <w:bottom w:val="none" w:sz="0" w:space="0" w:color="auto"/>
        <w:right w:val="none" w:sz="0" w:space="0" w:color="auto"/>
      </w:divBdr>
    </w:div>
    <w:div w:id="161555813">
      <w:bodyDiv w:val="1"/>
      <w:marLeft w:val="0"/>
      <w:marRight w:val="0"/>
      <w:marTop w:val="0"/>
      <w:marBottom w:val="0"/>
      <w:divBdr>
        <w:top w:val="none" w:sz="0" w:space="0" w:color="auto"/>
        <w:left w:val="none" w:sz="0" w:space="0" w:color="auto"/>
        <w:bottom w:val="none" w:sz="0" w:space="0" w:color="auto"/>
        <w:right w:val="none" w:sz="0" w:space="0" w:color="auto"/>
      </w:divBdr>
    </w:div>
    <w:div w:id="163980159">
      <w:bodyDiv w:val="1"/>
      <w:marLeft w:val="0"/>
      <w:marRight w:val="0"/>
      <w:marTop w:val="0"/>
      <w:marBottom w:val="0"/>
      <w:divBdr>
        <w:top w:val="none" w:sz="0" w:space="0" w:color="auto"/>
        <w:left w:val="none" w:sz="0" w:space="0" w:color="auto"/>
        <w:bottom w:val="none" w:sz="0" w:space="0" w:color="auto"/>
        <w:right w:val="none" w:sz="0" w:space="0" w:color="auto"/>
      </w:divBdr>
    </w:div>
    <w:div w:id="164051533">
      <w:bodyDiv w:val="1"/>
      <w:marLeft w:val="0"/>
      <w:marRight w:val="0"/>
      <w:marTop w:val="0"/>
      <w:marBottom w:val="0"/>
      <w:divBdr>
        <w:top w:val="none" w:sz="0" w:space="0" w:color="auto"/>
        <w:left w:val="none" w:sz="0" w:space="0" w:color="auto"/>
        <w:bottom w:val="none" w:sz="0" w:space="0" w:color="auto"/>
        <w:right w:val="none" w:sz="0" w:space="0" w:color="auto"/>
      </w:divBdr>
    </w:div>
    <w:div w:id="168175642">
      <w:bodyDiv w:val="1"/>
      <w:marLeft w:val="0"/>
      <w:marRight w:val="0"/>
      <w:marTop w:val="0"/>
      <w:marBottom w:val="0"/>
      <w:divBdr>
        <w:top w:val="none" w:sz="0" w:space="0" w:color="auto"/>
        <w:left w:val="none" w:sz="0" w:space="0" w:color="auto"/>
        <w:bottom w:val="none" w:sz="0" w:space="0" w:color="auto"/>
        <w:right w:val="none" w:sz="0" w:space="0" w:color="auto"/>
      </w:divBdr>
    </w:div>
    <w:div w:id="169495508">
      <w:bodyDiv w:val="1"/>
      <w:marLeft w:val="0"/>
      <w:marRight w:val="0"/>
      <w:marTop w:val="0"/>
      <w:marBottom w:val="0"/>
      <w:divBdr>
        <w:top w:val="none" w:sz="0" w:space="0" w:color="auto"/>
        <w:left w:val="none" w:sz="0" w:space="0" w:color="auto"/>
        <w:bottom w:val="none" w:sz="0" w:space="0" w:color="auto"/>
        <w:right w:val="none" w:sz="0" w:space="0" w:color="auto"/>
      </w:divBdr>
    </w:div>
    <w:div w:id="169686402">
      <w:bodyDiv w:val="1"/>
      <w:marLeft w:val="0"/>
      <w:marRight w:val="0"/>
      <w:marTop w:val="0"/>
      <w:marBottom w:val="0"/>
      <w:divBdr>
        <w:top w:val="none" w:sz="0" w:space="0" w:color="auto"/>
        <w:left w:val="none" w:sz="0" w:space="0" w:color="auto"/>
        <w:bottom w:val="none" w:sz="0" w:space="0" w:color="auto"/>
        <w:right w:val="none" w:sz="0" w:space="0" w:color="auto"/>
      </w:divBdr>
    </w:div>
    <w:div w:id="171066939">
      <w:bodyDiv w:val="1"/>
      <w:marLeft w:val="0"/>
      <w:marRight w:val="0"/>
      <w:marTop w:val="0"/>
      <w:marBottom w:val="0"/>
      <w:divBdr>
        <w:top w:val="none" w:sz="0" w:space="0" w:color="auto"/>
        <w:left w:val="none" w:sz="0" w:space="0" w:color="auto"/>
        <w:bottom w:val="none" w:sz="0" w:space="0" w:color="auto"/>
        <w:right w:val="none" w:sz="0" w:space="0" w:color="auto"/>
      </w:divBdr>
      <w:divsChild>
        <w:div w:id="1972511412">
          <w:marLeft w:val="480"/>
          <w:marRight w:val="0"/>
          <w:marTop w:val="0"/>
          <w:marBottom w:val="0"/>
          <w:divBdr>
            <w:top w:val="none" w:sz="0" w:space="0" w:color="auto"/>
            <w:left w:val="none" w:sz="0" w:space="0" w:color="auto"/>
            <w:bottom w:val="none" w:sz="0" w:space="0" w:color="auto"/>
            <w:right w:val="none" w:sz="0" w:space="0" w:color="auto"/>
          </w:divBdr>
        </w:div>
        <w:div w:id="1960725067">
          <w:marLeft w:val="480"/>
          <w:marRight w:val="0"/>
          <w:marTop w:val="0"/>
          <w:marBottom w:val="0"/>
          <w:divBdr>
            <w:top w:val="none" w:sz="0" w:space="0" w:color="auto"/>
            <w:left w:val="none" w:sz="0" w:space="0" w:color="auto"/>
            <w:bottom w:val="none" w:sz="0" w:space="0" w:color="auto"/>
            <w:right w:val="none" w:sz="0" w:space="0" w:color="auto"/>
          </w:divBdr>
        </w:div>
        <w:div w:id="1090347451">
          <w:marLeft w:val="480"/>
          <w:marRight w:val="0"/>
          <w:marTop w:val="0"/>
          <w:marBottom w:val="0"/>
          <w:divBdr>
            <w:top w:val="none" w:sz="0" w:space="0" w:color="auto"/>
            <w:left w:val="none" w:sz="0" w:space="0" w:color="auto"/>
            <w:bottom w:val="none" w:sz="0" w:space="0" w:color="auto"/>
            <w:right w:val="none" w:sz="0" w:space="0" w:color="auto"/>
          </w:divBdr>
        </w:div>
        <w:div w:id="1698044817">
          <w:marLeft w:val="480"/>
          <w:marRight w:val="0"/>
          <w:marTop w:val="0"/>
          <w:marBottom w:val="0"/>
          <w:divBdr>
            <w:top w:val="none" w:sz="0" w:space="0" w:color="auto"/>
            <w:left w:val="none" w:sz="0" w:space="0" w:color="auto"/>
            <w:bottom w:val="none" w:sz="0" w:space="0" w:color="auto"/>
            <w:right w:val="none" w:sz="0" w:space="0" w:color="auto"/>
          </w:divBdr>
        </w:div>
        <w:div w:id="137771137">
          <w:marLeft w:val="480"/>
          <w:marRight w:val="0"/>
          <w:marTop w:val="0"/>
          <w:marBottom w:val="0"/>
          <w:divBdr>
            <w:top w:val="none" w:sz="0" w:space="0" w:color="auto"/>
            <w:left w:val="none" w:sz="0" w:space="0" w:color="auto"/>
            <w:bottom w:val="none" w:sz="0" w:space="0" w:color="auto"/>
            <w:right w:val="none" w:sz="0" w:space="0" w:color="auto"/>
          </w:divBdr>
        </w:div>
        <w:div w:id="1229879201">
          <w:marLeft w:val="480"/>
          <w:marRight w:val="0"/>
          <w:marTop w:val="0"/>
          <w:marBottom w:val="0"/>
          <w:divBdr>
            <w:top w:val="none" w:sz="0" w:space="0" w:color="auto"/>
            <w:left w:val="none" w:sz="0" w:space="0" w:color="auto"/>
            <w:bottom w:val="none" w:sz="0" w:space="0" w:color="auto"/>
            <w:right w:val="none" w:sz="0" w:space="0" w:color="auto"/>
          </w:divBdr>
        </w:div>
        <w:div w:id="2080709702">
          <w:marLeft w:val="480"/>
          <w:marRight w:val="0"/>
          <w:marTop w:val="0"/>
          <w:marBottom w:val="0"/>
          <w:divBdr>
            <w:top w:val="none" w:sz="0" w:space="0" w:color="auto"/>
            <w:left w:val="none" w:sz="0" w:space="0" w:color="auto"/>
            <w:bottom w:val="none" w:sz="0" w:space="0" w:color="auto"/>
            <w:right w:val="none" w:sz="0" w:space="0" w:color="auto"/>
          </w:divBdr>
        </w:div>
        <w:div w:id="1238252273">
          <w:marLeft w:val="480"/>
          <w:marRight w:val="0"/>
          <w:marTop w:val="0"/>
          <w:marBottom w:val="0"/>
          <w:divBdr>
            <w:top w:val="none" w:sz="0" w:space="0" w:color="auto"/>
            <w:left w:val="none" w:sz="0" w:space="0" w:color="auto"/>
            <w:bottom w:val="none" w:sz="0" w:space="0" w:color="auto"/>
            <w:right w:val="none" w:sz="0" w:space="0" w:color="auto"/>
          </w:divBdr>
        </w:div>
        <w:div w:id="1173884791">
          <w:marLeft w:val="480"/>
          <w:marRight w:val="0"/>
          <w:marTop w:val="0"/>
          <w:marBottom w:val="0"/>
          <w:divBdr>
            <w:top w:val="none" w:sz="0" w:space="0" w:color="auto"/>
            <w:left w:val="none" w:sz="0" w:space="0" w:color="auto"/>
            <w:bottom w:val="none" w:sz="0" w:space="0" w:color="auto"/>
            <w:right w:val="none" w:sz="0" w:space="0" w:color="auto"/>
          </w:divBdr>
        </w:div>
        <w:div w:id="1224414860">
          <w:marLeft w:val="480"/>
          <w:marRight w:val="0"/>
          <w:marTop w:val="0"/>
          <w:marBottom w:val="0"/>
          <w:divBdr>
            <w:top w:val="none" w:sz="0" w:space="0" w:color="auto"/>
            <w:left w:val="none" w:sz="0" w:space="0" w:color="auto"/>
            <w:bottom w:val="none" w:sz="0" w:space="0" w:color="auto"/>
            <w:right w:val="none" w:sz="0" w:space="0" w:color="auto"/>
          </w:divBdr>
        </w:div>
        <w:div w:id="2028286675">
          <w:marLeft w:val="480"/>
          <w:marRight w:val="0"/>
          <w:marTop w:val="0"/>
          <w:marBottom w:val="0"/>
          <w:divBdr>
            <w:top w:val="none" w:sz="0" w:space="0" w:color="auto"/>
            <w:left w:val="none" w:sz="0" w:space="0" w:color="auto"/>
            <w:bottom w:val="none" w:sz="0" w:space="0" w:color="auto"/>
            <w:right w:val="none" w:sz="0" w:space="0" w:color="auto"/>
          </w:divBdr>
        </w:div>
        <w:div w:id="1834025007">
          <w:marLeft w:val="480"/>
          <w:marRight w:val="0"/>
          <w:marTop w:val="0"/>
          <w:marBottom w:val="0"/>
          <w:divBdr>
            <w:top w:val="none" w:sz="0" w:space="0" w:color="auto"/>
            <w:left w:val="none" w:sz="0" w:space="0" w:color="auto"/>
            <w:bottom w:val="none" w:sz="0" w:space="0" w:color="auto"/>
            <w:right w:val="none" w:sz="0" w:space="0" w:color="auto"/>
          </w:divBdr>
        </w:div>
        <w:div w:id="386687449">
          <w:marLeft w:val="480"/>
          <w:marRight w:val="0"/>
          <w:marTop w:val="0"/>
          <w:marBottom w:val="0"/>
          <w:divBdr>
            <w:top w:val="none" w:sz="0" w:space="0" w:color="auto"/>
            <w:left w:val="none" w:sz="0" w:space="0" w:color="auto"/>
            <w:bottom w:val="none" w:sz="0" w:space="0" w:color="auto"/>
            <w:right w:val="none" w:sz="0" w:space="0" w:color="auto"/>
          </w:divBdr>
        </w:div>
        <w:div w:id="1905991134">
          <w:marLeft w:val="480"/>
          <w:marRight w:val="0"/>
          <w:marTop w:val="0"/>
          <w:marBottom w:val="0"/>
          <w:divBdr>
            <w:top w:val="none" w:sz="0" w:space="0" w:color="auto"/>
            <w:left w:val="none" w:sz="0" w:space="0" w:color="auto"/>
            <w:bottom w:val="none" w:sz="0" w:space="0" w:color="auto"/>
            <w:right w:val="none" w:sz="0" w:space="0" w:color="auto"/>
          </w:divBdr>
        </w:div>
        <w:div w:id="1474517367">
          <w:marLeft w:val="480"/>
          <w:marRight w:val="0"/>
          <w:marTop w:val="0"/>
          <w:marBottom w:val="0"/>
          <w:divBdr>
            <w:top w:val="none" w:sz="0" w:space="0" w:color="auto"/>
            <w:left w:val="none" w:sz="0" w:space="0" w:color="auto"/>
            <w:bottom w:val="none" w:sz="0" w:space="0" w:color="auto"/>
            <w:right w:val="none" w:sz="0" w:space="0" w:color="auto"/>
          </w:divBdr>
        </w:div>
        <w:div w:id="1583366793">
          <w:marLeft w:val="480"/>
          <w:marRight w:val="0"/>
          <w:marTop w:val="0"/>
          <w:marBottom w:val="0"/>
          <w:divBdr>
            <w:top w:val="none" w:sz="0" w:space="0" w:color="auto"/>
            <w:left w:val="none" w:sz="0" w:space="0" w:color="auto"/>
            <w:bottom w:val="none" w:sz="0" w:space="0" w:color="auto"/>
            <w:right w:val="none" w:sz="0" w:space="0" w:color="auto"/>
          </w:divBdr>
        </w:div>
        <w:div w:id="446049169">
          <w:marLeft w:val="480"/>
          <w:marRight w:val="0"/>
          <w:marTop w:val="0"/>
          <w:marBottom w:val="0"/>
          <w:divBdr>
            <w:top w:val="none" w:sz="0" w:space="0" w:color="auto"/>
            <w:left w:val="none" w:sz="0" w:space="0" w:color="auto"/>
            <w:bottom w:val="none" w:sz="0" w:space="0" w:color="auto"/>
            <w:right w:val="none" w:sz="0" w:space="0" w:color="auto"/>
          </w:divBdr>
        </w:div>
        <w:div w:id="1643923895">
          <w:marLeft w:val="480"/>
          <w:marRight w:val="0"/>
          <w:marTop w:val="0"/>
          <w:marBottom w:val="0"/>
          <w:divBdr>
            <w:top w:val="none" w:sz="0" w:space="0" w:color="auto"/>
            <w:left w:val="none" w:sz="0" w:space="0" w:color="auto"/>
            <w:bottom w:val="none" w:sz="0" w:space="0" w:color="auto"/>
            <w:right w:val="none" w:sz="0" w:space="0" w:color="auto"/>
          </w:divBdr>
        </w:div>
        <w:div w:id="122427381">
          <w:marLeft w:val="480"/>
          <w:marRight w:val="0"/>
          <w:marTop w:val="0"/>
          <w:marBottom w:val="0"/>
          <w:divBdr>
            <w:top w:val="none" w:sz="0" w:space="0" w:color="auto"/>
            <w:left w:val="none" w:sz="0" w:space="0" w:color="auto"/>
            <w:bottom w:val="none" w:sz="0" w:space="0" w:color="auto"/>
            <w:right w:val="none" w:sz="0" w:space="0" w:color="auto"/>
          </w:divBdr>
        </w:div>
        <w:div w:id="468475752">
          <w:marLeft w:val="480"/>
          <w:marRight w:val="0"/>
          <w:marTop w:val="0"/>
          <w:marBottom w:val="0"/>
          <w:divBdr>
            <w:top w:val="none" w:sz="0" w:space="0" w:color="auto"/>
            <w:left w:val="none" w:sz="0" w:space="0" w:color="auto"/>
            <w:bottom w:val="none" w:sz="0" w:space="0" w:color="auto"/>
            <w:right w:val="none" w:sz="0" w:space="0" w:color="auto"/>
          </w:divBdr>
        </w:div>
        <w:div w:id="1040476159">
          <w:marLeft w:val="480"/>
          <w:marRight w:val="0"/>
          <w:marTop w:val="0"/>
          <w:marBottom w:val="0"/>
          <w:divBdr>
            <w:top w:val="none" w:sz="0" w:space="0" w:color="auto"/>
            <w:left w:val="none" w:sz="0" w:space="0" w:color="auto"/>
            <w:bottom w:val="none" w:sz="0" w:space="0" w:color="auto"/>
            <w:right w:val="none" w:sz="0" w:space="0" w:color="auto"/>
          </w:divBdr>
        </w:div>
        <w:div w:id="1112287820">
          <w:marLeft w:val="480"/>
          <w:marRight w:val="0"/>
          <w:marTop w:val="0"/>
          <w:marBottom w:val="0"/>
          <w:divBdr>
            <w:top w:val="none" w:sz="0" w:space="0" w:color="auto"/>
            <w:left w:val="none" w:sz="0" w:space="0" w:color="auto"/>
            <w:bottom w:val="none" w:sz="0" w:space="0" w:color="auto"/>
            <w:right w:val="none" w:sz="0" w:space="0" w:color="auto"/>
          </w:divBdr>
        </w:div>
        <w:div w:id="988484936">
          <w:marLeft w:val="480"/>
          <w:marRight w:val="0"/>
          <w:marTop w:val="0"/>
          <w:marBottom w:val="0"/>
          <w:divBdr>
            <w:top w:val="none" w:sz="0" w:space="0" w:color="auto"/>
            <w:left w:val="none" w:sz="0" w:space="0" w:color="auto"/>
            <w:bottom w:val="none" w:sz="0" w:space="0" w:color="auto"/>
            <w:right w:val="none" w:sz="0" w:space="0" w:color="auto"/>
          </w:divBdr>
        </w:div>
        <w:div w:id="1851139747">
          <w:marLeft w:val="480"/>
          <w:marRight w:val="0"/>
          <w:marTop w:val="0"/>
          <w:marBottom w:val="0"/>
          <w:divBdr>
            <w:top w:val="none" w:sz="0" w:space="0" w:color="auto"/>
            <w:left w:val="none" w:sz="0" w:space="0" w:color="auto"/>
            <w:bottom w:val="none" w:sz="0" w:space="0" w:color="auto"/>
            <w:right w:val="none" w:sz="0" w:space="0" w:color="auto"/>
          </w:divBdr>
        </w:div>
        <w:div w:id="1064527220">
          <w:marLeft w:val="480"/>
          <w:marRight w:val="0"/>
          <w:marTop w:val="0"/>
          <w:marBottom w:val="0"/>
          <w:divBdr>
            <w:top w:val="none" w:sz="0" w:space="0" w:color="auto"/>
            <w:left w:val="none" w:sz="0" w:space="0" w:color="auto"/>
            <w:bottom w:val="none" w:sz="0" w:space="0" w:color="auto"/>
            <w:right w:val="none" w:sz="0" w:space="0" w:color="auto"/>
          </w:divBdr>
        </w:div>
        <w:div w:id="896433724">
          <w:marLeft w:val="480"/>
          <w:marRight w:val="0"/>
          <w:marTop w:val="0"/>
          <w:marBottom w:val="0"/>
          <w:divBdr>
            <w:top w:val="none" w:sz="0" w:space="0" w:color="auto"/>
            <w:left w:val="none" w:sz="0" w:space="0" w:color="auto"/>
            <w:bottom w:val="none" w:sz="0" w:space="0" w:color="auto"/>
            <w:right w:val="none" w:sz="0" w:space="0" w:color="auto"/>
          </w:divBdr>
        </w:div>
        <w:div w:id="1831827416">
          <w:marLeft w:val="480"/>
          <w:marRight w:val="0"/>
          <w:marTop w:val="0"/>
          <w:marBottom w:val="0"/>
          <w:divBdr>
            <w:top w:val="none" w:sz="0" w:space="0" w:color="auto"/>
            <w:left w:val="none" w:sz="0" w:space="0" w:color="auto"/>
            <w:bottom w:val="none" w:sz="0" w:space="0" w:color="auto"/>
            <w:right w:val="none" w:sz="0" w:space="0" w:color="auto"/>
          </w:divBdr>
        </w:div>
        <w:div w:id="983121071">
          <w:marLeft w:val="480"/>
          <w:marRight w:val="0"/>
          <w:marTop w:val="0"/>
          <w:marBottom w:val="0"/>
          <w:divBdr>
            <w:top w:val="none" w:sz="0" w:space="0" w:color="auto"/>
            <w:left w:val="none" w:sz="0" w:space="0" w:color="auto"/>
            <w:bottom w:val="none" w:sz="0" w:space="0" w:color="auto"/>
            <w:right w:val="none" w:sz="0" w:space="0" w:color="auto"/>
          </w:divBdr>
        </w:div>
        <w:div w:id="503866131">
          <w:marLeft w:val="480"/>
          <w:marRight w:val="0"/>
          <w:marTop w:val="0"/>
          <w:marBottom w:val="0"/>
          <w:divBdr>
            <w:top w:val="none" w:sz="0" w:space="0" w:color="auto"/>
            <w:left w:val="none" w:sz="0" w:space="0" w:color="auto"/>
            <w:bottom w:val="none" w:sz="0" w:space="0" w:color="auto"/>
            <w:right w:val="none" w:sz="0" w:space="0" w:color="auto"/>
          </w:divBdr>
        </w:div>
        <w:div w:id="1909489090">
          <w:marLeft w:val="480"/>
          <w:marRight w:val="0"/>
          <w:marTop w:val="0"/>
          <w:marBottom w:val="0"/>
          <w:divBdr>
            <w:top w:val="none" w:sz="0" w:space="0" w:color="auto"/>
            <w:left w:val="none" w:sz="0" w:space="0" w:color="auto"/>
            <w:bottom w:val="none" w:sz="0" w:space="0" w:color="auto"/>
            <w:right w:val="none" w:sz="0" w:space="0" w:color="auto"/>
          </w:divBdr>
        </w:div>
        <w:div w:id="534929351">
          <w:marLeft w:val="480"/>
          <w:marRight w:val="0"/>
          <w:marTop w:val="0"/>
          <w:marBottom w:val="0"/>
          <w:divBdr>
            <w:top w:val="none" w:sz="0" w:space="0" w:color="auto"/>
            <w:left w:val="none" w:sz="0" w:space="0" w:color="auto"/>
            <w:bottom w:val="none" w:sz="0" w:space="0" w:color="auto"/>
            <w:right w:val="none" w:sz="0" w:space="0" w:color="auto"/>
          </w:divBdr>
        </w:div>
        <w:div w:id="2046637926">
          <w:marLeft w:val="480"/>
          <w:marRight w:val="0"/>
          <w:marTop w:val="0"/>
          <w:marBottom w:val="0"/>
          <w:divBdr>
            <w:top w:val="none" w:sz="0" w:space="0" w:color="auto"/>
            <w:left w:val="none" w:sz="0" w:space="0" w:color="auto"/>
            <w:bottom w:val="none" w:sz="0" w:space="0" w:color="auto"/>
            <w:right w:val="none" w:sz="0" w:space="0" w:color="auto"/>
          </w:divBdr>
        </w:div>
        <w:div w:id="1268198468">
          <w:marLeft w:val="480"/>
          <w:marRight w:val="0"/>
          <w:marTop w:val="0"/>
          <w:marBottom w:val="0"/>
          <w:divBdr>
            <w:top w:val="none" w:sz="0" w:space="0" w:color="auto"/>
            <w:left w:val="none" w:sz="0" w:space="0" w:color="auto"/>
            <w:bottom w:val="none" w:sz="0" w:space="0" w:color="auto"/>
            <w:right w:val="none" w:sz="0" w:space="0" w:color="auto"/>
          </w:divBdr>
        </w:div>
        <w:div w:id="1342004234">
          <w:marLeft w:val="480"/>
          <w:marRight w:val="0"/>
          <w:marTop w:val="0"/>
          <w:marBottom w:val="0"/>
          <w:divBdr>
            <w:top w:val="none" w:sz="0" w:space="0" w:color="auto"/>
            <w:left w:val="none" w:sz="0" w:space="0" w:color="auto"/>
            <w:bottom w:val="none" w:sz="0" w:space="0" w:color="auto"/>
            <w:right w:val="none" w:sz="0" w:space="0" w:color="auto"/>
          </w:divBdr>
        </w:div>
      </w:divsChild>
    </w:div>
    <w:div w:id="173038004">
      <w:bodyDiv w:val="1"/>
      <w:marLeft w:val="0"/>
      <w:marRight w:val="0"/>
      <w:marTop w:val="0"/>
      <w:marBottom w:val="0"/>
      <w:divBdr>
        <w:top w:val="none" w:sz="0" w:space="0" w:color="auto"/>
        <w:left w:val="none" w:sz="0" w:space="0" w:color="auto"/>
        <w:bottom w:val="none" w:sz="0" w:space="0" w:color="auto"/>
        <w:right w:val="none" w:sz="0" w:space="0" w:color="auto"/>
      </w:divBdr>
    </w:div>
    <w:div w:id="173688793">
      <w:bodyDiv w:val="1"/>
      <w:marLeft w:val="0"/>
      <w:marRight w:val="0"/>
      <w:marTop w:val="0"/>
      <w:marBottom w:val="0"/>
      <w:divBdr>
        <w:top w:val="none" w:sz="0" w:space="0" w:color="auto"/>
        <w:left w:val="none" w:sz="0" w:space="0" w:color="auto"/>
        <w:bottom w:val="none" w:sz="0" w:space="0" w:color="auto"/>
        <w:right w:val="none" w:sz="0" w:space="0" w:color="auto"/>
      </w:divBdr>
    </w:div>
    <w:div w:id="174225581">
      <w:bodyDiv w:val="1"/>
      <w:marLeft w:val="0"/>
      <w:marRight w:val="0"/>
      <w:marTop w:val="0"/>
      <w:marBottom w:val="0"/>
      <w:divBdr>
        <w:top w:val="none" w:sz="0" w:space="0" w:color="auto"/>
        <w:left w:val="none" w:sz="0" w:space="0" w:color="auto"/>
        <w:bottom w:val="none" w:sz="0" w:space="0" w:color="auto"/>
        <w:right w:val="none" w:sz="0" w:space="0" w:color="auto"/>
      </w:divBdr>
    </w:div>
    <w:div w:id="175466817">
      <w:bodyDiv w:val="1"/>
      <w:marLeft w:val="0"/>
      <w:marRight w:val="0"/>
      <w:marTop w:val="0"/>
      <w:marBottom w:val="0"/>
      <w:divBdr>
        <w:top w:val="none" w:sz="0" w:space="0" w:color="auto"/>
        <w:left w:val="none" w:sz="0" w:space="0" w:color="auto"/>
        <w:bottom w:val="none" w:sz="0" w:space="0" w:color="auto"/>
        <w:right w:val="none" w:sz="0" w:space="0" w:color="auto"/>
      </w:divBdr>
    </w:div>
    <w:div w:id="178131681">
      <w:bodyDiv w:val="1"/>
      <w:marLeft w:val="0"/>
      <w:marRight w:val="0"/>
      <w:marTop w:val="0"/>
      <w:marBottom w:val="0"/>
      <w:divBdr>
        <w:top w:val="none" w:sz="0" w:space="0" w:color="auto"/>
        <w:left w:val="none" w:sz="0" w:space="0" w:color="auto"/>
        <w:bottom w:val="none" w:sz="0" w:space="0" w:color="auto"/>
        <w:right w:val="none" w:sz="0" w:space="0" w:color="auto"/>
      </w:divBdr>
    </w:div>
    <w:div w:id="179396728">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
    <w:div w:id="179899616">
      <w:bodyDiv w:val="1"/>
      <w:marLeft w:val="0"/>
      <w:marRight w:val="0"/>
      <w:marTop w:val="0"/>
      <w:marBottom w:val="0"/>
      <w:divBdr>
        <w:top w:val="none" w:sz="0" w:space="0" w:color="auto"/>
        <w:left w:val="none" w:sz="0" w:space="0" w:color="auto"/>
        <w:bottom w:val="none" w:sz="0" w:space="0" w:color="auto"/>
        <w:right w:val="none" w:sz="0" w:space="0" w:color="auto"/>
      </w:divBdr>
    </w:div>
    <w:div w:id="179928845">
      <w:bodyDiv w:val="1"/>
      <w:marLeft w:val="0"/>
      <w:marRight w:val="0"/>
      <w:marTop w:val="0"/>
      <w:marBottom w:val="0"/>
      <w:divBdr>
        <w:top w:val="none" w:sz="0" w:space="0" w:color="auto"/>
        <w:left w:val="none" w:sz="0" w:space="0" w:color="auto"/>
        <w:bottom w:val="none" w:sz="0" w:space="0" w:color="auto"/>
        <w:right w:val="none" w:sz="0" w:space="0" w:color="auto"/>
      </w:divBdr>
    </w:div>
    <w:div w:id="184057504">
      <w:bodyDiv w:val="1"/>
      <w:marLeft w:val="0"/>
      <w:marRight w:val="0"/>
      <w:marTop w:val="0"/>
      <w:marBottom w:val="0"/>
      <w:divBdr>
        <w:top w:val="none" w:sz="0" w:space="0" w:color="auto"/>
        <w:left w:val="none" w:sz="0" w:space="0" w:color="auto"/>
        <w:bottom w:val="none" w:sz="0" w:space="0" w:color="auto"/>
        <w:right w:val="none" w:sz="0" w:space="0" w:color="auto"/>
      </w:divBdr>
    </w:div>
    <w:div w:id="184366285">
      <w:bodyDiv w:val="1"/>
      <w:marLeft w:val="0"/>
      <w:marRight w:val="0"/>
      <w:marTop w:val="0"/>
      <w:marBottom w:val="0"/>
      <w:divBdr>
        <w:top w:val="none" w:sz="0" w:space="0" w:color="auto"/>
        <w:left w:val="none" w:sz="0" w:space="0" w:color="auto"/>
        <w:bottom w:val="none" w:sz="0" w:space="0" w:color="auto"/>
        <w:right w:val="none" w:sz="0" w:space="0" w:color="auto"/>
      </w:divBdr>
    </w:div>
    <w:div w:id="185414013">
      <w:bodyDiv w:val="1"/>
      <w:marLeft w:val="0"/>
      <w:marRight w:val="0"/>
      <w:marTop w:val="0"/>
      <w:marBottom w:val="0"/>
      <w:divBdr>
        <w:top w:val="none" w:sz="0" w:space="0" w:color="auto"/>
        <w:left w:val="none" w:sz="0" w:space="0" w:color="auto"/>
        <w:bottom w:val="none" w:sz="0" w:space="0" w:color="auto"/>
        <w:right w:val="none" w:sz="0" w:space="0" w:color="auto"/>
      </w:divBdr>
    </w:div>
    <w:div w:id="186795961">
      <w:bodyDiv w:val="1"/>
      <w:marLeft w:val="0"/>
      <w:marRight w:val="0"/>
      <w:marTop w:val="0"/>
      <w:marBottom w:val="0"/>
      <w:divBdr>
        <w:top w:val="none" w:sz="0" w:space="0" w:color="auto"/>
        <w:left w:val="none" w:sz="0" w:space="0" w:color="auto"/>
        <w:bottom w:val="none" w:sz="0" w:space="0" w:color="auto"/>
        <w:right w:val="none" w:sz="0" w:space="0" w:color="auto"/>
      </w:divBdr>
    </w:div>
    <w:div w:id="188295305">
      <w:bodyDiv w:val="1"/>
      <w:marLeft w:val="0"/>
      <w:marRight w:val="0"/>
      <w:marTop w:val="0"/>
      <w:marBottom w:val="0"/>
      <w:divBdr>
        <w:top w:val="none" w:sz="0" w:space="0" w:color="auto"/>
        <w:left w:val="none" w:sz="0" w:space="0" w:color="auto"/>
        <w:bottom w:val="none" w:sz="0" w:space="0" w:color="auto"/>
        <w:right w:val="none" w:sz="0" w:space="0" w:color="auto"/>
      </w:divBdr>
    </w:div>
    <w:div w:id="189341882">
      <w:bodyDiv w:val="1"/>
      <w:marLeft w:val="0"/>
      <w:marRight w:val="0"/>
      <w:marTop w:val="0"/>
      <w:marBottom w:val="0"/>
      <w:divBdr>
        <w:top w:val="none" w:sz="0" w:space="0" w:color="auto"/>
        <w:left w:val="none" w:sz="0" w:space="0" w:color="auto"/>
        <w:bottom w:val="none" w:sz="0" w:space="0" w:color="auto"/>
        <w:right w:val="none" w:sz="0" w:space="0" w:color="auto"/>
      </w:divBdr>
    </w:div>
    <w:div w:id="189926734">
      <w:bodyDiv w:val="1"/>
      <w:marLeft w:val="0"/>
      <w:marRight w:val="0"/>
      <w:marTop w:val="0"/>
      <w:marBottom w:val="0"/>
      <w:divBdr>
        <w:top w:val="none" w:sz="0" w:space="0" w:color="auto"/>
        <w:left w:val="none" w:sz="0" w:space="0" w:color="auto"/>
        <w:bottom w:val="none" w:sz="0" w:space="0" w:color="auto"/>
        <w:right w:val="none" w:sz="0" w:space="0" w:color="auto"/>
      </w:divBdr>
    </w:div>
    <w:div w:id="194121799">
      <w:bodyDiv w:val="1"/>
      <w:marLeft w:val="0"/>
      <w:marRight w:val="0"/>
      <w:marTop w:val="0"/>
      <w:marBottom w:val="0"/>
      <w:divBdr>
        <w:top w:val="none" w:sz="0" w:space="0" w:color="auto"/>
        <w:left w:val="none" w:sz="0" w:space="0" w:color="auto"/>
        <w:bottom w:val="none" w:sz="0" w:space="0" w:color="auto"/>
        <w:right w:val="none" w:sz="0" w:space="0" w:color="auto"/>
      </w:divBdr>
    </w:div>
    <w:div w:id="194847930">
      <w:bodyDiv w:val="1"/>
      <w:marLeft w:val="0"/>
      <w:marRight w:val="0"/>
      <w:marTop w:val="0"/>
      <w:marBottom w:val="0"/>
      <w:divBdr>
        <w:top w:val="none" w:sz="0" w:space="0" w:color="auto"/>
        <w:left w:val="none" w:sz="0" w:space="0" w:color="auto"/>
        <w:bottom w:val="none" w:sz="0" w:space="0" w:color="auto"/>
        <w:right w:val="none" w:sz="0" w:space="0" w:color="auto"/>
      </w:divBdr>
    </w:div>
    <w:div w:id="197743635">
      <w:bodyDiv w:val="1"/>
      <w:marLeft w:val="0"/>
      <w:marRight w:val="0"/>
      <w:marTop w:val="0"/>
      <w:marBottom w:val="0"/>
      <w:divBdr>
        <w:top w:val="none" w:sz="0" w:space="0" w:color="auto"/>
        <w:left w:val="none" w:sz="0" w:space="0" w:color="auto"/>
        <w:bottom w:val="none" w:sz="0" w:space="0" w:color="auto"/>
        <w:right w:val="none" w:sz="0" w:space="0" w:color="auto"/>
      </w:divBdr>
    </w:div>
    <w:div w:id="197940562">
      <w:bodyDiv w:val="1"/>
      <w:marLeft w:val="0"/>
      <w:marRight w:val="0"/>
      <w:marTop w:val="0"/>
      <w:marBottom w:val="0"/>
      <w:divBdr>
        <w:top w:val="none" w:sz="0" w:space="0" w:color="auto"/>
        <w:left w:val="none" w:sz="0" w:space="0" w:color="auto"/>
        <w:bottom w:val="none" w:sz="0" w:space="0" w:color="auto"/>
        <w:right w:val="none" w:sz="0" w:space="0" w:color="auto"/>
      </w:divBdr>
    </w:div>
    <w:div w:id="198785108">
      <w:bodyDiv w:val="1"/>
      <w:marLeft w:val="0"/>
      <w:marRight w:val="0"/>
      <w:marTop w:val="0"/>
      <w:marBottom w:val="0"/>
      <w:divBdr>
        <w:top w:val="none" w:sz="0" w:space="0" w:color="auto"/>
        <w:left w:val="none" w:sz="0" w:space="0" w:color="auto"/>
        <w:bottom w:val="none" w:sz="0" w:space="0" w:color="auto"/>
        <w:right w:val="none" w:sz="0" w:space="0" w:color="auto"/>
      </w:divBdr>
    </w:div>
    <w:div w:id="199366942">
      <w:bodyDiv w:val="1"/>
      <w:marLeft w:val="0"/>
      <w:marRight w:val="0"/>
      <w:marTop w:val="0"/>
      <w:marBottom w:val="0"/>
      <w:divBdr>
        <w:top w:val="none" w:sz="0" w:space="0" w:color="auto"/>
        <w:left w:val="none" w:sz="0" w:space="0" w:color="auto"/>
        <w:bottom w:val="none" w:sz="0" w:space="0" w:color="auto"/>
        <w:right w:val="none" w:sz="0" w:space="0" w:color="auto"/>
      </w:divBdr>
    </w:div>
    <w:div w:id="200635619">
      <w:bodyDiv w:val="1"/>
      <w:marLeft w:val="0"/>
      <w:marRight w:val="0"/>
      <w:marTop w:val="0"/>
      <w:marBottom w:val="0"/>
      <w:divBdr>
        <w:top w:val="none" w:sz="0" w:space="0" w:color="auto"/>
        <w:left w:val="none" w:sz="0" w:space="0" w:color="auto"/>
        <w:bottom w:val="none" w:sz="0" w:space="0" w:color="auto"/>
        <w:right w:val="none" w:sz="0" w:space="0" w:color="auto"/>
      </w:divBdr>
    </w:div>
    <w:div w:id="201409087">
      <w:bodyDiv w:val="1"/>
      <w:marLeft w:val="0"/>
      <w:marRight w:val="0"/>
      <w:marTop w:val="0"/>
      <w:marBottom w:val="0"/>
      <w:divBdr>
        <w:top w:val="none" w:sz="0" w:space="0" w:color="auto"/>
        <w:left w:val="none" w:sz="0" w:space="0" w:color="auto"/>
        <w:bottom w:val="none" w:sz="0" w:space="0" w:color="auto"/>
        <w:right w:val="none" w:sz="0" w:space="0" w:color="auto"/>
      </w:divBdr>
    </w:div>
    <w:div w:id="205335247">
      <w:bodyDiv w:val="1"/>
      <w:marLeft w:val="0"/>
      <w:marRight w:val="0"/>
      <w:marTop w:val="0"/>
      <w:marBottom w:val="0"/>
      <w:divBdr>
        <w:top w:val="none" w:sz="0" w:space="0" w:color="auto"/>
        <w:left w:val="none" w:sz="0" w:space="0" w:color="auto"/>
        <w:bottom w:val="none" w:sz="0" w:space="0" w:color="auto"/>
        <w:right w:val="none" w:sz="0" w:space="0" w:color="auto"/>
      </w:divBdr>
    </w:div>
    <w:div w:id="205684181">
      <w:bodyDiv w:val="1"/>
      <w:marLeft w:val="0"/>
      <w:marRight w:val="0"/>
      <w:marTop w:val="0"/>
      <w:marBottom w:val="0"/>
      <w:divBdr>
        <w:top w:val="none" w:sz="0" w:space="0" w:color="auto"/>
        <w:left w:val="none" w:sz="0" w:space="0" w:color="auto"/>
        <w:bottom w:val="none" w:sz="0" w:space="0" w:color="auto"/>
        <w:right w:val="none" w:sz="0" w:space="0" w:color="auto"/>
      </w:divBdr>
    </w:div>
    <w:div w:id="206797099">
      <w:bodyDiv w:val="1"/>
      <w:marLeft w:val="0"/>
      <w:marRight w:val="0"/>
      <w:marTop w:val="0"/>
      <w:marBottom w:val="0"/>
      <w:divBdr>
        <w:top w:val="none" w:sz="0" w:space="0" w:color="auto"/>
        <w:left w:val="none" w:sz="0" w:space="0" w:color="auto"/>
        <w:bottom w:val="none" w:sz="0" w:space="0" w:color="auto"/>
        <w:right w:val="none" w:sz="0" w:space="0" w:color="auto"/>
      </w:divBdr>
    </w:div>
    <w:div w:id="207225130">
      <w:bodyDiv w:val="1"/>
      <w:marLeft w:val="0"/>
      <w:marRight w:val="0"/>
      <w:marTop w:val="0"/>
      <w:marBottom w:val="0"/>
      <w:divBdr>
        <w:top w:val="none" w:sz="0" w:space="0" w:color="auto"/>
        <w:left w:val="none" w:sz="0" w:space="0" w:color="auto"/>
        <w:bottom w:val="none" w:sz="0" w:space="0" w:color="auto"/>
        <w:right w:val="none" w:sz="0" w:space="0" w:color="auto"/>
      </w:divBdr>
    </w:div>
    <w:div w:id="208495557">
      <w:bodyDiv w:val="1"/>
      <w:marLeft w:val="0"/>
      <w:marRight w:val="0"/>
      <w:marTop w:val="0"/>
      <w:marBottom w:val="0"/>
      <w:divBdr>
        <w:top w:val="none" w:sz="0" w:space="0" w:color="auto"/>
        <w:left w:val="none" w:sz="0" w:space="0" w:color="auto"/>
        <w:bottom w:val="none" w:sz="0" w:space="0" w:color="auto"/>
        <w:right w:val="none" w:sz="0" w:space="0" w:color="auto"/>
      </w:divBdr>
    </w:div>
    <w:div w:id="209810425">
      <w:bodyDiv w:val="1"/>
      <w:marLeft w:val="0"/>
      <w:marRight w:val="0"/>
      <w:marTop w:val="0"/>
      <w:marBottom w:val="0"/>
      <w:divBdr>
        <w:top w:val="none" w:sz="0" w:space="0" w:color="auto"/>
        <w:left w:val="none" w:sz="0" w:space="0" w:color="auto"/>
        <w:bottom w:val="none" w:sz="0" w:space="0" w:color="auto"/>
        <w:right w:val="none" w:sz="0" w:space="0" w:color="auto"/>
      </w:divBdr>
    </w:div>
    <w:div w:id="211380462">
      <w:bodyDiv w:val="1"/>
      <w:marLeft w:val="0"/>
      <w:marRight w:val="0"/>
      <w:marTop w:val="0"/>
      <w:marBottom w:val="0"/>
      <w:divBdr>
        <w:top w:val="none" w:sz="0" w:space="0" w:color="auto"/>
        <w:left w:val="none" w:sz="0" w:space="0" w:color="auto"/>
        <w:bottom w:val="none" w:sz="0" w:space="0" w:color="auto"/>
        <w:right w:val="none" w:sz="0" w:space="0" w:color="auto"/>
      </w:divBdr>
    </w:div>
    <w:div w:id="220554341">
      <w:bodyDiv w:val="1"/>
      <w:marLeft w:val="0"/>
      <w:marRight w:val="0"/>
      <w:marTop w:val="0"/>
      <w:marBottom w:val="0"/>
      <w:divBdr>
        <w:top w:val="none" w:sz="0" w:space="0" w:color="auto"/>
        <w:left w:val="none" w:sz="0" w:space="0" w:color="auto"/>
        <w:bottom w:val="none" w:sz="0" w:space="0" w:color="auto"/>
        <w:right w:val="none" w:sz="0" w:space="0" w:color="auto"/>
      </w:divBdr>
    </w:div>
    <w:div w:id="220948370">
      <w:bodyDiv w:val="1"/>
      <w:marLeft w:val="0"/>
      <w:marRight w:val="0"/>
      <w:marTop w:val="0"/>
      <w:marBottom w:val="0"/>
      <w:divBdr>
        <w:top w:val="none" w:sz="0" w:space="0" w:color="auto"/>
        <w:left w:val="none" w:sz="0" w:space="0" w:color="auto"/>
        <w:bottom w:val="none" w:sz="0" w:space="0" w:color="auto"/>
        <w:right w:val="none" w:sz="0" w:space="0" w:color="auto"/>
      </w:divBdr>
    </w:div>
    <w:div w:id="221990293">
      <w:bodyDiv w:val="1"/>
      <w:marLeft w:val="0"/>
      <w:marRight w:val="0"/>
      <w:marTop w:val="0"/>
      <w:marBottom w:val="0"/>
      <w:divBdr>
        <w:top w:val="none" w:sz="0" w:space="0" w:color="auto"/>
        <w:left w:val="none" w:sz="0" w:space="0" w:color="auto"/>
        <w:bottom w:val="none" w:sz="0" w:space="0" w:color="auto"/>
        <w:right w:val="none" w:sz="0" w:space="0" w:color="auto"/>
      </w:divBdr>
    </w:div>
    <w:div w:id="222064122">
      <w:bodyDiv w:val="1"/>
      <w:marLeft w:val="0"/>
      <w:marRight w:val="0"/>
      <w:marTop w:val="0"/>
      <w:marBottom w:val="0"/>
      <w:divBdr>
        <w:top w:val="none" w:sz="0" w:space="0" w:color="auto"/>
        <w:left w:val="none" w:sz="0" w:space="0" w:color="auto"/>
        <w:bottom w:val="none" w:sz="0" w:space="0" w:color="auto"/>
        <w:right w:val="none" w:sz="0" w:space="0" w:color="auto"/>
      </w:divBdr>
    </w:div>
    <w:div w:id="223681307">
      <w:bodyDiv w:val="1"/>
      <w:marLeft w:val="0"/>
      <w:marRight w:val="0"/>
      <w:marTop w:val="0"/>
      <w:marBottom w:val="0"/>
      <w:divBdr>
        <w:top w:val="none" w:sz="0" w:space="0" w:color="auto"/>
        <w:left w:val="none" w:sz="0" w:space="0" w:color="auto"/>
        <w:bottom w:val="none" w:sz="0" w:space="0" w:color="auto"/>
        <w:right w:val="none" w:sz="0" w:space="0" w:color="auto"/>
      </w:divBdr>
    </w:div>
    <w:div w:id="225411061">
      <w:bodyDiv w:val="1"/>
      <w:marLeft w:val="0"/>
      <w:marRight w:val="0"/>
      <w:marTop w:val="0"/>
      <w:marBottom w:val="0"/>
      <w:divBdr>
        <w:top w:val="none" w:sz="0" w:space="0" w:color="auto"/>
        <w:left w:val="none" w:sz="0" w:space="0" w:color="auto"/>
        <w:bottom w:val="none" w:sz="0" w:space="0" w:color="auto"/>
        <w:right w:val="none" w:sz="0" w:space="0" w:color="auto"/>
      </w:divBdr>
    </w:div>
    <w:div w:id="225918108">
      <w:bodyDiv w:val="1"/>
      <w:marLeft w:val="0"/>
      <w:marRight w:val="0"/>
      <w:marTop w:val="0"/>
      <w:marBottom w:val="0"/>
      <w:divBdr>
        <w:top w:val="none" w:sz="0" w:space="0" w:color="auto"/>
        <w:left w:val="none" w:sz="0" w:space="0" w:color="auto"/>
        <w:bottom w:val="none" w:sz="0" w:space="0" w:color="auto"/>
        <w:right w:val="none" w:sz="0" w:space="0" w:color="auto"/>
      </w:divBdr>
    </w:div>
    <w:div w:id="226035711">
      <w:bodyDiv w:val="1"/>
      <w:marLeft w:val="0"/>
      <w:marRight w:val="0"/>
      <w:marTop w:val="0"/>
      <w:marBottom w:val="0"/>
      <w:divBdr>
        <w:top w:val="none" w:sz="0" w:space="0" w:color="auto"/>
        <w:left w:val="none" w:sz="0" w:space="0" w:color="auto"/>
        <w:bottom w:val="none" w:sz="0" w:space="0" w:color="auto"/>
        <w:right w:val="none" w:sz="0" w:space="0" w:color="auto"/>
      </w:divBdr>
    </w:div>
    <w:div w:id="228813151">
      <w:bodyDiv w:val="1"/>
      <w:marLeft w:val="0"/>
      <w:marRight w:val="0"/>
      <w:marTop w:val="0"/>
      <w:marBottom w:val="0"/>
      <w:divBdr>
        <w:top w:val="none" w:sz="0" w:space="0" w:color="auto"/>
        <w:left w:val="none" w:sz="0" w:space="0" w:color="auto"/>
        <w:bottom w:val="none" w:sz="0" w:space="0" w:color="auto"/>
        <w:right w:val="none" w:sz="0" w:space="0" w:color="auto"/>
      </w:divBdr>
    </w:div>
    <w:div w:id="233591598">
      <w:bodyDiv w:val="1"/>
      <w:marLeft w:val="0"/>
      <w:marRight w:val="0"/>
      <w:marTop w:val="0"/>
      <w:marBottom w:val="0"/>
      <w:divBdr>
        <w:top w:val="none" w:sz="0" w:space="0" w:color="auto"/>
        <w:left w:val="none" w:sz="0" w:space="0" w:color="auto"/>
        <w:bottom w:val="none" w:sz="0" w:space="0" w:color="auto"/>
        <w:right w:val="none" w:sz="0" w:space="0" w:color="auto"/>
      </w:divBdr>
    </w:div>
    <w:div w:id="236289037">
      <w:bodyDiv w:val="1"/>
      <w:marLeft w:val="0"/>
      <w:marRight w:val="0"/>
      <w:marTop w:val="0"/>
      <w:marBottom w:val="0"/>
      <w:divBdr>
        <w:top w:val="none" w:sz="0" w:space="0" w:color="auto"/>
        <w:left w:val="none" w:sz="0" w:space="0" w:color="auto"/>
        <w:bottom w:val="none" w:sz="0" w:space="0" w:color="auto"/>
        <w:right w:val="none" w:sz="0" w:space="0" w:color="auto"/>
      </w:divBdr>
    </w:div>
    <w:div w:id="238637652">
      <w:bodyDiv w:val="1"/>
      <w:marLeft w:val="0"/>
      <w:marRight w:val="0"/>
      <w:marTop w:val="0"/>
      <w:marBottom w:val="0"/>
      <w:divBdr>
        <w:top w:val="none" w:sz="0" w:space="0" w:color="auto"/>
        <w:left w:val="none" w:sz="0" w:space="0" w:color="auto"/>
        <w:bottom w:val="none" w:sz="0" w:space="0" w:color="auto"/>
        <w:right w:val="none" w:sz="0" w:space="0" w:color="auto"/>
      </w:divBdr>
    </w:div>
    <w:div w:id="239142140">
      <w:bodyDiv w:val="1"/>
      <w:marLeft w:val="0"/>
      <w:marRight w:val="0"/>
      <w:marTop w:val="0"/>
      <w:marBottom w:val="0"/>
      <w:divBdr>
        <w:top w:val="none" w:sz="0" w:space="0" w:color="auto"/>
        <w:left w:val="none" w:sz="0" w:space="0" w:color="auto"/>
        <w:bottom w:val="none" w:sz="0" w:space="0" w:color="auto"/>
        <w:right w:val="none" w:sz="0" w:space="0" w:color="auto"/>
      </w:divBdr>
    </w:div>
    <w:div w:id="240330811">
      <w:bodyDiv w:val="1"/>
      <w:marLeft w:val="0"/>
      <w:marRight w:val="0"/>
      <w:marTop w:val="0"/>
      <w:marBottom w:val="0"/>
      <w:divBdr>
        <w:top w:val="none" w:sz="0" w:space="0" w:color="auto"/>
        <w:left w:val="none" w:sz="0" w:space="0" w:color="auto"/>
        <w:bottom w:val="none" w:sz="0" w:space="0" w:color="auto"/>
        <w:right w:val="none" w:sz="0" w:space="0" w:color="auto"/>
      </w:divBdr>
    </w:div>
    <w:div w:id="241111461">
      <w:bodyDiv w:val="1"/>
      <w:marLeft w:val="0"/>
      <w:marRight w:val="0"/>
      <w:marTop w:val="0"/>
      <w:marBottom w:val="0"/>
      <w:divBdr>
        <w:top w:val="none" w:sz="0" w:space="0" w:color="auto"/>
        <w:left w:val="none" w:sz="0" w:space="0" w:color="auto"/>
        <w:bottom w:val="none" w:sz="0" w:space="0" w:color="auto"/>
        <w:right w:val="none" w:sz="0" w:space="0" w:color="auto"/>
      </w:divBdr>
    </w:div>
    <w:div w:id="241373094">
      <w:bodyDiv w:val="1"/>
      <w:marLeft w:val="0"/>
      <w:marRight w:val="0"/>
      <w:marTop w:val="0"/>
      <w:marBottom w:val="0"/>
      <w:divBdr>
        <w:top w:val="none" w:sz="0" w:space="0" w:color="auto"/>
        <w:left w:val="none" w:sz="0" w:space="0" w:color="auto"/>
        <w:bottom w:val="none" w:sz="0" w:space="0" w:color="auto"/>
        <w:right w:val="none" w:sz="0" w:space="0" w:color="auto"/>
      </w:divBdr>
    </w:div>
    <w:div w:id="241529606">
      <w:bodyDiv w:val="1"/>
      <w:marLeft w:val="0"/>
      <w:marRight w:val="0"/>
      <w:marTop w:val="0"/>
      <w:marBottom w:val="0"/>
      <w:divBdr>
        <w:top w:val="none" w:sz="0" w:space="0" w:color="auto"/>
        <w:left w:val="none" w:sz="0" w:space="0" w:color="auto"/>
        <w:bottom w:val="none" w:sz="0" w:space="0" w:color="auto"/>
        <w:right w:val="none" w:sz="0" w:space="0" w:color="auto"/>
      </w:divBdr>
    </w:div>
    <w:div w:id="244806558">
      <w:bodyDiv w:val="1"/>
      <w:marLeft w:val="0"/>
      <w:marRight w:val="0"/>
      <w:marTop w:val="0"/>
      <w:marBottom w:val="0"/>
      <w:divBdr>
        <w:top w:val="none" w:sz="0" w:space="0" w:color="auto"/>
        <w:left w:val="none" w:sz="0" w:space="0" w:color="auto"/>
        <w:bottom w:val="none" w:sz="0" w:space="0" w:color="auto"/>
        <w:right w:val="none" w:sz="0" w:space="0" w:color="auto"/>
      </w:divBdr>
    </w:div>
    <w:div w:id="245725854">
      <w:bodyDiv w:val="1"/>
      <w:marLeft w:val="0"/>
      <w:marRight w:val="0"/>
      <w:marTop w:val="0"/>
      <w:marBottom w:val="0"/>
      <w:divBdr>
        <w:top w:val="none" w:sz="0" w:space="0" w:color="auto"/>
        <w:left w:val="none" w:sz="0" w:space="0" w:color="auto"/>
        <w:bottom w:val="none" w:sz="0" w:space="0" w:color="auto"/>
        <w:right w:val="none" w:sz="0" w:space="0" w:color="auto"/>
      </w:divBdr>
    </w:div>
    <w:div w:id="246153245">
      <w:bodyDiv w:val="1"/>
      <w:marLeft w:val="0"/>
      <w:marRight w:val="0"/>
      <w:marTop w:val="0"/>
      <w:marBottom w:val="0"/>
      <w:divBdr>
        <w:top w:val="none" w:sz="0" w:space="0" w:color="auto"/>
        <w:left w:val="none" w:sz="0" w:space="0" w:color="auto"/>
        <w:bottom w:val="none" w:sz="0" w:space="0" w:color="auto"/>
        <w:right w:val="none" w:sz="0" w:space="0" w:color="auto"/>
      </w:divBdr>
    </w:div>
    <w:div w:id="247347319">
      <w:bodyDiv w:val="1"/>
      <w:marLeft w:val="0"/>
      <w:marRight w:val="0"/>
      <w:marTop w:val="0"/>
      <w:marBottom w:val="0"/>
      <w:divBdr>
        <w:top w:val="none" w:sz="0" w:space="0" w:color="auto"/>
        <w:left w:val="none" w:sz="0" w:space="0" w:color="auto"/>
        <w:bottom w:val="none" w:sz="0" w:space="0" w:color="auto"/>
        <w:right w:val="none" w:sz="0" w:space="0" w:color="auto"/>
      </w:divBdr>
    </w:div>
    <w:div w:id="248929197">
      <w:bodyDiv w:val="1"/>
      <w:marLeft w:val="0"/>
      <w:marRight w:val="0"/>
      <w:marTop w:val="0"/>
      <w:marBottom w:val="0"/>
      <w:divBdr>
        <w:top w:val="none" w:sz="0" w:space="0" w:color="auto"/>
        <w:left w:val="none" w:sz="0" w:space="0" w:color="auto"/>
        <w:bottom w:val="none" w:sz="0" w:space="0" w:color="auto"/>
        <w:right w:val="none" w:sz="0" w:space="0" w:color="auto"/>
      </w:divBdr>
    </w:div>
    <w:div w:id="249317974">
      <w:bodyDiv w:val="1"/>
      <w:marLeft w:val="0"/>
      <w:marRight w:val="0"/>
      <w:marTop w:val="0"/>
      <w:marBottom w:val="0"/>
      <w:divBdr>
        <w:top w:val="none" w:sz="0" w:space="0" w:color="auto"/>
        <w:left w:val="none" w:sz="0" w:space="0" w:color="auto"/>
        <w:bottom w:val="none" w:sz="0" w:space="0" w:color="auto"/>
        <w:right w:val="none" w:sz="0" w:space="0" w:color="auto"/>
      </w:divBdr>
    </w:div>
    <w:div w:id="251352642">
      <w:bodyDiv w:val="1"/>
      <w:marLeft w:val="0"/>
      <w:marRight w:val="0"/>
      <w:marTop w:val="0"/>
      <w:marBottom w:val="0"/>
      <w:divBdr>
        <w:top w:val="none" w:sz="0" w:space="0" w:color="auto"/>
        <w:left w:val="none" w:sz="0" w:space="0" w:color="auto"/>
        <w:bottom w:val="none" w:sz="0" w:space="0" w:color="auto"/>
        <w:right w:val="none" w:sz="0" w:space="0" w:color="auto"/>
      </w:divBdr>
    </w:div>
    <w:div w:id="251933082">
      <w:bodyDiv w:val="1"/>
      <w:marLeft w:val="0"/>
      <w:marRight w:val="0"/>
      <w:marTop w:val="0"/>
      <w:marBottom w:val="0"/>
      <w:divBdr>
        <w:top w:val="none" w:sz="0" w:space="0" w:color="auto"/>
        <w:left w:val="none" w:sz="0" w:space="0" w:color="auto"/>
        <w:bottom w:val="none" w:sz="0" w:space="0" w:color="auto"/>
        <w:right w:val="none" w:sz="0" w:space="0" w:color="auto"/>
      </w:divBdr>
    </w:div>
    <w:div w:id="253132318">
      <w:bodyDiv w:val="1"/>
      <w:marLeft w:val="0"/>
      <w:marRight w:val="0"/>
      <w:marTop w:val="0"/>
      <w:marBottom w:val="0"/>
      <w:divBdr>
        <w:top w:val="none" w:sz="0" w:space="0" w:color="auto"/>
        <w:left w:val="none" w:sz="0" w:space="0" w:color="auto"/>
        <w:bottom w:val="none" w:sz="0" w:space="0" w:color="auto"/>
        <w:right w:val="none" w:sz="0" w:space="0" w:color="auto"/>
      </w:divBdr>
      <w:divsChild>
        <w:div w:id="2088992459">
          <w:marLeft w:val="480"/>
          <w:marRight w:val="0"/>
          <w:marTop w:val="0"/>
          <w:marBottom w:val="0"/>
          <w:divBdr>
            <w:top w:val="none" w:sz="0" w:space="0" w:color="auto"/>
            <w:left w:val="none" w:sz="0" w:space="0" w:color="auto"/>
            <w:bottom w:val="none" w:sz="0" w:space="0" w:color="auto"/>
            <w:right w:val="none" w:sz="0" w:space="0" w:color="auto"/>
          </w:divBdr>
        </w:div>
        <w:div w:id="1382559760">
          <w:marLeft w:val="480"/>
          <w:marRight w:val="0"/>
          <w:marTop w:val="0"/>
          <w:marBottom w:val="0"/>
          <w:divBdr>
            <w:top w:val="none" w:sz="0" w:space="0" w:color="auto"/>
            <w:left w:val="none" w:sz="0" w:space="0" w:color="auto"/>
            <w:bottom w:val="none" w:sz="0" w:space="0" w:color="auto"/>
            <w:right w:val="none" w:sz="0" w:space="0" w:color="auto"/>
          </w:divBdr>
        </w:div>
        <w:div w:id="1693340542">
          <w:marLeft w:val="480"/>
          <w:marRight w:val="0"/>
          <w:marTop w:val="0"/>
          <w:marBottom w:val="0"/>
          <w:divBdr>
            <w:top w:val="none" w:sz="0" w:space="0" w:color="auto"/>
            <w:left w:val="none" w:sz="0" w:space="0" w:color="auto"/>
            <w:bottom w:val="none" w:sz="0" w:space="0" w:color="auto"/>
            <w:right w:val="none" w:sz="0" w:space="0" w:color="auto"/>
          </w:divBdr>
        </w:div>
        <w:div w:id="629942019">
          <w:marLeft w:val="480"/>
          <w:marRight w:val="0"/>
          <w:marTop w:val="0"/>
          <w:marBottom w:val="0"/>
          <w:divBdr>
            <w:top w:val="none" w:sz="0" w:space="0" w:color="auto"/>
            <w:left w:val="none" w:sz="0" w:space="0" w:color="auto"/>
            <w:bottom w:val="none" w:sz="0" w:space="0" w:color="auto"/>
            <w:right w:val="none" w:sz="0" w:space="0" w:color="auto"/>
          </w:divBdr>
        </w:div>
        <w:div w:id="881207912">
          <w:marLeft w:val="480"/>
          <w:marRight w:val="0"/>
          <w:marTop w:val="0"/>
          <w:marBottom w:val="0"/>
          <w:divBdr>
            <w:top w:val="none" w:sz="0" w:space="0" w:color="auto"/>
            <w:left w:val="none" w:sz="0" w:space="0" w:color="auto"/>
            <w:bottom w:val="none" w:sz="0" w:space="0" w:color="auto"/>
            <w:right w:val="none" w:sz="0" w:space="0" w:color="auto"/>
          </w:divBdr>
        </w:div>
        <w:div w:id="1504469100">
          <w:marLeft w:val="480"/>
          <w:marRight w:val="0"/>
          <w:marTop w:val="0"/>
          <w:marBottom w:val="0"/>
          <w:divBdr>
            <w:top w:val="none" w:sz="0" w:space="0" w:color="auto"/>
            <w:left w:val="none" w:sz="0" w:space="0" w:color="auto"/>
            <w:bottom w:val="none" w:sz="0" w:space="0" w:color="auto"/>
            <w:right w:val="none" w:sz="0" w:space="0" w:color="auto"/>
          </w:divBdr>
        </w:div>
        <w:div w:id="863324993">
          <w:marLeft w:val="480"/>
          <w:marRight w:val="0"/>
          <w:marTop w:val="0"/>
          <w:marBottom w:val="0"/>
          <w:divBdr>
            <w:top w:val="none" w:sz="0" w:space="0" w:color="auto"/>
            <w:left w:val="none" w:sz="0" w:space="0" w:color="auto"/>
            <w:bottom w:val="none" w:sz="0" w:space="0" w:color="auto"/>
            <w:right w:val="none" w:sz="0" w:space="0" w:color="auto"/>
          </w:divBdr>
        </w:div>
        <w:div w:id="158733927">
          <w:marLeft w:val="480"/>
          <w:marRight w:val="0"/>
          <w:marTop w:val="0"/>
          <w:marBottom w:val="0"/>
          <w:divBdr>
            <w:top w:val="none" w:sz="0" w:space="0" w:color="auto"/>
            <w:left w:val="none" w:sz="0" w:space="0" w:color="auto"/>
            <w:bottom w:val="none" w:sz="0" w:space="0" w:color="auto"/>
            <w:right w:val="none" w:sz="0" w:space="0" w:color="auto"/>
          </w:divBdr>
        </w:div>
        <w:div w:id="58484464">
          <w:marLeft w:val="480"/>
          <w:marRight w:val="0"/>
          <w:marTop w:val="0"/>
          <w:marBottom w:val="0"/>
          <w:divBdr>
            <w:top w:val="none" w:sz="0" w:space="0" w:color="auto"/>
            <w:left w:val="none" w:sz="0" w:space="0" w:color="auto"/>
            <w:bottom w:val="none" w:sz="0" w:space="0" w:color="auto"/>
            <w:right w:val="none" w:sz="0" w:space="0" w:color="auto"/>
          </w:divBdr>
        </w:div>
        <w:div w:id="653754087">
          <w:marLeft w:val="480"/>
          <w:marRight w:val="0"/>
          <w:marTop w:val="0"/>
          <w:marBottom w:val="0"/>
          <w:divBdr>
            <w:top w:val="none" w:sz="0" w:space="0" w:color="auto"/>
            <w:left w:val="none" w:sz="0" w:space="0" w:color="auto"/>
            <w:bottom w:val="none" w:sz="0" w:space="0" w:color="auto"/>
            <w:right w:val="none" w:sz="0" w:space="0" w:color="auto"/>
          </w:divBdr>
        </w:div>
        <w:div w:id="2135707626">
          <w:marLeft w:val="480"/>
          <w:marRight w:val="0"/>
          <w:marTop w:val="0"/>
          <w:marBottom w:val="0"/>
          <w:divBdr>
            <w:top w:val="none" w:sz="0" w:space="0" w:color="auto"/>
            <w:left w:val="none" w:sz="0" w:space="0" w:color="auto"/>
            <w:bottom w:val="none" w:sz="0" w:space="0" w:color="auto"/>
            <w:right w:val="none" w:sz="0" w:space="0" w:color="auto"/>
          </w:divBdr>
        </w:div>
        <w:div w:id="1384937840">
          <w:marLeft w:val="480"/>
          <w:marRight w:val="0"/>
          <w:marTop w:val="0"/>
          <w:marBottom w:val="0"/>
          <w:divBdr>
            <w:top w:val="none" w:sz="0" w:space="0" w:color="auto"/>
            <w:left w:val="none" w:sz="0" w:space="0" w:color="auto"/>
            <w:bottom w:val="none" w:sz="0" w:space="0" w:color="auto"/>
            <w:right w:val="none" w:sz="0" w:space="0" w:color="auto"/>
          </w:divBdr>
        </w:div>
        <w:div w:id="1699424189">
          <w:marLeft w:val="480"/>
          <w:marRight w:val="0"/>
          <w:marTop w:val="0"/>
          <w:marBottom w:val="0"/>
          <w:divBdr>
            <w:top w:val="none" w:sz="0" w:space="0" w:color="auto"/>
            <w:left w:val="none" w:sz="0" w:space="0" w:color="auto"/>
            <w:bottom w:val="none" w:sz="0" w:space="0" w:color="auto"/>
            <w:right w:val="none" w:sz="0" w:space="0" w:color="auto"/>
          </w:divBdr>
        </w:div>
        <w:div w:id="507671959">
          <w:marLeft w:val="480"/>
          <w:marRight w:val="0"/>
          <w:marTop w:val="0"/>
          <w:marBottom w:val="0"/>
          <w:divBdr>
            <w:top w:val="none" w:sz="0" w:space="0" w:color="auto"/>
            <w:left w:val="none" w:sz="0" w:space="0" w:color="auto"/>
            <w:bottom w:val="none" w:sz="0" w:space="0" w:color="auto"/>
            <w:right w:val="none" w:sz="0" w:space="0" w:color="auto"/>
          </w:divBdr>
        </w:div>
        <w:div w:id="1233738400">
          <w:marLeft w:val="480"/>
          <w:marRight w:val="0"/>
          <w:marTop w:val="0"/>
          <w:marBottom w:val="0"/>
          <w:divBdr>
            <w:top w:val="none" w:sz="0" w:space="0" w:color="auto"/>
            <w:left w:val="none" w:sz="0" w:space="0" w:color="auto"/>
            <w:bottom w:val="none" w:sz="0" w:space="0" w:color="auto"/>
            <w:right w:val="none" w:sz="0" w:space="0" w:color="auto"/>
          </w:divBdr>
        </w:div>
        <w:div w:id="1393500043">
          <w:marLeft w:val="480"/>
          <w:marRight w:val="0"/>
          <w:marTop w:val="0"/>
          <w:marBottom w:val="0"/>
          <w:divBdr>
            <w:top w:val="none" w:sz="0" w:space="0" w:color="auto"/>
            <w:left w:val="none" w:sz="0" w:space="0" w:color="auto"/>
            <w:bottom w:val="none" w:sz="0" w:space="0" w:color="auto"/>
            <w:right w:val="none" w:sz="0" w:space="0" w:color="auto"/>
          </w:divBdr>
        </w:div>
        <w:div w:id="467359878">
          <w:marLeft w:val="480"/>
          <w:marRight w:val="0"/>
          <w:marTop w:val="0"/>
          <w:marBottom w:val="0"/>
          <w:divBdr>
            <w:top w:val="none" w:sz="0" w:space="0" w:color="auto"/>
            <w:left w:val="none" w:sz="0" w:space="0" w:color="auto"/>
            <w:bottom w:val="none" w:sz="0" w:space="0" w:color="auto"/>
            <w:right w:val="none" w:sz="0" w:space="0" w:color="auto"/>
          </w:divBdr>
          <w:divsChild>
            <w:div w:id="1862090846">
              <w:marLeft w:val="0"/>
              <w:marRight w:val="0"/>
              <w:marTop w:val="0"/>
              <w:marBottom w:val="0"/>
              <w:divBdr>
                <w:top w:val="none" w:sz="0" w:space="0" w:color="auto"/>
                <w:left w:val="none" w:sz="0" w:space="0" w:color="auto"/>
                <w:bottom w:val="none" w:sz="0" w:space="0" w:color="auto"/>
                <w:right w:val="none" w:sz="0" w:space="0" w:color="auto"/>
              </w:divBdr>
              <w:divsChild>
                <w:div w:id="386536075">
                  <w:marLeft w:val="0"/>
                  <w:marRight w:val="0"/>
                  <w:marTop w:val="0"/>
                  <w:marBottom w:val="0"/>
                  <w:divBdr>
                    <w:top w:val="none" w:sz="0" w:space="0" w:color="auto"/>
                    <w:left w:val="none" w:sz="0" w:space="0" w:color="auto"/>
                    <w:bottom w:val="none" w:sz="0" w:space="0" w:color="auto"/>
                    <w:right w:val="none" w:sz="0" w:space="0" w:color="auto"/>
                  </w:divBdr>
                </w:div>
              </w:divsChild>
            </w:div>
            <w:div w:id="1003897390">
              <w:marLeft w:val="0"/>
              <w:marRight w:val="0"/>
              <w:marTop w:val="0"/>
              <w:marBottom w:val="0"/>
              <w:divBdr>
                <w:top w:val="none" w:sz="0" w:space="0" w:color="auto"/>
                <w:left w:val="none" w:sz="0" w:space="0" w:color="auto"/>
                <w:bottom w:val="none" w:sz="0" w:space="0" w:color="auto"/>
                <w:right w:val="none" w:sz="0" w:space="0" w:color="auto"/>
              </w:divBdr>
              <w:divsChild>
                <w:div w:id="14036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6627">
          <w:marLeft w:val="480"/>
          <w:marRight w:val="0"/>
          <w:marTop w:val="0"/>
          <w:marBottom w:val="0"/>
          <w:divBdr>
            <w:top w:val="none" w:sz="0" w:space="0" w:color="auto"/>
            <w:left w:val="none" w:sz="0" w:space="0" w:color="auto"/>
            <w:bottom w:val="none" w:sz="0" w:space="0" w:color="auto"/>
            <w:right w:val="none" w:sz="0" w:space="0" w:color="auto"/>
          </w:divBdr>
        </w:div>
        <w:div w:id="370424934">
          <w:marLeft w:val="480"/>
          <w:marRight w:val="0"/>
          <w:marTop w:val="0"/>
          <w:marBottom w:val="0"/>
          <w:divBdr>
            <w:top w:val="none" w:sz="0" w:space="0" w:color="auto"/>
            <w:left w:val="none" w:sz="0" w:space="0" w:color="auto"/>
            <w:bottom w:val="none" w:sz="0" w:space="0" w:color="auto"/>
            <w:right w:val="none" w:sz="0" w:space="0" w:color="auto"/>
          </w:divBdr>
        </w:div>
        <w:div w:id="679163311">
          <w:marLeft w:val="480"/>
          <w:marRight w:val="0"/>
          <w:marTop w:val="0"/>
          <w:marBottom w:val="0"/>
          <w:divBdr>
            <w:top w:val="none" w:sz="0" w:space="0" w:color="auto"/>
            <w:left w:val="none" w:sz="0" w:space="0" w:color="auto"/>
            <w:bottom w:val="none" w:sz="0" w:space="0" w:color="auto"/>
            <w:right w:val="none" w:sz="0" w:space="0" w:color="auto"/>
          </w:divBdr>
        </w:div>
        <w:div w:id="210502311">
          <w:marLeft w:val="480"/>
          <w:marRight w:val="0"/>
          <w:marTop w:val="0"/>
          <w:marBottom w:val="0"/>
          <w:divBdr>
            <w:top w:val="none" w:sz="0" w:space="0" w:color="auto"/>
            <w:left w:val="none" w:sz="0" w:space="0" w:color="auto"/>
            <w:bottom w:val="none" w:sz="0" w:space="0" w:color="auto"/>
            <w:right w:val="none" w:sz="0" w:space="0" w:color="auto"/>
          </w:divBdr>
        </w:div>
        <w:div w:id="1183326741">
          <w:marLeft w:val="480"/>
          <w:marRight w:val="0"/>
          <w:marTop w:val="0"/>
          <w:marBottom w:val="0"/>
          <w:divBdr>
            <w:top w:val="none" w:sz="0" w:space="0" w:color="auto"/>
            <w:left w:val="none" w:sz="0" w:space="0" w:color="auto"/>
            <w:bottom w:val="none" w:sz="0" w:space="0" w:color="auto"/>
            <w:right w:val="none" w:sz="0" w:space="0" w:color="auto"/>
          </w:divBdr>
          <w:divsChild>
            <w:div w:id="546144188">
              <w:marLeft w:val="0"/>
              <w:marRight w:val="0"/>
              <w:marTop w:val="0"/>
              <w:marBottom w:val="0"/>
              <w:divBdr>
                <w:top w:val="none" w:sz="0" w:space="0" w:color="auto"/>
                <w:left w:val="none" w:sz="0" w:space="0" w:color="auto"/>
                <w:bottom w:val="none" w:sz="0" w:space="0" w:color="auto"/>
                <w:right w:val="none" w:sz="0" w:space="0" w:color="auto"/>
              </w:divBdr>
              <w:divsChild>
                <w:div w:id="20182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711">
          <w:marLeft w:val="480"/>
          <w:marRight w:val="0"/>
          <w:marTop w:val="0"/>
          <w:marBottom w:val="0"/>
          <w:divBdr>
            <w:top w:val="none" w:sz="0" w:space="0" w:color="auto"/>
            <w:left w:val="none" w:sz="0" w:space="0" w:color="auto"/>
            <w:bottom w:val="none" w:sz="0" w:space="0" w:color="auto"/>
            <w:right w:val="none" w:sz="0" w:space="0" w:color="auto"/>
          </w:divBdr>
        </w:div>
        <w:div w:id="37628150">
          <w:marLeft w:val="480"/>
          <w:marRight w:val="0"/>
          <w:marTop w:val="0"/>
          <w:marBottom w:val="0"/>
          <w:divBdr>
            <w:top w:val="none" w:sz="0" w:space="0" w:color="auto"/>
            <w:left w:val="none" w:sz="0" w:space="0" w:color="auto"/>
            <w:bottom w:val="none" w:sz="0" w:space="0" w:color="auto"/>
            <w:right w:val="none" w:sz="0" w:space="0" w:color="auto"/>
          </w:divBdr>
        </w:div>
        <w:div w:id="1832258394">
          <w:marLeft w:val="480"/>
          <w:marRight w:val="0"/>
          <w:marTop w:val="0"/>
          <w:marBottom w:val="0"/>
          <w:divBdr>
            <w:top w:val="none" w:sz="0" w:space="0" w:color="auto"/>
            <w:left w:val="none" w:sz="0" w:space="0" w:color="auto"/>
            <w:bottom w:val="none" w:sz="0" w:space="0" w:color="auto"/>
            <w:right w:val="none" w:sz="0" w:space="0" w:color="auto"/>
          </w:divBdr>
        </w:div>
        <w:div w:id="337511062">
          <w:marLeft w:val="480"/>
          <w:marRight w:val="0"/>
          <w:marTop w:val="0"/>
          <w:marBottom w:val="0"/>
          <w:divBdr>
            <w:top w:val="none" w:sz="0" w:space="0" w:color="auto"/>
            <w:left w:val="none" w:sz="0" w:space="0" w:color="auto"/>
            <w:bottom w:val="none" w:sz="0" w:space="0" w:color="auto"/>
            <w:right w:val="none" w:sz="0" w:space="0" w:color="auto"/>
          </w:divBdr>
        </w:div>
        <w:div w:id="1050957491">
          <w:marLeft w:val="480"/>
          <w:marRight w:val="0"/>
          <w:marTop w:val="0"/>
          <w:marBottom w:val="0"/>
          <w:divBdr>
            <w:top w:val="none" w:sz="0" w:space="0" w:color="auto"/>
            <w:left w:val="none" w:sz="0" w:space="0" w:color="auto"/>
            <w:bottom w:val="none" w:sz="0" w:space="0" w:color="auto"/>
            <w:right w:val="none" w:sz="0" w:space="0" w:color="auto"/>
          </w:divBdr>
        </w:div>
        <w:div w:id="875772383">
          <w:marLeft w:val="480"/>
          <w:marRight w:val="0"/>
          <w:marTop w:val="0"/>
          <w:marBottom w:val="0"/>
          <w:divBdr>
            <w:top w:val="none" w:sz="0" w:space="0" w:color="auto"/>
            <w:left w:val="none" w:sz="0" w:space="0" w:color="auto"/>
            <w:bottom w:val="none" w:sz="0" w:space="0" w:color="auto"/>
            <w:right w:val="none" w:sz="0" w:space="0" w:color="auto"/>
          </w:divBdr>
        </w:div>
        <w:div w:id="1242253020">
          <w:marLeft w:val="480"/>
          <w:marRight w:val="0"/>
          <w:marTop w:val="0"/>
          <w:marBottom w:val="0"/>
          <w:divBdr>
            <w:top w:val="none" w:sz="0" w:space="0" w:color="auto"/>
            <w:left w:val="none" w:sz="0" w:space="0" w:color="auto"/>
            <w:bottom w:val="none" w:sz="0" w:space="0" w:color="auto"/>
            <w:right w:val="none" w:sz="0" w:space="0" w:color="auto"/>
          </w:divBdr>
        </w:div>
        <w:div w:id="1960794452">
          <w:marLeft w:val="480"/>
          <w:marRight w:val="0"/>
          <w:marTop w:val="0"/>
          <w:marBottom w:val="0"/>
          <w:divBdr>
            <w:top w:val="none" w:sz="0" w:space="0" w:color="auto"/>
            <w:left w:val="none" w:sz="0" w:space="0" w:color="auto"/>
            <w:bottom w:val="none" w:sz="0" w:space="0" w:color="auto"/>
            <w:right w:val="none" w:sz="0" w:space="0" w:color="auto"/>
          </w:divBdr>
        </w:div>
        <w:div w:id="267736140">
          <w:marLeft w:val="480"/>
          <w:marRight w:val="0"/>
          <w:marTop w:val="0"/>
          <w:marBottom w:val="0"/>
          <w:divBdr>
            <w:top w:val="none" w:sz="0" w:space="0" w:color="auto"/>
            <w:left w:val="none" w:sz="0" w:space="0" w:color="auto"/>
            <w:bottom w:val="none" w:sz="0" w:space="0" w:color="auto"/>
            <w:right w:val="none" w:sz="0" w:space="0" w:color="auto"/>
          </w:divBdr>
        </w:div>
        <w:div w:id="2117602434">
          <w:marLeft w:val="480"/>
          <w:marRight w:val="0"/>
          <w:marTop w:val="0"/>
          <w:marBottom w:val="0"/>
          <w:divBdr>
            <w:top w:val="none" w:sz="0" w:space="0" w:color="auto"/>
            <w:left w:val="none" w:sz="0" w:space="0" w:color="auto"/>
            <w:bottom w:val="none" w:sz="0" w:space="0" w:color="auto"/>
            <w:right w:val="none" w:sz="0" w:space="0" w:color="auto"/>
          </w:divBdr>
        </w:div>
        <w:div w:id="1833569495">
          <w:marLeft w:val="480"/>
          <w:marRight w:val="0"/>
          <w:marTop w:val="0"/>
          <w:marBottom w:val="0"/>
          <w:divBdr>
            <w:top w:val="none" w:sz="0" w:space="0" w:color="auto"/>
            <w:left w:val="none" w:sz="0" w:space="0" w:color="auto"/>
            <w:bottom w:val="none" w:sz="0" w:space="0" w:color="auto"/>
            <w:right w:val="none" w:sz="0" w:space="0" w:color="auto"/>
          </w:divBdr>
        </w:div>
        <w:div w:id="304437452">
          <w:marLeft w:val="480"/>
          <w:marRight w:val="0"/>
          <w:marTop w:val="0"/>
          <w:marBottom w:val="0"/>
          <w:divBdr>
            <w:top w:val="none" w:sz="0" w:space="0" w:color="auto"/>
            <w:left w:val="none" w:sz="0" w:space="0" w:color="auto"/>
            <w:bottom w:val="none" w:sz="0" w:space="0" w:color="auto"/>
            <w:right w:val="none" w:sz="0" w:space="0" w:color="auto"/>
          </w:divBdr>
        </w:div>
        <w:div w:id="473333287">
          <w:marLeft w:val="480"/>
          <w:marRight w:val="0"/>
          <w:marTop w:val="0"/>
          <w:marBottom w:val="0"/>
          <w:divBdr>
            <w:top w:val="none" w:sz="0" w:space="0" w:color="auto"/>
            <w:left w:val="none" w:sz="0" w:space="0" w:color="auto"/>
            <w:bottom w:val="none" w:sz="0" w:space="0" w:color="auto"/>
            <w:right w:val="none" w:sz="0" w:space="0" w:color="auto"/>
          </w:divBdr>
          <w:divsChild>
            <w:div w:id="937835480">
              <w:marLeft w:val="0"/>
              <w:marRight w:val="0"/>
              <w:marTop w:val="0"/>
              <w:marBottom w:val="0"/>
              <w:divBdr>
                <w:top w:val="none" w:sz="0" w:space="0" w:color="auto"/>
                <w:left w:val="none" w:sz="0" w:space="0" w:color="auto"/>
                <w:bottom w:val="none" w:sz="0" w:space="0" w:color="auto"/>
                <w:right w:val="none" w:sz="0" w:space="0" w:color="auto"/>
              </w:divBdr>
              <w:divsChild>
                <w:div w:id="2656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5796">
          <w:marLeft w:val="480"/>
          <w:marRight w:val="0"/>
          <w:marTop w:val="0"/>
          <w:marBottom w:val="0"/>
          <w:divBdr>
            <w:top w:val="none" w:sz="0" w:space="0" w:color="auto"/>
            <w:left w:val="none" w:sz="0" w:space="0" w:color="auto"/>
            <w:bottom w:val="none" w:sz="0" w:space="0" w:color="auto"/>
            <w:right w:val="none" w:sz="0" w:space="0" w:color="auto"/>
          </w:divBdr>
        </w:div>
        <w:div w:id="650905553">
          <w:marLeft w:val="480"/>
          <w:marRight w:val="0"/>
          <w:marTop w:val="0"/>
          <w:marBottom w:val="0"/>
          <w:divBdr>
            <w:top w:val="none" w:sz="0" w:space="0" w:color="auto"/>
            <w:left w:val="none" w:sz="0" w:space="0" w:color="auto"/>
            <w:bottom w:val="none" w:sz="0" w:space="0" w:color="auto"/>
            <w:right w:val="none" w:sz="0" w:space="0" w:color="auto"/>
          </w:divBdr>
        </w:div>
        <w:div w:id="2012298261">
          <w:marLeft w:val="480"/>
          <w:marRight w:val="0"/>
          <w:marTop w:val="0"/>
          <w:marBottom w:val="0"/>
          <w:divBdr>
            <w:top w:val="none" w:sz="0" w:space="0" w:color="auto"/>
            <w:left w:val="none" w:sz="0" w:space="0" w:color="auto"/>
            <w:bottom w:val="none" w:sz="0" w:space="0" w:color="auto"/>
            <w:right w:val="none" w:sz="0" w:space="0" w:color="auto"/>
          </w:divBdr>
        </w:div>
        <w:div w:id="219681583">
          <w:marLeft w:val="480"/>
          <w:marRight w:val="0"/>
          <w:marTop w:val="0"/>
          <w:marBottom w:val="0"/>
          <w:divBdr>
            <w:top w:val="none" w:sz="0" w:space="0" w:color="auto"/>
            <w:left w:val="none" w:sz="0" w:space="0" w:color="auto"/>
            <w:bottom w:val="none" w:sz="0" w:space="0" w:color="auto"/>
            <w:right w:val="none" w:sz="0" w:space="0" w:color="auto"/>
          </w:divBdr>
        </w:div>
        <w:div w:id="13725940">
          <w:marLeft w:val="480"/>
          <w:marRight w:val="0"/>
          <w:marTop w:val="0"/>
          <w:marBottom w:val="0"/>
          <w:divBdr>
            <w:top w:val="none" w:sz="0" w:space="0" w:color="auto"/>
            <w:left w:val="none" w:sz="0" w:space="0" w:color="auto"/>
            <w:bottom w:val="none" w:sz="0" w:space="0" w:color="auto"/>
            <w:right w:val="none" w:sz="0" w:space="0" w:color="auto"/>
          </w:divBdr>
        </w:div>
        <w:div w:id="1889106725">
          <w:marLeft w:val="480"/>
          <w:marRight w:val="0"/>
          <w:marTop w:val="0"/>
          <w:marBottom w:val="0"/>
          <w:divBdr>
            <w:top w:val="none" w:sz="0" w:space="0" w:color="auto"/>
            <w:left w:val="none" w:sz="0" w:space="0" w:color="auto"/>
            <w:bottom w:val="none" w:sz="0" w:space="0" w:color="auto"/>
            <w:right w:val="none" w:sz="0" w:space="0" w:color="auto"/>
          </w:divBdr>
          <w:divsChild>
            <w:div w:id="525094808">
              <w:marLeft w:val="0"/>
              <w:marRight w:val="0"/>
              <w:marTop w:val="0"/>
              <w:marBottom w:val="0"/>
              <w:divBdr>
                <w:top w:val="none" w:sz="0" w:space="0" w:color="auto"/>
                <w:left w:val="none" w:sz="0" w:space="0" w:color="auto"/>
                <w:bottom w:val="none" w:sz="0" w:space="0" w:color="auto"/>
                <w:right w:val="none" w:sz="0" w:space="0" w:color="auto"/>
              </w:divBdr>
              <w:divsChild>
                <w:div w:id="1542865658">
                  <w:marLeft w:val="0"/>
                  <w:marRight w:val="0"/>
                  <w:marTop w:val="0"/>
                  <w:marBottom w:val="0"/>
                  <w:divBdr>
                    <w:top w:val="none" w:sz="0" w:space="0" w:color="auto"/>
                    <w:left w:val="none" w:sz="0" w:space="0" w:color="auto"/>
                    <w:bottom w:val="none" w:sz="0" w:space="0" w:color="auto"/>
                    <w:right w:val="none" w:sz="0" w:space="0" w:color="auto"/>
                  </w:divBdr>
                </w:div>
              </w:divsChild>
            </w:div>
            <w:div w:id="1812137532">
              <w:marLeft w:val="0"/>
              <w:marRight w:val="0"/>
              <w:marTop w:val="0"/>
              <w:marBottom w:val="0"/>
              <w:divBdr>
                <w:top w:val="none" w:sz="0" w:space="0" w:color="auto"/>
                <w:left w:val="none" w:sz="0" w:space="0" w:color="auto"/>
                <w:bottom w:val="none" w:sz="0" w:space="0" w:color="auto"/>
                <w:right w:val="none" w:sz="0" w:space="0" w:color="auto"/>
              </w:divBdr>
              <w:divsChild>
                <w:div w:id="1405646052">
                  <w:marLeft w:val="0"/>
                  <w:marRight w:val="0"/>
                  <w:marTop w:val="0"/>
                  <w:marBottom w:val="0"/>
                  <w:divBdr>
                    <w:top w:val="none" w:sz="0" w:space="0" w:color="auto"/>
                    <w:left w:val="none" w:sz="0" w:space="0" w:color="auto"/>
                    <w:bottom w:val="none" w:sz="0" w:space="0" w:color="auto"/>
                    <w:right w:val="none" w:sz="0" w:space="0" w:color="auto"/>
                  </w:divBdr>
                </w:div>
              </w:divsChild>
            </w:div>
            <w:div w:id="208230299">
              <w:marLeft w:val="0"/>
              <w:marRight w:val="0"/>
              <w:marTop w:val="0"/>
              <w:marBottom w:val="0"/>
              <w:divBdr>
                <w:top w:val="none" w:sz="0" w:space="0" w:color="auto"/>
                <w:left w:val="none" w:sz="0" w:space="0" w:color="auto"/>
                <w:bottom w:val="none" w:sz="0" w:space="0" w:color="auto"/>
                <w:right w:val="none" w:sz="0" w:space="0" w:color="auto"/>
              </w:divBdr>
              <w:divsChild>
                <w:div w:id="3109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7614">
          <w:marLeft w:val="480"/>
          <w:marRight w:val="0"/>
          <w:marTop w:val="0"/>
          <w:marBottom w:val="0"/>
          <w:divBdr>
            <w:top w:val="none" w:sz="0" w:space="0" w:color="auto"/>
            <w:left w:val="none" w:sz="0" w:space="0" w:color="auto"/>
            <w:bottom w:val="none" w:sz="0" w:space="0" w:color="auto"/>
            <w:right w:val="none" w:sz="0" w:space="0" w:color="auto"/>
          </w:divBdr>
        </w:div>
        <w:div w:id="682514577">
          <w:marLeft w:val="480"/>
          <w:marRight w:val="0"/>
          <w:marTop w:val="0"/>
          <w:marBottom w:val="0"/>
          <w:divBdr>
            <w:top w:val="none" w:sz="0" w:space="0" w:color="auto"/>
            <w:left w:val="none" w:sz="0" w:space="0" w:color="auto"/>
            <w:bottom w:val="none" w:sz="0" w:space="0" w:color="auto"/>
            <w:right w:val="none" w:sz="0" w:space="0" w:color="auto"/>
          </w:divBdr>
        </w:div>
        <w:div w:id="1499930274">
          <w:marLeft w:val="480"/>
          <w:marRight w:val="0"/>
          <w:marTop w:val="0"/>
          <w:marBottom w:val="0"/>
          <w:divBdr>
            <w:top w:val="none" w:sz="0" w:space="0" w:color="auto"/>
            <w:left w:val="none" w:sz="0" w:space="0" w:color="auto"/>
            <w:bottom w:val="none" w:sz="0" w:space="0" w:color="auto"/>
            <w:right w:val="none" w:sz="0" w:space="0" w:color="auto"/>
          </w:divBdr>
        </w:div>
        <w:div w:id="978534128">
          <w:marLeft w:val="480"/>
          <w:marRight w:val="0"/>
          <w:marTop w:val="0"/>
          <w:marBottom w:val="0"/>
          <w:divBdr>
            <w:top w:val="none" w:sz="0" w:space="0" w:color="auto"/>
            <w:left w:val="none" w:sz="0" w:space="0" w:color="auto"/>
            <w:bottom w:val="none" w:sz="0" w:space="0" w:color="auto"/>
            <w:right w:val="none" w:sz="0" w:space="0" w:color="auto"/>
          </w:divBdr>
        </w:div>
        <w:div w:id="586697877">
          <w:marLeft w:val="480"/>
          <w:marRight w:val="0"/>
          <w:marTop w:val="0"/>
          <w:marBottom w:val="0"/>
          <w:divBdr>
            <w:top w:val="none" w:sz="0" w:space="0" w:color="auto"/>
            <w:left w:val="none" w:sz="0" w:space="0" w:color="auto"/>
            <w:bottom w:val="none" w:sz="0" w:space="0" w:color="auto"/>
            <w:right w:val="none" w:sz="0" w:space="0" w:color="auto"/>
          </w:divBdr>
        </w:div>
        <w:div w:id="2099718054">
          <w:marLeft w:val="480"/>
          <w:marRight w:val="0"/>
          <w:marTop w:val="0"/>
          <w:marBottom w:val="0"/>
          <w:divBdr>
            <w:top w:val="none" w:sz="0" w:space="0" w:color="auto"/>
            <w:left w:val="none" w:sz="0" w:space="0" w:color="auto"/>
            <w:bottom w:val="none" w:sz="0" w:space="0" w:color="auto"/>
            <w:right w:val="none" w:sz="0" w:space="0" w:color="auto"/>
          </w:divBdr>
          <w:divsChild>
            <w:div w:id="845707212">
              <w:marLeft w:val="0"/>
              <w:marRight w:val="0"/>
              <w:marTop w:val="0"/>
              <w:marBottom w:val="0"/>
              <w:divBdr>
                <w:top w:val="none" w:sz="0" w:space="0" w:color="auto"/>
                <w:left w:val="none" w:sz="0" w:space="0" w:color="auto"/>
                <w:bottom w:val="none" w:sz="0" w:space="0" w:color="auto"/>
                <w:right w:val="none" w:sz="0" w:space="0" w:color="auto"/>
              </w:divBdr>
              <w:divsChild>
                <w:div w:id="12378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8474">
      <w:bodyDiv w:val="1"/>
      <w:marLeft w:val="0"/>
      <w:marRight w:val="0"/>
      <w:marTop w:val="0"/>
      <w:marBottom w:val="0"/>
      <w:divBdr>
        <w:top w:val="none" w:sz="0" w:space="0" w:color="auto"/>
        <w:left w:val="none" w:sz="0" w:space="0" w:color="auto"/>
        <w:bottom w:val="none" w:sz="0" w:space="0" w:color="auto"/>
        <w:right w:val="none" w:sz="0" w:space="0" w:color="auto"/>
      </w:divBdr>
    </w:div>
    <w:div w:id="254017698">
      <w:bodyDiv w:val="1"/>
      <w:marLeft w:val="0"/>
      <w:marRight w:val="0"/>
      <w:marTop w:val="0"/>
      <w:marBottom w:val="0"/>
      <w:divBdr>
        <w:top w:val="none" w:sz="0" w:space="0" w:color="auto"/>
        <w:left w:val="none" w:sz="0" w:space="0" w:color="auto"/>
        <w:bottom w:val="none" w:sz="0" w:space="0" w:color="auto"/>
        <w:right w:val="none" w:sz="0" w:space="0" w:color="auto"/>
      </w:divBdr>
    </w:div>
    <w:div w:id="254481303">
      <w:bodyDiv w:val="1"/>
      <w:marLeft w:val="0"/>
      <w:marRight w:val="0"/>
      <w:marTop w:val="0"/>
      <w:marBottom w:val="0"/>
      <w:divBdr>
        <w:top w:val="none" w:sz="0" w:space="0" w:color="auto"/>
        <w:left w:val="none" w:sz="0" w:space="0" w:color="auto"/>
        <w:bottom w:val="none" w:sz="0" w:space="0" w:color="auto"/>
        <w:right w:val="none" w:sz="0" w:space="0" w:color="auto"/>
      </w:divBdr>
    </w:div>
    <w:div w:id="257757590">
      <w:bodyDiv w:val="1"/>
      <w:marLeft w:val="0"/>
      <w:marRight w:val="0"/>
      <w:marTop w:val="0"/>
      <w:marBottom w:val="0"/>
      <w:divBdr>
        <w:top w:val="none" w:sz="0" w:space="0" w:color="auto"/>
        <w:left w:val="none" w:sz="0" w:space="0" w:color="auto"/>
        <w:bottom w:val="none" w:sz="0" w:space="0" w:color="auto"/>
        <w:right w:val="none" w:sz="0" w:space="0" w:color="auto"/>
      </w:divBdr>
    </w:div>
    <w:div w:id="261182244">
      <w:bodyDiv w:val="1"/>
      <w:marLeft w:val="0"/>
      <w:marRight w:val="0"/>
      <w:marTop w:val="0"/>
      <w:marBottom w:val="0"/>
      <w:divBdr>
        <w:top w:val="none" w:sz="0" w:space="0" w:color="auto"/>
        <w:left w:val="none" w:sz="0" w:space="0" w:color="auto"/>
        <w:bottom w:val="none" w:sz="0" w:space="0" w:color="auto"/>
        <w:right w:val="none" w:sz="0" w:space="0" w:color="auto"/>
      </w:divBdr>
    </w:div>
    <w:div w:id="261845497">
      <w:bodyDiv w:val="1"/>
      <w:marLeft w:val="0"/>
      <w:marRight w:val="0"/>
      <w:marTop w:val="0"/>
      <w:marBottom w:val="0"/>
      <w:divBdr>
        <w:top w:val="none" w:sz="0" w:space="0" w:color="auto"/>
        <w:left w:val="none" w:sz="0" w:space="0" w:color="auto"/>
        <w:bottom w:val="none" w:sz="0" w:space="0" w:color="auto"/>
        <w:right w:val="none" w:sz="0" w:space="0" w:color="auto"/>
      </w:divBdr>
    </w:div>
    <w:div w:id="262152201">
      <w:bodyDiv w:val="1"/>
      <w:marLeft w:val="0"/>
      <w:marRight w:val="0"/>
      <w:marTop w:val="0"/>
      <w:marBottom w:val="0"/>
      <w:divBdr>
        <w:top w:val="none" w:sz="0" w:space="0" w:color="auto"/>
        <w:left w:val="none" w:sz="0" w:space="0" w:color="auto"/>
        <w:bottom w:val="none" w:sz="0" w:space="0" w:color="auto"/>
        <w:right w:val="none" w:sz="0" w:space="0" w:color="auto"/>
      </w:divBdr>
    </w:div>
    <w:div w:id="263921361">
      <w:bodyDiv w:val="1"/>
      <w:marLeft w:val="0"/>
      <w:marRight w:val="0"/>
      <w:marTop w:val="0"/>
      <w:marBottom w:val="0"/>
      <w:divBdr>
        <w:top w:val="none" w:sz="0" w:space="0" w:color="auto"/>
        <w:left w:val="none" w:sz="0" w:space="0" w:color="auto"/>
        <w:bottom w:val="none" w:sz="0" w:space="0" w:color="auto"/>
        <w:right w:val="none" w:sz="0" w:space="0" w:color="auto"/>
      </w:divBdr>
    </w:div>
    <w:div w:id="264268982">
      <w:bodyDiv w:val="1"/>
      <w:marLeft w:val="0"/>
      <w:marRight w:val="0"/>
      <w:marTop w:val="0"/>
      <w:marBottom w:val="0"/>
      <w:divBdr>
        <w:top w:val="none" w:sz="0" w:space="0" w:color="auto"/>
        <w:left w:val="none" w:sz="0" w:space="0" w:color="auto"/>
        <w:bottom w:val="none" w:sz="0" w:space="0" w:color="auto"/>
        <w:right w:val="none" w:sz="0" w:space="0" w:color="auto"/>
      </w:divBdr>
    </w:div>
    <w:div w:id="265118295">
      <w:bodyDiv w:val="1"/>
      <w:marLeft w:val="0"/>
      <w:marRight w:val="0"/>
      <w:marTop w:val="0"/>
      <w:marBottom w:val="0"/>
      <w:divBdr>
        <w:top w:val="none" w:sz="0" w:space="0" w:color="auto"/>
        <w:left w:val="none" w:sz="0" w:space="0" w:color="auto"/>
        <w:bottom w:val="none" w:sz="0" w:space="0" w:color="auto"/>
        <w:right w:val="none" w:sz="0" w:space="0" w:color="auto"/>
      </w:divBdr>
    </w:div>
    <w:div w:id="265355841">
      <w:bodyDiv w:val="1"/>
      <w:marLeft w:val="0"/>
      <w:marRight w:val="0"/>
      <w:marTop w:val="0"/>
      <w:marBottom w:val="0"/>
      <w:divBdr>
        <w:top w:val="none" w:sz="0" w:space="0" w:color="auto"/>
        <w:left w:val="none" w:sz="0" w:space="0" w:color="auto"/>
        <w:bottom w:val="none" w:sz="0" w:space="0" w:color="auto"/>
        <w:right w:val="none" w:sz="0" w:space="0" w:color="auto"/>
      </w:divBdr>
    </w:div>
    <w:div w:id="266886384">
      <w:bodyDiv w:val="1"/>
      <w:marLeft w:val="0"/>
      <w:marRight w:val="0"/>
      <w:marTop w:val="0"/>
      <w:marBottom w:val="0"/>
      <w:divBdr>
        <w:top w:val="none" w:sz="0" w:space="0" w:color="auto"/>
        <w:left w:val="none" w:sz="0" w:space="0" w:color="auto"/>
        <w:bottom w:val="none" w:sz="0" w:space="0" w:color="auto"/>
        <w:right w:val="none" w:sz="0" w:space="0" w:color="auto"/>
      </w:divBdr>
    </w:div>
    <w:div w:id="268002763">
      <w:bodyDiv w:val="1"/>
      <w:marLeft w:val="0"/>
      <w:marRight w:val="0"/>
      <w:marTop w:val="0"/>
      <w:marBottom w:val="0"/>
      <w:divBdr>
        <w:top w:val="none" w:sz="0" w:space="0" w:color="auto"/>
        <w:left w:val="none" w:sz="0" w:space="0" w:color="auto"/>
        <w:bottom w:val="none" w:sz="0" w:space="0" w:color="auto"/>
        <w:right w:val="none" w:sz="0" w:space="0" w:color="auto"/>
      </w:divBdr>
    </w:div>
    <w:div w:id="268860099">
      <w:bodyDiv w:val="1"/>
      <w:marLeft w:val="0"/>
      <w:marRight w:val="0"/>
      <w:marTop w:val="0"/>
      <w:marBottom w:val="0"/>
      <w:divBdr>
        <w:top w:val="none" w:sz="0" w:space="0" w:color="auto"/>
        <w:left w:val="none" w:sz="0" w:space="0" w:color="auto"/>
        <w:bottom w:val="none" w:sz="0" w:space="0" w:color="auto"/>
        <w:right w:val="none" w:sz="0" w:space="0" w:color="auto"/>
      </w:divBdr>
    </w:div>
    <w:div w:id="270207807">
      <w:bodyDiv w:val="1"/>
      <w:marLeft w:val="0"/>
      <w:marRight w:val="0"/>
      <w:marTop w:val="0"/>
      <w:marBottom w:val="0"/>
      <w:divBdr>
        <w:top w:val="none" w:sz="0" w:space="0" w:color="auto"/>
        <w:left w:val="none" w:sz="0" w:space="0" w:color="auto"/>
        <w:bottom w:val="none" w:sz="0" w:space="0" w:color="auto"/>
        <w:right w:val="none" w:sz="0" w:space="0" w:color="auto"/>
      </w:divBdr>
    </w:div>
    <w:div w:id="270281637">
      <w:bodyDiv w:val="1"/>
      <w:marLeft w:val="0"/>
      <w:marRight w:val="0"/>
      <w:marTop w:val="0"/>
      <w:marBottom w:val="0"/>
      <w:divBdr>
        <w:top w:val="none" w:sz="0" w:space="0" w:color="auto"/>
        <w:left w:val="none" w:sz="0" w:space="0" w:color="auto"/>
        <w:bottom w:val="none" w:sz="0" w:space="0" w:color="auto"/>
        <w:right w:val="none" w:sz="0" w:space="0" w:color="auto"/>
      </w:divBdr>
    </w:div>
    <w:div w:id="271211796">
      <w:bodyDiv w:val="1"/>
      <w:marLeft w:val="0"/>
      <w:marRight w:val="0"/>
      <w:marTop w:val="0"/>
      <w:marBottom w:val="0"/>
      <w:divBdr>
        <w:top w:val="none" w:sz="0" w:space="0" w:color="auto"/>
        <w:left w:val="none" w:sz="0" w:space="0" w:color="auto"/>
        <w:bottom w:val="none" w:sz="0" w:space="0" w:color="auto"/>
        <w:right w:val="none" w:sz="0" w:space="0" w:color="auto"/>
      </w:divBdr>
    </w:div>
    <w:div w:id="271714155">
      <w:bodyDiv w:val="1"/>
      <w:marLeft w:val="0"/>
      <w:marRight w:val="0"/>
      <w:marTop w:val="0"/>
      <w:marBottom w:val="0"/>
      <w:divBdr>
        <w:top w:val="none" w:sz="0" w:space="0" w:color="auto"/>
        <w:left w:val="none" w:sz="0" w:space="0" w:color="auto"/>
        <w:bottom w:val="none" w:sz="0" w:space="0" w:color="auto"/>
        <w:right w:val="none" w:sz="0" w:space="0" w:color="auto"/>
      </w:divBdr>
    </w:div>
    <w:div w:id="271788013">
      <w:bodyDiv w:val="1"/>
      <w:marLeft w:val="0"/>
      <w:marRight w:val="0"/>
      <w:marTop w:val="0"/>
      <w:marBottom w:val="0"/>
      <w:divBdr>
        <w:top w:val="none" w:sz="0" w:space="0" w:color="auto"/>
        <w:left w:val="none" w:sz="0" w:space="0" w:color="auto"/>
        <w:bottom w:val="none" w:sz="0" w:space="0" w:color="auto"/>
        <w:right w:val="none" w:sz="0" w:space="0" w:color="auto"/>
      </w:divBdr>
    </w:div>
    <w:div w:id="274215115">
      <w:bodyDiv w:val="1"/>
      <w:marLeft w:val="0"/>
      <w:marRight w:val="0"/>
      <w:marTop w:val="0"/>
      <w:marBottom w:val="0"/>
      <w:divBdr>
        <w:top w:val="none" w:sz="0" w:space="0" w:color="auto"/>
        <w:left w:val="none" w:sz="0" w:space="0" w:color="auto"/>
        <w:bottom w:val="none" w:sz="0" w:space="0" w:color="auto"/>
        <w:right w:val="none" w:sz="0" w:space="0" w:color="auto"/>
      </w:divBdr>
    </w:div>
    <w:div w:id="275215786">
      <w:bodyDiv w:val="1"/>
      <w:marLeft w:val="0"/>
      <w:marRight w:val="0"/>
      <w:marTop w:val="0"/>
      <w:marBottom w:val="0"/>
      <w:divBdr>
        <w:top w:val="none" w:sz="0" w:space="0" w:color="auto"/>
        <w:left w:val="none" w:sz="0" w:space="0" w:color="auto"/>
        <w:bottom w:val="none" w:sz="0" w:space="0" w:color="auto"/>
        <w:right w:val="none" w:sz="0" w:space="0" w:color="auto"/>
      </w:divBdr>
    </w:div>
    <w:div w:id="275455307">
      <w:bodyDiv w:val="1"/>
      <w:marLeft w:val="0"/>
      <w:marRight w:val="0"/>
      <w:marTop w:val="0"/>
      <w:marBottom w:val="0"/>
      <w:divBdr>
        <w:top w:val="none" w:sz="0" w:space="0" w:color="auto"/>
        <w:left w:val="none" w:sz="0" w:space="0" w:color="auto"/>
        <w:bottom w:val="none" w:sz="0" w:space="0" w:color="auto"/>
        <w:right w:val="none" w:sz="0" w:space="0" w:color="auto"/>
      </w:divBdr>
    </w:div>
    <w:div w:id="277219703">
      <w:bodyDiv w:val="1"/>
      <w:marLeft w:val="0"/>
      <w:marRight w:val="0"/>
      <w:marTop w:val="0"/>
      <w:marBottom w:val="0"/>
      <w:divBdr>
        <w:top w:val="none" w:sz="0" w:space="0" w:color="auto"/>
        <w:left w:val="none" w:sz="0" w:space="0" w:color="auto"/>
        <w:bottom w:val="none" w:sz="0" w:space="0" w:color="auto"/>
        <w:right w:val="none" w:sz="0" w:space="0" w:color="auto"/>
      </w:divBdr>
    </w:div>
    <w:div w:id="278069652">
      <w:bodyDiv w:val="1"/>
      <w:marLeft w:val="0"/>
      <w:marRight w:val="0"/>
      <w:marTop w:val="0"/>
      <w:marBottom w:val="0"/>
      <w:divBdr>
        <w:top w:val="none" w:sz="0" w:space="0" w:color="auto"/>
        <w:left w:val="none" w:sz="0" w:space="0" w:color="auto"/>
        <w:bottom w:val="none" w:sz="0" w:space="0" w:color="auto"/>
        <w:right w:val="none" w:sz="0" w:space="0" w:color="auto"/>
      </w:divBdr>
    </w:div>
    <w:div w:id="279840884">
      <w:bodyDiv w:val="1"/>
      <w:marLeft w:val="0"/>
      <w:marRight w:val="0"/>
      <w:marTop w:val="0"/>
      <w:marBottom w:val="0"/>
      <w:divBdr>
        <w:top w:val="none" w:sz="0" w:space="0" w:color="auto"/>
        <w:left w:val="none" w:sz="0" w:space="0" w:color="auto"/>
        <w:bottom w:val="none" w:sz="0" w:space="0" w:color="auto"/>
        <w:right w:val="none" w:sz="0" w:space="0" w:color="auto"/>
      </w:divBdr>
    </w:div>
    <w:div w:id="280035843">
      <w:bodyDiv w:val="1"/>
      <w:marLeft w:val="0"/>
      <w:marRight w:val="0"/>
      <w:marTop w:val="0"/>
      <w:marBottom w:val="0"/>
      <w:divBdr>
        <w:top w:val="none" w:sz="0" w:space="0" w:color="auto"/>
        <w:left w:val="none" w:sz="0" w:space="0" w:color="auto"/>
        <w:bottom w:val="none" w:sz="0" w:space="0" w:color="auto"/>
        <w:right w:val="none" w:sz="0" w:space="0" w:color="auto"/>
      </w:divBdr>
    </w:div>
    <w:div w:id="283275939">
      <w:bodyDiv w:val="1"/>
      <w:marLeft w:val="0"/>
      <w:marRight w:val="0"/>
      <w:marTop w:val="0"/>
      <w:marBottom w:val="0"/>
      <w:divBdr>
        <w:top w:val="none" w:sz="0" w:space="0" w:color="auto"/>
        <w:left w:val="none" w:sz="0" w:space="0" w:color="auto"/>
        <w:bottom w:val="none" w:sz="0" w:space="0" w:color="auto"/>
        <w:right w:val="none" w:sz="0" w:space="0" w:color="auto"/>
      </w:divBdr>
    </w:div>
    <w:div w:id="285082354">
      <w:bodyDiv w:val="1"/>
      <w:marLeft w:val="0"/>
      <w:marRight w:val="0"/>
      <w:marTop w:val="0"/>
      <w:marBottom w:val="0"/>
      <w:divBdr>
        <w:top w:val="none" w:sz="0" w:space="0" w:color="auto"/>
        <w:left w:val="none" w:sz="0" w:space="0" w:color="auto"/>
        <w:bottom w:val="none" w:sz="0" w:space="0" w:color="auto"/>
        <w:right w:val="none" w:sz="0" w:space="0" w:color="auto"/>
      </w:divBdr>
    </w:div>
    <w:div w:id="286401463">
      <w:bodyDiv w:val="1"/>
      <w:marLeft w:val="0"/>
      <w:marRight w:val="0"/>
      <w:marTop w:val="0"/>
      <w:marBottom w:val="0"/>
      <w:divBdr>
        <w:top w:val="none" w:sz="0" w:space="0" w:color="auto"/>
        <w:left w:val="none" w:sz="0" w:space="0" w:color="auto"/>
        <w:bottom w:val="none" w:sz="0" w:space="0" w:color="auto"/>
        <w:right w:val="none" w:sz="0" w:space="0" w:color="auto"/>
      </w:divBdr>
    </w:div>
    <w:div w:id="287510194">
      <w:bodyDiv w:val="1"/>
      <w:marLeft w:val="0"/>
      <w:marRight w:val="0"/>
      <w:marTop w:val="0"/>
      <w:marBottom w:val="0"/>
      <w:divBdr>
        <w:top w:val="none" w:sz="0" w:space="0" w:color="auto"/>
        <w:left w:val="none" w:sz="0" w:space="0" w:color="auto"/>
        <w:bottom w:val="none" w:sz="0" w:space="0" w:color="auto"/>
        <w:right w:val="none" w:sz="0" w:space="0" w:color="auto"/>
      </w:divBdr>
    </w:div>
    <w:div w:id="288053185">
      <w:bodyDiv w:val="1"/>
      <w:marLeft w:val="0"/>
      <w:marRight w:val="0"/>
      <w:marTop w:val="0"/>
      <w:marBottom w:val="0"/>
      <w:divBdr>
        <w:top w:val="none" w:sz="0" w:space="0" w:color="auto"/>
        <w:left w:val="none" w:sz="0" w:space="0" w:color="auto"/>
        <w:bottom w:val="none" w:sz="0" w:space="0" w:color="auto"/>
        <w:right w:val="none" w:sz="0" w:space="0" w:color="auto"/>
      </w:divBdr>
    </w:div>
    <w:div w:id="290939656">
      <w:bodyDiv w:val="1"/>
      <w:marLeft w:val="0"/>
      <w:marRight w:val="0"/>
      <w:marTop w:val="0"/>
      <w:marBottom w:val="0"/>
      <w:divBdr>
        <w:top w:val="none" w:sz="0" w:space="0" w:color="auto"/>
        <w:left w:val="none" w:sz="0" w:space="0" w:color="auto"/>
        <w:bottom w:val="none" w:sz="0" w:space="0" w:color="auto"/>
        <w:right w:val="none" w:sz="0" w:space="0" w:color="auto"/>
      </w:divBdr>
    </w:div>
    <w:div w:id="291594630">
      <w:bodyDiv w:val="1"/>
      <w:marLeft w:val="0"/>
      <w:marRight w:val="0"/>
      <w:marTop w:val="0"/>
      <w:marBottom w:val="0"/>
      <w:divBdr>
        <w:top w:val="none" w:sz="0" w:space="0" w:color="auto"/>
        <w:left w:val="none" w:sz="0" w:space="0" w:color="auto"/>
        <w:bottom w:val="none" w:sz="0" w:space="0" w:color="auto"/>
        <w:right w:val="none" w:sz="0" w:space="0" w:color="auto"/>
      </w:divBdr>
    </w:div>
    <w:div w:id="292179275">
      <w:bodyDiv w:val="1"/>
      <w:marLeft w:val="0"/>
      <w:marRight w:val="0"/>
      <w:marTop w:val="0"/>
      <w:marBottom w:val="0"/>
      <w:divBdr>
        <w:top w:val="none" w:sz="0" w:space="0" w:color="auto"/>
        <w:left w:val="none" w:sz="0" w:space="0" w:color="auto"/>
        <w:bottom w:val="none" w:sz="0" w:space="0" w:color="auto"/>
        <w:right w:val="none" w:sz="0" w:space="0" w:color="auto"/>
      </w:divBdr>
    </w:div>
    <w:div w:id="292248888">
      <w:bodyDiv w:val="1"/>
      <w:marLeft w:val="0"/>
      <w:marRight w:val="0"/>
      <w:marTop w:val="0"/>
      <w:marBottom w:val="0"/>
      <w:divBdr>
        <w:top w:val="none" w:sz="0" w:space="0" w:color="auto"/>
        <w:left w:val="none" w:sz="0" w:space="0" w:color="auto"/>
        <w:bottom w:val="none" w:sz="0" w:space="0" w:color="auto"/>
        <w:right w:val="none" w:sz="0" w:space="0" w:color="auto"/>
      </w:divBdr>
    </w:div>
    <w:div w:id="292446999">
      <w:bodyDiv w:val="1"/>
      <w:marLeft w:val="0"/>
      <w:marRight w:val="0"/>
      <w:marTop w:val="0"/>
      <w:marBottom w:val="0"/>
      <w:divBdr>
        <w:top w:val="none" w:sz="0" w:space="0" w:color="auto"/>
        <w:left w:val="none" w:sz="0" w:space="0" w:color="auto"/>
        <w:bottom w:val="none" w:sz="0" w:space="0" w:color="auto"/>
        <w:right w:val="none" w:sz="0" w:space="0" w:color="auto"/>
      </w:divBdr>
    </w:div>
    <w:div w:id="293143143">
      <w:bodyDiv w:val="1"/>
      <w:marLeft w:val="0"/>
      <w:marRight w:val="0"/>
      <w:marTop w:val="0"/>
      <w:marBottom w:val="0"/>
      <w:divBdr>
        <w:top w:val="none" w:sz="0" w:space="0" w:color="auto"/>
        <w:left w:val="none" w:sz="0" w:space="0" w:color="auto"/>
        <w:bottom w:val="none" w:sz="0" w:space="0" w:color="auto"/>
        <w:right w:val="none" w:sz="0" w:space="0" w:color="auto"/>
      </w:divBdr>
    </w:div>
    <w:div w:id="295185186">
      <w:bodyDiv w:val="1"/>
      <w:marLeft w:val="0"/>
      <w:marRight w:val="0"/>
      <w:marTop w:val="0"/>
      <w:marBottom w:val="0"/>
      <w:divBdr>
        <w:top w:val="none" w:sz="0" w:space="0" w:color="auto"/>
        <w:left w:val="none" w:sz="0" w:space="0" w:color="auto"/>
        <w:bottom w:val="none" w:sz="0" w:space="0" w:color="auto"/>
        <w:right w:val="none" w:sz="0" w:space="0" w:color="auto"/>
      </w:divBdr>
      <w:divsChild>
        <w:div w:id="1776901117">
          <w:marLeft w:val="480"/>
          <w:marRight w:val="0"/>
          <w:marTop w:val="0"/>
          <w:marBottom w:val="0"/>
          <w:divBdr>
            <w:top w:val="none" w:sz="0" w:space="0" w:color="auto"/>
            <w:left w:val="none" w:sz="0" w:space="0" w:color="auto"/>
            <w:bottom w:val="none" w:sz="0" w:space="0" w:color="auto"/>
            <w:right w:val="none" w:sz="0" w:space="0" w:color="auto"/>
          </w:divBdr>
        </w:div>
        <w:div w:id="263810153">
          <w:marLeft w:val="480"/>
          <w:marRight w:val="0"/>
          <w:marTop w:val="0"/>
          <w:marBottom w:val="0"/>
          <w:divBdr>
            <w:top w:val="none" w:sz="0" w:space="0" w:color="auto"/>
            <w:left w:val="none" w:sz="0" w:space="0" w:color="auto"/>
            <w:bottom w:val="none" w:sz="0" w:space="0" w:color="auto"/>
            <w:right w:val="none" w:sz="0" w:space="0" w:color="auto"/>
          </w:divBdr>
        </w:div>
        <w:div w:id="818377726">
          <w:marLeft w:val="480"/>
          <w:marRight w:val="0"/>
          <w:marTop w:val="0"/>
          <w:marBottom w:val="0"/>
          <w:divBdr>
            <w:top w:val="none" w:sz="0" w:space="0" w:color="auto"/>
            <w:left w:val="none" w:sz="0" w:space="0" w:color="auto"/>
            <w:bottom w:val="none" w:sz="0" w:space="0" w:color="auto"/>
            <w:right w:val="none" w:sz="0" w:space="0" w:color="auto"/>
          </w:divBdr>
        </w:div>
        <w:div w:id="96410491">
          <w:marLeft w:val="480"/>
          <w:marRight w:val="0"/>
          <w:marTop w:val="0"/>
          <w:marBottom w:val="0"/>
          <w:divBdr>
            <w:top w:val="none" w:sz="0" w:space="0" w:color="auto"/>
            <w:left w:val="none" w:sz="0" w:space="0" w:color="auto"/>
            <w:bottom w:val="none" w:sz="0" w:space="0" w:color="auto"/>
            <w:right w:val="none" w:sz="0" w:space="0" w:color="auto"/>
          </w:divBdr>
        </w:div>
        <w:div w:id="1403747374">
          <w:marLeft w:val="480"/>
          <w:marRight w:val="0"/>
          <w:marTop w:val="0"/>
          <w:marBottom w:val="0"/>
          <w:divBdr>
            <w:top w:val="none" w:sz="0" w:space="0" w:color="auto"/>
            <w:left w:val="none" w:sz="0" w:space="0" w:color="auto"/>
            <w:bottom w:val="none" w:sz="0" w:space="0" w:color="auto"/>
            <w:right w:val="none" w:sz="0" w:space="0" w:color="auto"/>
          </w:divBdr>
        </w:div>
        <w:div w:id="315499834">
          <w:marLeft w:val="480"/>
          <w:marRight w:val="0"/>
          <w:marTop w:val="0"/>
          <w:marBottom w:val="0"/>
          <w:divBdr>
            <w:top w:val="none" w:sz="0" w:space="0" w:color="auto"/>
            <w:left w:val="none" w:sz="0" w:space="0" w:color="auto"/>
            <w:bottom w:val="none" w:sz="0" w:space="0" w:color="auto"/>
            <w:right w:val="none" w:sz="0" w:space="0" w:color="auto"/>
          </w:divBdr>
        </w:div>
        <w:div w:id="1037200078">
          <w:marLeft w:val="480"/>
          <w:marRight w:val="0"/>
          <w:marTop w:val="0"/>
          <w:marBottom w:val="0"/>
          <w:divBdr>
            <w:top w:val="none" w:sz="0" w:space="0" w:color="auto"/>
            <w:left w:val="none" w:sz="0" w:space="0" w:color="auto"/>
            <w:bottom w:val="none" w:sz="0" w:space="0" w:color="auto"/>
            <w:right w:val="none" w:sz="0" w:space="0" w:color="auto"/>
          </w:divBdr>
        </w:div>
        <w:div w:id="55976273">
          <w:marLeft w:val="480"/>
          <w:marRight w:val="0"/>
          <w:marTop w:val="0"/>
          <w:marBottom w:val="0"/>
          <w:divBdr>
            <w:top w:val="none" w:sz="0" w:space="0" w:color="auto"/>
            <w:left w:val="none" w:sz="0" w:space="0" w:color="auto"/>
            <w:bottom w:val="none" w:sz="0" w:space="0" w:color="auto"/>
            <w:right w:val="none" w:sz="0" w:space="0" w:color="auto"/>
          </w:divBdr>
        </w:div>
        <w:div w:id="981033956">
          <w:marLeft w:val="480"/>
          <w:marRight w:val="0"/>
          <w:marTop w:val="0"/>
          <w:marBottom w:val="0"/>
          <w:divBdr>
            <w:top w:val="none" w:sz="0" w:space="0" w:color="auto"/>
            <w:left w:val="none" w:sz="0" w:space="0" w:color="auto"/>
            <w:bottom w:val="none" w:sz="0" w:space="0" w:color="auto"/>
            <w:right w:val="none" w:sz="0" w:space="0" w:color="auto"/>
          </w:divBdr>
        </w:div>
        <w:div w:id="1265306299">
          <w:marLeft w:val="480"/>
          <w:marRight w:val="0"/>
          <w:marTop w:val="0"/>
          <w:marBottom w:val="0"/>
          <w:divBdr>
            <w:top w:val="none" w:sz="0" w:space="0" w:color="auto"/>
            <w:left w:val="none" w:sz="0" w:space="0" w:color="auto"/>
            <w:bottom w:val="none" w:sz="0" w:space="0" w:color="auto"/>
            <w:right w:val="none" w:sz="0" w:space="0" w:color="auto"/>
          </w:divBdr>
        </w:div>
        <w:div w:id="829250494">
          <w:marLeft w:val="480"/>
          <w:marRight w:val="0"/>
          <w:marTop w:val="0"/>
          <w:marBottom w:val="0"/>
          <w:divBdr>
            <w:top w:val="none" w:sz="0" w:space="0" w:color="auto"/>
            <w:left w:val="none" w:sz="0" w:space="0" w:color="auto"/>
            <w:bottom w:val="none" w:sz="0" w:space="0" w:color="auto"/>
            <w:right w:val="none" w:sz="0" w:space="0" w:color="auto"/>
          </w:divBdr>
        </w:div>
        <w:div w:id="738287533">
          <w:marLeft w:val="480"/>
          <w:marRight w:val="0"/>
          <w:marTop w:val="0"/>
          <w:marBottom w:val="0"/>
          <w:divBdr>
            <w:top w:val="none" w:sz="0" w:space="0" w:color="auto"/>
            <w:left w:val="none" w:sz="0" w:space="0" w:color="auto"/>
            <w:bottom w:val="none" w:sz="0" w:space="0" w:color="auto"/>
            <w:right w:val="none" w:sz="0" w:space="0" w:color="auto"/>
          </w:divBdr>
        </w:div>
        <w:div w:id="67699665">
          <w:marLeft w:val="480"/>
          <w:marRight w:val="0"/>
          <w:marTop w:val="0"/>
          <w:marBottom w:val="0"/>
          <w:divBdr>
            <w:top w:val="none" w:sz="0" w:space="0" w:color="auto"/>
            <w:left w:val="none" w:sz="0" w:space="0" w:color="auto"/>
            <w:bottom w:val="none" w:sz="0" w:space="0" w:color="auto"/>
            <w:right w:val="none" w:sz="0" w:space="0" w:color="auto"/>
          </w:divBdr>
        </w:div>
        <w:div w:id="1618636952">
          <w:marLeft w:val="480"/>
          <w:marRight w:val="0"/>
          <w:marTop w:val="0"/>
          <w:marBottom w:val="0"/>
          <w:divBdr>
            <w:top w:val="none" w:sz="0" w:space="0" w:color="auto"/>
            <w:left w:val="none" w:sz="0" w:space="0" w:color="auto"/>
            <w:bottom w:val="none" w:sz="0" w:space="0" w:color="auto"/>
            <w:right w:val="none" w:sz="0" w:space="0" w:color="auto"/>
          </w:divBdr>
        </w:div>
        <w:div w:id="498732339">
          <w:marLeft w:val="480"/>
          <w:marRight w:val="0"/>
          <w:marTop w:val="0"/>
          <w:marBottom w:val="0"/>
          <w:divBdr>
            <w:top w:val="none" w:sz="0" w:space="0" w:color="auto"/>
            <w:left w:val="none" w:sz="0" w:space="0" w:color="auto"/>
            <w:bottom w:val="none" w:sz="0" w:space="0" w:color="auto"/>
            <w:right w:val="none" w:sz="0" w:space="0" w:color="auto"/>
          </w:divBdr>
        </w:div>
        <w:div w:id="1677532783">
          <w:marLeft w:val="480"/>
          <w:marRight w:val="0"/>
          <w:marTop w:val="0"/>
          <w:marBottom w:val="0"/>
          <w:divBdr>
            <w:top w:val="none" w:sz="0" w:space="0" w:color="auto"/>
            <w:left w:val="none" w:sz="0" w:space="0" w:color="auto"/>
            <w:bottom w:val="none" w:sz="0" w:space="0" w:color="auto"/>
            <w:right w:val="none" w:sz="0" w:space="0" w:color="auto"/>
          </w:divBdr>
        </w:div>
        <w:div w:id="534393838">
          <w:marLeft w:val="480"/>
          <w:marRight w:val="0"/>
          <w:marTop w:val="0"/>
          <w:marBottom w:val="0"/>
          <w:divBdr>
            <w:top w:val="none" w:sz="0" w:space="0" w:color="auto"/>
            <w:left w:val="none" w:sz="0" w:space="0" w:color="auto"/>
            <w:bottom w:val="none" w:sz="0" w:space="0" w:color="auto"/>
            <w:right w:val="none" w:sz="0" w:space="0" w:color="auto"/>
          </w:divBdr>
        </w:div>
        <w:div w:id="907376748">
          <w:marLeft w:val="480"/>
          <w:marRight w:val="0"/>
          <w:marTop w:val="0"/>
          <w:marBottom w:val="0"/>
          <w:divBdr>
            <w:top w:val="none" w:sz="0" w:space="0" w:color="auto"/>
            <w:left w:val="none" w:sz="0" w:space="0" w:color="auto"/>
            <w:bottom w:val="none" w:sz="0" w:space="0" w:color="auto"/>
            <w:right w:val="none" w:sz="0" w:space="0" w:color="auto"/>
          </w:divBdr>
        </w:div>
        <w:div w:id="2128161210">
          <w:marLeft w:val="480"/>
          <w:marRight w:val="0"/>
          <w:marTop w:val="0"/>
          <w:marBottom w:val="0"/>
          <w:divBdr>
            <w:top w:val="none" w:sz="0" w:space="0" w:color="auto"/>
            <w:left w:val="none" w:sz="0" w:space="0" w:color="auto"/>
            <w:bottom w:val="none" w:sz="0" w:space="0" w:color="auto"/>
            <w:right w:val="none" w:sz="0" w:space="0" w:color="auto"/>
          </w:divBdr>
        </w:div>
        <w:div w:id="1255283265">
          <w:marLeft w:val="480"/>
          <w:marRight w:val="0"/>
          <w:marTop w:val="0"/>
          <w:marBottom w:val="0"/>
          <w:divBdr>
            <w:top w:val="none" w:sz="0" w:space="0" w:color="auto"/>
            <w:left w:val="none" w:sz="0" w:space="0" w:color="auto"/>
            <w:bottom w:val="none" w:sz="0" w:space="0" w:color="auto"/>
            <w:right w:val="none" w:sz="0" w:space="0" w:color="auto"/>
          </w:divBdr>
        </w:div>
        <w:div w:id="1173566667">
          <w:marLeft w:val="480"/>
          <w:marRight w:val="0"/>
          <w:marTop w:val="0"/>
          <w:marBottom w:val="0"/>
          <w:divBdr>
            <w:top w:val="none" w:sz="0" w:space="0" w:color="auto"/>
            <w:left w:val="none" w:sz="0" w:space="0" w:color="auto"/>
            <w:bottom w:val="none" w:sz="0" w:space="0" w:color="auto"/>
            <w:right w:val="none" w:sz="0" w:space="0" w:color="auto"/>
          </w:divBdr>
        </w:div>
        <w:div w:id="1964535247">
          <w:marLeft w:val="480"/>
          <w:marRight w:val="0"/>
          <w:marTop w:val="0"/>
          <w:marBottom w:val="0"/>
          <w:divBdr>
            <w:top w:val="none" w:sz="0" w:space="0" w:color="auto"/>
            <w:left w:val="none" w:sz="0" w:space="0" w:color="auto"/>
            <w:bottom w:val="none" w:sz="0" w:space="0" w:color="auto"/>
            <w:right w:val="none" w:sz="0" w:space="0" w:color="auto"/>
          </w:divBdr>
        </w:div>
        <w:div w:id="1490055632">
          <w:marLeft w:val="480"/>
          <w:marRight w:val="0"/>
          <w:marTop w:val="0"/>
          <w:marBottom w:val="0"/>
          <w:divBdr>
            <w:top w:val="none" w:sz="0" w:space="0" w:color="auto"/>
            <w:left w:val="none" w:sz="0" w:space="0" w:color="auto"/>
            <w:bottom w:val="none" w:sz="0" w:space="0" w:color="auto"/>
            <w:right w:val="none" w:sz="0" w:space="0" w:color="auto"/>
          </w:divBdr>
        </w:div>
        <w:div w:id="1574925977">
          <w:marLeft w:val="480"/>
          <w:marRight w:val="0"/>
          <w:marTop w:val="0"/>
          <w:marBottom w:val="0"/>
          <w:divBdr>
            <w:top w:val="none" w:sz="0" w:space="0" w:color="auto"/>
            <w:left w:val="none" w:sz="0" w:space="0" w:color="auto"/>
            <w:bottom w:val="none" w:sz="0" w:space="0" w:color="auto"/>
            <w:right w:val="none" w:sz="0" w:space="0" w:color="auto"/>
          </w:divBdr>
        </w:div>
        <w:div w:id="2041078232">
          <w:marLeft w:val="480"/>
          <w:marRight w:val="0"/>
          <w:marTop w:val="0"/>
          <w:marBottom w:val="0"/>
          <w:divBdr>
            <w:top w:val="none" w:sz="0" w:space="0" w:color="auto"/>
            <w:left w:val="none" w:sz="0" w:space="0" w:color="auto"/>
            <w:bottom w:val="none" w:sz="0" w:space="0" w:color="auto"/>
            <w:right w:val="none" w:sz="0" w:space="0" w:color="auto"/>
          </w:divBdr>
        </w:div>
        <w:div w:id="906496610">
          <w:marLeft w:val="480"/>
          <w:marRight w:val="0"/>
          <w:marTop w:val="0"/>
          <w:marBottom w:val="0"/>
          <w:divBdr>
            <w:top w:val="none" w:sz="0" w:space="0" w:color="auto"/>
            <w:left w:val="none" w:sz="0" w:space="0" w:color="auto"/>
            <w:bottom w:val="none" w:sz="0" w:space="0" w:color="auto"/>
            <w:right w:val="none" w:sz="0" w:space="0" w:color="auto"/>
          </w:divBdr>
        </w:div>
        <w:div w:id="1818571316">
          <w:marLeft w:val="480"/>
          <w:marRight w:val="0"/>
          <w:marTop w:val="0"/>
          <w:marBottom w:val="0"/>
          <w:divBdr>
            <w:top w:val="none" w:sz="0" w:space="0" w:color="auto"/>
            <w:left w:val="none" w:sz="0" w:space="0" w:color="auto"/>
            <w:bottom w:val="none" w:sz="0" w:space="0" w:color="auto"/>
            <w:right w:val="none" w:sz="0" w:space="0" w:color="auto"/>
          </w:divBdr>
        </w:div>
        <w:div w:id="99036318">
          <w:marLeft w:val="480"/>
          <w:marRight w:val="0"/>
          <w:marTop w:val="0"/>
          <w:marBottom w:val="0"/>
          <w:divBdr>
            <w:top w:val="none" w:sz="0" w:space="0" w:color="auto"/>
            <w:left w:val="none" w:sz="0" w:space="0" w:color="auto"/>
            <w:bottom w:val="none" w:sz="0" w:space="0" w:color="auto"/>
            <w:right w:val="none" w:sz="0" w:space="0" w:color="auto"/>
          </w:divBdr>
        </w:div>
        <w:div w:id="737753821">
          <w:marLeft w:val="480"/>
          <w:marRight w:val="0"/>
          <w:marTop w:val="0"/>
          <w:marBottom w:val="0"/>
          <w:divBdr>
            <w:top w:val="none" w:sz="0" w:space="0" w:color="auto"/>
            <w:left w:val="none" w:sz="0" w:space="0" w:color="auto"/>
            <w:bottom w:val="none" w:sz="0" w:space="0" w:color="auto"/>
            <w:right w:val="none" w:sz="0" w:space="0" w:color="auto"/>
          </w:divBdr>
        </w:div>
        <w:div w:id="1118448846">
          <w:marLeft w:val="480"/>
          <w:marRight w:val="0"/>
          <w:marTop w:val="0"/>
          <w:marBottom w:val="0"/>
          <w:divBdr>
            <w:top w:val="none" w:sz="0" w:space="0" w:color="auto"/>
            <w:left w:val="none" w:sz="0" w:space="0" w:color="auto"/>
            <w:bottom w:val="none" w:sz="0" w:space="0" w:color="auto"/>
            <w:right w:val="none" w:sz="0" w:space="0" w:color="auto"/>
          </w:divBdr>
        </w:div>
        <w:div w:id="1960333810">
          <w:marLeft w:val="480"/>
          <w:marRight w:val="0"/>
          <w:marTop w:val="0"/>
          <w:marBottom w:val="0"/>
          <w:divBdr>
            <w:top w:val="none" w:sz="0" w:space="0" w:color="auto"/>
            <w:left w:val="none" w:sz="0" w:space="0" w:color="auto"/>
            <w:bottom w:val="none" w:sz="0" w:space="0" w:color="auto"/>
            <w:right w:val="none" w:sz="0" w:space="0" w:color="auto"/>
          </w:divBdr>
        </w:div>
        <w:div w:id="1174682700">
          <w:marLeft w:val="480"/>
          <w:marRight w:val="0"/>
          <w:marTop w:val="0"/>
          <w:marBottom w:val="0"/>
          <w:divBdr>
            <w:top w:val="none" w:sz="0" w:space="0" w:color="auto"/>
            <w:left w:val="none" w:sz="0" w:space="0" w:color="auto"/>
            <w:bottom w:val="none" w:sz="0" w:space="0" w:color="auto"/>
            <w:right w:val="none" w:sz="0" w:space="0" w:color="auto"/>
          </w:divBdr>
        </w:div>
        <w:div w:id="1023046946">
          <w:marLeft w:val="480"/>
          <w:marRight w:val="0"/>
          <w:marTop w:val="0"/>
          <w:marBottom w:val="0"/>
          <w:divBdr>
            <w:top w:val="none" w:sz="0" w:space="0" w:color="auto"/>
            <w:left w:val="none" w:sz="0" w:space="0" w:color="auto"/>
            <w:bottom w:val="none" w:sz="0" w:space="0" w:color="auto"/>
            <w:right w:val="none" w:sz="0" w:space="0" w:color="auto"/>
          </w:divBdr>
        </w:div>
        <w:div w:id="864907833">
          <w:marLeft w:val="480"/>
          <w:marRight w:val="0"/>
          <w:marTop w:val="0"/>
          <w:marBottom w:val="0"/>
          <w:divBdr>
            <w:top w:val="none" w:sz="0" w:space="0" w:color="auto"/>
            <w:left w:val="none" w:sz="0" w:space="0" w:color="auto"/>
            <w:bottom w:val="none" w:sz="0" w:space="0" w:color="auto"/>
            <w:right w:val="none" w:sz="0" w:space="0" w:color="auto"/>
          </w:divBdr>
        </w:div>
        <w:div w:id="758451607">
          <w:marLeft w:val="480"/>
          <w:marRight w:val="0"/>
          <w:marTop w:val="0"/>
          <w:marBottom w:val="0"/>
          <w:divBdr>
            <w:top w:val="none" w:sz="0" w:space="0" w:color="auto"/>
            <w:left w:val="none" w:sz="0" w:space="0" w:color="auto"/>
            <w:bottom w:val="none" w:sz="0" w:space="0" w:color="auto"/>
            <w:right w:val="none" w:sz="0" w:space="0" w:color="auto"/>
          </w:divBdr>
        </w:div>
        <w:div w:id="1734348931">
          <w:marLeft w:val="480"/>
          <w:marRight w:val="0"/>
          <w:marTop w:val="0"/>
          <w:marBottom w:val="0"/>
          <w:divBdr>
            <w:top w:val="none" w:sz="0" w:space="0" w:color="auto"/>
            <w:left w:val="none" w:sz="0" w:space="0" w:color="auto"/>
            <w:bottom w:val="none" w:sz="0" w:space="0" w:color="auto"/>
            <w:right w:val="none" w:sz="0" w:space="0" w:color="auto"/>
          </w:divBdr>
        </w:div>
        <w:div w:id="1912037033">
          <w:marLeft w:val="480"/>
          <w:marRight w:val="0"/>
          <w:marTop w:val="0"/>
          <w:marBottom w:val="0"/>
          <w:divBdr>
            <w:top w:val="none" w:sz="0" w:space="0" w:color="auto"/>
            <w:left w:val="none" w:sz="0" w:space="0" w:color="auto"/>
            <w:bottom w:val="none" w:sz="0" w:space="0" w:color="auto"/>
            <w:right w:val="none" w:sz="0" w:space="0" w:color="auto"/>
          </w:divBdr>
        </w:div>
        <w:div w:id="678123288">
          <w:marLeft w:val="480"/>
          <w:marRight w:val="0"/>
          <w:marTop w:val="0"/>
          <w:marBottom w:val="0"/>
          <w:divBdr>
            <w:top w:val="none" w:sz="0" w:space="0" w:color="auto"/>
            <w:left w:val="none" w:sz="0" w:space="0" w:color="auto"/>
            <w:bottom w:val="none" w:sz="0" w:space="0" w:color="auto"/>
            <w:right w:val="none" w:sz="0" w:space="0" w:color="auto"/>
          </w:divBdr>
        </w:div>
        <w:div w:id="1743945690">
          <w:marLeft w:val="480"/>
          <w:marRight w:val="0"/>
          <w:marTop w:val="0"/>
          <w:marBottom w:val="0"/>
          <w:divBdr>
            <w:top w:val="none" w:sz="0" w:space="0" w:color="auto"/>
            <w:left w:val="none" w:sz="0" w:space="0" w:color="auto"/>
            <w:bottom w:val="none" w:sz="0" w:space="0" w:color="auto"/>
            <w:right w:val="none" w:sz="0" w:space="0" w:color="auto"/>
          </w:divBdr>
        </w:div>
        <w:div w:id="196547394">
          <w:marLeft w:val="480"/>
          <w:marRight w:val="0"/>
          <w:marTop w:val="0"/>
          <w:marBottom w:val="0"/>
          <w:divBdr>
            <w:top w:val="none" w:sz="0" w:space="0" w:color="auto"/>
            <w:left w:val="none" w:sz="0" w:space="0" w:color="auto"/>
            <w:bottom w:val="none" w:sz="0" w:space="0" w:color="auto"/>
            <w:right w:val="none" w:sz="0" w:space="0" w:color="auto"/>
          </w:divBdr>
        </w:div>
        <w:div w:id="1298492808">
          <w:marLeft w:val="480"/>
          <w:marRight w:val="0"/>
          <w:marTop w:val="0"/>
          <w:marBottom w:val="0"/>
          <w:divBdr>
            <w:top w:val="none" w:sz="0" w:space="0" w:color="auto"/>
            <w:left w:val="none" w:sz="0" w:space="0" w:color="auto"/>
            <w:bottom w:val="none" w:sz="0" w:space="0" w:color="auto"/>
            <w:right w:val="none" w:sz="0" w:space="0" w:color="auto"/>
          </w:divBdr>
        </w:div>
      </w:divsChild>
    </w:div>
    <w:div w:id="295332931">
      <w:bodyDiv w:val="1"/>
      <w:marLeft w:val="0"/>
      <w:marRight w:val="0"/>
      <w:marTop w:val="0"/>
      <w:marBottom w:val="0"/>
      <w:divBdr>
        <w:top w:val="none" w:sz="0" w:space="0" w:color="auto"/>
        <w:left w:val="none" w:sz="0" w:space="0" w:color="auto"/>
        <w:bottom w:val="none" w:sz="0" w:space="0" w:color="auto"/>
        <w:right w:val="none" w:sz="0" w:space="0" w:color="auto"/>
      </w:divBdr>
    </w:div>
    <w:div w:id="295375581">
      <w:bodyDiv w:val="1"/>
      <w:marLeft w:val="0"/>
      <w:marRight w:val="0"/>
      <w:marTop w:val="0"/>
      <w:marBottom w:val="0"/>
      <w:divBdr>
        <w:top w:val="none" w:sz="0" w:space="0" w:color="auto"/>
        <w:left w:val="none" w:sz="0" w:space="0" w:color="auto"/>
        <w:bottom w:val="none" w:sz="0" w:space="0" w:color="auto"/>
        <w:right w:val="none" w:sz="0" w:space="0" w:color="auto"/>
      </w:divBdr>
    </w:div>
    <w:div w:id="295723112">
      <w:bodyDiv w:val="1"/>
      <w:marLeft w:val="0"/>
      <w:marRight w:val="0"/>
      <w:marTop w:val="0"/>
      <w:marBottom w:val="0"/>
      <w:divBdr>
        <w:top w:val="none" w:sz="0" w:space="0" w:color="auto"/>
        <w:left w:val="none" w:sz="0" w:space="0" w:color="auto"/>
        <w:bottom w:val="none" w:sz="0" w:space="0" w:color="auto"/>
        <w:right w:val="none" w:sz="0" w:space="0" w:color="auto"/>
      </w:divBdr>
    </w:div>
    <w:div w:id="300427930">
      <w:bodyDiv w:val="1"/>
      <w:marLeft w:val="0"/>
      <w:marRight w:val="0"/>
      <w:marTop w:val="0"/>
      <w:marBottom w:val="0"/>
      <w:divBdr>
        <w:top w:val="none" w:sz="0" w:space="0" w:color="auto"/>
        <w:left w:val="none" w:sz="0" w:space="0" w:color="auto"/>
        <w:bottom w:val="none" w:sz="0" w:space="0" w:color="auto"/>
        <w:right w:val="none" w:sz="0" w:space="0" w:color="auto"/>
      </w:divBdr>
    </w:div>
    <w:div w:id="300574101">
      <w:bodyDiv w:val="1"/>
      <w:marLeft w:val="0"/>
      <w:marRight w:val="0"/>
      <w:marTop w:val="0"/>
      <w:marBottom w:val="0"/>
      <w:divBdr>
        <w:top w:val="none" w:sz="0" w:space="0" w:color="auto"/>
        <w:left w:val="none" w:sz="0" w:space="0" w:color="auto"/>
        <w:bottom w:val="none" w:sz="0" w:space="0" w:color="auto"/>
        <w:right w:val="none" w:sz="0" w:space="0" w:color="auto"/>
      </w:divBdr>
    </w:div>
    <w:div w:id="301230098">
      <w:bodyDiv w:val="1"/>
      <w:marLeft w:val="0"/>
      <w:marRight w:val="0"/>
      <w:marTop w:val="0"/>
      <w:marBottom w:val="0"/>
      <w:divBdr>
        <w:top w:val="none" w:sz="0" w:space="0" w:color="auto"/>
        <w:left w:val="none" w:sz="0" w:space="0" w:color="auto"/>
        <w:bottom w:val="none" w:sz="0" w:space="0" w:color="auto"/>
        <w:right w:val="none" w:sz="0" w:space="0" w:color="auto"/>
      </w:divBdr>
    </w:div>
    <w:div w:id="302732579">
      <w:bodyDiv w:val="1"/>
      <w:marLeft w:val="0"/>
      <w:marRight w:val="0"/>
      <w:marTop w:val="0"/>
      <w:marBottom w:val="0"/>
      <w:divBdr>
        <w:top w:val="none" w:sz="0" w:space="0" w:color="auto"/>
        <w:left w:val="none" w:sz="0" w:space="0" w:color="auto"/>
        <w:bottom w:val="none" w:sz="0" w:space="0" w:color="auto"/>
        <w:right w:val="none" w:sz="0" w:space="0" w:color="auto"/>
      </w:divBdr>
    </w:div>
    <w:div w:id="303849209">
      <w:bodyDiv w:val="1"/>
      <w:marLeft w:val="0"/>
      <w:marRight w:val="0"/>
      <w:marTop w:val="0"/>
      <w:marBottom w:val="0"/>
      <w:divBdr>
        <w:top w:val="none" w:sz="0" w:space="0" w:color="auto"/>
        <w:left w:val="none" w:sz="0" w:space="0" w:color="auto"/>
        <w:bottom w:val="none" w:sz="0" w:space="0" w:color="auto"/>
        <w:right w:val="none" w:sz="0" w:space="0" w:color="auto"/>
      </w:divBdr>
    </w:div>
    <w:div w:id="304239550">
      <w:bodyDiv w:val="1"/>
      <w:marLeft w:val="0"/>
      <w:marRight w:val="0"/>
      <w:marTop w:val="0"/>
      <w:marBottom w:val="0"/>
      <w:divBdr>
        <w:top w:val="none" w:sz="0" w:space="0" w:color="auto"/>
        <w:left w:val="none" w:sz="0" w:space="0" w:color="auto"/>
        <w:bottom w:val="none" w:sz="0" w:space="0" w:color="auto"/>
        <w:right w:val="none" w:sz="0" w:space="0" w:color="auto"/>
      </w:divBdr>
    </w:div>
    <w:div w:id="304241085">
      <w:bodyDiv w:val="1"/>
      <w:marLeft w:val="0"/>
      <w:marRight w:val="0"/>
      <w:marTop w:val="0"/>
      <w:marBottom w:val="0"/>
      <w:divBdr>
        <w:top w:val="none" w:sz="0" w:space="0" w:color="auto"/>
        <w:left w:val="none" w:sz="0" w:space="0" w:color="auto"/>
        <w:bottom w:val="none" w:sz="0" w:space="0" w:color="auto"/>
        <w:right w:val="none" w:sz="0" w:space="0" w:color="auto"/>
      </w:divBdr>
    </w:div>
    <w:div w:id="308632987">
      <w:bodyDiv w:val="1"/>
      <w:marLeft w:val="0"/>
      <w:marRight w:val="0"/>
      <w:marTop w:val="0"/>
      <w:marBottom w:val="0"/>
      <w:divBdr>
        <w:top w:val="none" w:sz="0" w:space="0" w:color="auto"/>
        <w:left w:val="none" w:sz="0" w:space="0" w:color="auto"/>
        <w:bottom w:val="none" w:sz="0" w:space="0" w:color="auto"/>
        <w:right w:val="none" w:sz="0" w:space="0" w:color="auto"/>
      </w:divBdr>
    </w:div>
    <w:div w:id="311179834">
      <w:bodyDiv w:val="1"/>
      <w:marLeft w:val="0"/>
      <w:marRight w:val="0"/>
      <w:marTop w:val="0"/>
      <w:marBottom w:val="0"/>
      <w:divBdr>
        <w:top w:val="none" w:sz="0" w:space="0" w:color="auto"/>
        <w:left w:val="none" w:sz="0" w:space="0" w:color="auto"/>
        <w:bottom w:val="none" w:sz="0" w:space="0" w:color="auto"/>
        <w:right w:val="none" w:sz="0" w:space="0" w:color="auto"/>
      </w:divBdr>
      <w:divsChild>
        <w:div w:id="655691761">
          <w:marLeft w:val="480"/>
          <w:marRight w:val="0"/>
          <w:marTop w:val="0"/>
          <w:marBottom w:val="0"/>
          <w:divBdr>
            <w:top w:val="none" w:sz="0" w:space="0" w:color="auto"/>
            <w:left w:val="none" w:sz="0" w:space="0" w:color="auto"/>
            <w:bottom w:val="none" w:sz="0" w:space="0" w:color="auto"/>
            <w:right w:val="none" w:sz="0" w:space="0" w:color="auto"/>
          </w:divBdr>
        </w:div>
        <w:div w:id="171184039">
          <w:marLeft w:val="480"/>
          <w:marRight w:val="0"/>
          <w:marTop w:val="0"/>
          <w:marBottom w:val="0"/>
          <w:divBdr>
            <w:top w:val="none" w:sz="0" w:space="0" w:color="auto"/>
            <w:left w:val="none" w:sz="0" w:space="0" w:color="auto"/>
            <w:bottom w:val="none" w:sz="0" w:space="0" w:color="auto"/>
            <w:right w:val="none" w:sz="0" w:space="0" w:color="auto"/>
          </w:divBdr>
        </w:div>
        <w:div w:id="122964484">
          <w:marLeft w:val="480"/>
          <w:marRight w:val="0"/>
          <w:marTop w:val="0"/>
          <w:marBottom w:val="0"/>
          <w:divBdr>
            <w:top w:val="none" w:sz="0" w:space="0" w:color="auto"/>
            <w:left w:val="none" w:sz="0" w:space="0" w:color="auto"/>
            <w:bottom w:val="none" w:sz="0" w:space="0" w:color="auto"/>
            <w:right w:val="none" w:sz="0" w:space="0" w:color="auto"/>
          </w:divBdr>
        </w:div>
        <w:div w:id="116726607">
          <w:marLeft w:val="480"/>
          <w:marRight w:val="0"/>
          <w:marTop w:val="0"/>
          <w:marBottom w:val="0"/>
          <w:divBdr>
            <w:top w:val="none" w:sz="0" w:space="0" w:color="auto"/>
            <w:left w:val="none" w:sz="0" w:space="0" w:color="auto"/>
            <w:bottom w:val="none" w:sz="0" w:space="0" w:color="auto"/>
            <w:right w:val="none" w:sz="0" w:space="0" w:color="auto"/>
          </w:divBdr>
        </w:div>
        <w:div w:id="747193675">
          <w:marLeft w:val="480"/>
          <w:marRight w:val="0"/>
          <w:marTop w:val="0"/>
          <w:marBottom w:val="0"/>
          <w:divBdr>
            <w:top w:val="none" w:sz="0" w:space="0" w:color="auto"/>
            <w:left w:val="none" w:sz="0" w:space="0" w:color="auto"/>
            <w:bottom w:val="none" w:sz="0" w:space="0" w:color="auto"/>
            <w:right w:val="none" w:sz="0" w:space="0" w:color="auto"/>
          </w:divBdr>
        </w:div>
        <w:div w:id="1948462983">
          <w:marLeft w:val="480"/>
          <w:marRight w:val="0"/>
          <w:marTop w:val="0"/>
          <w:marBottom w:val="0"/>
          <w:divBdr>
            <w:top w:val="none" w:sz="0" w:space="0" w:color="auto"/>
            <w:left w:val="none" w:sz="0" w:space="0" w:color="auto"/>
            <w:bottom w:val="none" w:sz="0" w:space="0" w:color="auto"/>
            <w:right w:val="none" w:sz="0" w:space="0" w:color="auto"/>
          </w:divBdr>
        </w:div>
        <w:div w:id="1674339159">
          <w:marLeft w:val="480"/>
          <w:marRight w:val="0"/>
          <w:marTop w:val="0"/>
          <w:marBottom w:val="0"/>
          <w:divBdr>
            <w:top w:val="none" w:sz="0" w:space="0" w:color="auto"/>
            <w:left w:val="none" w:sz="0" w:space="0" w:color="auto"/>
            <w:bottom w:val="none" w:sz="0" w:space="0" w:color="auto"/>
            <w:right w:val="none" w:sz="0" w:space="0" w:color="auto"/>
          </w:divBdr>
        </w:div>
        <w:div w:id="444661830">
          <w:marLeft w:val="480"/>
          <w:marRight w:val="0"/>
          <w:marTop w:val="0"/>
          <w:marBottom w:val="0"/>
          <w:divBdr>
            <w:top w:val="none" w:sz="0" w:space="0" w:color="auto"/>
            <w:left w:val="none" w:sz="0" w:space="0" w:color="auto"/>
            <w:bottom w:val="none" w:sz="0" w:space="0" w:color="auto"/>
            <w:right w:val="none" w:sz="0" w:space="0" w:color="auto"/>
          </w:divBdr>
        </w:div>
        <w:div w:id="356390850">
          <w:marLeft w:val="480"/>
          <w:marRight w:val="0"/>
          <w:marTop w:val="0"/>
          <w:marBottom w:val="0"/>
          <w:divBdr>
            <w:top w:val="none" w:sz="0" w:space="0" w:color="auto"/>
            <w:left w:val="none" w:sz="0" w:space="0" w:color="auto"/>
            <w:bottom w:val="none" w:sz="0" w:space="0" w:color="auto"/>
            <w:right w:val="none" w:sz="0" w:space="0" w:color="auto"/>
          </w:divBdr>
        </w:div>
        <w:div w:id="104354698">
          <w:marLeft w:val="480"/>
          <w:marRight w:val="0"/>
          <w:marTop w:val="0"/>
          <w:marBottom w:val="0"/>
          <w:divBdr>
            <w:top w:val="none" w:sz="0" w:space="0" w:color="auto"/>
            <w:left w:val="none" w:sz="0" w:space="0" w:color="auto"/>
            <w:bottom w:val="none" w:sz="0" w:space="0" w:color="auto"/>
            <w:right w:val="none" w:sz="0" w:space="0" w:color="auto"/>
          </w:divBdr>
        </w:div>
        <w:div w:id="2037271215">
          <w:marLeft w:val="480"/>
          <w:marRight w:val="0"/>
          <w:marTop w:val="0"/>
          <w:marBottom w:val="0"/>
          <w:divBdr>
            <w:top w:val="none" w:sz="0" w:space="0" w:color="auto"/>
            <w:left w:val="none" w:sz="0" w:space="0" w:color="auto"/>
            <w:bottom w:val="none" w:sz="0" w:space="0" w:color="auto"/>
            <w:right w:val="none" w:sz="0" w:space="0" w:color="auto"/>
          </w:divBdr>
        </w:div>
        <w:div w:id="687101096">
          <w:marLeft w:val="480"/>
          <w:marRight w:val="0"/>
          <w:marTop w:val="0"/>
          <w:marBottom w:val="0"/>
          <w:divBdr>
            <w:top w:val="none" w:sz="0" w:space="0" w:color="auto"/>
            <w:left w:val="none" w:sz="0" w:space="0" w:color="auto"/>
            <w:bottom w:val="none" w:sz="0" w:space="0" w:color="auto"/>
            <w:right w:val="none" w:sz="0" w:space="0" w:color="auto"/>
          </w:divBdr>
        </w:div>
        <w:div w:id="1349334303">
          <w:marLeft w:val="480"/>
          <w:marRight w:val="0"/>
          <w:marTop w:val="0"/>
          <w:marBottom w:val="0"/>
          <w:divBdr>
            <w:top w:val="none" w:sz="0" w:space="0" w:color="auto"/>
            <w:left w:val="none" w:sz="0" w:space="0" w:color="auto"/>
            <w:bottom w:val="none" w:sz="0" w:space="0" w:color="auto"/>
            <w:right w:val="none" w:sz="0" w:space="0" w:color="auto"/>
          </w:divBdr>
        </w:div>
        <w:div w:id="1973362320">
          <w:marLeft w:val="480"/>
          <w:marRight w:val="0"/>
          <w:marTop w:val="0"/>
          <w:marBottom w:val="0"/>
          <w:divBdr>
            <w:top w:val="none" w:sz="0" w:space="0" w:color="auto"/>
            <w:left w:val="none" w:sz="0" w:space="0" w:color="auto"/>
            <w:bottom w:val="none" w:sz="0" w:space="0" w:color="auto"/>
            <w:right w:val="none" w:sz="0" w:space="0" w:color="auto"/>
          </w:divBdr>
        </w:div>
        <w:div w:id="302807078">
          <w:marLeft w:val="480"/>
          <w:marRight w:val="0"/>
          <w:marTop w:val="0"/>
          <w:marBottom w:val="0"/>
          <w:divBdr>
            <w:top w:val="none" w:sz="0" w:space="0" w:color="auto"/>
            <w:left w:val="none" w:sz="0" w:space="0" w:color="auto"/>
            <w:bottom w:val="none" w:sz="0" w:space="0" w:color="auto"/>
            <w:right w:val="none" w:sz="0" w:space="0" w:color="auto"/>
          </w:divBdr>
        </w:div>
        <w:div w:id="2129395938">
          <w:marLeft w:val="480"/>
          <w:marRight w:val="0"/>
          <w:marTop w:val="0"/>
          <w:marBottom w:val="0"/>
          <w:divBdr>
            <w:top w:val="none" w:sz="0" w:space="0" w:color="auto"/>
            <w:left w:val="none" w:sz="0" w:space="0" w:color="auto"/>
            <w:bottom w:val="none" w:sz="0" w:space="0" w:color="auto"/>
            <w:right w:val="none" w:sz="0" w:space="0" w:color="auto"/>
          </w:divBdr>
        </w:div>
        <w:div w:id="1918399103">
          <w:marLeft w:val="480"/>
          <w:marRight w:val="0"/>
          <w:marTop w:val="0"/>
          <w:marBottom w:val="0"/>
          <w:divBdr>
            <w:top w:val="none" w:sz="0" w:space="0" w:color="auto"/>
            <w:left w:val="none" w:sz="0" w:space="0" w:color="auto"/>
            <w:bottom w:val="none" w:sz="0" w:space="0" w:color="auto"/>
            <w:right w:val="none" w:sz="0" w:space="0" w:color="auto"/>
          </w:divBdr>
        </w:div>
        <w:div w:id="225647514">
          <w:marLeft w:val="480"/>
          <w:marRight w:val="0"/>
          <w:marTop w:val="0"/>
          <w:marBottom w:val="0"/>
          <w:divBdr>
            <w:top w:val="none" w:sz="0" w:space="0" w:color="auto"/>
            <w:left w:val="none" w:sz="0" w:space="0" w:color="auto"/>
            <w:bottom w:val="none" w:sz="0" w:space="0" w:color="auto"/>
            <w:right w:val="none" w:sz="0" w:space="0" w:color="auto"/>
          </w:divBdr>
        </w:div>
        <w:div w:id="1915435420">
          <w:marLeft w:val="480"/>
          <w:marRight w:val="0"/>
          <w:marTop w:val="0"/>
          <w:marBottom w:val="0"/>
          <w:divBdr>
            <w:top w:val="none" w:sz="0" w:space="0" w:color="auto"/>
            <w:left w:val="none" w:sz="0" w:space="0" w:color="auto"/>
            <w:bottom w:val="none" w:sz="0" w:space="0" w:color="auto"/>
            <w:right w:val="none" w:sz="0" w:space="0" w:color="auto"/>
          </w:divBdr>
        </w:div>
        <w:div w:id="1004090262">
          <w:marLeft w:val="480"/>
          <w:marRight w:val="0"/>
          <w:marTop w:val="0"/>
          <w:marBottom w:val="0"/>
          <w:divBdr>
            <w:top w:val="none" w:sz="0" w:space="0" w:color="auto"/>
            <w:left w:val="none" w:sz="0" w:space="0" w:color="auto"/>
            <w:bottom w:val="none" w:sz="0" w:space="0" w:color="auto"/>
            <w:right w:val="none" w:sz="0" w:space="0" w:color="auto"/>
          </w:divBdr>
        </w:div>
        <w:div w:id="689188400">
          <w:marLeft w:val="480"/>
          <w:marRight w:val="0"/>
          <w:marTop w:val="0"/>
          <w:marBottom w:val="0"/>
          <w:divBdr>
            <w:top w:val="none" w:sz="0" w:space="0" w:color="auto"/>
            <w:left w:val="none" w:sz="0" w:space="0" w:color="auto"/>
            <w:bottom w:val="none" w:sz="0" w:space="0" w:color="auto"/>
            <w:right w:val="none" w:sz="0" w:space="0" w:color="auto"/>
          </w:divBdr>
        </w:div>
        <w:div w:id="1889996298">
          <w:marLeft w:val="480"/>
          <w:marRight w:val="0"/>
          <w:marTop w:val="0"/>
          <w:marBottom w:val="0"/>
          <w:divBdr>
            <w:top w:val="none" w:sz="0" w:space="0" w:color="auto"/>
            <w:left w:val="none" w:sz="0" w:space="0" w:color="auto"/>
            <w:bottom w:val="none" w:sz="0" w:space="0" w:color="auto"/>
            <w:right w:val="none" w:sz="0" w:space="0" w:color="auto"/>
          </w:divBdr>
        </w:div>
        <w:div w:id="362177073">
          <w:marLeft w:val="480"/>
          <w:marRight w:val="0"/>
          <w:marTop w:val="0"/>
          <w:marBottom w:val="0"/>
          <w:divBdr>
            <w:top w:val="none" w:sz="0" w:space="0" w:color="auto"/>
            <w:left w:val="none" w:sz="0" w:space="0" w:color="auto"/>
            <w:bottom w:val="none" w:sz="0" w:space="0" w:color="auto"/>
            <w:right w:val="none" w:sz="0" w:space="0" w:color="auto"/>
          </w:divBdr>
        </w:div>
        <w:div w:id="137496565">
          <w:marLeft w:val="480"/>
          <w:marRight w:val="0"/>
          <w:marTop w:val="0"/>
          <w:marBottom w:val="0"/>
          <w:divBdr>
            <w:top w:val="none" w:sz="0" w:space="0" w:color="auto"/>
            <w:left w:val="none" w:sz="0" w:space="0" w:color="auto"/>
            <w:bottom w:val="none" w:sz="0" w:space="0" w:color="auto"/>
            <w:right w:val="none" w:sz="0" w:space="0" w:color="auto"/>
          </w:divBdr>
        </w:div>
        <w:div w:id="1204633634">
          <w:marLeft w:val="480"/>
          <w:marRight w:val="0"/>
          <w:marTop w:val="0"/>
          <w:marBottom w:val="0"/>
          <w:divBdr>
            <w:top w:val="none" w:sz="0" w:space="0" w:color="auto"/>
            <w:left w:val="none" w:sz="0" w:space="0" w:color="auto"/>
            <w:bottom w:val="none" w:sz="0" w:space="0" w:color="auto"/>
            <w:right w:val="none" w:sz="0" w:space="0" w:color="auto"/>
          </w:divBdr>
        </w:div>
        <w:div w:id="1769546757">
          <w:marLeft w:val="480"/>
          <w:marRight w:val="0"/>
          <w:marTop w:val="0"/>
          <w:marBottom w:val="0"/>
          <w:divBdr>
            <w:top w:val="none" w:sz="0" w:space="0" w:color="auto"/>
            <w:left w:val="none" w:sz="0" w:space="0" w:color="auto"/>
            <w:bottom w:val="none" w:sz="0" w:space="0" w:color="auto"/>
            <w:right w:val="none" w:sz="0" w:space="0" w:color="auto"/>
          </w:divBdr>
        </w:div>
        <w:div w:id="1456558177">
          <w:marLeft w:val="480"/>
          <w:marRight w:val="0"/>
          <w:marTop w:val="0"/>
          <w:marBottom w:val="0"/>
          <w:divBdr>
            <w:top w:val="none" w:sz="0" w:space="0" w:color="auto"/>
            <w:left w:val="none" w:sz="0" w:space="0" w:color="auto"/>
            <w:bottom w:val="none" w:sz="0" w:space="0" w:color="auto"/>
            <w:right w:val="none" w:sz="0" w:space="0" w:color="auto"/>
          </w:divBdr>
        </w:div>
        <w:div w:id="802118380">
          <w:marLeft w:val="480"/>
          <w:marRight w:val="0"/>
          <w:marTop w:val="0"/>
          <w:marBottom w:val="0"/>
          <w:divBdr>
            <w:top w:val="none" w:sz="0" w:space="0" w:color="auto"/>
            <w:left w:val="none" w:sz="0" w:space="0" w:color="auto"/>
            <w:bottom w:val="none" w:sz="0" w:space="0" w:color="auto"/>
            <w:right w:val="none" w:sz="0" w:space="0" w:color="auto"/>
          </w:divBdr>
        </w:div>
        <w:div w:id="907349873">
          <w:marLeft w:val="480"/>
          <w:marRight w:val="0"/>
          <w:marTop w:val="0"/>
          <w:marBottom w:val="0"/>
          <w:divBdr>
            <w:top w:val="none" w:sz="0" w:space="0" w:color="auto"/>
            <w:left w:val="none" w:sz="0" w:space="0" w:color="auto"/>
            <w:bottom w:val="none" w:sz="0" w:space="0" w:color="auto"/>
            <w:right w:val="none" w:sz="0" w:space="0" w:color="auto"/>
          </w:divBdr>
        </w:div>
        <w:div w:id="1674453465">
          <w:marLeft w:val="480"/>
          <w:marRight w:val="0"/>
          <w:marTop w:val="0"/>
          <w:marBottom w:val="0"/>
          <w:divBdr>
            <w:top w:val="none" w:sz="0" w:space="0" w:color="auto"/>
            <w:left w:val="none" w:sz="0" w:space="0" w:color="auto"/>
            <w:bottom w:val="none" w:sz="0" w:space="0" w:color="auto"/>
            <w:right w:val="none" w:sz="0" w:space="0" w:color="auto"/>
          </w:divBdr>
        </w:div>
        <w:div w:id="616984179">
          <w:marLeft w:val="480"/>
          <w:marRight w:val="0"/>
          <w:marTop w:val="0"/>
          <w:marBottom w:val="0"/>
          <w:divBdr>
            <w:top w:val="none" w:sz="0" w:space="0" w:color="auto"/>
            <w:left w:val="none" w:sz="0" w:space="0" w:color="auto"/>
            <w:bottom w:val="none" w:sz="0" w:space="0" w:color="auto"/>
            <w:right w:val="none" w:sz="0" w:space="0" w:color="auto"/>
          </w:divBdr>
        </w:div>
        <w:div w:id="1434595406">
          <w:marLeft w:val="480"/>
          <w:marRight w:val="0"/>
          <w:marTop w:val="0"/>
          <w:marBottom w:val="0"/>
          <w:divBdr>
            <w:top w:val="none" w:sz="0" w:space="0" w:color="auto"/>
            <w:left w:val="none" w:sz="0" w:space="0" w:color="auto"/>
            <w:bottom w:val="none" w:sz="0" w:space="0" w:color="auto"/>
            <w:right w:val="none" w:sz="0" w:space="0" w:color="auto"/>
          </w:divBdr>
        </w:div>
        <w:div w:id="761993018">
          <w:marLeft w:val="480"/>
          <w:marRight w:val="0"/>
          <w:marTop w:val="0"/>
          <w:marBottom w:val="0"/>
          <w:divBdr>
            <w:top w:val="none" w:sz="0" w:space="0" w:color="auto"/>
            <w:left w:val="none" w:sz="0" w:space="0" w:color="auto"/>
            <w:bottom w:val="none" w:sz="0" w:space="0" w:color="auto"/>
            <w:right w:val="none" w:sz="0" w:space="0" w:color="auto"/>
          </w:divBdr>
        </w:div>
      </w:divsChild>
    </w:div>
    <w:div w:id="312031233">
      <w:bodyDiv w:val="1"/>
      <w:marLeft w:val="0"/>
      <w:marRight w:val="0"/>
      <w:marTop w:val="0"/>
      <w:marBottom w:val="0"/>
      <w:divBdr>
        <w:top w:val="none" w:sz="0" w:space="0" w:color="auto"/>
        <w:left w:val="none" w:sz="0" w:space="0" w:color="auto"/>
        <w:bottom w:val="none" w:sz="0" w:space="0" w:color="auto"/>
        <w:right w:val="none" w:sz="0" w:space="0" w:color="auto"/>
      </w:divBdr>
      <w:divsChild>
        <w:div w:id="189028469">
          <w:marLeft w:val="0"/>
          <w:marRight w:val="0"/>
          <w:marTop w:val="0"/>
          <w:marBottom w:val="0"/>
          <w:divBdr>
            <w:top w:val="none" w:sz="0" w:space="0" w:color="auto"/>
            <w:left w:val="none" w:sz="0" w:space="0" w:color="auto"/>
            <w:bottom w:val="none" w:sz="0" w:space="0" w:color="auto"/>
            <w:right w:val="none" w:sz="0" w:space="0" w:color="auto"/>
          </w:divBdr>
        </w:div>
      </w:divsChild>
    </w:div>
    <w:div w:id="314191310">
      <w:bodyDiv w:val="1"/>
      <w:marLeft w:val="0"/>
      <w:marRight w:val="0"/>
      <w:marTop w:val="0"/>
      <w:marBottom w:val="0"/>
      <w:divBdr>
        <w:top w:val="none" w:sz="0" w:space="0" w:color="auto"/>
        <w:left w:val="none" w:sz="0" w:space="0" w:color="auto"/>
        <w:bottom w:val="none" w:sz="0" w:space="0" w:color="auto"/>
        <w:right w:val="none" w:sz="0" w:space="0" w:color="auto"/>
      </w:divBdr>
    </w:div>
    <w:div w:id="317154750">
      <w:bodyDiv w:val="1"/>
      <w:marLeft w:val="0"/>
      <w:marRight w:val="0"/>
      <w:marTop w:val="0"/>
      <w:marBottom w:val="0"/>
      <w:divBdr>
        <w:top w:val="none" w:sz="0" w:space="0" w:color="auto"/>
        <w:left w:val="none" w:sz="0" w:space="0" w:color="auto"/>
        <w:bottom w:val="none" w:sz="0" w:space="0" w:color="auto"/>
        <w:right w:val="none" w:sz="0" w:space="0" w:color="auto"/>
      </w:divBdr>
    </w:div>
    <w:div w:id="318508959">
      <w:bodyDiv w:val="1"/>
      <w:marLeft w:val="0"/>
      <w:marRight w:val="0"/>
      <w:marTop w:val="0"/>
      <w:marBottom w:val="0"/>
      <w:divBdr>
        <w:top w:val="none" w:sz="0" w:space="0" w:color="auto"/>
        <w:left w:val="none" w:sz="0" w:space="0" w:color="auto"/>
        <w:bottom w:val="none" w:sz="0" w:space="0" w:color="auto"/>
        <w:right w:val="none" w:sz="0" w:space="0" w:color="auto"/>
      </w:divBdr>
    </w:div>
    <w:div w:id="319576393">
      <w:bodyDiv w:val="1"/>
      <w:marLeft w:val="0"/>
      <w:marRight w:val="0"/>
      <w:marTop w:val="0"/>
      <w:marBottom w:val="0"/>
      <w:divBdr>
        <w:top w:val="none" w:sz="0" w:space="0" w:color="auto"/>
        <w:left w:val="none" w:sz="0" w:space="0" w:color="auto"/>
        <w:bottom w:val="none" w:sz="0" w:space="0" w:color="auto"/>
        <w:right w:val="none" w:sz="0" w:space="0" w:color="auto"/>
      </w:divBdr>
    </w:div>
    <w:div w:id="319576705">
      <w:bodyDiv w:val="1"/>
      <w:marLeft w:val="0"/>
      <w:marRight w:val="0"/>
      <w:marTop w:val="0"/>
      <w:marBottom w:val="0"/>
      <w:divBdr>
        <w:top w:val="none" w:sz="0" w:space="0" w:color="auto"/>
        <w:left w:val="none" w:sz="0" w:space="0" w:color="auto"/>
        <w:bottom w:val="none" w:sz="0" w:space="0" w:color="auto"/>
        <w:right w:val="none" w:sz="0" w:space="0" w:color="auto"/>
      </w:divBdr>
      <w:divsChild>
        <w:div w:id="349642908">
          <w:marLeft w:val="480"/>
          <w:marRight w:val="0"/>
          <w:marTop w:val="0"/>
          <w:marBottom w:val="0"/>
          <w:divBdr>
            <w:top w:val="none" w:sz="0" w:space="0" w:color="auto"/>
            <w:left w:val="none" w:sz="0" w:space="0" w:color="auto"/>
            <w:bottom w:val="none" w:sz="0" w:space="0" w:color="auto"/>
            <w:right w:val="none" w:sz="0" w:space="0" w:color="auto"/>
          </w:divBdr>
        </w:div>
        <w:div w:id="131411253">
          <w:marLeft w:val="480"/>
          <w:marRight w:val="0"/>
          <w:marTop w:val="0"/>
          <w:marBottom w:val="0"/>
          <w:divBdr>
            <w:top w:val="none" w:sz="0" w:space="0" w:color="auto"/>
            <w:left w:val="none" w:sz="0" w:space="0" w:color="auto"/>
            <w:bottom w:val="none" w:sz="0" w:space="0" w:color="auto"/>
            <w:right w:val="none" w:sz="0" w:space="0" w:color="auto"/>
          </w:divBdr>
        </w:div>
        <w:div w:id="1301420944">
          <w:marLeft w:val="480"/>
          <w:marRight w:val="0"/>
          <w:marTop w:val="0"/>
          <w:marBottom w:val="0"/>
          <w:divBdr>
            <w:top w:val="none" w:sz="0" w:space="0" w:color="auto"/>
            <w:left w:val="none" w:sz="0" w:space="0" w:color="auto"/>
            <w:bottom w:val="none" w:sz="0" w:space="0" w:color="auto"/>
            <w:right w:val="none" w:sz="0" w:space="0" w:color="auto"/>
          </w:divBdr>
        </w:div>
        <w:div w:id="2138915016">
          <w:marLeft w:val="480"/>
          <w:marRight w:val="0"/>
          <w:marTop w:val="0"/>
          <w:marBottom w:val="0"/>
          <w:divBdr>
            <w:top w:val="none" w:sz="0" w:space="0" w:color="auto"/>
            <w:left w:val="none" w:sz="0" w:space="0" w:color="auto"/>
            <w:bottom w:val="none" w:sz="0" w:space="0" w:color="auto"/>
            <w:right w:val="none" w:sz="0" w:space="0" w:color="auto"/>
          </w:divBdr>
        </w:div>
        <w:div w:id="1447702322">
          <w:marLeft w:val="480"/>
          <w:marRight w:val="0"/>
          <w:marTop w:val="0"/>
          <w:marBottom w:val="0"/>
          <w:divBdr>
            <w:top w:val="none" w:sz="0" w:space="0" w:color="auto"/>
            <w:left w:val="none" w:sz="0" w:space="0" w:color="auto"/>
            <w:bottom w:val="none" w:sz="0" w:space="0" w:color="auto"/>
            <w:right w:val="none" w:sz="0" w:space="0" w:color="auto"/>
          </w:divBdr>
        </w:div>
        <w:div w:id="345249946">
          <w:marLeft w:val="480"/>
          <w:marRight w:val="0"/>
          <w:marTop w:val="0"/>
          <w:marBottom w:val="0"/>
          <w:divBdr>
            <w:top w:val="none" w:sz="0" w:space="0" w:color="auto"/>
            <w:left w:val="none" w:sz="0" w:space="0" w:color="auto"/>
            <w:bottom w:val="none" w:sz="0" w:space="0" w:color="auto"/>
            <w:right w:val="none" w:sz="0" w:space="0" w:color="auto"/>
          </w:divBdr>
        </w:div>
        <w:div w:id="1296987868">
          <w:marLeft w:val="480"/>
          <w:marRight w:val="0"/>
          <w:marTop w:val="0"/>
          <w:marBottom w:val="0"/>
          <w:divBdr>
            <w:top w:val="none" w:sz="0" w:space="0" w:color="auto"/>
            <w:left w:val="none" w:sz="0" w:space="0" w:color="auto"/>
            <w:bottom w:val="none" w:sz="0" w:space="0" w:color="auto"/>
            <w:right w:val="none" w:sz="0" w:space="0" w:color="auto"/>
          </w:divBdr>
        </w:div>
        <w:div w:id="2032562976">
          <w:marLeft w:val="480"/>
          <w:marRight w:val="0"/>
          <w:marTop w:val="0"/>
          <w:marBottom w:val="0"/>
          <w:divBdr>
            <w:top w:val="none" w:sz="0" w:space="0" w:color="auto"/>
            <w:left w:val="none" w:sz="0" w:space="0" w:color="auto"/>
            <w:bottom w:val="none" w:sz="0" w:space="0" w:color="auto"/>
            <w:right w:val="none" w:sz="0" w:space="0" w:color="auto"/>
          </w:divBdr>
        </w:div>
        <w:div w:id="1177036188">
          <w:marLeft w:val="480"/>
          <w:marRight w:val="0"/>
          <w:marTop w:val="0"/>
          <w:marBottom w:val="0"/>
          <w:divBdr>
            <w:top w:val="none" w:sz="0" w:space="0" w:color="auto"/>
            <w:left w:val="none" w:sz="0" w:space="0" w:color="auto"/>
            <w:bottom w:val="none" w:sz="0" w:space="0" w:color="auto"/>
            <w:right w:val="none" w:sz="0" w:space="0" w:color="auto"/>
          </w:divBdr>
        </w:div>
        <w:div w:id="1952399444">
          <w:marLeft w:val="480"/>
          <w:marRight w:val="0"/>
          <w:marTop w:val="0"/>
          <w:marBottom w:val="0"/>
          <w:divBdr>
            <w:top w:val="none" w:sz="0" w:space="0" w:color="auto"/>
            <w:left w:val="none" w:sz="0" w:space="0" w:color="auto"/>
            <w:bottom w:val="none" w:sz="0" w:space="0" w:color="auto"/>
            <w:right w:val="none" w:sz="0" w:space="0" w:color="auto"/>
          </w:divBdr>
        </w:div>
        <w:div w:id="1837841715">
          <w:marLeft w:val="480"/>
          <w:marRight w:val="0"/>
          <w:marTop w:val="0"/>
          <w:marBottom w:val="0"/>
          <w:divBdr>
            <w:top w:val="none" w:sz="0" w:space="0" w:color="auto"/>
            <w:left w:val="none" w:sz="0" w:space="0" w:color="auto"/>
            <w:bottom w:val="none" w:sz="0" w:space="0" w:color="auto"/>
            <w:right w:val="none" w:sz="0" w:space="0" w:color="auto"/>
          </w:divBdr>
        </w:div>
        <w:div w:id="1445073680">
          <w:marLeft w:val="480"/>
          <w:marRight w:val="0"/>
          <w:marTop w:val="0"/>
          <w:marBottom w:val="0"/>
          <w:divBdr>
            <w:top w:val="none" w:sz="0" w:space="0" w:color="auto"/>
            <w:left w:val="none" w:sz="0" w:space="0" w:color="auto"/>
            <w:bottom w:val="none" w:sz="0" w:space="0" w:color="auto"/>
            <w:right w:val="none" w:sz="0" w:space="0" w:color="auto"/>
          </w:divBdr>
        </w:div>
        <w:div w:id="1258825025">
          <w:marLeft w:val="480"/>
          <w:marRight w:val="0"/>
          <w:marTop w:val="0"/>
          <w:marBottom w:val="0"/>
          <w:divBdr>
            <w:top w:val="none" w:sz="0" w:space="0" w:color="auto"/>
            <w:left w:val="none" w:sz="0" w:space="0" w:color="auto"/>
            <w:bottom w:val="none" w:sz="0" w:space="0" w:color="auto"/>
            <w:right w:val="none" w:sz="0" w:space="0" w:color="auto"/>
          </w:divBdr>
        </w:div>
        <w:div w:id="1133668607">
          <w:marLeft w:val="480"/>
          <w:marRight w:val="0"/>
          <w:marTop w:val="0"/>
          <w:marBottom w:val="0"/>
          <w:divBdr>
            <w:top w:val="none" w:sz="0" w:space="0" w:color="auto"/>
            <w:left w:val="none" w:sz="0" w:space="0" w:color="auto"/>
            <w:bottom w:val="none" w:sz="0" w:space="0" w:color="auto"/>
            <w:right w:val="none" w:sz="0" w:space="0" w:color="auto"/>
          </w:divBdr>
        </w:div>
        <w:div w:id="868495008">
          <w:marLeft w:val="480"/>
          <w:marRight w:val="0"/>
          <w:marTop w:val="0"/>
          <w:marBottom w:val="0"/>
          <w:divBdr>
            <w:top w:val="none" w:sz="0" w:space="0" w:color="auto"/>
            <w:left w:val="none" w:sz="0" w:space="0" w:color="auto"/>
            <w:bottom w:val="none" w:sz="0" w:space="0" w:color="auto"/>
            <w:right w:val="none" w:sz="0" w:space="0" w:color="auto"/>
          </w:divBdr>
        </w:div>
        <w:div w:id="1310669208">
          <w:marLeft w:val="480"/>
          <w:marRight w:val="0"/>
          <w:marTop w:val="0"/>
          <w:marBottom w:val="0"/>
          <w:divBdr>
            <w:top w:val="none" w:sz="0" w:space="0" w:color="auto"/>
            <w:left w:val="none" w:sz="0" w:space="0" w:color="auto"/>
            <w:bottom w:val="none" w:sz="0" w:space="0" w:color="auto"/>
            <w:right w:val="none" w:sz="0" w:space="0" w:color="auto"/>
          </w:divBdr>
        </w:div>
        <w:div w:id="149103152">
          <w:marLeft w:val="480"/>
          <w:marRight w:val="0"/>
          <w:marTop w:val="0"/>
          <w:marBottom w:val="0"/>
          <w:divBdr>
            <w:top w:val="none" w:sz="0" w:space="0" w:color="auto"/>
            <w:left w:val="none" w:sz="0" w:space="0" w:color="auto"/>
            <w:bottom w:val="none" w:sz="0" w:space="0" w:color="auto"/>
            <w:right w:val="none" w:sz="0" w:space="0" w:color="auto"/>
          </w:divBdr>
        </w:div>
        <w:div w:id="180894468">
          <w:marLeft w:val="480"/>
          <w:marRight w:val="0"/>
          <w:marTop w:val="0"/>
          <w:marBottom w:val="0"/>
          <w:divBdr>
            <w:top w:val="none" w:sz="0" w:space="0" w:color="auto"/>
            <w:left w:val="none" w:sz="0" w:space="0" w:color="auto"/>
            <w:bottom w:val="none" w:sz="0" w:space="0" w:color="auto"/>
            <w:right w:val="none" w:sz="0" w:space="0" w:color="auto"/>
          </w:divBdr>
        </w:div>
        <w:div w:id="826551191">
          <w:marLeft w:val="480"/>
          <w:marRight w:val="0"/>
          <w:marTop w:val="0"/>
          <w:marBottom w:val="0"/>
          <w:divBdr>
            <w:top w:val="none" w:sz="0" w:space="0" w:color="auto"/>
            <w:left w:val="none" w:sz="0" w:space="0" w:color="auto"/>
            <w:bottom w:val="none" w:sz="0" w:space="0" w:color="auto"/>
            <w:right w:val="none" w:sz="0" w:space="0" w:color="auto"/>
          </w:divBdr>
        </w:div>
        <w:div w:id="1740011712">
          <w:marLeft w:val="480"/>
          <w:marRight w:val="0"/>
          <w:marTop w:val="0"/>
          <w:marBottom w:val="0"/>
          <w:divBdr>
            <w:top w:val="none" w:sz="0" w:space="0" w:color="auto"/>
            <w:left w:val="none" w:sz="0" w:space="0" w:color="auto"/>
            <w:bottom w:val="none" w:sz="0" w:space="0" w:color="auto"/>
            <w:right w:val="none" w:sz="0" w:space="0" w:color="auto"/>
          </w:divBdr>
        </w:div>
        <w:div w:id="390428323">
          <w:marLeft w:val="480"/>
          <w:marRight w:val="0"/>
          <w:marTop w:val="0"/>
          <w:marBottom w:val="0"/>
          <w:divBdr>
            <w:top w:val="none" w:sz="0" w:space="0" w:color="auto"/>
            <w:left w:val="none" w:sz="0" w:space="0" w:color="auto"/>
            <w:bottom w:val="none" w:sz="0" w:space="0" w:color="auto"/>
            <w:right w:val="none" w:sz="0" w:space="0" w:color="auto"/>
          </w:divBdr>
        </w:div>
        <w:div w:id="39064007">
          <w:marLeft w:val="480"/>
          <w:marRight w:val="0"/>
          <w:marTop w:val="0"/>
          <w:marBottom w:val="0"/>
          <w:divBdr>
            <w:top w:val="none" w:sz="0" w:space="0" w:color="auto"/>
            <w:left w:val="none" w:sz="0" w:space="0" w:color="auto"/>
            <w:bottom w:val="none" w:sz="0" w:space="0" w:color="auto"/>
            <w:right w:val="none" w:sz="0" w:space="0" w:color="auto"/>
          </w:divBdr>
        </w:div>
        <w:div w:id="2086412648">
          <w:marLeft w:val="480"/>
          <w:marRight w:val="0"/>
          <w:marTop w:val="0"/>
          <w:marBottom w:val="0"/>
          <w:divBdr>
            <w:top w:val="none" w:sz="0" w:space="0" w:color="auto"/>
            <w:left w:val="none" w:sz="0" w:space="0" w:color="auto"/>
            <w:bottom w:val="none" w:sz="0" w:space="0" w:color="auto"/>
            <w:right w:val="none" w:sz="0" w:space="0" w:color="auto"/>
          </w:divBdr>
        </w:div>
        <w:div w:id="682823677">
          <w:marLeft w:val="480"/>
          <w:marRight w:val="0"/>
          <w:marTop w:val="0"/>
          <w:marBottom w:val="0"/>
          <w:divBdr>
            <w:top w:val="none" w:sz="0" w:space="0" w:color="auto"/>
            <w:left w:val="none" w:sz="0" w:space="0" w:color="auto"/>
            <w:bottom w:val="none" w:sz="0" w:space="0" w:color="auto"/>
            <w:right w:val="none" w:sz="0" w:space="0" w:color="auto"/>
          </w:divBdr>
        </w:div>
        <w:div w:id="1951428827">
          <w:marLeft w:val="480"/>
          <w:marRight w:val="0"/>
          <w:marTop w:val="0"/>
          <w:marBottom w:val="0"/>
          <w:divBdr>
            <w:top w:val="none" w:sz="0" w:space="0" w:color="auto"/>
            <w:left w:val="none" w:sz="0" w:space="0" w:color="auto"/>
            <w:bottom w:val="none" w:sz="0" w:space="0" w:color="auto"/>
            <w:right w:val="none" w:sz="0" w:space="0" w:color="auto"/>
          </w:divBdr>
        </w:div>
        <w:div w:id="846483971">
          <w:marLeft w:val="480"/>
          <w:marRight w:val="0"/>
          <w:marTop w:val="0"/>
          <w:marBottom w:val="0"/>
          <w:divBdr>
            <w:top w:val="none" w:sz="0" w:space="0" w:color="auto"/>
            <w:left w:val="none" w:sz="0" w:space="0" w:color="auto"/>
            <w:bottom w:val="none" w:sz="0" w:space="0" w:color="auto"/>
            <w:right w:val="none" w:sz="0" w:space="0" w:color="auto"/>
          </w:divBdr>
        </w:div>
        <w:div w:id="1427768217">
          <w:marLeft w:val="480"/>
          <w:marRight w:val="0"/>
          <w:marTop w:val="0"/>
          <w:marBottom w:val="0"/>
          <w:divBdr>
            <w:top w:val="none" w:sz="0" w:space="0" w:color="auto"/>
            <w:left w:val="none" w:sz="0" w:space="0" w:color="auto"/>
            <w:bottom w:val="none" w:sz="0" w:space="0" w:color="auto"/>
            <w:right w:val="none" w:sz="0" w:space="0" w:color="auto"/>
          </w:divBdr>
        </w:div>
        <w:div w:id="2052610674">
          <w:marLeft w:val="480"/>
          <w:marRight w:val="0"/>
          <w:marTop w:val="0"/>
          <w:marBottom w:val="0"/>
          <w:divBdr>
            <w:top w:val="none" w:sz="0" w:space="0" w:color="auto"/>
            <w:left w:val="none" w:sz="0" w:space="0" w:color="auto"/>
            <w:bottom w:val="none" w:sz="0" w:space="0" w:color="auto"/>
            <w:right w:val="none" w:sz="0" w:space="0" w:color="auto"/>
          </w:divBdr>
        </w:div>
        <w:div w:id="1700545473">
          <w:marLeft w:val="480"/>
          <w:marRight w:val="0"/>
          <w:marTop w:val="0"/>
          <w:marBottom w:val="0"/>
          <w:divBdr>
            <w:top w:val="none" w:sz="0" w:space="0" w:color="auto"/>
            <w:left w:val="none" w:sz="0" w:space="0" w:color="auto"/>
            <w:bottom w:val="none" w:sz="0" w:space="0" w:color="auto"/>
            <w:right w:val="none" w:sz="0" w:space="0" w:color="auto"/>
          </w:divBdr>
        </w:div>
        <w:div w:id="1623608937">
          <w:marLeft w:val="480"/>
          <w:marRight w:val="0"/>
          <w:marTop w:val="0"/>
          <w:marBottom w:val="0"/>
          <w:divBdr>
            <w:top w:val="none" w:sz="0" w:space="0" w:color="auto"/>
            <w:left w:val="none" w:sz="0" w:space="0" w:color="auto"/>
            <w:bottom w:val="none" w:sz="0" w:space="0" w:color="auto"/>
            <w:right w:val="none" w:sz="0" w:space="0" w:color="auto"/>
          </w:divBdr>
        </w:div>
        <w:div w:id="838040486">
          <w:marLeft w:val="480"/>
          <w:marRight w:val="0"/>
          <w:marTop w:val="0"/>
          <w:marBottom w:val="0"/>
          <w:divBdr>
            <w:top w:val="none" w:sz="0" w:space="0" w:color="auto"/>
            <w:left w:val="none" w:sz="0" w:space="0" w:color="auto"/>
            <w:bottom w:val="none" w:sz="0" w:space="0" w:color="auto"/>
            <w:right w:val="none" w:sz="0" w:space="0" w:color="auto"/>
          </w:divBdr>
        </w:div>
        <w:div w:id="850535161">
          <w:marLeft w:val="480"/>
          <w:marRight w:val="0"/>
          <w:marTop w:val="0"/>
          <w:marBottom w:val="0"/>
          <w:divBdr>
            <w:top w:val="none" w:sz="0" w:space="0" w:color="auto"/>
            <w:left w:val="none" w:sz="0" w:space="0" w:color="auto"/>
            <w:bottom w:val="none" w:sz="0" w:space="0" w:color="auto"/>
            <w:right w:val="none" w:sz="0" w:space="0" w:color="auto"/>
          </w:divBdr>
        </w:div>
        <w:div w:id="1260717184">
          <w:marLeft w:val="480"/>
          <w:marRight w:val="0"/>
          <w:marTop w:val="0"/>
          <w:marBottom w:val="0"/>
          <w:divBdr>
            <w:top w:val="none" w:sz="0" w:space="0" w:color="auto"/>
            <w:left w:val="none" w:sz="0" w:space="0" w:color="auto"/>
            <w:bottom w:val="none" w:sz="0" w:space="0" w:color="auto"/>
            <w:right w:val="none" w:sz="0" w:space="0" w:color="auto"/>
          </w:divBdr>
        </w:div>
        <w:div w:id="699010859">
          <w:marLeft w:val="480"/>
          <w:marRight w:val="0"/>
          <w:marTop w:val="0"/>
          <w:marBottom w:val="0"/>
          <w:divBdr>
            <w:top w:val="none" w:sz="0" w:space="0" w:color="auto"/>
            <w:left w:val="none" w:sz="0" w:space="0" w:color="auto"/>
            <w:bottom w:val="none" w:sz="0" w:space="0" w:color="auto"/>
            <w:right w:val="none" w:sz="0" w:space="0" w:color="auto"/>
          </w:divBdr>
        </w:div>
        <w:div w:id="1703742412">
          <w:marLeft w:val="480"/>
          <w:marRight w:val="0"/>
          <w:marTop w:val="0"/>
          <w:marBottom w:val="0"/>
          <w:divBdr>
            <w:top w:val="none" w:sz="0" w:space="0" w:color="auto"/>
            <w:left w:val="none" w:sz="0" w:space="0" w:color="auto"/>
            <w:bottom w:val="none" w:sz="0" w:space="0" w:color="auto"/>
            <w:right w:val="none" w:sz="0" w:space="0" w:color="auto"/>
          </w:divBdr>
        </w:div>
      </w:divsChild>
    </w:div>
    <w:div w:id="319964568">
      <w:bodyDiv w:val="1"/>
      <w:marLeft w:val="0"/>
      <w:marRight w:val="0"/>
      <w:marTop w:val="0"/>
      <w:marBottom w:val="0"/>
      <w:divBdr>
        <w:top w:val="none" w:sz="0" w:space="0" w:color="auto"/>
        <w:left w:val="none" w:sz="0" w:space="0" w:color="auto"/>
        <w:bottom w:val="none" w:sz="0" w:space="0" w:color="auto"/>
        <w:right w:val="none" w:sz="0" w:space="0" w:color="auto"/>
      </w:divBdr>
    </w:div>
    <w:div w:id="320354129">
      <w:bodyDiv w:val="1"/>
      <w:marLeft w:val="0"/>
      <w:marRight w:val="0"/>
      <w:marTop w:val="0"/>
      <w:marBottom w:val="0"/>
      <w:divBdr>
        <w:top w:val="none" w:sz="0" w:space="0" w:color="auto"/>
        <w:left w:val="none" w:sz="0" w:space="0" w:color="auto"/>
        <w:bottom w:val="none" w:sz="0" w:space="0" w:color="auto"/>
        <w:right w:val="none" w:sz="0" w:space="0" w:color="auto"/>
      </w:divBdr>
    </w:div>
    <w:div w:id="321012890">
      <w:bodyDiv w:val="1"/>
      <w:marLeft w:val="0"/>
      <w:marRight w:val="0"/>
      <w:marTop w:val="0"/>
      <w:marBottom w:val="0"/>
      <w:divBdr>
        <w:top w:val="none" w:sz="0" w:space="0" w:color="auto"/>
        <w:left w:val="none" w:sz="0" w:space="0" w:color="auto"/>
        <w:bottom w:val="none" w:sz="0" w:space="0" w:color="auto"/>
        <w:right w:val="none" w:sz="0" w:space="0" w:color="auto"/>
      </w:divBdr>
    </w:div>
    <w:div w:id="327680173">
      <w:bodyDiv w:val="1"/>
      <w:marLeft w:val="0"/>
      <w:marRight w:val="0"/>
      <w:marTop w:val="0"/>
      <w:marBottom w:val="0"/>
      <w:divBdr>
        <w:top w:val="none" w:sz="0" w:space="0" w:color="auto"/>
        <w:left w:val="none" w:sz="0" w:space="0" w:color="auto"/>
        <w:bottom w:val="none" w:sz="0" w:space="0" w:color="auto"/>
        <w:right w:val="none" w:sz="0" w:space="0" w:color="auto"/>
      </w:divBdr>
    </w:div>
    <w:div w:id="328869960">
      <w:bodyDiv w:val="1"/>
      <w:marLeft w:val="0"/>
      <w:marRight w:val="0"/>
      <w:marTop w:val="0"/>
      <w:marBottom w:val="0"/>
      <w:divBdr>
        <w:top w:val="none" w:sz="0" w:space="0" w:color="auto"/>
        <w:left w:val="none" w:sz="0" w:space="0" w:color="auto"/>
        <w:bottom w:val="none" w:sz="0" w:space="0" w:color="auto"/>
        <w:right w:val="none" w:sz="0" w:space="0" w:color="auto"/>
      </w:divBdr>
    </w:div>
    <w:div w:id="329017814">
      <w:bodyDiv w:val="1"/>
      <w:marLeft w:val="0"/>
      <w:marRight w:val="0"/>
      <w:marTop w:val="0"/>
      <w:marBottom w:val="0"/>
      <w:divBdr>
        <w:top w:val="none" w:sz="0" w:space="0" w:color="auto"/>
        <w:left w:val="none" w:sz="0" w:space="0" w:color="auto"/>
        <w:bottom w:val="none" w:sz="0" w:space="0" w:color="auto"/>
        <w:right w:val="none" w:sz="0" w:space="0" w:color="auto"/>
      </w:divBdr>
    </w:div>
    <w:div w:id="330526046">
      <w:bodyDiv w:val="1"/>
      <w:marLeft w:val="0"/>
      <w:marRight w:val="0"/>
      <w:marTop w:val="0"/>
      <w:marBottom w:val="0"/>
      <w:divBdr>
        <w:top w:val="none" w:sz="0" w:space="0" w:color="auto"/>
        <w:left w:val="none" w:sz="0" w:space="0" w:color="auto"/>
        <w:bottom w:val="none" w:sz="0" w:space="0" w:color="auto"/>
        <w:right w:val="none" w:sz="0" w:space="0" w:color="auto"/>
      </w:divBdr>
    </w:div>
    <w:div w:id="332032951">
      <w:bodyDiv w:val="1"/>
      <w:marLeft w:val="0"/>
      <w:marRight w:val="0"/>
      <w:marTop w:val="0"/>
      <w:marBottom w:val="0"/>
      <w:divBdr>
        <w:top w:val="none" w:sz="0" w:space="0" w:color="auto"/>
        <w:left w:val="none" w:sz="0" w:space="0" w:color="auto"/>
        <w:bottom w:val="none" w:sz="0" w:space="0" w:color="auto"/>
        <w:right w:val="none" w:sz="0" w:space="0" w:color="auto"/>
      </w:divBdr>
    </w:div>
    <w:div w:id="333535073">
      <w:bodyDiv w:val="1"/>
      <w:marLeft w:val="0"/>
      <w:marRight w:val="0"/>
      <w:marTop w:val="0"/>
      <w:marBottom w:val="0"/>
      <w:divBdr>
        <w:top w:val="none" w:sz="0" w:space="0" w:color="auto"/>
        <w:left w:val="none" w:sz="0" w:space="0" w:color="auto"/>
        <w:bottom w:val="none" w:sz="0" w:space="0" w:color="auto"/>
        <w:right w:val="none" w:sz="0" w:space="0" w:color="auto"/>
      </w:divBdr>
    </w:div>
    <w:div w:id="334457261">
      <w:bodyDiv w:val="1"/>
      <w:marLeft w:val="0"/>
      <w:marRight w:val="0"/>
      <w:marTop w:val="0"/>
      <w:marBottom w:val="0"/>
      <w:divBdr>
        <w:top w:val="none" w:sz="0" w:space="0" w:color="auto"/>
        <w:left w:val="none" w:sz="0" w:space="0" w:color="auto"/>
        <w:bottom w:val="none" w:sz="0" w:space="0" w:color="auto"/>
        <w:right w:val="none" w:sz="0" w:space="0" w:color="auto"/>
      </w:divBdr>
    </w:div>
    <w:div w:id="335691881">
      <w:bodyDiv w:val="1"/>
      <w:marLeft w:val="0"/>
      <w:marRight w:val="0"/>
      <w:marTop w:val="0"/>
      <w:marBottom w:val="0"/>
      <w:divBdr>
        <w:top w:val="none" w:sz="0" w:space="0" w:color="auto"/>
        <w:left w:val="none" w:sz="0" w:space="0" w:color="auto"/>
        <w:bottom w:val="none" w:sz="0" w:space="0" w:color="auto"/>
        <w:right w:val="none" w:sz="0" w:space="0" w:color="auto"/>
      </w:divBdr>
    </w:div>
    <w:div w:id="335815861">
      <w:bodyDiv w:val="1"/>
      <w:marLeft w:val="0"/>
      <w:marRight w:val="0"/>
      <w:marTop w:val="0"/>
      <w:marBottom w:val="0"/>
      <w:divBdr>
        <w:top w:val="none" w:sz="0" w:space="0" w:color="auto"/>
        <w:left w:val="none" w:sz="0" w:space="0" w:color="auto"/>
        <w:bottom w:val="none" w:sz="0" w:space="0" w:color="auto"/>
        <w:right w:val="none" w:sz="0" w:space="0" w:color="auto"/>
      </w:divBdr>
    </w:div>
    <w:div w:id="336616690">
      <w:bodyDiv w:val="1"/>
      <w:marLeft w:val="0"/>
      <w:marRight w:val="0"/>
      <w:marTop w:val="0"/>
      <w:marBottom w:val="0"/>
      <w:divBdr>
        <w:top w:val="none" w:sz="0" w:space="0" w:color="auto"/>
        <w:left w:val="none" w:sz="0" w:space="0" w:color="auto"/>
        <w:bottom w:val="none" w:sz="0" w:space="0" w:color="auto"/>
        <w:right w:val="none" w:sz="0" w:space="0" w:color="auto"/>
      </w:divBdr>
    </w:div>
    <w:div w:id="336927289">
      <w:bodyDiv w:val="1"/>
      <w:marLeft w:val="0"/>
      <w:marRight w:val="0"/>
      <w:marTop w:val="0"/>
      <w:marBottom w:val="0"/>
      <w:divBdr>
        <w:top w:val="none" w:sz="0" w:space="0" w:color="auto"/>
        <w:left w:val="none" w:sz="0" w:space="0" w:color="auto"/>
        <w:bottom w:val="none" w:sz="0" w:space="0" w:color="auto"/>
        <w:right w:val="none" w:sz="0" w:space="0" w:color="auto"/>
      </w:divBdr>
    </w:div>
    <w:div w:id="337512710">
      <w:bodyDiv w:val="1"/>
      <w:marLeft w:val="0"/>
      <w:marRight w:val="0"/>
      <w:marTop w:val="0"/>
      <w:marBottom w:val="0"/>
      <w:divBdr>
        <w:top w:val="none" w:sz="0" w:space="0" w:color="auto"/>
        <w:left w:val="none" w:sz="0" w:space="0" w:color="auto"/>
        <w:bottom w:val="none" w:sz="0" w:space="0" w:color="auto"/>
        <w:right w:val="none" w:sz="0" w:space="0" w:color="auto"/>
      </w:divBdr>
    </w:div>
    <w:div w:id="339738722">
      <w:bodyDiv w:val="1"/>
      <w:marLeft w:val="0"/>
      <w:marRight w:val="0"/>
      <w:marTop w:val="0"/>
      <w:marBottom w:val="0"/>
      <w:divBdr>
        <w:top w:val="none" w:sz="0" w:space="0" w:color="auto"/>
        <w:left w:val="none" w:sz="0" w:space="0" w:color="auto"/>
        <w:bottom w:val="none" w:sz="0" w:space="0" w:color="auto"/>
        <w:right w:val="none" w:sz="0" w:space="0" w:color="auto"/>
      </w:divBdr>
    </w:div>
    <w:div w:id="340086225">
      <w:bodyDiv w:val="1"/>
      <w:marLeft w:val="0"/>
      <w:marRight w:val="0"/>
      <w:marTop w:val="0"/>
      <w:marBottom w:val="0"/>
      <w:divBdr>
        <w:top w:val="none" w:sz="0" w:space="0" w:color="auto"/>
        <w:left w:val="none" w:sz="0" w:space="0" w:color="auto"/>
        <w:bottom w:val="none" w:sz="0" w:space="0" w:color="auto"/>
        <w:right w:val="none" w:sz="0" w:space="0" w:color="auto"/>
      </w:divBdr>
    </w:div>
    <w:div w:id="340357020">
      <w:bodyDiv w:val="1"/>
      <w:marLeft w:val="0"/>
      <w:marRight w:val="0"/>
      <w:marTop w:val="0"/>
      <w:marBottom w:val="0"/>
      <w:divBdr>
        <w:top w:val="none" w:sz="0" w:space="0" w:color="auto"/>
        <w:left w:val="none" w:sz="0" w:space="0" w:color="auto"/>
        <w:bottom w:val="none" w:sz="0" w:space="0" w:color="auto"/>
        <w:right w:val="none" w:sz="0" w:space="0" w:color="auto"/>
      </w:divBdr>
    </w:div>
    <w:div w:id="342168576">
      <w:bodyDiv w:val="1"/>
      <w:marLeft w:val="0"/>
      <w:marRight w:val="0"/>
      <w:marTop w:val="0"/>
      <w:marBottom w:val="0"/>
      <w:divBdr>
        <w:top w:val="none" w:sz="0" w:space="0" w:color="auto"/>
        <w:left w:val="none" w:sz="0" w:space="0" w:color="auto"/>
        <w:bottom w:val="none" w:sz="0" w:space="0" w:color="auto"/>
        <w:right w:val="none" w:sz="0" w:space="0" w:color="auto"/>
      </w:divBdr>
    </w:div>
    <w:div w:id="345719836">
      <w:bodyDiv w:val="1"/>
      <w:marLeft w:val="0"/>
      <w:marRight w:val="0"/>
      <w:marTop w:val="0"/>
      <w:marBottom w:val="0"/>
      <w:divBdr>
        <w:top w:val="none" w:sz="0" w:space="0" w:color="auto"/>
        <w:left w:val="none" w:sz="0" w:space="0" w:color="auto"/>
        <w:bottom w:val="none" w:sz="0" w:space="0" w:color="auto"/>
        <w:right w:val="none" w:sz="0" w:space="0" w:color="auto"/>
      </w:divBdr>
    </w:div>
    <w:div w:id="345865916">
      <w:bodyDiv w:val="1"/>
      <w:marLeft w:val="0"/>
      <w:marRight w:val="0"/>
      <w:marTop w:val="0"/>
      <w:marBottom w:val="0"/>
      <w:divBdr>
        <w:top w:val="none" w:sz="0" w:space="0" w:color="auto"/>
        <w:left w:val="none" w:sz="0" w:space="0" w:color="auto"/>
        <w:bottom w:val="none" w:sz="0" w:space="0" w:color="auto"/>
        <w:right w:val="none" w:sz="0" w:space="0" w:color="auto"/>
      </w:divBdr>
    </w:div>
    <w:div w:id="346371582">
      <w:bodyDiv w:val="1"/>
      <w:marLeft w:val="0"/>
      <w:marRight w:val="0"/>
      <w:marTop w:val="0"/>
      <w:marBottom w:val="0"/>
      <w:divBdr>
        <w:top w:val="none" w:sz="0" w:space="0" w:color="auto"/>
        <w:left w:val="none" w:sz="0" w:space="0" w:color="auto"/>
        <w:bottom w:val="none" w:sz="0" w:space="0" w:color="auto"/>
        <w:right w:val="none" w:sz="0" w:space="0" w:color="auto"/>
      </w:divBdr>
    </w:div>
    <w:div w:id="346911005">
      <w:bodyDiv w:val="1"/>
      <w:marLeft w:val="0"/>
      <w:marRight w:val="0"/>
      <w:marTop w:val="0"/>
      <w:marBottom w:val="0"/>
      <w:divBdr>
        <w:top w:val="none" w:sz="0" w:space="0" w:color="auto"/>
        <w:left w:val="none" w:sz="0" w:space="0" w:color="auto"/>
        <w:bottom w:val="none" w:sz="0" w:space="0" w:color="auto"/>
        <w:right w:val="none" w:sz="0" w:space="0" w:color="auto"/>
      </w:divBdr>
    </w:div>
    <w:div w:id="349989364">
      <w:bodyDiv w:val="1"/>
      <w:marLeft w:val="0"/>
      <w:marRight w:val="0"/>
      <w:marTop w:val="0"/>
      <w:marBottom w:val="0"/>
      <w:divBdr>
        <w:top w:val="none" w:sz="0" w:space="0" w:color="auto"/>
        <w:left w:val="none" w:sz="0" w:space="0" w:color="auto"/>
        <w:bottom w:val="none" w:sz="0" w:space="0" w:color="auto"/>
        <w:right w:val="none" w:sz="0" w:space="0" w:color="auto"/>
      </w:divBdr>
    </w:div>
    <w:div w:id="352194589">
      <w:bodyDiv w:val="1"/>
      <w:marLeft w:val="0"/>
      <w:marRight w:val="0"/>
      <w:marTop w:val="0"/>
      <w:marBottom w:val="0"/>
      <w:divBdr>
        <w:top w:val="none" w:sz="0" w:space="0" w:color="auto"/>
        <w:left w:val="none" w:sz="0" w:space="0" w:color="auto"/>
        <w:bottom w:val="none" w:sz="0" w:space="0" w:color="auto"/>
        <w:right w:val="none" w:sz="0" w:space="0" w:color="auto"/>
      </w:divBdr>
    </w:div>
    <w:div w:id="353502277">
      <w:bodyDiv w:val="1"/>
      <w:marLeft w:val="0"/>
      <w:marRight w:val="0"/>
      <w:marTop w:val="0"/>
      <w:marBottom w:val="0"/>
      <w:divBdr>
        <w:top w:val="none" w:sz="0" w:space="0" w:color="auto"/>
        <w:left w:val="none" w:sz="0" w:space="0" w:color="auto"/>
        <w:bottom w:val="none" w:sz="0" w:space="0" w:color="auto"/>
        <w:right w:val="none" w:sz="0" w:space="0" w:color="auto"/>
      </w:divBdr>
    </w:div>
    <w:div w:id="356581793">
      <w:bodyDiv w:val="1"/>
      <w:marLeft w:val="0"/>
      <w:marRight w:val="0"/>
      <w:marTop w:val="0"/>
      <w:marBottom w:val="0"/>
      <w:divBdr>
        <w:top w:val="none" w:sz="0" w:space="0" w:color="auto"/>
        <w:left w:val="none" w:sz="0" w:space="0" w:color="auto"/>
        <w:bottom w:val="none" w:sz="0" w:space="0" w:color="auto"/>
        <w:right w:val="none" w:sz="0" w:space="0" w:color="auto"/>
      </w:divBdr>
    </w:div>
    <w:div w:id="357852570">
      <w:bodyDiv w:val="1"/>
      <w:marLeft w:val="0"/>
      <w:marRight w:val="0"/>
      <w:marTop w:val="0"/>
      <w:marBottom w:val="0"/>
      <w:divBdr>
        <w:top w:val="none" w:sz="0" w:space="0" w:color="auto"/>
        <w:left w:val="none" w:sz="0" w:space="0" w:color="auto"/>
        <w:bottom w:val="none" w:sz="0" w:space="0" w:color="auto"/>
        <w:right w:val="none" w:sz="0" w:space="0" w:color="auto"/>
      </w:divBdr>
    </w:div>
    <w:div w:id="358825254">
      <w:bodyDiv w:val="1"/>
      <w:marLeft w:val="0"/>
      <w:marRight w:val="0"/>
      <w:marTop w:val="0"/>
      <w:marBottom w:val="0"/>
      <w:divBdr>
        <w:top w:val="none" w:sz="0" w:space="0" w:color="auto"/>
        <w:left w:val="none" w:sz="0" w:space="0" w:color="auto"/>
        <w:bottom w:val="none" w:sz="0" w:space="0" w:color="auto"/>
        <w:right w:val="none" w:sz="0" w:space="0" w:color="auto"/>
      </w:divBdr>
    </w:div>
    <w:div w:id="359404570">
      <w:bodyDiv w:val="1"/>
      <w:marLeft w:val="0"/>
      <w:marRight w:val="0"/>
      <w:marTop w:val="0"/>
      <w:marBottom w:val="0"/>
      <w:divBdr>
        <w:top w:val="none" w:sz="0" w:space="0" w:color="auto"/>
        <w:left w:val="none" w:sz="0" w:space="0" w:color="auto"/>
        <w:bottom w:val="none" w:sz="0" w:space="0" w:color="auto"/>
        <w:right w:val="none" w:sz="0" w:space="0" w:color="auto"/>
      </w:divBdr>
    </w:div>
    <w:div w:id="363485298">
      <w:bodyDiv w:val="1"/>
      <w:marLeft w:val="0"/>
      <w:marRight w:val="0"/>
      <w:marTop w:val="0"/>
      <w:marBottom w:val="0"/>
      <w:divBdr>
        <w:top w:val="none" w:sz="0" w:space="0" w:color="auto"/>
        <w:left w:val="none" w:sz="0" w:space="0" w:color="auto"/>
        <w:bottom w:val="none" w:sz="0" w:space="0" w:color="auto"/>
        <w:right w:val="none" w:sz="0" w:space="0" w:color="auto"/>
      </w:divBdr>
    </w:div>
    <w:div w:id="364060542">
      <w:bodyDiv w:val="1"/>
      <w:marLeft w:val="0"/>
      <w:marRight w:val="0"/>
      <w:marTop w:val="0"/>
      <w:marBottom w:val="0"/>
      <w:divBdr>
        <w:top w:val="none" w:sz="0" w:space="0" w:color="auto"/>
        <w:left w:val="none" w:sz="0" w:space="0" w:color="auto"/>
        <w:bottom w:val="none" w:sz="0" w:space="0" w:color="auto"/>
        <w:right w:val="none" w:sz="0" w:space="0" w:color="auto"/>
      </w:divBdr>
    </w:div>
    <w:div w:id="364257714">
      <w:bodyDiv w:val="1"/>
      <w:marLeft w:val="0"/>
      <w:marRight w:val="0"/>
      <w:marTop w:val="0"/>
      <w:marBottom w:val="0"/>
      <w:divBdr>
        <w:top w:val="none" w:sz="0" w:space="0" w:color="auto"/>
        <w:left w:val="none" w:sz="0" w:space="0" w:color="auto"/>
        <w:bottom w:val="none" w:sz="0" w:space="0" w:color="auto"/>
        <w:right w:val="none" w:sz="0" w:space="0" w:color="auto"/>
      </w:divBdr>
    </w:div>
    <w:div w:id="365644252">
      <w:bodyDiv w:val="1"/>
      <w:marLeft w:val="0"/>
      <w:marRight w:val="0"/>
      <w:marTop w:val="0"/>
      <w:marBottom w:val="0"/>
      <w:divBdr>
        <w:top w:val="none" w:sz="0" w:space="0" w:color="auto"/>
        <w:left w:val="none" w:sz="0" w:space="0" w:color="auto"/>
        <w:bottom w:val="none" w:sz="0" w:space="0" w:color="auto"/>
        <w:right w:val="none" w:sz="0" w:space="0" w:color="auto"/>
      </w:divBdr>
    </w:div>
    <w:div w:id="365837946">
      <w:bodyDiv w:val="1"/>
      <w:marLeft w:val="0"/>
      <w:marRight w:val="0"/>
      <w:marTop w:val="0"/>
      <w:marBottom w:val="0"/>
      <w:divBdr>
        <w:top w:val="none" w:sz="0" w:space="0" w:color="auto"/>
        <w:left w:val="none" w:sz="0" w:space="0" w:color="auto"/>
        <w:bottom w:val="none" w:sz="0" w:space="0" w:color="auto"/>
        <w:right w:val="none" w:sz="0" w:space="0" w:color="auto"/>
      </w:divBdr>
    </w:div>
    <w:div w:id="366487575">
      <w:bodyDiv w:val="1"/>
      <w:marLeft w:val="0"/>
      <w:marRight w:val="0"/>
      <w:marTop w:val="0"/>
      <w:marBottom w:val="0"/>
      <w:divBdr>
        <w:top w:val="none" w:sz="0" w:space="0" w:color="auto"/>
        <w:left w:val="none" w:sz="0" w:space="0" w:color="auto"/>
        <w:bottom w:val="none" w:sz="0" w:space="0" w:color="auto"/>
        <w:right w:val="none" w:sz="0" w:space="0" w:color="auto"/>
      </w:divBdr>
    </w:div>
    <w:div w:id="367875416">
      <w:bodyDiv w:val="1"/>
      <w:marLeft w:val="0"/>
      <w:marRight w:val="0"/>
      <w:marTop w:val="0"/>
      <w:marBottom w:val="0"/>
      <w:divBdr>
        <w:top w:val="none" w:sz="0" w:space="0" w:color="auto"/>
        <w:left w:val="none" w:sz="0" w:space="0" w:color="auto"/>
        <w:bottom w:val="none" w:sz="0" w:space="0" w:color="auto"/>
        <w:right w:val="none" w:sz="0" w:space="0" w:color="auto"/>
      </w:divBdr>
    </w:div>
    <w:div w:id="370156085">
      <w:bodyDiv w:val="1"/>
      <w:marLeft w:val="0"/>
      <w:marRight w:val="0"/>
      <w:marTop w:val="0"/>
      <w:marBottom w:val="0"/>
      <w:divBdr>
        <w:top w:val="none" w:sz="0" w:space="0" w:color="auto"/>
        <w:left w:val="none" w:sz="0" w:space="0" w:color="auto"/>
        <w:bottom w:val="none" w:sz="0" w:space="0" w:color="auto"/>
        <w:right w:val="none" w:sz="0" w:space="0" w:color="auto"/>
      </w:divBdr>
    </w:div>
    <w:div w:id="370345108">
      <w:bodyDiv w:val="1"/>
      <w:marLeft w:val="0"/>
      <w:marRight w:val="0"/>
      <w:marTop w:val="0"/>
      <w:marBottom w:val="0"/>
      <w:divBdr>
        <w:top w:val="none" w:sz="0" w:space="0" w:color="auto"/>
        <w:left w:val="none" w:sz="0" w:space="0" w:color="auto"/>
        <w:bottom w:val="none" w:sz="0" w:space="0" w:color="auto"/>
        <w:right w:val="none" w:sz="0" w:space="0" w:color="auto"/>
      </w:divBdr>
    </w:div>
    <w:div w:id="371001830">
      <w:bodyDiv w:val="1"/>
      <w:marLeft w:val="0"/>
      <w:marRight w:val="0"/>
      <w:marTop w:val="0"/>
      <w:marBottom w:val="0"/>
      <w:divBdr>
        <w:top w:val="none" w:sz="0" w:space="0" w:color="auto"/>
        <w:left w:val="none" w:sz="0" w:space="0" w:color="auto"/>
        <w:bottom w:val="none" w:sz="0" w:space="0" w:color="auto"/>
        <w:right w:val="none" w:sz="0" w:space="0" w:color="auto"/>
      </w:divBdr>
    </w:div>
    <w:div w:id="372119125">
      <w:bodyDiv w:val="1"/>
      <w:marLeft w:val="0"/>
      <w:marRight w:val="0"/>
      <w:marTop w:val="0"/>
      <w:marBottom w:val="0"/>
      <w:divBdr>
        <w:top w:val="none" w:sz="0" w:space="0" w:color="auto"/>
        <w:left w:val="none" w:sz="0" w:space="0" w:color="auto"/>
        <w:bottom w:val="none" w:sz="0" w:space="0" w:color="auto"/>
        <w:right w:val="none" w:sz="0" w:space="0" w:color="auto"/>
      </w:divBdr>
    </w:div>
    <w:div w:id="375470886">
      <w:bodyDiv w:val="1"/>
      <w:marLeft w:val="0"/>
      <w:marRight w:val="0"/>
      <w:marTop w:val="0"/>
      <w:marBottom w:val="0"/>
      <w:divBdr>
        <w:top w:val="none" w:sz="0" w:space="0" w:color="auto"/>
        <w:left w:val="none" w:sz="0" w:space="0" w:color="auto"/>
        <w:bottom w:val="none" w:sz="0" w:space="0" w:color="auto"/>
        <w:right w:val="none" w:sz="0" w:space="0" w:color="auto"/>
      </w:divBdr>
    </w:div>
    <w:div w:id="375935524">
      <w:bodyDiv w:val="1"/>
      <w:marLeft w:val="0"/>
      <w:marRight w:val="0"/>
      <w:marTop w:val="0"/>
      <w:marBottom w:val="0"/>
      <w:divBdr>
        <w:top w:val="none" w:sz="0" w:space="0" w:color="auto"/>
        <w:left w:val="none" w:sz="0" w:space="0" w:color="auto"/>
        <w:bottom w:val="none" w:sz="0" w:space="0" w:color="auto"/>
        <w:right w:val="none" w:sz="0" w:space="0" w:color="auto"/>
      </w:divBdr>
    </w:div>
    <w:div w:id="377629239">
      <w:bodyDiv w:val="1"/>
      <w:marLeft w:val="0"/>
      <w:marRight w:val="0"/>
      <w:marTop w:val="0"/>
      <w:marBottom w:val="0"/>
      <w:divBdr>
        <w:top w:val="none" w:sz="0" w:space="0" w:color="auto"/>
        <w:left w:val="none" w:sz="0" w:space="0" w:color="auto"/>
        <w:bottom w:val="none" w:sz="0" w:space="0" w:color="auto"/>
        <w:right w:val="none" w:sz="0" w:space="0" w:color="auto"/>
      </w:divBdr>
    </w:div>
    <w:div w:id="378482747">
      <w:bodyDiv w:val="1"/>
      <w:marLeft w:val="0"/>
      <w:marRight w:val="0"/>
      <w:marTop w:val="0"/>
      <w:marBottom w:val="0"/>
      <w:divBdr>
        <w:top w:val="none" w:sz="0" w:space="0" w:color="auto"/>
        <w:left w:val="none" w:sz="0" w:space="0" w:color="auto"/>
        <w:bottom w:val="none" w:sz="0" w:space="0" w:color="auto"/>
        <w:right w:val="none" w:sz="0" w:space="0" w:color="auto"/>
      </w:divBdr>
    </w:div>
    <w:div w:id="379090235">
      <w:bodyDiv w:val="1"/>
      <w:marLeft w:val="0"/>
      <w:marRight w:val="0"/>
      <w:marTop w:val="0"/>
      <w:marBottom w:val="0"/>
      <w:divBdr>
        <w:top w:val="none" w:sz="0" w:space="0" w:color="auto"/>
        <w:left w:val="none" w:sz="0" w:space="0" w:color="auto"/>
        <w:bottom w:val="none" w:sz="0" w:space="0" w:color="auto"/>
        <w:right w:val="none" w:sz="0" w:space="0" w:color="auto"/>
      </w:divBdr>
    </w:div>
    <w:div w:id="379209343">
      <w:bodyDiv w:val="1"/>
      <w:marLeft w:val="0"/>
      <w:marRight w:val="0"/>
      <w:marTop w:val="0"/>
      <w:marBottom w:val="0"/>
      <w:divBdr>
        <w:top w:val="none" w:sz="0" w:space="0" w:color="auto"/>
        <w:left w:val="none" w:sz="0" w:space="0" w:color="auto"/>
        <w:bottom w:val="none" w:sz="0" w:space="0" w:color="auto"/>
        <w:right w:val="none" w:sz="0" w:space="0" w:color="auto"/>
      </w:divBdr>
    </w:div>
    <w:div w:id="379473624">
      <w:bodyDiv w:val="1"/>
      <w:marLeft w:val="0"/>
      <w:marRight w:val="0"/>
      <w:marTop w:val="0"/>
      <w:marBottom w:val="0"/>
      <w:divBdr>
        <w:top w:val="none" w:sz="0" w:space="0" w:color="auto"/>
        <w:left w:val="none" w:sz="0" w:space="0" w:color="auto"/>
        <w:bottom w:val="none" w:sz="0" w:space="0" w:color="auto"/>
        <w:right w:val="none" w:sz="0" w:space="0" w:color="auto"/>
      </w:divBdr>
    </w:div>
    <w:div w:id="379936221">
      <w:bodyDiv w:val="1"/>
      <w:marLeft w:val="0"/>
      <w:marRight w:val="0"/>
      <w:marTop w:val="0"/>
      <w:marBottom w:val="0"/>
      <w:divBdr>
        <w:top w:val="none" w:sz="0" w:space="0" w:color="auto"/>
        <w:left w:val="none" w:sz="0" w:space="0" w:color="auto"/>
        <w:bottom w:val="none" w:sz="0" w:space="0" w:color="auto"/>
        <w:right w:val="none" w:sz="0" w:space="0" w:color="auto"/>
      </w:divBdr>
    </w:div>
    <w:div w:id="379986916">
      <w:bodyDiv w:val="1"/>
      <w:marLeft w:val="0"/>
      <w:marRight w:val="0"/>
      <w:marTop w:val="0"/>
      <w:marBottom w:val="0"/>
      <w:divBdr>
        <w:top w:val="none" w:sz="0" w:space="0" w:color="auto"/>
        <w:left w:val="none" w:sz="0" w:space="0" w:color="auto"/>
        <w:bottom w:val="none" w:sz="0" w:space="0" w:color="auto"/>
        <w:right w:val="none" w:sz="0" w:space="0" w:color="auto"/>
      </w:divBdr>
    </w:div>
    <w:div w:id="381515805">
      <w:bodyDiv w:val="1"/>
      <w:marLeft w:val="0"/>
      <w:marRight w:val="0"/>
      <w:marTop w:val="0"/>
      <w:marBottom w:val="0"/>
      <w:divBdr>
        <w:top w:val="none" w:sz="0" w:space="0" w:color="auto"/>
        <w:left w:val="none" w:sz="0" w:space="0" w:color="auto"/>
        <w:bottom w:val="none" w:sz="0" w:space="0" w:color="auto"/>
        <w:right w:val="none" w:sz="0" w:space="0" w:color="auto"/>
      </w:divBdr>
    </w:div>
    <w:div w:id="381636597">
      <w:bodyDiv w:val="1"/>
      <w:marLeft w:val="0"/>
      <w:marRight w:val="0"/>
      <w:marTop w:val="0"/>
      <w:marBottom w:val="0"/>
      <w:divBdr>
        <w:top w:val="none" w:sz="0" w:space="0" w:color="auto"/>
        <w:left w:val="none" w:sz="0" w:space="0" w:color="auto"/>
        <w:bottom w:val="none" w:sz="0" w:space="0" w:color="auto"/>
        <w:right w:val="none" w:sz="0" w:space="0" w:color="auto"/>
      </w:divBdr>
    </w:div>
    <w:div w:id="381826832">
      <w:bodyDiv w:val="1"/>
      <w:marLeft w:val="0"/>
      <w:marRight w:val="0"/>
      <w:marTop w:val="0"/>
      <w:marBottom w:val="0"/>
      <w:divBdr>
        <w:top w:val="none" w:sz="0" w:space="0" w:color="auto"/>
        <w:left w:val="none" w:sz="0" w:space="0" w:color="auto"/>
        <w:bottom w:val="none" w:sz="0" w:space="0" w:color="auto"/>
        <w:right w:val="none" w:sz="0" w:space="0" w:color="auto"/>
      </w:divBdr>
    </w:div>
    <w:div w:id="382408017">
      <w:bodyDiv w:val="1"/>
      <w:marLeft w:val="0"/>
      <w:marRight w:val="0"/>
      <w:marTop w:val="0"/>
      <w:marBottom w:val="0"/>
      <w:divBdr>
        <w:top w:val="none" w:sz="0" w:space="0" w:color="auto"/>
        <w:left w:val="none" w:sz="0" w:space="0" w:color="auto"/>
        <w:bottom w:val="none" w:sz="0" w:space="0" w:color="auto"/>
        <w:right w:val="none" w:sz="0" w:space="0" w:color="auto"/>
      </w:divBdr>
    </w:div>
    <w:div w:id="384065096">
      <w:bodyDiv w:val="1"/>
      <w:marLeft w:val="0"/>
      <w:marRight w:val="0"/>
      <w:marTop w:val="0"/>
      <w:marBottom w:val="0"/>
      <w:divBdr>
        <w:top w:val="none" w:sz="0" w:space="0" w:color="auto"/>
        <w:left w:val="none" w:sz="0" w:space="0" w:color="auto"/>
        <w:bottom w:val="none" w:sz="0" w:space="0" w:color="auto"/>
        <w:right w:val="none" w:sz="0" w:space="0" w:color="auto"/>
      </w:divBdr>
    </w:div>
    <w:div w:id="384526902">
      <w:bodyDiv w:val="1"/>
      <w:marLeft w:val="0"/>
      <w:marRight w:val="0"/>
      <w:marTop w:val="0"/>
      <w:marBottom w:val="0"/>
      <w:divBdr>
        <w:top w:val="none" w:sz="0" w:space="0" w:color="auto"/>
        <w:left w:val="none" w:sz="0" w:space="0" w:color="auto"/>
        <w:bottom w:val="none" w:sz="0" w:space="0" w:color="auto"/>
        <w:right w:val="none" w:sz="0" w:space="0" w:color="auto"/>
      </w:divBdr>
    </w:div>
    <w:div w:id="386493860">
      <w:bodyDiv w:val="1"/>
      <w:marLeft w:val="0"/>
      <w:marRight w:val="0"/>
      <w:marTop w:val="0"/>
      <w:marBottom w:val="0"/>
      <w:divBdr>
        <w:top w:val="none" w:sz="0" w:space="0" w:color="auto"/>
        <w:left w:val="none" w:sz="0" w:space="0" w:color="auto"/>
        <w:bottom w:val="none" w:sz="0" w:space="0" w:color="auto"/>
        <w:right w:val="none" w:sz="0" w:space="0" w:color="auto"/>
      </w:divBdr>
    </w:div>
    <w:div w:id="386801134">
      <w:bodyDiv w:val="1"/>
      <w:marLeft w:val="0"/>
      <w:marRight w:val="0"/>
      <w:marTop w:val="0"/>
      <w:marBottom w:val="0"/>
      <w:divBdr>
        <w:top w:val="none" w:sz="0" w:space="0" w:color="auto"/>
        <w:left w:val="none" w:sz="0" w:space="0" w:color="auto"/>
        <w:bottom w:val="none" w:sz="0" w:space="0" w:color="auto"/>
        <w:right w:val="none" w:sz="0" w:space="0" w:color="auto"/>
      </w:divBdr>
    </w:div>
    <w:div w:id="387650958">
      <w:bodyDiv w:val="1"/>
      <w:marLeft w:val="0"/>
      <w:marRight w:val="0"/>
      <w:marTop w:val="0"/>
      <w:marBottom w:val="0"/>
      <w:divBdr>
        <w:top w:val="none" w:sz="0" w:space="0" w:color="auto"/>
        <w:left w:val="none" w:sz="0" w:space="0" w:color="auto"/>
        <w:bottom w:val="none" w:sz="0" w:space="0" w:color="auto"/>
        <w:right w:val="none" w:sz="0" w:space="0" w:color="auto"/>
      </w:divBdr>
    </w:div>
    <w:div w:id="389575019">
      <w:bodyDiv w:val="1"/>
      <w:marLeft w:val="0"/>
      <w:marRight w:val="0"/>
      <w:marTop w:val="0"/>
      <w:marBottom w:val="0"/>
      <w:divBdr>
        <w:top w:val="none" w:sz="0" w:space="0" w:color="auto"/>
        <w:left w:val="none" w:sz="0" w:space="0" w:color="auto"/>
        <w:bottom w:val="none" w:sz="0" w:space="0" w:color="auto"/>
        <w:right w:val="none" w:sz="0" w:space="0" w:color="auto"/>
      </w:divBdr>
    </w:div>
    <w:div w:id="390881809">
      <w:bodyDiv w:val="1"/>
      <w:marLeft w:val="0"/>
      <w:marRight w:val="0"/>
      <w:marTop w:val="0"/>
      <w:marBottom w:val="0"/>
      <w:divBdr>
        <w:top w:val="none" w:sz="0" w:space="0" w:color="auto"/>
        <w:left w:val="none" w:sz="0" w:space="0" w:color="auto"/>
        <w:bottom w:val="none" w:sz="0" w:space="0" w:color="auto"/>
        <w:right w:val="none" w:sz="0" w:space="0" w:color="auto"/>
      </w:divBdr>
    </w:div>
    <w:div w:id="392850044">
      <w:bodyDiv w:val="1"/>
      <w:marLeft w:val="0"/>
      <w:marRight w:val="0"/>
      <w:marTop w:val="0"/>
      <w:marBottom w:val="0"/>
      <w:divBdr>
        <w:top w:val="none" w:sz="0" w:space="0" w:color="auto"/>
        <w:left w:val="none" w:sz="0" w:space="0" w:color="auto"/>
        <w:bottom w:val="none" w:sz="0" w:space="0" w:color="auto"/>
        <w:right w:val="none" w:sz="0" w:space="0" w:color="auto"/>
      </w:divBdr>
    </w:div>
    <w:div w:id="393889646">
      <w:bodyDiv w:val="1"/>
      <w:marLeft w:val="0"/>
      <w:marRight w:val="0"/>
      <w:marTop w:val="0"/>
      <w:marBottom w:val="0"/>
      <w:divBdr>
        <w:top w:val="none" w:sz="0" w:space="0" w:color="auto"/>
        <w:left w:val="none" w:sz="0" w:space="0" w:color="auto"/>
        <w:bottom w:val="none" w:sz="0" w:space="0" w:color="auto"/>
        <w:right w:val="none" w:sz="0" w:space="0" w:color="auto"/>
      </w:divBdr>
    </w:div>
    <w:div w:id="394668361">
      <w:bodyDiv w:val="1"/>
      <w:marLeft w:val="0"/>
      <w:marRight w:val="0"/>
      <w:marTop w:val="0"/>
      <w:marBottom w:val="0"/>
      <w:divBdr>
        <w:top w:val="none" w:sz="0" w:space="0" w:color="auto"/>
        <w:left w:val="none" w:sz="0" w:space="0" w:color="auto"/>
        <w:bottom w:val="none" w:sz="0" w:space="0" w:color="auto"/>
        <w:right w:val="none" w:sz="0" w:space="0" w:color="auto"/>
      </w:divBdr>
    </w:div>
    <w:div w:id="395053921">
      <w:bodyDiv w:val="1"/>
      <w:marLeft w:val="0"/>
      <w:marRight w:val="0"/>
      <w:marTop w:val="0"/>
      <w:marBottom w:val="0"/>
      <w:divBdr>
        <w:top w:val="none" w:sz="0" w:space="0" w:color="auto"/>
        <w:left w:val="none" w:sz="0" w:space="0" w:color="auto"/>
        <w:bottom w:val="none" w:sz="0" w:space="0" w:color="auto"/>
        <w:right w:val="none" w:sz="0" w:space="0" w:color="auto"/>
      </w:divBdr>
    </w:div>
    <w:div w:id="395323899">
      <w:bodyDiv w:val="1"/>
      <w:marLeft w:val="0"/>
      <w:marRight w:val="0"/>
      <w:marTop w:val="0"/>
      <w:marBottom w:val="0"/>
      <w:divBdr>
        <w:top w:val="none" w:sz="0" w:space="0" w:color="auto"/>
        <w:left w:val="none" w:sz="0" w:space="0" w:color="auto"/>
        <w:bottom w:val="none" w:sz="0" w:space="0" w:color="auto"/>
        <w:right w:val="none" w:sz="0" w:space="0" w:color="auto"/>
      </w:divBdr>
    </w:div>
    <w:div w:id="395513594">
      <w:bodyDiv w:val="1"/>
      <w:marLeft w:val="0"/>
      <w:marRight w:val="0"/>
      <w:marTop w:val="0"/>
      <w:marBottom w:val="0"/>
      <w:divBdr>
        <w:top w:val="none" w:sz="0" w:space="0" w:color="auto"/>
        <w:left w:val="none" w:sz="0" w:space="0" w:color="auto"/>
        <w:bottom w:val="none" w:sz="0" w:space="0" w:color="auto"/>
        <w:right w:val="none" w:sz="0" w:space="0" w:color="auto"/>
      </w:divBdr>
    </w:div>
    <w:div w:id="395586517">
      <w:bodyDiv w:val="1"/>
      <w:marLeft w:val="0"/>
      <w:marRight w:val="0"/>
      <w:marTop w:val="0"/>
      <w:marBottom w:val="0"/>
      <w:divBdr>
        <w:top w:val="none" w:sz="0" w:space="0" w:color="auto"/>
        <w:left w:val="none" w:sz="0" w:space="0" w:color="auto"/>
        <w:bottom w:val="none" w:sz="0" w:space="0" w:color="auto"/>
        <w:right w:val="none" w:sz="0" w:space="0" w:color="auto"/>
      </w:divBdr>
    </w:div>
    <w:div w:id="396711372">
      <w:bodyDiv w:val="1"/>
      <w:marLeft w:val="0"/>
      <w:marRight w:val="0"/>
      <w:marTop w:val="0"/>
      <w:marBottom w:val="0"/>
      <w:divBdr>
        <w:top w:val="none" w:sz="0" w:space="0" w:color="auto"/>
        <w:left w:val="none" w:sz="0" w:space="0" w:color="auto"/>
        <w:bottom w:val="none" w:sz="0" w:space="0" w:color="auto"/>
        <w:right w:val="none" w:sz="0" w:space="0" w:color="auto"/>
      </w:divBdr>
    </w:div>
    <w:div w:id="399408180">
      <w:bodyDiv w:val="1"/>
      <w:marLeft w:val="0"/>
      <w:marRight w:val="0"/>
      <w:marTop w:val="0"/>
      <w:marBottom w:val="0"/>
      <w:divBdr>
        <w:top w:val="none" w:sz="0" w:space="0" w:color="auto"/>
        <w:left w:val="none" w:sz="0" w:space="0" w:color="auto"/>
        <w:bottom w:val="none" w:sz="0" w:space="0" w:color="auto"/>
        <w:right w:val="none" w:sz="0" w:space="0" w:color="auto"/>
      </w:divBdr>
    </w:div>
    <w:div w:id="401177154">
      <w:bodyDiv w:val="1"/>
      <w:marLeft w:val="0"/>
      <w:marRight w:val="0"/>
      <w:marTop w:val="0"/>
      <w:marBottom w:val="0"/>
      <w:divBdr>
        <w:top w:val="none" w:sz="0" w:space="0" w:color="auto"/>
        <w:left w:val="none" w:sz="0" w:space="0" w:color="auto"/>
        <w:bottom w:val="none" w:sz="0" w:space="0" w:color="auto"/>
        <w:right w:val="none" w:sz="0" w:space="0" w:color="auto"/>
      </w:divBdr>
    </w:div>
    <w:div w:id="401832162">
      <w:bodyDiv w:val="1"/>
      <w:marLeft w:val="0"/>
      <w:marRight w:val="0"/>
      <w:marTop w:val="0"/>
      <w:marBottom w:val="0"/>
      <w:divBdr>
        <w:top w:val="none" w:sz="0" w:space="0" w:color="auto"/>
        <w:left w:val="none" w:sz="0" w:space="0" w:color="auto"/>
        <w:bottom w:val="none" w:sz="0" w:space="0" w:color="auto"/>
        <w:right w:val="none" w:sz="0" w:space="0" w:color="auto"/>
      </w:divBdr>
    </w:div>
    <w:div w:id="402223588">
      <w:bodyDiv w:val="1"/>
      <w:marLeft w:val="0"/>
      <w:marRight w:val="0"/>
      <w:marTop w:val="0"/>
      <w:marBottom w:val="0"/>
      <w:divBdr>
        <w:top w:val="none" w:sz="0" w:space="0" w:color="auto"/>
        <w:left w:val="none" w:sz="0" w:space="0" w:color="auto"/>
        <w:bottom w:val="none" w:sz="0" w:space="0" w:color="auto"/>
        <w:right w:val="none" w:sz="0" w:space="0" w:color="auto"/>
      </w:divBdr>
    </w:div>
    <w:div w:id="405960028">
      <w:bodyDiv w:val="1"/>
      <w:marLeft w:val="0"/>
      <w:marRight w:val="0"/>
      <w:marTop w:val="0"/>
      <w:marBottom w:val="0"/>
      <w:divBdr>
        <w:top w:val="none" w:sz="0" w:space="0" w:color="auto"/>
        <w:left w:val="none" w:sz="0" w:space="0" w:color="auto"/>
        <w:bottom w:val="none" w:sz="0" w:space="0" w:color="auto"/>
        <w:right w:val="none" w:sz="0" w:space="0" w:color="auto"/>
      </w:divBdr>
    </w:div>
    <w:div w:id="407849829">
      <w:bodyDiv w:val="1"/>
      <w:marLeft w:val="0"/>
      <w:marRight w:val="0"/>
      <w:marTop w:val="0"/>
      <w:marBottom w:val="0"/>
      <w:divBdr>
        <w:top w:val="none" w:sz="0" w:space="0" w:color="auto"/>
        <w:left w:val="none" w:sz="0" w:space="0" w:color="auto"/>
        <w:bottom w:val="none" w:sz="0" w:space="0" w:color="auto"/>
        <w:right w:val="none" w:sz="0" w:space="0" w:color="auto"/>
      </w:divBdr>
    </w:div>
    <w:div w:id="407922343">
      <w:bodyDiv w:val="1"/>
      <w:marLeft w:val="0"/>
      <w:marRight w:val="0"/>
      <w:marTop w:val="0"/>
      <w:marBottom w:val="0"/>
      <w:divBdr>
        <w:top w:val="none" w:sz="0" w:space="0" w:color="auto"/>
        <w:left w:val="none" w:sz="0" w:space="0" w:color="auto"/>
        <w:bottom w:val="none" w:sz="0" w:space="0" w:color="auto"/>
        <w:right w:val="none" w:sz="0" w:space="0" w:color="auto"/>
      </w:divBdr>
    </w:div>
    <w:div w:id="408113377">
      <w:bodyDiv w:val="1"/>
      <w:marLeft w:val="0"/>
      <w:marRight w:val="0"/>
      <w:marTop w:val="0"/>
      <w:marBottom w:val="0"/>
      <w:divBdr>
        <w:top w:val="none" w:sz="0" w:space="0" w:color="auto"/>
        <w:left w:val="none" w:sz="0" w:space="0" w:color="auto"/>
        <w:bottom w:val="none" w:sz="0" w:space="0" w:color="auto"/>
        <w:right w:val="none" w:sz="0" w:space="0" w:color="auto"/>
      </w:divBdr>
    </w:div>
    <w:div w:id="408427705">
      <w:bodyDiv w:val="1"/>
      <w:marLeft w:val="0"/>
      <w:marRight w:val="0"/>
      <w:marTop w:val="0"/>
      <w:marBottom w:val="0"/>
      <w:divBdr>
        <w:top w:val="none" w:sz="0" w:space="0" w:color="auto"/>
        <w:left w:val="none" w:sz="0" w:space="0" w:color="auto"/>
        <w:bottom w:val="none" w:sz="0" w:space="0" w:color="auto"/>
        <w:right w:val="none" w:sz="0" w:space="0" w:color="auto"/>
      </w:divBdr>
    </w:div>
    <w:div w:id="408625467">
      <w:bodyDiv w:val="1"/>
      <w:marLeft w:val="0"/>
      <w:marRight w:val="0"/>
      <w:marTop w:val="0"/>
      <w:marBottom w:val="0"/>
      <w:divBdr>
        <w:top w:val="none" w:sz="0" w:space="0" w:color="auto"/>
        <w:left w:val="none" w:sz="0" w:space="0" w:color="auto"/>
        <w:bottom w:val="none" w:sz="0" w:space="0" w:color="auto"/>
        <w:right w:val="none" w:sz="0" w:space="0" w:color="auto"/>
      </w:divBdr>
    </w:div>
    <w:div w:id="410350035">
      <w:bodyDiv w:val="1"/>
      <w:marLeft w:val="0"/>
      <w:marRight w:val="0"/>
      <w:marTop w:val="0"/>
      <w:marBottom w:val="0"/>
      <w:divBdr>
        <w:top w:val="none" w:sz="0" w:space="0" w:color="auto"/>
        <w:left w:val="none" w:sz="0" w:space="0" w:color="auto"/>
        <w:bottom w:val="none" w:sz="0" w:space="0" w:color="auto"/>
        <w:right w:val="none" w:sz="0" w:space="0" w:color="auto"/>
      </w:divBdr>
      <w:divsChild>
        <w:div w:id="1073814149">
          <w:marLeft w:val="480"/>
          <w:marRight w:val="0"/>
          <w:marTop w:val="0"/>
          <w:marBottom w:val="0"/>
          <w:divBdr>
            <w:top w:val="none" w:sz="0" w:space="0" w:color="auto"/>
            <w:left w:val="none" w:sz="0" w:space="0" w:color="auto"/>
            <w:bottom w:val="none" w:sz="0" w:space="0" w:color="auto"/>
            <w:right w:val="none" w:sz="0" w:space="0" w:color="auto"/>
          </w:divBdr>
        </w:div>
        <w:div w:id="1602179610">
          <w:marLeft w:val="480"/>
          <w:marRight w:val="0"/>
          <w:marTop w:val="0"/>
          <w:marBottom w:val="0"/>
          <w:divBdr>
            <w:top w:val="none" w:sz="0" w:space="0" w:color="auto"/>
            <w:left w:val="none" w:sz="0" w:space="0" w:color="auto"/>
            <w:bottom w:val="none" w:sz="0" w:space="0" w:color="auto"/>
            <w:right w:val="none" w:sz="0" w:space="0" w:color="auto"/>
          </w:divBdr>
        </w:div>
        <w:div w:id="1564291985">
          <w:marLeft w:val="480"/>
          <w:marRight w:val="0"/>
          <w:marTop w:val="0"/>
          <w:marBottom w:val="0"/>
          <w:divBdr>
            <w:top w:val="none" w:sz="0" w:space="0" w:color="auto"/>
            <w:left w:val="none" w:sz="0" w:space="0" w:color="auto"/>
            <w:bottom w:val="none" w:sz="0" w:space="0" w:color="auto"/>
            <w:right w:val="none" w:sz="0" w:space="0" w:color="auto"/>
          </w:divBdr>
        </w:div>
        <w:div w:id="1530996047">
          <w:marLeft w:val="480"/>
          <w:marRight w:val="0"/>
          <w:marTop w:val="0"/>
          <w:marBottom w:val="0"/>
          <w:divBdr>
            <w:top w:val="none" w:sz="0" w:space="0" w:color="auto"/>
            <w:left w:val="none" w:sz="0" w:space="0" w:color="auto"/>
            <w:bottom w:val="none" w:sz="0" w:space="0" w:color="auto"/>
            <w:right w:val="none" w:sz="0" w:space="0" w:color="auto"/>
          </w:divBdr>
        </w:div>
        <w:div w:id="1601794804">
          <w:marLeft w:val="480"/>
          <w:marRight w:val="0"/>
          <w:marTop w:val="0"/>
          <w:marBottom w:val="0"/>
          <w:divBdr>
            <w:top w:val="none" w:sz="0" w:space="0" w:color="auto"/>
            <w:left w:val="none" w:sz="0" w:space="0" w:color="auto"/>
            <w:bottom w:val="none" w:sz="0" w:space="0" w:color="auto"/>
            <w:right w:val="none" w:sz="0" w:space="0" w:color="auto"/>
          </w:divBdr>
        </w:div>
        <w:div w:id="721633094">
          <w:marLeft w:val="480"/>
          <w:marRight w:val="0"/>
          <w:marTop w:val="0"/>
          <w:marBottom w:val="0"/>
          <w:divBdr>
            <w:top w:val="none" w:sz="0" w:space="0" w:color="auto"/>
            <w:left w:val="none" w:sz="0" w:space="0" w:color="auto"/>
            <w:bottom w:val="none" w:sz="0" w:space="0" w:color="auto"/>
            <w:right w:val="none" w:sz="0" w:space="0" w:color="auto"/>
          </w:divBdr>
        </w:div>
        <w:div w:id="46221677">
          <w:marLeft w:val="480"/>
          <w:marRight w:val="0"/>
          <w:marTop w:val="0"/>
          <w:marBottom w:val="0"/>
          <w:divBdr>
            <w:top w:val="none" w:sz="0" w:space="0" w:color="auto"/>
            <w:left w:val="none" w:sz="0" w:space="0" w:color="auto"/>
            <w:bottom w:val="none" w:sz="0" w:space="0" w:color="auto"/>
            <w:right w:val="none" w:sz="0" w:space="0" w:color="auto"/>
          </w:divBdr>
        </w:div>
        <w:div w:id="2014187572">
          <w:marLeft w:val="480"/>
          <w:marRight w:val="0"/>
          <w:marTop w:val="0"/>
          <w:marBottom w:val="0"/>
          <w:divBdr>
            <w:top w:val="none" w:sz="0" w:space="0" w:color="auto"/>
            <w:left w:val="none" w:sz="0" w:space="0" w:color="auto"/>
            <w:bottom w:val="none" w:sz="0" w:space="0" w:color="auto"/>
            <w:right w:val="none" w:sz="0" w:space="0" w:color="auto"/>
          </w:divBdr>
        </w:div>
        <w:div w:id="777718672">
          <w:marLeft w:val="480"/>
          <w:marRight w:val="0"/>
          <w:marTop w:val="0"/>
          <w:marBottom w:val="0"/>
          <w:divBdr>
            <w:top w:val="none" w:sz="0" w:space="0" w:color="auto"/>
            <w:left w:val="none" w:sz="0" w:space="0" w:color="auto"/>
            <w:bottom w:val="none" w:sz="0" w:space="0" w:color="auto"/>
            <w:right w:val="none" w:sz="0" w:space="0" w:color="auto"/>
          </w:divBdr>
        </w:div>
        <w:div w:id="417866724">
          <w:marLeft w:val="480"/>
          <w:marRight w:val="0"/>
          <w:marTop w:val="0"/>
          <w:marBottom w:val="0"/>
          <w:divBdr>
            <w:top w:val="none" w:sz="0" w:space="0" w:color="auto"/>
            <w:left w:val="none" w:sz="0" w:space="0" w:color="auto"/>
            <w:bottom w:val="none" w:sz="0" w:space="0" w:color="auto"/>
            <w:right w:val="none" w:sz="0" w:space="0" w:color="auto"/>
          </w:divBdr>
        </w:div>
        <w:div w:id="1895656575">
          <w:marLeft w:val="480"/>
          <w:marRight w:val="0"/>
          <w:marTop w:val="0"/>
          <w:marBottom w:val="0"/>
          <w:divBdr>
            <w:top w:val="none" w:sz="0" w:space="0" w:color="auto"/>
            <w:left w:val="none" w:sz="0" w:space="0" w:color="auto"/>
            <w:bottom w:val="none" w:sz="0" w:space="0" w:color="auto"/>
            <w:right w:val="none" w:sz="0" w:space="0" w:color="auto"/>
          </w:divBdr>
        </w:div>
        <w:div w:id="1947034771">
          <w:marLeft w:val="480"/>
          <w:marRight w:val="0"/>
          <w:marTop w:val="0"/>
          <w:marBottom w:val="0"/>
          <w:divBdr>
            <w:top w:val="none" w:sz="0" w:space="0" w:color="auto"/>
            <w:left w:val="none" w:sz="0" w:space="0" w:color="auto"/>
            <w:bottom w:val="none" w:sz="0" w:space="0" w:color="auto"/>
            <w:right w:val="none" w:sz="0" w:space="0" w:color="auto"/>
          </w:divBdr>
        </w:div>
        <w:div w:id="1849976000">
          <w:marLeft w:val="480"/>
          <w:marRight w:val="0"/>
          <w:marTop w:val="0"/>
          <w:marBottom w:val="0"/>
          <w:divBdr>
            <w:top w:val="none" w:sz="0" w:space="0" w:color="auto"/>
            <w:left w:val="none" w:sz="0" w:space="0" w:color="auto"/>
            <w:bottom w:val="none" w:sz="0" w:space="0" w:color="auto"/>
            <w:right w:val="none" w:sz="0" w:space="0" w:color="auto"/>
          </w:divBdr>
        </w:div>
        <w:div w:id="1352100466">
          <w:marLeft w:val="480"/>
          <w:marRight w:val="0"/>
          <w:marTop w:val="0"/>
          <w:marBottom w:val="0"/>
          <w:divBdr>
            <w:top w:val="none" w:sz="0" w:space="0" w:color="auto"/>
            <w:left w:val="none" w:sz="0" w:space="0" w:color="auto"/>
            <w:bottom w:val="none" w:sz="0" w:space="0" w:color="auto"/>
            <w:right w:val="none" w:sz="0" w:space="0" w:color="auto"/>
          </w:divBdr>
        </w:div>
        <w:div w:id="851917203">
          <w:marLeft w:val="480"/>
          <w:marRight w:val="0"/>
          <w:marTop w:val="0"/>
          <w:marBottom w:val="0"/>
          <w:divBdr>
            <w:top w:val="none" w:sz="0" w:space="0" w:color="auto"/>
            <w:left w:val="none" w:sz="0" w:space="0" w:color="auto"/>
            <w:bottom w:val="none" w:sz="0" w:space="0" w:color="auto"/>
            <w:right w:val="none" w:sz="0" w:space="0" w:color="auto"/>
          </w:divBdr>
        </w:div>
        <w:div w:id="1623685702">
          <w:marLeft w:val="480"/>
          <w:marRight w:val="0"/>
          <w:marTop w:val="0"/>
          <w:marBottom w:val="0"/>
          <w:divBdr>
            <w:top w:val="none" w:sz="0" w:space="0" w:color="auto"/>
            <w:left w:val="none" w:sz="0" w:space="0" w:color="auto"/>
            <w:bottom w:val="none" w:sz="0" w:space="0" w:color="auto"/>
            <w:right w:val="none" w:sz="0" w:space="0" w:color="auto"/>
          </w:divBdr>
        </w:div>
        <w:div w:id="51200241">
          <w:marLeft w:val="480"/>
          <w:marRight w:val="0"/>
          <w:marTop w:val="0"/>
          <w:marBottom w:val="0"/>
          <w:divBdr>
            <w:top w:val="none" w:sz="0" w:space="0" w:color="auto"/>
            <w:left w:val="none" w:sz="0" w:space="0" w:color="auto"/>
            <w:bottom w:val="none" w:sz="0" w:space="0" w:color="auto"/>
            <w:right w:val="none" w:sz="0" w:space="0" w:color="auto"/>
          </w:divBdr>
        </w:div>
        <w:div w:id="1756438545">
          <w:marLeft w:val="480"/>
          <w:marRight w:val="0"/>
          <w:marTop w:val="0"/>
          <w:marBottom w:val="0"/>
          <w:divBdr>
            <w:top w:val="none" w:sz="0" w:space="0" w:color="auto"/>
            <w:left w:val="none" w:sz="0" w:space="0" w:color="auto"/>
            <w:bottom w:val="none" w:sz="0" w:space="0" w:color="auto"/>
            <w:right w:val="none" w:sz="0" w:space="0" w:color="auto"/>
          </w:divBdr>
        </w:div>
        <w:div w:id="1256090181">
          <w:marLeft w:val="480"/>
          <w:marRight w:val="0"/>
          <w:marTop w:val="0"/>
          <w:marBottom w:val="0"/>
          <w:divBdr>
            <w:top w:val="none" w:sz="0" w:space="0" w:color="auto"/>
            <w:left w:val="none" w:sz="0" w:space="0" w:color="auto"/>
            <w:bottom w:val="none" w:sz="0" w:space="0" w:color="auto"/>
            <w:right w:val="none" w:sz="0" w:space="0" w:color="auto"/>
          </w:divBdr>
        </w:div>
        <w:div w:id="1890140958">
          <w:marLeft w:val="480"/>
          <w:marRight w:val="0"/>
          <w:marTop w:val="0"/>
          <w:marBottom w:val="0"/>
          <w:divBdr>
            <w:top w:val="none" w:sz="0" w:space="0" w:color="auto"/>
            <w:left w:val="none" w:sz="0" w:space="0" w:color="auto"/>
            <w:bottom w:val="none" w:sz="0" w:space="0" w:color="auto"/>
            <w:right w:val="none" w:sz="0" w:space="0" w:color="auto"/>
          </w:divBdr>
        </w:div>
        <w:div w:id="1874878425">
          <w:marLeft w:val="480"/>
          <w:marRight w:val="0"/>
          <w:marTop w:val="0"/>
          <w:marBottom w:val="0"/>
          <w:divBdr>
            <w:top w:val="none" w:sz="0" w:space="0" w:color="auto"/>
            <w:left w:val="none" w:sz="0" w:space="0" w:color="auto"/>
            <w:bottom w:val="none" w:sz="0" w:space="0" w:color="auto"/>
            <w:right w:val="none" w:sz="0" w:space="0" w:color="auto"/>
          </w:divBdr>
        </w:div>
        <w:div w:id="914512864">
          <w:marLeft w:val="480"/>
          <w:marRight w:val="0"/>
          <w:marTop w:val="0"/>
          <w:marBottom w:val="0"/>
          <w:divBdr>
            <w:top w:val="none" w:sz="0" w:space="0" w:color="auto"/>
            <w:left w:val="none" w:sz="0" w:space="0" w:color="auto"/>
            <w:bottom w:val="none" w:sz="0" w:space="0" w:color="auto"/>
            <w:right w:val="none" w:sz="0" w:space="0" w:color="auto"/>
          </w:divBdr>
        </w:div>
        <w:div w:id="952446966">
          <w:marLeft w:val="480"/>
          <w:marRight w:val="0"/>
          <w:marTop w:val="0"/>
          <w:marBottom w:val="0"/>
          <w:divBdr>
            <w:top w:val="none" w:sz="0" w:space="0" w:color="auto"/>
            <w:left w:val="none" w:sz="0" w:space="0" w:color="auto"/>
            <w:bottom w:val="none" w:sz="0" w:space="0" w:color="auto"/>
            <w:right w:val="none" w:sz="0" w:space="0" w:color="auto"/>
          </w:divBdr>
        </w:div>
        <w:div w:id="223565670">
          <w:marLeft w:val="480"/>
          <w:marRight w:val="0"/>
          <w:marTop w:val="0"/>
          <w:marBottom w:val="0"/>
          <w:divBdr>
            <w:top w:val="none" w:sz="0" w:space="0" w:color="auto"/>
            <w:left w:val="none" w:sz="0" w:space="0" w:color="auto"/>
            <w:bottom w:val="none" w:sz="0" w:space="0" w:color="auto"/>
            <w:right w:val="none" w:sz="0" w:space="0" w:color="auto"/>
          </w:divBdr>
        </w:div>
        <w:div w:id="283274127">
          <w:marLeft w:val="480"/>
          <w:marRight w:val="0"/>
          <w:marTop w:val="0"/>
          <w:marBottom w:val="0"/>
          <w:divBdr>
            <w:top w:val="none" w:sz="0" w:space="0" w:color="auto"/>
            <w:left w:val="none" w:sz="0" w:space="0" w:color="auto"/>
            <w:bottom w:val="none" w:sz="0" w:space="0" w:color="auto"/>
            <w:right w:val="none" w:sz="0" w:space="0" w:color="auto"/>
          </w:divBdr>
        </w:div>
        <w:div w:id="118695474">
          <w:marLeft w:val="480"/>
          <w:marRight w:val="0"/>
          <w:marTop w:val="0"/>
          <w:marBottom w:val="0"/>
          <w:divBdr>
            <w:top w:val="none" w:sz="0" w:space="0" w:color="auto"/>
            <w:left w:val="none" w:sz="0" w:space="0" w:color="auto"/>
            <w:bottom w:val="none" w:sz="0" w:space="0" w:color="auto"/>
            <w:right w:val="none" w:sz="0" w:space="0" w:color="auto"/>
          </w:divBdr>
        </w:div>
        <w:div w:id="1766920277">
          <w:marLeft w:val="480"/>
          <w:marRight w:val="0"/>
          <w:marTop w:val="0"/>
          <w:marBottom w:val="0"/>
          <w:divBdr>
            <w:top w:val="none" w:sz="0" w:space="0" w:color="auto"/>
            <w:left w:val="none" w:sz="0" w:space="0" w:color="auto"/>
            <w:bottom w:val="none" w:sz="0" w:space="0" w:color="auto"/>
            <w:right w:val="none" w:sz="0" w:space="0" w:color="auto"/>
          </w:divBdr>
        </w:div>
        <w:div w:id="434593003">
          <w:marLeft w:val="480"/>
          <w:marRight w:val="0"/>
          <w:marTop w:val="0"/>
          <w:marBottom w:val="0"/>
          <w:divBdr>
            <w:top w:val="none" w:sz="0" w:space="0" w:color="auto"/>
            <w:left w:val="none" w:sz="0" w:space="0" w:color="auto"/>
            <w:bottom w:val="none" w:sz="0" w:space="0" w:color="auto"/>
            <w:right w:val="none" w:sz="0" w:space="0" w:color="auto"/>
          </w:divBdr>
        </w:div>
        <w:div w:id="1281763916">
          <w:marLeft w:val="480"/>
          <w:marRight w:val="0"/>
          <w:marTop w:val="0"/>
          <w:marBottom w:val="0"/>
          <w:divBdr>
            <w:top w:val="none" w:sz="0" w:space="0" w:color="auto"/>
            <w:left w:val="none" w:sz="0" w:space="0" w:color="auto"/>
            <w:bottom w:val="none" w:sz="0" w:space="0" w:color="auto"/>
            <w:right w:val="none" w:sz="0" w:space="0" w:color="auto"/>
          </w:divBdr>
        </w:div>
        <w:div w:id="1231769351">
          <w:marLeft w:val="480"/>
          <w:marRight w:val="0"/>
          <w:marTop w:val="0"/>
          <w:marBottom w:val="0"/>
          <w:divBdr>
            <w:top w:val="none" w:sz="0" w:space="0" w:color="auto"/>
            <w:left w:val="none" w:sz="0" w:space="0" w:color="auto"/>
            <w:bottom w:val="none" w:sz="0" w:space="0" w:color="auto"/>
            <w:right w:val="none" w:sz="0" w:space="0" w:color="auto"/>
          </w:divBdr>
        </w:div>
        <w:div w:id="1579054208">
          <w:marLeft w:val="480"/>
          <w:marRight w:val="0"/>
          <w:marTop w:val="0"/>
          <w:marBottom w:val="0"/>
          <w:divBdr>
            <w:top w:val="none" w:sz="0" w:space="0" w:color="auto"/>
            <w:left w:val="none" w:sz="0" w:space="0" w:color="auto"/>
            <w:bottom w:val="none" w:sz="0" w:space="0" w:color="auto"/>
            <w:right w:val="none" w:sz="0" w:space="0" w:color="auto"/>
          </w:divBdr>
        </w:div>
        <w:div w:id="1854493310">
          <w:marLeft w:val="480"/>
          <w:marRight w:val="0"/>
          <w:marTop w:val="0"/>
          <w:marBottom w:val="0"/>
          <w:divBdr>
            <w:top w:val="none" w:sz="0" w:space="0" w:color="auto"/>
            <w:left w:val="none" w:sz="0" w:space="0" w:color="auto"/>
            <w:bottom w:val="none" w:sz="0" w:space="0" w:color="auto"/>
            <w:right w:val="none" w:sz="0" w:space="0" w:color="auto"/>
          </w:divBdr>
        </w:div>
        <w:div w:id="1472862310">
          <w:marLeft w:val="480"/>
          <w:marRight w:val="0"/>
          <w:marTop w:val="0"/>
          <w:marBottom w:val="0"/>
          <w:divBdr>
            <w:top w:val="none" w:sz="0" w:space="0" w:color="auto"/>
            <w:left w:val="none" w:sz="0" w:space="0" w:color="auto"/>
            <w:bottom w:val="none" w:sz="0" w:space="0" w:color="auto"/>
            <w:right w:val="none" w:sz="0" w:space="0" w:color="auto"/>
          </w:divBdr>
        </w:div>
        <w:div w:id="28840297">
          <w:marLeft w:val="480"/>
          <w:marRight w:val="0"/>
          <w:marTop w:val="0"/>
          <w:marBottom w:val="0"/>
          <w:divBdr>
            <w:top w:val="none" w:sz="0" w:space="0" w:color="auto"/>
            <w:left w:val="none" w:sz="0" w:space="0" w:color="auto"/>
            <w:bottom w:val="none" w:sz="0" w:space="0" w:color="auto"/>
            <w:right w:val="none" w:sz="0" w:space="0" w:color="auto"/>
          </w:divBdr>
        </w:div>
        <w:div w:id="1682469208">
          <w:marLeft w:val="480"/>
          <w:marRight w:val="0"/>
          <w:marTop w:val="0"/>
          <w:marBottom w:val="0"/>
          <w:divBdr>
            <w:top w:val="none" w:sz="0" w:space="0" w:color="auto"/>
            <w:left w:val="none" w:sz="0" w:space="0" w:color="auto"/>
            <w:bottom w:val="none" w:sz="0" w:space="0" w:color="auto"/>
            <w:right w:val="none" w:sz="0" w:space="0" w:color="auto"/>
          </w:divBdr>
        </w:div>
        <w:div w:id="1514565677">
          <w:marLeft w:val="480"/>
          <w:marRight w:val="0"/>
          <w:marTop w:val="0"/>
          <w:marBottom w:val="0"/>
          <w:divBdr>
            <w:top w:val="none" w:sz="0" w:space="0" w:color="auto"/>
            <w:left w:val="none" w:sz="0" w:space="0" w:color="auto"/>
            <w:bottom w:val="none" w:sz="0" w:space="0" w:color="auto"/>
            <w:right w:val="none" w:sz="0" w:space="0" w:color="auto"/>
          </w:divBdr>
        </w:div>
      </w:divsChild>
    </w:div>
    <w:div w:id="414211306">
      <w:bodyDiv w:val="1"/>
      <w:marLeft w:val="0"/>
      <w:marRight w:val="0"/>
      <w:marTop w:val="0"/>
      <w:marBottom w:val="0"/>
      <w:divBdr>
        <w:top w:val="none" w:sz="0" w:space="0" w:color="auto"/>
        <w:left w:val="none" w:sz="0" w:space="0" w:color="auto"/>
        <w:bottom w:val="none" w:sz="0" w:space="0" w:color="auto"/>
        <w:right w:val="none" w:sz="0" w:space="0" w:color="auto"/>
      </w:divBdr>
    </w:div>
    <w:div w:id="414985438">
      <w:bodyDiv w:val="1"/>
      <w:marLeft w:val="0"/>
      <w:marRight w:val="0"/>
      <w:marTop w:val="0"/>
      <w:marBottom w:val="0"/>
      <w:divBdr>
        <w:top w:val="none" w:sz="0" w:space="0" w:color="auto"/>
        <w:left w:val="none" w:sz="0" w:space="0" w:color="auto"/>
        <w:bottom w:val="none" w:sz="0" w:space="0" w:color="auto"/>
        <w:right w:val="none" w:sz="0" w:space="0" w:color="auto"/>
      </w:divBdr>
    </w:div>
    <w:div w:id="417025132">
      <w:bodyDiv w:val="1"/>
      <w:marLeft w:val="0"/>
      <w:marRight w:val="0"/>
      <w:marTop w:val="0"/>
      <w:marBottom w:val="0"/>
      <w:divBdr>
        <w:top w:val="none" w:sz="0" w:space="0" w:color="auto"/>
        <w:left w:val="none" w:sz="0" w:space="0" w:color="auto"/>
        <w:bottom w:val="none" w:sz="0" w:space="0" w:color="auto"/>
        <w:right w:val="none" w:sz="0" w:space="0" w:color="auto"/>
      </w:divBdr>
    </w:div>
    <w:div w:id="417872099">
      <w:bodyDiv w:val="1"/>
      <w:marLeft w:val="0"/>
      <w:marRight w:val="0"/>
      <w:marTop w:val="0"/>
      <w:marBottom w:val="0"/>
      <w:divBdr>
        <w:top w:val="none" w:sz="0" w:space="0" w:color="auto"/>
        <w:left w:val="none" w:sz="0" w:space="0" w:color="auto"/>
        <w:bottom w:val="none" w:sz="0" w:space="0" w:color="auto"/>
        <w:right w:val="none" w:sz="0" w:space="0" w:color="auto"/>
      </w:divBdr>
    </w:div>
    <w:div w:id="418404031">
      <w:bodyDiv w:val="1"/>
      <w:marLeft w:val="0"/>
      <w:marRight w:val="0"/>
      <w:marTop w:val="0"/>
      <w:marBottom w:val="0"/>
      <w:divBdr>
        <w:top w:val="none" w:sz="0" w:space="0" w:color="auto"/>
        <w:left w:val="none" w:sz="0" w:space="0" w:color="auto"/>
        <w:bottom w:val="none" w:sz="0" w:space="0" w:color="auto"/>
        <w:right w:val="none" w:sz="0" w:space="0" w:color="auto"/>
      </w:divBdr>
    </w:div>
    <w:div w:id="418991959">
      <w:bodyDiv w:val="1"/>
      <w:marLeft w:val="0"/>
      <w:marRight w:val="0"/>
      <w:marTop w:val="0"/>
      <w:marBottom w:val="0"/>
      <w:divBdr>
        <w:top w:val="none" w:sz="0" w:space="0" w:color="auto"/>
        <w:left w:val="none" w:sz="0" w:space="0" w:color="auto"/>
        <w:bottom w:val="none" w:sz="0" w:space="0" w:color="auto"/>
        <w:right w:val="none" w:sz="0" w:space="0" w:color="auto"/>
      </w:divBdr>
    </w:div>
    <w:div w:id="420688560">
      <w:bodyDiv w:val="1"/>
      <w:marLeft w:val="0"/>
      <w:marRight w:val="0"/>
      <w:marTop w:val="0"/>
      <w:marBottom w:val="0"/>
      <w:divBdr>
        <w:top w:val="none" w:sz="0" w:space="0" w:color="auto"/>
        <w:left w:val="none" w:sz="0" w:space="0" w:color="auto"/>
        <w:bottom w:val="none" w:sz="0" w:space="0" w:color="auto"/>
        <w:right w:val="none" w:sz="0" w:space="0" w:color="auto"/>
      </w:divBdr>
    </w:div>
    <w:div w:id="423302821">
      <w:bodyDiv w:val="1"/>
      <w:marLeft w:val="0"/>
      <w:marRight w:val="0"/>
      <w:marTop w:val="0"/>
      <w:marBottom w:val="0"/>
      <w:divBdr>
        <w:top w:val="none" w:sz="0" w:space="0" w:color="auto"/>
        <w:left w:val="none" w:sz="0" w:space="0" w:color="auto"/>
        <w:bottom w:val="none" w:sz="0" w:space="0" w:color="auto"/>
        <w:right w:val="none" w:sz="0" w:space="0" w:color="auto"/>
      </w:divBdr>
    </w:div>
    <w:div w:id="423694486">
      <w:bodyDiv w:val="1"/>
      <w:marLeft w:val="0"/>
      <w:marRight w:val="0"/>
      <w:marTop w:val="0"/>
      <w:marBottom w:val="0"/>
      <w:divBdr>
        <w:top w:val="none" w:sz="0" w:space="0" w:color="auto"/>
        <w:left w:val="none" w:sz="0" w:space="0" w:color="auto"/>
        <w:bottom w:val="none" w:sz="0" w:space="0" w:color="auto"/>
        <w:right w:val="none" w:sz="0" w:space="0" w:color="auto"/>
      </w:divBdr>
    </w:div>
    <w:div w:id="423846401">
      <w:bodyDiv w:val="1"/>
      <w:marLeft w:val="0"/>
      <w:marRight w:val="0"/>
      <w:marTop w:val="0"/>
      <w:marBottom w:val="0"/>
      <w:divBdr>
        <w:top w:val="none" w:sz="0" w:space="0" w:color="auto"/>
        <w:left w:val="none" w:sz="0" w:space="0" w:color="auto"/>
        <w:bottom w:val="none" w:sz="0" w:space="0" w:color="auto"/>
        <w:right w:val="none" w:sz="0" w:space="0" w:color="auto"/>
      </w:divBdr>
    </w:div>
    <w:div w:id="424617854">
      <w:bodyDiv w:val="1"/>
      <w:marLeft w:val="0"/>
      <w:marRight w:val="0"/>
      <w:marTop w:val="0"/>
      <w:marBottom w:val="0"/>
      <w:divBdr>
        <w:top w:val="none" w:sz="0" w:space="0" w:color="auto"/>
        <w:left w:val="none" w:sz="0" w:space="0" w:color="auto"/>
        <w:bottom w:val="none" w:sz="0" w:space="0" w:color="auto"/>
        <w:right w:val="none" w:sz="0" w:space="0" w:color="auto"/>
      </w:divBdr>
    </w:div>
    <w:div w:id="431824719">
      <w:bodyDiv w:val="1"/>
      <w:marLeft w:val="0"/>
      <w:marRight w:val="0"/>
      <w:marTop w:val="0"/>
      <w:marBottom w:val="0"/>
      <w:divBdr>
        <w:top w:val="none" w:sz="0" w:space="0" w:color="auto"/>
        <w:left w:val="none" w:sz="0" w:space="0" w:color="auto"/>
        <w:bottom w:val="none" w:sz="0" w:space="0" w:color="auto"/>
        <w:right w:val="none" w:sz="0" w:space="0" w:color="auto"/>
      </w:divBdr>
    </w:div>
    <w:div w:id="433596845">
      <w:bodyDiv w:val="1"/>
      <w:marLeft w:val="0"/>
      <w:marRight w:val="0"/>
      <w:marTop w:val="0"/>
      <w:marBottom w:val="0"/>
      <w:divBdr>
        <w:top w:val="none" w:sz="0" w:space="0" w:color="auto"/>
        <w:left w:val="none" w:sz="0" w:space="0" w:color="auto"/>
        <w:bottom w:val="none" w:sz="0" w:space="0" w:color="auto"/>
        <w:right w:val="none" w:sz="0" w:space="0" w:color="auto"/>
      </w:divBdr>
    </w:div>
    <w:div w:id="435101411">
      <w:bodyDiv w:val="1"/>
      <w:marLeft w:val="0"/>
      <w:marRight w:val="0"/>
      <w:marTop w:val="0"/>
      <w:marBottom w:val="0"/>
      <w:divBdr>
        <w:top w:val="none" w:sz="0" w:space="0" w:color="auto"/>
        <w:left w:val="none" w:sz="0" w:space="0" w:color="auto"/>
        <w:bottom w:val="none" w:sz="0" w:space="0" w:color="auto"/>
        <w:right w:val="none" w:sz="0" w:space="0" w:color="auto"/>
      </w:divBdr>
    </w:div>
    <w:div w:id="436020295">
      <w:bodyDiv w:val="1"/>
      <w:marLeft w:val="0"/>
      <w:marRight w:val="0"/>
      <w:marTop w:val="0"/>
      <w:marBottom w:val="0"/>
      <w:divBdr>
        <w:top w:val="none" w:sz="0" w:space="0" w:color="auto"/>
        <w:left w:val="none" w:sz="0" w:space="0" w:color="auto"/>
        <w:bottom w:val="none" w:sz="0" w:space="0" w:color="auto"/>
        <w:right w:val="none" w:sz="0" w:space="0" w:color="auto"/>
      </w:divBdr>
    </w:div>
    <w:div w:id="436096370">
      <w:bodyDiv w:val="1"/>
      <w:marLeft w:val="0"/>
      <w:marRight w:val="0"/>
      <w:marTop w:val="0"/>
      <w:marBottom w:val="0"/>
      <w:divBdr>
        <w:top w:val="none" w:sz="0" w:space="0" w:color="auto"/>
        <w:left w:val="none" w:sz="0" w:space="0" w:color="auto"/>
        <w:bottom w:val="none" w:sz="0" w:space="0" w:color="auto"/>
        <w:right w:val="none" w:sz="0" w:space="0" w:color="auto"/>
      </w:divBdr>
    </w:div>
    <w:div w:id="437220358">
      <w:bodyDiv w:val="1"/>
      <w:marLeft w:val="0"/>
      <w:marRight w:val="0"/>
      <w:marTop w:val="0"/>
      <w:marBottom w:val="0"/>
      <w:divBdr>
        <w:top w:val="none" w:sz="0" w:space="0" w:color="auto"/>
        <w:left w:val="none" w:sz="0" w:space="0" w:color="auto"/>
        <w:bottom w:val="none" w:sz="0" w:space="0" w:color="auto"/>
        <w:right w:val="none" w:sz="0" w:space="0" w:color="auto"/>
      </w:divBdr>
    </w:div>
    <w:div w:id="437455054">
      <w:bodyDiv w:val="1"/>
      <w:marLeft w:val="0"/>
      <w:marRight w:val="0"/>
      <w:marTop w:val="0"/>
      <w:marBottom w:val="0"/>
      <w:divBdr>
        <w:top w:val="none" w:sz="0" w:space="0" w:color="auto"/>
        <w:left w:val="none" w:sz="0" w:space="0" w:color="auto"/>
        <w:bottom w:val="none" w:sz="0" w:space="0" w:color="auto"/>
        <w:right w:val="none" w:sz="0" w:space="0" w:color="auto"/>
      </w:divBdr>
    </w:div>
    <w:div w:id="438065414">
      <w:bodyDiv w:val="1"/>
      <w:marLeft w:val="0"/>
      <w:marRight w:val="0"/>
      <w:marTop w:val="0"/>
      <w:marBottom w:val="0"/>
      <w:divBdr>
        <w:top w:val="none" w:sz="0" w:space="0" w:color="auto"/>
        <w:left w:val="none" w:sz="0" w:space="0" w:color="auto"/>
        <w:bottom w:val="none" w:sz="0" w:space="0" w:color="auto"/>
        <w:right w:val="none" w:sz="0" w:space="0" w:color="auto"/>
      </w:divBdr>
    </w:div>
    <w:div w:id="438178823">
      <w:bodyDiv w:val="1"/>
      <w:marLeft w:val="0"/>
      <w:marRight w:val="0"/>
      <w:marTop w:val="0"/>
      <w:marBottom w:val="0"/>
      <w:divBdr>
        <w:top w:val="none" w:sz="0" w:space="0" w:color="auto"/>
        <w:left w:val="none" w:sz="0" w:space="0" w:color="auto"/>
        <w:bottom w:val="none" w:sz="0" w:space="0" w:color="auto"/>
        <w:right w:val="none" w:sz="0" w:space="0" w:color="auto"/>
      </w:divBdr>
    </w:div>
    <w:div w:id="438791949">
      <w:bodyDiv w:val="1"/>
      <w:marLeft w:val="0"/>
      <w:marRight w:val="0"/>
      <w:marTop w:val="0"/>
      <w:marBottom w:val="0"/>
      <w:divBdr>
        <w:top w:val="none" w:sz="0" w:space="0" w:color="auto"/>
        <w:left w:val="none" w:sz="0" w:space="0" w:color="auto"/>
        <w:bottom w:val="none" w:sz="0" w:space="0" w:color="auto"/>
        <w:right w:val="none" w:sz="0" w:space="0" w:color="auto"/>
      </w:divBdr>
    </w:div>
    <w:div w:id="440606930">
      <w:bodyDiv w:val="1"/>
      <w:marLeft w:val="0"/>
      <w:marRight w:val="0"/>
      <w:marTop w:val="0"/>
      <w:marBottom w:val="0"/>
      <w:divBdr>
        <w:top w:val="none" w:sz="0" w:space="0" w:color="auto"/>
        <w:left w:val="none" w:sz="0" w:space="0" w:color="auto"/>
        <w:bottom w:val="none" w:sz="0" w:space="0" w:color="auto"/>
        <w:right w:val="none" w:sz="0" w:space="0" w:color="auto"/>
      </w:divBdr>
    </w:div>
    <w:div w:id="441266835">
      <w:bodyDiv w:val="1"/>
      <w:marLeft w:val="0"/>
      <w:marRight w:val="0"/>
      <w:marTop w:val="0"/>
      <w:marBottom w:val="0"/>
      <w:divBdr>
        <w:top w:val="none" w:sz="0" w:space="0" w:color="auto"/>
        <w:left w:val="none" w:sz="0" w:space="0" w:color="auto"/>
        <w:bottom w:val="none" w:sz="0" w:space="0" w:color="auto"/>
        <w:right w:val="none" w:sz="0" w:space="0" w:color="auto"/>
      </w:divBdr>
    </w:div>
    <w:div w:id="442193986">
      <w:bodyDiv w:val="1"/>
      <w:marLeft w:val="0"/>
      <w:marRight w:val="0"/>
      <w:marTop w:val="0"/>
      <w:marBottom w:val="0"/>
      <w:divBdr>
        <w:top w:val="none" w:sz="0" w:space="0" w:color="auto"/>
        <w:left w:val="none" w:sz="0" w:space="0" w:color="auto"/>
        <w:bottom w:val="none" w:sz="0" w:space="0" w:color="auto"/>
        <w:right w:val="none" w:sz="0" w:space="0" w:color="auto"/>
      </w:divBdr>
    </w:div>
    <w:div w:id="446238383">
      <w:bodyDiv w:val="1"/>
      <w:marLeft w:val="0"/>
      <w:marRight w:val="0"/>
      <w:marTop w:val="0"/>
      <w:marBottom w:val="0"/>
      <w:divBdr>
        <w:top w:val="none" w:sz="0" w:space="0" w:color="auto"/>
        <w:left w:val="none" w:sz="0" w:space="0" w:color="auto"/>
        <w:bottom w:val="none" w:sz="0" w:space="0" w:color="auto"/>
        <w:right w:val="none" w:sz="0" w:space="0" w:color="auto"/>
      </w:divBdr>
    </w:div>
    <w:div w:id="447427931">
      <w:bodyDiv w:val="1"/>
      <w:marLeft w:val="0"/>
      <w:marRight w:val="0"/>
      <w:marTop w:val="0"/>
      <w:marBottom w:val="0"/>
      <w:divBdr>
        <w:top w:val="none" w:sz="0" w:space="0" w:color="auto"/>
        <w:left w:val="none" w:sz="0" w:space="0" w:color="auto"/>
        <w:bottom w:val="none" w:sz="0" w:space="0" w:color="auto"/>
        <w:right w:val="none" w:sz="0" w:space="0" w:color="auto"/>
      </w:divBdr>
    </w:div>
    <w:div w:id="449935092">
      <w:bodyDiv w:val="1"/>
      <w:marLeft w:val="0"/>
      <w:marRight w:val="0"/>
      <w:marTop w:val="0"/>
      <w:marBottom w:val="0"/>
      <w:divBdr>
        <w:top w:val="none" w:sz="0" w:space="0" w:color="auto"/>
        <w:left w:val="none" w:sz="0" w:space="0" w:color="auto"/>
        <w:bottom w:val="none" w:sz="0" w:space="0" w:color="auto"/>
        <w:right w:val="none" w:sz="0" w:space="0" w:color="auto"/>
      </w:divBdr>
    </w:div>
    <w:div w:id="450054777">
      <w:bodyDiv w:val="1"/>
      <w:marLeft w:val="0"/>
      <w:marRight w:val="0"/>
      <w:marTop w:val="0"/>
      <w:marBottom w:val="0"/>
      <w:divBdr>
        <w:top w:val="none" w:sz="0" w:space="0" w:color="auto"/>
        <w:left w:val="none" w:sz="0" w:space="0" w:color="auto"/>
        <w:bottom w:val="none" w:sz="0" w:space="0" w:color="auto"/>
        <w:right w:val="none" w:sz="0" w:space="0" w:color="auto"/>
      </w:divBdr>
    </w:div>
    <w:div w:id="451099890">
      <w:bodyDiv w:val="1"/>
      <w:marLeft w:val="0"/>
      <w:marRight w:val="0"/>
      <w:marTop w:val="0"/>
      <w:marBottom w:val="0"/>
      <w:divBdr>
        <w:top w:val="none" w:sz="0" w:space="0" w:color="auto"/>
        <w:left w:val="none" w:sz="0" w:space="0" w:color="auto"/>
        <w:bottom w:val="none" w:sz="0" w:space="0" w:color="auto"/>
        <w:right w:val="none" w:sz="0" w:space="0" w:color="auto"/>
      </w:divBdr>
    </w:div>
    <w:div w:id="455757329">
      <w:bodyDiv w:val="1"/>
      <w:marLeft w:val="0"/>
      <w:marRight w:val="0"/>
      <w:marTop w:val="0"/>
      <w:marBottom w:val="0"/>
      <w:divBdr>
        <w:top w:val="none" w:sz="0" w:space="0" w:color="auto"/>
        <w:left w:val="none" w:sz="0" w:space="0" w:color="auto"/>
        <w:bottom w:val="none" w:sz="0" w:space="0" w:color="auto"/>
        <w:right w:val="none" w:sz="0" w:space="0" w:color="auto"/>
      </w:divBdr>
    </w:div>
    <w:div w:id="455951837">
      <w:bodyDiv w:val="1"/>
      <w:marLeft w:val="0"/>
      <w:marRight w:val="0"/>
      <w:marTop w:val="0"/>
      <w:marBottom w:val="0"/>
      <w:divBdr>
        <w:top w:val="none" w:sz="0" w:space="0" w:color="auto"/>
        <w:left w:val="none" w:sz="0" w:space="0" w:color="auto"/>
        <w:bottom w:val="none" w:sz="0" w:space="0" w:color="auto"/>
        <w:right w:val="none" w:sz="0" w:space="0" w:color="auto"/>
      </w:divBdr>
    </w:div>
    <w:div w:id="459766495">
      <w:bodyDiv w:val="1"/>
      <w:marLeft w:val="0"/>
      <w:marRight w:val="0"/>
      <w:marTop w:val="0"/>
      <w:marBottom w:val="0"/>
      <w:divBdr>
        <w:top w:val="none" w:sz="0" w:space="0" w:color="auto"/>
        <w:left w:val="none" w:sz="0" w:space="0" w:color="auto"/>
        <w:bottom w:val="none" w:sz="0" w:space="0" w:color="auto"/>
        <w:right w:val="none" w:sz="0" w:space="0" w:color="auto"/>
      </w:divBdr>
    </w:div>
    <w:div w:id="461266914">
      <w:bodyDiv w:val="1"/>
      <w:marLeft w:val="0"/>
      <w:marRight w:val="0"/>
      <w:marTop w:val="0"/>
      <w:marBottom w:val="0"/>
      <w:divBdr>
        <w:top w:val="none" w:sz="0" w:space="0" w:color="auto"/>
        <w:left w:val="none" w:sz="0" w:space="0" w:color="auto"/>
        <w:bottom w:val="none" w:sz="0" w:space="0" w:color="auto"/>
        <w:right w:val="none" w:sz="0" w:space="0" w:color="auto"/>
      </w:divBdr>
    </w:div>
    <w:div w:id="461727175">
      <w:bodyDiv w:val="1"/>
      <w:marLeft w:val="0"/>
      <w:marRight w:val="0"/>
      <w:marTop w:val="0"/>
      <w:marBottom w:val="0"/>
      <w:divBdr>
        <w:top w:val="none" w:sz="0" w:space="0" w:color="auto"/>
        <w:left w:val="none" w:sz="0" w:space="0" w:color="auto"/>
        <w:bottom w:val="none" w:sz="0" w:space="0" w:color="auto"/>
        <w:right w:val="none" w:sz="0" w:space="0" w:color="auto"/>
      </w:divBdr>
    </w:div>
    <w:div w:id="463541478">
      <w:bodyDiv w:val="1"/>
      <w:marLeft w:val="0"/>
      <w:marRight w:val="0"/>
      <w:marTop w:val="0"/>
      <w:marBottom w:val="0"/>
      <w:divBdr>
        <w:top w:val="none" w:sz="0" w:space="0" w:color="auto"/>
        <w:left w:val="none" w:sz="0" w:space="0" w:color="auto"/>
        <w:bottom w:val="none" w:sz="0" w:space="0" w:color="auto"/>
        <w:right w:val="none" w:sz="0" w:space="0" w:color="auto"/>
      </w:divBdr>
    </w:div>
    <w:div w:id="464352927">
      <w:bodyDiv w:val="1"/>
      <w:marLeft w:val="0"/>
      <w:marRight w:val="0"/>
      <w:marTop w:val="0"/>
      <w:marBottom w:val="0"/>
      <w:divBdr>
        <w:top w:val="none" w:sz="0" w:space="0" w:color="auto"/>
        <w:left w:val="none" w:sz="0" w:space="0" w:color="auto"/>
        <w:bottom w:val="none" w:sz="0" w:space="0" w:color="auto"/>
        <w:right w:val="none" w:sz="0" w:space="0" w:color="auto"/>
      </w:divBdr>
    </w:div>
    <w:div w:id="464739239">
      <w:bodyDiv w:val="1"/>
      <w:marLeft w:val="0"/>
      <w:marRight w:val="0"/>
      <w:marTop w:val="0"/>
      <w:marBottom w:val="0"/>
      <w:divBdr>
        <w:top w:val="none" w:sz="0" w:space="0" w:color="auto"/>
        <w:left w:val="none" w:sz="0" w:space="0" w:color="auto"/>
        <w:bottom w:val="none" w:sz="0" w:space="0" w:color="auto"/>
        <w:right w:val="none" w:sz="0" w:space="0" w:color="auto"/>
      </w:divBdr>
    </w:div>
    <w:div w:id="465320147">
      <w:bodyDiv w:val="1"/>
      <w:marLeft w:val="0"/>
      <w:marRight w:val="0"/>
      <w:marTop w:val="0"/>
      <w:marBottom w:val="0"/>
      <w:divBdr>
        <w:top w:val="none" w:sz="0" w:space="0" w:color="auto"/>
        <w:left w:val="none" w:sz="0" w:space="0" w:color="auto"/>
        <w:bottom w:val="none" w:sz="0" w:space="0" w:color="auto"/>
        <w:right w:val="none" w:sz="0" w:space="0" w:color="auto"/>
      </w:divBdr>
    </w:div>
    <w:div w:id="465320609">
      <w:bodyDiv w:val="1"/>
      <w:marLeft w:val="0"/>
      <w:marRight w:val="0"/>
      <w:marTop w:val="0"/>
      <w:marBottom w:val="0"/>
      <w:divBdr>
        <w:top w:val="none" w:sz="0" w:space="0" w:color="auto"/>
        <w:left w:val="none" w:sz="0" w:space="0" w:color="auto"/>
        <w:bottom w:val="none" w:sz="0" w:space="0" w:color="auto"/>
        <w:right w:val="none" w:sz="0" w:space="0" w:color="auto"/>
      </w:divBdr>
    </w:div>
    <w:div w:id="465859633">
      <w:bodyDiv w:val="1"/>
      <w:marLeft w:val="0"/>
      <w:marRight w:val="0"/>
      <w:marTop w:val="0"/>
      <w:marBottom w:val="0"/>
      <w:divBdr>
        <w:top w:val="none" w:sz="0" w:space="0" w:color="auto"/>
        <w:left w:val="none" w:sz="0" w:space="0" w:color="auto"/>
        <w:bottom w:val="none" w:sz="0" w:space="0" w:color="auto"/>
        <w:right w:val="none" w:sz="0" w:space="0" w:color="auto"/>
      </w:divBdr>
    </w:div>
    <w:div w:id="467745568">
      <w:bodyDiv w:val="1"/>
      <w:marLeft w:val="0"/>
      <w:marRight w:val="0"/>
      <w:marTop w:val="0"/>
      <w:marBottom w:val="0"/>
      <w:divBdr>
        <w:top w:val="none" w:sz="0" w:space="0" w:color="auto"/>
        <w:left w:val="none" w:sz="0" w:space="0" w:color="auto"/>
        <w:bottom w:val="none" w:sz="0" w:space="0" w:color="auto"/>
        <w:right w:val="none" w:sz="0" w:space="0" w:color="auto"/>
      </w:divBdr>
    </w:div>
    <w:div w:id="469326684">
      <w:bodyDiv w:val="1"/>
      <w:marLeft w:val="0"/>
      <w:marRight w:val="0"/>
      <w:marTop w:val="0"/>
      <w:marBottom w:val="0"/>
      <w:divBdr>
        <w:top w:val="none" w:sz="0" w:space="0" w:color="auto"/>
        <w:left w:val="none" w:sz="0" w:space="0" w:color="auto"/>
        <w:bottom w:val="none" w:sz="0" w:space="0" w:color="auto"/>
        <w:right w:val="none" w:sz="0" w:space="0" w:color="auto"/>
      </w:divBdr>
    </w:div>
    <w:div w:id="469327002">
      <w:bodyDiv w:val="1"/>
      <w:marLeft w:val="0"/>
      <w:marRight w:val="0"/>
      <w:marTop w:val="0"/>
      <w:marBottom w:val="0"/>
      <w:divBdr>
        <w:top w:val="none" w:sz="0" w:space="0" w:color="auto"/>
        <w:left w:val="none" w:sz="0" w:space="0" w:color="auto"/>
        <w:bottom w:val="none" w:sz="0" w:space="0" w:color="auto"/>
        <w:right w:val="none" w:sz="0" w:space="0" w:color="auto"/>
      </w:divBdr>
    </w:div>
    <w:div w:id="469633228">
      <w:bodyDiv w:val="1"/>
      <w:marLeft w:val="0"/>
      <w:marRight w:val="0"/>
      <w:marTop w:val="0"/>
      <w:marBottom w:val="0"/>
      <w:divBdr>
        <w:top w:val="none" w:sz="0" w:space="0" w:color="auto"/>
        <w:left w:val="none" w:sz="0" w:space="0" w:color="auto"/>
        <w:bottom w:val="none" w:sz="0" w:space="0" w:color="auto"/>
        <w:right w:val="none" w:sz="0" w:space="0" w:color="auto"/>
      </w:divBdr>
    </w:div>
    <w:div w:id="471022065">
      <w:bodyDiv w:val="1"/>
      <w:marLeft w:val="0"/>
      <w:marRight w:val="0"/>
      <w:marTop w:val="0"/>
      <w:marBottom w:val="0"/>
      <w:divBdr>
        <w:top w:val="none" w:sz="0" w:space="0" w:color="auto"/>
        <w:left w:val="none" w:sz="0" w:space="0" w:color="auto"/>
        <w:bottom w:val="none" w:sz="0" w:space="0" w:color="auto"/>
        <w:right w:val="none" w:sz="0" w:space="0" w:color="auto"/>
      </w:divBdr>
    </w:div>
    <w:div w:id="471605054">
      <w:bodyDiv w:val="1"/>
      <w:marLeft w:val="0"/>
      <w:marRight w:val="0"/>
      <w:marTop w:val="0"/>
      <w:marBottom w:val="0"/>
      <w:divBdr>
        <w:top w:val="none" w:sz="0" w:space="0" w:color="auto"/>
        <w:left w:val="none" w:sz="0" w:space="0" w:color="auto"/>
        <w:bottom w:val="none" w:sz="0" w:space="0" w:color="auto"/>
        <w:right w:val="none" w:sz="0" w:space="0" w:color="auto"/>
      </w:divBdr>
    </w:div>
    <w:div w:id="474107328">
      <w:bodyDiv w:val="1"/>
      <w:marLeft w:val="0"/>
      <w:marRight w:val="0"/>
      <w:marTop w:val="0"/>
      <w:marBottom w:val="0"/>
      <w:divBdr>
        <w:top w:val="none" w:sz="0" w:space="0" w:color="auto"/>
        <w:left w:val="none" w:sz="0" w:space="0" w:color="auto"/>
        <w:bottom w:val="none" w:sz="0" w:space="0" w:color="auto"/>
        <w:right w:val="none" w:sz="0" w:space="0" w:color="auto"/>
      </w:divBdr>
      <w:divsChild>
        <w:div w:id="1908880462">
          <w:marLeft w:val="0"/>
          <w:marRight w:val="0"/>
          <w:marTop w:val="0"/>
          <w:marBottom w:val="0"/>
          <w:divBdr>
            <w:top w:val="none" w:sz="0" w:space="0" w:color="auto"/>
            <w:left w:val="none" w:sz="0" w:space="0" w:color="auto"/>
            <w:bottom w:val="none" w:sz="0" w:space="0" w:color="auto"/>
            <w:right w:val="none" w:sz="0" w:space="0" w:color="auto"/>
          </w:divBdr>
        </w:div>
      </w:divsChild>
    </w:div>
    <w:div w:id="475344179">
      <w:bodyDiv w:val="1"/>
      <w:marLeft w:val="0"/>
      <w:marRight w:val="0"/>
      <w:marTop w:val="0"/>
      <w:marBottom w:val="0"/>
      <w:divBdr>
        <w:top w:val="none" w:sz="0" w:space="0" w:color="auto"/>
        <w:left w:val="none" w:sz="0" w:space="0" w:color="auto"/>
        <w:bottom w:val="none" w:sz="0" w:space="0" w:color="auto"/>
        <w:right w:val="none" w:sz="0" w:space="0" w:color="auto"/>
      </w:divBdr>
    </w:div>
    <w:div w:id="476580182">
      <w:bodyDiv w:val="1"/>
      <w:marLeft w:val="0"/>
      <w:marRight w:val="0"/>
      <w:marTop w:val="0"/>
      <w:marBottom w:val="0"/>
      <w:divBdr>
        <w:top w:val="none" w:sz="0" w:space="0" w:color="auto"/>
        <w:left w:val="none" w:sz="0" w:space="0" w:color="auto"/>
        <w:bottom w:val="none" w:sz="0" w:space="0" w:color="auto"/>
        <w:right w:val="none" w:sz="0" w:space="0" w:color="auto"/>
      </w:divBdr>
    </w:div>
    <w:div w:id="476848011">
      <w:bodyDiv w:val="1"/>
      <w:marLeft w:val="0"/>
      <w:marRight w:val="0"/>
      <w:marTop w:val="0"/>
      <w:marBottom w:val="0"/>
      <w:divBdr>
        <w:top w:val="none" w:sz="0" w:space="0" w:color="auto"/>
        <w:left w:val="none" w:sz="0" w:space="0" w:color="auto"/>
        <w:bottom w:val="none" w:sz="0" w:space="0" w:color="auto"/>
        <w:right w:val="none" w:sz="0" w:space="0" w:color="auto"/>
      </w:divBdr>
    </w:div>
    <w:div w:id="477264283">
      <w:bodyDiv w:val="1"/>
      <w:marLeft w:val="0"/>
      <w:marRight w:val="0"/>
      <w:marTop w:val="0"/>
      <w:marBottom w:val="0"/>
      <w:divBdr>
        <w:top w:val="none" w:sz="0" w:space="0" w:color="auto"/>
        <w:left w:val="none" w:sz="0" w:space="0" w:color="auto"/>
        <w:bottom w:val="none" w:sz="0" w:space="0" w:color="auto"/>
        <w:right w:val="none" w:sz="0" w:space="0" w:color="auto"/>
      </w:divBdr>
    </w:div>
    <w:div w:id="478544327">
      <w:bodyDiv w:val="1"/>
      <w:marLeft w:val="0"/>
      <w:marRight w:val="0"/>
      <w:marTop w:val="0"/>
      <w:marBottom w:val="0"/>
      <w:divBdr>
        <w:top w:val="none" w:sz="0" w:space="0" w:color="auto"/>
        <w:left w:val="none" w:sz="0" w:space="0" w:color="auto"/>
        <w:bottom w:val="none" w:sz="0" w:space="0" w:color="auto"/>
        <w:right w:val="none" w:sz="0" w:space="0" w:color="auto"/>
      </w:divBdr>
    </w:div>
    <w:div w:id="486166535">
      <w:bodyDiv w:val="1"/>
      <w:marLeft w:val="0"/>
      <w:marRight w:val="0"/>
      <w:marTop w:val="0"/>
      <w:marBottom w:val="0"/>
      <w:divBdr>
        <w:top w:val="none" w:sz="0" w:space="0" w:color="auto"/>
        <w:left w:val="none" w:sz="0" w:space="0" w:color="auto"/>
        <w:bottom w:val="none" w:sz="0" w:space="0" w:color="auto"/>
        <w:right w:val="none" w:sz="0" w:space="0" w:color="auto"/>
      </w:divBdr>
    </w:div>
    <w:div w:id="486626124">
      <w:bodyDiv w:val="1"/>
      <w:marLeft w:val="0"/>
      <w:marRight w:val="0"/>
      <w:marTop w:val="0"/>
      <w:marBottom w:val="0"/>
      <w:divBdr>
        <w:top w:val="none" w:sz="0" w:space="0" w:color="auto"/>
        <w:left w:val="none" w:sz="0" w:space="0" w:color="auto"/>
        <w:bottom w:val="none" w:sz="0" w:space="0" w:color="auto"/>
        <w:right w:val="none" w:sz="0" w:space="0" w:color="auto"/>
      </w:divBdr>
    </w:div>
    <w:div w:id="489714377">
      <w:bodyDiv w:val="1"/>
      <w:marLeft w:val="0"/>
      <w:marRight w:val="0"/>
      <w:marTop w:val="0"/>
      <w:marBottom w:val="0"/>
      <w:divBdr>
        <w:top w:val="none" w:sz="0" w:space="0" w:color="auto"/>
        <w:left w:val="none" w:sz="0" w:space="0" w:color="auto"/>
        <w:bottom w:val="none" w:sz="0" w:space="0" w:color="auto"/>
        <w:right w:val="none" w:sz="0" w:space="0" w:color="auto"/>
      </w:divBdr>
    </w:div>
    <w:div w:id="489760968">
      <w:bodyDiv w:val="1"/>
      <w:marLeft w:val="0"/>
      <w:marRight w:val="0"/>
      <w:marTop w:val="0"/>
      <w:marBottom w:val="0"/>
      <w:divBdr>
        <w:top w:val="none" w:sz="0" w:space="0" w:color="auto"/>
        <w:left w:val="none" w:sz="0" w:space="0" w:color="auto"/>
        <w:bottom w:val="none" w:sz="0" w:space="0" w:color="auto"/>
        <w:right w:val="none" w:sz="0" w:space="0" w:color="auto"/>
      </w:divBdr>
    </w:div>
    <w:div w:id="495806511">
      <w:bodyDiv w:val="1"/>
      <w:marLeft w:val="0"/>
      <w:marRight w:val="0"/>
      <w:marTop w:val="0"/>
      <w:marBottom w:val="0"/>
      <w:divBdr>
        <w:top w:val="none" w:sz="0" w:space="0" w:color="auto"/>
        <w:left w:val="none" w:sz="0" w:space="0" w:color="auto"/>
        <w:bottom w:val="none" w:sz="0" w:space="0" w:color="auto"/>
        <w:right w:val="none" w:sz="0" w:space="0" w:color="auto"/>
      </w:divBdr>
    </w:div>
    <w:div w:id="496117040">
      <w:bodyDiv w:val="1"/>
      <w:marLeft w:val="0"/>
      <w:marRight w:val="0"/>
      <w:marTop w:val="0"/>
      <w:marBottom w:val="0"/>
      <w:divBdr>
        <w:top w:val="none" w:sz="0" w:space="0" w:color="auto"/>
        <w:left w:val="none" w:sz="0" w:space="0" w:color="auto"/>
        <w:bottom w:val="none" w:sz="0" w:space="0" w:color="auto"/>
        <w:right w:val="none" w:sz="0" w:space="0" w:color="auto"/>
      </w:divBdr>
    </w:div>
    <w:div w:id="505486048">
      <w:bodyDiv w:val="1"/>
      <w:marLeft w:val="0"/>
      <w:marRight w:val="0"/>
      <w:marTop w:val="0"/>
      <w:marBottom w:val="0"/>
      <w:divBdr>
        <w:top w:val="none" w:sz="0" w:space="0" w:color="auto"/>
        <w:left w:val="none" w:sz="0" w:space="0" w:color="auto"/>
        <w:bottom w:val="none" w:sz="0" w:space="0" w:color="auto"/>
        <w:right w:val="none" w:sz="0" w:space="0" w:color="auto"/>
      </w:divBdr>
    </w:div>
    <w:div w:id="505831986">
      <w:bodyDiv w:val="1"/>
      <w:marLeft w:val="0"/>
      <w:marRight w:val="0"/>
      <w:marTop w:val="0"/>
      <w:marBottom w:val="0"/>
      <w:divBdr>
        <w:top w:val="none" w:sz="0" w:space="0" w:color="auto"/>
        <w:left w:val="none" w:sz="0" w:space="0" w:color="auto"/>
        <w:bottom w:val="none" w:sz="0" w:space="0" w:color="auto"/>
        <w:right w:val="none" w:sz="0" w:space="0" w:color="auto"/>
      </w:divBdr>
    </w:div>
    <w:div w:id="508447978">
      <w:bodyDiv w:val="1"/>
      <w:marLeft w:val="0"/>
      <w:marRight w:val="0"/>
      <w:marTop w:val="0"/>
      <w:marBottom w:val="0"/>
      <w:divBdr>
        <w:top w:val="none" w:sz="0" w:space="0" w:color="auto"/>
        <w:left w:val="none" w:sz="0" w:space="0" w:color="auto"/>
        <w:bottom w:val="none" w:sz="0" w:space="0" w:color="auto"/>
        <w:right w:val="none" w:sz="0" w:space="0" w:color="auto"/>
      </w:divBdr>
    </w:div>
    <w:div w:id="509760209">
      <w:bodyDiv w:val="1"/>
      <w:marLeft w:val="0"/>
      <w:marRight w:val="0"/>
      <w:marTop w:val="0"/>
      <w:marBottom w:val="0"/>
      <w:divBdr>
        <w:top w:val="none" w:sz="0" w:space="0" w:color="auto"/>
        <w:left w:val="none" w:sz="0" w:space="0" w:color="auto"/>
        <w:bottom w:val="none" w:sz="0" w:space="0" w:color="auto"/>
        <w:right w:val="none" w:sz="0" w:space="0" w:color="auto"/>
      </w:divBdr>
    </w:div>
    <w:div w:id="509949656">
      <w:bodyDiv w:val="1"/>
      <w:marLeft w:val="0"/>
      <w:marRight w:val="0"/>
      <w:marTop w:val="0"/>
      <w:marBottom w:val="0"/>
      <w:divBdr>
        <w:top w:val="none" w:sz="0" w:space="0" w:color="auto"/>
        <w:left w:val="none" w:sz="0" w:space="0" w:color="auto"/>
        <w:bottom w:val="none" w:sz="0" w:space="0" w:color="auto"/>
        <w:right w:val="none" w:sz="0" w:space="0" w:color="auto"/>
      </w:divBdr>
    </w:div>
    <w:div w:id="511189372">
      <w:bodyDiv w:val="1"/>
      <w:marLeft w:val="0"/>
      <w:marRight w:val="0"/>
      <w:marTop w:val="0"/>
      <w:marBottom w:val="0"/>
      <w:divBdr>
        <w:top w:val="none" w:sz="0" w:space="0" w:color="auto"/>
        <w:left w:val="none" w:sz="0" w:space="0" w:color="auto"/>
        <w:bottom w:val="none" w:sz="0" w:space="0" w:color="auto"/>
        <w:right w:val="none" w:sz="0" w:space="0" w:color="auto"/>
      </w:divBdr>
    </w:div>
    <w:div w:id="512955700">
      <w:bodyDiv w:val="1"/>
      <w:marLeft w:val="0"/>
      <w:marRight w:val="0"/>
      <w:marTop w:val="0"/>
      <w:marBottom w:val="0"/>
      <w:divBdr>
        <w:top w:val="none" w:sz="0" w:space="0" w:color="auto"/>
        <w:left w:val="none" w:sz="0" w:space="0" w:color="auto"/>
        <w:bottom w:val="none" w:sz="0" w:space="0" w:color="auto"/>
        <w:right w:val="none" w:sz="0" w:space="0" w:color="auto"/>
      </w:divBdr>
    </w:div>
    <w:div w:id="514803765">
      <w:bodyDiv w:val="1"/>
      <w:marLeft w:val="0"/>
      <w:marRight w:val="0"/>
      <w:marTop w:val="0"/>
      <w:marBottom w:val="0"/>
      <w:divBdr>
        <w:top w:val="none" w:sz="0" w:space="0" w:color="auto"/>
        <w:left w:val="none" w:sz="0" w:space="0" w:color="auto"/>
        <w:bottom w:val="none" w:sz="0" w:space="0" w:color="auto"/>
        <w:right w:val="none" w:sz="0" w:space="0" w:color="auto"/>
      </w:divBdr>
    </w:div>
    <w:div w:id="515197967">
      <w:bodyDiv w:val="1"/>
      <w:marLeft w:val="0"/>
      <w:marRight w:val="0"/>
      <w:marTop w:val="0"/>
      <w:marBottom w:val="0"/>
      <w:divBdr>
        <w:top w:val="none" w:sz="0" w:space="0" w:color="auto"/>
        <w:left w:val="none" w:sz="0" w:space="0" w:color="auto"/>
        <w:bottom w:val="none" w:sz="0" w:space="0" w:color="auto"/>
        <w:right w:val="none" w:sz="0" w:space="0" w:color="auto"/>
      </w:divBdr>
    </w:div>
    <w:div w:id="516117724">
      <w:bodyDiv w:val="1"/>
      <w:marLeft w:val="0"/>
      <w:marRight w:val="0"/>
      <w:marTop w:val="0"/>
      <w:marBottom w:val="0"/>
      <w:divBdr>
        <w:top w:val="none" w:sz="0" w:space="0" w:color="auto"/>
        <w:left w:val="none" w:sz="0" w:space="0" w:color="auto"/>
        <w:bottom w:val="none" w:sz="0" w:space="0" w:color="auto"/>
        <w:right w:val="none" w:sz="0" w:space="0" w:color="auto"/>
      </w:divBdr>
    </w:div>
    <w:div w:id="516358882">
      <w:bodyDiv w:val="1"/>
      <w:marLeft w:val="0"/>
      <w:marRight w:val="0"/>
      <w:marTop w:val="0"/>
      <w:marBottom w:val="0"/>
      <w:divBdr>
        <w:top w:val="none" w:sz="0" w:space="0" w:color="auto"/>
        <w:left w:val="none" w:sz="0" w:space="0" w:color="auto"/>
        <w:bottom w:val="none" w:sz="0" w:space="0" w:color="auto"/>
        <w:right w:val="none" w:sz="0" w:space="0" w:color="auto"/>
      </w:divBdr>
    </w:div>
    <w:div w:id="517428303">
      <w:bodyDiv w:val="1"/>
      <w:marLeft w:val="0"/>
      <w:marRight w:val="0"/>
      <w:marTop w:val="0"/>
      <w:marBottom w:val="0"/>
      <w:divBdr>
        <w:top w:val="none" w:sz="0" w:space="0" w:color="auto"/>
        <w:left w:val="none" w:sz="0" w:space="0" w:color="auto"/>
        <w:bottom w:val="none" w:sz="0" w:space="0" w:color="auto"/>
        <w:right w:val="none" w:sz="0" w:space="0" w:color="auto"/>
      </w:divBdr>
    </w:div>
    <w:div w:id="517694068">
      <w:bodyDiv w:val="1"/>
      <w:marLeft w:val="0"/>
      <w:marRight w:val="0"/>
      <w:marTop w:val="0"/>
      <w:marBottom w:val="0"/>
      <w:divBdr>
        <w:top w:val="none" w:sz="0" w:space="0" w:color="auto"/>
        <w:left w:val="none" w:sz="0" w:space="0" w:color="auto"/>
        <w:bottom w:val="none" w:sz="0" w:space="0" w:color="auto"/>
        <w:right w:val="none" w:sz="0" w:space="0" w:color="auto"/>
      </w:divBdr>
    </w:div>
    <w:div w:id="518586836">
      <w:bodyDiv w:val="1"/>
      <w:marLeft w:val="0"/>
      <w:marRight w:val="0"/>
      <w:marTop w:val="0"/>
      <w:marBottom w:val="0"/>
      <w:divBdr>
        <w:top w:val="none" w:sz="0" w:space="0" w:color="auto"/>
        <w:left w:val="none" w:sz="0" w:space="0" w:color="auto"/>
        <w:bottom w:val="none" w:sz="0" w:space="0" w:color="auto"/>
        <w:right w:val="none" w:sz="0" w:space="0" w:color="auto"/>
      </w:divBdr>
    </w:div>
    <w:div w:id="518587539">
      <w:bodyDiv w:val="1"/>
      <w:marLeft w:val="0"/>
      <w:marRight w:val="0"/>
      <w:marTop w:val="0"/>
      <w:marBottom w:val="0"/>
      <w:divBdr>
        <w:top w:val="none" w:sz="0" w:space="0" w:color="auto"/>
        <w:left w:val="none" w:sz="0" w:space="0" w:color="auto"/>
        <w:bottom w:val="none" w:sz="0" w:space="0" w:color="auto"/>
        <w:right w:val="none" w:sz="0" w:space="0" w:color="auto"/>
      </w:divBdr>
    </w:div>
    <w:div w:id="518668131">
      <w:bodyDiv w:val="1"/>
      <w:marLeft w:val="0"/>
      <w:marRight w:val="0"/>
      <w:marTop w:val="0"/>
      <w:marBottom w:val="0"/>
      <w:divBdr>
        <w:top w:val="none" w:sz="0" w:space="0" w:color="auto"/>
        <w:left w:val="none" w:sz="0" w:space="0" w:color="auto"/>
        <w:bottom w:val="none" w:sz="0" w:space="0" w:color="auto"/>
        <w:right w:val="none" w:sz="0" w:space="0" w:color="auto"/>
      </w:divBdr>
    </w:div>
    <w:div w:id="519859522">
      <w:bodyDiv w:val="1"/>
      <w:marLeft w:val="0"/>
      <w:marRight w:val="0"/>
      <w:marTop w:val="0"/>
      <w:marBottom w:val="0"/>
      <w:divBdr>
        <w:top w:val="none" w:sz="0" w:space="0" w:color="auto"/>
        <w:left w:val="none" w:sz="0" w:space="0" w:color="auto"/>
        <w:bottom w:val="none" w:sz="0" w:space="0" w:color="auto"/>
        <w:right w:val="none" w:sz="0" w:space="0" w:color="auto"/>
      </w:divBdr>
    </w:div>
    <w:div w:id="520709223">
      <w:bodyDiv w:val="1"/>
      <w:marLeft w:val="0"/>
      <w:marRight w:val="0"/>
      <w:marTop w:val="0"/>
      <w:marBottom w:val="0"/>
      <w:divBdr>
        <w:top w:val="none" w:sz="0" w:space="0" w:color="auto"/>
        <w:left w:val="none" w:sz="0" w:space="0" w:color="auto"/>
        <w:bottom w:val="none" w:sz="0" w:space="0" w:color="auto"/>
        <w:right w:val="none" w:sz="0" w:space="0" w:color="auto"/>
      </w:divBdr>
      <w:divsChild>
        <w:div w:id="1220946401">
          <w:marLeft w:val="480"/>
          <w:marRight w:val="0"/>
          <w:marTop w:val="0"/>
          <w:marBottom w:val="0"/>
          <w:divBdr>
            <w:top w:val="none" w:sz="0" w:space="0" w:color="auto"/>
            <w:left w:val="none" w:sz="0" w:space="0" w:color="auto"/>
            <w:bottom w:val="none" w:sz="0" w:space="0" w:color="auto"/>
            <w:right w:val="none" w:sz="0" w:space="0" w:color="auto"/>
          </w:divBdr>
        </w:div>
        <w:div w:id="662321929">
          <w:marLeft w:val="480"/>
          <w:marRight w:val="0"/>
          <w:marTop w:val="0"/>
          <w:marBottom w:val="0"/>
          <w:divBdr>
            <w:top w:val="none" w:sz="0" w:space="0" w:color="auto"/>
            <w:left w:val="none" w:sz="0" w:space="0" w:color="auto"/>
            <w:bottom w:val="none" w:sz="0" w:space="0" w:color="auto"/>
            <w:right w:val="none" w:sz="0" w:space="0" w:color="auto"/>
          </w:divBdr>
        </w:div>
        <w:div w:id="1576084997">
          <w:marLeft w:val="480"/>
          <w:marRight w:val="0"/>
          <w:marTop w:val="0"/>
          <w:marBottom w:val="0"/>
          <w:divBdr>
            <w:top w:val="none" w:sz="0" w:space="0" w:color="auto"/>
            <w:left w:val="none" w:sz="0" w:space="0" w:color="auto"/>
            <w:bottom w:val="none" w:sz="0" w:space="0" w:color="auto"/>
            <w:right w:val="none" w:sz="0" w:space="0" w:color="auto"/>
          </w:divBdr>
        </w:div>
        <w:div w:id="634070207">
          <w:marLeft w:val="480"/>
          <w:marRight w:val="0"/>
          <w:marTop w:val="0"/>
          <w:marBottom w:val="0"/>
          <w:divBdr>
            <w:top w:val="none" w:sz="0" w:space="0" w:color="auto"/>
            <w:left w:val="none" w:sz="0" w:space="0" w:color="auto"/>
            <w:bottom w:val="none" w:sz="0" w:space="0" w:color="auto"/>
            <w:right w:val="none" w:sz="0" w:space="0" w:color="auto"/>
          </w:divBdr>
        </w:div>
        <w:div w:id="1283001038">
          <w:marLeft w:val="480"/>
          <w:marRight w:val="0"/>
          <w:marTop w:val="0"/>
          <w:marBottom w:val="0"/>
          <w:divBdr>
            <w:top w:val="none" w:sz="0" w:space="0" w:color="auto"/>
            <w:left w:val="none" w:sz="0" w:space="0" w:color="auto"/>
            <w:bottom w:val="none" w:sz="0" w:space="0" w:color="auto"/>
            <w:right w:val="none" w:sz="0" w:space="0" w:color="auto"/>
          </w:divBdr>
        </w:div>
        <w:div w:id="16197343">
          <w:marLeft w:val="480"/>
          <w:marRight w:val="0"/>
          <w:marTop w:val="0"/>
          <w:marBottom w:val="0"/>
          <w:divBdr>
            <w:top w:val="none" w:sz="0" w:space="0" w:color="auto"/>
            <w:left w:val="none" w:sz="0" w:space="0" w:color="auto"/>
            <w:bottom w:val="none" w:sz="0" w:space="0" w:color="auto"/>
            <w:right w:val="none" w:sz="0" w:space="0" w:color="auto"/>
          </w:divBdr>
        </w:div>
        <w:div w:id="965358512">
          <w:marLeft w:val="480"/>
          <w:marRight w:val="0"/>
          <w:marTop w:val="0"/>
          <w:marBottom w:val="0"/>
          <w:divBdr>
            <w:top w:val="none" w:sz="0" w:space="0" w:color="auto"/>
            <w:left w:val="none" w:sz="0" w:space="0" w:color="auto"/>
            <w:bottom w:val="none" w:sz="0" w:space="0" w:color="auto"/>
            <w:right w:val="none" w:sz="0" w:space="0" w:color="auto"/>
          </w:divBdr>
        </w:div>
        <w:div w:id="39019759">
          <w:marLeft w:val="480"/>
          <w:marRight w:val="0"/>
          <w:marTop w:val="0"/>
          <w:marBottom w:val="0"/>
          <w:divBdr>
            <w:top w:val="none" w:sz="0" w:space="0" w:color="auto"/>
            <w:left w:val="none" w:sz="0" w:space="0" w:color="auto"/>
            <w:bottom w:val="none" w:sz="0" w:space="0" w:color="auto"/>
            <w:right w:val="none" w:sz="0" w:space="0" w:color="auto"/>
          </w:divBdr>
        </w:div>
        <w:div w:id="1312715633">
          <w:marLeft w:val="480"/>
          <w:marRight w:val="0"/>
          <w:marTop w:val="0"/>
          <w:marBottom w:val="0"/>
          <w:divBdr>
            <w:top w:val="none" w:sz="0" w:space="0" w:color="auto"/>
            <w:left w:val="none" w:sz="0" w:space="0" w:color="auto"/>
            <w:bottom w:val="none" w:sz="0" w:space="0" w:color="auto"/>
            <w:right w:val="none" w:sz="0" w:space="0" w:color="auto"/>
          </w:divBdr>
        </w:div>
        <w:div w:id="1588073025">
          <w:marLeft w:val="480"/>
          <w:marRight w:val="0"/>
          <w:marTop w:val="0"/>
          <w:marBottom w:val="0"/>
          <w:divBdr>
            <w:top w:val="none" w:sz="0" w:space="0" w:color="auto"/>
            <w:left w:val="none" w:sz="0" w:space="0" w:color="auto"/>
            <w:bottom w:val="none" w:sz="0" w:space="0" w:color="auto"/>
            <w:right w:val="none" w:sz="0" w:space="0" w:color="auto"/>
          </w:divBdr>
        </w:div>
        <w:div w:id="1675842445">
          <w:marLeft w:val="480"/>
          <w:marRight w:val="0"/>
          <w:marTop w:val="0"/>
          <w:marBottom w:val="0"/>
          <w:divBdr>
            <w:top w:val="none" w:sz="0" w:space="0" w:color="auto"/>
            <w:left w:val="none" w:sz="0" w:space="0" w:color="auto"/>
            <w:bottom w:val="none" w:sz="0" w:space="0" w:color="auto"/>
            <w:right w:val="none" w:sz="0" w:space="0" w:color="auto"/>
          </w:divBdr>
        </w:div>
        <w:div w:id="1668901567">
          <w:marLeft w:val="480"/>
          <w:marRight w:val="0"/>
          <w:marTop w:val="0"/>
          <w:marBottom w:val="0"/>
          <w:divBdr>
            <w:top w:val="none" w:sz="0" w:space="0" w:color="auto"/>
            <w:left w:val="none" w:sz="0" w:space="0" w:color="auto"/>
            <w:bottom w:val="none" w:sz="0" w:space="0" w:color="auto"/>
            <w:right w:val="none" w:sz="0" w:space="0" w:color="auto"/>
          </w:divBdr>
        </w:div>
        <w:div w:id="1174417849">
          <w:marLeft w:val="480"/>
          <w:marRight w:val="0"/>
          <w:marTop w:val="0"/>
          <w:marBottom w:val="0"/>
          <w:divBdr>
            <w:top w:val="none" w:sz="0" w:space="0" w:color="auto"/>
            <w:left w:val="none" w:sz="0" w:space="0" w:color="auto"/>
            <w:bottom w:val="none" w:sz="0" w:space="0" w:color="auto"/>
            <w:right w:val="none" w:sz="0" w:space="0" w:color="auto"/>
          </w:divBdr>
        </w:div>
        <w:div w:id="185678656">
          <w:marLeft w:val="480"/>
          <w:marRight w:val="0"/>
          <w:marTop w:val="0"/>
          <w:marBottom w:val="0"/>
          <w:divBdr>
            <w:top w:val="none" w:sz="0" w:space="0" w:color="auto"/>
            <w:left w:val="none" w:sz="0" w:space="0" w:color="auto"/>
            <w:bottom w:val="none" w:sz="0" w:space="0" w:color="auto"/>
            <w:right w:val="none" w:sz="0" w:space="0" w:color="auto"/>
          </w:divBdr>
        </w:div>
        <w:div w:id="347218847">
          <w:marLeft w:val="480"/>
          <w:marRight w:val="0"/>
          <w:marTop w:val="0"/>
          <w:marBottom w:val="0"/>
          <w:divBdr>
            <w:top w:val="none" w:sz="0" w:space="0" w:color="auto"/>
            <w:left w:val="none" w:sz="0" w:space="0" w:color="auto"/>
            <w:bottom w:val="none" w:sz="0" w:space="0" w:color="auto"/>
            <w:right w:val="none" w:sz="0" w:space="0" w:color="auto"/>
          </w:divBdr>
        </w:div>
        <w:div w:id="440803129">
          <w:marLeft w:val="480"/>
          <w:marRight w:val="0"/>
          <w:marTop w:val="0"/>
          <w:marBottom w:val="0"/>
          <w:divBdr>
            <w:top w:val="none" w:sz="0" w:space="0" w:color="auto"/>
            <w:left w:val="none" w:sz="0" w:space="0" w:color="auto"/>
            <w:bottom w:val="none" w:sz="0" w:space="0" w:color="auto"/>
            <w:right w:val="none" w:sz="0" w:space="0" w:color="auto"/>
          </w:divBdr>
        </w:div>
        <w:div w:id="1368096256">
          <w:marLeft w:val="480"/>
          <w:marRight w:val="0"/>
          <w:marTop w:val="0"/>
          <w:marBottom w:val="0"/>
          <w:divBdr>
            <w:top w:val="none" w:sz="0" w:space="0" w:color="auto"/>
            <w:left w:val="none" w:sz="0" w:space="0" w:color="auto"/>
            <w:bottom w:val="none" w:sz="0" w:space="0" w:color="auto"/>
            <w:right w:val="none" w:sz="0" w:space="0" w:color="auto"/>
          </w:divBdr>
        </w:div>
        <w:div w:id="1996909126">
          <w:marLeft w:val="480"/>
          <w:marRight w:val="0"/>
          <w:marTop w:val="0"/>
          <w:marBottom w:val="0"/>
          <w:divBdr>
            <w:top w:val="none" w:sz="0" w:space="0" w:color="auto"/>
            <w:left w:val="none" w:sz="0" w:space="0" w:color="auto"/>
            <w:bottom w:val="none" w:sz="0" w:space="0" w:color="auto"/>
            <w:right w:val="none" w:sz="0" w:space="0" w:color="auto"/>
          </w:divBdr>
        </w:div>
        <w:div w:id="729501871">
          <w:marLeft w:val="480"/>
          <w:marRight w:val="0"/>
          <w:marTop w:val="0"/>
          <w:marBottom w:val="0"/>
          <w:divBdr>
            <w:top w:val="none" w:sz="0" w:space="0" w:color="auto"/>
            <w:left w:val="none" w:sz="0" w:space="0" w:color="auto"/>
            <w:bottom w:val="none" w:sz="0" w:space="0" w:color="auto"/>
            <w:right w:val="none" w:sz="0" w:space="0" w:color="auto"/>
          </w:divBdr>
        </w:div>
        <w:div w:id="1870869956">
          <w:marLeft w:val="480"/>
          <w:marRight w:val="0"/>
          <w:marTop w:val="0"/>
          <w:marBottom w:val="0"/>
          <w:divBdr>
            <w:top w:val="none" w:sz="0" w:space="0" w:color="auto"/>
            <w:left w:val="none" w:sz="0" w:space="0" w:color="auto"/>
            <w:bottom w:val="none" w:sz="0" w:space="0" w:color="auto"/>
            <w:right w:val="none" w:sz="0" w:space="0" w:color="auto"/>
          </w:divBdr>
        </w:div>
        <w:div w:id="1186285028">
          <w:marLeft w:val="480"/>
          <w:marRight w:val="0"/>
          <w:marTop w:val="0"/>
          <w:marBottom w:val="0"/>
          <w:divBdr>
            <w:top w:val="none" w:sz="0" w:space="0" w:color="auto"/>
            <w:left w:val="none" w:sz="0" w:space="0" w:color="auto"/>
            <w:bottom w:val="none" w:sz="0" w:space="0" w:color="auto"/>
            <w:right w:val="none" w:sz="0" w:space="0" w:color="auto"/>
          </w:divBdr>
        </w:div>
        <w:div w:id="1577209164">
          <w:marLeft w:val="480"/>
          <w:marRight w:val="0"/>
          <w:marTop w:val="0"/>
          <w:marBottom w:val="0"/>
          <w:divBdr>
            <w:top w:val="none" w:sz="0" w:space="0" w:color="auto"/>
            <w:left w:val="none" w:sz="0" w:space="0" w:color="auto"/>
            <w:bottom w:val="none" w:sz="0" w:space="0" w:color="auto"/>
            <w:right w:val="none" w:sz="0" w:space="0" w:color="auto"/>
          </w:divBdr>
        </w:div>
        <w:div w:id="2048479559">
          <w:marLeft w:val="480"/>
          <w:marRight w:val="0"/>
          <w:marTop w:val="0"/>
          <w:marBottom w:val="0"/>
          <w:divBdr>
            <w:top w:val="none" w:sz="0" w:space="0" w:color="auto"/>
            <w:left w:val="none" w:sz="0" w:space="0" w:color="auto"/>
            <w:bottom w:val="none" w:sz="0" w:space="0" w:color="auto"/>
            <w:right w:val="none" w:sz="0" w:space="0" w:color="auto"/>
          </w:divBdr>
        </w:div>
        <w:div w:id="684480294">
          <w:marLeft w:val="480"/>
          <w:marRight w:val="0"/>
          <w:marTop w:val="0"/>
          <w:marBottom w:val="0"/>
          <w:divBdr>
            <w:top w:val="none" w:sz="0" w:space="0" w:color="auto"/>
            <w:left w:val="none" w:sz="0" w:space="0" w:color="auto"/>
            <w:bottom w:val="none" w:sz="0" w:space="0" w:color="auto"/>
            <w:right w:val="none" w:sz="0" w:space="0" w:color="auto"/>
          </w:divBdr>
        </w:div>
        <w:div w:id="1652323346">
          <w:marLeft w:val="480"/>
          <w:marRight w:val="0"/>
          <w:marTop w:val="0"/>
          <w:marBottom w:val="0"/>
          <w:divBdr>
            <w:top w:val="none" w:sz="0" w:space="0" w:color="auto"/>
            <w:left w:val="none" w:sz="0" w:space="0" w:color="auto"/>
            <w:bottom w:val="none" w:sz="0" w:space="0" w:color="auto"/>
            <w:right w:val="none" w:sz="0" w:space="0" w:color="auto"/>
          </w:divBdr>
        </w:div>
        <w:div w:id="2045979620">
          <w:marLeft w:val="480"/>
          <w:marRight w:val="0"/>
          <w:marTop w:val="0"/>
          <w:marBottom w:val="0"/>
          <w:divBdr>
            <w:top w:val="none" w:sz="0" w:space="0" w:color="auto"/>
            <w:left w:val="none" w:sz="0" w:space="0" w:color="auto"/>
            <w:bottom w:val="none" w:sz="0" w:space="0" w:color="auto"/>
            <w:right w:val="none" w:sz="0" w:space="0" w:color="auto"/>
          </w:divBdr>
        </w:div>
        <w:div w:id="1533687591">
          <w:marLeft w:val="480"/>
          <w:marRight w:val="0"/>
          <w:marTop w:val="0"/>
          <w:marBottom w:val="0"/>
          <w:divBdr>
            <w:top w:val="none" w:sz="0" w:space="0" w:color="auto"/>
            <w:left w:val="none" w:sz="0" w:space="0" w:color="auto"/>
            <w:bottom w:val="none" w:sz="0" w:space="0" w:color="auto"/>
            <w:right w:val="none" w:sz="0" w:space="0" w:color="auto"/>
          </w:divBdr>
        </w:div>
        <w:div w:id="1709602750">
          <w:marLeft w:val="480"/>
          <w:marRight w:val="0"/>
          <w:marTop w:val="0"/>
          <w:marBottom w:val="0"/>
          <w:divBdr>
            <w:top w:val="none" w:sz="0" w:space="0" w:color="auto"/>
            <w:left w:val="none" w:sz="0" w:space="0" w:color="auto"/>
            <w:bottom w:val="none" w:sz="0" w:space="0" w:color="auto"/>
            <w:right w:val="none" w:sz="0" w:space="0" w:color="auto"/>
          </w:divBdr>
        </w:div>
        <w:div w:id="1575778765">
          <w:marLeft w:val="480"/>
          <w:marRight w:val="0"/>
          <w:marTop w:val="0"/>
          <w:marBottom w:val="0"/>
          <w:divBdr>
            <w:top w:val="none" w:sz="0" w:space="0" w:color="auto"/>
            <w:left w:val="none" w:sz="0" w:space="0" w:color="auto"/>
            <w:bottom w:val="none" w:sz="0" w:space="0" w:color="auto"/>
            <w:right w:val="none" w:sz="0" w:space="0" w:color="auto"/>
          </w:divBdr>
        </w:div>
        <w:div w:id="1271275672">
          <w:marLeft w:val="480"/>
          <w:marRight w:val="0"/>
          <w:marTop w:val="0"/>
          <w:marBottom w:val="0"/>
          <w:divBdr>
            <w:top w:val="none" w:sz="0" w:space="0" w:color="auto"/>
            <w:left w:val="none" w:sz="0" w:space="0" w:color="auto"/>
            <w:bottom w:val="none" w:sz="0" w:space="0" w:color="auto"/>
            <w:right w:val="none" w:sz="0" w:space="0" w:color="auto"/>
          </w:divBdr>
        </w:div>
        <w:div w:id="46421550">
          <w:marLeft w:val="480"/>
          <w:marRight w:val="0"/>
          <w:marTop w:val="0"/>
          <w:marBottom w:val="0"/>
          <w:divBdr>
            <w:top w:val="none" w:sz="0" w:space="0" w:color="auto"/>
            <w:left w:val="none" w:sz="0" w:space="0" w:color="auto"/>
            <w:bottom w:val="none" w:sz="0" w:space="0" w:color="auto"/>
            <w:right w:val="none" w:sz="0" w:space="0" w:color="auto"/>
          </w:divBdr>
        </w:div>
        <w:div w:id="1042704628">
          <w:marLeft w:val="480"/>
          <w:marRight w:val="0"/>
          <w:marTop w:val="0"/>
          <w:marBottom w:val="0"/>
          <w:divBdr>
            <w:top w:val="none" w:sz="0" w:space="0" w:color="auto"/>
            <w:left w:val="none" w:sz="0" w:space="0" w:color="auto"/>
            <w:bottom w:val="none" w:sz="0" w:space="0" w:color="auto"/>
            <w:right w:val="none" w:sz="0" w:space="0" w:color="auto"/>
          </w:divBdr>
        </w:div>
        <w:div w:id="250361687">
          <w:marLeft w:val="480"/>
          <w:marRight w:val="0"/>
          <w:marTop w:val="0"/>
          <w:marBottom w:val="0"/>
          <w:divBdr>
            <w:top w:val="none" w:sz="0" w:space="0" w:color="auto"/>
            <w:left w:val="none" w:sz="0" w:space="0" w:color="auto"/>
            <w:bottom w:val="none" w:sz="0" w:space="0" w:color="auto"/>
            <w:right w:val="none" w:sz="0" w:space="0" w:color="auto"/>
          </w:divBdr>
        </w:div>
        <w:div w:id="289746076">
          <w:marLeft w:val="480"/>
          <w:marRight w:val="0"/>
          <w:marTop w:val="0"/>
          <w:marBottom w:val="0"/>
          <w:divBdr>
            <w:top w:val="none" w:sz="0" w:space="0" w:color="auto"/>
            <w:left w:val="none" w:sz="0" w:space="0" w:color="auto"/>
            <w:bottom w:val="none" w:sz="0" w:space="0" w:color="auto"/>
            <w:right w:val="none" w:sz="0" w:space="0" w:color="auto"/>
          </w:divBdr>
        </w:div>
        <w:div w:id="84155054">
          <w:marLeft w:val="480"/>
          <w:marRight w:val="0"/>
          <w:marTop w:val="0"/>
          <w:marBottom w:val="0"/>
          <w:divBdr>
            <w:top w:val="none" w:sz="0" w:space="0" w:color="auto"/>
            <w:left w:val="none" w:sz="0" w:space="0" w:color="auto"/>
            <w:bottom w:val="none" w:sz="0" w:space="0" w:color="auto"/>
            <w:right w:val="none" w:sz="0" w:space="0" w:color="auto"/>
          </w:divBdr>
        </w:div>
        <w:div w:id="121702843">
          <w:marLeft w:val="480"/>
          <w:marRight w:val="0"/>
          <w:marTop w:val="0"/>
          <w:marBottom w:val="0"/>
          <w:divBdr>
            <w:top w:val="none" w:sz="0" w:space="0" w:color="auto"/>
            <w:left w:val="none" w:sz="0" w:space="0" w:color="auto"/>
            <w:bottom w:val="none" w:sz="0" w:space="0" w:color="auto"/>
            <w:right w:val="none" w:sz="0" w:space="0" w:color="auto"/>
          </w:divBdr>
        </w:div>
        <w:div w:id="1532256977">
          <w:marLeft w:val="480"/>
          <w:marRight w:val="0"/>
          <w:marTop w:val="0"/>
          <w:marBottom w:val="0"/>
          <w:divBdr>
            <w:top w:val="none" w:sz="0" w:space="0" w:color="auto"/>
            <w:left w:val="none" w:sz="0" w:space="0" w:color="auto"/>
            <w:bottom w:val="none" w:sz="0" w:space="0" w:color="auto"/>
            <w:right w:val="none" w:sz="0" w:space="0" w:color="auto"/>
          </w:divBdr>
        </w:div>
        <w:div w:id="333998094">
          <w:marLeft w:val="480"/>
          <w:marRight w:val="0"/>
          <w:marTop w:val="0"/>
          <w:marBottom w:val="0"/>
          <w:divBdr>
            <w:top w:val="none" w:sz="0" w:space="0" w:color="auto"/>
            <w:left w:val="none" w:sz="0" w:space="0" w:color="auto"/>
            <w:bottom w:val="none" w:sz="0" w:space="0" w:color="auto"/>
            <w:right w:val="none" w:sz="0" w:space="0" w:color="auto"/>
          </w:divBdr>
        </w:div>
        <w:div w:id="289895979">
          <w:marLeft w:val="480"/>
          <w:marRight w:val="0"/>
          <w:marTop w:val="0"/>
          <w:marBottom w:val="0"/>
          <w:divBdr>
            <w:top w:val="none" w:sz="0" w:space="0" w:color="auto"/>
            <w:left w:val="none" w:sz="0" w:space="0" w:color="auto"/>
            <w:bottom w:val="none" w:sz="0" w:space="0" w:color="auto"/>
            <w:right w:val="none" w:sz="0" w:space="0" w:color="auto"/>
          </w:divBdr>
        </w:div>
        <w:div w:id="1990205203">
          <w:marLeft w:val="480"/>
          <w:marRight w:val="0"/>
          <w:marTop w:val="0"/>
          <w:marBottom w:val="0"/>
          <w:divBdr>
            <w:top w:val="none" w:sz="0" w:space="0" w:color="auto"/>
            <w:left w:val="none" w:sz="0" w:space="0" w:color="auto"/>
            <w:bottom w:val="none" w:sz="0" w:space="0" w:color="auto"/>
            <w:right w:val="none" w:sz="0" w:space="0" w:color="auto"/>
          </w:divBdr>
        </w:div>
        <w:div w:id="981427180">
          <w:marLeft w:val="480"/>
          <w:marRight w:val="0"/>
          <w:marTop w:val="0"/>
          <w:marBottom w:val="0"/>
          <w:divBdr>
            <w:top w:val="none" w:sz="0" w:space="0" w:color="auto"/>
            <w:left w:val="none" w:sz="0" w:space="0" w:color="auto"/>
            <w:bottom w:val="none" w:sz="0" w:space="0" w:color="auto"/>
            <w:right w:val="none" w:sz="0" w:space="0" w:color="auto"/>
          </w:divBdr>
        </w:div>
        <w:div w:id="1896311116">
          <w:marLeft w:val="480"/>
          <w:marRight w:val="0"/>
          <w:marTop w:val="0"/>
          <w:marBottom w:val="0"/>
          <w:divBdr>
            <w:top w:val="none" w:sz="0" w:space="0" w:color="auto"/>
            <w:left w:val="none" w:sz="0" w:space="0" w:color="auto"/>
            <w:bottom w:val="none" w:sz="0" w:space="0" w:color="auto"/>
            <w:right w:val="none" w:sz="0" w:space="0" w:color="auto"/>
          </w:divBdr>
        </w:div>
        <w:div w:id="678849173">
          <w:marLeft w:val="480"/>
          <w:marRight w:val="0"/>
          <w:marTop w:val="0"/>
          <w:marBottom w:val="0"/>
          <w:divBdr>
            <w:top w:val="none" w:sz="0" w:space="0" w:color="auto"/>
            <w:left w:val="none" w:sz="0" w:space="0" w:color="auto"/>
            <w:bottom w:val="none" w:sz="0" w:space="0" w:color="auto"/>
            <w:right w:val="none" w:sz="0" w:space="0" w:color="auto"/>
          </w:divBdr>
        </w:div>
        <w:div w:id="237175545">
          <w:marLeft w:val="480"/>
          <w:marRight w:val="0"/>
          <w:marTop w:val="0"/>
          <w:marBottom w:val="0"/>
          <w:divBdr>
            <w:top w:val="none" w:sz="0" w:space="0" w:color="auto"/>
            <w:left w:val="none" w:sz="0" w:space="0" w:color="auto"/>
            <w:bottom w:val="none" w:sz="0" w:space="0" w:color="auto"/>
            <w:right w:val="none" w:sz="0" w:space="0" w:color="auto"/>
          </w:divBdr>
        </w:div>
        <w:div w:id="111554404">
          <w:marLeft w:val="480"/>
          <w:marRight w:val="0"/>
          <w:marTop w:val="0"/>
          <w:marBottom w:val="0"/>
          <w:divBdr>
            <w:top w:val="none" w:sz="0" w:space="0" w:color="auto"/>
            <w:left w:val="none" w:sz="0" w:space="0" w:color="auto"/>
            <w:bottom w:val="none" w:sz="0" w:space="0" w:color="auto"/>
            <w:right w:val="none" w:sz="0" w:space="0" w:color="auto"/>
          </w:divBdr>
        </w:div>
      </w:divsChild>
    </w:div>
    <w:div w:id="522018531">
      <w:bodyDiv w:val="1"/>
      <w:marLeft w:val="0"/>
      <w:marRight w:val="0"/>
      <w:marTop w:val="0"/>
      <w:marBottom w:val="0"/>
      <w:divBdr>
        <w:top w:val="none" w:sz="0" w:space="0" w:color="auto"/>
        <w:left w:val="none" w:sz="0" w:space="0" w:color="auto"/>
        <w:bottom w:val="none" w:sz="0" w:space="0" w:color="auto"/>
        <w:right w:val="none" w:sz="0" w:space="0" w:color="auto"/>
      </w:divBdr>
    </w:div>
    <w:div w:id="522329830">
      <w:bodyDiv w:val="1"/>
      <w:marLeft w:val="0"/>
      <w:marRight w:val="0"/>
      <w:marTop w:val="0"/>
      <w:marBottom w:val="0"/>
      <w:divBdr>
        <w:top w:val="none" w:sz="0" w:space="0" w:color="auto"/>
        <w:left w:val="none" w:sz="0" w:space="0" w:color="auto"/>
        <w:bottom w:val="none" w:sz="0" w:space="0" w:color="auto"/>
        <w:right w:val="none" w:sz="0" w:space="0" w:color="auto"/>
      </w:divBdr>
    </w:div>
    <w:div w:id="524681751">
      <w:bodyDiv w:val="1"/>
      <w:marLeft w:val="0"/>
      <w:marRight w:val="0"/>
      <w:marTop w:val="0"/>
      <w:marBottom w:val="0"/>
      <w:divBdr>
        <w:top w:val="none" w:sz="0" w:space="0" w:color="auto"/>
        <w:left w:val="none" w:sz="0" w:space="0" w:color="auto"/>
        <w:bottom w:val="none" w:sz="0" w:space="0" w:color="auto"/>
        <w:right w:val="none" w:sz="0" w:space="0" w:color="auto"/>
      </w:divBdr>
    </w:div>
    <w:div w:id="525826367">
      <w:bodyDiv w:val="1"/>
      <w:marLeft w:val="0"/>
      <w:marRight w:val="0"/>
      <w:marTop w:val="0"/>
      <w:marBottom w:val="0"/>
      <w:divBdr>
        <w:top w:val="none" w:sz="0" w:space="0" w:color="auto"/>
        <w:left w:val="none" w:sz="0" w:space="0" w:color="auto"/>
        <w:bottom w:val="none" w:sz="0" w:space="0" w:color="auto"/>
        <w:right w:val="none" w:sz="0" w:space="0" w:color="auto"/>
      </w:divBdr>
    </w:div>
    <w:div w:id="526527944">
      <w:bodyDiv w:val="1"/>
      <w:marLeft w:val="0"/>
      <w:marRight w:val="0"/>
      <w:marTop w:val="0"/>
      <w:marBottom w:val="0"/>
      <w:divBdr>
        <w:top w:val="none" w:sz="0" w:space="0" w:color="auto"/>
        <w:left w:val="none" w:sz="0" w:space="0" w:color="auto"/>
        <w:bottom w:val="none" w:sz="0" w:space="0" w:color="auto"/>
        <w:right w:val="none" w:sz="0" w:space="0" w:color="auto"/>
      </w:divBdr>
    </w:div>
    <w:div w:id="526724879">
      <w:bodyDiv w:val="1"/>
      <w:marLeft w:val="0"/>
      <w:marRight w:val="0"/>
      <w:marTop w:val="0"/>
      <w:marBottom w:val="0"/>
      <w:divBdr>
        <w:top w:val="none" w:sz="0" w:space="0" w:color="auto"/>
        <w:left w:val="none" w:sz="0" w:space="0" w:color="auto"/>
        <w:bottom w:val="none" w:sz="0" w:space="0" w:color="auto"/>
        <w:right w:val="none" w:sz="0" w:space="0" w:color="auto"/>
      </w:divBdr>
    </w:div>
    <w:div w:id="527916476">
      <w:bodyDiv w:val="1"/>
      <w:marLeft w:val="0"/>
      <w:marRight w:val="0"/>
      <w:marTop w:val="0"/>
      <w:marBottom w:val="0"/>
      <w:divBdr>
        <w:top w:val="none" w:sz="0" w:space="0" w:color="auto"/>
        <w:left w:val="none" w:sz="0" w:space="0" w:color="auto"/>
        <w:bottom w:val="none" w:sz="0" w:space="0" w:color="auto"/>
        <w:right w:val="none" w:sz="0" w:space="0" w:color="auto"/>
      </w:divBdr>
    </w:div>
    <w:div w:id="528223782">
      <w:bodyDiv w:val="1"/>
      <w:marLeft w:val="0"/>
      <w:marRight w:val="0"/>
      <w:marTop w:val="0"/>
      <w:marBottom w:val="0"/>
      <w:divBdr>
        <w:top w:val="none" w:sz="0" w:space="0" w:color="auto"/>
        <w:left w:val="none" w:sz="0" w:space="0" w:color="auto"/>
        <w:bottom w:val="none" w:sz="0" w:space="0" w:color="auto"/>
        <w:right w:val="none" w:sz="0" w:space="0" w:color="auto"/>
      </w:divBdr>
    </w:div>
    <w:div w:id="528684998">
      <w:bodyDiv w:val="1"/>
      <w:marLeft w:val="0"/>
      <w:marRight w:val="0"/>
      <w:marTop w:val="0"/>
      <w:marBottom w:val="0"/>
      <w:divBdr>
        <w:top w:val="none" w:sz="0" w:space="0" w:color="auto"/>
        <w:left w:val="none" w:sz="0" w:space="0" w:color="auto"/>
        <w:bottom w:val="none" w:sz="0" w:space="0" w:color="auto"/>
        <w:right w:val="none" w:sz="0" w:space="0" w:color="auto"/>
      </w:divBdr>
    </w:div>
    <w:div w:id="529489885">
      <w:bodyDiv w:val="1"/>
      <w:marLeft w:val="0"/>
      <w:marRight w:val="0"/>
      <w:marTop w:val="0"/>
      <w:marBottom w:val="0"/>
      <w:divBdr>
        <w:top w:val="none" w:sz="0" w:space="0" w:color="auto"/>
        <w:left w:val="none" w:sz="0" w:space="0" w:color="auto"/>
        <w:bottom w:val="none" w:sz="0" w:space="0" w:color="auto"/>
        <w:right w:val="none" w:sz="0" w:space="0" w:color="auto"/>
      </w:divBdr>
    </w:div>
    <w:div w:id="529798892">
      <w:bodyDiv w:val="1"/>
      <w:marLeft w:val="0"/>
      <w:marRight w:val="0"/>
      <w:marTop w:val="0"/>
      <w:marBottom w:val="0"/>
      <w:divBdr>
        <w:top w:val="none" w:sz="0" w:space="0" w:color="auto"/>
        <w:left w:val="none" w:sz="0" w:space="0" w:color="auto"/>
        <w:bottom w:val="none" w:sz="0" w:space="0" w:color="auto"/>
        <w:right w:val="none" w:sz="0" w:space="0" w:color="auto"/>
      </w:divBdr>
    </w:div>
    <w:div w:id="529924301">
      <w:bodyDiv w:val="1"/>
      <w:marLeft w:val="0"/>
      <w:marRight w:val="0"/>
      <w:marTop w:val="0"/>
      <w:marBottom w:val="0"/>
      <w:divBdr>
        <w:top w:val="none" w:sz="0" w:space="0" w:color="auto"/>
        <w:left w:val="none" w:sz="0" w:space="0" w:color="auto"/>
        <w:bottom w:val="none" w:sz="0" w:space="0" w:color="auto"/>
        <w:right w:val="none" w:sz="0" w:space="0" w:color="auto"/>
      </w:divBdr>
    </w:div>
    <w:div w:id="530727840">
      <w:bodyDiv w:val="1"/>
      <w:marLeft w:val="0"/>
      <w:marRight w:val="0"/>
      <w:marTop w:val="0"/>
      <w:marBottom w:val="0"/>
      <w:divBdr>
        <w:top w:val="none" w:sz="0" w:space="0" w:color="auto"/>
        <w:left w:val="none" w:sz="0" w:space="0" w:color="auto"/>
        <w:bottom w:val="none" w:sz="0" w:space="0" w:color="auto"/>
        <w:right w:val="none" w:sz="0" w:space="0" w:color="auto"/>
      </w:divBdr>
    </w:div>
    <w:div w:id="531308281">
      <w:bodyDiv w:val="1"/>
      <w:marLeft w:val="0"/>
      <w:marRight w:val="0"/>
      <w:marTop w:val="0"/>
      <w:marBottom w:val="0"/>
      <w:divBdr>
        <w:top w:val="none" w:sz="0" w:space="0" w:color="auto"/>
        <w:left w:val="none" w:sz="0" w:space="0" w:color="auto"/>
        <w:bottom w:val="none" w:sz="0" w:space="0" w:color="auto"/>
        <w:right w:val="none" w:sz="0" w:space="0" w:color="auto"/>
      </w:divBdr>
    </w:div>
    <w:div w:id="531966738">
      <w:bodyDiv w:val="1"/>
      <w:marLeft w:val="0"/>
      <w:marRight w:val="0"/>
      <w:marTop w:val="0"/>
      <w:marBottom w:val="0"/>
      <w:divBdr>
        <w:top w:val="none" w:sz="0" w:space="0" w:color="auto"/>
        <w:left w:val="none" w:sz="0" w:space="0" w:color="auto"/>
        <w:bottom w:val="none" w:sz="0" w:space="0" w:color="auto"/>
        <w:right w:val="none" w:sz="0" w:space="0" w:color="auto"/>
      </w:divBdr>
    </w:div>
    <w:div w:id="534003624">
      <w:bodyDiv w:val="1"/>
      <w:marLeft w:val="0"/>
      <w:marRight w:val="0"/>
      <w:marTop w:val="0"/>
      <w:marBottom w:val="0"/>
      <w:divBdr>
        <w:top w:val="none" w:sz="0" w:space="0" w:color="auto"/>
        <w:left w:val="none" w:sz="0" w:space="0" w:color="auto"/>
        <w:bottom w:val="none" w:sz="0" w:space="0" w:color="auto"/>
        <w:right w:val="none" w:sz="0" w:space="0" w:color="auto"/>
      </w:divBdr>
    </w:div>
    <w:div w:id="538664866">
      <w:bodyDiv w:val="1"/>
      <w:marLeft w:val="0"/>
      <w:marRight w:val="0"/>
      <w:marTop w:val="0"/>
      <w:marBottom w:val="0"/>
      <w:divBdr>
        <w:top w:val="none" w:sz="0" w:space="0" w:color="auto"/>
        <w:left w:val="none" w:sz="0" w:space="0" w:color="auto"/>
        <w:bottom w:val="none" w:sz="0" w:space="0" w:color="auto"/>
        <w:right w:val="none" w:sz="0" w:space="0" w:color="auto"/>
      </w:divBdr>
    </w:div>
    <w:div w:id="539123871">
      <w:bodyDiv w:val="1"/>
      <w:marLeft w:val="0"/>
      <w:marRight w:val="0"/>
      <w:marTop w:val="0"/>
      <w:marBottom w:val="0"/>
      <w:divBdr>
        <w:top w:val="none" w:sz="0" w:space="0" w:color="auto"/>
        <w:left w:val="none" w:sz="0" w:space="0" w:color="auto"/>
        <w:bottom w:val="none" w:sz="0" w:space="0" w:color="auto"/>
        <w:right w:val="none" w:sz="0" w:space="0" w:color="auto"/>
      </w:divBdr>
    </w:div>
    <w:div w:id="541670292">
      <w:bodyDiv w:val="1"/>
      <w:marLeft w:val="0"/>
      <w:marRight w:val="0"/>
      <w:marTop w:val="0"/>
      <w:marBottom w:val="0"/>
      <w:divBdr>
        <w:top w:val="none" w:sz="0" w:space="0" w:color="auto"/>
        <w:left w:val="none" w:sz="0" w:space="0" w:color="auto"/>
        <w:bottom w:val="none" w:sz="0" w:space="0" w:color="auto"/>
        <w:right w:val="none" w:sz="0" w:space="0" w:color="auto"/>
      </w:divBdr>
    </w:div>
    <w:div w:id="541868268">
      <w:bodyDiv w:val="1"/>
      <w:marLeft w:val="0"/>
      <w:marRight w:val="0"/>
      <w:marTop w:val="0"/>
      <w:marBottom w:val="0"/>
      <w:divBdr>
        <w:top w:val="none" w:sz="0" w:space="0" w:color="auto"/>
        <w:left w:val="none" w:sz="0" w:space="0" w:color="auto"/>
        <w:bottom w:val="none" w:sz="0" w:space="0" w:color="auto"/>
        <w:right w:val="none" w:sz="0" w:space="0" w:color="auto"/>
      </w:divBdr>
    </w:div>
    <w:div w:id="544293464">
      <w:bodyDiv w:val="1"/>
      <w:marLeft w:val="0"/>
      <w:marRight w:val="0"/>
      <w:marTop w:val="0"/>
      <w:marBottom w:val="0"/>
      <w:divBdr>
        <w:top w:val="none" w:sz="0" w:space="0" w:color="auto"/>
        <w:left w:val="none" w:sz="0" w:space="0" w:color="auto"/>
        <w:bottom w:val="none" w:sz="0" w:space="0" w:color="auto"/>
        <w:right w:val="none" w:sz="0" w:space="0" w:color="auto"/>
      </w:divBdr>
    </w:div>
    <w:div w:id="544294537">
      <w:bodyDiv w:val="1"/>
      <w:marLeft w:val="0"/>
      <w:marRight w:val="0"/>
      <w:marTop w:val="0"/>
      <w:marBottom w:val="0"/>
      <w:divBdr>
        <w:top w:val="none" w:sz="0" w:space="0" w:color="auto"/>
        <w:left w:val="none" w:sz="0" w:space="0" w:color="auto"/>
        <w:bottom w:val="none" w:sz="0" w:space="0" w:color="auto"/>
        <w:right w:val="none" w:sz="0" w:space="0" w:color="auto"/>
      </w:divBdr>
    </w:div>
    <w:div w:id="544610252">
      <w:bodyDiv w:val="1"/>
      <w:marLeft w:val="0"/>
      <w:marRight w:val="0"/>
      <w:marTop w:val="0"/>
      <w:marBottom w:val="0"/>
      <w:divBdr>
        <w:top w:val="none" w:sz="0" w:space="0" w:color="auto"/>
        <w:left w:val="none" w:sz="0" w:space="0" w:color="auto"/>
        <w:bottom w:val="none" w:sz="0" w:space="0" w:color="auto"/>
        <w:right w:val="none" w:sz="0" w:space="0" w:color="auto"/>
      </w:divBdr>
    </w:div>
    <w:div w:id="545601639">
      <w:bodyDiv w:val="1"/>
      <w:marLeft w:val="0"/>
      <w:marRight w:val="0"/>
      <w:marTop w:val="0"/>
      <w:marBottom w:val="0"/>
      <w:divBdr>
        <w:top w:val="none" w:sz="0" w:space="0" w:color="auto"/>
        <w:left w:val="none" w:sz="0" w:space="0" w:color="auto"/>
        <w:bottom w:val="none" w:sz="0" w:space="0" w:color="auto"/>
        <w:right w:val="none" w:sz="0" w:space="0" w:color="auto"/>
      </w:divBdr>
    </w:div>
    <w:div w:id="546340055">
      <w:bodyDiv w:val="1"/>
      <w:marLeft w:val="0"/>
      <w:marRight w:val="0"/>
      <w:marTop w:val="0"/>
      <w:marBottom w:val="0"/>
      <w:divBdr>
        <w:top w:val="none" w:sz="0" w:space="0" w:color="auto"/>
        <w:left w:val="none" w:sz="0" w:space="0" w:color="auto"/>
        <w:bottom w:val="none" w:sz="0" w:space="0" w:color="auto"/>
        <w:right w:val="none" w:sz="0" w:space="0" w:color="auto"/>
      </w:divBdr>
    </w:div>
    <w:div w:id="548997008">
      <w:bodyDiv w:val="1"/>
      <w:marLeft w:val="0"/>
      <w:marRight w:val="0"/>
      <w:marTop w:val="0"/>
      <w:marBottom w:val="0"/>
      <w:divBdr>
        <w:top w:val="none" w:sz="0" w:space="0" w:color="auto"/>
        <w:left w:val="none" w:sz="0" w:space="0" w:color="auto"/>
        <w:bottom w:val="none" w:sz="0" w:space="0" w:color="auto"/>
        <w:right w:val="none" w:sz="0" w:space="0" w:color="auto"/>
      </w:divBdr>
    </w:div>
    <w:div w:id="550921227">
      <w:bodyDiv w:val="1"/>
      <w:marLeft w:val="0"/>
      <w:marRight w:val="0"/>
      <w:marTop w:val="0"/>
      <w:marBottom w:val="0"/>
      <w:divBdr>
        <w:top w:val="none" w:sz="0" w:space="0" w:color="auto"/>
        <w:left w:val="none" w:sz="0" w:space="0" w:color="auto"/>
        <w:bottom w:val="none" w:sz="0" w:space="0" w:color="auto"/>
        <w:right w:val="none" w:sz="0" w:space="0" w:color="auto"/>
      </w:divBdr>
    </w:div>
    <w:div w:id="551960469">
      <w:bodyDiv w:val="1"/>
      <w:marLeft w:val="0"/>
      <w:marRight w:val="0"/>
      <w:marTop w:val="0"/>
      <w:marBottom w:val="0"/>
      <w:divBdr>
        <w:top w:val="none" w:sz="0" w:space="0" w:color="auto"/>
        <w:left w:val="none" w:sz="0" w:space="0" w:color="auto"/>
        <w:bottom w:val="none" w:sz="0" w:space="0" w:color="auto"/>
        <w:right w:val="none" w:sz="0" w:space="0" w:color="auto"/>
      </w:divBdr>
    </w:div>
    <w:div w:id="557397371">
      <w:bodyDiv w:val="1"/>
      <w:marLeft w:val="0"/>
      <w:marRight w:val="0"/>
      <w:marTop w:val="0"/>
      <w:marBottom w:val="0"/>
      <w:divBdr>
        <w:top w:val="none" w:sz="0" w:space="0" w:color="auto"/>
        <w:left w:val="none" w:sz="0" w:space="0" w:color="auto"/>
        <w:bottom w:val="none" w:sz="0" w:space="0" w:color="auto"/>
        <w:right w:val="none" w:sz="0" w:space="0" w:color="auto"/>
      </w:divBdr>
    </w:div>
    <w:div w:id="558632078">
      <w:bodyDiv w:val="1"/>
      <w:marLeft w:val="0"/>
      <w:marRight w:val="0"/>
      <w:marTop w:val="0"/>
      <w:marBottom w:val="0"/>
      <w:divBdr>
        <w:top w:val="none" w:sz="0" w:space="0" w:color="auto"/>
        <w:left w:val="none" w:sz="0" w:space="0" w:color="auto"/>
        <w:bottom w:val="none" w:sz="0" w:space="0" w:color="auto"/>
        <w:right w:val="none" w:sz="0" w:space="0" w:color="auto"/>
      </w:divBdr>
    </w:div>
    <w:div w:id="559824774">
      <w:bodyDiv w:val="1"/>
      <w:marLeft w:val="0"/>
      <w:marRight w:val="0"/>
      <w:marTop w:val="0"/>
      <w:marBottom w:val="0"/>
      <w:divBdr>
        <w:top w:val="none" w:sz="0" w:space="0" w:color="auto"/>
        <w:left w:val="none" w:sz="0" w:space="0" w:color="auto"/>
        <w:bottom w:val="none" w:sz="0" w:space="0" w:color="auto"/>
        <w:right w:val="none" w:sz="0" w:space="0" w:color="auto"/>
      </w:divBdr>
    </w:div>
    <w:div w:id="559943574">
      <w:bodyDiv w:val="1"/>
      <w:marLeft w:val="0"/>
      <w:marRight w:val="0"/>
      <w:marTop w:val="0"/>
      <w:marBottom w:val="0"/>
      <w:divBdr>
        <w:top w:val="none" w:sz="0" w:space="0" w:color="auto"/>
        <w:left w:val="none" w:sz="0" w:space="0" w:color="auto"/>
        <w:bottom w:val="none" w:sz="0" w:space="0" w:color="auto"/>
        <w:right w:val="none" w:sz="0" w:space="0" w:color="auto"/>
      </w:divBdr>
    </w:div>
    <w:div w:id="566307364">
      <w:bodyDiv w:val="1"/>
      <w:marLeft w:val="0"/>
      <w:marRight w:val="0"/>
      <w:marTop w:val="0"/>
      <w:marBottom w:val="0"/>
      <w:divBdr>
        <w:top w:val="none" w:sz="0" w:space="0" w:color="auto"/>
        <w:left w:val="none" w:sz="0" w:space="0" w:color="auto"/>
        <w:bottom w:val="none" w:sz="0" w:space="0" w:color="auto"/>
        <w:right w:val="none" w:sz="0" w:space="0" w:color="auto"/>
      </w:divBdr>
    </w:div>
    <w:div w:id="567692892">
      <w:bodyDiv w:val="1"/>
      <w:marLeft w:val="0"/>
      <w:marRight w:val="0"/>
      <w:marTop w:val="0"/>
      <w:marBottom w:val="0"/>
      <w:divBdr>
        <w:top w:val="none" w:sz="0" w:space="0" w:color="auto"/>
        <w:left w:val="none" w:sz="0" w:space="0" w:color="auto"/>
        <w:bottom w:val="none" w:sz="0" w:space="0" w:color="auto"/>
        <w:right w:val="none" w:sz="0" w:space="0" w:color="auto"/>
      </w:divBdr>
    </w:div>
    <w:div w:id="567807186">
      <w:bodyDiv w:val="1"/>
      <w:marLeft w:val="0"/>
      <w:marRight w:val="0"/>
      <w:marTop w:val="0"/>
      <w:marBottom w:val="0"/>
      <w:divBdr>
        <w:top w:val="none" w:sz="0" w:space="0" w:color="auto"/>
        <w:left w:val="none" w:sz="0" w:space="0" w:color="auto"/>
        <w:bottom w:val="none" w:sz="0" w:space="0" w:color="auto"/>
        <w:right w:val="none" w:sz="0" w:space="0" w:color="auto"/>
      </w:divBdr>
    </w:div>
    <w:div w:id="569272086">
      <w:bodyDiv w:val="1"/>
      <w:marLeft w:val="0"/>
      <w:marRight w:val="0"/>
      <w:marTop w:val="0"/>
      <w:marBottom w:val="0"/>
      <w:divBdr>
        <w:top w:val="none" w:sz="0" w:space="0" w:color="auto"/>
        <w:left w:val="none" w:sz="0" w:space="0" w:color="auto"/>
        <w:bottom w:val="none" w:sz="0" w:space="0" w:color="auto"/>
        <w:right w:val="none" w:sz="0" w:space="0" w:color="auto"/>
      </w:divBdr>
    </w:div>
    <w:div w:id="569537775">
      <w:bodyDiv w:val="1"/>
      <w:marLeft w:val="0"/>
      <w:marRight w:val="0"/>
      <w:marTop w:val="0"/>
      <w:marBottom w:val="0"/>
      <w:divBdr>
        <w:top w:val="none" w:sz="0" w:space="0" w:color="auto"/>
        <w:left w:val="none" w:sz="0" w:space="0" w:color="auto"/>
        <w:bottom w:val="none" w:sz="0" w:space="0" w:color="auto"/>
        <w:right w:val="none" w:sz="0" w:space="0" w:color="auto"/>
      </w:divBdr>
    </w:div>
    <w:div w:id="570430711">
      <w:bodyDiv w:val="1"/>
      <w:marLeft w:val="0"/>
      <w:marRight w:val="0"/>
      <w:marTop w:val="0"/>
      <w:marBottom w:val="0"/>
      <w:divBdr>
        <w:top w:val="none" w:sz="0" w:space="0" w:color="auto"/>
        <w:left w:val="none" w:sz="0" w:space="0" w:color="auto"/>
        <w:bottom w:val="none" w:sz="0" w:space="0" w:color="auto"/>
        <w:right w:val="none" w:sz="0" w:space="0" w:color="auto"/>
      </w:divBdr>
    </w:div>
    <w:div w:id="573852293">
      <w:bodyDiv w:val="1"/>
      <w:marLeft w:val="0"/>
      <w:marRight w:val="0"/>
      <w:marTop w:val="0"/>
      <w:marBottom w:val="0"/>
      <w:divBdr>
        <w:top w:val="none" w:sz="0" w:space="0" w:color="auto"/>
        <w:left w:val="none" w:sz="0" w:space="0" w:color="auto"/>
        <w:bottom w:val="none" w:sz="0" w:space="0" w:color="auto"/>
        <w:right w:val="none" w:sz="0" w:space="0" w:color="auto"/>
      </w:divBdr>
    </w:div>
    <w:div w:id="574898535">
      <w:bodyDiv w:val="1"/>
      <w:marLeft w:val="0"/>
      <w:marRight w:val="0"/>
      <w:marTop w:val="0"/>
      <w:marBottom w:val="0"/>
      <w:divBdr>
        <w:top w:val="none" w:sz="0" w:space="0" w:color="auto"/>
        <w:left w:val="none" w:sz="0" w:space="0" w:color="auto"/>
        <w:bottom w:val="none" w:sz="0" w:space="0" w:color="auto"/>
        <w:right w:val="none" w:sz="0" w:space="0" w:color="auto"/>
      </w:divBdr>
    </w:div>
    <w:div w:id="576094098">
      <w:bodyDiv w:val="1"/>
      <w:marLeft w:val="0"/>
      <w:marRight w:val="0"/>
      <w:marTop w:val="0"/>
      <w:marBottom w:val="0"/>
      <w:divBdr>
        <w:top w:val="none" w:sz="0" w:space="0" w:color="auto"/>
        <w:left w:val="none" w:sz="0" w:space="0" w:color="auto"/>
        <w:bottom w:val="none" w:sz="0" w:space="0" w:color="auto"/>
        <w:right w:val="none" w:sz="0" w:space="0" w:color="auto"/>
      </w:divBdr>
    </w:div>
    <w:div w:id="576549278">
      <w:bodyDiv w:val="1"/>
      <w:marLeft w:val="0"/>
      <w:marRight w:val="0"/>
      <w:marTop w:val="0"/>
      <w:marBottom w:val="0"/>
      <w:divBdr>
        <w:top w:val="none" w:sz="0" w:space="0" w:color="auto"/>
        <w:left w:val="none" w:sz="0" w:space="0" w:color="auto"/>
        <w:bottom w:val="none" w:sz="0" w:space="0" w:color="auto"/>
        <w:right w:val="none" w:sz="0" w:space="0" w:color="auto"/>
      </w:divBdr>
    </w:div>
    <w:div w:id="578100423">
      <w:bodyDiv w:val="1"/>
      <w:marLeft w:val="0"/>
      <w:marRight w:val="0"/>
      <w:marTop w:val="0"/>
      <w:marBottom w:val="0"/>
      <w:divBdr>
        <w:top w:val="none" w:sz="0" w:space="0" w:color="auto"/>
        <w:left w:val="none" w:sz="0" w:space="0" w:color="auto"/>
        <w:bottom w:val="none" w:sz="0" w:space="0" w:color="auto"/>
        <w:right w:val="none" w:sz="0" w:space="0" w:color="auto"/>
      </w:divBdr>
    </w:div>
    <w:div w:id="578248486">
      <w:bodyDiv w:val="1"/>
      <w:marLeft w:val="0"/>
      <w:marRight w:val="0"/>
      <w:marTop w:val="0"/>
      <w:marBottom w:val="0"/>
      <w:divBdr>
        <w:top w:val="none" w:sz="0" w:space="0" w:color="auto"/>
        <w:left w:val="none" w:sz="0" w:space="0" w:color="auto"/>
        <w:bottom w:val="none" w:sz="0" w:space="0" w:color="auto"/>
        <w:right w:val="none" w:sz="0" w:space="0" w:color="auto"/>
      </w:divBdr>
    </w:div>
    <w:div w:id="578759571">
      <w:bodyDiv w:val="1"/>
      <w:marLeft w:val="0"/>
      <w:marRight w:val="0"/>
      <w:marTop w:val="0"/>
      <w:marBottom w:val="0"/>
      <w:divBdr>
        <w:top w:val="none" w:sz="0" w:space="0" w:color="auto"/>
        <w:left w:val="none" w:sz="0" w:space="0" w:color="auto"/>
        <w:bottom w:val="none" w:sz="0" w:space="0" w:color="auto"/>
        <w:right w:val="none" w:sz="0" w:space="0" w:color="auto"/>
      </w:divBdr>
    </w:div>
    <w:div w:id="578835193">
      <w:bodyDiv w:val="1"/>
      <w:marLeft w:val="0"/>
      <w:marRight w:val="0"/>
      <w:marTop w:val="0"/>
      <w:marBottom w:val="0"/>
      <w:divBdr>
        <w:top w:val="none" w:sz="0" w:space="0" w:color="auto"/>
        <w:left w:val="none" w:sz="0" w:space="0" w:color="auto"/>
        <w:bottom w:val="none" w:sz="0" w:space="0" w:color="auto"/>
        <w:right w:val="none" w:sz="0" w:space="0" w:color="auto"/>
      </w:divBdr>
    </w:div>
    <w:div w:id="579363628">
      <w:bodyDiv w:val="1"/>
      <w:marLeft w:val="0"/>
      <w:marRight w:val="0"/>
      <w:marTop w:val="0"/>
      <w:marBottom w:val="0"/>
      <w:divBdr>
        <w:top w:val="none" w:sz="0" w:space="0" w:color="auto"/>
        <w:left w:val="none" w:sz="0" w:space="0" w:color="auto"/>
        <w:bottom w:val="none" w:sz="0" w:space="0" w:color="auto"/>
        <w:right w:val="none" w:sz="0" w:space="0" w:color="auto"/>
      </w:divBdr>
    </w:div>
    <w:div w:id="582180375">
      <w:bodyDiv w:val="1"/>
      <w:marLeft w:val="0"/>
      <w:marRight w:val="0"/>
      <w:marTop w:val="0"/>
      <w:marBottom w:val="0"/>
      <w:divBdr>
        <w:top w:val="none" w:sz="0" w:space="0" w:color="auto"/>
        <w:left w:val="none" w:sz="0" w:space="0" w:color="auto"/>
        <w:bottom w:val="none" w:sz="0" w:space="0" w:color="auto"/>
        <w:right w:val="none" w:sz="0" w:space="0" w:color="auto"/>
      </w:divBdr>
    </w:div>
    <w:div w:id="586184976">
      <w:bodyDiv w:val="1"/>
      <w:marLeft w:val="0"/>
      <w:marRight w:val="0"/>
      <w:marTop w:val="0"/>
      <w:marBottom w:val="0"/>
      <w:divBdr>
        <w:top w:val="none" w:sz="0" w:space="0" w:color="auto"/>
        <w:left w:val="none" w:sz="0" w:space="0" w:color="auto"/>
        <w:bottom w:val="none" w:sz="0" w:space="0" w:color="auto"/>
        <w:right w:val="none" w:sz="0" w:space="0" w:color="auto"/>
      </w:divBdr>
      <w:divsChild>
        <w:div w:id="2074348942">
          <w:marLeft w:val="480"/>
          <w:marRight w:val="0"/>
          <w:marTop w:val="0"/>
          <w:marBottom w:val="0"/>
          <w:divBdr>
            <w:top w:val="none" w:sz="0" w:space="0" w:color="auto"/>
            <w:left w:val="none" w:sz="0" w:space="0" w:color="auto"/>
            <w:bottom w:val="none" w:sz="0" w:space="0" w:color="auto"/>
            <w:right w:val="none" w:sz="0" w:space="0" w:color="auto"/>
          </w:divBdr>
        </w:div>
        <w:div w:id="441610533">
          <w:marLeft w:val="480"/>
          <w:marRight w:val="0"/>
          <w:marTop w:val="0"/>
          <w:marBottom w:val="0"/>
          <w:divBdr>
            <w:top w:val="none" w:sz="0" w:space="0" w:color="auto"/>
            <w:left w:val="none" w:sz="0" w:space="0" w:color="auto"/>
            <w:bottom w:val="none" w:sz="0" w:space="0" w:color="auto"/>
            <w:right w:val="none" w:sz="0" w:space="0" w:color="auto"/>
          </w:divBdr>
        </w:div>
        <w:div w:id="1404327363">
          <w:marLeft w:val="480"/>
          <w:marRight w:val="0"/>
          <w:marTop w:val="0"/>
          <w:marBottom w:val="0"/>
          <w:divBdr>
            <w:top w:val="none" w:sz="0" w:space="0" w:color="auto"/>
            <w:left w:val="none" w:sz="0" w:space="0" w:color="auto"/>
            <w:bottom w:val="none" w:sz="0" w:space="0" w:color="auto"/>
            <w:right w:val="none" w:sz="0" w:space="0" w:color="auto"/>
          </w:divBdr>
        </w:div>
        <w:div w:id="1126434239">
          <w:marLeft w:val="480"/>
          <w:marRight w:val="0"/>
          <w:marTop w:val="0"/>
          <w:marBottom w:val="0"/>
          <w:divBdr>
            <w:top w:val="none" w:sz="0" w:space="0" w:color="auto"/>
            <w:left w:val="none" w:sz="0" w:space="0" w:color="auto"/>
            <w:bottom w:val="none" w:sz="0" w:space="0" w:color="auto"/>
            <w:right w:val="none" w:sz="0" w:space="0" w:color="auto"/>
          </w:divBdr>
        </w:div>
        <w:div w:id="4988602">
          <w:marLeft w:val="480"/>
          <w:marRight w:val="0"/>
          <w:marTop w:val="0"/>
          <w:marBottom w:val="0"/>
          <w:divBdr>
            <w:top w:val="none" w:sz="0" w:space="0" w:color="auto"/>
            <w:left w:val="none" w:sz="0" w:space="0" w:color="auto"/>
            <w:bottom w:val="none" w:sz="0" w:space="0" w:color="auto"/>
            <w:right w:val="none" w:sz="0" w:space="0" w:color="auto"/>
          </w:divBdr>
        </w:div>
        <w:div w:id="1674915393">
          <w:marLeft w:val="480"/>
          <w:marRight w:val="0"/>
          <w:marTop w:val="0"/>
          <w:marBottom w:val="0"/>
          <w:divBdr>
            <w:top w:val="none" w:sz="0" w:space="0" w:color="auto"/>
            <w:left w:val="none" w:sz="0" w:space="0" w:color="auto"/>
            <w:bottom w:val="none" w:sz="0" w:space="0" w:color="auto"/>
            <w:right w:val="none" w:sz="0" w:space="0" w:color="auto"/>
          </w:divBdr>
        </w:div>
        <w:div w:id="136150969">
          <w:marLeft w:val="480"/>
          <w:marRight w:val="0"/>
          <w:marTop w:val="0"/>
          <w:marBottom w:val="0"/>
          <w:divBdr>
            <w:top w:val="none" w:sz="0" w:space="0" w:color="auto"/>
            <w:left w:val="none" w:sz="0" w:space="0" w:color="auto"/>
            <w:bottom w:val="none" w:sz="0" w:space="0" w:color="auto"/>
            <w:right w:val="none" w:sz="0" w:space="0" w:color="auto"/>
          </w:divBdr>
        </w:div>
        <w:div w:id="82535861">
          <w:marLeft w:val="480"/>
          <w:marRight w:val="0"/>
          <w:marTop w:val="0"/>
          <w:marBottom w:val="0"/>
          <w:divBdr>
            <w:top w:val="none" w:sz="0" w:space="0" w:color="auto"/>
            <w:left w:val="none" w:sz="0" w:space="0" w:color="auto"/>
            <w:bottom w:val="none" w:sz="0" w:space="0" w:color="auto"/>
            <w:right w:val="none" w:sz="0" w:space="0" w:color="auto"/>
          </w:divBdr>
        </w:div>
        <w:div w:id="1824856308">
          <w:marLeft w:val="480"/>
          <w:marRight w:val="0"/>
          <w:marTop w:val="0"/>
          <w:marBottom w:val="0"/>
          <w:divBdr>
            <w:top w:val="none" w:sz="0" w:space="0" w:color="auto"/>
            <w:left w:val="none" w:sz="0" w:space="0" w:color="auto"/>
            <w:bottom w:val="none" w:sz="0" w:space="0" w:color="auto"/>
            <w:right w:val="none" w:sz="0" w:space="0" w:color="auto"/>
          </w:divBdr>
        </w:div>
        <w:div w:id="1481002980">
          <w:marLeft w:val="480"/>
          <w:marRight w:val="0"/>
          <w:marTop w:val="0"/>
          <w:marBottom w:val="0"/>
          <w:divBdr>
            <w:top w:val="none" w:sz="0" w:space="0" w:color="auto"/>
            <w:left w:val="none" w:sz="0" w:space="0" w:color="auto"/>
            <w:bottom w:val="none" w:sz="0" w:space="0" w:color="auto"/>
            <w:right w:val="none" w:sz="0" w:space="0" w:color="auto"/>
          </w:divBdr>
        </w:div>
        <w:div w:id="262960718">
          <w:marLeft w:val="480"/>
          <w:marRight w:val="0"/>
          <w:marTop w:val="0"/>
          <w:marBottom w:val="0"/>
          <w:divBdr>
            <w:top w:val="none" w:sz="0" w:space="0" w:color="auto"/>
            <w:left w:val="none" w:sz="0" w:space="0" w:color="auto"/>
            <w:bottom w:val="none" w:sz="0" w:space="0" w:color="auto"/>
            <w:right w:val="none" w:sz="0" w:space="0" w:color="auto"/>
          </w:divBdr>
        </w:div>
        <w:div w:id="958757415">
          <w:marLeft w:val="480"/>
          <w:marRight w:val="0"/>
          <w:marTop w:val="0"/>
          <w:marBottom w:val="0"/>
          <w:divBdr>
            <w:top w:val="none" w:sz="0" w:space="0" w:color="auto"/>
            <w:left w:val="none" w:sz="0" w:space="0" w:color="auto"/>
            <w:bottom w:val="none" w:sz="0" w:space="0" w:color="auto"/>
            <w:right w:val="none" w:sz="0" w:space="0" w:color="auto"/>
          </w:divBdr>
        </w:div>
        <w:div w:id="1688024054">
          <w:marLeft w:val="480"/>
          <w:marRight w:val="0"/>
          <w:marTop w:val="0"/>
          <w:marBottom w:val="0"/>
          <w:divBdr>
            <w:top w:val="none" w:sz="0" w:space="0" w:color="auto"/>
            <w:left w:val="none" w:sz="0" w:space="0" w:color="auto"/>
            <w:bottom w:val="none" w:sz="0" w:space="0" w:color="auto"/>
            <w:right w:val="none" w:sz="0" w:space="0" w:color="auto"/>
          </w:divBdr>
        </w:div>
        <w:div w:id="234556358">
          <w:marLeft w:val="480"/>
          <w:marRight w:val="0"/>
          <w:marTop w:val="0"/>
          <w:marBottom w:val="0"/>
          <w:divBdr>
            <w:top w:val="none" w:sz="0" w:space="0" w:color="auto"/>
            <w:left w:val="none" w:sz="0" w:space="0" w:color="auto"/>
            <w:bottom w:val="none" w:sz="0" w:space="0" w:color="auto"/>
            <w:right w:val="none" w:sz="0" w:space="0" w:color="auto"/>
          </w:divBdr>
        </w:div>
        <w:div w:id="1195464988">
          <w:marLeft w:val="480"/>
          <w:marRight w:val="0"/>
          <w:marTop w:val="0"/>
          <w:marBottom w:val="0"/>
          <w:divBdr>
            <w:top w:val="none" w:sz="0" w:space="0" w:color="auto"/>
            <w:left w:val="none" w:sz="0" w:space="0" w:color="auto"/>
            <w:bottom w:val="none" w:sz="0" w:space="0" w:color="auto"/>
            <w:right w:val="none" w:sz="0" w:space="0" w:color="auto"/>
          </w:divBdr>
        </w:div>
        <w:div w:id="837232172">
          <w:marLeft w:val="480"/>
          <w:marRight w:val="0"/>
          <w:marTop w:val="0"/>
          <w:marBottom w:val="0"/>
          <w:divBdr>
            <w:top w:val="none" w:sz="0" w:space="0" w:color="auto"/>
            <w:left w:val="none" w:sz="0" w:space="0" w:color="auto"/>
            <w:bottom w:val="none" w:sz="0" w:space="0" w:color="auto"/>
            <w:right w:val="none" w:sz="0" w:space="0" w:color="auto"/>
          </w:divBdr>
        </w:div>
        <w:div w:id="1935556613">
          <w:marLeft w:val="480"/>
          <w:marRight w:val="0"/>
          <w:marTop w:val="0"/>
          <w:marBottom w:val="0"/>
          <w:divBdr>
            <w:top w:val="none" w:sz="0" w:space="0" w:color="auto"/>
            <w:left w:val="none" w:sz="0" w:space="0" w:color="auto"/>
            <w:bottom w:val="none" w:sz="0" w:space="0" w:color="auto"/>
            <w:right w:val="none" w:sz="0" w:space="0" w:color="auto"/>
          </w:divBdr>
        </w:div>
        <w:div w:id="459885109">
          <w:marLeft w:val="480"/>
          <w:marRight w:val="0"/>
          <w:marTop w:val="0"/>
          <w:marBottom w:val="0"/>
          <w:divBdr>
            <w:top w:val="none" w:sz="0" w:space="0" w:color="auto"/>
            <w:left w:val="none" w:sz="0" w:space="0" w:color="auto"/>
            <w:bottom w:val="none" w:sz="0" w:space="0" w:color="auto"/>
            <w:right w:val="none" w:sz="0" w:space="0" w:color="auto"/>
          </w:divBdr>
        </w:div>
        <w:div w:id="1901593637">
          <w:marLeft w:val="480"/>
          <w:marRight w:val="0"/>
          <w:marTop w:val="0"/>
          <w:marBottom w:val="0"/>
          <w:divBdr>
            <w:top w:val="none" w:sz="0" w:space="0" w:color="auto"/>
            <w:left w:val="none" w:sz="0" w:space="0" w:color="auto"/>
            <w:bottom w:val="none" w:sz="0" w:space="0" w:color="auto"/>
            <w:right w:val="none" w:sz="0" w:space="0" w:color="auto"/>
          </w:divBdr>
        </w:div>
        <w:div w:id="156968509">
          <w:marLeft w:val="480"/>
          <w:marRight w:val="0"/>
          <w:marTop w:val="0"/>
          <w:marBottom w:val="0"/>
          <w:divBdr>
            <w:top w:val="none" w:sz="0" w:space="0" w:color="auto"/>
            <w:left w:val="none" w:sz="0" w:space="0" w:color="auto"/>
            <w:bottom w:val="none" w:sz="0" w:space="0" w:color="auto"/>
            <w:right w:val="none" w:sz="0" w:space="0" w:color="auto"/>
          </w:divBdr>
        </w:div>
        <w:div w:id="2030451234">
          <w:marLeft w:val="480"/>
          <w:marRight w:val="0"/>
          <w:marTop w:val="0"/>
          <w:marBottom w:val="0"/>
          <w:divBdr>
            <w:top w:val="none" w:sz="0" w:space="0" w:color="auto"/>
            <w:left w:val="none" w:sz="0" w:space="0" w:color="auto"/>
            <w:bottom w:val="none" w:sz="0" w:space="0" w:color="auto"/>
            <w:right w:val="none" w:sz="0" w:space="0" w:color="auto"/>
          </w:divBdr>
        </w:div>
        <w:div w:id="1004552059">
          <w:marLeft w:val="480"/>
          <w:marRight w:val="0"/>
          <w:marTop w:val="0"/>
          <w:marBottom w:val="0"/>
          <w:divBdr>
            <w:top w:val="none" w:sz="0" w:space="0" w:color="auto"/>
            <w:left w:val="none" w:sz="0" w:space="0" w:color="auto"/>
            <w:bottom w:val="none" w:sz="0" w:space="0" w:color="auto"/>
            <w:right w:val="none" w:sz="0" w:space="0" w:color="auto"/>
          </w:divBdr>
        </w:div>
        <w:div w:id="1626883328">
          <w:marLeft w:val="480"/>
          <w:marRight w:val="0"/>
          <w:marTop w:val="0"/>
          <w:marBottom w:val="0"/>
          <w:divBdr>
            <w:top w:val="none" w:sz="0" w:space="0" w:color="auto"/>
            <w:left w:val="none" w:sz="0" w:space="0" w:color="auto"/>
            <w:bottom w:val="none" w:sz="0" w:space="0" w:color="auto"/>
            <w:right w:val="none" w:sz="0" w:space="0" w:color="auto"/>
          </w:divBdr>
        </w:div>
        <w:div w:id="499320980">
          <w:marLeft w:val="480"/>
          <w:marRight w:val="0"/>
          <w:marTop w:val="0"/>
          <w:marBottom w:val="0"/>
          <w:divBdr>
            <w:top w:val="none" w:sz="0" w:space="0" w:color="auto"/>
            <w:left w:val="none" w:sz="0" w:space="0" w:color="auto"/>
            <w:bottom w:val="none" w:sz="0" w:space="0" w:color="auto"/>
            <w:right w:val="none" w:sz="0" w:space="0" w:color="auto"/>
          </w:divBdr>
        </w:div>
        <w:div w:id="714887257">
          <w:marLeft w:val="480"/>
          <w:marRight w:val="0"/>
          <w:marTop w:val="0"/>
          <w:marBottom w:val="0"/>
          <w:divBdr>
            <w:top w:val="none" w:sz="0" w:space="0" w:color="auto"/>
            <w:left w:val="none" w:sz="0" w:space="0" w:color="auto"/>
            <w:bottom w:val="none" w:sz="0" w:space="0" w:color="auto"/>
            <w:right w:val="none" w:sz="0" w:space="0" w:color="auto"/>
          </w:divBdr>
        </w:div>
        <w:div w:id="1933469982">
          <w:marLeft w:val="480"/>
          <w:marRight w:val="0"/>
          <w:marTop w:val="0"/>
          <w:marBottom w:val="0"/>
          <w:divBdr>
            <w:top w:val="none" w:sz="0" w:space="0" w:color="auto"/>
            <w:left w:val="none" w:sz="0" w:space="0" w:color="auto"/>
            <w:bottom w:val="none" w:sz="0" w:space="0" w:color="auto"/>
            <w:right w:val="none" w:sz="0" w:space="0" w:color="auto"/>
          </w:divBdr>
        </w:div>
        <w:div w:id="1050959088">
          <w:marLeft w:val="480"/>
          <w:marRight w:val="0"/>
          <w:marTop w:val="0"/>
          <w:marBottom w:val="0"/>
          <w:divBdr>
            <w:top w:val="none" w:sz="0" w:space="0" w:color="auto"/>
            <w:left w:val="none" w:sz="0" w:space="0" w:color="auto"/>
            <w:bottom w:val="none" w:sz="0" w:space="0" w:color="auto"/>
            <w:right w:val="none" w:sz="0" w:space="0" w:color="auto"/>
          </w:divBdr>
        </w:div>
        <w:div w:id="390621459">
          <w:marLeft w:val="480"/>
          <w:marRight w:val="0"/>
          <w:marTop w:val="0"/>
          <w:marBottom w:val="0"/>
          <w:divBdr>
            <w:top w:val="none" w:sz="0" w:space="0" w:color="auto"/>
            <w:left w:val="none" w:sz="0" w:space="0" w:color="auto"/>
            <w:bottom w:val="none" w:sz="0" w:space="0" w:color="auto"/>
            <w:right w:val="none" w:sz="0" w:space="0" w:color="auto"/>
          </w:divBdr>
        </w:div>
        <w:div w:id="848641653">
          <w:marLeft w:val="480"/>
          <w:marRight w:val="0"/>
          <w:marTop w:val="0"/>
          <w:marBottom w:val="0"/>
          <w:divBdr>
            <w:top w:val="none" w:sz="0" w:space="0" w:color="auto"/>
            <w:left w:val="none" w:sz="0" w:space="0" w:color="auto"/>
            <w:bottom w:val="none" w:sz="0" w:space="0" w:color="auto"/>
            <w:right w:val="none" w:sz="0" w:space="0" w:color="auto"/>
          </w:divBdr>
        </w:div>
        <w:div w:id="491528011">
          <w:marLeft w:val="480"/>
          <w:marRight w:val="0"/>
          <w:marTop w:val="0"/>
          <w:marBottom w:val="0"/>
          <w:divBdr>
            <w:top w:val="none" w:sz="0" w:space="0" w:color="auto"/>
            <w:left w:val="none" w:sz="0" w:space="0" w:color="auto"/>
            <w:bottom w:val="none" w:sz="0" w:space="0" w:color="auto"/>
            <w:right w:val="none" w:sz="0" w:space="0" w:color="auto"/>
          </w:divBdr>
        </w:div>
        <w:div w:id="118766931">
          <w:marLeft w:val="480"/>
          <w:marRight w:val="0"/>
          <w:marTop w:val="0"/>
          <w:marBottom w:val="0"/>
          <w:divBdr>
            <w:top w:val="none" w:sz="0" w:space="0" w:color="auto"/>
            <w:left w:val="none" w:sz="0" w:space="0" w:color="auto"/>
            <w:bottom w:val="none" w:sz="0" w:space="0" w:color="auto"/>
            <w:right w:val="none" w:sz="0" w:space="0" w:color="auto"/>
          </w:divBdr>
        </w:div>
        <w:div w:id="737097397">
          <w:marLeft w:val="480"/>
          <w:marRight w:val="0"/>
          <w:marTop w:val="0"/>
          <w:marBottom w:val="0"/>
          <w:divBdr>
            <w:top w:val="none" w:sz="0" w:space="0" w:color="auto"/>
            <w:left w:val="none" w:sz="0" w:space="0" w:color="auto"/>
            <w:bottom w:val="none" w:sz="0" w:space="0" w:color="auto"/>
            <w:right w:val="none" w:sz="0" w:space="0" w:color="auto"/>
          </w:divBdr>
        </w:div>
        <w:div w:id="1375889276">
          <w:marLeft w:val="480"/>
          <w:marRight w:val="0"/>
          <w:marTop w:val="0"/>
          <w:marBottom w:val="0"/>
          <w:divBdr>
            <w:top w:val="none" w:sz="0" w:space="0" w:color="auto"/>
            <w:left w:val="none" w:sz="0" w:space="0" w:color="auto"/>
            <w:bottom w:val="none" w:sz="0" w:space="0" w:color="auto"/>
            <w:right w:val="none" w:sz="0" w:space="0" w:color="auto"/>
          </w:divBdr>
        </w:div>
        <w:div w:id="730272605">
          <w:marLeft w:val="480"/>
          <w:marRight w:val="0"/>
          <w:marTop w:val="0"/>
          <w:marBottom w:val="0"/>
          <w:divBdr>
            <w:top w:val="none" w:sz="0" w:space="0" w:color="auto"/>
            <w:left w:val="none" w:sz="0" w:space="0" w:color="auto"/>
            <w:bottom w:val="none" w:sz="0" w:space="0" w:color="auto"/>
            <w:right w:val="none" w:sz="0" w:space="0" w:color="auto"/>
          </w:divBdr>
        </w:div>
        <w:div w:id="1565334287">
          <w:marLeft w:val="480"/>
          <w:marRight w:val="0"/>
          <w:marTop w:val="0"/>
          <w:marBottom w:val="0"/>
          <w:divBdr>
            <w:top w:val="none" w:sz="0" w:space="0" w:color="auto"/>
            <w:left w:val="none" w:sz="0" w:space="0" w:color="auto"/>
            <w:bottom w:val="none" w:sz="0" w:space="0" w:color="auto"/>
            <w:right w:val="none" w:sz="0" w:space="0" w:color="auto"/>
          </w:divBdr>
        </w:div>
        <w:div w:id="467237987">
          <w:marLeft w:val="480"/>
          <w:marRight w:val="0"/>
          <w:marTop w:val="0"/>
          <w:marBottom w:val="0"/>
          <w:divBdr>
            <w:top w:val="none" w:sz="0" w:space="0" w:color="auto"/>
            <w:left w:val="none" w:sz="0" w:space="0" w:color="auto"/>
            <w:bottom w:val="none" w:sz="0" w:space="0" w:color="auto"/>
            <w:right w:val="none" w:sz="0" w:space="0" w:color="auto"/>
          </w:divBdr>
        </w:div>
        <w:div w:id="341783888">
          <w:marLeft w:val="480"/>
          <w:marRight w:val="0"/>
          <w:marTop w:val="0"/>
          <w:marBottom w:val="0"/>
          <w:divBdr>
            <w:top w:val="none" w:sz="0" w:space="0" w:color="auto"/>
            <w:left w:val="none" w:sz="0" w:space="0" w:color="auto"/>
            <w:bottom w:val="none" w:sz="0" w:space="0" w:color="auto"/>
            <w:right w:val="none" w:sz="0" w:space="0" w:color="auto"/>
          </w:divBdr>
        </w:div>
        <w:div w:id="1320421863">
          <w:marLeft w:val="480"/>
          <w:marRight w:val="0"/>
          <w:marTop w:val="0"/>
          <w:marBottom w:val="0"/>
          <w:divBdr>
            <w:top w:val="none" w:sz="0" w:space="0" w:color="auto"/>
            <w:left w:val="none" w:sz="0" w:space="0" w:color="auto"/>
            <w:bottom w:val="none" w:sz="0" w:space="0" w:color="auto"/>
            <w:right w:val="none" w:sz="0" w:space="0" w:color="auto"/>
          </w:divBdr>
        </w:div>
        <w:div w:id="1534150924">
          <w:marLeft w:val="480"/>
          <w:marRight w:val="0"/>
          <w:marTop w:val="0"/>
          <w:marBottom w:val="0"/>
          <w:divBdr>
            <w:top w:val="none" w:sz="0" w:space="0" w:color="auto"/>
            <w:left w:val="none" w:sz="0" w:space="0" w:color="auto"/>
            <w:bottom w:val="none" w:sz="0" w:space="0" w:color="auto"/>
            <w:right w:val="none" w:sz="0" w:space="0" w:color="auto"/>
          </w:divBdr>
        </w:div>
        <w:div w:id="2078353941">
          <w:marLeft w:val="480"/>
          <w:marRight w:val="0"/>
          <w:marTop w:val="0"/>
          <w:marBottom w:val="0"/>
          <w:divBdr>
            <w:top w:val="none" w:sz="0" w:space="0" w:color="auto"/>
            <w:left w:val="none" w:sz="0" w:space="0" w:color="auto"/>
            <w:bottom w:val="none" w:sz="0" w:space="0" w:color="auto"/>
            <w:right w:val="none" w:sz="0" w:space="0" w:color="auto"/>
          </w:divBdr>
        </w:div>
        <w:div w:id="1860047761">
          <w:marLeft w:val="480"/>
          <w:marRight w:val="0"/>
          <w:marTop w:val="0"/>
          <w:marBottom w:val="0"/>
          <w:divBdr>
            <w:top w:val="none" w:sz="0" w:space="0" w:color="auto"/>
            <w:left w:val="none" w:sz="0" w:space="0" w:color="auto"/>
            <w:bottom w:val="none" w:sz="0" w:space="0" w:color="auto"/>
            <w:right w:val="none" w:sz="0" w:space="0" w:color="auto"/>
          </w:divBdr>
        </w:div>
      </w:divsChild>
    </w:div>
    <w:div w:id="590431968">
      <w:bodyDiv w:val="1"/>
      <w:marLeft w:val="0"/>
      <w:marRight w:val="0"/>
      <w:marTop w:val="0"/>
      <w:marBottom w:val="0"/>
      <w:divBdr>
        <w:top w:val="none" w:sz="0" w:space="0" w:color="auto"/>
        <w:left w:val="none" w:sz="0" w:space="0" w:color="auto"/>
        <w:bottom w:val="none" w:sz="0" w:space="0" w:color="auto"/>
        <w:right w:val="none" w:sz="0" w:space="0" w:color="auto"/>
      </w:divBdr>
      <w:divsChild>
        <w:div w:id="1581141335">
          <w:marLeft w:val="0"/>
          <w:marRight w:val="0"/>
          <w:marTop w:val="0"/>
          <w:marBottom w:val="0"/>
          <w:divBdr>
            <w:top w:val="none" w:sz="0" w:space="0" w:color="auto"/>
            <w:left w:val="none" w:sz="0" w:space="0" w:color="auto"/>
            <w:bottom w:val="none" w:sz="0" w:space="0" w:color="auto"/>
            <w:right w:val="none" w:sz="0" w:space="0" w:color="auto"/>
          </w:divBdr>
        </w:div>
      </w:divsChild>
    </w:div>
    <w:div w:id="590742317">
      <w:bodyDiv w:val="1"/>
      <w:marLeft w:val="0"/>
      <w:marRight w:val="0"/>
      <w:marTop w:val="0"/>
      <w:marBottom w:val="0"/>
      <w:divBdr>
        <w:top w:val="none" w:sz="0" w:space="0" w:color="auto"/>
        <w:left w:val="none" w:sz="0" w:space="0" w:color="auto"/>
        <w:bottom w:val="none" w:sz="0" w:space="0" w:color="auto"/>
        <w:right w:val="none" w:sz="0" w:space="0" w:color="auto"/>
      </w:divBdr>
    </w:div>
    <w:div w:id="591595610">
      <w:bodyDiv w:val="1"/>
      <w:marLeft w:val="0"/>
      <w:marRight w:val="0"/>
      <w:marTop w:val="0"/>
      <w:marBottom w:val="0"/>
      <w:divBdr>
        <w:top w:val="none" w:sz="0" w:space="0" w:color="auto"/>
        <w:left w:val="none" w:sz="0" w:space="0" w:color="auto"/>
        <w:bottom w:val="none" w:sz="0" w:space="0" w:color="auto"/>
        <w:right w:val="none" w:sz="0" w:space="0" w:color="auto"/>
      </w:divBdr>
    </w:div>
    <w:div w:id="591939826">
      <w:bodyDiv w:val="1"/>
      <w:marLeft w:val="0"/>
      <w:marRight w:val="0"/>
      <w:marTop w:val="0"/>
      <w:marBottom w:val="0"/>
      <w:divBdr>
        <w:top w:val="none" w:sz="0" w:space="0" w:color="auto"/>
        <w:left w:val="none" w:sz="0" w:space="0" w:color="auto"/>
        <w:bottom w:val="none" w:sz="0" w:space="0" w:color="auto"/>
        <w:right w:val="none" w:sz="0" w:space="0" w:color="auto"/>
      </w:divBdr>
    </w:div>
    <w:div w:id="594019635">
      <w:bodyDiv w:val="1"/>
      <w:marLeft w:val="0"/>
      <w:marRight w:val="0"/>
      <w:marTop w:val="0"/>
      <w:marBottom w:val="0"/>
      <w:divBdr>
        <w:top w:val="none" w:sz="0" w:space="0" w:color="auto"/>
        <w:left w:val="none" w:sz="0" w:space="0" w:color="auto"/>
        <w:bottom w:val="none" w:sz="0" w:space="0" w:color="auto"/>
        <w:right w:val="none" w:sz="0" w:space="0" w:color="auto"/>
      </w:divBdr>
    </w:div>
    <w:div w:id="594940623">
      <w:bodyDiv w:val="1"/>
      <w:marLeft w:val="0"/>
      <w:marRight w:val="0"/>
      <w:marTop w:val="0"/>
      <w:marBottom w:val="0"/>
      <w:divBdr>
        <w:top w:val="none" w:sz="0" w:space="0" w:color="auto"/>
        <w:left w:val="none" w:sz="0" w:space="0" w:color="auto"/>
        <w:bottom w:val="none" w:sz="0" w:space="0" w:color="auto"/>
        <w:right w:val="none" w:sz="0" w:space="0" w:color="auto"/>
      </w:divBdr>
    </w:div>
    <w:div w:id="596015928">
      <w:bodyDiv w:val="1"/>
      <w:marLeft w:val="0"/>
      <w:marRight w:val="0"/>
      <w:marTop w:val="0"/>
      <w:marBottom w:val="0"/>
      <w:divBdr>
        <w:top w:val="none" w:sz="0" w:space="0" w:color="auto"/>
        <w:left w:val="none" w:sz="0" w:space="0" w:color="auto"/>
        <w:bottom w:val="none" w:sz="0" w:space="0" w:color="auto"/>
        <w:right w:val="none" w:sz="0" w:space="0" w:color="auto"/>
      </w:divBdr>
    </w:div>
    <w:div w:id="598678803">
      <w:bodyDiv w:val="1"/>
      <w:marLeft w:val="0"/>
      <w:marRight w:val="0"/>
      <w:marTop w:val="0"/>
      <w:marBottom w:val="0"/>
      <w:divBdr>
        <w:top w:val="none" w:sz="0" w:space="0" w:color="auto"/>
        <w:left w:val="none" w:sz="0" w:space="0" w:color="auto"/>
        <w:bottom w:val="none" w:sz="0" w:space="0" w:color="auto"/>
        <w:right w:val="none" w:sz="0" w:space="0" w:color="auto"/>
      </w:divBdr>
    </w:div>
    <w:div w:id="600452460">
      <w:bodyDiv w:val="1"/>
      <w:marLeft w:val="0"/>
      <w:marRight w:val="0"/>
      <w:marTop w:val="0"/>
      <w:marBottom w:val="0"/>
      <w:divBdr>
        <w:top w:val="none" w:sz="0" w:space="0" w:color="auto"/>
        <w:left w:val="none" w:sz="0" w:space="0" w:color="auto"/>
        <w:bottom w:val="none" w:sz="0" w:space="0" w:color="auto"/>
        <w:right w:val="none" w:sz="0" w:space="0" w:color="auto"/>
      </w:divBdr>
    </w:div>
    <w:div w:id="601301792">
      <w:bodyDiv w:val="1"/>
      <w:marLeft w:val="0"/>
      <w:marRight w:val="0"/>
      <w:marTop w:val="0"/>
      <w:marBottom w:val="0"/>
      <w:divBdr>
        <w:top w:val="none" w:sz="0" w:space="0" w:color="auto"/>
        <w:left w:val="none" w:sz="0" w:space="0" w:color="auto"/>
        <w:bottom w:val="none" w:sz="0" w:space="0" w:color="auto"/>
        <w:right w:val="none" w:sz="0" w:space="0" w:color="auto"/>
      </w:divBdr>
    </w:div>
    <w:div w:id="604505527">
      <w:bodyDiv w:val="1"/>
      <w:marLeft w:val="0"/>
      <w:marRight w:val="0"/>
      <w:marTop w:val="0"/>
      <w:marBottom w:val="0"/>
      <w:divBdr>
        <w:top w:val="none" w:sz="0" w:space="0" w:color="auto"/>
        <w:left w:val="none" w:sz="0" w:space="0" w:color="auto"/>
        <w:bottom w:val="none" w:sz="0" w:space="0" w:color="auto"/>
        <w:right w:val="none" w:sz="0" w:space="0" w:color="auto"/>
      </w:divBdr>
    </w:div>
    <w:div w:id="605043155">
      <w:bodyDiv w:val="1"/>
      <w:marLeft w:val="0"/>
      <w:marRight w:val="0"/>
      <w:marTop w:val="0"/>
      <w:marBottom w:val="0"/>
      <w:divBdr>
        <w:top w:val="none" w:sz="0" w:space="0" w:color="auto"/>
        <w:left w:val="none" w:sz="0" w:space="0" w:color="auto"/>
        <w:bottom w:val="none" w:sz="0" w:space="0" w:color="auto"/>
        <w:right w:val="none" w:sz="0" w:space="0" w:color="auto"/>
      </w:divBdr>
    </w:div>
    <w:div w:id="605114533">
      <w:bodyDiv w:val="1"/>
      <w:marLeft w:val="0"/>
      <w:marRight w:val="0"/>
      <w:marTop w:val="0"/>
      <w:marBottom w:val="0"/>
      <w:divBdr>
        <w:top w:val="none" w:sz="0" w:space="0" w:color="auto"/>
        <w:left w:val="none" w:sz="0" w:space="0" w:color="auto"/>
        <w:bottom w:val="none" w:sz="0" w:space="0" w:color="auto"/>
        <w:right w:val="none" w:sz="0" w:space="0" w:color="auto"/>
      </w:divBdr>
    </w:div>
    <w:div w:id="607467203">
      <w:bodyDiv w:val="1"/>
      <w:marLeft w:val="0"/>
      <w:marRight w:val="0"/>
      <w:marTop w:val="0"/>
      <w:marBottom w:val="0"/>
      <w:divBdr>
        <w:top w:val="none" w:sz="0" w:space="0" w:color="auto"/>
        <w:left w:val="none" w:sz="0" w:space="0" w:color="auto"/>
        <w:bottom w:val="none" w:sz="0" w:space="0" w:color="auto"/>
        <w:right w:val="none" w:sz="0" w:space="0" w:color="auto"/>
      </w:divBdr>
    </w:div>
    <w:div w:id="611980369">
      <w:bodyDiv w:val="1"/>
      <w:marLeft w:val="0"/>
      <w:marRight w:val="0"/>
      <w:marTop w:val="0"/>
      <w:marBottom w:val="0"/>
      <w:divBdr>
        <w:top w:val="none" w:sz="0" w:space="0" w:color="auto"/>
        <w:left w:val="none" w:sz="0" w:space="0" w:color="auto"/>
        <w:bottom w:val="none" w:sz="0" w:space="0" w:color="auto"/>
        <w:right w:val="none" w:sz="0" w:space="0" w:color="auto"/>
      </w:divBdr>
    </w:div>
    <w:div w:id="611983592">
      <w:bodyDiv w:val="1"/>
      <w:marLeft w:val="0"/>
      <w:marRight w:val="0"/>
      <w:marTop w:val="0"/>
      <w:marBottom w:val="0"/>
      <w:divBdr>
        <w:top w:val="none" w:sz="0" w:space="0" w:color="auto"/>
        <w:left w:val="none" w:sz="0" w:space="0" w:color="auto"/>
        <w:bottom w:val="none" w:sz="0" w:space="0" w:color="auto"/>
        <w:right w:val="none" w:sz="0" w:space="0" w:color="auto"/>
      </w:divBdr>
    </w:div>
    <w:div w:id="613709095">
      <w:bodyDiv w:val="1"/>
      <w:marLeft w:val="0"/>
      <w:marRight w:val="0"/>
      <w:marTop w:val="0"/>
      <w:marBottom w:val="0"/>
      <w:divBdr>
        <w:top w:val="none" w:sz="0" w:space="0" w:color="auto"/>
        <w:left w:val="none" w:sz="0" w:space="0" w:color="auto"/>
        <w:bottom w:val="none" w:sz="0" w:space="0" w:color="auto"/>
        <w:right w:val="none" w:sz="0" w:space="0" w:color="auto"/>
      </w:divBdr>
    </w:div>
    <w:div w:id="616183146">
      <w:bodyDiv w:val="1"/>
      <w:marLeft w:val="0"/>
      <w:marRight w:val="0"/>
      <w:marTop w:val="0"/>
      <w:marBottom w:val="0"/>
      <w:divBdr>
        <w:top w:val="none" w:sz="0" w:space="0" w:color="auto"/>
        <w:left w:val="none" w:sz="0" w:space="0" w:color="auto"/>
        <w:bottom w:val="none" w:sz="0" w:space="0" w:color="auto"/>
        <w:right w:val="none" w:sz="0" w:space="0" w:color="auto"/>
      </w:divBdr>
    </w:div>
    <w:div w:id="621041269">
      <w:bodyDiv w:val="1"/>
      <w:marLeft w:val="0"/>
      <w:marRight w:val="0"/>
      <w:marTop w:val="0"/>
      <w:marBottom w:val="0"/>
      <w:divBdr>
        <w:top w:val="none" w:sz="0" w:space="0" w:color="auto"/>
        <w:left w:val="none" w:sz="0" w:space="0" w:color="auto"/>
        <w:bottom w:val="none" w:sz="0" w:space="0" w:color="auto"/>
        <w:right w:val="none" w:sz="0" w:space="0" w:color="auto"/>
      </w:divBdr>
    </w:div>
    <w:div w:id="621351952">
      <w:bodyDiv w:val="1"/>
      <w:marLeft w:val="0"/>
      <w:marRight w:val="0"/>
      <w:marTop w:val="0"/>
      <w:marBottom w:val="0"/>
      <w:divBdr>
        <w:top w:val="none" w:sz="0" w:space="0" w:color="auto"/>
        <w:left w:val="none" w:sz="0" w:space="0" w:color="auto"/>
        <w:bottom w:val="none" w:sz="0" w:space="0" w:color="auto"/>
        <w:right w:val="none" w:sz="0" w:space="0" w:color="auto"/>
      </w:divBdr>
    </w:div>
    <w:div w:id="621494303">
      <w:bodyDiv w:val="1"/>
      <w:marLeft w:val="0"/>
      <w:marRight w:val="0"/>
      <w:marTop w:val="0"/>
      <w:marBottom w:val="0"/>
      <w:divBdr>
        <w:top w:val="none" w:sz="0" w:space="0" w:color="auto"/>
        <w:left w:val="none" w:sz="0" w:space="0" w:color="auto"/>
        <w:bottom w:val="none" w:sz="0" w:space="0" w:color="auto"/>
        <w:right w:val="none" w:sz="0" w:space="0" w:color="auto"/>
      </w:divBdr>
    </w:div>
    <w:div w:id="621687759">
      <w:bodyDiv w:val="1"/>
      <w:marLeft w:val="0"/>
      <w:marRight w:val="0"/>
      <w:marTop w:val="0"/>
      <w:marBottom w:val="0"/>
      <w:divBdr>
        <w:top w:val="none" w:sz="0" w:space="0" w:color="auto"/>
        <w:left w:val="none" w:sz="0" w:space="0" w:color="auto"/>
        <w:bottom w:val="none" w:sz="0" w:space="0" w:color="auto"/>
        <w:right w:val="none" w:sz="0" w:space="0" w:color="auto"/>
      </w:divBdr>
    </w:div>
    <w:div w:id="621691877">
      <w:bodyDiv w:val="1"/>
      <w:marLeft w:val="0"/>
      <w:marRight w:val="0"/>
      <w:marTop w:val="0"/>
      <w:marBottom w:val="0"/>
      <w:divBdr>
        <w:top w:val="none" w:sz="0" w:space="0" w:color="auto"/>
        <w:left w:val="none" w:sz="0" w:space="0" w:color="auto"/>
        <w:bottom w:val="none" w:sz="0" w:space="0" w:color="auto"/>
        <w:right w:val="none" w:sz="0" w:space="0" w:color="auto"/>
      </w:divBdr>
    </w:div>
    <w:div w:id="623081694">
      <w:bodyDiv w:val="1"/>
      <w:marLeft w:val="0"/>
      <w:marRight w:val="0"/>
      <w:marTop w:val="0"/>
      <w:marBottom w:val="0"/>
      <w:divBdr>
        <w:top w:val="none" w:sz="0" w:space="0" w:color="auto"/>
        <w:left w:val="none" w:sz="0" w:space="0" w:color="auto"/>
        <w:bottom w:val="none" w:sz="0" w:space="0" w:color="auto"/>
        <w:right w:val="none" w:sz="0" w:space="0" w:color="auto"/>
      </w:divBdr>
    </w:div>
    <w:div w:id="625745170">
      <w:bodyDiv w:val="1"/>
      <w:marLeft w:val="0"/>
      <w:marRight w:val="0"/>
      <w:marTop w:val="0"/>
      <w:marBottom w:val="0"/>
      <w:divBdr>
        <w:top w:val="none" w:sz="0" w:space="0" w:color="auto"/>
        <w:left w:val="none" w:sz="0" w:space="0" w:color="auto"/>
        <w:bottom w:val="none" w:sz="0" w:space="0" w:color="auto"/>
        <w:right w:val="none" w:sz="0" w:space="0" w:color="auto"/>
      </w:divBdr>
    </w:div>
    <w:div w:id="626084810">
      <w:bodyDiv w:val="1"/>
      <w:marLeft w:val="0"/>
      <w:marRight w:val="0"/>
      <w:marTop w:val="0"/>
      <w:marBottom w:val="0"/>
      <w:divBdr>
        <w:top w:val="none" w:sz="0" w:space="0" w:color="auto"/>
        <w:left w:val="none" w:sz="0" w:space="0" w:color="auto"/>
        <w:bottom w:val="none" w:sz="0" w:space="0" w:color="auto"/>
        <w:right w:val="none" w:sz="0" w:space="0" w:color="auto"/>
      </w:divBdr>
    </w:div>
    <w:div w:id="629869511">
      <w:bodyDiv w:val="1"/>
      <w:marLeft w:val="0"/>
      <w:marRight w:val="0"/>
      <w:marTop w:val="0"/>
      <w:marBottom w:val="0"/>
      <w:divBdr>
        <w:top w:val="none" w:sz="0" w:space="0" w:color="auto"/>
        <w:left w:val="none" w:sz="0" w:space="0" w:color="auto"/>
        <w:bottom w:val="none" w:sz="0" w:space="0" w:color="auto"/>
        <w:right w:val="none" w:sz="0" w:space="0" w:color="auto"/>
      </w:divBdr>
    </w:div>
    <w:div w:id="631642341">
      <w:bodyDiv w:val="1"/>
      <w:marLeft w:val="0"/>
      <w:marRight w:val="0"/>
      <w:marTop w:val="0"/>
      <w:marBottom w:val="0"/>
      <w:divBdr>
        <w:top w:val="none" w:sz="0" w:space="0" w:color="auto"/>
        <w:left w:val="none" w:sz="0" w:space="0" w:color="auto"/>
        <w:bottom w:val="none" w:sz="0" w:space="0" w:color="auto"/>
        <w:right w:val="none" w:sz="0" w:space="0" w:color="auto"/>
      </w:divBdr>
    </w:div>
    <w:div w:id="632634816">
      <w:bodyDiv w:val="1"/>
      <w:marLeft w:val="0"/>
      <w:marRight w:val="0"/>
      <w:marTop w:val="0"/>
      <w:marBottom w:val="0"/>
      <w:divBdr>
        <w:top w:val="none" w:sz="0" w:space="0" w:color="auto"/>
        <w:left w:val="none" w:sz="0" w:space="0" w:color="auto"/>
        <w:bottom w:val="none" w:sz="0" w:space="0" w:color="auto"/>
        <w:right w:val="none" w:sz="0" w:space="0" w:color="auto"/>
      </w:divBdr>
    </w:div>
    <w:div w:id="633213234">
      <w:bodyDiv w:val="1"/>
      <w:marLeft w:val="0"/>
      <w:marRight w:val="0"/>
      <w:marTop w:val="0"/>
      <w:marBottom w:val="0"/>
      <w:divBdr>
        <w:top w:val="none" w:sz="0" w:space="0" w:color="auto"/>
        <w:left w:val="none" w:sz="0" w:space="0" w:color="auto"/>
        <w:bottom w:val="none" w:sz="0" w:space="0" w:color="auto"/>
        <w:right w:val="none" w:sz="0" w:space="0" w:color="auto"/>
      </w:divBdr>
    </w:div>
    <w:div w:id="635140061">
      <w:bodyDiv w:val="1"/>
      <w:marLeft w:val="0"/>
      <w:marRight w:val="0"/>
      <w:marTop w:val="0"/>
      <w:marBottom w:val="0"/>
      <w:divBdr>
        <w:top w:val="none" w:sz="0" w:space="0" w:color="auto"/>
        <w:left w:val="none" w:sz="0" w:space="0" w:color="auto"/>
        <w:bottom w:val="none" w:sz="0" w:space="0" w:color="auto"/>
        <w:right w:val="none" w:sz="0" w:space="0" w:color="auto"/>
      </w:divBdr>
    </w:div>
    <w:div w:id="635524142">
      <w:bodyDiv w:val="1"/>
      <w:marLeft w:val="0"/>
      <w:marRight w:val="0"/>
      <w:marTop w:val="0"/>
      <w:marBottom w:val="0"/>
      <w:divBdr>
        <w:top w:val="none" w:sz="0" w:space="0" w:color="auto"/>
        <w:left w:val="none" w:sz="0" w:space="0" w:color="auto"/>
        <w:bottom w:val="none" w:sz="0" w:space="0" w:color="auto"/>
        <w:right w:val="none" w:sz="0" w:space="0" w:color="auto"/>
      </w:divBdr>
    </w:div>
    <w:div w:id="635990454">
      <w:bodyDiv w:val="1"/>
      <w:marLeft w:val="0"/>
      <w:marRight w:val="0"/>
      <w:marTop w:val="0"/>
      <w:marBottom w:val="0"/>
      <w:divBdr>
        <w:top w:val="none" w:sz="0" w:space="0" w:color="auto"/>
        <w:left w:val="none" w:sz="0" w:space="0" w:color="auto"/>
        <w:bottom w:val="none" w:sz="0" w:space="0" w:color="auto"/>
        <w:right w:val="none" w:sz="0" w:space="0" w:color="auto"/>
      </w:divBdr>
    </w:div>
    <w:div w:id="638193016">
      <w:bodyDiv w:val="1"/>
      <w:marLeft w:val="0"/>
      <w:marRight w:val="0"/>
      <w:marTop w:val="0"/>
      <w:marBottom w:val="0"/>
      <w:divBdr>
        <w:top w:val="none" w:sz="0" w:space="0" w:color="auto"/>
        <w:left w:val="none" w:sz="0" w:space="0" w:color="auto"/>
        <w:bottom w:val="none" w:sz="0" w:space="0" w:color="auto"/>
        <w:right w:val="none" w:sz="0" w:space="0" w:color="auto"/>
      </w:divBdr>
    </w:div>
    <w:div w:id="638418821">
      <w:bodyDiv w:val="1"/>
      <w:marLeft w:val="0"/>
      <w:marRight w:val="0"/>
      <w:marTop w:val="0"/>
      <w:marBottom w:val="0"/>
      <w:divBdr>
        <w:top w:val="none" w:sz="0" w:space="0" w:color="auto"/>
        <w:left w:val="none" w:sz="0" w:space="0" w:color="auto"/>
        <w:bottom w:val="none" w:sz="0" w:space="0" w:color="auto"/>
        <w:right w:val="none" w:sz="0" w:space="0" w:color="auto"/>
      </w:divBdr>
    </w:div>
    <w:div w:id="638657073">
      <w:bodyDiv w:val="1"/>
      <w:marLeft w:val="0"/>
      <w:marRight w:val="0"/>
      <w:marTop w:val="0"/>
      <w:marBottom w:val="0"/>
      <w:divBdr>
        <w:top w:val="none" w:sz="0" w:space="0" w:color="auto"/>
        <w:left w:val="none" w:sz="0" w:space="0" w:color="auto"/>
        <w:bottom w:val="none" w:sz="0" w:space="0" w:color="auto"/>
        <w:right w:val="none" w:sz="0" w:space="0" w:color="auto"/>
      </w:divBdr>
    </w:div>
    <w:div w:id="639311601">
      <w:bodyDiv w:val="1"/>
      <w:marLeft w:val="0"/>
      <w:marRight w:val="0"/>
      <w:marTop w:val="0"/>
      <w:marBottom w:val="0"/>
      <w:divBdr>
        <w:top w:val="none" w:sz="0" w:space="0" w:color="auto"/>
        <w:left w:val="none" w:sz="0" w:space="0" w:color="auto"/>
        <w:bottom w:val="none" w:sz="0" w:space="0" w:color="auto"/>
        <w:right w:val="none" w:sz="0" w:space="0" w:color="auto"/>
      </w:divBdr>
    </w:div>
    <w:div w:id="639844267">
      <w:bodyDiv w:val="1"/>
      <w:marLeft w:val="0"/>
      <w:marRight w:val="0"/>
      <w:marTop w:val="0"/>
      <w:marBottom w:val="0"/>
      <w:divBdr>
        <w:top w:val="none" w:sz="0" w:space="0" w:color="auto"/>
        <w:left w:val="none" w:sz="0" w:space="0" w:color="auto"/>
        <w:bottom w:val="none" w:sz="0" w:space="0" w:color="auto"/>
        <w:right w:val="none" w:sz="0" w:space="0" w:color="auto"/>
      </w:divBdr>
    </w:div>
    <w:div w:id="640423979">
      <w:bodyDiv w:val="1"/>
      <w:marLeft w:val="0"/>
      <w:marRight w:val="0"/>
      <w:marTop w:val="0"/>
      <w:marBottom w:val="0"/>
      <w:divBdr>
        <w:top w:val="none" w:sz="0" w:space="0" w:color="auto"/>
        <w:left w:val="none" w:sz="0" w:space="0" w:color="auto"/>
        <w:bottom w:val="none" w:sz="0" w:space="0" w:color="auto"/>
        <w:right w:val="none" w:sz="0" w:space="0" w:color="auto"/>
      </w:divBdr>
    </w:div>
    <w:div w:id="640579811">
      <w:bodyDiv w:val="1"/>
      <w:marLeft w:val="0"/>
      <w:marRight w:val="0"/>
      <w:marTop w:val="0"/>
      <w:marBottom w:val="0"/>
      <w:divBdr>
        <w:top w:val="none" w:sz="0" w:space="0" w:color="auto"/>
        <w:left w:val="none" w:sz="0" w:space="0" w:color="auto"/>
        <w:bottom w:val="none" w:sz="0" w:space="0" w:color="auto"/>
        <w:right w:val="none" w:sz="0" w:space="0" w:color="auto"/>
      </w:divBdr>
    </w:div>
    <w:div w:id="642201624">
      <w:bodyDiv w:val="1"/>
      <w:marLeft w:val="0"/>
      <w:marRight w:val="0"/>
      <w:marTop w:val="0"/>
      <w:marBottom w:val="0"/>
      <w:divBdr>
        <w:top w:val="none" w:sz="0" w:space="0" w:color="auto"/>
        <w:left w:val="none" w:sz="0" w:space="0" w:color="auto"/>
        <w:bottom w:val="none" w:sz="0" w:space="0" w:color="auto"/>
        <w:right w:val="none" w:sz="0" w:space="0" w:color="auto"/>
      </w:divBdr>
    </w:div>
    <w:div w:id="642657875">
      <w:bodyDiv w:val="1"/>
      <w:marLeft w:val="0"/>
      <w:marRight w:val="0"/>
      <w:marTop w:val="0"/>
      <w:marBottom w:val="0"/>
      <w:divBdr>
        <w:top w:val="none" w:sz="0" w:space="0" w:color="auto"/>
        <w:left w:val="none" w:sz="0" w:space="0" w:color="auto"/>
        <w:bottom w:val="none" w:sz="0" w:space="0" w:color="auto"/>
        <w:right w:val="none" w:sz="0" w:space="0" w:color="auto"/>
      </w:divBdr>
    </w:div>
    <w:div w:id="642737181">
      <w:bodyDiv w:val="1"/>
      <w:marLeft w:val="0"/>
      <w:marRight w:val="0"/>
      <w:marTop w:val="0"/>
      <w:marBottom w:val="0"/>
      <w:divBdr>
        <w:top w:val="none" w:sz="0" w:space="0" w:color="auto"/>
        <w:left w:val="none" w:sz="0" w:space="0" w:color="auto"/>
        <w:bottom w:val="none" w:sz="0" w:space="0" w:color="auto"/>
        <w:right w:val="none" w:sz="0" w:space="0" w:color="auto"/>
      </w:divBdr>
    </w:div>
    <w:div w:id="643043735">
      <w:bodyDiv w:val="1"/>
      <w:marLeft w:val="0"/>
      <w:marRight w:val="0"/>
      <w:marTop w:val="0"/>
      <w:marBottom w:val="0"/>
      <w:divBdr>
        <w:top w:val="none" w:sz="0" w:space="0" w:color="auto"/>
        <w:left w:val="none" w:sz="0" w:space="0" w:color="auto"/>
        <w:bottom w:val="none" w:sz="0" w:space="0" w:color="auto"/>
        <w:right w:val="none" w:sz="0" w:space="0" w:color="auto"/>
      </w:divBdr>
    </w:div>
    <w:div w:id="643200580">
      <w:bodyDiv w:val="1"/>
      <w:marLeft w:val="0"/>
      <w:marRight w:val="0"/>
      <w:marTop w:val="0"/>
      <w:marBottom w:val="0"/>
      <w:divBdr>
        <w:top w:val="none" w:sz="0" w:space="0" w:color="auto"/>
        <w:left w:val="none" w:sz="0" w:space="0" w:color="auto"/>
        <w:bottom w:val="none" w:sz="0" w:space="0" w:color="auto"/>
        <w:right w:val="none" w:sz="0" w:space="0" w:color="auto"/>
      </w:divBdr>
    </w:div>
    <w:div w:id="644357196">
      <w:bodyDiv w:val="1"/>
      <w:marLeft w:val="0"/>
      <w:marRight w:val="0"/>
      <w:marTop w:val="0"/>
      <w:marBottom w:val="0"/>
      <w:divBdr>
        <w:top w:val="none" w:sz="0" w:space="0" w:color="auto"/>
        <w:left w:val="none" w:sz="0" w:space="0" w:color="auto"/>
        <w:bottom w:val="none" w:sz="0" w:space="0" w:color="auto"/>
        <w:right w:val="none" w:sz="0" w:space="0" w:color="auto"/>
      </w:divBdr>
    </w:div>
    <w:div w:id="644744451">
      <w:bodyDiv w:val="1"/>
      <w:marLeft w:val="0"/>
      <w:marRight w:val="0"/>
      <w:marTop w:val="0"/>
      <w:marBottom w:val="0"/>
      <w:divBdr>
        <w:top w:val="none" w:sz="0" w:space="0" w:color="auto"/>
        <w:left w:val="none" w:sz="0" w:space="0" w:color="auto"/>
        <w:bottom w:val="none" w:sz="0" w:space="0" w:color="auto"/>
        <w:right w:val="none" w:sz="0" w:space="0" w:color="auto"/>
      </w:divBdr>
    </w:div>
    <w:div w:id="645276959">
      <w:bodyDiv w:val="1"/>
      <w:marLeft w:val="0"/>
      <w:marRight w:val="0"/>
      <w:marTop w:val="0"/>
      <w:marBottom w:val="0"/>
      <w:divBdr>
        <w:top w:val="none" w:sz="0" w:space="0" w:color="auto"/>
        <w:left w:val="none" w:sz="0" w:space="0" w:color="auto"/>
        <w:bottom w:val="none" w:sz="0" w:space="0" w:color="auto"/>
        <w:right w:val="none" w:sz="0" w:space="0" w:color="auto"/>
      </w:divBdr>
    </w:div>
    <w:div w:id="645622303">
      <w:bodyDiv w:val="1"/>
      <w:marLeft w:val="0"/>
      <w:marRight w:val="0"/>
      <w:marTop w:val="0"/>
      <w:marBottom w:val="0"/>
      <w:divBdr>
        <w:top w:val="none" w:sz="0" w:space="0" w:color="auto"/>
        <w:left w:val="none" w:sz="0" w:space="0" w:color="auto"/>
        <w:bottom w:val="none" w:sz="0" w:space="0" w:color="auto"/>
        <w:right w:val="none" w:sz="0" w:space="0" w:color="auto"/>
      </w:divBdr>
    </w:div>
    <w:div w:id="645938818">
      <w:bodyDiv w:val="1"/>
      <w:marLeft w:val="0"/>
      <w:marRight w:val="0"/>
      <w:marTop w:val="0"/>
      <w:marBottom w:val="0"/>
      <w:divBdr>
        <w:top w:val="none" w:sz="0" w:space="0" w:color="auto"/>
        <w:left w:val="none" w:sz="0" w:space="0" w:color="auto"/>
        <w:bottom w:val="none" w:sz="0" w:space="0" w:color="auto"/>
        <w:right w:val="none" w:sz="0" w:space="0" w:color="auto"/>
      </w:divBdr>
    </w:div>
    <w:div w:id="646320707">
      <w:bodyDiv w:val="1"/>
      <w:marLeft w:val="0"/>
      <w:marRight w:val="0"/>
      <w:marTop w:val="0"/>
      <w:marBottom w:val="0"/>
      <w:divBdr>
        <w:top w:val="none" w:sz="0" w:space="0" w:color="auto"/>
        <w:left w:val="none" w:sz="0" w:space="0" w:color="auto"/>
        <w:bottom w:val="none" w:sz="0" w:space="0" w:color="auto"/>
        <w:right w:val="none" w:sz="0" w:space="0" w:color="auto"/>
      </w:divBdr>
    </w:div>
    <w:div w:id="646592808">
      <w:bodyDiv w:val="1"/>
      <w:marLeft w:val="0"/>
      <w:marRight w:val="0"/>
      <w:marTop w:val="0"/>
      <w:marBottom w:val="0"/>
      <w:divBdr>
        <w:top w:val="none" w:sz="0" w:space="0" w:color="auto"/>
        <w:left w:val="none" w:sz="0" w:space="0" w:color="auto"/>
        <w:bottom w:val="none" w:sz="0" w:space="0" w:color="auto"/>
        <w:right w:val="none" w:sz="0" w:space="0" w:color="auto"/>
      </w:divBdr>
    </w:div>
    <w:div w:id="649208678">
      <w:bodyDiv w:val="1"/>
      <w:marLeft w:val="0"/>
      <w:marRight w:val="0"/>
      <w:marTop w:val="0"/>
      <w:marBottom w:val="0"/>
      <w:divBdr>
        <w:top w:val="none" w:sz="0" w:space="0" w:color="auto"/>
        <w:left w:val="none" w:sz="0" w:space="0" w:color="auto"/>
        <w:bottom w:val="none" w:sz="0" w:space="0" w:color="auto"/>
        <w:right w:val="none" w:sz="0" w:space="0" w:color="auto"/>
      </w:divBdr>
    </w:div>
    <w:div w:id="649600459">
      <w:bodyDiv w:val="1"/>
      <w:marLeft w:val="0"/>
      <w:marRight w:val="0"/>
      <w:marTop w:val="0"/>
      <w:marBottom w:val="0"/>
      <w:divBdr>
        <w:top w:val="none" w:sz="0" w:space="0" w:color="auto"/>
        <w:left w:val="none" w:sz="0" w:space="0" w:color="auto"/>
        <w:bottom w:val="none" w:sz="0" w:space="0" w:color="auto"/>
        <w:right w:val="none" w:sz="0" w:space="0" w:color="auto"/>
      </w:divBdr>
    </w:div>
    <w:div w:id="650214498">
      <w:bodyDiv w:val="1"/>
      <w:marLeft w:val="0"/>
      <w:marRight w:val="0"/>
      <w:marTop w:val="0"/>
      <w:marBottom w:val="0"/>
      <w:divBdr>
        <w:top w:val="none" w:sz="0" w:space="0" w:color="auto"/>
        <w:left w:val="none" w:sz="0" w:space="0" w:color="auto"/>
        <w:bottom w:val="none" w:sz="0" w:space="0" w:color="auto"/>
        <w:right w:val="none" w:sz="0" w:space="0" w:color="auto"/>
      </w:divBdr>
    </w:div>
    <w:div w:id="650601844">
      <w:bodyDiv w:val="1"/>
      <w:marLeft w:val="0"/>
      <w:marRight w:val="0"/>
      <w:marTop w:val="0"/>
      <w:marBottom w:val="0"/>
      <w:divBdr>
        <w:top w:val="none" w:sz="0" w:space="0" w:color="auto"/>
        <w:left w:val="none" w:sz="0" w:space="0" w:color="auto"/>
        <w:bottom w:val="none" w:sz="0" w:space="0" w:color="auto"/>
        <w:right w:val="none" w:sz="0" w:space="0" w:color="auto"/>
      </w:divBdr>
    </w:div>
    <w:div w:id="653024565">
      <w:bodyDiv w:val="1"/>
      <w:marLeft w:val="0"/>
      <w:marRight w:val="0"/>
      <w:marTop w:val="0"/>
      <w:marBottom w:val="0"/>
      <w:divBdr>
        <w:top w:val="none" w:sz="0" w:space="0" w:color="auto"/>
        <w:left w:val="none" w:sz="0" w:space="0" w:color="auto"/>
        <w:bottom w:val="none" w:sz="0" w:space="0" w:color="auto"/>
        <w:right w:val="none" w:sz="0" w:space="0" w:color="auto"/>
      </w:divBdr>
    </w:div>
    <w:div w:id="656154355">
      <w:bodyDiv w:val="1"/>
      <w:marLeft w:val="0"/>
      <w:marRight w:val="0"/>
      <w:marTop w:val="0"/>
      <w:marBottom w:val="0"/>
      <w:divBdr>
        <w:top w:val="none" w:sz="0" w:space="0" w:color="auto"/>
        <w:left w:val="none" w:sz="0" w:space="0" w:color="auto"/>
        <w:bottom w:val="none" w:sz="0" w:space="0" w:color="auto"/>
        <w:right w:val="none" w:sz="0" w:space="0" w:color="auto"/>
      </w:divBdr>
    </w:div>
    <w:div w:id="658312578">
      <w:bodyDiv w:val="1"/>
      <w:marLeft w:val="0"/>
      <w:marRight w:val="0"/>
      <w:marTop w:val="0"/>
      <w:marBottom w:val="0"/>
      <w:divBdr>
        <w:top w:val="none" w:sz="0" w:space="0" w:color="auto"/>
        <w:left w:val="none" w:sz="0" w:space="0" w:color="auto"/>
        <w:bottom w:val="none" w:sz="0" w:space="0" w:color="auto"/>
        <w:right w:val="none" w:sz="0" w:space="0" w:color="auto"/>
      </w:divBdr>
    </w:div>
    <w:div w:id="662054258">
      <w:bodyDiv w:val="1"/>
      <w:marLeft w:val="0"/>
      <w:marRight w:val="0"/>
      <w:marTop w:val="0"/>
      <w:marBottom w:val="0"/>
      <w:divBdr>
        <w:top w:val="none" w:sz="0" w:space="0" w:color="auto"/>
        <w:left w:val="none" w:sz="0" w:space="0" w:color="auto"/>
        <w:bottom w:val="none" w:sz="0" w:space="0" w:color="auto"/>
        <w:right w:val="none" w:sz="0" w:space="0" w:color="auto"/>
      </w:divBdr>
    </w:div>
    <w:div w:id="663705321">
      <w:bodyDiv w:val="1"/>
      <w:marLeft w:val="0"/>
      <w:marRight w:val="0"/>
      <w:marTop w:val="0"/>
      <w:marBottom w:val="0"/>
      <w:divBdr>
        <w:top w:val="none" w:sz="0" w:space="0" w:color="auto"/>
        <w:left w:val="none" w:sz="0" w:space="0" w:color="auto"/>
        <w:bottom w:val="none" w:sz="0" w:space="0" w:color="auto"/>
        <w:right w:val="none" w:sz="0" w:space="0" w:color="auto"/>
      </w:divBdr>
    </w:div>
    <w:div w:id="665597746">
      <w:bodyDiv w:val="1"/>
      <w:marLeft w:val="0"/>
      <w:marRight w:val="0"/>
      <w:marTop w:val="0"/>
      <w:marBottom w:val="0"/>
      <w:divBdr>
        <w:top w:val="none" w:sz="0" w:space="0" w:color="auto"/>
        <w:left w:val="none" w:sz="0" w:space="0" w:color="auto"/>
        <w:bottom w:val="none" w:sz="0" w:space="0" w:color="auto"/>
        <w:right w:val="none" w:sz="0" w:space="0" w:color="auto"/>
      </w:divBdr>
    </w:div>
    <w:div w:id="667951948">
      <w:bodyDiv w:val="1"/>
      <w:marLeft w:val="0"/>
      <w:marRight w:val="0"/>
      <w:marTop w:val="0"/>
      <w:marBottom w:val="0"/>
      <w:divBdr>
        <w:top w:val="none" w:sz="0" w:space="0" w:color="auto"/>
        <w:left w:val="none" w:sz="0" w:space="0" w:color="auto"/>
        <w:bottom w:val="none" w:sz="0" w:space="0" w:color="auto"/>
        <w:right w:val="none" w:sz="0" w:space="0" w:color="auto"/>
      </w:divBdr>
    </w:div>
    <w:div w:id="669406003">
      <w:bodyDiv w:val="1"/>
      <w:marLeft w:val="0"/>
      <w:marRight w:val="0"/>
      <w:marTop w:val="0"/>
      <w:marBottom w:val="0"/>
      <w:divBdr>
        <w:top w:val="none" w:sz="0" w:space="0" w:color="auto"/>
        <w:left w:val="none" w:sz="0" w:space="0" w:color="auto"/>
        <w:bottom w:val="none" w:sz="0" w:space="0" w:color="auto"/>
        <w:right w:val="none" w:sz="0" w:space="0" w:color="auto"/>
      </w:divBdr>
    </w:div>
    <w:div w:id="669603313">
      <w:bodyDiv w:val="1"/>
      <w:marLeft w:val="0"/>
      <w:marRight w:val="0"/>
      <w:marTop w:val="0"/>
      <w:marBottom w:val="0"/>
      <w:divBdr>
        <w:top w:val="none" w:sz="0" w:space="0" w:color="auto"/>
        <w:left w:val="none" w:sz="0" w:space="0" w:color="auto"/>
        <w:bottom w:val="none" w:sz="0" w:space="0" w:color="auto"/>
        <w:right w:val="none" w:sz="0" w:space="0" w:color="auto"/>
      </w:divBdr>
    </w:div>
    <w:div w:id="670572179">
      <w:bodyDiv w:val="1"/>
      <w:marLeft w:val="0"/>
      <w:marRight w:val="0"/>
      <w:marTop w:val="0"/>
      <w:marBottom w:val="0"/>
      <w:divBdr>
        <w:top w:val="none" w:sz="0" w:space="0" w:color="auto"/>
        <w:left w:val="none" w:sz="0" w:space="0" w:color="auto"/>
        <w:bottom w:val="none" w:sz="0" w:space="0" w:color="auto"/>
        <w:right w:val="none" w:sz="0" w:space="0" w:color="auto"/>
      </w:divBdr>
    </w:div>
    <w:div w:id="673726004">
      <w:bodyDiv w:val="1"/>
      <w:marLeft w:val="0"/>
      <w:marRight w:val="0"/>
      <w:marTop w:val="0"/>
      <w:marBottom w:val="0"/>
      <w:divBdr>
        <w:top w:val="none" w:sz="0" w:space="0" w:color="auto"/>
        <w:left w:val="none" w:sz="0" w:space="0" w:color="auto"/>
        <w:bottom w:val="none" w:sz="0" w:space="0" w:color="auto"/>
        <w:right w:val="none" w:sz="0" w:space="0" w:color="auto"/>
      </w:divBdr>
    </w:div>
    <w:div w:id="673873396">
      <w:bodyDiv w:val="1"/>
      <w:marLeft w:val="0"/>
      <w:marRight w:val="0"/>
      <w:marTop w:val="0"/>
      <w:marBottom w:val="0"/>
      <w:divBdr>
        <w:top w:val="none" w:sz="0" w:space="0" w:color="auto"/>
        <w:left w:val="none" w:sz="0" w:space="0" w:color="auto"/>
        <w:bottom w:val="none" w:sz="0" w:space="0" w:color="auto"/>
        <w:right w:val="none" w:sz="0" w:space="0" w:color="auto"/>
      </w:divBdr>
    </w:div>
    <w:div w:id="675113595">
      <w:bodyDiv w:val="1"/>
      <w:marLeft w:val="0"/>
      <w:marRight w:val="0"/>
      <w:marTop w:val="0"/>
      <w:marBottom w:val="0"/>
      <w:divBdr>
        <w:top w:val="none" w:sz="0" w:space="0" w:color="auto"/>
        <w:left w:val="none" w:sz="0" w:space="0" w:color="auto"/>
        <w:bottom w:val="none" w:sz="0" w:space="0" w:color="auto"/>
        <w:right w:val="none" w:sz="0" w:space="0" w:color="auto"/>
      </w:divBdr>
    </w:div>
    <w:div w:id="675419329">
      <w:bodyDiv w:val="1"/>
      <w:marLeft w:val="0"/>
      <w:marRight w:val="0"/>
      <w:marTop w:val="0"/>
      <w:marBottom w:val="0"/>
      <w:divBdr>
        <w:top w:val="none" w:sz="0" w:space="0" w:color="auto"/>
        <w:left w:val="none" w:sz="0" w:space="0" w:color="auto"/>
        <w:bottom w:val="none" w:sz="0" w:space="0" w:color="auto"/>
        <w:right w:val="none" w:sz="0" w:space="0" w:color="auto"/>
      </w:divBdr>
    </w:div>
    <w:div w:id="675617761">
      <w:bodyDiv w:val="1"/>
      <w:marLeft w:val="0"/>
      <w:marRight w:val="0"/>
      <w:marTop w:val="0"/>
      <w:marBottom w:val="0"/>
      <w:divBdr>
        <w:top w:val="none" w:sz="0" w:space="0" w:color="auto"/>
        <w:left w:val="none" w:sz="0" w:space="0" w:color="auto"/>
        <w:bottom w:val="none" w:sz="0" w:space="0" w:color="auto"/>
        <w:right w:val="none" w:sz="0" w:space="0" w:color="auto"/>
      </w:divBdr>
    </w:div>
    <w:div w:id="676231042">
      <w:bodyDiv w:val="1"/>
      <w:marLeft w:val="0"/>
      <w:marRight w:val="0"/>
      <w:marTop w:val="0"/>
      <w:marBottom w:val="0"/>
      <w:divBdr>
        <w:top w:val="none" w:sz="0" w:space="0" w:color="auto"/>
        <w:left w:val="none" w:sz="0" w:space="0" w:color="auto"/>
        <w:bottom w:val="none" w:sz="0" w:space="0" w:color="auto"/>
        <w:right w:val="none" w:sz="0" w:space="0" w:color="auto"/>
      </w:divBdr>
    </w:div>
    <w:div w:id="676540523">
      <w:bodyDiv w:val="1"/>
      <w:marLeft w:val="0"/>
      <w:marRight w:val="0"/>
      <w:marTop w:val="0"/>
      <w:marBottom w:val="0"/>
      <w:divBdr>
        <w:top w:val="none" w:sz="0" w:space="0" w:color="auto"/>
        <w:left w:val="none" w:sz="0" w:space="0" w:color="auto"/>
        <w:bottom w:val="none" w:sz="0" w:space="0" w:color="auto"/>
        <w:right w:val="none" w:sz="0" w:space="0" w:color="auto"/>
      </w:divBdr>
    </w:div>
    <w:div w:id="677583916">
      <w:bodyDiv w:val="1"/>
      <w:marLeft w:val="0"/>
      <w:marRight w:val="0"/>
      <w:marTop w:val="0"/>
      <w:marBottom w:val="0"/>
      <w:divBdr>
        <w:top w:val="none" w:sz="0" w:space="0" w:color="auto"/>
        <w:left w:val="none" w:sz="0" w:space="0" w:color="auto"/>
        <w:bottom w:val="none" w:sz="0" w:space="0" w:color="auto"/>
        <w:right w:val="none" w:sz="0" w:space="0" w:color="auto"/>
      </w:divBdr>
    </w:div>
    <w:div w:id="677846747">
      <w:bodyDiv w:val="1"/>
      <w:marLeft w:val="0"/>
      <w:marRight w:val="0"/>
      <w:marTop w:val="0"/>
      <w:marBottom w:val="0"/>
      <w:divBdr>
        <w:top w:val="none" w:sz="0" w:space="0" w:color="auto"/>
        <w:left w:val="none" w:sz="0" w:space="0" w:color="auto"/>
        <w:bottom w:val="none" w:sz="0" w:space="0" w:color="auto"/>
        <w:right w:val="none" w:sz="0" w:space="0" w:color="auto"/>
      </w:divBdr>
    </w:div>
    <w:div w:id="679164437">
      <w:bodyDiv w:val="1"/>
      <w:marLeft w:val="0"/>
      <w:marRight w:val="0"/>
      <w:marTop w:val="0"/>
      <w:marBottom w:val="0"/>
      <w:divBdr>
        <w:top w:val="none" w:sz="0" w:space="0" w:color="auto"/>
        <w:left w:val="none" w:sz="0" w:space="0" w:color="auto"/>
        <w:bottom w:val="none" w:sz="0" w:space="0" w:color="auto"/>
        <w:right w:val="none" w:sz="0" w:space="0" w:color="auto"/>
      </w:divBdr>
    </w:div>
    <w:div w:id="680353508">
      <w:bodyDiv w:val="1"/>
      <w:marLeft w:val="0"/>
      <w:marRight w:val="0"/>
      <w:marTop w:val="0"/>
      <w:marBottom w:val="0"/>
      <w:divBdr>
        <w:top w:val="none" w:sz="0" w:space="0" w:color="auto"/>
        <w:left w:val="none" w:sz="0" w:space="0" w:color="auto"/>
        <w:bottom w:val="none" w:sz="0" w:space="0" w:color="auto"/>
        <w:right w:val="none" w:sz="0" w:space="0" w:color="auto"/>
      </w:divBdr>
    </w:div>
    <w:div w:id="680357743">
      <w:bodyDiv w:val="1"/>
      <w:marLeft w:val="0"/>
      <w:marRight w:val="0"/>
      <w:marTop w:val="0"/>
      <w:marBottom w:val="0"/>
      <w:divBdr>
        <w:top w:val="none" w:sz="0" w:space="0" w:color="auto"/>
        <w:left w:val="none" w:sz="0" w:space="0" w:color="auto"/>
        <w:bottom w:val="none" w:sz="0" w:space="0" w:color="auto"/>
        <w:right w:val="none" w:sz="0" w:space="0" w:color="auto"/>
      </w:divBdr>
      <w:divsChild>
        <w:div w:id="1524784543">
          <w:marLeft w:val="480"/>
          <w:marRight w:val="0"/>
          <w:marTop w:val="0"/>
          <w:marBottom w:val="0"/>
          <w:divBdr>
            <w:top w:val="none" w:sz="0" w:space="0" w:color="auto"/>
            <w:left w:val="none" w:sz="0" w:space="0" w:color="auto"/>
            <w:bottom w:val="none" w:sz="0" w:space="0" w:color="auto"/>
            <w:right w:val="none" w:sz="0" w:space="0" w:color="auto"/>
          </w:divBdr>
        </w:div>
        <w:div w:id="802426716">
          <w:marLeft w:val="480"/>
          <w:marRight w:val="0"/>
          <w:marTop w:val="0"/>
          <w:marBottom w:val="0"/>
          <w:divBdr>
            <w:top w:val="none" w:sz="0" w:space="0" w:color="auto"/>
            <w:left w:val="none" w:sz="0" w:space="0" w:color="auto"/>
            <w:bottom w:val="none" w:sz="0" w:space="0" w:color="auto"/>
            <w:right w:val="none" w:sz="0" w:space="0" w:color="auto"/>
          </w:divBdr>
        </w:div>
        <w:div w:id="1483161186">
          <w:marLeft w:val="480"/>
          <w:marRight w:val="0"/>
          <w:marTop w:val="0"/>
          <w:marBottom w:val="0"/>
          <w:divBdr>
            <w:top w:val="none" w:sz="0" w:space="0" w:color="auto"/>
            <w:left w:val="none" w:sz="0" w:space="0" w:color="auto"/>
            <w:bottom w:val="none" w:sz="0" w:space="0" w:color="auto"/>
            <w:right w:val="none" w:sz="0" w:space="0" w:color="auto"/>
          </w:divBdr>
        </w:div>
        <w:div w:id="1115250599">
          <w:marLeft w:val="480"/>
          <w:marRight w:val="0"/>
          <w:marTop w:val="0"/>
          <w:marBottom w:val="0"/>
          <w:divBdr>
            <w:top w:val="none" w:sz="0" w:space="0" w:color="auto"/>
            <w:left w:val="none" w:sz="0" w:space="0" w:color="auto"/>
            <w:bottom w:val="none" w:sz="0" w:space="0" w:color="auto"/>
            <w:right w:val="none" w:sz="0" w:space="0" w:color="auto"/>
          </w:divBdr>
        </w:div>
        <w:div w:id="871649841">
          <w:marLeft w:val="480"/>
          <w:marRight w:val="0"/>
          <w:marTop w:val="0"/>
          <w:marBottom w:val="0"/>
          <w:divBdr>
            <w:top w:val="none" w:sz="0" w:space="0" w:color="auto"/>
            <w:left w:val="none" w:sz="0" w:space="0" w:color="auto"/>
            <w:bottom w:val="none" w:sz="0" w:space="0" w:color="auto"/>
            <w:right w:val="none" w:sz="0" w:space="0" w:color="auto"/>
          </w:divBdr>
        </w:div>
        <w:div w:id="901139871">
          <w:marLeft w:val="480"/>
          <w:marRight w:val="0"/>
          <w:marTop w:val="0"/>
          <w:marBottom w:val="0"/>
          <w:divBdr>
            <w:top w:val="none" w:sz="0" w:space="0" w:color="auto"/>
            <w:left w:val="none" w:sz="0" w:space="0" w:color="auto"/>
            <w:bottom w:val="none" w:sz="0" w:space="0" w:color="auto"/>
            <w:right w:val="none" w:sz="0" w:space="0" w:color="auto"/>
          </w:divBdr>
        </w:div>
        <w:div w:id="2080975552">
          <w:marLeft w:val="480"/>
          <w:marRight w:val="0"/>
          <w:marTop w:val="0"/>
          <w:marBottom w:val="0"/>
          <w:divBdr>
            <w:top w:val="none" w:sz="0" w:space="0" w:color="auto"/>
            <w:left w:val="none" w:sz="0" w:space="0" w:color="auto"/>
            <w:bottom w:val="none" w:sz="0" w:space="0" w:color="auto"/>
            <w:right w:val="none" w:sz="0" w:space="0" w:color="auto"/>
          </w:divBdr>
        </w:div>
        <w:div w:id="407652331">
          <w:marLeft w:val="480"/>
          <w:marRight w:val="0"/>
          <w:marTop w:val="0"/>
          <w:marBottom w:val="0"/>
          <w:divBdr>
            <w:top w:val="none" w:sz="0" w:space="0" w:color="auto"/>
            <w:left w:val="none" w:sz="0" w:space="0" w:color="auto"/>
            <w:bottom w:val="none" w:sz="0" w:space="0" w:color="auto"/>
            <w:right w:val="none" w:sz="0" w:space="0" w:color="auto"/>
          </w:divBdr>
        </w:div>
        <w:div w:id="517933027">
          <w:marLeft w:val="480"/>
          <w:marRight w:val="0"/>
          <w:marTop w:val="0"/>
          <w:marBottom w:val="0"/>
          <w:divBdr>
            <w:top w:val="none" w:sz="0" w:space="0" w:color="auto"/>
            <w:left w:val="none" w:sz="0" w:space="0" w:color="auto"/>
            <w:bottom w:val="none" w:sz="0" w:space="0" w:color="auto"/>
            <w:right w:val="none" w:sz="0" w:space="0" w:color="auto"/>
          </w:divBdr>
        </w:div>
        <w:div w:id="563183081">
          <w:marLeft w:val="480"/>
          <w:marRight w:val="0"/>
          <w:marTop w:val="0"/>
          <w:marBottom w:val="0"/>
          <w:divBdr>
            <w:top w:val="none" w:sz="0" w:space="0" w:color="auto"/>
            <w:left w:val="none" w:sz="0" w:space="0" w:color="auto"/>
            <w:bottom w:val="none" w:sz="0" w:space="0" w:color="auto"/>
            <w:right w:val="none" w:sz="0" w:space="0" w:color="auto"/>
          </w:divBdr>
        </w:div>
        <w:div w:id="2130775962">
          <w:marLeft w:val="480"/>
          <w:marRight w:val="0"/>
          <w:marTop w:val="0"/>
          <w:marBottom w:val="0"/>
          <w:divBdr>
            <w:top w:val="none" w:sz="0" w:space="0" w:color="auto"/>
            <w:left w:val="none" w:sz="0" w:space="0" w:color="auto"/>
            <w:bottom w:val="none" w:sz="0" w:space="0" w:color="auto"/>
            <w:right w:val="none" w:sz="0" w:space="0" w:color="auto"/>
          </w:divBdr>
        </w:div>
        <w:div w:id="499319120">
          <w:marLeft w:val="480"/>
          <w:marRight w:val="0"/>
          <w:marTop w:val="0"/>
          <w:marBottom w:val="0"/>
          <w:divBdr>
            <w:top w:val="none" w:sz="0" w:space="0" w:color="auto"/>
            <w:left w:val="none" w:sz="0" w:space="0" w:color="auto"/>
            <w:bottom w:val="none" w:sz="0" w:space="0" w:color="auto"/>
            <w:right w:val="none" w:sz="0" w:space="0" w:color="auto"/>
          </w:divBdr>
        </w:div>
        <w:div w:id="1452043801">
          <w:marLeft w:val="480"/>
          <w:marRight w:val="0"/>
          <w:marTop w:val="0"/>
          <w:marBottom w:val="0"/>
          <w:divBdr>
            <w:top w:val="none" w:sz="0" w:space="0" w:color="auto"/>
            <w:left w:val="none" w:sz="0" w:space="0" w:color="auto"/>
            <w:bottom w:val="none" w:sz="0" w:space="0" w:color="auto"/>
            <w:right w:val="none" w:sz="0" w:space="0" w:color="auto"/>
          </w:divBdr>
        </w:div>
        <w:div w:id="1568303645">
          <w:marLeft w:val="480"/>
          <w:marRight w:val="0"/>
          <w:marTop w:val="0"/>
          <w:marBottom w:val="0"/>
          <w:divBdr>
            <w:top w:val="none" w:sz="0" w:space="0" w:color="auto"/>
            <w:left w:val="none" w:sz="0" w:space="0" w:color="auto"/>
            <w:bottom w:val="none" w:sz="0" w:space="0" w:color="auto"/>
            <w:right w:val="none" w:sz="0" w:space="0" w:color="auto"/>
          </w:divBdr>
        </w:div>
        <w:div w:id="121728183">
          <w:marLeft w:val="480"/>
          <w:marRight w:val="0"/>
          <w:marTop w:val="0"/>
          <w:marBottom w:val="0"/>
          <w:divBdr>
            <w:top w:val="none" w:sz="0" w:space="0" w:color="auto"/>
            <w:left w:val="none" w:sz="0" w:space="0" w:color="auto"/>
            <w:bottom w:val="none" w:sz="0" w:space="0" w:color="auto"/>
            <w:right w:val="none" w:sz="0" w:space="0" w:color="auto"/>
          </w:divBdr>
        </w:div>
        <w:div w:id="1553694430">
          <w:marLeft w:val="480"/>
          <w:marRight w:val="0"/>
          <w:marTop w:val="0"/>
          <w:marBottom w:val="0"/>
          <w:divBdr>
            <w:top w:val="none" w:sz="0" w:space="0" w:color="auto"/>
            <w:left w:val="none" w:sz="0" w:space="0" w:color="auto"/>
            <w:bottom w:val="none" w:sz="0" w:space="0" w:color="auto"/>
            <w:right w:val="none" w:sz="0" w:space="0" w:color="auto"/>
          </w:divBdr>
        </w:div>
        <w:div w:id="990642627">
          <w:marLeft w:val="480"/>
          <w:marRight w:val="0"/>
          <w:marTop w:val="0"/>
          <w:marBottom w:val="0"/>
          <w:divBdr>
            <w:top w:val="none" w:sz="0" w:space="0" w:color="auto"/>
            <w:left w:val="none" w:sz="0" w:space="0" w:color="auto"/>
            <w:bottom w:val="none" w:sz="0" w:space="0" w:color="auto"/>
            <w:right w:val="none" w:sz="0" w:space="0" w:color="auto"/>
          </w:divBdr>
        </w:div>
        <w:div w:id="642388705">
          <w:marLeft w:val="480"/>
          <w:marRight w:val="0"/>
          <w:marTop w:val="0"/>
          <w:marBottom w:val="0"/>
          <w:divBdr>
            <w:top w:val="none" w:sz="0" w:space="0" w:color="auto"/>
            <w:left w:val="none" w:sz="0" w:space="0" w:color="auto"/>
            <w:bottom w:val="none" w:sz="0" w:space="0" w:color="auto"/>
            <w:right w:val="none" w:sz="0" w:space="0" w:color="auto"/>
          </w:divBdr>
        </w:div>
        <w:div w:id="1065569635">
          <w:marLeft w:val="480"/>
          <w:marRight w:val="0"/>
          <w:marTop w:val="0"/>
          <w:marBottom w:val="0"/>
          <w:divBdr>
            <w:top w:val="none" w:sz="0" w:space="0" w:color="auto"/>
            <w:left w:val="none" w:sz="0" w:space="0" w:color="auto"/>
            <w:bottom w:val="none" w:sz="0" w:space="0" w:color="auto"/>
            <w:right w:val="none" w:sz="0" w:space="0" w:color="auto"/>
          </w:divBdr>
        </w:div>
        <w:div w:id="2029260263">
          <w:marLeft w:val="480"/>
          <w:marRight w:val="0"/>
          <w:marTop w:val="0"/>
          <w:marBottom w:val="0"/>
          <w:divBdr>
            <w:top w:val="none" w:sz="0" w:space="0" w:color="auto"/>
            <w:left w:val="none" w:sz="0" w:space="0" w:color="auto"/>
            <w:bottom w:val="none" w:sz="0" w:space="0" w:color="auto"/>
            <w:right w:val="none" w:sz="0" w:space="0" w:color="auto"/>
          </w:divBdr>
        </w:div>
        <w:div w:id="1473135397">
          <w:marLeft w:val="480"/>
          <w:marRight w:val="0"/>
          <w:marTop w:val="0"/>
          <w:marBottom w:val="0"/>
          <w:divBdr>
            <w:top w:val="none" w:sz="0" w:space="0" w:color="auto"/>
            <w:left w:val="none" w:sz="0" w:space="0" w:color="auto"/>
            <w:bottom w:val="none" w:sz="0" w:space="0" w:color="auto"/>
            <w:right w:val="none" w:sz="0" w:space="0" w:color="auto"/>
          </w:divBdr>
        </w:div>
        <w:div w:id="117724538">
          <w:marLeft w:val="480"/>
          <w:marRight w:val="0"/>
          <w:marTop w:val="0"/>
          <w:marBottom w:val="0"/>
          <w:divBdr>
            <w:top w:val="none" w:sz="0" w:space="0" w:color="auto"/>
            <w:left w:val="none" w:sz="0" w:space="0" w:color="auto"/>
            <w:bottom w:val="none" w:sz="0" w:space="0" w:color="auto"/>
            <w:right w:val="none" w:sz="0" w:space="0" w:color="auto"/>
          </w:divBdr>
        </w:div>
        <w:div w:id="1402950232">
          <w:marLeft w:val="480"/>
          <w:marRight w:val="0"/>
          <w:marTop w:val="0"/>
          <w:marBottom w:val="0"/>
          <w:divBdr>
            <w:top w:val="none" w:sz="0" w:space="0" w:color="auto"/>
            <w:left w:val="none" w:sz="0" w:space="0" w:color="auto"/>
            <w:bottom w:val="none" w:sz="0" w:space="0" w:color="auto"/>
            <w:right w:val="none" w:sz="0" w:space="0" w:color="auto"/>
          </w:divBdr>
        </w:div>
        <w:div w:id="419447958">
          <w:marLeft w:val="480"/>
          <w:marRight w:val="0"/>
          <w:marTop w:val="0"/>
          <w:marBottom w:val="0"/>
          <w:divBdr>
            <w:top w:val="none" w:sz="0" w:space="0" w:color="auto"/>
            <w:left w:val="none" w:sz="0" w:space="0" w:color="auto"/>
            <w:bottom w:val="none" w:sz="0" w:space="0" w:color="auto"/>
            <w:right w:val="none" w:sz="0" w:space="0" w:color="auto"/>
          </w:divBdr>
        </w:div>
        <w:div w:id="1330206810">
          <w:marLeft w:val="480"/>
          <w:marRight w:val="0"/>
          <w:marTop w:val="0"/>
          <w:marBottom w:val="0"/>
          <w:divBdr>
            <w:top w:val="none" w:sz="0" w:space="0" w:color="auto"/>
            <w:left w:val="none" w:sz="0" w:space="0" w:color="auto"/>
            <w:bottom w:val="none" w:sz="0" w:space="0" w:color="auto"/>
            <w:right w:val="none" w:sz="0" w:space="0" w:color="auto"/>
          </w:divBdr>
        </w:div>
        <w:div w:id="418521278">
          <w:marLeft w:val="480"/>
          <w:marRight w:val="0"/>
          <w:marTop w:val="0"/>
          <w:marBottom w:val="0"/>
          <w:divBdr>
            <w:top w:val="none" w:sz="0" w:space="0" w:color="auto"/>
            <w:left w:val="none" w:sz="0" w:space="0" w:color="auto"/>
            <w:bottom w:val="none" w:sz="0" w:space="0" w:color="auto"/>
            <w:right w:val="none" w:sz="0" w:space="0" w:color="auto"/>
          </w:divBdr>
        </w:div>
        <w:div w:id="1004934046">
          <w:marLeft w:val="480"/>
          <w:marRight w:val="0"/>
          <w:marTop w:val="0"/>
          <w:marBottom w:val="0"/>
          <w:divBdr>
            <w:top w:val="none" w:sz="0" w:space="0" w:color="auto"/>
            <w:left w:val="none" w:sz="0" w:space="0" w:color="auto"/>
            <w:bottom w:val="none" w:sz="0" w:space="0" w:color="auto"/>
            <w:right w:val="none" w:sz="0" w:space="0" w:color="auto"/>
          </w:divBdr>
        </w:div>
        <w:div w:id="882210645">
          <w:marLeft w:val="480"/>
          <w:marRight w:val="0"/>
          <w:marTop w:val="0"/>
          <w:marBottom w:val="0"/>
          <w:divBdr>
            <w:top w:val="none" w:sz="0" w:space="0" w:color="auto"/>
            <w:left w:val="none" w:sz="0" w:space="0" w:color="auto"/>
            <w:bottom w:val="none" w:sz="0" w:space="0" w:color="auto"/>
            <w:right w:val="none" w:sz="0" w:space="0" w:color="auto"/>
          </w:divBdr>
        </w:div>
        <w:div w:id="496773130">
          <w:marLeft w:val="480"/>
          <w:marRight w:val="0"/>
          <w:marTop w:val="0"/>
          <w:marBottom w:val="0"/>
          <w:divBdr>
            <w:top w:val="none" w:sz="0" w:space="0" w:color="auto"/>
            <w:left w:val="none" w:sz="0" w:space="0" w:color="auto"/>
            <w:bottom w:val="none" w:sz="0" w:space="0" w:color="auto"/>
            <w:right w:val="none" w:sz="0" w:space="0" w:color="auto"/>
          </w:divBdr>
        </w:div>
      </w:divsChild>
    </w:div>
    <w:div w:id="681708066">
      <w:bodyDiv w:val="1"/>
      <w:marLeft w:val="0"/>
      <w:marRight w:val="0"/>
      <w:marTop w:val="0"/>
      <w:marBottom w:val="0"/>
      <w:divBdr>
        <w:top w:val="none" w:sz="0" w:space="0" w:color="auto"/>
        <w:left w:val="none" w:sz="0" w:space="0" w:color="auto"/>
        <w:bottom w:val="none" w:sz="0" w:space="0" w:color="auto"/>
        <w:right w:val="none" w:sz="0" w:space="0" w:color="auto"/>
      </w:divBdr>
    </w:div>
    <w:div w:id="682978270">
      <w:bodyDiv w:val="1"/>
      <w:marLeft w:val="0"/>
      <w:marRight w:val="0"/>
      <w:marTop w:val="0"/>
      <w:marBottom w:val="0"/>
      <w:divBdr>
        <w:top w:val="none" w:sz="0" w:space="0" w:color="auto"/>
        <w:left w:val="none" w:sz="0" w:space="0" w:color="auto"/>
        <w:bottom w:val="none" w:sz="0" w:space="0" w:color="auto"/>
        <w:right w:val="none" w:sz="0" w:space="0" w:color="auto"/>
      </w:divBdr>
    </w:div>
    <w:div w:id="684477905">
      <w:bodyDiv w:val="1"/>
      <w:marLeft w:val="0"/>
      <w:marRight w:val="0"/>
      <w:marTop w:val="0"/>
      <w:marBottom w:val="0"/>
      <w:divBdr>
        <w:top w:val="none" w:sz="0" w:space="0" w:color="auto"/>
        <w:left w:val="none" w:sz="0" w:space="0" w:color="auto"/>
        <w:bottom w:val="none" w:sz="0" w:space="0" w:color="auto"/>
        <w:right w:val="none" w:sz="0" w:space="0" w:color="auto"/>
      </w:divBdr>
    </w:div>
    <w:div w:id="685134280">
      <w:bodyDiv w:val="1"/>
      <w:marLeft w:val="0"/>
      <w:marRight w:val="0"/>
      <w:marTop w:val="0"/>
      <w:marBottom w:val="0"/>
      <w:divBdr>
        <w:top w:val="none" w:sz="0" w:space="0" w:color="auto"/>
        <w:left w:val="none" w:sz="0" w:space="0" w:color="auto"/>
        <w:bottom w:val="none" w:sz="0" w:space="0" w:color="auto"/>
        <w:right w:val="none" w:sz="0" w:space="0" w:color="auto"/>
      </w:divBdr>
    </w:div>
    <w:div w:id="685592713">
      <w:bodyDiv w:val="1"/>
      <w:marLeft w:val="0"/>
      <w:marRight w:val="0"/>
      <w:marTop w:val="0"/>
      <w:marBottom w:val="0"/>
      <w:divBdr>
        <w:top w:val="none" w:sz="0" w:space="0" w:color="auto"/>
        <w:left w:val="none" w:sz="0" w:space="0" w:color="auto"/>
        <w:bottom w:val="none" w:sz="0" w:space="0" w:color="auto"/>
        <w:right w:val="none" w:sz="0" w:space="0" w:color="auto"/>
      </w:divBdr>
    </w:div>
    <w:div w:id="686249523">
      <w:bodyDiv w:val="1"/>
      <w:marLeft w:val="0"/>
      <w:marRight w:val="0"/>
      <w:marTop w:val="0"/>
      <w:marBottom w:val="0"/>
      <w:divBdr>
        <w:top w:val="none" w:sz="0" w:space="0" w:color="auto"/>
        <w:left w:val="none" w:sz="0" w:space="0" w:color="auto"/>
        <w:bottom w:val="none" w:sz="0" w:space="0" w:color="auto"/>
        <w:right w:val="none" w:sz="0" w:space="0" w:color="auto"/>
      </w:divBdr>
    </w:div>
    <w:div w:id="686253454">
      <w:bodyDiv w:val="1"/>
      <w:marLeft w:val="0"/>
      <w:marRight w:val="0"/>
      <w:marTop w:val="0"/>
      <w:marBottom w:val="0"/>
      <w:divBdr>
        <w:top w:val="none" w:sz="0" w:space="0" w:color="auto"/>
        <w:left w:val="none" w:sz="0" w:space="0" w:color="auto"/>
        <w:bottom w:val="none" w:sz="0" w:space="0" w:color="auto"/>
        <w:right w:val="none" w:sz="0" w:space="0" w:color="auto"/>
      </w:divBdr>
    </w:div>
    <w:div w:id="687368860">
      <w:bodyDiv w:val="1"/>
      <w:marLeft w:val="0"/>
      <w:marRight w:val="0"/>
      <w:marTop w:val="0"/>
      <w:marBottom w:val="0"/>
      <w:divBdr>
        <w:top w:val="none" w:sz="0" w:space="0" w:color="auto"/>
        <w:left w:val="none" w:sz="0" w:space="0" w:color="auto"/>
        <w:bottom w:val="none" w:sz="0" w:space="0" w:color="auto"/>
        <w:right w:val="none" w:sz="0" w:space="0" w:color="auto"/>
      </w:divBdr>
    </w:div>
    <w:div w:id="688992394">
      <w:bodyDiv w:val="1"/>
      <w:marLeft w:val="0"/>
      <w:marRight w:val="0"/>
      <w:marTop w:val="0"/>
      <w:marBottom w:val="0"/>
      <w:divBdr>
        <w:top w:val="none" w:sz="0" w:space="0" w:color="auto"/>
        <w:left w:val="none" w:sz="0" w:space="0" w:color="auto"/>
        <w:bottom w:val="none" w:sz="0" w:space="0" w:color="auto"/>
        <w:right w:val="none" w:sz="0" w:space="0" w:color="auto"/>
      </w:divBdr>
    </w:div>
    <w:div w:id="691498188">
      <w:bodyDiv w:val="1"/>
      <w:marLeft w:val="0"/>
      <w:marRight w:val="0"/>
      <w:marTop w:val="0"/>
      <w:marBottom w:val="0"/>
      <w:divBdr>
        <w:top w:val="none" w:sz="0" w:space="0" w:color="auto"/>
        <w:left w:val="none" w:sz="0" w:space="0" w:color="auto"/>
        <w:bottom w:val="none" w:sz="0" w:space="0" w:color="auto"/>
        <w:right w:val="none" w:sz="0" w:space="0" w:color="auto"/>
      </w:divBdr>
    </w:div>
    <w:div w:id="692456989">
      <w:bodyDiv w:val="1"/>
      <w:marLeft w:val="0"/>
      <w:marRight w:val="0"/>
      <w:marTop w:val="0"/>
      <w:marBottom w:val="0"/>
      <w:divBdr>
        <w:top w:val="none" w:sz="0" w:space="0" w:color="auto"/>
        <w:left w:val="none" w:sz="0" w:space="0" w:color="auto"/>
        <w:bottom w:val="none" w:sz="0" w:space="0" w:color="auto"/>
        <w:right w:val="none" w:sz="0" w:space="0" w:color="auto"/>
      </w:divBdr>
    </w:div>
    <w:div w:id="693841883">
      <w:bodyDiv w:val="1"/>
      <w:marLeft w:val="0"/>
      <w:marRight w:val="0"/>
      <w:marTop w:val="0"/>
      <w:marBottom w:val="0"/>
      <w:divBdr>
        <w:top w:val="none" w:sz="0" w:space="0" w:color="auto"/>
        <w:left w:val="none" w:sz="0" w:space="0" w:color="auto"/>
        <w:bottom w:val="none" w:sz="0" w:space="0" w:color="auto"/>
        <w:right w:val="none" w:sz="0" w:space="0" w:color="auto"/>
      </w:divBdr>
    </w:div>
    <w:div w:id="697899906">
      <w:bodyDiv w:val="1"/>
      <w:marLeft w:val="0"/>
      <w:marRight w:val="0"/>
      <w:marTop w:val="0"/>
      <w:marBottom w:val="0"/>
      <w:divBdr>
        <w:top w:val="none" w:sz="0" w:space="0" w:color="auto"/>
        <w:left w:val="none" w:sz="0" w:space="0" w:color="auto"/>
        <w:bottom w:val="none" w:sz="0" w:space="0" w:color="auto"/>
        <w:right w:val="none" w:sz="0" w:space="0" w:color="auto"/>
      </w:divBdr>
    </w:div>
    <w:div w:id="701631554">
      <w:bodyDiv w:val="1"/>
      <w:marLeft w:val="0"/>
      <w:marRight w:val="0"/>
      <w:marTop w:val="0"/>
      <w:marBottom w:val="0"/>
      <w:divBdr>
        <w:top w:val="none" w:sz="0" w:space="0" w:color="auto"/>
        <w:left w:val="none" w:sz="0" w:space="0" w:color="auto"/>
        <w:bottom w:val="none" w:sz="0" w:space="0" w:color="auto"/>
        <w:right w:val="none" w:sz="0" w:space="0" w:color="auto"/>
      </w:divBdr>
    </w:div>
    <w:div w:id="704645847">
      <w:bodyDiv w:val="1"/>
      <w:marLeft w:val="0"/>
      <w:marRight w:val="0"/>
      <w:marTop w:val="0"/>
      <w:marBottom w:val="0"/>
      <w:divBdr>
        <w:top w:val="none" w:sz="0" w:space="0" w:color="auto"/>
        <w:left w:val="none" w:sz="0" w:space="0" w:color="auto"/>
        <w:bottom w:val="none" w:sz="0" w:space="0" w:color="auto"/>
        <w:right w:val="none" w:sz="0" w:space="0" w:color="auto"/>
      </w:divBdr>
    </w:div>
    <w:div w:id="706562264">
      <w:bodyDiv w:val="1"/>
      <w:marLeft w:val="0"/>
      <w:marRight w:val="0"/>
      <w:marTop w:val="0"/>
      <w:marBottom w:val="0"/>
      <w:divBdr>
        <w:top w:val="none" w:sz="0" w:space="0" w:color="auto"/>
        <w:left w:val="none" w:sz="0" w:space="0" w:color="auto"/>
        <w:bottom w:val="none" w:sz="0" w:space="0" w:color="auto"/>
        <w:right w:val="none" w:sz="0" w:space="0" w:color="auto"/>
      </w:divBdr>
    </w:div>
    <w:div w:id="706761649">
      <w:bodyDiv w:val="1"/>
      <w:marLeft w:val="0"/>
      <w:marRight w:val="0"/>
      <w:marTop w:val="0"/>
      <w:marBottom w:val="0"/>
      <w:divBdr>
        <w:top w:val="none" w:sz="0" w:space="0" w:color="auto"/>
        <w:left w:val="none" w:sz="0" w:space="0" w:color="auto"/>
        <w:bottom w:val="none" w:sz="0" w:space="0" w:color="auto"/>
        <w:right w:val="none" w:sz="0" w:space="0" w:color="auto"/>
      </w:divBdr>
    </w:div>
    <w:div w:id="707072516">
      <w:bodyDiv w:val="1"/>
      <w:marLeft w:val="0"/>
      <w:marRight w:val="0"/>
      <w:marTop w:val="0"/>
      <w:marBottom w:val="0"/>
      <w:divBdr>
        <w:top w:val="none" w:sz="0" w:space="0" w:color="auto"/>
        <w:left w:val="none" w:sz="0" w:space="0" w:color="auto"/>
        <w:bottom w:val="none" w:sz="0" w:space="0" w:color="auto"/>
        <w:right w:val="none" w:sz="0" w:space="0" w:color="auto"/>
      </w:divBdr>
    </w:div>
    <w:div w:id="709694924">
      <w:bodyDiv w:val="1"/>
      <w:marLeft w:val="0"/>
      <w:marRight w:val="0"/>
      <w:marTop w:val="0"/>
      <w:marBottom w:val="0"/>
      <w:divBdr>
        <w:top w:val="none" w:sz="0" w:space="0" w:color="auto"/>
        <w:left w:val="none" w:sz="0" w:space="0" w:color="auto"/>
        <w:bottom w:val="none" w:sz="0" w:space="0" w:color="auto"/>
        <w:right w:val="none" w:sz="0" w:space="0" w:color="auto"/>
      </w:divBdr>
    </w:div>
    <w:div w:id="709958376">
      <w:bodyDiv w:val="1"/>
      <w:marLeft w:val="0"/>
      <w:marRight w:val="0"/>
      <w:marTop w:val="0"/>
      <w:marBottom w:val="0"/>
      <w:divBdr>
        <w:top w:val="none" w:sz="0" w:space="0" w:color="auto"/>
        <w:left w:val="none" w:sz="0" w:space="0" w:color="auto"/>
        <w:bottom w:val="none" w:sz="0" w:space="0" w:color="auto"/>
        <w:right w:val="none" w:sz="0" w:space="0" w:color="auto"/>
      </w:divBdr>
    </w:div>
    <w:div w:id="710112486">
      <w:bodyDiv w:val="1"/>
      <w:marLeft w:val="0"/>
      <w:marRight w:val="0"/>
      <w:marTop w:val="0"/>
      <w:marBottom w:val="0"/>
      <w:divBdr>
        <w:top w:val="none" w:sz="0" w:space="0" w:color="auto"/>
        <w:left w:val="none" w:sz="0" w:space="0" w:color="auto"/>
        <w:bottom w:val="none" w:sz="0" w:space="0" w:color="auto"/>
        <w:right w:val="none" w:sz="0" w:space="0" w:color="auto"/>
      </w:divBdr>
    </w:div>
    <w:div w:id="710878802">
      <w:bodyDiv w:val="1"/>
      <w:marLeft w:val="0"/>
      <w:marRight w:val="0"/>
      <w:marTop w:val="0"/>
      <w:marBottom w:val="0"/>
      <w:divBdr>
        <w:top w:val="none" w:sz="0" w:space="0" w:color="auto"/>
        <w:left w:val="none" w:sz="0" w:space="0" w:color="auto"/>
        <w:bottom w:val="none" w:sz="0" w:space="0" w:color="auto"/>
        <w:right w:val="none" w:sz="0" w:space="0" w:color="auto"/>
      </w:divBdr>
    </w:div>
    <w:div w:id="710956033">
      <w:bodyDiv w:val="1"/>
      <w:marLeft w:val="0"/>
      <w:marRight w:val="0"/>
      <w:marTop w:val="0"/>
      <w:marBottom w:val="0"/>
      <w:divBdr>
        <w:top w:val="none" w:sz="0" w:space="0" w:color="auto"/>
        <w:left w:val="none" w:sz="0" w:space="0" w:color="auto"/>
        <w:bottom w:val="none" w:sz="0" w:space="0" w:color="auto"/>
        <w:right w:val="none" w:sz="0" w:space="0" w:color="auto"/>
      </w:divBdr>
    </w:div>
    <w:div w:id="711079610">
      <w:bodyDiv w:val="1"/>
      <w:marLeft w:val="0"/>
      <w:marRight w:val="0"/>
      <w:marTop w:val="0"/>
      <w:marBottom w:val="0"/>
      <w:divBdr>
        <w:top w:val="none" w:sz="0" w:space="0" w:color="auto"/>
        <w:left w:val="none" w:sz="0" w:space="0" w:color="auto"/>
        <w:bottom w:val="none" w:sz="0" w:space="0" w:color="auto"/>
        <w:right w:val="none" w:sz="0" w:space="0" w:color="auto"/>
      </w:divBdr>
    </w:div>
    <w:div w:id="712080585">
      <w:bodyDiv w:val="1"/>
      <w:marLeft w:val="0"/>
      <w:marRight w:val="0"/>
      <w:marTop w:val="0"/>
      <w:marBottom w:val="0"/>
      <w:divBdr>
        <w:top w:val="none" w:sz="0" w:space="0" w:color="auto"/>
        <w:left w:val="none" w:sz="0" w:space="0" w:color="auto"/>
        <w:bottom w:val="none" w:sz="0" w:space="0" w:color="auto"/>
        <w:right w:val="none" w:sz="0" w:space="0" w:color="auto"/>
      </w:divBdr>
    </w:div>
    <w:div w:id="713237458">
      <w:bodyDiv w:val="1"/>
      <w:marLeft w:val="0"/>
      <w:marRight w:val="0"/>
      <w:marTop w:val="0"/>
      <w:marBottom w:val="0"/>
      <w:divBdr>
        <w:top w:val="none" w:sz="0" w:space="0" w:color="auto"/>
        <w:left w:val="none" w:sz="0" w:space="0" w:color="auto"/>
        <w:bottom w:val="none" w:sz="0" w:space="0" w:color="auto"/>
        <w:right w:val="none" w:sz="0" w:space="0" w:color="auto"/>
      </w:divBdr>
    </w:div>
    <w:div w:id="715273771">
      <w:bodyDiv w:val="1"/>
      <w:marLeft w:val="0"/>
      <w:marRight w:val="0"/>
      <w:marTop w:val="0"/>
      <w:marBottom w:val="0"/>
      <w:divBdr>
        <w:top w:val="none" w:sz="0" w:space="0" w:color="auto"/>
        <w:left w:val="none" w:sz="0" w:space="0" w:color="auto"/>
        <w:bottom w:val="none" w:sz="0" w:space="0" w:color="auto"/>
        <w:right w:val="none" w:sz="0" w:space="0" w:color="auto"/>
      </w:divBdr>
    </w:div>
    <w:div w:id="716010121">
      <w:bodyDiv w:val="1"/>
      <w:marLeft w:val="0"/>
      <w:marRight w:val="0"/>
      <w:marTop w:val="0"/>
      <w:marBottom w:val="0"/>
      <w:divBdr>
        <w:top w:val="none" w:sz="0" w:space="0" w:color="auto"/>
        <w:left w:val="none" w:sz="0" w:space="0" w:color="auto"/>
        <w:bottom w:val="none" w:sz="0" w:space="0" w:color="auto"/>
        <w:right w:val="none" w:sz="0" w:space="0" w:color="auto"/>
      </w:divBdr>
    </w:div>
    <w:div w:id="716662181">
      <w:bodyDiv w:val="1"/>
      <w:marLeft w:val="0"/>
      <w:marRight w:val="0"/>
      <w:marTop w:val="0"/>
      <w:marBottom w:val="0"/>
      <w:divBdr>
        <w:top w:val="none" w:sz="0" w:space="0" w:color="auto"/>
        <w:left w:val="none" w:sz="0" w:space="0" w:color="auto"/>
        <w:bottom w:val="none" w:sz="0" w:space="0" w:color="auto"/>
        <w:right w:val="none" w:sz="0" w:space="0" w:color="auto"/>
      </w:divBdr>
    </w:div>
    <w:div w:id="717703598">
      <w:bodyDiv w:val="1"/>
      <w:marLeft w:val="0"/>
      <w:marRight w:val="0"/>
      <w:marTop w:val="0"/>
      <w:marBottom w:val="0"/>
      <w:divBdr>
        <w:top w:val="none" w:sz="0" w:space="0" w:color="auto"/>
        <w:left w:val="none" w:sz="0" w:space="0" w:color="auto"/>
        <w:bottom w:val="none" w:sz="0" w:space="0" w:color="auto"/>
        <w:right w:val="none" w:sz="0" w:space="0" w:color="auto"/>
      </w:divBdr>
    </w:div>
    <w:div w:id="718476830">
      <w:bodyDiv w:val="1"/>
      <w:marLeft w:val="0"/>
      <w:marRight w:val="0"/>
      <w:marTop w:val="0"/>
      <w:marBottom w:val="0"/>
      <w:divBdr>
        <w:top w:val="none" w:sz="0" w:space="0" w:color="auto"/>
        <w:left w:val="none" w:sz="0" w:space="0" w:color="auto"/>
        <w:bottom w:val="none" w:sz="0" w:space="0" w:color="auto"/>
        <w:right w:val="none" w:sz="0" w:space="0" w:color="auto"/>
      </w:divBdr>
    </w:div>
    <w:div w:id="720710344">
      <w:bodyDiv w:val="1"/>
      <w:marLeft w:val="0"/>
      <w:marRight w:val="0"/>
      <w:marTop w:val="0"/>
      <w:marBottom w:val="0"/>
      <w:divBdr>
        <w:top w:val="none" w:sz="0" w:space="0" w:color="auto"/>
        <w:left w:val="none" w:sz="0" w:space="0" w:color="auto"/>
        <w:bottom w:val="none" w:sz="0" w:space="0" w:color="auto"/>
        <w:right w:val="none" w:sz="0" w:space="0" w:color="auto"/>
      </w:divBdr>
    </w:div>
    <w:div w:id="720984389">
      <w:bodyDiv w:val="1"/>
      <w:marLeft w:val="0"/>
      <w:marRight w:val="0"/>
      <w:marTop w:val="0"/>
      <w:marBottom w:val="0"/>
      <w:divBdr>
        <w:top w:val="none" w:sz="0" w:space="0" w:color="auto"/>
        <w:left w:val="none" w:sz="0" w:space="0" w:color="auto"/>
        <w:bottom w:val="none" w:sz="0" w:space="0" w:color="auto"/>
        <w:right w:val="none" w:sz="0" w:space="0" w:color="auto"/>
      </w:divBdr>
      <w:divsChild>
        <w:div w:id="653802832">
          <w:marLeft w:val="480"/>
          <w:marRight w:val="0"/>
          <w:marTop w:val="0"/>
          <w:marBottom w:val="0"/>
          <w:divBdr>
            <w:top w:val="none" w:sz="0" w:space="0" w:color="auto"/>
            <w:left w:val="none" w:sz="0" w:space="0" w:color="auto"/>
            <w:bottom w:val="none" w:sz="0" w:space="0" w:color="auto"/>
            <w:right w:val="none" w:sz="0" w:space="0" w:color="auto"/>
          </w:divBdr>
        </w:div>
        <w:div w:id="878006716">
          <w:marLeft w:val="480"/>
          <w:marRight w:val="0"/>
          <w:marTop w:val="0"/>
          <w:marBottom w:val="0"/>
          <w:divBdr>
            <w:top w:val="none" w:sz="0" w:space="0" w:color="auto"/>
            <w:left w:val="none" w:sz="0" w:space="0" w:color="auto"/>
            <w:bottom w:val="none" w:sz="0" w:space="0" w:color="auto"/>
            <w:right w:val="none" w:sz="0" w:space="0" w:color="auto"/>
          </w:divBdr>
        </w:div>
        <w:div w:id="1015616702">
          <w:marLeft w:val="480"/>
          <w:marRight w:val="0"/>
          <w:marTop w:val="0"/>
          <w:marBottom w:val="0"/>
          <w:divBdr>
            <w:top w:val="none" w:sz="0" w:space="0" w:color="auto"/>
            <w:left w:val="none" w:sz="0" w:space="0" w:color="auto"/>
            <w:bottom w:val="none" w:sz="0" w:space="0" w:color="auto"/>
            <w:right w:val="none" w:sz="0" w:space="0" w:color="auto"/>
          </w:divBdr>
        </w:div>
        <w:div w:id="1539051350">
          <w:marLeft w:val="480"/>
          <w:marRight w:val="0"/>
          <w:marTop w:val="0"/>
          <w:marBottom w:val="0"/>
          <w:divBdr>
            <w:top w:val="none" w:sz="0" w:space="0" w:color="auto"/>
            <w:left w:val="none" w:sz="0" w:space="0" w:color="auto"/>
            <w:bottom w:val="none" w:sz="0" w:space="0" w:color="auto"/>
            <w:right w:val="none" w:sz="0" w:space="0" w:color="auto"/>
          </w:divBdr>
        </w:div>
        <w:div w:id="1525090969">
          <w:marLeft w:val="480"/>
          <w:marRight w:val="0"/>
          <w:marTop w:val="0"/>
          <w:marBottom w:val="0"/>
          <w:divBdr>
            <w:top w:val="none" w:sz="0" w:space="0" w:color="auto"/>
            <w:left w:val="none" w:sz="0" w:space="0" w:color="auto"/>
            <w:bottom w:val="none" w:sz="0" w:space="0" w:color="auto"/>
            <w:right w:val="none" w:sz="0" w:space="0" w:color="auto"/>
          </w:divBdr>
        </w:div>
        <w:div w:id="695930030">
          <w:marLeft w:val="480"/>
          <w:marRight w:val="0"/>
          <w:marTop w:val="0"/>
          <w:marBottom w:val="0"/>
          <w:divBdr>
            <w:top w:val="none" w:sz="0" w:space="0" w:color="auto"/>
            <w:left w:val="none" w:sz="0" w:space="0" w:color="auto"/>
            <w:bottom w:val="none" w:sz="0" w:space="0" w:color="auto"/>
            <w:right w:val="none" w:sz="0" w:space="0" w:color="auto"/>
          </w:divBdr>
        </w:div>
        <w:div w:id="2035955868">
          <w:marLeft w:val="480"/>
          <w:marRight w:val="0"/>
          <w:marTop w:val="0"/>
          <w:marBottom w:val="0"/>
          <w:divBdr>
            <w:top w:val="none" w:sz="0" w:space="0" w:color="auto"/>
            <w:left w:val="none" w:sz="0" w:space="0" w:color="auto"/>
            <w:bottom w:val="none" w:sz="0" w:space="0" w:color="auto"/>
            <w:right w:val="none" w:sz="0" w:space="0" w:color="auto"/>
          </w:divBdr>
        </w:div>
        <w:div w:id="1628655632">
          <w:marLeft w:val="480"/>
          <w:marRight w:val="0"/>
          <w:marTop w:val="0"/>
          <w:marBottom w:val="0"/>
          <w:divBdr>
            <w:top w:val="none" w:sz="0" w:space="0" w:color="auto"/>
            <w:left w:val="none" w:sz="0" w:space="0" w:color="auto"/>
            <w:bottom w:val="none" w:sz="0" w:space="0" w:color="auto"/>
            <w:right w:val="none" w:sz="0" w:space="0" w:color="auto"/>
          </w:divBdr>
        </w:div>
        <w:div w:id="451050703">
          <w:marLeft w:val="480"/>
          <w:marRight w:val="0"/>
          <w:marTop w:val="0"/>
          <w:marBottom w:val="0"/>
          <w:divBdr>
            <w:top w:val="none" w:sz="0" w:space="0" w:color="auto"/>
            <w:left w:val="none" w:sz="0" w:space="0" w:color="auto"/>
            <w:bottom w:val="none" w:sz="0" w:space="0" w:color="auto"/>
            <w:right w:val="none" w:sz="0" w:space="0" w:color="auto"/>
          </w:divBdr>
        </w:div>
        <w:div w:id="1315379247">
          <w:marLeft w:val="480"/>
          <w:marRight w:val="0"/>
          <w:marTop w:val="0"/>
          <w:marBottom w:val="0"/>
          <w:divBdr>
            <w:top w:val="none" w:sz="0" w:space="0" w:color="auto"/>
            <w:left w:val="none" w:sz="0" w:space="0" w:color="auto"/>
            <w:bottom w:val="none" w:sz="0" w:space="0" w:color="auto"/>
            <w:right w:val="none" w:sz="0" w:space="0" w:color="auto"/>
          </w:divBdr>
        </w:div>
        <w:div w:id="1405058206">
          <w:marLeft w:val="480"/>
          <w:marRight w:val="0"/>
          <w:marTop w:val="0"/>
          <w:marBottom w:val="0"/>
          <w:divBdr>
            <w:top w:val="none" w:sz="0" w:space="0" w:color="auto"/>
            <w:left w:val="none" w:sz="0" w:space="0" w:color="auto"/>
            <w:bottom w:val="none" w:sz="0" w:space="0" w:color="auto"/>
            <w:right w:val="none" w:sz="0" w:space="0" w:color="auto"/>
          </w:divBdr>
        </w:div>
        <w:div w:id="1728607351">
          <w:marLeft w:val="480"/>
          <w:marRight w:val="0"/>
          <w:marTop w:val="0"/>
          <w:marBottom w:val="0"/>
          <w:divBdr>
            <w:top w:val="none" w:sz="0" w:space="0" w:color="auto"/>
            <w:left w:val="none" w:sz="0" w:space="0" w:color="auto"/>
            <w:bottom w:val="none" w:sz="0" w:space="0" w:color="auto"/>
            <w:right w:val="none" w:sz="0" w:space="0" w:color="auto"/>
          </w:divBdr>
        </w:div>
        <w:div w:id="501698575">
          <w:marLeft w:val="480"/>
          <w:marRight w:val="0"/>
          <w:marTop w:val="0"/>
          <w:marBottom w:val="0"/>
          <w:divBdr>
            <w:top w:val="none" w:sz="0" w:space="0" w:color="auto"/>
            <w:left w:val="none" w:sz="0" w:space="0" w:color="auto"/>
            <w:bottom w:val="none" w:sz="0" w:space="0" w:color="auto"/>
            <w:right w:val="none" w:sz="0" w:space="0" w:color="auto"/>
          </w:divBdr>
        </w:div>
        <w:div w:id="2094354607">
          <w:marLeft w:val="480"/>
          <w:marRight w:val="0"/>
          <w:marTop w:val="0"/>
          <w:marBottom w:val="0"/>
          <w:divBdr>
            <w:top w:val="none" w:sz="0" w:space="0" w:color="auto"/>
            <w:left w:val="none" w:sz="0" w:space="0" w:color="auto"/>
            <w:bottom w:val="none" w:sz="0" w:space="0" w:color="auto"/>
            <w:right w:val="none" w:sz="0" w:space="0" w:color="auto"/>
          </w:divBdr>
        </w:div>
        <w:div w:id="1585871406">
          <w:marLeft w:val="480"/>
          <w:marRight w:val="0"/>
          <w:marTop w:val="0"/>
          <w:marBottom w:val="0"/>
          <w:divBdr>
            <w:top w:val="none" w:sz="0" w:space="0" w:color="auto"/>
            <w:left w:val="none" w:sz="0" w:space="0" w:color="auto"/>
            <w:bottom w:val="none" w:sz="0" w:space="0" w:color="auto"/>
            <w:right w:val="none" w:sz="0" w:space="0" w:color="auto"/>
          </w:divBdr>
        </w:div>
        <w:div w:id="1839926415">
          <w:marLeft w:val="480"/>
          <w:marRight w:val="0"/>
          <w:marTop w:val="0"/>
          <w:marBottom w:val="0"/>
          <w:divBdr>
            <w:top w:val="none" w:sz="0" w:space="0" w:color="auto"/>
            <w:left w:val="none" w:sz="0" w:space="0" w:color="auto"/>
            <w:bottom w:val="none" w:sz="0" w:space="0" w:color="auto"/>
            <w:right w:val="none" w:sz="0" w:space="0" w:color="auto"/>
          </w:divBdr>
        </w:div>
        <w:div w:id="1736708460">
          <w:marLeft w:val="480"/>
          <w:marRight w:val="0"/>
          <w:marTop w:val="0"/>
          <w:marBottom w:val="0"/>
          <w:divBdr>
            <w:top w:val="none" w:sz="0" w:space="0" w:color="auto"/>
            <w:left w:val="none" w:sz="0" w:space="0" w:color="auto"/>
            <w:bottom w:val="none" w:sz="0" w:space="0" w:color="auto"/>
            <w:right w:val="none" w:sz="0" w:space="0" w:color="auto"/>
          </w:divBdr>
        </w:div>
        <w:div w:id="1704330032">
          <w:marLeft w:val="480"/>
          <w:marRight w:val="0"/>
          <w:marTop w:val="0"/>
          <w:marBottom w:val="0"/>
          <w:divBdr>
            <w:top w:val="none" w:sz="0" w:space="0" w:color="auto"/>
            <w:left w:val="none" w:sz="0" w:space="0" w:color="auto"/>
            <w:bottom w:val="none" w:sz="0" w:space="0" w:color="auto"/>
            <w:right w:val="none" w:sz="0" w:space="0" w:color="auto"/>
          </w:divBdr>
        </w:div>
        <w:div w:id="1424064447">
          <w:marLeft w:val="480"/>
          <w:marRight w:val="0"/>
          <w:marTop w:val="0"/>
          <w:marBottom w:val="0"/>
          <w:divBdr>
            <w:top w:val="none" w:sz="0" w:space="0" w:color="auto"/>
            <w:left w:val="none" w:sz="0" w:space="0" w:color="auto"/>
            <w:bottom w:val="none" w:sz="0" w:space="0" w:color="auto"/>
            <w:right w:val="none" w:sz="0" w:space="0" w:color="auto"/>
          </w:divBdr>
        </w:div>
        <w:div w:id="58943714">
          <w:marLeft w:val="480"/>
          <w:marRight w:val="0"/>
          <w:marTop w:val="0"/>
          <w:marBottom w:val="0"/>
          <w:divBdr>
            <w:top w:val="none" w:sz="0" w:space="0" w:color="auto"/>
            <w:left w:val="none" w:sz="0" w:space="0" w:color="auto"/>
            <w:bottom w:val="none" w:sz="0" w:space="0" w:color="auto"/>
            <w:right w:val="none" w:sz="0" w:space="0" w:color="auto"/>
          </w:divBdr>
        </w:div>
        <w:div w:id="1579435670">
          <w:marLeft w:val="480"/>
          <w:marRight w:val="0"/>
          <w:marTop w:val="0"/>
          <w:marBottom w:val="0"/>
          <w:divBdr>
            <w:top w:val="none" w:sz="0" w:space="0" w:color="auto"/>
            <w:left w:val="none" w:sz="0" w:space="0" w:color="auto"/>
            <w:bottom w:val="none" w:sz="0" w:space="0" w:color="auto"/>
            <w:right w:val="none" w:sz="0" w:space="0" w:color="auto"/>
          </w:divBdr>
        </w:div>
        <w:div w:id="1992170994">
          <w:marLeft w:val="480"/>
          <w:marRight w:val="0"/>
          <w:marTop w:val="0"/>
          <w:marBottom w:val="0"/>
          <w:divBdr>
            <w:top w:val="none" w:sz="0" w:space="0" w:color="auto"/>
            <w:left w:val="none" w:sz="0" w:space="0" w:color="auto"/>
            <w:bottom w:val="none" w:sz="0" w:space="0" w:color="auto"/>
            <w:right w:val="none" w:sz="0" w:space="0" w:color="auto"/>
          </w:divBdr>
        </w:div>
        <w:div w:id="1487211583">
          <w:marLeft w:val="480"/>
          <w:marRight w:val="0"/>
          <w:marTop w:val="0"/>
          <w:marBottom w:val="0"/>
          <w:divBdr>
            <w:top w:val="none" w:sz="0" w:space="0" w:color="auto"/>
            <w:left w:val="none" w:sz="0" w:space="0" w:color="auto"/>
            <w:bottom w:val="none" w:sz="0" w:space="0" w:color="auto"/>
            <w:right w:val="none" w:sz="0" w:space="0" w:color="auto"/>
          </w:divBdr>
        </w:div>
        <w:div w:id="1499616116">
          <w:marLeft w:val="480"/>
          <w:marRight w:val="0"/>
          <w:marTop w:val="0"/>
          <w:marBottom w:val="0"/>
          <w:divBdr>
            <w:top w:val="none" w:sz="0" w:space="0" w:color="auto"/>
            <w:left w:val="none" w:sz="0" w:space="0" w:color="auto"/>
            <w:bottom w:val="none" w:sz="0" w:space="0" w:color="auto"/>
            <w:right w:val="none" w:sz="0" w:space="0" w:color="auto"/>
          </w:divBdr>
        </w:div>
        <w:div w:id="987365456">
          <w:marLeft w:val="480"/>
          <w:marRight w:val="0"/>
          <w:marTop w:val="0"/>
          <w:marBottom w:val="0"/>
          <w:divBdr>
            <w:top w:val="none" w:sz="0" w:space="0" w:color="auto"/>
            <w:left w:val="none" w:sz="0" w:space="0" w:color="auto"/>
            <w:bottom w:val="none" w:sz="0" w:space="0" w:color="auto"/>
            <w:right w:val="none" w:sz="0" w:space="0" w:color="auto"/>
          </w:divBdr>
        </w:div>
        <w:div w:id="2108848462">
          <w:marLeft w:val="480"/>
          <w:marRight w:val="0"/>
          <w:marTop w:val="0"/>
          <w:marBottom w:val="0"/>
          <w:divBdr>
            <w:top w:val="none" w:sz="0" w:space="0" w:color="auto"/>
            <w:left w:val="none" w:sz="0" w:space="0" w:color="auto"/>
            <w:bottom w:val="none" w:sz="0" w:space="0" w:color="auto"/>
            <w:right w:val="none" w:sz="0" w:space="0" w:color="auto"/>
          </w:divBdr>
        </w:div>
        <w:div w:id="1082334699">
          <w:marLeft w:val="480"/>
          <w:marRight w:val="0"/>
          <w:marTop w:val="0"/>
          <w:marBottom w:val="0"/>
          <w:divBdr>
            <w:top w:val="none" w:sz="0" w:space="0" w:color="auto"/>
            <w:left w:val="none" w:sz="0" w:space="0" w:color="auto"/>
            <w:bottom w:val="none" w:sz="0" w:space="0" w:color="auto"/>
            <w:right w:val="none" w:sz="0" w:space="0" w:color="auto"/>
          </w:divBdr>
        </w:div>
        <w:div w:id="1137452932">
          <w:marLeft w:val="480"/>
          <w:marRight w:val="0"/>
          <w:marTop w:val="0"/>
          <w:marBottom w:val="0"/>
          <w:divBdr>
            <w:top w:val="none" w:sz="0" w:space="0" w:color="auto"/>
            <w:left w:val="none" w:sz="0" w:space="0" w:color="auto"/>
            <w:bottom w:val="none" w:sz="0" w:space="0" w:color="auto"/>
            <w:right w:val="none" w:sz="0" w:space="0" w:color="auto"/>
          </w:divBdr>
        </w:div>
        <w:div w:id="2039309086">
          <w:marLeft w:val="480"/>
          <w:marRight w:val="0"/>
          <w:marTop w:val="0"/>
          <w:marBottom w:val="0"/>
          <w:divBdr>
            <w:top w:val="none" w:sz="0" w:space="0" w:color="auto"/>
            <w:left w:val="none" w:sz="0" w:space="0" w:color="auto"/>
            <w:bottom w:val="none" w:sz="0" w:space="0" w:color="auto"/>
            <w:right w:val="none" w:sz="0" w:space="0" w:color="auto"/>
          </w:divBdr>
        </w:div>
        <w:div w:id="320929822">
          <w:marLeft w:val="480"/>
          <w:marRight w:val="0"/>
          <w:marTop w:val="0"/>
          <w:marBottom w:val="0"/>
          <w:divBdr>
            <w:top w:val="none" w:sz="0" w:space="0" w:color="auto"/>
            <w:left w:val="none" w:sz="0" w:space="0" w:color="auto"/>
            <w:bottom w:val="none" w:sz="0" w:space="0" w:color="auto"/>
            <w:right w:val="none" w:sz="0" w:space="0" w:color="auto"/>
          </w:divBdr>
        </w:div>
        <w:div w:id="412239905">
          <w:marLeft w:val="480"/>
          <w:marRight w:val="0"/>
          <w:marTop w:val="0"/>
          <w:marBottom w:val="0"/>
          <w:divBdr>
            <w:top w:val="none" w:sz="0" w:space="0" w:color="auto"/>
            <w:left w:val="none" w:sz="0" w:space="0" w:color="auto"/>
            <w:bottom w:val="none" w:sz="0" w:space="0" w:color="auto"/>
            <w:right w:val="none" w:sz="0" w:space="0" w:color="auto"/>
          </w:divBdr>
        </w:div>
      </w:divsChild>
    </w:div>
    <w:div w:id="721632966">
      <w:bodyDiv w:val="1"/>
      <w:marLeft w:val="0"/>
      <w:marRight w:val="0"/>
      <w:marTop w:val="0"/>
      <w:marBottom w:val="0"/>
      <w:divBdr>
        <w:top w:val="none" w:sz="0" w:space="0" w:color="auto"/>
        <w:left w:val="none" w:sz="0" w:space="0" w:color="auto"/>
        <w:bottom w:val="none" w:sz="0" w:space="0" w:color="auto"/>
        <w:right w:val="none" w:sz="0" w:space="0" w:color="auto"/>
      </w:divBdr>
    </w:div>
    <w:div w:id="722021194">
      <w:bodyDiv w:val="1"/>
      <w:marLeft w:val="0"/>
      <w:marRight w:val="0"/>
      <w:marTop w:val="0"/>
      <w:marBottom w:val="0"/>
      <w:divBdr>
        <w:top w:val="none" w:sz="0" w:space="0" w:color="auto"/>
        <w:left w:val="none" w:sz="0" w:space="0" w:color="auto"/>
        <w:bottom w:val="none" w:sz="0" w:space="0" w:color="auto"/>
        <w:right w:val="none" w:sz="0" w:space="0" w:color="auto"/>
      </w:divBdr>
    </w:div>
    <w:div w:id="723988639">
      <w:bodyDiv w:val="1"/>
      <w:marLeft w:val="0"/>
      <w:marRight w:val="0"/>
      <w:marTop w:val="0"/>
      <w:marBottom w:val="0"/>
      <w:divBdr>
        <w:top w:val="none" w:sz="0" w:space="0" w:color="auto"/>
        <w:left w:val="none" w:sz="0" w:space="0" w:color="auto"/>
        <w:bottom w:val="none" w:sz="0" w:space="0" w:color="auto"/>
        <w:right w:val="none" w:sz="0" w:space="0" w:color="auto"/>
      </w:divBdr>
    </w:div>
    <w:div w:id="725645227">
      <w:bodyDiv w:val="1"/>
      <w:marLeft w:val="0"/>
      <w:marRight w:val="0"/>
      <w:marTop w:val="0"/>
      <w:marBottom w:val="0"/>
      <w:divBdr>
        <w:top w:val="none" w:sz="0" w:space="0" w:color="auto"/>
        <w:left w:val="none" w:sz="0" w:space="0" w:color="auto"/>
        <w:bottom w:val="none" w:sz="0" w:space="0" w:color="auto"/>
        <w:right w:val="none" w:sz="0" w:space="0" w:color="auto"/>
      </w:divBdr>
    </w:div>
    <w:div w:id="727651505">
      <w:bodyDiv w:val="1"/>
      <w:marLeft w:val="0"/>
      <w:marRight w:val="0"/>
      <w:marTop w:val="0"/>
      <w:marBottom w:val="0"/>
      <w:divBdr>
        <w:top w:val="none" w:sz="0" w:space="0" w:color="auto"/>
        <w:left w:val="none" w:sz="0" w:space="0" w:color="auto"/>
        <w:bottom w:val="none" w:sz="0" w:space="0" w:color="auto"/>
        <w:right w:val="none" w:sz="0" w:space="0" w:color="auto"/>
      </w:divBdr>
    </w:div>
    <w:div w:id="728115967">
      <w:bodyDiv w:val="1"/>
      <w:marLeft w:val="0"/>
      <w:marRight w:val="0"/>
      <w:marTop w:val="0"/>
      <w:marBottom w:val="0"/>
      <w:divBdr>
        <w:top w:val="none" w:sz="0" w:space="0" w:color="auto"/>
        <w:left w:val="none" w:sz="0" w:space="0" w:color="auto"/>
        <w:bottom w:val="none" w:sz="0" w:space="0" w:color="auto"/>
        <w:right w:val="none" w:sz="0" w:space="0" w:color="auto"/>
      </w:divBdr>
    </w:div>
    <w:div w:id="733351312">
      <w:bodyDiv w:val="1"/>
      <w:marLeft w:val="0"/>
      <w:marRight w:val="0"/>
      <w:marTop w:val="0"/>
      <w:marBottom w:val="0"/>
      <w:divBdr>
        <w:top w:val="none" w:sz="0" w:space="0" w:color="auto"/>
        <w:left w:val="none" w:sz="0" w:space="0" w:color="auto"/>
        <w:bottom w:val="none" w:sz="0" w:space="0" w:color="auto"/>
        <w:right w:val="none" w:sz="0" w:space="0" w:color="auto"/>
      </w:divBdr>
    </w:div>
    <w:div w:id="733509725">
      <w:bodyDiv w:val="1"/>
      <w:marLeft w:val="0"/>
      <w:marRight w:val="0"/>
      <w:marTop w:val="0"/>
      <w:marBottom w:val="0"/>
      <w:divBdr>
        <w:top w:val="none" w:sz="0" w:space="0" w:color="auto"/>
        <w:left w:val="none" w:sz="0" w:space="0" w:color="auto"/>
        <w:bottom w:val="none" w:sz="0" w:space="0" w:color="auto"/>
        <w:right w:val="none" w:sz="0" w:space="0" w:color="auto"/>
      </w:divBdr>
    </w:div>
    <w:div w:id="733699124">
      <w:bodyDiv w:val="1"/>
      <w:marLeft w:val="0"/>
      <w:marRight w:val="0"/>
      <w:marTop w:val="0"/>
      <w:marBottom w:val="0"/>
      <w:divBdr>
        <w:top w:val="none" w:sz="0" w:space="0" w:color="auto"/>
        <w:left w:val="none" w:sz="0" w:space="0" w:color="auto"/>
        <w:bottom w:val="none" w:sz="0" w:space="0" w:color="auto"/>
        <w:right w:val="none" w:sz="0" w:space="0" w:color="auto"/>
      </w:divBdr>
    </w:div>
    <w:div w:id="735936245">
      <w:bodyDiv w:val="1"/>
      <w:marLeft w:val="0"/>
      <w:marRight w:val="0"/>
      <w:marTop w:val="0"/>
      <w:marBottom w:val="0"/>
      <w:divBdr>
        <w:top w:val="none" w:sz="0" w:space="0" w:color="auto"/>
        <w:left w:val="none" w:sz="0" w:space="0" w:color="auto"/>
        <w:bottom w:val="none" w:sz="0" w:space="0" w:color="auto"/>
        <w:right w:val="none" w:sz="0" w:space="0" w:color="auto"/>
      </w:divBdr>
    </w:div>
    <w:div w:id="737484267">
      <w:bodyDiv w:val="1"/>
      <w:marLeft w:val="0"/>
      <w:marRight w:val="0"/>
      <w:marTop w:val="0"/>
      <w:marBottom w:val="0"/>
      <w:divBdr>
        <w:top w:val="none" w:sz="0" w:space="0" w:color="auto"/>
        <w:left w:val="none" w:sz="0" w:space="0" w:color="auto"/>
        <w:bottom w:val="none" w:sz="0" w:space="0" w:color="auto"/>
        <w:right w:val="none" w:sz="0" w:space="0" w:color="auto"/>
      </w:divBdr>
    </w:div>
    <w:div w:id="740907309">
      <w:bodyDiv w:val="1"/>
      <w:marLeft w:val="0"/>
      <w:marRight w:val="0"/>
      <w:marTop w:val="0"/>
      <w:marBottom w:val="0"/>
      <w:divBdr>
        <w:top w:val="none" w:sz="0" w:space="0" w:color="auto"/>
        <w:left w:val="none" w:sz="0" w:space="0" w:color="auto"/>
        <w:bottom w:val="none" w:sz="0" w:space="0" w:color="auto"/>
        <w:right w:val="none" w:sz="0" w:space="0" w:color="auto"/>
      </w:divBdr>
      <w:divsChild>
        <w:div w:id="1153521941">
          <w:marLeft w:val="480"/>
          <w:marRight w:val="0"/>
          <w:marTop w:val="0"/>
          <w:marBottom w:val="0"/>
          <w:divBdr>
            <w:top w:val="none" w:sz="0" w:space="0" w:color="auto"/>
            <w:left w:val="none" w:sz="0" w:space="0" w:color="auto"/>
            <w:bottom w:val="none" w:sz="0" w:space="0" w:color="auto"/>
            <w:right w:val="none" w:sz="0" w:space="0" w:color="auto"/>
          </w:divBdr>
        </w:div>
        <w:div w:id="597182419">
          <w:marLeft w:val="480"/>
          <w:marRight w:val="0"/>
          <w:marTop w:val="0"/>
          <w:marBottom w:val="0"/>
          <w:divBdr>
            <w:top w:val="none" w:sz="0" w:space="0" w:color="auto"/>
            <w:left w:val="none" w:sz="0" w:space="0" w:color="auto"/>
            <w:bottom w:val="none" w:sz="0" w:space="0" w:color="auto"/>
            <w:right w:val="none" w:sz="0" w:space="0" w:color="auto"/>
          </w:divBdr>
        </w:div>
        <w:div w:id="254562408">
          <w:marLeft w:val="480"/>
          <w:marRight w:val="0"/>
          <w:marTop w:val="0"/>
          <w:marBottom w:val="0"/>
          <w:divBdr>
            <w:top w:val="none" w:sz="0" w:space="0" w:color="auto"/>
            <w:left w:val="none" w:sz="0" w:space="0" w:color="auto"/>
            <w:bottom w:val="none" w:sz="0" w:space="0" w:color="auto"/>
            <w:right w:val="none" w:sz="0" w:space="0" w:color="auto"/>
          </w:divBdr>
        </w:div>
        <w:div w:id="1434590003">
          <w:marLeft w:val="480"/>
          <w:marRight w:val="0"/>
          <w:marTop w:val="0"/>
          <w:marBottom w:val="0"/>
          <w:divBdr>
            <w:top w:val="none" w:sz="0" w:space="0" w:color="auto"/>
            <w:left w:val="none" w:sz="0" w:space="0" w:color="auto"/>
            <w:bottom w:val="none" w:sz="0" w:space="0" w:color="auto"/>
            <w:right w:val="none" w:sz="0" w:space="0" w:color="auto"/>
          </w:divBdr>
        </w:div>
        <w:div w:id="2104714854">
          <w:marLeft w:val="480"/>
          <w:marRight w:val="0"/>
          <w:marTop w:val="0"/>
          <w:marBottom w:val="0"/>
          <w:divBdr>
            <w:top w:val="none" w:sz="0" w:space="0" w:color="auto"/>
            <w:left w:val="none" w:sz="0" w:space="0" w:color="auto"/>
            <w:bottom w:val="none" w:sz="0" w:space="0" w:color="auto"/>
            <w:right w:val="none" w:sz="0" w:space="0" w:color="auto"/>
          </w:divBdr>
        </w:div>
        <w:div w:id="3091203">
          <w:marLeft w:val="480"/>
          <w:marRight w:val="0"/>
          <w:marTop w:val="0"/>
          <w:marBottom w:val="0"/>
          <w:divBdr>
            <w:top w:val="none" w:sz="0" w:space="0" w:color="auto"/>
            <w:left w:val="none" w:sz="0" w:space="0" w:color="auto"/>
            <w:bottom w:val="none" w:sz="0" w:space="0" w:color="auto"/>
            <w:right w:val="none" w:sz="0" w:space="0" w:color="auto"/>
          </w:divBdr>
        </w:div>
        <w:div w:id="375007892">
          <w:marLeft w:val="480"/>
          <w:marRight w:val="0"/>
          <w:marTop w:val="0"/>
          <w:marBottom w:val="0"/>
          <w:divBdr>
            <w:top w:val="none" w:sz="0" w:space="0" w:color="auto"/>
            <w:left w:val="none" w:sz="0" w:space="0" w:color="auto"/>
            <w:bottom w:val="none" w:sz="0" w:space="0" w:color="auto"/>
            <w:right w:val="none" w:sz="0" w:space="0" w:color="auto"/>
          </w:divBdr>
        </w:div>
        <w:div w:id="1967545244">
          <w:marLeft w:val="480"/>
          <w:marRight w:val="0"/>
          <w:marTop w:val="0"/>
          <w:marBottom w:val="0"/>
          <w:divBdr>
            <w:top w:val="none" w:sz="0" w:space="0" w:color="auto"/>
            <w:left w:val="none" w:sz="0" w:space="0" w:color="auto"/>
            <w:bottom w:val="none" w:sz="0" w:space="0" w:color="auto"/>
            <w:right w:val="none" w:sz="0" w:space="0" w:color="auto"/>
          </w:divBdr>
        </w:div>
        <w:div w:id="502821995">
          <w:marLeft w:val="480"/>
          <w:marRight w:val="0"/>
          <w:marTop w:val="0"/>
          <w:marBottom w:val="0"/>
          <w:divBdr>
            <w:top w:val="none" w:sz="0" w:space="0" w:color="auto"/>
            <w:left w:val="none" w:sz="0" w:space="0" w:color="auto"/>
            <w:bottom w:val="none" w:sz="0" w:space="0" w:color="auto"/>
            <w:right w:val="none" w:sz="0" w:space="0" w:color="auto"/>
          </w:divBdr>
        </w:div>
        <w:div w:id="1471744784">
          <w:marLeft w:val="480"/>
          <w:marRight w:val="0"/>
          <w:marTop w:val="0"/>
          <w:marBottom w:val="0"/>
          <w:divBdr>
            <w:top w:val="none" w:sz="0" w:space="0" w:color="auto"/>
            <w:left w:val="none" w:sz="0" w:space="0" w:color="auto"/>
            <w:bottom w:val="none" w:sz="0" w:space="0" w:color="auto"/>
            <w:right w:val="none" w:sz="0" w:space="0" w:color="auto"/>
          </w:divBdr>
        </w:div>
        <w:div w:id="2120104978">
          <w:marLeft w:val="480"/>
          <w:marRight w:val="0"/>
          <w:marTop w:val="0"/>
          <w:marBottom w:val="0"/>
          <w:divBdr>
            <w:top w:val="none" w:sz="0" w:space="0" w:color="auto"/>
            <w:left w:val="none" w:sz="0" w:space="0" w:color="auto"/>
            <w:bottom w:val="none" w:sz="0" w:space="0" w:color="auto"/>
            <w:right w:val="none" w:sz="0" w:space="0" w:color="auto"/>
          </w:divBdr>
        </w:div>
        <w:div w:id="394275738">
          <w:marLeft w:val="480"/>
          <w:marRight w:val="0"/>
          <w:marTop w:val="0"/>
          <w:marBottom w:val="0"/>
          <w:divBdr>
            <w:top w:val="none" w:sz="0" w:space="0" w:color="auto"/>
            <w:left w:val="none" w:sz="0" w:space="0" w:color="auto"/>
            <w:bottom w:val="none" w:sz="0" w:space="0" w:color="auto"/>
            <w:right w:val="none" w:sz="0" w:space="0" w:color="auto"/>
          </w:divBdr>
        </w:div>
        <w:div w:id="1117454933">
          <w:marLeft w:val="480"/>
          <w:marRight w:val="0"/>
          <w:marTop w:val="0"/>
          <w:marBottom w:val="0"/>
          <w:divBdr>
            <w:top w:val="none" w:sz="0" w:space="0" w:color="auto"/>
            <w:left w:val="none" w:sz="0" w:space="0" w:color="auto"/>
            <w:bottom w:val="none" w:sz="0" w:space="0" w:color="auto"/>
            <w:right w:val="none" w:sz="0" w:space="0" w:color="auto"/>
          </w:divBdr>
        </w:div>
        <w:div w:id="1851019486">
          <w:marLeft w:val="480"/>
          <w:marRight w:val="0"/>
          <w:marTop w:val="0"/>
          <w:marBottom w:val="0"/>
          <w:divBdr>
            <w:top w:val="none" w:sz="0" w:space="0" w:color="auto"/>
            <w:left w:val="none" w:sz="0" w:space="0" w:color="auto"/>
            <w:bottom w:val="none" w:sz="0" w:space="0" w:color="auto"/>
            <w:right w:val="none" w:sz="0" w:space="0" w:color="auto"/>
          </w:divBdr>
        </w:div>
        <w:div w:id="1858537133">
          <w:marLeft w:val="480"/>
          <w:marRight w:val="0"/>
          <w:marTop w:val="0"/>
          <w:marBottom w:val="0"/>
          <w:divBdr>
            <w:top w:val="none" w:sz="0" w:space="0" w:color="auto"/>
            <w:left w:val="none" w:sz="0" w:space="0" w:color="auto"/>
            <w:bottom w:val="none" w:sz="0" w:space="0" w:color="auto"/>
            <w:right w:val="none" w:sz="0" w:space="0" w:color="auto"/>
          </w:divBdr>
        </w:div>
        <w:div w:id="330302589">
          <w:marLeft w:val="480"/>
          <w:marRight w:val="0"/>
          <w:marTop w:val="0"/>
          <w:marBottom w:val="0"/>
          <w:divBdr>
            <w:top w:val="none" w:sz="0" w:space="0" w:color="auto"/>
            <w:left w:val="none" w:sz="0" w:space="0" w:color="auto"/>
            <w:bottom w:val="none" w:sz="0" w:space="0" w:color="auto"/>
            <w:right w:val="none" w:sz="0" w:space="0" w:color="auto"/>
          </w:divBdr>
        </w:div>
        <w:div w:id="1138302709">
          <w:marLeft w:val="480"/>
          <w:marRight w:val="0"/>
          <w:marTop w:val="0"/>
          <w:marBottom w:val="0"/>
          <w:divBdr>
            <w:top w:val="none" w:sz="0" w:space="0" w:color="auto"/>
            <w:left w:val="none" w:sz="0" w:space="0" w:color="auto"/>
            <w:bottom w:val="none" w:sz="0" w:space="0" w:color="auto"/>
            <w:right w:val="none" w:sz="0" w:space="0" w:color="auto"/>
          </w:divBdr>
        </w:div>
        <w:div w:id="1049768053">
          <w:marLeft w:val="480"/>
          <w:marRight w:val="0"/>
          <w:marTop w:val="0"/>
          <w:marBottom w:val="0"/>
          <w:divBdr>
            <w:top w:val="none" w:sz="0" w:space="0" w:color="auto"/>
            <w:left w:val="none" w:sz="0" w:space="0" w:color="auto"/>
            <w:bottom w:val="none" w:sz="0" w:space="0" w:color="auto"/>
            <w:right w:val="none" w:sz="0" w:space="0" w:color="auto"/>
          </w:divBdr>
        </w:div>
        <w:div w:id="49156014">
          <w:marLeft w:val="480"/>
          <w:marRight w:val="0"/>
          <w:marTop w:val="0"/>
          <w:marBottom w:val="0"/>
          <w:divBdr>
            <w:top w:val="none" w:sz="0" w:space="0" w:color="auto"/>
            <w:left w:val="none" w:sz="0" w:space="0" w:color="auto"/>
            <w:bottom w:val="none" w:sz="0" w:space="0" w:color="auto"/>
            <w:right w:val="none" w:sz="0" w:space="0" w:color="auto"/>
          </w:divBdr>
        </w:div>
        <w:div w:id="217909127">
          <w:marLeft w:val="480"/>
          <w:marRight w:val="0"/>
          <w:marTop w:val="0"/>
          <w:marBottom w:val="0"/>
          <w:divBdr>
            <w:top w:val="none" w:sz="0" w:space="0" w:color="auto"/>
            <w:left w:val="none" w:sz="0" w:space="0" w:color="auto"/>
            <w:bottom w:val="none" w:sz="0" w:space="0" w:color="auto"/>
            <w:right w:val="none" w:sz="0" w:space="0" w:color="auto"/>
          </w:divBdr>
        </w:div>
        <w:div w:id="1232077478">
          <w:marLeft w:val="480"/>
          <w:marRight w:val="0"/>
          <w:marTop w:val="0"/>
          <w:marBottom w:val="0"/>
          <w:divBdr>
            <w:top w:val="none" w:sz="0" w:space="0" w:color="auto"/>
            <w:left w:val="none" w:sz="0" w:space="0" w:color="auto"/>
            <w:bottom w:val="none" w:sz="0" w:space="0" w:color="auto"/>
            <w:right w:val="none" w:sz="0" w:space="0" w:color="auto"/>
          </w:divBdr>
        </w:div>
        <w:div w:id="541091543">
          <w:marLeft w:val="480"/>
          <w:marRight w:val="0"/>
          <w:marTop w:val="0"/>
          <w:marBottom w:val="0"/>
          <w:divBdr>
            <w:top w:val="none" w:sz="0" w:space="0" w:color="auto"/>
            <w:left w:val="none" w:sz="0" w:space="0" w:color="auto"/>
            <w:bottom w:val="none" w:sz="0" w:space="0" w:color="auto"/>
            <w:right w:val="none" w:sz="0" w:space="0" w:color="auto"/>
          </w:divBdr>
        </w:div>
        <w:div w:id="1865821554">
          <w:marLeft w:val="480"/>
          <w:marRight w:val="0"/>
          <w:marTop w:val="0"/>
          <w:marBottom w:val="0"/>
          <w:divBdr>
            <w:top w:val="none" w:sz="0" w:space="0" w:color="auto"/>
            <w:left w:val="none" w:sz="0" w:space="0" w:color="auto"/>
            <w:bottom w:val="none" w:sz="0" w:space="0" w:color="auto"/>
            <w:right w:val="none" w:sz="0" w:space="0" w:color="auto"/>
          </w:divBdr>
        </w:div>
        <w:div w:id="282422609">
          <w:marLeft w:val="480"/>
          <w:marRight w:val="0"/>
          <w:marTop w:val="0"/>
          <w:marBottom w:val="0"/>
          <w:divBdr>
            <w:top w:val="none" w:sz="0" w:space="0" w:color="auto"/>
            <w:left w:val="none" w:sz="0" w:space="0" w:color="auto"/>
            <w:bottom w:val="none" w:sz="0" w:space="0" w:color="auto"/>
            <w:right w:val="none" w:sz="0" w:space="0" w:color="auto"/>
          </w:divBdr>
        </w:div>
        <w:div w:id="1696687373">
          <w:marLeft w:val="480"/>
          <w:marRight w:val="0"/>
          <w:marTop w:val="0"/>
          <w:marBottom w:val="0"/>
          <w:divBdr>
            <w:top w:val="none" w:sz="0" w:space="0" w:color="auto"/>
            <w:left w:val="none" w:sz="0" w:space="0" w:color="auto"/>
            <w:bottom w:val="none" w:sz="0" w:space="0" w:color="auto"/>
            <w:right w:val="none" w:sz="0" w:space="0" w:color="auto"/>
          </w:divBdr>
        </w:div>
        <w:div w:id="1216815348">
          <w:marLeft w:val="480"/>
          <w:marRight w:val="0"/>
          <w:marTop w:val="0"/>
          <w:marBottom w:val="0"/>
          <w:divBdr>
            <w:top w:val="none" w:sz="0" w:space="0" w:color="auto"/>
            <w:left w:val="none" w:sz="0" w:space="0" w:color="auto"/>
            <w:bottom w:val="none" w:sz="0" w:space="0" w:color="auto"/>
            <w:right w:val="none" w:sz="0" w:space="0" w:color="auto"/>
          </w:divBdr>
        </w:div>
        <w:div w:id="1340153453">
          <w:marLeft w:val="480"/>
          <w:marRight w:val="0"/>
          <w:marTop w:val="0"/>
          <w:marBottom w:val="0"/>
          <w:divBdr>
            <w:top w:val="none" w:sz="0" w:space="0" w:color="auto"/>
            <w:left w:val="none" w:sz="0" w:space="0" w:color="auto"/>
            <w:bottom w:val="none" w:sz="0" w:space="0" w:color="auto"/>
            <w:right w:val="none" w:sz="0" w:space="0" w:color="auto"/>
          </w:divBdr>
        </w:div>
        <w:div w:id="1365205311">
          <w:marLeft w:val="480"/>
          <w:marRight w:val="0"/>
          <w:marTop w:val="0"/>
          <w:marBottom w:val="0"/>
          <w:divBdr>
            <w:top w:val="none" w:sz="0" w:space="0" w:color="auto"/>
            <w:left w:val="none" w:sz="0" w:space="0" w:color="auto"/>
            <w:bottom w:val="none" w:sz="0" w:space="0" w:color="auto"/>
            <w:right w:val="none" w:sz="0" w:space="0" w:color="auto"/>
          </w:divBdr>
        </w:div>
        <w:div w:id="1556354486">
          <w:marLeft w:val="480"/>
          <w:marRight w:val="0"/>
          <w:marTop w:val="0"/>
          <w:marBottom w:val="0"/>
          <w:divBdr>
            <w:top w:val="none" w:sz="0" w:space="0" w:color="auto"/>
            <w:left w:val="none" w:sz="0" w:space="0" w:color="auto"/>
            <w:bottom w:val="none" w:sz="0" w:space="0" w:color="auto"/>
            <w:right w:val="none" w:sz="0" w:space="0" w:color="auto"/>
          </w:divBdr>
        </w:div>
        <w:div w:id="1830174984">
          <w:marLeft w:val="480"/>
          <w:marRight w:val="0"/>
          <w:marTop w:val="0"/>
          <w:marBottom w:val="0"/>
          <w:divBdr>
            <w:top w:val="none" w:sz="0" w:space="0" w:color="auto"/>
            <w:left w:val="none" w:sz="0" w:space="0" w:color="auto"/>
            <w:bottom w:val="none" w:sz="0" w:space="0" w:color="auto"/>
            <w:right w:val="none" w:sz="0" w:space="0" w:color="auto"/>
          </w:divBdr>
        </w:div>
        <w:div w:id="1640383225">
          <w:marLeft w:val="480"/>
          <w:marRight w:val="0"/>
          <w:marTop w:val="0"/>
          <w:marBottom w:val="0"/>
          <w:divBdr>
            <w:top w:val="none" w:sz="0" w:space="0" w:color="auto"/>
            <w:left w:val="none" w:sz="0" w:space="0" w:color="auto"/>
            <w:bottom w:val="none" w:sz="0" w:space="0" w:color="auto"/>
            <w:right w:val="none" w:sz="0" w:space="0" w:color="auto"/>
          </w:divBdr>
        </w:div>
        <w:div w:id="1763332760">
          <w:marLeft w:val="480"/>
          <w:marRight w:val="0"/>
          <w:marTop w:val="0"/>
          <w:marBottom w:val="0"/>
          <w:divBdr>
            <w:top w:val="none" w:sz="0" w:space="0" w:color="auto"/>
            <w:left w:val="none" w:sz="0" w:space="0" w:color="auto"/>
            <w:bottom w:val="none" w:sz="0" w:space="0" w:color="auto"/>
            <w:right w:val="none" w:sz="0" w:space="0" w:color="auto"/>
          </w:divBdr>
        </w:div>
        <w:div w:id="690034920">
          <w:marLeft w:val="480"/>
          <w:marRight w:val="0"/>
          <w:marTop w:val="0"/>
          <w:marBottom w:val="0"/>
          <w:divBdr>
            <w:top w:val="none" w:sz="0" w:space="0" w:color="auto"/>
            <w:left w:val="none" w:sz="0" w:space="0" w:color="auto"/>
            <w:bottom w:val="none" w:sz="0" w:space="0" w:color="auto"/>
            <w:right w:val="none" w:sz="0" w:space="0" w:color="auto"/>
          </w:divBdr>
        </w:div>
        <w:div w:id="111169554">
          <w:marLeft w:val="480"/>
          <w:marRight w:val="0"/>
          <w:marTop w:val="0"/>
          <w:marBottom w:val="0"/>
          <w:divBdr>
            <w:top w:val="none" w:sz="0" w:space="0" w:color="auto"/>
            <w:left w:val="none" w:sz="0" w:space="0" w:color="auto"/>
            <w:bottom w:val="none" w:sz="0" w:space="0" w:color="auto"/>
            <w:right w:val="none" w:sz="0" w:space="0" w:color="auto"/>
          </w:divBdr>
        </w:div>
        <w:div w:id="1483110239">
          <w:marLeft w:val="480"/>
          <w:marRight w:val="0"/>
          <w:marTop w:val="0"/>
          <w:marBottom w:val="0"/>
          <w:divBdr>
            <w:top w:val="none" w:sz="0" w:space="0" w:color="auto"/>
            <w:left w:val="none" w:sz="0" w:space="0" w:color="auto"/>
            <w:bottom w:val="none" w:sz="0" w:space="0" w:color="auto"/>
            <w:right w:val="none" w:sz="0" w:space="0" w:color="auto"/>
          </w:divBdr>
        </w:div>
        <w:div w:id="783695476">
          <w:marLeft w:val="480"/>
          <w:marRight w:val="0"/>
          <w:marTop w:val="0"/>
          <w:marBottom w:val="0"/>
          <w:divBdr>
            <w:top w:val="none" w:sz="0" w:space="0" w:color="auto"/>
            <w:left w:val="none" w:sz="0" w:space="0" w:color="auto"/>
            <w:bottom w:val="none" w:sz="0" w:space="0" w:color="auto"/>
            <w:right w:val="none" w:sz="0" w:space="0" w:color="auto"/>
          </w:divBdr>
        </w:div>
        <w:div w:id="1926457185">
          <w:marLeft w:val="480"/>
          <w:marRight w:val="0"/>
          <w:marTop w:val="0"/>
          <w:marBottom w:val="0"/>
          <w:divBdr>
            <w:top w:val="none" w:sz="0" w:space="0" w:color="auto"/>
            <w:left w:val="none" w:sz="0" w:space="0" w:color="auto"/>
            <w:bottom w:val="none" w:sz="0" w:space="0" w:color="auto"/>
            <w:right w:val="none" w:sz="0" w:space="0" w:color="auto"/>
          </w:divBdr>
        </w:div>
        <w:div w:id="168641071">
          <w:marLeft w:val="480"/>
          <w:marRight w:val="0"/>
          <w:marTop w:val="0"/>
          <w:marBottom w:val="0"/>
          <w:divBdr>
            <w:top w:val="none" w:sz="0" w:space="0" w:color="auto"/>
            <w:left w:val="none" w:sz="0" w:space="0" w:color="auto"/>
            <w:bottom w:val="none" w:sz="0" w:space="0" w:color="auto"/>
            <w:right w:val="none" w:sz="0" w:space="0" w:color="auto"/>
          </w:divBdr>
        </w:div>
        <w:div w:id="760492543">
          <w:marLeft w:val="480"/>
          <w:marRight w:val="0"/>
          <w:marTop w:val="0"/>
          <w:marBottom w:val="0"/>
          <w:divBdr>
            <w:top w:val="none" w:sz="0" w:space="0" w:color="auto"/>
            <w:left w:val="none" w:sz="0" w:space="0" w:color="auto"/>
            <w:bottom w:val="none" w:sz="0" w:space="0" w:color="auto"/>
            <w:right w:val="none" w:sz="0" w:space="0" w:color="auto"/>
          </w:divBdr>
        </w:div>
        <w:div w:id="337730368">
          <w:marLeft w:val="480"/>
          <w:marRight w:val="0"/>
          <w:marTop w:val="0"/>
          <w:marBottom w:val="0"/>
          <w:divBdr>
            <w:top w:val="none" w:sz="0" w:space="0" w:color="auto"/>
            <w:left w:val="none" w:sz="0" w:space="0" w:color="auto"/>
            <w:bottom w:val="none" w:sz="0" w:space="0" w:color="auto"/>
            <w:right w:val="none" w:sz="0" w:space="0" w:color="auto"/>
          </w:divBdr>
        </w:div>
        <w:div w:id="1107655027">
          <w:marLeft w:val="480"/>
          <w:marRight w:val="0"/>
          <w:marTop w:val="0"/>
          <w:marBottom w:val="0"/>
          <w:divBdr>
            <w:top w:val="none" w:sz="0" w:space="0" w:color="auto"/>
            <w:left w:val="none" w:sz="0" w:space="0" w:color="auto"/>
            <w:bottom w:val="none" w:sz="0" w:space="0" w:color="auto"/>
            <w:right w:val="none" w:sz="0" w:space="0" w:color="auto"/>
          </w:divBdr>
        </w:div>
        <w:div w:id="1680041295">
          <w:marLeft w:val="480"/>
          <w:marRight w:val="0"/>
          <w:marTop w:val="0"/>
          <w:marBottom w:val="0"/>
          <w:divBdr>
            <w:top w:val="none" w:sz="0" w:space="0" w:color="auto"/>
            <w:left w:val="none" w:sz="0" w:space="0" w:color="auto"/>
            <w:bottom w:val="none" w:sz="0" w:space="0" w:color="auto"/>
            <w:right w:val="none" w:sz="0" w:space="0" w:color="auto"/>
          </w:divBdr>
        </w:div>
      </w:divsChild>
    </w:div>
    <w:div w:id="741220932">
      <w:bodyDiv w:val="1"/>
      <w:marLeft w:val="0"/>
      <w:marRight w:val="0"/>
      <w:marTop w:val="0"/>
      <w:marBottom w:val="0"/>
      <w:divBdr>
        <w:top w:val="none" w:sz="0" w:space="0" w:color="auto"/>
        <w:left w:val="none" w:sz="0" w:space="0" w:color="auto"/>
        <w:bottom w:val="none" w:sz="0" w:space="0" w:color="auto"/>
        <w:right w:val="none" w:sz="0" w:space="0" w:color="auto"/>
      </w:divBdr>
    </w:div>
    <w:div w:id="741874618">
      <w:bodyDiv w:val="1"/>
      <w:marLeft w:val="0"/>
      <w:marRight w:val="0"/>
      <w:marTop w:val="0"/>
      <w:marBottom w:val="0"/>
      <w:divBdr>
        <w:top w:val="none" w:sz="0" w:space="0" w:color="auto"/>
        <w:left w:val="none" w:sz="0" w:space="0" w:color="auto"/>
        <w:bottom w:val="none" w:sz="0" w:space="0" w:color="auto"/>
        <w:right w:val="none" w:sz="0" w:space="0" w:color="auto"/>
      </w:divBdr>
    </w:div>
    <w:div w:id="744032649">
      <w:bodyDiv w:val="1"/>
      <w:marLeft w:val="0"/>
      <w:marRight w:val="0"/>
      <w:marTop w:val="0"/>
      <w:marBottom w:val="0"/>
      <w:divBdr>
        <w:top w:val="none" w:sz="0" w:space="0" w:color="auto"/>
        <w:left w:val="none" w:sz="0" w:space="0" w:color="auto"/>
        <w:bottom w:val="none" w:sz="0" w:space="0" w:color="auto"/>
        <w:right w:val="none" w:sz="0" w:space="0" w:color="auto"/>
      </w:divBdr>
    </w:div>
    <w:div w:id="744298834">
      <w:bodyDiv w:val="1"/>
      <w:marLeft w:val="0"/>
      <w:marRight w:val="0"/>
      <w:marTop w:val="0"/>
      <w:marBottom w:val="0"/>
      <w:divBdr>
        <w:top w:val="none" w:sz="0" w:space="0" w:color="auto"/>
        <w:left w:val="none" w:sz="0" w:space="0" w:color="auto"/>
        <w:bottom w:val="none" w:sz="0" w:space="0" w:color="auto"/>
        <w:right w:val="none" w:sz="0" w:space="0" w:color="auto"/>
      </w:divBdr>
    </w:div>
    <w:div w:id="744493849">
      <w:bodyDiv w:val="1"/>
      <w:marLeft w:val="0"/>
      <w:marRight w:val="0"/>
      <w:marTop w:val="0"/>
      <w:marBottom w:val="0"/>
      <w:divBdr>
        <w:top w:val="none" w:sz="0" w:space="0" w:color="auto"/>
        <w:left w:val="none" w:sz="0" w:space="0" w:color="auto"/>
        <w:bottom w:val="none" w:sz="0" w:space="0" w:color="auto"/>
        <w:right w:val="none" w:sz="0" w:space="0" w:color="auto"/>
      </w:divBdr>
    </w:div>
    <w:div w:id="744497772">
      <w:bodyDiv w:val="1"/>
      <w:marLeft w:val="0"/>
      <w:marRight w:val="0"/>
      <w:marTop w:val="0"/>
      <w:marBottom w:val="0"/>
      <w:divBdr>
        <w:top w:val="none" w:sz="0" w:space="0" w:color="auto"/>
        <w:left w:val="none" w:sz="0" w:space="0" w:color="auto"/>
        <w:bottom w:val="none" w:sz="0" w:space="0" w:color="auto"/>
        <w:right w:val="none" w:sz="0" w:space="0" w:color="auto"/>
      </w:divBdr>
    </w:div>
    <w:div w:id="745037059">
      <w:bodyDiv w:val="1"/>
      <w:marLeft w:val="0"/>
      <w:marRight w:val="0"/>
      <w:marTop w:val="0"/>
      <w:marBottom w:val="0"/>
      <w:divBdr>
        <w:top w:val="none" w:sz="0" w:space="0" w:color="auto"/>
        <w:left w:val="none" w:sz="0" w:space="0" w:color="auto"/>
        <w:bottom w:val="none" w:sz="0" w:space="0" w:color="auto"/>
        <w:right w:val="none" w:sz="0" w:space="0" w:color="auto"/>
      </w:divBdr>
    </w:div>
    <w:div w:id="746221332">
      <w:bodyDiv w:val="1"/>
      <w:marLeft w:val="0"/>
      <w:marRight w:val="0"/>
      <w:marTop w:val="0"/>
      <w:marBottom w:val="0"/>
      <w:divBdr>
        <w:top w:val="none" w:sz="0" w:space="0" w:color="auto"/>
        <w:left w:val="none" w:sz="0" w:space="0" w:color="auto"/>
        <w:bottom w:val="none" w:sz="0" w:space="0" w:color="auto"/>
        <w:right w:val="none" w:sz="0" w:space="0" w:color="auto"/>
      </w:divBdr>
    </w:div>
    <w:div w:id="747506152">
      <w:bodyDiv w:val="1"/>
      <w:marLeft w:val="0"/>
      <w:marRight w:val="0"/>
      <w:marTop w:val="0"/>
      <w:marBottom w:val="0"/>
      <w:divBdr>
        <w:top w:val="none" w:sz="0" w:space="0" w:color="auto"/>
        <w:left w:val="none" w:sz="0" w:space="0" w:color="auto"/>
        <w:bottom w:val="none" w:sz="0" w:space="0" w:color="auto"/>
        <w:right w:val="none" w:sz="0" w:space="0" w:color="auto"/>
      </w:divBdr>
    </w:div>
    <w:div w:id="747650143">
      <w:bodyDiv w:val="1"/>
      <w:marLeft w:val="0"/>
      <w:marRight w:val="0"/>
      <w:marTop w:val="0"/>
      <w:marBottom w:val="0"/>
      <w:divBdr>
        <w:top w:val="none" w:sz="0" w:space="0" w:color="auto"/>
        <w:left w:val="none" w:sz="0" w:space="0" w:color="auto"/>
        <w:bottom w:val="none" w:sz="0" w:space="0" w:color="auto"/>
        <w:right w:val="none" w:sz="0" w:space="0" w:color="auto"/>
      </w:divBdr>
    </w:div>
    <w:div w:id="747772493">
      <w:bodyDiv w:val="1"/>
      <w:marLeft w:val="0"/>
      <w:marRight w:val="0"/>
      <w:marTop w:val="0"/>
      <w:marBottom w:val="0"/>
      <w:divBdr>
        <w:top w:val="none" w:sz="0" w:space="0" w:color="auto"/>
        <w:left w:val="none" w:sz="0" w:space="0" w:color="auto"/>
        <w:bottom w:val="none" w:sz="0" w:space="0" w:color="auto"/>
        <w:right w:val="none" w:sz="0" w:space="0" w:color="auto"/>
      </w:divBdr>
    </w:div>
    <w:div w:id="748582702">
      <w:bodyDiv w:val="1"/>
      <w:marLeft w:val="0"/>
      <w:marRight w:val="0"/>
      <w:marTop w:val="0"/>
      <w:marBottom w:val="0"/>
      <w:divBdr>
        <w:top w:val="none" w:sz="0" w:space="0" w:color="auto"/>
        <w:left w:val="none" w:sz="0" w:space="0" w:color="auto"/>
        <w:bottom w:val="none" w:sz="0" w:space="0" w:color="auto"/>
        <w:right w:val="none" w:sz="0" w:space="0" w:color="auto"/>
      </w:divBdr>
    </w:div>
    <w:div w:id="749620608">
      <w:bodyDiv w:val="1"/>
      <w:marLeft w:val="0"/>
      <w:marRight w:val="0"/>
      <w:marTop w:val="0"/>
      <w:marBottom w:val="0"/>
      <w:divBdr>
        <w:top w:val="none" w:sz="0" w:space="0" w:color="auto"/>
        <w:left w:val="none" w:sz="0" w:space="0" w:color="auto"/>
        <w:bottom w:val="none" w:sz="0" w:space="0" w:color="auto"/>
        <w:right w:val="none" w:sz="0" w:space="0" w:color="auto"/>
      </w:divBdr>
    </w:div>
    <w:div w:id="749892973">
      <w:bodyDiv w:val="1"/>
      <w:marLeft w:val="0"/>
      <w:marRight w:val="0"/>
      <w:marTop w:val="0"/>
      <w:marBottom w:val="0"/>
      <w:divBdr>
        <w:top w:val="none" w:sz="0" w:space="0" w:color="auto"/>
        <w:left w:val="none" w:sz="0" w:space="0" w:color="auto"/>
        <w:bottom w:val="none" w:sz="0" w:space="0" w:color="auto"/>
        <w:right w:val="none" w:sz="0" w:space="0" w:color="auto"/>
      </w:divBdr>
    </w:div>
    <w:div w:id="752050009">
      <w:bodyDiv w:val="1"/>
      <w:marLeft w:val="0"/>
      <w:marRight w:val="0"/>
      <w:marTop w:val="0"/>
      <w:marBottom w:val="0"/>
      <w:divBdr>
        <w:top w:val="none" w:sz="0" w:space="0" w:color="auto"/>
        <w:left w:val="none" w:sz="0" w:space="0" w:color="auto"/>
        <w:bottom w:val="none" w:sz="0" w:space="0" w:color="auto"/>
        <w:right w:val="none" w:sz="0" w:space="0" w:color="auto"/>
      </w:divBdr>
    </w:div>
    <w:div w:id="755711262">
      <w:bodyDiv w:val="1"/>
      <w:marLeft w:val="0"/>
      <w:marRight w:val="0"/>
      <w:marTop w:val="0"/>
      <w:marBottom w:val="0"/>
      <w:divBdr>
        <w:top w:val="none" w:sz="0" w:space="0" w:color="auto"/>
        <w:left w:val="none" w:sz="0" w:space="0" w:color="auto"/>
        <w:bottom w:val="none" w:sz="0" w:space="0" w:color="auto"/>
        <w:right w:val="none" w:sz="0" w:space="0" w:color="auto"/>
      </w:divBdr>
    </w:div>
    <w:div w:id="755787060">
      <w:bodyDiv w:val="1"/>
      <w:marLeft w:val="0"/>
      <w:marRight w:val="0"/>
      <w:marTop w:val="0"/>
      <w:marBottom w:val="0"/>
      <w:divBdr>
        <w:top w:val="none" w:sz="0" w:space="0" w:color="auto"/>
        <w:left w:val="none" w:sz="0" w:space="0" w:color="auto"/>
        <w:bottom w:val="none" w:sz="0" w:space="0" w:color="auto"/>
        <w:right w:val="none" w:sz="0" w:space="0" w:color="auto"/>
      </w:divBdr>
    </w:div>
    <w:div w:id="756361302">
      <w:bodyDiv w:val="1"/>
      <w:marLeft w:val="0"/>
      <w:marRight w:val="0"/>
      <w:marTop w:val="0"/>
      <w:marBottom w:val="0"/>
      <w:divBdr>
        <w:top w:val="none" w:sz="0" w:space="0" w:color="auto"/>
        <w:left w:val="none" w:sz="0" w:space="0" w:color="auto"/>
        <w:bottom w:val="none" w:sz="0" w:space="0" w:color="auto"/>
        <w:right w:val="none" w:sz="0" w:space="0" w:color="auto"/>
      </w:divBdr>
    </w:div>
    <w:div w:id="757989834">
      <w:bodyDiv w:val="1"/>
      <w:marLeft w:val="0"/>
      <w:marRight w:val="0"/>
      <w:marTop w:val="0"/>
      <w:marBottom w:val="0"/>
      <w:divBdr>
        <w:top w:val="none" w:sz="0" w:space="0" w:color="auto"/>
        <w:left w:val="none" w:sz="0" w:space="0" w:color="auto"/>
        <w:bottom w:val="none" w:sz="0" w:space="0" w:color="auto"/>
        <w:right w:val="none" w:sz="0" w:space="0" w:color="auto"/>
      </w:divBdr>
    </w:div>
    <w:div w:id="758869074">
      <w:bodyDiv w:val="1"/>
      <w:marLeft w:val="0"/>
      <w:marRight w:val="0"/>
      <w:marTop w:val="0"/>
      <w:marBottom w:val="0"/>
      <w:divBdr>
        <w:top w:val="none" w:sz="0" w:space="0" w:color="auto"/>
        <w:left w:val="none" w:sz="0" w:space="0" w:color="auto"/>
        <w:bottom w:val="none" w:sz="0" w:space="0" w:color="auto"/>
        <w:right w:val="none" w:sz="0" w:space="0" w:color="auto"/>
      </w:divBdr>
    </w:div>
    <w:div w:id="761948702">
      <w:bodyDiv w:val="1"/>
      <w:marLeft w:val="0"/>
      <w:marRight w:val="0"/>
      <w:marTop w:val="0"/>
      <w:marBottom w:val="0"/>
      <w:divBdr>
        <w:top w:val="none" w:sz="0" w:space="0" w:color="auto"/>
        <w:left w:val="none" w:sz="0" w:space="0" w:color="auto"/>
        <w:bottom w:val="none" w:sz="0" w:space="0" w:color="auto"/>
        <w:right w:val="none" w:sz="0" w:space="0" w:color="auto"/>
      </w:divBdr>
    </w:div>
    <w:div w:id="762799970">
      <w:bodyDiv w:val="1"/>
      <w:marLeft w:val="0"/>
      <w:marRight w:val="0"/>
      <w:marTop w:val="0"/>
      <w:marBottom w:val="0"/>
      <w:divBdr>
        <w:top w:val="none" w:sz="0" w:space="0" w:color="auto"/>
        <w:left w:val="none" w:sz="0" w:space="0" w:color="auto"/>
        <w:bottom w:val="none" w:sz="0" w:space="0" w:color="auto"/>
        <w:right w:val="none" w:sz="0" w:space="0" w:color="auto"/>
      </w:divBdr>
    </w:div>
    <w:div w:id="763380685">
      <w:bodyDiv w:val="1"/>
      <w:marLeft w:val="0"/>
      <w:marRight w:val="0"/>
      <w:marTop w:val="0"/>
      <w:marBottom w:val="0"/>
      <w:divBdr>
        <w:top w:val="none" w:sz="0" w:space="0" w:color="auto"/>
        <w:left w:val="none" w:sz="0" w:space="0" w:color="auto"/>
        <w:bottom w:val="none" w:sz="0" w:space="0" w:color="auto"/>
        <w:right w:val="none" w:sz="0" w:space="0" w:color="auto"/>
      </w:divBdr>
    </w:div>
    <w:div w:id="764109951">
      <w:bodyDiv w:val="1"/>
      <w:marLeft w:val="0"/>
      <w:marRight w:val="0"/>
      <w:marTop w:val="0"/>
      <w:marBottom w:val="0"/>
      <w:divBdr>
        <w:top w:val="none" w:sz="0" w:space="0" w:color="auto"/>
        <w:left w:val="none" w:sz="0" w:space="0" w:color="auto"/>
        <w:bottom w:val="none" w:sz="0" w:space="0" w:color="auto"/>
        <w:right w:val="none" w:sz="0" w:space="0" w:color="auto"/>
      </w:divBdr>
    </w:div>
    <w:div w:id="766313986">
      <w:bodyDiv w:val="1"/>
      <w:marLeft w:val="0"/>
      <w:marRight w:val="0"/>
      <w:marTop w:val="0"/>
      <w:marBottom w:val="0"/>
      <w:divBdr>
        <w:top w:val="none" w:sz="0" w:space="0" w:color="auto"/>
        <w:left w:val="none" w:sz="0" w:space="0" w:color="auto"/>
        <w:bottom w:val="none" w:sz="0" w:space="0" w:color="auto"/>
        <w:right w:val="none" w:sz="0" w:space="0" w:color="auto"/>
      </w:divBdr>
    </w:div>
    <w:div w:id="767848307">
      <w:bodyDiv w:val="1"/>
      <w:marLeft w:val="0"/>
      <w:marRight w:val="0"/>
      <w:marTop w:val="0"/>
      <w:marBottom w:val="0"/>
      <w:divBdr>
        <w:top w:val="none" w:sz="0" w:space="0" w:color="auto"/>
        <w:left w:val="none" w:sz="0" w:space="0" w:color="auto"/>
        <w:bottom w:val="none" w:sz="0" w:space="0" w:color="auto"/>
        <w:right w:val="none" w:sz="0" w:space="0" w:color="auto"/>
      </w:divBdr>
    </w:div>
    <w:div w:id="768891361">
      <w:bodyDiv w:val="1"/>
      <w:marLeft w:val="0"/>
      <w:marRight w:val="0"/>
      <w:marTop w:val="0"/>
      <w:marBottom w:val="0"/>
      <w:divBdr>
        <w:top w:val="none" w:sz="0" w:space="0" w:color="auto"/>
        <w:left w:val="none" w:sz="0" w:space="0" w:color="auto"/>
        <w:bottom w:val="none" w:sz="0" w:space="0" w:color="auto"/>
        <w:right w:val="none" w:sz="0" w:space="0" w:color="auto"/>
      </w:divBdr>
    </w:div>
    <w:div w:id="770709211">
      <w:bodyDiv w:val="1"/>
      <w:marLeft w:val="0"/>
      <w:marRight w:val="0"/>
      <w:marTop w:val="0"/>
      <w:marBottom w:val="0"/>
      <w:divBdr>
        <w:top w:val="none" w:sz="0" w:space="0" w:color="auto"/>
        <w:left w:val="none" w:sz="0" w:space="0" w:color="auto"/>
        <w:bottom w:val="none" w:sz="0" w:space="0" w:color="auto"/>
        <w:right w:val="none" w:sz="0" w:space="0" w:color="auto"/>
      </w:divBdr>
    </w:div>
    <w:div w:id="771976039">
      <w:bodyDiv w:val="1"/>
      <w:marLeft w:val="0"/>
      <w:marRight w:val="0"/>
      <w:marTop w:val="0"/>
      <w:marBottom w:val="0"/>
      <w:divBdr>
        <w:top w:val="none" w:sz="0" w:space="0" w:color="auto"/>
        <w:left w:val="none" w:sz="0" w:space="0" w:color="auto"/>
        <w:bottom w:val="none" w:sz="0" w:space="0" w:color="auto"/>
        <w:right w:val="none" w:sz="0" w:space="0" w:color="auto"/>
      </w:divBdr>
    </w:div>
    <w:div w:id="775246007">
      <w:bodyDiv w:val="1"/>
      <w:marLeft w:val="0"/>
      <w:marRight w:val="0"/>
      <w:marTop w:val="0"/>
      <w:marBottom w:val="0"/>
      <w:divBdr>
        <w:top w:val="none" w:sz="0" w:space="0" w:color="auto"/>
        <w:left w:val="none" w:sz="0" w:space="0" w:color="auto"/>
        <w:bottom w:val="none" w:sz="0" w:space="0" w:color="auto"/>
        <w:right w:val="none" w:sz="0" w:space="0" w:color="auto"/>
      </w:divBdr>
    </w:div>
    <w:div w:id="775827301">
      <w:bodyDiv w:val="1"/>
      <w:marLeft w:val="0"/>
      <w:marRight w:val="0"/>
      <w:marTop w:val="0"/>
      <w:marBottom w:val="0"/>
      <w:divBdr>
        <w:top w:val="none" w:sz="0" w:space="0" w:color="auto"/>
        <w:left w:val="none" w:sz="0" w:space="0" w:color="auto"/>
        <w:bottom w:val="none" w:sz="0" w:space="0" w:color="auto"/>
        <w:right w:val="none" w:sz="0" w:space="0" w:color="auto"/>
      </w:divBdr>
    </w:div>
    <w:div w:id="776291740">
      <w:bodyDiv w:val="1"/>
      <w:marLeft w:val="0"/>
      <w:marRight w:val="0"/>
      <w:marTop w:val="0"/>
      <w:marBottom w:val="0"/>
      <w:divBdr>
        <w:top w:val="none" w:sz="0" w:space="0" w:color="auto"/>
        <w:left w:val="none" w:sz="0" w:space="0" w:color="auto"/>
        <w:bottom w:val="none" w:sz="0" w:space="0" w:color="auto"/>
        <w:right w:val="none" w:sz="0" w:space="0" w:color="auto"/>
      </w:divBdr>
    </w:div>
    <w:div w:id="776799682">
      <w:bodyDiv w:val="1"/>
      <w:marLeft w:val="0"/>
      <w:marRight w:val="0"/>
      <w:marTop w:val="0"/>
      <w:marBottom w:val="0"/>
      <w:divBdr>
        <w:top w:val="none" w:sz="0" w:space="0" w:color="auto"/>
        <w:left w:val="none" w:sz="0" w:space="0" w:color="auto"/>
        <w:bottom w:val="none" w:sz="0" w:space="0" w:color="auto"/>
        <w:right w:val="none" w:sz="0" w:space="0" w:color="auto"/>
      </w:divBdr>
    </w:div>
    <w:div w:id="777066563">
      <w:bodyDiv w:val="1"/>
      <w:marLeft w:val="0"/>
      <w:marRight w:val="0"/>
      <w:marTop w:val="0"/>
      <w:marBottom w:val="0"/>
      <w:divBdr>
        <w:top w:val="none" w:sz="0" w:space="0" w:color="auto"/>
        <w:left w:val="none" w:sz="0" w:space="0" w:color="auto"/>
        <w:bottom w:val="none" w:sz="0" w:space="0" w:color="auto"/>
        <w:right w:val="none" w:sz="0" w:space="0" w:color="auto"/>
      </w:divBdr>
    </w:div>
    <w:div w:id="778795742">
      <w:bodyDiv w:val="1"/>
      <w:marLeft w:val="0"/>
      <w:marRight w:val="0"/>
      <w:marTop w:val="0"/>
      <w:marBottom w:val="0"/>
      <w:divBdr>
        <w:top w:val="none" w:sz="0" w:space="0" w:color="auto"/>
        <w:left w:val="none" w:sz="0" w:space="0" w:color="auto"/>
        <w:bottom w:val="none" w:sz="0" w:space="0" w:color="auto"/>
        <w:right w:val="none" w:sz="0" w:space="0" w:color="auto"/>
      </w:divBdr>
    </w:div>
    <w:div w:id="780879387">
      <w:bodyDiv w:val="1"/>
      <w:marLeft w:val="0"/>
      <w:marRight w:val="0"/>
      <w:marTop w:val="0"/>
      <w:marBottom w:val="0"/>
      <w:divBdr>
        <w:top w:val="none" w:sz="0" w:space="0" w:color="auto"/>
        <w:left w:val="none" w:sz="0" w:space="0" w:color="auto"/>
        <w:bottom w:val="none" w:sz="0" w:space="0" w:color="auto"/>
        <w:right w:val="none" w:sz="0" w:space="0" w:color="auto"/>
      </w:divBdr>
    </w:div>
    <w:div w:id="788551027">
      <w:bodyDiv w:val="1"/>
      <w:marLeft w:val="0"/>
      <w:marRight w:val="0"/>
      <w:marTop w:val="0"/>
      <w:marBottom w:val="0"/>
      <w:divBdr>
        <w:top w:val="none" w:sz="0" w:space="0" w:color="auto"/>
        <w:left w:val="none" w:sz="0" w:space="0" w:color="auto"/>
        <w:bottom w:val="none" w:sz="0" w:space="0" w:color="auto"/>
        <w:right w:val="none" w:sz="0" w:space="0" w:color="auto"/>
      </w:divBdr>
    </w:div>
    <w:div w:id="788746159">
      <w:bodyDiv w:val="1"/>
      <w:marLeft w:val="0"/>
      <w:marRight w:val="0"/>
      <w:marTop w:val="0"/>
      <w:marBottom w:val="0"/>
      <w:divBdr>
        <w:top w:val="none" w:sz="0" w:space="0" w:color="auto"/>
        <w:left w:val="none" w:sz="0" w:space="0" w:color="auto"/>
        <w:bottom w:val="none" w:sz="0" w:space="0" w:color="auto"/>
        <w:right w:val="none" w:sz="0" w:space="0" w:color="auto"/>
      </w:divBdr>
    </w:div>
    <w:div w:id="791480111">
      <w:bodyDiv w:val="1"/>
      <w:marLeft w:val="0"/>
      <w:marRight w:val="0"/>
      <w:marTop w:val="0"/>
      <w:marBottom w:val="0"/>
      <w:divBdr>
        <w:top w:val="none" w:sz="0" w:space="0" w:color="auto"/>
        <w:left w:val="none" w:sz="0" w:space="0" w:color="auto"/>
        <w:bottom w:val="none" w:sz="0" w:space="0" w:color="auto"/>
        <w:right w:val="none" w:sz="0" w:space="0" w:color="auto"/>
      </w:divBdr>
    </w:div>
    <w:div w:id="794325560">
      <w:bodyDiv w:val="1"/>
      <w:marLeft w:val="0"/>
      <w:marRight w:val="0"/>
      <w:marTop w:val="0"/>
      <w:marBottom w:val="0"/>
      <w:divBdr>
        <w:top w:val="none" w:sz="0" w:space="0" w:color="auto"/>
        <w:left w:val="none" w:sz="0" w:space="0" w:color="auto"/>
        <w:bottom w:val="none" w:sz="0" w:space="0" w:color="auto"/>
        <w:right w:val="none" w:sz="0" w:space="0" w:color="auto"/>
      </w:divBdr>
    </w:div>
    <w:div w:id="797072828">
      <w:bodyDiv w:val="1"/>
      <w:marLeft w:val="0"/>
      <w:marRight w:val="0"/>
      <w:marTop w:val="0"/>
      <w:marBottom w:val="0"/>
      <w:divBdr>
        <w:top w:val="none" w:sz="0" w:space="0" w:color="auto"/>
        <w:left w:val="none" w:sz="0" w:space="0" w:color="auto"/>
        <w:bottom w:val="none" w:sz="0" w:space="0" w:color="auto"/>
        <w:right w:val="none" w:sz="0" w:space="0" w:color="auto"/>
      </w:divBdr>
    </w:div>
    <w:div w:id="798230772">
      <w:bodyDiv w:val="1"/>
      <w:marLeft w:val="0"/>
      <w:marRight w:val="0"/>
      <w:marTop w:val="0"/>
      <w:marBottom w:val="0"/>
      <w:divBdr>
        <w:top w:val="none" w:sz="0" w:space="0" w:color="auto"/>
        <w:left w:val="none" w:sz="0" w:space="0" w:color="auto"/>
        <w:bottom w:val="none" w:sz="0" w:space="0" w:color="auto"/>
        <w:right w:val="none" w:sz="0" w:space="0" w:color="auto"/>
      </w:divBdr>
    </w:div>
    <w:div w:id="800342796">
      <w:bodyDiv w:val="1"/>
      <w:marLeft w:val="0"/>
      <w:marRight w:val="0"/>
      <w:marTop w:val="0"/>
      <w:marBottom w:val="0"/>
      <w:divBdr>
        <w:top w:val="none" w:sz="0" w:space="0" w:color="auto"/>
        <w:left w:val="none" w:sz="0" w:space="0" w:color="auto"/>
        <w:bottom w:val="none" w:sz="0" w:space="0" w:color="auto"/>
        <w:right w:val="none" w:sz="0" w:space="0" w:color="auto"/>
      </w:divBdr>
    </w:div>
    <w:div w:id="801268083">
      <w:bodyDiv w:val="1"/>
      <w:marLeft w:val="0"/>
      <w:marRight w:val="0"/>
      <w:marTop w:val="0"/>
      <w:marBottom w:val="0"/>
      <w:divBdr>
        <w:top w:val="none" w:sz="0" w:space="0" w:color="auto"/>
        <w:left w:val="none" w:sz="0" w:space="0" w:color="auto"/>
        <w:bottom w:val="none" w:sz="0" w:space="0" w:color="auto"/>
        <w:right w:val="none" w:sz="0" w:space="0" w:color="auto"/>
      </w:divBdr>
    </w:div>
    <w:div w:id="802046249">
      <w:bodyDiv w:val="1"/>
      <w:marLeft w:val="0"/>
      <w:marRight w:val="0"/>
      <w:marTop w:val="0"/>
      <w:marBottom w:val="0"/>
      <w:divBdr>
        <w:top w:val="none" w:sz="0" w:space="0" w:color="auto"/>
        <w:left w:val="none" w:sz="0" w:space="0" w:color="auto"/>
        <w:bottom w:val="none" w:sz="0" w:space="0" w:color="auto"/>
        <w:right w:val="none" w:sz="0" w:space="0" w:color="auto"/>
      </w:divBdr>
    </w:div>
    <w:div w:id="802967007">
      <w:bodyDiv w:val="1"/>
      <w:marLeft w:val="0"/>
      <w:marRight w:val="0"/>
      <w:marTop w:val="0"/>
      <w:marBottom w:val="0"/>
      <w:divBdr>
        <w:top w:val="none" w:sz="0" w:space="0" w:color="auto"/>
        <w:left w:val="none" w:sz="0" w:space="0" w:color="auto"/>
        <w:bottom w:val="none" w:sz="0" w:space="0" w:color="auto"/>
        <w:right w:val="none" w:sz="0" w:space="0" w:color="auto"/>
      </w:divBdr>
    </w:div>
    <w:div w:id="803543418">
      <w:bodyDiv w:val="1"/>
      <w:marLeft w:val="0"/>
      <w:marRight w:val="0"/>
      <w:marTop w:val="0"/>
      <w:marBottom w:val="0"/>
      <w:divBdr>
        <w:top w:val="none" w:sz="0" w:space="0" w:color="auto"/>
        <w:left w:val="none" w:sz="0" w:space="0" w:color="auto"/>
        <w:bottom w:val="none" w:sz="0" w:space="0" w:color="auto"/>
        <w:right w:val="none" w:sz="0" w:space="0" w:color="auto"/>
      </w:divBdr>
    </w:div>
    <w:div w:id="803622456">
      <w:bodyDiv w:val="1"/>
      <w:marLeft w:val="0"/>
      <w:marRight w:val="0"/>
      <w:marTop w:val="0"/>
      <w:marBottom w:val="0"/>
      <w:divBdr>
        <w:top w:val="none" w:sz="0" w:space="0" w:color="auto"/>
        <w:left w:val="none" w:sz="0" w:space="0" w:color="auto"/>
        <w:bottom w:val="none" w:sz="0" w:space="0" w:color="auto"/>
        <w:right w:val="none" w:sz="0" w:space="0" w:color="auto"/>
      </w:divBdr>
    </w:div>
    <w:div w:id="803696433">
      <w:bodyDiv w:val="1"/>
      <w:marLeft w:val="0"/>
      <w:marRight w:val="0"/>
      <w:marTop w:val="0"/>
      <w:marBottom w:val="0"/>
      <w:divBdr>
        <w:top w:val="none" w:sz="0" w:space="0" w:color="auto"/>
        <w:left w:val="none" w:sz="0" w:space="0" w:color="auto"/>
        <w:bottom w:val="none" w:sz="0" w:space="0" w:color="auto"/>
        <w:right w:val="none" w:sz="0" w:space="0" w:color="auto"/>
      </w:divBdr>
    </w:div>
    <w:div w:id="804077958">
      <w:bodyDiv w:val="1"/>
      <w:marLeft w:val="0"/>
      <w:marRight w:val="0"/>
      <w:marTop w:val="0"/>
      <w:marBottom w:val="0"/>
      <w:divBdr>
        <w:top w:val="none" w:sz="0" w:space="0" w:color="auto"/>
        <w:left w:val="none" w:sz="0" w:space="0" w:color="auto"/>
        <w:bottom w:val="none" w:sz="0" w:space="0" w:color="auto"/>
        <w:right w:val="none" w:sz="0" w:space="0" w:color="auto"/>
      </w:divBdr>
    </w:div>
    <w:div w:id="805855606">
      <w:bodyDiv w:val="1"/>
      <w:marLeft w:val="0"/>
      <w:marRight w:val="0"/>
      <w:marTop w:val="0"/>
      <w:marBottom w:val="0"/>
      <w:divBdr>
        <w:top w:val="none" w:sz="0" w:space="0" w:color="auto"/>
        <w:left w:val="none" w:sz="0" w:space="0" w:color="auto"/>
        <w:bottom w:val="none" w:sz="0" w:space="0" w:color="auto"/>
        <w:right w:val="none" w:sz="0" w:space="0" w:color="auto"/>
      </w:divBdr>
    </w:div>
    <w:div w:id="812917089">
      <w:bodyDiv w:val="1"/>
      <w:marLeft w:val="0"/>
      <w:marRight w:val="0"/>
      <w:marTop w:val="0"/>
      <w:marBottom w:val="0"/>
      <w:divBdr>
        <w:top w:val="none" w:sz="0" w:space="0" w:color="auto"/>
        <w:left w:val="none" w:sz="0" w:space="0" w:color="auto"/>
        <w:bottom w:val="none" w:sz="0" w:space="0" w:color="auto"/>
        <w:right w:val="none" w:sz="0" w:space="0" w:color="auto"/>
      </w:divBdr>
    </w:div>
    <w:div w:id="815030369">
      <w:bodyDiv w:val="1"/>
      <w:marLeft w:val="0"/>
      <w:marRight w:val="0"/>
      <w:marTop w:val="0"/>
      <w:marBottom w:val="0"/>
      <w:divBdr>
        <w:top w:val="none" w:sz="0" w:space="0" w:color="auto"/>
        <w:left w:val="none" w:sz="0" w:space="0" w:color="auto"/>
        <w:bottom w:val="none" w:sz="0" w:space="0" w:color="auto"/>
        <w:right w:val="none" w:sz="0" w:space="0" w:color="auto"/>
      </w:divBdr>
    </w:div>
    <w:div w:id="818810146">
      <w:bodyDiv w:val="1"/>
      <w:marLeft w:val="0"/>
      <w:marRight w:val="0"/>
      <w:marTop w:val="0"/>
      <w:marBottom w:val="0"/>
      <w:divBdr>
        <w:top w:val="none" w:sz="0" w:space="0" w:color="auto"/>
        <w:left w:val="none" w:sz="0" w:space="0" w:color="auto"/>
        <w:bottom w:val="none" w:sz="0" w:space="0" w:color="auto"/>
        <w:right w:val="none" w:sz="0" w:space="0" w:color="auto"/>
      </w:divBdr>
    </w:div>
    <w:div w:id="820583750">
      <w:bodyDiv w:val="1"/>
      <w:marLeft w:val="0"/>
      <w:marRight w:val="0"/>
      <w:marTop w:val="0"/>
      <w:marBottom w:val="0"/>
      <w:divBdr>
        <w:top w:val="none" w:sz="0" w:space="0" w:color="auto"/>
        <w:left w:val="none" w:sz="0" w:space="0" w:color="auto"/>
        <w:bottom w:val="none" w:sz="0" w:space="0" w:color="auto"/>
        <w:right w:val="none" w:sz="0" w:space="0" w:color="auto"/>
      </w:divBdr>
    </w:div>
    <w:div w:id="821652544">
      <w:bodyDiv w:val="1"/>
      <w:marLeft w:val="0"/>
      <w:marRight w:val="0"/>
      <w:marTop w:val="0"/>
      <w:marBottom w:val="0"/>
      <w:divBdr>
        <w:top w:val="none" w:sz="0" w:space="0" w:color="auto"/>
        <w:left w:val="none" w:sz="0" w:space="0" w:color="auto"/>
        <w:bottom w:val="none" w:sz="0" w:space="0" w:color="auto"/>
        <w:right w:val="none" w:sz="0" w:space="0" w:color="auto"/>
      </w:divBdr>
    </w:div>
    <w:div w:id="825899695">
      <w:bodyDiv w:val="1"/>
      <w:marLeft w:val="0"/>
      <w:marRight w:val="0"/>
      <w:marTop w:val="0"/>
      <w:marBottom w:val="0"/>
      <w:divBdr>
        <w:top w:val="none" w:sz="0" w:space="0" w:color="auto"/>
        <w:left w:val="none" w:sz="0" w:space="0" w:color="auto"/>
        <w:bottom w:val="none" w:sz="0" w:space="0" w:color="auto"/>
        <w:right w:val="none" w:sz="0" w:space="0" w:color="auto"/>
      </w:divBdr>
    </w:div>
    <w:div w:id="826937777">
      <w:bodyDiv w:val="1"/>
      <w:marLeft w:val="0"/>
      <w:marRight w:val="0"/>
      <w:marTop w:val="0"/>
      <w:marBottom w:val="0"/>
      <w:divBdr>
        <w:top w:val="none" w:sz="0" w:space="0" w:color="auto"/>
        <w:left w:val="none" w:sz="0" w:space="0" w:color="auto"/>
        <w:bottom w:val="none" w:sz="0" w:space="0" w:color="auto"/>
        <w:right w:val="none" w:sz="0" w:space="0" w:color="auto"/>
      </w:divBdr>
    </w:div>
    <w:div w:id="829178649">
      <w:bodyDiv w:val="1"/>
      <w:marLeft w:val="0"/>
      <w:marRight w:val="0"/>
      <w:marTop w:val="0"/>
      <w:marBottom w:val="0"/>
      <w:divBdr>
        <w:top w:val="none" w:sz="0" w:space="0" w:color="auto"/>
        <w:left w:val="none" w:sz="0" w:space="0" w:color="auto"/>
        <w:bottom w:val="none" w:sz="0" w:space="0" w:color="auto"/>
        <w:right w:val="none" w:sz="0" w:space="0" w:color="auto"/>
      </w:divBdr>
    </w:div>
    <w:div w:id="829441977">
      <w:bodyDiv w:val="1"/>
      <w:marLeft w:val="0"/>
      <w:marRight w:val="0"/>
      <w:marTop w:val="0"/>
      <w:marBottom w:val="0"/>
      <w:divBdr>
        <w:top w:val="none" w:sz="0" w:space="0" w:color="auto"/>
        <w:left w:val="none" w:sz="0" w:space="0" w:color="auto"/>
        <w:bottom w:val="none" w:sz="0" w:space="0" w:color="auto"/>
        <w:right w:val="none" w:sz="0" w:space="0" w:color="auto"/>
      </w:divBdr>
    </w:div>
    <w:div w:id="831021222">
      <w:bodyDiv w:val="1"/>
      <w:marLeft w:val="0"/>
      <w:marRight w:val="0"/>
      <w:marTop w:val="0"/>
      <w:marBottom w:val="0"/>
      <w:divBdr>
        <w:top w:val="none" w:sz="0" w:space="0" w:color="auto"/>
        <w:left w:val="none" w:sz="0" w:space="0" w:color="auto"/>
        <w:bottom w:val="none" w:sz="0" w:space="0" w:color="auto"/>
        <w:right w:val="none" w:sz="0" w:space="0" w:color="auto"/>
      </w:divBdr>
    </w:div>
    <w:div w:id="831222075">
      <w:bodyDiv w:val="1"/>
      <w:marLeft w:val="0"/>
      <w:marRight w:val="0"/>
      <w:marTop w:val="0"/>
      <w:marBottom w:val="0"/>
      <w:divBdr>
        <w:top w:val="none" w:sz="0" w:space="0" w:color="auto"/>
        <w:left w:val="none" w:sz="0" w:space="0" w:color="auto"/>
        <w:bottom w:val="none" w:sz="0" w:space="0" w:color="auto"/>
        <w:right w:val="none" w:sz="0" w:space="0" w:color="auto"/>
      </w:divBdr>
    </w:div>
    <w:div w:id="834686947">
      <w:bodyDiv w:val="1"/>
      <w:marLeft w:val="0"/>
      <w:marRight w:val="0"/>
      <w:marTop w:val="0"/>
      <w:marBottom w:val="0"/>
      <w:divBdr>
        <w:top w:val="none" w:sz="0" w:space="0" w:color="auto"/>
        <w:left w:val="none" w:sz="0" w:space="0" w:color="auto"/>
        <w:bottom w:val="none" w:sz="0" w:space="0" w:color="auto"/>
        <w:right w:val="none" w:sz="0" w:space="0" w:color="auto"/>
      </w:divBdr>
    </w:div>
    <w:div w:id="834802497">
      <w:bodyDiv w:val="1"/>
      <w:marLeft w:val="0"/>
      <w:marRight w:val="0"/>
      <w:marTop w:val="0"/>
      <w:marBottom w:val="0"/>
      <w:divBdr>
        <w:top w:val="none" w:sz="0" w:space="0" w:color="auto"/>
        <w:left w:val="none" w:sz="0" w:space="0" w:color="auto"/>
        <w:bottom w:val="none" w:sz="0" w:space="0" w:color="auto"/>
        <w:right w:val="none" w:sz="0" w:space="0" w:color="auto"/>
      </w:divBdr>
    </w:div>
    <w:div w:id="836575148">
      <w:bodyDiv w:val="1"/>
      <w:marLeft w:val="0"/>
      <w:marRight w:val="0"/>
      <w:marTop w:val="0"/>
      <w:marBottom w:val="0"/>
      <w:divBdr>
        <w:top w:val="none" w:sz="0" w:space="0" w:color="auto"/>
        <w:left w:val="none" w:sz="0" w:space="0" w:color="auto"/>
        <w:bottom w:val="none" w:sz="0" w:space="0" w:color="auto"/>
        <w:right w:val="none" w:sz="0" w:space="0" w:color="auto"/>
      </w:divBdr>
    </w:div>
    <w:div w:id="838420534">
      <w:bodyDiv w:val="1"/>
      <w:marLeft w:val="0"/>
      <w:marRight w:val="0"/>
      <w:marTop w:val="0"/>
      <w:marBottom w:val="0"/>
      <w:divBdr>
        <w:top w:val="none" w:sz="0" w:space="0" w:color="auto"/>
        <w:left w:val="none" w:sz="0" w:space="0" w:color="auto"/>
        <w:bottom w:val="none" w:sz="0" w:space="0" w:color="auto"/>
        <w:right w:val="none" w:sz="0" w:space="0" w:color="auto"/>
      </w:divBdr>
    </w:div>
    <w:div w:id="838547723">
      <w:bodyDiv w:val="1"/>
      <w:marLeft w:val="0"/>
      <w:marRight w:val="0"/>
      <w:marTop w:val="0"/>
      <w:marBottom w:val="0"/>
      <w:divBdr>
        <w:top w:val="none" w:sz="0" w:space="0" w:color="auto"/>
        <w:left w:val="none" w:sz="0" w:space="0" w:color="auto"/>
        <w:bottom w:val="none" w:sz="0" w:space="0" w:color="auto"/>
        <w:right w:val="none" w:sz="0" w:space="0" w:color="auto"/>
      </w:divBdr>
    </w:div>
    <w:div w:id="839008813">
      <w:bodyDiv w:val="1"/>
      <w:marLeft w:val="0"/>
      <w:marRight w:val="0"/>
      <w:marTop w:val="0"/>
      <w:marBottom w:val="0"/>
      <w:divBdr>
        <w:top w:val="none" w:sz="0" w:space="0" w:color="auto"/>
        <w:left w:val="none" w:sz="0" w:space="0" w:color="auto"/>
        <w:bottom w:val="none" w:sz="0" w:space="0" w:color="auto"/>
        <w:right w:val="none" w:sz="0" w:space="0" w:color="auto"/>
      </w:divBdr>
    </w:div>
    <w:div w:id="839539349">
      <w:bodyDiv w:val="1"/>
      <w:marLeft w:val="0"/>
      <w:marRight w:val="0"/>
      <w:marTop w:val="0"/>
      <w:marBottom w:val="0"/>
      <w:divBdr>
        <w:top w:val="none" w:sz="0" w:space="0" w:color="auto"/>
        <w:left w:val="none" w:sz="0" w:space="0" w:color="auto"/>
        <w:bottom w:val="none" w:sz="0" w:space="0" w:color="auto"/>
        <w:right w:val="none" w:sz="0" w:space="0" w:color="auto"/>
      </w:divBdr>
    </w:div>
    <w:div w:id="842741022">
      <w:bodyDiv w:val="1"/>
      <w:marLeft w:val="0"/>
      <w:marRight w:val="0"/>
      <w:marTop w:val="0"/>
      <w:marBottom w:val="0"/>
      <w:divBdr>
        <w:top w:val="none" w:sz="0" w:space="0" w:color="auto"/>
        <w:left w:val="none" w:sz="0" w:space="0" w:color="auto"/>
        <w:bottom w:val="none" w:sz="0" w:space="0" w:color="auto"/>
        <w:right w:val="none" w:sz="0" w:space="0" w:color="auto"/>
      </w:divBdr>
    </w:div>
    <w:div w:id="845831057">
      <w:bodyDiv w:val="1"/>
      <w:marLeft w:val="0"/>
      <w:marRight w:val="0"/>
      <w:marTop w:val="0"/>
      <w:marBottom w:val="0"/>
      <w:divBdr>
        <w:top w:val="none" w:sz="0" w:space="0" w:color="auto"/>
        <w:left w:val="none" w:sz="0" w:space="0" w:color="auto"/>
        <w:bottom w:val="none" w:sz="0" w:space="0" w:color="auto"/>
        <w:right w:val="none" w:sz="0" w:space="0" w:color="auto"/>
      </w:divBdr>
    </w:div>
    <w:div w:id="847215864">
      <w:bodyDiv w:val="1"/>
      <w:marLeft w:val="0"/>
      <w:marRight w:val="0"/>
      <w:marTop w:val="0"/>
      <w:marBottom w:val="0"/>
      <w:divBdr>
        <w:top w:val="none" w:sz="0" w:space="0" w:color="auto"/>
        <w:left w:val="none" w:sz="0" w:space="0" w:color="auto"/>
        <w:bottom w:val="none" w:sz="0" w:space="0" w:color="auto"/>
        <w:right w:val="none" w:sz="0" w:space="0" w:color="auto"/>
      </w:divBdr>
    </w:div>
    <w:div w:id="847911257">
      <w:bodyDiv w:val="1"/>
      <w:marLeft w:val="0"/>
      <w:marRight w:val="0"/>
      <w:marTop w:val="0"/>
      <w:marBottom w:val="0"/>
      <w:divBdr>
        <w:top w:val="none" w:sz="0" w:space="0" w:color="auto"/>
        <w:left w:val="none" w:sz="0" w:space="0" w:color="auto"/>
        <w:bottom w:val="none" w:sz="0" w:space="0" w:color="auto"/>
        <w:right w:val="none" w:sz="0" w:space="0" w:color="auto"/>
      </w:divBdr>
    </w:div>
    <w:div w:id="848644939">
      <w:bodyDiv w:val="1"/>
      <w:marLeft w:val="0"/>
      <w:marRight w:val="0"/>
      <w:marTop w:val="0"/>
      <w:marBottom w:val="0"/>
      <w:divBdr>
        <w:top w:val="none" w:sz="0" w:space="0" w:color="auto"/>
        <w:left w:val="none" w:sz="0" w:space="0" w:color="auto"/>
        <w:bottom w:val="none" w:sz="0" w:space="0" w:color="auto"/>
        <w:right w:val="none" w:sz="0" w:space="0" w:color="auto"/>
      </w:divBdr>
    </w:div>
    <w:div w:id="853959075">
      <w:bodyDiv w:val="1"/>
      <w:marLeft w:val="0"/>
      <w:marRight w:val="0"/>
      <w:marTop w:val="0"/>
      <w:marBottom w:val="0"/>
      <w:divBdr>
        <w:top w:val="none" w:sz="0" w:space="0" w:color="auto"/>
        <w:left w:val="none" w:sz="0" w:space="0" w:color="auto"/>
        <w:bottom w:val="none" w:sz="0" w:space="0" w:color="auto"/>
        <w:right w:val="none" w:sz="0" w:space="0" w:color="auto"/>
      </w:divBdr>
    </w:div>
    <w:div w:id="855656563">
      <w:bodyDiv w:val="1"/>
      <w:marLeft w:val="0"/>
      <w:marRight w:val="0"/>
      <w:marTop w:val="0"/>
      <w:marBottom w:val="0"/>
      <w:divBdr>
        <w:top w:val="none" w:sz="0" w:space="0" w:color="auto"/>
        <w:left w:val="none" w:sz="0" w:space="0" w:color="auto"/>
        <w:bottom w:val="none" w:sz="0" w:space="0" w:color="auto"/>
        <w:right w:val="none" w:sz="0" w:space="0" w:color="auto"/>
      </w:divBdr>
    </w:div>
    <w:div w:id="855927935">
      <w:bodyDiv w:val="1"/>
      <w:marLeft w:val="0"/>
      <w:marRight w:val="0"/>
      <w:marTop w:val="0"/>
      <w:marBottom w:val="0"/>
      <w:divBdr>
        <w:top w:val="none" w:sz="0" w:space="0" w:color="auto"/>
        <w:left w:val="none" w:sz="0" w:space="0" w:color="auto"/>
        <w:bottom w:val="none" w:sz="0" w:space="0" w:color="auto"/>
        <w:right w:val="none" w:sz="0" w:space="0" w:color="auto"/>
      </w:divBdr>
    </w:div>
    <w:div w:id="856117607">
      <w:bodyDiv w:val="1"/>
      <w:marLeft w:val="0"/>
      <w:marRight w:val="0"/>
      <w:marTop w:val="0"/>
      <w:marBottom w:val="0"/>
      <w:divBdr>
        <w:top w:val="none" w:sz="0" w:space="0" w:color="auto"/>
        <w:left w:val="none" w:sz="0" w:space="0" w:color="auto"/>
        <w:bottom w:val="none" w:sz="0" w:space="0" w:color="auto"/>
        <w:right w:val="none" w:sz="0" w:space="0" w:color="auto"/>
      </w:divBdr>
      <w:divsChild>
        <w:div w:id="648555217">
          <w:marLeft w:val="480"/>
          <w:marRight w:val="0"/>
          <w:marTop w:val="0"/>
          <w:marBottom w:val="0"/>
          <w:divBdr>
            <w:top w:val="none" w:sz="0" w:space="0" w:color="auto"/>
            <w:left w:val="none" w:sz="0" w:space="0" w:color="auto"/>
            <w:bottom w:val="none" w:sz="0" w:space="0" w:color="auto"/>
            <w:right w:val="none" w:sz="0" w:space="0" w:color="auto"/>
          </w:divBdr>
        </w:div>
        <w:div w:id="909071769">
          <w:marLeft w:val="480"/>
          <w:marRight w:val="0"/>
          <w:marTop w:val="0"/>
          <w:marBottom w:val="0"/>
          <w:divBdr>
            <w:top w:val="none" w:sz="0" w:space="0" w:color="auto"/>
            <w:left w:val="none" w:sz="0" w:space="0" w:color="auto"/>
            <w:bottom w:val="none" w:sz="0" w:space="0" w:color="auto"/>
            <w:right w:val="none" w:sz="0" w:space="0" w:color="auto"/>
          </w:divBdr>
        </w:div>
        <w:div w:id="1605112307">
          <w:marLeft w:val="480"/>
          <w:marRight w:val="0"/>
          <w:marTop w:val="0"/>
          <w:marBottom w:val="0"/>
          <w:divBdr>
            <w:top w:val="none" w:sz="0" w:space="0" w:color="auto"/>
            <w:left w:val="none" w:sz="0" w:space="0" w:color="auto"/>
            <w:bottom w:val="none" w:sz="0" w:space="0" w:color="auto"/>
            <w:right w:val="none" w:sz="0" w:space="0" w:color="auto"/>
          </w:divBdr>
        </w:div>
        <w:div w:id="833254370">
          <w:marLeft w:val="480"/>
          <w:marRight w:val="0"/>
          <w:marTop w:val="0"/>
          <w:marBottom w:val="0"/>
          <w:divBdr>
            <w:top w:val="none" w:sz="0" w:space="0" w:color="auto"/>
            <w:left w:val="none" w:sz="0" w:space="0" w:color="auto"/>
            <w:bottom w:val="none" w:sz="0" w:space="0" w:color="auto"/>
            <w:right w:val="none" w:sz="0" w:space="0" w:color="auto"/>
          </w:divBdr>
        </w:div>
        <w:div w:id="1136683146">
          <w:marLeft w:val="480"/>
          <w:marRight w:val="0"/>
          <w:marTop w:val="0"/>
          <w:marBottom w:val="0"/>
          <w:divBdr>
            <w:top w:val="none" w:sz="0" w:space="0" w:color="auto"/>
            <w:left w:val="none" w:sz="0" w:space="0" w:color="auto"/>
            <w:bottom w:val="none" w:sz="0" w:space="0" w:color="auto"/>
            <w:right w:val="none" w:sz="0" w:space="0" w:color="auto"/>
          </w:divBdr>
        </w:div>
        <w:div w:id="548230365">
          <w:marLeft w:val="480"/>
          <w:marRight w:val="0"/>
          <w:marTop w:val="0"/>
          <w:marBottom w:val="0"/>
          <w:divBdr>
            <w:top w:val="none" w:sz="0" w:space="0" w:color="auto"/>
            <w:left w:val="none" w:sz="0" w:space="0" w:color="auto"/>
            <w:bottom w:val="none" w:sz="0" w:space="0" w:color="auto"/>
            <w:right w:val="none" w:sz="0" w:space="0" w:color="auto"/>
          </w:divBdr>
        </w:div>
        <w:div w:id="1297642100">
          <w:marLeft w:val="480"/>
          <w:marRight w:val="0"/>
          <w:marTop w:val="0"/>
          <w:marBottom w:val="0"/>
          <w:divBdr>
            <w:top w:val="none" w:sz="0" w:space="0" w:color="auto"/>
            <w:left w:val="none" w:sz="0" w:space="0" w:color="auto"/>
            <w:bottom w:val="none" w:sz="0" w:space="0" w:color="auto"/>
            <w:right w:val="none" w:sz="0" w:space="0" w:color="auto"/>
          </w:divBdr>
        </w:div>
        <w:div w:id="1904946212">
          <w:marLeft w:val="480"/>
          <w:marRight w:val="0"/>
          <w:marTop w:val="0"/>
          <w:marBottom w:val="0"/>
          <w:divBdr>
            <w:top w:val="none" w:sz="0" w:space="0" w:color="auto"/>
            <w:left w:val="none" w:sz="0" w:space="0" w:color="auto"/>
            <w:bottom w:val="none" w:sz="0" w:space="0" w:color="auto"/>
            <w:right w:val="none" w:sz="0" w:space="0" w:color="auto"/>
          </w:divBdr>
        </w:div>
        <w:div w:id="69929290">
          <w:marLeft w:val="480"/>
          <w:marRight w:val="0"/>
          <w:marTop w:val="0"/>
          <w:marBottom w:val="0"/>
          <w:divBdr>
            <w:top w:val="none" w:sz="0" w:space="0" w:color="auto"/>
            <w:left w:val="none" w:sz="0" w:space="0" w:color="auto"/>
            <w:bottom w:val="none" w:sz="0" w:space="0" w:color="auto"/>
            <w:right w:val="none" w:sz="0" w:space="0" w:color="auto"/>
          </w:divBdr>
        </w:div>
        <w:div w:id="1433432764">
          <w:marLeft w:val="480"/>
          <w:marRight w:val="0"/>
          <w:marTop w:val="0"/>
          <w:marBottom w:val="0"/>
          <w:divBdr>
            <w:top w:val="none" w:sz="0" w:space="0" w:color="auto"/>
            <w:left w:val="none" w:sz="0" w:space="0" w:color="auto"/>
            <w:bottom w:val="none" w:sz="0" w:space="0" w:color="auto"/>
            <w:right w:val="none" w:sz="0" w:space="0" w:color="auto"/>
          </w:divBdr>
        </w:div>
        <w:div w:id="1280454165">
          <w:marLeft w:val="480"/>
          <w:marRight w:val="0"/>
          <w:marTop w:val="0"/>
          <w:marBottom w:val="0"/>
          <w:divBdr>
            <w:top w:val="none" w:sz="0" w:space="0" w:color="auto"/>
            <w:left w:val="none" w:sz="0" w:space="0" w:color="auto"/>
            <w:bottom w:val="none" w:sz="0" w:space="0" w:color="auto"/>
            <w:right w:val="none" w:sz="0" w:space="0" w:color="auto"/>
          </w:divBdr>
        </w:div>
        <w:div w:id="2042582447">
          <w:marLeft w:val="480"/>
          <w:marRight w:val="0"/>
          <w:marTop w:val="0"/>
          <w:marBottom w:val="0"/>
          <w:divBdr>
            <w:top w:val="none" w:sz="0" w:space="0" w:color="auto"/>
            <w:left w:val="none" w:sz="0" w:space="0" w:color="auto"/>
            <w:bottom w:val="none" w:sz="0" w:space="0" w:color="auto"/>
            <w:right w:val="none" w:sz="0" w:space="0" w:color="auto"/>
          </w:divBdr>
        </w:div>
        <w:div w:id="1292710028">
          <w:marLeft w:val="480"/>
          <w:marRight w:val="0"/>
          <w:marTop w:val="0"/>
          <w:marBottom w:val="0"/>
          <w:divBdr>
            <w:top w:val="none" w:sz="0" w:space="0" w:color="auto"/>
            <w:left w:val="none" w:sz="0" w:space="0" w:color="auto"/>
            <w:bottom w:val="none" w:sz="0" w:space="0" w:color="auto"/>
            <w:right w:val="none" w:sz="0" w:space="0" w:color="auto"/>
          </w:divBdr>
        </w:div>
        <w:div w:id="221136598">
          <w:marLeft w:val="480"/>
          <w:marRight w:val="0"/>
          <w:marTop w:val="0"/>
          <w:marBottom w:val="0"/>
          <w:divBdr>
            <w:top w:val="none" w:sz="0" w:space="0" w:color="auto"/>
            <w:left w:val="none" w:sz="0" w:space="0" w:color="auto"/>
            <w:bottom w:val="none" w:sz="0" w:space="0" w:color="auto"/>
            <w:right w:val="none" w:sz="0" w:space="0" w:color="auto"/>
          </w:divBdr>
        </w:div>
        <w:div w:id="386685737">
          <w:marLeft w:val="480"/>
          <w:marRight w:val="0"/>
          <w:marTop w:val="0"/>
          <w:marBottom w:val="0"/>
          <w:divBdr>
            <w:top w:val="none" w:sz="0" w:space="0" w:color="auto"/>
            <w:left w:val="none" w:sz="0" w:space="0" w:color="auto"/>
            <w:bottom w:val="none" w:sz="0" w:space="0" w:color="auto"/>
            <w:right w:val="none" w:sz="0" w:space="0" w:color="auto"/>
          </w:divBdr>
        </w:div>
        <w:div w:id="1632591591">
          <w:marLeft w:val="480"/>
          <w:marRight w:val="0"/>
          <w:marTop w:val="0"/>
          <w:marBottom w:val="0"/>
          <w:divBdr>
            <w:top w:val="none" w:sz="0" w:space="0" w:color="auto"/>
            <w:left w:val="none" w:sz="0" w:space="0" w:color="auto"/>
            <w:bottom w:val="none" w:sz="0" w:space="0" w:color="auto"/>
            <w:right w:val="none" w:sz="0" w:space="0" w:color="auto"/>
          </w:divBdr>
        </w:div>
        <w:div w:id="1620604139">
          <w:marLeft w:val="480"/>
          <w:marRight w:val="0"/>
          <w:marTop w:val="0"/>
          <w:marBottom w:val="0"/>
          <w:divBdr>
            <w:top w:val="none" w:sz="0" w:space="0" w:color="auto"/>
            <w:left w:val="none" w:sz="0" w:space="0" w:color="auto"/>
            <w:bottom w:val="none" w:sz="0" w:space="0" w:color="auto"/>
            <w:right w:val="none" w:sz="0" w:space="0" w:color="auto"/>
          </w:divBdr>
        </w:div>
        <w:div w:id="206182266">
          <w:marLeft w:val="480"/>
          <w:marRight w:val="0"/>
          <w:marTop w:val="0"/>
          <w:marBottom w:val="0"/>
          <w:divBdr>
            <w:top w:val="none" w:sz="0" w:space="0" w:color="auto"/>
            <w:left w:val="none" w:sz="0" w:space="0" w:color="auto"/>
            <w:bottom w:val="none" w:sz="0" w:space="0" w:color="auto"/>
            <w:right w:val="none" w:sz="0" w:space="0" w:color="auto"/>
          </w:divBdr>
        </w:div>
        <w:div w:id="1086271518">
          <w:marLeft w:val="480"/>
          <w:marRight w:val="0"/>
          <w:marTop w:val="0"/>
          <w:marBottom w:val="0"/>
          <w:divBdr>
            <w:top w:val="none" w:sz="0" w:space="0" w:color="auto"/>
            <w:left w:val="none" w:sz="0" w:space="0" w:color="auto"/>
            <w:bottom w:val="none" w:sz="0" w:space="0" w:color="auto"/>
            <w:right w:val="none" w:sz="0" w:space="0" w:color="auto"/>
          </w:divBdr>
        </w:div>
        <w:div w:id="113908969">
          <w:marLeft w:val="480"/>
          <w:marRight w:val="0"/>
          <w:marTop w:val="0"/>
          <w:marBottom w:val="0"/>
          <w:divBdr>
            <w:top w:val="none" w:sz="0" w:space="0" w:color="auto"/>
            <w:left w:val="none" w:sz="0" w:space="0" w:color="auto"/>
            <w:bottom w:val="none" w:sz="0" w:space="0" w:color="auto"/>
            <w:right w:val="none" w:sz="0" w:space="0" w:color="auto"/>
          </w:divBdr>
        </w:div>
        <w:div w:id="941032340">
          <w:marLeft w:val="480"/>
          <w:marRight w:val="0"/>
          <w:marTop w:val="0"/>
          <w:marBottom w:val="0"/>
          <w:divBdr>
            <w:top w:val="none" w:sz="0" w:space="0" w:color="auto"/>
            <w:left w:val="none" w:sz="0" w:space="0" w:color="auto"/>
            <w:bottom w:val="none" w:sz="0" w:space="0" w:color="auto"/>
            <w:right w:val="none" w:sz="0" w:space="0" w:color="auto"/>
          </w:divBdr>
        </w:div>
        <w:div w:id="1238201827">
          <w:marLeft w:val="480"/>
          <w:marRight w:val="0"/>
          <w:marTop w:val="0"/>
          <w:marBottom w:val="0"/>
          <w:divBdr>
            <w:top w:val="none" w:sz="0" w:space="0" w:color="auto"/>
            <w:left w:val="none" w:sz="0" w:space="0" w:color="auto"/>
            <w:bottom w:val="none" w:sz="0" w:space="0" w:color="auto"/>
            <w:right w:val="none" w:sz="0" w:space="0" w:color="auto"/>
          </w:divBdr>
        </w:div>
        <w:div w:id="787703730">
          <w:marLeft w:val="480"/>
          <w:marRight w:val="0"/>
          <w:marTop w:val="0"/>
          <w:marBottom w:val="0"/>
          <w:divBdr>
            <w:top w:val="none" w:sz="0" w:space="0" w:color="auto"/>
            <w:left w:val="none" w:sz="0" w:space="0" w:color="auto"/>
            <w:bottom w:val="none" w:sz="0" w:space="0" w:color="auto"/>
            <w:right w:val="none" w:sz="0" w:space="0" w:color="auto"/>
          </w:divBdr>
        </w:div>
        <w:div w:id="972835453">
          <w:marLeft w:val="480"/>
          <w:marRight w:val="0"/>
          <w:marTop w:val="0"/>
          <w:marBottom w:val="0"/>
          <w:divBdr>
            <w:top w:val="none" w:sz="0" w:space="0" w:color="auto"/>
            <w:left w:val="none" w:sz="0" w:space="0" w:color="auto"/>
            <w:bottom w:val="none" w:sz="0" w:space="0" w:color="auto"/>
            <w:right w:val="none" w:sz="0" w:space="0" w:color="auto"/>
          </w:divBdr>
        </w:div>
        <w:div w:id="748388294">
          <w:marLeft w:val="480"/>
          <w:marRight w:val="0"/>
          <w:marTop w:val="0"/>
          <w:marBottom w:val="0"/>
          <w:divBdr>
            <w:top w:val="none" w:sz="0" w:space="0" w:color="auto"/>
            <w:left w:val="none" w:sz="0" w:space="0" w:color="auto"/>
            <w:bottom w:val="none" w:sz="0" w:space="0" w:color="auto"/>
            <w:right w:val="none" w:sz="0" w:space="0" w:color="auto"/>
          </w:divBdr>
        </w:div>
        <w:div w:id="1968121253">
          <w:marLeft w:val="480"/>
          <w:marRight w:val="0"/>
          <w:marTop w:val="0"/>
          <w:marBottom w:val="0"/>
          <w:divBdr>
            <w:top w:val="none" w:sz="0" w:space="0" w:color="auto"/>
            <w:left w:val="none" w:sz="0" w:space="0" w:color="auto"/>
            <w:bottom w:val="none" w:sz="0" w:space="0" w:color="auto"/>
            <w:right w:val="none" w:sz="0" w:space="0" w:color="auto"/>
          </w:divBdr>
        </w:div>
        <w:div w:id="1214275573">
          <w:marLeft w:val="480"/>
          <w:marRight w:val="0"/>
          <w:marTop w:val="0"/>
          <w:marBottom w:val="0"/>
          <w:divBdr>
            <w:top w:val="none" w:sz="0" w:space="0" w:color="auto"/>
            <w:left w:val="none" w:sz="0" w:space="0" w:color="auto"/>
            <w:bottom w:val="none" w:sz="0" w:space="0" w:color="auto"/>
            <w:right w:val="none" w:sz="0" w:space="0" w:color="auto"/>
          </w:divBdr>
        </w:div>
        <w:div w:id="1841889943">
          <w:marLeft w:val="480"/>
          <w:marRight w:val="0"/>
          <w:marTop w:val="0"/>
          <w:marBottom w:val="0"/>
          <w:divBdr>
            <w:top w:val="none" w:sz="0" w:space="0" w:color="auto"/>
            <w:left w:val="none" w:sz="0" w:space="0" w:color="auto"/>
            <w:bottom w:val="none" w:sz="0" w:space="0" w:color="auto"/>
            <w:right w:val="none" w:sz="0" w:space="0" w:color="auto"/>
          </w:divBdr>
        </w:div>
        <w:div w:id="1623196228">
          <w:marLeft w:val="480"/>
          <w:marRight w:val="0"/>
          <w:marTop w:val="0"/>
          <w:marBottom w:val="0"/>
          <w:divBdr>
            <w:top w:val="none" w:sz="0" w:space="0" w:color="auto"/>
            <w:left w:val="none" w:sz="0" w:space="0" w:color="auto"/>
            <w:bottom w:val="none" w:sz="0" w:space="0" w:color="auto"/>
            <w:right w:val="none" w:sz="0" w:space="0" w:color="auto"/>
          </w:divBdr>
        </w:div>
        <w:div w:id="2024041353">
          <w:marLeft w:val="480"/>
          <w:marRight w:val="0"/>
          <w:marTop w:val="0"/>
          <w:marBottom w:val="0"/>
          <w:divBdr>
            <w:top w:val="none" w:sz="0" w:space="0" w:color="auto"/>
            <w:left w:val="none" w:sz="0" w:space="0" w:color="auto"/>
            <w:bottom w:val="none" w:sz="0" w:space="0" w:color="auto"/>
            <w:right w:val="none" w:sz="0" w:space="0" w:color="auto"/>
          </w:divBdr>
        </w:div>
        <w:div w:id="348223274">
          <w:marLeft w:val="480"/>
          <w:marRight w:val="0"/>
          <w:marTop w:val="0"/>
          <w:marBottom w:val="0"/>
          <w:divBdr>
            <w:top w:val="none" w:sz="0" w:space="0" w:color="auto"/>
            <w:left w:val="none" w:sz="0" w:space="0" w:color="auto"/>
            <w:bottom w:val="none" w:sz="0" w:space="0" w:color="auto"/>
            <w:right w:val="none" w:sz="0" w:space="0" w:color="auto"/>
          </w:divBdr>
        </w:div>
        <w:div w:id="870453276">
          <w:marLeft w:val="480"/>
          <w:marRight w:val="0"/>
          <w:marTop w:val="0"/>
          <w:marBottom w:val="0"/>
          <w:divBdr>
            <w:top w:val="none" w:sz="0" w:space="0" w:color="auto"/>
            <w:left w:val="none" w:sz="0" w:space="0" w:color="auto"/>
            <w:bottom w:val="none" w:sz="0" w:space="0" w:color="auto"/>
            <w:right w:val="none" w:sz="0" w:space="0" w:color="auto"/>
          </w:divBdr>
        </w:div>
        <w:div w:id="272903968">
          <w:marLeft w:val="480"/>
          <w:marRight w:val="0"/>
          <w:marTop w:val="0"/>
          <w:marBottom w:val="0"/>
          <w:divBdr>
            <w:top w:val="none" w:sz="0" w:space="0" w:color="auto"/>
            <w:left w:val="none" w:sz="0" w:space="0" w:color="auto"/>
            <w:bottom w:val="none" w:sz="0" w:space="0" w:color="auto"/>
            <w:right w:val="none" w:sz="0" w:space="0" w:color="auto"/>
          </w:divBdr>
        </w:div>
        <w:div w:id="1714959566">
          <w:marLeft w:val="480"/>
          <w:marRight w:val="0"/>
          <w:marTop w:val="0"/>
          <w:marBottom w:val="0"/>
          <w:divBdr>
            <w:top w:val="none" w:sz="0" w:space="0" w:color="auto"/>
            <w:left w:val="none" w:sz="0" w:space="0" w:color="auto"/>
            <w:bottom w:val="none" w:sz="0" w:space="0" w:color="auto"/>
            <w:right w:val="none" w:sz="0" w:space="0" w:color="auto"/>
          </w:divBdr>
        </w:div>
        <w:div w:id="1830897418">
          <w:marLeft w:val="480"/>
          <w:marRight w:val="0"/>
          <w:marTop w:val="0"/>
          <w:marBottom w:val="0"/>
          <w:divBdr>
            <w:top w:val="none" w:sz="0" w:space="0" w:color="auto"/>
            <w:left w:val="none" w:sz="0" w:space="0" w:color="auto"/>
            <w:bottom w:val="none" w:sz="0" w:space="0" w:color="auto"/>
            <w:right w:val="none" w:sz="0" w:space="0" w:color="auto"/>
          </w:divBdr>
        </w:div>
        <w:div w:id="1975862612">
          <w:marLeft w:val="480"/>
          <w:marRight w:val="0"/>
          <w:marTop w:val="0"/>
          <w:marBottom w:val="0"/>
          <w:divBdr>
            <w:top w:val="none" w:sz="0" w:space="0" w:color="auto"/>
            <w:left w:val="none" w:sz="0" w:space="0" w:color="auto"/>
            <w:bottom w:val="none" w:sz="0" w:space="0" w:color="auto"/>
            <w:right w:val="none" w:sz="0" w:space="0" w:color="auto"/>
          </w:divBdr>
        </w:div>
        <w:div w:id="1185940962">
          <w:marLeft w:val="480"/>
          <w:marRight w:val="0"/>
          <w:marTop w:val="0"/>
          <w:marBottom w:val="0"/>
          <w:divBdr>
            <w:top w:val="none" w:sz="0" w:space="0" w:color="auto"/>
            <w:left w:val="none" w:sz="0" w:space="0" w:color="auto"/>
            <w:bottom w:val="none" w:sz="0" w:space="0" w:color="auto"/>
            <w:right w:val="none" w:sz="0" w:space="0" w:color="auto"/>
          </w:divBdr>
        </w:div>
        <w:div w:id="1171869038">
          <w:marLeft w:val="480"/>
          <w:marRight w:val="0"/>
          <w:marTop w:val="0"/>
          <w:marBottom w:val="0"/>
          <w:divBdr>
            <w:top w:val="none" w:sz="0" w:space="0" w:color="auto"/>
            <w:left w:val="none" w:sz="0" w:space="0" w:color="auto"/>
            <w:bottom w:val="none" w:sz="0" w:space="0" w:color="auto"/>
            <w:right w:val="none" w:sz="0" w:space="0" w:color="auto"/>
          </w:divBdr>
        </w:div>
        <w:div w:id="27533603">
          <w:marLeft w:val="480"/>
          <w:marRight w:val="0"/>
          <w:marTop w:val="0"/>
          <w:marBottom w:val="0"/>
          <w:divBdr>
            <w:top w:val="none" w:sz="0" w:space="0" w:color="auto"/>
            <w:left w:val="none" w:sz="0" w:space="0" w:color="auto"/>
            <w:bottom w:val="none" w:sz="0" w:space="0" w:color="auto"/>
            <w:right w:val="none" w:sz="0" w:space="0" w:color="auto"/>
          </w:divBdr>
        </w:div>
        <w:div w:id="1186670366">
          <w:marLeft w:val="480"/>
          <w:marRight w:val="0"/>
          <w:marTop w:val="0"/>
          <w:marBottom w:val="0"/>
          <w:divBdr>
            <w:top w:val="none" w:sz="0" w:space="0" w:color="auto"/>
            <w:left w:val="none" w:sz="0" w:space="0" w:color="auto"/>
            <w:bottom w:val="none" w:sz="0" w:space="0" w:color="auto"/>
            <w:right w:val="none" w:sz="0" w:space="0" w:color="auto"/>
          </w:divBdr>
        </w:div>
      </w:divsChild>
    </w:div>
    <w:div w:id="856579247">
      <w:bodyDiv w:val="1"/>
      <w:marLeft w:val="0"/>
      <w:marRight w:val="0"/>
      <w:marTop w:val="0"/>
      <w:marBottom w:val="0"/>
      <w:divBdr>
        <w:top w:val="none" w:sz="0" w:space="0" w:color="auto"/>
        <w:left w:val="none" w:sz="0" w:space="0" w:color="auto"/>
        <w:bottom w:val="none" w:sz="0" w:space="0" w:color="auto"/>
        <w:right w:val="none" w:sz="0" w:space="0" w:color="auto"/>
      </w:divBdr>
    </w:div>
    <w:div w:id="860124012">
      <w:bodyDiv w:val="1"/>
      <w:marLeft w:val="0"/>
      <w:marRight w:val="0"/>
      <w:marTop w:val="0"/>
      <w:marBottom w:val="0"/>
      <w:divBdr>
        <w:top w:val="none" w:sz="0" w:space="0" w:color="auto"/>
        <w:left w:val="none" w:sz="0" w:space="0" w:color="auto"/>
        <w:bottom w:val="none" w:sz="0" w:space="0" w:color="auto"/>
        <w:right w:val="none" w:sz="0" w:space="0" w:color="auto"/>
      </w:divBdr>
    </w:div>
    <w:div w:id="860313419">
      <w:bodyDiv w:val="1"/>
      <w:marLeft w:val="0"/>
      <w:marRight w:val="0"/>
      <w:marTop w:val="0"/>
      <w:marBottom w:val="0"/>
      <w:divBdr>
        <w:top w:val="none" w:sz="0" w:space="0" w:color="auto"/>
        <w:left w:val="none" w:sz="0" w:space="0" w:color="auto"/>
        <w:bottom w:val="none" w:sz="0" w:space="0" w:color="auto"/>
        <w:right w:val="none" w:sz="0" w:space="0" w:color="auto"/>
      </w:divBdr>
    </w:div>
    <w:div w:id="864367055">
      <w:bodyDiv w:val="1"/>
      <w:marLeft w:val="0"/>
      <w:marRight w:val="0"/>
      <w:marTop w:val="0"/>
      <w:marBottom w:val="0"/>
      <w:divBdr>
        <w:top w:val="none" w:sz="0" w:space="0" w:color="auto"/>
        <w:left w:val="none" w:sz="0" w:space="0" w:color="auto"/>
        <w:bottom w:val="none" w:sz="0" w:space="0" w:color="auto"/>
        <w:right w:val="none" w:sz="0" w:space="0" w:color="auto"/>
      </w:divBdr>
    </w:div>
    <w:div w:id="865096906">
      <w:bodyDiv w:val="1"/>
      <w:marLeft w:val="0"/>
      <w:marRight w:val="0"/>
      <w:marTop w:val="0"/>
      <w:marBottom w:val="0"/>
      <w:divBdr>
        <w:top w:val="none" w:sz="0" w:space="0" w:color="auto"/>
        <w:left w:val="none" w:sz="0" w:space="0" w:color="auto"/>
        <w:bottom w:val="none" w:sz="0" w:space="0" w:color="auto"/>
        <w:right w:val="none" w:sz="0" w:space="0" w:color="auto"/>
      </w:divBdr>
    </w:div>
    <w:div w:id="866794301">
      <w:bodyDiv w:val="1"/>
      <w:marLeft w:val="0"/>
      <w:marRight w:val="0"/>
      <w:marTop w:val="0"/>
      <w:marBottom w:val="0"/>
      <w:divBdr>
        <w:top w:val="none" w:sz="0" w:space="0" w:color="auto"/>
        <w:left w:val="none" w:sz="0" w:space="0" w:color="auto"/>
        <w:bottom w:val="none" w:sz="0" w:space="0" w:color="auto"/>
        <w:right w:val="none" w:sz="0" w:space="0" w:color="auto"/>
      </w:divBdr>
    </w:div>
    <w:div w:id="869073160">
      <w:bodyDiv w:val="1"/>
      <w:marLeft w:val="0"/>
      <w:marRight w:val="0"/>
      <w:marTop w:val="0"/>
      <w:marBottom w:val="0"/>
      <w:divBdr>
        <w:top w:val="none" w:sz="0" w:space="0" w:color="auto"/>
        <w:left w:val="none" w:sz="0" w:space="0" w:color="auto"/>
        <w:bottom w:val="none" w:sz="0" w:space="0" w:color="auto"/>
        <w:right w:val="none" w:sz="0" w:space="0" w:color="auto"/>
      </w:divBdr>
    </w:div>
    <w:div w:id="871460667">
      <w:bodyDiv w:val="1"/>
      <w:marLeft w:val="0"/>
      <w:marRight w:val="0"/>
      <w:marTop w:val="0"/>
      <w:marBottom w:val="0"/>
      <w:divBdr>
        <w:top w:val="none" w:sz="0" w:space="0" w:color="auto"/>
        <w:left w:val="none" w:sz="0" w:space="0" w:color="auto"/>
        <w:bottom w:val="none" w:sz="0" w:space="0" w:color="auto"/>
        <w:right w:val="none" w:sz="0" w:space="0" w:color="auto"/>
      </w:divBdr>
    </w:div>
    <w:div w:id="872964537">
      <w:bodyDiv w:val="1"/>
      <w:marLeft w:val="0"/>
      <w:marRight w:val="0"/>
      <w:marTop w:val="0"/>
      <w:marBottom w:val="0"/>
      <w:divBdr>
        <w:top w:val="none" w:sz="0" w:space="0" w:color="auto"/>
        <w:left w:val="none" w:sz="0" w:space="0" w:color="auto"/>
        <w:bottom w:val="none" w:sz="0" w:space="0" w:color="auto"/>
        <w:right w:val="none" w:sz="0" w:space="0" w:color="auto"/>
      </w:divBdr>
    </w:div>
    <w:div w:id="874535516">
      <w:bodyDiv w:val="1"/>
      <w:marLeft w:val="0"/>
      <w:marRight w:val="0"/>
      <w:marTop w:val="0"/>
      <w:marBottom w:val="0"/>
      <w:divBdr>
        <w:top w:val="none" w:sz="0" w:space="0" w:color="auto"/>
        <w:left w:val="none" w:sz="0" w:space="0" w:color="auto"/>
        <w:bottom w:val="none" w:sz="0" w:space="0" w:color="auto"/>
        <w:right w:val="none" w:sz="0" w:space="0" w:color="auto"/>
      </w:divBdr>
    </w:div>
    <w:div w:id="874731035">
      <w:bodyDiv w:val="1"/>
      <w:marLeft w:val="0"/>
      <w:marRight w:val="0"/>
      <w:marTop w:val="0"/>
      <w:marBottom w:val="0"/>
      <w:divBdr>
        <w:top w:val="none" w:sz="0" w:space="0" w:color="auto"/>
        <w:left w:val="none" w:sz="0" w:space="0" w:color="auto"/>
        <w:bottom w:val="none" w:sz="0" w:space="0" w:color="auto"/>
        <w:right w:val="none" w:sz="0" w:space="0" w:color="auto"/>
      </w:divBdr>
    </w:div>
    <w:div w:id="876741469">
      <w:bodyDiv w:val="1"/>
      <w:marLeft w:val="0"/>
      <w:marRight w:val="0"/>
      <w:marTop w:val="0"/>
      <w:marBottom w:val="0"/>
      <w:divBdr>
        <w:top w:val="none" w:sz="0" w:space="0" w:color="auto"/>
        <w:left w:val="none" w:sz="0" w:space="0" w:color="auto"/>
        <w:bottom w:val="none" w:sz="0" w:space="0" w:color="auto"/>
        <w:right w:val="none" w:sz="0" w:space="0" w:color="auto"/>
      </w:divBdr>
    </w:div>
    <w:div w:id="879128025">
      <w:bodyDiv w:val="1"/>
      <w:marLeft w:val="0"/>
      <w:marRight w:val="0"/>
      <w:marTop w:val="0"/>
      <w:marBottom w:val="0"/>
      <w:divBdr>
        <w:top w:val="none" w:sz="0" w:space="0" w:color="auto"/>
        <w:left w:val="none" w:sz="0" w:space="0" w:color="auto"/>
        <w:bottom w:val="none" w:sz="0" w:space="0" w:color="auto"/>
        <w:right w:val="none" w:sz="0" w:space="0" w:color="auto"/>
      </w:divBdr>
    </w:div>
    <w:div w:id="880244515">
      <w:bodyDiv w:val="1"/>
      <w:marLeft w:val="0"/>
      <w:marRight w:val="0"/>
      <w:marTop w:val="0"/>
      <w:marBottom w:val="0"/>
      <w:divBdr>
        <w:top w:val="none" w:sz="0" w:space="0" w:color="auto"/>
        <w:left w:val="none" w:sz="0" w:space="0" w:color="auto"/>
        <w:bottom w:val="none" w:sz="0" w:space="0" w:color="auto"/>
        <w:right w:val="none" w:sz="0" w:space="0" w:color="auto"/>
      </w:divBdr>
    </w:div>
    <w:div w:id="882016221">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878284">
      <w:bodyDiv w:val="1"/>
      <w:marLeft w:val="0"/>
      <w:marRight w:val="0"/>
      <w:marTop w:val="0"/>
      <w:marBottom w:val="0"/>
      <w:divBdr>
        <w:top w:val="none" w:sz="0" w:space="0" w:color="auto"/>
        <w:left w:val="none" w:sz="0" w:space="0" w:color="auto"/>
        <w:bottom w:val="none" w:sz="0" w:space="0" w:color="auto"/>
        <w:right w:val="none" w:sz="0" w:space="0" w:color="auto"/>
      </w:divBdr>
    </w:div>
    <w:div w:id="885483066">
      <w:bodyDiv w:val="1"/>
      <w:marLeft w:val="0"/>
      <w:marRight w:val="0"/>
      <w:marTop w:val="0"/>
      <w:marBottom w:val="0"/>
      <w:divBdr>
        <w:top w:val="none" w:sz="0" w:space="0" w:color="auto"/>
        <w:left w:val="none" w:sz="0" w:space="0" w:color="auto"/>
        <w:bottom w:val="none" w:sz="0" w:space="0" w:color="auto"/>
        <w:right w:val="none" w:sz="0" w:space="0" w:color="auto"/>
      </w:divBdr>
    </w:div>
    <w:div w:id="886793625">
      <w:bodyDiv w:val="1"/>
      <w:marLeft w:val="0"/>
      <w:marRight w:val="0"/>
      <w:marTop w:val="0"/>
      <w:marBottom w:val="0"/>
      <w:divBdr>
        <w:top w:val="none" w:sz="0" w:space="0" w:color="auto"/>
        <w:left w:val="none" w:sz="0" w:space="0" w:color="auto"/>
        <w:bottom w:val="none" w:sz="0" w:space="0" w:color="auto"/>
        <w:right w:val="none" w:sz="0" w:space="0" w:color="auto"/>
      </w:divBdr>
    </w:div>
    <w:div w:id="887686389">
      <w:bodyDiv w:val="1"/>
      <w:marLeft w:val="0"/>
      <w:marRight w:val="0"/>
      <w:marTop w:val="0"/>
      <w:marBottom w:val="0"/>
      <w:divBdr>
        <w:top w:val="none" w:sz="0" w:space="0" w:color="auto"/>
        <w:left w:val="none" w:sz="0" w:space="0" w:color="auto"/>
        <w:bottom w:val="none" w:sz="0" w:space="0" w:color="auto"/>
        <w:right w:val="none" w:sz="0" w:space="0" w:color="auto"/>
      </w:divBdr>
    </w:div>
    <w:div w:id="888343200">
      <w:bodyDiv w:val="1"/>
      <w:marLeft w:val="0"/>
      <w:marRight w:val="0"/>
      <w:marTop w:val="0"/>
      <w:marBottom w:val="0"/>
      <w:divBdr>
        <w:top w:val="none" w:sz="0" w:space="0" w:color="auto"/>
        <w:left w:val="none" w:sz="0" w:space="0" w:color="auto"/>
        <w:bottom w:val="none" w:sz="0" w:space="0" w:color="auto"/>
        <w:right w:val="none" w:sz="0" w:space="0" w:color="auto"/>
      </w:divBdr>
    </w:div>
    <w:div w:id="889195279">
      <w:bodyDiv w:val="1"/>
      <w:marLeft w:val="0"/>
      <w:marRight w:val="0"/>
      <w:marTop w:val="0"/>
      <w:marBottom w:val="0"/>
      <w:divBdr>
        <w:top w:val="none" w:sz="0" w:space="0" w:color="auto"/>
        <w:left w:val="none" w:sz="0" w:space="0" w:color="auto"/>
        <w:bottom w:val="none" w:sz="0" w:space="0" w:color="auto"/>
        <w:right w:val="none" w:sz="0" w:space="0" w:color="auto"/>
      </w:divBdr>
    </w:div>
    <w:div w:id="889265423">
      <w:bodyDiv w:val="1"/>
      <w:marLeft w:val="0"/>
      <w:marRight w:val="0"/>
      <w:marTop w:val="0"/>
      <w:marBottom w:val="0"/>
      <w:divBdr>
        <w:top w:val="none" w:sz="0" w:space="0" w:color="auto"/>
        <w:left w:val="none" w:sz="0" w:space="0" w:color="auto"/>
        <w:bottom w:val="none" w:sz="0" w:space="0" w:color="auto"/>
        <w:right w:val="none" w:sz="0" w:space="0" w:color="auto"/>
      </w:divBdr>
    </w:div>
    <w:div w:id="889421259">
      <w:bodyDiv w:val="1"/>
      <w:marLeft w:val="0"/>
      <w:marRight w:val="0"/>
      <w:marTop w:val="0"/>
      <w:marBottom w:val="0"/>
      <w:divBdr>
        <w:top w:val="none" w:sz="0" w:space="0" w:color="auto"/>
        <w:left w:val="none" w:sz="0" w:space="0" w:color="auto"/>
        <w:bottom w:val="none" w:sz="0" w:space="0" w:color="auto"/>
        <w:right w:val="none" w:sz="0" w:space="0" w:color="auto"/>
      </w:divBdr>
    </w:div>
    <w:div w:id="889800239">
      <w:bodyDiv w:val="1"/>
      <w:marLeft w:val="0"/>
      <w:marRight w:val="0"/>
      <w:marTop w:val="0"/>
      <w:marBottom w:val="0"/>
      <w:divBdr>
        <w:top w:val="none" w:sz="0" w:space="0" w:color="auto"/>
        <w:left w:val="none" w:sz="0" w:space="0" w:color="auto"/>
        <w:bottom w:val="none" w:sz="0" w:space="0" w:color="auto"/>
        <w:right w:val="none" w:sz="0" w:space="0" w:color="auto"/>
      </w:divBdr>
    </w:div>
    <w:div w:id="890459023">
      <w:bodyDiv w:val="1"/>
      <w:marLeft w:val="0"/>
      <w:marRight w:val="0"/>
      <w:marTop w:val="0"/>
      <w:marBottom w:val="0"/>
      <w:divBdr>
        <w:top w:val="none" w:sz="0" w:space="0" w:color="auto"/>
        <w:left w:val="none" w:sz="0" w:space="0" w:color="auto"/>
        <w:bottom w:val="none" w:sz="0" w:space="0" w:color="auto"/>
        <w:right w:val="none" w:sz="0" w:space="0" w:color="auto"/>
      </w:divBdr>
    </w:div>
    <w:div w:id="893279036">
      <w:bodyDiv w:val="1"/>
      <w:marLeft w:val="0"/>
      <w:marRight w:val="0"/>
      <w:marTop w:val="0"/>
      <w:marBottom w:val="0"/>
      <w:divBdr>
        <w:top w:val="none" w:sz="0" w:space="0" w:color="auto"/>
        <w:left w:val="none" w:sz="0" w:space="0" w:color="auto"/>
        <w:bottom w:val="none" w:sz="0" w:space="0" w:color="auto"/>
        <w:right w:val="none" w:sz="0" w:space="0" w:color="auto"/>
      </w:divBdr>
    </w:div>
    <w:div w:id="896629243">
      <w:bodyDiv w:val="1"/>
      <w:marLeft w:val="0"/>
      <w:marRight w:val="0"/>
      <w:marTop w:val="0"/>
      <w:marBottom w:val="0"/>
      <w:divBdr>
        <w:top w:val="none" w:sz="0" w:space="0" w:color="auto"/>
        <w:left w:val="none" w:sz="0" w:space="0" w:color="auto"/>
        <w:bottom w:val="none" w:sz="0" w:space="0" w:color="auto"/>
        <w:right w:val="none" w:sz="0" w:space="0" w:color="auto"/>
      </w:divBdr>
    </w:div>
    <w:div w:id="897713467">
      <w:bodyDiv w:val="1"/>
      <w:marLeft w:val="0"/>
      <w:marRight w:val="0"/>
      <w:marTop w:val="0"/>
      <w:marBottom w:val="0"/>
      <w:divBdr>
        <w:top w:val="none" w:sz="0" w:space="0" w:color="auto"/>
        <w:left w:val="none" w:sz="0" w:space="0" w:color="auto"/>
        <w:bottom w:val="none" w:sz="0" w:space="0" w:color="auto"/>
        <w:right w:val="none" w:sz="0" w:space="0" w:color="auto"/>
      </w:divBdr>
    </w:div>
    <w:div w:id="897977965">
      <w:bodyDiv w:val="1"/>
      <w:marLeft w:val="0"/>
      <w:marRight w:val="0"/>
      <w:marTop w:val="0"/>
      <w:marBottom w:val="0"/>
      <w:divBdr>
        <w:top w:val="none" w:sz="0" w:space="0" w:color="auto"/>
        <w:left w:val="none" w:sz="0" w:space="0" w:color="auto"/>
        <w:bottom w:val="none" w:sz="0" w:space="0" w:color="auto"/>
        <w:right w:val="none" w:sz="0" w:space="0" w:color="auto"/>
      </w:divBdr>
    </w:div>
    <w:div w:id="902452871">
      <w:bodyDiv w:val="1"/>
      <w:marLeft w:val="0"/>
      <w:marRight w:val="0"/>
      <w:marTop w:val="0"/>
      <w:marBottom w:val="0"/>
      <w:divBdr>
        <w:top w:val="none" w:sz="0" w:space="0" w:color="auto"/>
        <w:left w:val="none" w:sz="0" w:space="0" w:color="auto"/>
        <w:bottom w:val="none" w:sz="0" w:space="0" w:color="auto"/>
        <w:right w:val="none" w:sz="0" w:space="0" w:color="auto"/>
      </w:divBdr>
    </w:div>
    <w:div w:id="903179330">
      <w:bodyDiv w:val="1"/>
      <w:marLeft w:val="0"/>
      <w:marRight w:val="0"/>
      <w:marTop w:val="0"/>
      <w:marBottom w:val="0"/>
      <w:divBdr>
        <w:top w:val="none" w:sz="0" w:space="0" w:color="auto"/>
        <w:left w:val="none" w:sz="0" w:space="0" w:color="auto"/>
        <w:bottom w:val="none" w:sz="0" w:space="0" w:color="auto"/>
        <w:right w:val="none" w:sz="0" w:space="0" w:color="auto"/>
      </w:divBdr>
    </w:div>
    <w:div w:id="903494209">
      <w:bodyDiv w:val="1"/>
      <w:marLeft w:val="0"/>
      <w:marRight w:val="0"/>
      <w:marTop w:val="0"/>
      <w:marBottom w:val="0"/>
      <w:divBdr>
        <w:top w:val="none" w:sz="0" w:space="0" w:color="auto"/>
        <w:left w:val="none" w:sz="0" w:space="0" w:color="auto"/>
        <w:bottom w:val="none" w:sz="0" w:space="0" w:color="auto"/>
        <w:right w:val="none" w:sz="0" w:space="0" w:color="auto"/>
      </w:divBdr>
    </w:div>
    <w:div w:id="904998759">
      <w:bodyDiv w:val="1"/>
      <w:marLeft w:val="0"/>
      <w:marRight w:val="0"/>
      <w:marTop w:val="0"/>
      <w:marBottom w:val="0"/>
      <w:divBdr>
        <w:top w:val="none" w:sz="0" w:space="0" w:color="auto"/>
        <w:left w:val="none" w:sz="0" w:space="0" w:color="auto"/>
        <w:bottom w:val="none" w:sz="0" w:space="0" w:color="auto"/>
        <w:right w:val="none" w:sz="0" w:space="0" w:color="auto"/>
      </w:divBdr>
    </w:div>
    <w:div w:id="905184221">
      <w:bodyDiv w:val="1"/>
      <w:marLeft w:val="0"/>
      <w:marRight w:val="0"/>
      <w:marTop w:val="0"/>
      <w:marBottom w:val="0"/>
      <w:divBdr>
        <w:top w:val="none" w:sz="0" w:space="0" w:color="auto"/>
        <w:left w:val="none" w:sz="0" w:space="0" w:color="auto"/>
        <w:bottom w:val="none" w:sz="0" w:space="0" w:color="auto"/>
        <w:right w:val="none" w:sz="0" w:space="0" w:color="auto"/>
      </w:divBdr>
    </w:div>
    <w:div w:id="905452997">
      <w:bodyDiv w:val="1"/>
      <w:marLeft w:val="0"/>
      <w:marRight w:val="0"/>
      <w:marTop w:val="0"/>
      <w:marBottom w:val="0"/>
      <w:divBdr>
        <w:top w:val="none" w:sz="0" w:space="0" w:color="auto"/>
        <w:left w:val="none" w:sz="0" w:space="0" w:color="auto"/>
        <w:bottom w:val="none" w:sz="0" w:space="0" w:color="auto"/>
        <w:right w:val="none" w:sz="0" w:space="0" w:color="auto"/>
      </w:divBdr>
    </w:div>
    <w:div w:id="905529694">
      <w:bodyDiv w:val="1"/>
      <w:marLeft w:val="0"/>
      <w:marRight w:val="0"/>
      <w:marTop w:val="0"/>
      <w:marBottom w:val="0"/>
      <w:divBdr>
        <w:top w:val="none" w:sz="0" w:space="0" w:color="auto"/>
        <w:left w:val="none" w:sz="0" w:space="0" w:color="auto"/>
        <w:bottom w:val="none" w:sz="0" w:space="0" w:color="auto"/>
        <w:right w:val="none" w:sz="0" w:space="0" w:color="auto"/>
      </w:divBdr>
    </w:div>
    <w:div w:id="907108213">
      <w:bodyDiv w:val="1"/>
      <w:marLeft w:val="0"/>
      <w:marRight w:val="0"/>
      <w:marTop w:val="0"/>
      <w:marBottom w:val="0"/>
      <w:divBdr>
        <w:top w:val="none" w:sz="0" w:space="0" w:color="auto"/>
        <w:left w:val="none" w:sz="0" w:space="0" w:color="auto"/>
        <w:bottom w:val="none" w:sz="0" w:space="0" w:color="auto"/>
        <w:right w:val="none" w:sz="0" w:space="0" w:color="auto"/>
      </w:divBdr>
    </w:div>
    <w:div w:id="907109234">
      <w:bodyDiv w:val="1"/>
      <w:marLeft w:val="0"/>
      <w:marRight w:val="0"/>
      <w:marTop w:val="0"/>
      <w:marBottom w:val="0"/>
      <w:divBdr>
        <w:top w:val="none" w:sz="0" w:space="0" w:color="auto"/>
        <w:left w:val="none" w:sz="0" w:space="0" w:color="auto"/>
        <w:bottom w:val="none" w:sz="0" w:space="0" w:color="auto"/>
        <w:right w:val="none" w:sz="0" w:space="0" w:color="auto"/>
      </w:divBdr>
    </w:div>
    <w:div w:id="909392166">
      <w:bodyDiv w:val="1"/>
      <w:marLeft w:val="0"/>
      <w:marRight w:val="0"/>
      <w:marTop w:val="0"/>
      <w:marBottom w:val="0"/>
      <w:divBdr>
        <w:top w:val="none" w:sz="0" w:space="0" w:color="auto"/>
        <w:left w:val="none" w:sz="0" w:space="0" w:color="auto"/>
        <w:bottom w:val="none" w:sz="0" w:space="0" w:color="auto"/>
        <w:right w:val="none" w:sz="0" w:space="0" w:color="auto"/>
      </w:divBdr>
    </w:div>
    <w:div w:id="909995999">
      <w:bodyDiv w:val="1"/>
      <w:marLeft w:val="0"/>
      <w:marRight w:val="0"/>
      <w:marTop w:val="0"/>
      <w:marBottom w:val="0"/>
      <w:divBdr>
        <w:top w:val="none" w:sz="0" w:space="0" w:color="auto"/>
        <w:left w:val="none" w:sz="0" w:space="0" w:color="auto"/>
        <w:bottom w:val="none" w:sz="0" w:space="0" w:color="auto"/>
        <w:right w:val="none" w:sz="0" w:space="0" w:color="auto"/>
      </w:divBdr>
    </w:div>
    <w:div w:id="910893354">
      <w:bodyDiv w:val="1"/>
      <w:marLeft w:val="0"/>
      <w:marRight w:val="0"/>
      <w:marTop w:val="0"/>
      <w:marBottom w:val="0"/>
      <w:divBdr>
        <w:top w:val="none" w:sz="0" w:space="0" w:color="auto"/>
        <w:left w:val="none" w:sz="0" w:space="0" w:color="auto"/>
        <w:bottom w:val="none" w:sz="0" w:space="0" w:color="auto"/>
        <w:right w:val="none" w:sz="0" w:space="0" w:color="auto"/>
      </w:divBdr>
    </w:div>
    <w:div w:id="911700540">
      <w:bodyDiv w:val="1"/>
      <w:marLeft w:val="0"/>
      <w:marRight w:val="0"/>
      <w:marTop w:val="0"/>
      <w:marBottom w:val="0"/>
      <w:divBdr>
        <w:top w:val="none" w:sz="0" w:space="0" w:color="auto"/>
        <w:left w:val="none" w:sz="0" w:space="0" w:color="auto"/>
        <w:bottom w:val="none" w:sz="0" w:space="0" w:color="auto"/>
        <w:right w:val="none" w:sz="0" w:space="0" w:color="auto"/>
      </w:divBdr>
    </w:div>
    <w:div w:id="912082255">
      <w:bodyDiv w:val="1"/>
      <w:marLeft w:val="0"/>
      <w:marRight w:val="0"/>
      <w:marTop w:val="0"/>
      <w:marBottom w:val="0"/>
      <w:divBdr>
        <w:top w:val="none" w:sz="0" w:space="0" w:color="auto"/>
        <w:left w:val="none" w:sz="0" w:space="0" w:color="auto"/>
        <w:bottom w:val="none" w:sz="0" w:space="0" w:color="auto"/>
        <w:right w:val="none" w:sz="0" w:space="0" w:color="auto"/>
      </w:divBdr>
    </w:div>
    <w:div w:id="913703204">
      <w:bodyDiv w:val="1"/>
      <w:marLeft w:val="0"/>
      <w:marRight w:val="0"/>
      <w:marTop w:val="0"/>
      <w:marBottom w:val="0"/>
      <w:divBdr>
        <w:top w:val="none" w:sz="0" w:space="0" w:color="auto"/>
        <w:left w:val="none" w:sz="0" w:space="0" w:color="auto"/>
        <w:bottom w:val="none" w:sz="0" w:space="0" w:color="auto"/>
        <w:right w:val="none" w:sz="0" w:space="0" w:color="auto"/>
      </w:divBdr>
    </w:div>
    <w:div w:id="914434672">
      <w:bodyDiv w:val="1"/>
      <w:marLeft w:val="0"/>
      <w:marRight w:val="0"/>
      <w:marTop w:val="0"/>
      <w:marBottom w:val="0"/>
      <w:divBdr>
        <w:top w:val="none" w:sz="0" w:space="0" w:color="auto"/>
        <w:left w:val="none" w:sz="0" w:space="0" w:color="auto"/>
        <w:bottom w:val="none" w:sz="0" w:space="0" w:color="auto"/>
        <w:right w:val="none" w:sz="0" w:space="0" w:color="auto"/>
      </w:divBdr>
    </w:div>
    <w:div w:id="918447779">
      <w:bodyDiv w:val="1"/>
      <w:marLeft w:val="0"/>
      <w:marRight w:val="0"/>
      <w:marTop w:val="0"/>
      <w:marBottom w:val="0"/>
      <w:divBdr>
        <w:top w:val="none" w:sz="0" w:space="0" w:color="auto"/>
        <w:left w:val="none" w:sz="0" w:space="0" w:color="auto"/>
        <w:bottom w:val="none" w:sz="0" w:space="0" w:color="auto"/>
        <w:right w:val="none" w:sz="0" w:space="0" w:color="auto"/>
      </w:divBdr>
    </w:div>
    <w:div w:id="918833052">
      <w:bodyDiv w:val="1"/>
      <w:marLeft w:val="0"/>
      <w:marRight w:val="0"/>
      <w:marTop w:val="0"/>
      <w:marBottom w:val="0"/>
      <w:divBdr>
        <w:top w:val="none" w:sz="0" w:space="0" w:color="auto"/>
        <w:left w:val="none" w:sz="0" w:space="0" w:color="auto"/>
        <w:bottom w:val="none" w:sz="0" w:space="0" w:color="auto"/>
        <w:right w:val="none" w:sz="0" w:space="0" w:color="auto"/>
      </w:divBdr>
    </w:div>
    <w:div w:id="919290518">
      <w:bodyDiv w:val="1"/>
      <w:marLeft w:val="0"/>
      <w:marRight w:val="0"/>
      <w:marTop w:val="0"/>
      <w:marBottom w:val="0"/>
      <w:divBdr>
        <w:top w:val="none" w:sz="0" w:space="0" w:color="auto"/>
        <w:left w:val="none" w:sz="0" w:space="0" w:color="auto"/>
        <w:bottom w:val="none" w:sz="0" w:space="0" w:color="auto"/>
        <w:right w:val="none" w:sz="0" w:space="0" w:color="auto"/>
      </w:divBdr>
    </w:div>
    <w:div w:id="922959024">
      <w:bodyDiv w:val="1"/>
      <w:marLeft w:val="0"/>
      <w:marRight w:val="0"/>
      <w:marTop w:val="0"/>
      <w:marBottom w:val="0"/>
      <w:divBdr>
        <w:top w:val="none" w:sz="0" w:space="0" w:color="auto"/>
        <w:left w:val="none" w:sz="0" w:space="0" w:color="auto"/>
        <w:bottom w:val="none" w:sz="0" w:space="0" w:color="auto"/>
        <w:right w:val="none" w:sz="0" w:space="0" w:color="auto"/>
      </w:divBdr>
    </w:div>
    <w:div w:id="925384456">
      <w:bodyDiv w:val="1"/>
      <w:marLeft w:val="0"/>
      <w:marRight w:val="0"/>
      <w:marTop w:val="0"/>
      <w:marBottom w:val="0"/>
      <w:divBdr>
        <w:top w:val="none" w:sz="0" w:space="0" w:color="auto"/>
        <w:left w:val="none" w:sz="0" w:space="0" w:color="auto"/>
        <w:bottom w:val="none" w:sz="0" w:space="0" w:color="auto"/>
        <w:right w:val="none" w:sz="0" w:space="0" w:color="auto"/>
      </w:divBdr>
    </w:div>
    <w:div w:id="927081824">
      <w:bodyDiv w:val="1"/>
      <w:marLeft w:val="0"/>
      <w:marRight w:val="0"/>
      <w:marTop w:val="0"/>
      <w:marBottom w:val="0"/>
      <w:divBdr>
        <w:top w:val="none" w:sz="0" w:space="0" w:color="auto"/>
        <w:left w:val="none" w:sz="0" w:space="0" w:color="auto"/>
        <w:bottom w:val="none" w:sz="0" w:space="0" w:color="auto"/>
        <w:right w:val="none" w:sz="0" w:space="0" w:color="auto"/>
      </w:divBdr>
    </w:div>
    <w:div w:id="928200651">
      <w:bodyDiv w:val="1"/>
      <w:marLeft w:val="0"/>
      <w:marRight w:val="0"/>
      <w:marTop w:val="0"/>
      <w:marBottom w:val="0"/>
      <w:divBdr>
        <w:top w:val="none" w:sz="0" w:space="0" w:color="auto"/>
        <w:left w:val="none" w:sz="0" w:space="0" w:color="auto"/>
        <w:bottom w:val="none" w:sz="0" w:space="0" w:color="auto"/>
        <w:right w:val="none" w:sz="0" w:space="0" w:color="auto"/>
      </w:divBdr>
    </w:div>
    <w:div w:id="929895182">
      <w:bodyDiv w:val="1"/>
      <w:marLeft w:val="0"/>
      <w:marRight w:val="0"/>
      <w:marTop w:val="0"/>
      <w:marBottom w:val="0"/>
      <w:divBdr>
        <w:top w:val="none" w:sz="0" w:space="0" w:color="auto"/>
        <w:left w:val="none" w:sz="0" w:space="0" w:color="auto"/>
        <w:bottom w:val="none" w:sz="0" w:space="0" w:color="auto"/>
        <w:right w:val="none" w:sz="0" w:space="0" w:color="auto"/>
      </w:divBdr>
    </w:div>
    <w:div w:id="933130639">
      <w:bodyDiv w:val="1"/>
      <w:marLeft w:val="0"/>
      <w:marRight w:val="0"/>
      <w:marTop w:val="0"/>
      <w:marBottom w:val="0"/>
      <w:divBdr>
        <w:top w:val="none" w:sz="0" w:space="0" w:color="auto"/>
        <w:left w:val="none" w:sz="0" w:space="0" w:color="auto"/>
        <w:bottom w:val="none" w:sz="0" w:space="0" w:color="auto"/>
        <w:right w:val="none" w:sz="0" w:space="0" w:color="auto"/>
      </w:divBdr>
    </w:div>
    <w:div w:id="934632405">
      <w:bodyDiv w:val="1"/>
      <w:marLeft w:val="0"/>
      <w:marRight w:val="0"/>
      <w:marTop w:val="0"/>
      <w:marBottom w:val="0"/>
      <w:divBdr>
        <w:top w:val="none" w:sz="0" w:space="0" w:color="auto"/>
        <w:left w:val="none" w:sz="0" w:space="0" w:color="auto"/>
        <w:bottom w:val="none" w:sz="0" w:space="0" w:color="auto"/>
        <w:right w:val="none" w:sz="0" w:space="0" w:color="auto"/>
      </w:divBdr>
    </w:div>
    <w:div w:id="936719188">
      <w:bodyDiv w:val="1"/>
      <w:marLeft w:val="0"/>
      <w:marRight w:val="0"/>
      <w:marTop w:val="0"/>
      <w:marBottom w:val="0"/>
      <w:divBdr>
        <w:top w:val="none" w:sz="0" w:space="0" w:color="auto"/>
        <w:left w:val="none" w:sz="0" w:space="0" w:color="auto"/>
        <w:bottom w:val="none" w:sz="0" w:space="0" w:color="auto"/>
        <w:right w:val="none" w:sz="0" w:space="0" w:color="auto"/>
      </w:divBdr>
    </w:div>
    <w:div w:id="937254895">
      <w:bodyDiv w:val="1"/>
      <w:marLeft w:val="0"/>
      <w:marRight w:val="0"/>
      <w:marTop w:val="0"/>
      <w:marBottom w:val="0"/>
      <w:divBdr>
        <w:top w:val="none" w:sz="0" w:space="0" w:color="auto"/>
        <w:left w:val="none" w:sz="0" w:space="0" w:color="auto"/>
        <w:bottom w:val="none" w:sz="0" w:space="0" w:color="auto"/>
        <w:right w:val="none" w:sz="0" w:space="0" w:color="auto"/>
      </w:divBdr>
    </w:div>
    <w:div w:id="939683364">
      <w:bodyDiv w:val="1"/>
      <w:marLeft w:val="0"/>
      <w:marRight w:val="0"/>
      <w:marTop w:val="0"/>
      <w:marBottom w:val="0"/>
      <w:divBdr>
        <w:top w:val="none" w:sz="0" w:space="0" w:color="auto"/>
        <w:left w:val="none" w:sz="0" w:space="0" w:color="auto"/>
        <w:bottom w:val="none" w:sz="0" w:space="0" w:color="auto"/>
        <w:right w:val="none" w:sz="0" w:space="0" w:color="auto"/>
      </w:divBdr>
    </w:div>
    <w:div w:id="940530895">
      <w:bodyDiv w:val="1"/>
      <w:marLeft w:val="0"/>
      <w:marRight w:val="0"/>
      <w:marTop w:val="0"/>
      <w:marBottom w:val="0"/>
      <w:divBdr>
        <w:top w:val="none" w:sz="0" w:space="0" w:color="auto"/>
        <w:left w:val="none" w:sz="0" w:space="0" w:color="auto"/>
        <w:bottom w:val="none" w:sz="0" w:space="0" w:color="auto"/>
        <w:right w:val="none" w:sz="0" w:space="0" w:color="auto"/>
      </w:divBdr>
    </w:div>
    <w:div w:id="940646721">
      <w:bodyDiv w:val="1"/>
      <w:marLeft w:val="0"/>
      <w:marRight w:val="0"/>
      <w:marTop w:val="0"/>
      <w:marBottom w:val="0"/>
      <w:divBdr>
        <w:top w:val="none" w:sz="0" w:space="0" w:color="auto"/>
        <w:left w:val="none" w:sz="0" w:space="0" w:color="auto"/>
        <w:bottom w:val="none" w:sz="0" w:space="0" w:color="auto"/>
        <w:right w:val="none" w:sz="0" w:space="0" w:color="auto"/>
      </w:divBdr>
    </w:div>
    <w:div w:id="942423616">
      <w:bodyDiv w:val="1"/>
      <w:marLeft w:val="0"/>
      <w:marRight w:val="0"/>
      <w:marTop w:val="0"/>
      <w:marBottom w:val="0"/>
      <w:divBdr>
        <w:top w:val="none" w:sz="0" w:space="0" w:color="auto"/>
        <w:left w:val="none" w:sz="0" w:space="0" w:color="auto"/>
        <w:bottom w:val="none" w:sz="0" w:space="0" w:color="auto"/>
        <w:right w:val="none" w:sz="0" w:space="0" w:color="auto"/>
      </w:divBdr>
    </w:div>
    <w:div w:id="942882639">
      <w:bodyDiv w:val="1"/>
      <w:marLeft w:val="0"/>
      <w:marRight w:val="0"/>
      <w:marTop w:val="0"/>
      <w:marBottom w:val="0"/>
      <w:divBdr>
        <w:top w:val="none" w:sz="0" w:space="0" w:color="auto"/>
        <w:left w:val="none" w:sz="0" w:space="0" w:color="auto"/>
        <w:bottom w:val="none" w:sz="0" w:space="0" w:color="auto"/>
        <w:right w:val="none" w:sz="0" w:space="0" w:color="auto"/>
      </w:divBdr>
    </w:div>
    <w:div w:id="943271855">
      <w:bodyDiv w:val="1"/>
      <w:marLeft w:val="0"/>
      <w:marRight w:val="0"/>
      <w:marTop w:val="0"/>
      <w:marBottom w:val="0"/>
      <w:divBdr>
        <w:top w:val="none" w:sz="0" w:space="0" w:color="auto"/>
        <w:left w:val="none" w:sz="0" w:space="0" w:color="auto"/>
        <w:bottom w:val="none" w:sz="0" w:space="0" w:color="auto"/>
        <w:right w:val="none" w:sz="0" w:space="0" w:color="auto"/>
      </w:divBdr>
    </w:div>
    <w:div w:id="944460364">
      <w:bodyDiv w:val="1"/>
      <w:marLeft w:val="0"/>
      <w:marRight w:val="0"/>
      <w:marTop w:val="0"/>
      <w:marBottom w:val="0"/>
      <w:divBdr>
        <w:top w:val="none" w:sz="0" w:space="0" w:color="auto"/>
        <w:left w:val="none" w:sz="0" w:space="0" w:color="auto"/>
        <w:bottom w:val="none" w:sz="0" w:space="0" w:color="auto"/>
        <w:right w:val="none" w:sz="0" w:space="0" w:color="auto"/>
      </w:divBdr>
    </w:div>
    <w:div w:id="944581078">
      <w:bodyDiv w:val="1"/>
      <w:marLeft w:val="0"/>
      <w:marRight w:val="0"/>
      <w:marTop w:val="0"/>
      <w:marBottom w:val="0"/>
      <w:divBdr>
        <w:top w:val="none" w:sz="0" w:space="0" w:color="auto"/>
        <w:left w:val="none" w:sz="0" w:space="0" w:color="auto"/>
        <w:bottom w:val="none" w:sz="0" w:space="0" w:color="auto"/>
        <w:right w:val="none" w:sz="0" w:space="0" w:color="auto"/>
      </w:divBdr>
    </w:div>
    <w:div w:id="947007640">
      <w:bodyDiv w:val="1"/>
      <w:marLeft w:val="0"/>
      <w:marRight w:val="0"/>
      <w:marTop w:val="0"/>
      <w:marBottom w:val="0"/>
      <w:divBdr>
        <w:top w:val="none" w:sz="0" w:space="0" w:color="auto"/>
        <w:left w:val="none" w:sz="0" w:space="0" w:color="auto"/>
        <w:bottom w:val="none" w:sz="0" w:space="0" w:color="auto"/>
        <w:right w:val="none" w:sz="0" w:space="0" w:color="auto"/>
      </w:divBdr>
    </w:div>
    <w:div w:id="948899118">
      <w:bodyDiv w:val="1"/>
      <w:marLeft w:val="0"/>
      <w:marRight w:val="0"/>
      <w:marTop w:val="0"/>
      <w:marBottom w:val="0"/>
      <w:divBdr>
        <w:top w:val="none" w:sz="0" w:space="0" w:color="auto"/>
        <w:left w:val="none" w:sz="0" w:space="0" w:color="auto"/>
        <w:bottom w:val="none" w:sz="0" w:space="0" w:color="auto"/>
        <w:right w:val="none" w:sz="0" w:space="0" w:color="auto"/>
      </w:divBdr>
    </w:div>
    <w:div w:id="949555091">
      <w:bodyDiv w:val="1"/>
      <w:marLeft w:val="0"/>
      <w:marRight w:val="0"/>
      <w:marTop w:val="0"/>
      <w:marBottom w:val="0"/>
      <w:divBdr>
        <w:top w:val="none" w:sz="0" w:space="0" w:color="auto"/>
        <w:left w:val="none" w:sz="0" w:space="0" w:color="auto"/>
        <w:bottom w:val="none" w:sz="0" w:space="0" w:color="auto"/>
        <w:right w:val="none" w:sz="0" w:space="0" w:color="auto"/>
      </w:divBdr>
    </w:div>
    <w:div w:id="949896402">
      <w:bodyDiv w:val="1"/>
      <w:marLeft w:val="0"/>
      <w:marRight w:val="0"/>
      <w:marTop w:val="0"/>
      <w:marBottom w:val="0"/>
      <w:divBdr>
        <w:top w:val="none" w:sz="0" w:space="0" w:color="auto"/>
        <w:left w:val="none" w:sz="0" w:space="0" w:color="auto"/>
        <w:bottom w:val="none" w:sz="0" w:space="0" w:color="auto"/>
        <w:right w:val="none" w:sz="0" w:space="0" w:color="auto"/>
      </w:divBdr>
    </w:div>
    <w:div w:id="953708528">
      <w:bodyDiv w:val="1"/>
      <w:marLeft w:val="0"/>
      <w:marRight w:val="0"/>
      <w:marTop w:val="0"/>
      <w:marBottom w:val="0"/>
      <w:divBdr>
        <w:top w:val="none" w:sz="0" w:space="0" w:color="auto"/>
        <w:left w:val="none" w:sz="0" w:space="0" w:color="auto"/>
        <w:bottom w:val="none" w:sz="0" w:space="0" w:color="auto"/>
        <w:right w:val="none" w:sz="0" w:space="0" w:color="auto"/>
      </w:divBdr>
    </w:div>
    <w:div w:id="954286668">
      <w:bodyDiv w:val="1"/>
      <w:marLeft w:val="0"/>
      <w:marRight w:val="0"/>
      <w:marTop w:val="0"/>
      <w:marBottom w:val="0"/>
      <w:divBdr>
        <w:top w:val="none" w:sz="0" w:space="0" w:color="auto"/>
        <w:left w:val="none" w:sz="0" w:space="0" w:color="auto"/>
        <w:bottom w:val="none" w:sz="0" w:space="0" w:color="auto"/>
        <w:right w:val="none" w:sz="0" w:space="0" w:color="auto"/>
      </w:divBdr>
    </w:div>
    <w:div w:id="957220667">
      <w:bodyDiv w:val="1"/>
      <w:marLeft w:val="0"/>
      <w:marRight w:val="0"/>
      <w:marTop w:val="0"/>
      <w:marBottom w:val="0"/>
      <w:divBdr>
        <w:top w:val="none" w:sz="0" w:space="0" w:color="auto"/>
        <w:left w:val="none" w:sz="0" w:space="0" w:color="auto"/>
        <w:bottom w:val="none" w:sz="0" w:space="0" w:color="auto"/>
        <w:right w:val="none" w:sz="0" w:space="0" w:color="auto"/>
      </w:divBdr>
    </w:div>
    <w:div w:id="957764428">
      <w:bodyDiv w:val="1"/>
      <w:marLeft w:val="0"/>
      <w:marRight w:val="0"/>
      <w:marTop w:val="0"/>
      <w:marBottom w:val="0"/>
      <w:divBdr>
        <w:top w:val="none" w:sz="0" w:space="0" w:color="auto"/>
        <w:left w:val="none" w:sz="0" w:space="0" w:color="auto"/>
        <w:bottom w:val="none" w:sz="0" w:space="0" w:color="auto"/>
        <w:right w:val="none" w:sz="0" w:space="0" w:color="auto"/>
      </w:divBdr>
    </w:div>
    <w:div w:id="957906334">
      <w:bodyDiv w:val="1"/>
      <w:marLeft w:val="0"/>
      <w:marRight w:val="0"/>
      <w:marTop w:val="0"/>
      <w:marBottom w:val="0"/>
      <w:divBdr>
        <w:top w:val="none" w:sz="0" w:space="0" w:color="auto"/>
        <w:left w:val="none" w:sz="0" w:space="0" w:color="auto"/>
        <w:bottom w:val="none" w:sz="0" w:space="0" w:color="auto"/>
        <w:right w:val="none" w:sz="0" w:space="0" w:color="auto"/>
      </w:divBdr>
    </w:div>
    <w:div w:id="958221208">
      <w:bodyDiv w:val="1"/>
      <w:marLeft w:val="0"/>
      <w:marRight w:val="0"/>
      <w:marTop w:val="0"/>
      <w:marBottom w:val="0"/>
      <w:divBdr>
        <w:top w:val="none" w:sz="0" w:space="0" w:color="auto"/>
        <w:left w:val="none" w:sz="0" w:space="0" w:color="auto"/>
        <w:bottom w:val="none" w:sz="0" w:space="0" w:color="auto"/>
        <w:right w:val="none" w:sz="0" w:space="0" w:color="auto"/>
      </w:divBdr>
    </w:div>
    <w:div w:id="960720331">
      <w:bodyDiv w:val="1"/>
      <w:marLeft w:val="0"/>
      <w:marRight w:val="0"/>
      <w:marTop w:val="0"/>
      <w:marBottom w:val="0"/>
      <w:divBdr>
        <w:top w:val="none" w:sz="0" w:space="0" w:color="auto"/>
        <w:left w:val="none" w:sz="0" w:space="0" w:color="auto"/>
        <w:bottom w:val="none" w:sz="0" w:space="0" w:color="auto"/>
        <w:right w:val="none" w:sz="0" w:space="0" w:color="auto"/>
      </w:divBdr>
    </w:div>
    <w:div w:id="961690816">
      <w:bodyDiv w:val="1"/>
      <w:marLeft w:val="0"/>
      <w:marRight w:val="0"/>
      <w:marTop w:val="0"/>
      <w:marBottom w:val="0"/>
      <w:divBdr>
        <w:top w:val="none" w:sz="0" w:space="0" w:color="auto"/>
        <w:left w:val="none" w:sz="0" w:space="0" w:color="auto"/>
        <w:bottom w:val="none" w:sz="0" w:space="0" w:color="auto"/>
        <w:right w:val="none" w:sz="0" w:space="0" w:color="auto"/>
      </w:divBdr>
    </w:div>
    <w:div w:id="963659077">
      <w:bodyDiv w:val="1"/>
      <w:marLeft w:val="0"/>
      <w:marRight w:val="0"/>
      <w:marTop w:val="0"/>
      <w:marBottom w:val="0"/>
      <w:divBdr>
        <w:top w:val="none" w:sz="0" w:space="0" w:color="auto"/>
        <w:left w:val="none" w:sz="0" w:space="0" w:color="auto"/>
        <w:bottom w:val="none" w:sz="0" w:space="0" w:color="auto"/>
        <w:right w:val="none" w:sz="0" w:space="0" w:color="auto"/>
      </w:divBdr>
    </w:div>
    <w:div w:id="963852845">
      <w:bodyDiv w:val="1"/>
      <w:marLeft w:val="0"/>
      <w:marRight w:val="0"/>
      <w:marTop w:val="0"/>
      <w:marBottom w:val="0"/>
      <w:divBdr>
        <w:top w:val="none" w:sz="0" w:space="0" w:color="auto"/>
        <w:left w:val="none" w:sz="0" w:space="0" w:color="auto"/>
        <w:bottom w:val="none" w:sz="0" w:space="0" w:color="auto"/>
        <w:right w:val="none" w:sz="0" w:space="0" w:color="auto"/>
      </w:divBdr>
    </w:div>
    <w:div w:id="966818282">
      <w:bodyDiv w:val="1"/>
      <w:marLeft w:val="0"/>
      <w:marRight w:val="0"/>
      <w:marTop w:val="0"/>
      <w:marBottom w:val="0"/>
      <w:divBdr>
        <w:top w:val="none" w:sz="0" w:space="0" w:color="auto"/>
        <w:left w:val="none" w:sz="0" w:space="0" w:color="auto"/>
        <w:bottom w:val="none" w:sz="0" w:space="0" w:color="auto"/>
        <w:right w:val="none" w:sz="0" w:space="0" w:color="auto"/>
      </w:divBdr>
    </w:div>
    <w:div w:id="967055734">
      <w:bodyDiv w:val="1"/>
      <w:marLeft w:val="0"/>
      <w:marRight w:val="0"/>
      <w:marTop w:val="0"/>
      <w:marBottom w:val="0"/>
      <w:divBdr>
        <w:top w:val="none" w:sz="0" w:space="0" w:color="auto"/>
        <w:left w:val="none" w:sz="0" w:space="0" w:color="auto"/>
        <w:bottom w:val="none" w:sz="0" w:space="0" w:color="auto"/>
        <w:right w:val="none" w:sz="0" w:space="0" w:color="auto"/>
      </w:divBdr>
    </w:div>
    <w:div w:id="967975759">
      <w:bodyDiv w:val="1"/>
      <w:marLeft w:val="0"/>
      <w:marRight w:val="0"/>
      <w:marTop w:val="0"/>
      <w:marBottom w:val="0"/>
      <w:divBdr>
        <w:top w:val="none" w:sz="0" w:space="0" w:color="auto"/>
        <w:left w:val="none" w:sz="0" w:space="0" w:color="auto"/>
        <w:bottom w:val="none" w:sz="0" w:space="0" w:color="auto"/>
        <w:right w:val="none" w:sz="0" w:space="0" w:color="auto"/>
      </w:divBdr>
    </w:div>
    <w:div w:id="970204776">
      <w:bodyDiv w:val="1"/>
      <w:marLeft w:val="0"/>
      <w:marRight w:val="0"/>
      <w:marTop w:val="0"/>
      <w:marBottom w:val="0"/>
      <w:divBdr>
        <w:top w:val="none" w:sz="0" w:space="0" w:color="auto"/>
        <w:left w:val="none" w:sz="0" w:space="0" w:color="auto"/>
        <w:bottom w:val="none" w:sz="0" w:space="0" w:color="auto"/>
        <w:right w:val="none" w:sz="0" w:space="0" w:color="auto"/>
      </w:divBdr>
    </w:div>
    <w:div w:id="970524576">
      <w:bodyDiv w:val="1"/>
      <w:marLeft w:val="0"/>
      <w:marRight w:val="0"/>
      <w:marTop w:val="0"/>
      <w:marBottom w:val="0"/>
      <w:divBdr>
        <w:top w:val="none" w:sz="0" w:space="0" w:color="auto"/>
        <w:left w:val="none" w:sz="0" w:space="0" w:color="auto"/>
        <w:bottom w:val="none" w:sz="0" w:space="0" w:color="auto"/>
        <w:right w:val="none" w:sz="0" w:space="0" w:color="auto"/>
      </w:divBdr>
    </w:div>
    <w:div w:id="971405112">
      <w:bodyDiv w:val="1"/>
      <w:marLeft w:val="0"/>
      <w:marRight w:val="0"/>
      <w:marTop w:val="0"/>
      <w:marBottom w:val="0"/>
      <w:divBdr>
        <w:top w:val="none" w:sz="0" w:space="0" w:color="auto"/>
        <w:left w:val="none" w:sz="0" w:space="0" w:color="auto"/>
        <w:bottom w:val="none" w:sz="0" w:space="0" w:color="auto"/>
        <w:right w:val="none" w:sz="0" w:space="0" w:color="auto"/>
      </w:divBdr>
    </w:div>
    <w:div w:id="971520187">
      <w:bodyDiv w:val="1"/>
      <w:marLeft w:val="0"/>
      <w:marRight w:val="0"/>
      <w:marTop w:val="0"/>
      <w:marBottom w:val="0"/>
      <w:divBdr>
        <w:top w:val="none" w:sz="0" w:space="0" w:color="auto"/>
        <w:left w:val="none" w:sz="0" w:space="0" w:color="auto"/>
        <w:bottom w:val="none" w:sz="0" w:space="0" w:color="auto"/>
        <w:right w:val="none" w:sz="0" w:space="0" w:color="auto"/>
      </w:divBdr>
    </w:div>
    <w:div w:id="972175391">
      <w:bodyDiv w:val="1"/>
      <w:marLeft w:val="0"/>
      <w:marRight w:val="0"/>
      <w:marTop w:val="0"/>
      <w:marBottom w:val="0"/>
      <w:divBdr>
        <w:top w:val="none" w:sz="0" w:space="0" w:color="auto"/>
        <w:left w:val="none" w:sz="0" w:space="0" w:color="auto"/>
        <w:bottom w:val="none" w:sz="0" w:space="0" w:color="auto"/>
        <w:right w:val="none" w:sz="0" w:space="0" w:color="auto"/>
      </w:divBdr>
    </w:div>
    <w:div w:id="972826167">
      <w:bodyDiv w:val="1"/>
      <w:marLeft w:val="0"/>
      <w:marRight w:val="0"/>
      <w:marTop w:val="0"/>
      <w:marBottom w:val="0"/>
      <w:divBdr>
        <w:top w:val="none" w:sz="0" w:space="0" w:color="auto"/>
        <w:left w:val="none" w:sz="0" w:space="0" w:color="auto"/>
        <w:bottom w:val="none" w:sz="0" w:space="0" w:color="auto"/>
        <w:right w:val="none" w:sz="0" w:space="0" w:color="auto"/>
      </w:divBdr>
    </w:div>
    <w:div w:id="974915178">
      <w:bodyDiv w:val="1"/>
      <w:marLeft w:val="0"/>
      <w:marRight w:val="0"/>
      <w:marTop w:val="0"/>
      <w:marBottom w:val="0"/>
      <w:divBdr>
        <w:top w:val="none" w:sz="0" w:space="0" w:color="auto"/>
        <w:left w:val="none" w:sz="0" w:space="0" w:color="auto"/>
        <w:bottom w:val="none" w:sz="0" w:space="0" w:color="auto"/>
        <w:right w:val="none" w:sz="0" w:space="0" w:color="auto"/>
      </w:divBdr>
    </w:div>
    <w:div w:id="976447659">
      <w:bodyDiv w:val="1"/>
      <w:marLeft w:val="0"/>
      <w:marRight w:val="0"/>
      <w:marTop w:val="0"/>
      <w:marBottom w:val="0"/>
      <w:divBdr>
        <w:top w:val="none" w:sz="0" w:space="0" w:color="auto"/>
        <w:left w:val="none" w:sz="0" w:space="0" w:color="auto"/>
        <w:bottom w:val="none" w:sz="0" w:space="0" w:color="auto"/>
        <w:right w:val="none" w:sz="0" w:space="0" w:color="auto"/>
      </w:divBdr>
    </w:div>
    <w:div w:id="978144133">
      <w:bodyDiv w:val="1"/>
      <w:marLeft w:val="0"/>
      <w:marRight w:val="0"/>
      <w:marTop w:val="0"/>
      <w:marBottom w:val="0"/>
      <w:divBdr>
        <w:top w:val="none" w:sz="0" w:space="0" w:color="auto"/>
        <w:left w:val="none" w:sz="0" w:space="0" w:color="auto"/>
        <w:bottom w:val="none" w:sz="0" w:space="0" w:color="auto"/>
        <w:right w:val="none" w:sz="0" w:space="0" w:color="auto"/>
      </w:divBdr>
    </w:div>
    <w:div w:id="979261677">
      <w:bodyDiv w:val="1"/>
      <w:marLeft w:val="0"/>
      <w:marRight w:val="0"/>
      <w:marTop w:val="0"/>
      <w:marBottom w:val="0"/>
      <w:divBdr>
        <w:top w:val="none" w:sz="0" w:space="0" w:color="auto"/>
        <w:left w:val="none" w:sz="0" w:space="0" w:color="auto"/>
        <w:bottom w:val="none" w:sz="0" w:space="0" w:color="auto"/>
        <w:right w:val="none" w:sz="0" w:space="0" w:color="auto"/>
      </w:divBdr>
    </w:div>
    <w:div w:id="980307758">
      <w:bodyDiv w:val="1"/>
      <w:marLeft w:val="0"/>
      <w:marRight w:val="0"/>
      <w:marTop w:val="0"/>
      <w:marBottom w:val="0"/>
      <w:divBdr>
        <w:top w:val="none" w:sz="0" w:space="0" w:color="auto"/>
        <w:left w:val="none" w:sz="0" w:space="0" w:color="auto"/>
        <w:bottom w:val="none" w:sz="0" w:space="0" w:color="auto"/>
        <w:right w:val="none" w:sz="0" w:space="0" w:color="auto"/>
      </w:divBdr>
    </w:div>
    <w:div w:id="981234392">
      <w:bodyDiv w:val="1"/>
      <w:marLeft w:val="0"/>
      <w:marRight w:val="0"/>
      <w:marTop w:val="0"/>
      <w:marBottom w:val="0"/>
      <w:divBdr>
        <w:top w:val="none" w:sz="0" w:space="0" w:color="auto"/>
        <w:left w:val="none" w:sz="0" w:space="0" w:color="auto"/>
        <w:bottom w:val="none" w:sz="0" w:space="0" w:color="auto"/>
        <w:right w:val="none" w:sz="0" w:space="0" w:color="auto"/>
      </w:divBdr>
    </w:div>
    <w:div w:id="981547288">
      <w:bodyDiv w:val="1"/>
      <w:marLeft w:val="0"/>
      <w:marRight w:val="0"/>
      <w:marTop w:val="0"/>
      <w:marBottom w:val="0"/>
      <w:divBdr>
        <w:top w:val="none" w:sz="0" w:space="0" w:color="auto"/>
        <w:left w:val="none" w:sz="0" w:space="0" w:color="auto"/>
        <w:bottom w:val="none" w:sz="0" w:space="0" w:color="auto"/>
        <w:right w:val="none" w:sz="0" w:space="0" w:color="auto"/>
      </w:divBdr>
    </w:div>
    <w:div w:id="982202684">
      <w:bodyDiv w:val="1"/>
      <w:marLeft w:val="0"/>
      <w:marRight w:val="0"/>
      <w:marTop w:val="0"/>
      <w:marBottom w:val="0"/>
      <w:divBdr>
        <w:top w:val="none" w:sz="0" w:space="0" w:color="auto"/>
        <w:left w:val="none" w:sz="0" w:space="0" w:color="auto"/>
        <w:bottom w:val="none" w:sz="0" w:space="0" w:color="auto"/>
        <w:right w:val="none" w:sz="0" w:space="0" w:color="auto"/>
      </w:divBdr>
    </w:div>
    <w:div w:id="983511379">
      <w:bodyDiv w:val="1"/>
      <w:marLeft w:val="0"/>
      <w:marRight w:val="0"/>
      <w:marTop w:val="0"/>
      <w:marBottom w:val="0"/>
      <w:divBdr>
        <w:top w:val="none" w:sz="0" w:space="0" w:color="auto"/>
        <w:left w:val="none" w:sz="0" w:space="0" w:color="auto"/>
        <w:bottom w:val="none" w:sz="0" w:space="0" w:color="auto"/>
        <w:right w:val="none" w:sz="0" w:space="0" w:color="auto"/>
      </w:divBdr>
      <w:divsChild>
        <w:div w:id="1836920136">
          <w:marLeft w:val="480"/>
          <w:marRight w:val="0"/>
          <w:marTop w:val="0"/>
          <w:marBottom w:val="0"/>
          <w:divBdr>
            <w:top w:val="none" w:sz="0" w:space="0" w:color="auto"/>
            <w:left w:val="none" w:sz="0" w:space="0" w:color="auto"/>
            <w:bottom w:val="none" w:sz="0" w:space="0" w:color="auto"/>
            <w:right w:val="none" w:sz="0" w:space="0" w:color="auto"/>
          </w:divBdr>
        </w:div>
        <w:div w:id="1246960602">
          <w:marLeft w:val="480"/>
          <w:marRight w:val="0"/>
          <w:marTop w:val="0"/>
          <w:marBottom w:val="0"/>
          <w:divBdr>
            <w:top w:val="none" w:sz="0" w:space="0" w:color="auto"/>
            <w:left w:val="none" w:sz="0" w:space="0" w:color="auto"/>
            <w:bottom w:val="none" w:sz="0" w:space="0" w:color="auto"/>
            <w:right w:val="none" w:sz="0" w:space="0" w:color="auto"/>
          </w:divBdr>
        </w:div>
        <w:div w:id="180583073">
          <w:marLeft w:val="480"/>
          <w:marRight w:val="0"/>
          <w:marTop w:val="0"/>
          <w:marBottom w:val="0"/>
          <w:divBdr>
            <w:top w:val="none" w:sz="0" w:space="0" w:color="auto"/>
            <w:left w:val="none" w:sz="0" w:space="0" w:color="auto"/>
            <w:bottom w:val="none" w:sz="0" w:space="0" w:color="auto"/>
            <w:right w:val="none" w:sz="0" w:space="0" w:color="auto"/>
          </w:divBdr>
        </w:div>
        <w:div w:id="208538664">
          <w:marLeft w:val="480"/>
          <w:marRight w:val="0"/>
          <w:marTop w:val="0"/>
          <w:marBottom w:val="0"/>
          <w:divBdr>
            <w:top w:val="none" w:sz="0" w:space="0" w:color="auto"/>
            <w:left w:val="none" w:sz="0" w:space="0" w:color="auto"/>
            <w:bottom w:val="none" w:sz="0" w:space="0" w:color="auto"/>
            <w:right w:val="none" w:sz="0" w:space="0" w:color="auto"/>
          </w:divBdr>
        </w:div>
        <w:div w:id="1595867720">
          <w:marLeft w:val="480"/>
          <w:marRight w:val="0"/>
          <w:marTop w:val="0"/>
          <w:marBottom w:val="0"/>
          <w:divBdr>
            <w:top w:val="none" w:sz="0" w:space="0" w:color="auto"/>
            <w:left w:val="none" w:sz="0" w:space="0" w:color="auto"/>
            <w:bottom w:val="none" w:sz="0" w:space="0" w:color="auto"/>
            <w:right w:val="none" w:sz="0" w:space="0" w:color="auto"/>
          </w:divBdr>
        </w:div>
        <w:div w:id="2109806935">
          <w:marLeft w:val="480"/>
          <w:marRight w:val="0"/>
          <w:marTop w:val="0"/>
          <w:marBottom w:val="0"/>
          <w:divBdr>
            <w:top w:val="none" w:sz="0" w:space="0" w:color="auto"/>
            <w:left w:val="none" w:sz="0" w:space="0" w:color="auto"/>
            <w:bottom w:val="none" w:sz="0" w:space="0" w:color="auto"/>
            <w:right w:val="none" w:sz="0" w:space="0" w:color="auto"/>
          </w:divBdr>
        </w:div>
        <w:div w:id="844517673">
          <w:marLeft w:val="480"/>
          <w:marRight w:val="0"/>
          <w:marTop w:val="0"/>
          <w:marBottom w:val="0"/>
          <w:divBdr>
            <w:top w:val="none" w:sz="0" w:space="0" w:color="auto"/>
            <w:left w:val="none" w:sz="0" w:space="0" w:color="auto"/>
            <w:bottom w:val="none" w:sz="0" w:space="0" w:color="auto"/>
            <w:right w:val="none" w:sz="0" w:space="0" w:color="auto"/>
          </w:divBdr>
        </w:div>
        <w:div w:id="940264911">
          <w:marLeft w:val="480"/>
          <w:marRight w:val="0"/>
          <w:marTop w:val="0"/>
          <w:marBottom w:val="0"/>
          <w:divBdr>
            <w:top w:val="none" w:sz="0" w:space="0" w:color="auto"/>
            <w:left w:val="none" w:sz="0" w:space="0" w:color="auto"/>
            <w:bottom w:val="none" w:sz="0" w:space="0" w:color="auto"/>
            <w:right w:val="none" w:sz="0" w:space="0" w:color="auto"/>
          </w:divBdr>
        </w:div>
        <w:div w:id="704410175">
          <w:marLeft w:val="480"/>
          <w:marRight w:val="0"/>
          <w:marTop w:val="0"/>
          <w:marBottom w:val="0"/>
          <w:divBdr>
            <w:top w:val="none" w:sz="0" w:space="0" w:color="auto"/>
            <w:left w:val="none" w:sz="0" w:space="0" w:color="auto"/>
            <w:bottom w:val="none" w:sz="0" w:space="0" w:color="auto"/>
            <w:right w:val="none" w:sz="0" w:space="0" w:color="auto"/>
          </w:divBdr>
        </w:div>
        <w:div w:id="378283158">
          <w:marLeft w:val="480"/>
          <w:marRight w:val="0"/>
          <w:marTop w:val="0"/>
          <w:marBottom w:val="0"/>
          <w:divBdr>
            <w:top w:val="none" w:sz="0" w:space="0" w:color="auto"/>
            <w:left w:val="none" w:sz="0" w:space="0" w:color="auto"/>
            <w:bottom w:val="none" w:sz="0" w:space="0" w:color="auto"/>
            <w:right w:val="none" w:sz="0" w:space="0" w:color="auto"/>
          </w:divBdr>
        </w:div>
        <w:div w:id="377750848">
          <w:marLeft w:val="480"/>
          <w:marRight w:val="0"/>
          <w:marTop w:val="0"/>
          <w:marBottom w:val="0"/>
          <w:divBdr>
            <w:top w:val="none" w:sz="0" w:space="0" w:color="auto"/>
            <w:left w:val="none" w:sz="0" w:space="0" w:color="auto"/>
            <w:bottom w:val="none" w:sz="0" w:space="0" w:color="auto"/>
            <w:right w:val="none" w:sz="0" w:space="0" w:color="auto"/>
          </w:divBdr>
        </w:div>
        <w:div w:id="1997101975">
          <w:marLeft w:val="480"/>
          <w:marRight w:val="0"/>
          <w:marTop w:val="0"/>
          <w:marBottom w:val="0"/>
          <w:divBdr>
            <w:top w:val="none" w:sz="0" w:space="0" w:color="auto"/>
            <w:left w:val="none" w:sz="0" w:space="0" w:color="auto"/>
            <w:bottom w:val="none" w:sz="0" w:space="0" w:color="auto"/>
            <w:right w:val="none" w:sz="0" w:space="0" w:color="auto"/>
          </w:divBdr>
        </w:div>
        <w:div w:id="1495686160">
          <w:marLeft w:val="480"/>
          <w:marRight w:val="0"/>
          <w:marTop w:val="0"/>
          <w:marBottom w:val="0"/>
          <w:divBdr>
            <w:top w:val="none" w:sz="0" w:space="0" w:color="auto"/>
            <w:left w:val="none" w:sz="0" w:space="0" w:color="auto"/>
            <w:bottom w:val="none" w:sz="0" w:space="0" w:color="auto"/>
            <w:right w:val="none" w:sz="0" w:space="0" w:color="auto"/>
          </w:divBdr>
        </w:div>
        <w:div w:id="1675260040">
          <w:marLeft w:val="480"/>
          <w:marRight w:val="0"/>
          <w:marTop w:val="0"/>
          <w:marBottom w:val="0"/>
          <w:divBdr>
            <w:top w:val="none" w:sz="0" w:space="0" w:color="auto"/>
            <w:left w:val="none" w:sz="0" w:space="0" w:color="auto"/>
            <w:bottom w:val="none" w:sz="0" w:space="0" w:color="auto"/>
            <w:right w:val="none" w:sz="0" w:space="0" w:color="auto"/>
          </w:divBdr>
        </w:div>
        <w:div w:id="1181313714">
          <w:marLeft w:val="480"/>
          <w:marRight w:val="0"/>
          <w:marTop w:val="0"/>
          <w:marBottom w:val="0"/>
          <w:divBdr>
            <w:top w:val="none" w:sz="0" w:space="0" w:color="auto"/>
            <w:left w:val="none" w:sz="0" w:space="0" w:color="auto"/>
            <w:bottom w:val="none" w:sz="0" w:space="0" w:color="auto"/>
            <w:right w:val="none" w:sz="0" w:space="0" w:color="auto"/>
          </w:divBdr>
        </w:div>
        <w:div w:id="1663393103">
          <w:marLeft w:val="480"/>
          <w:marRight w:val="0"/>
          <w:marTop w:val="0"/>
          <w:marBottom w:val="0"/>
          <w:divBdr>
            <w:top w:val="none" w:sz="0" w:space="0" w:color="auto"/>
            <w:left w:val="none" w:sz="0" w:space="0" w:color="auto"/>
            <w:bottom w:val="none" w:sz="0" w:space="0" w:color="auto"/>
            <w:right w:val="none" w:sz="0" w:space="0" w:color="auto"/>
          </w:divBdr>
        </w:div>
        <w:div w:id="913048572">
          <w:marLeft w:val="480"/>
          <w:marRight w:val="0"/>
          <w:marTop w:val="0"/>
          <w:marBottom w:val="0"/>
          <w:divBdr>
            <w:top w:val="none" w:sz="0" w:space="0" w:color="auto"/>
            <w:left w:val="none" w:sz="0" w:space="0" w:color="auto"/>
            <w:bottom w:val="none" w:sz="0" w:space="0" w:color="auto"/>
            <w:right w:val="none" w:sz="0" w:space="0" w:color="auto"/>
          </w:divBdr>
        </w:div>
        <w:div w:id="1905019326">
          <w:marLeft w:val="480"/>
          <w:marRight w:val="0"/>
          <w:marTop w:val="0"/>
          <w:marBottom w:val="0"/>
          <w:divBdr>
            <w:top w:val="none" w:sz="0" w:space="0" w:color="auto"/>
            <w:left w:val="none" w:sz="0" w:space="0" w:color="auto"/>
            <w:bottom w:val="none" w:sz="0" w:space="0" w:color="auto"/>
            <w:right w:val="none" w:sz="0" w:space="0" w:color="auto"/>
          </w:divBdr>
        </w:div>
        <w:div w:id="161967594">
          <w:marLeft w:val="480"/>
          <w:marRight w:val="0"/>
          <w:marTop w:val="0"/>
          <w:marBottom w:val="0"/>
          <w:divBdr>
            <w:top w:val="none" w:sz="0" w:space="0" w:color="auto"/>
            <w:left w:val="none" w:sz="0" w:space="0" w:color="auto"/>
            <w:bottom w:val="none" w:sz="0" w:space="0" w:color="auto"/>
            <w:right w:val="none" w:sz="0" w:space="0" w:color="auto"/>
          </w:divBdr>
        </w:div>
        <w:div w:id="1170565166">
          <w:marLeft w:val="480"/>
          <w:marRight w:val="0"/>
          <w:marTop w:val="0"/>
          <w:marBottom w:val="0"/>
          <w:divBdr>
            <w:top w:val="none" w:sz="0" w:space="0" w:color="auto"/>
            <w:left w:val="none" w:sz="0" w:space="0" w:color="auto"/>
            <w:bottom w:val="none" w:sz="0" w:space="0" w:color="auto"/>
            <w:right w:val="none" w:sz="0" w:space="0" w:color="auto"/>
          </w:divBdr>
        </w:div>
        <w:div w:id="1382289081">
          <w:marLeft w:val="480"/>
          <w:marRight w:val="0"/>
          <w:marTop w:val="0"/>
          <w:marBottom w:val="0"/>
          <w:divBdr>
            <w:top w:val="none" w:sz="0" w:space="0" w:color="auto"/>
            <w:left w:val="none" w:sz="0" w:space="0" w:color="auto"/>
            <w:bottom w:val="none" w:sz="0" w:space="0" w:color="auto"/>
            <w:right w:val="none" w:sz="0" w:space="0" w:color="auto"/>
          </w:divBdr>
        </w:div>
        <w:div w:id="1470249515">
          <w:marLeft w:val="480"/>
          <w:marRight w:val="0"/>
          <w:marTop w:val="0"/>
          <w:marBottom w:val="0"/>
          <w:divBdr>
            <w:top w:val="none" w:sz="0" w:space="0" w:color="auto"/>
            <w:left w:val="none" w:sz="0" w:space="0" w:color="auto"/>
            <w:bottom w:val="none" w:sz="0" w:space="0" w:color="auto"/>
            <w:right w:val="none" w:sz="0" w:space="0" w:color="auto"/>
          </w:divBdr>
        </w:div>
        <w:div w:id="210306375">
          <w:marLeft w:val="480"/>
          <w:marRight w:val="0"/>
          <w:marTop w:val="0"/>
          <w:marBottom w:val="0"/>
          <w:divBdr>
            <w:top w:val="none" w:sz="0" w:space="0" w:color="auto"/>
            <w:left w:val="none" w:sz="0" w:space="0" w:color="auto"/>
            <w:bottom w:val="none" w:sz="0" w:space="0" w:color="auto"/>
            <w:right w:val="none" w:sz="0" w:space="0" w:color="auto"/>
          </w:divBdr>
        </w:div>
        <w:div w:id="261689567">
          <w:marLeft w:val="480"/>
          <w:marRight w:val="0"/>
          <w:marTop w:val="0"/>
          <w:marBottom w:val="0"/>
          <w:divBdr>
            <w:top w:val="none" w:sz="0" w:space="0" w:color="auto"/>
            <w:left w:val="none" w:sz="0" w:space="0" w:color="auto"/>
            <w:bottom w:val="none" w:sz="0" w:space="0" w:color="auto"/>
            <w:right w:val="none" w:sz="0" w:space="0" w:color="auto"/>
          </w:divBdr>
        </w:div>
        <w:div w:id="1456752627">
          <w:marLeft w:val="480"/>
          <w:marRight w:val="0"/>
          <w:marTop w:val="0"/>
          <w:marBottom w:val="0"/>
          <w:divBdr>
            <w:top w:val="none" w:sz="0" w:space="0" w:color="auto"/>
            <w:left w:val="none" w:sz="0" w:space="0" w:color="auto"/>
            <w:bottom w:val="none" w:sz="0" w:space="0" w:color="auto"/>
            <w:right w:val="none" w:sz="0" w:space="0" w:color="auto"/>
          </w:divBdr>
        </w:div>
        <w:div w:id="1224371346">
          <w:marLeft w:val="480"/>
          <w:marRight w:val="0"/>
          <w:marTop w:val="0"/>
          <w:marBottom w:val="0"/>
          <w:divBdr>
            <w:top w:val="none" w:sz="0" w:space="0" w:color="auto"/>
            <w:left w:val="none" w:sz="0" w:space="0" w:color="auto"/>
            <w:bottom w:val="none" w:sz="0" w:space="0" w:color="auto"/>
            <w:right w:val="none" w:sz="0" w:space="0" w:color="auto"/>
          </w:divBdr>
        </w:div>
        <w:div w:id="1442989407">
          <w:marLeft w:val="480"/>
          <w:marRight w:val="0"/>
          <w:marTop w:val="0"/>
          <w:marBottom w:val="0"/>
          <w:divBdr>
            <w:top w:val="none" w:sz="0" w:space="0" w:color="auto"/>
            <w:left w:val="none" w:sz="0" w:space="0" w:color="auto"/>
            <w:bottom w:val="none" w:sz="0" w:space="0" w:color="auto"/>
            <w:right w:val="none" w:sz="0" w:space="0" w:color="auto"/>
          </w:divBdr>
        </w:div>
        <w:div w:id="1540779779">
          <w:marLeft w:val="480"/>
          <w:marRight w:val="0"/>
          <w:marTop w:val="0"/>
          <w:marBottom w:val="0"/>
          <w:divBdr>
            <w:top w:val="none" w:sz="0" w:space="0" w:color="auto"/>
            <w:left w:val="none" w:sz="0" w:space="0" w:color="auto"/>
            <w:bottom w:val="none" w:sz="0" w:space="0" w:color="auto"/>
            <w:right w:val="none" w:sz="0" w:space="0" w:color="auto"/>
          </w:divBdr>
        </w:div>
        <w:div w:id="1775250859">
          <w:marLeft w:val="480"/>
          <w:marRight w:val="0"/>
          <w:marTop w:val="0"/>
          <w:marBottom w:val="0"/>
          <w:divBdr>
            <w:top w:val="none" w:sz="0" w:space="0" w:color="auto"/>
            <w:left w:val="none" w:sz="0" w:space="0" w:color="auto"/>
            <w:bottom w:val="none" w:sz="0" w:space="0" w:color="auto"/>
            <w:right w:val="none" w:sz="0" w:space="0" w:color="auto"/>
          </w:divBdr>
        </w:div>
        <w:div w:id="535585350">
          <w:marLeft w:val="480"/>
          <w:marRight w:val="0"/>
          <w:marTop w:val="0"/>
          <w:marBottom w:val="0"/>
          <w:divBdr>
            <w:top w:val="none" w:sz="0" w:space="0" w:color="auto"/>
            <w:left w:val="none" w:sz="0" w:space="0" w:color="auto"/>
            <w:bottom w:val="none" w:sz="0" w:space="0" w:color="auto"/>
            <w:right w:val="none" w:sz="0" w:space="0" w:color="auto"/>
          </w:divBdr>
        </w:div>
      </w:divsChild>
    </w:div>
    <w:div w:id="985203472">
      <w:bodyDiv w:val="1"/>
      <w:marLeft w:val="0"/>
      <w:marRight w:val="0"/>
      <w:marTop w:val="0"/>
      <w:marBottom w:val="0"/>
      <w:divBdr>
        <w:top w:val="none" w:sz="0" w:space="0" w:color="auto"/>
        <w:left w:val="none" w:sz="0" w:space="0" w:color="auto"/>
        <w:bottom w:val="none" w:sz="0" w:space="0" w:color="auto"/>
        <w:right w:val="none" w:sz="0" w:space="0" w:color="auto"/>
      </w:divBdr>
    </w:div>
    <w:div w:id="985747450">
      <w:bodyDiv w:val="1"/>
      <w:marLeft w:val="0"/>
      <w:marRight w:val="0"/>
      <w:marTop w:val="0"/>
      <w:marBottom w:val="0"/>
      <w:divBdr>
        <w:top w:val="none" w:sz="0" w:space="0" w:color="auto"/>
        <w:left w:val="none" w:sz="0" w:space="0" w:color="auto"/>
        <w:bottom w:val="none" w:sz="0" w:space="0" w:color="auto"/>
        <w:right w:val="none" w:sz="0" w:space="0" w:color="auto"/>
      </w:divBdr>
    </w:div>
    <w:div w:id="987591997">
      <w:bodyDiv w:val="1"/>
      <w:marLeft w:val="0"/>
      <w:marRight w:val="0"/>
      <w:marTop w:val="0"/>
      <w:marBottom w:val="0"/>
      <w:divBdr>
        <w:top w:val="none" w:sz="0" w:space="0" w:color="auto"/>
        <w:left w:val="none" w:sz="0" w:space="0" w:color="auto"/>
        <w:bottom w:val="none" w:sz="0" w:space="0" w:color="auto"/>
        <w:right w:val="none" w:sz="0" w:space="0" w:color="auto"/>
      </w:divBdr>
    </w:div>
    <w:div w:id="991300355">
      <w:bodyDiv w:val="1"/>
      <w:marLeft w:val="0"/>
      <w:marRight w:val="0"/>
      <w:marTop w:val="0"/>
      <w:marBottom w:val="0"/>
      <w:divBdr>
        <w:top w:val="none" w:sz="0" w:space="0" w:color="auto"/>
        <w:left w:val="none" w:sz="0" w:space="0" w:color="auto"/>
        <w:bottom w:val="none" w:sz="0" w:space="0" w:color="auto"/>
        <w:right w:val="none" w:sz="0" w:space="0" w:color="auto"/>
      </w:divBdr>
    </w:div>
    <w:div w:id="992105144">
      <w:bodyDiv w:val="1"/>
      <w:marLeft w:val="0"/>
      <w:marRight w:val="0"/>
      <w:marTop w:val="0"/>
      <w:marBottom w:val="0"/>
      <w:divBdr>
        <w:top w:val="none" w:sz="0" w:space="0" w:color="auto"/>
        <w:left w:val="none" w:sz="0" w:space="0" w:color="auto"/>
        <w:bottom w:val="none" w:sz="0" w:space="0" w:color="auto"/>
        <w:right w:val="none" w:sz="0" w:space="0" w:color="auto"/>
      </w:divBdr>
    </w:div>
    <w:div w:id="994335246">
      <w:bodyDiv w:val="1"/>
      <w:marLeft w:val="0"/>
      <w:marRight w:val="0"/>
      <w:marTop w:val="0"/>
      <w:marBottom w:val="0"/>
      <w:divBdr>
        <w:top w:val="none" w:sz="0" w:space="0" w:color="auto"/>
        <w:left w:val="none" w:sz="0" w:space="0" w:color="auto"/>
        <w:bottom w:val="none" w:sz="0" w:space="0" w:color="auto"/>
        <w:right w:val="none" w:sz="0" w:space="0" w:color="auto"/>
      </w:divBdr>
    </w:div>
    <w:div w:id="996374487">
      <w:bodyDiv w:val="1"/>
      <w:marLeft w:val="0"/>
      <w:marRight w:val="0"/>
      <w:marTop w:val="0"/>
      <w:marBottom w:val="0"/>
      <w:divBdr>
        <w:top w:val="none" w:sz="0" w:space="0" w:color="auto"/>
        <w:left w:val="none" w:sz="0" w:space="0" w:color="auto"/>
        <w:bottom w:val="none" w:sz="0" w:space="0" w:color="auto"/>
        <w:right w:val="none" w:sz="0" w:space="0" w:color="auto"/>
      </w:divBdr>
    </w:div>
    <w:div w:id="997852048">
      <w:bodyDiv w:val="1"/>
      <w:marLeft w:val="0"/>
      <w:marRight w:val="0"/>
      <w:marTop w:val="0"/>
      <w:marBottom w:val="0"/>
      <w:divBdr>
        <w:top w:val="none" w:sz="0" w:space="0" w:color="auto"/>
        <w:left w:val="none" w:sz="0" w:space="0" w:color="auto"/>
        <w:bottom w:val="none" w:sz="0" w:space="0" w:color="auto"/>
        <w:right w:val="none" w:sz="0" w:space="0" w:color="auto"/>
      </w:divBdr>
    </w:div>
    <w:div w:id="998386507">
      <w:bodyDiv w:val="1"/>
      <w:marLeft w:val="0"/>
      <w:marRight w:val="0"/>
      <w:marTop w:val="0"/>
      <w:marBottom w:val="0"/>
      <w:divBdr>
        <w:top w:val="none" w:sz="0" w:space="0" w:color="auto"/>
        <w:left w:val="none" w:sz="0" w:space="0" w:color="auto"/>
        <w:bottom w:val="none" w:sz="0" w:space="0" w:color="auto"/>
        <w:right w:val="none" w:sz="0" w:space="0" w:color="auto"/>
      </w:divBdr>
    </w:div>
    <w:div w:id="999037703">
      <w:bodyDiv w:val="1"/>
      <w:marLeft w:val="0"/>
      <w:marRight w:val="0"/>
      <w:marTop w:val="0"/>
      <w:marBottom w:val="0"/>
      <w:divBdr>
        <w:top w:val="none" w:sz="0" w:space="0" w:color="auto"/>
        <w:left w:val="none" w:sz="0" w:space="0" w:color="auto"/>
        <w:bottom w:val="none" w:sz="0" w:space="0" w:color="auto"/>
        <w:right w:val="none" w:sz="0" w:space="0" w:color="auto"/>
      </w:divBdr>
    </w:div>
    <w:div w:id="999848062">
      <w:bodyDiv w:val="1"/>
      <w:marLeft w:val="0"/>
      <w:marRight w:val="0"/>
      <w:marTop w:val="0"/>
      <w:marBottom w:val="0"/>
      <w:divBdr>
        <w:top w:val="none" w:sz="0" w:space="0" w:color="auto"/>
        <w:left w:val="none" w:sz="0" w:space="0" w:color="auto"/>
        <w:bottom w:val="none" w:sz="0" w:space="0" w:color="auto"/>
        <w:right w:val="none" w:sz="0" w:space="0" w:color="auto"/>
      </w:divBdr>
    </w:div>
    <w:div w:id="1001205017">
      <w:bodyDiv w:val="1"/>
      <w:marLeft w:val="0"/>
      <w:marRight w:val="0"/>
      <w:marTop w:val="0"/>
      <w:marBottom w:val="0"/>
      <w:divBdr>
        <w:top w:val="none" w:sz="0" w:space="0" w:color="auto"/>
        <w:left w:val="none" w:sz="0" w:space="0" w:color="auto"/>
        <w:bottom w:val="none" w:sz="0" w:space="0" w:color="auto"/>
        <w:right w:val="none" w:sz="0" w:space="0" w:color="auto"/>
      </w:divBdr>
    </w:div>
    <w:div w:id="1002583706">
      <w:bodyDiv w:val="1"/>
      <w:marLeft w:val="0"/>
      <w:marRight w:val="0"/>
      <w:marTop w:val="0"/>
      <w:marBottom w:val="0"/>
      <w:divBdr>
        <w:top w:val="none" w:sz="0" w:space="0" w:color="auto"/>
        <w:left w:val="none" w:sz="0" w:space="0" w:color="auto"/>
        <w:bottom w:val="none" w:sz="0" w:space="0" w:color="auto"/>
        <w:right w:val="none" w:sz="0" w:space="0" w:color="auto"/>
      </w:divBdr>
    </w:div>
    <w:div w:id="1004630177">
      <w:bodyDiv w:val="1"/>
      <w:marLeft w:val="0"/>
      <w:marRight w:val="0"/>
      <w:marTop w:val="0"/>
      <w:marBottom w:val="0"/>
      <w:divBdr>
        <w:top w:val="none" w:sz="0" w:space="0" w:color="auto"/>
        <w:left w:val="none" w:sz="0" w:space="0" w:color="auto"/>
        <w:bottom w:val="none" w:sz="0" w:space="0" w:color="auto"/>
        <w:right w:val="none" w:sz="0" w:space="0" w:color="auto"/>
      </w:divBdr>
    </w:div>
    <w:div w:id="1006899957">
      <w:bodyDiv w:val="1"/>
      <w:marLeft w:val="0"/>
      <w:marRight w:val="0"/>
      <w:marTop w:val="0"/>
      <w:marBottom w:val="0"/>
      <w:divBdr>
        <w:top w:val="none" w:sz="0" w:space="0" w:color="auto"/>
        <w:left w:val="none" w:sz="0" w:space="0" w:color="auto"/>
        <w:bottom w:val="none" w:sz="0" w:space="0" w:color="auto"/>
        <w:right w:val="none" w:sz="0" w:space="0" w:color="auto"/>
      </w:divBdr>
    </w:div>
    <w:div w:id="1007362596">
      <w:bodyDiv w:val="1"/>
      <w:marLeft w:val="0"/>
      <w:marRight w:val="0"/>
      <w:marTop w:val="0"/>
      <w:marBottom w:val="0"/>
      <w:divBdr>
        <w:top w:val="none" w:sz="0" w:space="0" w:color="auto"/>
        <w:left w:val="none" w:sz="0" w:space="0" w:color="auto"/>
        <w:bottom w:val="none" w:sz="0" w:space="0" w:color="auto"/>
        <w:right w:val="none" w:sz="0" w:space="0" w:color="auto"/>
      </w:divBdr>
    </w:div>
    <w:div w:id="1011445884">
      <w:bodyDiv w:val="1"/>
      <w:marLeft w:val="0"/>
      <w:marRight w:val="0"/>
      <w:marTop w:val="0"/>
      <w:marBottom w:val="0"/>
      <w:divBdr>
        <w:top w:val="none" w:sz="0" w:space="0" w:color="auto"/>
        <w:left w:val="none" w:sz="0" w:space="0" w:color="auto"/>
        <w:bottom w:val="none" w:sz="0" w:space="0" w:color="auto"/>
        <w:right w:val="none" w:sz="0" w:space="0" w:color="auto"/>
      </w:divBdr>
    </w:div>
    <w:div w:id="1011640719">
      <w:bodyDiv w:val="1"/>
      <w:marLeft w:val="0"/>
      <w:marRight w:val="0"/>
      <w:marTop w:val="0"/>
      <w:marBottom w:val="0"/>
      <w:divBdr>
        <w:top w:val="none" w:sz="0" w:space="0" w:color="auto"/>
        <w:left w:val="none" w:sz="0" w:space="0" w:color="auto"/>
        <w:bottom w:val="none" w:sz="0" w:space="0" w:color="auto"/>
        <w:right w:val="none" w:sz="0" w:space="0" w:color="auto"/>
      </w:divBdr>
    </w:div>
    <w:div w:id="1012026802">
      <w:bodyDiv w:val="1"/>
      <w:marLeft w:val="0"/>
      <w:marRight w:val="0"/>
      <w:marTop w:val="0"/>
      <w:marBottom w:val="0"/>
      <w:divBdr>
        <w:top w:val="none" w:sz="0" w:space="0" w:color="auto"/>
        <w:left w:val="none" w:sz="0" w:space="0" w:color="auto"/>
        <w:bottom w:val="none" w:sz="0" w:space="0" w:color="auto"/>
        <w:right w:val="none" w:sz="0" w:space="0" w:color="auto"/>
      </w:divBdr>
    </w:div>
    <w:div w:id="1015031816">
      <w:bodyDiv w:val="1"/>
      <w:marLeft w:val="0"/>
      <w:marRight w:val="0"/>
      <w:marTop w:val="0"/>
      <w:marBottom w:val="0"/>
      <w:divBdr>
        <w:top w:val="none" w:sz="0" w:space="0" w:color="auto"/>
        <w:left w:val="none" w:sz="0" w:space="0" w:color="auto"/>
        <w:bottom w:val="none" w:sz="0" w:space="0" w:color="auto"/>
        <w:right w:val="none" w:sz="0" w:space="0" w:color="auto"/>
      </w:divBdr>
    </w:div>
    <w:div w:id="1015351511">
      <w:bodyDiv w:val="1"/>
      <w:marLeft w:val="0"/>
      <w:marRight w:val="0"/>
      <w:marTop w:val="0"/>
      <w:marBottom w:val="0"/>
      <w:divBdr>
        <w:top w:val="none" w:sz="0" w:space="0" w:color="auto"/>
        <w:left w:val="none" w:sz="0" w:space="0" w:color="auto"/>
        <w:bottom w:val="none" w:sz="0" w:space="0" w:color="auto"/>
        <w:right w:val="none" w:sz="0" w:space="0" w:color="auto"/>
      </w:divBdr>
    </w:div>
    <w:div w:id="1015576509">
      <w:bodyDiv w:val="1"/>
      <w:marLeft w:val="0"/>
      <w:marRight w:val="0"/>
      <w:marTop w:val="0"/>
      <w:marBottom w:val="0"/>
      <w:divBdr>
        <w:top w:val="none" w:sz="0" w:space="0" w:color="auto"/>
        <w:left w:val="none" w:sz="0" w:space="0" w:color="auto"/>
        <w:bottom w:val="none" w:sz="0" w:space="0" w:color="auto"/>
        <w:right w:val="none" w:sz="0" w:space="0" w:color="auto"/>
      </w:divBdr>
    </w:div>
    <w:div w:id="1015765174">
      <w:bodyDiv w:val="1"/>
      <w:marLeft w:val="0"/>
      <w:marRight w:val="0"/>
      <w:marTop w:val="0"/>
      <w:marBottom w:val="0"/>
      <w:divBdr>
        <w:top w:val="none" w:sz="0" w:space="0" w:color="auto"/>
        <w:left w:val="none" w:sz="0" w:space="0" w:color="auto"/>
        <w:bottom w:val="none" w:sz="0" w:space="0" w:color="auto"/>
        <w:right w:val="none" w:sz="0" w:space="0" w:color="auto"/>
      </w:divBdr>
      <w:divsChild>
        <w:div w:id="960115295">
          <w:marLeft w:val="480"/>
          <w:marRight w:val="0"/>
          <w:marTop w:val="0"/>
          <w:marBottom w:val="0"/>
          <w:divBdr>
            <w:top w:val="none" w:sz="0" w:space="0" w:color="auto"/>
            <w:left w:val="none" w:sz="0" w:space="0" w:color="auto"/>
            <w:bottom w:val="none" w:sz="0" w:space="0" w:color="auto"/>
            <w:right w:val="none" w:sz="0" w:space="0" w:color="auto"/>
          </w:divBdr>
        </w:div>
        <w:div w:id="1843278642">
          <w:marLeft w:val="480"/>
          <w:marRight w:val="0"/>
          <w:marTop w:val="0"/>
          <w:marBottom w:val="0"/>
          <w:divBdr>
            <w:top w:val="none" w:sz="0" w:space="0" w:color="auto"/>
            <w:left w:val="none" w:sz="0" w:space="0" w:color="auto"/>
            <w:bottom w:val="none" w:sz="0" w:space="0" w:color="auto"/>
            <w:right w:val="none" w:sz="0" w:space="0" w:color="auto"/>
          </w:divBdr>
        </w:div>
        <w:div w:id="507913882">
          <w:marLeft w:val="480"/>
          <w:marRight w:val="0"/>
          <w:marTop w:val="0"/>
          <w:marBottom w:val="0"/>
          <w:divBdr>
            <w:top w:val="none" w:sz="0" w:space="0" w:color="auto"/>
            <w:left w:val="none" w:sz="0" w:space="0" w:color="auto"/>
            <w:bottom w:val="none" w:sz="0" w:space="0" w:color="auto"/>
            <w:right w:val="none" w:sz="0" w:space="0" w:color="auto"/>
          </w:divBdr>
        </w:div>
        <w:div w:id="1857304530">
          <w:marLeft w:val="480"/>
          <w:marRight w:val="0"/>
          <w:marTop w:val="0"/>
          <w:marBottom w:val="0"/>
          <w:divBdr>
            <w:top w:val="none" w:sz="0" w:space="0" w:color="auto"/>
            <w:left w:val="none" w:sz="0" w:space="0" w:color="auto"/>
            <w:bottom w:val="none" w:sz="0" w:space="0" w:color="auto"/>
            <w:right w:val="none" w:sz="0" w:space="0" w:color="auto"/>
          </w:divBdr>
        </w:div>
        <w:div w:id="72049019">
          <w:marLeft w:val="480"/>
          <w:marRight w:val="0"/>
          <w:marTop w:val="0"/>
          <w:marBottom w:val="0"/>
          <w:divBdr>
            <w:top w:val="none" w:sz="0" w:space="0" w:color="auto"/>
            <w:left w:val="none" w:sz="0" w:space="0" w:color="auto"/>
            <w:bottom w:val="none" w:sz="0" w:space="0" w:color="auto"/>
            <w:right w:val="none" w:sz="0" w:space="0" w:color="auto"/>
          </w:divBdr>
        </w:div>
        <w:div w:id="1456826502">
          <w:marLeft w:val="480"/>
          <w:marRight w:val="0"/>
          <w:marTop w:val="0"/>
          <w:marBottom w:val="0"/>
          <w:divBdr>
            <w:top w:val="none" w:sz="0" w:space="0" w:color="auto"/>
            <w:left w:val="none" w:sz="0" w:space="0" w:color="auto"/>
            <w:bottom w:val="none" w:sz="0" w:space="0" w:color="auto"/>
            <w:right w:val="none" w:sz="0" w:space="0" w:color="auto"/>
          </w:divBdr>
        </w:div>
        <w:div w:id="126554313">
          <w:marLeft w:val="480"/>
          <w:marRight w:val="0"/>
          <w:marTop w:val="0"/>
          <w:marBottom w:val="0"/>
          <w:divBdr>
            <w:top w:val="none" w:sz="0" w:space="0" w:color="auto"/>
            <w:left w:val="none" w:sz="0" w:space="0" w:color="auto"/>
            <w:bottom w:val="none" w:sz="0" w:space="0" w:color="auto"/>
            <w:right w:val="none" w:sz="0" w:space="0" w:color="auto"/>
          </w:divBdr>
        </w:div>
        <w:div w:id="29499007">
          <w:marLeft w:val="480"/>
          <w:marRight w:val="0"/>
          <w:marTop w:val="0"/>
          <w:marBottom w:val="0"/>
          <w:divBdr>
            <w:top w:val="none" w:sz="0" w:space="0" w:color="auto"/>
            <w:left w:val="none" w:sz="0" w:space="0" w:color="auto"/>
            <w:bottom w:val="none" w:sz="0" w:space="0" w:color="auto"/>
            <w:right w:val="none" w:sz="0" w:space="0" w:color="auto"/>
          </w:divBdr>
        </w:div>
        <w:div w:id="1904178154">
          <w:marLeft w:val="480"/>
          <w:marRight w:val="0"/>
          <w:marTop w:val="0"/>
          <w:marBottom w:val="0"/>
          <w:divBdr>
            <w:top w:val="none" w:sz="0" w:space="0" w:color="auto"/>
            <w:left w:val="none" w:sz="0" w:space="0" w:color="auto"/>
            <w:bottom w:val="none" w:sz="0" w:space="0" w:color="auto"/>
            <w:right w:val="none" w:sz="0" w:space="0" w:color="auto"/>
          </w:divBdr>
        </w:div>
        <w:div w:id="2134442661">
          <w:marLeft w:val="480"/>
          <w:marRight w:val="0"/>
          <w:marTop w:val="0"/>
          <w:marBottom w:val="0"/>
          <w:divBdr>
            <w:top w:val="none" w:sz="0" w:space="0" w:color="auto"/>
            <w:left w:val="none" w:sz="0" w:space="0" w:color="auto"/>
            <w:bottom w:val="none" w:sz="0" w:space="0" w:color="auto"/>
            <w:right w:val="none" w:sz="0" w:space="0" w:color="auto"/>
          </w:divBdr>
        </w:div>
        <w:div w:id="2083215698">
          <w:marLeft w:val="480"/>
          <w:marRight w:val="0"/>
          <w:marTop w:val="0"/>
          <w:marBottom w:val="0"/>
          <w:divBdr>
            <w:top w:val="none" w:sz="0" w:space="0" w:color="auto"/>
            <w:left w:val="none" w:sz="0" w:space="0" w:color="auto"/>
            <w:bottom w:val="none" w:sz="0" w:space="0" w:color="auto"/>
            <w:right w:val="none" w:sz="0" w:space="0" w:color="auto"/>
          </w:divBdr>
        </w:div>
        <w:div w:id="1308633245">
          <w:marLeft w:val="480"/>
          <w:marRight w:val="0"/>
          <w:marTop w:val="0"/>
          <w:marBottom w:val="0"/>
          <w:divBdr>
            <w:top w:val="none" w:sz="0" w:space="0" w:color="auto"/>
            <w:left w:val="none" w:sz="0" w:space="0" w:color="auto"/>
            <w:bottom w:val="none" w:sz="0" w:space="0" w:color="auto"/>
            <w:right w:val="none" w:sz="0" w:space="0" w:color="auto"/>
          </w:divBdr>
        </w:div>
        <w:div w:id="545990385">
          <w:marLeft w:val="480"/>
          <w:marRight w:val="0"/>
          <w:marTop w:val="0"/>
          <w:marBottom w:val="0"/>
          <w:divBdr>
            <w:top w:val="none" w:sz="0" w:space="0" w:color="auto"/>
            <w:left w:val="none" w:sz="0" w:space="0" w:color="auto"/>
            <w:bottom w:val="none" w:sz="0" w:space="0" w:color="auto"/>
            <w:right w:val="none" w:sz="0" w:space="0" w:color="auto"/>
          </w:divBdr>
        </w:div>
        <w:div w:id="1882938456">
          <w:marLeft w:val="480"/>
          <w:marRight w:val="0"/>
          <w:marTop w:val="0"/>
          <w:marBottom w:val="0"/>
          <w:divBdr>
            <w:top w:val="none" w:sz="0" w:space="0" w:color="auto"/>
            <w:left w:val="none" w:sz="0" w:space="0" w:color="auto"/>
            <w:bottom w:val="none" w:sz="0" w:space="0" w:color="auto"/>
            <w:right w:val="none" w:sz="0" w:space="0" w:color="auto"/>
          </w:divBdr>
        </w:div>
        <w:div w:id="784620806">
          <w:marLeft w:val="480"/>
          <w:marRight w:val="0"/>
          <w:marTop w:val="0"/>
          <w:marBottom w:val="0"/>
          <w:divBdr>
            <w:top w:val="none" w:sz="0" w:space="0" w:color="auto"/>
            <w:left w:val="none" w:sz="0" w:space="0" w:color="auto"/>
            <w:bottom w:val="none" w:sz="0" w:space="0" w:color="auto"/>
            <w:right w:val="none" w:sz="0" w:space="0" w:color="auto"/>
          </w:divBdr>
        </w:div>
        <w:div w:id="1326932589">
          <w:marLeft w:val="480"/>
          <w:marRight w:val="0"/>
          <w:marTop w:val="0"/>
          <w:marBottom w:val="0"/>
          <w:divBdr>
            <w:top w:val="none" w:sz="0" w:space="0" w:color="auto"/>
            <w:left w:val="none" w:sz="0" w:space="0" w:color="auto"/>
            <w:bottom w:val="none" w:sz="0" w:space="0" w:color="auto"/>
            <w:right w:val="none" w:sz="0" w:space="0" w:color="auto"/>
          </w:divBdr>
        </w:div>
        <w:div w:id="303583079">
          <w:marLeft w:val="480"/>
          <w:marRight w:val="0"/>
          <w:marTop w:val="0"/>
          <w:marBottom w:val="0"/>
          <w:divBdr>
            <w:top w:val="none" w:sz="0" w:space="0" w:color="auto"/>
            <w:left w:val="none" w:sz="0" w:space="0" w:color="auto"/>
            <w:bottom w:val="none" w:sz="0" w:space="0" w:color="auto"/>
            <w:right w:val="none" w:sz="0" w:space="0" w:color="auto"/>
          </w:divBdr>
        </w:div>
        <w:div w:id="1077899557">
          <w:marLeft w:val="480"/>
          <w:marRight w:val="0"/>
          <w:marTop w:val="0"/>
          <w:marBottom w:val="0"/>
          <w:divBdr>
            <w:top w:val="none" w:sz="0" w:space="0" w:color="auto"/>
            <w:left w:val="none" w:sz="0" w:space="0" w:color="auto"/>
            <w:bottom w:val="none" w:sz="0" w:space="0" w:color="auto"/>
            <w:right w:val="none" w:sz="0" w:space="0" w:color="auto"/>
          </w:divBdr>
        </w:div>
        <w:div w:id="1189639177">
          <w:marLeft w:val="480"/>
          <w:marRight w:val="0"/>
          <w:marTop w:val="0"/>
          <w:marBottom w:val="0"/>
          <w:divBdr>
            <w:top w:val="none" w:sz="0" w:space="0" w:color="auto"/>
            <w:left w:val="none" w:sz="0" w:space="0" w:color="auto"/>
            <w:bottom w:val="none" w:sz="0" w:space="0" w:color="auto"/>
            <w:right w:val="none" w:sz="0" w:space="0" w:color="auto"/>
          </w:divBdr>
        </w:div>
        <w:div w:id="520708966">
          <w:marLeft w:val="480"/>
          <w:marRight w:val="0"/>
          <w:marTop w:val="0"/>
          <w:marBottom w:val="0"/>
          <w:divBdr>
            <w:top w:val="none" w:sz="0" w:space="0" w:color="auto"/>
            <w:left w:val="none" w:sz="0" w:space="0" w:color="auto"/>
            <w:bottom w:val="none" w:sz="0" w:space="0" w:color="auto"/>
            <w:right w:val="none" w:sz="0" w:space="0" w:color="auto"/>
          </w:divBdr>
        </w:div>
        <w:div w:id="1701783697">
          <w:marLeft w:val="480"/>
          <w:marRight w:val="0"/>
          <w:marTop w:val="0"/>
          <w:marBottom w:val="0"/>
          <w:divBdr>
            <w:top w:val="none" w:sz="0" w:space="0" w:color="auto"/>
            <w:left w:val="none" w:sz="0" w:space="0" w:color="auto"/>
            <w:bottom w:val="none" w:sz="0" w:space="0" w:color="auto"/>
            <w:right w:val="none" w:sz="0" w:space="0" w:color="auto"/>
          </w:divBdr>
        </w:div>
        <w:div w:id="1307397805">
          <w:marLeft w:val="480"/>
          <w:marRight w:val="0"/>
          <w:marTop w:val="0"/>
          <w:marBottom w:val="0"/>
          <w:divBdr>
            <w:top w:val="none" w:sz="0" w:space="0" w:color="auto"/>
            <w:left w:val="none" w:sz="0" w:space="0" w:color="auto"/>
            <w:bottom w:val="none" w:sz="0" w:space="0" w:color="auto"/>
            <w:right w:val="none" w:sz="0" w:space="0" w:color="auto"/>
          </w:divBdr>
        </w:div>
        <w:div w:id="1373070849">
          <w:marLeft w:val="480"/>
          <w:marRight w:val="0"/>
          <w:marTop w:val="0"/>
          <w:marBottom w:val="0"/>
          <w:divBdr>
            <w:top w:val="none" w:sz="0" w:space="0" w:color="auto"/>
            <w:left w:val="none" w:sz="0" w:space="0" w:color="auto"/>
            <w:bottom w:val="none" w:sz="0" w:space="0" w:color="auto"/>
            <w:right w:val="none" w:sz="0" w:space="0" w:color="auto"/>
          </w:divBdr>
        </w:div>
        <w:div w:id="1771580994">
          <w:marLeft w:val="480"/>
          <w:marRight w:val="0"/>
          <w:marTop w:val="0"/>
          <w:marBottom w:val="0"/>
          <w:divBdr>
            <w:top w:val="none" w:sz="0" w:space="0" w:color="auto"/>
            <w:left w:val="none" w:sz="0" w:space="0" w:color="auto"/>
            <w:bottom w:val="none" w:sz="0" w:space="0" w:color="auto"/>
            <w:right w:val="none" w:sz="0" w:space="0" w:color="auto"/>
          </w:divBdr>
        </w:div>
        <w:div w:id="640692818">
          <w:marLeft w:val="480"/>
          <w:marRight w:val="0"/>
          <w:marTop w:val="0"/>
          <w:marBottom w:val="0"/>
          <w:divBdr>
            <w:top w:val="none" w:sz="0" w:space="0" w:color="auto"/>
            <w:left w:val="none" w:sz="0" w:space="0" w:color="auto"/>
            <w:bottom w:val="none" w:sz="0" w:space="0" w:color="auto"/>
            <w:right w:val="none" w:sz="0" w:space="0" w:color="auto"/>
          </w:divBdr>
        </w:div>
        <w:div w:id="70002887">
          <w:marLeft w:val="480"/>
          <w:marRight w:val="0"/>
          <w:marTop w:val="0"/>
          <w:marBottom w:val="0"/>
          <w:divBdr>
            <w:top w:val="none" w:sz="0" w:space="0" w:color="auto"/>
            <w:left w:val="none" w:sz="0" w:space="0" w:color="auto"/>
            <w:bottom w:val="none" w:sz="0" w:space="0" w:color="auto"/>
            <w:right w:val="none" w:sz="0" w:space="0" w:color="auto"/>
          </w:divBdr>
        </w:div>
        <w:div w:id="2034725587">
          <w:marLeft w:val="480"/>
          <w:marRight w:val="0"/>
          <w:marTop w:val="0"/>
          <w:marBottom w:val="0"/>
          <w:divBdr>
            <w:top w:val="none" w:sz="0" w:space="0" w:color="auto"/>
            <w:left w:val="none" w:sz="0" w:space="0" w:color="auto"/>
            <w:bottom w:val="none" w:sz="0" w:space="0" w:color="auto"/>
            <w:right w:val="none" w:sz="0" w:space="0" w:color="auto"/>
          </w:divBdr>
        </w:div>
        <w:div w:id="809439756">
          <w:marLeft w:val="480"/>
          <w:marRight w:val="0"/>
          <w:marTop w:val="0"/>
          <w:marBottom w:val="0"/>
          <w:divBdr>
            <w:top w:val="none" w:sz="0" w:space="0" w:color="auto"/>
            <w:left w:val="none" w:sz="0" w:space="0" w:color="auto"/>
            <w:bottom w:val="none" w:sz="0" w:space="0" w:color="auto"/>
            <w:right w:val="none" w:sz="0" w:space="0" w:color="auto"/>
          </w:divBdr>
        </w:div>
        <w:div w:id="1707952055">
          <w:marLeft w:val="480"/>
          <w:marRight w:val="0"/>
          <w:marTop w:val="0"/>
          <w:marBottom w:val="0"/>
          <w:divBdr>
            <w:top w:val="none" w:sz="0" w:space="0" w:color="auto"/>
            <w:left w:val="none" w:sz="0" w:space="0" w:color="auto"/>
            <w:bottom w:val="none" w:sz="0" w:space="0" w:color="auto"/>
            <w:right w:val="none" w:sz="0" w:space="0" w:color="auto"/>
          </w:divBdr>
        </w:div>
        <w:div w:id="1141997170">
          <w:marLeft w:val="480"/>
          <w:marRight w:val="0"/>
          <w:marTop w:val="0"/>
          <w:marBottom w:val="0"/>
          <w:divBdr>
            <w:top w:val="none" w:sz="0" w:space="0" w:color="auto"/>
            <w:left w:val="none" w:sz="0" w:space="0" w:color="auto"/>
            <w:bottom w:val="none" w:sz="0" w:space="0" w:color="auto"/>
            <w:right w:val="none" w:sz="0" w:space="0" w:color="auto"/>
          </w:divBdr>
        </w:div>
        <w:div w:id="170799408">
          <w:marLeft w:val="480"/>
          <w:marRight w:val="0"/>
          <w:marTop w:val="0"/>
          <w:marBottom w:val="0"/>
          <w:divBdr>
            <w:top w:val="none" w:sz="0" w:space="0" w:color="auto"/>
            <w:left w:val="none" w:sz="0" w:space="0" w:color="auto"/>
            <w:bottom w:val="none" w:sz="0" w:space="0" w:color="auto"/>
            <w:right w:val="none" w:sz="0" w:space="0" w:color="auto"/>
          </w:divBdr>
        </w:div>
        <w:div w:id="231694403">
          <w:marLeft w:val="480"/>
          <w:marRight w:val="0"/>
          <w:marTop w:val="0"/>
          <w:marBottom w:val="0"/>
          <w:divBdr>
            <w:top w:val="none" w:sz="0" w:space="0" w:color="auto"/>
            <w:left w:val="none" w:sz="0" w:space="0" w:color="auto"/>
            <w:bottom w:val="none" w:sz="0" w:space="0" w:color="auto"/>
            <w:right w:val="none" w:sz="0" w:space="0" w:color="auto"/>
          </w:divBdr>
        </w:div>
        <w:div w:id="507645581">
          <w:marLeft w:val="480"/>
          <w:marRight w:val="0"/>
          <w:marTop w:val="0"/>
          <w:marBottom w:val="0"/>
          <w:divBdr>
            <w:top w:val="none" w:sz="0" w:space="0" w:color="auto"/>
            <w:left w:val="none" w:sz="0" w:space="0" w:color="auto"/>
            <w:bottom w:val="none" w:sz="0" w:space="0" w:color="auto"/>
            <w:right w:val="none" w:sz="0" w:space="0" w:color="auto"/>
          </w:divBdr>
        </w:div>
      </w:divsChild>
    </w:div>
    <w:div w:id="1017846730">
      <w:bodyDiv w:val="1"/>
      <w:marLeft w:val="0"/>
      <w:marRight w:val="0"/>
      <w:marTop w:val="0"/>
      <w:marBottom w:val="0"/>
      <w:divBdr>
        <w:top w:val="none" w:sz="0" w:space="0" w:color="auto"/>
        <w:left w:val="none" w:sz="0" w:space="0" w:color="auto"/>
        <w:bottom w:val="none" w:sz="0" w:space="0" w:color="auto"/>
        <w:right w:val="none" w:sz="0" w:space="0" w:color="auto"/>
      </w:divBdr>
    </w:div>
    <w:div w:id="1019163379">
      <w:bodyDiv w:val="1"/>
      <w:marLeft w:val="0"/>
      <w:marRight w:val="0"/>
      <w:marTop w:val="0"/>
      <w:marBottom w:val="0"/>
      <w:divBdr>
        <w:top w:val="none" w:sz="0" w:space="0" w:color="auto"/>
        <w:left w:val="none" w:sz="0" w:space="0" w:color="auto"/>
        <w:bottom w:val="none" w:sz="0" w:space="0" w:color="auto"/>
        <w:right w:val="none" w:sz="0" w:space="0" w:color="auto"/>
      </w:divBdr>
    </w:div>
    <w:div w:id="1022970463">
      <w:bodyDiv w:val="1"/>
      <w:marLeft w:val="0"/>
      <w:marRight w:val="0"/>
      <w:marTop w:val="0"/>
      <w:marBottom w:val="0"/>
      <w:divBdr>
        <w:top w:val="none" w:sz="0" w:space="0" w:color="auto"/>
        <w:left w:val="none" w:sz="0" w:space="0" w:color="auto"/>
        <w:bottom w:val="none" w:sz="0" w:space="0" w:color="auto"/>
        <w:right w:val="none" w:sz="0" w:space="0" w:color="auto"/>
      </w:divBdr>
    </w:div>
    <w:div w:id="1023703637">
      <w:bodyDiv w:val="1"/>
      <w:marLeft w:val="0"/>
      <w:marRight w:val="0"/>
      <w:marTop w:val="0"/>
      <w:marBottom w:val="0"/>
      <w:divBdr>
        <w:top w:val="none" w:sz="0" w:space="0" w:color="auto"/>
        <w:left w:val="none" w:sz="0" w:space="0" w:color="auto"/>
        <w:bottom w:val="none" w:sz="0" w:space="0" w:color="auto"/>
        <w:right w:val="none" w:sz="0" w:space="0" w:color="auto"/>
      </w:divBdr>
    </w:div>
    <w:div w:id="1025207706">
      <w:bodyDiv w:val="1"/>
      <w:marLeft w:val="0"/>
      <w:marRight w:val="0"/>
      <w:marTop w:val="0"/>
      <w:marBottom w:val="0"/>
      <w:divBdr>
        <w:top w:val="none" w:sz="0" w:space="0" w:color="auto"/>
        <w:left w:val="none" w:sz="0" w:space="0" w:color="auto"/>
        <w:bottom w:val="none" w:sz="0" w:space="0" w:color="auto"/>
        <w:right w:val="none" w:sz="0" w:space="0" w:color="auto"/>
      </w:divBdr>
    </w:div>
    <w:div w:id="1025399114">
      <w:bodyDiv w:val="1"/>
      <w:marLeft w:val="0"/>
      <w:marRight w:val="0"/>
      <w:marTop w:val="0"/>
      <w:marBottom w:val="0"/>
      <w:divBdr>
        <w:top w:val="none" w:sz="0" w:space="0" w:color="auto"/>
        <w:left w:val="none" w:sz="0" w:space="0" w:color="auto"/>
        <w:bottom w:val="none" w:sz="0" w:space="0" w:color="auto"/>
        <w:right w:val="none" w:sz="0" w:space="0" w:color="auto"/>
      </w:divBdr>
    </w:div>
    <w:div w:id="1025860336">
      <w:bodyDiv w:val="1"/>
      <w:marLeft w:val="0"/>
      <w:marRight w:val="0"/>
      <w:marTop w:val="0"/>
      <w:marBottom w:val="0"/>
      <w:divBdr>
        <w:top w:val="none" w:sz="0" w:space="0" w:color="auto"/>
        <w:left w:val="none" w:sz="0" w:space="0" w:color="auto"/>
        <w:bottom w:val="none" w:sz="0" w:space="0" w:color="auto"/>
        <w:right w:val="none" w:sz="0" w:space="0" w:color="auto"/>
      </w:divBdr>
    </w:div>
    <w:div w:id="1029798077">
      <w:bodyDiv w:val="1"/>
      <w:marLeft w:val="0"/>
      <w:marRight w:val="0"/>
      <w:marTop w:val="0"/>
      <w:marBottom w:val="0"/>
      <w:divBdr>
        <w:top w:val="none" w:sz="0" w:space="0" w:color="auto"/>
        <w:left w:val="none" w:sz="0" w:space="0" w:color="auto"/>
        <w:bottom w:val="none" w:sz="0" w:space="0" w:color="auto"/>
        <w:right w:val="none" w:sz="0" w:space="0" w:color="auto"/>
      </w:divBdr>
    </w:div>
    <w:div w:id="1031340292">
      <w:bodyDiv w:val="1"/>
      <w:marLeft w:val="0"/>
      <w:marRight w:val="0"/>
      <w:marTop w:val="0"/>
      <w:marBottom w:val="0"/>
      <w:divBdr>
        <w:top w:val="none" w:sz="0" w:space="0" w:color="auto"/>
        <w:left w:val="none" w:sz="0" w:space="0" w:color="auto"/>
        <w:bottom w:val="none" w:sz="0" w:space="0" w:color="auto"/>
        <w:right w:val="none" w:sz="0" w:space="0" w:color="auto"/>
      </w:divBdr>
    </w:div>
    <w:div w:id="1032924610">
      <w:bodyDiv w:val="1"/>
      <w:marLeft w:val="0"/>
      <w:marRight w:val="0"/>
      <w:marTop w:val="0"/>
      <w:marBottom w:val="0"/>
      <w:divBdr>
        <w:top w:val="none" w:sz="0" w:space="0" w:color="auto"/>
        <w:left w:val="none" w:sz="0" w:space="0" w:color="auto"/>
        <w:bottom w:val="none" w:sz="0" w:space="0" w:color="auto"/>
        <w:right w:val="none" w:sz="0" w:space="0" w:color="auto"/>
      </w:divBdr>
    </w:div>
    <w:div w:id="1033655517">
      <w:bodyDiv w:val="1"/>
      <w:marLeft w:val="0"/>
      <w:marRight w:val="0"/>
      <w:marTop w:val="0"/>
      <w:marBottom w:val="0"/>
      <w:divBdr>
        <w:top w:val="none" w:sz="0" w:space="0" w:color="auto"/>
        <w:left w:val="none" w:sz="0" w:space="0" w:color="auto"/>
        <w:bottom w:val="none" w:sz="0" w:space="0" w:color="auto"/>
        <w:right w:val="none" w:sz="0" w:space="0" w:color="auto"/>
      </w:divBdr>
    </w:div>
    <w:div w:id="1034699054">
      <w:bodyDiv w:val="1"/>
      <w:marLeft w:val="0"/>
      <w:marRight w:val="0"/>
      <w:marTop w:val="0"/>
      <w:marBottom w:val="0"/>
      <w:divBdr>
        <w:top w:val="none" w:sz="0" w:space="0" w:color="auto"/>
        <w:left w:val="none" w:sz="0" w:space="0" w:color="auto"/>
        <w:bottom w:val="none" w:sz="0" w:space="0" w:color="auto"/>
        <w:right w:val="none" w:sz="0" w:space="0" w:color="auto"/>
      </w:divBdr>
    </w:div>
    <w:div w:id="1034962447">
      <w:bodyDiv w:val="1"/>
      <w:marLeft w:val="0"/>
      <w:marRight w:val="0"/>
      <w:marTop w:val="0"/>
      <w:marBottom w:val="0"/>
      <w:divBdr>
        <w:top w:val="none" w:sz="0" w:space="0" w:color="auto"/>
        <w:left w:val="none" w:sz="0" w:space="0" w:color="auto"/>
        <w:bottom w:val="none" w:sz="0" w:space="0" w:color="auto"/>
        <w:right w:val="none" w:sz="0" w:space="0" w:color="auto"/>
      </w:divBdr>
    </w:div>
    <w:div w:id="1037049759">
      <w:bodyDiv w:val="1"/>
      <w:marLeft w:val="0"/>
      <w:marRight w:val="0"/>
      <w:marTop w:val="0"/>
      <w:marBottom w:val="0"/>
      <w:divBdr>
        <w:top w:val="none" w:sz="0" w:space="0" w:color="auto"/>
        <w:left w:val="none" w:sz="0" w:space="0" w:color="auto"/>
        <w:bottom w:val="none" w:sz="0" w:space="0" w:color="auto"/>
        <w:right w:val="none" w:sz="0" w:space="0" w:color="auto"/>
      </w:divBdr>
    </w:div>
    <w:div w:id="1037505658">
      <w:bodyDiv w:val="1"/>
      <w:marLeft w:val="0"/>
      <w:marRight w:val="0"/>
      <w:marTop w:val="0"/>
      <w:marBottom w:val="0"/>
      <w:divBdr>
        <w:top w:val="none" w:sz="0" w:space="0" w:color="auto"/>
        <w:left w:val="none" w:sz="0" w:space="0" w:color="auto"/>
        <w:bottom w:val="none" w:sz="0" w:space="0" w:color="auto"/>
        <w:right w:val="none" w:sz="0" w:space="0" w:color="auto"/>
      </w:divBdr>
    </w:div>
    <w:div w:id="1037587428">
      <w:bodyDiv w:val="1"/>
      <w:marLeft w:val="0"/>
      <w:marRight w:val="0"/>
      <w:marTop w:val="0"/>
      <w:marBottom w:val="0"/>
      <w:divBdr>
        <w:top w:val="none" w:sz="0" w:space="0" w:color="auto"/>
        <w:left w:val="none" w:sz="0" w:space="0" w:color="auto"/>
        <w:bottom w:val="none" w:sz="0" w:space="0" w:color="auto"/>
        <w:right w:val="none" w:sz="0" w:space="0" w:color="auto"/>
      </w:divBdr>
    </w:div>
    <w:div w:id="1038240995">
      <w:bodyDiv w:val="1"/>
      <w:marLeft w:val="0"/>
      <w:marRight w:val="0"/>
      <w:marTop w:val="0"/>
      <w:marBottom w:val="0"/>
      <w:divBdr>
        <w:top w:val="none" w:sz="0" w:space="0" w:color="auto"/>
        <w:left w:val="none" w:sz="0" w:space="0" w:color="auto"/>
        <w:bottom w:val="none" w:sz="0" w:space="0" w:color="auto"/>
        <w:right w:val="none" w:sz="0" w:space="0" w:color="auto"/>
      </w:divBdr>
    </w:div>
    <w:div w:id="1039740495">
      <w:bodyDiv w:val="1"/>
      <w:marLeft w:val="0"/>
      <w:marRight w:val="0"/>
      <w:marTop w:val="0"/>
      <w:marBottom w:val="0"/>
      <w:divBdr>
        <w:top w:val="none" w:sz="0" w:space="0" w:color="auto"/>
        <w:left w:val="none" w:sz="0" w:space="0" w:color="auto"/>
        <w:bottom w:val="none" w:sz="0" w:space="0" w:color="auto"/>
        <w:right w:val="none" w:sz="0" w:space="0" w:color="auto"/>
      </w:divBdr>
    </w:div>
    <w:div w:id="1044208535">
      <w:bodyDiv w:val="1"/>
      <w:marLeft w:val="0"/>
      <w:marRight w:val="0"/>
      <w:marTop w:val="0"/>
      <w:marBottom w:val="0"/>
      <w:divBdr>
        <w:top w:val="none" w:sz="0" w:space="0" w:color="auto"/>
        <w:left w:val="none" w:sz="0" w:space="0" w:color="auto"/>
        <w:bottom w:val="none" w:sz="0" w:space="0" w:color="auto"/>
        <w:right w:val="none" w:sz="0" w:space="0" w:color="auto"/>
      </w:divBdr>
    </w:div>
    <w:div w:id="1046757019">
      <w:bodyDiv w:val="1"/>
      <w:marLeft w:val="0"/>
      <w:marRight w:val="0"/>
      <w:marTop w:val="0"/>
      <w:marBottom w:val="0"/>
      <w:divBdr>
        <w:top w:val="none" w:sz="0" w:space="0" w:color="auto"/>
        <w:left w:val="none" w:sz="0" w:space="0" w:color="auto"/>
        <w:bottom w:val="none" w:sz="0" w:space="0" w:color="auto"/>
        <w:right w:val="none" w:sz="0" w:space="0" w:color="auto"/>
      </w:divBdr>
    </w:div>
    <w:div w:id="1047100864">
      <w:bodyDiv w:val="1"/>
      <w:marLeft w:val="0"/>
      <w:marRight w:val="0"/>
      <w:marTop w:val="0"/>
      <w:marBottom w:val="0"/>
      <w:divBdr>
        <w:top w:val="none" w:sz="0" w:space="0" w:color="auto"/>
        <w:left w:val="none" w:sz="0" w:space="0" w:color="auto"/>
        <w:bottom w:val="none" w:sz="0" w:space="0" w:color="auto"/>
        <w:right w:val="none" w:sz="0" w:space="0" w:color="auto"/>
      </w:divBdr>
    </w:div>
    <w:div w:id="1048802521">
      <w:bodyDiv w:val="1"/>
      <w:marLeft w:val="0"/>
      <w:marRight w:val="0"/>
      <w:marTop w:val="0"/>
      <w:marBottom w:val="0"/>
      <w:divBdr>
        <w:top w:val="none" w:sz="0" w:space="0" w:color="auto"/>
        <w:left w:val="none" w:sz="0" w:space="0" w:color="auto"/>
        <w:bottom w:val="none" w:sz="0" w:space="0" w:color="auto"/>
        <w:right w:val="none" w:sz="0" w:space="0" w:color="auto"/>
      </w:divBdr>
    </w:div>
    <w:div w:id="1052272268">
      <w:bodyDiv w:val="1"/>
      <w:marLeft w:val="0"/>
      <w:marRight w:val="0"/>
      <w:marTop w:val="0"/>
      <w:marBottom w:val="0"/>
      <w:divBdr>
        <w:top w:val="none" w:sz="0" w:space="0" w:color="auto"/>
        <w:left w:val="none" w:sz="0" w:space="0" w:color="auto"/>
        <w:bottom w:val="none" w:sz="0" w:space="0" w:color="auto"/>
        <w:right w:val="none" w:sz="0" w:space="0" w:color="auto"/>
      </w:divBdr>
    </w:div>
    <w:div w:id="1052583211">
      <w:bodyDiv w:val="1"/>
      <w:marLeft w:val="0"/>
      <w:marRight w:val="0"/>
      <w:marTop w:val="0"/>
      <w:marBottom w:val="0"/>
      <w:divBdr>
        <w:top w:val="none" w:sz="0" w:space="0" w:color="auto"/>
        <w:left w:val="none" w:sz="0" w:space="0" w:color="auto"/>
        <w:bottom w:val="none" w:sz="0" w:space="0" w:color="auto"/>
        <w:right w:val="none" w:sz="0" w:space="0" w:color="auto"/>
      </w:divBdr>
    </w:div>
    <w:div w:id="1055353972">
      <w:bodyDiv w:val="1"/>
      <w:marLeft w:val="0"/>
      <w:marRight w:val="0"/>
      <w:marTop w:val="0"/>
      <w:marBottom w:val="0"/>
      <w:divBdr>
        <w:top w:val="none" w:sz="0" w:space="0" w:color="auto"/>
        <w:left w:val="none" w:sz="0" w:space="0" w:color="auto"/>
        <w:bottom w:val="none" w:sz="0" w:space="0" w:color="auto"/>
        <w:right w:val="none" w:sz="0" w:space="0" w:color="auto"/>
      </w:divBdr>
    </w:div>
    <w:div w:id="1055659549">
      <w:bodyDiv w:val="1"/>
      <w:marLeft w:val="0"/>
      <w:marRight w:val="0"/>
      <w:marTop w:val="0"/>
      <w:marBottom w:val="0"/>
      <w:divBdr>
        <w:top w:val="none" w:sz="0" w:space="0" w:color="auto"/>
        <w:left w:val="none" w:sz="0" w:space="0" w:color="auto"/>
        <w:bottom w:val="none" w:sz="0" w:space="0" w:color="auto"/>
        <w:right w:val="none" w:sz="0" w:space="0" w:color="auto"/>
      </w:divBdr>
    </w:div>
    <w:div w:id="1065681445">
      <w:bodyDiv w:val="1"/>
      <w:marLeft w:val="0"/>
      <w:marRight w:val="0"/>
      <w:marTop w:val="0"/>
      <w:marBottom w:val="0"/>
      <w:divBdr>
        <w:top w:val="none" w:sz="0" w:space="0" w:color="auto"/>
        <w:left w:val="none" w:sz="0" w:space="0" w:color="auto"/>
        <w:bottom w:val="none" w:sz="0" w:space="0" w:color="auto"/>
        <w:right w:val="none" w:sz="0" w:space="0" w:color="auto"/>
      </w:divBdr>
    </w:div>
    <w:div w:id="1067999447">
      <w:bodyDiv w:val="1"/>
      <w:marLeft w:val="0"/>
      <w:marRight w:val="0"/>
      <w:marTop w:val="0"/>
      <w:marBottom w:val="0"/>
      <w:divBdr>
        <w:top w:val="none" w:sz="0" w:space="0" w:color="auto"/>
        <w:left w:val="none" w:sz="0" w:space="0" w:color="auto"/>
        <w:bottom w:val="none" w:sz="0" w:space="0" w:color="auto"/>
        <w:right w:val="none" w:sz="0" w:space="0" w:color="auto"/>
      </w:divBdr>
    </w:div>
    <w:div w:id="1068460443">
      <w:bodyDiv w:val="1"/>
      <w:marLeft w:val="0"/>
      <w:marRight w:val="0"/>
      <w:marTop w:val="0"/>
      <w:marBottom w:val="0"/>
      <w:divBdr>
        <w:top w:val="none" w:sz="0" w:space="0" w:color="auto"/>
        <w:left w:val="none" w:sz="0" w:space="0" w:color="auto"/>
        <w:bottom w:val="none" w:sz="0" w:space="0" w:color="auto"/>
        <w:right w:val="none" w:sz="0" w:space="0" w:color="auto"/>
      </w:divBdr>
    </w:div>
    <w:div w:id="1069233264">
      <w:bodyDiv w:val="1"/>
      <w:marLeft w:val="0"/>
      <w:marRight w:val="0"/>
      <w:marTop w:val="0"/>
      <w:marBottom w:val="0"/>
      <w:divBdr>
        <w:top w:val="none" w:sz="0" w:space="0" w:color="auto"/>
        <w:left w:val="none" w:sz="0" w:space="0" w:color="auto"/>
        <w:bottom w:val="none" w:sz="0" w:space="0" w:color="auto"/>
        <w:right w:val="none" w:sz="0" w:space="0" w:color="auto"/>
      </w:divBdr>
    </w:div>
    <w:div w:id="1069383040">
      <w:bodyDiv w:val="1"/>
      <w:marLeft w:val="0"/>
      <w:marRight w:val="0"/>
      <w:marTop w:val="0"/>
      <w:marBottom w:val="0"/>
      <w:divBdr>
        <w:top w:val="none" w:sz="0" w:space="0" w:color="auto"/>
        <w:left w:val="none" w:sz="0" w:space="0" w:color="auto"/>
        <w:bottom w:val="none" w:sz="0" w:space="0" w:color="auto"/>
        <w:right w:val="none" w:sz="0" w:space="0" w:color="auto"/>
      </w:divBdr>
    </w:div>
    <w:div w:id="1070343611">
      <w:bodyDiv w:val="1"/>
      <w:marLeft w:val="0"/>
      <w:marRight w:val="0"/>
      <w:marTop w:val="0"/>
      <w:marBottom w:val="0"/>
      <w:divBdr>
        <w:top w:val="none" w:sz="0" w:space="0" w:color="auto"/>
        <w:left w:val="none" w:sz="0" w:space="0" w:color="auto"/>
        <w:bottom w:val="none" w:sz="0" w:space="0" w:color="auto"/>
        <w:right w:val="none" w:sz="0" w:space="0" w:color="auto"/>
      </w:divBdr>
    </w:div>
    <w:div w:id="1071850371">
      <w:bodyDiv w:val="1"/>
      <w:marLeft w:val="0"/>
      <w:marRight w:val="0"/>
      <w:marTop w:val="0"/>
      <w:marBottom w:val="0"/>
      <w:divBdr>
        <w:top w:val="none" w:sz="0" w:space="0" w:color="auto"/>
        <w:left w:val="none" w:sz="0" w:space="0" w:color="auto"/>
        <w:bottom w:val="none" w:sz="0" w:space="0" w:color="auto"/>
        <w:right w:val="none" w:sz="0" w:space="0" w:color="auto"/>
      </w:divBdr>
    </w:div>
    <w:div w:id="1073240265">
      <w:bodyDiv w:val="1"/>
      <w:marLeft w:val="0"/>
      <w:marRight w:val="0"/>
      <w:marTop w:val="0"/>
      <w:marBottom w:val="0"/>
      <w:divBdr>
        <w:top w:val="none" w:sz="0" w:space="0" w:color="auto"/>
        <w:left w:val="none" w:sz="0" w:space="0" w:color="auto"/>
        <w:bottom w:val="none" w:sz="0" w:space="0" w:color="auto"/>
        <w:right w:val="none" w:sz="0" w:space="0" w:color="auto"/>
      </w:divBdr>
    </w:div>
    <w:div w:id="1074426998">
      <w:bodyDiv w:val="1"/>
      <w:marLeft w:val="0"/>
      <w:marRight w:val="0"/>
      <w:marTop w:val="0"/>
      <w:marBottom w:val="0"/>
      <w:divBdr>
        <w:top w:val="none" w:sz="0" w:space="0" w:color="auto"/>
        <w:left w:val="none" w:sz="0" w:space="0" w:color="auto"/>
        <w:bottom w:val="none" w:sz="0" w:space="0" w:color="auto"/>
        <w:right w:val="none" w:sz="0" w:space="0" w:color="auto"/>
      </w:divBdr>
    </w:div>
    <w:div w:id="1077020694">
      <w:bodyDiv w:val="1"/>
      <w:marLeft w:val="0"/>
      <w:marRight w:val="0"/>
      <w:marTop w:val="0"/>
      <w:marBottom w:val="0"/>
      <w:divBdr>
        <w:top w:val="none" w:sz="0" w:space="0" w:color="auto"/>
        <w:left w:val="none" w:sz="0" w:space="0" w:color="auto"/>
        <w:bottom w:val="none" w:sz="0" w:space="0" w:color="auto"/>
        <w:right w:val="none" w:sz="0" w:space="0" w:color="auto"/>
      </w:divBdr>
    </w:div>
    <w:div w:id="1077559031">
      <w:bodyDiv w:val="1"/>
      <w:marLeft w:val="0"/>
      <w:marRight w:val="0"/>
      <w:marTop w:val="0"/>
      <w:marBottom w:val="0"/>
      <w:divBdr>
        <w:top w:val="none" w:sz="0" w:space="0" w:color="auto"/>
        <w:left w:val="none" w:sz="0" w:space="0" w:color="auto"/>
        <w:bottom w:val="none" w:sz="0" w:space="0" w:color="auto"/>
        <w:right w:val="none" w:sz="0" w:space="0" w:color="auto"/>
      </w:divBdr>
    </w:div>
    <w:div w:id="1077746509">
      <w:bodyDiv w:val="1"/>
      <w:marLeft w:val="0"/>
      <w:marRight w:val="0"/>
      <w:marTop w:val="0"/>
      <w:marBottom w:val="0"/>
      <w:divBdr>
        <w:top w:val="none" w:sz="0" w:space="0" w:color="auto"/>
        <w:left w:val="none" w:sz="0" w:space="0" w:color="auto"/>
        <w:bottom w:val="none" w:sz="0" w:space="0" w:color="auto"/>
        <w:right w:val="none" w:sz="0" w:space="0" w:color="auto"/>
      </w:divBdr>
    </w:div>
    <w:div w:id="1077897513">
      <w:bodyDiv w:val="1"/>
      <w:marLeft w:val="0"/>
      <w:marRight w:val="0"/>
      <w:marTop w:val="0"/>
      <w:marBottom w:val="0"/>
      <w:divBdr>
        <w:top w:val="none" w:sz="0" w:space="0" w:color="auto"/>
        <w:left w:val="none" w:sz="0" w:space="0" w:color="auto"/>
        <w:bottom w:val="none" w:sz="0" w:space="0" w:color="auto"/>
        <w:right w:val="none" w:sz="0" w:space="0" w:color="auto"/>
      </w:divBdr>
      <w:divsChild>
        <w:div w:id="2090423616">
          <w:marLeft w:val="480"/>
          <w:marRight w:val="0"/>
          <w:marTop w:val="0"/>
          <w:marBottom w:val="0"/>
          <w:divBdr>
            <w:top w:val="none" w:sz="0" w:space="0" w:color="auto"/>
            <w:left w:val="none" w:sz="0" w:space="0" w:color="auto"/>
            <w:bottom w:val="none" w:sz="0" w:space="0" w:color="auto"/>
            <w:right w:val="none" w:sz="0" w:space="0" w:color="auto"/>
          </w:divBdr>
        </w:div>
        <w:div w:id="314799927">
          <w:marLeft w:val="480"/>
          <w:marRight w:val="0"/>
          <w:marTop w:val="0"/>
          <w:marBottom w:val="0"/>
          <w:divBdr>
            <w:top w:val="none" w:sz="0" w:space="0" w:color="auto"/>
            <w:left w:val="none" w:sz="0" w:space="0" w:color="auto"/>
            <w:bottom w:val="none" w:sz="0" w:space="0" w:color="auto"/>
            <w:right w:val="none" w:sz="0" w:space="0" w:color="auto"/>
          </w:divBdr>
        </w:div>
        <w:div w:id="600453226">
          <w:marLeft w:val="480"/>
          <w:marRight w:val="0"/>
          <w:marTop w:val="0"/>
          <w:marBottom w:val="0"/>
          <w:divBdr>
            <w:top w:val="none" w:sz="0" w:space="0" w:color="auto"/>
            <w:left w:val="none" w:sz="0" w:space="0" w:color="auto"/>
            <w:bottom w:val="none" w:sz="0" w:space="0" w:color="auto"/>
            <w:right w:val="none" w:sz="0" w:space="0" w:color="auto"/>
          </w:divBdr>
        </w:div>
        <w:div w:id="2046635097">
          <w:marLeft w:val="480"/>
          <w:marRight w:val="0"/>
          <w:marTop w:val="0"/>
          <w:marBottom w:val="0"/>
          <w:divBdr>
            <w:top w:val="none" w:sz="0" w:space="0" w:color="auto"/>
            <w:left w:val="none" w:sz="0" w:space="0" w:color="auto"/>
            <w:bottom w:val="none" w:sz="0" w:space="0" w:color="auto"/>
            <w:right w:val="none" w:sz="0" w:space="0" w:color="auto"/>
          </w:divBdr>
        </w:div>
        <w:div w:id="1741052009">
          <w:marLeft w:val="480"/>
          <w:marRight w:val="0"/>
          <w:marTop w:val="0"/>
          <w:marBottom w:val="0"/>
          <w:divBdr>
            <w:top w:val="none" w:sz="0" w:space="0" w:color="auto"/>
            <w:left w:val="none" w:sz="0" w:space="0" w:color="auto"/>
            <w:bottom w:val="none" w:sz="0" w:space="0" w:color="auto"/>
            <w:right w:val="none" w:sz="0" w:space="0" w:color="auto"/>
          </w:divBdr>
        </w:div>
        <w:div w:id="1755392502">
          <w:marLeft w:val="480"/>
          <w:marRight w:val="0"/>
          <w:marTop w:val="0"/>
          <w:marBottom w:val="0"/>
          <w:divBdr>
            <w:top w:val="none" w:sz="0" w:space="0" w:color="auto"/>
            <w:left w:val="none" w:sz="0" w:space="0" w:color="auto"/>
            <w:bottom w:val="none" w:sz="0" w:space="0" w:color="auto"/>
            <w:right w:val="none" w:sz="0" w:space="0" w:color="auto"/>
          </w:divBdr>
        </w:div>
        <w:div w:id="1521359025">
          <w:marLeft w:val="480"/>
          <w:marRight w:val="0"/>
          <w:marTop w:val="0"/>
          <w:marBottom w:val="0"/>
          <w:divBdr>
            <w:top w:val="none" w:sz="0" w:space="0" w:color="auto"/>
            <w:left w:val="none" w:sz="0" w:space="0" w:color="auto"/>
            <w:bottom w:val="none" w:sz="0" w:space="0" w:color="auto"/>
            <w:right w:val="none" w:sz="0" w:space="0" w:color="auto"/>
          </w:divBdr>
        </w:div>
        <w:div w:id="1336104444">
          <w:marLeft w:val="480"/>
          <w:marRight w:val="0"/>
          <w:marTop w:val="0"/>
          <w:marBottom w:val="0"/>
          <w:divBdr>
            <w:top w:val="none" w:sz="0" w:space="0" w:color="auto"/>
            <w:left w:val="none" w:sz="0" w:space="0" w:color="auto"/>
            <w:bottom w:val="none" w:sz="0" w:space="0" w:color="auto"/>
            <w:right w:val="none" w:sz="0" w:space="0" w:color="auto"/>
          </w:divBdr>
        </w:div>
        <w:div w:id="1363705271">
          <w:marLeft w:val="480"/>
          <w:marRight w:val="0"/>
          <w:marTop w:val="0"/>
          <w:marBottom w:val="0"/>
          <w:divBdr>
            <w:top w:val="none" w:sz="0" w:space="0" w:color="auto"/>
            <w:left w:val="none" w:sz="0" w:space="0" w:color="auto"/>
            <w:bottom w:val="none" w:sz="0" w:space="0" w:color="auto"/>
            <w:right w:val="none" w:sz="0" w:space="0" w:color="auto"/>
          </w:divBdr>
        </w:div>
        <w:div w:id="2096784028">
          <w:marLeft w:val="480"/>
          <w:marRight w:val="0"/>
          <w:marTop w:val="0"/>
          <w:marBottom w:val="0"/>
          <w:divBdr>
            <w:top w:val="none" w:sz="0" w:space="0" w:color="auto"/>
            <w:left w:val="none" w:sz="0" w:space="0" w:color="auto"/>
            <w:bottom w:val="none" w:sz="0" w:space="0" w:color="auto"/>
            <w:right w:val="none" w:sz="0" w:space="0" w:color="auto"/>
          </w:divBdr>
        </w:div>
        <w:div w:id="685866434">
          <w:marLeft w:val="480"/>
          <w:marRight w:val="0"/>
          <w:marTop w:val="0"/>
          <w:marBottom w:val="0"/>
          <w:divBdr>
            <w:top w:val="none" w:sz="0" w:space="0" w:color="auto"/>
            <w:left w:val="none" w:sz="0" w:space="0" w:color="auto"/>
            <w:bottom w:val="none" w:sz="0" w:space="0" w:color="auto"/>
            <w:right w:val="none" w:sz="0" w:space="0" w:color="auto"/>
          </w:divBdr>
        </w:div>
        <w:div w:id="866063673">
          <w:marLeft w:val="480"/>
          <w:marRight w:val="0"/>
          <w:marTop w:val="0"/>
          <w:marBottom w:val="0"/>
          <w:divBdr>
            <w:top w:val="none" w:sz="0" w:space="0" w:color="auto"/>
            <w:left w:val="none" w:sz="0" w:space="0" w:color="auto"/>
            <w:bottom w:val="none" w:sz="0" w:space="0" w:color="auto"/>
            <w:right w:val="none" w:sz="0" w:space="0" w:color="auto"/>
          </w:divBdr>
        </w:div>
        <w:div w:id="1017804643">
          <w:marLeft w:val="480"/>
          <w:marRight w:val="0"/>
          <w:marTop w:val="0"/>
          <w:marBottom w:val="0"/>
          <w:divBdr>
            <w:top w:val="none" w:sz="0" w:space="0" w:color="auto"/>
            <w:left w:val="none" w:sz="0" w:space="0" w:color="auto"/>
            <w:bottom w:val="none" w:sz="0" w:space="0" w:color="auto"/>
            <w:right w:val="none" w:sz="0" w:space="0" w:color="auto"/>
          </w:divBdr>
        </w:div>
        <w:div w:id="1024131284">
          <w:marLeft w:val="480"/>
          <w:marRight w:val="0"/>
          <w:marTop w:val="0"/>
          <w:marBottom w:val="0"/>
          <w:divBdr>
            <w:top w:val="none" w:sz="0" w:space="0" w:color="auto"/>
            <w:left w:val="none" w:sz="0" w:space="0" w:color="auto"/>
            <w:bottom w:val="none" w:sz="0" w:space="0" w:color="auto"/>
            <w:right w:val="none" w:sz="0" w:space="0" w:color="auto"/>
          </w:divBdr>
        </w:div>
        <w:div w:id="1354259592">
          <w:marLeft w:val="480"/>
          <w:marRight w:val="0"/>
          <w:marTop w:val="0"/>
          <w:marBottom w:val="0"/>
          <w:divBdr>
            <w:top w:val="none" w:sz="0" w:space="0" w:color="auto"/>
            <w:left w:val="none" w:sz="0" w:space="0" w:color="auto"/>
            <w:bottom w:val="none" w:sz="0" w:space="0" w:color="auto"/>
            <w:right w:val="none" w:sz="0" w:space="0" w:color="auto"/>
          </w:divBdr>
        </w:div>
        <w:div w:id="1620603743">
          <w:marLeft w:val="480"/>
          <w:marRight w:val="0"/>
          <w:marTop w:val="0"/>
          <w:marBottom w:val="0"/>
          <w:divBdr>
            <w:top w:val="none" w:sz="0" w:space="0" w:color="auto"/>
            <w:left w:val="none" w:sz="0" w:space="0" w:color="auto"/>
            <w:bottom w:val="none" w:sz="0" w:space="0" w:color="auto"/>
            <w:right w:val="none" w:sz="0" w:space="0" w:color="auto"/>
          </w:divBdr>
        </w:div>
        <w:div w:id="887455517">
          <w:marLeft w:val="480"/>
          <w:marRight w:val="0"/>
          <w:marTop w:val="0"/>
          <w:marBottom w:val="0"/>
          <w:divBdr>
            <w:top w:val="none" w:sz="0" w:space="0" w:color="auto"/>
            <w:left w:val="none" w:sz="0" w:space="0" w:color="auto"/>
            <w:bottom w:val="none" w:sz="0" w:space="0" w:color="auto"/>
            <w:right w:val="none" w:sz="0" w:space="0" w:color="auto"/>
          </w:divBdr>
        </w:div>
        <w:div w:id="693726084">
          <w:marLeft w:val="480"/>
          <w:marRight w:val="0"/>
          <w:marTop w:val="0"/>
          <w:marBottom w:val="0"/>
          <w:divBdr>
            <w:top w:val="none" w:sz="0" w:space="0" w:color="auto"/>
            <w:left w:val="none" w:sz="0" w:space="0" w:color="auto"/>
            <w:bottom w:val="none" w:sz="0" w:space="0" w:color="auto"/>
            <w:right w:val="none" w:sz="0" w:space="0" w:color="auto"/>
          </w:divBdr>
        </w:div>
        <w:div w:id="1321077963">
          <w:marLeft w:val="480"/>
          <w:marRight w:val="0"/>
          <w:marTop w:val="0"/>
          <w:marBottom w:val="0"/>
          <w:divBdr>
            <w:top w:val="none" w:sz="0" w:space="0" w:color="auto"/>
            <w:left w:val="none" w:sz="0" w:space="0" w:color="auto"/>
            <w:bottom w:val="none" w:sz="0" w:space="0" w:color="auto"/>
            <w:right w:val="none" w:sz="0" w:space="0" w:color="auto"/>
          </w:divBdr>
        </w:div>
        <w:div w:id="1468089210">
          <w:marLeft w:val="480"/>
          <w:marRight w:val="0"/>
          <w:marTop w:val="0"/>
          <w:marBottom w:val="0"/>
          <w:divBdr>
            <w:top w:val="none" w:sz="0" w:space="0" w:color="auto"/>
            <w:left w:val="none" w:sz="0" w:space="0" w:color="auto"/>
            <w:bottom w:val="none" w:sz="0" w:space="0" w:color="auto"/>
            <w:right w:val="none" w:sz="0" w:space="0" w:color="auto"/>
          </w:divBdr>
        </w:div>
        <w:div w:id="686831215">
          <w:marLeft w:val="480"/>
          <w:marRight w:val="0"/>
          <w:marTop w:val="0"/>
          <w:marBottom w:val="0"/>
          <w:divBdr>
            <w:top w:val="none" w:sz="0" w:space="0" w:color="auto"/>
            <w:left w:val="none" w:sz="0" w:space="0" w:color="auto"/>
            <w:bottom w:val="none" w:sz="0" w:space="0" w:color="auto"/>
            <w:right w:val="none" w:sz="0" w:space="0" w:color="auto"/>
          </w:divBdr>
        </w:div>
        <w:div w:id="1427728299">
          <w:marLeft w:val="480"/>
          <w:marRight w:val="0"/>
          <w:marTop w:val="0"/>
          <w:marBottom w:val="0"/>
          <w:divBdr>
            <w:top w:val="none" w:sz="0" w:space="0" w:color="auto"/>
            <w:left w:val="none" w:sz="0" w:space="0" w:color="auto"/>
            <w:bottom w:val="none" w:sz="0" w:space="0" w:color="auto"/>
            <w:right w:val="none" w:sz="0" w:space="0" w:color="auto"/>
          </w:divBdr>
        </w:div>
        <w:div w:id="903373861">
          <w:marLeft w:val="480"/>
          <w:marRight w:val="0"/>
          <w:marTop w:val="0"/>
          <w:marBottom w:val="0"/>
          <w:divBdr>
            <w:top w:val="none" w:sz="0" w:space="0" w:color="auto"/>
            <w:left w:val="none" w:sz="0" w:space="0" w:color="auto"/>
            <w:bottom w:val="none" w:sz="0" w:space="0" w:color="auto"/>
            <w:right w:val="none" w:sz="0" w:space="0" w:color="auto"/>
          </w:divBdr>
        </w:div>
        <w:div w:id="2004775670">
          <w:marLeft w:val="480"/>
          <w:marRight w:val="0"/>
          <w:marTop w:val="0"/>
          <w:marBottom w:val="0"/>
          <w:divBdr>
            <w:top w:val="none" w:sz="0" w:space="0" w:color="auto"/>
            <w:left w:val="none" w:sz="0" w:space="0" w:color="auto"/>
            <w:bottom w:val="none" w:sz="0" w:space="0" w:color="auto"/>
            <w:right w:val="none" w:sz="0" w:space="0" w:color="auto"/>
          </w:divBdr>
        </w:div>
        <w:div w:id="1742289874">
          <w:marLeft w:val="480"/>
          <w:marRight w:val="0"/>
          <w:marTop w:val="0"/>
          <w:marBottom w:val="0"/>
          <w:divBdr>
            <w:top w:val="none" w:sz="0" w:space="0" w:color="auto"/>
            <w:left w:val="none" w:sz="0" w:space="0" w:color="auto"/>
            <w:bottom w:val="none" w:sz="0" w:space="0" w:color="auto"/>
            <w:right w:val="none" w:sz="0" w:space="0" w:color="auto"/>
          </w:divBdr>
        </w:div>
        <w:div w:id="1882932563">
          <w:marLeft w:val="480"/>
          <w:marRight w:val="0"/>
          <w:marTop w:val="0"/>
          <w:marBottom w:val="0"/>
          <w:divBdr>
            <w:top w:val="none" w:sz="0" w:space="0" w:color="auto"/>
            <w:left w:val="none" w:sz="0" w:space="0" w:color="auto"/>
            <w:bottom w:val="none" w:sz="0" w:space="0" w:color="auto"/>
            <w:right w:val="none" w:sz="0" w:space="0" w:color="auto"/>
          </w:divBdr>
        </w:div>
        <w:div w:id="559827494">
          <w:marLeft w:val="480"/>
          <w:marRight w:val="0"/>
          <w:marTop w:val="0"/>
          <w:marBottom w:val="0"/>
          <w:divBdr>
            <w:top w:val="none" w:sz="0" w:space="0" w:color="auto"/>
            <w:left w:val="none" w:sz="0" w:space="0" w:color="auto"/>
            <w:bottom w:val="none" w:sz="0" w:space="0" w:color="auto"/>
            <w:right w:val="none" w:sz="0" w:space="0" w:color="auto"/>
          </w:divBdr>
        </w:div>
        <w:div w:id="522012629">
          <w:marLeft w:val="480"/>
          <w:marRight w:val="0"/>
          <w:marTop w:val="0"/>
          <w:marBottom w:val="0"/>
          <w:divBdr>
            <w:top w:val="none" w:sz="0" w:space="0" w:color="auto"/>
            <w:left w:val="none" w:sz="0" w:space="0" w:color="auto"/>
            <w:bottom w:val="none" w:sz="0" w:space="0" w:color="auto"/>
            <w:right w:val="none" w:sz="0" w:space="0" w:color="auto"/>
          </w:divBdr>
        </w:div>
        <w:div w:id="1590115898">
          <w:marLeft w:val="480"/>
          <w:marRight w:val="0"/>
          <w:marTop w:val="0"/>
          <w:marBottom w:val="0"/>
          <w:divBdr>
            <w:top w:val="none" w:sz="0" w:space="0" w:color="auto"/>
            <w:left w:val="none" w:sz="0" w:space="0" w:color="auto"/>
            <w:bottom w:val="none" w:sz="0" w:space="0" w:color="auto"/>
            <w:right w:val="none" w:sz="0" w:space="0" w:color="auto"/>
          </w:divBdr>
        </w:div>
        <w:div w:id="1672173427">
          <w:marLeft w:val="480"/>
          <w:marRight w:val="0"/>
          <w:marTop w:val="0"/>
          <w:marBottom w:val="0"/>
          <w:divBdr>
            <w:top w:val="none" w:sz="0" w:space="0" w:color="auto"/>
            <w:left w:val="none" w:sz="0" w:space="0" w:color="auto"/>
            <w:bottom w:val="none" w:sz="0" w:space="0" w:color="auto"/>
            <w:right w:val="none" w:sz="0" w:space="0" w:color="auto"/>
          </w:divBdr>
        </w:div>
        <w:div w:id="1919169237">
          <w:marLeft w:val="480"/>
          <w:marRight w:val="0"/>
          <w:marTop w:val="0"/>
          <w:marBottom w:val="0"/>
          <w:divBdr>
            <w:top w:val="none" w:sz="0" w:space="0" w:color="auto"/>
            <w:left w:val="none" w:sz="0" w:space="0" w:color="auto"/>
            <w:bottom w:val="none" w:sz="0" w:space="0" w:color="auto"/>
            <w:right w:val="none" w:sz="0" w:space="0" w:color="auto"/>
          </w:divBdr>
        </w:div>
        <w:div w:id="712534071">
          <w:marLeft w:val="480"/>
          <w:marRight w:val="0"/>
          <w:marTop w:val="0"/>
          <w:marBottom w:val="0"/>
          <w:divBdr>
            <w:top w:val="none" w:sz="0" w:space="0" w:color="auto"/>
            <w:left w:val="none" w:sz="0" w:space="0" w:color="auto"/>
            <w:bottom w:val="none" w:sz="0" w:space="0" w:color="auto"/>
            <w:right w:val="none" w:sz="0" w:space="0" w:color="auto"/>
          </w:divBdr>
        </w:div>
        <w:div w:id="735124653">
          <w:marLeft w:val="480"/>
          <w:marRight w:val="0"/>
          <w:marTop w:val="0"/>
          <w:marBottom w:val="0"/>
          <w:divBdr>
            <w:top w:val="none" w:sz="0" w:space="0" w:color="auto"/>
            <w:left w:val="none" w:sz="0" w:space="0" w:color="auto"/>
            <w:bottom w:val="none" w:sz="0" w:space="0" w:color="auto"/>
            <w:right w:val="none" w:sz="0" w:space="0" w:color="auto"/>
          </w:divBdr>
        </w:div>
        <w:div w:id="638070384">
          <w:marLeft w:val="480"/>
          <w:marRight w:val="0"/>
          <w:marTop w:val="0"/>
          <w:marBottom w:val="0"/>
          <w:divBdr>
            <w:top w:val="none" w:sz="0" w:space="0" w:color="auto"/>
            <w:left w:val="none" w:sz="0" w:space="0" w:color="auto"/>
            <w:bottom w:val="none" w:sz="0" w:space="0" w:color="auto"/>
            <w:right w:val="none" w:sz="0" w:space="0" w:color="auto"/>
          </w:divBdr>
        </w:div>
        <w:div w:id="473522873">
          <w:marLeft w:val="480"/>
          <w:marRight w:val="0"/>
          <w:marTop w:val="0"/>
          <w:marBottom w:val="0"/>
          <w:divBdr>
            <w:top w:val="none" w:sz="0" w:space="0" w:color="auto"/>
            <w:left w:val="none" w:sz="0" w:space="0" w:color="auto"/>
            <w:bottom w:val="none" w:sz="0" w:space="0" w:color="auto"/>
            <w:right w:val="none" w:sz="0" w:space="0" w:color="auto"/>
          </w:divBdr>
        </w:div>
        <w:div w:id="1763913110">
          <w:marLeft w:val="480"/>
          <w:marRight w:val="0"/>
          <w:marTop w:val="0"/>
          <w:marBottom w:val="0"/>
          <w:divBdr>
            <w:top w:val="none" w:sz="0" w:space="0" w:color="auto"/>
            <w:left w:val="none" w:sz="0" w:space="0" w:color="auto"/>
            <w:bottom w:val="none" w:sz="0" w:space="0" w:color="auto"/>
            <w:right w:val="none" w:sz="0" w:space="0" w:color="auto"/>
          </w:divBdr>
        </w:div>
        <w:div w:id="1717003663">
          <w:marLeft w:val="480"/>
          <w:marRight w:val="0"/>
          <w:marTop w:val="0"/>
          <w:marBottom w:val="0"/>
          <w:divBdr>
            <w:top w:val="none" w:sz="0" w:space="0" w:color="auto"/>
            <w:left w:val="none" w:sz="0" w:space="0" w:color="auto"/>
            <w:bottom w:val="none" w:sz="0" w:space="0" w:color="auto"/>
            <w:right w:val="none" w:sz="0" w:space="0" w:color="auto"/>
          </w:divBdr>
        </w:div>
      </w:divsChild>
    </w:div>
    <w:div w:id="1078018728">
      <w:bodyDiv w:val="1"/>
      <w:marLeft w:val="0"/>
      <w:marRight w:val="0"/>
      <w:marTop w:val="0"/>
      <w:marBottom w:val="0"/>
      <w:divBdr>
        <w:top w:val="none" w:sz="0" w:space="0" w:color="auto"/>
        <w:left w:val="none" w:sz="0" w:space="0" w:color="auto"/>
        <w:bottom w:val="none" w:sz="0" w:space="0" w:color="auto"/>
        <w:right w:val="none" w:sz="0" w:space="0" w:color="auto"/>
      </w:divBdr>
    </w:div>
    <w:div w:id="1078746172">
      <w:bodyDiv w:val="1"/>
      <w:marLeft w:val="0"/>
      <w:marRight w:val="0"/>
      <w:marTop w:val="0"/>
      <w:marBottom w:val="0"/>
      <w:divBdr>
        <w:top w:val="none" w:sz="0" w:space="0" w:color="auto"/>
        <w:left w:val="none" w:sz="0" w:space="0" w:color="auto"/>
        <w:bottom w:val="none" w:sz="0" w:space="0" w:color="auto"/>
        <w:right w:val="none" w:sz="0" w:space="0" w:color="auto"/>
      </w:divBdr>
    </w:div>
    <w:div w:id="1083069978">
      <w:bodyDiv w:val="1"/>
      <w:marLeft w:val="0"/>
      <w:marRight w:val="0"/>
      <w:marTop w:val="0"/>
      <w:marBottom w:val="0"/>
      <w:divBdr>
        <w:top w:val="none" w:sz="0" w:space="0" w:color="auto"/>
        <w:left w:val="none" w:sz="0" w:space="0" w:color="auto"/>
        <w:bottom w:val="none" w:sz="0" w:space="0" w:color="auto"/>
        <w:right w:val="none" w:sz="0" w:space="0" w:color="auto"/>
      </w:divBdr>
    </w:div>
    <w:div w:id="1083917887">
      <w:bodyDiv w:val="1"/>
      <w:marLeft w:val="0"/>
      <w:marRight w:val="0"/>
      <w:marTop w:val="0"/>
      <w:marBottom w:val="0"/>
      <w:divBdr>
        <w:top w:val="none" w:sz="0" w:space="0" w:color="auto"/>
        <w:left w:val="none" w:sz="0" w:space="0" w:color="auto"/>
        <w:bottom w:val="none" w:sz="0" w:space="0" w:color="auto"/>
        <w:right w:val="none" w:sz="0" w:space="0" w:color="auto"/>
      </w:divBdr>
    </w:div>
    <w:div w:id="1085953613">
      <w:bodyDiv w:val="1"/>
      <w:marLeft w:val="0"/>
      <w:marRight w:val="0"/>
      <w:marTop w:val="0"/>
      <w:marBottom w:val="0"/>
      <w:divBdr>
        <w:top w:val="none" w:sz="0" w:space="0" w:color="auto"/>
        <w:left w:val="none" w:sz="0" w:space="0" w:color="auto"/>
        <w:bottom w:val="none" w:sz="0" w:space="0" w:color="auto"/>
        <w:right w:val="none" w:sz="0" w:space="0" w:color="auto"/>
      </w:divBdr>
    </w:div>
    <w:div w:id="1087456642">
      <w:bodyDiv w:val="1"/>
      <w:marLeft w:val="0"/>
      <w:marRight w:val="0"/>
      <w:marTop w:val="0"/>
      <w:marBottom w:val="0"/>
      <w:divBdr>
        <w:top w:val="none" w:sz="0" w:space="0" w:color="auto"/>
        <w:left w:val="none" w:sz="0" w:space="0" w:color="auto"/>
        <w:bottom w:val="none" w:sz="0" w:space="0" w:color="auto"/>
        <w:right w:val="none" w:sz="0" w:space="0" w:color="auto"/>
      </w:divBdr>
    </w:div>
    <w:div w:id="1089544047">
      <w:bodyDiv w:val="1"/>
      <w:marLeft w:val="0"/>
      <w:marRight w:val="0"/>
      <w:marTop w:val="0"/>
      <w:marBottom w:val="0"/>
      <w:divBdr>
        <w:top w:val="none" w:sz="0" w:space="0" w:color="auto"/>
        <w:left w:val="none" w:sz="0" w:space="0" w:color="auto"/>
        <w:bottom w:val="none" w:sz="0" w:space="0" w:color="auto"/>
        <w:right w:val="none" w:sz="0" w:space="0" w:color="auto"/>
      </w:divBdr>
    </w:div>
    <w:div w:id="1089547276">
      <w:bodyDiv w:val="1"/>
      <w:marLeft w:val="0"/>
      <w:marRight w:val="0"/>
      <w:marTop w:val="0"/>
      <w:marBottom w:val="0"/>
      <w:divBdr>
        <w:top w:val="none" w:sz="0" w:space="0" w:color="auto"/>
        <w:left w:val="none" w:sz="0" w:space="0" w:color="auto"/>
        <w:bottom w:val="none" w:sz="0" w:space="0" w:color="auto"/>
        <w:right w:val="none" w:sz="0" w:space="0" w:color="auto"/>
      </w:divBdr>
    </w:div>
    <w:div w:id="1090084504">
      <w:bodyDiv w:val="1"/>
      <w:marLeft w:val="0"/>
      <w:marRight w:val="0"/>
      <w:marTop w:val="0"/>
      <w:marBottom w:val="0"/>
      <w:divBdr>
        <w:top w:val="none" w:sz="0" w:space="0" w:color="auto"/>
        <w:left w:val="none" w:sz="0" w:space="0" w:color="auto"/>
        <w:bottom w:val="none" w:sz="0" w:space="0" w:color="auto"/>
        <w:right w:val="none" w:sz="0" w:space="0" w:color="auto"/>
      </w:divBdr>
    </w:div>
    <w:div w:id="1090544921">
      <w:bodyDiv w:val="1"/>
      <w:marLeft w:val="0"/>
      <w:marRight w:val="0"/>
      <w:marTop w:val="0"/>
      <w:marBottom w:val="0"/>
      <w:divBdr>
        <w:top w:val="none" w:sz="0" w:space="0" w:color="auto"/>
        <w:left w:val="none" w:sz="0" w:space="0" w:color="auto"/>
        <w:bottom w:val="none" w:sz="0" w:space="0" w:color="auto"/>
        <w:right w:val="none" w:sz="0" w:space="0" w:color="auto"/>
      </w:divBdr>
    </w:div>
    <w:div w:id="1090782275">
      <w:bodyDiv w:val="1"/>
      <w:marLeft w:val="0"/>
      <w:marRight w:val="0"/>
      <w:marTop w:val="0"/>
      <w:marBottom w:val="0"/>
      <w:divBdr>
        <w:top w:val="none" w:sz="0" w:space="0" w:color="auto"/>
        <w:left w:val="none" w:sz="0" w:space="0" w:color="auto"/>
        <w:bottom w:val="none" w:sz="0" w:space="0" w:color="auto"/>
        <w:right w:val="none" w:sz="0" w:space="0" w:color="auto"/>
      </w:divBdr>
    </w:div>
    <w:div w:id="1091312914">
      <w:bodyDiv w:val="1"/>
      <w:marLeft w:val="0"/>
      <w:marRight w:val="0"/>
      <w:marTop w:val="0"/>
      <w:marBottom w:val="0"/>
      <w:divBdr>
        <w:top w:val="none" w:sz="0" w:space="0" w:color="auto"/>
        <w:left w:val="none" w:sz="0" w:space="0" w:color="auto"/>
        <w:bottom w:val="none" w:sz="0" w:space="0" w:color="auto"/>
        <w:right w:val="none" w:sz="0" w:space="0" w:color="auto"/>
      </w:divBdr>
    </w:div>
    <w:div w:id="1092160230">
      <w:bodyDiv w:val="1"/>
      <w:marLeft w:val="0"/>
      <w:marRight w:val="0"/>
      <w:marTop w:val="0"/>
      <w:marBottom w:val="0"/>
      <w:divBdr>
        <w:top w:val="none" w:sz="0" w:space="0" w:color="auto"/>
        <w:left w:val="none" w:sz="0" w:space="0" w:color="auto"/>
        <w:bottom w:val="none" w:sz="0" w:space="0" w:color="auto"/>
        <w:right w:val="none" w:sz="0" w:space="0" w:color="auto"/>
      </w:divBdr>
    </w:div>
    <w:div w:id="1092314846">
      <w:bodyDiv w:val="1"/>
      <w:marLeft w:val="0"/>
      <w:marRight w:val="0"/>
      <w:marTop w:val="0"/>
      <w:marBottom w:val="0"/>
      <w:divBdr>
        <w:top w:val="none" w:sz="0" w:space="0" w:color="auto"/>
        <w:left w:val="none" w:sz="0" w:space="0" w:color="auto"/>
        <w:bottom w:val="none" w:sz="0" w:space="0" w:color="auto"/>
        <w:right w:val="none" w:sz="0" w:space="0" w:color="auto"/>
      </w:divBdr>
    </w:div>
    <w:div w:id="1093165551">
      <w:bodyDiv w:val="1"/>
      <w:marLeft w:val="0"/>
      <w:marRight w:val="0"/>
      <w:marTop w:val="0"/>
      <w:marBottom w:val="0"/>
      <w:divBdr>
        <w:top w:val="none" w:sz="0" w:space="0" w:color="auto"/>
        <w:left w:val="none" w:sz="0" w:space="0" w:color="auto"/>
        <w:bottom w:val="none" w:sz="0" w:space="0" w:color="auto"/>
        <w:right w:val="none" w:sz="0" w:space="0" w:color="auto"/>
      </w:divBdr>
    </w:div>
    <w:div w:id="1093210070">
      <w:bodyDiv w:val="1"/>
      <w:marLeft w:val="0"/>
      <w:marRight w:val="0"/>
      <w:marTop w:val="0"/>
      <w:marBottom w:val="0"/>
      <w:divBdr>
        <w:top w:val="none" w:sz="0" w:space="0" w:color="auto"/>
        <w:left w:val="none" w:sz="0" w:space="0" w:color="auto"/>
        <w:bottom w:val="none" w:sz="0" w:space="0" w:color="auto"/>
        <w:right w:val="none" w:sz="0" w:space="0" w:color="auto"/>
      </w:divBdr>
    </w:div>
    <w:div w:id="1093749010">
      <w:bodyDiv w:val="1"/>
      <w:marLeft w:val="0"/>
      <w:marRight w:val="0"/>
      <w:marTop w:val="0"/>
      <w:marBottom w:val="0"/>
      <w:divBdr>
        <w:top w:val="none" w:sz="0" w:space="0" w:color="auto"/>
        <w:left w:val="none" w:sz="0" w:space="0" w:color="auto"/>
        <w:bottom w:val="none" w:sz="0" w:space="0" w:color="auto"/>
        <w:right w:val="none" w:sz="0" w:space="0" w:color="auto"/>
      </w:divBdr>
    </w:div>
    <w:div w:id="1094788289">
      <w:bodyDiv w:val="1"/>
      <w:marLeft w:val="0"/>
      <w:marRight w:val="0"/>
      <w:marTop w:val="0"/>
      <w:marBottom w:val="0"/>
      <w:divBdr>
        <w:top w:val="none" w:sz="0" w:space="0" w:color="auto"/>
        <w:left w:val="none" w:sz="0" w:space="0" w:color="auto"/>
        <w:bottom w:val="none" w:sz="0" w:space="0" w:color="auto"/>
        <w:right w:val="none" w:sz="0" w:space="0" w:color="auto"/>
      </w:divBdr>
    </w:div>
    <w:div w:id="1097095074">
      <w:bodyDiv w:val="1"/>
      <w:marLeft w:val="0"/>
      <w:marRight w:val="0"/>
      <w:marTop w:val="0"/>
      <w:marBottom w:val="0"/>
      <w:divBdr>
        <w:top w:val="none" w:sz="0" w:space="0" w:color="auto"/>
        <w:left w:val="none" w:sz="0" w:space="0" w:color="auto"/>
        <w:bottom w:val="none" w:sz="0" w:space="0" w:color="auto"/>
        <w:right w:val="none" w:sz="0" w:space="0" w:color="auto"/>
      </w:divBdr>
    </w:div>
    <w:div w:id="1097411648">
      <w:bodyDiv w:val="1"/>
      <w:marLeft w:val="0"/>
      <w:marRight w:val="0"/>
      <w:marTop w:val="0"/>
      <w:marBottom w:val="0"/>
      <w:divBdr>
        <w:top w:val="none" w:sz="0" w:space="0" w:color="auto"/>
        <w:left w:val="none" w:sz="0" w:space="0" w:color="auto"/>
        <w:bottom w:val="none" w:sz="0" w:space="0" w:color="auto"/>
        <w:right w:val="none" w:sz="0" w:space="0" w:color="auto"/>
      </w:divBdr>
    </w:div>
    <w:div w:id="1099987806">
      <w:bodyDiv w:val="1"/>
      <w:marLeft w:val="0"/>
      <w:marRight w:val="0"/>
      <w:marTop w:val="0"/>
      <w:marBottom w:val="0"/>
      <w:divBdr>
        <w:top w:val="none" w:sz="0" w:space="0" w:color="auto"/>
        <w:left w:val="none" w:sz="0" w:space="0" w:color="auto"/>
        <w:bottom w:val="none" w:sz="0" w:space="0" w:color="auto"/>
        <w:right w:val="none" w:sz="0" w:space="0" w:color="auto"/>
      </w:divBdr>
    </w:div>
    <w:div w:id="1101872668">
      <w:bodyDiv w:val="1"/>
      <w:marLeft w:val="0"/>
      <w:marRight w:val="0"/>
      <w:marTop w:val="0"/>
      <w:marBottom w:val="0"/>
      <w:divBdr>
        <w:top w:val="none" w:sz="0" w:space="0" w:color="auto"/>
        <w:left w:val="none" w:sz="0" w:space="0" w:color="auto"/>
        <w:bottom w:val="none" w:sz="0" w:space="0" w:color="auto"/>
        <w:right w:val="none" w:sz="0" w:space="0" w:color="auto"/>
      </w:divBdr>
    </w:div>
    <w:div w:id="1102148747">
      <w:bodyDiv w:val="1"/>
      <w:marLeft w:val="0"/>
      <w:marRight w:val="0"/>
      <w:marTop w:val="0"/>
      <w:marBottom w:val="0"/>
      <w:divBdr>
        <w:top w:val="none" w:sz="0" w:space="0" w:color="auto"/>
        <w:left w:val="none" w:sz="0" w:space="0" w:color="auto"/>
        <w:bottom w:val="none" w:sz="0" w:space="0" w:color="auto"/>
        <w:right w:val="none" w:sz="0" w:space="0" w:color="auto"/>
      </w:divBdr>
      <w:divsChild>
        <w:div w:id="643120359">
          <w:marLeft w:val="480"/>
          <w:marRight w:val="0"/>
          <w:marTop w:val="0"/>
          <w:marBottom w:val="0"/>
          <w:divBdr>
            <w:top w:val="none" w:sz="0" w:space="0" w:color="auto"/>
            <w:left w:val="none" w:sz="0" w:space="0" w:color="auto"/>
            <w:bottom w:val="none" w:sz="0" w:space="0" w:color="auto"/>
            <w:right w:val="none" w:sz="0" w:space="0" w:color="auto"/>
          </w:divBdr>
        </w:div>
        <w:div w:id="2142577968">
          <w:marLeft w:val="480"/>
          <w:marRight w:val="0"/>
          <w:marTop w:val="0"/>
          <w:marBottom w:val="0"/>
          <w:divBdr>
            <w:top w:val="none" w:sz="0" w:space="0" w:color="auto"/>
            <w:left w:val="none" w:sz="0" w:space="0" w:color="auto"/>
            <w:bottom w:val="none" w:sz="0" w:space="0" w:color="auto"/>
            <w:right w:val="none" w:sz="0" w:space="0" w:color="auto"/>
          </w:divBdr>
        </w:div>
        <w:div w:id="1074666445">
          <w:marLeft w:val="480"/>
          <w:marRight w:val="0"/>
          <w:marTop w:val="0"/>
          <w:marBottom w:val="0"/>
          <w:divBdr>
            <w:top w:val="none" w:sz="0" w:space="0" w:color="auto"/>
            <w:left w:val="none" w:sz="0" w:space="0" w:color="auto"/>
            <w:bottom w:val="none" w:sz="0" w:space="0" w:color="auto"/>
            <w:right w:val="none" w:sz="0" w:space="0" w:color="auto"/>
          </w:divBdr>
        </w:div>
        <w:div w:id="160580885">
          <w:marLeft w:val="480"/>
          <w:marRight w:val="0"/>
          <w:marTop w:val="0"/>
          <w:marBottom w:val="0"/>
          <w:divBdr>
            <w:top w:val="none" w:sz="0" w:space="0" w:color="auto"/>
            <w:left w:val="none" w:sz="0" w:space="0" w:color="auto"/>
            <w:bottom w:val="none" w:sz="0" w:space="0" w:color="auto"/>
            <w:right w:val="none" w:sz="0" w:space="0" w:color="auto"/>
          </w:divBdr>
        </w:div>
        <w:div w:id="1589996123">
          <w:marLeft w:val="480"/>
          <w:marRight w:val="0"/>
          <w:marTop w:val="0"/>
          <w:marBottom w:val="0"/>
          <w:divBdr>
            <w:top w:val="none" w:sz="0" w:space="0" w:color="auto"/>
            <w:left w:val="none" w:sz="0" w:space="0" w:color="auto"/>
            <w:bottom w:val="none" w:sz="0" w:space="0" w:color="auto"/>
            <w:right w:val="none" w:sz="0" w:space="0" w:color="auto"/>
          </w:divBdr>
        </w:div>
        <w:div w:id="1200818950">
          <w:marLeft w:val="480"/>
          <w:marRight w:val="0"/>
          <w:marTop w:val="0"/>
          <w:marBottom w:val="0"/>
          <w:divBdr>
            <w:top w:val="none" w:sz="0" w:space="0" w:color="auto"/>
            <w:left w:val="none" w:sz="0" w:space="0" w:color="auto"/>
            <w:bottom w:val="none" w:sz="0" w:space="0" w:color="auto"/>
            <w:right w:val="none" w:sz="0" w:space="0" w:color="auto"/>
          </w:divBdr>
        </w:div>
        <w:div w:id="1929540544">
          <w:marLeft w:val="480"/>
          <w:marRight w:val="0"/>
          <w:marTop w:val="0"/>
          <w:marBottom w:val="0"/>
          <w:divBdr>
            <w:top w:val="none" w:sz="0" w:space="0" w:color="auto"/>
            <w:left w:val="none" w:sz="0" w:space="0" w:color="auto"/>
            <w:bottom w:val="none" w:sz="0" w:space="0" w:color="auto"/>
            <w:right w:val="none" w:sz="0" w:space="0" w:color="auto"/>
          </w:divBdr>
        </w:div>
        <w:div w:id="991984351">
          <w:marLeft w:val="480"/>
          <w:marRight w:val="0"/>
          <w:marTop w:val="0"/>
          <w:marBottom w:val="0"/>
          <w:divBdr>
            <w:top w:val="none" w:sz="0" w:space="0" w:color="auto"/>
            <w:left w:val="none" w:sz="0" w:space="0" w:color="auto"/>
            <w:bottom w:val="none" w:sz="0" w:space="0" w:color="auto"/>
            <w:right w:val="none" w:sz="0" w:space="0" w:color="auto"/>
          </w:divBdr>
        </w:div>
        <w:div w:id="1761100748">
          <w:marLeft w:val="480"/>
          <w:marRight w:val="0"/>
          <w:marTop w:val="0"/>
          <w:marBottom w:val="0"/>
          <w:divBdr>
            <w:top w:val="none" w:sz="0" w:space="0" w:color="auto"/>
            <w:left w:val="none" w:sz="0" w:space="0" w:color="auto"/>
            <w:bottom w:val="none" w:sz="0" w:space="0" w:color="auto"/>
            <w:right w:val="none" w:sz="0" w:space="0" w:color="auto"/>
          </w:divBdr>
        </w:div>
        <w:div w:id="180364783">
          <w:marLeft w:val="480"/>
          <w:marRight w:val="0"/>
          <w:marTop w:val="0"/>
          <w:marBottom w:val="0"/>
          <w:divBdr>
            <w:top w:val="none" w:sz="0" w:space="0" w:color="auto"/>
            <w:left w:val="none" w:sz="0" w:space="0" w:color="auto"/>
            <w:bottom w:val="none" w:sz="0" w:space="0" w:color="auto"/>
            <w:right w:val="none" w:sz="0" w:space="0" w:color="auto"/>
          </w:divBdr>
        </w:div>
        <w:div w:id="1495798321">
          <w:marLeft w:val="480"/>
          <w:marRight w:val="0"/>
          <w:marTop w:val="0"/>
          <w:marBottom w:val="0"/>
          <w:divBdr>
            <w:top w:val="none" w:sz="0" w:space="0" w:color="auto"/>
            <w:left w:val="none" w:sz="0" w:space="0" w:color="auto"/>
            <w:bottom w:val="none" w:sz="0" w:space="0" w:color="auto"/>
            <w:right w:val="none" w:sz="0" w:space="0" w:color="auto"/>
          </w:divBdr>
        </w:div>
        <w:div w:id="1794253800">
          <w:marLeft w:val="480"/>
          <w:marRight w:val="0"/>
          <w:marTop w:val="0"/>
          <w:marBottom w:val="0"/>
          <w:divBdr>
            <w:top w:val="none" w:sz="0" w:space="0" w:color="auto"/>
            <w:left w:val="none" w:sz="0" w:space="0" w:color="auto"/>
            <w:bottom w:val="none" w:sz="0" w:space="0" w:color="auto"/>
            <w:right w:val="none" w:sz="0" w:space="0" w:color="auto"/>
          </w:divBdr>
        </w:div>
        <w:div w:id="174275097">
          <w:marLeft w:val="480"/>
          <w:marRight w:val="0"/>
          <w:marTop w:val="0"/>
          <w:marBottom w:val="0"/>
          <w:divBdr>
            <w:top w:val="none" w:sz="0" w:space="0" w:color="auto"/>
            <w:left w:val="none" w:sz="0" w:space="0" w:color="auto"/>
            <w:bottom w:val="none" w:sz="0" w:space="0" w:color="auto"/>
            <w:right w:val="none" w:sz="0" w:space="0" w:color="auto"/>
          </w:divBdr>
        </w:div>
        <w:div w:id="1619944996">
          <w:marLeft w:val="480"/>
          <w:marRight w:val="0"/>
          <w:marTop w:val="0"/>
          <w:marBottom w:val="0"/>
          <w:divBdr>
            <w:top w:val="none" w:sz="0" w:space="0" w:color="auto"/>
            <w:left w:val="none" w:sz="0" w:space="0" w:color="auto"/>
            <w:bottom w:val="none" w:sz="0" w:space="0" w:color="auto"/>
            <w:right w:val="none" w:sz="0" w:space="0" w:color="auto"/>
          </w:divBdr>
        </w:div>
        <w:div w:id="472331203">
          <w:marLeft w:val="480"/>
          <w:marRight w:val="0"/>
          <w:marTop w:val="0"/>
          <w:marBottom w:val="0"/>
          <w:divBdr>
            <w:top w:val="none" w:sz="0" w:space="0" w:color="auto"/>
            <w:left w:val="none" w:sz="0" w:space="0" w:color="auto"/>
            <w:bottom w:val="none" w:sz="0" w:space="0" w:color="auto"/>
            <w:right w:val="none" w:sz="0" w:space="0" w:color="auto"/>
          </w:divBdr>
        </w:div>
        <w:div w:id="1277370773">
          <w:marLeft w:val="480"/>
          <w:marRight w:val="0"/>
          <w:marTop w:val="0"/>
          <w:marBottom w:val="0"/>
          <w:divBdr>
            <w:top w:val="none" w:sz="0" w:space="0" w:color="auto"/>
            <w:left w:val="none" w:sz="0" w:space="0" w:color="auto"/>
            <w:bottom w:val="none" w:sz="0" w:space="0" w:color="auto"/>
            <w:right w:val="none" w:sz="0" w:space="0" w:color="auto"/>
          </w:divBdr>
        </w:div>
        <w:div w:id="1638488654">
          <w:marLeft w:val="480"/>
          <w:marRight w:val="0"/>
          <w:marTop w:val="0"/>
          <w:marBottom w:val="0"/>
          <w:divBdr>
            <w:top w:val="none" w:sz="0" w:space="0" w:color="auto"/>
            <w:left w:val="none" w:sz="0" w:space="0" w:color="auto"/>
            <w:bottom w:val="none" w:sz="0" w:space="0" w:color="auto"/>
            <w:right w:val="none" w:sz="0" w:space="0" w:color="auto"/>
          </w:divBdr>
        </w:div>
        <w:div w:id="187835584">
          <w:marLeft w:val="480"/>
          <w:marRight w:val="0"/>
          <w:marTop w:val="0"/>
          <w:marBottom w:val="0"/>
          <w:divBdr>
            <w:top w:val="none" w:sz="0" w:space="0" w:color="auto"/>
            <w:left w:val="none" w:sz="0" w:space="0" w:color="auto"/>
            <w:bottom w:val="none" w:sz="0" w:space="0" w:color="auto"/>
            <w:right w:val="none" w:sz="0" w:space="0" w:color="auto"/>
          </w:divBdr>
        </w:div>
        <w:div w:id="2059551408">
          <w:marLeft w:val="480"/>
          <w:marRight w:val="0"/>
          <w:marTop w:val="0"/>
          <w:marBottom w:val="0"/>
          <w:divBdr>
            <w:top w:val="none" w:sz="0" w:space="0" w:color="auto"/>
            <w:left w:val="none" w:sz="0" w:space="0" w:color="auto"/>
            <w:bottom w:val="none" w:sz="0" w:space="0" w:color="auto"/>
            <w:right w:val="none" w:sz="0" w:space="0" w:color="auto"/>
          </w:divBdr>
        </w:div>
        <w:div w:id="1768648234">
          <w:marLeft w:val="480"/>
          <w:marRight w:val="0"/>
          <w:marTop w:val="0"/>
          <w:marBottom w:val="0"/>
          <w:divBdr>
            <w:top w:val="none" w:sz="0" w:space="0" w:color="auto"/>
            <w:left w:val="none" w:sz="0" w:space="0" w:color="auto"/>
            <w:bottom w:val="none" w:sz="0" w:space="0" w:color="auto"/>
            <w:right w:val="none" w:sz="0" w:space="0" w:color="auto"/>
          </w:divBdr>
        </w:div>
        <w:div w:id="1764523814">
          <w:marLeft w:val="480"/>
          <w:marRight w:val="0"/>
          <w:marTop w:val="0"/>
          <w:marBottom w:val="0"/>
          <w:divBdr>
            <w:top w:val="none" w:sz="0" w:space="0" w:color="auto"/>
            <w:left w:val="none" w:sz="0" w:space="0" w:color="auto"/>
            <w:bottom w:val="none" w:sz="0" w:space="0" w:color="auto"/>
            <w:right w:val="none" w:sz="0" w:space="0" w:color="auto"/>
          </w:divBdr>
        </w:div>
        <w:div w:id="308829700">
          <w:marLeft w:val="480"/>
          <w:marRight w:val="0"/>
          <w:marTop w:val="0"/>
          <w:marBottom w:val="0"/>
          <w:divBdr>
            <w:top w:val="none" w:sz="0" w:space="0" w:color="auto"/>
            <w:left w:val="none" w:sz="0" w:space="0" w:color="auto"/>
            <w:bottom w:val="none" w:sz="0" w:space="0" w:color="auto"/>
            <w:right w:val="none" w:sz="0" w:space="0" w:color="auto"/>
          </w:divBdr>
        </w:div>
        <w:div w:id="1824858059">
          <w:marLeft w:val="480"/>
          <w:marRight w:val="0"/>
          <w:marTop w:val="0"/>
          <w:marBottom w:val="0"/>
          <w:divBdr>
            <w:top w:val="none" w:sz="0" w:space="0" w:color="auto"/>
            <w:left w:val="none" w:sz="0" w:space="0" w:color="auto"/>
            <w:bottom w:val="none" w:sz="0" w:space="0" w:color="auto"/>
            <w:right w:val="none" w:sz="0" w:space="0" w:color="auto"/>
          </w:divBdr>
        </w:div>
        <w:div w:id="891506328">
          <w:marLeft w:val="480"/>
          <w:marRight w:val="0"/>
          <w:marTop w:val="0"/>
          <w:marBottom w:val="0"/>
          <w:divBdr>
            <w:top w:val="none" w:sz="0" w:space="0" w:color="auto"/>
            <w:left w:val="none" w:sz="0" w:space="0" w:color="auto"/>
            <w:bottom w:val="none" w:sz="0" w:space="0" w:color="auto"/>
            <w:right w:val="none" w:sz="0" w:space="0" w:color="auto"/>
          </w:divBdr>
        </w:div>
        <w:div w:id="1150101275">
          <w:marLeft w:val="480"/>
          <w:marRight w:val="0"/>
          <w:marTop w:val="0"/>
          <w:marBottom w:val="0"/>
          <w:divBdr>
            <w:top w:val="none" w:sz="0" w:space="0" w:color="auto"/>
            <w:left w:val="none" w:sz="0" w:space="0" w:color="auto"/>
            <w:bottom w:val="none" w:sz="0" w:space="0" w:color="auto"/>
            <w:right w:val="none" w:sz="0" w:space="0" w:color="auto"/>
          </w:divBdr>
        </w:div>
        <w:div w:id="1126659209">
          <w:marLeft w:val="480"/>
          <w:marRight w:val="0"/>
          <w:marTop w:val="0"/>
          <w:marBottom w:val="0"/>
          <w:divBdr>
            <w:top w:val="none" w:sz="0" w:space="0" w:color="auto"/>
            <w:left w:val="none" w:sz="0" w:space="0" w:color="auto"/>
            <w:bottom w:val="none" w:sz="0" w:space="0" w:color="auto"/>
            <w:right w:val="none" w:sz="0" w:space="0" w:color="auto"/>
          </w:divBdr>
        </w:div>
        <w:div w:id="1723164993">
          <w:marLeft w:val="480"/>
          <w:marRight w:val="0"/>
          <w:marTop w:val="0"/>
          <w:marBottom w:val="0"/>
          <w:divBdr>
            <w:top w:val="none" w:sz="0" w:space="0" w:color="auto"/>
            <w:left w:val="none" w:sz="0" w:space="0" w:color="auto"/>
            <w:bottom w:val="none" w:sz="0" w:space="0" w:color="auto"/>
            <w:right w:val="none" w:sz="0" w:space="0" w:color="auto"/>
          </w:divBdr>
        </w:div>
        <w:div w:id="188295907">
          <w:marLeft w:val="480"/>
          <w:marRight w:val="0"/>
          <w:marTop w:val="0"/>
          <w:marBottom w:val="0"/>
          <w:divBdr>
            <w:top w:val="none" w:sz="0" w:space="0" w:color="auto"/>
            <w:left w:val="none" w:sz="0" w:space="0" w:color="auto"/>
            <w:bottom w:val="none" w:sz="0" w:space="0" w:color="auto"/>
            <w:right w:val="none" w:sz="0" w:space="0" w:color="auto"/>
          </w:divBdr>
        </w:div>
        <w:div w:id="1656836091">
          <w:marLeft w:val="480"/>
          <w:marRight w:val="0"/>
          <w:marTop w:val="0"/>
          <w:marBottom w:val="0"/>
          <w:divBdr>
            <w:top w:val="none" w:sz="0" w:space="0" w:color="auto"/>
            <w:left w:val="none" w:sz="0" w:space="0" w:color="auto"/>
            <w:bottom w:val="none" w:sz="0" w:space="0" w:color="auto"/>
            <w:right w:val="none" w:sz="0" w:space="0" w:color="auto"/>
          </w:divBdr>
        </w:div>
        <w:div w:id="1632400750">
          <w:marLeft w:val="480"/>
          <w:marRight w:val="0"/>
          <w:marTop w:val="0"/>
          <w:marBottom w:val="0"/>
          <w:divBdr>
            <w:top w:val="none" w:sz="0" w:space="0" w:color="auto"/>
            <w:left w:val="none" w:sz="0" w:space="0" w:color="auto"/>
            <w:bottom w:val="none" w:sz="0" w:space="0" w:color="auto"/>
            <w:right w:val="none" w:sz="0" w:space="0" w:color="auto"/>
          </w:divBdr>
        </w:div>
        <w:div w:id="448402132">
          <w:marLeft w:val="480"/>
          <w:marRight w:val="0"/>
          <w:marTop w:val="0"/>
          <w:marBottom w:val="0"/>
          <w:divBdr>
            <w:top w:val="none" w:sz="0" w:space="0" w:color="auto"/>
            <w:left w:val="none" w:sz="0" w:space="0" w:color="auto"/>
            <w:bottom w:val="none" w:sz="0" w:space="0" w:color="auto"/>
            <w:right w:val="none" w:sz="0" w:space="0" w:color="auto"/>
          </w:divBdr>
        </w:div>
        <w:div w:id="1266036842">
          <w:marLeft w:val="480"/>
          <w:marRight w:val="0"/>
          <w:marTop w:val="0"/>
          <w:marBottom w:val="0"/>
          <w:divBdr>
            <w:top w:val="none" w:sz="0" w:space="0" w:color="auto"/>
            <w:left w:val="none" w:sz="0" w:space="0" w:color="auto"/>
            <w:bottom w:val="none" w:sz="0" w:space="0" w:color="auto"/>
            <w:right w:val="none" w:sz="0" w:space="0" w:color="auto"/>
          </w:divBdr>
        </w:div>
        <w:div w:id="1602644625">
          <w:marLeft w:val="480"/>
          <w:marRight w:val="0"/>
          <w:marTop w:val="0"/>
          <w:marBottom w:val="0"/>
          <w:divBdr>
            <w:top w:val="none" w:sz="0" w:space="0" w:color="auto"/>
            <w:left w:val="none" w:sz="0" w:space="0" w:color="auto"/>
            <w:bottom w:val="none" w:sz="0" w:space="0" w:color="auto"/>
            <w:right w:val="none" w:sz="0" w:space="0" w:color="auto"/>
          </w:divBdr>
        </w:div>
        <w:div w:id="1456942825">
          <w:marLeft w:val="480"/>
          <w:marRight w:val="0"/>
          <w:marTop w:val="0"/>
          <w:marBottom w:val="0"/>
          <w:divBdr>
            <w:top w:val="none" w:sz="0" w:space="0" w:color="auto"/>
            <w:left w:val="none" w:sz="0" w:space="0" w:color="auto"/>
            <w:bottom w:val="none" w:sz="0" w:space="0" w:color="auto"/>
            <w:right w:val="none" w:sz="0" w:space="0" w:color="auto"/>
          </w:divBdr>
        </w:div>
        <w:div w:id="1130317314">
          <w:marLeft w:val="480"/>
          <w:marRight w:val="0"/>
          <w:marTop w:val="0"/>
          <w:marBottom w:val="0"/>
          <w:divBdr>
            <w:top w:val="none" w:sz="0" w:space="0" w:color="auto"/>
            <w:left w:val="none" w:sz="0" w:space="0" w:color="auto"/>
            <w:bottom w:val="none" w:sz="0" w:space="0" w:color="auto"/>
            <w:right w:val="none" w:sz="0" w:space="0" w:color="auto"/>
          </w:divBdr>
        </w:div>
        <w:div w:id="1343974977">
          <w:marLeft w:val="480"/>
          <w:marRight w:val="0"/>
          <w:marTop w:val="0"/>
          <w:marBottom w:val="0"/>
          <w:divBdr>
            <w:top w:val="none" w:sz="0" w:space="0" w:color="auto"/>
            <w:left w:val="none" w:sz="0" w:space="0" w:color="auto"/>
            <w:bottom w:val="none" w:sz="0" w:space="0" w:color="auto"/>
            <w:right w:val="none" w:sz="0" w:space="0" w:color="auto"/>
          </w:divBdr>
        </w:div>
        <w:div w:id="1249463678">
          <w:marLeft w:val="480"/>
          <w:marRight w:val="0"/>
          <w:marTop w:val="0"/>
          <w:marBottom w:val="0"/>
          <w:divBdr>
            <w:top w:val="none" w:sz="0" w:space="0" w:color="auto"/>
            <w:left w:val="none" w:sz="0" w:space="0" w:color="auto"/>
            <w:bottom w:val="none" w:sz="0" w:space="0" w:color="auto"/>
            <w:right w:val="none" w:sz="0" w:space="0" w:color="auto"/>
          </w:divBdr>
        </w:div>
        <w:div w:id="1905598716">
          <w:marLeft w:val="480"/>
          <w:marRight w:val="0"/>
          <w:marTop w:val="0"/>
          <w:marBottom w:val="0"/>
          <w:divBdr>
            <w:top w:val="none" w:sz="0" w:space="0" w:color="auto"/>
            <w:left w:val="none" w:sz="0" w:space="0" w:color="auto"/>
            <w:bottom w:val="none" w:sz="0" w:space="0" w:color="auto"/>
            <w:right w:val="none" w:sz="0" w:space="0" w:color="auto"/>
          </w:divBdr>
        </w:div>
        <w:div w:id="1810438522">
          <w:marLeft w:val="480"/>
          <w:marRight w:val="0"/>
          <w:marTop w:val="0"/>
          <w:marBottom w:val="0"/>
          <w:divBdr>
            <w:top w:val="none" w:sz="0" w:space="0" w:color="auto"/>
            <w:left w:val="none" w:sz="0" w:space="0" w:color="auto"/>
            <w:bottom w:val="none" w:sz="0" w:space="0" w:color="auto"/>
            <w:right w:val="none" w:sz="0" w:space="0" w:color="auto"/>
          </w:divBdr>
        </w:div>
        <w:div w:id="2115855115">
          <w:marLeft w:val="480"/>
          <w:marRight w:val="0"/>
          <w:marTop w:val="0"/>
          <w:marBottom w:val="0"/>
          <w:divBdr>
            <w:top w:val="none" w:sz="0" w:space="0" w:color="auto"/>
            <w:left w:val="none" w:sz="0" w:space="0" w:color="auto"/>
            <w:bottom w:val="none" w:sz="0" w:space="0" w:color="auto"/>
            <w:right w:val="none" w:sz="0" w:space="0" w:color="auto"/>
          </w:divBdr>
        </w:div>
        <w:div w:id="962537230">
          <w:marLeft w:val="480"/>
          <w:marRight w:val="0"/>
          <w:marTop w:val="0"/>
          <w:marBottom w:val="0"/>
          <w:divBdr>
            <w:top w:val="none" w:sz="0" w:space="0" w:color="auto"/>
            <w:left w:val="none" w:sz="0" w:space="0" w:color="auto"/>
            <w:bottom w:val="none" w:sz="0" w:space="0" w:color="auto"/>
            <w:right w:val="none" w:sz="0" w:space="0" w:color="auto"/>
          </w:divBdr>
        </w:div>
        <w:div w:id="1151169055">
          <w:marLeft w:val="480"/>
          <w:marRight w:val="0"/>
          <w:marTop w:val="0"/>
          <w:marBottom w:val="0"/>
          <w:divBdr>
            <w:top w:val="none" w:sz="0" w:space="0" w:color="auto"/>
            <w:left w:val="none" w:sz="0" w:space="0" w:color="auto"/>
            <w:bottom w:val="none" w:sz="0" w:space="0" w:color="auto"/>
            <w:right w:val="none" w:sz="0" w:space="0" w:color="auto"/>
          </w:divBdr>
        </w:div>
        <w:div w:id="1102191873">
          <w:marLeft w:val="480"/>
          <w:marRight w:val="0"/>
          <w:marTop w:val="0"/>
          <w:marBottom w:val="0"/>
          <w:divBdr>
            <w:top w:val="none" w:sz="0" w:space="0" w:color="auto"/>
            <w:left w:val="none" w:sz="0" w:space="0" w:color="auto"/>
            <w:bottom w:val="none" w:sz="0" w:space="0" w:color="auto"/>
            <w:right w:val="none" w:sz="0" w:space="0" w:color="auto"/>
          </w:divBdr>
        </w:div>
      </w:divsChild>
    </w:div>
    <w:div w:id="1102452433">
      <w:bodyDiv w:val="1"/>
      <w:marLeft w:val="0"/>
      <w:marRight w:val="0"/>
      <w:marTop w:val="0"/>
      <w:marBottom w:val="0"/>
      <w:divBdr>
        <w:top w:val="none" w:sz="0" w:space="0" w:color="auto"/>
        <w:left w:val="none" w:sz="0" w:space="0" w:color="auto"/>
        <w:bottom w:val="none" w:sz="0" w:space="0" w:color="auto"/>
        <w:right w:val="none" w:sz="0" w:space="0" w:color="auto"/>
      </w:divBdr>
    </w:div>
    <w:div w:id="1103570575">
      <w:bodyDiv w:val="1"/>
      <w:marLeft w:val="0"/>
      <w:marRight w:val="0"/>
      <w:marTop w:val="0"/>
      <w:marBottom w:val="0"/>
      <w:divBdr>
        <w:top w:val="none" w:sz="0" w:space="0" w:color="auto"/>
        <w:left w:val="none" w:sz="0" w:space="0" w:color="auto"/>
        <w:bottom w:val="none" w:sz="0" w:space="0" w:color="auto"/>
        <w:right w:val="none" w:sz="0" w:space="0" w:color="auto"/>
      </w:divBdr>
    </w:div>
    <w:div w:id="1103649591">
      <w:bodyDiv w:val="1"/>
      <w:marLeft w:val="0"/>
      <w:marRight w:val="0"/>
      <w:marTop w:val="0"/>
      <w:marBottom w:val="0"/>
      <w:divBdr>
        <w:top w:val="none" w:sz="0" w:space="0" w:color="auto"/>
        <w:left w:val="none" w:sz="0" w:space="0" w:color="auto"/>
        <w:bottom w:val="none" w:sz="0" w:space="0" w:color="auto"/>
        <w:right w:val="none" w:sz="0" w:space="0" w:color="auto"/>
      </w:divBdr>
    </w:div>
    <w:div w:id="1108084879">
      <w:bodyDiv w:val="1"/>
      <w:marLeft w:val="0"/>
      <w:marRight w:val="0"/>
      <w:marTop w:val="0"/>
      <w:marBottom w:val="0"/>
      <w:divBdr>
        <w:top w:val="none" w:sz="0" w:space="0" w:color="auto"/>
        <w:left w:val="none" w:sz="0" w:space="0" w:color="auto"/>
        <w:bottom w:val="none" w:sz="0" w:space="0" w:color="auto"/>
        <w:right w:val="none" w:sz="0" w:space="0" w:color="auto"/>
      </w:divBdr>
    </w:div>
    <w:div w:id="1110012930">
      <w:bodyDiv w:val="1"/>
      <w:marLeft w:val="0"/>
      <w:marRight w:val="0"/>
      <w:marTop w:val="0"/>
      <w:marBottom w:val="0"/>
      <w:divBdr>
        <w:top w:val="none" w:sz="0" w:space="0" w:color="auto"/>
        <w:left w:val="none" w:sz="0" w:space="0" w:color="auto"/>
        <w:bottom w:val="none" w:sz="0" w:space="0" w:color="auto"/>
        <w:right w:val="none" w:sz="0" w:space="0" w:color="auto"/>
      </w:divBdr>
    </w:div>
    <w:div w:id="1110050553">
      <w:bodyDiv w:val="1"/>
      <w:marLeft w:val="0"/>
      <w:marRight w:val="0"/>
      <w:marTop w:val="0"/>
      <w:marBottom w:val="0"/>
      <w:divBdr>
        <w:top w:val="none" w:sz="0" w:space="0" w:color="auto"/>
        <w:left w:val="none" w:sz="0" w:space="0" w:color="auto"/>
        <w:bottom w:val="none" w:sz="0" w:space="0" w:color="auto"/>
        <w:right w:val="none" w:sz="0" w:space="0" w:color="auto"/>
      </w:divBdr>
    </w:div>
    <w:div w:id="1110512956">
      <w:bodyDiv w:val="1"/>
      <w:marLeft w:val="0"/>
      <w:marRight w:val="0"/>
      <w:marTop w:val="0"/>
      <w:marBottom w:val="0"/>
      <w:divBdr>
        <w:top w:val="none" w:sz="0" w:space="0" w:color="auto"/>
        <w:left w:val="none" w:sz="0" w:space="0" w:color="auto"/>
        <w:bottom w:val="none" w:sz="0" w:space="0" w:color="auto"/>
        <w:right w:val="none" w:sz="0" w:space="0" w:color="auto"/>
      </w:divBdr>
    </w:div>
    <w:div w:id="1111045823">
      <w:bodyDiv w:val="1"/>
      <w:marLeft w:val="0"/>
      <w:marRight w:val="0"/>
      <w:marTop w:val="0"/>
      <w:marBottom w:val="0"/>
      <w:divBdr>
        <w:top w:val="none" w:sz="0" w:space="0" w:color="auto"/>
        <w:left w:val="none" w:sz="0" w:space="0" w:color="auto"/>
        <w:bottom w:val="none" w:sz="0" w:space="0" w:color="auto"/>
        <w:right w:val="none" w:sz="0" w:space="0" w:color="auto"/>
      </w:divBdr>
    </w:div>
    <w:div w:id="1113208670">
      <w:bodyDiv w:val="1"/>
      <w:marLeft w:val="0"/>
      <w:marRight w:val="0"/>
      <w:marTop w:val="0"/>
      <w:marBottom w:val="0"/>
      <w:divBdr>
        <w:top w:val="none" w:sz="0" w:space="0" w:color="auto"/>
        <w:left w:val="none" w:sz="0" w:space="0" w:color="auto"/>
        <w:bottom w:val="none" w:sz="0" w:space="0" w:color="auto"/>
        <w:right w:val="none" w:sz="0" w:space="0" w:color="auto"/>
      </w:divBdr>
    </w:div>
    <w:div w:id="1114784298">
      <w:bodyDiv w:val="1"/>
      <w:marLeft w:val="0"/>
      <w:marRight w:val="0"/>
      <w:marTop w:val="0"/>
      <w:marBottom w:val="0"/>
      <w:divBdr>
        <w:top w:val="none" w:sz="0" w:space="0" w:color="auto"/>
        <w:left w:val="none" w:sz="0" w:space="0" w:color="auto"/>
        <w:bottom w:val="none" w:sz="0" w:space="0" w:color="auto"/>
        <w:right w:val="none" w:sz="0" w:space="0" w:color="auto"/>
      </w:divBdr>
    </w:div>
    <w:div w:id="1116094372">
      <w:bodyDiv w:val="1"/>
      <w:marLeft w:val="0"/>
      <w:marRight w:val="0"/>
      <w:marTop w:val="0"/>
      <w:marBottom w:val="0"/>
      <w:divBdr>
        <w:top w:val="none" w:sz="0" w:space="0" w:color="auto"/>
        <w:left w:val="none" w:sz="0" w:space="0" w:color="auto"/>
        <w:bottom w:val="none" w:sz="0" w:space="0" w:color="auto"/>
        <w:right w:val="none" w:sz="0" w:space="0" w:color="auto"/>
      </w:divBdr>
    </w:div>
    <w:div w:id="1116750223">
      <w:bodyDiv w:val="1"/>
      <w:marLeft w:val="0"/>
      <w:marRight w:val="0"/>
      <w:marTop w:val="0"/>
      <w:marBottom w:val="0"/>
      <w:divBdr>
        <w:top w:val="none" w:sz="0" w:space="0" w:color="auto"/>
        <w:left w:val="none" w:sz="0" w:space="0" w:color="auto"/>
        <w:bottom w:val="none" w:sz="0" w:space="0" w:color="auto"/>
        <w:right w:val="none" w:sz="0" w:space="0" w:color="auto"/>
      </w:divBdr>
    </w:div>
    <w:div w:id="1118836937">
      <w:bodyDiv w:val="1"/>
      <w:marLeft w:val="0"/>
      <w:marRight w:val="0"/>
      <w:marTop w:val="0"/>
      <w:marBottom w:val="0"/>
      <w:divBdr>
        <w:top w:val="none" w:sz="0" w:space="0" w:color="auto"/>
        <w:left w:val="none" w:sz="0" w:space="0" w:color="auto"/>
        <w:bottom w:val="none" w:sz="0" w:space="0" w:color="auto"/>
        <w:right w:val="none" w:sz="0" w:space="0" w:color="auto"/>
      </w:divBdr>
    </w:div>
    <w:div w:id="1122304390">
      <w:bodyDiv w:val="1"/>
      <w:marLeft w:val="0"/>
      <w:marRight w:val="0"/>
      <w:marTop w:val="0"/>
      <w:marBottom w:val="0"/>
      <w:divBdr>
        <w:top w:val="none" w:sz="0" w:space="0" w:color="auto"/>
        <w:left w:val="none" w:sz="0" w:space="0" w:color="auto"/>
        <w:bottom w:val="none" w:sz="0" w:space="0" w:color="auto"/>
        <w:right w:val="none" w:sz="0" w:space="0" w:color="auto"/>
      </w:divBdr>
    </w:div>
    <w:div w:id="1122767357">
      <w:bodyDiv w:val="1"/>
      <w:marLeft w:val="0"/>
      <w:marRight w:val="0"/>
      <w:marTop w:val="0"/>
      <w:marBottom w:val="0"/>
      <w:divBdr>
        <w:top w:val="none" w:sz="0" w:space="0" w:color="auto"/>
        <w:left w:val="none" w:sz="0" w:space="0" w:color="auto"/>
        <w:bottom w:val="none" w:sz="0" w:space="0" w:color="auto"/>
        <w:right w:val="none" w:sz="0" w:space="0" w:color="auto"/>
      </w:divBdr>
    </w:div>
    <w:div w:id="1124037672">
      <w:bodyDiv w:val="1"/>
      <w:marLeft w:val="0"/>
      <w:marRight w:val="0"/>
      <w:marTop w:val="0"/>
      <w:marBottom w:val="0"/>
      <w:divBdr>
        <w:top w:val="none" w:sz="0" w:space="0" w:color="auto"/>
        <w:left w:val="none" w:sz="0" w:space="0" w:color="auto"/>
        <w:bottom w:val="none" w:sz="0" w:space="0" w:color="auto"/>
        <w:right w:val="none" w:sz="0" w:space="0" w:color="auto"/>
      </w:divBdr>
      <w:divsChild>
        <w:div w:id="975182211">
          <w:marLeft w:val="0"/>
          <w:marRight w:val="0"/>
          <w:marTop w:val="0"/>
          <w:marBottom w:val="0"/>
          <w:divBdr>
            <w:top w:val="none" w:sz="0" w:space="0" w:color="auto"/>
            <w:left w:val="none" w:sz="0" w:space="0" w:color="auto"/>
            <w:bottom w:val="none" w:sz="0" w:space="0" w:color="auto"/>
            <w:right w:val="none" w:sz="0" w:space="0" w:color="auto"/>
          </w:divBdr>
        </w:div>
      </w:divsChild>
    </w:div>
    <w:div w:id="1126005831">
      <w:bodyDiv w:val="1"/>
      <w:marLeft w:val="0"/>
      <w:marRight w:val="0"/>
      <w:marTop w:val="0"/>
      <w:marBottom w:val="0"/>
      <w:divBdr>
        <w:top w:val="none" w:sz="0" w:space="0" w:color="auto"/>
        <w:left w:val="none" w:sz="0" w:space="0" w:color="auto"/>
        <w:bottom w:val="none" w:sz="0" w:space="0" w:color="auto"/>
        <w:right w:val="none" w:sz="0" w:space="0" w:color="auto"/>
      </w:divBdr>
    </w:div>
    <w:div w:id="1126317172">
      <w:bodyDiv w:val="1"/>
      <w:marLeft w:val="0"/>
      <w:marRight w:val="0"/>
      <w:marTop w:val="0"/>
      <w:marBottom w:val="0"/>
      <w:divBdr>
        <w:top w:val="none" w:sz="0" w:space="0" w:color="auto"/>
        <w:left w:val="none" w:sz="0" w:space="0" w:color="auto"/>
        <w:bottom w:val="none" w:sz="0" w:space="0" w:color="auto"/>
        <w:right w:val="none" w:sz="0" w:space="0" w:color="auto"/>
      </w:divBdr>
    </w:div>
    <w:div w:id="1127505965">
      <w:bodyDiv w:val="1"/>
      <w:marLeft w:val="0"/>
      <w:marRight w:val="0"/>
      <w:marTop w:val="0"/>
      <w:marBottom w:val="0"/>
      <w:divBdr>
        <w:top w:val="none" w:sz="0" w:space="0" w:color="auto"/>
        <w:left w:val="none" w:sz="0" w:space="0" w:color="auto"/>
        <w:bottom w:val="none" w:sz="0" w:space="0" w:color="auto"/>
        <w:right w:val="none" w:sz="0" w:space="0" w:color="auto"/>
      </w:divBdr>
    </w:div>
    <w:div w:id="1128280637">
      <w:bodyDiv w:val="1"/>
      <w:marLeft w:val="0"/>
      <w:marRight w:val="0"/>
      <w:marTop w:val="0"/>
      <w:marBottom w:val="0"/>
      <w:divBdr>
        <w:top w:val="none" w:sz="0" w:space="0" w:color="auto"/>
        <w:left w:val="none" w:sz="0" w:space="0" w:color="auto"/>
        <w:bottom w:val="none" w:sz="0" w:space="0" w:color="auto"/>
        <w:right w:val="none" w:sz="0" w:space="0" w:color="auto"/>
      </w:divBdr>
    </w:div>
    <w:div w:id="1128429020">
      <w:bodyDiv w:val="1"/>
      <w:marLeft w:val="0"/>
      <w:marRight w:val="0"/>
      <w:marTop w:val="0"/>
      <w:marBottom w:val="0"/>
      <w:divBdr>
        <w:top w:val="none" w:sz="0" w:space="0" w:color="auto"/>
        <w:left w:val="none" w:sz="0" w:space="0" w:color="auto"/>
        <w:bottom w:val="none" w:sz="0" w:space="0" w:color="auto"/>
        <w:right w:val="none" w:sz="0" w:space="0" w:color="auto"/>
      </w:divBdr>
    </w:div>
    <w:div w:id="1128821124">
      <w:bodyDiv w:val="1"/>
      <w:marLeft w:val="0"/>
      <w:marRight w:val="0"/>
      <w:marTop w:val="0"/>
      <w:marBottom w:val="0"/>
      <w:divBdr>
        <w:top w:val="none" w:sz="0" w:space="0" w:color="auto"/>
        <w:left w:val="none" w:sz="0" w:space="0" w:color="auto"/>
        <w:bottom w:val="none" w:sz="0" w:space="0" w:color="auto"/>
        <w:right w:val="none" w:sz="0" w:space="0" w:color="auto"/>
      </w:divBdr>
    </w:div>
    <w:div w:id="1128858159">
      <w:bodyDiv w:val="1"/>
      <w:marLeft w:val="0"/>
      <w:marRight w:val="0"/>
      <w:marTop w:val="0"/>
      <w:marBottom w:val="0"/>
      <w:divBdr>
        <w:top w:val="none" w:sz="0" w:space="0" w:color="auto"/>
        <w:left w:val="none" w:sz="0" w:space="0" w:color="auto"/>
        <w:bottom w:val="none" w:sz="0" w:space="0" w:color="auto"/>
        <w:right w:val="none" w:sz="0" w:space="0" w:color="auto"/>
      </w:divBdr>
    </w:div>
    <w:div w:id="1129326001">
      <w:bodyDiv w:val="1"/>
      <w:marLeft w:val="0"/>
      <w:marRight w:val="0"/>
      <w:marTop w:val="0"/>
      <w:marBottom w:val="0"/>
      <w:divBdr>
        <w:top w:val="none" w:sz="0" w:space="0" w:color="auto"/>
        <w:left w:val="none" w:sz="0" w:space="0" w:color="auto"/>
        <w:bottom w:val="none" w:sz="0" w:space="0" w:color="auto"/>
        <w:right w:val="none" w:sz="0" w:space="0" w:color="auto"/>
      </w:divBdr>
    </w:div>
    <w:div w:id="1133864854">
      <w:bodyDiv w:val="1"/>
      <w:marLeft w:val="0"/>
      <w:marRight w:val="0"/>
      <w:marTop w:val="0"/>
      <w:marBottom w:val="0"/>
      <w:divBdr>
        <w:top w:val="none" w:sz="0" w:space="0" w:color="auto"/>
        <w:left w:val="none" w:sz="0" w:space="0" w:color="auto"/>
        <w:bottom w:val="none" w:sz="0" w:space="0" w:color="auto"/>
        <w:right w:val="none" w:sz="0" w:space="0" w:color="auto"/>
      </w:divBdr>
    </w:div>
    <w:div w:id="1139107191">
      <w:bodyDiv w:val="1"/>
      <w:marLeft w:val="0"/>
      <w:marRight w:val="0"/>
      <w:marTop w:val="0"/>
      <w:marBottom w:val="0"/>
      <w:divBdr>
        <w:top w:val="none" w:sz="0" w:space="0" w:color="auto"/>
        <w:left w:val="none" w:sz="0" w:space="0" w:color="auto"/>
        <w:bottom w:val="none" w:sz="0" w:space="0" w:color="auto"/>
        <w:right w:val="none" w:sz="0" w:space="0" w:color="auto"/>
      </w:divBdr>
    </w:div>
    <w:div w:id="1139424393">
      <w:bodyDiv w:val="1"/>
      <w:marLeft w:val="0"/>
      <w:marRight w:val="0"/>
      <w:marTop w:val="0"/>
      <w:marBottom w:val="0"/>
      <w:divBdr>
        <w:top w:val="none" w:sz="0" w:space="0" w:color="auto"/>
        <w:left w:val="none" w:sz="0" w:space="0" w:color="auto"/>
        <w:bottom w:val="none" w:sz="0" w:space="0" w:color="auto"/>
        <w:right w:val="none" w:sz="0" w:space="0" w:color="auto"/>
      </w:divBdr>
    </w:div>
    <w:div w:id="1145899195">
      <w:bodyDiv w:val="1"/>
      <w:marLeft w:val="0"/>
      <w:marRight w:val="0"/>
      <w:marTop w:val="0"/>
      <w:marBottom w:val="0"/>
      <w:divBdr>
        <w:top w:val="none" w:sz="0" w:space="0" w:color="auto"/>
        <w:left w:val="none" w:sz="0" w:space="0" w:color="auto"/>
        <w:bottom w:val="none" w:sz="0" w:space="0" w:color="auto"/>
        <w:right w:val="none" w:sz="0" w:space="0" w:color="auto"/>
      </w:divBdr>
    </w:div>
    <w:div w:id="1145899964">
      <w:bodyDiv w:val="1"/>
      <w:marLeft w:val="0"/>
      <w:marRight w:val="0"/>
      <w:marTop w:val="0"/>
      <w:marBottom w:val="0"/>
      <w:divBdr>
        <w:top w:val="none" w:sz="0" w:space="0" w:color="auto"/>
        <w:left w:val="none" w:sz="0" w:space="0" w:color="auto"/>
        <w:bottom w:val="none" w:sz="0" w:space="0" w:color="auto"/>
        <w:right w:val="none" w:sz="0" w:space="0" w:color="auto"/>
      </w:divBdr>
    </w:div>
    <w:div w:id="1147164928">
      <w:bodyDiv w:val="1"/>
      <w:marLeft w:val="0"/>
      <w:marRight w:val="0"/>
      <w:marTop w:val="0"/>
      <w:marBottom w:val="0"/>
      <w:divBdr>
        <w:top w:val="none" w:sz="0" w:space="0" w:color="auto"/>
        <w:left w:val="none" w:sz="0" w:space="0" w:color="auto"/>
        <w:bottom w:val="none" w:sz="0" w:space="0" w:color="auto"/>
        <w:right w:val="none" w:sz="0" w:space="0" w:color="auto"/>
      </w:divBdr>
    </w:div>
    <w:div w:id="1151019058">
      <w:bodyDiv w:val="1"/>
      <w:marLeft w:val="0"/>
      <w:marRight w:val="0"/>
      <w:marTop w:val="0"/>
      <w:marBottom w:val="0"/>
      <w:divBdr>
        <w:top w:val="none" w:sz="0" w:space="0" w:color="auto"/>
        <w:left w:val="none" w:sz="0" w:space="0" w:color="auto"/>
        <w:bottom w:val="none" w:sz="0" w:space="0" w:color="auto"/>
        <w:right w:val="none" w:sz="0" w:space="0" w:color="auto"/>
      </w:divBdr>
    </w:div>
    <w:div w:id="1151289384">
      <w:bodyDiv w:val="1"/>
      <w:marLeft w:val="0"/>
      <w:marRight w:val="0"/>
      <w:marTop w:val="0"/>
      <w:marBottom w:val="0"/>
      <w:divBdr>
        <w:top w:val="none" w:sz="0" w:space="0" w:color="auto"/>
        <w:left w:val="none" w:sz="0" w:space="0" w:color="auto"/>
        <w:bottom w:val="none" w:sz="0" w:space="0" w:color="auto"/>
        <w:right w:val="none" w:sz="0" w:space="0" w:color="auto"/>
      </w:divBdr>
    </w:div>
    <w:div w:id="1152062479">
      <w:bodyDiv w:val="1"/>
      <w:marLeft w:val="0"/>
      <w:marRight w:val="0"/>
      <w:marTop w:val="0"/>
      <w:marBottom w:val="0"/>
      <w:divBdr>
        <w:top w:val="none" w:sz="0" w:space="0" w:color="auto"/>
        <w:left w:val="none" w:sz="0" w:space="0" w:color="auto"/>
        <w:bottom w:val="none" w:sz="0" w:space="0" w:color="auto"/>
        <w:right w:val="none" w:sz="0" w:space="0" w:color="auto"/>
      </w:divBdr>
    </w:div>
    <w:div w:id="1153133595">
      <w:bodyDiv w:val="1"/>
      <w:marLeft w:val="0"/>
      <w:marRight w:val="0"/>
      <w:marTop w:val="0"/>
      <w:marBottom w:val="0"/>
      <w:divBdr>
        <w:top w:val="none" w:sz="0" w:space="0" w:color="auto"/>
        <w:left w:val="none" w:sz="0" w:space="0" w:color="auto"/>
        <w:bottom w:val="none" w:sz="0" w:space="0" w:color="auto"/>
        <w:right w:val="none" w:sz="0" w:space="0" w:color="auto"/>
      </w:divBdr>
    </w:div>
    <w:div w:id="1153335158">
      <w:bodyDiv w:val="1"/>
      <w:marLeft w:val="0"/>
      <w:marRight w:val="0"/>
      <w:marTop w:val="0"/>
      <w:marBottom w:val="0"/>
      <w:divBdr>
        <w:top w:val="none" w:sz="0" w:space="0" w:color="auto"/>
        <w:left w:val="none" w:sz="0" w:space="0" w:color="auto"/>
        <w:bottom w:val="none" w:sz="0" w:space="0" w:color="auto"/>
        <w:right w:val="none" w:sz="0" w:space="0" w:color="auto"/>
      </w:divBdr>
    </w:div>
    <w:div w:id="1153451540">
      <w:bodyDiv w:val="1"/>
      <w:marLeft w:val="0"/>
      <w:marRight w:val="0"/>
      <w:marTop w:val="0"/>
      <w:marBottom w:val="0"/>
      <w:divBdr>
        <w:top w:val="none" w:sz="0" w:space="0" w:color="auto"/>
        <w:left w:val="none" w:sz="0" w:space="0" w:color="auto"/>
        <w:bottom w:val="none" w:sz="0" w:space="0" w:color="auto"/>
        <w:right w:val="none" w:sz="0" w:space="0" w:color="auto"/>
      </w:divBdr>
    </w:div>
    <w:div w:id="1153645566">
      <w:bodyDiv w:val="1"/>
      <w:marLeft w:val="0"/>
      <w:marRight w:val="0"/>
      <w:marTop w:val="0"/>
      <w:marBottom w:val="0"/>
      <w:divBdr>
        <w:top w:val="none" w:sz="0" w:space="0" w:color="auto"/>
        <w:left w:val="none" w:sz="0" w:space="0" w:color="auto"/>
        <w:bottom w:val="none" w:sz="0" w:space="0" w:color="auto"/>
        <w:right w:val="none" w:sz="0" w:space="0" w:color="auto"/>
      </w:divBdr>
    </w:div>
    <w:div w:id="1156265443">
      <w:bodyDiv w:val="1"/>
      <w:marLeft w:val="0"/>
      <w:marRight w:val="0"/>
      <w:marTop w:val="0"/>
      <w:marBottom w:val="0"/>
      <w:divBdr>
        <w:top w:val="none" w:sz="0" w:space="0" w:color="auto"/>
        <w:left w:val="none" w:sz="0" w:space="0" w:color="auto"/>
        <w:bottom w:val="none" w:sz="0" w:space="0" w:color="auto"/>
        <w:right w:val="none" w:sz="0" w:space="0" w:color="auto"/>
      </w:divBdr>
    </w:div>
    <w:div w:id="1157305127">
      <w:bodyDiv w:val="1"/>
      <w:marLeft w:val="0"/>
      <w:marRight w:val="0"/>
      <w:marTop w:val="0"/>
      <w:marBottom w:val="0"/>
      <w:divBdr>
        <w:top w:val="none" w:sz="0" w:space="0" w:color="auto"/>
        <w:left w:val="none" w:sz="0" w:space="0" w:color="auto"/>
        <w:bottom w:val="none" w:sz="0" w:space="0" w:color="auto"/>
        <w:right w:val="none" w:sz="0" w:space="0" w:color="auto"/>
      </w:divBdr>
    </w:div>
    <w:div w:id="1161434163">
      <w:bodyDiv w:val="1"/>
      <w:marLeft w:val="0"/>
      <w:marRight w:val="0"/>
      <w:marTop w:val="0"/>
      <w:marBottom w:val="0"/>
      <w:divBdr>
        <w:top w:val="none" w:sz="0" w:space="0" w:color="auto"/>
        <w:left w:val="none" w:sz="0" w:space="0" w:color="auto"/>
        <w:bottom w:val="none" w:sz="0" w:space="0" w:color="auto"/>
        <w:right w:val="none" w:sz="0" w:space="0" w:color="auto"/>
      </w:divBdr>
    </w:div>
    <w:div w:id="1163469414">
      <w:bodyDiv w:val="1"/>
      <w:marLeft w:val="0"/>
      <w:marRight w:val="0"/>
      <w:marTop w:val="0"/>
      <w:marBottom w:val="0"/>
      <w:divBdr>
        <w:top w:val="none" w:sz="0" w:space="0" w:color="auto"/>
        <w:left w:val="none" w:sz="0" w:space="0" w:color="auto"/>
        <w:bottom w:val="none" w:sz="0" w:space="0" w:color="auto"/>
        <w:right w:val="none" w:sz="0" w:space="0" w:color="auto"/>
      </w:divBdr>
    </w:div>
    <w:div w:id="1164511710">
      <w:bodyDiv w:val="1"/>
      <w:marLeft w:val="0"/>
      <w:marRight w:val="0"/>
      <w:marTop w:val="0"/>
      <w:marBottom w:val="0"/>
      <w:divBdr>
        <w:top w:val="none" w:sz="0" w:space="0" w:color="auto"/>
        <w:left w:val="none" w:sz="0" w:space="0" w:color="auto"/>
        <w:bottom w:val="none" w:sz="0" w:space="0" w:color="auto"/>
        <w:right w:val="none" w:sz="0" w:space="0" w:color="auto"/>
      </w:divBdr>
    </w:div>
    <w:div w:id="1165130019">
      <w:bodyDiv w:val="1"/>
      <w:marLeft w:val="0"/>
      <w:marRight w:val="0"/>
      <w:marTop w:val="0"/>
      <w:marBottom w:val="0"/>
      <w:divBdr>
        <w:top w:val="none" w:sz="0" w:space="0" w:color="auto"/>
        <w:left w:val="none" w:sz="0" w:space="0" w:color="auto"/>
        <w:bottom w:val="none" w:sz="0" w:space="0" w:color="auto"/>
        <w:right w:val="none" w:sz="0" w:space="0" w:color="auto"/>
      </w:divBdr>
    </w:div>
    <w:div w:id="1167551427">
      <w:bodyDiv w:val="1"/>
      <w:marLeft w:val="0"/>
      <w:marRight w:val="0"/>
      <w:marTop w:val="0"/>
      <w:marBottom w:val="0"/>
      <w:divBdr>
        <w:top w:val="none" w:sz="0" w:space="0" w:color="auto"/>
        <w:left w:val="none" w:sz="0" w:space="0" w:color="auto"/>
        <w:bottom w:val="none" w:sz="0" w:space="0" w:color="auto"/>
        <w:right w:val="none" w:sz="0" w:space="0" w:color="auto"/>
      </w:divBdr>
    </w:div>
    <w:div w:id="1168397863">
      <w:bodyDiv w:val="1"/>
      <w:marLeft w:val="0"/>
      <w:marRight w:val="0"/>
      <w:marTop w:val="0"/>
      <w:marBottom w:val="0"/>
      <w:divBdr>
        <w:top w:val="none" w:sz="0" w:space="0" w:color="auto"/>
        <w:left w:val="none" w:sz="0" w:space="0" w:color="auto"/>
        <w:bottom w:val="none" w:sz="0" w:space="0" w:color="auto"/>
        <w:right w:val="none" w:sz="0" w:space="0" w:color="auto"/>
      </w:divBdr>
    </w:div>
    <w:div w:id="1170221526">
      <w:bodyDiv w:val="1"/>
      <w:marLeft w:val="0"/>
      <w:marRight w:val="0"/>
      <w:marTop w:val="0"/>
      <w:marBottom w:val="0"/>
      <w:divBdr>
        <w:top w:val="none" w:sz="0" w:space="0" w:color="auto"/>
        <w:left w:val="none" w:sz="0" w:space="0" w:color="auto"/>
        <w:bottom w:val="none" w:sz="0" w:space="0" w:color="auto"/>
        <w:right w:val="none" w:sz="0" w:space="0" w:color="auto"/>
      </w:divBdr>
    </w:div>
    <w:div w:id="1174104525">
      <w:bodyDiv w:val="1"/>
      <w:marLeft w:val="0"/>
      <w:marRight w:val="0"/>
      <w:marTop w:val="0"/>
      <w:marBottom w:val="0"/>
      <w:divBdr>
        <w:top w:val="none" w:sz="0" w:space="0" w:color="auto"/>
        <w:left w:val="none" w:sz="0" w:space="0" w:color="auto"/>
        <w:bottom w:val="none" w:sz="0" w:space="0" w:color="auto"/>
        <w:right w:val="none" w:sz="0" w:space="0" w:color="auto"/>
      </w:divBdr>
    </w:div>
    <w:div w:id="1174758096">
      <w:bodyDiv w:val="1"/>
      <w:marLeft w:val="0"/>
      <w:marRight w:val="0"/>
      <w:marTop w:val="0"/>
      <w:marBottom w:val="0"/>
      <w:divBdr>
        <w:top w:val="none" w:sz="0" w:space="0" w:color="auto"/>
        <w:left w:val="none" w:sz="0" w:space="0" w:color="auto"/>
        <w:bottom w:val="none" w:sz="0" w:space="0" w:color="auto"/>
        <w:right w:val="none" w:sz="0" w:space="0" w:color="auto"/>
      </w:divBdr>
    </w:div>
    <w:div w:id="1174802980">
      <w:bodyDiv w:val="1"/>
      <w:marLeft w:val="0"/>
      <w:marRight w:val="0"/>
      <w:marTop w:val="0"/>
      <w:marBottom w:val="0"/>
      <w:divBdr>
        <w:top w:val="none" w:sz="0" w:space="0" w:color="auto"/>
        <w:left w:val="none" w:sz="0" w:space="0" w:color="auto"/>
        <w:bottom w:val="none" w:sz="0" w:space="0" w:color="auto"/>
        <w:right w:val="none" w:sz="0" w:space="0" w:color="auto"/>
      </w:divBdr>
    </w:div>
    <w:div w:id="1176190062">
      <w:bodyDiv w:val="1"/>
      <w:marLeft w:val="0"/>
      <w:marRight w:val="0"/>
      <w:marTop w:val="0"/>
      <w:marBottom w:val="0"/>
      <w:divBdr>
        <w:top w:val="none" w:sz="0" w:space="0" w:color="auto"/>
        <w:left w:val="none" w:sz="0" w:space="0" w:color="auto"/>
        <w:bottom w:val="none" w:sz="0" w:space="0" w:color="auto"/>
        <w:right w:val="none" w:sz="0" w:space="0" w:color="auto"/>
      </w:divBdr>
      <w:divsChild>
        <w:div w:id="996763714">
          <w:marLeft w:val="480"/>
          <w:marRight w:val="0"/>
          <w:marTop w:val="0"/>
          <w:marBottom w:val="0"/>
          <w:divBdr>
            <w:top w:val="none" w:sz="0" w:space="0" w:color="auto"/>
            <w:left w:val="none" w:sz="0" w:space="0" w:color="auto"/>
            <w:bottom w:val="none" w:sz="0" w:space="0" w:color="auto"/>
            <w:right w:val="none" w:sz="0" w:space="0" w:color="auto"/>
          </w:divBdr>
        </w:div>
        <w:div w:id="1246691402">
          <w:marLeft w:val="480"/>
          <w:marRight w:val="0"/>
          <w:marTop w:val="0"/>
          <w:marBottom w:val="0"/>
          <w:divBdr>
            <w:top w:val="none" w:sz="0" w:space="0" w:color="auto"/>
            <w:left w:val="none" w:sz="0" w:space="0" w:color="auto"/>
            <w:bottom w:val="none" w:sz="0" w:space="0" w:color="auto"/>
            <w:right w:val="none" w:sz="0" w:space="0" w:color="auto"/>
          </w:divBdr>
        </w:div>
        <w:div w:id="369913049">
          <w:marLeft w:val="480"/>
          <w:marRight w:val="0"/>
          <w:marTop w:val="0"/>
          <w:marBottom w:val="0"/>
          <w:divBdr>
            <w:top w:val="none" w:sz="0" w:space="0" w:color="auto"/>
            <w:left w:val="none" w:sz="0" w:space="0" w:color="auto"/>
            <w:bottom w:val="none" w:sz="0" w:space="0" w:color="auto"/>
            <w:right w:val="none" w:sz="0" w:space="0" w:color="auto"/>
          </w:divBdr>
        </w:div>
        <w:div w:id="1804542774">
          <w:marLeft w:val="480"/>
          <w:marRight w:val="0"/>
          <w:marTop w:val="0"/>
          <w:marBottom w:val="0"/>
          <w:divBdr>
            <w:top w:val="none" w:sz="0" w:space="0" w:color="auto"/>
            <w:left w:val="none" w:sz="0" w:space="0" w:color="auto"/>
            <w:bottom w:val="none" w:sz="0" w:space="0" w:color="auto"/>
            <w:right w:val="none" w:sz="0" w:space="0" w:color="auto"/>
          </w:divBdr>
        </w:div>
        <w:div w:id="1651203250">
          <w:marLeft w:val="480"/>
          <w:marRight w:val="0"/>
          <w:marTop w:val="0"/>
          <w:marBottom w:val="0"/>
          <w:divBdr>
            <w:top w:val="none" w:sz="0" w:space="0" w:color="auto"/>
            <w:left w:val="none" w:sz="0" w:space="0" w:color="auto"/>
            <w:bottom w:val="none" w:sz="0" w:space="0" w:color="auto"/>
            <w:right w:val="none" w:sz="0" w:space="0" w:color="auto"/>
          </w:divBdr>
        </w:div>
        <w:div w:id="1302417064">
          <w:marLeft w:val="480"/>
          <w:marRight w:val="0"/>
          <w:marTop w:val="0"/>
          <w:marBottom w:val="0"/>
          <w:divBdr>
            <w:top w:val="none" w:sz="0" w:space="0" w:color="auto"/>
            <w:left w:val="none" w:sz="0" w:space="0" w:color="auto"/>
            <w:bottom w:val="none" w:sz="0" w:space="0" w:color="auto"/>
            <w:right w:val="none" w:sz="0" w:space="0" w:color="auto"/>
          </w:divBdr>
        </w:div>
        <w:div w:id="462776373">
          <w:marLeft w:val="480"/>
          <w:marRight w:val="0"/>
          <w:marTop w:val="0"/>
          <w:marBottom w:val="0"/>
          <w:divBdr>
            <w:top w:val="none" w:sz="0" w:space="0" w:color="auto"/>
            <w:left w:val="none" w:sz="0" w:space="0" w:color="auto"/>
            <w:bottom w:val="none" w:sz="0" w:space="0" w:color="auto"/>
            <w:right w:val="none" w:sz="0" w:space="0" w:color="auto"/>
          </w:divBdr>
        </w:div>
        <w:div w:id="1323657346">
          <w:marLeft w:val="480"/>
          <w:marRight w:val="0"/>
          <w:marTop w:val="0"/>
          <w:marBottom w:val="0"/>
          <w:divBdr>
            <w:top w:val="none" w:sz="0" w:space="0" w:color="auto"/>
            <w:left w:val="none" w:sz="0" w:space="0" w:color="auto"/>
            <w:bottom w:val="none" w:sz="0" w:space="0" w:color="auto"/>
            <w:right w:val="none" w:sz="0" w:space="0" w:color="auto"/>
          </w:divBdr>
        </w:div>
        <w:div w:id="1996568300">
          <w:marLeft w:val="480"/>
          <w:marRight w:val="0"/>
          <w:marTop w:val="0"/>
          <w:marBottom w:val="0"/>
          <w:divBdr>
            <w:top w:val="none" w:sz="0" w:space="0" w:color="auto"/>
            <w:left w:val="none" w:sz="0" w:space="0" w:color="auto"/>
            <w:bottom w:val="none" w:sz="0" w:space="0" w:color="auto"/>
            <w:right w:val="none" w:sz="0" w:space="0" w:color="auto"/>
          </w:divBdr>
        </w:div>
        <w:div w:id="15617954">
          <w:marLeft w:val="480"/>
          <w:marRight w:val="0"/>
          <w:marTop w:val="0"/>
          <w:marBottom w:val="0"/>
          <w:divBdr>
            <w:top w:val="none" w:sz="0" w:space="0" w:color="auto"/>
            <w:left w:val="none" w:sz="0" w:space="0" w:color="auto"/>
            <w:bottom w:val="none" w:sz="0" w:space="0" w:color="auto"/>
            <w:right w:val="none" w:sz="0" w:space="0" w:color="auto"/>
          </w:divBdr>
        </w:div>
        <w:div w:id="737629843">
          <w:marLeft w:val="480"/>
          <w:marRight w:val="0"/>
          <w:marTop w:val="0"/>
          <w:marBottom w:val="0"/>
          <w:divBdr>
            <w:top w:val="none" w:sz="0" w:space="0" w:color="auto"/>
            <w:left w:val="none" w:sz="0" w:space="0" w:color="auto"/>
            <w:bottom w:val="none" w:sz="0" w:space="0" w:color="auto"/>
            <w:right w:val="none" w:sz="0" w:space="0" w:color="auto"/>
          </w:divBdr>
        </w:div>
        <w:div w:id="1950120313">
          <w:marLeft w:val="480"/>
          <w:marRight w:val="0"/>
          <w:marTop w:val="0"/>
          <w:marBottom w:val="0"/>
          <w:divBdr>
            <w:top w:val="none" w:sz="0" w:space="0" w:color="auto"/>
            <w:left w:val="none" w:sz="0" w:space="0" w:color="auto"/>
            <w:bottom w:val="none" w:sz="0" w:space="0" w:color="auto"/>
            <w:right w:val="none" w:sz="0" w:space="0" w:color="auto"/>
          </w:divBdr>
        </w:div>
        <w:div w:id="1366638729">
          <w:marLeft w:val="480"/>
          <w:marRight w:val="0"/>
          <w:marTop w:val="0"/>
          <w:marBottom w:val="0"/>
          <w:divBdr>
            <w:top w:val="none" w:sz="0" w:space="0" w:color="auto"/>
            <w:left w:val="none" w:sz="0" w:space="0" w:color="auto"/>
            <w:bottom w:val="none" w:sz="0" w:space="0" w:color="auto"/>
            <w:right w:val="none" w:sz="0" w:space="0" w:color="auto"/>
          </w:divBdr>
        </w:div>
        <w:div w:id="1957836008">
          <w:marLeft w:val="480"/>
          <w:marRight w:val="0"/>
          <w:marTop w:val="0"/>
          <w:marBottom w:val="0"/>
          <w:divBdr>
            <w:top w:val="none" w:sz="0" w:space="0" w:color="auto"/>
            <w:left w:val="none" w:sz="0" w:space="0" w:color="auto"/>
            <w:bottom w:val="none" w:sz="0" w:space="0" w:color="auto"/>
            <w:right w:val="none" w:sz="0" w:space="0" w:color="auto"/>
          </w:divBdr>
        </w:div>
        <w:div w:id="1316453253">
          <w:marLeft w:val="480"/>
          <w:marRight w:val="0"/>
          <w:marTop w:val="0"/>
          <w:marBottom w:val="0"/>
          <w:divBdr>
            <w:top w:val="none" w:sz="0" w:space="0" w:color="auto"/>
            <w:left w:val="none" w:sz="0" w:space="0" w:color="auto"/>
            <w:bottom w:val="none" w:sz="0" w:space="0" w:color="auto"/>
            <w:right w:val="none" w:sz="0" w:space="0" w:color="auto"/>
          </w:divBdr>
        </w:div>
        <w:div w:id="1512598845">
          <w:marLeft w:val="480"/>
          <w:marRight w:val="0"/>
          <w:marTop w:val="0"/>
          <w:marBottom w:val="0"/>
          <w:divBdr>
            <w:top w:val="none" w:sz="0" w:space="0" w:color="auto"/>
            <w:left w:val="none" w:sz="0" w:space="0" w:color="auto"/>
            <w:bottom w:val="none" w:sz="0" w:space="0" w:color="auto"/>
            <w:right w:val="none" w:sz="0" w:space="0" w:color="auto"/>
          </w:divBdr>
        </w:div>
        <w:div w:id="1955744930">
          <w:marLeft w:val="480"/>
          <w:marRight w:val="0"/>
          <w:marTop w:val="0"/>
          <w:marBottom w:val="0"/>
          <w:divBdr>
            <w:top w:val="none" w:sz="0" w:space="0" w:color="auto"/>
            <w:left w:val="none" w:sz="0" w:space="0" w:color="auto"/>
            <w:bottom w:val="none" w:sz="0" w:space="0" w:color="auto"/>
            <w:right w:val="none" w:sz="0" w:space="0" w:color="auto"/>
          </w:divBdr>
        </w:div>
        <w:div w:id="291984064">
          <w:marLeft w:val="480"/>
          <w:marRight w:val="0"/>
          <w:marTop w:val="0"/>
          <w:marBottom w:val="0"/>
          <w:divBdr>
            <w:top w:val="none" w:sz="0" w:space="0" w:color="auto"/>
            <w:left w:val="none" w:sz="0" w:space="0" w:color="auto"/>
            <w:bottom w:val="none" w:sz="0" w:space="0" w:color="auto"/>
            <w:right w:val="none" w:sz="0" w:space="0" w:color="auto"/>
          </w:divBdr>
        </w:div>
        <w:div w:id="857617563">
          <w:marLeft w:val="480"/>
          <w:marRight w:val="0"/>
          <w:marTop w:val="0"/>
          <w:marBottom w:val="0"/>
          <w:divBdr>
            <w:top w:val="none" w:sz="0" w:space="0" w:color="auto"/>
            <w:left w:val="none" w:sz="0" w:space="0" w:color="auto"/>
            <w:bottom w:val="none" w:sz="0" w:space="0" w:color="auto"/>
            <w:right w:val="none" w:sz="0" w:space="0" w:color="auto"/>
          </w:divBdr>
        </w:div>
        <w:div w:id="855775139">
          <w:marLeft w:val="480"/>
          <w:marRight w:val="0"/>
          <w:marTop w:val="0"/>
          <w:marBottom w:val="0"/>
          <w:divBdr>
            <w:top w:val="none" w:sz="0" w:space="0" w:color="auto"/>
            <w:left w:val="none" w:sz="0" w:space="0" w:color="auto"/>
            <w:bottom w:val="none" w:sz="0" w:space="0" w:color="auto"/>
            <w:right w:val="none" w:sz="0" w:space="0" w:color="auto"/>
          </w:divBdr>
        </w:div>
        <w:div w:id="1499926581">
          <w:marLeft w:val="480"/>
          <w:marRight w:val="0"/>
          <w:marTop w:val="0"/>
          <w:marBottom w:val="0"/>
          <w:divBdr>
            <w:top w:val="none" w:sz="0" w:space="0" w:color="auto"/>
            <w:left w:val="none" w:sz="0" w:space="0" w:color="auto"/>
            <w:bottom w:val="none" w:sz="0" w:space="0" w:color="auto"/>
            <w:right w:val="none" w:sz="0" w:space="0" w:color="auto"/>
          </w:divBdr>
        </w:div>
        <w:div w:id="1425153893">
          <w:marLeft w:val="480"/>
          <w:marRight w:val="0"/>
          <w:marTop w:val="0"/>
          <w:marBottom w:val="0"/>
          <w:divBdr>
            <w:top w:val="none" w:sz="0" w:space="0" w:color="auto"/>
            <w:left w:val="none" w:sz="0" w:space="0" w:color="auto"/>
            <w:bottom w:val="none" w:sz="0" w:space="0" w:color="auto"/>
            <w:right w:val="none" w:sz="0" w:space="0" w:color="auto"/>
          </w:divBdr>
        </w:div>
        <w:div w:id="1947038079">
          <w:marLeft w:val="480"/>
          <w:marRight w:val="0"/>
          <w:marTop w:val="0"/>
          <w:marBottom w:val="0"/>
          <w:divBdr>
            <w:top w:val="none" w:sz="0" w:space="0" w:color="auto"/>
            <w:left w:val="none" w:sz="0" w:space="0" w:color="auto"/>
            <w:bottom w:val="none" w:sz="0" w:space="0" w:color="auto"/>
            <w:right w:val="none" w:sz="0" w:space="0" w:color="auto"/>
          </w:divBdr>
        </w:div>
        <w:div w:id="972297700">
          <w:marLeft w:val="480"/>
          <w:marRight w:val="0"/>
          <w:marTop w:val="0"/>
          <w:marBottom w:val="0"/>
          <w:divBdr>
            <w:top w:val="none" w:sz="0" w:space="0" w:color="auto"/>
            <w:left w:val="none" w:sz="0" w:space="0" w:color="auto"/>
            <w:bottom w:val="none" w:sz="0" w:space="0" w:color="auto"/>
            <w:right w:val="none" w:sz="0" w:space="0" w:color="auto"/>
          </w:divBdr>
        </w:div>
        <w:div w:id="1553148692">
          <w:marLeft w:val="480"/>
          <w:marRight w:val="0"/>
          <w:marTop w:val="0"/>
          <w:marBottom w:val="0"/>
          <w:divBdr>
            <w:top w:val="none" w:sz="0" w:space="0" w:color="auto"/>
            <w:left w:val="none" w:sz="0" w:space="0" w:color="auto"/>
            <w:bottom w:val="none" w:sz="0" w:space="0" w:color="auto"/>
            <w:right w:val="none" w:sz="0" w:space="0" w:color="auto"/>
          </w:divBdr>
        </w:div>
        <w:div w:id="1042440646">
          <w:marLeft w:val="480"/>
          <w:marRight w:val="0"/>
          <w:marTop w:val="0"/>
          <w:marBottom w:val="0"/>
          <w:divBdr>
            <w:top w:val="none" w:sz="0" w:space="0" w:color="auto"/>
            <w:left w:val="none" w:sz="0" w:space="0" w:color="auto"/>
            <w:bottom w:val="none" w:sz="0" w:space="0" w:color="auto"/>
            <w:right w:val="none" w:sz="0" w:space="0" w:color="auto"/>
          </w:divBdr>
        </w:div>
        <w:div w:id="79185180">
          <w:marLeft w:val="480"/>
          <w:marRight w:val="0"/>
          <w:marTop w:val="0"/>
          <w:marBottom w:val="0"/>
          <w:divBdr>
            <w:top w:val="none" w:sz="0" w:space="0" w:color="auto"/>
            <w:left w:val="none" w:sz="0" w:space="0" w:color="auto"/>
            <w:bottom w:val="none" w:sz="0" w:space="0" w:color="auto"/>
            <w:right w:val="none" w:sz="0" w:space="0" w:color="auto"/>
          </w:divBdr>
        </w:div>
        <w:div w:id="1542399427">
          <w:marLeft w:val="480"/>
          <w:marRight w:val="0"/>
          <w:marTop w:val="0"/>
          <w:marBottom w:val="0"/>
          <w:divBdr>
            <w:top w:val="none" w:sz="0" w:space="0" w:color="auto"/>
            <w:left w:val="none" w:sz="0" w:space="0" w:color="auto"/>
            <w:bottom w:val="none" w:sz="0" w:space="0" w:color="auto"/>
            <w:right w:val="none" w:sz="0" w:space="0" w:color="auto"/>
          </w:divBdr>
        </w:div>
        <w:div w:id="1150364980">
          <w:marLeft w:val="480"/>
          <w:marRight w:val="0"/>
          <w:marTop w:val="0"/>
          <w:marBottom w:val="0"/>
          <w:divBdr>
            <w:top w:val="none" w:sz="0" w:space="0" w:color="auto"/>
            <w:left w:val="none" w:sz="0" w:space="0" w:color="auto"/>
            <w:bottom w:val="none" w:sz="0" w:space="0" w:color="auto"/>
            <w:right w:val="none" w:sz="0" w:space="0" w:color="auto"/>
          </w:divBdr>
        </w:div>
        <w:div w:id="991179132">
          <w:marLeft w:val="480"/>
          <w:marRight w:val="0"/>
          <w:marTop w:val="0"/>
          <w:marBottom w:val="0"/>
          <w:divBdr>
            <w:top w:val="none" w:sz="0" w:space="0" w:color="auto"/>
            <w:left w:val="none" w:sz="0" w:space="0" w:color="auto"/>
            <w:bottom w:val="none" w:sz="0" w:space="0" w:color="auto"/>
            <w:right w:val="none" w:sz="0" w:space="0" w:color="auto"/>
          </w:divBdr>
        </w:div>
        <w:div w:id="73626471">
          <w:marLeft w:val="480"/>
          <w:marRight w:val="0"/>
          <w:marTop w:val="0"/>
          <w:marBottom w:val="0"/>
          <w:divBdr>
            <w:top w:val="none" w:sz="0" w:space="0" w:color="auto"/>
            <w:left w:val="none" w:sz="0" w:space="0" w:color="auto"/>
            <w:bottom w:val="none" w:sz="0" w:space="0" w:color="auto"/>
            <w:right w:val="none" w:sz="0" w:space="0" w:color="auto"/>
          </w:divBdr>
        </w:div>
        <w:div w:id="1613439198">
          <w:marLeft w:val="480"/>
          <w:marRight w:val="0"/>
          <w:marTop w:val="0"/>
          <w:marBottom w:val="0"/>
          <w:divBdr>
            <w:top w:val="none" w:sz="0" w:space="0" w:color="auto"/>
            <w:left w:val="none" w:sz="0" w:space="0" w:color="auto"/>
            <w:bottom w:val="none" w:sz="0" w:space="0" w:color="auto"/>
            <w:right w:val="none" w:sz="0" w:space="0" w:color="auto"/>
          </w:divBdr>
        </w:div>
        <w:div w:id="135995769">
          <w:marLeft w:val="480"/>
          <w:marRight w:val="0"/>
          <w:marTop w:val="0"/>
          <w:marBottom w:val="0"/>
          <w:divBdr>
            <w:top w:val="none" w:sz="0" w:space="0" w:color="auto"/>
            <w:left w:val="none" w:sz="0" w:space="0" w:color="auto"/>
            <w:bottom w:val="none" w:sz="0" w:space="0" w:color="auto"/>
            <w:right w:val="none" w:sz="0" w:space="0" w:color="auto"/>
          </w:divBdr>
        </w:div>
        <w:div w:id="1010835611">
          <w:marLeft w:val="480"/>
          <w:marRight w:val="0"/>
          <w:marTop w:val="0"/>
          <w:marBottom w:val="0"/>
          <w:divBdr>
            <w:top w:val="none" w:sz="0" w:space="0" w:color="auto"/>
            <w:left w:val="none" w:sz="0" w:space="0" w:color="auto"/>
            <w:bottom w:val="none" w:sz="0" w:space="0" w:color="auto"/>
            <w:right w:val="none" w:sz="0" w:space="0" w:color="auto"/>
          </w:divBdr>
        </w:div>
        <w:div w:id="1790775867">
          <w:marLeft w:val="480"/>
          <w:marRight w:val="0"/>
          <w:marTop w:val="0"/>
          <w:marBottom w:val="0"/>
          <w:divBdr>
            <w:top w:val="none" w:sz="0" w:space="0" w:color="auto"/>
            <w:left w:val="none" w:sz="0" w:space="0" w:color="auto"/>
            <w:bottom w:val="none" w:sz="0" w:space="0" w:color="auto"/>
            <w:right w:val="none" w:sz="0" w:space="0" w:color="auto"/>
          </w:divBdr>
        </w:div>
        <w:div w:id="1551771988">
          <w:marLeft w:val="480"/>
          <w:marRight w:val="0"/>
          <w:marTop w:val="0"/>
          <w:marBottom w:val="0"/>
          <w:divBdr>
            <w:top w:val="none" w:sz="0" w:space="0" w:color="auto"/>
            <w:left w:val="none" w:sz="0" w:space="0" w:color="auto"/>
            <w:bottom w:val="none" w:sz="0" w:space="0" w:color="auto"/>
            <w:right w:val="none" w:sz="0" w:space="0" w:color="auto"/>
          </w:divBdr>
        </w:div>
        <w:div w:id="48766612">
          <w:marLeft w:val="480"/>
          <w:marRight w:val="0"/>
          <w:marTop w:val="0"/>
          <w:marBottom w:val="0"/>
          <w:divBdr>
            <w:top w:val="none" w:sz="0" w:space="0" w:color="auto"/>
            <w:left w:val="none" w:sz="0" w:space="0" w:color="auto"/>
            <w:bottom w:val="none" w:sz="0" w:space="0" w:color="auto"/>
            <w:right w:val="none" w:sz="0" w:space="0" w:color="auto"/>
          </w:divBdr>
        </w:div>
        <w:div w:id="744449344">
          <w:marLeft w:val="480"/>
          <w:marRight w:val="0"/>
          <w:marTop w:val="0"/>
          <w:marBottom w:val="0"/>
          <w:divBdr>
            <w:top w:val="none" w:sz="0" w:space="0" w:color="auto"/>
            <w:left w:val="none" w:sz="0" w:space="0" w:color="auto"/>
            <w:bottom w:val="none" w:sz="0" w:space="0" w:color="auto"/>
            <w:right w:val="none" w:sz="0" w:space="0" w:color="auto"/>
          </w:divBdr>
        </w:div>
        <w:div w:id="4401742">
          <w:marLeft w:val="480"/>
          <w:marRight w:val="0"/>
          <w:marTop w:val="0"/>
          <w:marBottom w:val="0"/>
          <w:divBdr>
            <w:top w:val="none" w:sz="0" w:space="0" w:color="auto"/>
            <w:left w:val="none" w:sz="0" w:space="0" w:color="auto"/>
            <w:bottom w:val="none" w:sz="0" w:space="0" w:color="auto"/>
            <w:right w:val="none" w:sz="0" w:space="0" w:color="auto"/>
          </w:divBdr>
        </w:div>
        <w:div w:id="296960286">
          <w:marLeft w:val="480"/>
          <w:marRight w:val="0"/>
          <w:marTop w:val="0"/>
          <w:marBottom w:val="0"/>
          <w:divBdr>
            <w:top w:val="none" w:sz="0" w:space="0" w:color="auto"/>
            <w:left w:val="none" w:sz="0" w:space="0" w:color="auto"/>
            <w:bottom w:val="none" w:sz="0" w:space="0" w:color="auto"/>
            <w:right w:val="none" w:sz="0" w:space="0" w:color="auto"/>
          </w:divBdr>
        </w:div>
        <w:div w:id="1217157351">
          <w:marLeft w:val="480"/>
          <w:marRight w:val="0"/>
          <w:marTop w:val="0"/>
          <w:marBottom w:val="0"/>
          <w:divBdr>
            <w:top w:val="none" w:sz="0" w:space="0" w:color="auto"/>
            <w:left w:val="none" w:sz="0" w:space="0" w:color="auto"/>
            <w:bottom w:val="none" w:sz="0" w:space="0" w:color="auto"/>
            <w:right w:val="none" w:sz="0" w:space="0" w:color="auto"/>
          </w:divBdr>
        </w:div>
        <w:div w:id="1168717381">
          <w:marLeft w:val="480"/>
          <w:marRight w:val="0"/>
          <w:marTop w:val="0"/>
          <w:marBottom w:val="0"/>
          <w:divBdr>
            <w:top w:val="none" w:sz="0" w:space="0" w:color="auto"/>
            <w:left w:val="none" w:sz="0" w:space="0" w:color="auto"/>
            <w:bottom w:val="none" w:sz="0" w:space="0" w:color="auto"/>
            <w:right w:val="none" w:sz="0" w:space="0" w:color="auto"/>
          </w:divBdr>
        </w:div>
        <w:div w:id="302002407">
          <w:marLeft w:val="480"/>
          <w:marRight w:val="0"/>
          <w:marTop w:val="0"/>
          <w:marBottom w:val="0"/>
          <w:divBdr>
            <w:top w:val="none" w:sz="0" w:space="0" w:color="auto"/>
            <w:left w:val="none" w:sz="0" w:space="0" w:color="auto"/>
            <w:bottom w:val="none" w:sz="0" w:space="0" w:color="auto"/>
            <w:right w:val="none" w:sz="0" w:space="0" w:color="auto"/>
          </w:divBdr>
        </w:div>
        <w:div w:id="301159187">
          <w:marLeft w:val="480"/>
          <w:marRight w:val="0"/>
          <w:marTop w:val="0"/>
          <w:marBottom w:val="0"/>
          <w:divBdr>
            <w:top w:val="none" w:sz="0" w:space="0" w:color="auto"/>
            <w:left w:val="none" w:sz="0" w:space="0" w:color="auto"/>
            <w:bottom w:val="none" w:sz="0" w:space="0" w:color="auto"/>
            <w:right w:val="none" w:sz="0" w:space="0" w:color="auto"/>
          </w:divBdr>
        </w:div>
        <w:div w:id="728916420">
          <w:marLeft w:val="480"/>
          <w:marRight w:val="0"/>
          <w:marTop w:val="0"/>
          <w:marBottom w:val="0"/>
          <w:divBdr>
            <w:top w:val="none" w:sz="0" w:space="0" w:color="auto"/>
            <w:left w:val="none" w:sz="0" w:space="0" w:color="auto"/>
            <w:bottom w:val="none" w:sz="0" w:space="0" w:color="auto"/>
            <w:right w:val="none" w:sz="0" w:space="0" w:color="auto"/>
          </w:divBdr>
        </w:div>
      </w:divsChild>
    </w:div>
    <w:div w:id="1176380902">
      <w:bodyDiv w:val="1"/>
      <w:marLeft w:val="0"/>
      <w:marRight w:val="0"/>
      <w:marTop w:val="0"/>
      <w:marBottom w:val="0"/>
      <w:divBdr>
        <w:top w:val="none" w:sz="0" w:space="0" w:color="auto"/>
        <w:left w:val="none" w:sz="0" w:space="0" w:color="auto"/>
        <w:bottom w:val="none" w:sz="0" w:space="0" w:color="auto"/>
        <w:right w:val="none" w:sz="0" w:space="0" w:color="auto"/>
      </w:divBdr>
    </w:div>
    <w:div w:id="1179152571">
      <w:bodyDiv w:val="1"/>
      <w:marLeft w:val="0"/>
      <w:marRight w:val="0"/>
      <w:marTop w:val="0"/>
      <w:marBottom w:val="0"/>
      <w:divBdr>
        <w:top w:val="none" w:sz="0" w:space="0" w:color="auto"/>
        <w:left w:val="none" w:sz="0" w:space="0" w:color="auto"/>
        <w:bottom w:val="none" w:sz="0" w:space="0" w:color="auto"/>
        <w:right w:val="none" w:sz="0" w:space="0" w:color="auto"/>
      </w:divBdr>
    </w:div>
    <w:div w:id="1180195450">
      <w:bodyDiv w:val="1"/>
      <w:marLeft w:val="0"/>
      <w:marRight w:val="0"/>
      <w:marTop w:val="0"/>
      <w:marBottom w:val="0"/>
      <w:divBdr>
        <w:top w:val="none" w:sz="0" w:space="0" w:color="auto"/>
        <w:left w:val="none" w:sz="0" w:space="0" w:color="auto"/>
        <w:bottom w:val="none" w:sz="0" w:space="0" w:color="auto"/>
        <w:right w:val="none" w:sz="0" w:space="0" w:color="auto"/>
      </w:divBdr>
    </w:div>
    <w:div w:id="1180660963">
      <w:bodyDiv w:val="1"/>
      <w:marLeft w:val="0"/>
      <w:marRight w:val="0"/>
      <w:marTop w:val="0"/>
      <w:marBottom w:val="0"/>
      <w:divBdr>
        <w:top w:val="none" w:sz="0" w:space="0" w:color="auto"/>
        <w:left w:val="none" w:sz="0" w:space="0" w:color="auto"/>
        <w:bottom w:val="none" w:sz="0" w:space="0" w:color="auto"/>
        <w:right w:val="none" w:sz="0" w:space="0" w:color="auto"/>
      </w:divBdr>
    </w:div>
    <w:div w:id="1185094364">
      <w:bodyDiv w:val="1"/>
      <w:marLeft w:val="0"/>
      <w:marRight w:val="0"/>
      <w:marTop w:val="0"/>
      <w:marBottom w:val="0"/>
      <w:divBdr>
        <w:top w:val="none" w:sz="0" w:space="0" w:color="auto"/>
        <w:left w:val="none" w:sz="0" w:space="0" w:color="auto"/>
        <w:bottom w:val="none" w:sz="0" w:space="0" w:color="auto"/>
        <w:right w:val="none" w:sz="0" w:space="0" w:color="auto"/>
      </w:divBdr>
    </w:div>
    <w:div w:id="1185366172">
      <w:bodyDiv w:val="1"/>
      <w:marLeft w:val="0"/>
      <w:marRight w:val="0"/>
      <w:marTop w:val="0"/>
      <w:marBottom w:val="0"/>
      <w:divBdr>
        <w:top w:val="none" w:sz="0" w:space="0" w:color="auto"/>
        <w:left w:val="none" w:sz="0" w:space="0" w:color="auto"/>
        <w:bottom w:val="none" w:sz="0" w:space="0" w:color="auto"/>
        <w:right w:val="none" w:sz="0" w:space="0" w:color="auto"/>
      </w:divBdr>
    </w:div>
    <w:div w:id="1185709522">
      <w:bodyDiv w:val="1"/>
      <w:marLeft w:val="0"/>
      <w:marRight w:val="0"/>
      <w:marTop w:val="0"/>
      <w:marBottom w:val="0"/>
      <w:divBdr>
        <w:top w:val="none" w:sz="0" w:space="0" w:color="auto"/>
        <w:left w:val="none" w:sz="0" w:space="0" w:color="auto"/>
        <w:bottom w:val="none" w:sz="0" w:space="0" w:color="auto"/>
        <w:right w:val="none" w:sz="0" w:space="0" w:color="auto"/>
      </w:divBdr>
    </w:div>
    <w:div w:id="1188911312">
      <w:bodyDiv w:val="1"/>
      <w:marLeft w:val="0"/>
      <w:marRight w:val="0"/>
      <w:marTop w:val="0"/>
      <w:marBottom w:val="0"/>
      <w:divBdr>
        <w:top w:val="none" w:sz="0" w:space="0" w:color="auto"/>
        <w:left w:val="none" w:sz="0" w:space="0" w:color="auto"/>
        <w:bottom w:val="none" w:sz="0" w:space="0" w:color="auto"/>
        <w:right w:val="none" w:sz="0" w:space="0" w:color="auto"/>
      </w:divBdr>
    </w:div>
    <w:div w:id="1189686809">
      <w:bodyDiv w:val="1"/>
      <w:marLeft w:val="0"/>
      <w:marRight w:val="0"/>
      <w:marTop w:val="0"/>
      <w:marBottom w:val="0"/>
      <w:divBdr>
        <w:top w:val="none" w:sz="0" w:space="0" w:color="auto"/>
        <w:left w:val="none" w:sz="0" w:space="0" w:color="auto"/>
        <w:bottom w:val="none" w:sz="0" w:space="0" w:color="auto"/>
        <w:right w:val="none" w:sz="0" w:space="0" w:color="auto"/>
      </w:divBdr>
    </w:div>
    <w:div w:id="1191383410">
      <w:bodyDiv w:val="1"/>
      <w:marLeft w:val="0"/>
      <w:marRight w:val="0"/>
      <w:marTop w:val="0"/>
      <w:marBottom w:val="0"/>
      <w:divBdr>
        <w:top w:val="none" w:sz="0" w:space="0" w:color="auto"/>
        <w:left w:val="none" w:sz="0" w:space="0" w:color="auto"/>
        <w:bottom w:val="none" w:sz="0" w:space="0" w:color="auto"/>
        <w:right w:val="none" w:sz="0" w:space="0" w:color="auto"/>
      </w:divBdr>
    </w:div>
    <w:div w:id="1191575691">
      <w:bodyDiv w:val="1"/>
      <w:marLeft w:val="0"/>
      <w:marRight w:val="0"/>
      <w:marTop w:val="0"/>
      <w:marBottom w:val="0"/>
      <w:divBdr>
        <w:top w:val="none" w:sz="0" w:space="0" w:color="auto"/>
        <w:left w:val="none" w:sz="0" w:space="0" w:color="auto"/>
        <w:bottom w:val="none" w:sz="0" w:space="0" w:color="auto"/>
        <w:right w:val="none" w:sz="0" w:space="0" w:color="auto"/>
      </w:divBdr>
    </w:div>
    <w:div w:id="1193566705">
      <w:bodyDiv w:val="1"/>
      <w:marLeft w:val="0"/>
      <w:marRight w:val="0"/>
      <w:marTop w:val="0"/>
      <w:marBottom w:val="0"/>
      <w:divBdr>
        <w:top w:val="none" w:sz="0" w:space="0" w:color="auto"/>
        <w:left w:val="none" w:sz="0" w:space="0" w:color="auto"/>
        <w:bottom w:val="none" w:sz="0" w:space="0" w:color="auto"/>
        <w:right w:val="none" w:sz="0" w:space="0" w:color="auto"/>
      </w:divBdr>
    </w:div>
    <w:div w:id="1196885331">
      <w:bodyDiv w:val="1"/>
      <w:marLeft w:val="0"/>
      <w:marRight w:val="0"/>
      <w:marTop w:val="0"/>
      <w:marBottom w:val="0"/>
      <w:divBdr>
        <w:top w:val="none" w:sz="0" w:space="0" w:color="auto"/>
        <w:left w:val="none" w:sz="0" w:space="0" w:color="auto"/>
        <w:bottom w:val="none" w:sz="0" w:space="0" w:color="auto"/>
        <w:right w:val="none" w:sz="0" w:space="0" w:color="auto"/>
      </w:divBdr>
    </w:div>
    <w:div w:id="1197159424">
      <w:bodyDiv w:val="1"/>
      <w:marLeft w:val="0"/>
      <w:marRight w:val="0"/>
      <w:marTop w:val="0"/>
      <w:marBottom w:val="0"/>
      <w:divBdr>
        <w:top w:val="none" w:sz="0" w:space="0" w:color="auto"/>
        <w:left w:val="none" w:sz="0" w:space="0" w:color="auto"/>
        <w:bottom w:val="none" w:sz="0" w:space="0" w:color="auto"/>
        <w:right w:val="none" w:sz="0" w:space="0" w:color="auto"/>
      </w:divBdr>
    </w:div>
    <w:div w:id="1199661250">
      <w:bodyDiv w:val="1"/>
      <w:marLeft w:val="0"/>
      <w:marRight w:val="0"/>
      <w:marTop w:val="0"/>
      <w:marBottom w:val="0"/>
      <w:divBdr>
        <w:top w:val="none" w:sz="0" w:space="0" w:color="auto"/>
        <w:left w:val="none" w:sz="0" w:space="0" w:color="auto"/>
        <w:bottom w:val="none" w:sz="0" w:space="0" w:color="auto"/>
        <w:right w:val="none" w:sz="0" w:space="0" w:color="auto"/>
      </w:divBdr>
    </w:div>
    <w:div w:id="1200894617">
      <w:bodyDiv w:val="1"/>
      <w:marLeft w:val="0"/>
      <w:marRight w:val="0"/>
      <w:marTop w:val="0"/>
      <w:marBottom w:val="0"/>
      <w:divBdr>
        <w:top w:val="none" w:sz="0" w:space="0" w:color="auto"/>
        <w:left w:val="none" w:sz="0" w:space="0" w:color="auto"/>
        <w:bottom w:val="none" w:sz="0" w:space="0" w:color="auto"/>
        <w:right w:val="none" w:sz="0" w:space="0" w:color="auto"/>
      </w:divBdr>
    </w:div>
    <w:div w:id="1201866532">
      <w:bodyDiv w:val="1"/>
      <w:marLeft w:val="0"/>
      <w:marRight w:val="0"/>
      <w:marTop w:val="0"/>
      <w:marBottom w:val="0"/>
      <w:divBdr>
        <w:top w:val="none" w:sz="0" w:space="0" w:color="auto"/>
        <w:left w:val="none" w:sz="0" w:space="0" w:color="auto"/>
        <w:bottom w:val="none" w:sz="0" w:space="0" w:color="auto"/>
        <w:right w:val="none" w:sz="0" w:space="0" w:color="auto"/>
      </w:divBdr>
    </w:div>
    <w:div w:id="1201942620">
      <w:bodyDiv w:val="1"/>
      <w:marLeft w:val="0"/>
      <w:marRight w:val="0"/>
      <w:marTop w:val="0"/>
      <w:marBottom w:val="0"/>
      <w:divBdr>
        <w:top w:val="none" w:sz="0" w:space="0" w:color="auto"/>
        <w:left w:val="none" w:sz="0" w:space="0" w:color="auto"/>
        <w:bottom w:val="none" w:sz="0" w:space="0" w:color="auto"/>
        <w:right w:val="none" w:sz="0" w:space="0" w:color="auto"/>
      </w:divBdr>
    </w:div>
    <w:div w:id="1202211464">
      <w:bodyDiv w:val="1"/>
      <w:marLeft w:val="0"/>
      <w:marRight w:val="0"/>
      <w:marTop w:val="0"/>
      <w:marBottom w:val="0"/>
      <w:divBdr>
        <w:top w:val="none" w:sz="0" w:space="0" w:color="auto"/>
        <w:left w:val="none" w:sz="0" w:space="0" w:color="auto"/>
        <w:bottom w:val="none" w:sz="0" w:space="0" w:color="auto"/>
        <w:right w:val="none" w:sz="0" w:space="0" w:color="auto"/>
      </w:divBdr>
    </w:div>
    <w:div w:id="1202741988">
      <w:bodyDiv w:val="1"/>
      <w:marLeft w:val="0"/>
      <w:marRight w:val="0"/>
      <w:marTop w:val="0"/>
      <w:marBottom w:val="0"/>
      <w:divBdr>
        <w:top w:val="none" w:sz="0" w:space="0" w:color="auto"/>
        <w:left w:val="none" w:sz="0" w:space="0" w:color="auto"/>
        <w:bottom w:val="none" w:sz="0" w:space="0" w:color="auto"/>
        <w:right w:val="none" w:sz="0" w:space="0" w:color="auto"/>
      </w:divBdr>
    </w:div>
    <w:div w:id="1209030131">
      <w:bodyDiv w:val="1"/>
      <w:marLeft w:val="0"/>
      <w:marRight w:val="0"/>
      <w:marTop w:val="0"/>
      <w:marBottom w:val="0"/>
      <w:divBdr>
        <w:top w:val="none" w:sz="0" w:space="0" w:color="auto"/>
        <w:left w:val="none" w:sz="0" w:space="0" w:color="auto"/>
        <w:bottom w:val="none" w:sz="0" w:space="0" w:color="auto"/>
        <w:right w:val="none" w:sz="0" w:space="0" w:color="auto"/>
      </w:divBdr>
    </w:div>
    <w:div w:id="1209149806">
      <w:bodyDiv w:val="1"/>
      <w:marLeft w:val="0"/>
      <w:marRight w:val="0"/>
      <w:marTop w:val="0"/>
      <w:marBottom w:val="0"/>
      <w:divBdr>
        <w:top w:val="none" w:sz="0" w:space="0" w:color="auto"/>
        <w:left w:val="none" w:sz="0" w:space="0" w:color="auto"/>
        <w:bottom w:val="none" w:sz="0" w:space="0" w:color="auto"/>
        <w:right w:val="none" w:sz="0" w:space="0" w:color="auto"/>
      </w:divBdr>
    </w:div>
    <w:div w:id="1209300599">
      <w:bodyDiv w:val="1"/>
      <w:marLeft w:val="0"/>
      <w:marRight w:val="0"/>
      <w:marTop w:val="0"/>
      <w:marBottom w:val="0"/>
      <w:divBdr>
        <w:top w:val="none" w:sz="0" w:space="0" w:color="auto"/>
        <w:left w:val="none" w:sz="0" w:space="0" w:color="auto"/>
        <w:bottom w:val="none" w:sz="0" w:space="0" w:color="auto"/>
        <w:right w:val="none" w:sz="0" w:space="0" w:color="auto"/>
      </w:divBdr>
    </w:div>
    <w:div w:id="1210537608">
      <w:bodyDiv w:val="1"/>
      <w:marLeft w:val="0"/>
      <w:marRight w:val="0"/>
      <w:marTop w:val="0"/>
      <w:marBottom w:val="0"/>
      <w:divBdr>
        <w:top w:val="none" w:sz="0" w:space="0" w:color="auto"/>
        <w:left w:val="none" w:sz="0" w:space="0" w:color="auto"/>
        <w:bottom w:val="none" w:sz="0" w:space="0" w:color="auto"/>
        <w:right w:val="none" w:sz="0" w:space="0" w:color="auto"/>
      </w:divBdr>
    </w:div>
    <w:div w:id="1212305798">
      <w:bodyDiv w:val="1"/>
      <w:marLeft w:val="0"/>
      <w:marRight w:val="0"/>
      <w:marTop w:val="0"/>
      <w:marBottom w:val="0"/>
      <w:divBdr>
        <w:top w:val="none" w:sz="0" w:space="0" w:color="auto"/>
        <w:left w:val="none" w:sz="0" w:space="0" w:color="auto"/>
        <w:bottom w:val="none" w:sz="0" w:space="0" w:color="auto"/>
        <w:right w:val="none" w:sz="0" w:space="0" w:color="auto"/>
      </w:divBdr>
    </w:div>
    <w:div w:id="1212350969">
      <w:bodyDiv w:val="1"/>
      <w:marLeft w:val="0"/>
      <w:marRight w:val="0"/>
      <w:marTop w:val="0"/>
      <w:marBottom w:val="0"/>
      <w:divBdr>
        <w:top w:val="none" w:sz="0" w:space="0" w:color="auto"/>
        <w:left w:val="none" w:sz="0" w:space="0" w:color="auto"/>
        <w:bottom w:val="none" w:sz="0" w:space="0" w:color="auto"/>
        <w:right w:val="none" w:sz="0" w:space="0" w:color="auto"/>
      </w:divBdr>
    </w:div>
    <w:div w:id="1213154898">
      <w:bodyDiv w:val="1"/>
      <w:marLeft w:val="0"/>
      <w:marRight w:val="0"/>
      <w:marTop w:val="0"/>
      <w:marBottom w:val="0"/>
      <w:divBdr>
        <w:top w:val="none" w:sz="0" w:space="0" w:color="auto"/>
        <w:left w:val="none" w:sz="0" w:space="0" w:color="auto"/>
        <w:bottom w:val="none" w:sz="0" w:space="0" w:color="auto"/>
        <w:right w:val="none" w:sz="0" w:space="0" w:color="auto"/>
      </w:divBdr>
    </w:div>
    <w:div w:id="1214387630">
      <w:bodyDiv w:val="1"/>
      <w:marLeft w:val="0"/>
      <w:marRight w:val="0"/>
      <w:marTop w:val="0"/>
      <w:marBottom w:val="0"/>
      <w:divBdr>
        <w:top w:val="none" w:sz="0" w:space="0" w:color="auto"/>
        <w:left w:val="none" w:sz="0" w:space="0" w:color="auto"/>
        <w:bottom w:val="none" w:sz="0" w:space="0" w:color="auto"/>
        <w:right w:val="none" w:sz="0" w:space="0" w:color="auto"/>
      </w:divBdr>
    </w:div>
    <w:div w:id="1215432103">
      <w:bodyDiv w:val="1"/>
      <w:marLeft w:val="0"/>
      <w:marRight w:val="0"/>
      <w:marTop w:val="0"/>
      <w:marBottom w:val="0"/>
      <w:divBdr>
        <w:top w:val="none" w:sz="0" w:space="0" w:color="auto"/>
        <w:left w:val="none" w:sz="0" w:space="0" w:color="auto"/>
        <w:bottom w:val="none" w:sz="0" w:space="0" w:color="auto"/>
        <w:right w:val="none" w:sz="0" w:space="0" w:color="auto"/>
      </w:divBdr>
    </w:div>
    <w:div w:id="1218322864">
      <w:bodyDiv w:val="1"/>
      <w:marLeft w:val="0"/>
      <w:marRight w:val="0"/>
      <w:marTop w:val="0"/>
      <w:marBottom w:val="0"/>
      <w:divBdr>
        <w:top w:val="none" w:sz="0" w:space="0" w:color="auto"/>
        <w:left w:val="none" w:sz="0" w:space="0" w:color="auto"/>
        <w:bottom w:val="none" w:sz="0" w:space="0" w:color="auto"/>
        <w:right w:val="none" w:sz="0" w:space="0" w:color="auto"/>
      </w:divBdr>
    </w:div>
    <w:div w:id="1222250691">
      <w:bodyDiv w:val="1"/>
      <w:marLeft w:val="0"/>
      <w:marRight w:val="0"/>
      <w:marTop w:val="0"/>
      <w:marBottom w:val="0"/>
      <w:divBdr>
        <w:top w:val="none" w:sz="0" w:space="0" w:color="auto"/>
        <w:left w:val="none" w:sz="0" w:space="0" w:color="auto"/>
        <w:bottom w:val="none" w:sz="0" w:space="0" w:color="auto"/>
        <w:right w:val="none" w:sz="0" w:space="0" w:color="auto"/>
      </w:divBdr>
    </w:div>
    <w:div w:id="1222407707">
      <w:bodyDiv w:val="1"/>
      <w:marLeft w:val="0"/>
      <w:marRight w:val="0"/>
      <w:marTop w:val="0"/>
      <w:marBottom w:val="0"/>
      <w:divBdr>
        <w:top w:val="none" w:sz="0" w:space="0" w:color="auto"/>
        <w:left w:val="none" w:sz="0" w:space="0" w:color="auto"/>
        <w:bottom w:val="none" w:sz="0" w:space="0" w:color="auto"/>
        <w:right w:val="none" w:sz="0" w:space="0" w:color="auto"/>
      </w:divBdr>
    </w:div>
    <w:div w:id="1222864144">
      <w:bodyDiv w:val="1"/>
      <w:marLeft w:val="0"/>
      <w:marRight w:val="0"/>
      <w:marTop w:val="0"/>
      <w:marBottom w:val="0"/>
      <w:divBdr>
        <w:top w:val="none" w:sz="0" w:space="0" w:color="auto"/>
        <w:left w:val="none" w:sz="0" w:space="0" w:color="auto"/>
        <w:bottom w:val="none" w:sz="0" w:space="0" w:color="auto"/>
        <w:right w:val="none" w:sz="0" w:space="0" w:color="auto"/>
      </w:divBdr>
    </w:div>
    <w:div w:id="1223326564">
      <w:bodyDiv w:val="1"/>
      <w:marLeft w:val="0"/>
      <w:marRight w:val="0"/>
      <w:marTop w:val="0"/>
      <w:marBottom w:val="0"/>
      <w:divBdr>
        <w:top w:val="none" w:sz="0" w:space="0" w:color="auto"/>
        <w:left w:val="none" w:sz="0" w:space="0" w:color="auto"/>
        <w:bottom w:val="none" w:sz="0" w:space="0" w:color="auto"/>
        <w:right w:val="none" w:sz="0" w:space="0" w:color="auto"/>
      </w:divBdr>
    </w:div>
    <w:div w:id="1225870607">
      <w:bodyDiv w:val="1"/>
      <w:marLeft w:val="0"/>
      <w:marRight w:val="0"/>
      <w:marTop w:val="0"/>
      <w:marBottom w:val="0"/>
      <w:divBdr>
        <w:top w:val="none" w:sz="0" w:space="0" w:color="auto"/>
        <w:left w:val="none" w:sz="0" w:space="0" w:color="auto"/>
        <w:bottom w:val="none" w:sz="0" w:space="0" w:color="auto"/>
        <w:right w:val="none" w:sz="0" w:space="0" w:color="auto"/>
      </w:divBdr>
    </w:div>
    <w:div w:id="1225916897">
      <w:bodyDiv w:val="1"/>
      <w:marLeft w:val="0"/>
      <w:marRight w:val="0"/>
      <w:marTop w:val="0"/>
      <w:marBottom w:val="0"/>
      <w:divBdr>
        <w:top w:val="none" w:sz="0" w:space="0" w:color="auto"/>
        <w:left w:val="none" w:sz="0" w:space="0" w:color="auto"/>
        <w:bottom w:val="none" w:sz="0" w:space="0" w:color="auto"/>
        <w:right w:val="none" w:sz="0" w:space="0" w:color="auto"/>
      </w:divBdr>
    </w:div>
    <w:div w:id="1228876134">
      <w:bodyDiv w:val="1"/>
      <w:marLeft w:val="0"/>
      <w:marRight w:val="0"/>
      <w:marTop w:val="0"/>
      <w:marBottom w:val="0"/>
      <w:divBdr>
        <w:top w:val="none" w:sz="0" w:space="0" w:color="auto"/>
        <w:left w:val="none" w:sz="0" w:space="0" w:color="auto"/>
        <w:bottom w:val="none" w:sz="0" w:space="0" w:color="auto"/>
        <w:right w:val="none" w:sz="0" w:space="0" w:color="auto"/>
      </w:divBdr>
    </w:div>
    <w:div w:id="1233656497">
      <w:bodyDiv w:val="1"/>
      <w:marLeft w:val="0"/>
      <w:marRight w:val="0"/>
      <w:marTop w:val="0"/>
      <w:marBottom w:val="0"/>
      <w:divBdr>
        <w:top w:val="none" w:sz="0" w:space="0" w:color="auto"/>
        <w:left w:val="none" w:sz="0" w:space="0" w:color="auto"/>
        <w:bottom w:val="none" w:sz="0" w:space="0" w:color="auto"/>
        <w:right w:val="none" w:sz="0" w:space="0" w:color="auto"/>
      </w:divBdr>
    </w:div>
    <w:div w:id="1236354359">
      <w:bodyDiv w:val="1"/>
      <w:marLeft w:val="0"/>
      <w:marRight w:val="0"/>
      <w:marTop w:val="0"/>
      <w:marBottom w:val="0"/>
      <w:divBdr>
        <w:top w:val="none" w:sz="0" w:space="0" w:color="auto"/>
        <w:left w:val="none" w:sz="0" w:space="0" w:color="auto"/>
        <w:bottom w:val="none" w:sz="0" w:space="0" w:color="auto"/>
        <w:right w:val="none" w:sz="0" w:space="0" w:color="auto"/>
      </w:divBdr>
    </w:div>
    <w:div w:id="1236429331">
      <w:bodyDiv w:val="1"/>
      <w:marLeft w:val="0"/>
      <w:marRight w:val="0"/>
      <w:marTop w:val="0"/>
      <w:marBottom w:val="0"/>
      <w:divBdr>
        <w:top w:val="none" w:sz="0" w:space="0" w:color="auto"/>
        <w:left w:val="none" w:sz="0" w:space="0" w:color="auto"/>
        <w:bottom w:val="none" w:sz="0" w:space="0" w:color="auto"/>
        <w:right w:val="none" w:sz="0" w:space="0" w:color="auto"/>
      </w:divBdr>
    </w:div>
    <w:div w:id="1237857309">
      <w:bodyDiv w:val="1"/>
      <w:marLeft w:val="0"/>
      <w:marRight w:val="0"/>
      <w:marTop w:val="0"/>
      <w:marBottom w:val="0"/>
      <w:divBdr>
        <w:top w:val="none" w:sz="0" w:space="0" w:color="auto"/>
        <w:left w:val="none" w:sz="0" w:space="0" w:color="auto"/>
        <w:bottom w:val="none" w:sz="0" w:space="0" w:color="auto"/>
        <w:right w:val="none" w:sz="0" w:space="0" w:color="auto"/>
      </w:divBdr>
      <w:divsChild>
        <w:div w:id="1017006604">
          <w:marLeft w:val="0"/>
          <w:marRight w:val="0"/>
          <w:marTop w:val="0"/>
          <w:marBottom w:val="0"/>
          <w:divBdr>
            <w:top w:val="none" w:sz="0" w:space="0" w:color="auto"/>
            <w:left w:val="none" w:sz="0" w:space="0" w:color="auto"/>
            <w:bottom w:val="none" w:sz="0" w:space="0" w:color="auto"/>
            <w:right w:val="none" w:sz="0" w:space="0" w:color="auto"/>
          </w:divBdr>
        </w:div>
      </w:divsChild>
    </w:div>
    <w:div w:id="1238713436">
      <w:bodyDiv w:val="1"/>
      <w:marLeft w:val="0"/>
      <w:marRight w:val="0"/>
      <w:marTop w:val="0"/>
      <w:marBottom w:val="0"/>
      <w:divBdr>
        <w:top w:val="none" w:sz="0" w:space="0" w:color="auto"/>
        <w:left w:val="none" w:sz="0" w:space="0" w:color="auto"/>
        <w:bottom w:val="none" w:sz="0" w:space="0" w:color="auto"/>
        <w:right w:val="none" w:sz="0" w:space="0" w:color="auto"/>
      </w:divBdr>
    </w:div>
    <w:div w:id="1241014785">
      <w:bodyDiv w:val="1"/>
      <w:marLeft w:val="0"/>
      <w:marRight w:val="0"/>
      <w:marTop w:val="0"/>
      <w:marBottom w:val="0"/>
      <w:divBdr>
        <w:top w:val="none" w:sz="0" w:space="0" w:color="auto"/>
        <w:left w:val="none" w:sz="0" w:space="0" w:color="auto"/>
        <w:bottom w:val="none" w:sz="0" w:space="0" w:color="auto"/>
        <w:right w:val="none" w:sz="0" w:space="0" w:color="auto"/>
      </w:divBdr>
    </w:div>
    <w:div w:id="1241257921">
      <w:bodyDiv w:val="1"/>
      <w:marLeft w:val="0"/>
      <w:marRight w:val="0"/>
      <w:marTop w:val="0"/>
      <w:marBottom w:val="0"/>
      <w:divBdr>
        <w:top w:val="none" w:sz="0" w:space="0" w:color="auto"/>
        <w:left w:val="none" w:sz="0" w:space="0" w:color="auto"/>
        <w:bottom w:val="none" w:sz="0" w:space="0" w:color="auto"/>
        <w:right w:val="none" w:sz="0" w:space="0" w:color="auto"/>
      </w:divBdr>
    </w:div>
    <w:div w:id="1243444817">
      <w:bodyDiv w:val="1"/>
      <w:marLeft w:val="0"/>
      <w:marRight w:val="0"/>
      <w:marTop w:val="0"/>
      <w:marBottom w:val="0"/>
      <w:divBdr>
        <w:top w:val="none" w:sz="0" w:space="0" w:color="auto"/>
        <w:left w:val="none" w:sz="0" w:space="0" w:color="auto"/>
        <w:bottom w:val="none" w:sz="0" w:space="0" w:color="auto"/>
        <w:right w:val="none" w:sz="0" w:space="0" w:color="auto"/>
      </w:divBdr>
    </w:div>
    <w:div w:id="1245451364">
      <w:bodyDiv w:val="1"/>
      <w:marLeft w:val="0"/>
      <w:marRight w:val="0"/>
      <w:marTop w:val="0"/>
      <w:marBottom w:val="0"/>
      <w:divBdr>
        <w:top w:val="none" w:sz="0" w:space="0" w:color="auto"/>
        <w:left w:val="none" w:sz="0" w:space="0" w:color="auto"/>
        <w:bottom w:val="none" w:sz="0" w:space="0" w:color="auto"/>
        <w:right w:val="none" w:sz="0" w:space="0" w:color="auto"/>
      </w:divBdr>
      <w:divsChild>
        <w:div w:id="1529636764">
          <w:marLeft w:val="480"/>
          <w:marRight w:val="0"/>
          <w:marTop w:val="0"/>
          <w:marBottom w:val="0"/>
          <w:divBdr>
            <w:top w:val="none" w:sz="0" w:space="0" w:color="auto"/>
            <w:left w:val="none" w:sz="0" w:space="0" w:color="auto"/>
            <w:bottom w:val="none" w:sz="0" w:space="0" w:color="auto"/>
            <w:right w:val="none" w:sz="0" w:space="0" w:color="auto"/>
          </w:divBdr>
        </w:div>
        <w:div w:id="80375244">
          <w:marLeft w:val="480"/>
          <w:marRight w:val="0"/>
          <w:marTop w:val="0"/>
          <w:marBottom w:val="0"/>
          <w:divBdr>
            <w:top w:val="none" w:sz="0" w:space="0" w:color="auto"/>
            <w:left w:val="none" w:sz="0" w:space="0" w:color="auto"/>
            <w:bottom w:val="none" w:sz="0" w:space="0" w:color="auto"/>
            <w:right w:val="none" w:sz="0" w:space="0" w:color="auto"/>
          </w:divBdr>
        </w:div>
        <w:div w:id="1087464754">
          <w:marLeft w:val="480"/>
          <w:marRight w:val="0"/>
          <w:marTop w:val="0"/>
          <w:marBottom w:val="0"/>
          <w:divBdr>
            <w:top w:val="none" w:sz="0" w:space="0" w:color="auto"/>
            <w:left w:val="none" w:sz="0" w:space="0" w:color="auto"/>
            <w:bottom w:val="none" w:sz="0" w:space="0" w:color="auto"/>
            <w:right w:val="none" w:sz="0" w:space="0" w:color="auto"/>
          </w:divBdr>
        </w:div>
        <w:div w:id="1483622037">
          <w:marLeft w:val="480"/>
          <w:marRight w:val="0"/>
          <w:marTop w:val="0"/>
          <w:marBottom w:val="0"/>
          <w:divBdr>
            <w:top w:val="none" w:sz="0" w:space="0" w:color="auto"/>
            <w:left w:val="none" w:sz="0" w:space="0" w:color="auto"/>
            <w:bottom w:val="none" w:sz="0" w:space="0" w:color="auto"/>
            <w:right w:val="none" w:sz="0" w:space="0" w:color="auto"/>
          </w:divBdr>
        </w:div>
        <w:div w:id="1460732082">
          <w:marLeft w:val="480"/>
          <w:marRight w:val="0"/>
          <w:marTop w:val="0"/>
          <w:marBottom w:val="0"/>
          <w:divBdr>
            <w:top w:val="none" w:sz="0" w:space="0" w:color="auto"/>
            <w:left w:val="none" w:sz="0" w:space="0" w:color="auto"/>
            <w:bottom w:val="none" w:sz="0" w:space="0" w:color="auto"/>
            <w:right w:val="none" w:sz="0" w:space="0" w:color="auto"/>
          </w:divBdr>
        </w:div>
        <w:div w:id="791290756">
          <w:marLeft w:val="480"/>
          <w:marRight w:val="0"/>
          <w:marTop w:val="0"/>
          <w:marBottom w:val="0"/>
          <w:divBdr>
            <w:top w:val="none" w:sz="0" w:space="0" w:color="auto"/>
            <w:left w:val="none" w:sz="0" w:space="0" w:color="auto"/>
            <w:bottom w:val="none" w:sz="0" w:space="0" w:color="auto"/>
            <w:right w:val="none" w:sz="0" w:space="0" w:color="auto"/>
          </w:divBdr>
        </w:div>
        <w:div w:id="255754090">
          <w:marLeft w:val="480"/>
          <w:marRight w:val="0"/>
          <w:marTop w:val="0"/>
          <w:marBottom w:val="0"/>
          <w:divBdr>
            <w:top w:val="none" w:sz="0" w:space="0" w:color="auto"/>
            <w:left w:val="none" w:sz="0" w:space="0" w:color="auto"/>
            <w:bottom w:val="none" w:sz="0" w:space="0" w:color="auto"/>
            <w:right w:val="none" w:sz="0" w:space="0" w:color="auto"/>
          </w:divBdr>
        </w:div>
        <w:div w:id="655647849">
          <w:marLeft w:val="480"/>
          <w:marRight w:val="0"/>
          <w:marTop w:val="0"/>
          <w:marBottom w:val="0"/>
          <w:divBdr>
            <w:top w:val="none" w:sz="0" w:space="0" w:color="auto"/>
            <w:left w:val="none" w:sz="0" w:space="0" w:color="auto"/>
            <w:bottom w:val="none" w:sz="0" w:space="0" w:color="auto"/>
            <w:right w:val="none" w:sz="0" w:space="0" w:color="auto"/>
          </w:divBdr>
        </w:div>
        <w:div w:id="702437344">
          <w:marLeft w:val="480"/>
          <w:marRight w:val="0"/>
          <w:marTop w:val="0"/>
          <w:marBottom w:val="0"/>
          <w:divBdr>
            <w:top w:val="none" w:sz="0" w:space="0" w:color="auto"/>
            <w:left w:val="none" w:sz="0" w:space="0" w:color="auto"/>
            <w:bottom w:val="none" w:sz="0" w:space="0" w:color="auto"/>
            <w:right w:val="none" w:sz="0" w:space="0" w:color="auto"/>
          </w:divBdr>
        </w:div>
        <w:div w:id="1174806464">
          <w:marLeft w:val="480"/>
          <w:marRight w:val="0"/>
          <w:marTop w:val="0"/>
          <w:marBottom w:val="0"/>
          <w:divBdr>
            <w:top w:val="none" w:sz="0" w:space="0" w:color="auto"/>
            <w:left w:val="none" w:sz="0" w:space="0" w:color="auto"/>
            <w:bottom w:val="none" w:sz="0" w:space="0" w:color="auto"/>
            <w:right w:val="none" w:sz="0" w:space="0" w:color="auto"/>
          </w:divBdr>
        </w:div>
        <w:div w:id="721100481">
          <w:marLeft w:val="480"/>
          <w:marRight w:val="0"/>
          <w:marTop w:val="0"/>
          <w:marBottom w:val="0"/>
          <w:divBdr>
            <w:top w:val="none" w:sz="0" w:space="0" w:color="auto"/>
            <w:left w:val="none" w:sz="0" w:space="0" w:color="auto"/>
            <w:bottom w:val="none" w:sz="0" w:space="0" w:color="auto"/>
            <w:right w:val="none" w:sz="0" w:space="0" w:color="auto"/>
          </w:divBdr>
        </w:div>
        <w:div w:id="1487433296">
          <w:marLeft w:val="480"/>
          <w:marRight w:val="0"/>
          <w:marTop w:val="0"/>
          <w:marBottom w:val="0"/>
          <w:divBdr>
            <w:top w:val="none" w:sz="0" w:space="0" w:color="auto"/>
            <w:left w:val="none" w:sz="0" w:space="0" w:color="auto"/>
            <w:bottom w:val="none" w:sz="0" w:space="0" w:color="auto"/>
            <w:right w:val="none" w:sz="0" w:space="0" w:color="auto"/>
          </w:divBdr>
        </w:div>
        <w:div w:id="644285250">
          <w:marLeft w:val="480"/>
          <w:marRight w:val="0"/>
          <w:marTop w:val="0"/>
          <w:marBottom w:val="0"/>
          <w:divBdr>
            <w:top w:val="none" w:sz="0" w:space="0" w:color="auto"/>
            <w:left w:val="none" w:sz="0" w:space="0" w:color="auto"/>
            <w:bottom w:val="none" w:sz="0" w:space="0" w:color="auto"/>
            <w:right w:val="none" w:sz="0" w:space="0" w:color="auto"/>
          </w:divBdr>
        </w:div>
        <w:div w:id="256181829">
          <w:marLeft w:val="480"/>
          <w:marRight w:val="0"/>
          <w:marTop w:val="0"/>
          <w:marBottom w:val="0"/>
          <w:divBdr>
            <w:top w:val="none" w:sz="0" w:space="0" w:color="auto"/>
            <w:left w:val="none" w:sz="0" w:space="0" w:color="auto"/>
            <w:bottom w:val="none" w:sz="0" w:space="0" w:color="auto"/>
            <w:right w:val="none" w:sz="0" w:space="0" w:color="auto"/>
          </w:divBdr>
        </w:div>
        <w:div w:id="35742962">
          <w:marLeft w:val="480"/>
          <w:marRight w:val="0"/>
          <w:marTop w:val="0"/>
          <w:marBottom w:val="0"/>
          <w:divBdr>
            <w:top w:val="none" w:sz="0" w:space="0" w:color="auto"/>
            <w:left w:val="none" w:sz="0" w:space="0" w:color="auto"/>
            <w:bottom w:val="none" w:sz="0" w:space="0" w:color="auto"/>
            <w:right w:val="none" w:sz="0" w:space="0" w:color="auto"/>
          </w:divBdr>
        </w:div>
        <w:div w:id="1005209045">
          <w:marLeft w:val="480"/>
          <w:marRight w:val="0"/>
          <w:marTop w:val="0"/>
          <w:marBottom w:val="0"/>
          <w:divBdr>
            <w:top w:val="none" w:sz="0" w:space="0" w:color="auto"/>
            <w:left w:val="none" w:sz="0" w:space="0" w:color="auto"/>
            <w:bottom w:val="none" w:sz="0" w:space="0" w:color="auto"/>
            <w:right w:val="none" w:sz="0" w:space="0" w:color="auto"/>
          </w:divBdr>
        </w:div>
        <w:div w:id="247008023">
          <w:marLeft w:val="480"/>
          <w:marRight w:val="0"/>
          <w:marTop w:val="0"/>
          <w:marBottom w:val="0"/>
          <w:divBdr>
            <w:top w:val="none" w:sz="0" w:space="0" w:color="auto"/>
            <w:left w:val="none" w:sz="0" w:space="0" w:color="auto"/>
            <w:bottom w:val="none" w:sz="0" w:space="0" w:color="auto"/>
            <w:right w:val="none" w:sz="0" w:space="0" w:color="auto"/>
          </w:divBdr>
        </w:div>
        <w:div w:id="2036541516">
          <w:marLeft w:val="480"/>
          <w:marRight w:val="0"/>
          <w:marTop w:val="0"/>
          <w:marBottom w:val="0"/>
          <w:divBdr>
            <w:top w:val="none" w:sz="0" w:space="0" w:color="auto"/>
            <w:left w:val="none" w:sz="0" w:space="0" w:color="auto"/>
            <w:bottom w:val="none" w:sz="0" w:space="0" w:color="auto"/>
            <w:right w:val="none" w:sz="0" w:space="0" w:color="auto"/>
          </w:divBdr>
        </w:div>
        <w:div w:id="1858302014">
          <w:marLeft w:val="480"/>
          <w:marRight w:val="0"/>
          <w:marTop w:val="0"/>
          <w:marBottom w:val="0"/>
          <w:divBdr>
            <w:top w:val="none" w:sz="0" w:space="0" w:color="auto"/>
            <w:left w:val="none" w:sz="0" w:space="0" w:color="auto"/>
            <w:bottom w:val="none" w:sz="0" w:space="0" w:color="auto"/>
            <w:right w:val="none" w:sz="0" w:space="0" w:color="auto"/>
          </w:divBdr>
        </w:div>
        <w:div w:id="379136005">
          <w:marLeft w:val="480"/>
          <w:marRight w:val="0"/>
          <w:marTop w:val="0"/>
          <w:marBottom w:val="0"/>
          <w:divBdr>
            <w:top w:val="none" w:sz="0" w:space="0" w:color="auto"/>
            <w:left w:val="none" w:sz="0" w:space="0" w:color="auto"/>
            <w:bottom w:val="none" w:sz="0" w:space="0" w:color="auto"/>
            <w:right w:val="none" w:sz="0" w:space="0" w:color="auto"/>
          </w:divBdr>
        </w:div>
        <w:div w:id="1594510293">
          <w:marLeft w:val="480"/>
          <w:marRight w:val="0"/>
          <w:marTop w:val="0"/>
          <w:marBottom w:val="0"/>
          <w:divBdr>
            <w:top w:val="none" w:sz="0" w:space="0" w:color="auto"/>
            <w:left w:val="none" w:sz="0" w:space="0" w:color="auto"/>
            <w:bottom w:val="none" w:sz="0" w:space="0" w:color="auto"/>
            <w:right w:val="none" w:sz="0" w:space="0" w:color="auto"/>
          </w:divBdr>
        </w:div>
        <w:div w:id="1253003817">
          <w:marLeft w:val="480"/>
          <w:marRight w:val="0"/>
          <w:marTop w:val="0"/>
          <w:marBottom w:val="0"/>
          <w:divBdr>
            <w:top w:val="none" w:sz="0" w:space="0" w:color="auto"/>
            <w:left w:val="none" w:sz="0" w:space="0" w:color="auto"/>
            <w:bottom w:val="none" w:sz="0" w:space="0" w:color="auto"/>
            <w:right w:val="none" w:sz="0" w:space="0" w:color="auto"/>
          </w:divBdr>
        </w:div>
        <w:div w:id="28725027">
          <w:marLeft w:val="480"/>
          <w:marRight w:val="0"/>
          <w:marTop w:val="0"/>
          <w:marBottom w:val="0"/>
          <w:divBdr>
            <w:top w:val="none" w:sz="0" w:space="0" w:color="auto"/>
            <w:left w:val="none" w:sz="0" w:space="0" w:color="auto"/>
            <w:bottom w:val="none" w:sz="0" w:space="0" w:color="auto"/>
            <w:right w:val="none" w:sz="0" w:space="0" w:color="auto"/>
          </w:divBdr>
        </w:div>
        <w:div w:id="132143202">
          <w:marLeft w:val="480"/>
          <w:marRight w:val="0"/>
          <w:marTop w:val="0"/>
          <w:marBottom w:val="0"/>
          <w:divBdr>
            <w:top w:val="none" w:sz="0" w:space="0" w:color="auto"/>
            <w:left w:val="none" w:sz="0" w:space="0" w:color="auto"/>
            <w:bottom w:val="none" w:sz="0" w:space="0" w:color="auto"/>
            <w:right w:val="none" w:sz="0" w:space="0" w:color="auto"/>
          </w:divBdr>
        </w:div>
        <w:div w:id="1466393124">
          <w:marLeft w:val="480"/>
          <w:marRight w:val="0"/>
          <w:marTop w:val="0"/>
          <w:marBottom w:val="0"/>
          <w:divBdr>
            <w:top w:val="none" w:sz="0" w:space="0" w:color="auto"/>
            <w:left w:val="none" w:sz="0" w:space="0" w:color="auto"/>
            <w:bottom w:val="none" w:sz="0" w:space="0" w:color="auto"/>
            <w:right w:val="none" w:sz="0" w:space="0" w:color="auto"/>
          </w:divBdr>
        </w:div>
        <w:div w:id="854079461">
          <w:marLeft w:val="480"/>
          <w:marRight w:val="0"/>
          <w:marTop w:val="0"/>
          <w:marBottom w:val="0"/>
          <w:divBdr>
            <w:top w:val="none" w:sz="0" w:space="0" w:color="auto"/>
            <w:left w:val="none" w:sz="0" w:space="0" w:color="auto"/>
            <w:bottom w:val="none" w:sz="0" w:space="0" w:color="auto"/>
            <w:right w:val="none" w:sz="0" w:space="0" w:color="auto"/>
          </w:divBdr>
        </w:div>
        <w:div w:id="1429425677">
          <w:marLeft w:val="480"/>
          <w:marRight w:val="0"/>
          <w:marTop w:val="0"/>
          <w:marBottom w:val="0"/>
          <w:divBdr>
            <w:top w:val="none" w:sz="0" w:space="0" w:color="auto"/>
            <w:left w:val="none" w:sz="0" w:space="0" w:color="auto"/>
            <w:bottom w:val="none" w:sz="0" w:space="0" w:color="auto"/>
            <w:right w:val="none" w:sz="0" w:space="0" w:color="auto"/>
          </w:divBdr>
        </w:div>
        <w:div w:id="1473984031">
          <w:marLeft w:val="480"/>
          <w:marRight w:val="0"/>
          <w:marTop w:val="0"/>
          <w:marBottom w:val="0"/>
          <w:divBdr>
            <w:top w:val="none" w:sz="0" w:space="0" w:color="auto"/>
            <w:left w:val="none" w:sz="0" w:space="0" w:color="auto"/>
            <w:bottom w:val="none" w:sz="0" w:space="0" w:color="auto"/>
            <w:right w:val="none" w:sz="0" w:space="0" w:color="auto"/>
          </w:divBdr>
        </w:div>
        <w:div w:id="1602835973">
          <w:marLeft w:val="480"/>
          <w:marRight w:val="0"/>
          <w:marTop w:val="0"/>
          <w:marBottom w:val="0"/>
          <w:divBdr>
            <w:top w:val="none" w:sz="0" w:space="0" w:color="auto"/>
            <w:left w:val="none" w:sz="0" w:space="0" w:color="auto"/>
            <w:bottom w:val="none" w:sz="0" w:space="0" w:color="auto"/>
            <w:right w:val="none" w:sz="0" w:space="0" w:color="auto"/>
          </w:divBdr>
        </w:div>
        <w:div w:id="711805763">
          <w:marLeft w:val="480"/>
          <w:marRight w:val="0"/>
          <w:marTop w:val="0"/>
          <w:marBottom w:val="0"/>
          <w:divBdr>
            <w:top w:val="none" w:sz="0" w:space="0" w:color="auto"/>
            <w:left w:val="none" w:sz="0" w:space="0" w:color="auto"/>
            <w:bottom w:val="none" w:sz="0" w:space="0" w:color="auto"/>
            <w:right w:val="none" w:sz="0" w:space="0" w:color="auto"/>
          </w:divBdr>
        </w:div>
        <w:div w:id="1784959442">
          <w:marLeft w:val="480"/>
          <w:marRight w:val="0"/>
          <w:marTop w:val="0"/>
          <w:marBottom w:val="0"/>
          <w:divBdr>
            <w:top w:val="none" w:sz="0" w:space="0" w:color="auto"/>
            <w:left w:val="none" w:sz="0" w:space="0" w:color="auto"/>
            <w:bottom w:val="none" w:sz="0" w:space="0" w:color="auto"/>
            <w:right w:val="none" w:sz="0" w:space="0" w:color="auto"/>
          </w:divBdr>
        </w:div>
        <w:div w:id="1956673248">
          <w:marLeft w:val="480"/>
          <w:marRight w:val="0"/>
          <w:marTop w:val="0"/>
          <w:marBottom w:val="0"/>
          <w:divBdr>
            <w:top w:val="none" w:sz="0" w:space="0" w:color="auto"/>
            <w:left w:val="none" w:sz="0" w:space="0" w:color="auto"/>
            <w:bottom w:val="none" w:sz="0" w:space="0" w:color="auto"/>
            <w:right w:val="none" w:sz="0" w:space="0" w:color="auto"/>
          </w:divBdr>
        </w:div>
        <w:div w:id="559053140">
          <w:marLeft w:val="480"/>
          <w:marRight w:val="0"/>
          <w:marTop w:val="0"/>
          <w:marBottom w:val="0"/>
          <w:divBdr>
            <w:top w:val="none" w:sz="0" w:space="0" w:color="auto"/>
            <w:left w:val="none" w:sz="0" w:space="0" w:color="auto"/>
            <w:bottom w:val="none" w:sz="0" w:space="0" w:color="auto"/>
            <w:right w:val="none" w:sz="0" w:space="0" w:color="auto"/>
          </w:divBdr>
        </w:div>
        <w:div w:id="967394258">
          <w:marLeft w:val="480"/>
          <w:marRight w:val="0"/>
          <w:marTop w:val="0"/>
          <w:marBottom w:val="0"/>
          <w:divBdr>
            <w:top w:val="none" w:sz="0" w:space="0" w:color="auto"/>
            <w:left w:val="none" w:sz="0" w:space="0" w:color="auto"/>
            <w:bottom w:val="none" w:sz="0" w:space="0" w:color="auto"/>
            <w:right w:val="none" w:sz="0" w:space="0" w:color="auto"/>
          </w:divBdr>
        </w:div>
        <w:div w:id="1537427011">
          <w:marLeft w:val="480"/>
          <w:marRight w:val="0"/>
          <w:marTop w:val="0"/>
          <w:marBottom w:val="0"/>
          <w:divBdr>
            <w:top w:val="none" w:sz="0" w:space="0" w:color="auto"/>
            <w:left w:val="none" w:sz="0" w:space="0" w:color="auto"/>
            <w:bottom w:val="none" w:sz="0" w:space="0" w:color="auto"/>
            <w:right w:val="none" w:sz="0" w:space="0" w:color="auto"/>
          </w:divBdr>
        </w:div>
        <w:div w:id="177233221">
          <w:marLeft w:val="480"/>
          <w:marRight w:val="0"/>
          <w:marTop w:val="0"/>
          <w:marBottom w:val="0"/>
          <w:divBdr>
            <w:top w:val="none" w:sz="0" w:space="0" w:color="auto"/>
            <w:left w:val="none" w:sz="0" w:space="0" w:color="auto"/>
            <w:bottom w:val="none" w:sz="0" w:space="0" w:color="auto"/>
            <w:right w:val="none" w:sz="0" w:space="0" w:color="auto"/>
          </w:divBdr>
        </w:div>
        <w:div w:id="1121533339">
          <w:marLeft w:val="480"/>
          <w:marRight w:val="0"/>
          <w:marTop w:val="0"/>
          <w:marBottom w:val="0"/>
          <w:divBdr>
            <w:top w:val="none" w:sz="0" w:space="0" w:color="auto"/>
            <w:left w:val="none" w:sz="0" w:space="0" w:color="auto"/>
            <w:bottom w:val="none" w:sz="0" w:space="0" w:color="auto"/>
            <w:right w:val="none" w:sz="0" w:space="0" w:color="auto"/>
          </w:divBdr>
        </w:div>
        <w:div w:id="220798501">
          <w:marLeft w:val="480"/>
          <w:marRight w:val="0"/>
          <w:marTop w:val="0"/>
          <w:marBottom w:val="0"/>
          <w:divBdr>
            <w:top w:val="none" w:sz="0" w:space="0" w:color="auto"/>
            <w:left w:val="none" w:sz="0" w:space="0" w:color="auto"/>
            <w:bottom w:val="none" w:sz="0" w:space="0" w:color="auto"/>
            <w:right w:val="none" w:sz="0" w:space="0" w:color="auto"/>
          </w:divBdr>
        </w:div>
        <w:div w:id="221142113">
          <w:marLeft w:val="480"/>
          <w:marRight w:val="0"/>
          <w:marTop w:val="0"/>
          <w:marBottom w:val="0"/>
          <w:divBdr>
            <w:top w:val="none" w:sz="0" w:space="0" w:color="auto"/>
            <w:left w:val="none" w:sz="0" w:space="0" w:color="auto"/>
            <w:bottom w:val="none" w:sz="0" w:space="0" w:color="auto"/>
            <w:right w:val="none" w:sz="0" w:space="0" w:color="auto"/>
          </w:divBdr>
        </w:div>
        <w:div w:id="183330482">
          <w:marLeft w:val="480"/>
          <w:marRight w:val="0"/>
          <w:marTop w:val="0"/>
          <w:marBottom w:val="0"/>
          <w:divBdr>
            <w:top w:val="none" w:sz="0" w:space="0" w:color="auto"/>
            <w:left w:val="none" w:sz="0" w:space="0" w:color="auto"/>
            <w:bottom w:val="none" w:sz="0" w:space="0" w:color="auto"/>
            <w:right w:val="none" w:sz="0" w:space="0" w:color="auto"/>
          </w:divBdr>
        </w:div>
        <w:div w:id="1495999108">
          <w:marLeft w:val="480"/>
          <w:marRight w:val="0"/>
          <w:marTop w:val="0"/>
          <w:marBottom w:val="0"/>
          <w:divBdr>
            <w:top w:val="none" w:sz="0" w:space="0" w:color="auto"/>
            <w:left w:val="none" w:sz="0" w:space="0" w:color="auto"/>
            <w:bottom w:val="none" w:sz="0" w:space="0" w:color="auto"/>
            <w:right w:val="none" w:sz="0" w:space="0" w:color="auto"/>
          </w:divBdr>
        </w:div>
        <w:div w:id="1049575357">
          <w:marLeft w:val="480"/>
          <w:marRight w:val="0"/>
          <w:marTop w:val="0"/>
          <w:marBottom w:val="0"/>
          <w:divBdr>
            <w:top w:val="none" w:sz="0" w:space="0" w:color="auto"/>
            <w:left w:val="none" w:sz="0" w:space="0" w:color="auto"/>
            <w:bottom w:val="none" w:sz="0" w:space="0" w:color="auto"/>
            <w:right w:val="none" w:sz="0" w:space="0" w:color="auto"/>
          </w:divBdr>
        </w:div>
        <w:div w:id="1578661682">
          <w:marLeft w:val="480"/>
          <w:marRight w:val="0"/>
          <w:marTop w:val="0"/>
          <w:marBottom w:val="0"/>
          <w:divBdr>
            <w:top w:val="none" w:sz="0" w:space="0" w:color="auto"/>
            <w:left w:val="none" w:sz="0" w:space="0" w:color="auto"/>
            <w:bottom w:val="none" w:sz="0" w:space="0" w:color="auto"/>
            <w:right w:val="none" w:sz="0" w:space="0" w:color="auto"/>
          </w:divBdr>
        </w:div>
        <w:div w:id="1833716217">
          <w:marLeft w:val="480"/>
          <w:marRight w:val="0"/>
          <w:marTop w:val="0"/>
          <w:marBottom w:val="0"/>
          <w:divBdr>
            <w:top w:val="none" w:sz="0" w:space="0" w:color="auto"/>
            <w:left w:val="none" w:sz="0" w:space="0" w:color="auto"/>
            <w:bottom w:val="none" w:sz="0" w:space="0" w:color="auto"/>
            <w:right w:val="none" w:sz="0" w:space="0" w:color="auto"/>
          </w:divBdr>
        </w:div>
        <w:div w:id="1957248229">
          <w:marLeft w:val="480"/>
          <w:marRight w:val="0"/>
          <w:marTop w:val="0"/>
          <w:marBottom w:val="0"/>
          <w:divBdr>
            <w:top w:val="none" w:sz="0" w:space="0" w:color="auto"/>
            <w:left w:val="none" w:sz="0" w:space="0" w:color="auto"/>
            <w:bottom w:val="none" w:sz="0" w:space="0" w:color="auto"/>
            <w:right w:val="none" w:sz="0" w:space="0" w:color="auto"/>
          </w:divBdr>
        </w:div>
        <w:div w:id="924265190">
          <w:marLeft w:val="480"/>
          <w:marRight w:val="0"/>
          <w:marTop w:val="0"/>
          <w:marBottom w:val="0"/>
          <w:divBdr>
            <w:top w:val="none" w:sz="0" w:space="0" w:color="auto"/>
            <w:left w:val="none" w:sz="0" w:space="0" w:color="auto"/>
            <w:bottom w:val="none" w:sz="0" w:space="0" w:color="auto"/>
            <w:right w:val="none" w:sz="0" w:space="0" w:color="auto"/>
          </w:divBdr>
        </w:div>
      </w:divsChild>
    </w:div>
    <w:div w:id="1245842131">
      <w:bodyDiv w:val="1"/>
      <w:marLeft w:val="0"/>
      <w:marRight w:val="0"/>
      <w:marTop w:val="0"/>
      <w:marBottom w:val="0"/>
      <w:divBdr>
        <w:top w:val="none" w:sz="0" w:space="0" w:color="auto"/>
        <w:left w:val="none" w:sz="0" w:space="0" w:color="auto"/>
        <w:bottom w:val="none" w:sz="0" w:space="0" w:color="auto"/>
        <w:right w:val="none" w:sz="0" w:space="0" w:color="auto"/>
      </w:divBdr>
    </w:div>
    <w:div w:id="1247418987">
      <w:bodyDiv w:val="1"/>
      <w:marLeft w:val="0"/>
      <w:marRight w:val="0"/>
      <w:marTop w:val="0"/>
      <w:marBottom w:val="0"/>
      <w:divBdr>
        <w:top w:val="none" w:sz="0" w:space="0" w:color="auto"/>
        <w:left w:val="none" w:sz="0" w:space="0" w:color="auto"/>
        <w:bottom w:val="none" w:sz="0" w:space="0" w:color="auto"/>
        <w:right w:val="none" w:sz="0" w:space="0" w:color="auto"/>
      </w:divBdr>
    </w:div>
    <w:div w:id="1247424797">
      <w:bodyDiv w:val="1"/>
      <w:marLeft w:val="0"/>
      <w:marRight w:val="0"/>
      <w:marTop w:val="0"/>
      <w:marBottom w:val="0"/>
      <w:divBdr>
        <w:top w:val="none" w:sz="0" w:space="0" w:color="auto"/>
        <w:left w:val="none" w:sz="0" w:space="0" w:color="auto"/>
        <w:bottom w:val="none" w:sz="0" w:space="0" w:color="auto"/>
        <w:right w:val="none" w:sz="0" w:space="0" w:color="auto"/>
      </w:divBdr>
    </w:div>
    <w:div w:id="1247574738">
      <w:bodyDiv w:val="1"/>
      <w:marLeft w:val="0"/>
      <w:marRight w:val="0"/>
      <w:marTop w:val="0"/>
      <w:marBottom w:val="0"/>
      <w:divBdr>
        <w:top w:val="none" w:sz="0" w:space="0" w:color="auto"/>
        <w:left w:val="none" w:sz="0" w:space="0" w:color="auto"/>
        <w:bottom w:val="none" w:sz="0" w:space="0" w:color="auto"/>
        <w:right w:val="none" w:sz="0" w:space="0" w:color="auto"/>
      </w:divBdr>
    </w:div>
    <w:div w:id="1250966790">
      <w:bodyDiv w:val="1"/>
      <w:marLeft w:val="0"/>
      <w:marRight w:val="0"/>
      <w:marTop w:val="0"/>
      <w:marBottom w:val="0"/>
      <w:divBdr>
        <w:top w:val="none" w:sz="0" w:space="0" w:color="auto"/>
        <w:left w:val="none" w:sz="0" w:space="0" w:color="auto"/>
        <w:bottom w:val="none" w:sz="0" w:space="0" w:color="auto"/>
        <w:right w:val="none" w:sz="0" w:space="0" w:color="auto"/>
      </w:divBdr>
    </w:div>
    <w:div w:id="1251696040">
      <w:bodyDiv w:val="1"/>
      <w:marLeft w:val="0"/>
      <w:marRight w:val="0"/>
      <w:marTop w:val="0"/>
      <w:marBottom w:val="0"/>
      <w:divBdr>
        <w:top w:val="none" w:sz="0" w:space="0" w:color="auto"/>
        <w:left w:val="none" w:sz="0" w:space="0" w:color="auto"/>
        <w:bottom w:val="none" w:sz="0" w:space="0" w:color="auto"/>
        <w:right w:val="none" w:sz="0" w:space="0" w:color="auto"/>
      </w:divBdr>
    </w:div>
    <w:div w:id="1253007381">
      <w:bodyDiv w:val="1"/>
      <w:marLeft w:val="0"/>
      <w:marRight w:val="0"/>
      <w:marTop w:val="0"/>
      <w:marBottom w:val="0"/>
      <w:divBdr>
        <w:top w:val="none" w:sz="0" w:space="0" w:color="auto"/>
        <w:left w:val="none" w:sz="0" w:space="0" w:color="auto"/>
        <w:bottom w:val="none" w:sz="0" w:space="0" w:color="auto"/>
        <w:right w:val="none" w:sz="0" w:space="0" w:color="auto"/>
      </w:divBdr>
      <w:divsChild>
        <w:div w:id="1805927074">
          <w:marLeft w:val="0"/>
          <w:marRight w:val="0"/>
          <w:marTop w:val="0"/>
          <w:marBottom w:val="0"/>
          <w:divBdr>
            <w:top w:val="none" w:sz="0" w:space="0" w:color="auto"/>
            <w:left w:val="none" w:sz="0" w:space="0" w:color="auto"/>
            <w:bottom w:val="none" w:sz="0" w:space="0" w:color="auto"/>
            <w:right w:val="none" w:sz="0" w:space="0" w:color="auto"/>
          </w:divBdr>
        </w:div>
        <w:div w:id="1385720491">
          <w:marLeft w:val="0"/>
          <w:marRight w:val="0"/>
          <w:marTop w:val="0"/>
          <w:marBottom w:val="0"/>
          <w:divBdr>
            <w:top w:val="none" w:sz="0" w:space="0" w:color="auto"/>
            <w:left w:val="none" w:sz="0" w:space="0" w:color="auto"/>
            <w:bottom w:val="none" w:sz="0" w:space="0" w:color="auto"/>
            <w:right w:val="none" w:sz="0" w:space="0" w:color="auto"/>
          </w:divBdr>
        </w:div>
      </w:divsChild>
    </w:div>
    <w:div w:id="1253666170">
      <w:bodyDiv w:val="1"/>
      <w:marLeft w:val="0"/>
      <w:marRight w:val="0"/>
      <w:marTop w:val="0"/>
      <w:marBottom w:val="0"/>
      <w:divBdr>
        <w:top w:val="none" w:sz="0" w:space="0" w:color="auto"/>
        <w:left w:val="none" w:sz="0" w:space="0" w:color="auto"/>
        <w:bottom w:val="none" w:sz="0" w:space="0" w:color="auto"/>
        <w:right w:val="none" w:sz="0" w:space="0" w:color="auto"/>
      </w:divBdr>
    </w:div>
    <w:div w:id="1254895349">
      <w:bodyDiv w:val="1"/>
      <w:marLeft w:val="0"/>
      <w:marRight w:val="0"/>
      <w:marTop w:val="0"/>
      <w:marBottom w:val="0"/>
      <w:divBdr>
        <w:top w:val="none" w:sz="0" w:space="0" w:color="auto"/>
        <w:left w:val="none" w:sz="0" w:space="0" w:color="auto"/>
        <w:bottom w:val="none" w:sz="0" w:space="0" w:color="auto"/>
        <w:right w:val="none" w:sz="0" w:space="0" w:color="auto"/>
      </w:divBdr>
    </w:div>
    <w:div w:id="1256134923">
      <w:bodyDiv w:val="1"/>
      <w:marLeft w:val="0"/>
      <w:marRight w:val="0"/>
      <w:marTop w:val="0"/>
      <w:marBottom w:val="0"/>
      <w:divBdr>
        <w:top w:val="none" w:sz="0" w:space="0" w:color="auto"/>
        <w:left w:val="none" w:sz="0" w:space="0" w:color="auto"/>
        <w:bottom w:val="none" w:sz="0" w:space="0" w:color="auto"/>
        <w:right w:val="none" w:sz="0" w:space="0" w:color="auto"/>
      </w:divBdr>
    </w:div>
    <w:div w:id="1257135531">
      <w:bodyDiv w:val="1"/>
      <w:marLeft w:val="0"/>
      <w:marRight w:val="0"/>
      <w:marTop w:val="0"/>
      <w:marBottom w:val="0"/>
      <w:divBdr>
        <w:top w:val="none" w:sz="0" w:space="0" w:color="auto"/>
        <w:left w:val="none" w:sz="0" w:space="0" w:color="auto"/>
        <w:bottom w:val="none" w:sz="0" w:space="0" w:color="auto"/>
        <w:right w:val="none" w:sz="0" w:space="0" w:color="auto"/>
      </w:divBdr>
    </w:div>
    <w:div w:id="1257906833">
      <w:bodyDiv w:val="1"/>
      <w:marLeft w:val="0"/>
      <w:marRight w:val="0"/>
      <w:marTop w:val="0"/>
      <w:marBottom w:val="0"/>
      <w:divBdr>
        <w:top w:val="none" w:sz="0" w:space="0" w:color="auto"/>
        <w:left w:val="none" w:sz="0" w:space="0" w:color="auto"/>
        <w:bottom w:val="none" w:sz="0" w:space="0" w:color="auto"/>
        <w:right w:val="none" w:sz="0" w:space="0" w:color="auto"/>
      </w:divBdr>
    </w:div>
    <w:div w:id="1258055998">
      <w:bodyDiv w:val="1"/>
      <w:marLeft w:val="0"/>
      <w:marRight w:val="0"/>
      <w:marTop w:val="0"/>
      <w:marBottom w:val="0"/>
      <w:divBdr>
        <w:top w:val="none" w:sz="0" w:space="0" w:color="auto"/>
        <w:left w:val="none" w:sz="0" w:space="0" w:color="auto"/>
        <w:bottom w:val="none" w:sz="0" w:space="0" w:color="auto"/>
        <w:right w:val="none" w:sz="0" w:space="0" w:color="auto"/>
      </w:divBdr>
    </w:div>
    <w:div w:id="1258908562">
      <w:bodyDiv w:val="1"/>
      <w:marLeft w:val="0"/>
      <w:marRight w:val="0"/>
      <w:marTop w:val="0"/>
      <w:marBottom w:val="0"/>
      <w:divBdr>
        <w:top w:val="none" w:sz="0" w:space="0" w:color="auto"/>
        <w:left w:val="none" w:sz="0" w:space="0" w:color="auto"/>
        <w:bottom w:val="none" w:sz="0" w:space="0" w:color="auto"/>
        <w:right w:val="none" w:sz="0" w:space="0" w:color="auto"/>
      </w:divBdr>
    </w:div>
    <w:div w:id="1259097244">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
    <w:div w:id="1260796817">
      <w:bodyDiv w:val="1"/>
      <w:marLeft w:val="0"/>
      <w:marRight w:val="0"/>
      <w:marTop w:val="0"/>
      <w:marBottom w:val="0"/>
      <w:divBdr>
        <w:top w:val="none" w:sz="0" w:space="0" w:color="auto"/>
        <w:left w:val="none" w:sz="0" w:space="0" w:color="auto"/>
        <w:bottom w:val="none" w:sz="0" w:space="0" w:color="auto"/>
        <w:right w:val="none" w:sz="0" w:space="0" w:color="auto"/>
      </w:divBdr>
    </w:div>
    <w:div w:id="1263804275">
      <w:bodyDiv w:val="1"/>
      <w:marLeft w:val="0"/>
      <w:marRight w:val="0"/>
      <w:marTop w:val="0"/>
      <w:marBottom w:val="0"/>
      <w:divBdr>
        <w:top w:val="none" w:sz="0" w:space="0" w:color="auto"/>
        <w:left w:val="none" w:sz="0" w:space="0" w:color="auto"/>
        <w:bottom w:val="none" w:sz="0" w:space="0" w:color="auto"/>
        <w:right w:val="none" w:sz="0" w:space="0" w:color="auto"/>
      </w:divBdr>
    </w:div>
    <w:div w:id="1263953762">
      <w:bodyDiv w:val="1"/>
      <w:marLeft w:val="0"/>
      <w:marRight w:val="0"/>
      <w:marTop w:val="0"/>
      <w:marBottom w:val="0"/>
      <w:divBdr>
        <w:top w:val="none" w:sz="0" w:space="0" w:color="auto"/>
        <w:left w:val="none" w:sz="0" w:space="0" w:color="auto"/>
        <w:bottom w:val="none" w:sz="0" w:space="0" w:color="auto"/>
        <w:right w:val="none" w:sz="0" w:space="0" w:color="auto"/>
      </w:divBdr>
    </w:div>
    <w:div w:id="1265579734">
      <w:bodyDiv w:val="1"/>
      <w:marLeft w:val="0"/>
      <w:marRight w:val="0"/>
      <w:marTop w:val="0"/>
      <w:marBottom w:val="0"/>
      <w:divBdr>
        <w:top w:val="none" w:sz="0" w:space="0" w:color="auto"/>
        <w:left w:val="none" w:sz="0" w:space="0" w:color="auto"/>
        <w:bottom w:val="none" w:sz="0" w:space="0" w:color="auto"/>
        <w:right w:val="none" w:sz="0" w:space="0" w:color="auto"/>
      </w:divBdr>
    </w:div>
    <w:div w:id="1267543479">
      <w:bodyDiv w:val="1"/>
      <w:marLeft w:val="0"/>
      <w:marRight w:val="0"/>
      <w:marTop w:val="0"/>
      <w:marBottom w:val="0"/>
      <w:divBdr>
        <w:top w:val="none" w:sz="0" w:space="0" w:color="auto"/>
        <w:left w:val="none" w:sz="0" w:space="0" w:color="auto"/>
        <w:bottom w:val="none" w:sz="0" w:space="0" w:color="auto"/>
        <w:right w:val="none" w:sz="0" w:space="0" w:color="auto"/>
      </w:divBdr>
    </w:div>
    <w:div w:id="1270506514">
      <w:bodyDiv w:val="1"/>
      <w:marLeft w:val="0"/>
      <w:marRight w:val="0"/>
      <w:marTop w:val="0"/>
      <w:marBottom w:val="0"/>
      <w:divBdr>
        <w:top w:val="none" w:sz="0" w:space="0" w:color="auto"/>
        <w:left w:val="none" w:sz="0" w:space="0" w:color="auto"/>
        <w:bottom w:val="none" w:sz="0" w:space="0" w:color="auto"/>
        <w:right w:val="none" w:sz="0" w:space="0" w:color="auto"/>
      </w:divBdr>
    </w:div>
    <w:div w:id="1275404608">
      <w:bodyDiv w:val="1"/>
      <w:marLeft w:val="0"/>
      <w:marRight w:val="0"/>
      <w:marTop w:val="0"/>
      <w:marBottom w:val="0"/>
      <w:divBdr>
        <w:top w:val="none" w:sz="0" w:space="0" w:color="auto"/>
        <w:left w:val="none" w:sz="0" w:space="0" w:color="auto"/>
        <w:bottom w:val="none" w:sz="0" w:space="0" w:color="auto"/>
        <w:right w:val="none" w:sz="0" w:space="0" w:color="auto"/>
      </w:divBdr>
    </w:div>
    <w:div w:id="1278833654">
      <w:bodyDiv w:val="1"/>
      <w:marLeft w:val="0"/>
      <w:marRight w:val="0"/>
      <w:marTop w:val="0"/>
      <w:marBottom w:val="0"/>
      <w:divBdr>
        <w:top w:val="none" w:sz="0" w:space="0" w:color="auto"/>
        <w:left w:val="none" w:sz="0" w:space="0" w:color="auto"/>
        <w:bottom w:val="none" w:sz="0" w:space="0" w:color="auto"/>
        <w:right w:val="none" w:sz="0" w:space="0" w:color="auto"/>
      </w:divBdr>
    </w:div>
    <w:div w:id="1279292070">
      <w:bodyDiv w:val="1"/>
      <w:marLeft w:val="0"/>
      <w:marRight w:val="0"/>
      <w:marTop w:val="0"/>
      <w:marBottom w:val="0"/>
      <w:divBdr>
        <w:top w:val="none" w:sz="0" w:space="0" w:color="auto"/>
        <w:left w:val="none" w:sz="0" w:space="0" w:color="auto"/>
        <w:bottom w:val="none" w:sz="0" w:space="0" w:color="auto"/>
        <w:right w:val="none" w:sz="0" w:space="0" w:color="auto"/>
      </w:divBdr>
    </w:div>
    <w:div w:id="1280844200">
      <w:bodyDiv w:val="1"/>
      <w:marLeft w:val="0"/>
      <w:marRight w:val="0"/>
      <w:marTop w:val="0"/>
      <w:marBottom w:val="0"/>
      <w:divBdr>
        <w:top w:val="none" w:sz="0" w:space="0" w:color="auto"/>
        <w:left w:val="none" w:sz="0" w:space="0" w:color="auto"/>
        <w:bottom w:val="none" w:sz="0" w:space="0" w:color="auto"/>
        <w:right w:val="none" w:sz="0" w:space="0" w:color="auto"/>
      </w:divBdr>
    </w:div>
    <w:div w:id="1280913701">
      <w:bodyDiv w:val="1"/>
      <w:marLeft w:val="0"/>
      <w:marRight w:val="0"/>
      <w:marTop w:val="0"/>
      <w:marBottom w:val="0"/>
      <w:divBdr>
        <w:top w:val="none" w:sz="0" w:space="0" w:color="auto"/>
        <w:left w:val="none" w:sz="0" w:space="0" w:color="auto"/>
        <w:bottom w:val="none" w:sz="0" w:space="0" w:color="auto"/>
        <w:right w:val="none" w:sz="0" w:space="0" w:color="auto"/>
      </w:divBdr>
    </w:div>
    <w:div w:id="1281304775">
      <w:bodyDiv w:val="1"/>
      <w:marLeft w:val="0"/>
      <w:marRight w:val="0"/>
      <w:marTop w:val="0"/>
      <w:marBottom w:val="0"/>
      <w:divBdr>
        <w:top w:val="none" w:sz="0" w:space="0" w:color="auto"/>
        <w:left w:val="none" w:sz="0" w:space="0" w:color="auto"/>
        <w:bottom w:val="none" w:sz="0" w:space="0" w:color="auto"/>
        <w:right w:val="none" w:sz="0" w:space="0" w:color="auto"/>
      </w:divBdr>
      <w:divsChild>
        <w:div w:id="1490828923">
          <w:marLeft w:val="480"/>
          <w:marRight w:val="0"/>
          <w:marTop w:val="0"/>
          <w:marBottom w:val="0"/>
          <w:divBdr>
            <w:top w:val="none" w:sz="0" w:space="0" w:color="auto"/>
            <w:left w:val="none" w:sz="0" w:space="0" w:color="auto"/>
            <w:bottom w:val="none" w:sz="0" w:space="0" w:color="auto"/>
            <w:right w:val="none" w:sz="0" w:space="0" w:color="auto"/>
          </w:divBdr>
        </w:div>
        <w:div w:id="309411814">
          <w:marLeft w:val="480"/>
          <w:marRight w:val="0"/>
          <w:marTop w:val="0"/>
          <w:marBottom w:val="0"/>
          <w:divBdr>
            <w:top w:val="none" w:sz="0" w:space="0" w:color="auto"/>
            <w:left w:val="none" w:sz="0" w:space="0" w:color="auto"/>
            <w:bottom w:val="none" w:sz="0" w:space="0" w:color="auto"/>
            <w:right w:val="none" w:sz="0" w:space="0" w:color="auto"/>
          </w:divBdr>
        </w:div>
        <w:div w:id="4288914">
          <w:marLeft w:val="480"/>
          <w:marRight w:val="0"/>
          <w:marTop w:val="0"/>
          <w:marBottom w:val="0"/>
          <w:divBdr>
            <w:top w:val="none" w:sz="0" w:space="0" w:color="auto"/>
            <w:left w:val="none" w:sz="0" w:space="0" w:color="auto"/>
            <w:bottom w:val="none" w:sz="0" w:space="0" w:color="auto"/>
            <w:right w:val="none" w:sz="0" w:space="0" w:color="auto"/>
          </w:divBdr>
        </w:div>
        <w:div w:id="106824261">
          <w:marLeft w:val="480"/>
          <w:marRight w:val="0"/>
          <w:marTop w:val="0"/>
          <w:marBottom w:val="0"/>
          <w:divBdr>
            <w:top w:val="none" w:sz="0" w:space="0" w:color="auto"/>
            <w:left w:val="none" w:sz="0" w:space="0" w:color="auto"/>
            <w:bottom w:val="none" w:sz="0" w:space="0" w:color="auto"/>
            <w:right w:val="none" w:sz="0" w:space="0" w:color="auto"/>
          </w:divBdr>
        </w:div>
        <w:div w:id="328483396">
          <w:marLeft w:val="480"/>
          <w:marRight w:val="0"/>
          <w:marTop w:val="0"/>
          <w:marBottom w:val="0"/>
          <w:divBdr>
            <w:top w:val="none" w:sz="0" w:space="0" w:color="auto"/>
            <w:left w:val="none" w:sz="0" w:space="0" w:color="auto"/>
            <w:bottom w:val="none" w:sz="0" w:space="0" w:color="auto"/>
            <w:right w:val="none" w:sz="0" w:space="0" w:color="auto"/>
          </w:divBdr>
        </w:div>
        <w:div w:id="1080441315">
          <w:marLeft w:val="480"/>
          <w:marRight w:val="0"/>
          <w:marTop w:val="0"/>
          <w:marBottom w:val="0"/>
          <w:divBdr>
            <w:top w:val="none" w:sz="0" w:space="0" w:color="auto"/>
            <w:left w:val="none" w:sz="0" w:space="0" w:color="auto"/>
            <w:bottom w:val="none" w:sz="0" w:space="0" w:color="auto"/>
            <w:right w:val="none" w:sz="0" w:space="0" w:color="auto"/>
          </w:divBdr>
        </w:div>
        <w:div w:id="1239291704">
          <w:marLeft w:val="480"/>
          <w:marRight w:val="0"/>
          <w:marTop w:val="0"/>
          <w:marBottom w:val="0"/>
          <w:divBdr>
            <w:top w:val="none" w:sz="0" w:space="0" w:color="auto"/>
            <w:left w:val="none" w:sz="0" w:space="0" w:color="auto"/>
            <w:bottom w:val="none" w:sz="0" w:space="0" w:color="auto"/>
            <w:right w:val="none" w:sz="0" w:space="0" w:color="auto"/>
          </w:divBdr>
        </w:div>
        <w:div w:id="1454179218">
          <w:marLeft w:val="480"/>
          <w:marRight w:val="0"/>
          <w:marTop w:val="0"/>
          <w:marBottom w:val="0"/>
          <w:divBdr>
            <w:top w:val="none" w:sz="0" w:space="0" w:color="auto"/>
            <w:left w:val="none" w:sz="0" w:space="0" w:color="auto"/>
            <w:bottom w:val="none" w:sz="0" w:space="0" w:color="auto"/>
            <w:right w:val="none" w:sz="0" w:space="0" w:color="auto"/>
          </w:divBdr>
        </w:div>
        <w:div w:id="1975871076">
          <w:marLeft w:val="480"/>
          <w:marRight w:val="0"/>
          <w:marTop w:val="0"/>
          <w:marBottom w:val="0"/>
          <w:divBdr>
            <w:top w:val="none" w:sz="0" w:space="0" w:color="auto"/>
            <w:left w:val="none" w:sz="0" w:space="0" w:color="auto"/>
            <w:bottom w:val="none" w:sz="0" w:space="0" w:color="auto"/>
            <w:right w:val="none" w:sz="0" w:space="0" w:color="auto"/>
          </w:divBdr>
        </w:div>
        <w:div w:id="523829602">
          <w:marLeft w:val="480"/>
          <w:marRight w:val="0"/>
          <w:marTop w:val="0"/>
          <w:marBottom w:val="0"/>
          <w:divBdr>
            <w:top w:val="none" w:sz="0" w:space="0" w:color="auto"/>
            <w:left w:val="none" w:sz="0" w:space="0" w:color="auto"/>
            <w:bottom w:val="none" w:sz="0" w:space="0" w:color="auto"/>
            <w:right w:val="none" w:sz="0" w:space="0" w:color="auto"/>
          </w:divBdr>
        </w:div>
        <w:div w:id="133450104">
          <w:marLeft w:val="480"/>
          <w:marRight w:val="0"/>
          <w:marTop w:val="0"/>
          <w:marBottom w:val="0"/>
          <w:divBdr>
            <w:top w:val="none" w:sz="0" w:space="0" w:color="auto"/>
            <w:left w:val="none" w:sz="0" w:space="0" w:color="auto"/>
            <w:bottom w:val="none" w:sz="0" w:space="0" w:color="auto"/>
            <w:right w:val="none" w:sz="0" w:space="0" w:color="auto"/>
          </w:divBdr>
        </w:div>
        <w:div w:id="766270364">
          <w:marLeft w:val="480"/>
          <w:marRight w:val="0"/>
          <w:marTop w:val="0"/>
          <w:marBottom w:val="0"/>
          <w:divBdr>
            <w:top w:val="none" w:sz="0" w:space="0" w:color="auto"/>
            <w:left w:val="none" w:sz="0" w:space="0" w:color="auto"/>
            <w:bottom w:val="none" w:sz="0" w:space="0" w:color="auto"/>
            <w:right w:val="none" w:sz="0" w:space="0" w:color="auto"/>
          </w:divBdr>
        </w:div>
        <w:div w:id="159974934">
          <w:marLeft w:val="480"/>
          <w:marRight w:val="0"/>
          <w:marTop w:val="0"/>
          <w:marBottom w:val="0"/>
          <w:divBdr>
            <w:top w:val="none" w:sz="0" w:space="0" w:color="auto"/>
            <w:left w:val="none" w:sz="0" w:space="0" w:color="auto"/>
            <w:bottom w:val="none" w:sz="0" w:space="0" w:color="auto"/>
            <w:right w:val="none" w:sz="0" w:space="0" w:color="auto"/>
          </w:divBdr>
        </w:div>
        <w:div w:id="1988053035">
          <w:marLeft w:val="480"/>
          <w:marRight w:val="0"/>
          <w:marTop w:val="0"/>
          <w:marBottom w:val="0"/>
          <w:divBdr>
            <w:top w:val="none" w:sz="0" w:space="0" w:color="auto"/>
            <w:left w:val="none" w:sz="0" w:space="0" w:color="auto"/>
            <w:bottom w:val="none" w:sz="0" w:space="0" w:color="auto"/>
            <w:right w:val="none" w:sz="0" w:space="0" w:color="auto"/>
          </w:divBdr>
        </w:div>
        <w:div w:id="692416923">
          <w:marLeft w:val="480"/>
          <w:marRight w:val="0"/>
          <w:marTop w:val="0"/>
          <w:marBottom w:val="0"/>
          <w:divBdr>
            <w:top w:val="none" w:sz="0" w:space="0" w:color="auto"/>
            <w:left w:val="none" w:sz="0" w:space="0" w:color="auto"/>
            <w:bottom w:val="none" w:sz="0" w:space="0" w:color="auto"/>
            <w:right w:val="none" w:sz="0" w:space="0" w:color="auto"/>
          </w:divBdr>
        </w:div>
        <w:div w:id="1715427041">
          <w:marLeft w:val="480"/>
          <w:marRight w:val="0"/>
          <w:marTop w:val="0"/>
          <w:marBottom w:val="0"/>
          <w:divBdr>
            <w:top w:val="none" w:sz="0" w:space="0" w:color="auto"/>
            <w:left w:val="none" w:sz="0" w:space="0" w:color="auto"/>
            <w:bottom w:val="none" w:sz="0" w:space="0" w:color="auto"/>
            <w:right w:val="none" w:sz="0" w:space="0" w:color="auto"/>
          </w:divBdr>
        </w:div>
        <w:div w:id="124663394">
          <w:marLeft w:val="480"/>
          <w:marRight w:val="0"/>
          <w:marTop w:val="0"/>
          <w:marBottom w:val="0"/>
          <w:divBdr>
            <w:top w:val="none" w:sz="0" w:space="0" w:color="auto"/>
            <w:left w:val="none" w:sz="0" w:space="0" w:color="auto"/>
            <w:bottom w:val="none" w:sz="0" w:space="0" w:color="auto"/>
            <w:right w:val="none" w:sz="0" w:space="0" w:color="auto"/>
          </w:divBdr>
        </w:div>
        <w:div w:id="1470123872">
          <w:marLeft w:val="480"/>
          <w:marRight w:val="0"/>
          <w:marTop w:val="0"/>
          <w:marBottom w:val="0"/>
          <w:divBdr>
            <w:top w:val="none" w:sz="0" w:space="0" w:color="auto"/>
            <w:left w:val="none" w:sz="0" w:space="0" w:color="auto"/>
            <w:bottom w:val="none" w:sz="0" w:space="0" w:color="auto"/>
            <w:right w:val="none" w:sz="0" w:space="0" w:color="auto"/>
          </w:divBdr>
        </w:div>
        <w:div w:id="787234616">
          <w:marLeft w:val="480"/>
          <w:marRight w:val="0"/>
          <w:marTop w:val="0"/>
          <w:marBottom w:val="0"/>
          <w:divBdr>
            <w:top w:val="none" w:sz="0" w:space="0" w:color="auto"/>
            <w:left w:val="none" w:sz="0" w:space="0" w:color="auto"/>
            <w:bottom w:val="none" w:sz="0" w:space="0" w:color="auto"/>
            <w:right w:val="none" w:sz="0" w:space="0" w:color="auto"/>
          </w:divBdr>
        </w:div>
        <w:div w:id="1769228753">
          <w:marLeft w:val="480"/>
          <w:marRight w:val="0"/>
          <w:marTop w:val="0"/>
          <w:marBottom w:val="0"/>
          <w:divBdr>
            <w:top w:val="none" w:sz="0" w:space="0" w:color="auto"/>
            <w:left w:val="none" w:sz="0" w:space="0" w:color="auto"/>
            <w:bottom w:val="none" w:sz="0" w:space="0" w:color="auto"/>
            <w:right w:val="none" w:sz="0" w:space="0" w:color="auto"/>
          </w:divBdr>
        </w:div>
        <w:div w:id="1642885817">
          <w:marLeft w:val="480"/>
          <w:marRight w:val="0"/>
          <w:marTop w:val="0"/>
          <w:marBottom w:val="0"/>
          <w:divBdr>
            <w:top w:val="none" w:sz="0" w:space="0" w:color="auto"/>
            <w:left w:val="none" w:sz="0" w:space="0" w:color="auto"/>
            <w:bottom w:val="none" w:sz="0" w:space="0" w:color="auto"/>
            <w:right w:val="none" w:sz="0" w:space="0" w:color="auto"/>
          </w:divBdr>
        </w:div>
        <w:div w:id="1100419069">
          <w:marLeft w:val="480"/>
          <w:marRight w:val="0"/>
          <w:marTop w:val="0"/>
          <w:marBottom w:val="0"/>
          <w:divBdr>
            <w:top w:val="none" w:sz="0" w:space="0" w:color="auto"/>
            <w:left w:val="none" w:sz="0" w:space="0" w:color="auto"/>
            <w:bottom w:val="none" w:sz="0" w:space="0" w:color="auto"/>
            <w:right w:val="none" w:sz="0" w:space="0" w:color="auto"/>
          </w:divBdr>
        </w:div>
        <w:div w:id="2003699411">
          <w:marLeft w:val="480"/>
          <w:marRight w:val="0"/>
          <w:marTop w:val="0"/>
          <w:marBottom w:val="0"/>
          <w:divBdr>
            <w:top w:val="none" w:sz="0" w:space="0" w:color="auto"/>
            <w:left w:val="none" w:sz="0" w:space="0" w:color="auto"/>
            <w:bottom w:val="none" w:sz="0" w:space="0" w:color="auto"/>
            <w:right w:val="none" w:sz="0" w:space="0" w:color="auto"/>
          </w:divBdr>
        </w:div>
        <w:div w:id="1480540514">
          <w:marLeft w:val="480"/>
          <w:marRight w:val="0"/>
          <w:marTop w:val="0"/>
          <w:marBottom w:val="0"/>
          <w:divBdr>
            <w:top w:val="none" w:sz="0" w:space="0" w:color="auto"/>
            <w:left w:val="none" w:sz="0" w:space="0" w:color="auto"/>
            <w:bottom w:val="none" w:sz="0" w:space="0" w:color="auto"/>
            <w:right w:val="none" w:sz="0" w:space="0" w:color="auto"/>
          </w:divBdr>
        </w:div>
        <w:div w:id="1650086195">
          <w:marLeft w:val="480"/>
          <w:marRight w:val="0"/>
          <w:marTop w:val="0"/>
          <w:marBottom w:val="0"/>
          <w:divBdr>
            <w:top w:val="none" w:sz="0" w:space="0" w:color="auto"/>
            <w:left w:val="none" w:sz="0" w:space="0" w:color="auto"/>
            <w:bottom w:val="none" w:sz="0" w:space="0" w:color="auto"/>
            <w:right w:val="none" w:sz="0" w:space="0" w:color="auto"/>
          </w:divBdr>
        </w:div>
        <w:div w:id="988169813">
          <w:marLeft w:val="480"/>
          <w:marRight w:val="0"/>
          <w:marTop w:val="0"/>
          <w:marBottom w:val="0"/>
          <w:divBdr>
            <w:top w:val="none" w:sz="0" w:space="0" w:color="auto"/>
            <w:left w:val="none" w:sz="0" w:space="0" w:color="auto"/>
            <w:bottom w:val="none" w:sz="0" w:space="0" w:color="auto"/>
            <w:right w:val="none" w:sz="0" w:space="0" w:color="auto"/>
          </w:divBdr>
        </w:div>
        <w:div w:id="1396275385">
          <w:marLeft w:val="480"/>
          <w:marRight w:val="0"/>
          <w:marTop w:val="0"/>
          <w:marBottom w:val="0"/>
          <w:divBdr>
            <w:top w:val="none" w:sz="0" w:space="0" w:color="auto"/>
            <w:left w:val="none" w:sz="0" w:space="0" w:color="auto"/>
            <w:bottom w:val="none" w:sz="0" w:space="0" w:color="auto"/>
            <w:right w:val="none" w:sz="0" w:space="0" w:color="auto"/>
          </w:divBdr>
        </w:div>
        <w:div w:id="37363688">
          <w:marLeft w:val="480"/>
          <w:marRight w:val="0"/>
          <w:marTop w:val="0"/>
          <w:marBottom w:val="0"/>
          <w:divBdr>
            <w:top w:val="none" w:sz="0" w:space="0" w:color="auto"/>
            <w:left w:val="none" w:sz="0" w:space="0" w:color="auto"/>
            <w:bottom w:val="none" w:sz="0" w:space="0" w:color="auto"/>
            <w:right w:val="none" w:sz="0" w:space="0" w:color="auto"/>
          </w:divBdr>
        </w:div>
        <w:div w:id="386416399">
          <w:marLeft w:val="480"/>
          <w:marRight w:val="0"/>
          <w:marTop w:val="0"/>
          <w:marBottom w:val="0"/>
          <w:divBdr>
            <w:top w:val="none" w:sz="0" w:space="0" w:color="auto"/>
            <w:left w:val="none" w:sz="0" w:space="0" w:color="auto"/>
            <w:bottom w:val="none" w:sz="0" w:space="0" w:color="auto"/>
            <w:right w:val="none" w:sz="0" w:space="0" w:color="auto"/>
          </w:divBdr>
        </w:div>
      </w:divsChild>
    </w:div>
    <w:div w:id="1281916528">
      <w:bodyDiv w:val="1"/>
      <w:marLeft w:val="0"/>
      <w:marRight w:val="0"/>
      <w:marTop w:val="0"/>
      <w:marBottom w:val="0"/>
      <w:divBdr>
        <w:top w:val="none" w:sz="0" w:space="0" w:color="auto"/>
        <w:left w:val="none" w:sz="0" w:space="0" w:color="auto"/>
        <w:bottom w:val="none" w:sz="0" w:space="0" w:color="auto"/>
        <w:right w:val="none" w:sz="0" w:space="0" w:color="auto"/>
      </w:divBdr>
    </w:div>
    <w:div w:id="1285966449">
      <w:bodyDiv w:val="1"/>
      <w:marLeft w:val="0"/>
      <w:marRight w:val="0"/>
      <w:marTop w:val="0"/>
      <w:marBottom w:val="0"/>
      <w:divBdr>
        <w:top w:val="none" w:sz="0" w:space="0" w:color="auto"/>
        <w:left w:val="none" w:sz="0" w:space="0" w:color="auto"/>
        <w:bottom w:val="none" w:sz="0" w:space="0" w:color="auto"/>
        <w:right w:val="none" w:sz="0" w:space="0" w:color="auto"/>
      </w:divBdr>
    </w:div>
    <w:div w:id="1287389812">
      <w:bodyDiv w:val="1"/>
      <w:marLeft w:val="0"/>
      <w:marRight w:val="0"/>
      <w:marTop w:val="0"/>
      <w:marBottom w:val="0"/>
      <w:divBdr>
        <w:top w:val="none" w:sz="0" w:space="0" w:color="auto"/>
        <w:left w:val="none" w:sz="0" w:space="0" w:color="auto"/>
        <w:bottom w:val="none" w:sz="0" w:space="0" w:color="auto"/>
        <w:right w:val="none" w:sz="0" w:space="0" w:color="auto"/>
      </w:divBdr>
    </w:div>
    <w:div w:id="1288270474">
      <w:bodyDiv w:val="1"/>
      <w:marLeft w:val="0"/>
      <w:marRight w:val="0"/>
      <w:marTop w:val="0"/>
      <w:marBottom w:val="0"/>
      <w:divBdr>
        <w:top w:val="none" w:sz="0" w:space="0" w:color="auto"/>
        <w:left w:val="none" w:sz="0" w:space="0" w:color="auto"/>
        <w:bottom w:val="none" w:sz="0" w:space="0" w:color="auto"/>
        <w:right w:val="none" w:sz="0" w:space="0" w:color="auto"/>
      </w:divBdr>
    </w:div>
    <w:div w:id="1289238173">
      <w:bodyDiv w:val="1"/>
      <w:marLeft w:val="0"/>
      <w:marRight w:val="0"/>
      <w:marTop w:val="0"/>
      <w:marBottom w:val="0"/>
      <w:divBdr>
        <w:top w:val="none" w:sz="0" w:space="0" w:color="auto"/>
        <w:left w:val="none" w:sz="0" w:space="0" w:color="auto"/>
        <w:bottom w:val="none" w:sz="0" w:space="0" w:color="auto"/>
        <w:right w:val="none" w:sz="0" w:space="0" w:color="auto"/>
      </w:divBdr>
    </w:div>
    <w:div w:id="1291285413">
      <w:bodyDiv w:val="1"/>
      <w:marLeft w:val="0"/>
      <w:marRight w:val="0"/>
      <w:marTop w:val="0"/>
      <w:marBottom w:val="0"/>
      <w:divBdr>
        <w:top w:val="none" w:sz="0" w:space="0" w:color="auto"/>
        <w:left w:val="none" w:sz="0" w:space="0" w:color="auto"/>
        <w:bottom w:val="none" w:sz="0" w:space="0" w:color="auto"/>
        <w:right w:val="none" w:sz="0" w:space="0" w:color="auto"/>
      </w:divBdr>
    </w:div>
    <w:div w:id="1291933103">
      <w:bodyDiv w:val="1"/>
      <w:marLeft w:val="0"/>
      <w:marRight w:val="0"/>
      <w:marTop w:val="0"/>
      <w:marBottom w:val="0"/>
      <w:divBdr>
        <w:top w:val="none" w:sz="0" w:space="0" w:color="auto"/>
        <w:left w:val="none" w:sz="0" w:space="0" w:color="auto"/>
        <w:bottom w:val="none" w:sz="0" w:space="0" w:color="auto"/>
        <w:right w:val="none" w:sz="0" w:space="0" w:color="auto"/>
      </w:divBdr>
    </w:div>
    <w:div w:id="1292662851">
      <w:bodyDiv w:val="1"/>
      <w:marLeft w:val="0"/>
      <w:marRight w:val="0"/>
      <w:marTop w:val="0"/>
      <w:marBottom w:val="0"/>
      <w:divBdr>
        <w:top w:val="none" w:sz="0" w:space="0" w:color="auto"/>
        <w:left w:val="none" w:sz="0" w:space="0" w:color="auto"/>
        <w:bottom w:val="none" w:sz="0" w:space="0" w:color="auto"/>
        <w:right w:val="none" w:sz="0" w:space="0" w:color="auto"/>
      </w:divBdr>
    </w:div>
    <w:div w:id="1295253880">
      <w:bodyDiv w:val="1"/>
      <w:marLeft w:val="0"/>
      <w:marRight w:val="0"/>
      <w:marTop w:val="0"/>
      <w:marBottom w:val="0"/>
      <w:divBdr>
        <w:top w:val="none" w:sz="0" w:space="0" w:color="auto"/>
        <w:left w:val="none" w:sz="0" w:space="0" w:color="auto"/>
        <w:bottom w:val="none" w:sz="0" w:space="0" w:color="auto"/>
        <w:right w:val="none" w:sz="0" w:space="0" w:color="auto"/>
      </w:divBdr>
    </w:div>
    <w:div w:id="1295482632">
      <w:bodyDiv w:val="1"/>
      <w:marLeft w:val="0"/>
      <w:marRight w:val="0"/>
      <w:marTop w:val="0"/>
      <w:marBottom w:val="0"/>
      <w:divBdr>
        <w:top w:val="none" w:sz="0" w:space="0" w:color="auto"/>
        <w:left w:val="none" w:sz="0" w:space="0" w:color="auto"/>
        <w:bottom w:val="none" w:sz="0" w:space="0" w:color="auto"/>
        <w:right w:val="none" w:sz="0" w:space="0" w:color="auto"/>
      </w:divBdr>
    </w:div>
    <w:div w:id="1299803716">
      <w:bodyDiv w:val="1"/>
      <w:marLeft w:val="0"/>
      <w:marRight w:val="0"/>
      <w:marTop w:val="0"/>
      <w:marBottom w:val="0"/>
      <w:divBdr>
        <w:top w:val="none" w:sz="0" w:space="0" w:color="auto"/>
        <w:left w:val="none" w:sz="0" w:space="0" w:color="auto"/>
        <w:bottom w:val="none" w:sz="0" w:space="0" w:color="auto"/>
        <w:right w:val="none" w:sz="0" w:space="0" w:color="auto"/>
      </w:divBdr>
    </w:div>
    <w:div w:id="1301955272">
      <w:bodyDiv w:val="1"/>
      <w:marLeft w:val="0"/>
      <w:marRight w:val="0"/>
      <w:marTop w:val="0"/>
      <w:marBottom w:val="0"/>
      <w:divBdr>
        <w:top w:val="none" w:sz="0" w:space="0" w:color="auto"/>
        <w:left w:val="none" w:sz="0" w:space="0" w:color="auto"/>
        <w:bottom w:val="none" w:sz="0" w:space="0" w:color="auto"/>
        <w:right w:val="none" w:sz="0" w:space="0" w:color="auto"/>
      </w:divBdr>
    </w:div>
    <w:div w:id="1302150044">
      <w:bodyDiv w:val="1"/>
      <w:marLeft w:val="0"/>
      <w:marRight w:val="0"/>
      <w:marTop w:val="0"/>
      <w:marBottom w:val="0"/>
      <w:divBdr>
        <w:top w:val="none" w:sz="0" w:space="0" w:color="auto"/>
        <w:left w:val="none" w:sz="0" w:space="0" w:color="auto"/>
        <w:bottom w:val="none" w:sz="0" w:space="0" w:color="auto"/>
        <w:right w:val="none" w:sz="0" w:space="0" w:color="auto"/>
      </w:divBdr>
    </w:div>
    <w:div w:id="1303925456">
      <w:bodyDiv w:val="1"/>
      <w:marLeft w:val="0"/>
      <w:marRight w:val="0"/>
      <w:marTop w:val="0"/>
      <w:marBottom w:val="0"/>
      <w:divBdr>
        <w:top w:val="none" w:sz="0" w:space="0" w:color="auto"/>
        <w:left w:val="none" w:sz="0" w:space="0" w:color="auto"/>
        <w:bottom w:val="none" w:sz="0" w:space="0" w:color="auto"/>
        <w:right w:val="none" w:sz="0" w:space="0" w:color="auto"/>
      </w:divBdr>
    </w:div>
    <w:div w:id="1304316123">
      <w:bodyDiv w:val="1"/>
      <w:marLeft w:val="0"/>
      <w:marRight w:val="0"/>
      <w:marTop w:val="0"/>
      <w:marBottom w:val="0"/>
      <w:divBdr>
        <w:top w:val="none" w:sz="0" w:space="0" w:color="auto"/>
        <w:left w:val="none" w:sz="0" w:space="0" w:color="auto"/>
        <w:bottom w:val="none" w:sz="0" w:space="0" w:color="auto"/>
        <w:right w:val="none" w:sz="0" w:space="0" w:color="auto"/>
      </w:divBdr>
    </w:div>
    <w:div w:id="1304895737">
      <w:bodyDiv w:val="1"/>
      <w:marLeft w:val="0"/>
      <w:marRight w:val="0"/>
      <w:marTop w:val="0"/>
      <w:marBottom w:val="0"/>
      <w:divBdr>
        <w:top w:val="none" w:sz="0" w:space="0" w:color="auto"/>
        <w:left w:val="none" w:sz="0" w:space="0" w:color="auto"/>
        <w:bottom w:val="none" w:sz="0" w:space="0" w:color="auto"/>
        <w:right w:val="none" w:sz="0" w:space="0" w:color="auto"/>
      </w:divBdr>
    </w:div>
    <w:div w:id="1305046416">
      <w:bodyDiv w:val="1"/>
      <w:marLeft w:val="0"/>
      <w:marRight w:val="0"/>
      <w:marTop w:val="0"/>
      <w:marBottom w:val="0"/>
      <w:divBdr>
        <w:top w:val="none" w:sz="0" w:space="0" w:color="auto"/>
        <w:left w:val="none" w:sz="0" w:space="0" w:color="auto"/>
        <w:bottom w:val="none" w:sz="0" w:space="0" w:color="auto"/>
        <w:right w:val="none" w:sz="0" w:space="0" w:color="auto"/>
      </w:divBdr>
    </w:div>
    <w:div w:id="1308557863">
      <w:bodyDiv w:val="1"/>
      <w:marLeft w:val="0"/>
      <w:marRight w:val="0"/>
      <w:marTop w:val="0"/>
      <w:marBottom w:val="0"/>
      <w:divBdr>
        <w:top w:val="none" w:sz="0" w:space="0" w:color="auto"/>
        <w:left w:val="none" w:sz="0" w:space="0" w:color="auto"/>
        <w:bottom w:val="none" w:sz="0" w:space="0" w:color="auto"/>
        <w:right w:val="none" w:sz="0" w:space="0" w:color="auto"/>
      </w:divBdr>
    </w:div>
    <w:div w:id="1308971696">
      <w:bodyDiv w:val="1"/>
      <w:marLeft w:val="0"/>
      <w:marRight w:val="0"/>
      <w:marTop w:val="0"/>
      <w:marBottom w:val="0"/>
      <w:divBdr>
        <w:top w:val="none" w:sz="0" w:space="0" w:color="auto"/>
        <w:left w:val="none" w:sz="0" w:space="0" w:color="auto"/>
        <w:bottom w:val="none" w:sz="0" w:space="0" w:color="auto"/>
        <w:right w:val="none" w:sz="0" w:space="0" w:color="auto"/>
      </w:divBdr>
    </w:div>
    <w:div w:id="1310793011">
      <w:bodyDiv w:val="1"/>
      <w:marLeft w:val="0"/>
      <w:marRight w:val="0"/>
      <w:marTop w:val="0"/>
      <w:marBottom w:val="0"/>
      <w:divBdr>
        <w:top w:val="none" w:sz="0" w:space="0" w:color="auto"/>
        <w:left w:val="none" w:sz="0" w:space="0" w:color="auto"/>
        <w:bottom w:val="none" w:sz="0" w:space="0" w:color="auto"/>
        <w:right w:val="none" w:sz="0" w:space="0" w:color="auto"/>
      </w:divBdr>
    </w:div>
    <w:div w:id="1312053866">
      <w:bodyDiv w:val="1"/>
      <w:marLeft w:val="0"/>
      <w:marRight w:val="0"/>
      <w:marTop w:val="0"/>
      <w:marBottom w:val="0"/>
      <w:divBdr>
        <w:top w:val="none" w:sz="0" w:space="0" w:color="auto"/>
        <w:left w:val="none" w:sz="0" w:space="0" w:color="auto"/>
        <w:bottom w:val="none" w:sz="0" w:space="0" w:color="auto"/>
        <w:right w:val="none" w:sz="0" w:space="0" w:color="auto"/>
      </w:divBdr>
    </w:div>
    <w:div w:id="1313365692">
      <w:bodyDiv w:val="1"/>
      <w:marLeft w:val="0"/>
      <w:marRight w:val="0"/>
      <w:marTop w:val="0"/>
      <w:marBottom w:val="0"/>
      <w:divBdr>
        <w:top w:val="none" w:sz="0" w:space="0" w:color="auto"/>
        <w:left w:val="none" w:sz="0" w:space="0" w:color="auto"/>
        <w:bottom w:val="none" w:sz="0" w:space="0" w:color="auto"/>
        <w:right w:val="none" w:sz="0" w:space="0" w:color="auto"/>
      </w:divBdr>
    </w:div>
    <w:div w:id="1314216403">
      <w:bodyDiv w:val="1"/>
      <w:marLeft w:val="0"/>
      <w:marRight w:val="0"/>
      <w:marTop w:val="0"/>
      <w:marBottom w:val="0"/>
      <w:divBdr>
        <w:top w:val="none" w:sz="0" w:space="0" w:color="auto"/>
        <w:left w:val="none" w:sz="0" w:space="0" w:color="auto"/>
        <w:bottom w:val="none" w:sz="0" w:space="0" w:color="auto"/>
        <w:right w:val="none" w:sz="0" w:space="0" w:color="auto"/>
      </w:divBdr>
    </w:div>
    <w:div w:id="1317801247">
      <w:bodyDiv w:val="1"/>
      <w:marLeft w:val="0"/>
      <w:marRight w:val="0"/>
      <w:marTop w:val="0"/>
      <w:marBottom w:val="0"/>
      <w:divBdr>
        <w:top w:val="none" w:sz="0" w:space="0" w:color="auto"/>
        <w:left w:val="none" w:sz="0" w:space="0" w:color="auto"/>
        <w:bottom w:val="none" w:sz="0" w:space="0" w:color="auto"/>
        <w:right w:val="none" w:sz="0" w:space="0" w:color="auto"/>
      </w:divBdr>
    </w:div>
    <w:div w:id="1318729127">
      <w:bodyDiv w:val="1"/>
      <w:marLeft w:val="0"/>
      <w:marRight w:val="0"/>
      <w:marTop w:val="0"/>
      <w:marBottom w:val="0"/>
      <w:divBdr>
        <w:top w:val="none" w:sz="0" w:space="0" w:color="auto"/>
        <w:left w:val="none" w:sz="0" w:space="0" w:color="auto"/>
        <w:bottom w:val="none" w:sz="0" w:space="0" w:color="auto"/>
        <w:right w:val="none" w:sz="0" w:space="0" w:color="auto"/>
      </w:divBdr>
    </w:div>
    <w:div w:id="1319310868">
      <w:bodyDiv w:val="1"/>
      <w:marLeft w:val="0"/>
      <w:marRight w:val="0"/>
      <w:marTop w:val="0"/>
      <w:marBottom w:val="0"/>
      <w:divBdr>
        <w:top w:val="none" w:sz="0" w:space="0" w:color="auto"/>
        <w:left w:val="none" w:sz="0" w:space="0" w:color="auto"/>
        <w:bottom w:val="none" w:sz="0" w:space="0" w:color="auto"/>
        <w:right w:val="none" w:sz="0" w:space="0" w:color="auto"/>
      </w:divBdr>
    </w:div>
    <w:div w:id="1319649067">
      <w:bodyDiv w:val="1"/>
      <w:marLeft w:val="0"/>
      <w:marRight w:val="0"/>
      <w:marTop w:val="0"/>
      <w:marBottom w:val="0"/>
      <w:divBdr>
        <w:top w:val="none" w:sz="0" w:space="0" w:color="auto"/>
        <w:left w:val="none" w:sz="0" w:space="0" w:color="auto"/>
        <w:bottom w:val="none" w:sz="0" w:space="0" w:color="auto"/>
        <w:right w:val="none" w:sz="0" w:space="0" w:color="auto"/>
      </w:divBdr>
    </w:div>
    <w:div w:id="1323463658">
      <w:bodyDiv w:val="1"/>
      <w:marLeft w:val="0"/>
      <w:marRight w:val="0"/>
      <w:marTop w:val="0"/>
      <w:marBottom w:val="0"/>
      <w:divBdr>
        <w:top w:val="none" w:sz="0" w:space="0" w:color="auto"/>
        <w:left w:val="none" w:sz="0" w:space="0" w:color="auto"/>
        <w:bottom w:val="none" w:sz="0" w:space="0" w:color="auto"/>
        <w:right w:val="none" w:sz="0" w:space="0" w:color="auto"/>
      </w:divBdr>
    </w:div>
    <w:div w:id="1325351667">
      <w:bodyDiv w:val="1"/>
      <w:marLeft w:val="0"/>
      <w:marRight w:val="0"/>
      <w:marTop w:val="0"/>
      <w:marBottom w:val="0"/>
      <w:divBdr>
        <w:top w:val="none" w:sz="0" w:space="0" w:color="auto"/>
        <w:left w:val="none" w:sz="0" w:space="0" w:color="auto"/>
        <w:bottom w:val="none" w:sz="0" w:space="0" w:color="auto"/>
        <w:right w:val="none" w:sz="0" w:space="0" w:color="auto"/>
      </w:divBdr>
    </w:div>
    <w:div w:id="1333027684">
      <w:bodyDiv w:val="1"/>
      <w:marLeft w:val="0"/>
      <w:marRight w:val="0"/>
      <w:marTop w:val="0"/>
      <w:marBottom w:val="0"/>
      <w:divBdr>
        <w:top w:val="none" w:sz="0" w:space="0" w:color="auto"/>
        <w:left w:val="none" w:sz="0" w:space="0" w:color="auto"/>
        <w:bottom w:val="none" w:sz="0" w:space="0" w:color="auto"/>
        <w:right w:val="none" w:sz="0" w:space="0" w:color="auto"/>
      </w:divBdr>
    </w:div>
    <w:div w:id="1334987121">
      <w:bodyDiv w:val="1"/>
      <w:marLeft w:val="0"/>
      <w:marRight w:val="0"/>
      <w:marTop w:val="0"/>
      <w:marBottom w:val="0"/>
      <w:divBdr>
        <w:top w:val="none" w:sz="0" w:space="0" w:color="auto"/>
        <w:left w:val="none" w:sz="0" w:space="0" w:color="auto"/>
        <w:bottom w:val="none" w:sz="0" w:space="0" w:color="auto"/>
        <w:right w:val="none" w:sz="0" w:space="0" w:color="auto"/>
      </w:divBdr>
    </w:div>
    <w:div w:id="1335495972">
      <w:bodyDiv w:val="1"/>
      <w:marLeft w:val="0"/>
      <w:marRight w:val="0"/>
      <w:marTop w:val="0"/>
      <w:marBottom w:val="0"/>
      <w:divBdr>
        <w:top w:val="none" w:sz="0" w:space="0" w:color="auto"/>
        <w:left w:val="none" w:sz="0" w:space="0" w:color="auto"/>
        <w:bottom w:val="none" w:sz="0" w:space="0" w:color="auto"/>
        <w:right w:val="none" w:sz="0" w:space="0" w:color="auto"/>
      </w:divBdr>
    </w:div>
    <w:div w:id="1337076752">
      <w:bodyDiv w:val="1"/>
      <w:marLeft w:val="0"/>
      <w:marRight w:val="0"/>
      <w:marTop w:val="0"/>
      <w:marBottom w:val="0"/>
      <w:divBdr>
        <w:top w:val="none" w:sz="0" w:space="0" w:color="auto"/>
        <w:left w:val="none" w:sz="0" w:space="0" w:color="auto"/>
        <w:bottom w:val="none" w:sz="0" w:space="0" w:color="auto"/>
        <w:right w:val="none" w:sz="0" w:space="0" w:color="auto"/>
      </w:divBdr>
    </w:div>
    <w:div w:id="1341664751">
      <w:bodyDiv w:val="1"/>
      <w:marLeft w:val="0"/>
      <w:marRight w:val="0"/>
      <w:marTop w:val="0"/>
      <w:marBottom w:val="0"/>
      <w:divBdr>
        <w:top w:val="none" w:sz="0" w:space="0" w:color="auto"/>
        <w:left w:val="none" w:sz="0" w:space="0" w:color="auto"/>
        <w:bottom w:val="none" w:sz="0" w:space="0" w:color="auto"/>
        <w:right w:val="none" w:sz="0" w:space="0" w:color="auto"/>
      </w:divBdr>
    </w:div>
    <w:div w:id="1344435942">
      <w:bodyDiv w:val="1"/>
      <w:marLeft w:val="0"/>
      <w:marRight w:val="0"/>
      <w:marTop w:val="0"/>
      <w:marBottom w:val="0"/>
      <w:divBdr>
        <w:top w:val="none" w:sz="0" w:space="0" w:color="auto"/>
        <w:left w:val="none" w:sz="0" w:space="0" w:color="auto"/>
        <w:bottom w:val="none" w:sz="0" w:space="0" w:color="auto"/>
        <w:right w:val="none" w:sz="0" w:space="0" w:color="auto"/>
      </w:divBdr>
    </w:div>
    <w:div w:id="1345939810">
      <w:bodyDiv w:val="1"/>
      <w:marLeft w:val="0"/>
      <w:marRight w:val="0"/>
      <w:marTop w:val="0"/>
      <w:marBottom w:val="0"/>
      <w:divBdr>
        <w:top w:val="none" w:sz="0" w:space="0" w:color="auto"/>
        <w:left w:val="none" w:sz="0" w:space="0" w:color="auto"/>
        <w:bottom w:val="none" w:sz="0" w:space="0" w:color="auto"/>
        <w:right w:val="none" w:sz="0" w:space="0" w:color="auto"/>
      </w:divBdr>
    </w:div>
    <w:div w:id="1347633476">
      <w:bodyDiv w:val="1"/>
      <w:marLeft w:val="0"/>
      <w:marRight w:val="0"/>
      <w:marTop w:val="0"/>
      <w:marBottom w:val="0"/>
      <w:divBdr>
        <w:top w:val="none" w:sz="0" w:space="0" w:color="auto"/>
        <w:left w:val="none" w:sz="0" w:space="0" w:color="auto"/>
        <w:bottom w:val="none" w:sz="0" w:space="0" w:color="auto"/>
        <w:right w:val="none" w:sz="0" w:space="0" w:color="auto"/>
      </w:divBdr>
    </w:div>
    <w:div w:id="1350179411">
      <w:bodyDiv w:val="1"/>
      <w:marLeft w:val="0"/>
      <w:marRight w:val="0"/>
      <w:marTop w:val="0"/>
      <w:marBottom w:val="0"/>
      <w:divBdr>
        <w:top w:val="none" w:sz="0" w:space="0" w:color="auto"/>
        <w:left w:val="none" w:sz="0" w:space="0" w:color="auto"/>
        <w:bottom w:val="none" w:sz="0" w:space="0" w:color="auto"/>
        <w:right w:val="none" w:sz="0" w:space="0" w:color="auto"/>
      </w:divBdr>
    </w:div>
    <w:div w:id="1351176175">
      <w:bodyDiv w:val="1"/>
      <w:marLeft w:val="0"/>
      <w:marRight w:val="0"/>
      <w:marTop w:val="0"/>
      <w:marBottom w:val="0"/>
      <w:divBdr>
        <w:top w:val="none" w:sz="0" w:space="0" w:color="auto"/>
        <w:left w:val="none" w:sz="0" w:space="0" w:color="auto"/>
        <w:bottom w:val="none" w:sz="0" w:space="0" w:color="auto"/>
        <w:right w:val="none" w:sz="0" w:space="0" w:color="auto"/>
      </w:divBdr>
    </w:div>
    <w:div w:id="1351179403">
      <w:bodyDiv w:val="1"/>
      <w:marLeft w:val="0"/>
      <w:marRight w:val="0"/>
      <w:marTop w:val="0"/>
      <w:marBottom w:val="0"/>
      <w:divBdr>
        <w:top w:val="none" w:sz="0" w:space="0" w:color="auto"/>
        <w:left w:val="none" w:sz="0" w:space="0" w:color="auto"/>
        <w:bottom w:val="none" w:sz="0" w:space="0" w:color="auto"/>
        <w:right w:val="none" w:sz="0" w:space="0" w:color="auto"/>
      </w:divBdr>
    </w:div>
    <w:div w:id="1351488876">
      <w:bodyDiv w:val="1"/>
      <w:marLeft w:val="0"/>
      <w:marRight w:val="0"/>
      <w:marTop w:val="0"/>
      <w:marBottom w:val="0"/>
      <w:divBdr>
        <w:top w:val="none" w:sz="0" w:space="0" w:color="auto"/>
        <w:left w:val="none" w:sz="0" w:space="0" w:color="auto"/>
        <w:bottom w:val="none" w:sz="0" w:space="0" w:color="auto"/>
        <w:right w:val="none" w:sz="0" w:space="0" w:color="auto"/>
      </w:divBdr>
    </w:div>
    <w:div w:id="1351686361">
      <w:bodyDiv w:val="1"/>
      <w:marLeft w:val="0"/>
      <w:marRight w:val="0"/>
      <w:marTop w:val="0"/>
      <w:marBottom w:val="0"/>
      <w:divBdr>
        <w:top w:val="none" w:sz="0" w:space="0" w:color="auto"/>
        <w:left w:val="none" w:sz="0" w:space="0" w:color="auto"/>
        <w:bottom w:val="none" w:sz="0" w:space="0" w:color="auto"/>
        <w:right w:val="none" w:sz="0" w:space="0" w:color="auto"/>
      </w:divBdr>
    </w:div>
    <w:div w:id="1353651479">
      <w:bodyDiv w:val="1"/>
      <w:marLeft w:val="0"/>
      <w:marRight w:val="0"/>
      <w:marTop w:val="0"/>
      <w:marBottom w:val="0"/>
      <w:divBdr>
        <w:top w:val="none" w:sz="0" w:space="0" w:color="auto"/>
        <w:left w:val="none" w:sz="0" w:space="0" w:color="auto"/>
        <w:bottom w:val="none" w:sz="0" w:space="0" w:color="auto"/>
        <w:right w:val="none" w:sz="0" w:space="0" w:color="auto"/>
      </w:divBdr>
    </w:div>
    <w:div w:id="1355422871">
      <w:bodyDiv w:val="1"/>
      <w:marLeft w:val="0"/>
      <w:marRight w:val="0"/>
      <w:marTop w:val="0"/>
      <w:marBottom w:val="0"/>
      <w:divBdr>
        <w:top w:val="none" w:sz="0" w:space="0" w:color="auto"/>
        <w:left w:val="none" w:sz="0" w:space="0" w:color="auto"/>
        <w:bottom w:val="none" w:sz="0" w:space="0" w:color="auto"/>
        <w:right w:val="none" w:sz="0" w:space="0" w:color="auto"/>
      </w:divBdr>
    </w:div>
    <w:div w:id="1356806794">
      <w:bodyDiv w:val="1"/>
      <w:marLeft w:val="0"/>
      <w:marRight w:val="0"/>
      <w:marTop w:val="0"/>
      <w:marBottom w:val="0"/>
      <w:divBdr>
        <w:top w:val="none" w:sz="0" w:space="0" w:color="auto"/>
        <w:left w:val="none" w:sz="0" w:space="0" w:color="auto"/>
        <w:bottom w:val="none" w:sz="0" w:space="0" w:color="auto"/>
        <w:right w:val="none" w:sz="0" w:space="0" w:color="auto"/>
      </w:divBdr>
    </w:div>
    <w:div w:id="1357194457">
      <w:bodyDiv w:val="1"/>
      <w:marLeft w:val="0"/>
      <w:marRight w:val="0"/>
      <w:marTop w:val="0"/>
      <w:marBottom w:val="0"/>
      <w:divBdr>
        <w:top w:val="none" w:sz="0" w:space="0" w:color="auto"/>
        <w:left w:val="none" w:sz="0" w:space="0" w:color="auto"/>
        <w:bottom w:val="none" w:sz="0" w:space="0" w:color="auto"/>
        <w:right w:val="none" w:sz="0" w:space="0" w:color="auto"/>
      </w:divBdr>
    </w:div>
    <w:div w:id="1358310474">
      <w:bodyDiv w:val="1"/>
      <w:marLeft w:val="0"/>
      <w:marRight w:val="0"/>
      <w:marTop w:val="0"/>
      <w:marBottom w:val="0"/>
      <w:divBdr>
        <w:top w:val="none" w:sz="0" w:space="0" w:color="auto"/>
        <w:left w:val="none" w:sz="0" w:space="0" w:color="auto"/>
        <w:bottom w:val="none" w:sz="0" w:space="0" w:color="auto"/>
        <w:right w:val="none" w:sz="0" w:space="0" w:color="auto"/>
      </w:divBdr>
    </w:div>
    <w:div w:id="1361128001">
      <w:bodyDiv w:val="1"/>
      <w:marLeft w:val="0"/>
      <w:marRight w:val="0"/>
      <w:marTop w:val="0"/>
      <w:marBottom w:val="0"/>
      <w:divBdr>
        <w:top w:val="none" w:sz="0" w:space="0" w:color="auto"/>
        <w:left w:val="none" w:sz="0" w:space="0" w:color="auto"/>
        <w:bottom w:val="none" w:sz="0" w:space="0" w:color="auto"/>
        <w:right w:val="none" w:sz="0" w:space="0" w:color="auto"/>
      </w:divBdr>
    </w:div>
    <w:div w:id="1361400109">
      <w:bodyDiv w:val="1"/>
      <w:marLeft w:val="0"/>
      <w:marRight w:val="0"/>
      <w:marTop w:val="0"/>
      <w:marBottom w:val="0"/>
      <w:divBdr>
        <w:top w:val="none" w:sz="0" w:space="0" w:color="auto"/>
        <w:left w:val="none" w:sz="0" w:space="0" w:color="auto"/>
        <w:bottom w:val="none" w:sz="0" w:space="0" w:color="auto"/>
        <w:right w:val="none" w:sz="0" w:space="0" w:color="auto"/>
      </w:divBdr>
    </w:div>
    <w:div w:id="1362052908">
      <w:bodyDiv w:val="1"/>
      <w:marLeft w:val="0"/>
      <w:marRight w:val="0"/>
      <w:marTop w:val="0"/>
      <w:marBottom w:val="0"/>
      <w:divBdr>
        <w:top w:val="none" w:sz="0" w:space="0" w:color="auto"/>
        <w:left w:val="none" w:sz="0" w:space="0" w:color="auto"/>
        <w:bottom w:val="none" w:sz="0" w:space="0" w:color="auto"/>
        <w:right w:val="none" w:sz="0" w:space="0" w:color="auto"/>
      </w:divBdr>
    </w:div>
    <w:div w:id="1363047772">
      <w:bodyDiv w:val="1"/>
      <w:marLeft w:val="0"/>
      <w:marRight w:val="0"/>
      <w:marTop w:val="0"/>
      <w:marBottom w:val="0"/>
      <w:divBdr>
        <w:top w:val="none" w:sz="0" w:space="0" w:color="auto"/>
        <w:left w:val="none" w:sz="0" w:space="0" w:color="auto"/>
        <w:bottom w:val="none" w:sz="0" w:space="0" w:color="auto"/>
        <w:right w:val="none" w:sz="0" w:space="0" w:color="auto"/>
      </w:divBdr>
    </w:div>
    <w:div w:id="1363942967">
      <w:bodyDiv w:val="1"/>
      <w:marLeft w:val="0"/>
      <w:marRight w:val="0"/>
      <w:marTop w:val="0"/>
      <w:marBottom w:val="0"/>
      <w:divBdr>
        <w:top w:val="none" w:sz="0" w:space="0" w:color="auto"/>
        <w:left w:val="none" w:sz="0" w:space="0" w:color="auto"/>
        <w:bottom w:val="none" w:sz="0" w:space="0" w:color="auto"/>
        <w:right w:val="none" w:sz="0" w:space="0" w:color="auto"/>
      </w:divBdr>
    </w:div>
    <w:div w:id="1363944110">
      <w:bodyDiv w:val="1"/>
      <w:marLeft w:val="0"/>
      <w:marRight w:val="0"/>
      <w:marTop w:val="0"/>
      <w:marBottom w:val="0"/>
      <w:divBdr>
        <w:top w:val="none" w:sz="0" w:space="0" w:color="auto"/>
        <w:left w:val="none" w:sz="0" w:space="0" w:color="auto"/>
        <w:bottom w:val="none" w:sz="0" w:space="0" w:color="auto"/>
        <w:right w:val="none" w:sz="0" w:space="0" w:color="auto"/>
      </w:divBdr>
    </w:div>
    <w:div w:id="1364012921">
      <w:bodyDiv w:val="1"/>
      <w:marLeft w:val="0"/>
      <w:marRight w:val="0"/>
      <w:marTop w:val="0"/>
      <w:marBottom w:val="0"/>
      <w:divBdr>
        <w:top w:val="none" w:sz="0" w:space="0" w:color="auto"/>
        <w:left w:val="none" w:sz="0" w:space="0" w:color="auto"/>
        <w:bottom w:val="none" w:sz="0" w:space="0" w:color="auto"/>
        <w:right w:val="none" w:sz="0" w:space="0" w:color="auto"/>
      </w:divBdr>
    </w:div>
    <w:div w:id="1366440848">
      <w:bodyDiv w:val="1"/>
      <w:marLeft w:val="0"/>
      <w:marRight w:val="0"/>
      <w:marTop w:val="0"/>
      <w:marBottom w:val="0"/>
      <w:divBdr>
        <w:top w:val="none" w:sz="0" w:space="0" w:color="auto"/>
        <w:left w:val="none" w:sz="0" w:space="0" w:color="auto"/>
        <w:bottom w:val="none" w:sz="0" w:space="0" w:color="auto"/>
        <w:right w:val="none" w:sz="0" w:space="0" w:color="auto"/>
      </w:divBdr>
    </w:div>
    <w:div w:id="1368793781">
      <w:bodyDiv w:val="1"/>
      <w:marLeft w:val="0"/>
      <w:marRight w:val="0"/>
      <w:marTop w:val="0"/>
      <w:marBottom w:val="0"/>
      <w:divBdr>
        <w:top w:val="none" w:sz="0" w:space="0" w:color="auto"/>
        <w:left w:val="none" w:sz="0" w:space="0" w:color="auto"/>
        <w:bottom w:val="none" w:sz="0" w:space="0" w:color="auto"/>
        <w:right w:val="none" w:sz="0" w:space="0" w:color="auto"/>
      </w:divBdr>
    </w:div>
    <w:div w:id="1370452262">
      <w:bodyDiv w:val="1"/>
      <w:marLeft w:val="0"/>
      <w:marRight w:val="0"/>
      <w:marTop w:val="0"/>
      <w:marBottom w:val="0"/>
      <w:divBdr>
        <w:top w:val="none" w:sz="0" w:space="0" w:color="auto"/>
        <w:left w:val="none" w:sz="0" w:space="0" w:color="auto"/>
        <w:bottom w:val="none" w:sz="0" w:space="0" w:color="auto"/>
        <w:right w:val="none" w:sz="0" w:space="0" w:color="auto"/>
      </w:divBdr>
    </w:div>
    <w:div w:id="1374767134">
      <w:bodyDiv w:val="1"/>
      <w:marLeft w:val="0"/>
      <w:marRight w:val="0"/>
      <w:marTop w:val="0"/>
      <w:marBottom w:val="0"/>
      <w:divBdr>
        <w:top w:val="none" w:sz="0" w:space="0" w:color="auto"/>
        <w:left w:val="none" w:sz="0" w:space="0" w:color="auto"/>
        <w:bottom w:val="none" w:sz="0" w:space="0" w:color="auto"/>
        <w:right w:val="none" w:sz="0" w:space="0" w:color="auto"/>
      </w:divBdr>
    </w:div>
    <w:div w:id="1374961512">
      <w:bodyDiv w:val="1"/>
      <w:marLeft w:val="0"/>
      <w:marRight w:val="0"/>
      <w:marTop w:val="0"/>
      <w:marBottom w:val="0"/>
      <w:divBdr>
        <w:top w:val="none" w:sz="0" w:space="0" w:color="auto"/>
        <w:left w:val="none" w:sz="0" w:space="0" w:color="auto"/>
        <w:bottom w:val="none" w:sz="0" w:space="0" w:color="auto"/>
        <w:right w:val="none" w:sz="0" w:space="0" w:color="auto"/>
      </w:divBdr>
    </w:div>
    <w:div w:id="1380394056">
      <w:bodyDiv w:val="1"/>
      <w:marLeft w:val="0"/>
      <w:marRight w:val="0"/>
      <w:marTop w:val="0"/>
      <w:marBottom w:val="0"/>
      <w:divBdr>
        <w:top w:val="none" w:sz="0" w:space="0" w:color="auto"/>
        <w:left w:val="none" w:sz="0" w:space="0" w:color="auto"/>
        <w:bottom w:val="none" w:sz="0" w:space="0" w:color="auto"/>
        <w:right w:val="none" w:sz="0" w:space="0" w:color="auto"/>
      </w:divBdr>
    </w:div>
    <w:div w:id="1380473779">
      <w:bodyDiv w:val="1"/>
      <w:marLeft w:val="0"/>
      <w:marRight w:val="0"/>
      <w:marTop w:val="0"/>
      <w:marBottom w:val="0"/>
      <w:divBdr>
        <w:top w:val="none" w:sz="0" w:space="0" w:color="auto"/>
        <w:left w:val="none" w:sz="0" w:space="0" w:color="auto"/>
        <w:bottom w:val="none" w:sz="0" w:space="0" w:color="auto"/>
        <w:right w:val="none" w:sz="0" w:space="0" w:color="auto"/>
      </w:divBdr>
    </w:div>
    <w:div w:id="1384254670">
      <w:bodyDiv w:val="1"/>
      <w:marLeft w:val="0"/>
      <w:marRight w:val="0"/>
      <w:marTop w:val="0"/>
      <w:marBottom w:val="0"/>
      <w:divBdr>
        <w:top w:val="none" w:sz="0" w:space="0" w:color="auto"/>
        <w:left w:val="none" w:sz="0" w:space="0" w:color="auto"/>
        <w:bottom w:val="none" w:sz="0" w:space="0" w:color="auto"/>
        <w:right w:val="none" w:sz="0" w:space="0" w:color="auto"/>
      </w:divBdr>
    </w:div>
    <w:div w:id="1384282541">
      <w:bodyDiv w:val="1"/>
      <w:marLeft w:val="0"/>
      <w:marRight w:val="0"/>
      <w:marTop w:val="0"/>
      <w:marBottom w:val="0"/>
      <w:divBdr>
        <w:top w:val="none" w:sz="0" w:space="0" w:color="auto"/>
        <w:left w:val="none" w:sz="0" w:space="0" w:color="auto"/>
        <w:bottom w:val="none" w:sz="0" w:space="0" w:color="auto"/>
        <w:right w:val="none" w:sz="0" w:space="0" w:color="auto"/>
      </w:divBdr>
    </w:div>
    <w:div w:id="1384717083">
      <w:bodyDiv w:val="1"/>
      <w:marLeft w:val="0"/>
      <w:marRight w:val="0"/>
      <w:marTop w:val="0"/>
      <w:marBottom w:val="0"/>
      <w:divBdr>
        <w:top w:val="none" w:sz="0" w:space="0" w:color="auto"/>
        <w:left w:val="none" w:sz="0" w:space="0" w:color="auto"/>
        <w:bottom w:val="none" w:sz="0" w:space="0" w:color="auto"/>
        <w:right w:val="none" w:sz="0" w:space="0" w:color="auto"/>
      </w:divBdr>
    </w:div>
    <w:div w:id="1385059731">
      <w:bodyDiv w:val="1"/>
      <w:marLeft w:val="0"/>
      <w:marRight w:val="0"/>
      <w:marTop w:val="0"/>
      <w:marBottom w:val="0"/>
      <w:divBdr>
        <w:top w:val="none" w:sz="0" w:space="0" w:color="auto"/>
        <w:left w:val="none" w:sz="0" w:space="0" w:color="auto"/>
        <w:bottom w:val="none" w:sz="0" w:space="0" w:color="auto"/>
        <w:right w:val="none" w:sz="0" w:space="0" w:color="auto"/>
      </w:divBdr>
    </w:div>
    <w:div w:id="1385367585">
      <w:bodyDiv w:val="1"/>
      <w:marLeft w:val="0"/>
      <w:marRight w:val="0"/>
      <w:marTop w:val="0"/>
      <w:marBottom w:val="0"/>
      <w:divBdr>
        <w:top w:val="none" w:sz="0" w:space="0" w:color="auto"/>
        <w:left w:val="none" w:sz="0" w:space="0" w:color="auto"/>
        <w:bottom w:val="none" w:sz="0" w:space="0" w:color="auto"/>
        <w:right w:val="none" w:sz="0" w:space="0" w:color="auto"/>
      </w:divBdr>
    </w:div>
    <w:div w:id="1385635986">
      <w:bodyDiv w:val="1"/>
      <w:marLeft w:val="0"/>
      <w:marRight w:val="0"/>
      <w:marTop w:val="0"/>
      <w:marBottom w:val="0"/>
      <w:divBdr>
        <w:top w:val="none" w:sz="0" w:space="0" w:color="auto"/>
        <w:left w:val="none" w:sz="0" w:space="0" w:color="auto"/>
        <w:bottom w:val="none" w:sz="0" w:space="0" w:color="auto"/>
        <w:right w:val="none" w:sz="0" w:space="0" w:color="auto"/>
      </w:divBdr>
    </w:div>
    <w:div w:id="1385837016">
      <w:bodyDiv w:val="1"/>
      <w:marLeft w:val="0"/>
      <w:marRight w:val="0"/>
      <w:marTop w:val="0"/>
      <w:marBottom w:val="0"/>
      <w:divBdr>
        <w:top w:val="none" w:sz="0" w:space="0" w:color="auto"/>
        <w:left w:val="none" w:sz="0" w:space="0" w:color="auto"/>
        <w:bottom w:val="none" w:sz="0" w:space="0" w:color="auto"/>
        <w:right w:val="none" w:sz="0" w:space="0" w:color="auto"/>
      </w:divBdr>
      <w:divsChild>
        <w:div w:id="163202367">
          <w:marLeft w:val="480"/>
          <w:marRight w:val="0"/>
          <w:marTop w:val="0"/>
          <w:marBottom w:val="0"/>
          <w:divBdr>
            <w:top w:val="none" w:sz="0" w:space="0" w:color="auto"/>
            <w:left w:val="none" w:sz="0" w:space="0" w:color="auto"/>
            <w:bottom w:val="none" w:sz="0" w:space="0" w:color="auto"/>
            <w:right w:val="none" w:sz="0" w:space="0" w:color="auto"/>
          </w:divBdr>
        </w:div>
        <w:div w:id="548801315">
          <w:marLeft w:val="480"/>
          <w:marRight w:val="0"/>
          <w:marTop w:val="0"/>
          <w:marBottom w:val="0"/>
          <w:divBdr>
            <w:top w:val="none" w:sz="0" w:space="0" w:color="auto"/>
            <w:left w:val="none" w:sz="0" w:space="0" w:color="auto"/>
            <w:bottom w:val="none" w:sz="0" w:space="0" w:color="auto"/>
            <w:right w:val="none" w:sz="0" w:space="0" w:color="auto"/>
          </w:divBdr>
        </w:div>
        <w:div w:id="1314067636">
          <w:marLeft w:val="480"/>
          <w:marRight w:val="0"/>
          <w:marTop w:val="0"/>
          <w:marBottom w:val="0"/>
          <w:divBdr>
            <w:top w:val="none" w:sz="0" w:space="0" w:color="auto"/>
            <w:left w:val="none" w:sz="0" w:space="0" w:color="auto"/>
            <w:bottom w:val="none" w:sz="0" w:space="0" w:color="auto"/>
            <w:right w:val="none" w:sz="0" w:space="0" w:color="auto"/>
          </w:divBdr>
        </w:div>
        <w:div w:id="1166089084">
          <w:marLeft w:val="480"/>
          <w:marRight w:val="0"/>
          <w:marTop w:val="0"/>
          <w:marBottom w:val="0"/>
          <w:divBdr>
            <w:top w:val="none" w:sz="0" w:space="0" w:color="auto"/>
            <w:left w:val="none" w:sz="0" w:space="0" w:color="auto"/>
            <w:bottom w:val="none" w:sz="0" w:space="0" w:color="auto"/>
            <w:right w:val="none" w:sz="0" w:space="0" w:color="auto"/>
          </w:divBdr>
        </w:div>
        <w:div w:id="1757625938">
          <w:marLeft w:val="480"/>
          <w:marRight w:val="0"/>
          <w:marTop w:val="0"/>
          <w:marBottom w:val="0"/>
          <w:divBdr>
            <w:top w:val="none" w:sz="0" w:space="0" w:color="auto"/>
            <w:left w:val="none" w:sz="0" w:space="0" w:color="auto"/>
            <w:bottom w:val="none" w:sz="0" w:space="0" w:color="auto"/>
            <w:right w:val="none" w:sz="0" w:space="0" w:color="auto"/>
          </w:divBdr>
        </w:div>
        <w:div w:id="2069181667">
          <w:marLeft w:val="480"/>
          <w:marRight w:val="0"/>
          <w:marTop w:val="0"/>
          <w:marBottom w:val="0"/>
          <w:divBdr>
            <w:top w:val="none" w:sz="0" w:space="0" w:color="auto"/>
            <w:left w:val="none" w:sz="0" w:space="0" w:color="auto"/>
            <w:bottom w:val="none" w:sz="0" w:space="0" w:color="auto"/>
            <w:right w:val="none" w:sz="0" w:space="0" w:color="auto"/>
          </w:divBdr>
        </w:div>
        <w:div w:id="231431959">
          <w:marLeft w:val="480"/>
          <w:marRight w:val="0"/>
          <w:marTop w:val="0"/>
          <w:marBottom w:val="0"/>
          <w:divBdr>
            <w:top w:val="none" w:sz="0" w:space="0" w:color="auto"/>
            <w:left w:val="none" w:sz="0" w:space="0" w:color="auto"/>
            <w:bottom w:val="none" w:sz="0" w:space="0" w:color="auto"/>
            <w:right w:val="none" w:sz="0" w:space="0" w:color="auto"/>
          </w:divBdr>
        </w:div>
        <w:div w:id="668601709">
          <w:marLeft w:val="480"/>
          <w:marRight w:val="0"/>
          <w:marTop w:val="0"/>
          <w:marBottom w:val="0"/>
          <w:divBdr>
            <w:top w:val="none" w:sz="0" w:space="0" w:color="auto"/>
            <w:left w:val="none" w:sz="0" w:space="0" w:color="auto"/>
            <w:bottom w:val="none" w:sz="0" w:space="0" w:color="auto"/>
            <w:right w:val="none" w:sz="0" w:space="0" w:color="auto"/>
          </w:divBdr>
        </w:div>
        <w:div w:id="165365802">
          <w:marLeft w:val="480"/>
          <w:marRight w:val="0"/>
          <w:marTop w:val="0"/>
          <w:marBottom w:val="0"/>
          <w:divBdr>
            <w:top w:val="none" w:sz="0" w:space="0" w:color="auto"/>
            <w:left w:val="none" w:sz="0" w:space="0" w:color="auto"/>
            <w:bottom w:val="none" w:sz="0" w:space="0" w:color="auto"/>
            <w:right w:val="none" w:sz="0" w:space="0" w:color="auto"/>
          </w:divBdr>
        </w:div>
        <w:div w:id="545065606">
          <w:marLeft w:val="480"/>
          <w:marRight w:val="0"/>
          <w:marTop w:val="0"/>
          <w:marBottom w:val="0"/>
          <w:divBdr>
            <w:top w:val="none" w:sz="0" w:space="0" w:color="auto"/>
            <w:left w:val="none" w:sz="0" w:space="0" w:color="auto"/>
            <w:bottom w:val="none" w:sz="0" w:space="0" w:color="auto"/>
            <w:right w:val="none" w:sz="0" w:space="0" w:color="auto"/>
          </w:divBdr>
        </w:div>
        <w:div w:id="1164006704">
          <w:marLeft w:val="480"/>
          <w:marRight w:val="0"/>
          <w:marTop w:val="0"/>
          <w:marBottom w:val="0"/>
          <w:divBdr>
            <w:top w:val="none" w:sz="0" w:space="0" w:color="auto"/>
            <w:left w:val="none" w:sz="0" w:space="0" w:color="auto"/>
            <w:bottom w:val="none" w:sz="0" w:space="0" w:color="auto"/>
            <w:right w:val="none" w:sz="0" w:space="0" w:color="auto"/>
          </w:divBdr>
        </w:div>
        <w:div w:id="940065817">
          <w:marLeft w:val="480"/>
          <w:marRight w:val="0"/>
          <w:marTop w:val="0"/>
          <w:marBottom w:val="0"/>
          <w:divBdr>
            <w:top w:val="none" w:sz="0" w:space="0" w:color="auto"/>
            <w:left w:val="none" w:sz="0" w:space="0" w:color="auto"/>
            <w:bottom w:val="none" w:sz="0" w:space="0" w:color="auto"/>
            <w:right w:val="none" w:sz="0" w:space="0" w:color="auto"/>
          </w:divBdr>
        </w:div>
        <w:div w:id="266352532">
          <w:marLeft w:val="480"/>
          <w:marRight w:val="0"/>
          <w:marTop w:val="0"/>
          <w:marBottom w:val="0"/>
          <w:divBdr>
            <w:top w:val="none" w:sz="0" w:space="0" w:color="auto"/>
            <w:left w:val="none" w:sz="0" w:space="0" w:color="auto"/>
            <w:bottom w:val="none" w:sz="0" w:space="0" w:color="auto"/>
            <w:right w:val="none" w:sz="0" w:space="0" w:color="auto"/>
          </w:divBdr>
        </w:div>
        <w:div w:id="965504080">
          <w:marLeft w:val="480"/>
          <w:marRight w:val="0"/>
          <w:marTop w:val="0"/>
          <w:marBottom w:val="0"/>
          <w:divBdr>
            <w:top w:val="none" w:sz="0" w:space="0" w:color="auto"/>
            <w:left w:val="none" w:sz="0" w:space="0" w:color="auto"/>
            <w:bottom w:val="none" w:sz="0" w:space="0" w:color="auto"/>
            <w:right w:val="none" w:sz="0" w:space="0" w:color="auto"/>
          </w:divBdr>
        </w:div>
        <w:div w:id="1734038705">
          <w:marLeft w:val="480"/>
          <w:marRight w:val="0"/>
          <w:marTop w:val="0"/>
          <w:marBottom w:val="0"/>
          <w:divBdr>
            <w:top w:val="none" w:sz="0" w:space="0" w:color="auto"/>
            <w:left w:val="none" w:sz="0" w:space="0" w:color="auto"/>
            <w:bottom w:val="none" w:sz="0" w:space="0" w:color="auto"/>
            <w:right w:val="none" w:sz="0" w:space="0" w:color="auto"/>
          </w:divBdr>
        </w:div>
        <w:div w:id="561912496">
          <w:marLeft w:val="480"/>
          <w:marRight w:val="0"/>
          <w:marTop w:val="0"/>
          <w:marBottom w:val="0"/>
          <w:divBdr>
            <w:top w:val="none" w:sz="0" w:space="0" w:color="auto"/>
            <w:left w:val="none" w:sz="0" w:space="0" w:color="auto"/>
            <w:bottom w:val="none" w:sz="0" w:space="0" w:color="auto"/>
            <w:right w:val="none" w:sz="0" w:space="0" w:color="auto"/>
          </w:divBdr>
        </w:div>
        <w:div w:id="1855921663">
          <w:marLeft w:val="480"/>
          <w:marRight w:val="0"/>
          <w:marTop w:val="0"/>
          <w:marBottom w:val="0"/>
          <w:divBdr>
            <w:top w:val="none" w:sz="0" w:space="0" w:color="auto"/>
            <w:left w:val="none" w:sz="0" w:space="0" w:color="auto"/>
            <w:bottom w:val="none" w:sz="0" w:space="0" w:color="auto"/>
            <w:right w:val="none" w:sz="0" w:space="0" w:color="auto"/>
          </w:divBdr>
        </w:div>
        <w:div w:id="1488669949">
          <w:marLeft w:val="480"/>
          <w:marRight w:val="0"/>
          <w:marTop w:val="0"/>
          <w:marBottom w:val="0"/>
          <w:divBdr>
            <w:top w:val="none" w:sz="0" w:space="0" w:color="auto"/>
            <w:left w:val="none" w:sz="0" w:space="0" w:color="auto"/>
            <w:bottom w:val="none" w:sz="0" w:space="0" w:color="auto"/>
            <w:right w:val="none" w:sz="0" w:space="0" w:color="auto"/>
          </w:divBdr>
        </w:div>
        <w:div w:id="550925760">
          <w:marLeft w:val="480"/>
          <w:marRight w:val="0"/>
          <w:marTop w:val="0"/>
          <w:marBottom w:val="0"/>
          <w:divBdr>
            <w:top w:val="none" w:sz="0" w:space="0" w:color="auto"/>
            <w:left w:val="none" w:sz="0" w:space="0" w:color="auto"/>
            <w:bottom w:val="none" w:sz="0" w:space="0" w:color="auto"/>
            <w:right w:val="none" w:sz="0" w:space="0" w:color="auto"/>
          </w:divBdr>
        </w:div>
        <w:div w:id="2124690209">
          <w:marLeft w:val="480"/>
          <w:marRight w:val="0"/>
          <w:marTop w:val="0"/>
          <w:marBottom w:val="0"/>
          <w:divBdr>
            <w:top w:val="none" w:sz="0" w:space="0" w:color="auto"/>
            <w:left w:val="none" w:sz="0" w:space="0" w:color="auto"/>
            <w:bottom w:val="none" w:sz="0" w:space="0" w:color="auto"/>
            <w:right w:val="none" w:sz="0" w:space="0" w:color="auto"/>
          </w:divBdr>
        </w:div>
        <w:div w:id="514930104">
          <w:marLeft w:val="480"/>
          <w:marRight w:val="0"/>
          <w:marTop w:val="0"/>
          <w:marBottom w:val="0"/>
          <w:divBdr>
            <w:top w:val="none" w:sz="0" w:space="0" w:color="auto"/>
            <w:left w:val="none" w:sz="0" w:space="0" w:color="auto"/>
            <w:bottom w:val="none" w:sz="0" w:space="0" w:color="auto"/>
            <w:right w:val="none" w:sz="0" w:space="0" w:color="auto"/>
          </w:divBdr>
        </w:div>
        <w:div w:id="2013296308">
          <w:marLeft w:val="480"/>
          <w:marRight w:val="0"/>
          <w:marTop w:val="0"/>
          <w:marBottom w:val="0"/>
          <w:divBdr>
            <w:top w:val="none" w:sz="0" w:space="0" w:color="auto"/>
            <w:left w:val="none" w:sz="0" w:space="0" w:color="auto"/>
            <w:bottom w:val="none" w:sz="0" w:space="0" w:color="auto"/>
            <w:right w:val="none" w:sz="0" w:space="0" w:color="auto"/>
          </w:divBdr>
        </w:div>
        <w:div w:id="109781058">
          <w:marLeft w:val="480"/>
          <w:marRight w:val="0"/>
          <w:marTop w:val="0"/>
          <w:marBottom w:val="0"/>
          <w:divBdr>
            <w:top w:val="none" w:sz="0" w:space="0" w:color="auto"/>
            <w:left w:val="none" w:sz="0" w:space="0" w:color="auto"/>
            <w:bottom w:val="none" w:sz="0" w:space="0" w:color="auto"/>
            <w:right w:val="none" w:sz="0" w:space="0" w:color="auto"/>
          </w:divBdr>
        </w:div>
        <w:div w:id="211229647">
          <w:marLeft w:val="480"/>
          <w:marRight w:val="0"/>
          <w:marTop w:val="0"/>
          <w:marBottom w:val="0"/>
          <w:divBdr>
            <w:top w:val="none" w:sz="0" w:space="0" w:color="auto"/>
            <w:left w:val="none" w:sz="0" w:space="0" w:color="auto"/>
            <w:bottom w:val="none" w:sz="0" w:space="0" w:color="auto"/>
            <w:right w:val="none" w:sz="0" w:space="0" w:color="auto"/>
          </w:divBdr>
        </w:div>
        <w:div w:id="1390375282">
          <w:marLeft w:val="480"/>
          <w:marRight w:val="0"/>
          <w:marTop w:val="0"/>
          <w:marBottom w:val="0"/>
          <w:divBdr>
            <w:top w:val="none" w:sz="0" w:space="0" w:color="auto"/>
            <w:left w:val="none" w:sz="0" w:space="0" w:color="auto"/>
            <w:bottom w:val="none" w:sz="0" w:space="0" w:color="auto"/>
            <w:right w:val="none" w:sz="0" w:space="0" w:color="auto"/>
          </w:divBdr>
        </w:div>
        <w:div w:id="1251230822">
          <w:marLeft w:val="480"/>
          <w:marRight w:val="0"/>
          <w:marTop w:val="0"/>
          <w:marBottom w:val="0"/>
          <w:divBdr>
            <w:top w:val="none" w:sz="0" w:space="0" w:color="auto"/>
            <w:left w:val="none" w:sz="0" w:space="0" w:color="auto"/>
            <w:bottom w:val="none" w:sz="0" w:space="0" w:color="auto"/>
            <w:right w:val="none" w:sz="0" w:space="0" w:color="auto"/>
          </w:divBdr>
        </w:div>
        <w:div w:id="353729726">
          <w:marLeft w:val="480"/>
          <w:marRight w:val="0"/>
          <w:marTop w:val="0"/>
          <w:marBottom w:val="0"/>
          <w:divBdr>
            <w:top w:val="none" w:sz="0" w:space="0" w:color="auto"/>
            <w:left w:val="none" w:sz="0" w:space="0" w:color="auto"/>
            <w:bottom w:val="none" w:sz="0" w:space="0" w:color="auto"/>
            <w:right w:val="none" w:sz="0" w:space="0" w:color="auto"/>
          </w:divBdr>
        </w:div>
        <w:div w:id="821694843">
          <w:marLeft w:val="480"/>
          <w:marRight w:val="0"/>
          <w:marTop w:val="0"/>
          <w:marBottom w:val="0"/>
          <w:divBdr>
            <w:top w:val="none" w:sz="0" w:space="0" w:color="auto"/>
            <w:left w:val="none" w:sz="0" w:space="0" w:color="auto"/>
            <w:bottom w:val="none" w:sz="0" w:space="0" w:color="auto"/>
            <w:right w:val="none" w:sz="0" w:space="0" w:color="auto"/>
          </w:divBdr>
        </w:div>
        <w:div w:id="534657113">
          <w:marLeft w:val="480"/>
          <w:marRight w:val="0"/>
          <w:marTop w:val="0"/>
          <w:marBottom w:val="0"/>
          <w:divBdr>
            <w:top w:val="none" w:sz="0" w:space="0" w:color="auto"/>
            <w:left w:val="none" w:sz="0" w:space="0" w:color="auto"/>
            <w:bottom w:val="none" w:sz="0" w:space="0" w:color="auto"/>
            <w:right w:val="none" w:sz="0" w:space="0" w:color="auto"/>
          </w:divBdr>
        </w:div>
      </w:divsChild>
    </w:div>
    <w:div w:id="1390349898">
      <w:bodyDiv w:val="1"/>
      <w:marLeft w:val="0"/>
      <w:marRight w:val="0"/>
      <w:marTop w:val="0"/>
      <w:marBottom w:val="0"/>
      <w:divBdr>
        <w:top w:val="none" w:sz="0" w:space="0" w:color="auto"/>
        <w:left w:val="none" w:sz="0" w:space="0" w:color="auto"/>
        <w:bottom w:val="none" w:sz="0" w:space="0" w:color="auto"/>
        <w:right w:val="none" w:sz="0" w:space="0" w:color="auto"/>
      </w:divBdr>
    </w:div>
    <w:div w:id="1393626346">
      <w:bodyDiv w:val="1"/>
      <w:marLeft w:val="0"/>
      <w:marRight w:val="0"/>
      <w:marTop w:val="0"/>
      <w:marBottom w:val="0"/>
      <w:divBdr>
        <w:top w:val="none" w:sz="0" w:space="0" w:color="auto"/>
        <w:left w:val="none" w:sz="0" w:space="0" w:color="auto"/>
        <w:bottom w:val="none" w:sz="0" w:space="0" w:color="auto"/>
        <w:right w:val="none" w:sz="0" w:space="0" w:color="auto"/>
      </w:divBdr>
    </w:div>
    <w:div w:id="1396053401">
      <w:bodyDiv w:val="1"/>
      <w:marLeft w:val="0"/>
      <w:marRight w:val="0"/>
      <w:marTop w:val="0"/>
      <w:marBottom w:val="0"/>
      <w:divBdr>
        <w:top w:val="none" w:sz="0" w:space="0" w:color="auto"/>
        <w:left w:val="none" w:sz="0" w:space="0" w:color="auto"/>
        <w:bottom w:val="none" w:sz="0" w:space="0" w:color="auto"/>
        <w:right w:val="none" w:sz="0" w:space="0" w:color="auto"/>
      </w:divBdr>
    </w:div>
    <w:div w:id="1399132538">
      <w:bodyDiv w:val="1"/>
      <w:marLeft w:val="0"/>
      <w:marRight w:val="0"/>
      <w:marTop w:val="0"/>
      <w:marBottom w:val="0"/>
      <w:divBdr>
        <w:top w:val="none" w:sz="0" w:space="0" w:color="auto"/>
        <w:left w:val="none" w:sz="0" w:space="0" w:color="auto"/>
        <w:bottom w:val="none" w:sz="0" w:space="0" w:color="auto"/>
        <w:right w:val="none" w:sz="0" w:space="0" w:color="auto"/>
      </w:divBdr>
    </w:div>
    <w:div w:id="1399399574">
      <w:bodyDiv w:val="1"/>
      <w:marLeft w:val="0"/>
      <w:marRight w:val="0"/>
      <w:marTop w:val="0"/>
      <w:marBottom w:val="0"/>
      <w:divBdr>
        <w:top w:val="none" w:sz="0" w:space="0" w:color="auto"/>
        <w:left w:val="none" w:sz="0" w:space="0" w:color="auto"/>
        <w:bottom w:val="none" w:sz="0" w:space="0" w:color="auto"/>
        <w:right w:val="none" w:sz="0" w:space="0" w:color="auto"/>
      </w:divBdr>
    </w:div>
    <w:div w:id="1400906460">
      <w:bodyDiv w:val="1"/>
      <w:marLeft w:val="0"/>
      <w:marRight w:val="0"/>
      <w:marTop w:val="0"/>
      <w:marBottom w:val="0"/>
      <w:divBdr>
        <w:top w:val="none" w:sz="0" w:space="0" w:color="auto"/>
        <w:left w:val="none" w:sz="0" w:space="0" w:color="auto"/>
        <w:bottom w:val="none" w:sz="0" w:space="0" w:color="auto"/>
        <w:right w:val="none" w:sz="0" w:space="0" w:color="auto"/>
      </w:divBdr>
    </w:div>
    <w:div w:id="1403605881">
      <w:bodyDiv w:val="1"/>
      <w:marLeft w:val="0"/>
      <w:marRight w:val="0"/>
      <w:marTop w:val="0"/>
      <w:marBottom w:val="0"/>
      <w:divBdr>
        <w:top w:val="none" w:sz="0" w:space="0" w:color="auto"/>
        <w:left w:val="none" w:sz="0" w:space="0" w:color="auto"/>
        <w:bottom w:val="none" w:sz="0" w:space="0" w:color="auto"/>
        <w:right w:val="none" w:sz="0" w:space="0" w:color="auto"/>
      </w:divBdr>
    </w:div>
    <w:div w:id="1403672447">
      <w:bodyDiv w:val="1"/>
      <w:marLeft w:val="0"/>
      <w:marRight w:val="0"/>
      <w:marTop w:val="0"/>
      <w:marBottom w:val="0"/>
      <w:divBdr>
        <w:top w:val="none" w:sz="0" w:space="0" w:color="auto"/>
        <w:left w:val="none" w:sz="0" w:space="0" w:color="auto"/>
        <w:bottom w:val="none" w:sz="0" w:space="0" w:color="auto"/>
        <w:right w:val="none" w:sz="0" w:space="0" w:color="auto"/>
      </w:divBdr>
    </w:div>
    <w:div w:id="1403944142">
      <w:bodyDiv w:val="1"/>
      <w:marLeft w:val="0"/>
      <w:marRight w:val="0"/>
      <w:marTop w:val="0"/>
      <w:marBottom w:val="0"/>
      <w:divBdr>
        <w:top w:val="none" w:sz="0" w:space="0" w:color="auto"/>
        <w:left w:val="none" w:sz="0" w:space="0" w:color="auto"/>
        <w:bottom w:val="none" w:sz="0" w:space="0" w:color="auto"/>
        <w:right w:val="none" w:sz="0" w:space="0" w:color="auto"/>
      </w:divBdr>
    </w:div>
    <w:div w:id="1404984924">
      <w:bodyDiv w:val="1"/>
      <w:marLeft w:val="0"/>
      <w:marRight w:val="0"/>
      <w:marTop w:val="0"/>
      <w:marBottom w:val="0"/>
      <w:divBdr>
        <w:top w:val="none" w:sz="0" w:space="0" w:color="auto"/>
        <w:left w:val="none" w:sz="0" w:space="0" w:color="auto"/>
        <w:bottom w:val="none" w:sz="0" w:space="0" w:color="auto"/>
        <w:right w:val="none" w:sz="0" w:space="0" w:color="auto"/>
      </w:divBdr>
    </w:div>
    <w:div w:id="1406686333">
      <w:bodyDiv w:val="1"/>
      <w:marLeft w:val="0"/>
      <w:marRight w:val="0"/>
      <w:marTop w:val="0"/>
      <w:marBottom w:val="0"/>
      <w:divBdr>
        <w:top w:val="none" w:sz="0" w:space="0" w:color="auto"/>
        <w:left w:val="none" w:sz="0" w:space="0" w:color="auto"/>
        <w:bottom w:val="none" w:sz="0" w:space="0" w:color="auto"/>
        <w:right w:val="none" w:sz="0" w:space="0" w:color="auto"/>
      </w:divBdr>
    </w:div>
    <w:div w:id="1408697166">
      <w:bodyDiv w:val="1"/>
      <w:marLeft w:val="0"/>
      <w:marRight w:val="0"/>
      <w:marTop w:val="0"/>
      <w:marBottom w:val="0"/>
      <w:divBdr>
        <w:top w:val="none" w:sz="0" w:space="0" w:color="auto"/>
        <w:left w:val="none" w:sz="0" w:space="0" w:color="auto"/>
        <w:bottom w:val="none" w:sz="0" w:space="0" w:color="auto"/>
        <w:right w:val="none" w:sz="0" w:space="0" w:color="auto"/>
      </w:divBdr>
    </w:div>
    <w:div w:id="1409183277">
      <w:bodyDiv w:val="1"/>
      <w:marLeft w:val="0"/>
      <w:marRight w:val="0"/>
      <w:marTop w:val="0"/>
      <w:marBottom w:val="0"/>
      <w:divBdr>
        <w:top w:val="none" w:sz="0" w:space="0" w:color="auto"/>
        <w:left w:val="none" w:sz="0" w:space="0" w:color="auto"/>
        <w:bottom w:val="none" w:sz="0" w:space="0" w:color="auto"/>
        <w:right w:val="none" w:sz="0" w:space="0" w:color="auto"/>
      </w:divBdr>
    </w:div>
    <w:div w:id="1409692680">
      <w:bodyDiv w:val="1"/>
      <w:marLeft w:val="0"/>
      <w:marRight w:val="0"/>
      <w:marTop w:val="0"/>
      <w:marBottom w:val="0"/>
      <w:divBdr>
        <w:top w:val="none" w:sz="0" w:space="0" w:color="auto"/>
        <w:left w:val="none" w:sz="0" w:space="0" w:color="auto"/>
        <w:bottom w:val="none" w:sz="0" w:space="0" w:color="auto"/>
        <w:right w:val="none" w:sz="0" w:space="0" w:color="auto"/>
      </w:divBdr>
    </w:div>
    <w:div w:id="1410226515">
      <w:bodyDiv w:val="1"/>
      <w:marLeft w:val="0"/>
      <w:marRight w:val="0"/>
      <w:marTop w:val="0"/>
      <w:marBottom w:val="0"/>
      <w:divBdr>
        <w:top w:val="none" w:sz="0" w:space="0" w:color="auto"/>
        <w:left w:val="none" w:sz="0" w:space="0" w:color="auto"/>
        <w:bottom w:val="none" w:sz="0" w:space="0" w:color="auto"/>
        <w:right w:val="none" w:sz="0" w:space="0" w:color="auto"/>
      </w:divBdr>
    </w:div>
    <w:div w:id="1413821336">
      <w:bodyDiv w:val="1"/>
      <w:marLeft w:val="0"/>
      <w:marRight w:val="0"/>
      <w:marTop w:val="0"/>
      <w:marBottom w:val="0"/>
      <w:divBdr>
        <w:top w:val="none" w:sz="0" w:space="0" w:color="auto"/>
        <w:left w:val="none" w:sz="0" w:space="0" w:color="auto"/>
        <w:bottom w:val="none" w:sz="0" w:space="0" w:color="auto"/>
        <w:right w:val="none" w:sz="0" w:space="0" w:color="auto"/>
      </w:divBdr>
    </w:div>
    <w:div w:id="1418281392">
      <w:bodyDiv w:val="1"/>
      <w:marLeft w:val="0"/>
      <w:marRight w:val="0"/>
      <w:marTop w:val="0"/>
      <w:marBottom w:val="0"/>
      <w:divBdr>
        <w:top w:val="none" w:sz="0" w:space="0" w:color="auto"/>
        <w:left w:val="none" w:sz="0" w:space="0" w:color="auto"/>
        <w:bottom w:val="none" w:sz="0" w:space="0" w:color="auto"/>
        <w:right w:val="none" w:sz="0" w:space="0" w:color="auto"/>
      </w:divBdr>
    </w:div>
    <w:div w:id="1421678302">
      <w:bodyDiv w:val="1"/>
      <w:marLeft w:val="0"/>
      <w:marRight w:val="0"/>
      <w:marTop w:val="0"/>
      <w:marBottom w:val="0"/>
      <w:divBdr>
        <w:top w:val="none" w:sz="0" w:space="0" w:color="auto"/>
        <w:left w:val="none" w:sz="0" w:space="0" w:color="auto"/>
        <w:bottom w:val="none" w:sz="0" w:space="0" w:color="auto"/>
        <w:right w:val="none" w:sz="0" w:space="0" w:color="auto"/>
      </w:divBdr>
    </w:div>
    <w:div w:id="1422678334">
      <w:bodyDiv w:val="1"/>
      <w:marLeft w:val="0"/>
      <w:marRight w:val="0"/>
      <w:marTop w:val="0"/>
      <w:marBottom w:val="0"/>
      <w:divBdr>
        <w:top w:val="none" w:sz="0" w:space="0" w:color="auto"/>
        <w:left w:val="none" w:sz="0" w:space="0" w:color="auto"/>
        <w:bottom w:val="none" w:sz="0" w:space="0" w:color="auto"/>
        <w:right w:val="none" w:sz="0" w:space="0" w:color="auto"/>
      </w:divBdr>
    </w:div>
    <w:div w:id="1424692580">
      <w:bodyDiv w:val="1"/>
      <w:marLeft w:val="0"/>
      <w:marRight w:val="0"/>
      <w:marTop w:val="0"/>
      <w:marBottom w:val="0"/>
      <w:divBdr>
        <w:top w:val="none" w:sz="0" w:space="0" w:color="auto"/>
        <w:left w:val="none" w:sz="0" w:space="0" w:color="auto"/>
        <w:bottom w:val="none" w:sz="0" w:space="0" w:color="auto"/>
        <w:right w:val="none" w:sz="0" w:space="0" w:color="auto"/>
      </w:divBdr>
    </w:div>
    <w:div w:id="1426994203">
      <w:bodyDiv w:val="1"/>
      <w:marLeft w:val="0"/>
      <w:marRight w:val="0"/>
      <w:marTop w:val="0"/>
      <w:marBottom w:val="0"/>
      <w:divBdr>
        <w:top w:val="none" w:sz="0" w:space="0" w:color="auto"/>
        <w:left w:val="none" w:sz="0" w:space="0" w:color="auto"/>
        <w:bottom w:val="none" w:sz="0" w:space="0" w:color="auto"/>
        <w:right w:val="none" w:sz="0" w:space="0" w:color="auto"/>
      </w:divBdr>
    </w:div>
    <w:div w:id="1427384469">
      <w:bodyDiv w:val="1"/>
      <w:marLeft w:val="0"/>
      <w:marRight w:val="0"/>
      <w:marTop w:val="0"/>
      <w:marBottom w:val="0"/>
      <w:divBdr>
        <w:top w:val="none" w:sz="0" w:space="0" w:color="auto"/>
        <w:left w:val="none" w:sz="0" w:space="0" w:color="auto"/>
        <w:bottom w:val="none" w:sz="0" w:space="0" w:color="auto"/>
        <w:right w:val="none" w:sz="0" w:space="0" w:color="auto"/>
      </w:divBdr>
    </w:div>
    <w:div w:id="1428037613">
      <w:bodyDiv w:val="1"/>
      <w:marLeft w:val="0"/>
      <w:marRight w:val="0"/>
      <w:marTop w:val="0"/>
      <w:marBottom w:val="0"/>
      <w:divBdr>
        <w:top w:val="none" w:sz="0" w:space="0" w:color="auto"/>
        <w:left w:val="none" w:sz="0" w:space="0" w:color="auto"/>
        <w:bottom w:val="none" w:sz="0" w:space="0" w:color="auto"/>
        <w:right w:val="none" w:sz="0" w:space="0" w:color="auto"/>
      </w:divBdr>
    </w:div>
    <w:div w:id="1431123161">
      <w:bodyDiv w:val="1"/>
      <w:marLeft w:val="0"/>
      <w:marRight w:val="0"/>
      <w:marTop w:val="0"/>
      <w:marBottom w:val="0"/>
      <w:divBdr>
        <w:top w:val="none" w:sz="0" w:space="0" w:color="auto"/>
        <w:left w:val="none" w:sz="0" w:space="0" w:color="auto"/>
        <w:bottom w:val="none" w:sz="0" w:space="0" w:color="auto"/>
        <w:right w:val="none" w:sz="0" w:space="0" w:color="auto"/>
      </w:divBdr>
    </w:div>
    <w:div w:id="1433666974">
      <w:bodyDiv w:val="1"/>
      <w:marLeft w:val="0"/>
      <w:marRight w:val="0"/>
      <w:marTop w:val="0"/>
      <w:marBottom w:val="0"/>
      <w:divBdr>
        <w:top w:val="none" w:sz="0" w:space="0" w:color="auto"/>
        <w:left w:val="none" w:sz="0" w:space="0" w:color="auto"/>
        <w:bottom w:val="none" w:sz="0" w:space="0" w:color="auto"/>
        <w:right w:val="none" w:sz="0" w:space="0" w:color="auto"/>
      </w:divBdr>
    </w:div>
    <w:div w:id="1433933274">
      <w:bodyDiv w:val="1"/>
      <w:marLeft w:val="0"/>
      <w:marRight w:val="0"/>
      <w:marTop w:val="0"/>
      <w:marBottom w:val="0"/>
      <w:divBdr>
        <w:top w:val="none" w:sz="0" w:space="0" w:color="auto"/>
        <w:left w:val="none" w:sz="0" w:space="0" w:color="auto"/>
        <w:bottom w:val="none" w:sz="0" w:space="0" w:color="auto"/>
        <w:right w:val="none" w:sz="0" w:space="0" w:color="auto"/>
      </w:divBdr>
    </w:div>
    <w:div w:id="1435049340">
      <w:bodyDiv w:val="1"/>
      <w:marLeft w:val="0"/>
      <w:marRight w:val="0"/>
      <w:marTop w:val="0"/>
      <w:marBottom w:val="0"/>
      <w:divBdr>
        <w:top w:val="none" w:sz="0" w:space="0" w:color="auto"/>
        <w:left w:val="none" w:sz="0" w:space="0" w:color="auto"/>
        <w:bottom w:val="none" w:sz="0" w:space="0" w:color="auto"/>
        <w:right w:val="none" w:sz="0" w:space="0" w:color="auto"/>
      </w:divBdr>
    </w:div>
    <w:div w:id="1436360514">
      <w:bodyDiv w:val="1"/>
      <w:marLeft w:val="0"/>
      <w:marRight w:val="0"/>
      <w:marTop w:val="0"/>
      <w:marBottom w:val="0"/>
      <w:divBdr>
        <w:top w:val="none" w:sz="0" w:space="0" w:color="auto"/>
        <w:left w:val="none" w:sz="0" w:space="0" w:color="auto"/>
        <w:bottom w:val="none" w:sz="0" w:space="0" w:color="auto"/>
        <w:right w:val="none" w:sz="0" w:space="0" w:color="auto"/>
      </w:divBdr>
    </w:div>
    <w:div w:id="1438284222">
      <w:bodyDiv w:val="1"/>
      <w:marLeft w:val="0"/>
      <w:marRight w:val="0"/>
      <w:marTop w:val="0"/>
      <w:marBottom w:val="0"/>
      <w:divBdr>
        <w:top w:val="none" w:sz="0" w:space="0" w:color="auto"/>
        <w:left w:val="none" w:sz="0" w:space="0" w:color="auto"/>
        <w:bottom w:val="none" w:sz="0" w:space="0" w:color="auto"/>
        <w:right w:val="none" w:sz="0" w:space="0" w:color="auto"/>
      </w:divBdr>
    </w:div>
    <w:div w:id="1438410492">
      <w:bodyDiv w:val="1"/>
      <w:marLeft w:val="0"/>
      <w:marRight w:val="0"/>
      <w:marTop w:val="0"/>
      <w:marBottom w:val="0"/>
      <w:divBdr>
        <w:top w:val="none" w:sz="0" w:space="0" w:color="auto"/>
        <w:left w:val="none" w:sz="0" w:space="0" w:color="auto"/>
        <w:bottom w:val="none" w:sz="0" w:space="0" w:color="auto"/>
        <w:right w:val="none" w:sz="0" w:space="0" w:color="auto"/>
      </w:divBdr>
    </w:div>
    <w:div w:id="1440684105">
      <w:bodyDiv w:val="1"/>
      <w:marLeft w:val="0"/>
      <w:marRight w:val="0"/>
      <w:marTop w:val="0"/>
      <w:marBottom w:val="0"/>
      <w:divBdr>
        <w:top w:val="none" w:sz="0" w:space="0" w:color="auto"/>
        <w:left w:val="none" w:sz="0" w:space="0" w:color="auto"/>
        <w:bottom w:val="none" w:sz="0" w:space="0" w:color="auto"/>
        <w:right w:val="none" w:sz="0" w:space="0" w:color="auto"/>
      </w:divBdr>
    </w:div>
    <w:div w:id="1443765201">
      <w:bodyDiv w:val="1"/>
      <w:marLeft w:val="0"/>
      <w:marRight w:val="0"/>
      <w:marTop w:val="0"/>
      <w:marBottom w:val="0"/>
      <w:divBdr>
        <w:top w:val="none" w:sz="0" w:space="0" w:color="auto"/>
        <w:left w:val="none" w:sz="0" w:space="0" w:color="auto"/>
        <w:bottom w:val="none" w:sz="0" w:space="0" w:color="auto"/>
        <w:right w:val="none" w:sz="0" w:space="0" w:color="auto"/>
      </w:divBdr>
    </w:div>
    <w:div w:id="1444226439">
      <w:bodyDiv w:val="1"/>
      <w:marLeft w:val="0"/>
      <w:marRight w:val="0"/>
      <w:marTop w:val="0"/>
      <w:marBottom w:val="0"/>
      <w:divBdr>
        <w:top w:val="none" w:sz="0" w:space="0" w:color="auto"/>
        <w:left w:val="none" w:sz="0" w:space="0" w:color="auto"/>
        <w:bottom w:val="none" w:sz="0" w:space="0" w:color="auto"/>
        <w:right w:val="none" w:sz="0" w:space="0" w:color="auto"/>
      </w:divBdr>
    </w:div>
    <w:div w:id="1445152354">
      <w:bodyDiv w:val="1"/>
      <w:marLeft w:val="0"/>
      <w:marRight w:val="0"/>
      <w:marTop w:val="0"/>
      <w:marBottom w:val="0"/>
      <w:divBdr>
        <w:top w:val="none" w:sz="0" w:space="0" w:color="auto"/>
        <w:left w:val="none" w:sz="0" w:space="0" w:color="auto"/>
        <w:bottom w:val="none" w:sz="0" w:space="0" w:color="auto"/>
        <w:right w:val="none" w:sz="0" w:space="0" w:color="auto"/>
      </w:divBdr>
    </w:div>
    <w:div w:id="1446773268">
      <w:bodyDiv w:val="1"/>
      <w:marLeft w:val="0"/>
      <w:marRight w:val="0"/>
      <w:marTop w:val="0"/>
      <w:marBottom w:val="0"/>
      <w:divBdr>
        <w:top w:val="none" w:sz="0" w:space="0" w:color="auto"/>
        <w:left w:val="none" w:sz="0" w:space="0" w:color="auto"/>
        <w:bottom w:val="none" w:sz="0" w:space="0" w:color="auto"/>
        <w:right w:val="none" w:sz="0" w:space="0" w:color="auto"/>
      </w:divBdr>
    </w:div>
    <w:div w:id="1447844340">
      <w:bodyDiv w:val="1"/>
      <w:marLeft w:val="0"/>
      <w:marRight w:val="0"/>
      <w:marTop w:val="0"/>
      <w:marBottom w:val="0"/>
      <w:divBdr>
        <w:top w:val="none" w:sz="0" w:space="0" w:color="auto"/>
        <w:left w:val="none" w:sz="0" w:space="0" w:color="auto"/>
        <w:bottom w:val="none" w:sz="0" w:space="0" w:color="auto"/>
        <w:right w:val="none" w:sz="0" w:space="0" w:color="auto"/>
      </w:divBdr>
    </w:div>
    <w:div w:id="1448892418">
      <w:bodyDiv w:val="1"/>
      <w:marLeft w:val="0"/>
      <w:marRight w:val="0"/>
      <w:marTop w:val="0"/>
      <w:marBottom w:val="0"/>
      <w:divBdr>
        <w:top w:val="none" w:sz="0" w:space="0" w:color="auto"/>
        <w:left w:val="none" w:sz="0" w:space="0" w:color="auto"/>
        <w:bottom w:val="none" w:sz="0" w:space="0" w:color="auto"/>
        <w:right w:val="none" w:sz="0" w:space="0" w:color="auto"/>
      </w:divBdr>
    </w:div>
    <w:div w:id="1449661484">
      <w:bodyDiv w:val="1"/>
      <w:marLeft w:val="0"/>
      <w:marRight w:val="0"/>
      <w:marTop w:val="0"/>
      <w:marBottom w:val="0"/>
      <w:divBdr>
        <w:top w:val="none" w:sz="0" w:space="0" w:color="auto"/>
        <w:left w:val="none" w:sz="0" w:space="0" w:color="auto"/>
        <w:bottom w:val="none" w:sz="0" w:space="0" w:color="auto"/>
        <w:right w:val="none" w:sz="0" w:space="0" w:color="auto"/>
      </w:divBdr>
    </w:div>
    <w:div w:id="1452440059">
      <w:bodyDiv w:val="1"/>
      <w:marLeft w:val="0"/>
      <w:marRight w:val="0"/>
      <w:marTop w:val="0"/>
      <w:marBottom w:val="0"/>
      <w:divBdr>
        <w:top w:val="none" w:sz="0" w:space="0" w:color="auto"/>
        <w:left w:val="none" w:sz="0" w:space="0" w:color="auto"/>
        <w:bottom w:val="none" w:sz="0" w:space="0" w:color="auto"/>
        <w:right w:val="none" w:sz="0" w:space="0" w:color="auto"/>
      </w:divBdr>
    </w:div>
    <w:div w:id="1454322825">
      <w:bodyDiv w:val="1"/>
      <w:marLeft w:val="0"/>
      <w:marRight w:val="0"/>
      <w:marTop w:val="0"/>
      <w:marBottom w:val="0"/>
      <w:divBdr>
        <w:top w:val="none" w:sz="0" w:space="0" w:color="auto"/>
        <w:left w:val="none" w:sz="0" w:space="0" w:color="auto"/>
        <w:bottom w:val="none" w:sz="0" w:space="0" w:color="auto"/>
        <w:right w:val="none" w:sz="0" w:space="0" w:color="auto"/>
      </w:divBdr>
    </w:div>
    <w:div w:id="1455442135">
      <w:bodyDiv w:val="1"/>
      <w:marLeft w:val="0"/>
      <w:marRight w:val="0"/>
      <w:marTop w:val="0"/>
      <w:marBottom w:val="0"/>
      <w:divBdr>
        <w:top w:val="none" w:sz="0" w:space="0" w:color="auto"/>
        <w:left w:val="none" w:sz="0" w:space="0" w:color="auto"/>
        <w:bottom w:val="none" w:sz="0" w:space="0" w:color="auto"/>
        <w:right w:val="none" w:sz="0" w:space="0" w:color="auto"/>
      </w:divBdr>
    </w:div>
    <w:div w:id="1455905747">
      <w:bodyDiv w:val="1"/>
      <w:marLeft w:val="0"/>
      <w:marRight w:val="0"/>
      <w:marTop w:val="0"/>
      <w:marBottom w:val="0"/>
      <w:divBdr>
        <w:top w:val="none" w:sz="0" w:space="0" w:color="auto"/>
        <w:left w:val="none" w:sz="0" w:space="0" w:color="auto"/>
        <w:bottom w:val="none" w:sz="0" w:space="0" w:color="auto"/>
        <w:right w:val="none" w:sz="0" w:space="0" w:color="auto"/>
      </w:divBdr>
    </w:div>
    <w:div w:id="1455949630">
      <w:bodyDiv w:val="1"/>
      <w:marLeft w:val="0"/>
      <w:marRight w:val="0"/>
      <w:marTop w:val="0"/>
      <w:marBottom w:val="0"/>
      <w:divBdr>
        <w:top w:val="none" w:sz="0" w:space="0" w:color="auto"/>
        <w:left w:val="none" w:sz="0" w:space="0" w:color="auto"/>
        <w:bottom w:val="none" w:sz="0" w:space="0" w:color="auto"/>
        <w:right w:val="none" w:sz="0" w:space="0" w:color="auto"/>
      </w:divBdr>
    </w:div>
    <w:div w:id="1456287544">
      <w:bodyDiv w:val="1"/>
      <w:marLeft w:val="0"/>
      <w:marRight w:val="0"/>
      <w:marTop w:val="0"/>
      <w:marBottom w:val="0"/>
      <w:divBdr>
        <w:top w:val="none" w:sz="0" w:space="0" w:color="auto"/>
        <w:left w:val="none" w:sz="0" w:space="0" w:color="auto"/>
        <w:bottom w:val="none" w:sz="0" w:space="0" w:color="auto"/>
        <w:right w:val="none" w:sz="0" w:space="0" w:color="auto"/>
      </w:divBdr>
    </w:div>
    <w:div w:id="1456407605">
      <w:bodyDiv w:val="1"/>
      <w:marLeft w:val="0"/>
      <w:marRight w:val="0"/>
      <w:marTop w:val="0"/>
      <w:marBottom w:val="0"/>
      <w:divBdr>
        <w:top w:val="none" w:sz="0" w:space="0" w:color="auto"/>
        <w:left w:val="none" w:sz="0" w:space="0" w:color="auto"/>
        <w:bottom w:val="none" w:sz="0" w:space="0" w:color="auto"/>
        <w:right w:val="none" w:sz="0" w:space="0" w:color="auto"/>
      </w:divBdr>
    </w:div>
    <w:div w:id="1456948826">
      <w:bodyDiv w:val="1"/>
      <w:marLeft w:val="0"/>
      <w:marRight w:val="0"/>
      <w:marTop w:val="0"/>
      <w:marBottom w:val="0"/>
      <w:divBdr>
        <w:top w:val="none" w:sz="0" w:space="0" w:color="auto"/>
        <w:left w:val="none" w:sz="0" w:space="0" w:color="auto"/>
        <w:bottom w:val="none" w:sz="0" w:space="0" w:color="auto"/>
        <w:right w:val="none" w:sz="0" w:space="0" w:color="auto"/>
      </w:divBdr>
    </w:div>
    <w:div w:id="1457069384">
      <w:bodyDiv w:val="1"/>
      <w:marLeft w:val="0"/>
      <w:marRight w:val="0"/>
      <w:marTop w:val="0"/>
      <w:marBottom w:val="0"/>
      <w:divBdr>
        <w:top w:val="none" w:sz="0" w:space="0" w:color="auto"/>
        <w:left w:val="none" w:sz="0" w:space="0" w:color="auto"/>
        <w:bottom w:val="none" w:sz="0" w:space="0" w:color="auto"/>
        <w:right w:val="none" w:sz="0" w:space="0" w:color="auto"/>
      </w:divBdr>
    </w:div>
    <w:div w:id="1457262272">
      <w:bodyDiv w:val="1"/>
      <w:marLeft w:val="0"/>
      <w:marRight w:val="0"/>
      <w:marTop w:val="0"/>
      <w:marBottom w:val="0"/>
      <w:divBdr>
        <w:top w:val="none" w:sz="0" w:space="0" w:color="auto"/>
        <w:left w:val="none" w:sz="0" w:space="0" w:color="auto"/>
        <w:bottom w:val="none" w:sz="0" w:space="0" w:color="auto"/>
        <w:right w:val="none" w:sz="0" w:space="0" w:color="auto"/>
      </w:divBdr>
    </w:div>
    <w:div w:id="1458067569">
      <w:bodyDiv w:val="1"/>
      <w:marLeft w:val="0"/>
      <w:marRight w:val="0"/>
      <w:marTop w:val="0"/>
      <w:marBottom w:val="0"/>
      <w:divBdr>
        <w:top w:val="none" w:sz="0" w:space="0" w:color="auto"/>
        <w:left w:val="none" w:sz="0" w:space="0" w:color="auto"/>
        <w:bottom w:val="none" w:sz="0" w:space="0" w:color="auto"/>
        <w:right w:val="none" w:sz="0" w:space="0" w:color="auto"/>
      </w:divBdr>
    </w:div>
    <w:div w:id="1458138280">
      <w:bodyDiv w:val="1"/>
      <w:marLeft w:val="0"/>
      <w:marRight w:val="0"/>
      <w:marTop w:val="0"/>
      <w:marBottom w:val="0"/>
      <w:divBdr>
        <w:top w:val="none" w:sz="0" w:space="0" w:color="auto"/>
        <w:left w:val="none" w:sz="0" w:space="0" w:color="auto"/>
        <w:bottom w:val="none" w:sz="0" w:space="0" w:color="auto"/>
        <w:right w:val="none" w:sz="0" w:space="0" w:color="auto"/>
      </w:divBdr>
    </w:div>
    <w:div w:id="1458376932">
      <w:bodyDiv w:val="1"/>
      <w:marLeft w:val="0"/>
      <w:marRight w:val="0"/>
      <w:marTop w:val="0"/>
      <w:marBottom w:val="0"/>
      <w:divBdr>
        <w:top w:val="none" w:sz="0" w:space="0" w:color="auto"/>
        <w:left w:val="none" w:sz="0" w:space="0" w:color="auto"/>
        <w:bottom w:val="none" w:sz="0" w:space="0" w:color="auto"/>
        <w:right w:val="none" w:sz="0" w:space="0" w:color="auto"/>
      </w:divBdr>
    </w:div>
    <w:div w:id="1458525986">
      <w:bodyDiv w:val="1"/>
      <w:marLeft w:val="0"/>
      <w:marRight w:val="0"/>
      <w:marTop w:val="0"/>
      <w:marBottom w:val="0"/>
      <w:divBdr>
        <w:top w:val="none" w:sz="0" w:space="0" w:color="auto"/>
        <w:left w:val="none" w:sz="0" w:space="0" w:color="auto"/>
        <w:bottom w:val="none" w:sz="0" w:space="0" w:color="auto"/>
        <w:right w:val="none" w:sz="0" w:space="0" w:color="auto"/>
      </w:divBdr>
    </w:div>
    <w:div w:id="1458572773">
      <w:bodyDiv w:val="1"/>
      <w:marLeft w:val="0"/>
      <w:marRight w:val="0"/>
      <w:marTop w:val="0"/>
      <w:marBottom w:val="0"/>
      <w:divBdr>
        <w:top w:val="none" w:sz="0" w:space="0" w:color="auto"/>
        <w:left w:val="none" w:sz="0" w:space="0" w:color="auto"/>
        <w:bottom w:val="none" w:sz="0" w:space="0" w:color="auto"/>
        <w:right w:val="none" w:sz="0" w:space="0" w:color="auto"/>
      </w:divBdr>
    </w:div>
    <w:div w:id="1458841215">
      <w:bodyDiv w:val="1"/>
      <w:marLeft w:val="0"/>
      <w:marRight w:val="0"/>
      <w:marTop w:val="0"/>
      <w:marBottom w:val="0"/>
      <w:divBdr>
        <w:top w:val="none" w:sz="0" w:space="0" w:color="auto"/>
        <w:left w:val="none" w:sz="0" w:space="0" w:color="auto"/>
        <w:bottom w:val="none" w:sz="0" w:space="0" w:color="auto"/>
        <w:right w:val="none" w:sz="0" w:space="0" w:color="auto"/>
      </w:divBdr>
    </w:div>
    <w:div w:id="1460298783">
      <w:bodyDiv w:val="1"/>
      <w:marLeft w:val="0"/>
      <w:marRight w:val="0"/>
      <w:marTop w:val="0"/>
      <w:marBottom w:val="0"/>
      <w:divBdr>
        <w:top w:val="none" w:sz="0" w:space="0" w:color="auto"/>
        <w:left w:val="none" w:sz="0" w:space="0" w:color="auto"/>
        <w:bottom w:val="none" w:sz="0" w:space="0" w:color="auto"/>
        <w:right w:val="none" w:sz="0" w:space="0" w:color="auto"/>
      </w:divBdr>
    </w:div>
    <w:div w:id="1461001037">
      <w:bodyDiv w:val="1"/>
      <w:marLeft w:val="0"/>
      <w:marRight w:val="0"/>
      <w:marTop w:val="0"/>
      <w:marBottom w:val="0"/>
      <w:divBdr>
        <w:top w:val="none" w:sz="0" w:space="0" w:color="auto"/>
        <w:left w:val="none" w:sz="0" w:space="0" w:color="auto"/>
        <w:bottom w:val="none" w:sz="0" w:space="0" w:color="auto"/>
        <w:right w:val="none" w:sz="0" w:space="0" w:color="auto"/>
      </w:divBdr>
    </w:div>
    <w:div w:id="1461070006">
      <w:bodyDiv w:val="1"/>
      <w:marLeft w:val="0"/>
      <w:marRight w:val="0"/>
      <w:marTop w:val="0"/>
      <w:marBottom w:val="0"/>
      <w:divBdr>
        <w:top w:val="none" w:sz="0" w:space="0" w:color="auto"/>
        <w:left w:val="none" w:sz="0" w:space="0" w:color="auto"/>
        <w:bottom w:val="none" w:sz="0" w:space="0" w:color="auto"/>
        <w:right w:val="none" w:sz="0" w:space="0" w:color="auto"/>
      </w:divBdr>
    </w:div>
    <w:div w:id="1461924250">
      <w:bodyDiv w:val="1"/>
      <w:marLeft w:val="0"/>
      <w:marRight w:val="0"/>
      <w:marTop w:val="0"/>
      <w:marBottom w:val="0"/>
      <w:divBdr>
        <w:top w:val="none" w:sz="0" w:space="0" w:color="auto"/>
        <w:left w:val="none" w:sz="0" w:space="0" w:color="auto"/>
        <w:bottom w:val="none" w:sz="0" w:space="0" w:color="auto"/>
        <w:right w:val="none" w:sz="0" w:space="0" w:color="auto"/>
      </w:divBdr>
    </w:div>
    <w:div w:id="1463034576">
      <w:bodyDiv w:val="1"/>
      <w:marLeft w:val="0"/>
      <w:marRight w:val="0"/>
      <w:marTop w:val="0"/>
      <w:marBottom w:val="0"/>
      <w:divBdr>
        <w:top w:val="none" w:sz="0" w:space="0" w:color="auto"/>
        <w:left w:val="none" w:sz="0" w:space="0" w:color="auto"/>
        <w:bottom w:val="none" w:sz="0" w:space="0" w:color="auto"/>
        <w:right w:val="none" w:sz="0" w:space="0" w:color="auto"/>
      </w:divBdr>
    </w:div>
    <w:div w:id="1463618862">
      <w:bodyDiv w:val="1"/>
      <w:marLeft w:val="0"/>
      <w:marRight w:val="0"/>
      <w:marTop w:val="0"/>
      <w:marBottom w:val="0"/>
      <w:divBdr>
        <w:top w:val="none" w:sz="0" w:space="0" w:color="auto"/>
        <w:left w:val="none" w:sz="0" w:space="0" w:color="auto"/>
        <w:bottom w:val="none" w:sz="0" w:space="0" w:color="auto"/>
        <w:right w:val="none" w:sz="0" w:space="0" w:color="auto"/>
      </w:divBdr>
    </w:div>
    <w:div w:id="1467310810">
      <w:bodyDiv w:val="1"/>
      <w:marLeft w:val="0"/>
      <w:marRight w:val="0"/>
      <w:marTop w:val="0"/>
      <w:marBottom w:val="0"/>
      <w:divBdr>
        <w:top w:val="none" w:sz="0" w:space="0" w:color="auto"/>
        <w:left w:val="none" w:sz="0" w:space="0" w:color="auto"/>
        <w:bottom w:val="none" w:sz="0" w:space="0" w:color="auto"/>
        <w:right w:val="none" w:sz="0" w:space="0" w:color="auto"/>
      </w:divBdr>
    </w:div>
    <w:div w:id="1467771761">
      <w:bodyDiv w:val="1"/>
      <w:marLeft w:val="0"/>
      <w:marRight w:val="0"/>
      <w:marTop w:val="0"/>
      <w:marBottom w:val="0"/>
      <w:divBdr>
        <w:top w:val="none" w:sz="0" w:space="0" w:color="auto"/>
        <w:left w:val="none" w:sz="0" w:space="0" w:color="auto"/>
        <w:bottom w:val="none" w:sz="0" w:space="0" w:color="auto"/>
        <w:right w:val="none" w:sz="0" w:space="0" w:color="auto"/>
      </w:divBdr>
    </w:div>
    <w:div w:id="1468355307">
      <w:bodyDiv w:val="1"/>
      <w:marLeft w:val="0"/>
      <w:marRight w:val="0"/>
      <w:marTop w:val="0"/>
      <w:marBottom w:val="0"/>
      <w:divBdr>
        <w:top w:val="none" w:sz="0" w:space="0" w:color="auto"/>
        <w:left w:val="none" w:sz="0" w:space="0" w:color="auto"/>
        <w:bottom w:val="none" w:sz="0" w:space="0" w:color="auto"/>
        <w:right w:val="none" w:sz="0" w:space="0" w:color="auto"/>
      </w:divBdr>
    </w:div>
    <w:div w:id="1469085677">
      <w:bodyDiv w:val="1"/>
      <w:marLeft w:val="0"/>
      <w:marRight w:val="0"/>
      <w:marTop w:val="0"/>
      <w:marBottom w:val="0"/>
      <w:divBdr>
        <w:top w:val="none" w:sz="0" w:space="0" w:color="auto"/>
        <w:left w:val="none" w:sz="0" w:space="0" w:color="auto"/>
        <w:bottom w:val="none" w:sz="0" w:space="0" w:color="auto"/>
        <w:right w:val="none" w:sz="0" w:space="0" w:color="auto"/>
      </w:divBdr>
    </w:div>
    <w:div w:id="1470593032">
      <w:bodyDiv w:val="1"/>
      <w:marLeft w:val="0"/>
      <w:marRight w:val="0"/>
      <w:marTop w:val="0"/>
      <w:marBottom w:val="0"/>
      <w:divBdr>
        <w:top w:val="none" w:sz="0" w:space="0" w:color="auto"/>
        <w:left w:val="none" w:sz="0" w:space="0" w:color="auto"/>
        <w:bottom w:val="none" w:sz="0" w:space="0" w:color="auto"/>
        <w:right w:val="none" w:sz="0" w:space="0" w:color="auto"/>
      </w:divBdr>
    </w:div>
    <w:div w:id="1472484788">
      <w:bodyDiv w:val="1"/>
      <w:marLeft w:val="0"/>
      <w:marRight w:val="0"/>
      <w:marTop w:val="0"/>
      <w:marBottom w:val="0"/>
      <w:divBdr>
        <w:top w:val="none" w:sz="0" w:space="0" w:color="auto"/>
        <w:left w:val="none" w:sz="0" w:space="0" w:color="auto"/>
        <w:bottom w:val="none" w:sz="0" w:space="0" w:color="auto"/>
        <w:right w:val="none" w:sz="0" w:space="0" w:color="auto"/>
      </w:divBdr>
    </w:div>
    <w:div w:id="1473523437">
      <w:bodyDiv w:val="1"/>
      <w:marLeft w:val="0"/>
      <w:marRight w:val="0"/>
      <w:marTop w:val="0"/>
      <w:marBottom w:val="0"/>
      <w:divBdr>
        <w:top w:val="none" w:sz="0" w:space="0" w:color="auto"/>
        <w:left w:val="none" w:sz="0" w:space="0" w:color="auto"/>
        <w:bottom w:val="none" w:sz="0" w:space="0" w:color="auto"/>
        <w:right w:val="none" w:sz="0" w:space="0" w:color="auto"/>
      </w:divBdr>
    </w:div>
    <w:div w:id="1474129587">
      <w:bodyDiv w:val="1"/>
      <w:marLeft w:val="0"/>
      <w:marRight w:val="0"/>
      <w:marTop w:val="0"/>
      <w:marBottom w:val="0"/>
      <w:divBdr>
        <w:top w:val="none" w:sz="0" w:space="0" w:color="auto"/>
        <w:left w:val="none" w:sz="0" w:space="0" w:color="auto"/>
        <w:bottom w:val="none" w:sz="0" w:space="0" w:color="auto"/>
        <w:right w:val="none" w:sz="0" w:space="0" w:color="auto"/>
      </w:divBdr>
    </w:div>
    <w:div w:id="1476987964">
      <w:bodyDiv w:val="1"/>
      <w:marLeft w:val="0"/>
      <w:marRight w:val="0"/>
      <w:marTop w:val="0"/>
      <w:marBottom w:val="0"/>
      <w:divBdr>
        <w:top w:val="none" w:sz="0" w:space="0" w:color="auto"/>
        <w:left w:val="none" w:sz="0" w:space="0" w:color="auto"/>
        <w:bottom w:val="none" w:sz="0" w:space="0" w:color="auto"/>
        <w:right w:val="none" w:sz="0" w:space="0" w:color="auto"/>
      </w:divBdr>
    </w:div>
    <w:div w:id="1477915042">
      <w:bodyDiv w:val="1"/>
      <w:marLeft w:val="0"/>
      <w:marRight w:val="0"/>
      <w:marTop w:val="0"/>
      <w:marBottom w:val="0"/>
      <w:divBdr>
        <w:top w:val="none" w:sz="0" w:space="0" w:color="auto"/>
        <w:left w:val="none" w:sz="0" w:space="0" w:color="auto"/>
        <w:bottom w:val="none" w:sz="0" w:space="0" w:color="auto"/>
        <w:right w:val="none" w:sz="0" w:space="0" w:color="auto"/>
      </w:divBdr>
    </w:div>
    <w:div w:id="1481076839">
      <w:bodyDiv w:val="1"/>
      <w:marLeft w:val="0"/>
      <w:marRight w:val="0"/>
      <w:marTop w:val="0"/>
      <w:marBottom w:val="0"/>
      <w:divBdr>
        <w:top w:val="none" w:sz="0" w:space="0" w:color="auto"/>
        <w:left w:val="none" w:sz="0" w:space="0" w:color="auto"/>
        <w:bottom w:val="none" w:sz="0" w:space="0" w:color="auto"/>
        <w:right w:val="none" w:sz="0" w:space="0" w:color="auto"/>
      </w:divBdr>
    </w:div>
    <w:div w:id="1484472044">
      <w:bodyDiv w:val="1"/>
      <w:marLeft w:val="0"/>
      <w:marRight w:val="0"/>
      <w:marTop w:val="0"/>
      <w:marBottom w:val="0"/>
      <w:divBdr>
        <w:top w:val="none" w:sz="0" w:space="0" w:color="auto"/>
        <w:left w:val="none" w:sz="0" w:space="0" w:color="auto"/>
        <w:bottom w:val="none" w:sz="0" w:space="0" w:color="auto"/>
        <w:right w:val="none" w:sz="0" w:space="0" w:color="auto"/>
      </w:divBdr>
    </w:div>
    <w:div w:id="1484589400">
      <w:bodyDiv w:val="1"/>
      <w:marLeft w:val="0"/>
      <w:marRight w:val="0"/>
      <w:marTop w:val="0"/>
      <w:marBottom w:val="0"/>
      <w:divBdr>
        <w:top w:val="none" w:sz="0" w:space="0" w:color="auto"/>
        <w:left w:val="none" w:sz="0" w:space="0" w:color="auto"/>
        <w:bottom w:val="none" w:sz="0" w:space="0" w:color="auto"/>
        <w:right w:val="none" w:sz="0" w:space="0" w:color="auto"/>
      </w:divBdr>
    </w:div>
    <w:div w:id="1484856176">
      <w:bodyDiv w:val="1"/>
      <w:marLeft w:val="0"/>
      <w:marRight w:val="0"/>
      <w:marTop w:val="0"/>
      <w:marBottom w:val="0"/>
      <w:divBdr>
        <w:top w:val="none" w:sz="0" w:space="0" w:color="auto"/>
        <w:left w:val="none" w:sz="0" w:space="0" w:color="auto"/>
        <w:bottom w:val="none" w:sz="0" w:space="0" w:color="auto"/>
        <w:right w:val="none" w:sz="0" w:space="0" w:color="auto"/>
      </w:divBdr>
    </w:div>
    <w:div w:id="1485122326">
      <w:bodyDiv w:val="1"/>
      <w:marLeft w:val="0"/>
      <w:marRight w:val="0"/>
      <w:marTop w:val="0"/>
      <w:marBottom w:val="0"/>
      <w:divBdr>
        <w:top w:val="none" w:sz="0" w:space="0" w:color="auto"/>
        <w:left w:val="none" w:sz="0" w:space="0" w:color="auto"/>
        <w:bottom w:val="none" w:sz="0" w:space="0" w:color="auto"/>
        <w:right w:val="none" w:sz="0" w:space="0" w:color="auto"/>
      </w:divBdr>
    </w:div>
    <w:div w:id="1485315732">
      <w:bodyDiv w:val="1"/>
      <w:marLeft w:val="0"/>
      <w:marRight w:val="0"/>
      <w:marTop w:val="0"/>
      <w:marBottom w:val="0"/>
      <w:divBdr>
        <w:top w:val="none" w:sz="0" w:space="0" w:color="auto"/>
        <w:left w:val="none" w:sz="0" w:space="0" w:color="auto"/>
        <w:bottom w:val="none" w:sz="0" w:space="0" w:color="auto"/>
        <w:right w:val="none" w:sz="0" w:space="0" w:color="auto"/>
      </w:divBdr>
    </w:div>
    <w:div w:id="1486554789">
      <w:bodyDiv w:val="1"/>
      <w:marLeft w:val="0"/>
      <w:marRight w:val="0"/>
      <w:marTop w:val="0"/>
      <w:marBottom w:val="0"/>
      <w:divBdr>
        <w:top w:val="none" w:sz="0" w:space="0" w:color="auto"/>
        <w:left w:val="none" w:sz="0" w:space="0" w:color="auto"/>
        <w:bottom w:val="none" w:sz="0" w:space="0" w:color="auto"/>
        <w:right w:val="none" w:sz="0" w:space="0" w:color="auto"/>
      </w:divBdr>
    </w:div>
    <w:div w:id="1490712908">
      <w:bodyDiv w:val="1"/>
      <w:marLeft w:val="0"/>
      <w:marRight w:val="0"/>
      <w:marTop w:val="0"/>
      <w:marBottom w:val="0"/>
      <w:divBdr>
        <w:top w:val="none" w:sz="0" w:space="0" w:color="auto"/>
        <w:left w:val="none" w:sz="0" w:space="0" w:color="auto"/>
        <w:bottom w:val="none" w:sz="0" w:space="0" w:color="auto"/>
        <w:right w:val="none" w:sz="0" w:space="0" w:color="auto"/>
      </w:divBdr>
    </w:div>
    <w:div w:id="1491677326">
      <w:bodyDiv w:val="1"/>
      <w:marLeft w:val="0"/>
      <w:marRight w:val="0"/>
      <w:marTop w:val="0"/>
      <w:marBottom w:val="0"/>
      <w:divBdr>
        <w:top w:val="none" w:sz="0" w:space="0" w:color="auto"/>
        <w:left w:val="none" w:sz="0" w:space="0" w:color="auto"/>
        <w:bottom w:val="none" w:sz="0" w:space="0" w:color="auto"/>
        <w:right w:val="none" w:sz="0" w:space="0" w:color="auto"/>
      </w:divBdr>
    </w:div>
    <w:div w:id="1498228577">
      <w:bodyDiv w:val="1"/>
      <w:marLeft w:val="0"/>
      <w:marRight w:val="0"/>
      <w:marTop w:val="0"/>
      <w:marBottom w:val="0"/>
      <w:divBdr>
        <w:top w:val="none" w:sz="0" w:space="0" w:color="auto"/>
        <w:left w:val="none" w:sz="0" w:space="0" w:color="auto"/>
        <w:bottom w:val="none" w:sz="0" w:space="0" w:color="auto"/>
        <w:right w:val="none" w:sz="0" w:space="0" w:color="auto"/>
      </w:divBdr>
    </w:div>
    <w:div w:id="1500197737">
      <w:bodyDiv w:val="1"/>
      <w:marLeft w:val="0"/>
      <w:marRight w:val="0"/>
      <w:marTop w:val="0"/>
      <w:marBottom w:val="0"/>
      <w:divBdr>
        <w:top w:val="none" w:sz="0" w:space="0" w:color="auto"/>
        <w:left w:val="none" w:sz="0" w:space="0" w:color="auto"/>
        <w:bottom w:val="none" w:sz="0" w:space="0" w:color="auto"/>
        <w:right w:val="none" w:sz="0" w:space="0" w:color="auto"/>
      </w:divBdr>
    </w:div>
    <w:div w:id="1502356549">
      <w:bodyDiv w:val="1"/>
      <w:marLeft w:val="0"/>
      <w:marRight w:val="0"/>
      <w:marTop w:val="0"/>
      <w:marBottom w:val="0"/>
      <w:divBdr>
        <w:top w:val="none" w:sz="0" w:space="0" w:color="auto"/>
        <w:left w:val="none" w:sz="0" w:space="0" w:color="auto"/>
        <w:bottom w:val="none" w:sz="0" w:space="0" w:color="auto"/>
        <w:right w:val="none" w:sz="0" w:space="0" w:color="auto"/>
      </w:divBdr>
    </w:div>
    <w:div w:id="1507861215">
      <w:bodyDiv w:val="1"/>
      <w:marLeft w:val="0"/>
      <w:marRight w:val="0"/>
      <w:marTop w:val="0"/>
      <w:marBottom w:val="0"/>
      <w:divBdr>
        <w:top w:val="none" w:sz="0" w:space="0" w:color="auto"/>
        <w:left w:val="none" w:sz="0" w:space="0" w:color="auto"/>
        <w:bottom w:val="none" w:sz="0" w:space="0" w:color="auto"/>
        <w:right w:val="none" w:sz="0" w:space="0" w:color="auto"/>
      </w:divBdr>
    </w:div>
    <w:div w:id="1507936263">
      <w:bodyDiv w:val="1"/>
      <w:marLeft w:val="0"/>
      <w:marRight w:val="0"/>
      <w:marTop w:val="0"/>
      <w:marBottom w:val="0"/>
      <w:divBdr>
        <w:top w:val="none" w:sz="0" w:space="0" w:color="auto"/>
        <w:left w:val="none" w:sz="0" w:space="0" w:color="auto"/>
        <w:bottom w:val="none" w:sz="0" w:space="0" w:color="auto"/>
        <w:right w:val="none" w:sz="0" w:space="0" w:color="auto"/>
      </w:divBdr>
    </w:div>
    <w:div w:id="1509754505">
      <w:bodyDiv w:val="1"/>
      <w:marLeft w:val="0"/>
      <w:marRight w:val="0"/>
      <w:marTop w:val="0"/>
      <w:marBottom w:val="0"/>
      <w:divBdr>
        <w:top w:val="none" w:sz="0" w:space="0" w:color="auto"/>
        <w:left w:val="none" w:sz="0" w:space="0" w:color="auto"/>
        <w:bottom w:val="none" w:sz="0" w:space="0" w:color="auto"/>
        <w:right w:val="none" w:sz="0" w:space="0" w:color="auto"/>
      </w:divBdr>
    </w:div>
    <w:div w:id="1512718649">
      <w:bodyDiv w:val="1"/>
      <w:marLeft w:val="0"/>
      <w:marRight w:val="0"/>
      <w:marTop w:val="0"/>
      <w:marBottom w:val="0"/>
      <w:divBdr>
        <w:top w:val="none" w:sz="0" w:space="0" w:color="auto"/>
        <w:left w:val="none" w:sz="0" w:space="0" w:color="auto"/>
        <w:bottom w:val="none" w:sz="0" w:space="0" w:color="auto"/>
        <w:right w:val="none" w:sz="0" w:space="0" w:color="auto"/>
      </w:divBdr>
    </w:div>
    <w:div w:id="1513648342">
      <w:bodyDiv w:val="1"/>
      <w:marLeft w:val="0"/>
      <w:marRight w:val="0"/>
      <w:marTop w:val="0"/>
      <w:marBottom w:val="0"/>
      <w:divBdr>
        <w:top w:val="none" w:sz="0" w:space="0" w:color="auto"/>
        <w:left w:val="none" w:sz="0" w:space="0" w:color="auto"/>
        <w:bottom w:val="none" w:sz="0" w:space="0" w:color="auto"/>
        <w:right w:val="none" w:sz="0" w:space="0" w:color="auto"/>
      </w:divBdr>
    </w:div>
    <w:div w:id="1514104064">
      <w:bodyDiv w:val="1"/>
      <w:marLeft w:val="0"/>
      <w:marRight w:val="0"/>
      <w:marTop w:val="0"/>
      <w:marBottom w:val="0"/>
      <w:divBdr>
        <w:top w:val="none" w:sz="0" w:space="0" w:color="auto"/>
        <w:left w:val="none" w:sz="0" w:space="0" w:color="auto"/>
        <w:bottom w:val="none" w:sz="0" w:space="0" w:color="auto"/>
        <w:right w:val="none" w:sz="0" w:space="0" w:color="auto"/>
      </w:divBdr>
    </w:div>
    <w:div w:id="1514301629">
      <w:bodyDiv w:val="1"/>
      <w:marLeft w:val="0"/>
      <w:marRight w:val="0"/>
      <w:marTop w:val="0"/>
      <w:marBottom w:val="0"/>
      <w:divBdr>
        <w:top w:val="none" w:sz="0" w:space="0" w:color="auto"/>
        <w:left w:val="none" w:sz="0" w:space="0" w:color="auto"/>
        <w:bottom w:val="none" w:sz="0" w:space="0" w:color="auto"/>
        <w:right w:val="none" w:sz="0" w:space="0" w:color="auto"/>
      </w:divBdr>
    </w:div>
    <w:div w:id="1515531644">
      <w:bodyDiv w:val="1"/>
      <w:marLeft w:val="0"/>
      <w:marRight w:val="0"/>
      <w:marTop w:val="0"/>
      <w:marBottom w:val="0"/>
      <w:divBdr>
        <w:top w:val="none" w:sz="0" w:space="0" w:color="auto"/>
        <w:left w:val="none" w:sz="0" w:space="0" w:color="auto"/>
        <w:bottom w:val="none" w:sz="0" w:space="0" w:color="auto"/>
        <w:right w:val="none" w:sz="0" w:space="0" w:color="auto"/>
      </w:divBdr>
    </w:div>
    <w:div w:id="1516186695">
      <w:bodyDiv w:val="1"/>
      <w:marLeft w:val="0"/>
      <w:marRight w:val="0"/>
      <w:marTop w:val="0"/>
      <w:marBottom w:val="0"/>
      <w:divBdr>
        <w:top w:val="none" w:sz="0" w:space="0" w:color="auto"/>
        <w:left w:val="none" w:sz="0" w:space="0" w:color="auto"/>
        <w:bottom w:val="none" w:sz="0" w:space="0" w:color="auto"/>
        <w:right w:val="none" w:sz="0" w:space="0" w:color="auto"/>
      </w:divBdr>
    </w:div>
    <w:div w:id="1516269718">
      <w:bodyDiv w:val="1"/>
      <w:marLeft w:val="0"/>
      <w:marRight w:val="0"/>
      <w:marTop w:val="0"/>
      <w:marBottom w:val="0"/>
      <w:divBdr>
        <w:top w:val="none" w:sz="0" w:space="0" w:color="auto"/>
        <w:left w:val="none" w:sz="0" w:space="0" w:color="auto"/>
        <w:bottom w:val="none" w:sz="0" w:space="0" w:color="auto"/>
        <w:right w:val="none" w:sz="0" w:space="0" w:color="auto"/>
      </w:divBdr>
    </w:div>
    <w:div w:id="1518815308">
      <w:bodyDiv w:val="1"/>
      <w:marLeft w:val="0"/>
      <w:marRight w:val="0"/>
      <w:marTop w:val="0"/>
      <w:marBottom w:val="0"/>
      <w:divBdr>
        <w:top w:val="none" w:sz="0" w:space="0" w:color="auto"/>
        <w:left w:val="none" w:sz="0" w:space="0" w:color="auto"/>
        <w:bottom w:val="none" w:sz="0" w:space="0" w:color="auto"/>
        <w:right w:val="none" w:sz="0" w:space="0" w:color="auto"/>
      </w:divBdr>
    </w:div>
    <w:div w:id="1519347785">
      <w:bodyDiv w:val="1"/>
      <w:marLeft w:val="0"/>
      <w:marRight w:val="0"/>
      <w:marTop w:val="0"/>
      <w:marBottom w:val="0"/>
      <w:divBdr>
        <w:top w:val="none" w:sz="0" w:space="0" w:color="auto"/>
        <w:left w:val="none" w:sz="0" w:space="0" w:color="auto"/>
        <w:bottom w:val="none" w:sz="0" w:space="0" w:color="auto"/>
        <w:right w:val="none" w:sz="0" w:space="0" w:color="auto"/>
      </w:divBdr>
    </w:div>
    <w:div w:id="1519545103">
      <w:bodyDiv w:val="1"/>
      <w:marLeft w:val="0"/>
      <w:marRight w:val="0"/>
      <w:marTop w:val="0"/>
      <w:marBottom w:val="0"/>
      <w:divBdr>
        <w:top w:val="none" w:sz="0" w:space="0" w:color="auto"/>
        <w:left w:val="none" w:sz="0" w:space="0" w:color="auto"/>
        <w:bottom w:val="none" w:sz="0" w:space="0" w:color="auto"/>
        <w:right w:val="none" w:sz="0" w:space="0" w:color="auto"/>
      </w:divBdr>
    </w:div>
    <w:div w:id="1520200235">
      <w:bodyDiv w:val="1"/>
      <w:marLeft w:val="0"/>
      <w:marRight w:val="0"/>
      <w:marTop w:val="0"/>
      <w:marBottom w:val="0"/>
      <w:divBdr>
        <w:top w:val="none" w:sz="0" w:space="0" w:color="auto"/>
        <w:left w:val="none" w:sz="0" w:space="0" w:color="auto"/>
        <w:bottom w:val="none" w:sz="0" w:space="0" w:color="auto"/>
        <w:right w:val="none" w:sz="0" w:space="0" w:color="auto"/>
      </w:divBdr>
    </w:div>
    <w:div w:id="1522474581">
      <w:bodyDiv w:val="1"/>
      <w:marLeft w:val="0"/>
      <w:marRight w:val="0"/>
      <w:marTop w:val="0"/>
      <w:marBottom w:val="0"/>
      <w:divBdr>
        <w:top w:val="none" w:sz="0" w:space="0" w:color="auto"/>
        <w:left w:val="none" w:sz="0" w:space="0" w:color="auto"/>
        <w:bottom w:val="none" w:sz="0" w:space="0" w:color="auto"/>
        <w:right w:val="none" w:sz="0" w:space="0" w:color="auto"/>
      </w:divBdr>
    </w:div>
    <w:div w:id="1522742979">
      <w:bodyDiv w:val="1"/>
      <w:marLeft w:val="0"/>
      <w:marRight w:val="0"/>
      <w:marTop w:val="0"/>
      <w:marBottom w:val="0"/>
      <w:divBdr>
        <w:top w:val="none" w:sz="0" w:space="0" w:color="auto"/>
        <w:left w:val="none" w:sz="0" w:space="0" w:color="auto"/>
        <w:bottom w:val="none" w:sz="0" w:space="0" w:color="auto"/>
        <w:right w:val="none" w:sz="0" w:space="0" w:color="auto"/>
      </w:divBdr>
    </w:div>
    <w:div w:id="1522746677">
      <w:bodyDiv w:val="1"/>
      <w:marLeft w:val="0"/>
      <w:marRight w:val="0"/>
      <w:marTop w:val="0"/>
      <w:marBottom w:val="0"/>
      <w:divBdr>
        <w:top w:val="none" w:sz="0" w:space="0" w:color="auto"/>
        <w:left w:val="none" w:sz="0" w:space="0" w:color="auto"/>
        <w:bottom w:val="none" w:sz="0" w:space="0" w:color="auto"/>
        <w:right w:val="none" w:sz="0" w:space="0" w:color="auto"/>
      </w:divBdr>
    </w:div>
    <w:div w:id="1522813845">
      <w:bodyDiv w:val="1"/>
      <w:marLeft w:val="0"/>
      <w:marRight w:val="0"/>
      <w:marTop w:val="0"/>
      <w:marBottom w:val="0"/>
      <w:divBdr>
        <w:top w:val="none" w:sz="0" w:space="0" w:color="auto"/>
        <w:left w:val="none" w:sz="0" w:space="0" w:color="auto"/>
        <w:bottom w:val="none" w:sz="0" w:space="0" w:color="auto"/>
        <w:right w:val="none" w:sz="0" w:space="0" w:color="auto"/>
      </w:divBdr>
    </w:div>
    <w:div w:id="1523594458">
      <w:bodyDiv w:val="1"/>
      <w:marLeft w:val="0"/>
      <w:marRight w:val="0"/>
      <w:marTop w:val="0"/>
      <w:marBottom w:val="0"/>
      <w:divBdr>
        <w:top w:val="none" w:sz="0" w:space="0" w:color="auto"/>
        <w:left w:val="none" w:sz="0" w:space="0" w:color="auto"/>
        <w:bottom w:val="none" w:sz="0" w:space="0" w:color="auto"/>
        <w:right w:val="none" w:sz="0" w:space="0" w:color="auto"/>
      </w:divBdr>
    </w:div>
    <w:div w:id="1524592199">
      <w:bodyDiv w:val="1"/>
      <w:marLeft w:val="0"/>
      <w:marRight w:val="0"/>
      <w:marTop w:val="0"/>
      <w:marBottom w:val="0"/>
      <w:divBdr>
        <w:top w:val="none" w:sz="0" w:space="0" w:color="auto"/>
        <w:left w:val="none" w:sz="0" w:space="0" w:color="auto"/>
        <w:bottom w:val="none" w:sz="0" w:space="0" w:color="auto"/>
        <w:right w:val="none" w:sz="0" w:space="0" w:color="auto"/>
      </w:divBdr>
    </w:div>
    <w:div w:id="1524973244">
      <w:bodyDiv w:val="1"/>
      <w:marLeft w:val="0"/>
      <w:marRight w:val="0"/>
      <w:marTop w:val="0"/>
      <w:marBottom w:val="0"/>
      <w:divBdr>
        <w:top w:val="none" w:sz="0" w:space="0" w:color="auto"/>
        <w:left w:val="none" w:sz="0" w:space="0" w:color="auto"/>
        <w:bottom w:val="none" w:sz="0" w:space="0" w:color="auto"/>
        <w:right w:val="none" w:sz="0" w:space="0" w:color="auto"/>
      </w:divBdr>
    </w:div>
    <w:div w:id="1524976807">
      <w:bodyDiv w:val="1"/>
      <w:marLeft w:val="0"/>
      <w:marRight w:val="0"/>
      <w:marTop w:val="0"/>
      <w:marBottom w:val="0"/>
      <w:divBdr>
        <w:top w:val="none" w:sz="0" w:space="0" w:color="auto"/>
        <w:left w:val="none" w:sz="0" w:space="0" w:color="auto"/>
        <w:bottom w:val="none" w:sz="0" w:space="0" w:color="auto"/>
        <w:right w:val="none" w:sz="0" w:space="0" w:color="auto"/>
      </w:divBdr>
    </w:div>
    <w:div w:id="1525509792">
      <w:bodyDiv w:val="1"/>
      <w:marLeft w:val="0"/>
      <w:marRight w:val="0"/>
      <w:marTop w:val="0"/>
      <w:marBottom w:val="0"/>
      <w:divBdr>
        <w:top w:val="none" w:sz="0" w:space="0" w:color="auto"/>
        <w:left w:val="none" w:sz="0" w:space="0" w:color="auto"/>
        <w:bottom w:val="none" w:sz="0" w:space="0" w:color="auto"/>
        <w:right w:val="none" w:sz="0" w:space="0" w:color="auto"/>
      </w:divBdr>
    </w:div>
    <w:div w:id="1525710255">
      <w:bodyDiv w:val="1"/>
      <w:marLeft w:val="0"/>
      <w:marRight w:val="0"/>
      <w:marTop w:val="0"/>
      <w:marBottom w:val="0"/>
      <w:divBdr>
        <w:top w:val="none" w:sz="0" w:space="0" w:color="auto"/>
        <w:left w:val="none" w:sz="0" w:space="0" w:color="auto"/>
        <w:bottom w:val="none" w:sz="0" w:space="0" w:color="auto"/>
        <w:right w:val="none" w:sz="0" w:space="0" w:color="auto"/>
      </w:divBdr>
    </w:div>
    <w:div w:id="1526476778">
      <w:bodyDiv w:val="1"/>
      <w:marLeft w:val="0"/>
      <w:marRight w:val="0"/>
      <w:marTop w:val="0"/>
      <w:marBottom w:val="0"/>
      <w:divBdr>
        <w:top w:val="none" w:sz="0" w:space="0" w:color="auto"/>
        <w:left w:val="none" w:sz="0" w:space="0" w:color="auto"/>
        <w:bottom w:val="none" w:sz="0" w:space="0" w:color="auto"/>
        <w:right w:val="none" w:sz="0" w:space="0" w:color="auto"/>
      </w:divBdr>
    </w:div>
    <w:div w:id="1526670574">
      <w:bodyDiv w:val="1"/>
      <w:marLeft w:val="0"/>
      <w:marRight w:val="0"/>
      <w:marTop w:val="0"/>
      <w:marBottom w:val="0"/>
      <w:divBdr>
        <w:top w:val="none" w:sz="0" w:space="0" w:color="auto"/>
        <w:left w:val="none" w:sz="0" w:space="0" w:color="auto"/>
        <w:bottom w:val="none" w:sz="0" w:space="0" w:color="auto"/>
        <w:right w:val="none" w:sz="0" w:space="0" w:color="auto"/>
      </w:divBdr>
    </w:div>
    <w:div w:id="1527447990">
      <w:bodyDiv w:val="1"/>
      <w:marLeft w:val="0"/>
      <w:marRight w:val="0"/>
      <w:marTop w:val="0"/>
      <w:marBottom w:val="0"/>
      <w:divBdr>
        <w:top w:val="none" w:sz="0" w:space="0" w:color="auto"/>
        <w:left w:val="none" w:sz="0" w:space="0" w:color="auto"/>
        <w:bottom w:val="none" w:sz="0" w:space="0" w:color="auto"/>
        <w:right w:val="none" w:sz="0" w:space="0" w:color="auto"/>
      </w:divBdr>
    </w:div>
    <w:div w:id="1527526385">
      <w:bodyDiv w:val="1"/>
      <w:marLeft w:val="0"/>
      <w:marRight w:val="0"/>
      <w:marTop w:val="0"/>
      <w:marBottom w:val="0"/>
      <w:divBdr>
        <w:top w:val="none" w:sz="0" w:space="0" w:color="auto"/>
        <w:left w:val="none" w:sz="0" w:space="0" w:color="auto"/>
        <w:bottom w:val="none" w:sz="0" w:space="0" w:color="auto"/>
        <w:right w:val="none" w:sz="0" w:space="0" w:color="auto"/>
      </w:divBdr>
    </w:div>
    <w:div w:id="1529635138">
      <w:bodyDiv w:val="1"/>
      <w:marLeft w:val="0"/>
      <w:marRight w:val="0"/>
      <w:marTop w:val="0"/>
      <w:marBottom w:val="0"/>
      <w:divBdr>
        <w:top w:val="none" w:sz="0" w:space="0" w:color="auto"/>
        <w:left w:val="none" w:sz="0" w:space="0" w:color="auto"/>
        <w:bottom w:val="none" w:sz="0" w:space="0" w:color="auto"/>
        <w:right w:val="none" w:sz="0" w:space="0" w:color="auto"/>
      </w:divBdr>
    </w:div>
    <w:div w:id="1530528311">
      <w:bodyDiv w:val="1"/>
      <w:marLeft w:val="0"/>
      <w:marRight w:val="0"/>
      <w:marTop w:val="0"/>
      <w:marBottom w:val="0"/>
      <w:divBdr>
        <w:top w:val="none" w:sz="0" w:space="0" w:color="auto"/>
        <w:left w:val="none" w:sz="0" w:space="0" w:color="auto"/>
        <w:bottom w:val="none" w:sz="0" w:space="0" w:color="auto"/>
        <w:right w:val="none" w:sz="0" w:space="0" w:color="auto"/>
      </w:divBdr>
    </w:div>
    <w:div w:id="1531726404">
      <w:bodyDiv w:val="1"/>
      <w:marLeft w:val="0"/>
      <w:marRight w:val="0"/>
      <w:marTop w:val="0"/>
      <w:marBottom w:val="0"/>
      <w:divBdr>
        <w:top w:val="none" w:sz="0" w:space="0" w:color="auto"/>
        <w:left w:val="none" w:sz="0" w:space="0" w:color="auto"/>
        <w:bottom w:val="none" w:sz="0" w:space="0" w:color="auto"/>
        <w:right w:val="none" w:sz="0" w:space="0" w:color="auto"/>
      </w:divBdr>
    </w:div>
    <w:div w:id="1532452789">
      <w:bodyDiv w:val="1"/>
      <w:marLeft w:val="0"/>
      <w:marRight w:val="0"/>
      <w:marTop w:val="0"/>
      <w:marBottom w:val="0"/>
      <w:divBdr>
        <w:top w:val="none" w:sz="0" w:space="0" w:color="auto"/>
        <w:left w:val="none" w:sz="0" w:space="0" w:color="auto"/>
        <w:bottom w:val="none" w:sz="0" w:space="0" w:color="auto"/>
        <w:right w:val="none" w:sz="0" w:space="0" w:color="auto"/>
      </w:divBdr>
    </w:div>
    <w:div w:id="1533567790">
      <w:bodyDiv w:val="1"/>
      <w:marLeft w:val="0"/>
      <w:marRight w:val="0"/>
      <w:marTop w:val="0"/>
      <w:marBottom w:val="0"/>
      <w:divBdr>
        <w:top w:val="none" w:sz="0" w:space="0" w:color="auto"/>
        <w:left w:val="none" w:sz="0" w:space="0" w:color="auto"/>
        <w:bottom w:val="none" w:sz="0" w:space="0" w:color="auto"/>
        <w:right w:val="none" w:sz="0" w:space="0" w:color="auto"/>
      </w:divBdr>
    </w:div>
    <w:div w:id="1534730702">
      <w:bodyDiv w:val="1"/>
      <w:marLeft w:val="0"/>
      <w:marRight w:val="0"/>
      <w:marTop w:val="0"/>
      <w:marBottom w:val="0"/>
      <w:divBdr>
        <w:top w:val="none" w:sz="0" w:space="0" w:color="auto"/>
        <w:left w:val="none" w:sz="0" w:space="0" w:color="auto"/>
        <w:bottom w:val="none" w:sz="0" w:space="0" w:color="auto"/>
        <w:right w:val="none" w:sz="0" w:space="0" w:color="auto"/>
      </w:divBdr>
    </w:div>
    <w:div w:id="1536040479">
      <w:bodyDiv w:val="1"/>
      <w:marLeft w:val="0"/>
      <w:marRight w:val="0"/>
      <w:marTop w:val="0"/>
      <w:marBottom w:val="0"/>
      <w:divBdr>
        <w:top w:val="none" w:sz="0" w:space="0" w:color="auto"/>
        <w:left w:val="none" w:sz="0" w:space="0" w:color="auto"/>
        <w:bottom w:val="none" w:sz="0" w:space="0" w:color="auto"/>
        <w:right w:val="none" w:sz="0" w:space="0" w:color="auto"/>
      </w:divBdr>
    </w:div>
    <w:div w:id="1537812324">
      <w:bodyDiv w:val="1"/>
      <w:marLeft w:val="0"/>
      <w:marRight w:val="0"/>
      <w:marTop w:val="0"/>
      <w:marBottom w:val="0"/>
      <w:divBdr>
        <w:top w:val="none" w:sz="0" w:space="0" w:color="auto"/>
        <w:left w:val="none" w:sz="0" w:space="0" w:color="auto"/>
        <w:bottom w:val="none" w:sz="0" w:space="0" w:color="auto"/>
        <w:right w:val="none" w:sz="0" w:space="0" w:color="auto"/>
      </w:divBdr>
    </w:div>
    <w:div w:id="1538011115">
      <w:bodyDiv w:val="1"/>
      <w:marLeft w:val="0"/>
      <w:marRight w:val="0"/>
      <w:marTop w:val="0"/>
      <w:marBottom w:val="0"/>
      <w:divBdr>
        <w:top w:val="none" w:sz="0" w:space="0" w:color="auto"/>
        <w:left w:val="none" w:sz="0" w:space="0" w:color="auto"/>
        <w:bottom w:val="none" w:sz="0" w:space="0" w:color="auto"/>
        <w:right w:val="none" w:sz="0" w:space="0" w:color="auto"/>
      </w:divBdr>
    </w:div>
    <w:div w:id="1538851232">
      <w:bodyDiv w:val="1"/>
      <w:marLeft w:val="0"/>
      <w:marRight w:val="0"/>
      <w:marTop w:val="0"/>
      <w:marBottom w:val="0"/>
      <w:divBdr>
        <w:top w:val="none" w:sz="0" w:space="0" w:color="auto"/>
        <w:left w:val="none" w:sz="0" w:space="0" w:color="auto"/>
        <w:bottom w:val="none" w:sz="0" w:space="0" w:color="auto"/>
        <w:right w:val="none" w:sz="0" w:space="0" w:color="auto"/>
      </w:divBdr>
    </w:div>
    <w:div w:id="1539582520">
      <w:bodyDiv w:val="1"/>
      <w:marLeft w:val="0"/>
      <w:marRight w:val="0"/>
      <w:marTop w:val="0"/>
      <w:marBottom w:val="0"/>
      <w:divBdr>
        <w:top w:val="none" w:sz="0" w:space="0" w:color="auto"/>
        <w:left w:val="none" w:sz="0" w:space="0" w:color="auto"/>
        <w:bottom w:val="none" w:sz="0" w:space="0" w:color="auto"/>
        <w:right w:val="none" w:sz="0" w:space="0" w:color="auto"/>
      </w:divBdr>
    </w:div>
    <w:div w:id="1539850721">
      <w:bodyDiv w:val="1"/>
      <w:marLeft w:val="0"/>
      <w:marRight w:val="0"/>
      <w:marTop w:val="0"/>
      <w:marBottom w:val="0"/>
      <w:divBdr>
        <w:top w:val="none" w:sz="0" w:space="0" w:color="auto"/>
        <w:left w:val="none" w:sz="0" w:space="0" w:color="auto"/>
        <w:bottom w:val="none" w:sz="0" w:space="0" w:color="auto"/>
        <w:right w:val="none" w:sz="0" w:space="0" w:color="auto"/>
      </w:divBdr>
    </w:div>
    <w:div w:id="1540049154">
      <w:bodyDiv w:val="1"/>
      <w:marLeft w:val="0"/>
      <w:marRight w:val="0"/>
      <w:marTop w:val="0"/>
      <w:marBottom w:val="0"/>
      <w:divBdr>
        <w:top w:val="none" w:sz="0" w:space="0" w:color="auto"/>
        <w:left w:val="none" w:sz="0" w:space="0" w:color="auto"/>
        <w:bottom w:val="none" w:sz="0" w:space="0" w:color="auto"/>
        <w:right w:val="none" w:sz="0" w:space="0" w:color="auto"/>
      </w:divBdr>
    </w:div>
    <w:div w:id="1541822775">
      <w:bodyDiv w:val="1"/>
      <w:marLeft w:val="0"/>
      <w:marRight w:val="0"/>
      <w:marTop w:val="0"/>
      <w:marBottom w:val="0"/>
      <w:divBdr>
        <w:top w:val="none" w:sz="0" w:space="0" w:color="auto"/>
        <w:left w:val="none" w:sz="0" w:space="0" w:color="auto"/>
        <w:bottom w:val="none" w:sz="0" w:space="0" w:color="auto"/>
        <w:right w:val="none" w:sz="0" w:space="0" w:color="auto"/>
      </w:divBdr>
    </w:div>
    <w:div w:id="1542088614">
      <w:bodyDiv w:val="1"/>
      <w:marLeft w:val="0"/>
      <w:marRight w:val="0"/>
      <w:marTop w:val="0"/>
      <w:marBottom w:val="0"/>
      <w:divBdr>
        <w:top w:val="none" w:sz="0" w:space="0" w:color="auto"/>
        <w:left w:val="none" w:sz="0" w:space="0" w:color="auto"/>
        <w:bottom w:val="none" w:sz="0" w:space="0" w:color="auto"/>
        <w:right w:val="none" w:sz="0" w:space="0" w:color="auto"/>
      </w:divBdr>
    </w:div>
    <w:div w:id="1542329209">
      <w:bodyDiv w:val="1"/>
      <w:marLeft w:val="0"/>
      <w:marRight w:val="0"/>
      <w:marTop w:val="0"/>
      <w:marBottom w:val="0"/>
      <w:divBdr>
        <w:top w:val="none" w:sz="0" w:space="0" w:color="auto"/>
        <w:left w:val="none" w:sz="0" w:space="0" w:color="auto"/>
        <w:bottom w:val="none" w:sz="0" w:space="0" w:color="auto"/>
        <w:right w:val="none" w:sz="0" w:space="0" w:color="auto"/>
      </w:divBdr>
    </w:div>
    <w:div w:id="1548448575">
      <w:bodyDiv w:val="1"/>
      <w:marLeft w:val="0"/>
      <w:marRight w:val="0"/>
      <w:marTop w:val="0"/>
      <w:marBottom w:val="0"/>
      <w:divBdr>
        <w:top w:val="none" w:sz="0" w:space="0" w:color="auto"/>
        <w:left w:val="none" w:sz="0" w:space="0" w:color="auto"/>
        <w:bottom w:val="none" w:sz="0" w:space="0" w:color="auto"/>
        <w:right w:val="none" w:sz="0" w:space="0" w:color="auto"/>
      </w:divBdr>
    </w:div>
    <w:div w:id="1550023418">
      <w:bodyDiv w:val="1"/>
      <w:marLeft w:val="0"/>
      <w:marRight w:val="0"/>
      <w:marTop w:val="0"/>
      <w:marBottom w:val="0"/>
      <w:divBdr>
        <w:top w:val="none" w:sz="0" w:space="0" w:color="auto"/>
        <w:left w:val="none" w:sz="0" w:space="0" w:color="auto"/>
        <w:bottom w:val="none" w:sz="0" w:space="0" w:color="auto"/>
        <w:right w:val="none" w:sz="0" w:space="0" w:color="auto"/>
      </w:divBdr>
    </w:div>
    <w:div w:id="1550216639">
      <w:bodyDiv w:val="1"/>
      <w:marLeft w:val="0"/>
      <w:marRight w:val="0"/>
      <w:marTop w:val="0"/>
      <w:marBottom w:val="0"/>
      <w:divBdr>
        <w:top w:val="none" w:sz="0" w:space="0" w:color="auto"/>
        <w:left w:val="none" w:sz="0" w:space="0" w:color="auto"/>
        <w:bottom w:val="none" w:sz="0" w:space="0" w:color="auto"/>
        <w:right w:val="none" w:sz="0" w:space="0" w:color="auto"/>
      </w:divBdr>
    </w:div>
    <w:div w:id="1550602890">
      <w:bodyDiv w:val="1"/>
      <w:marLeft w:val="0"/>
      <w:marRight w:val="0"/>
      <w:marTop w:val="0"/>
      <w:marBottom w:val="0"/>
      <w:divBdr>
        <w:top w:val="none" w:sz="0" w:space="0" w:color="auto"/>
        <w:left w:val="none" w:sz="0" w:space="0" w:color="auto"/>
        <w:bottom w:val="none" w:sz="0" w:space="0" w:color="auto"/>
        <w:right w:val="none" w:sz="0" w:space="0" w:color="auto"/>
      </w:divBdr>
    </w:div>
    <w:div w:id="1553494968">
      <w:bodyDiv w:val="1"/>
      <w:marLeft w:val="0"/>
      <w:marRight w:val="0"/>
      <w:marTop w:val="0"/>
      <w:marBottom w:val="0"/>
      <w:divBdr>
        <w:top w:val="none" w:sz="0" w:space="0" w:color="auto"/>
        <w:left w:val="none" w:sz="0" w:space="0" w:color="auto"/>
        <w:bottom w:val="none" w:sz="0" w:space="0" w:color="auto"/>
        <w:right w:val="none" w:sz="0" w:space="0" w:color="auto"/>
      </w:divBdr>
    </w:div>
    <w:div w:id="1553614788">
      <w:bodyDiv w:val="1"/>
      <w:marLeft w:val="0"/>
      <w:marRight w:val="0"/>
      <w:marTop w:val="0"/>
      <w:marBottom w:val="0"/>
      <w:divBdr>
        <w:top w:val="none" w:sz="0" w:space="0" w:color="auto"/>
        <w:left w:val="none" w:sz="0" w:space="0" w:color="auto"/>
        <w:bottom w:val="none" w:sz="0" w:space="0" w:color="auto"/>
        <w:right w:val="none" w:sz="0" w:space="0" w:color="auto"/>
      </w:divBdr>
    </w:div>
    <w:div w:id="1553619717">
      <w:bodyDiv w:val="1"/>
      <w:marLeft w:val="0"/>
      <w:marRight w:val="0"/>
      <w:marTop w:val="0"/>
      <w:marBottom w:val="0"/>
      <w:divBdr>
        <w:top w:val="none" w:sz="0" w:space="0" w:color="auto"/>
        <w:left w:val="none" w:sz="0" w:space="0" w:color="auto"/>
        <w:bottom w:val="none" w:sz="0" w:space="0" w:color="auto"/>
        <w:right w:val="none" w:sz="0" w:space="0" w:color="auto"/>
      </w:divBdr>
    </w:div>
    <w:div w:id="1557887424">
      <w:bodyDiv w:val="1"/>
      <w:marLeft w:val="0"/>
      <w:marRight w:val="0"/>
      <w:marTop w:val="0"/>
      <w:marBottom w:val="0"/>
      <w:divBdr>
        <w:top w:val="none" w:sz="0" w:space="0" w:color="auto"/>
        <w:left w:val="none" w:sz="0" w:space="0" w:color="auto"/>
        <w:bottom w:val="none" w:sz="0" w:space="0" w:color="auto"/>
        <w:right w:val="none" w:sz="0" w:space="0" w:color="auto"/>
      </w:divBdr>
    </w:div>
    <w:div w:id="1558081097">
      <w:bodyDiv w:val="1"/>
      <w:marLeft w:val="0"/>
      <w:marRight w:val="0"/>
      <w:marTop w:val="0"/>
      <w:marBottom w:val="0"/>
      <w:divBdr>
        <w:top w:val="none" w:sz="0" w:space="0" w:color="auto"/>
        <w:left w:val="none" w:sz="0" w:space="0" w:color="auto"/>
        <w:bottom w:val="none" w:sz="0" w:space="0" w:color="auto"/>
        <w:right w:val="none" w:sz="0" w:space="0" w:color="auto"/>
      </w:divBdr>
    </w:div>
    <w:div w:id="1558081115">
      <w:bodyDiv w:val="1"/>
      <w:marLeft w:val="0"/>
      <w:marRight w:val="0"/>
      <w:marTop w:val="0"/>
      <w:marBottom w:val="0"/>
      <w:divBdr>
        <w:top w:val="none" w:sz="0" w:space="0" w:color="auto"/>
        <w:left w:val="none" w:sz="0" w:space="0" w:color="auto"/>
        <w:bottom w:val="none" w:sz="0" w:space="0" w:color="auto"/>
        <w:right w:val="none" w:sz="0" w:space="0" w:color="auto"/>
      </w:divBdr>
    </w:div>
    <w:div w:id="1558542458">
      <w:bodyDiv w:val="1"/>
      <w:marLeft w:val="0"/>
      <w:marRight w:val="0"/>
      <w:marTop w:val="0"/>
      <w:marBottom w:val="0"/>
      <w:divBdr>
        <w:top w:val="none" w:sz="0" w:space="0" w:color="auto"/>
        <w:left w:val="none" w:sz="0" w:space="0" w:color="auto"/>
        <w:bottom w:val="none" w:sz="0" w:space="0" w:color="auto"/>
        <w:right w:val="none" w:sz="0" w:space="0" w:color="auto"/>
      </w:divBdr>
    </w:div>
    <w:div w:id="1559171646">
      <w:bodyDiv w:val="1"/>
      <w:marLeft w:val="0"/>
      <w:marRight w:val="0"/>
      <w:marTop w:val="0"/>
      <w:marBottom w:val="0"/>
      <w:divBdr>
        <w:top w:val="none" w:sz="0" w:space="0" w:color="auto"/>
        <w:left w:val="none" w:sz="0" w:space="0" w:color="auto"/>
        <w:bottom w:val="none" w:sz="0" w:space="0" w:color="auto"/>
        <w:right w:val="none" w:sz="0" w:space="0" w:color="auto"/>
      </w:divBdr>
    </w:div>
    <w:div w:id="1561788540">
      <w:bodyDiv w:val="1"/>
      <w:marLeft w:val="0"/>
      <w:marRight w:val="0"/>
      <w:marTop w:val="0"/>
      <w:marBottom w:val="0"/>
      <w:divBdr>
        <w:top w:val="none" w:sz="0" w:space="0" w:color="auto"/>
        <w:left w:val="none" w:sz="0" w:space="0" w:color="auto"/>
        <w:bottom w:val="none" w:sz="0" w:space="0" w:color="auto"/>
        <w:right w:val="none" w:sz="0" w:space="0" w:color="auto"/>
      </w:divBdr>
    </w:div>
    <w:div w:id="1562517720">
      <w:bodyDiv w:val="1"/>
      <w:marLeft w:val="0"/>
      <w:marRight w:val="0"/>
      <w:marTop w:val="0"/>
      <w:marBottom w:val="0"/>
      <w:divBdr>
        <w:top w:val="none" w:sz="0" w:space="0" w:color="auto"/>
        <w:left w:val="none" w:sz="0" w:space="0" w:color="auto"/>
        <w:bottom w:val="none" w:sz="0" w:space="0" w:color="auto"/>
        <w:right w:val="none" w:sz="0" w:space="0" w:color="auto"/>
      </w:divBdr>
    </w:div>
    <w:div w:id="1562863743">
      <w:bodyDiv w:val="1"/>
      <w:marLeft w:val="0"/>
      <w:marRight w:val="0"/>
      <w:marTop w:val="0"/>
      <w:marBottom w:val="0"/>
      <w:divBdr>
        <w:top w:val="none" w:sz="0" w:space="0" w:color="auto"/>
        <w:left w:val="none" w:sz="0" w:space="0" w:color="auto"/>
        <w:bottom w:val="none" w:sz="0" w:space="0" w:color="auto"/>
        <w:right w:val="none" w:sz="0" w:space="0" w:color="auto"/>
      </w:divBdr>
    </w:div>
    <w:div w:id="1564290948">
      <w:bodyDiv w:val="1"/>
      <w:marLeft w:val="0"/>
      <w:marRight w:val="0"/>
      <w:marTop w:val="0"/>
      <w:marBottom w:val="0"/>
      <w:divBdr>
        <w:top w:val="none" w:sz="0" w:space="0" w:color="auto"/>
        <w:left w:val="none" w:sz="0" w:space="0" w:color="auto"/>
        <w:bottom w:val="none" w:sz="0" w:space="0" w:color="auto"/>
        <w:right w:val="none" w:sz="0" w:space="0" w:color="auto"/>
      </w:divBdr>
    </w:div>
    <w:div w:id="1565605951">
      <w:bodyDiv w:val="1"/>
      <w:marLeft w:val="0"/>
      <w:marRight w:val="0"/>
      <w:marTop w:val="0"/>
      <w:marBottom w:val="0"/>
      <w:divBdr>
        <w:top w:val="none" w:sz="0" w:space="0" w:color="auto"/>
        <w:left w:val="none" w:sz="0" w:space="0" w:color="auto"/>
        <w:bottom w:val="none" w:sz="0" w:space="0" w:color="auto"/>
        <w:right w:val="none" w:sz="0" w:space="0" w:color="auto"/>
      </w:divBdr>
    </w:div>
    <w:div w:id="1566338115">
      <w:bodyDiv w:val="1"/>
      <w:marLeft w:val="0"/>
      <w:marRight w:val="0"/>
      <w:marTop w:val="0"/>
      <w:marBottom w:val="0"/>
      <w:divBdr>
        <w:top w:val="none" w:sz="0" w:space="0" w:color="auto"/>
        <w:left w:val="none" w:sz="0" w:space="0" w:color="auto"/>
        <w:bottom w:val="none" w:sz="0" w:space="0" w:color="auto"/>
        <w:right w:val="none" w:sz="0" w:space="0" w:color="auto"/>
      </w:divBdr>
    </w:div>
    <w:div w:id="1568569150">
      <w:bodyDiv w:val="1"/>
      <w:marLeft w:val="0"/>
      <w:marRight w:val="0"/>
      <w:marTop w:val="0"/>
      <w:marBottom w:val="0"/>
      <w:divBdr>
        <w:top w:val="none" w:sz="0" w:space="0" w:color="auto"/>
        <w:left w:val="none" w:sz="0" w:space="0" w:color="auto"/>
        <w:bottom w:val="none" w:sz="0" w:space="0" w:color="auto"/>
        <w:right w:val="none" w:sz="0" w:space="0" w:color="auto"/>
      </w:divBdr>
    </w:div>
    <w:div w:id="1574775623">
      <w:bodyDiv w:val="1"/>
      <w:marLeft w:val="0"/>
      <w:marRight w:val="0"/>
      <w:marTop w:val="0"/>
      <w:marBottom w:val="0"/>
      <w:divBdr>
        <w:top w:val="none" w:sz="0" w:space="0" w:color="auto"/>
        <w:left w:val="none" w:sz="0" w:space="0" w:color="auto"/>
        <w:bottom w:val="none" w:sz="0" w:space="0" w:color="auto"/>
        <w:right w:val="none" w:sz="0" w:space="0" w:color="auto"/>
      </w:divBdr>
    </w:div>
    <w:div w:id="1575891150">
      <w:bodyDiv w:val="1"/>
      <w:marLeft w:val="0"/>
      <w:marRight w:val="0"/>
      <w:marTop w:val="0"/>
      <w:marBottom w:val="0"/>
      <w:divBdr>
        <w:top w:val="none" w:sz="0" w:space="0" w:color="auto"/>
        <w:left w:val="none" w:sz="0" w:space="0" w:color="auto"/>
        <w:bottom w:val="none" w:sz="0" w:space="0" w:color="auto"/>
        <w:right w:val="none" w:sz="0" w:space="0" w:color="auto"/>
      </w:divBdr>
    </w:div>
    <w:div w:id="1576159863">
      <w:bodyDiv w:val="1"/>
      <w:marLeft w:val="0"/>
      <w:marRight w:val="0"/>
      <w:marTop w:val="0"/>
      <w:marBottom w:val="0"/>
      <w:divBdr>
        <w:top w:val="none" w:sz="0" w:space="0" w:color="auto"/>
        <w:left w:val="none" w:sz="0" w:space="0" w:color="auto"/>
        <w:bottom w:val="none" w:sz="0" w:space="0" w:color="auto"/>
        <w:right w:val="none" w:sz="0" w:space="0" w:color="auto"/>
      </w:divBdr>
    </w:div>
    <w:div w:id="1580674276">
      <w:bodyDiv w:val="1"/>
      <w:marLeft w:val="0"/>
      <w:marRight w:val="0"/>
      <w:marTop w:val="0"/>
      <w:marBottom w:val="0"/>
      <w:divBdr>
        <w:top w:val="none" w:sz="0" w:space="0" w:color="auto"/>
        <w:left w:val="none" w:sz="0" w:space="0" w:color="auto"/>
        <w:bottom w:val="none" w:sz="0" w:space="0" w:color="auto"/>
        <w:right w:val="none" w:sz="0" w:space="0" w:color="auto"/>
      </w:divBdr>
    </w:div>
    <w:div w:id="1580747729">
      <w:bodyDiv w:val="1"/>
      <w:marLeft w:val="0"/>
      <w:marRight w:val="0"/>
      <w:marTop w:val="0"/>
      <w:marBottom w:val="0"/>
      <w:divBdr>
        <w:top w:val="none" w:sz="0" w:space="0" w:color="auto"/>
        <w:left w:val="none" w:sz="0" w:space="0" w:color="auto"/>
        <w:bottom w:val="none" w:sz="0" w:space="0" w:color="auto"/>
        <w:right w:val="none" w:sz="0" w:space="0" w:color="auto"/>
      </w:divBdr>
    </w:div>
    <w:div w:id="1581213819">
      <w:bodyDiv w:val="1"/>
      <w:marLeft w:val="0"/>
      <w:marRight w:val="0"/>
      <w:marTop w:val="0"/>
      <w:marBottom w:val="0"/>
      <w:divBdr>
        <w:top w:val="none" w:sz="0" w:space="0" w:color="auto"/>
        <w:left w:val="none" w:sz="0" w:space="0" w:color="auto"/>
        <w:bottom w:val="none" w:sz="0" w:space="0" w:color="auto"/>
        <w:right w:val="none" w:sz="0" w:space="0" w:color="auto"/>
      </w:divBdr>
    </w:div>
    <w:div w:id="1582064626">
      <w:bodyDiv w:val="1"/>
      <w:marLeft w:val="0"/>
      <w:marRight w:val="0"/>
      <w:marTop w:val="0"/>
      <w:marBottom w:val="0"/>
      <w:divBdr>
        <w:top w:val="none" w:sz="0" w:space="0" w:color="auto"/>
        <w:left w:val="none" w:sz="0" w:space="0" w:color="auto"/>
        <w:bottom w:val="none" w:sz="0" w:space="0" w:color="auto"/>
        <w:right w:val="none" w:sz="0" w:space="0" w:color="auto"/>
      </w:divBdr>
    </w:div>
    <w:div w:id="1583373911">
      <w:bodyDiv w:val="1"/>
      <w:marLeft w:val="0"/>
      <w:marRight w:val="0"/>
      <w:marTop w:val="0"/>
      <w:marBottom w:val="0"/>
      <w:divBdr>
        <w:top w:val="none" w:sz="0" w:space="0" w:color="auto"/>
        <w:left w:val="none" w:sz="0" w:space="0" w:color="auto"/>
        <w:bottom w:val="none" w:sz="0" w:space="0" w:color="auto"/>
        <w:right w:val="none" w:sz="0" w:space="0" w:color="auto"/>
      </w:divBdr>
    </w:div>
    <w:div w:id="1584488500">
      <w:bodyDiv w:val="1"/>
      <w:marLeft w:val="0"/>
      <w:marRight w:val="0"/>
      <w:marTop w:val="0"/>
      <w:marBottom w:val="0"/>
      <w:divBdr>
        <w:top w:val="none" w:sz="0" w:space="0" w:color="auto"/>
        <w:left w:val="none" w:sz="0" w:space="0" w:color="auto"/>
        <w:bottom w:val="none" w:sz="0" w:space="0" w:color="auto"/>
        <w:right w:val="none" w:sz="0" w:space="0" w:color="auto"/>
      </w:divBdr>
    </w:div>
    <w:div w:id="1586456920">
      <w:bodyDiv w:val="1"/>
      <w:marLeft w:val="0"/>
      <w:marRight w:val="0"/>
      <w:marTop w:val="0"/>
      <w:marBottom w:val="0"/>
      <w:divBdr>
        <w:top w:val="none" w:sz="0" w:space="0" w:color="auto"/>
        <w:left w:val="none" w:sz="0" w:space="0" w:color="auto"/>
        <w:bottom w:val="none" w:sz="0" w:space="0" w:color="auto"/>
        <w:right w:val="none" w:sz="0" w:space="0" w:color="auto"/>
      </w:divBdr>
    </w:div>
    <w:div w:id="1586528202">
      <w:bodyDiv w:val="1"/>
      <w:marLeft w:val="0"/>
      <w:marRight w:val="0"/>
      <w:marTop w:val="0"/>
      <w:marBottom w:val="0"/>
      <w:divBdr>
        <w:top w:val="none" w:sz="0" w:space="0" w:color="auto"/>
        <w:left w:val="none" w:sz="0" w:space="0" w:color="auto"/>
        <w:bottom w:val="none" w:sz="0" w:space="0" w:color="auto"/>
        <w:right w:val="none" w:sz="0" w:space="0" w:color="auto"/>
      </w:divBdr>
    </w:div>
    <w:div w:id="1589387919">
      <w:bodyDiv w:val="1"/>
      <w:marLeft w:val="0"/>
      <w:marRight w:val="0"/>
      <w:marTop w:val="0"/>
      <w:marBottom w:val="0"/>
      <w:divBdr>
        <w:top w:val="none" w:sz="0" w:space="0" w:color="auto"/>
        <w:left w:val="none" w:sz="0" w:space="0" w:color="auto"/>
        <w:bottom w:val="none" w:sz="0" w:space="0" w:color="auto"/>
        <w:right w:val="none" w:sz="0" w:space="0" w:color="auto"/>
      </w:divBdr>
    </w:div>
    <w:div w:id="1590194301">
      <w:bodyDiv w:val="1"/>
      <w:marLeft w:val="0"/>
      <w:marRight w:val="0"/>
      <w:marTop w:val="0"/>
      <w:marBottom w:val="0"/>
      <w:divBdr>
        <w:top w:val="none" w:sz="0" w:space="0" w:color="auto"/>
        <w:left w:val="none" w:sz="0" w:space="0" w:color="auto"/>
        <w:bottom w:val="none" w:sz="0" w:space="0" w:color="auto"/>
        <w:right w:val="none" w:sz="0" w:space="0" w:color="auto"/>
      </w:divBdr>
    </w:div>
    <w:div w:id="1590575369">
      <w:bodyDiv w:val="1"/>
      <w:marLeft w:val="0"/>
      <w:marRight w:val="0"/>
      <w:marTop w:val="0"/>
      <w:marBottom w:val="0"/>
      <w:divBdr>
        <w:top w:val="none" w:sz="0" w:space="0" w:color="auto"/>
        <w:left w:val="none" w:sz="0" w:space="0" w:color="auto"/>
        <w:bottom w:val="none" w:sz="0" w:space="0" w:color="auto"/>
        <w:right w:val="none" w:sz="0" w:space="0" w:color="auto"/>
      </w:divBdr>
    </w:div>
    <w:div w:id="1590693067">
      <w:bodyDiv w:val="1"/>
      <w:marLeft w:val="0"/>
      <w:marRight w:val="0"/>
      <w:marTop w:val="0"/>
      <w:marBottom w:val="0"/>
      <w:divBdr>
        <w:top w:val="none" w:sz="0" w:space="0" w:color="auto"/>
        <w:left w:val="none" w:sz="0" w:space="0" w:color="auto"/>
        <w:bottom w:val="none" w:sz="0" w:space="0" w:color="auto"/>
        <w:right w:val="none" w:sz="0" w:space="0" w:color="auto"/>
      </w:divBdr>
    </w:div>
    <w:div w:id="1591113713">
      <w:bodyDiv w:val="1"/>
      <w:marLeft w:val="0"/>
      <w:marRight w:val="0"/>
      <w:marTop w:val="0"/>
      <w:marBottom w:val="0"/>
      <w:divBdr>
        <w:top w:val="none" w:sz="0" w:space="0" w:color="auto"/>
        <w:left w:val="none" w:sz="0" w:space="0" w:color="auto"/>
        <w:bottom w:val="none" w:sz="0" w:space="0" w:color="auto"/>
        <w:right w:val="none" w:sz="0" w:space="0" w:color="auto"/>
      </w:divBdr>
    </w:div>
    <w:div w:id="1592424111">
      <w:bodyDiv w:val="1"/>
      <w:marLeft w:val="0"/>
      <w:marRight w:val="0"/>
      <w:marTop w:val="0"/>
      <w:marBottom w:val="0"/>
      <w:divBdr>
        <w:top w:val="none" w:sz="0" w:space="0" w:color="auto"/>
        <w:left w:val="none" w:sz="0" w:space="0" w:color="auto"/>
        <w:bottom w:val="none" w:sz="0" w:space="0" w:color="auto"/>
        <w:right w:val="none" w:sz="0" w:space="0" w:color="auto"/>
      </w:divBdr>
    </w:div>
    <w:div w:id="1594783498">
      <w:bodyDiv w:val="1"/>
      <w:marLeft w:val="0"/>
      <w:marRight w:val="0"/>
      <w:marTop w:val="0"/>
      <w:marBottom w:val="0"/>
      <w:divBdr>
        <w:top w:val="none" w:sz="0" w:space="0" w:color="auto"/>
        <w:left w:val="none" w:sz="0" w:space="0" w:color="auto"/>
        <w:bottom w:val="none" w:sz="0" w:space="0" w:color="auto"/>
        <w:right w:val="none" w:sz="0" w:space="0" w:color="auto"/>
      </w:divBdr>
    </w:div>
    <w:div w:id="1595943851">
      <w:bodyDiv w:val="1"/>
      <w:marLeft w:val="0"/>
      <w:marRight w:val="0"/>
      <w:marTop w:val="0"/>
      <w:marBottom w:val="0"/>
      <w:divBdr>
        <w:top w:val="none" w:sz="0" w:space="0" w:color="auto"/>
        <w:left w:val="none" w:sz="0" w:space="0" w:color="auto"/>
        <w:bottom w:val="none" w:sz="0" w:space="0" w:color="auto"/>
        <w:right w:val="none" w:sz="0" w:space="0" w:color="auto"/>
      </w:divBdr>
    </w:div>
    <w:div w:id="1596284686">
      <w:bodyDiv w:val="1"/>
      <w:marLeft w:val="0"/>
      <w:marRight w:val="0"/>
      <w:marTop w:val="0"/>
      <w:marBottom w:val="0"/>
      <w:divBdr>
        <w:top w:val="none" w:sz="0" w:space="0" w:color="auto"/>
        <w:left w:val="none" w:sz="0" w:space="0" w:color="auto"/>
        <w:bottom w:val="none" w:sz="0" w:space="0" w:color="auto"/>
        <w:right w:val="none" w:sz="0" w:space="0" w:color="auto"/>
      </w:divBdr>
    </w:div>
    <w:div w:id="1597865014">
      <w:bodyDiv w:val="1"/>
      <w:marLeft w:val="0"/>
      <w:marRight w:val="0"/>
      <w:marTop w:val="0"/>
      <w:marBottom w:val="0"/>
      <w:divBdr>
        <w:top w:val="none" w:sz="0" w:space="0" w:color="auto"/>
        <w:left w:val="none" w:sz="0" w:space="0" w:color="auto"/>
        <w:bottom w:val="none" w:sz="0" w:space="0" w:color="auto"/>
        <w:right w:val="none" w:sz="0" w:space="0" w:color="auto"/>
      </w:divBdr>
    </w:div>
    <w:div w:id="1598364582">
      <w:bodyDiv w:val="1"/>
      <w:marLeft w:val="0"/>
      <w:marRight w:val="0"/>
      <w:marTop w:val="0"/>
      <w:marBottom w:val="0"/>
      <w:divBdr>
        <w:top w:val="none" w:sz="0" w:space="0" w:color="auto"/>
        <w:left w:val="none" w:sz="0" w:space="0" w:color="auto"/>
        <w:bottom w:val="none" w:sz="0" w:space="0" w:color="auto"/>
        <w:right w:val="none" w:sz="0" w:space="0" w:color="auto"/>
      </w:divBdr>
    </w:div>
    <w:div w:id="1598446759">
      <w:bodyDiv w:val="1"/>
      <w:marLeft w:val="0"/>
      <w:marRight w:val="0"/>
      <w:marTop w:val="0"/>
      <w:marBottom w:val="0"/>
      <w:divBdr>
        <w:top w:val="none" w:sz="0" w:space="0" w:color="auto"/>
        <w:left w:val="none" w:sz="0" w:space="0" w:color="auto"/>
        <w:bottom w:val="none" w:sz="0" w:space="0" w:color="auto"/>
        <w:right w:val="none" w:sz="0" w:space="0" w:color="auto"/>
      </w:divBdr>
    </w:div>
    <w:div w:id="1598706233">
      <w:bodyDiv w:val="1"/>
      <w:marLeft w:val="0"/>
      <w:marRight w:val="0"/>
      <w:marTop w:val="0"/>
      <w:marBottom w:val="0"/>
      <w:divBdr>
        <w:top w:val="none" w:sz="0" w:space="0" w:color="auto"/>
        <w:left w:val="none" w:sz="0" w:space="0" w:color="auto"/>
        <w:bottom w:val="none" w:sz="0" w:space="0" w:color="auto"/>
        <w:right w:val="none" w:sz="0" w:space="0" w:color="auto"/>
      </w:divBdr>
    </w:div>
    <w:div w:id="1598829775">
      <w:bodyDiv w:val="1"/>
      <w:marLeft w:val="0"/>
      <w:marRight w:val="0"/>
      <w:marTop w:val="0"/>
      <w:marBottom w:val="0"/>
      <w:divBdr>
        <w:top w:val="none" w:sz="0" w:space="0" w:color="auto"/>
        <w:left w:val="none" w:sz="0" w:space="0" w:color="auto"/>
        <w:bottom w:val="none" w:sz="0" w:space="0" w:color="auto"/>
        <w:right w:val="none" w:sz="0" w:space="0" w:color="auto"/>
      </w:divBdr>
    </w:div>
    <w:div w:id="1599943072">
      <w:bodyDiv w:val="1"/>
      <w:marLeft w:val="0"/>
      <w:marRight w:val="0"/>
      <w:marTop w:val="0"/>
      <w:marBottom w:val="0"/>
      <w:divBdr>
        <w:top w:val="none" w:sz="0" w:space="0" w:color="auto"/>
        <w:left w:val="none" w:sz="0" w:space="0" w:color="auto"/>
        <w:bottom w:val="none" w:sz="0" w:space="0" w:color="auto"/>
        <w:right w:val="none" w:sz="0" w:space="0" w:color="auto"/>
      </w:divBdr>
      <w:divsChild>
        <w:div w:id="2115250642">
          <w:marLeft w:val="0"/>
          <w:marRight w:val="0"/>
          <w:marTop w:val="0"/>
          <w:marBottom w:val="0"/>
          <w:divBdr>
            <w:top w:val="none" w:sz="0" w:space="0" w:color="auto"/>
            <w:left w:val="none" w:sz="0" w:space="0" w:color="auto"/>
            <w:bottom w:val="none" w:sz="0" w:space="0" w:color="auto"/>
            <w:right w:val="none" w:sz="0" w:space="0" w:color="auto"/>
          </w:divBdr>
        </w:div>
      </w:divsChild>
    </w:div>
    <w:div w:id="1602907164">
      <w:bodyDiv w:val="1"/>
      <w:marLeft w:val="0"/>
      <w:marRight w:val="0"/>
      <w:marTop w:val="0"/>
      <w:marBottom w:val="0"/>
      <w:divBdr>
        <w:top w:val="none" w:sz="0" w:space="0" w:color="auto"/>
        <w:left w:val="none" w:sz="0" w:space="0" w:color="auto"/>
        <w:bottom w:val="none" w:sz="0" w:space="0" w:color="auto"/>
        <w:right w:val="none" w:sz="0" w:space="0" w:color="auto"/>
      </w:divBdr>
    </w:div>
    <w:div w:id="1603413691">
      <w:bodyDiv w:val="1"/>
      <w:marLeft w:val="0"/>
      <w:marRight w:val="0"/>
      <w:marTop w:val="0"/>
      <w:marBottom w:val="0"/>
      <w:divBdr>
        <w:top w:val="none" w:sz="0" w:space="0" w:color="auto"/>
        <w:left w:val="none" w:sz="0" w:space="0" w:color="auto"/>
        <w:bottom w:val="none" w:sz="0" w:space="0" w:color="auto"/>
        <w:right w:val="none" w:sz="0" w:space="0" w:color="auto"/>
      </w:divBdr>
    </w:div>
    <w:div w:id="1606842919">
      <w:bodyDiv w:val="1"/>
      <w:marLeft w:val="0"/>
      <w:marRight w:val="0"/>
      <w:marTop w:val="0"/>
      <w:marBottom w:val="0"/>
      <w:divBdr>
        <w:top w:val="none" w:sz="0" w:space="0" w:color="auto"/>
        <w:left w:val="none" w:sz="0" w:space="0" w:color="auto"/>
        <w:bottom w:val="none" w:sz="0" w:space="0" w:color="auto"/>
        <w:right w:val="none" w:sz="0" w:space="0" w:color="auto"/>
      </w:divBdr>
    </w:div>
    <w:div w:id="1608542479">
      <w:bodyDiv w:val="1"/>
      <w:marLeft w:val="0"/>
      <w:marRight w:val="0"/>
      <w:marTop w:val="0"/>
      <w:marBottom w:val="0"/>
      <w:divBdr>
        <w:top w:val="none" w:sz="0" w:space="0" w:color="auto"/>
        <w:left w:val="none" w:sz="0" w:space="0" w:color="auto"/>
        <w:bottom w:val="none" w:sz="0" w:space="0" w:color="auto"/>
        <w:right w:val="none" w:sz="0" w:space="0" w:color="auto"/>
      </w:divBdr>
    </w:div>
    <w:div w:id="1608612057">
      <w:bodyDiv w:val="1"/>
      <w:marLeft w:val="0"/>
      <w:marRight w:val="0"/>
      <w:marTop w:val="0"/>
      <w:marBottom w:val="0"/>
      <w:divBdr>
        <w:top w:val="none" w:sz="0" w:space="0" w:color="auto"/>
        <w:left w:val="none" w:sz="0" w:space="0" w:color="auto"/>
        <w:bottom w:val="none" w:sz="0" w:space="0" w:color="auto"/>
        <w:right w:val="none" w:sz="0" w:space="0" w:color="auto"/>
      </w:divBdr>
    </w:div>
    <w:div w:id="1609191945">
      <w:bodyDiv w:val="1"/>
      <w:marLeft w:val="0"/>
      <w:marRight w:val="0"/>
      <w:marTop w:val="0"/>
      <w:marBottom w:val="0"/>
      <w:divBdr>
        <w:top w:val="none" w:sz="0" w:space="0" w:color="auto"/>
        <w:left w:val="none" w:sz="0" w:space="0" w:color="auto"/>
        <w:bottom w:val="none" w:sz="0" w:space="0" w:color="auto"/>
        <w:right w:val="none" w:sz="0" w:space="0" w:color="auto"/>
      </w:divBdr>
    </w:div>
    <w:div w:id="1613247219">
      <w:bodyDiv w:val="1"/>
      <w:marLeft w:val="0"/>
      <w:marRight w:val="0"/>
      <w:marTop w:val="0"/>
      <w:marBottom w:val="0"/>
      <w:divBdr>
        <w:top w:val="none" w:sz="0" w:space="0" w:color="auto"/>
        <w:left w:val="none" w:sz="0" w:space="0" w:color="auto"/>
        <w:bottom w:val="none" w:sz="0" w:space="0" w:color="auto"/>
        <w:right w:val="none" w:sz="0" w:space="0" w:color="auto"/>
      </w:divBdr>
    </w:div>
    <w:div w:id="1615559322">
      <w:bodyDiv w:val="1"/>
      <w:marLeft w:val="0"/>
      <w:marRight w:val="0"/>
      <w:marTop w:val="0"/>
      <w:marBottom w:val="0"/>
      <w:divBdr>
        <w:top w:val="none" w:sz="0" w:space="0" w:color="auto"/>
        <w:left w:val="none" w:sz="0" w:space="0" w:color="auto"/>
        <w:bottom w:val="none" w:sz="0" w:space="0" w:color="auto"/>
        <w:right w:val="none" w:sz="0" w:space="0" w:color="auto"/>
      </w:divBdr>
    </w:div>
    <w:div w:id="1617368152">
      <w:bodyDiv w:val="1"/>
      <w:marLeft w:val="0"/>
      <w:marRight w:val="0"/>
      <w:marTop w:val="0"/>
      <w:marBottom w:val="0"/>
      <w:divBdr>
        <w:top w:val="none" w:sz="0" w:space="0" w:color="auto"/>
        <w:left w:val="none" w:sz="0" w:space="0" w:color="auto"/>
        <w:bottom w:val="none" w:sz="0" w:space="0" w:color="auto"/>
        <w:right w:val="none" w:sz="0" w:space="0" w:color="auto"/>
      </w:divBdr>
    </w:div>
    <w:div w:id="1620337142">
      <w:bodyDiv w:val="1"/>
      <w:marLeft w:val="0"/>
      <w:marRight w:val="0"/>
      <w:marTop w:val="0"/>
      <w:marBottom w:val="0"/>
      <w:divBdr>
        <w:top w:val="none" w:sz="0" w:space="0" w:color="auto"/>
        <w:left w:val="none" w:sz="0" w:space="0" w:color="auto"/>
        <w:bottom w:val="none" w:sz="0" w:space="0" w:color="auto"/>
        <w:right w:val="none" w:sz="0" w:space="0" w:color="auto"/>
      </w:divBdr>
      <w:divsChild>
        <w:div w:id="1459256117">
          <w:marLeft w:val="480"/>
          <w:marRight w:val="0"/>
          <w:marTop w:val="0"/>
          <w:marBottom w:val="0"/>
          <w:divBdr>
            <w:top w:val="none" w:sz="0" w:space="0" w:color="auto"/>
            <w:left w:val="none" w:sz="0" w:space="0" w:color="auto"/>
            <w:bottom w:val="none" w:sz="0" w:space="0" w:color="auto"/>
            <w:right w:val="none" w:sz="0" w:space="0" w:color="auto"/>
          </w:divBdr>
        </w:div>
        <w:div w:id="1194881312">
          <w:marLeft w:val="480"/>
          <w:marRight w:val="0"/>
          <w:marTop w:val="0"/>
          <w:marBottom w:val="0"/>
          <w:divBdr>
            <w:top w:val="none" w:sz="0" w:space="0" w:color="auto"/>
            <w:left w:val="none" w:sz="0" w:space="0" w:color="auto"/>
            <w:bottom w:val="none" w:sz="0" w:space="0" w:color="auto"/>
            <w:right w:val="none" w:sz="0" w:space="0" w:color="auto"/>
          </w:divBdr>
        </w:div>
        <w:div w:id="330526491">
          <w:marLeft w:val="480"/>
          <w:marRight w:val="0"/>
          <w:marTop w:val="0"/>
          <w:marBottom w:val="0"/>
          <w:divBdr>
            <w:top w:val="none" w:sz="0" w:space="0" w:color="auto"/>
            <w:left w:val="none" w:sz="0" w:space="0" w:color="auto"/>
            <w:bottom w:val="none" w:sz="0" w:space="0" w:color="auto"/>
            <w:right w:val="none" w:sz="0" w:space="0" w:color="auto"/>
          </w:divBdr>
        </w:div>
        <w:div w:id="2113432660">
          <w:marLeft w:val="480"/>
          <w:marRight w:val="0"/>
          <w:marTop w:val="0"/>
          <w:marBottom w:val="0"/>
          <w:divBdr>
            <w:top w:val="none" w:sz="0" w:space="0" w:color="auto"/>
            <w:left w:val="none" w:sz="0" w:space="0" w:color="auto"/>
            <w:bottom w:val="none" w:sz="0" w:space="0" w:color="auto"/>
            <w:right w:val="none" w:sz="0" w:space="0" w:color="auto"/>
          </w:divBdr>
        </w:div>
        <w:div w:id="1962834894">
          <w:marLeft w:val="480"/>
          <w:marRight w:val="0"/>
          <w:marTop w:val="0"/>
          <w:marBottom w:val="0"/>
          <w:divBdr>
            <w:top w:val="none" w:sz="0" w:space="0" w:color="auto"/>
            <w:left w:val="none" w:sz="0" w:space="0" w:color="auto"/>
            <w:bottom w:val="none" w:sz="0" w:space="0" w:color="auto"/>
            <w:right w:val="none" w:sz="0" w:space="0" w:color="auto"/>
          </w:divBdr>
        </w:div>
        <w:div w:id="682630747">
          <w:marLeft w:val="480"/>
          <w:marRight w:val="0"/>
          <w:marTop w:val="0"/>
          <w:marBottom w:val="0"/>
          <w:divBdr>
            <w:top w:val="none" w:sz="0" w:space="0" w:color="auto"/>
            <w:left w:val="none" w:sz="0" w:space="0" w:color="auto"/>
            <w:bottom w:val="none" w:sz="0" w:space="0" w:color="auto"/>
            <w:right w:val="none" w:sz="0" w:space="0" w:color="auto"/>
          </w:divBdr>
        </w:div>
        <w:div w:id="546375412">
          <w:marLeft w:val="480"/>
          <w:marRight w:val="0"/>
          <w:marTop w:val="0"/>
          <w:marBottom w:val="0"/>
          <w:divBdr>
            <w:top w:val="none" w:sz="0" w:space="0" w:color="auto"/>
            <w:left w:val="none" w:sz="0" w:space="0" w:color="auto"/>
            <w:bottom w:val="none" w:sz="0" w:space="0" w:color="auto"/>
            <w:right w:val="none" w:sz="0" w:space="0" w:color="auto"/>
          </w:divBdr>
        </w:div>
        <w:div w:id="1466503651">
          <w:marLeft w:val="480"/>
          <w:marRight w:val="0"/>
          <w:marTop w:val="0"/>
          <w:marBottom w:val="0"/>
          <w:divBdr>
            <w:top w:val="none" w:sz="0" w:space="0" w:color="auto"/>
            <w:left w:val="none" w:sz="0" w:space="0" w:color="auto"/>
            <w:bottom w:val="none" w:sz="0" w:space="0" w:color="auto"/>
            <w:right w:val="none" w:sz="0" w:space="0" w:color="auto"/>
          </w:divBdr>
        </w:div>
        <w:div w:id="989791809">
          <w:marLeft w:val="480"/>
          <w:marRight w:val="0"/>
          <w:marTop w:val="0"/>
          <w:marBottom w:val="0"/>
          <w:divBdr>
            <w:top w:val="none" w:sz="0" w:space="0" w:color="auto"/>
            <w:left w:val="none" w:sz="0" w:space="0" w:color="auto"/>
            <w:bottom w:val="none" w:sz="0" w:space="0" w:color="auto"/>
            <w:right w:val="none" w:sz="0" w:space="0" w:color="auto"/>
          </w:divBdr>
        </w:div>
        <w:div w:id="1790515922">
          <w:marLeft w:val="480"/>
          <w:marRight w:val="0"/>
          <w:marTop w:val="0"/>
          <w:marBottom w:val="0"/>
          <w:divBdr>
            <w:top w:val="none" w:sz="0" w:space="0" w:color="auto"/>
            <w:left w:val="none" w:sz="0" w:space="0" w:color="auto"/>
            <w:bottom w:val="none" w:sz="0" w:space="0" w:color="auto"/>
            <w:right w:val="none" w:sz="0" w:space="0" w:color="auto"/>
          </w:divBdr>
        </w:div>
        <w:div w:id="1881621913">
          <w:marLeft w:val="480"/>
          <w:marRight w:val="0"/>
          <w:marTop w:val="0"/>
          <w:marBottom w:val="0"/>
          <w:divBdr>
            <w:top w:val="none" w:sz="0" w:space="0" w:color="auto"/>
            <w:left w:val="none" w:sz="0" w:space="0" w:color="auto"/>
            <w:bottom w:val="none" w:sz="0" w:space="0" w:color="auto"/>
            <w:right w:val="none" w:sz="0" w:space="0" w:color="auto"/>
          </w:divBdr>
        </w:div>
        <w:div w:id="745152819">
          <w:marLeft w:val="480"/>
          <w:marRight w:val="0"/>
          <w:marTop w:val="0"/>
          <w:marBottom w:val="0"/>
          <w:divBdr>
            <w:top w:val="none" w:sz="0" w:space="0" w:color="auto"/>
            <w:left w:val="none" w:sz="0" w:space="0" w:color="auto"/>
            <w:bottom w:val="none" w:sz="0" w:space="0" w:color="auto"/>
            <w:right w:val="none" w:sz="0" w:space="0" w:color="auto"/>
          </w:divBdr>
        </w:div>
        <w:div w:id="690647082">
          <w:marLeft w:val="480"/>
          <w:marRight w:val="0"/>
          <w:marTop w:val="0"/>
          <w:marBottom w:val="0"/>
          <w:divBdr>
            <w:top w:val="none" w:sz="0" w:space="0" w:color="auto"/>
            <w:left w:val="none" w:sz="0" w:space="0" w:color="auto"/>
            <w:bottom w:val="none" w:sz="0" w:space="0" w:color="auto"/>
            <w:right w:val="none" w:sz="0" w:space="0" w:color="auto"/>
          </w:divBdr>
        </w:div>
        <w:div w:id="471682568">
          <w:marLeft w:val="480"/>
          <w:marRight w:val="0"/>
          <w:marTop w:val="0"/>
          <w:marBottom w:val="0"/>
          <w:divBdr>
            <w:top w:val="none" w:sz="0" w:space="0" w:color="auto"/>
            <w:left w:val="none" w:sz="0" w:space="0" w:color="auto"/>
            <w:bottom w:val="none" w:sz="0" w:space="0" w:color="auto"/>
            <w:right w:val="none" w:sz="0" w:space="0" w:color="auto"/>
          </w:divBdr>
        </w:div>
        <w:div w:id="889268536">
          <w:marLeft w:val="480"/>
          <w:marRight w:val="0"/>
          <w:marTop w:val="0"/>
          <w:marBottom w:val="0"/>
          <w:divBdr>
            <w:top w:val="none" w:sz="0" w:space="0" w:color="auto"/>
            <w:left w:val="none" w:sz="0" w:space="0" w:color="auto"/>
            <w:bottom w:val="none" w:sz="0" w:space="0" w:color="auto"/>
            <w:right w:val="none" w:sz="0" w:space="0" w:color="auto"/>
          </w:divBdr>
        </w:div>
        <w:div w:id="1361516415">
          <w:marLeft w:val="480"/>
          <w:marRight w:val="0"/>
          <w:marTop w:val="0"/>
          <w:marBottom w:val="0"/>
          <w:divBdr>
            <w:top w:val="none" w:sz="0" w:space="0" w:color="auto"/>
            <w:left w:val="none" w:sz="0" w:space="0" w:color="auto"/>
            <w:bottom w:val="none" w:sz="0" w:space="0" w:color="auto"/>
            <w:right w:val="none" w:sz="0" w:space="0" w:color="auto"/>
          </w:divBdr>
        </w:div>
        <w:div w:id="2119449725">
          <w:marLeft w:val="480"/>
          <w:marRight w:val="0"/>
          <w:marTop w:val="0"/>
          <w:marBottom w:val="0"/>
          <w:divBdr>
            <w:top w:val="none" w:sz="0" w:space="0" w:color="auto"/>
            <w:left w:val="none" w:sz="0" w:space="0" w:color="auto"/>
            <w:bottom w:val="none" w:sz="0" w:space="0" w:color="auto"/>
            <w:right w:val="none" w:sz="0" w:space="0" w:color="auto"/>
          </w:divBdr>
        </w:div>
        <w:div w:id="417992073">
          <w:marLeft w:val="480"/>
          <w:marRight w:val="0"/>
          <w:marTop w:val="0"/>
          <w:marBottom w:val="0"/>
          <w:divBdr>
            <w:top w:val="none" w:sz="0" w:space="0" w:color="auto"/>
            <w:left w:val="none" w:sz="0" w:space="0" w:color="auto"/>
            <w:bottom w:val="none" w:sz="0" w:space="0" w:color="auto"/>
            <w:right w:val="none" w:sz="0" w:space="0" w:color="auto"/>
          </w:divBdr>
        </w:div>
        <w:div w:id="1591505370">
          <w:marLeft w:val="480"/>
          <w:marRight w:val="0"/>
          <w:marTop w:val="0"/>
          <w:marBottom w:val="0"/>
          <w:divBdr>
            <w:top w:val="none" w:sz="0" w:space="0" w:color="auto"/>
            <w:left w:val="none" w:sz="0" w:space="0" w:color="auto"/>
            <w:bottom w:val="none" w:sz="0" w:space="0" w:color="auto"/>
            <w:right w:val="none" w:sz="0" w:space="0" w:color="auto"/>
          </w:divBdr>
        </w:div>
        <w:div w:id="1383402613">
          <w:marLeft w:val="480"/>
          <w:marRight w:val="0"/>
          <w:marTop w:val="0"/>
          <w:marBottom w:val="0"/>
          <w:divBdr>
            <w:top w:val="none" w:sz="0" w:space="0" w:color="auto"/>
            <w:left w:val="none" w:sz="0" w:space="0" w:color="auto"/>
            <w:bottom w:val="none" w:sz="0" w:space="0" w:color="auto"/>
            <w:right w:val="none" w:sz="0" w:space="0" w:color="auto"/>
          </w:divBdr>
        </w:div>
        <w:div w:id="1737048421">
          <w:marLeft w:val="480"/>
          <w:marRight w:val="0"/>
          <w:marTop w:val="0"/>
          <w:marBottom w:val="0"/>
          <w:divBdr>
            <w:top w:val="none" w:sz="0" w:space="0" w:color="auto"/>
            <w:left w:val="none" w:sz="0" w:space="0" w:color="auto"/>
            <w:bottom w:val="none" w:sz="0" w:space="0" w:color="auto"/>
            <w:right w:val="none" w:sz="0" w:space="0" w:color="auto"/>
          </w:divBdr>
        </w:div>
        <w:div w:id="1562710911">
          <w:marLeft w:val="480"/>
          <w:marRight w:val="0"/>
          <w:marTop w:val="0"/>
          <w:marBottom w:val="0"/>
          <w:divBdr>
            <w:top w:val="none" w:sz="0" w:space="0" w:color="auto"/>
            <w:left w:val="none" w:sz="0" w:space="0" w:color="auto"/>
            <w:bottom w:val="none" w:sz="0" w:space="0" w:color="auto"/>
            <w:right w:val="none" w:sz="0" w:space="0" w:color="auto"/>
          </w:divBdr>
        </w:div>
        <w:div w:id="94255332">
          <w:marLeft w:val="480"/>
          <w:marRight w:val="0"/>
          <w:marTop w:val="0"/>
          <w:marBottom w:val="0"/>
          <w:divBdr>
            <w:top w:val="none" w:sz="0" w:space="0" w:color="auto"/>
            <w:left w:val="none" w:sz="0" w:space="0" w:color="auto"/>
            <w:bottom w:val="none" w:sz="0" w:space="0" w:color="auto"/>
            <w:right w:val="none" w:sz="0" w:space="0" w:color="auto"/>
          </w:divBdr>
        </w:div>
        <w:div w:id="332535866">
          <w:marLeft w:val="480"/>
          <w:marRight w:val="0"/>
          <w:marTop w:val="0"/>
          <w:marBottom w:val="0"/>
          <w:divBdr>
            <w:top w:val="none" w:sz="0" w:space="0" w:color="auto"/>
            <w:left w:val="none" w:sz="0" w:space="0" w:color="auto"/>
            <w:bottom w:val="none" w:sz="0" w:space="0" w:color="auto"/>
            <w:right w:val="none" w:sz="0" w:space="0" w:color="auto"/>
          </w:divBdr>
        </w:div>
        <w:div w:id="1947038908">
          <w:marLeft w:val="480"/>
          <w:marRight w:val="0"/>
          <w:marTop w:val="0"/>
          <w:marBottom w:val="0"/>
          <w:divBdr>
            <w:top w:val="none" w:sz="0" w:space="0" w:color="auto"/>
            <w:left w:val="none" w:sz="0" w:space="0" w:color="auto"/>
            <w:bottom w:val="none" w:sz="0" w:space="0" w:color="auto"/>
            <w:right w:val="none" w:sz="0" w:space="0" w:color="auto"/>
          </w:divBdr>
        </w:div>
        <w:div w:id="1781607088">
          <w:marLeft w:val="480"/>
          <w:marRight w:val="0"/>
          <w:marTop w:val="0"/>
          <w:marBottom w:val="0"/>
          <w:divBdr>
            <w:top w:val="none" w:sz="0" w:space="0" w:color="auto"/>
            <w:left w:val="none" w:sz="0" w:space="0" w:color="auto"/>
            <w:bottom w:val="none" w:sz="0" w:space="0" w:color="auto"/>
            <w:right w:val="none" w:sz="0" w:space="0" w:color="auto"/>
          </w:divBdr>
        </w:div>
        <w:div w:id="595674934">
          <w:marLeft w:val="480"/>
          <w:marRight w:val="0"/>
          <w:marTop w:val="0"/>
          <w:marBottom w:val="0"/>
          <w:divBdr>
            <w:top w:val="none" w:sz="0" w:space="0" w:color="auto"/>
            <w:left w:val="none" w:sz="0" w:space="0" w:color="auto"/>
            <w:bottom w:val="none" w:sz="0" w:space="0" w:color="auto"/>
            <w:right w:val="none" w:sz="0" w:space="0" w:color="auto"/>
          </w:divBdr>
        </w:div>
        <w:div w:id="2062096691">
          <w:marLeft w:val="480"/>
          <w:marRight w:val="0"/>
          <w:marTop w:val="0"/>
          <w:marBottom w:val="0"/>
          <w:divBdr>
            <w:top w:val="none" w:sz="0" w:space="0" w:color="auto"/>
            <w:left w:val="none" w:sz="0" w:space="0" w:color="auto"/>
            <w:bottom w:val="none" w:sz="0" w:space="0" w:color="auto"/>
            <w:right w:val="none" w:sz="0" w:space="0" w:color="auto"/>
          </w:divBdr>
        </w:div>
        <w:div w:id="996494000">
          <w:marLeft w:val="480"/>
          <w:marRight w:val="0"/>
          <w:marTop w:val="0"/>
          <w:marBottom w:val="0"/>
          <w:divBdr>
            <w:top w:val="none" w:sz="0" w:space="0" w:color="auto"/>
            <w:left w:val="none" w:sz="0" w:space="0" w:color="auto"/>
            <w:bottom w:val="none" w:sz="0" w:space="0" w:color="auto"/>
            <w:right w:val="none" w:sz="0" w:space="0" w:color="auto"/>
          </w:divBdr>
        </w:div>
        <w:div w:id="1886527252">
          <w:marLeft w:val="480"/>
          <w:marRight w:val="0"/>
          <w:marTop w:val="0"/>
          <w:marBottom w:val="0"/>
          <w:divBdr>
            <w:top w:val="none" w:sz="0" w:space="0" w:color="auto"/>
            <w:left w:val="none" w:sz="0" w:space="0" w:color="auto"/>
            <w:bottom w:val="none" w:sz="0" w:space="0" w:color="auto"/>
            <w:right w:val="none" w:sz="0" w:space="0" w:color="auto"/>
          </w:divBdr>
        </w:div>
        <w:div w:id="1638341306">
          <w:marLeft w:val="480"/>
          <w:marRight w:val="0"/>
          <w:marTop w:val="0"/>
          <w:marBottom w:val="0"/>
          <w:divBdr>
            <w:top w:val="none" w:sz="0" w:space="0" w:color="auto"/>
            <w:left w:val="none" w:sz="0" w:space="0" w:color="auto"/>
            <w:bottom w:val="none" w:sz="0" w:space="0" w:color="auto"/>
            <w:right w:val="none" w:sz="0" w:space="0" w:color="auto"/>
          </w:divBdr>
        </w:div>
        <w:div w:id="1859809753">
          <w:marLeft w:val="480"/>
          <w:marRight w:val="0"/>
          <w:marTop w:val="0"/>
          <w:marBottom w:val="0"/>
          <w:divBdr>
            <w:top w:val="none" w:sz="0" w:space="0" w:color="auto"/>
            <w:left w:val="none" w:sz="0" w:space="0" w:color="auto"/>
            <w:bottom w:val="none" w:sz="0" w:space="0" w:color="auto"/>
            <w:right w:val="none" w:sz="0" w:space="0" w:color="auto"/>
          </w:divBdr>
        </w:div>
        <w:div w:id="1015500598">
          <w:marLeft w:val="480"/>
          <w:marRight w:val="0"/>
          <w:marTop w:val="0"/>
          <w:marBottom w:val="0"/>
          <w:divBdr>
            <w:top w:val="none" w:sz="0" w:space="0" w:color="auto"/>
            <w:left w:val="none" w:sz="0" w:space="0" w:color="auto"/>
            <w:bottom w:val="none" w:sz="0" w:space="0" w:color="auto"/>
            <w:right w:val="none" w:sz="0" w:space="0" w:color="auto"/>
          </w:divBdr>
        </w:div>
        <w:div w:id="2009405228">
          <w:marLeft w:val="480"/>
          <w:marRight w:val="0"/>
          <w:marTop w:val="0"/>
          <w:marBottom w:val="0"/>
          <w:divBdr>
            <w:top w:val="none" w:sz="0" w:space="0" w:color="auto"/>
            <w:left w:val="none" w:sz="0" w:space="0" w:color="auto"/>
            <w:bottom w:val="none" w:sz="0" w:space="0" w:color="auto"/>
            <w:right w:val="none" w:sz="0" w:space="0" w:color="auto"/>
          </w:divBdr>
        </w:div>
        <w:div w:id="1929995193">
          <w:marLeft w:val="480"/>
          <w:marRight w:val="0"/>
          <w:marTop w:val="0"/>
          <w:marBottom w:val="0"/>
          <w:divBdr>
            <w:top w:val="none" w:sz="0" w:space="0" w:color="auto"/>
            <w:left w:val="none" w:sz="0" w:space="0" w:color="auto"/>
            <w:bottom w:val="none" w:sz="0" w:space="0" w:color="auto"/>
            <w:right w:val="none" w:sz="0" w:space="0" w:color="auto"/>
          </w:divBdr>
        </w:div>
        <w:div w:id="1342856364">
          <w:marLeft w:val="480"/>
          <w:marRight w:val="0"/>
          <w:marTop w:val="0"/>
          <w:marBottom w:val="0"/>
          <w:divBdr>
            <w:top w:val="none" w:sz="0" w:space="0" w:color="auto"/>
            <w:left w:val="none" w:sz="0" w:space="0" w:color="auto"/>
            <w:bottom w:val="none" w:sz="0" w:space="0" w:color="auto"/>
            <w:right w:val="none" w:sz="0" w:space="0" w:color="auto"/>
          </w:divBdr>
        </w:div>
        <w:div w:id="1137068224">
          <w:marLeft w:val="480"/>
          <w:marRight w:val="0"/>
          <w:marTop w:val="0"/>
          <w:marBottom w:val="0"/>
          <w:divBdr>
            <w:top w:val="none" w:sz="0" w:space="0" w:color="auto"/>
            <w:left w:val="none" w:sz="0" w:space="0" w:color="auto"/>
            <w:bottom w:val="none" w:sz="0" w:space="0" w:color="auto"/>
            <w:right w:val="none" w:sz="0" w:space="0" w:color="auto"/>
          </w:divBdr>
        </w:div>
        <w:div w:id="2102603997">
          <w:marLeft w:val="480"/>
          <w:marRight w:val="0"/>
          <w:marTop w:val="0"/>
          <w:marBottom w:val="0"/>
          <w:divBdr>
            <w:top w:val="none" w:sz="0" w:space="0" w:color="auto"/>
            <w:left w:val="none" w:sz="0" w:space="0" w:color="auto"/>
            <w:bottom w:val="none" w:sz="0" w:space="0" w:color="auto"/>
            <w:right w:val="none" w:sz="0" w:space="0" w:color="auto"/>
          </w:divBdr>
        </w:div>
        <w:div w:id="923805588">
          <w:marLeft w:val="480"/>
          <w:marRight w:val="0"/>
          <w:marTop w:val="0"/>
          <w:marBottom w:val="0"/>
          <w:divBdr>
            <w:top w:val="none" w:sz="0" w:space="0" w:color="auto"/>
            <w:left w:val="none" w:sz="0" w:space="0" w:color="auto"/>
            <w:bottom w:val="none" w:sz="0" w:space="0" w:color="auto"/>
            <w:right w:val="none" w:sz="0" w:space="0" w:color="auto"/>
          </w:divBdr>
        </w:div>
      </w:divsChild>
    </w:div>
    <w:div w:id="1621181424">
      <w:bodyDiv w:val="1"/>
      <w:marLeft w:val="0"/>
      <w:marRight w:val="0"/>
      <w:marTop w:val="0"/>
      <w:marBottom w:val="0"/>
      <w:divBdr>
        <w:top w:val="none" w:sz="0" w:space="0" w:color="auto"/>
        <w:left w:val="none" w:sz="0" w:space="0" w:color="auto"/>
        <w:bottom w:val="none" w:sz="0" w:space="0" w:color="auto"/>
        <w:right w:val="none" w:sz="0" w:space="0" w:color="auto"/>
      </w:divBdr>
    </w:div>
    <w:div w:id="1622298550">
      <w:bodyDiv w:val="1"/>
      <w:marLeft w:val="0"/>
      <w:marRight w:val="0"/>
      <w:marTop w:val="0"/>
      <w:marBottom w:val="0"/>
      <w:divBdr>
        <w:top w:val="none" w:sz="0" w:space="0" w:color="auto"/>
        <w:left w:val="none" w:sz="0" w:space="0" w:color="auto"/>
        <w:bottom w:val="none" w:sz="0" w:space="0" w:color="auto"/>
        <w:right w:val="none" w:sz="0" w:space="0" w:color="auto"/>
      </w:divBdr>
    </w:div>
    <w:div w:id="1625497007">
      <w:bodyDiv w:val="1"/>
      <w:marLeft w:val="0"/>
      <w:marRight w:val="0"/>
      <w:marTop w:val="0"/>
      <w:marBottom w:val="0"/>
      <w:divBdr>
        <w:top w:val="none" w:sz="0" w:space="0" w:color="auto"/>
        <w:left w:val="none" w:sz="0" w:space="0" w:color="auto"/>
        <w:bottom w:val="none" w:sz="0" w:space="0" w:color="auto"/>
        <w:right w:val="none" w:sz="0" w:space="0" w:color="auto"/>
      </w:divBdr>
    </w:div>
    <w:div w:id="1625849062">
      <w:bodyDiv w:val="1"/>
      <w:marLeft w:val="0"/>
      <w:marRight w:val="0"/>
      <w:marTop w:val="0"/>
      <w:marBottom w:val="0"/>
      <w:divBdr>
        <w:top w:val="none" w:sz="0" w:space="0" w:color="auto"/>
        <w:left w:val="none" w:sz="0" w:space="0" w:color="auto"/>
        <w:bottom w:val="none" w:sz="0" w:space="0" w:color="auto"/>
        <w:right w:val="none" w:sz="0" w:space="0" w:color="auto"/>
      </w:divBdr>
    </w:div>
    <w:div w:id="1626304767">
      <w:bodyDiv w:val="1"/>
      <w:marLeft w:val="0"/>
      <w:marRight w:val="0"/>
      <w:marTop w:val="0"/>
      <w:marBottom w:val="0"/>
      <w:divBdr>
        <w:top w:val="none" w:sz="0" w:space="0" w:color="auto"/>
        <w:left w:val="none" w:sz="0" w:space="0" w:color="auto"/>
        <w:bottom w:val="none" w:sz="0" w:space="0" w:color="auto"/>
        <w:right w:val="none" w:sz="0" w:space="0" w:color="auto"/>
      </w:divBdr>
    </w:div>
    <w:div w:id="1627856130">
      <w:bodyDiv w:val="1"/>
      <w:marLeft w:val="0"/>
      <w:marRight w:val="0"/>
      <w:marTop w:val="0"/>
      <w:marBottom w:val="0"/>
      <w:divBdr>
        <w:top w:val="none" w:sz="0" w:space="0" w:color="auto"/>
        <w:left w:val="none" w:sz="0" w:space="0" w:color="auto"/>
        <w:bottom w:val="none" w:sz="0" w:space="0" w:color="auto"/>
        <w:right w:val="none" w:sz="0" w:space="0" w:color="auto"/>
      </w:divBdr>
    </w:div>
    <w:div w:id="1628200683">
      <w:bodyDiv w:val="1"/>
      <w:marLeft w:val="0"/>
      <w:marRight w:val="0"/>
      <w:marTop w:val="0"/>
      <w:marBottom w:val="0"/>
      <w:divBdr>
        <w:top w:val="none" w:sz="0" w:space="0" w:color="auto"/>
        <w:left w:val="none" w:sz="0" w:space="0" w:color="auto"/>
        <w:bottom w:val="none" w:sz="0" w:space="0" w:color="auto"/>
        <w:right w:val="none" w:sz="0" w:space="0" w:color="auto"/>
      </w:divBdr>
    </w:div>
    <w:div w:id="1628507631">
      <w:bodyDiv w:val="1"/>
      <w:marLeft w:val="0"/>
      <w:marRight w:val="0"/>
      <w:marTop w:val="0"/>
      <w:marBottom w:val="0"/>
      <w:divBdr>
        <w:top w:val="none" w:sz="0" w:space="0" w:color="auto"/>
        <w:left w:val="none" w:sz="0" w:space="0" w:color="auto"/>
        <w:bottom w:val="none" w:sz="0" w:space="0" w:color="auto"/>
        <w:right w:val="none" w:sz="0" w:space="0" w:color="auto"/>
      </w:divBdr>
    </w:div>
    <w:div w:id="1631086027">
      <w:bodyDiv w:val="1"/>
      <w:marLeft w:val="0"/>
      <w:marRight w:val="0"/>
      <w:marTop w:val="0"/>
      <w:marBottom w:val="0"/>
      <w:divBdr>
        <w:top w:val="none" w:sz="0" w:space="0" w:color="auto"/>
        <w:left w:val="none" w:sz="0" w:space="0" w:color="auto"/>
        <w:bottom w:val="none" w:sz="0" w:space="0" w:color="auto"/>
        <w:right w:val="none" w:sz="0" w:space="0" w:color="auto"/>
      </w:divBdr>
      <w:divsChild>
        <w:div w:id="1421221128">
          <w:marLeft w:val="480"/>
          <w:marRight w:val="0"/>
          <w:marTop w:val="0"/>
          <w:marBottom w:val="0"/>
          <w:divBdr>
            <w:top w:val="none" w:sz="0" w:space="0" w:color="auto"/>
            <w:left w:val="none" w:sz="0" w:space="0" w:color="auto"/>
            <w:bottom w:val="none" w:sz="0" w:space="0" w:color="auto"/>
            <w:right w:val="none" w:sz="0" w:space="0" w:color="auto"/>
          </w:divBdr>
        </w:div>
        <w:div w:id="1395355663">
          <w:marLeft w:val="480"/>
          <w:marRight w:val="0"/>
          <w:marTop w:val="0"/>
          <w:marBottom w:val="0"/>
          <w:divBdr>
            <w:top w:val="none" w:sz="0" w:space="0" w:color="auto"/>
            <w:left w:val="none" w:sz="0" w:space="0" w:color="auto"/>
            <w:bottom w:val="none" w:sz="0" w:space="0" w:color="auto"/>
            <w:right w:val="none" w:sz="0" w:space="0" w:color="auto"/>
          </w:divBdr>
        </w:div>
        <w:div w:id="167448433">
          <w:marLeft w:val="480"/>
          <w:marRight w:val="0"/>
          <w:marTop w:val="0"/>
          <w:marBottom w:val="0"/>
          <w:divBdr>
            <w:top w:val="none" w:sz="0" w:space="0" w:color="auto"/>
            <w:left w:val="none" w:sz="0" w:space="0" w:color="auto"/>
            <w:bottom w:val="none" w:sz="0" w:space="0" w:color="auto"/>
            <w:right w:val="none" w:sz="0" w:space="0" w:color="auto"/>
          </w:divBdr>
        </w:div>
        <w:div w:id="2083791716">
          <w:marLeft w:val="480"/>
          <w:marRight w:val="0"/>
          <w:marTop w:val="0"/>
          <w:marBottom w:val="0"/>
          <w:divBdr>
            <w:top w:val="none" w:sz="0" w:space="0" w:color="auto"/>
            <w:left w:val="none" w:sz="0" w:space="0" w:color="auto"/>
            <w:bottom w:val="none" w:sz="0" w:space="0" w:color="auto"/>
            <w:right w:val="none" w:sz="0" w:space="0" w:color="auto"/>
          </w:divBdr>
        </w:div>
        <w:div w:id="988023871">
          <w:marLeft w:val="480"/>
          <w:marRight w:val="0"/>
          <w:marTop w:val="0"/>
          <w:marBottom w:val="0"/>
          <w:divBdr>
            <w:top w:val="none" w:sz="0" w:space="0" w:color="auto"/>
            <w:left w:val="none" w:sz="0" w:space="0" w:color="auto"/>
            <w:bottom w:val="none" w:sz="0" w:space="0" w:color="auto"/>
            <w:right w:val="none" w:sz="0" w:space="0" w:color="auto"/>
          </w:divBdr>
        </w:div>
        <w:div w:id="1742096801">
          <w:marLeft w:val="480"/>
          <w:marRight w:val="0"/>
          <w:marTop w:val="0"/>
          <w:marBottom w:val="0"/>
          <w:divBdr>
            <w:top w:val="none" w:sz="0" w:space="0" w:color="auto"/>
            <w:left w:val="none" w:sz="0" w:space="0" w:color="auto"/>
            <w:bottom w:val="none" w:sz="0" w:space="0" w:color="auto"/>
            <w:right w:val="none" w:sz="0" w:space="0" w:color="auto"/>
          </w:divBdr>
        </w:div>
        <w:div w:id="919678601">
          <w:marLeft w:val="480"/>
          <w:marRight w:val="0"/>
          <w:marTop w:val="0"/>
          <w:marBottom w:val="0"/>
          <w:divBdr>
            <w:top w:val="none" w:sz="0" w:space="0" w:color="auto"/>
            <w:left w:val="none" w:sz="0" w:space="0" w:color="auto"/>
            <w:bottom w:val="none" w:sz="0" w:space="0" w:color="auto"/>
            <w:right w:val="none" w:sz="0" w:space="0" w:color="auto"/>
          </w:divBdr>
        </w:div>
        <w:div w:id="1660886361">
          <w:marLeft w:val="480"/>
          <w:marRight w:val="0"/>
          <w:marTop w:val="0"/>
          <w:marBottom w:val="0"/>
          <w:divBdr>
            <w:top w:val="none" w:sz="0" w:space="0" w:color="auto"/>
            <w:left w:val="none" w:sz="0" w:space="0" w:color="auto"/>
            <w:bottom w:val="none" w:sz="0" w:space="0" w:color="auto"/>
            <w:right w:val="none" w:sz="0" w:space="0" w:color="auto"/>
          </w:divBdr>
        </w:div>
        <w:div w:id="9259756">
          <w:marLeft w:val="480"/>
          <w:marRight w:val="0"/>
          <w:marTop w:val="0"/>
          <w:marBottom w:val="0"/>
          <w:divBdr>
            <w:top w:val="none" w:sz="0" w:space="0" w:color="auto"/>
            <w:left w:val="none" w:sz="0" w:space="0" w:color="auto"/>
            <w:bottom w:val="none" w:sz="0" w:space="0" w:color="auto"/>
            <w:right w:val="none" w:sz="0" w:space="0" w:color="auto"/>
          </w:divBdr>
        </w:div>
        <w:div w:id="1752963636">
          <w:marLeft w:val="480"/>
          <w:marRight w:val="0"/>
          <w:marTop w:val="0"/>
          <w:marBottom w:val="0"/>
          <w:divBdr>
            <w:top w:val="none" w:sz="0" w:space="0" w:color="auto"/>
            <w:left w:val="none" w:sz="0" w:space="0" w:color="auto"/>
            <w:bottom w:val="none" w:sz="0" w:space="0" w:color="auto"/>
            <w:right w:val="none" w:sz="0" w:space="0" w:color="auto"/>
          </w:divBdr>
        </w:div>
        <w:div w:id="1190753481">
          <w:marLeft w:val="480"/>
          <w:marRight w:val="0"/>
          <w:marTop w:val="0"/>
          <w:marBottom w:val="0"/>
          <w:divBdr>
            <w:top w:val="none" w:sz="0" w:space="0" w:color="auto"/>
            <w:left w:val="none" w:sz="0" w:space="0" w:color="auto"/>
            <w:bottom w:val="none" w:sz="0" w:space="0" w:color="auto"/>
            <w:right w:val="none" w:sz="0" w:space="0" w:color="auto"/>
          </w:divBdr>
        </w:div>
        <w:div w:id="2050718948">
          <w:marLeft w:val="480"/>
          <w:marRight w:val="0"/>
          <w:marTop w:val="0"/>
          <w:marBottom w:val="0"/>
          <w:divBdr>
            <w:top w:val="none" w:sz="0" w:space="0" w:color="auto"/>
            <w:left w:val="none" w:sz="0" w:space="0" w:color="auto"/>
            <w:bottom w:val="none" w:sz="0" w:space="0" w:color="auto"/>
            <w:right w:val="none" w:sz="0" w:space="0" w:color="auto"/>
          </w:divBdr>
        </w:div>
        <w:div w:id="1856189892">
          <w:marLeft w:val="480"/>
          <w:marRight w:val="0"/>
          <w:marTop w:val="0"/>
          <w:marBottom w:val="0"/>
          <w:divBdr>
            <w:top w:val="none" w:sz="0" w:space="0" w:color="auto"/>
            <w:left w:val="none" w:sz="0" w:space="0" w:color="auto"/>
            <w:bottom w:val="none" w:sz="0" w:space="0" w:color="auto"/>
            <w:right w:val="none" w:sz="0" w:space="0" w:color="auto"/>
          </w:divBdr>
        </w:div>
        <w:div w:id="1212032027">
          <w:marLeft w:val="480"/>
          <w:marRight w:val="0"/>
          <w:marTop w:val="0"/>
          <w:marBottom w:val="0"/>
          <w:divBdr>
            <w:top w:val="none" w:sz="0" w:space="0" w:color="auto"/>
            <w:left w:val="none" w:sz="0" w:space="0" w:color="auto"/>
            <w:bottom w:val="none" w:sz="0" w:space="0" w:color="auto"/>
            <w:right w:val="none" w:sz="0" w:space="0" w:color="auto"/>
          </w:divBdr>
        </w:div>
        <w:div w:id="771709854">
          <w:marLeft w:val="480"/>
          <w:marRight w:val="0"/>
          <w:marTop w:val="0"/>
          <w:marBottom w:val="0"/>
          <w:divBdr>
            <w:top w:val="none" w:sz="0" w:space="0" w:color="auto"/>
            <w:left w:val="none" w:sz="0" w:space="0" w:color="auto"/>
            <w:bottom w:val="none" w:sz="0" w:space="0" w:color="auto"/>
            <w:right w:val="none" w:sz="0" w:space="0" w:color="auto"/>
          </w:divBdr>
        </w:div>
        <w:div w:id="1379627619">
          <w:marLeft w:val="480"/>
          <w:marRight w:val="0"/>
          <w:marTop w:val="0"/>
          <w:marBottom w:val="0"/>
          <w:divBdr>
            <w:top w:val="none" w:sz="0" w:space="0" w:color="auto"/>
            <w:left w:val="none" w:sz="0" w:space="0" w:color="auto"/>
            <w:bottom w:val="none" w:sz="0" w:space="0" w:color="auto"/>
            <w:right w:val="none" w:sz="0" w:space="0" w:color="auto"/>
          </w:divBdr>
        </w:div>
        <w:div w:id="1924297090">
          <w:marLeft w:val="480"/>
          <w:marRight w:val="0"/>
          <w:marTop w:val="0"/>
          <w:marBottom w:val="0"/>
          <w:divBdr>
            <w:top w:val="none" w:sz="0" w:space="0" w:color="auto"/>
            <w:left w:val="none" w:sz="0" w:space="0" w:color="auto"/>
            <w:bottom w:val="none" w:sz="0" w:space="0" w:color="auto"/>
            <w:right w:val="none" w:sz="0" w:space="0" w:color="auto"/>
          </w:divBdr>
        </w:div>
        <w:div w:id="597912097">
          <w:marLeft w:val="480"/>
          <w:marRight w:val="0"/>
          <w:marTop w:val="0"/>
          <w:marBottom w:val="0"/>
          <w:divBdr>
            <w:top w:val="none" w:sz="0" w:space="0" w:color="auto"/>
            <w:left w:val="none" w:sz="0" w:space="0" w:color="auto"/>
            <w:bottom w:val="none" w:sz="0" w:space="0" w:color="auto"/>
            <w:right w:val="none" w:sz="0" w:space="0" w:color="auto"/>
          </w:divBdr>
        </w:div>
        <w:div w:id="344405915">
          <w:marLeft w:val="480"/>
          <w:marRight w:val="0"/>
          <w:marTop w:val="0"/>
          <w:marBottom w:val="0"/>
          <w:divBdr>
            <w:top w:val="none" w:sz="0" w:space="0" w:color="auto"/>
            <w:left w:val="none" w:sz="0" w:space="0" w:color="auto"/>
            <w:bottom w:val="none" w:sz="0" w:space="0" w:color="auto"/>
            <w:right w:val="none" w:sz="0" w:space="0" w:color="auto"/>
          </w:divBdr>
        </w:div>
        <w:div w:id="1114399925">
          <w:marLeft w:val="480"/>
          <w:marRight w:val="0"/>
          <w:marTop w:val="0"/>
          <w:marBottom w:val="0"/>
          <w:divBdr>
            <w:top w:val="none" w:sz="0" w:space="0" w:color="auto"/>
            <w:left w:val="none" w:sz="0" w:space="0" w:color="auto"/>
            <w:bottom w:val="none" w:sz="0" w:space="0" w:color="auto"/>
            <w:right w:val="none" w:sz="0" w:space="0" w:color="auto"/>
          </w:divBdr>
        </w:div>
        <w:div w:id="654070653">
          <w:marLeft w:val="480"/>
          <w:marRight w:val="0"/>
          <w:marTop w:val="0"/>
          <w:marBottom w:val="0"/>
          <w:divBdr>
            <w:top w:val="none" w:sz="0" w:space="0" w:color="auto"/>
            <w:left w:val="none" w:sz="0" w:space="0" w:color="auto"/>
            <w:bottom w:val="none" w:sz="0" w:space="0" w:color="auto"/>
            <w:right w:val="none" w:sz="0" w:space="0" w:color="auto"/>
          </w:divBdr>
        </w:div>
        <w:div w:id="1993564329">
          <w:marLeft w:val="480"/>
          <w:marRight w:val="0"/>
          <w:marTop w:val="0"/>
          <w:marBottom w:val="0"/>
          <w:divBdr>
            <w:top w:val="none" w:sz="0" w:space="0" w:color="auto"/>
            <w:left w:val="none" w:sz="0" w:space="0" w:color="auto"/>
            <w:bottom w:val="none" w:sz="0" w:space="0" w:color="auto"/>
            <w:right w:val="none" w:sz="0" w:space="0" w:color="auto"/>
          </w:divBdr>
        </w:div>
        <w:div w:id="1587302546">
          <w:marLeft w:val="480"/>
          <w:marRight w:val="0"/>
          <w:marTop w:val="0"/>
          <w:marBottom w:val="0"/>
          <w:divBdr>
            <w:top w:val="none" w:sz="0" w:space="0" w:color="auto"/>
            <w:left w:val="none" w:sz="0" w:space="0" w:color="auto"/>
            <w:bottom w:val="none" w:sz="0" w:space="0" w:color="auto"/>
            <w:right w:val="none" w:sz="0" w:space="0" w:color="auto"/>
          </w:divBdr>
        </w:div>
        <w:div w:id="580257560">
          <w:marLeft w:val="480"/>
          <w:marRight w:val="0"/>
          <w:marTop w:val="0"/>
          <w:marBottom w:val="0"/>
          <w:divBdr>
            <w:top w:val="none" w:sz="0" w:space="0" w:color="auto"/>
            <w:left w:val="none" w:sz="0" w:space="0" w:color="auto"/>
            <w:bottom w:val="none" w:sz="0" w:space="0" w:color="auto"/>
            <w:right w:val="none" w:sz="0" w:space="0" w:color="auto"/>
          </w:divBdr>
        </w:div>
        <w:div w:id="761072131">
          <w:marLeft w:val="480"/>
          <w:marRight w:val="0"/>
          <w:marTop w:val="0"/>
          <w:marBottom w:val="0"/>
          <w:divBdr>
            <w:top w:val="none" w:sz="0" w:space="0" w:color="auto"/>
            <w:left w:val="none" w:sz="0" w:space="0" w:color="auto"/>
            <w:bottom w:val="none" w:sz="0" w:space="0" w:color="auto"/>
            <w:right w:val="none" w:sz="0" w:space="0" w:color="auto"/>
          </w:divBdr>
        </w:div>
        <w:div w:id="602029825">
          <w:marLeft w:val="480"/>
          <w:marRight w:val="0"/>
          <w:marTop w:val="0"/>
          <w:marBottom w:val="0"/>
          <w:divBdr>
            <w:top w:val="none" w:sz="0" w:space="0" w:color="auto"/>
            <w:left w:val="none" w:sz="0" w:space="0" w:color="auto"/>
            <w:bottom w:val="none" w:sz="0" w:space="0" w:color="auto"/>
            <w:right w:val="none" w:sz="0" w:space="0" w:color="auto"/>
          </w:divBdr>
        </w:div>
        <w:div w:id="365067043">
          <w:marLeft w:val="480"/>
          <w:marRight w:val="0"/>
          <w:marTop w:val="0"/>
          <w:marBottom w:val="0"/>
          <w:divBdr>
            <w:top w:val="none" w:sz="0" w:space="0" w:color="auto"/>
            <w:left w:val="none" w:sz="0" w:space="0" w:color="auto"/>
            <w:bottom w:val="none" w:sz="0" w:space="0" w:color="auto"/>
            <w:right w:val="none" w:sz="0" w:space="0" w:color="auto"/>
          </w:divBdr>
        </w:div>
        <w:div w:id="655576882">
          <w:marLeft w:val="480"/>
          <w:marRight w:val="0"/>
          <w:marTop w:val="0"/>
          <w:marBottom w:val="0"/>
          <w:divBdr>
            <w:top w:val="none" w:sz="0" w:space="0" w:color="auto"/>
            <w:left w:val="none" w:sz="0" w:space="0" w:color="auto"/>
            <w:bottom w:val="none" w:sz="0" w:space="0" w:color="auto"/>
            <w:right w:val="none" w:sz="0" w:space="0" w:color="auto"/>
          </w:divBdr>
        </w:div>
        <w:div w:id="1565024302">
          <w:marLeft w:val="480"/>
          <w:marRight w:val="0"/>
          <w:marTop w:val="0"/>
          <w:marBottom w:val="0"/>
          <w:divBdr>
            <w:top w:val="none" w:sz="0" w:space="0" w:color="auto"/>
            <w:left w:val="none" w:sz="0" w:space="0" w:color="auto"/>
            <w:bottom w:val="none" w:sz="0" w:space="0" w:color="auto"/>
            <w:right w:val="none" w:sz="0" w:space="0" w:color="auto"/>
          </w:divBdr>
        </w:div>
        <w:div w:id="2002999249">
          <w:marLeft w:val="480"/>
          <w:marRight w:val="0"/>
          <w:marTop w:val="0"/>
          <w:marBottom w:val="0"/>
          <w:divBdr>
            <w:top w:val="none" w:sz="0" w:space="0" w:color="auto"/>
            <w:left w:val="none" w:sz="0" w:space="0" w:color="auto"/>
            <w:bottom w:val="none" w:sz="0" w:space="0" w:color="auto"/>
            <w:right w:val="none" w:sz="0" w:space="0" w:color="auto"/>
          </w:divBdr>
        </w:div>
        <w:div w:id="2086608643">
          <w:marLeft w:val="480"/>
          <w:marRight w:val="0"/>
          <w:marTop w:val="0"/>
          <w:marBottom w:val="0"/>
          <w:divBdr>
            <w:top w:val="none" w:sz="0" w:space="0" w:color="auto"/>
            <w:left w:val="none" w:sz="0" w:space="0" w:color="auto"/>
            <w:bottom w:val="none" w:sz="0" w:space="0" w:color="auto"/>
            <w:right w:val="none" w:sz="0" w:space="0" w:color="auto"/>
          </w:divBdr>
        </w:div>
        <w:div w:id="956062007">
          <w:marLeft w:val="480"/>
          <w:marRight w:val="0"/>
          <w:marTop w:val="0"/>
          <w:marBottom w:val="0"/>
          <w:divBdr>
            <w:top w:val="none" w:sz="0" w:space="0" w:color="auto"/>
            <w:left w:val="none" w:sz="0" w:space="0" w:color="auto"/>
            <w:bottom w:val="none" w:sz="0" w:space="0" w:color="auto"/>
            <w:right w:val="none" w:sz="0" w:space="0" w:color="auto"/>
          </w:divBdr>
        </w:div>
        <w:div w:id="1165054296">
          <w:marLeft w:val="480"/>
          <w:marRight w:val="0"/>
          <w:marTop w:val="0"/>
          <w:marBottom w:val="0"/>
          <w:divBdr>
            <w:top w:val="none" w:sz="0" w:space="0" w:color="auto"/>
            <w:left w:val="none" w:sz="0" w:space="0" w:color="auto"/>
            <w:bottom w:val="none" w:sz="0" w:space="0" w:color="auto"/>
            <w:right w:val="none" w:sz="0" w:space="0" w:color="auto"/>
          </w:divBdr>
        </w:div>
        <w:div w:id="960765424">
          <w:marLeft w:val="480"/>
          <w:marRight w:val="0"/>
          <w:marTop w:val="0"/>
          <w:marBottom w:val="0"/>
          <w:divBdr>
            <w:top w:val="none" w:sz="0" w:space="0" w:color="auto"/>
            <w:left w:val="none" w:sz="0" w:space="0" w:color="auto"/>
            <w:bottom w:val="none" w:sz="0" w:space="0" w:color="auto"/>
            <w:right w:val="none" w:sz="0" w:space="0" w:color="auto"/>
          </w:divBdr>
        </w:div>
        <w:div w:id="590429144">
          <w:marLeft w:val="480"/>
          <w:marRight w:val="0"/>
          <w:marTop w:val="0"/>
          <w:marBottom w:val="0"/>
          <w:divBdr>
            <w:top w:val="none" w:sz="0" w:space="0" w:color="auto"/>
            <w:left w:val="none" w:sz="0" w:space="0" w:color="auto"/>
            <w:bottom w:val="none" w:sz="0" w:space="0" w:color="auto"/>
            <w:right w:val="none" w:sz="0" w:space="0" w:color="auto"/>
          </w:divBdr>
        </w:div>
        <w:div w:id="1706447514">
          <w:marLeft w:val="480"/>
          <w:marRight w:val="0"/>
          <w:marTop w:val="0"/>
          <w:marBottom w:val="0"/>
          <w:divBdr>
            <w:top w:val="none" w:sz="0" w:space="0" w:color="auto"/>
            <w:left w:val="none" w:sz="0" w:space="0" w:color="auto"/>
            <w:bottom w:val="none" w:sz="0" w:space="0" w:color="auto"/>
            <w:right w:val="none" w:sz="0" w:space="0" w:color="auto"/>
          </w:divBdr>
        </w:div>
        <w:div w:id="1839808323">
          <w:marLeft w:val="480"/>
          <w:marRight w:val="0"/>
          <w:marTop w:val="0"/>
          <w:marBottom w:val="0"/>
          <w:divBdr>
            <w:top w:val="none" w:sz="0" w:space="0" w:color="auto"/>
            <w:left w:val="none" w:sz="0" w:space="0" w:color="auto"/>
            <w:bottom w:val="none" w:sz="0" w:space="0" w:color="auto"/>
            <w:right w:val="none" w:sz="0" w:space="0" w:color="auto"/>
          </w:divBdr>
        </w:div>
        <w:div w:id="2088727374">
          <w:marLeft w:val="480"/>
          <w:marRight w:val="0"/>
          <w:marTop w:val="0"/>
          <w:marBottom w:val="0"/>
          <w:divBdr>
            <w:top w:val="none" w:sz="0" w:space="0" w:color="auto"/>
            <w:left w:val="none" w:sz="0" w:space="0" w:color="auto"/>
            <w:bottom w:val="none" w:sz="0" w:space="0" w:color="auto"/>
            <w:right w:val="none" w:sz="0" w:space="0" w:color="auto"/>
          </w:divBdr>
        </w:div>
        <w:div w:id="761487794">
          <w:marLeft w:val="480"/>
          <w:marRight w:val="0"/>
          <w:marTop w:val="0"/>
          <w:marBottom w:val="0"/>
          <w:divBdr>
            <w:top w:val="none" w:sz="0" w:space="0" w:color="auto"/>
            <w:left w:val="none" w:sz="0" w:space="0" w:color="auto"/>
            <w:bottom w:val="none" w:sz="0" w:space="0" w:color="auto"/>
            <w:right w:val="none" w:sz="0" w:space="0" w:color="auto"/>
          </w:divBdr>
        </w:div>
        <w:div w:id="380398556">
          <w:marLeft w:val="480"/>
          <w:marRight w:val="0"/>
          <w:marTop w:val="0"/>
          <w:marBottom w:val="0"/>
          <w:divBdr>
            <w:top w:val="none" w:sz="0" w:space="0" w:color="auto"/>
            <w:left w:val="none" w:sz="0" w:space="0" w:color="auto"/>
            <w:bottom w:val="none" w:sz="0" w:space="0" w:color="auto"/>
            <w:right w:val="none" w:sz="0" w:space="0" w:color="auto"/>
          </w:divBdr>
        </w:div>
        <w:div w:id="268439880">
          <w:marLeft w:val="480"/>
          <w:marRight w:val="0"/>
          <w:marTop w:val="0"/>
          <w:marBottom w:val="0"/>
          <w:divBdr>
            <w:top w:val="none" w:sz="0" w:space="0" w:color="auto"/>
            <w:left w:val="none" w:sz="0" w:space="0" w:color="auto"/>
            <w:bottom w:val="none" w:sz="0" w:space="0" w:color="auto"/>
            <w:right w:val="none" w:sz="0" w:space="0" w:color="auto"/>
          </w:divBdr>
        </w:div>
        <w:div w:id="332412474">
          <w:marLeft w:val="480"/>
          <w:marRight w:val="0"/>
          <w:marTop w:val="0"/>
          <w:marBottom w:val="0"/>
          <w:divBdr>
            <w:top w:val="none" w:sz="0" w:space="0" w:color="auto"/>
            <w:left w:val="none" w:sz="0" w:space="0" w:color="auto"/>
            <w:bottom w:val="none" w:sz="0" w:space="0" w:color="auto"/>
            <w:right w:val="none" w:sz="0" w:space="0" w:color="auto"/>
          </w:divBdr>
        </w:div>
        <w:div w:id="1436905002">
          <w:marLeft w:val="480"/>
          <w:marRight w:val="0"/>
          <w:marTop w:val="0"/>
          <w:marBottom w:val="0"/>
          <w:divBdr>
            <w:top w:val="none" w:sz="0" w:space="0" w:color="auto"/>
            <w:left w:val="none" w:sz="0" w:space="0" w:color="auto"/>
            <w:bottom w:val="none" w:sz="0" w:space="0" w:color="auto"/>
            <w:right w:val="none" w:sz="0" w:space="0" w:color="auto"/>
          </w:divBdr>
        </w:div>
      </w:divsChild>
    </w:div>
    <w:div w:id="1631781025">
      <w:bodyDiv w:val="1"/>
      <w:marLeft w:val="0"/>
      <w:marRight w:val="0"/>
      <w:marTop w:val="0"/>
      <w:marBottom w:val="0"/>
      <w:divBdr>
        <w:top w:val="none" w:sz="0" w:space="0" w:color="auto"/>
        <w:left w:val="none" w:sz="0" w:space="0" w:color="auto"/>
        <w:bottom w:val="none" w:sz="0" w:space="0" w:color="auto"/>
        <w:right w:val="none" w:sz="0" w:space="0" w:color="auto"/>
      </w:divBdr>
    </w:div>
    <w:div w:id="1632325346">
      <w:bodyDiv w:val="1"/>
      <w:marLeft w:val="0"/>
      <w:marRight w:val="0"/>
      <w:marTop w:val="0"/>
      <w:marBottom w:val="0"/>
      <w:divBdr>
        <w:top w:val="none" w:sz="0" w:space="0" w:color="auto"/>
        <w:left w:val="none" w:sz="0" w:space="0" w:color="auto"/>
        <w:bottom w:val="none" w:sz="0" w:space="0" w:color="auto"/>
        <w:right w:val="none" w:sz="0" w:space="0" w:color="auto"/>
      </w:divBdr>
    </w:div>
    <w:div w:id="1636520098">
      <w:bodyDiv w:val="1"/>
      <w:marLeft w:val="0"/>
      <w:marRight w:val="0"/>
      <w:marTop w:val="0"/>
      <w:marBottom w:val="0"/>
      <w:divBdr>
        <w:top w:val="none" w:sz="0" w:space="0" w:color="auto"/>
        <w:left w:val="none" w:sz="0" w:space="0" w:color="auto"/>
        <w:bottom w:val="none" w:sz="0" w:space="0" w:color="auto"/>
        <w:right w:val="none" w:sz="0" w:space="0" w:color="auto"/>
      </w:divBdr>
    </w:div>
    <w:div w:id="1637369105">
      <w:bodyDiv w:val="1"/>
      <w:marLeft w:val="0"/>
      <w:marRight w:val="0"/>
      <w:marTop w:val="0"/>
      <w:marBottom w:val="0"/>
      <w:divBdr>
        <w:top w:val="none" w:sz="0" w:space="0" w:color="auto"/>
        <w:left w:val="none" w:sz="0" w:space="0" w:color="auto"/>
        <w:bottom w:val="none" w:sz="0" w:space="0" w:color="auto"/>
        <w:right w:val="none" w:sz="0" w:space="0" w:color="auto"/>
      </w:divBdr>
    </w:div>
    <w:div w:id="1638220671">
      <w:bodyDiv w:val="1"/>
      <w:marLeft w:val="0"/>
      <w:marRight w:val="0"/>
      <w:marTop w:val="0"/>
      <w:marBottom w:val="0"/>
      <w:divBdr>
        <w:top w:val="none" w:sz="0" w:space="0" w:color="auto"/>
        <w:left w:val="none" w:sz="0" w:space="0" w:color="auto"/>
        <w:bottom w:val="none" w:sz="0" w:space="0" w:color="auto"/>
        <w:right w:val="none" w:sz="0" w:space="0" w:color="auto"/>
      </w:divBdr>
    </w:div>
    <w:div w:id="1639065341">
      <w:bodyDiv w:val="1"/>
      <w:marLeft w:val="0"/>
      <w:marRight w:val="0"/>
      <w:marTop w:val="0"/>
      <w:marBottom w:val="0"/>
      <w:divBdr>
        <w:top w:val="none" w:sz="0" w:space="0" w:color="auto"/>
        <w:left w:val="none" w:sz="0" w:space="0" w:color="auto"/>
        <w:bottom w:val="none" w:sz="0" w:space="0" w:color="auto"/>
        <w:right w:val="none" w:sz="0" w:space="0" w:color="auto"/>
      </w:divBdr>
    </w:div>
    <w:div w:id="1640961515">
      <w:bodyDiv w:val="1"/>
      <w:marLeft w:val="0"/>
      <w:marRight w:val="0"/>
      <w:marTop w:val="0"/>
      <w:marBottom w:val="0"/>
      <w:divBdr>
        <w:top w:val="none" w:sz="0" w:space="0" w:color="auto"/>
        <w:left w:val="none" w:sz="0" w:space="0" w:color="auto"/>
        <w:bottom w:val="none" w:sz="0" w:space="0" w:color="auto"/>
        <w:right w:val="none" w:sz="0" w:space="0" w:color="auto"/>
      </w:divBdr>
    </w:div>
    <w:div w:id="1641807880">
      <w:bodyDiv w:val="1"/>
      <w:marLeft w:val="0"/>
      <w:marRight w:val="0"/>
      <w:marTop w:val="0"/>
      <w:marBottom w:val="0"/>
      <w:divBdr>
        <w:top w:val="none" w:sz="0" w:space="0" w:color="auto"/>
        <w:left w:val="none" w:sz="0" w:space="0" w:color="auto"/>
        <w:bottom w:val="none" w:sz="0" w:space="0" w:color="auto"/>
        <w:right w:val="none" w:sz="0" w:space="0" w:color="auto"/>
      </w:divBdr>
    </w:div>
    <w:div w:id="1643537838">
      <w:bodyDiv w:val="1"/>
      <w:marLeft w:val="0"/>
      <w:marRight w:val="0"/>
      <w:marTop w:val="0"/>
      <w:marBottom w:val="0"/>
      <w:divBdr>
        <w:top w:val="none" w:sz="0" w:space="0" w:color="auto"/>
        <w:left w:val="none" w:sz="0" w:space="0" w:color="auto"/>
        <w:bottom w:val="none" w:sz="0" w:space="0" w:color="auto"/>
        <w:right w:val="none" w:sz="0" w:space="0" w:color="auto"/>
      </w:divBdr>
    </w:div>
    <w:div w:id="1648364881">
      <w:bodyDiv w:val="1"/>
      <w:marLeft w:val="0"/>
      <w:marRight w:val="0"/>
      <w:marTop w:val="0"/>
      <w:marBottom w:val="0"/>
      <w:divBdr>
        <w:top w:val="none" w:sz="0" w:space="0" w:color="auto"/>
        <w:left w:val="none" w:sz="0" w:space="0" w:color="auto"/>
        <w:bottom w:val="none" w:sz="0" w:space="0" w:color="auto"/>
        <w:right w:val="none" w:sz="0" w:space="0" w:color="auto"/>
      </w:divBdr>
    </w:div>
    <w:div w:id="1648700552">
      <w:bodyDiv w:val="1"/>
      <w:marLeft w:val="0"/>
      <w:marRight w:val="0"/>
      <w:marTop w:val="0"/>
      <w:marBottom w:val="0"/>
      <w:divBdr>
        <w:top w:val="none" w:sz="0" w:space="0" w:color="auto"/>
        <w:left w:val="none" w:sz="0" w:space="0" w:color="auto"/>
        <w:bottom w:val="none" w:sz="0" w:space="0" w:color="auto"/>
        <w:right w:val="none" w:sz="0" w:space="0" w:color="auto"/>
      </w:divBdr>
    </w:div>
    <w:div w:id="1651867274">
      <w:bodyDiv w:val="1"/>
      <w:marLeft w:val="0"/>
      <w:marRight w:val="0"/>
      <w:marTop w:val="0"/>
      <w:marBottom w:val="0"/>
      <w:divBdr>
        <w:top w:val="none" w:sz="0" w:space="0" w:color="auto"/>
        <w:left w:val="none" w:sz="0" w:space="0" w:color="auto"/>
        <w:bottom w:val="none" w:sz="0" w:space="0" w:color="auto"/>
        <w:right w:val="none" w:sz="0" w:space="0" w:color="auto"/>
      </w:divBdr>
    </w:div>
    <w:div w:id="1652052717">
      <w:bodyDiv w:val="1"/>
      <w:marLeft w:val="0"/>
      <w:marRight w:val="0"/>
      <w:marTop w:val="0"/>
      <w:marBottom w:val="0"/>
      <w:divBdr>
        <w:top w:val="none" w:sz="0" w:space="0" w:color="auto"/>
        <w:left w:val="none" w:sz="0" w:space="0" w:color="auto"/>
        <w:bottom w:val="none" w:sz="0" w:space="0" w:color="auto"/>
        <w:right w:val="none" w:sz="0" w:space="0" w:color="auto"/>
      </w:divBdr>
    </w:div>
    <w:div w:id="1652175985">
      <w:bodyDiv w:val="1"/>
      <w:marLeft w:val="0"/>
      <w:marRight w:val="0"/>
      <w:marTop w:val="0"/>
      <w:marBottom w:val="0"/>
      <w:divBdr>
        <w:top w:val="none" w:sz="0" w:space="0" w:color="auto"/>
        <w:left w:val="none" w:sz="0" w:space="0" w:color="auto"/>
        <w:bottom w:val="none" w:sz="0" w:space="0" w:color="auto"/>
        <w:right w:val="none" w:sz="0" w:space="0" w:color="auto"/>
      </w:divBdr>
    </w:div>
    <w:div w:id="1653439935">
      <w:bodyDiv w:val="1"/>
      <w:marLeft w:val="0"/>
      <w:marRight w:val="0"/>
      <w:marTop w:val="0"/>
      <w:marBottom w:val="0"/>
      <w:divBdr>
        <w:top w:val="none" w:sz="0" w:space="0" w:color="auto"/>
        <w:left w:val="none" w:sz="0" w:space="0" w:color="auto"/>
        <w:bottom w:val="none" w:sz="0" w:space="0" w:color="auto"/>
        <w:right w:val="none" w:sz="0" w:space="0" w:color="auto"/>
      </w:divBdr>
    </w:div>
    <w:div w:id="1654288375">
      <w:bodyDiv w:val="1"/>
      <w:marLeft w:val="0"/>
      <w:marRight w:val="0"/>
      <w:marTop w:val="0"/>
      <w:marBottom w:val="0"/>
      <w:divBdr>
        <w:top w:val="none" w:sz="0" w:space="0" w:color="auto"/>
        <w:left w:val="none" w:sz="0" w:space="0" w:color="auto"/>
        <w:bottom w:val="none" w:sz="0" w:space="0" w:color="auto"/>
        <w:right w:val="none" w:sz="0" w:space="0" w:color="auto"/>
      </w:divBdr>
    </w:div>
    <w:div w:id="1655374273">
      <w:bodyDiv w:val="1"/>
      <w:marLeft w:val="0"/>
      <w:marRight w:val="0"/>
      <w:marTop w:val="0"/>
      <w:marBottom w:val="0"/>
      <w:divBdr>
        <w:top w:val="none" w:sz="0" w:space="0" w:color="auto"/>
        <w:left w:val="none" w:sz="0" w:space="0" w:color="auto"/>
        <w:bottom w:val="none" w:sz="0" w:space="0" w:color="auto"/>
        <w:right w:val="none" w:sz="0" w:space="0" w:color="auto"/>
      </w:divBdr>
    </w:div>
    <w:div w:id="1656256587">
      <w:bodyDiv w:val="1"/>
      <w:marLeft w:val="0"/>
      <w:marRight w:val="0"/>
      <w:marTop w:val="0"/>
      <w:marBottom w:val="0"/>
      <w:divBdr>
        <w:top w:val="none" w:sz="0" w:space="0" w:color="auto"/>
        <w:left w:val="none" w:sz="0" w:space="0" w:color="auto"/>
        <w:bottom w:val="none" w:sz="0" w:space="0" w:color="auto"/>
        <w:right w:val="none" w:sz="0" w:space="0" w:color="auto"/>
      </w:divBdr>
    </w:div>
    <w:div w:id="1656688582">
      <w:bodyDiv w:val="1"/>
      <w:marLeft w:val="0"/>
      <w:marRight w:val="0"/>
      <w:marTop w:val="0"/>
      <w:marBottom w:val="0"/>
      <w:divBdr>
        <w:top w:val="none" w:sz="0" w:space="0" w:color="auto"/>
        <w:left w:val="none" w:sz="0" w:space="0" w:color="auto"/>
        <w:bottom w:val="none" w:sz="0" w:space="0" w:color="auto"/>
        <w:right w:val="none" w:sz="0" w:space="0" w:color="auto"/>
      </w:divBdr>
    </w:div>
    <w:div w:id="1660227221">
      <w:bodyDiv w:val="1"/>
      <w:marLeft w:val="0"/>
      <w:marRight w:val="0"/>
      <w:marTop w:val="0"/>
      <w:marBottom w:val="0"/>
      <w:divBdr>
        <w:top w:val="none" w:sz="0" w:space="0" w:color="auto"/>
        <w:left w:val="none" w:sz="0" w:space="0" w:color="auto"/>
        <w:bottom w:val="none" w:sz="0" w:space="0" w:color="auto"/>
        <w:right w:val="none" w:sz="0" w:space="0" w:color="auto"/>
      </w:divBdr>
    </w:div>
    <w:div w:id="1660497258">
      <w:bodyDiv w:val="1"/>
      <w:marLeft w:val="0"/>
      <w:marRight w:val="0"/>
      <w:marTop w:val="0"/>
      <w:marBottom w:val="0"/>
      <w:divBdr>
        <w:top w:val="none" w:sz="0" w:space="0" w:color="auto"/>
        <w:left w:val="none" w:sz="0" w:space="0" w:color="auto"/>
        <w:bottom w:val="none" w:sz="0" w:space="0" w:color="auto"/>
        <w:right w:val="none" w:sz="0" w:space="0" w:color="auto"/>
      </w:divBdr>
    </w:div>
    <w:div w:id="1661618168">
      <w:bodyDiv w:val="1"/>
      <w:marLeft w:val="0"/>
      <w:marRight w:val="0"/>
      <w:marTop w:val="0"/>
      <w:marBottom w:val="0"/>
      <w:divBdr>
        <w:top w:val="none" w:sz="0" w:space="0" w:color="auto"/>
        <w:left w:val="none" w:sz="0" w:space="0" w:color="auto"/>
        <w:bottom w:val="none" w:sz="0" w:space="0" w:color="auto"/>
        <w:right w:val="none" w:sz="0" w:space="0" w:color="auto"/>
      </w:divBdr>
    </w:div>
    <w:div w:id="1662729907">
      <w:bodyDiv w:val="1"/>
      <w:marLeft w:val="0"/>
      <w:marRight w:val="0"/>
      <w:marTop w:val="0"/>
      <w:marBottom w:val="0"/>
      <w:divBdr>
        <w:top w:val="none" w:sz="0" w:space="0" w:color="auto"/>
        <w:left w:val="none" w:sz="0" w:space="0" w:color="auto"/>
        <w:bottom w:val="none" w:sz="0" w:space="0" w:color="auto"/>
        <w:right w:val="none" w:sz="0" w:space="0" w:color="auto"/>
      </w:divBdr>
    </w:div>
    <w:div w:id="1665889559">
      <w:bodyDiv w:val="1"/>
      <w:marLeft w:val="0"/>
      <w:marRight w:val="0"/>
      <w:marTop w:val="0"/>
      <w:marBottom w:val="0"/>
      <w:divBdr>
        <w:top w:val="none" w:sz="0" w:space="0" w:color="auto"/>
        <w:left w:val="none" w:sz="0" w:space="0" w:color="auto"/>
        <w:bottom w:val="none" w:sz="0" w:space="0" w:color="auto"/>
        <w:right w:val="none" w:sz="0" w:space="0" w:color="auto"/>
      </w:divBdr>
    </w:div>
    <w:div w:id="1667201280">
      <w:bodyDiv w:val="1"/>
      <w:marLeft w:val="0"/>
      <w:marRight w:val="0"/>
      <w:marTop w:val="0"/>
      <w:marBottom w:val="0"/>
      <w:divBdr>
        <w:top w:val="none" w:sz="0" w:space="0" w:color="auto"/>
        <w:left w:val="none" w:sz="0" w:space="0" w:color="auto"/>
        <w:bottom w:val="none" w:sz="0" w:space="0" w:color="auto"/>
        <w:right w:val="none" w:sz="0" w:space="0" w:color="auto"/>
      </w:divBdr>
    </w:div>
    <w:div w:id="1668054727">
      <w:bodyDiv w:val="1"/>
      <w:marLeft w:val="0"/>
      <w:marRight w:val="0"/>
      <w:marTop w:val="0"/>
      <w:marBottom w:val="0"/>
      <w:divBdr>
        <w:top w:val="none" w:sz="0" w:space="0" w:color="auto"/>
        <w:left w:val="none" w:sz="0" w:space="0" w:color="auto"/>
        <w:bottom w:val="none" w:sz="0" w:space="0" w:color="auto"/>
        <w:right w:val="none" w:sz="0" w:space="0" w:color="auto"/>
      </w:divBdr>
    </w:div>
    <w:div w:id="1668246689">
      <w:bodyDiv w:val="1"/>
      <w:marLeft w:val="0"/>
      <w:marRight w:val="0"/>
      <w:marTop w:val="0"/>
      <w:marBottom w:val="0"/>
      <w:divBdr>
        <w:top w:val="none" w:sz="0" w:space="0" w:color="auto"/>
        <w:left w:val="none" w:sz="0" w:space="0" w:color="auto"/>
        <w:bottom w:val="none" w:sz="0" w:space="0" w:color="auto"/>
        <w:right w:val="none" w:sz="0" w:space="0" w:color="auto"/>
      </w:divBdr>
    </w:div>
    <w:div w:id="1669944691">
      <w:bodyDiv w:val="1"/>
      <w:marLeft w:val="0"/>
      <w:marRight w:val="0"/>
      <w:marTop w:val="0"/>
      <w:marBottom w:val="0"/>
      <w:divBdr>
        <w:top w:val="none" w:sz="0" w:space="0" w:color="auto"/>
        <w:left w:val="none" w:sz="0" w:space="0" w:color="auto"/>
        <w:bottom w:val="none" w:sz="0" w:space="0" w:color="auto"/>
        <w:right w:val="none" w:sz="0" w:space="0" w:color="auto"/>
      </w:divBdr>
    </w:div>
    <w:div w:id="1670253558">
      <w:bodyDiv w:val="1"/>
      <w:marLeft w:val="0"/>
      <w:marRight w:val="0"/>
      <w:marTop w:val="0"/>
      <w:marBottom w:val="0"/>
      <w:divBdr>
        <w:top w:val="none" w:sz="0" w:space="0" w:color="auto"/>
        <w:left w:val="none" w:sz="0" w:space="0" w:color="auto"/>
        <w:bottom w:val="none" w:sz="0" w:space="0" w:color="auto"/>
        <w:right w:val="none" w:sz="0" w:space="0" w:color="auto"/>
      </w:divBdr>
    </w:div>
    <w:div w:id="1671978256">
      <w:bodyDiv w:val="1"/>
      <w:marLeft w:val="0"/>
      <w:marRight w:val="0"/>
      <w:marTop w:val="0"/>
      <w:marBottom w:val="0"/>
      <w:divBdr>
        <w:top w:val="none" w:sz="0" w:space="0" w:color="auto"/>
        <w:left w:val="none" w:sz="0" w:space="0" w:color="auto"/>
        <w:bottom w:val="none" w:sz="0" w:space="0" w:color="auto"/>
        <w:right w:val="none" w:sz="0" w:space="0" w:color="auto"/>
      </w:divBdr>
    </w:div>
    <w:div w:id="1672567375">
      <w:bodyDiv w:val="1"/>
      <w:marLeft w:val="0"/>
      <w:marRight w:val="0"/>
      <w:marTop w:val="0"/>
      <w:marBottom w:val="0"/>
      <w:divBdr>
        <w:top w:val="none" w:sz="0" w:space="0" w:color="auto"/>
        <w:left w:val="none" w:sz="0" w:space="0" w:color="auto"/>
        <w:bottom w:val="none" w:sz="0" w:space="0" w:color="auto"/>
        <w:right w:val="none" w:sz="0" w:space="0" w:color="auto"/>
      </w:divBdr>
    </w:div>
    <w:div w:id="1672952802">
      <w:bodyDiv w:val="1"/>
      <w:marLeft w:val="0"/>
      <w:marRight w:val="0"/>
      <w:marTop w:val="0"/>
      <w:marBottom w:val="0"/>
      <w:divBdr>
        <w:top w:val="none" w:sz="0" w:space="0" w:color="auto"/>
        <w:left w:val="none" w:sz="0" w:space="0" w:color="auto"/>
        <w:bottom w:val="none" w:sz="0" w:space="0" w:color="auto"/>
        <w:right w:val="none" w:sz="0" w:space="0" w:color="auto"/>
      </w:divBdr>
    </w:div>
    <w:div w:id="1673602102">
      <w:bodyDiv w:val="1"/>
      <w:marLeft w:val="0"/>
      <w:marRight w:val="0"/>
      <w:marTop w:val="0"/>
      <w:marBottom w:val="0"/>
      <w:divBdr>
        <w:top w:val="none" w:sz="0" w:space="0" w:color="auto"/>
        <w:left w:val="none" w:sz="0" w:space="0" w:color="auto"/>
        <w:bottom w:val="none" w:sz="0" w:space="0" w:color="auto"/>
        <w:right w:val="none" w:sz="0" w:space="0" w:color="auto"/>
      </w:divBdr>
    </w:div>
    <w:div w:id="1675183600">
      <w:bodyDiv w:val="1"/>
      <w:marLeft w:val="0"/>
      <w:marRight w:val="0"/>
      <w:marTop w:val="0"/>
      <w:marBottom w:val="0"/>
      <w:divBdr>
        <w:top w:val="none" w:sz="0" w:space="0" w:color="auto"/>
        <w:left w:val="none" w:sz="0" w:space="0" w:color="auto"/>
        <w:bottom w:val="none" w:sz="0" w:space="0" w:color="auto"/>
        <w:right w:val="none" w:sz="0" w:space="0" w:color="auto"/>
      </w:divBdr>
    </w:div>
    <w:div w:id="1676762952">
      <w:bodyDiv w:val="1"/>
      <w:marLeft w:val="0"/>
      <w:marRight w:val="0"/>
      <w:marTop w:val="0"/>
      <w:marBottom w:val="0"/>
      <w:divBdr>
        <w:top w:val="none" w:sz="0" w:space="0" w:color="auto"/>
        <w:left w:val="none" w:sz="0" w:space="0" w:color="auto"/>
        <w:bottom w:val="none" w:sz="0" w:space="0" w:color="auto"/>
        <w:right w:val="none" w:sz="0" w:space="0" w:color="auto"/>
      </w:divBdr>
    </w:div>
    <w:div w:id="1679850512">
      <w:bodyDiv w:val="1"/>
      <w:marLeft w:val="0"/>
      <w:marRight w:val="0"/>
      <w:marTop w:val="0"/>
      <w:marBottom w:val="0"/>
      <w:divBdr>
        <w:top w:val="none" w:sz="0" w:space="0" w:color="auto"/>
        <w:left w:val="none" w:sz="0" w:space="0" w:color="auto"/>
        <w:bottom w:val="none" w:sz="0" w:space="0" w:color="auto"/>
        <w:right w:val="none" w:sz="0" w:space="0" w:color="auto"/>
      </w:divBdr>
    </w:div>
    <w:div w:id="1680156624">
      <w:bodyDiv w:val="1"/>
      <w:marLeft w:val="0"/>
      <w:marRight w:val="0"/>
      <w:marTop w:val="0"/>
      <w:marBottom w:val="0"/>
      <w:divBdr>
        <w:top w:val="none" w:sz="0" w:space="0" w:color="auto"/>
        <w:left w:val="none" w:sz="0" w:space="0" w:color="auto"/>
        <w:bottom w:val="none" w:sz="0" w:space="0" w:color="auto"/>
        <w:right w:val="none" w:sz="0" w:space="0" w:color="auto"/>
      </w:divBdr>
    </w:div>
    <w:div w:id="1684284209">
      <w:bodyDiv w:val="1"/>
      <w:marLeft w:val="0"/>
      <w:marRight w:val="0"/>
      <w:marTop w:val="0"/>
      <w:marBottom w:val="0"/>
      <w:divBdr>
        <w:top w:val="none" w:sz="0" w:space="0" w:color="auto"/>
        <w:left w:val="none" w:sz="0" w:space="0" w:color="auto"/>
        <w:bottom w:val="none" w:sz="0" w:space="0" w:color="auto"/>
        <w:right w:val="none" w:sz="0" w:space="0" w:color="auto"/>
      </w:divBdr>
    </w:div>
    <w:div w:id="1685014515">
      <w:bodyDiv w:val="1"/>
      <w:marLeft w:val="0"/>
      <w:marRight w:val="0"/>
      <w:marTop w:val="0"/>
      <w:marBottom w:val="0"/>
      <w:divBdr>
        <w:top w:val="none" w:sz="0" w:space="0" w:color="auto"/>
        <w:left w:val="none" w:sz="0" w:space="0" w:color="auto"/>
        <w:bottom w:val="none" w:sz="0" w:space="0" w:color="auto"/>
        <w:right w:val="none" w:sz="0" w:space="0" w:color="auto"/>
      </w:divBdr>
    </w:div>
    <w:div w:id="1687250656">
      <w:bodyDiv w:val="1"/>
      <w:marLeft w:val="0"/>
      <w:marRight w:val="0"/>
      <w:marTop w:val="0"/>
      <w:marBottom w:val="0"/>
      <w:divBdr>
        <w:top w:val="none" w:sz="0" w:space="0" w:color="auto"/>
        <w:left w:val="none" w:sz="0" w:space="0" w:color="auto"/>
        <w:bottom w:val="none" w:sz="0" w:space="0" w:color="auto"/>
        <w:right w:val="none" w:sz="0" w:space="0" w:color="auto"/>
      </w:divBdr>
    </w:div>
    <w:div w:id="1687517135">
      <w:bodyDiv w:val="1"/>
      <w:marLeft w:val="0"/>
      <w:marRight w:val="0"/>
      <w:marTop w:val="0"/>
      <w:marBottom w:val="0"/>
      <w:divBdr>
        <w:top w:val="none" w:sz="0" w:space="0" w:color="auto"/>
        <w:left w:val="none" w:sz="0" w:space="0" w:color="auto"/>
        <w:bottom w:val="none" w:sz="0" w:space="0" w:color="auto"/>
        <w:right w:val="none" w:sz="0" w:space="0" w:color="auto"/>
      </w:divBdr>
    </w:div>
    <w:div w:id="1688022061">
      <w:bodyDiv w:val="1"/>
      <w:marLeft w:val="0"/>
      <w:marRight w:val="0"/>
      <w:marTop w:val="0"/>
      <w:marBottom w:val="0"/>
      <w:divBdr>
        <w:top w:val="none" w:sz="0" w:space="0" w:color="auto"/>
        <w:left w:val="none" w:sz="0" w:space="0" w:color="auto"/>
        <w:bottom w:val="none" w:sz="0" w:space="0" w:color="auto"/>
        <w:right w:val="none" w:sz="0" w:space="0" w:color="auto"/>
      </w:divBdr>
    </w:div>
    <w:div w:id="1688288840">
      <w:bodyDiv w:val="1"/>
      <w:marLeft w:val="0"/>
      <w:marRight w:val="0"/>
      <w:marTop w:val="0"/>
      <w:marBottom w:val="0"/>
      <w:divBdr>
        <w:top w:val="none" w:sz="0" w:space="0" w:color="auto"/>
        <w:left w:val="none" w:sz="0" w:space="0" w:color="auto"/>
        <w:bottom w:val="none" w:sz="0" w:space="0" w:color="auto"/>
        <w:right w:val="none" w:sz="0" w:space="0" w:color="auto"/>
      </w:divBdr>
    </w:div>
    <w:div w:id="1691760520">
      <w:bodyDiv w:val="1"/>
      <w:marLeft w:val="0"/>
      <w:marRight w:val="0"/>
      <w:marTop w:val="0"/>
      <w:marBottom w:val="0"/>
      <w:divBdr>
        <w:top w:val="none" w:sz="0" w:space="0" w:color="auto"/>
        <w:left w:val="none" w:sz="0" w:space="0" w:color="auto"/>
        <w:bottom w:val="none" w:sz="0" w:space="0" w:color="auto"/>
        <w:right w:val="none" w:sz="0" w:space="0" w:color="auto"/>
      </w:divBdr>
    </w:div>
    <w:div w:id="1692031294">
      <w:bodyDiv w:val="1"/>
      <w:marLeft w:val="0"/>
      <w:marRight w:val="0"/>
      <w:marTop w:val="0"/>
      <w:marBottom w:val="0"/>
      <w:divBdr>
        <w:top w:val="none" w:sz="0" w:space="0" w:color="auto"/>
        <w:left w:val="none" w:sz="0" w:space="0" w:color="auto"/>
        <w:bottom w:val="none" w:sz="0" w:space="0" w:color="auto"/>
        <w:right w:val="none" w:sz="0" w:space="0" w:color="auto"/>
      </w:divBdr>
    </w:div>
    <w:div w:id="1692610412">
      <w:bodyDiv w:val="1"/>
      <w:marLeft w:val="0"/>
      <w:marRight w:val="0"/>
      <w:marTop w:val="0"/>
      <w:marBottom w:val="0"/>
      <w:divBdr>
        <w:top w:val="none" w:sz="0" w:space="0" w:color="auto"/>
        <w:left w:val="none" w:sz="0" w:space="0" w:color="auto"/>
        <w:bottom w:val="none" w:sz="0" w:space="0" w:color="auto"/>
        <w:right w:val="none" w:sz="0" w:space="0" w:color="auto"/>
      </w:divBdr>
    </w:div>
    <w:div w:id="1694259143">
      <w:bodyDiv w:val="1"/>
      <w:marLeft w:val="0"/>
      <w:marRight w:val="0"/>
      <w:marTop w:val="0"/>
      <w:marBottom w:val="0"/>
      <w:divBdr>
        <w:top w:val="none" w:sz="0" w:space="0" w:color="auto"/>
        <w:left w:val="none" w:sz="0" w:space="0" w:color="auto"/>
        <w:bottom w:val="none" w:sz="0" w:space="0" w:color="auto"/>
        <w:right w:val="none" w:sz="0" w:space="0" w:color="auto"/>
      </w:divBdr>
    </w:div>
    <w:div w:id="1696468357">
      <w:bodyDiv w:val="1"/>
      <w:marLeft w:val="0"/>
      <w:marRight w:val="0"/>
      <w:marTop w:val="0"/>
      <w:marBottom w:val="0"/>
      <w:divBdr>
        <w:top w:val="none" w:sz="0" w:space="0" w:color="auto"/>
        <w:left w:val="none" w:sz="0" w:space="0" w:color="auto"/>
        <w:bottom w:val="none" w:sz="0" w:space="0" w:color="auto"/>
        <w:right w:val="none" w:sz="0" w:space="0" w:color="auto"/>
      </w:divBdr>
    </w:div>
    <w:div w:id="1699818045">
      <w:bodyDiv w:val="1"/>
      <w:marLeft w:val="0"/>
      <w:marRight w:val="0"/>
      <w:marTop w:val="0"/>
      <w:marBottom w:val="0"/>
      <w:divBdr>
        <w:top w:val="none" w:sz="0" w:space="0" w:color="auto"/>
        <w:left w:val="none" w:sz="0" w:space="0" w:color="auto"/>
        <w:bottom w:val="none" w:sz="0" w:space="0" w:color="auto"/>
        <w:right w:val="none" w:sz="0" w:space="0" w:color="auto"/>
      </w:divBdr>
    </w:div>
    <w:div w:id="1700623663">
      <w:bodyDiv w:val="1"/>
      <w:marLeft w:val="0"/>
      <w:marRight w:val="0"/>
      <w:marTop w:val="0"/>
      <w:marBottom w:val="0"/>
      <w:divBdr>
        <w:top w:val="none" w:sz="0" w:space="0" w:color="auto"/>
        <w:left w:val="none" w:sz="0" w:space="0" w:color="auto"/>
        <w:bottom w:val="none" w:sz="0" w:space="0" w:color="auto"/>
        <w:right w:val="none" w:sz="0" w:space="0" w:color="auto"/>
      </w:divBdr>
    </w:div>
    <w:div w:id="1702125259">
      <w:bodyDiv w:val="1"/>
      <w:marLeft w:val="0"/>
      <w:marRight w:val="0"/>
      <w:marTop w:val="0"/>
      <w:marBottom w:val="0"/>
      <w:divBdr>
        <w:top w:val="none" w:sz="0" w:space="0" w:color="auto"/>
        <w:left w:val="none" w:sz="0" w:space="0" w:color="auto"/>
        <w:bottom w:val="none" w:sz="0" w:space="0" w:color="auto"/>
        <w:right w:val="none" w:sz="0" w:space="0" w:color="auto"/>
      </w:divBdr>
    </w:div>
    <w:div w:id="1703019481">
      <w:bodyDiv w:val="1"/>
      <w:marLeft w:val="0"/>
      <w:marRight w:val="0"/>
      <w:marTop w:val="0"/>
      <w:marBottom w:val="0"/>
      <w:divBdr>
        <w:top w:val="none" w:sz="0" w:space="0" w:color="auto"/>
        <w:left w:val="none" w:sz="0" w:space="0" w:color="auto"/>
        <w:bottom w:val="none" w:sz="0" w:space="0" w:color="auto"/>
        <w:right w:val="none" w:sz="0" w:space="0" w:color="auto"/>
      </w:divBdr>
    </w:div>
    <w:div w:id="1704818001">
      <w:bodyDiv w:val="1"/>
      <w:marLeft w:val="0"/>
      <w:marRight w:val="0"/>
      <w:marTop w:val="0"/>
      <w:marBottom w:val="0"/>
      <w:divBdr>
        <w:top w:val="none" w:sz="0" w:space="0" w:color="auto"/>
        <w:left w:val="none" w:sz="0" w:space="0" w:color="auto"/>
        <w:bottom w:val="none" w:sz="0" w:space="0" w:color="auto"/>
        <w:right w:val="none" w:sz="0" w:space="0" w:color="auto"/>
      </w:divBdr>
    </w:div>
    <w:div w:id="1704943584">
      <w:bodyDiv w:val="1"/>
      <w:marLeft w:val="0"/>
      <w:marRight w:val="0"/>
      <w:marTop w:val="0"/>
      <w:marBottom w:val="0"/>
      <w:divBdr>
        <w:top w:val="none" w:sz="0" w:space="0" w:color="auto"/>
        <w:left w:val="none" w:sz="0" w:space="0" w:color="auto"/>
        <w:bottom w:val="none" w:sz="0" w:space="0" w:color="auto"/>
        <w:right w:val="none" w:sz="0" w:space="0" w:color="auto"/>
      </w:divBdr>
    </w:div>
    <w:div w:id="1706098953">
      <w:bodyDiv w:val="1"/>
      <w:marLeft w:val="0"/>
      <w:marRight w:val="0"/>
      <w:marTop w:val="0"/>
      <w:marBottom w:val="0"/>
      <w:divBdr>
        <w:top w:val="none" w:sz="0" w:space="0" w:color="auto"/>
        <w:left w:val="none" w:sz="0" w:space="0" w:color="auto"/>
        <w:bottom w:val="none" w:sz="0" w:space="0" w:color="auto"/>
        <w:right w:val="none" w:sz="0" w:space="0" w:color="auto"/>
      </w:divBdr>
    </w:div>
    <w:div w:id="1706711963">
      <w:bodyDiv w:val="1"/>
      <w:marLeft w:val="0"/>
      <w:marRight w:val="0"/>
      <w:marTop w:val="0"/>
      <w:marBottom w:val="0"/>
      <w:divBdr>
        <w:top w:val="none" w:sz="0" w:space="0" w:color="auto"/>
        <w:left w:val="none" w:sz="0" w:space="0" w:color="auto"/>
        <w:bottom w:val="none" w:sz="0" w:space="0" w:color="auto"/>
        <w:right w:val="none" w:sz="0" w:space="0" w:color="auto"/>
      </w:divBdr>
    </w:div>
    <w:div w:id="1709797799">
      <w:bodyDiv w:val="1"/>
      <w:marLeft w:val="0"/>
      <w:marRight w:val="0"/>
      <w:marTop w:val="0"/>
      <w:marBottom w:val="0"/>
      <w:divBdr>
        <w:top w:val="none" w:sz="0" w:space="0" w:color="auto"/>
        <w:left w:val="none" w:sz="0" w:space="0" w:color="auto"/>
        <w:bottom w:val="none" w:sz="0" w:space="0" w:color="auto"/>
        <w:right w:val="none" w:sz="0" w:space="0" w:color="auto"/>
      </w:divBdr>
    </w:div>
    <w:div w:id="1710106919">
      <w:bodyDiv w:val="1"/>
      <w:marLeft w:val="0"/>
      <w:marRight w:val="0"/>
      <w:marTop w:val="0"/>
      <w:marBottom w:val="0"/>
      <w:divBdr>
        <w:top w:val="none" w:sz="0" w:space="0" w:color="auto"/>
        <w:left w:val="none" w:sz="0" w:space="0" w:color="auto"/>
        <w:bottom w:val="none" w:sz="0" w:space="0" w:color="auto"/>
        <w:right w:val="none" w:sz="0" w:space="0" w:color="auto"/>
      </w:divBdr>
    </w:div>
    <w:div w:id="1715109816">
      <w:bodyDiv w:val="1"/>
      <w:marLeft w:val="0"/>
      <w:marRight w:val="0"/>
      <w:marTop w:val="0"/>
      <w:marBottom w:val="0"/>
      <w:divBdr>
        <w:top w:val="none" w:sz="0" w:space="0" w:color="auto"/>
        <w:left w:val="none" w:sz="0" w:space="0" w:color="auto"/>
        <w:bottom w:val="none" w:sz="0" w:space="0" w:color="auto"/>
        <w:right w:val="none" w:sz="0" w:space="0" w:color="auto"/>
      </w:divBdr>
    </w:div>
    <w:div w:id="1720126736">
      <w:bodyDiv w:val="1"/>
      <w:marLeft w:val="0"/>
      <w:marRight w:val="0"/>
      <w:marTop w:val="0"/>
      <w:marBottom w:val="0"/>
      <w:divBdr>
        <w:top w:val="none" w:sz="0" w:space="0" w:color="auto"/>
        <w:left w:val="none" w:sz="0" w:space="0" w:color="auto"/>
        <w:bottom w:val="none" w:sz="0" w:space="0" w:color="auto"/>
        <w:right w:val="none" w:sz="0" w:space="0" w:color="auto"/>
      </w:divBdr>
    </w:div>
    <w:div w:id="1721323717">
      <w:bodyDiv w:val="1"/>
      <w:marLeft w:val="0"/>
      <w:marRight w:val="0"/>
      <w:marTop w:val="0"/>
      <w:marBottom w:val="0"/>
      <w:divBdr>
        <w:top w:val="none" w:sz="0" w:space="0" w:color="auto"/>
        <w:left w:val="none" w:sz="0" w:space="0" w:color="auto"/>
        <w:bottom w:val="none" w:sz="0" w:space="0" w:color="auto"/>
        <w:right w:val="none" w:sz="0" w:space="0" w:color="auto"/>
      </w:divBdr>
    </w:div>
    <w:div w:id="1721392483">
      <w:bodyDiv w:val="1"/>
      <w:marLeft w:val="0"/>
      <w:marRight w:val="0"/>
      <w:marTop w:val="0"/>
      <w:marBottom w:val="0"/>
      <w:divBdr>
        <w:top w:val="none" w:sz="0" w:space="0" w:color="auto"/>
        <w:left w:val="none" w:sz="0" w:space="0" w:color="auto"/>
        <w:bottom w:val="none" w:sz="0" w:space="0" w:color="auto"/>
        <w:right w:val="none" w:sz="0" w:space="0" w:color="auto"/>
      </w:divBdr>
    </w:div>
    <w:div w:id="1721635695">
      <w:bodyDiv w:val="1"/>
      <w:marLeft w:val="0"/>
      <w:marRight w:val="0"/>
      <w:marTop w:val="0"/>
      <w:marBottom w:val="0"/>
      <w:divBdr>
        <w:top w:val="none" w:sz="0" w:space="0" w:color="auto"/>
        <w:left w:val="none" w:sz="0" w:space="0" w:color="auto"/>
        <w:bottom w:val="none" w:sz="0" w:space="0" w:color="auto"/>
        <w:right w:val="none" w:sz="0" w:space="0" w:color="auto"/>
      </w:divBdr>
    </w:div>
    <w:div w:id="1722635962">
      <w:bodyDiv w:val="1"/>
      <w:marLeft w:val="0"/>
      <w:marRight w:val="0"/>
      <w:marTop w:val="0"/>
      <w:marBottom w:val="0"/>
      <w:divBdr>
        <w:top w:val="none" w:sz="0" w:space="0" w:color="auto"/>
        <w:left w:val="none" w:sz="0" w:space="0" w:color="auto"/>
        <w:bottom w:val="none" w:sz="0" w:space="0" w:color="auto"/>
        <w:right w:val="none" w:sz="0" w:space="0" w:color="auto"/>
      </w:divBdr>
    </w:div>
    <w:div w:id="1723483655">
      <w:bodyDiv w:val="1"/>
      <w:marLeft w:val="0"/>
      <w:marRight w:val="0"/>
      <w:marTop w:val="0"/>
      <w:marBottom w:val="0"/>
      <w:divBdr>
        <w:top w:val="none" w:sz="0" w:space="0" w:color="auto"/>
        <w:left w:val="none" w:sz="0" w:space="0" w:color="auto"/>
        <w:bottom w:val="none" w:sz="0" w:space="0" w:color="auto"/>
        <w:right w:val="none" w:sz="0" w:space="0" w:color="auto"/>
      </w:divBdr>
    </w:div>
    <w:div w:id="1724131772">
      <w:bodyDiv w:val="1"/>
      <w:marLeft w:val="0"/>
      <w:marRight w:val="0"/>
      <w:marTop w:val="0"/>
      <w:marBottom w:val="0"/>
      <w:divBdr>
        <w:top w:val="none" w:sz="0" w:space="0" w:color="auto"/>
        <w:left w:val="none" w:sz="0" w:space="0" w:color="auto"/>
        <w:bottom w:val="none" w:sz="0" w:space="0" w:color="auto"/>
        <w:right w:val="none" w:sz="0" w:space="0" w:color="auto"/>
      </w:divBdr>
    </w:div>
    <w:div w:id="1725788591">
      <w:bodyDiv w:val="1"/>
      <w:marLeft w:val="0"/>
      <w:marRight w:val="0"/>
      <w:marTop w:val="0"/>
      <w:marBottom w:val="0"/>
      <w:divBdr>
        <w:top w:val="none" w:sz="0" w:space="0" w:color="auto"/>
        <w:left w:val="none" w:sz="0" w:space="0" w:color="auto"/>
        <w:bottom w:val="none" w:sz="0" w:space="0" w:color="auto"/>
        <w:right w:val="none" w:sz="0" w:space="0" w:color="auto"/>
      </w:divBdr>
    </w:div>
    <w:div w:id="1726026852">
      <w:bodyDiv w:val="1"/>
      <w:marLeft w:val="0"/>
      <w:marRight w:val="0"/>
      <w:marTop w:val="0"/>
      <w:marBottom w:val="0"/>
      <w:divBdr>
        <w:top w:val="none" w:sz="0" w:space="0" w:color="auto"/>
        <w:left w:val="none" w:sz="0" w:space="0" w:color="auto"/>
        <w:bottom w:val="none" w:sz="0" w:space="0" w:color="auto"/>
        <w:right w:val="none" w:sz="0" w:space="0" w:color="auto"/>
      </w:divBdr>
    </w:div>
    <w:div w:id="1727143111">
      <w:bodyDiv w:val="1"/>
      <w:marLeft w:val="0"/>
      <w:marRight w:val="0"/>
      <w:marTop w:val="0"/>
      <w:marBottom w:val="0"/>
      <w:divBdr>
        <w:top w:val="none" w:sz="0" w:space="0" w:color="auto"/>
        <w:left w:val="none" w:sz="0" w:space="0" w:color="auto"/>
        <w:bottom w:val="none" w:sz="0" w:space="0" w:color="auto"/>
        <w:right w:val="none" w:sz="0" w:space="0" w:color="auto"/>
      </w:divBdr>
    </w:div>
    <w:div w:id="1727340091">
      <w:bodyDiv w:val="1"/>
      <w:marLeft w:val="0"/>
      <w:marRight w:val="0"/>
      <w:marTop w:val="0"/>
      <w:marBottom w:val="0"/>
      <w:divBdr>
        <w:top w:val="none" w:sz="0" w:space="0" w:color="auto"/>
        <w:left w:val="none" w:sz="0" w:space="0" w:color="auto"/>
        <w:bottom w:val="none" w:sz="0" w:space="0" w:color="auto"/>
        <w:right w:val="none" w:sz="0" w:space="0" w:color="auto"/>
      </w:divBdr>
    </w:div>
    <w:div w:id="1728184992">
      <w:bodyDiv w:val="1"/>
      <w:marLeft w:val="0"/>
      <w:marRight w:val="0"/>
      <w:marTop w:val="0"/>
      <w:marBottom w:val="0"/>
      <w:divBdr>
        <w:top w:val="none" w:sz="0" w:space="0" w:color="auto"/>
        <w:left w:val="none" w:sz="0" w:space="0" w:color="auto"/>
        <w:bottom w:val="none" w:sz="0" w:space="0" w:color="auto"/>
        <w:right w:val="none" w:sz="0" w:space="0" w:color="auto"/>
      </w:divBdr>
    </w:div>
    <w:div w:id="1729912272">
      <w:bodyDiv w:val="1"/>
      <w:marLeft w:val="0"/>
      <w:marRight w:val="0"/>
      <w:marTop w:val="0"/>
      <w:marBottom w:val="0"/>
      <w:divBdr>
        <w:top w:val="none" w:sz="0" w:space="0" w:color="auto"/>
        <w:left w:val="none" w:sz="0" w:space="0" w:color="auto"/>
        <w:bottom w:val="none" w:sz="0" w:space="0" w:color="auto"/>
        <w:right w:val="none" w:sz="0" w:space="0" w:color="auto"/>
      </w:divBdr>
    </w:div>
    <w:div w:id="1731227230">
      <w:bodyDiv w:val="1"/>
      <w:marLeft w:val="0"/>
      <w:marRight w:val="0"/>
      <w:marTop w:val="0"/>
      <w:marBottom w:val="0"/>
      <w:divBdr>
        <w:top w:val="none" w:sz="0" w:space="0" w:color="auto"/>
        <w:left w:val="none" w:sz="0" w:space="0" w:color="auto"/>
        <w:bottom w:val="none" w:sz="0" w:space="0" w:color="auto"/>
        <w:right w:val="none" w:sz="0" w:space="0" w:color="auto"/>
      </w:divBdr>
    </w:div>
    <w:div w:id="1731461217">
      <w:bodyDiv w:val="1"/>
      <w:marLeft w:val="0"/>
      <w:marRight w:val="0"/>
      <w:marTop w:val="0"/>
      <w:marBottom w:val="0"/>
      <w:divBdr>
        <w:top w:val="none" w:sz="0" w:space="0" w:color="auto"/>
        <w:left w:val="none" w:sz="0" w:space="0" w:color="auto"/>
        <w:bottom w:val="none" w:sz="0" w:space="0" w:color="auto"/>
        <w:right w:val="none" w:sz="0" w:space="0" w:color="auto"/>
      </w:divBdr>
    </w:div>
    <w:div w:id="1731608703">
      <w:bodyDiv w:val="1"/>
      <w:marLeft w:val="0"/>
      <w:marRight w:val="0"/>
      <w:marTop w:val="0"/>
      <w:marBottom w:val="0"/>
      <w:divBdr>
        <w:top w:val="none" w:sz="0" w:space="0" w:color="auto"/>
        <w:left w:val="none" w:sz="0" w:space="0" w:color="auto"/>
        <w:bottom w:val="none" w:sz="0" w:space="0" w:color="auto"/>
        <w:right w:val="none" w:sz="0" w:space="0" w:color="auto"/>
      </w:divBdr>
    </w:div>
    <w:div w:id="1731808143">
      <w:bodyDiv w:val="1"/>
      <w:marLeft w:val="0"/>
      <w:marRight w:val="0"/>
      <w:marTop w:val="0"/>
      <w:marBottom w:val="0"/>
      <w:divBdr>
        <w:top w:val="none" w:sz="0" w:space="0" w:color="auto"/>
        <w:left w:val="none" w:sz="0" w:space="0" w:color="auto"/>
        <w:bottom w:val="none" w:sz="0" w:space="0" w:color="auto"/>
        <w:right w:val="none" w:sz="0" w:space="0" w:color="auto"/>
      </w:divBdr>
    </w:div>
    <w:div w:id="1734506639">
      <w:bodyDiv w:val="1"/>
      <w:marLeft w:val="0"/>
      <w:marRight w:val="0"/>
      <w:marTop w:val="0"/>
      <w:marBottom w:val="0"/>
      <w:divBdr>
        <w:top w:val="none" w:sz="0" w:space="0" w:color="auto"/>
        <w:left w:val="none" w:sz="0" w:space="0" w:color="auto"/>
        <w:bottom w:val="none" w:sz="0" w:space="0" w:color="auto"/>
        <w:right w:val="none" w:sz="0" w:space="0" w:color="auto"/>
      </w:divBdr>
    </w:div>
    <w:div w:id="1735883954">
      <w:bodyDiv w:val="1"/>
      <w:marLeft w:val="0"/>
      <w:marRight w:val="0"/>
      <w:marTop w:val="0"/>
      <w:marBottom w:val="0"/>
      <w:divBdr>
        <w:top w:val="none" w:sz="0" w:space="0" w:color="auto"/>
        <w:left w:val="none" w:sz="0" w:space="0" w:color="auto"/>
        <w:bottom w:val="none" w:sz="0" w:space="0" w:color="auto"/>
        <w:right w:val="none" w:sz="0" w:space="0" w:color="auto"/>
      </w:divBdr>
    </w:div>
    <w:div w:id="1741824188">
      <w:bodyDiv w:val="1"/>
      <w:marLeft w:val="0"/>
      <w:marRight w:val="0"/>
      <w:marTop w:val="0"/>
      <w:marBottom w:val="0"/>
      <w:divBdr>
        <w:top w:val="none" w:sz="0" w:space="0" w:color="auto"/>
        <w:left w:val="none" w:sz="0" w:space="0" w:color="auto"/>
        <w:bottom w:val="none" w:sz="0" w:space="0" w:color="auto"/>
        <w:right w:val="none" w:sz="0" w:space="0" w:color="auto"/>
      </w:divBdr>
    </w:div>
    <w:div w:id="1741947692">
      <w:bodyDiv w:val="1"/>
      <w:marLeft w:val="0"/>
      <w:marRight w:val="0"/>
      <w:marTop w:val="0"/>
      <w:marBottom w:val="0"/>
      <w:divBdr>
        <w:top w:val="none" w:sz="0" w:space="0" w:color="auto"/>
        <w:left w:val="none" w:sz="0" w:space="0" w:color="auto"/>
        <w:bottom w:val="none" w:sz="0" w:space="0" w:color="auto"/>
        <w:right w:val="none" w:sz="0" w:space="0" w:color="auto"/>
      </w:divBdr>
    </w:div>
    <w:div w:id="1742288168">
      <w:bodyDiv w:val="1"/>
      <w:marLeft w:val="0"/>
      <w:marRight w:val="0"/>
      <w:marTop w:val="0"/>
      <w:marBottom w:val="0"/>
      <w:divBdr>
        <w:top w:val="none" w:sz="0" w:space="0" w:color="auto"/>
        <w:left w:val="none" w:sz="0" w:space="0" w:color="auto"/>
        <w:bottom w:val="none" w:sz="0" w:space="0" w:color="auto"/>
        <w:right w:val="none" w:sz="0" w:space="0" w:color="auto"/>
      </w:divBdr>
    </w:div>
    <w:div w:id="1744137617">
      <w:bodyDiv w:val="1"/>
      <w:marLeft w:val="0"/>
      <w:marRight w:val="0"/>
      <w:marTop w:val="0"/>
      <w:marBottom w:val="0"/>
      <w:divBdr>
        <w:top w:val="none" w:sz="0" w:space="0" w:color="auto"/>
        <w:left w:val="none" w:sz="0" w:space="0" w:color="auto"/>
        <w:bottom w:val="none" w:sz="0" w:space="0" w:color="auto"/>
        <w:right w:val="none" w:sz="0" w:space="0" w:color="auto"/>
      </w:divBdr>
    </w:div>
    <w:div w:id="1746487483">
      <w:bodyDiv w:val="1"/>
      <w:marLeft w:val="0"/>
      <w:marRight w:val="0"/>
      <w:marTop w:val="0"/>
      <w:marBottom w:val="0"/>
      <w:divBdr>
        <w:top w:val="none" w:sz="0" w:space="0" w:color="auto"/>
        <w:left w:val="none" w:sz="0" w:space="0" w:color="auto"/>
        <w:bottom w:val="none" w:sz="0" w:space="0" w:color="auto"/>
        <w:right w:val="none" w:sz="0" w:space="0" w:color="auto"/>
      </w:divBdr>
    </w:div>
    <w:div w:id="1746606410">
      <w:bodyDiv w:val="1"/>
      <w:marLeft w:val="0"/>
      <w:marRight w:val="0"/>
      <w:marTop w:val="0"/>
      <w:marBottom w:val="0"/>
      <w:divBdr>
        <w:top w:val="none" w:sz="0" w:space="0" w:color="auto"/>
        <w:left w:val="none" w:sz="0" w:space="0" w:color="auto"/>
        <w:bottom w:val="none" w:sz="0" w:space="0" w:color="auto"/>
        <w:right w:val="none" w:sz="0" w:space="0" w:color="auto"/>
      </w:divBdr>
    </w:div>
    <w:div w:id="1747343926">
      <w:bodyDiv w:val="1"/>
      <w:marLeft w:val="0"/>
      <w:marRight w:val="0"/>
      <w:marTop w:val="0"/>
      <w:marBottom w:val="0"/>
      <w:divBdr>
        <w:top w:val="none" w:sz="0" w:space="0" w:color="auto"/>
        <w:left w:val="none" w:sz="0" w:space="0" w:color="auto"/>
        <w:bottom w:val="none" w:sz="0" w:space="0" w:color="auto"/>
        <w:right w:val="none" w:sz="0" w:space="0" w:color="auto"/>
      </w:divBdr>
    </w:div>
    <w:div w:id="1747805464">
      <w:bodyDiv w:val="1"/>
      <w:marLeft w:val="0"/>
      <w:marRight w:val="0"/>
      <w:marTop w:val="0"/>
      <w:marBottom w:val="0"/>
      <w:divBdr>
        <w:top w:val="none" w:sz="0" w:space="0" w:color="auto"/>
        <w:left w:val="none" w:sz="0" w:space="0" w:color="auto"/>
        <w:bottom w:val="none" w:sz="0" w:space="0" w:color="auto"/>
        <w:right w:val="none" w:sz="0" w:space="0" w:color="auto"/>
      </w:divBdr>
    </w:div>
    <w:div w:id="1747876556">
      <w:bodyDiv w:val="1"/>
      <w:marLeft w:val="0"/>
      <w:marRight w:val="0"/>
      <w:marTop w:val="0"/>
      <w:marBottom w:val="0"/>
      <w:divBdr>
        <w:top w:val="none" w:sz="0" w:space="0" w:color="auto"/>
        <w:left w:val="none" w:sz="0" w:space="0" w:color="auto"/>
        <w:bottom w:val="none" w:sz="0" w:space="0" w:color="auto"/>
        <w:right w:val="none" w:sz="0" w:space="0" w:color="auto"/>
      </w:divBdr>
      <w:divsChild>
        <w:div w:id="64380404">
          <w:marLeft w:val="480"/>
          <w:marRight w:val="0"/>
          <w:marTop w:val="0"/>
          <w:marBottom w:val="0"/>
          <w:divBdr>
            <w:top w:val="none" w:sz="0" w:space="0" w:color="auto"/>
            <w:left w:val="none" w:sz="0" w:space="0" w:color="auto"/>
            <w:bottom w:val="none" w:sz="0" w:space="0" w:color="auto"/>
            <w:right w:val="none" w:sz="0" w:space="0" w:color="auto"/>
          </w:divBdr>
        </w:div>
        <w:div w:id="1920947199">
          <w:marLeft w:val="480"/>
          <w:marRight w:val="0"/>
          <w:marTop w:val="0"/>
          <w:marBottom w:val="0"/>
          <w:divBdr>
            <w:top w:val="none" w:sz="0" w:space="0" w:color="auto"/>
            <w:left w:val="none" w:sz="0" w:space="0" w:color="auto"/>
            <w:bottom w:val="none" w:sz="0" w:space="0" w:color="auto"/>
            <w:right w:val="none" w:sz="0" w:space="0" w:color="auto"/>
          </w:divBdr>
        </w:div>
        <w:div w:id="1823034732">
          <w:marLeft w:val="480"/>
          <w:marRight w:val="0"/>
          <w:marTop w:val="0"/>
          <w:marBottom w:val="0"/>
          <w:divBdr>
            <w:top w:val="none" w:sz="0" w:space="0" w:color="auto"/>
            <w:left w:val="none" w:sz="0" w:space="0" w:color="auto"/>
            <w:bottom w:val="none" w:sz="0" w:space="0" w:color="auto"/>
            <w:right w:val="none" w:sz="0" w:space="0" w:color="auto"/>
          </w:divBdr>
        </w:div>
        <w:div w:id="1372609240">
          <w:marLeft w:val="480"/>
          <w:marRight w:val="0"/>
          <w:marTop w:val="0"/>
          <w:marBottom w:val="0"/>
          <w:divBdr>
            <w:top w:val="none" w:sz="0" w:space="0" w:color="auto"/>
            <w:left w:val="none" w:sz="0" w:space="0" w:color="auto"/>
            <w:bottom w:val="none" w:sz="0" w:space="0" w:color="auto"/>
            <w:right w:val="none" w:sz="0" w:space="0" w:color="auto"/>
          </w:divBdr>
        </w:div>
        <w:div w:id="969016847">
          <w:marLeft w:val="480"/>
          <w:marRight w:val="0"/>
          <w:marTop w:val="0"/>
          <w:marBottom w:val="0"/>
          <w:divBdr>
            <w:top w:val="none" w:sz="0" w:space="0" w:color="auto"/>
            <w:left w:val="none" w:sz="0" w:space="0" w:color="auto"/>
            <w:bottom w:val="none" w:sz="0" w:space="0" w:color="auto"/>
            <w:right w:val="none" w:sz="0" w:space="0" w:color="auto"/>
          </w:divBdr>
        </w:div>
        <w:div w:id="149910306">
          <w:marLeft w:val="480"/>
          <w:marRight w:val="0"/>
          <w:marTop w:val="0"/>
          <w:marBottom w:val="0"/>
          <w:divBdr>
            <w:top w:val="none" w:sz="0" w:space="0" w:color="auto"/>
            <w:left w:val="none" w:sz="0" w:space="0" w:color="auto"/>
            <w:bottom w:val="none" w:sz="0" w:space="0" w:color="auto"/>
            <w:right w:val="none" w:sz="0" w:space="0" w:color="auto"/>
          </w:divBdr>
        </w:div>
        <w:div w:id="305745047">
          <w:marLeft w:val="480"/>
          <w:marRight w:val="0"/>
          <w:marTop w:val="0"/>
          <w:marBottom w:val="0"/>
          <w:divBdr>
            <w:top w:val="none" w:sz="0" w:space="0" w:color="auto"/>
            <w:left w:val="none" w:sz="0" w:space="0" w:color="auto"/>
            <w:bottom w:val="none" w:sz="0" w:space="0" w:color="auto"/>
            <w:right w:val="none" w:sz="0" w:space="0" w:color="auto"/>
          </w:divBdr>
        </w:div>
        <w:div w:id="1440373844">
          <w:marLeft w:val="480"/>
          <w:marRight w:val="0"/>
          <w:marTop w:val="0"/>
          <w:marBottom w:val="0"/>
          <w:divBdr>
            <w:top w:val="none" w:sz="0" w:space="0" w:color="auto"/>
            <w:left w:val="none" w:sz="0" w:space="0" w:color="auto"/>
            <w:bottom w:val="none" w:sz="0" w:space="0" w:color="auto"/>
            <w:right w:val="none" w:sz="0" w:space="0" w:color="auto"/>
          </w:divBdr>
        </w:div>
        <w:div w:id="478771547">
          <w:marLeft w:val="480"/>
          <w:marRight w:val="0"/>
          <w:marTop w:val="0"/>
          <w:marBottom w:val="0"/>
          <w:divBdr>
            <w:top w:val="none" w:sz="0" w:space="0" w:color="auto"/>
            <w:left w:val="none" w:sz="0" w:space="0" w:color="auto"/>
            <w:bottom w:val="none" w:sz="0" w:space="0" w:color="auto"/>
            <w:right w:val="none" w:sz="0" w:space="0" w:color="auto"/>
          </w:divBdr>
        </w:div>
        <w:div w:id="849028757">
          <w:marLeft w:val="480"/>
          <w:marRight w:val="0"/>
          <w:marTop w:val="0"/>
          <w:marBottom w:val="0"/>
          <w:divBdr>
            <w:top w:val="none" w:sz="0" w:space="0" w:color="auto"/>
            <w:left w:val="none" w:sz="0" w:space="0" w:color="auto"/>
            <w:bottom w:val="none" w:sz="0" w:space="0" w:color="auto"/>
            <w:right w:val="none" w:sz="0" w:space="0" w:color="auto"/>
          </w:divBdr>
        </w:div>
        <w:div w:id="947003327">
          <w:marLeft w:val="480"/>
          <w:marRight w:val="0"/>
          <w:marTop w:val="0"/>
          <w:marBottom w:val="0"/>
          <w:divBdr>
            <w:top w:val="none" w:sz="0" w:space="0" w:color="auto"/>
            <w:left w:val="none" w:sz="0" w:space="0" w:color="auto"/>
            <w:bottom w:val="none" w:sz="0" w:space="0" w:color="auto"/>
            <w:right w:val="none" w:sz="0" w:space="0" w:color="auto"/>
          </w:divBdr>
        </w:div>
        <w:div w:id="1844934191">
          <w:marLeft w:val="480"/>
          <w:marRight w:val="0"/>
          <w:marTop w:val="0"/>
          <w:marBottom w:val="0"/>
          <w:divBdr>
            <w:top w:val="none" w:sz="0" w:space="0" w:color="auto"/>
            <w:left w:val="none" w:sz="0" w:space="0" w:color="auto"/>
            <w:bottom w:val="none" w:sz="0" w:space="0" w:color="auto"/>
            <w:right w:val="none" w:sz="0" w:space="0" w:color="auto"/>
          </w:divBdr>
        </w:div>
        <w:div w:id="293021288">
          <w:marLeft w:val="480"/>
          <w:marRight w:val="0"/>
          <w:marTop w:val="0"/>
          <w:marBottom w:val="0"/>
          <w:divBdr>
            <w:top w:val="none" w:sz="0" w:space="0" w:color="auto"/>
            <w:left w:val="none" w:sz="0" w:space="0" w:color="auto"/>
            <w:bottom w:val="none" w:sz="0" w:space="0" w:color="auto"/>
            <w:right w:val="none" w:sz="0" w:space="0" w:color="auto"/>
          </w:divBdr>
        </w:div>
        <w:div w:id="1760103913">
          <w:marLeft w:val="480"/>
          <w:marRight w:val="0"/>
          <w:marTop w:val="0"/>
          <w:marBottom w:val="0"/>
          <w:divBdr>
            <w:top w:val="none" w:sz="0" w:space="0" w:color="auto"/>
            <w:left w:val="none" w:sz="0" w:space="0" w:color="auto"/>
            <w:bottom w:val="none" w:sz="0" w:space="0" w:color="auto"/>
            <w:right w:val="none" w:sz="0" w:space="0" w:color="auto"/>
          </w:divBdr>
        </w:div>
        <w:div w:id="816579988">
          <w:marLeft w:val="480"/>
          <w:marRight w:val="0"/>
          <w:marTop w:val="0"/>
          <w:marBottom w:val="0"/>
          <w:divBdr>
            <w:top w:val="none" w:sz="0" w:space="0" w:color="auto"/>
            <w:left w:val="none" w:sz="0" w:space="0" w:color="auto"/>
            <w:bottom w:val="none" w:sz="0" w:space="0" w:color="auto"/>
            <w:right w:val="none" w:sz="0" w:space="0" w:color="auto"/>
          </w:divBdr>
        </w:div>
        <w:div w:id="413552473">
          <w:marLeft w:val="480"/>
          <w:marRight w:val="0"/>
          <w:marTop w:val="0"/>
          <w:marBottom w:val="0"/>
          <w:divBdr>
            <w:top w:val="none" w:sz="0" w:space="0" w:color="auto"/>
            <w:left w:val="none" w:sz="0" w:space="0" w:color="auto"/>
            <w:bottom w:val="none" w:sz="0" w:space="0" w:color="auto"/>
            <w:right w:val="none" w:sz="0" w:space="0" w:color="auto"/>
          </w:divBdr>
        </w:div>
        <w:div w:id="964972247">
          <w:marLeft w:val="480"/>
          <w:marRight w:val="0"/>
          <w:marTop w:val="0"/>
          <w:marBottom w:val="0"/>
          <w:divBdr>
            <w:top w:val="none" w:sz="0" w:space="0" w:color="auto"/>
            <w:left w:val="none" w:sz="0" w:space="0" w:color="auto"/>
            <w:bottom w:val="none" w:sz="0" w:space="0" w:color="auto"/>
            <w:right w:val="none" w:sz="0" w:space="0" w:color="auto"/>
          </w:divBdr>
        </w:div>
        <w:div w:id="938879503">
          <w:marLeft w:val="480"/>
          <w:marRight w:val="0"/>
          <w:marTop w:val="0"/>
          <w:marBottom w:val="0"/>
          <w:divBdr>
            <w:top w:val="none" w:sz="0" w:space="0" w:color="auto"/>
            <w:left w:val="none" w:sz="0" w:space="0" w:color="auto"/>
            <w:bottom w:val="none" w:sz="0" w:space="0" w:color="auto"/>
            <w:right w:val="none" w:sz="0" w:space="0" w:color="auto"/>
          </w:divBdr>
        </w:div>
        <w:div w:id="643701226">
          <w:marLeft w:val="480"/>
          <w:marRight w:val="0"/>
          <w:marTop w:val="0"/>
          <w:marBottom w:val="0"/>
          <w:divBdr>
            <w:top w:val="none" w:sz="0" w:space="0" w:color="auto"/>
            <w:left w:val="none" w:sz="0" w:space="0" w:color="auto"/>
            <w:bottom w:val="none" w:sz="0" w:space="0" w:color="auto"/>
            <w:right w:val="none" w:sz="0" w:space="0" w:color="auto"/>
          </w:divBdr>
        </w:div>
        <w:div w:id="1041131229">
          <w:marLeft w:val="480"/>
          <w:marRight w:val="0"/>
          <w:marTop w:val="0"/>
          <w:marBottom w:val="0"/>
          <w:divBdr>
            <w:top w:val="none" w:sz="0" w:space="0" w:color="auto"/>
            <w:left w:val="none" w:sz="0" w:space="0" w:color="auto"/>
            <w:bottom w:val="none" w:sz="0" w:space="0" w:color="auto"/>
            <w:right w:val="none" w:sz="0" w:space="0" w:color="auto"/>
          </w:divBdr>
        </w:div>
        <w:div w:id="1207064467">
          <w:marLeft w:val="480"/>
          <w:marRight w:val="0"/>
          <w:marTop w:val="0"/>
          <w:marBottom w:val="0"/>
          <w:divBdr>
            <w:top w:val="none" w:sz="0" w:space="0" w:color="auto"/>
            <w:left w:val="none" w:sz="0" w:space="0" w:color="auto"/>
            <w:bottom w:val="none" w:sz="0" w:space="0" w:color="auto"/>
            <w:right w:val="none" w:sz="0" w:space="0" w:color="auto"/>
          </w:divBdr>
        </w:div>
        <w:div w:id="1147235977">
          <w:marLeft w:val="480"/>
          <w:marRight w:val="0"/>
          <w:marTop w:val="0"/>
          <w:marBottom w:val="0"/>
          <w:divBdr>
            <w:top w:val="none" w:sz="0" w:space="0" w:color="auto"/>
            <w:left w:val="none" w:sz="0" w:space="0" w:color="auto"/>
            <w:bottom w:val="none" w:sz="0" w:space="0" w:color="auto"/>
            <w:right w:val="none" w:sz="0" w:space="0" w:color="auto"/>
          </w:divBdr>
        </w:div>
        <w:div w:id="446853173">
          <w:marLeft w:val="480"/>
          <w:marRight w:val="0"/>
          <w:marTop w:val="0"/>
          <w:marBottom w:val="0"/>
          <w:divBdr>
            <w:top w:val="none" w:sz="0" w:space="0" w:color="auto"/>
            <w:left w:val="none" w:sz="0" w:space="0" w:color="auto"/>
            <w:bottom w:val="none" w:sz="0" w:space="0" w:color="auto"/>
            <w:right w:val="none" w:sz="0" w:space="0" w:color="auto"/>
          </w:divBdr>
        </w:div>
        <w:div w:id="1560359892">
          <w:marLeft w:val="480"/>
          <w:marRight w:val="0"/>
          <w:marTop w:val="0"/>
          <w:marBottom w:val="0"/>
          <w:divBdr>
            <w:top w:val="none" w:sz="0" w:space="0" w:color="auto"/>
            <w:left w:val="none" w:sz="0" w:space="0" w:color="auto"/>
            <w:bottom w:val="none" w:sz="0" w:space="0" w:color="auto"/>
            <w:right w:val="none" w:sz="0" w:space="0" w:color="auto"/>
          </w:divBdr>
        </w:div>
        <w:div w:id="1451362374">
          <w:marLeft w:val="480"/>
          <w:marRight w:val="0"/>
          <w:marTop w:val="0"/>
          <w:marBottom w:val="0"/>
          <w:divBdr>
            <w:top w:val="none" w:sz="0" w:space="0" w:color="auto"/>
            <w:left w:val="none" w:sz="0" w:space="0" w:color="auto"/>
            <w:bottom w:val="none" w:sz="0" w:space="0" w:color="auto"/>
            <w:right w:val="none" w:sz="0" w:space="0" w:color="auto"/>
          </w:divBdr>
        </w:div>
        <w:div w:id="1764648317">
          <w:marLeft w:val="480"/>
          <w:marRight w:val="0"/>
          <w:marTop w:val="0"/>
          <w:marBottom w:val="0"/>
          <w:divBdr>
            <w:top w:val="none" w:sz="0" w:space="0" w:color="auto"/>
            <w:left w:val="none" w:sz="0" w:space="0" w:color="auto"/>
            <w:bottom w:val="none" w:sz="0" w:space="0" w:color="auto"/>
            <w:right w:val="none" w:sz="0" w:space="0" w:color="auto"/>
          </w:divBdr>
        </w:div>
        <w:div w:id="535653503">
          <w:marLeft w:val="480"/>
          <w:marRight w:val="0"/>
          <w:marTop w:val="0"/>
          <w:marBottom w:val="0"/>
          <w:divBdr>
            <w:top w:val="none" w:sz="0" w:space="0" w:color="auto"/>
            <w:left w:val="none" w:sz="0" w:space="0" w:color="auto"/>
            <w:bottom w:val="none" w:sz="0" w:space="0" w:color="auto"/>
            <w:right w:val="none" w:sz="0" w:space="0" w:color="auto"/>
          </w:divBdr>
        </w:div>
        <w:div w:id="1830974871">
          <w:marLeft w:val="480"/>
          <w:marRight w:val="0"/>
          <w:marTop w:val="0"/>
          <w:marBottom w:val="0"/>
          <w:divBdr>
            <w:top w:val="none" w:sz="0" w:space="0" w:color="auto"/>
            <w:left w:val="none" w:sz="0" w:space="0" w:color="auto"/>
            <w:bottom w:val="none" w:sz="0" w:space="0" w:color="auto"/>
            <w:right w:val="none" w:sz="0" w:space="0" w:color="auto"/>
          </w:divBdr>
        </w:div>
        <w:div w:id="1556892263">
          <w:marLeft w:val="480"/>
          <w:marRight w:val="0"/>
          <w:marTop w:val="0"/>
          <w:marBottom w:val="0"/>
          <w:divBdr>
            <w:top w:val="none" w:sz="0" w:space="0" w:color="auto"/>
            <w:left w:val="none" w:sz="0" w:space="0" w:color="auto"/>
            <w:bottom w:val="none" w:sz="0" w:space="0" w:color="auto"/>
            <w:right w:val="none" w:sz="0" w:space="0" w:color="auto"/>
          </w:divBdr>
        </w:div>
        <w:div w:id="1737388436">
          <w:marLeft w:val="480"/>
          <w:marRight w:val="0"/>
          <w:marTop w:val="0"/>
          <w:marBottom w:val="0"/>
          <w:divBdr>
            <w:top w:val="none" w:sz="0" w:space="0" w:color="auto"/>
            <w:left w:val="none" w:sz="0" w:space="0" w:color="auto"/>
            <w:bottom w:val="none" w:sz="0" w:space="0" w:color="auto"/>
            <w:right w:val="none" w:sz="0" w:space="0" w:color="auto"/>
          </w:divBdr>
        </w:div>
        <w:div w:id="1390113916">
          <w:marLeft w:val="480"/>
          <w:marRight w:val="0"/>
          <w:marTop w:val="0"/>
          <w:marBottom w:val="0"/>
          <w:divBdr>
            <w:top w:val="none" w:sz="0" w:space="0" w:color="auto"/>
            <w:left w:val="none" w:sz="0" w:space="0" w:color="auto"/>
            <w:bottom w:val="none" w:sz="0" w:space="0" w:color="auto"/>
            <w:right w:val="none" w:sz="0" w:space="0" w:color="auto"/>
          </w:divBdr>
        </w:div>
        <w:div w:id="1738091522">
          <w:marLeft w:val="480"/>
          <w:marRight w:val="0"/>
          <w:marTop w:val="0"/>
          <w:marBottom w:val="0"/>
          <w:divBdr>
            <w:top w:val="none" w:sz="0" w:space="0" w:color="auto"/>
            <w:left w:val="none" w:sz="0" w:space="0" w:color="auto"/>
            <w:bottom w:val="none" w:sz="0" w:space="0" w:color="auto"/>
            <w:right w:val="none" w:sz="0" w:space="0" w:color="auto"/>
          </w:divBdr>
        </w:div>
        <w:div w:id="1695494530">
          <w:marLeft w:val="480"/>
          <w:marRight w:val="0"/>
          <w:marTop w:val="0"/>
          <w:marBottom w:val="0"/>
          <w:divBdr>
            <w:top w:val="none" w:sz="0" w:space="0" w:color="auto"/>
            <w:left w:val="none" w:sz="0" w:space="0" w:color="auto"/>
            <w:bottom w:val="none" w:sz="0" w:space="0" w:color="auto"/>
            <w:right w:val="none" w:sz="0" w:space="0" w:color="auto"/>
          </w:divBdr>
        </w:div>
        <w:div w:id="1280338989">
          <w:marLeft w:val="480"/>
          <w:marRight w:val="0"/>
          <w:marTop w:val="0"/>
          <w:marBottom w:val="0"/>
          <w:divBdr>
            <w:top w:val="none" w:sz="0" w:space="0" w:color="auto"/>
            <w:left w:val="none" w:sz="0" w:space="0" w:color="auto"/>
            <w:bottom w:val="none" w:sz="0" w:space="0" w:color="auto"/>
            <w:right w:val="none" w:sz="0" w:space="0" w:color="auto"/>
          </w:divBdr>
        </w:div>
        <w:div w:id="739981856">
          <w:marLeft w:val="480"/>
          <w:marRight w:val="0"/>
          <w:marTop w:val="0"/>
          <w:marBottom w:val="0"/>
          <w:divBdr>
            <w:top w:val="none" w:sz="0" w:space="0" w:color="auto"/>
            <w:left w:val="none" w:sz="0" w:space="0" w:color="auto"/>
            <w:bottom w:val="none" w:sz="0" w:space="0" w:color="auto"/>
            <w:right w:val="none" w:sz="0" w:space="0" w:color="auto"/>
          </w:divBdr>
        </w:div>
        <w:div w:id="1690525872">
          <w:marLeft w:val="480"/>
          <w:marRight w:val="0"/>
          <w:marTop w:val="0"/>
          <w:marBottom w:val="0"/>
          <w:divBdr>
            <w:top w:val="none" w:sz="0" w:space="0" w:color="auto"/>
            <w:left w:val="none" w:sz="0" w:space="0" w:color="auto"/>
            <w:bottom w:val="none" w:sz="0" w:space="0" w:color="auto"/>
            <w:right w:val="none" w:sz="0" w:space="0" w:color="auto"/>
          </w:divBdr>
        </w:div>
        <w:div w:id="1402093283">
          <w:marLeft w:val="480"/>
          <w:marRight w:val="0"/>
          <w:marTop w:val="0"/>
          <w:marBottom w:val="0"/>
          <w:divBdr>
            <w:top w:val="none" w:sz="0" w:space="0" w:color="auto"/>
            <w:left w:val="none" w:sz="0" w:space="0" w:color="auto"/>
            <w:bottom w:val="none" w:sz="0" w:space="0" w:color="auto"/>
            <w:right w:val="none" w:sz="0" w:space="0" w:color="auto"/>
          </w:divBdr>
        </w:div>
        <w:div w:id="888304224">
          <w:marLeft w:val="480"/>
          <w:marRight w:val="0"/>
          <w:marTop w:val="0"/>
          <w:marBottom w:val="0"/>
          <w:divBdr>
            <w:top w:val="none" w:sz="0" w:space="0" w:color="auto"/>
            <w:left w:val="none" w:sz="0" w:space="0" w:color="auto"/>
            <w:bottom w:val="none" w:sz="0" w:space="0" w:color="auto"/>
            <w:right w:val="none" w:sz="0" w:space="0" w:color="auto"/>
          </w:divBdr>
        </w:div>
        <w:div w:id="1694189883">
          <w:marLeft w:val="480"/>
          <w:marRight w:val="0"/>
          <w:marTop w:val="0"/>
          <w:marBottom w:val="0"/>
          <w:divBdr>
            <w:top w:val="none" w:sz="0" w:space="0" w:color="auto"/>
            <w:left w:val="none" w:sz="0" w:space="0" w:color="auto"/>
            <w:bottom w:val="none" w:sz="0" w:space="0" w:color="auto"/>
            <w:right w:val="none" w:sz="0" w:space="0" w:color="auto"/>
          </w:divBdr>
        </w:div>
        <w:div w:id="2097247519">
          <w:marLeft w:val="480"/>
          <w:marRight w:val="0"/>
          <w:marTop w:val="0"/>
          <w:marBottom w:val="0"/>
          <w:divBdr>
            <w:top w:val="none" w:sz="0" w:space="0" w:color="auto"/>
            <w:left w:val="none" w:sz="0" w:space="0" w:color="auto"/>
            <w:bottom w:val="none" w:sz="0" w:space="0" w:color="auto"/>
            <w:right w:val="none" w:sz="0" w:space="0" w:color="auto"/>
          </w:divBdr>
        </w:div>
        <w:div w:id="1124957370">
          <w:marLeft w:val="480"/>
          <w:marRight w:val="0"/>
          <w:marTop w:val="0"/>
          <w:marBottom w:val="0"/>
          <w:divBdr>
            <w:top w:val="none" w:sz="0" w:space="0" w:color="auto"/>
            <w:left w:val="none" w:sz="0" w:space="0" w:color="auto"/>
            <w:bottom w:val="none" w:sz="0" w:space="0" w:color="auto"/>
            <w:right w:val="none" w:sz="0" w:space="0" w:color="auto"/>
          </w:divBdr>
        </w:div>
        <w:div w:id="572853457">
          <w:marLeft w:val="480"/>
          <w:marRight w:val="0"/>
          <w:marTop w:val="0"/>
          <w:marBottom w:val="0"/>
          <w:divBdr>
            <w:top w:val="none" w:sz="0" w:space="0" w:color="auto"/>
            <w:left w:val="none" w:sz="0" w:space="0" w:color="auto"/>
            <w:bottom w:val="none" w:sz="0" w:space="0" w:color="auto"/>
            <w:right w:val="none" w:sz="0" w:space="0" w:color="auto"/>
          </w:divBdr>
        </w:div>
        <w:div w:id="1269586218">
          <w:marLeft w:val="480"/>
          <w:marRight w:val="0"/>
          <w:marTop w:val="0"/>
          <w:marBottom w:val="0"/>
          <w:divBdr>
            <w:top w:val="none" w:sz="0" w:space="0" w:color="auto"/>
            <w:left w:val="none" w:sz="0" w:space="0" w:color="auto"/>
            <w:bottom w:val="none" w:sz="0" w:space="0" w:color="auto"/>
            <w:right w:val="none" w:sz="0" w:space="0" w:color="auto"/>
          </w:divBdr>
        </w:div>
        <w:div w:id="1158032383">
          <w:marLeft w:val="480"/>
          <w:marRight w:val="0"/>
          <w:marTop w:val="0"/>
          <w:marBottom w:val="0"/>
          <w:divBdr>
            <w:top w:val="none" w:sz="0" w:space="0" w:color="auto"/>
            <w:left w:val="none" w:sz="0" w:space="0" w:color="auto"/>
            <w:bottom w:val="none" w:sz="0" w:space="0" w:color="auto"/>
            <w:right w:val="none" w:sz="0" w:space="0" w:color="auto"/>
          </w:divBdr>
        </w:div>
      </w:divsChild>
    </w:div>
    <w:div w:id="1748065368">
      <w:bodyDiv w:val="1"/>
      <w:marLeft w:val="0"/>
      <w:marRight w:val="0"/>
      <w:marTop w:val="0"/>
      <w:marBottom w:val="0"/>
      <w:divBdr>
        <w:top w:val="none" w:sz="0" w:space="0" w:color="auto"/>
        <w:left w:val="none" w:sz="0" w:space="0" w:color="auto"/>
        <w:bottom w:val="none" w:sz="0" w:space="0" w:color="auto"/>
        <w:right w:val="none" w:sz="0" w:space="0" w:color="auto"/>
      </w:divBdr>
    </w:div>
    <w:div w:id="1748376053">
      <w:bodyDiv w:val="1"/>
      <w:marLeft w:val="0"/>
      <w:marRight w:val="0"/>
      <w:marTop w:val="0"/>
      <w:marBottom w:val="0"/>
      <w:divBdr>
        <w:top w:val="none" w:sz="0" w:space="0" w:color="auto"/>
        <w:left w:val="none" w:sz="0" w:space="0" w:color="auto"/>
        <w:bottom w:val="none" w:sz="0" w:space="0" w:color="auto"/>
        <w:right w:val="none" w:sz="0" w:space="0" w:color="auto"/>
      </w:divBdr>
    </w:div>
    <w:div w:id="1748453758">
      <w:bodyDiv w:val="1"/>
      <w:marLeft w:val="0"/>
      <w:marRight w:val="0"/>
      <w:marTop w:val="0"/>
      <w:marBottom w:val="0"/>
      <w:divBdr>
        <w:top w:val="none" w:sz="0" w:space="0" w:color="auto"/>
        <w:left w:val="none" w:sz="0" w:space="0" w:color="auto"/>
        <w:bottom w:val="none" w:sz="0" w:space="0" w:color="auto"/>
        <w:right w:val="none" w:sz="0" w:space="0" w:color="auto"/>
      </w:divBdr>
    </w:div>
    <w:div w:id="1750544490">
      <w:bodyDiv w:val="1"/>
      <w:marLeft w:val="0"/>
      <w:marRight w:val="0"/>
      <w:marTop w:val="0"/>
      <w:marBottom w:val="0"/>
      <w:divBdr>
        <w:top w:val="none" w:sz="0" w:space="0" w:color="auto"/>
        <w:left w:val="none" w:sz="0" w:space="0" w:color="auto"/>
        <w:bottom w:val="none" w:sz="0" w:space="0" w:color="auto"/>
        <w:right w:val="none" w:sz="0" w:space="0" w:color="auto"/>
      </w:divBdr>
    </w:div>
    <w:div w:id="1752434996">
      <w:bodyDiv w:val="1"/>
      <w:marLeft w:val="0"/>
      <w:marRight w:val="0"/>
      <w:marTop w:val="0"/>
      <w:marBottom w:val="0"/>
      <w:divBdr>
        <w:top w:val="none" w:sz="0" w:space="0" w:color="auto"/>
        <w:left w:val="none" w:sz="0" w:space="0" w:color="auto"/>
        <w:bottom w:val="none" w:sz="0" w:space="0" w:color="auto"/>
        <w:right w:val="none" w:sz="0" w:space="0" w:color="auto"/>
      </w:divBdr>
    </w:div>
    <w:div w:id="1754469539">
      <w:bodyDiv w:val="1"/>
      <w:marLeft w:val="0"/>
      <w:marRight w:val="0"/>
      <w:marTop w:val="0"/>
      <w:marBottom w:val="0"/>
      <w:divBdr>
        <w:top w:val="none" w:sz="0" w:space="0" w:color="auto"/>
        <w:left w:val="none" w:sz="0" w:space="0" w:color="auto"/>
        <w:bottom w:val="none" w:sz="0" w:space="0" w:color="auto"/>
        <w:right w:val="none" w:sz="0" w:space="0" w:color="auto"/>
      </w:divBdr>
    </w:div>
    <w:div w:id="1758746930">
      <w:bodyDiv w:val="1"/>
      <w:marLeft w:val="0"/>
      <w:marRight w:val="0"/>
      <w:marTop w:val="0"/>
      <w:marBottom w:val="0"/>
      <w:divBdr>
        <w:top w:val="none" w:sz="0" w:space="0" w:color="auto"/>
        <w:left w:val="none" w:sz="0" w:space="0" w:color="auto"/>
        <w:bottom w:val="none" w:sz="0" w:space="0" w:color="auto"/>
        <w:right w:val="none" w:sz="0" w:space="0" w:color="auto"/>
      </w:divBdr>
    </w:div>
    <w:div w:id="1759401004">
      <w:bodyDiv w:val="1"/>
      <w:marLeft w:val="0"/>
      <w:marRight w:val="0"/>
      <w:marTop w:val="0"/>
      <w:marBottom w:val="0"/>
      <w:divBdr>
        <w:top w:val="none" w:sz="0" w:space="0" w:color="auto"/>
        <w:left w:val="none" w:sz="0" w:space="0" w:color="auto"/>
        <w:bottom w:val="none" w:sz="0" w:space="0" w:color="auto"/>
        <w:right w:val="none" w:sz="0" w:space="0" w:color="auto"/>
      </w:divBdr>
    </w:div>
    <w:div w:id="1762214047">
      <w:bodyDiv w:val="1"/>
      <w:marLeft w:val="0"/>
      <w:marRight w:val="0"/>
      <w:marTop w:val="0"/>
      <w:marBottom w:val="0"/>
      <w:divBdr>
        <w:top w:val="none" w:sz="0" w:space="0" w:color="auto"/>
        <w:left w:val="none" w:sz="0" w:space="0" w:color="auto"/>
        <w:bottom w:val="none" w:sz="0" w:space="0" w:color="auto"/>
        <w:right w:val="none" w:sz="0" w:space="0" w:color="auto"/>
      </w:divBdr>
    </w:div>
    <w:div w:id="1763183243">
      <w:bodyDiv w:val="1"/>
      <w:marLeft w:val="0"/>
      <w:marRight w:val="0"/>
      <w:marTop w:val="0"/>
      <w:marBottom w:val="0"/>
      <w:divBdr>
        <w:top w:val="none" w:sz="0" w:space="0" w:color="auto"/>
        <w:left w:val="none" w:sz="0" w:space="0" w:color="auto"/>
        <w:bottom w:val="none" w:sz="0" w:space="0" w:color="auto"/>
        <w:right w:val="none" w:sz="0" w:space="0" w:color="auto"/>
      </w:divBdr>
    </w:div>
    <w:div w:id="1763531318">
      <w:bodyDiv w:val="1"/>
      <w:marLeft w:val="0"/>
      <w:marRight w:val="0"/>
      <w:marTop w:val="0"/>
      <w:marBottom w:val="0"/>
      <w:divBdr>
        <w:top w:val="none" w:sz="0" w:space="0" w:color="auto"/>
        <w:left w:val="none" w:sz="0" w:space="0" w:color="auto"/>
        <w:bottom w:val="none" w:sz="0" w:space="0" w:color="auto"/>
        <w:right w:val="none" w:sz="0" w:space="0" w:color="auto"/>
      </w:divBdr>
    </w:div>
    <w:div w:id="1764180101">
      <w:bodyDiv w:val="1"/>
      <w:marLeft w:val="0"/>
      <w:marRight w:val="0"/>
      <w:marTop w:val="0"/>
      <w:marBottom w:val="0"/>
      <w:divBdr>
        <w:top w:val="none" w:sz="0" w:space="0" w:color="auto"/>
        <w:left w:val="none" w:sz="0" w:space="0" w:color="auto"/>
        <w:bottom w:val="none" w:sz="0" w:space="0" w:color="auto"/>
        <w:right w:val="none" w:sz="0" w:space="0" w:color="auto"/>
      </w:divBdr>
    </w:div>
    <w:div w:id="1769034784">
      <w:bodyDiv w:val="1"/>
      <w:marLeft w:val="0"/>
      <w:marRight w:val="0"/>
      <w:marTop w:val="0"/>
      <w:marBottom w:val="0"/>
      <w:divBdr>
        <w:top w:val="none" w:sz="0" w:space="0" w:color="auto"/>
        <w:left w:val="none" w:sz="0" w:space="0" w:color="auto"/>
        <w:bottom w:val="none" w:sz="0" w:space="0" w:color="auto"/>
        <w:right w:val="none" w:sz="0" w:space="0" w:color="auto"/>
      </w:divBdr>
    </w:div>
    <w:div w:id="1769276387">
      <w:bodyDiv w:val="1"/>
      <w:marLeft w:val="0"/>
      <w:marRight w:val="0"/>
      <w:marTop w:val="0"/>
      <w:marBottom w:val="0"/>
      <w:divBdr>
        <w:top w:val="none" w:sz="0" w:space="0" w:color="auto"/>
        <w:left w:val="none" w:sz="0" w:space="0" w:color="auto"/>
        <w:bottom w:val="none" w:sz="0" w:space="0" w:color="auto"/>
        <w:right w:val="none" w:sz="0" w:space="0" w:color="auto"/>
      </w:divBdr>
    </w:div>
    <w:div w:id="1769811058">
      <w:bodyDiv w:val="1"/>
      <w:marLeft w:val="0"/>
      <w:marRight w:val="0"/>
      <w:marTop w:val="0"/>
      <w:marBottom w:val="0"/>
      <w:divBdr>
        <w:top w:val="none" w:sz="0" w:space="0" w:color="auto"/>
        <w:left w:val="none" w:sz="0" w:space="0" w:color="auto"/>
        <w:bottom w:val="none" w:sz="0" w:space="0" w:color="auto"/>
        <w:right w:val="none" w:sz="0" w:space="0" w:color="auto"/>
      </w:divBdr>
    </w:div>
    <w:div w:id="1770933610">
      <w:bodyDiv w:val="1"/>
      <w:marLeft w:val="0"/>
      <w:marRight w:val="0"/>
      <w:marTop w:val="0"/>
      <w:marBottom w:val="0"/>
      <w:divBdr>
        <w:top w:val="none" w:sz="0" w:space="0" w:color="auto"/>
        <w:left w:val="none" w:sz="0" w:space="0" w:color="auto"/>
        <w:bottom w:val="none" w:sz="0" w:space="0" w:color="auto"/>
        <w:right w:val="none" w:sz="0" w:space="0" w:color="auto"/>
      </w:divBdr>
    </w:div>
    <w:div w:id="1771781020">
      <w:bodyDiv w:val="1"/>
      <w:marLeft w:val="0"/>
      <w:marRight w:val="0"/>
      <w:marTop w:val="0"/>
      <w:marBottom w:val="0"/>
      <w:divBdr>
        <w:top w:val="none" w:sz="0" w:space="0" w:color="auto"/>
        <w:left w:val="none" w:sz="0" w:space="0" w:color="auto"/>
        <w:bottom w:val="none" w:sz="0" w:space="0" w:color="auto"/>
        <w:right w:val="none" w:sz="0" w:space="0" w:color="auto"/>
      </w:divBdr>
    </w:div>
    <w:div w:id="1771971881">
      <w:bodyDiv w:val="1"/>
      <w:marLeft w:val="0"/>
      <w:marRight w:val="0"/>
      <w:marTop w:val="0"/>
      <w:marBottom w:val="0"/>
      <w:divBdr>
        <w:top w:val="none" w:sz="0" w:space="0" w:color="auto"/>
        <w:left w:val="none" w:sz="0" w:space="0" w:color="auto"/>
        <w:bottom w:val="none" w:sz="0" w:space="0" w:color="auto"/>
        <w:right w:val="none" w:sz="0" w:space="0" w:color="auto"/>
      </w:divBdr>
    </w:div>
    <w:div w:id="1772503263">
      <w:bodyDiv w:val="1"/>
      <w:marLeft w:val="0"/>
      <w:marRight w:val="0"/>
      <w:marTop w:val="0"/>
      <w:marBottom w:val="0"/>
      <w:divBdr>
        <w:top w:val="none" w:sz="0" w:space="0" w:color="auto"/>
        <w:left w:val="none" w:sz="0" w:space="0" w:color="auto"/>
        <w:bottom w:val="none" w:sz="0" w:space="0" w:color="auto"/>
        <w:right w:val="none" w:sz="0" w:space="0" w:color="auto"/>
      </w:divBdr>
    </w:div>
    <w:div w:id="1772972795">
      <w:bodyDiv w:val="1"/>
      <w:marLeft w:val="0"/>
      <w:marRight w:val="0"/>
      <w:marTop w:val="0"/>
      <w:marBottom w:val="0"/>
      <w:divBdr>
        <w:top w:val="none" w:sz="0" w:space="0" w:color="auto"/>
        <w:left w:val="none" w:sz="0" w:space="0" w:color="auto"/>
        <w:bottom w:val="none" w:sz="0" w:space="0" w:color="auto"/>
        <w:right w:val="none" w:sz="0" w:space="0" w:color="auto"/>
      </w:divBdr>
    </w:div>
    <w:div w:id="1773819543">
      <w:bodyDiv w:val="1"/>
      <w:marLeft w:val="0"/>
      <w:marRight w:val="0"/>
      <w:marTop w:val="0"/>
      <w:marBottom w:val="0"/>
      <w:divBdr>
        <w:top w:val="none" w:sz="0" w:space="0" w:color="auto"/>
        <w:left w:val="none" w:sz="0" w:space="0" w:color="auto"/>
        <w:bottom w:val="none" w:sz="0" w:space="0" w:color="auto"/>
        <w:right w:val="none" w:sz="0" w:space="0" w:color="auto"/>
      </w:divBdr>
    </w:div>
    <w:div w:id="1774126669">
      <w:bodyDiv w:val="1"/>
      <w:marLeft w:val="0"/>
      <w:marRight w:val="0"/>
      <w:marTop w:val="0"/>
      <w:marBottom w:val="0"/>
      <w:divBdr>
        <w:top w:val="none" w:sz="0" w:space="0" w:color="auto"/>
        <w:left w:val="none" w:sz="0" w:space="0" w:color="auto"/>
        <w:bottom w:val="none" w:sz="0" w:space="0" w:color="auto"/>
        <w:right w:val="none" w:sz="0" w:space="0" w:color="auto"/>
      </w:divBdr>
    </w:div>
    <w:div w:id="1774662334">
      <w:bodyDiv w:val="1"/>
      <w:marLeft w:val="0"/>
      <w:marRight w:val="0"/>
      <w:marTop w:val="0"/>
      <w:marBottom w:val="0"/>
      <w:divBdr>
        <w:top w:val="none" w:sz="0" w:space="0" w:color="auto"/>
        <w:left w:val="none" w:sz="0" w:space="0" w:color="auto"/>
        <w:bottom w:val="none" w:sz="0" w:space="0" w:color="auto"/>
        <w:right w:val="none" w:sz="0" w:space="0" w:color="auto"/>
      </w:divBdr>
    </w:div>
    <w:div w:id="1776484934">
      <w:bodyDiv w:val="1"/>
      <w:marLeft w:val="0"/>
      <w:marRight w:val="0"/>
      <w:marTop w:val="0"/>
      <w:marBottom w:val="0"/>
      <w:divBdr>
        <w:top w:val="none" w:sz="0" w:space="0" w:color="auto"/>
        <w:left w:val="none" w:sz="0" w:space="0" w:color="auto"/>
        <w:bottom w:val="none" w:sz="0" w:space="0" w:color="auto"/>
        <w:right w:val="none" w:sz="0" w:space="0" w:color="auto"/>
      </w:divBdr>
    </w:div>
    <w:div w:id="1777561499">
      <w:bodyDiv w:val="1"/>
      <w:marLeft w:val="0"/>
      <w:marRight w:val="0"/>
      <w:marTop w:val="0"/>
      <w:marBottom w:val="0"/>
      <w:divBdr>
        <w:top w:val="none" w:sz="0" w:space="0" w:color="auto"/>
        <w:left w:val="none" w:sz="0" w:space="0" w:color="auto"/>
        <w:bottom w:val="none" w:sz="0" w:space="0" w:color="auto"/>
        <w:right w:val="none" w:sz="0" w:space="0" w:color="auto"/>
      </w:divBdr>
    </w:div>
    <w:div w:id="1778214714">
      <w:bodyDiv w:val="1"/>
      <w:marLeft w:val="0"/>
      <w:marRight w:val="0"/>
      <w:marTop w:val="0"/>
      <w:marBottom w:val="0"/>
      <w:divBdr>
        <w:top w:val="none" w:sz="0" w:space="0" w:color="auto"/>
        <w:left w:val="none" w:sz="0" w:space="0" w:color="auto"/>
        <w:bottom w:val="none" w:sz="0" w:space="0" w:color="auto"/>
        <w:right w:val="none" w:sz="0" w:space="0" w:color="auto"/>
      </w:divBdr>
    </w:div>
    <w:div w:id="1779525069">
      <w:bodyDiv w:val="1"/>
      <w:marLeft w:val="0"/>
      <w:marRight w:val="0"/>
      <w:marTop w:val="0"/>
      <w:marBottom w:val="0"/>
      <w:divBdr>
        <w:top w:val="none" w:sz="0" w:space="0" w:color="auto"/>
        <w:left w:val="none" w:sz="0" w:space="0" w:color="auto"/>
        <w:bottom w:val="none" w:sz="0" w:space="0" w:color="auto"/>
        <w:right w:val="none" w:sz="0" w:space="0" w:color="auto"/>
      </w:divBdr>
    </w:div>
    <w:div w:id="1779912119">
      <w:bodyDiv w:val="1"/>
      <w:marLeft w:val="0"/>
      <w:marRight w:val="0"/>
      <w:marTop w:val="0"/>
      <w:marBottom w:val="0"/>
      <w:divBdr>
        <w:top w:val="none" w:sz="0" w:space="0" w:color="auto"/>
        <w:left w:val="none" w:sz="0" w:space="0" w:color="auto"/>
        <w:bottom w:val="none" w:sz="0" w:space="0" w:color="auto"/>
        <w:right w:val="none" w:sz="0" w:space="0" w:color="auto"/>
      </w:divBdr>
    </w:div>
    <w:div w:id="1780831720">
      <w:bodyDiv w:val="1"/>
      <w:marLeft w:val="0"/>
      <w:marRight w:val="0"/>
      <w:marTop w:val="0"/>
      <w:marBottom w:val="0"/>
      <w:divBdr>
        <w:top w:val="none" w:sz="0" w:space="0" w:color="auto"/>
        <w:left w:val="none" w:sz="0" w:space="0" w:color="auto"/>
        <w:bottom w:val="none" w:sz="0" w:space="0" w:color="auto"/>
        <w:right w:val="none" w:sz="0" w:space="0" w:color="auto"/>
      </w:divBdr>
    </w:div>
    <w:div w:id="1781104178">
      <w:bodyDiv w:val="1"/>
      <w:marLeft w:val="0"/>
      <w:marRight w:val="0"/>
      <w:marTop w:val="0"/>
      <w:marBottom w:val="0"/>
      <w:divBdr>
        <w:top w:val="none" w:sz="0" w:space="0" w:color="auto"/>
        <w:left w:val="none" w:sz="0" w:space="0" w:color="auto"/>
        <w:bottom w:val="none" w:sz="0" w:space="0" w:color="auto"/>
        <w:right w:val="none" w:sz="0" w:space="0" w:color="auto"/>
      </w:divBdr>
    </w:div>
    <w:div w:id="1785729834">
      <w:bodyDiv w:val="1"/>
      <w:marLeft w:val="0"/>
      <w:marRight w:val="0"/>
      <w:marTop w:val="0"/>
      <w:marBottom w:val="0"/>
      <w:divBdr>
        <w:top w:val="none" w:sz="0" w:space="0" w:color="auto"/>
        <w:left w:val="none" w:sz="0" w:space="0" w:color="auto"/>
        <w:bottom w:val="none" w:sz="0" w:space="0" w:color="auto"/>
        <w:right w:val="none" w:sz="0" w:space="0" w:color="auto"/>
      </w:divBdr>
    </w:div>
    <w:div w:id="1785995259">
      <w:bodyDiv w:val="1"/>
      <w:marLeft w:val="0"/>
      <w:marRight w:val="0"/>
      <w:marTop w:val="0"/>
      <w:marBottom w:val="0"/>
      <w:divBdr>
        <w:top w:val="none" w:sz="0" w:space="0" w:color="auto"/>
        <w:left w:val="none" w:sz="0" w:space="0" w:color="auto"/>
        <w:bottom w:val="none" w:sz="0" w:space="0" w:color="auto"/>
        <w:right w:val="none" w:sz="0" w:space="0" w:color="auto"/>
      </w:divBdr>
    </w:div>
    <w:div w:id="1786003176">
      <w:bodyDiv w:val="1"/>
      <w:marLeft w:val="0"/>
      <w:marRight w:val="0"/>
      <w:marTop w:val="0"/>
      <w:marBottom w:val="0"/>
      <w:divBdr>
        <w:top w:val="none" w:sz="0" w:space="0" w:color="auto"/>
        <w:left w:val="none" w:sz="0" w:space="0" w:color="auto"/>
        <w:bottom w:val="none" w:sz="0" w:space="0" w:color="auto"/>
        <w:right w:val="none" w:sz="0" w:space="0" w:color="auto"/>
      </w:divBdr>
    </w:div>
    <w:div w:id="1788885437">
      <w:bodyDiv w:val="1"/>
      <w:marLeft w:val="0"/>
      <w:marRight w:val="0"/>
      <w:marTop w:val="0"/>
      <w:marBottom w:val="0"/>
      <w:divBdr>
        <w:top w:val="none" w:sz="0" w:space="0" w:color="auto"/>
        <w:left w:val="none" w:sz="0" w:space="0" w:color="auto"/>
        <w:bottom w:val="none" w:sz="0" w:space="0" w:color="auto"/>
        <w:right w:val="none" w:sz="0" w:space="0" w:color="auto"/>
      </w:divBdr>
    </w:div>
    <w:div w:id="1790397149">
      <w:bodyDiv w:val="1"/>
      <w:marLeft w:val="0"/>
      <w:marRight w:val="0"/>
      <w:marTop w:val="0"/>
      <w:marBottom w:val="0"/>
      <w:divBdr>
        <w:top w:val="none" w:sz="0" w:space="0" w:color="auto"/>
        <w:left w:val="none" w:sz="0" w:space="0" w:color="auto"/>
        <w:bottom w:val="none" w:sz="0" w:space="0" w:color="auto"/>
        <w:right w:val="none" w:sz="0" w:space="0" w:color="auto"/>
      </w:divBdr>
    </w:div>
    <w:div w:id="1790465979">
      <w:bodyDiv w:val="1"/>
      <w:marLeft w:val="0"/>
      <w:marRight w:val="0"/>
      <w:marTop w:val="0"/>
      <w:marBottom w:val="0"/>
      <w:divBdr>
        <w:top w:val="none" w:sz="0" w:space="0" w:color="auto"/>
        <w:left w:val="none" w:sz="0" w:space="0" w:color="auto"/>
        <w:bottom w:val="none" w:sz="0" w:space="0" w:color="auto"/>
        <w:right w:val="none" w:sz="0" w:space="0" w:color="auto"/>
      </w:divBdr>
    </w:div>
    <w:div w:id="1790513195">
      <w:bodyDiv w:val="1"/>
      <w:marLeft w:val="0"/>
      <w:marRight w:val="0"/>
      <w:marTop w:val="0"/>
      <w:marBottom w:val="0"/>
      <w:divBdr>
        <w:top w:val="none" w:sz="0" w:space="0" w:color="auto"/>
        <w:left w:val="none" w:sz="0" w:space="0" w:color="auto"/>
        <w:bottom w:val="none" w:sz="0" w:space="0" w:color="auto"/>
        <w:right w:val="none" w:sz="0" w:space="0" w:color="auto"/>
      </w:divBdr>
    </w:div>
    <w:div w:id="1790665233">
      <w:bodyDiv w:val="1"/>
      <w:marLeft w:val="0"/>
      <w:marRight w:val="0"/>
      <w:marTop w:val="0"/>
      <w:marBottom w:val="0"/>
      <w:divBdr>
        <w:top w:val="none" w:sz="0" w:space="0" w:color="auto"/>
        <w:left w:val="none" w:sz="0" w:space="0" w:color="auto"/>
        <w:bottom w:val="none" w:sz="0" w:space="0" w:color="auto"/>
        <w:right w:val="none" w:sz="0" w:space="0" w:color="auto"/>
      </w:divBdr>
    </w:div>
    <w:div w:id="1790666959">
      <w:bodyDiv w:val="1"/>
      <w:marLeft w:val="0"/>
      <w:marRight w:val="0"/>
      <w:marTop w:val="0"/>
      <w:marBottom w:val="0"/>
      <w:divBdr>
        <w:top w:val="none" w:sz="0" w:space="0" w:color="auto"/>
        <w:left w:val="none" w:sz="0" w:space="0" w:color="auto"/>
        <w:bottom w:val="none" w:sz="0" w:space="0" w:color="auto"/>
        <w:right w:val="none" w:sz="0" w:space="0" w:color="auto"/>
      </w:divBdr>
    </w:div>
    <w:div w:id="1794399645">
      <w:bodyDiv w:val="1"/>
      <w:marLeft w:val="0"/>
      <w:marRight w:val="0"/>
      <w:marTop w:val="0"/>
      <w:marBottom w:val="0"/>
      <w:divBdr>
        <w:top w:val="none" w:sz="0" w:space="0" w:color="auto"/>
        <w:left w:val="none" w:sz="0" w:space="0" w:color="auto"/>
        <w:bottom w:val="none" w:sz="0" w:space="0" w:color="auto"/>
        <w:right w:val="none" w:sz="0" w:space="0" w:color="auto"/>
      </w:divBdr>
    </w:div>
    <w:div w:id="1794859990">
      <w:bodyDiv w:val="1"/>
      <w:marLeft w:val="0"/>
      <w:marRight w:val="0"/>
      <w:marTop w:val="0"/>
      <w:marBottom w:val="0"/>
      <w:divBdr>
        <w:top w:val="none" w:sz="0" w:space="0" w:color="auto"/>
        <w:left w:val="none" w:sz="0" w:space="0" w:color="auto"/>
        <w:bottom w:val="none" w:sz="0" w:space="0" w:color="auto"/>
        <w:right w:val="none" w:sz="0" w:space="0" w:color="auto"/>
      </w:divBdr>
    </w:div>
    <w:div w:id="1798405854">
      <w:bodyDiv w:val="1"/>
      <w:marLeft w:val="0"/>
      <w:marRight w:val="0"/>
      <w:marTop w:val="0"/>
      <w:marBottom w:val="0"/>
      <w:divBdr>
        <w:top w:val="none" w:sz="0" w:space="0" w:color="auto"/>
        <w:left w:val="none" w:sz="0" w:space="0" w:color="auto"/>
        <w:bottom w:val="none" w:sz="0" w:space="0" w:color="auto"/>
        <w:right w:val="none" w:sz="0" w:space="0" w:color="auto"/>
      </w:divBdr>
    </w:div>
    <w:div w:id="1799833240">
      <w:bodyDiv w:val="1"/>
      <w:marLeft w:val="0"/>
      <w:marRight w:val="0"/>
      <w:marTop w:val="0"/>
      <w:marBottom w:val="0"/>
      <w:divBdr>
        <w:top w:val="none" w:sz="0" w:space="0" w:color="auto"/>
        <w:left w:val="none" w:sz="0" w:space="0" w:color="auto"/>
        <w:bottom w:val="none" w:sz="0" w:space="0" w:color="auto"/>
        <w:right w:val="none" w:sz="0" w:space="0" w:color="auto"/>
      </w:divBdr>
    </w:div>
    <w:div w:id="1800026425">
      <w:bodyDiv w:val="1"/>
      <w:marLeft w:val="0"/>
      <w:marRight w:val="0"/>
      <w:marTop w:val="0"/>
      <w:marBottom w:val="0"/>
      <w:divBdr>
        <w:top w:val="none" w:sz="0" w:space="0" w:color="auto"/>
        <w:left w:val="none" w:sz="0" w:space="0" w:color="auto"/>
        <w:bottom w:val="none" w:sz="0" w:space="0" w:color="auto"/>
        <w:right w:val="none" w:sz="0" w:space="0" w:color="auto"/>
      </w:divBdr>
    </w:div>
    <w:div w:id="1801729471">
      <w:bodyDiv w:val="1"/>
      <w:marLeft w:val="0"/>
      <w:marRight w:val="0"/>
      <w:marTop w:val="0"/>
      <w:marBottom w:val="0"/>
      <w:divBdr>
        <w:top w:val="none" w:sz="0" w:space="0" w:color="auto"/>
        <w:left w:val="none" w:sz="0" w:space="0" w:color="auto"/>
        <w:bottom w:val="none" w:sz="0" w:space="0" w:color="auto"/>
        <w:right w:val="none" w:sz="0" w:space="0" w:color="auto"/>
      </w:divBdr>
    </w:div>
    <w:div w:id="1802768045">
      <w:bodyDiv w:val="1"/>
      <w:marLeft w:val="0"/>
      <w:marRight w:val="0"/>
      <w:marTop w:val="0"/>
      <w:marBottom w:val="0"/>
      <w:divBdr>
        <w:top w:val="none" w:sz="0" w:space="0" w:color="auto"/>
        <w:left w:val="none" w:sz="0" w:space="0" w:color="auto"/>
        <w:bottom w:val="none" w:sz="0" w:space="0" w:color="auto"/>
        <w:right w:val="none" w:sz="0" w:space="0" w:color="auto"/>
      </w:divBdr>
    </w:div>
    <w:div w:id="1804230546">
      <w:bodyDiv w:val="1"/>
      <w:marLeft w:val="0"/>
      <w:marRight w:val="0"/>
      <w:marTop w:val="0"/>
      <w:marBottom w:val="0"/>
      <w:divBdr>
        <w:top w:val="none" w:sz="0" w:space="0" w:color="auto"/>
        <w:left w:val="none" w:sz="0" w:space="0" w:color="auto"/>
        <w:bottom w:val="none" w:sz="0" w:space="0" w:color="auto"/>
        <w:right w:val="none" w:sz="0" w:space="0" w:color="auto"/>
      </w:divBdr>
    </w:div>
    <w:div w:id="1806894794">
      <w:bodyDiv w:val="1"/>
      <w:marLeft w:val="0"/>
      <w:marRight w:val="0"/>
      <w:marTop w:val="0"/>
      <w:marBottom w:val="0"/>
      <w:divBdr>
        <w:top w:val="none" w:sz="0" w:space="0" w:color="auto"/>
        <w:left w:val="none" w:sz="0" w:space="0" w:color="auto"/>
        <w:bottom w:val="none" w:sz="0" w:space="0" w:color="auto"/>
        <w:right w:val="none" w:sz="0" w:space="0" w:color="auto"/>
      </w:divBdr>
    </w:div>
    <w:div w:id="1807233046">
      <w:bodyDiv w:val="1"/>
      <w:marLeft w:val="0"/>
      <w:marRight w:val="0"/>
      <w:marTop w:val="0"/>
      <w:marBottom w:val="0"/>
      <w:divBdr>
        <w:top w:val="none" w:sz="0" w:space="0" w:color="auto"/>
        <w:left w:val="none" w:sz="0" w:space="0" w:color="auto"/>
        <w:bottom w:val="none" w:sz="0" w:space="0" w:color="auto"/>
        <w:right w:val="none" w:sz="0" w:space="0" w:color="auto"/>
      </w:divBdr>
    </w:div>
    <w:div w:id="1808887556">
      <w:bodyDiv w:val="1"/>
      <w:marLeft w:val="0"/>
      <w:marRight w:val="0"/>
      <w:marTop w:val="0"/>
      <w:marBottom w:val="0"/>
      <w:divBdr>
        <w:top w:val="none" w:sz="0" w:space="0" w:color="auto"/>
        <w:left w:val="none" w:sz="0" w:space="0" w:color="auto"/>
        <w:bottom w:val="none" w:sz="0" w:space="0" w:color="auto"/>
        <w:right w:val="none" w:sz="0" w:space="0" w:color="auto"/>
      </w:divBdr>
    </w:div>
    <w:div w:id="1809206539">
      <w:bodyDiv w:val="1"/>
      <w:marLeft w:val="0"/>
      <w:marRight w:val="0"/>
      <w:marTop w:val="0"/>
      <w:marBottom w:val="0"/>
      <w:divBdr>
        <w:top w:val="none" w:sz="0" w:space="0" w:color="auto"/>
        <w:left w:val="none" w:sz="0" w:space="0" w:color="auto"/>
        <w:bottom w:val="none" w:sz="0" w:space="0" w:color="auto"/>
        <w:right w:val="none" w:sz="0" w:space="0" w:color="auto"/>
      </w:divBdr>
    </w:div>
    <w:div w:id="1809472056">
      <w:bodyDiv w:val="1"/>
      <w:marLeft w:val="0"/>
      <w:marRight w:val="0"/>
      <w:marTop w:val="0"/>
      <w:marBottom w:val="0"/>
      <w:divBdr>
        <w:top w:val="none" w:sz="0" w:space="0" w:color="auto"/>
        <w:left w:val="none" w:sz="0" w:space="0" w:color="auto"/>
        <w:bottom w:val="none" w:sz="0" w:space="0" w:color="auto"/>
        <w:right w:val="none" w:sz="0" w:space="0" w:color="auto"/>
      </w:divBdr>
    </w:div>
    <w:div w:id="1810005507">
      <w:bodyDiv w:val="1"/>
      <w:marLeft w:val="0"/>
      <w:marRight w:val="0"/>
      <w:marTop w:val="0"/>
      <w:marBottom w:val="0"/>
      <w:divBdr>
        <w:top w:val="none" w:sz="0" w:space="0" w:color="auto"/>
        <w:left w:val="none" w:sz="0" w:space="0" w:color="auto"/>
        <w:bottom w:val="none" w:sz="0" w:space="0" w:color="auto"/>
        <w:right w:val="none" w:sz="0" w:space="0" w:color="auto"/>
      </w:divBdr>
    </w:div>
    <w:div w:id="1810702684">
      <w:bodyDiv w:val="1"/>
      <w:marLeft w:val="0"/>
      <w:marRight w:val="0"/>
      <w:marTop w:val="0"/>
      <w:marBottom w:val="0"/>
      <w:divBdr>
        <w:top w:val="none" w:sz="0" w:space="0" w:color="auto"/>
        <w:left w:val="none" w:sz="0" w:space="0" w:color="auto"/>
        <w:bottom w:val="none" w:sz="0" w:space="0" w:color="auto"/>
        <w:right w:val="none" w:sz="0" w:space="0" w:color="auto"/>
      </w:divBdr>
    </w:div>
    <w:div w:id="1810900608">
      <w:bodyDiv w:val="1"/>
      <w:marLeft w:val="0"/>
      <w:marRight w:val="0"/>
      <w:marTop w:val="0"/>
      <w:marBottom w:val="0"/>
      <w:divBdr>
        <w:top w:val="none" w:sz="0" w:space="0" w:color="auto"/>
        <w:left w:val="none" w:sz="0" w:space="0" w:color="auto"/>
        <w:bottom w:val="none" w:sz="0" w:space="0" w:color="auto"/>
        <w:right w:val="none" w:sz="0" w:space="0" w:color="auto"/>
      </w:divBdr>
    </w:div>
    <w:div w:id="1811554776">
      <w:bodyDiv w:val="1"/>
      <w:marLeft w:val="0"/>
      <w:marRight w:val="0"/>
      <w:marTop w:val="0"/>
      <w:marBottom w:val="0"/>
      <w:divBdr>
        <w:top w:val="none" w:sz="0" w:space="0" w:color="auto"/>
        <w:left w:val="none" w:sz="0" w:space="0" w:color="auto"/>
        <w:bottom w:val="none" w:sz="0" w:space="0" w:color="auto"/>
        <w:right w:val="none" w:sz="0" w:space="0" w:color="auto"/>
      </w:divBdr>
    </w:div>
    <w:div w:id="1815558292">
      <w:bodyDiv w:val="1"/>
      <w:marLeft w:val="0"/>
      <w:marRight w:val="0"/>
      <w:marTop w:val="0"/>
      <w:marBottom w:val="0"/>
      <w:divBdr>
        <w:top w:val="none" w:sz="0" w:space="0" w:color="auto"/>
        <w:left w:val="none" w:sz="0" w:space="0" w:color="auto"/>
        <w:bottom w:val="none" w:sz="0" w:space="0" w:color="auto"/>
        <w:right w:val="none" w:sz="0" w:space="0" w:color="auto"/>
      </w:divBdr>
    </w:div>
    <w:div w:id="1815559130">
      <w:bodyDiv w:val="1"/>
      <w:marLeft w:val="0"/>
      <w:marRight w:val="0"/>
      <w:marTop w:val="0"/>
      <w:marBottom w:val="0"/>
      <w:divBdr>
        <w:top w:val="none" w:sz="0" w:space="0" w:color="auto"/>
        <w:left w:val="none" w:sz="0" w:space="0" w:color="auto"/>
        <w:bottom w:val="none" w:sz="0" w:space="0" w:color="auto"/>
        <w:right w:val="none" w:sz="0" w:space="0" w:color="auto"/>
      </w:divBdr>
    </w:div>
    <w:div w:id="1816025308">
      <w:bodyDiv w:val="1"/>
      <w:marLeft w:val="0"/>
      <w:marRight w:val="0"/>
      <w:marTop w:val="0"/>
      <w:marBottom w:val="0"/>
      <w:divBdr>
        <w:top w:val="none" w:sz="0" w:space="0" w:color="auto"/>
        <w:left w:val="none" w:sz="0" w:space="0" w:color="auto"/>
        <w:bottom w:val="none" w:sz="0" w:space="0" w:color="auto"/>
        <w:right w:val="none" w:sz="0" w:space="0" w:color="auto"/>
      </w:divBdr>
    </w:div>
    <w:div w:id="1821120572">
      <w:bodyDiv w:val="1"/>
      <w:marLeft w:val="0"/>
      <w:marRight w:val="0"/>
      <w:marTop w:val="0"/>
      <w:marBottom w:val="0"/>
      <w:divBdr>
        <w:top w:val="none" w:sz="0" w:space="0" w:color="auto"/>
        <w:left w:val="none" w:sz="0" w:space="0" w:color="auto"/>
        <w:bottom w:val="none" w:sz="0" w:space="0" w:color="auto"/>
        <w:right w:val="none" w:sz="0" w:space="0" w:color="auto"/>
      </w:divBdr>
    </w:div>
    <w:div w:id="1825201275">
      <w:bodyDiv w:val="1"/>
      <w:marLeft w:val="0"/>
      <w:marRight w:val="0"/>
      <w:marTop w:val="0"/>
      <w:marBottom w:val="0"/>
      <w:divBdr>
        <w:top w:val="none" w:sz="0" w:space="0" w:color="auto"/>
        <w:left w:val="none" w:sz="0" w:space="0" w:color="auto"/>
        <w:bottom w:val="none" w:sz="0" w:space="0" w:color="auto"/>
        <w:right w:val="none" w:sz="0" w:space="0" w:color="auto"/>
      </w:divBdr>
    </w:div>
    <w:div w:id="1825707241">
      <w:bodyDiv w:val="1"/>
      <w:marLeft w:val="0"/>
      <w:marRight w:val="0"/>
      <w:marTop w:val="0"/>
      <w:marBottom w:val="0"/>
      <w:divBdr>
        <w:top w:val="none" w:sz="0" w:space="0" w:color="auto"/>
        <w:left w:val="none" w:sz="0" w:space="0" w:color="auto"/>
        <w:bottom w:val="none" w:sz="0" w:space="0" w:color="auto"/>
        <w:right w:val="none" w:sz="0" w:space="0" w:color="auto"/>
      </w:divBdr>
    </w:div>
    <w:div w:id="1826706179">
      <w:bodyDiv w:val="1"/>
      <w:marLeft w:val="0"/>
      <w:marRight w:val="0"/>
      <w:marTop w:val="0"/>
      <w:marBottom w:val="0"/>
      <w:divBdr>
        <w:top w:val="none" w:sz="0" w:space="0" w:color="auto"/>
        <w:left w:val="none" w:sz="0" w:space="0" w:color="auto"/>
        <w:bottom w:val="none" w:sz="0" w:space="0" w:color="auto"/>
        <w:right w:val="none" w:sz="0" w:space="0" w:color="auto"/>
      </w:divBdr>
    </w:div>
    <w:div w:id="1830363856">
      <w:bodyDiv w:val="1"/>
      <w:marLeft w:val="0"/>
      <w:marRight w:val="0"/>
      <w:marTop w:val="0"/>
      <w:marBottom w:val="0"/>
      <w:divBdr>
        <w:top w:val="none" w:sz="0" w:space="0" w:color="auto"/>
        <w:left w:val="none" w:sz="0" w:space="0" w:color="auto"/>
        <w:bottom w:val="none" w:sz="0" w:space="0" w:color="auto"/>
        <w:right w:val="none" w:sz="0" w:space="0" w:color="auto"/>
      </w:divBdr>
    </w:div>
    <w:div w:id="1834642102">
      <w:bodyDiv w:val="1"/>
      <w:marLeft w:val="0"/>
      <w:marRight w:val="0"/>
      <w:marTop w:val="0"/>
      <w:marBottom w:val="0"/>
      <w:divBdr>
        <w:top w:val="none" w:sz="0" w:space="0" w:color="auto"/>
        <w:left w:val="none" w:sz="0" w:space="0" w:color="auto"/>
        <w:bottom w:val="none" w:sz="0" w:space="0" w:color="auto"/>
        <w:right w:val="none" w:sz="0" w:space="0" w:color="auto"/>
      </w:divBdr>
    </w:div>
    <w:div w:id="1837115603">
      <w:bodyDiv w:val="1"/>
      <w:marLeft w:val="0"/>
      <w:marRight w:val="0"/>
      <w:marTop w:val="0"/>
      <w:marBottom w:val="0"/>
      <w:divBdr>
        <w:top w:val="none" w:sz="0" w:space="0" w:color="auto"/>
        <w:left w:val="none" w:sz="0" w:space="0" w:color="auto"/>
        <w:bottom w:val="none" w:sz="0" w:space="0" w:color="auto"/>
        <w:right w:val="none" w:sz="0" w:space="0" w:color="auto"/>
      </w:divBdr>
    </w:div>
    <w:div w:id="1837190478">
      <w:bodyDiv w:val="1"/>
      <w:marLeft w:val="0"/>
      <w:marRight w:val="0"/>
      <w:marTop w:val="0"/>
      <w:marBottom w:val="0"/>
      <w:divBdr>
        <w:top w:val="none" w:sz="0" w:space="0" w:color="auto"/>
        <w:left w:val="none" w:sz="0" w:space="0" w:color="auto"/>
        <w:bottom w:val="none" w:sz="0" w:space="0" w:color="auto"/>
        <w:right w:val="none" w:sz="0" w:space="0" w:color="auto"/>
      </w:divBdr>
    </w:div>
    <w:div w:id="1840073355">
      <w:bodyDiv w:val="1"/>
      <w:marLeft w:val="0"/>
      <w:marRight w:val="0"/>
      <w:marTop w:val="0"/>
      <w:marBottom w:val="0"/>
      <w:divBdr>
        <w:top w:val="none" w:sz="0" w:space="0" w:color="auto"/>
        <w:left w:val="none" w:sz="0" w:space="0" w:color="auto"/>
        <w:bottom w:val="none" w:sz="0" w:space="0" w:color="auto"/>
        <w:right w:val="none" w:sz="0" w:space="0" w:color="auto"/>
      </w:divBdr>
    </w:div>
    <w:div w:id="1840611086">
      <w:bodyDiv w:val="1"/>
      <w:marLeft w:val="0"/>
      <w:marRight w:val="0"/>
      <w:marTop w:val="0"/>
      <w:marBottom w:val="0"/>
      <w:divBdr>
        <w:top w:val="none" w:sz="0" w:space="0" w:color="auto"/>
        <w:left w:val="none" w:sz="0" w:space="0" w:color="auto"/>
        <w:bottom w:val="none" w:sz="0" w:space="0" w:color="auto"/>
        <w:right w:val="none" w:sz="0" w:space="0" w:color="auto"/>
      </w:divBdr>
    </w:div>
    <w:div w:id="1841575221">
      <w:bodyDiv w:val="1"/>
      <w:marLeft w:val="0"/>
      <w:marRight w:val="0"/>
      <w:marTop w:val="0"/>
      <w:marBottom w:val="0"/>
      <w:divBdr>
        <w:top w:val="none" w:sz="0" w:space="0" w:color="auto"/>
        <w:left w:val="none" w:sz="0" w:space="0" w:color="auto"/>
        <w:bottom w:val="none" w:sz="0" w:space="0" w:color="auto"/>
        <w:right w:val="none" w:sz="0" w:space="0" w:color="auto"/>
      </w:divBdr>
    </w:div>
    <w:div w:id="1841966233">
      <w:bodyDiv w:val="1"/>
      <w:marLeft w:val="0"/>
      <w:marRight w:val="0"/>
      <w:marTop w:val="0"/>
      <w:marBottom w:val="0"/>
      <w:divBdr>
        <w:top w:val="none" w:sz="0" w:space="0" w:color="auto"/>
        <w:left w:val="none" w:sz="0" w:space="0" w:color="auto"/>
        <w:bottom w:val="none" w:sz="0" w:space="0" w:color="auto"/>
        <w:right w:val="none" w:sz="0" w:space="0" w:color="auto"/>
      </w:divBdr>
    </w:div>
    <w:div w:id="1844389986">
      <w:bodyDiv w:val="1"/>
      <w:marLeft w:val="0"/>
      <w:marRight w:val="0"/>
      <w:marTop w:val="0"/>
      <w:marBottom w:val="0"/>
      <w:divBdr>
        <w:top w:val="none" w:sz="0" w:space="0" w:color="auto"/>
        <w:left w:val="none" w:sz="0" w:space="0" w:color="auto"/>
        <w:bottom w:val="none" w:sz="0" w:space="0" w:color="auto"/>
        <w:right w:val="none" w:sz="0" w:space="0" w:color="auto"/>
      </w:divBdr>
    </w:div>
    <w:div w:id="1845703470">
      <w:bodyDiv w:val="1"/>
      <w:marLeft w:val="0"/>
      <w:marRight w:val="0"/>
      <w:marTop w:val="0"/>
      <w:marBottom w:val="0"/>
      <w:divBdr>
        <w:top w:val="none" w:sz="0" w:space="0" w:color="auto"/>
        <w:left w:val="none" w:sz="0" w:space="0" w:color="auto"/>
        <w:bottom w:val="none" w:sz="0" w:space="0" w:color="auto"/>
        <w:right w:val="none" w:sz="0" w:space="0" w:color="auto"/>
      </w:divBdr>
      <w:divsChild>
        <w:div w:id="2062318225">
          <w:marLeft w:val="0"/>
          <w:marRight w:val="0"/>
          <w:marTop w:val="0"/>
          <w:marBottom w:val="0"/>
          <w:divBdr>
            <w:top w:val="none" w:sz="0" w:space="0" w:color="auto"/>
            <w:left w:val="none" w:sz="0" w:space="0" w:color="auto"/>
            <w:bottom w:val="none" w:sz="0" w:space="0" w:color="auto"/>
            <w:right w:val="none" w:sz="0" w:space="0" w:color="auto"/>
          </w:divBdr>
        </w:div>
        <w:div w:id="1065106215">
          <w:marLeft w:val="0"/>
          <w:marRight w:val="0"/>
          <w:marTop w:val="0"/>
          <w:marBottom w:val="0"/>
          <w:divBdr>
            <w:top w:val="none" w:sz="0" w:space="0" w:color="auto"/>
            <w:left w:val="none" w:sz="0" w:space="0" w:color="auto"/>
            <w:bottom w:val="none" w:sz="0" w:space="0" w:color="auto"/>
            <w:right w:val="none" w:sz="0" w:space="0" w:color="auto"/>
          </w:divBdr>
        </w:div>
      </w:divsChild>
    </w:div>
    <w:div w:id="1845777886">
      <w:bodyDiv w:val="1"/>
      <w:marLeft w:val="0"/>
      <w:marRight w:val="0"/>
      <w:marTop w:val="0"/>
      <w:marBottom w:val="0"/>
      <w:divBdr>
        <w:top w:val="none" w:sz="0" w:space="0" w:color="auto"/>
        <w:left w:val="none" w:sz="0" w:space="0" w:color="auto"/>
        <w:bottom w:val="none" w:sz="0" w:space="0" w:color="auto"/>
        <w:right w:val="none" w:sz="0" w:space="0" w:color="auto"/>
      </w:divBdr>
    </w:div>
    <w:div w:id="1847477620">
      <w:bodyDiv w:val="1"/>
      <w:marLeft w:val="0"/>
      <w:marRight w:val="0"/>
      <w:marTop w:val="0"/>
      <w:marBottom w:val="0"/>
      <w:divBdr>
        <w:top w:val="none" w:sz="0" w:space="0" w:color="auto"/>
        <w:left w:val="none" w:sz="0" w:space="0" w:color="auto"/>
        <w:bottom w:val="none" w:sz="0" w:space="0" w:color="auto"/>
        <w:right w:val="none" w:sz="0" w:space="0" w:color="auto"/>
      </w:divBdr>
    </w:div>
    <w:div w:id="1848594900">
      <w:bodyDiv w:val="1"/>
      <w:marLeft w:val="0"/>
      <w:marRight w:val="0"/>
      <w:marTop w:val="0"/>
      <w:marBottom w:val="0"/>
      <w:divBdr>
        <w:top w:val="none" w:sz="0" w:space="0" w:color="auto"/>
        <w:left w:val="none" w:sz="0" w:space="0" w:color="auto"/>
        <w:bottom w:val="none" w:sz="0" w:space="0" w:color="auto"/>
        <w:right w:val="none" w:sz="0" w:space="0" w:color="auto"/>
      </w:divBdr>
    </w:div>
    <w:div w:id="1848709033">
      <w:bodyDiv w:val="1"/>
      <w:marLeft w:val="0"/>
      <w:marRight w:val="0"/>
      <w:marTop w:val="0"/>
      <w:marBottom w:val="0"/>
      <w:divBdr>
        <w:top w:val="none" w:sz="0" w:space="0" w:color="auto"/>
        <w:left w:val="none" w:sz="0" w:space="0" w:color="auto"/>
        <w:bottom w:val="none" w:sz="0" w:space="0" w:color="auto"/>
        <w:right w:val="none" w:sz="0" w:space="0" w:color="auto"/>
      </w:divBdr>
    </w:div>
    <w:div w:id="1851873568">
      <w:bodyDiv w:val="1"/>
      <w:marLeft w:val="0"/>
      <w:marRight w:val="0"/>
      <w:marTop w:val="0"/>
      <w:marBottom w:val="0"/>
      <w:divBdr>
        <w:top w:val="none" w:sz="0" w:space="0" w:color="auto"/>
        <w:left w:val="none" w:sz="0" w:space="0" w:color="auto"/>
        <w:bottom w:val="none" w:sz="0" w:space="0" w:color="auto"/>
        <w:right w:val="none" w:sz="0" w:space="0" w:color="auto"/>
      </w:divBdr>
    </w:div>
    <w:div w:id="1854373728">
      <w:bodyDiv w:val="1"/>
      <w:marLeft w:val="0"/>
      <w:marRight w:val="0"/>
      <w:marTop w:val="0"/>
      <w:marBottom w:val="0"/>
      <w:divBdr>
        <w:top w:val="none" w:sz="0" w:space="0" w:color="auto"/>
        <w:left w:val="none" w:sz="0" w:space="0" w:color="auto"/>
        <w:bottom w:val="none" w:sz="0" w:space="0" w:color="auto"/>
        <w:right w:val="none" w:sz="0" w:space="0" w:color="auto"/>
      </w:divBdr>
    </w:div>
    <w:div w:id="1854875217">
      <w:bodyDiv w:val="1"/>
      <w:marLeft w:val="0"/>
      <w:marRight w:val="0"/>
      <w:marTop w:val="0"/>
      <w:marBottom w:val="0"/>
      <w:divBdr>
        <w:top w:val="none" w:sz="0" w:space="0" w:color="auto"/>
        <w:left w:val="none" w:sz="0" w:space="0" w:color="auto"/>
        <w:bottom w:val="none" w:sz="0" w:space="0" w:color="auto"/>
        <w:right w:val="none" w:sz="0" w:space="0" w:color="auto"/>
      </w:divBdr>
    </w:div>
    <w:div w:id="1855074574">
      <w:bodyDiv w:val="1"/>
      <w:marLeft w:val="0"/>
      <w:marRight w:val="0"/>
      <w:marTop w:val="0"/>
      <w:marBottom w:val="0"/>
      <w:divBdr>
        <w:top w:val="none" w:sz="0" w:space="0" w:color="auto"/>
        <w:left w:val="none" w:sz="0" w:space="0" w:color="auto"/>
        <w:bottom w:val="none" w:sz="0" w:space="0" w:color="auto"/>
        <w:right w:val="none" w:sz="0" w:space="0" w:color="auto"/>
      </w:divBdr>
    </w:div>
    <w:div w:id="1855260629">
      <w:bodyDiv w:val="1"/>
      <w:marLeft w:val="0"/>
      <w:marRight w:val="0"/>
      <w:marTop w:val="0"/>
      <w:marBottom w:val="0"/>
      <w:divBdr>
        <w:top w:val="none" w:sz="0" w:space="0" w:color="auto"/>
        <w:left w:val="none" w:sz="0" w:space="0" w:color="auto"/>
        <w:bottom w:val="none" w:sz="0" w:space="0" w:color="auto"/>
        <w:right w:val="none" w:sz="0" w:space="0" w:color="auto"/>
      </w:divBdr>
    </w:div>
    <w:div w:id="1855340025">
      <w:bodyDiv w:val="1"/>
      <w:marLeft w:val="0"/>
      <w:marRight w:val="0"/>
      <w:marTop w:val="0"/>
      <w:marBottom w:val="0"/>
      <w:divBdr>
        <w:top w:val="none" w:sz="0" w:space="0" w:color="auto"/>
        <w:left w:val="none" w:sz="0" w:space="0" w:color="auto"/>
        <w:bottom w:val="none" w:sz="0" w:space="0" w:color="auto"/>
        <w:right w:val="none" w:sz="0" w:space="0" w:color="auto"/>
      </w:divBdr>
    </w:div>
    <w:div w:id="1857230843">
      <w:bodyDiv w:val="1"/>
      <w:marLeft w:val="0"/>
      <w:marRight w:val="0"/>
      <w:marTop w:val="0"/>
      <w:marBottom w:val="0"/>
      <w:divBdr>
        <w:top w:val="none" w:sz="0" w:space="0" w:color="auto"/>
        <w:left w:val="none" w:sz="0" w:space="0" w:color="auto"/>
        <w:bottom w:val="none" w:sz="0" w:space="0" w:color="auto"/>
        <w:right w:val="none" w:sz="0" w:space="0" w:color="auto"/>
      </w:divBdr>
    </w:div>
    <w:div w:id="1858078490">
      <w:bodyDiv w:val="1"/>
      <w:marLeft w:val="0"/>
      <w:marRight w:val="0"/>
      <w:marTop w:val="0"/>
      <w:marBottom w:val="0"/>
      <w:divBdr>
        <w:top w:val="none" w:sz="0" w:space="0" w:color="auto"/>
        <w:left w:val="none" w:sz="0" w:space="0" w:color="auto"/>
        <w:bottom w:val="none" w:sz="0" w:space="0" w:color="auto"/>
        <w:right w:val="none" w:sz="0" w:space="0" w:color="auto"/>
      </w:divBdr>
    </w:div>
    <w:div w:id="1858688995">
      <w:bodyDiv w:val="1"/>
      <w:marLeft w:val="0"/>
      <w:marRight w:val="0"/>
      <w:marTop w:val="0"/>
      <w:marBottom w:val="0"/>
      <w:divBdr>
        <w:top w:val="none" w:sz="0" w:space="0" w:color="auto"/>
        <w:left w:val="none" w:sz="0" w:space="0" w:color="auto"/>
        <w:bottom w:val="none" w:sz="0" w:space="0" w:color="auto"/>
        <w:right w:val="none" w:sz="0" w:space="0" w:color="auto"/>
      </w:divBdr>
    </w:div>
    <w:div w:id="1862232329">
      <w:bodyDiv w:val="1"/>
      <w:marLeft w:val="0"/>
      <w:marRight w:val="0"/>
      <w:marTop w:val="0"/>
      <w:marBottom w:val="0"/>
      <w:divBdr>
        <w:top w:val="none" w:sz="0" w:space="0" w:color="auto"/>
        <w:left w:val="none" w:sz="0" w:space="0" w:color="auto"/>
        <w:bottom w:val="none" w:sz="0" w:space="0" w:color="auto"/>
        <w:right w:val="none" w:sz="0" w:space="0" w:color="auto"/>
      </w:divBdr>
    </w:div>
    <w:div w:id="1862547939">
      <w:bodyDiv w:val="1"/>
      <w:marLeft w:val="0"/>
      <w:marRight w:val="0"/>
      <w:marTop w:val="0"/>
      <w:marBottom w:val="0"/>
      <w:divBdr>
        <w:top w:val="none" w:sz="0" w:space="0" w:color="auto"/>
        <w:left w:val="none" w:sz="0" w:space="0" w:color="auto"/>
        <w:bottom w:val="none" w:sz="0" w:space="0" w:color="auto"/>
        <w:right w:val="none" w:sz="0" w:space="0" w:color="auto"/>
      </w:divBdr>
    </w:div>
    <w:div w:id="1863585615">
      <w:bodyDiv w:val="1"/>
      <w:marLeft w:val="0"/>
      <w:marRight w:val="0"/>
      <w:marTop w:val="0"/>
      <w:marBottom w:val="0"/>
      <w:divBdr>
        <w:top w:val="none" w:sz="0" w:space="0" w:color="auto"/>
        <w:left w:val="none" w:sz="0" w:space="0" w:color="auto"/>
        <w:bottom w:val="none" w:sz="0" w:space="0" w:color="auto"/>
        <w:right w:val="none" w:sz="0" w:space="0" w:color="auto"/>
      </w:divBdr>
    </w:div>
    <w:div w:id="1863978050">
      <w:bodyDiv w:val="1"/>
      <w:marLeft w:val="0"/>
      <w:marRight w:val="0"/>
      <w:marTop w:val="0"/>
      <w:marBottom w:val="0"/>
      <w:divBdr>
        <w:top w:val="none" w:sz="0" w:space="0" w:color="auto"/>
        <w:left w:val="none" w:sz="0" w:space="0" w:color="auto"/>
        <w:bottom w:val="none" w:sz="0" w:space="0" w:color="auto"/>
        <w:right w:val="none" w:sz="0" w:space="0" w:color="auto"/>
      </w:divBdr>
    </w:div>
    <w:div w:id="1864132213">
      <w:bodyDiv w:val="1"/>
      <w:marLeft w:val="0"/>
      <w:marRight w:val="0"/>
      <w:marTop w:val="0"/>
      <w:marBottom w:val="0"/>
      <w:divBdr>
        <w:top w:val="none" w:sz="0" w:space="0" w:color="auto"/>
        <w:left w:val="none" w:sz="0" w:space="0" w:color="auto"/>
        <w:bottom w:val="none" w:sz="0" w:space="0" w:color="auto"/>
        <w:right w:val="none" w:sz="0" w:space="0" w:color="auto"/>
      </w:divBdr>
    </w:div>
    <w:div w:id="1867601993">
      <w:bodyDiv w:val="1"/>
      <w:marLeft w:val="0"/>
      <w:marRight w:val="0"/>
      <w:marTop w:val="0"/>
      <w:marBottom w:val="0"/>
      <w:divBdr>
        <w:top w:val="none" w:sz="0" w:space="0" w:color="auto"/>
        <w:left w:val="none" w:sz="0" w:space="0" w:color="auto"/>
        <w:bottom w:val="none" w:sz="0" w:space="0" w:color="auto"/>
        <w:right w:val="none" w:sz="0" w:space="0" w:color="auto"/>
      </w:divBdr>
    </w:div>
    <w:div w:id="1869487498">
      <w:bodyDiv w:val="1"/>
      <w:marLeft w:val="0"/>
      <w:marRight w:val="0"/>
      <w:marTop w:val="0"/>
      <w:marBottom w:val="0"/>
      <w:divBdr>
        <w:top w:val="none" w:sz="0" w:space="0" w:color="auto"/>
        <w:left w:val="none" w:sz="0" w:space="0" w:color="auto"/>
        <w:bottom w:val="none" w:sz="0" w:space="0" w:color="auto"/>
        <w:right w:val="none" w:sz="0" w:space="0" w:color="auto"/>
      </w:divBdr>
      <w:divsChild>
        <w:div w:id="720714423">
          <w:marLeft w:val="480"/>
          <w:marRight w:val="0"/>
          <w:marTop w:val="0"/>
          <w:marBottom w:val="0"/>
          <w:divBdr>
            <w:top w:val="none" w:sz="0" w:space="0" w:color="auto"/>
            <w:left w:val="none" w:sz="0" w:space="0" w:color="auto"/>
            <w:bottom w:val="none" w:sz="0" w:space="0" w:color="auto"/>
            <w:right w:val="none" w:sz="0" w:space="0" w:color="auto"/>
          </w:divBdr>
        </w:div>
        <w:div w:id="705955142">
          <w:marLeft w:val="480"/>
          <w:marRight w:val="0"/>
          <w:marTop w:val="0"/>
          <w:marBottom w:val="0"/>
          <w:divBdr>
            <w:top w:val="none" w:sz="0" w:space="0" w:color="auto"/>
            <w:left w:val="none" w:sz="0" w:space="0" w:color="auto"/>
            <w:bottom w:val="none" w:sz="0" w:space="0" w:color="auto"/>
            <w:right w:val="none" w:sz="0" w:space="0" w:color="auto"/>
          </w:divBdr>
        </w:div>
        <w:div w:id="1739984780">
          <w:marLeft w:val="480"/>
          <w:marRight w:val="0"/>
          <w:marTop w:val="0"/>
          <w:marBottom w:val="0"/>
          <w:divBdr>
            <w:top w:val="none" w:sz="0" w:space="0" w:color="auto"/>
            <w:left w:val="none" w:sz="0" w:space="0" w:color="auto"/>
            <w:bottom w:val="none" w:sz="0" w:space="0" w:color="auto"/>
            <w:right w:val="none" w:sz="0" w:space="0" w:color="auto"/>
          </w:divBdr>
        </w:div>
        <w:div w:id="2108573984">
          <w:marLeft w:val="480"/>
          <w:marRight w:val="0"/>
          <w:marTop w:val="0"/>
          <w:marBottom w:val="0"/>
          <w:divBdr>
            <w:top w:val="none" w:sz="0" w:space="0" w:color="auto"/>
            <w:left w:val="none" w:sz="0" w:space="0" w:color="auto"/>
            <w:bottom w:val="none" w:sz="0" w:space="0" w:color="auto"/>
            <w:right w:val="none" w:sz="0" w:space="0" w:color="auto"/>
          </w:divBdr>
        </w:div>
        <w:div w:id="1552888301">
          <w:marLeft w:val="480"/>
          <w:marRight w:val="0"/>
          <w:marTop w:val="0"/>
          <w:marBottom w:val="0"/>
          <w:divBdr>
            <w:top w:val="none" w:sz="0" w:space="0" w:color="auto"/>
            <w:left w:val="none" w:sz="0" w:space="0" w:color="auto"/>
            <w:bottom w:val="none" w:sz="0" w:space="0" w:color="auto"/>
            <w:right w:val="none" w:sz="0" w:space="0" w:color="auto"/>
          </w:divBdr>
        </w:div>
        <w:div w:id="1797409134">
          <w:marLeft w:val="480"/>
          <w:marRight w:val="0"/>
          <w:marTop w:val="0"/>
          <w:marBottom w:val="0"/>
          <w:divBdr>
            <w:top w:val="none" w:sz="0" w:space="0" w:color="auto"/>
            <w:left w:val="none" w:sz="0" w:space="0" w:color="auto"/>
            <w:bottom w:val="none" w:sz="0" w:space="0" w:color="auto"/>
            <w:right w:val="none" w:sz="0" w:space="0" w:color="auto"/>
          </w:divBdr>
        </w:div>
        <w:div w:id="563838488">
          <w:marLeft w:val="480"/>
          <w:marRight w:val="0"/>
          <w:marTop w:val="0"/>
          <w:marBottom w:val="0"/>
          <w:divBdr>
            <w:top w:val="none" w:sz="0" w:space="0" w:color="auto"/>
            <w:left w:val="none" w:sz="0" w:space="0" w:color="auto"/>
            <w:bottom w:val="none" w:sz="0" w:space="0" w:color="auto"/>
            <w:right w:val="none" w:sz="0" w:space="0" w:color="auto"/>
          </w:divBdr>
        </w:div>
        <w:div w:id="2055762760">
          <w:marLeft w:val="480"/>
          <w:marRight w:val="0"/>
          <w:marTop w:val="0"/>
          <w:marBottom w:val="0"/>
          <w:divBdr>
            <w:top w:val="none" w:sz="0" w:space="0" w:color="auto"/>
            <w:left w:val="none" w:sz="0" w:space="0" w:color="auto"/>
            <w:bottom w:val="none" w:sz="0" w:space="0" w:color="auto"/>
            <w:right w:val="none" w:sz="0" w:space="0" w:color="auto"/>
          </w:divBdr>
        </w:div>
        <w:div w:id="830022566">
          <w:marLeft w:val="480"/>
          <w:marRight w:val="0"/>
          <w:marTop w:val="0"/>
          <w:marBottom w:val="0"/>
          <w:divBdr>
            <w:top w:val="none" w:sz="0" w:space="0" w:color="auto"/>
            <w:left w:val="none" w:sz="0" w:space="0" w:color="auto"/>
            <w:bottom w:val="none" w:sz="0" w:space="0" w:color="auto"/>
            <w:right w:val="none" w:sz="0" w:space="0" w:color="auto"/>
          </w:divBdr>
        </w:div>
        <w:div w:id="566695791">
          <w:marLeft w:val="480"/>
          <w:marRight w:val="0"/>
          <w:marTop w:val="0"/>
          <w:marBottom w:val="0"/>
          <w:divBdr>
            <w:top w:val="none" w:sz="0" w:space="0" w:color="auto"/>
            <w:left w:val="none" w:sz="0" w:space="0" w:color="auto"/>
            <w:bottom w:val="none" w:sz="0" w:space="0" w:color="auto"/>
            <w:right w:val="none" w:sz="0" w:space="0" w:color="auto"/>
          </w:divBdr>
        </w:div>
        <w:div w:id="140848175">
          <w:marLeft w:val="480"/>
          <w:marRight w:val="0"/>
          <w:marTop w:val="0"/>
          <w:marBottom w:val="0"/>
          <w:divBdr>
            <w:top w:val="none" w:sz="0" w:space="0" w:color="auto"/>
            <w:left w:val="none" w:sz="0" w:space="0" w:color="auto"/>
            <w:bottom w:val="none" w:sz="0" w:space="0" w:color="auto"/>
            <w:right w:val="none" w:sz="0" w:space="0" w:color="auto"/>
          </w:divBdr>
        </w:div>
        <w:div w:id="569199204">
          <w:marLeft w:val="480"/>
          <w:marRight w:val="0"/>
          <w:marTop w:val="0"/>
          <w:marBottom w:val="0"/>
          <w:divBdr>
            <w:top w:val="none" w:sz="0" w:space="0" w:color="auto"/>
            <w:left w:val="none" w:sz="0" w:space="0" w:color="auto"/>
            <w:bottom w:val="none" w:sz="0" w:space="0" w:color="auto"/>
            <w:right w:val="none" w:sz="0" w:space="0" w:color="auto"/>
          </w:divBdr>
        </w:div>
        <w:div w:id="1993295609">
          <w:marLeft w:val="480"/>
          <w:marRight w:val="0"/>
          <w:marTop w:val="0"/>
          <w:marBottom w:val="0"/>
          <w:divBdr>
            <w:top w:val="none" w:sz="0" w:space="0" w:color="auto"/>
            <w:left w:val="none" w:sz="0" w:space="0" w:color="auto"/>
            <w:bottom w:val="none" w:sz="0" w:space="0" w:color="auto"/>
            <w:right w:val="none" w:sz="0" w:space="0" w:color="auto"/>
          </w:divBdr>
        </w:div>
        <w:div w:id="1611627578">
          <w:marLeft w:val="480"/>
          <w:marRight w:val="0"/>
          <w:marTop w:val="0"/>
          <w:marBottom w:val="0"/>
          <w:divBdr>
            <w:top w:val="none" w:sz="0" w:space="0" w:color="auto"/>
            <w:left w:val="none" w:sz="0" w:space="0" w:color="auto"/>
            <w:bottom w:val="none" w:sz="0" w:space="0" w:color="auto"/>
            <w:right w:val="none" w:sz="0" w:space="0" w:color="auto"/>
          </w:divBdr>
        </w:div>
        <w:div w:id="2064987495">
          <w:marLeft w:val="480"/>
          <w:marRight w:val="0"/>
          <w:marTop w:val="0"/>
          <w:marBottom w:val="0"/>
          <w:divBdr>
            <w:top w:val="none" w:sz="0" w:space="0" w:color="auto"/>
            <w:left w:val="none" w:sz="0" w:space="0" w:color="auto"/>
            <w:bottom w:val="none" w:sz="0" w:space="0" w:color="auto"/>
            <w:right w:val="none" w:sz="0" w:space="0" w:color="auto"/>
          </w:divBdr>
        </w:div>
        <w:div w:id="1470896695">
          <w:marLeft w:val="480"/>
          <w:marRight w:val="0"/>
          <w:marTop w:val="0"/>
          <w:marBottom w:val="0"/>
          <w:divBdr>
            <w:top w:val="none" w:sz="0" w:space="0" w:color="auto"/>
            <w:left w:val="none" w:sz="0" w:space="0" w:color="auto"/>
            <w:bottom w:val="none" w:sz="0" w:space="0" w:color="auto"/>
            <w:right w:val="none" w:sz="0" w:space="0" w:color="auto"/>
          </w:divBdr>
        </w:div>
        <w:div w:id="1109621531">
          <w:marLeft w:val="480"/>
          <w:marRight w:val="0"/>
          <w:marTop w:val="0"/>
          <w:marBottom w:val="0"/>
          <w:divBdr>
            <w:top w:val="none" w:sz="0" w:space="0" w:color="auto"/>
            <w:left w:val="none" w:sz="0" w:space="0" w:color="auto"/>
            <w:bottom w:val="none" w:sz="0" w:space="0" w:color="auto"/>
            <w:right w:val="none" w:sz="0" w:space="0" w:color="auto"/>
          </w:divBdr>
        </w:div>
        <w:div w:id="1558979812">
          <w:marLeft w:val="480"/>
          <w:marRight w:val="0"/>
          <w:marTop w:val="0"/>
          <w:marBottom w:val="0"/>
          <w:divBdr>
            <w:top w:val="none" w:sz="0" w:space="0" w:color="auto"/>
            <w:left w:val="none" w:sz="0" w:space="0" w:color="auto"/>
            <w:bottom w:val="none" w:sz="0" w:space="0" w:color="auto"/>
            <w:right w:val="none" w:sz="0" w:space="0" w:color="auto"/>
          </w:divBdr>
        </w:div>
        <w:div w:id="1591162312">
          <w:marLeft w:val="480"/>
          <w:marRight w:val="0"/>
          <w:marTop w:val="0"/>
          <w:marBottom w:val="0"/>
          <w:divBdr>
            <w:top w:val="none" w:sz="0" w:space="0" w:color="auto"/>
            <w:left w:val="none" w:sz="0" w:space="0" w:color="auto"/>
            <w:bottom w:val="none" w:sz="0" w:space="0" w:color="auto"/>
            <w:right w:val="none" w:sz="0" w:space="0" w:color="auto"/>
          </w:divBdr>
        </w:div>
        <w:div w:id="1418675086">
          <w:marLeft w:val="480"/>
          <w:marRight w:val="0"/>
          <w:marTop w:val="0"/>
          <w:marBottom w:val="0"/>
          <w:divBdr>
            <w:top w:val="none" w:sz="0" w:space="0" w:color="auto"/>
            <w:left w:val="none" w:sz="0" w:space="0" w:color="auto"/>
            <w:bottom w:val="none" w:sz="0" w:space="0" w:color="auto"/>
            <w:right w:val="none" w:sz="0" w:space="0" w:color="auto"/>
          </w:divBdr>
        </w:div>
        <w:div w:id="723217621">
          <w:marLeft w:val="480"/>
          <w:marRight w:val="0"/>
          <w:marTop w:val="0"/>
          <w:marBottom w:val="0"/>
          <w:divBdr>
            <w:top w:val="none" w:sz="0" w:space="0" w:color="auto"/>
            <w:left w:val="none" w:sz="0" w:space="0" w:color="auto"/>
            <w:bottom w:val="none" w:sz="0" w:space="0" w:color="auto"/>
            <w:right w:val="none" w:sz="0" w:space="0" w:color="auto"/>
          </w:divBdr>
        </w:div>
        <w:div w:id="1234850331">
          <w:marLeft w:val="480"/>
          <w:marRight w:val="0"/>
          <w:marTop w:val="0"/>
          <w:marBottom w:val="0"/>
          <w:divBdr>
            <w:top w:val="none" w:sz="0" w:space="0" w:color="auto"/>
            <w:left w:val="none" w:sz="0" w:space="0" w:color="auto"/>
            <w:bottom w:val="none" w:sz="0" w:space="0" w:color="auto"/>
            <w:right w:val="none" w:sz="0" w:space="0" w:color="auto"/>
          </w:divBdr>
        </w:div>
        <w:div w:id="1704094806">
          <w:marLeft w:val="480"/>
          <w:marRight w:val="0"/>
          <w:marTop w:val="0"/>
          <w:marBottom w:val="0"/>
          <w:divBdr>
            <w:top w:val="none" w:sz="0" w:space="0" w:color="auto"/>
            <w:left w:val="none" w:sz="0" w:space="0" w:color="auto"/>
            <w:bottom w:val="none" w:sz="0" w:space="0" w:color="auto"/>
            <w:right w:val="none" w:sz="0" w:space="0" w:color="auto"/>
          </w:divBdr>
        </w:div>
        <w:div w:id="990063800">
          <w:marLeft w:val="480"/>
          <w:marRight w:val="0"/>
          <w:marTop w:val="0"/>
          <w:marBottom w:val="0"/>
          <w:divBdr>
            <w:top w:val="none" w:sz="0" w:space="0" w:color="auto"/>
            <w:left w:val="none" w:sz="0" w:space="0" w:color="auto"/>
            <w:bottom w:val="none" w:sz="0" w:space="0" w:color="auto"/>
            <w:right w:val="none" w:sz="0" w:space="0" w:color="auto"/>
          </w:divBdr>
        </w:div>
        <w:div w:id="551112476">
          <w:marLeft w:val="480"/>
          <w:marRight w:val="0"/>
          <w:marTop w:val="0"/>
          <w:marBottom w:val="0"/>
          <w:divBdr>
            <w:top w:val="none" w:sz="0" w:space="0" w:color="auto"/>
            <w:left w:val="none" w:sz="0" w:space="0" w:color="auto"/>
            <w:bottom w:val="none" w:sz="0" w:space="0" w:color="auto"/>
            <w:right w:val="none" w:sz="0" w:space="0" w:color="auto"/>
          </w:divBdr>
        </w:div>
        <w:div w:id="2124109087">
          <w:marLeft w:val="480"/>
          <w:marRight w:val="0"/>
          <w:marTop w:val="0"/>
          <w:marBottom w:val="0"/>
          <w:divBdr>
            <w:top w:val="none" w:sz="0" w:space="0" w:color="auto"/>
            <w:left w:val="none" w:sz="0" w:space="0" w:color="auto"/>
            <w:bottom w:val="none" w:sz="0" w:space="0" w:color="auto"/>
            <w:right w:val="none" w:sz="0" w:space="0" w:color="auto"/>
          </w:divBdr>
        </w:div>
        <w:div w:id="527452529">
          <w:marLeft w:val="480"/>
          <w:marRight w:val="0"/>
          <w:marTop w:val="0"/>
          <w:marBottom w:val="0"/>
          <w:divBdr>
            <w:top w:val="none" w:sz="0" w:space="0" w:color="auto"/>
            <w:left w:val="none" w:sz="0" w:space="0" w:color="auto"/>
            <w:bottom w:val="none" w:sz="0" w:space="0" w:color="auto"/>
            <w:right w:val="none" w:sz="0" w:space="0" w:color="auto"/>
          </w:divBdr>
        </w:div>
        <w:div w:id="593975244">
          <w:marLeft w:val="480"/>
          <w:marRight w:val="0"/>
          <w:marTop w:val="0"/>
          <w:marBottom w:val="0"/>
          <w:divBdr>
            <w:top w:val="none" w:sz="0" w:space="0" w:color="auto"/>
            <w:left w:val="none" w:sz="0" w:space="0" w:color="auto"/>
            <w:bottom w:val="none" w:sz="0" w:space="0" w:color="auto"/>
            <w:right w:val="none" w:sz="0" w:space="0" w:color="auto"/>
          </w:divBdr>
        </w:div>
        <w:div w:id="1442652783">
          <w:marLeft w:val="480"/>
          <w:marRight w:val="0"/>
          <w:marTop w:val="0"/>
          <w:marBottom w:val="0"/>
          <w:divBdr>
            <w:top w:val="none" w:sz="0" w:space="0" w:color="auto"/>
            <w:left w:val="none" w:sz="0" w:space="0" w:color="auto"/>
            <w:bottom w:val="none" w:sz="0" w:space="0" w:color="auto"/>
            <w:right w:val="none" w:sz="0" w:space="0" w:color="auto"/>
          </w:divBdr>
        </w:div>
        <w:div w:id="2133360015">
          <w:marLeft w:val="480"/>
          <w:marRight w:val="0"/>
          <w:marTop w:val="0"/>
          <w:marBottom w:val="0"/>
          <w:divBdr>
            <w:top w:val="none" w:sz="0" w:space="0" w:color="auto"/>
            <w:left w:val="none" w:sz="0" w:space="0" w:color="auto"/>
            <w:bottom w:val="none" w:sz="0" w:space="0" w:color="auto"/>
            <w:right w:val="none" w:sz="0" w:space="0" w:color="auto"/>
          </w:divBdr>
        </w:div>
        <w:div w:id="1983652021">
          <w:marLeft w:val="480"/>
          <w:marRight w:val="0"/>
          <w:marTop w:val="0"/>
          <w:marBottom w:val="0"/>
          <w:divBdr>
            <w:top w:val="none" w:sz="0" w:space="0" w:color="auto"/>
            <w:left w:val="none" w:sz="0" w:space="0" w:color="auto"/>
            <w:bottom w:val="none" w:sz="0" w:space="0" w:color="auto"/>
            <w:right w:val="none" w:sz="0" w:space="0" w:color="auto"/>
          </w:divBdr>
        </w:div>
        <w:div w:id="1363164445">
          <w:marLeft w:val="480"/>
          <w:marRight w:val="0"/>
          <w:marTop w:val="0"/>
          <w:marBottom w:val="0"/>
          <w:divBdr>
            <w:top w:val="none" w:sz="0" w:space="0" w:color="auto"/>
            <w:left w:val="none" w:sz="0" w:space="0" w:color="auto"/>
            <w:bottom w:val="none" w:sz="0" w:space="0" w:color="auto"/>
            <w:right w:val="none" w:sz="0" w:space="0" w:color="auto"/>
          </w:divBdr>
        </w:div>
        <w:div w:id="515727599">
          <w:marLeft w:val="480"/>
          <w:marRight w:val="0"/>
          <w:marTop w:val="0"/>
          <w:marBottom w:val="0"/>
          <w:divBdr>
            <w:top w:val="none" w:sz="0" w:space="0" w:color="auto"/>
            <w:left w:val="none" w:sz="0" w:space="0" w:color="auto"/>
            <w:bottom w:val="none" w:sz="0" w:space="0" w:color="auto"/>
            <w:right w:val="none" w:sz="0" w:space="0" w:color="auto"/>
          </w:divBdr>
        </w:div>
        <w:div w:id="1752042851">
          <w:marLeft w:val="480"/>
          <w:marRight w:val="0"/>
          <w:marTop w:val="0"/>
          <w:marBottom w:val="0"/>
          <w:divBdr>
            <w:top w:val="none" w:sz="0" w:space="0" w:color="auto"/>
            <w:left w:val="none" w:sz="0" w:space="0" w:color="auto"/>
            <w:bottom w:val="none" w:sz="0" w:space="0" w:color="auto"/>
            <w:right w:val="none" w:sz="0" w:space="0" w:color="auto"/>
          </w:divBdr>
        </w:div>
        <w:div w:id="705329233">
          <w:marLeft w:val="480"/>
          <w:marRight w:val="0"/>
          <w:marTop w:val="0"/>
          <w:marBottom w:val="0"/>
          <w:divBdr>
            <w:top w:val="none" w:sz="0" w:space="0" w:color="auto"/>
            <w:left w:val="none" w:sz="0" w:space="0" w:color="auto"/>
            <w:bottom w:val="none" w:sz="0" w:space="0" w:color="auto"/>
            <w:right w:val="none" w:sz="0" w:space="0" w:color="auto"/>
          </w:divBdr>
        </w:div>
        <w:div w:id="1620453639">
          <w:marLeft w:val="480"/>
          <w:marRight w:val="0"/>
          <w:marTop w:val="0"/>
          <w:marBottom w:val="0"/>
          <w:divBdr>
            <w:top w:val="none" w:sz="0" w:space="0" w:color="auto"/>
            <w:left w:val="none" w:sz="0" w:space="0" w:color="auto"/>
            <w:bottom w:val="none" w:sz="0" w:space="0" w:color="auto"/>
            <w:right w:val="none" w:sz="0" w:space="0" w:color="auto"/>
          </w:divBdr>
        </w:div>
        <w:div w:id="1986083737">
          <w:marLeft w:val="480"/>
          <w:marRight w:val="0"/>
          <w:marTop w:val="0"/>
          <w:marBottom w:val="0"/>
          <w:divBdr>
            <w:top w:val="none" w:sz="0" w:space="0" w:color="auto"/>
            <w:left w:val="none" w:sz="0" w:space="0" w:color="auto"/>
            <w:bottom w:val="none" w:sz="0" w:space="0" w:color="auto"/>
            <w:right w:val="none" w:sz="0" w:space="0" w:color="auto"/>
          </w:divBdr>
        </w:div>
        <w:div w:id="1939436733">
          <w:marLeft w:val="480"/>
          <w:marRight w:val="0"/>
          <w:marTop w:val="0"/>
          <w:marBottom w:val="0"/>
          <w:divBdr>
            <w:top w:val="none" w:sz="0" w:space="0" w:color="auto"/>
            <w:left w:val="none" w:sz="0" w:space="0" w:color="auto"/>
            <w:bottom w:val="none" w:sz="0" w:space="0" w:color="auto"/>
            <w:right w:val="none" w:sz="0" w:space="0" w:color="auto"/>
          </w:divBdr>
        </w:div>
        <w:div w:id="713234250">
          <w:marLeft w:val="480"/>
          <w:marRight w:val="0"/>
          <w:marTop w:val="0"/>
          <w:marBottom w:val="0"/>
          <w:divBdr>
            <w:top w:val="none" w:sz="0" w:space="0" w:color="auto"/>
            <w:left w:val="none" w:sz="0" w:space="0" w:color="auto"/>
            <w:bottom w:val="none" w:sz="0" w:space="0" w:color="auto"/>
            <w:right w:val="none" w:sz="0" w:space="0" w:color="auto"/>
          </w:divBdr>
        </w:div>
        <w:div w:id="2145611615">
          <w:marLeft w:val="480"/>
          <w:marRight w:val="0"/>
          <w:marTop w:val="0"/>
          <w:marBottom w:val="0"/>
          <w:divBdr>
            <w:top w:val="none" w:sz="0" w:space="0" w:color="auto"/>
            <w:left w:val="none" w:sz="0" w:space="0" w:color="auto"/>
            <w:bottom w:val="none" w:sz="0" w:space="0" w:color="auto"/>
            <w:right w:val="none" w:sz="0" w:space="0" w:color="auto"/>
          </w:divBdr>
        </w:div>
        <w:div w:id="742485723">
          <w:marLeft w:val="480"/>
          <w:marRight w:val="0"/>
          <w:marTop w:val="0"/>
          <w:marBottom w:val="0"/>
          <w:divBdr>
            <w:top w:val="none" w:sz="0" w:space="0" w:color="auto"/>
            <w:left w:val="none" w:sz="0" w:space="0" w:color="auto"/>
            <w:bottom w:val="none" w:sz="0" w:space="0" w:color="auto"/>
            <w:right w:val="none" w:sz="0" w:space="0" w:color="auto"/>
          </w:divBdr>
        </w:div>
        <w:div w:id="1865971874">
          <w:marLeft w:val="480"/>
          <w:marRight w:val="0"/>
          <w:marTop w:val="0"/>
          <w:marBottom w:val="0"/>
          <w:divBdr>
            <w:top w:val="none" w:sz="0" w:space="0" w:color="auto"/>
            <w:left w:val="none" w:sz="0" w:space="0" w:color="auto"/>
            <w:bottom w:val="none" w:sz="0" w:space="0" w:color="auto"/>
            <w:right w:val="none" w:sz="0" w:space="0" w:color="auto"/>
          </w:divBdr>
        </w:div>
        <w:div w:id="383262598">
          <w:marLeft w:val="480"/>
          <w:marRight w:val="0"/>
          <w:marTop w:val="0"/>
          <w:marBottom w:val="0"/>
          <w:divBdr>
            <w:top w:val="none" w:sz="0" w:space="0" w:color="auto"/>
            <w:left w:val="none" w:sz="0" w:space="0" w:color="auto"/>
            <w:bottom w:val="none" w:sz="0" w:space="0" w:color="auto"/>
            <w:right w:val="none" w:sz="0" w:space="0" w:color="auto"/>
          </w:divBdr>
        </w:div>
      </w:divsChild>
    </w:div>
    <w:div w:id="1870995621">
      <w:bodyDiv w:val="1"/>
      <w:marLeft w:val="0"/>
      <w:marRight w:val="0"/>
      <w:marTop w:val="0"/>
      <w:marBottom w:val="0"/>
      <w:divBdr>
        <w:top w:val="none" w:sz="0" w:space="0" w:color="auto"/>
        <w:left w:val="none" w:sz="0" w:space="0" w:color="auto"/>
        <w:bottom w:val="none" w:sz="0" w:space="0" w:color="auto"/>
        <w:right w:val="none" w:sz="0" w:space="0" w:color="auto"/>
      </w:divBdr>
    </w:div>
    <w:div w:id="1872767588">
      <w:bodyDiv w:val="1"/>
      <w:marLeft w:val="0"/>
      <w:marRight w:val="0"/>
      <w:marTop w:val="0"/>
      <w:marBottom w:val="0"/>
      <w:divBdr>
        <w:top w:val="none" w:sz="0" w:space="0" w:color="auto"/>
        <w:left w:val="none" w:sz="0" w:space="0" w:color="auto"/>
        <w:bottom w:val="none" w:sz="0" w:space="0" w:color="auto"/>
        <w:right w:val="none" w:sz="0" w:space="0" w:color="auto"/>
      </w:divBdr>
    </w:div>
    <w:div w:id="1874029525">
      <w:bodyDiv w:val="1"/>
      <w:marLeft w:val="0"/>
      <w:marRight w:val="0"/>
      <w:marTop w:val="0"/>
      <w:marBottom w:val="0"/>
      <w:divBdr>
        <w:top w:val="none" w:sz="0" w:space="0" w:color="auto"/>
        <w:left w:val="none" w:sz="0" w:space="0" w:color="auto"/>
        <w:bottom w:val="none" w:sz="0" w:space="0" w:color="auto"/>
        <w:right w:val="none" w:sz="0" w:space="0" w:color="auto"/>
      </w:divBdr>
    </w:div>
    <w:div w:id="1874414414">
      <w:bodyDiv w:val="1"/>
      <w:marLeft w:val="0"/>
      <w:marRight w:val="0"/>
      <w:marTop w:val="0"/>
      <w:marBottom w:val="0"/>
      <w:divBdr>
        <w:top w:val="none" w:sz="0" w:space="0" w:color="auto"/>
        <w:left w:val="none" w:sz="0" w:space="0" w:color="auto"/>
        <w:bottom w:val="none" w:sz="0" w:space="0" w:color="auto"/>
        <w:right w:val="none" w:sz="0" w:space="0" w:color="auto"/>
      </w:divBdr>
    </w:div>
    <w:div w:id="1875532056">
      <w:bodyDiv w:val="1"/>
      <w:marLeft w:val="0"/>
      <w:marRight w:val="0"/>
      <w:marTop w:val="0"/>
      <w:marBottom w:val="0"/>
      <w:divBdr>
        <w:top w:val="none" w:sz="0" w:space="0" w:color="auto"/>
        <w:left w:val="none" w:sz="0" w:space="0" w:color="auto"/>
        <w:bottom w:val="none" w:sz="0" w:space="0" w:color="auto"/>
        <w:right w:val="none" w:sz="0" w:space="0" w:color="auto"/>
      </w:divBdr>
    </w:div>
    <w:div w:id="1877157961">
      <w:bodyDiv w:val="1"/>
      <w:marLeft w:val="0"/>
      <w:marRight w:val="0"/>
      <w:marTop w:val="0"/>
      <w:marBottom w:val="0"/>
      <w:divBdr>
        <w:top w:val="none" w:sz="0" w:space="0" w:color="auto"/>
        <w:left w:val="none" w:sz="0" w:space="0" w:color="auto"/>
        <w:bottom w:val="none" w:sz="0" w:space="0" w:color="auto"/>
        <w:right w:val="none" w:sz="0" w:space="0" w:color="auto"/>
      </w:divBdr>
    </w:div>
    <w:div w:id="1877427205">
      <w:bodyDiv w:val="1"/>
      <w:marLeft w:val="0"/>
      <w:marRight w:val="0"/>
      <w:marTop w:val="0"/>
      <w:marBottom w:val="0"/>
      <w:divBdr>
        <w:top w:val="none" w:sz="0" w:space="0" w:color="auto"/>
        <w:left w:val="none" w:sz="0" w:space="0" w:color="auto"/>
        <w:bottom w:val="none" w:sz="0" w:space="0" w:color="auto"/>
        <w:right w:val="none" w:sz="0" w:space="0" w:color="auto"/>
      </w:divBdr>
    </w:div>
    <w:div w:id="1878466376">
      <w:bodyDiv w:val="1"/>
      <w:marLeft w:val="0"/>
      <w:marRight w:val="0"/>
      <w:marTop w:val="0"/>
      <w:marBottom w:val="0"/>
      <w:divBdr>
        <w:top w:val="none" w:sz="0" w:space="0" w:color="auto"/>
        <w:left w:val="none" w:sz="0" w:space="0" w:color="auto"/>
        <w:bottom w:val="none" w:sz="0" w:space="0" w:color="auto"/>
        <w:right w:val="none" w:sz="0" w:space="0" w:color="auto"/>
      </w:divBdr>
    </w:div>
    <w:div w:id="1879465078">
      <w:bodyDiv w:val="1"/>
      <w:marLeft w:val="0"/>
      <w:marRight w:val="0"/>
      <w:marTop w:val="0"/>
      <w:marBottom w:val="0"/>
      <w:divBdr>
        <w:top w:val="none" w:sz="0" w:space="0" w:color="auto"/>
        <w:left w:val="none" w:sz="0" w:space="0" w:color="auto"/>
        <w:bottom w:val="none" w:sz="0" w:space="0" w:color="auto"/>
        <w:right w:val="none" w:sz="0" w:space="0" w:color="auto"/>
      </w:divBdr>
    </w:div>
    <w:div w:id="1881283273">
      <w:bodyDiv w:val="1"/>
      <w:marLeft w:val="0"/>
      <w:marRight w:val="0"/>
      <w:marTop w:val="0"/>
      <w:marBottom w:val="0"/>
      <w:divBdr>
        <w:top w:val="none" w:sz="0" w:space="0" w:color="auto"/>
        <w:left w:val="none" w:sz="0" w:space="0" w:color="auto"/>
        <w:bottom w:val="none" w:sz="0" w:space="0" w:color="auto"/>
        <w:right w:val="none" w:sz="0" w:space="0" w:color="auto"/>
      </w:divBdr>
    </w:div>
    <w:div w:id="1881934198">
      <w:bodyDiv w:val="1"/>
      <w:marLeft w:val="0"/>
      <w:marRight w:val="0"/>
      <w:marTop w:val="0"/>
      <w:marBottom w:val="0"/>
      <w:divBdr>
        <w:top w:val="none" w:sz="0" w:space="0" w:color="auto"/>
        <w:left w:val="none" w:sz="0" w:space="0" w:color="auto"/>
        <w:bottom w:val="none" w:sz="0" w:space="0" w:color="auto"/>
        <w:right w:val="none" w:sz="0" w:space="0" w:color="auto"/>
      </w:divBdr>
    </w:div>
    <w:div w:id="1882326771">
      <w:bodyDiv w:val="1"/>
      <w:marLeft w:val="0"/>
      <w:marRight w:val="0"/>
      <w:marTop w:val="0"/>
      <w:marBottom w:val="0"/>
      <w:divBdr>
        <w:top w:val="none" w:sz="0" w:space="0" w:color="auto"/>
        <w:left w:val="none" w:sz="0" w:space="0" w:color="auto"/>
        <w:bottom w:val="none" w:sz="0" w:space="0" w:color="auto"/>
        <w:right w:val="none" w:sz="0" w:space="0" w:color="auto"/>
      </w:divBdr>
    </w:div>
    <w:div w:id="1882789636">
      <w:bodyDiv w:val="1"/>
      <w:marLeft w:val="0"/>
      <w:marRight w:val="0"/>
      <w:marTop w:val="0"/>
      <w:marBottom w:val="0"/>
      <w:divBdr>
        <w:top w:val="none" w:sz="0" w:space="0" w:color="auto"/>
        <w:left w:val="none" w:sz="0" w:space="0" w:color="auto"/>
        <w:bottom w:val="none" w:sz="0" w:space="0" w:color="auto"/>
        <w:right w:val="none" w:sz="0" w:space="0" w:color="auto"/>
      </w:divBdr>
    </w:div>
    <w:div w:id="1883712037">
      <w:bodyDiv w:val="1"/>
      <w:marLeft w:val="0"/>
      <w:marRight w:val="0"/>
      <w:marTop w:val="0"/>
      <w:marBottom w:val="0"/>
      <w:divBdr>
        <w:top w:val="none" w:sz="0" w:space="0" w:color="auto"/>
        <w:left w:val="none" w:sz="0" w:space="0" w:color="auto"/>
        <w:bottom w:val="none" w:sz="0" w:space="0" w:color="auto"/>
        <w:right w:val="none" w:sz="0" w:space="0" w:color="auto"/>
      </w:divBdr>
    </w:div>
    <w:div w:id="1883902980">
      <w:bodyDiv w:val="1"/>
      <w:marLeft w:val="0"/>
      <w:marRight w:val="0"/>
      <w:marTop w:val="0"/>
      <w:marBottom w:val="0"/>
      <w:divBdr>
        <w:top w:val="none" w:sz="0" w:space="0" w:color="auto"/>
        <w:left w:val="none" w:sz="0" w:space="0" w:color="auto"/>
        <w:bottom w:val="none" w:sz="0" w:space="0" w:color="auto"/>
        <w:right w:val="none" w:sz="0" w:space="0" w:color="auto"/>
      </w:divBdr>
    </w:div>
    <w:div w:id="1885362868">
      <w:bodyDiv w:val="1"/>
      <w:marLeft w:val="0"/>
      <w:marRight w:val="0"/>
      <w:marTop w:val="0"/>
      <w:marBottom w:val="0"/>
      <w:divBdr>
        <w:top w:val="none" w:sz="0" w:space="0" w:color="auto"/>
        <w:left w:val="none" w:sz="0" w:space="0" w:color="auto"/>
        <w:bottom w:val="none" w:sz="0" w:space="0" w:color="auto"/>
        <w:right w:val="none" w:sz="0" w:space="0" w:color="auto"/>
      </w:divBdr>
    </w:div>
    <w:div w:id="1886336250">
      <w:bodyDiv w:val="1"/>
      <w:marLeft w:val="0"/>
      <w:marRight w:val="0"/>
      <w:marTop w:val="0"/>
      <w:marBottom w:val="0"/>
      <w:divBdr>
        <w:top w:val="none" w:sz="0" w:space="0" w:color="auto"/>
        <w:left w:val="none" w:sz="0" w:space="0" w:color="auto"/>
        <w:bottom w:val="none" w:sz="0" w:space="0" w:color="auto"/>
        <w:right w:val="none" w:sz="0" w:space="0" w:color="auto"/>
      </w:divBdr>
    </w:div>
    <w:div w:id="1887985475">
      <w:bodyDiv w:val="1"/>
      <w:marLeft w:val="0"/>
      <w:marRight w:val="0"/>
      <w:marTop w:val="0"/>
      <w:marBottom w:val="0"/>
      <w:divBdr>
        <w:top w:val="none" w:sz="0" w:space="0" w:color="auto"/>
        <w:left w:val="none" w:sz="0" w:space="0" w:color="auto"/>
        <w:bottom w:val="none" w:sz="0" w:space="0" w:color="auto"/>
        <w:right w:val="none" w:sz="0" w:space="0" w:color="auto"/>
      </w:divBdr>
    </w:div>
    <w:div w:id="1892302895">
      <w:bodyDiv w:val="1"/>
      <w:marLeft w:val="0"/>
      <w:marRight w:val="0"/>
      <w:marTop w:val="0"/>
      <w:marBottom w:val="0"/>
      <w:divBdr>
        <w:top w:val="none" w:sz="0" w:space="0" w:color="auto"/>
        <w:left w:val="none" w:sz="0" w:space="0" w:color="auto"/>
        <w:bottom w:val="none" w:sz="0" w:space="0" w:color="auto"/>
        <w:right w:val="none" w:sz="0" w:space="0" w:color="auto"/>
      </w:divBdr>
    </w:div>
    <w:div w:id="1893926394">
      <w:bodyDiv w:val="1"/>
      <w:marLeft w:val="0"/>
      <w:marRight w:val="0"/>
      <w:marTop w:val="0"/>
      <w:marBottom w:val="0"/>
      <w:divBdr>
        <w:top w:val="none" w:sz="0" w:space="0" w:color="auto"/>
        <w:left w:val="none" w:sz="0" w:space="0" w:color="auto"/>
        <w:bottom w:val="none" w:sz="0" w:space="0" w:color="auto"/>
        <w:right w:val="none" w:sz="0" w:space="0" w:color="auto"/>
      </w:divBdr>
    </w:div>
    <w:div w:id="1894537023">
      <w:bodyDiv w:val="1"/>
      <w:marLeft w:val="0"/>
      <w:marRight w:val="0"/>
      <w:marTop w:val="0"/>
      <w:marBottom w:val="0"/>
      <w:divBdr>
        <w:top w:val="none" w:sz="0" w:space="0" w:color="auto"/>
        <w:left w:val="none" w:sz="0" w:space="0" w:color="auto"/>
        <w:bottom w:val="none" w:sz="0" w:space="0" w:color="auto"/>
        <w:right w:val="none" w:sz="0" w:space="0" w:color="auto"/>
      </w:divBdr>
    </w:div>
    <w:div w:id="1896508650">
      <w:bodyDiv w:val="1"/>
      <w:marLeft w:val="0"/>
      <w:marRight w:val="0"/>
      <w:marTop w:val="0"/>
      <w:marBottom w:val="0"/>
      <w:divBdr>
        <w:top w:val="none" w:sz="0" w:space="0" w:color="auto"/>
        <w:left w:val="none" w:sz="0" w:space="0" w:color="auto"/>
        <w:bottom w:val="none" w:sz="0" w:space="0" w:color="auto"/>
        <w:right w:val="none" w:sz="0" w:space="0" w:color="auto"/>
      </w:divBdr>
    </w:div>
    <w:div w:id="1897815718">
      <w:bodyDiv w:val="1"/>
      <w:marLeft w:val="0"/>
      <w:marRight w:val="0"/>
      <w:marTop w:val="0"/>
      <w:marBottom w:val="0"/>
      <w:divBdr>
        <w:top w:val="none" w:sz="0" w:space="0" w:color="auto"/>
        <w:left w:val="none" w:sz="0" w:space="0" w:color="auto"/>
        <w:bottom w:val="none" w:sz="0" w:space="0" w:color="auto"/>
        <w:right w:val="none" w:sz="0" w:space="0" w:color="auto"/>
      </w:divBdr>
    </w:div>
    <w:div w:id="1899048414">
      <w:bodyDiv w:val="1"/>
      <w:marLeft w:val="0"/>
      <w:marRight w:val="0"/>
      <w:marTop w:val="0"/>
      <w:marBottom w:val="0"/>
      <w:divBdr>
        <w:top w:val="none" w:sz="0" w:space="0" w:color="auto"/>
        <w:left w:val="none" w:sz="0" w:space="0" w:color="auto"/>
        <w:bottom w:val="none" w:sz="0" w:space="0" w:color="auto"/>
        <w:right w:val="none" w:sz="0" w:space="0" w:color="auto"/>
      </w:divBdr>
    </w:div>
    <w:div w:id="1899053359">
      <w:bodyDiv w:val="1"/>
      <w:marLeft w:val="0"/>
      <w:marRight w:val="0"/>
      <w:marTop w:val="0"/>
      <w:marBottom w:val="0"/>
      <w:divBdr>
        <w:top w:val="none" w:sz="0" w:space="0" w:color="auto"/>
        <w:left w:val="none" w:sz="0" w:space="0" w:color="auto"/>
        <w:bottom w:val="none" w:sz="0" w:space="0" w:color="auto"/>
        <w:right w:val="none" w:sz="0" w:space="0" w:color="auto"/>
      </w:divBdr>
    </w:div>
    <w:div w:id="1899584937">
      <w:bodyDiv w:val="1"/>
      <w:marLeft w:val="0"/>
      <w:marRight w:val="0"/>
      <w:marTop w:val="0"/>
      <w:marBottom w:val="0"/>
      <w:divBdr>
        <w:top w:val="none" w:sz="0" w:space="0" w:color="auto"/>
        <w:left w:val="none" w:sz="0" w:space="0" w:color="auto"/>
        <w:bottom w:val="none" w:sz="0" w:space="0" w:color="auto"/>
        <w:right w:val="none" w:sz="0" w:space="0" w:color="auto"/>
      </w:divBdr>
    </w:div>
    <w:div w:id="1899592228">
      <w:bodyDiv w:val="1"/>
      <w:marLeft w:val="0"/>
      <w:marRight w:val="0"/>
      <w:marTop w:val="0"/>
      <w:marBottom w:val="0"/>
      <w:divBdr>
        <w:top w:val="none" w:sz="0" w:space="0" w:color="auto"/>
        <w:left w:val="none" w:sz="0" w:space="0" w:color="auto"/>
        <w:bottom w:val="none" w:sz="0" w:space="0" w:color="auto"/>
        <w:right w:val="none" w:sz="0" w:space="0" w:color="auto"/>
      </w:divBdr>
    </w:div>
    <w:div w:id="1899629179">
      <w:bodyDiv w:val="1"/>
      <w:marLeft w:val="0"/>
      <w:marRight w:val="0"/>
      <w:marTop w:val="0"/>
      <w:marBottom w:val="0"/>
      <w:divBdr>
        <w:top w:val="none" w:sz="0" w:space="0" w:color="auto"/>
        <w:left w:val="none" w:sz="0" w:space="0" w:color="auto"/>
        <w:bottom w:val="none" w:sz="0" w:space="0" w:color="auto"/>
        <w:right w:val="none" w:sz="0" w:space="0" w:color="auto"/>
      </w:divBdr>
    </w:div>
    <w:div w:id="1899630308">
      <w:bodyDiv w:val="1"/>
      <w:marLeft w:val="0"/>
      <w:marRight w:val="0"/>
      <w:marTop w:val="0"/>
      <w:marBottom w:val="0"/>
      <w:divBdr>
        <w:top w:val="none" w:sz="0" w:space="0" w:color="auto"/>
        <w:left w:val="none" w:sz="0" w:space="0" w:color="auto"/>
        <w:bottom w:val="none" w:sz="0" w:space="0" w:color="auto"/>
        <w:right w:val="none" w:sz="0" w:space="0" w:color="auto"/>
      </w:divBdr>
    </w:div>
    <w:div w:id="1900557655">
      <w:bodyDiv w:val="1"/>
      <w:marLeft w:val="0"/>
      <w:marRight w:val="0"/>
      <w:marTop w:val="0"/>
      <w:marBottom w:val="0"/>
      <w:divBdr>
        <w:top w:val="none" w:sz="0" w:space="0" w:color="auto"/>
        <w:left w:val="none" w:sz="0" w:space="0" w:color="auto"/>
        <w:bottom w:val="none" w:sz="0" w:space="0" w:color="auto"/>
        <w:right w:val="none" w:sz="0" w:space="0" w:color="auto"/>
      </w:divBdr>
    </w:div>
    <w:div w:id="1907104571">
      <w:bodyDiv w:val="1"/>
      <w:marLeft w:val="0"/>
      <w:marRight w:val="0"/>
      <w:marTop w:val="0"/>
      <w:marBottom w:val="0"/>
      <w:divBdr>
        <w:top w:val="none" w:sz="0" w:space="0" w:color="auto"/>
        <w:left w:val="none" w:sz="0" w:space="0" w:color="auto"/>
        <w:bottom w:val="none" w:sz="0" w:space="0" w:color="auto"/>
        <w:right w:val="none" w:sz="0" w:space="0" w:color="auto"/>
      </w:divBdr>
    </w:div>
    <w:div w:id="1907450845">
      <w:bodyDiv w:val="1"/>
      <w:marLeft w:val="0"/>
      <w:marRight w:val="0"/>
      <w:marTop w:val="0"/>
      <w:marBottom w:val="0"/>
      <w:divBdr>
        <w:top w:val="none" w:sz="0" w:space="0" w:color="auto"/>
        <w:left w:val="none" w:sz="0" w:space="0" w:color="auto"/>
        <w:bottom w:val="none" w:sz="0" w:space="0" w:color="auto"/>
        <w:right w:val="none" w:sz="0" w:space="0" w:color="auto"/>
      </w:divBdr>
    </w:div>
    <w:div w:id="1908882937">
      <w:bodyDiv w:val="1"/>
      <w:marLeft w:val="0"/>
      <w:marRight w:val="0"/>
      <w:marTop w:val="0"/>
      <w:marBottom w:val="0"/>
      <w:divBdr>
        <w:top w:val="none" w:sz="0" w:space="0" w:color="auto"/>
        <w:left w:val="none" w:sz="0" w:space="0" w:color="auto"/>
        <w:bottom w:val="none" w:sz="0" w:space="0" w:color="auto"/>
        <w:right w:val="none" w:sz="0" w:space="0" w:color="auto"/>
      </w:divBdr>
    </w:div>
    <w:div w:id="1909340128">
      <w:bodyDiv w:val="1"/>
      <w:marLeft w:val="0"/>
      <w:marRight w:val="0"/>
      <w:marTop w:val="0"/>
      <w:marBottom w:val="0"/>
      <w:divBdr>
        <w:top w:val="none" w:sz="0" w:space="0" w:color="auto"/>
        <w:left w:val="none" w:sz="0" w:space="0" w:color="auto"/>
        <w:bottom w:val="none" w:sz="0" w:space="0" w:color="auto"/>
        <w:right w:val="none" w:sz="0" w:space="0" w:color="auto"/>
      </w:divBdr>
    </w:div>
    <w:div w:id="1911034375">
      <w:bodyDiv w:val="1"/>
      <w:marLeft w:val="0"/>
      <w:marRight w:val="0"/>
      <w:marTop w:val="0"/>
      <w:marBottom w:val="0"/>
      <w:divBdr>
        <w:top w:val="none" w:sz="0" w:space="0" w:color="auto"/>
        <w:left w:val="none" w:sz="0" w:space="0" w:color="auto"/>
        <w:bottom w:val="none" w:sz="0" w:space="0" w:color="auto"/>
        <w:right w:val="none" w:sz="0" w:space="0" w:color="auto"/>
      </w:divBdr>
    </w:div>
    <w:div w:id="1914120439">
      <w:bodyDiv w:val="1"/>
      <w:marLeft w:val="0"/>
      <w:marRight w:val="0"/>
      <w:marTop w:val="0"/>
      <w:marBottom w:val="0"/>
      <w:divBdr>
        <w:top w:val="none" w:sz="0" w:space="0" w:color="auto"/>
        <w:left w:val="none" w:sz="0" w:space="0" w:color="auto"/>
        <w:bottom w:val="none" w:sz="0" w:space="0" w:color="auto"/>
        <w:right w:val="none" w:sz="0" w:space="0" w:color="auto"/>
      </w:divBdr>
    </w:div>
    <w:div w:id="1914316900">
      <w:bodyDiv w:val="1"/>
      <w:marLeft w:val="0"/>
      <w:marRight w:val="0"/>
      <w:marTop w:val="0"/>
      <w:marBottom w:val="0"/>
      <w:divBdr>
        <w:top w:val="none" w:sz="0" w:space="0" w:color="auto"/>
        <w:left w:val="none" w:sz="0" w:space="0" w:color="auto"/>
        <w:bottom w:val="none" w:sz="0" w:space="0" w:color="auto"/>
        <w:right w:val="none" w:sz="0" w:space="0" w:color="auto"/>
      </w:divBdr>
    </w:div>
    <w:div w:id="1914732504">
      <w:bodyDiv w:val="1"/>
      <w:marLeft w:val="0"/>
      <w:marRight w:val="0"/>
      <w:marTop w:val="0"/>
      <w:marBottom w:val="0"/>
      <w:divBdr>
        <w:top w:val="none" w:sz="0" w:space="0" w:color="auto"/>
        <w:left w:val="none" w:sz="0" w:space="0" w:color="auto"/>
        <w:bottom w:val="none" w:sz="0" w:space="0" w:color="auto"/>
        <w:right w:val="none" w:sz="0" w:space="0" w:color="auto"/>
      </w:divBdr>
    </w:div>
    <w:div w:id="1915123271">
      <w:bodyDiv w:val="1"/>
      <w:marLeft w:val="0"/>
      <w:marRight w:val="0"/>
      <w:marTop w:val="0"/>
      <w:marBottom w:val="0"/>
      <w:divBdr>
        <w:top w:val="none" w:sz="0" w:space="0" w:color="auto"/>
        <w:left w:val="none" w:sz="0" w:space="0" w:color="auto"/>
        <w:bottom w:val="none" w:sz="0" w:space="0" w:color="auto"/>
        <w:right w:val="none" w:sz="0" w:space="0" w:color="auto"/>
      </w:divBdr>
    </w:div>
    <w:div w:id="1915626158">
      <w:bodyDiv w:val="1"/>
      <w:marLeft w:val="0"/>
      <w:marRight w:val="0"/>
      <w:marTop w:val="0"/>
      <w:marBottom w:val="0"/>
      <w:divBdr>
        <w:top w:val="none" w:sz="0" w:space="0" w:color="auto"/>
        <w:left w:val="none" w:sz="0" w:space="0" w:color="auto"/>
        <w:bottom w:val="none" w:sz="0" w:space="0" w:color="auto"/>
        <w:right w:val="none" w:sz="0" w:space="0" w:color="auto"/>
      </w:divBdr>
    </w:div>
    <w:div w:id="1917473536">
      <w:bodyDiv w:val="1"/>
      <w:marLeft w:val="0"/>
      <w:marRight w:val="0"/>
      <w:marTop w:val="0"/>
      <w:marBottom w:val="0"/>
      <w:divBdr>
        <w:top w:val="none" w:sz="0" w:space="0" w:color="auto"/>
        <w:left w:val="none" w:sz="0" w:space="0" w:color="auto"/>
        <w:bottom w:val="none" w:sz="0" w:space="0" w:color="auto"/>
        <w:right w:val="none" w:sz="0" w:space="0" w:color="auto"/>
      </w:divBdr>
    </w:div>
    <w:div w:id="1919054777">
      <w:bodyDiv w:val="1"/>
      <w:marLeft w:val="0"/>
      <w:marRight w:val="0"/>
      <w:marTop w:val="0"/>
      <w:marBottom w:val="0"/>
      <w:divBdr>
        <w:top w:val="none" w:sz="0" w:space="0" w:color="auto"/>
        <w:left w:val="none" w:sz="0" w:space="0" w:color="auto"/>
        <w:bottom w:val="none" w:sz="0" w:space="0" w:color="auto"/>
        <w:right w:val="none" w:sz="0" w:space="0" w:color="auto"/>
      </w:divBdr>
    </w:div>
    <w:div w:id="1920483226">
      <w:bodyDiv w:val="1"/>
      <w:marLeft w:val="0"/>
      <w:marRight w:val="0"/>
      <w:marTop w:val="0"/>
      <w:marBottom w:val="0"/>
      <w:divBdr>
        <w:top w:val="none" w:sz="0" w:space="0" w:color="auto"/>
        <w:left w:val="none" w:sz="0" w:space="0" w:color="auto"/>
        <w:bottom w:val="none" w:sz="0" w:space="0" w:color="auto"/>
        <w:right w:val="none" w:sz="0" w:space="0" w:color="auto"/>
      </w:divBdr>
    </w:div>
    <w:div w:id="1921212998">
      <w:bodyDiv w:val="1"/>
      <w:marLeft w:val="0"/>
      <w:marRight w:val="0"/>
      <w:marTop w:val="0"/>
      <w:marBottom w:val="0"/>
      <w:divBdr>
        <w:top w:val="none" w:sz="0" w:space="0" w:color="auto"/>
        <w:left w:val="none" w:sz="0" w:space="0" w:color="auto"/>
        <w:bottom w:val="none" w:sz="0" w:space="0" w:color="auto"/>
        <w:right w:val="none" w:sz="0" w:space="0" w:color="auto"/>
      </w:divBdr>
    </w:div>
    <w:div w:id="1922715119">
      <w:bodyDiv w:val="1"/>
      <w:marLeft w:val="0"/>
      <w:marRight w:val="0"/>
      <w:marTop w:val="0"/>
      <w:marBottom w:val="0"/>
      <w:divBdr>
        <w:top w:val="none" w:sz="0" w:space="0" w:color="auto"/>
        <w:left w:val="none" w:sz="0" w:space="0" w:color="auto"/>
        <w:bottom w:val="none" w:sz="0" w:space="0" w:color="auto"/>
        <w:right w:val="none" w:sz="0" w:space="0" w:color="auto"/>
      </w:divBdr>
    </w:div>
    <w:div w:id="1922792687">
      <w:bodyDiv w:val="1"/>
      <w:marLeft w:val="0"/>
      <w:marRight w:val="0"/>
      <w:marTop w:val="0"/>
      <w:marBottom w:val="0"/>
      <w:divBdr>
        <w:top w:val="none" w:sz="0" w:space="0" w:color="auto"/>
        <w:left w:val="none" w:sz="0" w:space="0" w:color="auto"/>
        <w:bottom w:val="none" w:sz="0" w:space="0" w:color="auto"/>
        <w:right w:val="none" w:sz="0" w:space="0" w:color="auto"/>
      </w:divBdr>
    </w:div>
    <w:div w:id="1923097208">
      <w:bodyDiv w:val="1"/>
      <w:marLeft w:val="0"/>
      <w:marRight w:val="0"/>
      <w:marTop w:val="0"/>
      <w:marBottom w:val="0"/>
      <w:divBdr>
        <w:top w:val="none" w:sz="0" w:space="0" w:color="auto"/>
        <w:left w:val="none" w:sz="0" w:space="0" w:color="auto"/>
        <w:bottom w:val="none" w:sz="0" w:space="0" w:color="auto"/>
        <w:right w:val="none" w:sz="0" w:space="0" w:color="auto"/>
      </w:divBdr>
    </w:div>
    <w:div w:id="1923177466">
      <w:bodyDiv w:val="1"/>
      <w:marLeft w:val="0"/>
      <w:marRight w:val="0"/>
      <w:marTop w:val="0"/>
      <w:marBottom w:val="0"/>
      <w:divBdr>
        <w:top w:val="none" w:sz="0" w:space="0" w:color="auto"/>
        <w:left w:val="none" w:sz="0" w:space="0" w:color="auto"/>
        <w:bottom w:val="none" w:sz="0" w:space="0" w:color="auto"/>
        <w:right w:val="none" w:sz="0" w:space="0" w:color="auto"/>
      </w:divBdr>
    </w:div>
    <w:div w:id="1924876370">
      <w:bodyDiv w:val="1"/>
      <w:marLeft w:val="0"/>
      <w:marRight w:val="0"/>
      <w:marTop w:val="0"/>
      <w:marBottom w:val="0"/>
      <w:divBdr>
        <w:top w:val="none" w:sz="0" w:space="0" w:color="auto"/>
        <w:left w:val="none" w:sz="0" w:space="0" w:color="auto"/>
        <w:bottom w:val="none" w:sz="0" w:space="0" w:color="auto"/>
        <w:right w:val="none" w:sz="0" w:space="0" w:color="auto"/>
      </w:divBdr>
    </w:div>
    <w:div w:id="1925796193">
      <w:bodyDiv w:val="1"/>
      <w:marLeft w:val="0"/>
      <w:marRight w:val="0"/>
      <w:marTop w:val="0"/>
      <w:marBottom w:val="0"/>
      <w:divBdr>
        <w:top w:val="none" w:sz="0" w:space="0" w:color="auto"/>
        <w:left w:val="none" w:sz="0" w:space="0" w:color="auto"/>
        <w:bottom w:val="none" w:sz="0" w:space="0" w:color="auto"/>
        <w:right w:val="none" w:sz="0" w:space="0" w:color="auto"/>
      </w:divBdr>
    </w:div>
    <w:div w:id="1928150820">
      <w:bodyDiv w:val="1"/>
      <w:marLeft w:val="0"/>
      <w:marRight w:val="0"/>
      <w:marTop w:val="0"/>
      <w:marBottom w:val="0"/>
      <w:divBdr>
        <w:top w:val="none" w:sz="0" w:space="0" w:color="auto"/>
        <w:left w:val="none" w:sz="0" w:space="0" w:color="auto"/>
        <w:bottom w:val="none" w:sz="0" w:space="0" w:color="auto"/>
        <w:right w:val="none" w:sz="0" w:space="0" w:color="auto"/>
      </w:divBdr>
    </w:div>
    <w:div w:id="1930309738">
      <w:bodyDiv w:val="1"/>
      <w:marLeft w:val="0"/>
      <w:marRight w:val="0"/>
      <w:marTop w:val="0"/>
      <w:marBottom w:val="0"/>
      <w:divBdr>
        <w:top w:val="none" w:sz="0" w:space="0" w:color="auto"/>
        <w:left w:val="none" w:sz="0" w:space="0" w:color="auto"/>
        <w:bottom w:val="none" w:sz="0" w:space="0" w:color="auto"/>
        <w:right w:val="none" w:sz="0" w:space="0" w:color="auto"/>
      </w:divBdr>
    </w:div>
    <w:div w:id="1930313970">
      <w:bodyDiv w:val="1"/>
      <w:marLeft w:val="0"/>
      <w:marRight w:val="0"/>
      <w:marTop w:val="0"/>
      <w:marBottom w:val="0"/>
      <w:divBdr>
        <w:top w:val="none" w:sz="0" w:space="0" w:color="auto"/>
        <w:left w:val="none" w:sz="0" w:space="0" w:color="auto"/>
        <w:bottom w:val="none" w:sz="0" w:space="0" w:color="auto"/>
        <w:right w:val="none" w:sz="0" w:space="0" w:color="auto"/>
      </w:divBdr>
    </w:div>
    <w:div w:id="1931346968">
      <w:bodyDiv w:val="1"/>
      <w:marLeft w:val="0"/>
      <w:marRight w:val="0"/>
      <w:marTop w:val="0"/>
      <w:marBottom w:val="0"/>
      <w:divBdr>
        <w:top w:val="none" w:sz="0" w:space="0" w:color="auto"/>
        <w:left w:val="none" w:sz="0" w:space="0" w:color="auto"/>
        <w:bottom w:val="none" w:sz="0" w:space="0" w:color="auto"/>
        <w:right w:val="none" w:sz="0" w:space="0" w:color="auto"/>
      </w:divBdr>
    </w:div>
    <w:div w:id="1932351914">
      <w:bodyDiv w:val="1"/>
      <w:marLeft w:val="0"/>
      <w:marRight w:val="0"/>
      <w:marTop w:val="0"/>
      <w:marBottom w:val="0"/>
      <w:divBdr>
        <w:top w:val="none" w:sz="0" w:space="0" w:color="auto"/>
        <w:left w:val="none" w:sz="0" w:space="0" w:color="auto"/>
        <w:bottom w:val="none" w:sz="0" w:space="0" w:color="auto"/>
        <w:right w:val="none" w:sz="0" w:space="0" w:color="auto"/>
      </w:divBdr>
    </w:div>
    <w:div w:id="1933271546">
      <w:bodyDiv w:val="1"/>
      <w:marLeft w:val="0"/>
      <w:marRight w:val="0"/>
      <w:marTop w:val="0"/>
      <w:marBottom w:val="0"/>
      <w:divBdr>
        <w:top w:val="none" w:sz="0" w:space="0" w:color="auto"/>
        <w:left w:val="none" w:sz="0" w:space="0" w:color="auto"/>
        <w:bottom w:val="none" w:sz="0" w:space="0" w:color="auto"/>
        <w:right w:val="none" w:sz="0" w:space="0" w:color="auto"/>
      </w:divBdr>
    </w:div>
    <w:div w:id="1934245461">
      <w:bodyDiv w:val="1"/>
      <w:marLeft w:val="0"/>
      <w:marRight w:val="0"/>
      <w:marTop w:val="0"/>
      <w:marBottom w:val="0"/>
      <w:divBdr>
        <w:top w:val="none" w:sz="0" w:space="0" w:color="auto"/>
        <w:left w:val="none" w:sz="0" w:space="0" w:color="auto"/>
        <w:bottom w:val="none" w:sz="0" w:space="0" w:color="auto"/>
        <w:right w:val="none" w:sz="0" w:space="0" w:color="auto"/>
      </w:divBdr>
    </w:div>
    <w:div w:id="1934822549">
      <w:bodyDiv w:val="1"/>
      <w:marLeft w:val="0"/>
      <w:marRight w:val="0"/>
      <w:marTop w:val="0"/>
      <w:marBottom w:val="0"/>
      <w:divBdr>
        <w:top w:val="none" w:sz="0" w:space="0" w:color="auto"/>
        <w:left w:val="none" w:sz="0" w:space="0" w:color="auto"/>
        <w:bottom w:val="none" w:sz="0" w:space="0" w:color="auto"/>
        <w:right w:val="none" w:sz="0" w:space="0" w:color="auto"/>
      </w:divBdr>
    </w:div>
    <w:div w:id="1935555431">
      <w:bodyDiv w:val="1"/>
      <w:marLeft w:val="0"/>
      <w:marRight w:val="0"/>
      <w:marTop w:val="0"/>
      <w:marBottom w:val="0"/>
      <w:divBdr>
        <w:top w:val="none" w:sz="0" w:space="0" w:color="auto"/>
        <w:left w:val="none" w:sz="0" w:space="0" w:color="auto"/>
        <w:bottom w:val="none" w:sz="0" w:space="0" w:color="auto"/>
        <w:right w:val="none" w:sz="0" w:space="0" w:color="auto"/>
      </w:divBdr>
    </w:div>
    <w:div w:id="1943344336">
      <w:bodyDiv w:val="1"/>
      <w:marLeft w:val="0"/>
      <w:marRight w:val="0"/>
      <w:marTop w:val="0"/>
      <w:marBottom w:val="0"/>
      <w:divBdr>
        <w:top w:val="none" w:sz="0" w:space="0" w:color="auto"/>
        <w:left w:val="none" w:sz="0" w:space="0" w:color="auto"/>
        <w:bottom w:val="none" w:sz="0" w:space="0" w:color="auto"/>
        <w:right w:val="none" w:sz="0" w:space="0" w:color="auto"/>
      </w:divBdr>
    </w:div>
    <w:div w:id="1947076259">
      <w:bodyDiv w:val="1"/>
      <w:marLeft w:val="0"/>
      <w:marRight w:val="0"/>
      <w:marTop w:val="0"/>
      <w:marBottom w:val="0"/>
      <w:divBdr>
        <w:top w:val="none" w:sz="0" w:space="0" w:color="auto"/>
        <w:left w:val="none" w:sz="0" w:space="0" w:color="auto"/>
        <w:bottom w:val="none" w:sz="0" w:space="0" w:color="auto"/>
        <w:right w:val="none" w:sz="0" w:space="0" w:color="auto"/>
      </w:divBdr>
    </w:div>
    <w:div w:id="1947107155">
      <w:bodyDiv w:val="1"/>
      <w:marLeft w:val="0"/>
      <w:marRight w:val="0"/>
      <w:marTop w:val="0"/>
      <w:marBottom w:val="0"/>
      <w:divBdr>
        <w:top w:val="none" w:sz="0" w:space="0" w:color="auto"/>
        <w:left w:val="none" w:sz="0" w:space="0" w:color="auto"/>
        <w:bottom w:val="none" w:sz="0" w:space="0" w:color="auto"/>
        <w:right w:val="none" w:sz="0" w:space="0" w:color="auto"/>
      </w:divBdr>
      <w:divsChild>
        <w:div w:id="457384580">
          <w:marLeft w:val="480"/>
          <w:marRight w:val="0"/>
          <w:marTop w:val="0"/>
          <w:marBottom w:val="0"/>
          <w:divBdr>
            <w:top w:val="none" w:sz="0" w:space="0" w:color="auto"/>
            <w:left w:val="none" w:sz="0" w:space="0" w:color="auto"/>
            <w:bottom w:val="none" w:sz="0" w:space="0" w:color="auto"/>
            <w:right w:val="none" w:sz="0" w:space="0" w:color="auto"/>
          </w:divBdr>
        </w:div>
        <w:div w:id="1039747555">
          <w:marLeft w:val="480"/>
          <w:marRight w:val="0"/>
          <w:marTop w:val="0"/>
          <w:marBottom w:val="0"/>
          <w:divBdr>
            <w:top w:val="none" w:sz="0" w:space="0" w:color="auto"/>
            <w:left w:val="none" w:sz="0" w:space="0" w:color="auto"/>
            <w:bottom w:val="none" w:sz="0" w:space="0" w:color="auto"/>
            <w:right w:val="none" w:sz="0" w:space="0" w:color="auto"/>
          </w:divBdr>
        </w:div>
        <w:div w:id="396707497">
          <w:marLeft w:val="480"/>
          <w:marRight w:val="0"/>
          <w:marTop w:val="0"/>
          <w:marBottom w:val="0"/>
          <w:divBdr>
            <w:top w:val="none" w:sz="0" w:space="0" w:color="auto"/>
            <w:left w:val="none" w:sz="0" w:space="0" w:color="auto"/>
            <w:bottom w:val="none" w:sz="0" w:space="0" w:color="auto"/>
            <w:right w:val="none" w:sz="0" w:space="0" w:color="auto"/>
          </w:divBdr>
        </w:div>
        <w:div w:id="1549342850">
          <w:marLeft w:val="480"/>
          <w:marRight w:val="0"/>
          <w:marTop w:val="0"/>
          <w:marBottom w:val="0"/>
          <w:divBdr>
            <w:top w:val="none" w:sz="0" w:space="0" w:color="auto"/>
            <w:left w:val="none" w:sz="0" w:space="0" w:color="auto"/>
            <w:bottom w:val="none" w:sz="0" w:space="0" w:color="auto"/>
            <w:right w:val="none" w:sz="0" w:space="0" w:color="auto"/>
          </w:divBdr>
        </w:div>
        <w:div w:id="1379283509">
          <w:marLeft w:val="480"/>
          <w:marRight w:val="0"/>
          <w:marTop w:val="0"/>
          <w:marBottom w:val="0"/>
          <w:divBdr>
            <w:top w:val="none" w:sz="0" w:space="0" w:color="auto"/>
            <w:left w:val="none" w:sz="0" w:space="0" w:color="auto"/>
            <w:bottom w:val="none" w:sz="0" w:space="0" w:color="auto"/>
            <w:right w:val="none" w:sz="0" w:space="0" w:color="auto"/>
          </w:divBdr>
        </w:div>
        <w:div w:id="831795456">
          <w:marLeft w:val="480"/>
          <w:marRight w:val="0"/>
          <w:marTop w:val="0"/>
          <w:marBottom w:val="0"/>
          <w:divBdr>
            <w:top w:val="none" w:sz="0" w:space="0" w:color="auto"/>
            <w:left w:val="none" w:sz="0" w:space="0" w:color="auto"/>
            <w:bottom w:val="none" w:sz="0" w:space="0" w:color="auto"/>
            <w:right w:val="none" w:sz="0" w:space="0" w:color="auto"/>
          </w:divBdr>
        </w:div>
        <w:div w:id="1967150965">
          <w:marLeft w:val="480"/>
          <w:marRight w:val="0"/>
          <w:marTop w:val="0"/>
          <w:marBottom w:val="0"/>
          <w:divBdr>
            <w:top w:val="none" w:sz="0" w:space="0" w:color="auto"/>
            <w:left w:val="none" w:sz="0" w:space="0" w:color="auto"/>
            <w:bottom w:val="none" w:sz="0" w:space="0" w:color="auto"/>
            <w:right w:val="none" w:sz="0" w:space="0" w:color="auto"/>
          </w:divBdr>
        </w:div>
        <w:div w:id="1112483208">
          <w:marLeft w:val="480"/>
          <w:marRight w:val="0"/>
          <w:marTop w:val="0"/>
          <w:marBottom w:val="0"/>
          <w:divBdr>
            <w:top w:val="none" w:sz="0" w:space="0" w:color="auto"/>
            <w:left w:val="none" w:sz="0" w:space="0" w:color="auto"/>
            <w:bottom w:val="none" w:sz="0" w:space="0" w:color="auto"/>
            <w:right w:val="none" w:sz="0" w:space="0" w:color="auto"/>
          </w:divBdr>
        </w:div>
        <w:div w:id="1406300843">
          <w:marLeft w:val="480"/>
          <w:marRight w:val="0"/>
          <w:marTop w:val="0"/>
          <w:marBottom w:val="0"/>
          <w:divBdr>
            <w:top w:val="none" w:sz="0" w:space="0" w:color="auto"/>
            <w:left w:val="none" w:sz="0" w:space="0" w:color="auto"/>
            <w:bottom w:val="none" w:sz="0" w:space="0" w:color="auto"/>
            <w:right w:val="none" w:sz="0" w:space="0" w:color="auto"/>
          </w:divBdr>
        </w:div>
        <w:div w:id="968439732">
          <w:marLeft w:val="480"/>
          <w:marRight w:val="0"/>
          <w:marTop w:val="0"/>
          <w:marBottom w:val="0"/>
          <w:divBdr>
            <w:top w:val="none" w:sz="0" w:space="0" w:color="auto"/>
            <w:left w:val="none" w:sz="0" w:space="0" w:color="auto"/>
            <w:bottom w:val="none" w:sz="0" w:space="0" w:color="auto"/>
            <w:right w:val="none" w:sz="0" w:space="0" w:color="auto"/>
          </w:divBdr>
        </w:div>
        <w:div w:id="2124762177">
          <w:marLeft w:val="480"/>
          <w:marRight w:val="0"/>
          <w:marTop w:val="0"/>
          <w:marBottom w:val="0"/>
          <w:divBdr>
            <w:top w:val="none" w:sz="0" w:space="0" w:color="auto"/>
            <w:left w:val="none" w:sz="0" w:space="0" w:color="auto"/>
            <w:bottom w:val="none" w:sz="0" w:space="0" w:color="auto"/>
            <w:right w:val="none" w:sz="0" w:space="0" w:color="auto"/>
          </w:divBdr>
        </w:div>
        <w:div w:id="1829439303">
          <w:marLeft w:val="480"/>
          <w:marRight w:val="0"/>
          <w:marTop w:val="0"/>
          <w:marBottom w:val="0"/>
          <w:divBdr>
            <w:top w:val="none" w:sz="0" w:space="0" w:color="auto"/>
            <w:left w:val="none" w:sz="0" w:space="0" w:color="auto"/>
            <w:bottom w:val="none" w:sz="0" w:space="0" w:color="auto"/>
            <w:right w:val="none" w:sz="0" w:space="0" w:color="auto"/>
          </w:divBdr>
        </w:div>
        <w:div w:id="752892743">
          <w:marLeft w:val="480"/>
          <w:marRight w:val="0"/>
          <w:marTop w:val="0"/>
          <w:marBottom w:val="0"/>
          <w:divBdr>
            <w:top w:val="none" w:sz="0" w:space="0" w:color="auto"/>
            <w:left w:val="none" w:sz="0" w:space="0" w:color="auto"/>
            <w:bottom w:val="none" w:sz="0" w:space="0" w:color="auto"/>
            <w:right w:val="none" w:sz="0" w:space="0" w:color="auto"/>
          </w:divBdr>
        </w:div>
        <w:div w:id="605623647">
          <w:marLeft w:val="480"/>
          <w:marRight w:val="0"/>
          <w:marTop w:val="0"/>
          <w:marBottom w:val="0"/>
          <w:divBdr>
            <w:top w:val="none" w:sz="0" w:space="0" w:color="auto"/>
            <w:left w:val="none" w:sz="0" w:space="0" w:color="auto"/>
            <w:bottom w:val="none" w:sz="0" w:space="0" w:color="auto"/>
            <w:right w:val="none" w:sz="0" w:space="0" w:color="auto"/>
          </w:divBdr>
        </w:div>
        <w:div w:id="1994215071">
          <w:marLeft w:val="480"/>
          <w:marRight w:val="0"/>
          <w:marTop w:val="0"/>
          <w:marBottom w:val="0"/>
          <w:divBdr>
            <w:top w:val="none" w:sz="0" w:space="0" w:color="auto"/>
            <w:left w:val="none" w:sz="0" w:space="0" w:color="auto"/>
            <w:bottom w:val="none" w:sz="0" w:space="0" w:color="auto"/>
            <w:right w:val="none" w:sz="0" w:space="0" w:color="auto"/>
          </w:divBdr>
        </w:div>
        <w:div w:id="1433430600">
          <w:marLeft w:val="480"/>
          <w:marRight w:val="0"/>
          <w:marTop w:val="0"/>
          <w:marBottom w:val="0"/>
          <w:divBdr>
            <w:top w:val="none" w:sz="0" w:space="0" w:color="auto"/>
            <w:left w:val="none" w:sz="0" w:space="0" w:color="auto"/>
            <w:bottom w:val="none" w:sz="0" w:space="0" w:color="auto"/>
            <w:right w:val="none" w:sz="0" w:space="0" w:color="auto"/>
          </w:divBdr>
        </w:div>
        <w:div w:id="1787892485">
          <w:marLeft w:val="480"/>
          <w:marRight w:val="0"/>
          <w:marTop w:val="0"/>
          <w:marBottom w:val="0"/>
          <w:divBdr>
            <w:top w:val="none" w:sz="0" w:space="0" w:color="auto"/>
            <w:left w:val="none" w:sz="0" w:space="0" w:color="auto"/>
            <w:bottom w:val="none" w:sz="0" w:space="0" w:color="auto"/>
            <w:right w:val="none" w:sz="0" w:space="0" w:color="auto"/>
          </w:divBdr>
        </w:div>
        <w:div w:id="679821603">
          <w:marLeft w:val="480"/>
          <w:marRight w:val="0"/>
          <w:marTop w:val="0"/>
          <w:marBottom w:val="0"/>
          <w:divBdr>
            <w:top w:val="none" w:sz="0" w:space="0" w:color="auto"/>
            <w:left w:val="none" w:sz="0" w:space="0" w:color="auto"/>
            <w:bottom w:val="none" w:sz="0" w:space="0" w:color="auto"/>
            <w:right w:val="none" w:sz="0" w:space="0" w:color="auto"/>
          </w:divBdr>
        </w:div>
        <w:div w:id="1958563923">
          <w:marLeft w:val="480"/>
          <w:marRight w:val="0"/>
          <w:marTop w:val="0"/>
          <w:marBottom w:val="0"/>
          <w:divBdr>
            <w:top w:val="none" w:sz="0" w:space="0" w:color="auto"/>
            <w:left w:val="none" w:sz="0" w:space="0" w:color="auto"/>
            <w:bottom w:val="none" w:sz="0" w:space="0" w:color="auto"/>
            <w:right w:val="none" w:sz="0" w:space="0" w:color="auto"/>
          </w:divBdr>
        </w:div>
        <w:div w:id="351731986">
          <w:marLeft w:val="480"/>
          <w:marRight w:val="0"/>
          <w:marTop w:val="0"/>
          <w:marBottom w:val="0"/>
          <w:divBdr>
            <w:top w:val="none" w:sz="0" w:space="0" w:color="auto"/>
            <w:left w:val="none" w:sz="0" w:space="0" w:color="auto"/>
            <w:bottom w:val="none" w:sz="0" w:space="0" w:color="auto"/>
            <w:right w:val="none" w:sz="0" w:space="0" w:color="auto"/>
          </w:divBdr>
        </w:div>
        <w:div w:id="498734296">
          <w:marLeft w:val="480"/>
          <w:marRight w:val="0"/>
          <w:marTop w:val="0"/>
          <w:marBottom w:val="0"/>
          <w:divBdr>
            <w:top w:val="none" w:sz="0" w:space="0" w:color="auto"/>
            <w:left w:val="none" w:sz="0" w:space="0" w:color="auto"/>
            <w:bottom w:val="none" w:sz="0" w:space="0" w:color="auto"/>
            <w:right w:val="none" w:sz="0" w:space="0" w:color="auto"/>
          </w:divBdr>
        </w:div>
        <w:div w:id="575625455">
          <w:marLeft w:val="480"/>
          <w:marRight w:val="0"/>
          <w:marTop w:val="0"/>
          <w:marBottom w:val="0"/>
          <w:divBdr>
            <w:top w:val="none" w:sz="0" w:space="0" w:color="auto"/>
            <w:left w:val="none" w:sz="0" w:space="0" w:color="auto"/>
            <w:bottom w:val="none" w:sz="0" w:space="0" w:color="auto"/>
            <w:right w:val="none" w:sz="0" w:space="0" w:color="auto"/>
          </w:divBdr>
        </w:div>
        <w:div w:id="1749960657">
          <w:marLeft w:val="480"/>
          <w:marRight w:val="0"/>
          <w:marTop w:val="0"/>
          <w:marBottom w:val="0"/>
          <w:divBdr>
            <w:top w:val="none" w:sz="0" w:space="0" w:color="auto"/>
            <w:left w:val="none" w:sz="0" w:space="0" w:color="auto"/>
            <w:bottom w:val="none" w:sz="0" w:space="0" w:color="auto"/>
            <w:right w:val="none" w:sz="0" w:space="0" w:color="auto"/>
          </w:divBdr>
        </w:div>
        <w:div w:id="963540663">
          <w:marLeft w:val="480"/>
          <w:marRight w:val="0"/>
          <w:marTop w:val="0"/>
          <w:marBottom w:val="0"/>
          <w:divBdr>
            <w:top w:val="none" w:sz="0" w:space="0" w:color="auto"/>
            <w:left w:val="none" w:sz="0" w:space="0" w:color="auto"/>
            <w:bottom w:val="none" w:sz="0" w:space="0" w:color="auto"/>
            <w:right w:val="none" w:sz="0" w:space="0" w:color="auto"/>
          </w:divBdr>
        </w:div>
        <w:div w:id="2103183941">
          <w:marLeft w:val="480"/>
          <w:marRight w:val="0"/>
          <w:marTop w:val="0"/>
          <w:marBottom w:val="0"/>
          <w:divBdr>
            <w:top w:val="none" w:sz="0" w:space="0" w:color="auto"/>
            <w:left w:val="none" w:sz="0" w:space="0" w:color="auto"/>
            <w:bottom w:val="none" w:sz="0" w:space="0" w:color="auto"/>
            <w:right w:val="none" w:sz="0" w:space="0" w:color="auto"/>
          </w:divBdr>
        </w:div>
        <w:div w:id="373846420">
          <w:marLeft w:val="480"/>
          <w:marRight w:val="0"/>
          <w:marTop w:val="0"/>
          <w:marBottom w:val="0"/>
          <w:divBdr>
            <w:top w:val="none" w:sz="0" w:space="0" w:color="auto"/>
            <w:left w:val="none" w:sz="0" w:space="0" w:color="auto"/>
            <w:bottom w:val="none" w:sz="0" w:space="0" w:color="auto"/>
            <w:right w:val="none" w:sz="0" w:space="0" w:color="auto"/>
          </w:divBdr>
        </w:div>
        <w:div w:id="1771045111">
          <w:marLeft w:val="480"/>
          <w:marRight w:val="0"/>
          <w:marTop w:val="0"/>
          <w:marBottom w:val="0"/>
          <w:divBdr>
            <w:top w:val="none" w:sz="0" w:space="0" w:color="auto"/>
            <w:left w:val="none" w:sz="0" w:space="0" w:color="auto"/>
            <w:bottom w:val="none" w:sz="0" w:space="0" w:color="auto"/>
            <w:right w:val="none" w:sz="0" w:space="0" w:color="auto"/>
          </w:divBdr>
        </w:div>
        <w:div w:id="1709746">
          <w:marLeft w:val="480"/>
          <w:marRight w:val="0"/>
          <w:marTop w:val="0"/>
          <w:marBottom w:val="0"/>
          <w:divBdr>
            <w:top w:val="none" w:sz="0" w:space="0" w:color="auto"/>
            <w:left w:val="none" w:sz="0" w:space="0" w:color="auto"/>
            <w:bottom w:val="none" w:sz="0" w:space="0" w:color="auto"/>
            <w:right w:val="none" w:sz="0" w:space="0" w:color="auto"/>
          </w:divBdr>
        </w:div>
        <w:div w:id="658850153">
          <w:marLeft w:val="480"/>
          <w:marRight w:val="0"/>
          <w:marTop w:val="0"/>
          <w:marBottom w:val="0"/>
          <w:divBdr>
            <w:top w:val="none" w:sz="0" w:space="0" w:color="auto"/>
            <w:left w:val="none" w:sz="0" w:space="0" w:color="auto"/>
            <w:bottom w:val="none" w:sz="0" w:space="0" w:color="auto"/>
            <w:right w:val="none" w:sz="0" w:space="0" w:color="auto"/>
          </w:divBdr>
        </w:div>
      </w:divsChild>
    </w:div>
    <w:div w:id="1947888837">
      <w:bodyDiv w:val="1"/>
      <w:marLeft w:val="0"/>
      <w:marRight w:val="0"/>
      <w:marTop w:val="0"/>
      <w:marBottom w:val="0"/>
      <w:divBdr>
        <w:top w:val="none" w:sz="0" w:space="0" w:color="auto"/>
        <w:left w:val="none" w:sz="0" w:space="0" w:color="auto"/>
        <w:bottom w:val="none" w:sz="0" w:space="0" w:color="auto"/>
        <w:right w:val="none" w:sz="0" w:space="0" w:color="auto"/>
      </w:divBdr>
    </w:div>
    <w:div w:id="1949462682">
      <w:bodyDiv w:val="1"/>
      <w:marLeft w:val="0"/>
      <w:marRight w:val="0"/>
      <w:marTop w:val="0"/>
      <w:marBottom w:val="0"/>
      <w:divBdr>
        <w:top w:val="none" w:sz="0" w:space="0" w:color="auto"/>
        <w:left w:val="none" w:sz="0" w:space="0" w:color="auto"/>
        <w:bottom w:val="none" w:sz="0" w:space="0" w:color="auto"/>
        <w:right w:val="none" w:sz="0" w:space="0" w:color="auto"/>
      </w:divBdr>
    </w:div>
    <w:div w:id="1950813578">
      <w:bodyDiv w:val="1"/>
      <w:marLeft w:val="0"/>
      <w:marRight w:val="0"/>
      <w:marTop w:val="0"/>
      <w:marBottom w:val="0"/>
      <w:divBdr>
        <w:top w:val="none" w:sz="0" w:space="0" w:color="auto"/>
        <w:left w:val="none" w:sz="0" w:space="0" w:color="auto"/>
        <w:bottom w:val="none" w:sz="0" w:space="0" w:color="auto"/>
        <w:right w:val="none" w:sz="0" w:space="0" w:color="auto"/>
      </w:divBdr>
    </w:div>
    <w:div w:id="1951081038">
      <w:bodyDiv w:val="1"/>
      <w:marLeft w:val="0"/>
      <w:marRight w:val="0"/>
      <w:marTop w:val="0"/>
      <w:marBottom w:val="0"/>
      <w:divBdr>
        <w:top w:val="none" w:sz="0" w:space="0" w:color="auto"/>
        <w:left w:val="none" w:sz="0" w:space="0" w:color="auto"/>
        <w:bottom w:val="none" w:sz="0" w:space="0" w:color="auto"/>
        <w:right w:val="none" w:sz="0" w:space="0" w:color="auto"/>
      </w:divBdr>
      <w:divsChild>
        <w:div w:id="836656383">
          <w:marLeft w:val="480"/>
          <w:marRight w:val="0"/>
          <w:marTop w:val="0"/>
          <w:marBottom w:val="0"/>
          <w:divBdr>
            <w:top w:val="none" w:sz="0" w:space="0" w:color="auto"/>
            <w:left w:val="none" w:sz="0" w:space="0" w:color="auto"/>
            <w:bottom w:val="none" w:sz="0" w:space="0" w:color="auto"/>
            <w:right w:val="none" w:sz="0" w:space="0" w:color="auto"/>
          </w:divBdr>
        </w:div>
        <w:div w:id="1076323565">
          <w:marLeft w:val="480"/>
          <w:marRight w:val="0"/>
          <w:marTop w:val="0"/>
          <w:marBottom w:val="0"/>
          <w:divBdr>
            <w:top w:val="none" w:sz="0" w:space="0" w:color="auto"/>
            <w:left w:val="none" w:sz="0" w:space="0" w:color="auto"/>
            <w:bottom w:val="none" w:sz="0" w:space="0" w:color="auto"/>
            <w:right w:val="none" w:sz="0" w:space="0" w:color="auto"/>
          </w:divBdr>
        </w:div>
        <w:div w:id="1866478890">
          <w:marLeft w:val="480"/>
          <w:marRight w:val="0"/>
          <w:marTop w:val="0"/>
          <w:marBottom w:val="0"/>
          <w:divBdr>
            <w:top w:val="none" w:sz="0" w:space="0" w:color="auto"/>
            <w:left w:val="none" w:sz="0" w:space="0" w:color="auto"/>
            <w:bottom w:val="none" w:sz="0" w:space="0" w:color="auto"/>
            <w:right w:val="none" w:sz="0" w:space="0" w:color="auto"/>
          </w:divBdr>
        </w:div>
        <w:div w:id="902565481">
          <w:marLeft w:val="480"/>
          <w:marRight w:val="0"/>
          <w:marTop w:val="0"/>
          <w:marBottom w:val="0"/>
          <w:divBdr>
            <w:top w:val="none" w:sz="0" w:space="0" w:color="auto"/>
            <w:left w:val="none" w:sz="0" w:space="0" w:color="auto"/>
            <w:bottom w:val="none" w:sz="0" w:space="0" w:color="auto"/>
            <w:right w:val="none" w:sz="0" w:space="0" w:color="auto"/>
          </w:divBdr>
        </w:div>
        <w:div w:id="1474984938">
          <w:marLeft w:val="480"/>
          <w:marRight w:val="0"/>
          <w:marTop w:val="0"/>
          <w:marBottom w:val="0"/>
          <w:divBdr>
            <w:top w:val="none" w:sz="0" w:space="0" w:color="auto"/>
            <w:left w:val="none" w:sz="0" w:space="0" w:color="auto"/>
            <w:bottom w:val="none" w:sz="0" w:space="0" w:color="auto"/>
            <w:right w:val="none" w:sz="0" w:space="0" w:color="auto"/>
          </w:divBdr>
        </w:div>
        <w:div w:id="1661078613">
          <w:marLeft w:val="480"/>
          <w:marRight w:val="0"/>
          <w:marTop w:val="0"/>
          <w:marBottom w:val="0"/>
          <w:divBdr>
            <w:top w:val="none" w:sz="0" w:space="0" w:color="auto"/>
            <w:left w:val="none" w:sz="0" w:space="0" w:color="auto"/>
            <w:bottom w:val="none" w:sz="0" w:space="0" w:color="auto"/>
            <w:right w:val="none" w:sz="0" w:space="0" w:color="auto"/>
          </w:divBdr>
        </w:div>
        <w:div w:id="654453557">
          <w:marLeft w:val="480"/>
          <w:marRight w:val="0"/>
          <w:marTop w:val="0"/>
          <w:marBottom w:val="0"/>
          <w:divBdr>
            <w:top w:val="none" w:sz="0" w:space="0" w:color="auto"/>
            <w:left w:val="none" w:sz="0" w:space="0" w:color="auto"/>
            <w:bottom w:val="none" w:sz="0" w:space="0" w:color="auto"/>
            <w:right w:val="none" w:sz="0" w:space="0" w:color="auto"/>
          </w:divBdr>
        </w:div>
        <w:div w:id="553583367">
          <w:marLeft w:val="480"/>
          <w:marRight w:val="0"/>
          <w:marTop w:val="0"/>
          <w:marBottom w:val="0"/>
          <w:divBdr>
            <w:top w:val="none" w:sz="0" w:space="0" w:color="auto"/>
            <w:left w:val="none" w:sz="0" w:space="0" w:color="auto"/>
            <w:bottom w:val="none" w:sz="0" w:space="0" w:color="auto"/>
            <w:right w:val="none" w:sz="0" w:space="0" w:color="auto"/>
          </w:divBdr>
        </w:div>
        <w:div w:id="476997557">
          <w:marLeft w:val="480"/>
          <w:marRight w:val="0"/>
          <w:marTop w:val="0"/>
          <w:marBottom w:val="0"/>
          <w:divBdr>
            <w:top w:val="none" w:sz="0" w:space="0" w:color="auto"/>
            <w:left w:val="none" w:sz="0" w:space="0" w:color="auto"/>
            <w:bottom w:val="none" w:sz="0" w:space="0" w:color="auto"/>
            <w:right w:val="none" w:sz="0" w:space="0" w:color="auto"/>
          </w:divBdr>
        </w:div>
        <w:div w:id="1047336720">
          <w:marLeft w:val="480"/>
          <w:marRight w:val="0"/>
          <w:marTop w:val="0"/>
          <w:marBottom w:val="0"/>
          <w:divBdr>
            <w:top w:val="none" w:sz="0" w:space="0" w:color="auto"/>
            <w:left w:val="none" w:sz="0" w:space="0" w:color="auto"/>
            <w:bottom w:val="none" w:sz="0" w:space="0" w:color="auto"/>
            <w:right w:val="none" w:sz="0" w:space="0" w:color="auto"/>
          </w:divBdr>
        </w:div>
        <w:div w:id="1352026483">
          <w:marLeft w:val="480"/>
          <w:marRight w:val="0"/>
          <w:marTop w:val="0"/>
          <w:marBottom w:val="0"/>
          <w:divBdr>
            <w:top w:val="none" w:sz="0" w:space="0" w:color="auto"/>
            <w:left w:val="none" w:sz="0" w:space="0" w:color="auto"/>
            <w:bottom w:val="none" w:sz="0" w:space="0" w:color="auto"/>
            <w:right w:val="none" w:sz="0" w:space="0" w:color="auto"/>
          </w:divBdr>
        </w:div>
        <w:div w:id="1666660961">
          <w:marLeft w:val="480"/>
          <w:marRight w:val="0"/>
          <w:marTop w:val="0"/>
          <w:marBottom w:val="0"/>
          <w:divBdr>
            <w:top w:val="none" w:sz="0" w:space="0" w:color="auto"/>
            <w:left w:val="none" w:sz="0" w:space="0" w:color="auto"/>
            <w:bottom w:val="none" w:sz="0" w:space="0" w:color="auto"/>
            <w:right w:val="none" w:sz="0" w:space="0" w:color="auto"/>
          </w:divBdr>
        </w:div>
        <w:div w:id="1001931981">
          <w:marLeft w:val="480"/>
          <w:marRight w:val="0"/>
          <w:marTop w:val="0"/>
          <w:marBottom w:val="0"/>
          <w:divBdr>
            <w:top w:val="none" w:sz="0" w:space="0" w:color="auto"/>
            <w:left w:val="none" w:sz="0" w:space="0" w:color="auto"/>
            <w:bottom w:val="none" w:sz="0" w:space="0" w:color="auto"/>
            <w:right w:val="none" w:sz="0" w:space="0" w:color="auto"/>
          </w:divBdr>
        </w:div>
        <w:div w:id="405493436">
          <w:marLeft w:val="480"/>
          <w:marRight w:val="0"/>
          <w:marTop w:val="0"/>
          <w:marBottom w:val="0"/>
          <w:divBdr>
            <w:top w:val="none" w:sz="0" w:space="0" w:color="auto"/>
            <w:left w:val="none" w:sz="0" w:space="0" w:color="auto"/>
            <w:bottom w:val="none" w:sz="0" w:space="0" w:color="auto"/>
            <w:right w:val="none" w:sz="0" w:space="0" w:color="auto"/>
          </w:divBdr>
        </w:div>
        <w:div w:id="2130463691">
          <w:marLeft w:val="480"/>
          <w:marRight w:val="0"/>
          <w:marTop w:val="0"/>
          <w:marBottom w:val="0"/>
          <w:divBdr>
            <w:top w:val="none" w:sz="0" w:space="0" w:color="auto"/>
            <w:left w:val="none" w:sz="0" w:space="0" w:color="auto"/>
            <w:bottom w:val="none" w:sz="0" w:space="0" w:color="auto"/>
            <w:right w:val="none" w:sz="0" w:space="0" w:color="auto"/>
          </w:divBdr>
        </w:div>
        <w:div w:id="1007369860">
          <w:marLeft w:val="480"/>
          <w:marRight w:val="0"/>
          <w:marTop w:val="0"/>
          <w:marBottom w:val="0"/>
          <w:divBdr>
            <w:top w:val="none" w:sz="0" w:space="0" w:color="auto"/>
            <w:left w:val="none" w:sz="0" w:space="0" w:color="auto"/>
            <w:bottom w:val="none" w:sz="0" w:space="0" w:color="auto"/>
            <w:right w:val="none" w:sz="0" w:space="0" w:color="auto"/>
          </w:divBdr>
        </w:div>
        <w:div w:id="1888754444">
          <w:marLeft w:val="480"/>
          <w:marRight w:val="0"/>
          <w:marTop w:val="0"/>
          <w:marBottom w:val="0"/>
          <w:divBdr>
            <w:top w:val="none" w:sz="0" w:space="0" w:color="auto"/>
            <w:left w:val="none" w:sz="0" w:space="0" w:color="auto"/>
            <w:bottom w:val="none" w:sz="0" w:space="0" w:color="auto"/>
            <w:right w:val="none" w:sz="0" w:space="0" w:color="auto"/>
          </w:divBdr>
        </w:div>
        <w:div w:id="988707214">
          <w:marLeft w:val="480"/>
          <w:marRight w:val="0"/>
          <w:marTop w:val="0"/>
          <w:marBottom w:val="0"/>
          <w:divBdr>
            <w:top w:val="none" w:sz="0" w:space="0" w:color="auto"/>
            <w:left w:val="none" w:sz="0" w:space="0" w:color="auto"/>
            <w:bottom w:val="none" w:sz="0" w:space="0" w:color="auto"/>
            <w:right w:val="none" w:sz="0" w:space="0" w:color="auto"/>
          </w:divBdr>
        </w:div>
        <w:div w:id="1859350225">
          <w:marLeft w:val="480"/>
          <w:marRight w:val="0"/>
          <w:marTop w:val="0"/>
          <w:marBottom w:val="0"/>
          <w:divBdr>
            <w:top w:val="none" w:sz="0" w:space="0" w:color="auto"/>
            <w:left w:val="none" w:sz="0" w:space="0" w:color="auto"/>
            <w:bottom w:val="none" w:sz="0" w:space="0" w:color="auto"/>
            <w:right w:val="none" w:sz="0" w:space="0" w:color="auto"/>
          </w:divBdr>
        </w:div>
        <w:div w:id="1992175156">
          <w:marLeft w:val="480"/>
          <w:marRight w:val="0"/>
          <w:marTop w:val="0"/>
          <w:marBottom w:val="0"/>
          <w:divBdr>
            <w:top w:val="none" w:sz="0" w:space="0" w:color="auto"/>
            <w:left w:val="none" w:sz="0" w:space="0" w:color="auto"/>
            <w:bottom w:val="none" w:sz="0" w:space="0" w:color="auto"/>
            <w:right w:val="none" w:sz="0" w:space="0" w:color="auto"/>
          </w:divBdr>
        </w:div>
        <w:div w:id="225265458">
          <w:marLeft w:val="480"/>
          <w:marRight w:val="0"/>
          <w:marTop w:val="0"/>
          <w:marBottom w:val="0"/>
          <w:divBdr>
            <w:top w:val="none" w:sz="0" w:space="0" w:color="auto"/>
            <w:left w:val="none" w:sz="0" w:space="0" w:color="auto"/>
            <w:bottom w:val="none" w:sz="0" w:space="0" w:color="auto"/>
            <w:right w:val="none" w:sz="0" w:space="0" w:color="auto"/>
          </w:divBdr>
        </w:div>
        <w:div w:id="1895001687">
          <w:marLeft w:val="480"/>
          <w:marRight w:val="0"/>
          <w:marTop w:val="0"/>
          <w:marBottom w:val="0"/>
          <w:divBdr>
            <w:top w:val="none" w:sz="0" w:space="0" w:color="auto"/>
            <w:left w:val="none" w:sz="0" w:space="0" w:color="auto"/>
            <w:bottom w:val="none" w:sz="0" w:space="0" w:color="auto"/>
            <w:right w:val="none" w:sz="0" w:space="0" w:color="auto"/>
          </w:divBdr>
        </w:div>
        <w:div w:id="642273900">
          <w:marLeft w:val="480"/>
          <w:marRight w:val="0"/>
          <w:marTop w:val="0"/>
          <w:marBottom w:val="0"/>
          <w:divBdr>
            <w:top w:val="none" w:sz="0" w:space="0" w:color="auto"/>
            <w:left w:val="none" w:sz="0" w:space="0" w:color="auto"/>
            <w:bottom w:val="none" w:sz="0" w:space="0" w:color="auto"/>
            <w:right w:val="none" w:sz="0" w:space="0" w:color="auto"/>
          </w:divBdr>
        </w:div>
        <w:div w:id="434716266">
          <w:marLeft w:val="480"/>
          <w:marRight w:val="0"/>
          <w:marTop w:val="0"/>
          <w:marBottom w:val="0"/>
          <w:divBdr>
            <w:top w:val="none" w:sz="0" w:space="0" w:color="auto"/>
            <w:left w:val="none" w:sz="0" w:space="0" w:color="auto"/>
            <w:bottom w:val="none" w:sz="0" w:space="0" w:color="auto"/>
            <w:right w:val="none" w:sz="0" w:space="0" w:color="auto"/>
          </w:divBdr>
        </w:div>
        <w:div w:id="186870973">
          <w:marLeft w:val="480"/>
          <w:marRight w:val="0"/>
          <w:marTop w:val="0"/>
          <w:marBottom w:val="0"/>
          <w:divBdr>
            <w:top w:val="none" w:sz="0" w:space="0" w:color="auto"/>
            <w:left w:val="none" w:sz="0" w:space="0" w:color="auto"/>
            <w:bottom w:val="none" w:sz="0" w:space="0" w:color="auto"/>
            <w:right w:val="none" w:sz="0" w:space="0" w:color="auto"/>
          </w:divBdr>
        </w:div>
        <w:div w:id="1123424090">
          <w:marLeft w:val="480"/>
          <w:marRight w:val="0"/>
          <w:marTop w:val="0"/>
          <w:marBottom w:val="0"/>
          <w:divBdr>
            <w:top w:val="none" w:sz="0" w:space="0" w:color="auto"/>
            <w:left w:val="none" w:sz="0" w:space="0" w:color="auto"/>
            <w:bottom w:val="none" w:sz="0" w:space="0" w:color="auto"/>
            <w:right w:val="none" w:sz="0" w:space="0" w:color="auto"/>
          </w:divBdr>
        </w:div>
        <w:div w:id="1437948535">
          <w:marLeft w:val="480"/>
          <w:marRight w:val="0"/>
          <w:marTop w:val="0"/>
          <w:marBottom w:val="0"/>
          <w:divBdr>
            <w:top w:val="none" w:sz="0" w:space="0" w:color="auto"/>
            <w:left w:val="none" w:sz="0" w:space="0" w:color="auto"/>
            <w:bottom w:val="none" w:sz="0" w:space="0" w:color="auto"/>
            <w:right w:val="none" w:sz="0" w:space="0" w:color="auto"/>
          </w:divBdr>
        </w:div>
        <w:div w:id="876237129">
          <w:marLeft w:val="480"/>
          <w:marRight w:val="0"/>
          <w:marTop w:val="0"/>
          <w:marBottom w:val="0"/>
          <w:divBdr>
            <w:top w:val="none" w:sz="0" w:space="0" w:color="auto"/>
            <w:left w:val="none" w:sz="0" w:space="0" w:color="auto"/>
            <w:bottom w:val="none" w:sz="0" w:space="0" w:color="auto"/>
            <w:right w:val="none" w:sz="0" w:space="0" w:color="auto"/>
          </w:divBdr>
        </w:div>
        <w:div w:id="51202271">
          <w:marLeft w:val="480"/>
          <w:marRight w:val="0"/>
          <w:marTop w:val="0"/>
          <w:marBottom w:val="0"/>
          <w:divBdr>
            <w:top w:val="none" w:sz="0" w:space="0" w:color="auto"/>
            <w:left w:val="none" w:sz="0" w:space="0" w:color="auto"/>
            <w:bottom w:val="none" w:sz="0" w:space="0" w:color="auto"/>
            <w:right w:val="none" w:sz="0" w:space="0" w:color="auto"/>
          </w:divBdr>
        </w:div>
        <w:div w:id="945498217">
          <w:marLeft w:val="480"/>
          <w:marRight w:val="0"/>
          <w:marTop w:val="0"/>
          <w:marBottom w:val="0"/>
          <w:divBdr>
            <w:top w:val="none" w:sz="0" w:space="0" w:color="auto"/>
            <w:left w:val="none" w:sz="0" w:space="0" w:color="auto"/>
            <w:bottom w:val="none" w:sz="0" w:space="0" w:color="auto"/>
            <w:right w:val="none" w:sz="0" w:space="0" w:color="auto"/>
          </w:divBdr>
        </w:div>
        <w:div w:id="1440491652">
          <w:marLeft w:val="480"/>
          <w:marRight w:val="0"/>
          <w:marTop w:val="0"/>
          <w:marBottom w:val="0"/>
          <w:divBdr>
            <w:top w:val="none" w:sz="0" w:space="0" w:color="auto"/>
            <w:left w:val="none" w:sz="0" w:space="0" w:color="auto"/>
            <w:bottom w:val="none" w:sz="0" w:space="0" w:color="auto"/>
            <w:right w:val="none" w:sz="0" w:space="0" w:color="auto"/>
          </w:divBdr>
        </w:div>
        <w:div w:id="1877351292">
          <w:marLeft w:val="480"/>
          <w:marRight w:val="0"/>
          <w:marTop w:val="0"/>
          <w:marBottom w:val="0"/>
          <w:divBdr>
            <w:top w:val="none" w:sz="0" w:space="0" w:color="auto"/>
            <w:left w:val="none" w:sz="0" w:space="0" w:color="auto"/>
            <w:bottom w:val="none" w:sz="0" w:space="0" w:color="auto"/>
            <w:right w:val="none" w:sz="0" w:space="0" w:color="auto"/>
          </w:divBdr>
        </w:div>
        <w:div w:id="2143032031">
          <w:marLeft w:val="480"/>
          <w:marRight w:val="0"/>
          <w:marTop w:val="0"/>
          <w:marBottom w:val="0"/>
          <w:divBdr>
            <w:top w:val="none" w:sz="0" w:space="0" w:color="auto"/>
            <w:left w:val="none" w:sz="0" w:space="0" w:color="auto"/>
            <w:bottom w:val="none" w:sz="0" w:space="0" w:color="auto"/>
            <w:right w:val="none" w:sz="0" w:space="0" w:color="auto"/>
          </w:divBdr>
        </w:div>
        <w:div w:id="2064524457">
          <w:marLeft w:val="480"/>
          <w:marRight w:val="0"/>
          <w:marTop w:val="0"/>
          <w:marBottom w:val="0"/>
          <w:divBdr>
            <w:top w:val="none" w:sz="0" w:space="0" w:color="auto"/>
            <w:left w:val="none" w:sz="0" w:space="0" w:color="auto"/>
            <w:bottom w:val="none" w:sz="0" w:space="0" w:color="auto"/>
            <w:right w:val="none" w:sz="0" w:space="0" w:color="auto"/>
          </w:divBdr>
        </w:div>
        <w:div w:id="1910267609">
          <w:marLeft w:val="480"/>
          <w:marRight w:val="0"/>
          <w:marTop w:val="0"/>
          <w:marBottom w:val="0"/>
          <w:divBdr>
            <w:top w:val="none" w:sz="0" w:space="0" w:color="auto"/>
            <w:left w:val="none" w:sz="0" w:space="0" w:color="auto"/>
            <w:bottom w:val="none" w:sz="0" w:space="0" w:color="auto"/>
            <w:right w:val="none" w:sz="0" w:space="0" w:color="auto"/>
          </w:divBdr>
        </w:div>
        <w:div w:id="1404179696">
          <w:marLeft w:val="480"/>
          <w:marRight w:val="0"/>
          <w:marTop w:val="0"/>
          <w:marBottom w:val="0"/>
          <w:divBdr>
            <w:top w:val="none" w:sz="0" w:space="0" w:color="auto"/>
            <w:left w:val="none" w:sz="0" w:space="0" w:color="auto"/>
            <w:bottom w:val="none" w:sz="0" w:space="0" w:color="auto"/>
            <w:right w:val="none" w:sz="0" w:space="0" w:color="auto"/>
          </w:divBdr>
        </w:div>
        <w:div w:id="979460485">
          <w:marLeft w:val="480"/>
          <w:marRight w:val="0"/>
          <w:marTop w:val="0"/>
          <w:marBottom w:val="0"/>
          <w:divBdr>
            <w:top w:val="none" w:sz="0" w:space="0" w:color="auto"/>
            <w:left w:val="none" w:sz="0" w:space="0" w:color="auto"/>
            <w:bottom w:val="none" w:sz="0" w:space="0" w:color="auto"/>
            <w:right w:val="none" w:sz="0" w:space="0" w:color="auto"/>
          </w:divBdr>
        </w:div>
        <w:div w:id="1641576000">
          <w:marLeft w:val="480"/>
          <w:marRight w:val="0"/>
          <w:marTop w:val="0"/>
          <w:marBottom w:val="0"/>
          <w:divBdr>
            <w:top w:val="none" w:sz="0" w:space="0" w:color="auto"/>
            <w:left w:val="none" w:sz="0" w:space="0" w:color="auto"/>
            <w:bottom w:val="none" w:sz="0" w:space="0" w:color="auto"/>
            <w:right w:val="none" w:sz="0" w:space="0" w:color="auto"/>
          </w:divBdr>
        </w:div>
        <w:div w:id="334305239">
          <w:marLeft w:val="480"/>
          <w:marRight w:val="0"/>
          <w:marTop w:val="0"/>
          <w:marBottom w:val="0"/>
          <w:divBdr>
            <w:top w:val="none" w:sz="0" w:space="0" w:color="auto"/>
            <w:left w:val="none" w:sz="0" w:space="0" w:color="auto"/>
            <w:bottom w:val="none" w:sz="0" w:space="0" w:color="auto"/>
            <w:right w:val="none" w:sz="0" w:space="0" w:color="auto"/>
          </w:divBdr>
        </w:div>
        <w:div w:id="673654124">
          <w:marLeft w:val="480"/>
          <w:marRight w:val="0"/>
          <w:marTop w:val="0"/>
          <w:marBottom w:val="0"/>
          <w:divBdr>
            <w:top w:val="none" w:sz="0" w:space="0" w:color="auto"/>
            <w:left w:val="none" w:sz="0" w:space="0" w:color="auto"/>
            <w:bottom w:val="none" w:sz="0" w:space="0" w:color="auto"/>
            <w:right w:val="none" w:sz="0" w:space="0" w:color="auto"/>
          </w:divBdr>
        </w:div>
        <w:div w:id="636764147">
          <w:marLeft w:val="480"/>
          <w:marRight w:val="0"/>
          <w:marTop w:val="0"/>
          <w:marBottom w:val="0"/>
          <w:divBdr>
            <w:top w:val="none" w:sz="0" w:space="0" w:color="auto"/>
            <w:left w:val="none" w:sz="0" w:space="0" w:color="auto"/>
            <w:bottom w:val="none" w:sz="0" w:space="0" w:color="auto"/>
            <w:right w:val="none" w:sz="0" w:space="0" w:color="auto"/>
          </w:divBdr>
        </w:div>
      </w:divsChild>
    </w:div>
    <w:div w:id="1952198195">
      <w:bodyDiv w:val="1"/>
      <w:marLeft w:val="0"/>
      <w:marRight w:val="0"/>
      <w:marTop w:val="0"/>
      <w:marBottom w:val="0"/>
      <w:divBdr>
        <w:top w:val="none" w:sz="0" w:space="0" w:color="auto"/>
        <w:left w:val="none" w:sz="0" w:space="0" w:color="auto"/>
        <w:bottom w:val="none" w:sz="0" w:space="0" w:color="auto"/>
        <w:right w:val="none" w:sz="0" w:space="0" w:color="auto"/>
      </w:divBdr>
    </w:div>
    <w:div w:id="1953128201">
      <w:bodyDiv w:val="1"/>
      <w:marLeft w:val="0"/>
      <w:marRight w:val="0"/>
      <w:marTop w:val="0"/>
      <w:marBottom w:val="0"/>
      <w:divBdr>
        <w:top w:val="none" w:sz="0" w:space="0" w:color="auto"/>
        <w:left w:val="none" w:sz="0" w:space="0" w:color="auto"/>
        <w:bottom w:val="none" w:sz="0" w:space="0" w:color="auto"/>
        <w:right w:val="none" w:sz="0" w:space="0" w:color="auto"/>
      </w:divBdr>
    </w:div>
    <w:div w:id="1953317865">
      <w:bodyDiv w:val="1"/>
      <w:marLeft w:val="0"/>
      <w:marRight w:val="0"/>
      <w:marTop w:val="0"/>
      <w:marBottom w:val="0"/>
      <w:divBdr>
        <w:top w:val="none" w:sz="0" w:space="0" w:color="auto"/>
        <w:left w:val="none" w:sz="0" w:space="0" w:color="auto"/>
        <w:bottom w:val="none" w:sz="0" w:space="0" w:color="auto"/>
        <w:right w:val="none" w:sz="0" w:space="0" w:color="auto"/>
      </w:divBdr>
    </w:div>
    <w:div w:id="1955672325">
      <w:bodyDiv w:val="1"/>
      <w:marLeft w:val="0"/>
      <w:marRight w:val="0"/>
      <w:marTop w:val="0"/>
      <w:marBottom w:val="0"/>
      <w:divBdr>
        <w:top w:val="none" w:sz="0" w:space="0" w:color="auto"/>
        <w:left w:val="none" w:sz="0" w:space="0" w:color="auto"/>
        <w:bottom w:val="none" w:sz="0" w:space="0" w:color="auto"/>
        <w:right w:val="none" w:sz="0" w:space="0" w:color="auto"/>
      </w:divBdr>
    </w:div>
    <w:div w:id="1958020797">
      <w:bodyDiv w:val="1"/>
      <w:marLeft w:val="0"/>
      <w:marRight w:val="0"/>
      <w:marTop w:val="0"/>
      <w:marBottom w:val="0"/>
      <w:divBdr>
        <w:top w:val="none" w:sz="0" w:space="0" w:color="auto"/>
        <w:left w:val="none" w:sz="0" w:space="0" w:color="auto"/>
        <w:bottom w:val="none" w:sz="0" w:space="0" w:color="auto"/>
        <w:right w:val="none" w:sz="0" w:space="0" w:color="auto"/>
      </w:divBdr>
    </w:div>
    <w:div w:id="1958952696">
      <w:bodyDiv w:val="1"/>
      <w:marLeft w:val="0"/>
      <w:marRight w:val="0"/>
      <w:marTop w:val="0"/>
      <w:marBottom w:val="0"/>
      <w:divBdr>
        <w:top w:val="none" w:sz="0" w:space="0" w:color="auto"/>
        <w:left w:val="none" w:sz="0" w:space="0" w:color="auto"/>
        <w:bottom w:val="none" w:sz="0" w:space="0" w:color="auto"/>
        <w:right w:val="none" w:sz="0" w:space="0" w:color="auto"/>
      </w:divBdr>
    </w:div>
    <w:div w:id="1960068866">
      <w:bodyDiv w:val="1"/>
      <w:marLeft w:val="0"/>
      <w:marRight w:val="0"/>
      <w:marTop w:val="0"/>
      <w:marBottom w:val="0"/>
      <w:divBdr>
        <w:top w:val="none" w:sz="0" w:space="0" w:color="auto"/>
        <w:left w:val="none" w:sz="0" w:space="0" w:color="auto"/>
        <w:bottom w:val="none" w:sz="0" w:space="0" w:color="auto"/>
        <w:right w:val="none" w:sz="0" w:space="0" w:color="auto"/>
      </w:divBdr>
    </w:div>
    <w:div w:id="1961256358">
      <w:bodyDiv w:val="1"/>
      <w:marLeft w:val="0"/>
      <w:marRight w:val="0"/>
      <w:marTop w:val="0"/>
      <w:marBottom w:val="0"/>
      <w:divBdr>
        <w:top w:val="none" w:sz="0" w:space="0" w:color="auto"/>
        <w:left w:val="none" w:sz="0" w:space="0" w:color="auto"/>
        <w:bottom w:val="none" w:sz="0" w:space="0" w:color="auto"/>
        <w:right w:val="none" w:sz="0" w:space="0" w:color="auto"/>
      </w:divBdr>
    </w:div>
    <w:div w:id="1961296500">
      <w:bodyDiv w:val="1"/>
      <w:marLeft w:val="0"/>
      <w:marRight w:val="0"/>
      <w:marTop w:val="0"/>
      <w:marBottom w:val="0"/>
      <w:divBdr>
        <w:top w:val="none" w:sz="0" w:space="0" w:color="auto"/>
        <w:left w:val="none" w:sz="0" w:space="0" w:color="auto"/>
        <w:bottom w:val="none" w:sz="0" w:space="0" w:color="auto"/>
        <w:right w:val="none" w:sz="0" w:space="0" w:color="auto"/>
      </w:divBdr>
    </w:div>
    <w:div w:id="1961838878">
      <w:bodyDiv w:val="1"/>
      <w:marLeft w:val="0"/>
      <w:marRight w:val="0"/>
      <w:marTop w:val="0"/>
      <w:marBottom w:val="0"/>
      <w:divBdr>
        <w:top w:val="none" w:sz="0" w:space="0" w:color="auto"/>
        <w:left w:val="none" w:sz="0" w:space="0" w:color="auto"/>
        <w:bottom w:val="none" w:sz="0" w:space="0" w:color="auto"/>
        <w:right w:val="none" w:sz="0" w:space="0" w:color="auto"/>
      </w:divBdr>
    </w:div>
    <w:div w:id="1962566967">
      <w:bodyDiv w:val="1"/>
      <w:marLeft w:val="0"/>
      <w:marRight w:val="0"/>
      <w:marTop w:val="0"/>
      <w:marBottom w:val="0"/>
      <w:divBdr>
        <w:top w:val="none" w:sz="0" w:space="0" w:color="auto"/>
        <w:left w:val="none" w:sz="0" w:space="0" w:color="auto"/>
        <w:bottom w:val="none" w:sz="0" w:space="0" w:color="auto"/>
        <w:right w:val="none" w:sz="0" w:space="0" w:color="auto"/>
      </w:divBdr>
    </w:div>
    <w:div w:id="1963530566">
      <w:bodyDiv w:val="1"/>
      <w:marLeft w:val="0"/>
      <w:marRight w:val="0"/>
      <w:marTop w:val="0"/>
      <w:marBottom w:val="0"/>
      <w:divBdr>
        <w:top w:val="none" w:sz="0" w:space="0" w:color="auto"/>
        <w:left w:val="none" w:sz="0" w:space="0" w:color="auto"/>
        <w:bottom w:val="none" w:sz="0" w:space="0" w:color="auto"/>
        <w:right w:val="none" w:sz="0" w:space="0" w:color="auto"/>
      </w:divBdr>
    </w:div>
    <w:div w:id="1964578654">
      <w:bodyDiv w:val="1"/>
      <w:marLeft w:val="0"/>
      <w:marRight w:val="0"/>
      <w:marTop w:val="0"/>
      <w:marBottom w:val="0"/>
      <w:divBdr>
        <w:top w:val="none" w:sz="0" w:space="0" w:color="auto"/>
        <w:left w:val="none" w:sz="0" w:space="0" w:color="auto"/>
        <w:bottom w:val="none" w:sz="0" w:space="0" w:color="auto"/>
        <w:right w:val="none" w:sz="0" w:space="0" w:color="auto"/>
      </w:divBdr>
    </w:div>
    <w:div w:id="1969163519">
      <w:bodyDiv w:val="1"/>
      <w:marLeft w:val="0"/>
      <w:marRight w:val="0"/>
      <w:marTop w:val="0"/>
      <w:marBottom w:val="0"/>
      <w:divBdr>
        <w:top w:val="none" w:sz="0" w:space="0" w:color="auto"/>
        <w:left w:val="none" w:sz="0" w:space="0" w:color="auto"/>
        <w:bottom w:val="none" w:sz="0" w:space="0" w:color="auto"/>
        <w:right w:val="none" w:sz="0" w:space="0" w:color="auto"/>
      </w:divBdr>
    </w:div>
    <w:div w:id="1969623077">
      <w:bodyDiv w:val="1"/>
      <w:marLeft w:val="0"/>
      <w:marRight w:val="0"/>
      <w:marTop w:val="0"/>
      <w:marBottom w:val="0"/>
      <w:divBdr>
        <w:top w:val="none" w:sz="0" w:space="0" w:color="auto"/>
        <w:left w:val="none" w:sz="0" w:space="0" w:color="auto"/>
        <w:bottom w:val="none" w:sz="0" w:space="0" w:color="auto"/>
        <w:right w:val="none" w:sz="0" w:space="0" w:color="auto"/>
      </w:divBdr>
    </w:div>
    <w:div w:id="1975986480">
      <w:bodyDiv w:val="1"/>
      <w:marLeft w:val="0"/>
      <w:marRight w:val="0"/>
      <w:marTop w:val="0"/>
      <w:marBottom w:val="0"/>
      <w:divBdr>
        <w:top w:val="none" w:sz="0" w:space="0" w:color="auto"/>
        <w:left w:val="none" w:sz="0" w:space="0" w:color="auto"/>
        <w:bottom w:val="none" w:sz="0" w:space="0" w:color="auto"/>
        <w:right w:val="none" w:sz="0" w:space="0" w:color="auto"/>
      </w:divBdr>
    </w:div>
    <w:div w:id="1977174857">
      <w:bodyDiv w:val="1"/>
      <w:marLeft w:val="0"/>
      <w:marRight w:val="0"/>
      <w:marTop w:val="0"/>
      <w:marBottom w:val="0"/>
      <w:divBdr>
        <w:top w:val="none" w:sz="0" w:space="0" w:color="auto"/>
        <w:left w:val="none" w:sz="0" w:space="0" w:color="auto"/>
        <w:bottom w:val="none" w:sz="0" w:space="0" w:color="auto"/>
        <w:right w:val="none" w:sz="0" w:space="0" w:color="auto"/>
      </w:divBdr>
    </w:div>
    <w:div w:id="1981107672">
      <w:bodyDiv w:val="1"/>
      <w:marLeft w:val="0"/>
      <w:marRight w:val="0"/>
      <w:marTop w:val="0"/>
      <w:marBottom w:val="0"/>
      <w:divBdr>
        <w:top w:val="none" w:sz="0" w:space="0" w:color="auto"/>
        <w:left w:val="none" w:sz="0" w:space="0" w:color="auto"/>
        <w:bottom w:val="none" w:sz="0" w:space="0" w:color="auto"/>
        <w:right w:val="none" w:sz="0" w:space="0" w:color="auto"/>
      </w:divBdr>
    </w:div>
    <w:div w:id="1981767084">
      <w:bodyDiv w:val="1"/>
      <w:marLeft w:val="0"/>
      <w:marRight w:val="0"/>
      <w:marTop w:val="0"/>
      <w:marBottom w:val="0"/>
      <w:divBdr>
        <w:top w:val="none" w:sz="0" w:space="0" w:color="auto"/>
        <w:left w:val="none" w:sz="0" w:space="0" w:color="auto"/>
        <w:bottom w:val="none" w:sz="0" w:space="0" w:color="auto"/>
        <w:right w:val="none" w:sz="0" w:space="0" w:color="auto"/>
      </w:divBdr>
    </w:div>
    <w:div w:id="1981809516">
      <w:bodyDiv w:val="1"/>
      <w:marLeft w:val="0"/>
      <w:marRight w:val="0"/>
      <w:marTop w:val="0"/>
      <w:marBottom w:val="0"/>
      <w:divBdr>
        <w:top w:val="none" w:sz="0" w:space="0" w:color="auto"/>
        <w:left w:val="none" w:sz="0" w:space="0" w:color="auto"/>
        <w:bottom w:val="none" w:sz="0" w:space="0" w:color="auto"/>
        <w:right w:val="none" w:sz="0" w:space="0" w:color="auto"/>
      </w:divBdr>
    </w:div>
    <w:div w:id="1983921658">
      <w:bodyDiv w:val="1"/>
      <w:marLeft w:val="0"/>
      <w:marRight w:val="0"/>
      <w:marTop w:val="0"/>
      <w:marBottom w:val="0"/>
      <w:divBdr>
        <w:top w:val="none" w:sz="0" w:space="0" w:color="auto"/>
        <w:left w:val="none" w:sz="0" w:space="0" w:color="auto"/>
        <w:bottom w:val="none" w:sz="0" w:space="0" w:color="auto"/>
        <w:right w:val="none" w:sz="0" w:space="0" w:color="auto"/>
      </w:divBdr>
    </w:div>
    <w:div w:id="1984580778">
      <w:bodyDiv w:val="1"/>
      <w:marLeft w:val="0"/>
      <w:marRight w:val="0"/>
      <w:marTop w:val="0"/>
      <w:marBottom w:val="0"/>
      <w:divBdr>
        <w:top w:val="none" w:sz="0" w:space="0" w:color="auto"/>
        <w:left w:val="none" w:sz="0" w:space="0" w:color="auto"/>
        <w:bottom w:val="none" w:sz="0" w:space="0" w:color="auto"/>
        <w:right w:val="none" w:sz="0" w:space="0" w:color="auto"/>
      </w:divBdr>
    </w:div>
    <w:div w:id="1984920353">
      <w:bodyDiv w:val="1"/>
      <w:marLeft w:val="0"/>
      <w:marRight w:val="0"/>
      <w:marTop w:val="0"/>
      <w:marBottom w:val="0"/>
      <w:divBdr>
        <w:top w:val="none" w:sz="0" w:space="0" w:color="auto"/>
        <w:left w:val="none" w:sz="0" w:space="0" w:color="auto"/>
        <w:bottom w:val="none" w:sz="0" w:space="0" w:color="auto"/>
        <w:right w:val="none" w:sz="0" w:space="0" w:color="auto"/>
      </w:divBdr>
    </w:div>
    <w:div w:id="1986662328">
      <w:bodyDiv w:val="1"/>
      <w:marLeft w:val="0"/>
      <w:marRight w:val="0"/>
      <w:marTop w:val="0"/>
      <w:marBottom w:val="0"/>
      <w:divBdr>
        <w:top w:val="none" w:sz="0" w:space="0" w:color="auto"/>
        <w:left w:val="none" w:sz="0" w:space="0" w:color="auto"/>
        <w:bottom w:val="none" w:sz="0" w:space="0" w:color="auto"/>
        <w:right w:val="none" w:sz="0" w:space="0" w:color="auto"/>
      </w:divBdr>
    </w:div>
    <w:div w:id="1989824599">
      <w:bodyDiv w:val="1"/>
      <w:marLeft w:val="0"/>
      <w:marRight w:val="0"/>
      <w:marTop w:val="0"/>
      <w:marBottom w:val="0"/>
      <w:divBdr>
        <w:top w:val="none" w:sz="0" w:space="0" w:color="auto"/>
        <w:left w:val="none" w:sz="0" w:space="0" w:color="auto"/>
        <w:bottom w:val="none" w:sz="0" w:space="0" w:color="auto"/>
        <w:right w:val="none" w:sz="0" w:space="0" w:color="auto"/>
      </w:divBdr>
    </w:div>
    <w:div w:id="1990017345">
      <w:bodyDiv w:val="1"/>
      <w:marLeft w:val="0"/>
      <w:marRight w:val="0"/>
      <w:marTop w:val="0"/>
      <w:marBottom w:val="0"/>
      <w:divBdr>
        <w:top w:val="none" w:sz="0" w:space="0" w:color="auto"/>
        <w:left w:val="none" w:sz="0" w:space="0" w:color="auto"/>
        <w:bottom w:val="none" w:sz="0" w:space="0" w:color="auto"/>
        <w:right w:val="none" w:sz="0" w:space="0" w:color="auto"/>
      </w:divBdr>
    </w:div>
    <w:div w:id="1990748980">
      <w:bodyDiv w:val="1"/>
      <w:marLeft w:val="0"/>
      <w:marRight w:val="0"/>
      <w:marTop w:val="0"/>
      <w:marBottom w:val="0"/>
      <w:divBdr>
        <w:top w:val="none" w:sz="0" w:space="0" w:color="auto"/>
        <w:left w:val="none" w:sz="0" w:space="0" w:color="auto"/>
        <w:bottom w:val="none" w:sz="0" w:space="0" w:color="auto"/>
        <w:right w:val="none" w:sz="0" w:space="0" w:color="auto"/>
      </w:divBdr>
    </w:div>
    <w:div w:id="1991133978">
      <w:bodyDiv w:val="1"/>
      <w:marLeft w:val="0"/>
      <w:marRight w:val="0"/>
      <w:marTop w:val="0"/>
      <w:marBottom w:val="0"/>
      <w:divBdr>
        <w:top w:val="none" w:sz="0" w:space="0" w:color="auto"/>
        <w:left w:val="none" w:sz="0" w:space="0" w:color="auto"/>
        <w:bottom w:val="none" w:sz="0" w:space="0" w:color="auto"/>
        <w:right w:val="none" w:sz="0" w:space="0" w:color="auto"/>
      </w:divBdr>
    </w:div>
    <w:div w:id="1994138113">
      <w:bodyDiv w:val="1"/>
      <w:marLeft w:val="0"/>
      <w:marRight w:val="0"/>
      <w:marTop w:val="0"/>
      <w:marBottom w:val="0"/>
      <w:divBdr>
        <w:top w:val="none" w:sz="0" w:space="0" w:color="auto"/>
        <w:left w:val="none" w:sz="0" w:space="0" w:color="auto"/>
        <w:bottom w:val="none" w:sz="0" w:space="0" w:color="auto"/>
        <w:right w:val="none" w:sz="0" w:space="0" w:color="auto"/>
      </w:divBdr>
    </w:div>
    <w:div w:id="1996032725">
      <w:bodyDiv w:val="1"/>
      <w:marLeft w:val="0"/>
      <w:marRight w:val="0"/>
      <w:marTop w:val="0"/>
      <w:marBottom w:val="0"/>
      <w:divBdr>
        <w:top w:val="none" w:sz="0" w:space="0" w:color="auto"/>
        <w:left w:val="none" w:sz="0" w:space="0" w:color="auto"/>
        <w:bottom w:val="none" w:sz="0" w:space="0" w:color="auto"/>
        <w:right w:val="none" w:sz="0" w:space="0" w:color="auto"/>
      </w:divBdr>
    </w:div>
    <w:div w:id="1998730515">
      <w:bodyDiv w:val="1"/>
      <w:marLeft w:val="0"/>
      <w:marRight w:val="0"/>
      <w:marTop w:val="0"/>
      <w:marBottom w:val="0"/>
      <w:divBdr>
        <w:top w:val="none" w:sz="0" w:space="0" w:color="auto"/>
        <w:left w:val="none" w:sz="0" w:space="0" w:color="auto"/>
        <w:bottom w:val="none" w:sz="0" w:space="0" w:color="auto"/>
        <w:right w:val="none" w:sz="0" w:space="0" w:color="auto"/>
      </w:divBdr>
    </w:div>
    <w:div w:id="1999337900">
      <w:bodyDiv w:val="1"/>
      <w:marLeft w:val="0"/>
      <w:marRight w:val="0"/>
      <w:marTop w:val="0"/>
      <w:marBottom w:val="0"/>
      <w:divBdr>
        <w:top w:val="none" w:sz="0" w:space="0" w:color="auto"/>
        <w:left w:val="none" w:sz="0" w:space="0" w:color="auto"/>
        <w:bottom w:val="none" w:sz="0" w:space="0" w:color="auto"/>
        <w:right w:val="none" w:sz="0" w:space="0" w:color="auto"/>
      </w:divBdr>
    </w:div>
    <w:div w:id="2000115411">
      <w:bodyDiv w:val="1"/>
      <w:marLeft w:val="0"/>
      <w:marRight w:val="0"/>
      <w:marTop w:val="0"/>
      <w:marBottom w:val="0"/>
      <w:divBdr>
        <w:top w:val="none" w:sz="0" w:space="0" w:color="auto"/>
        <w:left w:val="none" w:sz="0" w:space="0" w:color="auto"/>
        <w:bottom w:val="none" w:sz="0" w:space="0" w:color="auto"/>
        <w:right w:val="none" w:sz="0" w:space="0" w:color="auto"/>
      </w:divBdr>
    </w:div>
    <w:div w:id="2003000249">
      <w:bodyDiv w:val="1"/>
      <w:marLeft w:val="0"/>
      <w:marRight w:val="0"/>
      <w:marTop w:val="0"/>
      <w:marBottom w:val="0"/>
      <w:divBdr>
        <w:top w:val="none" w:sz="0" w:space="0" w:color="auto"/>
        <w:left w:val="none" w:sz="0" w:space="0" w:color="auto"/>
        <w:bottom w:val="none" w:sz="0" w:space="0" w:color="auto"/>
        <w:right w:val="none" w:sz="0" w:space="0" w:color="auto"/>
      </w:divBdr>
    </w:div>
    <w:div w:id="2004777273">
      <w:bodyDiv w:val="1"/>
      <w:marLeft w:val="0"/>
      <w:marRight w:val="0"/>
      <w:marTop w:val="0"/>
      <w:marBottom w:val="0"/>
      <w:divBdr>
        <w:top w:val="none" w:sz="0" w:space="0" w:color="auto"/>
        <w:left w:val="none" w:sz="0" w:space="0" w:color="auto"/>
        <w:bottom w:val="none" w:sz="0" w:space="0" w:color="auto"/>
        <w:right w:val="none" w:sz="0" w:space="0" w:color="auto"/>
      </w:divBdr>
    </w:div>
    <w:div w:id="2007777975">
      <w:bodyDiv w:val="1"/>
      <w:marLeft w:val="0"/>
      <w:marRight w:val="0"/>
      <w:marTop w:val="0"/>
      <w:marBottom w:val="0"/>
      <w:divBdr>
        <w:top w:val="none" w:sz="0" w:space="0" w:color="auto"/>
        <w:left w:val="none" w:sz="0" w:space="0" w:color="auto"/>
        <w:bottom w:val="none" w:sz="0" w:space="0" w:color="auto"/>
        <w:right w:val="none" w:sz="0" w:space="0" w:color="auto"/>
      </w:divBdr>
    </w:div>
    <w:div w:id="2008902414">
      <w:bodyDiv w:val="1"/>
      <w:marLeft w:val="0"/>
      <w:marRight w:val="0"/>
      <w:marTop w:val="0"/>
      <w:marBottom w:val="0"/>
      <w:divBdr>
        <w:top w:val="none" w:sz="0" w:space="0" w:color="auto"/>
        <w:left w:val="none" w:sz="0" w:space="0" w:color="auto"/>
        <w:bottom w:val="none" w:sz="0" w:space="0" w:color="auto"/>
        <w:right w:val="none" w:sz="0" w:space="0" w:color="auto"/>
      </w:divBdr>
    </w:div>
    <w:div w:id="2014145868">
      <w:bodyDiv w:val="1"/>
      <w:marLeft w:val="0"/>
      <w:marRight w:val="0"/>
      <w:marTop w:val="0"/>
      <w:marBottom w:val="0"/>
      <w:divBdr>
        <w:top w:val="none" w:sz="0" w:space="0" w:color="auto"/>
        <w:left w:val="none" w:sz="0" w:space="0" w:color="auto"/>
        <w:bottom w:val="none" w:sz="0" w:space="0" w:color="auto"/>
        <w:right w:val="none" w:sz="0" w:space="0" w:color="auto"/>
      </w:divBdr>
    </w:div>
    <w:div w:id="2014338378">
      <w:bodyDiv w:val="1"/>
      <w:marLeft w:val="0"/>
      <w:marRight w:val="0"/>
      <w:marTop w:val="0"/>
      <w:marBottom w:val="0"/>
      <w:divBdr>
        <w:top w:val="none" w:sz="0" w:space="0" w:color="auto"/>
        <w:left w:val="none" w:sz="0" w:space="0" w:color="auto"/>
        <w:bottom w:val="none" w:sz="0" w:space="0" w:color="auto"/>
        <w:right w:val="none" w:sz="0" w:space="0" w:color="auto"/>
      </w:divBdr>
    </w:div>
    <w:div w:id="2015300079">
      <w:bodyDiv w:val="1"/>
      <w:marLeft w:val="0"/>
      <w:marRight w:val="0"/>
      <w:marTop w:val="0"/>
      <w:marBottom w:val="0"/>
      <w:divBdr>
        <w:top w:val="none" w:sz="0" w:space="0" w:color="auto"/>
        <w:left w:val="none" w:sz="0" w:space="0" w:color="auto"/>
        <w:bottom w:val="none" w:sz="0" w:space="0" w:color="auto"/>
        <w:right w:val="none" w:sz="0" w:space="0" w:color="auto"/>
      </w:divBdr>
    </w:div>
    <w:div w:id="2015839440">
      <w:bodyDiv w:val="1"/>
      <w:marLeft w:val="0"/>
      <w:marRight w:val="0"/>
      <w:marTop w:val="0"/>
      <w:marBottom w:val="0"/>
      <w:divBdr>
        <w:top w:val="none" w:sz="0" w:space="0" w:color="auto"/>
        <w:left w:val="none" w:sz="0" w:space="0" w:color="auto"/>
        <w:bottom w:val="none" w:sz="0" w:space="0" w:color="auto"/>
        <w:right w:val="none" w:sz="0" w:space="0" w:color="auto"/>
      </w:divBdr>
    </w:div>
    <w:div w:id="2016763437">
      <w:bodyDiv w:val="1"/>
      <w:marLeft w:val="0"/>
      <w:marRight w:val="0"/>
      <w:marTop w:val="0"/>
      <w:marBottom w:val="0"/>
      <w:divBdr>
        <w:top w:val="none" w:sz="0" w:space="0" w:color="auto"/>
        <w:left w:val="none" w:sz="0" w:space="0" w:color="auto"/>
        <w:bottom w:val="none" w:sz="0" w:space="0" w:color="auto"/>
        <w:right w:val="none" w:sz="0" w:space="0" w:color="auto"/>
      </w:divBdr>
    </w:div>
    <w:div w:id="2017224656">
      <w:bodyDiv w:val="1"/>
      <w:marLeft w:val="0"/>
      <w:marRight w:val="0"/>
      <w:marTop w:val="0"/>
      <w:marBottom w:val="0"/>
      <w:divBdr>
        <w:top w:val="none" w:sz="0" w:space="0" w:color="auto"/>
        <w:left w:val="none" w:sz="0" w:space="0" w:color="auto"/>
        <w:bottom w:val="none" w:sz="0" w:space="0" w:color="auto"/>
        <w:right w:val="none" w:sz="0" w:space="0" w:color="auto"/>
      </w:divBdr>
    </w:div>
    <w:div w:id="2020692016">
      <w:bodyDiv w:val="1"/>
      <w:marLeft w:val="0"/>
      <w:marRight w:val="0"/>
      <w:marTop w:val="0"/>
      <w:marBottom w:val="0"/>
      <w:divBdr>
        <w:top w:val="none" w:sz="0" w:space="0" w:color="auto"/>
        <w:left w:val="none" w:sz="0" w:space="0" w:color="auto"/>
        <w:bottom w:val="none" w:sz="0" w:space="0" w:color="auto"/>
        <w:right w:val="none" w:sz="0" w:space="0" w:color="auto"/>
      </w:divBdr>
    </w:div>
    <w:div w:id="2021008627">
      <w:bodyDiv w:val="1"/>
      <w:marLeft w:val="0"/>
      <w:marRight w:val="0"/>
      <w:marTop w:val="0"/>
      <w:marBottom w:val="0"/>
      <w:divBdr>
        <w:top w:val="none" w:sz="0" w:space="0" w:color="auto"/>
        <w:left w:val="none" w:sz="0" w:space="0" w:color="auto"/>
        <w:bottom w:val="none" w:sz="0" w:space="0" w:color="auto"/>
        <w:right w:val="none" w:sz="0" w:space="0" w:color="auto"/>
      </w:divBdr>
    </w:div>
    <w:div w:id="2021079056">
      <w:bodyDiv w:val="1"/>
      <w:marLeft w:val="0"/>
      <w:marRight w:val="0"/>
      <w:marTop w:val="0"/>
      <w:marBottom w:val="0"/>
      <w:divBdr>
        <w:top w:val="none" w:sz="0" w:space="0" w:color="auto"/>
        <w:left w:val="none" w:sz="0" w:space="0" w:color="auto"/>
        <w:bottom w:val="none" w:sz="0" w:space="0" w:color="auto"/>
        <w:right w:val="none" w:sz="0" w:space="0" w:color="auto"/>
      </w:divBdr>
    </w:div>
    <w:div w:id="2021930722">
      <w:bodyDiv w:val="1"/>
      <w:marLeft w:val="0"/>
      <w:marRight w:val="0"/>
      <w:marTop w:val="0"/>
      <w:marBottom w:val="0"/>
      <w:divBdr>
        <w:top w:val="none" w:sz="0" w:space="0" w:color="auto"/>
        <w:left w:val="none" w:sz="0" w:space="0" w:color="auto"/>
        <w:bottom w:val="none" w:sz="0" w:space="0" w:color="auto"/>
        <w:right w:val="none" w:sz="0" w:space="0" w:color="auto"/>
      </w:divBdr>
    </w:div>
    <w:div w:id="2023315136">
      <w:bodyDiv w:val="1"/>
      <w:marLeft w:val="0"/>
      <w:marRight w:val="0"/>
      <w:marTop w:val="0"/>
      <w:marBottom w:val="0"/>
      <w:divBdr>
        <w:top w:val="none" w:sz="0" w:space="0" w:color="auto"/>
        <w:left w:val="none" w:sz="0" w:space="0" w:color="auto"/>
        <w:bottom w:val="none" w:sz="0" w:space="0" w:color="auto"/>
        <w:right w:val="none" w:sz="0" w:space="0" w:color="auto"/>
      </w:divBdr>
    </w:div>
    <w:div w:id="2026515208">
      <w:bodyDiv w:val="1"/>
      <w:marLeft w:val="0"/>
      <w:marRight w:val="0"/>
      <w:marTop w:val="0"/>
      <w:marBottom w:val="0"/>
      <w:divBdr>
        <w:top w:val="none" w:sz="0" w:space="0" w:color="auto"/>
        <w:left w:val="none" w:sz="0" w:space="0" w:color="auto"/>
        <w:bottom w:val="none" w:sz="0" w:space="0" w:color="auto"/>
        <w:right w:val="none" w:sz="0" w:space="0" w:color="auto"/>
      </w:divBdr>
    </w:div>
    <w:div w:id="2030567859">
      <w:bodyDiv w:val="1"/>
      <w:marLeft w:val="0"/>
      <w:marRight w:val="0"/>
      <w:marTop w:val="0"/>
      <w:marBottom w:val="0"/>
      <w:divBdr>
        <w:top w:val="none" w:sz="0" w:space="0" w:color="auto"/>
        <w:left w:val="none" w:sz="0" w:space="0" w:color="auto"/>
        <w:bottom w:val="none" w:sz="0" w:space="0" w:color="auto"/>
        <w:right w:val="none" w:sz="0" w:space="0" w:color="auto"/>
      </w:divBdr>
    </w:div>
    <w:div w:id="2032875510">
      <w:bodyDiv w:val="1"/>
      <w:marLeft w:val="0"/>
      <w:marRight w:val="0"/>
      <w:marTop w:val="0"/>
      <w:marBottom w:val="0"/>
      <w:divBdr>
        <w:top w:val="none" w:sz="0" w:space="0" w:color="auto"/>
        <w:left w:val="none" w:sz="0" w:space="0" w:color="auto"/>
        <w:bottom w:val="none" w:sz="0" w:space="0" w:color="auto"/>
        <w:right w:val="none" w:sz="0" w:space="0" w:color="auto"/>
      </w:divBdr>
    </w:div>
    <w:div w:id="2033728948">
      <w:bodyDiv w:val="1"/>
      <w:marLeft w:val="0"/>
      <w:marRight w:val="0"/>
      <w:marTop w:val="0"/>
      <w:marBottom w:val="0"/>
      <w:divBdr>
        <w:top w:val="none" w:sz="0" w:space="0" w:color="auto"/>
        <w:left w:val="none" w:sz="0" w:space="0" w:color="auto"/>
        <w:bottom w:val="none" w:sz="0" w:space="0" w:color="auto"/>
        <w:right w:val="none" w:sz="0" w:space="0" w:color="auto"/>
      </w:divBdr>
    </w:div>
    <w:div w:id="2034912889">
      <w:bodyDiv w:val="1"/>
      <w:marLeft w:val="0"/>
      <w:marRight w:val="0"/>
      <w:marTop w:val="0"/>
      <w:marBottom w:val="0"/>
      <w:divBdr>
        <w:top w:val="none" w:sz="0" w:space="0" w:color="auto"/>
        <w:left w:val="none" w:sz="0" w:space="0" w:color="auto"/>
        <w:bottom w:val="none" w:sz="0" w:space="0" w:color="auto"/>
        <w:right w:val="none" w:sz="0" w:space="0" w:color="auto"/>
      </w:divBdr>
    </w:div>
    <w:div w:id="2035954133">
      <w:bodyDiv w:val="1"/>
      <w:marLeft w:val="0"/>
      <w:marRight w:val="0"/>
      <w:marTop w:val="0"/>
      <w:marBottom w:val="0"/>
      <w:divBdr>
        <w:top w:val="none" w:sz="0" w:space="0" w:color="auto"/>
        <w:left w:val="none" w:sz="0" w:space="0" w:color="auto"/>
        <w:bottom w:val="none" w:sz="0" w:space="0" w:color="auto"/>
        <w:right w:val="none" w:sz="0" w:space="0" w:color="auto"/>
      </w:divBdr>
    </w:div>
    <w:div w:id="2036416589">
      <w:bodyDiv w:val="1"/>
      <w:marLeft w:val="0"/>
      <w:marRight w:val="0"/>
      <w:marTop w:val="0"/>
      <w:marBottom w:val="0"/>
      <w:divBdr>
        <w:top w:val="none" w:sz="0" w:space="0" w:color="auto"/>
        <w:left w:val="none" w:sz="0" w:space="0" w:color="auto"/>
        <w:bottom w:val="none" w:sz="0" w:space="0" w:color="auto"/>
        <w:right w:val="none" w:sz="0" w:space="0" w:color="auto"/>
      </w:divBdr>
    </w:div>
    <w:div w:id="2038507619">
      <w:bodyDiv w:val="1"/>
      <w:marLeft w:val="0"/>
      <w:marRight w:val="0"/>
      <w:marTop w:val="0"/>
      <w:marBottom w:val="0"/>
      <w:divBdr>
        <w:top w:val="none" w:sz="0" w:space="0" w:color="auto"/>
        <w:left w:val="none" w:sz="0" w:space="0" w:color="auto"/>
        <w:bottom w:val="none" w:sz="0" w:space="0" w:color="auto"/>
        <w:right w:val="none" w:sz="0" w:space="0" w:color="auto"/>
      </w:divBdr>
    </w:div>
    <w:div w:id="2038772453">
      <w:bodyDiv w:val="1"/>
      <w:marLeft w:val="0"/>
      <w:marRight w:val="0"/>
      <w:marTop w:val="0"/>
      <w:marBottom w:val="0"/>
      <w:divBdr>
        <w:top w:val="none" w:sz="0" w:space="0" w:color="auto"/>
        <w:left w:val="none" w:sz="0" w:space="0" w:color="auto"/>
        <w:bottom w:val="none" w:sz="0" w:space="0" w:color="auto"/>
        <w:right w:val="none" w:sz="0" w:space="0" w:color="auto"/>
      </w:divBdr>
    </w:div>
    <w:div w:id="2040279244">
      <w:bodyDiv w:val="1"/>
      <w:marLeft w:val="0"/>
      <w:marRight w:val="0"/>
      <w:marTop w:val="0"/>
      <w:marBottom w:val="0"/>
      <w:divBdr>
        <w:top w:val="none" w:sz="0" w:space="0" w:color="auto"/>
        <w:left w:val="none" w:sz="0" w:space="0" w:color="auto"/>
        <w:bottom w:val="none" w:sz="0" w:space="0" w:color="auto"/>
        <w:right w:val="none" w:sz="0" w:space="0" w:color="auto"/>
      </w:divBdr>
    </w:div>
    <w:div w:id="2041470525">
      <w:bodyDiv w:val="1"/>
      <w:marLeft w:val="0"/>
      <w:marRight w:val="0"/>
      <w:marTop w:val="0"/>
      <w:marBottom w:val="0"/>
      <w:divBdr>
        <w:top w:val="none" w:sz="0" w:space="0" w:color="auto"/>
        <w:left w:val="none" w:sz="0" w:space="0" w:color="auto"/>
        <w:bottom w:val="none" w:sz="0" w:space="0" w:color="auto"/>
        <w:right w:val="none" w:sz="0" w:space="0" w:color="auto"/>
      </w:divBdr>
    </w:div>
    <w:div w:id="2042630455">
      <w:bodyDiv w:val="1"/>
      <w:marLeft w:val="0"/>
      <w:marRight w:val="0"/>
      <w:marTop w:val="0"/>
      <w:marBottom w:val="0"/>
      <w:divBdr>
        <w:top w:val="none" w:sz="0" w:space="0" w:color="auto"/>
        <w:left w:val="none" w:sz="0" w:space="0" w:color="auto"/>
        <w:bottom w:val="none" w:sz="0" w:space="0" w:color="auto"/>
        <w:right w:val="none" w:sz="0" w:space="0" w:color="auto"/>
      </w:divBdr>
    </w:div>
    <w:div w:id="2045016758">
      <w:bodyDiv w:val="1"/>
      <w:marLeft w:val="0"/>
      <w:marRight w:val="0"/>
      <w:marTop w:val="0"/>
      <w:marBottom w:val="0"/>
      <w:divBdr>
        <w:top w:val="none" w:sz="0" w:space="0" w:color="auto"/>
        <w:left w:val="none" w:sz="0" w:space="0" w:color="auto"/>
        <w:bottom w:val="none" w:sz="0" w:space="0" w:color="auto"/>
        <w:right w:val="none" w:sz="0" w:space="0" w:color="auto"/>
      </w:divBdr>
    </w:div>
    <w:div w:id="2045592632">
      <w:bodyDiv w:val="1"/>
      <w:marLeft w:val="0"/>
      <w:marRight w:val="0"/>
      <w:marTop w:val="0"/>
      <w:marBottom w:val="0"/>
      <w:divBdr>
        <w:top w:val="none" w:sz="0" w:space="0" w:color="auto"/>
        <w:left w:val="none" w:sz="0" w:space="0" w:color="auto"/>
        <w:bottom w:val="none" w:sz="0" w:space="0" w:color="auto"/>
        <w:right w:val="none" w:sz="0" w:space="0" w:color="auto"/>
      </w:divBdr>
    </w:div>
    <w:div w:id="2045596503">
      <w:bodyDiv w:val="1"/>
      <w:marLeft w:val="0"/>
      <w:marRight w:val="0"/>
      <w:marTop w:val="0"/>
      <w:marBottom w:val="0"/>
      <w:divBdr>
        <w:top w:val="none" w:sz="0" w:space="0" w:color="auto"/>
        <w:left w:val="none" w:sz="0" w:space="0" w:color="auto"/>
        <w:bottom w:val="none" w:sz="0" w:space="0" w:color="auto"/>
        <w:right w:val="none" w:sz="0" w:space="0" w:color="auto"/>
      </w:divBdr>
    </w:div>
    <w:div w:id="2045597982">
      <w:bodyDiv w:val="1"/>
      <w:marLeft w:val="0"/>
      <w:marRight w:val="0"/>
      <w:marTop w:val="0"/>
      <w:marBottom w:val="0"/>
      <w:divBdr>
        <w:top w:val="none" w:sz="0" w:space="0" w:color="auto"/>
        <w:left w:val="none" w:sz="0" w:space="0" w:color="auto"/>
        <w:bottom w:val="none" w:sz="0" w:space="0" w:color="auto"/>
        <w:right w:val="none" w:sz="0" w:space="0" w:color="auto"/>
      </w:divBdr>
    </w:div>
    <w:div w:id="2049136019">
      <w:bodyDiv w:val="1"/>
      <w:marLeft w:val="0"/>
      <w:marRight w:val="0"/>
      <w:marTop w:val="0"/>
      <w:marBottom w:val="0"/>
      <w:divBdr>
        <w:top w:val="none" w:sz="0" w:space="0" w:color="auto"/>
        <w:left w:val="none" w:sz="0" w:space="0" w:color="auto"/>
        <w:bottom w:val="none" w:sz="0" w:space="0" w:color="auto"/>
        <w:right w:val="none" w:sz="0" w:space="0" w:color="auto"/>
      </w:divBdr>
    </w:div>
    <w:div w:id="2050952740">
      <w:bodyDiv w:val="1"/>
      <w:marLeft w:val="0"/>
      <w:marRight w:val="0"/>
      <w:marTop w:val="0"/>
      <w:marBottom w:val="0"/>
      <w:divBdr>
        <w:top w:val="none" w:sz="0" w:space="0" w:color="auto"/>
        <w:left w:val="none" w:sz="0" w:space="0" w:color="auto"/>
        <w:bottom w:val="none" w:sz="0" w:space="0" w:color="auto"/>
        <w:right w:val="none" w:sz="0" w:space="0" w:color="auto"/>
      </w:divBdr>
    </w:div>
    <w:div w:id="2051220218">
      <w:bodyDiv w:val="1"/>
      <w:marLeft w:val="0"/>
      <w:marRight w:val="0"/>
      <w:marTop w:val="0"/>
      <w:marBottom w:val="0"/>
      <w:divBdr>
        <w:top w:val="none" w:sz="0" w:space="0" w:color="auto"/>
        <w:left w:val="none" w:sz="0" w:space="0" w:color="auto"/>
        <w:bottom w:val="none" w:sz="0" w:space="0" w:color="auto"/>
        <w:right w:val="none" w:sz="0" w:space="0" w:color="auto"/>
      </w:divBdr>
    </w:div>
    <w:div w:id="2051295656">
      <w:bodyDiv w:val="1"/>
      <w:marLeft w:val="0"/>
      <w:marRight w:val="0"/>
      <w:marTop w:val="0"/>
      <w:marBottom w:val="0"/>
      <w:divBdr>
        <w:top w:val="none" w:sz="0" w:space="0" w:color="auto"/>
        <w:left w:val="none" w:sz="0" w:space="0" w:color="auto"/>
        <w:bottom w:val="none" w:sz="0" w:space="0" w:color="auto"/>
        <w:right w:val="none" w:sz="0" w:space="0" w:color="auto"/>
      </w:divBdr>
    </w:div>
    <w:div w:id="2051956210">
      <w:bodyDiv w:val="1"/>
      <w:marLeft w:val="0"/>
      <w:marRight w:val="0"/>
      <w:marTop w:val="0"/>
      <w:marBottom w:val="0"/>
      <w:divBdr>
        <w:top w:val="none" w:sz="0" w:space="0" w:color="auto"/>
        <w:left w:val="none" w:sz="0" w:space="0" w:color="auto"/>
        <w:bottom w:val="none" w:sz="0" w:space="0" w:color="auto"/>
        <w:right w:val="none" w:sz="0" w:space="0" w:color="auto"/>
      </w:divBdr>
    </w:div>
    <w:div w:id="2052074218">
      <w:bodyDiv w:val="1"/>
      <w:marLeft w:val="0"/>
      <w:marRight w:val="0"/>
      <w:marTop w:val="0"/>
      <w:marBottom w:val="0"/>
      <w:divBdr>
        <w:top w:val="none" w:sz="0" w:space="0" w:color="auto"/>
        <w:left w:val="none" w:sz="0" w:space="0" w:color="auto"/>
        <w:bottom w:val="none" w:sz="0" w:space="0" w:color="auto"/>
        <w:right w:val="none" w:sz="0" w:space="0" w:color="auto"/>
      </w:divBdr>
    </w:div>
    <w:div w:id="2054377607">
      <w:bodyDiv w:val="1"/>
      <w:marLeft w:val="0"/>
      <w:marRight w:val="0"/>
      <w:marTop w:val="0"/>
      <w:marBottom w:val="0"/>
      <w:divBdr>
        <w:top w:val="none" w:sz="0" w:space="0" w:color="auto"/>
        <w:left w:val="none" w:sz="0" w:space="0" w:color="auto"/>
        <w:bottom w:val="none" w:sz="0" w:space="0" w:color="auto"/>
        <w:right w:val="none" w:sz="0" w:space="0" w:color="auto"/>
      </w:divBdr>
    </w:div>
    <w:div w:id="2062511397">
      <w:bodyDiv w:val="1"/>
      <w:marLeft w:val="0"/>
      <w:marRight w:val="0"/>
      <w:marTop w:val="0"/>
      <w:marBottom w:val="0"/>
      <w:divBdr>
        <w:top w:val="none" w:sz="0" w:space="0" w:color="auto"/>
        <w:left w:val="none" w:sz="0" w:space="0" w:color="auto"/>
        <w:bottom w:val="none" w:sz="0" w:space="0" w:color="auto"/>
        <w:right w:val="none" w:sz="0" w:space="0" w:color="auto"/>
      </w:divBdr>
    </w:div>
    <w:div w:id="2063940681">
      <w:bodyDiv w:val="1"/>
      <w:marLeft w:val="0"/>
      <w:marRight w:val="0"/>
      <w:marTop w:val="0"/>
      <w:marBottom w:val="0"/>
      <w:divBdr>
        <w:top w:val="none" w:sz="0" w:space="0" w:color="auto"/>
        <w:left w:val="none" w:sz="0" w:space="0" w:color="auto"/>
        <w:bottom w:val="none" w:sz="0" w:space="0" w:color="auto"/>
        <w:right w:val="none" w:sz="0" w:space="0" w:color="auto"/>
      </w:divBdr>
    </w:div>
    <w:div w:id="2071802798">
      <w:bodyDiv w:val="1"/>
      <w:marLeft w:val="0"/>
      <w:marRight w:val="0"/>
      <w:marTop w:val="0"/>
      <w:marBottom w:val="0"/>
      <w:divBdr>
        <w:top w:val="none" w:sz="0" w:space="0" w:color="auto"/>
        <w:left w:val="none" w:sz="0" w:space="0" w:color="auto"/>
        <w:bottom w:val="none" w:sz="0" w:space="0" w:color="auto"/>
        <w:right w:val="none" w:sz="0" w:space="0" w:color="auto"/>
      </w:divBdr>
    </w:div>
    <w:div w:id="2073918460">
      <w:bodyDiv w:val="1"/>
      <w:marLeft w:val="0"/>
      <w:marRight w:val="0"/>
      <w:marTop w:val="0"/>
      <w:marBottom w:val="0"/>
      <w:divBdr>
        <w:top w:val="none" w:sz="0" w:space="0" w:color="auto"/>
        <w:left w:val="none" w:sz="0" w:space="0" w:color="auto"/>
        <w:bottom w:val="none" w:sz="0" w:space="0" w:color="auto"/>
        <w:right w:val="none" w:sz="0" w:space="0" w:color="auto"/>
      </w:divBdr>
    </w:div>
    <w:div w:id="2074425818">
      <w:bodyDiv w:val="1"/>
      <w:marLeft w:val="0"/>
      <w:marRight w:val="0"/>
      <w:marTop w:val="0"/>
      <w:marBottom w:val="0"/>
      <w:divBdr>
        <w:top w:val="none" w:sz="0" w:space="0" w:color="auto"/>
        <w:left w:val="none" w:sz="0" w:space="0" w:color="auto"/>
        <w:bottom w:val="none" w:sz="0" w:space="0" w:color="auto"/>
        <w:right w:val="none" w:sz="0" w:space="0" w:color="auto"/>
      </w:divBdr>
    </w:div>
    <w:div w:id="2075352926">
      <w:bodyDiv w:val="1"/>
      <w:marLeft w:val="0"/>
      <w:marRight w:val="0"/>
      <w:marTop w:val="0"/>
      <w:marBottom w:val="0"/>
      <w:divBdr>
        <w:top w:val="none" w:sz="0" w:space="0" w:color="auto"/>
        <w:left w:val="none" w:sz="0" w:space="0" w:color="auto"/>
        <w:bottom w:val="none" w:sz="0" w:space="0" w:color="auto"/>
        <w:right w:val="none" w:sz="0" w:space="0" w:color="auto"/>
      </w:divBdr>
    </w:div>
    <w:div w:id="2079589867">
      <w:bodyDiv w:val="1"/>
      <w:marLeft w:val="0"/>
      <w:marRight w:val="0"/>
      <w:marTop w:val="0"/>
      <w:marBottom w:val="0"/>
      <w:divBdr>
        <w:top w:val="none" w:sz="0" w:space="0" w:color="auto"/>
        <w:left w:val="none" w:sz="0" w:space="0" w:color="auto"/>
        <w:bottom w:val="none" w:sz="0" w:space="0" w:color="auto"/>
        <w:right w:val="none" w:sz="0" w:space="0" w:color="auto"/>
      </w:divBdr>
    </w:div>
    <w:div w:id="2083718867">
      <w:bodyDiv w:val="1"/>
      <w:marLeft w:val="0"/>
      <w:marRight w:val="0"/>
      <w:marTop w:val="0"/>
      <w:marBottom w:val="0"/>
      <w:divBdr>
        <w:top w:val="none" w:sz="0" w:space="0" w:color="auto"/>
        <w:left w:val="none" w:sz="0" w:space="0" w:color="auto"/>
        <w:bottom w:val="none" w:sz="0" w:space="0" w:color="auto"/>
        <w:right w:val="none" w:sz="0" w:space="0" w:color="auto"/>
      </w:divBdr>
    </w:div>
    <w:div w:id="2084250964">
      <w:bodyDiv w:val="1"/>
      <w:marLeft w:val="0"/>
      <w:marRight w:val="0"/>
      <w:marTop w:val="0"/>
      <w:marBottom w:val="0"/>
      <w:divBdr>
        <w:top w:val="none" w:sz="0" w:space="0" w:color="auto"/>
        <w:left w:val="none" w:sz="0" w:space="0" w:color="auto"/>
        <w:bottom w:val="none" w:sz="0" w:space="0" w:color="auto"/>
        <w:right w:val="none" w:sz="0" w:space="0" w:color="auto"/>
      </w:divBdr>
    </w:div>
    <w:div w:id="2084986360">
      <w:bodyDiv w:val="1"/>
      <w:marLeft w:val="0"/>
      <w:marRight w:val="0"/>
      <w:marTop w:val="0"/>
      <w:marBottom w:val="0"/>
      <w:divBdr>
        <w:top w:val="none" w:sz="0" w:space="0" w:color="auto"/>
        <w:left w:val="none" w:sz="0" w:space="0" w:color="auto"/>
        <w:bottom w:val="none" w:sz="0" w:space="0" w:color="auto"/>
        <w:right w:val="none" w:sz="0" w:space="0" w:color="auto"/>
      </w:divBdr>
    </w:div>
    <w:div w:id="2089181525">
      <w:bodyDiv w:val="1"/>
      <w:marLeft w:val="0"/>
      <w:marRight w:val="0"/>
      <w:marTop w:val="0"/>
      <w:marBottom w:val="0"/>
      <w:divBdr>
        <w:top w:val="none" w:sz="0" w:space="0" w:color="auto"/>
        <w:left w:val="none" w:sz="0" w:space="0" w:color="auto"/>
        <w:bottom w:val="none" w:sz="0" w:space="0" w:color="auto"/>
        <w:right w:val="none" w:sz="0" w:space="0" w:color="auto"/>
      </w:divBdr>
    </w:div>
    <w:div w:id="2089572191">
      <w:bodyDiv w:val="1"/>
      <w:marLeft w:val="0"/>
      <w:marRight w:val="0"/>
      <w:marTop w:val="0"/>
      <w:marBottom w:val="0"/>
      <w:divBdr>
        <w:top w:val="none" w:sz="0" w:space="0" w:color="auto"/>
        <w:left w:val="none" w:sz="0" w:space="0" w:color="auto"/>
        <w:bottom w:val="none" w:sz="0" w:space="0" w:color="auto"/>
        <w:right w:val="none" w:sz="0" w:space="0" w:color="auto"/>
      </w:divBdr>
    </w:div>
    <w:div w:id="2090958397">
      <w:bodyDiv w:val="1"/>
      <w:marLeft w:val="0"/>
      <w:marRight w:val="0"/>
      <w:marTop w:val="0"/>
      <w:marBottom w:val="0"/>
      <w:divBdr>
        <w:top w:val="none" w:sz="0" w:space="0" w:color="auto"/>
        <w:left w:val="none" w:sz="0" w:space="0" w:color="auto"/>
        <w:bottom w:val="none" w:sz="0" w:space="0" w:color="auto"/>
        <w:right w:val="none" w:sz="0" w:space="0" w:color="auto"/>
      </w:divBdr>
    </w:div>
    <w:div w:id="2091466788">
      <w:bodyDiv w:val="1"/>
      <w:marLeft w:val="0"/>
      <w:marRight w:val="0"/>
      <w:marTop w:val="0"/>
      <w:marBottom w:val="0"/>
      <w:divBdr>
        <w:top w:val="none" w:sz="0" w:space="0" w:color="auto"/>
        <w:left w:val="none" w:sz="0" w:space="0" w:color="auto"/>
        <w:bottom w:val="none" w:sz="0" w:space="0" w:color="auto"/>
        <w:right w:val="none" w:sz="0" w:space="0" w:color="auto"/>
      </w:divBdr>
    </w:div>
    <w:div w:id="2093233536">
      <w:bodyDiv w:val="1"/>
      <w:marLeft w:val="0"/>
      <w:marRight w:val="0"/>
      <w:marTop w:val="0"/>
      <w:marBottom w:val="0"/>
      <w:divBdr>
        <w:top w:val="none" w:sz="0" w:space="0" w:color="auto"/>
        <w:left w:val="none" w:sz="0" w:space="0" w:color="auto"/>
        <w:bottom w:val="none" w:sz="0" w:space="0" w:color="auto"/>
        <w:right w:val="none" w:sz="0" w:space="0" w:color="auto"/>
      </w:divBdr>
    </w:div>
    <w:div w:id="2094279093">
      <w:bodyDiv w:val="1"/>
      <w:marLeft w:val="0"/>
      <w:marRight w:val="0"/>
      <w:marTop w:val="0"/>
      <w:marBottom w:val="0"/>
      <w:divBdr>
        <w:top w:val="none" w:sz="0" w:space="0" w:color="auto"/>
        <w:left w:val="none" w:sz="0" w:space="0" w:color="auto"/>
        <w:bottom w:val="none" w:sz="0" w:space="0" w:color="auto"/>
        <w:right w:val="none" w:sz="0" w:space="0" w:color="auto"/>
      </w:divBdr>
    </w:div>
    <w:div w:id="2098936784">
      <w:bodyDiv w:val="1"/>
      <w:marLeft w:val="0"/>
      <w:marRight w:val="0"/>
      <w:marTop w:val="0"/>
      <w:marBottom w:val="0"/>
      <w:divBdr>
        <w:top w:val="none" w:sz="0" w:space="0" w:color="auto"/>
        <w:left w:val="none" w:sz="0" w:space="0" w:color="auto"/>
        <w:bottom w:val="none" w:sz="0" w:space="0" w:color="auto"/>
        <w:right w:val="none" w:sz="0" w:space="0" w:color="auto"/>
      </w:divBdr>
    </w:div>
    <w:div w:id="2099133451">
      <w:bodyDiv w:val="1"/>
      <w:marLeft w:val="0"/>
      <w:marRight w:val="0"/>
      <w:marTop w:val="0"/>
      <w:marBottom w:val="0"/>
      <w:divBdr>
        <w:top w:val="none" w:sz="0" w:space="0" w:color="auto"/>
        <w:left w:val="none" w:sz="0" w:space="0" w:color="auto"/>
        <w:bottom w:val="none" w:sz="0" w:space="0" w:color="auto"/>
        <w:right w:val="none" w:sz="0" w:space="0" w:color="auto"/>
      </w:divBdr>
    </w:div>
    <w:div w:id="2102950666">
      <w:bodyDiv w:val="1"/>
      <w:marLeft w:val="0"/>
      <w:marRight w:val="0"/>
      <w:marTop w:val="0"/>
      <w:marBottom w:val="0"/>
      <w:divBdr>
        <w:top w:val="none" w:sz="0" w:space="0" w:color="auto"/>
        <w:left w:val="none" w:sz="0" w:space="0" w:color="auto"/>
        <w:bottom w:val="none" w:sz="0" w:space="0" w:color="auto"/>
        <w:right w:val="none" w:sz="0" w:space="0" w:color="auto"/>
      </w:divBdr>
    </w:div>
    <w:div w:id="2105421095">
      <w:bodyDiv w:val="1"/>
      <w:marLeft w:val="0"/>
      <w:marRight w:val="0"/>
      <w:marTop w:val="0"/>
      <w:marBottom w:val="0"/>
      <w:divBdr>
        <w:top w:val="none" w:sz="0" w:space="0" w:color="auto"/>
        <w:left w:val="none" w:sz="0" w:space="0" w:color="auto"/>
        <w:bottom w:val="none" w:sz="0" w:space="0" w:color="auto"/>
        <w:right w:val="none" w:sz="0" w:space="0" w:color="auto"/>
      </w:divBdr>
    </w:div>
    <w:div w:id="2106026884">
      <w:bodyDiv w:val="1"/>
      <w:marLeft w:val="0"/>
      <w:marRight w:val="0"/>
      <w:marTop w:val="0"/>
      <w:marBottom w:val="0"/>
      <w:divBdr>
        <w:top w:val="none" w:sz="0" w:space="0" w:color="auto"/>
        <w:left w:val="none" w:sz="0" w:space="0" w:color="auto"/>
        <w:bottom w:val="none" w:sz="0" w:space="0" w:color="auto"/>
        <w:right w:val="none" w:sz="0" w:space="0" w:color="auto"/>
      </w:divBdr>
    </w:div>
    <w:div w:id="2107797849">
      <w:bodyDiv w:val="1"/>
      <w:marLeft w:val="0"/>
      <w:marRight w:val="0"/>
      <w:marTop w:val="0"/>
      <w:marBottom w:val="0"/>
      <w:divBdr>
        <w:top w:val="none" w:sz="0" w:space="0" w:color="auto"/>
        <w:left w:val="none" w:sz="0" w:space="0" w:color="auto"/>
        <w:bottom w:val="none" w:sz="0" w:space="0" w:color="auto"/>
        <w:right w:val="none" w:sz="0" w:space="0" w:color="auto"/>
      </w:divBdr>
    </w:div>
    <w:div w:id="2107842323">
      <w:bodyDiv w:val="1"/>
      <w:marLeft w:val="0"/>
      <w:marRight w:val="0"/>
      <w:marTop w:val="0"/>
      <w:marBottom w:val="0"/>
      <w:divBdr>
        <w:top w:val="none" w:sz="0" w:space="0" w:color="auto"/>
        <w:left w:val="none" w:sz="0" w:space="0" w:color="auto"/>
        <w:bottom w:val="none" w:sz="0" w:space="0" w:color="auto"/>
        <w:right w:val="none" w:sz="0" w:space="0" w:color="auto"/>
      </w:divBdr>
    </w:div>
    <w:div w:id="2109159415">
      <w:bodyDiv w:val="1"/>
      <w:marLeft w:val="0"/>
      <w:marRight w:val="0"/>
      <w:marTop w:val="0"/>
      <w:marBottom w:val="0"/>
      <w:divBdr>
        <w:top w:val="none" w:sz="0" w:space="0" w:color="auto"/>
        <w:left w:val="none" w:sz="0" w:space="0" w:color="auto"/>
        <w:bottom w:val="none" w:sz="0" w:space="0" w:color="auto"/>
        <w:right w:val="none" w:sz="0" w:space="0" w:color="auto"/>
      </w:divBdr>
    </w:div>
    <w:div w:id="2110850860">
      <w:bodyDiv w:val="1"/>
      <w:marLeft w:val="0"/>
      <w:marRight w:val="0"/>
      <w:marTop w:val="0"/>
      <w:marBottom w:val="0"/>
      <w:divBdr>
        <w:top w:val="none" w:sz="0" w:space="0" w:color="auto"/>
        <w:left w:val="none" w:sz="0" w:space="0" w:color="auto"/>
        <w:bottom w:val="none" w:sz="0" w:space="0" w:color="auto"/>
        <w:right w:val="none" w:sz="0" w:space="0" w:color="auto"/>
      </w:divBdr>
    </w:div>
    <w:div w:id="2112433038">
      <w:bodyDiv w:val="1"/>
      <w:marLeft w:val="0"/>
      <w:marRight w:val="0"/>
      <w:marTop w:val="0"/>
      <w:marBottom w:val="0"/>
      <w:divBdr>
        <w:top w:val="none" w:sz="0" w:space="0" w:color="auto"/>
        <w:left w:val="none" w:sz="0" w:space="0" w:color="auto"/>
        <w:bottom w:val="none" w:sz="0" w:space="0" w:color="auto"/>
        <w:right w:val="none" w:sz="0" w:space="0" w:color="auto"/>
      </w:divBdr>
    </w:div>
    <w:div w:id="2113163297">
      <w:bodyDiv w:val="1"/>
      <w:marLeft w:val="0"/>
      <w:marRight w:val="0"/>
      <w:marTop w:val="0"/>
      <w:marBottom w:val="0"/>
      <w:divBdr>
        <w:top w:val="none" w:sz="0" w:space="0" w:color="auto"/>
        <w:left w:val="none" w:sz="0" w:space="0" w:color="auto"/>
        <w:bottom w:val="none" w:sz="0" w:space="0" w:color="auto"/>
        <w:right w:val="none" w:sz="0" w:space="0" w:color="auto"/>
      </w:divBdr>
    </w:div>
    <w:div w:id="2113894138">
      <w:bodyDiv w:val="1"/>
      <w:marLeft w:val="0"/>
      <w:marRight w:val="0"/>
      <w:marTop w:val="0"/>
      <w:marBottom w:val="0"/>
      <w:divBdr>
        <w:top w:val="none" w:sz="0" w:space="0" w:color="auto"/>
        <w:left w:val="none" w:sz="0" w:space="0" w:color="auto"/>
        <w:bottom w:val="none" w:sz="0" w:space="0" w:color="auto"/>
        <w:right w:val="none" w:sz="0" w:space="0" w:color="auto"/>
      </w:divBdr>
    </w:div>
    <w:div w:id="2117170618">
      <w:bodyDiv w:val="1"/>
      <w:marLeft w:val="0"/>
      <w:marRight w:val="0"/>
      <w:marTop w:val="0"/>
      <w:marBottom w:val="0"/>
      <w:divBdr>
        <w:top w:val="none" w:sz="0" w:space="0" w:color="auto"/>
        <w:left w:val="none" w:sz="0" w:space="0" w:color="auto"/>
        <w:bottom w:val="none" w:sz="0" w:space="0" w:color="auto"/>
        <w:right w:val="none" w:sz="0" w:space="0" w:color="auto"/>
      </w:divBdr>
    </w:div>
    <w:div w:id="2117409080">
      <w:bodyDiv w:val="1"/>
      <w:marLeft w:val="0"/>
      <w:marRight w:val="0"/>
      <w:marTop w:val="0"/>
      <w:marBottom w:val="0"/>
      <w:divBdr>
        <w:top w:val="none" w:sz="0" w:space="0" w:color="auto"/>
        <w:left w:val="none" w:sz="0" w:space="0" w:color="auto"/>
        <w:bottom w:val="none" w:sz="0" w:space="0" w:color="auto"/>
        <w:right w:val="none" w:sz="0" w:space="0" w:color="auto"/>
      </w:divBdr>
    </w:div>
    <w:div w:id="2118982439">
      <w:bodyDiv w:val="1"/>
      <w:marLeft w:val="0"/>
      <w:marRight w:val="0"/>
      <w:marTop w:val="0"/>
      <w:marBottom w:val="0"/>
      <w:divBdr>
        <w:top w:val="none" w:sz="0" w:space="0" w:color="auto"/>
        <w:left w:val="none" w:sz="0" w:space="0" w:color="auto"/>
        <w:bottom w:val="none" w:sz="0" w:space="0" w:color="auto"/>
        <w:right w:val="none" w:sz="0" w:space="0" w:color="auto"/>
      </w:divBdr>
    </w:div>
    <w:div w:id="2120097637">
      <w:bodyDiv w:val="1"/>
      <w:marLeft w:val="0"/>
      <w:marRight w:val="0"/>
      <w:marTop w:val="0"/>
      <w:marBottom w:val="0"/>
      <w:divBdr>
        <w:top w:val="none" w:sz="0" w:space="0" w:color="auto"/>
        <w:left w:val="none" w:sz="0" w:space="0" w:color="auto"/>
        <w:bottom w:val="none" w:sz="0" w:space="0" w:color="auto"/>
        <w:right w:val="none" w:sz="0" w:space="0" w:color="auto"/>
      </w:divBdr>
    </w:div>
    <w:div w:id="2121953716">
      <w:bodyDiv w:val="1"/>
      <w:marLeft w:val="0"/>
      <w:marRight w:val="0"/>
      <w:marTop w:val="0"/>
      <w:marBottom w:val="0"/>
      <w:divBdr>
        <w:top w:val="none" w:sz="0" w:space="0" w:color="auto"/>
        <w:left w:val="none" w:sz="0" w:space="0" w:color="auto"/>
        <w:bottom w:val="none" w:sz="0" w:space="0" w:color="auto"/>
        <w:right w:val="none" w:sz="0" w:space="0" w:color="auto"/>
      </w:divBdr>
    </w:div>
    <w:div w:id="2122139640">
      <w:bodyDiv w:val="1"/>
      <w:marLeft w:val="0"/>
      <w:marRight w:val="0"/>
      <w:marTop w:val="0"/>
      <w:marBottom w:val="0"/>
      <w:divBdr>
        <w:top w:val="none" w:sz="0" w:space="0" w:color="auto"/>
        <w:left w:val="none" w:sz="0" w:space="0" w:color="auto"/>
        <w:bottom w:val="none" w:sz="0" w:space="0" w:color="auto"/>
        <w:right w:val="none" w:sz="0" w:space="0" w:color="auto"/>
      </w:divBdr>
    </w:div>
    <w:div w:id="2122261911">
      <w:bodyDiv w:val="1"/>
      <w:marLeft w:val="0"/>
      <w:marRight w:val="0"/>
      <w:marTop w:val="0"/>
      <w:marBottom w:val="0"/>
      <w:divBdr>
        <w:top w:val="none" w:sz="0" w:space="0" w:color="auto"/>
        <w:left w:val="none" w:sz="0" w:space="0" w:color="auto"/>
        <w:bottom w:val="none" w:sz="0" w:space="0" w:color="auto"/>
        <w:right w:val="none" w:sz="0" w:space="0" w:color="auto"/>
      </w:divBdr>
    </w:div>
    <w:div w:id="2122868905">
      <w:bodyDiv w:val="1"/>
      <w:marLeft w:val="0"/>
      <w:marRight w:val="0"/>
      <w:marTop w:val="0"/>
      <w:marBottom w:val="0"/>
      <w:divBdr>
        <w:top w:val="none" w:sz="0" w:space="0" w:color="auto"/>
        <w:left w:val="none" w:sz="0" w:space="0" w:color="auto"/>
        <w:bottom w:val="none" w:sz="0" w:space="0" w:color="auto"/>
        <w:right w:val="none" w:sz="0" w:space="0" w:color="auto"/>
      </w:divBdr>
    </w:div>
    <w:div w:id="2125150451">
      <w:bodyDiv w:val="1"/>
      <w:marLeft w:val="0"/>
      <w:marRight w:val="0"/>
      <w:marTop w:val="0"/>
      <w:marBottom w:val="0"/>
      <w:divBdr>
        <w:top w:val="none" w:sz="0" w:space="0" w:color="auto"/>
        <w:left w:val="none" w:sz="0" w:space="0" w:color="auto"/>
        <w:bottom w:val="none" w:sz="0" w:space="0" w:color="auto"/>
        <w:right w:val="none" w:sz="0" w:space="0" w:color="auto"/>
      </w:divBdr>
    </w:div>
    <w:div w:id="2125612708">
      <w:bodyDiv w:val="1"/>
      <w:marLeft w:val="0"/>
      <w:marRight w:val="0"/>
      <w:marTop w:val="0"/>
      <w:marBottom w:val="0"/>
      <w:divBdr>
        <w:top w:val="none" w:sz="0" w:space="0" w:color="auto"/>
        <w:left w:val="none" w:sz="0" w:space="0" w:color="auto"/>
        <w:bottom w:val="none" w:sz="0" w:space="0" w:color="auto"/>
        <w:right w:val="none" w:sz="0" w:space="0" w:color="auto"/>
      </w:divBdr>
    </w:div>
    <w:div w:id="2126387188">
      <w:bodyDiv w:val="1"/>
      <w:marLeft w:val="0"/>
      <w:marRight w:val="0"/>
      <w:marTop w:val="0"/>
      <w:marBottom w:val="0"/>
      <w:divBdr>
        <w:top w:val="none" w:sz="0" w:space="0" w:color="auto"/>
        <w:left w:val="none" w:sz="0" w:space="0" w:color="auto"/>
        <w:bottom w:val="none" w:sz="0" w:space="0" w:color="auto"/>
        <w:right w:val="none" w:sz="0" w:space="0" w:color="auto"/>
      </w:divBdr>
    </w:div>
    <w:div w:id="2128035893">
      <w:bodyDiv w:val="1"/>
      <w:marLeft w:val="0"/>
      <w:marRight w:val="0"/>
      <w:marTop w:val="0"/>
      <w:marBottom w:val="0"/>
      <w:divBdr>
        <w:top w:val="none" w:sz="0" w:space="0" w:color="auto"/>
        <w:left w:val="none" w:sz="0" w:space="0" w:color="auto"/>
        <w:bottom w:val="none" w:sz="0" w:space="0" w:color="auto"/>
        <w:right w:val="none" w:sz="0" w:space="0" w:color="auto"/>
      </w:divBdr>
    </w:div>
    <w:div w:id="2128350973">
      <w:bodyDiv w:val="1"/>
      <w:marLeft w:val="0"/>
      <w:marRight w:val="0"/>
      <w:marTop w:val="0"/>
      <w:marBottom w:val="0"/>
      <w:divBdr>
        <w:top w:val="none" w:sz="0" w:space="0" w:color="auto"/>
        <w:left w:val="none" w:sz="0" w:space="0" w:color="auto"/>
        <w:bottom w:val="none" w:sz="0" w:space="0" w:color="auto"/>
        <w:right w:val="none" w:sz="0" w:space="0" w:color="auto"/>
      </w:divBdr>
    </w:div>
    <w:div w:id="2128814961">
      <w:bodyDiv w:val="1"/>
      <w:marLeft w:val="0"/>
      <w:marRight w:val="0"/>
      <w:marTop w:val="0"/>
      <w:marBottom w:val="0"/>
      <w:divBdr>
        <w:top w:val="none" w:sz="0" w:space="0" w:color="auto"/>
        <w:left w:val="none" w:sz="0" w:space="0" w:color="auto"/>
        <w:bottom w:val="none" w:sz="0" w:space="0" w:color="auto"/>
        <w:right w:val="none" w:sz="0" w:space="0" w:color="auto"/>
      </w:divBdr>
    </w:div>
    <w:div w:id="2129005408">
      <w:bodyDiv w:val="1"/>
      <w:marLeft w:val="0"/>
      <w:marRight w:val="0"/>
      <w:marTop w:val="0"/>
      <w:marBottom w:val="0"/>
      <w:divBdr>
        <w:top w:val="none" w:sz="0" w:space="0" w:color="auto"/>
        <w:left w:val="none" w:sz="0" w:space="0" w:color="auto"/>
        <w:bottom w:val="none" w:sz="0" w:space="0" w:color="auto"/>
        <w:right w:val="none" w:sz="0" w:space="0" w:color="auto"/>
      </w:divBdr>
    </w:div>
    <w:div w:id="2129080683">
      <w:bodyDiv w:val="1"/>
      <w:marLeft w:val="0"/>
      <w:marRight w:val="0"/>
      <w:marTop w:val="0"/>
      <w:marBottom w:val="0"/>
      <w:divBdr>
        <w:top w:val="none" w:sz="0" w:space="0" w:color="auto"/>
        <w:left w:val="none" w:sz="0" w:space="0" w:color="auto"/>
        <w:bottom w:val="none" w:sz="0" w:space="0" w:color="auto"/>
        <w:right w:val="none" w:sz="0" w:space="0" w:color="auto"/>
      </w:divBdr>
    </w:div>
    <w:div w:id="2130390620">
      <w:bodyDiv w:val="1"/>
      <w:marLeft w:val="0"/>
      <w:marRight w:val="0"/>
      <w:marTop w:val="0"/>
      <w:marBottom w:val="0"/>
      <w:divBdr>
        <w:top w:val="none" w:sz="0" w:space="0" w:color="auto"/>
        <w:left w:val="none" w:sz="0" w:space="0" w:color="auto"/>
        <w:bottom w:val="none" w:sz="0" w:space="0" w:color="auto"/>
        <w:right w:val="none" w:sz="0" w:space="0" w:color="auto"/>
      </w:divBdr>
    </w:div>
    <w:div w:id="2130732881">
      <w:bodyDiv w:val="1"/>
      <w:marLeft w:val="0"/>
      <w:marRight w:val="0"/>
      <w:marTop w:val="0"/>
      <w:marBottom w:val="0"/>
      <w:divBdr>
        <w:top w:val="none" w:sz="0" w:space="0" w:color="auto"/>
        <w:left w:val="none" w:sz="0" w:space="0" w:color="auto"/>
        <w:bottom w:val="none" w:sz="0" w:space="0" w:color="auto"/>
        <w:right w:val="none" w:sz="0" w:space="0" w:color="auto"/>
      </w:divBdr>
    </w:div>
    <w:div w:id="2130977485">
      <w:bodyDiv w:val="1"/>
      <w:marLeft w:val="0"/>
      <w:marRight w:val="0"/>
      <w:marTop w:val="0"/>
      <w:marBottom w:val="0"/>
      <w:divBdr>
        <w:top w:val="none" w:sz="0" w:space="0" w:color="auto"/>
        <w:left w:val="none" w:sz="0" w:space="0" w:color="auto"/>
        <w:bottom w:val="none" w:sz="0" w:space="0" w:color="auto"/>
        <w:right w:val="none" w:sz="0" w:space="0" w:color="auto"/>
      </w:divBdr>
    </w:div>
    <w:div w:id="2132168174">
      <w:bodyDiv w:val="1"/>
      <w:marLeft w:val="0"/>
      <w:marRight w:val="0"/>
      <w:marTop w:val="0"/>
      <w:marBottom w:val="0"/>
      <w:divBdr>
        <w:top w:val="none" w:sz="0" w:space="0" w:color="auto"/>
        <w:left w:val="none" w:sz="0" w:space="0" w:color="auto"/>
        <w:bottom w:val="none" w:sz="0" w:space="0" w:color="auto"/>
        <w:right w:val="none" w:sz="0" w:space="0" w:color="auto"/>
      </w:divBdr>
    </w:div>
    <w:div w:id="2136554485">
      <w:bodyDiv w:val="1"/>
      <w:marLeft w:val="0"/>
      <w:marRight w:val="0"/>
      <w:marTop w:val="0"/>
      <w:marBottom w:val="0"/>
      <w:divBdr>
        <w:top w:val="none" w:sz="0" w:space="0" w:color="auto"/>
        <w:left w:val="none" w:sz="0" w:space="0" w:color="auto"/>
        <w:bottom w:val="none" w:sz="0" w:space="0" w:color="auto"/>
        <w:right w:val="none" w:sz="0" w:space="0" w:color="auto"/>
      </w:divBdr>
    </w:div>
    <w:div w:id="2138252881">
      <w:bodyDiv w:val="1"/>
      <w:marLeft w:val="0"/>
      <w:marRight w:val="0"/>
      <w:marTop w:val="0"/>
      <w:marBottom w:val="0"/>
      <w:divBdr>
        <w:top w:val="none" w:sz="0" w:space="0" w:color="auto"/>
        <w:left w:val="none" w:sz="0" w:space="0" w:color="auto"/>
        <w:bottom w:val="none" w:sz="0" w:space="0" w:color="auto"/>
        <w:right w:val="none" w:sz="0" w:space="0" w:color="auto"/>
      </w:divBdr>
    </w:div>
    <w:div w:id="2139908692">
      <w:bodyDiv w:val="1"/>
      <w:marLeft w:val="0"/>
      <w:marRight w:val="0"/>
      <w:marTop w:val="0"/>
      <w:marBottom w:val="0"/>
      <w:divBdr>
        <w:top w:val="none" w:sz="0" w:space="0" w:color="auto"/>
        <w:left w:val="none" w:sz="0" w:space="0" w:color="auto"/>
        <w:bottom w:val="none" w:sz="0" w:space="0" w:color="auto"/>
        <w:right w:val="none" w:sz="0" w:space="0" w:color="auto"/>
      </w:divBdr>
    </w:div>
    <w:div w:id="2141262599">
      <w:bodyDiv w:val="1"/>
      <w:marLeft w:val="0"/>
      <w:marRight w:val="0"/>
      <w:marTop w:val="0"/>
      <w:marBottom w:val="0"/>
      <w:divBdr>
        <w:top w:val="none" w:sz="0" w:space="0" w:color="auto"/>
        <w:left w:val="none" w:sz="0" w:space="0" w:color="auto"/>
        <w:bottom w:val="none" w:sz="0" w:space="0" w:color="auto"/>
        <w:right w:val="none" w:sz="0" w:space="0" w:color="auto"/>
      </w:divBdr>
    </w:div>
    <w:div w:id="2141603099">
      <w:bodyDiv w:val="1"/>
      <w:marLeft w:val="0"/>
      <w:marRight w:val="0"/>
      <w:marTop w:val="0"/>
      <w:marBottom w:val="0"/>
      <w:divBdr>
        <w:top w:val="none" w:sz="0" w:space="0" w:color="auto"/>
        <w:left w:val="none" w:sz="0" w:space="0" w:color="auto"/>
        <w:bottom w:val="none" w:sz="0" w:space="0" w:color="auto"/>
        <w:right w:val="none" w:sz="0" w:space="0" w:color="auto"/>
      </w:divBdr>
    </w:div>
    <w:div w:id="2143886157">
      <w:bodyDiv w:val="1"/>
      <w:marLeft w:val="0"/>
      <w:marRight w:val="0"/>
      <w:marTop w:val="0"/>
      <w:marBottom w:val="0"/>
      <w:divBdr>
        <w:top w:val="none" w:sz="0" w:space="0" w:color="auto"/>
        <w:left w:val="none" w:sz="0" w:space="0" w:color="auto"/>
        <w:bottom w:val="none" w:sz="0" w:space="0" w:color="auto"/>
        <w:right w:val="none" w:sz="0" w:space="0" w:color="auto"/>
      </w:divBdr>
    </w:div>
    <w:div w:id="2144497121">
      <w:bodyDiv w:val="1"/>
      <w:marLeft w:val="0"/>
      <w:marRight w:val="0"/>
      <w:marTop w:val="0"/>
      <w:marBottom w:val="0"/>
      <w:divBdr>
        <w:top w:val="none" w:sz="0" w:space="0" w:color="auto"/>
        <w:left w:val="none" w:sz="0" w:space="0" w:color="auto"/>
        <w:bottom w:val="none" w:sz="0" w:space="0" w:color="auto"/>
        <w:right w:val="none" w:sz="0" w:space="0" w:color="auto"/>
      </w:divBdr>
    </w:div>
    <w:div w:id="2144886365">
      <w:bodyDiv w:val="1"/>
      <w:marLeft w:val="0"/>
      <w:marRight w:val="0"/>
      <w:marTop w:val="0"/>
      <w:marBottom w:val="0"/>
      <w:divBdr>
        <w:top w:val="none" w:sz="0" w:space="0" w:color="auto"/>
        <w:left w:val="none" w:sz="0" w:space="0" w:color="auto"/>
        <w:bottom w:val="none" w:sz="0" w:space="0" w:color="auto"/>
        <w:right w:val="none" w:sz="0" w:space="0" w:color="auto"/>
      </w:divBdr>
    </w:div>
    <w:div w:id="21462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4ruc7/?view_only=ee23e20f57c54891b842c92b7a4858de" TargetMode="External"/><Relationship Id="rId18" Type="http://schemas.openxmlformats.org/officeDocument/2006/relationships/hyperlink" Target="https://doi.org/10.1016/J.LINDIF.2020.101908" TargetMode="External"/><Relationship Id="rId26" Type="http://schemas.openxmlformats.org/officeDocument/2006/relationships/hyperlink" Target="https://doi.org/10.1037/0033-2909.86.3.638" TargetMode="External"/><Relationship Id="rId3" Type="http://schemas.openxmlformats.org/officeDocument/2006/relationships/customXml" Target="../customXml/item3.xml"/><Relationship Id="rId21" Type="http://schemas.openxmlformats.org/officeDocument/2006/relationships/hyperlink" Target="https://doi.org/10.1080/07294360.2017.134419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07/s10648-011-9184-5" TargetMode="External"/><Relationship Id="rId25" Type="http://schemas.openxmlformats.org/officeDocument/2006/relationships/hyperlink" Target="https://doi.org/10.1007/BF03172753" TargetMode="External"/><Relationship Id="rId2" Type="http://schemas.openxmlformats.org/officeDocument/2006/relationships/customXml" Target="../customXml/item2.xml"/><Relationship Id="rId16" Type="http://schemas.openxmlformats.org/officeDocument/2006/relationships/hyperlink" Target="https://doi.org/10.1080/03075070903216643" TargetMode="External"/><Relationship Id="rId20" Type="http://schemas.openxmlformats.org/officeDocument/2006/relationships/hyperlink" Target="https://doi.org/10.1080/07448481.2021.1904956" TargetMode="External"/><Relationship Id="rId29" Type="http://schemas.openxmlformats.org/officeDocument/2006/relationships/hyperlink" Target="https://doi.org/10.1016/j.intell.2006.09.0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5334/pb-47-1-31" TargetMode="External"/><Relationship Id="rId5" Type="http://schemas.openxmlformats.org/officeDocument/2006/relationships/numbering" Target="numbering.xml"/><Relationship Id="rId15" Type="http://schemas.openxmlformats.org/officeDocument/2006/relationships/hyperlink" Target="https://doi.org/10.1186/s13643-018-0915-2" TargetMode="External"/><Relationship Id="rId23" Type="http://schemas.openxmlformats.org/officeDocument/2006/relationships/hyperlink" Target="http://www.training.cochrane.org/handbook" TargetMode="External"/><Relationship Id="rId28" Type="http://schemas.openxmlformats.org/officeDocument/2006/relationships/hyperlink" Target="https://doi.org/10.1353/CSJ.2015.0007" TargetMode="External"/><Relationship Id="rId10" Type="http://schemas.openxmlformats.org/officeDocument/2006/relationships/endnotes" Target="endnotes.xml"/><Relationship Id="rId19" Type="http://schemas.openxmlformats.org/officeDocument/2006/relationships/hyperlink" Target="https://doi.org/10.1037/sah000012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doi.org/10.1007/S12144-021-02073-Z" TargetMode="External"/><Relationship Id="rId27" Type="http://schemas.openxmlformats.org/officeDocument/2006/relationships/hyperlink" Target="https://doi.org/10.1017/S095457940404001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FAC660-7CA4-B347-8820-92024B0ABDCA}">
  <we:reference id="f78a3046-9e99-4300-aa2b-5814002b01a2" version="1.55.1.0" store="EXCatalog" storeType="EXCatalog"/>
  <we:alternateReferences>
    <we:reference id="WA104382081" version="1.55.1.0" store="en-GB"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c562c1b5-0c29-445d-bd7a-592daa2dc460&quot;,&quot;properties&quot;:{&quot;noteIndex&quot;:0},&quot;isEdited&quot;:false,&quot;manualOverride&quot;:{&quot;isManuallyOverridden&quot;:true,&quot;citeprocText&quot;:&quot;(Liu et al., 2019)&quot;,&quot;manualOverrideText&quot;:&quot;The transition to university has been associated with declines in psychological and social wellbeing as well as increases in psychological distress; these changes tend to plateau but do not resolve (Conley et al., 2014).&quot;},&quot;citationItems&quot;:[{&quot;id&quot;:&quot;13ff7605-c530-35ec-9bb9-f6d0291c6edf&quot;,&quot;itemData&quot;:{&quot;type&quot;:&quot;article-journal&quot;,&quot;id&quot;:&quot;13ff7605-c530-35ec-9bb9-f6d0291c6edf&quot;,&quot;title&quot;:&quot;The prevalence and predictors of mental health diagnoses and suicide among U.S. college students: Implications for addressing disparities in service use&quot;,&quot;author&quot;:[{&quot;family&quot;:&quot;Liu&quot;,&quot;given&quot;:&quot;Cindy H.&quot;,&quot;parse-names&quot;:false,&quot;dropping-particle&quot;:&quot;&quot;,&quot;non-dropping-particle&quot;:&quot;&quot;},{&quot;family&quot;:&quot;Stevens&quot;,&quot;given&quot;:&quot;Courtney&quot;,&quot;parse-names&quot;:false,&quot;dropping-particle&quot;:&quot;&quot;,&quot;non-dropping-particle&quot;:&quot;&quot;},{&quot;family&quot;:&quot;Wong&quot;,&quot;given&quot;:&quot;Sylvia H.M.&quot;,&quot;parse-names&quot;:false,&quot;dropping-particle&quot;:&quot;&quot;,&quot;non-dropping-particle&quot;:&quot;&quot;},{&quot;family&quot;:&quot;Yasui&quot;,&quot;given&quot;:&quot;Miwa&quot;,&quot;parse-names&quot;:false,&quot;dropping-particle&quot;:&quot;&quot;,&quot;non-dropping-particle&quot;:&quot;&quot;},{&quot;family&quot;:&quot;Chen&quot;,&quot;given&quot;:&quot;Justin A.&quot;,&quot;parse-names&quot;:false,&quot;dropping-particle&quot;:&quot;&quot;,&quot;non-dropping-particle&quot;:&quot;&quot;}],&quot;container-title&quot;:&quot;Depression and Anxiety&quot;,&quot;container-title-short&quot;:&quot;Depress Anxiety&quot;,&quot;DOI&quot;:&quot;10.1002/da.22830&quot;,&quot;ISSN&quot;:&quot;10914269&quot;,&quot;issued&quot;:{&quot;date-parts&quot;:[[2019,1]]},&quot;page&quot;:&quot;8-17&quot;,&quot;issue&quot;:&quot;1&quot;,&quot;volume&quot;:&quot;36&quot;},&quot;isTemporary&quot;:false}],&quot;citationTag&quot;:&quot;MENDELEY_CITATION_v3_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&quot;},{&quot;citationID&quot;:&quot;MENDELEY_CITATION_766e686d-cb4b-47e4-89ec-139e3e18efe5&quot;,&quot;properties&quot;:{&quot;noteIndex&quot;:0},&quot;isEdited&quot;:false,&quot;manualOverride&quot;:{&quot;isManuallyOverridden&quot;:false,&quot;citeprocText&quot;:&quot;(Bewick et al., 2010; Cooke et al., 2006)&quot;,&quot;manualOverrideText&quot;:&quot;&quot;},&quot;citationItems&quot;:[{&quot;id&quot;:&quot;2fc5bf61-39b1-3fc3-90cb-060b04638800&quot;,&quot;itemData&quot;:{&quot;type&quot;:&quot;article-journal&quot;,&quot;id&quot;:&quot;2fc5bf61-39b1-3fc3-90cb-060b04638800&quot;,&quot;title&quot;:&quot;Changes in undergraduate students’ psychological well‐being as they progress through university&quot;,&quot;author&quot;:[{&quot;family&quot;:&quot;Bewick&quot;,&quot;given&quot;:&quot;Bridgette&quot;,&quot;parse-names&quot;:false,&quot;dropping-particle&quot;:&quot;&quot;,&quot;non-dropping-particle&quot;:&quot;&quot;},{&quot;family&quot;:&quot;Koutsopoulou&quot;,&quot;given&quot;:&quot;Gina&quot;,&quot;parse-names&quot;:false,&quot;dropping-particle&quot;:&quot;&quot;,&quot;non-dropping-particle&quot;:&quot;&quot;},{&quot;family&quot;:&quot;Miles&quot;,&quot;given&quot;:&quot;Jeremy&quot;,&quot;parse-names&quot;:false,&quot;dropping-particle&quot;:&quot;&quot;,&quot;non-dropping-particle&quot;:&quot;&quot;},{&quot;family&quot;:&quot;Slaa&quot;,&quot;given&quot;:&quot;Esther&quot;,&quot;parse-names&quot;:false,&quot;dropping-particle&quot;:&quot;&quot;,&quot;non-dropping-particle&quot;:&quot;&quot;},{&quot;family&quot;:&quot;Barkham&quot;,&quot;given&quot;:&quot;Michael&quot;,&quot;parse-names&quot;:false,&quot;dropping-particle&quot;:&quot;&quot;,&quot;non-dropping-particle&quot;:&quot;&quot;}],&quot;container-title&quot;:&quot;Studies in Higher Education&quot;,&quot;DOI&quot;:&quot;10.1080/03075070903216643&quot;,&quot;ISSN&quot;:&quot;0307-5079&quot;,&quot;issued&quot;:{&quot;date-parts&quot;:[[2010,9,18]]},&quot;page&quot;:&quot;633-645&quot;,&quot;issue&quot;:&quot;6&quot;,&quot;volume&quot;:&quot;35&quot;,&quot;container-title-short&quot;:&quot;&quot;},&quot;isTemporary&quot;:false},{&quot;id&quot;:&quot;c74428d3-74be-3ed3-a20b-ba9397eb111c&quot;,&quot;itemData&quot;:{&quot;type&quot;:&quot;article-journal&quot;,&quot;id&quot;:&quot;c74428d3-74be-3ed3-a20b-ba9397eb111c&quot;,&quot;title&quot;:&quot;Measuring, monitoring and managing the psychological well-being of first year university students&quot;,&quot;author&quot;:[{&quot;family&quot;:&quot;Cooke&quot;,&quot;given&quot;:&quot;Richard&quot;,&quot;parse-names&quot;:false,&quot;dropping-particle&quot;:&quot;&quot;,&quot;non-dropping-particle&quot;:&quot;&quot;},{&quot;family&quot;:&quot;Bewick&quot;,&quot;given&quot;:&quot;Bridgette M.&quot;,&quot;parse-names&quot;:false,&quot;dropping-particle&quot;:&quot;&quot;,&quot;non-dropping-particle&quot;:&quot;&quot;},{&quot;family&quot;:&quot;Barkham&quot;,&quot;given&quot;:&quot;Michael&quot;,&quot;parse-names&quot;:false,&quot;dropping-particle&quot;:&quot;&quot;,&quot;non-dropping-particle&quot;:&quot;&quot;},{&quot;family&quot;:&quot;Bradley&quot;,&quot;given&quot;:&quot;Margaret&quot;,&quot;parse-names&quot;:false,&quot;dropping-particle&quot;:&quot;&quot;,&quot;non-dropping-particle&quot;:&quot;&quot;},{&quot;family&quot;:&quot;Audin&quot;,&quot;given&quot;:&quot;Kerry&quot;,&quot;parse-names&quot;:false,&quot;dropping-particle&quot;:&quot;&quot;,&quot;non-dropping-particle&quot;:&quot;&quot;}],&quot;container-title&quot;:&quot;British Journal of Guidance &amp; Counselling&quot;,&quot;container-title-short&quot;:&quot;Br J Guid Counc&quot;,&quot;DOI&quot;:&quot;10.1080/03069880600942624&quot;,&quot;ISSN&quot;:&quot;0306-9885&quot;,&quot;issued&quot;:{&quot;date-parts&quot;:[[2006,11]]},&quot;page&quot;:&quot;505-517&quot;,&quot;issue&quot;:&quot;4&quot;,&quot;volume&quot;:&quot;34&quot;},&quot;isTemporary&quot;:false}],&quot;citationTag&quot;:&quot;MENDELEY_CITATION_v3_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&quot;},{&quot;citationID&quot;:&quot;MENDELEY_CITATION_0e2d3371-d41f-4ed4-8066-e3f20f35b56e&quot;,&quot;properties&quot;:{&quot;noteIndex&quot;:0},&quot;isEdited&quot;:false,&quot;manualOverride&quot;:{&quot;isManuallyOverridden&quot;:false,&quot;citeprocText&quot;:&quot;(Hirsch et al., 2019)&quot;,&quot;manualOverrideText&quot;:&quot;&quot;},&quot;citationItems&quot;:[{&quot;id&quot;:&quot;b5ff6431-e6ee-36e0-a4ac-80d917904f20&quot;,&quot;itemData&quot;:{&quot;type&quot;:&quot;article-journal&quot;,&quot;id&quot;:&quot;b5ff6431-e6ee-36e0-a4ac-80d917904f20&quot;,&quot;title&quot;:&quot;Perceived stress and suicidal behaviors in college students: Conditional indirect effects of depressive symptoms and mental health stigma.&quot;,&quot;author&quot;:[{&quot;family&quot;:&quot;Hirsch&quot;,&quot;given&quot;:&quot;Jameson K.&quot;,&quot;parse-names&quot;:false,&quot;dropping-particle&quot;:&quot;&quot;,&quot;non-dropping-particle&quot;:&quot;&quot;},{&quot;family&quot;:&quot;Rabon&quot;,&quot;given&quot;:&quot;Jessica Kelliher&quot;,&quot;parse-names&quot;:false,&quot;dropping-particle&quot;:&quot;&quot;,&quot;non-dropping-particle&quot;:&quot;&quot;},{&quot;family&quot;:&quot;Reynolds&quot;,&quot;given&quot;:&quot;Esther E.&quot;,&quot;parse-names&quot;:false,&quot;dropping-particle&quot;:&quot;&quot;,&quot;non-dropping-particle&quot;:&quot;&quot;},{&quot;family&quot;:&quot;Barton&quot;,&quot;given&quot;:&quot;Alison L.&quot;,&quot;parse-names&quot;:false,&quot;dropping-particle&quot;:&quot;&quot;,&quot;non-dropping-particle&quot;:&quot;&quot;},{&quot;family&quot;:&quot;Chang&quot;,&quot;given&quot;:&quot;Edward C.&quot;,&quot;parse-names&quot;:false,&quot;dropping-particle&quot;:&quot;&quot;,&quot;non-dropping-particle&quot;:&quot;&quot;}],&quot;container-title&quot;:&quot;Stigma and Health&quot;,&quot;container-title-short&quot;:&quot;Stigma Health&quot;,&quot;DOI&quot;:&quot;10.1037/sah0000125&quot;,&quot;ISSN&quot;:&quot;2376-6964&quot;,&quot;issued&quot;:{&quot;date-parts&quot;:[[2019,2]]},&quot;page&quot;:&quot;98-106&quot;,&quot;issue&quot;:&quot;1&quot;,&quot;volume&quot;:&quot;4&quot;},&quot;isTemporary&quot;:false}],&quot;citationTag&quot;:&quot;MENDELEY_CITATION_v3_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&quot;},{&quot;citationID&quot;:&quot;MENDELEY_CITATION_929a9b4f-c906-49f8-8388-1498347c01d4&quot;,&quot;properties&quot;:{&quot;noteIndex&quot;:0},&quot;isEdited&quot;:false,&quot;manualOverride&quot;:{&quot;isManuallyOverridden&quot;:true,&quot;citeprocText&quot;:&quot;(Baker &amp;#38; Siryk, 1984)&quot;,&quot;manualOverrideText&quot;:&quot;Baker and Siryk (1984)&quot;},&quot;citationItems&quot;:[{&quot;id&quot;:&quot;c1f36b3f-7861-3364-bded-e2bbe6acbb56&quot;,&quot;itemData&quot;:{&quot;type&quot;:&quot;article-journal&quot;,&quot;id&quot;:&quot;c1f36b3f-7861-3364-bded-e2bbe6acbb56&quot;,&quot;title&quot;:&quot;Measuring adjustment to college.&quot;,&quot;author&quot;:[{&quot;family&quot;:&quot;Baker&quot;,&quot;given&quot;:&quot;Robert W.&quot;,&quot;parse-names&quot;:false,&quot;dropping-particle&quot;:&quot;&quot;,&quot;non-dropping-particle&quot;:&quot;&quot;},{&quot;family&quot;:&quot;Siryk&quot;,&quot;given&quot;:&quot;Bohdan&quot;,&quot;parse-names&quot;:false,&quot;dropping-particle&quot;:&quot;&quot;,&quot;non-dropping-particle&quot;:&quot;&quot;}],&quot;container-title&quot;:&quot;Journal of Counseling Psychology&quot;,&quot;container-title-short&quot;:&quot;J Couns Psychol&quot;,&quot;DOI&quot;:&quot;10.1037/0022-0167.31.2.179&quot;,&quot;ISSN&quot;:&quot;1939-2168&quot;,&quot;issued&quot;:{&quot;date-parts&quot;:[[1984,4]]},&quot;page&quot;:&quot;179-189&quot;,&quot;issue&quot;:&quot;2&quot;,&quot;volume&quot;:&quot;31&quot;},&quot;isTemporary&quot;:false}],&quot;citationTag&quot;:&quot;MENDELEY_CITATION_v3_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&quot;},{&quot;citationID&quot;:&quot;MENDELEY_CITATION_a95092af-209e-4648-b929-99b7503354f4&quot;,&quot;properties&quot;:{&quot;noteIndex&quot;:0},&quot;isEdited&quot;:false,&quot;manualOverride&quot;:{&quot;isManuallyOverridden&quot;:false,&quot;citeprocText&quot;:&quot;(Higher Education Statistics Agency, 2021)&quot;,&quot;manualOverrideText&quot;:&quot;&quot;},&quot;citationItems&quot;:[{&quot;id&quot;:&quot;236ff76b-59d5-343b-ab84-55cbb0cc2bd1&quot;,&quot;itemData&quot;:{&quot;type&quot;:&quot;webpage&quot;,&quot;id&quot;:&quot;236ff76b-59d5-343b-ab84-55cbb0cc2bd1&quot;,&quot;title&quot;:&quot;Non-continuation summary: UK Performance Indicators&quot;,&quot;author&quot;:[{&quot;family&quot;:&quot;Higher Education Statistics Agency&quot;,&quot;given&quot;:&quot;&quot;,&quot;parse-names&quot;:false,&quot;dropping-particle&quot;:&quot;&quot;,&quot;non-dropping-particle&quot;:&quot;&quot;}],&quot;accessed&quot;:{&quot;date-parts&quot;:[[2023,8,30]]},&quot;URL&quot;:&quot;https://www.hesa.ac.uk/data-and-analysis/performance-indicators/non-continuation-summary&quot;,&quot;issued&quot;:{&quot;date-parts&quot;:[[2021]]},&quot;container-title-short&quot;:&quot;&quot;},&quot;isTemporary&quot;:false}],&quot;citationTag&quot;:&quot;MENDELEY_CITATION_v3_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&quot;},{&quot;citationID&quot;:&quot;MENDELEY_CITATION_81b3310e-4787-44cc-a665-cd2959ab6ec7&quot;,&quot;properties&quot;:{&quot;noteIndex&quot;:0},&quot;isEdited&quot;:false,&quot;manualOverride&quot;:{&quot;isManuallyOverridden&quot;:true,&quot;citeprocText&quot;:&quot;(Credé &amp;#38; Niehorster, 2012)&quot;,&quot;manualOverrideText&quot;:&quot;Credé &amp; Niehorster, 2012)&quot;},&quot;citationItems&quot;:[{&quot;id&quot;:&quot;7c0ba423-d029-3ae2-9879-53845cdc979a&quot;,&quot;itemData&quot;:{&quot;type&quot;:&quot;article-journal&quot;,&quot;id&quot;:&quot;7c0ba423-d029-3ae2-9879-53845cdc979a&quot;,&quot;title&quot;:&quot;Adjustment to College as Measured by the Student Adaptation to College Questionnaire: A Quantitative Review of its Structure and Relationships with Correlates and Consequences&quot;,&quot;author&quot;:[{&quot;family&quot;:&quot;Credé&quot;,&quot;given&quot;:&quot;Marcus&quot;,&quot;parse-names&quot;:false,&quot;dropping-particle&quot;:&quot;&quot;,&quot;non-dropping-particle&quot;:&quot;&quot;},{&quot;family&quot;:&quot;Niehorster&quot;,&quot;given&quot;:&quot;Sarah&quot;,&quot;parse-names&quot;:false,&quot;dropping-particle&quot;:&quot;&quot;,&quot;non-dropping-particle&quot;:&quot;&quot;}],&quot;container-title&quot;:&quot;Educational Psychology Review&quot;,&quot;container-title-short&quot;:&quot;Educ Psychol Rev&quot;,&quot;DOI&quot;:&quot;10.1007/s10648-011-9184-5&quot;,&quot;ISSN&quot;:&quot;1040-726X&quot;,&quot;issued&quot;:{&quot;date-parts&quot;:[[2012,3,18]]},&quot;page&quot;:&quot;133-165&quot;,&quot;issue&quot;:&quot;1&quot;,&quot;volume&quot;:&quot;24&quot;},&quot;isTemporary&quot;:false}],&quot;citationTag&quot;:&quot;MENDELEY_CITATION_v3_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&quot;},{&quot;citationID&quot;:&quot;MENDELEY_CITATION_f915c533-002c-4fb4-9a09-29914175007d&quot;,&quot;properties&quot;:{&quot;noteIndex&quot;:0},&quot;isEdited&quot;:false,&quot;manualOverride&quot;:{&quot;isManuallyOverridden&quot;:false,&quot;citeprocText&quot;:&quot;(Tinto, 1982)&quot;,&quot;manualOverrideText&quot;:&quot;&quot;},&quot;citationItems&quot;:[{&quot;id&quot;:&quot;0f493093-8932-337d-a81c-272fff3debd5&quot;,&quot;itemData&quot;:{&quot;type&quot;:&quot;article-journal&quot;,&quot;id&quot;:&quot;0f493093-8932-337d-a81c-272fff3debd5&quot;,&quot;title&quot;:&quot;Limits of Theory and Practice in Student Attrition&quot;,&quot;author&quot;:[{&quot;family&quot;:&quot;Tinto&quot;,&quot;given&quot;:&quot;Vincent&quot;,&quot;parse-names&quot;:false,&quot;dropping-particle&quot;:&quot;&quot;,&quot;non-dropping-particle&quot;:&quot;&quot;}],&quot;container-title&quot;:&quot;The Journal of Higher Education&quot;,&quot;container-title-short&quot;:&quot;J Higher Educ&quot;,&quot;DOI&quot;:&quot;10.2307/1981525&quot;,&quot;ISSN&quot;:&quot;00221546&quot;,&quot;issued&quot;:{&quot;date-parts&quot;:[[1982,11]]},&quot;page&quot;:&quot;687&quot;,&quot;issue&quot;:&quot;6&quot;,&quot;volume&quot;:&quot;53&quot;},&quot;isTemporary&quot;:false}],&quot;citationTag&quot;:&quot;MENDELEY_CITATION_v3_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&quot;},{&quot;citationID&quot;:&quot;MENDELEY_CITATION_e1c64d29-0dbb-48d6-b5dd-a9405eb0337f&quot;,&quot;properties&quot;:{&quot;noteIndex&quot;:0},&quot;isEdited&quot;:false,&quot;manualOverride&quot;:{&quot;isManuallyOverridden&quot;:true,&quot;citeprocText&quot;:&quot;(Richardson et al., 2012; Robbins et al., 2004)&quot;,&quot;manualOverrideText&quot;:&quot;Richardson et al., 2012; Robbins et al., 2004)&quot;},&quot;citationItems&quot;:[{&quot;id&quot;:&quot;5d8ffcce-219f-3a6c-b41d-2147e650c6a6&quot;,&quot;itemData&quot;:{&quot;type&quot;:&quot;article-journal&quot;,&quot;id&quot;:&quot;5d8ffcce-219f-3a6c-b41d-2147e650c6a6&quot;,&quot;title&quot;:&quot;Do Psychosocial and Study Skill Factors Predict College Outcomes? A Meta-Analysis.&quot;,&quot;author&quot;:[{&quot;family&quot;:&quot;Robbins&quot;,&quot;given&quot;:&quot;Steven B.&quot;,&quot;parse-names&quot;:false,&quot;dropping-particle&quot;:&quot;&quot;,&quot;non-dropping-particle&quot;:&quot;&quot;},{&quot;family&quot;:&quot;Lauver&quot;,&quot;given&quot;:&quot;Kristy&quot;,&quot;parse-names&quot;:false,&quot;dropping-particle&quot;:&quot;&quot;,&quot;non-dropping-particle&quot;:&quot;&quot;},{&quot;family&quot;:&quot;Le&quot;,&quot;given&quot;:&quot;Huy&quot;,&quot;parse-names&quot;:false,&quot;dropping-particle&quot;:&quot;&quot;,&quot;non-dropping-particle&quot;:&quot;&quot;},{&quot;family&quot;:&quot;Davis&quot;,&quot;given&quot;:&quot;Daniel&quot;,&quot;parse-names&quot;:false,&quot;dropping-particle&quot;:&quot;&quot;,&quot;non-dropping-particle&quot;:&quot;&quot;},{&quot;family&quot;:&quot;Langley&quot;,&quot;given&quot;:&quot;Ronelle&quot;,&quot;parse-names&quot;:false,&quot;dropping-particle&quot;:&quot;&quot;,&quot;non-dropping-particle&quot;:&quot;&quot;},{&quot;family&quot;:&quot;Carlstrom&quot;,&quot;given&quot;:&quot;Aaron&quot;,&quot;parse-names&quot;:false,&quot;dropping-particle&quot;:&quot;&quot;,&quot;non-dropping-particle&quot;:&quot;&quot;}],&quot;container-title&quot;:&quot;Psychological Bulletin&quot;,&quot;container-title-short&quot;:&quot;Psychol Bull&quot;,&quot;DOI&quot;:&quot;10.1037/0033-2909.130.2.261&quot;,&quot;ISSN&quot;:&quot;1939-1455&quot;,&quot;issued&quot;:{&quot;date-parts&quot;:[[2004]]},&quot;page&quot;:&quot;261-288&quot;,&quot;issue&quot;:&quot;2&quot;,&quot;volume&quot;:&quot;130&quot;},&quot;isTemporary&quot;:false},{&quot;id&quot;:&quot;4cd0229f-9593-36ee-a469-9acf260e4a3d&quot;,&quot;itemData&quot;:{&quot;type&quot;:&quot;article-journal&quot;,&quot;id&quot;:&quot;4cd0229f-9593-36ee-a469-9acf260e4a3d&quot;,&quot;title&quot;:&quot;Psychological correlates of university students' academic performance: A systematic review and meta-analysis.&quot;,&quot;author&quot;:[{&quot;family&quot;:&quot;Richardson&quot;,&quot;given&quot;:&quot;Michelle&quot;,&quot;parse-names&quot;:false,&quot;dropping-particle&quot;:&quot;&quot;,&quot;non-dropping-particle&quot;:&quot;&quot;},{&quot;family&quot;:&quot;Abraham&quot;,&quot;given&quot;:&quot;Charles&quot;,&quot;parse-names&quot;:false,&quot;dropping-particle&quot;:&quot;&quot;,&quot;non-dropping-particle&quot;:&quot;&quot;},{&quot;family&quot;:&quot;Bond&quot;,&quot;given&quot;:&quot;Rod&quot;,&quot;parse-names&quot;:false,&quot;dropping-particle&quot;:&quot;&quot;,&quot;non-dropping-particle&quot;:&quot;&quot;}],&quot;container-title&quot;:&quot;Psychological Bulletin&quot;,&quot;container-title-short&quot;:&quot;Psychol Bull&quot;,&quot;DOI&quot;:&quot;10.1037/a0026838&quot;,&quot;ISSN&quot;:&quot;1939-1455&quot;,&quot;issued&quot;:{&quot;date-parts&quot;:[[2012]]},&quot;page&quot;:&quot;353-387&quot;,&quot;issue&quot;:&quot;2&quot;,&quot;volume&quot;:&quot;138&quot;},&quot;isTemporary&quot;:false}],&quot;citationTag&quot;:&quot;MENDELEY_CITATION_v3_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&quot;},{&quot;citationID&quot;:&quot;MENDELEY_CITATION_50e84a63-d1db-4834-ba23-a688be95389c&quot;,&quot;properties&quot;:{&quot;noteIndex&quot;:0},&quot;isEdited&quot;:false,&quot;manualOverride&quot;:{&quot;isManuallyOverridden&quot;:true,&quot;citeprocText&quot;:&quot;(van der Zanden et al., 2018)&quot;,&quot;manualOverrideText&quot;:&quot;Van der Zanden et al. (2018)&quot;},&quot;citationItems&quot;:[{&quot;id&quot;:&quot;f4758a99-9890-3a4c-bd6a-341089e1e0e6&quot;,&quot;itemData&quot;:{&quot;type&quot;:&quot;article-journal&quot;,&quot;id&quot;:&quot;f4758a99-9890-3a4c-bd6a-341089e1e0e6&quot;,&quot;title&quot;:&quot;Domains and predictors of first-year student success: A systematic review&quot;,&quot;author&quot;:[{&quot;family&quot;:&quot;Zanden&quot;,&quot;given&quot;:&quot;Petrie J.A.C.&quot;,&quot;parse-names&quot;:false,&quot;dropping-particle&quot;:&quot;&quot;,&quot;non-dropping-particle&quot;:&quot;van der&quot;},{&quot;family&quot;:&quot;Denessen&quot;,&quot;given&quot;:&quot;Eddie&quot;,&quot;parse-names&quot;:false,&quot;dropping-particle&quot;:&quot;&quot;,&quot;non-dropping-particle&quot;:&quot;&quot;},{&quot;family&quot;:&quot;Cillessen&quot;,&quot;given&quot;:&quot;Antonius H.N.&quot;,&quot;parse-names&quot;:false,&quot;dropping-particle&quot;:&quot;&quot;,&quot;non-dropping-particle&quot;:&quot;&quot;},{&quot;family&quot;:&quot;Meijer&quot;,&quot;given&quot;:&quot;Paulien C.&quot;,&quot;parse-names&quot;:false,&quot;dropping-particle&quot;:&quot;&quot;,&quot;non-dropping-particle&quot;:&quot;&quot;}],&quot;container-title&quot;:&quot;Educational Research Review&quot;,&quot;container-title-short&quot;:&quot;Educ Res Rev&quot;,&quot;DOI&quot;:&quot;10.1016/j.edurev.2018.01.001&quot;,&quot;ISSN&quot;:&quot;1747938X&quot;,&quot;issued&quot;:{&quot;date-parts&quot;:[[2018,2]]},&quot;page&quot;:&quot;57-77&quot;,&quot;volume&quot;:&quot;23&quot;},&quot;isTemporary&quot;:false}],&quot;citationTag&quot;:&quot;MENDELEY_CITATION_v3_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&quot;},{&quot;citationID&quot;:&quot;MENDELEY_CITATION_061aca27-59b1-4527-8ba8-2cd468286cc3&quot;,&quot;properties&quot;:{&quot;noteIndex&quot;:0},&quot;isEdited&quot;:false,&quot;manualOverride&quot;:{&quot;isManuallyOverridden&quot;:true,&quot;citeprocText&quot;:&quot;(Campbell et al., 2020; Page et al., 2021; ROBINS-E Development Group, 2023)&quot;,&quot;manualOverrideText&quot;:&quot;&quot;},&quot;citationItems&quot;:[{&quot;id&quot;:&quot;664bb027-a996-3343-b8c7-fba582e9e7e6&quot;,&quot;itemData&quot;:{&quot;type&quot;:&quot;webpage&quot;,&quot;id&quot;:&quot;664bb027-a996-3343-b8c7-fba582e9e7e6&quot;,&quot;title&quot;:&quot;Risk Of Bias In Non-randomized Studies - of Exposure (ROBINS-E)&quot;,&quot;author&quot;:[{&quot;family&quot;:&quot;ROBINS-E Development Group&quot;,&quot;given&quot;:&quot;&quot;,&quot;parse-names&quot;:false,&quot;dropping-particle&quot;:&quot;&quot;,&quot;non-dropping-particle&quot;:&quot;&quot;}],&quot;accessed&quot;:{&quot;date-parts&quot;:[[2023,8,30]]},&quot;URL&quot;:&quot;https://www.riskofbias.info/welcome/robins-e-tool&quot;,&quot;issued&quot;:{&quot;date-parts&quot;:[[2023,6,20]]},&quot;container-title-short&quot;:&quot;&quot;},&quot;isTemporary&quot;:false},{&quot;id&quot;:&quot;655fcb0b-3815-3a26-9bc1-f15ea2acc485&quot;,&quot;itemData&quot;:{&quot;type&quot;:&quot;article-journal&quot;,&quot;id&quot;:&quot;655fcb0b-3815-3a26-9bc1-f15ea2acc485&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quot;,&quot;accessed&quot;:{&quot;date-parts&quot;:[[2023,8,30]]},&quot;DOI&quot;:&quot;10.1136/BMJ.L6890&quot;,&quot;ISSN&quot;:&quot;1756-1833&quot;,&quot;PMID&quot;:&quot;31948937&quot;,&quot;URL&quot;:&quot;https://www.bmj.com/content/368/bmj.l6890&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n\n### Summary points\n\nDecision makers consider systematic reviews to be an essential source of evidence.1 Complete and transparent reporting of the methods and results of reviews allows users to assess the validity of review findings. The Preferred Reporting Items for Systematic Reviews and Meta-Analyses (PRISMA; http://www.prisma-statement.org/) statement, consisting of a 27 item checklist, was developed to facilitate improved reporting of systematic reviews.2 Extensions are …&quot;,&quot;publisher&quot;:&quot;British Medical Journal Publishing Group&quot;,&quot;volume&quot;:&quot;368&quot;,&quot;container-title-short&quot;:&quot;&quot;},&quot;isTemporary&quot;:false},{&quot;id&quot;:&quot;5d64aac7-9634-3931-8429-400efeddd84a&quot;,&quot;itemData&quot;:{&quot;type&quot;:&quot;article-journal&quot;,&quot;id&quot;:&quot;5d64aac7-9634-3931-8429-400efeddd84a&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3,8,30]]},&quot;DOI&quot;:&quot;10.1136/BMJ.N71&quot;,&quot;ISSN&quot;:&quot;1756-1833&quot;,&quot;PMID&quot;:&quot;33782057&quot;,&quot;URL&quot;:&quot;https://www.bmj.com/content/372/bmj.n71&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Tag&quot;:&quot;MENDELEY_CITATION_v3_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iwiYWNjZXNzZWQiOnsiZGF0ZS1wYXJ0cyI6W1syMDIzLDgsMzBdXX0sIkRPSSI6IjEwLjExMzYvQk1KLkw2ODkwIiwiSVNTTiI6IjE3NTYtMTgzMyIsIlBNSUQiOiIzMTk0ODkzNyIsIlVSTCI6Imh0dHBzOi8vd3d3LmJtai5jb20vY29udGVudC8zNjg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mFjY2Vzc2VkIjp7ImRhdGUtcGFydHMiOltbMjAyMyw4LDMwXV19LCJET0kiOiIxMC4xMTM2L0JNSi5ONzEiLCJJU1NOIjoiMTc1Ni0xODMzIiwiUE1JRCI6IjMzNzgyMDU3IiwiVVJMIjoiaHR0cHM6Ly93d3cuYm1qLmNvbS9jb250ZW50LzM3Mi9ibWoubjcx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&quot;},{&quot;citationID&quot;:&quot;MENDELEY_CITATION_edeccdc8-f991-447d-a59c-5d9d3da719e6&quot;,&quot;properties&quot;:{&quot;noteIndex&quot;:0},&quot;isEdited&quot;:false,&quot;manualOverride&quot;:{&quot;isManuallyOverridden&quot;:true,&quot;citeprocText&quot;:&quot;(Campbell et al., 2020; Page et al., 2021; ROBINS-E Development Group, 2023)&quot;,&quot;manualOverrideText&quot;:&quot;&quot;},&quot;citationItems&quot;:[{&quot;id&quot;:&quot;664bb027-a996-3343-b8c7-fba582e9e7e6&quot;,&quot;itemData&quot;:{&quot;type&quot;:&quot;webpage&quot;,&quot;id&quot;:&quot;664bb027-a996-3343-b8c7-fba582e9e7e6&quot;,&quot;title&quot;:&quot;Risk Of Bias In Non-randomized Studies - of Exposure (ROBINS-E)&quot;,&quot;author&quot;:[{&quot;family&quot;:&quot;ROBINS-E Development Group&quot;,&quot;given&quot;:&quot;&quot;,&quot;parse-names&quot;:false,&quot;dropping-particle&quot;:&quot;&quot;,&quot;non-dropping-particle&quot;:&quot;&quot;}],&quot;accessed&quot;:{&quot;date-parts&quot;:[[2023,8,30]]},&quot;URL&quot;:&quot;https://www.riskofbias.info/welcome/robins-e-tool&quot;,&quot;issued&quot;:{&quot;date-parts&quot;:[[2023,6,20]]},&quot;container-title-short&quot;:&quot;&quot;},&quot;isTemporary&quot;:false},{&quot;id&quot;:&quot;655fcb0b-3815-3a26-9bc1-f15ea2acc485&quot;,&quot;itemData&quot;:{&quot;type&quot;:&quot;article-journal&quot;,&quot;id&quot;:&quot;655fcb0b-3815-3a26-9bc1-f15ea2acc485&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quot;,&quot;accessed&quot;:{&quot;date-parts&quot;:[[2023,8,30]]},&quot;DOI&quot;:&quot;10.1136/BMJ.L6890&quot;,&quot;ISSN&quot;:&quot;1756-1833&quot;,&quot;PMID&quot;:&quot;31948937&quot;,&quot;URL&quot;:&quot;https://www.bmj.com/content/368/bmj.l6890&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n\n### Summary points\n\nDecision makers consider systematic reviews to be an essential source of evidence.1 Complete and transparent reporting of the methods and results of reviews allows users to assess the validity of review findings. The Preferred Reporting Items for Systematic Reviews and Meta-Analyses (PRISMA; http://www.prisma-statement.org/) statement, consisting of a 27 item checklist, was developed to facilitate improved reporting of systematic reviews.2 Extensions are …&quot;,&quot;publisher&quot;:&quot;British Medical Journal Publishing Group&quot;,&quot;volume&quot;:&quot;368&quot;,&quot;container-title-short&quot;:&quot;&quot;},&quot;isTemporary&quot;:false},{&quot;id&quot;:&quot;5d64aac7-9634-3931-8429-400efeddd84a&quot;,&quot;itemData&quot;:{&quot;type&quot;:&quot;article-journal&quot;,&quot;id&quot;:&quot;5d64aac7-9634-3931-8429-400efeddd84a&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3,8,30]]},&quot;DOI&quot;:&quot;10.1136/BMJ.N71&quot;,&quot;ISSN&quot;:&quot;1756-1833&quot;,&quot;PMID&quot;:&quot;33782057&quot;,&quot;URL&quot;:&quot;https://www.bmj.com/content/372/bmj.n71&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Tag&quot;:&quot;MENDELEY_CITATION_v3_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iwiYWNjZXNzZWQiOnsiZGF0ZS1wYXJ0cyI6W1syMDIzLDgsMzBdXX0sIkRPSSI6IjEwLjExMzYvQk1KLkw2ODkwIiwiSVNTTiI6IjE3NTYtMTgzMyIsIlBNSUQiOiIzMTk0ODkzNyIsIlVSTCI6Imh0dHBzOi8vd3d3LmJtai5jb20vY29udGVudC8zNjg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mFjY2Vzc2VkIjp7ImRhdGUtcGFydHMiOltbMjAyMyw4LDMwXV19LCJET0kiOiIxMC4xMTM2L0JNSi5ONzEiLCJJU1NOIjoiMTc1Ni0xODMzIiwiUE1JRCI6IjMzNzgyMDU3IiwiVVJMIjoiaHR0cHM6Ly93d3cuYm1qLmNvbS9jb250ZW50LzM3Mi9ibWoubjcx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&quot;},{&quot;citationID&quot;:&quot;MENDELEY_CITATION_7931ef4a-a109-4e89-84cb-2103d2d918e1&quot;,&quot;properties&quot;:{&quot;noteIndex&quot;:0},&quot;isEdited&quot;:false,&quot;manualOverride&quot;:{&quot;isManuallyOverridden&quot;:false,&quot;citeprocText&quot;:&quot;(ROBINS-E Development Group, 2023)&quot;,&quot;manualOverrideText&quot;:&quot;&quot;},&quot;citationItems&quot;:[{&quot;id&quot;:&quot;664bb027-a996-3343-b8c7-fba582e9e7e6&quot;,&quot;itemData&quot;:{&quot;type&quot;:&quot;webpage&quot;,&quot;id&quot;:&quot;664bb027-a996-3343-b8c7-fba582e9e7e6&quot;,&quot;title&quot;:&quot;Risk Of Bias In Non-randomized Studies - of Exposure (ROBINS-E)&quot;,&quot;author&quot;:[{&quot;family&quot;:&quot;ROBINS-E Development Group&quot;,&quot;given&quot;:&quot;&quot;,&quot;parse-names&quot;:false,&quot;dropping-particle&quot;:&quot;&quot;,&quot;non-dropping-particle&quot;:&quot;&quot;}],&quot;accessed&quot;:{&quot;date-parts&quot;:[[2023,8,30]]},&quot;URL&quot;:&quot;https://www.riskofbias.info/welcome/robins-e-tool&quot;,&quot;issued&quot;:{&quot;date-parts&quot;:[[2023,6,20]]},&quot;container-title-short&quot;:&quot;&quot;},&quot;isTemporary&quot;:false}],&quot;citationTag&quot;:&quot;MENDELEY_CITATION_v3_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&quot;},{&quot;citationID&quot;:&quot;MENDELEY_CITATION_378a5992-43f6-4acc-a045-04b59fb284cc&quot;,&quot;properties&quot;:{&quot;noteIndex&quot;:0},&quot;isEdited&quot;:false,&quot;manualOverride&quot;:{&quot;isManuallyOverridden&quot;:true,&quot;citeprocText&quot;:&quot;(Larose et al., 1998)&quot;,&quot;manualOverrideText&quot;:&quot;Larose et al. (1998)&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&quot;},{&quot;citationID&quot;:&quot;MENDELEY_CITATION_21e16e77-df55-4618-8ec7-c07c1818f6e9&quot;,&quot;properties&quot;:{&quot;noteIndex&quot;:0},&quot;isEdited&quot;:false,&quot;manualOverride&quot;:{&quot;isManuallyOverridden&quot;:false,&quot;citeprocText&quot;:&quot;(Martos et al., 2021; Perry et al., 2008)&quot;,&quot;manualOverrideText&quot;:&quot;&quot;},&quot;citationItems&quot;:[{&quot;id&quot;:&quot;bee09dec-a2ac-3aa0-a407-0e84baae3dcf&quot;,&quot;itemData&quot;:{&quot;type&quot;:&quot;article-journal&quot;,&quot;id&quot;:&quot;bee09dec-a2ac-3aa0-a407-0e84baae3dcf&quot;,&quot;title&quot;:&quot;Psychological resources, dropout risk and academic performance in university students – pattern-oriented analysis and prospective study of Hungarian freshmen&quot;,&quot;author&quot;:[{&quot;family&quot;:&quot;Martos&quot;,&quot;given&quot;:&quot;Tamás&quot;,&quot;parse-names&quot;:false,&quot;dropping-particle&quot;:&quot;&quot;,&quot;non-dropping-particle&quot;:&quot;&quot;},{&quot;family&quot;:&quot;Jagodics&quot;,&quot;given&quot;:&quot;Balázs&quot;,&quot;parse-names&quot;:false,&quot;dropping-particle&quot;:&quot;&quot;,&quot;non-dropping-particle&quot;:&quot;&quot;},{&quot;family&quot;:&quot;Kőrössy&quot;,&quot;given&quot;:&quot;Judit&quot;,&quot;parse-names&quot;:false,&quot;dropping-particle&quot;:&quot;&quot;,&quot;non-dropping-particle&quot;:&quot;&quot;},{&quot;family&quot;:&quot;Szabó&quot;,&quot;given&quot;:&quot;Éva&quot;,&quot;parse-names&quot;:false,&quot;dropping-particle&quot;:&quot;&quot;,&quot;non-dropping-particle&quot;:&quot;&quot;}],&quot;container-title&quot;:&quot;Current Psychology&quot;,&quot;accessed&quot;:{&quot;date-parts&quot;:[[2022,9,16]]},&quot;DOI&quot;:&quot;10.1007/S12144-021-02073-Z/TABLES/6&quot;,&quot;ISSN&quot;:&quot;19364733&quot;,&quot;URL&quot;:&quot;https://link.springer.com/article/10.1007/s12144-021-02073-z&quot;,&quot;issued&quot;:{&quot;date-parts&quot;:[[2021,7,29]]},&quot;page&quot;:&quot;1-15&quot;,&quot;abstract&quot;:&quot;A growing number of studies support the idea that academic performance is based on specific psychological resources and cognitive abilities. As early university dropout is a widespread problem, it is increasingly important to explore which psychological resources can enhance learning, academic motivation, and achievement during the transition from high school to university. The goal of our study was to explore the psychological resources at the start of the studies linked to subsequent academic achievement. Coping mechanisms, time perspective, self-esteem, mindset, motivation, and test anxiety were measured using questionnaires in a voluntary online study among first-year university students (N = 1113, 53.0 % female). Using exploratory factor analysis, we identified three different factors of psychological resources: ‘Academic achievement focus’, ‘Self-confidence’, and 'Search for interests’. Based on the factor scores, hierarchical cluster analysis identified five subgroups of students. These subgroups showed differential association with first semester GPA and the number of attained credits. The combination of a focus on high academic achievement but low selfconfidence could be traced as characteristics predicting the highest risk of decreased achievement and loss of credits. These results indicate that training in psychological resources could support academic achievement and prevent university dropout.&quot;,&quot;publisher&quot;:&quot;Springer&quot;,&quot;container-title-short&quot;:&quot;&quot;},&quot;isTemporary&quot;:false},{&quot;id&quot;:&quot;95e20178-b2e8-3d05-801b-e451ca2e63b2&quot;,&quot;itemData&quot;:{&quot;type&quot;:&quot;article-journal&quot;,&quot;id&quot;:&quot;95e20178-b2e8-3d05-801b-e451ca2e63b2&quot;,&quot;title&quot;:&quot;Attributional (explanatory) thinking about failure in new achievement settings&quot;,&quot;author&quot;:[{&quot;family&quot;:&quot;Perry&quot;,&quot;given&quot;:&quot;Raymond P.&quot;,&quot;parse-names&quot;:false,&quot;dropping-particle&quot;:&quot;&quot;,&quot;non-dropping-particle&quot;:&quot;&quot;},{&quot;family&quot;:&quot;Stupnisky&quot;,&quot;given&quot;:&quot;Robert H.&quot;,&quot;parse-names&quot;:false,&quot;dropping-particle&quot;:&quot;&quot;,&quot;non-dropping-particle&quot;:&quot;&quot;},{&quot;family&quot;:&quot;Daniels&quot;,&quot;given&quot;:&quot;Lia M.&quot;,&quot;parse-names&quot;:false,&quot;dropping-particle&quot;:&quot;&quot;,&quot;non-dropping-particle&quot;:&quot;&quot;},{&quot;family&quot;:&quot;Haynes&quot;,&quot;given&quot;:&quot;Tara L.&quot;,&quot;parse-names&quot;:false,&quot;dropping-particle&quot;:&quot;&quot;,&quot;non-dropping-particle&quot;:&quot;&quot;}],&quot;container-title&quot;:&quot;European Journal of Psychology of Education 2008 23:4&quot;,&quot;accessed&quot;:{&quot;date-parts&quot;:[[2022,9,16]]},&quot;DOI&quot;:&quot;10.1007/BF03172753&quot;,&quot;ISSN&quot;:&quot;1878-5174&quot;,&quot;URL&quot;:&quot;https://link.springer.com/article/10.1007/BF03172753&quot;,&quot;issued&quot;:{&quot;date-parts&quot;:[[2008]]},&quot;page&quot;:&quot;459-475&quot;,&quot;abstract&quot;:&quot;Attributional (explanatory) thinking involves the appraisal of factors that contribute to performance and is instrumental to motivation and goal striving. Little is understood, however, concerning attributional thinking when multiple causes are involved in the transition to new achievement settings. Our study examined such complex attributional thinking in the transition from high school to university, a shift from familiar to novel learning environments, in the context of Weiner’s attribution theory (1972, 1985, 1995, 2006). At the start of the academic year, students rated the extent to which each of six common attributions contributed to poor performance to ascertain their relative importance to each other. A fixed order of attributions was reported as contributing to poor performance that was identical across five independent cohorts of first-year students (effort, test difficulty, strategy, professor quality, ability, luck, respectively). Cluster analysis revealed that students differed in combining these attributions into clusters suggesting diminished or enhanced control over poor performance. These differences in attribution clusters were associated with cognitive and affective outcomes at the start of Term 1, and with course grades and GPA at the end of Term 2. Student differences in complex attributional thinking are discussed in terms of transitions to new achievement settings.&quot;,&quot;publisher&quot;:&quot;Springer&quot;,&quot;issue&quot;:&quot;4&quot;,&quot;volume&quot;:&quot;23&quot;,&quot;container-title-short&quot;:&quot;&quot;},&quot;isTemporary&quot;:false}],&quot;citationTag&quot;:&quot;MENDELEY_CITATION_v3_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&quot;},{&quot;citationID&quot;:&quot;MENDELEY_CITATION_fa1f7996-021b-415d-abc7-45955b67d8f5&quot;,&quot;properties&quot;:{&quot;noteIndex&quot;:0},&quot;isEdited&quot;:false,&quot;manualOverride&quot;:{&quot;isManuallyOverridden&quot;:false,&quot;citeprocText&quot;:&quot;(Del-Ben et al., 2013)&quot;,&quot;manualOverrideText&quot;:&quot;&quot;},&quot;citationItems&quot;:[{&quot;id&quot;:&quot;c2dc7d3a-ab02-3787-b28a-aca9f6809287&quot;,&quot;itemData&quot;:{&quot;type&quot;:&quot;article-journal&quot;,&quot;id&quot;:&quot;c2dc7d3a-ab02-3787-b28a-aca9f6809287&quot;,&quot;title&quot;:&quot;Relationship between academic performance and affective changes during the first year at medical school&quot;,&quot;author&quot;:[{&quot;family&quot;:&quot;Del-Ben&quot;,&quot;given&quot;:&quot;Cristina Marta&quot;,&quot;parse-names&quot;:false,&quot;dropping-particle&quot;:&quot;&quot;,&quot;non-dropping-particle&quot;:&quot;&quot;},{&quot;family&quot;:&quot;Machado&quot;,&quot;given&quot;:&quot;Vanessa Foresto&quot;,&quot;parse-names&quot;:false,&quot;dropping-particle&quot;:&quot;&quot;,&quot;non-dropping-particle&quot;:&quot;&quot;},{&quot;family&quot;:&quot;Madisson&quot;,&quot;given&quot;:&quot;Mariani Mendes&quot;,&quot;parse-names&quot;:false,&quot;dropping-particle&quot;:&quot;&quot;,&quot;non-dropping-particle&quot;:&quot;&quot;},{&quot;family&quot;:&quot;Resende&quot;,&quot;given&quot;:&quot;Tamara Lovatto&quot;,&quot;parse-names&quot;:false,&quot;dropping-particle&quot;:&quot;&quot;,&quot;non-dropping-particle&quot;:&quot;&quot;},{&quot;family&quot;:&quot;Valério&quot;,&quot;given&quot;:&quot;Fernando Passador&quot;,&quot;parse-names&quot;:false,&quot;dropping-particle&quot;:&quot;&quot;,&quot;non-dropping-particle&quot;:&quot;&quot;},{&quot;family&quot;:&quot;Troncon&quot;,&quot;given&quot;:&quot;Luiz Ernesto De Almeida&quot;,&quot;parse-names&quot;:false,&quot;dropping-particle&quot;:&quot;&quot;,&quot;non-dropping-particle&quot;:&quot;&quot;}],&quot;container-title&quot;:&quot;Medical Teacher&quot;,&quot;container-title-short&quot;:&quot;Med Teach&quot;,&quot;DOI&quot;:&quot;10.3109/0142159X.2013.769675&quot;,&quot;ISSN&quot;:&quot;0142159X&quot;,&quot;PMID&quot;:&quot;23444889&quot;,&quot;issued&quot;:{&quot;date-parts&quot;:[[2013,5]]},&quot;page&quot;:&quot;404-410&quot;,&quot;abstract&quot;:&quot;Background: Entering medical school may be associated with changes in the students' life, which can affect academic motivation and impair academic performance. Aims: This work aimed at measuring longitudinally academic motivation, anxiety, depression and social adjustment in first-year medical students and determining the relationships between these variables and academic performance, as measured mainly by grades on regular exams. Methods: Eighty-five first-year medical students (age: 17-25 years) were included after giving informed consent. Beck's Anxiety (BAI) and Beck's Depression (BDI) Inventories, the self-reported Social Adjustment Scale (SAS-SR) and the Academic Motivation Scale (AMS) were applied two months after admission and at the end of the academic year. Results: BAI scores increased throughout the year (7.3±6.6 versus 28.8±6.7; p&lt;0.001), whereas BDI scores did not change (6.8±5.9 versus 6.0±5.4; p&gt;0.10). SAS-SR subscales scores remained stable, except for a decreasing pattern for leisure/social life (1.8±0.4 versus 2.1±0.4; p&lt;0.001). AMS scores for motivation to know (22.2±4.5 versus 19.7±5.5; p&lt;0.001), to accomplish things to know (17.7±5.3 versus 15.4±5.3; p=0.001), to experience to know (18.2±5.2 versus 15.4±5.4; p&lt;0.001) and by identification to know (23.5±3.5 versus 21.8±5.0; p=0.002) decreased significantly. There were no significant correlations between academic performance and the global scores for any of the scales except for the SAS-SR subscale for academic life (r=-0.48, p&lt;0.001). Conclusions: Throughout the academic year, first-year medical students showed increased anxiety, decreased academic motivation and a maladjusted leisure/social life, which however does not seem to affect academic achievement. © 2013 Informa UK Ltd.&quot;,&quot;issue&quot;:&quot;5&quot;,&quot;volume&quot;:&quot;35&quot;},&quot;isTemporary&quot;:false}],&quot;citationTag&quot;:&quot;MENDELEY_CITATION_v3_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&quot;},{&quot;citationID&quot;:&quot;MENDELEY_CITATION_fdf37f45-a905-4291-bd32-4463612b3443&quot;,&quot;properties&quot;:{&quot;noteIndex&quot;:0},&quot;isEdited&quot;:false,&quot;manualOverride&quot;:{&quot;isManuallyOverridden&quot;:true,&quot;citeprocText&quot;:&quot;(Berzonsky &amp;#38; Kuk, 2005)&quot;,&quot;manualOverrideText&quot;:&quot;Berzonsky &amp; Kuk, 2005&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&quot;},{&quot;citationID&quot;:&quot;MENDELEY_CITATION_c3f08bfb-cd70-44a1-ad5b-89bdfa2a2940&quot;,&quot;properties&quot;:{&quot;noteIndex&quot;:0},&quot;isEdited&quot;:false,&quot;manualOverride&quot;:{&quot;isManuallyOverridden&quot;:true,&quot;citeprocText&quot;:&quot;(Collie et al., 2016)&quot;,&quot;manualOverrideText&quot;:&quot;Collie et al., 2016&quot;},&quot;citationItems&quot;:[{&quot;id&quot;:&quot;ed2be898-abc7-309d-82ac-095d15d7917e&quot;,&quot;itemData&quot;:{&quot;type&quot;:&quot;article-journal&quot;,&quot;id&quot;:&quot;ed2be898-abc7-309d-82ac-095d15d7917e&quot;,&quot;title&quot;:&quot;Adaptability, engagement and academic achievement at university&quot;,&quot;author&quot;:[{&quot;family&quot;:&quot;Collie&quot;,&quot;given&quot;:&quot;Rebecca J.&quot;,&quot;parse-names&quot;:false,&quot;dropping-particle&quot;:&quot;&quot;,&quot;non-dropping-particle&quot;:&quot;&quot;},{&quot;family&quot;:&quot;Holliman&quot;,&quot;given&quot;:&quot;Andrew J.&quot;,&quot;parse-names&quot;:false,&quot;dropping-particle&quot;:&quot;&quot;,&quot;non-dropping-particle&quot;:&quot;&quot;},{&quot;family&quot;:&quot;Martin&quot;,&quot;given&quot;:&quot;Andrew J.&quot;,&quot;parse-names&quot;:false,&quot;dropping-particle&quot;:&quot;&quot;,&quot;non-dropping-particle&quot;:&quot;&quot;}],&quot;container-title&quot;:&quot;Educational Psychology&quot;,&quot;container-title-short&quot;:&quot;Educ Psychol (Lond)&quot;,&quot;accessed&quot;:{&quot;date-parts&quot;:[[2022,9,10]]},&quot;DOI&quot;:&quot;10.1080/01443410.2016.1231296&quot;,&quot;ISSN&quot;:&quot;14695820&quot;,&quot;URL&quot;:&quot;https://www.tandfonline.com/doi/abs/10.1080/01443410.2016.1231296&quot;,&quot;issued&quot;:{&quot;date-parts&quot;:[[2016,5,28]]},&quot;page&quot;:&quot;632-647&quot;,&quot;abstract&quot;:&quot;University entry is a time of great change for students. The extent to which students are able to effectively navigate such change likely has an impact on their success in university. In the curren...&quot;,&quot;publisher&quot;:&quot;Routledge&quot;,&quot;issue&quot;:&quot;5&quot;,&quot;volume&quot;:&quot;37&quot;},&quot;isTemporary&quot;:false}],&quot;citationTag&quot;:&quot;MENDELEY_CITATION_v3_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&quot;},{&quot;citationID&quot;:&quot;MENDELEY_CITATION_078457a3-45e5-4ada-bcbf-c507e6c5350a&quot;,&quot;properties&quot;:{&quot;noteIndex&quot;:0},&quot;isEdited&quot;:false,&quot;manualOverride&quot;:{&quot;isManuallyOverridden&quot;:true,&quot;citeprocText&quot;:&quot;(De Clercq et al., 2017)&quot;,&quot;manualOverrideText&quot;:&quot;De Clercq et al., 2017&quot;},&quot;citationItems&quot;:[{&quot;id&quot;:&quot;96375bad-6e12-371b-9bd5-6458864f121b&quot;,&quot;itemData&quot;:{&quot;type&quot;:&quot;article-journal&quot;,&quot;id&quot;:&quot;96375bad-6e12-371b-9bd5-6458864f121b&quot;,&quot;title&quot;:&quot;Transition from high school to university: a person-centered approach to academic achievement&quot;,&quot;author&quot;:[{&quot;family&quot;:&quot;Clercq&quot;,&quot;given&quot;:&quot;Mikaël&quot;,&quot;parse-names&quot;:false,&quot;dropping-particle&quot;:&quot;&quot;,&quot;non-dropping-particle&quot;:&quot;De&quot;},{&quot;family&quot;:&quot;Galand&quot;,&quot;given&quot;:&quot;Benoît&quot;,&quot;parse-names&quot;:false,&quot;dropping-particle&quot;:&quot;&quot;,&quot;non-dropping-particle&quot;:&quot;&quot;},{&quot;family&quot;:&quot;Frenay&quot;,&quot;given&quot;:&quot;Mariane&quot;,&quot;parse-names&quot;:false,&quot;dropping-particle&quot;:&quot;&quot;,&quot;non-dropping-particle&quot;:&quot;&quot;}],&quot;container-title&quot;:&quot;European Journal of Psychology of Education&quot;,&quot;DOI&quot;:&quot;10.1007/s10212-016-0298-5&quot;,&quot;ISSN&quot;:&quot;18785174&quot;,&quot;issued&quot;:{&quot;date-parts&quot;:[[2017,1,1]]},&quot;page&quot;:&quot;39-59&quot;,&quot;abstract&quot;:&quot;Although a vast body of studies regarding the variables related to students’ achievement exists, only a handful has investigated how these variables combine and interact together. Such an investigation might make it possible to more accurately illustrate the heterogeneity of students enrolling in university and assess the impact of this diversity on academic achievement. The current study focused on the person-centered approach and investigated the possibility of determining significant subgroups of freshmen in the very first week of the academic year in the Belgian educational context. Using k-mean clustering, 2178 freshmen were classified according to their past performance, socioeconomic status, study choice process, and academic self-efficacy beliefs at the beginning of the first year at university. Analyses of variance were also conducted to analyze the relationship between these student clusters and academic achievement outcomes. Six distinct profiles of students were identified representing different combinations of achievement predictors. Results revealed different odds of success among these profiles. The implications of our approach to the understanding of the heterogeneity of freshmen and the first-year achievement process are discussed.&quot;,&quot;publisher&quot;:&quot;Springer Netherlands&quot;,&quot;issue&quot;:&quot;1&quot;,&quot;volume&quot;:&quot;32&quot;,&quot;container-title-short&quot;:&quot;&quot;},&quot;isTemporary&quot;:false}],&quot;citationTag&quot;:&quot;MENDELEY_CITATION_v3_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&quot;},{&quot;citationID&quot;:&quot;MENDELEY_CITATION_3403a9b0-6dfb-472b-8ee1-8a09b1dfd08f&quot;,&quot;properties&quot;:{&quot;noteIndex&quot;:0},&quot;isEdited&quot;:false,&quot;manualOverride&quot;:{&quot;isManuallyOverridden&quot;:true,&quot;citeprocText&quot;:&quot;(De Clercq et al., 2020)&quot;,&quot;manualOverrideText&quot;:&quot;De Clercq et al., 2020&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MzQwM2E5YjAtNmRmYi00NzJiLThlZTEtOGEwOWIxZGZkMDhmIiwicHJvcGVydGllcyI6eyJub3RlSW5kZXgiOjB9LCJpc0VkaXRlZCI6ZmFsc2UsIm1hbnVhbE92ZXJyaWRlIjp7ImlzTWFudWFsbHlPdmVycmlkZGVuIjp0cnVlLCJjaXRlcHJvY1RleHQiOiIoRGUgQ2xlcmNxIGV0IGFsLiwgMjAyMCkiLCJtYW51YWxPdmVycmlkZVRleHQiOiJEZSBDbGVyY3EgZXQgYWwuLCAyMDIw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e2a346a0-7359-4ba3-bf93-2410b475fe03&quot;,&quot;properties&quot;:{&quot;noteIndex&quot;:0},&quot;isEdited&quot;:false,&quot;manualOverride&quot;:{&quot;isManuallyOverridden&quot;:true,&quot;citeprocText&quot;:&quot;(Del-Ben et al., 2013)&quot;,&quot;manualOverrideText&quot;:&quot;Del-Ben et al., 2013&quot;},&quot;citationItems&quot;:[{&quot;id&quot;:&quot;c2dc7d3a-ab02-3787-b28a-aca9f6809287&quot;,&quot;itemData&quot;:{&quot;type&quot;:&quot;article-journal&quot;,&quot;id&quot;:&quot;c2dc7d3a-ab02-3787-b28a-aca9f6809287&quot;,&quot;title&quot;:&quot;Relationship between academic performance and affective changes during the first year at medical school&quot;,&quot;author&quot;:[{&quot;family&quot;:&quot;Del-Ben&quot;,&quot;given&quot;:&quot;Cristina Marta&quot;,&quot;parse-names&quot;:false,&quot;dropping-particle&quot;:&quot;&quot;,&quot;non-dropping-particle&quot;:&quot;&quot;},{&quot;family&quot;:&quot;Machado&quot;,&quot;given&quot;:&quot;Vanessa Foresto&quot;,&quot;parse-names&quot;:false,&quot;dropping-particle&quot;:&quot;&quot;,&quot;non-dropping-particle&quot;:&quot;&quot;},{&quot;family&quot;:&quot;Madisson&quot;,&quot;given&quot;:&quot;Mariani Mendes&quot;,&quot;parse-names&quot;:false,&quot;dropping-particle&quot;:&quot;&quot;,&quot;non-dropping-particle&quot;:&quot;&quot;},{&quot;family&quot;:&quot;Resende&quot;,&quot;given&quot;:&quot;Tamara Lovatto&quot;,&quot;parse-names&quot;:false,&quot;dropping-particle&quot;:&quot;&quot;,&quot;non-dropping-particle&quot;:&quot;&quot;},{&quot;family&quot;:&quot;Valério&quot;,&quot;given&quot;:&quot;Fernando Passador&quot;,&quot;parse-names&quot;:false,&quot;dropping-particle&quot;:&quot;&quot;,&quot;non-dropping-particle&quot;:&quot;&quot;},{&quot;family&quot;:&quot;Troncon&quot;,&quot;given&quot;:&quot;Luiz Ernesto De Almeida&quot;,&quot;parse-names&quot;:false,&quot;dropping-particle&quot;:&quot;&quot;,&quot;non-dropping-particle&quot;:&quot;&quot;}],&quot;container-title&quot;:&quot;Medical Teacher&quot;,&quot;container-title-short&quot;:&quot;Med Teach&quot;,&quot;DOI&quot;:&quot;10.3109/0142159X.2013.769675&quot;,&quot;ISSN&quot;:&quot;0142159X&quot;,&quot;PMID&quot;:&quot;23444889&quot;,&quot;issued&quot;:{&quot;date-parts&quot;:[[2013,5]]},&quot;page&quot;:&quot;404-410&quot;,&quot;abstract&quot;:&quot;Background: Entering medical school may be associated with changes in the students' life, which can affect academic motivation and impair academic performance. Aims: This work aimed at measuring longitudinally academic motivation, anxiety, depression and social adjustment in first-year medical students and determining the relationships between these variables and academic performance, as measured mainly by grades on regular exams. Methods: Eighty-five first-year medical students (age: 17-25 years) were included after giving informed consent. Beck's Anxiety (BAI) and Beck's Depression (BDI) Inventories, the self-reported Social Adjustment Scale (SAS-SR) and the Academic Motivation Scale (AMS) were applied two months after admission and at the end of the academic year. Results: BAI scores increased throughout the year (7.3±6.6 versus 28.8±6.7; p&lt;0.001), whereas BDI scores did not change (6.8±5.9 versus 6.0±5.4; p&gt;0.10). SAS-SR subscales scores remained stable, except for a decreasing pattern for leisure/social life (1.8±0.4 versus 2.1±0.4; p&lt;0.001). AMS scores for motivation to know (22.2±4.5 versus 19.7±5.5; p&lt;0.001), to accomplish things to know (17.7±5.3 versus 15.4±5.3; p=0.001), to experience to know (18.2±5.2 versus 15.4±5.4; p&lt;0.001) and by identification to know (23.5±3.5 versus 21.8±5.0; p=0.002) decreased significantly. There were no significant correlations between academic performance and the global scores for any of the scales except for the SAS-SR subscale for academic life (r=-0.48, p&lt;0.001). Conclusions: Throughout the academic year, first-year medical students showed increased anxiety, decreased academic motivation and a maladjusted leisure/social life, which however does not seem to affect academic achievement. © 2013 Informa UK Ltd.&quot;,&quot;issue&quot;:&quot;5&quot;,&quot;volume&quot;:&quot;35&quot;},&quot;isTemporary&quot;:false}],&quot;citationTag&quot;:&quot;MENDELEY_CITATION_v3_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&quot;},{&quot;citationID&quot;:&quot;MENDELEY_CITATION_fd58f8a2-7f8a-40c5-8ae0-8ee6fe3da48d&quot;,&quot;properties&quot;:{&quot;noteIndex&quot;:0},&quot;isEdited&quot;:false,&quot;manualOverride&quot;:{&quot;isManuallyOverridden&quot;:true,&quot;citeprocText&quot;:&quot;(Fokkens-Bruinsma et al., 2021)&quot;,&quot;manualOverrideText&quot;:&quot;Fokkens-Bruinsma et al., 2021&quot;},&quot;citationItems&quot;:[{&quot;id&quot;:&quot;db6e0070-55e2-3185-a8e2-c31a5cbb2699&quot;,&quot;itemData&quot;:{&quot;type&quot;:&quot;article-journal&quot;,&quot;id&quot;:&quot;db6e0070-55e2-3185-a8e2-c31a5cbb2699&quot;,&quot;title&quot;:&quot;First-year academic achievement: the role of academic self-efficacy, self-regulated learning and beyond classroom engagement&quot;,&quot;author&quot;:[{&quot;family&quot;:&quot;Fokkens-Bruinsma&quot;,&quot;given&quot;:&quot;Marjon&quot;,&quot;parse-names&quot;:false,&quot;dropping-particle&quot;:&quot;&quot;,&quot;non-dropping-particle&quot;:&quot;&quot;},{&quot;family&quot;:&quot;Vermue&quot;,&quot;given&quot;:&quot;Carlien&quot;,&quot;parse-names&quot;:false,&quot;dropping-particle&quot;:&quot;&quot;,&quot;non-dropping-particle&quot;:&quot;&quot;},{&quot;family&quot;:&quot;Deinum&quot;,&quot;given&quot;:&quot;Jan Folkert&quot;,&quot;parse-names&quot;:false,&quot;dropping-particle&quot;:&quot;&quot;,&quot;non-dropping-particle&quot;:&quot;&quot;},{&quot;family&quot;:&quot;Rooij&quot;,&quot;given&quot;:&quot;Els&quot;,&quot;parse-names&quot;:false,&quot;dropping-particle&quot;:&quot;&quot;,&quot;non-dropping-particle&quot;:&quot;van&quot;}],&quot;container-title&quot;:&quot;Assessment and Evaluation in Higher Education&quot;,&quot;container-title-short&quot;:&quot;Assess Eval High Educ&quot;,&quot;DOI&quot;:&quot;10.1080/02602938.2020.1845606&quot;,&quot;ISSN&quot;:&quot;1469297X&quot;,&quot;issued&quot;:{&quot;date-parts&quot;:[[2021]]},&quot;page&quot;:&quot;1115-1126&quot;,&quot;abstract&quot;:&quot;A successful first year is of vital importance to academic achievement in higher education. How can we identify those students at risk at a very early stage, i.e. even before they have entered university? This study focuses on three pre-university factors, namely academic self-efficacy, self-regulated learning, in terms of autonomous motivation and time-management, and beyond classroom engagement. 2355 Dutch prospective first-year students in the fields of science, humanities and social sciences filled in our survey. Data on first year academic achievement in terms of grade point average (GPA) was obtained at the end of the first year. Prospective first-year students scored high on all of the variables; we found gender-related differences, favouring female students, as well as discipline-related differences. Time management and autonomous motivation were found to be positive predictors of achievement; beyond classroom engagement was a negative predictor of achievement. This paper contributes to the research on first-year academic achievement and emphasises the importance of providing students with personalised trajectories from the moment they enter university.&quot;,&quot;publisher&quot;:&quot;Routledge&quot;,&quot;issue&quot;:&quot;7&quot;,&quot;volume&quot;:&quot;46&quot;},&quot;isTemporary&quot;:false}],&quot;citationTag&quot;:&quot;MENDELEY_CITATION_v3_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&quot;},{&quot;citationID&quot;:&quot;MENDELEY_CITATION_042006a9-330b-4d3f-91ce-53ce19d80aa1&quot;,&quot;properties&quot;:{&quot;noteIndex&quot;:0},&quot;isEdited&quot;:false,&quot;manualOverride&quot;:{&quot;isManuallyOverridden&quot;:true,&quot;citeprocText&quot;:&quot;(Jones &amp;#38; Schreier, 2021)&quot;,&quot;manualOverrideText&quot;:&quot;Jones &amp; Schreier, 2021&quot;},&quot;citationItems&quot;:[{&quot;id&quot;:&quot;1389e562-9639-32c8-bb0f-c7634edc12f2&quot;,&quot;itemData&quot;:{&quot;type&quot;:&quot;article-journal&quot;,&quot;id&quot;:&quot;1389e562-9639-32c8-bb0f-c7634edc12f2&quot;,&quot;title&quot;:&quot;Self-rated mental and physical health are prospectively associated with psychosocial and academic adjustment to college&quot;,&quot;author&quot;:[{&quot;family&quot;:&quot;Jones&quot;,&quot;given&quot;:&quot;Emily J.&quot;,&quot;parse-names&quot;:false,&quot;dropping-particle&quot;:&quot;&quot;,&quot;non-dropping-particle&quot;:&quot;&quot;},{&quot;family&quot;:&quot;Schreier&quot;,&quot;given&quot;:&quot;Hannah M.C.&quot;,&quot;parse-names&quot;:false,&quot;dropping-particle&quot;:&quot;&quot;,&quot;non-dropping-particle&quot;:&quot;&quot;}],&quot;container-title&quot;:&quot;Journal of American College Health&quot;,&quot;DOI&quot;:&quot;10.1080/07448481.2021.1904956&quot;,&quot;ISSN&quot;:&quot;19403208&quot;,&quot;issued&quot;:{&quot;date-parts&quot;:[[2021]]},&quot;abstract&quot;:&quot;Objective: To examine prospective associations between physical and mental self-rated health (SRH), college generation status and college adjustment among first-year college students. Participants and methods: Eighty-seven first-year college students (41 first-generation college students) reported their SRH when starting college, and then, reported on psychosocial and academic adjustment and health behaviors midway through each semester. Results: Better physical and mental SRH were associated with better psychosocial adjustment in both semesters and academic adjustment in the fall but were generally not predictive of health behaviors. Specifically, better physical SRH was associated with less loneliness (fall: B = −.192, p =.048; spring: B = −.233, p =.008) and fewer anxiety symptoms in both semesters (fall: B = −.236, p =.011; spring: B = −.210, p =.014) and fewer depressive symptoms (fall: B = −.134, p =.016) and more fall semester credits (B =.965, p =.002). Better mental SRH was associated with greater sense of belonging (fall: B =.317, p &lt;.001; spring: B =.242, p =.009), less loneliness (fall: −.210, p =.008; spring: B = −.181, p =.012), and fewer anxiety symptoms (fall: −.193, p =.011; spring: −.195, p =.006) in both semesters and higher fall semester grade point average (B =.129, p =.032). Independent effects of physical and mental SRH are also discussed. Largely, college generation status did not matter for college adjustment within this sample. Conclusions: Physical and mental SRH when starting college may be important indicators of psychosocial adjustment over the first year and academic adjustment in the fall.&quot;,&quot;publisher&quot;:&quot;Routledge&quot;,&quot;container-title-short&quot;:&quot;&quot;},&quot;isTemporary&quot;:false}],&quot;citationTag&quot;:&quot;MENDELEY_CITATION_v3_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&quot;},{&quot;citationID&quot;:&quot;MENDELEY_CITATION_7bd09712-7fa7-47b3-8cb4-5c8cc6381fa7&quot;,&quot;properties&quot;:{&quot;noteIndex&quot;:0},&quot;isEdited&quot;:false,&quot;manualOverride&quot;:{&quot;isManuallyOverridden&quot;:true,&quot;citeprocText&quot;:&quot;(Kljajic &amp;#38; Gaudreau, 2022)&quot;,&quot;manualOverrideText&quot;:&quot;Kljajic &amp; Gaudreau, 2022&quot;},&quot;citationItems&quot;:[{&quot;id&quot;:&quot;3897fd93-296b-3d4f-937d-9a358b1c38bb&quot;,&quot;itemData&quot;:{&quot;type&quot;:&quot;article-journal&quot;,&quot;id&quot;:&quot;3897fd93-296b-3d4f-937d-9a358b1c38bb&quot;,&quot;title&quot;:&quot;Examining the association between procrastination and decreases in academic achievement during the transition from high school to university: a piecewise growth model&quot;,&quot;author&quot;:[{&quot;family&quot;:&quot;Kljajic&quot;,&quot;given&quot;:&quot;Kristina&quot;,&quot;parse-names&quot;:false,&quot;dropping-particle&quot;:&quot;&quot;,&quot;non-dropping-particle&quot;:&quot;&quot;},{&quot;family&quot;:&quot;Gaudreau&quot;,&quot;given&quot;:&quot;Patrick&quot;,&quot;parse-names&quot;:false,&quot;dropping-particle&quot;:&quot;&quot;,&quot;non-dropping-particle&quot;:&quot;&quot;}],&quot;container-title&quot;:&quot;European Journal of Psychology of Education&quot;,&quot;DOI&quot;:&quot;10.1007/s10212-022-00638-5&quot;,&quot;ISSN&quot;:&quot;18785174&quot;,&quot;issued&quot;:{&quot;date-parts&quot;:[[2022]]},&quot;abstract&quot;:&quot;The grades of students have been shown to severely decrease during the transition from high school to university. Although past findings have shown that procrastination negatively relates to academic achievement, no study has examined the influence of procrastination on the grade trajectory of students during this critical academic transition. Therefore, our main goal was to use a prospective design to examine the potentially detrimental role of procrastination on the grade trajectory from high school to the first year at university. We also examined the influence of procrastination over and above five demographic and socio-economic control variables. A sample of 269 first-year university students completed a procrastination questionnaire during their first semester at university. The official grades at three time points were obtained via the Registrar’s Office: (a) the average grade of the last year of high school, (b) the average grade of the first semester at university, and (c) the average grade of the second semester at university. Results of piecewise multilevel growth modeling revealed that higher procrastination was associated with a larger grade decrease from high school to the first semester at university, which was maintained during the second semester at university even after considering demographic and socio-economic control variables. This study underscores that procrastination is a risk factor that tends to exacerbate the achievement difficulties experienced by students during the transition from high school to university.&quot;,&quot;publisher&quot;:&quot;Springer Science and Business Media B.V.&quot;,&quot;container-title-short&quot;:&quot;&quot;},&quot;isTemporary&quot;:false}],&quot;citationTag&quot;:&quot;MENDELEY_CITATION_v3_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&quot;},{&quot;citationID&quot;:&quot;MENDELEY_CITATION_6ed14287-be99-445e-b29a-e27fbb9fbb2d&quot;,&quot;properties&quot;:{&quot;noteIndex&quot;:0},&quot;isEdited&quot;:false,&quot;manualOverride&quot;:{&quot;isManuallyOverridden&quot;:true,&quot;citeprocText&quot;:&quot;(Kolkhorst et al., 2010)&quot;,&quot;manualOverrideText&quot;:&quot;Kolkhorst et al., 2010&quot;},&quot;citationItems&quot;:[{&quot;id&quot;:&quot;361ea703-5505-368f-90a6-02182496d111&quot;,&quot;itemData&quot;:{&quot;type&quot;:&quot;article-journal&quot;,&quot;id&quot;:&quot;361ea703-5505-368f-90a6-02182496d111&quot;,&quot;title&quot;:&quot;A Longitudinal Examination of Parental Attachment, College Adjustment, and Academic Achievement.&quot;,&quot;author&quot;:[{&quot;family&quot;:&quot;Kolkhorst&quot;,&quot;given&quot;:&quot;Brittany B.&quot;,&quot;parse-names&quot;:false,&quot;dropping-particle&quot;:&quot;&quot;,&quot;non-dropping-particle&quot;:&quot;&quot;},{&quot;family&quot;:&quot;Yazedjian&quot;,&quot;given&quot;:&quot;Ani&quot;,&quot;parse-names&quot;:false,&quot;dropping-particle&quot;:&quot;&quot;,&quot;non-dropping-particle&quot;:&quot;&quot;},{&quot;family&quot;:&quot;Toews&quot;,&quot;given&quot;:&quot;Michelle L.&quot;,&quot;parse-names&quot;:false,&quot;dropping-particle&quot;:&quot;&quot;,&quot;non-dropping-particle&quot;:&quot;&quot;}],&quot;container-title&quot;:&quot;Journal of the First-Year Experience &amp; Students in Transition&quot;,&quot;accessed&quot;:{&quot;date-parts&quot;:[[2022,10,3]]},&quot;URL&quot;:&quot;https://eric.ed.gov/?id=EJ889238&quot;,&quot;issued&quot;:{&quot;date-parts&quot;:[[2010]]},&quot;page&quot;:&quot;9-25&quot;,&quot;issue&quot;:&quot;1&quot;,&quot;volume&quot;:&quot;22&quot;,&quot;container-title-short&quot;:&quot;&quot;},&quot;isTemporary&quot;:false}],&quot;citationTag&quot;:&quot;MENDELEY_CITATION_v3_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&quot;},{&quot;citationID&quot;:&quot;MENDELEY_CITATION_127cb44f-c351-4d3e-b4df-0987777e1177&quot;,&quot;properties&quot;:{&quot;noteIndex&quot;:0},&quot;isEdited&quot;:false,&quot;manualOverride&quot;:{&quot;isManuallyOverridden&quot;:true,&quot;citeprocText&quot;:&quot;(Krumrei-Mancuso et al., 2013)&quot;,&quot;manualOverrideText&quot;:&quot;Krumrei-Mancuso et al., 2013&quot;},&quot;citationItems&quot;:[{&quot;id&quot;:&quot;4a08db1f-745a-3f87-a784-a145da3f91ff&quot;,&quot;itemData&quot;:{&quot;type&quot;:&quot;article-journal&quot;,&quot;id&quot;:&quot;4a08db1f-745a-3f87-a784-a145da3f91ff&quot;,&quot;title&quot;:&quot;Psychosocial Factors Predicting First-Year College Student Success&quot;,&quot;author&quot;:[{&quot;family&quot;:&quot;Krumrei-Mancuso&quot;,&quot;given&quot;:&quot;Elizabeth J&quot;,&quot;parse-names&quot;:false,&quot;dropping-particle&quot;:&quot;&quot;,&quot;non-dropping-particle&quot;:&quot;&quot;},{&quot;family&quot;:&quot;Newton&quot;,&quot;given&quot;:&quot;Fred B&quot;,&quot;parse-names&quot;:false,&quot;dropping-particle&quot;:&quot;&quot;,&quot;non-dropping-particle&quot;:&quot;&quot;},{&quot;family&quot;:&quot;Kim&quot;,&quot;given&quot;:&quot;Eunhee&quot;,&quot;parse-names&quot;:false,&quot;dropping-particle&quot;:&quot;&quot;,&quot;non-dropping-particle&quot;:&quot;&quot;},{&quot;family&quot;:&quot;Wilcox&quot;,&quot;given&quot;:&quot;Dan&quot;,&quot;parse-names&quot;:false,&quot;dropping-particle&quot;:&quot;&quot;,&quot;non-dropping-particle&quot;:&quot;&quot;}],&quot;container-title&quot;:&quot;Journal of College Student Development&quot;,&quot;container-title-short&quot;:&quot;J Coll Stud Dev&quot;,&quot;accessed&quot;:{&quot;date-parts&quot;:[[2022,9,16]]},&quot;DOI&quot;:&quot;10.1353/csd.2013.0034&quot;,&quot;URL&quot;:&quot;https://doi.org/10.1353/csd.2013.0034&quot;,&quot;issued&quot;:{&quot;date-parts&quot;:[[2013]]},&quot;page&quot;:&quot;247-266&quot;,&quot;issue&quot;:&quot;3&quot;,&quot;volume&quot;:&quot;54&quot;},&quot;isTemporary&quot;:false}],&quot;citationTag&quot;:&quot;MENDELEY_CITATION_v3_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&quot;},{&quot;citationID&quot;:&quot;MENDELEY_CITATION_9e45852b-78ce-4f7a-be8d-114d9c1b8ea2&quot;,&quot;properties&quot;:{&quot;noteIndex&quot;:0},&quot;isEdited&quot;:false,&quot;manualOverride&quot;:{&quot;isManuallyOverridden&quot;:true,&quot;citeprocText&quot;:&quot;(Larose et al., 1998)&quot;,&quot;manualOverrideText&quot;:&quot;Larose et al., 1998&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OWU0NTg1MmItNzhjZS00ZjdhLWJlOGQtMTE0ZDljMWI4ZWEyIiwicHJvcGVydGllcyI6eyJub3RlSW5kZXgiOjB9LCJpc0VkaXRlZCI6ZmFsc2UsIm1hbnVhbE92ZXJyaWRlIjp7ImlzTWFudWFsbHlPdmVycmlkZGVuIjp0cnVlLCJjaXRlcHJvY1RleHQiOiIoTGFyb3NlIGV0IGFsLiwgMTk5OCkiLCJtYW51YWxPdmVycmlkZVRleHQiOiJMYXJvc2UgZXQgYWwuLCAxOTk4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ebc7d226-14cd-4a2b-952b-c5187a295e56&quot;,&quot;properties&quot;:{&quot;noteIndex&quot;:0},&quot;isEdited&quot;:false,&quot;manualOverride&quot;:{&quot;isManuallyOverridden&quot;:true,&quot;citeprocText&quot;:&quot;(Li &amp;#38; Bates, 2020)&quot;,&quot;manualOverrideText&quot;:&quot;Li &amp; Bates, 2020&quot;},&quot;citationItems&quot;:[{&quot;id&quot;:&quot;9123cb58-8e37-3f56-b0de-ef0d828b79cf&quot;,&quot;itemData&quot;:{&quot;type&quot;:&quot;article-journal&quot;,&quot;id&quot;:&quot;9123cb58-8e37-3f56-b0de-ef0d828b79cf&quot;,&quot;title&quot;:&quot;Testing the association of growth mindset and grades across a challenging transition: Is growth mindset associated with grades?&quot;,&quot;author&quot;:[{&quot;family&quot;:&quot;Li&quot;,&quot;given&quot;:&quot;Yue&quot;,&quot;parse-names&quot;:false,&quot;dropping-particle&quot;:&quot;&quot;,&quot;non-dropping-particle&quot;:&quot;&quot;},{&quot;family&quot;:&quot;Bates&quot;,&quot;given&quot;:&quot;Timothy C.&quot;,&quot;parse-names&quot;:false,&quot;dropping-particle&quot;:&quot;&quot;,&quot;non-dropping-particle&quot;:&quot;&quot;}],&quot;container-title&quot;:&quot;Intelligence&quot;,&quot;container-title-short&quot;:&quot;Intelligence&quot;,&quot;accessed&quot;:{&quot;date-parts&quot;:[[2022,9,16]]},&quot;DOI&quot;:&quot;10.1016/J.INTELL.2020.101471&quot;,&quot;ISSN&quot;:&quot;0160-2896&quot;,&quot;issued&quot;:{&quot;date-parts&quot;:[[2020,7,1]]},&quot;page&quot;:&quot;101471&quot;,&quot;abstract&quot;:&quot;Mindset theory predicts that whether students believe basic ability is greatly malleable exerts a major influence on their own educational attainment (Blackwell, Trzesniewski, &amp; Dweck, 2007). We tested this prediction in two near-replication studies (total n = 832). In study 1 we tested the association of mindset with university grades in a cross-sectional design involving self-reported grades for 246 undergraduates. Growth mindset showed no association with grades (β = −0.02 CI95 [−0.16, 0.12], t = −0.26, p =.792). In study 2, we implemented a longitudinal design, testing the association of mindset with grade transcript scores across a series of challenging transitions: from high school to university entry, and then across all years of an undergraduate degree (n = 586). Contrary to prediction, mindset was not associated with grades across the challenging transition from high-school to the first year of university (β = −0.05 CI95 [−0.14, 0.05], t = −0.95, p =.345). In addition, mindset was unrelated to entry grades (p =.808). And no support was found for a predicted interaction of mindset with academic disadvantage across the transition (β = −0.03 CI95 [−0.12, 0.07], t = −0.54, p =.592). Follow-up analyses showed no association of mindset with improvement in grades at any subsequent year of the degree (minimum p-value 0.591). Jointly, these two near-replication studies suggest that, even across challenging transitions, growth mindset is either unrelated to educational attainment or has a very small negative influence.&quot;,&quot;publisher&quot;:&quot;JAI&quot;,&quot;volume&quot;:&quot;81&quot;},&quot;isTemporary&quot;:false}],&quot;citationTag&quot;:&quot;MENDELEY_CITATION_v3_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&quot;},{&quot;citationID&quot;:&quot;MENDELEY_CITATION_0ce01877-1776-4d56-b629-19f87f9a9149&quot;,&quot;properties&quot;:{&quot;noteIndex&quot;:0},&quot;isEdited&quot;:false,&quot;manualOverride&quot;:{&quot;isManuallyOverridden&quot;:true,&quot;citeprocText&quot;:&quot;(Lu et al., 2022)&quot;,&quot;manualOverrideText&quot;:&quot;Lu et al., 2022&quot;},&quot;citationItems&quot;:[{&quot;id&quot;:&quot;e2d3d3c5-f8a4-3fe3-8719-1ec0826cbe5e&quot;,&quot;itemData&quot;:{&quot;type&quot;:&quot;article-journal&quot;,&quot;id&quot;:&quot;e2d3d3c5-f8a4-3fe3-8719-1ec0826cbe5e&quot;,&quot;title&quot;:&quot;Learning Goal Orientation and Academic Performance: A Dynamic model&quot;,&quot;author&quot;:[{&quot;family&quot;:&quot;Lu&quot;,&quot;given&quot;:&quot;Bingjie&quot;,&quot;parse-names&quot;:false,&quot;dropping-particle&quot;:&quot;&quot;,&quot;non-dropping-particle&quot;:&quot;&quot;},{&quot;family&quot;:&quot;Deng&quot;,&quot;given&quot;:&quot;Yingxin&quot;,&quot;parse-names&quot;:false,&quot;dropping-particle&quot;:&quot;&quot;,&quot;non-dropping-particle&quot;:&quot;&quot;},{&quot;family&quot;:&quot;Yao&quot;,&quot;given&quot;:&quot;Xiang&quot;,&quot;parse-names&quot;:false,&quot;dropping-particle&quot;:&quot;&quot;,&quot;non-dropping-particle&quot;:&quot;&quot;},{&quot;family&quot;:&quot;Li&quot;,&quot;given&quot;:&quot;Zhe&quot;,&quot;parse-names&quot;:false,&quot;dropping-particle&quot;:&quot;&quot;,&quot;non-dropping-particle&quot;:&quot;&quot;}],&quot;container-title&quot;:&quot;Journal of Career Assessment&quot;,&quot;container-title-short&quot;:&quot;J Career Assess&quot;,&quot;accessed&quot;:{&quot;date-parts&quot;:[[2022,9,16]]},&quot;DOI&quot;:&quot;10.1177/10690727211043437&quot;,&quot;ISSN&quot;:&quot;1069-0727&quot;,&quot;URL&quot;:&quot;http://journals.sagepub.com/doi/10.1177/10690727211043437&quot;,&quot;issued&quot;:{&quot;date-parts&quot;:[[2022,5,23]]},&quot;page&quot;:&quot;329-344&quot;,&quot;abstract&quot;:&quot;&lt;p&gt;Drawing on the reciprocal determinism of self-regulation system, a process-based model is used to examine the relationship of learning goal orientation (LGO) among university students with their academic performance, via reciprocal relationships between initial status and change trajectories in academic self-efficacy and feedback-seeking behaviors. A longitudinal study of 316 Chinese university students throughout their first year in college reveals that students who have high LGO in their first month after entering the university generally have higher academic self-efficacy and seek more feedback. Moreover, initial levels of feedback seeking are positively related to academic performance via linear change in academic self-efficacy over time. Limitations of the study and practical implications are discussed.&lt;/p&gt;&quot;,&quot;publisher&quot;:&quot;SAGE Publications Inc.&quot;,&quot;issue&quot;:&quot;2&quot;,&quot;volume&quot;:&quot;30&quot;},&quot;isTemporary&quot;:false}],&quot;citationTag&quot;:&quot;MENDELEY_CITATION_v3_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&quot;},{&quot;citationID&quot;:&quot;MENDELEY_CITATION_bde7b321-54fd-43d2-8d78-a28a1a550c8d&quot;,&quot;properties&quot;:{&quot;noteIndex&quot;:0},&quot;isEdited&quot;:false,&quot;manualOverride&quot;:{&quot;isManuallyOverridden&quot;:true,&quot;citeprocText&quot;:&quot;(Marley &amp;#38; Wilcox, 2022)&quot;,&quot;manualOverrideText&quot;:&quot;Marley &amp; Wilcox, 2022&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&quot;},{&quot;citationID&quot;:&quot;MENDELEY_CITATION_ee9e79d6-4015-439c-9e7c-4ca5026558db&quot;,&quot;properties&quot;:{&quot;noteIndex&quot;:0},&quot;isEdited&quot;:false,&quot;manualOverride&quot;:{&quot;isManuallyOverridden&quot;:true,&quot;citeprocText&quot;:&quot;(Martos et al., 2021)&quot;,&quot;manualOverrideText&quot;:&quot;Martos et al., 2021&quot;},&quot;citationItems&quot;:[{&quot;id&quot;:&quot;bee09dec-a2ac-3aa0-a407-0e84baae3dcf&quot;,&quot;itemData&quot;:{&quot;type&quot;:&quot;article-journal&quot;,&quot;id&quot;:&quot;bee09dec-a2ac-3aa0-a407-0e84baae3dcf&quot;,&quot;title&quot;:&quot;Psychological resources, dropout risk and academic performance in university students – pattern-oriented analysis and prospective study of Hungarian freshmen&quot;,&quot;author&quot;:[{&quot;family&quot;:&quot;Martos&quot;,&quot;given&quot;:&quot;Tamás&quot;,&quot;parse-names&quot;:false,&quot;dropping-particle&quot;:&quot;&quot;,&quot;non-dropping-particle&quot;:&quot;&quot;},{&quot;family&quot;:&quot;Jagodics&quot;,&quot;given&quot;:&quot;Balázs&quot;,&quot;parse-names&quot;:false,&quot;dropping-particle&quot;:&quot;&quot;,&quot;non-dropping-particle&quot;:&quot;&quot;},{&quot;family&quot;:&quot;Kőrössy&quot;,&quot;given&quot;:&quot;Judit&quot;,&quot;parse-names&quot;:false,&quot;dropping-particle&quot;:&quot;&quot;,&quot;non-dropping-particle&quot;:&quot;&quot;},{&quot;family&quot;:&quot;Szabó&quot;,&quot;given&quot;:&quot;Éva&quot;,&quot;parse-names&quot;:false,&quot;dropping-particle&quot;:&quot;&quot;,&quot;non-dropping-particle&quot;:&quot;&quot;}],&quot;container-title&quot;:&quot;Current Psychology&quot;,&quot;accessed&quot;:{&quot;date-parts&quot;:[[2022,9,16]]},&quot;DOI&quot;:&quot;10.1007/S12144-021-02073-Z/TABLES/6&quot;,&quot;ISSN&quot;:&quot;19364733&quot;,&quot;URL&quot;:&quot;https://link.springer.com/article/10.1007/s12144-021-02073-z&quot;,&quot;issued&quot;:{&quot;date-parts&quot;:[[2021,7,29]]},&quot;page&quot;:&quot;1-15&quot;,&quot;abstract&quot;:&quot;A growing number of studies support the idea that academic performance is based on specific psychological resources and cognitive abilities. As early university dropout is a widespread problem, it is increasingly important to explore which psychological resources can enhance learning, academic motivation, and achievement during the transition from high school to university. The goal of our study was to explore the psychological resources at the start of the studies linked to subsequent academic achievement. Coping mechanisms, time perspective, self-esteem, mindset, motivation, and test anxiety were measured using questionnaires in a voluntary online study among first-year university students (N = 1113, 53.0 % female). Using exploratory factor analysis, we identified three different factors of psychological resources: ‘Academic achievement focus’, ‘Self-confidence’, and 'Search for interests’. Based on the factor scores, hierarchical cluster analysis identified five subgroups of students. These subgroups showed differential association with first semester GPA and the number of attained credits. The combination of a focus on high academic achievement but low selfconfidence could be traced as characteristics predicting the highest risk of decreased achievement and loss of credits. These results indicate that training in psychological resources could support academic achievement and prevent university dropout.&quot;,&quot;publisher&quot;:&quot;Springer&quot;,&quot;container-title-short&quot;:&quot;&quot;},&quot;isTemporary&quot;:false}],&quot;citationTag&quot;:&quot;MENDELEY_CITATION_v3_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&quot;},{&quot;citationID&quot;:&quot;MENDELEY_CITATION_c0eaed83-b9f1-4cdd-a9ba-5e774c714980&quot;,&quot;properties&quot;:{&quot;noteIndex&quot;:0},&quot;isEdited&quot;:false,&quot;manualOverride&quot;:{&quot;isManuallyOverridden&quot;:true,&quot;citeprocText&quot;:&quot;(Meng et al., 2015)&quot;,&quot;manualOverrideText&quot;:&quot;Meng et al., 2015&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&quot;},{&quot;citationID&quot;:&quot;MENDELEY_CITATION_68d95519-741f-4af5-ada7-e9ce7b8fe4bf&quot;,&quot;properties&quot;:{&quot;noteIndex&quot;:0},&quot;isEdited&quot;:false,&quot;manualOverride&quot;:{&quot;isManuallyOverridden&quot;:true,&quot;citeprocText&quot;:&quot;(Neuville et al., 2007)&quot;,&quot;manualOverrideText&quot;:&quot;Neuville et al., 2007&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&quot;},{&quot;citationID&quot;:&quot;MENDELEY_CITATION_906f53bc-14b3-40b1-87a8-3e327f119c73&quot;,&quot;properties&quot;:{&quot;noteIndex&quot;:0},&quot;isEdited&quot;:false,&quot;manualOverride&quot;:{&quot;isManuallyOverridden&quot;:true,&quot;citeprocText&quot;:&quot;(Parker et al., 2004)&quot;,&quot;manualOverrideText&quot;:&quot;Parker et al., 2004&quot;},&quot;citationItems&quot;:[{&quot;id&quot;:&quot;f8c2f161-abb2-388d-9d04-bf14a5f8c8b2&quot;,&quot;itemData&quot;:{&quot;type&quot;:&quot;article-journal&quot;,&quot;id&quot;:&quot;f8c2f161-abb2-388d-9d04-bf14a5f8c8b2&quot;,&quot;title&quot;:&quot;Emotional intelligence and academic success: examining the transition from high school to university&quot;,&quot;author&quot;:[{&quot;family&quot;:&quot;Parker&quot;,&quot;given&quot;:&quot;James D.A.&quot;,&quot;parse-names&quot;:false,&quot;dropping-particle&quot;:&quot;&quot;,&quot;non-dropping-particle&quot;:&quot;&quot;},{&quot;family&quot;:&quot;Summerfeldt&quot;,&quot;given&quot;:&quot;Laura J.&quot;,&quot;parse-names&quot;:false,&quot;dropping-particle&quot;:&quot;&quot;,&quot;non-dropping-particle&quot;:&quot;&quot;},{&quot;family&quot;:&quot;Hogan&quot;,&quot;given&quot;:&quot;Marjorie J.&quot;,&quot;parse-names&quot;:false,&quot;dropping-particle&quot;:&quot;&quot;,&quot;non-dropping-particle&quot;:&quot;&quot;},{&quot;family&quot;:&quot;Majeski&quot;,&quot;given&quot;:&quot;Sarah A.&quot;,&quot;parse-names&quot;:false,&quot;dropping-particle&quot;:&quot;&quot;,&quot;non-dropping-particle&quot;:&quot;&quot;}],&quot;container-title&quot;:&quot;Personality and Individual Differences&quot;,&quot;container-title-short&quot;:&quot;Pers Individ Dif&quot;,&quot;accessed&quot;:{&quot;date-parts&quot;:[[2022,9,16]]},&quot;DOI&quot;:&quot;10.1016/S0191-8869(03)00076-X&quot;,&quot;ISSN&quot;:&quot;0191-8869&quot;,&quot;issued&quot;:{&quot;date-parts&quot;:[[2004,1,1]]},&quot;page&quot;:&quot;163-172&quot;,&quot;abstract&quot;:&quot;The transition from high school to university was used as the context for examining the relationship between emotional intelligence and academic achievement. During the first month of classes 372 first-year full-time students at a small Ontario university completed the short form of the Emotional Quotient Inventory (EQ-i:Short). At the end of the academic year the EQ-i:Short data was matched with the student's academic record. Predicting academic success from emotional intelligence variables produced divergent results depending on how the former variable was operationalized. When EQ-i:Short variables were compared in groups who had achieved very different levels of academic success (highly successful students who achieved a first-year university GPA of 80% or better versus relatively unsuccessful students who received a first-year GPA of 59% or less) academic success was strongly associated with several dimensions of emotional intelligence. Results are discussed in the context of the importance of emotional and social competency during the transition from high school to university. © 2003 Elsevier Ltd. All rights reserved.&quot;,&quot;publisher&quot;:&quot;Pergamon&quot;,&quot;issue&quot;:&quot;1&quot;,&quot;volume&quot;:&quot;36&quot;},&quot;isTemporary&quot;:false}],&quot;citationTag&quot;:&quot;MENDELEY_CITATION_v3_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&quot;},{&quot;citationID&quot;:&quot;MENDELEY_CITATION_b572097a-8f82-40bc-b16e-2de3a25ae865&quot;,&quot;properties&quot;:{&quot;noteIndex&quot;:0},&quot;isEdited&quot;:false,&quot;manualOverride&quot;:{&quot;isManuallyOverridden&quot;:true,&quot;citeprocText&quot;:&quot;(Parker et al., 2005)&quot;,&quot;manualOverrideText&quot;:&quot;Parker et al., 2005&quot;},&quot;citationItems&quot;:[{&quot;id&quot;:&quot;9fc15fb2-c0ec-32d1-ab71-2e386c255971&quot;,&quot;itemData&quot;:{&quot;type&quot;:&quot;article-journal&quot;,&quot;id&quot;:&quot;9fc15fb2-c0ec-32d1-ab71-2e386c255971&quot;,&quot;title&quot;:&quot;Alexithymia and academic success: examining the transition from high school to university&quot;,&quot;author&quot;:[{&quot;family&quot;:&quot;Parker&quot;,&quot;given&quot;:&quot;James D.A.&quot;,&quot;parse-names&quot;:false,&quot;dropping-particle&quot;:&quot;&quot;,&quot;non-dropping-particle&quot;:&quot;&quot;},{&quot;family&quot;:&quot;Austin&quot;,&quot;given&quot;:&quot;Elizabeth J.&quot;,&quot;parse-names&quot;:false,&quot;dropping-particle&quot;:&quot;&quot;,&quot;non-dropping-particle&quot;:&quot;&quot;},{&quot;family&quot;:&quot;Hogan&quot;,&quot;given&quot;:&quot;Marjorie J.&quot;,&quot;parse-names&quot;:false,&quot;dropping-particle&quot;:&quot;&quot;,&quot;non-dropping-particle&quot;:&quot;&quot;},{&quot;family&quot;:&quot;Wood&quot;,&quot;given&quot;:&quot;Laura M.&quot;,&quot;parse-names&quot;:false,&quot;dropping-particle&quot;:&quot;&quot;,&quot;non-dropping-particle&quot;:&quot;&quot;},{&quot;family&quot;:&quot;Bond&quot;,&quot;given&quot;:&quot;Barbara J.&quot;,&quot;parse-names&quot;:false,&quot;dropping-particle&quot;:&quot;&quot;,&quot;non-dropping-particle&quot;:&quot;&quot;}],&quot;container-title&quot;:&quot;Personality and Individual Differences&quot;,&quot;container-title-short&quot;:&quot;Pers Individ Dif&quot;,&quot;accessed&quot;:{&quot;date-parts&quot;:[[2022,9,16]]},&quot;DOI&quot;:&quot;10.1016/J.PAID.2004.08.008&quot;,&quot;ISSN&quot;:&quot;0191-8869&quot;,&quot;issued&quot;:{&quot;date-parts&quot;:[[2005,4,1]]},&quot;page&quot;:&quot;1257-1267&quot;,&quot;abstract&quot;:&quot;The present study used the major life transition of going off to university as the context for examining the relationship between alexithymia and academic achievement. During the first month of post-secondary classes 707 first-year full-time students completed the 20-item Toronto Alexithymia Scale (TAS-20). At the end of the academic year alexithymia data was matched with students' academic records. Consistent with previous research on personality and achievement, results were dependent on how academic achievement and alexithymia was operationalized. When alexithymia variables were compared in groups who had achieved very different levels of academic achievement, success was moderately associated with alexithymia. Results are discussed in the context of the importance of affect regulation abilities during a stressful life transition. © 2004 Elsevier Ltd. All rights reserved.&quot;,&quot;publisher&quot;:&quot;Pergamon&quot;,&quot;issue&quot;:&quot;6&quot;,&quot;volume&quot;:&quot;38&quot;},&quot;isTemporary&quot;:false}],&quot;citationTag&quot;:&quot;MENDELEY_CITATION_v3_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&quot;},{&quot;citationID&quot;:&quot;MENDELEY_CITATION_f7ef7044-0e49-43f4-a955-5652d82a9a95&quot;,&quot;properties&quot;:{&quot;noteIndex&quot;:0},&quot;isEdited&quot;:false,&quot;manualOverride&quot;:{&quot;isManuallyOverridden&quot;:true,&quot;citeprocText&quot;:&quot;(Perera et al., 2015)&quot;,&quot;manualOverrideText&quot;:&quot;Perera et al., 2015&quot;},&quot;citationItems&quot;:[{&quot;id&quot;:&quot;2153da57-1ea8-3fb5-9467-58362ed19b52&quot;,&quot;itemData&quot;:{&quot;type&quot;:&quot;article-journal&quot;,&quot;id&quot;:&quot;2153da57-1ea8-3fb5-9467-58362ed19b52&quot;,&quot;title&quot;:&quot;The mediating roles of coping and adjustment in the relationship between personality and academic achievement&quot;,&quot;author&quot;:[{&quot;family&quot;:&quot;Perera&quot;,&quot;given&quot;:&quot;Harsha N.&quot;,&quot;parse-names&quot;:false,&quot;dropping-particle&quot;:&quot;&quot;,&quot;non-dropping-particle&quot;:&quot;&quot;},{&quot;family&quot;:&quot;Mcilveen&quot;,&quot;given&quot;:&quot;Peter&quot;,&quot;parse-names&quot;:false,&quot;dropping-particle&quot;:&quot;&quot;,&quot;non-dropping-particle&quot;:&quot;&quot;},{&quot;family&quot;:&quot;Oliver&quot;,&quot;given&quot;:&quot;Mark E.&quot;,&quot;parse-names&quot;:false,&quot;dropping-particle&quot;:&quot;&quot;,&quot;non-dropping-particle&quot;:&quot;&quot;}],&quot;container-title&quot;:&quot;British Journal of Educational Psychology&quot;,&quot;accessed&quot;:{&quot;date-parts&quot;:[[2022,9,16]]},&quot;DOI&quot;:&quot;10.1111/BJEP.12084&quot;,&quot;ISSN&quot;:&quot;2044-8279&quot;,&quot;PMID&quot;:&quot;26140304&quot;,&quot;URL&quot;:&quot;https://onlinelibrary.wiley.com/doi/full/10.1111/bjep.12084&quot;,&quot;issued&quot;:{&quot;date-parts&quot;:[[2015,9,1]]},&quot;page&quot;:&quot;440-457&quot;,&quot;abstract&quot;:&quot;Background: Existing literature has documented relationships between personality traits and academic achievement as well as some of the mechanisms underlying these links. However, the pathways by which personality traits are associated with achievement during stressful educational circumstances require further investigation. Aims: This study examined a model of the roles of conscientiousness and neuroticism in achievement during the typically stressful university transition, with a focus on coping strategies and academic adjustment to university as mediators in the putative chain of events linking the dispositional traits with achievement. Sample: The sample comprised 498 first-year students attending a metropolitan university in Australia. Methods: A multiwave design was used with measures of the personality traits administered at the beginning of the semester, measures of coping administered 4 weeks thereafter, and data on academic adjustment collected mid-semester. Students' GPA data were retrieved at the end of the semester. Results: In structural equations analyses, conscientiousness was associated with greater primary control engagement coping and lesser narrow disengagement coping, whereas the opposite was found for neuroticism. Furthermore, conscientiousness and neuroticism were indirectly associated with academic adjustment via the coping strategies, and the personality factors were also indirectly associated with achievement via the coping strategies and academic adjustment linked serially in three-path mediated sequences. Conclusions: The findings of this study replicate existing data concerning the direct and indirect relationships of personality with coping and adjustment, and extend these data by elucidating the pathways through which conscientiousness and neuroticism are linked with achievement during a typically stressful educational event.&quot;,&quot;publisher&quot;:&quot;John Wiley &amp; Sons, Ltd&quot;,&quot;issue&quot;:&quot;3&quot;,&quot;volume&quot;:&quot;85&quot;,&quot;container-title-short&quot;:&quot;&quot;},&quot;isTemporary&quot;:false}],&quot;citationTag&quot;:&quot;MENDELEY_CITATION_v3_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&quot;},{&quot;citationID&quot;:&quot;MENDELEY_CITATION_df2a8a4f-0f83-4636-a6fa-c3cdceb04486&quot;,&quot;properties&quot;:{&quot;noteIndex&quot;:0},&quot;isEdited&quot;:false,&quot;manualOverride&quot;:{&quot;isManuallyOverridden&quot;:true,&quot;citeprocText&quot;:&quot;(Perry et al., 2008)&quot;,&quot;manualOverrideText&quot;:&quot;Perry et al., 2008&quot;},&quot;citationItems&quot;:[{&quot;id&quot;:&quot;95e20178-b2e8-3d05-801b-e451ca2e63b2&quot;,&quot;itemData&quot;:{&quot;type&quot;:&quot;article-journal&quot;,&quot;id&quot;:&quot;95e20178-b2e8-3d05-801b-e451ca2e63b2&quot;,&quot;title&quot;:&quot;Attributional (explanatory) thinking about failure in new achievement settings&quot;,&quot;author&quot;:[{&quot;family&quot;:&quot;Perry&quot;,&quot;given&quot;:&quot;Raymond P.&quot;,&quot;parse-names&quot;:false,&quot;dropping-particle&quot;:&quot;&quot;,&quot;non-dropping-particle&quot;:&quot;&quot;},{&quot;family&quot;:&quot;Stupnisky&quot;,&quot;given&quot;:&quot;Robert H.&quot;,&quot;parse-names&quot;:false,&quot;dropping-particle&quot;:&quot;&quot;,&quot;non-dropping-particle&quot;:&quot;&quot;},{&quot;family&quot;:&quot;Daniels&quot;,&quot;given&quot;:&quot;Lia M.&quot;,&quot;parse-names&quot;:false,&quot;dropping-particle&quot;:&quot;&quot;,&quot;non-dropping-particle&quot;:&quot;&quot;},{&quot;family&quot;:&quot;Haynes&quot;,&quot;given&quot;:&quot;Tara L.&quot;,&quot;parse-names&quot;:false,&quot;dropping-particle&quot;:&quot;&quot;,&quot;non-dropping-particle&quot;:&quot;&quot;}],&quot;container-title&quot;:&quot;European Journal of Psychology of Education 2008 23:4&quot;,&quot;accessed&quot;:{&quot;date-parts&quot;:[[2022,9,16]]},&quot;DOI&quot;:&quot;10.1007/BF03172753&quot;,&quot;ISSN&quot;:&quot;1878-5174&quot;,&quot;URL&quot;:&quot;https://link.springer.com/article/10.1007/BF03172753&quot;,&quot;issued&quot;:{&quot;date-parts&quot;:[[2008]]},&quot;page&quot;:&quot;459-475&quot;,&quot;abstract&quot;:&quot;Attributional (explanatory) thinking involves the appraisal of factors that contribute to performance and is instrumental to motivation and goal striving. Little is understood, however, concerning attributional thinking when multiple causes are involved in the transition to new achievement settings. Our study examined such complex attributional thinking in the transition from high school to university, a shift from familiar to novel learning environments, in the context of Weiner’s attribution theory (1972, 1985, 1995, 2006). At the start of the academic year, students rated the extent to which each of six common attributions contributed to poor performance to ascertain their relative importance to each other. A fixed order of attributions was reported as contributing to poor performance that was identical across five independent cohorts of first-year students (effort, test difficulty, strategy, professor quality, ability, luck, respectively). Cluster analysis revealed that students differed in combining these attributions into clusters suggesting diminished or enhanced control over poor performance. These differences in attribution clusters were associated with cognitive and affective outcomes at the start of Term 1, and with course grades and GPA at the end of Term 2. Student differences in complex attributional thinking are discussed in terms of transitions to new achievement settings.&quot;,&quot;publisher&quot;:&quot;Springer&quot;,&quot;issue&quot;:&quot;4&quot;,&quot;volume&quot;:&quot;23&quot;,&quot;container-title-short&quot;:&quot;&quot;},&quot;isTemporary&quot;:false}],&quot;citationTag&quot;:&quot;MENDELEY_CITATION_v3_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&quot;},{&quot;citationID&quot;:&quot;MENDELEY_CITATION_6dc06d0e-c580-4322-af84-c53363151cd2&quot;,&quot;properties&quot;:{&quot;noteIndex&quot;:0},&quot;isEdited&quot;:false,&quot;manualOverride&quot;:{&quot;isManuallyOverridden&quot;:true,&quot;citeprocText&quot;:&quot;(Rodríguez et al., 2017)&quot;,&quot;manualOverrideText&quot;:&quot;Rodríguez et al., 2017&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&quot;},{&quot;citationID&quot;:&quot;MENDELEY_CITATION_035076f8-25f0-4f70-9a4d-caf86e788b48&quot;,&quot;properties&quot;:{&quot;noteIndex&quot;:0},&quot;isEdited&quot;:false,&quot;manualOverride&quot;:{&quot;isManuallyOverridden&quot;:true,&quot;citeprocText&quot;:&quot;(Salamonson et al., 2016)&quot;,&quot;manualOverrideText&quot;:&quot;Salamonson et al., 2016&quot;},&quot;citationItems&quot;:[{&quot;id&quot;:&quot;f59017e6-1b81-3625-b640-4972a35ae4f9&quot;,&quot;itemData&quot;:{&quot;type&quot;:&quot;article-journal&quot;,&quot;id&quot;:&quot;f59017e6-1b81-3625-b640-4972a35ae4f9&quot;,&quot;title&quot;:&quot;Sense of coherence, self-regulated learning and academic performance in first year nursing students: A cluster analysis approach&quot;,&quot;author&quot;:[{&quot;family&quot;:&quot;Salamonson&quot;,&quot;given&quot;:&quot;Yenna&quot;,&quot;parse-names&quot;:false,&quot;dropping-particle&quot;:&quot;&quot;,&quot;non-dropping-particle&quot;:&quot;&quot;},{&quot;family&quot;:&quot;Ramjan&quot;,&quot;given&quot;:&quot;Lucie M.&quot;,&quot;parse-names&quot;:false,&quot;dropping-particle&quot;:&quot;&quot;,&quot;non-dropping-particle&quot;:&quot;&quot;},{&quot;family&quot;:&quot;Nieuwenhuizen&quot;,&quot;given&quot;:&quot;Simon&quot;,&quot;parse-names&quot;:false,&quot;dropping-particle&quot;:&quot;&quot;,&quot;non-dropping-particle&quot;:&quot;van den&quot;},{&quot;family&quot;:&quot;Metcalfe&quot;,&quot;given&quot;:&quot;Lauren&quot;,&quot;parse-names&quot;:false,&quot;dropping-particle&quot;:&quot;&quot;,&quot;non-dropping-particle&quot;:&quot;&quot;},{&quot;family&quot;:&quot;Chang&quot;,&quot;given&quot;:&quot;Sungwon&quot;,&quot;parse-names&quot;:false,&quot;dropping-particle&quot;:&quot;&quot;,&quot;non-dropping-particle&quot;:&quot;&quot;},{&quot;family&quot;:&quot;Everett&quot;,&quot;given&quot;:&quot;Bronwyn&quot;,&quot;parse-names&quot;:false,&quot;dropping-particle&quot;:&quot;&quot;,&quot;non-dropping-particle&quot;:&quot;&quot;}],&quot;container-title&quot;:&quot;Nurse education in practice&quot;,&quot;container-title-short&quot;:&quot;Nurse Educ Pract&quot;,&quot;accessed&quot;:{&quot;date-parts&quot;:[[2022,9,26]]},&quot;DOI&quot;:&quot;10.1016/J.NEPR.2016.01.001&quot;,&quot;ISSN&quot;:&quot;1873-5223&quot;,&quot;PMID&quot;:&quot;26804936&quot;,&quot;URL&quot;:&quot;https://pubmed.ncbi.nlm.nih.gov/26804936/&quot;,&quot;issued&quot;:{&quot;date-parts&quot;:[[2016,3,1]]},&quot;page&quot;:&quot;208-213&quot;,&quot;abstract&quot;:&quot;This paper examines the relationship between nursing students' sense of coherence, self-regulated learning and academic performance in bioscience. While there is increasing recognition of a need to foster students' self-regulated learning, little is known about the relationship of psychological strengths, particularly sense of coherence and academic performance. Using a prospective, correlational design, 563 first year nursing students completed the three dimensions of sense of coherence scale - comprehensibility, manageability and meaningfulness, and five components of self-regulated learning strategy - elaboration, organisation, rehearsal, self-efficacy and task value. Cluster analysis was used to group respondents into three clusters, based on their sense of coherence subscale scores. Although there were no sociodemographic differences in sense of coherence subscale scores, those with higher sense of coherence were more likely to adopt self-regulated learning strategies. Furthermore, academic grades collected at the end of semester revealed that higher sense of coherence was consistently related to achieving higher academic grades across all four units of study. Students with higher sense of coherence were more self-regulated in their learning approach. More importantly, the study suggests that sense of coherence may be an explanatory factor for students' successful adaptation and transition in higher education, as indicated by the positive relationship of sense of coherence to academic performance.&quot;,&quot;publisher&quot;:&quot;Nurse Educ Pract&quot;,&quot;volume&quot;:&quot;17&quot;},&quot;isTemporary&quot;:false}],&quot;citationTag&quot;:&quot;MENDELEY_CITATION_v3_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&quot;},{&quot;citationID&quot;:&quot;MENDELEY_CITATION_1498116e-6a13-4c0b-8e9f-d797b889d2e8&quot;,&quot;properties&quot;:{&quot;noteIndex&quot;:0},&quot;isEdited&quot;:false,&quot;manualOverride&quot;:{&quot;isManuallyOverridden&quot;:true,&quot;citeprocText&quot;:&quot;(Veldman et al., 2019)&quot;,&quot;manualOverrideText&quot;:&quot;Veldman et al., 2019&quot;},&quot;citationItems&quot;:[{&quot;id&quot;:&quot;e21b9bcf-f431-3d84-9cc1-1212da956e62&quot;,&quot;itemData&quot;:{&quot;type&quot;:&quot;article-journal&quot;,&quot;id&quot;:&quot;e21b9bcf-f431-3d84-9cc1-1212da956e62&quot;,&quot;title&quot;:&quot;A social identity perspective on the social-class achievement gap: Academic and social adjustment in the transition to university&quot;,&quot;author&quot;:[{&quot;family&quot;:&quot;Veldman&quot;,&quot;given&quot;:&quot;Jenny&quot;,&quot;parse-names&quot;:false,&quot;dropping-particle&quot;:&quot;&quot;,&quot;non-dropping-particle&quot;:&quot;&quot;},{&quot;family&quot;:&quot;Meeussen&quot;,&quot;given&quot;:&quot;Loes&quot;,&quot;parse-names&quot;:false,&quot;dropping-particle&quot;:&quot;&quot;,&quot;non-dropping-particle&quot;:&quot;&quot;},{&quot;family&quot;:&quot;Laar&quot;,&quot;given&quot;:&quot;Colette&quot;,&quot;parse-names&quot;:false,&quot;dropping-particle&quot;:&quot;&quot;,&quot;non-dropping-particle&quot;:&quot;van&quot;}],&quot;container-title&quot;:&quot;Group Processes &amp; Intergroup Relations&quot;,&quot;accessed&quot;:{&quot;date-parts&quot;:[[2022,9,29]]},&quot;DOI&quot;:&quot;10.1177/1368430218813442&quot;,&quot;ISSN&quot;:&quot;14617188&quot;,&quot;URL&quot;:&quot;https://journals.sagepub.com/doi/10.1177/1368430218813442&quot;,&quot;issued&quot;:{&quot;date-parts&quot;:[[2019,4,7]]},&quot;page&quot;:&quot;403-418&quot;,&quot;abstract&quot;:&quot;First-generation students show lower academic performance at university compared to continuing-generation students. Previous research established the value in taking a social identity perspective o...&quot;,&quot;publisher&quot;:&quot;SAGE PublicationsSage UK: London, England&quot;,&quot;issue&quot;:&quot;3&quot;,&quot;volume&quot;:&quot;22&quot;,&quot;container-title-short&quot;:&quot;&quot;},&quot;isTemporary&quot;:false}],&quot;citationTag&quot;:&quot;MENDELEY_CITATION_v3_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&quot;},{&quot;citationID&quot;:&quot;MENDELEY_CITATION_488d7bad-eadf-4ba6-a2b4-6d725ce8829e&quot;,&quot;properties&quot;:{&quot;noteIndex&quot;:0},&quot;isEdited&quot;:false,&quot;manualOverride&quot;:{&quot;isManuallyOverridden&quot;:true,&quot;citeprocText&quot;:&quot;(Wilson et al., 2019)&quot;,&quot;manualOverrideText&quot;:&quot;Wilson et al., 2019&quot;},&quot;citationItems&quot;:[{&quot;id&quot;:&quot;80fec0b0-ccdc-31a8-bca1-c5b2ffe0886a&quot;,&quot;itemData&quot;:{&quot;type&quot;:&quot;article-journal&quot;,&quot;id&quot;:&quot;80fec0b0-ccdc-31a8-bca1-c5b2ffe0886a&quot;,&quot;title&quot;:&quot;Sinking or Swimming in an Academic Pool: A Study of Resiliency and Student Success in First-Year Undergraduates&quot;,&quot;author&quot;:[{&quot;family&quot;:&quot;Wilson&quot;,&quot;given&quot;:&quot;Claire A&quot;,&quot;parse-names&quot;:false,&quot;dropping-particle&quot;:&quot;&quot;,&quot;non-dropping-particle&quot;:&quot;&quot;},{&quot;family&quot;:&quot;Babcock&quot;,&quot;given&quot;:&quot;Sarah E&quot;,&quot;parse-names&quot;:false,&quot;dropping-particle&quot;:&quot;&quot;,&quot;non-dropping-particle&quot;:&quot;&quot;},{&quot;family&quot;:&quot;Saklofske&quot;,&quot;given&quot;:&quot;Donald H&quot;,&quot;parse-names&quot;:false,&quot;dropping-particle&quot;:&quot;&quot;,&quot;non-dropping-particle&quot;:&quot;&quot;}],&quot;container-title&quot;:&quot;Canadian Journal of Higher Education / Revue canadienne d'enseignement supérieur&quot;,&quot;accessed&quot;:{&quot;date-parts&quot;:[[2022,9,30]]},&quot;DOI&quot;:&quot;10.7202/1060824AR&quot;,&quot;ISSN&quot;:&quot;2293-6602&quot;,&quot;URL&quot;:&quot;https://id.erudit.org/iderudit/1060824ar&quot;,&quot;issued&quot;:{&quot;date-parts&quot;:[[2019,6,13]]},&quot;page&quot;:&quot;60-84&quot;,&quot;abstract&quot;:&quot;The transition from high school to post-secondary education presents challenges for students. Many variables have been identified as significant predictors of student achievement. Resiliency, defined as the ability to overcome challenges and adversity, may be particularly relevant during the adjustment to post-secondary education. This study assesses whether resiliency incrementally predicts student success after controlling for additional predictors. Participants were 277 undergraduate students who completed self-reports of academic skills, resiliency, personality variables, emotional intelligence (EI), and perfectionism. Students’ year-end GPA was collected from the university registrar. Hierarchical regression analysis revealed that resiliency, measured by sense of mastery, negatively predicted GPA after controlling for other predictors. The sense of mastery facet of self-efficacy positively predicted GPA; however, the adaptability facet was a significant negative predictor of GPA. Findings suggest that self-efficacy is a salient predictor of academic success, and that strong academic skills may serve as a protective factor for poor adaptability.&quot;,&quot;publisher&quot;:&quot;Canadian Society for the Study of Higher Education&quot;,&quot;issue&quot;:&quot;1&quot;,&quot;volume&quot;:&quot;49&quot;,&quot;container-title-short&quot;:&quot;&quot;},&quot;isTemporary&quot;:false}],&quot;citationTag&quot;:&quot;MENDELEY_CITATION_v3_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&quot;},{&quot;citationID&quot;:&quot;MENDELEY_CITATION_f4faec84-e620-4e86-b6af-08c3c80bf16e&quot;,&quot;properties&quot;:{&quot;noteIndex&quot;:0},&quot;isEdited&quot;:false,&quot;manualOverride&quot;:{&quot;isManuallyOverridden&quot;:true,&quot;citeprocText&quot;:&quot;(Woosley &amp;#38; Miller, 2009)&quot;,&quot;manualOverrideText&quot;:&quot;Woosley &amp; Miller, 2009&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ZjRmYWVjODQtZTYyMC00ZTg2LWI2YWYtMDhjM2M4MGJmMTZlIiwicHJvcGVydGllcyI6eyJub3RlSW5kZXgiOjB9LCJpc0VkaXRlZCI6ZmFsc2UsIm1hbnVhbE92ZXJyaWRlIjp7ImlzTWFudWFsbHlPdmVycmlkZGVuIjp0cnVlLCJjaXRlcHJvY1RleHQiOiIoV29vc2xleSAmIzM4OyBNaWxsZXIsIDIwMDkpIiwibWFudWFsT3ZlcnJpZGVUZXh0IjoiV29vc2xleSAmIE1pbGxlciwgMjAwOS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fb95b7f6-586a-4adf-81aa-c11fe9972e53&quot;,&quot;properties&quot;:{&quot;noteIndex&quot;:0},&quot;isEdited&quot;:false,&quot;manualOverride&quot;:{&quot;isManuallyOverridden&quot;:false,&quot;citeprocText&quot;:&quot;(Krumrei-Mancuso et al., 2013)&quot;,&quot;manualOverrideText&quot;:&quot;&quot;},&quot;citationItems&quot;:[{&quot;id&quot;:&quot;4a08db1f-745a-3f87-a784-a145da3f91ff&quot;,&quot;itemData&quot;:{&quot;type&quot;:&quot;article-journal&quot;,&quot;id&quot;:&quot;4a08db1f-745a-3f87-a784-a145da3f91ff&quot;,&quot;title&quot;:&quot;Psychosocial Factors Predicting First-Year College Student Success&quot;,&quot;author&quot;:[{&quot;family&quot;:&quot;Krumrei-Mancuso&quot;,&quot;given&quot;:&quot;Elizabeth J&quot;,&quot;parse-names&quot;:false,&quot;dropping-particle&quot;:&quot;&quot;,&quot;non-dropping-particle&quot;:&quot;&quot;},{&quot;family&quot;:&quot;Newton&quot;,&quot;given&quot;:&quot;Fred B&quot;,&quot;parse-names&quot;:false,&quot;dropping-particle&quot;:&quot;&quot;,&quot;non-dropping-particle&quot;:&quot;&quot;},{&quot;family&quot;:&quot;Kim&quot;,&quot;given&quot;:&quot;Eunhee&quot;,&quot;parse-names&quot;:false,&quot;dropping-particle&quot;:&quot;&quot;,&quot;non-dropping-particle&quot;:&quot;&quot;},{&quot;family&quot;:&quot;Wilcox&quot;,&quot;given&quot;:&quot;Dan&quot;,&quot;parse-names&quot;:false,&quot;dropping-particle&quot;:&quot;&quot;,&quot;non-dropping-particle&quot;:&quot;&quot;}],&quot;container-title&quot;:&quot;Journal of College Student Development&quot;,&quot;container-title-short&quot;:&quot;J Coll Stud Dev&quot;,&quot;accessed&quot;:{&quot;date-parts&quot;:[[2022,9,16]]},&quot;DOI&quot;:&quot;10.1353/csd.2013.0034&quot;,&quot;URL&quot;:&quot;https://doi.org/10.1353/csd.2013.0034&quot;,&quot;issued&quot;:{&quot;date-parts&quot;:[[2013]]},&quot;page&quot;:&quot;247-266&quot;,&quot;issue&quot;:&quot;3&quot;,&quot;volume&quot;:&quot;54&quot;},&quot;isTemporary&quot;:false}],&quot;citationTag&quot;:&quot;MENDELEY_CITATION_v3_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&quot;},{&quot;citationID&quot;:&quot;MENDELEY_CITATION_8a3308fb-c27b-4ca2-8e24-ae882d47f129&quot;,&quot;properties&quot;:{&quot;noteIndex&quot;:0},&quot;isEdited&quot;:false,&quot;manualOverride&quot;:{&quot;isManuallyOverridden&quot;:false,&quot;citeprocText&quot;:&quot;(Collie et al., 2016)&quot;,&quot;manualOverrideText&quot;:&quot;&quot;},&quot;citationItems&quot;:[{&quot;id&quot;:&quot;ed2be898-abc7-309d-82ac-095d15d7917e&quot;,&quot;itemData&quot;:{&quot;type&quot;:&quot;article-journal&quot;,&quot;id&quot;:&quot;ed2be898-abc7-309d-82ac-095d15d7917e&quot;,&quot;title&quot;:&quot;Adaptability, engagement and academic achievement at university&quot;,&quot;author&quot;:[{&quot;family&quot;:&quot;Collie&quot;,&quot;given&quot;:&quot;Rebecca J.&quot;,&quot;parse-names&quot;:false,&quot;dropping-particle&quot;:&quot;&quot;,&quot;non-dropping-particle&quot;:&quot;&quot;},{&quot;family&quot;:&quot;Holliman&quot;,&quot;given&quot;:&quot;Andrew J.&quot;,&quot;parse-names&quot;:false,&quot;dropping-particle&quot;:&quot;&quot;,&quot;non-dropping-particle&quot;:&quot;&quot;},{&quot;family&quot;:&quot;Martin&quot;,&quot;given&quot;:&quot;Andrew J.&quot;,&quot;parse-names&quot;:false,&quot;dropping-particle&quot;:&quot;&quot;,&quot;non-dropping-particle&quot;:&quot;&quot;}],&quot;container-title&quot;:&quot;Educational Psychology&quot;,&quot;container-title-short&quot;:&quot;Educ Psychol (Lond)&quot;,&quot;accessed&quot;:{&quot;date-parts&quot;:[[2022,9,10]]},&quot;DOI&quot;:&quot;10.1080/01443410.2016.1231296&quot;,&quot;ISSN&quot;:&quot;14695820&quot;,&quot;URL&quot;:&quot;https://www.tandfonline.com/doi/abs/10.1080/01443410.2016.1231296&quot;,&quot;issued&quot;:{&quot;date-parts&quot;:[[2016,5,28]]},&quot;page&quot;:&quot;632-647&quot;,&quot;abstract&quot;:&quot;University entry is a time of great change for students. The extent to which students are able to effectively navigate such change likely has an impact on their success in university. In the curren...&quot;,&quot;publisher&quot;:&quot;Routledge&quot;,&quot;issue&quot;:&quot;5&quot;,&quot;volume&quot;:&quot;37&quot;},&quot;isTemporary&quot;:false}],&quot;citationTag&quot;:&quot;MENDELEY_CITATION_v3_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&quot;},{&quot;citationID&quot;:&quot;MENDELEY_CITATION_e7afc3f3-a6ca-4ab1-b561-c80e7dfab3a1&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ZTdhZmMzZjMtYTZjYS00YWIxLWI1NjEtYzgwZTdkZmFiM2Ex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8c3996db-eafe-4aae-b2e4-08e0d4618b5b&quot;,&quot;properties&quot;:{&quot;noteIndex&quot;:0},&quot;isEdited&quot;:false,&quot;manualOverride&quot;:{&quot;isManuallyOverridden&quot;:false,&quot;citeprocText&quot;:&quot;(De Clercq et al., 2017)&quot;,&quot;manualOverrideText&quot;:&quot;&quot;},&quot;citationItems&quot;:[{&quot;id&quot;:&quot;96375bad-6e12-371b-9bd5-6458864f121b&quot;,&quot;itemData&quot;:{&quot;type&quot;:&quot;article-journal&quot;,&quot;id&quot;:&quot;96375bad-6e12-371b-9bd5-6458864f121b&quot;,&quot;title&quot;:&quot;Transition from high school to university: a person-centered approach to academic achievement&quot;,&quot;author&quot;:[{&quot;family&quot;:&quot;Clercq&quot;,&quot;given&quot;:&quot;Mikaël&quot;,&quot;parse-names&quot;:false,&quot;dropping-particle&quot;:&quot;&quot;,&quot;non-dropping-particle&quot;:&quot;De&quot;},{&quot;family&quot;:&quot;Galand&quot;,&quot;given&quot;:&quot;Benoît&quot;,&quot;parse-names&quot;:false,&quot;dropping-particle&quot;:&quot;&quot;,&quot;non-dropping-particle&quot;:&quot;&quot;},{&quot;family&quot;:&quot;Frenay&quot;,&quot;given&quot;:&quot;Mariane&quot;,&quot;parse-names&quot;:false,&quot;dropping-particle&quot;:&quot;&quot;,&quot;non-dropping-particle&quot;:&quot;&quot;}],&quot;container-title&quot;:&quot;European Journal of Psychology of Education&quot;,&quot;DOI&quot;:&quot;10.1007/s10212-016-0298-5&quot;,&quot;ISSN&quot;:&quot;18785174&quot;,&quot;issued&quot;:{&quot;date-parts&quot;:[[2017,1,1]]},&quot;page&quot;:&quot;39-59&quot;,&quot;abstract&quot;:&quot;Although a vast body of studies regarding the variables related to students’ achievement exists, only a handful has investigated how these variables combine and interact together. Such an investigation might make it possible to more accurately illustrate the heterogeneity of students enrolling in university and assess the impact of this diversity on academic achievement. The current study focused on the person-centered approach and investigated the possibility of determining significant subgroups of freshmen in the very first week of the academic year in the Belgian educational context. Using k-mean clustering, 2178 freshmen were classified according to their past performance, socioeconomic status, study choice process, and academic self-efficacy beliefs at the beginning of the first year at university. Analyses of variance were also conducted to analyze the relationship between these student clusters and academic achievement outcomes. Six distinct profiles of students were identified representing different combinations of achievement predictors. Results revealed different odds of success among these profiles. The implications of our approach to the understanding of the heterogeneity of freshmen and the first-year achievement process are discussed.&quot;,&quot;publisher&quot;:&quot;Springer Netherlands&quot;,&quot;issue&quot;:&quot;1&quot;,&quot;volume&quot;:&quot;32&quot;,&quot;container-title-short&quot;:&quot;&quot;},&quot;isTemporary&quot;:false}],&quot;citationTag&quot;:&quot;MENDELEY_CITATION_v3_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&quot;},{&quot;citationID&quot;:&quot;MENDELEY_CITATION_1fb7ef0c-e6f2-4870-a184-d6aba621f4e2&quot;,&quot;properties&quot;:{&quot;noteIndex&quot;:0},&quot;isEdited&quot;:false,&quot;manualOverride&quot;:{&quot;isManuallyOverridden&quot;:false,&quot;citeprocText&quot;:&quot;(De Clercq et al., 2020)&quot;,&quot;manualOverrideText&quot;:&quot;&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MWZiN2VmMGMtZTZmMi00ODcwLWExODQtZDZhYmE2MjFmNGUyIiwicHJvcGVydGllcyI6eyJub3RlSW5kZXgiOjB9LCJpc0VkaXRlZCI6ZmFsc2UsIm1hbnVhbE92ZXJyaWRlIjp7ImlzTWFudWFsbHlPdmVycmlkZGVuIjpmYWxzZSwiY2l0ZXByb2NUZXh0IjoiKERlIENsZXJjcSBldCBhbC4sIDIwMjApIiwibWFudWFsT3ZlcnJpZGVUZXh0Ijoi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71fb386e-2393-4088-b7a0-02039aa998d3&quot;,&quot;properties&quot;:{&quot;noteIndex&quot;:0},&quot;isEdited&quot;:false,&quot;manualOverride&quot;:{&quot;isManuallyOverridden&quot;:false,&quot;citeprocText&quot;:&quot;(Parker et al., 2004)&quot;,&quot;manualOverrideText&quot;:&quot;&quot;},&quot;citationItems&quot;:[{&quot;id&quot;:&quot;f8c2f161-abb2-388d-9d04-bf14a5f8c8b2&quot;,&quot;itemData&quot;:{&quot;type&quot;:&quot;article-journal&quot;,&quot;id&quot;:&quot;f8c2f161-abb2-388d-9d04-bf14a5f8c8b2&quot;,&quot;title&quot;:&quot;Emotional intelligence and academic success: examining the transition from high school to university&quot;,&quot;author&quot;:[{&quot;family&quot;:&quot;Parker&quot;,&quot;given&quot;:&quot;James D.A.&quot;,&quot;parse-names&quot;:false,&quot;dropping-particle&quot;:&quot;&quot;,&quot;non-dropping-particle&quot;:&quot;&quot;},{&quot;family&quot;:&quot;Summerfeldt&quot;,&quot;given&quot;:&quot;Laura J.&quot;,&quot;parse-names&quot;:false,&quot;dropping-particle&quot;:&quot;&quot;,&quot;non-dropping-particle&quot;:&quot;&quot;},{&quot;family&quot;:&quot;Hogan&quot;,&quot;given&quot;:&quot;Marjorie J.&quot;,&quot;parse-names&quot;:false,&quot;dropping-particle&quot;:&quot;&quot;,&quot;non-dropping-particle&quot;:&quot;&quot;},{&quot;family&quot;:&quot;Majeski&quot;,&quot;given&quot;:&quot;Sarah A.&quot;,&quot;parse-names&quot;:false,&quot;dropping-particle&quot;:&quot;&quot;,&quot;non-dropping-particle&quot;:&quot;&quot;}],&quot;container-title&quot;:&quot;Personality and Individual Differences&quot;,&quot;container-title-short&quot;:&quot;Pers Individ Dif&quot;,&quot;accessed&quot;:{&quot;date-parts&quot;:[[2022,9,16]]},&quot;DOI&quot;:&quot;10.1016/S0191-8869(03)00076-X&quot;,&quot;ISSN&quot;:&quot;0191-8869&quot;,&quot;issued&quot;:{&quot;date-parts&quot;:[[2004,1,1]]},&quot;page&quot;:&quot;163-172&quot;,&quot;abstract&quot;:&quot;The transition from high school to university was used as the context for examining the relationship between emotional intelligence and academic achievement. During the first month of classes 372 first-year full-time students at a small Ontario university completed the short form of the Emotional Quotient Inventory (EQ-i:Short). At the end of the academic year the EQ-i:Short data was matched with the student's academic record. Predicting academic success from emotional intelligence variables produced divergent results depending on how the former variable was operationalized. When EQ-i:Short variables were compared in groups who had achieved very different levels of academic success (highly successful students who achieved a first-year university GPA of 80% or better versus relatively unsuccessful students who received a first-year GPA of 59% or less) academic success was strongly associated with several dimensions of emotional intelligence. Results are discussed in the context of the importance of emotional and social competency during the transition from high school to university. © 2003 Elsevier Ltd. All rights reserved.&quot;,&quot;publisher&quot;:&quot;Pergamon&quot;,&quot;issue&quot;:&quot;1&quot;,&quot;volume&quot;:&quot;36&quot;},&quot;isTemporary&quot;:false}],&quot;citationTag&quot;:&quot;MENDELEY_CITATION_v3_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&quot;},{&quot;citationID&quot;:&quot;MENDELEY_CITATION_0105f74c-f9f2-494f-8c07-b2ef7e3ad1c8&quot;,&quot;properties&quot;:{&quot;noteIndex&quot;:0},&quot;isEdited&quot;:false,&quot;manualOverride&quot;:{&quot;isManuallyOverridden&quot;:false,&quot;citeprocText&quot;:&quot;(Parker et al., 2005)&quot;,&quot;manualOverrideText&quot;:&quot;&quot;},&quot;citationItems&quot;:[{&quot;id&quot;:&quot;9fc15fb2-c0ec-32d1-ab71-2e386c255971&quot;,&quot;itemData&quot;:{&quot;type&quot;:&quot;article-journal&quot;,&quot;id&quot;:&quot;9fc15fb2-c0ec-32d1-ab71-2e386c255971&quot;,&quot;title&quot;:&quot;Alexithymia and academic success: examining the transition from high school to university&quot;,&quot;author&quot;:[{&quot;family&quot;:&quot;Parker&quot;,&quot;given&quot;:&quot;James D.A.&quot;,&quot;parse-names&quot;:false,&quot;dropping-particle&quot;:&quot;&quot;,&quot;non-dropping-particle&quot;:&quot;&quot;},{&quot;family&quot;:&quot;Austin&quot;,&quot;given&quot;:&quot;Elizabeth J.&quot;,&quot;parse-names&quot;:false,&quot;dropping-particle&quot;:&quot;&quot;,&quot;non-dropping-particle&quot;:&quot;&quot;},{&quot;family&quot;:&quot;Hogan&quot;,&quot;given&quot;:&quot;Marjorie J.&quot;,&quot;parse-names&quot;:false,&quot;dropping-particle&quot;:&quot;&quot;,&quot;non-dropping-particle&quot;:&quot;&quot;},{&quot;family&quot;:&quot;Wood&quot;,&quot;given&quot;:&quot;Laura M.&quot;,&quot;parse-names&quot;:false,&quot;dropping-particle&quot;:&quot;&quot;,&quot;non-dropping-particle&quot;:&quot;&quot;},{&quot;family&quot;:&quot;Bond&quot;,&quot;given&quot;:&quot;Barbara J.&quot;,&quot;parse-names&quot;:false,&quot;dropping-particle&quot;:&quot;&quot;,&quot;non-dropping-particle&quot;:&quot;&quot;}],&quot;container-title&quot;:&quot;Personality and Individual Differences&quot;,&quot;container-title-short&quot;:&quot;Pers Individ Dif&quot;,&quot;accessed&quot;:{&quot;date-parts&quot;:[[2022,9,16]]},&quot;DOI&quot;:&quot;10.1016/J.PAID.2004.08.008&quot;,&quot;ISSN&quot;:&quot;0191-8869&quot;,&quot;issued&quot;:{&quot;date-parts&quot;:[[2005,4,1]]},&quot;page&quot;:&quot;1257-1267&quot;,&quot;abstract&quot;:&quot;The present study used the major life transition of going off to university as the context for examining the relationship between alexithymia and academic achievement. During the first month of post-secondary classes 707 first-year full-time students completed the 20-item Toronto Alexithymia Scale (TAS-20). At the end of the academic year alexithymia data was matched with students' academic records. Consistent with previous research on personality and achievement, results were dependent on how academic achievement and alexithymia was operationalized. When alexithymia variables were compared in groups who had achieved very different levels of academic achievement, success was moderately associated with alexithymia. Results are discussed in the context of the importance of affect regulation abilities during a stressful life transition. © 2004 Elsevier Ltd. All rights reserved.&quot;,&quot;publisher&quot;:&quot;Pergamon&quot;,&quot;issue&quot;:&quot;6&quot;,&quot;volume&quot;:&quot;38&quot;},&quot;isTemporary&quot;:false}],&quot;citationTag&quot;:&quot;MENDELEY_CITATION_v3_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&quot;},{&quot;citationID&quot;:&quot;MENDELEY_CITATION_7d5fbf7e-f695-4c90-850f-295a6ea55f44&quot;,&quot;properties&quot;:{&quot;noteIndex&quot;:0},&quot;isEdited&quot;:false,&quot;manualOverride&quot;:{&quot;isManuallyOverridden&quot;:false,&quot;citeprocText&quot;:&quot;(Rodríguez et al., 2017)&quot;,&quot;manualOverrideText&quot;:&quot;&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&quot;},{&quot;citationID&quot;:&quot;MENDELEY_CITATION_125e4478-2a58-4c41-8f98-27b0b7f07206&quot;,&quot;properties&quot;:{&quot;noteIndex&quot;:0},&quot;isEdited&quot;:false,&quot;manualOverride&quot;:{&quot;isManuallyOverridden&quot;:false,&quot;citeprocText&quot;:&quot;(Collie et al., 2016)&quot;,&quot;manualOverrideText&quot;:&quot;&quot;},&quot;citationItems&quot;:[{&quot;id&quot;:&quot;ed2be898-abc7-309d-82ac-095d15d7917e&quot;,&quot;itemData&quot;:{&quot;type&quot;:&quot;article-journal&quot;,&quot;id&quot;:&quot;ed2be898-abc7-309d-82ac-095d15d7917e&quot;,&quot;title&quot;:&quot;Adaptability, engagement and academic achievement at university&quot;,&quot;author&quot;:[{&quot;family&quot;:&quot;Collie&quot;,&quot;given&quot;:&quot;Rebecca J.&quot;,&quot;parse-names&quot;:false,&quot;dropping-particle&quot;:&quot;&quot;,&quot;non-dropping-particle&quot;:&quot;&quot;},{&quot;family&quot;:&quot;Holliman&quot;,&quot;given&quot;:&quot;Andrew J.&quot;,&quot;parse-names&quot;:false,&quot;dropping-particle&quot;:&quot;&quot;,&quot;non-dropping-particle&quot;:&quot;&quot;},{&quot;family&quot;:&quot;Martin&quot;,&quot;given&quot;:&quot;Andrew J.&quot;,&quot;parse-names&quot;:false,&quot;dropping-particle&quot;:&quot;&quot;,&quot;non-dropping-particle&quot;:&quot;&quot;}],&quot;container-title&quot;:&quot;Educational Psychology&quot;,&quot;container-title-short&quot;:&quot;Educ Psychol (Lond)&quot;,&quot;accessed&quot;:{&quot;date-parts&quot;:[[2022,9,10]]},&quot;DOI&quot;:&quot;10.1080/01443410.2016.1231296&quot;,&quot;ISSN&quot;:&quot;14695820&quot;,&quot;URL&quot;:&quot;https://www.tandfonline.com/doi/abs/10.1080/01443410.2016.1231296&quot;,&quot;issued&quot;:{&quot;date-parts&quot;:[[2016,5,28]]},&quot;page&quot;:&quot;632-647&quot;,&quot;abstract&quot;:&quot;University entry is a time of great change for students. The extent to which students are able to effectively navigate such change likely has an impact on their success in university. In the curren...&quot;,&quot;publisher&quot;:&quot;Routledge&quot;,&quot;issue&quot;:&quot;5&quot;,&quot;volume&quot;:&quot;37&quot;},&quot;isTemporary&quot;:false}],&quot;citationTag&quot;:&quot;MENDELEY_CITATION_v3_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&quot;},{&quot;citationID&quot;:&quot;MENDELEY_CITATION_7661ee71-56a7-4bc9-9e53-b0284720a0b4&quot;,&quot;properties&quot;:{&quot;noteIndex&quot;:0},&quot;isEdited&quot;:false,&quot;manualOverride&quot;:{&quot;isManuallyOverridden&quot;:false,&quot;citeprocText&quot;:&quot;(Kljajic &amp;#38; Gaudreau, 2022)&quot;,&quot;manualOverrideText&quot;:&quot;&quot;},&quot;citationItems&quot;:[{&quot;id&quot;:&quot;3897fd93-296b-3d4f-937d-9a358b1c38bb&quot;,&quot;itemData&quot;:{&quot;type&quot;:&quot;article-journal&quot;,&quot;id&quot;:&quot;3897fd93-296b-3d4f-937d-9a358b1c38bb&quot;,&quot;title&quot;:&quot;Examining the association between procrastination and decreases in academic achievement during the transition from high school to university: a piecewise growth model&quot;,&quot;author&quot;:[{&quot;family&quot;:&quot;Kljajic&quot;,&quot;given&quot;:&quot;Kristina&quot;,&quot;parse-names&quot;:false,&quot;dropping-particle&quot;:&quot;&quot;,&quot;non-dropping-particle&quot;:&quot;&quot;},{&quot;family&quot;:&quot;Gaudreau&quot;,&quot;given&quot;:&quot;Patrick&quot;,&quot;parse-names&quot;:false,&quot;dropping-particle&quot;:&quot;&quot;,&quot;non-dropping-particle&quot;:&quot;&quot;}],&quot;container-title&quot;:&quot;European Journal of Psychology of Education&quot;,&quot;DOI&quot;:&quot;10.1007/s10212-022-00638-5&quot;,&quot;ISSN&quot;:&quot;18785174&quot;,&quot;issued&quot;:{&quot;date-parts&quot;:[[2022]]},&quot;abstract&quot;:&quot;The grades of students have been shown to severely decrease during the transition from high school to university. Although past findings have shown that procrastination negatively relates to academic achievement, no study has examined the influence of procrastination on the grade trajectory of students during this critical academic transition. Therefore, our main goal was to use a prospective design to examine the potentially detrimental role of procrastination on the grade trajectory from high school to the first year at university. We also examined the influence of procrastination over and above five demographic and socio-economic control variables. A sample of 269 first-year university students completed a procrastination questionnaire during their first semester at university. The official grades at three time points were obtained via the Registrar’s Office: (a) the average grade of the last year of high school, (b) the average grade of the first semester at university, and (c) the average grade of the second semester at university. Results of piecewise multilevel growth modeling revealed that higher procrastination was associated with a larger grade decrease from high school to the first semester at university, which was maintained during the second semester at university even after considering demographic and socio-economic control variables. This study underscores that procrastination is a risk factor that tends to exacerbate the achievement difficulties experienced by students during the transition from high school to university.&quot;,&quot;publisher&quot;:&quot;Springer Science and Business Media B.V.&quot;,&quot;container-title-short&quot;:&quot;&quot;},&quot;isTemporary&quot;:false}],&quot;citationTag&quot;:&quot;MENDELEY_CITATION_v3_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&quot;},{&quot;citationID&quot;:&quot;MENDELEY_CITATION_6de4f8ed-44e2-4ef4-8bc8-5202e03db514&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NmRlNGY4ZWQtNDRlMi00ZWY0LThiYzgtNTIwMmUwM2RiNTE0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3f39c453-a1b1-4746-a976-4dcccbad941d&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M2YzOWM0NTMtYTFiMS00NzQ2LWE5NzYtNGRjY2NiYWQ5NDFk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5fffac7e-b49b-4137-8104-e6aef31b0c90&quot;,&quot;properties&quot;:{&quot;noteIndex&quot;:0},&quot;isEdited&quot;:false,&quot;manualOverride&quot;:{&quot;isManuallyOverridden&quot;:false,&quot;citeprocText&quot;:&quot;(Marley &amp;#38; Wilcox, 2022)&quot;,&quot;manualOverrideText&quot;:&quot;&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&quot;},{&quot;citationID&quot;:&quot;MENDELEY_CITATION_1982f31c-ff6d-4ca0-a920-702414dfb23c&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MTk4MmYzMWMtZmY2ZC00Y2EwLWE5MjAtNzAyNDE0ZGZiMjNj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b9c8c09b-fcbc-4e8a-822e-49ba755386b9&quot;,&quot;properties&quot;:{&quot;noteIndex&quot;:0},&quot;isEdited&quot;:false,&quot;manualOverride&quot;:{&quot;isManuallyOverridden&quot;:false,&quot;citeprocText&quot;:&quot;(Collie et al., 2016)&quot;,&quot;manualOverrideText&quot;:&quot;&quot;},&quot;citationItems&quot;:[{&quot;id&quot;:&quot;ed2be898-abc7-309d-82ac-095d15d7917e&quot;,&quot;itemData&quot;:{&quot;type&quot;:&quot;article-journal&quot;,&quot;id&quot;:&quot;ed2be898-abc7-309d-82ac-095d15d7917e&quot;,&quot;title&quot;:&quot;Adaptability, engagement and academic achievement at university&quot;,&quot;author&quot;:[{&quot;family&quot;:&quot;Collie&quot;,&quot;given&quot;:&quot;Rebecca J.&quot;,&quot;parse-names&quot;:false,&quot;dropping-particle&quot;:&quot;&quot;,&quot;non-dropping-particle&quot;:&quot;&quot;},{&quot;family&quot;:&quot;Holliman&quot;,&quot;given&quot;:&quot;Andrew J.&quot;,&quot;parse-names&quot;:false,&quot;dropping-particle&quot;:&quot;&quot;,&quot;non-dropping-particle&quot;:&quot;&quot;},{&quot;family&quot;:&quot;Martin&quot;,&quot;given&quot;:&quot;Andrew J.&quot;,&quot;parse-names&quot;:false,&quot;dropping-particle&quot;:&quot;&quot;,&quot;non-dropping-particle&quot;:&quot;&quot;}],&quot;container-title&quot;:&quot;Educational Psychology&quot;,&quot;container-title-short&quot;:&quot;Educ Psychol (Lond)&quot;,&quot;accessed&quot;:{&quot;date-parts&quot;:[[2022,9,10]]},&quot;DOI&quot;:&quot;10.1080/01443410.2016.1231296&quot;,&quot;ISSN&quot;:&quot;14695820&quot;,&quot;URL&quot;:&quot;https://www.tandfonline.com/doi/abs/10.1080/01443410.2016.1231296&quot;,&quot;issued&quot;:{&quot;date-parts&quot;:[[2016,5,28]]},&quot;page&quot;:&quot;632-647&quot;,&quot;abstract&quot;:&quot;University entry is a time of great change for students. The extent to which students are able to effectively navigate such change likely has an impact on their success in university. In the curren...&quot;,&quot;publisher&quot;:&quot;Routledge&quot;,&quot;issue&quot;:&quot;5&quot;,&quot;volume&quot;:&quot;37&quot;},&quot;isTemporary&quot;:false}],&quot;citationTag&quot;:&quot;MENDELEY_CITATION_v3_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&quot;},{&quot;citationID&quot;:&quot;MENDELEY_CITATION_6f8f2141-d657-4b1d-8348-7652a7a8a345&quot;,&quot;properties&quot;:{&quot;noteIndex&quot;:0},&quot;isEdited&quot;:false,&quot;manualOverride&quot;:{&quot;isManuallyOverridden&quot;:false,&quot;citeprocText&quot;:&quot;(Kljajic &amp;#38; Gaudreau, 2022)&quot;,&quot;manualOverrideText&quot;:&quot;&quot;},&quot;citationItems&quot;:[{&quot;id&quot;:&quot;3897fd93-296b-3d4f-937d-9a358b1c38bb&quot;,&quot;itemData&quot;:{&quot;type&quot;:&quot;article-journal&quot;,&quot;id&quot;:&quot;3897fd93-296b-3d4f-937d-9a358b1c38bb&quot;,&quot;title&quot;:&quot;Examining the association between procrastination and decreases in academic achievement during the transition from high school to university: a piecewise growth model&quot;,&quot;author&quot;:[{&quot;family&quot;:&quot;Kljajic&quot;,&quot;given&quot;:&quot;Kristina&quot;,&quot;parse-names&quot;:false,&quot;dropping-particle&quot;:&quot;&quot;,&quot;non-dropping-particle&quot;:&quot;&quot;},{&quot;family&quot;:&quot;Gaudreau&quot;,&quot;given&quot;:&quot;Patrick&quot;,&quot;parse-names&quot;:false,&quot;dropping-particle&quot;:&quot;&quot;,&quot;non-dropping-particle&quot;:&quot;&quot;}],&quot;container-title&quot;:&quot;European Journal of Psychology of Education&quot;,&quot;DOI&quot;:&quot;10.1007/s10212-022-00638-5&quot;,&quot;ISSN&quot;:&quot;18785174&quot;,&quot;issued&quot;:{&quot;date-parts&quot;:[[2022]]},&quot;abstract&quot;:&quot;The grades of students have been shown to severely decrease during the transition from high school to university. Although past findings have shown that procrastination negatively relates to academic achievement, no study has examined the influence of procrastination on the grade trajectory of students during this critical academic transition. Therefore, our main goal was to use a prospective design to examine the potentially detrimental role of procrastination on the grade trajectory from high school to the first year at university. We also examined the influence of procrastination over and above five demographic and socio-economic control variables. A sample of 269 first-year university students completed a procrastination questionnaire during their first semester at university. The official grades at three time points were obtained via the Registrar’s Office: (a) the average grade of the last year of high school, (b) the average grade of the first semester at university, and (c) the average grade of the second semester at university. Results of piecewise multilevel growth modeling revealed that higher procrastination was associated with a larger grade decrease from high school to the first semester at university, which was maintained during the second semester at university even after considering demographic and socio-economic control variables. This study underscores that procrastination is a risk factor that tends to exacerbate the achievement difficulties experienced by students during the transition from high school to university.&quot;,&quot;publisher&quot;:&quot;Springer Science and Business Media B.V.&quot;,&quot;container-title-short&quot;:&quot;&quot;},&quot;isTemporary&quot;:false}],&quot;citationTag&quot;:&quot;MENDELEY_CITATION_v3_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&quot;},{&quot;citationID&quot;:&quot;MENDELEY_CITATION_e2b97eb6-3161-402d-9d6b-9b0c130d4534&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ZTJiOTdlYjYtMzE2MS00MDJkLTlkNmItOWIwYzEzMGQ0NTM0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0c6ad488-2827-4b6a-9cca-c12321c89530&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MGM2YWQ0ODgtMjgyNy00YjZhLTljY2EtYzEyMzIxYzg5NTMw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d6fb0091-c9f6-445b-8160-ccc364386457&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ZDZmYjAwOTEtYzlmNi00NDViLTgxNjAtY2NjMzY0Mzg2NDU3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a9c3ad0f-51c2-40a1-ba94-d6522b29433e&quot;,&quot;properties&quot;:{&quot;noteIndex&quot;:0},&quot;isEdited&quot;:false,&quot;manualOverride&quot;:{&quot;isManuallyOverridden&quot;:false,&quot;citeprocText&quot;:&quot;(Meng et al., 2015)&quot;,&quot;manualOverrideText&quot;:&quot;&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&quot;},{&quot;citationID&quot;:&quot;MENDELEY_CITATION_e26355de-7ce1-47b1-a99b-34678d575614&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ZTI2MzU1ZGUtN2NlMS00N2IxLWE5OWItMzQ2NzhkNTc1NjE0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869955a6-bd5f-4836-a66b-20d053084e6e&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ODY5OTU1YTYtYmQ1Zi00ODM2LWE2NmItMjBkMDUzMDg0ZTZl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6b92460d-a57c-4444-956a-9b3d8ebe9de1&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NmI5MjQ2MGQtYTU3Yy00NDQ0LTk1NmEtOWIzZDhlYmU5ZGUx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61e109a6-d44e-4d8b-9602-cc5aa063b5e7&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NjFlMTA5YTYtZDQ0ZS00ZDhiLTk2MDItY2M1YWEwNjNiNWU3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9fc937a6-20a8-4f56-b981-aa722e98b929&quot;,&quot;properties&quot;:{&quot;noteIndex&quot;:0},&quot;isEdited&quot;:false,&quot;manualOverride&quot;:{&quot;isManuallyOverridden&quot;:false,&quot;citeprocText&quot;:&quot;(Salamonson et al., 2016)&quot;,&quot;manualOverrideText&quot;:&quot;&quot;},&quot;citationItems&quot;:[{&quot;id&quot;:&quot;f59017e6-1b81-3625-b640-4972a35ae4f9&quot;,&quot;itemData&quot;:{&quot;type&quot;:&quot;article-journal&quot;,&quot;id&quot;:&quot;f59017e6-1b81-3625-b640-4972a35ae4f9&quot;,&quot;title&quot;:&quot;Sense of coherence, self-regulated learning and academic performance in first year nursing students: A cluster analysis approach&quot;,&quot;author&quot;:[{&quot;family&quot;:&quot;Salamonson&quot;,&quot;given&quot;:&quot;Yenna&quot;,&quot;parse-names&quot;:false,&quot;dropping-particle&quot;:&quot;&quot;,&quot;non-dropping-particle&quot;:&quot;&quot;},{&quot;family&quot;:&quot;Ramjan&quot;,&quot;given&quot;:&quot;Lucie M.&quot;,&quot;parse-names&quot;:false,&quot;dropping-particle&quot;:&quot;&quot;,&quot;non-dropping-particle&quot;:&quot;&quot;},{&quot;family&quot;:&quot;Nieuwenhuizen&quot;,&quot;given&quot;:&quot;Simon&quot;,&quot;parse-names&quot;:false,&quot;dropping-particle&quot;:&quot;&quot;,&quot;non-dropping-particle&quot;:&quot;van den&quot;},{&quot;family&quot;:&quot;Metcalfe&quot;,&quot;given&quot;:&quot;Lauren&quot;,&quot;parse-names&quot;:false,&quot;dropping-particle&quot;:&quot;&quot;,&quot;non-dropping-particle&quot;:&quot;&quot;},{&quot;family&quot;:&quot;Chang&quot;,&quot;given&quot;:&quot;Sungwon&quot;,&quot;parse-names&quot;:false,&quot;dropping-particle&quot;:&quot;&quot;,&quot;non-dropping-particle&quot;:&quot;&quot;},{&quot;family&quot;:&quot;Everett&quot;,&quot;given&quot;:&quot;Bronwyn&quot;,&quot;parse-names&quot;:false,&quot;dropping-particle&quot;:&quot;&quot;,&quot;non-dropping-particle&quot;:&quot;&quot;}],&quot;container-title&quot;:&quot;Nurse education in practice&quot;,&quot;container-title-short&quot;:&quot;Nurse Educ Pract&quot;,&quot;accessed&quot;:{&quot;date-parts&quot;:[[2022,9,26]]},&quot;DOI&quot;:&quot;10.1016/J.NEPR.2016.01.001&quot;,&quot;ISSN&quot;:&quot;1873-5223&quot;,&quot;PMID&quot;:&quot;26804936&quot;,&quot;URL&quot;:&quot;https://pubmed.ncbi.nlm.nih.gov/26804936/&quot;,&quot;issued&quot;:{&quot;date-parts&quot;:[[2016,3,1]]},&quot;page&quot;:&quot;208-213&quot;,&quot;abstract&quot;:&quot;This paper examines the relationship between nursing students' sense of coherence, self-regulated learning and academic performance in bioscience. While there is increasing recognition of a need to foster students' self-regulated learning, little is known about the relationship of psychological strengths, particularly sense of coherence and academic performance. Using a prospective, correlational design, 563 first year nursing students completed the three dimensions of sense of coherence scale - comprehensibility, manageability and meaningfulness, and five components of self-regulated learning strategy - elaboration, organisation, rehearsal, self-efficacy and task value. Cluster analysis was used to group respondents into three clusters, based on their sense of coherence subscale scores. Although there were no sociodemographic differences in sense of coherence subscale scores, those with higher sense of coherence were more likely to adopt self-regulated learning strategies. Furthermore, academic grades collected at the end of semester revealed that higher sense of coherence was consistently related to achieving higher academic grades across all four units of study. Students with higher sense of coherence were more self-regulated in their learning approach. More importantly, the study suggests that sense of coherence may be an explanatory factor for students' successful adaptation and transition in higher education, as indicated by the positive relationship of sense of coherence to academic performance.&quot;,&quot;publisher&quot;:&quot;Nurse Educ Pract&quot;,&quot;volume&quot;:&quot;17&quot;},&quot;isTemporary&quot;:false}],&quot;citationTag&quot;:&quot;MENDELEY_CITATION_v3_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&quot;},{&quot;citationID&quot;:&quot;MENDELEY_CITATION_8d97981d-02cc-4001-a0cb-ae5162d2f575&quot;,&quot;properties&quot;:{&quot;noteIndex&quot;:0},&quot;isEdited&quot;:false,&quot;manualOverride&quot;:{&quot;isManuallyOverridden&quot;:false,&quot;citeprocText&quot;:&quot;(Veldman et al., 2019)&quot;,&quot;manualOverrideText&quot;:&quot;&quot;},&quot;citationItems&quot;:[{&quot;id&quot;:&quot;e21b9bcf-f431-3d84-9cc1-1212da956e62&quot;,&quot;itemData&quot;:{&quot;type&quot;:&quot;article-journal&quot;,&quot;id&quot;:&quot;e21b9bcf-f431-3d84-9cc1-1212da956e62&quot;,&quot;title&quot;:&quot;A social identity perspective on the social-class achievement gap: Academic and social adjustment in the transition to university&quot;,&quot;author&quot;:[{&quot;family&quot;:&quot;Veldman&quot;,&quot;given&quot;:&quot;Jenny&quot;,&quot;parse-names&quot;:false,&quot;dropping-particle&quot;:&quot;&quot;,&quot;non-dropping-particle&quot;:&quot;&quot;},{&quot;family&quot;:&quot;Meeussen&quot;,&quot;given&quot;:&quot;Loes&quot;,&quot;parse-names&quot;:false,&quot;dropping-particle&quot;:&quot;&quot;,&quot;non-dropping-particle&quot;:&quot;&quot;},{&quot;family&quot;:&quot;Laar&quot;,&quot;given&quot;:&quot;Colette&quot;,&quot;parse-names&quot;:false,&quot;dropping-particle&quot;:&quot;&quot;,&quot;non-dropping-particle&quot;:&quot;van&quot;}],&quot;container-title&quot;:&quot;Group Processes &amp; Intergroup Relations&quot;,&quot;accessed&quot;:{&quot;date-parts&quot;:[[2022,9,29]]},&quot;DOI&quot;:&quot;10.1177/1368430218813442&quot;,&quot;ISSN&quot;:&quot;14617188&quot;,&quot;URL&quot;:&quot;https://journals.sagepub.com/doi/10.1177/1368430218813442&quot;,&quot;issued&quot;:{&quot;date-parts&quot;:[[2019,4,7]]},&quot;page&quot;:&quot;403-418&quot;,&quot;abstract&quot;:&quot;First-generation students show lower academic performance at university compared to continuing-generation students. Previous research established the value in taking a social identity perspective o...&quot;,&quot;publisher&quot;:&quot;SAGE PublicationsSage UK: London, England&quot;,&quot;issue&quot;:&quot;3&quot;,&quot;volume&quot;:&quot;22&quot;,&quot;container-title-short&quot;:&quot;&quot;},&quot;isTemporary&quot;:false}],&quot;citationTag&quot;:&quot;MENDELEY_CITATION_v3_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&quot;},{&quot;citationID&quot;:&quot;MENDELEY_CITATION_702414a3-c155-46e3-a27e-3791a7ee1ac2&quot;,&quot;properties&quot;:{&quot;noteIndex&quot;:0},&quot;isEdited&quot;:false,&quot;manualOverride&quot;:{&quot;isManuallyOverridden&quot;:false,&quot;citeprocText&quot;:&quot;(Rodríguez et al., 2017)&quot;,&quot;manualOverrideText&quot;:&quot;&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&quot;},{&quot;citationID&quot;:&quot;MENDELEY_CITATION_82a2a3bf-94f4-4dcc-ba4a-89de4dacadef&quot;,&quot;properties&quot;:{&quot;noteIndex&quot;:0},&quot;isEdited&quot;:false,&quot;manualOverride&quot;:{&quot;isManuallyOverridden&quot;:false,&quot;citeprocText&quot;:&quot;(Meng et al., 2015)&quot;,&quot;manualOverrideText&quot;:&quot;&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&quot;},{&quot;citationID&quot;:&quot;MENDELEY_CITATION_af33df10-e7fd-465a-8cde-8ebb880b2647&quot;,&quot;properties&quot;:{&quot;noteIndex&quot;:0},&quot;isEdited&quot;:false,&quot;manualOverride&quot;:{&quot;isManuallyOverridden&quot;:false,&quot;citeprocText&quot;:&quot;(Marley &amp;#38; Wilcox, 2022)&quot;,&quot;manualOverrideText&quot;:&quot;&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&quot;},{&quot;citationID&quot;:&quot;MENDELEY_CITATION_e1122a7c-72a4-4f68-b29d-6bfc84d52ecf&quot;,&quot;properties&quot;:{&quot;noteIndex&quot;:0},&quot;isEdited&quot;:false,&quot;manualOverride&quot;:{&quot;isManuallyOverridden&quot;:false,&quot;citeprocText&quot;:&quot;(Salamonson et al., 2016)&quot;,&quot;manualOverrideText&quot;:&quot;&quot;},&quot;citationItems&quot;:[{&quot;id&quot;:&quot;f59017e6-1b81-3625-b640-4972a35ae4f9&quot;,&quot;itemData&quot;:{&quot;type&quot;:&quot;article-journal&quot;,&quot;id&quot;:&quot;f59017e6-1b81-3625-b640-4972a35ae4f9&quot;,&quot;title&quot;:&quot;Sense of coherence, self-regulated learning and academic performance in first year nursing students: A cluster analysis approach&quot;,&quot;author&quot;:[{&quot;family&quot;:&quot;Salamonson&quot;,&quot;given&quot;:&quot;Yenna&quot;,&quot;parse-names&quot;:false,&quot;dropping-particle&quot;:&quot;&quot;,&quot;non-dropping-particle&quot;:&quot;&quot;},{&quot;family&quot;:&quot;Ramjan&quot;,&quot;given&quot;:&quot;Lucie M.&quot;,&quot;parse-names&quot;:false,&quot;dropping-particle&quot;:&quot;&quot;,&quot;non-dropping-particle&quot;:&quot;&quot;},{&quot;family&quot;:&quot;Nieuwenhuizen&quot;,&quot;given&quot;:&quot;Simon&quot;,&quot;parse-names&quot;:false,&quot;dropping-particle&quot;:&quot;&quot;,&quot;non-dropping-particle&quot;:&quot;van den&quot;},{&quot;family&quot;:&quot;Metcalfe&quot;,&quot;given&quot;:&quot;Lauren&quot;,&quot;parse-names&quot;:false,&quot;dropping-particle&quot;:&quot;&quot;,&quot;non-dropping-particle&quot;:&quot;&quot;},{&quot;family&quot;:&quot;Chang&quot;,&quot;given&quot;:&quot;Sungwon&quot;,&quot;parse-names&quot;:false,&quot;dropping-particle&quot;:&quot;&quot;,&quot;non-dropping-particle&quot;:&quot;&quot;},{&quot;family&quot;:&quot;Everett&quot;,&quot;given&quot;:&quot;Bronwyn&quot;,&quot;parse-names&quot;:false,&quot;dropping-particle&quot;:&quot;&quot;,&quot;non-dropping-particle&quot;:&quot;&quot;}],&quot;container-title&quot;:&quot;Nurse education in practice&quot;,&quot;container-title-short&quot;:&quot;Nurse Educ Pract&quot;,&quot;accessed&quot;:{&quot;date-parts&quot;:[[2022,9,26]]},&quot;DOI&quot;:&quot;10.1016/J.NEPR.2016.01.001&quot;,&quot;ISSN&quot;:&quot;1873-5223&quot;,&quot;PMID&quot;:&quot;26804936&quot;,&quot;URL&quot;:&quot;https://pubmed.ncbi.nlm.nih.gov/26804936/&quot;,&quot;issued&quot;:{&quot;date-parts&quot;:[[2016,3,1]]},&quot;page&quot;:&quot;208-213&quot;,&quot;abstract&quot;:&quot;This paper examines the relationship between nursing students' sense of coherence, self-regulated learning and academic performance in bioscience. While there is increasing recognition of a need to foster students' self-regulated learning, little is known about the relationship of psychological strengths, particularly sense of coherence and academic performance. Using a prospective, correlational design, 563 first year nursing students completed the three dimensions of sense of coherence scale - comprehensibility, manageability and meaningfulness, and five components of self-regulated learning strategy - elaboration, organisation, rehearsal, self-efficacy and task value. Cluster analysis was used to group respondents into three clusters, based on their sense of coherence subscale scores. Although there were no sociodemographic differences in sense of coherence subscale scores, those with higher sense of coherence were more likely to adopt self-regulated learning strategies. Furthermore, academic grades collected at the end of semester revealed that higher sense of coherence was consistently related to achieving higher academic grades across all four units of study. Students with higher sense of coherence were more self-regulated in their learning approach. More importantly, the study suggests that sense of coherence may be an explanatory factor for students' successful adaptation and transition in higher education, as indicated by the positive relationship of sense of coherence to academic performance.&quot;,&quot;publisher&quot;:&quot;Nurse Educ Pract&quot;,&quot;volume&quot;:&quot;17&quot;},&quot;isTemporary&quot;:false}],&quot;citationTag&quot;:&quot;MENDELEY_CITATION_v3_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&quot;},{&quot;citationID&quot;:&quot;MENDELEY_CITATION_46a1b7aa-f413-465a-8f56-8ceb27a72f55&quot;,&quot;properties&quot;:{&quot;noteIndex&quot;:0},&quot;isEdited&quot;:false,&quot;manualOverride&quot;:{&quot;isManuallyOverridden&quot;:false,&quot;citeprocText&quot;:&quot;(De Clercq et al., 2017)&quot;,&quot;manualOverrideText&quot;:&quot;&quot;},&quot;citationItems&quot;:[{&quot;id&quot;:&quot;96375bad-6e12-371b-9bd5-6458864f121b&quot;,&quot;itemData&quot;:{&quot;type&quot;:&quot;article-journal&quot;,&quot;id&quot;:&quot;96375bad-6e12-371b-9bd5-6458864f121b&quot;,&quot;title&quot;:&quot;Transition from high school to university: a person-centered approach to academic achievement&quot;,&quot;author&quot;:[{&quot;family&quot;:&quot;Clercq&quot;,&quot;given&quot;:&quot;Mikaël&quot;,&quot;parse-names&quot;:false,&quot;dropping-particle&quot;:&quot;&quot;,&quot;non-dropping-particle&quot;:&quot;De&quot;},{&quot;family&quot;:&quot;Galand&quot;,&quot;given&quot;:&quot;Benoît&quot;,&quot;parse-names&quot;:false,&quot;dropping-particle&quot;:&quot;&quot;,&quot;non-dropping-particle&quot;:&quot;&quot;},{&quot;family&quot;:&quot;Frenay&quot;,&quot;given&quot;:&quot;Mariane&quot;,&quot;parse-names&quot;:false,&quot;dropping-particle&quot;:&quot;&quot;,&quot;non-dropping-particle&quot;:&quot;&quot;}],&quot;container-title&quot;:&quot;European Journal of Psychology of Education&quot;,&quot;DOI&quot;:&quot;10.1007/s10212-016-0298-5&quot;,&quot;ISSN&quot;:&quot;18785174&quot;,&quot;issued&quot;:{&quot;date-parts&quot;:[[2017,1,1]]},&quot;page&quot;:&quot;39-59&quot;,&quot;abstract&quot;:&quot;Although a vast body of studies regarding the variables related to students’ achievement exists, only a handful has investigated how these variables combine and interact together. Such an investigation might make it possible to more accurately illustrate the heterogeneity of students enrolling in university and assess the impact of this diversity on academic achievement. The current study focused on the person-centered approach and investigated the possibility of determining significant subgroups of freshmen in the very first week of the academic year in the Belgian educational context. Using k-mean clustering, 2178 freshmen were classified according to their past performance, socioeconomic status, study choice process, and academic self-efficacy beliefs at the beginning of the first year at university. Analyses of variance were also conducted to analyze the relationship between these student clusters and academic achievement outcomes. Six distinct profiles of students were identified representing different combinations of achievement predictors. Results revealed different odds of success among these profiles. The implications of our approach to the understanding of the heterogeneity of freshmen and the first-year achievement process are discussed.&quot;,&quot;publisher&quot;:&quot;Springer Netherlands&quot;,&quot;issue&quot;:&quot;1&quot;,&quot;volume&quot;:&quot;32&quot;,&quot;container-title-short&quot;:&quot;&quot;},&quot;isTemporary&quot;:false}],&quot;citationTag&quot;:&quot;MENDELEY_CITATION_v3_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&quot;},{&quot;citationID&quot;:&quot;MENDELEY_CITATION_ab8f5ca7-95b3-44fb-95ce-ce6273dd0069&quot;,&quot;properties&quot;:{&quot;noteIndex&quot;:0},&quot;isEdited&quot;:false,&quot;manualOverride&quot;:{&quot;isManuallyOverridden&quot;:false,&quot;citeprocText&quot;:&quot;(De Clercq et al., 2020)&quot;,&quot;manualOverrideText&quot;:&quot;&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YWI4ZjVjYTctOTViMy00NGZiLTk1Y2UtY2U2MjczZGQwMDY5IiwicHJvcGVydGllcyI6eyJub3RlSW5kZXgiOjB9LCJpc0VkaXRlZCI6ZmFsc2UsIm1hbnVhbE92ZXJyaWRlIjp7ImlzTWFudWFsbHlPdmVycmlkZGVuIjpmYWxzZSwiY2l0ZXByb2NUZXh0IjoiKERlIENsZXJjcSBldCBhbC4sIDIwMjApIiwibWFudWFsT3ZlcnJpZGVUZXh0Ijoi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fcf45253-012f-4059-9258-368a6309c796&quot;,&quot;properties&quot;:{&quot;noteIndex&quot;:0},&quot;isEdited&quot;:false,&quot;manualOverride&quot;:{&quot;isManuallyOverridden&quot;:false,&quot;citeprocText&quot;:&quot;(Meng et al., 2015)&quot;,&quot;manualOverrideText&quot;:&quot;&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&quot;},{&quot;citationID&quot;:&quot;MENDELEY_CITATION_e21d537d-5ed4-4144-87f0-2eae2011a14d&quot;,&quot;properties&quot;:{&quot;noteIndex&quot;:0},&quot;isEdited&quot;:false,&quot;manualOverride&quot;:{&quot;isManuallyOverridden&quot;:true,&quot;citeprocText&quot;:&quot;(Del-Ben et al., 2013)&quot;,&quot;manualOverrideText&quot;:&quot;Del-Ben et al., 2013)&quot;},&quot;citationItems&quot;:[{&quot;id&quot;:&quot;c2dc7d3a-ab02-3787-b28a-aca9f6809287&quot;,&quot;itemData&quot;:{&quot;type&quot;:&quot;article-journal&quot;,&quot;id&quot;:&quot;c2dc7d3a-ab02-3787-b28a-aca9f6809287&quot;,&quot;title&quot;:&quot;Relationship between academic performance and affective changes during the first year at medical school&quot;,&quot;author&quot;:[{&quot;family&quot;:&quot;Del-Ben&quot;,&quot;given&quot;:&quot;Cristina Marta&quot;,&quot;parse-names&quot;:false,&quot;dropping-particle&quot;:&quot;&quot;,&quot;non-dropping-particle&quot;:&quot;&quot;},{&quot;family&quot;:&quot;Machado&quot;,&quot;given&quot;:&quot;Vanessa Foresto&quot;,&quot;parse-names&quot;:false,&quot;dropping-particle&quot;:&quot;&quot;,&quot;non-dropping-particle&quot;:&quot;&quot;},{&quot;family&quot;:&quot;Madisson&quot;,&quot;given&quot;:&quot;Mariani Mendes&quot;,&quot;parse-names&quot;:false,&quot;dropping-particle&quot;:&quot;&quot;,&quot;non-dropping-particle&quot;:&quot;&quot;},{&quot;family&quot;:&quot;Resende&quot;,&quot;given&quot;:&quot;Tamara Lovatto&quot;,&quot;parse-names&quot;:false,&quot;dropping-particle&quot;:&quot;&quot;,&quot;non-dropping-particle&quot;:&quot;&quot;},{&quot;family&quot;:&quot;Valério&quot;,&quot;given&quot;:&quot;Fernando Passador&quot;,&quot;parse-names&quot;:false,&quot;dropping-particle&quot;:&quot;&quot;,&quot;non-dropping-particle&quot;:&quot;&quot;},{&quot;family&quot;:&quot;Troncon&quot;,&quot;given&quot;:&quot;Luiz Ernesto De Almeida&quot;,&quot;parse-names&quot;:false,&quot;dropping-particle&quot;:&quot;&quot;,&quot;non-dropping-particle&quot;:&quot;&quot;}],&quot;container-title&quot;:&quot;Medical Teacher&quot;,&quot;container-title-short&quot;:&quot;Med Teach&quot;,&quot;DOI&quot;:&quot;10.3109/0142159X.2013.769675&quot;,&quot;ISSN&quot;:&quot;0142159X&quot;,&quot;PMID&quot;:&quot;23444889&quot;,&quot;issued&quot;:{&quot;date-parts&quot;:[[2013,5]]},&quot;page&quot;:&quot;404-410&quot;,&quot;abstract&quot;:&quot;Background: Entering medical school may be associated with changes in the students' life, which can affect academic motivation and impair academic performance. Aims: This work aimed at measuring longitudinally academic motivation, anxiety, depression and social adjustment in first-year medical students and determining the relationships between these variables and academic performance, as measured mainly by grades on regular exams. Methods: Eighty-five first-year medical students (age: 17-25 years) were included after giving informed consent. Beck's Anxiety (BAI) and Beck's Depression (BDI) Inventories, the self-reported Social Adjustment Scale (SAS-SR) and the Academic Motivation Scale (AMS) were applied two months after admission and at the end of the academic year. Results: BAI scores increased throughout the year (7.3±6.6 versus 28.8±6.7; p&lt;0.001), whereas BDI scores did not change (6.8±5.9 versus 6.0±5.4; p&gt;0.10). SAS-SR subscales scores remained stable, except for a decreasing pattern for leisure/social life (1.8±0.4 versus 2.1±0.4; p&lt;0.001). AMS scores for motivation to know (22.2±4.5 versus 19.7±5.5; p&lt;0.001), to accomplish things to know (17.7±5.3 versus 15.4±5.3; p=0.001), to experience to know (18.2±5.2 versus 15.4±5.4; p&lt;0.001) and by identification to know (23.5±3.5 versus 21.8±5.0; p=0.002) decreased significantly. There were no significant correlations between academic performance and the global scores for any of the scales except for the SAS-SR subscale for academic life (r=-0.48, p&lt;0.001). Conclusions: Throughout the academic year, first-year medical students showed increased anxiety, decreased academic motivation and a maladjusted leisure/social life, which however does not seem to affect academic achievement. © 2013 Informa UK Ltd.&quot;,&quot;issue&quot;:&quot;5&quot;,&quot;volume&quot;:&quot;35&quot;},&quot;isTemporary&quot;:false}],&quot;citationTag&quot;:&quot;MENDELEY_CITATION_v3_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&quot;},{&quot;citationID&quot;:&quot;MENDELEY_CITATION_bf2c6404-e164-41d2-a0a3-96746215dc63&quot;,&quot;properties&quot;:{&quot;noteIndex&quot;:0},&quot;isEdited&quot;:false,&quot;manualOverride&quot;:{&quot;isManuallyOverridden&quot;:false,&quot;citeprocText&quot;:&quot;(Meng et al., 2015)&quot;,&quot;manualOverrideText&quot;:&quot;&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&quot;},{&quot;citationID&quot;:&quot;MENDELEY_CITATION_ca86ef28-2317-4cbc-a9f0-3ae2e224b59c&quot;,&quot;properties&quot;:{&quot;noteIndex&quot;:0},&quot;isEdited&quot;:false,&quot;manualOverride&quot;:{&quot;isManuallyOverridden&quot;:false,&quot;citeprocText&quot;:&quot;(Jones &amp;#38; Schreier, 2021)&quot;,&quot;manualOverrideText&quot;:&quot;&quot;},&quot;citationItems&quot;:[{&quot;id&quot;:&quot;1389e562-9639-32c8-bb0f-c7634edc12f2&quot;,&quot;itemData&quot;:{&quot;type&quot;:&quot;article-journal&quot;,&quot;id&quot;:&quot;1389e562-9639-32c8-bb0f-c7634edc12f2&quot;,&quot;title&quot;:&quot;Self-rated mental and physical health are prospectively associated with psychosocial and academic adjustment to college&quot;,&quot;author&quot;:[{&quot;family&quot;:&quot;Jones&quot;,&quot;given&quot;:&quot;Emily J.&quot;,&quot;parse-names&quot;:false,&quot;dropping-particle&quot;:&quot;&quot;,&quot;non-dropping-particle&quot;:&quot;&quot;},{&quot;family&quot;:&quot;Schreier&quot;,&quot;given&quot;:&quot;Hannah M.C.&quot;,&quot;parse-names&quot;:false,&quot;dropping-particle&quot;:&quot;&quot;,&quot;non-dropping-particle&quot;:&quot;&quot;}],&quot;container-title&quot;:&quot;Journal of American College Health&quot;,&quot;DOI&quot;:&quot;10.1080/07448481.2021.1904956&quot;,&quot;ISSN&quot;:&quot;19403208&quot;,&quot;issued&quot;:{&quot;date-parts&quot;:[[2021]]},&quot;abstract&quot;:&quot;Objective: To examine prospective associations between physical and mental self-rated health (SRH), college generation status and college adjustment among first-year college students. Participants and methods: Eighty-seven first-year college students (41 first-generation college students) reported their SRH when starting college, and then, reported on psychosocial and academic adjustment and health behaviors midway through each semester. Results: Better physical and mental SRH were associated with better psychosocial adjustment in both semesters and academic adjustment in the fall but were generally not predictive of health behaviors. Specifically, better physical SRH was associated with less loneliness (fall: B = −.192, p =.048; spring: B = −.233, p =.008) and fewer anxiety symptoms in both semesters (fall: B = −.236, p =.011; spring: B = −.210, p =.014) and fewer depressive symptoms (fall: B = −.134, p =.016) and more fall semester credits (B =.965, p =.002). Better mental SRH was associated with greater sense of belonging (fall: B =.317, p &lt;.001; spring: B =.242, p =.009), less loneliness (fall: −.210, p =.008; spring: B = −.181, p =.012), and fewer anxiety symptoms (fall: −.193, p =.011; spring: −.195, p =.006) in both semesters and higher fall semester grade point average (B =.129, p =.032). Independent effects of physical and mental SRH are also discussed. Largely, college generation status did not matter for college adjustment within this sample. Conclusions: Physical and mental SRH when starting college may be important indicators of psychosocial adjustment over the first year and academic adjustment in the fall.&quot;,&quot;publisher&quot;:&quot;Routledge&quot;,&quot;container-title-short&quot;:&quot;&quot;},&quot;isTemporary&quot;:false}],&quot;citationTag&quot;:&quot;MENDELEY_CITATION_v3_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&quot;},{&quot;citationID&quot;:&quot;MENDELEY_CITATION_96e84a60-4595-4adb-9217-1e6286172783&quot;,&quot;properties&quot;:{&quot;noteIndex&quot;:0},&quot;isEdited&quot;:false,&quot;manualOverride&quot;:{&quot;isManuallyOverridden&quot;:false,&quot;citeprocText&quot;:&quot;(Jones &amp;#38; Schreier, 2021)&quot;,&quot;manualOverrideText&quot;:&quot;&quot;},&quot;citationItems&quot;:[{&quot;id&quot;:&quot;1389e562-9639-32c8-bb0f-c7634edc12f2&quot;,&quot;itemData&quot;:{&quot;type&quot;:&quot;article-journal&quot;,&quot;id&quot;:&quot;1389e562-9639-32c8-bb0f-c7634edc12f2&quot;,&quot;title&quot;:&quot;Self-rated mental and physical health are prospectively associated with psychosocial and academic adjustment to college&quot;,&quot;author&quot;:[{&quot;family&quot;:&quot;Jones&quot;,&quot;given&quot;:&quot;Emily J.&quot;,&quot;parse-names&quot;:false,&quot;dropping-particle&quot;:&quot;&quot;,&quot;non-dropping-particle&quot;:&quot;&quot;},{&quot;family&quot;:&quot;Schreier&quot;,&quot;given&quot;:&quot;Hannah M.C.&quot;,&quot;parse-names&quot;:false,&quot;dropping-particle&quot;:&quot;&quot;,&quot;non-dropping-particle&quot;:&quot;&quot;}],&quot;container-title&quot;:&quot;Journal of American College Health&quot;,&quot;DOI&quot;:&quot;10.1080/07448481.2021.1904956&quot;,&quot;ISSN&quot;:&quot;19403208&quot;,&quot;issued&quot;:{&quot;date-parts&quot;:[[2021]]},&quot;abstract&quot;:&quot;Objective: To examine prospective associations between physical and mental self-rated health (SRH), college generation status and college adjustment among first-year college students. Participants and methods: Eighty-seven first-year college students (41 first-generation college students) reported their SRH when starting college, and then, reported on psychosocial and academic adjustment and health behaviors midway through each semester. Results: Better physical and mental SRH were associated with better psychosocial adjustment in both semesters and academic adjustment in the fall but were generally not predictive of health behaviors. Specifically, better physical SRH was associated with less loneliness (fall: B = −.192, p =.048; spring: B = −.233, p =.008) and fewer anxiety symptoms in both semesters (fall: B = −.236, p =.011; spring: B = −.210, p =.014) and fewer depressive symptoms (fall: B = −.134, p =.016) and more fall semester credits (B =.965, p =.002). Better mental SRH was associated with greater sense of belonging (fall: B =.317, p &lt;.001; spring: B =.242, p =.009), less loneliness (fall: −.210, p =.008; spring: B = −.181, p =.012), and fewer anxiety symptoms (fall: −.193, p =.011; spring: −.195, p =.006) in both semesters and higher fall semester grade point average (B =.129, p =.032). Independent effects of physical and mental SRH are also discussed. Largely, college generation status did not matter for college adjustment within this sample. Conclusions: Physical and mental SRH when starting college may be important indicators of psychosocial adjustment over the first year and academic adjustment in the fall.&quot;,&quot;publisher&quot;:&quot;Routledge&quot;,&quot;container-title-short&quot;:&quot;&quot;},&quot;isTemporary&quot;:false}],&quot;citationTag&quot;:&quot;MENDELEY_CITATION_v3_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&quot;},{&quot;citationID&quot;:&quot;MENDELEY_CITATION_e0366ed0-9b3e-4836-8b4d-b21748dbecab&quot;,&quot;properties&quot;:{&quot;noteIndex&quot;:0},&quot;isEdited&quot;:false,&quot;manualOverride&quot;:{&quot;isManuallyOverridden&quot;:false,&quot;citeprocText&quot;:&quot;(Meng et al., 2015)&quot;,&quot;manualOverrideText&quot;:&quot;&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&quot;},{&quot;citationID&quot;:&quot;MENDELEY_CITATION_b2b99407-21ea-4c04-a306-a54f7de8538a&quot;,&quot;properties&quot;:{&quot;noteIndex&quot;:0},&quot;isEdited&quot;:false,&quot;manualOverride&quot;:{&quot;isManuallyOverridden&quot;:true,&quot;citeprocText&quot;:&quot;(Del-Ben et al., 2013)&quot;,&quot;manualOverrideText&quot;:&quot;Del-Ben et al. (2013)&quot;},&quot;citationItems&quot;:[{&quot;id&quot;:&quot;c2dc7d3a-ab02-3787-b28a-aca9f6809287&quot;,&quot;itemData&quot;:{&quot;type&quot;:&quot;article-journal&quot;,&quot;id&quot;:&quot;c2dc7d3a-ab02-3787-b28a-aca9f6809287&quot;,&quot;title&quot;:&quot;Relationship between academic performance and affective changes during the first year at medical school&quot;,&quot;author&quot;:[{&quot;family&quot;:&quot;Del-Ben&quot;,&quot;given&quot;:&quot;Cristina Marta&quot;,&quot;parse-names&quot;:false,&quot;dropping-particle&quot;:&quot;&quot;,&quot;non-dropping-particle&quot;:&quot;&quot;},{&quot;family&quot;:&quot;Machado&quot;,&quot;given&quot;:&quot;Vanessa Foresto&quot;,&quot;parse-names&quot;:false,&quot;dropping-particle&quot;:&quot;&quot;,&quot;non-dropping-particle&quot;:&quot;&quot;},{&quot;family&quot;:&quot;Madisson&quot;,&quot;given&quot;:&quot;Mariani Mendes&quot;,&quot;parse-names&quot;:false,&quot;dropping-particle&quot;:&quot;&quot;,&quot;non-dropping-particle&quot;:&quot;&quot;},{&quot;family&quot;:&quot;Resende&quot;,&quot;given&quot;:&quot;Tamara Lovatto&quot;,&quot;parse-names&quot;:false,&quot;dropping-particle&quot;:&quot;&quot;,&quot;non-dropping-particle&quot;:&quot;&quot;},{&quot;family&quot;:&quot;Valério&quot;,&quot;given&quot;:&quot;Fernando Passador&quot;,&quot;parse-names&quot;:false,&quot;dropping-particle&quot;:&quot;&quot;,&quot;non-dropping-particle&quot;:&quot;&quot;},{&quot;family&quot;:&quot;Troncon&quot;,&quot;given&quot;:&quot;Luiz Ernesto De Almeida&quot;,&quot;parse-names&quot;:false,&quot;dropping-particle&quot;:&quot;&quot;,&quot;non-dropping-particle&quot;:&quot;&quot;}],&quot;container-title&quot;:&quot;Medical Teacher&quot;,&quot;container-title-short&quot;:&quot;Med Teach&quot;,&quot;DOI&quot;:&quot;10.3109/0142159X.2013.769675&quot;,&quot;ISSN&quot;:&quot;0142159X&quot;,&quot;PMID&quot;:&quot;23444889&quot;,&quot;issued&quot;:{&quot;date-parts&quot;:[[2013,5]]},&quot;page&quot;:&quot;404-410&quot;,&quot;abstract&quot;:&quot;Background: Entering medical school may be associated with changes in the students' life, which can affect academic motivation and impair academic performance. Aims: This work aimed at measuring longitudinally academic motivation, anxiety, depression and social adjustment in first-year medical students and determining the relationships between these variables and academic performance, as measured mainly by grades on regular exams. Methods: Eighty-five first-year medical students (age: 17-25 years) were included after giving informed consent. Beck's Anxiety (BAI) and Beck's Depression (BDI) Inventories, the self-reported Social Adjustment Scale (SAS-SR) and the Academic Motivation Scale (AMS) were applied two months after admission and at the end of the academic year. Results: BAI scores increased throughout the year (7.3±6.6 versus 28.8±6.7; p&lt;0.001), whereas BDI scores did not change (6.8±5.9 versus 6.0±5.4; p&gt;0.10). SAS-SR subscales scores remained stable, except for a decreasing pattern for leisure/social life (1.8±0.4 versus 2.1±0.4; p&lt;0.001). AMS scores for motivation to know (22.2±4.5 versus 19.7±5.5; p&lt;0.001), to accomplish things to know (17.7±5.3 versus 15.4±5.3; p=0.001), to experience to know (18.2±5.2 versus 15.4±5.4; p&lt;0.001) and by identification to know (23.5±3.5 versus 21.8±5.0; p=0.002) decreased significantly. There were no significant correlations between academic performance and the global scores for any of the scales except for the SAS-SR subscale for academic life (r=-0.48, p&lt;0.001). Conclusions: Throughout the academic year, first-year medical students showed increased anxiety, decreased academic motivation and a maladjusted leisure/social life, which however does not seem to affect academic achievement. © 2013 Informa UK Ltd.&quot;,&quot;issue&quot;:&quot;5&quot;,&quot;volume&quot;:&quot;35&quot;},&quot;isTemporary&quot;:false}],&quot;citationTag&quot;:&quot;MENDELEY_CITATION_v3_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&quot;},{&quot;citationID&quot;:&quot;MENDELEY_CITATION_07a07391-97de-44f8-a876-0795def5b95c&quot;,&quot;properties&quot;:{&quot;noteIndex&quot;:0},&quot;isEdited&quot;:false,&quot;manualOverride&quot;:{&quot;isManuallyOverridden&quot;:false,&quot;citeprocText&quot;:&quot;(Martos et al., 2021)&quot;,&quot;manualOverrideText&quot;:&quot;&quot;},&quot;citationItems&quot;:[{&quot;id&quot;:&quot;bee09dec-a2ac-3aa0-a407-0e84baae3dcf&quot;,&quot;itemData&quot;:{&quot;type&quot;:&quot;article-journal&quot;,&quot;id&quot;:&quot;bee09dec-a2ac-3aa0-a407-0e84baae3dcf&quot;,&quot;title&quot;:&quot;Psychological resources, dropout risk and academic performance in university students – pattern-oriented analysis and prospective study of Hungarian freshmen&quot;,&quot;author&quot;:[{&quot;family&quot;:&quot;Martos&quot;,&quot;given&quot;:&quot;Tamás&quot;,&quot;parse-names&quot;:false,&quot;dropping-particle&quot;:&quot;&quot;,&quot;non-dropping-particle&quot;:&quot;&quot;},{&quot;family&quot;:&quot;Jagodics&quot;,&quot;given&quot;:&quot;Balázs&quot;,&quot;parse-names&quot;:false,&quot;dropping-particle&quot;:&quot;&quot;,&quot;non-dropping-particle&quot;:&quot;&quot;},{&quot;family&quot;:&quot;Kőrössy&quot;,&quot;given&quot;:&quot;Judit&quot;,&quot;parse-names&quot;:false,&quot;dropping-particle&quot;:&quot;&quot;,&quot;non-dropping-particle&quot;:&quot;&quot;},{&quot;family&quot;:&quot;Szabó&quot;,&quot;given&quot;:&quot;Éva&quot;,&quot;parse-names&quot;:false,&quot;dropping-particle&quot;:&quot;&quot;,&quot;non-dropping-particle&quot;:&quot;&quot;}],&quot;container-title&quot;:&quot;Current Psychology&quot;,&quot;accessed&quot;:{&quot;date-parts&quot;:[[2022,9,16]]},&quot;DOI&quot;:&quot;10.1007/S12144-021-02073-Z/TABLES/6&quot;,&quot;ISSN&quot;:&quot;19364733&quot;,&quot;URL&quot;:&quot;https://link.springer.com/article/10.1007/s12144-021-02073-z&quot;,&quot;issued&quot;:{&quot;date-parts&quot;:[[2021,7,29]]},&quot;page&quot;:&quot;1-15&quot;,&quot;abstract&quot;:&quot;A growing number of studies support the idea that academic performance is based on specific psychological resources and cognitive abilities. As early university dropout is a widespread problem, it is increasingly important to explore which psychological resources can enhance learning, academic motivation, and achievement during the transition from high school to university. The goal of our study was to explore the psychological resources at the start of the studies linked to subsequent academic achievement. Coping mechanisms, time perspective, self-esteem, mindset, motivation, and test anxiety were measured using questionnaires in a voluntary online study among first-year university students (N = 1113, 53.0 % female). Using exploratory factor analysis, we identified three different factors of psychological resources: ‘Academic achievement focus’, ‘Self-confidence’, and 'Search for interests’. Based on the factor scores, hierarchical cluster analysis identified five subgroups of students. These subgroups showed differential association with first semester GPA and the number of attained credits. The combination of a focus on high academic achievement but low selfconfidence could be traced as characteristics predicting the highest risk of decreased achievement and loss of credits. These results indicate that training in psychological resources could support academic achievement and prevent university dropout.&quot;,&quot;publisher&quot;:&quot;Springer&quot;,&quot;container-title-short&quot;:&quot;&quot;},&quot;isTemporary&quot;:false}],&quot;citationTag&quot;:&quot;MENDELEY_CITATION_v3_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&quot;},{&quot;citationID&quot;:&quot;MENDELEY_CITATION_68a7eec2-55e8-42c4-b9fc-fb0592e00cb2&quot;,&quot;properties&quot;:{&quot;noteIndex&quot;:0},&quot;isEdited&quot;:false,&quot;manualOverride&quot;:{&quot;isManuallyOverridden&quot;:false,&quot;citeprocText&quot;:&quot;(Perry et al., 2008)&quot;,&quot;manualOverrideText&quot;:&quot;&quot;},&quot;citationItems&quot;:[{&quot;id&quot;:&quot;95e20178-b2e8-3d05-801b-e451ca2e63b2&quot;,&quot;itemData&quot;:{&quot;type&quot;:&quot;article-journal&quot;,&quot;id&quot;:&quot;95e20178-b2e8-3d05-801b-e451ca2e63b2&quot;,&quot;title&quot;:&quot;Attributional (explanatory) thinking about failure in new achievement settings&quot;,&quot;author&quot;:[{&quot;family&quot;:&quot;Perry&quot;,&quot;given&quot;:&quot;Raymond P.&quot;,&quot;parse-names&quot;:false,&quot;dropping-particle&quot;:&quot;&quot;,&quot;non-dropping-particle&quot;:&quot;&quot;},{&quot;family&quot;:&quot;Stupnisky&quot;,&quot;given&quot;:&quot;Robert H.&quot;,&quot;parse-names&quot;:false,&quot;dropping-particle&quot;:&quot;&quot;,&quot;non-dropping-particle&quot;:&quot;&quot;},{&quot;family&quot;:&quot;Daniels&quot;,&quot;given&quot;:&quot;Lia M.&quot;,&quot;parse-names&quot;:false,&quot;dropping-particle&quot;:&quot;&quot;,&quot;non-dropping-particle&quot;:&quot;&quot;},{&quot;family&quot;:&quot;Haynes&quot;,&quot;given&quot;:&quot;Tara L.&quot;,&quot;parse-names&quot;:false,&quot;dropping-particle&quot;:&quot;&quot;,&quot;non-dropping-particle&quot;:&quot;&quot;}],&quot;container-title&quot;:&quot;European Journal of Psychology of Education 2008 23:4&quot;,&quot;accessed&quot;:{&quot;date-parts&quot;:[[2022,9,16]]},&quot;DOI&quot;:&quot;10.1007/BF03172753&quot;,&quot;ISSN&quot;:&quot;1878-5174&quot;,&quot;URL&quot;:&quot;https://link.springer.com/article/10.1007/BF03172753&quot;,&quot;issued&quot;:{&quot;date-parts&quot;:[[2008]]},&quot;page&quot;:&quot;459-475&quot;,&quot;abstract&quot;:&quot;Attributional (explanatory) thinking involves the appraisal of factors that contribute to performance and is instrumental to motivation and goal striving. Little is understood, however, concerning attributional thinking when multiple causes are involved in the transition to new achievement settings. Our study examined such complex attributional thinking in the transition from high school to university, a shift from familiar to novel learning environments, in the context of Weiner’s attribution theory (1972, 1985, 1995, 2006). At the start of the academic year, students rated the extent to which each of six common attributions contributed to poor performance to ascertain their relative importance to each other. A fixed order of attributions was reported as contributing to poor performance that was identical across five independent cohorts of first-year students (effort, test difficulty, strategy, professor quality, ability, luck, respectively). Cluster analysis revealed that students differed in combining these attributions into clusters suggesting diminished or enhanced control over poor performance. These differences in attribution clusters were associated with cognitive and affective outcomes at the start of Term 1, and with course grades and GPA at the end of Term 2. Student differences in complex attributional thinking are discussed in terms of transitions to new achievement settings.&quot;,&quot;publisher&quot;:&quot;Springer&quot;,&quot;issue&quot;:&quot;4&quot;,&quot;volume&quot;:&quot;23&quot;,&quot;container-title-short&quot;:&quot;&quot;},&quot;isTemporary&quot;:false}],&quot;citationTag&quot;:&quot;MENDELEY_CITATION_v3_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&quot;},{&quot;citationID&quot;:&quot;MENDELEY_CITATION_ed2b8374-5746-47be-9fad-a1968000df8f&quot;,&quot;properties&quot;:{&quot;noteIndex&quot;:0},&quot;isEdited&quot;:false,&quot;manualOverride&quot;:{&quot;isManuallyOverridden&quot;:false,&quot;citeprocText&quot;:&quot;(Li &amp;#38; Bates, 2020)&quot;,&quot;manualOverrideText&quot;:&quot;&quot;},&quot;citationItems&quot;:[{&quot;id&quot;:&quot;9123cb58-8e37-3f56-b0de-ef0d828b79cf&quot;,&quot;itemData&quot;:{&quot;type&quot;:&quot;article-journal&quot;,&quot;id&quot;:&quot;9123cb58-8e37-3f56-b0de-ef0d828b79cf&quot;,&quot;title&quot;:&quot;Testing the association of growth mindset and grades across a challenging transition: Is growth mindset associated with grades?&quot;,&quot;author&quot;:[{&quot;family&quot;:&quot;Li&quot;,&quot;given&quot;:&quot;Yue&quot;,&quot;parse-names&quot;:false,&quot;dropping-particle&quot;:&quot;&quot;,&quot;non-dropping-particle&quot;:&quot;&quot;},{&quot;family&quot;:&quot;Bates&quot;,&quot;given&quot;:&quot;Timothy C.&quot;,&quot;parse-names&quot;:false,&quot;dropping-particle&quot;:&quot;&quot;,&quot;non-dropping-particle&quot;:&quot;&quot;}],&quot;container-title&quot;:&quot;Intelligence&quot;,&quot;container-title-short&quot;:&quot;Intelligence&quot;,&quot;accessed&quot;:{&quot;date-parts&quot;:[[2022,9,16]]},&quot;DOI&quot;:&quot;10.1016/J.INTELL.2020.101471&quot;,&quot;ISSN&quot;:&quot;0160-2896&quot;,&quot;issued&quot;:{&quot;date-parts&quot;:[[2020,7,1]]},&quot;page&quot;:&quot;101471&quot;,&quot;abstract&quot;:&quot;Mindset theory predicts that whether students believe basic ability is greatly malleable exerts a major influence on their own educational attainment (Blackwell, Trzesniewski, &amp; Dweck, 2007). We tested this prediction in two near-replication studies (total n = 832). In study 1 we tested the association of mindset with university grades in a cross-sectional design involving self-reported grades for 246 undergraduates. Growth mindset showed no association with grades (β = −0.02 CI95 [−0.16, 0.12], t = −0.26, p =.792). In study 2, we implemented a longitudinal design, testing the association of mindset with grade transcript scores across a series of challenging transitions: from high school to university entry, and then across all years of an undergraduate degree (n = 586). Contrary to prediction, mindset was not associated with grades across the challenging transition from high-school to the first year of university (β = −0.05 CI95 [−0.14, 0.05], t = −0.95, p =.345). In addition, mindset was unrelated to entry grades (p =.808). And no support was found for a predicted interaction of mindset with academic disadvantage across the transition (β = −0.03 CI95 [−0.12, 0.07], t = −0.54, p =.592). Follow-up analyses showed no association of mindset with improvement in grades at any subsequent year of the degree (minimum p-value 0.591). Jointly, these two near-replication studies suggest that, even across challenging transitions, growth mindset is either unrelated to educational attainment or has a very small negative influence.&quot;,&quot;publisher&quot;:&quot;JAI&quot;,&quot;volume&quot;:&quot;81&quot;},&quot;isTemporary&quot;:false}],&quot;citationTag&quot;:&quot;MENDELEY_CITATION_v3_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&quot;},{&quot;citationID&quot;:&quot;MENDELEY_CITATION_88ee2c77-8b1e-4505-9730-1825a7bf611e&quot;,&quot;properties&quot;:{&quot;noteIndex&quot;:0},&quot;isEdited&quot;:false,&quot;manualOverride&quot;:{&quot;isManuallyOverridden&quot;:false,&quot;citeprocText&quot;:&quot;(Marley &amp;#38; Wilcox, 2022)&quot;,&quot;manualOverrideText&quot;:&quot;&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&quot;},{&quot;citationID&quot;:&quot;MENDELEY_CITATION_d0acf313-035d-4b1d-bd45-b6e7d183804d&quot;,&quot;properties&quot;:{&quot;noteIndex&quot;:0},&quot;isEdited&quot;:false,&quot;manualOverride&quot;:{&quot;isManuallyOverridden&quot;:false,&quot;citeprocText&quot;:&quot;(Kolkhorst et al., 2010)&quot;,&quot;manualOverrideText&quot;:&quot;&quot;},&quot;citationItems&quot;:[{&quot;id&quot;:&quot;361ea703-5505-368f-90a6-02182496d111&quot;,&quot;itemData&quot;:{&quot;type&quot;:&quot;article-journal&quot;,&quot;id&quot;:&quot;361ea703-5505-368f-90a6-02182496d111&quot;,&quot;title&quot;:&quot;A Longitudinal Examination of Parental Attachment, College Adjustment, and Academic Achievement.&quot;,&quot;author&quot;:[{&quot;family&quot;:&quot;Kolkhorst&quot;,&quot;given&quot;:&quot;Brittany B.&quot;,&quot;parse-names&quot;:false,&quot;dropping-particle&quot;:&quot;&quot;,&quot;non-dropping-particle&quot;:&quot;&quot;},{&quot;family&quot;:&quot;Yazedjian&quot;,&quot;given&quot;:&quot;Ani&quot;,&quot;parse-names&quot;:false,&quot;dropping-particle&quot;:&quot;&quot;,&quot;non-dropping-particle&quot;:&quot;&quot;},{&quot;family&quot;:&quot;Toews&quot;,&quot;given&quot;:&quot;Michelle L.&quot;,&quot;parse-names&quot;:false,&quot;dropping-particle&quot;:&quot;&quot;,&quot;non-dropping-particle&quot;:&quot;&quot;}],&quot;container-title&quot;:&quot;Journal of the First-Year Experience &amp; Students in Transition&quot;,&quot;accessed&quot;:{&quot;date-parts&quot;:[[2022,10,3]]},&quot;URL&quot;:&quot;https://eric.ed.gov/?id=EJ889238&quot;,&quot;issued&quot;:{&quot;date-parts&quot;:[[2010]]},&quot;page&quot;:&quot;9-25&quot;,&quot;issue&quot;:&quot;1&quot;,&quot;volume&quot;:&quot;22&quot;,&quot;container-title-short&quot;:&quot;&quot;},&quot;isTemporary&quot;:false}],&quot;citationTag&quot;:&quot;MENDELEY_CITATION_v3_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&quot;},{&quot;citationID&quot;:&quot;MENDELEY_CITATION_53c0fe90-49e1-4da1-91cf-440d91e0fcec&quot;,&quot;properties&quot;:{&quot;noteIndex&quot;:0},&quot;isEdited&quot;:false,&quot;manualOverride&quot;:{&quot;isManuallyOverridden&quot;:false,&quot;citeprocText&quot;:&quot;(Kolkhorst et al., 2010)&quot;,&quot;manualOverrideText&quot;:&quot;&quot;},&quot;citationItems&quot;:[{&quot;id&quot;:&quot;361ea703-5505-368f-90a6-02182496d111&quot;,&quot;itemData&quot;:{&quot;type&quot;:&quot;article-journal&quot;,&quot;id&quot;:&quot;361ea703-5505-368f-90a6-02182496d111&quot;,&quot;title&quot;:&quot;A Longitudinal Examination of Parental Attachment, College Adjustment, and Academic Achievement.&quot;,&quot;author&quot;:[{&quot;family&quot;:&quot;Kolkhorst&quot;,&quot;given&quot;:&quot;Brittany B.&quot;,&quot;parse-names&quot;:false,&quot;dropping-particle&quot;:&quot;&quot;,&quot;non-dropping-particle&quot;:&quot;&quot;},{&quot;family&quot;:&quot;Yazedjian&quot;,&quot;given&quot;:&quot;Ani&quot;,&quot;parse-names&quot;:false,&quot;dropping-particle&quot;:&quot;&quot;,&quot;non-dropping-particle&quot;:&quot;&quot;},{&quot;family&quot;:&quot;Toews&quot;,&quot;given&quot;:&quot;Michelle L.&quot;,&quot;parse-names&quot;:false,&quot;dropping-particle&quot;:&quot;&quot;,&quot;non-dropping-particle&quot;:&quot;&quot;}],&quot;container-title&quot;:&quot;Journal of the First-Year Experience &amp; Students in Transition&quot;,&quot;accessed&quot;:{&quot;date-parts&quot;:[[2022,10,3]]},&quot;URL&quot;:&quot;https://eric.ed.gov/?id=EJ889238&quot;,&quot;issued&quot;:{&quot;date-parts&quot;:[[2010]]},&quot;page&quot;:&quot;9-25&quot;,&quot;issue&quot;:&quot;1&quot;,&quot;volume&quot;:&quot;22&quot;,&quot;container-title-short&quot;:&quot;&quot;},&quot;isTemporary&quot;:false}],&quot;citationTag&quot;:&quot;MENDELEY_CITATION_v3_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&quot;},{&quot;citationID&quot;:&quot;MENDELEY_CITATION_8dad0f87-9a4d-4a02-805b-b82f32211868&quot;,&quot;properties&quot;:{&quot;noteIndex&quot;:0},&quot;isEdited&quot;:false,&quot;manualOverride&quot;:{&quot;isManuallyOverridden&quot;:false,&quot;citeprocText&quot;:&quot;(Kolkhorst et al., 2010)&quot;,&quot;manualOverrideText&quot;:&quot;&quot;},&quot;citationItems&quot;:[{&quot;id&quot;:&quot;361ea703-5505-368f-90a6-02182496d111&quot;,&quot;itemData&quot;:{&quot;type&quot;:&quot;article-journal&quot;,&quot;id&quot;:&quot;361ea703-5505-368f-90a6-02182496d111&quot;,&quot;title&quot;:&quot;A Longitudinal Examination of Parental Attachment, College Adjustment, and Academic Achievement.&quot;,&quot;author&quot;:[{&quot;family&quot;:&quot;Kolkhorst&quot;,&quot;given&quot;:&quot;Brittany B.&quot;,&quot;parse-names&quot;:false,&quot;dropping-particle&quot;:&quot;&quot;,&quot;non-dropping-particle&quot;:&quot;&quot;},{&quot;family&quot;:&quot;Yazedjian&quot;,&quot;given&quot;:&quot;Ani&quot;,&quot;parse-names&quot;:false,&quot;dropping-particle&quot;:&quot;&quot;,&quot;non-dropping-particle&quot;:&quot;&quot;},{&quot;family&quot;:&quot;Toews&quot;,&quot;given&quot;:&quot;Michelle L.&quot;,&quot;parse-names&quot;:false,&quot;dropping-particle&quot;:&quot;&quot;,&quot;non-dropping-particle&quot;:&quot;&quot;}],&quot;container-title&quot;:&quot;Journal of the First-Year Experience &amp; Students in Transition&quot;,&quot;accessed&quot;:{&quot;date-parts&quot;:[[2022,10,3]]},&quot;URL&quot;:&quot;https://eric.ed.gov/?id=EJ889238&quot;,&quot;issued&quot;:{&quot;date-parts&quot;:[[2010]]},&quot;page&quot;:&quot;9-25&quot;,&quot;issue&quot;:&quot;1&quot;,&quot;volume&quot;:&quot;22&quot;,&quot;container-title-short&quot;:&quot;&quot;},&quot;isTemporary&quot;:false}],&quot;citationTag&quot;:&quot;MENDELEY_CITATION_v3_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&quot;},{&quot;citationID&quot;:&quot;MENDELEY_CITATION_0d1827fe-edd9-4b71-8756-5cb9233520fb&quot;,&quot;properties&quot;:{&quot;noteIndex&quot;:0},&quot;isEdited&quot;:false,&quot;manualOverride&quot;:{&quot;isManuallyOverridden&quot;:false,&quot;citeprocText&quot;:&quot;(Rodríguez et al., 2017)&quot;,&quot;manualOverrideText&quot;:&quot;&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&quot;},{&quot;citationID&quot;:&quot;MENDELEY_CITATION_e0651a7a-f471-4a88-8320-c165075a6867&quot;,&quot;properties&quot;:{&quot;noteIndex&quot;:0},&quot;isEdited&quot;:false,&quot;manualOverride&quot;:{&quot;isManuallyOverridden&quot;:false,&quot;citeprocText&quot;:&quot;(Wilson et al., 2019)&quot;,&quot;manualOverrideText&quot;:&quot;&quot;},&quot;citationItems&quot;:[{&quot;id&quot;:&quot;80fec0b0-ccdc-31a8-bca1-c5b2ffe0886a&quot;,&quot;itemData&quot;:{&quot;type&quot;:&quot;article-journal&quot;,&quot;id&quot;:&quot;80fec0b0-ccdc-31a8-bca1-c5b2ffe0886a&quot;,&quot;title&quot;:&quot;Sinking or Swimming in an Academic Pool: A Study of Resiliency and Student Success in First-Year Undergraduates&quot;,&quot;author&quot;:[{&quot;family&quot;:&quot;Wilson&quot;,&quot;given&quot;:&quot;Claire A&quot;,&quot;parse-names&quot;:false,&quot;dropping-particle&quot;:&quot;&quot;,&quot;non-dropping-particle&quot;:&quot;&quot;},{&quot;family&quot;:&quot;Babcock&quot;,&quot;given&quot;:&quot;Sarah E&quot;,&quot;parse-names&quot;:false,&quot;dropping-particle&quot;:&quot;&quot;,&quot;non-dropping-particle&quot;:&quot;&quot;},{&quot;family&quot;:&quot;Saklofske&quot;,&quot;given&quot;:&quot;Donald H&quot;,&quot;parse-names&quot;:false,&quot;dropping-particle&quot;:&quot;&quot;,&quot;non-dropping-particle&quot;:&quot;&quot;}],&quot;container-title&quot;:&quot;Canadian Journal of Higher Education / Revue canadienne d'enseignement supérieur&quot;,&quot;accessed&quot;:{&quot;date-parts&quot;:[[2022,9,30]]},&quot;DOI&quot;:&quot;10.7202/1060824AR&quot;,&quot;ISSN&quot;:&quot;2293-6602&quot;,&quot;URL&quot;:&quot;https://id.erudit.org/iderudit/1060824ar&quot;,&quot;issued&quot;:{&quot;date-parts&quot;:[[2019,6,13]]},&quot;page&quot;:&quot;60-84&quot;,&quot;abstract&quot;:&quot;The transition from high school to post-secondary education presents challenges for students. Many variables have been identified as significant predictors of student achievement. Resiliency, defined as the ability to overcome challenges and adversity, may be particularly relevant during the adjustment to post-secondary education. This study assesses whether resiliency incrementally predicts student success after controlling for additional predictors. Participants were 277 undergraduate students who completed self-reports of academic skills, resiliency, personality variables, emotional intelligence (EI), and perfectionism. Students’ year-end GPA was collected from the university registrar. Hierarchical regression analysis revealed that resiliency, measured by sense of mastery, negatively predicted GPA after controlling for other predictors. The sense of mastery facet of self-efficacy positively predicted GPA; however, the adaptability facet was a significant negative predictor of GPA. Findings suggest that self-efficacy is a salient predictor of academic success, and that strong academic skills may serve as a protective factor for poor adaptability.&quot;,&quot;publisher&quot;:&quot;Canadian Society for the Study of Higher Education&quot;,&quot;issue&quot;:&quot;1&quot;,&quot;volume&quot;:&quot;49&quot;,&quot;container-title-short&quot;:&quot;&quot;},&quot;isTemporary&quot;:false}],&quot;citationTag&quot;:&quot;MENDELEY_CITATION_v3_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&quot;},{&quot;citationID&quot;:&quot;MENDELEY_CITATION_da7b3634-7b9e-4a36-94db-a4c9f9da9ab3&quot;,&quot;properties&quot;:{&quot;noteIndex&quot;:0},&quot;isEdited&quot;:false,&quot;manualOverride&quot;:{&quot;isManuallyOverridden&quot;:false,&quot;citeprocText&quot;:&quot;(Perera et al., 2015)&quot;,&quot;manualOverrideText&quot;:&quot;&quot;},&quot;citationItems&quot;:[{&quot;id&quot;:&quot;2153da57-1ea8-3fb5-9467-58362ed19b52&quot;,&quot;itemData&quot;:{&quot;type&quot;:&quot;article-journal&quot;,&quot;id&quot;:&quot;2153da57-1ea8-3fb5-9467-58362ed19b52&quot;,&quot;title&quot;:&quot;The mediating roles of coping and adjustment in the relationship between personality and academic achievement&quot;,&quot;author&quot;:[{&quot;family&quot;:&quot;Perera&quot;,&quot;given&quot;:&quot;Harsha N.&quot;,&quot;parse-names&quot;:false,&quot;dropping-particle&quot;:&quot;&quot;,&quot;non-dropping-particle&quot;:&quot;&quot;},{&quot;family&quot;:&quot;Mcilveen&quot;,&quot;given&quot;:&quot;Peter&quot;,&quot;parse-names&quot;:false,&quot;dropping-particle&quot;:&quot;&quot;,&quot;non-dropping-particle&quot;:&quot;&quot;},{&quot;family&quot;:&quot;Oliver&quot;,&quot;given&quot;:&quot;Mark E.&quot;,&quot;parse-names&quot;:false,&quot;dropping-particle&quot;:&quot;&quot;,&quot;non-dropping-particle&quot;:&quot;&quot;}],&quot;container-title&quot;:&quot;British Journal of Educational Psychology&quot;,&quot;accessed&quot;:{&quot;date-parts&quot;:[[2022,9,16]]},&quot;DOI&quot;:&quot;10.1111/BJEP.12084&quot;,&quot;ISSN&quot;:&quot;2044-8279&quot;,&quot;PMID&quot;:&quot;26140304&quot;,&quot;URL&quot;:&quot;https://onlinelibrary.wiley.com/doi/full/10.1111/bjep.12084&quot;,&quot;issued&quot;:{&quot;date-parts&quot;:[[2015,9,1]]},&quot;page&quot;:&quot;440-457&quot;,&quot;abstract&quot;:&quot;Background: Existing literature has documented relationships between personality traits and academic achievement as well as some of the mechanisms underlying these links. However, the pathways by which personality traits are associated with achievement during stressful educational circumstances require further investigation. Aims: This study examined a model of the roles of conscientiousness and neuroticism in achievement during the typically stressful university transition, with a focus on coping strategies and academic adjustment to university as mediators in the putative chain of events linking the dispositional traits with achievement. Sample: The sample comprised 498 first-year students attending a metropolitan university in Australia. Methods: A multiwave design was used with measures of the personality traits administered at the beginning of the semester, measures of coping administered 4 weeks thereafter, and data on academic adjustment collected mid-semester. Students' GPA data were retrieved at the end of the semester. Results: In structural equations analyses, conscientiousness was associated with greater primary control engagement coping and lesser narrow disengagement coping, whereas the opposite was found for neuroticism. Furthermore, conscientiousness and neuroticism were indirectly associated with academic adjustment via the coping strategies, and the personality factors were also indirectly associated with achievement via the coping strategies and academic adjustment linked serially in three-path mediated sequences. Conclusions: The findings of this study replicate existing data concerning the direct and indirect relationships of personality with coping and adjustment, and extend these data by elucidating the pathways through which conscientiousness and neuroticism are linked with achievement during a typically stressful educational event.&quot;,&quot;publisher&quot;:&quot;John Wiley &amp; Sons, Ltd&quot;,&quot;issue&quot;:&quot;3&quot;,&quot;volume&quot;:&quot;85&quot;,&quot;container-title-short&quot;:&quot;&quot;},&quot;isTemporary&quot;:false}],&quot;citationTag&quot;:&quot;MENDELEY_CITATION_v3_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&quot;},{&quot;citationID&quot;:&quot;MENDELEY_CITATION_766cb989-4617-448b-b053-4c1df7817215&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NzY2Y2I5ODktNDYxNy00NDhiLWIwNTMtNGMxZGY3ODE3MjE1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6bcc11e1-56b6-4815-acba-ba59b9016391&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NmJjYzExZTEtNTZiNi00ODE1LWFjYmEtYmE1OWI5MDE2Mzkx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0e49fcef-243a-46fa-b5e5-a8ac402378ce&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MGU0OWZjZWYtMjQzYS00NmZhLWI1ZTUtYThhYzQwMjM3OGNl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e92c2afb-7a06-4829-94a3-8e0159763946&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ZTkyYzJhZmItN2EwNi00ODI5LTk0YTMtOGUwMTU5NzYzOTQ2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431d3cc3-21f8-4cc3-a83f-5229dbff4cfc&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NDMxZDNjYzMtMjFmOC00Y2MzLWE4M2YtNTIyOWRiZmY0Y2Zj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ae61dd26-2775-420d-9aff-547f97b9d6db&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YWU2MWRkMjYtMjc3NS00MjBkLTlhZmYtNTQ3Zjk3YjlkNmRi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2fe9cc69-ca50-4e3b-bd41-b83507649514&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MmZlOWNjNjktY2E1MC00ZTNiLWJkNDEtYjgzNTA3NjQ5NTE0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7c875a72-f392-4c94-ba8c-8eed1cf80eb2&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N2M4NzVhNzItZjM5Mi00Yzk0LWJhOGMtOGVlZDFjZjgwZWIy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1a0c0304-7553-4b18-9c25-4a03236152a9&quot;,&quot;properties&quot;:{&quot;noteIndex&quot;:0},&quot;isEdited&quot;:false,&quot;manualOverride&quot;:{&quot;isManuallyOverridden&quot;:false,&quot;citeprocText&quot;:&quot;(Veldman et al., 2019)&quot;,&quot;manualOverrideText&quot;:&quot;&quot;},&quot;citationItems&quot;:[{&quot;id&quot;:&quot;e21b9bcf-f431-3d84-9cc1-1212da956e62&quot;,&quot;itemData&quot;:{&quot;type&quot;:&quot;article-journal&quot;,&quot;id&quot;:&quot;e21b9bcf-f431-3d84-9cc1-1212da956e62&quot;,&quot;title&quot;:&quot;A social identity perspective on the social-class achievement gap: Academic and social adjustment in the transition to university&quot;,&quot;author&quot;:[{&quot;family&quot;:&quot;Veldman&quot;,&quot;given&quot;:&quot;Jenny&quot;,&quot;parse-names&quot;:false,&quot;dropping-particle&quot;:&quot;&quot;,&quot;non-dropping-particle&quot;:&quot;&quot;},{&quot;family&quot;:&quot;Meeussen&quot;,&quot;given&quot;:&quot;Loes&quot;,&quot;parse-names&quot;:false,&quot;dropping-particle&quot;:&quot;&quot;,&quot;non-dropping-particle&quot;:&quot;&quot;},{&quot;family&quot;:&quot;Laar&quot;,&quot;given&quot;:&quot;Colette&quot;,&quot;parse-names&quot;:false,&quot;dropping-particle&quot;:&quot;&quot;,&quot;non-dropping-particle&quot;:&quot;van&quot;}],&quot;container-title&quot;:&quot;Group Processes &amp; Intergroup Relations&quot;,&quot;accessed&quot;:{&quot;date-parts&quot;:[[2022,9,29]]},&quot;DOI&quot;:&quot;10.1177/1368430218813442&quot;,&quot;ISSN&quot;:&quot;14617188&quot;,&quot;URL&quot;:&quot;https://journals.sagepub.com/doi/10.1177/1368430218813442&quot;,&quot;issued&quot;:{&quot;date-parts&quot;:[[2019,4,7]]},&quot;page&quot;:&quot;403-418&quot;,&quot;abstract&quot;:&quot;First-generation students show lower academic performance at university compared to continuing-generation students. Previous research established the value in taking a social identity perspective o...&quot;,&quot;publisher&quot;:&quot;SAGE PublicationsSage UK: London, England&quot;,&quot;issue&quot;:&quot;3&quot;,&quot;volume&quot;:&quot;22&quot;,&quot;container-title-short&quot;:&quot;&quot;},&quot;isTemporary&quot;:false}],&quot;citationTag&quot;:&quot;MENDELEY_CITATION_v3_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&quot;},{&quot;citationID&quot;:&quot;MENDELEY_CITATION_6ba60866-042b-48c9-8855-594ed86e1301&quot;,&quot;properties&quot;:{&quot;noteIndex&quot;:0},&quot;isEdited&quot;:false,&quot;manualOverride&quot;:{&quot;isManuallyOverridden&quot;:false,&quot;citeprocText&quot;:&quot;(Parker et al., 2005)&quot;,&quot;manualOverrideText&quot;:&quot;&quot;},&quot;citationItems&quot;:[{&quot;id&quot;:&quot;9fc15fb2-c0ec-32d1-ab71-2e386c255971&quot;,&quot;itemData&quot;:{&quot;type&quot;:&quot;article-journal&quot;,&quot;id&quot;:&quot;9fc15fb2-c0ec-32d1-ab71-2e386c255971&quot;,&quot;title&quot;:&quot;Alexithymia and academic success: examining the transition from high school to university&quot;,&quot;author&quot;:[{&quot;family&quot;:&quot;Parker&quot;,&quot;given&quot;:&quot;James D.A.&quot;,&quot;parse-names&quot;:false,&quot;dropping-particle&quot;:&quot;&quot;,&quot;non-dropping-particle&quot;:&quot;&quot;},{&quot;family&quot;:&quot;Austin&quot;,&quot;given&quot;:&quot;Elizabeth J.&quot;,&quot;parse-names&quot;:false,&quot;dropping-particle&quot;:&quot;&quot;,&quot;non-dropping-particle&quot;:&quot;&quot;},{&quot;family&quot;:&quot;Hogan&quot;,&quot;given&quot;:&quot;Marjorie J.&quot;,&quot;parse-names&quot;:false,&quot;dropping-particle&quot;:&quot;&quot;,&quot;non-dropping-particle&quot;:&quot;&quot;},{&quot;family&quot;:&quot;Wood&quot;,&quot;given&quot;:&quot;Laura M.&quot;,&quot;parse-names&quot;:false,&quot;dropping-particle&quot;:&quot;&quot;,&quot;non-dropping-particle&quot;:&quot;&quot;},{&quot;family&quot;:&quot;Bond&quot;,&quot;given&quot;:&quot;Barbara J.&quot;,&quot;parse-names&quot;:false,&quot;dropping-particle&quot;:&quot;&quot;,&quot;non-dropping-particle&quot;:&quot;&quot;}],&quot;container-title&quot;:&quot;Personality and Individual Differences&quot;,&quot;container-title-short&quot;:&quot;Pers Individ Dif&quot;,&quot;accessed&quot;:{&quot;date-parts&quot;:[[2022,9,16]]},&quot;DOI&quot;:&quot;10.1016/J.PAID.2004.08.008&quot;,&quot;ISSN&quot;:&quot;0191-8869&quot;,&quot;issued&quot;:{&quot;date-parts&quot;:[[2005,4,1]]},&quot;page&quot;:&quot;1257-1267&quot;,&quot;abstract&quot;:&quot;The present study used the major life transition of going off to university as the context for examining the relationship between alexithymia and academic achievement. During the first month of post-secondary classes 707 first-year full-time students completed the 20-item Toronto Alexithymia Scale (TAS-20). At the end of the academic year alexithymia data was matched with students' academic records. Consistent with previous research on personality and achievement, results were dependent on how academic achievement and alexithymia was operationalized. When alexithymia variables were compared in groups who had achieved very different levels of academic achievement, success was moderately associated with alexithymia. Results are discussed in the context of the importance of affect regulation abilities during a stressful life transition. © 2004 Elsevier Ltd. All rights reserved.&quot;,&quot;publisher&quot;:&quot;Pergamon&quot;,&quot;issue&quot;:&quot;6&quot;,&quot;volume&quot;:&quot;38&quot;},&quot;isTemporary&quot;:false}],&quot;citationTag&quot;:&quot;MENDELEY_CITATION_v3_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&quot;},{&quot;citationID&quot;:&quot;MENDELEY_CITATION_f50d7ba0-fc2e-49a0-b6df-2903a35f43d5&quot;,&quot;properties&quot;:{&quot;noteIndex&quot;:0},&quot;isEdited&quot;:false,&quot;manualOverride&quot;:{&quot;isManuallyOverridden&quot;:false,&quot;citeprocText&quot;:&quot;(De Clercq et al., 2020)&quot;,&quot;manualOverrideText&quot;:&quot;&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ZjUwZDdiYTAtZmMyZS00OWEwLWI2ZGYtMjkwM2EzNWY0M2Q1IiwicHJvcGVydGllcyI6eyJub3RlSW5kZXgiOjB9LCJpc0VkaXRlZCI6ZmFsc2UsIm1hbnVhbE92ZXJyaWRlIjp7ImlzTWFudWFsbHlPdmVycmlkZGVuIjpmYWxzZSwiY2l0ZXByb2NUZXh0IjoiKERlIENsZXJjcSBldCBhbC4sIDIwMjApIiwibWFudWFsT3ZlcnJpZGVUZXh0Ijoi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9de920ed-4ff3-48b1-bf95-de396b79150d&quot;,&quot;properties&quot;:{&quot;noteIndex&quot;:0},&quot;isEdited&quot;:false,&quot;manualOverride&quot;:{&quot;isManuallyOverridden&quot;:false,&quot;citeprocText&quot;:&quot;(Fokkens-Bruinsma et al., 2021)&quot;,&quot;manualOverrideText&quot;:&quot;&quot;},&quot;citationItems&quot;:[{&quot;id&quot;:&quot;db6e0070-55e2-3185-a8e2-c31a5cbb2699&quot;,&quot;itemData&quot;:{&quot;type&quot;:&quot;article-journal&quot;,&quot;id&quot;:&quot;db6e0070-55e2-3185-a8e2-c31a5cbb2699&quot;,&quot;title&quot;:&quot;First-year academic achievement: the role of academic self-efficacy, self-regulated learning and beyond classroom engagement&quot;,&quot;author&quot;:[{&quot;family&quot;:&quot;Fokkens-Bruinsma&quot;,&quot;given&quot;:&quot;Marjon&quot;,&quot;parse-names&quot;:false,&quot;dropping-particle&quot;:&quot;&quot;,&quot;non-dropping-particle&quot;:&quot;&quot;},{&quot;family&quot;:&quot;Vermue&quot;,&quot;given&quot;:&quot;Carlien&quot;,&quot;parse-names&quot;:false,&quot;dropping-particle&quot;:&quot;&quot;,&quot;non-dropping-particle&quot;:&quot;&quot;},{&quot;family&quot;:&quot;Deinum&quot;,&quot;given&quot;:&quot;Jan Folkert&quot;,&quot;parse-names&quot;:false,&quot;dropping-particle&quot;:&quot;&quot;,&quot;non-dropping-particle&quot;:&quot;&quot;},{&quot;family&quot;:&quot;Rooij&quot;,&quot;given&quot;:&quot;Els&quot;,&quot;parse-names&quot;:false,&quot;dropping-particle&quot;:&quot;&quot;,&quot;non-dropping-particle&quot;:&quot;van&quot;}],&quot;container-title&quot;:&quot;Assessment and Evaluation in Higher Education&quot;,&quot;container-title-short&quot;:&quot;Assess Eval High Educ&quot;,&quot;DOI&quot;:&quot;10.1080/02602938.2020.1845606&quot;,&quot;ISSN&quot;:&quot;1469297X&quot;,&quot;issued&quot;:{&quot;date-parts&quot;:[[2021]]},&quot;page&quot;:&quot;1115-1126&quot;,&quot;abstract&quot;:&quot;A successful first year is of vital importance to academic achievement in higher education. How can we identify those students at risk at a very early stage, i.e. even before they have entered university? This study focuses on three pre-university factors, namely academic self-efficacy, self-regulated learning, in terms of autonomous motivation and time-management, and beyond classroom engagement. 2355 Dutch prospective first-year students in the fields of science, humanities and social sciences filled in our survey. Data on first year academic achievement in terms of grade point average (GPA) was obtained at the end of the first year. Prospective first-year students scored high on all of the variables; we found gender-related differences, favouring female students, as well as discipline-related differences. Time management and autonomous motivation were found to be positive predictors of achievement; beyond classroom engagement was a negative predictor of achievement. This paper contributes to the research on first-year academic achievement and emphasises the importance of providing students with personalised trajectories from the moment they enter university.&quot;,&quot;publisher&quot;:&quot;Routledge&quot;,&quot;issue&quot;:&quot;7&quot;,&quot;volume&quot;:&quot;46&quot;},&quot;isTemporary&quot;:false}],&quot;citationTag&quot;:&quot;MENDELEY_CITATION_v3_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&quot;},{&quot;citationID&quot;:&quot;MENDELEY_CITATION_f3274be0-05f3-4efd-b185-5a35222fba75&quot;,&quot;properties&quot;:{&quot;noteIndex&quot;:0},&quot;isEdited&quot;:false,&quot;manualOverride&quot;:{&quot;isManuallyOverridden&quot;:false,&quot;citeprocText&quot;:&quot;(Salamonson et al., 2016)&quot;,&quot;manualOverrideText&quot;:&quot;&quot;},&quot;citationItems&quot;:[{&quot;id&quot;:&quot;f59017e6-1b81-3625-b640-4972a35ae4f9&quot;,&quot;itemData&quot;:{&quot;type&quot;:&quot;article-journal&quot;,&quot;id&quot;:&quot;f59017e6-1b81-3625-b640-4972a35ae4f9&quot;,&quot;title&quot;:&quot;Sense of coherence, self-regulated learning and academic performance in first year nursing students: A cluster analysis approach&quot;,&quot;author&quot;:[{&quot;family&quot;:&quot;Salamonson&quot;,&quot;given&quot;:&quot;Yenna&quot;,&quot;parse-names&quot;:false,&quot;dropping-particle&quot;:&quot;&quot;,&quot;non-dropping-particle&quot;:&quot;&quot;},{&quot;family&quot;:&quot;Ramjan&quot;,&quot;given&quot;:&quot;Lucie M.&quot;,&quot;parse-names&quot;:false,&quot;dropping-particle&quot;:&quot;&quot;,&quot;non-dropping-particle&quot;:&quot;&quot;},{&quot;family&quot;:&quot;Nieuwenhuizen&quot;,&quot;given&quot;:&quot;Simon&quot;,&quot;parse-names&quot;:false,&quot;dropping-particle&quot;:&quot;&quot;,&quot;non-dropping-particle&quot;:&quot;van den&quot;},{&quot;family&quot;:&quot;Metcalfe&quot;,&quot;given&quot;:&quot;Lauren&quot;,&quot;parse-names&quot;:false,&quot;dropping-particle&quot;:&quot;&quot;,&quot;non-dropping-particle&quot;:&quot;&quot;},{&quot;family&quot;:&quot;Chang&quot;,&quot;given&quot;:&quot;Sungwon&quot;,&quot;parse-names&quot;:false,&quot;dropping-particle&quot;:&quot;&quot;,&quot;non-dropping-particle&quot;:&quot;&quot;},{&quot;family&quot;:&quot;Everett&quot;,&quot;given&quot;:&quot;Bronwyn&quot;,&quot;parse-names&quot;:false,&quot;dropping-particle&quot;:&quot;&quot;,&quot;non-dropping-particle&quot;:&quot;&quot;}],&quot;container-title&quot;:&quot;Nurse education in practice&quot;,&quot;container-title-short&quot;:&quot;Nurse Educ Pract&quot;,&quot;accessed&quot;:{&quot;date-parts&quot;:[[2022,9,26]]},&quot;DOI&quot;:&quot;10.1016/J.NEPR.2016.01.001&quot;,&quot;ISSN&quot;:&quot;1873-5223&quot;,&quot;PMID&quot;:&quot;26804936&quot;,&quot;URL&quot;:&quot;https://pubmed.ncbi.nlm.nih.gov/26804936/&quot;,&quot;issued&quot;:{&quot;date-parts&quot;:[[2016,3,1]]},&quot;page&quot;:&quot;208-213&quot;,&quot;abstract&quot;:&quot;This paper examines the relationship between nursing students' sense of coherence, self-regulated learning and academic performance in bioscience. While there is increasing recognition of a need to foster students' self-regulated learning, little is known about the relationship of psychological strengths, particularly sense of coherence and academic performance. Using a prospective, correlational design, 563 first year nursing students completed the three dimensions of sense of coherence scale - comprehensibility, manageability and meaningfulness, and five components of self-regulated learning strategy - elaboration, organisation, rehearsal, self-efficacy and task value. Cluster analysis was used to group respondents into three clusters, based on their sense of coherence subscale scores. Although there were no sociodemographic differences in sense of coherence subscale scores, those with higher sense of coherence were more likely to adopt self-regulated learning strategies. Furthermore, academic grades collected at the end of semester revealed that higher sense of coherence was consistently related to achieving higher academic grades across all four units of study. Students with higher sense of coherence were more self-regulated in their learning approach. More importantly, the study suggests that sense of coherence may be an explanatory factor for students' successful adaptation and transition in higher education, as indicated by the positive relationship of sense of coherence to academic performance.&quot;,&quot;publisher&quot;:&quot;Nurse Educ Pract&quot;,&quot;volume&quot;:&quot;17&quot;},&quot;isTemporary&quot;:false}],&quot;citationTag&quot;:&quot;MENDELEY_CITATION_v3_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&quot;},{&quot;citationID&quot;:&quot;MENDELEY_CITATION_2e710bda-c35b-46e2-a3e6-ea27a0bbfaf6&quot;,&quot;properties&quot;:{&quot;noteIndex&quot;:0},&quot;isEdited&quot;:false,&quot;manualOverride&quot;:{&quot;isManuallyOverridden&quot;:false,&quot;citeprocText&quot;:&quot;(Marley &amp;#38; Wilcox, 2022)&quot;,&quot;manualOverrideText&quot;:&quot;&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&quot;},{&quot;citationID&quot;:&quot;MENDELEY_CITATION_89801efe-bf85-4644-b3ef-4b38348ed2d8&quot;,&quot;properties&quot;:{&quot;noteIndex&quot;:0},&quot;isEdited&quot;:false,&quot;manualOverride&quot;:{&quot;isManuallyOverridden&quot;:false,&quot;citeprocText&quot;:&quot;(Marley &amp;#38; Wilcox, 2022)&quot;,&quot;manualOverrideText&quot;:&quot;&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&quot;},{&quot;citationID&quot;:&quot;MENDELEY_CITATION_b9418377-d61e-4cbb-b989-7738b68fb977&quot;,&quot;properties&quot;:{&quot;noteIndex&quot;:0},&quot;isEdited&quot;:false,&quot;manualOverride&quot;:{&quot;isManuallyOverridden&quot;:false,&quot;citeprocText&quot;:&quot;(Marley &amp;#38; Wilcox, 2022)&quot;,&quot;manualOverrideText&quot;:&quot;&quot;},&quot;citationItems&quot;:[{&quot;id&quot;:&quot;fd7e14c8-044b-30c6-add2-bd0f07da2c4a&quot;,&quot;itemData&quot;:{&quot;type&quot;:&quot;article-journal&quot;,&quot;id&quot;:&quot;fd7e14c8-044b-30c6-add2-bd0f07da2c4a&quot;,&quot;title&quot;:&quot;Do family and peer academic social supports predict academic motivations and achievement of first-year college students?&quot;,&quot;author&quot;:[{&quot;family&quot;:&quot;Marley&quot;,&quot;given&quot;:&quot;Scott C.&quot;,&quot;parse-names&quot;:false,&quot;dropping-particle&quot;:&quot;&quot;,&quot;non-dropping-particle&quot;:&quot;&quot;},{&quot;family&quot;:&quot;Wilcox&quot;,&quot;given&quot;:&quot;M. Jeanne&quot;,&quot;parse-names&quot;:false,&quot;dropping-particle&quot;:&quot;&quot;,&quot;non-dropping-particle&quot;:&quot;&quot;}],&quot;container-title&quot;:&quot;Journal of Applied Research in Higher Education&quot;,&quot;accessed&quot;:{&quot;date-parts&quot;:[[2022,9,16]]},&quot;DOI&quot;:&quot;10.1108/JARHE-06-2020-0158&quot;,&quot;ISSN&quot;:&quot;2050-7003&quot;,&quot;URL&quot;:&quot;https://asu.pure.elsevier.com/en/publications/do-family-and-peer-academic-social-supports-predict-academic-moti&quot;,&quot;issued&quot;:{&quot;date-parts&quot;:[[2022,5,31]]},&quot;page&quot;:&quot;958-973&quot;,&quot;abstract&quot;:&quot;Purpose: This study examines family and peer academic social supports as correlates of academic motivation and first-semester GPA. Design/methodology/approach: Using a correlational design, 468 first-semester college students completed an online survey. Demographic characteristics, high school GPA and first-semester GPA were gathered from institutional data and linked to student survey responses. Findings: Bivariate and multiple regression analyses revealed that family and peer academic social supports are predictive of academic motivation and first-semester GPA. The relationships identified were small- to medium-sized and of theoretical and substantive interest. Research limitations/implications: The main limitations of the study are the measures are self-reported and the study is correlational, the latter limiting the strength of causal inferences. However, the study provides further understanding of the importance of college students' family and peer social supports in relationship to academic motivation and achievement. Practical implications: The research has practical implications for higher educators developing programs to improve family and peer social support. If future research establishes causal relationships, interventions to enhance family and peer academic supports may prove beneficial in promoting academic motivation. Further, encouraging families to broadly discuss academic topics may be ineffective in terms of academic self-efficacy and achievement for historically underrepresented students. Originality/value: This study makes a unique contribution to the literature by establishing relationships between family and peer supports with academic motivation. Statistical interactions between family and peer supports and with demographic characteristics in predicting academic motivation were identified. If the interactions are replicable, the findings provide avenues for future correlational and intervention research.&quot;,&quot;publisher&quot;:&quot;Emerald Group Publishing Ltd.&quot;,&quot;issue&quot;:&quot;3&quot;,&quot;volume&quot;:&quot;14&quot;,&quot;container-title-short&quot;:&quot;&quot;},&quot;isTemporary&quot;:false}],&quot;citationTag&quot;:&quot;MENDELEY_CITATION_v3_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&quot;},{&quot;citationID&quot;:&quot;MENDELEY_CITATION_03127839-7bc4-4915-9323-251deb7cbdff&quot;,&quot;properties&quot;:{&quot;noteIndex&quot;:0},&quot;isEdited&quot;:false,&quot;manualOverride&quot;:{&quot;isManuallyOverridden&quot;:false,&quot;citeprocText&quot;:&quot;(Salamonson et al., 2016)&quot;,&quot;manualOverrideText&quot;:&quot;&quot;},&quot;citationItems&quot;:[{&quot;id&quot;:&quot;f59017e6-1b81-3625-b640-4972a35ae4f9&quot;,&quot;itemData&quot;:{&quot;type&quot;:&quot;article-journal&quot;,&quot;id&quot;:&quot;f59017e6-1b81-3625-b640-4972a35ae4f9&quot;,&quot;title&quot;:&quot;Sense of coherence, self-regulated learning and academic performance in first year nursing students: A cluster analysis approach&quot;,&quot;author&quot;:[{&quot;family&quot;:&quot;Salamonson&quot;,&quot;given&quot;:&quot;Yenna&quot;,&quot;parse-names&quot;:false,&quot;dropping-particle&quot;:&quot;&quot;,&quot;non-dropping-particle&quot;:&quot;&quot;},{&quot;family&quot;:&quot;Ramjan&quot;,&quot;given&quot;:&quot;Lucie M.&quot;,&quot;parse-names&quot;:false,&quot;dropping-particle&quot;:&quot;&quot;,&quot;non-dropping-particle&quot;:&quot;&quot;},{&quot;family&quot;:&quot;Nieuwenhuizen&quot;,&quot;given&quot;:&quot;Simon&quot;,&quot;parse-names&quot;:false,&quot;dropping-particle&quot;:&quot;&quot;,&quot;non-dropping-particle&quot;:&quot;van den&quot;},{&quot;family&quot;:&quot;Metcalfe&quot;,&quot;given&quot;:&quot;Lauren&quot;,&quot;parse-names&quot;:false,&quot;dropping-particle&quot;:&quot;&quot;,&quot;non-dropping-particle&quot;:&quot;&quot;},{&quot;family&quot;:&quot;Chang&quot;,&quot;given&quot;:&quot;Sungwon&quot;,&quot;parse-names&quot;:false,&quot;dropping-particle&quot;:&quot;&quot;,&quot;non-dropping-particle&quot;:&quot;&quot;},{&quot;family&quot;:&quot;Everett&quot;,&quot;given&quot;:&quot;Bronwyn&quot;,&quot;parse-names&quot;:false,&quot;dropping-particle&quot;:&quot;&quot;,&quot;non-dropping-particle&quot;:&quot;&quot;}],&quot;container-title&quot;:&quot;Nurse education in practice&quot;,&quot;container-title-short&quot;:&quot;Nurse Educ Pract&quot;,&quot;accessed&quot;:{&quot;date-parts&quot;:[[2022,9,26]]},&quot;DOI&quot;:&quot;10.1016/J.NEPR.2016.01.001&quot;,&quot;ISSN&quot;:&quot;1873-5223&quot;,&quot;PMID&quot;:&quot;26804936&quot;,&quot;URL&quot;:&quot;https://pubmed.ncbi.nlm.nih.gov/26804936/&quot;,&quot;issued&quot;:{&quot;date-parts&quot;:[[2016,3,1]]},&quot;page&quot;:&quot;208-213&quot;,&quot;abstract&quot;:&quot;This paper examines the relationship between nursing students' sense of coherence, self-regulated learning and academic performance in bioscience. While there is increasing recognition of a need to foster students' self-regulated learning, little is known about the relationship of psychological strengths, particularly sense of coherence and academic performance. Using a prospective, correlational design, 563 first year nursing students completed the three dimensions of sense of coherence scale - comprehensibility, manageability and meaningfulness, and five components of self-regulated learning strategy - elaboration, organisation, rehearsal, self-efficacy and task value. Cluster analysis was used to group respondents into three clusters, based on their sense of coherence subscale scores. Although there were no sociodemographic differences in sense of coherence subscale scores, those with higher sense of coherence were more likely to adopt self-regulated learning strategies. Furthermore, academic grades collected at the end of semester revealed that higher sense of coherence was consistently related to achieving higher academic grades across all four units of study. Students with higher sense of coherence were more self-regulated in their learning approach. More importantly, the study suggests that sense of coherence may be an explanatory factor for students' successful adaptation and transition in higher education, as indicated by the positive relationship of sense of coherence to academic performance.&quot;,&quot;publisher&quot;:&quot;Nurse Educ Pract&quot;,&quot;volume&quot;:&quot;17&quot;},&quot;isTemporary&quot;:false}],&quot;citationTag&quot;:&quot;MENDELEY_CITATION_v3_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&quot;},{&quot;citationID&quot;:&quot;MENDELEY_CITATION_0d8383b4-2357-460a-a5c5-31e948717c45&quot;,&quot;properties&quot;:{&quot;noteIndex&quot;:0},&quot;isEdited&quot;:false,&quot;manualOverride&quot;:{&quot;isManuallyOverridden&quot;:false,&quot;citeprocText&quot;:&quot;(Salamonson et al., 2016)&quot;,&quot;manualOverrideText&quot;:&quot;&quot;},&quot;citationItems&quot;:[{&quot;id&quot;:&quot;f59017e6-1b81-3625-b640-4972a35ae4f9&quot;,&quot;itemData&quot;:{&quot;type&quot;:&quot;article-journal&quot;,&quot;id&quot;:&quot;f59017e6-1b81-3625-b640-4972a35ae4f9&quot;,&quot;title&quot;:&quot;Sense of coherence, self-regulated learning and academic performance in first year nursing students: A cluster analysis approach&quot;,&quot;author&quot;:[{&quot;family&quot;:&quot;Salamonson&quot;,&quot;given&quot;:&quot;Yenna&quot;,&quot;parse-names&quot;:false,&quot;dropping-particle&quot;:&quot;&quot;,&quot;non-dropping-particle&quot;:&quot;&quot;},{&quot;family&quot;:&quot;Ramjan&quot;,&quot;given&quot;:&quot;Lucie M.&quot;,&quot;parse-names&quot;:false,&quot;dropping-particle&quot;:&quot;&quot;,&quot;non-dropping-particle&quot;:&quot;&quot;},{&quot;family&quot;:&quot;Nieuwenhuizen&quot;,&quot;given&quot;:&quot;Simon&quot;,&quot;parse-names&quot;:false,&quot;dropping-particle&quot;:&quot;&quot;,&quot;non-dropping-particle&quot;:&quot;van den&quot;},{&quot;family&quot;:&quot;Metcalfe&quot;,&quot;given&quot;:&quot;Lauren&quot;,&quot;parse-names&quot;:false,&quot;dropping-particle&quot;:&quot;&quot;,&quot;non-dropping-particle&quot;:&quot;&quot;},{&quot;family&quot;:&quot;Chang&quot;,&quot;given&quot;:&quot;Sungwon&quot;,&quot;parse-names&quot;:false,&quot;dropping-particle&quot;:&quot;&quot;,&quot;non-dropping-particle&quot;:&quot;&quot;},{&quot;family&quot;:&quot;Everett&quot;,&quot;given&quot;:&quot;Bronwyn&quot;,&quot;parse-names&quot;:false,&quot;dropping-particle&quot;:&quot;&quot;,&quot;non-dropping-particle&quot;:&quot;&quot;}],&quot;container-title&quot;:&quot;Nurse education in practice&quot;,&quot;container-title-short&quot;:&quot;Nurse Educ Pract&quot;,&quot;accessed&quot;:{&quot;date-parts&quot;:[[2022,9,26]]},&quot;DOI&quot;:&quot;10.1016/J.NEPR.2016.01.001&quot;,&quot;ISSN&quot;:&quot;1873-5223&quot;,&quot;PMID&quot;:&quot;26804936&quot;,&quot;URL&quot;:&quot;https://pubmed.ncbi.nlm.nih.gov/26804936/&quot;,&quot;issued&quot;:{&quot;date-parts&quot;:[[2016,3,1]]},&quot;page&quot;:&quot;208-213&quot;,&quot;abstract&quot;:&quot;This paper examines the relationship between nursing students' sense of coherence, self-regulated learning and academic performance in bioscience. While there is increasing recognition of a need to foster students' self-regulated learning, little is known about the relationship of psychological strengths, particularly sense of coherence and academic performance. Using a prospective, correlational design, 563 first year nursing students completed the three dimensions of sense of coherence scale - comprehensibility, manageability and meaningfulness, and five components of self-regulated learning strategy - elaboration, organisation, rehearsal, self-efficacy and task value. Cluster analysis was used to group respondents into three clusters, based on their sense of coherence subscale scores. Although there were no sociodemographic differences in sense of coherence subscale scores, those with higher sense of coherence were more likely to adopt self-regulated learning strategies. Furthermore, academic grades collected at the end of semester revealed that higher sense of coherence was consistently related to achieving higher academic grades across all four units of study. Students with higher sense of coherence were more self-regulated in their learning approach. More importantly, the study suggests that sense of coherence may be an explanatory factor for students' successful adaptation and transition in higher education, as indicated by the positive relationship of sense of coherence to academic performance.&quot;,&quot;publisher&quot;:&quot;Nurse Educ Pract&quot;,&quot;volume&quot;:&quot;17&quot;},&quot;isTemporary&quot;:false}],&quot;citationTag&quot;:&quot;MENDELEY_CITATION_v3_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&quot;},{&quot;citationID&quot;:&quot;MENDELEY_CITATION_0730eac5-fd2e-4610-85d3-9d26928edaf4&quot;,&quot;properties&quot;:{&quot;noteIndex&quot;:0},&quot;isEdited&quot;:false,&quot;manualOverride&quot;:{&quot;isManuallyOverridden&quot;:false,&quot;citeprocText&quot;:&quot;(Parker et al., 2004)&quot;,&quot;manualOverrideText&quot;:&quot;&quot;},&quot;citationItems&quot;:[{&quot;id&quot;:&quot;f8c2f161-abb2-388d-9d04-bf14a5f8c8b2&quot;,&quot;itemData&quot;:{&quot;type&quot;:&quot;article-journal&quot;,&quot;id&quot;:&quot;f8c2f161-abb2-388d-9d04-bf14a5f8c8b2&quot;,&quot;title&quot;:&quot;Emotional intelligence and academic success: examining the transition from high school to university&quot;,&quot;author&quot;:[{&quot;family&quot;:&quot;Parker&quot;,&quot;given&quot;:&quot;James D.A.&quot;,&quot;parse-names&quot;:false,&quot;dropping-particle&quot;:&quot;&quot;,&quot;non-dropping-particle&quot;:&quot;&quot;},{&quot;family&quot;:&quot;Summerfeldt&quot;,&quot;given&quot;:&quot;Laura J.&quot;,&quot;parse-names&quot;:false,&quot;dropping-particle&quot;:&quot;&quot;,&quot;non-dropping-particle&quot;:&quot;&quot;},{&quot;family&quot;:&quot;Hogan&quot;,&quot;given&quot;:&quot;Marjorie J.&quot;,&quot;parse-names&quot;:false,&quot;dropping-particle&quot;:&quot;&quot;,&quot;non-dropping-particle&quot;:&quot;&quot;},{&quot;family&quot;:&quot;Majeski&quot;,&quot;given&quot;:&quot;Sarah A.&quot;,&quot;parse-names&quot;:false,&quot;dropping-particle&quot;:&quot;&quot;,&quot;non-dropping-particle&quot;:&quot;&quot;}],&quot;container-title&quot;:&quot;Personality and Individual Differences&quot;,&quot;container-title-short&quot;:&quot;Pers Individ Dif&quot;,&quot;accessed&quot;:{&quot;date-parts&quot;:[[2022,9,16]]},&quot;DOI&quot;:&quot;10.1016/S0191-8869(03)00076-X&quot;,&quot;ISSN&quot;:&quot;0191-8869&quot;,&quot;issued&quot;:{&quot;date-parts&quot;:[[2004,1,1]]},&quot;page&quot;:&quot;163-172&quot;,&quot;abstract&quot;:&quot;The transition from high school to university was used as the context for examining the relationship between emotional intelligence and academic achievement. During the first month of classes 372 first-year full-time students at a small Ontario university completed the short form of the Emotional Quotient Inventory (EQ-i:Short). At the end of the academic year the EQ-i:Short data was matched with the student's academic record. Predicting academic success from emotional intelligence variables produced divergent results depending on how the former variable was operationalized. When EQ-i:Short variables were compared in groups who had achieved very different levels of academic success (highly successful students who achieved a first-year university GPA of 80% or better versus relatively unsuccessful students who received a first-year GPA of 59% or less) academic success was strongly associated with several dimensions of emotional intelligence. Results are discussed in the context of the importance of emotional and social competency during the transition from high school to university. © 2003 Elsevier Ltd. All rights reserved.&quot;,&quot;publisher&quot;:&quot;Pergamon&quot;,&quot;issue&quot;:&quot;1&quot;,&quot;volume&quot;:&quot;36&quot;},&quot;isTemporary&quot;:false}],&quot;citationTag&quot;:&quot;MENDELEY_CITATION_v3_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&quot;},{&quot;citationID&quot;:&quot;MENDELEY_CITATION_49b06175-5bae-4dc8-bdf6-8fd629f3728b&quot;,&quot;properties&quot;:{&quot;noteIndex&quot;:0},&quot;isEdited&quot;:false,&quot;manualOverride&quot;:{&quot;isManuallyOverridden&quot;:false,&quot;citeprocText&quot;:&quot;(Parker et al., 2004)&quot;,&quot;manualOverrideText&quot;:&quot;&quot;},&quot;citationItems&quot;:[{&quot;id&quot;:&quot;f8c2f161-abb2-388d-9d04-bf14a5f8c8b2&quot;,&quot;itemData&quot;:{&quot;type&quot;:&quot;article-journal&quot;,&quot;id&quot;:&quot;f8c2f161-abb2-388d-9d04-bf14a5f8c8b2&quot;,&quot;title&quot;:&quot;Emotional intelligence and academic success: examining the transition from high school to university&quot;,&quot;author&quot;:[{&quot;family&quot;:&quot;Parker&quot;,&quot;given&quot;:&quot;James D.A.&quot;,&quot;parse-names&quot;:false,&quot;dropping-particle&quot;:&quot;&quot;,&quot;non-dropping-particle&quot;:&quot;&quot;},{&quot;family&quot;:&quot;Summerfeldt&quot;,&quot;given&quot;:&quot;Laura J.&quot;,&quot;parse-names&quot;:false,&quot;dropping-particle&quot;:&quot;&quot;,&quot;non-dropping-particle&quot;:&quot;&quot;},{&quot;family&quot;:&quot;Hogan&quot;,&quot;given&quot;:&quot;Marjorie J.&quot;,&quot;parse-names&quot;:false,&quot;dropping-particle&quot;:&quot;&quot;,&quot;non-dropping-particle&quot;:&quot;&quot;},{&quot;family&quot;:&quot;Majeski&quot;,&quot;given&quot;:&quot;Sarah A.&quot;,&quot;parse-names&quot;:false,&quot;dropping-particle&quot;:&quot;&quot;,&quot;non-dropping-particle&quot;:&quot;&quot;}],&quot;container-title&quot;:&quot;Personality and Individual Differences&quot;,&quot;container-title-short&quot;:&quot;Pers Individ Dif&quot;,&quot;accessed&quot;:{&quot;date-parts&quot;:[[2022,9,16]]},&quot;DOI&quot;:&quot;10.1016/S0191-8869(03)00076-X&quot;,&quot;ISSN&quot;:&quot;0191-8869&quot;,&quot;issued&quot;:{&quot;date-parts&quot;:[[2004,1,1]]},&quot;page&quot;:&quot;163-172&quot;,&quot;abstract&quot;:&quot;The transition from high school to university was used as the context for examining the relationship between emotional intelligence and academic achievement. During the first month of classes 372 first-year full-time students at a small Ontario university completed the short form of the Emotional Quotient Inventory (EQ-i:Short). At the end of the academic year the EQ-i:Short data was matched with the student's academic record. Predicting academic success from emotional intelligence variables produced divergent results depending on how the former variable was operationalized. When EQ-i:Short variables were compared in groups who had achieved very different levels of academic success (highly successful students who achieved a first-year university GPA of 80% or better versus relatively unsuccessful students who received a first-year GPA of 59% or less) academic success was strongly associated with several dimensions of emotional intelligence. Results are discussed in the context of the importance of emotional and social competency during the transition from high school to university. © 2003 Elsevier Ltd. All rights reserved.&quot;,&quot;publisher&quot;:&quot;Pergamon&quot;,&quot;issue&quot;:&quot;1&quot;,&quot;volume&quot;:&quot;36&quot;},&quot;isTemporary&quot;:false}],&quot;citationTag&quot;:&quot;MENDELEY_CITATION_v3_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&quot;},{&quot;citationID&quot;:&quot;MENDELEY_CITATION_98e679fd-1d5a-4b6f-bb58-9f667ebb7185&quot;,&quot;properties&quot;:{&quot;noteIndex&quot;:0},&quot;isEdited&quot;:false,&quot;manualOverride&quot;:{&quot;isManuallyOverridden&quot;:false,&quot;citeprocText&quot;:&quot;(Parker et al., 2004)&quot;,&quot;manualOverrideText&quot;:&quot;&quot;},&quot;citationItems&quot;:[{&quot;id&quot;:&quot;f8c2f161-abb2-388d-9d04-bf14a5f8c8b2&quot;,&quot;itemData&quot;:{&quot;type&quot;:&quot;article-journal&quot;,&quot;id&quot;:&quot;f8c2f161-abb2-388d-9d04-bf14a5f8c8b2&quot;,&quot;title&quot;:&quot;Emotional intelligence and academic success: examining the transition from high school to university&quot;,&quot;author&quot;:[{&quot;family&quot;:&quot;Parker&quot;,&quot;given&quot;:&quot;James D.A.&quot;,&quot;parse-names&quot;:false,&quot;dropping-particle&quot;:&quot;&quot;,&quot;non-dropping-particle&quot;:&quot;&quot;},{&quot;family&quot;:&quot;Summerfeldt&quot;,&quot;given&quot;:&quot;Laura J.&quot;,&quot;parse-names&quot;:false,&quot;dropping-particle&quot;:&quot;&quot;,&quot;non-dropping-particle&quot;:&quot;&quot;},{&quot;family&quot;:&quot;Hogan&quot;,&quot;given&quot;:&quot;Marjorie J.&quot;,&quot;parse-names&quot;:false,&quot;dropping-particle&quot;:&quot;&quot;,&quot;non-dropping-particle&quot;:&quot;&quot;},{&quot;family&quot;:&quot;Majeski&quot;,&quot;given&quot;:&quot;Sarah A.&quot;,&quot;parse-names&quot;:false,&quot;dropping-particle&quot;:&quot;&quot;,&quot;non-dropping-particle&quot;:&quot;&quot;}],&quot;container-title&quot;:&quot;Personality and Individual Differences&quot;,&quot;container-title-short&quot;:&quot;Pers Individ Dif&quot;,&quot;accessed&quot;:{&quot;date-parts&quot;:[[2022,9,16]]},&quot;DOI&quot;:&quot;10.1016/S0191-8869(03)00076-X&quot;,&quot;ISSN&quot;:&quot;0191-8869&quot;,&quot;issued&quot;:{&quot;date-parts&quot;:[[2004,1,1]]},&quot;page&quot;:&quot;163-172&quot;,&quot;abstract&quot;:&quot;The transition from high school to university was used as the context for examining the relationship between emotional intelligence and academic achievement. During the first month of classes 372 first-year full-time students at a small Ontario university completed the short form of the Emotional Quotient Inventory (EQ-i:Short). At the end of the academic year the EQ-i:Short data was matched with the student's academic record. Predicting academic success from emotional intelligence variables produced divergent results depending on how the former variable was operationalized. When EQ-i:Short variables were compared in groups who had achieved very different levels of academic success (highly successful students who achieved a first-year university GPA of 80% or better versus relatively unsuccessful students who received a first-year GPA of 59% or less) academic success was strongly associated with several dimensions of emotional intelligence. Results are discussed in the context of the importance of emotional and social competency during the transition from high school to university. © 2003 Elsevier Ltd. All rights reserved.&quot;,&quot;publisher&quot;:&quot;Pergamon&quot;,&quot;issue&quot;:&quot;1&quot;,&quot;volume&quot;:&quot;36&quot;},&quot;isTemporary&quot;:false}],&quot;citationTag&quot;:&quot;MENDELEY_CITATION_v3_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&quot;},{&quot;citationID&quot;:&quot;MENDELEY_CITATION_3e90df78-6108-4122-973b-9f0e4f553dbb&quot;,&quot;properties&quot;:{&quot;noteIndex&quot;:0},&quot;isEdited&quot;:false,&quot;manualOverride&quot;:{&quot;isManuallyOverridden&quot;:false,&quot;citeprocText&quot;:&quot;(Parker et al., 2004)&quot;,&quot;manualOverrideText&quot;:&quot;&quot;},&quot;citationItems&quot;:[{&quot;id&quot;:&quot;f8c2f161-abb2-388d-9d04-bf14a5f8c8b2&quot;,&quot;itemData&quot;:{&quot;type&quot;:&quot;article-journal&quot;,&quot;id&quot;:&quot;f8c2f161-abb2-388d-9d04-bf14a5f8c8b2&quot;,&quot;title&quot;:&quot;Emotional intelligence and academic success: examining the transition from high school to university&quot;,&quot;author&quot;:[{&quot;family&quot;:&quot;Parker&quot;,&quot;given&quot;:&quot;James D.A.&quot;,&quot;parse-names&quot;:false,&quot;dropping-particle&quot;:&quot;&quot;,&quot;non-dropping-particle&quot;:&quot;&quot;},{&quot;family&quot;:&quot;Summerfeldt&quot;,&quot;given&quot;:&quot;Laura J.&quot;,&quot;parse-names&quot;:false,&quot;dropping-particle&quot;:&quot;&quot;,&quot;non-dropping-particle&quot;:&quot;&quot;},{&quot;family&quot;:&quot;Hogan&quot;,&quot;given&quot;:&quot;Marjorie J.&quot;,&quot;parse-names&quot;:false,&quot;dropping-particle&quot;:&quot;&quot;,&quot;non-dropping-particle&quot;:&quot;&quot;},{&quot;family&quot;:&quot;Majeski&quot;,&quot;given&quot;:&quot;Sarah A.&quot;,&quot;parse-names&quot;:false,&quot;dropping-particle&quot;:&quot;&quot;,&quot;non-dropping-particle&quot;:&quot;&quot;}],&quot;container-title&quot;:&quot;Personality and Individual Differences&quot;,&quot;container-title-short&quot;:&quot;Pers Individ Dif&quot;,&quot;accessed&quot;:{&quot;date-parts&quot;:[[2022,9,16]]},&quot;DOI&quot;:&quot;10.1016/S0191-8869(03)00076-X&quot;,&quot;ISSN&quot;:&quot;0191-8869&quot;,&quot;issued&quot;:{&quot;date-parts&quot;:[[2004,1,1]]},&quot;page&quot;:&quot;163-172&quot;,&quot;abstract&quot;:&quot;The transition from high school to university was used as the context for examining the relationship between emotional intelligence and academic achievement. During the first month of classes 372 first-year full-time students at a small Ontario university completed the short form of the Emotional Quotient Inventory (EQ-i:Short). At the end of the academic year the EQ-i:Short data was matched with the student's academic record. Predicting academic success from emotional intelligence variables produced divergent results depending on how the former variable was operationalized. When EQ-i:Short variables were compared in groups who had achieved very different levels of academic success (highly successful students who achieved a first-year university GPA of 80% or better versus relatively unsuccessful students who received a first-year GPA of 59% or less) academic success was strongly associated with several dimensions of emotional intelligence. Results are discussed in the context of the importance of emotional and social competency during the transition from high school to university. © 2003 Elsevier Ltd. All rights reserved.&quot;,&quot;publisher&quot;:&quot;Pergamon&quot;,&quot;issue&quot;:&quot;1&quot;,&quot;volume&quot;:&quot;36&quot;},&quot;isTemporary&quot;:false}],&quot;citationTag&quot;:&quot;MENDELEY_CITATION_v3_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&quot;},{&quot;citationID&quot;:&quot;MENDELEY_CITATION_19b6273b-e846-4c65-aba1-4b81292c1a74&quot;,&quot;properties&quot;:{&quot;noteIndex&quot;:0},&quot;isEdited&quot;:false,&quot;manualOverride&quot;:{&quot;isManuallyOverridden&quot;:false,&quot;citeprocText&quot;:&quot;(Parker et al., 2005)&quot;,&quot;manualOverrideText&quot;:&quot;&quot;},&quot;citationItems&quot;:[{&quot;id&quot;:&quot;9fc15fb2-c0ec-32d1-ab71-2e386c255971&quot;,&quot;itemData&quot;:{&quot;type&quot;:&quot;article-journal&quot;,&quot;id&quot;:&quot;9fc15fb2-c0ec-32d1-ab71-2e386c255971&quot;,&quot;title&quot;:&quot;Alexithymia and academic success: examining the transition from high school to university&quot;,&quot;author&quot;:[{&quot;family&quot;:&quot;Parker&quot;,&quot;given&quot;:&quot;James D.A.&quot;,&quot;parse-names&quot;:false,&quot;dropping-particle&quot;:&quot;&quot;,&quot;non-dropping-particle&quot;:&quot;&quot;},{&quot;family&quot;:&quot;Austin&quot;,&quot;given&quot;:&quot;Elizabeth J.&quot;,&quot;parse-names&quot;:false,&quot;dropping-particle&quot;:&quot;&quot;,&quot;non-dropping-particle&quot;:&quot;&quot;},{&quot;family&quot;:&quot;Hogan&quot;,&quot;given&quot;:&quot;Marjorie J.&quot;,&quot;parse-names&quot;:false,&quot;dropping-particle&quot;:&quot;&quot;,&quot;non-dropping-particle&quot;:&quot;&quot;},{&quot;family&quot;:&quot;Wood&quot;,&quot;given&quot;:&quot;Laura M.&quot;,&quot;parse-names&quot;:false,&quot;dropping-particle&quot;:&quot;&quot;,&quot;non-dropping-particle&quot;:&quot;&quot;},{&quot;family&quot;:&quot;Bond&quot;,&quot;given&quot;:&quot;Barbara J.&quot;,&quot;parse-names&quot;:false,&quot;dropping-particle&quot;:&quot;&quot;,&quot;non-dropping-particle&quot;:&quot;&quot;}],&quot;container-title&quot;:&quot;Personality and Individual Differences&quot;,&quot;container-title-short&quot;:&quot;Pers Individ Dif&quot;,&quot;accessed&quot;:{&quot;date-parts&quot;:[[2022,9,16]]},&quot;DOI&quot;:&quot;10.1016/J.PAID.2004.08.008&quot;,&quot;ISSN&quot;:&quot;0191-8869&quot;,&quot;issued&quot;:{&quot;date-parts&quot;:[[2005,4,1]]},&quot;page&quot;:&quot;1257-1267&quot;,&quot;abstract&quot;:&quot;The present study used the major life transition of going off to university as the context for examining the relationship between alexithymia and academic achievement. During the first month of post-secondary classes 707 first-year full-time students completed the 20-item Toronto Alexithymia Scale (TAS-20). At the end of the academic year alexithymia data was matched with students' academic records. Consistent with previous research on personality and achievement, results were dependent on how academic achievement and alexithymia was operationalized. When alexithymia variables were compared in groups who had achieved very different levels of academic achievement, success was moderately associated with alexithymia. Results are discussed in the context of the importance of affect regulation abilities during a stressful life transition. © 2004 Elsevier Ltd. All rights reserved.&quot;,&quot;publisher&quot;:&quot;Pergamon&quot;,&quot;issue&quot;:&quot;6&quot;,&quot;volume&quot;:&quot;38&quot;},&quot;isTemporary&quot;:false}],&quot;citationTag&quot;:&quot;MENDELEY_CITATION_v3_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&quot;},{&quot;citationID&quot;:&quot;MENDELEY_CITATION_ddb492f8-2cd6-4f80-96ff-b92e0e723dc8&quot;,&quot;properties&quot;:{&quot;noteIndex&quot;:0},&quot;isEdited&quot;:false,&quot;manualOverride&quot;:{&quot;isManuallyOverridden&quot;:false,&quot;citeprocText&quot;:&quot;(Parker et al., 2005)&quot;,&quot;manualOverrideText&quot;:&quot;&quot;},&quot;citationItems&quot;:[{&quot;id&quot;:&quot;9fc15fb2-c0ec-32d1-ab71-2e386c255971&quot;,&quot;itemData&quot;:{&quot;type&quot;:&quot;article-journal&quot;,&quot;id&quot;:&quot;9fc15fb2-c0ec-32d1-ab71-2e386c255971&quot;,&quot;title&quot;:&quot;Alexithymia and academic success: examining the transition from high school to university&quot;,&quot;author&quot;:[{&quot;family&quot;:&quot;Parker&quot;,&quot;given&quot;:&quot;James D.A.&quot;,&quot;parse-names&quot;:false,&quot;dropping-particle&quot;:&quot;&quot;,&quot;non-dropping-particle&quot;:&quot;&quot;},{&quot;family&quot;:&quot;Austin&quot;,&quot;given&quot;:&quot;Elizabeth J.&quot;,&quot;parse-names&quot;:false,&quot;dropping-particle&quot;:&quot;&quot;,&quot;non-dropping-particle&quot;:&quot;&quot;},{&quot;family&quot;:&quot;Hogan&quot;,&quot;given&quot;:&quot;Marjorie J.&quot;,&quot;parse-names&quot;:false,&quot;dropping-particle&quot;:&quot;&quot;,&quot;non-dropping-particle&quot;:&quot;&quot;},{&quot;family&quot;:&quot;Wood&quot;,&quot;given&quot;:&quot;Laura M.&quot;,&quot;parse-names&quot;:false,&quot;dropping-particle&quot;:&quot;&quot;,&quot;non-dropping-particle&quot;:&quot;&quot;},{&quot;family&quot;:&quot;Bond&quot;,&quot;given&quot;:&quot;Barbara J.&quot;,&quot;parse-names&quot;:false,&quot;dropping-particle&quot;:&quot;&quot;,&quot;non-dropping-particle&quot;:&quot;&quot;}],&quot;container-title&quot;:&quot;Personality and Individual Differences&quot;,&quot;container-title-short&quot;:&quot;Pers Individ Dif&quot;,&quot;accessed&quot;:{&quot;date-parts&quot;:[[2022,9,16]]},&quot;DOI&quot;:&quot;10.1016/J.PAID.2004.08.008&quot;,&quot;ISSN&quot;:&quot;0191-8869&quot;,&quot;issued&quot;:{&quot;date-parts&quot;:[[2005,4,1]]},&quot;page&quot;:&quot;1257-1267&quot;,&quot;abstract&quot;:&quot;The present study used the major life transition of going off to university as the context for examining the relationship between alexithymia and academic achievement. During the first month of post-secondary classes 707 first-year full-time students completed the 20-item Toronto Alexithymia Scale (TAS-20). At the end of the academic year alexithymia data was matched with students' academic records. Consistent with previous research on personality and achievement, results were dependent on how academic achievement and alexithymia was operationalized. When alexithymia variables were compared in groups who had achieved very different levels of academic achievement, success was moderately associated with alexithymia. Results are discussed in the context of the importance of affect regulation abilities during a stressful life transition. © 2004 Elsevier Ltd. All rights reserved.&quot;,&quot;publisher&quot;:&quot;Pergamon&quot;,&quot;issue&quot;:&quot;6&quot;,&quot;volume&quot;:&quot;38&quot;},&quot;isTemporary&quot;:false}],&quot;citationTag&quot;:&quot;MENDELEY_CITATION_v3_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&quot;},{&quot;citationID&quot;:&quot;MENDELEY_CITATION_ef1d88bf-06a5-40ac-bd2b-1b8360babfd9&quot;,&quot;properties&quot;:{&quot;noteIndex&quot;:0},&quot;isEdited&quot;:false,&quot;manualOverride&quot;:{&quot;isManuallyOverridden&quot;:false,&quot;citeprocText&quot;:&quot;(Parker et al., 2005)&quot;,&quot;manualOverrideText&quot;:&quot;&quot;},&quot;citationItems&quot;:[{&quot;id&quot;:&quot;9fc15fb2-c0ec-32d1-ab71-2e386c255971&quot;,&quot;itemData&quot;:{&quot;type&quot;:&quot;article-journal&quot;,&quot;id&quot;:&quot;9fc15fb2-c0ec-32d1-ab71-2e386c255971&quot;,&quot;title&quot;:&quot;Alexithymia and academic success: examining the transition from high school to university&quot;,&quot;author&quot;:[{&quot;family&quot;:&quot;Parker&quot;,&quot;given&quot;:&quot;James D.A.&quot;,&quot;parse-names&quot;:false,&quot;dropping-particle&quot;:&quot;&quot;,&quot;non-dropping-particle&quot;:&quot;&quot;},{&quot;family&quot;:&quot;Austin&quot;,&quot;given&quot;:&quot;Elizabeth J.&quot;,&quot;parse-names&quot;:false,&quot;dropping-particle&quot;:&quot;&quot;,&quot;non-dropping-particle&quot;:&quot;&quot;},{&quot;family&quot;:&quot;Hogan&quot;,&quot;given&quot;:&quot;Marjorie J.&quot;,&quot;parse-names&quot;:false,&quot;dropping-particle&quot;:&quot;&quot;,&quot;non-dropping-particle&quot;:&quot;&quot;},{&quot;family&quot;:&quot;Wood&quot;,&quot;given&quot;:&quot;Laura M.&quot;,&quot;parse-names&quot;:false,&quot;dropping-particle&quot;:&quot;&quot;,&quot;non-dropping-particle&quot;:&quot;&quot;},{&quot;family&quot;:&quot;Bond&quot;,&quot;given&quot;:&quot;Barbara J.&quot;,&quot;parse-names&quot;:false,&quot;dropping-particle&quot;:&quot;&quot;,&quot;non-dropping-particle&quot;:&quot;&quot;}],&quot;container-title&quot;:&quot;Personality and Individual Differences&quot;,&quot;container-title-short&quot;:&quot;Pers Individ Dif&quot;,&quot;accessed&quot;:{&quot;date-parts&quot;:[[2022,9,16]]},&quot;DOI&quot;:&quot;10.1016/J.PAID.2004.08.008&quot;,&quot;ISSN&quot;:&quot;0191-8869&quot;,&quot;issued&quot;:{&quot;date-parts&quot;:[[2005,4,1]]},&quot;page&quot;:&quot;1257-1267&quot;,&quot;abstract&quot;:&quot;The present study used the major life transition of going off to university as the context for examining the relationship between alexithymia and academic achievement. During the first month of post-secondary classes 707 first-year full-time students completed the 20-item Toronto Alexithymia Scale (TAS-20). At the end of the academic year alexithymia data was matched with students' academic records. Consistent with previous research on personality and achievement, results were dependent on how academic achievement and alexithymia was operationalized. When alexithymia variables were compared in groups who had achieved very different levels of academic achievement, success was moderately associated with alexithymia. Results are discussed in the context of the importance of affect regulation abilities during a stressful life transition. © 2004 Elsevier Ltd. All rights reserved.&quot;,&quot;publisher&quot;:&quot;Pergamon&quot;,&quot;issue&quot;:&quot;6&quot;,&quot;volume&quot;:&quot;38&quot;},&quot;isTemporary&quot;:false}],&quot;citationTag&quot;:&quot;MENDELEY_CITATION_v3_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&quot;},{&quot;citationID&quot;:&quot;MENDELEY_CITATION_14f05506-d4a1-40be-82d2-d4753c0fc41e&quot;,&quot;properties&quot;:{&quot;noteIndex&quot;:0},&quot;isEdited&quot;:false,&quot;manualOverride&quot;:{&quot;isManuallyOverridden&quot;:false,&quot;citeprocText&quot;:&quot;(Perera et al., 2015)&quot;,&quot;manualOverrideText&quot;:&quot;&quot;},&quot;citationItems&quot;:[{&quot;id&quot;:&quot;2153da57-1ea8-3fb5-9467-58362ed19b52&quot;,&quot;itemData&quot;:{&quot;type&quot;:&quot;article-journal&quot;,&quot;id&quot;:&quot;2153da57-1ea8-3fb5-9467-58362ed19b52&quot;,&quot;title&quot;:&quot;The mediating roles of coping and adjustment in the relationship between personality and academic achievement&quot;,&quot;author&quot;:[{&quot;family&quot;:&quot;Perera&quot;,&quot;given&quot;:&quot;Harsha N.&quot;,&quot;parse-names&quot;:false,&quot;dropping-particle&quot;:&quot;&quot;,&quot;non-dropping-particle&quot;:&quot;&quot;},{&quot;family&quot;:&quot;Mcilveen&quot;,&quot;given&quot;:&quot;Peter&quot;,&quot;parse-names&quot;:false,&quot;dropping-particle&quot;:&quot;&quot;,&quot;non-dropping-particle&quot;:&quot;&quot;},{&quot;family&quot;:&quot;Oliver&quot;,&quot;given&quot;:&quot;Mark E.&quot;,&quot;parse-names&quot;:false,&quot;dropping-particle&quot;:&quot;&quot;,&quot;non-dropping-particle&quot;:&quot;&quot;}],&quot;container-title&quot;:&quot;British Journal of Educational Psychology&quot;,&quot;accessed&quot;:{&quot;date-parts&quot;:[[2022,9,16]]},&quot;DOI&quot;:&quot;10.1111/BJEP.12084&quot;,&quot;ISSN&quot;:&quot;2044-8279&quot;,&quot;PMID&quot;:&quot;26140304&quot;,&quot;URL&quot;:&quot;https://onlinelibrary.wiley.com/doi/full/10.1111/bjep.12084&quot;,&quot;issued&quot;:{&quot;date-parts&quot;:[[2015,9,1]]},&quot;page&quot;:&quot;440-457&quot;,&quot;abstract&quot;:&quot;Background: Existing literature has documented relationships between personality traits and academic achievement as well as some of the mechanisms underlying these links. However, the pathways by which personality traits are associated with achievement during stressful educational circumstances require further investigation. Aims: This study examined a model of the roles of conscientiousness and neuroticism in achievement during the typically stressful university transition, with a focus on coping strategies and academic adjustment to university as mediators in the putative chain of events linking the dispositional traits with achievement. Sample: The sample comprised 498 first-year students attending a metropolitan university in Australia. Methods: A multiwave design was used with measures of the personality traits administered at the beginning of the semester, measures of coping administered 4 weeks thereafter, and data on academic adjustment collected mid-semester. Students' GPA data were retrieved at the end of the semester. Results: In structural equations analyses, conscientiousness was associated with greater primary control engagement coping and lesser narrow disengagement coping, whereas the opposite was found for neuroticism. Furthermore, conscientiousness and neuroticism were indirectly associated with academic adjustment via the coping strategies, and the personality factors were also indirectly associated with achievement via the coping strategies and academic adjustment linked serially in three-path mediated sequences. Conclusions: The findings of this study replicate existing data concerning the direct and indirect relationships of personality with coping and adjustment, and extend these data by elucidating the pathways through which conscientiousness and neuroticism are linked with achievement during a typically stressful educational event.&quot;,&quot;publisher&quot;:&quot;John Wiley &amp; Sons, Ltd&quot;,&quot;issue&quot;:&quot;3&quot;,&quot;volume&quot;:&quot;85&quot;,&quot;container-title-short&quot;:&quot;&quot;},&quot;isTemporary&quot;:false}],&quot;citationTag&quot;:&quot;MENDELEY_CITATION_v3_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&quot;},{&quot;citationID&quot;:&quot;MENDELEY_CITATION_e2d3747a-ff12-4955-8cbe-eb83533bcdca&quot;,&quot;properties&quot;:{&quot;noteIndex&quot;:0},&quot;isEdited&quot;:false,&quot;manualOverride&quot;:{&quot;isManuallyOverridden&quot;:false,&quot;citeprocText&quot;:&quot;(Perera et al., 2015)&quot;,&quot;manualOverrideText&quot;:&quot;&quot;},&quot;citationItems&quot;:[{&quot;id&quot;:&quot;2153da57-1ea8-3fb5-9467-58362ed19b52&quot;,&quot;itemData&quot;:{&quot;type&quot;:&quot;article-journal&quot;,&quot;id&quot;:&quot;2153da57-1ea8-3fb5-9467-58362ed19b52&quot;,&quot;title&quot;:&quot;The mediating roles of coping and adjustment in the relationship between personality and academic achievement&quot;,&quot;author&quot;:[{&quot;family&quot;:&quot;Perera&quot;,&quot;given&quot;:&quot;Harsha N.&quot;,&quot;parse-names&quot;:false,&quot;dropping-particle&quot;:&quot;&quot;,&quot;non-dropping-particle&quot;:&quot;&quot;},{&quot;family&quot;:&quot;Mcilveen&quot;,&quot;given&quot;:&quot;Peter&quot;,&quot;parse-names&quot;:false,&quot;dropping-particle&quot;:&quot;&quot;,&quot;non-dropping-particle&quot;:&quot;&quot;},{&quot;family&quot;:&quot;Oliver&quot;,&quot;given&quot;:&quot;Mark E.&quot;,&quot;parse-names&quot;:false,&quot;dropping-particle&quot;:&quot;&quot;,&quot;non-dropping-particle&quot;:&quot;&quot;}],&quot;container-title&quot;:&quot;British Journal of Educational Psychology&quot;,&quot;accessed&quot;:{&quot;date-parts&quot;:[[2022,9,16]]},&quot;DOI&quot;:&quot;10.1111/BJEP.12084&quot;,&quot;ISSN&quot;:&quot;2044-8279&quot;,&quot;PMID&quot;:&quot;26140304&quot;,&quot;URL&quot;:&quot;https://onlinelibrary.wiley.com/doi/full/10.1111/bjep.12084&quot;,&quot;issued&quot;:{&quot;date-parts&quot;:[[2015,9,1]]},&quot;page&quot;:&quot;440-457&quot;,&quot;abstract&quot;:&quot;Background: Existing literature has documented relationships between personality traits and academic achievement as well as some of the mechanisms underlying these links. However, the pathways by which personality traits are associated with achievement during stressful educational circumstances require further investigation. Aims: This study examined a model of the roles of conscientiousness and neuroticism in achievement during the typically stressful university transition, with a focus on coping strategies and academic adjustment to university as mediators in the putative chain of events linking the dispositional traits with achievement. Sample: The sample comprised 498 first-year students attending a metropolitan university in Australia. Methods: A multiwave design was used with measures of the personality traits administered at the beginning of the semester, measures of coping administered 4 weeks thereafter, and data on academic adjustment collected mid-semester. Students' GPA data were retrieved at the end of the semester. Results: In structural equations analyses, conscientiousness was associated with greater primary control engagement coping and lesser narrow disengagement coping, whereas the opposite was found for neuroticism. Furthermore, conscientiousness and neuroticism were indirectly associated with academic adjustment via the coping strategies, and the personality factors were also indirectly associated with achievement via the coping strategies and academic adjustment linked serially in three-path mediated sequences. Conclusions: The findings of this study replicate existing data concerning the direct and indirect relationships of personality with coping and adjustment, and extend these data by elucidating the pathways through which conscientiousness and neuroticism are linked with achievement during a typically stressful educational event.&quot;,&quot;publisher&quot;:&quot;John Wiley &amp; Sons, Ltd&quot;,&quot;issue&quot;:&quot;3&quot;,&quot;volume&quot;:&quot;85&quot;,&quot;container-title-short&quot;:&quot;&quot;},&quot;isTemporary&quot;:false}],&quot;citationTag&quot;:&quot;MENDELEY_CITATION_v3_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&quot;},{&quot;citationID&quot;:&quot;MENDELEY_CITATION_f8cab45a-acda-47e4-9ad7-cde850b0a1c7&quot;,&quot;properties&quot;:{&quot;noteIndex&quot;:0},&quot;isEdited&quot;:false,&quot;manualOverride&quot;:{&quot;isManuallyOverridden&quot;:true,&quot;citeprocText&quot;:&quot;(Cohen, 1988)&quot;,&quot;manualOverrideText&quot;:&quot;Cohen, 1988)&quot;},&quot;citationItems&quot;:[{&quot;id&quot;:&quot;7cdb0e7e-c098-3462-aa43-46131809ed1a&quot;,&quot;itemData&quot;:{&quot;type&quot;:&quot;book&quot;,&quot;id&quot;:&quot;7cdb0e7e-c098-3462-aa43-46131809ed1a&quot;,&quot;title&quot;:&quot;Statistical Power for the Behavioral Sciences&quot;,&quot;author&quot;:[{&quot;family&quot;:&quot;Cohen&quot;,&quot;given&quot;:&quot;J.&quot;,&quot;parse-names&quot;:false,&quot;dropping-particle&quot;:&quot;&quot;,&quot;non-dropping-particle&quot;:&quot;&quot;}],&quot;issued&quot;:{&quot;date-parts&quot;:[[1988]]},&quot;publisher-place&quot;:&quot;Hillsdale, NJ&quot;,&quot;edition&quot;:&quot;2&quot;,&quot;publisher&quot;:&quot;Erlbaum&quot;,&quot;container-title-short&quot;:&quot;&quot;},&quot;isTemporary&quot;:false}],&quot;citationTag&quot;:&quot;MENDELEY_CITATION_v3_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&quot;},{&quot;citationID&quot;:&quot;MENDELEY_CITATION_31d4d483-f2d1-447a-b13c-c13ff6a08d01&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MzFkNGQ0ODMtZjJkMS00NDdhLWIxM2MtYzEzZmY2YTA4ZDAx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65ce16dc-ec8e-424e-8200-4d3e5fd5f0f4&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NjVjZTE2ZGMtZWM4ZS00MjRlLTgyMDAtNGQzZTVmZDVmMGY0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42c64492-7ff6-4e63-a0fa-fd684de102a3&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NDJjNjQ0OTItN2ZmNi00ZTYzLWEwZmEtZmQ2ODRkZTEwMmEz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eb64207a-54e8-4137-8d78-ca9f4a7f91b2&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ZWI2NDIwN2EtNTRlOC00MTM3LThkNzgtY2E5ZjRhN2Y5MWIy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bd499796-a83f-4d5b-8669-878c495183ba&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YmQ0OTk3OTYtYTgzZi00ZDViLTg2NjktODc4YzQ5NTE4M2Jh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e58b34ed-d5dc-4a38-8fa4-a704183cd418&quot;,&quot;properties&quot;:{&quot;noteIndex&quot;:0},&quot;isEdited&quot;:false,&quot;manualOverride&quot;:{&quot;isManuallyOverridden&quot;:false,&quot;citeprocText&quot;:&quot;(Berzonsky &amp;#38; Kuk, 2005)&quot;,&quot;manualOverrideText&quot;:&quot;&quot;},&quot;citationItems&quot;:[{&quot;id&quot;:&quot;4f710503-9186-3147-9da4-763a3b08efe1&quot;,&quot;itemData&quot;:{&quot;type&quot;:&quot;article-journal&quot;,&quot;id&quot;:&quot;4f710503-9186-3147-9da4-763a3b08efe1&quot;,&quot;title&quot;:&quot;Identity style, psychosocial maturity, and academic performance&quot;,&quot;author&quot;:[{&quot;family&quot;:&quot;Berzonsky&quot;,&quot;given&quot;:&quot;Michael D.&quot;,&quot;parse-names&quot;:false,&quot;dropping-particle&quot;:&quot;&quot;,&quot;non-dropping-particle&quot;:&quot;&quot;},{&quot;family&quot;:&quot;Kuk&quot;,&quot;given&quot;:&quot;Linda S.&quot;,&quot;parse-names&quot;:false,&quot;dropping-particle&quot;:&quot;&quot;,&quot;non-dropping-particle&quot;:&quot;&quot;}],&quot;container-title&quot;:&quot;Personality and Individual Differences&quot;,&quot;container-title-short&quot;:&quot;Pers Individ Dif&quot;,&quot;accessed&quot;:{&quot;date-parts&quot;:[[2022,9,9]]},&quot;DOI&quot;:&quot;10.1016/J.PAID.2005.01.010&quot;,&quot;ISSN&quot;:&quot;0191-8869&quot;,&quot;issued&quot;:{&quot;date-parts&quot;:[[2005,7,1]]},&quot;page&quot;:&quot;235-247&quot;,&quot;abstract&quot;:&quot;The present study investigated the role that differences in identity processing style may play in how effectively students adapt to a college context. Identity style refers to relatively stable differences in how students make decisions, solve personal problems, and process identity-relevant information. Measures of student psychosocial developmental tasks, identity style, and identity commitment were administered to 460 university freshmen (mean age = 18.3; 60% women); SAT scores and measures of academic performance were also obtained. Results indicated that students who entered college with an informational identity style were best prepared to function successfully in a university setting: they possessed high levels of academic autonomy, had a clear sense of educational purpose, were socially skilled, and tended to perform well academically. In contrast, students with a diffuse-avoidant style were at relative disadvantage on these dimensions. Students with a normative identity style also had a clear sense of academic direction. However, they were significantly less tolerant, and less academically and emotionally autonomous than their informational counterparts. © 2005 Elsevier Ltd. All rights reserved.&quot;,&quot;publisher&quot;:&quot;Pergamon&quot;,&quot;issue&quot;:&quot;1&quot;,&quot;volume&quot;:&quot;39&quot;},&quot;isTemporary&quot;:false}],&quot;citationTag&quot;:&quot;MENDELEY_CITATION_v3_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&quot;},{&quot;citationID&quot;:&quot;MENDELEY_CITATION_b7fe9d40-3dc5-4a34-8406-864a98fff179&quot;,&quot;properties&quot;:{&quot;noteIndex&quot;:0},&quot;isEdited&quot;:false,&quot;manualOverride&quot;:{&quot;isManuallyOverridden&quot;:false,&quot;citeprocText&quot;:&quot;(Veldman et al., 2019)&quot;,&quot;manualOverrideText&quot;:&quot;&quot;},&quot;citationItems&quot;:[{&quot;id&quot;:&quot;e21b9bcf-f431-3d84-9cc1-1212da956e62&quot;,&quot;itemData&quot;:{&quot;type&quot;:&quot;article-journal&quot;,&quot;id&quot;:&quot;e21b9bcf-f431-3d84-9cc1-1212da956e62&quot;,&quot;title&quot;:&quot;A social identity perspective on the social-class achievement gap: Academic and social adjustment in the transition to university&quot;,&quot;author&quot;:[{&quot;family&quot;:&quot;Veldman&quot;,&quot;given&quot;:&quot;Jenny&quot;,&quot;parse-names&quot;:false,&quot;dropping-particle&quot;:&quot;&quot;,&quot;non-dropping-particle&quot;:&quot;&quot;},{&quot;family&quot;:&quot;Meeussen&quot;,&quot;given&quot;:&quot;Loes&quot;,&quot;parse-names&quot;:false,&quot;dropping-particle&quot;:&quot;&quot;,&quot;non-dropping-particle&quot;:&quot;&quot;},{&quot;family&quot;:&quot;Laar&quot;,&quot;given&quot;:&quot;Colette&quot;,&quot;parse-names&quot;:false,&quot;dropping-particle&quot;:&quot;&quot;,&quot;non-dropping-particle&quot;:&quot;van&quot;}],&quot;container-title&quot;:&quot;Group Processes &amp; Intergroup Relations&quot;,&quot;accessed&quot;:{&quot;date-parts&quot;:[[2022,9,29]]},&quot;DOI&quot;:&quot;10.1177/1368430218813442&quot;,&quot;ISSN&quot;:&quot;14617188&quot;,&quot;URL&quot;:&quot;https://journals.sagepub.com/doi/10.1177/1368430218813442&quot;,&quot;issued&quot;:{&quot;date-parts&quot;:[[2019,4,7]]},&quot;page&quot;:&quot;403-418&quot;,&quot;abstract&quot;:&quot;First-generation students show lower academic performance at university compared to continuing-generation students. Previous research established the value in taking a social identity perspective o...&quot;,&quot;publisher&quot;:&quot;SAGE PublicationsSage UK: London, England&quot;,&quot;issue&quot;:&quot;3&quot;,&quot;volume&quot;:&quot;22&quot;,&quot;container-title-short&quot;:&quot;&quot;},&quot;isTemporary&quot;:false}],&quot;citationTag&quot;:&quot;MENDELEY_CITATION_v3_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&quot;},{&quot;citationID&quot;:&quot;MENDELEY_CITATION_42a4704e-42cb-4185-b508-0d762c55a33d&quot;,&quot;properties&quot;:{&quot;noteIndex&quot;:0},&quot;isEdited&quot;:false,&quot;manualOverride&quot;:{&quot;isManuallyOverridden&quot;:false,&quot;citeprocText&quot;:&quot;(De Clercq et al., 2017)&quot;,&quot;manualOverrideText&quot;:&quot;&quot;},&quot;citationItems&quot;:[{&quot;id&quot;:&quot;96375bad-6e12-371b-9bd5-6458864f121b&quot;,&quot;itemData&quot;:{&quot;type&quot;:&quot;article-journal&quot;,&quot;id&quot;:&quot;96375bad-6e12-371b-9bd5-6458864f121b&quot;,&quot;title&quot;:&quot;Transition from high school to university: a person-centered approach to academic achievement&quot;,&quot;author&quot;:[{&quot;family&quot;:&quot;Clercq&quot;,&quot;given&quot;:&quot;Mikaël&quot;,&quot;parse-names&quot;:false,&quot;dropping-particle&quot;:&quot;&quot;,&quot;non-dropping-particle&quot;:&quot;De&quot;},{&quot;family&quot;:&quot;Galand&quot;,&quot;given&quot;:&quot;Benoît&quot;,&quot;parse-names&quot;:false,&quot;dropping-particle&quot;:&quot;&quot;,&quot;non-dropping-particle&quot;:&quot;&quot;},{&quot;family&quot;:&quot;Frenay&quot;,&quot;given&quot;:&quot;Mariane&quot;,&quot;parse-names&quot;:false,&quot;dropping-particle&quot;:&quot;&quot;,&quot;non-dropping-particle&quot;:&quot;&quot;}],&quot;container-title&quot;:&quot;European Journal of Psychology of Education&quot;,&quot;DOI&quot;:&quot;10.1007/s10212-016-0298-5&quot;,&quot;ISSN&quot;:&quot;18785174&quot;,&quot;issued&quot;:{&quot;date-parts&quot;:[[2017,1,1]]},&quot;page&quot;:&quot;39-59&quot;,&quot;abstract&quot;:&quot;Although a vast body of studies regarding the variables related to students’ achievement exists, only a handful has investigated how these variables combine and interact together. Such an investigation might make it possible to more accurately illustrate the heterogeneity of students enrolling in university and assess the impact of this diversity on academic achievement. The current study focused on the person-centered approach and investigated the possibility of determining significant subgroups of freshmen in the very first week of the academic year in the Belgian educational context. Using k-mean clustering, 2178 freshmen were classified according to their past performance, socioeconomic status, study choice process, and academic self-efficacy beliefs at the beginning of the first year at university. Analyses of variance were also conducted to analyze the relationship between these student clusters and academic achievement outcomes. Six distinct profiles of students were identified representing different combinations of achievement predictors. Results revealed different odds of success among these profiles. The implications of our approach to the understanding of the heterogeneity of freshmen and the first-year achievement process are discussed.&quot;,&quot;publisher&quot;:&quot;Springer Netherlands&quot;,&quot;issue&quot;:&quot;1&quot;,&quot;volume&quot;:&quot;32&quot;,&quot;container-title-short&quot;:&quot;&quot;},&quot;isTemporary&quot;:false}],&quot;citationTag&quot;:&quot;MENDELEY_CITATION_v3_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&quot;},{&quot;citationID&quot;:&quot;MENDELEY_CITATION_76e2fe5d-2675-44f9-b6bb-48984ea912de&quot;,&quot;properties&quot;:{&quot;noteIndex&quot;:0},&quot;isEdited&quot;:false,&quot;manualOverride&quot;:{&quot;isManuallyOverridden&quot;:false,&quot;citeprocText&quot;:&quot;(De Clercq et al., 2020)&quot;,&quot;manualOverrideText&quot;:&quot;&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NzZlMmZlNWQtMjY3NS00NGY5LWI2YmItNDg5ODRlYTkxMmRlIiwicHJvcGVydGllcyI6eyJub3RlSW5kZXgiOjB9LCJpc0VkaXRlZCI6ZmFsc2UsIm1hbnVhbE92ZXJyaWRlIjp7ImlzTWFudWFsbHlPdmVycmlkZGVuIjpmYWxzZSwiY2l0ZXByb2NUZXh0IjoiKERlIENsZXJjcSBldCBhbC4sIDIwMjApIiwibWFudWFsT3ZlcnJpZGVUZXh0Ijoi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8e1837c9-013b-43bf-99bd-6e731d82bc1b&quot;,&quot;properties&quot;:{&quot;noteIndex&quot;:0},&quot;isEdited&quot;:false,&quot;manualOverride&quot;:{&quot;isManuallyOverridden&quot;:false,&quot;citeprocText&quot;:&quot;(Lu et al., 2022)&quot;,&quot;manualOverrideText&quot;:&quot;&quot;},&quot;citationItems&quot;:[{&quot;id&quot;:&quot;e2d3d3c5-f8a4-3fe3-8719-1ec0826cbe5e&quot;,&quot;itemData&quot;:{&quot;type&quot;:&quot;article-journal&quot;,&quot;id&quot;:&quot;e2d3d3c5-f8a4-3fe3-8719-1ec0826cbe5e&quot;,&quot;title&quot;:&quot;Learning Goal Orientation and Academic Performance: A Dynamic model&quot;,&quot;author&quot;:[{&quot;family&quot;:&quot;Lu&quot;,&quot;given&quot;:&quot;Bingjie&quot;,&quot;parse-names&quot;:false,&quot;dropping-particle&quot;:&quot;&quot;,&quot;non-dropping-particle&quot;:&quot;&quot;},{&quot;family&quot;:&quot;Deng&quot;,&quot;given&quot;:&quot;Yingxin&quot;,&quot;parse-names&quot;:false,&quot;dropping-particle&quot;:&quot;&quot;,&quot;non-dropping-particle&quot;:&quot;&quot;},{&quot;family&quot;:&quot;Yao&quot;,&quot;given&quot;:&quot;Xiang&quot;,&quot;parse-names&quot;:false,&quot;dropping-particle&quot;:&quot;&quot;,&quot;non-dropping-particle&quot;:&quot;&quot;},{&quot;family&quot;:&quot;Li&quot;,&quot;given&quot;:&quot;Zhe&quot;,&quot;parse-names&quot;:false,&quot;dropping-particle&quot;:&quot;&quot;,&quot;non-dropping-particle&quot;:&quot;&quot;}],&quot;container-title&quot;:&quot;Journal of Career Assessment&quot;,&quot;container-title-short&quot;:&quot;J Career Assess&quot;,&quot;accessed&quot;:{&quot;date-parts&quot;:[[2022,9,16]]},&quot;DOI&quot;:&quot;10.1177/10690727211043437&quot;,&quot;ISSN&quot;:&quot;1069-0727&quot;,&quot;URL&quot;:&quot;http://journals.sagepub.com/doi/10.1177/10690727211043437&quot;,&quot;issued&quot;:{&quot;date-parts&quot;:[[2022,5,23]]},&quot;page&quot;:&quot;329-344&quot;,&quot;abstract&quot;:&quot;&lt;p&gt;Drawing on the reciprocal determinism of self-regulation system, a process-based model is used to examine the relationship of learning goal orientation (LGO) among university students with their academic performance, via reciprocal relationships between initial status and change trajectories in academic self-efficacy and feedback-seeking behaviors. A longitudinal study of 316 Chinese university students throughout their first year in college reveals that students who have high LGO in their first month after entering the university generally have higher academic self-efficacy and seek more feedback. Moreover, initial levels of feedback seeking are positively related to academic performance via linear change in academic self-efficacy over time. Limitations of the study and practical implications are discussed.&lt;/p&gt;&quot;,&quot;publisher&quot;:&quot;SAGE Publications Inc.&quot;,&quot;issue&quot;:&quot;2&quot;,&quot;volume&quot;:&quot;30&quot;},&quot;isTemporary&quot;:false}],&quot;citationTag&quot;:&quot;MENDELEY_CITATION_v3_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&quot;},{&quot;citationID&quot;:&quot;MENDELEY_CITATION_85f4455b-0c60-4804-86d3-cd405ba2255b&quot;,&quot;properties&quot;:{&quot;noteIndex&quot;:0},&quot;isEdited&quot;:false,&quot;manualOverride&quot;:{&quot;isManuallyOverridden&quot;:false,&quot;citeprocText&quot;:&quot;(Lu et al., 2022)&quot;,&quot;manualOverrideText&quot;:&quot;&quot;},&quot;citationItems&quot;:[{&quot;id&quot;:&quot;e2d3d3c5-f8a4-3fe3-8719-1ec0826cbe5e&quot;,&quot;itemData&quot;:{&quot;type&quot;:&quot;article-journal&quot;,&quot;id&quot;:&quot;e2d3d3c5-f8a4-3fe3-8719-1ec0826cbe5e&quot;,&quot;title&quot;:&quot;Learning Goal Orientation and Academic Performance: A Dynamic model&quot;,&quot;author&quot;:[{&quot;family&quot;:&quot;Lu&quot;,&quot;given&quot;:&quot;Bingjie&quot;,&quot;parse-names&quot;:false,&quot;dropping-particle&quot;:&quot;&quot;,&quot;non-dropping-particle&quot;:&quot;&quot;},{&quot;family&quot;:&quot;Deng&quot;,&quot;given&quot;:&quot;Yingxin&quot;,&quot;parse-names&quot;:false,&quot;dropping-particle&quot;:&quot;&quot;,&quot;non-dropping-particle&quot;:&quot;&quot;},{&quot;family&quot;:&quot;Yao&quot;,&quot;given&quot;:&quot;Xiang&quot;,&quot;parse-names&quot;:false,&quot;dropping-particle&quot;:&quot;&quot;,&quot;non-dropping-particle&quot;:&quot;&quot;},{&quot;family&quot;:&quot;Li&quot;,&quot;given&quot;:&quot;Zhe&quot;,&quot;parse-names&quot;:false,&quot;dropping-particle&quot;:&quot;&quot;,&quot;non-dropping-particle&quot;:&quot;&quot;}],&quot;container-title&quot;:&quot;Journal of Career Assessment&quot;,&quot;container-title-short&quot;:&quot;J Career Assess&quot;,&quot;accessed&quot;:{&quot;date-parts&quot;:[[2022,9,16]]},&quot;DOI&quot;:&quot;10.1177/10690727211043437&quot;,&quot;ISSN&quot;:&quot;1069-0727&quot;,&quot;URL&quot;:&quot;http://journals.sagepub.com/doi/10.1177/10690727211043437&quot;,&quot;issued&quot;:{&quot;date-parts&quot;:[[2022,5,23]]},&quot;page&quot;:&quot;329-344&quot;,&quot;abstract&quot;:&quot;&lt;p&gt;Drawing on the reciprocal determinism of self-regulation system, a process-based model is used to examine the relationship of learning goal orientation (LGO) among university students with their academic performance, via reciprocal relationships between initial status and change trajectories in academic self-efficacy and feedback-seeking behaviors. A longitudinal study of 316 Chinese university students throughout their first year in college reveals that students who have high LGO in their first month after entering the university generally have higher academic self-efficacy and seek more feedback. Moreover, initial levels of feedback seeking are positively related to academic performance via linear change in academic self-efficacy over time. Limitations of the study and practical implications are discussed.&lt;/p&gt;&quot;,&quot;publisher&quot;:&quot;SAGE Publications Inc.&quot;,&quot;issue&quot;:&quot;2&quot;,&quot;volume&quot;:&quot;30&quot;},&quot;isTemporary&quot;:false}],&quot;citationTag&quot;:&quot;MENDELEY_CITATION_v3_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&quot;},{&quot;citationID&quot;:&quot;MENDELEY_CITATION_6bef0674-d32f-4d18-96ad-cba77d3c4719&quot;,&quot;properties&quot;:{&quot;noteIndex&quot;:0},&quot;isEdited&quot;:false,&quot;manualOverride&quot;:{&quot;isManuallyOverridden&quot;:false,&quot;citeprocText&quot;:&quot;(Kljajic &amp;#38; Gaudreau, 2022)&quot;,&quot;manualOverrideText&quot;:&quot;&quot;},&quot;citationItems&quot;:[{&quot;id&quot;:&quot;3897fd93-296b-3d4f-937d-9a358b1c38bb&quot;,&quot;itemData&quot;:{&quot;type&quot;:&quot;article-journal&quot;,&quot;id&quot;:&quot;3897fd93-296b-3d4f-937d-9a358b1c38bb&quot;,&quot;title&quot;:&quot;Examining the association between procrastination and decreases in academic achievement during the transition from high school to university: a piecewise growth model&quot;,&quot;author&quot;:[{&quot;family&quot;:&quot;Kljajic&quot;,&quot;given&quot;:&quot;Kristina&quot;,&quot;parse-names&quot;:false,&quot;dropping-particle&quot;:&quot;&quot;,&quot;non-dropping-particle&quot;:&quot;&quot;},{&quot;family&quot;:&quot;Gaudreau&quot;,&quot;given&quot;:&quot;Patrick&quot;,&quot;parse-names&quot;:false,&quot;dropping-particle&quot;:&quot;&quot;,&quot;non-dropping-particle&quot;:&quot;&quot;}],&quot;container-title&quot;:&quot;European Journal of Psychology of Education&quot;,&quot;DOI&quot;:&quot;10.1007/s10212-022-00638-5&quot;,&quot;ISSN&quot;:&quot;18785174&quot;,&quot;issued&quot;:{&quot;date-parts&quot;:[[2022]]},&quot;abstract&quot;:&quot;The grades of students have been shown to severely decrease during the transition from high school to university. Although past findings have shown that procrastination negatively relates to academic achievement, no study has examined the influence of procrastination on the grade trajectory of students during this critical academic transition. Therefore, our main goal was to use a prospective design to examine the potentially detrimental role of procrastination on the grade trajectory from high school to the first year at university. We also examined the influence of procrastination over and above five demographic and socio-economic control variables. A sample of 269 first-year university students completed a procrastination questionnaire during their first semester at university. The official grades at three time points were obtained via the Registrar’s Office: (a) the average grade of the last year of high school, (b) the average grade of the first semester at university, and (c) the average grade of the second semester at university. Results of piecewise multilevel growth modeling revealed that higher procrastination was associated with a larger grade decrease from high school to the first semester at university, which was maintained during the second semester at university even after considering demographic and socio-economic control variables. This study underscores that procrastination is a risk factor that tends to exacerbate the achievement difficulties experienced by students during the transition from high school to university.&quot;,&quot;publisher&quot;:&quot;Springer Science and Business Media B.V.&quot;,&quot;container-title-short&quot;:&quot;&quot;},&quot;isTemporary&quot;:false}],&quot;citationTag&quot;:&quot;MENDELEY_CITATION_v3_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&quot;},{&quot;citationID&quot;:&quot;MENDELEY_CITATION_1ff76384-92da-48a1-a199-250e6148ff49&quot;,&quot;properties&quot;:{&quot;noteIndex&quot;:0},&quot;isEdited&quot;:false,&quot;manualOverride&quot;:{&quot;isManuallyOverridden&quot;:false,&quot;citeprocText&quot;:&quot;(Kljajic &amp;#38; Gaudreau, 2022)&quot;,&quot;manualOverrideText&quot;:&quot;&quot;},&quot;citationItems&quot;:[{&quot;id&quot;:&quot;3897fd93-296b-3d4f-937d-9a358b1c38bb&quot;,&quot;itemData&quot;:{&quot;type&quot;:&quot;article-journal&quot;,&quot;id&quot;:&quot;3897fd93-296b-3d4f-937d-9a358b1c38bb&quot;,&quot;title&quot;:&quot;Examining the association between procrastination and decreases in academic achievement during the transition from high school to university: a piecewise growth model&quot;,&quot;author&quot;:[{&quot;family&quot;:&quot;Kljajic&quot;,&quot;given&quot;:&quot;Kristina&quot;,&quot;parse-names&quot;:false,&quot;dropping-particle&quot;:&quot;&quot;,&quot;non-dropping-particle&quot;:&quot;&quot;},{&quot;family&quot;:&quot;Gaudreau&quot;,&quot;given&quot;:&quot;Patrick&quot;,&quot;parse-names&quot;:false,&quot;dropping-particle&quot;:&quot;&quot;,&quot;non-dropping-particle&quot;:&quot;&quot;}],&quot;container-title&quot;:&quot;European Journal of Psychology of Education&quot;,&quot;DOI&quot;:&quot;10.1007/s10212-022-00638-5&quot;,&quot;ISSN&quot;:&quot;18785174&quot;,&quot;issued&quot;:{&quot;date-parts&quot;:[[2022]]},&quot;abstract&quot;:&quot;The grades of students have been shown to severely decrease during the transition from high school to university. Although past findings have shown that procrastination negatively relates to academic achievement, no study has examined the influence of procrastination on the grade trajectory of students during this critical academic transition. Therefore, our main goal was to use a prospective design to examine the potentially detrimental role of procrastination on the grade trajectory from high school to the first year at university. We also examined the influence of procrastination over and above five demographic and socio-economic control variables. A sample of 269 first-year university students completed a procrastination questionnaire during their first semester at university. The official grades at three time points were obtained via the Registrar’s Office: (a) the average grade of the last year of high school, (b) the average grade of the first semester at university, and (c) the average grade of the second semester at university. Results of piecewise multilevel growth modeling revealed that higher procrastination was associated with a larger grade decrease from high school to the first semester at university, which was maintained during the second semester at university even after considering demographic and socio-economic control variables. This study underscores that procrastination is a risk factor that tends to exacerbate the achievement difficulties experienced by students during the transition from high school to university.&quot;,&quot;publisher&quot;:&quot;Springer Science and Business Media B.V.&quot;,&quot;container-title-short&quot;:&quot;&quot;},&quot;isTemporary&quot;:false}],&quot;citationTag&quot;:&quot;MENDELEY_CITATION_v3_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&quot;},{&quot;citationID&quot;:&quot;MENDELEY_CITATION_3bb8f989-ca1a-4ac7-a0eb-67e0190885c1&quot;,&quot;properties&quot;:{&quot;noteIndex&quot;:0},&quot;isEdited&quot;:false,&quot;manualOverride&quot;:{&quot;isManuallyOverridden&quot;:false,&quot;citeprocText&quot;:&quot;(Wilson et al., 2019)&quot;,&quot;manualOverrideText&quot;:&quot;&quot;},&quot;citationItems&quot;:[{&quot;id&quot;:&quot;80fec0b0-ccdc-31a8-bca1-c5b2ffe0886a&quot;,&quot;itemData&quot;:{&quot;type&quot;:&quot;article-journal&quot;,&quot;id&quot;:&quot;80fec0b0-ccdc-31a8-bca1-c5b2ffe0886a&quot;,&quot;title&quot;:&quot;Sinking or Swimming in an Academic Pool: A Study of Resiliency and Student Success in First-Year Undergraduates&quot;,&quot;author&quot;:[{&quot;family&quot;:&quot;Wilson&quot;,&quot;given&quot;:&quot;Claire A&quot;,&quot;parse-names&quot;:false,&quot;dropping-particle&quot;:&quot;&quot;,&quot;non-dropping-particle&quot;:&quot;&quot;},{&quot;family&quot;:&quot;Babcock&quot;,&quot;given&quot;:&quot;Sarah E&quot;,&quot;parse-names&quot;:false,&quot;dropping-particle&quot;:&quot;&quot;,&quot;non-dropping-particle&quot;:&quot;&quot;},{&quot;family&quot;:&quot;Saklofske&quot;,&quot;given&quot;:&quot;Donald H&quot;,&quot;parse-names&quot;:false,&quot;dropping-particle&quot;:&quot;&quot;,&quot;non-dropping-particle&quot;:&quot;&quot;}],&quot;container-title&quot;:&quot;Canadian Journal of Higher Education / Revue canadienne d'enseignement supérieur&quot;,&quot;accessed&quot;:{&quot;date-parts&quot;:[[2022,9,30]]},&quot;DOI&quot;:&quot;10.7202/1060824AR&quot;,&quot;ISSN&quot;:&quot;2293-6602&quot;,&quot;URL&quot;:&quot;https://id.erudit.org/iderudit/1060824ar&quot;,&quot;issued&quot;:{&quot;date-parts&quot;:[[2019,6,13]]},&quot;page&quot;:&quot;60-84&quot;,&quot;abstract&quot;:&quot;The transition from high school to post-secondary education presents challenges for students. Many variables have been identified as significant predictors of student achievement. Resiliency, defined as the ability to overcome challenges and adversity, may be particularly relevant during the adjustment to post-secondary education. This study assesses whether resiliency incrementally predicts student success after controlling for additional predictors. Participants were 277 undergraduate students who completed self-reports of academic skills, resiliency, personality variables, emotional intelligence (EI), and perfectionism. Students’ year-end GPA was collected from the university registrar. Hierarchical regression analysis revealed that resiliency, measured by sense of mastery, negatively predicted GPA after controlling for other predictors. The sense of mastery facet of self-efficacy positively predicted GPA; however, the adaptability facet was a significant negative predictor of GPA. Findings suggest that self-efficacy is a salient predictor of academic success, and that strong academic skills may serve as a protective factor for poor adaptability.&quot;,&quot;publisher&quot;:&quot;Canadian Society for the Study of Higher Education&quot;,&quot;issue&quot;:&quot;1&quot;,&quot;volume&quot;:&quot;49&quot;,&quot;container-title-short&quot;:&quot;&quot;},&quot;isTemporary&quot;:false}],&quot;citationTag&quot;:&quot;MENDELEY_CITATION_v3_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&quot;},{&quot;citationID&quot;:&quot;MENDELEY_CITATION_69ab9a12-f9b1-4bfa-8d4a-bc091e9d3cb9&quot;,&quot;properties&quot;:{&quot;noteIndex&quot;:0},&quot;isEdited&quot;:false,&quot;manualOverride&quot;:{&quot;isManuallyOverridden&quot;:false,&quot;citeprocText&quot;:&quot;(De Clercq et al., 2020)&quot;,&quot;manualOverrideText&quot;:&quot;&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NjlhYjlhMTItZjliMS00YmZhLThkNGEtYmMwOTFlOWQzY2I5IiwicHJvcGVydGllcyI6eyJub3RlSW5kZXgiOjB9LCJpc0VkaXRlZCI6ZmFsc2UsIm1hbnVhbE92ZXJyaWRlIjp7ImlzTWFudWFsbHlPdmVycmlkZGVuIjpmYWxzZSwiY2l0ZXByb2NUZXh0IjoiKERlIENsZXJjcSBldCBhbC4sIDIwMjApIiwibWFudWFsT3ZlcnJpZGVUZXh0Ijoi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b6ac64fd-a89a-4c03-ad6d-73b1af59447a&quot;,&quot;properties&quot;:{&quot;noteIndex&quot;:0},&quot;isEdited&quot;:false,&quot;manualOverride&quot;:{&quot;isManuallyOverridden&quot;:false,&quot;citeprocText&quot;:&quot;(Fokkens-Bruinsma et al., 2021)&quot;,&quot;manualOverrideText&quot;:&quot;&quot;},&quot;citationItems&quot;:[{&quot;id&quot;:&quot;db6e0070-55e2-3185-a8e2-c31a5cbb2699&quot;,&quot;itemData&quot;:{&quot;type&quot;:&quot;article-journal&quot;,&quot;id&quot;:&quot;db6e0070-55e2-3185-a8e2-c31a5cbb2699&quot;,&quot;title&quot;:&quot;First-year academic achievement: the role of academic self-efficacy, self-regulated learning and beyond classroom engagement&quot;,&quot;author&quot;:[{&quot;family&quot;:&quot;Fokkens-Bruinsma&quot;,&quot;given&quot;:&quot;Marjon&quot;,&quot;parse-names&quot;:false,&quot;dropping-particle&quot;:&quot;&quot;,&quot;non-dropping-particle&quot;:&quot;&quot;},{&quot;family&quot;:&quot;Vermue&quot;,&quot;given&quot;:&quot;Carlien&quot;,&quot;parse-names&quot;:false,&quot;dropping-particle&quot;:&quot;&quot;,&quot;non-dropping-particle&quot;:&quot;&quot;},{&quot;family&quot;:&quot;Deinum&quot;,&quot;given&quot;:&quot;Jan Folkert&quot;,&quot;parse-names&quot;:false,&quot;dropping-particle&quot;:&quot;&quot;,&quot;non-dropping-particle&quot;:&quot;&quot;},{&quot;family&quot;:&quot;Rooij&quot;,&quot;given&quot;:&quot;Els&quot;,&quot;parse-names&quot;:false,&quot;dropping-particle&quot;:&quot;&quot;,&quot;non-dropping-particle&quot;:&quot;van&quot;}],&quot;container-title&quot;:&quot;Assessment and Evaluation in Higher Education&quot;,&quot;container-title-short&quot;:&quot;Assess Eval High Educ&quot;,&quot;DOI&quot;:&quot;10.1080/02602938.2020.1845606&quot;,&quot;ISSN&quot;:&quot;1469297X&quot;,&quot;issued&quot;:{&quot;date-parts&quot;:[[2021]]},&quot;page&quot;:&quot;1115-1126&quot;,&quot;abstract&quot;:&quot;A successful first year is of vital importance to academic achievement in higher education. How can we identify those students at risk at a very early stage, i.e. even before they have entered university? This study focuses on three pre-university factors, namely academic self-efficacy, self-regulated learning, in terms of autonomous motivation and time-management, and beyond classroom engagement. 2355 Dutch prospective first-year students in the fields of science, humanities and social sciences filled in our survey. Data on first year academic achievement in terms of grade point average (GPA) was obtained at the end of the first year. Prospective first-year students scored high on all of the variables; we found gender-related differences, favouring female students, as well as discipline-related differences. Time management and autonomous motivation were found to be positive predictors of achievement; beyond classroom engagement was a negative predictor of achievement. This paper contributes to the research on first-year academic achievement and emphasises the importance of providing students with personalised trajectories from the moment they enter university.&quot;,&quot;publisher&quot;:&quot;Routledge&quot;,&quot;issue&quot;:&quot;7&quot;,&quot;volume&quot;:&quot;46&quot;},&quot;isTemporary&quot;:false}],&quot;citationTag&quot;:&quot;MENDELEY_CITATION_v3_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&quot;},{&quot;citationID&quot;:&quot;MENDELEY_CITATION_e6cdde43-4ada-4020-a872-f2525741ed7e&quot;,&quot;properties&quot;:{&quot;noteIndex&quot;:0},&quot;isEdited&quot;:false,&quot;manualOverride&quot;:{&quot;isManuallyOverridden&quot;:false,&quot;citeprocText&quot;:&quot;(Krumrei-Mancuso et al., 2013)&quot;,&quot;manualOverrideText&quot;:&quot;&quot;},&quot;citationItems&quot;:[{&quot;id&quot;:&quot;4a08db1f-745a-3f87-a784-a145da3f91ff&quot;,&quot;itemData&quot;:{&quot;type&quot;:&quot;article-journal&quot;,&quot;id&quot;:&quot;4a08db1f-745a-3f87-a784-a145da3f91ff&quot;,&quot;title&quot;:&quot;Psychosocial Factors Predicting First-Year College Student Success&quot;,&quot;author&quot;:[{&quot;family&quot;:&quot;Krumrei-Mancuso&quot;,&quot;given&quot;:&quot;Elizabeth J&quot;,&quot;parse-names&quot;:false,&quot;dropping-particle&quot;:&quot;&quot;,&quot;non-dropping-particle&quot;:&quot;&quot;},{&quot;family&quot;:&quot;Newton&quot;,&quot;given&quot;:&quot;Fred B&quot;,&quot;parse-names&quot;:false,&quot;dropping-particle&quot;:&quot;&quot;,&quot;non-dropping-particle&quot;:&quot;&quot;},{&quot;family&quot;:&quot;Kim&quot;,&quot;given&quot;:&quot;Eunhee&quot;,&quot;parse-names&quot;:false,&quot;dropping-particle&quot;:&quot;&quot;,&quot;non-dropping-particle&quot;:&quot;&quot;},{&quot;family&quot;:&quot;Wilcox&quot;,&quot;given&quot;:&quot;Dan&quot;,&quot;parse-names&quot;:false,&quot;dropping-particle&quot;:&quot;&quot;,&quot;non-dropping-particle&quot;:&quot;&quot;}],&quot;container-title&quot;:&quot;Journal of College Student Development&quot;,&quot;container-title-short&quot;:&quot;J Coll Stud Dev&quot;,&quot;accessed&quot;:{&quot;date-parts&quot;:[[2022,9,16]]},&quot;DOI&quot;:&quot;10.1353/csd.2013.0034&quot;,&quot;URL&quot;:&quot;https://doi.org/10.1353/csd.2013.0034&quot;,&quot;issued&quot;:{&quot;date-parts&quot;:[[2013]]},&quot;page&quot;:&quot;247-266&quot;,&quot;issue&quot;:&quot;3&quot;,&quot;volume&quot;:&quot;54&quot;},&quot;isTemporary&quot;:false}],&quot;citationTag&quot;:&quot;MENDELEY_CITATION_v3_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&quot;},{&quot;citationID&quot;:&quot;MENDELEY_CITATION_75c6c5d0-ae0a-4800-9e28-99342ebb45f2&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NzVjNmM1ZDAtYWUwYS00ODAwLTllMjgtOTkzNDJlYmI0NWYy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b4a88e2c-cb22-4c94-981b-6bcf90f79969&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YjRhODhlMmMtY2IyMi00Yzk0LTk4MWItNmJjZjkwZjc5OTY5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5cef8c9e-1b88-48b9-b4eb-6da57608fadc&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NWNlZjhjOWUtMWI4OC00OGI5LWI0ZWItNmRhNTc2MDhmYWRj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3025522a-0511-40ec-8e0d-00dbcfe01484&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MzAyNTUyMmEtMDUxMS00MGVjLThlMGQtMDBkYmNmZTAxNDg0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82af2023-f442-4846-b9bb-3ed71b50902e&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ODJhZjIwMjMtZjQ0Mi00ODQ2LWI5YmItM2VkNzFiNTA5MDJl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ff9471ec-61bc-4e11-b91b-e6c6370466da&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ZmY5NDcxZWMtNjFiYy00ZTExLWI5MWItZTZjNjM3MDQ2NmRh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03104664-0265-413e-b0ad-250e272431eb&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MDMxMDQ2NjQtMDI2NS00MTNlLWIwYWQtMjUwZTI3MjQzMWVi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08e3a6ef-59dc-4236-91a0-e8634b3d6889&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MDhlM2E2ZWYtNTlkYy00MjM2LTkxYTAtZTg2MzRiM2Q2ODg5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b66927bc-47d7-4cfb-8ad4-24e86324bbdc&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YjY2OTI3YmMtNDdkNy00Y2ZiLThhZDQtMjRlODYzMjRiYmRj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f36e6ae9-a467-4370-83e2-5d4354220735&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ZjM2ZTZhZTktYTQ2Ny00MzcwLTgzZTItNWQ0MzU0MjIwNzM1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8fe8e6fd-05d0-4ba9-90c7-46ed1027a9c2&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OGZlOGU2ZmQtMDVkMC00YmE5LTkwYzctNDZlZDEwMjdhOWMy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deba6d01-5ba9-4f34-a0eb-5763309c55b9&quot;,&quot;properties&quot;:{&quot;noteIndex&quot;:0},&quot;isEdited&quot;:false,&quot;manualOverride&quot;:{&quot;isManuallyOverridden&quot;:false,&quot;citeprocText&quot;:&quot;(Larose et al., 1998)&quot;,&quot;manualOverrideText&quot;:&quot;&quot;},&quot;citationItems&quot;:[{&quot;id&quot;:&quot;f1bf7f17-c5a4-3782-b86e-18cd3a3c2293&quot;,&quot;itemData&quot;:{&quot;type&quot;:&quot;report&quot;,&quot;id&quot;:&quot;f1bf7f17-c5a4-3782-b86e-18cd3a3c2293&quot;,&quot;title&quot;:&quot;NONINTELLECTUAL LEARNING FACTORS AS DETERMINANTS FOR SUCCESS IN COLLEGE&quot;,&quot;author&quot;:[{&quot;family&quot;:&quot;Larose&quot;,&quot;given&quot;:&quot;Simon&quot;,&quot;parse-names&quot;:false,&quot;dropping-particle&quot;:&quot;&quot;,&quot;non-dropping-particle&quot;:&quot;&quot;},{&quot;family&quot;:&quot;Robertson&quot;,&quot;given&quot;:&quot;Donald U&quot;,&quot;parse-names&quot;:false,&quot;dropping-particle&quot;:&quot;&quot;,&quot;non-dropping-particle&quot;:&quot;&quot;},{&quot;family&quot;:&quot;Roy&quot;,&quot;given&quot;:&quot;Roland&quot;,&quot;parse-names&quot;:false,&quot;dropping-particle&quot;:&quot;&quot;,&quot;non-dropping-particle&quot;:&quot;&quot;},{&quot;family&quot;:&quot;Âed&quot;,&quot;given&quot;:&quot;Fr&quot;,&quot;parse-names&quot;:false,&quot;dropping-particle&quot;:&quot;&quot;,&quot;non-dropping-particle&quot;:&quot;&quot;},{&quot;family&quot;:&quot;Legault&quot;,&quot;given&quot;:&quot;Âeric&quot;,&quot;parse-names&quot;:false,&quot;dropping-particle&quot;:&quot;&quot;,&quot;non-dropping-particle&quot;:&quot;&quot;}],&quot;container-title&quot;:&quot;Research in Higher Education&quot;,&quot;container-title-short&quot;:&quot;Res High Educ&quot;,&quot;issued&quot;:{&quot;date-parts&quot;:[[1998]]},&quot;abstract&quot;:&quot;This article presents the results of two studies hypothesizing that nonintellectual learning dispositions are as important as intellectual assets in predicting the success of college students. The first study was conducted with a low-risk francophone population (N 4 298) and indicated that the Test of Reactions and Adaptation in College (TRAC: nonintellectual dispositions) predicts the college success of first-year students above and beyond that predicted by the high school rank (academic disposi-tions) and a French-language measure of aptitude (intellectual dispositions). The latter measure added no additional variation to the high school rank in predicting success. These results were replicated in a second study conducted with an Ameri-can student population who were academically at risk (N 4 179) and using the Scholastic Aptitude Test as a measure of intellectual dispositions. Findings are discussed in terms of their implications for selection, screening, and intervention for first-year college students.&quot;,&quot;issue&quot;:&quot;3&quot;,&quot;volume&quot;:&quot;39&quot;},&quot;isTemporary&quot;:false}],&quot;citationTag&quot;:&quot;MENDELEY_CITATION_v3_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&quot;},{&quot;citationID&quot;:&quot;MENDELEY_CITATION_1be39dfb-42eb-433c-85be-c56fa6c0f36f&quot;,&quot;properties&quot;:{&quot;noteIndex&quot;:0},&quot;isEdited&quot;:false,&quot;manualOverride&quot;:{&quot;isManuallyOverridden&quot;:false,&quot;citeprocText&quot;:&quot;(Rodríguez et al., 2017)&quot;,&quot;manualOverrideText&quot;:&quot;&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&quot;},{&quot;citationID&quot;:&quot;MENDELEY_CITATION_003c74de-ea40-4b86-bdfd-ca4ba464842d&quot;,&quot;properties&quot;:{&quot;noteIndex&quot;:0},&quot;isEdited&quot;:false,&quot;manualOverride&quot;:{&quot;isManuallyOverridden&quot;:false,&quot;citeprocText&quot;:&quot;(Del-Ben et al., 2013)&quot;,&quot;manualOverrideText&quot;:&quot;&quot;},&quot;citationItems&quot;:[{&quot;id&quot;:&quot;c2dc7d3a-ab02-3787-b28a-aca9f6809287&quot;,&quot;itemData&quot;:{&quot;type&quot;:&quot;article-journal&quot;,&quot;id&quot;:&quot;c2dc7d3a-ab02-3787-b28a-aca9f6809287&quot;,&quot;title&quot;:&quot;Relationship between academic performance and affective changes during the first year at medical school&quot;,&quot;author&quot;:[{&quot;family&quot;:&quot;Del-Ben&quot;,&quot;given&quot;:&quot;Cristina Marta&quot;,&quot;parse-names&quot;:false,&quot;dropping-particle&quot;:&quot;&quot;,&quot;non-dropping-particle&quot;:&quot;&quot;},{&quot;family&quot;:&quot;Machado&quot;,&quot;given&quot;:&quot;Vanessa Foresto&quot;,&quot;parse-names&quot;:false,&quot;dropping-particle&quot;:&quot;&quot;,&quot;non-dropping-particle&quot;:&quot;&quot;},{&quot;family&quot;:&quot;Madisson&quot;,&quot;given&quot;:&quot;Mariani Mendes&quot;,&quot;parse-names&quot;:false,&quot;dropping-particle&quot;:&quot;&quot;,&quot;non-dropping-particle&quot;:&quot;&quot;},{&quot;family&quot;:&quot;Resende&quot;,&quot;given&quot;:&quot;Tamara Lovatto&quot;,&quot;parse-names&quot;:false,&quot;dropping-particle&quot;:&quot;&quot;,&quot;non-dropping-particle&quot;:&quot;&quot;},{&quot;family&quot;:&quot;Valério&quot;,&quot;given&quot;:&quot;Fernando Passador&quot;,&quot;parse-names&quot;:false,&quot;dropping-particle&quot;:&quot;&quot;,&quot;non-dropping-particle&quot;:&quot;&quot;},{&quot;family&quot;:&quot;Troncon&quot;,&quot;given&quot;:&quot;Luiz Ernesto De Almeida&quot;,&quot;parse-names&quot;:false,&quot;dropping-particle&quot;:&quot;&quot;,&quot;non-dropping-particle&quot;:&quot;&quot;}],&quot;container-title&quot;:&quot;Medical Teacher&quot;,&quot;container-title-short&quot;:&quot;Med Teach&quot;,&quot;DOI&quot;:&quot;10.3109/0142159X.2013.769675&quot;,&quot;ISSN&quot;:&quot;0142159X&quot;,&quot;PMID&quot;:&quot;23444889&quot;,&quot;issued&quot;:{&quot;date-parts&quot;:[[2013,5]]},&quot;page&quot;:&quot;404-410&quot;,&quot;abstract&quot;:&quot;Background: Entering medical school may be associated with changes in the students' life, which can affect academic motivation and impair academic performance. Aims: This work aimed at measuring longitudinally academic motivation, anxiety, depression and social adjustment in first-year medical students and determining the relationships between these variables and academic performance, as measured mainly by grades on regular exams. Methods: Eighty-five first-year medical students (age: 17-25 years) were included after giving informed consent. Beck's Anxiety (BAI) and Beck's Depression (BDI) Inventories, the self-reported Social Adjustment Scale (SAS-SR) and the Academic Motivation Scale (AMS) were applied two months after admission and at the end of the academic year. Results: BAI scores increased throughout the year (7.3±6.6 versus 28.8±6.7; p&lt;0.001), whereas BDI scores did not change (6.8±5.9 versus 6.0±5.4; p&gt;0.10). SAS-SR subscales scores remained stable, except for a decreasing pattern for leisure/social life (1.8±0.4 versus 2.1±0.4; p&lt;0.001). AMS scores for motivation to know (22.2±4.5 versus 19.7±5.5; p&lt;0.001), to accomplish things to know (17.7±5.3 versus 15.4±5.3; p=0.001), to experience to know (18.2±5.2 versus 15.4±5.4; p&lt;0.001) and by identification to know (23.5±3.5 versus 21.8±5.0; p=0.002) decreased significantly. There were no significant correlations between academic performance and the global scores for any of the scales except for the SAS-SR subscale for academic life (r=-0.48, p&lt;0.001). Conclusions: Throughout the academic year, first-year medical students showed increased anxiety, decreased academic motivation and a maladjusted leisure/social life, which however does not seem to affect academic achievement. © 2013 Informa UK Ltd.&quot;,&quot;issue&quot;:&quot;5&quot;,&quot;volume&quot;:&quot;35&quot;},&quot;isTemporary&quot;:false}],&quot;citationTag&quot;:&quot;MENDELEY_CITATION_v3_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&quot;},{&quot;citationID&quot;:&quot;MENDELEY_CITATION_7628f68f-231a-4a32-a070-4d995c5d7435&quot;,&quot;properties&quot;:{&quot;noteIndex&quot;:0},&quot;isEdited&quot;:false,&quot;manualOverride&quot;:{&quot;isManuallyOverridden&quot;:false,&quot;citeprocText&quot;:&quot;(Kolkhorst et al., 2010)&quot;,&quot;manualOverrideText&quot;:&quot;&quot;},&quot;citationItems&quot;:[{&quot;id&quot;:&quot;361ea703-5505-368f-90a6-02182496d111&quot;,&quot;itemData&quot;:{&quot;type&quot;:&quot;article-journal&quot;,&quot;id&quot;:&quot;361ea703-5505-368f-90a6-02182496d111&quot;,&quot;title&quot;:&quot;A Longitudinal Examination of Parental Attachment, College Adjustment, and Academic Achievement.&quot;,&quot;author&quot;:[{&quot;family&quot;:&quot;Kolkhorst&quot;,&quot;given&quot;:&quot;Brittany B.&quot;,&quot;parse-names&quot;:false,&quot;dropping-particle&quot;:&quot;&quot;,&quot;non-dropping-particle&quot;:&quot;&quot;},{&quot;family&quot;:&quot;Yazedjian&quot;,&quot;given&quot;:&quot;Ani&quot;,&quot;parse-names&quot;:false,&quot;dropping-particle&quot;:&quot;&quot;,&quot;non-dropping-particle&quot;:&quot;&quot;},{&quot;family&quot;:&quot;Toews&quot;,&quot;given&quot;:&quot;Michelle L.&quot;,&quot;parse-names&quot;:false,&quot;dropping-particle&quot;:&quot;&quot;,&quot;non-dropping-particle&quot;:&quot;&quot;}],&quot;container-title&quot;:&quot;Journal of the First-Year Experience &amp; Students in Transition&quot;,&quot;accessed&quot;:{&quot;date-parts&quot;:[[2022,10,3]]},&quot;URL&quot;:&quot;https://eric.ed.gov/?id=EJ889238&quot;,&quot;issued&quot;:{&quot;date-parts&quot;:[[2010]]},&quot;page&quot;:&quot;9-25&quot;,&quot;issue&quot;:&quot;1&quot;,&quot;volume&quot;:&quot;22&quot;,&quot;container-title-short&quot;:&quot;&quot;},&quot;isTemporary&quot;:false}],&quot;citationTag&quot;:&quot;MENDELEY_CITATION_v3_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&quot;},{&quot;citationID&quot;:&quot;MENDELEY_CITATION_af51c490-a95b-46fa-a4ae-e3c680fd7adc&quot;,&quot;properties&quot;:{&quot;noteIndex&quot;:0},&quot;isEdited&quot;:false,&quot;manualOverride&quot;:{&quot;isManuallyOverridden&quot;:false,&quot;citeprocText&quot;:&quot;(Meng et al., 2015)&quot;,&quot;manualOverrideText&quot;:&quot;&quot;},&quot;citationItems&quot;:[{&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&quot;},{&quot;citationID&quot;:&quot;MENDELEY_CITATION_7643d2ac-4702-4211-a842-1802e765d7fc&quot;,&quot;properties&quot;:{&quot;noteIndex&quot;:0},&quot;isEdited&quot;:false,&quot;manualOverride&quot;:{&quot;isManuallyOverridden&quot;:false,&quot;citeprocText&quot;:&quot;(Rodríguez et al., 2017)&quot;,&quot;manualOverrideText&quot;:&quot;&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&quot;},{&quot;citationID&quot;:&quot;MENDELEY_CITATION_43fcf4fc-9524-44d1-a159-85e88b34b91d&quot;,&quot;properties&quot;:{&quot;noteIndex&quot;:0},&quot;isEdited&quot;:false,&quot;manualOverride&quot;:{&quot;isManuallyOverridden&quot;:false,&quot;citeprocText&quot;:&quot;(Perera et al., 2015)&quot;,&quot;manualOverrideText&quot;:&quot;&quot;},&quot;citationItems&quot;:[{&quot;id&quot;:&quot;2153da57-1ea8-3fb5-9467-58362ed19b52&quot;,&quot;itemData&quot;:{&quot;type&quot;:&quot;article-journal&quot;,&quot;id&quot;:&quot;2153da57-1ea8-3fb5-9467-58362ed19b52&quot;,&quot;title&quot;:&quot;The mediating roles of coping and adjustment in the relationship between personality and academic achievement&quot;,&quot;author&quot;:[{&quot;family&quot;:&quot;Perera&quot;,&quot;given&quot;:&quot;Harsha N.&quot;,&quot;parse-names&quot;:false,&quot;dropping-particle&quot;:&quot;&quot;,&quot;non-dropping-particle&quot;:&quot;&quot;},{&quot;family&quot;:&quot;Mcilveen&quot;,&quot;given&quot;:&quot;Peter&quot;,&quot;parse-names&quot;:false,&quot;dropping-particle&quot;:&quot;&quot;,&quot;non-dropping-particle&quot;:&quot;&quot;},{&quot;family&quot;:&quot;Oliver&quot;,&quot;given&quot;:&quot;Mark E.&quot;,&quot;parse-names&quot;:false,&quot;dropping-particle&quot;:&quot;&quot;,&quot;non-dropping-particle&quot;:&quot;&quot;}],&quot;container-title&quot;:&quot;British Journal of Educational Psychology&quot;,&quot;accessed&quot;:{&quot;date-parts&quot;:[[2022,9,16]]},&quot;DOI&quot;:&quot;10.1111/BJEP.12084&quot;,&quot;ISSN&quot;:&quot;2044-8279&quot;,&quot;PMID&quot;:&quot;26140304&quot;,&quot;URL&quot;:&quot;https://onlinelibrary.wiley.com/doi/full/10.1111/bjep.12084&quot;,&quot;issued&quot;:{&quot;date-parts&quot;:[[2015,9,1]]},&quot;page&quot;:&quot;440-457&quot;,&quot;abstract&quot;:&quot;Background: Existing literature has documented relationships between personality traits and academic achievement as well as some of the mechanisms underlying these links. However, the pathways by which personality traits are associated with achievement during stressful educational circumstances require further investigation. Aims: This study examined a model of the roles of conscientiousness and neuroticism in achievement during the typically stressful university transition, with a focus on coping strategies and academic adjustment to university as mediators in the putative chain of events linking the dispositional traits with achievement. Sample: The sample comprised 498 first-year students attending a metropolitan university in Australia. Methods: A multiwave design was used with measures of the personality traits administered at the beginning of the semester, measures of coping administered 4 weeks thereafter, and data on academic adjustment collected mid-semester. Students' GPA data were retrieved at the end of the semester. Results: In structural equations analyses, conscientiousness was associated with greater primary control engagement coping and lesser narrow disengagement coping, whereas the opposite was found for neuroticism. Furthermore, conscientiousness and neuroticism were indirectly associated with academic adjustment via the coping strategies, and the personality factors were also indirectly associated with achievement via the coping strategies and academic adjustment linked serially in three-path mediated sequences. Conclusions: The findings of this study replicate existing data concerning the direct and indirect relationships of personality with coping and adjustment, and extend these data by elucidating the pathways through which conscientiousness and neuroticism are linked with achievement during a typically stressful educational event.&quot;,&quot;publisher&quot;:&quot;John Wiley &amp; Sons, Ltd&quot;,&quot;issue&quot;:&quot;3&quot;,&quot;volume&quot;:&quot;85&quot;,&quot;container-title-short&quot;:&quot;&quot;},&quot;isTemporary&quot;:false}],&quot;citationTag&quot;:&quot;MENDELEY_CITATION_v3_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&quot;},{&quot;citationID&quot;:&quot;MENDELEY_CITATION_94608c36-e785-4f65-b75e-ce591e1dba28&quot;,&quot;properties&quot;:{&quot;noteIndex&quot;:0},&quot;isEdited&quot;:false,&quot;manualOverride&quot;:{&quot;isManuallyOverridden&quot;:false,&quot;citeprocText&quot;:&quot;(Rodríguez et al., 2017)&quot;,&quot;manualOverrideText&quot;:&quot;&quot;},&quot;citationItems&quot;:[{&quot;id&quot;:&quot;6964829c-7c74-3f76-b8e0-8b01bbb98bce&quot;,&quot;itemData&quot;:{&quot;type&quot;:&quot;article-journal&quot;,&quot;id&quot;:&quot;6964829c-7c74-3f76-b8e0-8b01bbb98bce&quot;,&quot;title&quot;:&quot;Pre-entry Characteristics, Perceived Social Support, Adjustment and Academic Achievement in First-Year Spanish University Students: A Path Model&quot;,&quot;author&quot;:[{&quot;family&quot;:&quot;Rodríguez&quot;,&quot;given&quot;:&quot;María Soledad&quot;,&quot;parse-names&quot;:false,&quot;dropping-particle&quot;:&quot;&quot;,&quot;non-dropping-particle&quot;:&quot;&quot;},{&quot;family&quot;:&quot;Tinajero&quot;,&quot;given&quot;:&quot;Carolina&quot;,&quot;parse-names&quot;:false,&quot;dropping-particle&quot;:&quot;&quot;,&quot;non-dropping-particle&quot;:&quot;&quot;},{&quot;family&quot;:&quot;Páramo&quot;,&quot;given&quot;:&quot;María Fernanda&quot;,&quot;parse-names&quot;:false,&quot;dropping-particle&quot;:&quot;&quot;,&quot;non-dropping-particle&quot;:&quot;&quot;}],&quot;container-title&quot;:&quot;The Journal of Psychology&quot;,&quot;container-title-short&quot;:&quot;J Psychol&quot;,&quot;accessed&quot;:{&quot;date-parts&quot;:[[2022,9,29]]},&quot;DOI&quot;:&quot;10.1080/00223980.2017.1372351&quot;,&quot;ISSN&quot;:&quot;19401019&quot;,&quot;PMID&quot;:&quot;29023212&quot;,&quot;URL&quot;:&quot;https://www.tandfonline.com/doi/abs/10.1080/00223980.2017.1372351&quot;,&quot;issued&quot;:{&quot;date-parts&quot;:[[2017,11,17]]},&quot;page&quot;:&quot;722-738&quot;,&quot;abstract&quot;:&quot;Transition to university is a multifactorial process to which scarce consideration has been given in Spain, despite this being one of the countries with the highest rates of academic failure and at...&quot;,&quot;publisher&quot;:&quot;Routledge&quot;,&quot;issue&quot;:&quot;8&quot;,&quot;volume&quot;:&quot;151&quot;},&quot;isTemporary&quot;:false}],&quot;citationTag&quot;:&quot;MENDELEY_CITATION_v3_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&quot;},{&quot;citationID&quot;:&quot;MENDELEY_CITATION_62b8b64a-c29b-4244-be78-abbccc27d017&quot;,&quot;properties&quot;:{&quot;noteIndex&quot;:0},&quot;isEdited&quot;:false,&quot;manualOverride&quot;:{&quot;isManuallyOverridden&quot;:false,&quot;citeprocText&quot;:&quot;(Veldman et al., 2019)&quot;,&quot;manualOverrideText&quot;:&quot;&quot;},&quot;citationItems&quot;:[{&quot;id&quot;:&quot;e21b9bcf-f431-3d84-9cc1-1212da956e62&quot;,&quot;itemData&quot;:{&quot;type&quot;:&quot;article-journal&quot;,&quot;id&quot;:&quot;e21b9bcf-f431-3d84-9cc1-1212da956e62&quot;,&quot;title&quot;:&quot;A social identity perspective on the social-class achievement gap: Academic and social adjustment in the transition to university&quot;,&quot;author&quot;:[{&quot;family&quot;:&quot;Veldman&quot;,&quot;given&quot;:&quot;Jenny&quot;,&quot;parse-names&quot;:false,&quot;dropping-particle&quot;:&quot;&quot;,&quot;non-dropping-particle&quot;:&quot;&quot;},{&quot;family&quot;:&quot;Meeussen&quot;,&quot;given&quot;:&quot;Loes&quot;,&quot;parse-names&quot;:false,&quot;dropping-particle&quot;:&quot;&quot;,&quot;non-dropping-particle&quot;:&quot;&quot;},{&quot;family&quot;:&quot;Laar&quot;,&quot;given&quot;:&quot;Colette&quot;,&quot;parse-names&quot;:false,&quot;dropping-particle&quot;:&quot;&quot;,&quot;non-dropping-particle&quot;:&quot;van&quot;}],&quot;container-title&quot;:&quot;Group Processes &amp; Intergroup Relations&quot;,&quot;accessed&quot;:{&quot;date-parts&quot;:[[2022,9,29]]},&quot;DOI&quot;:&quot;10.1177/1368430218813442&quot;,&quot;ISSN&quot;:&quot;14617188&quot;,&quot;URL&quot;:&quot;https://journals.sagepub.com/doi/10.1177/1368430218813442&quot;,&quot;issued&quot;:{&quot;date-parts&quot;:[[2019,4,7]]},&quot;page&quot;:&quot;403-418&quot;,&quot;abstract&quot;:&quot;First-generation students show lower academic performance at university compared to continuing-generation students. Previous research established the value in taking a social identity perspective o...&quot;,&quot;publisher&quot;:&quot;SAGE PublicationsSage UK: London, England&quot;,&quot;issue&quot;:&quot;3&quot;,&quot;volume&quot;:&quot;22&quot;,&quot;container-title-short&quot;:&quot;&quot;},&quot;isTemporary&quot;:false}],&quot;citationTag&quot;:&quot;MENDELEY_CITATION_v3_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&quot;},{&quot;citationID&quot;:&quot;MENDELEY_CITATION_1859d74f-ad42-4cea-9303-807df9c511c1&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MTg1OWQ3NGYtYWQ0Mi00Y2VhLTkzMDMtODA3ZGY5YzUxMWMx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0cb1a6e1-27a7-4266-9e32-f5e54863e7d8&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MGNiMWE2ZTEtMjdhNy00MjY2LTllMzItZjVlNTQ4NjNlN2Q4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52ffe02a-cdae-4425-9f17-741f6f8e1e09&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NTJmZmUwMmEtY2RhZS00NDI1LTlmMTctNzQxZjZmOGUxZTA5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be8f3151-2935-47f1-bf8d-d4a83487ff75&quot;,&quot;properties&quot;:{&quot;noteIndex&quot;:0},&quot;isEdited&quot;:false,&quot;manualOverride&quot;:{&quot;isManuallyOverridden&quot;:false,&quot;citeprocText&quot;:&quot;(Veldman et al., 2019)&quot;,&quot;manualOverrideText&quot;:&quot;&quot;},&quot;citationItems&quot;:[{&quot;id&quot;:&quot;e21b9bcf-f431-3d84-9cc1-1212da956e62&quot;,&quot;itemData&quot;:{&quot;type&quot;:&quot;article-journal&quot;,&quot;id&quot;:&quot;e21b9bcf-f431-3d84-9cc1-1212da956e62&quot;,&quot;title&quot;:&quot;A social identity perspective on the social-class achievement gap: Academic and social adjustment in the transition to university&quot;,&quot;author&quot;:[{&quot;family&quot;:&quot;Veldman&quot;,&quot;given&quot;:&quot;Jenny&quot;,&quot;parse-names&quot;:false,&quot;dropping-particle&quot;:&quot;&quot;,&quot;non-dropping-particle&quot;:&quot;&quot;},{&quot;family&quot;:&quot;Meeussen&quot;,&quot;given&quot;:&quot;Loes&quot;,&quot;parse-names&quot;:false,&quot;dropping-particle&quot;:&quot;&quot;,&quot;non-dropping-particle&quot;:&quot;&quot;},{&quot;family&quot;:&quot;Laar&quot;,&quot;given&quot;:&quot;Colette&quot;,&quot;parse-names&quot;:false,&quot;dropping-particle&quot;:&quot;&quot;,&quot;non-dropping-particle&quot;:&quot;van&quot;}],&quot;container-title&quot;:&quot;Group Processes &amp; Intergroup Relations&quot;,&quot;accessed&quot;:{&quot;date-parts&quot;:[[2022,9,29]]},&quot;DOI&quot;:&quot;10.1177/1368430218813442&quot;,&quot;ISSN&quot;:&quot;14617188&quot;,&quot;URL&quot;:&quot;https://journals.sagepub.com/doi/10.1177/1368430218813442&quot;,&quot;issued&quot;:{&quot;date-parts&quot;:[[2019,4,7]]},&quot;page&quot;:&quot;403-418&quot;,&quot;abstract&quot;:&quot;First-generation students show lower academic performance at university compared to continuing-generation students. Previous research established the value in taking a social identity perspective o...&quot;,&quot;publisher&quot;:&quot;SAGE PublicationsSage UK: London, England&quot;,&quot;issue&quot;:&quot;3&quot;,&quot;volume&quot;:&quot;22&quot;,&quot;container-title-short&quot;:&quot;&quot;},&quot;isTemporary&quot;:false}],&quot;citationTag&quot;:&quot;MENDELEY_CITATION_v3_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&quot;},{&quot;citationID&quot;:&quot;MENDELEY_CITATION_4dd980f5-742b-482c-b37f-20ac753d799d&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NGRkOTgwZjUtNzQyYi00ODJjLWIzN2YtMjBhYzc1M2Q3OTlk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bf93395a-4125-4fc2-acfc-b7f5fe1507a1&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YmY5MzM5NWEtNDEyNS00ZmMyLWFjZmMtYjdmNWZlMTUwN2Ex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f4f8b9aa-3525-4b87-bae0-60ca5362f330&quot;,&quot;properties&quot;:{&quot;noteIndex&quot;:0},&quot;isEdited&quot;:false,&quot;manualOverride&quot;:{&quot;isManuallyOverridden&quot;:false,&quot;citeprocText&quot;:&quot;(Fokkens-Bruinsma et al., 2021)&quot;,&quot;manualOverrideText&quot;:&quot;&quot;},&quot;citationItems&quot;:[{&quot;id&quot;:&quot;db6e0070-55e2-3185-a8e2-c31a5cbb2699&quot;,&quot;itemData&quot;:{&quot;type&quot;:&quot;article-journal&quot;,&quot;id&quot;:&quot;db6e0070-55e2-3185-a8e2-c31a5cbb2699&quot;,&quot;title&quot;:&quot;First-year academic achievement: the role of academic self-efficacy, self-regulated learning and beyond classroom engagement&quot;,&quot;author&quot;:[{&quot;family&quot;:&quot;Fokkens-Bruinsma&quot;,&quot;given&quot;:&quot;Marjon&quot;,&quot;parse-names&quot;:false,&quot;dropping-particle&quot;:&quot;&quot;,&quot;non-dropping-particle&quot;:&quot;&quot;},{&quot;family&quot;:&quot;Vermue&quot;,&quot;given&quot;:&quot;Carlien&quot;,&quot;parse-names&quot;:false,&quot;dropping-particle&quot;:&quot;&quot;,&quot;non-dropping-particle&quot;:&quot;&quot;},{&quot;family&quot;:&quot;Deinum&quot;,&quot;given&quot;:&quot;Jan Folkert&quot;,&quot;parse-names&quot;:false,&quot;dropping-particle&quot;:&quot;&quot;,&quot;non-dropping-particle&quot;:&quot;&quot;},{&quot;family&quot;:&quot;Rooij&quot;,&quot;given&quot;:&quot;Els&quot;,&quot;parse-names&quot;:false,&quot;dropping-particle&quot;:&quot;&quot;,&quot;non-dropping-particle&quot;:&quot;van&quot;}],&quot;container-title&quot;:&quot;Assessment and Evaluation in Higher Education&quot;,&quot;container-title-short&quot;:&quot;Assess Eval High Educ&quot;,&quot;DOI&quot;:&quot;10.1080/02602938.2020.1845606&quot;,&quot;ISSN&quot;:&quot;1469297X&quot;,&quot;issued&quot;:{&quot;date-parts&quot;:[[2021]]},&quot;page&quot;:&quot;1115-1126&quot;,&quot;abstract&quot;:&quot;A successful first year is of vital importance to academic achievement in higher education. How can we identify those students at risk at a very early stage, i.e. even before they have entered university? This study focuses on three pre-university factors, namely academic self-efficacy, self-regulated learning, in terms of autonomous motivation and time-management, and beyond classroom engagement. 2355 Dutch prospective first-year students in the fields of science, humanities and social sciences filled in our survey. Data on first year academic achievement in terms of grade point average (GPA) was obtained at the end of the first year. Prospective first-year students scored high on all of the variables; we found gender-related differences, favouring female students, as well as discipline-related differences. Time management and autonomous motivation were found to be positive predictors of achievement; beyond classroom engagement was a negative predictor of achievement. This paper contributes to the research on first-year academic achievement and emphasises the importance of providing students with personalised trajectories from the moment they enter university.&quot;,&quot;publisher&quot;:&quot;Routledge&quot;,&quot;issue&quot;:&quot;7&quot;,&quot;volume&quot;:&quot;46&quot;},&quot;isTemporary&quot;:false}],&quot;citationTag&quot;:&quot;MENDELEY_CITATION_v3_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&quot;},{&quot;citationID&quot;:&quot;MENDELEY_CITATION_7e48769a-667e-487c-8035-3caebe9f845c&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N2U0ODc2OWEtNjY3ZS00ODdjLTgwMzUtM2NhZWJlOWY4NDVj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f5a4e3b3-6b18-4972-bf8a-13d3447ef3c5&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ZjVhNGUzYjMtNmIxOC00OTcyLWJmOGEtMTNkMzQ0N2VmM2M1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f42168a3-0ba4-472e-b9a7-7890eabaa224&quot;,&quot;properties&quot;:{&quot;noteIndex&quot;:0},&quot;isEdited&quot;:false,&quot;manualOverride&quot;:{&quot;isManuallyOverridden&quot;:false,&quot;citeprocText&quot;:&quot;(Collie et al., 2016)&quot;,&quot;manualOverrideText&quot;:&quot;&quot;},&quot;citationItems&quot;:[{&quot;id&quot;:&quot;ed2be898-abc7-309d-82ac-095d15d7917e&quot;,&quot;itemData&quot;:{&quot;type&quot;:&quot;article-journal&quot;,&quot;id&quot;:&quot;ed2be898-abc7-309d-82ac-095d15d7917e&quot;,&quot;title&quot;:&quot;Adaptability, engagement and academic achievement at university&quot;,&quot;author&quot;:[{&quot;family&quot;:&quot;Collie&quot;,&quot;given&quot;:&quot;Rebecca J.&quot;,&quot;parse-names&quot;:false,&quot;dropping-particle&quot;:&quot;&quot;,&quot;non-dropping-particle&quot;:&quot;&quot;},{&quot;family&quot;:&quot;Holliman&quot;,&quot;given&quot;:&quot;Andrew J.&quot;,&quot;parse-names&quot;:false,&quot;dropping-particle&quot;:&quot;&quot;,&quot;non-dropping-particle&quot;:&quot;&quot;},{&quot;family&quot;:&quot;Martin&quot;,&quot;given&quot;:&quot;Andrew J.&quot;,&quot;parse-names&quot;:false,&quot;dropping-particle&quot;:&quot;&quot;,&quot;non-dropping-particle&quot;:&quot;&quot;}],&quot;container-title&quot;:&quot;Educational Psychology&quot;,&quot;container-title-short&quot;:&quot;Educ Psychol (Lond)&quot;,&quot;accessed&quot;:{&quot;date-parts&quot;:[[2022,9,10]]},&quot;DOI&quot;:&quot;10.1080/01443410.2016.1231296&quot;,&quot;ISSN&quot;:&quot;14695820&quot;,&quot;URL&quot;:&quot;https://www.tandfonline.com/doi/abs/10.1080/01443410.2016.1231296&quot;,&quot;issued&quot;:{&quot;date-parts&quot;:[[2016,5,28]]},&quot;page&quot;:&quot;632-647&quot;,&quot;abstract&quot;:&quot;University entry is a time of great change for students. The extent to which students are able to effectively navigate such change likely has an impact on their success in university. In the curren...&quot;,&quot;publisher&quot;:&quot;Routledge&quot;,&quot;issue&quot;:&quot;5&quot;,&quot;volume&quot;:&quot;37&quot;},&quot;isTemporary&quot;:false}],&quot;citationTag&quot;:&quot;MENDELEY_CITATION_v3_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&quot;},{&quot;citationID&quot;:&quot;MENDELEY_CITATION_7e6f6ebe-6370-4025-a939-bf78cc98647f&quot;,&quot;properties&quot;:{&quot;noteIndex&quot;:0},&quot;isEdited&quot;:false,&quot;manualOverride&quot;:{&quot;isManuallyOverridden&quot;:false,&quot;citeprocText&quot;:&quot;(Collie et al., 2016)&quot;,&quot;manualOverrideText&quot;:&quot;&quot;},&quot;citationItems&quot;:[{&quot;id&quot;:&quot;ed2be898-abc7-309d-82ac-095d15d7917e&quot;,&quot;itemData&quot;:{&quot;type&quot;:&quot;article-journal&quot;,&quot;id&quot;:&quot;ed2be898-abc7-309d-82ac-095d15d7917e&quot;,&quot;title&quot;:&quot;Adaptability, engagement and academic achievement at university&quot;,&quot;author&quot;:[{&quot;family&quot;:&quot;Collie&quot;,&quot;given&quot;:&quot;Rebecca J.&quot;,&quot;parse-names&quot;:false,&quot;dropping-particle&quot;:&quot;&quot;,&quot;non-dropping-particle&quot;:&quot;&quot;},{&quot;family&quot;:&quot;Holliman&quot;,&quot;given&quot;:&quot;Andrew J.&quot;,&quot;parse-names&quot;:false,&quot;dropping-particle&quot;:&quot;&quot;,&quot;non-dropping-particle&quot;:&quot;&quot;},{&quot;family&quot;:&quot;Martin&quot;,&quot;given&quot;:&quot;Andrew J.&quot;,&quot;parse-names&quot;:false,&quot;dropping-particle&quot;:&quot;&quot;,&quot;non-dropping-particle&quot;:&quot;&quot;}],&quot;container-title&quot;:&quot;Educational Psychology&quot;,&quot;container-title-short&quot;:&quot;Educ Psychol (Lond)&quot;,&quot;accessed&quot;:{&quot;date-parts&quot;:[[2022,9,10]]},&quot;DOI&quot;:&quot;10.1080/01443410.2016.1231296&quot;,&quot;ISSN&quot;:&quot;14695820&quot;,&quot;URL&quot;:&quot;https://www.tandfonline.com/doi/abs/10.1080/01443410.2016.1231296&quot;,&quot;issued&quot;:{&quot;date-parts&quot;:[[2016,5,28]]},&quot;page&quot;:&quot;632-647&quot;,&quot;abstract&quot;:&quot;University entry is a time of great change for students. The extent to which students are able to effectively navigate such change likely has an impact on their success in university. In the curren...&quot;,&quot;publisher&quot;:&quot;Routledge&quot;,&quot;issue&quot;:&quot;5&quot;,&quot;volume&quot;:&quot;37&quot;},&quot;isTemporary&quot;:false}],&quot;citationTag&quot;:&quot;MENDELEY_CITATION_v3_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&quot;},{&quot;citationID&quot;:&quot;MENDELEY_CITATION_04e86374-dcb4-4685-9f83-52a08314ec93&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MDRlODYzNzQtZGNiNC00Njg1LTlmODMtNTJhMDgzMTRlYzkz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8873de3d-ebbb-40a9-958a-e773f7e50244&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ODg3M2RlM2QtZWJiYi00MGE5LTk1OGEtZTc3M2Y3ZTUwMjQ0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40aaf75a-4c15-49ba-a139-5cb7641d7492&quot;,&quot;properties&quot;:{&quot;noteIndex&quot;:0},&quot;isEdited&quot;:false,&quot;manualOverride&quot;:{&quot;isManuallyOverridden&quot;:false,&quot;citeprocText&quot;:&quot;(De Clercq et al., 2017)&quot;,&quot;manualOverrideText&quot;:&quot;&quot;},&quot;citationItems&quot;:[{&quot;id&quot;:&quot;96375bad-6e12-371b-9bd5-6458864f121b&quot;,&quot;itemData&quot;:{&quot;type&quot;:&quot;article-journal&quot;,&quot;id&quot;:&quot;96375bad-6e12-371b-9bd5-6458864f121b&quot;,&quot;title&quot;:&quot;Transition from high school to university: a person-centered approach to academic achievement&quot;,&quot;author&quot;:[{&quot;family&quot;:&quot;Clercq&quot;,&quot;given&quot;:&quot;Mikaël&quot;,&quot;parse-names&quot;:false,&quot;dropping-particle&quot;:&quot;&quot;,&quot;non-dropping-particle&quot;:&quot;De&quot;},{&quot;family&quot;:&quot;Galand&quot;,&quot;given&quot;:&quot;Benoît&quot;,&quot;parse-names&quot;:false,&quot;dropping-particle&quot;:&quot;&quot;,&quot;non-dropping-particle&quot;:&quot;&quot;},{&quot;family&quot;:&quot;Frenay&quot;,&quot;given&quot;:&quot;Mariane&quot;,&quot;parse-names&quot;:false,&quot;dropping-particle&quot;:&quot;&quot;,&quot;non-dropping-particle&quot;:&quot;&quot;}],&quot;container-title&quot;:&quot;European Journal of Psychology of Education&quot;,&quot;DOI&quot;:&quot;10.1007/s10212-016-0298-5&quot;,&quot;ISSN&quot;:&quot;18785174&quot;,&quot;issued&quot;:{&quot;date-parts&quot;:[[2017,1,1]]},&quot;page&quot;:&quot;39-59&quot;,&quot;abstract&quot;:&quot;Although a vast body of studies regarding the variables related to students’ achievement exists, only a handful has investigated how these variables combine and interact together. Such an investigation might make it possible to more accurately illustrate the heterogeneity of students enrolling in university and assess the impact of this diversity on academic achievement. The current study focused on the person-centered approach and investigated the possibility of determining significant subgroups of freshmen in the very first week of the academic year in the Belgian educational context. Using k-mean clustering, 2178 freshmen were classified according to their past performance, socioeconomic status, study choice process, and academic self-efficacy beliefs at the beginning of the first year at university. Analyses of variance were also conducted to analyze the relationship between these student clusters and academic achievement outcomes. Six distinct profiles of students were identified representing different combinations of achievement predictors. Results revealed different odds of success among these profiles. The implications of our approach to the understanding of the heterogeneity of freshmen and the first-year achievement process are discussed.&quot;,&quot;publisher&quot;:&quot;Springer Netherlands&quot;,&quot;issue&quot;:&quot;1&quot;,&quot;volume&quot;:&quot;32&quot;,&quot;container-title-short&quot;:&quot;&quot;},&quot;isTemporary&quot;:false}],&quot;citationTag&quot;:&quot;MENDELEY_CITATION_v3_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&quot;},{&quot;citationID&quot;:&quot;MENDELEY_CITATION_504724e4-4307-4dca-a324-d097ffadcaf7&quot;,&quot;properties&quot;:{&quot;noteIndex&quot;:0},&quot;isEdited&quot;:false,&quot;manualOverride&quot;:{&quot;isManuallyOverridden&quot;:false,&quot;citeprocText&quot;:&quot;(De Clercq et al., 2020)&quot;,&quot;manualOverrideText&quot;:&quot;&quot;},&quot;citationItems&quot;:[{&quot;id&quot;:&quot;2240ac4d-87ab-3a16-9338-56a2bfb7b8c3&quot;,&quot;itemData&quot;:{&quot;type&quot;:&quot;article-journal&quot;,&quot;id&quot;:&quot;2240ac4d-87ab-3a16-9338-56a2bfb7b8c3&quot;,&quot;title&quot;:&quot;One goal, different pathways: Capturing diversity in processes leading to first-year students' achievement&quot;,&quot;author&quot;:[{&quot;family&quot;:&quot;Clercq&quot;,&quot;given&quot;:&quot;Mikaël&quot;,&quot;parse-names&quot;:false,&quot;dropping-particle&quot;:&quot;&quot;,&quot;non-dropping-particle&quot;:&quot;De&quot;},{&quot;family&quot;:&quot;Galand&quot;,&quot;given&quot;:&quot;Benoit&quot;,&quot;parse-names&quot;:false,&quot;dropping-particle&quot;:&quot;&quot;,&quot;non-dropping-particle&quot;:&quot;&quot;},{&quot;family&quot;:&quot;Frenay&quot;,&quot;given&quot;:&quot;Mariane&quot;,&quot;parse-names&quot;:false,&quot;dropping-particle&quot;:&quot;&quot;,&quot;non-dropping-particle&quot;:&quot;&quot;}],&quot;container-title&quot;:&quot;Learning and Individual Differences&quot;,&quot;container-title-short&quot;:&quot;Learn Individ Differ&quot;,&quot;accessed&quot;:{&quot;date-parts&quot;:[[2022,9,11]]},&quot;DOI&quot;:&quot;10.1016/J.LINDIF.2020.101908&quot;,&quot;ISSN&quot;:&quot;18733425&quot;,&quot;issued&quot;:{&quot;date-parts&quot;:[[2020,7,1]]},&quot;abstract&quot;:&quot;The growing heterogeneity among first year university students is a challenge for achievement in Higher Education. A better consideration of student diversity could help to gain a greater understanding of freshmen adaptation to university life. This study aims to develop a perspective that could address the diversity in student backgrounds and experiences. Two complementary methods were carried out. First, we employed latent profiles analyses to classify 1339 freshmen according to the characteristics they presented at the start of their first academic year. Six distinct profiles were identified, representing different combinations of possible achievement predictors (i.e., high school grade, socioeconomic status, informed-choice, and self-efficacy beliefs). Second, we investigated the achievement processes of these six profiles throughout the academic year using multigroup path analyses. Results revealed significant differences in achievement process from one entrance profile to another. Implications of the findings in support of success interventions and further research on the transition to higher education are discussed.&quot;,&quot;publisher&quot;:&quot;Elsevier Ltd&quot;,&quot;volume&quot;:&quot;81&quot;},&quot;isTemporary&quot;:false}],&quot;citationTag&quot;:&quot;MENDELEY_CITATION_v3_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&quot;},{&quot;citationID&quot;:&quot;MENDELEY_CITATION_46bd2999-1b22-4241-a54e-0e3260391d86&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NDZiZDI5OTktMWIyMi00MjQxLWE1NGUtMGUzMjYwMzkxZDg2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be0f8df6-d0f6-4d7e-b7da-545a4981ca35&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YmUwZjhkZjYtZDBmNi00ZDdlLWI3ZGEtNTQ1YTQ5ODFjYTM1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f9925b31-43f1-4aed-8d36-f50413787393&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Zjk5MjViMzEtNDNmMS00YWVkLThkMzYtZjUwNDEzNzg3Mzkz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649d03f3-16ec-48a6-94d8-d0dffc91b2f8&quot;,&quot;properties&quot;:{&quot;noteIndex&quot;:0},&quot;isEdited&quot;:false,&quot;manualOverride&quot;:{&quot;isManuallyOverridden&quot;:false,&quot;citeprocText&quot;:&quot;(Neuville et al., 2007)&quot;,&quot;manualOverrideText&quot;:&quot;&quot;},&quot;citationItems&quot;:[{&quot;id&quot;:&quot;41e24d49-0b04-39c6-9066-f80bda441741&quot;,&quot;itemData&quot;:{&quot;type&quot;:&quot;article&quot;,&quot;id&quot;:&quot;41e24d49-0b04-39c6-9066-f80bda441741&quot;,&quot;title&quot;:&quot;Tinto's theoretical perspective and expectancy-value paradigm: A confrontation to explain Freshmen's academic achievement&quot;,&quot;author&quot;:[{&quot;family&quot;:&quot;Neuville&quot;,&quot;given&quot;:&quot;Sandrine&quot;,&quot;parse-names&quot;:false,&quot;dropping-particle&quot;:&quot;&quot;,&quot;non-dropping-particle&quot;:&quot;&quot;},{&quot;family&quot;:&quot;Frenay&quot;,&quot;given&quot;:&quot;Mariane&quot;,&quot;parse-names&quot;:false,&quot;dropping-particle&quot;:&quot;&quot;,&quot;non-dropping-particle&quot;:&quot;&quot;},{&quot;family&quot;:&quot;Schmitz&quot;,&quot;given&quot;:&quot;Julia&quot;,&quot;parse-names&quot;:false,&quot;dropping-particle&quot;:&quot;&quot;,&quot;non-dropping-particle&quot;:&quot;&quot;},{&quot;family&quot;:&quot;Boudrenghien&quot;,&quot;given&quot;:&quot;Gentiane&quot;,&quot;parse-names&quot;:false,&quot;dropping-particle&quot;:&quot;&quot;,&quot;non-dropping-particle&quot;:&quot;&quot;},{&quot;family&quot;:&quot;Noël&quot;,&quot;given&quot;:&quot;Bernadette&quot;,&quot;parse-names&quot;:false,&quot;dropping-particle&quot;:&quot;&quot;,&quot;non-dropping-particle&quot;:&quot;&quot;},{&quot;family&quot;:&quot;Wertz&quot;,&quot;given&quot;:&quot;Vincent&quot;,&quot;parse-names&quot;:false,&quot;dropping-particle&quot;:&quot;&quot;,&quot;non-dropping-particle&quot;:&quot;&quot;}],&quot;container-title&quot;:&quot;Psychologica Belgica&quot;,&quot;container-title-short&quot;:&quot;Psychol Belg&quot;,&quot;DOI&quot;:&quot;10.5334/pb-47-1-31&quot;,&quot;ISSN&quot;:&quot;2054670X&quot;,&quot;issued&quot;:{&quot;date-parts&quot;:[[2007]]},&quot;page&quot;:&quot;31-50&quot;,&quot;abstract&quot;:&quot;For decades, success in postsecondary education has preoccupied psychological and educational researchers. In this respect, Tinto's student integration model (1982, 1997) is one of the most frequently cited models. Tinto proposed that students' background characteristics, initial intentions and aspirations towards college influence their academic and social integration, which in turn affect their persistence. Unfortunately, although this model is an integrative one, it does not take motivational variables such as students' self-efficacy (Bandura, 1997; Bong &amp; Skaalvik, 2003) and students' subjective value of academic tasks (Eccles &amp; Wigfield, 2002; Neuville, 2004) into account although their impact on learning has been widely demonstrated (Robbins, Lauver, Le, Davis, &amp; Langley, 2004). The purpose of this study, conducted with 2637 first-year university students from all the Bachelor's degree programs of a Belgian university, is to compare, through structural equation models, the explanatory power of these two research traditions (students' integration, on the one hand, and a motivational paradigm, on the other hand) in predicting students' academic performance.&quot;,&quot;publisher&quot;:&quot;Ubiquity Press Ltd&quot;,&quot;issue&quot;:&quot;1-2&quot;,&quot;volume&quot;:&quot;47&quot;},&quot;isTemporary&quot;:false}],&quot;citationTag&quot;:&quot;MENDELEY_CITATION_v3_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&quot;},{&quot;citationID&quot;:&quot;MENDELEY_CITATION_5513af7b-bdb4-4da6-ae3d-5788b03f349b&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NTUxM2FmN2ItYmRiNC00ZGE2LWFlM2QtNTc4OGIwM2YzNDli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79194f35-9ae7-46d5-8cc1-da35bda664d5&quot;,&quot;properties&quot;:{&quot;noteIndex&quot;:0},&quot;isEdited&quot;:false,&quot;manualOverride&quot;:{&quot;isManuallyOverridden&quot;:false,&quot;citeprocText&quot;:&quot;(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citationTag&quot;:&quot;MENDELEY_CITATION_v3_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&quot;},{&quot;citationID&quot;:&quot;MENDELEY_CITATION_aa0e6b7d-690c-48cc-b7d8-c11d7789c32d&quot;,&quot;properties&quot;:{&quot;noteIndex&quot;:0},&quot;isEdited&quot;:false,&quot;manualOverride&quot;:{&quot;isManuallyOverridden&quot;:false,&quot;citeprocText&quot;:&quot;(Meng et al., 2015; Woosley &amp;#38; Miller, 2009)&quot;,&quot;manualOverrideText&quot;:&quot;&quot;},&quot;citationItems&quot;:[{&quot;id&quot;:&quot;f99df18b-877c-3958-bba5-e04e86312744&quot;,&quot;itemData&quot;:{&quot;type&quot;:&quot;article-journal&quot;,&quot;id&quot;:&quot;f99df18b-877c-3958-bba5-e04e86312744&quot;,&quot;title&quot;:&quot;Integration and institutional commitment as predictors of college student transition: are third week indicators significant?&quot;,&quot;author&quot;:[{&quot;family&quot;:&quot;Woosley&quot;,&quot;given&quot;:&quot;Sherry A.&quot;,&quot;parse-names&quot;:false,&quot;dropping-particle&quot;:&quot;&quot;,&quot;non-dropping-particle&quot;:&quot;&quot;},{&quot;family&quot;:&quot;Miller&quot;,&quot;given&quot;:&quot;Angie L.&quot;,&quot;parse-names&quot;:false,&quot;dropping-particle&quot;:&quot;&quot;,&quot;non-dropping-particle&quot;:&quot;&quot;}],&quot;container-title&quot;:&quot;College Student Journal&quot;,&quot;container-title-short&quot;:&quot;Coll Stud J&quot;,&quot;accessed&quot;:{&quot;date-parts&quot;:[[2022,10,3]]},&quot;ISSN&quot;:&quot;01463934&quot;,&quot;URL&quot;:&quot;https://go.gale.com/ps/i.do?p=AONE&amp;sw=w&amp;issn=01463934&amp;v=2.1&amp;it=r&amp;id=GALE%7CA217511787&amp;sid=googleScholar&amp;linkaccess=fulltext&quot;,&quot;issued&quot;:{&quot;date-parts&quot;:[[2009,12,1]]},&quot;page&quot;:&quot;1260-1272&quot;,&quot;publisher&quot;:&quot;Project Innovation Austin LLC&quot;,&quot;issue&quot;:&quot;4&quot;,&quot;volume&quot;:&quot;43&quot;},&quot;isTemporary&quot;:false},{&quot;id&quot;:&quot;3464b028-a938-3645-bd7b-a6127c1ec6ed&quot;,&quot;itemData&quot;:{&quot;type&quot;:&quot;article-journal&quot;,&quot;id&quot;:&quot;3464b028-a938-3645-bd7b-a6127c1ec6ed&quot;,&quot;title&quot;:&quot;Social Self-Efficacy Predicts Chinese College Students’ First-Year Transition&quot;,&quot;author&quot;:[{&quot;family&quot;:&quot;Meng&quot;,&quot;given&quot;:&quot;Hui&quot;,&quot;parse-names&quot;:false,&quot;dropping-particle&quot;:&quot;&quot;,&quot;non-dropping-particle&quot;:&quot;&quot;},{&quot;family&quot;:&quot;Huang&quot;,&quot;given&quot;:&quot;Peijia&quot;,&quot;parse-names&quot;:false,&quot;dropping-particle&quot;:&quot;&quot;,&quot;non-dropping-particle&quot;:&quot;&quot;},{&quot;family&quot;:&quot;Hou&quot;,&quot;given&quot;:&quot;Ning&quot;,&quot;parse-names&quot;:false,&quot;dropping-particle&quot;:&quot;&quot;,&quot;non-dropping-particle&quot;:&quot;&quot;},{&quot;family&quot;:&quot;Fan&quot;,&quot;given&quot;:&quot;Jinyan&quot;,&quot;parse-names&quot;:false,&quot;dropping-particle&quot;:&quot;&quot;,&quot;non-dropping-particle&quot;:&quot;&quot;}],&quot;container-title&quot;:&quot;Journal of Career Assessment&quot;,&quot;container-title-short&quot;:&quot;J Career Assess&quot;,&quot;accessed&quot;:{&quot;date-parts&quot;:[[2022,9,16]]},&quot;DOI&quot;:&quot;10.1177/1069072714547482&quot;,&quot;ISSN&quot;:&quot;1069-0727&quot;,&quot;URL&quot;:&quot;http://journals.sagepub.com/doi/10.1177/1069072714547482&quot;,&quot;issued&quot;:{&quot;date-parts&quot;:[[2015,8,26]]},&quot;page&quot;:&quot;410-426&quot;,&quot;abstract&quot;:&quot;&lt;p&gt;This study investigated the facilitative role of adult social self-efficacy in Chinese college students’ first-year transition. We proposed and tested a process model in which perceived social support was hypothesized as a mediator between social self-efficacy and college freshmen adjustment. Participants were 474 college freshmen enrolled at a large university located in an east coast city in the People’s Republic of China. These college freshmen completed four waves of self-report surveys over a 10-month period, at 1, 4, 7, and 10 months post-entry, respectively. Participants’ first-year cumulative grade point average (GPA) was obtained from the University Registrar. Results based on structural equation modeling provided support for the hypothesized process model. Specifically, social self-efficacy (Month 1) positively related to perceived social support (Month 4), which in turn positively related to academic and social adjustment, but negatively related to depression (Month 7). Perceived social support was found to mediate the above relationships. Academic adjustment positively related to, whereas depression negatively related to, first-year GPA (Month 10). The relationship between social adjustment and first-year GPA was complex, with a negative direct link and a positive indirect link through academic adjustment. In addition, academic and social adjustment positively related to subjective well-being (SWB; Month 10), whereas depression negatively related to SWB. Implications for research and practice were discussed.&lt;/p&gt;&quot;,&quot;publisher&quot;:&quot;SAGE Publications Inc.&quot;,&quot;issue&quot;:&quot;3&quot;,&quot;volume&quot;:&quot;23&quot;},&quot;isTemporary&quot;:false}],&quot;citationTag&quot;:&quot;MENDELEY_CITATION_v3_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&quot;},{&quot;citationID&quot;:&quot;MENDELEY_CITATION_ea33aa51-c641-4b3f-b0f8-d1e0ce23904a&quot;,&quot;properties&quot;:{&quot;noteIndex&quot;:0},&quot;isEdited&quot;:false,&quot;manualOverride&quot;:{&quot;isManuallyOverridden&quot;:true,&quot;citeprocText&quot;:&quot;(McNabb et al., 2002)&quot;,&quot;manualOverrideText&quot;:&quot;McNabb et al., 2002)&quot;},&quot;citationItems&quot;:[{&quot;id&quot;:&quot;fc1c1625-86f2-337a-811f-1bbb1f1a2758&quot;,&quot;itemData&quot;:{&quot;type&quot;:&quot;article-journal&quot;,&quot;id&quot;:&quot;fc1c1625-86f2-337a-811f-1bbb1f1a2758&quot;,&quot;title&quot;:&quot;Gender Differences in Educational Attainment: The Case of University Students in England and Wales&quot;,&quot;author&quot;:[{&quot;family&quot;:&quot;McNabb&quot;,&quot;given&quot;:&quot;Robert&quot;,&quot;parse-names&quot;:false,&quot;dropping-particle&quot;:&quot;&quot;,&quot;non-dropping-particle&quot;:&quot;&quot;},{&quot;family&quot;:&quot;Pal&quot;,&quot;given&quot;:&quot;Sarmistha&quot;,&quot;parse-names&quot;:false,&quot;dropping-particle&quot;:&quot;&quot;,&quot;non-dropping-particle&quot;:&quot;&quot;},{&quot;family&quot;:&quot;Sloane&quot;,&quot;given&quot;:&quot;Peter&quot;,&quot;parse-names&quot;:false,&quot;dropping-particle&quot;:&quot;&quot;,&quot;non-dropping-particle&quot;:&quot;&quot;}],&quot;container-title&quot;:&quot;Economica&quot;,&quot;container-title-short&quot;:&quot;Economica&quot;,&quot;DOI&quot;:&quot;10.1111/1468-0335.00295&quot;,&quot;ISSN&quot;:&quot;0013-0427&quot;,&quot;issued&quot;:{&quot;date-parts&quot;:[[2002,8]]},&quot;page&quot;:&quot;481-503&quot;,&quot;issue&quot;:&quot;275&quot;,&quot;volume&quot;:&quot;69&quot;},&quot;isTemporary&quot;:false}],&quot;citationTag&quot;:&quot;MENDELEY_CITATION_v3_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&quot;},{&quot;citationID&quot;:&quot;MENDELEY_CITATION_e2462b1f-aa74-4e7b-8769-a4061a4e0ae3&quot;,&quot;properties&quot;:{&quot;noteIndex&quot;:0},&quot;isEdited&quot;:false,&quot;manualOverride&quot;:{&quot;isManuallyOverridden&quot;:false,&quot;citeprocText&quot;:&quot;(Kljajic &amp;#38; Gaudreau, 2022; Krumrei-Mancuso et al., 2013; Li &amp;#38; Bates, 2020)&quot;,&quot;manualOverrideText&quot;:&quot;&quot;},&quot;citationItems&quot;:[{&quot;id&quot;:&quot;3897fd93-296b-3d4f-937d-9a358b1c38bb&quot;,&quot;itemData&quot;:{&quot;type&quot;:&quot;article-journal&quot;,&quot;id&quot;:&quot;3897fd93-296b-3d4f-937d-9a358b1c38bb&quot;,&quot;title&quot;:&quot;Examining the association between procrastination and decreases in academic achievement during the transition from high school to university: a piecewise growth model&quot;,&quot;author&quot;:[{&quot;family&quot;:&quot;Kljajic&quot;,&quot;given&quot;:&quot;Kristina&quot;,&quot;parse-names&quot;:false,&quot;dropping-particle&quot;:&quot;&quot;,&quot;non-dropping-particle&quot;:&quot;&quot;},{&quot;family&quot;:&quot;Gaudreau&quot;,&quot;given&quot;:&quot;Patrick&quot;,&quot;parse-names&quot;:false,&quot;dropping-particle&quot;:&quot;&quot;,&quot;non-dropping-particle&quot;:&quot;&quot;}],&quot;container-title&quot;:&quot;European Journal of Psychology of Education&quot;,&quot;DOI&quot;:&quot;10.1007/s10212-022-00638-5&quot;,&quot;ISSN&quot;:&quot;18785174&quot;,&quot;issued&quot;:{&quot;date-parts&quot;:[[2022]]},&quot;abstract&quot;:&quot;The grades of students have been shown to severely decrease during the transition from high school to university. Although past findings have shown that procrastination negatively relates to academic achievement, no study has examined the influence of procrastination on the grade trajectory of students during this critical academic transition. Therefore, our main goal was to use a prospective design to examine the potentially detrimental role of procrastination on the grade trajectory from high school to the first year at university. We also examined the influence of procrastination over and above five demographic and socio-economic control variables. A sample of 269 first-year university students completed a procrastination questionnaire during their first semester at university. The official grades at three time points were obtained via the Registrar’s Office: (a) the average grade of the last year of high school, (b) the average grade of the first semester at university, and (c) the average grade of the second semester at university. Results of piecewise multilevel growth modeling revealed that higher procrastination was associated with a larger grade decrease from high school to the first semester at university, which was maintained during the second semester at university even after considering demographic and socio-economic control variables. This study underscores that procrastination is a risk factor that tends to exacerbate the achievement difficulties experienced by students during the transition from high school to university.&quot;,&quot;publisher&quot;:&quot;Springer Science and Business Media B.V.&quot;,&quot;container-title-short&quot;:&quot;&quot;},&quot;isTemporary&quot;:false},{&quot;id&quot;:&quot;4a08db1f-745a-3f87-a784-a145da3f91ff&quot;,&quot;itemData&quot;:{&quot;type&quot;:&quot;article-journal&quot;,&quot;id&quot;:&quot;4a08db1f-745a-3f87-a784-a145da3f91ff&quot;,&quot;title&quot;:&quot;Psychosocial Factors Predicting First-Year College Student Success&quot;,&quot;author&quot;:[{&quot;family&quot;:&quot;Krumrei-Mancuso&quot;,&quot;given&quot;:&quot;Elizabeth J&quot;,&quot;parse-names&quot;:false,&quot;dropping-particle&quot;:&quot;&quot;,&quot;non-dropping-particle&quot;:&quot;&quot;},{&quot;family&quot;:&quot;Newton&quot;,&quot;given&quot;:&quot;Fred B&quot;,&quot;parse-names&quot;:false,&quot;dropping-particle&quot;:&quot;&quot;,&quot;non-dropping-particle&quot;:&quot;&quot;},{&quot;family&quot;:&quot;Kim&quot;,&quot;given&quot;:&quot;Eunhee&quot;,&quot;parse-names&quot;:false,&quot;dropping-particle&quot;:&quot;&quot;,&quot;non-dropping-particle&quot;:&quot;&quot;},{&quot;family&quot;:&quot;Wilcox&quot;,&quot;given&quot;:&quot;Dan&quot;,&quot;parse-names&quot;:false,&quot;dropping-particle&quot;:&quot;&quot;,&quot;non-dropping-particle&quot;:&quot;&quot;}],&quot;container-title&quot;:&quot;Journal of College Student Development&quot;,&quot;container-title-short&quot;:&quot;J Coll Stud Dev&quot;,&quot;accessed&quot;:{&quot;date-parts&quot;:[[2022,9,16]]},&quot;DOI&quot;:&quot;10.1353/csd.2013.0034&quot;,&quot;URL&quot;:&quot;https://doi.org/10.1353/csd.2013.0034&quot;,&quot;issued&quot;:{&quot;date-parts&quot;:[[2013]]},&quot;page&quot;:&quot;247-266&quot;,&quot;issue&quot;:&quot;3&quot;,&quot;volume&quot;:&quot;54&quot;},&quot;isTemporary&quot;:false},{&quot;id&quot;:&quot;9123cb58-8e37-3f56-b0de-ef0d828b79cf&quot;,&quot;itemData&quot;:{&quot;type&quot;:&quot;article-journal&quot;,&quot;id&quot;:&quot;9123cb58-8e37-3f56-b0de-ef0d828b79cf&quot;,&quot;title&quot;:&quot;Testing the association of growth mindset and grades across a challenging transition: Is growth mindset associated with grades?&quot;,&quot;author&quot;:[{&quot;family&quot;:&quot;Li&quot;,&quot;given&quot;:&quot;Yue&quot;,&quot;parse-names&quot;:false,&quot;dropping-particle&quot;:&quot;&quot;,&quot;non-dropping-particle&quot;:&quot;&quot;},{&quot;family&quot;:&quot;Bates&quot;,&quot;given&quot;:&quot;Timothy C.&quot;,&quot;parse-names&quot;:false,&quot;dropping-particle&quot;:&quot;&quot;,&quot;non-dropping-particle&quot;:&quot;&quot;}],&quot;container-title&quot;:&quot;Intelligence&quot;,&quot;container-title-short&quot;:&quot;Intelligence&quot;,&quot;accessed&quot;:{&quot;date-parts&quot;:[[2022,9,16]]},&quot;DOI&quot;:&quot;10.1016/J.INTELL.2020.101471&quot;,&quot;ISSN&quot;:&quot;0160-2896&quot;,&quot;issued&quot;:{&quot;date-parts&quot;:[[2020,7,1]]},&quot;page&quot;:&quot;101471&quot;,&quot;abstract&quot;:&quot;Mindset theory predicts that whether students believe basic ability is greatly malleable exerts a major influence on their own educational attainment (Blackwell, Trzesniewski, &amp; Dweck, 2007). We tested this prediction in two near-replication studies (total n = 832). In study 1 we tested the association of mindset with university grades in a cross-sectional design involving self-reported grades for 246 undergraduates. Growth mindset showed no association with grades (β = −0.02 CI95 [−0.16, 0.12], t = −0.26, p =.792). In study 2, we implemented a longitudinal design, testing the association of mindset with grade transcript scores across a series of challenging transitions: from high school to university entry, and then across all years of an undergraduate degree (n = 586). Contrary to prediction, mindset was not associated with grades across the challenging transition from high-school to the first year of university (β = −0.05 CI95 [−0.14, 0.05], t = −0.95, p =.345). In addition, mindset was unrelated to entry grades (p =.808). And no support was found for a predicted interaction of mindset with academic disadvantage across the transition (β = −0.03 CI95 [−0.12, 0.07], t = −0.54, p =.592). Follow-up analyses showed no association of mindset with improvement in grades at any subsequent year of the degree (minimum p-value 0.591). Jointly, these two near-replication studies suggest that, even across challenging transitions, growth mindset is either unrelated to educational attainment or has a very small negative influence.&quot;,&quot;publisher&quot;:&quot;JAI&quot;,&quot;volume&quot;:&quot;81&quot;},&quot;isTemporary&quot;:false}],&quot;citationTag&quot;:&quot;MENDELEY_CITATION_v3_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&quot;},{&quot;citationID&quot;:&quot;MENDELEY_CITATION_9f9835e3-b986-4605-aeef-6619b2d8f72c&quot;,&quot;properties&quot;:{&quot;noteIndex&quot;:0},&quot;isEdited&quot;:false,&quot;manualOverride&quot;:{&quot;isManuallyOverridden&quot;:false,&quot;citeprocText&quot;:&quot;(Campbell et al., 2020)&quot;,&quot;manualOverrideText&quot;:&quot;&quot;},&quot;citationItems&quot;:[{&quot;id&quot;:&quot;655fcb0b-3815-3a26-9bc1-f15ea2acc485&quot;,&quot;itemData&quot;:{&quot;type&quot;:&quot;article-journal&quot;,&quot;id&quot;:&quot;655fcb0b-3815-3a26-9bc1-f15ea2acc485&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quot;,&quot;accessed&quot;:{&quot;date-parts&quot;:[[2023,8,30]]},&quot;DOI&quot;:&quot;10.1136/BMJ.L6890&quot;,&quot;ISSN&quot;:&quot;1756-1833&quot;,&quot;PMID&quot;:&quot;31948937&quot;,&quot;URL&quot;:&quot;https://www.bmj.com/content/368/bmj.l6890&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n\n### Summary points\n\nDecision makers consider systematic reviews to be an essential source of evidence.1 Complete and transparent reporting of the methods and results of reviews allows users to assess the validity of review findings. The Preferred Reporting Items for Systematic Reviews and Meta-Analyses (PRISMA; http://www.prisma-statement.org/) statement, consisting of a 27 item checklist, was developed to facilitate improved reporting of systematic reviews.2 Extensions are …&quot;,&quot;publisher&quot;:&quot;British Medical Journal Publishing Group&quot;,&quot;volume&quot;:&quot;368&quot;,&quot;container-title-short&quot;:&quot;&quot;},&quot;isTemporary&quot;:false}],&quot;citationTag&quot;:&quot;MENDELEY_CITATION_v3_eyJjaXRhdGlvbklEIjoiTUVOREVMRVlfQ0lUQVRJT05fOWY5ODM1ZTMtYjk4Ni00NjA1LWFlZWYtNjYxOWIyZDhmNzJjIiwicHJvcGVydGllcyI6eyJub3RlSW5kZXgiOjB9LCJpc0VkaXRlZCI6ZmFsc2UsIm1hbnVhbE92ZXJyaWRlIjp7ImlzTWFudWFsbHlPdmVycmlkZGVuIjpmYWxzZSwiY2l0ZXByb2NUZXh0IjoiKENhbXBiZWxsIGV0IGFsLiwgMjAyMCkiLCJtYW51YWxPdmVycmlkZVRleHQiOiIifSwiY2l0YXRpb25JdGVtcyI6W3siaWQiOiI2NTVmY2IwYi0zODE1LTNhMjYtOWJjMS1mMTVlYTJhY2M0ODUiLCJpdGVtRGF0YSI6eyJ0eXBlIjoiYXJ0aWNsZS1qb3VybmFsIiwiaWQiOiI2NTVmY2IwYi0zODE1LTNhMjYtOWJjMS1mMTVlYTJhY2M0ODU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iwiYWNjZXNzZWQiOnsiZGF0ZS1wYXJ0cyI6W1syMDIzLDgsMzBdXX0sIkRPSSI6IjEwLjExMzYvQk1KLkw2ODkwIiwiSVNTTiI6IjE3NTYtMTgzMyIsIlBNSUQiOiIzMTk0ODkzNyIsIlVSTCI6Imh0dHBzOi8vd3d3LmJtai5jb20vY29udGVudC8zNjg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&quot;},{&quot;citationID&quot;:&quot;MENDELEY_CITATION_b6ee9e56-fde9-4ac6-835c-bc176f03263f&quot;,&quot;properties&quot;:{&quot;noteIndex&quot;:0},&quot;isEdited&quot;:false,&quot;manualOverride&quot;:{&quot;isManuallyOverridden&quot;:false,&quot;citeprocText&quot;:&quot;(Page et al., 2021)&quot;,&quot;manualOverrideText&quot;:&quot;&quot;},&quot;citationItems&quot;:[{&quot;id&quot;:&quot;5d64aac7-9634-3931-8429-400efeddd84a&quot;,&quot;itemData&quot;:{&quot;type&quot;:&quot;article-journal&quot;,&quot;id&quot;:&quot;5d64aac7-9634-3931-8429-400efeddd84a&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3,8,30]]},&quot;DOI&quot;:&quot;10.1136/BMJ.N71&quot;,&quot;ISSN&quot;:&quot;1756-1833&quot;,&quot;PMID&quot;:&quot;33782057&quot;,&quot;URL&quot;:&quot;https://www.bmj.com/content/372/bmj.n71&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Tag&quot;:&quot;MENDELEY_CITATION_v3_eyJjaXRhdGlvbklEIjoiTUVOREVMRVlfQ0lUQVRJT05fYjZlZTllNTYtZmRlOS00YWM2LTgzNWMtYmMxNzZmMDMyNjNmIiwicHJvcGVydGllcyI6eyJub3RlSW5kZXgiOjB9LCJpc0VkaXRlZCI6ZmFsc2UsIm1hbnVhbE92ZXJyaWRlIjp7ImlzTWFudWFsbHlPdmVycmlkZGVuIjpmYWxzZSwiY2l0ZXByb2NUZXh0IjoiKFBhZ2UgZXQgYWwuLCAyMDIxKSIsIm1hbnVhbE92ZXJyaWRlVGV4dCI6IiJ9LCJjaXRhdGlvbkl0ZW1zIjpbeyJpZCI6IjVkNjRhYWM3LTk2MzQtMzkzMS04NDI5LTQwMGVmZWRkZDg0YSIsIml0ZW1EYXRhIjp7InR5cGUiOiJhcnRpY2xlLWpvdXJuYWwiLCJpZCI6IjVkNjRhYWM3LTk2MzQtMzkzMS04NDI5LTQwMGVmZWRkZDg0YS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hY2Nlc3NlZCI6eyJkYXRlLXBhcnRzIjpbWzIwMjMsOCwzMF1dfSwiRE9JIjoiMTAuMTEzNi9CTUouTjcxIiwiSVNTTiI6IjE3NTYtMTgzMyIsIlBNSUQiOiIzMzc4MjA1NyIsIlVSTCI6Imh0dHBzOi8vd3d3LmJtai5jb20vY29udGVudC8zNzIvYm1qLm43MS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&quot;},{&quot;citationID&quot;:&quot;MENDELEY_CITATION_de04a336-e33c-49fd-b075-c26f9a8d01d4&quot;,&quot;properties&quot;:{&quot;noteIndex&quot;:0},&quot;isEdited&quot;:false,&quot;manualOverride&quot;:{&quot;isManuallyOverridden&quot;:false,&quot;citeprocText&quot;:&quot;(Rosenthal, 1979)&quot;,&quot;manualOverrideText&quot;:&quot;&quot;},&quot;citationItems&quot;:[{&quot;id&quot;:&quot;e5b7afcd-c1c1-3226-b611-5b2e6aa79d23&quot;,&quot;itemData&quot;:{&quot;type&quot;:&quot;article-journal&quot;,&quot;id&quot;:&quot;e5b7afcd-c1c1-3226-b611-5b2e6aa79d23&quot;,&quot;title&quot;:&quot;The file drawer problem and tolerance for null results.&quot;,&quot;author&quot;:[{&quot;family&quot;:&quot;Rosenthal&quot;,&quot;given&quot;:&quot;Robert&quot;,&quot;parse-names&quot;:false,&quot;dropping-particle&quot;:&quot;&quot;,&quot;non-dropping-particle&quot;:&quot;&quot;}],&quot;container-title&quot;:&quot;Psychological Bulletin&quot;,&quot;container-title-short&quot;:&quot;Psychol Bull&quot;,&quot;DOI&quot;:&quot;10.1037/0033-2909.86.3.638&quot;,&quot;ISSN&quot;:&quot;1939-1455&quot;,&quot;issued&quot;:{&quot;date-parts&quot;:[[1979,5]]},&quot;page&quot;:&quot;638-641&quot;,&quot;issue&quot;:&quot;3&quot;,&quot;volume&quot;:&quot;86&quot;},&quot;isTemporary&quot;:false}],&quot;citationTag&quot;:&quot;MENDELEY_CITATION_v3_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5c439d-e437-4463-a82a-4326a53da7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D4AA13796FCF458CE9F57301225E07" ma:contentTypeVersion="17" ma:contentTypeDescription="Create a new document." ma:contentTypeScope="" ma:versionID="608ef34f9fb5e3fdb6c7e0f03075c1a1">
  <xsd:schema xmlns:xsd="http://www.w3.org/2001/XMLSchema" xmlns:xs="http://www.w3.org/2001/XMLSchema" xmlns:p="http://schemas.microsoft.com/office/2006/metadata/properties" xmlns:ns3="2d5c439d-e437-4463-a82a-4326a53da78e" xmlns:ns4="7d8ecd43-f354-4633-b152-39f31b246cae" targetNamespace="http://schemas.microsoft.com/office/2006/metadata/properties" ma:root="true" ma:fieldsID="4a12a7ac54075aa2ec20b68f09b68f49" ns3:_="" ns4:_="">
    <xsd:import namespace="2d5c439d-e437-4463-a82a-4326a53da78e"/>
    <xsd:import namespace="7d8ecd43-f354-4633-b152-39f31b246c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39d-e437-4463-a82a-4326a53da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ecd43-f354-4633-b152-39f31b246c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E7389ECF-5304-4692-90BD-4E2273909640}">
  <ds:schemaRefs>
    <ds:schemaRef ds:uri="http://schemas.microsoft.com/office/2006/documentManagement/types"/>
    <ds:schemaRef ds:uri="7d8ecd43-f354-4633-b152-39f31b246cae"/>
    <ds:schemaRef ds:uri="http://purl.org/dc/dcmitype/"/>
    <ds:schemaRef ds:uri="http://schemas.microsoft.com/office/infopath/2007/PartnerControls"/>
    <ds:schemaRef ds:uri="http://purl.org/dc/elements/1.1/"/>
    <ds:schemaRef ds:uri="http://schemas.microsoft.com/office/2006/metadata/properties"/>
    <ds:schemaRef ds:uri="2d5c439d-e437-4463-a82a-4326a53da78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707EB28-086D-4A01-ABC7-5A4F14F2327F}">
  <ds:schemaRefs>
    <ds:schemaRef ds:uri="http://schemas.microsoft.com/sharepoint/v3/contenttype/forms"/>
  </ds:schemaRefs>
</ds:datastoreItem>
</file>

<file path=customXml/itemProps3.xml><?xml version="1.0" encoding="utf-8"?>
<ds:datastoreItem xmlns:ds="http://schemas.openxmlformats.org/officeDocument/2006/customXml" ds:itemID="{5881B367-1B14-4C5F-81DF-501E5659C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39d-e437-4463-a82a-4326a53da78e"/>
    <ds:schemaRef ds:uri="7d8ecd43-f354-4633-b152-39f31b24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B5F5C-68D5-40B6-ABA7-D960B5FE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12781</Words>
  <Characters>72857</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85468</CharactersWithSpaces>
  <SharedDoc>false</SharedDoc>
  <HLinks>
    <vt:vector size="6" baseType="variant">
      <vt:variant>
        <vt:i4>3211376</vt:i4>
      </vt:variant>
      <vt:variant>
        <vt:i4>0</vt:i4>
      </vt:variant>
      <vt:variant>
        <vt:i4>0</vt:i4>
      </vt:variant>
      <vt:variant>
        <vt:i4>5</vt:i4>
      </vt:variant>
      <vt:variant>
        <vt:lpwstr>https://doi.org/10.1037/0022-0167.31.2.179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Ball</dc:creator>
  <cp:keywords/>
  <dc:description/>
  <cp:lastModifiedBy>Ian Tyndall</cp:lastModifiedBy>
  <cp:revision>2</cp:revision>
  <dcterms:created xsi:type="dcterms:W3CDTF">2024-05-08T10:47:00Z</dcterms:created>
  <dcterms:modified xsi:type="dcterms:W3CDTF">2024-05-08T10:47:00Z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0x0101002DD4AA13796FCF458CE9F57301225E07</vt:lpwstr>
  </property>
</Properties>
</file>