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0315CB" w14:textId="6D30A289" w:rsidR="005E1D5E" w:rsidRPr="00D56D85" w:rsidRDefault="00B25F79">
      <w:pPr>
        <w:rPr>
          <w:b/>
          <w:bCs/>
        </w:rPr>
      </w:pPr>
      <w:r w:rsidRPr="00D56D85">
        <w:rPr>
          <w:b/>
          <w:bCs/>
        </w:rPr>
        <w:t>When Words are not enough: Creative Responses to Grief</w:t>
      </w:r>
    </w:p>
    <w:p w14:paraId="4EBEEFA0" w14:textId="77777777" w:rsidR="00D56D85" w:rsidRDefault="00D56D85">
      <w:r>
        <w:t xml:space="preserve">Jane </w:t>
      </w:r>
      <w:r w:rsidR="00B25F79">
        <w:t>Harris</w:t>
      </w:r>
      <w:r>
        <w:t xml:space="preserve"> </w:t>
      </w:r>
      <w:r w:rsidR="00B25F79">
        <w:t xml:space="preserve">and </w:t>
      </w:r>
      <w:r>
        <w:t xml:space="preserve">Jimmy </w:t>
      </w:r>
      <w:r w:rsidR="00B25F79">
        <w:t xml:space="preserve">Edmonds, </w:t>
      </w:r>
    </w:p>
    <w:p w14:paraId="075088CE" w14:textId="1B654056" w:rsidR="00B25F79" w:rsidRPr="00042CBF" w:rsidRDefault="00B25F79">
      <w:proofErr w:type="spellStart"/>
      <w:r w:rsidRPr="00042CBF">
        <w:rPr>
          <w:i/>
          <w:iCs/>
        </w:rPr>
        <w:t>Quickthorn</w:t>
      </w:r>
      <w:proofErr w:type="spellEnd"/>
      <w:r w:rsidRPr="00042CBF">
        <w:rPr>
          <w:i/>
          <w:iCs/>
        </w:rPr>
        <w:t xml:space="preserve"> Books, Chalford, UK</w:t>
      </w:r>
      <w:r w:rsidR="00042CBF">
        <w:t>,</w:t>
      </w:r>
      <w:r w:rsidRPr="00042CBF">
        <w:t xml:space="preserve"> </w:t>
      </w:r>
    </w:p>
    <w:p w14:paraId="39A4375B" w14:textId="106B5278" w:rsidR="00042CBF" w:rsidRPr="00042CBF" w:rsidRDefault="00042CBF">
      <w:pPr>
        <w:rPr>
          <w:i/>
          <w:iCs/>
        </w:rPr>
      </w:pPr>
      <w:r w:rsidRPr="00042CBF">
        <w:rPr>
          <w:i/>
          <w:iCs/>
        </w:rPr>
        <w:t>2022</w:t>
      </w:r>
      <w:r w:rsidR="00B4177F">
        <w:rPr>
          <w:i/>
          <w:iCs/>
        </w:rPr>
        <w:t>, pp. xx +112</w:t>
      </w:r>
    </w:p>
    <w:p w14:paraId="66D7ACA2" w14:textId="58D14FCF" w:rsidR="00042CBF" w:rsidRPr="00042CBF" w:rsidRDefault="00042CBF">
      <w:proofErr w:type="gramStart"/>
      <w:r w:rsidRPr="00042CBF">
        <w:rPr>
          <w:i/>
          <w:iCs/>
        </w:rPr>
        <w:t>ISBN :</w:t>
      </w:r>
      <w:proofErr w:type="gramEnd"/>
      <w:r w:rsidRPr="00042CBF">
        <w:rPr>
          <w:i/>
          <w:iCs/>
        </w:rPr>
        <w:t xml:space="preserve"> </w:t>
      </w:r>
      <w:r w:rsidRPr="00042CBF">
        <w:t xml:space="preserve">1912480573, </w:t>
      </w:r>
      <w:r w:rsidR="00B4177F">
        <w:t>£</w:t>
      </w:r>
      <w:r w:rsidRPr="00042CBF">
        <w:t xml:space="preserve">24.05 (p/b) </w:t>
      </w:r>
    </w:p>
    <w:p w14:paraId="2296936C" w14:textId="77777777" w:rsidR="00B25F79" w:rsidRDefault="00B25F79"/>
    <w:p w14:paraId="3E1ADAFB" w14:textId="77777777" w:rsidR="00B25F79" w:rsidRDefault="00B25F79"/>
    <w:p w14:paraId="7E4056F5" w14:textId="70E6412D" w:rsidR="00081CF4" w:rsidRDefault="00B25F79" w:rsidP="0008217F">
      <w:r>
        <w:t xml:space="preserve">This beautifully illustrated book is co-edited by Jane Harris and Jimmy Edmonds, </w:t>
      </w:r>
      <w:r w:rsidR="007910C8">
        <w:t xml:space="preserve">whose son </w:t>
      </w:r>
      <w:r>
        <w:t>Josh</w:t>
      </w:r>
      <w:r w:rsidR="007910C8">
        <w:t xml:space="preserve"> </w:t>
      </w:r>
      <w:r>
        <w:t xml:space="preserve">died in a car crash in </w:t>
      </w:r>
      <w:r w:rsidR="00483621">
        <w:t>January</w:t>
      </w:r>
      <w:r>
        <w:t xml:space="preserve"> 2011, aged 22. Jane is a psychotherapist and Jimmy a documentary film– maker and together they have deployed these talents and skills to consistent creative effect</w:t>
      </w:r>
      <w:r w:rsidR="009F6300">
        <w:t xml:space="preserve">. Jane and Jimmy established </w:t>
      </w:r>
      <w:r>
        <w:t xml:space="preserve">‘The Good Grief Project, in </w:t>
      </w:r>
      <w:r w:rsidR="00483621">
        <w:t>2017</w:t>
      </w:r>
      <w:r w:rsidR="009F6300">
        <w:t xml:space="preserve"> and this book documents many personal responses to grief</w:t>
      </w:r>
      <w:r w:rsidR="00611BF2">
        <w:t>,</w:t>
      </w:r>
      <w:r w:rsidR="009F6300">
        <w:t xml:space="preserve"> encountered </w:t>
      </w:r>
      <w:r w:rsidR="0008217F">
        <w:t xml:space="preserve">variously </w:t>
      </w:r>
      <w:r w:rsidR="009F6300">
        <w:t xml:space="preserve">through </w:t>
      </w:r>
      <w:r w:rsidR="0008217F">
        <w:t xml:space="preserve">examples such as </w:t>
      </w:r>
      <w:r w:rsidR="00746763">
        <w:t xml:space="preserve">‘Active </w:t>
      </w:r>
      <w:r w:rsidR="00611BF2">
        <w:t>Grief ‘sessions</w:t>
      </w:r>
      <w:r w:rsidR="00746763">
        <w:t xml:space="preserve">, </w:t>
      </w:r>
      <w:r w:rsidR="009F6300">
        <w:t xml:space="preserve">art, </w:t>
      </w:r>
      <w:r w:rsidR="00611BF2">
        <w:t>film and</w:t>
      </w:r>
      <w:r w:rsidR="00746763">
        <w:t xml:space="preserve"> photograph</w:t>
      </w:r>
      <w:r w:rsidR="009F6300">
        <w:t>y</w:t>
      </w:r>
      <w:r w:rsidR="00746763">
        <w:t>.</w:t>
      </w:r>
      <w:r w:rsidR="00D65E6E">
        <w:t xml:space="preserve"> </w:t>
      </w:r>
    </w:p>
    <w:p w14:paraId="27F39C8E" w14:textId="77777777" w:rsidR="00081CF4" w:rsidRDefault="00081CF4"/>
    <w:p w14:paraId="6D37C031" w14:textId="2EC5B9EF" w:rsidR="009F6300" w:rsidRDefault="00081CF4" w:rsidP="00E66B14">
      <w:r>
        <w:t xml:space="preserve">The book begins with a </w:t>
      </w:r>
      <w:r w:rsidR="00E66B14">
        <w:t>Foreword by</w:t>
      </w:r>
      <w:r>
        <w:t xml:space="preserve"> </w:t>
      </w:r>
      <w:r w:rsidR="00E66B14">
        <w:t>Dr Kathryn Mannix</w:t>
      </w:r>
      <w:r w:rsidR="00C67693">
        <w:t>,</w:t>
      </w:r>
      <w:r w:rsidR="00E66B14">
        <w:t xml:space="preserve"> which sets the tone</w:t>
      </w:r>
      <w:r w:rsidR="00530159">
        <w:t xml:space="preserve"> for what follows, with</w:t>
      </w:r>
      <w:r w:rsidR="00E66B14">
        <w:t xml:space="preserve"> </w:t>
      </w:r>
      <w:r w:rsidR="009F6300">
        <w:t>two crucial messages. F</w:t>
      </w:r>
      <w:r w:rsidR="00D65E6E">
        <w:t>irst</w:t>
      </w:r>
      <w:r w:rsidR="009F6300">
        <w:t>ly</w:t>
      </w:r>
      <w:r w:rsidR="00D65E6E">
        <w:t xml:space="preserve">, that </w:t>
      </w:r>
      <w:r w:rsidR="00E66B14">
        <w:t xml:space="preserve">mortality </w:t>
      </w:r>
      <w:r w:rsidR="00D65E6E">
        <w:t>i</w:t>
      </w:r>
      <w:r w:rsidR="00E66B14">
        <w:t>s a fact of life</w:t>
      </w:r>
      <w:r w:rsidR="009F6300">
        <w:t xml:space="preserve"> and secondly that despite this</w:t>
      </w:r>
      <w:r w:rsidR="0060027F">
        <w:t xml:space="preserve"> </w:t>
      </w:r>
      <w:r w:rsidR="00611BF2">
        <w:t>fact,</w:t>
      </w:r>
      <w:r w:rsidR="009F6300">
        <w:t xml:space="preserve"> we </w:t>
      </w:r>
      <w:r w:rsidR="007910C8">
        <w:t xml:space="preserve">largely </w:t>
      </w:r>
      <w:r w:rsidR="009F6300">
        <w:t xml:space="preserve">lack the social </w:t>
      </w:r>
      <w:r w:rsidR="007910C8">
        <w:t xml:space="preserve">responses </w:t>
      </w:r>
      <w:r w:rsidR="009F6300">
        <w:t xml:space="preserve">to deal with </w:t>
      </w:r>
      <w:r w:rsidR="0060027F">
        <w:t>it</w:t>
      </w:r>
      <w:r w:rsidR="007910C8">
        <w:t>s inevitability,</w:t>
      </w:r>
      <w:r w:rsidR="009F6300">
        <w:t xml:space="preserve"> resulting in the </w:t>
      </w:r>
      <w:r w:rsidR="00E66B14">
        <w:t>silence which often greets bereaved people as others struggle with finding the ‘right’ words</w:t>
      </w:r>
      <w:r w:rsidR="009F6300">
        <w:t>.</w:t>
      </w:r>
      <w:r w:rsidR="00E66B14">
        <w:t xml:space="preserve"> </w:t>
      </w:r>
    </w:p>
    <w:p w14:paraId="0FD65089" w14:textId="19CBE2F9" w:rsidR="009F6300" w:rsidRDefault="009F6300" w:rsidP="00E66B14"/>
    <w:p w14:paraId="0F93E8BE" w14:textId="24892E8F" w:rsidR="00483621" w:rsidRDefault="00746763" w:rsidP="0060027F">
      <w:r>
        <w:t xml:space="preserve">As a qualified therapist and social </w:t>
      </w:r>
      <w:r w:rsidR="00A7572C">
        <w:t>worker,</w:t>
      </w:r>
      <w:r w:rsidR="0038237C">
        <w:t xml:space="preserve"> </w:t>
      </w:r>
      <w:r w:rsidR="009F6300">
        <w:t>myself</w:t>
      </w:r>
      <w:r>
        <w:t xml:space="preserve">, </w:t>
      </w:r>
      <w:r w:rsidR="0060027F">
        <w:t xml:space="preserve">much of the book resonated with me professionally but perhaps most significantly on a personal level. Like Jimmy and Jane, I have also </w:t>
      </w:r>
      <w:r w:rsidR="007910C8" w:rsidRPr="007910C8">
        <w:t>faced</w:t>
      </w:r>
      <w:r w:rsidR="0060027F">
        <w:t xml:space="preserve"> </w:t>
      </w:r>
      <w:r w:rsidR="009F56FD">
        <w:t>the sudden, unexpected death of one of my children</w:t>
      </w:r>
      <w:r w:rsidR="0060027F">
        <w:t xml:space="preserve">, </w:t>
      </w:r>
      <w:r w:rsidR="007910C8">
        <w:t xml:space="preserve">and have found meaning in writing about this experience. </w:t>
      </w:r>
      <w:r w:rsidR="00611BF2">
        <w:t>Therefore,</w:t>
      </w:r>
      <w:r w:rsidR="0060027F">
        <w:t xml:space="preserve"> I found </w:t>
      </w:r>
      <w:r w:rsidR="00611BF2">
        <w:t>the focus</w:t>
      </w:r>
      <w:r w:rsidR="0060027F">
        <w:t xml:space="preserve"> of Chapter One, written by Jimmy Edmonds</w:t>
      </w:r>
      <w:r w:rsidR="00611BF2">
        <w:t>,</w:t>
      </w:r>
      <w:r w:rsidR="0060027F">
        <w:t xml:space="preserve"> particularly relevant both personally and professionally, as Jimmy concentrates on ‘constructing a narrative’ </w:t>
      </w:r>
      <w:r w:rsidR="007910C8">
        <w:t>following</w:t>
      </w:r>
      <w:r w:rsidR="0060027F">
        <w:t xml:space="preserve"> the death of a child. Jimmy frames this </w:t>
      </w:r>
      <w:r w:rsidR="007910C8">
        <w:t xml:space="preserve">narrative </w:t>
      </w:r>
      <w:r w:rsidR="007910C8" w:rsidRPr="007910C8">
        <w:t>formation</w:t>
      </w:r>
      <w:r w:rsidR="007910C8">
        <w:t xml:space="preserve"> </w:t>
      </w:r>
      <w:r w:rsidR="0060027F">
        <w:t xml:space="preserve">as a </w:t>
      </w:r>
      <w:r w:rsidR="007910C8">
        <w:t>creative</w:t>
      </w:r>
      <w:r w:rsidR="0060027F">
        <w:t xml:space="preserve"> act</w:t>
      </w:r>
      <w:r w:rsidR="009F6300">
        <w:t xml:space="preserve">, </w:t>
      </w:r>
      <w:r w:rsidR="007910C8">
        <w:t xml:space="preserve">following this with a series of similar innovative endeavours, </w:t>
      </w:r>
      <w:r w:rsidR="0060027F">
        <w:t>including creating Josh’s casket and producing a film.  Within th</w:t>
      </w:r>
      <w:r w:rsidR="007910C8">
        <w:t>is first</w:t>
      </w:r>
      <w:r w:rsidR="0060027F">
        <w:t xml:space="preserve"> Chapter, </w:t>
      </w:r>
      <w:r w:rsidR="00D65E6E">
        <w:t xml:space="preserve">Jimmy </w:t>
      </w:r>
      <w:r w:rsidR="0060027F">
        <w:t xml:space="preserve">also </w:t>
      </w:r>
      <w:r w:rsidR="00D65E6E">
        <w:t>tells a story in which he is asked ‘how many children do you have?’ to which he responds ‘’Three, one of whom is dead</w:t>
      </w:r>
      <w:r w:rsidR="0060027F">
        <w:t>.</w:t>
      </w:r>
      <w:r w:rsidR="00D65E6E">
        <w:t>’ In my experience this is a perennial problem for those bereaved by child death</w:t>
      </w:r>
      <w:r w:rsidR="0060027F">
        <w:t>, where</w:t>
      </w:r>
      <w:r w:rsidR="00D65E6E">
        <w:t xml:space="preserve"> to tell the truth as Jimmy did is to be met with ‘stony silence</w:t>
      </w:r>
      <w:r w:rsidR="0060027F">
        <w:t>.</w:t>
      </w:r>
      <w:r w:rsidR="00D65E6E">
        <w:t xml:space="preserve">’ </w:t>
      </w:r>
      <w:r w:rsidR="0060027F">
        <w:t xml:space="preserve">However, when that child is </w:t>
      </w:r>
      <w:r w:rsidR="00611BF2">
        <w:t>denied,</w:t>
      </w:r>
      <w:r w:rsidR="0060027F">
        <w:t xml:space="preserve"> they are </w:t>
      </w:r>
      <w:r w:rsidR="007910C8">
        <w:t xml:space="preserve">also </w:t>
      </w:r>
      <w:r w:rsidR="0060027F">
        <w:t xml:space="preserve">erased from history, thereby compromising the truth of experience.  </w:t>
      </w:r>
      <w:r w:rsidR="00611BF2">
        <w:t>This book is an important counter to that commonplace social erasure</w:t>
      </w:r>
      <w:r w:rsidR="0038237C">
        <w:t>, offering a myriad of innovative methods for maintaining continuing bonds</w:t>
      </w:r>
      <w:r w:rsidR="00611BF2">
        <w:t xml:space="preserve">. </w:t>
      </w:r>
    </w:p>
    <w:p w14:paraId="69D1E8D5" w14:textId="77777777" w:rsidR="00D65E6E" w:rsidRDefault="00D65E6E" w:rsidP="00E66B14"/>
    <w:p w14:paraId="2DB73FFA" w14:textId="4F1F38F5" w:rsidR="00D65E6E" w:rsidRDefault="0060027F" w:rsidP="00E66B14">
      <w:r>
        <w:t>Following th</w:t>
      </w:r>
      <w:r w:rsidR="00611BF2">
        <w:t>e</w:t>
      </w:r>
      <w:r>
        <w:t xml:space="preserve"> initial Chapter, </w:t>
      </w:r>
      <w:r w:rsidR="00D65E6E">
        <w:t xml:space="preserve">creative </w:t>
      </w:r>
      <w:r w:rsidR="00611BF2">
        <w:t>examples</w:t>
      </w:r>
      <w:r w:rsidR="00D65E6E">
        <w:t xml:space="preserve"> follow</w:t>
      </w:r>
      <w:r w:rsidR="00611BF2">
        <w:t xml:space="preserve"> </w:t>
      </w:r>
      <w:r>
        <w:t xml:space="preserve">throughout the book. </w:t>
      </w:r>
      <w:r w:rsidR="00D65E6E">
        <w:t xml:space="preserve"> </w:t>
      </w:r>
      <w:r>
        <w:t xml:space="preserve">From </w:t>
      </w:r>
      <w:r w:rsidR="000E64CD">
        <w:t>Sophie Pierce’s response to her son Felix’s death in which she found solace both in wild swimming</w:t>
      </w:r>
      <w:r w:rsidR="005257C4">
        <w:t xml:space="preserve"> and </w:t>
      </w:r>
      <w:r w:rsidR="00611BF2">
        <w:t>writing,</w:t>
      </w:r>
      <w:r w:rsidR="000E64CD">
        <w:t xml:space="preserve"> through Simon Brays photographic project ‘Loved and Lost’ to </w:t>
      </w:r>
      <w:r w:rsidR="005257C4">
        <w:t xml:space="preserve">one of </w:t>
      </w:r>
      <w:r w:rsidR="00611BF2">
        <w:t>my personal</w:t>
      </w:r>
      <w:r w:rsidR="000E64CD">
        <w:t xml:space="preserve"> favourite</w:t>
      </w:r>
      <w:r w:rsidR="005257C4">
        <w:t>s</w:t>
      </w:r>
      <w:r w:rsidR="000E64CD">
        <w:t xml:space="preserve">, Gary Andrew’s evocative ‘A doodle a day’ in which he captures daily life with young children following the death of his partner. </w:t>
      </w:r>
    </w:p>
    <w:p w14:paraId="6B554E7E" w14:textId="77777777" w:rsidR="000E64CD" w:rsidRDefault="000E64CD" w:rsidP="00E66B14"/>
    <w:p w14:paraId="4B1D306C" w14:textId="2B8FC896" w:rsidR="00D65E6E" w:rsidRDefault="000E64CD" w:rsidP="000E64CD">
      <w:r>
        <w:t xml:space="preserve">Throughout the </w:t>
      </w:r>
      <w:r w:rsidR="0060027F">
        <w:t xml:space="preserve">24 </w:t>
      </w:r>
      <w:r>
        <w:t xml:space="preserve">Chapters, </w:t>
      </w:r>
      <w:r w:rsidR="0060027F">
        <w:t xml:space="preserve">11 of which are authored either </w:t>
      </w:r>
      <w:r w:rsidR="007910C8">
        <w:t xml:space="preserve">by </w:t>
      </w:r>
      <w:r w:rsidR="0060027F">
        <w:t xml:space="preserve">Jimmy or Jane, </w:t>
      </w:r>
      <w:r>
        <w:t>there are ‘blue boxes’ which contain reflections and suggestions</w:t>
      </w:r>
      <w:r w:rsidR="00166D40">
        <w:t xml:space="preserve">. These </w:t>
      </w:r>
      <w:r w:rsidR="00611BF2">
        <w:t>are designed</w:t>
      </w:r>
      <w:r>
        <w:t xml:space="preserve"> to help people who are grieving the death of someone </w:t>
      </w:r>
      <w:r w:rsidR="00611BF2">
        <w:t>significant,</w:t>
      </w:r>
      <w:r w:rsidR="00166D40">
        <w:t xml:space="preserve"> and they </w:t>
      </w:r>
      <w:r>
        <w:t xml:space="preserve">culminate in </w:t>
      </w:r>
      <w:r w:rsidR="00D65E6E">
        <w:t xml:space="preserve">Jimmy and Jane sharing ‘ten things we have learned.’ </w:t>
      </w:r>
      <w:r>
        <w:t>Th</w:t>
      </w:r>
      <w:r w:rsidR="00166D40">
        <w:t>is learning</w:t>
      </w:r>
      <w:r>
        <w:t xml:space="preserve"> include</w:t>
      </w:r>
      <w:r w:rsidR="00166D40">
        <w:t>s</w:t>
      </w:r>
      <w:r>
        <w:t xml:space="preserve"> the final reflection that there are </w:t>
      </w:r>
      <w:r>
        <w:lastRenderedPageBreak/>
        <w:t>‘benefits to be had from grieving</w:t>
      </w:r>
      <w:r w:rsidR="007910C8">
        <w:t>,</w:t>
      </w:r>
      <w:r>
        <w:t xml:space="preserve">’ a message that I have seen emphasised widely in my own work. </w:t>
      </w:r>
    </w:p>
    <w:p w14:paraId="4B40D8D3" w14:textId="77777777" w:rsidR="000E64CD" w:rsidRDefault="000E64CD" w:rsidP="000E64CD"/>
    <w:p w14:paraId="32BAD4F6" w14:textId="727ADB3D" w:rsidR="000E64CD" w:rsidRDefault="0060027F" w:rsidP="000E64CD">
      <w:r>
        <w:t>From a social work perspective</w:t>
      </w:r>
      <w:r w:rsidR="00166D40">
        <w:t xml:space="preserve">, greater </w:t>
      </w:r>
      <w:r w:rsidR="004C1F2B">
        <w:t xml:space="preserve">inclusion of </w:t>
      </w:r>
      <w:r w:rsidR="007910C8">
        <w:t xml:space="preserve">many of the </w:t>
      </w:r>
      <w:r w:rsidR="004C1F2B">
        <w:t xml:space="preserve">diverse cultural aspects of </w:t>
      </w:r>
      <w:r w:rsidR="00611BF2">
        <w:t>grieving,</w:t>
      </w:r>
      <w:r w:rsidR="00166D40">
        <w:t xml:space="preserve"> would have enriched the</w:t>
      </w:r>
      <w:r w:rsidR="007910C8">
        <w:t xml:space="preserve"> book</w:t>
      </w:r>
      <w:r w:rsidR="00166D40">
        <w:t>, since m</w:t>
      </w:r>
      <w:r w:rsidR="007910C8">
        <w:t xml:space="preserve">any of these are </w:t>
      </w:r>
      <w:r w:rsidR="004C1F2B">
        <w:t xml:space="preserve">highly active, </w:t>
      </w:r>
      <w:r w:rsidR="00611BF2">
        <w:t>symbolic,</w:t>
      </w:r>
      <w:r w:rsidR="004C1F2B">
        <w:t xml:space="preserve"> and creative, </w:t>
      </w:r>
      <w:r w:rsidR="00166D40">
        <w:t xml:space="preserve">thereby </w:t>
      </w:r>
      <w:r w:rsidR="004C1F2B">
        <w:t xml:space="preserve">echoing </w:t>
      </w:r>
      <w:r w:rsidR="00616D11">
        <w:t>the central</w:t>
      </w:r>
      <w:r w:rsidR="004C1F2B">
        <w:t xml:space="preserve"> tenets of th</w:t>
      </w:r>
      <w:r w:rsidR="0038237C">
        <w:t>is</w:t>
      </w:r>
      <w:r w:rsidR="004C1F2B">
        <w:t xml:space="preserve"> book. Similarly, funeral poverty and austerity </w:t>
      </w:r>
      <w:r w:rsidR="00166D40">
        <w:t xml:space="preserve">are </w:t>
      </w:r>
      <w:r w:rsidR="005257C4">
        <w:t xml:space="preserve">not considered and these </w:t>
      </w:r>
      <w:r w:rsidR="004C1F2B">
        <w:t>significant constraints to people</w:t>
      </w:r>
      <w:r w:rsidR="00166D40">
        <w:t>’</w:t>
      </w:r>
      <w:r w:rsidR="004C1F2B">
        <w:t>s creative experience</w:t>
      </w:r>
      <w:r w:rsidR="00611BF2">
        <w:t>s</w:t>
      </w:r>
      <w:r w:rsidR="004C1F2B">
        <w:t xml:space="preserve"> of grief</w:t>
      </w:r>
      <w:r w:rsidR="007910C8">
        <w:t xml:space="preserve"> </w:t>
      </w:r>
      <w:r w:rsidR="005257C4">
        <w:t xml:space="preserve">are </w:t>
      </w:r>
      <w:r w:rsidR="00616D11">
        <w:t>particularly relevant</w:t>
      </w:r>
      <w:r w:rsidR="005257C4">
        <w:t xml:space="preserve"> for contemporary </w:t>
      </w:r>
      <w:r w:rsidR="004C1F2B">
        <w:t>social work. Nevertheless, as so much of social work is concerned with loss</w:t>
      </w:r>
      <w:r w:rsidR="00611BF2">
        <w:t xml:space="preserve"> and </w:t>
      </w:r>
      <w:r w:rsidR="007910C8">
        <w:t>change</w:t>
      </w:r>
      <w:r w:rsidR="00611BF2">
        <w:t>, I</w:t>
      </w:r>
      <w:r w:rsidR="004C1F2B">
        <w:t xml:space="preserve"> am </w:t>
      </w:r>
      <w:r w:rsidR="007910C8">
        <w:t xml:space="preserve">certain </w:t>
      </w:r>
      <w:r w:rsidR="004C1F2B">
        <w:t>that this evocative book will be of great benefit to p</w:t>
      </w:r>
      <w:r w:rsidR="007910C8">
        <w:t xml:space="preserve">ractitioners, academics and all those involved with the delivery and practice of </w:t>
      </w:r>
      <w:r w:rsidR="00611BF2">
        <w:t xml:space="preserve">the profession. </w:t>
      </w:r>
    </w:p>
    <w:p w14:paraId="6F0F6340" w14:textId="77777777" w:rsidR="00042CBF" w:rsidRDefault="00042CBF" w:rsidP="000E64CD"/>
    <w:p w14:paraId="36A9E3C1" w14:textId="1AA6047D" w:rsidR="00042CBF" w:rsidRDefault="00042CBF" w:rsidP="000E64CD">
      <w:r>
        <w:t xml:space="preserve">Author </w:t>
      </w:r>
      <w:proofErr w:type="gramStart"/>
      <w:r>
        <w:t xml:space="preserve">name </w:t>
      </w:r>
      <w:r w:rsidR="0062444E">
        <w:t>:</w:t>
      </w:r>
      <w:proofErr w:type="gramEnd"/>
    </w:p>
    <w:p w14:paraId="1D1203E9" w14:textId="77777777" w:rsidR="0062444E" w:rsidRDefault="0062444E" w:rsidP="000E64CD"/>
    <w:p w14:paraId="6A9D2761" w14:textId="4EAF665D" w:rsidR="0062444E" w:rsidRDefault="0062444E" w:rsidP="000E64CD">
      <w:r>
        <w:t xml:space="preserve">Dr Denise Turner </w:t>
      </w:r>
    </w:p>
    <w:p w14:paraId="4FC32F63" w14:textId="692154FF" w:rsidR="0062444E" w:rsidRDefault="0062444E" w:rsidP="000E64CD">
      <w:r>
        <w:t xml:space="preserve">Operational Head of social Work </w:t>
      </w:r>
    </w:p>
    <w:p w14:paraId="69C23B25" w14:textId="13E1CF10" w:rsidR="00B4177F" w:rsidRPr="00B4177F" w:rsidRDefault="00B4177F" w:rsidP="000E64CD">
      <w:pPr>
        <w:rPr>
          <w:i/>
          <w:iCs/>
        </w:rPr>
      </w:pPr>
      <w:r w:rsidRPr="00B4177F">
        <w:rPr>
          <w:i/>
          <w:iCs/>
        </w:rPr>
        <w:t xml:space="preserve">University of Chichester </w:t>
      </w:r>
    </w:p>
    <w:sectPr w:rsidR="00B4177F" w:rsidRPr="00B4177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 Light">
    <w:altName w:val="等线 Light"/>
    <w:panose1 w:val="02010600030101010101"/>
    <w:charset w:val="86"/>
    <w:family w:val="auto"/>
    <w:notTrueType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5"/>
  <w:proofState w:spelling="clean" w:grammar="clean"/>
  <w:defaultTabStop w:val="720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5F79"/>
    <w:rsid w:val="00042CBF"/>
    <w:rsid w:val="00081CF4"/>
    <w:rsid w:val="0008217F"/>
    <w:rsid w:val="000E64CD"/>
    <w:rsid w:val="00166D40"/>
    <w:rsid w:val="0038237C"/>
    <w:rsid w:val="00483621"/>
    <w:rsid w:val="004C1F2B"/>
    <w:rsid w:val="005257C4"/>
    <w:rsid w:val="00530159"/>
    <w:rsid w:val="005E1D5E"/>
    <w:rsid w:val="0060027F"/>
    <w:rsid w:val="00611BF2"/>
    <w:rsid w:val="00616D11"/>
    <w:rsid w:val="0062444E"/>
    <w:rsid w:val="00746763"/>
    <w:rsid w:val="007910C8"/>
    <w:rsid w:val="009F56FD"/>
    <w:rsid w:val="009F6300"/>
    <w:rsid w:val="00A7572C"/>
    <w:rsid w:val="00B25F79"/>
    <w:rsid w:val="00B26B6D"/>
    <w:rsid w:val="00B4177F"/>
    <w:rsid w:val="00C67693"/>
    <w:rsid w:val="00D56D85"/>
    <w:rsid w:val="00D65E6E"/>
    <w:rsid w:val="00E66B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FFB8B40"/>
  <w15:chartTrackingRefBased/>
  <w15:docId w15:val="{E47B64B9-FF39-F54C-AF6D-F47C79EBB5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GB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137</TotalTime>
  <Pages>2</Pages>
  <Words>593</Words>
  <Characters>3385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Denise Turner</dc:creator>
  <cp:keywords/>
  <dc:description/>
  <cp:lastModifiedBy>Denise Turner</cp:lastModifiedBy>
  <cp:revision>17</cp:revision>
  <dcterms:created xsi:type="dcterms:W3CDTF">2023-06-05T11:01:00Z</dcterms:created>
  <dcterms:modified xsi:type="dcterms:W3CDTF">2023-06-09T08:40:00Z</dcterms:modified>
</cp:coreProperties>
</file>