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B263380" w:rsidRDefault="758BA995" w:rsidP="21026B2E">
      <w:pPr>
        <w:rPr>
          <w:rFonts w:ascii="Calibri" w:eastAsia="Calibri" w:hAnsi="Calibri" w:cs="Calibri"/>
          <w:color w:val="000000" w:themeColor="text1"/>
        </w:rPr>
      </w:pPr>
      <w:r w:rsidRPr="162B20C6">
        <w:rPr>
          <w:rFonts w:ascii="Calibri" w:eastAsia="Calibri" w:hAnsi="Calibri" w:cs="Calibri"/>
          <w:color w:val="000000" w:themeColor="text1"/>
        </w:rPr>
        <w:t>(1,4</w:t>
      </w:r>
      <w:r w:rsidR="00F041E7">
        <w:rPr>
          <w:rFonts w:ascii="Calibri" w:eastAsia="Calibri" w:hAnsi="Calibri" w:cs="Calibri"/>
          <w:color w:val="000000" w:themeColor="text1"/>
        </w:rPr>
        <w:t>61</w:t>
      </w:r>
      <w:r w:rsidRPr="162B20C6">
        <w:rPr>
          <w:rFonts w:ascii="Calibri" w:eastAsia="Calibri" w:hAnsi="Calibri" w:cs="Calibri"/>
          <w:color w:val="000000" w:themeColor="text1"/>
        </w:rPr>
        <w:t xml:space="preserve"> words</w:t>
      </w:r>
      <w:r w:rsidR="4A0228D9" w:rsidRPr="162B20C6">
        <w:rPr>
          <w:rFonts w:ascii="Calibri" w:eastAsia="Calibri" w:hAnsi="Calibri" w:cs="Calibri"/>
          <w:color w:val="000000" w:themeColor="text1"/>
        </w:rPr>
        <w:t xml:space="preserve"> excluding refs</w:t>
      </w:r>
      <w:r w:rsidRPr="162B20C6">
        <w:rPr>
          <w:rFonts w:ascii="Calibri" w:eastAsia="Calibri" w:hAnsi="Calibri" w:cs="Calibri"/>
          <w:color w:val="000000" w:themeColor="text1"/>
        </w:rPr>
        <w:t>)</w:t>
      </w:r>
    </w:p>
    <w:p w:rsidR="5B263380" w:rsidRDefault="2124012B" w:rsidP="162B20C6">
      <w:pPr>
        <w:spacing w:line="240" w:lineRule="auto"/>
        <w:rPr>
          <w:rFonts w:ascii="Calibri" w:eastAsia="Calibri" w:hAnsi="Calibri" w:cs="Calibri"/>
          <w:color w:val="000000" w:themeColor="text1"/>
          <w:sz w:val="24"/>
          <w:szCs w:val="24"/>
        </w:rPr>
      </w:pPr>
      <w:r w:rsidRPr="162B20C6">
        <w:rPr>
          <w:rFonts w:ascii="Calibri" w:eastAsia="Calibri" w:hAnsi="Calibri" w:cs="Calibri"/>
          <w:b/>
          <w:bCs/>
          <w:color w:val="000000" w:themeColor="text1"/>
          <w:sz w:val="24"/>
          <w:szCs w:val="24"/>
        </w:rPr>
        <w:t>Titl</w:t>
      </w:r>
      <w:r w:rsidR="1877E4BC" w:rsidRPr="162B20C6">
        <w:rPr>
          <w:rFonts w:ascii="Calibri" w:eastAsia="Calibri" w:hAnsi="Calibri" w:cs="Calibri"/>
          <w:b/>
          <w:bCs/>
          <w:color w:val="000000" w:themeColor="text1"/>
          <w:sz w:val="24"/>
          <w:szCs w:val="24"/>
        </w:rPr>
        <w:t>e</w:t>
      </w:r>
      <w:r w:rsidR="2CD0DC08" w:rsidRPr="162B20C6">
        <w:rPr>
          <w:rFonts w:ascii="Calibri" w:eastAsia="Calibri" w:hAnsi="Calibri" w:cs="Calibri"/>
          <w:b/>
          <w:bCs/>
          <w:color w:val="000000" w:themeColor="text1"/>
          <w:sz w:val="24"/>
          <w:szCs w:val="24"/>
        </w:rPr>
        <w:t xml:space="preserve">: </w:t>
      </w:r>
      <w:r w:rsidR="1BB1B6B6" w:rsidRPr="162B20C6">
        <w:rPr>
          <w:rFonts w:ascii="Calibri" w:eastAsia="Calibri" w:hAnsi="Calibri" w:cs="Calibri"/>
          <w:b/>
          <w:bCs/>
          <w:color w:val="000000" w:themeColor="text1"/>
          <w:sz w:val="24"/>
          <w:szCs w:val="24"/>
        </w:rPr>
        <w:t xml:space="preserve">Kate as a </w:t>
      </w:r>
      <w:r w:rsidR="32B540D3" w:rsidRPr="162B20C6">
        <w:rPr>
          <w:rFonts w:ascii="Calibri" w:eastAsia="Calibri" w:hAnsi="Calibri" w:cs="Calibri"/>
          <w:b/>
          <w:bCs/>
          <w:color w:val="000000" w:themeColor="text1"/>
          <w:sz w:val="24"/>
          <w:szCs w:val="24"/>
        </w:rPr>
        <w:t>P</w:t>
      </w:r>
      <w:r w:rsidR="63E44070" w:rsidRPr="162B20C6">
        <w:rPr>
          <w:rFonts w:ascii="Calibri" w:eastAsia="Calibri" w:hAnsi="Calibri" w:cs="Calibri"/>
          <w:b/>
          <w:bCs/>
          <w:color w:val="000000" w:themeColor="text1"/>
          <w:sz w:val="24"/>
          <w:szCs w:val="24"/>
        </w:rPr>
        <w:t xml:space="preserve">edagogical </w:t>
      </w:r>
      <w:r w:rsidR="1D1EABB2" w:rsidRPr="162B20C6">
        <w:rPr>
          <w:rFonts w:ascii="Calibri" w:eastAsia="Calibri" w:hAnsi="Calibri" w:cs="Calibri"/>
          <w:b/>
          <w:bCs/>
          <w:color w:val="000000" w:themeColor="text1"/>
          <w:sz w:val="24"/>
          <w:szCs w:val="24"/>
        </w:rPr>
        <w:t>L</w:t>
      </w:r>
      <w:r w:rsidR="63E44070" w:rsidRPr="162B20C6">
        <w:rPr>
          <w:rFonts w:ascii="Calibri" w:eastAsia="Calibri" w:hAnsi="Calibri" w:cs="Calibri"/>
          <w:b/>
          <w:bCs/>
          <w:color w:val="000000" w:themeColor="text1"/>
          <w:sz w:val="24"/>
          <w:szCs w:val="24"/>
        </w:rPr>
        <w:t>eader</w:t>
      </w:r>
      <w:r w:rsidR="7F2095CE" w:rsidRPr="162B20C6">
        <w:rPr>
          <w:rFonts w:ascii="Calibri" w:eastAsia="Calibri" w:hAnsi="Calibri" w:cs="Calibri"/>
          <w:b/>
          <w:bCs/>
          <w:color w:val="000000" w:themeColor="text1"/>
          <w:sz w:val="24"/>
          <w:szCs w:val="24"/>
        </w:rPr>
        <w:t>: Inspiring practice improvements through block</w:t>
      </w:r>
      <w:r w:rsidR="106A44C4" w:rsidRPr="162B20C6">
        <w:rPr>
          <w:rFonts w:ascii="Calibri" w:eastAsia="Calibri" w:hAnsi="Calibri" w:cs="Calibri"/>
          <w:b/>
          <w:bCs/>
          <w:color w:val="000000" w:themeColor="text1"/>
          <w:sz w:val="24"/>
          <w:szCs w:val="24"/>
        </w:rPr>
        <w:t xml:space="preserve"> </w:t>
      </w:r>
      <w:r w:rsidR="7F2095CE" w:rsidRPr="162B20C6">
        <w:rPr>
          <w:rFonts w:ascii="Calibri" w:eastAsia="Calibri" w:hAnsi="Calibri" w:cs="Calibri"/>
          <w:b/>
          <w:bCs/>
          <w:color w:val="000000" w:themeColor="text1"/>
          <w:sz w:val="24"/>
          <w:szCs w:val="24"/>
        </w:rPr>
        <w:t>play and beyond</w:t>
      </w:r>
      <w:r w:rsidR="63E44070" w:rsidRPr="162B20C6">
        <w:rPr>
          <w:rFonts w:ascii="Calibri" w:eastAsia="Calibri" w:hAnsi="Calibri" w:cs="Calibri"/>
          <w:b/>
          <w:bCs/>
          <w:color w:val="000000" w:themeColor="text1"/>
          <w:sz w:val="24"/>
          <w:szCs w:val="24"/>
        </w:rPr>
        <w:t xml:space="preserve"> </w:t>
      </w:r>
    </w:p>
    <w:p w:rsidR="00215AB5" w:rsidRDefault="5D9BD3C6" w:rsidP="162B20C6">
      <w:pPr>
        <w:spacing w:line="480" w:lineRule="auto"/>
        <w:rPr>
          <w:rFonts w:ascii="Calibri" w:eastAsia="Calibri" w:hAnsi="Calibri" w:cs="Calibri"/>
          <w:sz w:val="24"/>
          <w:szCs w:val="24"/>
          <w:lang w:val="en-GB"/>
        </w:rPr>
      </w:pPr>
      <w:r w:rsidRPr="162B20C6">
        <w:rPr>
          <w:rFonts w:ascii="Calibri" w:eastAsia="Calibri" w:hAnsi="Calibri" w:cs="Calibri"/>
          <w:b/>
          <w:bCs/>
          <w:color w:val="000000" w:themeColor="text1"/>
          <w:sz w:val="24"/>
          <w:szCs w:val="24"/>
        </w:rPr>
        <w:t>Project Aim</w:t>
      </w:r>
      <w:r w:rsidRPr="162B20C6">
        <w:rPr>
          <w:rFonts w:ascii="Calibri" w:eastAsia="Calibri" w:hAnsi="Calibri" w:cs="Calibri"/>
          <w:color w:val="000000" w:themeColor="text1"/>
          <w:sz w:val="24"/>
          <w:szCs w:val="24"/>
        </w:rPr>
        <w:t xml:space="preserve">: To improve the quality of </w:t>
      </w:r>
      <w:r w:rsidRPr="162B20C6">
        <w:rPr>
          <w:rFonts w:ascii="Calibri" w:eastAsia="Calibri" w:hAnsi="Calibri" w:cs="Calibri"/>
          <w:sz w:val="24"/>
          <w:szCs w:val="24"/>
          <w:lang w:val="en-GB"/>
        </w:rPr>
        <w:t>block play and subsequently children’s engagement</w:t>
      </w:r>
      <w:r w:rsidR="3CFD977D" w:rsidRPr="162B20C6">
        <w:rPr>
          <w:rFonts w:ascii="Calibri" w:eastAsia="Calibri" w:hAnsi="Calibri" w:cs="Calibri"/>
          <w:sz w:val="24"/>
          <w:szCs w:val="24"/>
          <w:lang w:val="en-GB"/>
        </w:rPr>
        <w:t>.</w:t>
      </w:r>
      <w:r w:rsidRPr="162B20C6">
        <w:rPr>
          <w:rFonts w:ascii="Calibri" w:eastAsia="Calibri" w:hAnsi="Calibri" w:cs="Calibri"/>
          <w:sz w:val="24"/>
          <w:szCs w:val="24"/>
          <w:lang w:val="en-GB"/>
        </w:rPr>
        <w:t xml:space="preserve"> </w:t>
      </w:r>
    </w:p>
    <w:p w:rsidR="00215AB5" w:rsidRDefault="5D9BD3C6" w:rsidP="162B20C6">
      <w:pPr>
        <w:spacing w:after="0" w:line="480" w:lineRule="auto"/>
        <w:rPr>
          <w:rFonts w:ascii="Calibri" w:eastAsia="Calibri" w:hAnsi="Calibri" w:cs="Calibri"/>
          <w:sz w:val="24"/>
          <w:szCs w:val="24"/>
          <w:lang w:val="en-GB"/>
        </w:rPr>
      </w:pPr>
      <w:r w:rsidRPr="162B20C6">
        <w:rPr>
          <w:rFonts w:ascii="Calibri" w:eastAsia="Calibri" w:hAnsi="Calibri" w:cs="Calibri"/>
          <w:b/>
          <w:bCs/>
          <w:sz w:val="24"/>
          <w:szCs w:val="24"/>
          <w:lang w:val="en-GB"/>
        </w:rPr>
        <w:t>Objectives</w:t>
      </w:r>
      <w:r w:rsidRPr="162B20C6">
        <w:rPr>
          <w:rFonts w:ascii="Calibri" w:eastAsia="Calibri" w:hAnsi="Calibri" w:cs="Calibri"/>
          <w:sz w:val="24"/>
          <w:szCs w:val="24"/>
          <w:lang w:val="en-GB"/>
        </w:rPr>
        <w:t>:</w:t>
      </w:r>
    </w:p>
    <w:p w:rsidR="00215AB5" w:rsidRDefault="5D9BD3C6" w:rsidP="162B20C6">
      <w:pPr>
        <w:pStyle w:val="ListParagraph"/>
        <w:numPr>
          <w:ilvl w:val="0"/>
          <w:numId w:val="3"/>
        </w:numPr>
        <w:spacing w:after="0" w:line="240" w:lineRule="auto"/>
        <w:rPr>
          <w:rFonts w:ascii="Calibri" w:eastAsia="Calibri" w:hAnsi="Calibri" w:cs="Calibri"/>
          <w:sz w:val="24"/>
          <w:szCs w:val="24"/>
          <w:lang w:val="en-GB"/>
        </w:rPr>
      </w:pPr>
      <w:r w:rsidRPr="162B20C6">
        <w:rPr>
          <w:rFonts w:ascii="Calibri" w:eastAsia="Calibri" w:hAnsi="Calibri" w:cs="Calibri"/>
          <w:sz w:val="24"/>
          <w:szCs w:val="24"/>
          <w:lang w:val="en-GB"/>
        </w:rPr>
        <w:t>To lead staff training to ensure educators have knowledge and skills to confidently promote and extend children’s block play and wider play experiences.</w:t>
      </w:r>
    </w:p>
    <w:p w:rsidR="00215AB5" w:rsidRDefault="5D9BD3C6" w:rsidP="162B20C6">
      <w:pPr>
        <w:pStyle w:val="ListParagraph"/>
        <w:numPr>
          <w:ilvl w:val="0"/>
          <w:numId w:val="3"/>
        </w:numPr>
        <w:spacing w:line="240" w:lineRule="auto"/>
        <w:rPr>
          <w:rFonts w:ascii="Calibri" w:eastAsia="Calibri" w:hAnsi="Calibri" w:cs="Calibri"/>
          <w:sz w:val="24"/>
          <w:szCs w:val="24"/>
          <w:lang w:val="en-GB"/>
        </w:rPr>
      </w:pPr>
      <w:r w:rsidRPr="162B20C6">
        <w:rPr>
          <w:rFonts w:ascii="Calibri" w:eastAsia="Calibri" w:hAnsi="Calibri" w:cs="Calibri"/>
          <w:sz w:val="24"/>
          <w:szCs w:val="24"/>
          <w:lang w:val="en-GB"/>
        </w:rPr>
        <w:t>To raise awareness of the importance of the characteristics of effective learning (DfE, 2021) within children’s play</w:t>
      </w:r>
      <w:r w:rsidR="00FE39DE" w:rsidRPr="162B20C6">
        <w:rPr>
          <w:rFonts w:ascii="Calibri" w:eastAsia="Calibri" w:hAnsi="Calibri" w:cs="Calibri"/>
          <w:sz w:val="24"/>
          <w:szCs w:val="24"/>
          <w:lang w:val="en-GB"/>
        </w:rPr>
        <w:t>.</w:t>
      </w:r>
    </w:p>
    <w:p w:rsidR="5B263380" w:rsidRDefault="5D9BD3C6" w:rsidP="162B20C6">
      <w:pPr>
        <w:spacing w:after="0" w:line="480" w:lineRule="auto"/>
        <w:rPr>
          <w:rFonts w:ascii="Calibri" w:eastAsia="Calibri" w:hAnsi="Calibri" w:cs="Calibri"/>
          <w:b/>
          <w:bCs/>
          <w:color w:val="000000" w:themeColor="text1"/>
          <w:sz w:val="24"/>
          <w:szCs w:val="24"/>
        </w:rPr>
      </w:pPr>
      <w:r w:rsidRPr="162B20C6">
        <w:rPr>
          <w:rFonts w:ascii="Calibri" w:eastAsia="Calibri" w:hAnsi="Calibri" w:cs="Calibri"/>
          <w:b/>
          <w:bCs/>
          <w:color w:val="000000" w:themeColor="text1"/>
          <w:sz w:val="24"/>
          <w:szCs w:val="24"/>
        </w:rPr>
        <w:t>Context</w:t>
      </w:r>
    </w:p>
    <w:p w:rsidR="4E6915B7" w:rsidRDefault="7A723296" w:rsidP="162B20C6">
      <w:pPr>
        <w:spacing w:line="480" w:lineRule="auto"/>
        <w:rPr>
          <w:rFonts w:ascii="Calibri" w:eastAsia="Calibri" w:hAnsi="Calibri" w:cs="Calibri"/>
          <w:color w:val="000000" w:themeColor="text1"/>
          <w:sz w:val="24"/>
          <w:szCs w:val="24"/>
        </w:rPr>
      </w:pPr>
      <w:r w:rsidRPr="162B20C6">
        <w:rPr>
          <w:rFonts w:ascii="Calibri" w:eastAsia="Calibri" w:hAnsi="Calibri" w:cs="Calibri"/>
          <w:color w:val="000000" w:themeColor="text1"/>
          <w:sz w:val="24"/>
          <w:szCs w:val="24"/>
        </w:rPr>
        <w:t xml:space="preserve">The </w:t>
      </w:r>
      <w:r w:rsidR="62FF4B67" w:rsidRPr="162B20C6">
        <w:rPr>
          <w:rFonts w:ascii="Calibri" w:eastAsia="Calibri" w:hAnsi="Calibri" w:cs="Calibri"/>
          <w:color w:val="000000" w:themeColor="text1"/>
          <w:sz w:val="24"/>
          <w:szCs w:val="24"/>
        </w:rPr>
        <w:t>e</w:t>
      </w:r>
      <w:r w:rsidR="6F0AC19B" w:rsidRPr="162B20C6">
        <w:rPr>
          <w:rFonts w:ascii="Calibri" w:eastAsia="Calibri" w:hAnsi="Calibri" w:cs="Calibri"/>
          <w:color w:val="000000" w:themeColor="text1"/>
          <w:sz w:val="24"/>
          <w:szCs w:val="24"/>
        </w:rPr>
        <w:t xml:space="preserve">arly </w:t>
      </w:r>
      <w:r w:rsidR="38F71ADA" w:rsidRPr="162B20C6">
        <w:rPr>
          <w:rFonts w:ascii="Calibri" w:eastAsia="Calibri" w:hAnsi="Calibri" w:cs="Calibri"/>
          <w:color w:val="000000" w:themeColor="text1"/>
          <w:sz w:val="24"/>
          <w:szCs w:val="24"/>
        </w:rPr>
        <w:t>y</w:t>
      </w:r>
      <w:r w:rsidR="603D782A" w:rsidRPr="162B20C6">
        <w:rPr>
          <w:rFonts w:ascii="Calibri" w:eastAsia="Calibri" w:hAnsi="Calibri" w:cs="Calibri"/>
          <w:color w:val="000000" w:themeColor="text1"/>
          <w:sz w:val="24"/>
          <w:szCs w:val="24"/>
        </w:rPr>
        <w:t xml:space="preserve">ears </w:t>
      </w:r>
      <w:r w:rsidR="0BB33FD9" w:rsidRPr="162B20C6">
        <w:rPr>
          <w:rFonts w:ascii="Calibri" w:eastAsia="Calibri" w:hAnsi="Calibri" w:cs="Calibri"/>
          <w:color w:val="000000" w:themeColor="text1"/>
          <w:sz w:val="24"/>
          <w:szCs w:val="24"/>
        </w:rPr>
        <w:t>i</w:t>
      </w:r>
      <w:r w:rsidR="5363CC5E" w:rsidRPr="162B20C6">
        <w:rPr>
          <w:rFonts w:ascii="Calibri" w:eastAsia="Calibri" w:hAnsi="Calibri" w:cs="Calibri"/>
          <w:color w:val="000000" w:themeColor="text1"/>
          <w:sz w:val="24"/>
          <w:szCs w:val="24"/>
        </w:rPr>
        <w:t xml:space="preserve">nitial </w:t>
      </w:r>
      <w:r w:rsidR="43433E5A" w:rsidRPr="162B20C6">
        <w:rPr>
          <w:rFonts w:ascii="Calibri" w:eastAsia="Calibri" w:hAnsi="Calibri" w:cs="Calibri"/>
          <w:color w:val="000000" w:themeColor="text1"/>
          <w:sz w:val="24"/>
          <w:szCs w:val="24"/>
        </w:rPr>
        <w:t>teacher</w:t>
      </w:r>
      <w:r w:rsidR="1AF73410" w:rsidRPr="162B20C6">
        <w:rPr>
          <w:rFonts w:ascii="Calibri" w:eastAsia="Calibri" w:hAnsi="Calibri" w:cs="Calibri"/>
          <w:color w:val="000000" w:themeColor="text1"/>
          <w:sz w:val="24"/>
          <w:szCs w:val="24"/>
        </w:rPr>
        <w:t xml:space="preserve"> </w:t>
      </w:r>
      <w:r w:rsidR="7192774F" w:rsidRPr="162B20C6">
        <w:rPr>
          <w:rFonts w:ascii="Calibri" w:eastAsia="Calibri" w:hAnsi="Calibri" w:cs="Calibri"/>
          <w:color w:val="000000" w:themeColor="text1"/>
          <w:sz w:val="24"/>
          <w:szCs w:val="24"/>
        </w:rPr>
        <w:t xml:space="preserve">training programme </w:t>
      </w:r>
      <w:r w:rsidR="1AF73410" w:rsidRPr="162B20C6">
        <w:rPr>
          <w:rFonts w:ascii="Calibri" w:eastAsia="Calibri" w:hAnsi="Calibri" w:cs="Calibri"/>
          <w:color w:val="000000" w:themeColor="text1"/>
          <w:sz w:val="24"/>
          <w:szCs w:val="24"/>
        </w:rPr>
        <w:t>expect</w:t>
      </w:r>
      <w:r w:rsidR="762B498B" w:rsidRPr="162B20C6">
        <w:rPr>
          <w:rFonts w:ascii="Calibri" w:eastAsia="Calibri" w:hAnsi="Calibri" w:cs="Calibri"/>
          <w:color w:val="000000" w:themeColor="text1"/>
          <w:sz w:val="24"/>
          <w:szCs w:val="24"/>
        </w:rPr>
        <w:t xml:space="preserve">s trainee early years teachers to </w:t>
      </w:r>
      <w:r w:rsidR="1AF73410" w:rsidRPr="162B20C6">
        <w:rPr>
          <w:rFonts w:ascii="Calibri" w:eastAsia="Calibri" w:hAnsi="Calibri" w:cs="Calibri"/>
          <w:color w:val="000000" w:themeColor="text1"/>
          <w:sz w:val="24"/>
          <w:szCs w:val="24"/>
        </w:rPr>
        <w:t>lead practice chang</w:t>
      </w:r>
      <w:r w:rsidR="533A1D75" w:rsidRPr="162B20C6">
        <w:rPr>
          <w:rFonts w:ascii="Calibri" w:eastAsia="Calibri" w:hAnsi="Calibri" w:cs="Calibri"/>
          <w:color w:val="000000" w:themeColor="text1"/>
          <w:sz w:val="24"/>
          <w:szCs w:val="24"/>
        </w:rPr>
        <w:t>e</w:t>
      </w:r>
      <w:r w:rsidR="7778B984" w:rsidRPr="162B20C6">
        <w:rPr>
          <w:rFonts w:ascii="Calibri" w:eastAsia="Calibri" w:hAnsi="Calibri" w:cs="Calibri"/>
          <w:color w:val="000000" w:themeColor="text1"/>
          <w:sz w:val="24"/>
          <w:szCs w:val="24"/>
        </w:rPr>
        <w:t xml:space="preserve"> </w:t>
      </w:r>
      <w:r w:rsidR="50B7CF3E" w:rsidRPr="162B20C6">
        <w:rPr>
          <w:rFonts w:ascii="Calibri" w:eastAsia="Calibri" w:hAnsi="Calibri" w:cs="Calibri"/>
          <w:color w:val="000000" w:themeColor="text1"/>
          <w:sz w:val="24"/>
          <w:szCs w:val="24"/>
        </w:rPr>
        <w:t>and</w:t>
      </w:r>
      <w:r w:rsidR="7778B984" w:rsidRPr="162B20C6">
        <w:rPr>
          <w:rFonts w:ascii="Calibri" w:eastAsia="Calibri" w:hAnsi="Calibri" w:cs="Calibri"/>
          <w:color w:val="000000" w:themeColor="text1"/>
          <w:sz w:val="24"/>
          <w:szCs w:val="24"/>
        </w:rPr>
        <w:t xml:space="preserve"> Kate was keen </w:t>
      </w:r>
      <w:r w:rsidR="06A6D48D" w:rsidRPr="162B20C6">
        <w:rPr>
          <w:rFonts w:ascii="Calibri" w:eastAsia="Calibri" w:hAnsi="Calibri" w:cs="Calibri"/>
          <w:color w:val="000000" w:themeColor="text1"/>
          <w:sz w:val="24"/>
          <w:szCs w:val="24"/>
        </w:rPr>
        <w:t xml:space="preserve">to </w:t>
      </w:r>
      <w:r w:rsidR="7778B984" w:rsidRPr="162B20C6">
        <w:rPr>
          <w:rFonts w:ascii="Calibri" w:eastAsia="Calibri" w:hAnsi="Calibri" w:cs="Calibri"/>
          <w:color w:val="000000" w:themeColor="text1"/>
          <w:sz w:val="24"/>
          <w:szCs w:val="24"/>
        </w:rPr>
        <w:t xml:space="preserve">develop </w:t>
      </w:r>
      <w:r w:rsidR="558F5376" w:rsidRPr="162B20C6">
        <w:rPr>
          <w:rFonts w:ascii="Calibri" w:eastAsia="Calibri" w:hAnsi="Calibri" w:cs="Calibri"/>
          <w:color w:val="000000" w:themeColor="text1"/>
          <w:sz w:val="24"/>
          <w:szCs w:val="24"/>
        </w:rPr>
        <w:t xml:space="preserve">her </w:t>
      </w:r>
      <w:r w:rsidR="7778B984" w:rsidRPr="162B20C6">
        <w:rPr>
          <w:rFonts w:ascii="Calibri" w:eastAsia="Calibri" w:hAnsi="Calibri" w:cs="Calibri"/>
          <w:color w:val="000000" w:themeColor="text1"/>
          <w:sz w:val="24"/>
          <w:szCs w:val="24"/>
        </w:rPr>
        <w:t>leadership skills</w:t>
      </w:r>
      <w:r w:rsidR="1AF73410" w:rsidRPr="162B20C6">
        <w:rPr>
          <w:rFonts w:ascii="Calibri" w:eastAsia="Calibri" w:hAnsi="Calibri" w:cs="Calibri"/>
          <w:color w:val="000000" w:themeColor="text1"/>
          <w:sz w:val="24"/>
          <w:szCs w:val="24"/>
        </w:rPr>
        <w:t xml:space="preserve">. </w:t>
      </w:r>
      <w:r w:rsidR="306022AF" w:rsidRPr="162B20C6">
        <w:rPr>
          <w:rFonts w:ascii="Calibri" w:eastAsia="Calibri" w:hAnsi="Calibri" w:cs="Calibri"/>
          <w:color w:val="000000" w:themeColor="text1"/>
          <w:sz w:val="24"/>
          <w:szCs w:val="24"/>
        </w:rPr>
        <w:t xml:space="preserve">She </w:t>
      </w:r>
      <w:proofErr w:type="spellStart"/>
      <w:r w:rsidR="3188E4E4" w:rsidRPr="162B20C6">
        <w:rPr>
          <w:rFonts w:ascii="Calibri" w:eastAsia="Calibri" w:hAnsi="Calibri" w:cs="Calibri"/>
          <w:color w:val="000000" w:themeColor="text1"/>
          <w:sz w:val="24"/>
          <w:szCs w:val="24"/>
        </w:rPr>
        <w:t>recognised</w:t>
      </w:r>
      <w:proofErr w:type="spellEnd"/>
      <w:r w:rsidR="3188E4E4" w:rsidRPr="162B20C6">
        <w:rPr>
          <w:rFonts w:ascii="Calibri" w:eastAsia="Calibri" w:hAnsi="Calibri" w:cs="Calibri"/>
          <w:color w:val="000000" w:themeColor="text1"/>
          <w:sz w:val="24"/>
          <w:szCs w:val="24"/>
        </w:rPr>
        <w:t xml:space="preserve"> </w:t>
      </w:r>
      <w:r w:rsidR="7C000917" w:rsidRPr="162B20C6">
        <w:rPr>
          <w:rFonts w:ascii="Calibri" w:eastAsia="Calibri" w:hAnsi="Calibri" w:cs="Calibri"/>
          <w:color w:val="000000" w:themeColor="text1"/>
          <w:sz w:val="24"/>
          <w:szCs w:val="24"/>
        </w:rPr>
        <w:t xml:space="preserve">there were </w:t>
      </w:r>
      <w:r w:rsidR="5F542731" w:rsidRPr="162B20C6">
        <w:rPr>
          <w:rFonts w:ascii="Calibri" w:eastAsia="Calibri" w:hAnsi="Calibri" w:cs="Calibri"/>
          <w:color w:val="000000" w:themeColor="text1"/>
          <w:sz w:val="24"/>
          <w:szCs w:val="24"/>
        </w:rPr>
        <w:t xml:space="preserve">challenges </w:t>
      </w:r>
      <w:r w:rsidR="1CAD967F" w:rsidRPr="162B20C6">
        <w:rPr>
          <w:rFonts w:ascii="Calibri" w:eastAsia="Calibri" w:hAnsi="Calibri" w:cs="Calibri"/>
          <w:color w:val="000000" w:themeColor="text1"/>
          <w:sz w:val="24"/>
          <w:szCs w:val="24"/>
        </w:rPr>
        <w:t>in</w:t>
      </w:r>
      <w:r w:rsidR="3D38C926" w:rsidRPr="162B20C6">
        <w:rPr>
          <w:rFonts w:ascii="Calibri" w:eastAsia="Calibri" w:hAnsi="Calibri" w:cs="Calibri"/>
          <w:color w:val="000000" w:themeColor="text1"/>
          <w:sz w:val="24"/>
          <w:szCs w:val="24"/>
        </w:rPr>
        <w:t xml:space="preserve"> develop</w:t>
      </w:r>
      <w:r w:rsidR="2FB01F5E" w:rsidRPr="162B20C6">
        <w:rPr>
          <w:rFonts w:ascii="Calibri" w:eastAsia="Calibri" w:hAnsi="Calibri" w:cs="Calibri"/>
          <w:color w:val="000000" w:themeColor="text1"/>
          <w:sz w:val="24"/>
          <w:szCs w:val="24"/>
        </w:rPr>
        <w:t>ing</w:t>
      </w:r>
      <w:r w:rsidR="3D38C926" w:rsidRPr="162B20C6">
        <w:rPr>
          <w:rFonts w:ascii="Calibri" w:eastAsia="Calibri" w:hAnsi="Calibri" w:cs="Calibri"/>
          <w:color w:val="000000" w:themeColor="text1"/>
          <w:sz w:val="24"/>
          <w:szCs w:val="24"/>
        </w:rPr>
        <w:t xml:space="preserve"> a shared vision of good pedagogical practice </w:t>
      </w:r>
      <w:r w:rsidR="28A09630" w:rsidRPr="162B20C6">
        <w:rPr>
          <w:rFonts w:ascii="Calibri" w:eastAsia="Calibri" w:hAnsi="Calibri" w:cs="Calibri"/>
          <w:color w:val="000000" w:themeColor="text1"/>
          <w:sz w:val="24"/>
          <w:szCs w:val="24"/>
        </w:rPr>
        <w:t>for</w:t>
      </w:r>
      <w:r w:rsidR="5F542731" w:rsidRPr="162B20C6">
        <w:rPr>
          <w:rFonts w:ascii="Calibri" w:eastAsia="Calibri" w:hAnsi="Calibri" w:cs="Calibri"/>
          <w:color w:val="000000" w:themeColor="text1"/>
          <w:sz w:val="24"/>
          <w:szCs w:val="24"/>
        </w:rPr>
        <w:t xml:space="preserve"> a </w:t>
      </w:r>
      <w:r w:rsidR="10C2A626" w:rsidRPr="162B20C6">
        <w:rPr>
          <w:rFonts w:ascii="Calibri" w:eastAsia="Calibri" w:hAnsi="Calibri" w:cs="Calibri"/>
          <w:color w:val="000000" w:themeColor="text1"/>
          <w:sz w:val="24"/>
          <w:szCs w:val="24"/>
        </w:rPr>
        <w:t xml:space="preserve">relatively </w:t>
      </w:r>
      <w:bookmarkStart w:id="0" w:name="_Int_eiM5C7IO"/>
      <w:r w:rsidR="5F542731" w:rsidRPr="162B20C6">
        <w:rPr>
          <w:rFonts w:ascii="Calibri" w:eastAsia="Calibri" w:hAnsi="Calibri" w:cs="Calibri"/>
          <w:color w:val="000000" w:themeColor="text1"/>
          <w:sz w:val="24"/>
          <w:szCs w:val="24"/>
        </w:rPr>
        <w:t>new staff</w:t>
      </w:r>
      <w:bookmarkEnd w:id="0"/>
      <w:r w:rsidR="5F542731" w:rsidRPr="162B20C6">
        <w:rPr>
          <w:rFonts w:ascii="Calibri" w:eastAsia="Calibri" w:hAnsi="Calibri" w:cs="Calibri"/>
          <w:color w:val="000000" w:themeColor="text1"/>
          <w:sz w:val="24"/>
          <w:szCs w:val="24"/>
        </w:rPr>
        <w:t xml:space="preserve"> team</w:t>
      </w:r>
      <w:r w:rsidR="009B78F3">
        <w:rPr>
          <w:rFonts w:ascii="Calibri" w:eastAsia="Calibri" w:hAnsi="Calibri" w:cs="Calibri"/>
          <w:color w:val="000000" w:themeColor="text1"/>
          <w:sz w:val="24"/>
          <w:szCs w:val="24"/>
        </w:rPr>
        <w:t xml:space="preserve">, that </w:t>
      </w:r>
      <w:r w:rsidR="6C7CB822" w:rsidRPr="162B20C6">
        <w:rPr>
          <w:rFonts w:ascii="Calibri" w:eastAsia="Calibri" w:hAnsi="Calibri" w:cs="Calibri"/>
          <w:color w:val="000000" w:themeColor="text1"/>
          <w:sz w:val="24"/>
          <w:szCs w:val="24"/>
        </w:rPr>
        <w:t xml:space="preserve">had </w:t>
      </w:r>
      <w:bookmarkStart w:id="1" w:name="_Int_xsNQ2o0E"/>
      <w:r w:rsidR="7515F450" w:rsidRPr="162B20C6">
        <w:rPr>
          <w:rFonts w:ascii="Calibri" w:eastAsia="Calibri" w:hAnsi="Calibri" w:cs="Calibri"/>
          <w:color w:val="000000" w:themeColor="text1"/>
          <w:sz w:val="24"/>
          <w:szCs w:val="24"/>
          <w:lang w:val="en-GB"/>
        </w:rPr>
        <w:t>predominantly formed</w:t>
      </w:r>
      <w:bookmarkEnd w:id="1"/>
      <w:r w:rsidR="7515F450" w:rsidRPr="162B20C6">
        <w:rPr>
          <w:rFonts w:ascii="Calibri" w:eastAsia="Calibri" w:hAnsi="Calibri" w:cs="Calibri"/>
          <w:color w:val="000000" w:themeColor="text1"/>
          <w:sz w:val="24"/>
          <w:szCs w:val="24"/>
          <w:lang w:val="en-GB"/>
        </w:rPr>
        <w:t xml:space="preserve"> under the constraints of Covid-19</w:t>
      </w:r>
      <w:r w:rsidR="5F4A19B4" w:rsidRPr="162B20C6">
        <w:rPr>
          <w:rFonts w:ascii="Calibri" w:eastAsia="Calibri" w:hAnsi="Calibri" w:cs="Calibri"/>
          <w:color w:val="000000" w:themeColor="text1"/>
          <w:sz w:val="24"/>
          <w:szCs w:val="24"/>
        </w:rPr>
        <w:t>.</w:t>
      </w:r>
      <w:r w:rsidR="5CB77134" w:rsidRPr="162B20C6">
        <w:rPr>
          <w:rFonts w:ascii="Calibri" w:eastAsia="Calibri" w:hAnsi="Calibri" w:cs="Calibri"/>
          <w:color w:val="000000" w:themeColor="text1"/>
          <w:sz w:val="24"/>
          <w:szCs w:val="24"/>
        </w:rPr>
        <w:t xml:space="preserve"> </w:t>
      </w:r>
      <w:r w:rsidR="4B3F891D" w:rsidRPr="162B20C6">
        <w:rPr>
          <w:rFonts w:ascii="Calibri" w:eastAsia="Calibri" w:hAnsi="Calibri" w:cs="Calibri"/>
          <w:sz w:val="24"/>
          <w:szCs w:val="24"/>
          <w:lang w:val="en-GB"/>
        </w:rPr>
        <w:t xml:space="preserve">Following the relaxation of restrictions, </w:t>
      </w:r>
      <w:r w:rsidR="6F50E56E" w:rsidRPr="162B20C6">
        <w:rPr>
          <w:rFonts w:ascii="Calibri" w:eastAsia="Calibri" w:hAnsi="Calibri" w:cs="Calibri"/>
          <w:sz w:val="24"/>
          <w:szCs w:val="24"/>
          <w:lang w:val="en-GB"/>
        </w:rPr>
        <w:t>Kate identified</w:t>
      </w:r>
      <w:r w:rsidR="4B3F891D" w:rsidRPr="162B20C6">
        <w:rPr>
          <w:rFonts w:ascii="Calibri" w:eastAsia="Calibri" w:hAnsi="Calibri" w:cs="Calibri"/>
          <w:color w:val="000000" w:themeColor="text1"/>
          <w:sz w:val="24"/>
          <w:szCs w:val="24"/>
        </w:rPr>
        <w:t xml:space="preserve"> </w:t>
      </w:r>
      <w:r w:rsidR="4B3F891D" w:rsidRPr="162B20C6">
        <w:rPr>
          <w:rFonts w:ascii="Calibri" w:eastAsia="Calibri" w:hAnsi="Calibri" w:cs="Calibri"/>
          <w:sz w:val="24"/>
          <w:szCs w:val="24"/>
          <w:lang w:val="en-GB"/>
        </w:rPr>
        <w:t xml:space="preserve">the re-introduction of </w:t>
      </w:r>
      <w:r w:rsidR="759AE2FD" w:rsidRPr="162B20C6">
        <w:rPr>
          <w:rFonts w:ascii="Calibri" w:eastAsia="Calibri" w:hAnsi="Calibri" w:cs="Calibri"/>
          <w:sz w:val="24"/>
          <w:szCs w:val="24"/>
          <w:lang w:val="en-GB"/>
        </w:rPr>
        <w:t xml:space="preserve">wooden </w:t>
      </w:r>
      <w:r w:rsidR="4B3F891D" w:rsidRPr="162B20C6">
        <w:rPr>
          <w:rFonts w:ascii="Calibri" w:eastAsia="Calibri" w:hAnsi="Calibri" w:cs="Calibri"/>
          <w:sz w:val="24"/>
          <w:szCs w:val="24"/>
          <w:lang w:val="en-GB"/>
        </w:rPr>
        <w:t xml:space="preserve">blocks </w:t>
      </w:r>
      <w:r w:rsidR="0E0A1A84" w:rsidRPr="162B20C6">
        <w:rPr>
          <w:rFonts w:ascii="Calibri" w:eastAsia="Calibri" w:hAnsi="Calibri" w:cs="Calibri"/>
          <w:sz w:val="24"/>
          <w:szCs w:val="24"/>
          <w:lang w:val="en-GB"/>
        </w:rPr>
        <w:t>a</w:t>
      </w:r>
      <w:r w:rsidR="4B3F891D" w:rsidRPr="162B20C6">
        <w:rPr>
          <w:rFonts w:ascii="Calibri" w:eastAsia="Calibri" w:hAnsi="Calibri" w:cs="Calibri"/>
          <w:sz w:val="24"/>
          <w:szCs w:val="24"/>
          <w:lang w:val="en-GB"/>
        </w:rPr>
        <w:t xml:space="preserve">s an opportunity for practitioners to </w:t>
      </w:r>
      <w:r w:rsidR="6A6D0CCD" w:rsidRPr="162B20C6">
        <w:rPr>
          <w:rFonts w:ascii="Calibri" w:eastAsia="Calibri" w:hAnsi="Calibri" w:cs="Calibri"/>
          <w:sz w:val="24"/>
          <w:szCs w:val="24"/>
          <w:lang w:val="en-GB"/>
        </w:rPr>
        <w:t xml:space="preserve">review and </w:t>
      </w:r>
      <w:r w:rsidR="4B3F891D" w:rsidRPr="162B20C6">
        <w:rPr>
          <w:rFonts w:ascii="Calibri" w:eastAsia="Calibri" w:hAnsi="Calibri" w:cs="Calibri"/>
          <w:sz w:val="24"/>
          <w:szCs w:val="24"/>
          <w:lang w:val="en-GB"/>
        </w:rPr>
        <w:t>improve block play provision</w:t>
      </w:r>
      <w:r w:rsidR="3700F2FB" w:rsidRPr="162B20C6">
        <w:rPr>
          <w:rFonts w:ascii="Calibri" w:eastAsia="Calibri" w:hAnsi="Calibri" w:cs="Calibri"/>
          <w:sz w:val="24"/>
          <w:szCs w:val="24"/>
          <w:lang w:val="en-GB"/>
        </w:rPr>
        <w:t xml:space="preserve"> </w:t>
      </w:r>
      <w:r w:rsidR="2CD0DC08" w:rsidRPr="162B20C6">
        <w:rPr>
          <w:rFonts w:ascii="Calibri" w:eastAsia="Calibri" w:hAnsi="Calibri" w:cs="Calibri"/>
          <w:sz w:val="24"/>
          <w:szCs w:val="24"/>
          <w:lang w:val="en-GB"/>
        </w:rPr>
        <w:t>and pedagogy through</w:t>
      </w:r>
      <w:r w:rsidR="3700F2FB" w:rsidRPr="162B20C6">
        <w:rPr>
          <w:rFonts w:ascii="Calibri" w:eastAsia="Calibri" w:hAnsi="Calibri" w:cs="Calibri"/>
          <w:sz w:val="24"/>
          <w:szCs w:val="24"/>
          <w:lang w:val="en-GB"/>
        </w:rPr>
        <w:t xml:space="preserve"> training</w:t>
      </w:r>
      <w:r w:rsidR="7B34E70C" w:rsidRPr="162B20C6">
        <w:rPr>
          <w:rFonts w:ascii="Calibri" w:eastAsia="Calibri" w:hAnsi="Calibri" w:cs="Calibri"/>
          <w:sz w:val="24"/>
          <w:szCs w:val="24"/>
          <w:lang w:val="en-GB"/>
        </w:rPr>
        <w:t xml:space="preserve">. </w:t>
      </w:r>
      <w:r w:rsidR="07A4C706" w:rsidRPr="162B20C6">
        <w:rPr>
          <w:rFonts w:ascii="Calibri" w:eastAsia="Calibri" w:hAnsi="Calibri" w:cs="Calibri"/>
          <w:sz w:val="24"/>
          <w:szCs w:val="24"/>
          <w:lang w:val="en-GB"/>
        </w:rPr>
        <w:t xml:space="preserve">Kate’s vision was to </w:t>
      </w:r>
      <w:r w:rsidR="64241002" w:rsidRPr="162B20C6">
        <w:rPr>
          <w:rFonts w:ascii="Calibri" w:eastAsia="Calibri" w:hAnsi="Calibri" w:cs="Calibri"/>
          <w:sz w:val="24"/>
          <w:szCs w:val="24"/>
          <w:lang w:val="en-GB"/>
        </w:rPr>
        <w:t>ensure</w:t>
      </w:r>
      <w:r w:rsidR="4B3F891D" w:rsidRPr="162B20C6">
        <w:rPr>
          <w:rFonts w:ascii="Calibri" w:eastAsia="Calibri" w:hAnsi="Calibri" w:cs="Calibri"/>
          <w:sz w:val="24"/>
          <w:szCs w:val="24"/>
          <w:lang w:val="en-GB"/>
        </w:rPr>
        <w:t xml:space="preserve"> </w:t>
      </w:r>
      <w:r w:rsidR="4CF0369B" w:rsidRPr="162B20C6">
        <w:rPr>
          <w:rFonts w:ascii="Calibri" w:eastAsia="Calibri" w:hAnsi="Calibri" w:cs="Calibri"/>
          <w:sz w:val="24"/>
          <w:szCs w:val="24"/>
          <w:lang w:val="en-GB"/>
        </w:rPr>
        <w:t xml:space="preserve">that </w:t>
      </w:r>
      <w:r w:rsidR="4B3F891D" w:rsidRPr="162B20C6">
        <w:rPr>
          <w:rFonts w:ascii="Calibri" w:eastAsia="Calibri" w:hAnsi="Calibri" w:cs="Calibri"/>
          <w:sz w:val="24"/>
          <w:szCs w:val="24"/>
          <w:lang w:val="en-GB"/>
        </w:rPr>
        <w:t xml:space="preserve">block play </w:t>
      </w:r>
      <w:r w:rsidR="5D4BC42B" w:rsidRPr="162B20C6">
        <w:rPr>
          <w:rFonts w:ascii="Calibri" w:eastAsia="Calibri" w:hAnsi="Calibri" w:cs="Calibri"/>
          <w:sz w:val="24"/>
          <w:szCs w:val="24"/>
          <w:lang w:val="en-GB"/>
        </w:rPr>
        <w:t>w</w:t>
      </w:r>
      <w:r w:rsidR="56A46319" w:rsidRPr="162B20C6">
        <w:rPr>
          <w:rFonts w:ascii="Calibri" w:eastAsia="Calibri" w:hAnsi="Calibri" w:cs="Calibri"/>
          <w:sz w:val="24"/>
          <w:szCs w:val="24"/>
          <w:lang w:val="en-GB"/>
        </w:rPr>
        <w:t>as</w:t>
      </w:r>
      <w:r w:rsidR="4B3F891D" w:rsidRPr="162B20C6">
        <w:rPr>
          <w:rFonts w:ascii="Calibri" w:eastAsia="Calibri" w:hAnsi="Calibri" w:cs="Calibri"/>
          <w:sz w:val="24"/>
          <w:szCs w:val="24"/>
          <w:lang w:val="en-GB"/>
        </w:rPr>
        <w:t xml:space="preserve"> </w:t>
      </w:r>
      <w:r w:rsidR="0648726C" w:rsidRPr="162B20C6">
        <w:rPr>
          <w:rFonts w:ascii="Calibri" w:eastAsia="Calibri" w:hAnsi="Calibri" w:cs="Calibri"/>
          <w:sz w:val="24"/>
          <w:szCs w:val="24"/>
          <w:lang w:val="en-GB"/>
        </w:rPr>
        <w:t>better understood and v</w:t>
      </w:r>
      <w:r w:rsidR="4B3F891D" w:rsidRPr="162B20C6">
        <w:rPr>
          <w:rFonts w:ascii="Calibri" w:eastAsia="Calibri" w:hAnsi="Calibri" w:cs="Calibri"/>
          <w:sz w:val="24"/>
          <w:szCs w:val="24"/>
          <w:lang w:val="en-GB"/>
        </w:rPr>
        <w:t>alued</w:t>
      </w:r>
      <w:r w:rsidR="11BB96D1" w:rsidRPr="162B20C6">
        <w:rPr>
          <w:rFonts w:ascii="Calibri" w:eastAsia="Calibri" w:hAnsi="Calibri" w:cs="Calibri"/>
          <w:sz w:val="24"/>
          <w:szCs w:val="24"/>
          <w:lang w:val="en-GB"/>
        </w:rPr>
        <w:t xml:space="preserve"> b</w:t>
      </w:r>
      <w:r w:rsidR="4B3F891D" w:rsidRPr="162B20C6">
        <w:rPr>
          <w:rFonts w:ascii="Calibri" w:eastAsia="Calibri" w:hAnsi="Calibri" w:cs="Calibri"/>
          <w:sz w:val="24"/>
          <w:szCs w:val="24"/>
          <w:lang w:val="en-GB"/>
        </w:rPr>
        <w:t xml:space="preserve">y </w:t>
      </w:r>
      <w:r w:rsidR="42985B77" w:rsidRPr="162B20C6">
        <w:rPr>
          <w:rFonts w:ascii="Calibri" w:eastAsia="Calibri" w:hAnsi="Calibri" w:cs="Calibri"/>
          <w:sz w:val="24"/>
          <w:szCs w:val="24"/>
          <w:lang w:val="en-GB"/>
        </w:rPr>
        <w:t xml:space="preserve">educators </w:t>
      </w:r>
      <w:r w:rsidR="4B3F891D" w:rsidRPr="162B20C6">
        <w:rPr>
          <w:rFonts w:ascii="Calibri" w:eastAsia="Calibri" w:hAnsi="Calibri" w:cs="Calibri"/>
          <w:sz w:val="24"/>
          <w:szCs w:val="24"/>
          <w:lang w:val="en-GB"/>
        </w:rPr>
        <w:t xml:space="preserve">to </w:t>
      </w:r>
      <w:r w:rsidR="5C99D942" w:rsidRPr="162B20C6">
        <w:rPr>
          <w:rFonts w:ascii="Calibri" w:eastAsia="Calibri" w:hAnsi="Calibri" w:cs="Calibri"/>
          <w:sz w:val="24"/>
          <w:szCs w:val="24"/>
          <w:lang w:val="en-GB"/>
        </w:rPr>
        <w:t xml:space="preserve">increase children’s engagement and enjoyment and optimise </w:t>
      </w:r>
      <w:r w:rsidR="4B3F891D" w:rsidRPr="162B20C6">
        <w:rPr>
          <w:rFonts w:ascii="Calibri" w:eastAsia="Calibri" w:hAnsi="Calibri" w:cs="Calibri"/>
          <w:sz w:val="24"/>
          <w:szCs w:val="24"/>
          <w:lang w:val="en-GB"/>
        </w:rPr>
        <w:t>learning and development</w:t>
      </w:r>
      <w:r w:rsidR="4B3F891D" w:rsidRPr="162B20C6">
        <w:rPr>
          <w:rFonts w:ascii="Calibri" w:eastAsia="Calibri" w:hAnsi="Calibri" w:cs="Calibri"/>
          <w:color w:val="FF0000"/>
          <w:sz w:val="24"/>
          <w:szCs w:val="24"/>
          <w:lang w:val="en-GB"/>
        </w:rPr>
        <w:t>.</w:t>
      </w:r>
      <w:r w:rsidR="4B3F891D" w:rsidRPr="162B20C6">
        <w:rPr>
          <w:rFonts w:ascii="Calibri" w:eastAsia="Calibri" w:hAnsi="Calibri" w:cs="Calibri"/>
          <w:color w:val="000000" w:themeColor="text1"/>
          <w:sz w:val="24"/>
          <w:szCs w:val="24"/>
        </w:rPr>
        <w:t xml:space="preserve"> </w:t>
      </w:r>
      <w:r w:rsidR="7F70AFFA" w:rsidRPr="162B20C6">
        <w:rPr>
          <w:rFonts w:ascii="Calibri" w:eastAsia="Calibri" w:hAnsi="Calibri" w:cs="Calibri"/>
          <w:color w:val="000000" w:themeColor="text1"/>
          <w:sz w:val="24"/>
          <w:szCs w:val="24"/>
        </w:rPr>
        <w:t xml:space="preserve">Kate was aware that collaborative staff </w:t>
      </w:r>
      <w:r w:rsidR="3C8C1C39" w:rsidRPr="162B20C6">
        <w:rPr>
          <w:rFonts w:ascii="Calibri" w:eastAsia="Calibri" w:hAnsi="Calibri" w:cs="Calibri"/>
          <w:color w:val="000000" w:themeColor="text1"/>
          <w:sz w:val="24"/>
          <w:szCs w:val="24"/>
        </w:rPr>
        <w:t>development</w:t>
      </w:r>
      <w:r w:rsidR="0E54E3A0" w:rsidRPr="162B20C6">
        <w:rPr>
          <w:rFonts w:ascii="Calibri" w:eastAsia="Calibri" w:hAnsi="Calibri" w:cs="Calibri"/>
          <w:color w:val="000000" w:themeColor="text1"/>
          <w:sz w:val="24"/>
          <w:szCs w:val="24"/>
        </w:rPr>
        <w:t xml:space="preserve"> was</w:t>
      </w:r>
      <w:r w:rsidR="157AD828" w:rsidRPr="162B20C6">
        <w:rPr>
          <w:rFonts w:ascii="Calibri" w:eastAsia="Calibri" w:hAnsi="Calibri" w:cs="Calibri"/>
          <w:color w:val="000000" w:themeColor="text1"/>
          <w:sz w:val="24"/>
          <w:szCs w:val="24"/>
        </w:rPr>
        <w:t xml:space="preserve"> likely to</w:t>
      </w:r>
      <w:r w:rsidR="4DE9E3B5" w:rsidRPr="162B20C6">
        <w:rPr>
          <w:rFonts w:ascii="Calibri" w:eastAsia="Calibri" w:hAnsi="Calibri" w:cs="Calibri"/>
          <w:color w:val="000000" w:themeColor="text1"/>
          <w:sz w:val="24"/>
          <w:szCs w:val="24"/>
        </w:rPr>
        <w:t xml:space="preserve"> impact </w:t>
      </w:r>
      <w:r w:rsidR="20FF2B37" w:rsidRPr="162B20C6">
        <w:rPr>
          <w:rFonts w:ascii="Calibri" w:eastAsia="Calibri" w:hAnsi="Calibri" w:cs="Calibri"/>
          <w:color w:val="000000" w:themeColor="text1"/>
          <w:sz w:val="24"/>
          <w:szCs w:val="24"/>
        </w:rPr>
        <w:t xml:space="preserve">positively </w:t>
      </w:r>
      <w:r w:rsidR="4DE9E3B5" w:rsidRPr="162B20C6">
        <w:rPr>
          <w:rFonts w:ascii="Calibri" w:eastAsia="Calibri" w:hAnsi="Calibri" w:cs="Calibri"/>
          <w:color w:val="000000" w:themeColor="text1"/>
          <w:sz w:val="24"/>
          <w:szCs w:val="24"/>
        </w:rPr>
        <w:t xml:space="preserve">on interactions and children’s play experiences across the nursery setting. </w:t>
      </w:r>
    </w:p>
    <w:p w:rsidR="5B263380" w:rsidRDefault="5D9BD3C6" w:rsidP="67A4D57F">
      <w:pPr>
        <w:rPr>
          <w:rFonts w:ascii="Calibri" w:eastAsia="Calibri" w:hAnsi="Calibri" w:cs="Calibri"/>
          <w:color w:val="000000" w:themeColor="text1"/>
        </w:rPr>
      </w:pPr>
      <w:r w:rsidRPr="162B20C6">
        <w:rPr>
          <w:rFonts w:ascii="Calibri" w:eastAsia="Calibri" w:hAnsi="Calibri" w:cs="Calibri"/>
          <w:b/>
          <w:bCs/>
          <w:color w:val="000000" w:themeColor="text1"/>
        </w:rPr>
        <w:t xml:space="preserve">Rationale for the </w:t>
      </w:r>
      <w:r w:rsidR="12533546" w:rsidRPr="162B20C6">
        <w:rPr>
          <w:rFonts w:ascii="Calibri" w:eastAsia="Calibri" w:hAnsi="Calibri" w:cs="Calibri"/>
          <w:b/>
          <w:bCs/>
          <w:color w:val="000000" w:themeColor="text1"/>
        </w:rPr>
        <w:t>block play</w:t>
      </w:r>
      <w:r w:rsidRPr="162B20C6">
        <w:rPr>
          <w:rFonts w:ascii="Calibri" w:eastAsia="Calibri" w:hAnsi="Calibri" w:cs="Calibri"/>
          <w:b/>
          <w:bCs/>
          <w:color w:val="000000" w:themeColor="text1"/>
        </w:rPr>
        <w:t xml:space="preserve"> focus</w:t>
      </w:r>
    </w:p>
    <w:p w:rsidR="7CB77CF0" w:rsidRDefault="7CB77CF0" w:rsidP="162B20C6">
      <w:pPr>
        <w:spacing w:line="480" w:lineRule="auto"/>
        <w:rPr>
          <w:rFonts w:eastAsiaTheme="minorEastAsia"/>
          <w:color w:val="000000" w:themeColor="text1"/>
          <w:sz w:val="24"/>
          <w:szCs w:val="24"/>
        </w:rPr>
      </w:pPr>
      <w:r w:rsidRPr="162B20C6">
        <w:rPr>
          <w:rFonts w:eastAsiaTheme="minorEastAsia"/>
          <w:color w:val="000000" w:themeColor="text1"/>
          <w:sz w:val="24"/>
          <w:szCs w:val="24"/>
        </w:rPr>
        <w:t xml:space="preserve">In terms of empowering </w:t>
      </w:r>
      <w:r w:rsidR="5C4CA6DA" w:rsidRPr="162B20C6">
        <w:rPr>
          <w:rFonts w:eastAsiaTheme="minorEastAsia"/>
          <w:color w:val="000000" w:themeColor="text1"/>
          <w:sz w:val="24"/>
          <w:szCs w:val="24"/>
        </w:rPr>
        <w:t>educato</w:t>
      </w:r>
      <w:r w:rsidRPr="162B20C6">
        <w:rPr>
          <w:rFonts w:eastAsiaTheme="minorEastAsia"/>
          <w:color w:val="000000" w:themeColor="text1"/>
          <w:sz w:val="24"/>
          <w:szCs w:val="24"/>
        </w:rPr>
        <w:t xml:space="preserve">rs to provide rich learning opportunities for children, block play </w:t>
      </w:r>
      <w:r w:rsidR="73C8C605" w:rsidRPr="162B20C6">
        <w:rPr>
          <w:rFonts w:eastAsiaTheme="minorEastAsia"/>
          <w:color w:val="000000" w:themeColor="text1"/>
          <w:sz w:val="24"/>
          <w:szCs w:val="24"/>
        </w:rPr>
        <w:t>provides</w:t>
      </w:r>
      <w:r w:rsidRPr="162B20C6">
        <w:rPr>
          <w:rFonts w:eastAsiaTheme="minorEastAsia"/>
          <w:color w:val="000000" w:themeColor="text1"/>
          <w:sz w:val="24"/>
          <w:szCs w:val="24"/>
        </w:rPr>
        <w:t xml:space="preserve"> opportunities to engage with all aspects of high-quality pedagogies. Blocks are perfectly suited to an emergent curriculum, providing countless opportunities for child-led </w:t>
      </w:r>
      <w:r w:rsidRPr="162B20C6">
        <w:rPr>
          <w:rFonts w:eastAsiaTheme="minorEastAsia"/>
          <w:color w:val="000000" w:themeColor="text1"/>
          <w:sz w:val="24"/>
          <w:szCs w:val="24"/>
        </w:rPr>
        <w:lastRenderedPageBreak/>
        <w:t xml:space="preserve">investigation. A skilled practitioner can learn about children's intrinsic motivation by observing </w:t>
      </w:r>
      <w:r w:rsidR="5B527BB0" w:rsidRPr="162B20C6">
        <w:rPr>
          <w:rFonts w:eastAsiaTheme="minorEastAsia"/>
          <w:color w:val="000000" w:themeColor="text1"/>
          <w:sz w:val="24"/>
          <w:szCs w:val="24"/>
        </w:rPr>
        <w:t xml:space="preserve">block </w:t>
      </w:r>
      <w:r w:rsidRPr="162B20C6">
        <w:rPr>
          <w:rFonts w:eastAsiaTheme="minorEastAsia"/>
          <w:color w:val="000000" w:themeColor="text1"/>
          <w:sz w:val="24"/>
          <w:szCs w:val="24"/>
        </w:rPr>
        <w:t xml:space="preserve">play and </w:t>
      </w:r>
      <w:r w:rsidR="72E33D16" w:rsidRPr="162B20C6">
        <w:rPr>
          <w:rFonts w:eastAsiaTheme="minorEastAsia"/>
          <w:color w:val="000000" w:themeColor="text1"/>
          <w:sz w:val="24"/>
          <w:szCs w:val="24"/>
        </w:rPr>
        <w:t>then</w:t>
      </w:r>
      <w:r w:rsidRPr="162B20C6">
        <w:rPr>
          <w:rFonts w:eastAsiaTheme="minorEastAsia"/>
          <w:color w:val="000000" w:themeColor="text1"/>
          <w:sz w:val="24"/>
          <w:szCs w:val="24"/>
        </w:rPr>
        <w:t xml:space="preserve"> extend and enhanc</w:t>
      </w:r>
      <w:r w:rsidR="3B9F1973" w:rsidRPr="162B20C6">
        <w:rPr>
          <w:rFonts w:eastAsiaTheme="minorEastAsia"/>
          <w:color w:val="000000" w:themeColor="text1"/>
          <w:sz w:val="24"/>
          <w:szCs w:val="24"/>
        </w:rPr>
        <w:t xml:space="preserve">e </w:t>
      </w:r>
      <w:r w:rsidR="009B78F3">
        <w:rPr>
          <w:rFonts w:eastAsiaTheme="minorEastAsia"/>
          <w:color w:val="000000" w:themeColor="text1"/>
          <w:sz w:val="24"/>
          <w:szCs w:val="24"/>
        </w:rPr>
        <w:t xml:space="preserve">children’s </w:t>
      </w:r>
      <w:r w:rsidRPr="162B20C6">
        <w:rPr>
          <w:rFonts w:eastAsiaTheme="minorEastAsia"/>
          <w:color w:val="000000" w:themeColor="text1"/>
          <w:sz w:val="24"/>
          <w:szCs w:val="24"/>
        </w:rPr>
        <w:t xml:space="preserve">play </w:t>
      </w:r>
      <w:r w:rsidR="3D16BBE7" w:rsidRPr="162B20C6">
        <w:rPr>
          <w:rFonts w:eastAsiaTheme="minorEastAsia"/>
          <w:color w:val="000000" w:themeColor="text1"/>
          <w:sz w:val="24"/>
          <w:szCs w:val="24"/>
        </w:rPr>
        <w:t>through</w:t>
      </w:r>
      <w:r w:rsidRPr="162B20C6">
        <w:rPr>
          <w:rFonts w:eastAsiaTheme="minorEastAsia"/>
          <w:color w:val="000000" w:themeColor="text1"/>
          <w:sz w:val="24"/>
          <w:szCs w:val="24"/>
        </w:rPr>
        <w:t xml:space="preserve"> </w:t>
      </w:r>
      <w:r w:rsidR="5FB1BE49" w:rsidRPr="162B20C6">
        <w:rPr>
          <w:rFonts w:eastAsiaTheme="minorEastAsia"/>
          <w:color w:val="000000" w:themeColor="text1"/>
          <w:sz w:val="24"/>
          <w:szCs w:val="24"/>
        </w:rPr>
        <w:t>s</w:t>
      </w:r>
      <w:r w:rsidRPr="162B20C6">
        <w:rPr>
          <w:rFonts w:eastAsiaTheme="minorEastAsia"/>
          <w:color w:val="000000" w:themeColor="text1"/>
          <w:sz w:val="24"/>
          <w:szCs w:val="24"/>
        </w:rPr>
        <w:t xml:space="preserve">ustained, </w:t>
      </w:r>
      <w:r w:rsidR="094C147F" w:rsidRPr="162B20C6">
        <w:rPr>
          <w:rFonts w:eastAsiaTheme="minorEastAsia"/>
          <w:color w:val="000000" w:themeColor="text1"/>
          <w:sz w:val="24"/>
          <w:szCs w:val="24"/>
        </w:rPr>
        <w:t>s</w:t>
      </w:r>
      <w:r w:rsidRPr="162B20C6">
        <w:rPr>
          <w:rFonts w:eastAsiaTheme="minorEastAsia"/>
          <w:color w:val="000000" w:themeColor="text1"/>
          <w:sz w:val="24"/>
          <w:szCs w:val="24"/>
        </w:rPr>
        <w:t xml:space="preserve">hared </w:t>
      </w:r>
      <w:r w:rsidR="4CD0CC2D" w:rsidRPr="162B20C6">
        <w:rPr>
          <w:rFonts w:eastAsiaTheme="minorEastAsia"/>
          <w:color w:val="000000" w:themeColor="text1"/>
          <w:sz w:val="24"/>
          <w:szCs w:val="24"/>
        </w:rPr>
        <w:t>t</w:t>
      </w:r>
      <w:r w:rsidRPr="162B20C6">
        <w:rPr>
          <w:rFonts w:eastAsiaTheme="minorEastAsia"/>
          <w:color w:val="000000" w:themeColor="text1"/>
          <w:sz w:val="24"/>
          <w:szCs w:val="24"/>
        </w:rPr>
        <w:t xml:space="preserve">hinking </w:t>
      </w:r>
      <w:r w:rsidRPr="162B20C6">
        <w:rPr>
          <w:rFonts w:eastAsiaTheme="minorEastAsia"/>
          <w:color w:val="000000" w:themeColor="text1"/>
          <w:sz w:val="24"/>
          <w:szCs w:val="24"/>
          <w:lang w:val="en-GB"/>
        </w:rPr>
        <w:t>(Siraj, 2018)</w:t>
      </w:r>
      <w:r w:rsidR="205DF746" w:rsidRPr="162B20C6">
        <w:rPr>
          <w:rFonts w:eastAsiaTheme="minorEastAsia"/>
          <w:color w:val="000000" w:themeColor="text1"/>
          <w:sz w:val="24"/>
          <w:szCs w:val="24"/>
          <w:lang w:val="en-GB"/>
        </w:rPr>
        <w:t>,</w:t>
      </w:r>
      <w:r w:rsidRPr="162B20C6">
        <w:rPr>
          <w:rFonts w:eastAsiaTheme="minorEastAsia"/>
          <w:color w:val="000000" w:themeColor="text1"/>
          <w:sz w:val="24"/>
          <w:szCs w:val="24"/>
        </w:rPr>
        <w:t xml:space="preserve"> high-quality interaction</w:t>
      </w:r>
      <w:r w:rsidR="64B78038" w:rsidRPr="162B20C6">
        <w:rPr>
          <w:rFonts w:eastAsiaTheme="minorEastAsia"/>
          <w:color w:val="000000" w:themeColor="text1"/>
          <w:sz w:val="24"/>
          <w:szCs w:val="24"/>
        </w:rPr>
        <w:t>s</w:t>
      </w:r>
      <w:r w:rsidR="10D55BBB" w:rsidRPr="162B20C6">
        <w:rPr>
          <w:rFonts w:eastAsiaTheme="minorEastAsia"/>
          <w:color w:val="000000" w:themeColor="text1"/>
          <w:sz w:val="24"/>
          <w:szCs w:val="24"/>
        </w:rPr>
        <w:t xml:space="preserve"> (Fisher, 2016)</w:t>
      </w:r>
      <w:r w:rsidRPr="162B20C6">
        <w:rPr>
          <w:rFonts w:eastAsiaTheme="minorEastAsia"/>
          <w:color w:val="000000" w:themeColor="text1"/>
          <w:sz w:val="24"/>
          <w:szCs w:val="24"/>
        </w:rPr>
        <w:t xml:space="preserve"> and </w:t>
      </w:r>
      <w:r w:rsidR="40E808B2" w:rsidRPr="162B20C6">
        <w:rPr>
          <w:rFonts w:eastAsiaTheme="minorEastAsia"/>
          <w:color w:val="000000" w:themeColor="text1"/>
          <w:sz w:val="24"/>
          <w:szCs w:val="24"/>
        </w:rPr>
        <w:t>using</w:t>
      </w:r>
      <w:r w:rsidRPr="162B20C6">
        <w:rPr>
          <w:rFonts w:eastAsiaTheme="minorEastAsia"/>
          <w:color w:val="000000" w:themeColor="text1"/>
          <w:sz w:val="24"/>
          <w:szCs w:val="24"/>
        </w:rPr>
        <w:t xml:space="preserve"> provocations </w:t>
      </w:r>
      <w:r w:rsidR="083ACAA4" w:rsidRPr="162B20C6">
        <w:rPr>
          <w:rFonts w:eastAsiaTheme="minorEastAsia"/>
          <w:color w:val="000000" w:themeColor="text1"/>
          <w:sz w:val="24"/>
          <w:szCs w:val="24"/>
        </w:rPr>
        <w:t>e.g. books, accessories</w:t>
      </w:r>
      <w:r w:rsidRPr="162B20C6">
        <w:rPr>
          <w:rFonts w:eastAsiaTheme="minorEastAsia"/>
          <w:color w:val="000000" w:themeColor="text1"/>
          <w:sz w:val="24"/>
          <w:szCs w:val="24"/>
        </w:rPr>
        <w:t xml:space="preserve">. Blocks </w:t>
      </w:r>
      <w:r w:rsidR="009B78F3">
        <w:rPr>
          <w:rFonts w:eastAsiaTheme="minorEastAsia"/>
          <w:color w:val="000000" w:themeColor="text1"/>
          <w:sz w:val="24"/>
          <w:szCs w:val="24"/>
        </w:rPr>
        <w:t>can also be</w:t>
      </w:r>
      <w:r w:rsidRPr="162B20C6">
        <w:rPr>
          <w:rFonts w:eastAsiaTheme="minorEastAsia"/>
          <w:color w:val="000000" w:themeColor="text1"/>
          <w:sz w:val="24"/>
          <w:szCs w:val="24"/>
        </w:rPr>
        <w:t xml:space="preserve"> invaluable to guided learning with specific outcomes, such as Expressive Art and Design: children building knowledge and understanding of materials in order to explore their interests </w:t>
      </w:r>
      <w:r w:rsidRPr="162B20C6">
        <w:rPr>
          <w:rFonts w:eastAsiaTheme="minorEastAsia"/>
          <w:color w:val="000000" w:themeColor="text1"/>
          <w:sz w:val="24"/>
          <w:szCs w:val="24"/>
          <w:lang w:val="en-GB"/>
        </w:rPr>
        <w:t>(</w:t>
      </w:r>
      <w:r w:rsidR="06173841" w:rsidRPr="162B20C6">
        <w:rPr>
          <w:rFonts w:eastAsiaTheme="minorEastAsia"/>
          <w:color w:val="000000" w:themeColor="text1"/>
          <w:sz w:val="24"/>
          <w:szCs w:val="24"/>
          <w:lang w:val="en-GB"/>
        </w:rPr>
        <w:t>Early Education</w:t>
      </w:r>
      <w:r w:rsidRPr="162B20C6">
        <w:rPr>
          <w:rFonts w:eastAsiaTheme="minorEastAsia"/>
          <w:color w:val="000000" w:themeColor="text1"/>
          <w:sz w:val="24"/>
          <w:szCs w:val="24"/>
          <w:lang w:val="en-GB"/>
        </w:rPr>
        <w:t>, 2021)</w:t>
      </w:r>
      <w:r w:rsidRPr="162B20C6">
        <w:rPr>
          <w:rFonts w:eastAsiaTheme="minorEastAsia"/>
          <w:color w:val="000000" w:themeColor="text1"/>
          <w:sz w:val="24"/>
          <w:szCs w:val="24"/>
        </w:rPr>
        <w:t xml:space="preserve">. </w:t>
      </w:r>
      <w:r w:rsidR="5473595B" w:rsidRPr="162B20C6">
        <w:rPr>
          <w:rFonts w:eastAsiaTheme="minorEastAsia"/>
          <w:color w:val="000000" w:themeColor="text1"/>
          <w:sz w:val="24"/>
          <w:szCs w:val="24"/>
        </w:rPr>
        <w:t>With regard to</w:t>
      </w:r>
      <w:r w:rsidRPr="162B20C6">
        <w:rPr>
          <w:rFonts w:eastAsiaTheme="minorEastAsia"/>
          <w:color w:val="000000" w:themeColor="text1"/>
          <w:sz w:val="24"/>
          <w:szCs w:val="24"/>
        </w:rPr>
        <w:t xml:space="preserve"> the </w:t>
      </w:r>
      <w:r w:rsidR="009B78F3">
        <w:rPr>
          <w:rFonts w:eastAsiaTheme="minorEastAsia"/>
          <w:color w:val="000000" w:themeColor="text1"/>
          <w:sz w:val="24"/>
          <w:szCs w:val="24"/>
        </w:rPr>
        <w:t>c</w:t>
      </w:r>
      <w:r w:rsidRPr="162B20C6">
        <w:rPr>
          <w:rFonts w:eastAsiaTheme="minorEastAsia"/>
          <w:color w:val="000000" w:themeColor="text1"/>
          <w:sz w:val="24"/>
          <w:szCs w:val="24"/>
        </w:rPr>
        <w:t xml:space="preserve">haracteristics of </w:t>
      </w:r>
      <w:r w:rsidR="009B78F3">
        <w:rPr>
          <w:rFonts w:eastAsiaTheme="minorEastAsia"/>
          <w:color w:val="000000" w:themeColor="text1"/>
          <w:sz w:val="24"/>
          <w:szCs w:val="24"/>
        </w:rPr>
        <w:t>e</w:t>
      </w:r>
      <w:r w:rsidRPr="162B20C6">
        <w:rPr>
          <w:rFonts w:eastAsiaTheme="minorEastAsia"/>
          <w:color w:val="000000" w:themeColor="text1"/>
          <w:sz w:val="24"/>
          <w:szCs w:val="24"/>
        </w:rPr>
        <w:t xml:space="preserve">ffective </w:t>
      </w:r>
      <w:r w:rsidR="009B78F3">
        <w:rPr>
          <w:rFonts w:eastAsiaTheme="minorEastAsia"/>
          <w:color w:val="000000" w:themeColor="text1"/>
          <w:sz w:val="24"/>
          <w:szCs w:val="24"/>
        </w:rPr>
        <w:t>l</w:t>
      </w:r>
      <w:r w:rsidRPr="162B20C6">
        <w:rPr>
          <w:rFonts w:eastAsiaTheme="minorEastAsia"/>
          <w:color w:val="000000" w:themeColor="text1"/>
          <w:sz w:val="24"/>
          <w:szCs w:val="24"/>
        </w:rPr>
        <w:t>earning</w:t>
      </w:r>
      <w:r w:rsidR="009B78F3">
        <w:rPr>
          <w:rFonts w:eastAsiaTheme="minorEastAsia"/>
          <w:color w:val="000000" w:themeColor="text1"/>
          <w:sz w:val="24"/>
          <w:szCs w:val="24"/>
        </w:rPr>
        <w:t xml:space="preserve"> (CoEL)</w:t>
      </w:r>
      <w:r w:rsidRPr="162B20C6">
        <w:rPr>
          <w:rFonts w:eastAsiaTheme="minorEastAsia"/>
          <w:color w:val="000000" w:themeColor="text1"/>
          <w:sz w:val="24"/>
          <w:szCs w:val="24"/>
        </w:rPr>
        <w:t xml:space="preserve">, block play is open-ended in nature encouraging active participation in the construction of learning, inspiring creativity and critical thinking and facilitating meaningful exploration.   </w:t>
      </w:r>
    </w:p>
    <w:p w:rsidR="7CB77CF0" w:rsidRDefault="7CB77CF0" w:rsidP="162B20C6">
      <w:pPr>
        <w:spacing w:line="480" w:lineRule="auto"/>
        <w:rPr>
          <w:rFonts w:eastAsiaTheme="minorEastAsia"/>
          <w:sz w:val="24"/>
          <w:szCs w:val="24"/>
        </w:rPr>
      </w:pPr>
      <w:r w:rsidRPr="162B20C6">
        <w:rPr>
          <w:rFonts w:eastAsiaTheme="minorEastAsia"/>
          <w:sz w:val="18"/>
          <w:szCs w:val="18"/>
        </w:rPr>
        <w:t xml:space="preserve"> </w:t>
      </w:r>
      <w:r w:rsidRPr="162B20C6">
        <w:rPr>
          <w:rFonts w:eastAsiaTheme="minorEastAsia"/>
          <w:sz w:val="24"/>
          <w:szCs w:val="24"/>
        </w:rPr>
        <w:t xml:space="preserve">Unlocking the potential of block play both </w:t>
      </w:r>
      <w:r w:rsidR="3E554F10" w:rsidRPr="162B20C6">
        <w:rPr>
          <w:rFonts w:eastAsiaTheme="minorEastAsia"/>
          <w:sz w:val="24"/>
          <w:szCs w:val="24"/>
        </w:rPr>
        <w:t>‘</w:t>
      </w:r>
      <w:r w:rsidRPr="162B20C6">
        <w:rPr>
          <w:rFonts w:eastAsiaTheme="minorEastAsia"/>
          <w:sz w:val="24"/>
          <w:szCs w:val="24"/>
        </w:rPr>
        <w:t>In the Moment</w:t>
      </w:r>
      <w:r w:rsidR="2C40231F" w:rsidRPr="162B20C6">
        <w:rPr>
          <w:rFonts w:eastAsiaTheme="minorEastAsia"/>
          <w:sz w:val="24"/>
          <w:szCs w:val="24"/>
        </w:rPr>
        <w:t>’</w:t>
      </w:r>
      <w:r w:rsidR="6208E347" w:rsidRPr="162B20C6">
        <w:rPr>
          <w:rFonts w:eastAsiaTheme="minorEastAsia"/>
          <w:sz w:val="24"/>
          <w:szCs w:val="24"/>
        </w:rPr>
        <w:t xml:space="preserve"> </w:t>
      </w:r>
      <w:r w:rsidRPr="162B20C6">
        <w:rPr>
          <w:rFonts w:eastAsiaTheme="minorEastAsia"/>
          <w:sz w:val="24"/>
          <w:szCs w:val="24"/>
          <w:lang w:val="en-GB"/>
        </w:rPr>
        <w:t>(Ephgrave, 2018)</w:t>
      </w:r>
      <w:r w:rsidRPr="162B20C6">
        <w:rPr>
          <w:rFonts w:eastAsiaTheme="minorEastAsia"/>
          <w:sz w:val="24"/>
          <w:szCs w:val="24"/>
        </w:rPr>
        <w:t xml:space="preserve"> and </w:t>
      </w:r>
      <w:r w:rsidR="5451F6FF" w:rsidRPr="162B20C6">
        <w:rPr>
          <w:rFonts w:eastAsiaTheme="minorEastAsia"/>
          <w:sz w:val="24"/>
          <w:szCs w:val="24"/>
        </w:rPr>
        <w:t>with</w:t>
      </w:r>
      <w:r w:rsidRPr="162B20C6">
        <w:rPr>
          <w:rFonts w:eastAsiaTheme="minorEastAsia"/>
          <w:sz w:val="24"/>
          <w:szCs w:val="24"/>
        </w:rPr>
        <w:t xml:space="preserve">in guided learning requires experience, practice and a complex set of skills. Effectively training a new team of educators with varying levels of experience </w:t>
      </w:r>
      <w:r w:rsidR="1D802D7D" w:rsidRPr="162B20C6">
        <w:rPr>
          <w:rFonts w:eastAsiaTheme="minorEastAsia"/>
          <w:sz w:val="24"/>
          <w:szCs w:val="24"/>
        </w:rPr>
        <w:t>calls for</w:t>
      </w:r>
      <w:r w:rsidRPr="162B20C6">
        <w:rPr>
          <w:rFonts w:eastAsiaTheme="minorEastAsia"/>
          <w:sz w:val="24"/>
          <w:szCs w:val="24"/>
        </w:rPr>
        <w:t xml:space="preserve"> a holistic approach. Busy educators may not have time to attend formal training, and some m</w:t>
      </w:r>
      <w:r w:rsidR="009B78F3">
        <w:rPr>
          <w:rFonts w:eastAsiaTheme="minorEastAsia"/>
          <w:sz w:val="24"/>
          <w:szCs w:val="24"/>
        </w:rPr>
        <w:t>ay</w:t>
      </w:r>
      <w:r w:rsidRPr="162B20C6">
        <w:rPr>
          <w:rFonts w:eastAsiaTheme="minorEastAsia"/>
          <w:sz w:val="24"/>
          <w:szCs w:val="24"/>
        </w:rPr>
        <w:t xml:space="preserve"> not be receptive to that style of professional development. Kate understood that to scaffold all staff in providing high-quality block play and meaningfully embed an approach required multiple opportunities for practitioners to engage with </w:t>
      </w:r>
      <w:r w:rsidR="009B78F3">
        <w:rPr>
          <w:rFonts w:eastAsiaTheme="minorEastAsia"/>
          <w:sz w:val="24"/>
          <w:szCs w:val="24"/>
        </w:rPr>
        <w:t>a variety of</w:t>
      </w:r>
      <w:r w:rsidRPr="162B20C6">
        <w:rPr>
          <w:rFonts w:eastAsiaTheme="minorEastAsia"/>
          <w:sz w:val="24"/>
          <w:szCs w:val="24"/>
        </w:rPr>
        <w:t xml:space="preserve"> learning materials. She provided opportunities for all educators to reflect and iterate ideas both in professional discussion and in </w:t>
      </w:r>
      <w:r w:rsidR="009B78F3">
        <w:rPr>
          <w:rFonts w:eastAsiaTheme="minorEastAsia"/>
          <w:sz w:val="24"/>
          <w:szCs w:val="24"/>
        </w:rPr>
        <w:t xml:space="preserve">their day-to-day </w:t>
      </w:r>
      <w:r w:rsidRPr="162B20C6">
        <w:rPr>
          <w:rFonts w:eastAsiaTheme="minorEastAsia"/>
          <w:sz w:val="24"/>
          <w:szCs w:val="24"/>
        </w:rPr>
        <w:t xml:space="preserve">practice. </w:t>
      </w:r>
    </w:p>
    <w:p w:rsidR="5B263380" w:rsidRDefault="758BA995" w:rsidP="162B20C6">
      <w:pPr>
        <w:rPr>
          <w:rFonts w:ascii="Calibri" w:eastAsia="Calibri" w:hAnsi="Calibri" w:cs="Calibri"/>
          <w:b/>
          <w:bCs/>
          <w:color w:val="000000" w:themeColor="text1"/>
        </w:rPr>
      </w:pPr>
      <w:r w:rsidRPr="162B20C6">
        <w:rPr>
          <w:rFonts w:ascii="Calibri" w:eastAsia="Calibri" w:hAnsi="Calibri" w:cs="Calibri"/>
          <w:b/>
          <w:bCs/>
          <w:color w:val="000000" w:themeColor="text1"/>
        </w:rPr>
        <w:t>Implementation</w:t>
      </w:r>
      <w:r w:rsidR="49F5EAFC" w:rsidRPr="162B20C6">
        <w:rPr>
          <w:rFonts w:ascii="Calibri" w:eastAsia="Calibri" w:hAnsi="Calibri" w:cs="Calibri"/>
          <w:b/>
          <w:bCs/>
          <w:color w:val="000000" w:themeColor="text1"/>
        </w:rPr>
        <w:t xml:space="preserve"> &amp; Effectiveness</w:t>
      </w:r>
    </w:p>
    <w:p w:rsidR="7C2FCF7B" w:rsidRDefault="76AF6D8A" w:rsidP="009B78F3">
      <w:pPr>
        <w:spacing w:after="0" w:line="480" w:lineRule="auto"/>
        <w:rPr>
          <w:rFonts w:ascii="Calibri" w:eastAsia="Calibri" w:hAnsi="Calibri" w:cs="Calibri"/>
          <w:sz w:val="24"/>
          <w:szCs w:val="24"/>
          <w:lang w:val="en-GB"/>
        </w:rPr>
      </w:pPr>
      <w:r w:rsidRPr="162B20C6">
        <w:rPr>
          <w:rFonts w:ascii="Calibri" w:eastAsia="Calibri" w:hAnsi="Calibri" w:cs="Calibri"/>
          <w:color w:val="000000" w:themeColor="text1"/>
          <w:sz w:val="24"/>
          <w:szCs w:val="24"/>
          <w:lang w:val="en-GB"/>
        </w:rPr>
        <w:t xml:space="preserve">The action plan </w:t>
      </w:r>
      <w:r w:rsidR="327E1820" w:rsidRPr="162B20C6">
        <w:rPr>
          <w:rFonts w:ascii="Calibri" w:eastAsia="Calibri" w:hAnsi="Calibri" w:cs="Calibri"/>
          <w:color w:val="000000" w:themeColor="text1"/>
          <w:sz w:val="24"/>
          <w:szCs w:val="24"/>
          <w:lang w:val="en-GB"/>
        </w:rPr>
        <w:t>is</w:t>
      </w:r>
      <w:r w:rsidRPr="162B20C6">
        <w:rPr>
          <w:rFonts w:ascii="Calibri" w:eastAsia="Calibri" w:hAnsi="Calibri" w:cs="Calibri"/>
          <w:color w:val="000000" w:themeColor="text1"/>
          <w:sz w:val="24"/>
          <w:szCs w:val="24"/>
          <w:lang w:val="en-GB"/>
        </w:rPr>
        <w:t xml:space="preserve"> rooted in </w:t>
      </w:r>
      <w:r w:rsidR="640293FA" w:rsidRPr="162B20C6">
        <w:rPr>
          <w:rFonts w:ascii="Calibri" w:eastAsia="Calibri" w:hAnsi="Calibri" w:cs="Calibri"/>
          <w:color w:val="000000" w:themeColor="text1"/>
          <w:sz w:val="24"/>
          <w:szCs w:val="24"/>
          <w:lang w:val="en-GB"/>
        </w:rPr>
        <w:t>pedagogical</w:t>
      </w:r>
      <w:r w:rsidRPr="162B20C6">
        <w:rPr>
          <w:rFonts w:ascii="Calibri" w:eastAsia="Calibri" w:hAnsi="Calibri" w:cs="Calibri"/>
          <w:color w:val="000000" w:themeColor="text1"/>
          <w:sz w:val="24"/>
          <w:szCs w:val="24"/>
          <w:lang w:val="en-GB"/>
        </w:rPr>
        <w:t xml:space="preserve"> leadership</w:t>
      </w:r>
      <w:r w:rsidR="029A4430" w:rsidRPr="162B20C6">
        <w:rPr>
          <w:rFonts w:ascii="Calibri" w:eastAsia="Calibri" w:hAnsi="Calibri" w:cs="Calibri"/>
          <w:color w:val="000000" w:themeColor="text1"/>
          <w:sz w:val="24"/>
          <w:szCs w:val="24"/>
          <w:lang w:val="en-GB"/>
        </w:rPr>
        <w:t>;</w:t>
      </w:r>
      <w:r w:rsidR="4B843985" w:rsidRPr="162B20C6">
        <w:rPr>
          <w:rFonts w:ascii="Calibri" w:eastAsia="Calibri" w:hAnsi="Calibri" w:cs="Calibri"/>
          <w:color w:val="000000" w:themeColor="text1"/>
          <w:sz w:val="24"/>
          <w:szCs w:val="24"/>
          <w:lang w:val="en-GB"/>
        </w:rPr>
        <w:t xml:space="preserve"> </w:t>
      </w:r>
      <w:r w:rsidR="2E49022A" w:rsidRPr="162B20C6">
        <w:rPr>
          <w:rFonts w:ascii="Calibri" w:eastAsia="Calibri" w:hAnsi="Calibri" w:cs="Calibri"/>
          <w:color w:val="000000" w:themeColor="text1"/>
          <w:sz w:val="24"/>
          <w:szCs w:val="24"/>
          <w:lang w:val="en-GB"/>
        </w:rPr>
        <w:t>leading</w:t>
      </w:r>
      <w:r w:rsidR="4B843985" w:rsidRPr="162B20C6">
        <w:rPr>
          <w:rFonts w:ascii="Calibri" w:eastAsia="Calibri" w:hAnsi="Calibri" w:cs="Calibri"/>
          <w:color w:val="000000" w:themeColor="text1"/>
          <w:sz w:val="24"/>
          <w:szCs w:val="24"/>
          <w:lang w:val="en-GB"/>
        </w:rPr>
        <w:t xml:space="preserve"> others to </w:t>
      </w:r>
      <w:r w:rsidR="58D79E26" w:rsidRPr="162B20C6">
        <w:rPr>
          <w:rFonts w:ascii="Calibri" w:eastAsia="Calibri" w:hAnsi="Calibri" w:cs="Calibri"/>
          <w:color w:val="000000" w:themeColor="text1"/>
          <w:sz w:val="24"/>
          <w:szCs w:val="24"/>
          <w:lang w:val="en-GB"/>
        </w:rPr>
        <w:t xml:space="preserve">pursue </w:t>
      </w:r>
      <w:r w:rsidR="4B843985" w:rsidRPr="162B20C6">
        <w:rPr>
          <w:rFonts w:ascii="Calibri" w:eastAsia="Calibri" w:hAnsi="Calibri" w:cs="Calibri"/>
          <w:color w:val="000000" w:themeColor="text1"/>
          <w:sz w:val="24"/>
          <w:szCs w:val="24"/>
          <w:lang w:val="en-GB"/>
        </w:rPr>
        <w:t>improve</w:t>
      </w:r>
      <w:r w:rsidR="7ECC12BA" w:rsidRPr="162B20C6">
        <w:rPr>
          <w:rFonts w:ascii="Calibri" w:eastAsia="Calibri" w:hAnsi="Calibri" w:cs="Calibri"/>
          <w:color w:val="000000" w:themeColor="text1"/>
          <w:sz w:val="24"/>
          <w:szCs w:val="24"/>
          <w:lang w:val="en-GB"/>
        </w:rPr>
        <w:t>ments</w:t>
      </w:r>
      <w:r w:rsidR="4B843985" w:rsidRPr="162B20C6">
        <w:rPr>
          <w:rFonts w:ascii="Calibri" w:eastAsia="Calibri" w:hAnsi="Calibri" w:cs="Calibri"/>
          <w:color w:val="000000" w:themeColor="text1"/>
          <w:sz w:val="24"/>
          <w:szCs w:val="24"/>
          <w:lang w:val="en-GB"/>
        </w:rPr>
        <w:t xml:space="preserve"> </w:t>
      </w:r>
      <w:r w:rsidR="4CC5A2BF" w:rsidRPr="162B20C6">
        <w:rPr>
          <w:rFonts w:ascii="Calibri" w:eastAsia="Calibri" w:hAnsi="Calibri" w:cs="Calibri"/>
          <w:color w:val="000000" w:themeColor="text1"/>
          <w:sz w:val="24"/>
          <w:szCs w:val="24"/>
          <w:lang w:val="en-GB"/>
        </w:rPr>
        <w:t xml:space="preserve">to </w:t>
      </w:r>
      <w:r w:rsidR="4B843985" w:rsidRPr="162B20C6">
        <w:rPr>
          <w:rFonts w:ascii="Calibri" w:eastAsia="Calibri" w:hAnsi="Calibri" w:cs="Calibri"/>
          <w:color w:val="000000" w:themeColor="text1"/>
          <w:sz w:val="24"/>
          <w:szCs w:val="24"/>
          <w:lang w:val="en-GB"/>
        </w:rPr>
        <w:t>teaching and learning</w:t>
      </w:r>
      <w:r w:rsidR="77390277" w:rsidRPr="162B20C6">
        <w:rPr>
          <w:rFonts w:ascii="Calibri" w:eastAsia="Calibri" w:hAnsi="Calibri" w:cs="Calibri"/>
          <w:color w:val="000000" w:themeColor="text1"/>
          <w:sz w:val="24"/>
          <w:szCs w:val="24"/>
          <w:lang w:val="en-GB"/>
        </w:rPr>
        <w:t xml:space="preserve"> </w:t>
      </w:r>
      <w:r w:rsidR="16E1D76F" w:rsidRPr="162B20C6">
        <w:rPr>
          <w:rFonts w:ascii="Calibri" w:eastAsia="Calibri" w:hAnsi="Calibri" w:cs="Calibri"/>
          <w:color w:val="000000" w:themeColor="text1"/>
          <w:sz w:val="24"/>
          <w:szCs w:val="24"/>
          <w:lang w:val="en-GB"/>
        </w:rPr>
        <w:t>(Siraj-Blatchford &amp; Hallett, 2014)</w:t>
      </w:r>
      <w:r w:rsidRPr="162B20C6">
        <w:rPr>
          <w:rFonts w:ascii="Calibri" w:eastAsia="Calibri" w:hAnsi="Calibri" w:cs="Calibri"/>
          <w:color w:val="000000" w:themeColor="text1"/>
          <w:sz w:val="24"/>
          <w:szCs w:val="24"/>
          <w:lang w:val="en-GB"/>
        </w:rPr>
        <w:t xml:space="preserve">.  </w:t>
      </w:r>
      <w:r w:rsidR="0FF94414" w:rsidRPr="162B20C6">
        <w:rPr>
          <w:rFonts w:ascii="Calibri" w:eastAsia="Calibri" w:hAnsi="Calibri" w:cs="Calibri"/>
          <w:color w:val="000000" w:themeColor="text1"/>
          <w:sz w:val="24"/>
          <w:szCs w:val="24"/>
          <w:lang w:val="en-GB"/>
        </w:rPr>
        <w:t>Pedagogic leader</w:t>
      </w:r>
      <w:r w:rsidR="27C7280B" w:rsidRPr="162B20C6">
        <w:rPr>
          <w:rFonts w:ascii="Calibri" w:eastAsia="Calibri" w:hAnsi="Calibri" w:cs="Calibri"/>
          <w:color w:val="000000" w:themeColor="text1"/>
          <w:sz w:val="24"/>
          <w:szCs w:val="24"/>
          <w:lang w:val="en-GB"/>
        </w:rPr>
        <w:t>s disseminate current</w:t>
      </w:r>
      <w:r w:rsidR="0FF94414" w:rsidRPr="162B20C6">
        <w:rPr>
          <w:rFonts w:ascii="Calibri" w:eastAsia="Calibri" w:hAnsi="Calibri" w:cs="Calibri"/>
          <w:color w:val="000000" w:themeColor="text1"/>
          <w:sz w:val="24"/>
          <w:szCs w:val="24"/>
          <w:lang w:val="en-GB"/>
        </w:rPr>
        <w:t xml:space="preserve"> </w:t>
      </w:r>
      <w:r w:rsidR="53BDF893" w:rsidRPr="162B20C6">
        <w:rPr>
          <w:rFonts w:ascii="Calibri" w:eastAsia="Calibri" w:hAnsi="Calibri" w:cs="Calibri"/>
          <w:color w:val="000000" w:themeColor="text1"/>
          <w:sz w:val="24"/>
          <w:szCs w:val="24"/>
          <w:lang w:val="en-GB"/>
        </w:rPr>
        <w:t>research</w:t>
      </w:r>
      <w:r w:rsidR="0FF94414" w:rsidRPr="162B20C6">
        <w:rPr>
          <w:rFonts w:ascii="Calibri" w:eastAsia="Calibri" w:hAnsi="Calibri" w:cs="Calibri"/>
          <w:color w:val="000000" w:themeColor="text1"/>
          <w:sz w:val="24"/>
          <w:szCs w:val="24"/>
          <w:lang w:val="en-GB"/>
        </w:rPr>
        <w:t xml:space="preserve"> and </w:t>
      </w:r>
      <w:r w:rsidR="2E7208BD" w:rsidRPr="162B20C6">
        <w:rPr>
          <w:rFonts w:ascii="Calibri" w:eastAsia="Calibri" w:hAnsi="Calibri" w:cs="Calibri"/>
          <w:color w:val="000000" w:themeColor="text1"/>
          <w:sz w:val="24"/>
          <w:szCs w:val="24"/>
          <w:lang w:val="en-GB"/>
        </w:rPr>
        <w:t>thinking</w:t>
      </w:r>
      <w:r w:rsidR="0B9E29C0" w:rsidRPr="162B20C6">
        <w:rPr>
          <w:rFonts w:ascii="Calibri" w:eastAsia="Calibri" w:hAnsi="Calibri" w:cs="Calibri"/>
          <w:color w:val="000000" w:themeColor="text1"/>
          <w:sz w:val="24"/>
          <w:szCs w:val="24"/>
          <w:lang w:val="en-GB"/>
        </w:rPr>
        <w:t xml:space="preserve"> to</w:t>
      </w:r>
      <w:r w:rsidR="2E7208BD" w:rsidRPr="162B20C6">
        <w:rPr>
          <w:rFonts w:ascii="Calibri" w:eastAsia="Calibri" w:hAnsi="Calibri" w:cs="Calibri"/>
          <w:color w:val="000000" w:themeColor="text1"/>
          <w:sz w:val="24"/>
          <w:szCs w:val="24"/>
          <w:lang w:val="en-GB"/>
        </w:rPr>
        <w:t xml:space="preserve"> </w:t>
      </w:r>
      <w:r w:rsidR="2D2BF091" w:rsidRPr="162B20C6">
        <w:rPr>
          <w:rFonts w:ascii="Calibri" w:eastAsia="Calibri" w:hAnsi="Calibri" w:cs="Calibri"/>
          <w:color w:val="000000" w:themeColor="text1"/>
          <w:sz w:val="24"/>
          <w:szCs w:val="24"/>
          <w:lang w:val="en-GB"/>
        </w:rPr>
        <w:t>inspire, motivate and influence</w:t>
      </w:r>
      <w:r w:rsidR="5A63C911" w:rsidRPr="162B20C6">
        <w:rPr>
          <w:rFonts w:ascii="Calibri" w:eastAsia="Calibri" w:hAnsi="Calibri" w:cs="Calibri"/>
          <w:color w:val="000000" w:themeColor="text1"/>
          <w:sz w:val="24"/>
          <w:szCs w:val="24"/>
          <w:lang w:val="en-GB"/>
        </w:rPr>
        <w:t xml:space="preserve"> others and to create </w:t>
      </w:r>
      <w:r w:rsidR="2D2BF091" w:rsidRPr="162B20C6">
        <w:rPr>
          <w:rFonts w:ascii="Calibri" w:eastAsia="Calibri" w:hAnsi="Calibri" w:cs="Calibri"/>
          <w:color w:val="000000" w:themeColor="text1"/>
          <w:sz w:val="24"/>
          <w:szCs w:val="24"/>
          <w:lang w:val="en-GB"/>
        </w:rPr>
        <w:t>common goals</w:t>
      </w:r>
      <w:r w:rsidR="4B254BA8" w:rsidRPr="162B20C6">
        <w:rPr>
          <w:rFonts w:ascii="Calibri" w:eastAsia="Calibri" w:hAnsi="Calibri" w:cs="Calibri"/>
          <w:color w:val="000000" w:themeColor="text1"/>
          <w:sz w:val="24"/>
          <w:szCs w:val="24"/>
          <w:lang w:val="en-GB"/>
        </w:rPr>
        <w:t>.</w:t>
      </w:r>
      <w:r w:rsidR="2D2BF091" w:rsidRPr="162B20C6">
        <w:rPr>
          <w:rFonts w:ascii="Calibri" w:eastAsia="Calibri" w:hAnsi="Calibri" w:cs="Calibri"/>
          <w:color w:val="000000" w:themeColor="text1"/>
          <w:sz w:val="24"/>
          <w:szCs w:val="24"/>
          <w:lang w:val="en-GB"/>
        </w:rPr>
        <w:t xml:space="preserve"> </w:t>
      </w:r>
      <w:r w:rsidR="09EB2570" w:rsidRPr="162B20C6">
        <w:rPr>
          <w:rFonts w:ascii="Calibri" w:eastAsia="Calibri" w:hAnsi="Calibri" w:cs="Calibri"/>
          <w:color w:val="000000" w:themeColor="text1"/>
          <w:sz w:val="24"/>
          <w:szCs w:val="24"/>
          <w:lang w:val="en-GB"/>
        </w:rPr>
        <w:t xml:space="preserve">The </w:t>
      </w:r>
      <w:r w:rsidR="2277702A" w:rsidRPr="162B20C6">
        <w:rPr>
          <w:rFonts w:ascii="Calibri" w:eastAsia="Calibri" w:hAnsi="Calibri" w:cs="Calibri"/>
          <w:color w:val="000000" w:themeColor="text1"/>
          <w:sz w:val="24"/>
          <w:szCs w:val="24"/>
          <w:lang w:val="en-GB"/>
        </w:rPr>
        <w:t>targets</w:t>
      </w:r>
      <w:r w:rsidRPr="162B20C6">
        <w:rPr>
          <w:rFonts w:ascii="Calibri" w:eastAsia="Calibri" w:hAnsi="Calibri" w:cs="Calibri"/>
          <w:color w:val="000000" w:themeColor="text1"/>
          <w:sz w:val="24"/>
          <w:szCs w:val="24"/>
          <w:lang w:val="en-GB"/>
        </w:rPr>
        <w:t xml:space="preserve"> </w:t>
      </w:r>
      <w:r w:rsidR="09EB2570" w:rsidRPr="162B20C6">
        <w:rPr>
          <w:rFonts w:ascii="Calibri" w:eastAsia="Calibri" w:hAnsi="Calibri" w:cs="Calibri"/>
          <w:color w:val="000000" w:themeColor="text1"/>
          <w:sz w:val="24"/>
          <w:szCs w:val="24"/>
          <w:lang w:val="en-GB"/>
        </w:rPr>
        <w:t xml:space="preserve">below </w:t>
      </w:r>
      <w:r w:rsidRPr="162B20C6">
        <w:rPr>
          <w:rFonts w:ascii="Calibri" w:eastAsia="Calibri" w:hAnsi="Calibri" w:cs="Calibri"/>
          <w:color w:val="000000" w:themeColor="text1"/>
          <w:sz w:val="24"/>
          <w:szCs w:val="24"/>
          <w:lang w:val="en-GB"/>
        </w:rPr>
        <w:t>w</w:t>
      </w:r>
      <w:r w:rsidR="4253869D" w:rsidRPr="162B20C6">
        <w:rPr>
          <w:rFonts w:ascii="Calibri" w:eastAsia="Calibri" w:hAnsi="Calibri" w:cs="Calibri"/>
          <w:color w:val="000000" w:themeColor="text1"/>
          <w:sz w:val="24"/>
          <w:szCs w:val="24"/>
          <w:lang w:val="en-GB"/>
        </w:rPr>
        <w:t>ere</w:t>
      </w:r>
      <w:r w:rsidRPr="162B20C6">
        <w:rPr>
          <w:rFonts w:ascii="Calibri" w:eastAsia="Calibri" w:hAnsi="Calibri" w:cs="Calibri"/>
          <w:color w:val="000000" w:themeColor="text1"/>
          <w:sz w:val="24"/>
          <w:szCs w:val="24"/>
          <w:lang w:val="en-GB"/>
        </w:rPr>
        <w:t xml:space="preserve"> drafted</w:t>
      </w:r>
      <w:r w:rsidR="7D3AEFB1" w:rsidRPr="162B20C6">
        <w:rPr>
          <w:rFonts w:ascii="Calibri" w:eastAsia="Calibri" w:hAnsi="Calibri" w:cs="Calibri"/>
          <w:color w:val="000000" w:themeColor="text1"/>
          <w:sz w:val="24"/>
          <w:szCs w:val="24"/>
          <w:lang w:val="en-GB"/>
        </w:rPr>
        <w:t xml:space="preserve">, </w:t>
      </w:r>
      <w:r w:rsidR="5BB085FD" w:rsidRPr="162B20C6">
        <w:rPr>
          <w:rFonts w:ascii="Calibri" w:eastAsia="Calibri" w:hAnsi="Calibri" w:cs="Calibri"/>
          <w:color w:val="000000" w:themeColor="text1"/>
          <w:sz w:val="24"/>
          <w:szCs w:val="24"/>
          <w:lang w:val="en-GB"/>
        </w:rPr>
        <w:t>discussed,</w:t>
      </w:r>
      <w:r w:rsidR="6D6D5403" w:rsidRPr="162B20C6">
        <w:rPr>
          <w:rFonts w:ascii="Calibri" w:eastAsia="Calibri" w:hAnsi="Calibri" w:cs="Calibri"/>
          <w:color w:val="000000" w:themeColor="text1"/>
          <w:sz w:val="24"/>
          <w:szCs w:val="24"/>
          <w:lang w:val="en-GB"/>
        </w:rPr>
        <w:t xml:space="preserve"> and revised</w:t>
      </w:r>
      <w:r w:rsidRPr="162B20C6">
        <w:rPr>
          <w:rFonts w:ascii="Calibri" w:eastAsia="Calibri" w:hAnsi="Calibri" w:cs="Calibri"/>
          <w:color w:val="000000" w:themeColor="text1"/>
          <w:sz w:val="24"/>
          <w:szCs w:val="24"/>
          <w:lang w:val="en-GB"/>
        </w:rPr>
        <w:t xml:space="preserve"> with the</w:t>
      </w:r>
      <w:r w:rsidR="1D2D3E12" w:rsidRPr="162B20C6">
        <w:rPr>
          <w:rFonts w:ascii="Calibri" w:eastAsia="Calibri" w:hAnsi="Calibri" w:cs="Calibri"/>
          <w:color w:val="000000" w:themeColor="text1"/>
          <w:sz w:val="24"/>
          <w:szCs w:val="24"/>
          <w:lang w:val="en-GB"/>
        </w:rPr>
        <w:t xml:space="preserve"> staff </w:t>
      </w:r>
      <w:r w:rsidRPr="162B20C6">
        <w:rPr>
          <w:rFonts w:ascii="Calibri" w:eastAsia="Calibri" w:hAnsi="Calibri" w:cs="Calibri"/>
          <w:color w:val="000000" w:themeColor="text1"/>
          <w:sz w:val="24"/>
          <w:szCs w:val="24"/>
          <w:lang w:val="en-GB"/>
        </w:rPr>
        <w:t>team</w:t>
      </w:r>
      <w:r w:rsidR="07FB66D0" w:rsidRPr="162B20C6">
        <w:rPr>
          <w:rFonts w:ascii="Calibri" w:eastAsia="Calibri" w:hAnsi="Calibri" w:cs="Calibri"/>
          <w:color w:val="000000" w:themeColor="text1"/>
          <w:sz w:val="24"/>
          <w:szCs w:val="24"/>
          <w:lang w:val="en-GB"/>
        </w:rPr>
        <w:t>;</w:t>
      </w:r>
      <w:r w:rsidRPr="162B20C6">
        <w:rPr>
          <w:rFonts w:ascii="Calibri" w:eastAsia="Calibri" w:hAnsi="Calibri" w:cs="Calibri"/>
          <w:color w:val="000000" w:themeColor="text1"/>
          <w:sz w:val="24"/>
          <w:szCs w:val="24"/>
          <w:lang w:val="en-GB"/>
        </w:rPr>
        <w:t xml:space="preserve"> </w:t>
      </w:r>
      <w:r w:rsidR="2E9759A3" w:rsidRPr="162B20C6">
        <w:rPr>
          <w:rFonts w:ascii="Calibri" w:eastAsia="Calibri" w:hAnsi="Calibri" w:cs="Calibri"/>
          <w:color w:val="000000" w:themeColor="text1"/>
          <w:sz w:val="24"/>
          <w:szCs w:val="24"/>
          <w:lang w:val="en-GB"/>
        </w:rPr>
        <w:t>enabling an inclusive and</w:t>
      </w:r>
      <w:r w:rsidR="0C5F1038" w:rsidRPr="162B20C6">
        <w:rPr>
          <w:rFonts w:ascii="Calibri" w:eastAsia="Calibri" w:hAnsi="Calibri" w:cs="Calibri"/>
          <w:color w:val="000000" w:themeColor="text1"/>
          <w:sz w:val="24"/>
          <w:szCs w:val="24"/>
          <w:lang w:val="en-GB"/>
        </w:rPr>
        <w:t xml:space="preserve"> shared project from the outset</w:t>
      </w:r>
      <w:r w:rsidR="2B23A5F7" w:rsidRPr="162B20C6">
        <w:rPr>
          <w:rFonts w:ascii="Calibri" w:eastAsia="Calibri" w:hAnsi="Calibri" w:cs="Calibri"/>
          <w:color w:val="000000" w:themeColor="text1"/>
          <w:sz w:val="24"/>
          <w:szCs w:val="24"/>
          <w:lang w:val="en-GB"/>
        </w:rPr>
        <w:t>:</w:t>
      </w:r>
      <w:r w:rsidRPr="162B20C6">
        <w:rPr>
          <w:rFonts w:ascii="Calibri" w:eastAsia="Calibri" w:hAnsi="Calibri" w:cs="Calibri"/>
          <w:color w:val="000000" w:themeColor="text1"/>
          <w:sz w:val="24"/>
          <w:szCs w:val="24"/>
          <w:lang w:val="en-GB"/>
        </w:rPr>
        <w:t xml:space="preserve"> </w:t>
      </w:r>
    </w:p>
    <w:p w:rsidR="009B78F3" w:rsidRPr="009B78F3" w:rsidRDefault="009B78F3" w:rsidP="009255B9">
      <w:pPr>
        <w:pStyle w:val="ListParagraph"/>
        <w:numPr>
          <w:ilvl w:val="0"/>
          <w:numId w:val="1"/>
        </w:numPr>
        <w:spacing w:line="240" w:lineRule="auto"/>
        <w:rPr>
          <w:rFonts w:ascii="Calibri" w:eastAsia="Calibri" w:hAnsi="Calibri" w:cs="Calibri"/>
        </w:rPr>
      </w:pPr>
      <w:r>
        <w:rPr>
          <w:rFonts w:ascii="Calibri" w:eastAsia="Calibri" w:hAnsi="Calibri" w:cs="Calibri"/>
          <w:sz w:val="24"/>
          <w:szCs w:val="24"/>
        </w:rPr>
        <w:t>P</w:t>
      </w:r>
      <w:r w:rsidR="579E9388" w:rsidRPr="162B20C6">
        <w:rPr>
          <w:rFonts w:ascii="Calibri" w:eastAsia="Calibri" w:hAnsi="Calibri" w:cs="Calibri"/>
          <w:sz w:val="24"/>
          <w:szCs w:val="24"/>
        </w:rPr>
        <w:t>rovide whole staff training</w:t>
      </w:r>
    </w:p>
    <w:p w:rsidR="7C2FCF7B" w:rsidRDefault="009B78F3" w:rsidP="009255B9">
      <w:pPr>
        <w:pStyle w:val="ListParagraph"/>
        <w:numPr>
          <w:ilvl w:val="0"/>
          <w:numId w:val="1"/>
        </w:numPr>
        <w:spacing w:line="240" w:lineRule="auto"/>
        <w:rPr>
          <w:rFonts w:ascii="Calibri" w:eastAsia="Calibri" w:hAnsi="Calibri" w:cs="Calibri"/>
        </w:rPr>
      </w:pPr>
      <w:r>
        <w:rPr>
          <w:rFonts w:ascii="Calibri" w:eastAsia="Calibri" w:hAnsi="Calibri" w:cs="Calibri"/>
          <w:sz w:val="24"/>
          <w:szCs w:val="24"/>
        </w:rPr>
        <w:t>C</w:t>
      </w:r>
      <w:r w:rsidR="01AC90F0" w:rsidRPr="162B20C6">
        <w:rPr>
          <w:rFonts w:ascii="Calibri" w:eastAsia="Calibri" w:hAnsi="Calibri" w:cs="Calibri"/>
          <w:sz w:val="24"/>
          <w:szCs w:val="24"/>
        </w:rPr>
        <w:t xml:space="preserve">reate a ‘Focus on block play’ display for educators including information on developmental stages and tips for sustained shared </w:t>
      </w:r>
      <w:r w:rsidR="1CBBFABF" w:rsidRPr="162B20C6">
        <w:rPr>
          <w:rFonts w:ascii="Calibri" w:eastAsia="Calibri" w:hAnsi="Calibri" w:cs="Calibri"/>
          <w:sz w:val="24"/>
          <w:szCs w:val="24"/>
        </w:rPr>
        <w:t>t</w:t>
      </w:r>
      <w:r w:rsidR="01AC90F0" w:rsidRPr="162B20C6">
        <w:rPr>
          <w:rFonts w:ascii="Calibri" w:eastAsia="Calibri" w:hAnsi="Calibri" w:cs="Calibri"/>
          <w:sz w:val="24"/>
          <w:szCs w:val="24"/>
        </w:rPr>
        <w:t xml:space="preserve">hinking so that </w:t>
      </w:r>
      <w:r w:rsidR="01AC90F0" w:rsidRPr="162B20C6">
        <w:rPr>
          <w:rFonts w:ascii="Calibri" w:eastAsia="Calibri" w:hAnsi="Calibri" w:cs="Calibri"/>
          <w:sz w:val="24"/>
          <w:szCs w:val="24"/>
          <w:lang w:val="en-GB"/>
        </w:rPr>
        <w:t>educators have knowledge and skills to confidently promote and extend block play</w:t>
      </w:r>
      <w:r w:rsidR="1CBBFABF" w:rsidRPr="162B20C6">
        <w:rPr>
          <w:rFonts w:ascii="Calibri" w:eastAsia="Calibri" w:hAnsi="Calibri" w:cs="Calibri"/>
          <w:sz w:val="24"/>
          <w:szCs w:val="24"/>
          <w:lang w:val="en-GB"/>
        </w:rPr>
        <w:t>.</w:t>
      </w:r>
    </w:p>
    <w:p w:rsidR="009255B9" w:rsidRPr="009255B9" w:rsidRDefault="009B78F3" w:rsidP="009255B9">
      <w:pPr>
        <w:pStyle w:val="ListParagraph"/>
        <w:numPr>
          <w:ilvl w:val="0"/>
          <w:numId w:val="1"/>
        </w:numPr>
        <w:spacing w:before="240" w:line="240" w:lineRule="auto"/>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I</w:t>
      </w:r>
      <w:r w:rsidR="1CBBFABF" w:rsidRPr="162B20C6">
        <w:rPr>
          <w:rFonts w:ascii="Calibri" w:eastAsia="Calibri" w:hAnsi="Calibri" w:cs="Calibri"/>
          <w:color w:val="000000" w:themeColor="text1"/>
          <w:sz w:val="24"/>
          <w:szCs w:val="24"/>
          <w:lang w:val="en-GB"/>
        </w:rPr>
        <w:t xml:space="preserve">ncrease </w:t>
      </w:r>
      <w:r w:rsidR="22DE5079" w:rsidRPr="162B20C6">
        <w:rPr>
          <w:rFonts w:ascii="Calibri" w:eastAsia="Calibri" w:hAnsi="Calibri" w:cs="Calibri"/>
          <w:color w:val="000000" w:themeColor="text1"/>
          <w:sz w:val="24"/>
          <w:szCs w:val="24"/>
          <w:lang w:val="en-GB"/>
        </w:rPr>
        <w:t xml:space="preserve">block play </w:t>
      </w:r>
      <w:r w:rsidR="1CBBFABF" w:rsidRPr="162B20C6">
        <w:rPr>
          <w:rFonts w:ascii="Calibri" w:eastAsia="Calibri" w:hAnsi="Calibri" w:cs="Calibri"/>
          <w:color w:val="000000" w:themeColor="text1"/>
          <w:sz w:val="24"/>
          <w:szCs w:val="24"/>
          <w:lang w:val="en-GB"/>
        </w:rPr>
        <w:t xml:space="preserve">access and encourage greater participation in block play through adult presence and modelling in the area, adding a photo display of children and educators engaging in block play and children’s constructions.  </w:t>
      </w:r>
    </w:p>
    <w:p w:rsidR="7C2FCF7B" w:rsidRDefault="009B78F3" w:rsidP="00AF02EB">
      <w:pPr>
        <w:pStyle w:val="ListParagraph"/>
        <w:numPr>
          <w:ilvl w:val="0"/>
          <w:numId w:val="1"/>
        </w:numPr>
        <w:spacing w:line="240" w:lineRule="auto"/>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I</w:t>
      </w:r>
      <w:r w:rsidR="1CBBFABF" w:rsidRPr="162B20C6">
        <w:rPr>
          <w:rFonts w:ascii="Calibri" w:eastAsia="Calibri" w:hAnsi="Calibri" w:cs="Calibri"/>
          <w:color w:val="000000" w:themeColor="text1"/>
          <w:sz w:val="24"/>
          <w:szCs w:val="24"/>
          <w:lang w:val="en-GB"/>
        </w:rPr>
        <w:t xml:space="preserve">nspire children to extend block play </w:t>
      </w:r>
      <w:r w:rsidR="611C555B" w:rsidRPr="162B20C6">
        <w:rPr>
          <w:rFonts w:ascii="Calibri" w:eastAsia="Calibri" w:hAnsi="Calibri" w:cs="Calibri"/>
          <w:color w:val="000000" w:themeColor="text1"/>
          <w:sz w:val="24"/>
          <w:szCs w:val="24"/>
          <w:lang w:val="en-GB"/>
        </w:rPr>
        <w:t xml:space="preserve">through encouragement, </w:t>
      </w:r>
      <w:r w:rsidR="1CBBFABF" w:rsidRPr="162B20C6">
        <w:rPr>
          <w:rFonts w:ascii="Calibri" w:eastAsia="Calibri" w:hAnsi="Calibri" w:cs="Calibri"/>
          <w:color w:val="000000" w:themeColor="text1"/>
          <w:sz w:val="24"/>
          <w:szCs w:val="24"/>
          <w:lang w:val="en-GB"/>
        </w:rPr>
        <w:t>add</w:t>
      </w:r>
      <w:r w:rsidR="406EC7F4" w:rsidRPr="162B20C6">
        <w:rPr>
          <w:rFonts w:ascii="Calibri" w:eastAsia="Calibri" w:hAnsi="Calibri" w:cs="Calibri"/>
          <w:color w:val="000000" w:themeColor="text1"/>
          <w:sz w:val="24"/>
          <w:szCs w:val="24"/>
          <w:lang w:val="en-GB"/>
        </w:rPr>
        <w:t>ing</w:t>
      </w:r>
      <w:r w:rsidR="1CBBFABF" w:rsidRPr="162B20C6">
        <w:rPr>
          <w:rFonts w:ascii="Calibri" w:eastAsia="Calibri" w:hAnsi="Calibri" w:cs="Calibri"/>
          <w:color w:val="000000" w:themeColor="text1"/>
          <w:sz w:val="24"/>
          <w:szCs w:val="24"/>
          <w:lang w:val="en-GB"/>
        </w:rPr>
        <w:t xml:space="preserve"> images of varied structures, books </w:t>
      </w:r>
      <w:r w:rsidR="2CD0DC08" w:rsidRPr="162B20C6">
        <w:rPr>
          <w:rFonts w:ascii="Calibri" w:eastAsia="Calibri" w:hAnsi="Calibri" w:cs="Calibri"/>
          <w:color w:val="000000" w:themeColor="text1"/>
          <w:sz w:val="24"/>
          <w:szCs w:val="24"/>
          <w:lang w:val="en-GB"/>
        </w:rPr>
        <w:t>[</w:t>
      </w:r>
      <w:r w:rsidR="1CBBFABF" w:rsidRPr="162B20C6">
        <w:rPr>
          <w:rFonts w:ascii="Calibri" w:eastAsia="Calibri" w:hAnsi="Calibri" w:cs="Calibri"/>
          <w:color w:val="000000" w:themeColor="text1"/>
          <w:sz w:val="24"/>
          <w:szCs w:val="24"/>
          <w:lang w:val="en-GB"/>
        </w:rPr>
        <w:t>including those that respond to children’s interests across the setting</w:t>
      </w:r>
      <w:r w:rsidR="2CD0DC08" w:rsidRPr="162B20C6">
        <w:rPr>
          <w:rFonts w:ascii="Calibri" w:eastAsia="Calibri" w:hAnsi="Calibri" w:cs="Calibri"/>
          <w:color w:val="000000" w:themeColor="text1"/>
          <w:sz w:val="24"/>
          <w:szCs w:val="24"/>
          <w:lang w:val="en-GB"/>
        </w:rPr>
        <w:t xml:space="preserve">] and </w:t>
      </w:r>
      <w:r w:rsidR="1CBBFABF" w:rsidRPr="162B20C6">
        <w:rPr>
          <w:rFonts w:ascii="Calibri" w:eastAsia="Calibri" w:hAnsi="Calibri" w:cs="Calibri"/>
          <w:color w:val="000000" w:themeColor="text1"/>
          <w:sz w:val="24"/>
          <w:szCs w:val="24"/>
          <w:lang w:val="en-GB"/>
        </w:rPr>
        <w:t>accessories as appropriate to the play</w:t>
      </w:r>
      <w:r w:rsidR="2CD0DC08" w:rsidRPr="162B20C6">
        <w:rPr>
          <w:rFonts w:ascii="Calibri" w:eastAsia="Calibri" w:hAnsi="Calibri" w:cs="Calibri"/>
          <w:color w:val="000000" w:themeColor="text1"/>
          <w:sz w:val="24"/>
          <w:szCs w:val="24"/>
          <w:lang w:val="en-GB"/>
        </w:rPr>
        <w:t xml:space="preserve">. </w:t>
      </w:r>
    </w:p>
    <w:p w:rsidR="00AF02EB" w:rsidRPr="009255B9" w:rsidRDefault="00AF02EB" w:rsidP="00AF02EB">
      <w:pPr>
        <w:pStyle w:val="ListParagraph"/>
        <w:spacing w:line="240" w:lineRule="auto"/>
        <w:rPr>
          <w:rFonts w:ascii="Calibri" w:eastAsia="Calibri" w:hAnsi="Calibri" w:cs="Calibri"/>
          <w:color w:val="000000" w:themeColor="text1"/>
          <w:sz w:val="24"/>
          <w:szCs w:val="24"/>
          <w:lang w:val="en-GB"/>
        </w:rPr>
      </w:pPr>
    </w:p>
    <w:p w:rsidR="7C2FCF7B" w:rsidRDefault="76AF6D8A" w:rsidP="46B8FD39">
      <w:pPr>
        <w:spacing w:line="480" w:lineRule="auto"/>
        <w:rPr>
          <w:rFonts w:ascii="Calibri" w:eastAsia="Calibri" w:hAnsi="Calibri" w:cs="Calibri"/>
          <w:sz w:val="24"/>
          <w:szCs w:val="24"/>
          <w:lang w:val="en-GB"/>
        </w:rPr>
      </w:pPr>
      <w:r w:rsidRPr="162B20C6">
        <w:rPr>
          <w:rFonts w:ascii="Calibri" w:eastAsia="Calibri" w:hAnsi="Calibri" w:cs="Calibri"/>
          <w:color w:val="000000" w:themeColor="text1"/>
          <w:sz w:val="24"/>
          <w:szCs w:val="24"/>
          <w:lang w:val="en-GB"/>
        </w:rPr>
        <w:t xml:space="preserve">The </w:t>
      </w:r>
      <w:r w:rsidR="09DC2984" w:rsidRPr="162B20C6">
        <w:rPr>
          <w:rFonts w:ascii="Calibri" w:eastAsia="Calibri" w:hAnsi="Calibri" w:cs="Calibri"/>
          <w:color w:val="000000" w:themeColor="text1"/>
          <w:sz w:val="24"/>
          <w:szCs w:val="24"/>
          <w:lang w:val="en-GB"/>
        </w:rPr>
        <w:t>targets were</w:t>
      </w:r>
      <w:r w:rsidRPr="162B20C6">
        <w:rPr>
          <w:rFonts w:ascii="Calibri" w:eastAsia="Calibri" w:hAnsi="Calibri" w:cs="Calibri"/>
          <w:color w:val="000000" w:themeColor="text1"/>
          <w:sz w:val="24"/>
          <w:szCs w:val="24"/>
          <w:lang w:val="en-GB"/>
        </w:rPr>
        <w:t xml:space="preserve"> display</w:t>
      </w:r>
      <w:r w:rsidR="21385BAC" w:rsidRPr="162B20C6">
        <w:rPr>
          <w:rFonts w:ascii="Calibri" w:eastAsia="Calibri" w:hAnsi="Calibri" w:cs="Calibri"/>
          <w:color w:val="000000" w:themeColor="text1"/>
          <w:sz w:val="24"/>
          <w:szCs w:val="24"/>
          <w:lang w:val="en-GB"/>
        </w:rPr>
        <w:t>ed</w:t>
      </w:r>
      <w:r w:rsidRPr="162B20C6">
        <w:rPr>
          <w:rFonts w:ascii="Calibri" w:eastAsia="Calibri" w:hAnsi="Calibri" w:cs="Calibri"/>
          <w:color w:val="000000" w:themeColor="text1"/>
          <w:sz w:val="24"/>
          <w:szCs w:val="24"/>
          <w:lang w:val="en-GB"/>
        </w:rPr>
        <w:t xml:space="preserve"> next to the block play area and observations showed </w:t>
      </w:r>
      <w:r w:rsidR="4900F1AD" w:rsidRPr="162B20C6">
        <w:rPr>
          <w:rFonts w:ascii="Calibri" w:eastAsia="Calibri" w:hAnsi="Calibri" w:cs="Calibri"/>
          <w:color w:val="000000" w:themeColor="text1"/>
          <w:sz w:val="24"/>
          <w:szCs w:val="24"/>
          <w:lang w:val="en-GB"/>
        </w:rPr>
        <w:t>educators</w:t>
      </w:r>
      <w:r w:rsidRPr="162B20C6">
        <w:rPr>
          <w:rFonts w:ascii="Calibri" w:eastAsia="Calibri" w:hAnsi="Calibri" w:cs="Calibri"/>
          <w:color w:val="000000" w:themeColor="text1"/>
          <w:sz w:val="24"/>
          <w:szCs w:val="24"/>
          <w:lang w:val="en-GB"/>
        </w:rPr>
        <w:t xml:space="preserve"> us</w:t>
      </w:r>
      <w:r w:rsidR="4900F1AD" w:rsidRPr="162B20C6">
        <w:rPr>
          <w:rFonts w:ascii="Calibri" w:eastAsia="Calibri" w:hAnsi="Calibri" w:cs="Calibri"/>
          <w:color w:val="000000" w:themeColor="text1"/>
          <w:sz w:val="24"/>
          <w:szCs w:val="24"/>
          <w:lang w:val="en-GB"/>
        </w:rPr>
        <w:t>ing</w:t>
      </w:r>
      <w:r w:rsidRPr="162B20C6">
        <w:rPr>
          <w:rFonts w:ascii="Calibri" w:eastAsia="Calibri" w:hAnsi="Calibri" w:cs="Calibri"/>
          <w:color w:val="000000" w:themeColor="text1"/>
          <w:sz w:val="24"/>
          <w:szCs w:val="24"/>
          <w:lang w:val="en-GB"/>
        </w:rPr>
        <w:t xml:space="preserve"> </w:t>
      </w:r>
      <w:r w:rsidR="1D8806B4" w:rsidRPr="162B20C6">
        <w:rPr>
          <w:rFonts w:ascii="Calibri" w:eastAsia="Calibri" w:hAnsi="Calibri" w:cs="Calibri"/>
          <w:color w:val="000000" w:themeColor="text1"/>
          <w:sz w:val="24"/>
          <w:szCs w:val="24"/>
          <w:lang w:val="en-GB"/>
        </w:rPr>
        <w:t>them</w:t>
      </w:r>
      <w:r w:rsidRPr="162B20C6">
        <w:rPr>
          <w:rFonts w:ascii="Calibri" w:eastAsia="Calibri" w:hAnsi="Calibri" w:cs="Calibri"/>
          <w:color w:val="000000" w:themeColor="text1"/>
          <w:sz w:val="24"/>
          <w:szCs w:val="24"/>
          <w:lang w:val="en-GB"/>
        </w:rPr>
        <w:t xml:space="preserve"> for ongoing reference</w:t>
      </w:r>
      <w:r w:rsidR="009B78F3">
        <w:rPr>
          <w:rFonts w:ascii="Calibri" w:eastAsia="Calibri" w:hAnsi="Calibri" w:cs="Calibri"/>
          <w:color w:val="000000" w:themeColor="text1"/>
          <w:sz w:val="24"/>
          <w:szCs w:val="24"/>
          <w:lang w:val="en-GB"/>
        </w:rPr>
        <w:t>; they</w:t>
      </w:r>
      <w:r w:rsidRPr="162B20C6">
        <w:rPr>
          <w:rFonts w:ascii="Calibri" w:eastAsia="Calibri" w:hAnsi="Calibri" w:cs="Calibri"/>
          <w:color w:val="000000" w:themeColor="text1"/>
          <w:sz w:val="24"/>
          <w:szCs w:val="24"/>
          <w:lang w:val="en-GB"/>
        </w:rPr>
        <w:t xml:space="preserve"> discuss</w:t>
      </w:r>
      <w:r w:rsidR="009B78F3">
        <w:rPr>
          <w:rFonts w:ascii="Calibri" w:eastAsia="Calibri" w:hAnsi="Calibri" w:cs="Calibri"/>
          <w:color w:val="000000" w:themeColor="text1"/>
          <w:sz w:val="24"/>
          <w:szCs w:val="24"/>
          <w:lang w:val="en-GB"/>
        </w:rPr>
        <w:t>ed</w:t>
      </w:r>
      <w:r w:rsidRPr="162B20C6">
        <w:rPr>
          <w:rFonts w:ascii="Calibri" w:eastAsia="Calibri" w:hAnsi="Calibri" w:cs="Calibri"/>
          <w:color w:val="000000" w:themeColor="text1"/>
          <w:sz w:val="24"/>
          <w:szCs w:val="24"/>
          <w:lang w:val="en-GB"/>
        </w:rPr>
        <w:t xml:space="preserve"> the </w:t>
      </w:r>
      <w:r w:rsidR="3B02F896" w:rsidRPr="162B20C6">
        <w:rPr>
          <w:rFonts w:ascii="Calibri" w:eastAsia="Calibri" w:hAnsi="Calibri" w:cs="Calibri"/>
          <w:color w:val="000000" w:themeColor="text1"/>
          <w:sz w:val="24"/>
          <w:szCs w:val="24"/>
          <w:lang w:val="en-GB"/>
        </w:rPr>
        <w:t>targets</w:t>
      </w:r>
      <w:r w:rsidRPr="162B20C6">
        <w:rPr>
          <w:rFonts w:ascii="Calibri" w:eastAsia="Calibri" w:hAnsi="Calibri" w:cs="Calibri"/>
          <w:color w:val="000000" w:themeColor="text1"/>
          <w:sz w:val="24"/>
          <w:szCs w:val="24"/>
          <w:lang w:val="en-GB"/>
        </w:rPr>
        <w:t xml:space="preserve"> and ma</w:t>
      </w:r>
      <w:r w:rsidR="009B78F3">
        <w:rPr>
          <w:rFonts w:ascii="Calibri" w:eastAsia="Calibri" w:hAnsi="Calibri" w:cs="Calibri"/>
          <w:color w:val="000000" w:themeColor="text1"/>
          <w:sz w:val="24"/>
          <w:szCs w:val="24"/>
          <w:lang w:val="en-GB"/>
        </w:rPr>
        <w:t>d</w:t>
      </w:r>
      <w:r w:rsidRPr="162B20C6">
        <w:rPr>
          <w:rFonts w:ascii="Calibri" w:eastAsia="Calibri" w:hAnsi="Calibri" w:cs="Calibri"/>
          <w:color w:val="000000" w:themeColor="text1"/>
          <w:sz w:val="24"/>
          <w:szCs w:val="24"/>
          <w:lang w:val="en-GB"/>
        </w:rPr>
        <w:t>e further suggestions, showing high level</w:t>
      </w:r>
      <w:r w:rsidR="24972B1E" w:rsidRPr="162B20C6">
        <w:rPr>
          <w:rFonts w:ascii="Calibri" w:eastAsia="Calibri" w:hAnsi="Calibri" w:cs="Calibri"/>
          <w:color w:val="000000" w:themeColor="text1"/>
          <w:sz w:val="24"/>
          <w:szCs w:val="24"/>
          <w:lang w:val="en-GB"/>
        </w:rPr>
        <w:t xml:space="preserve">s </w:t>
      </w:r>
      <w:r w:rsidRPr="162B20C6">
        <w:rPr>
          <w:rFonts w:ascii="Calibri" w:eastAsia="Calibri" w:hAnsi="Calibri" w:cs="Calibri"/>
          <w:color w:val="000000" w:themeColor="text1"/>
          <w:sz w:val="24"/>
          <w:szCs w:val="24"/>
          <w:lang w:val="en-GB"/>
        </w:rPr>
        <w:t>of engagement with the project</w:t>
      </w:r>
      <w:r w:rsidR="3F971707" w:rsidRPr="162B20C6">
        <w:rPr>
          <w:rFonts w:ascii="Calibri" w:eastAsia="Calibri" w:hAnsi="Calibri" w:cs="Calibri"/>
          <w:color w:val="000000" w:themeColor="text1"/>
          <w:sz w:val="24"/>
          <w:szCs w:val="24"/>
          <w:lang w:val="en-GB"/>
        </w:rPr>
        <w:t xml:space="preserve">. </w:t>
      </w:r>
      <w:r w:rsidRPr="162B20C6">
        <w:rPr>
          <w:rFonts w:ascii="Calibri" w:eastAsia="Calibri" w:hAnsi="Calibri" w:cs="Calibri"/>
          <w:color w:val="000000" w:themeColor="text1"/>
          <w:sz w:val="24"/>
          <w:szCs w:val="24"/>
          <w:lang w:val="en-GB"/>
        </w:rPr>
        <w:t xml:space="preserve">The action plan </w:t>
      </w:r>
      <w:r w:rsidR="327E1820" w:rsidRPr="162B20C6">
        <w:rPr>
          <w:rFonts w:ascii="Calibri" w:eastAsia="Calibri" w:hAnsi="Calibri" w:cs="Calibri"/>
          <w:color w:val="000000" w:themeColor="text1"/>
          <w:sz w:val="24"/>
          <w:szCs w:val="24"/>
          <w:lang w:val="en-GB"/>
        </w:rPr>
        <w:t>proved</w:t>
      </w:r>
      <w:r w:rsidRPr="162B20C6">
        <w:rPr>
          <w:rFonts w:ascii="Calibri" w:eastAsia="Calibri" w:hAnsi="Calibri" w:cs="Calibri"/>
          <w:color w:val="000000" w:themeColor="text1"/>
          <w:sz w:val="24"/>
          <w:szCs w:val="24"/>
          <w:lang w:val="en-GB"/>
        </w:rPr>
        <w:t xml:space="preserve"> effective in promoting collaborative working within the engaged staff team.</w:t>
      </w:r>
    </w:p>
    <w:p w:rsidR="7FB2869C" w:rsidRDefault="009B78F3" w:rsidP="162B20C6">
      <w:pPr>
        <w:spacing w:line="480" w:lineRule="auto"/>
        <w:rPr>
          <w:rFonts w:ascii="Calibri" w:eastAsia="Calibri" w:hAnsi="Calibri" w:cs="Calibri"/>
          <w:sz w:val="24"/>
          <w:szCs w:val="24"/>
          <w:lang w:val="en-GB"/>
        </w:rPr>
      </w:pPr>
      <w:r>
        <w:rPr>
          <w:rFonts w:ascii="Calibri" w:eastAsia="Calibri" w:hAnsi="Calibri" w:cs="Calibri"/>
          <w:color w:val="000000" w:themeColor="text1"/>
          <w:sz w:val="24"/>
          <w:szCs w:val="24"/>
          <w:lang w:val="en-GB"/>
        </w:rPr>
        <w:t>Some</w:t>
      </w:r>
      <w:r w:rsidR="3DB89257" w:rsidRPr="162B20C6">
        <w:rPr>
          <w:rFonts w:ascii="Calibri" w:eastAsia="Calibri" w:hAnsi="Calibri" w:cs="Calibri"/>
          <w:color w:val="000000" w:themeColor="text1"/>
          <w:sz w:val="24"/>
          <w:szCs w:val="24"/>
          <w:lang w:val="en-GB"/>
        </w:rPr>
        <w:t xml:space="preserve"> staff appeared anxious during the </w:t>
      </w:r>
      <w:r>
        <w:rPr>
          <w:rFonts w:ascii="Calibri" w:eastAsia="Calibri" w:hAnsi="Calibri" w:cs="Calibri"/>
          <w:color w:val="000000" w:themeColor="text1"/>
          <w:sz w:val="24"/>
          <w:szCs w:val="24"/>
          <w:lang w:val="en-GB"/>
        </w:rPr>
        <w:t xml:space="preserve">initial, more formal, </w:t>
      </w:r>
      <w:r w:rsidR="3DB89257" w:rsidRPr="162B20C6">
        <w:rPr>
          <w:rFonts w:ascii="Calibri" w:eastAsia="Calibri" w:hAnsi="Calibri" w:cs="Calibri"/>
          <w:color w:val="000000" w:themeColor="text1"/>
          <w:sz w:val="24"/>
          <w:szCs w:val="24"/>
          <w:lang w:val="en-GB"/>
        </w:rPr>
        <w:t xml:space="preserve">training and were reticent to </w:t>
      </w:r>
      <w:r w:rsidR="4D05C0E2" w:rsidRPr="162B20C6">
        <w:rPr>
          <w:rFonts w:ascii="Calibri" w:eastAsia="Calibri" w:hAnsi="Calibri" w:cs="Calibri"/>
          <w:color w:val="000000" w:themeColor="text1"/>
          <w:sz w:val="24"/>
          <w:szCs w:val="24"/>
          <w:lang w:val="en-GB"/>
        </w:rPr>
        <w:t xml:space="preserve">actively </w:t>
      </w:r>
      <w:r w:rsidR="3DB89257" w:rsidRPr="162B20C6">
        <w:rPr>
          <w:rFonts w:ascii="Calibri" w:eastAsia="Calibri" w:hAnsi="Calibri" w:cs="Calibri"/>
          <w:color w:val="000000" w:themeColor="text1"/>
          <w:sz w:val="24"/>
          <w:szCs w:val="24"/>
          <w:lang w:val="en-GB"/>
        </w:rPr>
        <w:t>explore the bloc</w:t>
      </w:r>
      <w:r w:rsidR="1D0B04F0" w:rsidRPr="162B20C6">
        <w:rPr>
          <w:rFonts w:ascii="Calibri" w:eastAsia="Calibri" w:hAnsi="Calibri" w:cs="Calibri"/>
          <w:color w:val="000000" w:themeColor="text1"/>
          <w:sz w:val="24"/>
          <w:szCs w:val="24"/>
          <w:lang w:val="en-GB"/>
        </w:rPr>
        <w:t>ks</w:t>
      </w:r>
      <w:r w:rsidR="58761E3E" w:rsidRPr="162B20C6">
        <w:rPr>
          <w:rFonts w:ascii="Calibri" w:eastAsia="Calibri" w:hAnsi="Calibri" w:cs="Calibri"/>
          <w:color w:val="000000" w:themeColor="text1"/>
          <w:sz w:val="24"/>
          <w:szCs w:val="24"/>
          <w:lang w:val="en-GB"/>
        </w:rPr>
        <w:t xml:space="preserve">. This suggested a </w:t>
      </w:r>
      <w:r w:rsidR="1D0B04F0" w:rsidRPr="162B20C6">
        <w:rPr>
          <w:rFonts w:ascii="Calibri" w:eastAsia="Calibri" w:hAnsi="Calibri" w:cs="Calibri"/>
          <w:color w:val="000000" w:themeColor="text1"/>
          <w:sz w:val="24"/>
          <w:szCs w:val="24"/>
          <w:lang w:val="en-GB"/>
        </w:rPr>
        <w:t>lack</w:t>
      </w:r>
      <w:r w:rsidR="6BBDABBC" w:rsidRPr="162B20C6">
        <w:rPr>
          <w:rFonts w:ascii="Calibri" w:eastAsia="Calibri" w:hAnsi="Calibri" w:cs="Calibri"/>
          <w:color w:val="000000" w:themeColor="text1"/>
          <w:sz w:val="24"/>
          <w:szCs w:val="24"/>
          <w:lang w:val="en-GB"/>
        </w:rPr>
        <w:t xml:space="preserve"> of</w:t>
      </w:r>
      <w:r w:rsidR="1D0B04F0" w:rsidRPr="162B20C6">
        <w:rPr>
          <w:rFonts w:ascii="Calibri" w:eastAsia="Calibri" w:hAnsi="Calibri" w:cs="Calibri"/>
          <w:color w:val="000000" w:themeColor="text1"/>
          <w:sz w:val="24"/>
          <w:szCs w:val="24"/>
          <w:lang w:val="en-GB"/>
        </w:rPr>
        <w:t xml:space="preserve"> confidence</w:t>
      </w:r>
      <w:r w:rsidR="5EDCB4A2" w:rsidRPr="162B20C6">
        <w:rPr>
          <w:rFonts w:ascii="Calibri" w:eastAsia="Calibri" w:hAnsi="Calibri" w:cs="Calibri"/>
          <w:color w:val="000000" w:themeColor="text1"/>
          <w:sz w:val="24"/>
          <w:szCs w:val="24"/>
          <w:lang w:val="en-GB"/>
        </w:rPr>
        <w:t xml:space="preserve"> and familiarity</w:t>
      </w:r>
      <w:r w:rsidR="1D0B04F0" w:rsidRPr="162B20C6">
        <w:rPr>
          <w:rFonts w:ascii="Calibri" w:eastAsia="Calibri" w:hAnsi="Calibri" w:cs="Calibri"/>
          <w:color w:val="000000" w:themeColor="text1"/>
          <w:sz w:val="24"/>
          <w:szCs w:val="24"/>
          <w:lang w:val="en-GB"/>
        </w:rPr>
        <w:t xml:space="preserve"> within the team </w:t>
      </w:r>
      <w:r w:rsidR="16B988B9" w:rsidRPr="162B20C6">
        <w:rPr>
          <w:rFonts w:ascii="Calibri" w:eastAsia="Calibri" w:hAnsi="Calibri" w:cs="Calibri"/>
          <w:color w:val="000000" w:themeColor="text1"/>
          <w:sz w:val="24"/>
          <w:szCs w:val="24"/>
          <w:lang w:val="en-GB"/>
        </w:rPr>
        <w:t>and/</w:t>
      </w:r>
      <w:r w:rsidR="1D0B04F0" w:rsidRPr="162B20C6">
        <w:rPr>
          <w:rFonts w:ascii="Calibri" w:eastAsia="Calibri" w:hAnsi="Calibri" w:cs="Calibri"/>
          <w:color w:val="000000" w:themeColor="text1"/>
          <w:sz w:val="24"/>
          <w:szCs w:val="24"/>
          <w:lang w:val="en-GB"/>
        </w:rPr>
        <w:t>or the blocks</w:t>
      </w:r>
      <w:r w:rsidR="7B45A5C1" w:rsidRPr="162B20C6">
        <w:rPr>
          <w:rFonts w:ascii="Calibri" w:eastAsia="Calibri" w:hAnsi="Calibri" w:cs="Calibri"/>
          <w:color w:val="000000" w:themeColor="text1"/>
          <w:sz w:val="24"/>
          <w:szCs w:val="24"/>
          <w:lang w:val="en-GB"/>
        </w:rPr>
        <w:t xml:space="preserve"> themselves</w:t>
      </w:r>
      <w:r w:rsidR="1D0B04F0" w:rsidRPr="162B20C6">
        <w:rPr>
          <w:rFonts w:ascii="Calibri" w:eastAsia="Calibri" w:hAnsi="Calibri" w:cs="Calibri"/>
          <w:color w:val="000000" w:themeColor="text1"/>
          <w:sz w:val="24"/>
          <w:szCs w:val="24"/>
          <w:lang w:val="en-GB"/>
        </w:rPr>
        <w:t>. However, s</w:t>
      </w:r>
      <w:r w:rsidR="752073E9" w:rsidRPr="162B20C6">
        <w:rPr>
          <w:rFonts w:ascii="Calibri" w:eastAsia="Calibri" w:hAnsi="Calibri" w:cs="Calibri"/>
          <w:color w:val="000000" w:themeColor="text1"/>
          <w:sz w:val="24"/>
          <w:szCs w:val="24"/>
          <w:lang w:val="en-GB"/>
        </w:rPr>
        <w:t xml:space="preserve">taff were </w:t>
      </w:r>
      <w:r w:rsidR="5BAFEA21" w:rsidRPr="162B20C6">
        <w:rPr>
          <w:rFonts w:ascii="Calibri" w:eastAsia="Calibri" w:hAnsi="Calibri" w:cs="Calibri"/>
          <w:color w:val="000000" w:themeColor="text1"/>
          <w:sz w:val="24"/>
          <w:szCs w:val="24"/>
          <w:lang w:val="en-GB"/>
        </w:rPr>
        <w:t xml:space="preserve">soon </w:t>
      </w:r>
      <w:r w:rsidR="6F9FC4C2" w:rsidRPr="162B20C6">
        <w:rPr>
          <w:rFonts w:ascii="Calibri" w:eastAsia="Calibri" w:hAnsi="Calibri" w:cs="Calibri"/>
          <w:color w:val="000000" w:themeColor="text1"/>
          <w:sz w:val="24"/>
          <w:szCs w:val="24"/>
          <w:lang w:val="en-GB"/>
        </w:rPr>
        <w:t>keen to share thoug</w:t>
      </w:r>
      <w:r w:rsidR="46E3B2CF" w:rsidRPr="162B20C6">
        <w:rPr>
          <w:rFonts w:ascii="Calibri" w:eastAsia="Calibri" w:hAnsi="Calibri" w:cs="Calibri"/>
          <w:color w:val="000000" w:themeColor="text1"/>
          <w:sz w:val="24"/>
          <w:szCs w:val="24"/>
          <w:lang w:val="en-GB"/>
        </w:rPr>
        <w:t>h</w:t>
      </w:r>
      <w:r w:rsidR="6F9FC4C2" w:rsidRPr="162B20C6">
        <w:rPr>
          <w:rFonts w:ascii="Calibri" w:eastAsia="Calibri" w:hAnsi="Calibri" w:cs="Calibri"/>
          <w:color w:val="000000" w:themeColor="text1"/>
          <w:sz w:val="24"/>
          <w:szCs w:val="24"/>
          <w:lang w:val="en-GB"/>
        </w:rPr>
        <w:t>ts and i</w:t>
      </w:r>
      <w:r w:rsidR="6F9FC4C2" w:rsidRPr="162B20C6">
        <w:rPr>
          <w:rFonts w:ascii="Calibri" w:eastAsia="Calibri" w:hAnsi="Calibri" w:cs="Calibri"/>
          <w:sz w:val="24"/>
          <w:szCs w:val="24"/>
          <w:lang w:val="en-GB"/>
        </w:rPr>
        <w:t>deas</w:t>
      </w:r>
      <w:r w:rsidR="1D279281" w:rsidRPr="162B20C6">
        <w:rPr>
          <w:rFonts w:ascii="Calibri" w:eastAsia="Calibri" w:hAnsi="Calibri" w:cs="Calibri"/>
          <w:sz w:val="24"/>
          <w:szCs w:val="24"/>
          <w:lang w:val="en-GB"/>
        </w:rPr>
        <w:t>.</w:t>
      </w:r>
      <w:r w:rsidR="1D279281" w:rsidRPr="162B20C6">
        <w:rPr>
          <w:rFonts w:ascii="Calibri" w:eastAsia="Calibri" w:hAnsi="Calibri" w:cs="Calibri"/>
          <w:color w:val="FF0000"/>
          <w:sz w:val="24"/>
          <w:szCs w:val="24"/>
          <w:lang w:val="en-GB"/>
        </w:rPr>
        <w:t xml:space="preserve"> </w:t>
      </w:r>
      <w:r w:rsidR="1D279281" w:rsidRPr="162B20C6">
        <w:rPr>
          <w:rFonts w:ascii="Calibri" w:eastAsia="Calibri" w:hAnsi="Calibri" w:cs="Calibri"/>
          <w:sz w:val="24"/>
          <w:szCs w:val="24"/>
          <w:lang w:val="en-GB"/>
        </w:rPr>
        <w:t>L</w:t>
      </w:r>
      <w:r w:rsidR="0B5B0987" w:rsidRPr="162B20C6">
        <w:rPr>
          <w:rFonts w:ascii="Calibri" w:eastAsia="Calibri" w:hAnsi="Calibri" w:cs="Calibri"/>
          <w:sz w:val="24"/>
          <w:szCs w:val="24"/>
          <w:lang w:val="en-GB"/>
        </w:rPr>
        <w:t>ed by Kate</w:t>
      </w:r>
      <w:r w:rsidR="07B83D77" w:rsidRPr="162B20C6">
        <w:rPr>
          <w:rFonts w:ascii="Calibri" w:eastAsia="Calibri" w:hAnsi="Calibri" w:cs="Calibri"/>
          <w:sz w:val="24"/>
          <w:szCs w:val="24"/>
          <w:lang w:val="en-GB"/>
        </w:rPr>
        <w:t>,</w:t>
      </w:r>
      <w:r w:rsidR="0B5B0987" w:rsidRPr="162B20C6">
        <w:rPr>
          <w:rFonts w:ascii="Calibri" w:eastAsia="Calibri" w:hAnsi="Calibri" w:cs="Calibri"/>
          <w:sz w:val="24"/>
          <w:szCs w:val="24"/>
          <w:lang w:val="en-GB"/>
        </w:rPr>
        <w:t xml:space="preserve"> </w:t>
      </w:r>
      <w:r w:rsidR="247455CC" w:rsidRPr="162B20C6">
        <w:rPr>
          <w:rFonts w:ascii="Calibri" w:eastAsia="Calibri" w:hAnsi="Calibri" w:cs="Calibri"/>
          <w:sz w:val="24"/>
          <w:szCs w:val="24"/>
          <w:lang w:val="en-GB"/>
        </w:rPr>
        <w:t xml:space="preserve">rich discussion included </w:t>
      </w:r>
      <w:r w:rsidR="0B5B0987" w:rsidRPr="162B20C6">
        <w:rPr>
          <w:rFonts w:ascii="Calibri" w:eastAsia="Calibri" w:hAnsi="Calibri" w:cs="Calibri"/>
          <w:sz w:val="24"/>
          <w:szCs w:val="24"/>
          <w:lang w:val="en-GB"/>
        </w:rPr>
        <w:t xml:space="preserve">the relevance of </w:t>
      </w:r>
      <w:r w:rsidR="1FCD4E13" w:rsidRPr="162B20C6">
        <w:rPr>
          <w:rFonts w:ascii="Calibri" w:eastAsia="Calibri" w:hAnsi="Calibri" w:cs="Calibri"/>
          <w:sz w:val="24"/>
          <w:szCs w:val="24"/>
          <w:lang w:val="en-GB"/>
        </w:rPr>
        <w:t xml:space="preserve">the </w:t>
      </w:r>
      <w:proofErr w:type="spellStart"/>
      <w:r w:rsidR="1FCD4E13" w:rsidRPr="162B20C6">
        <w:rPr>
          <w:rFonts w:ascii="Calibri" w:eastAsia="Calibri" w:hAnsi="Calibri" w:cs="Calibri"/>
          <w:sz w:val="24"/>
          <w:szCs w:val="24"/>
          <w:lang w:val="en-GB"/>
        </w:rPr>
        <w:t>CoEL</w:t>
      </w:r>
      <w:proofErr w:type="spellEnd"/>
      <w:r w:rsidR="1FCD4E13" w:rsidRPr="162B20C6">
        <w:rPr>
          <w:rFonts w:ascii="Calibri" w:eastAsia="Calibri" w:hAnsi="Calibri" w:cs="Calibri"/>
          <w:sz w:val="24"/>
          <w:szCs w:val="24"/>
          <w:lang w:val="en-GB"/>
        </w:rPr>
        <w:t xml:space="preserve">, </w:t>
      </w:r>
      <w:r>
        <w:rPr>
          <w:rFonts w:ascii="Calibri" w:eastAsia="Calibri" w:hAnsi="Calibri" w:cs="Calibri"/>
          <w:sz w:val="24"/>
          <w:szCs w:val="24"/>
          <w:lang w:val="en-GB"/>
        </w:rPr>
        <w:t xml:space="preserve">EYFS </w:t>
      </w:r>
      <w:r w:rsidR="1FCD4E13" w:rsidRPr="162B20C6">
        <w:rPr>
          <w:rFonts w:ascii="Calibri" w:eastAsia="Calibri" w:hAnsi="Calibri" w:cs="Calibri"/>
          <w:sz w:val="24"/>
          <w:szCs w:val="24"/>
          <w:lang w:val="en-GB"/>
        </w:rPr>
        <w:t>areas of learning and development, levels of involvement</w:t>
      </w:r>
      <w:r w:rsidR="0519CF57" w:rsidRPr="162B20C6">
        <w:rPr>
          <w:rFonts w:ascii="Calibri" w:eastAsia="Calibri" w:hAnsi="Calibri" w:cs="Calibri"/>
          <w:sz w:val="24"/>
          <w:szCs w:val="24"/>
          <w:lang w:val="en-GB"/>
        </w:rPr>
        <w:t>, individual children’s interests and needs</w:t>
      </w:r>
      <w:r w:rsidR="776EA79F" w:rsidRPr="162B20C6">
        <w:rPr>
          <w:rFonts w:ascii="Calibri" w:eastAsia="Calibri" w:hAnsi="Calibri" w:cs="Calibri"/>
          <w:sz w:val="24"/>
          <w:szCs w:val="24"/>
          <w:lang w:val="en-GB"/>
        </w:rPr>
        <w:t xml:space="preserve"> and the role of the adult</w:t>
      </w:r>
      <w:r w:rsidR="5CEF304B" w:rsidRPr="162B20C6">
        <w:rPr>
          <w:rFonts w:ascii="Calibri" w:eastAsia="Calibri" w:hAnsi="Calibri" w:cs="Calibri"/>
          <w:sz w:val="24"/>
          <w:szCs w:val="24"/>
          <w:lang w:val="en-GB"/>
        </w:rPr>
        <w:t>.</w:t>
      </w:r>
    </w:p>
    <w:p w:rsidR="7FB2869C" w:rsidRDefault="0E972AE8" w:rsidP="162B20C6">
      <w:pPr>
        <w:spacing w:line="480" w:lineRule="auto"/>
        <w:rPr>
          <w:rFonts w:ascii="Calibri" w:eastAsia="Calibri" w:hAnsi="Calibri" w:cs="Calibri"/>
          <w:color w:val="FF0000"/>
          <w:sz w:val="24"/>
          <w:szCs w:val="24"/>
          <w:lang w:val="en-GB"/>
        </w:rPr>
      </w:pPr>
      <w:r w:rsidRPr="162B20C6">
        <w:rPr>
          <w:rFonts w:ascii="Calibri" w:eastAsia="Calibri" w:hAnsi="Calibri" w:cs="Calibri"/>
          <w:sz w:val="24"/>
          <w:szCs w:val="24"/>
          <w:lang w:val="en-GB"/>
        </w:rPr>
        <w:t>Kate explained the</w:t>
      </w:r>
      <w:r w:rsidR="08B91114" w:rsidRPr="162B20C6">
        <w:rPr>
          <w:rFonts w:ascii="Calibri" w:eastAsia="Calibri" w:hAnsi="Calibri" w:cs="Calibri"/>
          <w:color w:val="000000" w:themeColor="text1"/>
          <w:sz w:val="24"/>
          <w:szCs w:val="24"/>
          <w:lang w:val="en-GB"/>
        </w:rPr>
        <w:t xml:space="preserve"> developmental stages of block play </w:t>
      </w:r>
      <w:r w:rsidR="5D2C1C4E" w:rsidRPr="162B20C6">
        <w:rPr>
          <w:rFonts w:ascii="Calibri" w:eastAsia="Calibri" w:hAnsi="Calibri" w:cs="Calibri"/>
          <w:color w:val="000000" w:themeColor="text1"/>
          <w:sz w:val="24"/>
          <w:szCs w:val="24"/>
          <w:lang w:val="en-GB"/>
        </w:rPr>
        <w:t>and</w:t>
      </w:r>
      <w:r w:rsidR="08B91114" w:rsidRPr="162B20C6">
        <w:rPr>
          <w:rFonts w:ascii="Calibri" w:eastAsia="Calibri" w:hAnsi="Calibri" w:cs="Calibri"/>
          <w:color w:val="000000" w:themeColor="text1"/>
          <w:sz w:val="24"/>
          <w:szCs w:val="24"/>
          <w:lang w:val="en-GB"/>
        </w:rPr>
        <w:t xml:space="preserve"> a display was </w:t>
      </w:r>
      <w:r w:rsidR="579550FA" w:rsidRPr="162B20C6">
        <w:rPr>
          <w:rFonts w:ascii="Calibri" w:eastAsia="Calibri" w:hAnsi="Calibri" w:cs="Calibri"/>
          <w:color w:val="000000" w:themeColor="text1"/>
          <w:sz w:val="24"/>
          <w:szCs w:val="24"/>
          <w:lang w:val="en-GB"/>
        </w:rPr>
        <w:t xml:space="preserve">added </w:t>
      </w:r>
      <w:r w:rsidR="08B91114" w:rsidRPr="162B20C6">
        <w:rPr>
          <w:rFonts w:ascii="Calibri" w:eastAsia="Calibri" w:hAnsi="Calibri" w:cs="Calibri"/>
          <w:color w:val="000000" w:themeColor="text1"/>
          <w:sz w:val="24"/>
          <w:szCs w:val="24"/>
          <w:lang w:val="en-GB"/>
        </w:rPr>
        <w:t xml:space="preserve">to the block play area. </w:t>
      </w:r>
      <w:r w:rsidR="25338F96" w:rsidRPr="162B20C6">
        <w:rPr>
          <w:rFonts w:ascii="Calibri" w:eastAsia="Calibri" w:hAnsi="Calibri" w:cs="Calibri"/>
          <w:color w:val="000000" w:themeColor="text1"/>
          <w:sz w:val="24"/>
          <w:szCs w:val="24"/>
          <w:lang w:val="en-GB"/>
        </w:rPr>
        <w:t>Educators, initially unfamiliar with these stages</w:t>
      </w:r>
      <w:r w:rsidR="53944637" w:rsidRPr="162B20C6">
        <w:rPr>
          <w:rFonts w:ascii="Calibri" w:eastAsia="Calibri" w:hAnsi="Calibri" w:cs="Calibri"/>
          <w:color w:val="000000" w:themeColor="text1"/>
          <w:sz w:val="24"/>
          <w:szCs w:val="24"/>
          <w:lang w:val="en-GB"/>
        </w:rPr>
        <w:t>,</w:t>
      </w:r>
      <w:r w:rsidR="25338F96" w:rsidRPr="162B20C6">
        <w:rPr>
          <w:rFonts w:ascii="Calibri" w:eastAsia="Calibri" w:hAnsi="Calibri" w:cs="Calibri"/>
          <w:color w:val="000000" w:themeColor="text1"/>
          <w:sz w:val="24"/>
          <w:szCs w:val="24"/>
          <w:lang w:val="en-GB"/>
        </w:rPr>
        <w:t xml:space="preserve"> </w:t>
      </w:r>
      <w:r w:rsidR="08B91114" w:rsidRPr="162B20C6">
        <w:rPr>
          <w:rFonts w:ascii="Calibri" w:eastAsia="Calibri" w:hAnsi="Calibri" w:cs="Calibri"/>
          <w:color w:val="000000" w:themeColor="text1"/>
          <w:sz w:val="24"/>
          <w:szCs w:val="24"/>
          <w:lang w:val="en-GB"/>
        </w:rPr>
        <w:t xml:space="preserve">were observed looking at the display and referring to developmental stages </w:t>
      </w:r>
      <w:r w:rsidR="258D487B" w:rsidRPr="162B20C6">
        <w:rPr>
          <w:rFonts w:ascii="Calibri" w:eastAsia="Calibri" w:hAnsi="Calibri" w:cs="Calibri"/>
          <w:color w:val="000000" w:themeColor="text1"/>
          <w:sz w:val="24"/>
          <w:szCs w:val="24"/>
          <w:lang w:val="en-GB"/>
        </w:rPr>
        <w:t>with children, using them in documented observations</w:t>
      </w:r>
      <w:r w:rsidR="776E0243" w:rsidRPr="162B20C6">
        <w:rPr>
          <w:rFonts w:ascii="Calibri" w:eastAsia="Calibri" w:hAnsi="Calibri" w:cs="Calibri"/>
          <w:color w:val="000000" w:themeColor="text1"/>
          <w:sz w:val="24"/>
          <w:szCs w:val="24"/>
          <w:lang w:val="en-GB"/>
        </w:rPr>
        <w:t xml:space="preserve"> and </w:t>
      </w:r>
      <w:r w:rsidR="08B91114" w:rsidRPr="162B20C6">
        <w:rPr>
          <w:rFonts w:ascii="Calibri" w:eastAsia="Calibri" w:hAnsi="Calibri" w:cs="Calibri"/>
          <w:color w:val="000000" w:themeColor="text1"/>
          <w:sz w:val="24"/>
          <w:szCs w:val="24"/>
          <w:lang w:val="en-GB"/>
        </w:rPr>
        <w:t>to scaffold children’s block play skills</w:t>
      </w:r>
      <w:r w:rsidR="009B78F3">
        <w:rPr>
          <w:rFonts w:ascii="Calibri" w:eastAsia="Calibri" w:hAnsi="Calibri" w:cs="Calibri"/>
          <w:color w:val="000000" w:themeColor="text1"/>
          <w:sz w:val="24"/>
          <w:szCs w:val="24"/>
          <w:lang w:val="en-GB"/>
        </w:rPr>
        <w:t xml:space="preserve"> e.g. an</w:t>
      </w:r>
      <w:r w:rsidR="08B91114" w:rsidRPr="162B20C6">
        <w:rPr>
          <w:rFonts w:ascii="Calibri" w:eastAsia="Calibri" w:hAnsi="Calibri" w:cs="Calibri"/>
          <w:sz w:val="24"/>
          <w:szCs w:val="24"/>
          <w:lang w:val="en-GB"/>
        </w:rPr>
        <w:t xml:space="preserve"> </w:t>
      </w:r>
      <w:r w:rsidR="4A777A36" w:rsidRPr="162B20C6">
        <w:rPr>
          <w:rFonts w:ascii="Calibri" w:eastAsia="Calibri" w:hAnsi="Calibri" w:cs="Calibri"/>
          <w:sz w:val="24"/>
          <w:szCs w:val="24"/>
          <w:lang w:val="en-GB"/>
        </w:rPr>
        <w:t>educator</w:t>
      </w:r>
      <w:r w:rsidR="08B91114" w:rsidRPr="162B20C6">
        <w:rPr>
          <w:rFonts w:ascii="Calibri" w:eastAsia="Calibri" w:hAnsi="Calibri" w:cs="Calibri"/>
          <w:sz w:val="24"/>
          <w:szCs w:val="24"/>
          <w:lang w:val="en-GB"/>
        </w:rPr>
        <w:t xml:space="preserve"> </w:t>
      </w:r>
      <w:r w:rsidR="049CEF63" w:rsidRPr="162B20C6">
        <w:rPr>
          <w:rFonts w:ascii="Calibri" w:eastAsia="Calibri" w:hAnsi="Calibri" w:cs="Calibri"/>
          <w:sz w:val="24"/>
          <w:szCs w:val="24"/>
          <w:lang w:val="en-GB"/>
        </w:rPr>
        <w:t>modelled</w:t>
      </w:r>
      <w:r w:rsidR="08B91114" w:rsidRPr="162B20C6">
        <w:rPr>
          <w:rFonts w:ascii="Calibri" w:eastAsia="Calibri" w:hAnsi="Calibri" w:cs="Calibri"/>
          <w:sz w:val="24"/>
          <w:szCs w:val="24"/>
          <w:lang w:val="en-GB"/>
        </w:rPr>
        <w:t xml:space="preserve"> bridging to a child who had </w:t>
      </w:r>
      <w:r w:rsidR="31E62C95" w:rsidRPr="162B20C6">
        <w:rPr>
          <w:rFonts w:ascii="Calibri" w:eastAsia="Calibri" w:hAnsi="Calibri" w:cs="Calibri"/>
          <w:sz w:val="24"/>
          <w:szCs w:val="24"/>
          <w:lang w:val="en-GB"/>
        </w:rPr>
        <w:t>m</w:t>
      </w:r>
      <w:r w:rsidR="08B91114" w:rsidRPr="162B20C6">
        <w:rPr>
          <w:rFonts w:ascii="Calibri" w:eastAsia="Calibri" w:hAnsi="Calibri" w:cs="Calibri"/>
          <w:sz w:val="24"/>
          <w:szCs w:val="24"/>
          <w:lang w:val="en-GB"/>
        </w:rPr>
        <w:t>aster</w:t>
      </w:r>
      <w:r w:rsidR="03A6D1FA" w:rsidRPr="162B20C6">
        <w:rPr>
          <w:rFonts w:ascii="Calibri" w:eastAsia="Calibri" w:hAnsi="Calibri" w:cs="Calibri"/>
          <w:sz w:val="24"/>
          <w:szCs w:val="24"/>
          <w:lang w:val="en-GB"/>
        </w:rPr>
        <w:t>ed</w:t>
      </w:r>
      <w:r w:rsidR="08B91114" w:rsidRPr="162B20C6">
        <w:rPr>
          <w:rFonts w:ascii="Calibri" w:eastAsia="Calibri" w:hAnsi="Calibri" w:cs="Calibri"/>
          <w:sz w:val="24"/>
          <w:szCs w:val="24"/>
          <w:lang w:val="en-GB"/>
        </w:rPr>
        <w:t xml:space="preserve"> stacking </w:t>
      </w:r>
      <w:r w:rsidR="08229688" w:rsidRPr="162B20C6">
        <w:rPr>
          <w:rFonts w:ascii="Calibri" w:eastAsia="Calibri" w:hAnsi="Calibri" w:cs="Calibri"/>
          <w:sz w:val="24"/>
          <w:szCs w:val="24"/>
          <w:lang w:val="en-GB"/>
        </w:rPr>
        <w:t xml:space="preserve">blocks </w:t>
      </w:r>
      <w:r w:rsidR="08B91114" w:rsidRPr="162B20C6">
        <w:rPr>
          <w:rFonts w:ascii="Calibri" w:eastAsia="Calibri" w:hAnsi="Calibri" w:cs="Calibri"/>
          <w:sz w:val="24"/>
          <w:szCs w:val="24"/>
          <w:lang w:val="en-GB"/>
        </w:rPr>
        <w:t xml:space="preserve">over several previous sessions. This extended the child’s block play and sustained high levels of engagement. </w:t>
      </w:r>
    </w:p>
    <w:p w:rsidR="7FB2869C" w:rsidRDefault="6BAFCC13" w:rsidP="162B20C6">
      <w:pPr>
        <w:spacing w:line="480" w:lineRule="auto"/>
        <w:rPr>
          <w:rFonts w:ascii="Calibri" w:eastAsia="Calibri" w:hAnsi="Calibri" w:cs="Calibri"/>
          <w:sz w:val="24"/>
          <w:szCs w:val="24"/>
          <w:lang w:val="en-GB"/>
        </w:rPr>
      </w:pPr>
      <w:r w:rsidRPr="162B20C6">
        <w:rPr>
          <w:rFonts w:ascii="Calibri" w:eastAsia="Calibri" w:hAnsi="Calibri" w:cs="Calibri"/>
          <w:sz w:val="24"/>
          <w:szCs w:val="24"/>
          <w:lang w:val="en-GB"/>
        </w:rPr>
        <w:t xml:space="preserve">Kate </w:t>
      </w:r>
      <w:r w:rsidR="7A902A64" w:rsidRPr="162B20C6">
        <w:rPr>
          <w:rFonts w:ascii="Calibri" w:eastAsia="Calibri" w:hAnsi="Calibri" w:cs="Calibri"/>
          <w:sz w:val="24"/>
          <w:szCs w:val="24"/>
          <w:lang w:val="en-GB"/>
        </w:rPr>
        <w:t xml:space="preserve">used the training to </w:t>
      </w:r>
      <w:r w:rsidRPr="162B20C6">
        <w:rPr>
          <w:rFonts w:ascii="Calibri" w:eastAsia="Calibri" w:hAnsi="Calibri" w:cs="Calibri"/>
          <w:sz w:val="24"/>
          <w:szCs w:val="24"/>
          <w:lang w:val="en-GB"/>
        </w:rPr>
        <w:t>buil</w:t>
      </w:r>
      <w:r w:rsidR="200F38D5" w:rsidRPr="162B20C6">
        <w:rPr>
          <w:rFonts w:ascii="Calibri" w:eastAsia="Calibri" w:hAnsi="Calibri" w:cs="Calibri"/>
          <w:sz w:val="24"/>
          <w:szCs w:val="24"/>
          <w:lang w:val="en-GB"/>
        </w:rPr>
        <w:t>d</w:t>
      </w:r>
      <w:r w:rsidRPr="162B20C6">
        <w:rPr>
          <w:rFonts w:ascii="Calibri" w:eastAsia="Calibri" w:hAnsi="Calibri" w:cs="Calibri"/>
          <w:sz w:val="24"/>
          <w:szCs w:val="24"/>
          <w:lang w:val="en-GB"/>
        </w:rPr>
        <w:t xml:space="preserve"> on </w:t>
      </w:r>
      <w:r w:rsidR="11C2BBF9" w:rsidRPr="162B20C6">
        <w:rPr>
          <w:rFonts w:ascii="Calibri" w:eastAsia="Calibri" w:hAnsi="Calibri" w:cs="Calibri"/>
          <w:sz w:val="24"/>
          <w:szCs w:val="24"/>
          <w:lang w:val="en-GB"/>
        </w:rPr>
        <w:t>prior staff</w:t>
      </w:r>
      <w:r w:rsidRPr="162B20C6">
        <w:rPr>
          <w:rFonts w:ascii="Calibri" w:eastAsia="Calibri" w:hAnsi="Calibri" w:cs="Calibri"/>
          <w:sz w:val="24"/>
          <w:szCs w:val="24"/>
          <w:lang w:val="en-GB"/>
        </w:rPr>
        <w:t xml:space="preserve"> knowledge</w:t>
      </w:r>
      <w:r w:rsidR="4B81BBDD" w:rsidRPr="162B20C6">
        <w:rPr>
          <w:rFonts w:ascii="Calibri" w:eastAsia="Calibri" w:hAnsi="Calibri" w:cs="Calibri"/>
          <w:sz w:val="24"/>
          <w:szCs w:val="24"/>
          <w:lang w:val="en-GB"/>
        </w:rPr>
        <w:t xml:space="preserve"> </w:t>
      </w:r>
      <w:r w:rsidR="4A853CE8" w:rsidRPr="162B20C6">
        <w:rPr>
          <w:rFonts w:ascii="Calibri" w:eastAsia="Calibri" w:hAnsi="Calibri" w:cs="Calibri"/>
          <w:sz w:val="24"/>
          <w:szCs w:val="24"/>
          <w:lang w:val="en-GB"/>
        </w:rPr>
        <w:t>and</w:t>
      </w:r>
      <w:r w:rsidR="4B81BBDD" w:rsidRPr="162B20C6">
        <w:rPr>
          <w:rFonts w:ascii="Calibri" w:eastAsia="Calibri" w:hAnsi="Calibri" w:cs="Calibri"/>
          <w:sz w:val="24"/>
          <w:szCs w:val="24"/>
          <w:lang w:val="en-GB"/>
        </w:rPr>
        <w:t xml:space="preserve"> p</w:t>
      </w:r>
      <w:r w:rsidR="717F8A94" w:rsidRPr="162B20C6">
        <w:rPr>
          <w:rFonts w:ascii="Calibri" w:eastAsia="Calibri" w:hAnsi="Calibri" w:cs="Calibri"/>
          <w:sz w:val="24"/>
          <w:szCs w:val="24"/>
          <w:lang w:val="en-GB"/>
        </w:rPr>
        <w:t>edagogy</w:t>
      </w:r>
      <w:r w:rsidR="25EDC318" w:rsidRPr="162B20C6">
        <w:rPr>
          <w:rFonts w:ascii="Calibri" w:eastAsia="Calibri" w:hAnsi="Calibri" w:cs="Calibri"/>
          <w:sz w:val="24"/>
          <w:szCs w:val="24"/>
          <w:lang w:val="en-GB"/>
        </w:rPr>
        <w:t xml:space="preserve"> from recent </w:t>
      </w:r>
      <w:r w:rsidR="0EF2B03D" w:rsidRPr="162B20C6">
        <w:rPr>
          <w:rFonts w:ascii="Calibri" w:eastAsia="Calibri" w:hAnsi="Calibri" w:cs="Calibri"/>
          <w:sz w:val="24"/>
          <w:szCs w:val="24"/>
          <w:lang w:val="en-GB"/>
        </w:rPr>
        <w:t xml:space="preserve">areas </w:t>
      </w:r>
      <w:r w:rsidR="45CC1A75" w:rsidRPr="162B20C6">
        <w:rPr>
          <w:rFonts w:ascii="Calibri" w:eastAsia="Calibri" w:hAnsi="Calibri" w:cs="Calibri"/>
          <w:sz w:val="24"/>
          <w:szCs w:val="24"/>
          <w:lang w:val="en-GB"/>
        </w:rPr>
        <w:t>identified for</w:t>
      </w:r>
      <w:r w:rsidR="0EF2B03D" w:rsidRPr="162B20C6">
        <w:rPr>
          <w:rFonts w:ascii="Calibri" w:eastAsia="Calibri" w:hAnsi="Calibri" w:cs="Calibri"/>
          <w:sz w:val="24"/>
          <w:szCs w:val="24"/>
          <w:lang w:val="en-GB"/>
        </w:rPr>
        <w:t xml:space="preserve"> prac</w:t>
      </w:r>
      <w:r w:rsidR="25EDC318" w:rsidRPr="162B20C6">
        <w:rPr>
          <w:rFonts w:ascii="Calibri" w:eastAsia="Calibri" w:hAnsi="Calibri" w:cs="Calibri"/>
          <w:sz w:val="24"/>
          <w:szCs w:val="24"/>
          <w:lang w:val="en-GB"/>
        </w:rPr>
        <w:t>t</w:t>
      </w:r>
      <w:r w:rsidR="0EF2B03D" w:rsidRPr="162B20C6">
        <w:rPr>
          <w:rFonts w:ascii="Calibri" w:eastAsia="Calibri" w:hAnsi="Calibri" w:cs="Calibri"/>
          <w:sz w:val="24"/>
          <w:szCs w:val="24"/>
          <w:lang w:val="en-GB"/>
        </w:rPr>
        <w:t>ice improvement</w:t>
      </w:r>
      <w:r w:rsidR="677D73AB" w:rsidRPr="162B20C6">
        <w:rPr>
          <w:rFonts w:ascii="Calibri" w:eastAsia="Calibri" w:hAnsi="Calibri" w:cs="Calibri"/>
          <w:sz w:val="24"/>
          <w:szCs w:val="24"/>
          <w:lang w:val="en-GB"/>
        </w:rPr>
        <w:t xml:space="preserve">; </w:t>
      </w:r>
      <w:r w:rsidR="5FC279C4" w:rsidRPr="162B20C6">
        <w:rPr>
          <w:rFonts w:ascii="Calibri" w:eastAsia="Calibri" w:hAnsi="Calibri" w:cs="Calibri"/>
          <w:sz w:val="24"/>
          <w:szCs w:val="24"/>
          <w:lang w:val="en-GB"/>
        </w:rPr>
        <w:t xml:space="preserve">promoting </w:t>
      </w:r>
      <w:r w:rsidR="08B91114" w:rsidRPr="162B20C6">
        <w:rPr>
          <w:rFonts w:ascii="Calibri" w:eastAsia="Calibri" w:hAnsi="Calibri" w:cs="Calibri"/>
          <w:sz w:val="24"/>
          <w:szCs w:val="24"/>
          <w:lang w:val="en-GB"/>
        </w:rPr>
        <w:t>communication and language</w:t>
      </w:r>
      <w:r w:rsidR="6B32CA4F" w:rsidRPr="162B20C6">
        <w:rPr>
          <w:rFonts w:ascii="Calibri" w:eastAsia="Calibri" w:hAnsi="Calibri" w:cs="Calibri"/>
          <w:sz w:val="24"/>
          <w:szCs w:val="24"/>
          <w:lang w:val="en-GB"/>
        </w:rPr>
        <w:t xml:space="preserve"> and critical thinking through</w:t>
      </w:r>
      <w:r w:rsidR="08B91114" w:rsidRPr="162B20C6">
        <w:rPr>
          <w:rFonts w:ascii="Calibri" w:eastAsia="Calibri" w:hAnsi="Calibri" w:cs="Calibri"/>
          <w:sz w:val="24"/>
          <w:szCs w:val="24"/>
          <w:lang w:val="en-GB"/>
        </w:rPr>
        <w:t xml:space="preserve"> sustained shared thinking (Clarke, 2009)</w:t>
      </w:r>
      <w:r w:rsidR="4810675B" w:rsidRPr="162B20C6">
        <w:rPr>
          <w:rFonts w:ascii="Calibri" w:eastAsia="Calibri" w:hAnsi="Calibri" w:cs="Calibri"/>
          <w:sz w:val="24"/>
          <w:szCs w:val="24"/>
          <w:lang w:val="en-GB"/>
        </w:rPr>
        <w:t>;</w:t>
      </w:r>
      <w:r w:rsidR="08B91114" w:rsidRPr="162B20C6">
        <w:rPr>
          <w:rFonts w:ascii="Calibri" w:eastAsia="Calibri" w:hAnsi="Calibri" w:cs="Calibri"/>
          <w:sz w:val="24"/>
          <w:szCs w:val="24"/>
          <w:lang w:val="en-GB"/>
        </w:rPr>
        <w:t xml:space="preserve"> the communication chain (Elks &amp; McLachlan, 2016); the Ofsted definition of teaching, including </w:t>
      </w:r>
      <w:r w:rsidR="09104BFB" w:rsidRPr="162B20C6">
        <w:rPr>
          <w:rFonts w:ascii="Calibri" w:eastAsia="Calibri" w:hAnsi="Calibri" w:cs="Calibri"/>
          <w:sz w:val="24"/>
          <w:szCs w:val="24"/>
          <w:lang w:val="en-GB"/>
        </w:rPr>
        <w:t>modelling</w:t>
      </w:r>
      <w:r w:rsidR="08B91114" w:rsidRPr="162B20C6">
        <w:rPr>
          <w:rFonts w:ascii="Calibri" w:eastAsia="Calibri" w:hAnsi="Calibri" w:cs="Calibri"/>
          <w:sz w:val="24"/>
          <w:szCs w:val="24"/>
          <w:lang w:val="en-GB"/>
        </w:rPr>
        <w:t xml:space="preserve"> and setting challenges (Ofsted, 2021); and</w:t>
      </w:r>
      <w:r w:rsidR="0F0C865C" w:rsidRPr="162B20C6">
        <w:rPr>
          <w:rFonts w:ascii="Calibri" w:eastAsia="Calibri" w:hAnsi="Calibri" w:cs="Calibri"/>
          <w:sz w:val="24"/>
          <w:szCs w:val="24"/>
          <w:lang w:val="en-GB"/>
        </w:rPr>
        <w:t xml:space="preserve"> early teaching</w:t>
      </w:r>
      <w:r w:rsidR="66A551CB" w:rsidRPr="162B20C6">
        <w:rPr>
          <w:rFonts w:ascii="Calibri" w:eastAsia="Calibri" w:hAnsi="Calibri" w:cs="Calibri"/>
          <w:sz w:val="24"/>
          <w:szCs w:val="24"/>
          <w:lang w:val="en-GB"/>
        </w:rPr>
        <w:t xml:space="preserve"> </w:t>
      </w:r>
      <w:r w:rsidR="0F0C865C" w:rsidRPr="162B20C6">
        <w:rPr>
          <w:rFonts w:ascii="Calibri" w:eastAsia="Calibri" w:hAnsi="Calibri" w:cs="Calibri"/>
          <w:sz w:val="24"/>
          <w:szCs w:val="24"/>
          <w:lang w:val="en-GB"/>
        </w:rPr>
        <w:t xml:space="preserve">and learning of </w:t>
      </w:r>
      <w:r w:rsidR="08B91114" w:rsidRPr="162B20C6">
        <w:rPr>
          <w:rFonts w:ascii="Calibri" w:eastAsia="Calibri" w:hAnsi="Calibri" w:cs="Calibri"/>
          <w:sz w:val="24"/>
          <w:szCs w:val="24"/>
          <w:lang w:val="en-GB"/>
        </w:rPr>
        <w:t xml:space="preserve">mathematics. </w:t>
      </w:r>
      <w:r w:rsidR="5190E2F9" w:rsidRPr="162B20C6">
        <w:rPr>
          <w:rFonts w:ascii="Calibri" w:eastAsia="Calibri" w:hAnsi="Calibri" w:cs="Calibri"/>
          <w:sz w:val="24"/>
          <w:szCs w:val="24"/>
          <w:lang w:val="en-GB"/>
        </w:rPr>
        <w:t>T</w:t>
      </w:r>
      <w:r w:rsidR="0D6CEE05" w:rsidRPr="162B20C6">
        <w:rPr>
          <w:rFonts w:ascii="Calibri" w:eastAsia="Calibri" w:hAnsi="Calibri" w:cs="Calibri"/>
          <w:sz w:val="24"/>
          <w:szCs w:val="24"/>
          <w:lang w:val="en-GB"/>
        </w:rPr>
        <w:t xml:space="preserve">he training effectively highlighted links between block play and </w:t>
      </w:r>
      <w:r w:rsidR="49754ADE" w:rsidRPr="162B20C6">
        <w:rPr>
          <w:rFonts w:ascii="Calibri" w:eastAsia="Calibri" w:hAnsi="Calibri" w:cs="Calibri"/>
          <w:sz w:val="24"/>
          <w:szCs w:val="24"/>
          <w:lang w:val="en-GB"/>
        </w:rPr>
        <w:t>these</w:t>
      </w:r>
      <w:r w:rsidR="0D6CEE05" w:rsidRPr="162B20C6">
        <w:rPr>
          <w:rFonts w:ascii="Calibri" w:eastAsia="Calibri" w:hAnsi="Calibri" w:cs="Calibri"/>
          <w:sz w:val="24"/>
          <w:szCs w:val="24"/>
          <w:lang w:val="en-GB"/>
        </w:rPr>
        <w:t xml:space="preserve"> themes, encourag</w:t>
      </w:r>
      <w:r w:rsidR="00563FCA">
        <w:rPr>
          <w:rFonts w:ascii="Calibri" w:eastAsia="Calibri" w:hAnsi="Calibri" w:cs="Calibri"/>
          <w:sz w:val="24"/>
          <w:szCs w:val="24"/>
          <w:lang w:val="en-GB"/>
        </w:rPr>
        <w:t>ing</w:t>
      </w:r>
      <w:r w:rsidR="0D6CEE05" w:rsidRPr="162B20C6">
        <w:rPr>
          <w:rFonts w:ascii="Calibri" w:eastAsia="Calibri" w:hAnsi="Calibri" w:cs="Calibri"/>
          <w:sz w:val="24"/>
          <w:szCs w:val="24"/>
          <w:lang w:val="en-GB"/>
        </w:rPr>
        <w:t xml:space="preserve"> practitioners to approach block play within the broader context of an enabling learning environment (DfE, 2021, p.6). </w:t>
      </w:r>
      <w:r w:rsidR="554143C0" w:rsidRPr="162B20C6">
        <w:rPr>
          <w:rFonts w:ascii="Calibri" w:eastAsia="Calibri" w:hAnsi="Calibri" w:cs="Calibri"/>
          <w:sz w:val="24"/>
          <w:szCs w:val="24"/>
          <w:lang w:val="en-GB"/>
        </w:rPr>
        <w:t>Subsequent observations showed</w:t>
      </w:r>
      <w:r w:rsidR="00563FCA">
        <w:rPr>
          <w:rFonts w:ascii="Calibri" w:eastAsia="Calibri" w:hAnsi="Calibri" w:cs="Calibri"/>
          <w:sz w:val="24"/>
          <w:szCs w:val="24"/>
          <w:lang w:val="en-GB"/>
        </w:rPr>
        <w:t xml:space="preserve"> </w:t>
      </w:r>
      <w:r w:rsidR="554143C0" w:rsidRPr="162B20C6">
        <w:rPr>
          <w:rFonts w:ascii="Calibri" w:eastAsia="Calibri" w:hAnsi="Calibri" w:cs="Calibri"/>
          <w:sz w:val="24"/>
          <w:szCs w:val="24"/>
          <w:lang w:val="en-GB"/>
        </w:rPr>
        <w:t xml:space="preserve">the training </w:t>
      </w:r>
      <w:r w:rsidR="7F61AB6D" w:rsidRPr="162B20C6">
        <w:rPr>
          <w:rFonts w:ascii="Calibri" w:eastAsia="Calibri" w:hAnsi="Calibri" w:cs="Calibri"/>
          <w:sz w:val="24"/>
          <w:szCs w:val="24"/>
          <w:lang w:val="en-GB"/>
        </w:rPr>
        <w:t xml:space="preserve">being </w:t>
      </w:r>
      <w:r w:rsidR="554143C0" w:rsidRPr="162B20C6">
        <w:rPr>
          <w:rFonts w:ascii="Calibri" w:eastAsia="Calibri" w:hAnsi="Calibri" w:cs="Calibri"/>
          <w:sz w:val="24"/>
          <w:szCs w:val="24"/>
          <w:lang w:val="en-GB"/>
        </w:rPr>
        <w:t xml:space="preserve">applied </w:t>
      </w:r>
      <w:r w:rsidR="2A0054A3" w:rsidRPr="162B20C6">
        <w:rPr>
          <w:rFonts w:ascii="Calibri" w:eastAsia="Calibri" w:hAnsi="Calibri" w:cs="Calibri"/>
          <w:sz w:val="24"/>
          <w:szCs w:val="24"/>
          <w:lang w:val="en-GB"/>
        </w:rPr>
        <w:t>in</w:t>
      </w:r>
      <w:r w:rsidR="554143C0" w:rsidRPr="162B20C6">
        <w:rPr>
          <w:rFonts w:ascii="Calibri" w:eastAsia="Calibri" w:hAnsi="Calibri" w:cs="Calibri"/>
          <w:sz w:val="24"/>
          <w:szCs w:val="24"/>
          <w:lang w:val="en-GB"/>
        </w:rPr>
        <w:t xml:space="preserve"> practice, for example educators being </w:t>
      </w:r>
      <w:r w:rsidR="66EFA0E4" w:rsidRPr="162B20C6">
        <w:rPr>
          <w:rFonts w:ascii="Calibri" w:eastAsia="Calibri" w:hAnsi="Calibri" w:cs="Calibri"/>
          <w:sz w:val="24"/>
          <w:szCs w:val="24"/>
          <w:lang w:val="en-GB"/>
        </w:rPr>
        <w:t>present</w:t>
      </w:r>
      <w:r w:rsidR="554143C0" w:rsidRPr="162B20C6">
        <w:rPr>
          <w:rFonts w:ascii="Calibri" w:eastAsia="Calibri" w:hAnsi="Calibri" w:cs="Calibri"/>
          <w:sz w:val="24"/>
          <w:szCs w:val="24"/>
          <w:lang w:val="en-GB"/>
        </w:rPr>
        <w:t xml:space="preserve"> </w:t>
      </w:r>
      <w:r w:rsidR="12113C78" w:rsidRPr="162B20C6">
        <w:rPr>
          <w:rFonts w:ascii="Calibri" w:eastAsia="Calibri" w:hAnsi="Calibri" w:cs="Calibri"/>
          <w:sz w:val="24"/>
          <w:szCs w:val="24"/>
          <w:lang w:val="en-GB"/>
        </w:rPr>
        <w:t xml:space="preserve">and engaged </w:t>
      </w:r>
      <w:r w:rsidR="554143C0" w:rsidRPr="162B20C6">
        <w:rPr>
          <w:rFonts w:ascii="Calibri" w:eastAsia="Calibri" w:hAnsi="Calibri" w:cs="Calibri"/>
          <w:sz w:val="24"/>
          <w:szCs w:val="24"/>
          <w:lang w:val="en-GB"/>
        </w:rPr>
        <w:t xml:space="preserve">more often in the space, </w:t>
      </w:r>
      <w:r w:rsidR="2FACD51F" w:rsidRPr="162B20C6">
        <w:rPr>
          <w:rFonts w:ascii="Calibri" w:eastAsia="Calibri" w:hAnsi="Calibri" w:cs="Calibri"/>
          <w:sz w:val="24"/>
          <w:szCs w:val="24"/>
          <w:lang w:val="en-GB"/>
        </w:rPr>
        <w:t xml:space="preserve">using block play to promote conflict resolution, </w:t>
      </w:r>
      <w:r w:rsidR="554143C0" w:rsidRPr="162B20C6">
        <w:rPr>
          <w:rFonts w:ascii="Calibri" w:eastAsia="Calibri" w:hAnsi="Calibri" w:cs="Calibri"/>
          <w:sz w:val="24"/>
          <w:szCs w:val="24"/>
          <w:lang w:val="en-GB"/>
        </w:rPr>
        <w:t xml:space="preserve">asking open ended questions about children’s constructions and allowing time for children to </w:t>
      </w:r>
      <w:r w:rsidR="066C8F00" w:rsidRPr="162B20C6">
        <w:rPr>
          <w:rFonts w:ascii="Calibri" w:eastAsia="Calibri" w:hAnsi="Calibri" w:cs="Calibri"/>
          <w:sz w:val="24"/>
          <w:szCs w:val="24"/>
          <w:lang w:val="en-GB"/>
        </w:rPr>
        <w:t xml:space="preserve">process and </w:t>
      </w:r>
      <w:r w:rsidR="6B5A6464" w:rsidRPr="162B20C6">
        <w:rPr>
          <w:rFonts w:ascii="Calibri" w:eastAsia="Calibri" w:hAnsi="Calibri" w:cs="Calibri"/>
          <w:sz w:val="24"/>
          <w:szCs w:val="24"/>
          <w:lang w:val="en-GB"/>
        </w:rPr>
        <w:t>formulate</w:t>
      </w:r>
      <w:r w:rsidR="066C8F00" w:rsidRPr="162B20C6">
        <w:rPr>
          <w:rFonts w:ascii="Calibri" w:eastAsia="Calibri" w:hAnsi="Calibri" w:cs="Calibri"/>
          <w:sz w:val="24"/>
          <w:szCs w:val="24"/>
          <w:lang w:val="en-GB"/>
        </w:rPr>
        <w:t xml:space="preserve"> response</w:t>
      </w:r>
      <w:r w:rsidR="2A91C956" w:rsidRPr="162B20C6">
        <w:rPr>
          <w:rFonts w:ascii="Calibri" w:eastAsia="Calibri" w:hAnsi="Calibri" w:cs="Calibri"/>
          <w:sz w:val="24"/>
          <w:szCs w:val="24"/>
          <w:lang w:val="en-GB"/>
        </w:rPr>
        <w:t>s to open questions</w:t>
      </w:r>
      <w:r w:rsidR="00563FCA">
        <w:rPr>
          <w:rFonts w:ascii="Calibri" w:eastAsia="Calibri" w:hAnsi="Calibri" w:cs="Calibri"/>
          <w:sz w:val="24"/>
          <w:szCs w:val="24"/>
          <w:lang w:val="en-GB"/>
        </w:rPr>
        <w:t xml:space="preserve"> and initiate conversation</w:t>
      </w:r>
      <w:r w:rsidR="066C8F00" w:rsidRPr="162B20C6">
        <w:rPr>
          <w:rFonts w:ascii="Calibri" w:eastAsia="Calibri" w:hAnsi="Calibri" w:cs="Calibri"/>
          <w:sz w:val="24"/>
          <w:szCs w:val="24"/>
          <w:lang w:val="en-GB"/>
        </w:rPr>
        <w:t xml:space="preserve">. </w:t>
      </w:r>
      <w:r w:rsidR="0D6CEE05" w:rsidRPr="162B20C6">
        <w:rPr>
          <w:rFonts w:ascii="Calibri" w:eastAsia="Calibri" w:hAnsi="Calibri" w:cs="Calibri"/>
          <w:sz w:val="24"/>
          <w:szCs w:val="24"/>
          <w:lang w:val="en-GB"/>
        </w:rPr>
        <w:t xml:space="preserve">The </w:t>
      </w:r>
      <w:r w:rsidR="4291B2B6" w:rsidRPr="162B20C6">
        <w:rPr>
          <w:rFonts w:ascii="Calibri" w:eastAsia="Calibri" w:hAnsi="Calibri" w:cs="Calibri"/>
          <w:sz w:val="24"/>
          <w:szCs w:val="24"/>
          <w:lang w:val="en-GB"/>
        </w:rPr>
        <w:t xml:space="preserve">block play </w:t>
      </w:r>
      <w:r w:rsidR="0D6CEE05" w:rsidRPr="162B20C6">
        <w:rPr>
          <w:rFonts w:ascii="Calibri" w:eastAsia="Calibri" w:hAnsi="Calibri" w:cs="Calibri"/>
          <w:sz w:val="24"/>
          <w:szCs w:val="24"/>
          <w:lang w:val="en-GB"/>
        </w:rPr>
        <w:t xml:space="preserve">display </w:t>
      </w:r>
      <w:r w:rsidR="1F2DEFB2" w:rsidRPr="162B20C6">
        <w:rPr>
          <w:rFonts w:ascii="Calibri" w:eastAsia="Calibri" w:hAnsi="Calibri" w:cs="Calibri"/>
          <w:sz w:val="24"/>
          <w:szCs w:val="24"/>
          <w:lang w:val="en-GB"/>
        </w:rPr>
        <w:t xml:space="preserve">provided a </w:t>
      </w:r>
      <w:r w:rsidR="233B677A" w:rsidRPr="162B20C6">
        <w:rPr>
          <w:rFonts w:ascii="Calibri" w:eastAsia="Calibri" w:hAnsi="Calibri" w:cs="Calibri"/>
          <w:sz w:val="24"/>
          <w:szCs w:val="24"/>
          <w:lang w:val="en-GB"/>
        </w:rPr>
        <w:t>reference to</w:t>
      </w:r>
      <w:r w:rsidR="1F2DEFB2" w:rsidRPr="162B20C6">
        <w:rPr>
          <w:rFonts w:ascii="Calibri" w:eastAsia="Calibri" w:hAnsi="Calibri" w:cs="Calibri"/>
          <w:sz w:val="24"/>
          <w:szCs w:val="24"/>
          <w:lang w:val="en-GB"/>
        </w:rPr>
        <w:t>o</w:t>
      </w:r>
      <w:r w:rsidR="1C22B244" w:rsidRPr="162B20C6">
        <w:rPr>
          <w:rFonts w:ascii="Calibri" w:eastAsia="Calibri" w:hAnsi="Calibri" w:cs="Calibri"/>
          <w:sz w:val="24"/>
          <w:szCs w:val="24"/>
          <w:lang w:val="en-GB"/>
        </w:rPr>
        <w:t>l</w:t>
      </w:r>
      <w:r w:rsidR="1F2DEFB2" w:rsidRPr="162B20C6">
        <w:rPr>
          <w:rFonts w:ascii="Calibri" w:eastAsia="Calibri" w:hAnsi="Calibri" w:cs="Calibri"/>
          <w:sz w:val="24"/>
          <w:szCs w:val="24"/>
          <w:lang w:val="en-GB"/>
        </w:rPr>
        <w:t xml:space="preserve"> </w:t>
      </w:r>
      <w:r w:rsidR="25948616" w:rsidRPr="162B20C6">
        <w:rPr>
          <w:rFonts w:ascii="Calibri" w:eastAsia="Calibri" w:hAnsi="Calibri" w:cs="Calibri"/>
          <w:sz w:val="24"/>
          <w:szCs w:val="24"/>
          <w:lang w:val="en-GB"/>
        </w:rPr>
        <w:t xml:space="preserve">improving the likelihood of educators developing </w:t>
      </w:r>
      <w:r w:rsidR="09D203C3" w:rsidRPr="162B20C6">
        <w:rPr>
          <w:rFonts w:ascii="Calibri" w:eastAsia="Calibri" w:hAnsi="Calibri" w:cs="Calibri"/>
          <w:sz w:val="24"/>
          <w:szCs w:val="24"/>
          <w:lang w:val="en-GB"/>
        </w:rPr>
        <w:t xml:space="preserve">teaching </w:t>
      </w:r>
      <w:r w:rsidR="25948616" w:rsidRPr="162B20C6">
        <w:rPr>
          <w:rFonts w:ascii="Calibri" w:eastAsia="Calibri" w:hAnsi="Calibri" w:cs="Calibri"/>
          <w:sz w:val="24"/>
          <w:szCs w:val="24"/>
          <w:lang w:val="en-GB"/>
        </w:rPr>
        <w:t>competence</w:t>
      </w:r>
      <w:r w:rsidR="082392AF" w:rsidRPr="162B20C6">
        <w:rPr>
          <w:rFonts w:ascii="Calibri" w:eastAsia="Calibri" w:hAnsi="Calibri" w:cs="Calibri"/>
          <w:sz w:val="24"/>
          <w:szCs w:val="24"/>
          <w:lang w:val="en-GB"/>
        </w:rPr>
        <w:t xml:space="preserve"> </w:t>
      </w:r>
      <w:r w:rsidR="25948616" w:rsidRPr="162B20C6">
        <w:rPr>
          <w:rFonts w:ascii="Calibri" w:eastAsia="Calibri" w:hAnsi="Calibri" w:cs="Calibri"/>
          <w:sz w:val="24"/>
          <w:szCs w:val="24"/>
          <w:lang w:val="en-GB"/>
        </w:rPr>
        <w:t xml:space="preserve">and </w:t>
      </w:r>
      <w:r w:rsidR="3C797DD9" w:rsidRPr="162B20C6">
        <w:rPr>
          <w:rFonts w:ascii="Calibri" w:eastAsia="Calibri" w:hAnsi="Calibri" w:cs="Calibri"/>
          <w:sz w:val="24"/>
          <w:szCs w:val="24"/>
          <w:lang w:val="en-GB"/>
        </w:rPr>
        <w:t xml:space="preserve">confidently </w:t>
      </w:r>
      <w:r w:rsidR="25948616" w:rsidRPr="162B20C6">
        <w:rPr>
          <w:rFonts w:ascii="Calibri" w:eastAsia="Calibri" w:hAnsi="Calibri" w:cs="Calibri"/>
          <w:sz w:val="24"/>
          <w:szCs w:val="24"/>
          <w:lang w:val="en-GB"/>
        </w:rPr>
        <w:t xml:space="preserve">promoting </w:t>
      </w:r>
      <w:r w:rsidR="0D6CEE05" w:rsidRPr="162B20C6">
        <w:rPr>
          <w:rFonts w:ascii="Calibri" w:eastAsia="Calibri" w:hAnsi="Calibri" w:cs="Calibri"/>
          <w:sz w:val="24"/>
          <w:szCs w:val="24"/>
          <w:lang w:val="en-GB"/>
        </w:rPr>
        <w:t>children’s learning and development</w:t>
      </w:r>
      <w:r w:rsidR="5DD2D4E3" w:rsidRPr="162B20C6">
        <w:rPr>
          <w:rFonts w:ascii="Calibri" w:eastAsia="Calibri" w:hAnsi="Calibri" w:cs="Calibri"/>
          <w:sz w:val="24"/>
          <w:szCs w:val="24"/>
          <w:lang w:val="en-GB"/>
        </w:rPr>
        <w:t xml:space="preserve"> </w:t>
      </w:r>
      <w:r w:rsidR="47B1450D" w:rsidRPr="162B20C6">
        <w:rPr>
          <w:rFonts w:ascii="Calibri" w:eastAsia="Calibri" w:hAnsi="Calibri" w:cs="Calibri"/>
          <w:sz w:val="24"/>
          <w:szCs w:val="24"/>
          <w:lang w:val="en-GB"/>
        </w:rPr>
        <w:t>across</w:t>
      </w:r>
      <w:r w:rsidR="5DD2D4E3" w:rsidRPr="162B20C6">
        <w:rPr>
          <w:rFonts w:ascii="Calibri" w:eastAsia="Calibri" w:hAnsi="Calibri" w:cs="Calibri"/>
          <w:sz w:val="24"/>
          <w:szCs w:val="24"/>
          <w:lang w:val="en-GB"/>
        </w:rPr>
        <w:t xml:space="preserve"> the EYF</w:t>
      </w:r>
      <w:r w:rsidR="2ABD610E" w:rsidRPr="162B20C6">
        <w:rPr>
          <w:rFonts w:ascii="Calibri" w:eastAsia="Calibri" w:hAnsi="Calibri" w:cs="Calibri"/>
          <w:sz w:val="24"/>
          <w:szCs w:val="24"/>
          <w:lang w:val="en-GB"/>
        </w:rPr>
        <w:t>S</w:t>
      </w:r>
      <w:r w:rsidR="5DD2D4E3" w:rsidRPr="162B20C6">
        <w:rPr>
          <w:rFonts w:ascii="Calibri" w:eastAsia="Calibri" w:hAnsi="Calibri" w:cs="Calibri"/>
          <w:sz w:val="24"/>
          <w:szCs w:val="24"/>
          <w:lang w:val="en-GB"/>
        </w:rPr>
        <w:t xml:space="preserve"> areas of learning. </w:t>
      </w:r>
      <w:r w:rsidR="0D6CEE05" w:rsidRPr="162B20C6">
        <w:rPr>
          <w:rFonts w:ascii="Calibri" w:eastAsia="Calibri" w:hAnsi="Calibri" w:cs="Calibri"/>
          <w:sz w:val="24"/>
          <w:szCs w:val="24"/>
          <w:lang w:val="en-GB"/>
        </w:rPr>
        <w:t xml:space="preserve"> </w:t>
      </w:r>
      <w:r w:rsidR="08B91114" w:rsidRPr="162B20C6">
        <w:rPr>
          <w:rFonts w:ascii="Calibri" w:eastAsia="Calibri" w:hAnsi="Calibri" w:cs="Calibri"/>
          <w:sz w:val="24"/>
          <w:szCs w:val="24"/>
          <w:lang w:val="en-GB"/>
        </w:rPr>
        <w:t xml:space="preserve"> </w:t>
      </w:r>
    </w:p>
    <w:p w:rsidR="7FB2869C" w:rsidRDefault="08B91114" w:rsidP="162B20C6">
      <w:pPr>
        <w:spacing w:line="480" w:lineRule="auto"/>
        <w:rPr>
          <w:rFonts w:ascii="Calibri" w:eastAsia="Calibri" w:hAnsi="Calibri" w:cs="Calibri"/>
          <w:sz w:val="24"/>
          <w:szCs w:val="24"/>
          <w:lang w:val="en-GB"/>
        </w:rPr>
      </w:pPr>
      <w:r w:rsidRPr="162B20C6">
        <w:rPr>
          <w:rFonts w:ascii="Calibri" w:eastAsia="Calibri" w:hAnsi="Calibri" w:cs="Calibri"/>
          <w:color w:val="000000" w:themeColor="text1"/>
          <w:sz w:val="24"/>
          <w:szCs w:val="24"/>
          <w:lang w:val="en-GB"/>
        </w:rPr>
        <w:t>When ‘Getting Started’ with block play, Hansel (2016, p.51) states that adults must ‘</w:t>
      </w:r>
      <w:r w:rsidR="7F04C7DD" w:rsidRPr="162B20C6">
        <w:rPr>
          <w:rFonts w:ascii="Calibri" w:eastAsia="Calibri" w:hAnsi="Calibri" w:cs="Calibri"/>
          <w:color w:val="000000" w:themeColor="text1"/>
          <w:sz w:val="24"/>
          <w:szCs w:val="24"/>
          <w:lang w:val="en-GB"/>
        </w:rPr>
        <w:t>f</w:t>
      </w:r>
      <w:r w:rsidRPr="162B20C6">
        <w:rPr>
          <w:rFonts w:ascii="Calibri" w:eastAsia="Calibri" w:hAnsi="Calibri" w:cs="Calibri"/>
          <w:color w:val="000000" w:themeColor="text1"/>
          <w:sz w:val="24"/>
          <w:szCs w:val="24"/>
          <w:lang w:val="en-GB"/>
        </w:rPr>
        <w:t xml:space="preserve">irst decide where to place the block area, what to put in it, and when to schedule time for block play.’  In relation to the ‘where’, Hirsch (1996, cited in Hansel, 2016) suggests dedicating one third of floor space to block play in an area away from high traffic.  In </w:t>
      </w:r>
      <w:r w:rsidR="57B36FA8" w:rsidRPr="162B20C6">
        <w:rPr>
          <w:rFonts w:ascii="Calibri" w:eastAsia="Calibri" w:hAnsi="Calibri" w:cs="Calibri"/>
          <w:color w:val="000000" w:themeColor="text1"/>
          <w:sz w:val="24"/>
          <w:szCs w:val="24"/>
          <w:lang w:val="en-GB"/>
        </w:rPr>
        <w:t xml:space="preserve">response to this information, educators worked </w:t>
      </w:r>
      <w:r w:rsidR="3688E07D" w:rsidRPr="162B20C6">
        <w:rPr>
          <w:rFonts w:ascii="Calibri" w:eastAsia="Calibri" w:hAnsi="Calibri" w:cs="Calibri"/>
          <w:color w:val="000000" w:themeColor="text1"/>
          <w:sz w:val="24"/>
          <w:szCs w:val="24"/>
          <w:lang w:val="en-GB"/>
        </w:rPr>
        <w:t>collaboratively</w:t>
      </w:r>
      <w:r w:rsidR="57B36FA8" w:rsidRPr="162B20C6">
        <w:rPr>
          <w:rFonts w:ascii="Calibri" w:eastAsia="Calibri" w:hAnsi="Calibri" w:cs="Calibri"/>
          <w:color w:val="000000" w:themeColor="text1"/>
          <w:sz w:val="24"/>
          <w:szCs w:val="24"/>
          <w:lang w:val="en-GB"/>
        </w:rPr>
        <w:t xml:space="preserve"> </w:t>
      </w:r>
      <w:r w:rsidRPr="162B20C6">
        <w:rPr>
          <w:rFonts w:ascii="Calibri" w:eastAsia="Calibri" w:hAnsi="Calibri" w:cs="Calibri"/>
          <w:sz w:val="24"/>
          <w:szCs w:val="24"/>
          <w:lang w:val="en-GB"/>
        </w:rPr>
        <w:t xml:space="preserve">to </w:t>
      </w:r>
      <w:r w:rsidR="0CCCC02F" w:rsidRPr="162B20C6">
        <w:rPr>
          <w:rFonts w:ascii="Calibri" w:eastAsia="Calibri" w:hAnsi="Calibri" w:cs="Calibri"/>
          <w:sz w:val="24"/>
          <w:szCs w:val="24"/>
          <w:lang w:val="en-GB"/>
        </w:rPr>
        <w:t xml:space="preserve">recreate </w:t>
      </w:r>
      <w:r w:rsidR="00F041E7">
        <w:rPr>
          <w:rFonts w:ascii="Calibri" w:eastAsia="Calibri" w:hAnsi="Calibri" w:cs="Calibri"/>
          <w:sz w:val="24"/>
          <w:szCs w:val="24"/>
          <w:lang w:val="en-GB"/>
        </w:rPr>
        <w:t>a new</w:t>
      </w:r>
      <w:r w:rsidR="0CCCC02F" w:rsidRPr="162B20C6">
        <w:rPr>
          <w:rFonts w:ascii="Calibri" w:eastAsia="Calibri" w:hAnsi="Calibri" w:cs="Calibri"/>
          <w:sz w:val="24"/>
          <w:szCs w:val="24"/>
          <w:lang w:val="en-GB"/>
        </w:rPr>
        <w:t xml:space="preserve"> block play </w:t>
      </w:r>
      <w:r w:rsidR="00F041E7">
        <w:rPr>
          <w:rFonts w:ascii="Calibri" w:eastAsia="Calibri" w:hAnsi="Calibri" w:cs="Calibri"/>
          <w:sz w:val="24"/>
          <w:szCs w:val="24"/>
          <w:lang w:val="en-GB"/>
        </w:rPr>
        <w:t>space</w:t>
      </w:r>
      <w:r w:rsidR="0CCCC02F" w:rsidRPr="162B20C6">
        <w:rPr>
          <w:rFonts w:ascii="Calibri" w:eastAsia="Calibri" w:hAnsi="Calibri" w:cs="Calibri"/>
          <w:sz w:val="24"/>
          <w:szCs w:val="24"/>
          <w:lang w:val="en-GB"/>
        </w:rPr>
        <w:t xml:space="preserve"> and were</w:t>
      </w:r>
      <w:r w:rsidR="0AC56963" w:rsidRPr="162B20C6">
        <w:rPr>
          <w:rFonts w:ascii="Calibri" w:eastAsia="Calibri" w:hAnsi="Calibri" w:cs="Calibri"/>
          <w:sz w:val="24"/>
          <w:szCs w:val="24"/>
          <w:lang w:val="en-GB"/>
        </w:rPr>
        <w:t xml:space="preserve"> subsequently</w:t>
      </w:r>
      <w:r w:rsidR="0CCCC02F" w:rsidRPr="162B20C6">
        <w:rPr>
          <w:rFonts w:ascii="Calibri" w:eastAsia="Calibri" w:hAnsi="Calibri" w:cs="Calibri"/>
          <w:sz w:val="24"/>
          <w:szCs w:val="24"/>
          <w:lang w:val="en-GB"/>
        </w:rPr>
        <w:t xml:space="preserve"> invested in its success.</w:t>
      </w:r>
      <w:r w:rsidRPr="162B20C6">
        <w:rPr>
          <w:rFonts w:ascii="Calibri" w:eastAsia="Calibri" w:hAnsi="Calibri" w:cs="Calibri"/>
          <w:color w:val="000000" w:themeColor="text1"/>
          <w:sz w:val="24"/>
          <w:szCs w:val="24"/>
          <w:lang w:val="en-GB"/>
        </w:rPr>
        <w:t xml:space="preserve"> </w:t>
      </w:r>
      <w:r w:rsidR="7DC65F8D" w:rsidRPr="162B20C6">
        <w:rPr>
          <w:rFonts w:ascii="Calibri" w:eastAsia="Calibri" w:hAnsi="Calibri" w:cs="Calibri"/>
          <w:color w:val="000000" w:themeColor="text1"/>
          <w:sz w:val="24"/>
          <w:szCs w:val="24"/>
          <w:lang w:val="en-GB"/>
        </w:rPr>
        <w:t>T</w:t>
      </w:r>
      <w:r w:rsidRPr="162B20C6">
        <w:rPr>
          <w:rFonts w:ascii="Calibri" w:eastAsia="Calibri" w:hAnsi="Calibri" w:cs="Calibri"/>
          <w:color w:val="000000" w:themeColor="text1"/>
          <w:sz w:val="24"/>
          <w:szCs w:val="24"/>
          <w:lang w:val="en-GB"/>
        </w:rPr>
        <w:t xml:space="preserve">raffic cones </w:t>
      </w:r>
      <w:r w:rsidR="00FA2353" w:rsidRPr="162B20C6">
        <w:rPr>
          <w:rFonts w:ascii="Calibri" w:eastAsia="Calibri" w:hAnsi="Calibri" w:cs="Calibri"/>
          <w:color w:val="000000" w:themeColor="text1"/>
          <w:sz w:val="24"/>
          <w:szCs w:val="24"/>
          <w:lang w:val="en-GB"/>
        </w:rPr>
        <w:t>were added to</w:t>
      </w:r>
      <w:r w:rsidRPr="162B20C6">
        <w:rPr>
          <w:rFonts w:ascii="Calibri" w:eastAsia="Calibri" w:hAnsi="Calibri" w:cs="Calibri"/>
          <w:color w:val="000000" w:themeColor="text1"/>
          <w:sz w:val="24"/>
          <w:szCs w:val="24"/>
          <w:lang w:val="en-GB"/>
        </w:rPr>
        <w:t xml:space="preserve"> create a moveable boundary to protect constructions from passers-by and </w:t>
      </w:r>
      <w:r w:rsidR="2D7A4D96" w:rsidRPr="162B20C6">
        <w:rPr>
          <w:rFonts w:ascii="Calibri" w:eastAsia="Calibri" w:hAnsi="Calibri" w:cs="Calibri"/>
          <w:color w:val="000000" w:themeColor="text1"/>
          <w:sz w:val="24"/>
          <w:szCs w:val="24"/>
          <w:lang w:val="en-GB"/>
        </w:rPr>
        <w:t xml:space="preserve">provide flexibility so </w:t>
      </w:r>
      <w:r w:rsidRPr="162B20C6">
        <w:rPr>
          <w:rFonts w:ascii="Calibri" w:eastAsia="Calibri" w:hAnsi="Calibri" w:cs="Calibri"/>
          <w:color w:val="000000" w:themeColor="text1"/>
          <w:sz w:val="24"/>
          <w:szCs w:val="24"/>
          <w:lang w:val="en-GB"/>
        </w:rPr>
        <w:t xml:space="preserve">the </w:t>
      </w:r>
      <w:r w:rsidR="7B6E159C" w:rsidRPr="162B20C6">
        <w:rPr>
          <w:rFonts w:ascii="Calibri" w:eastAsia="Calibri" w:hAnsi="Calibri" w:cs="Calibri"/>
          <w:color w:val="000000" w:themeColor="text1"/>
          <w:sz w:val="24"/>
          <w:szCs w:val="24"/>
          <w:lang w:val="en-GB"/>
        </w:rPr>
        <w:t xml:space="preserve">space </w:t>
      </w:r>
      <w:r w:rsidR="7C27312E" w:rsidRPr="162B20C6">
        <w:rPr>
          <w:rFonts w:ascii="Calibri" w:eastAsia="Calibri" w:hAnsi="Calibri" w:cs="Calibri"/>
          <w:color w:val="000000" w:themeColor="text1"/>
          <w:sz w:val="24"/>
          <w:szCs w:val="24"/>
          <w:lang w:val="en-GB"/>
        </w:rPr>
        <w:t>could</w:t>
      </w:r>
      <w:r w:rsidR="7B6E159C" w:rsidRPr="162B20C6">
        <w:rPr>
          <w:rFonts w:ascii="Calibri" w:eastAsia="Calibri" w:hAnsi="Calibri" w:cs="Calibri"/>
          <w:color w:val="000000" w:themeColor="text1"/>
          <w:sz w:val="24"/>
          <w:szCs w:val="24"/>
          <w:lang w:val="en-GB"/>
        </w:rPr>
        <w:t xml:space="preserve"> be increased </w:t>
      </w:r>
      <w:r w:rsidRPr="162B20C6">
        <w:rPr>
          <w:rFonts w:ascii="Calibri" w:eastAsia="Calibri" w:hAnsi="Calibri" w:cs="Calibri"/>
          <w:color w:val="000000" w:themeColor="text1"/>
          <w:sz w:val="24"/>
          <w:szCs w:val="24"/>
          <w:lang w:val="en-GB"/>
        </w:rPr>
        <w:t xml:space="preserve">to accommodate larger constructions or more children.  </w:t>
      </w:r>
      <w:r w:rsidR="49387187" w:rsidRPr="162B20C6">
        <w:rPr>
          <w:rFonts w:ascii="Calibri" w:eastAsia="Calibri" w:hAnsi="Calibri" w:cs="Calibri"/>
          <w:color w:val="000000" w:themeColor="text1"/>
          <w:sz w:val="24"/>
          <w:szCs w:val="24"/>
          <w:lang w:val="en-GB"/>
        </w:rPr>
        <w:t>Staff observed</w:t>
      </w:r>
      <w:r w:rsidRPr="162B20C6">
        <w:rPr>
          <w:rFonts w:ascii="Calibri" w:eastAsia="Calibri" w:hAnsi="Calibri" w:cs="Calibri"/>
          <w:color w:val="000000" w:themeColor="text1"/>
          <w:sz w:val="24"/>
          <w:szCs w:val="24"/>
          <w:lang w:val="en-GB"/>
        </w:rPr>
        <w:t xml:space="preserve"> more children </w:t>
      </w:r>
      <w:r w:rsidR="00F041E7">
        <w:rPr>
          <w:rFonts w:ascii="Calibri" w:eastAsia="Calibri" w:hAnsi="Calibri" w:cs="Calibri"/>
          <w:color w:val="000000" w:themeColor="text1"/>
          <w:sz w:val="24"/>
          <w:szCs w:val="24"/>
          <w:lang w:val="en-GB"/>
        </w:rPr>
        <w:t>being</w:t>
      </w:r>
      <w:r w:rsidRPr="162B20C6">
        <w:rPr>
          <w:rFonts w:ascii="Calibri" w:eastAsia="Calibri" w:hAnsi="Calibri" w:cs="Calibri"/>
          <w:color w:val="000000" w:themeColor="text1"/>
          <w:sz w:val="24"/>
          <w:szCs w:val="24"/>
          <w:lang w:val="en-GB"/>
        </w:rPr>
        <w:t xml:space="preserve"> attracted to the block play area (playing and exploring), stay</w:t>
      </w:r>
      <w:r w:rsidR="00F041E7">
        <w:rPr>
          <w:rFonts w:ascii="Calibri" w:eastAsia="Calibri" w:hAnsi="Calibri" w:cs="Calibri"/>
          <w:color w:val="000000" w:themeColor="text1"/>
          <w:sz w:val="24"/>
          <w:szCs w:val="24"/>
          <w:lang w:val="en-GB"/>
        </w:rPr>
        <w:t>ing</w:t>
      </w:r>
      <w:r w:rsidRPr="162B20C6">
        <w:rPr>
          <w:rFonts w:ascii="Calibri" w:eastAsia="Calibri" w:hAnsi="Calibri" w:cs="Calibri"/>
          <w:color w:val="000000" w:themeColor="text1"/>
          <w:sz w:val="24"/>
          <w:szCs w:val="24"/>
          <w:lang w:val="en-GB"/>
        </w:rPr>
        <w:t xml:space="preserve"> for longer (active </w:t>
      </w:r>
      <w:r w:rsidR="370D129F" w:rsidRPr="162B20C6">
        <w:rPr>
          <w:rFonts w:ascii="Calibri" w:eastAsia="Calibri" w:hAnsi="Calibri" w:cs="Calibri"/>
          <w:color w:val="000000" w:themeColor="text1"/>
          <w:sz w:val="24"/>
          <w:szCs w:val="24"/>
          <w:lang w:val="en-GB"/>
        </w:rPr>
        <w:t xml:space="preserve">in their </w:t>
      </w:r>
      <w:r w:rsidRPr="162B20C6">
        <w:rPr>
          <w:rFonts w:ascii="Calibri" w:eastAsia="Calibri" w:hAnsi="Calibri" w:cs="Calibri"/>
          <w:color w:val="000000" w:themeColor="text1"/>
          <w:sz w:val="24"/>
          <w:szCs w:val="24"/>
          <w:lang w:val="en-GB"/>
        </w:rPr>
        <w:t>learning) and build</w:t>
      </w:r>
      <w:r w:rsidR="00F041E7">
        <w:rPr>
          <w:rFonts w:ascii="Calibri" w:eastAsia="Calibri" w:hAnsi="Calibri" w:cs="Calibri"/>
          <w:color w:val="000000" w:themeColor="text1"/>
          <w:sz w:val="24"/>
          <w:szCs w:val="24"/>
          <w:lang w:val="en-GB"/>
        </w:rPr>
        <w:t>ing</w:t>
      </w:r>
      <w:r w:rsidRPr="162B20C6">
        <w:rPr>
          <w:rFonts w:ascii="Calibri" w:eastAsia="Calibri" w:hAnsi="Calibri" w:cs="Calibri"/>
          <w:color w:val="000000" w:themeColor="text1"/>
          <w:sz w:val="24"/>
          <w:szCs w:val="24"/>
          <w:lang w:val="en-GB"/>
        </w:rPr>
        <w:t xml:space="preserve"> collaboratively</w:t>
      </w:r>
      <w:r w:rsidR="5BC84CC9" w:rsidRPr="162B20C6">
        <w:rPr>
          <w:rFonts w:ascii="Calibri" w:eastAsia="Calibri" w:hAnsi="Calibri" w:cs="Calibri"/>
          <w:color w:val="000000" w:themeColor="text1"/>
          <w:sz w:val="24"/>
          <w:szCs w:val="24"/>
          <w:lang w:val="en-GB"/>
        </w:rPr>
        <w:t xml:space="preserve"> with their peers</w:t>
      </w:r>
      <w:r w:rsidRPr="162B20C6">
        <w:rPr>
          <w:rFonts w:ascii="Calibri" w:eastAsia="Calibri" w:hAnsi="Calibri" w:cs="Calibri"/>
          <w:color w:val="000000" w:themeColor="text1"/>
          <w:sz w:val="24"/>
          <w:szCs w:val="24"/>
          <w:lang w:val="en-GB"/>
        </w:rPr>
        <w:t xml:space="preserve">.  </w:t>
      </w:r>
    </w:p>
    <w:p w:rsidR="67A4D57F" w:rsidRDefault="4909F8EC" w:rsidP="162B20C6">
      <w:pPr>
        <w:spacing w:line="480" w:lineRule="auto"/>
        <w:rPr>
          <w:rFonts w:ascii="Calibri" w:eastAsia="Calibri" w:hAnsi="Calibri" w:cs="Calibri"/>
          <w:color w:val="000000" w:themeColor="text1"/>
          <w:sz w:val="24"/>
          <w:szCs w:val="24"/>
          <w:lang w:val="en-GB"/>
        </w:rPr>
      </w:pPr>
      <w:r w:rsidRPr="162B20C6">
        <w:rPr>
          <w:rFonts w:ascii="Calibri" w:eastAsia="Calibri" w:hAnsi="Calibri" w:cs="Calibri"/>
          <w:color w:val="000000" w:themeColor="text1"/>
          <w:sz w:val="24"/>
          <w:szCs w:val="24"/>
          <w:lang w:val="en-GB"/>
        </w:rPr>
        <w:t xml:space="preserve">Blocks </w:t>
      </w:r>
      <w:r w:rsidR="4F1AC110" w:rsidRPr="162B20C6">
        <w:rPr>
          <w:rFonts w:ascii="Calibri" w:eastAsia="Calibri" w:hAnsi="Calibri" w:cs="Calibri"/>
          <w:color w:val="000000" w:themeColor="text1"/>
          <w:sz w:val="24"/>
          <w:szCs w:val="24"/>
          <w:lang w:val="en-GB"/>
        </w:rPr>
        <w:t xml:space="preserve">now </w:t>
      </w:r>
      <w:r w:rsidRPr="162B20C6">
        <w:rPr>
          <w:rFonts w:ascii="Calibri" w:eastAsia="Calibri" w:hAnsi="Calibri" w:cs="Calibri"/>
          <w:color w:val="000000" w:themeColor="text1"/>
          <w:sz w:val="24"/>
          <w:szCs w:val="24"/>
          <w:lang w:val="en-GB"/>
        </w:rPr>
        <w:t xml:space="preserve">form part of the continuous provision and most of the day is spent in </w:t>
      </w:r>
      <w:r w:rsidR="00F041E7">
        <w:rPr>
          <w:rFonts w:ascii="Calibri" w:eastAsia="Calibri" w:hAnsi="Calibri" w:cs="Calibri"/>
          <w:color w:val="000000" w:themeColor="text1"/>
          <w:sz w:val="24"/>
          <w:szCs w:val="24"/>
          <w:lang w:val="en-GB"/>
        </w:rPr>
        <w:t>self-chosen</w:t>
      </w:r>
      <w:r w:rsidRPr="162B20C6">
        <w:rPr>
          <w:rFonts w:ascii="Calibri" w:eastAsia="Calibri" w:hAnsi="Calibri" w:cs="Calibri"/>
          <w:color w:val="000000" w:themeColor="text1"/>
          <w:sz w:val="24"/>
          <w:szCs w:val="24"/>
          <w:lang w:val="en-GB"/>
        </w:rPr>
        <w:t xml:space="preserve"> play</w:t>
      </w:r>
      <w:r w:rsidR="427A82CB" w:rsidRPr="162B20C6">
        <w:rPr>
          <w:rFonts w:ascii="Calibri" w:eastAsia="Calibri" w:hAnsi="Calibri" w:cs="Calibri"/>
          <w:color w:val="000000" w:themeColor="text1"/>
          <w:sz w:val="24"/>
          <w:szCs w:val="24"/>
          <w:lang w:val="en-GB"/>
        </w:rPr>
        <w:t>.</w:t>
      </w:r>
      <w:r w:rsidRPr="162B20C6">
        <w:rPr>
          <w:rFonts w:ascii="Calibri" w:eastAsia="Calibri" w:hAnsi="Calibri" w:cs="Calibri"/>
          <w:color w:val="000000" w:themeColor="text1"/>
          <w:sz w:val="24"/>
          <w:szCs w:val="24"/>
          <w:lang w:val="en-GB"/>
        </w:rPr>
        <w:t xml:space="preserve"> This</w:t>
      </w:r>
      <w:r w:rsidR="014847BA" w:rsidRPr="162B20C6">
        <w:rPr>
          <w:rFonts w:ascii="Calibri" w:eastAsia="Calibri" w:hAnsi="Calibri" w:cs="Calibri"/>
          <w:color w:val="000000" w:themeColor="text1"/>
          <w:sz w:val="24"/>
          <w:szCs w:val="24"/>
          <w:lang w:val="en-GB"/>
        </w:rPr>
        <w:t xml:space="preserve"> </w:t>
      </w:r>
      <w:r w:rsidRPr="162B20C6">
        <w:rPr>
          <w:rFonts w:ascii="Calibri" w:eastAsia="Calibri" w:hAnsi="Calibri" w:cs="Calibri"/>
          <w:color w:val="000000" w:themeColor="text1"/>
          <w:sz w:val="24"/>
          <w:szCs w:val="24"/>
          <w:lang w:val="en-GB"/>
        </w:rPr>
        <w:t xml:space="preserve">provides children with </w:t>
      </w:r>
      <w:r w:rsidR="47D99E84" w:rsidRPr="162B20C6">
        <w:rPr>
          <w:rFonts w:ascii="Calibri" w:eastAsia="Calibri" w:hAnsi="Calibri" w:cs="Calibri"/>
          <w:color w:val="000000" w:themeColor="text1"/>
          <w:sz w:val="24"/>
          <w:szCs w:val="24"/>
          <w:lang w:val="en-GB"/>
        </w:rPr>
        <w:t>uninterrupted access to block play</w:t>
      </w:r>
      <w:r w:rsidR="00F041E7">
        <w:rPr>
          <w:rFonts w:ascii="Calibri" w:eastAsia="Calibri" w:hAnsi="Calibri" w:cs="Calibri"/>
          <w:color w:val="000000" w:themeColor="text1"/>
          <w:sz w:val="24"/>
          <w:szCs w:val="24"/>
          <w:lang w:val="en-GB"/>
        </w:rPr>
        <w:t xml:space="preserve">. </w:t>
      </w:r>
      <w:r w:rsidR="2E15F00A" w:rsidRPr="162B20C6">
        <w:rPr>
          <w:rFonts w:ascii="Calibri" w:eastAsia="Calibri" w:hAnsi="Calibri" w:cs="Calibri"/>
          <w:color w:val="000000" w:themeColor="text1"/>
          <w:sz w:val="24"/>
          <w:szCs w:val="24"/>
          <w:lang w:val="en-GB"/>
        </w:rPr>
        <w:t>Ed</w:t>
      </w:r>
      <w:r w:rsidR="7B65E377" w:rsidRPr="162B20C6">
        <w:rPr>
          <w:rFonts w:ascii="Calibri" w:eastAsia="Calibri" w:hAnsi="Calibri" w:cs="Calibri"/>
          <w:color w:val="000000" w:themeColor="text1"/>
          <w:sz w:val="24"/>
          <w:szCs w:val="24"/>
          <w:lang w:val="en-GB"/>
        </w:rPr>
        <w:t xml:space="preserve">ucators are now more open to </w:t>
      </w:r>
      <w:r w:rsidR="3FED2CEB" w:rsidRPr="162B20C6">
        <w:rPr>
          <w:rFonts w:ascii="Calibri" w:eastAsia="Calibri" w:hAnsi="Calibri" w:cs="Calibri"/>
          <w:color w:val="000000" w:themeColor="text1"/>
          <w:sz w:val="24"/>
          <w:szCs w:val="24"/>
          <w:lang w:val="en-GB"/>
        </w:rPr>
        <w:t>agreeing that structures in progress can be left</w:t>
      </w:r>
      <w:r w:rsidR="2BACC6C2" w:rsidRPr="162B20C6">
        <w:rPr>
          <w:rFonts w:ascii="Calibri" w:eastAsia="Calibri" w:hAnsi="Calibri" w:cs="Calibri"/>
          <w:color w:val="000000" w:themeColor="text1"/>
          <w:sz w:val="24"/>
          <w:szCs w:val="24"/>
          <w:lang w:val="en-GB"/>
        </w:rPr>
        <w:t>,</w:t>
      </w:r>
      <w:r w:rsidR="3FED2CEB" w:rsidRPr="162B20C6">
        <w:rPr>
          <w:rFonts w:ascii="Calibri" w:eastAsia="Calibri" w:hAnsi="Calibri" w:cs="Calibri"/>
          <w:color w:val="000000" w:themeColor="text1"/>
          <w:sz w:val="24"/>
          <w:szCs w:val="24"/>
          <w:lang w:val="en-GB"/>
        </w:rPr>
        <w:t xml:space="preserve"> and </w:t>
      </w:r>
      <w:r w:rsidRPr="162B20C6">
        <w:rPr>
          <w:rFonts w:ascii="Calibri" w:eastAsia="Calibri" w:hAnsi="Calibri" w:cs="Calibri"/>
          <w:color w:val="000000" w:themeColor="text1"/>
          <w:sz w:val="24"/>
          <w:szCs w:val="24"/>
          <w:lang w:val="en-GB"/>
        </w:rPr>
        <w:t>treasured constructions</w:t>
      </w:r>
      <w:r w:rsidR="7E8AEB4E" w:rsidRPr="162B20C6">
        <w:rPr>
          <w:rFonts w:ascii="Calibri" w:eastAsia="Calibri" w:hAnsi="Calibri" w:cs="Calibri"/>
          <w:color w:val="000000" w:themeColor="text1"/>
          <w:sz w:val="24"/>
          <w:szCs w:val="24"/>
          <w:lang w:val="en-GB"/>
        </w:rPr>
        <w:t xml:space="preserve"> </w:t>
      </w:r>
      <w:r w:rsidR="7E92121C" w:rsidRPr="162B20C6">
        <w:rPr>
          <w:rFonts w:ascii="Calibri" w:eastAsia="Calibri" w:hAnsi="Calibri" w:cs="Calibri"/>
          <w:color w:val="000000" w:themeColor="text1"/>
          <w:sz w:val="24"/>
          <w:szCs w:val="24"/>
          <w:lang w:val="en-GB"/>
        </w:rPr>
        <w:t xml:space="preserve">are preserved and recorded. </w:t>
      </w:r>
    </w:p>
    <w:p w:rsidR="67A4D57F" w:rsidRDefault="6071DA95" w:rsidP="162B20C6">
      <w:pPr>
        <w:spacing w:line="480" w:lineRule="auto"/>
        <w:rPr>
          <w:rFonts w:ascii="Calibri" w:eastAsia="Calibri" w:hAnsi="Calibri" w:cs="Calibri"/>
          <w:color w:val="000000" w:themeColor="text1"/>
          <w:sz w:val="24"/>
          <w:szCs w:val="24"/>
          <w:lang w:val="en-GB"/>
        </w:rPr>
      </w:pPr>
      <w:r w:rsidRPr="162B20C6">
        <w:rPr>
          <w:rFonts w:ascii="Calibri" w:eastAsia="Calibri" w:hAnsi="Calibri" w:cs="Calibri"/>
          <w:color w:val="000000" w:themeColor="text1"/>
          <w:sz w:val="24"/>
          <w:szCs w:val="24"/>
          <w:lang w:val="en-GB"/>
        </w:rPr>
        <w:t xml:space="preserve">The target to extend children’s play was also met and children </w:t>
      </w:r>
      <w:r w:rsidR="00F041E7">
        <w:rPr>
          <w:rFonts w:ascii="Calibri" w:eastAsia="Calibri" w:hAnsi="Calibri" w:cs="Calibri"/>
          <w:color w:val="000000" w:themeColor="text1"/>
          <w:sz w:val="24"/>
          <w:szCs w:val="24"/>
          <w:lang w:val="en-GB"/>
        </w:rPr>
        <w:t xml:space="preserve">initially </w:t>
      </w:r>
      <w:r w:rsidRPr="162B20C6">
        <w:rPr>
          <w:rFonts w:ascii="Calibri" w:eastAsia="Calibri" w:hAnsi="Calibri" w:cs="Calibri"/>
          <w:color w:val="000000" w:themeColor="text1"/>
          <w:sz w:val="24"/>
          <w:szCs w:val="24"/>
          <w:lang w:val="en-GB"/>
        </w:rPr>
        <w:t>led th</w:t>
      </w:r>
      <w:r w:rsidR="42F07BD3" w:rsidRPr="162B20C6">
        <w:rPr>
          <w:rFonts w:ascii="Calibri" w:eastAsia="Calibri" w:hAnsi="Calibri" w:cs="Calibri"/>
          <w:color w:val="000000" w:themeColor="text1"/>
          <w:sz w:val="24"/>
          <w:szCs w:val="24"/>
          <w:lang w:val="en-GB"/>
        </w:rPr>
        <w:t>is quite naturally as part of their individual play agenda.</w:t>
      </w:r>
      <w:r w:rsidRPr="162B20C6">
        <w:rPr>
          <w:rFonts w:ascii="Calibri" w:eastAsia="Calibri" w:hAnsi="Calibri" w:cs="Calibri"/>
          <w:color w:val="000000" w:themeColor="text1"/>
          <w:sz w:val="24"/>
          <w:szCs w:val="24"/>
          <w:lang w:val="en-GB"/>
        </w:rPr>
        <w:t xml:space="preserve"> </w:t>
      </w:r>
      <w:r w:rsidR="4FBDA89B" w:rsidRPr="162B20C6">
        <w:rPr>
          <w:rFonts w:ascii="Calibri" w:eastAsia="Calibri" w:hAnsi="Calibri" w:cs="Calibri"/>
          <w:color w:val="000000" w:themeColor="text1"/>
          <w:sz w:val="24"/>
          <w:szCs w:val="24"/>
          <w:lang w:val="en-GB"/>
        </w:rPr>
        <w:t>A</w:t>
      </w:r>
      <w:r w:rsidR="36D060EA" w:rsidRPr="162B20C6">
        <w:rPr>
          <w:rFonts w:ascii="Calibri" w:eastAsia="Calibri" w:hAnsi="Calibri" w:cs="Calibri"/>
          <w:color w:val="000000" w:themeColor="text1"/>
          <w:sz w:val="24"/>
          <w:szCs w:val="24"/>
          <w:lang w:val="en-GB"/>
        </w:rPr>
        <w:t xml:space="preserve"> child independently sought out loose parts, including shells, from nearby areas of the setting and used these extensively </w:t>
      </w:r>
      <w:r w:rsidR="439D8DB2" w:rsidRPr="162B20C6">
        <w:rPr>
          <w:rFonts w:ascii="Calibri" w:eastAsia="Calibri" w:hAnsi="Calibri" w:cs="Calibri"/>
          <w:color w:val="000000" w:themeColor="text1"/>
          <w:sz w:val="24"/>
          <w:szCs w:val="24"/>
          <w:lang w:val="en-GB"/>
        </w:rPr>
        <w:t xml:space="preserve">with the </w:t>
      </w:r>
      <w:r w:rsidR="36D060EA" w:rsidRPr="162B20C6">
        <w:rPr>
          <w:rFonts w:ascii="Calibri" w:eastAsia="Calibri" w:hAnsi="Calibri" w:cs="Calibri"/>
          <w:sz w:val="24"/>
          <w:szCs w:val="24"/>
          <w:lang w:val="en-GB"/>
        </w:rPr>
        <w:t>block</w:t>
      </w:r>
      <w:r w:rsidR="6331C8CC" w:rsidRPr="162B20C6">
        <w:rPr>
          <w:rFonts w:ascii="Calibri" w:eastAsia="Calibri" w:hAnsi="Calibri" w:cs="Calibri"/>
          <w:sz w:val="24"/>
          <w:szCs w:val="24"/>
          <w:lang w:val="en-GB"/>
        </w:rPr>
        <w:t>s</w:t>
      </w:r>
      <w:r w:rsidR="2F101B34" w:rsidRPr="162B20C6">
        <w:rPr>
          <w:rFonts w:ascii="Calibri" w:eastAsia="Calibri" w:hAnsi="Calibri" w:cs="Calibri"/>
          <w:sz w:val="24"/>
          <w:szCs w:val="24"/>
          <w:lang w:val="en-GB"/>
        </w:rPr>
        <w:t xml:space="preserve"> (creating and thinking critically)</w:t>
      </w:r>
      <w:r w:rsidR="0B1916D1" w:rsidRPr="162B20C6">
        <w:rPr>
          <w:rFonts w:ascii="Calibri" w:eastAsia="Calibri" w:hAnsi="Calibri" w:cs="Calibri"/>
          <w:sz w:val="24"/>
          <w:szCs w:val="24"/>
          <w:lang w:val="en-GB"/>
        </w:rPr>
        <w:t>.</w:t>
      </w:r>
      <w:r w:rsidR="1F16BFC7" w:rsidRPr="162B20C6">
        <w:rPr>
          <w:rFonts w:ascii="Calibri" w:eastAsia="Calibri" w:hAnsi="Calibri" w:cs="Calibri"/>
          <w:sz w:val="24"/>
          <w:szCs w:val="24"/>
          <w:lang w:val="en-GB"/>
        </w:rPr>
        <w:t xml:space="preserve"> Other children </w:t>
      </w:r>
      <w:r w:rsidR="7E3621C9" w:rsidRPr="162B20C6">
        <w:rPr>
          <w:rFonts w:ascii="Calibri" w:eastAsia="Calibri" w:hAnsi="Calibri" w:cs="Calibri"/>
          <w:sz w:val="24"/>
          <w:szCs w:val="24"/>
          <w:lang w:val="en-GB"/>
        </w:rPr>
        <w:t>noticed and were motivated</w:t>
      </w:r>
      <w:r w:rsidR="6EA05904" w:rsidRPr="162B20C6">
        <w:rPr>
          <w:rFonts w:ascii="Calibri" w:eastAsia="Calibri" w:hAnsi="Calibri" w:cs="Calibri"/>
          <w:sz w:val="24"/>
          <w:szCs w:val="24"/>
          <w:lang w:val="en-GB"/>
        </w:rPr>
        <w:t xml:space="preserve"> to</w:t>
      </w:r>
      <w:r w:rsidR="7E3621C9" w:rsidRPr="162B20C6">
        <w:rPr>
          <w:rFonts w:ascii="Calibri" w:eastAsia="Calibri" w:hAnsi="Calibri" w:cs="Calibri"/>
          <w:sz w:val="24"/>
          <w:szCs w:val="24"/>
          <w:lang w:val="en-GB"/>
        </w:rPr>
        <w:t xml:space="preserve"> </w:t>
      </w:r>
      <w:r w:rsidR="1F16BFC7" w:rsidRPr="162B20C6">
        <w:rPr>
          <w:rFonts w:ascii="Calibri" w:eastAsia="Calibri" w:hAnsi="Calibri" w:cs="Calibri"/>
          <w:sz w:val="24"/>
          <w:szCs w:val="24"/>
          <w:lang w:val="en-GB"/>
        </w:rPr>
        <w:t>follow this example.</w:t>
      </w:r>
      <w:r w:rsidR="36D060EA" w:rsidRPr="162B20C6">
        <w:rPr>
          <w:rFonts w:ascii="Calibri" w:eastAsia="Calibri" w:hAnsi="Calibri" w:cs="Calibri"/>
          <w:color w:val="000000" w:themeColor="text1"/>
          <w:sz w:val="24"/>
          <w:szCs w:val="24"/>
          <w:lang w:val="en-GB"/>
        </w:rPr>
        <w:t xml:space="preserve"> Whilst th</w:t>
      </w:r>
      <w:r w:rsidR="00F041E7">
        <w:rPr>
          <w:rFonts w:ascii="Calibri" w:eastAsia="Calibri" w:hAnsi="Calibri" w:cs="Calibri"/>
          <w:color w:val="000000" w:themeColor="text1"/>
          <w:sz w:val="24"/>
          <w:szCs w:val="24"/>
          <w:lang w:val="en-GB"/>
        </w:rPr>
        <w:t xml:space="preserve">e </w:t>
      </w:r>
      <w:r w:rsidR="36D060EA" w:rsidRPr="162B20C6">
        <w:rPr>
          <w:rFonts w:ascii="Calibri" w:eastAsia="Calibri" w:hAnsi="Calibri" w:cs="Calibri"/>
          <w:color w:val="000000" w:themeColor="text1"/>
          <w:sz w:val="24"/>
          <w:szCs w:val="24"/>
          <w:lang w:val="en-GB"/>
        </w:rPr>
        <w:t xml:space="preserve">extended play was child-initiated, </w:t>
      </w:r>
      <w:r w:rsidR="6D59AE00" w:rsidRPr="162B20C6">
        <w:rPr>
          <w:rFonts w:ascii="Calibri" w:eastAsia="Calibri" w:hAnsi="Calibri" w:cs="Calibri"/>
          <w:color w:val="000000" w:themeColor="text1"/>
          <w:sz w:val="24"/>
          <w:szCs w:val="24"/>
          <w:lang w:val="en-GB"/>
        </w:rPr>
        <w:t xml:space="preserve">educators </w:t>
      </w:r>
      <w:r w:rsidR="36D060EA" w:rsidRPr="162B20C6">
        <w:rPr>
          <w:rFonts w:ascii="Calibri" w:eastAsia="Calibri" w:hAnsi="Calibri" w:cs="Calibri"/>
          <w:color w:val="000000" w:themeColor="text1"/>
          <w:sz w:val="24"/>
          <w:szCs w:val="24"/>
          <w:lang w:val="en-GB"/>
        </w:rPr>
        <w:t>valued the</w:t>
      </w:r>
      <w:r w:rsidR="7FEDE12D" w:rsidRPr="162B20C6">
        <w:rPr>
          <w:rFonts w:ascii="Calibri" w:eastAsia="Calibri" w:hAnsi="Calibri" w:cs="Calibri"/>
          <w:color w:val="000000" w:themeColor="text1"/>
          <w:sz w:val="24"/>
          <w:szCs w:val="24"/>
          <w:lang w:val="en-GB"/>
        </w:rPr>
        <w:t xml:space="preserve">ir ideas becoming play partners. </w:t>
      </w:r>
      <w:r w:rsidR="0D8A39A4" w:rsidRPr="162B20C6">
        <w:rPr>
          <w:rFonts w:ascii="Calibri" w:eastAsia="Calibri" w:hAnsi="Calibri" w:cs="Calibri"/>
          <w:color w:val="000000" w:themeColor="text1"/>
          <w:sz w:val="24"/>
          <w:szCs w:val="24"/>
          <w:lang w:val="en-GB"/>
        </w:rPr>
        <w:t xml:space="preserve">The play was repeated on subsequent days, for extended periods of time (active learning) and high levels of involvement were shown. </w:t>
      </w:r>
    </w:p>
    <w:p w:rsidR="5B263380" w:rsidRDefault="758BA995" w:rsidP="162B20C6">
      <w:pPr>
        <w:rPr>
          <w:rFonts w:ascii="Calibri" w:eastAsia="Calibri" w:hAnsi="Calibri" w:cs="Calibri"/>
          <w:b/>
          <w:bCs/>
          <w:color w:val="000000" w:themeColor="text1"/>
        </w:rPr>
      </w:pPr>
      <w:r w:rsidRPr="162B20C6">
        <w:rPr>
          <w:rFonts w:ascii="Calibri" w:eastAsia="Calibri" w:hAnsi="Calibri" w:cs="Calibri"/>
          <w:b/>
          <w:bCs/>
          <w:color w:val="000000" w:themeColor="text1"/>
        </w:rPr>
        <w:t>Conclusion</w:t>
      </w:r>
    </w:p>
    <w:p w:rsidR="521DC0F4" w:rsidRDefault="521DC0F4" w:rsidP="162B20C6">
      <w:pPr>
        <w:spacing w:line="480" w:lineRule="auto"/>
        <w:rPr>
          <w:rFonts w:eastAsiaTheme="minorEastAsia"/>
          <w:sz w:val="24"/>
          <w:szCs w:val="24"/>
        </w:rPr>
      </w:pPr>
      <w:r w:rsidRPr="162B20C6">
        <w:rPr>
          <w:rFonts w:eastAsiaTheme="minorEastAsia"/>
          <w:sz w:val="24"/>
          <w:szCs w:val="24"/>
        </w:rPr>
        <w:t>Overall, it was clear that sensitive pedagogical leadership motivated the staff team</w:t>
      </w:r>
      <w:r w:rsidR="1F5C7DC6" w:rsidRPr="162B20C6">
        <w:rPr>
          <w:rFonts w:eastAsiaTheme="minorEastAsia"/>
          <w:sz w:val="24"/>
          <w:szCs w:val="24"/>
        </w:rPr>
        <w:t xml:space="preserve"> and a</w:t>
      </w:r>
      <w:r w:rsidR="28338BC8" w:rsidRPr="162B20C6">
        <w:rPr>
          <w:rFonts w:ascii="Calibri" w:eastAsia="Calibri" w:hAnsi="Calibri" w:cs="Calibri"/>
          <w:color w:val="000000" w:themeColor="text1"/>
          <w:sz w:val="24"/>
          <w:szCs w:val="24"/>
          <w:lang w:val="en-GB"/>
        </w:rPr>
        <w:t xml:space="preserve"> </w:t>
      </w:r>
      <w:r w:rsidR="28338BC8" w:rsidRPr="162B20C6">
        <w:rPr>
          <w:rFonts w:ascii="Calibri" w:eastAsia="Calibri" w:hAnsi="Calibri" w:cs="Calibri"/>
          <w:sz w:val="24"/>
          <w:szCs w:val="24"/>
          <w:lang w:val="en-GB"/>
        </w:rPr>
        <w:t>higher value was placed on children’s block play following training.</w:t>
      </w:r>
      <w:r w:rsidR="28338BC8" w:rsidRPr="162B20C6">
        <w:rPr>
          <w:rFonts w:ascii="Calibri" w:eastAsia="Calibri" w:hAnsi="Calibri" w:cs="Calibri"/>
          <w:color w:val="000000" w:themeColor="text1"/>
          <w:sz w:val="24"/>
          <w:szCs w:val="24"/>
          <w:lang w:val="en-GB"/>
        </w:rPr>
        <w:t xml:space="preserve"> </w:t>
      </w:r>
      <w:r w:rsidR="75D09880" w:rsidRPr="162B20C6">
        <w:rPr>
          <w:rFonts w:ascii="Calibri" w:eastAsia="Calibri" w:hAnsi="Calibri" w:cs="Calibri"/>
          <w:color w:val="000000" w:themeColor="text1"/>
          <w:sz w:val="24"/>
          <w:szCs w:val="24"/>
          <w:lang w:val="en-GB"/>
        </w:rPr>
        <w:t>Adults actively provid</w:t>
      </w:r>
      <w:r w:rsidR="66E4B2DB" w:rsidRPr="162B20C6">
        <w:rPr>
          <w:rFonts w:ascii="Calibri" w:eastAsia="Calibri" w:hAnsi="Calibri" w:cs="Calibri"/>
          <w:color w:val="000000" w:themeColor="text1"/>
          <w:sz w:val="24"/>
          <w:szCs w:val="24"/>
          <w:lang w:val="en-GB"/>
        </w:rPr>
        <w:t>ed</w:t>
      </w:r>
      <w:r w:rsidR="75D09880" w:rsidRPr="162B20C6">
        <w:rPr>
          <w:rFonts w:ascii="Calibri" w:eastAsia="Calibri" w:hAnsi="Calibri" w:cs="Calibri"/>
          <w:color w:val="000000" w:themeColor="text1"/>
          <w:sz w:val="24"/>
          <w:szCs w:val="24"/>
          <w:lang w:val="en-GB"/>
        </w:rPr>
        <w:t xml:space="preserve"> opportunities for the children to talk about their play, both in the moment and at circle time, they took photographs with children and used these for display and sharing with parents/carers. </w:t>
      </w:r>
      <w:r w:rsidR="68DA369D" w:rsidRPr="162B20C6">
        <w:rPr>
          <w:rFonts w:eastAsiaTheme="minorEastAsia"/>
          <w:color w:val="000000" w:themeColor="text1"/>
          <w:sz w:val="24"/>
          <w:szCs w:val="24"/>
        </w:rPr>
        <w:t>Improved interactions were not confined to block play</w:t>
      </w:r>
      <w:r w:rsidR="68DA369D" w:rsidRPr="162B20C6">
        <w:rPr>
          <w:rFonts w:eastAsiaTheme="minorEastAsia"/>
          <w:sz w:val="24"/>
          <w:szCs w:val="24"/>
        </w:rPr>
        <w:t xml:space="preserve">: practitioners demonstrated a strong commitment to the </w:t>
      </w:r>
      <w:r w:rsidR="4064DA3D" w:rsidRPr="162B20C6">
        <w:rPr>
          <w:rFonts w:eastAsiaTheme="minorEastAsia"/>
          <w:sz w:val="24"/>
          <w:szCs w:val="24"/>
        </w:rPr>
        <w:t>project and</w:t>
      </w:r>
      <w:r w:rsidR="68DA369D" w:rsidRPr="162B20C6">
        <w:rPr>
          <w:rFonts w:eastAsiaTheme="minorEastAsia"/>
          <w:sz w:val="24"/>
          <w:szCs w:val="24"/>
        </w:rPr>
        <w:t xml:space="preserve"> were observed using relevant knowledge and skills in practice </w:t>
      </w:r>
      <w:r w:rsidR="68DA369D" w:rsidRPr="162B20C6">
        <w:rPr>
          <w:rFonts w:eastAsiaTheme="minorEastAsia"/>
          <w:color w:val="000000" w:themeColor="text1"/>
          <w:sz w:val="24"/>
          <w:szCs w:val="24"/>
        </w:rPr>
        <w:t>across the setting</w:t>
      </w:r>
      <w:r w:rsidR="5280201A" w:rsidRPr="162B20C6">
        <w:rPr>
          <w:rFonts w:eastAsiaTheme="minorEastAsia"/>
          <w:color w:val="000000" w:themeColor="text1"/>
          <w:sz w:val="24"/>
          <w:szCs w:val="24"/>
        </w:rPr>
        <w:t>.</w:t>
      </w:r>
      <w:r w:rsidR="02732E8C" w:rsidRPr="162B20C6">
        <w:rPr>
          <w:rFonts w:eastAsiaTheme="minorEastAsia"/>
          <w:color w:val="000000" w:themeColor="text1"/>
          <w:sz w:val="24"/>
          <w:szCs w:val="24"/>
        </w:rPr>
        <w:t xml:space="preserve"> </w:t>
      </w:r>
      <w:r w:rsidR="5EC21204" w:rsidRPr="162B20C6">
        <w:rPr>
          <w:rFonts w:eastAsiaTheme="minorEastAsia"/>
          <w:sz w:val="24"/>
          <w:szCs w:val="24"/>
        </w:rPr>
        <w:t>T</w:t>
      </w:r>
      <w:r w:rsidR="2FD57307" w:rsidRPr="162B20C6">
        <w:rPr>
          <w:rFonts w:eastAsiaTheme="minorEastAsia"/>
          <w:sz w:val="24"/>
          <w:szCs w:val="24"/>
        </w:rPr>
        <w:t>hrough carefully planned training</w:t>
      </w:r>
      <w:r w:rsidR="1CC2BC48" w:rsidRPr="162B20C6">
        <w:rPr>
          <w:rFonts w:eastAsiaTheme="minorEastAsia"/>
          <w:sz w:val="24"/>
          <w:szCs w:val="24"/>
        </w:rPr>
        <w:t xml:space="preserve">, </w:t>
      </w:r>
      <w:r w:rsidR="3737F531" w:rsidRPr="162B20C6">
        <w:rPr>
          <w:rFonts w:eastAsiaTheme="minorEastAsia"/>
          <w:sz w:val="24"/>
          <w:szCs w:val="24"/>
        </w:rPr>
        <w:t xml:space="preserve">Kate </w:t>
      </w:r>
      <w:r w:rsidR="4AEB46C4" w:rsidRPr="162B20C6">
        <w:rPr>
          <w:rFonts w:eastAsiaTheme="minorEastAsia"/>
          <w:sz w:val="24"/>
          <w:szCs w:val="24"/>
        </w:rPr>
        <w:t xml:space="preserve">increased theoretical knowledge and understanding, </w:t>
      </w:r>
      <w:r w:rsidR="3737F531" w:rsidRPr="162B20C6">
        <w:rPr>
          <w:rFonts w:eastAsiaTheme="minorEastAsia"/>
          <w:sz w:val="24"/>
          <w:szCs w:val="24"/>
        </w:rPr>
        <w:t xml:space="preserve">provided time for </w:t>
      </w:r>
      <w:r w:rsidR="3E1B8D59" w:rsidRPr="162B20C6">
        <w:rPr>
          <w:rFonts w:eastAsiaTheme="minorEastAsia"/>
          <w:sz w:val="24"/>
          <w:szCs w:val="24"/>
        </w:rPr>
        <w:t>individual</w:t>
      </w:r>
      <w:r w:rsidR="0225D509" w:rsidRPr="162B20C6">
        <w:rPr>
          <w:rFonts w:eastAsiaTheme="minorEastAsia"/>
          <w:sz w:val="24"/>
          <w:szCs w:val="24"/>
        </w:rPr>
        <w:t>s</w:t>
      </w:r>
      <w:r w:rsidR="3E1B8D59" w:rsidRPr="162B20C6">
        <w:rPr>
          <w:rFonts w:eastAsiaTheme="minorEastAsia"/>
          <w:sz w:val="24"/>
          <w:szCs w:val="24"/>
        </w:rPr>
        <w:t xml:space="preserve"> and </w:t>
      </w:r>
      <w:r w:rsidR="50345772" w:rsidRPr="162B20C6">
        <w:rPr>
          <w:rFonts w:eastAsiaTheme="minorEastAsia"/>
          <w:sz w:val="24"/>
          <w:szCs w:val="24"/>
        </w:rPr>
        <w:t xml:space="preserve">the </w:t>
      </w:r>
      <w:r w:rsidR="3E1B8D59" w:rsidRPr="162B20C6">
        <w:rPr>
          <w:rFonts w:eastAsiaTheme="minorEastAsia"/>
          <w:sz w:val="24"/>
          <w:szCs w:val="24"/>
        </w:rPr>
        <w:t>staff</w:t>
      </w:r>
      <w:r w:rsidR="7FE56443" w:rsidRPr="162B20C6">
        <w:rPr>
          <w:rFonts w:eastAsiaTheme="minorEastAsia"/>
          <w:sz w:val="24"/>
          <w:szCs w:val="24"/>
        </w:rPr>
        <w:t xml:space="preserve"> </w:t>
      </w:r>
      <w:r w:rsidR="219D072A" w:rsidRPr="162B20C6">
        <w:rPr>
          <w:rFonts w:eastAsiaTheme="minorEastAsia"/>
          <w:sz w:val="24"/>
          <w:szCs w:val="24"/>
        </w:rPr>
        <w:t xml:space="preserve">team </w:t>
      </w:r>
      <w:r w:rsidR="5EB7EA61" w:rsidRPr="162B20C6">
        <w:rPr>
          <w:rFonts w:eastAsiaTheme="minorEastAsia"/>
          <w:sz w:val="24"/>
          <w:szCs w:val="24"/>
        </w:rPr>
        <w:t xml:space="preserve">to </w:t>
      </w:r>
      <w:r w:rsidR="68DA369D" w:rsidRPr="162B20C6">
        <w:rPr>
          <w:rFonts w:eastAsiaTheme="minorEastAsia"/>
          <w:sz w:val="24"/>
          <w:szCs w:val="24"/>
        </w:rPr>
        <w:t>reflect</w:t>
      </w:r>
      <w:r w:rsidR="5665FEB6" w:rsidRPr="162B20C6">
        <w:rPr>
          <w:rFonts w:eastAsiaTheme="minorEastAsia"/>
          <w:sz w:val="24"/>
          <w:szCs w:val="24"/>
        </w:rPr>
        <w:t xml:space="preserve"> on current</w:t>
      </w:r>
      <w:r w:rsidR="68DA369D" w:rsidRPr="162B20C6">
        <w:rPr>
          <w:rFonts w:eastAsiaTheme="minorEastAsia"/>
          <w:sz w:val="24"/>
          <w:szCs w:val="24"/>
        </w:rPr>
        <w:t xml:space="preserve"> practice</w:t>
      </w:r>
      <w:r w:rsidR="44A39D18" w:rsidRPr="162B20C6">
        <w:rPr>
          <w:rFonts w:eastAsiaTheme="minorEastAsia"/>
          <w:sz w:val="24"/>
          <w:szCs w:val="24"/>
        </w:rPr>
        <w:t xml:space="preserve">, </w:t>
      </w:r>
      <w:r w:rsidR="088C6B6D" w:rsidRPr="162B20C6">
        <w:rPr>
          <w:rFonts w:eastAsiaTheme="minorEastAsia"/>
          <w:sz w:val="24"/>
          <w:szCs w:val="24"/>
        </w:rPr>
        <w:t>make suggestions and</w:t>
      </w:r>
      <w:r w:rsidR="33456F46" w:rsidRPr="162B20C6">
        <w:rPr>
          <w:rFonts w:eastAsiaTheme="minorEastAsia"/>
          <w:sz w:val="24"/>
          <w:szCs w:val="24"/>
        </w:rPr>
        <w:t xml:space="preserve"> </w:t>
      </w:r>
      <w:r w:rsidR="7B303474" w:rsidRPr="162B20C6">
        <w:rPr>
          <w:rFonts w:eastAsiaTheme="minorEastAsia"/>
          <w:sz w:val="24"/>
          <w:szCs w:val="24"/>
        </w:rPr>
        <w:t>identify additional areas for practice improvement</w:t>
      </w:r>
      <w:r w:rsidR="00F041E7">
        <w:rPr>
          <w:rFonts w:eastAsiaTheme="minorEastAsia"/>
          <w:sz w:val="24"/>
          <w:szCs w:val="24"/>
        </w:rPr>
        <w:t>. T</w:t>
      </w:r>
      <w:r w:rsidR="2691CD2A" w:rsidRPr="162B20C6">
        <w:rPr>
          <w:rFonts w:eastAsiaTheme="minorEastAsia"/>
          <w:sz w:val="24"/>
          <w:szCs w:val="24"/>
        </w:rPr>
        <w:t xml:space="preserve">his created </w:t>
      </w:r>
      <w:r w:rsidR="641238D2" w:rsidRPr="162B20C6">
        <w:rPr>
          <w:rFonts w:eastAsiaTheme="minorEastAsia"/>
          <w:sz w:val="24"/>
          <w:szCs w:val="24"/>
        </w:rPr>
        <w:t xml:space="preserve">a </w:t>
      </w:r>
      <w:r w:rsidR="33456F46" w:rsidRPr="162B20C6">
        <w:rPr>
          <w:rFonts w:eastAsiaTheme="minorEastAsia"/>
          <w:sz w:val="24"/>
          <w:szCs w:val="24"/>
        </w:rPr>
        <w:t>shared vision</w:t>
      </w:r>
      <w:r w:rsidR="2F92561E" w:rsidRPr="162B20C6">
        <w:rPr>
          <w:rFonts w:eastAsiaTheme="minorEastAsia"/>
          <w:sz w:val="24"/>
          <w:szCs w:val="24"/>
        </w:rPr>
        <w:t xml:space="preserve"> through </w:t>
      </w:r>
      <w:r w:rsidR="79102F75" w:rsidRPr="162B20C6">
        <w:rPr>
          <w:rFonts w:eastAsiaTheme="minorEastAsia"/>
          <w:sz w:val="24"/>
          <w:szCs w:val="24"/>
        </w:rPr>
        <w:t xml:space="preserve">collaboratively developed </w:t>
      </w:r>
      <w:r w:rsidR="16B8A95C" w:rsidRPr="162B20C6">
        <w:rPr>
          <w:rFonts w:eastAsiaTheme="minorEastAsia"/>
          <w:sz w:val="24"/>
          <w:szCs w:val="24"/>
        </w:rPr>
        <w:t>target</w:t>
      </w:r>
      <w:r w:rsidR="68DA369D" w:rsidRPr="162B20C6">
        <w:rPr>
          <w:rFonts w:eastAsiaTheme="minorEastAsia"/>
          <w:sz w:val="24"/>
          <w:szCs w:val="24"/>
        </w:rPr>
        <w:t>s</w:t>
      </w:r>
      <w:r w:rsidR="21F7D0A8" w:rsidRPr="162B20C6">
        <w:rPr>
          <w:rFonts w:eastAsiaTheme="minorEastAsia"/>
          <w:sz w:val="24"/>
          <w:szCs w:val="24"/>
        </w:rPr>
        <w:t xml:space="preserve">. </w:t>
      </w:r>
      <w:r w:rsidR="111DFC90" w:rsidRPr="162B20C6">
        <w:rPr>
          <w:rFonts w:eastAsiaTheme="minorEastAsia"/>
          <w:sz w:val="24"/>
          <w:szCs w:val="24"/>
        </w:rPr>
        <w:t>Kate observed high levels of engagement (</w:t>
      </w:r>
      <w:proofErr w:type="spellStart"/>
      <w:r w:rsidR="111DFC90" w:rsidRPr="162B20C6">
        <w:rPr>
          <w:rFonts w:eastAsiaTheme="minorEastAsia"/>
          <w:sz w:val="24"/>
          <w:szCs w:val="24"/>
        </w:rPr>
        <w:t>Laevers</w:t>
      </w:r>
      <w:proofErr w:type="spellEnd"/>
      <w:r w:rsidR="111DFC90" w:rsidRPr="162B20C6">
        <w:rPr>
          <w:rFonts w:eastAsiaTheme="minorEastAsia"/>
          <w:sz w:val="24"/>
          <w:szCs w:val="24"/>
        </w:rPr>
        <w:t>, 2005) in the children, as well as a positive impact on CoEL and the seven</w:t>
      </w:r>
      <w:r w:rsidR="0BD95E73" w:rsidRPr="162B20C6">
        <w:rPr>
          <w:rFonts w:eastAsiaTheme="minorEastAsia"/>
          <w:sz w:val="24"/>
          <w:szCs w:val="24"/>
        </w:rPr>
        <w:t xml:space="preserve"> areas </w:t>
      </w:r>
      <w:r w:rsidR="111DFC90" w:rsidRPr="162B20C6">
        <w:rPr>
          <w:rFonts w:eastAsiaTheme="minorEastAsia"/>
          <w:sz w:val="24"/>
          <w:szCs w:val="24"/>
        </w:rPr>
        <w:t>of learning and development</w:t>
      </w:r>
      <w:r w:rsidR="7F144901" w:rsidRPr="162B20C6">
        <w:rPr>
          <w:rFonts w:eastAsiaTheme="minorEastAsia"/>
          <w:sz w:val="24"/>
          <w:szCs w:val="24"/>
        </w:rPr>
        <w:t xml:space="preserve">. </w:t>
      </w:r>
      <w:r w:rsidR="76EE23CC" w:rsidRPr="162B20C6">
        <w:rPr>
          <w:rFonts w:eastAsiaTheme="minorEastAsia"/>
          <w:sz w:val="24"/>
          <w:szCs w:val="24"/>
        </w:rPr>
        <w:t xml:space="preserve">Overall, Kate’s </w:t>
      </w:r>
      <w:r w:rsidR="56C4C887" w:rsidRPr="162B20C6">
        <w:rPr>
          <w:rFonts w:eastAsiaTheme="minorEastAsia"/>
          <w:sz w:val="24"/>
          <w:szCs w:val="24"/>
        </w:rPr>
        <w:t xml:space="preserve">own learning, </w:t>
      </w:r>
      <w:r w:rsidR="76EE23CC" w:rsidRPr="162B20C6">
        <w:rPr>
          <w:rFonts w:eastAsiaTheme="minorEastAsia"/>
          <w:sz w:val="24"/>
          <w:szCs w:val="24"/>
        </w:rPr>
        <w:t xml:space="preserve">reading and planning enabled her </w:t>
      </w:r>
      <w:r w:rsidR="27950CA1" w:rsidRPr="162B20C6">
        <w:rPr>
          <w:rFonts w:eastAsiaTheme="minorEastAsia"/>
          <w:sz w:val="24"/>
          <w:szCs w:val="24"/>
        </w:rPr>
        <w:t xml:space="preserve">to </w:t>
      </w:r>
      <w:r w:rsidR="76EE23CC" w:rsidRPr="162B20C6">
        <w:rPr>
          <w:rFonts w:eastAsiaTheme="minorEastAsia"/>
          <w:sz w:val="24"/>
          <w:szCs w:val="24"/>
        </w:rPr>
        <w:t>put a</w:t>
      </w:r>
      <w:r w:rsidR="68F0276F" w:rsidRPr="162B20C6">
        <w:rPr>
          <w:rFonts w:eastAsiaTheme="minorEastAsia"/>
          <w:sz w:val="24"/>
          <w:szCs w:val="24"/>
        </w:rPr>
        <w:t xml:space="preserve"> reflexive</w:t>
      </w:r>
      <w:r w:rsidR="76EE23CC" w:rsidRPr="162B20C6">
        <w:rPr>
          <w:rFonts w:eastAsiaTheme="minorEastAsia"/>
          <w:sz w:val="24"/>
          <w:szCs w:val="24"/>
        </w:rPr>
        <w:t xml:space="preserve"> s</w:t>
      </w:r>
      <w:r w:rsidR="2CF33EC1" w:rsidRPr="162B20C6">
        <w:rPr>
          <w:rFonts w:eastAsiaTheme="minorEastAsia"/>
          <w:sz w:val="24"/>
          <w:szCs w:val="24"/>
        </w:rPr>
        <w:t xml:space="preserve">tructure around pedagogical leadership </w:t>
      </w:r>
      <w:r w:rsidR="5E0F1130" w:rsidRPr="162B20C6">
        <w:rPr>
          <w:rFonts w:eastAsiaTheme="minorEastAsia"/>
          <w:sz w:val="24"/>
          <w:szCs w:val="24"/>
        </w:rPr>
        <w:t>and develop the skills needed to lead fut</w:t>
      </w:r>
      <w:r w:rsidR="6D88C773" w:rsidRPr="162B20C6">
        <w:rPr>
          <w:rFonts w:eastAsiaTheme="minorEastAsia"/>
          <w:sz w:val="24"/>
          <w:szCs w:val="24"/>
        </w:rPr>
        <w:t>u</w:t>
      </w:r>
      <w:r w:rsidR="5E0F1130" w:rsidRPr="162B20C6">
        <w:rPr>
          <w:rFonts w:eastAsiaTheme="minorEastAsia"/>
          <w:sz w:val="24"/>
          <w:szCs w:val="24"/>
        </w:rPr>
        <w:t xml:space="preserve">re practice </w:t>
      </w:r>
      <w:r w:rsidR="5FE458BD" w:rsidRPr="162B20C6">
        <w:rPr>
          <w:rFonts w:eastAsiaTheme="minorEastAsia"/>
          <w:sz w:val="24"/>
          <w:szCs w:val="24"/>
        </w:rPr>
        <w:t>improvements</w:t>
      </w:r>
      <w:r w:rsidR="5E0F1130" w:rsidRPr="162B20C6">
        <w:rPr>
          <w:rFonts w:eastAsiaTheme="minorEastAsia"/>
          <w:sz w:val="24"/>
          <w:szCs w:val="24"/>
        </w:rPr>
        <w:t xml:space="preserve">. </w:t>
      </w:r>
    </w:p>
    <w:p w:rsidR="111DFC90" w:rsidRDefault="111DFC90" w:rsidP="162B20C6">
      <w:pPr>
        <w:spacing w:line="480" w:lineRule="auto"/>
        <w:rPr>
          <w:rFonts w:ascii="Calibri" w:eastAsia="Calibri" w:hAnsi="Calibri" w:cs="Calibri"/>
          <w:b/>
          <w:bCs/>
          <w:sz w:val="24"/>
          <w:szCs w:val="24"/>
        </w:rPr>
      </w:pPr>
      <w:r w:rsidRPr="162B20C6">
        <w:rPr>
          <w:rFonts w:ascii="Calibri" w:eastAsia="Calibri" w:hAnsi="Calibri" w:cs="Calibri"/>
          <w:b/>
          <w:bCs/>
          <w:sz w:val="24"/>
          <w:szCs w:val="24"/>
        </w:rPr>
        <w:t>References</w:t>
      </w:r>
    </w:p>
    <w:p w:rsidR="60822508" w:rsidRDefault="60822508" w:rsidP="162B20C6">
      <w:pPr>
        <w:ind w:left="720" w:hanging="720"/>
        <w:rPr>
          <w:rFonts w:ascii="Times New Roman" w:eastAsia="Times New Roman" w:hAnsi="Times New Roman" w:cs="Times New Roman"/>
          <w:sz w:val="24"/>
          <w:szCs w:val="24"/>
        </w:rPr>
      </w:pPr>
      <w:r w:rsidRPr="162B20C6">
        <w:rPr>
          <w:rFonts w:eastAsiaTheme="minorEastAsia"/>
          <w:sz w:val="24"/>
          <w:szCs w:val="24"/>
        </w:rPr>
        <w:t>E</w:t>
      </w:r>
      <w:r w:rsidR="39251B27" w:rsidRPr="162B20C6">
        <w:rPr>
          <w:rFonts w:eastAsiaTheme="minorEastAsia"/>
          <w:sz w:val="24"/>
          <w:szCs w:val="24"/>
        </w:rPr>
        <w:t xml:space="preserve">arly Education. </w:t>
      </w:r>
      <w:r w:rsidR="39251B27" w:rsidRPr="162B20C6">
        <w:rPr>
          <w:rFonts w:ascii="Calibri" w:eastAsia="Calibri" w:hAnsi="Calibri" w:cs="Calibri"/>
          <w:sz w:val="24"/>
          <w:szCs w:val="24"/>
        </w:rPr>
        <w:t xml:space="preserve">(2021). </w:t>
      </w:r>
      <w:r w:rsidR="39251B27" w:rsidRPr="162B20C6">
        <w:rPr>
          <w:rFonts w:ascii="Calibri" w:eastAsia="Calibri" w:hAnsi="Calibri" w:cs="Calibri"/>
          <w:i/>
          <w:iCs/>
          <w:sz w:val="24"/>
          <w:szCs w:val="24"/>
        </w:rPr>
        <w:t>Birth to Five Matters</w:t>
      </w:r>
      <w:r w:rsidR="4D0CAC24" w:rsidRPr="162B20C6">
        <w:rPr>
          <w:rFonts w:ascii="Calibri" w:eastAsia="Calibri" w:hAnsi="Calibri" w:cs="Calibri"/>
          <w:i/>
          <w:iCs/>
          <w:sz w:val="24"/>
          <w:szCs w:val="24"/>
        </w:rPr>
        <w:t xml:space="preserve">. </w:t>
      </w:r>
      <w:r w:rsidR="4D0CAC24" w:rsidRPr="162B20C6">
        <w:rPr>
          <w:rFonts w:ascii="Calibri" w:eastAsia="Calibri" w:hAnsi="Calibri" w:cs="Calibri"/>
          <w:sz w:val="24"/>
          <w:szCs w:val="24"/>
        </w:rPr>
        <w:t>Accessed on July 24th 2021, from https://birthto5matters.org.uk/download-or-buy-a-copy/</w:t>
      </w:r>
    </w:p>
    <w:p w:rsidR="0FB19432" w:rsidRDefault="0FB19432" w:rsidP="162B20C6">
      <w:pPr>
        <w:ind w:left="720" w:hanging="720"/>
        <w:rPr>
          <w:rFonts w:ascii="Calibri" w:eastAsia="Calibri" w:hAnsi="Calibri" w:cs="Calibri"/>
          <w:sz w:val="24"/>
          <w:szCs w:val="24"/>
        </w:rPr>
      </w:pPr>
      <w:r w:rsidRPr="162B20C6">
        <w:rPr>
          <w:rFonts w:ascii="Calibri" w:eastAsia="Calibri" w:hAnsi="Calibri" w:cs="Calibri"/>
          <w:sz w:val="24"/>
          <w:szCs w:val="24"/>
        </w:rPr>
        <w:t xml:space="preserve">Ephgrave, A. (2018). </w:t>
      </w:r>
      <w:r w:rsidRPr="162B20C6">
        <w:rPr>
          <w:rFonts w:ascii="Calibri" w:eastAsia="Calibri" w:hAnsi="Calibri" w:cs="Calibri"/>
          <w:i/>
          <w:iCs/>
          <w:sz w:val="24"/>
          <w:szCs w:val="24"/>
        </w:rPr>
        <w:t xml:space="preserve">Planning in the </w:t>
      </w:r>
      <w:r w:rsidR="0BB19156" w:rsidRPr="162B20C6">
        <w:rPr>
          <w:rFonts w:ascii="Calibri" w:eastAsia="Calibri" w:hAnsi="Calibri" w:cs="Calibri"/>
          <w:i/>
          <w:iCs/>
          <w:sz w:val="24"/>
          <w:szCs w:val="24"/>
        </w:rPr>
        <w:t>M</w:t>
      </w:r>
      <w:r w:rsidRPr="162B20C6">
        <w:rPr>
          <w:rFonts w:ascii="Calibri" w:eastAsia="Calibri" w:hAnsi="Calibri" w:cs="Calibri"/>
          <w:i/>
          <w:iCs/>
          <w:sz w:val="24"/>
          <w:szCs w:val="24"/>
        </w:rPr>
        <w:t xml:space="preserve">oment with </w:t>
      </w:r>
      <w:r w:rsidR="6049EE3C" w:rsidRPr="162B20C6">
        <w:rPr>
          <w:rFonts w:ascii="Calibri" w:eastAsia="Calibri" w:hAnsi="Calibri" w:cs="Calibri"/>
          <w:i/>
          <w:iCs/>
          <w:sz w:val="24"/>
          <w:szCs w:val="24"/>
        </w:rPr>
        <w:t>Y</w:t>
      </w:r>
      <w:r w:rsidRPr="162B20C6">
        <w:rPr>
          <w:rFonts w:ascii="Calibri" w:eastAsia="Calibri" w:hAnsi="Calibri" w:cs="Calibri"/>
          <w:i/>
          <w:iCs/>
          <w:sz w:val="24"/>
          <w:szCs w:val="24"/>
        </w:rPr>
        <w:t xml:space="preserve">oung </w:t>
      </w:r>
      <w:r w:rsidR="12060272" w:rsidRPr="162B20C6">
        <w:rPr>
          <w:rFonts w:ascii="Calibri" w:eastAsia="Calibri" w:hAnsi="Calibri" w:cs="Calibri"/>
          <w:i/>
          <w:iCs/>
          <w:sz w:val="24"/>
          <w:szCs w:val="24"/>
        </w:rPr>
        <w:t>C</w:t>
      </w:r>
      <w:r w:rsidRPr="162B20C6">
        <w:rPr>
          <w:rFonts w:ascii="Calibri" w:eastAsia="Calibri" w:hAnsi="Calibri" w:cs="Calibri"/>
          <w:i/>
          <w:iCs/>
          <w:sz w:val="24"/>
          <w:szCs w:val="24"/>
        </w:rPr>
        <w:t>hildren</w:t>
      </w:r>
      <w:r w:rsidRPr="162B20C6">
        <w:rPr>
          <w:rFonts w:ascii="Calibri" w:eastAsia="Calibri" w:hAnsi="Calibri" w:cs="Calibri"/>
          <w:sz w:val="24"/>
          <w:szCs w:val="24"/>
        </w:rPr>
        <w:t>. Abingdon: Routledge.</w:t>
      </w:r>
    </w:p>
    <w:p w:rsidR="0FB19432" w:rsidRDefault="0FB19432" w:rsidP="162B20C6">
      <w:pPr>
        <w:ind w:left="720" w:hanging="720"/>
        <w:rPr>
          <w:rFonts w:ascii="Calibri" w:eastAsia="Calibri" w:hAnsi="Calibri" w:cs="Calibri"/>
          <w:sz w:val="24"/>
          <w:szCs w:val="24"/>
        </w:rPr>
      </w:pPr>
      <w:r w:rsidRPr="162B20C6">
        <w:rPr>
          <w:rFonts w:ascii="Calibri" w:eastAsia="Calibri" w:hAnsi="Calibri" w:cs="Calibri"/>
          <w:sz w:val="24"/>
          <w:szCs w:val="24"/>
        </w:rPr>
        <w:t xml:space="preserve">Fisher, J. (2016). </w:t>
      </w:r>
      <w:r w:rsidRPr="162B20C6">
        <w:rPr>
          <w:rFonts w:ascii="Calibri" w:eastAsia="Calibri" w:hAnsi="Calibri" w:cs="Calibri"/>
          <w:i/>
          <w:iCs/>
          <w:sz w:val="24"/>
          <w:szCs w:val="24"/>
        </w:rPr>
        <w:t>Interacting or Interfering? Improving interactions in the early years.</w:t>
      </w:r>
      <w:r w:rsidRPr="162B20C6">
        <w:rPr>
          <w:rFonts w:ascii="Calibri" w:eastAsia="Calibri" w:hAnsi="Calibri" w:cs="Calibri"/>
          <w:sz w:val="24"/>
          <w:szCs w:val="24"/>
        </w:rPr>
        <w:t xml:space="preserve"> Milton Keynes: Open University Press.</w:t>
      </w:r>
    </w:p>
    <w:p w:rsidR="0FB19432" w:rsidRDefault="0FB19432" w:rsidP="162B20C6">
      <w:pPr>
        <w:ind w:left="720" w:hanging="720"/>
        <w:rPr>
          <w:rFonts w:ascii="Calibri" w:eastAsia="Calibri" w:hAnsi="Calibri" w:cs="Calibri"/>
          <w:sz w:val="24"/>
          <w:szCs w:val="24"/>
        </w:rPr>
      </w:pPr>
      <w:proofErr w:type="spellStart"/>
      <w:r w:rsidRPr="162B20C6">
        <w:rPr>
          <w:rFonts w:ascii="Calibri" w:eastAsia="Calibri" w:hAnsi="Calibri" w:cs="Calibri"/>
          <w:sz w:val="24"/>
          <w:szCs w:val="24"/>
        </w:rPr>
        <w:t>Laevers</w:t>
      </w:r>
      <w:proofErr w:type="spellEnd"/>
      <w:r w:rsidRPr="162B20C6">
        <w:rPr>
          <w:rFonts w:ascii="Calibri" w:eastAsia="Calibri" w:hAnsi="Calibri" w:cs="Calibri"/>
          <w:sz w:val="24"/>
          <w:szCs w:val="24"/>
        </w:rPr>
        <w:t xml:space="preserve">, F. (2005). </w:t>
      </w:r>
      <w:r w:rsidRPr="162B20C6">
        <w:rPr>
          <w:rFonts w:ascii="Calibri" w:eastAsia="Calibri" w:hAnsi="Calibri" w:cs="Calibri"/>
          <w:i/>
          <w:iCs/>
          <w:sz w:val="24"/>
          <w:szCs w:val="24"/>
        </w:rPr>
        <w:t>Well-being and involvement in care settings. A process-oriented self-evaluation instrument.</w:t>
      </w:r>
      <w:r w:rsidRPr="162B20C6">
        <w:rPr>
          <w:rFonts w:ascii="Calibri" w:eastAsia="Calibri" w:hAnsi="Calibri" w:cs="Calibri"/>
          <w:sz w:val="24"/>
          <w:szCs w:val="24"/>
        </w:rPr>
        <w:t xml:space="preserve"> Leuven, Belgium: Kind &amp; </w:t>
      </w:r>
      <w:proofErr w:type="spellStart"/>
      <w:r w:rsidRPr="162B20C6">
        <w:rPr>
          <w:rFonts w:ascii="Calibri" w:eastAsia="Calibri" w:hAnsi="Calibri" w:cs="Calibri"/>
          <w:sz w:val="24"/>
          <w:szCs w:val="24"/>
        </w:rPr>
        <w:t>Gezin</w:t>
      </w:r>
      <w:proofErr w:type="spellEnd"/>
      <w:r w:rsidRPr="162B20C6">
        <w:rPr>
          <w:rFonts w:ascii="Calibri" w:eastAsia="Calibri" w:hAnsi="Calibri" w:cs="Calibri"/>
          <w:sz w:val="24"/>
          <w:szCs w:val="24"/>
        </w:rPr>
        <w:t xml:space="preserve"> and Research Centre for </w:t>
      </w:r>
      <w:r w:rsidR="18097842" w:rsidRPr="162B20C6">
        <w:rPr>
          <w:rFonts w:ascii="Calibri" w:eastAsia="Calibri" w:hAnsi="Calibri" w:cs="Calibri"/>
          <w:sz w:val="24"/>
          <w:szCs w:val="24"/>
        </w:rPr>
        <w:t>Experiential</w:t>
      </w:r>
      <w:r w:rsidRPr="162B20C6">
        <w:rPr>
          <w:rFonts w:ascii="Calibri" w:eastAsia="Calibri" w:hAnsi="Calibri" w:cs="Calibri"/>
          <w:sz w:val="24"/>
          <w:szCs w:val="24"/>
        </w:rPr>
        <w:t xml:space="preserve"> Education.</w:t>
      </w:r>
    </w:p>
    <w:p w:rsidR="6783879B" w:rsidRDefault="6783879B" w:rsidP="162B20C6">
      <w:pPr>
        <w:spacing w:line="240" w:lineRule="auto"/>
        <w:rPr>
          <w:rFonts w:eastAsiaTheme="minorEastAsia"/>
          <w:sz w:val="24"/>
          <w:szCs w:val="24"/>
        </w:rPr>
      </w:pPr>
      <w:r w:rsidRPr="162B20C6">
        <w:rPr>
          <w:rFonts w:eastAsiaTheme="minorEastAsia"/>
          <w:sz w:val="24"/>
          <w:szCs w:val="24"/>
        </w:rPr>
        <w:t xml:space="preserve">Ofsted. (2021). </w:t>
      </w:r>
      <w:r w:rsidRPr="162B20C6">
        <w:rPr>
          <w:rFonts w:eastAsiaTheme="minorEastAsia"/>
          <w:i/>
          <w:iCs/>
          <w:sz w:val="24"/>
          <w:szCs w:val="24"/>
        </w:rPr>
        <w:t>Early years inspection handbook for Ofsted registered provision.</w:t>
      </w:r>
      <w:r w:rsidRPr="162B20C6">
        <w:rPr>
          <w:rFonts w:eastAsiaTheme="minorEastAsia"/>
          <w:sz w:val="24"/>
          <w:szCs w:val="24"/>
        </w:rPr>
        <w:t xml:space="preserve"> [online] Accessed on April 24</w:t>
      </w:r>
      <w:r w:rsidRPr="162B20C6">
        <w:rPr>
          <w:rFonts w:eastAsiaTheme="minorEastAsia"/>
          <w:sz w:val="24"/>
          <w:szCs w:val="24"/>
          <w:vertAlign w:val="superscript"/>
        </w:rPr>
        <w:t>th</w:t>
      </w:r>
      <w:r w:rsidRPr="162B20C6">
        <w:rPr>
          <w:rFonts w:eastAsiaTheme="minorEastAsia"/>
          <w:sz w:val="24"/>
          <w:szCs w:val="24"/>
        </w:rPr>
        <w:t xml:space="preserve"> 2021 from </w:t>
      </w:r>
      <w:hyperlink r:id="rId5">
        <w:r w:rsidRPr="162B20C6">
          <w:rPr>
            <w:rStyle w:val="Hyperlink"/>
            <w:rFonts w:eastAsiaTheme="minorEastAsia"/>
            <w:sz w:val="24"/>
            <w:szCs w:val="24"/>
          </w:rPr>
          <w:t>https://www.gov.uk/government/publications/early-years-inspection-handbook-eif/early-years-inspection-handbook-for-ofsted-registered-provision-for-september-2021</w:t>
        </w:r>
      </w:hyperlink>
    </w:p>
    <w:p w:rsidR="0FB19432" w:rsidRDefault="0FB19432" w:rsidP="162B20C6">
      <w:pPr>
        <w:ind w:left="720" w:hanging="720"/>
        <w:rPr>
          <w:rFonts w:ascii="Calibri" w:eastAsia="Calibri" w:hAnsi="Calibri" w:cs="Calibri"/>
          <w:sz w:val="24"/>
          <w:szCs w:val="24"/>
        </w:rPr>
      </w:pPr>
      <w:r w:rsidRPr="162B20C6">
        <w:rPr>
          <w:rFonts w:ascii="Calibri" w:eastAsia="Calibri" w:hAnsi="Calibri" w:cs="Calibri"/>
          <w:sz w:val="24"/>
          <w:szCs w:val="24"/>
        </w:rPr>
        <w:t xml:space="preserve">Siraj, I. (2018). Measuring interactional quality in </w:t>
      </w:r>
      <w:proofErr w:type="spellStart"/>
      <w:r w:rsidRPr="162B20C6">
        <w:rPr>
          <w:rFonts w:ascii="Calibri" w:eastAsia="Calibri" w:hAnsi="Calibri" w:cs="Calibri"/>
          <w:sz w:val="24"/>
          <w:szCs w:val="24"/>
        </w:rPr>
        <w:t>pre-school</w:t>
      </w:r>
      <w:proofErr w:type="spellEnd"/>
      <w:r w:rsidR="0FE96AE6" w:rsidRPr="162B20C6">
        <w:rPr>
          <w:rFonts w:ascii="Calibri" w:eastAsia="Calibri" w:hAnsi="Calibri" w:cs="Calibri"/>
          <w:sz w:val="24"/>
          <w:szCs w:val="24"/>
        </w:rPr>
        <w:t xml:space="preserve"> </w:t>
      </w:r>
      <w:r w:rsidRPr="162B20C6">
        <w:rPr>
          <w:rFonts w:ascii="Calibri" w:eastAsia="Calibri" w:hAnsi="Calibri" w:cs="Calibri"/>
          <w:sz w:val="24"/>
          <w:szCs w:val="24"/>
        </w:rPr>
        <w:t xml:space="preserve">settings: introduction and validation of the Sustained Shared Thinking and Emotional Wellbeing (SSTEW) scale. </w:t>
      </w:r>
      <w:r w:rsidRPr="162B20C6">
        <w:rPr>
          <w:rFonts w:ascii="Calibri" w:eastAsia="Calibri" w:hAnsi="Calibri" w:cs="Calibri"/>
          <w:i/>
          <w:iCs/>
          <w:sz w:val="24"/>
          <w:szCs w:val="24"/>
        </w:rPr>
        <w:t>Early Child Development and Care, 3</w:t>
      </w:r>
      <w:r w:rsidRPr="162B20C6">
        <w:rPr>
          <w:rFonts w:ascii="Calibri" w:eastAsia="Calibri" w:hAnsi="Calibri" w:cs="Calibri"/>
          <w:sz w:val="24"/>
          <w:szCs w:val="24"/>
        </w:rPr>
        <w:t>(190), 1-14.</w:t>
      </w:r>
    </w:p>
    <w:p w:rsidR="686F79AB" w:rsidRDefault="686F79AB" w:rsidP="162B20C6">
      <w:pPr>
        <w:spacing w:line="240" w:lineRule="auto"/>
        <w:rPr>
          <w:rFonts w:ascii="Calibri" w:eastAsia="Calibri" w:hAnsi="Calibri" w:cs="Calibri"/>
          <w:sz w:val="24"/>
          <w:szCs w:val="24"/>
        </w:rPr>
      </w:pPr>
      <w:r w:rsidRPr="162B20C6">
        <w:rPr>
          <w:rFonts w:ascii="Calibri" w:eastAsia="Calibri" w:hAnsi="Calibri" w:cs="Calibri"/>
          <w:color w:val="000000" w:themeColor="text1"/>
          <w:sz w:val="24"/>
          <w:szCs w:val="24"/>
          <w:lang w:val="en-GB"/>
        </w:rPr>
        <w:t xml:space="preserve">Siraj, I. &amp; </w:t>
      </w:r>
      <w:proofErr w:type="spellStart"/>
      <w:r w:rsidRPr="162B20C6">
        <w:rPr>
          <w:rFonts w:ascii="Calibri" w:eastAsia="Calibri" w:hAnsi="Calibri" w:cs="Calibri"/>
          <w:color w:val="000000" w:themeColor="text1"/>
          <w:sz w:val="24"/>
          <w:szCs w:val="24"/>
          <w:lang w:val="en-GB"/>
        </w:rPr>
        <w:t>Hallet</w:t>
      </w:r>
      <w:proofErr w:type="spellEnd"/>
      <w:r w:rsidRPr="162B20C6">
        <w:rPr>
          <w:rFonts w:ascii="Calibri" w:eastAsia="Calibri" w:hAnsi="Calibri" w:cs="Calibri"/>
          <w:color w:val="000000" w:themeColor="text1"/>
          <w:sz w:val="24"/>
          <w:szCs w:val="24"/>
          <w:lang w:val="en-GB"/>
        </w:rPr>
        <w:t xml:space="preserve">, E. (2014) </w:t>
      </w:r>
      <w:r w:rsidRPr="162B20C6">
        <w:rPr>
          <w:rFonts w:ascii="Calibri" w:eastAsia="Calibri" w:hAnsi="Calibri" w:cs="Calibri"/>
          <w:i/>
          <w:iCs/>
          <w:color w:val="000000" w:themeColor="text1"/>
          <w:sz w:val="24"/>
          <w:szCs w:val="24"/>
          <w:lang w:val="en-GB"/>
        </w:rPr>
        <w:t xml:space="preserve">Effective and Caring Leadership in the Early Years. </w:t>
      </w:r>
      <w:r w:rsidRPr="162B20C6">
        <w:rPr>
          <w:rFonts w:ascii="Calibri" w:eastAsia="Calibri" w:hAnsi="Calibri" w:cs="Calibri"/>
          <w:color w:val="000000" w:themeColor="text1"/>
          <w:sz w:val="24"/>
          <w:szCs w:val="24"/>
          <w:lang w:val="en-GB"/>
        </w:rPr>
        <w:t>London: SAGE.</w:t>
      </w:r>
    </w:p>
    <w:p w:rsidR="162B20C6" w:rsidRDefault="162B20C6" w:rsidP="162B20C6">
      <w:pPr>
        <w:ind w:left="720" w:hanging="720"/>
        <w:rPr>
          <w:rFonts w:ascii="Calibri" w:eastAsia="Calibri" w:hAnsi="Calibri" w:cs="Calibri"/>
          <w:sz w:val="24"/>
          <w:szCs w:val="24"/>
        </w:rPr>
      </w:pPr>
    </w:p>
    <w:p w:rsidR="162B20C6" w:rsidRDefault="162B20C6" w:rsidP="162B20C6">
      <w:pPr>
        <w:rPr>
          <w:rFonts w:ascii="Times New Roman" w:eastAsia="Times New Roman" w:hAnsi="Times New Roman" w:cs="Times New Roman"/>
          <w:sz w:val="24"/>
          <w:szCs w:val="24"/>
        </w:rPr>
      </w:pPr>
    </w:p>
    <w:p w:rsidR="162B20C6" w:rsidRDefault="162B20C6" w:rsidP="162B20C6">
      <w:pPr>
        <w:spacing w:line="480" w:lineRule="auto"/>
        <w:rPr>
          <w:rFonts w:ascii="Calibri" w:eastAsia="Calibri" w:hAnsi="Calibri" w:cs="Calibri"/>
        </w:rPr>
      </w:pPr>
    </w:p>
    <w:sectPr w:rsidR="162B20C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B97DBF" w16cex:dateUtc="2022-09-13T08:35:41.038Z"/>
  <w16cex:commentExtensible w16cex:durableId="02A8EB0A" w16cex:dateUtc="2022-09-12T10:30:13.798Z"/>
  <w16cex:commentExtensible w16cex:durableId="630C9CE9" w16cex:dateUtc="2022-09-13T08:34:59.19Z"/>
  <w16cex:commentExtensible w16cex:durableId="33AF4382" w16cex:dateUtc="2022-09-16T16:13:57.723Z"/>
  <w16cex:commentExtensible w16cex:durableId="72C7FAA0" w16cex:dateUtc="2022-09-16T16:14:16.489Z"/>
  <w16cex:commentExtensible w16cex:durableId="4E6D11CB" w16cex:dateUtc="2022-09-16T16:16:06.379Z"/>
  <w16cex:commentExtensible w16cex:durableId="5CCC5D14" w16cex:dateUtc="2022-09-16T16:18:06.853Z"/>
  <w16cex:commentExtensible w16cex:durableId="0C89FBA0" w16cex:dateUtc="2022-09-16T16:33:14.469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textHash int2:hashCode="pz2QIEqb0rZQkg" int2:id="30UecDc2">
      <int2:state int2:type="LegacyProofing" int2:value="Rejected"/>
    </int2:textHash>
    <int2:textHash int2:hashCode="hN6B5b8f/AaH/i" int2:id="NpAeBeLg">
      <int2:state int2:type="LegacyProofing" int2:value="Rejected"/>
    </int2:textHash>
    <int2:bookmark int2:bookmarkName="_Int_xsNQ2o0E" int2:invalidationBookmarkName="" int2:hashCode="qbaGq93xdbyqrL" int2:id="0BfgY8hI">
      <int2:state int2:type="AugLoop_Text_Critique" int2:value="Rejected"/>
    </int2:bookmark>
    <int2:bookmark int2:bookmarkName="_Int_eiM5C7IO" int2:invalidationBookmarkName="" int2:hashCode="swyFe70cQ/NeuA" int2:id="WcbI9lE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8883"/>
    <w:multiLevelType w:val="hybridMultilevel"/>
    <w:tmpl w:val="5B901C38"/>
    <w:lvl w:ilvl="0" w:tplc="F48425A8">
      <w:start w:val="1"/>
      <w:numFmt w:val="bullet"/>
      <w:lvlText w:val=""/>
      <w:lvlJc w:val="left"/>
      <w:pPr>
        <w:ind w:left="720" w:hanging="360"/>
      </w:pPr>
      <w:rPr>
        <w:rFonts w:ascii="Symbol" w:hAnsi="Symbol" w:hint="default"/>
      </w:rPr>
    </w:lvl>
    <w:lvl w:ilvl="1" w:tplc="0A7230A2">
      <w:start w:val="1"/>
      <w:numFmt w:val="bullet"/>
      <w:lvlText w:val="o"/>
      <w:lvlJc w:val="left"/>
      <w:pPr>
        <w:ind w:left="1440" w:hanging="360"/>
      </w:pPr>
      <w:rPr>
        <w:rFonts w:ascii="Courier New" w:hAnsi="Courier New" w:hint="default"/>
      </w:rPr>
    </w:lvl>
    <w:lvl w:ilvl="2" w:tplc="38684B5E">
      <w:start w:val="1"/>
      <w:numFmt w:val="bullet"/>
      <w:lvlText w:val=""/>
      <w:lvlJc w:val="left"/>
      <w:pPr>
        <w:ind w:left="2160" w:hanging="360"/>
      </w:pPr>
      <w:rPr>
        <w:rFonts w:ascii="Wingdings" w:hAnsi="Wingdings" w:hint="default"/>
      </w:rPr>
    </w:lvl>
    <w:lvl w:ilvl="3" w:tplc="C986BBB0">
      <w:start w:val="1"/>
      <w:numFmt w:val="bullet"/>
      <w:lvlText w:val=""/>
      <w:lvlJc w:val="left"/>
      <w:pPr>
        <w:ind w:left="2880" w:hanging="360"/>
      </w:pPr>
      <w:rPr>
        <w:rFonts w:ascii="Symbol" w:hAnsi="Symbol" w:hint="default"/>
      </w:rPr>
    </w:lvl>
    <w:lvl w:ilvl="4" w:tplc="C0A0391C">
      <w:start w:val="1"/>
      <w:numFmt w:val="bullet"/>
      <w:lvlText w:val="o"/>
      <w:lvlJc w:val="left"/>
      <w:pPr>
        <w:ind w:left="3600" w:hanging="360"/>
      </w:pPr>
      <w:rPr>
        <w:rFonts w:ascii="Courier New" w:hAnsi="Courier New" w:hint="default"/>
      </w:rPr>
    </w:lvl>
    <w:lvl w:ilvl="5" w:tplc="6E5C36FE">
      <w:start w:val="1"/>
      <w:numFmt w:val="bullet"/>
      <w:lvlText w:val=""/>
      <w:lvlJc w:val="left"/>
      <w:pPr>
        <w:ind w:left="4320" w:hanging="360"/>
      </w:pPr>
      <w:rPr>
        <w:rFonts w:ascii="Wingdings" w:hAnsi="Wingdings" w:hint="default"/>
      </w:rPr>
    </w:lvl>
    <w:lvl w:ilvl="6" w:tplc="33C0B1C2">
      <w:start w:val="1"/>
      <w:numFmt w:val="bullet"/>
      <w:lvlText w:val=""/>
      <w:lvlJc w:val="left"/>
      <w:pPr>
        <w:ind w:left="5040" w:hanging="360"/>
      </w:pPr>
      <w:rPr>
        <w:rFonts w:ascii="Symbol" w:hAnsi="Symbol" w:hint="default"/>
      </w:rPr>
    </w:lvl>
    <w:lvl w:ilvl="7" w:tplc="F144444E">
      <w:start w:val="1"/>
      <w:numFmt w:val="bullet"/>
      <w:lvlText w:val="o"/>
      <w:lvlJc w:val="left"/>
      <w:pPr>
        <w:ind w:left="5760" w:hanging="360"/>
      </w:pPr>
      <w:rPr>
        <w:rFonts w:ascii="Courier New" w:hAnsi="Courier New" w:hint="default"/>
      </w:rPr>
    </w:lvl>
    <w:lvl w:ilvl="8" w:tplc="E8C0A930">
      <w:start w:val="1"/>
      <w:numFmt w:val="bullet"/>
      <w:lvlText w:val=""/>
      <w:lvlJc w:val="left"/>
      <w:pPr>
        <w:ind w:left="6480" w:hanging="360"/>
      </w:pPr>
      <w:rPr>
        <w:rFonts w:ascii="Wingdings" w:hAnsi="Wingdings" w:hint="default"/>
      </w:rPr>
    </w:lvl>
  </w:abstractNum>
  <w:abstractNum w:abstractNumId="1" w15:restartNumberingAfterBreak="0">
    <w:nsid w:val="22B8531A"/>
    <w:multiLevelType w:val="hybridMultilevel"/>
    <w:tmpl w:val="67F8F2D4"/>
    <w:lvl w:ilvl="0" w:tplc="76F2B69C">
      <w:start w:val="1"/>
      <w:numFmt w:val="decimal"/>
      <w:lvlText w:val="%1."/>
      <w:lvlJc w:val="left"/>
      <w:pPr>
        <w:ind w:left="720" w:hanging="360"/>
      </w:pPr>
    </w:lvl>
    <w:lvl w:ilvl="1" w:tplc="05D41416">
      <w:start w:val="1"/>
      <w:numFmt w:val="lowerLetter"/>
      <w:lvlText w:val="%2."/>
      <w:lvlJc w:val="left"/>
      <w:pPr>
        <w:ind w:left="1440" w:hanging="360"/>
      </w:pPr>
    </w:lvl>
    <w:lvl w:ilvl="2" w:tplc="0C7AF9EC">
      <w:start w:val="1"/>
      <w:numFmt w:val="lowerRoman"/>
      <w:lvlText w:val="%3."/>
      <w:lvlJc w:val="right"/>
      <w:pPr>
        <w:ind w:left="2160" w:hanging="180"/>
      </w:pPr>
    </w:lvl>
    <w:lvl w:ilvl="3" w:tplc="727C9802">
      <w:start w:val="1"/>
      <w:numFmt w:val="decimal"/>
      <w:lvlText w:val="%4."/>
      <w:lvlJc w:val="left"/>
      <w:pPr>
        <w:ind w:left="2880" w:hanging="360"/>
      </w:pPr>
    </w:lvl>
    <w:lvl w:ilvl="4" w:tplc="0DDE5A1C">
      <w:start w:val="1"/>
      <w:numFmt w:val="lowerLetter"/>
      <w:lvlText w:val="%5."/>
      <w:lvlJc w:val="left"/>
      <w:pPr>
        <w:ind w:left="3600" w:hanging="360"/>
      </w:pPr>
    </w:lvl>
    <w:lvl w:ilvl="5" w:tplc="7BC0FA18">
      <w:start w:val="1"/>
      <w:numFmt w:val="lowerRoman"/>
      <w:lvlText w:val="%6."/>
      <w:lvlJc w:val="right"/>
      <w:pPr>
        <w:ind w:left="4320" w:hanging="180"/>
      </w:pPr>
    </w:lvl>
    <w:lvl w:ilvl="6" w:tplc="10F4AF46">
      <w:start w:val="1"/>
      <w:numFmt w:val="decimal"/>
      <w:lvlText w:val="%7."/>
      <w:lvlJc w:val="left"/>
      <w:pPr>
        <w:ind w:left="5040" w:hanging="360"/>
      </w:pPr>
    </w:lvl>
    <w:lvl w:ilvl="7" w:tplc="B7BE724C">
      <w:start w:val="1"/>
      <w:numFmt w:val="lowerLetter"/>
      <w:lvlText w:val="%8."/>
      <w:lvlJc w:val="left"/>
      <w:pPr>
        <w:ind w:left="5760" w:hanging="360"/>
      </w:pPr>
    </w:lvl>
    <w:lvl w:ilvl="8" w:tplc="3AA66C16">
      <w:start w:val="1"/>
      <w:numFmt w:val="lowerRoman"/>
      <w:lvlText w:val="%9."/>
      <w:lvlJc w:val="right"/>
      <w:pPr>
        <w:ind w:left="6480" w:hanging="180"/>
      </w:pPr>
    </w:lvl>
  </w:abstractNum>
  <w:abstractNum w:abstractNumId="2" w15:restartNumberingAfterBreak="0">
    <w:nsid w:val="4F2804B2"/>
    <w:multiLevelType w:val="hybridMultilevel"/>
    <w:tmpl w:val="F8E02BA8"/>
    <w:lvl w:ilvl="0" w:tplc="593A9A08">
      <w:start w:val="1"/>
      <w:numFmt w:val="decimal"/>
      <w:lvlText w:val="%1."/>
      <w:lvlJc w:val="left"/>
      <w:pPr>
        <w:ind w:left="720" w:hanging="360"/>
      </w:pPr>
    </w:lvl>
    <w:lvl w:ilvl="1" w:tplc="C3005CF0">
      <w:start w:val="1"/>
      <w:numFmt w:val="lowerLetter"/>
      <w:lvlText w:val="%2."/>
      <w:lvlJc w:val="left"/>
      <w:pPr>
        <w:ind w:left="1440" w:hanging="360"/>
      </w:pPr>
    </w:lvl>
    <w:lvl w:ilvl="2" w:tplc="ED266CB4">
      <w:start w:val="1"/>
      <w:numFmt w:val="lowerRoman"/>
      <w:lvlText w:val="%3."/>
      <w:lvlJc w:val="right"/>
      <w:pPr>
        <w:ind w:left="2160" w:hanging="180"/>
      </w:pPr>
    </w:lvl>
    <w:lvl w:ilvl="3" w:tplc="C032B18E">
      <w:start w:val="1"/>
      <w:numFmt w:val="decimal"/>
      <w:lvlText w:val="%4."/>
      <w:lvlJc w:val="left"/>
      <w:pPr>
        <w:ind w:left="2880" w:hanging="360"/>
      </w:pPr>
    </w:lvl>
    <w:lvl w:ilvl="4" w:tplc="3D36AE96">
      <w:start w:val="1"/>
      <w:numFmt w:val="lowerLetter"/>
      <w:lvlText w:val="%5."/>
      <w:lvlJc w:val="left"/>
      <w:pPr>
        <w:ind w:left="3600" w:hanging="360"/>
      </w:pPr>
    </w:lvl>
    <w:lvl w:ilvl="5" w:tplc="45C62CE4">
      <w:start w:val="1"/>
      <w:numFmt w:val="lowerRoman"/>
      <w:lvlText w:val="%6."/>
      <w:lvlJc w:val="right"/>
      <w:pPr>
        <w:ind w:left="4320" w:hanging="180"/>
      </w:pPr>
    </w:lvl>
    <w:lvl w:ilvl="6" w:tplc="84145A24">
      <w:start w:val="1"/>
      <w:numFmt w:val="decimal"/>
      <w:lvlText w:val="%7."/>
      <w:lvlJc w:val="left"/>
      <w:pPr>
        <w:ind w:left="5040" w:hanging="360"/>
      </w:pPr>
    </w:lvl>
    <w:lvl w:ilvl="7" w:tplc="B1244FC6">
      <w:start w:val="1"/>
      <w:numFmt w:val="lowerLetter"/>
      <w:lvlText w:val="%8."/>
      <w:lvlJc w:val="left"/>
      <w:pPr>
        <w:ind w:left="5760" w:hanging="360"/>
      </w:pPr>
    </w:lvl>
    <w:lvl w:ilvl="8" w:tplc="C89C824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72E80A"/>
    <w:rsid w:val="00101930"/>
    <w:rsid w:val="0012316E"/>
    <w:rsid w:val="00183371"/>
    <w:rsid w:val="00215AB5"/>
    <w:rsid w:val="002578D6"/>
    <w:rsid w:val="0033FE90"/>
    <w:rsid w:val="005473E7"/>
    <w:rsid w:val="00563FCA"/>
    <w:rsid w:val="005F9F52"/>
    <w:rsid w:val="009255B9"/>
    <w:rsid w:val="00925F7C"/>
    <w:rsid w:val="009B78F3"/>
    <w:rsid w:val="00AF02EB"/>
    <w:rsid w:val="00BD58FF"/>
    <w:rsid w:val="00D17EC6"/>
    <w:rsid w:val="00D2D908"/>
    <w:rsid w:val="00D822AB"/>
    <w:rsid w:val="00E40497"/>
    <w:rsid w:val="00F041E7"/>
    <w:rsid w:val="00F21BEF"/>
    <w:rsid w:val="00FA2353"/>
    <w:rsid w:val="00FC038A"/>
    <w:rsid w:val="00FE39DE"/>
    <w:rsid w:val="012F2C50"/>
    <w:rsid w:val="014847BA"/>
    <w:rsid w:val="014E3EE6"/>
    <w:rsid w:val="018E0EC9"/>
    <w:rsid w:val="019DE4E7"/>
    <w:rsid w:val="01AC90F0"/>
    <w:rsid w:val="01EC8EC9"/>
    <w:rsid w:val="0209F9B7"/>
    <w:rsid w:val="0225D509"/>
    <w:rsid w:val="023B19E7"/>
    <w:rsid w:val="02458730"/>
    <w:rsid w:val="02732E8C"/>
    <w:rsid w:val="0298DEC8"/>
    <w:rsid w:val="029A4430"/>
    <w:rsid w:val="02CAFCB1"/>
    <w:rsid w:val="02D6B651"/>
    <w:rsid w:val="02F6714D"/>
    <w:rsid w:val="0304EBC6"/>
    <w:rsid w:val="033217B0"/>
    <w:rsid w:val="0355E1AF"/>
    <w:rsid w:val="0378A75D"/>
    <w:rsid w:val="03796885"/>
    <w:rsid w:val="03885F2A"/>
    <w:rsid w:val="039157A3"/>
    <w:rsid w:val="03A6D1FA"/>
    <w:rsid w:val="03D06FD6"/>
    <w:rsid w:val="03F271A8"/>
    <w:rsid w:val="040CA4AF"/>
    <w:rsid w:val="0434AF29"/>
    <w:rsid w:val="049241AE"/>
    <w:rsid w:val="0493C7E5"/>
    <w:rsid w:val="049CEF63"/>
    <w:rsid w:val="04D51A84"/>
    <w:rsid w:val="04E23FA4"/>
    <w:rsid w:val="050B335A"/>
    <w:rsid w:val="0519CF57"/>
    <w:rsid w:val="0538C99B"/>
    <w:rsid w:val="05E0850B"/>
    <w:rsid w:val="06048BB8"/>
    <w:rsid w:val="060832B5"/>
    <w:rsid w:val="060AE97F"/>
    <w:rsid w:val="06173841"/>
    <w:rsid w:val="0622B59D"/>
    <w:rsid w:val="0624CCE2"/>
    <w:rsid w:val="062D22E6"/>
    <w:rsid w:val="06448DE5"/>
    <w:rsid w:val="0648726C"/>
    <w:rsid w:val="066C8F00"/>
    <w:rsid w:val="067EA965"/>
    <w:rsid w:val="06A6D48D"/>
    <w:rsid w:val="06D6CE5C"/>
    <w:rsid w:val="06F6BEEC"/>
    <w:rsid w:val="0719B656"/>
    <w:rsid w:val="073A4985"/>
    <w:rsid w:val="076C4FEB"/>
    <w:rsid w:val="07A4C706"/>
    <w:rsid w:val="07A6DD6E"/>
    <w:rsid w:val="07B83D77"/>
    <w:rsid w:val="07FB66D0"/>
    <w:rsid w:val="08053DD3"/>
    <w:rsid w:val="08229688"/>
    <w:rsid w:val="082392AF"/>
    <w:rsid w:val="083ACAA4"/>
    <w:rsid w:val="08637775"/>
    <w:rsid w:val="0872E80A"/>
    <w:rsid w:val="08821ACC"/>
    <w:rsid w:val="08822447"/>
    <w:rsid w:val="088C6B6D"/>
    <w:rsid w:val="08B91114"/>
    <w:rsid w:val="08BC1D2C"/>
    <w:rsid w:val="08E38CC4"/>
    <w:rsid w:val="09044655"/>
    <w:rsid w:val="0908204C"/>
    <w:rsid w:val="09104BFB"/>
    <w:rsid w:val="0933CA34"/>
    <w:rsid w:val="0942ADCF"/>
    <w:rsid w:val="094C147F"/>
    <w:rsid w:val="099165F9"/>
    <w:rsid w:val="0998EAC4"/>
    <w:rsid w:val="09A928B1"/>
    <w:rsid w:val="09BE37AD"/>
    <w:rsid w:val="09D203C3"/>
    <w:rsid w:val="09DC2984"/>
    <w:rsid w:val="09EB2570"/>
    <w:rsid w:val="0A01634E"/>
    <w:rsid w:val="0A1D57A8"/>
    <w:rsid w:val="0A6FDC4A"/>
    <w:rsid w:val="0A96FBBB"/>
    <w:rsid w:val="0AB93F13"/>
    <w:rsid w:val="0AC33577"/>
    <w:rsid w:val="0AC56963"/>
    <w:rsid w:val="0AFD0EB2"/>
    <w:rsid w:val="0B1916D1"/>
    <w:rsid w:val="0B5B0987"/>
    <w:rsid w:val="0B9E29C0"/>
    <w:rsid w:val="0BA621B4"/>
    <w:rsid w:val="0BB19156"/>
    <w:rsid w:val="0BB33FD9"/>
    <w:rsid w:val="0BCFBBC2"/>
    <w:rsid w:val="0BD95E73"/>
    <w:rsid w:val="0C0B84A2"/>
    <w:rsid w:val="0C3085CB"/>
    <w:rsid w:val="0C434742"/>
    <w:rsid w:val="0C5F1038"/>
    <w:rsid w:val="0CCCC02F"/>
    <w:rsid w:val="0CCEBA47"/>
    <w:rsid w:val="0D2CE783"/>
    <w:rsid w:val="0D40E4E1"/>
    <w:rsid w:val="0D6CEE05"/>
    <w:rsid w:val="0D76FF00"/>
    <w:rsid w:val="0D8A39A4"/>
    <w:rsid w:val="0D941E9A"/>
    <w:rsid w:val="0DBC22D0"/>
    <w:rsid w:val="0E0A1A84"/>
    <w:rsid w:val="0E3923F4"/>
    <w:rsid w:val="0E54E3A0"/>
    <w:rsid w:val="0E6B2D18"/>
    <w:rsid w:val="0E741AD7"/>
    <w:rsid w:val="0E845575"/>
    <w:rsid w:val="0E88CAA2"/>
    <w:rsid w:val="0E972AE8"/>
    <w:rsid w:val="0ED61F08"/>
    <w:rsid w:val="0ED91E63"/>
    <w:rsid w:val="0EE1E041"/>
    <w:rsid w:val="0EE3256E"/>
    <w:rsid w:val="0EF29B5D"/>
    <w:rsid w:val="0EF2B03D"/>
    <w:rsid w:val="0EFF9EAA"/>
    <w:rsid w:val="0F0A6067"/>
    <w:rsid w:val="0F0BEC3F"/>
    <w:rsid w:val="0F0C865C"/>
    <w:rsid w:val="0F35E902"/>
    <w:rsid w:val="0F36BC00"/>
    <w:rsid w:val="0F987D33"/>
    <w:rsid w:val="0FAB4ECD"/>
    <w:rsid w:val="0FB19432"/>
    <w:rsid w:val="0FB40D5C"/>
    <w:rsid w:val="0FD4C32F"/>
    <w:rsid w:val="0FD752EE"/>
    <w:rsid w:val="0FE51F43"/>
    <w:rsid w:val="0FE96AE6"/>
    <w:rsid w:val="0FF94414"/>
    <w:rsid w:val="10310F20"/>
    <w:rsid w:val="106A44C4"/>
    <w:rsid w:val="108C992C"/>
    <w:rsid w:val="10A1E7AF"/>
    <w:rsid w:val="10AE9FC2"/>
    <w:rsid w:val="10BE8951"/>
    <w:rsid w:val="10BFA961"/>
    <w:rsid w:val="10C2A626"/>
    <w:rsid w:val="10D55BBB"/>
    <w:rsid w:val="10FA1EC7"/>
    <w:rsid w:val="1103D447"/>
    <w:rsid w:val="111DFC90"/>
    <w:rsid w:val="1136904D"/>
    <w:rsid w:val="113FED24"/>
    <w:rsid w:val="11474DCA"/>
    <w:rsid w:val="11638519"/>
    <w:rsid w:val="1167AA7E"/>
    <w:rsid w:val="118B15C9"/>
    <w:rsid w:val="11BB96D1"/>
    <w:rsid w:val="11C2BBF9"/>
    <w:rsid w:val="12060272"/>
    <w:rsid w:val="12113C78"/>
    <w:rsid w:val="1228698D"/>
    <w:rsid w:val="1236ED9A"/>
    <w:rsid w:val="12533546"/>
    <w:rsid w:val="125AE749"/>
    <w:rsid w:val="12CBBA7F"/>
    <w:rsid w:val="130397A8"/>
    <w:rsid w:val="137A4F39"/>
    <w:rsid w:val="13B05464"/>
    <w:rsid w:val="13E64084"/>
    <w:rsid w:val="13E80F23"/>
    <w:rsid w:val="14245264"/>
    <w:rsid w:val="1446F8FC"/>
    <w:rsid w:val="147CA7DC"/>
    <w:rsid w:val="14B9546F"/>
    <w:rsid w:val="15168B6C"/>
    <w:rsid w:val="153CB56C"/>
    <w:rsid w:val="157AD828"/>
    <w:rsid w:val="159409BF"/>
    <w:rsid w:val="15CF21EE"/>
    <w:rsid w:val="160356C9"/>
    <w:rsid w:val="162839D2"/>
    <w:rsid w:val="162B20C6"/>
    <w:rsid w:val="1654C7B8"/>
    <w:rsid w:val="16578C43"/>
    <w:rsid w:val="166AA360"/>
    <w:rsid w:val="16763EFD"/>
    <w:rsid w:val="16B8A95C"/>
    <w:rsid w:val="16B988B9"/>
    <w:rsid w:val="16E1D76F"/>
    <w:rsid w:val="173536F5"/>
    <w:rsid w:val="17AFA61C"/>
    <w:rsid w:val="17F03128"/>
    <w:rsid w:val="18097842"/>
    <w:rsid w:val="180F7C3E"/>
    <w:rsid w:val="18120F5E"/>
    <w:rsid w:val="18237C3F"/>
    <w:rsid w:val="1877E4BC"/>
    <w:rsid w:val="18857546"/>
    <w:rsid w:val="188F2C34"/>
    <w:rsid w:val="18A17873"/>
    <w:rsid w:val="18AF445E"/>
    <w:rsid w:val="193F9680"/>
    <w:rsid w:val="19692219"/>
    <w:rsid w:val="198B6E04"/>
    <w:rsid w:val="198D993A"/>
    <w:rsid w:val="19A4B62A"/>
    <w:rsid w:val="19AAB8D4"/>
    <w:rsid w:val="19AF7749"/>
    <w:rsid w:val="19D5E0CF"/>
    <w:rsid w:val="1A0A8D09"/>
    <w:rsid w:val="1A3D48D4"/>
    <w:rsid w:val="1A5E1B14"/>
    <w:rsid w:val="1A643D1C"/>
    <w:rsid w:val="1A7DA6C2"/>
    <w:rsid w:val="1AA1A2B2"/>
    <w:rsid w:val="1AA2A2EB"/>
    <w:rsid w:val="1ACF62DD"/>
    <w:rsid w:val="1AE691A7"/>
    <w:rsid w:val="1AF73410"/>
    <w:rsid w:val="1B47BE50"/>
    <w:rsid w:val="1BB1B6B6"/>
    <w:rsid w:val="1BC16A00"/>
    <w:rsid w:val="1BFE21F2"/>
    <w:rsid w:val="1C0D2B2C"/>
    <w:rsid w:val="1C22B244"/>
    <w:rsid w:val="1C6B333E"/>
    <w:rsid w:val="1CAD967F"/>
    <w:rsid w:val="1CBBFABF"/>
    <w:rsid w:val="1CC2BC48"/>
    <w:rsid w:val="1CC98B01"/>
    <w:rsid w:val="1CD192D3"/>
    <w:rsid w:val="1CEE6E40"/>
    <w:rsid w:val="1D0B04F0"/>
    <w:rsid w:val="1D1EABB2"/>
    <w:rsid w:val="1D279281"/>
    <w:rsid w:val="1D2D3E12"/>
    <w:rsid w:val="1D33E55F"/>
    <w:rsid w:val="1D4D0E24"/>
    <w:rsid w:val="1D802D7D"/>
    <w:rsid w:val="1D8806B4"/>
    <w:rsid w:val="1DC74B8F"/>
    <w:rsid w:val="1DD1AAB2"/>
    <w:rsid w:val="1DEB66DD"/>
    <w:rsid w:val="1E071E63"/>
    <w:rsid w:val="1E47A3BA"/>
    <w:rsid w:val="1E7A32BA"/>
    <w:rsid w:val="1E8A3EA1"/>
    <w:rsid w:val="1ECE06A0"/>
    <w:rsid w:val="1EE19E35"/>
    <w:rsid w:val="1F10B9F7"/>
    <w:rsid w:val="1F112B6D"/>
    <w:rsid w:val="1F16BFC7"/>
    <w:rsid w:val="1F21C3A8"/>
    <w:rsid w:val="1F22A3AD"/>
    <w:rsid w:val="1F2DEFB2"/>
    <w:rsid w:val="1F3AF19A"/>
    <w:rsid w:val="1F3D52C6"/>
    <w:rsid w:val="1F48AFF8"/>
    <w:rsid w:val="1F5C7DC6"/>
    <w:rsid w:val="1FCD4E13"/>
    <w:rsid w:val="1FFCDABE"/>
    <w:rsid w:val="200F38D5"/>
    <w:rsid w:val="205CD480"/>
    <w:rsid w:val="205DF746"/>
    <w:rsid w:val="20758DC5"/>
    <w:rsid w:val="20BA5643"/>
    <w:rsid w:val="20E6D0EA"/>
    <w:rsid w:val="20FE1E42"/>
    <w:rsid w:val="20FF2B37"/>
    <w:rsid w:val="21026B2E"/>
    <w:rsid w:val="2124012B"/>
    <w:rsid w:val="21385BAC"/>
    <w:rsid w:val="21585326"/>
    <w:rsid w:val="216AE666"/>
    <w:rsid w:val="2187C0FA"/>
    <w:rsid w:val="2198AB1F"/>
    <w:rsid w:val="219D072A"/>
    <w:rsid w:val="21A96EBB"/>
    <w:rsid w:val="21EB21E7"/>
    <w:rsid w:val="21F7D0A8"/>
    <w:rsid w:val="220A0CFE"/>
    <w:rsid w:val="2235F63B"/>
    <w:rsid w:val="2236A76E"/>
    <w:rsid w:val="22485AB9"/>
    <w:rsid w:val="225D0E96"/>
    <w:rsid w:val="2277702A"/>
    <w:rsid w:val="22B5A256"/>
    <w:rsid w:val="22BFF030"/>
    <w:rsid w:val="22DE5079"/>
    <w:rsid w:val="23146240"/>
    <w:rsid w:val="231B3AA4"/>
    <w:rsid w:val="233B677A"/>
    <w:rsid w:val="23527C24"/>
    <w:rsid w:val="23554609"/>
    <w:rsid w:val="237212AE"/>
    <w:rsid w:val="239EEC6D"/>
    <w:rsid w:val="23A7AE78"/>
    <w:rsid w:val="23DDA31E"/>
    <w:rsid w:val="2430ABF0"/>
    <w:rsid w:val="24384A5A"/>
    <w:rsid w:val="244C8FBC"/>
    <w:rsid w:val="245F7BAD"/>
    <w:rsid w:val="247455CC"/>
    <w:rsid w:val="24876F11"/>
    <w:rsid w:val="24972B1E"/>
    <w:rsid w:val="24D04BE1"/>
    <w:rsid w:val="24ED3B45"/>
    <w:rsid w:val="24EF307B"/>
    <w:rsid w:val="2503D501"/>
    <w:rsid w:val="2503EB43"/>
    <w:rsid w:val="25338F96"/>
    <w:rsid w:val="25437ED9"/>
    <w:rsid w:val="2548FEE8"/>
    <w:rsid w:val="2550DFB9"/>
    <w:rsid w:val="25560AB8"/>
    <w:rsid w:val="258D487B"/>
    <w:rsid w:val="25948616"/>
    <w:rsid w:val="2598A4EA"/>
    <w:rsid w:val="25CA6280"/>
    <w:rsid w:val="25D47F3B"/>
    <w:rsid w:val="25EDC318"/>
    <w:rsid w:val="25EEF2A0"/>
    <w:rsid w:val="25EFD6CD"/>
    <w:rsid w:val="25F1A8B4"/>
    <w:rsid w:val="261DBDC0"/>
    <w:rsid w:val="261E1988"/>
    <w:rsid w:val="265FE56E"/>
    <w:rsid w:val="268FC8E2"/>
    <w:rsid w:val="2691CD2A"/>
    <w:rsid w:val="26DF4F3A"/>
    <w:rsid w:val="26E4CF49"/>
    <w:rsid w:val="270810B7"/>
    <w:rsid w:val="2737B869"/>
    <w:rsid w:val="273F27E6"/>
    <w:rsid w:val="274BDC25"/>
    <w:rsid w:val="275DBD0B"/>
    <w:rsid w:val="27950CA1"/>
    <w:rsid w:val="279E5E99"/>
    <w:rsid w:val="27C6C960"/>
    <w:rsid w:val="27C7280B"/>
    <w:rsid w:val="2817B1C6"/>
    <w:rsid w:val="282D7DBA"/>
    <w:rsid w:val="28338BC8"/>
    <w:rsid w:val="2835402C"/>
    <w:rsid w:val="2888807B"/>
    <w:rsid w:val="28A09630"/>
    <w:rsid w:val="28C37C9D"/>
    <w:rsid w:val="293558C5"/>
    <w:rsid w:val="298D85E5"/>
    <w:rsid w:val="299D12D3"/>
    <w:rsid w:val="29AEDFE7"/>
    <w:rsid w:val="29C74BBD"/>
    <w:rsid w:val="2A0054A3"/>
    <w:rsid w:val="2A15C7A0"/>
    <w:rsid w:val="2A518E56"/>
    <w:rsid w:val="2A6032F5"/>
    <w:rsid w:val="2A91C956"/>
    <w:rsid w:val="2A9E9E1F"/>
    <w:rsid w:val="2ABD610E"/>
    <w:rsid w:val="2B1CC32F"/>
    <w:rsid w:val="2B23A5F7"/>
    <w:rsid w:val="2B3A97EF"/>
    <w:rsid w:val="2B3F8D65"/>
    <w:rsid w:val="2B658ACE"/>
    <w:rsid w:val="2BACC6C2"/>
    <w:rsid w:val="2BD20A47"/>
    <w:rsid w:val="2BEF3CFF"/>
    <w:rsid w:val="2BFD08EA"/>
    <w:rsid w:val="2C335058"/>
    <w:rsid w:val="2C40231F"/>
    <w:rsid w:val="2C43C0BF"/>
    <w:rsid w:val="2CB86050"/>
    <w:rsid w:val="2CD0DC08"/>
    <w:rsid w:val="2CD86852"/>
    <w:rsid w:val="2CE25C0C"/>
    <w:rsid w:val="2CF33EC1"/>
    <w:rsid w:val="2D2BF091"/>
    <w:rsid w:val="2D2EAD99"/>
    <w:rsid w:val="2D7A4D96"/>
    <w:rsid w:val="2DD2934D"/>
    <w:rsid w:val="2DD317F6"/>
    <w:rsid w:val="2DD7D66B"/>
    <w:rsid w:val="2DDF9120"/>
    <w:rsid w:val="2DEF673E"/>
    <w:rsid w:val="2DF854FD"/>
    <w:rsid w:val="2E15F00A"/>
    <w:rsid w:val="2E49022A"/>
    <w:rsid w:val="2E6B4430"/>
    <w:rsid w:val="2E7208BD"/>
    <w:rsid w:val="2E9759A3"/>
    <w:rsid w:val="2EB77554"/>
    <w:rsid w:val="2F101B34"/>
    <w:rsid w:val="2F7AFD01"/>
    <w:rsid w:val="2F92561E"/>
    <w:rsid w:val="2FACD51F"/>
    <w:rsid w:val="2FB01F5E"/>
    <w:rsid w:val="2FD57307"/>
    <w:rsid w:val="2FDE2412"/>
    <w:rsid w:val="30276928"/>
    <w:rsid w:val="303BD567"/>
    <w:rsid w:val="306022AF"/>
    <w:rsid w:val="3079CC5B"/>
    <w:rsid w:val="30939260"/>
    <w:rsid w:val="309EA9D0"/>
    <w:rsid w:val="30B6AF6D"/>
    <w:rsid w:val="30FDD8B8"/>
    <w:rsid w:val="311731E2"/>
    <w:rsid w:val="311BDBBB"/>
    <w:rsid w:val="311D7666"/>
    <w:rsid w:val="313267AD"/>
    <w:rsid w:val="31565DB6"/>
    <w:rsid w:val="3162A903"/>
    <w:rsid w:val="31672109"/>
    <w:rsid w:val="3188E4E4"/>
    <w:rsid w:val="31A12E53"/>
    <w:rsid w:val="31A1F9C7"/>
    <w:rsid w:val="31E62C95"/>
    <w:rsid w:val="3212D101"/>
    <w:rsid w:val="322030C8"/>
    <w:rsid w:val="322F62C1"/>
    <w:rsid w:val="326EA971"/>
    <w:rsid w:val="327E1820"/>
    <w:rsid w:val="32829C7A"/>
    <w:rsid w:val="32B540D3"/>
    <w:rsid w:val="32B7AC1C"/>
    <w:rsid w:val="32EB37A2"/>
    <w:rsid w:val="33340D36"/>
    <w:rsid w:val="33456F46"/>
    <w:rsid w:val="341A2B4D"/>
    <w:rsid w:val="345763F0"/>
    <w:rsid w:val="34CAC312"/>
    <w:rsid w:val="34DB9612"/>
    <w:rsid w:val="34FBDDC2"/>
    <w:rsid w:val="34FDD8A6"/>
    <w:rsid w:val="3504F12F"/>
    <w:rsid w:val="3508AE6E"/>
    <w:rsid w:val="35730787"/>
    <w:rsid w:val="3591AAC5"/>
    <w:rsid w:val="35C10A41"/>
    <w:rsid w:val="35E2E850"/>
    <w:rsid w:val="36343D39"/>
    <w:rsid w:val="367FE205"/>
    <w:rsid w:val="3688E07D"/>
    <w:rsid w:val="3688F30F"/>
    <w:rsid w:val="368E8D26"/>
    <w:rsid w:val="36D060EA"/>
    <w:rsid w:val="36E6151A"/>
    <w:rsid w:val="3700F2FB"/>
    <w:rsid w:val="370D129F"/>
    <w:rsid w:val="3720B4CF"/>
    <w:rsid w:val="3737F531"/>
    <w:rsid w:val="37399271"/>
    <w:rsid w:val="373A3177"/>
    <w:rsid w:val="37421A94"/>
    <w:rsid w:val="3755CB74"/>
    <w:rsid w:val="378DFC6C"/>
    <w:rsid w:val="37D58DA9"/>
    <w:rsid w:val="37E55C00"/>
    <w:rsid w:val="3807C4B7"/>
    <w:rsid w:val="3816A1FC"/>
    <w:rsid w:val="389EA445"/>
    <w:rsid w:val="38D109A6"/>
    <w:rsid w:val="38DDEAF5"/>
    <w:rsid w:val="38E37978"/>
    <w:rsid w:val="38F71ADA"/>
    <w:rsid w:val="3904FE3E"/>
    <w:rsid w:val="39086DBC"/>
    <w:rsid w:val="391970D3"/>
    <w:rsid w:val="39251B27"/>
    <w:rsid w:val="3926EDA0"/>
    <w:rsid w:val="397E69DA"/>
    <w:rsid w:val="398E89EE"/>
    <w:rsid w:val="399CD86B"/>
    <w:rsid w:val="3A22B5ED"/>
    <w:rsid w:val="3A8C1A85"/>
    <w:rsid w:val="3ACDB0D0"/>
    <w:rsid w:val="3AF4DAF2"/>
    <w:rsid w:val="3B02F896"/>
    <w:rsid w:val="3B179C3D"/>
    <w:rsid w:val="3B1A823C"/>
    <w:rsid w:val="3B3A7137"/>
    <w:rsid w:val="3B48DC0D"/>
    <w:rsid w:val="3B59AD68"/>
    <w:rsid w:val="3B873F43"/>
    <w:rsid w:val="3B9F1973"/>
    <w:rsid w:val="3BCCA715"/>
    <w:rsid w:val="3BE2490B"/>
    <w:rsid w:val="3BFCFFC0"/>
    <w:rsid w:val="3C53D892"/>
    <w:rsid w:val="3C598009"/>
    <w:rsid w:val="3C797DD9"/>
    <w:rsid w:val="3C8C1C39"/>
    <w:rsid w:val="3CAA9569"/>
    <w:rsid w:val="3CB81E2B"/>
    <w:rsid w:val="3CD5FB2C"/>
    <w:rsid w:val="3CFD977D"/>
    <w:rsid w:val="3D16BBE7"/>
    <w:rsid w:val="3D312D12"/>
    <w:rsid w:val="3D347F1F"/>
    <w:rsid w:val="3D38C926"/>
    <w:rsid w:val="3D51A898"/>
    <w:rsid w:val="3D55569E"/>
    <w:rsid w:val="3DB89257"/>
    <w:rsid w:val="3DB9499E"/>
    <w:rsid w:val="3DF0A6D4"/>
    <w:rsid w:val="3E050B87"/>
    <w:rsid w:val="3E1B8D59"/>
    <w:rsid w:val="3E42940A"/>
    <w:rsid w:val="3E53EE8C"/>
    <w:rsid w:val="3E549D84"/>
    <w:rsid w:val="3E554F10"/>
    <w:rsid w:val="3E60C387"/>
    <w:rsid w:val="3E6CB93C"/>
    <w:rsid w:val="3E85DC0D"/>
    <w:rsid w:val="3EA2245A"/>
    <w:rsid w:val="3EAA1226"/>
    <w:rsid w:val="3ECFEB00"/>
    <w:rsid w:val="3F45025B"/>
    <w:rsid w:val="3F46E342"/>
    <w:rsid w:val="3F804A74"/>
    <w:rsid w:val="3F81F33B"/>
    <w:rsid w:val="3F971707"/>
    <w:rsid w:val="3FC4F36D"/>
    <w:rsid w:val="3FDC39C3"/>
    <w:rsid w:val="3FED2CEB"/>
    <w:rsid w:val="3FF52052"/>
    <w:rsid w:val="3FFC93E8"/>
    <w:rsid w:val="400F20FA"/>
    <w:rsid w:val="4037C2DB"/>
    <w:rsid w:val="40406AB4"/>
    <w:rsid w:val="4064DA3D"/>
    <w:rsid w:val="406EC7F4"/>
    <w:rsid w:val="4089495A"/>
    <w:rsid w:val="40B5BA2E"/>
    <w:rsid w:val="40D070E3"/>
    <w:rsid w:val="40D216AF"/>
    <w:rsid w:val="40E2860E"/>
    <w:rsid w:val="40E808B2"/>
    <w:rsid w:val="40E86955"/>
    <w:rsid w:val="412EFEA2"/>
    <w:rsid w:val="4134DEB2"/>
    <w:rsid w:val="4167065E"/>
    <w:rsid w:val="4186DDC1"/>
    <w:rsid w:val="419C801A"/>
    <w:rsid w:val="41A7D797"/>
    <w:rsid w:val="41E2BD33"/>
    <w:rsid w:val="42149F75"/>
    <w:rsid w:val="421700A3"/>
    <w:rsid w:val="4253869D"/>
    <w:rsid w:val="426C4144"/>
    <w:rsid w:val="427A82CB"/>
    <w:rsid w:val="428CBAC1"/>
    <w:rsid w:val="4291B2B6"/>
    <w:rsid w:val="4292B827"/>
    <w:rsid w:val="42985B77"/>
    <w:rsid w:val="42A72F75"/>
    <w:rsid w:val="42ACB6F8"/>
    <w:rsid w:val="42B0CB86"/>
    <w:rsid w:val="42F07BD3"/>
    <w:rsid w:val="4313DA85"/>
    <w:rsid w:val="43202121"/>
    <w:rsid w:val="43433E5A"/>
    <w:rsid w:val="4352B408"/>
    <w:rsid w:val="4368341A"/>
    <w:rsid w:val="436F639D"/>
    <w:rsid w:val="439D8DB2"/>
    <w:rsid w:val="43B06FD6"/>
    <w:rsid w:val="43B723C4"/>
    <w:rsid w:val="43D30B16"/>
    <w:rsid w:val="44606ACA"/>
    <w:rsid w:val="4464C09C"/>
    <w:rsid w:val="44A39D18"/>
    <w:rsid w:val="44C11C81"/>
    <w:rsid w:val="44CD3640"/>
    <w:rsid w:val="44DEBAF0"/>
    <w:rsid w:val="45474026"/>
    <w:rsid w:val="4552A23A"/>
    <w:rsid w:val="45AFBC15"/>
    <w:rsid w:val="45B4F8AD"/>
    <w:rsid w:val="45C45B83"/>
    <w:rsid w:val="45CA58E9"/>
    <w:rsid w:val="45CC1A75"/>
    <w:rsid w:val="4631E3EE"/>
    <w:rsid w:val="466E8BD6"/>
    <w:rsid w:val="4686F0EF"/>
    <w:rsid w:val="468940B3"/>
    <w:rsid w:val="46B6B787"/>
    <w:rsid w:val="46B8FD39"/>
    <w:rsid w:val="46E3B2CF"/>
    <w:rsid w:val="46EB7837"/>
    <w:rsid w:val="46F202A8"/>
    <w:rsid w:val="46F58018"/>
    <w:rsid w:val="4747B127"/>
    <w:rsid w:val="474AD529"/>
    <w:rsid w:val="475295B3"/>
    <w:rsid w:val="4766294A"/>
    <w:rsid w:val="477437CF"/>
    <w:rsid w:val="47989FF7"/>
    <w:rsid w:val="47B1450D"/>
    <w:rsid w:val="47D99E84"/>
    <w:rsid w:val="47E2576D"/>
    <w:rsid w:val="47E63164"/>
    <w:rsid w:val="47FC470A"/>
    <w:rsid w:val="4810675B"/>
    <w:rsid w:val="4829AC63"/>
    <w:rsid w:val="4843C3E9"/>
    <w:rsid w:val="48701491"/>
    <w:rsid w:val="4882BD9C"/>
    <w:rsid w:val="48945B3F"/>
    <w:rsid w:val="48B06EF9"/>
    <w:rsid w:val="48C5E7E4"/>
    <w:rsid w:val="48D2E68A"/>
    <w:rsid w:val="48EBD157"/>
    <w:rsid w:val="48F044E4"/>
    <w:rsid w:val="4900F1AD"/>
    <w:rsid w:val="4909F8EC"/>
    <w:rsid w:val="4916BC53"/>
    <w:rsid w:val="49387187"/>
    <w:rsid w:val="49611C1A"/>
    <w:rsid w:val="49754ADE"/>
    <w:rsid w:val="499B66A9"/>
    <w:rsid w:val="49DEA521"/>
    <w:rsid w:val="49E2E62C"/>
    <w:rsid w:val="49F5EAFC"/>
    <w:rsid w:val="4A0228D9"/>
    <w:rsid w:val="4A0B4772"/>
    <w:rsid w:val="4A22888C"/>
    <w:rsid w:val="4A22D845"/>
    <w:rsid w:val="4A302BA0"/>
    <w:rsid w:val="4A5FD098"/>
    <w:rsid w:val="4A777A36"/>
    <w:rsid w:val="4A853CE8"/>
    <w:rsid w:val="4A907892"/>
    <w:rsid w:val="4A90ED22"/>
    <w:rsid w:val="4A97CCA6"/>
    <w:rsid w:val="4AB9F9A5"/>
    <w:rsid w:val="4AC4FFF1"/>
    <w:rsid w:val="4AD2D339"/>
    <w:rsid w:val="4AEB46C4"/>
    <w:rsid w:val="4AF0CDEA"/>
    <w:rsid w:val="4AF39CC7"/>
    <w:rsid w:val="4B254BA8"/>
    <w:rsid w:val="4B3CE712"/>
    <w:rsid w:val="4B3F0F19"/>
    <w:rsid w:val="4B3F891D"/>
    <w:rsid w:val="4B425ACA"/>
    <w:rsid w:val="4B60B5D0"/>
    <w:rsid w:val="4B6350F6"/>
    <w:rsid w:val="4B6682CD"/>
    <w:rsid w:val="4B6F02A5"/>
    <w:rsid w:val="4B81BBDD"/>
    <w:rsid w:val="4B843985"/>
    <w:rsid w:val="4C1EFD99"/>
    <w:rsid w:val="4C60D052"/>
    <w:rsid w:val="4C924838"/>
    <w:rsid w:val="4CA178C0"/>
    <w:rsid w:val="4CC5A2BF"/>
    <w:rsid w:val="4CCC2E66"/>
    <w:rsid w:val="4CD0CC2D"/>
    <w:rsid w:val="4CE8CE5B"/>
    <w:rsid w:val="4CEBC070"/>
    <w:rsid w:val="4CED0C8A"/>
    <w:rsid w:val="4CF0369B"/>
    <w:rsid w:val="4D05C0E2"/>
    <w:rsid w:val="4D0CAC24"/>
    <w:rsid w:val="4DBCE475"/>
    <w:rsid w:val="4DD56ACE"/>
    <w:rsid w:val="4DE9E3B5"/>
    <w:rsid w:val="4DFE95F9"/>
    <w:rsid w:val="4E3177B8"/>
    <w:rsid w:val="4E5198F1"/>
    <w:rsid w:val="4E6915B7"/>
    <w:rsid w:val="4EF7042A"/>
    <w:rsid w:val="4F1AC110"/>
    <w:rsid w:val="4F5D30FF"/>
    <w:rsid w:val="4F713B2F"/>
    <w:rsid w:val="4F937E68"/>
    <w:rsid w:val="4FBD2EE6"/>
    <w:rsid w:val="4FBDA89B"/>
    <w:rsid w:val="4FC938CF"/>
    <w:rsid w:val="4FDA363D"/>
    <w:rsid w:val="4FFFC83F"/>
    <w:rsid w:val="5003CF28"/>
    <w:rsid w:val="502BAD3E"/>
    <w:rsid w:val="50345772"/>
    <w:rsid w:val="5046B722"/>
    <w:rsid w:val="505100E5"/>
    <w:rsid w:val="5066079C"/>
    <w:rsid w:val="50B7CF3E"/>
    <w:rsid w:val="50D1CD06"/>
    <w:rsid w:val="50E5B184"/>
    <w:rsid w:val="5108A5DB"/>
    <w:rsid w:val="5121CE38"/>
    <w:rsid w:val="5125C575"/>
    <w:rsid w:val="513E1D6B"/>
    <w:rsid w:val="5142A737"/>
    <w:rsid w:val="51650930"/>
    <w:rsid w:val="51907A03"/>
    <w:rsid w:val="5190E2F9"/>
    <w:rsid w:val="51961B74"/>
    <w:rsid w:val="521DC0F4"/>
    <w:rsid w:val="5267AE40"/>
    <w:rsid w:val="52716623"/>
    <w:rsid w:val="5280201A"/>
    <w:rsid w:val="52A8DBF1"/>
    <w:rsid w:val="533644EB"/>
    <w:rsid w:val="533A1D75"/>
    <w:rsid w:val="53634E00"/>
    <w:rsid w:val="5363CC5E"/>
    <w:rsid w:val="53668C18"/>
    <w:rsid w:val="536BA195"/>
    <w:rsid w:val="53944637"/>
    <w:rsid w:val="53B33EED"/>
    <w:rsid w:val="53BDF893"/>
    <w:rsid w:val="54013931"/>
    <w:rsid w:val="541CF72B"/>
    <w:rsid w:val="542A0F7E"/>
    <w:rsid w:val="5451F6FF"/>
    <w:rsid w:val="54596EFA"/>
    <w:rsid w:val="5473595B"/>
    <w:rsid w:val="5490F854"/>
    <w:rsid w:val="54947F03"/>
    <w:rsid w:val="54C81AC5"/>
    <w:rsid w:val="54CFAC1B"/>
    <w:rsid w:val="54CFE836"/>
    <w:rsid w:val="54D2154C"/>
    <w:rsid w:val="54DA02D2"/>
    <w:rsid w:val="54E6F9C0"/>
    <w:rsid w:val="54E763B9"/>
    <w:rsid w:val="55305C21"/>
    <w:rsid w:val="554143C0"/>
    <w:rsid w:val="558D3FBB"/>
    <w:rsid w:val="558F5376"/>
    <w:rsid w:val="55B1DAE1"/>
    <w:rsid w:val="55C5DFDF"/>
    <w:rsid w:val="560DEB38"/>
    <w:rsid w:val="5617AFF5"/>
    <w:rsid w:val="562A936A"/>
    <w:rsid w:val="5665FEB6"/>
    <w:rsid w:val="5679E9B1"/>
    <w:rsid w:val="567B9364"/>
    <w:rsid w:val="56A07A75"/>
    <w:rsid w:val="56A46319"/>
    <w:rsid w:val="56C4C887"/>
    <w:rsid w:val="56F69CB7"/>
    <w:rsid w:val="5761B040"/>
    <w:rsid w:val="57844036"/>
    <w:rsid w:val="5787266D"/>
    <w:rsid w:val="579550FA"/>
    <w:rsid w:val="579E9388"/>
    <w:rsid w:val="57A9BB99"/>
    <w:rsid w:val="57B2F15A"/>
    <w:rsid w:val="57B36FA8"/>
    <w:rsid w:val="57B4E259"/>
    <w:rsid w:val="57BE0F6B"/>
    <w:rsid w:val="57C86853"/>
    <w:rsid w:val="57EFE0A7"/>
    <w:rsid w:val="57F0E489"/>
    <w:rsid w:val="580442B4"/>
    <w:rsid w:val="5836BF23"/>
    <w:rsid w:val="583D4AE8"/>
    <w:rsid w:val="58437393"/>
    <w:rsid w:val="5850EA44"/>
    <w:rsid w:val="58761E3E"/>
    <w:rsid w:val="5894DE96"/>
    <w:rsid w:val="58D79E26"/>
    <w:rsid w:val="592D5FBC"/>
    <w:rsid w:val="59488237"/>
    <w:rsid w:val="5951F4BA"/>
    <w:rsid w:val="59664891"/>
    <w:rsid w:val="5975DDB6"/>
    <w:rsid w:val="59DCA301"/>
    <w:rsid w:val="5A34B1C7"/>
    <w:rsid w:val="5A63C911"/>
    <w:rsid w:val="5A744508"/>
    <w:rsid w:val="5A995102"/>
    <w:rsid w:val="5AB7A9DB"/>
    <w:rsid w:val="5AC6A893"/>
    <w:rsid w:val="5B263380"/>
    <w:rsid w:val="5B38097F"/>
    <w:rsid w:val="5B527BB0"/>
    <w:rsid w:val="5B662A81"/>
    <w:rsid w:val="5B786018"/>
    <w:rsid w:val="5BA34B14"/>
    <w:rsid w:val="5BAFEA21"/>
    <w:rsid w:val="5BB085FD"/>
    <w:rsid w:val="5BC84CC9"/>
    <w:rsid w:val="5BFE1863"/>
    <w:rsid w:val="5C027BB2"/>
    <w:rsid w:val="5C3E6C88"/>
    <w:rsid w:val="5C4CA6DA"/>
    <w:rsid w:val="5C520B85"/>
    <w:rsid w:val="5C99D942"/>
    <w:rsid w:val="5CAC0394"/>
    <w:rsid w:val="5CB77134"/>
    <w:rsid w:val="5CD6162C"/>
    <w:rsid w:val="5CEF304B"/>
    <w:rsid w:val="5D2C1C4E"/>
    <w:rsid w:val="5D384E70"/>
    <w:rsid w:val="5D46399D"/>
    <w:rsid w:val="5D4BC42B"/>
    <w:rsid w:val="5D5681CA"/>
    <w:rsid w:val="5D9BD3C6"/>
    <w:rsid w:val="5DA686F0"/>
    <w:rsid w:val="5DD0F1C4"/>
    <w:rsid w:val="5DD2D4E3"/>
    <w:rsid w:val="5DED2CC7"/>
    <w:rsid w:val="5DEDDBE6"/>
    <w:rsid w:val="5E0F1130"/>
    <w:rsid w:val="5E49B432"/>
    <w:rsid w:val="5E627124"/>
    <w:rsid w:val="5EB7EA61"/>
    <w:rsid w:val="5EC21204"/>
    <w:rsid w:val="5EDCB4A2"/>
    <w:rsid w:val="5F0194C4"/>
    <w:rsid w:val="5F401DFA"/>
    <w:rsid w:val="5F4A19B4"/>
    <w:rsid w:val="5F542731"/>
    <w:rsid w:val="5F561F29"/>
    <w:rsid w:val="5F5E5E28"/>
    <w:rsid w:val="5F9BA521"/>
    <w:rsid w:val="5FB1BE49"/>
    <w:rsid w:val="5FB79B96"/>
    <w:rsid w:val="5FC279C4"/>
    <w:rsid w:val="5FE458BD"/>
    <w:rsid w:val="5FEA2826"/>
    <w:rsid w:val="6015C534"/>
    <w:rsid w:val="60277EB6"/>
    <w:rsid w:val="603D782A"/>
    <w:rsid w:val="6046FB9E"/>
    <w:rsid w:val="6049EE3C"/>
    <w:rsid w:val="6071DA95"/>
    <w:rsid w:val="60822508"/>
    <w:rsid w:val="60872C9E"/>
    <w:rsid w:val="609FF07B"/>
    <w:rsid w:val="60A69B4A"/>
    <w:rsid w:val="60BD7E74"/>
    <w:rsid w:val="60DBEE5B"/>
    <w:rsid w:val="61089286"/>
    <w:rsid w:val="610F6C02"/>
    <w:rsid w:val="611C555B"/>
    <w:rsid w:val="6131BD76"/>
    <w:rsid w:val="616AC50E"/>
    <w:rsid w:val="6177ABE4"/>
    <w:rsid w:val="61893A92"/>
    <w:rsid w:val="619316E1"/>
    <w:rsid w:val="61A74B03"/>
    <w:rsid w:val="61B91214"/>
    <w:rsid w:val="61BB2ED2"/>
    <w:rsid w:val="61BE2AB0"/>
    <w:rsid w:val="61E32D1C"/>
    <w:rsid w:val="6208E347"/>
    <w:rsid w:val="62256A06"/>
    <w:rsid w:val="6232D31D"/>
    <w:rsid w:val="6240CF35"/>
    <w:rsid w:val="62548C1E"/>
    <w:rsid w:val="62596EFE"/>
    <w:rsid w:val="62851820"/>
    <w:rsid w:val="62905DE9"/>
    <w:rsid w:val="62BCE782"/>
    <w:rsid w:val="62E3CA3B"/>
    <w:rsid w:val="62FF4B67"/>
    <w:rsid w:val="6331C8CC"/>
    <w:rsid w:val="633A8712"/>
    <w:rsid w:val="63839C49"/>
    <w:rsid w:val="63B5FAA5"/>
    <w:rsid w:val="63E44070"/>
    <w:rsid w:val="640293FA"/>
    <w:rsid w:val="641238D2"/>
    <w:rsid w:val="64241002"/>
    <w:rsid w:val="642C2E4A"/>
    <w:rsid w:val="644CE8D1"/>
    <w:rsid w:val="645E0C93"/>
    <w:rsid w:val="646E02DE"/>
    <w:rsid w:val="64A52F68"/>
    <w:rsid w:val="64B29053"/>
    <w:rsid w:val="64B78038"/>
    <w:rsid w:val="64C3C0A6"/>
    <w:rsid w:val="65356AB2"/>
    <w:rsid w:val="6580C0FF"/>
    <w:rsid w:val="66160D65"/>
    <w:rsid w:val="6674EED1"/>
    <w:rsid w:val="66A551CB"/>
    <w:rsid w:val="66B11D24"/>
    <w:rsid w:val="66E4B2DB"/>
    <w:rsid w:val="66EFA0E4"/>
    <w:rsid w:val="6729E8DE"/>
    <w:rsid w:val="677D73AB"/>
    <w:rsid w:val="6783879B"/>
    <w:rsid w:val="6785A313"/>
    <w:rsid w:val="67A4D57F"/>
    <w:rsid w:val="67ADE689"/>
    <w:rsid w:val="681840ED"/>
    <w:rsid w:val="681DCCD7"/>
    <w:rsid w:val="6833CB62"/>
    <w:rsid w:val="6862BE93"/>
    <w:rsid w:val="686F79AB"/>
    <w:rsid w:val="687B08F3"/>
    <w:rsid w:val="687DC750"/>
    <w:rsid w:val="68872BEB"/>
    <w:rsid w:val="68B010B9"/>
    <w:rsid w:val="68DA369D"/>
    <w:rsid w:val="68E1C7DE"/>
    <w:rsid w:val="68F0276F"/>
    <w:rsid w:val="69067872"/>
    <w:rsid w:val="69707769"/>
    <w:rsid w:val="6972D923"/>
    <w:rsid w:val="69A6D8F5"/>
    <w:rsid w:val="69B78653"/>
    <w:rsid w:val="69E96E53"/>
    <w:rsid w:val="69EE3F01"/>
    <w:rsid w:val="6A08DBD5"/>
    <w:rsid w:val="6A57F5F1"/>
    <w:rsid w:val="6A6D0CCD"/>
    <w:rsid w:val="6A965184"/>
    <w:rsid w:val="6AA624E8"/>
    <w:rsid w:val="6ACC5EEE"/>
    <w:rsid w:val="6ADA146E"/>
    <w:rsid w:val="6B18F430"/>
    <w:rsid w:val="6B2980F9"/>
    <w:rsid w:val="6B32CA4F"/>
    <w:rsid w:val="6B4E2D49"/>
    <w:rsid w:val="6B5A6464"/>
    <w:rsid w:val="6BAFCC13"/>
    <w:rsid w:val="6BBDABBC"/>
    <w:rsid w:val="6C136EE1"/>
    <w:rsid w:val="6C20DA59"/>
    <w:rsid w:val="6C575313"/>
    <w:rsid w:val="6C7CB822"/>
    <w:rsid w:val="6C985D16"/>
    <w:rsid w:val="6CEE1428"/>
    <w:rsid w:val="6CF13DFA"/>
    <w:rsid w:val="6D23D612"/>
    <w:rsid w:val="6D39EBAC"/>
    <w:rsid w:val="6D59AE00"/>
    <w:rsid w:val="6D6D5403"/>
    <w:rsid w:val="6D88C773"/>
    <w:rsid w:val="6DAFFC70"/>
    <w:rsid w:val="6DBF509B"/>
    <w:rsid w:val="6E4E9104"/>
    <w:rsid w:val="6E6121BB"/>
    <w:rsid w:val="6EA05904"/>
    <w:rsid w:val="6EC954F7"/>
    <w:rsid w:val="6F0629E0"/>
    <w:rsid w:val="6F067FF4"/>
    <w:rsid w:val="6F0AC19B"/>
    <w:rsid w:val="6F3BB3D4"/>
    <w:rsid w:val="6F4F6C46"/>
    <w:rsid w:val="6F50E56E"/>
    <w:rsid w:val="6F754A9E"/>
    <w:rsid w:val="6F76CE77"/>
    <w:rsid w:val="6F7F4F70"/>
    <w:rsid w:val="6F9FC4C2"/>
    <w:rsid w:val="6FCD2887"/>
    <w:rsid w:val="6FD01A7C"/>
    <w:rsid w:val="6FE3EB28"/>
    <w:rsid w:val="700E06D7"/>
    <w:rsid w:val="7010CE48"/>
    <w:rsid w:val="7013B0D2"/>
    <w:rsid w:val="70213EF0"/>
    <w:rsid w:val="706BCD90"/>
    <w:rsid w:val="7093FE29"/>
    <w:rsid w:val="70A1FA41"/>
    <w:rsid w:val="70B0D5A3"/>
    <w:rsid w:val="70B6F29C"/>
    <w:rsid w:val="70E6EA9C"/>
    <w:rsid w:val="70F1217E"/>
    <w:rsid w:val="70FA48AF"/>
    <w:rsid w:val="71129ED8"/>
    <w:rsid w:val="711940D6"/>
    <w:rsid w:val="71381B1B"/>
    <w:rsid w:val="713C8F9B"/>
    <w:rsid w:val="717F8A94"/>
    <w:rsid w:val="7192774F"/>
    <w:rsid w:val="71AE3CD4"/>
    <w:rsid w:val="71F05F15"/>
    <w:rsid w:val="7217A9BF"/>
    <w:rsid w:val="722390E5"/>
    <w:rsid w:val="72316614"/>
    <w:rsid w:val="728F9BB5"/>
    <w:rsid w:val="72901BDD"/>
    <w:rsid w:val="72C9443D"/>
    <w:rsid w:val="72D6FED9"/>
    <w:rsid w:val="72E33D16"/>
    <w:rsid w:val="72F15733"/>
    <w:rsid w:val="73431C43"/>
    <w:rsid w:val="73780C61"/>
    <w:rsid w:val="73C2F0E9"/>
    <w:rsid w:val="73C8C605"/>
    <w:rsid w:val="73F02C36"/>
    <w:rsid w:val="7403FAE2"/>
    <w:rsid w:val="74240B6D"/>
    <w:rsid w:val="74DBE732"/>
    <w:rsid w:val="74E5DD96"/>
    <w:rsid w:val="7515F450"/>
    <w:rsid w:val="751A4EAC"/>
    <w:rsid w:val="752073E9"/>
    <w:rsid w:val="7530F1A8"/>
    <w:rsid w:val="758BA995"/>
    <w:rsid w:val="759AE2FD"/>
    <w:rsid w:val="75D09880"/>
    <w:rsid w:val="75E0E4FC"/>
    <w:rsid w:val="761000BE"/>
    <w:rsid w:val="7627A474"/>
    <w:rsid w:val="762B498B"/>
    <w:rsid w:val="76AF6D8A"/>
    <w:rsid w:val="76EE23CC"/>
    <w:rsid w:val="770B2D33"/>
    <w:rsid w:val="77263420"/>
    <w:rsid w:val="77390277"/>
    <w:rsid w:val="774EF532"/>
    <w:rsid w:val="776E0243"/>
    <w:rsid w:val="776EA79F"/>
    <w:rsid w:val="7778B984"/>
    <w:rsid w:val="777E6C76"/>
    <w:rsid w:val="77C55EC0"/>
    <w:rsid w:val="77EBB297"/>
    <w:rsid w:val="78A96827"/>
    <w:rsid w:val="78B5FA98"/>
    <w:rsid w:val="79074AE7"/>
    <w:rsid w:val="79102F75"/>
    <w:rsid w:val="7917E541"/>
    <w:rsid w:val="796098B7"/>
    <w:rsid w:val="7A000215"/>
    <w:rsid w:val="7A1A99EA"/>
    <w:rsid w:val="7A2D6256"/>
    <w:rsid w:val="7A3A754A"/>
    <w:rsid w:val="7A42CDF5"/>
    <w:rsid w:val="7A554F70"/>
    <w:rsid w:val="7A723296"/>
    <w:rsid w:val="7A8DCCE2"/>
    <w:rsid w:val="7A902A64"/>
    <w:rsid w:val="7A934CF1"/>
    <w:rsid w:val="7AA35B5E"/>
    <w:rsid w:val="7AA6F53F"/>
    <w:rsid w:val="7AF0B5DC"/>
    <w:rsid w:val="7B303474"/>
    <w:rsid w:val="7B303AEC"/>
    <w:rsid w:val="7B34E70C"/>
    <w:rsid w:val="7B45A5C1"/>
    <w:rsid w:val="7B487D63"/>
    <w:rsid w:val="7B65E377"/>
    <w:rsid w:val="7B6E159C"/>
    <w:rsid w:val="7BA700D3"/>
    <w:rsid w:val="7BDE9E56"/>
    <w:rsid w:val="7C000917"/>
    <w:rsid w:val="7C27312E"/>
    <w:rsid w:val="7C2FCF7B"/>
    <w:rsid w:val="7C9E9EB3"/>
    <w:rsid w:val="7CB77CF0"/>
    <w:rsid w:val="7D126923"/>
    <w:rsid w:val="7D241D4A"/>
    <w:rsid w:val="7D3AEFB1"/>
    <w:rsid w:val="7D692890"/>
    <w:rsid w:val="7D7C0641"/>
    <w:rsid w:val="7DAB70C2"/>
    <w:rsid w:val="7DC56DA4"/>
    <w:rsid w:val="7DC65F8D"/>
    <w:rsid w:val="7DD2CE84"/>
    <w:rsid w:val="7E06CA5D"/>
    <w:rsid w:val="7E3621C9"/>
    <w:rsid w:val="7E40B13B"/>
    <w:rsid w:val="7E4CF9A7"/>
    <w:rsid w:val="7E73977F"/>
    <w:rsid w:val="7E8AEB4E"/>
    <w:rsid w:val="7E8CBFDC"/>
    <w:rsid w:val="7E8E4821"/>
    <w:rsid w:val="7E92121C"/>
    <w:rsid w:val="7ECC12BA"/>
    <w:rsid w:val="7EE62E19"/>
    <w:rsid w:val="7EE7A376"/>
    <w:rsid w:val="7EEFDC79"/>
    <w:rsid w:val="7F04C7DD"/>
    <w:rsid w:val="7F0FFE8B"/>
    <w:rsid w:val="7F144901"/>
    <w:rsid w:val="7F2095CE"/>
    <w:rsid w:val="7F3708A6"/>
    <w:rsid w:val="7F61AB6D"/>
    <w:rsid w:val="7F70AFFA"/>
    <w:rsid w:val="7F768C6B"/>
    <w:rsid w:val="7F93CB46"/>
    <w:rsid w:val="7FB26E84"/>
    <w:rsid w:val="7FB2869C"/>
    <w:rsid w:val="7FB9ADC1"/>
    <w:rsid w:val="7FBED08A"/>
    <w:rsid w:val="7FE56443"/>
    <w:rsid w:val="7FEDE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E80A"/>
  <w15:chartTrackingRefBased/>
  <w15:docId w15:val="{58C1A337-4E1A-4DE1-A7A3-DC70925F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3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371"/>
    <w:rPr>
      <w:rFonts w:ascii="Segoe UI" w:hAnsi="Segoe UI" w:cs="Segoe UI"/>
      <w:sz w:val="18"/>
      <w:szCs w:val="18"/>
    </w:rPr>
  </w:style>
  <w:style w:type="paragraph" w:styleId="Revision">
    <w:name w:val="Revision"/>
    <w:hidden/>
    <w:uiPriority w:val="99"/>
    <w:semiHidden/>
    <w:rsid w:val="00AF02EB"/>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47e1155afcff4ca4" Type="http://schemas.microsoft.com/office/2018/08/relationships/commentsExtensible" Target="commentsExtensible.xml"/><Relationship Id="rId7" Type="http://schemas.openxmlformats.org/officeDocument/2006/relationships/theme" Target="theme/theme1.xml"/><Relationship Id="rId2" Type="http://schemas.openxmlformats.org/officeDocument/2006/relationships/styles" Target="styles.xml"/><Relationship Id="R673ae0a13d7a4e0d"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early-years-inspection-handbook-eif/early-years-inspection-handbook-for-ofsted-registered-provision-for-september-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Laxton</dc:creator>
  <cp:keywords/>
  <dc:description/>
  <cp:lastModifiedBy>Debra Laxton</cp:lastModifiedBy>
  <cp:revision>2</cp:revision>
  <dcterms:created xsi:type="dcterms:W3CDTF">2022-09-20T08:46:00Z</dcterms:created>
  <dcterms:modified xsi:type="dcterms:W3CDTF">2022-09-20T08:46:00Z</dcterms:modified>
</cp:coreProperties>
</file>