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4E42" w14:textId="486B5F63" w:rsidR="001754DA" w:rsidRPr="006D39ED" w:rsidRDefault="003020FD" w:rsidP="006E2DE3">
      <w:pPr>
        <w:spacing w:after="120" w:line="480" w:lineRule="auto"/>
        <w:jc w:val="center"/>
        <w:rPr>
          <w:rFonts w:ascii="Times New Roman" w:hAnsi="Times New Roman" w:cs="Times New Roman"/>
          <w:sz w:val="24"/>
          <w:szCs w:val="24"/>
        </w:rPr>
      </w:pPr>
      <w:r w:rsidRPr="006D39ED">
        <w:rPr>
          <w:rFonts w:ascii="Times New Roman" w:eastAsiaTheme="minorEastAsia" w:hAnsi="Times New Roman" w:cs="Times New Roman"/>
          <w:b/>
          <w:bCs/>
          <w:sz w:val="24"/>
          <w:szCs w:val="24"/>
        </w:rPr>
        <w:t>Title:</w:t>
      </w:r>
      <w:r w:rsidRPr="006D39ED">
        <w:rPr>
          <w:rFonts w:ascii="Times New Roman" w:eastAsiaTheme="minorEastAsia" w:hAnsi="Times New Roman" w:cs="Times New Roman"/>
          <w:bCs/>
          <w:sz w:val="24"/>
          <w:szCs w:val="24"/>
        </w:rPr>
        <w:t xml:space="preserve"> </w:t>
      </w:r>
      <w:r w:rsidR="002F41A0" w:rsidRPr="006D39ED">
        <w:rPr>
          <w:rFonts w:ascii="Times New Roman" w:eastAsiaTheme="minorEastAsia" w:hAnsi="Times New Roman" w:cs="Times New Roman"/>
          <w:bCs/>
          <w:sz w:val="24"/>
          <w:szCs w:val="24"/>
        </w:rPr>
        <w:t>Accuracy of</w:t>
      </w:r>
      <w:r w:rsidR="00597146" w:rsidRPr="006D39ED">
        <w:rPr>
          <w:rFonts w:ascii="Times New Roman" w:eastAsiaTheme="minorEastAsia" w:hAnsi="Times New Roman" w:cs="Times New Roman"/>
          <w:bCs/>
          <w:sz w:val="24"/>
          <w:szCs w:val="24"/>
        </w:rPr>
        <w:t xml:space="preserve"> </w:t>
      </w:r>
      <w:r w:rsidR="002F41A0" w:rsidRPr="006D39ED">
        <w:rPr>
          <w:rFonts w:ascii="Times New Roman" w:eastAsiaTheme="minorEastAsia" w:hAnsi="Times New Roman" w:cs="Times New Roman"/>
          <w:bCs/>
          <w:sz w:val="24"/>
          <w:szCs w:val="24"/>
        </w:rPr>
        <w:t xml:space="preserve">Metabolic Cost Predictive Equations </w:t>
      </w:r>
      <w:r w:rsidR="00910B79" w:rsidRPr="006D39ED">
        <w:rPr>
          <w:rFonts w:ascii="Times New Roman" w:eastAsiaTheme="minorEastAsia" w:hAnsi="Times New Roman" w:cs="Times New Roman"/>
          <w:bCs/>
          <w:sz w:val="24"/>
          <w:szCs w:val="24"/>
        </w:rPr>
        <w:t>d</w:t>
      </w:r>
      <w:r w:rsidR="002F41A0" w:rsidRPr="006D39ED">
        <w:rPr>
          <w:rFonts w:ascii="Times New Roman" w:eastAsiaTheme="minorEastAsia" w:hAnsi="Times New Roman" w:cs="Times New Roman"/>
          <w:bCs/>
          <w:sz w:val="24"/>
          <w:szCs w:val="24"/>
        </w:rPr>
        <w:t>uring Military Load Carriage</w:t>
      </w:r>
      <w:r w:rsidR="001754DA" w:rsidRPr="006D39ED">
        <w:rPr>
          <w:rFonts w:ascii="Times New Roman" w:hAnsi="Times New Roman" w:cs="Times New Roman"/>
          <w:sz w:val="24"/>
          <w:szCs w:val="24"/>
        </w:rPr>
        <w:br w:type="page"/>
      </w:r>
    </w:p>
    <w:p w14:paraId="498D6155" w14:textId="6CA1AB4E" w:rsidR="003020FD" w:rsidRPr="006D39ED" w:rsidRDefault="003A2DA2" w:rsidP="00C50028">
      <w:pPr>
        <w:spacing w:after="120" w:line="480" w:lineRule="auto"/>
        <w:jc w:val="both"/>
        <w:rPr>
          <w:rFonts w:ascii="Times New Roman" w:hAnsi="Times New Roman" w:cs="Times New Roman"/>
          <w:b/>
          <w:i/>
          <w:sz w:val="24"/>
          <w:szCs w:val="24"/>
        </w:rPr>
      </w:pPr>
      <w:r w:rsidRPr="006D39ED">
        <w:rPr>
          <w:rFonts w:ascii="Times New Roman" w:hAnsi="Times New Roman" w:cs="Times New Roman"/>
          <w:b/>
          <w:i/>
          <w:sz w:val="24"/>
          <w:szCs w:val="24"/>
        </w:rPr>
        <w:lastRenderedPageBreak/>
        <w:t>ABSTRACT</w:t>
      </w:r>
    </w:p>
    <w:p w14:paraId="780639BA" w14:textId="0400AB65" w:rsidR="00B85CAD" w:rsidRPr="006D39ED" w:rsidRDefault="00084DFF" w:rsidP="00C50028">
      <w:pPr>
        <w:spacing w:after="120" w:line="480" w:lineRule="auto"/>
        <w:jc w:val="both"/>
        <w:rPr>
          <w:rFonts w:ascii="Times New Roman" w:hAnsi="Times New Roman" w:cs="Times New Roman"/>
          <w:sz w:val="24"/>
          <w:szCs w:val="24"/>
        </w:rPr>
      </w:pPr>
      <w:r w:rsidRPr="006D39ED">
        <w:rPr>
          <w:rFonts w:ascii="Times New Roman" w:hAnsi="Times New Roman" w:cs="Times New Roman"/>
          <w:sz w:val="24"/>
          <w:szCs w:val="24"/>
        </w:rPr>
        <w:t xml:space="preserve">To </w:t>
      </w:r>
      <w:r w:rsidR="000905D6" w:rsidRPr="006D39ED">
        <w:rPr>
          <w:rFonts w:ascii="Times New Roman" w:hAnsi="Times New Roman" w:cs="Times New Roman"/>
          <w:sz w:val="24"/>
          <w:szCs w:val="24"/>
        </w:rPr>
        <w:t xml:space="preserve">quantify </w:t>
      </w:r>
      <w:r w:rsidR="004C003D" w:rsidRPr="006D39ED">
        <w:rPr>
          <w:rFonts w:ascii="Times New Roman" w:hAnsi="Times New Roman" w:cs="Times New Roman"/>
          <w:sz w:val="24"/>
          <w:szCs w:val="24"/>
        </w:rPr>
        <w:t>the</w:t>
      </w:r>
      <w:r w:rsidRPr="006D39ED">
        <w:rPr>
          <w:rFonts w:ascii="Times New Roman" w:hAnsi="Times New Roman" w:cs="Times New Roman"/>
          <w:sz w:val="24"/>
          <w:szCs w:val="24"/>
        </w:rPr>
        <w:t xml:space="preserve"> accuracy of five</w:t>
      </w:r>
      <w:r w:rsidR="00D6288D" w:rsidRPr="006D39ED">
        <w:rPr>
          <w:rFonts w:ascii="Times New Roman" w:hAnsi="Times New Roman" w:cs="Times New Roman"/>
          <w:sz w:val="24"/>
          <w:szCs w:val="24"/>
        </w:rPr>
        <w:t xml:space="preserve"> </w:t>
      </w:r>
      <w:r w:rsidR="00385363" w:rsidRPr="006D39ED">
        <w:rPr>
          <w:rFonts w:ascii="Times New Roman" w:hAnsi="Times New Roman" w:cs="Times New Roman"/>
          <w:sz w:val="24"/>
          <w:szCs w:val="24"/>
        </w:rPr>
        <w:t>equations</w:t>
      </w:r>
      <w:r w:rsidR="004C003D" w:rsidRPr="006D39ED">
        <w:rPr>
          <w:rFonts w:ascii="Times New Roman" w:hAnsi="Times New Roman" w:cs="Times New Roman"/>
          <w:sz w:val="24"/>
          <w:szCs w:val="24"/>
        </w:rPr>
        <w:t xml:space="preserve"> to predict </w:t>
      </w:r>
      <w:r w:rsidR="000905D6" w:rsidRPr="006D39ED">
        <w:rPr>
          <w:rFonts w:ascii="Times New Roman" w:hAnsi="Times New Roman" w:cs="Times New Roman"/>
          <w:sz w:val="24"/>
          <w:szCs w:val="24"/>
        </w:rPr>
        <w:t xml:space="preserve">the </w:t>
      </w:r>
      <w:r w:rsidR="004C003D" w:rsidRPr="006D39ED">
        <w:rPr>
          <w:rFonts w:ascii="Times New Roman" w:hAnsi="Times New Roman" w:cs="Times New Roman"/>
          <w:sz w:val="24"/>
          <w:szCs w:val="24"/>
        </w:rPr>
        <w:t>metabolic cost</w:t>
      </w:r>
      <w:r w:rsidR="00385363"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 xml:space="preserve">of </w:t>
      </w:r>
      <w:r w:rsidR="00E779AE" w:rsidRPr="006D39ED">
        <w:rPr>
          <w:rFonts w:ascii="Times New Roman" w:hAnsi="Times New Roman" w:cs="Times New Roman"/>
          <w:sz w:val="24"/>
          <w:szCs w:val="24"/>
        </w:rPr>
        <w:t xml:space="preserve">load </w:t>
      </w:r>
      <w:r w:rsidR="00BE1780" w:rsidRPr="006D39ED">
        <w:rPr>
          <w:rFonts w:ascii="Times New Roman" w:hAnsi="Times New Roman" w:cs="Times New Roman"/>
          <w:sz w:val="24"/>
          <w:szCs w:val="24"/>
        </w:rPr>
        <w:t>carriage under</w:t>
      </w:r>
      <w:r w:rsidR="00385363" w:rsidRPr="006D39ED">
        <w:rPr>
          <w:rFonts w:ascii="Times New Roman" w:hAnsi="Times New Roman" w:cs="Times New Roman"/>
          <w:sz w:val="24"/>
          <w:szCs w:val="24"/>
        </w:rPr>
        <w:t xml:space="preserve"> ecologically valid</w:t>
      </w:r>
      <w:r w:rsidR="003C4028" w:rsidRPr="006D39ED">
        <w:rPr>
          <w:rFonts w:ascii="Times New Roman" w:hAnsi="Times New Roman" w:cs="Times New Roman"/>
          <w:sz w:val="24"/>
          <w:szCs w:val="24"/>
        </w:rPr>
        <w:t xml:space="preserve"> military</w:t>
      </w:r>
      <w:r w:rsidR="00385363" w:rsidRPr="006D39ED">
        <w:rPr>
          <w:rFonts w:ascii="Times New Roman" w:hAnsi="Times New Roman" w:cs="Times New Roman"/>
          <w:sz w:val="24"/>
          <w:szCs w:val="24"/>
        </w:rPr>
        <w:t xml:space="preserve"> </w:t>
      </w:r>
      <w:r w:rsidR="009F0D6C" w:rsidRPr="006D39ED">
        <w:rPr>
          <w:rFonts w:ascii="Times New Roman" w:hAnsi="Times New Roman" w:cs="Times New Roman"/>
          <w:sz w:val="24"/>
          <w:szCs w:val="24"/>
        </w:rPr>
        <w:t xml:space="preserve">speed and </w:t>
      </w:r>
      <w:r w:rsidR="001D0DB3" w:rsidRPr="006D39ED">
        <w:rPr>
          <w:rFonts w:ascii="Times New Roman" w:hAnsi="Times New Roman" w:cs="Times New Roman"/>
          <w:sz w:val="24"/>
          <w:szCs w:val="24"/>
        </w:rPr>
        <w:t>load combinations</w:t>
      </w:r>
      <w:r w:rsidR="00D6288D" w:rsidRPr="006D39ED">
        <w:rPr>
          <w:rFonts w:ascii="Times New Roman" w:hAnsi="Times New Roman" w:cs="Times New Roman"/>
          <w:sz w:val="24"/>
          <w:szCs w:val="24"/>
        </w:rPr>
        <w:t>.</w:t>
      </w:r>
      <w:r w:rsidR="00D93BF4" w:rsidRPr="006D39ED">
        <w:rPr>
          <w:rFonts w:ascii="Times New Roman" w:hAnsi="Times New Roman" w:cs="Times New Roman"/>
          <w:sz w:val="24"/>
          <w:szCs w:val="24"/>
        </w:rPr>
        <w:t xml:space="preserve"> </w:t>
      </w:r>
      <w:r w:rsidR="00ED28AE" w:rsidRPr="006D39ED">
        <w:rPr>
          <w:rFonts w:ascii="Times New Roman" w:hAnsi="Times New Roman" w:cs="Times New Roman"/>
          <w:sz w:val="24"/>
          <w:szCs w:val="24"/>
        </w:rPr>
        <w:t>Thirty-</w:t>
      </w:r>
      <w:r w:rsidR="0093527E" w:rsidRPr="006D39ED">
        <w:rPr>
          <w:rFonts w:ascii="Times New Roman" w:hAnsi="Times New Roman" w:cs="Times New Roman"/>
          <w:sz w:val="24"/>
          <w:szCs w:val="24"/>
        </w:rPr>
        <w:t>nine</w:t>
      </w:r>
      <w:r w:rsidR="0093527E" w:rsidRPr="006D39ED">
        <w:rPr>
          <w:rFonts w:ascii="Times New Roman" w:hAnsi="Times New Roman" w:cs="Times New Roman"/>
          <w:b/>
          <w:sz w:val="24"/>
          <w:szCs w:val="24"/>
        </w:rPr>
        <w:t xml:space="preserve"> </w:t>
      </w:r>
      <w:r w:rsidRPr="006D39ED">
        <w:rPr>
          <w:rFonts w:ascii="Times New Roman" w:hAnsi="Times New Roman" w:cs="Times New Roman"/>
          <w:sz w:val="24"/>
          <w:szCs w:val="24"/>
        </w:rPr>
        <w:t xml:space="preserve">male </w:t>
      </w:r>
      <w:r w:rsidR="0091345E" w:rsidRPr="006D39ED">
        <w:rPr>
          <w:rFonts w:ascii="Times New Roman" w:hAnsi="Times New Roman" w:cs="Times New Roman"/>
          <w:sz w:val="24"/>
          <w:szCs w:val="24"/>
        </w:rPr>
        <w:t xml:space="preserve">serving </w:t>
      </w:r>
      <w:r w:rsidR="00D5216F" w:rsidRPr="006D39ED">
        <w:rPr>
          <w:rFonts w:ascii="Times New Roman" w:hAnsi="Times New Roman" w:cs="Times New Roman"/>
          <w:sz w:val="24"/>
          <w:szCs w:val="24"/>
        </w:rPr>
        <w:t xml:space="preserve">infantry soldiers </w:t>
      </w:r>
      <w:r w:rsidR="00F7326E" w:rsidRPr="006D39ED">
        <w:rPr>
          <w:rFonts w:ascii="Times New Roman" w:hAnsi="Times New Roman" w:cs="Times New Roman"/>
          <w:sz w:val="24"/>
          <w:szCs w:val="24"/>
        </w:rPr>
        <w:t xml:space="preserve">completed </w:t>
      </w:r>
      <w:r w:rsidR="00C05784" w:rsidRPr="006D39ED">
        <w:rPr>
          <w:rFonts w:ascii="Times New Roman" w:hAnsi="Times New Roman" w:cs="Times New Roman"/>
          <w:sz w:val="24"/>
          <w:szCs w:val="24"/>
        </w:rPr>
        <w:t>thirteen</w:t>
      </w:r>
      <w:r w:rsidR="004F5669" w:rsidRPr="006D39ED">
        <w:rPr>
          <w:rFonts w:ascii="Times New Roman" w:hAnsi="Times New Roman" w:cs="Times New Roman"/>
          <w:sz w:val="24"/>
          <w:szCs w:val="24"/>
        </w:rPr>
        <w:t>,</w:t>
      </w:r>
      <w:r w:rsidR="0020757F" w:rsidRPr="006D39ED">
        <w:rPr>
          <w:rFonts w:ascii="Times New Roman" w:hAnsi="Times New Roman" w:cs="Times New Roman"/>
          <w:sz w:val="24"/>
          <w:szCs w:val="24"/>
        </w:rPr>
        <w:t xml:space="preserve"> </w:t>
      </w:r>
      <w:r w:rsidR="006C4643" w:rsidRPr="006D39ED">
        <w:rPr>
          <w:rFonts w:ascii="Times New Roman" w:hAnsi="Times New Roman" w:cs="Times New Roman"/>
          <w:sz w:val="24"/>
          <w:szCs w:val="24"/>
        </w:rPr>
        <w:t>20</w:t>
      </w:r>
      <w:r w:rsidR="00894D90" w:rsidRPr="006D39ED">
        <w:rPr>
          <w:rFonts w:ascii="Times New Roman" w:hAnsi="Times New Roman" w:cs="Times New Roman"/>
          <w:sz w:val="24"/>
          <w:szCs w:val="24"/>
        </w:rPr>
        <w:t>-min</w:t>
      </w:r>
      <w:r w:rsidR="001E78ED" w:rsidRPr="006D39ED">
        <w:rPr>
          <w:rFonts w:ascii="Times New Roman" w:hAnsi="Times New Roman" w:cs="Times New Roman"/>
          <w:sz w:val="24"/>
          <w:szCs w:val="24"/>
        </w:rPr>
        <w:t>ute</w:t>
      </w:r>
      <w:r w:rsidR="00F7326E" w:rsidRPr="006D39ED">
        <w:rPr>
          <w:rFonts w:ascii="Times New Roman" w:hAnsi="Times New Roman" w:cs="Times New Roman"/>
          <w:sz w:val="24"/>
          <w:szCs w:val="24"/>
        </w:rPr>
        <w:t xml:space="preserve"> bouts of </w:t>
      </w:r>
      <w:proofErr w:type="spellStart"/>
      <w:r w:rsidR="00166B58" w:rsidRPr="006D39ED">
        <w:rPr>
          <w:rFonts w:ascii="Times New Roman" w:hAnsi="Times New Roman" w:cs="Times New Roman"/>
          <w:sz w:val="24"/>
          <w:szCs w:val="24"/>
        </w:rPr>
        <w:t>overground</w:t>
      </w:r>
      <w:proofErr w:type="spellEnd"/>
      <w:r w:rsidR="00166B58" w:rsidRPr="006D39ED">
        <w:rPr>
          <w:rFonts w:ascii="Times New Roman" w:hAnsi="Times New Roman" w:cs="Times New Roman"/>
          <w:sz w:val="24"/>
          <w:szCs w:val="24"/>
        </w:rPr>
        <w:t xml:space="preserve"> </w:t>
      </w:r>
      <w:r w:rsidR="00E779AE" w:rsidRPr="006D39ED">
        <w:rPr>
          <w:rFonts w:ascii="Times New Roman" w:hAnsi="Times New Roman" w:cs="Times New Roman"/>
          <w:sz w:val="24"/>
          <w:szCs w:val="24"/>
        </w:rPr>
        <w:t>load carriage</w:t>
      </w:r>
      <w:r w:rsidR="000905D6" w:rsidRPr="006D39ED">
        <w:rPr>
          <w:rFonts w:ascii="Times New Roman" w:hAnsi="Times New Roman" w:cs="Times New Roman"/>
          <w:sz w:val="24"/>
          <w:szCs w:val="24"/>
        </w:rPr>
        <w:t xml:space="preserve"> comprising</w:t>
      </w:r>
      <w:r w:rsidR="00BE1780" w:rsidRPr="006D39ED">
        <w:rPr>
          <w:rFonts w:ascii="Times New Roman" w:hAnsi="Times New Roman" w:cs="Times New Roman"/>
          <w:sz w:val="24"/>
          <w:szCs w:val="24"/>
        </w:rPr>
        <w:t xml:space="preserve"> of</w:t>
      </w:r>
      <w:r w:rsidR="000905D6" w:rsidRPr="006D39ED">
        <w:rPr>
          <w:rFonts w:ascii="Times New Roman" w:hAnsi="Times New Roman" w:cs="Times New Roman"/>
          <w:sz w:val="24"/>
          <w:szCs w:val="24"/>
        </w:rPr>
        <w:t xml:space="preserve"> </w:t>
      </w:r>
      <w:r w:rsidR="00894D90" w:rsidRPr="006D39ED">
        <w:rPr>
          <w:rFonts w:ascii="Times New Roman" w:hAnsi="Times New Roman" w:cs="Times New Roman"/>
          <w:sz w:val="24"/>
          <w:szCs w:val="24"/>
        </w:rPr>
        <w:t>t</w:t>
      </w:r>
      <w:r w:rsidR="008679C2" w:rsidRPr="006D39ED">
        <w:rPr>
          <w:rFonts w:ascii="Times New Roman" w:hAnsi="Times New Roman" w:cs="Times New Roman"/>
          <w:sz w:val="24"/>
          <w:szCs w:val="24"/>
        </w:rPr>
        <w:t>wo</w:t>
      </w:r>
      <w:r w:rsidR="00F7326E" w:rsidRPr="006D39ED">
        <w:rPr>
          <w:rFonts w:ascii="Times New Roman" w:hAnsi="Times New Roman" w:cs="Times New Roman"/>
          <w:sz w:val="24"/>
          <w:szCs w:val="24"/>
        </w:rPr>
        <w:t xml:space="preserve"> </w:t>
      </w:r>
      <w:r w:rsidR="00DB68B7" w:rsidRPr="006D39ED">
        <w:rPr>
          <w:rFonts w:ascii="Times New Roman" w:hAnsi="Times New Roman" w:cs="Times New Roman"/>
          <w:sz w:val="24"/>
          <w:szCs w:val="24"/>
        </w:rPr>
        <w:t>speed</w:t>
      </w:r>
      <w:r w:rsidR="008679C2" w:rsidRPr="006D39ED">
        <w:rPr>
          <w:rFonts w:ascii="Times New Roman" w:hAnsi="Times New Roman" w:cs="Times New Roman"/>
          <w:sz w:val="24"/>
          <w:szCs w:val="24"/>
        </w:rPr>
        <w:t>s</w:t>
      </w:r>
      <w:r w:rsidR="00DB68B7" w:rsidRPr="006D39ED">
        <w:rPr>
          <w:rFonts w:ascii="Times New Roman" w:hAnsi="Times New Roman" w:cs="Times New Roman"/>
          <w:sz w:val="24"/>
          <w:szCs w:val="24"/>
        </w:rPr>
        <w:t xml:space="preserve"> </w:t>
      </w:r>
      <w:r w:rsidR="00B12289" w:rsidRPr="006D39ED">
        <w:rPr>
          <w:rFonts w:ascii="Times New Roman" w:hAnsi="Times New Roman" w:cs="Times New Roman"/>
          <w:sz w:val="24"/>
          <w:szCs w:val="24"/>
        </w:rPr>
        <w:t>(</w:t>
      </w:r>
      <w:r w:rsidR="00F7326E" w:rsidRPr="006D39ED">
        <w:rPr>
          <w:rFonts w:ascii="Times New Roman" w:hAnsi="Times New Roman" w:cs="Times New Roman"/>
          <w:sz w:val="24"/>
          <w:szCs w:val="24"/>
        </w:rPr>
        <w:t>2.5</w:t>
      </w:r>
      <w:r w:rsidR="008679C2" w:rsidRPr="006D39ED">
        <w:rPr>
          <w:rFonts w:ascii="Times New Roman" w:hAnsi="Times New Roman" w:cs="Times New Roman"/>
          <w:sz w:val="24"/>
          <w:szCs w:val="24"/>
        </w:rPr>
        <w:t xml:space="preserve"> and</w:t>
      </w:r>
      <w:r w:rsidR="00F7326E" w:rsidRPr="006D39ED">
        <w:rPr>
          <w:rFonts w:ascii="Times New Roman" w:hAnsi="Times New Roman" w:cs="Times New Roman"/>
          <w:sz w:val="24"/>
          <w:szCs w:val="24"/>
        </w:rPr>
        <w:t xml:space="preserve"> 4.8</w:t>
      </w:r>
      <w:r w:rsidR="008679C2" w:rsidRPr="006D39ED">
        <w:rPr>
          <w:rFonts w:ascii="Times New Roman" w:hAnsi="Times New Roman" w:cs="Times New Roman"/>
          <w:sz w:val="24"/>
          <w:szCs w:val="24"/>
        </w:rPr>
        <w:t xml:space="preserve"> km·h</w:t>
      </w:r>
      <w:r w:rsidR="008679C2" w:rsidRPr="006D39ED">
        <w:rPr>
          <w:rFonts w:ascii="Times New Roman" w:hAnsi="Times New Roman" w:cs="Times New Roman"/>
          <w:sz w:val="24"/>
          <w:szCs w:val="24"/>
          <w:vertAlign w:val="superscript"/>
        </w:rPr>
        <w:t>-1</w:t>
      </w:r>
      <w:r w:rsidR="00894D90" w:rsidRPr="006D39ED">
        <w:rPr>
          <w:rFonts w:ascii="Times New Roman" w:hAnsi="Times New Roman" w:cs="Times New Roman"/>
          <w:sz w:val="24"/>
          <w:szCs w:val="24"/>
        </w:rPr>
        <w:t>) and s</w:t>
      </w:r>
      <w:r w:rsidR="002D218D" w:rsidRPr="006D39ED">
        <w:rPr>
          <w:rFonts w:ascii="Times New Roman" w:hAnsi="Times New Roman" w:cs="Times New Roman"/>
          <w:sz w:val="24"/>
          <w:szCs w:val="24"/>
        </w:rPr>
        <w:t>ix</w:t>
      </w:r>
      <w:r w:rsidR="00894D90" w:rsidRPr="006D39ED">
        <w:rPr>
          <w:rFonts w:ascii="Times New Roman" w:hAnsi="Times New Roman" w:cs="Times New Roman"/>
          <w:sz w:val="24"/>
          <w:szCs w:val="24"/>
        </w:rPr>
        <w:t xml:space="preserve"> </w:t>
      </w:r>
      <w:r w:rsidR="009F47F3" w:rsidRPr="006D39ED">
        <w:rPr>
          <w:rFonts w:ascii="Times New Roman" w:hAnsi="Times New Roman" w:cs="Times New Roman"/>
          <w:sz w:val="24"/>
          <w:szCs w:val="24"/>
        </w:rPr>
        <w:t>carried</w:t>
      </w:r>
      <w:r w:rsidR="00CB230B" w:rsidRPr="006D39ED">
        <w:rPr>
          <w:rFonts w:ascii="Times New Roman" w:hAnsi="Times New Roman" w:cs="Times New Roman"/>
          <w:sz w:val="24"/>
          <w:szCs w:val="24"/>
        </w:rPr>
        <w:t xml:space="preserve"> </w:t>
      </w:r>
      <w:r w:rsidR="008679C2" w:rsidRPr="006D39ED">
        <w:rPr>
          <w:rFonts w:ascii="Times New Roman" w:hAnsi="Times New Roman" w:cs="Times New Roman"/>
          <w:sz w:val="24"/>
          <w:szCs w:val="24"/>
        </w:rPr>
        <w:t>equipment</w:t>
      </w:r>
      <w:r w:rsidR="00AC6250" w:rsidRPr="006D39ED">
        <w:rPr>
          <w:rFonts w:ascii="Times New Roman" w:hAnsi="Times New Roman" w:cs="Times New Roman"/>
          <w:sz w:val="24"/>
          <w:szCs w:val="24"/>
        </w:rPr>
        <w:t xml:space="preserve"> </w:t>
      </w:r>
      <w:r w:rsidR="008679C2" w:rsidRPr="006D39ED">
        <w:rPr>
          <w:rFonts w:ascii="Times New Roman" w:hAnsi="Times New Roman" w:cs="Times New Roman"/>
          <w:sz w:val="24"/>
          <w:szCs w:val="24"/>
        </w:rPr>
        <w:t>load</w:t>
      </w:r>
      <w:r w:rsidR="00894D90" w:rsidRPr="006D39ED">
        <w:rPr>
          <w:rFonts w:ascii="Times New Roman" w:hAnsi="Times New Roman" w:cs="Times New Roman"/>
          <w:sz w:val="24"/>
          <w:szCs w:val="24"/>
        </w:rPr>
        <w:t xml:space="preserve"> </w:t>
      </w:r>
      <w:r w:rsidR="0093527E" w:rsidRPr="006D39ED">
        <w:rPr>
          <w:rFonts w:ascii="Times New Roman" w:hAnsi="Times New Roman" w:cs="Times New Roman"/>
          <w:sz w:val="24"/>
          <w:szCs w:val="24"/>
        </w:rPr>
        <w:t>combinations</w:t>
      </w:r>
      <w:r w:rsidR="001D0DB3" w:rsidRPr="006D39ED">
        <w:rPr>
          <w:rFonts w:ascii="Times New Roman" w:hAnsi="Times New Roman" w:cs="Times New Roman"/>
          <w:sz w:val="24"/>
          <w:szCs w:val="24"/>
        </w:rPr>
        <w:t xml:space="preserve"> (25</w:t>
      </w:r>
      <w:r w:rsidR="00C05784" w:rsidRPr="006D39ED">
        <w:rPr>
          <w:rFonts w:ascii="Times New Roman" w:hAnsi="Times New Roman" w:cs="Times New Roman"/>
          <w:sz w:val="24"/>
          <w:szCs w:val="24"/>
        </w:rPr>
        <w:t>, 30, 40, 50, 60, and 70 kg</w:t>
      </w:r>
      <w:r w:rsidR="001D0DB3" w:rsidRPr="006D39ED">
        <w:rPr>
          <w:rFonts w:ascii="Times New Roman" w:hAnsi="Times New Roman" w:cs="Times New Roman"/>
          <w:sz w:val="24"/>
          <w:szCs w:val="24"/>
        </w:rPr>
        <w:t>)</w:t>
      </w:r>
      <w:r w:rsidR="0020757F" w:rsidRPr="006D39ED">
        <w:rPr>
          <w:rFonts w:ascii="Times New Roman" w:hAnsi="Times New Roman" w:cs="Times New Roman"/>
          <w:sz w:val="24"/>
          <w:szCs w:val="24"/>
        </w:rPr>
        <w:t>,</w:t>
      </w:r>
      <w:r w:rsidR="008679C2" w:rsidRPr="006D39ED">
        <w:rPr>
          <w:rFonts w:ascii="Times New Roman" w:hAnsi="Times New Roman" w:cs="Times New Roman"/>
          <w:sz w:val="24"/>
          <w:szCs w:val="24"/>
        </w:rPr>
        <w:t xml:space="preserve"> </w:t>
      </w:r>
      <w:r w:rsidR="00A833AE" w:rsidRPr="006D39ED">
        <w:rPr>
          <w:rFonts w:ascii="Times New Roman" w:hAnsi="Times New Roman" w:cs="Times New Roman"/>
          <w:sz w:val="24"/>
          <w:szCs w:val="24"/>
        </w:rPr>
        <w:t>with 22 also completing a</w:t>
      </w:r>
      <w:r w:rsidR="008679C2" w:rsidRPr="006D39ED">
        <w:rPr>
          <w:rFonts w:ascii="Times New Roman" w:hAnsi="Times New Roman" w:cs="Times New Roman"/>
          <w:sz w:val="24"/>
          <w:szCs w:val="24"/>
        </w:rPr>
        <w:t xml:space="preserve"> bout at 5.5 km·h</w:t>
      </w:r>
      <w:r w:rsidR="008679C2" w:rsidRPr="006D39ED">
        <w:rPr>
          <w:rFonts w:ascii="Times New Roman" w:hAnsi="Times New Roman" w:cs="Times New Roman"/>
          <w:sz w:val="24"/>
          <w:szCs w:val="24"/>
          <w:vertAlign w:val="superscript"/>
        </w:rPr>
        <w:t>-1</w:t>
      </w:r>
      <w:r w:rsidR="00A833AE" w:rsidRPr="006D39ED">
        <w:rPr>
          <w:rFonts w:ascii="Times New Roman" w:hAnsi="Times New Roman" w:cs="Times New Roman"/>
          <w:sz w:val="24"/>
          <w:szCs w:val="24"/>
        </w:rPr>
        <w:t xml:space="preserve"> carrying</w:t>
      </w:r>
      <w:r w:rsidR="008679C2" w:rsidRPr="006D39ED">
        <w:rPr>
          <w:rFonts w:ascii="Times New Roman" w:hAnsi="Times New Roman" w:cs="Times New Roman"/>
          <w:sz w:val="24"/>
          <w:szCs w:val="24"/>
        </w:rPr>
        <w:t xml:space="preserve"> 40 kg</w:t>
      </w:r>
      <w:r w:rsidR="0093527E" w:rsidRPr="006D39ED">
        <w:rPr>
          <w:rFonts w:ascii="Times New Roman" w:hAnsi="Times New Roman" w:cs="Times New Roman"/>
          <w:sz w:val="24"/>
          <w:szCs w:val="24"/>
        </w:rPr>
        <w:t>.</w:t>
      </w:r>
      <w:r w:rsidR="00F05A1C"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For each speed-load combination t</w:t>
      </w:r>
      <w:r w:rsidR="00F21B87" w:rsidRPr="006D39ED">
        <w:rPr>
          <w:rFonts w:ascii="Times New Roman" w:hAnsi="Times New Roman" w:cs="Times New Roman"/>
          <w:sz w:val="24"/>
          <w:szCs w:val="24"/>
        </w:rPr>
        <w:t xml:space="preserve">he </w:t>
      </w:r>
      <w:r w:rsidR="00E779AE" w:rsidRPr="006D39ED">
        <w:rPr>
          <w:rFonts w:ascii="Times New Roman" w:hAnsi="Times New Roman" w:cs="Times New Roman"/>
          <w:sz w:val="24"/>
          <w:szCs w:val="24"/>
        </w:rPr>
        <w:t>metabolic cost</w:t>
      </w:r>
      <w:r w:rsidR="009E5A6A" w:rsidRPr="006D39ED">
        <w:rPr>
          <w:rFonts w:ascii="Times New Roman" w:hAnsi="Times New Roman" w:cs="Times New Roman"/>
          <w:sz w:val="24"/>
          <w:szCs w:val="24"/>
        </w:rPr>
        <w:t xml:space="preserve"> </w:t>
      </w:r>
      <w:r w:rsidR="00E1671F" w:rsidRPr="006D39ED">
        <w:rPr>
          <w:rFonts w:ascii="Times New Roman" w:hAnsi="Times New Roman" w:cs="Times New Roman"/>
          <w:sz w:val="24"/>
          <w:szCs w:val="24"/>
        </w:rPr>
        <w:t xml:space="preserve">was </w:t>
      </w:r>
      <w:r w:rsidR="000905D6" w:rsidRPr="006D39ED">
        <w:rPr>
          <w:rFonts w:ascii="Times New Roman" w:hAnsi="Times New Roman" w:cs="Times New Roman"/>
          <w:sz w:val="24"/>
          <w:szCs w:val="24"/>
        </w:rPr>
        <w:t xml:space="preserve">measured </w:t>
      </w:r>
      <w:r w:rsidR="00F7326E" w:rsidRPr="006D39ED">
        <w:rPr>
          <w:rFonts w:ascii="Times New Roman" w:hAnsi="Times New Roman" w:cs="Times New Roman"/>
          <w:sz w:val="24"/>
          <w:szCs w:val="24"/>
        </w:rPr>
        <w:t xml:space="preserve">using the </w:t>
      </w:r>
      <w:r w:rsidR="00B12289" w:rsidRPr="006D39ED">
        <w:rPr>
          <w:rFonts w:ascii="Times New Roman" w:hAnsi="Times New Roman" w:cs="Times New Roman"/>
          <w:sz w:val="24"/>
          <w:szCs w:val="24"/>
        </w:rPr>
        <w:t>Douglas</w:t>
      </w:r>
      <w:r w:rsidR="00F7326E" w:rsidRPr="006D39ED">
        <w:rPr>
          <w:rFonts w:ascii="Times New Roman" w:hAnsi="Times New Roman" w:cs="Times New Roman"/>
          <w:sz w:val="24"/>
          <w:szCs w:val="24"/>
        </w:rPr>
        <w:t xml:space="preserve"> bag </w:t>
      </w:r>
      <w:r w:rsidR="009E5A6A" w:rsidRPr="006D39ED">
        <w:rPr>
          <w:rFonts w:ascii="Times New Roman" w:hAnsi="Times New Roman" w:cs="Times New Roman"/>
          <w:sz w:val="24"/>
          <w:szCs w:val="24"/>
        </w:rPr>
        <w:t>technique</w:t>
      </w:r>
      <w:r w:rsidR="00F41FF0" w:rsidRPr="006D39ED">
        <w:rPr>
          <w:rFonts w:ascii="Times New Roman" w:hAnsi="Times New Roman" w:cs="Times New Roman"/>
          <w:sz w:val="24"/>
          <w:szCs w:val="24"/>
        </w:rPr>
        <w:t>,</w:t>
      </w:r>
      <w:r w:rsidR="00B12289" w:rsidRPr="006D39ED">
        <w:rPr>
          <w:rFonts w:ascii="Times New Roman" w:hAnsi="Times New Roman" w:cs="Times New Roman"/>
          <w:sz w:val="24"/>
          <w:szCs w:val="24"/>
        </w:rPr>
        <w:t xml:space="preserve"> </w:t>
      </w:r>
      <w:r w:rsidR="00BB11D1" w:rsidRPr="006D39ED">
        <w:rPr>
          <w:rFonts w:ascii="Times New Roman" w:hAnsi="Times New Roman" w:cs="Times New Roman"/>
          <w:sz w:val="24"/>
          <w:szCs w:val="24"/>
        </w:rPr>
        <w:t>and</w:t>
      </w:r>
      <w:r w:rsidR="00B12289" w:rsidRPr="006D39ED">
        <w:rPr>
          <w:rFonts w:ascii="Times New Roman" w:hAnsi="Times New Roman" w:cs="Times New Roman"/>
          <w:sz w:val="24"/>
          <w:szCs w:val="24"/>
        </w:rPr>
        <w:t xml:space="preserve"> </w:t>
      </w:r>
      <w:r w:rsidR="00A24030" w:rsidRPr="006D39ED">
        <w:rPr>
          <w:rFonts w:ascii="Times New Roman" w:hAnsi="Times New Roman" w:cs="Times New Roman"/>
          <w:sz w:val="24"/>
          <w:szCs w:val="24"/>
        </w:rPr>
        <w:t>compared to</w:t>
      </w:r>
      <w:r w:rsidR="00E01277" w:rsidRPr="006D39ED">
        <w:rPr>
          <w:rFonts w:ascii="Times New Roman" w:hAnsi="Times New Roman" w:cs="Times New Roman"/>
          <w:sz w:val="24"/>
          <w:szCs w:val="24"/>
        </w:rPr>
        <w:t xml:space="preserve"> t</w:t>
      </w:r>
      <w:r w:rsidR="00C05784" w:rsidRPr="006D39ED">
        <w:rPr>
          <w:rFonts w:ascii="Times New Roman" w:hAnsi="Times New Roman" w:cs="Times New Roman"/>
          <w:sz w:val="24"/>
          <w:szCs w:val="24"/>
        </w:rPr>
        <w:t xml:space="preserve">he metabolic cost </w:t>
      </w:r>
      <w:r w:rsidR="0020757F" w:rsidRPr="006D39ED">
        <w:rPr>
          <w:rFonts w:ascii="Times New Roman" w:hAnsi="Times New Roman" w:cs="Times New Roman"/>
          <w:sz w:val="24"/>
          <w:szCs w:val="24"/>
        </w:rPr>
        <w:t>predicted</w:t>
      </w:r>
      <w:r w:rsidR="00E01277" w:rsidRPr="006D39ED">
        <w:rPr>
          <w:rFonts w:ascii="Times New Roman" w:hAnsi="Times New Roman" w:cs="Times New Roman"/>
          <w:sz w:val="24"/>
          <w:szCs w:val="24"/>
        </w:rPr>
        <w:t xml:space="preserve"> from</w:t>
      </w:r>
      <w:r w:rsidR="00A24030" w:rsidRPr="006D39ED">
        <w:rPr>
          <w:rFonts w:ascii="Times New Roman" w:hAnsi="Times New Roman" w:cs="Times New Roman"/>
          <w:sz w:val="24"/>
          <w:szCs w:val="24"/>
        </w:rPr>
        <w:t xml:space="preserve"> </w:t>
      </w:r>
      <w:r w:rsidR="00894D90" w:rsidRPr="006D39ED">
        <w:rPr>
          <w:rFonts w:ascii="Times New Roman" w:hAnsi="Times New Roman" w:cs="Times New Roman"/>
          <w:sz w:val="24"/>
          <w:szCs w:val="24"/>
        </w:rPr>
        <w:t>five</w:t>
      </w:r>
      <w:r w:rsidR="00471DDE" w:rsidRPr="006D39ED">
        <w:rPr>
          <w:rFonts w:ascii="Times New Roman" w:hAnsi="Times New Roman" w:cs="Times New Roman"/>
          <w:sz w:val="24"/>
          <w:szCs w:val="24"/>
        </w:rPr>
        <w:t xml:space="preserve"> </w:t>
      </w:r>
      <w:r w:rsidR="008E556D" w:rsidRPr="006D39ED">
        <w:rPr>
          <w:rFonts w:ascii="Times New Roman" w:hAnsi="Times New Roman" w:cs="Times New Roman"/>
          <w:sz w:val="24"/>
          <w:szCs w:val="24"/>
        </w:rPr>
        <w:t>e</w:t>
      </w:r>
      <w:r w:rsidR="004B4028" w:rsidRPr="006D39ED">
        <w:rPr>
          <w:rFonts w:ascii="Times New Roman" w:hAnsi="Times New Roman" w:cs="Times New Roman"/>
          <w:sz w:val="24"/>
          <w:szCs w:val="24"/>
        </w:rPr>
        <w:t>quations</w:t>
      </w:r>
      <w:r w:rsidR="004A221D" w:rsidRPr="006D39ED">
        <w:rPr>
          <w:rFonts w:ascii="Times New Roman" w:hAnsi="Times New Roman" w:cs="Times New Roman"/>
          <w:sz w:val="24"/>
          <w:szCs w:val="24"/>
        </w:rPr>
        <w:t xml:space="preserve">; </w:t>
      </w:r>
      <w:proofErr w:type="spellStart"/>
      <w:r w:rsidR="00C564BB" w:rsidRPr="006D39ED">
        <w:rPr>
          <w:rFonts w:ascii="Times New Roman" w:hAnsi="Times New Roman" w:cs="Times New Roman"/>
          <w:sz w:val="24"/>
          <w:szCs w:val="24"/>
        </w:rPr>
        <w:t>Givoni</w:t>
      </w:r>
      <w:proofErr w:type="spellEnd"/>
      <w:r w:rsidR="00C564BB" w:rsidRPr="006D39ED">
        <w:rPr>
          <w:rFonts w:ascii="Times New Roman" w:hAnsi="Times New Roman" w:cs="Times New Roman"/>
          <w:sz w:val="24"/>
          <w:szCs w:val="24"/>
        </w:rPr>
        <w:t xml:space="preserve"> &amp; Goldman, 1971 (GG)</w:t>
      </w:r>
      <w:r w:rsidR="00DD2580" w:rsidRPr="006D39ED">
        <w:rPr>
          <w:rFonts w:ascii="Times New Roman" w:hAnsi="Times New Roman" w:cs="Times New Roman"/>
          <w:sz w:val="24"/>
          <w:szCs w:val="24"/>
        </w:rPr>
        <w:t>, Pandolf et al</w:t>
      </w:r>
      <w:r w:rsidR="00513F41" w:rsidRPr="006D39ED">
        <w:rPr>
          <w:rFonts w:ascii="Times New Roman" w:hAnsi="Times New Roman" w:cs="Times New Roman"/>
          <w:sz w:val="24"/>
          <w:szCs w:val="24"/>
        </w:rPr>
        <w:t>.</w:t>
      </w:r>
      <w:r w:rsidR="00C564BB" w:rsidRPr="006D39ED">
        <w:rPr>
          <w:rFonts w:ascii="Times New Roman" w:hAnsi="Times New Roman" w:cs="Times New Roman"/>
          <w:sz w:val="24"/>
          <w:szCs w:val="24"/>
        </w:rPr>
        <w:t xml:space="preserve"> 1997 (PAN)</w:t>
      </w:r>
      <w:r w:rsidR="00DD2580" w:rsidRPr="006D39ED">
        <w:rPr>
          <w:rFonts w:ascii="Times New Roman" w:hAnsi="Times New Roman" w:cs="Times New Roman"/>
          <w:sz w:val="24"/>
          <w:szCs w:val="24"/>
        </w:rPr>
        <w:t xml:space="preserve">, </w:t>
      </w:r>
      <w:r w:rsidR="00B12289" w:rsidRPr="006D39ED">
        <w:rPr>
          <w:rFonts w:ascii="Times New Roman" w:hAnsi="Times New Roman" w:cs="Times New Roman"/>
          <w:sz w:val="24"/>
          <w:szCs w:val="24"/>
        </w:rPr>
        <w:t>Sante</w:t>
      </w:r>
      <w:r w:rsidR="00393F29" w:rsidRPr="006D39ED">
        <w:rPr>
          <w:rFonts w:ascii="Times New Roman" w:hAnsi="Times New Roman" w:cs="Times New Roman"/>
          <w:sz w:val="24"/>
          <w:szCs w:val="24"/>
        </w:rPr>
        <w:t>e et al</w:t>
      </w:r>
      <w:r w:rsidR="00513F41" w:rsidRPr="006D39ED">
        <w:rPr>
          <w:rFonts w:ascii="Times New Roman" w:hAnsi="Times New Roman" w:cs="Times New Roman"/>
          <w:sz w:val="24"/>
          <w:szCs w:val="24"/>
        </w:rPr>
        <w:t>.</w:t>
      </w:r>
      <w:r w:rsidR="00C564BB" w:rsidRPr="006D39ED">
        <w:rPr>
          <w:rFonts w:ascii="Times New Roman" w:hAnsi="Times New Roman" w:cs="Times New Roman"/>
          <w:sz w:val="24"/>
          <w:szCs w:val="24"/>
        </w:rPr>
        <w:t xml:space="preserve"> 2001 (SAN)</w:t>
      </w:r>
      <w:r w:rsidR="00B12289" w:rsidRPr="006D39ED">
        <w:rPr>
          <w:rFonts w:ascii="Times New Roman" w:hAnsi="Times New Roman" w:cs="Times New Roman"/>
          <w:sz w:val="24"/>
          <w:szCs w:val="24"/>
        </w:rPr>
        <w:t xml:space="preserve">, </w:t>
      </w:r>
      <w:r w:rsidR="00926A41" w:rsidRPr="006D39ED">
        <w:rPr>
          <w:rFonts w:ascii="Times New Roman" w:hAnsi="Times New Roman" w:cs="Times New Roman"/>
          <w:sz w:val="24"/>
          <w:szCs w:val="24"/>
        </w:rPr>
        <w:t xml:space="preserve">American College of Sports Medicine </w:t>
      </w:r>
      <w:r w:rsidR="00B12289" w:rsidRPr="006D39ED">
        <w:rPr>
          <w:rFonts w:ascii="Times New Roman" w:hAnsi="Times New Roman" w:cs="Times New Roman"/>
          <w:sz w:val="24"/>
          <w:szCs w:val="24"/>
        </w:rPr>
        <w:t xml:space="preserve">2013 </w:t>
      </w:r>
      <w:r w:rsidR="00C564BB" w:rsidRPr="006D39ED">
        <w:rPr>
          <w:rFonts w:ascii="Times New Roman" w:hAnsi="Times New Roman" w:cs="Times New Roman"/>
          <w:sz w:val="24"/>
          <w:szCs w:val="24"/>
        </w:rPr>
        <w:t>(</w:t>
      </w:r>
      <w:r w:rsidR="00B12289" w:rsidRPr="006D39ED">
        <w:rPr>
          <w:rFonts w:ascii="Times New Roman" w:hAnsi="Times New Roman" w:cs="Times New Roman"/>
          <w:sz w:val="24"/>
          <w:szCs w:val="24"/>
        </w:rPr>
        <w:t>ACSM</w:t>
      </w:r>
      <w:r w:rsidR="00C564BB" w:rsidRPr="006D39ED">
        <w:rPr>
          <w:rFonts w:ascii="Times New Roman" w:hAnsi="Times New Roman" w:cs="Times New Roman"/>
          <w:sz w:val="24"/>
          <w:szCs w:val="24"/>
        </w:rPr>
        <w:t>)</w:t>
      </w:r>
      <w:r w:rsidR="00B12289" w:rsidRPr="006D39ED">
        <w:rPr>
          <w:rFonts w:ascii="Times New Roman" w:hAnsi="Times New Roman" w:cs="Times New Roman"/>
          <w:sz w:val="24"/>
          <w:szCs w:val="24"/>
        </w:rPr>
        <w:t>, and</w:t>
      </w:r>
      <w:r w:rsidR="00C564BB" w:rsidRPr="006D39ED">
        <w:rPr>
          <w:rFonts w:ascii="Times New Roman" w:hAnsi="Times New Roman" w:cs="Times New Roman"/>
          <w:sz w:val="24"/>
          <w:szCs w:val="24"/>
        </w:rPr>
        <w:t xml:space="preserve"> the Minimum-Mechanics Model (MMM), Ludlow &amp; </w:t>
      </w:r>
      <w:proofErr w:type="spellStart"/>
      <w:r w:rsidR="00C564BB" w:rsidRPr="006D39ED">
        <w:rPr>
          <w:rFonts w:ascii="Times New Roman" w:hAnsi="Times New Roman" w:cs="Times New Roman"/>
          <w:sz w:val="24"/>
          <w:szCs w:val="24"/>
        </w:rPr>
        <w:t>Weyand</w:t>
      </w:r>
      <w:proofErr w:type="spellEnd"/>
      <w:r w:rsidR="00C564BB" w:rsidRPr="006D39ED">
        <w:rPr>
          <w:rFonts w:ascii="Times New Roman" w:hAnsi="Times New Roman" w:cs="Times New Roman"/>
          <w:sz w:val="24"/>
          <w:szCs w:val="24"/>
        </w:rPr>
        <w:t>, 2017</w:t>
      </w:r>
      <w:r w:rsidR="004A221D" w:rsidRPr="006D39ED">
        <w:rPr>
          <w:rFonts w:ascii="Times New Roman" w:hAnsi="Times New Roman" w:cs="Times New Roman"/>
          <w:sz w:val="24"/>
          <w:szCs w:val="24"/>
        </w:rPr>
        <w:t>.</w:t>
      </w:r>
      <w:r w:rsidR="003E01C3" w:rsidRPr="006D39ED">
        <w:rPr>
          <w:rFonts w:ascii="Times New Roman" w:hAnsi="Times New Roman" w:cs="Times New Roman"/>
          <w:sz w:val="24"/>
          <w:szCs w:val="24"/>
        </w:rPr>
        <w:t xml:space="preserve"> </w:t>
      </w:r>
      <w:r w:rsidR="00F347F4" w:rsidRPr="006D39ED">
        <w:rPr>
          <w:rFonts w:ascii="Times New Roman" w:hAnsi="Times New Roman" w:cs="Times New Roman"/>
          <w:sz w:val="24"/>
          <w:szCs w:val="24"/>
        </w:rPr>
        <w:t xml:space="preserve">Comparisons between measured and predicted </w:t>
      </w:r>
      <w:r w:rsidR="00E779AE" w:rsidRPr="006D39ED">
        <w:rPr>
          <w:rFonts w:ascii="Times New Roman" w:hAnsi="Times New Roman" w:cs="Times New Roman"/>
          <w:sz w:val="24"/>
          <w:szCs w:val="24"/>
        </w:rPr>
        <w:t>metabolic cost</w:t>
      </w:r>
      <w:r w:rsidR="00F347F4" w:rsidRPr="006D39ED">
        <w:rPr>
          <w:rFonts w:ascii="Times New Roman" w:hAnsi="Times New Roman" w:cs="Times New Roman"/>
          <w:sz w:val="24"/>
          <w:szCs w:val="24"/>
        </w:rPr>
        <w:t xml:space="preserve"> were made using r</w:t>
      </w:r>
      <w:r w:rsidR="000A6915" w:rsidRPr="006D39ED">
        <w:rPr>
          <w:rFonts w:ascii="Times New Roman" w:hAnsi="Times New Roman" w:cs="Times New Roman"/>
          <w:sz w:val="24"/>
          <w:szCs w:val="24"/>
        </w:rPr>
        <w:t>epeated measures ANOVA</w:t>
      </w:r>
      <w:r w:rsidR="009F0D6C" w:rsidRPr="006D39ED">
        <w:rPr>
          <w:rFonts w:ascii="Times New Roman" w:hAnsi="Times New Roman" w:cs="Times New Roman"/>
          <w:sz w:val="24"/>
          <w:szCs w:val="24"/>
        </w:rPr>
        <w:t xml:space="preserve"> and</w:t>
      </w:r>
      <w:r w:rsidR="008679C2" w:rsidRPr="006D39ED">
        <w:rPr>
          <w:rFonts w:ascii="Times New Roman" w:hAnsi="Times New Roman" w:cs="Times New Roman"/>
          <w:sz w:val="24"/>
          <w:szCs w:val="24"/>
        </w:rPr>
        <w:t xml:space="preserve"> </w:t>
      </w:r>
      <w:r w:rsidR="004074F0" w:rsidRPr="006D39ED">
        <w:rPr>
          <w:rFonts w:ascii="Times New Roman" w:hAnsi="Times New Roman" w:cs="Times New Roman"/>
          <w:sz w:val="24"/>
          <w:szCs w:val="24"/>
        </w:rPr>
        <w:t>L</w:t>
      </w:r>
      <w:r w:rsidR="00393F29" w:rsidRPr="006D39ED">
        <w:rPr>
          <w:rFonts w:ascii="Times New Roman" w:hAnsi="Times New Roman" w:cs="Times New Roman"/>
          <w:sz w:val="24"/>
          <w:szCs w:val="24"/>
        </w:rPr>
        <w:t xml:space="preserve">imits of </w:t>
      </w:r>
      <w:r w:rsidR="004074F0" w:rsidRPr="006D39ED">
        <w:rPr>
          <w:rFonts w:ascii="Times New Roman" w:hAnsi="Times New Roman" w:cs="Times New Roman"/>
          <w:sz w:val="24"/>
          <w:szCs w:val="24"/>
        </w:rPr>
        <w:t>A</w:t>
      </w:r>
      <w:r w:rsidR="00EB43FB" w:rsidRPr="006D39ED">
        <w:rPr>
          <w:rFonts w:ascii="Times New Roman" w:hAnsi="Times New Roman" w:cs="Times New Roman"/>
          <w:sz w:val="24"/>
          <w:szCs w:val="24"/>
        </w:rPr>
        <w:t>greement</w:t>
      </w:r>
      <w:r w:rsidR="00F347F4" w:rsidRPr="006D39ED">
        <w:rPr>
          <w:rFonts w:ascii="Times New Roman" w:hAnsi="Times New Roman" w:cs="Times New Roman"/>
          <w:sz w:val="24"/>
          <w:szCs w:val="24"/>
        </w:rPr>
        <w:t xml:space="preserve">. </w:t>
      </w:r>
      <w:r w:rsidR="00F05A1C" w:rsidRPr="006D39ED">
        <w:rPr>
          <w:rFonts w:ascii="Times New Roman" w:hAnsi="Times New Roman" w:cs="Times New Roman"/>
          <w:sz w:val="24"/>
          <w:szCs w:val="24"/>
        </w:rPr>
        <w:t>All predictive equations, except for PAN, under-predicted</w:t>
      </w:r>
      <w:r w:rsidR="00887BE7" w:rsidRPr="006D39ED">
        <w:rPr>
          <w:rFonts w:ascii="Times New Roman" w:hAnsi="Times New Roman" w:cs="Times New Roman"/>
          <w:sz w:val="24"/>
          <w:szCs w:val="24"/>
        </w:rPr>
        <w:t xml:space="preserve"> the</w:t>
      </w:r>
      <w:r w:rsidR="00F05A1C" w:rsidRPr="006D39ED">
        <w:rPr>
          <w:rFonts w:ascii="Times New Roman" w:hAnsi="Times New Roman" w:cs="Times New Roman"/>
          <w:sz w:val="24"/>
          <w:szCs w:val="24"/>
        </w:rPr>
        <w:t xml:space="preserve"> </w:t>
      </w:r>
      <w:r w:rsidR="00E779AE" w:rsidRPr="006D39ED">
        <w:rPr>
          <w:rFonts w:ascii="Times New Roman" w:hAnsi="Times New Roman" w:cs="Times New Roman"/>
          <w:sz w:val="24"/>
          <w:szCs w:val="24"/>
        </w:rPr>
        <w:t xml:space="preserve">metabolic cost </w:t>
      </w:r>
      <w:r w:rsidR="00F347F4" w:rsidRPr="006D39ED">
        <w:rPr>
          <w:rFonts w:ascii="Times New Roman" w:hAnsi="Times New Roman" w:cs="Times New Roman"/>
          <w:sz w:val="24"/>
          <w:szCs w:val="24"/>
        </w:rPr>
        <w:t>for all</w:t>
      </w:r>
      <w:r w:rsidR="00A53A4B" w:rsidRPr="006D39ED">
        <w:rPr>
          <w:rFonts w:ascii="Times New Roman" w:hAnsi="Times New Roman" w:cs="Times New Roman"/>
          <w:sz w:val="24"/>
          <w:szCs w:val="24"/>
        </w:rPr>
        <w:t xml:space="preserve"> </w:t>
      </w:r>
      <w:r w:rsidR="00F05A1C" w:rsidRPr="006D39ED">
        <w:rPr>
          <w:rFonts w:ascii="Times New Roman" w:hAnsi="Times New Roman" w:cs="Times New Roman"/>
          <w:sz w:val="24"/>
          <w:szCs w:val="24"/>
        </w:rPr>
        <w:t>speed</w:t>
      </w:r>
      <w:r w:rsidR="009338EE" w:rsidRPr="006D39ED">
        <w:rPr>
          <w:rFonts w:ascii="Times New Roman" w:hAnsi="Times New Roman" w:cs="Times New Roman"/>
          <w:sz w:val="24"/>
          <w:szCs w:val="24"/>
        </w:rPr>
        <w:t>-load</w:t>
      </w:r>
      <w:r w:rsidR="00F05A1C" w:rsidRPr="006D39ED">
        <w:rPr>
          <w:rFonts w:ascii="Times New Roman" w:hAnsi="Times New Roman" w:cs="Times New Roman"/>
          <w:sz w:val="24"/>
          <w:szCs w:val="24"/>
        </w:rPr>
        <w:t xml:space="preserve"> combinations (</w:t>
      </w:r>
      <w:r w:rsidR="00F05A1C" w:rsidRPr="006D39ED">
        <w:rPr>
          <w:rFonts w:ascii="Times New Roman" w:hAnsi="Times New Roman" w:cs="Times New Roman"/>
          <w:i/>
          <w:sz w:val="24"/>
          <w:szCs w:val="24"/>
        </w:rPr>
        <w:t>p</w:t>
      </w:r>
      <w:r w:rsidR="0091345E" w:rsidRPr="006D39ED">
        <w:rPr>
          <w:rFonts w:ascii="Times New Roman" w:hAnsi="Times New Roman" w:cs="Times New Roman"/>
          <w:sz w:val="24"/>
          <w:szCs w:val="24"/>
        </w:rPr>
        <w:t>&lt;</w:t>
      </w:r>
      <w:r w:rsidR="00FD4D1D" w:rsidRPr="006D39ED">
        <w:rPr>
          <w:rFonts w:ascii="Times New Roman" w:hAnsi="Times New Roman" w:cs="Times New Roman"/>
          <w:sz w:val="24"/>
          <w:szCs w:val="24"/>
        </w:rPr>
        <w:t>0.001</w:t>
      </w:r>
      <w:r w:rsidR="00F05A1C" w:rsidRPr="006D39ED">
        <w:rPr>
          <w:rFonts w:ascii="Times New Roman" w:hAnsi="Times New Roman" w:cs="Times New Roman"/>
          <w:sz w:val="24"/>
          <w:szCs w:val="24"/>
        </w:rPr>
        <w:t xml:space="preserve">). </w:t>
      </w:r>
      <w:r w:rsidR="00887BE7" w:rsidRPr="006D39ED">
        <w:rPr>
          <w:rFonts w:ascii="Times New Roman" w:hAnsi="Times New Roman" w:cs="Times New Roman"/>
          <w:sz w:val="24"/>
          <w:szCs w:val="24"/>
        </w:rPr>
        <w:t>T</w:t>
      </w:r>
      <w:r w:rsidR="001E1D8B" w:rsidRPr="006D39ED">
        <w:rPr>
          <w:rFonts w:ascii="Times New Roman" w:hAnsi="Times New Roman" w:cs="Times New Roman"/>
          <w:sz w:val="24"/>
          <w:szCs w:val="24"/>
        </w:rPr>
        <w:t>he PAN</w:t>
      </w:r>
      <w:r w:rsidR="00EF4F00" w:rsidRPr="006D39ED">
        <w:rPr>
          <w:rFonts w:ascii="Times New Roman" w:hAnsi="Times New Roman" w:cs="Times New Roman"/>
          <w:sz w:val="24"/>
          <w:szCs w:val="24"/>
        </w:rPr>
        <w:t xml:space="preserve"> equation</w:t>
      </w:r>
      <w:r w:rsidR="00FB0EC2" w:rsidRPr="006D39ED">
        <w:rPr>
          <w:rFonts w:ascii="Times New Roman" w:hAnsi="Times New Roman" w:cs="Times New Roman"/>
          <w:sz w:val="24"/>
          <w:szCs w:val="24"/>
        </w:rPr>
        <w:t xml:space="preserve"> acc</w:t>
      </w:r>
      <w:r w:rsidR="0093527E" w:rsidRPr="006D39ED">
        <w:rPr>
          <w:rFonts w:ascii="Times New Roman" w:hAnsi="Times New Roman" w:cs="Times New Roman"/>
          <w:sz w:val="24"/>
          <w:szCs w:val="24"/>
        </w:rPr>
        <w:t xml:space="preserve">urately predicted </w:t>
      </w:r>
      <w:r w:rsidR="00E779AE" w:rsidRPr="006D39ED">
        <w:rPr>
          <w:rFonts w:ascii="Times New Roman" w:hAnsi="Times New Roman" w:cs="Times New Roman"/>
          <w:sz w:val="24"/>
          <w:szCs w:val="24"/>
        </w:rPr>
        <w:t>metabolic cost</w:t>
      </w:r>
      <w:r w:rsidR="0093527E" w:rsidRPr="006D39ED">
        <w:rPr>
          <w:rFonts w:ascii="Times New Roman" w:hAnsi="Times New Roman" w:cs="Times New Roman"/>
          <w:sz w:val="24"/>
          <w:szCs w:val="24"/>
        </w:rPr>
        <w:t xml:space="preserve"> for 40 </w:t>
      </w:r>
      <w:r w:rsidR="00DA0BE2" w:rsidRPr="006D39ED">
        <w:rPr>
          <w:rFonts w:ascii="Times New Roman" w:hAnsi="Times New Roman" w:cs="Times New Roman"/>
          <w:sz w:val="24"/>
          <w:szCs w:val="24"/>
        </w:rPr>
        <w:t>and 50 kg</w:t>
      </w:r>
      <w:r w:rsidR="00FB0EC2" w:rsidRPr="006D39ED">
        <w:rPr>
          <w:rFonts w:ascii="Times New Roman" w:hAnsi="Times New Roman" w:cs="Times New Roman"/>
          <w:sz w:val="24"/>
          <w:szCs w:val="24"/>
        </w:rPr>
        <w:t xml:space="preserve"> at 4.8 km·h</w:t>
      </w:r>
      <w:r w:rsidR="00FB0EC2" w:rsidRPr="006D39ED">
        <w:rPr>
          <w:rFonts w:ascii="Times New Roman" w:hAnsi="Times New Roman" w:cs="Times New Roman"/>
          <w:sz w:val="24"/>
          <w:szCs w:val="24"/>
          <w:vertAlign w:val="superscript"/>
        </w:rPr>
        <w:t xml:space="preserve">-1 </w:t>
      </w:r>
      <w:r w:rsidR="00FB0EC2" w:rsidRPr="006D39ED">
        <w:rPr>
          <w:rFonts w:ascii="Times New Roman" w:hAnsi="Times New Roman" w:cs="Times New Roman"/>
          <w:sz w:val="24"/>
          <w:szCs w:val="24"/>
        </w:rPr>
        <w:t>(</w:t>
      </w:r>
      <w:r w:rsidR="00FB0EC2" w:rsidRPr="006D39ED">
        <w:rPr>
          <w:rFonts w:ascii="Times New Roman" w:hAnsi="Times New Roman" w:cs="Times New Roman"/>
          <w:i/>
          <w:sz w:val="24"/>
          <w:szCs w:val="24"/>
        </w:rPr>
        <w:t>p</w:t>
      </w:r>
      <w:r w:rsidR="0091345E" w:rsidRPr="006D39ED">
        <w:rPr>
          <w:rFonts w:ascii="Times New Roman" w:hAnsi="Times New Roman" w:cs="Times New Roman"/>
          <w:sz w:val="24"/>
          <w:szCs w:val="24"/>
        </w:rPr>
        <w:t>&gt;</w:t>
      </w:r>
      <w:r w:rsidR="00FB0EC2" w:rsidRPr="006D39ED">
        <w:rPr>
          <w:rFonts w:ascii="Times New Roman" w:hAnsi="Times New Roman" w:cs="Times New Roman"/>
          <w:sz w:val="24"/>
          <w:szCs w:val="24"/>
        </w:rPr>
        <w:t>0.05)</w:t>
      </w:r>
      <w:r w:rsidR="001E1D8B" w:rsidRPr="006D39ED">
        <w:rPr>
          <w:rFonts w:ascii="Times New Roman" w:hAnsi="Times New Roman" w:cs="Times New Roman"/>
          <w:sz w:val="24"/>
          <w:szCs w:val="24"/>
        </w:rPr>
        <w:t>, under</w:t>
      </w:r>
      <w:r w:rsidR="00FB0EC2" w:rsidRPr="006D39ED">
        <w:rPr>
          <w:rFonts w:ascii="Times New Roman" w:hAnsi="Times New Roman" w:cs="Times New Roman"/>
          <w:sz w:val="24"/>
          <w:szCs w:val="24"/>
        </w:rPr>
        <w:t xml:space="preserve">-predicted </w:t>
      </w:r>
      <w:r w:rsidR="00E779AE" w:rsidRPr="006D39ED">
        <w:rPr>
          <w:rFonts w:ascii="Times New Roman" w:hAnsi="Times New Roman" w:cs="Times New Roman"/>
          <w:sz w:val="24"/>
          <w:szCs w:val="24"/>
        </w:rPr>
        <w:t xml:space="preserve">metabolic cost </w:t>
      </w:r>
      <w:r w:rsidR="00FB0EC2" w:rsidRPr="006D39ED">
        <w:rPr>
          <w:rFonts w:ascii="Times New Roman" w:hAnsi="Times New Roman" w:cs="Times New Roman"/>
          <w:sz w:val="24"/>
          <w:szCs w:val="24"/>
        </w:rPr>
        <w:t>for all 2.5 km·h</w:t>
      </w:r>
      <w:r w:rsidR="00FB0EC2" w:rsidRPr="006D39ED">
        <w:rPr>
          <w:rFonts w:ascii="Times New Roman" w:hAnsi="Times New Roman" w:cs="Times New Roman"/>
          <w:sz w:val="24"/>
          <w:szCs w:val="24"/>
          <w:vertAlign w:val="superscript"/>
        </w:rPr>
        <w:t xml:space="preserve">-1 </w:t>
      </w:r>
      <w:r w:rsidR="00FB0EC2" w:rsidRPr="006D39ED">
        <w:rPr>
          <w:rFonts w:ascii="Times New Roman" w:hAnsi="Times New Roman" w:cs="Times New Roman"/>
          <w:sz w:val="24"/>
          <w:szCs w:val="24"/>
        </w:rPr>
        <w:t>speed-load com</w:t>
      </w:r>
      <w:r w:rsidR="00DA0BE2" w:rsidRPr="006D39ED">
        <w:rPr>
          <w:rFonts w:ascii="Times New Roman" w:hAnsi="Times New Roman" w:cs="Times New Roman"/>
          <w:sz w:val="24"/>
          <w:szCs w:val="24"/>
        </w:rPr>
        <w:t>binations as well as</w:t>
      </w:r>
      <w:r w:rsidR="00F347F4" w:rsidRPr="006D39ED">
        <w:rPr>
          <w:rFonts w:ascii="Times New Roman" w:hAnsi="Times New Roman" w:cs="Times New Roman"/>
          <w:sz w:val="24"/>
          <w:szCs w:val="24"/>
        </w:rPr>
        <w:t xml:space="preserve"> 25 and 30</w:t>
      </w:r>
      <w:r w:rsidR="004A6D35" w:rsidRPr="006D39ED">
        <w:rPr>
          <w:rFonts w:ascii="Times New Roman" w:hAnsi="Times New Roman" w:cs="Times New Roman"/>
          <w:sz w:val="24"/>
          <w:szCs w:val="24"/>
        </w:rPr>
        <w:t xml:space="preserve"> </w:t>
      </w:r>
      <w:r w:rsidR="007072B4" w:rsidRPr="006D39ED">
        <w:rPr>
          <w:rFonts w:ascii="Times New Roman" w:hAnsi="Times New Roman" w:cs="Times New Roman"/>
          <w:sz w:val="24"/>
          <w:szCs w:val="24"/>
        </w:rPr>
        <w:t>kg at 4.8 km·h</w:t>
      </w:r>
      <w:r w:rsidR="007072B4" w:rsidRPr="006D39ED">
        <w:rPr>
          <w:rFonts w:ascii="Times New Roman" w:hAnsi="Times New Roman" w:cs="Times New Roman"/>
          <w:sz w:val="24"/>
          <w:szCs w:val="24"/>
          <w:vertAlign w:val="superscript"/>
        </w:rPr>
        <w:t>-1</w:t>
      </w:r>
      <w:r w:rsidR="007072B4" w:rsidRPr="006D39ED">
        <w:rPr>
          <w:rFonts w:ascii="Times New Roman" w:hAnsi="Times New Roman" w:cs="Times New Roman"/>
          <w:sz w:val="24"/>
          <w:szCs w:val="24"/>
        </w:rPr>
        <w:t xml:space="preserve">, </w:t>
      </w:r>
      <w:r w:rsidR="00887BE7" w:rsidRPr="006D39ED">
        <w:rPr>
          <w:rFonts w:ascii="Times New Roman" w:hAnsi="Times New Roman" w:cs="Times New Roman"/>
          <w:sz w:val="24"/>
          <w:szCs w:val="24"/>
        </w:rPr>
        <w:t>and</w:t>
      </w:r>
      <w:r w:rsidR="007072B4" w:rsidRPr="006D39ED">
        <w:rPr>
          <w:rFonts w:ascii="Times New Roman" w:hAnsi="Times New Roman" w:cs="Times New Roman"/>
          <w:sz w:val="24"/>
          <w:szCs w:val="24"/>
        </w:rPr>
        <w:t xml:space="preserve"> over-predicted </w:t>
      </w:r>
      <w:r w:rsidR="00E779AE" w:rsidRPr="006D39ED">
        <w:rPr>
          <w:rFonts w:ascii="Times New Roman" w:hAnsi="Times New Roman" w:cs="Times New Roman"/>
          <w:sz w:val="24"/>
          <w:szCs w:val="24"/>
        </w:rPr>
        <w:t xml:space="preserve">metabolic cost </w:t>
      </w:r>
      <w:r w:rsidR="007072B4" w:rsidRPr="006D39ED">
        <w:rPr>
          <w:rFonts w:ascii="Times New Roman" w:hAnsi="Times New Roman" w:cs="Times New Roman"/>
          <w:sz w:val="24"/>
          <w:szCs w:val="24"/>
        </w:rPr>
        <w:t>for 60 and 70</w:t>
      </w:r>
      <w:r w:rsidR="00BE1780" w:rsidRPr="006D39ED">
        <w:rPr>
          <w:rFonts w:ascii="Times New Roman" w:hAnsi="Times New Roman" w:cs="Times New Roman"/>
          <w:sz w:val="24"/>
          <w:szCs w:val="24"/>
        </w:rPr>
        <w:t xml:space="preserve"> </w:t>
      </w:r>
      <w:r w:rsidR="00FB0EC2" w:rsidRPr="006D39ED">
        <w:rPr>
          <w:rFonts w:ascii="Times New Roman" w:hAnsi="Times New Roman" w:cs="Times New Roman"/>
          <w:sz w:val="24"/>
          <w:szCs w:val="24"/>
        </w:rPr>
        <w:t>kg</w:t>
      </w:r>
      <w:r w:rsidR="00F347F4" w:rsidRPr="006D39ED">
        <w:rPr>
          <w:rFonts w:ascii="Times New Roman" w:hAnsi="Times New Roman" w:cs="Times New Roman"/>
          <w:sz w:val="24"/>
          <w:szCs w:val="24"/>
        </w:rPr>
        <w:t xml:space="preserve"> at 4.8 </w:t>
      </w:r>
      <w:r w:rsidR="00FB0EC2" w:rsidRPr="006D39ED">
        <w:rPr>
          <w:rFonts w:ascii="Times New Roman" w:hAnsi="Times New Roman" w:cs="Times New Roman"/>
          <w:sz w:val="24"/>
          <w:szCs w:val="24"/>
        </w:rPr>
        <w:t>km·h</w:t>
      </w:r>
      <w:r w:rsidR="00FB0EC2" w:rsidRPr="006D39ED">
        <w:rPr>
          <w:rFonts w:ascii="Times New Roman" w:hAnsi="Times New Roman" w:cs="Times New Roman"/>
          <w:sz w:val="24"/>
          <w:szCs w:val="24"/>
          <w:vertAlign w:val="superscript"/>
        </w:rPr>
        <w:t>-</w:t>
      </w:r>
      <w:r w:rsidR="00151260" w:rsidRPr="006D39ED">
        <w:rPr>
          <w:rFonts w:ascii="Times New Roman" w:hAnsi="Times New Roman" w:cs="Times New Roman"/>
          <w:sz w:val="24"/>
          <w:szCs w:val="24"/>
          <w:vertAlign w:val="superscript"/>
        </w:rPr>
        <w:t xml:space="preserve">1 </w:t>
      </w:r>
      <w:r w:rsidR="00151260" w:rsidRPr="006D39ED">
        <w:rPr>
          <w:rFonts w:ascii="Times New Roman" w:hAnsi="Times New Roman" w:cs="Times New Roman"/>
          <w:sz w:val="24"/>
          <w:szCs w:val="24"/>
        </w:rPr>
        <w:t>(</w:t>
      </w:r>
      <w:r w:rsidR="00FB0EC2" w:rsidRPr="006D39ED">
        <w:rPr>
          <w:rFonts w:ascii="Times New Roman" w:hAnsi="Times New Roman" w:cs="Times New Roman"/>
          <w:i/>
          <w:sz w:val="24"/>
          <w:szCs w:val="24"/>
        </w:rPr>
        <w:t>p</w:t>
      </w:r>
      <w:r w:rsidR="00FB0EC2" w:rsidRPr="006D39ED">
        <w:rPr>
          <w:rFonts w:ascii="Times New Roman" w:hAnsi="Times New Roman" w:cs="Times New Roman"/>
          <w:sz w:val="24"/>
          <w:szCs w:val="24"/>
        </w:rPr>
        <w:t>&lt;0.001).</w:t>
      </w:r>
      <w:r w:rsidR="00EF4F00" w:rsidRPr="006D39ED">
        <w:rPr>
          <w:rFonts w:ascii="Times New Roman" w:hAnsi="Times New Roman" w:cs="Times New Roman"/>
          <w:sz w:val="24"/>
          <w:szCs w:val="24"/>
        </w:rPr>
        <w:t xml:space="preserve"> </w:t>
      </w:r>
      <w:r w:rsidR="008679C2" w:rsidRPr="006D39ED">
        <w:rPr>
          <w:rFonts w:ascii="Times New Roman" w:hAnsi="Times New Roman" w:cs="Times New Roman"/>
          <w:sz w:val="24"/>
          <w:szCs w:val="24"/>
        </w:rPr>
        <w:t>Most equations (GG, SAN, ACSM, MMM) under-predicted metabolic cost while one (PAN) accurately predicted at moderate loads and speeds, but over-predicted or under</w:t>
      </w:r>
      <w:r w:rsidR="00A833AE" w:rsidRPr="006D39ED">
        <w:rPr>
          <w:rFonts w:ascii="Times New Roman" w:hAnsi="Times New Roman" w:cs="Times New Roman"/>
          <w:sz w:val="24"/>
          <w:szCs w:val="24"/>
        </w:rPr>
        <w:t>-</w:t>
      </w:r>
      <w:r w:rsidR="008679C2" w:rsidRPr="006D39ED">
        <w:rPr>
          <w:rFonts w:ascii="Times New Roman" w:hAnsi="Times New Roman" w:cs="Times New Roman"/>
          <w:sz w:val="24"/>
          <w:szCs w:val="24"/>
        </w:rPr>
        <w:t>predicted at other speed-load combinations</w:t>
      </w:r>
      <w:r w:rsidR="003A2DA2" w:rsidRPr="006D39ED">
        <w:rPr>
          <w:rFonts w:ascii="Times New Roman" w:hAnsi="Times New Roman" w:cs="Times New Roman"/>
          <w:sz w:val="24"/>
          <w:szCs w:val="24"/>
        </w:rPr>
        <w:t>,</w:t>
      </w:r>
      <w:r w:rsidR="008679C2" w:rsidRPr="006D39ED">
        <w:rPr>
          <w:rFonts w:ascii="Times New Roman" w:hAnsi="Times New Roman" w:cs="Times New Roman"/>
          <w:sz w:val="24"/>
          <w:szCs w:val="24"/>
        </w:rPr>
        <w:t xml:space="preserve"> indicat</w:t>
      </w:r>
      <w:r w:rsidR="003A2DA2" w:rsidRPr="006D39ED">
        <w:rPr>
          <w:rFonts w:ascii="Times New Roman" w:hAnsi="Times New Roman" w:cs="Times New Roman"/>
          <w:sz w:val="24"/>
          <w:szCs w:val="24"/>
        </w:rPr>
        <w:t>ing</w:t>
      </w:r>
      <w:r w:rsidR="008679C2" w:rsidRPr="006D39ED">
        <w:rPr>
          <w:rFonts w:ascii="Times New Roman" w:hAnsi="Times New Roman" w:cs="Times New Roman"/>
          <w:sz w:val="24"/>
          <w:szCs w:val="24"/>
        </w:rPr>
        <w:t xml:space="preserve"> </w:t>
      </w:r>
      <w:r w:rsidR="00B85CAD" w:rsidRPr="006D39ED">
        <w:rPr>
          <w:rFonts w:ascii="Times New Roman" w:hAnsi="Times New Roman" w:cs="Times New Roman"/>
          <w:sz w:val="24"/>
          <w:szCs w:val="24"/>
        </w:rPr>
        <w:t>that caution should be applied when u</w:t>
      </w:r>
      <w:r w:rsidR="003A2DA2" w:rsidRPr="006D39ED">
        <w:rPr>
          <w:rFonts w:ascii="Times New Roman" w:hAnsi="Times New Roman" w:cs="Times New Roman"/>
          <w:sz w:val="24"/>
          <w:szCs w:val="24"/>
        </w:rPr>
        <w:t>tili</w:t>
      </w:r>
      <w:r w:rsidR="00B85CAD" w:rsidRPr="006D39ED">
        <w:rPr>
          <w:rFonts w:ascii="Times New Roman" w:hAnsi="Times New Roman" w:cs="Times New Roman"/>
          <w:sz w:val="24"/>
          <w:szCs w:val="24"/>
        </w:rPr>
        <w:t xml:space="preserve">sing these predictive equations to model military load carriage </w:t>
      </w:r>
      <w:r w:rsidR="003A2DA2" w:rsidRPr="006D39ED">
        <w:rPr>
          <w:rFonts w:ascii="Times New Roman" w:hAnsi="Times New Roman" w:cs="Times New Roman"/>
          <w:sz w:val="24"/>
          <w:szCs w:val="24"/>
        </w:rPr>
        <w:t>tasks.</w:t>
      </w:r>
    </w:p>
    <w:p w14:paraId="42E2CACD" w14:textId="77777777" w:rsidR="000F2DAB" w:rsidRPr="006D39ED" w:rsidRDefault="000F2DAB" w:rsidP="00C50028">
      <w:pPr>
        <w:spacing w:after="120" w:line="480" w:lineRule="auto"/>
        <w:jc w:val="both"/>
        <w:rPr>
          <w:rFonts w:ascii="Times New Roman" w:hAnsi="Times New Roman" w:cs="Times New Roman"/>
          <w:sz w:val="24"/>
          <w:szCs w:val="24"/>
        </w:rPr>
      </w:pPr>
    </w:p>
    <w:p w14:paraId="4C71B67E" w14:textId="6A396F41" w:rsidR="00373507" w:rsidRPr="006D39ED" w:rsidRDefault="00AA3C89" w:rsidP="00C50028">
      <w:pPr>
        <w:spacing w:after="120" w:line="480" w:lineRule="auto"/>
        <w:rPr>
          <w:rFonts w:ascii="Times New Roman" w:hAnsi="Times New Roman" w:cs="Times New Roman"/>
          <w:b/>
          <w:sz w:val="24"/>
          <w:szCs w:val="24"/>
        </w:rPr>
      </w:pPr>
      <w:r w:rsidRPr="006D39ED">
        <w:rPr>
          <w:rFonts w:ascii="Times New Roman" w:hAnsi="Times New Roman" w:cs="Times New Roman"/>
          <w:b/>
          <w:sz w:val="24"/>
          <w:szCs w:val="24"/>
        </w:rPr>
        <w:t>Keywords:</w:t>
      </w:r>
      <w:r w:rsidR="00582B96" w:rsidRPr="006D39ED">
        <w:rPr>
          <w:rFonts w:ascii="Times New Roman" w:hAnsi="Times New Roman" w:cs="Times New Roman"/>
          <w:b/>
          <w:sz w:val="24"/>
          <w:szCs w:val="24"/>
        </w:rPr>
        <w:t xml:space="preserve"> </w:t>
      </w:r>
      <w:r w:rsidR="006D39ED">
        <w:rPr>
          <w:rFonts w:ascii="Times New Roman" w:hAnsi="Times New Roman" w:cs="Times New Roman"/>
          <w:sz w:val="24"/>
          <w:szCs w:val="24"/>
        </w:rPr>
        <w:t>speed-load combinations, dismounted-infantry, exercise, performance</w:t>
      </w:r>
      <w:r w:rsidR="00373507" w:rsidRPr="006D39ED">
        <w:rPr>
          <w:rFonts w:ascii="Times New Roman" w:hAnsi="Times New Roman" w:cs="Times New Roman"/>
          <w:sz w:val="24"/>
          <w:szCs w:val="24"/>
        </w:rPr>
        <w:br w:type="page"/>
      </w:r>
    </w:p>
    <w:p w14:paraId="3C9FC377" w14:textId="56FA7A50" w:rsidR="005240BA" w:rsidRPr="006D39ED" w:rsidRDefault="005D07F7" w:rsidP="00C50028">
      <w:pPr>
        <w:spacing w:line="480" w:lineRule="auto"/>
        <w:rPr>
          <w:rFonts w:ascii="Times New Roman" w:hAnsi="Times New Roman" w:cs="Times New Roman"/>
          <w:b/>
          <w:i/>
          <w:sz w:val="24"/>
          <w:szCs w:val="24"/>
        </w:rPr>
      </w:pPr>
      <w:r w:rsidRPr="006D39ED">
        <w:rPr>
          <w:rFonts w:ascii="Times New Roman" w:hAnsi="Times New Roman" w:cs="Times New Roman"/>
          <w:b/>
          <w:i/>
          <w:sz w:val="24"/>
          <w:szCs w:val="24"/>
        </w:rPr>
        <w:lastRenderedPageBreak/>
        <w:t>I</w:t>
      </w:r>
      <w:r w:rsidR="003A2DA2" w:rsidRPr="006D39ED">
        <w:rPr>
          <w:rFonts w:ascii="Times New Roman" w:hAnsi="Times New Roman" w:cs="Times New Roman"/>
          <w:b/>
          <w:i/>
          <w:sz w:val="24"/>
          <w:szCs w:val="24"/>
        </w:rPr>
        <w:t>NTRODUCTION</w:t>
      </w:r>
      <w:r w:rsidRPr="006D39ED">
        <w:rPr>
          <w:rFonts w:ascii="Times New Roman" w:hAnsi="Times New Roman" w:cs="Times New Roman"/>
          <w:b/>
          <w:i/>
          <w:sz w:val="24"/>
          <w:szCs w:val="24"/>
        </w:rPr>
        <w:t xml:space="preserve"> </w:t>
      </w:r>
    </w:p>
    <w:p w14:paraId="320F7ABC" w14:textId="788F2E09" w:rsidR="007F75B0" w:rsidRPr="006D39ED" w:rsidRDefault="001D0DB3"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Load carriage</w:t>
      </w:r>
      <w:r w:rsidR="00263D46" w:rsidRPr="006D39ED">
        <w:rPr>
          <w:rFonts w:ascii="Times New Roman" w:hAnsi="Times New Roman" w:cs="Times New Roman"/>
          <w:sz w:val="24"/>
          <w:szCs w:val="24"/>
        </w:rPr>
        <w:t>, defined as walking</w:t>
      </w:r>
      <w:r w:rsidR="00A209DC" w:rsidRPr="006D39ED">
        <w:rPr>
          <w:rFonts w:ascii="Times New Roman" w:hAnsi="Times New Roman" w:cs="Times New Roman"/>
          <w:sz w:val="24"/>
          <w:szCs w:val="24"/>
        </w:rPr>
        <w:t xml:space="preserve">, running, or a combination of both </w:t>
      </w:r>
      <w:r w:rsidR="00263D46" w:rsidRPr="006D39ED">
        <w:rPr>
          <w:rFonts w:ascii="Times New Roman" w:hAnsi="Times New Roman" w:cs="Times New Roman"/>
          <w:sz w:val="24"/>
          <w:szCs w:val="24"/>
        </w:rPr>
        <w:t xml:space="preserve">with a torso mounted load </w:t>
      </w:r>
      <w:r w:rsidR="00263D46"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&lt;EndNote&gt;&lt;Cite&gt;&lt;Author&gt;Brown&lt;/Author&gt;&lt;Year&gt;2009&lt;/Year&gt;&lt;RecNum&gt;15&lt;/RecNum&gt;&lt;DisplayText&gt;(8)&lt;/DisplayText&gt;&lt;record&gt;&lt;rec-number&gt;15&lt;/rec-number&gt;&lt;foreign-keys&gt;&lt;key app="EN" db-id="w0vxfr5todspwyesv9o5ed2czv2v2fsd5arr" timestamp="1479903586"&gt;15&lt;/key&gt;&lt;/foreign-keys&gt;&lt;ref-type name="Thesis"&gt;32&lt;/ref-type&gt;&lt;contributors&gt;&lt;authors&gt;&lt;author&gt;Brown, P. E. H.&lt;/author&gt;&lt;/authors&gt;&lt;/contributors&gt;&lt;titles&gt;&lt;title&gt;Physical training for loaded marching performance among British Army recruits&lt;/title&gt;&lt;secondary-title&gt;Sport and Exercise Sciences&lt;/secondary-title&gt;&lt;/titles&gt;&lt;pages&gt;233&lt;/pages&gt;&lt;volume&gt;PhD&lt;/volume&gt;&lt;dates&gt;&lt;year&gt;2009&lt;/year&gt;&lt;pub-dates&gt;&lt;date&gt;June&lt;/date&gt;&lt;/pub-dates&gt;&lt;/dates&gt;&lt;publisher&gt;University of Southampton (University of Chichester)&lt;/publisher&gt;&lt;urls&gt;&lt;/urls&gt;&lt;/record&gt;&lt;/Cite&gt;&lt;/EndNote&gt;</w:instrText>
      </w:r>
      <w:r w:rsidR="00263D46"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(8)</w:t>
      </w:r>
      <w:r w:rsidR="00263D46" w:rsidRPr="006D39ED">
        <w:rPr>
          <w:rFonts w:ascii="Times New Roman" w:hAnsi="Times New Roman" w:cs="Times New Roman"/>
          <w:sz w:val="24"/>
          <w:szCs w:val="24"/>
        </w:rPr>
        <w:fldChar w:fldCharType="end"/>
      </w:r>
      <w:r w:rsidR="00263D46" w:rsidRPr="006D39ED">
        <w:rPr>
          <w:rFonts w:ascii="Times New Roman" w:hAnsi="Times New Roman" w:cs="Times New Roman"/>
          <w:sz w:val="24"/>
          <w:szCs w:val="24"/>
        </w:rPr>
        <w:t>,</w:t>
      </w:r>
      <w:r w:rsidR="00EE1612" w:rsidRPr="006D39ED">
        <w:rPr>
          <w:rFonts w:ascii="Times New Roman" w:hAnsi="Times New Roman" w:cs="Times New Roman"/>
          <w:sz w:val="24"/>
          <w:szCs w:val="24"/>
        </w:rPr>
        <w:t xml:space="preserve"> </w:t>
      </w:r>
      <w:r w:rsidR="00573765" w:rsidRPr="006D39ED">
        <w:rPr>
          <w:rFonts w:ascii="Times New Roman" w:hAnsi="Times New Roman" w:cs="Times New Roman"/>
          <w:sz w:val="24"/>
          <w:szCs w:val="24"/>
        </w:rPr>
        <w:t>is</w:t>
      </w:r>
      <w:r w:rsidRPr="006D39ED">
        <w:rPr>
          <w:rFonts w:ascii="Times New Roman" w:hAnsi="Times New Roman" w:cs="Times New Roman"/>
          <w:sz w:val="24"/>
          <w:szCs w:val="24"/>
        </w:rPr>
        <w:t xml:space="preserve"> a principal combat related task</w:t>
      </w:r>
      <w:r w:rsidR="00573765" w:rsidRPr="006D39ED">
        <w:rPr>
          <w:rFonts w:ascii="Times New Roman" w:hAnsi="Times New Roman" w:cs="Times New Roman"/>
          <w:sz w:val="24"/>
          <w:szCs w:val="24"/>
        </w:rPr>
        <w:t xml:space="preserve"> of military personnel that can be critical to mission success </w:t>
      </w:r>
      <w:r w:rsidR="005C32AA"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&lt;EndNote&gt;&lt;Cite&gt;&lt;Author&gt;Knapik&lt;/Author&gt;&lt;Year&gt;2012&lt;/Year&gt;&lt;RecNum&gt;158&lt;/RecNum&gt;&lt;DisplayText&gt;(16)&lt;/DisplayText&gt;&lt;record&gt;&lt;rec-number&gt;158&lt;/rec-number&gt;&lt;foreign-keys&gt;&lt;key app="EN" db-id="s5swd20tkstastexss8xr25pzz9v9dwtvfs5" timestamp="1549278449"&gt;158&lt;/key&gt;&lt;/foreign-keys&gt;&lt;ref-type name="Journal Article"&gt;17&lt;/ref-type&gt;&lt;contributors&gt;&lt;authors&gt;&lt;author&gt;Knapik, Joseph&lt;/author&gt;&lt;author&gt;Reynolds, Katy&lt;/author&gt;&lt;author&gt;Santee, William R&lt;/author&gt;&lt;author&gt;Friedl, Karl E&lt;/author&gt;&lt;/authors&gt;&lt;/contributors&gt;&lt;titles&gt;&lt;title&gt;Load carriage in military operations: a review of historical, physiological, biomechanical and medical aspects&lt;/title&gt;&lt;secondary-title&gt;Military Quantitative Physiology: Problems and Concepts in Military Operational Medicine Office of the Surgeon General and the Borden Institute, Ft Detrick, MD&lt;/secondary-title&gt;&lt;/titles&gt;&lt;periodical&gt;&lt;full-title&gt;Military Quantitative Physiology: Problems and Concepts in Military Operational Medicine Office of the Surgeon General and the Borden Institute, Ft Detrick, MD&lt;/full-title&gt;&lt;/periodical&gt;&lt;pages&gt;303-37&lt;/pages&gt;&lt;dates&gt;&lt;year&gt;2012&lt;/year&gt;&lt;/dates&gt;&lt;urls&gt;&lt;/urls&gt;&lt;/record&gt;&lt;/Cite&gt;&lt;/EndNote&gt;</w:instrText>
      </w:r>
      <w:r w:rsidR="005C32A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(16)</w:t>
      </w:r>
      <w:r w:rsidR="005C32AA" w:rsidRPr="006D39ED">
        <w:rPr>
          <w:rFonts w:ascii="Times New Roman" w:hAnsi="Times New Roman" w:cs="Times New Roman"/>
          <w:sz w:val="24"/>
          <w:szCs w:val="24"/>
        </w:rPr>
        <w:fldChar w:fldCharType="end"/>
      </w:r>
      <w:r w:rsidR="00663C1D" w:rsidRPr="006D39ED">
        <w:rPr>
          <w:rFonts w:ascii="Times New Roman" w:hAnsi="Times New Roman" w:cs="Times New Roman"/>
          <w:sz w:val="24"/>
          <w:szCs w:val="24"/>
        </w:rPr>
        <w:t>.</w:t>
      </w:r>
      <w:r w:rsidR="00EE1612" w:rsidRPr="006D39ED">
        <w:rPr>
          <w:rFonts w:ascii="Times New Roman" w:hAnsi="Times New Roman" w:cs="Times New Roman"/>
          <w:sz w:val="24"/>
          <w:szCs w:val="24"/>
        </w:rPr>
        <w:t xml:space="preserve"> </w:t>
      </w:r>
      <w:r w:rsidR="00263D46" w:rsidRPr="006D39ED">
        <w:rPr>
          <w:rFonts w:ascii="Times New Roman" w:hAnsi="Times New Roman" w:cs="Times New Roman"/>
          <w:sz w:val="24"/>
          <w:szCs w:val="24"/>
        </w:rPr>
        <w:t xml:space="preserve">Despite the </w:t>
      </w:r>
      <w:r w:rsidR="00A209DC" w:rsidRPr="006D39ED">
        <w:rPr>
          <w:rFonts w:ascii="Times New Roman" w:hAnsi="Times New Roman" w:cs="Times New Roman"/>
          <w:sz w:val="24"/>
          <w:szCs w:val="24"/>
        </w:rPr>
        <w:t>ongoing</w:t>
      </w:r>
      <w:r w:rsidR="00E779AE" w:rsidRPr="006D39ED">
        <w:rPr>
          <w:rFonts w:ascii="Times New Roman" w:hAnsi="Times New Roman" w:cs="Times New Roman"/>
          <w:sz w:val="24"/>
          <w:szCs w:val="24"/>
        </w:rPr>
        <w:t xml:space="preserve"> development of military technolog</w:t>
      </w:r>
      <w:r w:rsidR="00A209DC" w:rsidRPr="006D39ED">
        <w:rPr>
          <w:rFonts w:ascii="Times New Roman" w:hAnsi="Times New Roman" w:cs="Times New Roman"/>
          <w:sz w:val="24"/>
          <w:szCs w:val="24"/>
        </w:rPr>
        <w:t>y</w:t>
      </w:r>
      <w:r w:rsidR="00E779AE" w:rsidRPr="006D39ED">
        <w:rPr>
          <w:rFonts w:ascii="Times New Roman" w:hAnsi="Times New Roman" w:cs="Times New Roman"/>
          <w:sz w:val="24"/>
          <w:szCs w:val="24"/>
        </w:rPr>
        <w:t xml:space="preserve"> to reduc</w:t>
      </w:r>
      <w:r w:rsidR="00A209DC" w:rsidRPr="006D39ED">
        <w:rPr>
          <w:rFonts w:ascii="Times New Roman" w:hAnsi="Times New Roman" w:cs="Times New Roman"/>
          <w:sz w:val="24"/>
          <w:szCs w:val="24"/>
        </w:rPr>
        <w:t>e</w:t>
      </w:r>
      <w:r w:rsidR="00E779AE" w:rsidRPr="006D39ED">
        <w:rPr>
          <w:rFonts w:ascii="Times New Roman" w:hAnsi="Times New Roman" w:cs="Times New Roman"/>
          <w:sz w:val="24"/>
          <w:szCs w:val="24"/>
        </w:rPr>
        <w:t xml:space="preserve"> combatant load, the total </w:t>
      </w:r>
      <w:r w:rsidR="000E39FB" w:rsidRPr="006D39ED">
        <w:rPr>
          <w:rFonts w:ascii="Times New Roman" w:hAnsi="Times New Roman" w:cs="Times New Roman"/>
          <w:sz w:val="24"/>
          <w:szCs w:val="24"/>
        </w:rPr>
        <w:t>load</w:t>
      </w:r>
      <w:r w:rsidR="00656B12" w:rsidRPr="006D39ED">
        <w:rPr>
          <w:rFonts w:ascii="Times New Roman" w:hAnsi="Times New Roman" w:cs="Times New Roman"/>
          <w:sz w:val="24"/>
          <w:szCs w:val="24"/>
        </w:rPr>
        <w:t xml:space="preserve"> mass</w:t>
      </w:r>
      <w:r w:rsidR="00E779AE" w:rsidRPr="006D39ED">
        <w:rPr>
          <w:rFonts w:ascii="Times New Roman" w:hAnsi="Times New Roman" w:cs="Times New Roman"/>
          <w:sz w:val="24"/>
          <w:szCs w:val="24"/>
        </w:rPr>
        <w:t xml:space="preserve"> (equipment</w:t>
      </w:r>
      <w:r w:rsidR="00484363" w:rsidRPr="006D39ED">
        <w:rPr>
          <w:rFonts w:ascii="Times New Roman" w:hAnsi="Times New Roman" w:cs="Times New Roman"/>
          <w:sz w:val="24"/>
          <w:szCs w:val="24"/>
        </w:rPr>
        <w:t xml:space="preserve"> load</w:t>
      </w:r>
      <w:r w:rsidR="00E779AE" w:rsidRPr="006D39ED">
        <w:rPr>
          <w:rFonts w:ascii="Times New Roman" w:hAnsi="Times New Roman" w:cs="Times New Roman"/>
          <w:sz w:val="24"/>
          <w:szCs w:val="24"/>
        </w:rPr>
        <w:t xml:space="preserve"> </w:t>
      </w:r>
      <w:r w:rsidR="00937742" w:rsidRPr="006D39ED">
        <w:rPr>
          <w:rFonts w:ascii="Times New Roman" w:hAnsi="Times New Roman" w:cs="Times New Roman"/>
          <w:sz w:val="24"/>
          <w:szCs w:val="24"/>
        </w:rPr>
        <w:t>[</w:t>
      </w:r>
      <w:r w:rsidR="00E779AE" w:rsidRPr="006D39ED">
        <w:rPr>
          <w:rFonts w:ascii="Times New Roman" w:hAnsi="Times New Roman" w:cs="Times New Roman"/>
          <w:sz w:val="24"/>
          <w:szCs w:val="24"/>
        </w:rPr>
        <w:t>webbing, body armour, rucksack</w:t>
      </w:r>
      <w:r w:rsidR="00937742" w:rsidRPr="006D39ED">
        <w:rPr>
          <w:rFonts w:ascii="Times New Roman" w:hAnsi="Times New Roman" w:cs="Times New Roman"/>
          <w:sz w:val="24"/>
          <w:szCs w:val="24"/>
        </w:rPr>
        <w:t>]</w:t>
      </w:r>
      <w:r w:rsidR="00E779AE" w:rsidRPr="006D39ED">
        <w:rPr>
          <w:rFonts w:ascii="Times New Roman" w:hAnsi="Times New Roman" w:cs="Times New Roman"/>
          <w:sz w:val="24"/>
          <w:szCs w:val="24"/>
        </w:rPr>
        <w:t xml:space="preserve"> </w:t>
      </w:r>
      <w:r w:rsidR="00A209DC" w:rsidRPr="006D39ED">
        <w:rPr>
          <w:rFonts w:ascii="Times New Roman" w:hAnsi="Times New Roman" w:cs="Times New Roman"/>
          <w:sz w:val="24"/>
          <w:szCs w:val="24"/>
        </w:rPr>
        <w:t>and</w:t>
      </w:r>
      <w:r w:rsidR="00E779AE" w:rsidRPr="006D39ED">
        <w:rPr>
          <w:rFonts w:ascii="Times New Roman" w:hAnsi="Times New Roman" w:cs="Times New Roman"/>
          <w:sz w:val="24"/>
          <w:szCs w:val="24"/>
        </w:rPr>
        <w:t xml:space="preserve"> base layer mass </w:t>
      </w:r>
      <w:r w:rsidR="00937742" w:rsidRPr="006D39ED">
        <w:rPr>
          <w:rFonts w:ascii="Times New Roman" w:hAnsi="Times New Roman" w:cs="Times New Roman"/>
          <w:sz w:val="24"/>
          <w:szCs w:val="24"/>
        </w:rPr>
        <w:t>[</w:t>
      </w:r>
      <w:r w:rsidR="00484363" w:rsidRPr="006D39ED">
        <w:rPr>
          <w:rFonts w:ascii="Times New Roman" w:hAnsi="Times New Roman" w:cs="Times New Roman"/>
          <w:sz w:val="24"/>
          <w:szCs w:val="24"/>
        </w:rPr>
        <w:t>clothing and</w:t>
      </w:r>
      <w:r w:rsidR="00E779AE" w:rsidRPr="006D39ED">
        <w:rPr>
          <w:rFonts w:ascii="Times New Roman" w:hAnsi="Times New Roman" w:cs="Times New Roman"/>
          <w:sz w:val="24"/>
          <w:szCs w:val="24"/>
        </w:rPr>
        <w:t xml:space="preserve"> boots</w:t>
      </w:r>
      <w:r w:rsidR="00937742" w:rsidRPr="006D39ED">
        <w:rPr>
          <w:rFonts w:ascii="Times New Roman" w:hAnsi="Times New Roman" w:cs="Times New Roman"/>
          <w:sz w:val="24"/>
          <w:szCs w:val="24"/>
        </w:rPr>
        <w:t>]</w:t>
      </w:r>
      <w:r w:rsidR="00E779AE" w:rsidRPr="006D39ED">
        <w:rPr>
          <w:rFonts w:ascii="Times New Roman" w:hAnsi="Times New Roman" w:cs="Times New Roman"/>
          <w:sz w:val="24"/>
          <w:szCs w:val="24"/>
        </w:rPr>
        <w:t xml:space="preserve">) carried </w:t>
      </w:r>
      <w:r w:rsidR="007F75B0" w:rsidRPr="006D39ED">
        <w:rPr>
          <w:rFonts w:ascii="Times New Roman" w:hAnsi="Times New Roman" w:cs="Times New Roman"/>
          <w:sz w:val="24"/>
          <w:szCs w:val="24"/>
        </w:rPr>
        <w:t>by</w:t>
      </w:r>
      <w:r w:rsidR="00FC7166" w:rsidRPr="006D39ED">
        <w:rPr>
          <w:rFonts w:ascii="Times New Roman" w:hAnsi="Times New Roman" w:cs="Times New Roman"/>
          <w:sz w:val="24"/>
          <w:szCs w:val="24"/>
        </w:rPr>
        <w:t xml:space="preserve"> modern</w:t>
      </w:r>
      <w:r w:rsidR="007F75B0" w:rsidRPr="006D39ED">
        <w:rPr>
          <w:rFonts w:ascii="Times New Roman" w:hAnsi="Times New Roman" w:cs="Times New Roman"/>
          <w:sz w:val="24"/>
          <w:szCs w:val="24"/>
        </w:rPr>
        <w:t xml:space="preserve"> soldiers</w:t>
      </w:r>
      <w:r w:rsidR="00EE1612" w:rsidRPr="006D39ED">
        <w:rPr>
          <w:rFonts w:ascii="Times New Roman" w:hAnsi="Times New Roman" w:cs="Times New Roman"/>
          <w:sz w:val="24"/>
          <w:szCs w:val="24"/>
        </w:rPr>
        <w:t xml:space="preserve"> ha</w:t>
      </w:r>
      <w:r w:rsidR="00A209DC" w:rsidRPr="006D39ED">
        <w:rPr>
          <w:rFonts w:ascii="Times New Roman" w:hAnsi="Times New Roman" w:cs="Times New Roman"/>
          <w:sz w:val="24"/>
          <w:szCs w:val="24"/>
        </w:rPr>
        <w:t>ve</w:t>
      </w:r>
      <w:r w:rsidR="00EE1612" w:rsidRPr="006D39ED">
        <w:rPr>
          <w:rFonts w:ascii="Times New Roman" w:hAnsi="Times New Roman" w:cs="Times New Roman"/>
          <w:sz w:val="24"/>
          <w:szCs w:val="24"/>
        </w:rPr>
        <w:t xml:space="preserve"> </w:t>
      </w:r>
      <w:r w:rsidR="00263D46" w:rsidRPr="006D39ED">
        <w:rPr>
          <w:rFonts w:ascii="Times New Roman" w:hAnsi="Times New Roman" w:cs="Times New Roman"/>
          <w:sz w:val="24"/>
          <w:szCs w:val="24"/>
        </w:rPr>
        <w:t xml:space="preserve">continued to </w:t>
      </w:r>
      <w:r w:rsidR="00A209DC" w:rsidRPr="006D39ED">
        <w:rPr>
          <w:rFonts w:ascii="Times New Roman" w:hAnsi="Times New Roman" w:cs="Times New Roman"/>
          <w:sz w:val="24"/>
          <w:szCs w:val="24"/>
        </w:rPr>
        <w:t>increase</w:t>
      </w:r>
      <w:r w:rsidR="00263D46" w:rsidRPr="006D39ED">
        <w:rPr>
          <w:rFonts w:ascii="Times New Roman" w:hAnsi="Times New Roman" w:cs="Times New Roman"/>
          <w:sz w:val="24"/>
          <w:szCs w:val="24"/>
        </w:rPr>
        <w:t xml:space="preserve"> </w:t>
      </w:r>
      <w:r w:rsidR="007F75B0"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&lt;EndNote&gt;&lt;Cite&gt;&lt;Author&gt;Orr&lt;/Author&gt;&lt;Year&gt;2010&lt;/Year&gt;&lt;RecNum&gt;2&lt;/RecNum&gt;&lt;DisplayText&gt;(16, 21)&lt;/DisplayText&gt;&lt;record&gt;&lt;rec-number&gt;2&lt;/rec-number&gt;&lt;foreign-keys&gt;&lt;key app="EN" db-id="s5swd20tkstastexss8xr25pzz9v9dwtvfs5" timestamp="1523374748"&gt;2&lt;/key&gt;&lt;/foreign-keys&gt;&lt;ref-type name="Journal Article"&gt;17&lt;/ref-type&gt;&lt;contributors&gt;&lt;authors&gt;&lt;author&gt;Orr, Robert&lt;/author&gt;&lt;/authors&gt;&lt;/contributors&gt;&lt;titles&gt;&lt;title&gt;The history of the soldier&amp;apos;s load&lt;/title&gt;&lt;secondary-title&gt;Australian Army Journal&lt;/secondary-title&gt;&lt;/titles&gt;&lt;periodical&gt;&lt;full-title&gt;Australian Army Journal&lt;/full-title&gt;&lt;/periodical&gt;&lt;pages&gt;67&lt;/pages&gt;&lt;volume&gt;7&lt;/volume&gt;&lt;number&gt;2&lt;/number&gt;&lt;dates&gt;&lt;year&gt;2010&lt;/year&gt;&lt;/dates&gt;&lt;urls&gt;&lt;/urls&gt;&lt;/record&gt;&lt;/Cite&gt;&lt;Cite&gt;&lt;Author&gt;Knapik&lt;/Author&gt;&lt;Year&gt;2012&lt;/Year&gt;&lt;RecNum&gt;158&lt;/RecNum&gt;&lt;record&gt;&lt;rec-number&gt;158&lt;/rec-number&gt;&lt;foreign-keys&gt;&lt;key app="EN" db-id="s5swd20tkstastexss8xr25pzz9v9dwtvfs5" timestamp="1549278449"&gt;158&lt;/key&gt;&lt;/foreign-keys&gt;&lt;ref-type name="Journal Article"&gt;17&lt;/ref-type&gt;&lt;contributors&gt;&lt;authors&gt;&lt;author&gt;Knapik, Joseph&lt;/author&gt;&lt;author&gt;Reynolds, Katy&lt;/author&gt;&lt;author&gt;Santee, William R&lt;/author&gt;&lt;author&gt;Friedl, Karl E&lt;/author&gt;&lt;/authors&gt;&lt;/contributors&gt;&lt;titles&gt;&lt;title&gt;Load carriage in military operations: a review of historical, physiological, biomechanical and medical aspects&lt;/title&gt;&lt;secondary-title&gt;Military Quantitative Physiology: Problems and Concepts in Military Operational Medicine Office of the Surgeon General and the Borden Institute, Ft Detrick, MD&lt;/secondary-title&gt;&lt;/titles&gt;&lt;periodical&gt;&lt;full-title&gt;Military Quantitative Physiology: Problems and Concepts in Military Operational Medicine Office of the Surgeon General and the Borden Institute, Ft Detrick, MD&lt;/full-title&gt;&lt;/periodical&gt;&lt;pages&gt;303-37&lt;/pages&gt;&lt;dates&gt;&lt;year&gt;2012&lt;/year&gt;&lt;/dates&gt;&lt;urls&gt;&lt;/urls&gt;&lt;/record&gt;&lt;/Cite&gt;&lt;/EndNote&gt;</w:instrText>
      </w:r>
      <w:r w:rsidR="007F75B0"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(16, 21)</w:t>
      </w:r>
      <w:r w:rsidR="007F75B0" w:rsidRPr="006D39ED">
        <w:rPr>
          <w:rFonts w:ascii="Times New Roman" w:hAnsi="Times New Roman" w:cs="Times New Roman"/>
          <w:sz w:val="24"/>
          <w:szCs w:val="24"/>
        </w:rPr>
        <w:fldChar w:fldCharType="end"/>
      </w:r>
      <w:r w:rsidR="00EE1612" w:rsidRPr="006D39ED">
        <w:rPr>
          <w:rFonts w:ascii="Times New Roman" w:hAnsi="Times New Roman" w:cs="Times New Roman"/>
          <w:sz w:val="24"/>
          <w:szCs w:val="24"/>
        </w:rPr>
        <w:t>. T</w:t>
      </w:r>
      <w:r w:rsidR="007F75B0" w:rsidRPr="006D39ED">
        <w:rPr>
          <w:rFonts w:ascii="Times New Roman" w:hAnsi="Times New Roman" w:cs="Times New Roman"/>
          <w:sz w:val="24"/>
          <w:szCs w:val="24"/>
        </w:rPr>
        <w:t>he ability to</w:t>
      </w:r>
      <w:r w:rsidR="000F2DAB" w:rsidRPr="006D39ED">
        <w:rPr>
          <w:rFonts w:ascii="Times New Roman" w:hAnsi="Times New Roman" w:cs="Times New Roman"/>
          <w:sz w:val="24"/>
          <w:szCs w:val="24"/>
        </w:rPr>
        <w:t xml:space="preserve"> predict</w:t>
      </w:r>
      <w:r w:rsidR="007F75B0" w:rsidRPr="006D39ED">
        <w:rPr>
          <w:rFonts w:ascii="Times New Roman" w:hAnsi="Times New Roman" w:cs="Times New Roman"/>
          <w:sz w:val="24"/>
          <w:szCs w:val="24"/>
        </w:rPr>
        <w:t xml:space="preserve"> accurately the metabolic cost </w:t>
      </w:r>
      <w:r w:rsidR="00675595" w:rsidRPr="006D39ED">
        <w:rPr>
          <w:rFonts w:ascii="Times New Roman" w:hAnsi="Times New Roman" w:cs="Times New Roman"/>
          <w:sz w:val="24"/>
          <w:szCs w:val="24"/>
        </w:rPr>
        <w:t xml:space="preserve">of </w:t>
      </w:r>
      <w:r w:rsidRPr="006D39ED">
        <w:rPr>
          <w:rFonts w:ascii="Times New Roman" w:hAnsi="Times New Roman" w:cs="Times New Roman"/>
          <w:sz w:val="24"/>
          <w:szCs w:val="24"/>
        </w:rPr>
        <w:t>load carriage i</w:t>
      </w:r>
      <w:r w:rsidR="008552D7" w:rsidRPr="006D39ED">
        <w:rPr>
          <w:rFonts w:ascii="Times New Roman" w:hAnsi="Times New Roman" w:cs="Times New Roman"/>
          <w:sz w:val="24"/>
          <w:szCs w:val="24"/>
        </w:rPr>
        <w:t>s</w:t>
      </w:r>
      <w:r w:rsidR="00DF7656" w:rsidRPr="006D39ED">
        <w:rPr>
          <w:rFonts w:ascii="Times New Roman" w:hAnsi="Times New Roman" w:cs="Times New Roman"/>
          <w:sz w:val="24"/>
          <w:szCs w:val="24"/>
        </w:rPr>
        <w:t xml:space="preserve"> </w:t>
      </w:r>
      <w:r w:rsidR="008552D7" w:rsidRPr="006D39ED">
        <w:rPr>
          <w:rFonts w:ascii="Times New Roman" w:hAnsi="Times New Roman" w:cs="Times New Roman"/>
          <w:sz w:val="24"/>
          <w:szCs w:val="24"/>
        </w:rPr>
        <w:t>importan</w:t>
      </w:r>
      <w:r w:rsidR="00DD08FF" w:rsidRPr="006D39ED">
        <w:rPr>
          <w:rFonts w:ascii="Times New Roman" w:hAnsi="Times New Roman" w:cs="Times New Roman"/>
          <w:sz w:val="24"/>
          <w:szCs w:val="24"/>
        </w:rPr>
        <w:t>t</w:t>
      </w:r>
      <w:r w:rsidR="008552D7"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 xml:space="preserve">for organisations </w:t>
      </w:r>
      <w:r w:rsidR="00A209DC" w:rsidRPr="006D39ED">
        <w:rPr>
          <w:rFonts w:ascii="Times New Roman" w:hAnsi="Times New Roman" w:cs="Times New Roman"/>
          <w:sz w:val="24"/>
          <w:szCs w:val="24"/>
        </w:rPr>
        <w:t>to</w:t>
      </w:r>
      <w:r w:rsidR="00851D0E" w:rsidRPr="006D39ED">
        <w:rPr>
          <w:rFonts w:ascii="Times New Roman" w:hAnsi="Times New Roman" w:cs="Times New Roman"/>
          <w:sz w:val="24"/>
          <w:szCs w:val="24"/>
        </w:rPr>
        <w:t xml:space="preserve"> </w:t>
      </w:r>
      <w:r w:rsidR="00C00670" w:rsidRPr="006D39ED">
        <w:rPr>
          <w:rFonts w:ascii="Times New Roman" w:hAnsi="Times New Roman" w:cs="Times New Roman"/>
          <w:sz w:val="24"/>
          <w:szCs w:val="24"/>
        </w:rPr>
        <w:t xml:space="preserve">task </w:t>
      </w:r>
      <w:r w:rsidR="00851D0E" w:rsidRPr="006D39ED">
        <w:rPr>
          <w:rFonts w:ascii="Times New Roman" w:hAnsi="Times New Roman" w:cs="Times New Roman"/>
          <w:sz w:val="24"/>
          <w:szCs w:val="24"/>
        </w:rPr>
        <w:t>manage</w:t>
      </w:r>
      <w:r w:rsidR="00A209DC" w:rsidRPr="006D39ED">
        <w:rPr>
          <w:rFonts w:ascii="Times New Roman" w:hAnsi="Times New Roman" w:cs="Times New Roman"/>
          <w:sz w:val="24"/>
          <w:szCs w:val="24"/>
        </w:rPr>
        <w:t xml:space="preserve"> effectively</w:t>
      </w:r>
      <w:r w:rsidR="00042240" w:rsidRPr="006D39ED">
        <w:rPr>
          <w:rFonts w:ascii="Times New Roman" w:hAnsi="Times New Roman" w:cs="Times New Roman"/>
          <w:sz w:val="24"/>
          <w:szCs w:val="24"/>
        </w:rPr>
        <w:t xml:space="preserve"> </w:t>
      </w:r>
      <w:r w:rsidR="00042240"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&lt;EndNote&gt;&lt;Cite&gt;&lt;Author&gt;Potter&lt;/Author&gt;&lt;Year&gt;2017&lt;/Year&gt;&lt;RecNum&gt;161&lt;/RecNum&gt;&lt;DisplayText&gt;(26)&lt;/DisplayText&gt;&lt;record&gt;&lt;rec-number&gt;161&lt;/rec-number&gt;&lt;foreign-keys&gt;&lt;key app="EN" db-id="s5swd20tkstastexss8xr25pzz9v9dwtvfs5" timestamp="1549879187"&gt;161&lt;/key&gt;&lt;/foreign-keys&gt;&lt;ref-type name="Journal Article"&gt;17&lt;/ref-type&gt;&lt;contributors&gt;&lt;authors&gt;&lt;author&gt;Potter, Adam W&lt;/author&gt;&lt;author&gt;Looney, David P&lt;/author&gt;&lt;author&gt;Blanchard, Laurie A&lt;/author&gt;&lt;author&gt;Welles, Alexander P&lt;/author&gt;&lt;author&gt;Santee, William R&lt;/author&gt;&lt;/authors&gt;&lt;/contributors&gt;&lt;titles&gt;&lt;title&gt;Accuracy of predictive equations for metabolic cost of locomotion while carrying external load&lt;/title&gt;&lt;secondary-title&gt;Journal of Sport and Human Performance&lt;/secondary-title&gt;&lt;/titles&gt;&lt;periodical&gt;&lt;full-title&gt;Journal of Sport and Human Performance&lt;/full-title&gt;&lt;/periodical&gt;&lt;volume&gt;5&lt;/volume&gt;&lt;number&gt;1&lt;/number&gt;&lt;dates&gt;&lt;year&gt;2017&lt;/year&gt;&lt;/dates&gt;&lt;isbn&gt;2326-6333&lt;/isbn&gt;&lt;urls&gt;&lt;/urls&gt;&lt;/record&gt;&lt;/Cite&gt;&lt;/EndNote&gt;</w:instrText>
      </w:r>
      <w:r w:rsidR="00042240"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(26)</w:t>
      </w:r>
      <w:r w:rsidR="00042240" w:rsidRPr="006D39ED">
        <w:rPr>
          <w:rFonts w:ascii="Times New Roman" w:hAnsi="Times New Roman" w:cs="Times New Roman"/>
          <w:sz w:val="24"/>
          <w:szCs w:val="24"/>
        </w:rPr>
        <w:fldChar w:fldCharType="end"/>
      </w:r>
      <w:r w:rsidR="00C00670" w:rsidRPr="006D39ED">
        <w:rPr>
          <w:rFonts w:ascii="Times New Roman" w:hAnsi="Times New Roman" w:cs="Times New Roman"/>
          <w:sz w:val="24"/>
          <w:szCs w:val="24"/>
        </w:rPr>
        <w:t>,</w:t>
      </w:r>
      <w:r w:rsidR="00E03A39" w:rsidRPr="006D39ED">
        <w:rPr>
          <w:rFonts w:ascii="Times New Roman" w:hAnsi="Times New Roman" w:cs="Times New Roman"/>
          <w:sz w:val="24"/>
          <w:szCs w:val="24"/>
        </w:rPr>
        <w:t xml:space="preserve"> </w:t>
      </w:r>
      <w:r w:rsidR="00A209DC" w:rsidRPr="006D39ED">
        <w:rPr>
          <w:rFonts w:ascii="Times New Roman" w:hAnsi="Times New Roman" w:cs="Times New Roman"/>
          <w:sz w:val="24"/>
          <w:szCs w:val="24"/>
        </w:rPr>
        <w:t>optimise</w:t>
      </w:r>
      <w:r w:rsidR="00E03A39" w:rsidRPr="006D39ED">
        <w:rPr>
          <w:rFonts w:ascii="Times New Roman" w:hAnsi="Times New Roman" w:cs="Times New Roman"/>
          <w:sz w:val="24"/>
          <w:szCs w:val="24"/>
        </w:rPr>
        <w:t xml:space="preserve"> nutrient intake </w:t>
      </w:r>
      <w:r w:rsidR="00E03A39"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&lt;EndNote&gt;&lt;Cite&gt;&lt;Author&gt;Looney&lt;/Author&gt;&lt;Year&gt;2019&lt;/Year&gt;&lt;RecNum&gt;160&lt;/RecNum&gt;&lt;DisplayText&gt;(17)&lt;/DisplayText&gt;&lt;record&gt;&lt;rec-number&gt;160&lt;/rec-number&gt;&lt;foreign-keys&gt;&lt;key app="EN" db-id="s5swd20tkstastexss8xr25pzz9v9dwtvfs5" timestamp="1549875283"&gt;160&lt;/key&gt;&lt;/foreign-keys&gt;&lt;ref-type name="Journal Article"&gt;17&lt;/ref-type&gt;&lt;contributors&gt;&lt;authors&gt;&lt;author&gt;Looney, David P&lt;/author&gt;&lt;author&gt;Potter, Adam W&lt;/author&gt;&lt;author&gt;Pryor, J Luke&lt;/author&gt;&lt;author&gt;Bremner, Patricia E&lt;/author&gt;&lt;author&gt;Chalmers, Christopher R&lt;/author&gt;&lt;author&gt;Mcclung, Holly L&lt;/author&gt;&lt;author&gt;Welles, Alexander P&lt;/author&gt;&lt;author&gt;Santee, William R&lt;/author&gt;&lt;/authors&gt;&lt;/contributors&gt;&lt;titles&gt;&lt;title&gt;Metabolic Costs of Standing and Walking in Healthy Military-Age Adults: A Meta-regression&lt;/title&gt;&lt;secondary-title&gt;Medicine and science in sports and exercise&lt;/secondary-title&gt;&lt;/titles&gt;&lt;periodical&gt;&lt;full-title&gt;Medicine and Science in Sports and Exercise&lt;/full-title&gt;&lt;/periodical&gt;&lt;pages&gt;346-351&lt;/pages&gt;&lt;volume&gt;51&lt;/volume&gt;&lt;number&gt;2&lt;/number&gt;&lt;dates&gt;&lt;year&gt;2019&lt;/year&gt;&lt;/dates&gt;&lt;isbn&gt;0195-9131&lt;/isbn&gt;&lt;urls&gt;&lt;/urls&gt;&lt;/record&gt;&lt;/Cite&gt;&lt;/EndNote&gt;</w:instrText>
      </w:r>
      <w:r w:rsidR="00E03A39"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(17)</w:t>
      </w:r>
      <w:r w:rsidR="00E03A39" w:rsidRPr="006D39ED">
        <w:rPr>
          <w:rFonts w:ascii="Times New Roman" w:hAnsi="Times New Roman" w:cs="Times New Roman"/>
          <w:sz w:val="24"/>
          <w:szCs w:val="24"/>
        </w:rPr>
        <w:fldChar w:fldCharType="end"/>
      </w:r>
      <w:r w:rsidR="00DD11D1" w:rsidRPr="006D39ED">
        <w:rPr>
          <w:rFonts w:ascii="Times New Roman" w:hAnsi="Times New Roman" w:cs="Times New Roman"/>
          <w:sz w:val="24"/>
          <w:szCs w:val="24"/>
        </w:rPr>
        <w:t>,</w:t>
      </w:r>
      <w:r w:rsidR="005E31A1" w:rsidRPr="006D39ED">
        <w:rPr>
          <w:rFonts w:ascii="Times New Roman" w:hAnsi="Times New Roman" w:cs="Times New Roman"/>
          <w:sz w:val="24"/>
          <w:szCs w:val="24"/>
        </w:rPr>
        <w:t xml:space="preserve"> a</w:t>
      </w:r>
      <w:r w:rsidR="005732DD" w:rsidRPr="006D39ED">
        <w:rPr>
          <w:rFonts w:ascii="Times New Roman" w:hAnsi="Times New Roman" w:cs="Times New Roman"/>
          <w:sz w:val="24"/>
          <w:szCs w:val="24"/>
        </w:rPr>
        <w:t>nd</w:t>
      </w:r>
      <w:r w:rsidR="00A209DC" w:rsidRPr="006D39ED">
        <w:rPr>
          <w:rFonts w:ascii="Times New Roman" w:hAnsi="Times New Roman" w:cs="Times New Roman"/>
          <w:sz w:val="24"/>
          <w:szCs w:val="24"/>
        </w:rPr>
        <w:t xml:space="preserve"> </w:t>
      </w:r>
      <w:r w:rsidR="00EE1612" w:rsidRPr="006D39ED">
        <w:rPr>
          <w:rFonts w:ascii="Times New Roman" w:hAnsi="Times New Roman" w:cs="Times New Roman"/>
          <w:sz w:val="24"/>
          <w:szCs w:val="24"/>
        </w:rPr>
        <w:t>minimis</w:t>
      </w:r>
      <w:r w:rsidR="000905D6" w:rsidRPr="006D39ED">
        <w:rPr>
          <w:rFonts w:ascii="Times New Roman" w:hAnsi="Times New Roman" w:cs="Times New Roman"/>
          <w:sz w:val="24"/>
          <w:szCs w:val="24"/>
        </w:rPr>
        <w:t>e</w:t>
      </w:r>
      <w:r w:rsidR="00EE1612" w:rsidRPr="006D39ED">
        <w:rPr>
          <w:rFonts w:ascii="Times New Roman" w:hAnsi="Times New Roman" w:cs="Times New Roman"/>
          <w:sz w:val="24"/>
          <w:szCs w:val="24"/>
        </w:rPr>
        <w:t xml:space="preserve"> performance losses through excessive workloads</w:t>
      </w:r>
      <w:r w:rsidR="005C56F7" w:rsidRPr="006D39ED">
        <w:rPr>
          <w:rFonts w:ascii="Times New Roman" w:hAnsi="Times New Roman" w:cs="Times New Roman"/>
          <w:sz w:val="24"/>
          <w:szCs w:val="24"/>
        </w:rPr>
        <w:t xml:space="preserve"> (18)</w:t>
      </w:r>
      <w:r w:rsidR="006F5964" w:rsidRPr="006D39ED">
        <w:rPr>
          <w:rFonts w:ascii="Times New Roman" w:hAnsi="Times New Roman" w:cs="Times New Roman"/>
          <w:sz w:val="24"/>
          <w:szCs w:val="24"/>
        </w:rPr>
        <w:t>.</w:t>
      </w:r>
    </w:p>
    <w:p w14:paraId="4CD46AE4" w14:textId="623340BA" w:rsidR="006F3B9A" w:rsidRPr="006D39ED" w:rsidRDefault="003C5DC2"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 AuthorYear="1"&gt;&lt;Author&gt;Bobbert&lt;/Author&gt;&lt;Year&gt;1960&lt;/Year&gt;&lt;RecNum&gt;5&lt;/RecNum&gt;&lt;DisplayText&gt;Bobbert (7)&lt;/DisplayText&gt;&lt;record&gt;&lt;rec-number&gt;5&lt;/rec-number&gt;&lt;foreign-keys&gt;&lt;key app="EN" db-id="s5swd20tkstastexss8xr25pzz9v9dwtvfs5" timestamp="1523375754"&gt;5&lt;/key&gt;&lt;/foreign-keys&gt;&lt;ref-type name="Journal Article"&gt;17&lt;/ref-type&gt;&lt;contributors&gt;&lt;authors&gt;&lt;author&gt;Bobbert, AC&lt;/author&gt;&lt;/authors&gt;&lt;/contributors&gt;&lt;titles&gt;&lt;title&gt;Energy expenditure in level and grade walking&lt;/title&gt;&lt;secondary-title&gt;Journal of Applied Physiology&lt;/secondary-title&gt;&lt;/titles&gt;&lt;periodical&gt;&lt;full-title&gt;Journal of Applied Physiology&lt;/full-title&gt;&lt;/periodical&gt;&lt;pages&gt;1015-1021&lt;/pages&gt;&lt;volume&gt;15&lt;/volume&gt;&lt;number&gt;6&lt;/number&gt;&lt;dates&gt;&lt;year&gt;1960&lt;/year&gt;&lt;/dates&gt;&lt;isbn&gt;8750-7587&lt;/isbn&gt;&lt;urls&gt;&lt;/urls&gt;&lt;/record&gt;&lt;/Cite&gt;&lt;/EndNote&gt;</w:instrText>
      </w:r>
      <w:r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Bobbert (7)</w:t>
      </w:r>
      <w:r w:rsidRPr="006D39ED">
        <w:rPr>
          <w:rFonts w:ascii="Times New Roman" w:hAnsi="Times New Roman" w:cs="Times New Roman"/>
          <w:sz w:val="24"/>
          <w:szCs w:val="24"/>
        </w:rPr>
        <w:fldChar w:fldCharType="end"/>
      </w:r>
      <w:r w:rsidR="00FD022D" w:rsidRPr="006D39ED">
        <w:rPr>
          <w:rFonts w:ascii="Times New Roman" w:hAnsi="Times New Roman" w:cs="Times New Roman"/>
          <w:sz w:val="24"/>
          <w:szCs w:val="24"/>
        </w:rPr>
        <w:t xml:space="preserve"> </w:t>
      </w:r>
      <w:r w:rsidR="006F3B9A" w:rsidRPr="006D39ED">
        <w:rPr>
          <w:rFonts w:ascii="Times New Roman" w:hAnsi="Times New Roman" w:cs="Times New Roman"/>
          <w:sz w:val="24"/>
          <w:szCs w:val="24"/>
        </w:rPr>
        <w:t xml:space="preserve">developed </w:t>
      </w:r>
      <w:r w:rsidR="00FD022D" w:rsidRPr="006D39ED">
        <w:rPr>
          <w:rFonts w:ascii="Times New Roman" w:hAnsi="Times New Roman" w:cs="Times New Roman"/>
          <w:sz w:val="24"/>
          <w:szCs w:val="24"/>
        </w:rPr>
        <w:t xml:space="preserve">an </w:t>
      </w:r>
      <w:r w:rsidR="00706F8B" w:rsidRPr="006D39ED">
        <w:rPr>
          <w:rFonts w:ascii="Times New Roman" w:hAnsi="Times New Roman" w:cs="Times New Roman"/>
          <w:sz w:val="24"/>
          <w:szCs w:val="24"/>
        </w:rPr>
        <w:t xml:space="preserve">equation to predict </w:t>
      </w:r>
      <w:r w:rsidR="001D0DB3" w:rsidRPr="006D39ED">
        <w:rPr>
          <w:rFonts w:ascii="Times New Roman" w:hAnsi="Times New Roman" w:cs="Times New Roman"/>
          <w:sz w:val="24"/>
          <w:szCs w:val="24"/>
        </w:rPr>
        <w:t xml:space="preserve">the metabolic cost </w:t>
      </w:r>
      <w:r w:rsidR="00407E09" w:rsidRPr="006D39ED">
        <w:rPr>
          <w:rFonts w:ascii="Times New Roman" w:hAnsi="Times New Roman" w:cs="Times New Roman"/>
          <w:sz w:val="24"/>
          <w:szCs w:val="24"/>
        </w:rPr>
        <w:t>of</w:t>
      </w:r>
      <w:r w:rsidR="003E16B1" w:rsidRPr="006D39ED">
        <w:rPr>
          <w:rFonts w:ascii="Times New Roman" w:hAnsi="Times New Roman" w:cs="Times New Roman"/>
          <w:sz w:val="24"/>
          <w:szCs w:val="24"/>
        </w:rPr>
        <w:t xml:space="preserve"> unloaded</w:t>
      </w:r>
      <w:r w:rsidR="00407E09" w:rsidRPr="006D39ED">
        <w:rPr>
          <w:rFonts w:ascii="Times New Roman" w:hAnsi="Times New Roman" w:cs="Times New Roman"/>
          <w:sz w:val="24"/>
          <w:szCs w:val="24"/>
        </w:rPr>
        <w:t xml:space="preserve"> human locomotion</w:t>
      </w:r>
      <w:r w:rsidR="00E02C8F" w:rsidRPr="006D39ED">
        <w:rPr>
          <w:rFonts w:ascii="Times New Roman" w:hAnsi="Times New Roman" w:cs="Times New Roman"/>
          <w:sz w:val="24"/>
          <w:szCs w:val="24"/>
        </w:rPr>
        <w:t xml:space="preserve"> at different</w:t>
      </w:r>
      <w:r w:rsidR="005422FC" w:rsidRPr="006D39ED">
        <w:rPr>
          <w:rFonts w:ascii="Times New Roman" w:hAnsi="Times New Roman" w:cs="Times New Roman"/>
          <w:sz w:val="24"/>
          <w:szCs w:val="24"/>
        </w:rPr>
        <w:t xml:space="preserve"> </w:t>
      </w:r>
      <w:r w:rsidR="006F3B9A" w:rsidRPr="006D39ED">
        <w:rPr>
          <w:rFonts w:ascii="Times New Roman" w:hAnsi="Times New Roman" w:cs="Times New Roman"/>
          <w:sz w:val="24"/>
          <w:szCs w:val="24"/>
        </w:rPr>
        <w:t>movement</w:t>
      </w:r>
      <w:r w:rsidR="00706F8B" w:rsidRPr="006D39ED">
        <w:rPr>
          <w:rFonts w:ascii="Times New Roman" w:hAnsi="Times New Roman" w:cs="Times New Roman"/>
          <w:sz w:val="24"/>
          <w:szCs w:val="24"/>
        </w:rPr>
        <w:t xml:space="preserve"> speed</w:t>
      </w:r>
      <w:r w:rsidR="00985188" w:rsidRPr="006D39ED">
        <w:rPr>
          <w:rFonts w:ascii="Times New Roman" w:hAnsi="Times New Roman" w:cs="Times New Roman"/>
          <w:sz w:val="24"/>
          <w:szCs w:val="24"/>
        </w:rPr>
        <w:t>s</w:t>
      </w:r>
      <w:r w:rsidR="005C45C4" w:rsidRPr="006D39ED">
        <w:rPr>
          <w:rFonts w:ascii="Times New Roman" w:hAnsi="Times New Roman" w:cs="Times New Roman"/>
          <w:sz w:val="24"/>
          <w:szCs w:val="24"/>
        </w:rPr>
        <w:t xml:space="preserve"> (</w:t>
      </w:r>
      <w:r w:rsidR="006E2EE5" w:rsidRPr="006D39ED">
        <w:rPr>
          <w:rFonts w:ascii="Times New Roman" w:hAnsi="Times New Roman" w:cs="Times New Roman"/>
          <w:sz w:val="24"/>
          <w:szCs w:val="24"/>
        </w:rPr>
        <w:t>2.1</w:t>
      </w:r>
      <w:r w:rsidR="005C282C" w:rsidRPr="006D39ED">
        <w:rPr>
          <w:rFonts w:ascii="Times New Roman" w:hAnsi="Times New Roman" w:cs="Times New Roman"/>
          <w:sz w:val="24"/>
          <w:szCs w:val="24"/>
        </w:rPr>
        <w:t>-</w:t>
      </w:r>
      <w:r w:rsidR="006E2EE5" w:rsidRPr="006D39ED">
        <w:rPr>
          <w:rFonts w:ascii="Times New Roman" w:hAnsi="Times New Roman" w:cs="Times New Roman"/>
          <w:sz w:val="24"/>
          <w:szCs w:val="24"/>
        </w:rPr>
        <w:t>6.9</w:t>
      </w:r>
      <w:r w:rsidR="005C45C4" w:rsidRPr="006D39ED">
        <w:rPr>
          <w:rFonts w:ascii="Times New Roman" w:hAnsi="Times New Roman" w:cs="Times New Roman"/>
          <w:sz w:val="24"/>
          <w:szCs w:val="24"/>
        </w:rPr>
        <w:t xml:space="preserve"> </w:t>
      </w:r>
      <w:r w:rsidR="006E2EE5" w:rsidRPr="006D39ED">
        <w:rPr>
          <w:rFonts w:ascii="Times New Roman" w:hAnsi="Times New Roman" w:cs="Times New Roman"/>
          <w:sz w:val="24"/>
          <w:szCs w:val="24"/>
        </w:rPr>
        <w:t>k</w:t>
      </w:r>
      <w:r w:rsidR="005C45C4" w:rsidRPr="006D39ED">
        <w:rPr>
          <w:rFonts w:ascii="Times New Roman" w:hAnsi="Times New Roman" w:cs="Times New Roman"/>
          <w:sz w:val="24"/>
          <w:szCs w:val="24"/>
        </w:rPr>
        <w:t>m·</w:t>
      </w:r>
      <w:r w:rsidR="003B4A54" w:rsidRPr="006D39ED">
        <w:rPr>
          <w:rFonts w:ascii="Times New Roman" w:hAnsi="Times New Roman" w:cs="Times New Roman"/>
          <w:sz w:val="24"/>
          <w:szCs w:val="24"/>
        </w:rPr>
        <w:t>h</w:t>
      </w:r>
      <w:r w:rsidR="005C45C4" w:rsidRPr="006D39ED">
        <w:rPr>
          <w:rFonts w:ascii="Times New Roman" w:hAnsi="Times New Roman" w:cs="Times New Roman"/>
          <w:sz w:val="24"/>
          <w:szCs w:val="24"/>
          <w:vertAlign w:val="superscript"/>
        </w:rPr>
        <w:t>-1</w:t>
      </w:r>
      <w:r w:rsidR="005C45C4" w:rsidRPr="006D39ED">
        <w:rPr>
          <w:rFonts w:ascii="Times New Roman" w:hAnsi="Times New Roman" w:cs="Times New Roman"/>
          <w:sz w:val="24"/>
          <w:szCs w:val="24"/>
        </w:rPr>
        <w:t>)</w:t>
      </w:r>
      <w:r w:rsidR="001157B7" w:rsidRPr="006D39ED">
        <w:rPr>
          <w:rFonts w:ascii="Times New Roman" w:hAnsi="Times New Roman" w:cs="Times New Roman"/>
          <w:sz w:val="24"/>
          <w:szCs w:val="24"/>
        </w:rPr>
        <w:t>,</w:t>
      </w:r>
      <w:r w:rsidR="00706F8B" w:rsidRPr="006D39ED">
        <w:rPr>
          <w:rFonts w:ascii="Times New Roman" w:hAnsi="Times New Roman" w:cs="Times New Roman"/>
          <w:sz w:val="24"/>
          <w:szCs w:val="24"/>
        </w:rPr>
        <w:t xml:space="preserve"> and gradient</w:t>
      </w:r>
      <w:r w:rsidR="00985188" w:rsidRPr="006D39ED">
        <w:rPr>
          <w:rFonts w:ascii="Times New Roman" w:hAnsi="Times New Roman" w:cs="Times New Roman"/>
          <w:sz w:val="24"/>
          <w:szCs w:val="24"/>
        </w:rPr>
        <w:t>s</w:t>
      </w:r>
      <w:r w:rsidR="005C45C4" w:rsidRPr="006D39ED">
        <w:rPr>
          <w:rFonts w:ascii="Times New Roman" w:hAnsi="Times New Roman" w:cs="Times New Roman"/>
          <w:sz w:val="24"/>
          <w:szCs w:val="24"/>
        </w:rPr>
        <w:t xml:space="preserve"> (0</w:t>
      </w:r>
      <w:r w:rsidR="005C282C" w:rsidRPr="006D39ED">
        <w:rPr>
          <w:rFonts w:ascii="Times New Roman" w:hAnsi="Times New Roman" w:cs="Times New Roman"/>
          <w:sz w:val="24"/>
          <w:szCs w:val="24"/>
        </w:rPr>
        <w:t>-</w:t>
      </w:r>
      <w:r w:rsidR="00B85CAD" w:rsidRPr="006D39ED">
        <w:rPr>
          <w:rFonts w:ascii="Times New Roman" w:hAnsi="Times New Roman" w:cs="Times New Roman"/>
          <w:sz w:val="24"/>
          <w:szCs w:val="24"/>
        </w:rPr>
        <w:t>12</w:t>
      </w:r>
      <w:r w:rsidR="006E2EE5" w:rsidRPr="006D39ED">
        <w:rPr>
          <w:rFonts w:ascii="Times New Roman" w:hAnsi="Times New Roman" w:cs="Times New Roman"/>
          <w:sz w:val="24"/>
          <w:szCs w:val="24"/>
        </w:rPr>
        <w:t>%</w:t>
      </w:r>
      <w:r w:rsidR="002029FF" w:rsidRPr="006D39ED">
        <w:rPr>
          <w:rFonts w:ascii="Times New Roman" w:hAnsi="Times New Roman" w:cs="Times New Roman"/>
          <w:sz w:val="24"/>
          <w:szCs w:val="24"/>
        </w:rPr>
        <w:t>)</w:t>
      </w:r>
      <w:r w:rsidR="00706F8B" w:rsidRPr="006D39ED">
        <w:rPr>
          <w:rFonts w:ascii="Times New Roman" w:hAnsi="Times New Roman" w:cs="Times New Roman"/>
          <w:sz w:val="24"/>
          <w:szCs w:val="24"/>
        </w:rPr>
        <w:t xml:space="preserve">. </w:t>
      </w:r>
      <w:r w:rsidR="00597146" w:rsidRPr="006D39ED">
        <w:rPr>
          <w:rFonts w:ascii="Times New Roman" w:hAnsi="Times New Roman" w:cs="Times New Roman"/>
          <w:sz w:val="24"/>
          <w:szCs w:val="24"/>
        </w:rPr>
        <w:t>Subsequent</w:t>
      </w:r>
      <w:r w:rsidR="00934BE6" w:rsidRPr="006D39ED">
        <w:rPr>
          <w:rFonts w:ascii="Times New Roman" w:hAnsi="Times New Roman" w:cs="Times New Roman"/>
          <w:sz w:val="24"/>
          <w:szCs w:val="24"/>
        </w:rPr>
        <w:t xml:space="preserve"> </w:t>
      </w:r>
      <w:r w:rsidR="00FD022D" w:rsidRPr="006D39ED">
        <w:rPr>
          <w:rFonts w:ascii="Times New Roman" w:hAnsi="Times New Roman" w:cs="Times New Roman"/>
          <w:sz w:val="24"/>
          <w:szCs w:val="24"/>
        </w:rPr>
        <w:t>equation</w:t>
      </w:r>
      <w:r w:rsidR="00597146" w:rsidRPr="006D39ED">
        <w:rPr>
          <w:rFonts w:ascii="Times New Roman" w:hAnsi="Times New Roman" w:cs="Times New Roman"/>
          <w:sz w:val="24"/>
          <w:szCs w:val="24"/>
        </w:rPr>
        <w:t>s</w:t>
      </w:r>
      <w:r w:rsidR="005732DD" w:rsidRPr="006D39ED">
        <w:rPr>
          <w:rFonts w:ascii="Times New Roman" w:hAnsi="Times New Roman" w:cs="Times New Roman"/>
          <w:sz w:val="24"/>
          <w:szCs w:val="24"/>
        </w:rPr>
        <w:t xml:space="preserve"> have</w:t>
      </w:r>
      <w:r w:rsidR="00706F8B" w:rsidRPr="006D39ED">
        <w:rPr>
          <w:rFonts w:ascii="Times New Roman" w:hAnsi="Times New Roman" w:cs="Times New Roman"/>
          <w:sz w:val="24"/>
          <w:szCs w:val="24"/>
        </w:rPr>
        <w:t xml:space="preserve"> </w:t>
      </w:r>
      <w:r w:rsidR="005C45C4" w:rsidRPr="006D39ED">
        <w:rPr>
          <w:rFonts w:ascii="Times New Roman" w:hAnsi="Times New Roman" w:cs="Times New Roman"/>
          <w:sz w:val="24"/>
          <w:szCs w:val="24"/>
        </w:rPr>
        <w:t>include</w:t>
      </w:r>
      <w:r w:rsidR="000817AD" w:rsidRPr="006D39ED">
        <w:rPr>
          <w:rFonts w:ascii="Times New Roman" w:hAnsi="Times New Roman" w:cs="Times New Roman"/>
          <w:sz w:val="24"/>
          <w:szCs w:val="24"/>
        </w:rPr>
        <w:t>d</w:t>
      </w:r>
      <w:r w:rsidR="005C45C4" w:rsidRPr="006D39ED">
        <w:rPr>
          <w:rFonts w:ascii="Times New Roman" w:hAnsi="Times New Roman" w:cs="Times New Roman"/>
          <w:sz w:val="24"/>
          <w:szCs w:val="24"/>
        </w:rPr>
        <w:t xml:space="preserve"> </w:t>
      </w:r>
      <w:r w:rsidR="00597146" w:rsidRPr="006D39ED">
        <w:rPr>
          <w:rFonts w:ascii="Times New Roman" w:hAnsi="Times New Roman" w:cs="Times New Roman"/>
          <w:sz w:val="24"/>
          <w:szCs w:val="24"/>
        </w:rPr>
        <w:t xml:space="preserve">occupational relevant </w:t>
      </w:r>
      <w:r w:rsidR="00C616A1" w:rsidRPr="006D39ED">
        <w:rPr>
          <w:rFonts w:ascii="Times New Roman" w:hAnsi="Times New Roman" w:cs="Times New Roman"/>
          <w:sz w:val="24"/>
          <w:szCs w:val="24"/>
        </w:rPr>
        <w:t>elements</w:t>
      </w:r>
      <w:r w:rsidR="00D935DD" w:rsidRPr="006D39ED">
        <w:rPr>
          <w:rFonts w:ascii="Times New Roman" w:hAnsi="Times New Roman" w:cs="Times New Roman"/>
          <w:sz w:val="24"/>
          <w:szCs w:val="24"/>
        </w:rPr>
        <w:t>,</w:t>
      </w:r>
      <w:r w:rsidR="005C45C4" w:rsidRPr="006D39ED">
        <w:rPr>
          <w:rFonts w:ascii="Times New Roman" w:hAnsi="Times New Roman" w:cs="Times New Roman"/>
          <w:sz w:val="24"/>
          <w:szCs w:val="24"/>
        </w:rPr>
        <w:t xml:space="preserve"> </w:t>
      </w:r>
      <w:r w:rsidR="00597146" w:rsidRPr="006D39ED">
        <w:rPr>
          <w:rFonts w:ascii="Times New Roman" w:hAnsi="Times New Roman" w:cs="Times New Roman"/>
          <w:sz w:val="24"/>
          <w:szCs w:val="24"/>
        </w:rPr>
        <w:t xml:space="preserve">such as </w:t>
      </w:r>
      <w:r w:rsidR="005C45C4" w:rsidRPr="006D39ED">
        <w:rPr>
          <w:rFonts w:ascii="Times New Roman" w:hAnsi="Times New Roman" w:cs="Times New Roman"/>
          <w:sz w:val="24"/>
          <w:szCs w:val="24"/>
        </w:rPr>
        <w:t>terrain</w:t>
      </w:r>
      <w:r w:rsidR="00597146" w:rsidRPr="006D39ED">
        <w:rPr>
          <w:rFonts w:ascii="Times New Roman" w:hAnsi="Times New Roman" w:cs="Times New Roman"/>
          <w:sz w:val="24"/>
          <w:szCs w:val="24"/>
        </w:rPr>
        <w:t xml:space="preserve"> </w:t>
      </w:r>
      <w:r w:rsidR="009E72F0" w:rsidRPr="006D39ED">
        <w:rPr>
          <w:rFonts w:ascii="Times New Roman" w:hAnsi="Times New Roman" w:cs="Times New Roman"/>
          <w:sz w:val="24"/>
          <w:szCs w:val="24"/>
        </w:rPr>
        <w:t>co</w:t>
      </w:r>
      <w:r w:rsidR="00C616A1" w:rsidRPr="006D39ED">
        <w:rPr>
          <w:rFonts w:ascii="Times New Roman" w:hAnsi="Times New Roman" w:cs="Times New Roman"/>
          <w:sz w:val="24"/>
          <w:szCs w:val="24"/>
        </w:rPr>
        <w:t>efficients</w:t>
      </w:r>
      <w:r w:rsidR="00597146" w:rsidRPr="006D39ED">
        <w:rPr>
          <w:rFonts w:ascii="Times New Roman" w:hAnsi="Times New Roman" w:cs="Times New Roman"/>
          <w:sz w:val="24"/>
          <w:szCs w:val="24"/>
        </w:rPr>
        <w:t xml:space="preserve">, </w:t>
      </w:r>
      <w:r w:rsidR="00F41FF0" w:rsidRPr="006D39ED">
        <w:rPr>
          <w:rFonts w:ascii="Times New Roman" w:hAnsi="Times New Roman" w:cs="Times New Roman"/>
          <w:sz w:val="24"/>
          <w:szCs w:val="24"/>
        </w:rPr>
        <w:t>e</w:t>
      </w:r>
      <w:r w:rsidR="001D0DB3" w:rsidRPr="006D39ED">
        <w:rPr>
          <w:rFonts w:ascii="Times New Roman" w:hAnsi="Times New Roman" w:cs="Times New Roman"/>
          <w:sz w:val="24"/>
          <w:szCs w:val="24"/>
        </w:rPr>
        <w:t xml:space="preserve">quipment </w:t>
      </w:r>
      <w:r w:rsidR="00597146" w:rsidRPr="006D39ED">
        <w:rPr>
          <w:rFonts w:ascii="Times New Roman" w:hAnsi="Times New Roman" w:cs="Times New Roman"/>
          <w:sz w:val="24"/>
          <w:szCs w:val="24"/>
        </w:rPr>
        <w:t>mass</w:t>
      </w:r>
      <w:r w:rsidR="00485F33" w:rsidRPr="006D39ED">
        <w:rPr>
          <w:rFonts w:ascii="Times New Roman" w:hAnsi="Times New Roman" w:cs="Times New Roman"/>
          <w:sz w:val="24"/>
          <w:szCs w:val="24"/>
        </w:rPr>
        <w:t>,</w:t>
      </w:r>
      <w:r w:rsidR="005C45C4" w:rsidRPr="006D39ED">
        <w:rPr>
          <w:rFonts w:ascii="Times New Roman" w:hAnsi="Times New Roman" w:cs="Times New Roman"/>
          <w:sz w:val="24"/>
          <w:szCs w:val="24"/>
        </w:rPr>
        <w:t xml:space="preserve"> and</w:t>
      </w:r>
      <w:r w:rsidR="00D269A5" w:rsidRPr="006D39ED">
        <w:rPr>
          <w:rFonts w:ascii="Times New Roman" w:hAnsi="Times New Roman" w:cs="Times New Roman"/>
          <w:sz w:val="24"/>
          <w:szCs w:val="24"/>
        </w:rPr>
        <w:t xml:space="preserve"> </w:t>
      </w:r>
      <w:r w:rsidR="009E72F0" w:rsidRPr="006D39ED">
        <w:rPr>
          <w:rFonts w:ascii="Times New Roman" w:hAnsi="Times New Roman" w:cs="Times New Roman"/>
          <w:sz w:val="24"/>
          <w:szCs w:val="24"/>
        </w:rPr>
        <w:t>load</w:t>
      </w:r>
      <w:r w:rsidR="00151B41" w:rsidRPr="006D39ED">
        <w:rPr>
          <w:rFonts w:ascii="Times New Roman" w:hAnsi="Times New Roman" w:cs="Times New Roman"/>
          <w:sz w:val="24"/>
          <w:szCs w:val="24"/>
        </w:rPr>
        <w:t xml:space="preserve"> distribution</w:t>
      </w:r>
      <w:r w:rsidR="00D269A5" w:rsidRPr="006D39ED">
        <w:rPr>
          <w:rFonts w:ascii="Times New Roman" w:hAnsi="Times New Roman" w:cs="Times New Roman"/>
          <w:sz w:val="24"/>
          <w:szCs w:val="24"/>
        </w:rPr>
        <w:t>.</w:t>
      </w:r>
      <w:r w:rsidR="004A3177" w:rsidRPr="006D39ED">
        <w:rPr>
          <w:rFonts w:ascii="Times New Roman" w:hAnsi="Times New Roman" w:cs="Times New Roman"/>
          <w:sz w:val="24"/>
          <w:szCs w:val="24"/>
        </w:rPr>
        <w:t xml:space="preserve"> </w:t>
      </w:r>
      <w:r w:rsidR="00E245EA" w:rsidRPr="006D39ED">
        <w:rPr>
          <w:rFonts w:ascii="Times New Roman" w:hAnsi="Times New Roman" w:cs="Times New Roman"/>
          <w:sz w:val="24"/>
          <w:szCs w:val="24"/>
        </w:rPr>
        <w:t>To date</w:t>
      </w:r>
      <w:r w:rsidR="00800D7A" w:rsidRPr="006D39ED">
        <w:rPr>
          <w:rFonts w:ascii="Times New Roman" w:hAnsi="Times New Roman" w:cs="Times New Roman"/>
          <w:sz w:val="24"/>
          <w:szCs w:val="24"/>
        </w:rPr>
        <w:t>,</w:t>
      </w:r>
      <w:r w:rsidR="00E245EA" w:rsidRPr="006D39ED">
        <w:rPr>
          <w:rFonts w:ascii="Times New Roman" w:hAnsi="Times New Roman" w:cs="Times New Roman"/>
          <w:sz w:val="24"/>
          <w:szCs w:val="24"/>
        </w:rPr>
        <w:t xml:space="preserve"> </w:t>
      </w:r>
      <w:r w:rsidR="00D23F27" w:rsidRPr="006D39ED">
        <w:rPr>
          <w:rFonts w:ascii="Times New Roman" w:hAnsi="Times New Roman" w:cs="Times New Roman"/>
          <w:sz w:val="24"/>
          <w:szCs w:val="24"/>
        </w:rPr>
        <w:t>the</w:t>
      </w:r>
      <w:r w:rsidR="00D269A5" w:rsidRPr="006D39ED">
        <w:rPr>
          <w:rFonts w:ascii="Times New Roman" w:hAnsi="Times New Roman" w:cs="Times New Roman"/>
          <w:sz w:val="24"/>
          <w:szCs w:val="24"/>
        </w:rPr>
        <w:t xml:space="preserve"> </w:t>
      </w:r>
      <w:r w:rsidR="00D23F27" w:rsidRPr="006D39ED">
        <w:rPr>
          <w:rFonts w:ascii="Times New Roman" w:hAnsi="Times New Roman" w:cs="Times New Roman"/>
          <w:sz w:val="24"/>
          <w:szCs w:val="24"/>
        </w:rPr>
        <w:t>‘Pandolf Equation’</w:t>
      </w:r>
      <w:r w:rsidR="00D23F2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&lt;EndNote&gt;&lt;Cite&gt;&lt;Author&gt;Pandolf&lt;/Author&gt;&lt;Year&gt;1977&lt;/Year&gt;&lt;RecNum&gt;3&lt;/RecNum&gt;&lt;DisplayText&gt;(23)&lt;/DisplayText&gt;&lt;record&gt;&lt;rec-number&gt;3&lt;/rec-number&gt;&lt;foreign-keys&gt;&lt;key app="EN" db-id="s5swd20tkstastexss8xr25pzz9v9dwtvfs5" timestamp="1523374869"&gt;3&lt;/key&gt;&lt;/foreign-keys&gt;&lt;ref-type name="Journal Article"&gt;17&lt;/ref-type&gt;&lt;contributors&gt;&lt;authors&gt;&lt;author&gt;Pandolf, Kent B&lt;/author&gt;&lt;author&gt;Givoni, B&lt;/author&gt;&lt;author&gt;Goldman, RF&lt;/author&gt;&lt;/authors&gt;&lt;/contributors&gt;&lt;titles&gt;&lt;title&gt;Predicting energy expenditure with loads while standing or walking very slowly&lt;/title&gt;&lt;secondary-title&gt;Journal of Applied Physiology&lt;/secondary-title&gt;&lt;/titles&gt;&lt;periodical&gt;&lt;full-title&gt;Journal of Applied Physiology&lt;/full-title&gt;&lt;/periodical&gt;&lt;pages&gt;577-581&lt;/pages&gt;&lt;volume&gt;43&lt;/volume&gt;&lt;number&gt;4&lt;/number&gt;&lt;dates&gt;&lt;year&gt;1977&lt;/year&gt;&lt;/dates&gt;&lt;isbn&gt;8750-7587&lt;/isbn&gt;&lt;urls&gt;&lt;/urls&gt;&lt;/record&gt;&lt;/Cite&gt;&lt;/EndNote&gt;</w:instrText>
      </w:r>
      <w:r w:rsidR="00D23F2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(23)</w:t>
      </w:r>
      <w:r w:rsidR="00D23F27" w:rsidRPr="006D39ED">
        <w:rPr>
          <w:rFonts w:ascii="Times New Roman" w:hAnsi="Times New Roman" w:cs="Times New Roman"/>
          <w:sz w:val="24"/>
          <w:szCs w:val="24"/>
        </w:rPr>
        <w:fldChar w:fldCharType="end"/>
      </w:r>
      <w:r w:rsidR="00BE1780" w:rsidRPr="006D39ED">
        <w:rPr>
          <w:rFonts w:ascii="Times New Roman" w:hAnsi="Times New Roman" w:cs="Times New Roman"/>
          <w:sz w:val="24"/>
          <w:szCs w:val="24"/>
        </w:rPr>
        <w:t xml:space="preserve"> </w:t>
      </w:r>
      <w:r w:rsidR="0093527E" w:rsidRPr="006D39ED">
        <w:rPr>
          <w:rFonts w:ascii="Times New Roman" w:hAnsi="Times New Roman" w:cs="Times New Roman"/>
          <w:sz w:val="24"/>
          <w:szCs w:val="24"/>
        </w:rPr>
        <w:t>(PAN),</w:t>
      </w:r>
      <w:r w:rsidR="002F347A" w:rsidRPr="006D39ED">
        <w:rPr>
          <w:rFonts w:ascii="Times New Roman" w:hAnsi="Times New Roman" w:cs="Times New Roman"/>
          <w:sz w:val="24"/>
          <w:szCs w:val="24"/>
        </w:rPr>
        <w:t xml:space="preserve"> </w:t>
      </w:r>
      <w:r w:rsidR="00D935DD" w:rsidRPr="006D39ED">
        <w:rPr>
          <w:rFonts w:ascii="Times New Roman" w:hAnsi="Times New Roman" w:cs="Times New Roman"/>
          <w:sz w:val="24"/>
          <w:szCs w:val="24"/>
        </w:rPr>
        <w:t>is</w:t>
      </w:r>
      <w:r w:rsidR="000905D6" w:rsidRPr="006D39ED">
        <w:rPr>
          <w:rFonts w:ascii="Times New Roman" w:hAnsi="Times New Roman" w:cs="Times New Roman"/>
          <w:sz w:val="24"/>
          <w:szCs w:val="24"/>
        </w:rPr>
        <w:t xml:space="preserve"> </w:t>
      </w:r>
      <w:r w:rsidR="0085514B" w:rsidRPr="006D39ED">
        <w:rPr>
          <w:rFonts w:ascii="Times New Roman" w:hAnsi="Times New Roman" w:cs="Times New Roman"/>
          <w:sz w:val="24"/>
          <w:szCs w:val="24"/>
        </w:rPr>
        <w:t xml:space="preserve">the most </w:t>
      </w:r>
      <w:r w:rsidR="00F943A4" w:rsidRPr="006D39ED">
        <w:rPr>
          <w:rFonts w:ascii="Times New Roman" w:hAnsi="Times New Roman" w:cs="Times New Roman"/>
          <w:sz w:val="24"/>
          <w:szCs w:val="24"/>
        </w:rPr>
        <w:t xml:space="preserve">widely used </w:t>
      </w:r>
      <w:r w:rsidR="000905D6" w:rsidRPr="006D39ED">
        <w:rPr>
          <w:rFonts w:ascii="Times New Roman" w:hAnsi="Times New Roman" w:cs="Times New Roman"/>
          <w:sz w:val="24"/>
          <w:szCs w:val="24"/>
        </w:rPr>
        <w:t xml:space="preserve">to predict the </w:t>
      </w:r>
      <w:r w:rsidR="00BA4292" w:rsidRPr="006D39ED">
        <w:rPr>
          <w:rFonts w:ascii="Times New Roman" w:hAnsi="Times New Roman" w:cs="Times New Roman"/>
          <w:sz w:val="24"/>
          <w:szCs w:val="24"/>
        </w:rPr>
        <w:t xml:space="preserve">metabolic cost </w:t>
      </w:r>
      <w:r w:rsidR="000905D6" w:rsidRPr="006D39ED">
        <w:rPr>
          <w:rFonts w:ascii="Times New Roman" w:hAnsi="Times New Roman" w:cs="Times New Roman"/>
          <w:sz w:val="24"/>
          <w:szCs w:val="24"/>
        </w:rPr>
        <w:t xml:space="preserve">of </w:t>
      </w:r>
      <w:r w:rsidR="00BA4292" w:rsidRPr="006D39ED">
        <w:rPr>
          <w:rFonts w:ascii="Times New Roman" w:hAnsi="Times New Roman" w:cs="Times New Roman"/>
          <w:sz w:val="24"/>
          <w:szCs w:val="24"/>
        </w:rPr>
        <w:t xml:space="preserve">load carriage </w:t>
      </w:r>
      <w:r w:rsidR="0085514B"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&lt;EndNote&gt;&lt;Cite&gt;&lt;Author&gt;Ludlow&lt;/Author&gt;&lt;Year&gt;2017&lt;/Year&gt;&lt;RecNum&gt;26&lt;/RecNum&gt;&lt;DisplayText&gt;(3, 20)&lt;/DisplayText&gt;&lt;record&gt;&lt;rec-number&gt;26&lt;/rec-number&gt;&lt;foreign-keys&gt;&lt;key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Cite&gt;&lt;Author&gt;Bach&lt;/Author&gt;&lt;Year&gt;2017&lt;/Year&gt;&lt;RecNum&gt;31&lt;/RecNum&gt;&lt;record&gt;&lt;rec-number&gt;31&lt;/rec-number&gt;&lt;foreign-keys&gt;&lt;key app="EN" db-id="s5swd20tkstastexss8xr25pzz9v9dwtvfs5" timestamp="1525440535"&gt;31&lt;/key&gt;&lt;/foreign-keys&gt;&lt;ref-type name="Journal Article"&gt;17&lt;/ref-type&gt;&lt;contributors&gt;&lt;authors&gt;&lt;author&gt;Bach, Aaron JE&lt;/author&gt;&lt;author&gt;Costello, Joseph T&lt;/author&gt;&lt;author&gt;Borg, David N&lt;/author&gt;&lt;author&gt;Stewart, Ian B&lt;/author&gt;&lt;/authors&gt;&lt;/contributors&gt;&lt;titles&gt;&lt;title&gt;The Pandolf load carriage equation is a poor predictor of metabolic rate while wearing explosive ordnance disposal protective clothing&lt;/title&gt;&lt;secondary-title&gt;Ergonomics&lt;/secondary-title&gt;&lt;/titles&gt;&lt;periodical&gt;&lt;full-title&gt;Ergonomics&lt;/full-title&gt;&lt;/periodical&gt;&lt;pages&gt;430-438&lt;/pages&gt;&lt;volume&gt;60&lt;/volume&gt;&lt;number&gt;3&lt;/number&gt;&lt;dates&gt;&lt;year&gt;2017&lt;/year&gt;&lt;/dates&gt;&lt;isbn&gt;0014-0139&lt;/isbn&gt;&lt;urls&gt;&lt;/urls&gt;&lt;/record&gt;&lt;/Cite&gt;&lt;/EndNote&gt;</w:instrText>
      </w:r>
      <w:r w:rsidR="0085514B"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(3, 20)</w:t>
      </w:r>
      <w:r w:rsidR="0085514B" w:rsidRPr="006D39ED">
        <w:rPr>
          <w:rFonts w:ascii="Times New Roman" w:hAnsi="Times New Roman" w:cs="Times New Roman"/>
          <w:sz w:val="24"/>
          <w:szCs w:val="24"/>
        </w:rPr>
        <w:fldChar w:fldCharType="end"/>
      </w:r>
      <w:r w:rsidR="00514F74" w:rsidRPr="006D39ED">
        <w:rPr>
          <w:rFonts w:ascii="Times New Roman" w:hAnsi="Times New Roman" w:cs="Times New Roman"/>
          <w:sz w:val="24"/>
          <w:szCs w:val="24"/>
        </w:rPr>
        <w:t>.</w:t>
      </w:r>
      <w:r w:rsidR="009A1E8F" w:rsidRPr="006D39ED">
        <w:rPr>
          <w:rFonts w:ascii="Times New Roman" w:hAnsi="Times New Roman" w:cs="Times New Roman"/>
          <w:sz w:val="24"/>
          <w:szCs w:val="24"/>
        </w:rPr>
        <w:t xml:space="preserve"> </w:t>
      </w:r>
      <w:r w:rsidR="00E02C8F" w:rsidRPr="006D39ED">
        <w:rPr>
          <w:rFonts w:ascii="Times New Roman" w:hAnsi="Times New Roman" w:cs="Times New Roman"/>
          <w:sz w:val="24"/>
          <w:szCs w:val="24"/>
        </w:rPr>
        <w:t>The PAN</w:t>
      </w:r>
      <w:r w:rsidR="009A1E8F" w:rsidRPr="006D39ED">
        <w:rPr>
          <w:rFonts w:ascii="Times New Roman" w:hAnsi="Times New Roman" w:cs="Times New Roman"/>
          <w:sz w:val="24"/>
          <w:szCs w:val="24"/>
        </w:rPr>
        <w:t xml:space="preserve"> was developed from a</w:t>
      </w:r>
      <w:r w:rsidR="00BE1780" w:rsidRPr="006D39ED">
        <w:rPr>
          <w:rFonts w:ascii="Times New Roman" w:hAnsi="Times New Roman" w:cs="Times New Roman"/>
          <w:sz w:val="24"/>
          <w:szCs w:val="24"/>
        </w:rPr>
        <w:t xml:space="preserve">n </w:t>
      </w:r>
      <w:r w:rsidR="009A1E8F" w:rsidRPr="006D39ED">
        <w:rPr>
          <w:rFonts w:ascii="Times New Roman" w:hAnsi="Times New Roman" w:cs="Times New Roman"/>
          <w:sz w:val="24"/>
          <w:szCs w:val="24"/>
        </w:rPr>
        <w:t xml:space="preserve">equation </w:t>
      </w:r>
      <w:r w:rsidR="00BE1780" w:rsidRPr="006D39ED">
        <w:rPr>
          <w:rFonts w:ascii="Times New Roman" w:hAnsi="Times New Roman" w:cs="Times New Roman"/>
          <w:sz w:val="24"/>
          <w:szCs w:val="24"/>
        </w:rPr>
        <w:t xml:space="preserve">first proposed </w:t>
      </w:r>
      <w:r w:rsidR="009A1E8F" w:rsidRPr="006D39ED">
        <w:rPr>
          <w:rFonts w:ascii="Times New Roman" w:hAnsi="Times New Roman" w:cs="Times New Roman"/>
          <w:sz w:val="24"/>
          <w:szCs w:val="24"/>
        </w:rPr>
        <w:t xml:space="preserve">by </w:t>
      </w:r>
      <w:r w:rsidR="009A1E8F"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 AuthorYear="1"&gt;&lt;Author&gt;Givoni&lt;/Author&gt;&lt;Year&gt;1971&lt;/Year&gt;&lt;RecNum&gt;8&lt;/RecNum&gt;&lt;DisplayText&gt;Givoni and Goldman (15)&lt;/DisplayText&gt;&lt;record&gt;&lt;rec-number&gt;8&lt;/rec-number&gt;&lt;foreign-keys&gt;&lt;key app="EN" db-id="s5swd20tkstastexss8xr25pzz9v9dwtvfs5" timestamp="1523429941"&gt;8&lt;/key&gt;&lt;/foreign-keys&gt;&lt;ref-type name="Journal Article"&gt;17&lt;/ref-type&gt;&lt;contributors&gt;&lt;authors&gt;&lt;author&gt;Givoni, Baruch&lt;/author&gt;&lt;author&gt;Goldman, Ralph F&lt;/author&gt;&lt;/authors&gt;&lt;/contributors&gt;&lt;titles&gt;&lt;title&gt;Predicting metabolic energy cost&lt;/title&gt;&lt;secondary-title&gt;Journal of Applied Physiology&lt;/secondary-title&gt;&lt;/titles&gt;&lt;periodical&gt;&lt;full-title&gt;Journal of Applied Physiology&lt;/full-title&gt;&lt;/periodical&gt;&lt;pages&gt;429-433&lt;/pages&gt;&lt;volume&gt;30&lt;/volume&gt;&lt;number&gt;3&lt;/number&gt;&lt;dates&gt;&lt;year&gt;1971&lt;/year&gt;&lt;/dates&gt;&lt;isbn&gt;8750-7587&lt;/isbn&gt;&lt;urls&gt;&lt;/urls&gt;&lt;/record&gt;&lt;/Cite&gt;&lt;/EndNote&gt;</w:instrText>
      </w:r>
      <w:r w:rsidR="009A1E8F"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Givoni and Goldman (15)</w:t>
      </w:r>
      <w:r w:rsidR="009A1E8F" w:rsidRPr="006D39ED">
        <w:rPr>
          <w:rFonts w:ascii="Times New Roman" w:hAnsi="Times New Roman" w:cs="Times New Roman"/>
          <w:sz w:val="24"/>
          <w:szCs w:val="24"/>
        </w:rPr>
        <w:fldChar w:fldCharType="end"/>
      </w:r>
      <w:r w:rsidR="00BE1780" w:rsidRPr="006D39ED">
        <w:rPr>
          <w:rFonts w:ascii="Times New Roman" w:hAnsi="Times New Roman" w:cs="Times New Roman"/>
          <w:sz w:val="24"/>
          <w:szCs w:val="24"/>
        </w:rPr>
        <w:t xml:space="preserve"> </w:t>
      </w:r>
      <w:r w:rsidR="009A1E8F" w:rsidRPr="006D39ED">
        <w:rPr>
          <w:rFonts w:ascii="Times New Roman" w:hAnsi="Times New Roman" w:cs="Times New Roman"/>
          <w:sz w:val="24"/>
          <w:szCs w:val="24"/>
        </w:rPr>
        <w:t>(GG)</w:t>
      </w:r>
      <w:r w:rsidR="00BA4292" w:rsidRPr="006D39ED">
        <w:rPr>
          <w:rFonts w:ascii="Times New Roman" w:hAnsi="Times New Roman" w:cs="Times New Roman"/>
          <w:sz w:val="24"/>
          <w:szCs w:val="24"/>
        </w:rPr>
        <w:t xml:space="preserve">, which </w:t>
      </w:r>
      <w:r w:rsidR="00BE1780" w:rsidRPr="006D39ED">
        <w:rPr>
          <w:rFonts w:ascii="Times New Roman" w:hAnsi="Times New Roman" w:cs="Times New Roman"/>
          <w:sz w:val="24"/>
          <w:szCs w:val="24"/>
        </w:rPr>
        <w:t>account</w:t>
      </w:r>
      <w:r w:rsidR="000817AD" w:rsidRPr="006D39ED">
        <w:rPr>
          <w:rFonts w:ascii="Times New Roman" w:hAnsi="Times New Roman" w:cs="Times New Roman"/>
          <w:sz w:val="24"/>
          <w:szCs w:val="24"/>
        </w:rPr>
        <w:t>ed</w:t>
      </w:r>
      <w:r w:rsidR="00BE1780" w:rsidRPr="006D39ED">
        <w:rPr>
          <w:rFonts w:ascii="Times New Roman" w:hAnsi="Times New Roman" w:cs="Times New Roman"/>
          <w:sz w:val="24"/>
          <w:szCs w:val="24"/>
        </w:rPr>
        <w:t xml:space="preserve"> for </w:t>
      </w:r>
      <w:r w:rsidR="009A1E8F" w:rsidRPr="006D39ED">
        <w:rPr>
          <w:rFonts w:ascii="Times New Roman" w:hAnsi="Times New Roman" w:cs="Times New Roman"/>
          <w:sz w:val="24"/>
          <w:szCs w:val="24"/>
        </w:rPr>
        <w:t>terrain, gradient</w:t>
      </w:r>
      <w:r w:rsidR="00905598" w:rsidRPr="006D39ED">
        <w:rPr>
          <w:rFonts w:ascii="Times New Roman" w:hAnsi="Times New Roman" w:cs="Times New Roman"/>
          <w:sz w:val="24"/>
          <w:szCs w:val="24"/>
        </w:rPr>
        <w:t>,</w:t>
      </w:r>
      <w:r w:rsidR="009A1E8F" w:rsidRPr="006D39ED">
        <w:rPr>
          <w:rFonts w:ascii="Times New Roman" w:hAnsi="Times New Roman" w:cs="Times New Roman"/>
          <w:sz w:val="24"/>
          <w:szCs w:val="24"/>
        </w:rPr>
        <w:t xml:space="preserve"> and </w:t>
      </w:r>
      <w:r w:rsidR="001D0DB3" w:rsidRPr="006D39ED">
        <w:rPr>
          <w:rFonts w:ascii="Times New Roman" w:hAnsi="Times New Roman" w:cs="Times New Roman"/>
          <w:sz w:val="24"/>
          <w:szCs w:val="24"/>
        </w:rPr>
        <w:t>equipment</w:t>
      </w:r>
      <w:r w:rsidR="009A1E8F" w:rsidRPr="006D39ED">
        <w:rPr>
          <w:rFonts w:ascii="Times New Roman" w:hAnsi="Times New Roman" w:cs="Times New Roman"/>
          <w:sz w:val="24"/>
          <w:szCs w:val="24"/>
        </w:rPr>
        <w:t xml:space="preserve"> </w:t>
      </w:r>
      <w:r w:rsidR="000E39FB" w:rsidRPr="006D39ED">
        <w:rPr>
          <w:rFonts w:ascii="Times New Roman" w:hAnsi="Times New Roman" w:cs="Times New Roman"/>
          <w:sz w:val="24"/>
          <w:szCs w:val="24"/>
        </w:rPr>
        <w:t>load</w:t>
      </w:r>
      <w:r w:rsidR="00484363" w:rsidRPr="006D39ED">
        <w:rPr>
          <w:rFonts w:ascii="Times New Roman" w:hAnsi="Times New Roman" w:cs="Times New Roman"/>
          <w:sz w:val="24"/>
          <w:szCs w:val="24"/>
        </w:rPr>
        <w:t>.</w:t>
      </w:r>
      <w:r w:rsidR="00BA4292" w:rsidRPr="006D39ED">
        <w:rPr>
          <w:rFonts w:ascii="Times New Roman" w:hAnsi="Times New Roman" w:cs="Times New Roman"/>
          <w:sz w:val="24"/>
          <w:szCs w:val="24"/>
        </w:rPr>
        <w:t xml:space="preserve"> </w:t>
      </w:r>
      <w:r w:rsidR="00BE1780" w:rsidRPr="006D39ED">
        <w:rPr>
          <w:rFonts w:ascii="Times New Roman" w:hAnsi="Times New Roman" w:cs="Times New Roman"/>
          <w:sz w:val="24"/>
          <w:szCs w:val="24"/>
        </w:rPr>
        <w:t>The</w:t>
      </w:r>
      <w:r w:rsidR="00BA4292" w:rsidRPr="006D39ED">
        <w:rPr>
          <w:rFonts w:ascii="Times New Roman" w:hAnsi="Times New Roman" w:cs="Times New Roman"/>
          <w:sz w:val="24"/>
          <w:szCs w:val="24"/>
        </w:rPr>
        <w:t xml:space="preserve"> GG equation </w:t>
      </w:r>
      <w:r w:rsidR="00BE1780" w:rsidRPr="006D39ED">
        <w:rPr>
          <w:rFonts w:ascii="Times New Roman" w:hAnsi="Times New Roman" w:cs="Times New Roman"/>
          <w:sz w:val="24"/>
          <w:szCs w:val="24"/>
        </w:rPr>
        <w:t xml:space="preserve">also </w:t>
      </w:r>
      <w:r w:rsidR="00E02C8F" w:rsidRPr="006D39ED">
        <w:rPr>
          <w:rFonts w:ascii="Times New Roman" w:hAnsi="Times New Roman" w:cs="Times New Roman"/>
          <w:sz w:val="24"/>
          <w:szCs w:val="24"/>
        </w:rPr>
        <w:t xml:space="preserve">adjusted for </w:t>
      </w:r>
      <w:r w:rsidR="00E07170" w:rsidRPr="006D39ED">
        <w:rPr>
          <w:rFonts w:ascii="Times New Roman" w:hAnsi="Times New Roman" w:cs="Times New Roman"/>
          <w:sz w:val="24"/>
          <w:szCs w:val="24"/>
        </w:rPr>
        <w:t xml:space="preserve">metabolic cost </w:t>
      </w:r>
      <w:r w:rsidR="00E02C8F" w:rsidRPr="006D39ED">
        <w:rPr>
          <w:rFonts w:ascii="Times New Roman" w:hAnsi="Times New Roman" w:cs="Times New Roman"/>
          <w:sz w:val="24"/>
          <w:szCs w:val="24"/>
        </w:rPr>
        <w:t>from</w:t>
      </w:r>
      <w:r w:rsidR="00E07170" w:rsidRPr="006D39ED">
        <w:rPr>
          <w:rFonts w:ascii="Times New Roman" w:hAnsi="Times New Roman" w:cs="Times New Roman"/>
          <w:sz w:val="24"/>
          <w:szCs w:val="24"/>
        </w:rPr>
        <w:t xml:space="preserve"> increased equipment </w:t>
      </w:r>
      <w:r w:rsidR="000E39FB" w:rsidRPr="006D39ED">
        <w:rPr>
          <w:rFonts w:ascii="Times New Roman" w:hAnsi="Times New Roman" w:cs="Times New Roman"/>
          <w:sz w:val="24"/>
          <w:szCs w:val="24"/>
        </w:rPr>
        <w:t>load</w:t>
      </w:r>
      <w:r w:rsidR="003A1064" w:rsidRPr="006D39ED">
        <w:rPr>
          <w:rFonts w:ascii="Times New Roman" w:hAnsi="Times New Roman" w:cs="Times New Roman"/>
          <w:sz w:val="24"/>
          <w:szCs w:val="24"/>
        </w:rPr>
        <w:t>,</w:t>
      </w:r>
      <w:r w:rsidR="003B00D8" w:rsidRPr="006D39ED">
        <w:rPr>
          <w:rFonts w:ascii="Times New Roman" w:hAnsi="Times New Roman" w:cs="Times New Roman"/>
          <w:sz w:val="24"/>
          <w:szCs w:val="24"/>
        </w:rPr>
        <w:t xml:space="preserve"> </w:t>
      </w:r>
      <w:r w:rsidR="00E02C8F" w:rsidRPr="006D39ED">
        <w:rPr>
          <w:rFonts w:ascii="Times New Roman" w:hAnsi="Times New Roman" w:cs="Times New Roman"/>
          <w:sz w:val="24"/>
          <w:szCs w:val="24"/>
        </w:rPr>
        <w:t xml:space="preserve">mass </w:t>
      </w:r>
      <w:r w:rsidR="00BE1780" w:rsidRPr="006D39ED">
        <w:rPr>
          <w:rFonts w:ascii="Times New Roman" w:hAnsi="Times New Roman" w:cs="Times New Roman"/>
          <w:sz w:val="24"/>
          <w:szCs w:val="24"/>
        </w:rPr>
        <w:t>distribution</w:t>
      </w:r>
      <w:r w:rsidR="003B00D8" w:rsidRPr="006D39ED">
        <w:rPr>
          <w:rFonts w:ascii="Times New Roman" w:hAnsi="Times New Roman" w:cs="Times New Roman"/>
          <w:sz w:val="24"/>
          <w:szCs w:val="24"/>
        </w:rPr>
        <w:t xml:space="preserve"> </w:t>
      </w:r>
      <w:r w:rsidR="00E02C8F" w:rsidRPr="006D39ED">
        <w:rPr>
          <w:rFonts w:ascii="Times New Roman" w:hAnsi="Times New Roman" w:cs="Times New Roman"/>
          <w:sz w:val="24"/>
          <w:szCs w:val="24"/>
        </w:rPr>
        <w:t>(</w:t>
      </w:r>
      <w:r w:rsidR="003E16B1" w:rsidRPr="006D39ED">
        <w:rPr>
          <w:rFonts w:ascii="Times New Roman" w:hAnsi="Times New Roman" w:cs="Times New Roman"/>
          <w:sz w:val="24"/>
          <w:szCs w:val="24"/>
        </w:rPr>
        <w:t>away from the torso</w:t>
      </w:r>
      <w:r w:rsidR="00E02C8F" w:rsidRPr="006D39ED">
        <w:rPr>
          <w:rFonts w:ascii="Times New Roman" w:hAnsi="Times New Roman" w:cs="Times New Roman"/>
          <w:sz w:val="24"/>
          <w:szCs w:val="24"/>
        </w:rPr>
        <w:t>)</w:t>
      </w:r>
      <w:r w:rsidR="003E16B1" w:rsidRPr="006D39ED">
        <w:rPr>
          <w:rFonts w:ascii="Times New Roman" w:hAnsi="Times New Roman" w:cs="Times New Roman"/>
          <w:sz w:val="24"/>
          <w:szCs w:val="24"/>
        </w:rPr>
        <w:t xml:space="preserve"> and high</w:t>
      </w:r>
      <w:r w:rsidR="00E07170" w:rsidRPr="006D39ED">
        <w:rPr>
          <w:rFonts w:ascii="Times New Roman" w:hAnsi="Times New Roman" w:cs="Times New Roman"/>
          <w:sz w:val="24"/>
          <w:szCs w:val="24"/>
        </w:rPr>
        <w:t>er</w:t>
      </w:r>
      <w:r w:rsidR="003E16B1" w:rsidRPr="006D39ED">
        <w:rPr>
          <w:rFonts w:ascii="Times New Roman" w:hAnsi="Times New Roman" w:cs="Times New Roman"/>
          <w:sz w:val="24"/>
          <w:szCs w:val="24"/>
        </w:rPr>
        <w:t xml:space="preserve"> speed-load combinations</w:t>
      </w:r>
      <w:r w:rsidR="000817AD" w:rsidRPr="006D39ED">
        <w:rPr>
          <w:rFonts w:ascii="Times New Roman" w:hAnsi="Times New Roman" w:cs="Times New Roman"/>
          <w:sz w:val="24"/>
          <w:szCs w:val="24"/>
        </w:rPr>
        <w:t>.</w:t>
      </w:r>
      <w:r w:rsidR="00BE1780" w:rsidRPr="006D39ED">
        <w:rPr>
          <w:rFonts w:ascii="Times New Roman" w:hAnsi="Times New Roman" w:cs="Times New Roman"/>
          <w:sz w:val="24"/>
          <w:szCs w:val="24"/>
        </w:rPr>
        <w:t xml:space="preserve"> </w:t>
      </w:r>
      <w:r w:rsidR="00E02C8F" w:rsidRPr="006D39ED">
        <w:rPr>
          <w:rFonts w:ascii="Times New Roman" w:hAnsi="Times New Roman" w:cs="Times New Roman"/>
          <w:sz w:val="24"/>
          <w:szCs w:val="24"/>
        </w:rPr>
        <w:t>T</w:t>
      </w:r>
      <w:r w:rsidR="00934BE6" w:rsidRPr="006D39ED">
        <w:rPr>
          <w:rFonts w:ascii="Times New Roman" w:hAnsi="Times New Roman" w:cs="Times New Roman"/>
          <w:sz w:val="24"/>
          <w:szCs w:val="24"/>
        </w:rPr>
        <w:t xml:space="preserve">he PAN </w:t>
      </w:r>
      <w:r w:rsidR="006A2D00" w:rsidRPr="006D39ED">
        <w:rPr>
          <w:rFonts w:ascii="Times New Roman" w:hAnsi="Times New Roman" w:cs="Times New Roman"/>
          <w:sz w:val="24"/>
          <w:szCs w:val="24"/>
        </w:rPr>
        <w:t>equation</w:t>
      </w:r>
      <w:r w:rsidR="00E67BFB" w:rsidRPr="006D39ED">
        <w:rPr>
          <w:rFonts w:ascii="Times New Roman" w:hAnsi="Times New Roman" w:cs="Times New Roman"/>
          <w:sz w:val="24"/>
          <w:szCs w:val="24"/>
        </w:rPr>
        <w:t xml:space="preserve"> has since been modified and</w:t>
      </w:r>
      <w:r w:rsidR="005934D5" w:rsidRPr="006D39ED">
        <w:rPr>
          <w:rFonts w:ascii="Times New Roman" w:hAnsi="Times New Roman" w:cs="Times New Roman"/>
          <w:sz w:val="24"/>
          <w:szCs w:val="24"/>
        </w:rPr>
        <w:t xml:space="preserve"> </w:t>
      </w:r>
      <w:r w:rsidR="00147EF9" w:rsidRPr="006D39ED">
        <w:rPr>
          <w:rFonts w:ascii="Times New Roman" w:hAnsi="Times New Roman" w:cs="Times New Roman"/>
          <w:sz w:val="24"/>
          <w:szCs w:val="24"/>
        </w:rPr>
        <w:t>validated</w:t>
      </w:r>
      <w:r w:rsidR="00BE1780" w:rsidRPr="006D39ED">
        <w:rPr>
          <w:rFonts w:ascii="Times New Roman" w:hAnsi="Times New Roman" w:cs="Times New Roman"/>
          <w:sz w:val="24"/>
          <w:szCs w:val="24"/>
        </w:rPr>
        <w:t xml:space="preserve"> </w:t>
      </w:r>
      <w:r w:rsidR="00E67BFB" w:rsidRPr="006D39ED">
        <w:rPr>
          <w:rFonts w:ascii="Times New Roman" w:hAnsi="Times New Roman" w:cs="Times New Roman"/>
          <w:sz w:val="24"/>
          <w:szCs w:val="24"/>
        </w:rPr>
        <w:t xml:space="preserve">several times </w:t>
      </w:r>
      <w:r w:rsidR="00BE1780" w:rsidRPr="006D39ED">
        <w:rPr>
          <w:rFonts w:ascii="Times New Roman" w:hAnsi="Times New Roman" w:cs="Times New Roman"/>
          <w:sz w:val="24"/>
          <w:szCs w:val="24"/>
        </w:rPr>
        <w:t>to account for</w:t>
      </w:r>
      <w:r w:rsidR="00800D7A" w:rsidRPr="006D39ED">
        <w:rPr>
          <w:rFonts w:ascii="Times New Roman" w:hAnsi="Times New Roman" w:cs="Times New Roman"/>
          <w:sz w:val="24"/>
          <w:szCs w:val="24"/>
        </w:rPr>
        <w:t xml:space="preserve"> </w:t>
      </w:r>
      <w:r w:rsidR="00AD5C89" w:rsidRPr="006D39ED">
        <w:rPr>
          <w:rFonts w:ascii="Times New Roman" w:hAnsi="Times New Roman" w:cs="Times New Roman"/>
          <w:sz w:val="24"/>
          <w:szCs w:val="24"/>
        </w:rPr>
        <w:t>running speeds</w:t>
      </w:r>
      <w:r w:rsidR="0048643D" w:rsidRPr="006D39ED">
        <w:rPr>
          <w:rFonts w:ascii="Times New Roman" w:hAnsi="Times New Roman" w:cs="Times New Roman"/>
          <w:sz w:val="24"/>
          <w:szCs w:val="24"/>
        </w:rPr>
        <w:t xml:space="preserve"> up to 11.5 km·h</w:t>
      </w:r>
      <w:r w:rsidR="00082359" w:rsidRPr="006D39ED">
        <w:rPr>
          <w:rFonts w:ascii="Times New Roman" w:hAnsi="Times New Roman" w:cs="Times New Roman"/>
          <w:sz w:val="24"/>
          <w:szCs w:val="24"/>
          <w:vertAlign w:val="superscript"/>
        </w:rPr>
        <w:t>-1</w:t>
      </w:r>
      <w:r w:rsidR="00AD5C89" w:rsidRPr="006D39ED">
        <w:rPr>
          <w:rFonts w:ascii="Times New Roman" w:hAnsi="Times New Roman" w:cs="Times New Roman"/>
          <w:sz w:val="24"/>
          <w:szCs w:val="24"/>
        </w:rPr>
        <w:t xml:space="preserve"> </w:t>
      </w:r>
      <w:r w:rsidR="00AD5C89"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&lt;EndNote&gt;&lt;Cite&gt;&lt;Author&gt;Epstein&lt;/Author&gt;&lt;Year&gt;1987&lt;/Year&gt;&lt;RecNum&gt;38&lt;/RecNum&gt;&lt;DisplayText&gt;(14)&lt;/DisplayText&gt;&lt;record&gt;&lt;rec-number&gt;38&lt;/rec-number&gt;&lt;foreign-keys&gt;&lt;key app="EN" db-id="s5swd20tkstastexss8xr25pzz9v9dwtvfs5" timestamp="1526916580"&gt;38&lt;/key&gt;&lt;/foreign-keys&gt;&lt;ref-type name="Journal Article"&gt;17&lt;/ref-type&gt;&lt;contributors&gt;&lt;authors&gt;&lt;author&gt;Epstein, Y&lt;/author&gt;&lt;author&gt;Stroschein, LA&lt;/author&gt;&lt;author&gt;Pandolf, KB&lt;/author&gt;&lt;/authors&gt;&lt;/contributors&gt;&lt;titles&gt;&lt;title&gt;Predicting metabolic cost of running with and without backpack loads&lt;/title&gt;&lt;secondary-title&gt;European journal of applied physiology and occupational physiology&lt;/secondary-title&gt;&lt;/titles&gt;&lt;periodical&gt;&lt;full-title&gt;European journal of applied physiology and occupational physiology&lt;/full-title&gt;&lt;/periodical&gt;&lt;pages&gt;495-500&lt;/pages&gt;&lt;volume&gt;56&lt;/volume&gt;&lt;number&gt;5&lt;/number&gt;&lt;dates&gt;&lt;year&gt;1987&lt;/year&gt;&lt;/dates&gt;&lt;isbn&gt;0301-5548&lt;/isbn&gt;&lt;urls&gt;&lt;/urls&gt;&lt;/record&gt;&lt;/Cite&gt;&lt;/EndNote&gt;</w:instrText>
      </w:r>
      <w:r w:rsidR="00AD5C89"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(14)</w:t>
      </w:r>
      <w:r w:rsidR="00AD5C89" w:rsidRPr="006D39ED">
        <w:rPr>
          <w:rFonts w:ascii="Times New Roman" w:hAnsi="Times New Roman" w:cs="Times New Roman"/>
          <w:sz w:val="24"/>
          <w:szCs w:val="24"/>
        </w:rPr>
        <w:fldChar w:fldCharType="end"/>
      </w:r>
      <w:r w:rsidR="00905598" w:rsidRPr="006D39ED">
        <w:rPr>
          <w:rFonts w:ascii="Times New Roman" w:hAnsi="Times New Roman" w:cs="Times New Roman"/>
          <w:sz w:val="24"/>
          <w:szCs w:val="24"/>
        </w:rPr>
        <w:t>,</w:t>
      </w:r>
      <w:r w:rsidR="00800D7A" w:rsidRPr="006D39ED">
        <w:rPr>
          <w:rFonts w:ascii="Times New Roman" w:hAnsi="Times New Roman" w:cs="Times New Roman"/>
          <w:sz w:val="24"/>
          <w:szCs w:val="24"/>
        </w:rPr>
        <w:t xml:space="preserve"> and </w:t>
      </w:r>
      <w:r w:rsidR="003A1064" w:rsidRPr="006D39ED">
        <w:rPr>
          <w:rFonts w:ascii="Times New Roman" w:hAnsi="Times New Roman" w:cs="Times New Roman"/>
          <w:sz w:val="24"/>
          <w:szCs w:val="24"/>
        </w:rPr>
        <w:t xml:space="preserve">for </w:t>
      </w:r>
      <w:r w:rsidR="00800D7A" w:rsidRPr="006D39ED">
        <w:rPr>
          <w:rFonts w:ascii="Times New Roman" w:hAnsi="Times New Roman" w:cs="Times New Roman"/>
          <w:sz w:val="24"/>
          <w:szCs w:val="24"/>
        </w:rPr>
        <w:t xml:space="preserve">a </w:t>
      </w:r>
      <w:r w:rsidR="00BE1780" w:rsidRPr="006D39ED">
        <w:rPr>
          <w:rFonts w:ascii="Times New Roman" w:hAnsi="Times New Roman" w:cs="Times New Roman"/>
          <w:sz w:val="24"/>
          <w:szCs w:val="24"/>
        </w:rPr>
        <w:t xml:space="preserve">wider </w:t>
      </w:r>
      <w:r w:rsidR="00800D7A" w:rsidRPr="006D39ED">
        <w:rPr>
          <w:rFonts w:ascii="Times New Roman" w:hAnsi="Times New Roman" w:cs="Times New Roman"/>
          <w:sz w:val="24"/>
          <w:szCs w:val="24"/>
        </w:rPr>
        <w:t xml:space="preserve">range </w:t>
      </w:r>
      <w:r w:rsidR="00B01C80" w:rsidRPr="006D39ED">
        <w:rPr>
          <w:rFonts w:ascii="Times New Roman" w:hAnsi="Times New Roman" w:cs="Times New Roman"/>
          <w:sz w:val="24"/>
          <w:szCs w:val="24"/>
        </w:rPr>
        <w:t>of terrain</w:t>
      </w:r>
      <w:r w:rsidR="00800D7A" w:rsidRPr="006D39ED">
        <w:rPr>
          <w:rFonts w:ascii="Times New Roman" w:hAnsi="Times New Roman" w:cs="Times New Roman"/>
          <w:sz w:val="24"/>
          <w:szCs w:val="24"/>
        </w:rPr>
        <w:t xml:space="preserve"> gradients </w:t>
      </w:r>
      <w:r w:rsidR="00C74402"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&lt;EndNote&gt;&lt;Cite&gt;&lt;Author&gt;Santee&lt;/Author&gt;&lt;Year&gt;2003&lt;/Year&gt;&lt;RecNum&gt;213&lt;/RecNum&gt;&lt;DisplayText&gt;(22, 30)&lt;/DisplayText&gt;&lt;record&gt;&lt;rec-number&gt;213&lt;/rec-number&gt;&lt;foreign-keys&gt;&lt;key app="EN" db-id="s5swd20tkstastexss8xr25pzz9v9dwtvfs5" timestamp="1556882793"&gt;213&lt;/key&gt;&lt;/foreign-keys&gt;&lt;ref-type name="Report"&gt;27&lt;/ref-type&gt;&lt;contributors&gt;&lt;authors&gt;&lt;author&gt;Santee, William R&lt;/author&gt;&lt;author&gt;Blanchard, Laurie A&lt;/author&gt;&lt;author&gt;Speckman, Karen L&lt;/author&gt;&lt;author&gt;Gonzalez, Julio A&lt;/author&gt;&lt;author&gt;Wallace, Robert F&lt;/author&gt;&lt;/authors&gt;&lt;/contributors&gt;&lt;titles&gt;&lt;title&gt;Load carriage model development and testing with field data&lt;/title&gt;&lt;/titles&gt;&lt;dates&gt;&lt;year&gt;2003&lt;/year&gt;&lt;/dates&gt;&lt;publisher&gt;ARMY RESEARCH INST OF ENVIRONMENTAL MEDICINE NATICK MA&lt;/publisher&gt;&lt;urls&gt;&lt;/urls&gt;&lt;/record&gt;&lt;/Cite&gt;&lt;Cite&gt;&lt;Author&gt;Pandolf&lt;/Author&gt;&lt;Year&gt;1976&lt;/Year&gt;&lt;RecNum&gt;227&lt;/RecNum&gt;&lt;record&gt;&lt;rec-number&gt;227&lt;/rec-number&gt;&lt;foreign-keys&gt;&lt;key app="EN" db-id="s5swd20tkstastexss8xr25pzz9v9dwtvfs5" timestamp="1559824591"&gt;227&lt;/key&gt;&lt;/foreign-keys&gt;&lt;ref-type name="Journal Article"&gt;17&lt;/ref-type&gt;&lt;contributors&gt;&lt;authors&gt;&lt;author&gt;Pandolf, KB&lt;/author&gt;&lt;author&gt;Haisman, MF&lt;/author&gt;&lt;author&gt;Goldman, RF&lt;/author&gt;&lt;/authors&gt;&lt;/contributors&gt;&lt;titles&gt;&lt;title&gt;Metabolic energy expenditure and terrain coefficients for walking on snow&lt;/title&gt;&lt;secondary-title&gt;Ergonomics&lt;/secondary-title&gt;&lt;/titles&gt;&lt;periodical&gt;&lt;full-title&gt;Ergonomics&lt;/full-title&gt;&lt;/periodical&gt;&lt;pages&gt;683-690&lt;/pages&gt;&lt;volume&gt;19&lt;/volume&gt;&lt;number&gt;6&lt;/number&gt;&lt;dates&gt;&lt;year&gt;1976&lt;/year&gt;&lt;/dates&gt;&lt;isbn&gt;0014-0139&lt;/isbn&gt;&lt;urls&gt;&lt;/urls&gt;&lt;/record&gt;&lt;/Cite&gt;&lt;/EndNote&gt;</w:instrText>
      </w:r>
      <w:r w:rsidR="00C74402"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(22, 30)</w:t>
      </w:r>
      <w:r w:rsidR="00C74402" w:rsidRPr="006D39ED">
        <w:rPr>
          <w:rFonts w:ascii="Times New Roman" w:hAnsi="Times New Roman" w:cs="Times New Roman"/>
          <w:sz w:val="24"/>
          <w:szCs w:val="24"/>
        </w:rPr>
        <w:fldChar w:fldCharType="end"/>
      </w:r>
      <w:r w:rsidR="00AD5C89" w:rsidRPr="006D39ED">
        <w:rPr>
          <w:rFonts w:ascii="Times New Roman" w:hAnsi="Times New Roman" w:cs="Times New Roman"/>
          <w:sz w:val="24"/>
          <w:szCs w:val="24"/>
        </w:rPr>
        <w:t xml:space="preserve">. </w:t>
      </w:r>
    </w:p>
    <w:p w14:paraId="3F360830" w14:textId="1D30517F" w:rsidR="00F778C9" w:rsidRPr="006D39ED" w:rsidRDefault="006F3B9A"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T</w:t>
      </w:r>
      <w:r w:rsidR="00D04C1D" w:rsidRPr="006D39ED">
        <w:rPr>
          <w:rFonts w:ascii="Times New Roman" w:hAnsi="Times New Roman" w:cs="Times New Roman"/>
          <w:sz w:val="24"/>
          <w:szCs w:val="24"/>
        </w:rPr>
        <w:t>h</w:t>
      </w:r>
      <w:r w:rsidR="00D269A5" w:rsidRPr="006D39ED">
        <w:rPr>
          <w:rFonts w:ascii="Times New Roman" w:hAnsi="Times New Roman" w:cs="Times New Roman"/>
          <w:sz w:val="24"/>
          <w:szCs w:val="24"/>
        </w:rPr>
        <w:t xml:space="preserve">e </w:t>
      </w:r>
      <w:r w:rsidR="00E07170" w:rsidRPr="006D39ED">
        <w:rPr>
          <w:rFonts w:ascii="Times New Roman" w:hAnsi="Times New Roman" w:cs="Times New Roman"/>
          <w:sz w:val="24"/>
          <w:szCs w:val="24"/>
        </w:rPr>
        <w:t xml:space="preserve">metabolic cost of load carriage estimated from the PAN equation has been compared with measured </w:t>
      </w:r>
      <w:r w:rsidR="003B00D8" w:rsidRPr="006D39ED">
        <w:rPr>
          <w:rFonts w:ascii="Times New Roman" w:hAnsi="Times New Roman" w:cs="Times New Roman"/>
          <w:sz w:val="24"/>
          <w:szCs w:val="24"/>
        </w:rPr>
        <w:t xml:space="preserve">data </w:t>
      </w:r>
      <w:r w:rsidR="00E07170" w:rsidRPr="006D39ED">
        <w:rPr>
          <w:rFonts w:ascii="Times New Roman" w:hAnsi="Times New Roman" w:cs="Times New Roman"/>
          <w:sz w:val="24"/>
          <w:szCs w:val="24"/>
        </w:rPr>
        <w:t xml:space="preserve">across </w:t>
      </w:r>
      <w:r w:rsidR="00B24FDF" w:rsidRPr="006D39ED">
        <w:rPr>
          <w:rFonts w:ascii="Times New Roman" w:hAnsi="Times New Roman" w:cs="Times New Roman"/>
          <w:sz w:val="24"/>
          <w:szCs w:val="24"/>
        </w:rPr>
        <w:t>a range of military relevant speed</w:t>
      </w:r>
      <w:r w:rsidR="00B7727C" w:rsidRPr="006D39ED">
        <w:rPr>
          <w:rFonts w:ascii="Times New Roman" w:hAnsi="Times New Roman" w:cs="Times New Roman"/>
          <w:sz w:val="24"/>
          <w:szCs w:val="24"/>
        </w:rPr>
        <w:t>-load combinations</w:t>
      </w:r>
      <w:r w:rsidR="00370D19" w:rsidRPr="006D39ED">
        <w:rPr>
          <w:rFonts w:ascii="Times New Roman" w:hAnsi="Times New Roman" w:cs="Times New Roman"/>
          <w:sz w:val="24"/>
          <w:szCs w:val="24"/>
        </w:rPr>
        <w:t>, in</w:t>
      </w:r>
      <w:r w:rsidR="00A232A2" w:rsidRPr="006D39ED">
        <w:rPr>
          <w:rFonts w:ascii="Times New Roman" w:hAnsi="Times New Roman" w:cs="Times New Roman"/>
          <w:sz w:val="24"/>
          <w:szCs w:val="24"/>
        </w:rPr>
        <w:t xml:space="preserve"> laboratory </w:t>
      </w:r>
      <w:r w:rsidR="00370D19" w:rsidRPr="006D39ED">
        <w:rPr>
          <w:rFonts w:ascii="Times New Roman" w:hAnsi="Times New Roman" w:cs="Times New Roman"/>
          <w:sz w:val="24"/>
          <w:szCs w:val="24"/>
        </w:rPr>
        <w:t xml:space="preserve">and </w:t>
      </w:r>
      <w:r w:rsidR="00B7727C" w:rsidRPr="006D39ED">
        <w:rPr>
          <w:rFonts w:ascii="Times New Roman" w:hAnsi="Times New Roman" w:cs="Times New Roman"/>
          <w:sz w:val="24"/>
          <w:szCs w:val="24"/>
        </w:rPr>
        <w:t xml:space="preserve">field </w:t>
      </w:r>
      <w:r w:rsidR="00A232A2" w:rsidRPr="006D39ED">
        <w:rPr>
          <w:rFonts w:ascii="Times New Roman" w:hAnsi="Times New Roman" w:cs="Times New Roman"/>
          <w:sz w:val="24"/>
          <w:szCs w:val="24"/>
        </w:rPr>
        <w:t>setting</w:t>
      </w:r>
      <w:r w:rsidRPr="006D39ED">
        <w:rPr>
          <w:rFonts w:ascii="Times New Roman" w:hAnsi="Times New Roman" w:cs="Times New Roman"/>
          <w:sz w:val="24"/>
          <w:szCs w:val="24"/>
        </w:rPr>
        <w:t>s</w:t>
      </w:r>
      <w:r w:rsidR="00370D19" w:rsidRPr="006D39ED">
        <w:rPr>
          <w:rFonts w:ascii="Times New Roman" w:hAnsi="Times New Roman" w:cs="Times New Roman"/>
          <w:sz w:val="24"/>
          <w:szCs w:val="24"/>
        </w:rPr>
        <w:t>,</w:t>
      </w:r>
      <w:r w:rsidR="00292D4D" w:rsidRPr="006D39ED">
        <w:rPr>
          <w:rFonts w:ascii="Times New Roman" w:hAnsi="Times New Roman" w:cs="Times New Roman"/>
          <w:sz w:val="24"/>
          <w:szCs w:val="24"/>
        </w:rPr>
        <w:t xml:space="preserve"> </w:t>
      </w:r>
      <w:r w:rsidR="002252F0" w:rsidRPr="006D39ED">
        <w:rPr>
          <w:rFonts w:ascii="Times New Roman" w:hAnsi="Times New Roman" w:cs="Times New Roman"/>
          <w:sz w:val="24"/>
          <w:szCs w:val="24"/>
        </w:rPr>
        <w:t>involving</w:t>
      </w:r>
      <w:r w:rsidR="00292D4D" w:rsidRPr="006D39ED">
        <w:rPr>
          <w:rFonts w:ascii="Times New Roman" w:hAnsi="Times New Roman" w:cs="Times New Roman"/>
          <w:sz w:val="24"/>
          <w:szCs w:val="24"/>
        </w:rPr>
        <w:t xml:space="preserve"> </w:t>
      </w:r>
      <w:r w:rsidR="00811521" w:rsidRPr="006D39ED">
        <w:rPr>
          <w:rFonts w:ascii="Times New Roman" w:hAnsi="Times New Roman" w:cs="Times New Roman"/>
          <w:sz w:val="24"/>
          <w:szCs w:val="24"/>
        </w:rPr>
        <w:t xml:space="preserve">military personnel </w:t>
      </w:r>
      <w:r w:rsidR="00370D19" w:rsidRPr="006D39ED">
        <w:rPr>
          <w:rFonts w:ascii="Times New Roman" w:hAnsi="Times New Roman" w:cs="Times New Roman"/>
          <w:sz w:val="24"/>
          <w:szCs w:val="24"/>
        </w:rPr>
        <w:fldChar w:fldCharType="begin">
          <w:fldData xml:space="preserve">PEVuZE5vdGU+PENpdGU+PEF1dGhvcj5Qb3R0ZXI8L0F1dGhvcj48WWVhcj4yMDE4PC9ZZWFyPjxS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PEVuZE5vdGU+PENpdGU+PEF1dGhvcj5Qb3R0ZXI8L0F1dGhvcj48WWVhcj4yMDE4PC9ZZWFyPjxS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370D19" w:rsidRPr="006D39ED">
        <w:rPr>
          <w:rFonts w:ascii="Times New Roman" w:hAnsi="Times New Roman" w:cs="Times New Roman"/>
          <w:sz w:val="24"/>
          <w:szCs w:val="24"/>
        </w:rPr>
      </w:r>
      <w:r w:rsidR="00370D19"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(18, 25, 27)</w:t>
      </w:r>
      <w:r w:rsidR="00370D19" w:rsidRPr="006D39ED">
        <w:rPr>
          <w:rFonts w:ascii="Times New Roman" w:hAnsi="Times New Roman" w:cs="Times New Roman"/>
          <w:sz w:val="24"/>
          <w:szCs w:val="24"/>
        </w:rPr>
        <w:fldChar w:fldCharType="end"/>
      </w:r>
      <w:r w:rsidR="00370D19" w:rsidRPr="006D39ED">
        <w:rPr>
          <w:rFonts w:ascii="Times New Roman" w:hAnsi="Times New Roman" w:cs="Times New Roman"/>
          <w:sz w:val="24"/>
          <w:szCs w:val="24"/>
        </w:rPr>
        <w:t xml:space="preserve">, </w:t>
      </w:r>
      <w:r w:rsidR="00811521" w:rsidRPr="006D39ED">
        <w:rPr>
          <w:rFonts w:ascii="Times New Roman" w:hAnsi="Times New Roman" w:cs="Times New Roman"/>
          <w:sz w:val="24"/>
          <w:szCs w:val="24"/>
        </w:rPr>
        <w:t>heal</w:t>
      </w:r>
      <w:r w:rsidR="00370D19" w:rsidRPr="006D39ED">
        <w:rPr>
          <w:rFonts w:ascii="Times New Roman" w:hAnsi="Times New Roman" w:cs="Times New Roman"/>
          <w:sz w:val="24"/>
          <w:szCs w:val="24"/>
        </w:rPr>
        <w:t>thy adult</w:t>
      </w:r>
      <w:r w:rsidR="002252F0" w:rsidRPr="006D39ED">
        <w:rPr>
          <w:rFonts w:ascii="Times New Roman" w:hAnsi="Times New Roman" w:cs="Times New Roman"/>
          <w:sz w:val="24"/>
          <w:szCs w:val="24"/>
        </w:rPr>
        <w:t xml:space="preserve">s </w:t>
      </w:r>
      <w:r w:rsidR="00370D19" w:rsidRPr="006D39ED">
        <w:rPr>
          <w:rFonts w:ascii="Times New Roman" w:hAnsi="Times New Roman" w:cs="Times New Roman"/>
          <w:sz w:val="24"/>
          <w:szCs w:val="24"/>
        </w:rPr>
        <w:fldChar w:fldCharType="begin">
          <w:fldData xml:space="preserve">PEVuZE5vdGU+PENpdGU+PEF1dGhvcj5MdWRsb3c8L0F1dGhvcj48WWVhcj4yMDE3PC9ZZWFyPjxS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PEVuZE5vdGU+PENpdGU+PEF1dGhvcj5MdWRsb3c8L0F1dGhvcj48WWVhcj4yMDE3PC9ZZWFyPjxS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370D19" w:rsidRPr="006D39ED">
        <w:rPr>
          <w:rFonts w:ascii="Times New Roman" w:hAnsi="Times New Roman" w:cs="Times New Roman"/>
          <w:sz w:val="24"/>
          <w:szCs w:val="24"/>
        </w:rPr>
      </w:r>
      <w:r w:rsidR="00370D19"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(19, 20, 34)</w:t>
      </w:r>
      <w:r w:rsidR="00370D19" w:rsidRPr="006D39ED">
        <w:rPr>
          <w:rFonts w:ascii="Times New Roman" w:hAnsi="Times New Roman" w:cs="Times New Roman"/>
          <w:sz w:val="24"/>
          <w:szCs w:val="24"/>
        </w:rPr>
        <w:fldChar w:fldCharType="end"/>
      </w:r>
      <w:r w:rsidR="00B7727C" w:rsidRPr="006D39ED">
        <w:rPr>
          <w:rFonts w:ascii="Times New Roman" w:hAnsi="Times New Roman" w:cs="Times New Roman"/>
          <w:sz w:val="24"/>
          <w:szCs w:val="24"/>
        </w:rPr>
        <w:t>,</w:t>
      </w:r>
      <w:r w:rsidR="00370D19" w:rsidRPr="006D39ED">
        <w:rPr>
          <w:rFonts w:ascii="Times New Roman" w:hAnsi="Times New Roman" w:cs="Times New Roman"/>
          <w:sz w:val="24"/>
          <w:szCs w:val="24"/>
        </w:rPr>
        <w:t xml:space="preserve"> and in </w:t>
      </w:r>
      <w:r w:rsidR="00016A61" w:rsidRPr="006D39ED">
        <w:rPr>
          <w:rFonts w:ascii="Times New Roman" w:hAnsi="Times New Roman" w:cs="Times New Roman"/>
          <w:sz w:val="24"/>
          <w:szCs w:val="24"/>
        </w:rPr>
        <w:t>personnel wearing a self-contained bomb disposal ensemble</w:t>
      </w:r>
      <w:r w:rsidR="00370D19" w:rsidRPr="006D39ED">
        <w:rPr>
          <w:rFonts w:ascii="Times New Roman" w:hAnsi="Times New Roman" w:cs="Times New Roman"/>
          <w:sz w:val="24"/>
          <w:szCs w:val="24"/>
        </w:rPr>
        <w:t xml:space="preserve"> </w:t>
      </w:r>
      <w:r w:rsidR="00370D19"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&lt;EndNote&gt;&lt;Cite&gt;&lt;Author&gt;Bach&lt;/Author&gt;&lt;Year&gt;2017&lt;/Year&gt;&lt;RecNum&gt;31&lt;/RecNum&gt;&lt;DisplayText&gt;(3)&lt;/DisplayText&gt;&lt;record&gt;&lt;rec-number&gt;31&lt;/rec-number&gt;&lt;foreign-keys&gt;&lt;key app="EN" db-id="s5swd20tkstastexss8xr25pzz9v9dwtvfs5" timestamp="1525440535"&gt;31&lt;/key&gt;&lt;/foreign-keys&gt;&lt;ref-type name="Journal Article"&gt;17&lt;/ref-type&gt;&lt;contributors&gt;&lt;authors&gt;&lt;author&gt;Bach, Aaron JE&lt;/author&gt;&lt;author&gt;Costello, Joseph T&lt;/author&gt;&lt;author&gt;Borg, David N&lt;/author&gt;&lt;author&gt;Stewart, Ian B&lt;/author&gt;&lt;/authors&gt;&lt;/contributors&gt;&lt;titles&gt;&lt;title&gt;The Pandolf load carriage equation is a poor predictor of metabolic rate while wearing explosive ordnance disposal protective clothing&lt;/title&gt;&lt;secondary-title&gt;Ergonomics&lt;/secondary-title&gt;&lt;/titles&gt;&lt;periodical&gt;&lt;full-title&gt;Ergonomics&lt;/full-title&gt;&lt;/periodical&gt;&lt;pages&gt;430-438&lt;/pages&gt;&lt;volume&gt;60&lt;/volume&gt;&lt;number&gt;3&lt;/number&gt;&lt;dates&gt;&lt;year&gt;2017&lt;/year&gt;&lt;/dates&gt;&lt;isbn&gt;0014-0139&lt;/isbn&gt;&lt;urls&gt;&lt;/urls&gt;&lt;/record&gt;&lt;/Cite&gt;&lt;/EndNote&gt;</w:instrText>
      </w:r>
      <w:r w:rsidR="00370D19"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(3)</w:t>
      </w:r>
      <w:r w:rsidR="00370D19" w:rsidRPr="006D39ED">
        <w:rPr>
          <w:rFonts w:ascii="Times New Roman" w:hAnsi="Times New Roman" w:cs="Times New Roman"/>
          <w:sz w:val="24"/>
          <w:szCs w:val="24"/>
        </w:rPr>
        <w:fldChar w:fldCharType="end"/>
      </w:r>
      <w:r w:rsidR="006551CD" w:rsidRPr="006D39ED">
        <w:rPr>
          <w:rFonts w:ascii="Times New Roman" w:hAnsi="Times New Roman" w:cs="Times New Roman"/>
          <w:sz w:val="24"/>
          <w:szCs w:val="24"/>
        </w:rPr>
        <w:t xml:space="preserve">. </w:t>
      </w:r>
      <w:r w:rsidR="00FF2073" w:rsidRPr="006D39ED">
        <w:rPr>
          <w:rFonts w:ascii="Times New Roman" w:hAnsi="Times New Roman" w:cs="Times New Roman"/>
          <w:sz w:val="24"/>
          <w:szCs w:val="24"/>
        </w:rPr>
        <w:t xml:space="preserve">Recently, the PAN equation has been </w:t>
      </w:r>
      <w:r w:rsidR="007C38A5" w:rsidRPr="006D39ED">
        <w:rPr>
          <w:rFonts w:ascii="Times New Roman" w:hAnsi="Times New Roman" w:cs="Times New Roman"/>
          <w:sz w:val="24"/>
          <w:szCs w:val="24"/>
        </w:rPr>
        <w:t>reported</w:t>
      </w:r>
      <w:r w:rsidR="00FF2073" w:rsidRPr="006D39ED">
        <w:rPr>
          <w:rFonts w:ascii="Times New Roman" w:hAnsi="Times New Roman" w:cs="Times New Roman"/>
          <w:sz w:val="24"/>
          <w:szCs w:val="24"/>
        </w:rPr>
        <w:t xml:space="preserve"> to under-predict the metabolic cost by 12-17% at moderate walking </w:t>
      </w:r>
      <w:r w:rsidR="00FF2073" w:rsidRPr="006D39ED">
        <w:rPr>
          <w:rFonts w:ascii="Times New Roman" w:hAnsi="Times New Roman" w:cs="Times New Roman"/>
          <w:sz w:val="24"/>
          <w:szCs w:val="24"/>
        </w:rPr>
        <w:lastRenderedPageBreak/>
        <w:t>speeds (4.5 km·h</w:t>
      </w:r>
      <w:r w:rsidR="00FF2073" w:rsidRPr="006D39ED">
        <w:rPr>
          <w:rFonts w:ascii="Times New Roman" w:hAnsi="Times New Roman" w:cs="Times New Roman"/>
          <w:sz w:val="24"/>
          <w:szCs w:val="24"/>
          <w:vertAlign w:val="superscript"/>
        </w:rPr>
        <w:t>-1</w:t>
      </w:r>
      <w:r w:rsidR="00FF2073" w:rsidRPr="006D39ED">
        <w:rPr>
          <w:rFonts w:ascii="Times New Roman" w:hAnsi="Times New Roman" w:cs="Times New Roman"/>
          <w:sz w:val="24"/>
          <w:szCs w:val="24"/>
        </w:rPr>
        <w:t>)</w:t>
      </w:r>
      <w:r w:rsidR="001157B7" w:rsidRPr="006D39ED">
        <w:rPr>
          <w:rFonts w:ascii="Times New Roman" w:hAnsi="Times New Roman" w:cs="Times New Roman"/>
          <w:sz w:val="24"/>
          <w:szCs w:val="24"/>
        </w:rPr>
        <w:t>,</w:t>
      </w:r>
      <w:r w:rsidR="00FF2073" w:rsidRPr="006D39ED">
        <w:rPr>
          <w:rFonts w:ascii="Times New Roman" w:hAnsi="Times New Roman" w:cs="Times New Roman"/>
          <w:sz w:val="24"/>
          <w:szCs w:val="24"/>
        </w:rPr>
        <w:t xml:space="preserve"> and by 21-33% at slower and faster speeds (2.5 and 6.1 km·h</w:t>
      </w:r>
      <w:r w:rsidR="00FF2073" w:rsidRPr="006D39ED">
        <w:rPr>
          <w:rFonts w:ascii="Times New Roman" w:hAnsi="Times New Roman" w:cs="Times New Roman"/>
          <w:sz w:val="24"/>
          <w:szCs w:val="24"/>
          <w:vertAlign w:val="superscript"/>
        </w:rPr>
        <w:t>-1</w:t>
      </w:r>
      <w:r w:rsidR="00FF2073" w:rsidRPr="006D39ED">
        <w:rPr>
          <w:rFonts w:ascii="Times New Roman" w:hAnsi="Times New Roman" w:cs="Times New Roman"/>
          <w:sz w:val="24"/>
          <w:szCs w:val="24"/>
        </w:rPr>
        <w:t xml:space="preserve"> respectively), when Australian soldiers carried tactical loads of 22.7 and 38.4 kg </w:t>
      </w:r>
      <w:r w:rsidR="00E11322"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&lt;EndNote&gt;&lt;Cite&gt;&lt;Author&gt;Drain&lt;/Author&gt;&lt;Year&gt;2017&lt;/Year&gt;&lt;RecNum&gt;29&lt;/RecNum&gt;&lt;DisplayText&gt;(12)&lt;/DisplayText&gt;&lt;record&gt;&lt;rec-number&gt;29&lt;/rec-number&gt;&lt;foreign-keys&gt;&lt;key app="EN" db-id="s5swd20tkstastexss8xr25pzz9v9dwtvfs5" timestamp="1525439053"&gt;29&lt;/key&gt;&lt;/foreign-keys&gt;&lt;ref-type name="Journal Article"&gt;17&lt;/ref-type&gt;&lt;contributors&gt;&lt;authors&gt;&lt;author&gt;Drain, Jace R&lt;/author&gt;&lt;author&gt;Aisbett, Brad&lt;/author&gt;&lt;author&gt;Lewis, Michael&lt;/author&gt;&lt;author&gt;Billing, Daniel C&lt;/author&gt;&lt;/authors&gt;&lt;/contributors&gt;&lt;titles&gt;&lt;title&gt;The Pandolf equation under-predicts the metabolic rate of contemporary military load carriage&lt;/title&gt;&lt;secondary-title&gt;Journal of science and medicine in sport&lt;/secondary-title&gt;&lt;/titles&gt;&lt;periodical&gt;&lt;full-title&gt;Journal of Science and Medicine in Sport&lt;/full-title&gt;&lt;/periodical&gt;&lt;pages&gt;S104-S108&lt;/pages&gt;&lt;volume&gt;20&lt;/volume&gt;&lt;dates&gt;&lt;year&gt;2017&lt;/year&gt;&lt;/dates&gt;&lt;isbn&gt;1440-2440&lt;/isbn&gt;&lt;urls&gt;&lt;/urls&gt;&lt;/record&gt;&lt;/Cite&gt;&lt;/EndNote&gt;</w:instrText>
      </w:r>
      <w:r w:rsidR="00E11322"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(12)</w:t>
      </w:r>
      <w:r w:rsidR="00E11322" w:rsidRPr="006D39ED">
        <w:rPr>
          <w:rFonts w:ascii="Times New Roman" w:hAnsi="Times New Roman" w:cs="Times New Roman"/>
          <w:sz w:val="24"/>
          <w:szCs w:val="24"/>
        </w:rPr>
        <w:fldChar w:fldCharType="end"/>
      </w:r>
      <w:r w:rsidR="00FF2073" w:rsidRPr="006D39ED">
        <w:rPr>
          <w:rFonts w:ascii="Times New Roman" w:hAnsi="Times New Roman" w:cs="Times New Roman"/>
          <w:sz w:val="24"/>
          <w:szCs w:val="24"/>
        </w:rPr>
        <w:t xml:space="preserve">. </w:t>
      </w:r>
      <w:r w:rsidR="00926A41" w:rsidRPr="006D39ED">
        <w:rPr>
          <w:rFonts w:ascii="Times New Roman" w:hAnsi="Times New Roman" w:cs="Times New Roman"/>
          <w:sz w:val="24"/>
          <w:szCs w:val="24"/>
        </w:rPr>
        <w:t>These</w:t>
      </w:r>
      <w:r w:rsidR="00F231B4" w:rsidRPr="006D39ED">
        <w:rPr>
          <w:rFonts w:ascii="Times New Roman" w:hAnsi="Times New Roman" w:cs="Times New Roman"/>
          <w:sz w:val="24"/>
          <w:szCs w:val="24"/>
        </w:rPr>
        <w:t xml:space="preserve"> findings </w:t>
      </w:r>
      <w:r w:rsidR="002252F0" w:rsidRPr="006D39ED">
        <w:rPr>
          <w:rFonts w:ascii="Times New Roman" w:hAnsi="Times New Roman" w:cs="Times New Roman"/>
          <w:sz w:val="24"/>
          <w:szCs w:val="24"/>
        </w:rPr>
        <w:t xml:space="preserve">were </w:t>
      </w:r>
      <w:r w:rsidR="00F231B4" w:rsidRPr="006D39ED">
        <w:rPr>
          <w:rFonts w:ascii="Times New Roman" w:hAnsi="Times New Roman" w:cs="Times New Roman"/>
          <w:sz w:val="24"/>
          <w:szCs w:val="24"/>
        </w:rPr>
        <w:t>consistent</w:t>
      </w:r>
      <w:r w:rsidR="00811521" w:rsidRPr="006D39ED">
        <w:rPr>
          <w:rFonts w:ascii="Times New Roman" w:hAnsi="Times New Roman" w:cs="Times New Roman"/>
          <w:sz w:val="24"/>
          <w:szCs w:val="24"/>
        </w:rPr>
        <w:t xml:space="preserve"> with o</w:t>
      </w:r>
      <w:r w:rsidR="00D04C1D" w:rsidRPr="006D39ED">
        <w:rPr>
          <w:rFonts w:ascii="Times New Roman" w:hAnsi="Times New Roman" w:cs="Times New Roman"/>
          <w:sz w:val="24"/>
          <w:szCs w:val="24"/>
        </w:rPr>
        <w:t xml:space="preserve">ther </w:t>
      </w:r>
      <w:r w:rsidR="005C0C37" w:rsidRPr="006D39ED">
        <w:rPr>
          <w:rFonts w:ascii="Times New Roman" w:hAnsi="Times New Roman" w:cs="Times New Roman"/>
          <w:sz w:val="24"/>
          <w:szCs w:val="24"/>
        </w:rPr>
        <w:t>investigations demonstrating</w:t>
      </w:r>
      <w:r w:rsidR="00E11322" w:rsidRPr="006D39ED">
        <w:rPr>
          <w:rFonts w:ascii="Times New Roman" w:hAnsi="Times New Roman" w:cs="Times New Roman"/>
          <w:sz w:val="24"/>
          <w:szCs w:val="24"/>
        </w:rPr>
        <w:t xml:space="preserve"> </w:t>
      </w:r>
      <w:r w:rsidR="00840938" w:rsidRPr="006D39ED">
        <w:rPr>
          <w:rFonts w:ascii="Times New Roman" w:hAnsi="Times New Roman" w:cs="Times New Roman"/>
          <w:sz w:val="24"/>
          <w:szCs w:val="24"/>
        </w:rPr>
        <w:t>similar magnitude</w:t>
      </w:r>
      <w:r w:rsidR="002252F0" w:rsidRPr="006D39ED">
        <w:rPr>
          <w:rFonts w:ascii="Times New Roman" w:hAnsi="Times New Roman" w:cs="Times New Roman"/>
          <w:sz w:val="24"/>
          <w:szCs w:val="24"/>
        </w:rPr>
        <w:t>s</w:t>
      </w:r>
      <w:r w:rsidR="00840938" w:rsidRPr="006D39ED">
        <w:rPr>
          <w:rFonts w:ascii="Times New Roman" w:hAnsi="Times New Roman" w:cs="Times New Roman"/>
          <w:sz w:val="24"/>
          <w:szCs w:val="24"/>
        </w:rPr>
        <w:t xml:space="preserve"> of under</w:t>
      </w:r>
      <w:r w:rsidR="003F4981" w:rsidRPr="006D39ED">
        <w:rPr>
          <w:rFonts w:ascii="Times New Roman" w:hAnsi="Times New Roman" w:cs="Times New Roman"/>
          <w:sz w:val="24"/>
          <w:szCs w:val="24"/>
        </w:rPr>
        <w:t>-</w:t>
      </w:r>
      <w:r w:rsidR="000F2571" w:rsidRPr="006D39ED">
        <w:rPr>
          <w:rFonts w:ascii="Times New Roman" w:hAnsi="Times New Roman" w:cs="Times New Roman"/>
          <w:sz w:val="24"/>
          <w:szCs w:val="24"/>
        </w:rPr>
        <w:t>prediction in</w:t>
      </w:r>
      <w:r w:rsidR="00840938" w:rsidRPr="006D39ED">
        <w:rPr>
          <w:rFonts w:ascii="Times New Roman" w:hAnsi="Times New Roman" w:cs="Times New Roman"/>
          <w:sz w:val="24"/>
          <w:szCs w:val="24"/>
        </w:rPr>
        <w:t xml:space="preserve"> </w:t>
      </w:r>
      <w:r w:rsidR="00E07170" w:rsidRPr="006D39ED">
        <w:rPr>
          <w:rFonts w:ascii="Times New Roman" w:hAnsi="Times New Roman" w:cs="Times New Roman"/>
          <w:sz w:val="24"/>
          <w:szCs w:val="24"/>
        </w:rPr>
        <w:t>the metabolic cost</w:t>
      </w:r>
      <w:r w:rsidR="00FF2073" w:rsidRPr="006D39ED">
        <w:rPr>
          <w:rFonts w:ascii="Times New Roman" w:hAnsi="Times New Roman" w:cs="Times New Roman"/>
          <w:sz w:val="24"/>
          <w:szCs w:val="24"/>
        </w:rPr>
        <w:t xml:space="preserve"> of load carriage</w:t>
      </w:r>
      <w:r w:rsidR="00E07170" w:rsidRPr="006D39ED">
        <w:rPr>
          <w:rFonts w:ascii="Times New Roman" w:hAnsi="Times New Roman" w:cs="Times New Roman"/>
          <w:sz w:val="24"/>
          <w:szCs w:val="24"/>
        </w:rPr>
        <w:t xml:space="preserve"> </w:t>
      </w:r>
      <w:r w:rsidR="008D7634" w:rsidRPr="006D39ED">
        <w:rPr>
          <w:rFonts w:ascii="Times New Roman" w:hAnsi="Times New Roman" w:cs="Times New Roman"/>
          <w:sz w:val="24"/>
          <w:szCs w:val="24"/>
        </w:rPr>
        <w:fldChar w:fldCharType="begin">
          <w:fldData xml:space="preserve">PEVuZE5vdGU+PENpdGU+PEF1dGhvcj5QZWFyc29uPC9BdXRob3I+PFllYXI+MjAxMzwvWWVhcj48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PEVuZE5vdGU+PENpdGU+PEF1dGhvcj5QZWFyc29uPC9BdXRob3I+PFllYXI+MjAxMzwvWWVhcj48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8D7634" w:rsidRPr="006D39ED">
        <w:rPr>
          <w:rFonts w:ascii="Times New Roman" w:hAnsi="Times New Roman" w:cs="Times New Roman"/>
          <w:sz w:val="24"/>
          <w:szCs w:val="24"/>
        </w:rPr>
      </w:r>
      <w:r w:rsidR="008D7634"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(3, 18, 20, 25)</w:t>
      </w:r>
      <w:r w:rsidR="008D7634" w:rsidRPr="006D39ED">
        <w:rPr>
          <w:rFonts w:ascii="Times New Roman" w:hAnsi="Times New Roman" w:cs="Times New Roman"/>
          <w:sz w:val="24"/>
          <w:szCs w:val="24"/>
        </w:rPr>
        <w:fldChar w:fldCharType="end"/>
      </w:r>
      <w:r w:rsidR="00926A41" w:rsidRPr="006D39ED">
        <w:rPr>
          <w:rFonts w:ascii="Times New Roman" w:hAnsi="Times New Roman" w:cs="Times New Roman"/>
          <w:sz w:val="24"/>
          <w:szCs w:val="24"/>
        </w:rPr>
        <w:t xml:space="preserve">, </w:t>
      </w:r>
      <w:r w:rsidR="000F2571" w:rsidRPr="006D39ED">
        <w:rPr>
          <w:rFonts w:ascii="Times New Roman" w:hAnsi="Times New Roman" w:cs="Times New Roman"/>
          <w:sz w:val="24"/>
          <w:szCs w:val="24"/>
        </w:rPr>
        <w:t>thus</w:t>
      </w:r>
      <w:r w:rsidR="00FF2073" w:rsidRPr="006D39ED">
        <w:rPr>
          <w:rFonts w:ascii="Times New Roman" w:hAnsi="Times New Roman" w:cs="Times New Roman"/>
          <w:sz w:val="24"/>
          <w:szCs w:val="24"/>
        </w:rPr>
        <w:t xml:space="preserve"> </w:t>
      </w:r>
      <w:r w:rsidR="00926A41" w:rsidRPr="006D39ED">
        <w:rPr>
          <w:rFonts w:ascii="Times New Roman" w:hAnsi="Times New Roman" w:cs="Times New Roman"/>
          <w:sz w:val="24"/>
          <w:szCs w:val="24"/>
        </w:rPr>
        <w:t>question</w:t>
      </w:r>
      <w:r w:rsidR="000F2571" w:rsidRPr="006D39ED">
        <w:rPr>
          <w:rFonts w:ascii="Times New Roman" w:hAnsi="Times New Roman" w:cs="Times New Roman"/>
          <w:sz w:val="24"/>
          <w:szCs w:val="24"/>
        </w:rPr>
        <w:t>ing</w:t>
      </w:r>
      <w:r w:rsidR="00926A41" w:rsidRPr="006D39ED">
        <w:rPr>
          <w:rFonts w:ascii="Times New Roman" w:hAnsi="Times New Roman" w:cs="Times New Roman"/>
          <w:sz w:val="24"/>
          <w:szCs w:val="24"/>
        </w:rPr>
        <w:t xml:space="preserve"> the accuracy of the PAN equation</w:t>
      </w:r>
      <w:r w:rsidR="00840938" w:rsidRPr="006D39ED">
        <w:rPr>
          <w:rFonts w:ascii="Times New Roman" w:hAnsi="Times New Roman" w:cs="Times New Roman"/>
          <w:sz w:val="24"/>
          <w:szCs w:val="24"/>
        </w:rPr>
        <w:t>.</w:t>
      </w:r>
      <w:r w:rsidR="00292D4D" w:rsidRPr="006D39ED">
        <w:rPr>
          <w:rFonts w:ascii="Times New Roman" w:hAnsi="Times New Roman" w:cs="Times New Roman"/>
          <w:sz w:val="24"/>
          <w:szCs w:val="24"/>
        </w:rPr>
        <w:t xml:space="preserve"> </w:t>
      </w:r>
    </w:p>
    <w:p w14:paraId="190E864F" w14:textId="1D8D5CF5" w:rsidR="00F778C9" w:rsidRPr="006D39ED" w:rsidRDefault="00321483"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A</w:t>
      </w:r>
      <w:r w:rsidR="005E31A1" w:rsidRPr="006D39ED">
        <w:rPr>
          <w:rFonts w:ascii="Times New Roman" w:hAnsi="Times New Roman" w:cs="Times New Roman"/>
          <w:sz w:val="24"/>
          <w:szCs w:val="24"/>
        </w:rPr>
        <w:t xml:space="preserve">lternative equations have been </w:t>
      </w:r>
      <w:r w:rsidRPr="006D39ED">
        <w:rPr>
          <w:rFonts w:ascii="Times New Roman" w:hAnsi="Times New Roman" w:cs="Times New Roman"/>
          <w:sz w:val="24"/>
          <w:szCs w:val="24"/>
        </w:rPr>
        <w:t xml:space="preserve">developed </w:t>
      </w:r>
      <w:r w:rsidR="005E31A1" w:rsidRPr="006D39ED">
        <w:rPr>
          <w:rFonts w:ascii="Times New Roman" w:hAnsi="Times New Roman" w:cs="Times New Roman"/>
          <w:sz w:val="24"/>
          <w:szCs w:val="24"/>
        </w:rPr>
        <w:t xml:space="preserve">and compared </w:t>
      </w:r>
      <w:r w:rsidRPr="006D39ED">
        <w:rPr>
          <w:rFonts w:ascii="Times New Roman" w:hAnsi="Times New Roman" w:cs="Times New Roman"/>
          <w:sz w:val="24"/>
          <w:szCs w:val="24"/>
        </w:rPr>
        <w:t>with</w:t>
      </w:r>
      <w:r w:rsidR="005E31A1" w:rsidRPr="006D39ED">
        <w:rPr>
          <w:rFonts w:ascii="Times New Roman" w:hAnsi="Times New Roman" w:cs="Times New Roman"/>
          <w:sz w:val="24"/>
          <w:szCs w:val="24"/>
        </w:rPr>
        <w:t xml:space="preserve"> PAN for their accuracy in predicting metabolic cost</w:t>
      </w:r>
      <w:r w:rsidR="008A67E0" w:rsidRPr="006D39ED">
        <w:rPr>
          <w:rFonts w:ascii="Times New Roman" w:hAnsi="Times New Roman" w:cs="Times New Roman"/>
          <w:sz w:val="24"/>
          <w:szCs w:val="24"/>
        </w:rPr>
        <w:t xml:space="preserve">. </w:t>
      </w:r>
      <w:r w:rsidR="00F778C9" w:rsidRPr="006D39ED">
        <w:rPr>
          <w:rFonts w:ascii="Times New Roman" w:hAnsi="Times New Roman" w:cs="Times New Roman"/>
          <w:sz w:val="24"/>
          <w:szCs w:val="24"/>
        </w:rPr>
        <w:t xml:space="preserve">Ludlow and </w:t>
      </w:r>
      <w:proofErr w:type="spellStart"/>
      <w:r w:rsidR="00F778C9" w:rsidRPr="006D39ED">
        <w:rPr>
          <w:rFonts w:ascii="Times New Roman" w:hAnsi="Times New Roman" w:cs="Times New Roman"/>
          <w:sz w:val="24"/>
          <w:szCs w:val="24"/>
        </w:rPr>
        <w:t>Weyand</w:t>
      </w:r>
      <w:proofErr w:type="spellEnd"/>
      <w:r w:rsidR="00F778C9" w:rsidRPr="006D39ED">
        <w:rPr>
          <w:rFonts w:ascii="Times New Roman" w:hAnsi="Times New Roman" w:cs="Times New Roman"/>
          <w:sz w:val="24"/>
          <w:szCs w:val="24"/>
        </w:rPr>
        <w:t xml:space="preserve"> </w:t>
      </w:r>
      <w:r w:rsidR="0039001A"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&lt;EndNote&gt;&lt;Cite&gt;&lt;Author&gt;Ludlow&lt;/Author&gt;&lt;Year&gt;2015&lt;/Year&gt;&lt;RecNum&gt;35&lt;/RecNum&gt;&lt;DisplayText&gt;(19)&lt;/DisplayText&gt;&lt;record&gt;&lt;rec-number&gt;35&lt;/rec-number&gt;&lt;foreign-keys&gt;&lt;key app="EN" db-id="s5swd20tkstastexss8xr25pzz9v9dwtvfs5" timestamp="1525957332"&gt;35&lt;/key&gt;&lt;/foreign-keys&gt;&lt;ref-type name="Journal Article"&gt;17&lt;/ref-type&gt;&lt;contributors&gt;&lt;authors&gt;&lt;author&gt;Ludlow, Lindsay W&lt;/author&gt;&lt;author&gt;Weyand, Peter G&lt;/author&gt;&lt;/authors&gt;&lt;/contributors&gt;&lt;titles&gt;&lt;title&gt;Energy expenditure during level human walking: seeking a simple and accurate predictive solution&lt;/title&gt;&lt;secondary-title&gt;Journal of Applied Physiology&lt;/secondary-title&gt;&lt;/titles&gt;&lt;periodical&gt;&lt;full-title&gt;Journal of Applied Physiology&lt;/full-title&gt;&lt;/periodical&gt;&lt;pages&gt;481-494&lt;/pages&gt;&lt;volume&gt;120&lt;/volume&gt;&lt;number&gt;5&lt;/number&gt;&lt;dates&gt;&lt;year&gt;2015&lt;/year&gt;&lt;/dates&gt;&lt;isbn&gt;8750-7587&lt;/isbn&gt;&lt;urls&gt;&lt;/urls&gt;&lt;/record&gt;&lt;/Cite&gt;&lt;/EndNote&gt;</w:instrText>
      </w:r>
      <w:r w:rsidR="0039001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(19)</w:t>
      </w:r>
      <w:r w:rsidR="0039001A" w:rsidRPr="006D39ED">
        <w:rPr>
          <w:rFonts w:ascii="Times New Roman" w:hAnsi="Times New Roman" w:cs="Times New Roman"/>
          <w:sz w:val="24"/>
          <w:szCs w:val="24"/>
        </w:rPr>
        <w:fldChar w:fldCharType="end"/>
      </w:r>
      <w:r w:rsidR="00D71E50" w:rsidRPr="006D39ED">
        <w:rPr>
          <w:rFonts w:ascii="Times New Roman" w:hAnsi="Times New Roman" w:cs="Times New Roman"/>
          <w:sz w:val="24"/>
          <w:szCs w:val="24"/>
        </w:rPr>
        <w:t xml:space="preserve"> compared</w:t>
      </w:r>
      <w:r w:rsidR="00812EAF" w:rsidRPr="006D39ED">
        <w:rPr>
          <w:rFonts w:ascii="Times New Roman" w:hAnsi="Times New Roman" w:cs="Times New Roman"/>
          <w:sz w:val="24"/>
          <w:szCs w:val="24"/>
        </w:rPr>
        <w:t xml:space="preserve"> the predictive accuracy of the </w:t>
      </w:r>
      <w:r w:rsidR="00D71E50" w:rsidRPr="006D39ED">
        <w:rPr>
          <w:rFonts w:ascii="Times New Roman" w:hAnsi="Times New Roman" w:cs="Times New Roman"/>
          <w:sz w:val="24"/>
          <w:szCs w:val="24"/>
        </w:rPr>
        <w:t xml:space="preserve">PAN, </w:t>
      </w:r>
      <w:r w:rsidR="0039001A" w:rsidRPr="006D39ED">
        <w:rPr>
          <w:rFonts w:ascii="Times New Roman" w:hAnsi="Times New Roman" w:cs="Times New Roman"/>
          <w:sz w:val="24"/>
          <w:szCs w:val="24"/>
        </w:rPr>
        <w:t>American College of Sports Medicine</w:t>
      </w:r>
      <w:r w:rsidR="00634FB2" w:rsidRPr="006D39ED">
        <w:rPr>
          <w:rFonts w:ascii="Times New Roman" w:hAnsi="Times New Roman" w:cs="Times New Roman"/>
          <w:sz w:val="24"/>
          <w:szCs w:val="24"/>
        </w:rPr>
        <w:t>’s equation</w:t>
      </w:r>
      <w:r w:rsidR="0039001A" w:rsidRPr="006D39ED">
        <w:rPr>
          <w:rFonts w:ascii="Times New Roman" w:hAnsi="Times New Roman" w:cs="Times New Roman"/>
          <w:sz w:val="24"/>
          <w:szCs w:val="24"/>
        </w:rPr>
        <w:t xml:space="preserve"> </w:t>
      </w:r>
      <w:r w:rsidR="0039001A"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&lt;EndNote&gt;&lt;Cite&gt;&lt;Author&gt;ACSM&lt;/Author&gt;&lt;Year&gt;2013&lt;/Year&gt;&lt;RecNum&gt;28&lt;/RecNum&gt;&lt;DisplayText&gt;(1)&lt;/DisplayText&gt;&lt;record&gt;&lt;rec-number&gt;28&lt;/rec-number&gt;&lt;foreign-keys&gt;&lt;key app="EN" db-id="s5swd20tkstastexss8xr25pzz9v9dwtvfs5" timestamp="1525424889"&gt;28&lt;/key&gt;&lt;/foreign-keys&gt;&lt;ref-type name="Book"&gt;6&lt;/ref-type&gt;&lt;contributors&gt;&lt;authors&gt;&lt;author&gt;ACSM&lt;/author&gt;&lt;/authors&gt;&lt;/contributors&gt;&lt;titles&gt;&lt;title&gt;Guidelines for exercise testing and prescription&lt;/title&gt;&lt;/titles&gt;&lt;edition&gt;7th&lt;/edition&gt;&lt;dates&gt;&lt;year&gt;2013&lt;/year&gt;&lt;/dates&gt;&lt;pub-location&gt;Philadelphia, PA: Lippincott&lt;/pub-location&gt;&lt;publisher&gt;Williams &amp;amp; Wilkins&lt;/publisher&gt;&lt;isbn&gt;0812113241&lt;/isbn&gt;&lt;urls&gt;&lt;/urls&gt;&lt;/record&gt;&lt;/Cite&gt;&lt;/EndNote&gt;</w:instrText>
      </w:r>
      <w:r w:rsidR="0039001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w:t>
      </w:r>
      <w:r w:rsidR="0039001A" w:rsidRPr="006D39ED">
        <w:rPr>
          <w:rFonts w:ascii="Times New Roman" w:hAnsi="Times New Roman" w:cs="Times New Roman"/>
          <w:sz w:val="24"/>
          <w:szCs w:val="24"/>
        </w:rPr>
        <w:fldChar w:fldCharType="end"/>
      </w:r>
      <w:r w:rsidR="000F2571" w:rsidRPr="006D39ED">
        <w:rPr>
          <w:rFonts w:ascii="Times New Roman" w:hAnsi="Times New Roman" w:cs="Times New Roman"/>
          <w:sz w:val="24"/>
          <w:szCs w:val="24"/>
        </w:rPr>
        <w:t xml:space="preserve"> (ACSM),</w:t>
      </w:r>
      <w:r w:rsidR="00812EAF" w:rsidRPr="006D39ED">
        <w:rPr>
          <w:rFonts w:ascii="Times New Roman" w:hAnsi="Times New Roman" w:cs="Times New Roman"/>
          <w:sz w:val="24"/>
          <w:szCs w:val="24"/>
        </w:rPr>
        <w:t xml:space="preserve"> </w:t>
      </w:r>
      <w:r w:rsidR="00D71E50" w:rsidRPr="006D39ED">
        <w:rPr>
          <w:rFonts w:ascii="Times New Roman" w:hAnsi="Times New Roman" w:cs="Times New Roman"/>
          <w:sz w:val="24"/>
          <w:szCs w:val="24"/>
        </w:rPr>
        <w:t>and the</w:t>
      </w:r>
      <w:r w:rsidR="000F3ED9" w:rsidRPr="006D39ED">
        <w:rPr>
          <w:rFonts w:ascii="Times New Roman" w:hAnsi="Times New Roman" w:cs="Times New Roman"/>
          <w:sz w:val="24"/>
          <w:szCs w:val="24"/>
        </w:rPr>
        <w:t>ir</w:t>
      </w:r>
      <w:r w:rsidR="00D71E50" w:rsidRPr="006D39ED">
        <w:rPr>
          <w:rFonts w:ascii="Times New Roman" w:hAnsi="Times New Roman" w:cs="Times New Roman"/>
          <w:sz w:val="24"/>
          <w:szCs w:val="24"/>
        </w:rPr>
        <w:t xml:space="preserve"> </w:t>
      </w:r>
      <w:r w:rsidR="00EB5280" w:rsidRPr="006D39ED">
        <w:rPr>
          <w:rFonts w:ascii="Times New Roman" w:hAnsi="Times New Roman" w:cs="Times New Roman"/>
          <w:sz w:val="24"/>
          <w:szCs w:val="24"/>
        </w:rPr>
        <w:t xml:space="preserve">own </w:t>
      </w:r>
      <w:r w:rsidR="00D71E50" w:rsidRPr="006D39ED">
        <w:rPr>
          <w:rFonts w:ascii="Times New Roman" w:hAnsi="Times New Roman" w:cs="Times New Roman"/>
          <w:sz w:val="24"/>
          <w:szCs w:val="24"/>
        </w:rPr>
        <w:t>Height-Weight-Speed (</w:t>
      </w:r>
      <w:r w:rsidR="000F3ED9" w:rsidRPr="006D39ED">
        <w:rPr>
          <w:rFonts w:ascii="Times New Roman" w:hAnsi="Times New Roman" w:cs="Times New Roman"/>
          <w:sz w:val="24"/>
          <w:szCs w:val="24"/>
        </w:rPr>
        <w:t>HWS) equation,</w:t>
      </w:r>
      <w:r w:rsidR="00D71E50" w:rsidRPr="006D39ED">
        <w:rPr>
          <w:rFonts w:ascii="Times New Roman" w:hAnsi="Times New Roman" w:cs="Times New Roman"/>
          <w:sz w:val="24"/>
          <w:szCs w:val="24"/>
        </w:rPr>
        <w:t xml:space="preserve"> using </w:t>
      </w:r>
      <w:r w:rsidR="005E31A1" w:rsidRPr="006D39ED">
        <w:rPr>
          <w:rFonts w:ascii="Times New Roman" w:hAnsi="Times New Roman" w:cs="Times New Roman"/>
          <w:sz w:val="24"/>
          <w:szCs w:val="24"/>
        </w:rPr>
        <w:t xml:space="preserve">grouped means </w:t>
      </w:r>
      <w:r w:rsidR="00D71E50" w:rsidRPr="006D39ED">
        <w:rPr>
          <w:rFonts w:ascii="Times New Roman" w:hAnsi="Times New Roman" w:cs="Times New Roman"/>
          <w:sz w:val="24"/>
          <w:szCs w:val="24"/>
        </w:rPr>
        <w:t xml:space="preserve">from 127 previously published research studies. </w:t>
      </w:r>
      <w:r w:rsidR="008A67E0" w:rsidRPr="006D39ED">
        <w:rPr>
          <w:rFonts w:ascii="Times New Roman" w:hAnsi="Times New Roman" w:cs="Times New Roman"/>
          <w:sz w:val="24"/>
          <w:szCs w:val="24"/>
        </w:rPr>
        <w:t>T</w:t>
      </w:r>
      <w:r w:rsidR="00BE6A41" w:rsidRPr="006D39ED">
        <w:rPr>
          <w:rFonts w:ascii="Times New Roman" w:hAnsi="Times New Roman" w:cs="Times New Roman"/>
          <w:sz w:val="24"/>
          <w:szCs w:val="24"/>
        </w:rPr>
        <w:t xml:space="preserve">hey </w:t>
      </w:r>
      <w:r w:rsidR="00D71E50" w:rsidRPr="006D39ED">
        <w:rPr>
          <w:rFonts w:ascii="Times New Roman" w:hAnsi="Times New Roman" w:cs="Times New Roman"/>
          <w:sz w:val="24"/>
          <w:szCs w:val="24"/>
        </w:rPr>
        <w:t>found the ASCM and PAN equations under-predict</w:t>
      </w:r>
      <w:r w:rsidR="008A67E0" w:rsidRPr="006D39ED">
        <w:rPr>
          <w:rFonts w:ascii="Times New Roman" w:hAnsi="Times New Roman" w:cs="Times New Roman"/>
          <w:sz w:val="24"/>
          <w:szCs w:val="24"/>
        </w:rPr>
        <w:t>ed</w:t>
      </w:r>
      <w:r w:rsidR="00D71E50" w:rsidRPr="006D39ED">
        <w:rPr>
          <w:rFonts w:ascii="Times New Roman" w:hAnsi="Times New Roman" w:cs="Times New Roman"/>
          <w:sz w:val="24"/>
          <w:szCs w:val="24"/>
        </w:rPr>
        <w:t xml:space="preserve"> </w:t>
      </w:r>
      <w:r w:rsidR="00100637" w:rsidRPr="006D39ED">
        <w:rPr>
          <w:rFonts w:ascii="Times New Roman" w:hAnsi="Times New Roman" w:cs="Times New Roman"/>
          <w:sz w:val="24"/>
          <w:szCs w:val="24"/>
        </w:rPr>
        <w:t xml:space="preserve">metabolic cost </w:t>
      </w:r>
      <w:r w:rsidR="00D71E50" w:rsidRPr="006D39ED">
        <w:rPr>
          <w:rFonts w:ascii="Times New Roman" w:hAnsi="Times New Roman" w:cs="Times New Roman"/>
          <w:sz w:val="24"/>
          <w:szCs w:val="24"/>
        </w:rPr>
        <w:t xml:space="preserve">in almost all instances, with the standard error of the estimate almost four times greater than the HWS equation. </w:t>
      </w:r>
      <w:r w:rsidR="00CB2931" w:rsidRPr="006D39ED">
        <w:rPr>
          <w:rFonts w:ascii="Times New Roman" w:hAnsi="Times New Roman" w:cs="Times New Roman"/>
          <w:sz w:val="24"/>
          <w:szCs w:val="24"/>
        </w:rPr>
        <w:t xml:space="preserve">While the HWS equation was </w:t>
      </w:r>
      <w:r w:rsidRPr="006D39ED">
        <w:rPr>
          <w:rFonts w:ascii="Times New Roman" w:hAnsi="Times New Roman" w:cs="Times New Roman"/>
          <w:sz w:val="24"/>
          <w:szCs w:val="24"/>
        </w:rPr>
        <w:t xml:space="preserve">initially </w:t>
      </w:r>
      <w:r w:rsidR="00CB2931" w:rsidRPr="006D39ED">
        <w:rPr>
          <w:rFonts w:ascii="Times New Roman" w:hAnsi="Times New Roman" w:cs="Times New Roman"/>
          <w:sz w:val="24"/>
          <w:szCs w:val="24"/>
        </w:rPr>
        <w:t xml:space="preserve">developed for unloaded walking only, Ludlow and </w:t>
      </w:r>
      <w:proofErr w:type="spellStart"/>
      <w:r w:rsidR="00CB2931" w:rsidRPr="006D39ED">
        <w:rPr>
          <w:rFonts w:ascii="Times New Roman" w:hAnsi="Times New Roman" w:cs="Times New Roman"/>
          <w:sz w:val="24"/>
          <w:szCs w:val="24"/>
        </w:rPr>
        <w:t>Weyand</w:t>
      </w:r>
      <w:proofErr w:type="spellEnd"/>
      <w:r w:rsidR="0039001A" w:rsidRPr="006D39ED">
        <w:rPr>
          <w:rFonts w:ascii="Times New Roman" w:hAnsi="Times New Roman" w:cs="Times New Roman"/>
          <w:sz w:val="24"/>
          <w:szCs w:val="24"/>
        </w:rPr>
        <w:t xml:space="preserve"> </w:t>
      </w:r>
      <w:r w:rsidR="0039001A"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&lt;EndNote&gt;&lt;Cite&gt;&lt;Author&gt;Ludlow&lt;/Author&gt;&lt;Year&gt;2017&lt;/Year&gt;&lt;RecNum&gt;26&lt;/RecNum&gt;&lt;DisplayText&gt;(20)&lt;/DisplayText&gt;&lt;record&gt;&lt;rec-number&gt;26&lt;/rec-number&gt;&lt;foreign-keys&gt;&lt;key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EndNote&gt;</w:instrText>
      </w:r>
      <w:r w:rsidR="0039001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(20)</w:t>
      </w:r>
      <w:r w:rsidR="0039001A" w:rsidRPr="006D39ED">
        <w:rPr>
          <w:rFonts w:ascii="Times New Roman" w:hAnsi="Times New Roman" w:cs="Times New Roman"/>
          <w:sz w:val="24"/>
          <w:szCs w:val="24"/>
        </w:rPr>
        <w:fldChar w:fldCharType="end"/>
      </w:r>
      <w:r w:rsidR="00CB2931" w:rsidRPr="006D39ED">
        <w:rPr>
          <w:rFonts w:ascii="Times New Roman" w:hAnsi="Times New Roman" w:cs="Times New Roman"/>
          <w:sz w:val="24"/>
          <w:szCs w:val="24"/>
        </w:rPr>
        <w:t xml:space="preserve"> further </w:t>
      </w:r>
      <w:r w:rsidRPr="006D39ED">
        <w:rPr>
          <w:rFonts w:ascii="Times New Roman" w:hAnsi="Times New Roman" w:cs="Times New Roman"/>
          <w:sz w:val="24"/>
          <w:szCs w:val="24"/>
        </w:rPr>
        <w:t>developed</w:t>
      </w:r>
      <w:r w:rsidR="002252F0" w:rsidRPr="006D39ED">
        <w:rPr>
          <w:rFonts w:ascii="Times New Roman" w:hAnsi="Times New Roman" w:cs="Times New Roman"/>
          <w:sz w:val="24"/>
          <w:szCs w:val="24"/>
        </w:rPr>
        <w:t xml:space="preserve"> </w:t>
      </w:r>
      <w:r w:rsidR="00230C1A" w:rsidRPr="006D39ED">
        <w:rPr>
          <w:rFonts w:ascii="Times New Roman" w:hAnsi="Times New Roman" w:cs="Times New Roman"/>
          <w:sz w:val="24"/>
          <w:szCs w:val="24"/>
        </w:rPr>
        <w:t xml:space="preserve">this model to </w:t>
      </w:r>
      <w:r w:rsidR="003B00D8" w:rsidRPr="006D39ED">
        <w:rPr>
          <w:rFonts w:ascii="Times New Roman" w:hAnsi="Times New Roman" w:cs="Times New Roman"/>
          <w:sz w:val="24"/>
          <w:szCs w:val="24"/>
        </w:rPr>
        <w:t xml:space="preserve">account for </w:t>
      </w:r>
      <w:r w:rsidR="00230C1A" w:rsidRPr="006D39ED">
        <w:rPr>
          <w:rFonts w:ascii="Times New Roman" w:hAnsi="Times New Roman" w:cs="Times New Roman"/>
          <w:sz w:val="24"/>
          <w:szCs w:val="24"/>
        </w:rPr>
        <w:t>both equipment</w:t>
      </w:r>
      <w:r w:rsidR="00CB2931" w:rsidRPr="006D39ED">
        <w:rPr>
          <w:rFonts w:ascii="Times New Roman" w:hAnsi="Times New Roman" w:cs="Times New Roman"/>
          <w:sz w:val="24"/>
          <w:szCs w:val="24"/>
        </w:rPr>
        <w:t xml:space="preserve"> </w:t>
      </w:r>
      <w:r w:rsidR="000E39FB" w:rsidRPr="006D39ED">
        <w:rPr>
          <w:rFonts w:ascii="Times New Roman" w:hAnsi="Times New Roman" w:cs="Times New Roman"/>
          <w:sz w:val="24"/>
          <w:szCs w:val="24"/>
        </w:rPr>
        <w:t>load</w:t>
      </w:r>
      <w:r w:rsidR="00CB2931" w:rsidRPr="006D39ED">
        <w:rPr>
          <w:rFonts w:ascii="Times New Roman" w:hAnsi="Times New Roman" w:cs="Times New Roman"/>
          <w:sz w:val="24"/>
          <w:szCs w:val="24"/>
        </w:rPr>
        <w:t xml:space="preserve"> and walking gradient, and </w:t>
      </w:r>
      <w:r w:rsidR="002252F0" w:rsidRPr="006D39ED">
        <w:rPr>
          <w:rFonts w:ascii="Times New Roman" w:hAnsi="Times New Roman" w:cs="Times New Roman"/>
          <w:sz w:val="24"/>
          <w:szCs w:val="24"/>
        </w:rPr>
        <w:t xml:space="preserve">subsequently </w:t>
      </w:r>
      <w:r w:rsidR="00CB2931" w:rsidRPr="006D39ED">
        <w:rPr>
          <w:rFonts w:ascii="Times New Roman" w:hAnsi="Times New Roman" w:cs="Times New Roman"/>
          <w:sz w:val="24"/>
          <w:szCs w:val="24"/>
        </w:rPr>
        <w:t>referred to th</w:t>
      </w:r>
      <w:r w:rsidR="002252F0" w:rsidRPr="006D39ED">
        <w:rPr>
          <w:rFonts w:ascii="Times New Roman" w:hAnsi="Times New Roman" w:cs="Times New Roman"/>
          <w:sz w:val="24"/>
          <w:szCs w:val="24"/>
        </w:rPr>
        <w:t>eir</w:t>
      </w:r>
      <w:r w:rsidR="00CB2931" w:rsidRPr="006D39ED">
        <w:rPr>
          <w:rFonts w:ascii="Times New Roman" w:hAnsi="Times New Roman" w:cs="Times New Roman"/>
          <w:sz w:val="24"/>
          <w:szCs w:val="24"/>
        </w:rPr>
        <w:t xml:space="preserve"> model as </w:t>
      </w:r>
      <w:r w:rsidR="00EB5280" w:rsidRPr="006D39ED">
        <w:rPr>
          <w:rFonts w:ascii="Times New Roman" w:hAnsi="Times New Roman" w:cs="Times New Roman"/>
          <w:sz w:val="24"/>
          <w:szCs w:val="24"/>
        </w:rPr>
        <w:t>the Minimum-Mechanics Model (MMM</w:t>
      </w:r>
      <w:r w:rsidR="00CB2931" w:rsidRPr="006D39ED">
        <w:rPr>
          <w:rFonts w:ascii="Times New Roman" w:hAnsi="Times New Roman" w:cs="Times New Roman"/>
          <w:sz w:val="24"/>
          <w:szCs w:val="24"/>
        </w:rPr>
        <w:t xml:space="preserve">). </w:t>
      </w:r>
      <w:r w:rsidR="00575BA6" w:rsidRPr="006D39ED">
        <w:rPr>
          <w:rFonts w:ascii="Times New Roman" w:hAnsi="Times New Roman" w:cs="Times New Roman"/>
          <w:sz w:val="24"/>
          <w:szCs w:val="24"/>
        </w:rPr>
        <w:t>When the M</w:t>
      </w:r>
      <w:r w:rsidR="005E31A1" w:rsidRPr="006D39ED">
        <w:rPr>
          <w:rFonts w:ascii="Times New Roman" w:hAnsi="Times New Roman" w:cs="Times New Roman"/>
          <w:sz w:val="24"/>
          <w:szCs w:val="24"/>
        </w:rPr>
        <w:t>MM was compared to ACSM and PAN</w:t>
      </w:r>
      <w:r w:rsidR="003A2C6F" w:rsidRPr="006D39ED">
        <w:rPr>
          <w:rFonts w:ascii="Times New Roman" w:hAnsi="Times New Roman" w:cs="Times New Roman"/>
          <w:sz w:val="24"/>
          <w:szCs w:val="24"/>
        </w:rPr>
        <w:t>, it</w:t>
      </w:r>
      <w:r w:rsidR="00575BA6" w:rsidRPr="006D39ED">
        <w:rPr>
          <w:rFonts w:ascii="Times New Roman" w:hAnsi="Times New Roman" w:cs="Times New Roman"/>
          <w:sz w:val="24"/>
          <w:szCs w:val="24"/>
        </w:rPr>
        <w:t xml:space="preserve"> was found to </w:t>
      </w:r>
      <w:r w:rsidR="00634FB2" w:rsidRPr="006D39ED">
        <w:rPr>
          <w:rFonts w:ascii="Times New Roman" w:hAnsi="Times New Roman" w:cs="Times New Roman"/>
          <w:sz w:val="24"/>
          <w:szCs w:val="24"/>
        </w:rPr>
        <w:t xml:space="preserve">predict </w:t>
      </w:r>
      <w:r w:rsidR="00575BA6" w:rsidRPr="006D39ED">
        <w:rPr>
          <w:rFonts w:ascii="Times New Roman" w:hAnsi="Times New Roman" w:cs="Times New Roman"/>
          <w:sz w:val="24"/>
          <w:szCs w:val="24"/>
        </w:rPr>
        <w:t>more accurately metabolic cost in healthy individuals</w:t>
      </w:r>
      <w:r w:rsidR="00CB2931" w:rsidRPr="006D39ED">
        <w:rPr>
          <w:rFonts w:ascii="Times New Roman" w:hAnsi="Times New Roman" w:cs="Times New Roman"/>
          <w:sz w:val="24"/>
          <w:szCs w:val="24"/>
        </w:rPr>
        <w:t xml:space="preserve">. </w:t>
      </w:r>
      <w:r w:rsidR="00100637" w:rsidRPr="006D39ED">
        <w:rPr>
          <w:rFonts w:ascii="Times New Roman" w:hAnsi="Times New Roman" w:cs="Times New Roman"/>
          <w:sz w:val="24"/>
          <w:szCs w:val="24"/>
        </w:rPr>
        <w:t>Another comparative study by Potter et al.</w:t>
      </w:r>
      <w:r w:rsidR="005B4EFA" w:rsidRPr="006D39ED">
        <w:rPr>
          <w:rFonts w:ascii="Times New Roman" w:hAnsi="Times New Roman" w:cs="Times New Roman"/>
          <w:sz w:val="24"/>
          <w:szCs w:val="24"/>
        </w:rPr>
        <w:t xml:space="preserve"> </w:t>
      </w:r>
      <w:r w:rsidR="005B4EFA"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&lt;EndNote&gt;&lt;Cite&gt;&lt;Author&gt;Potter&lt;/Author&gt;&lt;Year&gt;2017&lt;/Year&gt;&lt;RecNum&gt;161&lt;/RecNum&gt;&lt;DisplayText&gt;(26)&lt;/DisplayText&gt;&lt;record&gt;&lt;rec-number&gt;161&lt;/rec-number&gt;&lt;foreign-keys&gt;&lt;key app="EN" db-id="s5swd20tkstastexss8xr25pzz9v9dwtvfs5" timestamp="1549879187"&gt;161&lt;/key&gt;&lt;/foreign-keys&gt;&lt;ref-type name="Journal Article"&gt;17&lt;/ref-type&gt;&lt;contributors&gt;&lt;authors&gt;&lt;author&gt;Potter, Adam W&lt;/author&gt;&lt;author&gt;Looney, David P&lt;/author&gt;&lt;author&gt;Blanchard, Laurie A&lt;/author&gt;&lt;author&gt;Welles, Alexander P&lt;/author&gt;&lt;author&gt;Santee, William R&lt;/author&gt;&lt;/authors&gt;&lt;/contributors&gt;&lt;titles&gt;&lt;title&gt;Accuracy of predictive equations for metabolic cost of locomotion while carrying external load&lt;/title&gt;&lt;secondary-title&gt;Journal of Sport and Human Performance&lt;/secondary-title&gt;&lt;/titles&gt;&lt;periodical&gt;&lt;full-title&gt;Journal of Sport and Human Performance&lt;/full-title&gt;&lt;/periodical&gt;&lt;volume&gt;5&lt;/volume&gt;&lt;number&gt;1&lt;/number&gt;&lt;dates&gt;&lt;year&gt;2017&lt;/year&gt;&lt;/dates&gt;&lt;isbn&gt;2326-6333&lt;/isbn&gt;&lt;urls&gt;&lt;/urls&gt;&lt;/record&gt;&lt;/Cite&gt;&lt;/EndNote&gt;</w:instrText>
      </w:r>
      <w:r w:rsidR="005B4EF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(26)</w:t>
      </w:r>
      <w:r w:rsidR="005B4EFA" w:rsidRPr="006D39ED">
        <w:rPr>
          <w:rFonts w:ascii="Times New Roman" w:hAnsi="Times New Roman" w:cs="Times New Roman"/>
          <w:sz w:val="24"/>
          <w:szCs w:val="24"/>
        </w:rPr>
        <w:fldChar w:fldCharType="end"/>
      </w:r>
      <w:r w:rsidR="00100637" w:rsidRPr="006D39ED">
        <w:rPr>
          <w:rFonts w:ascii="Times New Roman" w:hAnsi="Times New Roman" w:cs="Times New Roman"/>
          <w:sz w:val="24"/>
          <w:szCs w:val="24"/>
        </w:rPr>
        <w:t xml:space="preserve"> compared the predictive abilities of the GG, PAN, Santee et al. </w:t>
      </w:r>
      <w:r w:rsidR="0010063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&lt;EndNote&gt;&lt;Cite&gt;&lt;Author&gt;Santee&lt;/Author&gt;&lt;Year&gt;2001&lt;/Year&gt;&lt;RecNum&gt;9&lt;/RecNum&gt;&lt;DisplayText&gt;(29)&lt;/DisplayText&gt;&lt;record&gt;&lt;rec-number&gt;9&lt;/rec-number&gt;&lt;foreign-keys&gt;&lt;key app="EN" db-id="s5swd20tkstastexss8xr25pzz9v9dwtvfs5" timestamp="1523430030"&gt;9&lt;/key&gt;&lt;/foreign-keys&gt;&lt;ref-type name="Journal Article"&gt;17&lt;/ref-type&gt;&lt;contributors&gt;&lt;authors&gt;&lt;author&gt;Santee, William R&lt;/author&gt;&lt;author&gt;Allison, William F&lt;/author&gt;&lt;author&gt;Blanchard, Laurie A&lt;/author&gt;&lt;author&gt;Small, Mark G&lt;/author&gt;&lt;/authors&gt;&lt;/contributors&gt;&lt;titles&gt;&lt;title&gt;A proposed model for load carriage on sloped terrain&lt;/title&gt;&lt;secondary-title&gt;Aviation, space, and environmental medicine&lt;/secondary-title&gt;&lt;/titles&gt;&lt;periodical&gt;&lt;full-title&gt;Aviation, space, and environmental medicine&lt;/full-title&gt;&lt;/periodical&gt;&lt;pages&gt;562-566&lt;/pages&gt;&lt;volume&gt;72&lt;/volume&gt;&lt;number&gt;6&lt;/number&gt;&lt;dates&gt;&lt;year&gt;2001&lt;/year&gt;&lt;/dates&gt;&lt;isbn&gt;0095-6562&lt;/isbn&gt;&lt;urls&gt;&lt;/urls&gt;&lt;/record&gt;&lt;/Cite&gt;&lt;/EndNote&gt;</w:instrText>
      </w:r>
      <w:r w:rsidR="0010063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(29)</w:t>
      </w:r>
      <w:r w:rsidR="00100637" w:rsidRPr="006D39ED">
        <w:rPr>
          <w:rFonts w:ascii="Times New Roman" w:hAnsi="Times New Roman" w:cs="Times New Roman"/>
          <w:sz w:val="24"/>
          <w:szCs w:val="24"/>
        </w:rPr>
        <w:fldChar w:fldCharType="end"/>
      </w:r>
      <w:r w:rsidR="00100637" w:rsidRPr="006D39ED">
        <w:rPr>
          <w:rFonts w:ascii="Times New Roman" w:hAnsi="Times New Roman" w:cs="Times New Roman"/>
          <w:sz w:val="24"/>
          <w:szCs w:val="24"/>
        </w:rPr>
        <w:t xml:space="preserve"> (SAN), and ACSM equations at two different work intensities (350 and 540 w).</w:t>
      </w:r>
      <w:r w:rsidR="00634825" w:rsidRPr="006D39ED">
        <w:rPr>
          <w:rFonts w:ascii="Times New Roman" w:hAnsi="Times New Roman" w:cs="Times New Roman"/>
          <w:sz w:val="24"/>
          <w:szCs w:val="24"/>
        </w:rPr>
        <w:t xml:space="preserve"> Similar differences</w:t>
      </w:r>
      <w:r w:rsidR="00230C1A" w:rsidRPr="006D39ED">
        <w:rPr>
          <w:rFonts w:ascii="Times New Roman" w:hAnsi="Times New Roman" w:cs="Times New Roman"/>
          <w:sz w:val="24"/>
          <w:szCs w:val="24"/>
        </w:rPr>
        <w:t xml:space="preserve"> in root mean square error and mean absolute error</w:t>
      </w:r>
      <w:r w:rsidR="00634825" w:rsidRPr="006D39ED">
        <w:rPr>
          <w:rFonts w:ascii="Times New Roman" w:hAnsi="Times New Roman" w:cs="Times New Roman"/>
          <w:sz w:val="24"/>
          <w:szCs w:val="24"/>
        </w:rPr>
        <w:t xml:space="preserve"> were reported across all four equations. </w:t>
      </w:r>
    </w:p>
    <w:p w14:paraId="5A28C386" w14:textId="3BCB931C" w:rsidR="00F80438" w:rsidRPr="006D39ED" w:rsidRDefault="00575BA6"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 xml:space="preserve">The studies above </w:t>
      </w:r>
      <w:r w:rsidR="005B4EFA" w:rsidRPr="006D39ED">
        <w:rPr>
          <w:rFonts w:ascii="Times New Roman" w:hAnsi="Times New Roman" w:cs="Times New Roman"/>
          <w:sz w:val="24"/>
          <w:szCs w:val="24"/>
        </w:rPr>
        <w:fldChar w:fldCharType="begin">
          <w:fldData xml:space="preserve">PEVuZE5vdGU+PENpdGU+PEF1dGhvcj5EcmFpbjwvQXV0aG9yPjxZZWFyPjIwMTc8L1llYXI+PFJl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PEVuZE5vdGU+PENpdGU+PEF1dGhvcj5EcmFpbjwvQXV0aG9yPjxZZWFyPjIwMTc8L1llYXI+PFJl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5B4EFA" w:rsidRPr="006D39ED">
        <w:rPr>
          <w:rFonts w:ascii="Times New Roman" w:hAnsi="Times New Roman" w:cs="Times New Roman"/>
          <w:sz w:val="24"/>
          <w:szCs w:val="24"/>
        </w:rPr>
      </w:r>
      <w:r w:rsidR="005B4EF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(12, 19, 26)</w:t>
      </w:r>
      <w:r w:rsidR="005B4EFA" w:rsidRPr="006D39ED">
        <w:rPr>
          <w:rFonts w:ascii="Times New Roman" w:hAnsi="Times New Roman" w:cs="Times New Roman"/>
          <w:sz w:val="24"/>
          <w:szCs w:val="24"/>
        </w:rPr>
        <w:fldChar w:fldCharType="end"/>
      </w:r>
      <w:r w:rsidRPr="006D39ED">
        <w:rPr>
          <w:rFonts w:ascii="Times New Roman" w:hAnsi="Times New Roman" w:cs="Times New Roman"/>
          <w:sz w:val="24"/>
          <w:szCs w:val="24"/>
        </w:rPr>
        <w:t xml:space="preserve"> have compared the accuracy of </w:t>
      </w:r>
      <w:r w:rsidR="00E218F4" w:rsidRPr="006D39ED">
        <w:rPr>
          <w:rFonts w:ascii="Times New Roman" w:hAnsi="Times New Roman" w:cs="Times New Roman"/>
          <w:sz w:val="24"/>
          <w:szCs w:val="24"/>
        </w:rPr>
        <w:t>some predictive equations across</w:t>
      </w:r>
      <w:r w:rsidRPr="006D39ED">
        <w:rPr>
          <w:rFonts w:ascii="Times New Roman" w:hAnsi="Times New Roman" w:cs="Times New Roman"/>
          <w:sz w:val="24"/>
          <w:szCs w:val="24"/>
        </w:rPr>
        <w:t xml:space="preserve"> limited speeds and loads</w:t>
      </w:r>
      <w:r w:rsidR="00EF6911" w:rsidRPr="006D39ED">
        <w:rPr>
          <w:rFonts w:ascii="Times New Roman" w:hAnsi="Times New Roman" w:cs="Times New Roman"/>
          <w:sz w:val="24"/>
          <w:szCs w:val="24"/>
        </w:rPr>
        <w:t>;</w:t>
      </w:r>
      <w:r w:rsidRPr="006D39ED">
        <w:rPr>
          <w:rFonts w:ascii="Times New Roman" w:hAnsi="Times New Roman" w:cs="Times New Roman"/>
          <w:sz w:val="24"/>
          <w:szCs w:val="24"/>
        </w:rPr>
        <w:t xml:space="preserve"> in efforts to improve pre</w:t>
      </w:r>
      <w:r w:rsidR="005B4EFA" w:rsidRPr="006D39ED">
        <w:rPr>
          <w:rFonts w:ascii="Times New Roman" w:hAnsi="Times New Roman" w:cs="Times New Roman"/>
          <w:sz w:val="24"/>
          <w:szCs w:val="24"/>
        </w:rPr>
        <w:t>dictability with new equation</w:t>
      </w:r>
      <w:r w:rsidR="00E218F4" w:rsidRPr="006D39ED">
        <w:rPr>
          <w:rFonts w:ascii="Times New Roman" w:hAnsi="Times New Roman" w:cs="Times New Roman"/>
          <w:sz w:val="24"/>
          <w:szCs w:val="24"/>
        </w:rPr>
        <w:t>s</w:t>
      </w:r>
      <w:r w:rsidR="00EF6911" w:rsidRPr="006D39ED">
        <w:rPr>
          <w:rFonts w:ascii="Times New Roman" w:hAnsi="Times New Roman" w:cs="Times New Roman"/>
          <w:sz w:val="24"/>
          <w:szCs w:val="24"/>
        </w:rPr>
        <w:t xml:space="preserve"> (</w:t>
      </w:r>
      <w:r w:rsidR="003A2DA2" w:rsidRPr="006D39ED">
        <w:rPr>
          <w:rFonts w:ascii="Times New Roman" w:hAnsi="Times New Roman" w:cs="Times New Roman"/>
          <w:sz w:val="24"/>
          <w:szCs w:val="24"/>
        </w:rPr>
        <w:t>20</w:t>
      </w:r>
      <w:r w:rsidR="00EE4D4D" w:rsidRPr="006D39ED">
        <w:rPr>
          <w:rFonts w:ascii="Times New Roman" w:hAnsi="Times New Roman" w:cs="Times New Roman"/>
          <w:sz w:val="24"/>
          <w:szCs w:val="24"/>
        </w:rPr>
        <w:t xml:space="preserve">, </w:t>
      </w:r>
      <w:r w:rsidR="00EF6911" w:rsidRPr="006D39ED">
        <w:rPr>
          <w:rFonts w:ascii="Times New Roman" w:hAnsi="Times New Roman" w:cs="Times New Roman"/>
          <w:sz w:val="24"/>
          <w:szCs w:val="24"/>
        </w:rPr>
        <w:t>2</w:t>
      </w:r>
      <w:r w:rsidR="003A2DA2" w:rsidRPr="006D39ED">
        <w:rPr>
          <w:rFonts w:ascii="Times New Roman" w:hAnsi="Times New Roman" w:cs="Times New Roman"/>
          <w:sz w:val="24"/>
          <w:szCs w:val="24"/>
        </w:rPr>
        <w:t>7</w:t>
      </w:r>
      <w:r w:rsidR="00EF6911" w:rsidRPr="006D39ED">
        <w:rPr>
          <w:rFonts w:ascii="Times New Roman" w:hAnsi="Times New Roman" w:cs="Times New Roman"/>
          <w:sz w:val="24"/>
          <w:szCs w:val="24"/>
        </w:rPr>
        <w:t>)</w:t>
      </w:r>
      <w:r w:rsidR="005B4EFA" w:rsidRPr="006D39ED">
        <w:rPr>
          <w:rFonts w:ascii="Times New Roman" w:hAnsi="Times New Roman" w:cs="Times New Roman"/>
          <w:sz w:val="24"/>
          <w:szCs w:val="24"/>
        </w:rPr>
        <w:t xml:space="preserve">. </w:t>
      </w:r>
      <w:r w:rsidRPr="006D39ED">
        <w:rPr>
          <w:rFonts w:ascii="Times New Roman" w:hAnsi="Times New Roman" w:cs="Times New Roman"/>
          <w:sz w:val="24"/>
          <w:szCs w:val="24"/>
        </w:rPr>
        <w:t>However, comparisons between the GG, PAN, SAN, ACSM</w:t>
      </w:r>
      <w:r w:rsidR="000F2571" w:rsidRPr="006D39ED">
        <w:rPr>
          <w:rFonts w:ascii="Times New Roman" w:hAnsi="Times New Roman" w:cs="Times New Roman"/>
          <w:sz w:val="24"/>
          <w:szCs w:val="24"/>
        </w:rPr>
        <w:t>,</w:t>
      </w:r>
      <w:r w:rsidRPr="006D39ED">
        <w:rPr>
          <w:rFonts w:ascii="Times New Roman" w:hAnsi="Times New Roman" w:cs="Times New Roman"/>
          <w:sz w:val="24"/>
          <w:szCs w:val="24"/>
        </w:rPr>
        <w:t xml:space="preserve"> and MMM predictive equations, using military </w:t>
      </w:r>
      <w:r w:rsidR="002E1613" w:rsidRPr="006D39ED">
        <w:rPr>
          <w:rFonts w:ascii="Times New Roman" w:hAnsi="Times New Roman" w:cs="Times New Roman"/>
          <w:sz w:val="24"/>
          <w:szCs w:val="24"/>
        </w:rPr>
        <w:t>personnel</w:t>
      </w:r>
      <w:r w:rsidR="00EE4D4D" w:rsidRPr="006D39ED">
        <w:rPr>
          <w:rFonts w:ascii="Times New Roman" w:hAnsi="Times New Roman" w:cs="Times New Roman"/>
          <w:sz w:val="24"/>
          <w:szCs w:val="24"/>
        </w:rPr>
        <w:t>, in a field based environment,</w:t>
      </w:r>
      <w:r w:rsidR="00F20194" w:rsidRPr="006D39ED">
        <w:rPr>
          <w:rFonts w:ascii="Times New Roman" w:hAnsi="Times New Roman" w:cs="Times New Roman"/>
          <w:sz w:val="24"/>
          <w:szCs w:val="24"/>
        </w:rPr>
        <w:t xml:space="preserve"> </w:t>
      </w:r>
      <w:r w:rsidRPr="006D39ED">
        <w:rPr>
          <w:rFonts w:ascii="Times New Roman" w:hAnsi="Times New Roman" w:cs="Times New Roman"/>
          <w:sz w:val="24"/>
          <w:szCs w:val="24"/>
        </w:rPr>
        <w:t>and a</w:t>
      </w:r>
      <w:r w:rsidR="00EE4D4D" w:rsidRPr="006D39ED">
        <w:rPr>
          <w:rFonts w:ascii="Times New Roman" w:hAnsi="Times New Roman" w:cs="Times New Roman"/>
          <w:sz w:val="24"/>
          <w:szCs w:val="24"/>
        </w:rPr>
        <w:t>cross a</w:t>
      </w:r>
      <w:r w:rsidRPr="006D39ED">
        <w:rPr>
          <w:rFonts w:ascii="Times New Roman" w:hAnsi="Times New Roman" w:cs="Times New Roman"/>
          <w:sz w:val="24"/>
          <w:szCs w:val="24"/>
        </w:rPr>
        <w:t xml:space="preserve"> broad range of military relevant load-speed combinations have not been investigated previously. The aim of the present study was to</w:t>
      </w:r>
      <w:r w:rsidR="005B4EFA"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 xml:space="preserve">compare the measured </w:t>
      </w:r>
      <w:r w:rsidR="00230C1A" w:rsidRPr="006D39ED">
        <w:rPr>
          <w:rFonts w:ascii="Times New Roman" w:hAnsi="Times New Roman" w:cs="Times New Roman"/>
          <w:sz w:val="24"/>
          <w:szCs w:val="24"/>
        </w:rPr>
        <w:t>metabolic cost of load carriage</w:t>
      </w:r>
      <w:r w:rsidR="000905D6" w:rsidRPr="006D39ED">
        <w:rPr>
          <w:rFonts w:ascii="Times New Roman" w:hAnsi="Times New Roman" w:cs="Times New Roman"/>
          <w:sz w:val="24"/>
          <w:szCs w:val="24"/>
        </w:rPr>
        <w:t xml:space="preserve"> </w:t>
      </w:r>
      <w:r w:rsidR="004E011D" w:rsidRPr="006D39ED">
        <w:rPr>
          <w:rFonts w:ascii="Times New Roman" w:hAnsi="Times New Roman" w:cs="Times New Roman"/>
          <w:sz w:val="24"/>
          <w:szCs w:val="24"/>
        </w:rPr>
        <w:t>across</w:t>
      </w:r>
      <w:r w:rsidR="000905D6"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lastRenderedPageBreak/>
        <w:t xml:space="preserve">an ecologically valid range of </w:t>
      </w:r>
      <w:r w:rsidR="00303DB1" w:rsidRPr="006D39ED">
        <w:rPr>
          <w:rFonts w:ascii="Times New Roman" w:hAnsi="Times New Roman" w:cs="Times New Roman"/>
          <w:sz w:val="24"/>
          <w:szCs w:val="24"/>
        </w:rPr>
        <w:t>military</w:t>
      </w:r>
      <w:r w:rsidR="005934D5" w:rsidRPr="006D39ED">
        <w:rPr>
          <w:rFonts w:ascii="Times New Roman" w:hAnsi="Times New Roman" w:cs="Times New Roman"/>
          <w:sz w:val="24"/>
          <w:szCs w:val="24"/>
        </w:rPr>
        <w:t>-</w:t>
      </w:r>
      <w:r w:rsidR="00303DB1" w:rsidRPr="006D39ED">
        <w:rPr>
          <w:rFonts w:ascii="Times New Roman" w:hAnsi="Times New Roman" w:cs="Times New Roman"/>
          <w:sz w:val="24"/>
          <w:szCs w:val="24"/>
        </w:rPr>
        <w:t xml:space="preserve">specific speed-load </w:t>
      </w:r>
      <w:r w:rsidR="00D64E12" w:rsidRPr="006D39ED">
        <w:rPr>
          <w:rFonts w:ascii="Times New Roman" w:hAnsi="Times New Roman" w:cs="Times New Roman"/>
          <w:sz w:val="24"/>
          <w:szCs w:val="24"/>
        </w:rPr>
        <w:t>combinations</w:t>
      </w:r>
      <w:r w:rsidR="00D919E8" w:rsidRPr="006D39ED">
        <w:rPr>
          <w:rFonts w:ascii="Times New Roman" w:hAnsi="Times New Roman" w:cs="Times New Roman"/>
          <w:sz w:val="24"/>
          <w:szCs w:val="24"/>
        </w:rPr>
        <w:t xml:space="preserve"> </w:t>
      </w:r>
      <w:r w:rsidR="00D919E8"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&lt;EndNote&gt;&lt;Cite&gt;&lt;Author&gt;Dean&lt;/Author&gt;&lt;Year&gt;2003&lt;/Year&gt;&lt;RecNum&gt;250&lt;/RecNum&gt;&lt;DisplayText&gt;(10)&lt;/DisplayText&gt;&lt;record&gt;&lt;rec-number&gt;250&lt;/rec-number&gt;&lt;foreign-keys&gt;&lt;key app="EN" db-id="s5swd20tkstastexss8xr25pzz9v9dwtvfs5" timestamp="1563902725"&gt;250&lt;/key&gt;&lt;/foreign-keys&gt;&lt;ref-type name="Report"&gt;27&lt;/ref-type&gt;&lt;contributors&gt;&lt;authors&gt;&lt;author&gt;Dean, C.&lt;/author&gt;&lt;/authors&gt;&lt;tertiary-authors&gt;&lt;author&gt;U.S. Army Center for Army Lessons Learned &lt;/author&gt;&lt;/tertiary-authors&gt;&lt;/contributors&gt;&lt;titles&gt;&lt;title&gt;The modern warriors combat load. Dismounted operations in Afghanistan April-May 2003&lt;/title&gt;&lt;/titles&gt;&lt;dates&gt;&lt;year&gt;2003&lt;/year&gt;&lt;/dates&gt;&lt;pub-location&gt;U.S. Army Center for Army Lessons Learned &lt;/pub-location&gt;&lt;publisher&gt;U.S. Army&lt;/publisher&gt;&lt;urls&gt;&lt;/urls&gt;&lt;/record&gt;&lt;/Cite&gt;&lt;/EndNote&gt;</w:instrText>
      </w:r>
      <w:r w:rsidR="00D919E8"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(10)</w:t>
      </w:r>
      <w:r w:rsidR="00D919E8" w:rsidRPr="006D39ED">
        <w:rPr>
          <w:rFonts w:ascii="Times New Roman" w:hAnsi="Times New Roman" w:cs="Times New Roman"/>
          <w:sz w:val="24"/>
          <w:szCs w:val="24"/>
        </w:rPr>
        <w:fldChar w:fldCharType="end"/>
      </w:r>
      <w:r w:rsidR="004E011D" w:rsidRPr="006D39ED">
        <w:rPr>
          <w:rFonts w:ascii="Times New Roman" w:hAnsi="Times New Roman" w:cs="Times New Roman"/>
          <w:sz w:val="24"/>
          <w:szCs w:val="24"/>
        </w:rPr>
        <w:t>,</w:t>
      </w:r>
      <w:r w:rsidR="00D64E12"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 xml:space="preserve">in </w:t>
      </w:r>
      <w:r w:rsidR="005E31A1" w:rsidRPr="006D39ED">
        <w:rPr>
          <w:rFonts w:ascii="Times New Roman" w:hAnsi="Times New Roman" w:cs="Times New Roman"/>
          <w:sz w:val="24"/>
          <w:szCs w:val="24"/>
        </w:rPr>
        <w:t>serving military</w:t>
      </w:r>
      <w:r w:rsidR="005B4EFA"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personnel</w:t>
      </w:r>
      <w:r w:rsidR="004E011D" w:rsidRPr="006D39ED">
        <w:rPr>
          <w:rFonts w:ascii="Times New Roman" w:hAnsi="Times New Roman" w:cs="Times New Roman"/>
          <w:sz w:val="24"/>
          <w:szCs w:val="24"/>
        </w:rPr>
        <w:t>, with</w:t>
      </w:r>
      <w:r w:rsidR="000905D6" w:rsidRPr="006D39ED">
        <w:rPr>
          <w:rFonts w:ascii="Times New Roman" w:hAnsi="Times New Roman" w:cs="Times New Roman"/>
          <w:sz w:val="24"/>
          <w:szCs w:val="24"/>
        </w:rPr>
        <w:t xml:space="preserve"> the </w:t>
      </w:r>
      <w:r w:rsidR="00230C1A" w:rsidRPr="006D39ED">
        <w:rPr>
          <w:rFonts w:ascii="Times New Roman" w:hAnsi="Times New Roman" w:cs="Times New Roman"/>
          <w:sz w:val="24"/>
          <w:szCs w:val="24"/>
        </w:rPr>
        <w:t>metabolic cost estimated from five widely employed load carriage equations</w:t>
      </w:r>
      <w:r w:rsidR="00F20194" w:rsidRPr="006D39ED">
        <w:rPr>
          <w:rFonts w:ascii="Times New Roman" w:hAnsi="Times New Roman" w:cs="Times New Roman"/>
          <w:sz w:val="24"/>
          <w:szCs w:val="24"/>
        </w:rPr>
        <w:t>:</w:t>
      </w:r>
      <w:r w:rsidR="000905D6" w:rsidRPr="006D39ED">
        <w:rPr>
          <w:rFonts w:ascii="Times New Roman" w:hAnsi="Times New Roman" w:cs="Times New Roman"/>
          <w:sz w:val="24"/>
          <w:szCs w:val="24"/>
        </w:rPr>
        <w:t xml:space="preserve"> </w:t>
      </w:r>
      <w:r w:rsidR="00B01BB6" w:rsidRPr="006D39ED">
        <w:rPr>
          <w:rFonts w:ascii="Times New Roman" w:hAnsi="Times New Roman" w:cs="Times New Roman"/>
          <w:sz w:val="24"/>
          <w:szCs w:val="24"/>
        </w:rPr>
        <w:t xml:space="preserve">GG, </w:t>
      </w:r>
      <w:r w:rsidR="000F3ED9" w:rsidRPr="006D39ED">
        <w:rPr>
          <w:rFonts w:ascii="Times New Roman" w:hAnsi="Times New Roman" w:cs="Times New Roman"/>
          <w:sz w:val="24"/>
          <w:szCs w:val="24"/>
        </w:rPr>
        <w:t>PAN, SAN</w:t>
      </w:r>
      <w:r w:rsidR="009E3254" w:rsidRPr="006D39ED">
        <w:rPr>
          <w:rFonts w:ascii="Times New Roman" w:hAnsi="Times New Roman" w:cs="Times New Roman"/>
          <w:sz w:val="24"/>
          <w:szCs w:val="24"/>
        </w:rPr>
        <w:t xml:space="preserve">, ACSM, </w:t>
      </w:r>
      <w:r w:rsidR="00EB5280" w:rsidRPr="006D39ED">
        <w:rPr>
          <w:rFonts w:ascii="Times New Roman" w:hAnsi="Times New Roman" w:cs="Times New Roman"/>
          <w:sz w:val="24"/>
          <w:szCs w:val="24"/>
        </w:rPr>
        <w:t>MMM</w:t>
      </w:r>
      <w:r w:rsidR="00303DB1" w:rsidRPr="006D39ED">
        <w:rPr>
          <w:rFonts w:ascii="Times New Roman" w:hAnsi="Times New Roman" w:cs="Times New Roman"/>
          <w:sz w:val="24"/>
          <w:szCs w:val="24"/>
        </w:rPr>
        <w:t>.</w:t>
      </w:r>
      <w:r w:rsidR="009E3254" w:rsidRPr="006D39ED">
        <w:rPr>
          <w:rFonts w:ascii="Times New Roman" w:hAnsi="Times New Roman" w:cs="Times New Roman"/>
          <w:sz w:val="24"/>
          <w:szCs w:val="24"/>
        </w:rPr>
        <w:t xml:space="preserve"> </w:t>
      </w:r>
      <w:r w:rsidR="00155CCE" w:rsidRPr="006D39ED">
        <w:rPr>
          <w:rFonts w:ascii="Times New Roman" w:hAnsi="Times New Roman" w:cs="Times New Roman"/>
          <w:sz w:val="24"/>
          <w:szCs w:val="24"/>
        </w:rPr>
        <w:t>It</w:t>
      </w:r>
      <w:r w:rsidR="00F92E12" w:rsidRPr="006D39ED">
        <w:rPr>
          <w:rFonts w:ascii="Times New Roman" w:hAnsi="Times New Roman" w:cs="Times New Roman"/>
          <w:sz w:val="24"/>
          <w:szCs w:val="24"/>
        </w:rPr>
        <w:t xml:space="preserve"> was hypothesised that all predictive equations would under</w:t>
      </w:r>
      <w:r w:rsidR="00B425AA" w:rsidRPr="006D39ED">
        <w:rPr>
          <w:rFonts w:ascii="Times New Roman" w:hAnsi="Times New Roman" w:cs="Times New Roman"/>
          <w:sz w:val="24"/>
          <w:szCs w:val="24"/>
        </w:rPr>
        <w:t>-</w:t>
      </w:r>
      <w:r w:rsidR="00F92E12" w:rsidRPr="006D39ED">
        <w:rPr>
          <w:rFonts w:ascii="Times New Roman" w:hAnsi="Times New Roman" w:cs="Times New Roman"/>
          <w:sz w:val="24"/>
          <w:szCs w:val="24"/>
        </w:rPr>
        <w:t xml:space="preserve">predict the </w:t>
      </w:r>
      <w:r w:rsidR="00230C1A" w:rsidRPr="006D39ED">
        <w:rPr>
          <w:rFonts w:ascii="Times New Roman" w:hAnsi="Times New Roman" w:cs="Times New Roman"/>
          <w:sz w:val="24"/>
          <w:szCs w:val="24"/>
        </w:rPr>
        <w:t>metabolic cost of load carriage</w:t>
      </w:r>
      <w:r w:rsidR="00634FB2" w:rsidRPr="006D39ED">
        <w:rPr>
          <w:rFonts w:ascii="Times New Roman" w:hAnsi="Times New Roman" w:cs="Times New Roman"/>
          <w:sz w:val="24"/>
          <w:szCs w:val="24"/>
        </w:rPr>
        <w:t xml:space="preserve"> when compared to measured data;</w:t>
      </w:r>
      <w:r w:rsidR="00230C1A" w:rsidRPr="006D39ED">
        <w:rPr>
          <w:rFonts w:ascii="Times New Roman" w:hAnsi="Times New Roman" w:cs="Times New Roman"/>
          <w:sz w:val="24"/>
          <w:szCs w:val="24"/>
        </w:rPr>
        <w:t xml:space="preserve"> </w:t>
      </w:r>
      <w:r w:rsidR="00FF3D92" w:rsidRPr="006D39ED">
        <w:rPr>
          <w:rFonts w:ascii="Times New Roman" w:hAnsi="Times New Roman" w:cs="Times New Roman"/>
          <w:sz w:val="24"/>
          <w:szCs w:val="24"/>
        </w:rPr>
        <w:t>principally due to the limited load and speed ranges associated with</w:t>
      </w:r>
      <w:r w:rsidR="00F92E12" w:rsidRPr="006D39ED">
        <w:rPr>
          <w:rFonts w:ascii="Times New Roman" w:hAnsi="Times New Roman" w:cs="Times New Roman"/>
          <w:sz w:val="24"/>
          <w:szCs w:val="24"/>
        </w:rPr>
        <w:t xml:space="preserve"> the development of each equation. </w:t>
      </w:r>
      <w:r w:rsidR="00F80438" w:rsidRPr="006D39ED">
        <w:rPr>
          <w:rFonts w:ascii="Times New Roman" w:hAnsi="Times New Roman" w:cs="Times New Roman"/>
          <w:sz w:val="24"/>
          <w:szCs w:val="24"/>
        </w:rPr>
        <w:br w:type="page"/>
      </w:r>
    </w:p>
    <w:p w14:paraId="41638CC2" w14:textId="0BD767ED" w:rsidR="00A56059" w:rsidRPr="006D39ED" w:rsidRDefault="003A2DA2" w:rsidP="00C50028">
      <w:pPr>
        <w:spacing w:line="480" w:lineRule="auto"/>
        <w:rPr>
          <w:rFonts w:ascii="Times New Roman" w:hAnsi="Times New Roman" w:cs="Times New Roman"/>
          <w:b/>
          <w:i/>
          <w:sz w:val="24"/>
          <w:szCs w:val="24"/>
        </w:rPr>
      </w:pPr>
      <w:r w:rsidRPr="006D39ED">
        <w:rPr>
          <w:rFonts w:ascii="Times New Roman" w:hAnsi="Times New Roman" w:cs="Times New Roman"/>
          <w:b/>
          <w:i/>
          <w:sz w:val="24"/>
          <w:szCs w:val="24"/>
        </w:rPr>
        <w:lastRenderedPageBreak/>
        <w:t>METHODS</w:t>
      </w:r>
    </w:p>
    <w:p w14:paraId="29C8BAB1" w14:textId="038348C7" w:rsidR="00882BEE" w:rsidRPr="006D39ED" w:rsidRDefault="00882BEE" w:rsidP="00C50028">
      <w:pPr>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t>Experimental Approach</w:t>
      </w:r>
      <w:r w:rsidR="00400CE1" w:rsidRPr="006D39ED">
        <w:rPr>
          <w:rFonts w:ascii="Times New Roman" w:hAnsi="Times New Roman" w:cs="Times New Roman"/>
          <w:i/>
          <w:sz w:val="24"/>
          <w:szCs w:val="24"/>
        </w:rPr>
        <w:t xml:space="preserve"> to the Problem</w:t>
      </w:r>
    </w:p>
    <w:p w14:paraId="5D219EF3" w14:textId="2AC9DF16" w:rsidR="007A5BBE" w:rsidRPr="006D39ED" w:rsidRDefault="00400CE1" w:rsidP="007A5BBE">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Subjects</w:t>
      </w:r>
      <w:r w:rsidR="00882BEE" w:rsidRPr="006D39ED">
        <w:rPr>
          <w:rFonts w:ascii="Times New Roman" w:hAnsi="Times New Roman" w:cs="Times New Roman"/>
          <w:sz w:val="24"/>
          <w:szCs w:val="24"/>
        </w:rPr>
        <w:t xml:space="preserve"> were assigned to cohorts based on their Ground Close Combat role (RM, PARA, Lt Inf, RAF Regt), and data were collected in each cohort on separate oc</w:t>
      </w:r>
      <w:r w:rsidRPr="006D39ED">
        <w:rPr>
          <w:rFonts w:ascii="Times New Roman" w:hAnsi="Times New Roman" w:cs="Times New Roman"/>
          <w:sz w:val="24"/>
          <w:szCs w:val="24"/>
        </w:rPr>
        <w:t>casions. On day one, subject</w:t>
      </w:r>
      <w:r w:rsidR="00882BEE" w:rsidRPr="006D39ED">
        <w:rPr>
          <w:rFonts w:ascii="Times New Roman" w:hAnsi="Times New Roman" w:cs="Times New Roman"/>
          <w:sz w:val="24"/>
          <w:szCs w:val="24"/>
        </w:rPr>
        <w:t xml:space="preserve">’s stature and body mass were measured wearing issued physical training kit (t-shirt and shorts). The </w:t>
      </w:r>
      <w:r w:rsidR="00103AF8" w:rsidRPr="006D39ED">
        <w:rPr>
          <w:rFonts w:ascii="Times New Roman" w:hAnsi="Times New Roman" w:cs="Times New Roman"/>
          <w:sz w:val="24"/>
          <w:szCs w:val="24"/>
        </w:rPr>
        <w:t xml:space="preserve">subjects </w:t>
      </w:r>
      <w:r w:rsidR="00882BEE" w:rsidRPr="006D39ED">
        <w:rPr>
          <w:rFonts w:ascii="Times New Roman" w:hAnsi="Times New Roman" w:cs="Times New Roman"/>
          <w:sz w:val="24"/>
          <w:szCs w:val="24"/>
        </w:rPr>
        <w:t xml:space="preserve">then completed a Multi-Stage Fitness Test which involved repeatedly running 20 m shuttles at an increasing speed until volitional exhaustion </w:t>
      </w:r>
      <w:r w:rsidR="00882BEE"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&lt;EndNote&gt;&lt;Cite&gt;&lt;Author&gt;Ramsbottom&lt;/Author&gt;&lt;Year&gt;1988&lt;/Year&gt;&lt;RecNum&gt;6&lt;/RecNum&gt;&lt;DisplayText&gt;(28)&lt;/DisplayText&gt;&lt;record&gt;&lt;rec-number&gt;6&lt;/rec-number&gt;&lt;foreign-keys&gt;&lt;key app="EN" db-id="s5swd20tkstastexss8xr25pzz9v9dwtvfs5" timestamp="1523382471"&gt;6&lt;/key&gt;&lt;/foreign-keys&gt;&lt;ref-type name="Journal Article"&gt;17&lt;/ref-type&gt;&lt;contributors&gt;&lt;authors&gt;&lt;author&gt;Ramsbottom, R&lt;/author&gt;&lt;author&gt;Brewer, J&lt;/author&gt;&lt;author&gt;Williams, C&lt;/author&gt;&lt;/authors&gt;&lt;/contributors&gt;&lt;titles&gt;&lt;title&gt;A progressive shuttle run test to estimate maximal oxygen uptake&lt;/title&gt;&lt;secondary-title&gt;British journal of sports medicine&lt;/secondary-title&gt;&lt;/titles&gt;&lt;periodical&gt;&lt;full-title&gt;British journal of sports medicine&lt;/full-title&gt;&lt;/periodical&gt;&lt;pages&gt;141-144&lt;/pages&gt;&lt;volume&gt;22&lt;/volume&gt;&lt;number&gt;4&lt;/number&gt;&lt;dates&gt;&lt;year&gt;1988&lt;/year&gt;&lt;/dates&gt;&lt;isbn&gt;0306-3674&lt;/isbn&gt;&lt;urls&gt;&lt;/urls&gt;&lt;/record&gt;&lt;/Cite&gt;&lt;/EndNote&gt;</w:instrText>
      </w:r>
      <w:r w:rsidR="00882BEE"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(28)</w:t>
      </w:r>
      <w:r w:rsidR="00882BEE" w:rsidRPr="006D39ED">
        <w:rPr>
          <w:rFonts w:ascii="Times New Roman" w:hAnsi="Times New Roman" w:cs="Times New Roman"/>
          <w:sz w:val="24"/>
          <w:szCs w:val="24"/>
        </w:rPr>
        <w:fldChar w:fldCharType="end"/>
      </w:r>
      <w:r w:rsidRPr="006D39ED">
        <w:rPr>
          <w:rFonts w:ascii="Times New Roman" w:hAnsi="Times New Roman" w:cs="Times New Roman"/>
          <w:sz w:val="24"/>
          <w:szCs w:val="24"/>
        </w:rPr>
        <w:t>. Subject</w:t>
      </w:r>
      <w:r w:rsidR="00882BEE" w:rsidRPr="006D39ED">
        <w:rPr>
          <w:rFonts w:ascii="Times New Roman" w:hAnsi="Times New Roman" w:cs="Times New Roman"/>
          <w:sz w:val="24"/>
          <w:szCs w:val="24"/>
        </w:rPr>
        <w:t>s V̇O</w:t>
      </w:r>
      <w:r w:rsidR="00882BEE" w:rsidRPr="006D39ED">
        <w:rPr>
          <w:rFonts w:ascii="Times New Roman" w:hAnsi="Times New Roman" w:cs="Times New Roman"/>
          <w:sz w:val="24"/>
          <w:szCs w:val="24"/>
          <w:vertAlign w:val="subscript"/>
        </w:rPr>
        <w:t>2max</w:t>
      </w:r>
      <w:r w:rsidR="00882BEE" w:rsidRPr="006D39ED">
        <w:rPr>
          <w:rFonts w:ascii="Times New Roman" w:hAnsi="Times New Roman" w:cs="Times New Roman"/>
          <w:sz w:val="24"/>
          <w:szCs w:val="24"/>
        </w:rPr>
        <w:t xml:space="preserve"> was estimated from the number of shuttles they completed on this test </w:t>
      </w:r>
      <w:r w:rsidR="00882BEE"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&lt;EndNote&gt;&lt;Cite&gt;&lt;Author&gt;Ramsbottom&lt;/Author&gt;&lt;Year&gt;1988&lt;/Year&gt;&lt;RecNum&gt;6&lt;/RecNum&gt;&lt;DisplayText&gt;(28)&lt;/DisplayText&gt;&lt;record&gt;&lt;rec-number&gt;6&lt;/rec-number&gt;&lt;foreign-keys&gt;&lt;key app="EN" db-id="s5swd20tkstastexss8xr25pzz9v9dwtvfs5" timestamp="1523382471"&gt;6&lt;/key&gt;&lt;/foreign-keys&gt;&lt;ref-type name="Journal Article"&gt;17&lt;/ref-type&gt;&lt;contributors&gt;&lt;authors&gt;&lt;author&gt;Ramsbottom, R&lt;/author&gt;&lt;author&gt;Brewer, J&lt;/author&gt;&lt;author&gt;Williams, C&lt;/author&gt;&lt;/authors&gt;&lt;/contributors&gt;&lt;titles&gt;&lt;title&gt;A progressive shuttle run test to estimate maximal oxygen uptake&lt;/title&gt;&lt;secondary-title&gt;British journal of sports medicine&lt;/secondary-title&gt;&lt;/titles&gt;&lt;periodical&gt;&lt;full-title&gt;British journal of sports medicine&lt;/full-title&gt;&lt;/periodical&gt;&lt;pages&gt;141-144&lt;/pages&gt;&lt;volume&gt;22&lt;/volume&gt;&lt;number&gt;4&lt;/number&gt;&lt;dates&gt;&lt;year&gt;1988&lt;/year&gt;&lt;/dates&gt;&lt;isbn&gt;0306-3674&lt;/isbn&gt;&lt;urls&gt;&lt;/urls&gt;&lt;/record&gt;&lt;/Cite&gt;&lt;/EndNote&gt;</w:instrText>
      </w:r>
      <w:r w:rsidR="00882BEE"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(28)</w:t>
      </w:r>
      <w:r w:rsidR="00882BEE" w:rsidRPr="006D39ED">
        <w:rPr>
          <w:rFonts w:ascii="Times New Roman" w:hAnsi="Times New Roman" w:cs="Times New Roman"/>
          <w:sz w:val="24"/>
          <w:szCs w:val="24"/>
        </w:rPr>
        <w:fldChar w:fldCharType="end"/>
      </w:r>
      <w:r w:rsidR="00882BEE" w:rsidRPr="006D39ED">
        <w:rPr>
          <w:rFonts w:ascii="Times New Roman" w:hAnsi="Times New Roman" w:cs="Times New Roman"/>
          <w:sz w:val="24"/>
          <w:szCs w:val="24"/>
        </w:rPr>
        <w:t>. At least 24 h after the Mult</w:t>
      </w:r>
      <w:r w:rsidRPr="006D39ED">
        <w:rPr>
          <w:rFonts w:ascii="Times New Roman" w:hAnsi="Times New Roman" w:cs="Times New Roman"/>
          <w:sz w:val="24"/>
          <w:szCs w:val="24"/>
        </w:rPr>
        <w:t>i-Stage Fitness Test subject</w:t>
      </w:r>
      <w:r w:rsidR="00882BEE" w:rsidRPr="006D39ED">
        <w:rPr>
          <w:rFonts w:ascii="Times New Roman" w:hAnsi="Times New Roman" w:cs="Times New Roman"/>
          <w:sz w:val="24"/>
          <w:szCs w:val="24"/>
        </w:rPr>
        <w:t>s performed a minimum of 10 and a maximum of 1</w:t>
      </w:r>
      <w:r w:rsidR="000E4B0B" w:rsidRPr="006D39ED">
        <w:rPr>
          <w:rFonts w:ascii="Times New Roman" w:hAnsi="Times New Roman" w:cs="Times New Roman"/>
          <w:sz w:val="24"/>
          <w:szCs w:val="24"/>
        </w:rPr>
        <w:t>3</w:t>
      </w:r>
      <w:r w:rsidR="00882BEE" w:rsidRPr="006D39ED">
        <w:rPr>
          <w:rFonts w:ascii="Times New Roman" w:hAnsi="Times New Roman" w:cs="Times New Roman"/>
          <w:sz w:val="24"/>
          <w:szCs w:val="24"/>
        </w:rPr>
        <w:t xml:space="preserve">, 20-minute bouts of </w:t>
      </w:r>
      <w:proofErr w:type="spellStart"/>
      <w:r w:rsidR="00166B58" w:rsidRPr="006D39ED">
        <w:rPr>
          <w:rFonts w:ascii="Times New Roman" w:hAnsi="Times New Roman" w:cs="Times New Roman"/>
          <w:sz w:val="24"/>
          <w:szCs w:val="24"/>
        </w:rPr>
        <w:t>overground</w:t>
      </w:r>
      <w:proofErr w:type="spellEnd"/>
      <w:r w:rsidR="00166B58" w:rsidRPr="006D39ED">
        <w:rPr>
          <w:rFonts w:ascii="Times New Roman" w:hAnsi="Times New Roman" w:cs="Times New Roman"/>
          <w:sz w:val="24"/>
          <w:szCs w:val="24"/>
        </w:rPr>
        <w:t xml:space="preserve"> </w:t>
      </w:r>
      <w:r w:rsidR="00882BEE" w:rsidRPr="006D39ED">
        <w:rPr>
          <w:rFonts w:ascii="Times New Roman" w:hAnsi="Times New Roman" w:cs="Times New Roman"/>
          <w:sz w:val="24"/>
          <w:szCs w:val="24"/>
        </w:rPr>
        <w:t>load carriage, with equipment</w:t>
      </w:r>
      <w:r w:rsidR="00882BEE" w:rsidRPr="006D39ED">
        <w:rPr>
          <w:rFonts w:ascii="Times New Roman" w:hAnsi="Times New Roman" w:cs="Times New Roman"/>
          <w:sz w:val="24"/>
          <w:szCs w:val="24"/>
          <w:vertAlign w:val="subscript"/>
        </w:rPr>
        <w:t xml:space="preserve"> </w:t>
      </w:r>
      <w:r w:rsidR="00882BEE" w:rsidRPr="006D39ED">
        <w:rPr>
          <w:rFonts w:ascii="Times New Roman" w:hAnsi="Times New Roman" w:cs="Times New Roman"/>
          <w:sz w:val="24"/>
          <w:szCs w:val="24"/>
        </w:rPr>
        <w:t>load conditions ranging from 25-70 kg, at speeds of 2.5, 4.8, and 5.5 km·h</w:t>
      </w:r>
      <w:r w:rsidR="00882BEE" w:rsidRPr="006D39ED">
        <w:rPr>
          <w:rFonts w:ascii="Times New Roman" w:hAnsi="Times New Roman" w:cs="Times New Roman"/>
          <w:sz w:val="24"/>
          <w:szCs w:val="24"/>
          <w:vertAlign w:val="superscript"/>
        </w:rPr>
        <w:t xml:space="preserve">-1 </w:t>
      </w:r>
      <w:r w:rsidR="00882BEE" w:rsidRPr="006D39ED">
        <w:rPr>
          <w:rFonts w:ascii="Times New Roman" w:hAnsi="Times New Roman" w:cs="Times New Roman"/>
          <w:sz w:val="24"/>
          <w:szCs w:val="24"/>
        </w:rPr>
        <w:t>(Table 1). Speed-load combinations were completed in a sequential mass order</w:t>
      </w:r>
      <w:r w:rsidR="00D307C2" w:rsidRPr="006D39ED">
        <w:rPr>
          <w:rFonts w:ascii="Times New Roman" w:hAnsi="Times New Roman" w:cs="Times New Roman"/>
          <w:sz w:val="24"/>
          <w:szCs w:val="24"/>
        </w:rPr>
        <w:t xml:space="preserve">, with each mass completed at each of the load carriage speeds prior to progressing to the subsequent load mass. Load carriage bouts were completed </w:t>
      </w:r>
      <w:r w:rsidR="00882BEE" w:rsidRPr="006D39ED">
        <w:rPr>
          <w:rFonts w:ascii="Times New Roman" w:hAnsi="Times New Roman" w:cs="Times New Roman"/>
          <w:sz w:val="24"/>
          <w:szCs w:val="24"/>
        </w:rPr>
        <w:t>over one to three days; depending on environm</w:t>
      </w:r>
      <w:r w:rsidRPr="006D39ED">
        <w:rPr>
          <w:rFonts w:ascii="Times New Roman" w:hAnsi="Times New Roman" w:cs="Times New Roman"/>
          <w:sz w:val="24"/>
          <w:szCs w:val="24"/>
        </w:rPr>
        <w:t>ental conditions and subject</w:t>
      </w:r>
      <w:r w:rsidR="00882BEE" w:rsidRPr="006D39ED">
        <w:rPr>
          <w:rFonts w:ascii="Times New Roman" w:hAnsi="Times New Roman" w:cs="Times New Roman"/>
          <w:sz w:val="24"/>
          <w:szCs w:val="24"/>
        </w:rPr>
        <w:t xml:space="preserve"> availability. The lighter speed-load combinations (25-40 kg at 2.5, 4.8 and 5.5 km·h</w:t>
      </w:r>
      <w:r w:rsidR="00882BEE" w:rsidRPr="006D39ED">
        <w:rPr>
          <w:rFonts w:ascii="Times New Roman" w:hAnsi="Times New Roman" w:cs="Times New Roman"/>
          <w:sz w:val="24"/>
          <w:szCs w:val="24"/>
          <w:vertAlign w:val="superscript"/>
        </w:rPr>
        <w:t>-1</w:t>
      </w:r>
      <w:r w:rsidR="00882BEE" w:rsidRPr="006D39ED">
        <w:rPr>
          <w:rFonts w:ascii="Times New Roman" w:hAnsi="Times New Roman" w:cs="Times New Roman"/>
          <w:sz w:val="24"/>
          <w:szCs w:val="24"/>
        </w:rPr>
        <w:t>) were typically completed on the first day, with the remaining speed-load combinations (50-70 kg at 2.5 and 4.8 km·h</w:t>
      </w:r>
      <w:r w:rsidR="00882BEE" w:rsidRPr="006D39ED">
        <w:rPr>
          <w:rFonts w:ascii="Times New Roman" w:hAnsi="Times New Roman" w:cs="Times New Roman"/>
          <w:sz w:val="24"/>
          <w:szCs w:val="24"/>
          <w:vertAlign w:val="superscript"/>
        </w:rPr>
        <w:t>-1</w:t>
      </w:r>
      <w:r w:rsidR="00882BEE" w:rsidRPr="006D39ED">
        <w:rPr>
          <w:rFonts w:ascii="Times New Roman" w:hAnsi="Times New Roman" w:cs="Times New Roman"/>
          <w:sz w:val="24"/>
          <w:szCs w:val="24"/>
        </w:rPr>
        <w:t>) completed on</w:t>
      </w:r>
      <w:r w:rsidRPr="006D39ED">
        <w:rPr>
          <w:rFonts w:ascii="Times New Roman" w:hAnsi="Times New Roman" w:cs="Times New Roman"/>
          <w:sz w:val="24"/>
          <w:szCs w:val="24"/>
        </w:rPr>
        <w:t xml:space="preserve"> the second day. All subject</w:t>
      </w:r>
      <w:r w:rsidR="00882BEE" w:rsidRPr="006D39ED">
        <w:rPr>
          <w:rFonts w:ascii="Times New Roman" w:hAnsi="Times New Roman" w:cs="Times New Roman"/>
          <w:sz w:val="24"/>
          <w:szCs w:val="24"/>
        </w:rPr>
        <w:t xml:space="preserve">s wore a standardized base layer comprising of an undershirt, combat trousers, combat jacket, and boots (4.1 kg). For each equipment load iteration (Table 1), the load was distributed between fixed waist worn webbing, a weapon (SA80) partially supported by a sling, and body armour (totalling 25 kg). This equipment load represents ‘Assault Order’, which is the minimum load carried by dismounted infantry during load carriage </w:t>
      </w:r>
      <w:r w:rsidR="00882BEE"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&lt;EndNote&gt;&lt;Cite&gt;&lt;Author&gt;Blacker&lt;/Author&gt;&lt;Year&gt;2016&lt;/Year&gt;&lt;RecNum&gt;23&lt;/RecNum&gt;&lt;DisplayText&gt;(5)&lt;/DisplayText&gt;&lt;record&gt;&lt;rec-number&gt;23&lt;/rec-number&gt;&lt;foreign-keys&gt;&lt;key app="EN" db-id="s5swd20tkstastexss8xr25pzz9v9dwtvfs5" timestamp="1524668404"&gt;23&lt;/key&gt;&lt;/foreign-keys&gt;&lt;ref-type name="Report"&gt;27&lt;/ref-type&gt;&lt;contributors&gt;&lt;authors&gt;&lt;author&gt;Blacker, S. D.&lt;/author&gt;&lt;author&gt;Myers, S. D.&lt;/author&gt;&lt;author&gt;Nevola, V. R.&lt;/author&gt;&lt;author&gt;Rayson, M.&lt;/author&gt;&lt;author&gt;Walker, E.&lt;/author&gt;&lt;author&gt;Coakley, S.&lt;/author&gt;&lt;author&gt;Hale, B.&lt;/author&gt;&lt;author&gt;Cordell, N. J.&lt;/author&gt;&lt;author&gt;Knapik, J.&lt;/author&gt;&lt;author&gt;Gebhardt, D. L.&lt;/author&gt;&lt;author&gt;Billings, A.&lt;/author&gt;&lt;author&gt;McDevitt, C. &lt;/author&gt;&lt;author&gt;Monkhouse, J.&lt;/author&gt;&lt;/authors&gt;&lt;/contributors&gt;&lt;titles&gt;&lt;title&gt;Interim Technical Report - TIN 3.179: Development and Validation of Role-Related Gender-Free Physical Employment Standards for Ground Close Combat Roles, in the British Ministry of Defence – Phase 1&lt;/title&gt;&lt;/titles&gt;&lt;pages&gt;186&lt;/pages&gt;&lt;dates&gt;&lt;year&gt;2016&lt;/year&gt;&lt;pub-dates&gt;&lt;date&gt;18 March 2016&lt;/date&gt;&lt;/pub-dates&gt;&lt;/dates&gt;&lt;publisher&gt;Defence Human Capability Science and Technology Centre&lt;/publisher&gt;&lt;urls&gt;&lt;/urls&gt;&lt;/record&gt;&lt;/Cite&gt;&lt;/EndNote&gt;</w:instrText>
      </w:r>
      <w:r w:rsidR="00882BEE"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(5)</w:t>
      </w:r>
      <w:r w:rsidR="00882BEE" w:rsidRPr="006D39ED">
        <w:rPr>
          <w:rFonts w:ascii="Times New Roman" w:hAnsi="Times New Roman" w:cs="Times New Roman"/>
          <w:sz w:val="24"/>
          <w:szCs w:val="24"/>
        </w:rPr>
        <w:fldChar w:fldCharType="end"/>
      </w:r>
      <w:r w:rsidR="00882BEE" w:rsidRPr="006D39ED">
        <w:rPr>
          <w:rFonts w:ascii="Times New Roman" w:hAnsi="Times New Roman" w:cs="Times New Roman"/>
          <w:sz w:val="24"/>
          <w:szCs w:val="24"/>
        </w:rPr>
        <w:t>. To achieve other heavier equipment load iterations (&gt;25 kg), additional mass was carried in a rucksack.</w:t>
      </w:r>
      <w:r w:rsidR="007A5BBE" w:rsidRPr="006D39ED">
        <w:rPr>
          <w:rFonts w:ascii="Times New Roman" w:hAnsi="Times New Roman" w:cs="Times New Roman"/>
          <w:sz w:val="24"/>
          <w:szCs w:val="24"/>
        </w:rPr>
        <w:br w:type="page"/>
      </w:r>
    </w:p>
    <w:p w14:paraId="7575F7BF" w14:textId="61BA9EE6" w:rsidR="00A16553" w:rsidRPr="006D39ED" w:rsidRDefault="003A2DA2" w:rsidP="00C50028">
      <w:pPr>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lastRenderedPageBreak/>
        <w:t>Subjects</w:t>
      </w:r>
      <w:r w:rsidR="00633077" w:rsidRPr="006D39ED">
        <w:rPr>
          <w:rFonts w:ascii="Times New Roman" w:hAnsi="Times New Roman" w:cs="Times New Roman"/>
          <w:i/>
          <w:sz w:val="24"/>
          <w:szCs w:val="24"/>
        </w:rPr>
        <w:t xml:space="preserve"> </w:t>
      </w:r>
    </w:p>
    <w:p w14:paraId="2446CFFF" w14:textId="04F212A1" w:rsidR="007864F2" w:rsidRPr="006D39ED" w:rsidRDefault="00A870C4" w:rsidP="00166B5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A total of</w:t>
      </w:r>
      <w:r w:rsidR="00502BA8" w:rsidRPr="006D39ED">
        <w:rPr>
          <w:rFonts w:ascii="Times New Roman" w:hAnsi="Times New Roman" w:cs="Times New Roman"/>
          <w:sz w:val="24"/>
          <w:szCs w:val="24"/>
        </w:rPr>
        <w:t xml:space="preserve"> </w:t>
      </w:r>
      <w:r w:rsidR="00F24A64" w:rsidRPr="006D39ED">
        <w:rPr>
          <w:rFonts w:ascii="Times New Roman" w:hAnsi="Times New Roman" w:cs="Times New Roman"/>
          <w:sz w:val="24"/>
          <w:szCs w:val="24"/>
        </w:rPr>
        <w:t>42</w:t>
      </w:r>
      <w:r w:rsidR="00653827" w:rsidRPr="006D39ED">
        <w:rPr>
          <w:rFonts w:ascii="Times New Roman" w:hAnsi="Times New Roman" w:cs="Times New Roman"/>
          <w:sz w:val="24"/>
          <w:szCs w:val="24"/>
        </w:rPr>
        <w:t xml:space="preserve"> </w:t>
      </w:r>
      <w:r w:rsidR="00AC6A95" w:rsidRPr="006D39ED">
        <w:rPr>
          <w:rFonts w:ascii="Times New Roman" w:hAnsi="Times New Roman" w:cs="Times New Roman"/>
          <w:sz w:val="24"/>
          <w:szCs w:val="24"/>
        </w:rPr>
        <w:t>serving</w:t>
      </w:r>
      <w:r w:rsidR="005B4EFA" w:rsidRPr="006D39ED">
        <w:rPr>
          <w:rFonts w:ascii="Times New Roman" w:hAnsi="Times New Roman" w:cs="Times New Roman"/>
          <w:sz w:val="24"/>
          <w:szCs w:val="24"/>
        </w:rPr>
        <w:t xml:space="preserve"> male</w:t>
      </w:r>
      <w:r w:rsidR="00633077" w:rsidRPr="006D39ED">
        <w:rPr>
          <w:rFonts w:ascii="Times New Roman" w:hAnsi="Times New Roman" w:cs="Times New Roman"/>
          <w:sz w:val="24"/>
          <w:szCs w:val="24"/>
        </w:rPr>
        <w:t xml:space="preserve"> </w:t>
      </w:r>
      <w:r w:rsidR="00D5216F" w:rsidRPr="006D39ED">
        <w:rPr>
          <w:rFonts w:ascii="Times New Roman" w:hAnsi="Times New Roman" w:cs="Times New Roman"/>
          <w:sz w:val="24"/>
          <w:szCs w:val="24"/>
        </w:rPr>
        <w:t>infantry soldiers</w:t>
      </w:r>
      <w:r w:rsidRPr="006D39ED">
        <w:rPr>
          <w:rFonts w:ascii="Times New Roman" w:hAnsi="Times New Roman" w:cs="Times New Roman"/>
          <w:sz w:val="24"/>
          <w:szCs w:val="24"/>
        </w:rPr>
        <w:t xml:space="preserve"> volunteered to </w:t>
      </w:r>
      <w:r w:rsidR="00D919E8" w:rsidRPr="006D39ED">
        <w:rPr>
          <w:rFonts w:ascii="Times New Roman" w:hAnsi="Times New Roman" w:cs="Times New Roman"/>
          <w:sz w:val="24"/>
          <w:szCs w:val="24"/>
        </w:rPr>
        <w:t>participate</w:t>
      </w:r>
      <w:r w:rsidRPr="006D39ED">
        <w:rPr>
          <w:rFonts w:ascii="Times New Roman" w:hAnsi="Times New Roman" w:cs="Times New Roman"/>
          <w:sz w:val="24"/>
          <w:szCs w:val="24"/>
        </w:rPr>
        <w:t xml:space="preserve"> and</w:t>
      </w:r>
      <w:r w:rsidR="00502BA8" w:rsidRPr="006D39ED">
        <w:rPr>
          <w:rFonts w:ascii="Times New Roman" w:hAnsi="Times New Roman" w:cs="Times New Roman"/>
          <w:sz w:val="24"/>
          <w:szCs w:val="24"/>
        </w:rPr>
        <w:t xml:space="preserve"> </w:t>
      </w:r>
      <w:r w:rsidR="00F24A64" w:rsidRPr="006D39ED">
        <w:rPr>
          <w:rFonts w:ascii="Times New Roman" w:hAnsi="Times New Roman" w:cs="Times New Roman"/>
          <w:sz w:val="24"/>
          <w:szCs w:val="24"/>
        </w:rPr>
        <w:t>3</w:t>
      </w:r>
      <w:r w:rsidR="008623FB" w:rsidRPr="006D39ED">
        <w:rPr>
          <w:rFonts w:ascii="Times New Roman" w:hAnsi="Times New Roman" w:cs="Times New Roman"/>
          <w:sz w:val="24"/>
          <w:szCs w:val="24"/>
        </w:rPr>
        <w:t>9</w:t>
      </w:r>
      <w:r w:rsidR="00502BA8" w:rsidRPr="006D39ED">
        <w:rPr>
          <w:rFonts w:ascii="Times New Roman" w:hAnsi="Times New Roman" w:cs="Times New Roman"/>
          <w:sz w:val="24"/>
          <w:szCs w:val="24"/>
        </w:rPr>
        <w:t xml:space="preserve"> were included in the </w:t>
      </w:r>
      <w:r w:rsidRPr="006D39ED">
        <w:rPr>
          <w:rFonts w:ascii="Times New Roman" w:hAnsi="Times New Roman" w:cs="Times New Roman"/>
          <w:sz w:val="24"/>
          <w:szCs w:val="24"/>
        </w:rPr>
        <w:t xml:space="preserve">final </w:t>
      </w:r>
      <w:r w:rsidR="00502BA8" w:rsidRPr="006D39ED">
        <w:rPr>
          <w:rFonts w:ascii="Times New Roman" w:hAnsi="Times New Roman" w:cs="Times New Roman"/>
          <w:sz w:val="24"/>
          <w:szCs w:val="24"/>
        </w:rPr>
        <w:t>analysis</w:t>
      </w:r>
      <w:r w:rsidRPr="006D39ED">
        <w:rPr>
          <w:rFonts w:ascii="Times New Roman" w:hAnsi="Times New Roman" w:cs="Times New Roman"/>
          <w:sz w:val="24"/>
          <w:szCs w:val="24"/>
        </w:rPr>
        <w:t xml:space="preserve">, </w:t>
      </w:r>
      <w:r w:rsidR="008618DC" w:rsidRPr="006D39ED">
        <w:rPr>
          <w:rFonts w:ascii="Times New Roman" w:hAnsi="Times New Roman" w:cs="Times New Roman"/>
          <w:sz w:val="24"/>
          <w:szCs w:val="24"/>
        </w:rPr>
        <w:t>due to</w:t>
      </w:r>
      <w:r w:rsidR="003A2C6F" w:rsidRPr="006D39ED">
        <w:rPr>
          <w:rFonts w:ascii="Times New Roman" w:hAnsi="Times New Roman" w:cs="Times New Roman"/>
          <w:sz w:val="24"/>
          <w:szCs w:val="24"/>
        </w:rPr>
        <w:t xml:space="preserve"> exclusion of</w:t>
      </w:r>
      <w:r w:rsidR="00400CE1" w:rsidRPr="006D39ED">
        <w:rPr>
          <w:rFonts w:ascii="Times New Roman" w:hAnsi="Times New Roman" w:cs="Times New Roman"/>
          <w:sz w:val="24"/>
          <w:szCs w:val="24"/>
        </w:rPr>
        <w:t xml:space="preserve"> three subject</w:t>
      </w:r>
      <w:r w:rsidR="008618DC" w:rsidRPr="006D39ED">
        <w:rPr>
          <w:rFonts w:ascii="Times New Roman" w:hAnsi="Times New Roman" w:cs="Times New Roman"/>
          <w:sz w:val="24"/>
          <w:szCs w:val="24"/>
        </w:rPr>
        <w:t>s for incomplete datasets</w:t>
      </w:r>
      <w:r w:rsidRPr="006D39ED">
        <w:rPr>
          <w:rFonts w:ascii="Times New Roman" w:hAnsi="Times New Roman" w:cs="Times New Roman"/>
          <w:sz w:val="24"/>
          <w:szCs w:val="24"/>
        </w:rPr>
        <w:t>.</w:t>
      </w:r>
      <w:r w:rsidR="000905D6" w:rsidRPr="006D39ED">
        <w:rPr>
          <w:rFonts w:ascii="Times New Roman" w:hAnsi="Times New Roman" w:cs="Times New Roman"/>
          <w:sz w:val="24"/>
          <w:szCs w:val="24"/>
        </w:rPr>
        <w:t xml:space="preserve"> </w:t>
      </w:r>
      <w:r w:rsidR="00400CE1" w:rsidRPr="006D39ED">
        <w:rPr>
          <w:rFonts w:ascii="Times New Roman" w:hAnsi="Times New Roman" w:cs="Times New Roman"/>
          <w:sz w:val="24"/>
          <w:szCs w:val="24"/>
        </w:rPr>
        <w:t>The 39 subject</w:t>
      </w:r>
      <w:r w:rsidR="000905D6" w:rsidRPr="006D39ED">
        <w:rPr>
          <w:rFonts w:ascii="Times New Roman" w:hAnsi="Times New Roman" w:cs="Times New Roman"/>
          <w:sz w:val="24"/>
          <w:szCs w:val="24"/>
        </w:rPr>
        <w:t xml:space="preserve">s </w:t>
      </w:r>
      <w:r w:rsidRPr="006D39ED">
        <w:rPr>
          <w:rFonts w:ascii="Times New Roman" w:hAnsi="Times New Roman" w:cs="Times New Roman"/>
          <w:sz w:val="24"/>
          <w:szCs w:val="24"/>
        </w:rPr>
        <w:t>(mean ± SD, age</w:t>
      </w:r>
      <w:r w:rsidR="002B0847"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 27 ± 5 </w:t>
      </w:r>
      <w:proofErr w:type="spellStart"/>
      <w:r w:rsidRPr="006D39ED">
        <w:rPr>
          <w:rFonts w:ascii="Times New Roman" w:hAnsi="Times New Roman" w:cs="Times New Roman"/>
          <w:sz w:val="24"/>
          <w:szCs w:val="24"/>
        </w:rPr>
        <w:t>y</w:t>
      </w:r>
      <w:r w:rsidR="00966073" w:rsidRPr="006D39ED">
        <w:rPr>
          <w:rFonts w:ascii="Times New Roman" w:hAnsi="Times New Roman" w:cs="Times New Roman"/>
          <w:sz w:val="24"/>
          <w:szCs w:val="24"/>
        </w:rPr>
        <w:t>r</w:t>
      </w:r>
      <w:proofErr w:type="spellEnd"/>
      <w:r w:rsidR="002B0847" w:rsidRPr="006D39ED">
        <w:rPr>
          <w:rFonts w:ascii="Times New Roman" w:hAnsi="Times New Roman" w:cs="Times New Roman"/>
          <w:sz w:val="24"/>
          <w:szCs w:val="24"/>
        </w:rPr>
        <w:t>,</w:t>
      </w:r>
      <w:r w:rsidRPr="006D39ED">
        <w:rPr>
          <w:rFonts w:ascii="Times New Roman" w:hAnsi="Times New Roman" w:cs="Times New Roman"/>
          <w:sz w:val="24"/>
          <w:szCs w:val="24"/>
        </w:rPr>
        <w:t xml:space="preserve"> stature</w:t>
      </w:r>
      <w:r w:rsidR="002B0847"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 1.79 ± 0.05 m</w:t>
      </w:r>
      <w:r w:rsidR="002B0847" w:rsidRPr="006D39ED">
        <w:rPr>
          <w:rFonts w:ascii="Times New Roman" w:hAnsi="Times New Roman" w:cs="Times New Roman"/>
          <w:sz w:val="24"/>
          <w:szCs w:val="24"/>
        </w:rPr>
        <w:t>,</w:t>
      </w:r>
      <w:r w:rsidRPr="006D39ED">
        <w:rPr>
          <w:rFonts w:ascii="Times New Roman" w:hAnsi="Times New Roman" w:cs="Times New Roman"/>
          <w:sz w:val="24"/>
          <w:szCs w:val="24"/>
        </w:rPr>
        <w:t xml:space="preserve"> body mass [corrected nude]</w:t>
      </w:r>
      <w:r w:rsidR="002B0847"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 83.5 ± 8.0 kg</w:t>
      </w:r>
      <w:r w:rsidR="002B0847" w:rsidRPr="006D39ED">
        <w:rPr>
          <w:rFonts w:ascii="Times New Roman" w:hAnsi="Times New Roman" w:cs="Times New Roman"/>
          <w:sz w:val="24"/>
          <w:szCs w:val="24"/>
        </w:rPr>
        <w:t>,</w:t>
      </w:r>
      <w:r w:rsidRPr="006D39ED">
        <w:rPr>
          <w:rFonts w:ascii="Times New Roman" w:hAnsi="Times New Roman" w:cs="Times New Roman"/>
          <w:sz w:val="24"/>
          <w:szCs w:val="24"/>
        </w:rPr>
        <w:t xml:space="preserve"> estimated maximal aerobic capacity [V̇O</w:t>
      </w:r>
      <w:r w:rsidRPr="006D39ED">
        <w:rPr>
          <w:rFonts w:ascii="Times New Roman" w:hAnsi="Times New Roman" w:cs="Times New Roman"/>
          <w:sz w:val="24"/>
          <w:szCs w:val="24"/>
          <w:vertAlign w:val="subscript"/>
        </w:rPr>
        <w:t>2max</w:t>
      </w:r>
      <w:r w:rsidRPr="006D39ED">
        <w:rPr>
          <w:rFonts w:ascii="Times New Roman" w:hAnsi="Times New Roman" w:cs="Times New Roman"/>
          <w:sz w:val="24"/>
          <w:szCs w:val="24"/>
        </w:rPr>
        <w:t>]</w:t>
      </w:r>
      <w:r w:rsidR="002B0847"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 51.8 ± 5.0 mL·kg</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·min</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were serving personnel f</w:t>
      </w:r>
      <w:r w:rsidR="00633077" w:rsidRPr="006D39ED">
        <w:rPr>
          <w:rFonts w:ascii="Times New Roman" w:hAnsi="Times New Roman" w:cs="Times New Roman"/>
          <w:sz w:val="24"/>
          <w:szCs w:val="24"/>
        </w:rPr>
        <w:t xml:space="preserve">rom the </w:t>
      </w:r>
      <w:r w:rsidR="00AC6A95" w:rsidRPr="006D39ED">
        <w:rPr>
          <w:rFonts w:ascii="Times New Roman" w:hAnsi="Times New Roman" w:cs="Times New Roman"/>
          <w:sz w:val="24"/>
          <w:szCs w:val="24"/>
        </w:rPr>
        <w:t>United Kingdom’s (</w:t>
      </w:r>
      <w:r w:rsidR="00633077" w:rsidRPr="006D39ED">
        <w:rPr>
          <w:rFonts w:ascii="Times New Roman" w:hAnsi="Times New Roman" w:cs="Times New Roman"/>
          <w:sz w:val="24"/>
          <w:szCs w:val="24"/>
        </w:rPr>
        <w:t>UK</w:t>
      </w:r>
      <w:r w:rsidR="00AC6A95" w:rsidRPr="006D39ED">
        <w:rPr>
          <w:rFonts w:ascii="Times New Roman" w:hAnsi="Times New Roman" w:cs="Times New Roman"/>
          <w:sz w:val="24"/>
          <w:szCs w:val="24"/>
        </w:rPr>
        <w:t>)</w:t>
      </w:r>
      <w:r w:rsidR="00633077"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 xml:space="preserve">Armed Forces </w:t>
      </w:r>
      <w:r w:rsidR="005F0971" w:rsidRPr="006D39ED">
        <w:rPr>
          <w:rFonts w:ascii="Times New Roman" w:hAnsi="Times New Roman" w:cs="Times New Roman"/>
          <w:sz w:val="24"/>
          <w:szCs w:val="24"/>
        </w:rPr>
        <w:t>Ground Close Combat</w:t>
      </w:r>
      <w:r w:rsidR="00230C1A" w:rsidRPr="006D39ED">
        <w:rPr>
          <w:rFonts w:ascii="Times New Roman" w:hAnsi="Times New Roman" w:cs="Times New Roman"/>
          <w:sz w:val="24"/>
          <w:szCs w:val="24"/>
        </w:rPr>
        <w:t xml:space="preserve"> r</w:t>
      </w:r>
      <w:r w:rsidR="00AC6A95" w:rsidRPr="006D39ED">
        <w:rPr>
          <w:rFonts w:ascii="Times New Roman" w:hAnsi="Times New Roman" w:cs="Times New Roman"/>
          <w:sz w:val="24"/>
          <w:szCs w:val="24"/>
        </w:rPr>
        <w:t>oles (</w:t>
      </w:r>
      <w:r w:rsidR="008A4F7C" w:rsidRPr="006D39ED">
        <w:rPr>
          <w:rFonts w:ascii="Times New Roman" w:hAnsi="Times New Roman" w:cs="Times New Roman"/>
          <w:sz w:val="24"/>
          <w:szCs w:val="24"/>
        </w:rPr>
        <w:t>Royal Marines [RM], Parachute Regiment [PARA], Light Infantry [Lt Inf], and Royal Air Force Regiment [RAF Regt]</w:t>
      </w:r>
      <w:r w:rsidR="00AC6A95" w:rsidRPr="006D39ED">
        <w:rPr>
          <w:rFonts w:ascii="Times New Roman" w:hAnsi="Times New Roman" w:cs="Times New Roman"/>
          <w:sz w:val="24"/>
          <w:szCs w:val="24"/>
        </w:rPr>
        <w:t>). T</w:t>
      </w:r>
      <w:r w:rsidR="00633077" w:rsidRPr="006D39ED">
        <w:rPr>
          <w:rFonts w:ascii="Times New Roman" w:hAnsi="Times New Roman" w:cs="Times New Roman"/>
          <w:sz w:val="24"/>
          <w:szCs w:val="24"/>
        </w:rPr>
        <w:t>he study was approved by the Ministry of Defence Research Ethics Committee (</w:t>
      </w:r>
      <w:r w:rsidR="00633077" w:rsidRPr="006D39ED">
        <w:rPr>
          <w:rFonts w:ascii="Times New Roman" w:hAnsi="Times New Roman" w:cs="Times New Roman"/>
          <w:i/>
          <w:color w:val="000000" w:themeColor="text1"/>
          <w:sz w:val="24"/>
          <w:szCs w:val="24"/>
        </w:rPr>
        <w:t>Application No: 804MoDREC17</w:t>
      </w:r>
      <w:r w:rsidR="00633077" w:rsidRPr="006D39ED">
        <w:rPr>
          <w:rFonts w:ascii="Times New Roman" w:hAnsi="Times New Roman" w:cs="Times New Roman"/>
          <w:sz w:val="24"/>
          <w:szCs w:val="24"/>
        </w:rPr>
        <w:t>) and was conducted in accordance with the declaration of Helsinki</w:t>
      </w:r>
      <w:r w:rsidR="00F641D1" w:rsidRPr="006D39ED">
        <w:rPr>
          <w:rFonts w:ascii="Times New Roman" w:hAnsi="Times New Roman" w:cs="Times New Roman"/>
          <w:sz w:val="24"/>
          <w:szCs w:val="24"/>
        </w:rPr>
        <w:t xml:space="preserve"> </w:t>
      </w:r>
      <w:r w:rsidR="00F641D1"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&lt;EndNote&gt;&lt;Cite&gt;&lt;Author&gt;World Medical Association&lt;/Author&gt;&lt;Year&gt;2013&lt;/Year&gt;&lt;RecNum&gt;107&lt;/RecNum&gt;&lt;DisplayText&gt;(37)&lt;/DisplayText&gt;&lt;record&gt;&lt;rec-number&gt;107&lt;/rec-number&gt;&lt;foreign-keys&gt;&lt;key app="EN" db-id="s5swd20tkstastexss8xr25pzz9v9dwtvfs5" timestamp="1542908389"&gt;107&lt;/key&gt;&lt;/foreign-keys&gt;&lt;ref-type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titles&gt;&lt;periodical&gt;&lt;full-title&gt;Jama&lt;/full-title&gt;&lt;/periodical&gt;&lt;pages&gt;2191&lt;/pages&gt;&lt;volume&gt;310&lt;/volume&gt;&lt;number&gt;20&lt;/number&gt;&lt;dates&gt;&lt;year&gt;2013&lt;/year&gt;&lt;/dates&gt;&lt;isbn&gt;1538-3598&lt;/isbn&gt;&lt;urls&gt;&lt;/urls&gt;&lt;/record&gt;&lt;/Cite&gt;&lt;/EndNote&gt;</w:instrText>
      </w:r>
      <w:r w:rsidR="00F641D1" w:rsidRPr="006D39ED">
        <w:rPr>
          <w:rFonts w:ascii="Times New Roman" w:hAnsi="Times New Roman" w:cs="Times New Roman"/>
          <w:sz w:val="24"/>
          <w:szCs w:val="24"/>
        </w:rPr>
        <w:fldChar w:fldCharType="separate"/>
      </w:r>
      <w:r w:rsidR="005D1AC5" w:rsidRPr="006D39ED">
        <w:rPr>
          <w:rFonts w:ascii="Times New Roman" w:hAnsi="Times New Roman" w:cs="Times New Roman"/>
          <w:noProof/>
          <w:sz w:val="24"/>
          <w:szCs w:val="24"/>
        </w:rPr>
        <w:t>(36</w:t>
      </w:r>
      <w:r w:rsidR="005C56F7" w:rsidRPr="006D39ED">
        <w:rPr>
          <w:rFonts w:ascii="Times New Roman" w:hAnsi="Times New Roman" w:cs="Times New Roman"/>
          <w:noProof/>
          <w:sz w:val="24"/>
          <w:szCs w:val="24"/>
        </w:rPr>
        <w:t>)</w:t>
      </w:r>
      <w:r w:rsidR="00F641D1" w:rsidRPr="006D39ED">
        <w:rPr>
          <w:rFonts w:ascii="Times New Roman" w:hAnsi="Times New Roman" w:cs="Times New Roman"/>
          <w:sz w:val="24"/>
          <w:szCs w:val="24"/>
        </w:rPr>
        <w:fldChar w:fldCharType="end"/>
      </w:r>
      <w:r w:rsidR="00400CE1" w:rsidRPr="006D39ED">
        <w:rPr>
          <w:rFonts w:ascii="Times New Roman" w:hAnsi="Times New Roman" w:cs="Times New Roman"/>
          <w:sz w:val="24"/>
          <w:szCs w:val="24"/>
        </w:rPr>
        <w:t>. Subject</w:t>
      </w:r>
      <w:r w:rsidR="00633077" w:rsidRPr="006D39ED">
        <w:rPr>
          <w:rFonts w:ascii="Times New Roman" w:hAnsi="Times New Roman" w:cs="Times New Roman"/>
          <w:sz w:val="24"/>
          <w:szCs w:val="24"/>
        </w:rPr>
        <w:t xml:space="preserve">s </w:t>
      </w:r>
      <w:r w:rsidR="00166B58" w:rsidRPr="006D39ED">
        <w:rPr>
          <w:rFonts w:ascii="Times New Roman" w:hAnsi="Times New Roman" w:cs="Times New Roman"/>
          <w:sz w:val="24"/>
          <w:szCs w:val="24"/>
        </w:rPr>
        <w:t>were informed of the risks and benefits of the study prior to any data collection and then signed an institutionally approved (Ministry of Defence Research Ethics Committee) informed consent document.</w:t>
      </w:r>
    </w:p>
    <w:p w14:paraId="5EDF1A74" w14:textId="40499DC1" w:rsidR="00633077" w:rsidRPr="006D39ED" w:rsidRDefault="00870906" w:rsidP="00C50028">
      <w:pPr>
        <w:spacing w:line="480" w:lineRule="auto"/>
        <w:jc w:val="both"/>
        <w:rPr>
          <w:rFonts w:ascii="Times New Roman" w:hAnsi="Times New Roman" w:cs="Times New Roman"/>
          <w:sz w:val="24"/>
          <w:szCs w:val="24"/>
        </w:rPr>
      </w:pPr>
      <w:r w:rsidRPr="006D39ED">
        <w:rPr>
          <w:rFonts w:ascii="Times New Roman" w:hAnsi="Times New Roman" w:cs="Times New Roman"/>
          <w:i/>
          <w:sz w:val="24"/>
          <w:szCs w:val="24"/>
        </w:rPr>
        <w:t xml:space="preserve">Load Carriage </w:t>
      </w:r>
      <w:r w:rsidR="008A4F7C" w:rsidRPr="006D39ED">
        <w:rPr>
          <w:rFonts w:ascii="Times New Roman" w:hAnsi="Times New Roman" w:cs="Times New Roman"/>
          <w:i/>
          <w:sz w:val="24"/>
          <w:szCs w:val="24"/>
        </w:rPr>
        <w:t>Bout</w:t>
      </w:r>
      <w:r w:rsidR="00EC195B" w:rsidRPr="006D39ED">
        <w:rPr>
          <w:rFonts w:ascii="Times New Roman" w:hAnsi="Times New Roman" w:cs="Times New Roman"/>
          <w:i/>
          <w:sz w:val="24"/>
          <w:szCs w:val="24"/>
        </w:rPr>
        <w:t>s</w:t>
      </w:r>
      <w:r w:rsidRPr="006D39ED">
        <w:rPr>
          <w:rFonts w:ascii="Times New Roman" w:hAnsi="Times New Roman" w:cs="Times New Roman"/>
          <w:i/>
          <w:sz w:val="24"/>
          <w:szCs w:val="24"/>
        </w:rPr>
        <w:t xml:space="preserve"> </w:t>
      </w:r>
    </w:p>
    <w:p w14:paraId="22421FDE" w14:textId="522DC2EF" w:rsidR="00D50FA8" w:rsidRPr="006D39ED" w:rsidRDefault="00400CE1"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Subject</w:t>
      </w:r>
      <w:r w:rsidR="009812D5" w:rsidRPr="006D39ED">
        <w:rPr>
          <w:rFonts w:ascii="Times New Roman" w:hAnsi="Times New Roman" w:cs="Times New Roman"/>
          <w:sz w:val="24"/>
          <w:szCs w:val="24"/>
        </w:rPr>
        <w:t>s completed 10</w:t>
      </w:r>
      <w:r w:rsidR="00C758BC" w:rsidRPr="006D39ED">
        <w:rPr>
          <w:rFonts w:ascii="Times New Roman" w:hAnsi="Times New Roman" w:cs="Times New Roman"/>
          <w:sz w:val="24"/>
          <w:szCs w:val="24"/>
        </w:rPr>
        <w:t xml:space="preserve"> to</w:t>
      </w:r>
      <w:r w:rsidR="000F2571" w:rsidRPr="006D39ED">
        <w:rPr>
          <w:rFonts w:ascii="Times New Roman" w:hAnsi="Times New Roman" w:cs="Times New Roman"/>
          <w:sz w:val="24"/>
          <w:szCs w:val="24"/>
        </w:rPr>
        <w:t xml:space="preserve"> </w:t>
      </w:r>
      <w:r w:rsidR="009812D5" w:rsidRPr="006D39ED">
        <w:rPr>
          <w:rFonts w:ascii="Times New Roman" w:hAnsi="Times New Roman" w:cs="Times New Roman"/>
          <w:sz w:val="24"/>
          <w:szCs w:val="24"/>
        </w:rPr>
        <w:t>1</w:t>
      </w:r>
      <w:r w:rsidR="000E4B0B" w:rsidRPr="006D39ED">
        <w:rPr>
          <w:rFonts w:ascii="Times New Roman" w:hAnsi="Times New Roman" w:cs="Times New Roman"/>
          <w:sz w:val="24"/>
          <w:szCs w:val="24"/>
        </w:rPr>
        <w:t>3</w:t>
      </w:r>
      <w:r w:rsidR="009812D5" w:rsidRPr="006D39ED">
        <w:rPr>
          <w:rFonts w:ascii="Times New Roman" w:hAnsi="Times New Roman" w:cs="Times New Roman"/>
          <w:sz w:val="24"/>
          <w:szCs w:val="24"/>
        </w:rPr>
        <w:t>, 20</w:t>
      </w:r>
      <w:r w:rsidR="007A3E0B" w:rsidRPr="006D39ED">
        <w:rPr>
          <w:rFonts w:ascii="Times New Roman" w:hAnsi="Times New Roman" w:cs="Times New Roman"/>
          <w:sz w:val="24"/>
          <w:szCs w:val="24"/>
        </w:rPr>
        <w:t>-</w:t>
      </w:r>
      <w:r w:rsidR="009812D5" w:rsidRPr="006D39ED">
        <w:rPr>
          <w:rFonts w:ascii="Times New Roman" w:hAnsi="Times New Roman" w:cs="Times New Roman"/>
          <w:sz w:val="24"/>
          <w:szCs w:val="24"/>
        </w:rPr>
        <w:t xml:space="preserve">minute </w:t>
      </w:r>
      <w:r w:rsidR="008A4F7C" w:rsidRPr="006D39ED">
        <w:rPr>
          <w:rFonts w:ascii="Times New Roman" w:hAnsi="Times New Roman" w:cs="Times New Roman"/>
          <w:sz w:val="24"/>
          <w:szCs w:val="24"/>
        </w:rPr>
        <w:t xml:space="preserve">bouts </w:t>
      </w:r>
      <w:r w:rsidR="009812D5" w:rsidRPr="006D39ED">
        <w:rPr>
          <w:rFonts w:ascii="Times New Roman" w:hAnsi="Times New Roman" w:cs="Times New Roman"/>
          <w:sz w:val="24"/>
          <w:szCs w:val="24"/>
        </w:rPr>
        <w:t xml:space="preserve">of </w:t>
      </w:r>
      <w:proofErr w:type="spellStart"/>
      <w:r w:rsidR="00166B58" w:rsidRPr="006D39ED">
        <w:rPr>
          <w:rFonts w:ascii="Times New Roman" w:hAnsi="Times New Roman" w:cs="Times New Roman"/>
          <w:sz w:val="24"/>
          <w:szCs w:val="24"/>
        </w:rPr>
        <w:t>overground</w:t>
      </w:r>
      <w:proofErr w:type="spellEnd"/>
      <w:r w:rsidR="00166B58" w:rsidRPr="006D39ED">
        <w:rPr>
          <w:rFonts w:ascii="Times New Roman" w:hAnsi="Times New Roman" w:cs="Times New Roman"/>
          <w:sz w:val="24"/>
          <w:szCs w:val="24"/>
        </w:rPr>
        <w:t xml:space="preserve"> </w:t>
      </w:r>
      <w:r w:rsidR="009812D5" w:rsidRPr="006D39ED">
        <w:rPr>
          <w:rFonts w:ascii="Times New Roman" w:hAnsi="Times New Roman" w:cs="Times New Roman"/>
          <w:sz w:val="24"/>
          <w:szCs w:val="24"/>
        </w:rPr>
        <w:t>load carriage</w:t>
      </w:r>
      <w:r w:rsidR="000D11EC" w:rsidRPr="006D39ED">
        <w:rPr>
          <w:rFonts w:ascii="Times New Roman" w:hAnsi="Times New Roman" w:cs="Times New Roman"/>
          <w:sz w:val="24"/>
          <w:szCs w:val="24"/>
        </w:rPr>
        <w:t>, with equipment</w:t>
      </w:r>
      <w:r w:rsidR="006310BC" w:rsidRPr="006D39ED">
        <w:rPr>
          <w:rFonts w:ascii="Times New Roman" w:hAnsi="Times New Roman" w:cs="Times New Roman"/>
          <w:sz w:val="24"/>
          <w:szCs w:val="24"/>
        </w:rPr>
        <w:t xml:space="preserve"> load</w:t>
      </w:r>
      <w:r w:rsidR="00F02524" w:rsidRPr="006D39ED">
        <w:rPr>
          <w:rFonts w:ascii="Times New Roman" w:hAnsi="Times New Roman" w:cs="Times New Roman"/>
          <w:sz w:val="24"/>
          <w:szCs w:val="24"/>
        </w:rPr>
        <w:t xml:space="preserve"> condition</w:t>
      </w:r>
      <w:r w:rsidR="006310BC" w:rsidRPr="006D39ED">
        <w:rPr>
          <w:rFonts w:ascii="Times New Roman" w:hAnsi="Times New Roman" w:cs="Times New Roman"/>
          <w:sz w:val="24"/>
          <w:szCs w:val="24"/>
        </w:rPr>
        <w:t>s of</w:t>
      </w:r>
      <w:r w:rsidR="004A64FF" w:rsidRPr="006D39ED">
        <w:rPr>
          <w:rFonts w:ascii="Times New Roman" w:hAnsi="Times New Roman" w:cs="Times New Roman"/>
          <w:sz w:val="24"/>
          <w:szCs w:val="24"/>
        </w:rPr>
        <w:t xml:space="preserve"> 25, 30, 40</w:t>
      </w:r>
      <w:r w:rsidR="009812D5" w:rsidRPr="006D39ED">
        <w:rPr>
          <w:rFonts w:ascii="Times New Roman" w:hAnsi="Times New Roman" w:cs="Times New Roman"/>
          <w:sz w:val="24"/>
          <w:szCs w:val="24"/>
        </w:rPr>
        <w:t>, 50, 60, and 70 kg</w:t>
      </w:r>
      <w:r w:rsidR="00D50FA8" w:rsidRPr="006D39ED">
        <w:rPr>
          <w:rFonts w:ascii="Times New Roman" w:hAnsi="Times New Roman" w:cs="Times New Roman"/>
          <w:sz w:val="24"/>
          <w:szCs w:val="24"/>
        </w:rPr>
        <w:t xml:space="preserve"> at</w:t>
      </w:r>
      <w:r w:rsidR="009812D5" w:rsidRPr="006D39ED">
        <w:rPr>
          <w:rFonts w:ascii="Times New Roman" w:hAnsi="Times New Roman" w:cs="Times New Roman"/>
          <w:sz w:val="24"/>
          <w:szCs w:val="24"/>
        </w:rPr>
        <w:t xml:space="preserve"> 2.5 and 4.8 km</w:t>
      </w:r>
      <w:r w:rsidR="009812D5" w:rsidRPr="006D39ED">
        <w:rPr>
          <w:rFonts w:ascii="Times New Roman" w:hAnsi="Times New Roman" w:cs="Times New Roman"/>
          <w:sz w:val="24"/>
          <w:szCs w:val="24"/>
          <w:vertAlign w:val="superscript"/>
        </w:rPr>
        <w:t>.</w:t>
      </w:r>
      <w:r w:rsidR="009812D5" w:rsidRPr="006D39ED">
        <w:rPr>
          <w:rFonts w:ascii="Times New Roman" w:hAnsi="Times New Roman" w:cs="Times New Roman"/>
          <w:sz w:val="24"/>
          <w:szCs w:val="24"/>
        </w:rPr>
        <w:t>h</w:t>
      </w:r>
      <w:r w:rsidR="009812D5" w:rsidRPr="006D39ED">
        <w:rPr>
          <w:rFonts w:ascii="Times New Roman" w:hAnsi="Times New Roman" w:cs="Times New Roman"/>
          <w:sz w:val="24"/>
          <w:szCs w:val="24"/>
          <w:vertAlign w:val="superscript"/>
        </w:rPr>
        <w:t>-1</w:t>
      </w:r>
      <w:r w:rsidR="00502BA8" w:rsidRPr="006D39ED">
        <w:rPr>
          <w:rFonts w:ascii="Times New Roman" w:hAnsi="Times New Roman" w:cs="Times New Roman"/>
          <w:sz w:val="24"/>
          <w:szCs w:val="24"/>
        </w:rPr>
        <w:t>, as outlined in</w:t>
      </w:r>
      <w:r w:rsidR="00EB44EF" w:rsidRPr="006D39ED">
        <w:rPr>
          <w:rFonts w:ascii="Times New Roman" w:hAnsi="Times New Roman" w:cs="Times New Roman"/>
          <w:sz w:val="24"/>
          <w:szCs w:val="24"/>
        </w:rPr>
        <w:t xml:space="preserve"> </w:t>
      </w:r>
      <w:r w:rsidR="005B152C" w:rsidRPr="006D39ED">
        <w:rPr>
          <w:rFonts w:ascii="Times New Roman" w:hAnsi="Times New Roman" w:cs="Times New Roman"/>
          <w:sz w:val="24"/>
          <w:szCs w:val="24"/>
        </w:rPr>
        <w:t>Table 1</w:t>
      </w:r>
      <w:r w:rsidR="00B63F02" w:rsidRPr="006D39ED">
        <w:rPr>
          <w:rFonts w:ascii="Times New Roman" w:hAnsi="Times New Roman" w:cs="Times New Roman"/>
          <w:sz w:val="24"/>
          <w:szCs w:val="24"/>
        </w:rPr>
        <w:t>.</w:t>
      </w:r>
      <w:r w:rsidR="00E405CA" w:rsidRPr="006D39ED">
        <w:rPr>
          <w:rFonts w:ascii="Times New Roman" w:hAnsi="Times New Roman" w:cs="Times New Roman"/>
          <w:sz w:val="24"/>
          <w:szCs w:val="24"/>
        </w:rPr>
        <w:t xml:space="preserve"> </w:t>
      </w:r>
      <w:r w:rsidR="000905D6" w:rsidRPr="006D39ED">
        <w:rPr>
          <w:rFonts w:ascii="Times New Roman" w:hAnsi="Times New Roman" w:cs="Times New Roman"/>
          <w:sz w:val="24"/>
          <w:szCs w:val="24"/>
        </w:rPr>
        <w:t>A non-comp</w:t>
      </w:r>
      <w:r w:rsidR="0094066C" w:rsidRPr="006D39ED">
        <w:rPr>
          <w:rFonts w:ascii="Times New Roman" w:hAnsi="Times New Roman" w:cs="Times New Roman"/>
          <w:sz w:val="24"/>
          <w:szCs w:val="24"/>
        </w:rPr>
        <w:t>letion of a bout was recorded if</w:t>
      </w:r>
      <w:r w:rsidR="000905D6" w:rsidRPr="006D39ED">
        <w:rPr>
          <w:rFonts w:ascii="Times New Roman" w:hAnsi="Times New Roman" w:cs="Times New Roman"/>
          <w:sz w:val="24"/>
          <w:szCs w:val="24"/>
        </w:rPr>
        <w:t xml:space="preserve"> </w:t>
      </w:r>
      <w:r w:rsidRPr="006D39ED">
        <w:rPr>
          <w:rFonts w:ascii="Times New Roman" w:hAnsi="Times New Roman" w:cs="Times New Roman"/>
          <w:sz w:val="24"/>
          <w:szCs w:val="24"/>
        </w:rPr>
        <w:t>subject</w:t>
      </w:r>
      <w:r w:rsidR="004A64FF" w:rsidRPr="006D39ED">
        <w:rPr>
          <w:rFonts w:ascii="Times New Roman" w:hAnsi="Times New Roman" w:cs="Times New Roman"/>
          <w:sz w:val="24"/>
          <w:szCs w:val="24"/>
        </w:rPr>
        <w:t>s self</w:t>
      </w:r>
      <w:r w:rsidR="00BE1063" w:rsidRPr="006D39ED">
        <w:rPr>
          <w:rFonts w:ascii="Times New Roman" w:hAnsi="Times New Roman" w:cs="Times New Roman"/>
          <w:sz w:val="24"/>
          <w:szCs w:val="24"/>
        </w:rPr>
        <w:t>-withdrew</w:t>
      </w:r>
      <w:r w:rsidR="000905D6" w:rsidRPr="006D39ED">
        <w:rPr>
          <w:rFonts w:ascii="Times New Roman" w:hAnsi="Times New Roman" w:cs="Times New Roman"/>
          <w:sz w:val="24"/>
          <w:szCs w:val="24"/>
        </w:rPr>
        <w:t xml:space="preserve"> or</w:t>
      </w:r>
      <w:r w:rsidR="00BE1063" w:rsidRPr="006D39ED">
        <w:rPr>
          <w:rFonts w:ascii="Times New Roman" w:hAnsi="Times New Roman" w:cs="Times New Roman"/>
          <w:sz w:val="24"/>
          <w:szCs w:val="24"/>
        </w:rPr>
        <w:t xml:space="preserve"> were withdrawn by the </w:t>
      </w:r>
      <w:r w:rsidR="000905D6" w:rsidRPr="006D39ED">
        <w:rPr>
          <w:rFonts w:ascii="Times New Roman" w:hAnsi="Times New Roman" w:cs="Times New Roman"/>
          <w:sz w:val="24"/>
          <w:szCs w:val="24"/>
        </w:rPr>
        <w:t>researchers</w:t>
      </w:r>
      <w:r w:rsidR="00BE1063" w:rsidRPr="006D39ED">
        <w:rPr>
          <w:rFonts w:ascii="Times New Roman" w:hAnsi="Times New Roman" w:cs="Times New Roman"/>
          <w:sz w:val="24"/>
          <w:szCs w:val="24"/>
        </w:rPr>
        <w:t xml:space="preserve"> due to either not being able to maintain the required pace or </w:t>
      </w:r>
      <w:r w:rsidR="000905D6" w:rsidRPr="006D39ED">
        <w:rPr>
          <w:rFonts w:ascii="Times New Roman" w:hAnsi="Times New Roman" w:cs="Times New Roman"/>
          <w:sz w:val="24"/>
          <w:szCs w:val="24"/>
        </w:rPr>
        <w:t>were</w:t>
      </w:r>
      <w:r w:rsidR="00BE1063" w:rsidRPr="006D39ED">
        <w:rPr>
          <w:rFonts w:ascii="Times New Roman" w:hAnsi="Times New Roman" w:cs="Times New Roman"/>
          <w:sz w:val="24"/>
          <w:szCs w:val="24"/>
        </w:rPr>
        <w:t xml:space="preserve"> perceived </w:t>
      </w:r>
      <w:r w:rsidR="000905D6" w:rsidRPr="006D39ED">
        <w:rPr>
          <w:rFonts w:ascii="Times New Roman" w:hAnsi="Times New Roman" w:cs="Times New Roman"/>
          <w:sz w:val="24"/>
          <w:szCs w:val="24"/>
        </w:rPr>
        <w:t>to be unsafe carrying the load</w:t>
      </w:r>
      <w:r w:rsidR="00BE1063" w:rsidRPr="006D39ED">
        <w:rPr>
          <w:rFonts w:ascii="Times New Roman" w:hAnsi="Times New Roman" w:cs="Times New Roman"/>
          <w:sz w:val="24"/>
          <w:szCs w:val="24"/>
        </w:rPr>
        <w:t>.</w:t>
      </w:r>
      <w:r w:rsidR="00D50FA8" w:rsidRPr="006D39ED">
        <w:rPr>
          <w:rFonts w:ascii="Times New Roman" w:hAnsi="Times New Roman" w:cs="Times New Roman"/>
          <w:sz w:val="24"/>
          <w:szCs w:val="24"/>
        </w:rPr>
        <w:t xml:space="preserve"> </w:t>
      </w:r>
      <w:r w:rsidR="00BE1063" w:rsidRPr="006D39ED">
        <w:rPr>
          <w:rFonts w:ascii="Times New Roman" w:hAnsi="Times New Roman" w:cs="Times New Roman"/>
          <w:sz w:val="24"/>
          <w:szCs w:val="24"/>
        </w:rPr>
        <w:t xml:space="preserve">The </w:t>
      </w:r>
      <w:r w:rsidR="00F35D7C" w:rsidRPr="006D39ED">
        <w:rPr>
          <w:rFonts w:ascii="Times New Roman" w:hAnsi="Times New Roman" w:cs="Times New Roman"/>
          <w:sz w:val="24"/>
          <w:szCs w:val="24"/>
        </w:rPr>
        <w:t>RM</w:t>
      </w:r>
      <w:r w:rsidR="00D50FA8" w:rsidRPr="006D39ED">
        <w:rPr>
          <w:rFonts w:ascii="Times New Roman" w:hAnsi="Times New Roman" w:cs="Times New Roman"/>
          <w:sz w:val="24"/>
          <w:szCs w:val="24"/>
        </w:rPr>
        <w:t xml:space="preserve"> and </w:t>
      </w:r>
      <w:r w:rsidR="00F35D7C" w:rsidRPr="006D39ED">
        <w:rPr>
          <w:rFonts w:ascii="Times New Roman" w:hAnsi="Times New Roman" w:cs="Times New Roman"/>
          <w:sz w:val="24"/>
          <w:szCs w:val="24"/>
        </w:rPr>
        <w:t>PARA</w:t>
      </w:r>
      <w:r w:rsidR="00D50FA8" w:rsidRPr="006D39ED">
        <w:rPr>
          <w:rFonts w:ascii="Times New Roman" w:hAnsi="Times New Roman" w:cs="Times New Roman"/>
          <w:sz w:val="24"/>
          <w:szCs w:val="24"/>
        </w:rPr>
        <w:t xml:space="preserve"> cohorts </w:t>
      </w:r>
      <w:r w:rsidR="00F35D7C" w:rsidRPr="006D39ED">
        <w:rPr>
          <w:rFonts w:ascii="Times New Roman" w:hAnsi="Times New Roman" w:cs="Times New Roman"/>
          <w:sz w:val="24"/>
          <w:szCs w:val="24"/>
        </w:rPr>
        <w:t>(</w:t>
      </w:r>
      <w:r w:rsidR="00F35D7C" w:rsidRPr="006D39ED">
        <w:rPr>
          <w:rFonts w:ascii="Times New Roman" w:hAnsi="Times New Roman" w:cs="Times New Roman"/>
          <w:i/>
          <w:sz w:val="24"/>
          <w:szCs w:val="24"/>
        </w:rPr>
        <w:t>n</w:t>
      </w:r>
      <w:r w:rsidR="00F35D7C" w:rsidRPr="006D39ED">
        <w:rPr>
          <w:rFonts w:ascii="Times New Roman" w:hAnsi="Times New Roman" w:cs="Times New Roman"/>
          <w:sz w:val="24"/>
          <w:szCs w:val="24"/>
        </w:rPr>
        <w:t xml:space="preserve"> = 22</w:t>
      </w:r>
      <w:r w:rsidR="00A870C4" w:rsidRPr="006D39ED">
        <w:rPr>
          <w:rFonts w:ascii="Times New Roman" w:hAnsi="Times New Roman" w:cs="Times New Roman"/>
          <w:sz w:val="24"/>
          <w:szCs w:val="24"/>
        </w:rPr>
        <w:t xml:space="preserve"> combined</w:t>
      </w:r>
      <w:r w:rsidR="00F35D7C" w:rsidRPr="006D39ED">
        <w:rPr>
          <w:rFonts w:ascii="Times New Roman" w:hAnsi="Times New Roman" w:cs="Times New Roman"/>
          <w:sz w:val="24"/>
          <w:szCs w:val="24"/>
        </w:rPr>
        <w:t xml:space="preserve">) </w:t>
      </w:r>
      <w:r w:rsidR="00D50FA8" w:rsidRPr="006D39ED">
        <w:rPr>
          <w:rFonts w:ascii="Times New Roman" w:hAnsi="Times New Roman" w:cs="Times New Roman"/>
          <w:sz w:val="24"/>
          <w:szCs w:val="24"/>
        </w:rPr>
        <w:t xml:space="preserve">completed an additional </w:t>
      </w:r>
      <w:r w:rsidR="00602B1B" w:rsidRPr="006D39ED">
        <w:rPr>
          <w:rFonts w:ascii="Times New Roman" w:hAnsi="Times New Roman" w:cs="Times New Roman"/>
          <w:sz w:val="24"/>
          <w:szCs w:val="24"/>
        </w:rPr>
        <w:t xml:space="preserve">role-specific </w:t>
      </w:r>
      <w:r w:rsidR="00D50FA8" w:rsidRPr="006D39ED">
        <w:rPr>
          <w:rFonts w:ascii="Times New Roman" w:hAnsi="Times New Roman" w:cs="Times New Roman"/>
          <w:sz w:val="24"/>
          <w:szCs w:val="24"/>
        </w:rPr>
        <w:t xml:space="preserve">20-minute stage at 5.5 </w:t>
      </w:r>
      <w:bookmarkStart w:id="0" w:name="OLE_LINK1"/>
      <w:r w:rsidR="00D50FA8" w:rsidRPr="006D39ED">
        <w:rPr>
          <w:rFonts w:ascii="Times New Roman" w:hAnsi="Times New Roman" w:cs="Times New Roman"/>
          <w:sz w:val="24"/>
          <w:szCs w:val="24"/>
        </w:rPr>
        <w:t>km.h</w:t>
      </w:r>
      <w:r w:rsidR="00D50FA8" w:rsidRPr="006D39ED">
        <w:rPr>
          <w:rFonts w:ascii="Times New Roman" w:hAnsi="Times New Roman" w:cs="Times New Roman"/>
          <w:sz w:val="24"/>
          <w:szCs w:val="24"/>
          <w:vertAlign w:val="superscript"/>
        </w:rPr>
        <w:t>-1</w:t>
      </w:r>
      <w:r w:rsidR="00D50FA8" w:rsidRPr="006D39ED">
        <w:rPr>
          <w:rFonts w:ascii="Times New Roman" w:hAnsi="Times New Roman" w:cs="Times New Roman"/>
          <w:sz w:val="24"/>
          <w:szCs w:val="24"/>
        </w:rPr>
        <w:t xml:space="preserve"> </w:t>
      </w:r>
      <w:bookmarkEnd w:id="0"/>
      <w:r w:rsidR="000D11EC" w:rsidRPr="006D39ED">
        <w:rPr>
          <w:rFonts w:ascii="Times New Roman" w:hAnsi="Times New Roman" w:cs="Times New Roman"/>
          <w:sz w:val="24"/>
          <w:szCs w:val="24"/>
        </w:rPr>
        <w:t>with an equipment</w:t>
      </w:r>
      <w:r w:rsidR="006310BC" w:rsidRPr="006D39ED">
        <w:rPr>
          <w:rFonts w:ascii="Times New Roman" w:hAnsi="Times New Roman" w:cs="Times New Roman"/>
          <w:sz w:val="24"/>
          <w:szCs w:val="24"/>
        </w:rPr>
        <w:t xml:space="preserve"> load of</w:t>
      </w:r>
      <w:r w:rsidR="00D50FA8" w:rsidRPr="006D39ED">
        <w:rPr>
          <w:rFonts w:ascii="Times New Roman" w:hAnsi="Times New Roman" w:cs="Times New Roman"/>
          <w:sz w:val="24"/>
          <w:szCs w:val="24"/>
        </w:rPr>
        <w:t xml:space="preserve"> 40 kg. </w:t>
      </w:r>
      <w:r w:rsidR="009812D5" w:rsidRPr="006D39ED">
        <w:rPr>
          <w:rFonts w:ascii="Times New Roman" w:hAnsi="Times New Roman" w:cs="Times New Roman"/>
          <w:sz w:val="24"/>
          <w:szCs w:val="24"/>
        </w:rPr>
        <w:t>Th</w:t>
      </w:r>
      <w:r w:rsidR="00D50FA8" w:rsidRPr="006D39ED">
        <w:rPr>
          <w:rFonts w:ascii="Times New Roman" w:hAnsi="Times New Roman" w:cs="Times New Roman"/>
          <w:sz w:val="24"/>
          <w:szCs w:val="24"/>
        </w:rPr>
        <w:t>e</w:t>
      </w:r>
      <w:r w:rsidR="009812D5" w:rsidRPr="006D39ED">
        <w:rPr>
          <w:rFonts w:ascii="Times New Roman" w:hAnsi="Times New Roman" w:cs="Times New Roman"/>
          <w:sz w:val="24"/>
          <w:szCs w:val="24"/>
        </w:rPr>
        <w:t xml:space="preserve"> speeds were representative </w:t>
      </w:r>
      <w:r w:rsidR="004D48F0" w:rsidRPr="006D39ED">
        <w:rPr>
          <w:rFonts w:ascii="Times New Roman" w:hAnsi="Times New Roman" w:cs="Times New Roman"/>
          <w:sz w:val="24"/>
          <w:szCs w:val="24"/>
        </w:rPr>
        <w:t xml:space="preserve">of </w:t>
      </w:r>
      <w:r w:rsidR="0086171D" w:rsidRPr="006D39ED">
        <w:rPr>
          <w:rFonts w:ascii="Times New Roman" w:hAnsi="Times New Roman" w:cs="Times New Roman"/>
          <w:sz w:val="24"/>
          <w:szCs w:val="24"/>
        </w:rPr>
        <w:t xml:space="preserve">a </w:t>
      </w:r>
      <w:r w:rsidR="009812D5" w:rsidRPr="006D39ED">
        <w:rPr>
          <w:rFonts w:ascii="Times New Roman" w:hAnsi="Times New Roman" w:cs="Times New Roman"/>
          <w:sz w:val="24"/>
          <w:szCs w:val="24"/>
        </w:rPr>
        <w:t>patrol</w:t>
      </w:r>
      <w:r w:rsidR="00260C17" w:rsidRPr="006D39ED">
        <w:rPr>
          <w:rFonts w:ascii="Times New Roman" w:hAnsi="Times New Roman" w:cs="Times New Roman"/>
          <w:sz w:val="24"/>
          <w:szCs w:val="24"/>
        </w:rPr>
        <w:t xml:space="preserve"> (2.5 km</w:t>
      </w:r>
      <w:r w:rsidR="00260C17" w:rsidRPr="006D39ED">
        <w:rPr>
          <w:rFonts w:ascii="Times New Roman" w:hAnsi="Times New Roman" w:cs="Times New Roman"/>
          <w:sz w:val="24"/>
          <w:szCs w:val="24"/>
          <w:vertAlign w:val="superscript"/>
        </w:rPr>
        <w:t>.</w:t>
      </w:r>
      <w:r w:rsidR="00260C17" w:rsidRPr="006D39ED">
        <w:rPr>
          <w:rFonts w:ascii="Times New Roman" w:hAnsi="Times New Roman" w:cs="Times New Roman"/>
          <w:sz w:val="24"/>
          <w:szCs w:val="24"/>
        </w:rPr>
        <w:t>h</w:t>
      </w:r>
      <w:r w:rsidR="00260C17" w:rsidRPr="006D39ED">
        <w:rPr>
          <w:rFonts w:ascii="Times New Roman" w:hAnsi="Times New Roman" w:cs="Times New Roman"/>
          <w:sz w:val="24"/>
          <w:szCs w:val="24"/>
          <w:vertAlign w:val="superscript"/>
        </w:rPr>
        <w:t>-1</w:t>
      </w:r>
      <w:r w:rsidR="00260C17" w:rsidRPr="006D39ED">
        <w:rPr>
          <w:rFonts w:ascii="Times New Roman" w:hAnsi="Times New Roman" w:cs="Times New Roman"/>
          <w:sz w:val="24"/>
          <w:szCs w:val="24"/>
        </w:rPr>
        <w:t>)</w:t>
      </w:r>
      <w:r w:rsidR="009812D5" w:rsidRPr="006D39ED">
        <w:rPr>
          <w:rFonts w:ascii="Times New Roman" w:hAnsi="Times New Roman" w:cs="Times New Roman"/>
          <w:sz w:val="24"/>
          <w:szCs w:val="24"/>
        </w:rPr>
        <w:t>, forced march</w:t>
      </w:r>
      <w:r w:rsidR="00260C17" w:rsidRPr="006D39ED">
        <w:rPr>
          <w:rFonts w:ascii="Times New Roman" w:hAnsi="Times New Roman" w:cs="Times New Roman"/>
          <w:sz w:val="24"/>
          <w:szCs w:val="24"/>
        </w:rPr>
        <w:t xml:space="preserve"> (4.8 km.h</w:t>
      </w:r>
      <w:r w:rsidR="00260C17" w:rsidRPr="006D39ED">
        <w:rPr>
          <w:rFonts w:ascii="Times New Roman" w:hAnsi="Times New Roman" w:cs="Times New Roman"/>
          <w:sz w:val="24"/>
          <w:szCs w:val="24"/>
          <w:vertAlign w:val="superscript"/>
        </w:rPr>
        <w:t>-1</w:t>
      </w:r>
      <w:r w:rsidR="00260C17" w:rsidRPr="006D39ED">
        <w:rPr>
          <w:rFonts w:ascii="Times New Roman" w:hAnsi="Times New Roman" w:cs="Times New Roman"/>
          <w:sz w:val="24"/>
          <w:szCs w:val="24"/>
        </w:rPr>
        <w:t>)</w:t>
      </w:r>
      <w:r w:rsidR="009812D5" w:rsidRPr="006D39ED">
        <w:rPr>
          <w:rFonts w:ascii="Times New Roman" w:hAnsi="Times New Roman" w:cs="Times New Roman"/>
          <w:sz w:val="24"/>
          <w:szCs w:val="24"/>
        </w:rPr>
        <w:t>, and inserti</w:t>
      </w:r>
      <w:r w:rsidR="00CC574B" w:rsidRPr="006D39ED">
        <w:rPr>
          <w:rFonts w:ascii="Times New Roman" w:hAnsi="Times New Roman" w:cs="Times New Roman"/>
          <w:sz w:val="24"/>
          <w:szCs w:val="24"/>
        </w:rPr>
        <w:t>on march</w:t>
      </w:r>
      <w:r w:rsidR="00260C17" w:rsidRPr="006D39ED">
        <w:rPr>
          <w:rFonts w:ascii="Times New Roman" w:hAnsi="Times New Roman" w:cs="Times New Roman"/>
          <w:sz w:val="24"/>
          <w:szCs w:val="24"/>
        </w:rPr>
        <w:t xml:space="preserve"> (5.5 km.h</w:t>
      </w:r>
      <w:r w:rsidR="00260C17" w:rsidRPr="006D39ED">
        <w:rPr>
          <w:rFonts w:ascii="Times New Roman" w:hAnsi="Times New Roman" w:cs="Times New Roman"/>
          <w:sz w:val="24"/>
          <w:szCs w:val="24"/>
          <w:vertAlign w:val="superscript"/>
        </w:rPr>
        <w:t>-1</w:t>
      </w:r>
      <w:r w:rsidR="00260C17" w:rsidRPr="006D39ED">
        <w:rPr>
          <w:rFonts w:ascii="Times New Roman" w:hAnsi="Times New Roman" w:cs="Times New Roman"/>
          <w:sz w:val="24"/>
          <w:szCs w:val="24"/>
        </w:rPr>
        <w:t>)</w:t>
      </w:r>
      <w:r w:rsidR="004D48F0" w:rsidRPr="006D39ED">
        <w:rPr>
          <w:rFonts w:ascii="Times New Roman" w:hAnsi="Times New Roman" w:cs="Times New Roman"/>
          <w:sz w:val="24"/>
          <w:szCs w:val="24"/>
        </w:rPr>
        <w:t xml:space="preserve"> as</w:t>
      </w:r>
      <w:r w:rsidR="00BE1063" w:rsidRPr="006D39ED">
        <w:rPr>
          <w:rFonts w:ascii="Times New Roman" w:hAnsi="Times New Roman" w:cs="Times New Roman"/>
          <w:sz w:val="24"/>
          <w:szCs w:val="24"/>
        </w:rPr>
        <w:t xml:space="preserve"> observed</w:t>
      </w:r>
      <w:r w:rsidR="004D48F0" w:rsidRPr="006D39ED">
        <w:rPr>
          <w:rFonts w:ascii="Times New Roman" w:hAnsi="Times New Roman" w:cs="Times New Roman"/>
          <w:sz w:val="24"/>
          <w:szCs w:val="24"/>
        </w:rPr>
        <w:t xml:space="preserve"> in</w:t>
      </w:r>
      <w:r w:rsidR="00775786" w:rsidRPr="006D39ED">
        <w:rPr>
          <w:rFonts w:ascii="Times New Roman" w:hAnsi="Times New Roman" w:cs="Times New Roman"/>
          <w:sz w:val="24"/>
          <w:szCs w:val="24"/>
        </w:rPr>
        <w:t xml:space="preserve"> i</w:t>
      </w:r>
      <w:r w:rsidR="00BE1063" w:rsidRPr="006D39ED">
        <w:rPr>
          <w:rFonts w:ascii="Times New Roman" w:hAnsi="Times New Roman" w:cs="Times New Roman"/>
          <w:sz w:val="24"/>
          <w:szCs w:val="24"/>
        </w:rPr>
        <w:t>nfant</w:t>
      </w:r>
      <w:r w:rsidR="00FF3D92" w:rsidRPr="006D39ED">
        <w:rPr>
          <w:rFonts w:ascii="Times New Roman" w:hAnsi="Times New Roman" w:cs="Times New Roman"/>
          <w:sz w:val="24"/>
          <w:szCs w:val="24"/>
        </w:rPr>
        <w:t>ry soldiers</w:t>
      </w:r>
      <w:r w:rsidR="00CC574B" w:rsidRPr="006D39ED">
        <w:rPr>
          <w:rFonts w:ascii="Times New Roman" w:hAnsi="Times New Roman" w:cs="Times New Roman"/>
          <w:sz w:val="24"/>
          <w:szCs w:val="24"/>
        </w:rPr>
        <w:t xml:space="preserve"> </w:t>
      </w:r>
      <w:r w:rsidR="00EC195B"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&lt;EndNote&gt;&lt;Cite&gt;&lt;Author&gt;Vine&lt;/Author&gt;&lt;Year&gt;2017&lt;/Year&gt;&lt;RecNum&gt;7&lt;/RecNum&gt;&lt;DisplayText&gt;(33)&lt;/DisplayText&gt;&lt;record&gt;&lt;rec-number&gt;7&lt;/rec-number&gt;&lt;foreign-keys&gt;&lt;key app="EN" db-id="s5swd20tkstastexss8xr25pzz9v9dwtvfs5" timestamp="1523382703"&gt;7&lt;/key&gt;&lt;/foreign-keys&gt;&lt;ref-type name="Journal Article"&gt;17&lt;/ref-type&gt;&lt;contributors&gt;&lt;authors&gt;&lt;author&gt;Vine, Christopher AJ&lt;/author&gt;&lt;author&gt;Myers, Stephen D&lt;/author&gt;&lt;author&gt;Walker, Ella F&lt;/author&gt;&lt;author&gt;Coakley, Sarah L&lt;/author&gt;&lt;author&gt;Rue, Carla A&lt;/author&gt;&lt;author&gt;Lee, Ben J&lt;/author&gt;&lt;author&gt;Flood, Tessa R&lt;/author&gt;&lt;author&gt;Doherty, Julianne&lt;/author&gt;&lt;author&gt;Rayson, Mark P&lt;/author&gt;&lt;author&gt;Knapik, Joseph J&lt;/author&gt;&lt;author&gt;Blacker, S. D.&lt;/author&gt;&lt;/authors&gt;&lt;/contributors&gt;&lt;titles&gt;&lt;title&gt;A job task analysis to quantify the physical demands of load carriage duties conducted by ground close combat roles in the UK Armed Forces&lt;/title&gt;&lt;secondary-title&gt;Journal of Science and Medicine in Sport&lt;/secondary-title&gt;&lt;/titles&gt;&lt;periodical&gt;&lt;full-title&gt;Journal of Science and Medicine in Sport&lt;/full-title&gt;&lt;/periodical&gt;&lt;pages&gt;S64-S65&lt;/pages&gt;&lt;volume&gt;20&lt;/volume&gt;&lt;dates&gt;&lt;year&gt;2017&lt;/year&gt;&lt;/dates&gt;&lt;isbn&gt;1440-2440&lt;/isbn&gt;&lt;urls&gt;&lt;/urls&gt;&lt;/record&gt;&lt;/Cite&gt;&lt;/EndNote&gt;</w:instrText>
      </w:r>
      <w:r w:rsidR="00EC195B"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(33)</w:t>
      </w:r>
      <w:r w:rsidR="00EC195B" w:rsidRPr="006D39ED">
        <w:rPr>
          <w:rFonts w:ascii="Times New Roman" w:hAnsi="Times New Roman" w:cs="Times New Roman"/>
          <w:sz w:val="24"/>
          <w:szCs w:val="24"/>
        </w:rPr>
        <w:fldChar w:fldCharType="end"/>
      </w:r>
      <w:r w:rsidR="00EC195B" w:rsidRPr="006D39ED">
        <w:rPr>
          <w:rFonts w:ascii="Times New Roman" w:hAnsi="Times New Roman" w:cs="Times New Roman"/>
          <w:sz w:val="24"/>
          <w:szCs w:val="24"/>
        </w:rPr>
        <w:t xml:space="preserve">. </w:t>
      </w:r>
      <w:r w:rsidR="00D50FA8" w:rsidRPr="006D39ED">
        <w:rPr>
          <w:rFonts w:ascii="Times New Roman" w:hAnsi="Times New Roman" w:cs="Times New Roman"/>
          <w:sz w:val="24"/>
          <w:szCs w:val="24"/>
        </w:rPr>
        <w:t xml:space="preserve">All </w:t>
      </w:r>
      <w:r w:rsidR="008A4F7C" w:rsidRPr="006D39ED">
        <w:rPr>
          <w:rFonts w:ascii="Times New Roman" w:hAnsi="Times New Roman" w:cs="Times New Roman"/>
          <w:sz w:val="24"/>
          <w:szCs w:val="24"/>
        </w:rPr>
        <w:t xml:space="preserve">bouts </w:t>
      </w:r>
      <w:r w:rsidR="00D50FA8" w:rsidRPr="006D39ED">
        <w:rPr>
          <w:rFonts w:ascii="Times New Roman" w:hAnsi="Times New Roman" w:cs="Times New Roman"/>
          <w:sz w:val="24"/>
          <w:szCs w:val="24"/>
        </w:rPr>
        <w:t>were</w:t>
      </w:r>
      <w:r w:rsidR="00BE1063" w:rsidRPr="006D39ED">
        <w:rPr>
          <w:rFonts w:ascii="Times New Roman" w:hAnsi="Times New Roman" w:cs="Times New Roman"/>
          <w:sz w:val="24"/>
          <w:szCs w:val="24"/>
        </w:rPr>
        <w:t xml:space="preserve"> completed on a level grass surface and </w:t>
      </w:r>
      <w:r w:rsidR="00D50FA8" w:rsidRPr="006D39ED">
        <w:rPr>
          <w:rFonts w:ascii="Times New Roman" w:hAnsi="Times New Roman" w:cs="Times New Roman"/>
          <w:sz w:val="24"/>
          <w:szCs w:val="24"/>
        </w:rPr>
        <w:t xml:space="preserve">paced by a </w:t>
      </w:r>
      <w:r w:rsidR="003B00D8" w:rsidRPr="006D39ED">
        <w:rPr>
          <w:rFonts w:ascii="Times New Roman" w:hAnsi="Times New Roman" w:cs="Times New Roman"/>
          <w:sz w:val="24"/>
          <w:szCs w:val="24"/>
        </w:rPr>
        <w:t xml:space="preserve">Physical Training Instructor </w:t>
      </w:r>
      <w:r w:rsidR="00D50FA8" w:rsidRPr="006D39ED">
        <w:rPr>
          <w:rFonts w:ascii="Times New Roman" w:hAnsi="Times New Roman" w:cs="Times New Roman"/>
          <w:sz w:val="24"/>
          <w:szCs w:val="24"/>
        </w:rPr>
        <w:t xml:space="preserve">using a </w:t>
      </w:r>
      <w:r w:rsidR="00D64B06" w:rsidRPr="006D39ED">
        <w:rPr>
          <w:rFonts w:ascii="Times New Roman" w:hAnsi="Times New Roman" w:cs="Times New Roman"/>
          <w:sz w:val="24"/>
          <w:szCs w:val="24"/>
        </w:rPr>
        <w:t xml:space="preserve">handheld </w:t>
      </w:r>
      <w:r w:rsidR="00A82C78" w:rsidRPr="006D39ED">
        <w:rPr>
          <w:rFonts w:ascii="Times New Roman" w:hAnsi="Times New Roman" w:cs="Times New Roman"/>
          <w:sz w:val="24"/>
          <w:szCs w:val="24"/>
        </w:rPr>
        <w:t>Global Positioning System</w:t>
      </w:r>
      <w:r w:rsidR="006F5964" w:rsidRPr="006D39ED">
        <w:rPr>
          <w:rFonts w:ascii="Times New Roman" w:hAnsi="Times New Roman" w:cs="Times New Roman"/>
          <w:sz w:val="24"/>
          <w:szCs w:val="24"/>
        </w:rPr>
        <w:t xml:space="preserve"> </w:t>
      </w:r>
      <w:r w:rsidR="00A82C78" w:rsidRPr="006D39ED">
        <w:rPr>
          <w:rFonts w:ascii="Times New Roman" w:hAnsi="Times New Roman" w:cs="Times New Roman"/>
          <w:sz w:val="24"/>
          <w:szCs w:val="24"/>
        </w:rPr>
        <w:t>(</w:t>
      </w:r>
      <w:r w:rsidR="00D50FA8" w:rsidRPr="006D39ED">
        <w:rPr>
          <w:rFonts w:ascii="Times New Roman" w:hAnsi="Times New Roman" w:cs="Times New Roman"/>
          <w:color w:val="000000" w:themeColor="text1"/>
          <w:sz w:val="24"/>
          <w:szCs w:val="24"/>
        </w:rPr>
        <w:t>Garmin</w:t>
      </w:r>
      <w:r w:rsidR="000D11EC" w:rsidRPr="006D39ED">
        <w:rPr>
          <w:rFonts w:ascii="Times New Roman" w:hAnsi="Times New Roman" w:cs="Times New Roman"/>
          <w:color w:val="000000" w:themeColor="text1"/>
          <w:sz w:val="24"/>
          <w:szCs w:val="24"/>
        </w:rPr>
        <w:t xml:space="preserve"> </w:t>
      </w:r>
      <w:proofErr w:type="spellStart"/>
      <w:r w:rsidR="000D11EC" w:rsidRPr="006D39ED">
        <w:rPr>
          <w:rFonts w:ascii="Times New Roman" w:hAnsi="Times New Roman" w:cs="Times New Roman"/>
          <w:color w:val="000000" w:themeColor="text1"/>
          <w:sz w:val="24"/>
          <w:szCs w:val="24"/>
        </w:rPr>
        <w:t>eTrex</w:t>
      </w:r>
      <w:proofErr w:type="spellEnd"/>
      <w:r w:rsidR="000D11EC" w:rsidRPr="006D39ED">
        <w:rPr>
          <w:rFonts w:ascii="Times New Roman" w:hAnsi="Times New Roman" w:cs="Times New Roman"/>
          <w:color w:val="000000" w:themeColor="text1"/>
          <w:sz w:val="24"/>
          <w:szCs w:val="24"/>
        </w:rPr>
        <w:t xml:space="preserve"> 10, Garmin [Europe]</w:t>
      </w:r>
      <w:r w:rsidR="00EC195B" w:rsidRPr="006D39ED">
        <w:rPr>
          <w:rFonts w:ascii="Times New Roman" w:hAnsi="Times New Roman" w:cs="Times New Roman"/>
          <w:color w:val="000000" w:themeColor="text1"/>
          <w:sz w:val="24"/>
          <w:szCs w:val="24"/>
        </w:rPr>
        <w:t xml:space="preserve"> Ltd</w:t>
      </w:r>
      <w:r w:rsidR="00D50FA8" w:rsidRPr="006D39ED">
        <w:rPr>
          <w:rFonts w:ascii="Times New Roman" w:hAnsi="Times New Roman" w:cs="Times New Roman"/>
          <w:color w:val="000000" w:themeColor="text1"/>
          <w:sz w:val="24"/>
          <w:szCs w:val="24"/>
        </w:rPr>
        <w:t>, UK</w:t>
      </w:r>
      <w:r w:rsidR="00D50FA8" w:rsidRPr="006D39ED">
        <w:rPr>
          <w:rFonts w:ascii="Times New Roman" w:hAnsi="Times New Roman" w:cs="Times New Roman"/>
          <w:sz w:val="24"/>
          <w:szCs w:val="24"/>
        </w:rPr>
        <w:t>)</w:t>
      </w:r>
      <w:r w:rsidR="0086171D" w:rsidRPr="006D39ED">
        <w:rPr>
          <w:rFonts w:ascii="Times New Roman" w:hAnsi="Times New Roman" w:cs="Times New Roman"/>
          <w:sz w:val="24"/>
          <w:szCs w:val="24"/>
        </w:rPr>
        <w:t>,</w:t>
      </w:r>
      <w:r w:rsidR="003D5885" w:rsidRPr="006D39ED">
        <w:rPr>
          <w:rFonts w:ascii="Times New Roman" w:hAnsi="Times New Roman" w:cs="Times New Roman"/>
          <w:sz w:val="24"/>
          <w:szCs w:val="24"/>
        </w:rPr>
        <w:t xml:space="preserve"> </w:t>
      </w:r>
      <w:r w:rsidR="00602B1B" w:rsidRPr="006D39ED">
        <w:rPr>
          <w:rFonts w:ascii="Times New Roman" w:hAnsi="Times New Roman" w:cs="Times New Roman"/>
          <w:sz w:val="24"/>
          <w:szCs w:val="24"/>
        </w:rPr>
        <w:t xml:space="preserve">with </w:t>
      </w:r>
      <w:r w:rsidR="003D5885" w:rsidRPr="006D39ED">
        <w:rPr>
          <w:rFonts w:ascii="Times New Roman" w:hAnsi="Times New Roman" w:cs="Times New Roman"/>
          <w:sz w:val="24"/>
          <w:szCs w:val="24"/>
        </w:rPr>
        <w:t>e</w:t>
      </w:r>
      <w:r w:rsidR="00D50FA8" w:rsidRPr="006D39ED">
        <w:rPr>
          <w:rFonts w:ascii="Times New Roman" w:hAnsi="Times New Roman" w:cs="Times New Roman"/>
          <w:sz w:val="24"/>
          <w:szCs w:val="24"/>
        </w:rPr>
        <w:t xml:space="preserve">ach </w:t>
      </w:r>
      <w:r w:rsidR="007A33F7" w:rsidRPr="006D39ED">
        <w:rPr>
          <w:rFonts w:ascii="Times New Roman" w:hAnsi="Times New Roman" w:cs="Times New Roman"/>
          <w:sz w:val="24"/>
          <w:szCs w:val="24"/>
        </w:rPr>
        <w:t>bout</w:t>
      </w:r>
      <w:r w:rsidR="00D50FA8" w:rsidRPr="006D39ED">
        <w:rPr>
          <w:rFonts w:ascii="Times New Roman" w:hAnsi="Times New Roman" w:cs="Times New Roman"/>
          <w:sz w:val="24"/>
          <w:szCs w:val="24"/>
        </w:rPr>
        <w:t xml:space="preserve"> </w:t>
      </w:r>
      <w:r w:rsidR="003D5885" w:rsidRPr="006D39ED">
        <w:rPr>
          <w:rFonts w:ascii="Times New Roman" w:hAnsi="Times New Roman" w:cs="Times New Roman"/>
          <w:sz w:val="24"/>
          <w:szCs w:val="24"/>
        </w:rPr>
        <w:t>s</w:t>
      </w:r>
      <w:r w:rsidR="00D50FA8" w:rsidRPr="006D39ED">
        <w:rPr>
          <w:rFonts w:ascii="Times New Roman" w:hAnsi="Times New Roman" w:cs="Times New Roman"/>
          <w:sz w:val="24"/>
          <w:szCs w:val="24"/>
        </w:rPr>
        <w:t xml:space="preserve">eparated by </w:t>
      </w:r>
      <w:r w:rsidR="00A749B4" w:rsidRPr="006D39ED">
        <w:rPr>
          <w:rFonts w:ascii="Times New Roman" w:hAnsi="Times New Roman" w:cs="Times New Roman"/>
          <w:sz w:val="24"/>
          <w:szCs w:val="24"/>
        </w:rPr>
        <w:t xml:space="preserve">a minimum of </w:t>
      </w:r>
      <w:r w:rsidR="00D50FA8" w:rsidRPr="006D39ED">
        <w:rPr>
          <w:rFonts w:ascii="Times New Roman" w:hAnsi="Times New Roman" w:cs="Times New Roman"/>
          <w:sz w:val="24"/>
          <w:szCs w:val="24"/>
        </w:rPr>
        <w:t>10</w:t>
      </w:r>
      <w:r w:rsidR="00801AEC" w:rsidRPr="006D39ED">
        <w:rPr>
          <w:rFonts w:ascii="Times New Roman" w:hAnsi="Times New Roman" w:cs="Times New Roman"/>
          <w:sz w:val="24"/>
          <w:szCs w:val="24"/>
        </w:rPr>
        <w:t xml:space="preserve"> </w:t>
      </w:r>
      <w:r w:rsidR="00EB44EF" w:rsidRPr="006D39ED">
        <w:rPr>
          <w:rFonts w:ascii="Times New Roman" w:hAnsi="Times New Roman" w:cs="Times New Roman"/>
          <w:sz w:val="24"/>
          <w:szCs w:val="24"/>
        </w:rPr>
        <w:t>minutes’</w:t>
      </w:r>
      <w:r w:rsidR="00D50FA8" w:rsidRPr="006D39ED">
        <w:rPr>
          <w:rFonts w:ascii="Times New Roman" w:hAnsi="Times New Roman" w:cs="Times New Roman"/>
          <w:sz w:val="24"/>
          <w:szCs w:val="24"/>
        </w:rPr>
        <w:t xml:space="preserve"> rest.</w:t>
      </w:r>
      <w:r w:rsidRPr="006D39ED">
        <w:rPr>
          <w:rFonts w:ascii="Times New Roman" w:hAnsi="Times New Roman" w:cs="Times New Roman"/>
          <w:sz w:val="24"/>
          <w:szCs w:val="24"/>
        </w:rPr>
        <w:t xml:space="preserve"> Subject</w:t>
      </w:r>
      <w:r w:rsidR="00214B3A" w:rsidRPr="006D39ED">
        <w:rPr>
          <w:rFonts w:ascii="Times New Roman" w:hAnsi="Times New Roman" w:cs="Times New Roman"/>
          <w:sz w:val="24"/>
          <w:szCs w:val="24"/>
        </w:rPr>
        <w:t>s consumed water</w:t>
      </w:r>
      <w:r w:rsidR="00C758BC" w:rsidRPr="006D39ED">
        <w:rPr>
          <w:rFonts w:ascii="Times New Roman" w:hAnsi="Times New Roman" w:cs="Times New Roman"/>
          <w:sz w:val="24"/>
          <w:szCs w:val="24"/>
        </w:rPr>
        <w:t xml:space="preserve"> </w:t>
      </w:r>
      <w:r w:rsidR="00C758BC" w:rsidRPr="006D39ED">
        <w:rPr>
          <w:rFonts w:ascii="Times New Roman" w:hAnsi="Times New Roman" w:cs="Times New Roman"/>
          <w:i/>
          <w:sz w:val="24"/>
          <w:szCs w:val="24"/>
        </w:rPr>
        <w:t>ad libitum</w:t>
      </w:r>
      <w:r w:rsidR="00214B3A" w:rsidRPr="006D39ED">
        <w:rPr>
          <w:rFonts w:ascii="Times New Roman" w:hAnsi="Times New Roman" w:cs="Times New Roman"/>
          <w:sz w:val="24"/>
          <w:szCs w:val="24"/>
        </w:rPr>
        <w:t xml:space="preserve"> between </w:t>
      </w:r>
      <w:r w:rsidR="00B10E5C" w:rsidRPr="006D39ED">
        <w:rPr>
          <w:rFonts w:ascii="Times New Roman" w:hAnsi="Times New Roman" w:cs="Times New Roman"/>
          <w:sz w:val="24"/>
          <w:szCs w:val="24"/>
        </w:rPr>
        <w:t xml:space="preserve">load carriage </w:t>
      </w:r>
      <w:r w:rsidR="00214B3A" w:rsidRPr="006D39ED">
        <w:rPr>
          <w:rFonts w:ascii="Times New Roman" w:hAnsi="Times New Roman" w:cs="Times New Roman"/>
          <w:sz w:val="24"/>
          <w:szCs w:val="24"/>
        </w:rPr>
        <w:t>bouts.</w:t>
      </w:r>
    </w:p>
    <w:p w14:paraId="09E54460" w14:textId="77777777" w:rsidR="003C15C4" w:rsidRPr="006D39ED" w:rsidRDefault="003C15C4" w:rsidP="00C50028">
      <w:pPr>
        <w:spacing w:line="480" w:lineRule="auto"/>
        <w:ind w:firstLine="720"/>
        <w:jc w:val="both"/>
        <w:rPr>
          <w:rFonts w:ascii="Times New Roman" w:hAnsi="Times New Roman" w:cs="Times New Roman"/>
          <w:sz w:val="24"/>
          <w:szCs w:val="24"/>
        </w:rPr>
      </w:pPr>
    </w:p>
    <w:p w14:paraId="591F9E27" w14:textId="0DAB4F3B" w:rsidR="003C15C4" w:rsidRPr="006D39ED" w:rsidRDefault="009A382C" w:rsidP="00C50028">
      <w:pPr>
        <w:spacing w:line="480" w:lineRule="auto"/>
        <w:jc w:val="center"/>
        <w:rPr>
          <w:rFonts w:ascii="Times New Roman" w:hAnsi="Times New Roman" w:cs="Times New Roman"/>
          <w:sz w:val="24"/>
          <w:szCs w:val="24"/>
        </w:rPr>
      </w:pPr>
      <w:r w:rsidRPr="006D39ED">
        <w:rPr>
          <w:rFonts w:ascii="Times New Roman" w:hAnsi="Times New Roman" w:cs="Times New Roman"/>
          <w:sz w:val="24"/>
          <w:szCs w:val="24"/>
        </w:rPr>
        <w:t>*** Insert Table 1 near here ***</w:t>
      </w:r>
    </w:p>
    <w:p w14:paraId="205F3406" w14:textId="3007B817" w:rsidR="00CC12E9" w:rsidRPr="006D39ED" w:rsidRDefault="00686581"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 xml:space="preserve">Expired gas was collected using </w:t>
      </w:r>
      <w:r w:rsidR="00BD053F" w:rsidRPr="006D39ED">
        <w:rPr>
          <w:rFonts w:ascii="Times New Roman" w:hAnsi="Times New Roman" w:cs="Times New Roman"/>
          <w:sz w:val="24"/>
          <w:szCs w:val="24"/>
        </w:rPr>
        <w:t>the Douglas bag technique</w:t>
      </w:r>
      <w:r w:rsidR="006310BC" w:rsidRPr="006D39ED">
        <w:rPr>
          <w:rFonts w:ascii="Times New Roman" w:hAnsi="Times New Roman" w:cs="Times New Roman"/>
          <w:sz w:val="24"/>
          <w:szCs w:val="24"/>
        </w:rPr>
        <w:t>, using s</w:t>
      </w:r>
      <w:r w:rsidR="00DF0D05" w:rsidRPr="006D39ED">
        <w:rPr>
          <w:rFonts w:ascii="Times New Roman" w:hAnsi="Times New Roman" w:cs="Times New Roman"/>
          <w:sz w:val="24"/>
          <w:szCs w:val="24"/>
        </w:rPr>
        <w:t xml:space="preserve">ingle </w:t>
      </w:r>
      <w:r w:rsidR="00801AEC" w:rsidRPr="006D39ED">
        <w:rPr>
          <w:rFonts w:ascii="Times New Roman" w:hAnsi="Times New Roman" w:cs="Times New Roman"/>
          <w:sz w:val="24"/>
          <w:szCs w:val="24"/>
        </w:rPr>
        <w:t xml:space="preserve">200 L </w:t>
      </w:r>
      <w:r w:rsidR="00633077" w:rsidRPr="006D39ED">
        <w:rPr>
          <w:rFonts w:ascii="Times New Roman" w:hAnsi="Times New Roman" w:cs="Times New Roman"/>
          <w:sz w:val="24"/>
          <w:szCs w:val="24"/>
        </w:rPr>
        <w:t>Douglas bag</w:t>
      </w:r>
      <w:r w:rsidR="00DF0D05" w:rsidRPr="006D39ED">
        <w:rPr>
          <w:rFonts w:ascii="Times New Roman" w:hAnsi="Times New Roman" w:cs="Times New Roman"/>
          <w:sz w:val="24"/>
          <w:szCs w:val="24"/>
        </w:rPr>
        <w:t>s</w:t>
      </w:r>
      <w:r w:rsidR="00633077" w:rsidRPr="006D39ED">
        <w:rPr>
          <w:rFonts w:ascii="Times New Roman" w:hAnsi="Times New Roman" w:cs="Times New Roman"/>
          <w:sz w:val="24"/>
          <w:szCs w:val="24"/>
        </w:rPr>
        <w:t xml:space="preserve"> </w:t>
      </w:r>
      <w:r w:rsidR="00801AEC" w:rsidRPr="006D39ED">
        <w:rPr>
          <w:rFonts w:ascii="Times New Roman" w:hAnsi="Times New Roman" w:cs="Times New Roman"/>
          <w:sz w:val="24"/>
          <w:szCs w:val="24"/>
        </w:rPr>
        <w:t>(</w:t>
      </w:r>
      <w:proofErr w:type="spellStart"/>
      <w:r w:rsidR="00295DC9" w:rsidRPr="006D39ED">
        <w:rPr>
          <w:rFonts w:ascii="Times New Roman" w:hAnsi="Times New Roman" w:cs="Times New Roman"/>
          <w:sz w:val="24"/>
          <w:szCs w:val="24"/>
        </w:rPr>
        <w:t>Cranlea</w:t>
      </w:r>
      <w:proofErr w:type="spellEnd"/>
      <w:r w:rsidR="00295DC9" w:rsidRPr="006D39ED">
        <w:rPr>
          <w:rFonts w:ascii="Times New Roman" w:hAnsi="Times New Roman" w:cs="Times New Roman"/>
          <w:sz w:val="24"/>
          <w:szCs w:val="24"/>
        </w:rPr>
        <w:t xml:space="preserve"> Human Performance Limited</w:t>
      </w:r>
      <w:r w:rsidR="007B598C" w:rsidRPr="006D39ED">
        <w:rPr>
          <w:rFonts w:ascii="Times New Roman" w:hAnsi="Times New Roman" w:cs="Times New Roman"/>
          <w:sz w:val="24"/>
          <w:szCs w:val="24"/>
        </w:rPr>
        <w:t>,</w:t>
      </w:r>
      <w:r w:rsidR="00801AEC" w:rsidRPr="006D39ED">
        <w:rPr>
          <w:rFonts w:ascii="Times New Roman" w:hAnsi="Times New Roman" w:cs="Times New Roman"/>
          <w:sz w:val="24"/>
          <w:szCs w:val="24"/>
        </w:rPr>
        <w:t xml:space="preserve"> UK) </w:t>
      </w:r>
      <w:r w:rsidR="00633077" w:rsidRPr="006D39ED">
        <w:rPr>
          <w:rFonts w:ascii="Times New Roman" w:hAnsi="Times New Roman" w:cs="Times New Roman"/>
          <w:sz w:val="24"/>
          <w:szCs w:val="24"/>
        </w:rPr>
        <w:t xml:space="preserve">attached to </w:t>
      </w:r>
      <w:r w:rsidR="00DF0D05" w:rsidRPr="006D39ED">
        <w:rPr>
          <w:rFonts w:ascii="Times New Roman" w:hAnsi="Times New Roman" w:cs="Times New Roman"/>
          <w:sz w:val="24"/>
          <w:szCs w:val="24"/>
        </w:rPr>
        <w:t xml:space="preserve">the </w:t>
      </w:r>
      <w:r w:rsidR="00400CE1" w:rsidRPr="006D39ED">
        <w:rPr>
          <w:rFonts w:ascii="Times New Roman" w:hAnsi="Times New Roman" w:cs="Times New Roman"/>
          <w:sz w:val="24"/>
          <w:szCs w:val="24"/>
        </w:rPr>
        <w:t>subject</w:t>
      </w:r>
      <w:r w:rsidR="00633077" w:rsidRPr="006D39ED">
        <w:rPr>
          <w:rFonts w:ascii="Times New Roman" w:hAnsi="Times New Roman" w:cs="Times New Roman"/>
          <w:sz w:val="24"/>
          <w:szCs w:val="24"/>
        </w:rPr>
        <w:t xml:space="preserve">s </w:t>
      </w:r>
      <w:r w:rsidR="00801AEC" w:rsidRPr="006D39ED">
        <w:rPr>
          <w:rFonts w:ascii="Times New Roman" w:hAnsi="Times New Roman" w:cs="Times New Roman"/>
          <w:sz w:val="24"/>
          <w:szCs w:val="24"/>
        </w:rPr>
        <w:t>back (clipped to backpack or webbing)</w:t>
      </w:r>
      <w:r w:rsidR="006310BC" w:rsidRPr="006D39ED">
        <w:rPr>
          <w:rFonts w:ascii="Times New Roman" w:hAnsi="Times New Roman" w:cs="Times New Roman"/>
          <w:sz w:val="24"/>
          <w:szCs w:val="24"/>
        </w:rPr>
        <w:t>.</w:t>
      </w:r>
      <w:r w:rsidR="00103AF8" w:rsidRPr="006D39ED">
        <w:rPr>
          <w:rFonts w:ascii="Times New Roman" w:hAnsi="Times New Roman" w:cs="Times New Roman"/>
          <w:sz w:val="24"/>
          <w:szCs w:val="24"/>
        </w:rPr>
        <w:t xml:space="preserve"> Collection occurred during the final four minutes for bouts at 2.5 km·h</w:t>
      </w:r>
      <w:r w:rsidR="00103AF8" w:rsidRPr="006D39ED">
        <w:rPr>
          <w:rFonts w:ascii="Times New Roman" w:hAnsi="Times New Roman" w:cs="Times New Roman"/>
          <w:sz w:val="24"/>
          <w:szCs w:val="24"/>
          <w:vertAlign w:val="superscript"/>
        </w:rPr>
        <w:t>-1</w:t>
      </w:r>
      <w:r w:rsidR="00103AF8" w:rsidRPr="006D39ED">
        <w:rPr>
          <w:rFonts w:ascii="Times New Roman" w:hAnsi="Times New Roman" w:cs="Times New Roman"/>
          <w:sz w:val="24"/>
          <w:szCs w:val="24"/>
        </w:rPr>
        <w:t xml:space="preserve"> and two minutes for bouts at 4.8 and 5.5 km·h</w:t>
      </w:r>
      <w:r w:rsidR="00103AF8" w:rsidRPr="006D39ED">
        <w:rPr>
          <w:rFonts w:ascii="Times New Roman" w:hAnsi="Times New Roman" w:cs="Times New Roman"/>
          <w:sz w:val="24"/>
          <w:szCs w:val="24"/>
          <w:vertAlign w:val="superscript"/>
        </w:rPr>
        <w:t>-1</w:t>
      </w:r>
      <w:r w:rsidR="00103AF8" w:rsidRPr="006D39ED">
        <w:rPr>
          <w:rFonts w:ascii="Times New Roman" w:hAnsi="Times New Roman" w:cs="Times New Roman"/>
          <w:sz w:val="24"/>
          <w:szCs w:val="24"/>
        </w:rPr>
        <w:t xml:space="preserve">. </w:t>
      </w:r>
      <w:r w:rsidR="00801AEC" w:rsidRPr="006D39ED">
        <w:rPr>
          <w:rFonts w:ascii="Times New Roman" w:hAnsi="Times New Roman" w:cs="Times New Roman"/>
          <w:sz w:val="24"/>
          <w:szCs w:val="24"/>
        </w:rPr>
        <w:t xml:space="preserve"> </w:t>
      </w:r>
      <w:r w:rsidR="00633077" w:rsidRPr="006D39ED">
        <w:rPr>
          <w:rFonts w:ascii="Times New Roman" w:hAnsi="Times New Roman" w:cs="Times New Roman"/>
          <w:sz w:val="24"/>
          <w:szCs w:val="24"/>
        </w:rPr>
        <w:t>Prior to use, Douglas bags were flushed with ambient air</w:t>
      </w:r>
      <w:r w:rsidR="007B598C" w:rsidRPr="006D39ED">
        <w:rPr>
          <w:rFonts w:ascii="Times New Roman" w:hAnsi="Times New Roman" w:cs="Times New Roman"/>
          <w:sz w:val="24"/>
          <w:szCs w:val="24"/>
        </w:rPr>
        <w:t>,</w:t>
      </w:r>
      <w:r w:rsidR="00633077" w:rsidRPr="006D39ED">
        <w:rPr>
          <w:rFonts w:ascii="Times New Roman" w:hAnsi="Times New Roman" w:cs="Times New Roman"/>
          <w:sz w:val="24"/>
          <w:szCs w:val="24"/>
        </w:rPr>
        <w:t xml:space="preserve"> and </w:t>
      </w:r>
      <w:r w:rsidR="00C758BC" w:rsidRPr="006D39ED">
        <w:rPr>
          <w:rFonts w:ascii="Times New Roman" w:hAnsi="Times New Roman" w:cs="Times New Roman"/>
          <w:sz w:val="24"/>
          <w:szCs w:val="24"/>
        </w:rPr>
        <w:t xml:space="preserve">fully </w:t>
      </w:r>
      <w:r w:rsidR="00633077" w:rsidRPr="006D39ED">
        <w:rPr>
          <w:rFonts w:ascii="Times New Roman" w:hAnsi="Times New Roman" w:cs="Times New Roman"/>
          <w:sz w:val="24"/>
          <w:szCs w:val="24"/>
        </w:rPr>
        <w:t xml:space="preserve">evacuated. Respiratory gas fractions </w:t>
      </w:r>
      <w:r w:rsidR="00DF0D05" w:rsidRPr="006D39ED">
        <w:rPr>
          <w:rFonts w:ascii="Times New Roman" w:hAnsi="Times New Roman" w:cs="Times New Roman"/>
          <w:sz w:val="24"/>
          <w:szCs w:val="24"/>
        </w:rPr>
        <w:t xml:space="preserve">were analysed </w:t>
      </w:r>
      <w:r w:rsidR="00633077" w:rsidRPr="006D39ED">
        <w:rPr>
          <w:rFonts w:ascii="Times New Roman" w:hAnsi="Times New Roman" w:cs="Times New Roman"/>
          <w:sz w:val="24"/>
          <w:szCs w:val="24"/>
        </w:rPr>
        <w:t>(</w:t>
      </w:r>
      <w:proofErr w:type="spellStart"/>
      <w:r w:rsidR="00633077" w:rsidRPr="006D39ED">
        <w:rPr>
          <w:rFonts w:ascii="Times New Roman" w:hAnsi="Times New Roman" w:cs="Times New Roman"/>
          <w:sz w:val="24"/>
          <w:szCs w:val="24"/>
        </w:rPr>
        <w:t>Servomex</w:t>
      </w:r>
      <w:proofErr w:type="spellEnd"/>
      <w:r w:rsidR="00633077" w:rsidRPr="006D39ED">
        <w:rPr>
          <w:rFonts w:ascii="Times New Roman" w:hAnsi="Times New Roman" w:cs="Times New Roman"/>
          <w:sz w:val="24"/>
          <w:szCs w:val="24"/>
        </w:rPr>
        <w:t xml:space="preserve"> 5200, </w:t>
      </w:r>
      <w:proofErr w:type="spellStart"/>
      <w:r w:rsidR="00F8431B" w:rsidRPr="006D39ED">
        <w:rPr>
          <w:rFonts w:ascii="Times New Roman" w:hAnsi="Times New Roman" w:cs="Times New Roman"/>
          <w:color w:val="000000" w:themeColor="text1"/>
          <w:sz w:val="24"/>
          <w:szCs w:val="24"/>
        </w:rPr>
        <w:t>Servomex</w:t>
      </w:r>
      <w:proofErr w:type="spellEnd"/>
      <w:r w:rsidR="00633077" w:rsidRPr="006D39ED">
        <w:rPr>
          <w:rFonts w:ascii="Times New Roman" w:hAnsi="Times New Roman" w:cs="Times New Roman"/>
          <w:color w:val="000000" w:themeColor="text1"/>
          <w:sz w:val="24"/>
          <w:szCs w:val="24"/>
        </w:rPr>
        <w:t>, UK</w:t>
      </w:r>
      <w:r w:rsidR="00633077" w:rsidRPr="006D39ED">
        <w:rPr>
          <w:rFonts w:ascii="Times New Roman" w:hAnsi="Times New Roman" w:cs="Times New Roman"/>
          <w:sz w:val="24"/>
          <w:szCs w:val="24"/>
        </w:rPr>
        <w:t>), and</w:t>
      </w:r>
      <w:r w:rsidR="00DF0D05" w:rsidRPr="006D39ED">
        <w:rPr>
          <w:rFonts w:ascii="Times New Roman" w:hAnsi="Times New Roman" w:cs="Times New Roman"/>
          <w:sz w:val="24"/>
          <w:szCs w:val="24"/>
        </w:rPr>
        <w:t xml:space="preserve"> then</w:t>
      </w:r>
      <w:r w:rsidR="00633077" w:rsidRPr="006D39ED">
        <w:rPr>
          <w:rFonts w:ascii="Times New Roman" w:hAnsi="Times New Roman" w:cs="Times New Roman"/>
          <w:sz w:val="24"/>
          <w:szCs w:val="24"/>
        </w:rPr>
        <w:t xml:space="preserve"> </w:t>
      </w:r>
      <w:r w:rsidR="005F6E12" w:rsidRPr="006D39ED">
        <w:rPr>
          <w:rFonts w:ascii="Times New Roman" w:hAnsi="Times New Roman" w:cs="Times New Roman"/>
          <w:sz w:val="24"/>
          <w:szCs w:val="24"/>
        </w:rPr>
        <w:t>volume</w:t>
      </w:r>
      <w:r w:rsidR="00633077" w:rsidRPr="006D39ED">
        <w:rPr>
          <w:rFonts w:ascii="Times New Roman" w:hAnsi="Times New Roman" w:cs="Times New Roman"/>
          <w:sz w:val="24"/>
          <w:szCs w:val="24"/>
        </w:rPr>
        <w:t xml:space="preserve"> </w:t>
      </w:r>
      <w:r w:rsidR="00F8431B" w:rsidRPr="006D39ED">
        <w:rPr>
          <w:rFonts w:ascii="Times New Roman" w:hAnsi="Times New Roman" w:cs="Times New Roman"/>
          <w:sz w:val="24"/>
          <w:szCs w:val="24"/>
        </w:rPr>
        <w:t>(</w:t>
      </w:r>
      <w:r w:rsidR="00DF0D05" w:rsidRPr="006D39ED">
        <w:rPr>
          <w:rFonts w:ascii="Times New Roman" w:hAnsi="Times New Roman" w:cs="Times New Roman"/>
          <w:sz w:val="24"/>
          <w:szCs w:val="24"/>
        </w:rPr>
        <w:t xml:space="preserve">Harvard dry gas meter, </w:t>
      </w:r>
      <w:r w:rsidR="00F8431B" w:rsidRPr="006D39ED">
        <w:rPr>
          <w:rFonts w:ascii="Times New Roman" w:hAnsi="Times New Roman" w:cs="Times New Roman"/>
          <w:sz w:val="24"/>
          <w:szCs w:val="24"/>
        </w:rPr>
        <w:t>Harvard Apparatus</w:t>
      </w:r>
      <w:r w:rsidR="00633077" w:rsidRPr="006D39ED">
        <w:rPr>
          <w:rFonts w:ascii="Times New Roman" w:hAnsi="Times New Roman" w:cs="Times New Roman"/>
          <w:sz w:val="24"/>
          <w:szCs w:val="24"/>
        </w:rPr>
        <w:t>, USA)</w:t>
      </w:r>
      <w:r w:rsidR="005F6E12" w:rsidRPr="006D39ED">
        <w:rPr>
          <w:rFonts w:ascii="Times New Roman" w:hAnsi="Times New Roman" w:cs="Times New Roman"/>
          <w:sz w:val="24"/>
          <w:szCs w:val="24"/>
        </w:rPr>
        <w:t xml:space="preserve"> and</w:t>
      </w:r>
      <w:r w:rsidR="00532FB2" w:rsidRPr="006D39ED">
        <w:rPr>
          <w:rFonts w:ascii="Times New Roman" w:hAnsi="Times New Roman" w:cs="Times New Roman"/>
          <w:sz w:val="24"/>
          <w:szCs w:val="24"/>
        </w:rPr>
        <w:t xml:space="preserve"> temperature recorded (digital thermometer; Fisher Scientific, UK</w:t>
      </w:r>
      <w:r w:rsidR="00DF0D05" w:rsidRPr="006D39ED">
        <w:rPr>
          <w:rFonts w:ascii="Times New Roman" w:hAnsi="Times New Roman" w:cs="Times New Roman"/>
          <w:sz w:val="24"/>
          <w:szCs w:val="24"/>
        </w:rPr>
        <w:t xml:space="preserve">). The gas analyser </w:t>
      </w:r>
      <w:r w:rsidR="00A870C4" w:rsidRPr="006D39ED">
        <w:rPr>
          <w:rFonts w:ascii="Times New Roman" w:hAnsi="Times New Roman" w:cs="Times New Roman"/>
          <w:sz w:val="24"/>
          <w:szCs w:val="24"/>
        </w:rPr>
        <w:t xml:space="preserve">was calibrated using </w:t>
      </w:r>
      <w:r w:rsidR="00DF0D05" w:rsidRPr="006D39ED">
        <w:rPr>
          <w:rFonts w:ascii="Times New Roman" w:hAnsi="Times New Roman" w:cs="Times New Roman"/>
          <w:sz w:val="24"/>
          <w:szCs w:val="24"/>
        </w:rPr>
        <w:t>a t</w:t>
      </w:r>
      <w:r w:rsidR="00633077" w:rsidRPr="006D39ED">
        <w:rPr>
          <w:rFonts w:ascii="Times New Roman" w:hAnsi="Times New Roman" w:cs="Times New Roman"/>
          <w:sz w:val="24"/>
          <w:szCs w:val="24"/>
        </w:rPr>
        <w:t>wo-point calibration</w:t>
      </w:r>
      <w:r w:rsidR="004D48F0" w:rsidRPr="006D39ED">
        <w:rPr>
          <w:rFonts w:ascii="Times New Roman" w:hAnsi="Times New Roman" w:cs="Times New Roman"/>
          <w:sz w:val="24"/>
          <w:szCs w:val="24"/>
        </w:rPr>
        <w:t>,</w:t>
      </w:r>
      <w:r w:rsidR="00633077" w:rsidRPr="006D39ED">
        <w:rPr>
          <w:rFonts w:ascii="Times New Roman" w:hAnsi="Times New Roman" w:cs="Times New Roman"/>
          <w:sz w:val="24"/>
          <w:szCs w:val="24"/>
        </w:rPr>
        <w:t xml:space="preserve"> </w:t>
      </w:r>
      <w:r w:rsidR="004D48F0" w:rsidRPr="006D39ED">
        <w:rPr>
          <w:rFonts w:ascii="Times New Roman" w:hAnsi="Times New Roman" w:cs="Times New Roman"/>
          <w:sz w:val="24"/>
          <w:szCs w:val="24"/>
        </w:rPr>
        <w:t>following the manufacturer’s instructions</w:t>
      </w:r>
      <w:r w:rsidR="00A05CD7" w:rsidRPr="006D39ED">
        <w:rPr>
          <w:rFonts w:ascii="Times New Roman" w:hAnsi="Times New Roman" w:cs="Times New Roman"/>
          <w:sz w:val="24"/>
          <w:szCs w:val="24"/>
        </w:rPr>
        <w:t>.</w:t>
      </w:r>
      <w:r w:rsidR="00633077" w:rsidRPr="006D39ED">
        <w:rPr>
          <w:rFonts w:ascii="Times New Roman" w:hAnsi="Times New Roman" w:cs="Times New Roman"/>
          <w:sz w:val="24"/>
          <w:szCs w:val="24"/>
        </w:rPr>
        <w:t xml:space="preserve"> </w:t>
      </w:r>
    </w:p>
    <w:p w14:paraId="1CB5F97D" w14:textId="0A79E8D1" w:rsidR="00C262A7" w:rsidRPr="006D39ED" w:rsidRDefault="00E51F9B" w:rsidP="00C50028">
      <w:pPr>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br/>
      </w:r>
      <w:r w:rsidR="00C262A7" w:rsidRPr="006D39ED">
        <w:rPr>
          <w:rFonts w:ascii="Times New Roman" w:hAnsi="Times New Roman" w:cs="Times New Roman"/>
          <w:i/>
          <w:sz w:val="24"/>
          <w:szCs w:val="24"/>
        </w:rPr>
        <w:t>Equations</w:t>
      </w:r>
    </w:p>
    <w:p w14:paraId="58879E4B" w14:textId="1281CF94" w:rsidR="00814281" w:rsidRPr="006D39ED" w:rsidRDefault="000905D6"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The m</w:t>
      </w:r>
      <w:r w:rsidR="0000469A" w:rsidRPr="006D39ED">
        <w:rPr>
          <w:rFonts w:ascii="Times New Roman" w:hAnsi="Times New Roman" w:cs="Times New Roman"/>
          <w:sz w:val="24"/>
          <w:szCs w:val="24"/>
        </w:rPr>
        <w:t>easured V̇O</w:t>
      </w:r>
      <w:r w:rsidR="0000469A" w:rsidRPr="006D39ED">
        <w:rPr>
          <w:rFonts w:ascii="Times New Roman" w:hAnsi="Times New Roman" w:cs="Times New Roman"/>
          <w:sz w:val="24"/>
          <w:szCs w:val="24"/>
          <w:vertAlign w:val="subscript"/>
        </w:rPr>
        <w:t>2</w:t>
      </w:r>
      <w:r w:rsidR="0000469A" w:rsidRPr="006D39ED">
        <w:rPr>
          <w:rFonts w:ascii="Times New Roman" w:hAnsi="Times New Roman" w:cs="Times New Roman"/>
          <w:sz w:val="24"/>
          <w:szCs w:val="24"/>
        </w:rPr>
        <w:t xml:space="preserve"> </w:t>
      </w:r>
      <w:r w:rsidR="00AD0E1E" w:rsidRPr="006D39ED">
        <w:rPr>
          <w:rFonts w:ascii="Times New Roman" w:hAnsi="Times New Roman" w:cs="Times New Roman"/>
          <w:sz w:val="24"/>
          <w:szCs w:val="24"/>
        </w:rPr>
        <w:t xml:space="preserve">data were converted to </w:t>
      </w:r>
      <w:r w:rsidR="00DD11D1" w:rsidRPr="006D39ED">
        <w:rPr>
          <w:rFonts w:ascii="Times New Roman" w:hAnsi="Times New Roman" w:cs="Times New Roman"/>
          <w:sz w:val="24"/>
          <w:szCs w:val="24"/>
        </w:rPr>
        <w:t>w</w:t>
      </w:r>
      <w:r w:rsidR="00E04A98" w:rsidRPr="006D39ED">
        <w:rPr>
          <w:rFonts w:ascii="Times New Roman" w:hAnsi="Times New Roman" w:cs="Times New Roman"/>
          <w:sz w:val="24"/>
          <w:szCs w:val="24"/>
        </w:rPr>
        <w:t>atts</w:t>
      </w:r>
      <w:r w:rsidR="00F02524" w:rsidRPr="006D39ED">
        <w:rPr>
          <w:rFonts w:ascii="Times New Roman" w:hAnsi="Times New Roman" w:cs="Times New Roman"/>
          <w:sz w:val="24"/>
          <w:szCs w:val="24"/>
        </w:rPr>
        <w:t>, u</w:t>
      </w:r>
      <w:r w:rsidR="00DE4412" w:rsidRPr="006D39ED">
        <w:rPr>
          <w:rFonts w:ascii="Times New Roman" w:hAnsi="Times New Roman" w:cs="Times New Roman"/>
          <w:sz w:val="24"/>
          <w:szCs w:val="24"/>
        </w:rPr>
        <w:t xml:space="preserve">sing the equation described in </w:t>
      </w:r>
      <w:r w:rsidR="00F02524" w:rsidRPr="006D39ED">
        <w:rPr>
          <w:rFonts w:ascii="Times New Roman" w:hAnsi="Times New Roman" w:cs="Times New Roman"/>
          <w:sz w:val="24"/>
          <w:szCs w:val="24"/>
        </w:rPr>
        <w:t>t</w:t>
      </w:r>
      <w:r w:rsidR="0094066C" w:rsidRPr="006D39ED">
        <w:rPr>
          <w:rFonts w:ascii="Times New Roman" w:hAnsi="Times New Roman" w:cs="Times New Roman"/>
          <w:sz w:val="24"/>
          <w:szCs w:val="24"/>
        </w:rPr>
        <w:t>able 2</w:t>
      </w:r>
      <w:r w:rsidR="00F02524" w:rsidRPr="006D39ED">
        <w:rPr>
          <w:rFonts w:ascii="Times New Roman" w:hAnsi="Times New Roman" w:cs="Times New Roman"/>
          <w:sz w:val="24"/>
          <w:szCs w:val="24"/>
        </w:rPr>
        <w:t>,</w:t>
      </w:r>
      <w:r w:rsidR="0094066C" w:rsidRPr="006D39ED">
        <w:rPr>
          <w:rFonts w:ascii="Times New Roman" w:hAnsi="Times New Roman" w:cs="Times New Roman"/>
          <w:sz w:val="24"/>
          <w:szCs w:val="24"/>
        </w:rPr>
        <w:t xml:space="preserve"> </w:t>
      </w:r>
      <w:r w:rsidR="00870906" w:rsidRPr="006D39ED">
        <w:rPr>
          <w:rFonts w:ascii="Times New Roman" w:hAnsi="Times New Roman" w:cs="Times New Roman"/>
          <w:sz w:val="24"/>
          <w:szCs w:val="24"/>
        </w:rPr>
        <w:t xml:space="preserve">and compared to </w:t>
      </w:r>
      <w:r w:rsidRPr="006D39ED">
        <w:rPr>
          <w:rFonts w:ascii="Times New Roman" w:hAnsi="Times New Roman" w:cs="Times New Roman"/>
          <w:sz w:val="24"/>
          <w:szCs w:val="24"/>
        </w:rPr>
        <w:t xml:space="preserve">the </w:t>
      </w:r>
      <w:r w:rsidR="00BD053F" w:rsidRPr="006D39ED">
        <w:rPr>
          <w:rFonts w:ascii="Times New Roman" w:hAnsi="Times New Roman" w:cs="Times New Roman"/>
          <w:sz w:val="24"/>
          <w:szCs w:val="24"/>
        </w:rPr>
        <w:t xml:space="preserve">metabolic cost estimated </w:t>
      </w:r>
      <w:r w:rsidR="00357DC6" w:rsidRPr="006D39ED">
        <w:rPr>
          <w:rFonts w:ascii="Times New Roman" w:hAnsi="Times New Roman" w:cs="Times New Roman"/>
          <w:sz w:val="24"/>
          <w:szCs w:val="24"/>
        </w:rPr>
        <w:t>from</w:t>
      </w:r>
      <w:r w:rsidRPr="006D39ED">
        <w:rPr>
          <w:rFonts w:ascii="Times New Roman" w:hAnsi="Times New Roman" w:cs="Times New Roman"/>
          <w:sz w:val="24"/>
          <w:szCs w:val="24"/>
        </w:rPr>
        <w:t xml:space="preserve"> </w:t>
      </w:r>
      <w:r w:rsidR="00870906" w:rsidRPr="006D39ED">
        <w:rPr>
          <w:rFonts w:ascii="Times New Roman" w:hAnsi="Times New Roman" w:cs="Times New Roman"/>
          <w:sz w:val="24"/>
          <w:szCs w:val="24"/>
        </w:rPr>
        <w:t>e</w:t>
      </w:r>
      <w:r w:rsidR="0040344A" w:rsidRPr="006D39ED">
        <w:rPr>
          <w:rFonts w:ascii="Times New Roman" w:hAnsi="Times New Roman" w:cs="Times New Roman"/>
          <w:sz w:val="24"/>
          <w:szCs w:val="24"/>
        </w:rPr>
        <w:t xml:space="preserve">ach of the </w:t>
      </w:r>
      <w:r w:rsidR="00870906" w:rsidRPr="006D39ED">
        <w:rPr>
          <w:rFonts w:ascii="Times New Roman" w:hAnsi="Times New Roman" w:cs="Times New Roman"/>
          <w:sz w:val="24"/>
          <w:szCs w:val="24"/>
        </w:rPr>
        <w:t xml:space="preserve">predictive </w:t>
      </w:r>
      <w:r w:rsidR="0040344A" w:rsidRPr="006D39ED">
        <w:rPr>
          <w:rFonts w:ascii="Times New Roman" w:hAnsi="Times New Roman" w:cs="Times New Roman"/>
          <w:sz w:val="24"/>
          <w:szCs w:val="24"/>
        </w:rPr>
        <w:t xml:space="preserve">equations </w:t>
      </w:r>
      <w:r w:rsidR="00DB6CEA" w:rsidRPr="006D39ED">
        <w:rPr>
          <w:rFonts w:ascii="Times New Roman" w:hAnsi="Times New Roman" w:cs="Times New Roman"/>
          <w:sz w:val="24"/>
          <w:szCs w:val="24"/>
        </w:rPr>
        <w:t>(</w:t>
      </w:r>
      <w:r w:rsidR="004D48F0" w:rsidRPr="006D39ED">
        <w:rPr>
          <w:rFonts w:ascii="Times New Roman" w:hAnsi="Times New Roman" w:cs="Times New Roman"/>
          <w:sz w:val="24"/>
          <w:szCs w:val="24"/>
        </w:rPr>
        <w:t>Table 2</w:t>
      </w:r>
      <w:r w:rsidR="00DB6CEA" w:rsidRPr="006D39ED">
        <w:rPr>
          <w:rFonts w:ascii="Times New Roman" w:hAnsi="Times New Roman" w:cs="Times New Roman"/>
          <w:sz w:val="24"/>
          <w:szCs w:val="24"/>
        </w:rPr>
        <w:t>)</w:t>
      </w:r>
      <w:r w:rsidR="0040344A" w:rsidRPr="006D39ED">
        <w:rPr>
          <w:rFonts w:ascii="Times New Roman" w:hAnsi="Times New Roman" w:cs="Times New Roman"/>
          <w:sz w:val="24"/>
          <w:szCs w:val="24"/>
        </w:rPr>
        <w:t xml:space="preserve">. </w:t>
      </w:r>
      <w:r w:rsidR="001A5965" w:rsidRPr="006D39ED">
        <w:rPr>
          <w:rFonts w:ascii="Times New Roman" w:hAnsi="Times New Roman" w:cs="Times New Roman"/>
          <w:sz w:val="24"/>
          <w:szCs w:val="24"/>
        </w:rPr>
        <w:t xml:space="preserve">Nude body mass was </w:t>
      </w:r>
      <w:r w:rsidR="00BD053F" w:rsidRPr="006D39ED">
        <w:rPr>
          <w:rFonts w:ascii="Times New Roman" w:hAnsi="Times New Roman" w:cs="Times New Roman"/>
          <w:sz w:val="24"/>
          <w:szCs w:val="24"/>
        </w:rPr>
        <w:t>estimated</w:t>
      </w:r>
      <w:r w:rsidR="001A5965" w:rsidRPr="006D39ED">
        <w:rPr>
          <w:rFonts w:ascii="Times New Roman" w:hAnsi="Times New Roman" w:cs="Times New Roman"/>
          <w:sz w:val="24"/>
          <w:szCs w:val="24"/>
        </w:rPr>
        <w:t xml:space="preserve"> by subtracting issued physical training kit mass (</w:t>
      </w:r>
      <w:r w:rsidR="004C06CA" w:rsidRPr="006D39ED">
        <w:rPr>
          <w:rFonts w:ascii="Times New Roman" w:hAnsi="Times New Roman" w:cs="Times New Roman"/>
          <w:sz w:val="24"/>
          <w:szCs w:val="24"/>
        </w:rPr>
        <w:t>t-shirt and shorts,</w:t>
      </w:r>
      <w:r w:rsidR="004C06CA" w:rsidRPr="006D39ED" w:rsidDel="004C06CA">
        <w:rPr>
          <w:rFonts w:ascii="Times New Roman" w:hAnsi="Times New Roman" w:cs="Times New Roman"/>
          <w:sz w:val="24"/>
          <w:szCs w:val="24"/>
        </w:rPr>
        <w:t xml:space="preserve"> </w:t>
      </w:r>
      <w:r w:rsidR="005C32AA" w:rsidRPr="006D39ED">
        <w:rPr>
          <w:rFonts w:ascii="Times New Roman" w:hAnsi="Times New Roman" w:cs="Times New Roman"/>
          <w:sz w:val="24"/>
          <w:szCs w:val="24"/>
        </w:rPr>
        <w:t>0.45</w:t>
      </w:r>
      <w:r w:rsidR="001A5965" w:rsidRPr="006D39ED">
        <w:rPr>
          <w:rFonts w:ascii="Times New Roman" w:hAnsi="Times New Roman" w:cs="Times New Roman"/>
          <w:sz w:val="24"/>
          <w:szCs w:val="24"/>
        </w:rPr>
        <w:t xml:space="preserve"> </w:t>
      </w:r>
      <w:r w:rsidR="00A870C4" w:rsidRPr="006D39ED">
        <w:rPr>
          <w:rFonts w:ascii="Times New Roman" w:hAnsi="Times New Roman" w:cs="Times New Roman"/>
          <w:sz w:val="24"/>
          <w:szCs w:val="24"/>
        </w:rPr>
        <w:t>k</w:t>
      </w:r>
      <w:r w:rsidR="001A5965" w:rsidRPr="006D39ED">
        <w:rPr>
          <w:rFonts w:ascii="Times New Roman" w:hAnsi="Times New Roman" w:cs="Times New Roman"/>
          <w:sz w:val="24"/>
          <w:szCs w:val="24"/>
        </w:rPr>
        <w:t>g) from measured body mass</w:t>
      </w:r>
      <w:r w:rsidR="00BD053F" w:rsidRPr="006D39ED">
        <w:rPr>
          <w:rFonts w:ascii="Times New Roman" w:hAnsi="Times New Roman" w:cs="Times New Roman"/>
          <w:sz w:val="24"/>
          <w:szCs w:val="24"/>
        </w:rPr>
        <w:t xml:space="preserve"> on day one</w:t>
      </w:r>
      <w:r w:rsidR="001A5965" w:rsidRPr="006D39ED">
        <w:rPr>
          <w:rFonts w:ascii="Times New Roman" w:hAnsi="Times New Roman" w:cs="Times New Roman"/>
          <w:sz w:val="24"/>
          <w:szCs w:val="24"/>
        </w:rPr>
        <w:t xml:space="preserve">. For all </w:t>
      </w:r>
      <w:r w:rsidR="00541C0F" w:rsidRPr="006D39ED">
        <w:rPr>
          <w:rFonts w:ascii="Times New Roman" w:hAnsi="Times New Roman" w:cs="Times New Roman"/>
          <w:sz w:val="24"/>
          <w:szCs w:val="24"/>
        </w:rPr>
        <w:t>metabolic cost equations</w:t>
      </w:r>
      <w:r w:rsidR="00687F0D" w:rsidRPr="006D39ED">
        <w:rPr>
          <w:rFonts w:ascii="Times New Roman" w:hAnsi="Times New Roman" w:cs="Times New Roman"/>
          <w:sz w:val="24"/>
          <w:szCs w:val="24"/>
        </w:rPr>
        <w:t>,</w:t>
      </w:r>
      <w:r w:rsidR="006310BC" w:rsidRPr="006D39ED">
        <w:rPr>
          <w:rFonts w:ascii="Times New Roman" w:hAnsi="Times New Roman" w:cs="Times New Roman"/>
          <w:sz w:val="24"/>
          <w:szCs w:val="24"/>
        </w:rPr>
        <w:t xml:space="preserve"> total</w:t>
      </w:r>
      <w:r w:rsidR="001A5965" w:rsidRPr="006D39ED">
        <w:rPr>
          <w:rFonts w:ascii="Times New Roman" w:hAnsi="Times New Roman" w:cs="Times New Roman"/>
          <w:sz w:val="24"/>
          <w:szCs w:val="24"/>
        </w:rPr>
        <w:t xml:space="preserve"> </w:t>
      </w:r>
      <w:r w:rsidR="000E39FB" w:rsidRPr="006D39ED">
        <w:rPr>
          <w:rFonts w:ascii="Times New Roman" w:hAnsi="Times New Roman" w:cs="Times New Roman"/>
          <w:sz w:val="24"/>
          <w:szCs w:val="24"/>
        </w:rPr>
        <w:t>load</w:t>
      </w:r>
      <w:r w:rsidR="001A5965" w:rsidRPr="006D39ED">
        <w:rPr>
          <w:rFonts w:ascii="Times New Roman" w:hAnsi="Times New Roman" w:cs="Times New Roman"/>
          <w:sz w:val="24"/>
          <w:szCs w:val="24"/>
        </w:rPr>
        <w:t xml:space="preserve"> (to the nearest 0.1 kg) w</w:t>
      </w:r>
      <w:r w:rsidR="00687F0D" w:rsidRPr="006D39ED">
        <w:rPr>
          <w:rFonts w:ascii="Times New Roman" w:hAnsi="Times New Roman" w:cs="Times New Roman"/>
          <w:sz w:val="24"/>
          <w:szCs w:val="24"/>
        </w:rPr>
        <w:t>as</w:t>
      </w:r>
      <w:r w:rsidR="001A5965" w:rsidRPr="006D39ED">
        <w:rPr>
          <w:rFonts w:ascii="Times New Roman" w:hAnsi="Times New Roman" w:cs="Times New Roman"/>
          <w:sz w:val="24"/>
          <w:szCs w:val="24"/>
        </w:rPr>
        <w:t xml:space="preserve"> used. </w:t>
      </w:r>
      <w:r w:rsidR="00903A4C" w:rsidRPr="006D39ED">
        <w:rPr>
          <w:rFonts w:ascii="Times New Roman" w:hAnsi="Times New Roman" w:cs="Times New Roman"/>
          <w:sz w:val="24"/>
          <w:szCs w:val="24"/>
        </w:rPr>
        <w:t xml:space="preserve">Total load was the equipment load plus the mass of a standardised base layer (4.1 kg). The resulting mean total load for each equipment load </w:t>
      </w:r>
      <w:r w:rsidR="000265ED" w:rsidRPr="006D39ED">
        <w:rPr>
          <w:rFonts w:ascii="Times New Roman" w:hAnsi="Times New Roman" w:cs="Times New Roman"/>
          <w:sz w:val="24"/>
          <w:szCs w:val="24"/>
        </w:rPr>
        <w:t xml:space="preserve">condition </w:t>
      </w:r>
      <w:r w:rsidR="00903A4C" w:rsidRPr="006D39ED">
        <w:rPr>
          <w:rFonts w:ascii="Times New Roman" w:hAnsi="Times New Roman" w:cs="Times New Roman"/>
          <w:sz w:val="24"/>
          <w:szCs w:val="24"/>
        </w:rPr>
        <w:t>was 29.6 ± 1.9, 34.6 ± 1.9, 45.0 ± 2.3, 56.1 ± 2.8, 66.1 ± 2.8 and 76.1 ± 2.8 kg (Table 3). For clarity these loads are referred to as their target equipment load</w:t>
      </w:r>
      <w:r w:rsidR="000265ED" w:rsidRPr="006D39ED">
        <w:rPr>
          <w:rFonts w:ascii="Times New Roman" w:hAnsi="Times New Roman" w:cs="Times New Roman"/>
          <w:sz w:val="24"/>
          <w:szCs w:val="24"/>
        </w:rPr>
        <w:t xml:space="preserve"> condition</w:t>
      </w:r>
      <w:r w:rsidR="00903A4C" w:rsidRPr="006D39ED">
        <w:rPr>
          <w:rFonts w:ascii="Times New Roman" w:hAnsi="Times New Roman" w:cs="Times New Roman"/>
          <w:sz w:val="24"/>
          <w:szCs w:val="24"/>
        </w:rPr>
        <w:t xml:space="preserve">s (i.e. 25, 30, 40, 50, 60, and 70 kg) </w:t>
      </w:r>
      <w:r w:rsidR="00694FCD" w:rsidRPr="006D39ED">
        <w:rPr>
          <w:rFonts w:ascii="Times New Roman" w:hAnsi="Times New Roman" w:cs="Times New Roman"/>
          <w:sz w:val="24"/>
          <w:szCs w:val="24"/>
        </w:rPr>
        <w:t>throughout unless stated otherwise</w:t>
      </w:r>
      <w:r w:rsidR="00903A4C" w:rsidRPr="006D39ED">
        <w:rPr>
          <w:rFonts w:ascii="Times New Roman" w:hAnsi="Times New Roman" w:cs="Times New Roman"/>
          <w:sz w:val="24"/>
          <w:szCs w:val="24"/>
        </w:rPr>
        <w:t>.</w:t>
      </w:r>
      <w:r w:rsidR="00694FCD" w:rsidRPr="006D39ED">
        <w:rPr>
          <w:rFonts w:ascii="Times New Roman" w:hAnsi="Times New Roman" w:cs="Times New Roman"/>
          <w:sz w:val="24"/>
          <w:szCs w:val="24"/>
        </w:rPr>
        <w:t xml:space="preserve"> </w:t>
      </w:r>
      <w:r w:rsidR="001A5965" w:rsidRPr="006D39ED">
        <w:rPr>
          <w:rFonts w:ascii="Times New Roman" w:hAnsi="Times New Roman" w:cs="Times New Roman"/>
          <w:sz w:val="24"/>
          <w:szCs w:val="24"/>
        </w:rPr>
        <w:t>F</w:t>
      </w:r>
      <w:r w:rsidR="00420B3B" w:rsidRPr="006D39ED">
        <w:rPr>
          <w:rFonts w:ascii="Times New Roman" w:hAnsi="Times New Roman" w:cs="Times New Roman"/>
          <w:sz w:val="24"/>
          <w:szCs w:val="24"/>
        </w:rPr>
        <w:t>or</w:t>
      </w:r>
      <w:r w:rsidR="00824952" w:rsidRPr="006D39ED">
        <w:rPr>
          <w:rFonts w:ascii="Times New Roman" w:hAnsi="Times New Roman" w:cs="Times New Roman"/>
          <w:sz w:val="24"/>
          <w:szCs w:val="24"/>
        </w:rPr>
        <w:t xml:space="preserve"> secondary</w:t>
      </w:r>
      <w:r w:rsidR="00420B3B" w:rsidRPr="006D39ED">
        <w:rPr>
          <w:rFonts w:ascii="Times New Roman" w:hAnsi="Times New Roman" w:cs="Times New Roman"/>
          <w:sz w:val="24"/>
          <w:szCs w:val="24"/>
        </w:rPr>
        <w:t xml:space="preserve"> </w:t>
      </w:r>
      <w:r w:rsidR="00824952" w:rsidRPr="006D39ED">
        <w:rPr>
          <w:rFonts w:ascii="Times New Roman" w:hAnsi="Times New Roman" w:cs="Times New Roman"/>
          <w:sz w:val="24"/>
          <w:szCs w:val="24"/>
        </w:rPr>
        <w:t>analysis</w:t>
      </w:r>
      <w:r w:rsidR="000E202C" w:rsidRPr="006D39ED">
        <w:rPr>
          <w:rFonts w:ascii="Times New Roman" w:hAnsi="Times New Roman" w:cs="Times New Roman"/>
          <w:sz w:val="24"/>
          <w:szCs w:val="24"/>
        </w:rPr>
        <w:t>,</w:t>
      </w:r>
      <w:r w:rsidR="001A5965" w:rsidRPr="006D39ED">
        <w:rPr>
          <w:rFonts w:ascii="Times New Roman" w:hAnsi="Times New Roman" w:cs="Times New Roman"/>
          <w:sz w:val="24"/>
          <w:szCs w:val="24"/>
        </w:rPr>
        <w:t xml:space="preserve"> </w:t>
      </w:r>
      <w:r w:rsidR="000E39FB" w:rsidRPr="006D39ED">
        <w:rPr>
          <w:rFonts w:ascii="Times New Roman" w:hAnsi="Times New Roman" w:cs="Times New Roman"/>
          <w:sz w:val="24"/>
          <w:szCs w:val="24"/>
        </w:rPr>
        <w:t>equipment</w:t>
      </w:r>
      <w:r w:rsidR="006310BC" w:rsidRPr="006D39ED">
        <w:rPr>
          <w:rFonts w:ascii="Times New Roman" w:hAnsi="Times New Roman" w:cs="Times New Roman"/>
          <w:sz w:val="24"/>
          <w:szCs w:val="24"/>
        </w:rPr>
        <w:t xml:space="preserve"> </w:t>
      </w:r>
      <w:r w:rsidR="004D48F0" w:rsidRPr="006D39ED">
        <w:rPr>
          <w:rFonts w:ascii="Times New Roman" w:hAnsi="Times New Roman" w:cs="Times New Roman"/>
          <w:sz w:val="24"/>
          <w:szCs w:val="24"/>
        </w:rPr>
        <w:t>load</w:t>
      </w:r>
      <w:r w:rsidR="000265ED" w:rsidRPr="006D39ED">
        <w:rPr>
          <w:rFonts w:ascii="Times New Roman" w:hAnsi="Times New Roman" w:cs="Times New Roman"/>
          <w:sz w:val="24"/>
          <w:szCs w:val="24"/>
        </w:rPr>
        <w:t xml:space="preserve"> condition</w:t>
      </w:r>
      <w:r w:rsidR="004D48F0" w:rsidRPr="006D39ED">
        <w:rPr>
          <w:rFonts w:ascii="Times New Roman" w:hAnsi="Times New Roman" w:cs="Times New Roman"/>
          <w:sz w:val="24"/>
          <w:szCs w:val="24"/>
        </w:rPr>
        <w:t>s</w:t>
      </w:r>
      <w:r w:rsidR="00420B3B" w:rsidRPr="006D39ED">
        <w:rPr>
          <w:rFonts w:ascii="Times New Roman" w:hAnsi="Times New Roman" w:cs="Times New Roman"/>
          <w:sz w:val="24"/>
          <w:szCs w:val="24"/>
          <w:vertAlign w:val="subscript"/>
        </w:rPr>
        <w:t xml:space="preserve"> </w:t>
      </w:r>
      <w:r w:rsidR="00420B3B" w:rsidRPr="006D39ED">
        <w:rPr>
          <w:rFonts w:ascii="Times New Roman" w:hAnsi="Times New Roman" w:cs="Times New Roman"/>
          <w:sz w:val="24"/>
          <w:szCs w:val="24"/>
        </w:rPr>
        <w:t>were grouped</w:t>
      </w:r>
      <w:r w:rsidR="0000469A" w:rsidRPr="006D39ED">
        <w:rPr>
          <w:rFonts w:ascii="Times New Roman" w:hAnsi="Times New Roman" w:cs="Times New Roman"/>
          <w:sz w:val="24"/>
          <w:szCs w:val="24"/>
        </w:rPr>
        <w:t xml:space="preserve"> as,</w:t>
      </w:r>
      <w:r w:rsidR="00420B3B" w:rsidRPr="006D39ED">
        <w:rPr>
          <w:rFonts w:ascii="Times New Roman" w:hAnsi="Times New Roman" w:cs="Times New Roman"/>
          <w:sz w:val="24"/>
          <w:szCs w:val="24"/>
        </w:rPr>
        <w:t xml:space="preserve"> </w:t>
      </w:r>
      <w:r w:rsidR="0000469A" w:rsidRPr="006D39ED">
        <w:rPr>
          <w:rFonts w:ascii="Times New Roman" w:hAnsi="Times New Roman" w:cs="Times New Roman"/>
          <w:sz w:val="24"/>
          <w:szCs w:val="24"/>
        </w:rPr>
        <w:t>‘light’ (</w:t>
      </w:r>
      <w:r w:rsidR="00E90965" w:rsidRPr="006D39ED">
        <w:rPr>
          <w:rFonts w:ascii="Times New Roman" w:hAnsi="Times New Roman" w:cs="Times New Roman"/>
          <w:sz w:val="24"/>
          <w:szCs w:val="24"/>
        </w:rPr>
        <w:t>25</w:t>
      </w:r>
      <w:r w:rsidR="0000469A" w:rsidRPr="006D39ED">
        <w:rPr>
          <w:rFonts w:ascii="Times New Roman" w:hAnsi="Times New Roman" w:cs="Times New Roman"/>
          <w:sz w:val="24"/>
          <w:szCs w:val="24"/>
        </w:rPr>
        <w:t xml:space="preserve"> and </w:t>
      </w:r>
      <w:r w:rsidR="00E90965" w:rsidRPr="006D39ED">
        <w:rPr>
          <w:rFonts w:ascii="Times New Roman" w:hAnsi="Times New Roman" w:cs="Times New Roman"/>
          <w:sz w:val="24"/>
          <w:szCs w:val="24"/>
        </w:rPr>
        <w:t>30 kg</w:t>
      </w:r>
      <w:r w:rsidR="0000469A" w:rsidRPr="006D39ED">
        <w:rPr>
          <w:rFonts w:ascii="Times New Roman" w:hAnsi="Times New Roman" w:cs="Times New Roman"/>
          <w:sz w:val="24"/>
          <w:szCs w:val="24"/>
        </w:rPr>
        <w:t>),</w:t>
      </w:r>
      <w:r w:rsidR="00E90965" w:rsidRPr="006D39ED">
        <w:rPr>
          <w:rFonts w:ascii="Times New Roman" w:hAnsi="Times New Roman" w:cs="Times New Roman"/>
          <w:sz w:val="24"/>
          <w:szCs w:val="24"/>
        </w:rPr>
        <w:t xml:space="preserve"> </w:t>
      </w:r>
      <w:r w:rsidR="0000469A" w:rsidRPr="006D39ED">
        <w:rPr>
          <w:rFonts w:ascii="Times New Roman" w:hAnsi="Times New Roman" w:cs="Times New Roman"/>
          <w:sz w:val="24"/>
          <w:szCs w:val="24"/>
        </w:rPr>
        <w:t>‘medium’ (</w:t>
      </w:r>
      <w:r w:rsidR="00E90965" w:rsidRPr="006D39ED">
        <w:rPr>
          <w:rFonts w:ascii="Times New Roman" w:hAnsi="Times New Roman" w:cs="Times New Roman"/>
          <w:sz w:val="24"/>
          <w:szCs w:val="24"/>
        </w:rPr>
        <w:t>40</w:t>
      </w:r>
      <w:r w:rsidR="00824952" w:rsidRPr="006D39ED">
        <w:rPr>
          <w:rFonts w:ascii="Times New Roman" w:hAnsi="Times New Roman" w:cs="Times New Roman"/>
          <w:sz w:val="24"/>
          <w:szCs w:val="24"/>
        </w:rPr>
        <w:t xml:space="preserve"> </w:t>
      </w:r>
      <w:r w:rsidR="00E90965" w:rsidRPr="006D39ED">
        <w:rPr>
          <w:rFonts w:ascii="Times New Roman" w:hAnsi="Times New Roman" w:cs="Times New Roman"/>
          <w:sz w:val="24"/>
          <w:szCs w:val="24"/>
        </w:rPr>
        <w:t>and 50 kg</w:t>
      </w:r>
      <w:r w:rsidR="0000469A" w:rsidRPr="006D39ED">
        <w:rPr>
          <w:rFonts w:ascii="Times New Roman" w:hAnsi="Times New Roman" w:cs="Times New Roman"/>
          <w:sz w:val="24"/>
          <w:szCs w:val="24"/>
        </w:rPr>
        <w:t xml:space="preserve">) </w:t>
      </w:r>
      <w:r w:rsidR="00E90965" w:rsidRPr="006D39ED">
        <w:rPr>
          <w:rFonts w:ascii="Times New Roman" w:hAnsi="Times New Roman" w:cs="Times New Roman"/>
          <w:sz w:val="24"/>
          <w:szCs w:val="24"/>
        </w:rPr>
        <w:t xml:space="preserve">and </w:t>
      </w:r>
      <w:r w:rsidR="0000469A" w:rsidRPr="006D39ED">
        <w:rPr>
          <w:rFonts w:ascii="Times New Roman" w:hAnsi="Times New Roman" w:cs="Times New Roman"/>
          <w:sz w:val="24"/>
          <w:szCs w:val="24"/>
        </w:rPr>
        <w:t>‘heavy’ (</w:t>
      </w:r>
      <w:r w:rsidR="00E90965" w:rsidRPr="006D39ED">
        <w:rPr>
          <w:rFonts w:ascii="Times New Roman" w:hAnsi="Times New Roman" w:cs="Times New Roman"/>
          <w:sz w:val="24"/>
          <w:szCs w:val="24"/>
        </w:rPr>
        <w:t>60 and 70 k</w:t>
      </w:r>
      <w:r w:rsidR="0000469A" w:rsidRPr="006D39ED">
        <w:rPr>
          <w:rFonts w:ascii="Times New Roman" w:hAnsi="Times New Roman" w:cs="Times New Roman"/>
          <w:sz w:val="24"/>
          <w:szCs w:val="24"/>
        </w:rPr>
        <w:t>g</w:t>
      </w:r>
      <w:r w:rsidR="00A05CD7" w:rsidRPr="006D39ED">
        <w:rPr>
          <w:rFonts w:ascii="Times New Roman" w:hAnsi="Times New Roman" w:cs="Times New Roman"/>
          <w:sz w:val="24"/>
          <w:szCs w:val="24"/>
        </w:rPr>
        <w:t>)</w:t>
      </w:r>
      <w:r w:rsidR="00E90965" w:rsidRPr="006D39ED">
        <w:rPr>
          <w:rFonts w:ascii="Times New Roman" w:hAnsi="Times New Roman" w:cs="Times New Roman"/>
          <w:sz w:val="24"/>
          <w:szCs w:val="24"/>
        </w:rPr>
        <w:t>.</w:t>
      </w:r>
      <w:r w:rsidR="00A03291" w:rsidRPr="006D39ED">
        <w:rPr>
          <w:rFonts w:ascii="Times New Roman" w:hAnsi="Times New Roman" w:cs="Times New Roman"/>
          <w:sz w:val="24"/>
          <w:szCs w:val="24"/>
        </w:rPr>
        <w:t xml:space="preserve"> </w:t>
      </w:r>
      <w:r w:rsidR="0000469A" w:rsidRPr="006D39ED">
        <w:rPr>
          <w:rFonts w:ascii="Times New Roman" w:hAnsi="Times New Roman" w:cs="Times New Roman"/>
          <w:sz w:val="24"/>
          <w:szCs w:val="24"/>
        </w:rPr>
        <w:t>A</w:t>
      </w:r>
      <w:r w:rsidR="00A03291" w:rsidRPr="006D39ED">
        <w:rPr>
          <w:rFonts w:ascii="Times New Roman" w:hAnsi="Times New Roman" w:cs="Times New Roman"/>
          <w:sz w:val="24"/>
          <w:szCs w:val="24"/>
        </w:rPr>
        <w:t xml:space="preserve"> terrain factor o</w:t>
      </w:r>
      <w:r w:rsidR="00290808" w:rsidRPr="006D39ED">
        <w:rPr>
          <w:rFonts w:ascii="Times New Roman" w:hAnsi="Times New Roman" w:cs="Times New Roman"/>
          <w:sz w:val="24"/>
          <w:szCs w:val="24"/>
        </w:rPr>
        <w:t>f</w:t>
      </w:r>
      <w:r w:rsidR="00A03291" w:rsidRPr="006D39ED">
        <w:rPr>
          <w:rFonts w:ascii="Times New Roman" w:hAnsi="Times New Roman" w:cs="Times New Roman"/>
          <w:sz w:val="24"/>
          <w:szCs w:val="24"/>
        </w:rPr>
        <w:t xml:space="preserve"> 1.3</w:t>
      </w:r>
      <w:r w:rsidR="00746F75" w:rsidRPr="006D39ED">
        <w:rPr>
          <w:rFonts w:ascii="Times New Roman" w:hAnsi="Times New Roman" w:cs="Times New Roman"/>
          <w:sz w:val="24"/>
          <w:szCs w:val="24"/>
        </w:rPr>
        <w:t xml:space="preserve"> (16</w:t>
      </w:r>
      <w:r w:rsidR="003A2DA2" w:rsidRPr="006D39ED">
        <w:rPr>
          <w:rFonts w:ascii="Times New Roman" w:hAnsi="Times New Roman" w:cs="Times New Roman"/>
          <w:sz w:val="24"/>
          <w:szCs w:val="24"/>
        </w:rPr>
        <w:t>)</w:t>
      </w:r>
      <w:r w:rsidR="00A03291" w:rsidRPr="006D39ED">
        <w:rPr>
          <w:rFonts w:ascii="Times New Roman" w:hAnsi="Times New Roman" w:cs="Times New Roman"/>
          <w:sz w:val="24"/>
          <w:szCs w:val="24"/>
        </w:rPr>
        <w:t xml:space="preserve"> and 1.2</w:t>
      </w:r>
      <w:r w:rsidR="00746F75" w:rsidRPr="006D39ED">
        <w:rPr>
          <w:rFonts w:ascii="Times New Roman" w:hAnsi="Times New Roman" w:cs="Times New Roman"/>
          <w:sz w:val="24"/>
          <w:szCs w:val="24"/>
        </w:rPr>
        <w:t xml:space="preserve"> (24)</w:t>
      </w:r>
      <w:r w:rsidR="00A03291" w:rsidRPr="006D39ED">
        <w:rPr>
          <w:rFonts w:ascii="Times New Roman" w:hAnsi="Times New Roman" w:cs="Times New Roman"/>
          <w:sz w:val="24"/>
          <w:szCs w:val="24"/>
        </w:rPr>
        <w:t xml:space="preserve"> </w:t>
      </w:r>
      <w:r w:rsidR="0000469A" w:rsidRPr="006D39ED">
        <w:rPr>
          <w:rFonts w:ascii="Times New Roman" w:hAnsi="Times New Roman" w:cs="Times New Roman"/>
          <w:sz w:val="24"/>
          <w:szCs w:val="24"/>
        </w:rPr>
        <w:t xml:space="preserve">(grass surface) was applied </w:t>
      </w:r>
      <w:r w:rsidR="00A03291" w:rsidRPr="006D39ED">
        <w:rPr>
          <w:rFonts w:ascii="Times New Roman" w:hAnsi="Times New Roman" w:cs="Times New Roman"/>
          <w:sz w:val="24"/>
          <w:szCs w:val="24"/>
        </w:rPr>
        <w:t xml:space="preserve">for </w:t>
      </w:r>
      <w:r w:rsidR="0000469A" w:rsidRPr="006D39ED">
        <w:rPr>
          <w:rFonts w:ascii="Times New Roman" w:hAnsi="Times New Roman" w:cs="Times New Roman"/>
          <w:sz w:val="24"/>
          <w:szCs w:val="24"/>
        </w:rPr>
        <w:t xml:space="preserve">the </w:t>
      </w:r>
      <w:r w:rsidR="00746F75" w:rsidRPr="006D39ED">
        <w:rPr>
          <w:rFonts w:ascii="Times New Roman" w:hAnsi="Times New Roman" w:cs="Times New Roman"/>
          <w:sz w:val="24"/>
          <w:szCs w:val="24"/>
        </w:rPr>
        <w:t xml:space="preserve">GG </w:t>
      </w:r>
      <w:r w:rsidR="00A03291" w:rsidRPr="006D39ED">
        <w:rPr>
          <w:rFonts w:ascii="Times New Roman" w:hAnsi="Times New Roman" w:cs="Times New Roman"/>
          <w:sz w:val="24"/>
          <w:szCs w:val="24"/>
        </w:rPr>
        <w:lastRenderedPageBreak/>
        <w:t xml:space="preserve">and </w:t>
      </w:r>
      <w:r w:rsidR="00746F75" w:rsidRPr="006D39ED">
        <w:rPr>
          <w:rFonts w:ascii="Times New Roman" w:hAnsi="Times New Roman" w:cs="Times New Roman"/>
          <w:sz w:val="24"/>
          <w:szCs w:val="24"/>
        </w:rPr>
        <w:t>PAN</w:t>
      </w:r>
      <w:r w:rsidR="00290808" w:rsidRPr="006D39ED">
        <w:rPr>
          <w:rFonts w:ascii="Times New Roman" w:hAnsi="Times New Roman" w:cs="Times New Roman"/>
          <w:sz w:val="24"/>
          <w:szCs w:val="24"/>
        </w:rPr>
        <w:t>,</w:t>
      </w:r>
      <w:r w:rsidR="00A03291" w:rsidRPr="006D39ED">
        <w:rPr>
          <w:rFonts w:ascii="Times New Roman" w:hAnsi="Times New Roman" w:cs="Times New Roman"/>
          <w:sz w:val="24"/>
          <w:szCs w:val="24"/>
        </w:rPr>
        <w:t xml:space="preserve"> respectively.</w:t>
      </w:r>
      <w:r w:rsidR="00214B3A" w:rsidRPr="006D39ED">
        <w:rPr>
          <w:rFonts w:ascii="Times New Roman" w:hAnsi="Times New Roman" w:cs="Times New Roman"/>
          <w:sz w:val="24"/>
          <w:szCs w:val="24"/>
        </w:rPr>
        <w:t xml:space="preserve"> </w:t>
      </w:r>
      <w:r w:rsidR="007862FD" w:rsidRPr="006D39ED">
        <w:rPr>
          <w:rFonts w:ascii="Times New Roman" w:hAnsi="Times New Roman" w:cs="Times New Roman"/>
          <w:sz w:val="24"/>
          <w:szCs w:val="24"/>
        </w:rPr>
        <w:t xml:space="preserve">Whilst the ACSM equation does not </w:t>
      </w:r>
      <w:r w:rsidR="00542B31" w:rsidRPr="006D39ED">
        <w:rPr>
          <w:rFonts w:ascii="Times New Roman" w:hAnsi="Times New Roman" w:cs="Times New Roman"/>
          <w:sz w:val="24"/>
          <w:szCs w:val="24"/>
        </w:rPr>
        <w:t xml:space="preserve">account </w:t>
      </w:r>
      <w:r w:rsidR="00D764FD" w:rsidRPr="006D39ED">
        <w:rPr>
          <w:rFonts w:ascii="Times New Roman" w:hAnsi="Times New Roman" w:cs="Times New Roman"/>
          <w:sz w:val="24"/>
          <w:szCs w:val="24"/>
        </w:rPr>
        <w:t>for</w:t>
      </w:r>
      <w:r w:rsidR="007862FD" w:rsidRPr="006D39ED">
        <w:rPr>
          <w:rFonts w:ascii="Times New Roman" w:hAnsi="Times New Roman" w:cs="Times New Roman"/>
          <w:sz w:val="24"/>
          <w:szCs w:val="24"/>
        </w:rPr>
        <w:t xml:space="preserve"> </w:t>
      </w:r>
      <w:r w:rsidR="00542B31" w:rsidRPr="006D39ED">
        <w:rPr>
          <w:rFonts w:ascii="Times New Roman" w:hAnsi="Times New Roman" w:cs="Times New Roman"/>
          <w:sz w:val="24"/>
          <w:szCs w:val="24"/>
        </w:rPr>
        <w:t xml:space="preserve">total load, </w:t>
      </w:r>
      <w:r w:rsidR="00687F0D" w:rsidRPr="006D39ED">
        <w:rPr>
          <w:rFonts w:ascii="Times New Roman" w:hAnsi="Times New Roman" w:cs="Times New Roman"/>
          <w:sz w:val="24"/>
          <w:szCs w:val="24"/>
        </w:rPr>
        <w:t xml:space="preserve">the </w:t>
      </w:r>
      <w:r w:rsidR="00B40B9B" w:rsidRPr="006D39ED">
        <w:rPr>
          <w:rFonts w:ascii="Times New Roman" w:hAnsi="Times New Roman" w:cs="Times New Roman"/>
          <w:sz w:val="24"/>
          <w:szCs w:val="24"/>
        </w:rPr>
        <w:t xml:space="preserve">estimated </w:t>
      </w:r>
      <w:r w:rsidR="00687F0D" w:rsidRPr="006D39ED">
        <w:rPr>
          <w:rFonts w:ascii="Times New Roman" w:hAnsi="Times New Roman" w:cs="Times New Roman"/>
          <w:sz w:val="24"/>
          <w:szCs w:val="24"/>
        </w:rPr>
        <w:t>metabolic cost</w:t>
      </w:r>
      <w:r w:rsidR="00542B31" w:rsidRPr="006D39ED">
        <w:rPr>
          <w:rFonts w:ascii="Times New Roman" w:hAnsi="Times New Roman" w:cs="Times New Roman"/>
          <w:sz w:val="24"/>
          <w:szCs w:val="24"/>
        </w:rPr>
        <w:t xml:space="preserve"> was corrected for</w:t>
      </w:r>
      <w:r w:rsidR="00D919E8" w:rsidRPr="006D39ED">
        <w:rPr>
          <w:rFonts w:ascii="Times New Roman" w:hAnsi="Times New Roman" w:cs="Times New Roman"/>
          <w:sz w:val="24"/>
          <w:szCs w:val="24"/>
        </w:rPr>
        <w:t xml:space="preserve"> </w:t>
      </w:r>
      <w:r w:rsidR="00B40B9B" w:rsidRPr="006D39ED">
        <w:rPr>
          <w:rFonts w:ascii="Times New Roman" w:hAnsi="Times New Roman" w:cs="Times New Roman"/>
          <w:sz w:val="24"/>
          <w:szCs w:val="24"/>
        </w:rPr>
        <w:t>in the same manner as the MMM (Table 2).</w:t>
      </w:r>
    </w:p>
    <w:p w14:paraId="68DDD2F0" w14:textId="77777777" w:rsidR="003C15C4" w:rsidRPr="006D39ED" w:rsidRDefault="003C15C4" w:rsidP="00C50028">
      <w:pPr>
        <w:spacing w:line="480" w:lineRule="auto"/>
        <w:ind w:firstLine="720"/>
        <w:jc w:val="both"/>
        <w:rPr>
          <w:rFonts w:ascii="Times New Roman" w:hAnsi="Times New Roman" w:cs="Times New Roman"/>
          <w:sz w:val="24"/>
          <w:szCs w:val="24"/>
        </w:rPr>
      </w:pPr>
    </w:p>
    <w:p w14:paraId="3064C823" w14:textId="57E0484F" w:rsidR="00814281" w:rsidRPr="006D39ED" w:rsidRDefault="00814281" w:rsidP="00C50028">
      <w:pPr>
        <w:spacing w:line="480" w:lineRule="auto"/>
        <w:jc w:val="center"/>
        <w:rPr>
          <w:rFonts w:ascii="Times New Roman" w:hAnsi="Times New Roman" w:cs="Times New Roman"/>
          <w:sz w:val="24"/>
          <w:szCs w:val="24"/>
        </w:rPr>
      </w:pPr>
      <w:r w:rsidRPr="006D39ED">
        <w:rPr>
          <w:rFonts w:ascii="Times New Roman" w:hAnsi="Times New Roman" w:cs="Times New Roman"/>
          <w:sz w:val="24"/>
          <w:szCs w:val="24"/>
        </w:rPr>
        <w:t xml:space="preserve">*** Insert Table </w:t>
      </w:r>
      <w:r w:rsidR="004D48F0" w:rsidRPr="006D39ED">
        <w:rPr>
          <w:rFonts w:ascii="Times New Roman" w:hAnsi="Times New Roman" w:cs="Times New Roman"/>
          <w:sz w:val="24"/>
          <w:szCs w:val="24"/>
        </w:rPr>
        <w:t>2</w:t>
      </w:r>
      <w:r w:rsidRPr="006D39ED">
        <w:rPr>
          <w:rFonts w:ascii="Times New Roman" w:hAnsi="Times New Roman" w:cs="Times New Roman"/>
          <w:sz w:val="24"/>
          <w:szCs w:val="24"/>
        </w:rPr>
        <w:t xml:space="preserve"> near here ***</w:t>
      </w:r>
    </w:p>
    <w:p w14:paraId="49D0D008" w14:textId="258E2AF1" w:rsidR="00633077" w:rsidRPr="006D39ED" w:rsidRDefault="00FF5D48" w:rsidP="00C50028">
      <w:pPr>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t>Statistical analysis</w:t>
      </w:r>
      <w:r w:rsidR="004741D7" w:rsidRPr="006D39ED">
        <w:rPr>
          <w:rFonts w:ascii="Times New Roman" w:hAnsi="Times New Roman" w:cs="Times New Roman"/>
          <w:i/>
          <w:sz w:val="24"/>
          <w:szCs w:val="24"/>
        </w:rPr>
        <w:t xml:space="preserve"> </w:t>
      </w:r>
    </w:p>
    <w:p w14:paraId="30936FD5" w14:textId="6A2CB5DB" w:rsidR="002540D5" w:rsidRPr="006D39ED" w:rsidRDefault="00AF2D86" w:rsidP="00C50028">
      <w:pPr>
        <w:spacing w:line="480" w:lineRule="auto"/>
        <w:jc w:val="both"/>
        <w:rPr>
          <w:rFonts w:ascii="Times New Roman" w:hAnsi="Times New Roman" w:cs="Times New Roman"/>
          <w:sz w:val="24"/>
          <w:szCs w:val="24"/>
        </w:rPr>
      </w:pPr>
      <w:r w:rsidRPr="006D39ED">
        <w:rPr>
          <w:rFonts w:ascii="Times New Roman" w:hAnsi="Times New Roman" w:cs="Times New Roman"/>
          <w:sz w:val="24"/>
          <w:szCs w:val="24"/>
        </w:rPr>
        <w:tab/>
      </w:r>
      <w:r w:rsidR="00837931" w:rsidRPr="006D39ED">
        <w:rPr>
          <w:rFonts w:ascii="Times New Roman" w:hAnsi="Times New Roman" w:cs="Times New Roman"/>
          <w:sz w:val="24"/>
          <w:szCs w:val="24"/>
        </w:rPr>
        <w:t xml:space="preserve">Data were analysed using </w:t>
      </w:r>
      <w:r w:rsidR="00C44D3B" w:rsidRPr="006D39ED">
        <w:rPr>
          <w:rFonts w:ascii="Times New Roman" w:hAnsi="Times New Roman" w:cs="Times New Roman"/>
          <w:sz w:val="24"/>
          <w:szCs w:val="24"/>
        </w:rPr>
        <w:t>International Business Machine’s</w:t>
      </w:r>
      <w:r w:rsidR="00837931" w:rsidRPr="006D39ED">
        <w:rPr>
          <w:rFonts w:ascii="Times New Roman" w:hAnsi="Times New Roman" w:cs="Times New Roman"/>
          <w:sz w:val="24"/>
          <w:szCs w:val="24"/>
        </w:rPr>
        <w:t xml:space="preserve"> </w:t>
      </w:r>
      <w:r w:rsidR="00C44D3B" w:rsidRPr="006D39ED">
        <w:rPr>
          <w:rFonts w:ascii="Times New Roman" w:hAnsi="Times New Roman" w:cs="Times New Roman"/>
          <w:sz w:val="24"/>
          <w:szCs w:val="24"/>
        </w:rPr>
        <w:t>Statistical Package for the Social Sciences (</w:t>
      </w:r>
      <w:r w:rsidR="00837931" w:rsidRPr="006D39ED">
        <w:rPr>
          <w:rFonts w:ascii="Times New Roman" w:hAnsi="Times New Roman" w:cs="Times New Roman"/>
          <w:sz w:val="24"/>
          <w:szCs w:val="24"/>
        </w:rPr>
        <w:t xml:space="preserve">v23, IBM, UK). </w:t>
      </w:r>
      <w:r w:rsidR="00400CE1" w:rsidRPr="006D39ED">
        <w:rPr>
          <w:rFonts w:ascii="Times New Roman" w:hAnsi="Times New Roman" w:cs="Times New Roman"/>
          <w:sz w:val="24"/>
          <w:szCs w:val="24"/>
        </w:rPr>
        <w:t>Subject</w:t>
      </w:r>
      <w:r w:rsidR="00734E97" w:rsidRPr="006D39ED">
        <w:rPr>
          <w:rFonts w:ascii="Times New Roman" w:hAnsi="Times New Roman" w:cs="Times New Roman"/>
          <w:sz w:val="24"/>
          <w:szCs w:val="24"/>
        </w:rPr>
        <w:t xml:space="preserve">s with greater than 25% of </w:t>
      </w:r>
      <w:r w:rsidR="00B75E72" w:rsidRPr="006D39ED">
        <w:rPr>
          <w:rFonts w:ascii="Times New Roman" w:hAnsi="Times New Roman" w:cs="Times New Roman"/>
          <w:sz w:val="24"/>
          <w:szCs w:val="24"/>
        </w:rPr>
        <w:t xml:space="preserve">metabolic cost </w:t>
      </w:r>
      <w:r w:rsidR="00734E97" w:rsidRPr="006D39ED">
        <w:rPr>
          <w:rFonts w:ascii="Times New Roman" w:hAnsi="Times New Roman" w:cs="Times New Roman"/>
          <w:sz w:val="24"/>
          <w:szCs w:val="24"/>
        </w:rPr>
        <w:t>data missing were excluded from the analysis</w:t>
      </w:r>
      <w:r w:rsidR="00B75E72" w:rsidRPr="006D39ED">
        <w:rPr>
          <w:rFonts w:ascii="Times New Roman" w:hAnsi="Times New Roman" w:cs="Times New Roman"/>
          <w:sz w:val="24"/>
          <w:szCs w:val="24"/>
        </w:rPr>
        <w:t xml:space="preserve"> (n=3)</w:t>
      </w:r>
      <w:r w:rsidR="00734E97" w:rsidRPr="006D39ED">
        <w:rPr>
          <w:rFonts w:ascii="Times New Roman" w:hAnsi="Times New Roman" w:cs="Times New Roman"/>
          <w:sz w:val="24"/>
          <w:szCs w:val="24"/>
        </w:rPr>
        <w:t xml:space="preserve">. </w:t>
      </w:r>
      <w:r w:rsidR="009349F7" w:rsidRPr="006D39ED">
        <w:rPr>
          <w:rFonts w:ascii="Times New Roman" w:hAnsi="Times New Roman" w:cs="Times New Roman"/>
          <w:sz w:val="24"/>
          <w:szCs w:val="24"/>
        </w:rPr>
        <w:t>To manage missing data</w:t>
      </w:r>
      <w:r w:rsidR="00B75E72" w:rsidRPr="006D39ED">
        <w:rPr>
          <w:rFonts w:ascii="Times New Roman" w:hAnsi="Times New Roman" w:cs="Times New Roman"/>
          <w:sz w:val="24"/>
          <w:szCs w:val="24"/>
        </w:rPr>
        <w:t xml:space="preserve"> </w:t>
      </w:r>
      <w:r w:rsidR="00400CE1" w:rsidRPr="006D39ED">
        <w:rPr>
          <w:rFonts w:ascii="Times New Roman" w:hAnsi="Times New Roman" w:cs="Times New Roman"/>
          <w:sz w:val="24"/>
          <w:szCs w:val="24"/>
        </w:rPr>
        <w:t>of included subject</w:t>
      </w:r>
      <w:r w:rsidR="00C0417D" w:rsidRPr="006D39ED">
        <w:rPr>
          <w:rFonts w:ascii="Times New Roman" w:hAnsi="Times New Roman" w:cs="Times New Roman"/>
          <w:sz w:val="24"/>
          <w:szCs w:val="24"/>
        </w:rPr>
        <w:t xml:space="preserve">s </w:t>
      </w:r>
      <w:r w:rsidR="00B75E72" w:rsidRPr="006D39ED">
        <w:rPr>
          <w:rFonts w:ascii="Times New Roman" w:hAnsi="Times New Roman" w:cs="Times New Roman"/>
          <w:sz w:val="24"/>
          <w:szCs w:val="24"/>
        </w:rPr>
        <w:t>(8%)</w:t>
      </w:r>
      <w:r w:rsidR="00C0417D" w:rsidRPr="006D39ED">
        <w:rPr>
          <w:rFonts w:ascii="Times New Roman" w:hAnsi="Times New Roman" w:cs="Times New Roman"/>
          <w:sz w:val="24"/>
          <w:szCs w:val="24"/>
        </w:rPr>
        <w:t xml:space="preserve">, </w:t>
      </w:r>
      <w:r w:rsidR="009349F7" w:rsidRPr="006D39ED">
        <w:rPr>
          <w:rFonts w:ascii="Times New Roman" w:hAnsi="Times New Roman" w:cs="Times New Roman"/>
          <w:sz w:val="24"/>
          <w:szCs w:val="24"/>
        </w:rPr>
        <w:t xml:space="preserve">multiple imputation procedures were conducted </w:t>
      </w:r>
      <w:r w:rsidR="00461B62" w:rsidRPr="006D39ED">
        <w:rPr>
          <w:rFonts w:ascii="Times New Roman" w:hAnsi="Times New Roman" w:cs="Times New Roman"/>
          <w:sz w:val="24"/>
          <w:szCs w:val="24"/>
        </w:rPr>
        <w:t>using a modifi</w:t>
      </w:r>
      <w:r w:rsidR="00FA5770" w:rsidRPr="006D39ED">
        <w:rPr>
          <w:rFonts w:ascii="Times New Roman" w:hAnsi="Times New Roman" w:cs="Times New Roman"/>
          <w:sz w:val="24"/>
          <w:szCs w:val="24"/>
        </w:rPr>
        <w:t>ed version</w:t>
      </w:r>
      <w:r w:rsidR="00461B62" w:rsidRPr="006D39ED">
        <w:rPr>
          <w:rFonts w:ascii="Times New Roman" w:hAnsi="Times New Roman" w:cs="Times New Roman"/>
          <w:sz w:val="24"/>
          <w:szCs w:val="24"/>
        </w:rPr>
        <w:t xml:space="preserve"> of the procedures described by</w:t>
      </w:r>
      <w:r w:rsidR="00FA5770" w:rsidRPr="006D39ED">
        <w:rPr>
          <w:rFonts w:ascii="Times New Roman" w:hAnsi="Times New Roman" w:cs="Times New Roman"/>
          <w:sz w:val="24"/>
          <w:szCs w:val="24"/>
        </w:rPr>
        <w:t xml:space="preserve"> </w:t>
      </w:r>
      <w:r w:rsidR="00FA5770"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 AuthorYear="1"&gt;&lt;Author&gt;van Ginkel&lt;/Author&gt;&lt;Year&gt;2014&lt;/Year&gt;&lt;RecNum&gt;273&lt;/RecNum&gt;&lt;DisplayText&gt;van Ginkel and Kroonenberg (32)&lt;/DisplayText&gt;&lt;record&gt;&lt;rec-number&gt;273&lt;/rec-number&gt;&lt;foreign-keys&gt;&lt;key app="EN" db-id="s5swd20tkstastexss8xr25pzz9v9dwtvfs5" timestamp="1567152508"&gt;273&lt;/key&gt;&lt;/foreign-keys&gt;&lt;ref-type name="Journal Article"&gt;17&lt;/ref-type&gt;&lt;contributors&gt;&lt;authors&gt;&lt;author&gt;van Ginkel, Joost R&lt;/author&gt;&lt;author&gt;Kroonenberg, Pieter M&lt;/author&gt;&lt;/authors&gt;&lt;/contributors&gt;&lt;titles&gt;&lt;title&gt;Analysis of variance of multiply imputed data&lt;/title&gt;&lt;secondary-title&gt;Multivariate behavioral research&lt;/secondary-title&gt;&lt;/titles&gt;&lt;periodical&gt;&lt;full-title&gt;Multivariate behavioral research&lt;/full-title&gt;&lt;/periodical&gt;&lt;pages&gt;78-91&lt;/pages&gt;&lt;volume&gt;49&lt;/volume&gt;&lt;number&gt;1&lt;/number&gt;&lt;dates&gt;&lt;year&gt;2014&lt;/year&gt;&lt;/dates&gt;&lt;isbn&gt;0027-3171&lt;/isbn&gt;&lt;urls&gt;&lt;/urls&gt;&lt;/record&gt;&lt;/Cite&gt;&lt;/EndNote&gt;</w:instrText>
      </w:r>
      <w:r w:rsidR="00FA5770"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van Ginkel and Kroonenberg (32)</w:t>
      </w:r>
      <w:r w:rsidR="00FA5770" w:rsidRPr="006D39ED">
        <w:rPr>
          <w:rFonts w:ascii="Times New Roman" w:hAnsi="Times New Roman" w:cs="Times New Roman"/>
          <w:sz w:val="24"/>
          <w:szCs w:val="24"/>
        </w:rPr>
        <w:fldChar w:fldCharType="end"/>
      </w:r>
      <w:r w:rsidR="00FA5770" w:rsidRPr="006D39ED">
        <w:rPr>
          <w:rFonts w:ascii="Times New Roman" w:hAnsi="Times New Roman" w:cs="Times New Roman"/>
          <w:sz w:val="24"/>
          <w:szCs w:val="24"/>
        </w:rPr>
        <w:t>. M</w:t>
      </w:r>
      <w:r w:rsidR="009349F7" w:rsidRPr="006D39ED">
        <w:rPr>
          <w:rFonts w:ascii="Times New Roman" w:hAnsi="Times New Roman" w:cs="Times New Roman"/>
          <w:sz w:val="24"/>
          <w:szCs w:val="24"/>
        </w:rPr>
        <w:t>issing values at random</w:t>
      </w:r>
      <w:r w:rsidR="00FA5770" w:rsidRPr="006D39ED">
        <w:rPr>
          <w:rFonts w:ascii="Times New Roman" w:hAnsi="Times New Roman" w:cs="Times New Roman"/>
          <w:sz w:val="24"/>
          <w:szCs w:val="24"/>
        </w:rPr>
        <w:t xml:space="preserve"> were imputed </w:t>
      </w:r>
      <w:r w:rsidR="009349F7" w:rsidRPr="006D39ED">
        <w:rPr>
          <w:rFonts w:ascii="Times New Roman" w:hAnsi="Times New Roman" w:cs="Times New Roman"/>
          <w:sz w:val="24"/>
          <w:szCs w:val="24"/>
        </w:rPr>
        <w:t>using linear regression</w:t>
      </w:r>
      <w:r w:rsidR="00FA5770" w:rsidRPr="006D39ED">
        <w:rPr>
          <w:rFonts w:ascii="Times New Roman" w:hAnsi="Times New Roman" w:cs="Times New Roman"/>
          <w:sz w:val="24"/>
          <w:szCs w:val="24"/>
        </w:rPr>
        <w:t>, with t</w:t>
      </w:r>
      <w:r w:rsidR="009349F7" w:rsidRPr="006D39ED">
        <w:rPr>
          <w:rFonts w:ascii="Times New Roman" w:hAnsi="Times New Roman" w:cs="Times New Roman"/>
          <w:sz w:val="24"/>
          <w:szCs w:val="24"/>
        </w:rPr>
        <w:t>he</w:t>
      </w:r>
      <w:r w:rsidR="000D2E39" w:rsidRPr="006D39ED">
        <w:rPr>
          <w:rFonts w:ascii="Times New Roman" w:hAnsi="Times New Roman" w:cs="Times New Roman"/>
          <w:sz w:val="24"/>
          <w:szCs w:val="24"/>
        </w:rPr>
        <w:t xml:space="preserve"> </w:t>
      </w:r>
      <w:r w:rsidR="009349F7" w:rsidRPr="006D39ED">
        <w:rPr>
          <w:rFonts w:ascii="Times New Roman" w:hAnsi="Times New Roman" w:cs="Times New Roman"/>
          <w:sz w:val="24"/>
          <w:szCs w:val="24"/>
        </w:rPr>
        <w:t xml:space="preserve">mean of all </w:t>
      </w:r>
      <w:r w:rsidR="007C38A5" w:rsidRPr="006D39ED">
        <w:rPr>
          <w:rFonts w:ascii="Times New Roman" w:hAnsi="Times New Roman" w:cs="Times New Roman"/>
          <w:sz w:val="24"/>
          <w:szCs w:val="24"/>
        </w:rPr>
        <w:t>five</w:t>
      </w:r>
      <w:r w:rsidR="00FA5770" w:rsidRPr="006D39ED">
        <w:rPr>
          <w:rFonts w:ascii="Times New Roman" w:hAnsi="Times New Roman" w:cs="Times New Roman"/>
          <w:sz w:val="24"/>
          <w:szCs w:val="24"/>
        </w:rPr>
        <w:t xml:space="preserve"> imputations </w:t>
      </w:r>
      <w:r w:rsidR="009349F7" w:rsidRPr="006D39ED">
        <w:rPr>
          <w:rFonts w:ascii="Times New Roman" w:hAnsi="Times New Roman" w:cs="Times New Roman"/>
          <w:sz w:val="24"/>
          <w:szCs w:val="24"/>
        </w:rPr>
        <w:t>used for the analysis</w:t>
      </w:r>
      <w:r w:rsidR="00FA5770" w:rsidRPr="006D39ED">
        <w:rPr>
          <w:rFonts w:ascii="Times New Roman" w:hAnsi="Times New Roman" w:cs="Times New Roman"/>
          <w:sz w:val="24"/>
          <w:szCs w:val="24"/>
        </w:rPr>
        <w:t>.</w:t>
      </w:r>
      <w:r w:rsidR="009349F7" w:rsidRPr="006D39ED">
        <w:rPr>
          <w:rFonts w:ascii="Times New Roman" w:hAnsi="Times New Roman" w:cs="Times New Roman"/>
          <w:sz w:val="24"/>
          <w:szCs w:val="24"/>
        </w:rPr>
        <w:t xml:space="preserve"> </w:t>
      </w:r>
      <w:r w:rsidR="005F265B" w:rsidRPr="006D39ED">
        <w:rPr>
          <w:rFonts w:ascii="Times New Roman" w:hAnsi="Times New Roman" w:cs="Times New Roman"/>
          <w:sz w:val="24"/>
          <w:szCs w:val="24"/>
        </w:rPr>
        <w:t>All data w</w:t>
      </w:r>
      <w:r w:rsidR="00290808" w:rsidRPr="006D39ED">
        <w:rPr>
          <w:rFonts w:ascii="Times New Roman" w:hAnsi="Times New Roman" w:cs="Times New Roman"/>
          <w:sz w:val="24"/>
          <w:szCs w:val="24"/>
        </w:rPr>
        <w:t>ere</w:t>
      </w:r>
      <w:r w:rsidR="005F265B" w:rsidRPr="006D39ED">
        <w:rPr>
          <w:rFonts w:ascii="Times New Roman" w:hAnsi="Times New Roman" w:cs="Times New Roman"/>
          <w:sz w:val="24"/>
          <w:szCs w:val="24"/>
        </w:rPr>
        <w:t xml:space="preserve"> checked for normality and examined for homoscedasticity</w:t>
      </w:r>
      <w:r w:rsidR="00EE04B3" w:rsidRPr="006D39ED">
        <w:rPr>
          <w:rFonts w:ascii="Times New Roman" w:hAnsi="Times New Roman" w:cs="Times New Roman"/>
          <w:sz w:val="24"/>
          <w:szCs w:val="24"/>
        </w:rPr>
        <w:t xml:space="preserve"> by visual inspection of scatterplots</w:t>
      </w:r>
      <w:r w:rsidR="00CE603D" w:rsidRPr="006D39ED">
        <w:rPr>
          <w:rFonts w:ascii="Times New Roman" w:hAnsi="Times New Roman" w:cs="Times New Roman"/>
          <w:sz w:val="24"/>
          <w:szCs w:val="24"/>
        </w:rPr>
        <w:t xml:space="preserve">. </w:t>
      </w:r>
      <w:r w:rsidR="00203E6C" w:rsidRPr="006D39ED">
        <w:rPr>
          <w:rFonts w:ascii="Times New Roman" w:hAnsi="Times New Roman" w:cs="Times New Roman"/>
          <w:sz w:val="24"/>
          <w:szCs w:val="24"/>
        </w:rPr>
        <w:t>R</w:t>
      </w:r>
      <w:r w:rsidR="00EE04B3" w:rsidRPr="006D39ED">
        <w:rPr>
          <w:rFonts w:ascii="Times New Roman" w:hAnsi="Times New Roman" w:cs="Times New Roman"/>
          <w:sz w:val="24"/>
          <w:szCs w:val="24"/>
        </w:rPr>
        <w:t>epeated measures</w:t>
      </w:r>
      <w:r w:rsidR="00A3631A" w:rsidRPr="006D39ED">
        <w:rPr>
          <w:rFonts w:ascii="Times New Roman" w:hAnsi="Times New Roman" w:cs="Times New Roman"/>
          <w:sz w:val="24"/>
          <w:szCs w:val="24"/>
        </w:rPr>
        <w:t xml:space="preserve"> </w:t>
      </w:r>
      <w:r w:rsidR="0099756F" w:rsidRPr="006D39ED">
        <w:rPr>
          <w:rFonts w:ascii="Times New Roman" w:hAnsi="Times New Roman" w:cs="Times New Roman"/>
          <w:sz w:val="24"/>
          <w:szCs w:val="24"/>
        </w:rPr>
        <w:t xml:space="preserve">Analysis of </w:t>
      </w:r>
      <w:r w:rsidR="00C44D3B" w:rsidRPr="006D39ED">
        <w:rPr>
          <w:rFonts w:ascii="Times New Roman" w:hAnsi="Times New Roman" w:cs="Times New Roman"/>
          <w:sz w:val="24"/>
          <w:szCs w:val="24"/>
        </w:rPr>
        <w:t>V</w:t>
      </w:r>
      <w:r w:rsidR="0099756F" w:rsidRPr="006D39ED">
        <w:rPr>
          <w:rFonts w:ascii="Times New Roman" w:hAnsi="Times New Roman" w:cs="Times New Roman"/>
          <w:sz w:val="24"/>
          <w:szCs w:val="24"/>
        </w:rPr>
        <w:t>ariance (ANOVA)</w:t>
      </w:r>
      <w:r w:rsidR="00DC52CC" w:rsidRPr="006D39ED">
        <w:rPr>
          <w:rFonts w:ascii="Times New Roman" w:hAnsi="Times New Roman" w:cs="Times New Roman"/>
          <w:sz w:val="24"/>
          <w:szCs w:val="24"/>
        </w:rPr>
        <w:t>, with Greenhouse-</w:t>
      </w:r>
      <w:proofErr w:type="spellStart"/>
      <w:r w:rsidR="00DC52CC" w:rsidRPr="006D39ED">
        <w:rPr>
          <w:rFonts w:ascii="Times New Roman" w:hAnsi="Times New Roman" w:cs="Times New Roman"/>
          <w:sz w:val="24"/>
          <w:szCs w:val="24"/>
        </w:rPr>
        <w:t>Geisser</w:t>
      </w:r>
      <w:proofErr w:type="spellEnd"/>
      <w:r w:rsidR="00DC52CC" w:rsidRPr="006D39ED">
        <w:rPr>
          <w:rFonts w:ascii="Times New Roman" w:hAnsi="Times New Roman" w:cs="Times New Roman"/>
          <w:sz w:val="24"/>
          <w:szCs w:val="24"/>
        </w:rPr>
        <w:t xml:space="preserve"> correction, </w:t>
      </w:r>
      <w:r w:rsidR="0099756F" w:rsidRPr="006D39ED">
        <w:rPr>
          <w:rFonts w:ascii="Times New Roman" w:hAnsi="Times New Roman" w:cs="Times New Roman"/>
          <w:sz w:val="24"/>
          <w:szCs w:val="24"/>
        </w:rPr>
        <w:t xml:space="preserve">was used to test for significant </w:t>
      </w:r>
      <w:r w:rsidR="00A3631A" w:rsidRPr="006D39ED">
        <w:rPr>
          <w:rFonts w:ascii="Times New Roman" w:hAnsi="Times New Roman" w:cs="Times New Roman"/>
          <w:color w:val="000000" w:themeColor="text1"/>
          <w:sz w:val="24"/>
          <w:szCs w:val="24"/>
        </w:rPr>
        <w:t>three</w:t>
      </w:r>
      <w:r w:rsidR="00C96524" w:rsidRPr="006D39ED">
        <w:rPr>
          <w:rFonts w:ascii="Times New Roman" w:hAnsi="Times New Roman" w:cs="Times New Roman"/>
          <w:color w:val="000000" w:themeColor="text1"/>
          <w:sz w:val="24"/>
          <w:szCs w:val="24"/>
        </w:rPr>
        <w:t>-</w:t>
      </w:r>
      <w:r w:rsidR="00A3631A" w:rsidRPr="006D39ED">
        <w:rPr>
          <w:rFonts w:ascii="Times New Roman" w:hAnsi="Times New Roman" w:cs="Times New Roman"/>
          <w:color w:val="000000" w:themeColor="text1"/>
          <w:sz w:val="24"/>
          <w:szCs w:val="24"/>
        </w:rPr>
        <w:t xml:space="preserve">way and </w:t>
      </w:r>
      <w:r w:rsidR="0099756F" w:rsidRPr="006D39ED">
        <w:rPr>
          <w:rFonts w:ascii="Times New Roman" w:hAnsi="Times New Roman" w:cs="Times New Roman"/>
          <w:color w:val="000000" w:themeColor="text1"/>
          <w:sz w:val="24"/>
          <w:szCs w:val="24"/>
        </w:rPr>
        <w:t>two-way effects</w:t>
      </w:r>
      <w:r w:rsidR="00EE04B3" w:rsidRPr="006D39ED">
        <w:rPr>
          <w:rFonts w:ascii="Times New Roman" w:hAnsi="Times New Roman" w:cs="Times New Roman"/>
          <w:color w:val="000000" w:themeColor="text1"/>
          <w:sz w:val="24"/>
          <w:szCs w:val="24"/>
        </w:rPr>
        <w:t xml:space="preserve"> and interactions</w:t>
      </w:r>
      <w:r w:rsidR="0099756F" w:rsidRPr="006D39ED">
        <w:rPr>
          <w:rFonts w:ascii="Times New Roman" w:hAnsi="Times New Roman" w:cs="Times New Roman"/>
          <w:color w:val="000000" w:themeColor="text1"/>
          <w:sz w:val="24"/>
          <w:szCs w:val="24"/>
        </w:rPr>
        <w:t xml:space="preserve"> </w:t>
      </w:r>
      <w:r w:rsidR="00A3631A" w:rsidRPr="006D39ED">
        <w:rPr>
          <w:rFonts w:ascii="Times New Roman" w:hAnsi="Times New Roman" w:cs="Times New Roman"/>
          <w:color w:val="000000" w:themeColor="text1"/>
          <w:sz w:val="24"/>
          <w:szCs w:val="24"/>
        </w:rPr>
        <w:t>(</w:t>
      </w:r>
      <w:r w:rsidR="0099756F" w:rsidRPr="006D39ED">
        <w:rPr>
          <w:rFonts w:ascii="Times New Roman" w:hAnsi="Times New Roman" w:cs="Times New Roman"/>
          <w:color w:val="000000" w:themeColor="text1"/>
          <w:sz w:val="24"/>
          <w:szCs w:val="24"/>
        </w:rPr>
        <w:t xml:space="preserve">of speed </w:t>
      </w:r>
      <w:r w:rsidR="00A3631A" w:rsidRPr="006D39ED">
        <w:rPr>
          <w:rFonts w:ascii="Times New Roman" w:hAnsi="Times New Roman" w:cs="Times New Roman"/>
          <w:color w:val="000000" w:themeColor="text1"/>
          <w:sz w:val="24"/>
          <w:szCs w:val="24"/>
        </w:rPr>
        <w:t xml:space="preserve">x load x </w:t>
      </w:r>
      <w:r w:rsidR="00694FCD" w:rsidRPr="006D39ED">
        <w:rPr>
          <w:rFonts w:ascii="Times New Roman" w:hAnsi="Times New Roman" w:cs="Times New Roman"/>
          <w:color w:val="000000" w:themeColor="text1"/>
          <w:sz w:val="24"/>
          <w:szCs w:val="24"/>
        </w:rPr>
        <w:t>measurement method [measured and estimated]</w:t>
      </w:r>
      <w:r w:rsidR="00A3631A" w:rsidRPr="006D39ED">
        <w:rPr>
          <w:rFonts w:ascii="Times New Roman" w:hAnsi="Times New Roman" w:cs="Times New Roman"/>
          <w:color w:val="000000" w:themeColor="text1"/>
          <w:sz w:val="24"/>
          <w:szCs w:val="24"/>
        </w:rPr>
        <w:t xml:space="preserve">, </w:t>
      </w:r>
      <w:r w:rsidR="001520C0" w:rsidRPr="006D39ED">
        <w:rPr>
          <w:rFonts w:ascii="Times New Roman" w:hAnsi="Times New Roman" w:cs="Times New Roman"/>
          <w:color w:val="000000" w:themeColor="text1"/>
          <w:sz w:val="24"/>
          <w:szCs w:val="24"/>
        </w:rPr>
        <w:t xml:space="preserve">speed </w:t>
      </w:r>
      <w:r w:rsidR="001520C0" w:rsidRPr="006D39ED">
        <w:rPr>
          <w:rFonts w:ascii="Times New Roman" w:hAnsi="Times New Roman" w:cs="Times New Roman"/>
          <w:sz w:val="24"/>
          <w:szCs w:val="24"/>
        </w:rPr>
        <w:t xml:space="preserve">x </w:t>
      </w:r>
      <w:r w:rsidR="00775786" w:rsidRPr="006D39ED">
        <w:rPr>
          <w:rFonts w:ascii="Times New Roman" w:hAnsi="Times New Roman" w:cs="Times New Roman"/>
          <w:color w:val="000000" w:themeColor="text1"/>
          <w:sz w:val="24"/>
          <w:szCs w:val="24"/>
        </w:rPr>
        <w:t>measurement method</w:t>
      </w:r>
      <w:r w:rsidR="00A3631A" w:rsidRPr="006D39ED">
        <w:rPr>
          <w:rFonts w:ascii="Times New Roman" w:hAnsi="Times New Roman" w:cs="Times New Roman"/>
          <w:sz w:val="24"/>
          <w:szCs w:val="24"/>
        </w:rPr>
        <w:t>,</w:t>
      </w:r>
      <w:r w:rsidR="0099756F" w:rsidRPr="006D39ED">
        <w:rPr>
          <w:rFonts w:ascii="Times New Roman" w:hAnsi="Times New Roman" w:cs="Times New Roman"/>
          <w:sz w:val="24"/>
          <w:szCs w:val="24"/>
        </w:rPr>
        <w:t xml:space="preserve"> </w:t>
      </w:r>
      <w:r w:rsidR="001520C0" w:rsidRPr="006D39ED">
        <w:rPr>
          <w:rFonts w:ascii="Times New Roman" w:hAnsi="Times New Roman" w:cs="Times New Roman"/>
          <w:sz w:val="24"/>
          <w:szCs w:val="24"/>
        </w:rPr>
        <w:t>and</w:t>
      </w:r>
      <w:r w:rsidR="0099756F" w:rsidRPr="006D39ED">
        <w:rPr>
          <w:rFonts w:ascii="Times New Roman" w:hAnsi="Times New Roman" w:cs="Times New Roman"/>
          <w:sz w:val="24"/>
          <w:szCs w:val="24"/>
        </w:rPr>
        <w:t xml:space="preserve"> </w:t>
      </w:r>
      <w:r w:rsidR="00A9042C" w:rsidRPr="006D39ED">
        <w:rPr>
          <w:rFonts w:ascii="Times New Roman" w:hAnsi="Times New Roman" w:cs="Times New Roman"/>
          <w:sz w:val="24"/>
          <w:szCs w:val="24"/>
        </w:rPr>
        <w:t>load</w:t>
      </w:r>
      <w:r w:rsidR="0099756F" w:rsidRPr="006D39ED">
        <w:rPr>
          <w:rFonts w:ascii="Times New Roman" w:hAnsi="Times New Roman" w:cs="Times New Roman"/>
          <w:sz w:val="24"/>
          <w:szCs w:val="24"/>
        </w:rPr>
        <w:t xml:space="preserve"> x </w:t>
      </w:r>
      <w:r w:rsidR="00775786" w:rsidRPr="006D39ED">
        <w:rPr>
          <w:rFonts w:ascii="Times New Roman" w:hAnsi="Times New Roman" w:cs="Times New Roman"/>
          <w:color w:val="000000" w:themeColor="text1"/>
          <w:sz w:val="24"/>
          <w:szCs w:val="24"/>
        </w:rPr>
        <w:t>measurement method</w:t>
      </w:r>
      <w:r w:rsidR="0099756F" w:rsidRPr="006D39ED">
        <w:rPr>
          <w:rFonts w:ascii="Times New Roman" w:hAnsi="Times New Roman" w:cs="Times New Roman"/>
          <w:sz w:val="24"/>
          <w:szCs w:val="24"/>
        </w:rPr>
        <w:t xml:space="preserve">) for </w:t>
      </w:r>
      <w:r w:rsidR="00CE603D" w:rsidRPr="006D39ED">
        <w:rPr>
          <w:rFonts w:ascii="Times New Roman" w:hAnsi="Times New Roman" w:cs="Times New Roman"/>
          <w:sz w:val="24"/>
          <w:szCs w:val="24"/>
        </w:rPr>
        <w:t>measured</w:t>
      </w:r>
      <w:r w:rsidR="00CB2889" w:rsidRPr="006D39ED">
        <w:rPr>
          <w:rFonts w:ascii="Times New Roman" w:hAnsi="Times New Roman" w:cs="Times New Roman"/>
          <w:sz w:val="24"/>
          <w:szCs w:val="24"/>
        </w:rPr>
        <w:t xml:space="preserve"> </w:t>
      </w:r>
      <w:r w:rsidR="0099756F" w:rsidRPr="006D39ED">
        <w:rPr>
          <w:rFonts w:ascii="Times New Roman" w:hAnsi="Times New Roman" w:cs="Times New Roman"/>
          <w:sz w:val="24"/>
          <w:szCs w:val="24"/>
        </w:rPr>
        <w:t>and</w:t>
      </w:r>
      <w:r w:rsidR="00CE603D" w:rsidRPr="006D39ED">
        <w:rPr>
          <w:rFonts w:ascii="Times New Roman" w:hAnsi="Times New Roman" w:cs="Times New Roman"/>
          <w:sz w:val="24"/>
          <w:szCs w:val="24"/>
        </w:rPr>
        <w:t xml:space="preserve"> estimated</w:t>
      </w:r>
      <w:r w:rsidRPr="006D39ED">
        <w:rPr>
          <w:rFonts w:ascii="Times New Roman" w:hAnsi="Times New Roman" w:cs="Times New Roman"/>
          <w:sz w:val="24"/>
          <w:szCs w:val="24"/>
        </w:rPr>
        <w:t xml:space="preserve"> </w:t>
      </w:r>
      <w:r w:rsidR="00CE603D" w:rsidRPr="006D39ED">
        <w:rPr>
          <w:rFonts w:ascii="Times New Roman" w:hAnsi="Times New Roman" w:cs="Times New Roman"/>
          <w:sz w:val="24"/>
          <w:szCs w:val="24"/>
        </w:rPr>
        <w:t xml:space="preserve">metabolic cost </w:t>
      </w:r>
      <w:r w:rsidRPr="006D39ED">
        <w:rPr>
          <w:rFonts w:ascii="Times New Roman" w:hAnsi="Times New Roman" w:cs="Times New Roman"/>
          <w:sz w:val="24"/>
          <w:szCs w:val="24"/>
        </w:rPr>
        <w:t>using</w:t>
      </w:r>
      <w:r w:rsidR="00CC574B" w:rsidRPr="006D39ED">
        <w:rPr>
          <w:rFonts w:ascii="Times New Roman" w:hAnsi="Times New Roman" w:cs="Times New Roman"/>
          <w:sz w:val="24"/>
          <w:szCs w:val="24"/>
        </w:rPr>
        <w:t xml:space="preserve"> the</w:t>
      </w:r>
      <w:r w:rsidRPr="006D39ED">
        <w:rPr>
          <w:rFonts w:ascii="Times New Roman" w:hAnsi="Times New Roman" w:cs="Times New Roman"/>
          <w:sz w:val="24"/>
          <w:szCs w:val="24"/>
        </w:rPr>
        <w:t xml:space="preserve"> </w:t>
      </w:r>
      <w:r w:rsidR="00602B1B" w:rsidRPr="006D39ED">
        <w:rPr>
          <w:rFonts w:ascii="Times New Roman" w:hAnsi="Times New Roman" w:cs="Times New Roman"/>
          <w:sz w:val="24"/>
          <w:szCs w:val="24"/>
        </w:rPr>
        <w:t xml:space="preserve">five </w:t>
      </w:r>
      <w:r w:rsidRPr="006D39ED">
        <w:rPr>
          <w:rFonts w:ascii="Times New Roman" w:hAnsi="Times New Roman" w:cs="Times New Roman"/>
          <w:sz w:val="24"/>
          <w:szCs w:val="24"/>
        </w:rPr>
        <w:t>predictive equations</w:t>
      </w:r>
      <w:r w:rsidR="00A9042C" w:rsidRPr="006D39ED">
        <w:rPr>
          <w:rFonts w:ascii="Times New Roman" w:hAnsi="Times New Roman" w:cs="Times New Roman"/>
          <w:sz w:val="24"/>
          <w:szCs w:val="24"/>
        </w:rPr>
        <w:t xml:space="preserve"> (Table 2</w:t>
      </w:r>
      <w:r w:rsidR="00A50E9E" w:rsidRPr="006D39ED">
        <w:rPr>
          <w:rFonts w:ascii="Times New Roman" w:hAnsi="Times New Roman" w:cs="Times New Roman"/>
          <w:sz w:val="24"/>
          <w:szCs w:val="24"/>
        </w:rPr>
        <w:t>)</w:t>
      </w:r>
      <w:r w:rsidRPr="006D39ED">
        <w:rPr>
          <w:rFonts w:ascii="Times New Roman" w:hAnsi="Times New Roman" w:cs="Times New Roman"/>
          <w:sz w:val="24"/>
          <w:szCs w:val="24"/>
        </w:rPr>
        <w:t>.</w:t>
      </w:r>
      <w:r w:rsidR="0007658A" w:rsidRPr="006D39ED">
        <w:rPr>
          <w:rFonts w:ascii="Times New Roman" w:hAnsi="Times New Roman" w:cs="Times New Roman"/>
          <w:sz w:val="24"/>
          <w:szCs w:val="24"/>
        </w:rPr>
        <w:t xml:space="preserve"> Where </w:t>
      </w:r>
      <w:r w:rsidR="00BC43EF" w:rsidRPr="006D39ED">
        <w:rPr>
          <w:rFonts w:ascii="Times New Roman" w:hAnsi="Times New Roman" w:cs="Times New Roman"/>
          <w:sz w:val="24"/>
          <w:szCs w:val="24"/>
        </w:rPr>
        <w:t>significant interactions were found</w:t>
      </w:r>
      <w:r w:rsidR="000E202C" w:rsidRPr="006D39ED">
        <w:rPr>
          <w:rFonts w:ascii="Times New Roman" w:hAnsi="Times New Roman" w:cs="Times New Roman"/>
          <w:sz w:val="24"/>
          <w:szCs w:val="24"/>
        </w:rPr>
        <w:t>,</w:t>
      </w:r>
      <w:r w:rsidR="00B959FB" w:rsidRPr="006D39ED">
        <w:rPr>
          <w:rFonts w:ascii="Times New Roman" w:hAnsi="Times New Roman" w:cs="Times New Roman"/>
          <w:sz w:val="24"/>
          <w:szCs w:val="24"/>
        </w:rPr>
        <w:t xml:space="preserve"> </w:t>
      </w:r>
      <w:r w:rsidR="003B0825" w:rsidRPr="006D39ED">
        <w:rPr>
          <w:rFonts w:ascii="Times New Roman" w:hAnsi="Times New Roman" w:cs="Times New Roman"/>
          <w:sz w:val="24"/>
          <w:szCs w:val="24"/>
        </w:rPr>
        <w:t>paired samples t-test were</w:t>
      </w:r>
      <w:r w:rsidR="00F43052" w:rsidRPr="006D39ED">
        <w:rPr>
          <w:rFonts w:ascii="Times New Roman" w:hAnsi="Times New Roman" w:cs="Times New Roman"/>
          <w:sz w:val="24"/>
          <w:szCs w:val="24"/>
        </w:rPr>
        <w:t xml:space="preserve"> conducted</w:t>
      </w:r>
      <w:r w:rsidR="00B705A9" w:rsidRPr="006D39ED">
        <w:rPr>
          <w:rFonts w:ascii="Times New Roman" w:hAnsi="Times New Roman" w:cs="Times New Roman"/>
          <w:sz w:val="24"/>
          <w:szCs w:val="24"/>
        </w:rPr>
        <w:t xml:space="preserve"> </w:t>
      </w:r>
      <w:r w:rsidR="005532E6" w:rsidRPr="006D39ED">
        <w:rPr>
          <w:rFonts w:ascii="Times New Roman" w:hAnsi="Times New Roman" w:cs="Times New Roman"/>
          <w:sz w:val="24"/>
          <w:szCs w:val="24"/>
        </w:rPr>
        <w:t xml:space="preserve">with a Bonferroni </w:t>
      </w:r>
      <w:r w:rsidR="0071197F" w:rsidRPr="006D39ED">
        <w:rPr>
          <w:rFonts w:ascii="Times New Roman" w:hAnsi="Times New Roman" w:cs="Times New Roman"/>
          <w:sz w:val="24"/>
          <w:szCs w:val="24"/>
        </w:rPr>
        <w:t>adjustment</w:t>
      </w:r>
      <w:r w:rsidR="005532E6" w:rsidRPr="006D39ED">
        <w:rPr>
          <w:rFonts w:ascii="Times New Roman" w:hAnsi="Times New Roman" w:cs="Times New Roman"/>
          <w:sz w:val="24"/>
          <w:szCs w:val="24"/>
        </w:rPr>
        <w:t xml:space="preserve"> </w:t>
      </w:r>
      <w:r w:rsidR="00B705A9" w:rsidRPr="006D39ED">
        <w:rPr>
          <w:rFonts w:ascii="Times New Roman" w:hAnsi="Times New Roman" w:cs="Times New Roman"/>
          <w:sz w:val="24"/>
          <w:szCs w:val="24"/>
        </w:rPr>
        <w:t>t</w:t>
      </w:r>
      <w:r w:rsidR="00C7788C" w:rsidRPr="006D39ED">
        <w:rPr>
          <w:rFonts w:ascii="Times New Roman" w:hAnsi="Times New Roman" w:cs="Times New Roman"/>
          <w:sz w:val="24"/>
          <w:szCs w:val="24"/>
        </w:rPr>
        <w:t>o</w:t>
      </w:r>
      <w:r w:rsidR="00B705A9" w:rsidRPr="006D39ED">
        <w:rPr>
          <w:rFonts w:ascii="Times New Roman" w:hAnsi="Times New Roman" w:cs="Times New Roman"/>
          <w:sz w:val="24"/>
          <w:szCs w:val="24"/>
        </w:rPr>
        <w:t xml:space="preserve"> </w:t>
      </w:r>
      <w:r w:rsidR="009349F7" w:rsidRPr="006D39ED">
        <w:rPr>
          <w:rFonts w:ascii="Times New Roman" w:hAnsi="Times New Roman" w:cs="Times New Roman"/>
          <w:sz w:val="24"/>
          <w:szCs w:val="24"/>
        </w:rPr>
        <w:t xml:space="preserve">identify </w:t>
      </w:r>
      <w:r w:rsidR="00B705A9" w:rsidRPr="006D39ED">
        <w:rPr>
          <w:rFonts w:ascii="Times New Roman" w:hAnsi="Times New Roman" w:cs="Times New Roman"/>
          <w:sz w:val="24"/>
          <w:szCs w:val="24"/>
        </w:rPr>
        <w:t>differences</w:t>
      </w:r>
      <w:r w:rsidR="00203E6C" w:rsidRPr="006D39ED">
        <w:rPr>
          <w:rFonts w:ascii="Times New Roman" w:hAnsi="Times New Roman" w:cs="Times New Roman"/>
          <w:sz w:val="24"/>
          <w:szCs w:val="24"/>
        </w:rPr>
        <w:t xml:space="preserve"> between </w:t>
      </w:r>
      <w:r w:rsidR="00CE603D" w:rsidRPr="006D39ED">
        <w:rPr>
          <w:rFonts w:ascii="Times New Roman" w:hAnsi="Times New Roman" w:cs="Times New Roman"/>
          <w:sz w:val="24"/>
          <w:szCs w:val="24"/>
        </w:rPr>
        <w:t>measured and estimated metabolic cost</w:t>
      </w:r>
      <w:r w:rsidR="00C72FF8" w:rsidRPr="006D39ED">
        <w:rPr>
          <w:rFonts w:ascii="Times New Roman" w:hAnsi="Times New Roman" w:cs="Times New Roman"/>
          <w:sz w:val="24"/>
          <w:szCs w:val="24"/>
        </w:rPr>
        <w:t xml:space="preserve">. </w:t>
      </w:r>
      <w:r w:rsidR="00AC6B33" w:rsidRPr="006D39ED">
        <w:rPr>
          <w:rFonts w:ascii="Times New Roman" w:hAnsi="Times New Roman" w:cs="Times New Roman"/>
          <w:sz w:val="24"/>
          <w:szCs w:val="24"/>
        </w:rPr>
        <w:t>Agreement between</w:t>
      </w:r>
      <w:r w:rsidR="00214B3A" w:rsidRPr="006D39ED">
        <w:rPr>
          <w:rFonts w:ascii="Times New Roman" w:hAnsi="Times New Roman" w:cs="Times New Roman"/>
          <w:sz w:val="24"/>
          <w:szCs w:val="24"/>
        </w:rPr>
        <w:t xml:space="preserve"> the</w:t>
      </w:r>
      <w:r w:rsidR="00AC6B33" w:rsidRPr="006D39ED">
        <w:rPr>
          <w:rFonts w:ascii="Times New Roman" w:hAnsi="Times New Roman" w:cs="Times New Roman"/>
          <w:sz w:val="24"/>
          <w:szCs w:val="24"/>
        </w:rPr>
        <w:t xml:space="preserve"> </w:t>
      </w:r>
      <w:r w:rsidR="00CE603D" w:rsidRPr="006D39ED">
        <w:rPr>
          <w:rFonts w:ascii="Times New Roman" w:hAnsi="Times New Roman" w:cs="Times New Roman"/>
          <w:sz w:val="24"/>
          <w:szCs w:val="24"/>
        </w:rPr>
        <w:t>measured and estimated metabolic cost</w:t>
      </w:r>
      <w:r w:rsidR="00AC6B33" w:rsidRPr="006D39ED">
        <w:rPr>
          <w:rFonts w:ascii="Times New Roman" w:hAnsi="Times New Roman" w:cs="Times New Roman"/>
          <w:sz w:val="24"/>
          <w:szCs w:val="24"/>
        </w:rPr>
        <w:t xml:space="preserve"> of </w:t>
      </w:r>
      <w:r w:rsidR="00CE603D" w:rsidRPr="006D39ED">
        <w:rPr>
          <w:rFonts w:ascii="Times New Roman" w:hAnsi="Times New Roman" w:cs="Times New Roman"/>
          <w:sz w:val="24"/>
          <w:szCs w:val="24"/>
        </w:rPr>
        <w:t xml:space="preserve">load carriage </w:t>
      </w:r>
      <w:r w:rsidR="00AC6B33" w:rsidRPr="006D39ED">
        <w:rPr>
          <w:rFonts w:ascii="Times New Roman" w:hAnsi="Times New Roman" w:cs="Times New Roman"/>
          <w:sz w:val="24"/>
          <w:szCs w:val="24"/>
        </w:rPr>
        <w:t>a</w:t>
      </w:r>
      <w:r w:rsidR="00214B3A" w:rsidRPr="006D39ED">
        <w:rPr>
          <w:rFonts w:ascii="Times New Roman" w:hAnsi="Times New Roman" w:cs="Times New Roman"/>
          <w:sz w:val="24"/>
          <w:szCs w:val="24"/>
        </w:rPr>
        <w:t>cross the</w:t>
      </w:r>
      <w:r w:rsidR="00AC6B33" w:rsidRPr="006D39ED">
        <w:rPr>
          <w:rFonts w:ascii="Times New Roman" w:hAnsi="Times New Roman" w:cs="Times New Roman"/>
          <w:sz w:val="24"/>
          <w:szCs w:val="24"/>
        </w:rPr>
        <w:t xml:space="preserve"> different speed</w:t>
      </w:r>
      <w:r w:rsidR="00A9042C" w:rsidRPr="006D39ED">
        <w:rPr>
          <w:rFonts w:ascii="Times New Roman" w:hAnsi="Times New Roman" w:cs="Times New Roman"/>
          <w:sz w:val="24"/>
          <w:szCs w:val="24"/>
        </w:rPr>
        <w:t>-load combinations</w:t>
      </w:r>
      <w:r w:rsidR="00DB0011" w:rsidRPr="006D39ED">
        <w:rPr>
          <w:rFonts w:ascii="Times New Roman" w:hAnsi="Times New Roman" w:cs="Times New Roman"/>
          <w:sz w:val="24"/>
          <w:szCs w:val="24"/>
        </w:rPr>
        <w:t xml:space="preserve"> </w:t>
      </w:r>
      <w:r w:rsidR="00AC6B33" w:rsidRPr="006D39ED">
        <w:rPr>
          <w:rFonts w:ascii="Times New Roman" w:hAnsi="Times New Roman" w:cs="Times New Roman"/>
          <w:sz w:val="24"/>
          <w:szCs w:val="24"/>
        </w:rPr>
        <w:t xml:space="preserve">was assessed using </w:t>
      </w:r>
      <w:r w:rsidRPr="006D39ED">
        <w:rPr>
          <w:rFonts w:ascii="Times New Roman" w:hAnsi="Times New Roman" w:cs="Times New Roman"/>
          <w:sz w:val="24"/>
          <w:szCs w:val="24"/>
        </w:rPr>
        <w:t>Bland and Altman</w:t>
      </w:r>
      <w:r w:rsidR="00AC6B33" w:rsidRPr="006D39ED">
        <w:rPr>
          <w:rFonts w:ascii="Times New Roman" w:hAnsi="Times New Roman" w:cs="Times New Roman"/>
          <w:sz w:val="24"/>
          <w:szCs w:val="24"/>
        </w:rPr>
        <w:t xml:space="preserve"> </w:t>
      </w:r>
      <w:r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&lt;EndNote&gt;&lt;Cite&gt;&lt;Author&gt;Altman&lt;/Author&gt;&lt;Year&gt;1983&lt;/Year&gt;&lt;RecNum&gt;39&lt;/RecNum&gt;&lt;DisplayText&gt;(2)&lt;/DisplayText&gt;&lt;record&gt;&lt;rec-number&gt;39&lt;/rec-number&gt;&lt;foreign-keys&gt;&lt;key app="EN" db-id="s5swd20tkstastexss8xr25pzz9v9dwtvfs5" timestamp="1526977387"&gt;39&lt;/key&gt;&lt;/foreign-keys&gt;&lt;ref-type name="Journal Article"&gt;17&lt;/ref-type&gt;&lt;contributors&gt;&lt;authors&gt;&lt;author&gt;Altman, Douglas G&lt;/author&gt;&lt;author&gt;Bland, J Martin&lt;/author&gt;&lt;/authors&gt;&lt;/contributors&gt;&lt;titles&gt;&lt;title&gt;Measurement in medicine: the analysis of method comparison studies&lt;/title&gt;&lt;secondary-title&gt;The statistician&lt;/secondary-title&gt;&lt;/titles&gt;&lt;periodical&gt;&lt;full-title&gt;The statistician&lt;/full-title&gt;&lt;/periodical&gt;&lt;pages&gt;307-317&lt;/pages&gt;&lt;dates&gt;&lt;year&gt;1983&lt;/year&gt;&lt;/dates&gt;&lt;isbn&gt;0039-0526&lt;/isbn&gt;&lt;urls&gt;&lt;/urls&gt;&lt;/record&gt;&lt;/Cite&gt;&lt;/EndNote&gt;</w:instrText>
      </w:r>
      <w:r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w:t>
      </w:r>
      <w:r w:rsidRPr="006D39ED">
        <w:rPr>
          <w:rFonts w:ascii="Times New Roman" w:hAnsi="Times New Roman" w:cs="Times New Roman"/>
          <w:sz w:val="24"/>
          <w:szCs w:val="24"/>
        </w:rPr>
        <w:fldChar w:fldCharType="end"/>
      </w:r>
      <w:r w:rsidR="00026A29" w:rsidRPr="006D39ED">
        <w:rPr>
          <w:rFonts w:ascii="Times New Roman" w:hAnsi="Times New Roman" w:cs="Times New Roman"/>
          <w:sz w:val="24"/>
          <w:szCs w:val="24"/>
        </w:rPr>
        <w:t xml:space="preserve"> mean bias and</w:t>
      </w:r>
      <w:r w:rsidRPr="006D39ED">
        <w:rPr>
          <w:rFonts w:ascii="Times New Roman" w:hAnsi="Times New Roman" w:cs="Times New Roman"/>
          <w:sz w:val="24"/>
          <w:szCs w:val="24"/>
        </w:rPr>
        <w:t xml:space="preserve"> 95% Limits of Agreement (LoA</w:t>
      </w:r>
      <w:r w:rsidR="00AC6B33" w:rsidRPr="006D39ED">
        <w:rPr>
          <w:rFonts w:ascii="Times New Roman" w:hAnsi="Times New Roman" w:cs="Times New Roman"/>
          <w:sz w:val="24"/>
          <w:szCs w:val="24"/>
        </w:rPr>
        <w:t>)</w:t>
      </w:r>
      <w:r w:rsidR="00833E5A" w:rsidRPr="006D39ED">
        <w:rPr>
          <w:rFonts w:ascii="Times New Roman" w:hAnsi="Times New Roman" w:cs="Times New Roman"/>
          <w:sz w:val="24"/>
          <w:szCs w:val="24"/>
        </w:rPr>
        <w:t>, presented as f</w:t>
      </w:r>
      <w:r w:rsidR="00E90D80" w:rsidRPr="006D39ED">
        <w:rPr>
          <w:rFonts w:ascii="Times New Roman" w:hAnsi="Times New Roman" w:cs="Times New Roman"/>
          <w:sz w:val="24"/>
          <w:szCs w:val="24"/>
        </w:rPr>
        <w:t>orest p</w:t>
      </w:r>
      <w:r w:rsidR="00833E5A" w:rsidRPr="006D39ED">
        <w:rPr>
          <w:rFonts w:ascii="Times New Roman" w:hAnsi="Times New Roman" w:cs="Times New Roman"/>
          <w:sz w:val="24"/>
          <w:szCs w:val="24"/>
        </w:rPr>
        <w:t>lots, and differences assessed with unadjusted paired samples t-tests</w:t>
      </w:r>
      <w:r w:rsidR="00173EE8" w:rsidRPr="006D39ED">
        <w:rPr>
          <w:rFonts w:ascii="Times New Roman" w:hAnsi="Times New Roman" w:cs="Times New Roman"/>
          <w:sz w:val="24"/>
          <w:szCs w:val="24"/>
        </w:rPr>
        <w:t>.</w:t>
      </w:r>
      <w:r w:rsidR="00F02670" w:rsidRPr="006D39ED">
        <w:rPr>
          <w:rFonts w:ascii="Times New Roman" w:hAnsi="Times New Roman" w:cs="Times New Roman"/>
          <w:sz w:val="24"/>
          <w:szCs w:val="24"/>
        </w:rPr>
        <w:t xml:space="preserve"> </w:t>
      </w:r>
      <w:r w:rsidR="00203E6C" w:rsidRPr="006D39ED">
        <w:rPr>
          <w:rFonts w:ascii="Times New Roman" w:hAnsi="Times New Roman" w:cs="Times New Roman"/>
          <w:sz w:val="24"/>
          <w:szCs w:val="24"/>
        </w:rPr>
        <w:t xml:space="preserve">Where the </w:t>
      </w:r>
      <w:r w:rsidR="00CE603D" w:rsidRPr="006D39ED">
        <w:rPr>
          <w:rFonts w:ascii="Times New Roman" w:hAnsi="Times New Roman" w:cs="Times New Roman"/>
          <w:sz w:val="24"/>
          <w:szCs w:val="24"/>
        </w:rPr>
        <w:t>equipment</w:t>
      </w:r>
      <w:r w:rsidR="00B95967" w:rsidRPr="006D39ED">
        <w:rPr>
          <w:rFonts w:ascii="Times New Roman" w:hAnsi="Times New Roman" w:cs="Times New Roman"/>
          <w:sz w:val="24"/>
          <w:szCs w:val="24"/>
        </w:rPr>
        <w:t xml:space="preserve"> </w:t>
      </w:r>
      <w:r w:rsidR="00203E6C" w:rsidRPr="006D39ED">
        <w:rPr>
          <w:rFonts w:ascii="Times New Roman" w:hAnsi="Times New Roman" w:cs="Times New Roman"/>
          <w:sz w:val="24"/>
          <w:szCs w:val="24"/>
        </w:rPr>
        <w:t xml:space="preserve">loads were later grouped as ‘light’ </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25 and 30</w:t>
      </w:r>
      <w:r w:rsidR="00775DFB" w:rsidRPr="006D39ED">
        <w:rPr>
          <w:rFonts w:ascii="Times New Roman" w:hAnsi="Times New Roman" w:cs="Times New Roman"/>
          <w:sz w:val="24"/>
          <w:szCs w:val="24"/>
        </w:rPr>
        <w:t xml:space="preserve"> </w:t>
      </w:r>
      <w:r w:rsidR="00203E6C" w:rsidRPr="006D39ED">
        <w:rPr>
          <w:rFonts w:ascii="Times New Roman" w:hAnsi="Times New Roman" w:cs="Times New Roman"/>
          <w:sz w:val="24"/>
          <w:szCs w:val="24"/>
        </w:rPr>
        <w:t>kg</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 xml:space="preserve">, ‘medium’ </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40 and 50 kg</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 and ‘heavy’</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60 and 70 kg</w:t>
      </w:r>
      <w:r w:rsidR="00C44D3B" w:rsidRPr="006D39ED">
        <w:rPr>
          <w:rFonts w:ascii="Times New Roman" w:hAnsi="Times New Roman" w:cs="Times New Roman"/>
          <w:sz w:val="24"/>
          <w:szCs w:val="24"/>
        </w:rPr>
        <w:t>)</w:t>
      </w:r>
      <w:r w:rsidR="00203E6C" w:rsidRPr="006D39ED">
        <w:rPr>
          <w:rFonts w:ascii="Times New Roman" w:hAnsi="Times New Roman" w:cs="Times New Roman"/>
          <w:sz w:val="24"/>
          <w:szCs w:val="24"/>
        </w:rPr>
        <w:t>, a</w:t>
      </w:r>
      <w:r w:rsidR="00F02670" w:rsidRPr="006D39ED">
        <w:rPr>
          <w:rFonts w:ascii="Times New Roman" w:hAnsi="Times New Roman" w:cs="Times New Roman"/>
          <w:sz w:val="24"/>
          <w:szCs w:val="24"/>
        </w:rPr>
        <w:t xml:space="preserve"> correction was applied to the LoA due to repeated observations for speed and </w:t>
      </w:r>
      <w:r w:rsidR="00CE603D" w:rsidRPr="006D39ED">
        <w:rPr>
          <w:rFonts w:ascii="Times New Roman" w:hAnsi="Times New Roman" w:cs="Times New Roman"/>
          <w:sz w:val="24"/>
          <w:szCs w:val="24"/>
        </w:rPr>
        <w:t>equipment</w:t>
      </w:r>
      <w:r w:rsidR="00B95967" w:rsidRPr="006D39ED">
        <w:rPr>
          <w:rFonts w:ascii="Times New Roman" w:hAnsi="Times New Roman" w:cs="Times New Roman"/>
          <w:sz w:val="24"/>
          <w:szCs w:val="24"/>
        </w:rPr>
        <w:t xml:space="preserve"> load</w:t>
      </w:r>
      <w:r w:rsidR="00DB0011" w:rsidRPr="006D39ED">
        <w:rPr>
          <w:rFonts w:ascii="Times New Roman" w:hAnsi="Times New Roman" w:cs="Times New Roman"/>
          <w:sz w:val="24"/>
          <w:szCs w:val="24"/>
        </w:rPr>
        <w:t xml:space="preserve"> </w:t>
      </w:r>
      <w:r w:rsidR="00F41EC2" w:rsidRPr="006D39ED">
        <w:rPr>
          <w:rFonts w:ascii="Times New Roman" w:hAnsi="Times New Roman" w:cs="Times New Roman"/>
          <w:sz w:val="24"/>
          <w:szCs w:val="24"/>
        </w:rPr>
        <w:lastRenderedPageBreak/>
        <w:t>comparisons</w:t>
      </w:r>
      <w:r w:rsidR="00B00E8E" w:rsidRPr="006D39ED">
        <w:rPr>
          <w:rFonts w:ascii="Times New Roman" w:hAnsi="Times New Roman" w:cs="Times New Roman"/>
          <w:sz w:val="24"/>
          <w:szCs w:val="24"/>
        </w:rPr>
        <w:t xml:space="preserve"> </w:t>
      </w:r>
      <w:r w:rsidR="00B00E8E"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&lt;EndNote&gt;&lt;Cite&gt;&lt;Author&gt;Bland&lt;/Author&gt;&lt;Year&gt;2007&lt;/Year&gt;&lt;RecNum&gt;212&lt;/RecNum&gt;&lt;DisplayText&gt;(6)&lt;/DisplayText&gt;&lt;record&gt;&lt;rec-number&gt;212&lt;/rec-number&gt;&lt;foreign-keys&gt;&lt;key app="EN" db-id="s5swd20tkstastexss8xr25pzz9v9dwtvfs5" timestamp="1556876545"&gt;212&lt;/key&gt;&lt;/foreign-keys&gt;&lt;ref-type name="Journal Article"&gt;17&lt;/ref-type&gt;&lt;contributors&gt;&lt;authors&gt;&lt;author&gt;Bland, J Martin&lt;/author&gt;&lt;author&gt;Altman, Douglas G&lt;/author&gt;&lt;/authors&gt;&lt;/contributors&gt;&lt;titles&gt;&lt;title&gt;Agreement between methods of measurement with multiple observations per individual&lt;/title&gt;&lt;secondary-title&gt;Journal of biopharmaceutical statistics&lt;/secondary-title&gt;&lt;/titles&gt;&lt;periodical&gt;&lt;full-title&gt;Journal of biopharmaceutical statistics&lt;/full-title&gt;&lt;/periodical&gt;&lt;pages&gt;571-582&lt;/pages&gt;&lt;volume&gt;17&lt;/volume&gt;&lt;number&gt;4&lt;/number&gt;&lt;dates&gt;&lt;year&gt;2007&lt;/year&gt;&lt;/dates&gt;&lt;isbn&gt;1054-3406&lt;/isbn&gt;&lt;urls&gt;&lt;/urls&gt;&lt;/record&gt;&lt;/Cite&gt;&lt;/EndNote&gt;</w:instrText>
      </w:r>
      <w:r w:rsidR="00B00E8E"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(6)</w:t>
      </w:r>
      <w:r w:rsidR="00B00E8E" w:rsidRPr="006D39ED">
        <w:rPr>
          <w:rFonts w:ascii="Times New Roman" w:hAnsi="Times New Roman" w:cs="Times New Roman"/>
          <w:sz w:val="24"/>
          <w:szCs w:val="24"/>
        </w:rPr>
        <w:fldChar w:fldCharType="end"/>
      </w:r>
      <w:r w:rsidR="00B00E8E" w:rsidRPr="006D39ED">
        <w:rPr>
          <w:rFonts w:ascii="Times New Roman" w:hAnsi="Times New Roman" w:cs="Times New Roman"/>
          <w:sz w:val="24"/>
          <w:szCs w:val="24"/>
        </w:rPr>
        <w:t xml:space="preserve">. </w:t>
      </w:r>
      <w:r w:rsidR="00A749C5" w:rsidRPr="006D39ED">
        <w:rPr>
          <w:rFonts w:ascii="Times New Roman" w:hAnsi="Times New Roman" w:cs="Times New Roman"/>
          <w:sz w:val="24"/>
          <w:szCs w:val="24"/>
        </w:rPr>
        <w:t xml:space="preserve">The predictive </w:t>
      </w:r>
      <w:r w:rsidR="00F41EC2" w:rsidRPr="006D39ED">
        <w:rPr>
          <w:rFonts w:ascii="Times New Roman" w:hAnsi="Times New Roman" w:cs="Times New Roman"/>
          <w:sz w:val="24"/>
          <w:szCs w:val="24"/>
        </w:rPr>
        <w:t>error (</w:t>
      </w:r>
      <w:r w:rsidR="00775DFB" w:rsidRPr="006D39ED">
        <w:rPr>
          <w:rFonts w:ascii="Times New Roman" w:hAnsi="Times New Roman" w:cs="Times New Roman"/>
          <w:sz w:val="24"/>
          <w:szCs w:val="24"/>
        </w:rPr>
        <w:t>Table 2</w:t>
      </w:r>
      <w:r w:rsidR="00F41EC2" w:rsidRPr="006D39ED">
        <w:rPr>
          <w:rFonts w:ascii="Times New Roman" w:hAnsi="Times New Roman" w:cs="Times New Roman"/>
          <w:sz w:val="24"/>
          <w:szCs w:val="24"/>
        </w:rPr>
        <w:t>)</w:t>
      </w:r>
      <w:r w:rsidR="00AC6B33" w:rsidRPr="006D39ED">
        <w:rPr>
          <w:rFonts w:ascii="Times New Roman" w:hAnsi="Times New Roman" w:cs="Times New Roman"/>
          <w:sz w:val="24"/>
          <w:szCs w:val="24"/>
        </w:rPr>
        <w:t xml:space="preserve"> </w:t>
      </w:r>
      <w:r w:rsidR="00A749C5" w:rsidRPr="006D39ED">
        <w:rPr>
          <w:rFonts w:ascii="Times New Roman" w:hAnsi="Times New Roman" w:cs="Times New Roman"/>
          <w:sz w:val="24"/>
          <w:szCs w:val="24"/>
        </w:rPr>
        <w:t xml:space="preserve">of each equation compared to measured values </w:t>
      </w:r>
      <w:r w:rsidR="00AC6B33" w:rsidRPr="006D39ED">
        <w:rPr>
          <w:rFonts w:ascii="Times New Roman" w:hAnsi="Times New Roman" w:cs="Times New Roman"/>
          <w:sz w:val="24"/>
          <w:szCs w:val="24"/>
        </w:rPr>
        <w:t>were ca</w:t>
      </w:r>
      <w:r w:rsidR="00E07170" w:rsidRPr="006D39ED">
        <w:rPr>
          <w:rFonts w:ascii="Times New Roman" w:hAnsi="Times New Roman" w:cs="Times New Roman"/>
          <w:sz w:val="24"/>
          <w:szCs w:val="24"/>
        </w:rPr>
        <w:t>lc</w:t>
      </w:r>
      <w:r w:rsidR="00AC6B33" w:rsidRPr="006D39ED">
        <w:rPr>
          <w:rFonts w:ascii="Times New Roman" w:hAnsi="Times New Roman" w:cs="Times New Roman"/>
          <w:sz w:val="24"/>
          <w:szCs w:val="24"/>
        </w:rPr>
        <w:t xml:space="preserve">ulated to determine the level of precision between </w:t>
      </w:r>
      <w:r w:rsidR="00CE603D" w:rsidRPr="006D39ED">
        <w:rPr>
          <w:rFonts w:ascii="Times New Roman" w:hAnsi="Times New Roman" w:cs="Times New Roman"/>
          <w:sz w:val="24"/>
          <w:szCs w:val="24"/>
        </w:rPr>
        <w:t>measured and estimated metabolic cost</w:t>
      </w:r>
      <w:r w:rsidR="00290808" w:rsidRPr="006D39ED">
        <w:rPr>
          <w:rFonts w:ascii="Times New Roman" w:hAnsi="Times New Roman" w:cs="Times New Roman"/>
          <w:sz w:val="24"/>
          <w:szCs w:val="24"/>
        </w:rPr>
        <w:t xml:space="preserve">. </w:t>
      </w:r>
      <w:r w:rsidR="00CE603D" w:rsidRPr="006D39ED">
        <w:rPr>
          <w:rFonts w:ascii="Times New Roman" w:hAnsi="Times New Roman" w:cs="Times New Roman"/>
          <w:sz w:val="24"/>
          <w:szCs w:val="24"/>
        </w:rPr>
        <w:t xml:space="preserve">Data are presented as mean ± 95% confidence intervals (95% CI) unless stated otherwise and statistical significance </w:t>
      </w:r>
      <w:r w:rsidR="00A85E1F" w:rsidRPr="006D39ED">
        <w:rPr>
          <w:rFonts w:ascii="Times New Roman" w:hAnsi="Times New Roman" w:cs="Times New Roman"/>
          <w:sz w:val="24"/>
          <w:szCs w:val="24"/>
        </w:rPr>
        <w:t>wa</w:t>
      </w:r>
      <w:r w:rsidR="00CE603D" w:rsidRPr="006D39ED">
        <w:rPr>
          <w:rFonts w:ascii="Times New Roman" w:hAnsi="Times New Roman" w:cs="Times New Roman"/>
          <w:sz w:val="24"/>
          <w:szCs w:val="24"/>
        </w:rPr>
        <w:t xml:space="preserve">s set at </w:t>
      </w:r>
      <w:r w:rsidR="00CE603D" w:rsidRPr="006D39ED">
        <w:rPr>
          <w:rFonts w:ascii="Times New Roman" w:hAnsi="Times New Roman" w:cs="Times New Roman"/>
          <w:i/>
          <w:sz w:val="24"/>
          <w:szCs w:val="24"/>
        </w:rPr>
        <w:t>p&lt;</w:t>
      </w:r>
      <w:r w:rsidR="00CE603D" w:rsidRPr="006D39ED">
        <w:rPr>
          <w:rFonts w:ascii="Times New Roman" w:hAnsi="Times New Roman" w:cs="Times New Roman"/>
          <w:sz w:val="24"/>
          <w:szCs w:val="24"/>
        </w:rPr>
        <w:t>0.05.</w:t>
      </w:r>
    </w:p>
    <w:p w14:paraId="26329E5C" w14:textId="77777777" w:rsidR="00566800" w:rsidRPr="006D39ED" w:rsidRDefault="00566800" w:rsidP="00C50028">
      <w:pPr>
        <w:spacing w:line="480" w:lineRule="auto"/>
        <w:rPr>
          <w:rFonts w:ascii="Times New Roman" w:hAnsi="Times New Roman" w:cs="Times New Roman"/>
          <w:b/>
          <w:i/>
          <w:sz w:val="24"/>
          <w:szCs w:val="24"/>
        </w:rPr>
      </w:pPr>
    </w:p>
    <w:p w14:paraId="760B436B" w14:textId="62157DE2" w:rsidR="00BC584A" w:rsidRPr="006D39ED" w:rsidRDefault="00BC584A" w:rsidP="00C50028">
      <w:pPr>
        <w:spacing w:line="480" w:lineRule="auto"/>
        <w:rPr>
          <w:rFonts w:ascii="Times New Roman" w:hAnsi="Times New Roman" w:cs="Times New Roman"/>
          <w:b/>
          <w:i/>
          <w:sz w:val="24"/>
          <w:szCs w:val="24"/>
        </w:rPr>
      </w:pPr>
      <w:r w:rsidRPr="006D39ED">
        <w:rPr>
          <w:rFonts w:ascii="Times New Roman" w:hAnsi="Times New Roman" w:cs="Times New Roman"/>
          <w:b/>
          <w:i/>
          <w:sz w:val="24"/>
          <w:szCs w:val="24"/>
        </w:rPr>
        <w:t>R</w:t>
      </w:r>
      <w:r w:rsidR="003A2DA2" w:rsidRPr="006D39ED">
        <w:rPr>
          <w:rFonts w:ascii="Times New Roman" w:hAnsi="Times New Roman" w:cs="Times New Roman"/>
          <w:b/>
          <w:i/>
          <w:sz w:val="24"/>
          <w:szCs w:val="24"/>
        </w:rPr>
        <w:t>ESULTS</w:t>
      </w:r>
    </w:p>
    <w:p w14:paraId="030C1067" w14:textId="58F5E5BA" w:rsidR="008D1881" w:rsidRPr="006D39ED" w:rsidRDefault="008D1881"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Environmental conditions for the trials were (mean ± SD [range]): ambient temperature, 15.9 ± 2.4 ºC (12.1-19.1 ºC); relative humidity, 76.4 ± 15.5% (53–100%); air speed, 1.6 ± 0.9 m·s</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 xml:space="preserve"> (0.2-2.8 m·s</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w:t>
      </w:r>
    </w:p>
    <w:p w14:paraId="2AAB0939" w14:textId="697D32A0" w:rsidR="00456CBF" w:rsidRPr="006D39ED" w:rsidRDefault="00E232B2"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Interaction effects were found for speed x load x measurement method (F</w:t>
      </w:r>
      <w:r w:rsidRPr="006D39ED">
        <w:rPr>
          <w:rFonts w:ascii="Times New Roman" w:hAnsi="Times New Roman" w:cs="Times New Roman"/>
          <w:sz w:val="24"/>
          <w:szCs w:val="24"/>
          <w:vertAlign w:val="subscript"/>
        </w:rPr>
        <w:t>3.394,128.980</w:t>
      </w:r>
      <w:r w:rsidRPr="006D39ED">
        <w:rPr>
          <w:rFonts w:ascii="Times New Roman" w:hAnsi="Times New Roman" w:cs="Times New Roman"/>
          <w:sz w:val="24"/>
          <w:szCs w:val="24"/>
        </w:rPr>
        <w:t xml:space="preserve"> = 11.965, </w:t>
      </w:r>
      <w:r w:rsidRPr="006D39ED">
        <w:rPr>
          <w:rFonts w:ascii="Times New Roman" w:hAnsi="Times New Roman" w:cs="Times New Roman"/>
          <w:i/>
          <w:sz w:val="24"/>
          <w:szCs w:val="24"/>
        </w:rPr>
        <w:t>p</w:t>
      </w:r>
      <w:r w:rsidRPr="006D39ED">
        <w:rPr>
          <w:rFonts w:ascii="Times New Roman" w:hAnsi="Times New Roman" w:cs="Times New Roman"/>
          <w:sz w:val="24"/>
          <w:szCs w:val="24"/>
        </w:rPr>
        <w:t>&lt;0.001)</w:t>
      </w:r>
      <w:r w:rsidR="00272505" w:rsidRPr="006D39ED">
        <w:rPr>
          <w:rFonts w:ascii="Times New Roman" w:hAnsi="Times New Roman" w:cs="Times New Roman"/>
          <w:sz w:val="24"/>
          <w:szCs w:val="24"/>
        </w:rPr>
        <w:t>,</w:t>
      </w:r>
      <w:r w:rsidRPr="006D39ED">
        <w:rPr>
          <w:rFonts w:ascii="Times New Roman" w:hAnsi="Times New Roman" w:cs="Times New Roman"/>
          <w:sz w:val="24"/>
          <w:szCs w:val="24"/>
        </w:rPr>
        <w:t xml:space="preserve"> speed x measurement method (F</w:t>
      </w:r>
      <w:r w:rsidRPr="006D39ED">
        <w:rPr>
          <w:rFonts w:ascii="Times New Roman" w:hAnsi="Times New Roman" w:cs="Times New Roman"/>
          <w:sz w:val="24"/>
          <w:szCs w:val="24"/>
          <w:vertAlign w:val="subscript"/>
        </w:rPr>
        <w:t>1.121, 42.587</w:t>
      </w:r>
      <w:r w:rsidRPr="006D39ED">
        <w:rPr>
          <w:rFonts w:ascii="Times New Roman" w:hAnsi="Times New Roman" w:cs="Times New Roman"/>
          <w:sz w:val="24"/>
          <w:szCs w:val="24"/>
        </w:rPr>
        <w:t xml:space="preserve"> = 692.693, </w:t>
      </w:r>
      <w:r w:rsidRPr="006D39ED">
        <w:rPr>
          <w:rFonts w:ascii="Times New Roman" w:hAnsi="Times New Roman" w:cs="Times New Roman"/>
          <w:i/>
          <w:sz w:val="24"/>
          <w:szCs w:val="24"/>
        </w:rPr>
        <w:t>p</w:t>
      </w:r>
      <w:r w:rsidRPr="006D39ED">
        <w:rPr>
          <w:rFonts w:ascii="Times New Roman" w:hAnsi="Times New Roman" w:cs="Times New Roman"/>
          <w:sz w:val="24"/>
          <w:szCs w:val="24"/>
        </w:rPr>
        <w:t>&lt;0.001), and load x measurement method (F</w:t>
      </w:r>
      <w:r w:rsidRPr="006D39ED">
        <w:rPr>
          <w:rFonts w:ascii="Times New Roman" w:hAnsi="Times New Roman" w:cs="Times New Roman"/>
          <w:sz w:val="24"/>
          <w:szCs w:val="24"/>
          <w:vertAlign w:val="subscript"/>
        </w:rPr>
        <w:t>2.704, 102.756</w:t>
      </w:r>
      <w:r w:rsidRPr="006D39ED">
        <w:rPr>
          <w:rFonts w:ascii="Times New Roman" w:hAnsi="Times New Roman" w:cs="Times New Roman"/>
          <w:sz w:val="24"/>
          <w:szCs w:val="24"/>
        </w:rPr>
        <w:t xml:space="preserve"> = 76.731, </w:t>
      </w:r>
      <w:r w:rsidRPr="006D39ED">
        <w:rPr>
          <w:rFonts w:ascii="Times New Roman" w:hAnsi="Times New Roman" w:cs="Times New Roman"/>
          <w:i/>
          <w:sz w:val="24"/>
          <w:szCs w:val="24"/>
        </w:rPr>
        <w:t>p</w:t>
      </w:r>
      <w:r w:rsidRPr="006D39ED">
        <w:rPr>
          <w:rFonts w:ascii="Times New Roman" w:hAnsi="Times New Roman" w:cs="Times New Roman"/>
          <w:sz w:val="24"/>
          <w:szCs w:val="24"/>
        </w:rPr>
        <w:t>&lt;0.001), with a main effect for measurement (F</w:t>
      </w:r>
      <w:r w:rsidRPr="006D39ED">
        <w:rPr>
          <w:rFonts w:ascii="Times New Roman" w:hAnsi="Times New Roman" w:cs="Times New Roman"/>
          <w:sz w:val="24"/>
          <w:szCs w:val="24"/>
          <w:vertAlign w:val="subscript"/>
        </w:rPr>
        <w:t>1.309, 49.726</w:t>
      </w:r>
      <w:r w:rsidRPr="006D39ED">
        <w:rPr>
          <w:rFonts w:ascii="Times New Roman" w:hAnsi="Times New Roman" w:cs="Times New Roman"/>
          <w:sz w:val="24"/>
          <w:szCs w:val="24"/>
        </w:rPr>
        <w:t xml:space="preserve"> = 282.292, </w:t>
      </w:r>
      <w:r w:rsidRPr="006D39ED">
        <w:rPr>
          <w:rFonts w:ascii="Times New Roman" w:hAnsi="Times New Roman" w:cs="Times New Roman"/>
          <w:i/>
          <w:sz w:val="24"/>
          <w:szCs w:val="24"/>
        </w:rPr>
        <w:t>p</w:t>
      </w:r>
      <w:r w:rsidRPr="006D39ED">
        <w:rPr>
          <w:rFonts w:ascii="Times New Roman" w:hAnsi="Times New Roman" w:cs="Times New Roman"/>
          <w:sz w:val="24"/>
          <w:szCs w:val="24"/>
        </w:rPr>
        <w:t>&lt;0.001)</w:t>
      </w:r>
      <w:r w:rsidR="00456CBF" w:rsidRPr="006D39ED">
        <w:rPr>
          <w:rFonts w:ascii="Times New Roman" w:hAnsi="Times New Roman" w:cs="Times New Roman"/>
          <w:sz w:val="24"/>
          <w:szCs w:val="24"/>
        </w:rPr>
        <w:t>. Table 3 shows a significant mean bias between measured and predicted</w:t>
      </w:r>
      <w:r w:rsidR="00C811EE" w:rsidRPr="006D39ED">
        <w:rPr>
          <w:rFonts w:ascii="Times New Roman" w:hAnsi="Times New Roman" w:cs="Times New Roman"/>
          <w:sz w:val="24"/>
          <w:szCs w:val="24"/>
        </w:rPr>
        <w:t xml:space="preserve"> </w:t>
      </w:r>
      <w:r w:rsidR="00B23A39" w:rsidRPr="006D39ED">
        <w:rPr>
          <w:rFonts w:ascii="Times New Roman" w:hAnsi="Times New Roman" w:cs="Times New Roman"/>
          <w:sz w:val="24"/>
          <w:szCs w:val="24"/>
        </w:rPr>
        <w:t xml:space="preserve">metabolic cost </w:t>
      </w:r>
      <w:r w:rsidR="00C5745C" w:rsidRPr="006D39ED">
        <w:rPr>
          <w:rFonts w:ascii="Times New Roman" w:hAnsi="Times New Roman" w:cs="Times New Roman"/>
          <w:sz w:val="24"/>
          <w:szCs w:val="24"/>
        </w:rPr>
        <w:t xml:space="preserve">for all </w:t>
      </w:r>
      <w:r w:rsidR="00A94704" w:rsidRPr="006D39ED">
        <w:rPr>
          <w:rFonts w:ascii="Times New Roman" w:hAnsi="Times New Roman" w:cs="Times New Roman"/>
          <w:sz w:val="24"/>
          <w:szCs w:val="24"/>
        </w:rPr>
        <w:t xml:space="preserve">predictive </w:t>
      </w:r>
      <w:r w:rsidR="00C5745C" w:rsidRPr="006D39ED">
        <w:rPr>
          <w:rFonts w:ascii="Times New Roman" w:hAnsi="Times New Roman" w:cs="Times New Roman"/>
          <w:sz w:val="24"/>
          <w:szCs w:val="24"/>
        </w:rPr>
        <w:t xml:space="preserve">equations. </w:t>
      </w:r>
      <w:r w:rsidR="00C811EE" w:rsidRPr="006D39ED">
        <w:rPr>
          <w:rFonts w:ascii="Times New Roman" w:hAnsi="Times New Roman" w:cs="Times New Roman"/>
          <w:sz w:val="24"/>
          <w:szCs w:val="24"/>
        </w:rPr>
        <w:t xml:space="preserve">The </w:t>
      </w:r>
      <w:r w:rsidR="00C5745C" w:rsidRPr="006D39ED">
        <w:rPr>
          <w:rFonts w:ascii="Times New Roman" w:hAnsi="Times New Roman" w:cs="Times New Roman"/>
          <w:sz w:val="24"/>
          <w:szCs w:val="24"/>
        </w:rPr>
        <w:t>GG, SAN, ACSM</w:t>
      </w:r>
      <w:r w:rsidR="0072436B" w:rsidRPr="006D39ED">
        <w:rPr>
          <w:rFonts w:ascii="Times New Roman" w:hAnsi="Times New Roman" w:cs="Times New Roman"/>
          <w:sz w:val="24"/>
          <w:szCs w:val="24"/>
        </w:rPr>
        <w:t>,</w:t>
      </w:r>
      <w:r w:rsidR="00C5745C" w:rsidRPr="006D39ED">
        <w:rPr>
          <w:rFonts w:ascii="Times New Roman" w:hAnsi="Times New Roman" w:cs="Times New Roman"/>
          <w:sz w:val="24"/>
          <w:szCs w:val="24"/>
        </w:rPr>
        <w:t xml:space="preserve"> and MMM </w:t>
      </w:r>
      <w:r w:rsidR="00C811EE" w:rsidRPr="006D39ED">
        <w:rPr>
          <w:rFonts w:ascii="Times New Roman" w:hAnsi="Times New Roman" w:cs="Times New Roman"/>
          <w:sz w:val="24"/>
          <w:szCs w:val="24"/>
        </w:rPr>
        <w:t>equations consistently under-predicted</w:t>
      </w:r>
      <w:r w:rsidR="00456CBF" w:rsidRPr="006D39ED">
        <w:rPr>
          <w:rFonts w:ascii="Times New Roman" w:hAnsi="Times New Roman" w:cs="Times New Roman"/>
          <w:sz w:val="24"/>
          <w:szCs w:val="24"/>
        </w:rPr>
        <w:t xml:space="preserve"> </w:t>
      </w:r>
      <w:r w:rsidR="00B23A39" w:rsidRPr="006D39ED">
        <w:rPr>
          <w:rFonts w:ascii="Times New Roman" w:hAnsi="Times New Roman" w:cs="Times New Roman"/>
          <w:sz w:val="24"/>
          <w:szCs w:val="24"/>
        </w:rPr>
        <w:t xml:space="preserve">metabolic cost </w:t>
      </w:r>
      <w:r w:rsidR="00456CBF" w:rsidRPr="006D39ED">
        <w:rPr>
          <w:rFonts w:ascii="Times New Roman" w:hAnsi="Times New Roman" w:cs="Times New Roman"/>
          <w:sz w:val="24"/>
          <w:szCs w:val="24"/>
        </w:rPr>
        <w:t>at all loads and speeds by varying amounts.</w:t>
      </w:r>
    </w:p>
    <w:p w14:paraId="0AAA0399" w14:textId="77777777" w:rsidR="003C15C4" w:rsidRPr="006D39ED" w:rsidRDefault="003C15C4" w:rsidP="00C50028">
      <w:pPr>
        <w:spacing w:line="480" w:lineRule="auto"/>
        <w:ind w:firstLine="720"/>
        <w:jc w:val="both"/>
        <w:rPr>
          <w:rFonts w:ascii="Times New Roman" w:hAnsi="Times New Roman" w:cs="Times New Roman"/>
          <w:sz w:val="24"/>
          <w:szCs w:val="24"/>
        </w:rPr>
      </w:pPr>
    </w:p>
    <w:p w14:paraId="7E8DA8B8" w14:textId="47FF12D7" w:rsidR="00456CBF" w:rsidRPr="006D39ED" w:rsidRDefault="00456CBF" w:rsidP="00C50028">
      <w:pPr>
        <w:spacing w:line="480" w:lineRule="auto"/>
        <w:jc w:val="center"/>
        <w:rPr>
          <w:rFonts w:ascii="Times New Roman" w:hAnsi="Times New Roman" w:cs="Times New Roman"/>
          <w:sz w:val="24"/>
          <w:szCs w:val="24"/>
        </w:rPr>
      </w:pPr>
      <w:r w:rsidRPr="006D39ED">
        <w:rPr>
          <w:rFonts w:ascii="Times New Roman" w:hAnsi="Times New Roman" w:cs="Times New Roman"/>
          <w:sz w:val="24"/>
          <w:szCs w:val="24"/>
        </w:rPr>
        <w:t>*** Insert Table 3 near here ***</w:t>
      </w:r>
    </w:p>
    <w:p w14:paraId="1F82AB3B" w14:textId="77777777" w:rsidR="00DE4412" w:rsidRPr="006D39ED" w:rsidRDefault="00DE4412" w:rsidP="00C50028">
      <w:pPr>
        <w:spacing w:line="480" w:lineRule="auto"/>
        <w:jc w:val="center"/>
        <w:rPr>
          <w:rFonts w:ascii="Times New Roman" w:hAnsi="Times New Roman" w:cs="Times New Roman"/>
          <w:sz w:val="24"/>
          <w:szCs w:val="24"/>
        </w:rPr>
      </w:pPr>
    </w:p>
    <w:p w14:paraId="791CA467" w14:textId="6D8B2EF3" w:rsidR="00D644FF" w:rsidRPr="006D39ED" w:rsidRDefault="00352F0F"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Table 3</w:t>
      </w:r>
      <w:r w:rsidR="006F5F21" w:rsidRPr="006D39ED">
        <w:rPr>
          <w:rFonts w:ascii="Times New Roman" w:hAnsi="Times New Roman" w:cs="Times New Roman"/>
          <w:sz w:val="24"/>
          <w:szCs w:val="24"/>
        </w:rPr>
        <w:t xml:space="preserve"> shows the </w:t>
      </w:r>
      <w:r w:rsidR="000905D6" w:rsidRPr="006D39ED">
        <w:rPr>
          <w:rFonts w:ascii="Times New Roman" w:hAnsi="Times New Roman" w:cs="Times New Roman"/>
          <w:sz w:val="24"/>
          <w:szCs w:val="24"/>
        </w:rPr>
        <w:t xml:space="preserve">measured </w:t>
      </w:r>
      <w:r w:rsidR="00B23A39" w:rsidRPr="006D39ED">
        <w:rPr>
          <w:rFonts w:ascii="Times New Roman" w:hAnsi="Times New Roman" w:cs="Times New Roman"/>
          <w:sz w:val="24"/>
          <w:szCs w:val="24"/>
        </w:rPr>
        <w:t xml:space="preserve">metabolic cost </w:t>
      </w:r>
      <w:r w:rsidR="00D644FF" w:rsidRPr="006D39ED">
        <w:rPr>
          <w:rFonts w:ascii="Times New Roman" w:hAnsi="Times New Roman" w:cs="Times New Roman"/>
          <w:sz w:val="24"/>
          <w:szCs w:val="24"/>
        </w:rPr>
        <w:t>at the different speed-load combinations.</w:t>
      </w:r>
      <w:r w:rsidR="006F5F21" w:rsidRPr="006D39ED">
        <w:rPr>
          <w:rFonts w:ascii="Times New Roman" w:hAnsi="Times New Roman" w:cs="Times New Roman"/>
          <w:sz w:val="24"/>
          <w:szCs w:val="24"/>
        </w:rPr>
        <w:t xml:space="preserve"> </w:t>
      </w:r>
      <w:r w:rsidR="00EE4A6E" w:rsidRPr="006D39ED">
        <w:rPr>
          <w:rFonts w:ascii="Times New Roman" w:hAnsi="Times New Roman" w:cs="Times New Roman"/>
          <w:sz w:val="24"/>
          <w:szCs w:val="24"/>
        </w:rPr>
        <w:t>D</w:t>
      </w:r>
      <w:r w:rsidR="006F5F21" w:rsidRPr="006D39ED">
        <w:rPr>
          <w:rFonts w:ascii="Times New Roman" w:hAnsi="Times New Roman" w:cs="Times New Roman"/>
          <w:sz w:val="24"/>
          <w:szCs w:val="24"/>
        </w:rPr>
        <w:t>ifferences between speeds (2.5 km·h</w:t>
      </w:r>
      <w:r w:rsidR="006F5F21" w:rsidRPr="006D39ED">
        <w:rPr>
          <w:rFonts w:ascii="Times New Roman" w:hAnsi="Times New Roman" w:cs="Times New Roman"/>
          <w:sz w:val="24"/>
          <w:szCs w:val="24"/>
          <w:vertAlign w:val="superscript"/>
        </w:rPr>
        <w:t>-1</w:t>
      </w:r>
      <w:r w:rsidR="006F5F21" w:rsidRPr="006D39ED">
        <w:rPr>
          <w:rFonts w:ascii="Times New Roman" w:hAnsi="Times New Roman" w:cs="Times New Roman"/>
          <w:sz w:val="24"/>
          <w:szCs w:val="24"/>
        </w:rPr>
        <w:t xml:space="preserve"> vs. 4.8 km·h</w:t>
      </w:r>
      <w:r w:rsidR="006F5F21" w:rsidRPr="006D39ED">
        <w:rPr>
          <w:rFonts w:ascii="Times New Roman" w:hAnsi="Times New Roman" w:cs="Times New Roman"/>
          <w:sz w:val="24"/>
          <w:szCs w:val="24"/>
          <w:vertAlign w:val="superscript"/>
        </w:rPr>
        <w:t>-1</w:t>
      </w:r>
      <w:r w:rsidR="00E91316" w:rsidRPr="006D39ED">
        <w:rPr>
          <w:rFonts w:ascii="Times New Roman" w:hAnsi="Times New Roman" w:cs="Times New Roman"/>
          <w:sz w:val="24"/>
          <w:szCs w:val="24"/>
        </w:rPr>
        <w:t>) at</w:t>
      </w:r>
      <w:r w:rsidR="006F5F21" w:rsidRPr="006D39ED">
        <w:rPr>
          <w:rFonts w:ascii="Times New Roman" w:hAnsi="Times New Roman" w:cs="Times New Roman"/>
          <w:sz w:val="24"/>
          <w:szCs w:val="24"/>
        </w:rPr>
        <w:t xml:space="preserve"> the same load were found for all loads (</w:t>
      </w:r>
      <w:r w:rsidR="006F5F21" w:rsidRPr="006D39ED">
        <w:rPr>
          <w:rFonts w:ascii="Times New Roman" w:hAnsi="Times New Roman" w:cs="Times New Roman"/>
          <w:i/>
          <w:sz w:val="24"/>
          <w:szCs w:val="24"/>
        </w:rPr>
        <w:t>p</w:t>
      </w:r>
      <w:r w:rsidR="006F5F21" w:rsidRPr="006D39ED">
        <w:rPr>
          <w:rFonts w:ascii="Times New Roman" w:hAnsi="Times New Roman" w:cs="Times New Roman"/>
          <w:sz w:val="24"/>
          <w:szCs w:val="24"/>
        </w:rPr>
        <w:t>&lt;0.001)</w:t>
      </w:r>
      <w:r w:rsidR="00321193" w:rsidRPr="006D39ED">
        <w:rPr>
          <w:rFonts w:ascii="Times New Roman" w:hAnsi="Times New Roman" w:cs="Times New Roman"/>
          <w:sz w:val="24"/>
          <w:szCs w:val="24"/>
        </w:rPr>
        <w:t xml:space="preserve">, with a higher </w:t>
      </w:r>
      <w:r w:rsidR="00B23A39" w:rsidRPr="006D39ED">
        <w:rPr>
          <w:rFonts w:ascii="Times New Roman" w:hAnsi="Times New Roman" w:cs="Times New Roman"/>
          <w:sz w:val="24"/>
          <w:szCs w:val="24"/>
        </w:rPr>
        <w:t xml:space="preserve">metabolic cost </w:t>
      </w:r>
      <w:r w:rsidR="00321193" w:rsidRPr="006D39ED">
        <w:rPr>
          <w:rFonts w:ascii="Times New Roman" w:hAnsi="Times New Roman" w:cs="Times New Roman"/>
          <w:sz w:val="24"/>
          <w:szCs w:val="24"/>
        </w:rPr>
        <w:t xml:space="preserve">measured with an increase in speed. </w:t>
      </w:r>
    </w:p>
    <w:p w14:paraId="7E4D9526" w14:textId="07059E19" w:rsidR="0054189C" w:rsidRPr="006D39ED" w:rsidRDefault="009061D6" w:rsidP="008D7628">
      <w:pPr>
        <w:spacing w:line="480" w:lineRule="auto"/>
        <w:jc w:val="both"/>
        <w:rPr>
          <w:rFonts w:ascii="Times New Roman" w:hAnsi="Times New Roman" w:cs="Times New Roman"/>
          <w:sz w:val="24"/>
          <w:szCs w:val="24"/>
        </w:rPr>
      </w:pPr>
      <w:r w:rsidRPr="006D39ED">
        <w:rPr>
          <w:rFonts w:ascii="Times New Roman" w:hAnsi="Times New Roman" w:cs="Times New Roman"/>
          <w:sz w:val="24"/>
          <w:szCs w:val="24"/>
        </w:rPr>
        <w:lastRenderedPageBreak/>
        <w:tab/>
      </w:r>
      <w:r w:rsidR="002C104C" w:rsidRPr="006D39ED">
        <w:rPr>
          <w:rFonts w:ascii="Times New Roman" w:hAnsi="Times New Roman" w:cs="Times New Roman"/>
          <w:sz w:val="24"/>
          <w:szCs w:val="24"/>
        </w:rPr>
        <w:t>The PAN equation showed a</w:t>
      </w:r>
      <w:r w:rsidR="00A15177" w:rsidRPr="006D39ED">
        <w:rPr>
          <w:rFonts w:ascii="Times New Roman" w:hAnsi="Times New Roman" w:cs="Times New Roman"/>
          <w:sz w:val="24"/>
          <w:szCs w:val="24"/>
        </w:rPr>
        <w:t xml:space="preserve"> </w:t>
      </w:r>
      <w:r w:rsidR="002C104C" w:rsidRPr="006D39ED">
        <w:rPr>
          <w:rFonts w:ascii="Times New Roman" w:hAnsi="Times New Roman" w:cs="Times New Roman"/>
          <w:sz w:val="24"/>
          <w:szCs w:val="24"/>
        </w:rPr>
        <w:t>mean bias between</w:t>
      </w:r>
      <w:r w:rsidR="00307F5F" w:rsidRPr="006D39ED">
        <w:rPr>
          <w:rFonts w:ascii="Times New Roman" w:hAnsi="Times New Roman" w:cs="Times New Roman"/>
          <w:sz w:val="24"/>
          <w:szCs w:val="24"/>
        </w:rPr>
        <w:t xml:space="preserve"> measured</w:t>
      </w:r>
      <w:r w:rsidR="00602711" w:rsidRPr="006D39ED">
        <w:rPr>
          <w:rFonts w:ascii="Times New Roman" w:hAnsi="Times New Roman" w:cs="Times New Roman"/>
          <w:sz w:val="24"/>
          <w:szCs w:val="24"/>
        </w:rPr>
        <w:t xml:space="preserve"> vs. predicted </w:t>
      </w:r>
      <w:r w:rsidR="00B1188B" w:rsidRPr="006D39ED">
        <w:rPr>
          <w:rFonts w:ascii="Times New Roman" w:hAnsi="Times New Roman" w:cs="Times New Roman"/>
          <w:sz w:val="24"/>
          <w:szCs w:val="24"/>
        </w:rPr>
        <w:t xml:space="preserve">metabolic cost </w:t>
      </w:r>
      <w:r w:rsidR="00602711" w:rsidRPr="006D39ED">
        <w:rPr>
          <w:rFonts w:ascii="Times New Roman" w:hAnsi="Times New Roman" w:cs="Times New Roman"/>
          <w:sz w:val="24"/>
          <w:szCs w:val="24"/>
        </w:rPr>
        <w:t>for all loads at 2.5 km·h</w:t>
      </w:r>
      <w:r w:rsidR="00602711" w:rsidRPr="006D39ED">
        <w:rPr>
          <w:rFonts w:ascii="Times New Roman" w:hAnsi="Times New Roman" w:cs="Times New Roman"/>
          <w:sz w:val="24"/>
          <w:szCs w:val="24"/>
          <w:vertAlign w:val="superscript"/>
        </w:rPr>
        <w:t>-1</w:t>
      </w:r>
      <w:r w:rsidR="003B0EE3" w:rsidRPr="006D39ED">
        <w:rPr>
          <w:rFonts w:ascii="Times New Roman" w:hAnsi="Times New Roman" w:cs="Times New Roman"/>
          <w:sz w:val="24"/>
          <w:szCs w:val="24"/>
        </w:rPr>
        <w:t xml:space="preserve"> and 5.5 km·h</w:t>
      </w:r>
      <w:r w:rsidR="003B0EE3" w:rsidRPr="006D39ED">
        <w:rPr>
          <w:rFonts w:ascii="Times New Roman" w:hAnsi="Times New Roman" w:cs="Times New Roman"/>
          <w:sz w:val="24"/>
          <w:szCs w:val="24"/>
          <w:vertAlign w:val="superscript"/>
        </w:rPr>
        <w:t>-1</w:t>
      </w:r>
      <w:r w:rsidR="003B0EE3" w:rsidRPr="006D39ED">
        <w:rPr>
          <w:rFonts w:ascii="Times New Roman" w:hAnsi="Times New Roman" w:cs="Times New Roman"/>
          <w:sz w:val="24"/>
          <w:szCs w:val="24"/>
        </w:rPr>
        <w:t xml:space="preserve"> as well as</w:t>
      </w:r>
      <w:r w:rsidR="00602711" w:rsidRPr="006D39ED">
        <w:rPr>
          <w:rFonts w:ascii="Times New Roman" w:hAnsi="Times New Roman" w:cs="Times New Roman"/>
          <w:sz w:val="24"/>
          <w:szCs w:val="24"/>
        </w:rPr>
        <w:t xml:space="preserve"> 25, 30, 60 and 70 kg at 4.8 km·h</w:t>
      </w:r>
      <w:r w:rsidR="00602711" w:rsidRPr="006D39ED">
        <w:rPr>
          <w:rFonts w:ascii="Times New Roman" w:hAnsi="Times New Roman" w:cs="Times New Roman"/>
          <w:sz w:val="24"/>
          <w:szCs w:val="24"/>
          <w:vertAlign w:val="superscript"/>
        </w:rPr>
        <w:t>-1</w:t>
      </w:r>
      <w:r w:rsidR="00602711" w:rsidRPr="006D39ED">
        <w:rPr>
          <w:rFonts w:ascii="Times New Roman" w:hAnsi="Times New Roman" w:cs="Times New Roman"/>
          <w:sz w:val="24"/>
          <w:szCs w:val="24"/>
        </w:rPr>
        <w:t xml:space="preserve"> (</w:t>
      </w:r>
      <w:r w:rsidR="00602711" w:rsidRPr="006D39ED">
        <w:rPr>
          <w:rFonts w:ascii="Times New Roman" w:hAnsi="Times New Roman" w:cs="Times New Roman"/>
          <w:i/>
          <w:sz w:val="24"/>
          <w:szCs w:val="24"/>
        </w:rPr>
        <w:t>p</w:t>
      </w:r>
      <w:r w:rsidR="00602711" w:rsidRPr="006D39ED">
        <w:rPr>
          <w:rFonts w:ascii="Times New Roman" w:hAnsi="Times New Roman" w:cs="Times New Roman"/>
          <w:sz w:val="24"/>
          <w:szCs w:val="24"/>
        </w:rPr>
        <w:t xml:space="preserve">&lt;0.001). </w:t>
      </w:r>
      <w:r w:rsidR="003B0EE3" w:rsidRPr="006D39ED">
        <w:rPr>
          <w:rFonts w:ascii="Times New Roman" w:hAnsi="Times New Roman" w:cs="Times New Roman"/>
          <w:sz w:val="24"/>
          <w:szCs w:val="24"/>
        </w:rPr>
        <w:t xml:space="preserve">The PAN equation under-predicted </w:t>
      </w:r>
      <w:r w:rsidR="00B1188B" w:rsidRPr="006D39ED">
        <w:rPr>
          <w:rFonts w:ascii="Times New Roman" w:hAnsi="Times New Roman" w:cs="Times New Roman"/>
          <w:sz w:val="24"/>
          <w:szCs w:val="24"/>
        </w:rPr>
        <w:t xml:space="preserve">metabolic cost </w:t>
      </w:r>
      <w:r w:rsidR="003B0EE3" w:rsidRPr="006D39ED">
        <w:rPr>
          <w:rFonts w:ascii="Times New Roman" w:hAnsi="Times New Roman" w:cs="Times New Roman"/>
          <w:sz w:val="24"/>
          <w:szCs w:val="24"/>
        </w:rPr>
        <w:t>for all loads at 2.5 km·h</w:t>
      </w:r>
      <w:r w:rsidR="003B0EE3" w:rsidRPr="006D39ED">
        <w:rPr>
          <w:rFonts w:ascii="Times New Roman" w:hAnsi="Times New Roman" w:cs="Times New Roman"/>
          <w:sz w:val="24"/>
          <w:szCs w:val="24"/>
          <w:vertAlign w:val="superscript"/>
        </w:rPr>
        <w:t xml:space="preserve">-1 </w:t>
      </w:r>
      <w:r w:rsidR="00315072" w:rsidRPr="006D39ED">
        <w:rPr>
          <w:rFonts w:ascii="Times New Roman" w:hAnsi="Times New Roman" w:cs="Times New Roman"/>
          <w:sz w:val="24"/>
          <w:szCs w:val="24"/>
        </w:rPr>
        <w:t>and 5.5</w:t>
      </w:r>
      <w:r w:rsidR="003B0EE3" w:rsidRPr="006D39ED">
        <w:rPr>
          <w:rFonts w:ascii="Times New Roman" w:hAnsi="Times New Roman" w:cs="Times New Roman"/>
          <w:sz w:val="24"/>
          <w:szCs w:val="24"/>
        </w:rPr>
        <w:t xml:space="preserve"> km·h</w:t>
      </w:r>
      <w:r w:rsidR="003B0EE3" w:rsidRPr="006D39ED">
        <w:rPr>
          <w:rFonts w:ascii="Times New Roman" w:hAnsi="Times New Roman" w:cs="Times New Roman"/>
          <w:sz w:val="24"/>
          <w:szCs w:val="24"/>
          <w:vertAlign w:val="superscript"/>
        </w:rPr>
        <w:t>-1</w:t>
      </w:r>
      <w:r w:rsidR="003B0EE3" w:rsidRPr="006D39ED">
        <w:rPr>
          <w:rFonts w:ascii="Times New Roman" w:hAnsi="Times New Roman" w:cs="Times New Roman"/>
          <w:sz w:val="24"/>
          <w:szCs w:val="24"/>
        </w:rPr>
        <w:t xml:space="preserve"> </w:t>
      </w:r>
      <w:r w:rsidR="0090449F" w:rsidRPr="006D39ED">
        <w:rPr>
          <w:rFonts w:ascii="Times New Roman" w:hAnsi="Times New Roman" w:cs="Times New Roman"/>
          <w:sz w:val="24"/>
          <w:szCs w:val="24"/>
        </w:rPr>
        <w:t>and 25 and 30 kg at 4.8 km·h</w:t>
      </w:r>
      <w:r w:rsidR="0090449F" w:rsidRPr="006D39ED">
        <w:rPr>
          <w:rFonts w:ascii="Times New Roman" w:hAnsi="Times New Roman" w:cs="Times New Roman"/>
          <w:sz w:val="24"/>
          <w:szCs w:val="24"/>
          <w:vertAlign w:val="superscript"/>
        </w:rPr>
        <w:t>-</w:t>
      </w:r>
      <w:r w:rsidR="002D330A" w:rsidRPr="006D39ED">
        <w:rPr>
          <w:rFonts w:ascii="Times New Roman" w:hAnsi="Times New Roman" w:cs="Times New Roman"/>
          <w:sz w:val="24"/>
          <w:szCs w:val="24"/>
          <w:vertAlign w:val="superscript"/>
        </w:rPr>
        <w:t>1</w:t>
      </w:r>
      <w:r w:rsidR="002D330A" w:rsidRPr="006D39ED">
        <w:rPr>
          <w:rFonts w:ascii="Times New Roman" w:hAnsi="Times New Roman" w:cs="Times New Roman"/>
          <w:sz w:val="24"/>
          <w:szCs w:val="24"/>
        </w:rPr>
        <w:t>, but</w:t>
      </w:r>
      <w:r w:rsidR="000D03E8" w:rsidRPr="006D39ED">
        <w:rPr>
          <w:rFonts w:ascii="Times New Roman" w:hAnsi="Times New Roman" w:cs="Times New Roman"/>
          <w:sz w:val="24"/>
          <w:szCs w:val="24"/>
        </w:rPr>
        <w:t xml:space="preserve"> over-predicted </w:t>
      </w:r>
      <w:r w:rsidR="00B1188B" w:rsidRPr="006D39ED">
        <w:rPr>
          <w:rFonts w:ascii="Times New Roman" w:hAnsi="Times New Roman" w:cs="Times New Roman"/>
          <w:sz w:val="24"/>
          <w:szCs w:val="24"/>
        </w:rPr>
        <w:t xml:space="preserve">metabolic cost </w:t>
      </w:r>
      <w:r w:rsidR="000D03E8" w:rsidRPr="006D39ED">
        <w:rPr>
          <w:rFonts w:ascii="Times New Roman" w:hAnsi="Times New Roman" w:cs="Times New Roman"/>
          <w:sz w:val="24"/>
          <w:szCs w:val="24"/>
        </w:rPr>
        <w:t>for</w:t>
      </w:r>
      <w:r w:rsidR="003B0EE3" w:rsidRPr="006D39ED">
        <w:rPr>
          <w:rFonts w:ascii="Times New Roman" w:hAnsi="Times New Roman" w:cs="Times New Roman"/>
          <w:sz w:val="24"/>
          <w:szCs w:val="24"/>
        </w:rPr>
        <w:t xml:space="preserve"> 60 and 70 kg loads at 4.8 km·h</w:t>
      </w:r>
      <w:r w:rsidR="003B0EE3" w:rsidRPr="006D39ED">
        <w:rPr>
          <w:rFonts w:ascii="Times New Roman" w:hAnsi="Times New Roman" w:cs="Times New Roman"/>
          <w:sz w:val="24"/>
          <w:szCs w:val="24"/>
          <w:vertAlign w:val="superscript"/>
        </w:rPr>
        <w:t>-1</w:t>
      </w:r>
      <w:r w:rsidR="003B0EE3" w:rsidRPr="006D39ED">
        <w:rPr>
          <w:rFonts w:ascii="Times New Roman" w:hAnsi="Times New Roman" w:cs="Times New Roman"/>
          <w:sz w:val="24"/>
          <w:szCs w:val="24"/>
        </w:rPr>
        <w:t xml:space="preserve"> </w:t>
      </w:r>
      <w:r w:rsidR="00103996" w:rsidRPr="006D39ED">
        <w:rPr>
          <w:rFonts w:ascii="Times New Roman" w:hAnsi="Times New Roman" w:cs="Times New Roman"/>
          <w:sz w:val="24"/>
          <w:szCs w:val="24"/>
        </w:rPr>
        <w:t>(</w:t>
      </w:r>
      <w:r w:rsidR="003B0EE3" w:rsidRPr="006D39ED">
        <w:rPr>
          <w:rFonts w:ascii="Times New Roman" w:hAnsi="Times New Roman" w:cs="Times New Roman"/>
          <w:sz w:val="24"/>
          <w:szCs w:val="24"/>
        </w:rPr>
        <w:t>Table 3</w:t>
      </w:r>
      <w:r w:rsidR="00103996" w:rsidRPr="006D39ED">
        <w:rPr>
          <w:rFonts w:ascii="Times New Roman" w:hAnsi="Times New Roman" w:cs="Times New Roman"/>
          <w:sz w:val="24"/>
          <w:szCs w:val="24"/>
        </w:rPr>
        <w:t>)</w:t>
      </w:r>
      <w:r w:rsidR="003B0EE3" w:rsidRPr="006D39ED">
        <w:rPr>
          <w:rFonts w:ascii="Times New Roman" w:hAnsi="Times New Roman" w:cs="Times New Roman"/>
          <w:sz w:val="24"/>
          <w:szCs w:val="24"/>
        </w:rPr>
        <w:t xml:space="preserve">. </w:t>
      </w:r>
      <w:r w:rsidR="00103996" w:rsidRPr="006D39ED">
        <w:rPr>
          <w:rFonts w:ascii="Times New Roman" w:hAnsi="Times New Roman" w:cs="Times New Roman"/>
          <w:sz w:val="24"/>
          <w:szCs w:val="24"/>
        </w:rPr>
        <w:t xml:space="preserve">On the other hand, </w:t>
      </w:r>
      <w:r w:rsidR="007E49ED" w:rsidRPr="006D39ED">
        <w:rPr>
          <w:rFonts w:ascii="Times New Roman" w:hAnsi="Times New Roman" w:cs="Times New Roman"/>
          <w:sz w:val="24"/>
          <w:szCs w:val="24"/>
        </w:rPr>
        <w:t>the PAN equation</w:t>
      </w:r>
      <w:r w:rsidR="003B0EE3" w:rsidRPr="006D39ED">
        <w:rPr>
          <w:rFonts w:ascii="Times New Roman" w:hAnsi="Times New Roman" w:cs="Times New Roman"/>
          <w:sz w:val="24"/>
          <w:szCs w:val="24"/>
        </w:rPr>
        <w:t xml:space="preserve"> accurately </w:t>
      </w:r>
      <w:r w:rsidR="00B1188B" w:rsidRPr="006D39ED">
        <w:rPr>
          <w:rFonts w:ascii="Times New Roman" w:hAnsi="Times New Roman" w:cs="Times New Roman"/>
          <w:sz w:val="24"/>
          <w:szCs w:val="24"/>
        </w:rPr>
        <w:t xml:space="preserve">predicted metabolic cost </w:t>
      </w:r>
      <w:r w:rsidR="003B0EE3" w:rsidRPr="006D39ED">
        <w:rPr>
          <w:rFonts w:ascii="Times New Roman" w:hAnsi="Times New Roman" w:cs="Times New Roman"/>
          <w:sz w:val="24"/>
          <w:szCs w:val="24"/>
        </w:rPr>
        <w:t>for 40 and 50 kg loads at 4.8 km·h</w:t>
      </w:r>
      <w:r w:rsidR="003B0EE3" w:rsidRPr="006D39ED">
        <w:rPr>
          <w:rFonts w:ascii="Times New Roman" w:hAnsi="Times New Roman" w:cs="Times New Roman"/>
          <w:sz w:val="24"/>
          <w:szCs w:val="24"/>
          <w:vertAlign w:val="superscript"/>
        </w:rPr>
        <w:t>-1</w:t>
      </w:r>
      <w:r w:rsidR="007E49ED" w:rsidRPr="006D39ED">
        <w:rPr>
          <w:rFonts w:ascii="Times New Roman" w:hAnsi="Times New Roman" w:cs="Times New Roman"/>
          <w:sz w:val="24"/>
          <w:szCs w:val="24"/>
        </w:rPr>
        <w:t xml:space="preserve">. </w:t>
      </w:r>
      <w:r w:rsidR="00A3010F" w:rsidRPr="006D39ED">
        <w:rPr>
          <w:rFonts w:ascii="Times New Roman" w:hAnsi="Times New Roman" w:cs="Times New Roman"/>
          <w:sz w:val="24"/>
          <w:szCs w:val="24"/>
        </w:rPr>
        <w:t>The</w:t>
      </w:r>
      <w:r w:rsidR="0054189C" w:rsidRPr="006D39ED">
        <w:rPr>
          <w:rFonts w:ascii="Times New Roman" w:hAnsi="Times New Roman" w:cs="Times New Roman"/>
          <w:sz w:val="24"/>
          <w:szCs w:val="24"/>
        </w:rPr>
        <w:t xml:space="preserve"> PAN equation </w:t>
      </w:r>
      <w:r w:rsidR="00A3010F" w:rsidRPr="006D39ED">
        <w:rPr>
          <w:rFonts w:ascii="Times New Roman" w:hAnsi="Times New Roman" w:cs="Times New Roman"/>
          <w:sz w:val="24"/>
          <w:szCs w:val="24"/>
        </w:rPr>
        <w:t>demonstrated the lowest percentage of predictive</w:t>
      </w:r>
      <w:r w:rsidR="0054189C" w:rsidRPr="006D39ED">
        <w:rPr>
          <w:rFonts w:ascii="Times New Roman" w:hAnsi="Times New Roman" w:cs="Times New Roman"/>
          <w:sz w:val="24"/>
          <w:szCs w:val="24"/>
        </w:rPr>
        <w:t xml:space="preserve"> error for 60 and 70 kg loads at 2.5 km·h</w:t>
      </w:r>
      <w:r w:rsidR="0054189C" w:rsidRPr="006D39ED">
        <w:rPr>
          <w:rFonts w:ascii="Times New Roman" w:hAnsi="Times New Roman" w:cs="Times New Roman"/>
          <w:sz w:val="24"/>
          <w:szCs w:val="24"/>
          <w:vertAlign w:val="superscript"/>
        </w:rPr>
        <w:t>-1</w:t>
      </w:r>
      <w:r w:rsidR="0054189C" w:rsidRPr="006D39ED">
        <w:rPr>
          <w:rFonts w:ascii="Times New Roman" w:hAnsi="Times New Roman" w:cs="Times New Roman"/>
          <w:sz w:val="24"/>
          <w:szCs w:val="24"/>
        </w:rPr>
        <w:t xml:space="preserve"> (~</w:t>
      </w:r>
      <w:r w:rsidR="00A3010F" w:rsidRPr="006D39ED">
        <w:rPr>
          <w:rFonts w:ascii="Times New Roman" w:hAnsi="Times New Roman" w:cs="Times New Roman"/>
          <w:sz w:val="24"/>
          <w:szCs w:val="24"/>
        </w:rPr>
        <w:t>12-14</w:t>
      </w:r>
      <w:r w:rsidR="003F3860" w:rsidRPr="006D39ED">
        <w:rPr>
          <w:rFonts w:ascii="Times New Roman" w:hAnsi="Times New Roman" w:cs="Times New Roman"/>
          <w:sz w:val="24"/>
          <w:szCs w:val="24"/>
        </w:rPr>
        <w:t>%),</w:t>
      </w:r>
      <w:r w:rsidR="0054189C" w:rsidRPr="006D39ED">
        <w:rPr>
          <w:rFonts w:ascii="Times New Roman" w:hAnsi="Times New Roman" w:cs="Times New Roman"/>
          <w:sz w:val="24"/>
          <w:szCs w:val="24"/>
        </w:rPr>
        <w:t xml:space="preserve"> 25-</w:t>
      </w:r>
      <w:r w:rsidR="00933FD8" w:rsidRPr="006D39ED">
        <w:rPr>
          <w:rFonts w:ascii="Times New Roman" w:hAnsi="Times New Roman" w:cs="Times New Roman"/>
          <w:sz w:val="24"/>
          <w:szCs w:val="24"/>
        </w:rPr>
        <w:t>5</w:t>
      </w:r>
      <w:r w:rsidR="0054189C" w:rsidRPr="006D39ED">
        <w:rPr>
          <w:rFonts w:ascii="Times New Roman" w:hAnsi="Times New Roman" w:cs="Times New Roman"/>
          <w:sz w:val="24"/>
          <w:szCs w:val="24"/>
        </w:rPr>
        <w:t>0 kg loads at 4.8 km·h</w:t>
      </w:r>
      <w:r w:rsidR="0054189C" w:rsidRPr="006D39ED">
        <w:rPr>
          <w:rFonts w:ascii="Times New Roman" w:hAnsi="Times New Roman" w:cs="Times New Roman"/>
          <w:sz w:val="24"/>
          <w:szCs w:val="24"/>
          <w:vertAlign w:val="superscript"/>
        </w:rPr>
        <w:t xml:space="preserve">-1 </w:t>
      </w:r>
      <w:r w:rsidR="0054189C" w:rsidRPr="006D39ED">
        <w:rPr>
          <w:rFonts w:ascii="Times New Roman" w:hAnsi="Times New Roman" w:cs="Times New Roman"/>
          <w:sz w:val="24"/>
          <w:szCs w:val="24"/>
        </w:rPr>
        <w:t>(~1-</w:t>
      </w:r>
      <w:r w:rsidR="00BF7513" w:rsidRPr="006D39ED">
        <w:rPr>
          <w:rFonts w:ascii="Times New Roman" w:hAnsi="Times New Roman" w:cs="Times New Roman"/>
          <w:sz w:val="24"/>
          <w:szCs w:val="24"/>
        </w:rPr>
        <w:t>11</w:t>
      </w:r>
      <w:r w:rsidR="0054189C" w:rsidRPr="006D39ED">
        <w:rPr>
          <w:rFonts w:ascii="Times New Roman" w:hAnsi="Times New Roman" w:cs="Times New Roman"/>
          <w:sz w:val="24"/>
          <w:szCs w:val="24"/>
        </w:rPr>
        <w:t>%), and 40 kg at 5.5 km·h</w:t>
      </w:r>
      <w:r w:rsidR="0054189C" w:rsidRPr="006D39ED">
        <w:rPr>
          <w:rFonts w:ascii="Times New Roman" w:hAnsi="Times New Roman" w:cs="Times New Roman"/>
          <w:sz w:val="24"/>
          <w:szCs w:val="24"/>
          <w:vertAlign w:val="superscript"/>
        </w:rPr>
        <w:t xml:space="preserve">-1 </w:t>
      </w:r>
      <w:r w:rsidR="0054189C" w:rsidRPr="006D39ED">
        <w:rPr>
          <w:rFonts w:ascii="Times New Roman" w:hAnsi="Times New Roman" w:cs="Times New Roman"/>
          <w:sz w:val="24"/>
          <w:szCs w:val="24"/>
        </w:rPr>
        <w:t>(~</w:t>
      </w:r>
      <w:r w:rsidR="00BF7513" w:rsidRPr="006D39ED">
        <w:rPr>
          <w:rFonts w:ascii="Times New Roman" w:hAnsi="Times New Roman" w:cs="Times New Roman"/>
          <w:sz w:val="24"/>
          <w:szCs w:val="24"/>
        </w:rPr>
        <w:t>8</w:t>
      </w:r>
      <w:r w:rsidR="0054189C" w:rsidRPr="006D39ED">
        <w:rPr>
          <w:rFonts w:ascii="Times New Roman" w:hAnsi="Times New Roman" w:cs="Times New Roman"/>
          <w:sz w:val="24"/>
          <w:szCs w:val="24"/>
        </w:rPr>
        <w:t>%)</w:t>
      </w:r>
      <w:r w:rsidR="00E21490" w:rsidRPr="006D39ED">
        <w:rPr>
          <w:rFonts w:ascii="Times New Roman" w:hAnsi="Times New Roman" w:cs="Times New Roman"/>
          <w:sz w:val="24"/>
          <w:szCs w:val="24"/>
        </w:rPr>
        <w:t>.</w:t>
      </w:r>
    </w:p>
    <w:p w14:paraId="635168E9" w14:textId="08D3710E" w:rsidR="003B0EE3" w:rsidRPr="006D39ED" w:rsidRDefault="00A95387"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 xml:space="preserve">Figure </w:t>
      </w:r>
      <w:r w:rsidR="00DE4412" w:rsidRPr="006D39ED">
        <w:rPr>
          <w:rFonts w:ascii="Times New Roman" w:hAnsi="Times New Roman" w:cs="Times New Roman"/>
          <w:sz w:val="24"/>
          <w:szCs w:val="24"/>
        </w:rPr>
        <w:t>1</w:t>
      </w:r>
      <w:r w:rsidRPr="006D39ED">
        <w:rPr>
          <w:rFonts w:ascii="Times New Roman" w:hAnsi="Times New Roman" w:cs="Times New Roman"/>
          <w:sz w:val="24"/>
          <w:szCs w:val="24"/>
        </w:rPr>
        <w:t xml:space="preserve"> shows </w:t>
      </w:r>
      <w:r w:rsidR="0017049F" w:rsidRPr="006D39ED">
        <w:rPr>
          <w:rFonts w:ascii="Times New Roman" w:hAnsi="Times New Roman" w:cs="Times New Roman"/>
          <w:sz w:val="24"/>
          <w:szCs w:val="24"/>
        </w:rPr>
        <w:t xml:space="preserve">mean bias and 95% LoA for </w:t>
      </w:r>
      <w:r w:rsidR="00307F5F" w:rsidRPr="006D39ED">
        <w:rPr>
          <w:rFonts w:ascii="Times New Roman" w:hAnsi="Times New Roman" w:cs="Times New Roman"/>
          <w:sz w:val="24"/>
          <w:szCs w:val="24"/>
        </w:rPr>
        <w:t>the measured</w:t>
      </w:r>
      <w:r w:rsidRPr="006D39ED">
        <w:rPr>
          <w:rFonts w:ascii="Times New Roman" w:hAnsi="Times New Roman" w:cs="Times New Roman"/>
          <w:sz w:val="24"/>
          <w:szCs w:val="24"/>
        </w:rPr>
        <w:t xml:space="preserve"> vs. predicted </w:t>
      </w:r>
      <w:r w:rsidR="00B1188B" w:rsidRPr="006D39ED">
        <w:rPr>
          <w:rFonts w:ascii="Times New Roman" w:hAnsi="Times New Roman" w:cs="Times New Roman"/>
          <w:sz w:val="24"/>
          <w:szCs w:val="24"/>
        </w:rPr>
        <w:t xml:space="preserve">metabolic cost </w:t>
      </w:r>
      <w:r w:rsidRPr="006D39ED">
        <w:rPr>
          <w:rFonts w:ascii="Times New Roman" w:hAnsi="Times New Roman" w:cs="Times New Roman"/>
          <w:sz w:val="24"/>
          <w:szCs w:val="24"/>
        </w:rPr>
        <w:t>for all five equations when the</w:t>
      </w:r>
      <w:r w:rsidR="003B0EE3" w:rsidRPr="006D39ED">
        <w:rPr>
          <w:rFonts w:ascii="Times New Roman" w:hAnsi="Times New Roman" w:cs="Times New Roman"/>
          <w:sz w:val="24"/>
          <w:szCs w:val="24"/>
        </w:rPr>
        <w:t xml:space="preserve"> loads were grouped</w:t>
      </w:r>
      <w:r w:rsidR="00331BD8" w:rsidRPr="006D39ED">
        <w:rPr>
          <w:rFonts w:ascii="Times New Roman" w:hAnsi="Times New Roman" w:cs="Times New Roman"/>
          <w:sz w:val="24"/>
          <w:szCs w:val="24"/>
        </w:rPr>
        <w:t xml:space="preserve"> (light</w:t>
      </w:r>
      <w:r w:rsidR="00933FD8" w:rsidRPr="006D39ED">
        <w:rPr>
          <w:rFonts w:ascii="Times New Roman" w:hAnsi="Times New Roman" w:cs="Times New Roman"/>
          <w:sz w:val="24"/>
          <w:szCs w:val="24"/>
        </w:rPr>
        <w:t xml:space="preserve"> </w:t>
      </w:r>
      <w:r w:rsidR="00331BD8" w:rsidRPr="006D39ED">
        <w:rPr>
          <w:rFonts w:ascii="Times New Roman" w:hAnsi="Times New Roman" w:cs="Times New Roman"/>
          <w:sz w:val="24"/>
          <w:szCs w:val="24"/>
        </w:rPr>
        <w:t>=</w:t>
      </w:r>
      <w:r w:rsidR="00933FD8" w:rsidRPr="006D39ED">
        <w:rPr>
          <w:rFonts w:ascii="Times New Roman" w:hAnsi="Times New Roman" w:cs="Times New Roman"/>
          <w:sz w:val="24"/>
          <w:szCs w:val="24"/>
        </w:rPr>
        <w:t xml:space="preserve"> </w:t>
      </w:r>
      <w:r w:rsidR="00331BD8" w:rsidRPr="006D39ED">
        <w:rPr>
          <w:rFonts w:ascii="Times New Roman" w:hAnsi="Times New Roman" w:cs="Times New Roman"/>
          <w:sz w:val="24"/>
          <w:szCs w:val="24"/>
        </w:rPr>
        <w:t xml:space="preserve">20 and 30 kg; medium </w:t>
      </w:r>
      <w:r w:rsidR="004C6D68" w:rsidRPr="006D39ED">
        <w:rPr>
          <w:rFonts w:ascii="Times New Roman" w:hAnsi="Times New Roman" w:cs="Times New Roman"/>
          <w:sz w:val="24"/>
          <w:szCs w:val="24"/>
        </w:rPr>
        <w:t>=</w:t>
      </w:r>
      <w:r w:rsidR="00933FD8" w:rsidRPr="006D39ED">
        <w:rPr>
          <w:rFonts w:ascii="Times New Roman" w:hAnsi="Times New Roman" w:cs="Times New Roman"/>
          <w:sz w:val="24"/>
          <w:szCs w:val="24"/>
        </w:rPr>
        <w:t xml:space="preserve"> </w:t>
      </w:r>
      <w:r w:rsidR="004C6D68" w:rsidRPr="006D39ED">
        <w:rPr>
          <w:rFonts w:ascii="Times New Roman" w:hAnsi="Times New Roman" w:cs="Times New Roman"/>
          <w:sz w:val="24"/>
          <w:szCs w:val="24"/>
        </w:rPr>
        <w:t>40 and 50 kg; heavy</w:t>
      </w:r>
      <w:r w:rsidR="00E218F4" w:rsidRPr="006D39ED">
        <w:rPr>
          <w:rFonts w:ascii="Times New Roman" w:hAnsi="Times New Roman" w:cs="Times New Roman"/>
          <w:sz w:val="24"/>
          <w:szCs w:val="24"/>
        </w:rPr>
        <w:t xml:space="preserve"> =</w:t>
      </w:r>
      <w:r w:rsidR="004C6D68" w:rsidRPr="006D39ED">
        <w:rPr>
          <w:rFonts w:ascii="Times New Roman" w:hAnsi="Times New Roman" w:cs="Times New Roman"/>
          <w:sz w:val="24"/>
          <w:szCs w:val="24"/>
        </w:rPr>
        <w:t xml:space="preserve"> 60 and 70 kg)</w:t>
      </w:r>
      <w:r w:rsidR="00933FD8" w:rsidRPr="006D39ED">
        <w:rPr>
          <w:rFonts w:ascii="Times New Roman" w:hAnsi="Times New Roman" w:cs="Times New Roman"/>
          <w:sz w:val="24"/>
          <w:szCs w:val="24"/>
        </w:rPr>
        <w:t xml:space="preserve"> </w:t>
      </w:r>
      <w:r w:rsidR="003B0EE3" w:rsidRPr="006D39ED">
        <w:rPr>
          <w:rFonts w:ascii="Times New Roman" w:hAnsi="Times New Roman" w:cs="Times New Roman"/>
          <w:sz w:val="24"/>
          <w:szCs w:val="24"/>
        </w:rPr>
        <w:t xml:space="preserve">and compared </w:t>
      </w:r>
      <w:r w:rsidR="0017049F" w:rsidRPr="006D39ED">
        <w:rPr>
          <w:rFonts w:ascii="Times New Roman" w:hAnsi="Times New Roman" w:cs="Times New Roman"/>
          <w:sz w:val="24"/>
          <w:szCs w:val="24"/>
        </w:rPr>
        <w:t>across</w:t>
      </w:r>
      <w:r w:rsidR="003B0EE3" w:rsidRPr="006D39ED">
        <w:rPr>
          <w:rFonts w:ascii="Times New Roman" w:hAnsi="Times New Roman" w:cs="Times New Roman"/>
          <w:sz w:val="24"/>
          <w:szCs w:val="24"/>
        </w:rPr>
        <w:t xml:space="preserve"> two speeds</w:t>
      </w:r>
      <w:r w:rsidR="004C6D68" w:rsidRPr="006D39ED">
        <w:rPr>
          <w:rFonts w:ascii="Times New Roman" w:hAnsi="Times New Roman" w:cs="Times New Roman"/>
          <w:sz w:val="24"/>
          <w:szCs w:val="24"/>
        </w:rPr>
        <w:t>,</w:t>
      </w:r>
      <w:r w:rsidR="003B0EE3" w:rsidRPr="006D39ED">
        <w:rPr>
          <w:rFonts w:ascii="Times New Roman" w:hAnsi="Times New Roman" w:cs="Times New Roman"/>
          <w:sz w:val="24"/>
          <w:szCs w:val="24"/>
        </w:rPr>
        <w:t xml:space="preserve"> 2.5 km·h</w:t>
      </w:r>
      <w:r w:rsidR="003B0EE3" w:rsidRPr="006D39ED">
        <w:rPr>
          <w:rFonts w:ascii="Times New Roman" w:hAnsi="Times New Roman" w:cs="Times New Roman"/>
          <w:sz w:val="24"/>
          <w:szCs w:val="24"/>
          <w:vertAlign w:val="superscript"/>
        </w:rPr>
        <w:t>-1</w:t>
      </w:r>
      <w:r w:rsidR="003B0EE3" w:rsidRPr="006D39ED">
        <w:rPr>
          <w:rFonts w:ascii="Times New Roman" w:hAnsi="Times New Roman" w:cs="Times New Roman"/>
          <w:sz w:val="24"/>
          <w:szCs w:val="24"/>
        </w:rPr>
        <w:t xml:space="preserve"> and 4.8 km·h</w:t>
      </w:r>
      <w:r w:rsidR="003B0EE3" w:rsidRPr="006D39ED">
        <w:rPr>
          <w:rFonts w:ascii="Times New Roman" w:hAnsi="Times New Roman" w:cs="Times New Roman"/>
          <w:sz w:val="24"/>
          <w:szCs w:val="24"/>
          <w:vertAlign w:val="superscript"/>
        </w:rPr>
        <w:t>-1</w:t>
      </w:r>
      <w:r w:rsidR="006C715B" w:rsidRPr="006D39ED">
        <w:rPr>
          <w:rFonts w:ascii="Times New Roman" w:hAnsi="Times New Roman" w:cs="Times New Roman"/>
          <w:sz w:val="24"/>
          <w:szCs w:val="24"/>
        </w:rPr>
        <w:t xml:space="preserve">. </w:t>
      </w:r>
      <w:r w:rsidR="0017049F" w:rsidRPr="006D39ED">
        <w:rPr>
          <w:rFonts w:ascii="Times New Roman" w:hAnsi="Times New Roman" w:cs="Times New Roman"/>
          <w:sz w:val="24"/>
          <w:szCs w:val="24"/>
        </w:rPr>
        <w:t>T</w:t>
      </w:r>
      <w:r w:rsidRPr="006D39ED">
        <w:rPr>
          <w:rFonts w:ascii="Times New Roman" w:hAnsi="Times New Roman" w:cs="Times New Roman"/>
          <w:sz w:val="24"/>
          <w:szCs w:val="24"/>
        </w:rPr>
        <w:t>he PAN equation accurately predict</w:t>
      </w:r>
      <w:r w:rsidR="004C6D68" w:rsidRPr="006D39ED">
        <w:rPr>
          <w:rFonts w:ascii="Times New Roman" w:hAnsi="Times New Roman" w:cs="Times New Roman"/>
          <w:sz w:val="24"/>
          <w:szCs w:val="24"/>
        </w:rPr>
        <w:t>ed</w:t>
      </w:r>
      <w:r w:rsidR="00A870C4" w:rsidRPr="006D39ED">
        <w:rPr>
          <w:rFonts w:ascii="Times New Roman" w:hAnsi="Times New Roman" w:cs="Times New Roman"/>
          <w:sz w:val="24"/>
          <w:szCs w:val="24"/>
        </w:rPr>
        <w:t xml:space="preserve"> the mean </w:t>
      </w:r>
      <w:r w:rsidR="00B1188B" w:rsidRPr="006D39ED">
        <w:rPr>
          <w:rFonts w:ascii="Times New Roman" w:hAnsi="Times New Roman" w:cs="Times New Roman"/>
          <w:sz w:val="24"/>
          <w:szCs w:val="24"/>
        </w:rPr>
        <w:t xml:space="preserve">metabolic cost </w:t>
      </w:r>
      <w:r w:rsidR="00EC5193" w:rsidRPr="006D39ED">
        <w:rPr>
          <w:rFonts w:ascii="Times New Roman" w:hAnsi="Times New Roman" w:cs="Times New Roman"/>
          <w:sz w:val="24"/>
          <w:szCs w:val="24"/>
        </w:rPr>
        <w:t>for</w:t>
      </w:r>
      <w:r w:rsidRPr="006D39ED">
        <w:rPr>
          <w:rFonts w:ascii="Times New Roman" w:hAnsi="Times New Roman" w:cs="Times New Roman"/>
          <w:sz w:val="24"/>
          <w:szCs w:val="24"/>
        </w:rPr>
        <w:t xml:space="preserve"> medium load</w:t>
      </w:r>
      <w:r w:rsidR="00EC5193" w:rsidRPr="006D39ED">
        <w:rPr>
          <w:rFonts w:ascii="Times New Roman" w:hAnsi="Times New Roman" w:cs="Times New Roman"/>
          <w:sz w:val="24"/>
          <w:szCs w:val="24"/>
        </w:rPr>
        <w:t>s</w:t>
      </w:r>
      <w:r w:rsidRPr="006D39ED">
        <w:rPr>
          <w:rFonts w:ascii="Times New Roman" w:hAnsi="Times New Roman" w:cs="Times New Roman"/>
          <w:sz w:val="24"/>
          <w:szCs w:val="24"/>
        </w:rPr>
        <w:t xml:space="preserve"> at 4.8 km·h</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 xml:space="preserve"> (</w:t>
      </w:r>
      <w:r w:rsidRPr="006D39ED">
        <w:rPr>
          <w:rFonts w:ascii="Times New Roman" w:hAnsi="Times New Roman" w:cs="Times New Roman"/>
          <w:i/>
          <w:sz w:val="24"/>
          <w:szCs w:val="24"/>
        </w:rPr>
        <w:t>p</w:t>
      </w:r>
      <w:r w:rsidR="00781882" w:rsidRPr="006D39ED">
        <w:rPr>
          <w:rFonts w:ascii="Times New Roman" w:hAnsi="Times New Roman" w:cs="Times New Roman"/>
          <w:sz w:val="24"/>
          <w:szCs w:val="24"/>
        </w:rPr>
        <w:t>=</w:t>
      </w:r>
      <w:r w:rsidRPr="006D39ED">
        <w:rPr>
          <w:rFonts w:ascii="Times New Roman" w:hAnsi="Times New Roman" w:cs="Times New Roman"/>
          <w:sz w:val="24"/>
          <w:szCs w:val="24"/>
        </w:rPr>
        <w:t>0.</w:t>
      </w:r>
      <w:r w:rsidR="008078C2" w:rsidRPr="006D39ED">
        <w:rPr>
          <w:rFonts w:ascii="Times New Roman" w:hAnsi="Times New Roman" w:cs="Times New Roman"/>
          <w:sz w:val="24"/>
          <w:szCs w:val="24"/>
        </w:rPr>
        <w:t>18</w:t>
      </w:r>
      <w:r w:rsidRPr="006D39ED">
        <w:rPr>
          <w:rFonts w:ascii="Times New Roman" w:hAnsi="Times New Roman" w:cs="Times New Roman"/>
          <w:sz w:val="24"/>
          <w:szCs w:val="24"/>
        </w:rPr>
        <w:t>)</w:t>
      </w:r>
      <w:r w:rsidR="000B1B82" w:rsidRPr="006D39ED">
        <w:rPr>
          <w:rFonts w:ascii="Times New Roman" w:hAnsi="Times New Roman" w:cs="Times New Roman"/>
          <w:sz w:val="24"/>
          <w:szCs w:val="24"/>
        </w:rPr>
        <w:t>,</w:t>
      </w:r>
      <w:r w:rsidRPr="006D39ED">
        <w:rPr>
          <w:rFonts w:ascii="Times New Roman" w:hAnsi="Times New Roman" w:cs="Times New Roman"/>
          <w:sz w:val="24"/>
          <w:szCs w:val="24"/>
        </w:rPr>
        <w:t xml:space="preserve"> under-predict</w:t>
      </w:r>
      <w:r w:rsidR="004C6D68" w:rsidRPr="006D39ED">
        <w:rPr>
          <w:rFonts w:ascii="Times New Roman" w:hAnsi="Times New Roman" w:cs="Times New Roman"/>
          <w:sz w:val="24"/>
          <w:szCs w:val="24"/>
        </w:rPr>
        <w:t>ed</w:t>
      </w:r>
      <w:r w:rsidRPr="006D39ED">
        <w:rPr>
          <w:rFonts w:ascii="Times New Roman" w:hAnsi="Times New Roman" w:cs="Times New Roman"/>
          <w:sz w:val="24"/>
          <w:szCs w:val="24"/>
        </w:rPr>
        <w:t xml:space="preserve"> </w:t>
      </w:r>
      <w:r w:rsidR="00A870C4" w:rsidRPr="006D39ED">
        <w:rPr>
          <w:rFonts w:ascii="Times New Roman" w:hAnsi="Times New Roman" w:cs="Times New Roman"/>
          <w:sz w:val="24"/>
          <w:szCs w:val="24"/>
        </w:rPr>
        <w:t xml:space="preserve">the mean </w:t>
      </w:r>
      <w:r w:rsidR="00B1188B" w:rsidRPr="006D39ED">
        <w:rPr>
          <w:rFonts w:ascii="Times New Roman" w:hAnsi="Times New Roman" w:cs="Times New Roman"/>
          <w:sz w:val="24"/>
          <w:szCs w:val="24"/>
        </w:rPr>
        <w:t xml:space="preserve">metabolic cost </w:t>
      </w:r>
      <w:r w:rsidRPr="006D39ED">
        <w:rPr>
          <w:rFonts w:ascii="Times New Roman" w:hAnsi="Times New Roman" w:cs="Times New Roman"/>
          <w:sz w:val="24"/>
          <w:szCs w:val="24"/>
        </w:rPr>
        <w:t>for all loads at 2.5 km·h</w:t>
      </w:r>
      <w:r w:rsidRPr="006D39ED">
        <w:rPr>
          <w:rFonts w:ascii="Times New Roman" w:hAnsi="Times New Roman" w:cs="Times New Roman"/>
          <w:sz w:val="24"/>
          <w:szCs w:val="24"/>
          <w:vertAlign w:val="superscript"/>
        </w:rPr>
        <w:t>-1</w:t>
      </w:r>
      <w:r w:rsidR="00967BC7" w:rsidRPr="006D39ED">
        <w:rPr>
          <w:rFonts w:ascii="Times New Roman" w:hAnsi="Times New Roman" w:cs="Times New Roman"/>
          <w:sz w:val="24"/>
          <w:szCs w:val="24"/>
        </w:rPr>
        <w:t xml:space="preserve"> and the light</w:t>
      </w:r>
      <w:r w:rsidRPr="006D39ED">
        <w:rPr>
          <w:rFonts w:ascii="Times New Roman" w:hAnsi="Times New Roman" w:cs="Times New Roman"/>
          <w:sz w:val="24"/>
          <w:szCs w:val="24"/>
        </w:rPr>
        <w:t xml:space="preserve"> load</w:t>
      </w:r>
      <w:r w:rsidR="00EC5193" w:rsidRPr="006D39ED">
        <w:rPr>
          <w:rFonts w:ascii="Times New Roman" w:hAnsi="Times New Roman" w:cs="Times New Roman"/>
          <w:sz w:val="24"/>
          <w:szCs w:val="24"/>
        </w:rPr>
        <w:t>s</w:t>
      </w:r>
      <w:r w:rsidRPr="006D39ED">
        <w:rPr>
          <w:rFonts w:ascii="Times New Roman" w:hAnsi="Times New Roman" w:cs="Times New Roman"/>
          <w:sz w:val="24"/>
          <w:szCs w:val="24"/>
        </w:rPr>
        <w:t xml:space="preserve"> at 4.8 km·h</w:t>
      </w:r>
      <w:r w:rsidRPr="006D39ED">
        <w:rPr>
          <w:rFonts w:ascii="Times New Roman" w:hAnsi="Times New Roman" w:cs="Times New Roman"/>
          <w:sz w:val="24"/>
          <w:szCs w:val="24"/>
          <w:vertAlign w:val="superscript"/>
        </w:rPr>
        <w:t>-1</w:t>
      </w:r>
      <w:r w:rsidR="000B1B82" w:rsidRPr="006D39ED">
        <w:rPr>
          <w:rFonts w:ascii="Times New Roman" w:hAnsi="Times New Roman" w:cs="Times New Roman"/>
          <w:sz w:val="24"/>
          <w:szCs w:val="24"/>
        </w:rPr>
        <w:t xml:space="preserve">, </w:t>
      </w:r>
      <w:r w:rsidR="008078C2" w:rsidRPr="006D39ED">
        <w:rPr>
          <w:rFonts w:ascii="Times New Roman" w:hAnsi="Times New Roman" w:cs="Times New Roman"/>
          <w:sz w:val="24"/>
          <w:szCs w:val="24"/>
        </w:rPr>
        <w:t>but</w:t>
      </w:r>
      <w:r w:rsidR="00967BC7" w:rsidRPr="006D39ED">
        <w:rPr>
          <w:rFonts w:ascii="Times New Roman" w:hAnsi="Times New Roman" w:cs="Times New Roman"/>
          <w:sz w:val="24"/>
          <w:szCs w:val="24"/>
        </w:rPr>
        <w:t xml:space="preserve"> over-predict</w:t>
      </w:r>
      <w:r w:rsidR="004C6D68" w:rsidRPr="006D39ED">
        <w:rPr>
          <w:rFonts w:ascii="Times New Roman" w:hAnsi="Times New Roman" w:cs="Times New Roman"/>
          <w:sz w:val="24"/>
          <w:szCs w:val="24"/>
        </w:rPr>
        <w:t>ed</w:t>
      </w:r>
      <w:r w:rsidR="00967BC7" w:rsidRPr="006D39ED">
        <w:rPr>
          <w:rFonts w:ascii="Times New Roman" w:hAnsi="Times New Roman" w:cs="Times New Roman"/>
          <w:sz w:val="24"/>
          <w:szCs w:val="24"/>
        </w:rPr>
        <w:t xml:space="preserve"> </w:t>
      </w:r>
      <w:r w:rsidR="008618DC" w:rsidRPr="006D39ED">
        <w:rPr>
          <w:rFonts w:ascii="Times New Roman" w:hAnsi="Times New Roman" w:cs="Times New Roman"/>
          <w:sz w:val="24"/>
          <w:szCs w:val="24"/>
        </w:rPr>
        <w:t xml:space="preserve">the mean </w:t>
      </w:r>
      <w:r w:rsidR="00B1188B" w:rsidRPr="006D39ED">
        <w:rPr>
          <w:rFonts w:ascii="Times New Roman" w:hAnsi="Times New Roman" w:cs="Times New Roman"/>
          <w:sz w:val="24"/>
          <w:szCs w:val="24"/>
        </w:rPr>
        <w:t xml:space="preserve">metabolic cost </w:t>
      </w:r>
      <w:r w:rsidR="00967BC7" w:rsidRPr="006D39ED">
        <w:rPr>
          <w:rFonts w:ascii="Times New Roman" w:hAnsi="Times New Roman" w:cs="Times New Roman"/>
          <w:sz w:val="24"/>
          <w:szCs w:val="24"/>
        </w:rPr>
        <w:t>for the heavy</w:t>
      </w:r>
      <w:r w:rsidR="000B1B82" w:rsidRPr="006D39ED">
        <w:rPr>
          <w:rFonts w:ascii="Times New Roman" w:hAnsi="Times New Roman" w:cs="Times New Roman"/>
          <w:sz w:val="24"/>
          <w:szCs w:val="24"/>
        </w:rPr>
        <w:t xml:space="preserve"> load</w:t>
      </w:r>
      <w:r w:rsidR="00EC5193" w:rsidRPr="006D39ED">
        <w:rPr>
          <w:rFonts w:ascii="Times New Roman" w:hAnsi="Times New Roman" w:cs="Times New Roman"/>
          <w:sz w:val="24"/>
          <w:szCs w:val="24"/>
        </w:rPr>
        <w:t>s</w:t>
      </w:r>
      <w:r w:rsidR="000B1B82" w:rsidRPr="006D39ED">
        <w:rPr>
          <w:rFonts w:ascii="Times New Roman" w:hAnsi="Times New Roman" w:cs="Times New Roman"/>
          <w:sz w:val="24"/>
          <w:szCs w:val="24"/>
        </w:rPr>
        <w:t xml:space="preserve"> at 4.8 km·h</w:t>
      </w:r>
      <w:r w:rsidR="000B1B82" w:rsidRPr="006D39ED">
        <w:rPr>
          <w:rFonts w:ascii="Times New Roman" w:hAnsi="Times New Roman" w:cs="Times New Roman"/>
          <w:sz w:val="24"/>
          <w:szCs w:val="24"/>
          <w:vertAlign w:val="superscript"/>
        </w:rPr>
        <w:t xml:space="preserve">-1 </w:t>
      </w:r>
      <w:r w:rsidR="000B1B82" w:rsidRPr="006D39ED">
        <w:rPr>
          <w:rFonts w:ascii="Times New Roman" w:hAnsi="Times New Roman" w:cs="Times New Roman"/>
          <w:sz w:val="24"/>
          <w:szCs w:val="24"/>
        </w:rPr>
        <w:t>(</w:t>
      </w:r>
      <w:r w:rsidR="000B1B82" w:rsidRPr="006D39ED">
        <w:rPr>
          <w:rFonts w:ascii="Times New Roman" w:hAnsi="Times New Roman" w:cs="Times New Roman"/>
          <w:i/>
          <w:sz w:val="24"/>
          <w:szCs w:val="24"/>
        </w:rPr>
        <w:t>p</w:t>
      </w:r>
      <w:r w:rsidR="000B1B82" w:rsidRPr="006D39ED">
        <w:rPr>
          <w:rFonts w:ascii="Times New Roman" w:hAnsi="Times New Roman" w:cs="Times New Roman"/>
          <w:sz w:val="24"/>
          <w:szCs w:val="24"/>
        </w:rPr>
        <w:t>&lt;0.001)</w:t>
      </w:r>
      <w:r w:rsidRPr="006D39ED">
        <w:rPr>
          <w:rFonts w:ascii="Times New Roman" w:hAnsi="Times New Roman" w:cs="Times New Roman"/>
          <w:sz w:val="24"/>
          <w:szCs w:val="24"/>
        </w:rPr>
        <w:t>.</w:t>
      </w:r>
      <w:r w:rsidR="0017049F" w:rsidRPr="006D39ED">
        <w:rPr>
          <w:rFonts w:ascii="Times New Roman" w:hAnsi="Times New Roman" w:cs="Times New Roman"/>
          <w:sz w:val="24"/>
          <w:szCs w:val="24"/>
        </w:rPr>
        <w:t xml:space="preserve"> </w:t>
      </w:r>
      <w:r w:rsidR="004C6D68" w:rsidRPr="006D39ED">
        <w:rPr>
          <w:rFonts w:ascii="Times New Roman" w:hAnsi="Times New Roman" w:cs="Times New Roman"/>
          <w:sz w:val="24"/>
          <w:szCs w:val="24"/>
        </w:rPr>
        <w:t>T</w:t>
      </w:r>
      <w:r w:rsidR="0017049F" w:rsidRPr="006D39ED">
        <w:rPr>
          <w:rFonts w:ascii="Times New Roman" w:hAnsi="Times New Roman" w:cs="Times New Roman"/>
          <w:sz w:val="24"/>
          <w:szCs w:val="24"/>
        </w:rPr>
        <w:t>he ACSM, GG, SAN</w:t>
      </w:r>
      <w:r w:rsidR="00775DFB" w:rsidRPr="006D39ED">
        <w:rPr>
          <w:rFonts w:ascii="Times New Roman" w:hAnsi="Times New Roman" w:cs="Times New Roman"/>
          <w:sz w:val="24"/>
          <w:szCs w:val="24"/>
        </w:rPr>
        <w:t>,</w:t>
      </w:r>
      <w:r w:rsidR="0017049F" w:rsidRPr="006D39ED">
        <w:rPr>
          <w:rFonts w:ascii="Times New Roman" w:hAnsi="Times New Roman" w:cs="Times New Roman"/>
          <w:sz w:val="24"/>
          <w:szCs w:val="24"/>
        </w:rPr>
        <w:t xml:space="preserve"> and </w:t>
      </w:r>
      <w:r w:rsidR="004C6D68" w:rsidRPr="006D39ED">
        <w:rPr>
          <w:rFonts w:ascii="Times New Roman" w:hAnsi="Times New Roman" w:cs="Times New Roman"/>
          <w:sz w:val="24"/>
          <w:szCs w:val="24"/>
        </w:rPr>
        <w:t>MMM</w:t>
      </w:r>
      <w:r w:rsidR="007F2A45" w:rsidRPr="006D39ED">
        <w:rPr>
          <w:rFonts w:ascii="Times New Roman" w:hAnsi="Times New Roman" w:cs="Times New Roman"/>
          <w:sz w:val="24"/>
          <w:szCs w:val="24"/>
        </w:rPr>
        <w:t xml:space="preserve"> </w:t>
      </w:r>
      <w:r w:rsidR="0017049F" w:rsidRPr="006D39ED">
        <w:rPr>
          <w:rFonts w:ascii="Times New Roman" w:hAnsi="Times New Roman" w:cs="Times New Roman"/>
          <w:sz w:val="24"/>
          <w:szCs w:val="24"/>
        </w:rPr>
        <w:t xml:space="preserve">equations consistently under-predicted </w:t>
      </w:r>
      <w:r w:rsidR="00B1188B" w:rsidRPr="006D39ED">
        <w:rPr>
          <w:rFonts w:ascii="Times New Roman" w:hAnsi="Times New Roman" w:cs="Times New Roman"/>
          <w:sz w:val="24"/>
          <w:szCs w:val="24"/>
        </w:rPr>
        <w:t xml:space="preserve">metabolic cost </w:t>
      </w:r>
      <w:r w:rsidR="0017049F" w:rsidRPr="006D39ED">
        <w:rPr>
          <w:rFonts w:ascii="Times New Roman" w:hAnsi="Times New Roman" w:cs="Times New Roman"/>
          <w:sz w:val="24"/>
          <w:szCs w:val="24"/>
        </w:rPr>
        <w:t>for all loads and speed combinations (</w:t>
      </w:r>
      <w:r w:rsidR="0017049F" w:rsidRPr="006D39ED">
        <w:rPr>
          <w:rFonts w:ascii="Times New Roman" w:hAnsi="Times New Roman" w:cs="Times New Roman"/>
          <w:i/>
          <w:sz w:val="24"/>
          <w:szCs w:val="24"/>
        </w:rPr>
        <w:t>p</w:t>
      </w:r>
      <w:r w:rsidR="0017049F" w:rsidRPr="006D39ED">
        <w:rPr>
          <w:rFonts w:ascii="Times New Roman" w:hAnsi="Times New Roman" w:cs="Times New Roman"/>
          <w:sz w:val="24"/>
          <w:szCs w:val="24"/>
        </w:rPr>
        <w:t>&lt;0.001)</w:t>
      </w:r>
      <w:r w:rsidR="008078C2" w:rsidRPr="006D39ED">
        <w:rPr>
          <w:rFonts w:ascii="Times New Roman" w:hAnsi="Times New Roman" w:cs="Times New Roman"/>
          <w:sz w:val="24"/>
          <w:szCs w:val="24"/>
        </w:rPr>
        <w:t xml:space="preserve"> when grouped in this </w:t>
      </w:r>
      <w:r w:rsidR="00386058" w:rsidRPr="006D39ED">
        <w:rPr>
          <w:rFonts w:ascii="Times New Roman" w:hAnsi="Times New Roman" w:cs="Times New Roman"/>
          <w:sz w:val="24"/>
          <w:szCs w:val="24"/>
        </w:rPr>
        <w:t>manner</w:t>
      </w:r>
      <w:r w:rsidR="0017049F" w:rsidRPr="006D39ED">
        <w:rPr>
          <w:rFonts w:ascii="Times New Roman" w:hAnsi="Times New Roman" w:cs="Times New Roman"/>
          <w:sz w:val="24"/>
          <w:szCs w:val="24"/>
        </w:rPr>
        <w:t>.</w:t>
      </w:r>
    </w:p>
    <w:p w14:paraId="012FBADB" w14:textId="77777777" w:rsidR="003C15C4" w:rsidRPr="006D39ED" w:rsidRDefault="003C15C4" w:rsidP="00C50028">
      <w:pPr>
        <w:spacing w:line="480" w:lineRule="auto"/>
        <w:ind w:firstLine="720"/>
        <w:jc w:val="both"/>
        <w:rPr>
          <w:rFonts w:ascii="Times New Roman" w:hAnsi="Times New Roman" w:cs="Times New Roman"/>
          <w:sz w:val="24"/>
          <w:szCs w:val="24"/>
        </w:rPr>
      </w:pPr>
    </w:p>
    <w:p w14:paraId="76B26805" w14:textId="7D8EE657" w:rsidR="00F3179F" w:rsidRPr="006D39ED" w:rsidRDefault="00BD548D" w:rsidP="00C50028">
      <w:pPr>
        <w:spacing w:line="480" w:lineRule="auto"/>
        <w:jc w:val="center"/>
        <w:rPr>
          <w:rFonts w:ascii="Times New Roman" w:hAnsi="Times New Roman" w:cs="Times New Roman"/>
          <w:b/>
          <w:i/>
          <w:sz w:val="24"/>
          <w:szCs w:val="24"/>
        </w:rPr>
      </w:pPr>
      <w:r w:rsidRPr="006D39ED">
        <w:rPr>
          <w:rFonts w:ascii="Times New Roman" w:hAnsi="Times New Roman" w:cs="Times New Roman"/>
          <w:sz w:val="24"/>
          <w:szCs w:val="24"/>
        </w:rPr>
        <w:t xml:space="preserve">*** Insert Figure </w:t>
      </w:r>
      <w:r w:rsidR="009061D6" w:rsidRPr="006D39ED">
        <w:rPr>
          <w:rFonts w:ascii="Times New Roman" w:hAnsi="Times New Roman" w:cs="Times New Roman"/>
          <w:sz w:val="24"/>
          <w:szCs w:val="24"/>
        </w:rPr>
        <w:t>1</w:t>
      </w:r>
      <w:r w:rsidRPr="006D39ED">
        <w:rPr>
          <w:rFonts w:ascii="Times New Roman" w:hAnsi="Times New Roman" w:cs="Times New Roman"/>
          <w:sz w:val="24"/>
          <w:szCs w:val="24"/>
        </w:rPr>
        <w:t xml:space="preserve"> near here ***</w:t>
      </w:r>
      <w:r w:rsidR="00F3179F" w:rsidRPr="006D39ED">
        <w:rPr>
          <w:rFonts w:ascii="Times New Roman" w:hAnsi="Times New Roman" w:cs="Times New Roman"/>
          <w:b/>
          <w:i/>
          <w:sz w:val="24"/>
          <w:szCs w:val="24"/>
        </w:rPr>
        <w:br w:type="page"/>
      </w:r>
    </w:p>
    <w:p w14:paraId="494D168A" w14:textId="77777777" w:rsidR="00CC7303" w:rsidRPr="006D39ED" w:rsidRDefault="00CC7303" w:rsidP="00C50028">
      <w:pPr>
        <w:spacing w:line="480" w:lineRule="auto"/>
        <w:rPr>
          <w:rFonts w:ascii="Times New Roman" w:hAnsi="Times New Roman" w:cs="Times New Roman"/>
          <w:b/>
          <w:sz w:val="24"/>
          <w:szCs w:val="24"/>
        </w:rPr>
        <w:sectPr w:rsidR="00CC7303" w:rsidRPr="006D39ED" w:rsidSect="0081316F">
          <w:headerReference w:type="default" r:id="rId8"/>
          <w:footerReference w:type="even" r:id="rId9"/>
          <w:footerReference w:type="default" r:id="rId10"/>
          <w:pgSz w:w="11906" w:h="16838"/>
          <w:pgMar w:top="1440" w:right="1440" w:bottom="1440" w:left="1440" w:header="709" w:footer="709" w:gutter="0"/>
          <w:lnNumType w:countBy="1" w:restart="continuous"/>
          <w:cols w:space="708"/>
          <w:docGrid w:linePitch="360"/>
        </w:sectPr>
      </w:pPr>
    </w:p>
    <w:p w14:paraId="2B43E95B" w14:textId="012B4430" w:rsidR="008B621A" w:rsidRPr="006D39ED" w:rsidRDefault="00F646E1" w:rsidP="00C50028">
      <w:pPr>
        <w:spacing w:line="480" w:lineRule="auto"/>
        <w:rPr>
          <w:rFonts w:ascii="Times New Roman" w:hAnsi="Times New Roman" w:cs="Times New Roman"/>
          <w:b/>
          <w:i/>
          <w:sz w:val="24"/>
          <w:szCs w:val="24"/>
        </w:rPr>
      </w:pPr>
      <w:r w:rsidRPr="006D39ED">
        <w:rPr>
          <w:rFonts w:ascii="Times New Roman" w:hAnsi="Times New Roman" w:cs="Times New Roman"/>
          <w:b/>
          <w:i/>
          <w:sz w:val="24"/>
          <w:szCs w:val="24"/>
        </w:rPr>
        <w:lastRenderedPageBreak/>
        <w:t>D</w:t>
      </w:r>
      <w:r w:rsidR="003A2DA2" w:rsidRPr="006D39ED">
        <w:rPr>
          <w:rFonts w:ascii="Times New Roman" w:hAnsi="Times New Roman" w:cs="Times New Roman"/>
          <w:b/>
          <w:i/>
          <w:sz w:val="24"/>
          <w:szCs w:val="24"/>
        </w:rPr>
        <w:t>ISCUSSION</w:t>
      </w:r>
    </w:p>
    <w:p w14:paraId="77B1602E" w14:textId="5CA731CD" w:rsidR="00300337" w:rsidRPr="006D39ED" w:rsidRDefault="00942FB2"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T</w:t>
      </w:r>
      <w:r w:rsidR="00336FA0" w:rsidRPr="006D39ED">
        <w:rPr>
          <w:rFonts w:ascii="Times New Roman" w:hAnsi="Times New Roman" w:cs="Times New Roman"/>
          <w:sz w:val="24"/>
          <w:szCs w:val="24"/>
        </w:rPr>
        <w:t xml:space="preserve">his </w:t>
      </w:r>
      <w:r w:rsidRPr="006D39ED">
        <w:rPr>
          <w:rFonts w:ascii="Times New Roman" w:hAnsi="Times New Roman" w:cs="Times New Roman"/>
          <w:sz w:val="24"/>
          <w:szCs w:val="24"/>
        </w:rPr>
        <w:t xml:space="preserve">study </w:t>
      </w:r>
      <w:r w:rsidR="00602B1B" w:rsidRPr="006D39ED">
        <w:rPr>
          <w:rFonts w:ascii="Times New Roman" w:hAnsi="Times New Roman" w:cs="Times New Roman"/>
          <w:sz w:val="24"/>
          <w:szCs w:val="24"/>
        </w:rPr>
        <w:t xml:space="preserve">measured the </w:t>
      </w:r>
      <w:r w:rsidR="00426E16" w:rsidRPr="006D39ED">
        <w:rPr>
          <w:rFonts w:ascii="Times New Roman" w:hAnsi="Times New Roman" w:cs="Times New Roman"/>
          <w:sz w:val="24"/>
          <w:szCs w:val="24"/>
        </w:rPr>
        <w:t>metabolic cost of load carriage</w:t>
      </w:r>
      <w:r w:rsidR="00602B1B" w:rsidRPr="006D39ED">
        <w:rPr>
          <w:rFonts w:ascii="Times New Roman" w:hAnsi="Times New Roman" w:cs="Times New Roman"/>
          <w:sz w:val="24"/>
          <w:szCs w:val="24"/>
        </w:rPr>
        <w:t xml:space="preserve"> in</w:t>
      </w:r>
      <w:r w:rsidR="006906B3" w:rsidRPr="006D39ED">
        <w:rPr>
          <w:rFonts w:ascii="Times New Roman" w:hAnsi="Times New Roman" w:cs="Times New Roman"/>
          <w:sz w:val="24"/>
          <w:szCs w:val="24"/>
        </w:rPr>
        <w:t xml:space="preserve"> soldiers</w:t>
      </w:r>
      <w:r w:rsidR="00602B1B"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over a</w:t>
      </w:r>
      <w:r w:rsidR="00272505" w:rsidRPr="006D39ED">
        <w:rPr>
          <w:rFonts w:ascii="Times New Roman" w:hAnsi="Times New Roman" w:cs="Times New Roman"/>
          <w:sz w:val="24"/>
          <w:szCs w:val="24"/>
        </w:rPr>
        <w:t>n</w:t>
      </w:r>
      <w:r w:rsidR="00F41E6B"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 xml:space="preserve">ecologically valid range of reported combat speed-load combinations </w:t>
      </w:r>
      <w:r w:rsidR="00D919E8"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&lt;EndNote&gt;&lt;Cite&gt;&lt;Author&gt;Dean&lt;/Author&gt;&lt;Year&gt;2003&lt;/Year&gt;&lt;RecNum&gt;250&lt;/RecNum&gt;&lt;DisplayText&gt;(10)&lt;/DisplayText&gt;&lt;record&gt;&lt;rec-number&gt;250&lt;/rec-number&gt;&lt;foreign-keys&gt;&lt;key app="EN" db-id="s5swd20tkstastexss8xr25pzz9v9dwtvfs5" timestamp="1563902725"&gt;250&lt;/key&gt;&lt;/foreign-keys&gt;&lt;ref-type name="Report"&gt;27&lt;/ref-type&gt;&lt;contributors&gt;&lt;authors&gt;&lt;author&gt;Dean, C.&lt;/author&gt;&lt;/authors&gt;&lt;tertiary-authors&gt;&lt;author&gt;U.S. Army Center for Army Lessons Learned &lt;/author&gt;&lt;/tertiary-authors&gt;&lt;/contributors&gt;&lt;titles&gt;&lt;title&gt;The modern warriors combat load. Dismounted operations in Afghanistan April-May 2003&lt;/title&gt;&lt;/titles&gt;&lt;dates&gt;&lt;year&gt;2003&lt;/year&gt;&lt;/dates&gt;&lt;pub-location&gt;U.S. Army Center for Army Lessons Learned &lt;/pub-location&gt;&lt;publisher&gt;U.S. Army&lt;/publisher&gt;&lt;urls&gt;&lt;/urls&gt;&lt;/record&gt;&lt;/Cite&gt;&lt;/EndNote&gt;</w:instrText>
      </w:r>
      <w:r w:rsidR="00D919E8"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(10)</w:t>
      </w:r>
      <w:r w:rsidR="00D919E8" w:rsidRPr="006D39ED">
        <w:rPr>
          <w:rFonts w:ascii="Times New Roman" w:hAnsi="Times New Roman" w:cs="Times New Roman"/>
          <w:sz w:val="24"/>
          <w:szCs w:val="24"/>
        </w:rPr>
        <w:fldChar w:fldCharType="end"/>
      </w:r>
      <w:r w:rsidR="0072436B"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 xml:space="preserve">and compared these data </w:t>
      </w:r>
      <w:r w:rsidR="00332900" w:rsidRPr="006D39ED">
        <w:rPr>
          <w:rFonts w:ascii="Times New Roman" w:hAnsi="Times New Roman" w:cs="Times New Roman"/>
          <w:sz w:val="24"/>
          <w:szCs w:val="24"/>
        </w:rPr>
        <w:t xml:space="preserve">with </w:t>
      </w:r>
      <w:r w:rsidR="00F41E6B" w:rsidRPr="006D39ED">
        <w:rPr>
          <w:rFonts w:ascii="Times New Roman" w:hAnsi="Times New Roman" w:cs="Times New Roman"/>
          <w:sz w:val="24"/>
          <w:szCs w:val="24"/>
        </w:rPr>
        <w:t xml:space="preserve">those </w:t>
      </w:r>
      <w:r w:rsidR="00426E16" w:rsidRPr="006D39ED">
        <w:rPr>
          <w:rFonts w:ascii="Times New Roman" w:hAnsi="Times New Roman" w:cs="Times New Roman"/>
          <w:sz w:val="24"/>
          <w:szCs w:val="24"/>
        </w:rPr>
        <w:t xml:space="preserve">predicted </w:t>
      </w:r>
      <w:r w:rsidR="00300337" w:rsidRPr="006D39ED">
        <w:rPr>
          <w:rFonts w:ascii="Times New Roman" w:hAnsi="Times New Roman" w:cs="Times New Roman"/>
          <w:sz w:val="24"/>
          <w:szCs w:val="24"/>
        </w:rPr>
        <w:t xml:space="preserve">by a number of </w:t>
      </w:r>
      <w:r w:rsidR="00106928" w:rsidRPr="006D39ED">
        <w:rPr>
          <w:rFonts w:ascii="Times New Roman" w:hAnsi="Times New Roman" w:cs="Times New Roman"/>
          <w:sz w:val="24"/>
          <w:szCs w:val="24"/>
        </w:rPr>
        <w:t xml:space="preserve">commonly </w:t>
      </w:r>
      <w:r w:rsidR="00300337" w:rsidRPr="006D39ED">
        <w:rPr>
          <w:rFonts w:ascii="Times New Roman" w:hAnsi="Times New Roman" w:cs="Times New Roman"/>
          <w:sz w:val="24"/>
          <w:szCs w:val="24"/>
        </w:rPr>
        <w:t>used</w:t>
      </w:r>
      <w:r w:rsidR="00F41E6B" w:rsidRPr="006D39ED">
        <w:rPr>
          <w:rFonts w:ascii="Times New Roman" w:hAnsi="Times New Roman" w:cs="Times New Roman"/>
          <w:sz w:val="24"/>
          <w:szCs w:val="24"/>
        </w:rPr>
        <w:t xml:space="preserve"> predictive</w:t>
      </w:r>
      <w:r w:rsidR="00300337" w:rsidRPr="006D39ED">
        <w:rPr>
          <w:rFonts w:ascii="Times New Roman" w:hAnsi="Times New Roman" w:cs="Times New Roman"/>
          <w:sz w:val="24"/>
          <w:szCs w:val="24"/>
        </w:rPr>
        <w:t xml:space="preserve"> equations.</w:t>
      </w:r>
      <w:r w:rsidR="00332900" w:rsidRPr="006D39ED">
        <w:rPr>
          <w:rFonts w:ascii="Times New Roman" w:hAnsi="Times New Roman" w:cs="Times New Roman"/>
          <w:sz w:val="24"/>
          <w:szCs w:val="24"/>
        </w:rPr>
        <w:t xml:space="preserve"> As stated earlier, the accurate prediction of the energy cost of load carriage is important for operational success since it provides data to improve task management, assure proper caloric/nutrient intake, and minimize performance losses.</w:t>
      </w:r>
      <w:r w:rsidR="00300337" w:rsidRPr="006D39ED">
        <w:rPr>
          <w:rFonts w:ascii="Times New Roman" w:hAnsi="Times New Roman" w:cs="Times New Roman"/>
          <w:sz w:val="24"/>
          <w:szCs w:val="24"/>
        </w:rPr>
        <w:t xml:space="preserve"> </w:t>
      </w:r>
      <w:r w:rsidR="007855DB" w:rsidRPr="006D39ED">
        <w:rPr>
          <w:rFonts w:ascii="Times New Roman" w:hAnsi="Times New Roman" w:cs="Times New Roman"/>
          <w:sz w:val="24"/>
          <w:szCs w:val="24"/>
        </w:rPr>
        <w:t xml:space="preserve">The </w:t>
      </w:r>
      <w:r w:rsidR="00300337" w:rsidRPr="006D39ED">
        <w:rPr>
          <w:rFonts w:ascii="Times New Roman" w:hAnsi="Times New Roman" w:cs="Times New Roman"/>
          <w:sz w:val="24"/>
          <w:szCs w:val="24"/>
        </w:rPr>
        <w:t xml:space="preserve">GG, SAN, </w:t>
      </w:r>
      <w:r w:rsidR="00422F0F" w:rsidRPr="006D39ED">
        <w:rPr>
          <w:rFonts w:ascii="Times New Roman" w:hAnsi="Times New Roman" w:cs="Times New Roman"/>
          <w:sz w:val="24"/>
          <w:szCs w:val="24"/>
        </w:rPr>
        <w:t>ACSM</w:t>
      </w:r>
      <w:r w:rsidR="0072436B" w:rsidRPr="006D39ED">
        <w:rPr>
          <w:rFonts w:ascii="Times New Roman" w:hAnsi="Times New Roman" w:cs="Times New Roman"/>
          <w:sz w:val="24"/>
          <w:szCs w:val="24"/>
        </w:rPr>
        <w:t>,</w:t>
      </w:r>
      <w:r w:rsidR="00422F0F"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 xml:space="preserve">and </w:t>
      </w:r>
      <w:r w:rsidR="00422F0F" w:rsidRPr="006D39ED">
        <w:rPr>
          <w:rFonts w:ascii="Times New Roman" w:hAnsi="Times New Roman" w:cs="Times New Roman"/>
          <w:sz w:val="24"/>
          <w:szCs w:val="24"/>
        </w:rPr>
        <w:t>MMM</w:t>
      </w:r>
      <w:r w:rsidR="00300337" w:rsidRPr="006D39ED">
        <w:rPr>
          <w:rFonts w:ascii="Times New Roman" w:hAnsi="Times New Roman" w:cs="Times New Roman"/>
          <w:sz w:val="24"/>
          <w:szCs w:val="24"/>
        </w:rPr>
        <w:t xml:space="preserve"> equations consistently under-predicted </w:t>
      </w:r>
      <w:r w:rsidR="00426E16" w:rsidRPr="006D39ED">
        <w:rPr>
          <w:rFonts w:ascii="Times New Roman" w:hAnsi="Times New Roman" w:cs="Times New Roman"/>
          <w:sz w:val="24"/>
          <w:szCs w:val="24"/>
        </w:rPr>
        <w:t xml:space="preserve">metabolic cost </w:t>
      </w:r>
      <w:r w:rsidR="0007620E" w:rsidRPr="006D39ED">
        <w:rPr>
          <w:rFonts w:ascii="Times New Roman" w:hAnsi="Times New Roman" w:cs="Times New Roman"/>
          <w:sz w:val="24"/>
          <w:szCs w:val="24"/>
        </w:rPr>
        <w:t xml:space="preserve">at </w:t>
      </w:r>
      <w:r w:rsidR="00300337" w:rsidRPr="006D39ED">
        <w:rPr>
          <w:rFonts w:ascii="Times New Roman" w:hAnsi="Times New Roman" w:cs="Times New Roman"/>
          <w:sz w:val="24"/>
          <w:szCs w:val="24"/>
        </w:rPr>
        <w:t>walking</w:t>
      </w:r>
      <w:r w:rsidR="0007620E"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speeds of 2.5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4.8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and 5.5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carrying </w:t>
      </w:r>
      <w:r w:rsidR="00426E16" w:rsidRPr="006D39ED">
        <w:rPr>
          <w:rFonts w:ascii="Times New Roman" w:hAnsi="Times New Roman" w:cs="Times New Roman"/>
          <w:sz w:val="24"/>
          <w:szCs w:val="24"/>
        </w:rPr>
        <w:t xml:space="preserve">equipment </w:t>
      </w:r>
      <w:r w:rsidR="00300337" w:rsidRPr="006D39ED">
        <w:rPr>
          <w:rFonts w:ascii="Times New Roman" w:hAnsi="Times New Roman" w:cs="Times New Roman"/>
          <w:sz w:val="24"/>
          <w:szCs w:val="24"/>
        </w:rPr>
        <w:t xml:space="preserve">loads between 25-70 kg. In contrast, the PAN equation accurately predicted </w:t>
      </w:r>
      <w:r w:rsidR="00426E16" w:rsidRPr="006D39ED">
        <w:rPr>
          <w:rFonts w:ascii="Times New Roman" w:hAnsi="Times New Roman" w:cs="Times New Roman"/>
          <w:sz w:val="24"/>
          <w:szCs w:val="24"/>
        </w:rPr>
        <w:t xml:space="preserve">metabolic cost </w:t>
      </w:r>
      <w:r w:rsidR="00300337" w:rsidRPr="006D39ED">
        <w:rPr>
          <w:rFonts w:ascii="Times New Roman" w:hAnsi="Times New Roman" w:cs="Times New Roman"/>
          <w:sz w:val="24"/>
          <w:szCs w:val="24"/>
        </w:rPr>
        <w:t>for 40, and 50 kg loads at 4.8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w:t>
      </w:r>
      <w:r w:rsidR="00332900" w:rsidRPr="006D39ED">
        <w:rPr>
          <w:rFonts w:ascii="Times New Roman" w:hAnsi="Times New Roman" w:cs="Times New Roman"/>
          <w:sz w:val="24"/>
          <w:szCs w:val="24"/>
        </w:rPr>
        <w:t>Th</w:t>
      </w:r>
      <w:r w:rsidR="007C38A5" w:rsidRPr="006D39ED">
        <w:rPr>
          <w:rFonts w:ascii="Times New Roman" w:hAnsi="Times New Roman" w:cs="Times New Roman"/>
          <w:sz w:val="24"/>
          <w:szCs w:val="24"/>
        </w:rPr>
        <w:t>e PAN</w:t>
      </w:r>
      <w:r w:rsidR="00332900"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equation</w:t>
      </w:r>
      <w:r w:rsidR="00332900" w:rsidRPr="006D39ED">
        <w:rPr>
          <w:rFonts w:ascii="Times New Roman" w:hAnsi="Times New Roman" w:cs="Times New Roman"/>
          <w:sz w:val="24"/>
          <w:szCs w:val="24"/>
        </w:rPr>
        <w:t>, however,</w:t>
      </w:r>
      <w:r w:rsidR="00300337" w:rsidRPr="006D39ED">
        <w:rPr>
          <w:rFonts w:ascii="Times New Roman" w:hAnsi="Times New Roman" w:cs="Times New Roman"/>
          <w:sz w:val="24"/>
          <w:szCs w:val="24"/>
        </w:rPr>
        <w:t xml:space="preserve"> under-predicted </w:t>
      </w:r>
      <w:r w:rsidR="00426E16" w:rsidRPr="006D39ED">
        <w:rPr>
          <w:rFonts w:ascii="Times New Roman" w:hAnsi="Times New Roman" w:cs="Times New Roman"/>
          <w:sz w:val="24"/>
          <w:szCs w:val="24"/>
        </w:rPr>
        <w:t xml:space="preserve">metabolic cost </w:t>
      </w:r>
      <w:r w:rsidR="00300337" w:rsidRPr="006D39ED">
        <w:rPr>
          <w:rFonts w:ascii="Times New Roman" w:hAnsi="Times New Roman" w:cs="Times New Roman"/>
          <w:sz w:val="24"/>
          <w:szCs w:val="24"/>
        </w:rPr>
        <w:t>for all loads at 2.5 km·h</w:t>
      </w:r>
      <w:r w:rsidR="00300337" w:rsidRPr="006D39ED">
        <w:rPr>
          <w:rFonts w:ascii="Times New Roman" w:hAnsi="Times New Roman" w:cs="Times New Roman"/>
          <w:sz w:val="24"/>
          <w:szCs w:val="24"/>
          <w:vertAlign w:val="superscript"/>
        </w:rPr>
        <w:t>-1</w:t>
      </w:r>
      <w:r w:rsidR="003619B5" w:rsidRPr="006D39ED">
        <w:rPr>
          <w:rFonts w:ascii="Times New Roman" w:hAnsi="Times New Roman" w:cs="Times New Roman"/>
          <w:sz w:val="24"/>
          <w:szCs w:val="24"/>
        </w:rPr>
        <w:t>, 25 and 30 kg at 4.8 km·h</w:t>
      </w:r>
      <w:r w:rsidR="003619B5" w:rsidRPr="006D39ED">
        <w:rPr>
          <w:rFonts w:ascii="Times New Roman" w:hAnsi="Times New Roman" w:cs="Times New Roman"/>
          <w:sz w:val="24"/>
          <w:szCs w:val="24"/>
          <w:vertAlign w:val="superscript"/>
        </w:rPr>
        <w:t xml:space="preserve">-1 </w:t>
      </w:r>
      <w:r w:rsidR="00300337" w:rsidRPr="006D39ED">
        <w:rPr>
          <w:rFonts w:ascii="Times New Roman" w:hAnsi="Times New Roman" w:cs="Times New Roman"/>
          <w:sz w:val="24"/>
          <w:szCs w:val="24"/>
        </w:rPr>
        <w:t>and 5.5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w:t>
      </w:r>
      <w:r w:rsidR="007C38A5" w:rsidRPr="006D39ED">
        <w:rPr>
          <w:rFonts w:ascii="Times New Roman" w:hAnsi="Times New Roman" w:cs="Times New Roman"/>
          <w:sz w:val="24"/>
          <w:szCs w:val="24"/>
        </w:rPr>
        <w:t>while</w:t>
      </w:r>
      <w:r w:rsidR="00300337" w:rsidRPr="006D39ED">
        <w:rPr>
          <w:rFonts w:ascii="Times New Roman" w:hAnsi="Times New Roman" w:cs="Times New Roman"/>
          <w:sz w:val="24"/>
          <w:szCs w:val="24"/>
        </w:rPr>
        <w:t xml:space="preserve"> over-predict</w:t>
      </w:r>
      <w:r w:rsidR="007C38A5" w:rsidRPr="006D39ED">
        <w:rPr>
          <w:rFonts w:ascii="Times New Roman" w:hAnsi="Times New Roman" w:cs="Times New Roman"/>
          <w:sz w:val="24"/>
          <w:szCs w:val="24"/>
        </w:rPr>
        <w:t>ing the</w:t>
      </w:r>
      <w:r w:rsidR="00300337" w:rsidRPr="006D39ED">
        <w:rPr>
          <w:rFonts w:ascii="Times New Roman" w:hAnsi="Times New Roman" w:cs="Times New Roman"/>
          <w:sz w:val="24"/>
          <w:szCs w:val="24"/>
        </w:rPr>
        <w:t xml:space="preserve"> </w:t>
      </w:r>
      <w:r w:rsidR="00426E16" w:rsidRPr="006D39ED">
        <w:rPr>
          <w:rFonts w:ascii="Times New Roman" w:hAnsi="Times New Roman" w:cs="Times New Roman"/>
          <w:sz w:val="24"/>
          <w:szCs w:val="24"/>
        </w:rPr>
        <w:t xml:space="preserve">metabolic cost </w:t>
      </w:r>
      <w:r w:rsidR="00300337" w:rsidRPr="006D39ED">
        <w:rPr>
          <w:rFonts w:ascii="Times New Roman" w:hAnsi="Times New Roman" w:cs="Times New Roman"/>
          <w:sz w:val="24"/>
          <w:szCs w:val="24"/>
        </w:rPr>
        <w:t>for, 60, and 70 kg loads at 4.8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The </w:t>
      </w:r>
      <w:r w:rsidR="00D6541E" w:rsidRPr="006D39ED">
        <w:rPr>
          <w:rFonts w:ascii="Times New Roman" w:hAnsi="Times New Roman" w:cs="Times New Roman"/>
          <w:sz w:val="24"/>
          <w:szCs w:val="24"/>
        </w:rPr>
        <w:t>MMM</w:t>
      </w:r>
      <w:r w:rsidR="00300337" w:rsidRPr="006D39ED">
        <w:rPr>
          <w:rFonts w:ascii="Times New Roman" w:hAnsi="Times New Roman" w:cs="Times New Roman"/>
          <w:sz w:val="24"/>
          <w:szCs w:val="24"/>
        </w:rPr>
        <w:t xml:space="preserve"> equation appears </w:t>
      </w:r>
      <w:r w:rsidR="008618DC" w:rsidRPr="006D39ED">
        <w:rPr>
          <w:rFonts w:ascii="Times New Roman" w:hAnsi="Times New Roman" w:cs="Times New Roman"/>
          <w:sz w:val="24"/>
          <w:szCs w:val="24"/>
        </w:rPr>
        <w:t>to most accurately predict the</w:t>
      </w:r>
      <w:r w:rsidR="00300337" w:rsidRPr="006D39ED">
        <w:rPr>
          <w:rFonts w:ascii="Times New Roman" w:hAnsi="Times New Roman" w:cs="Times New Roman"/>
          <w:sz w:val="24"/>
          <w:szCs w:val="24"/>
        </w:rPr>
        <w:t xml:space="preserve"> </w:t>
      </w:r>
      <w:r w:rsidR="00426E16" w:rsidRPr="006D39ED">
        <w:rPr>
          <w:rFonts w:ascii="Times New Roman" w:hAnsi="Times New Roman" w:cs="Times New Roman"/>
          <w:sz w:val="24"/>
          <w:szCs w:val="24"/>
        </w:rPr>
        <w:t xml:space="preserve">metabolic cost </w:t>
      </w:r>
      <w:r w:rsidR="00300337" w:rsidRPr="006D39ED">
        <w:rPr>
          <w:rFonts w:ascii="Times New Roman" w:hAnsi="Times New Roman" w:cs="Times New Roman"/>
          <w:sz w:val="24"/>
          <w:szCs w:val="24"/>
        </w:rPr>
        <w:t>for 25-50 kg loads at 2.5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whereas the PAN equation </w:t>
      </w:r>
      <w:r w:rsidR="008618DC" w:rsidRPr="006D39ED">
        <w:rPr>
          <w:rFonts w:ascii="Times New Roman" w:hAnsi="Times New Roman" w:cs="Times New Roman"/>
          <w:sz w:val="24"/>
          <w:szCs w:val="24"/>
        </w:rPr>
        <w:t xml:space="preserve">most accurately </w:t>
      </w:r>
      <w:r w:rsidR="00300337" w:rsidRPr="006D39ED">
        <w:rPr>
          <w:rFonts w:ascii="Times New Roman" w:hAnsi="Times New Roman" w:cs="Times New Roman"/>
          <w:sz w:val="24"/>
          <w:szCs w:val="24"/>
        </w:rPr>
        <w:t xml:space="preserve">predicts </w:t>
      </w:r>
      <w:r w:rsidR="00426E16" w:rsidRPr="006D39ED">
        <w:rPr>
          <w:rFonts w:ascii="Times New Roman" w:hAnsi="Times New Roman" w:cs="Times New Roman"/>
          <w:sz w:val="24"/>
          <w:szCs w:val="24"/>
        </w:rPr>
        <w:t xml:space="preserve">metabolic cost for 60 and </w:t>
      </w:r>
      <w:r w:rsidR="00300337" w:rsidRPr="006D39ED">
        <w:rPr>
          <w:rFonts w:ascii="Times New Roman" w:hAnsi="Times New Roman" w:cs="Times New Roman"/>
          <w:sz w:val="24"/>
          <w:szCs w:val="24"/>
        </w:rPr>
        <w:t>70 kg loads at 2.5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25-70 kg loads at 4.8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and 40 kg at 5.5 km·h</w:t>
      </w:r>
      <w:r w:rsidR="00300337" w:rsidRPr="006D39ED">
        <w:rPr>
          <w:rFonts w:ascii="Times New Roman" w:hAnsi="Times New Roman" w:cs="Times New Roman"/>
          <w:sz w:val="24"/>
          <w:szCs w:val="24"/>
          <w:vertAlign w:val="superscript"/>
        </w:rPr>
        <w:t>-1</w:t>
      </w:r>
      <w:r w:rsidR="00300337" w:rsidRPr="006D39ED">
        <w:rPr>
          <w:rFonts w:ascii="Times New Roman" w:hAnsi="Times New Roman" w:cs="Times New Roman"/>
          <w:sz w:val="24"/>
          <w:szCs w:val="24"/>
        </w:rPr>
        <w:t xml:space="preserve">. </w:t>
      </w:r>
      <w:r w:rsidR="00332900" w:rsidRPr="006D39ED">
        <w:rPr>
          <w:rFonts w:ascii="Times New Roman" w:hAnsi="Times New Roman" w:cs="Times New Roman"/>
          <w:sz w:val="24"/>
          <w:szCs w:val="24"/>
        </w:rPr>
        <w:t>T</w:t>
      </w:r>
      <w:r w:rsidR="00300337" w:rsidRPr="006D39ED">
        <w:rPr>
          <w:rFonts w:ascii="Times New Roman" w:hAnsi="Times New Roman" w:cs="Times New Roman"/>
          <w:sz w:val="24"/>
          <w:szCs w:val="24"/>
        </w:rPr>
        <w:t xml:space="preserve">he inconsistencies in the direction of error when predicting </w:t>
      </w:r>
      <w:r w:rsidR="00426E16" w:rsidRPr="006D39ED">
        <w:rPr>
          <w:rFonts w:ascii="Times New Roman" w:hAnsi="Times New Roman" w:cs="Times New Roman"/>
          <w:sz w:val="24"/>
          <w:szCs w:val="24"/>
        </w:rPr>
        <w:t xml:space="preserve">metabolic cost </w:t>
      </w:r>
      <w:r w:rsidR="00300337" w:rsidRPr="006D39ED">
        <w:rPr>
          <w:rFonts w:ascii="Times New Roman" w:hAnsi="Times New Roman" w:cs="Times New Roman"/>
          <w:sz w:val="24"/>
          <w:szCs w:val="24"/>
        </w:rPr>
        <w:t>using the PAN equation may limit its application</w:t>
      </w:r>
      <w:r w:rsidR="008618DC" w:rsidRPr="006D39ED">
        <w:rPr>
          <w:rFonts w:ascii="Times New Roman" w:hAnsi="Times New Roman" w:cs="Times New Roman"/>
          <w:sz w:val="24"/>
          <w:szCs w:val="24"/>
        </w:rPr>
        <w:t xml:space="preserve"> for modelling the metabolic cost of </w:t>
      </w:r>
      <w:r w:rsidR="003C4028" w:rsidRPr="006D39ED">
        <w:rPr>
          <w:rFonts w:ascii="Times New Roman" w:hAnsi="Times New Roman" w:cs="Times New Roman"/>
          <w:sz w:val="24"/>
          <w:szCs w:val="24"/>
        </w:rPr>
        <w:t>load carriage</w:t>
      </w:r>
      <w:r w:rsidR="004C6D68" w:rsidRPr="006D39ED">
        <w:rPr>
          <w:rFonts w:ascii="Times New Roman" w:hAnsi="Times New Roman" w:cs="Times New Roman"/>
          <w:sz w:val="24"/>
          <w:szCs w:val="24"/>
        </w:rPr>
        <w:t xml:space="preserve"> </w:t>
      </w:r>
      <w:r w:rsidR="008618DC" w:rsidRPr="006D39ED">
        <w:rPr>
          <w:rFonts w:ascii="Times New Roman" w:hAnsi="Times New Roman" w:cs="Times New Roman"/>
          <w:sz w:val="24"/>
          <w:szCs w:val="24"/>
        </w:rPr>
        <w:t xml:space="preserve">in </w:t>
      </w:r>
      <w:r w:rsidR="007862FD" w:rsidRPr="006D39ED">
        <w:rPr>
          <w:rFonts w:ascii="Times New Roman" w:hAnsi="Times New Roman" w:cs="Times New Roman"/>
          <w:sz w:val="24"/>
          <w:szCs w:val="24"/>
        </w:rPr>
        <w:t>military</w:t>
      </w:r>
      <w:r w:rsidR="008618DC" w:rsidRPr="006D39ED">
        <w:rPr>
          <w:rFonts w:ascii="Times New Roman" w:hAnsi="Times New Roman" w:cs="Times New Roman"/>
          <w:sz w:val="24"/>
          <w:szCs w:val="24"/>
        </w:rPr>
        <w:t xml:space="preserve"> personnel</w:t>
      </w:r>
      <w:r w:rsidR="00300337" w:rsidRPr="006D39ED">
        <w:rPr>
          <w:rFonts w:ascii="Times New Roman" w:hAnsi="Times New Roman" w:cs="Times New Roman"/>
          <w:sz w:val="24"/>
          <w:szCs w:val="24"/>
        </w:rPr>
        <w:t>.</w:t>
      </w:r>
      <w:r w:rsidR="0085117F" w:rsidRPr="006D39ED">
        <w:rPr>
          <w:rFonts w:ascii="Times New Roman" w:hAnsi="Times New Roman" w:cs="Times New Roman"/>
          <w:sz w:val="24"/>
          <w:szCs w:val="24"/>
        </w:rPr>
        <w:t xml:space="preserve"> </w:t>
      </w:r>
    </w:p>
    <w:p w14:paraId="47181FE4" w14:textId="0504F5A1" w:rsidR="00BE44EA" w:rsidRPr="006D39ED" w:rsidRDefault="008618DC"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Previous studies</w:t>
      </w:r>
      <w:r w:rsidR="00300337" w:rsidRPr="006D39ED">
        <w:rPr>
          <w:rFonts w:ascii="Times New Roman" w:hAnsi="Times New Roman" w:cs="Times New Roman"/>
          <w:sz w:val="24"/>
          <w:szCs w:val="24"/>
        </w:rPr>
        <w:t xml:space="preserve"> have focused on </w:t>
      </w:r>
      <w:r w:rsidRPr="006D39ED">
        <w:rPr>
          <w:rFonts w:ascii="Times New Roman" w:hAnsi="Times New Roman" w:cs="Times New Roman"/>
          <w:sz w:val="24"/>
          <w:szCs w:val="24"/>
        </w:rPr>
        <w:t xml:space="preserve">comparing a measured metabolic cost of </w:t>
      </w:r>
      <w:r w:rsidR="003C4028" w:rsidRPr="006D39ED">
        <w:rPr>
          <w:rFonts w:ascii="Times New Roman" w:hAnsi="Times New Roman" w:cs="Times New Roman"/>
          <w:sz w:val="24"/>
          <w:szCs w:val="24"/>
        </w:rPr>
        <w:t xml:space="preserve">load carriage </w:t>
      </w:r>
      <w:r w:rsidR="007862FD" w:rsidRPr="006D39ED">
        <w:rPr>
          <w:rFonts w:ascii="Times New Roman" w:hAnsi="Times New Roman" w:cs="Times New Roman"/>
          <w:sz w:val="24"/>
          <w:szCs w:val="24"/>
        </w:rPr>
        <w:t>with</w:t>
      </w:r>
      <w:r w:rsidRPr="006D39ED">
        <w:rPr>
          <w:rFonts w:ascii="Times New Roman" w:hAnsi="Times New Roman" w:cs="Times New Roman"/>
          <w:sz w:val="24"/>
          <w:szCs w:val="24"/>
        </w:rPr>
        <w:t xml:space="preserve"> </w:t>
      </w:r>
      <w:r w:rsidR="00300337" w:rsidRPr="006D39ED">
        <w:rPr>
          <w:rFonts w:ascii="Times New Roman" w:hAnsi="Times New Roman" w:cs="Times New Roman"/>
          <w:sz w:val="24"/>
          <w:szCs w:val="24"/>
        </w:rPr>
        <w:t xml:space="preserve">a single predictive equation </w:t>
      </w:r>
      <w:r w:rsidR="00300337" w:rsidRPr="006D39ED">
        <w:rPr>
          <w:rFonts w:ascii="Times New Roman" w:hAnsi="Times New Roman" w:cs="Times New Roman"/>
          <w:sz w:val="24"/>
          <w:szCs w:val="24"/>
        </w:rPr>
        <w:fldChar w:fldCharType="begin">
          <w:fldData xml:space="preserve">PEVuZE5vdGU+PENpdGU+PEF1dGhvcj5EcmFpbjwvQXV0aG9yPjxZZWFyPjIwMTc8L1llYXI+PFJl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PEVuZE5vdGU+PENpdGU+PEF1dGhvcj5EcmFpbjwvQXV0aG9yPjxZZWFyPjIwMTc8L1llYXI+PFJl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300337" w:rsidRPr="006D39ED">
        <w:rPr>
          <w:rFonts w:ascii="Times New Roman" w:hAnsi="Times New Roman" w:cs="Times New Roman"/>
          <w:sz w:val="24"/>
          <w:szCs w:val="24"/>
        </w:rPr>
      </w:r>
      <w:r w:rsidR="0030033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(3, 12, 25)</w:t>
      </w:r>
      <w:r w:rsidR="00300337" w:rsidRPr="006D39ED">
        <w:rPr>
          <w:rFonts w:ascii="Times New Roman" w:hAnsi="Times New Roman" w:cs="Times New Roman"/>
          <w:sz w:val="24"/>
          <w:szCs w:val="24"/>
        </w:rPr>
        <w:fldChar w:fldCharType="end"/>
      </w:r>
      <w:r w:rsidR="00300337" w:rsidRPr="006D39ED">
        <w:rPr>
          <w:rFonts w:ascii="Times New Roman" w:hAnsi="Times New Roman" w:cs="Times New Roman"/>
          <w:sz w:val="24"/>
          <w:szCs w:val="24"/>
        </w:rPr>
        <w:t xml:space="preserve">, best effort velocities </w:t>
      </w:r>
      <w:r w:rsidR="0030033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&lt;EndNote&gt;&lt;Cite&gt;&lt;Author&gt;Looney&lt;/Author&gt;&lt;Year&gt;2018&lt;/Year&gt;&lt;RecNum&gt;41&lt;/RecNum&gt;&lt;DisplayText&gt;(18)&lt;/DisplayText&gt;&lt;record&gt;&lt;rec-number&gt;41&lt;/rec-number&gt;&lt;foreign-keys&gt;&lt;key app="EN" db-id="s5swd20tkstastexss8xr25pzz9v9dwtvfs5" timestamp="1528451455"&gt;41&lt;/key&gt;&lt;/foreign-keys&gt;&lt;ref-type name="Journal Article"&gt;17&lt;/ref-type&gt;&lt;contributors&gt;&lt;authors&gt;&lt;author&gt;Looney, David P&lt;/author&gt;&lt;author&gt;Santee, William R&lt;/author&gt;&lt;author&gt;Karis, Anthony J&lt;/author&gt;&lt;author&gt;Blanchard, Laurie A&lt;/author&gt;&lt;author&gt;Rome, Maxwell N&lt;/author&gt;&lt;author&gt;Carter, Alyssa J&lt;/author&gt;&lt;author&gt;Potter, Adam W&lt;/author&gt;&lt;/authors&gt;&lt;/contributors&gt;&lt;titles&gt;&lt;title&gt;Metabolic Costs of Military Load Carriage over Complex Terrain&lt;/title&gt;&lt;secondary-title&gt;Military Medicine&lt;/secondary-title&gt;&lt;/titles&gt;&lt;periodical&gt;&lt;full-title&gt;Military Medicine&lt;/full-title&gt;&lt;abbr-1&gt;Milit. Med.&lt;/abbr-1&gt;&lt;/periodical&gt;&lt;dates&gt;&lt;year&gt;2018&lt;/year&gt;&lt;/dates&gt;&lt;urls&gt;&lt;/urls&gt;&lt;/record&gt;&lt;/Cite&gt;&lt;/EndNote&gt;</w:instrText>
      </w:r>
      <w:r w:rsidR="0030033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(18)</w:t>
      </w:r>
      <w:r w:rsidR="00300337" w:rsidRPr="006D39ED">
        <w:rPr>
          <w:rFonts w:ascii="Times New Roman" w:hAnsi="Times New Roman" w:cs="Times New Roman"/>
          <w:sz w:val="24"/>
          <w:szCs w:val="24"/>
        </w:rPr>
        <w:fldChar w:fldCharType="end"/>
      </w:r>
      <w:r w:rsidR="00300337" w:rsidRPr="006D39ED">
        <w:rPr>
          <w:rFonts w:ascii="Times New Roman" w:hAnsi="Times New Roman" w:cs="Times New Roman"/>
          <w:sz w:val="24"/>
          <w:szCs w:val="24"/>
        </w:rPr>
        <w:t xml:space="preserve">, and/or </w:t>
      </w:r>
      <w:r w:rsidR="004608F2" w:rsidRPr="006D39ED">
        <w:rPr>
          <w:rFonts w:ascii="Times New Roman" w:hAnsi="Times New Roman" w:cs="Times New Roman"/>
          <w:sz w:val="24"/>
          <w:szCs w:val="24"/>
        </w:rPr>
        <w:t xml:space="preserve">equipment </w:t>
      </w:r>
      <w:r w:rsidR="00300337" w:rsidRPr="006D39ED">
        <w:rPr>
          <w:rFonts w:ascii="Times New Roman" w:hAnsi="Times New Roman" w:cs="Times New Roman"/>
          <w:sz w:val="24"/>
          <w:szCs w:val="24"/>
        </w:rPr>
        <w:t xml:space="preserve">loads relative to body mass </w:t>
      </w:r>
      <w:r w:rsidR="0030033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&lt;EndNote&gt;&lt;Cite&gt;&lt;Author&gt;Looney&lt;/Author&gt;&lt;Year&gt;2018&lt;/Year&gt;&lt;RecNum&gt;41&lt;/RecNum&gt;&lt;DisplayText&gt;(18, 20)&lt;/DisplayText&gt;&lt;record&gt;&lt;rec-number&gt;41&lt;/rec-number&gt;&lt;foreign-keys&gt;&lt;key app="EN" db-id="s5swd20tkstastexss8xr25pzz9v9dwtvfs5" timestamp="1528451455"&gt;41&lt;/key&gt;&lt;/foreign-keys&gt;&lt;ref-type name="Journal Article"&gt;17&lt;/ref-type&gt;&lt;contributors&gt;&lt;authors&gt;&lt;author&gt;Looney, David P&lt;/author&gt;&lt;author&gt;Santee, William R&lt;/author&gt;&lt;author&gt;Karis, Anthony J&lt;/author&gt;&lt;author&gt;Blanchard, Laurie A&lt;/author&gt;&lt;author&gt;Rome, Maxwell N&lt;/author&gt;&lt;author&gt;Carter, Alyssa J&lt;/author&gt;&lt;author&gt;Potter, Adam W&lt;/author&gt;&lt;/authors&gt;&lt;/contributors&gt;&lt;titles&gt;&lt;title&gt;Metabolic Costs of Military Load Carriage over Complex Terrain&lt;/title&gt;&lt;secondary-title&gt;Military Medicine&lt;/secondary-title&gt;&lt;/titles&gt;&lt;periodical&gt;&lt;full-title&gt;Military Medicine&lt;/full-title&gt;&lt;abbr-1&gt;Milit. Med.&lt;/abbr-1&gt;&lt;/periodical&gt;&lt;dates&gt;&lt;year&gt;2018&lt;/year&gt;&lt;/dates&gt;&lt;urls&gt;&lt;/urls&gt;&lt;/record&gt;&lt;/Cite&gt;&lt;Cite&gt;&lt;Author&gt;Ludlow&lt;/Author&gt;&lt;Year&gt;2017&lt;/Year&gt;&lt;RecNum&gt;26&lt;/RecNum&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EndNote&gt;</w:instrText>
      </w:r>
      <w:r w:rsidR="0030033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(18, 20)</w:t>
      </w:r>
      <w:r w:rsidR="00300337" w:rsidRPr="006D39ED">
        <w:rPr>
          <w:rFonts w:ascii="Times New Roman" w:hAnsi="Times New Roman" w:cs="Times New Roman"/>
          <w:sz w:val="24"/>
          <w:szCs w:val="24"/>
        </w:rPr>
        <w:fldChar w:fldCharType="end"/>
      </w:r>
      <w:r w:rsidR="000D03E8" w:rsidRPr="006D39ED">
        <w:rPr>
          <w:rFonts w:ascii="Times New Roman" w:hAnsi="Times New Roman" w:cs="Times New Roman"/>
          <w:sz w:val="24"/>
          <w:szCs w:val="24"/>
        </w:rPr>
        <w:t xml:space="preserve">. </w:t>
      </w:r>
      <w:r w:rsidRPr="006D39ED">
        <w:rPr>
          <w:rFonts w:ascii="Times New Roman" w:hAnsi="Times New Roman" w:cs="Times New Roman"/>
          <w:sz w:val="24"/>
          <w:szCs w:val="24"/>
        </w:rPr>
        <w:t>The findings of the present study</w:t>
      </w:r>
      <w:r w:rsidR="003D65ED" w:rsidRPr="006D39ED">
        <w:rPr>
          <w:rFonts w:ascii="Times New Roman" w:hAnsi="Times New Roman" w:cs="Times New Roman"/>
          <w:sz w:val="24"/>
          <w:szCs w:val="24"/>
        </w:rPr>
        <w:t xml:space="preserve"> </w:t>
      </w:r>
      <w:r w:rsidR="00307F5F" w:rsidRPr="006D39ED">
        <w:rPr>
          <w:rFonts w:ascii="Times New Roman" w:hAnsi="Times New Roman" w:cs="Times New Roman"/>
          <w:sz w:val="24"/>
          <w:szCs w:val="24"/>
        </w:rPr>
        <w:t xml:space="preserve">are similar to those reported by Drain </w:t>
      </w:r>
      <w:r w:rsidR="005514D7" w:rsidRPr="006D39ED">
        <w:rPr>
          <w:rFonts w:ascii="Times New Roman" w:hAnsi="Times New Roman" w:cs="Times New Roman"/>
          <w:sz w:val="24"/>
          <w:szCs w:val="24"/>
        </w:rPr>
        <w:t>et al.</w:t>
      </w:r>
      <w:r w:rsidR="00532FB2" w:rsidRPr="006D39ED">
        <w:rPr>
          <w:rFonts w:ascii="Times New Roman" w:hAnsi="Times New Roman" w:cs="Times New Roman"/>
          <w:sz w:val="24"/>
          <w:szCs w:val="24"/>
        </w:rPr>
        <w:t xml:space="preserve"> </w:t>
      </w:r>
      <w:r w:rsidR="00532FB2"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&lt;EndNote&gt;&lt;Cite&gt;&lt;Author&gt;Drain&lt;/Author&gt;&lt;Year&gt;2017&lt;/Year&gt;&lt;RecNum&gt;29&lt;/RecNum&gt;&lt;DisplayText&gt;(12)&lt;/DisplayText&gt;&lt;record&gt;&lt;rec-number&gt;29&lt;/rec-number&gt;&lt;foreign-keys&gt;&lt;key app="EN" db-id="s5swd20tkstastexss8xr25pzz9v9dwtvfs5" timestamp="1525439053"&gt;29&lt;/key&gt;&lt;/foreign-keys&gt;&lt;ref-type name="Journal Article"&gt;17&lt;/ref-type&gt;&lt;contributors&gt;&lt;authors&gt;&lt;author&gt;Drain, Jace R&lt;/author&gt;&lt;author&gt;Aisbett, Brad&lt;/author&gt;&lt;author&gt;Lewis, Michael&lt;/author&gt;&lt;author&gt;Billing, Daniel C&lt;/author&gt;&lt;/authors&gt;&lt;/contributors&gt;&lt;titles&gt;&lt;title&gt;The Pandolf equation under-predicts the metabolic rate of contemporary military load carriage&lt;/title&gt;&lt;secondary-title&gt;Journal of science and medicine in sport&lt;/secondary-title&gt;&lt;/titles&gt;&lt;periodical&gt;&lt;full-title&gt;Journal of Science and Medicine in Sport&lt;/full-title&gt;&lt;/periodical&gt;&lt;pages&gt;S104-S108&lt;/pages&gt;&lt;volume&gt;20&lt;/volume&gt;&lt;dates&gt;&lt;year&gt;2017&lt;/year&gt;&lt;/dates&gt;&lt;isbn&gt;1440-2440&lt;/isbn&gt;&lt;urls&gt;&lt;/urls&gt;&lt;/record&gt;&lt;/Cite&gt;&lt;/EndNote&gt;</w:instrText>
      </w:r>
      <w:r w:rsidR="00532FB2"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(12)</w:t>
      </w:r>
      <w:r w:rsidR="00532FB2" w:rsidRPr="006D39ED">
        <w:rPr>
          <w:rFonts w:ascii="Times New Roman" w:hAnsi="Times New Roman" w:cs="Times New Roman"/>
          <w:sz w:val="24"/>
          <w:szCs w:val="24"/>
        </w:rPr>
        <w:fldChar w:fldCharType="end"/>
      </w:r>
      <w:r w:rsidR="003D65ED" w:rsidRPr="006D39ED">
        <w:rPr>
          <w:rFonts w:ascii="Times New Roman" w:hAnsi="Times New Roman" w:cs="Times New Roman"/>
          <w:sz w:val="24"/>
          <w:szCs w:val="24"/>
        </w:rPr>
        <w:t xml:space="preserve"> wh</w:t>
      </w:r>
      <w:r w:rsidR="007862FD" w:rsidRPr="006D39ED">
        <w:rPr>
          <w:rFonts w:ascii="Times New Roman" w:hAnsi="Times New Roman" w:cs="Times New Roman"/>
          <w:sz w:val="24"/>
          <w:szCs w:val="24"/>
        </w:rPr>
        <w:t>o</w:t>
      </w:r>
      <w:r w:rsidR="00507955" w:rsidRPr="006D39ED">
        <w:rPr>
          <w:rFonts w:ascii="Times New Roman" w:hAnsi="Times New Roman" w:cs="Times New Roman"/>
          <w:sz w:val="24"/>
          <w:szCs w:val="24"/>
        </w:rPr>
        <w:t xml:space="preserve"> </w:t>
      </w:r>
      <w:r w:rsidR="007862FD" w:rsidRPr="006D39ED">
        <w:rPr>
          <w:rFonts w:ascii="Times New Roman" w:hAnsi="Times New Roman" w:cs="Times New Roman"/>
          <w:sz w:val="24"/>
          <w:szCs w:val="24"/>
        </w:rPr>
        <w:t xml:space="preserve">demonstrated </w:t>
      </w:r>
      <w:r w:rsidR="003D65ED" w:rsidRPr="006D39ED">
        <w:rPr>
          <w:rFonts w:ascii="Times New Roman" w:hAnsi="Times New Roman" w:cs="Times New Roman"/>
          <w:sz w:val="24"/>
          <w:szCs w:val="24"/>
        </w:rPr>
        <w:t xml:space="preserve">that the PAN equation under-predicted </w:t>
      </w:r>
      <w:r w:rsidR="004608F2" w:rsidRPr="006D39ED">
        <w:rPr>
          <w:rFonts w:ascii="Times New Roman" w:hAnsi="Times New Roman" w:cs="Times New Roman"/>
          <w:sz w:val="24"/>
          <w:szCs w:val="24"/>
        </w:rPr>
        <w:t xml:space="preserve">metabolic cost </w:t>
      </w:r>
      <w:r w:rsidR="003D65ED" w:rsidRPr="006D39ED">
        <w:rPr>
          <w:rFonts w:ascii="Times New Roman" w:hAnsi="Times New Roman" w:cs="Times New Roman"/>
          <w:sz w:val="24"/>
          <w:szCs w:val="24"/>
        </w:rPr>
        <w:t>for walking speed-load combinations ranging from 2.5 – 6.5 km·h</w:t>
      </w:r>
      <w:r w:rsidR="003D65ED" w:rsidRPr="006D39ED">
        <w:rPr>
          <w:rFonts w:ascii="Times New Roman" w:hAnsi="Times New Roman" w:cs="Times New Roman"/>
          <w:sz w:val="24"/>
          <w:szCs w:val="24"/>
          <w:vertAlign w:val="superscript"/>
        </w:rPr>
        <w:t>-1</w:t>
      </w:r>
      <w:r w:rsidR="003D65ED" w:rsidRPr="006D39ED">
        <w:rPr>
          <w:rFonts w:ascii="Times New Roman" w:hAnsi="Times New Roman" w:cs="Times New Roman"/>
          <w:sz w:val="24"/>
          <w:szCs w:val="24"/>
        </w:rPr>
        <w:t xml:space="preserve"> and loads at 22.7 and 38.4 kg. </w:t>
      </w:r>
      <w:r w:rsidRPr="006D39ED">
        <w:rPr>
          <w:rFonts w:ascii="Times New Roman" w:hAnsi="Times New Roman" w:cs="Times New Roman"/>
          <w:sz w:val="24"/>
          <w:szCs w:val="24"/>
        </w:rPr>
        <w:t xml:space="preserve">The present </w:t>
      </w:r>
      <w:r w:rsidR="003D65ED" w:rsidRPr="006D39ED">
        <w:rPr>
          <w:rFonts w:ascii="Times New Roman" w:hAnsi="Times New Roman" w:cs="Times New Roman"/>
          <w:sz w:val="24"/>
          <w:szCs w:val="24"/>
        </w:rPr>
        <w:t>study also found the PAN equation under-predict</w:t>
      </w:r>
      <w:r w:rsidR="000A58FB" w:rsidRPr="006D39ED">
        <w:rPr>
          <w:rFonts w:ascii="Times New Roman" w:hAnsi="Times New Roman" w:cs="Times New Roman"/>
          <w:sz w:val="24"/>
          <w:szCs w:val="24"/>
        </w:rPr>
        <w:t>ed</w:t>
      </w:r>
      <w:r w:rsidR="003D65ED" w:rsidRPr="006D39ED">
        <w:rPr>
          <w:rFonts w:ascii="Times New Roman" w:hAnsi="Times New Roman" w:cs="Times New Roman"/>
          <w:sz w:val="24"/>
          <w:szCs w:val="24"/>
        </w:rPr>
        <w:t xml:space="preserve"> </w:t>
      </w:r>
      <w:r w:rsidR="004B6A59" w:rsidRPr="006D39ED">
        <w:rPr>
          <w:rFonts w:ascii="Times New Roman" w:hAnsi="Times New Roman" w:cs="Times New Roman"/>
          <w:sz w:val="24"/>
          <w:szCs w:val="24"/>
        </w:rPr>
        <w:t>metabolic cost for load carriage</w:t>
      </w:r>
      <w:r w:rsidR="003D65ED" w:rsidRPr="006D39ED">
        <w:rPr>
          <w:rFonts w:ascii="Times New Roman" w:hAnsi="Times New Roman" w:cs="Times New Roman"/>
          <w:sz w:val="24"/>
          <w:szCs w:val="24"/>
        </w:rPr>
        <w:t xml:space="preserve"> activity </w:t>
      </w:r>
      <w:r w:rsidR="00C20334" w:rsidRPr="006D39ED">
        <w:rPr>
          <w:rFonts w:ascii="Times New Roman" w:hAnsi="Times New Roman" w:cs="Times New Roman"/>
          <w:sz w:val="24"/>
          <w:szCs w:val="24"/>
        </w:rPr>
        <w:t>for all loads at 2.5</w:t>
      </w:r>
      <w:r w:rsidR="0072436B" w:rsidRPr="006D39ED">
        <w:rPr>
          <w:rFonts w:ascii="Times New Roman" w:hAnsi="Times New Roman" w:cs="Times New Roman"/>
          <w:sz w:val="24"/>
          <w:szCs w:val="24"/>
        </w:rPr>
        <w:t xml:space="preserve"> km·h</w:t>
      </w:r>
      <w:r w:rsidR="0072436B" w:rsidRPr="006D39ED">
        <w:rPr>
          <w:rFonts w:ascii="Times New Roman" w:hAnsi="Times New Roman" w:cs="Times New Roman"/>
          <w:sz w:val="24"/>
          <w:szCs w:val="24"/>
          <w:vertAlign w:val="superscript"/>
        </w:rPr>
        <w:t>-1</w:t>
      </w:r>
      <w:r w:rsidR="0072436B" w:rsidRPr="006D39ED">
        <w:rPr>
          <w:rFonts w:ascii="Times New Roman" w:hAnsi="Times New Roman" w:cs="Times New Roman"/>
          <w:sz w:val="24"/>
          <w:szCs w:val="24"/>
        </w:rPr>
        <w:t xml:space="preserve"> </w:t>
      </w:r>
      <w:r w:rsidR="000A58FB" w:rsidRPr="006D39ED">
        <w:rPr>
          <w:rFonts w:ascii="Times New Roman" w:hAnsi="Times New Roman" w:cs="Times New Roman"/>
          <w:sz w:val="24"/>
          <w:szCs w:val="24"/>
        </w:rPr>
        <w:t xml:space="preserve">and </w:t>
      </w:r>
      <w:r w:rsidR="00D6541E" w:rsidRPr="006D39ED">
        <w:rPr>
          <w:rFonts w:ascii="Times New Roman" w:hAnsi="Times New Roman" w:cs="Times New Roman"/>
          <w:sz w:val="24"/>
          <w:szCs w:val="24"/>
        </w:rPr>
        <w:t>some loads at 4.8 km·h</w:t>
      </w:r>
      <w:r w:rsidR="00D6541E" w:rsidRPr="006D39ED">
        <w:rPr>
          <w:rFonts w:ascii="Times New Roman" w:hAnsi="Times New Roman" w:cs="Times New Roman"/>
          <w:sz w:val="24"/>
          <w:szCs w:val="24"/>
          <w:vertAlign w:val="superscript"/>
        </w:rPr>
        <w:t>-1</w:t>
      </w:r>
      <w:r w:rsidR="00D6541E" w:rsidRPr="006D39ED">
        <w:rPr>
          <w:rFonts w:ascii="Times New Roman" w:hAnsi="Times New Roman" w:cs="Times New Roman"/>
          <w:sz w:val="24"/>
          <w:szCs w:val="24"/>
        </w:rPr>
        <w:t>,</w:t>
      </w:r>
      <w:r w:rsidR="00C20334" w:rsidRPr="006D39ED">
        <w:rPr>
          <w:rFonts w:ascii="Times New Roman" w:hAnsi="Times New Roman" w:cs="Times New Roman"/>
          <w:sz w:val="24"/>
          <w:szCs w:val="24"/>
        </w:rPr>
        <w:t xml:space="preserve"> and 5.5 km·h</w:t>
      </w:r>
      <w:r w:rsidR="00C20334" w:rsidRPr="006D39ED">
        <w:rPr>
          <w:rFonts w:ascii="Times New Roman" w:hAnsi="Times New Roman" w:cs="Times New Roman"/>
          <w:sz w:val="24"/>
          <w:szCs w:val="24"/>
          <w:vertAlign w:val="superscript"/>
        </w:rPr>
        <w:t>-1</w:t>
      </w:r>
      <w:r w:rsidR="0064595B" w:rsidRPr="006D39ED">
        <w:rPr>
          <w:rFonts w:ascii="Times New Roman" w:hAnsi="Times New Roman" w:cs="Times New Roman"/>
          <w:sz w:val="24"/>
          <w:szCs w:val="24"/>
        </w:rPr>
        <w:t xml:space="preserve">. </w:t>
      </w:r>
      <w:r w:rsidR="007862FD" w:rsidRPr="006D39ED">
        <w:rPr>
          <w:rFonts w:ascii="Times New Roman" w:hAnsi="Times New Roman" w:cs="Times New Roman"/>
          <w:sz w:val="24"/>
          <w:szCs w:val="24"/>
        </w:rPr>
        <w:t>W</w:t>
      </w:r>
      <w:r w:rsidR="00225E9F" w:rsidRPr="006D39ED">
        <w:rPr>
          <w:rFonts w:ascii="Times New Roman" w:hAnsi="Times New Roman" w:cs="Times New Roman"/>
          <w:sz w:val="24"/>
          <w:szCs w:val="24"/>
        </w:rPr>
        <w:t xml:space="preserve">e also </w:t>
      </w:r>
      <w:r w:rsidRPr="006D39ED">
        <w:rPr>
          <w:rFonts w:ascii="Times New Roman" w:hAnsi="Times New Roman" w:cs="Times New Roman"/>
          <w:sz w:val="24"/>
          <w:szCs w:val="24"/>
        </w:rPr>
        <w:t xml:space="preserve">showed that </w:t>
      </w:r>
      <w:r w:rsidR="00225E9F" w:rsidRPr="006D39ED">
        <w:rPr>
          <w:rFonts w:ascii="Times New Roman" w:hAnsi="Times New Roman" w:cs="Times New Roman"/>
          <w:sz w:val="24"/>
          <w:szCs w:val="24"/>
        </w:rPr>
        <w:t>t</w:t>
      </w:r>
      <w:r w:rsidR="003D65ED" w:rsidRPr="006D39ED">
        <w:rPr>
          <w:rFonts w:ascii="Times New Roman" w:hAnsi="Times New Roman" w:cs="Times New Roman"/>
          <w:sz w:val="24"/>
          <w:szCs w:val="24"/>
        </w:rPr>
        <w:t>he PAN equation</w:t>
      </w:r>
      <w:r w:rsidR="0064595B" w:rsidRPr="006D39ED">
        <w:rPr>
          <w:rFonts w:ascii="Times New Roman" w:hAnsi="Times New Roman" w:cs="Times New Roman"/>
          <w:sz w:val="24"/>
          <w:szCs w:val="24"/>
        </w:rPr>
        <w:t xml:space="preserve"> </w:t>
      </w:r>
      <w:r w:rsidR="003D65ED" w:rsidRPr="006D39ED">
        <w:rPr>
          <w:rFonts w:ascii="Times New Roman" w:hAnsi="Times New Roman" w:cs="Times New Roman"/>
          <w:sz w:val="24"/>
          <w:szCs w:val="24"/>
        </w:rPr>
        <w:t>over-predict</w:t>
      </w:r>
      <w:r w:rsidR="000A58FB" w:rsidRPr="006D39ED">
        <w:rPr>
          <w:rFonts w:ascii="Times New Roman" w:hAnsi="Times New Roman" w:cs="Times New Roman"/>
          <w:sz w:val="24"/>
          <w:szCs w:val="24"/>
        </w:rPr>
        <w:t>ed</w:t>
      </w:r>
      <w:r w:rsidR="0064595B" w:rsidRPr="006D39ED">
        <w:rPr>
          <w:rFonts w:ascii="Times New Roman" w:hAnsi="Times New Roman" w:cs="Times New Roman"/>
          <w:sz w:val="24"/>
          <w:szCs w:val="24"/>
        </w:rPr>
        <w:t xml:space="preserve"> </w:t>
      </w:r>
      <w:r w:rsidR="004B6A59" w:rsidRPr="006D39ED">
        <w:rPr>
          <w:rFonts w:ascii="Times New Roman" w:hAnsi="Times New Roman" w:cs="Times New Roman"/>
          <w:sz w:val="24"/>
          <w:szCs w:val="24"/>
        </w:rPr>
        <w:t xml:space="preserve">metabolic cost for heavier equipment loads </w:t>
      </w:r>
      <w:r w:rsidR="004B6A59" w:rsidRPr="006D39ED">
        <w:rPr>
          <w:rFonts w:ascii="Times New Roman" w:hAnsi="Times New Roman" w:cs="Times New Roman"/>
          <w:sz w:val="24"/>
          <w:szCs w:val="24"/>
        </w:rPr>
        <w:lastRenderedPageBreak/>
        <w:t>(60 and 70 kg)</w:t>
      </w:r>
      <w:r w:rsidR="000A58FB" w:rsidRPr="006D39ED">
        <w:rPr>
          <w:rFonts w:ascii="Times New Roman" w:hAnsi="Times New Roman" w:cs="Times New Roman"/>
          <w:sz w:val="24"/>
          <w:szCs w:val="24"/>
        </w:rPr>
        <w:t>,</w:t>
      </w:r>
      <w:r w:rsidR="004B6A59" w:rsidRPr="006D39ED">
        <w:rPr>
          <w:rFonts w:ascii="Times New Roman" w:hAnsi="Times New Roman" w:cs="Times New Roman"/>
          <w:sz w:val="24"/>
          <w:szCs w:val="24"/>
        </w:rPr>
        <w:t xml:space="preserve"> but accurately predict</w:t>
      </w:r>
      <w:r w:rsidR="000A58FB" w:rsidRPr="006D39ED">
        <w:rPr>
          <w:rFonts w:ascii="Times New Roman" w:hAnsi="Times New Roman" w:cs="Times New Roman"/>
          <w:sz w:val="24"/>
          <w:szCs w:val="24"/>
        </w:rPr>
        <w:t>ed</w:t>
      </w:r>
      <w:r w:rsidRPr="006D39ED">
        <w:rPr>
          <w:rFonts w:ascii="Times New Roman" w:hAnsi="Times New Roman" w:cs="Times New Roman"/>
          <w:sz w:val="24"/>
          <w:szCs w:val="24"/>
        </w:rPr>
        <w:t xml:space="preserve"> the</w:t>
      </w:r>
      <w:r w:rsidR="004B6A59" w:rsidRPr="006D39ED">
        <w:rPr>
          <w:rFonts w:ascii="Times New Roman" w:hAnsi="Times New Roman" w:cs="Times New Roman"/>
          <w:sz w:val="24"/>
          <w:szCs w:val="24"/>
        </w:rPr>
        <w:t xml:space="preserve"> metabolic cost </w:t>
      </w:r>
      <w:r w:rsidR="0058711C" w:rsidRPr="006D39ED">
        <w:rPr>
          <w:rFonts w:ascii="Times New Roman" w:hAnsi="Times New Roman" w:cs="Times New Roman"/>
          <w:sz w:val="24"/>
          <w:szCs w:val="24"/>
        </w:rPr>
        <w:t>for medium</w:t>
      </w:r>
      <w:r w:rsidR="004B6A59" w:rsidRPr="006D39ED">
        <w:rPr>
          <w:rFonts w:ascii="Times New Roman" w:hAnsi="Times New Roman" w:cs="Times New Roman"/>
          <w:sz w:val="24"/>
          <w:szCs w:val="24"/>
        </w:rPr>
        <w:t xml:space="preserve"> equipment loads</w:t>
      </w:r>
      <w:r w:rsidR="0058711C" w:rsidRPr="006D39ED">
        <w:rPr>
          <w:rFonts w:ascii="Times New Roman" w:hAnsi="Times New Roman" w:cs="Times New Roman"/>
          <w:sz w:val="24"/>
          <w:szCs w:val="24"/>
        </w:rPr>
        <w:t xml:space="preserve"> </w:t>
      </w:r>
      <w:r w:rsidR="0068701E" w:rsidRPr="006D39ED">
        <w:rPr>
          <w:rFonts w:ascii="Times New Roman" w:hAnsi="Times New Roman" w:cs="Times New Roman"/>
          <w:sz w:val="24"/>
          <w:szCs w:val="24"/>
        </w:rPr>
        <w:t>(40 and 50 kg) at 4.8</w:t>
      </w:r>
      <w:r w:rsidR="000905D6" w:rsidRPr="006D39ED">
        <w:rPr>
          <w:rFonts w:ascii="Times New Roman" w:hAnsi="Times New Roman" w:cs="Times New Roman"/>
          <w:sz w:val="24"/>
          <w:szCs w:val="24"/>
        </w:rPr>
        <w:t xml:space="preserve"> k</w:t>
      </w:r>
      <w:r w:rsidR="0086633E" w:rsidRPr="006D39ED">
        <w:rPr>
          <w:rFonts w:ascii="Times New Roman" w:hAnsi="Times New Roman" w:cs="Times New Roman"/>
          <w:sz w:val="24"/>
          <w:szCs w:val="24"/>
        </w:rPr>
        <w:t>m·h</w:t>
      </w:r>
      <w:r w:rsidR="0086633E" w:rsidRPr="006D39ED">
        <w:rPr>
          <w:rFonts w:ascii="Times New Roman" w:hAnsi="Times New Roman" w:cs="Times New Roman"/>
          <w:sz w:val="24"/>
          <w:szCs w:val="24"/>
          <w:vertAlign w:val="superscript"/>
        </w:rPr>
        <w:t>-1</w:t>
      </w:r>
      <w:r w:rsidR="00FC4E7F" w:rsidRPr="006D39ED">
        <w:rPr>
          <w:rFonts w:ascii="Times New Roman" w:hAnsi="Times New Roman" w:cs="Times New Roman"/>
          <w:sz w:val="24"/>
          <w:szCs w:val="24"/>
        </w:rPr>
        <w:t>. E</w:t>
      </w:r>
      <w:r w:rsidR="0086633E" w:rsidRPr="006D39ED">
        <w:rPr>
          <w:rFonts w:ascii="Times New Roman" w:hAnsi="Times New Roman" w:cs="Times New Roman"/>
          <w:sz w:val="24"/>
          <w:szCs w:val="24"/>
        </w:rPr>
        <w:t>xplanation</w:t>
      </w:r>
      <w:r w:rsidR="00FC4E7F" w:rsidRPr="006D39ED">
        <w:rPr>
          <w:rFonts w:ascii="Times New Roman" w:hAnsi="Times New Roman" w:cs="Times New Roman"/>
          <w:sz w:val="24"/>
          <w:szCs w:val="24"/>
        </w:rPr>
        <w:t>s</w:t>
      </w:r>
      <w:r w:rsidR="0086633E" w:rsidRPr="006D39ED">
        <w:rPr>
          <w:rFonts w:ascii="Times New Roman" w:hAnsi="Times New Roman" w:cs="Times New Roman"/>
          <w:sz w:val="24"/>
          <w:szCs w:val="24"/>
        </w:rPr>
        <w:t xml:space="preserve"> for t</w:t>
      </w:r>
      <w:r w:rsidR="0064595B" w:rsidRPr="006D39ED">
        <w:rPr>
          <w:rFonts w:ascii="Times New Roman" w:hAnsi="Times New Roman" w:cs="Times New Roman"/>
          <w:sz w:val="24"/>
          <w:szCs w:val="24"/>
        </w:rPr>
        <w:t>he discrepancies between study findings</w:t>
      </w:r>
      <w:r w:rsidR="0086633E" w:rsidRPr="006D39ED">
        <w:rPr>
          <w:rFonts w:ascii="Times New Roman" w:hAnsi="Times New Roman" w:cs="Times New Roman"/>
          <w:sz w:val="24"/>
          <w:szCs w:val="24"/>
        </w:rPr>
        <w:t xml:space="preserve"> migh</w:t>
      </w:r>
      <w:r w:rsidR="00400CE1" w:rsidRPr="006D39ED">
        <w:rPr>
          <w:rFonts w:ascii="Times New Roman" w:hAnsi="Times New Roman" w:cs="Times New Roman"/>
          <w:sz w:val="24"/>
          <w:szCs w:val="24"/>
        </w:rPr>
        <w:t>t be due to differences in</w:t>
      </w:r>
      <w:r w:rsidR="0086633E" w:rsidRPr="006D39ED">
        <w:rPr>
          <w:rFonts w:ascii="Times New Roman" w:hAnsi="Times New Roman" w:cs="Times New Roman"/>
          <w:sz w:val="24"/>
          <w:szCs w:val="24"/>
        </w:rPr>
        <w:t xml:space="preserve"> pop</w:t>
      </w:r>
      <w:r w:rsidR="007A1551" w:rsidRPr="006D39ED">
        <w:rPr>
          <w:rFonts w:ascii="Times New Roman" w:hAnsi="Times New Roman" w:cs="Times New Roman"/>
          <w:sz w:val="24"/>
          <w:szCs w:val="24"/>
        </w:rPr>
        <w:t>ulation (e.g. military vs. non-m</w:t>
      </w:r>
      <w:r w:rsidR="0086633E" w:rsidRPr="006D39ED">
        <w:rPr>
          <w:rFonts w:ascii="Times New Roman" w:hAnsi="Times New Roman" w:cs="Times New Roman"/>
          <w:sz w:val="24"/>
          <w:szCs w:val="24"/>
        </w:rPr>
        <w:t>ilitary) and testing conditions (field vs. laboratory).</w:t>
      </w:r>
      <w:r w:rsidR="00A77FE1" w:rsidRPr="006D39ED">
        <w:rPr>
          <w:rFonts w:ascii="Times New Roman" w:hAnsi="Times New Roman" w:cs="Times New Roman"/>
          <w:sz w:val="24"/>
          <w:szCs w:val="24"/>
        </w:rPr>
        <w:t xml:space="preserve"> For example, the paper by Drain et al. (12) utilised a military population in a laboratory setting, whilst the study by Ludlow and </w:t>
      </w:r>
      <w:proofErr w:type="spellStart"/>
      <w:r w:rsidR="00A77FE1" w:rsidRPr="006D39ED">
        <w:rPr>
          <w:rFonts w:ascii="Times New Roman" w:hAnsi="Times New Roman" w:cs="Times New Roman"/>
          <w:sz w:val="24"/>
          <w:szCs w:val="24"/>
        </w:rPr>
        <w:t>Weyand</w:t>
      </w:r>
      <w:proofErr w:type="spellEnd"/>
      <w:r w:rsidR="00A77FE1" w:rsidRPr="006D39ED">
        <w:rPr>
          <w:rFonts w:ascii="Times New Roman" w:hAnsi="Times New Roman" w:cs="Times New Roman"/>
          <w:sz w:val="24"/>
          <w:szCs w:val="24"/>
        </w:rPr>
        <w:t xml:space="preserve"> (20) utilised healthy adult subjects in a laboratory setting.</w:t>
      </w:r>
      <w:r w:rsidR="00225E9F" w:rsidRPr="006D39ED">
        <w:rPr>
          <w:rFonts w:ascii="Times New Roman" w:hAnsi="Times New Roman" w:cs="Times New Roman"/>
          <w:sz w:val="24"/>
          <w:szCs w:val="24"/>
        </w:rPr>
        <w:t xml:space="preserve"> </w:t>
      </w:r>
      <w:r w:rsidR="0086633E" w:rsidRPr="006D39ED">
        <w:rPr>
          <w:rFonts w:ascii="Times New Roman" w:hAnsi="Times New Roman" w:cs="Times New Roman"/>
          <w:sz w:val="24"/>
          <w:szCs w:val="24"/>
        </w:rPr>
        <w:t xml:space="preserve">Nevertheless, </w:t>
      </w:r>
      <w:r w:rsidRPr="006D39ED">
        <w:rPr>
          <w:rFonts w:ascii="Times New Roman" w:hAnsi="Times New Roman" w:cs="Times New Roman"/>
          <w:sz w:val="24"/>
          <w:szCs w:val="24"/>
        </w:rPr>
        <w:t xml:space="preserve">the present </w:t>
      </w:r>
      <w:r w:rsidR="00036288" w:rsidRPr="006D39ED">
        <w:rPr>
          <w:rFonts w:ascii="Times New Roman" w:hAnsi="Times New Roman" w:cs="Times New Roman"/>
          <w:sz w:val="24"/>
          <w:szCs w:val="24"/>
        </w:rPr>
        <w:t>study found the PAN equation to have the least predictive error at speeds of 4.8 km·h</w:t>
      </w:r>
      <w:r w:rsidR="00036288" w:rsidRPr="006D39ED">
        <w:rPr>
          <w:rFonts w:ascii="Times New Roman" w:hAnsi="Times New Roman" w:cs="Times New Roman"/>
          <w:sz w:val="24"/>
          <w:szCs w:val="24"/>
          <w:vertAlign w:val="superscript"/>
        </w:rPr>
        <w:t>-1</w:t>
      </w:r>
      <w:r w:rsidR="00036288" w:rsidRPr="006D39ED">
        <w:rPr>
          <w:rFonts w:ascii="Times New Roman" w:hAnsi="Times New Roman" w:cs="Times New Roman"/>
          <w:sz w:val="24"/>
          <w:szCs w:val="24"/>
        </w:rPr>
        <w:t>, and 5.5 km·h</w:t>
      </w:r>
      <w:r w:rsidR="00036288" w:rsidRPr="006D39ED">
        <w:rPr>
          <w:rFonts w:ascii="Times New Roman" w:hAnsi="Times New Roman" w:cs="Times New Roman"/>
          <w:sz w:val="24"/>
          <w:szCs w:val="24"/>
          <w:vertAlign w:val="superscript"/>
        </w:rPr>
        <w:t>-1</w:t>
      </w:r>
      <w:r w:rsidR="00036288" w:rsidRPr="006D39ED">
        <w:rPr>
          <w:rFonts w:ascii="Times New Roman" w:hAnsi="Times New Roman" w:cs="Times New Roman"/>
          <w:sz w:val="24"/>
          <w:szCs w:val="24"/>
        </w:rPr>
        <w:t xml:space="preserve"> when compared to</w:t>
      </w:r>
      <w:r w:rsidR="0019267B" w:rsidRPr="006D39ED">
        <w:rPr>
          <w:rFonts w:ascii="Times New Roman" w:hAnsi="Times New Roman" w:cs="Times New Roman"/>
          <w:sz w:val="24"/>
          <w:szCs w:val="24"/>
        </w:rPr>
        <w:t xml:space="preserve"> the </w:t>
      </w:r>
      <w:r w:rsidR="004B6A59" w:rsidRPr="006D39ED">
        <w:rPr>
          <w:rFonts w:ascii="Times New Roman" w:hAnsi="Times New Roman" w:cs="Times New Roman"/>
          <w:sz w:val="24"/>
          <w:szCs w:val="24"/>
        </w:rPr>
        <w:t xml:space="preserve">metabolic cost </w:t>
      </w:r>
      <w:r w:rsidR="0019267B" w:rsidRPr="006D39ED">
        <w:rPr>
          <w:rFonts w:ascii="Times New Roman" w:hAnsi="Times New Roman" w:cs="Times New Roman"/>
          <w:sz w:val="24"/>
          <w:szCs w:val="24"/>
        </w:rPr>
        <w:t>predic</w:t>
      </w:r>
      <w:r w:rsidR="0007620E" w:rsidRPr="006D39ED">
        <w:rPr>
          <w:rFonts w:ascii="Times New Roman" w:hAnsi="Times New Roman" w:cs="Times New Roman"/>
          <w:sz w:val="24"/>
          <w:szCs w:val="24"/>
        </w:rPr>
        <w:t>ted</w:t>
      </w:r>
      <w:r w:rsidR="0019267B" w:rsidRPr="006D39ED">
        <w:rPr>
          <w:rFonts w:ascii="Times New Roman" w:hAnsi="Times New Roman" w:cs="Times New Roman"/>
          <w:sz w:val="24"/>
          <w:szCs w:val="24"/>
        </w:rPr>
        <w:t xml:space="preserve"> from the other equations at the same speeds</w:t>
      </w:r>
      <w:r w:rsidR="00036288" w:rsidRPr="006D39ED">
        <w:rPr>
          <w:rFonts w:ascii="Times New Roman" w:hAnsi="Times New Roman" w:cs="Times New Roman"/>
          <w:sz w:val="24"/>
          <w:szCs w:val="24"/>
        </w:rPr>
        <w:t xml:space="preserve">. In addition, </w:t>
      </w:r>
      <w:r w:rsidR="0019267B" w:rsidRPr="006D39ED">
        <w:rPr>
          <w:rFonts w:ascii="Times New Roman" w:hAnsi="Times New Roman" w:cs="Times New Roman"/>
          <w:sz w:val="24"/>
          <w:szCs w:val="24"/>
        </w:rPr>
        <w:t>we</w:t>
      </w:r>
      <w:r w:rsidR="0086633E"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showed </w:t>
      </w:r>
      <w:r w:rsidR="0086633E" w:rsidRPr="006D39ED">
        <w:rPr>
          <w:rFonts w:ascii="Times New Roman" w:hAnsi="Times New Roman" w:cs="Times New Roman"/>
          <w:sz w:val="24"/>
          <w:szCs w:val="24"/>
        </w:rPr>
        <w:t xml:space="preserve">the PAN equation </w:t>
      </w:r>
      <w:r w:rsidR="000D03E8" w:rsidRPr="006D39ED">
        <w:rPr>
          <w:rFonts w:ascii="Times New Roman" w:hAnsi="Times New Roman" w:cs="Times New Roman"/>
          <w:sz w:val="24"/>
          <w:szCs w:val="24"/>
        </w:rPr>
        <w:t xml:space="preserve">better </w:t>
      </w:r>
      <w:r w:rsidR="004B6A59" w:rsidRPr="006D39ED">
        <w:rPr>
          <w:rFonts w:ascii="Times New Roman" w:hAnsi="Times New Roman" w:cs="Times New Roman"/>
          <w:sz w:val="24"/>
          <w:szCs w:val="24"/>
        </w:rPr>
        <w:t>predict</w:t>
      </w:r>
      <w:r w:rsidR="00E03CD8" w:rsidRPr="006D39ED">
        <w:rPr>
          <w:rFonts w:ascii="Times New Roman" w:hAnsi="Times New Roman" w:cs="Times New Roman"/>
          <w:sz w:val="24"/>
          <w:szCs w:val="24"/>
        </w:rPr>
        <w:t>ed</w:t>
      </w:r>
      <w:r w:rsidR="004B6A59" w:rsidRPr="006D39ED">
        <w:rPr>
          <w:rFonts w:ascii="Times New Roman" w:hAnsi="Times New Roman" w:cs="Times New Roman"/>
          <w:sz w:val="24"/>
          <w:szCs w:val="24"/>
        </w:rPr>
        <w:t xml:space="preserve"> metabolic cost </w:t>
      </w:r>
      <w:r w:rsidR="0086633E" w:rsidRPr="006D39ED">
        <w:rPr>
          <w:rFonts w:ascii="Times New Roman" w:hAnsi="Times New Roman" w:cs="Times New Roman"/>
          <w:sz w:val="24"/>
          <w:szCs w:val="24"/>
        </w:rPr>
        <w:t>at speeds of 4.8 km·h</w:t>
      </w:r>
      <w:r w:rsidR="0086633E" w:rsidRPr="006D39ED">
        <w:rPr>
          <w:rFonts w:ascii="Times New Roman" w:hAnsi="Times New Roman" w:cs="Times New Roman"/>
          <w:sz w:val="24"/>
          <w:szCs w:val="24"/>
          <w:vertAlign w:val="superscript"/>
        </w:rPr>
        <w:t>-1</w:t>
      </w:r>
      <w:r w:rsidR="0086633E" w:rsidRPr="006D39ED">
        <w:rPr>
          <w:rFonts w:ascii="Times New Roman" w:hAnsi="Times New Roman" w:cs="Times New Roman"/>
          <w:sz w:val="24"/>
          <w:szCs w:val="24"/>
        </w:rPr>
        <w:t>, and 5.5 km·h</w:t>
      </w:r>
      <w:r w:rsidR="0086633E" w:rsidRPr="006D39ED">
        <w:rPr>
          <w:rFonts w:ascii="Times New Roman" w:hAnsi="Times New Roman" w:cs="Times New Roman"/>
          <w:sz w:val="24"/>
          <w:szCs w:val="24"/>
          <w:vertAlign w:val="superscript"/>
        </w:rPr>
        <w:t>-1</w:t>
      </w:r>
      <w:r w:rsidR="0086633E" w:rsidRPr="006D39ED">
        <w:rPr>
          <w:rFonts w:ascii="Times New Roman" w:hAnsi="Times New Roman" w:cs="Times New Roman"/>
          <w:sz w:val="24"/>
          <w:szCs w:val="24"/>
        </w:rPr>
        <w:t xml:space="preserve"> when compared to 2.5 km·h</w:t>
      </w:r>
      <w:r w:rsidR="0086633E" w:rsidRPr="006D39ED">
        <w:rPr>
          <w:rFonts w:ascii="Times New Roman" w:hAnsi="Times New Roman" w:cs="Times New Roman"/>
          <w:sz w:val="24"/>
          <w:szCs w:val="24"/>
          <w:vertAlign w:val="superscript"/>
        </w:rPr>
        <w:t>-1</w:t>
      </w:r>
      <w:r w:rsidR="007862FD" w:rsidRPr="006D39ED">
        <w:rPr>
          <w:rFonts w:ascii="Times New Roman" w:hAnsi="Times New Roman" w:cs="Times New Roman"/>
          <w:sz w:val="24"/>
          <w:szCs w:val="24"/>
        </w:rPr>
        <w:t xml:space="preserve">, as reported by others </w:t>
      </w:r>
      <w:r w:rsidR="00E11322"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&lt;EndNote&gt;&lt;Cite&gt;&lt;Author&gt;Drain&lt;/Author&gt;&lt;Year&gt;2017&lt;/Year&gt;&lt;RecNum&gt;29&lt;/RecNum&gt;&lt;DisplayText&gt;(12)&lt;/DisplayText&gt;&lt;record&gt;&lt;rec-number&gt;29&lt;/rec-number&gt;&lt;foreign-keys&gt;&lt;key app="EN" db-id="s5swd20tkstastexss8xr25pzz9v9dwtvfs5" timestamp="1525439053"&gt;29&lt;/key&gt;&lt;/foreign-keys&gt;&lt;ref-type name="Journal Article"&gt;17&lt;/ref-type&gt;&lt;contributors&gt;&lt;authors&gt;&lt;author&gt;Drain, Jace R&lt;/author&gt;&lt;author&gt;Aisbett, Brad&lt;/author&gt;&lt;author&gt;Lewis, Michael&lt;/author&gt;&lt;author&gt;Billing, Daniel C&lt;/author&gt;&lt;/authors&gt;&lt;/contributors&gt;&lt;titles&gt;&lt;title&gt;The Pandolf equation under-predicts the metabolic rate of contemporary military load carriage&lt;/title&gt;&lt;secondary-title&gt;Journal of science and medicine in sport&lt;/secondary-title&gt;&lt;/titles&gt;&lt;periodical&gt;&lt;full-title&gt;Journal of Science and Medicine in Sport&lt;/full-title&gt;&lt;/periodical&gt;&lt;pages&gt;S104-S108&lt;/pages&gt;&lt;volume&gt;20&lt;/volume&gt;&lt;dates&gt;&lt;year&gt;2017&lt;/year&gt;&lt;/dates&gt;&lt;isbn&gt;1440-2440&lt;/isbn&gt;&lt;urls&gt;&lt;/urls&gt;&lt;/record&gt;&lt;/Cite&gt;&lt;/EndNote&gt;</w:instrText>
      </w:r>
      <w:r w:rsidR="00E11322"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(12)</w:t>
      </w:r>
      <w:r w:rsidR="00E11322" w:rsidRPr="006D39ED">
        <w:rPr>
          <w:rFonts w:ascii="Times New Roman" w:hAnsi="Times New Roman" w:cs="Times New Roman"/>
          <w:sz w:val="24"/>
          <w:szCs w:val="24"/>
        </w:rPr>
        <w:fldChar w:fldCharType="end"/>
      </w:r>
      <w:r w:rsidR="007862FD" w:rsidRPr="006D39ED">
        <w:rPr>
          <w:rFonts w:ascii="Times New Roman" w:hAnsi="Times New Roman" w:cs="Times New Roman"/>
          <w:sz w:val="24"/>
          <w:szCs w:val="24"/>
        </w:rPr>
        <w:t>.</w:t>
      </w:r>
    </w:p>
    <w:p w14:paraId="1767F098" w14:textId="68162D3E" w:rsidR="004865A5" w:rsidRPr="006D39ED" w:rsidRDefault="007862FD"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T</w:t>
      </w:r>
      <w:r w:rsidR="00BC2942" w:rsidRPr="006D39ED">
        <w:rPr>
          <w:rFonts w:ascii="Times New Roman" w:hAnsi="Times New Roman" w:cs="Times New Roman"/>
          <w:sz w:val="24"/>
          <w:szCs w:val="24"/>
        </w:rPr>
        <w:t xml:space="preserve">he GG, SAN, </w:t>
      </w:r>
      <w:r w:rsidR="00933FD8" w:rsidRPr="006D39ED">
        <w:rPr>
          <w:rFonts w:ascii="Times New Roman" w:hAnsi="Times New Roman" w:cs="Times New Roman"/>
          <w:sz w:val="24"/>
          <w:szCs w:val="24"/>
        </w:rPr>
        <w:t xml:space="preserve">ACSM, </w:t>
      </w:r>
      <w:r w:rsidR="00BC2942" w:rsidRPr="006D39ED">
        <w:rPr>
          <w:rFonts w:ascii="Times New Roman" w:hAnsi="Times New Roman" w:cs="Times New Roman"/>
          <w:sz w:val="24"/>
          <w:szCs w:val="24"/>
        </w:rPr>
        <w:t xml:space="preserve">and MMM equations consistently under-predicted </w:t>
      </w:r>
      <w:r w:rsidR="004B6A59" w:rsidRPr="006D39ED">
        <w:rPr>
          <w:rFonts w:ascii="Times New Roman" w:hAnsi="Times New Roman" w:cs="Times New Roman"/>
          <w:sz w:val="24"/>
          <w:szCs w:val="24"/>
        </w:rPr>
        <w:t xml:space="preserve">metabolic cost during load carriage </w:t>
      </w:r>
      <w:r w:rsidR="00BC2942" w:rsidRPr="006D39ED">
        <w:rPr>
          <w:rFonts w:ascii="Times New Roman" w:hAnsi="Times New Roman" w:cs="Times New Roman"/>
          <w:sz w:val="24"/>
          <w:szCs w:val="24"/>
        </w:rPr>
        <w:t xml:space="preserve">activity for all speed-load combinations by varying amounts (Table 3). </w:t>
      </w:r>
      <w:r w:rsidRPr="006D39ED">
        <w:rPr>
          <w:rFonts w:ascii="Times New Roman" w:hAnsi="Times New Roman" w:cs="Times New Roman"/>
          <w:sz w:val="24"/>
          <w:szCs w:val="24"/>
        </w:rPr>
        <w:t>D</w:t>
      </w:r>
      <w:r w:rsidR="00BC2942" w:rsidRPr="006D39ED">
        <w:rPr>
          <w:rFonts w:ascii="Times New Roman" w:hAnsi="Times New Roman" w:cs="Times New Roman"/>
          <w:sz w:val="24"/>
          <w:szCs w:val="24"/>
        </w:rPr>
        <w:t xml:space="preserve">espite under-predicting </w:t>
      </w:r>
      <w:r w:rsidR="004B6A59" w:rsidRPr="006D39ED">
        <w:rPr>
          <w:rFonts w:ascii="Times New Roman" w:hAnsi="Times New Roman" w:cs="Times New Roman"/>
          <w:sz w:val="24"/>
          <w:szCs w:val="24"/>
        </w:rPr>
        <w:t>metabolic cost</w:t>
      </w:r>
      <w:r w:rsidR="00BC2942" w:rsidRPr="006D39ED">
        <w:rPr>
          <w:rFonts w:ascii="Times New Roman" w:hAnsi="Times New Roman" w:cs="Times New Roman"/>
          <w:sz w:val="24"/>
          <w:szCs w:val="24"/>
        </w:rPr>
        <w:t xml:space="preserve">, </w:t>
      </w:r>
      <w:r w:rsidRPr="006D39ED">
        <w:rPr>
          <w:rFonts w:ascii="Times New Roman" w:hAnsi="Times New Roman" w:cs="Times New Roman"/>
          <w:sz w:val="24"/>
          <w:szCs w:val="24"/>
        </w:rPr>
        <w:t xml:space="preserve">however, </w:t>
      </w:r>
      <w:r w:rsidR="00BC2942" w:rsidRPr="006D39ED">
        <w:rPr>
          <w:rFonts w:ascii="Times New Roman" w:hAnsi="Times New Roman" w:cs="Times New Roman"/>
          <w:sz w:val="24"/>
          <w:szCs w:val="24"/>
        </w:rPr>
        <w:t xml:space="preserve">the MMM equation demonstrated the lowest predictive error for light (25, 30 kg) to medium (40-50 kg) </w:t>
      </w:r>
      <w:r w:rsidR="004B6A59" w:rsidRPr="006D39ED">
        <w:rPr>
          <w:rFonts w:ascii="Times New Roman" w:hAnsi="Times New Roman" w:cs="Times New Roman"/>
          <w:sz w:val="24"/>
          <w:szCs w:val="24"/>
        </w:rPr>
        <w:t>equipment</w:t>
      </w:r>
      <w:r w:rsidR="00BC2942" w:rsidRPr="006D39ED">
        <w:rPr>
          <w:rFonts w:ascii="Times New Roman" w:hAnsi="Times New Roman" w:cs="Times New Roman"/>
          <w:sz w:val="24"/>
          <w:szCs w:val="24"/>
        </w:rPr>
        <w:t xml:space="preserve"> loads at 2.5 km·h</w:t>
      </w:r>
      <w:r w:rsidR="00BC2942" w:rsidRPr="006D39ED">
        <w:rPr>
          <w:rFonts w:ascii="Times New Roman" w:hAnsi="Times New Roman" w:cs="Times New Roman"/>
          <w:sz w:val="24"/>
          <w:szCs w:val="24"/>
          <w:vertAlign w:val="superscript"/>
        </w:rPr>
        <w:t>-1</w:t>
      </w:r>
      <w:r w:rsidR="00BC2942" w:rsidRPr="006D39ED">
        <w:rPr>
          <w:rFonts w:ascii="Times New Roman" w:hAnsi="Times New Roman" w:cs="Times New Roman"/>
          <w:sz w:val="24"/>
          <w:szCs w:val="24"/>
        </w:rPr>
        <w:t>. Conversely, the SAN equation demonstrated the highest predictive error for the majority of the speed-load combinations</w:t>
      </w:r>
      <w:r w:rsidR="00DD5270" w:rsidRPr="006D39ED">
        <w:rPr>
          <w:rFonts w:ascii="Times New Roman" w:hAnsi="Times New Roman" w:cs="Times New Roman"/>
          <w:sz w:val="24"/>
          <w:szCs w:val="24"/>
        </w:rPr>
        <w:t>.</w:t>
      </w:r>
      <w:r w:rsidR="00BB45BA" w:rsidRPr="006D39ED">
        <w:rPr>
          <w:rFonts w:ascii="Times New Roman" w:hAnsi="Times New Roman" w:cs="Times New Roman"/>
          <w:sz w:val="24"/>
          <w:szCs w:val="24"/>
        </w:rPr>
        <w:t xml:space="preserve"> </w:t>
      </w:r>
      <w:r w:rsidR="008657D6" w:rsidRPr="006D39ED">
        <w:rPr>
          <w:rFonts w:ascii="Times New Roman" w:hAnsi="Times New Roman" w:cs="Times New Roman"/>
          <w:sz w:val="24"/>
          <w:szCs w:val="24"/>
        </w:rPr>
        <w:t>One explanation for the</w:t>
      </w:r>
      <w:r w:rsidR="00BB45BA" w:rsidRPr="006D39ED">
        <w:rPr>
          <w:rFonts w:ascii="Times New Roman" w:hAnsi="Times New Roman" w:cs="Times New Roman"/>
          <w:sz w:val="24"/>
          <w:szCs w:val="24"/>
        </w:rPr>
        <w:t xml:space="preserve"> intra-equation differences </w:t>
      </w:r>
      <w:r w:rsidR="008657D6" w:rsidRPr="006D39ED">
        <w:rPr>
          <w:rFonts w:ascii="Times New Roman" w:hAnsi="Times New Roman" w:cs="Times New Roman"/>
          <w:sz w:val="24"/>
          <w:szCs w:val="24"/>
        </w:rPr>
        <w:t xml:space="preserve">in predicted </w:t>
      </w:r>
      <w:r w:rsidR="004B6A59" w:rsidRPr="006D39ED">
        <w:rPr>
          <w:rFonts w:ascii="Times New Roman" w:hAnsi="Times New Roman" w:cs="Times New Roman"/>
          <w:sz w:val="24"/>
          <w:szCs w:val="24"/>
        </w:rPr>
        <w:t xml:space="preserve">metabolic cost might </w:t>
      </w:r>
      <w:r w:rsidR="008657D6" w:rsidRPr="006D39ED">
        <w:rPr>
          <w:rFonts w:ascii="Times New Roman" w:hAnsi="Times New Roman" w:cs="Times New Roman"/>
          <w:sz w:val="24"/>
          <w:szCs w:val="24"/>
        </w:rPr>
        <w:t>be</w:t>
      </w:r>
      <w:r w:rsidR="00782A70" w:rsidRPr="006D39ED">
        <w:rPr>
          <w:rFonts w:ascii="Times New Roman" w:hAnsi="Times New Roman" w:cs="Times New Roman"/>
          <w:sz w:val="24"/>
          <w:szCs w:val="24"/>
        </w:rPr>
        <w:t xml:space="preserve"> a</w:t>
      </w:r>
      <w:r w:rsidR="00BB45BA" w:rsidRPr="006D39ED">
        <w:rPr>
          <w:rFonts w:ascii="Times New Roman" w:hAnsi="Times New Roman" w:cs="Times New Roman"/>
          <w:sz w:val="24"/>
          <w:szCs w:val="24"/>
        </w:rPr>
        <w:t xml:space="preserve"> result of both the development and </w:t>
      </w:r>
      <w:r w:rsidR="000D6654" w:rsidRPr="006D39ED">
        <w:rPr>
          <w:rFonts w:ascii="Times New Roman" w:hAnsi="Times New Roman" w:cs="Times New Roman"/>
          <w:sz w:val="24"/>
          <w:szCs w:val="24"/>
        </w:rPr>
        <w:t>elements contained within</w:t>
      </w:r>
      <w:r w:rsidR="004865A5" w:rsidRPr="006D39ED">
        <w:rPr>
          <w:rFonts w:ascii="Times New Roman" w:hAnsi="Times New Roman" w:cs="Times New Roman"/>
          <w:sz w:val="24"/>
          <w:szCs w:val="24"/>
        </w:rPr>
        <w:t xml:space="preserve"> each</w:t>
      </w:r>
      <w:r w:rsidR="000D6654" w:rsidRPr="006D39ED">
        <w:rPr>
          <w:rFonts w:ascii="Times New Roman" w:hAnsi="Times New Roman" w:cs="Times New Roman"/>
          <w:sz w:val="24"/>
          <w:szCs w:val="24"/>
        </w:rPr>
        <w:t xml:space="preserve"> of the</w:t>
      </w:r>
      <w:r w:rsidR="00BB45BA" w:rsidRPr="006D39ED">
        <w:rPr>
          <w:rFonts w:ascii="Times New Roman" w:hAnsi="Times New Roman" w:cs="Times New Roman"/>
          <w:sz w:val="24"/>
          <w:szCs w:val="24"/>
        </w:rPr>
        <w:t xml:space="preserve"> </w:t>
      </w:r>
      <w:r w:rsidR="000D6654" w:rsidRPr="006D39ED">
        <w:rPr>
          <w:rFonts w:ascii="Times New Roman" w:hAnsi="Times New Roman" w:cs="Times New Roman"/>
          <w:sz w:val="24"/>
          <w:szCs w:val="24"/>
        </w:rPr>
        <w:t xml:space="preserve">assessed </w:t>
      </w:r>
      <w:r w:rsidR="004865A5" w:rsidRPr="006D39ED">
        <w:rPr>
          <w:rFonts w:ascii="Times New Roman" w:hAnsi="Times New Roman" w:cs="Times New Roman"/>
          <w:sz w:val="24"/>
          <w:szCs w:val="24"/>
        </w:rPr>
        <w:t>equation</w:t>
      </w:r>
      <w:r w:rsidR="000D6654" w:rsidRPr="006D39ED">
        <w:rPr>
          <w:rFonts w:ascii="Times New Roman" w:hAnsi="Times New Roman" w:cs="Times New Roman"/>
          <w:sz w:val="24"/>
          <w:szCs w:val="24"/>
        </w:rPr>
        <w:t>s</w:t>
      </w:r>
      <w:r w:rsidR="00BB45BA" w:rsidRPr="006D39ED">
        <w:rPr>
          <w:rFonts w:ascii="Times New Roman" w:hAnsi="Times New Roman" w:cs="Times New Roman"/>
          <w:sz w:val="24"/>
          <w:szCs w:val="24"/>
        </w:rPr>
        <w:t>. The MMM model</w:t>
      </w:r>
      <w:r w:rsidR="009F5879" w:rsidRPr="006D39ED">
        <w:rPr>
          <w:rFonts w:ascii="Times New Roman" w:hAnsi="Times New Roman" w:cs="Times New Roman"/>
          <w:sz w:val="24"/>
          <w:szCs w:val="24"/>
        </w:rPr>
        <w:t xml:space="preserve"> for example</w:t>
      </w:r>
      <w:r w:rsidR="00BB45BA" w:rsidRPr="006D39ED">
        <w:rPr>
          <w:rFonts w:ascii="Times New Roman" w:hAnsi="Times New Roman" w:cs="Times New Roman"/>
          <w:sz w:val="24"/>
          <w:szCs w:val="24"/>
        </w:rPr>
        <w:t xml:space="preserve"> includes both a component for resting metabolic rate, minimum walking </w:t>
      </w:r>
      <w:r w:rsidR="004B6A59" w:rsidRPr="006D39ED">
        <w:rPr>
          <w:rFonts w:ascii="Times New Roman" w:hAnsi="Times New Roman" w:cs="Times New Roman"/>
          <w:sz w:val="24"/>
          <w:szCs w:val="24"/>
        </w:rPr>
        <w:t xml:space="preserve">metabolic cost </w:t>
      </w:r>
      <w:r w:rsidR="00BB45BA" w:rsidRPr="006D39ED">
        <w:rPr>
          <w:rFonts w:ascii="Times New Roman" w:hAnsi="Times New Roman" w:cs="Times New Roman"/>
          <w:sz w:val="24"/>
          <w:szCs w:val="24"/>
        </w:rPr>
        <w:t xml:space="preserve">and a speed </w:t>
      </w:r>
      <w:r w:rsidRPr="006D39ED">
        <w:rPr>
          <w:rFonts w:ascii="Times New Roman" w:hAnsi="Times New Roman" w:cs="Times New Roman"/>
          <w:sz w:val="24"/>
          <w:szCs w:val="24"/>
        </w:rPr>
        <w:t xml:space="preserve">dependent </w:t>
      </w:r>
      <w:r w:rsidR="00BB45BA" w:rsidRPr="006D39ED">
        <w:rPr>
          <w:rFonts w:ascii="Times New Roman" w:hAnsi="Times New Roman" w:cs="Times New Roman"/>
          <w:sz w:val="24"/>
          <w:szCs w:val="24"/>
        </w:rPr>
        <w:t>element</w:t>
      </w:r>
      <w:r w:rsidR="008618DC" w:rsidRPr="006D39ED">
        <w:rPr>
          <w:rFonts w:ascii="Times New Roman" w:hAnsi="Times New Roman" w:cs="Times New Roman"/>
          <w:sz w:val="24"/>
          <w:szCs w:val="24"/>
        </w:rPr>
        <w:t>, which is an</w:t>
      </w:r>
      <w:r w:rsidR="009F5879" w:rsidRPr="006D39ED">
        <w:rPr>
          <w:rFonts w:ascii="Times New Roman" w:hAnsi="Times New Roman" w:cs="Times New Roman"/>
          <w:sz w:val="24"/>
          <w:szCs w:val="24"/>
        </w:rPr>
        <w:t xml:space="preserve"> approach not taken in the other equations investigated</w:t>
      </w:r>
      <w:r w:rsidR="003629A1" w:rsidRPr="006D39ED">
        <w:rPr>
          <w:rFonts w:ascii="Times New Roman" w:hAnsi="Times New Roman" w:cs="Times New Roman"/>
          <w:sz w:val="24"/>
          <w:szCs w:val="24"/>
        </w:rPr>
        <w:t xml:space="preserve"> within this study</w:t>
      </w:r>
      <w:r w:rsidR="00B37AA8" w:rsidRPr="006D39ED">
        <w:rPr>
          <w:rFonts w:ascii="Times New Roman" w:hAnsi="Times New Roman" w:cs="Times New Roman"/>
          <w:sz w:val="24"/>
          <w:szCs w:val="24"/>
        </w:rPr>
        <w:t xml:space="preserve">. </w:t>
      </w:r>
      <w:r w:rsidR="003018D9" w:rsidRPr="006D39ED">
        <w:rPr>
          <w:rFonts w:ascii="Times New Roman" w:hAnsi="Times New Roman" w:cs="Times New Roman"/>
          <w:sz w:val="24"/>
          <w:szCs w:val="24"/>
        </w:rPr>
        <w:t>A</w:t>
      </w:r>
      <w:r w:rsidR="00B37AA8" w:rsidRPr="006D39ED">
        <w:rPr>
          <w:rFonts w:ascii="Times New Roman" w:hAnsi="Times New Roman" w:cs="Times New Roman"/>
          <w:sz w:val="24"/>
          <w:szCs w:val="24"/>
        </w:rPr>
        <w:t xml:space="preserve"> similar</w:t>
      </w:r>
      <w:r w:rsidR="003629A1" w:rsidRPr="006D39ED">
        <w:rPr>
          <w:rFonts w:ascii="Times New Roman" w:hAnsi="Times New Roman" w:cs="Times New Roman"/>
          <w:sz w:val="24"/>
          <w:szCs w:val="24"/>
        </w:rPr>
        <w:t xml:space="preserve"> </w:t>
      </w:r>
      <w:r w:rsidR="008618DC" w:rsidRPr="006D39ED">
        <w:rPr>
          <w:rFonts w:ascii="Times New Roman" w:hAnsi="Times New Roman" w:cs="Times New Roman"/>
          <w:sz w:val="24"/>
          <w:szCs w:val="24"/>
        </w:rPr>
        <w:t xml:space="preserve">three </w:t>
      </w:r>
      <w:r w:rsidR="003629A1" w:rsidRPr="006D39ED">
        <w:rPr>
          <w:rFonts w:ascii="Times New Roman" w:hAnsi="Times New Roman" w:cs="Times New Roman"/>
          <w:sz w:val="24"/>
          <w:szCs w:val="24"/>
        </w:rPr>
        <w:t>element approach</w:t>
      </w:r>
      <w:r w:rsidR="00B434CD" w:rsidRPr="006D39ED">
        <w:rPr>
          <w:rFonts w:ascii="Times New Roman" w:hAnsi="Times New Roman" w:cs="Times New Roman"/>
          <w:sz w:val="24"/>
          <w:szCs w:val="24"/>
        </w:rPr>
        <w:t xml:space="preserve"> </w:t>
      </w:r>
      <w:r w:rsidR="00B37AA8" w:rsidRPr="006D39ED">
        <w:rPr>
          <w:rFonts w:ascii="Times New Roman" w:hAnsi="Times New Roman" w:cs="Times New Roman"/>
          <w:sz w:val="24"/>
          <w:szCs w:val="24"/>
        </w:rPr>
        <w:t xml:space="preserve">has been employed during the </w:t>
      </w:r>
      <w:r w:rsidR="00B434CD" w:rsidRPr="006D39ED">
        <w:rPr>
          <w:rFonts w:ascii="Times New Roman" w:hAnsi="Times New Roman" w:cs="Times New Roman"/>
          <w:sz w:val="24"/>
          <w:szCs w:val="24"/>
        </w:rPr>
        <w:t>update</w:t>
      </w:r>
      <w:r w:rsidR="00B37AA8" w:rsidRPr="006D39ED">
        <w:rPr>
          <w:rFonts w:ascii="Times New Roman" w:hAnsi="Times New Roman" w:cs="Times New Roman"/>
          <w:sz w:val="24"/>
          <w:szCs w:val="24"/>
        </w:rPr>
        <w:t xml:space="preserve"> to the </w:t>
      </w:r>
      <w:r w:rsidR="00B434CD" w:rsidRPr="006D39ED">
        <w:rPr>
          <w:rFonts w:ascii="Times New Roman" w:hAnsi="Times New Roman" w:cs="Times New Roman"/>
          <w:sz w:val="24"/>
          <w:szCs w:val="24"/>
        </w:rPr>
        <w:t>Load Carriage Decision Aid</w:t>
      </w:r>
      <w:r w:rsidR="00B37AA8" w:rsidRPr="006D39ED">
        <w:rPr>
          <w:rFonts w:ascii="Times New Roman" w:hAnsi="Times New Roman" w:cs="Times New Roman"/>
          <w:sz w:val="24"/>
          <w:szCs w:val="24"/>
        </w:rPr>
        <w:t xml:space="preserve"> </w:t>
      </w:r>
      <w:r w:rsidR="004B6A59" w:rsidRPr="006D39ED">
        <w:rPr>
          <w:rFonts w:ascii="Times New Roman" w:hAnsi="Times New Roman" w:cs="Times New Roman"/>
          <w:sz w:val="24"/>
          <w:szCs w:val="24"/>
        </w:rPr>
        <w:t>for the American Army</w:t>
      </w:r>
      <w:r w:rsidR="00933FD8" w:rsidRPr="006D39ED">
        <w:rPr>
          <w:rFonts w:ascii="Times New Roman" w:hAnsi="Times New Roman" w:cs="Times New Roman"/>
          <w:sz w:val="24"/>
          <w:szCs w:val="24"/>
        </w:rPr>
        <w:t xml:space="preserve"> </w:t>
      </w:r>
      <w:r w:rsidR="00933FD8"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&lt;EndNote&gt;&lt;Cite&gt;&lt;Author&gt;Looney&lt;/Author&gt;&lt;Year&gt;2019&lt;/Year&gt;&lt;RecNum&gt;160&lt;/RecNum&gt;&lt;DisplayText&gt;(17)&lt;/DisplayText&gt;&lt;record&gt;&lt;rec-number&gt;160&lt;/rec-number&gt;&lt;foreign-keys&gt;&lt;key app="EN" db-id="s5swd20tkstastexss8xr25pzz9v9dwtvfs5" timestamp="1549875283"&gt;160&lt;/key&gt;&lt;/foreign-keys&gt;&lt;ref-type name="Journal Article"&gt;17&lt;/ref-type&gt;&lt;contributors&gt;&lt;authors&gt;&lt;author&gt;Looney, David P&lt;/author&gt;&lt;author&gt;Potter, Adam W&lt;/author&gt;&lt;author&gt;Pryor, J Luke&lt;/author&gt;&lt;author&gt;Bremner, Patricia E&lt;/author&gt;&lt;author&gt;Chalmers, Christopher R&lt;/author&gt;&lt;author&gt;Mcclung, Holly L&lt;/author&gt;&lt;author&gt;Welles, Alexander P&lt;/author&gt;&lt;author&gt;Santee, William R&lt;/author&gt;&lt;/authors&gt;&lt;/contributors&gt;&lt;titles&gt;&lt;title&gt;Metabolic Costs of Standing and Walking in Healthy Military-Age Adults: A Meta-regression&lt;/title&gt;&lt;secondary-title&gt;Medicine and science in sports and exercise&lt;/secondary-title&gt;&lt;/titles&gt;&lt;periodical&gt;&lt;full-title&gt;Medicine and Science in Sports and Exercise&lt;/full-title&gt;&lt;/periodical&gt;&lt;pages&gt;346-351&lt;/pages&gt;&lt;volume&gt;51&lt;/volume&gt;&lt;number&gt;2&lt;/number&gt;&lt;dates&gt;&lt;year&gt;2019&lt;/year&gt;&lt;/dates&gt;&lt;isbn&gt;0195-9131&lt;/isbn&gt;&lt;urls&gt;&lt;/urls&gt;&lt;/record&gt;&lt;/Cite&gt;&lt;/EndNote&gt;</w:instrText>
      </w:r>
      <w:r w:rsidR="00933FD8"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(17)</w:t>
      </w:r>
      <w:r w:rsidR="00933FD8" w:rsidRPr="006D39ED">
        <w:rPr>
          <w:rFonts w:ascii="Times New Roman" w:hAnsi="Times New Roman" w:cs="Times New Roman"/>
          <w:sz w:val="24"/>
          <w:szCs w:val="24"/>
        </w:rPr>
        <w:fldChar w:fldCharType="end"/>
      </w:r>
      <w:r w:rsidR="00EC5193" w:rsidRPr="006D39ED">
        <w:rPr>
          <w:rFonts w:ascii="Times New Roman" w:hAnsi="Times New Roman" w:cs="Times New Roman"/>
          <w:sz w:val="24"/>
          <w:szCs w:val="24"/>
        </w:rPr>
        <w:t>.</w:t>
      </w:r>
      <w:r w:rsidR="00B434CD" w:rsidRPr="006D39ED">
        <w:rPr>
          <w:rFonts w:ascii="Times New Roman" w:hAnsi="Times New Roman" w:cs="Times New Roman"/>
          <w:sz w:val="24"/>
          <w:szCs w:val="24"/>
        </w:rPr>
        <w:t xml:space="preserve"> </w:t>
      </w:r>
      <w:r w:rsidR="003629A1" w:rsidRPr="006D39ED">
        <w:rPr>
          <w:rFonts w:ascii="Times New Roman" w:hAnsi="Times New Roman" w:cs="Times New Roman"/>
          <w:sz w:val="24"/>
          <w:szCs w:val="24"/>
        </w:rPr>
        <w:t>Importantly</w:t>
      </w:r>
      <w:r w:rsidR="00BB45BA" w:rsidRPr="006D39ED">
        <w:rPr>
          <w:rFonts w:ascii="Times New Roman" w:hAnsi="Times New Roman" w:cs="Times New Roman"/>
          <w:sz w:val="24"/>
          <w:szCs w:val="24"/>
        </w:rPr>
        <w:t xml:space="preserve">, </w:t>
      </w:r>
      <w:r w:rsidR="00B434CD" w:rsidRPr="006D39ED">
        <w:rPr>
          <w:rFonts w:ascii="Times New Roman" w:hAnsi="Times New Roman" w:cs="Times New Roman"/>
          <w:sz w:val="24"/>
          <w:szCs w:val="24"/>
        </w:rPr>
        <w:t>the MMM</w:t>
      </w:r>
      <w:r w:rsidR="00BB45BA" w:rsidRPr="006D39ED">
        <w:rPr>
          <w:rFonts w:ascii="Times New Roman" w:hAnsi="Times New Roman" w:cs="Times New Roman"/>
          <w:sz w:val="24"/>
          <w:szCs w:val="24"/>
        </w:rPr>
        <w:t xml:space="preserve"> does not include a component for load </w:t>
      </w:r>
      <w:r w:rsidR="006F4C0D" w:rsidRPr="006D39ED">
        <w:rPr>
          <w:rFonts w:ascii="Times New Roman" w:hAnsi="Times New Roman" w:cs="Times New Roman"/>
          <w:i/>
          <w:sz w:val="24"/>
          <w:szCs w:val="24"/>
        </w:rPr>
        <w:t>per se</w:t>
      </w:r>
      <w:r w:rsidR="006F4C0D" w:rsidRPr="006D39ED">
        <w:rPr>
          <w:rFonts w:ascii="Times New Roman" w:hAnsi="Times New Roman" w:cs="Times New Roman"/>
          <w:sz w:val="24"/>
          <w:szCs w:val="24"/>
        </w:rPr>
        <w:t xml:space="preserve"> </w:t>
      </w:r>
      <w:r w:rsidR="00BB45BA" w:rsidRPr="006D39ED">
        <w:rPr>
          <w:rFonts w:ascii="Times New Roman" w:hAnsi="Times New Roman" w:cs="Times New Roman"/>
          <w:sz w:val="24"/>
          <w:szCs w:val="24"/>
        </w:rPr>
        <w:t xml:space="preserve">and instead </w:t>
      </w:r>
      <w:r w:rsidR="004865A5" w:rsidRPr="006D39ED">
        <w:rPr>
          <w:rFonts w:ascii="Times New Roman" w:hAnsi="Times New Roman" w:cs="Times New Roman"/>
          <w:sz w:val="24"/>
          <w:szCs w:val="24"/>
        </w:rPr>
        <w:t>corrects with a multiple of body mass</w:t>
      </w:r>
      <w:r w:rsidR="00B40B9B" w:rsidRPr="006D39ED">
        <w:rPr>
          <w:rFonts w:ascii="Times New Roman" w:hAnsi="Times New Roman" w:cs="Times New Roman"/>
          <w:sz w:val="24"/>
          <w:szCs w:val="24"/>
        </w:rPr>
        <w:t xml:space="preserve"> based on the ratio between body mas</w:t>
      </w:r>
      <w:r w:rsidR="00D17AF1" w:rsidRPr="006D39ED">
        <w:rPr>
          <w:rFonts w:ascii="Times New Roman" w:hAnsi="Times New Roman" w:cs="Times New Roman"/>
          <w:sz w:val="24"/>
          <w:szCs w:val="24"/>
        </w:rPr>
        <w:t>s and body mass plus total load</w:t>
      </w:r>
      <w:r w:rsidR="009061D6" w:rsidRPr="006D39ED">
        <w:rPr>
          <w:rFonts w:ascii="Times New Roman" w:hAnsi="Times New Roman" w:cs="Times New Roman"/>
          <w:sz w:val="24"/>
          <w:szCs w:val="24"/>
        </w:rPr>
        <w:t xml:space="preserve"> (Table 2)</w:t>
      </w:r>
      <w:r w:rsidR="00D17AF1" w:rsidRPr="006D39ED">
        <w:rPr>
          <w:rFonts w:ascii="Times New Roman" w:hAnsi="Times New Roman" w:cs="Times New Roman"/>
          <w:sz w:val="24"/>
          <w:szCs w:val="24"/>
        </w:rPr>
        <w:t xml:space="preserve">, an </w:t>
      </w:r>
      <w:r w:rsidR="004865A5" w:rsidRPr="006D39ED">
        <w:rPr>
          <w:rFonts w:ascii="Times New Roman" w:hAnsi="Times New Roman" w:cs="Times New Roman"/>
          <w:sz w:val="24"/>
          <w:szCs w:val="24"/>
        </w:rPr>
        <w:t>approach</w:t>
      </w:r>
      <w:r w:rsidR="00D17AF1" w:rsidRPr="006D39ED">
        <w:rPr>
          <w:rFonts w:ascii="Times New Roman" w:hAnsi="Times New Roman" w:cs="Times New Roman"/>
          <w:sz w:val="24"/>
          <w:szCs w:val="24"/>
        </w:rPr>
        <w:t xml:space="preserve"> </w:t>
      </w:r>
      <w:r w:rsidR="002662E5" w:rsidRPr="006D39ED">
        <w:rPr>
          <w:rFonts w:ascii="Times New Roman" w:hAnsi="Times New Roman" w:cs="Times New Roman"/>
          <w:sz w:val="24"/>
          <w:szCs w:val="24"/>
        </w:rPr>
        <w:t xml:space="preserve">we </w:t>
      </w:r>
      <w:r w:rsidR="00B434CD" w:rsidRPr="006D39ED">
        <w:rPr>
          <w:rFonts w:ascii="Times New Roman" w:hAnsi="Times New Roman" w:cs="Times New Roman"/>
          <w:sz w:val="24"/>
          <w:szCs w:val="24"/>
        </w:rPr>
        <w:t xml:space="preserve">also employed when using the </w:t>
      </w:r>
      <w:r w:rsidR="004865A5" w:rsidRPr="006D39ED">
        <w:rPr>
          <w:rFonts w:ascii="Times New Roman" w:hAnsi="Times New Roman" w:cs="Times New Roman"/>
          <w:sz w:val="24"/>
          <w:szCs w:val="24"/>
        </w:rPr>
        <w:t>ACSM equ</w:t>
      </w:r>
      <w:r w:rsidR="003629A1" w:rsidRPr="006D39ED">
        <w:rPr>
          <w:rFonts w:ascii="Times New Roman" w:hAnsi="Times New Roman" w:cs="Times New Roman"/>
          <w:sz w:val="24"/>
          <w:szCs w:val="24"/>
        </w:rPr>
        <w:t>ation. This</w:t>
      </w:r>
      <w:r w:rsidR="00542B31" w:rsidRPr="006D39ED">
        <w:rPr>
          <w:rFonts w:ascii="Times New Roman" w:hAnsi="Times New Roman" w:cs="Times New Roman"/>
          <w:sz w:val="24"/>
          <w:szCs w:val="24"/>
        </w:rPr>
        <w:t xml:space="preserve"> approach</w:t>
      </w:r>
      <w:r w:rsidR="003629A1" w:rsidRPr="006D39ED">
        <w:rPr>
          <w:rFonts w:ascii="Times New Roman" w:hAnsi="Times New Roman" w:cs="Times New Roman"/>
          <w:sz w:val="24"/>
          <w:szCs w:val="24"/>
        </w:rPr>
        <w:t xml:space="preserve"> </w:t>
      </w:r>
      <w:r w:rsidR="004865A5" w:rsidRPr="006D39ED">
        <w:rPr>
          <w:rFonts w:ascii="Times New Roman" w:hAnsi="Times New Roman" w:cs="Times New Roman"/>
          <w:sz w:val="24"/>
          <w:szCs w:val="24"/>
        </w:rPr>
        <w:t xml:space="preserve">therefore provides equal weighting to all aspects of mass and does not </w:t>
      </w:r>
      <w:r w:rsidR="004865A5" w:rsidRPr="006D39ED">
        <w:rPr>
          <w:rFonts w:ascii="Times New Roman" w:hAnsi="Times New Roman" w:cs="Times New Roman"/>
          <w:sz w:val="24"/>
          <w:szCs w:val="24"/>
        </w:rPr>
        <w:lastRenderedPageBreak/>
        <w:t>differen</w:t>
      </w:r>
      <w:r w:rsidR="00ED034F" w:rsidRPr="006D39ED">
        <w:rPr>
          <w:rFonts w:ascii="Times New Roman" w:hAnsi="Times New Roman" w:cs="Times New Roman"/>
          <w:sz w:val="24"/>
          <w:szCs w:val="24"/>
        </w:rPr>
        <w:t>tiate between body mass and equipment</w:t>
      </w:r>
      <w:r w:rsidR="004865A5" w:rsidRPr="006D39ED">
        <w:rPr>
          <w:rFonts w:ascii="Times New Roman" w:hAnsi="Times New Roman" w:cs="Times New Roman"/>
          <w:sz w:val="24"/>
          <w:szCs w:val="24"/>
        </w:rPr>
        <w:t xml:space="preserve"> </w:t>
      </w:r>
      <w:r w:rsidR="005C7019" w:rsidRPr="006D39ED">
        <w:rPr>
          <w:rFonts w:ascii="Times New Roman" w:hAnsi="Times New Roman" w:cs="Times New Roman"/>
          <w:sz w:val="24"/>
          <w:szCs w:val="24"/>
        </w:rPr>
        <w:t>load</w:t>
      </w:r>
      <w:r w:rsidR="004865A5" w:rsidRPr="006D39ED">
        <w:rPr>
          <w:rFonts w:ascii="Times New Roman" w:hAnsi="Times New Roman" w:cs="Times New Roman"/>
          <w:sz w:val="24"/>
          <w:szCs w:val="24"/>
        </w:rPr>
        <w:t>. Conversely, the PAN, GG, and SAN all separate total</w:t>
      </w:r>
      <w:r w:rsidR="0032642E" w:rsidRPr="006D39ED">
        <w:rPr>
          <w:rFonts w:ascii="Times New Roman" w:hAnsi="Times New Roman" w:cs="Times New Roman"/>
          <w:sz w:val="24"/>
          <w:szCs w:val="24"/>
        </w:rPr>
        <w:t>/equipment</w:t>
      </w:r>
      <w:r w:rsidR="004865A5" w:rsidRPr="006D39ED">
        <w:rPr>
          <w:rFonts w:ascii="Times New Roman" w:hAnsi="Times New Roman" w:cs="Times New Roman"/>
          <w:sz w:val="24"/>
          <w:szCs w:val="24"/>
        </w:rPr>
        <w:t xml:space="preserve"> </w:t>
      </w:r>
      <w:r w:rsidR="005C7019" w:rsidRPr="006D39ED">
        <w:rPr>
          <w:rFonts w:ascii="Times New Roman" w:hAnsi="Times New Roman" w:cs="Times New Roman"/>
          <w:sz w:val="24"/>
          <w:szCs w:val="24"/>
        </w:rPr>
        <w:t>load</w:t>
      </w:r>
      <w:r w:rsidR="004865A5" w:rsidRPr="006D39ED">
        <w:rPr>
          <w:rFonts w:ascii="Times New Roman" w:hAnsi="Times New Roman" w:cs="Times New Roman"/>
          <w:sz w:val="24"/>
          <w:szCs w:val="24"/>
        </w:rPr>
        <w:t xml:space="preserve"> </w:t>
      </w:r>
      <w:r w:rsidR="0032642E" w:rsidRPr="006D39ED">
        <w:rPr>
          <w:rFonts w:ascii="Times New Roman" w:hAnsi="Times New Roman" w:cs="Times New Roman"/>
          <w:sz w:val="24"/>
          <w:szCs w:val="24"/>
        </w:rPr>
        <w:t xml:space="preserve">from body </w:t>
      </w:r>
      <w:r w:rsidR="004865A5" w:rsidRPr="006D39ED">
        <w:rPr>
          <w:rFonts w:ascii="Times New Roman" w:hAnsi="Times New Roman" w:cs="Times New Roman"/>
          <w:sz w:val="24"/>
          <w:szCs w:val="24"/>
        </w:rPr>
        <w:t>mass within their equations</w:t>
      </w:r>
      <w:r w:rsidR="00923514" w:rsidRPr="006D39ED">
        <w:rPr>
          <w:rFonts w:ascii="Times New Roman" w:hAnsi="Times New Roman" w:cs="Times New Roman"/>
          <w:sz w:val="24"/>
          <w:szCs w:val="24"/>
        </w:rPr>
        <w:t xml:space="preserve">. </w:t>
      </w:r>
    </w:p>
    <w:p w14:paraId="28178CD9" w14:textId="024384BC" w:rsidR="008D1881" w:rsidRPr="006D39ED" w:rsidRDefault="005814A1"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E</w:t>
      </w:r>
      <w:r w:rsidR="00ED034F" w:rsidRPr="006D39ED">
        <w:rPr>
          <w:rFonts w:ascii="Times New Roman" w:hAnsi="Times New Roman" w:cs="Times New Roman"/>
          <w:sz w:val="24"/>
          <w:szCs w:val="24"/>
        </w:rPr>
        <w:t>quipment</w:t>
      </w:r>
      <w:r w:rsidR="00F762A2" w:rsidRPr="006D39ED">
        <w:rPr>
          <w:rFonts w:ascii="Times New Roman" w:hAnsi="Times New Roman" w:cs="Times New Roman"/>
          <w:sz w:val="24"/>
          <w:szCs w:val="24"/>
        </w:rPr>
        <w:t xml:space="preserve"> load and </w:t>
      </w:r>
      <w:r w:rsidR="00105D49" w:rsidRPr="006D39ED">
        <w:rPr>
          <w:rFonts w:ascii="Times New Roman" w:hAnsi="Times New Roman" w:cs="Times New Roman"/>
          <w:sz w:val="24"/>
          <w:szCs w:val="24"/>
        </w:rPr>
        <w:t>its inclusion</w:t>
      </w:r>
      <w:r w:rsidR="0045521F" w:rsidRPr="006D39ED">
        <w:rPr>
          <w:rFonts w:ascii="Times New Roman" w:hAnsi="Times New Roman" w:cs="Times New Roman"/>
          <w:sz w:val="24"/>
          <w:szCs w:val="24"/>
        </w:rPr>
        <w:t xml:space="preserve"> within</w:t>
      </w:r>
      <w:r w:rsidR="00F762A2" w:rsidRPr="006D39ED">
        <w:rPr>
          <w:rFonts w:ascii="Times New Roman" w:hAnsi="Times New Roman" w:cs="Times New Roman"/>
          <w:sz w:val="24"/>
          <w:szCs w:val="24"/>
        </w:rPr>
        <w:t xml:space="preserve"> the five equations</w:t>
      </w:r>
      <w:r w:rsidR="00D2505A" w:rsidRPr="006D39ED">
        <w:rPr>
          <w:rFonts w:ascii="Times New Roman" w:hAnsi="Times New Roman" w:cs="Times New Roman"/>
          <w:sz w:val="24"/>
          <w:szCs w:val="24"/>
        </w:rPr>
        <w:t xml:space="preserve"> is likely to contribute significantly to</w:t>
      </w:r>
      <w:r w:rsidR="0045521F" w:rsidRPr="006D39ED">
        <w:rPr>
          <w:rFonts w:ascii="Times New Roman" w:hAnsi="Times New Roman" w:cs="Times New Roman"/>
          <w:sz w:val="24"/>
          <w:szCs w:val="24"/>
        </w:rPr>
        <w:t xml:space="preserve"> both</w:t>
      </w:r>
      <w:r w:rsidR="00D2505A" w:rsidRPr="006D39ED">
        <w:rPr>
          <w:rFonts w:ascii="Times New Roman" w:hAnsi="Times New Roman" w:cs="Times New Roman"/>
          <w:sz w:val="24"/>
          <w:szCs w:val="24"/>
        </w:rPr>
        <w:t xml:space="preserve"> the </w:t>
      </w:r>
      <w:r w:rsidR="00141AC7" w:rsidRPr="006D39ED">
        <w:rPr>
          <w:rFonts w:ascii="Times New Roman" w:hAnsi="Times New Roman" w:cs="Times New Roman"/>
          <w:sz w:val="24"/>
          <w:szCs w:val="24"/>
        </w:rPr>
        <w:t>intra-e</w:t>
      </w:r>
      <w:r w:rsidR="00D2505A" w:rsidRPr="006D39ED">
        <w:rPr>
          <w:rFonts w:ascii="Times New Roman" w:hAnsi="Times New Roman" w:cs="Times New Roman"/>
          <w:sz w:val="24"/>
          <w:szCs w:val="24"/>
        </w:rPr>
        <w:t xml:space="preserve">quation </w:t>
      </w:r>
      <w:r w:rsidR="0045521F" w:rsidRPr="006D39ED">
        <w:rPr>
          <w:rFonts w:ascii="Times New Roman" w:hAnsi="Times New Roman" w:cs="Times New Roman"/>
          <w:sz w:val="24"/>
          <w:szCs w:val="24"/>
        </w:rPr>
        <w:t>and</w:t>
      </w:r>
      <w:r w:rsidR="00D2505A" w:rsidRPr="006D39ED">
        <w:rPr>
          <w:rFonts w:ascii="Times New Roman" w:hAnsi="Times New Roman" w:cs="Times New Roman"/>
          <w:sz w:val="24"/>
          <w:szCs w:val="24"/>
        </w:rPr>
        <w:t xml:space="preserve"> measured</w:t>
      </w:r>
      <w:r w:rsidR="00141AC7" w:rsidRPr="006D39ED">
        <w:rPr>
          <w:rFonts w:ascii="Times New Roman" w:hAnsi="Times New Roman" w:cs="Times New Roman"/>
          <w:sz w:val="24"/>
          <w:szCs w:val="24"/>
        </w:rPr>
        <w:t>-</w:t>
      </w:r>
      <w:r w:rsidR="00D2505A" w:rsidRPr="006D39ED">
        <w:rPr>
          <w:rFonts w:ascii="Times New Roman" w:hAnsi="Times New Roman" w:cs="Times New Roman"/>
          <w:sz w:val="24"/>
          <w:szCs w:val="24"/>
        </w:rPr>
        <w:t xml:space="preserve">predicted </w:t>
      </w:r>
      <w:r w:rsidR="00141AC7" w:rsidRPr="006D39ED">
        <w:rPr>
          <w:rFonts w:ascii="Times New Roman" w:hAnsi="Times New Roman" w:cs="Times New Roman"/>
          <w:sz w:val="24"/>
          <w:szCs w:val="24"/>
        </w:rPr>
        <w:t>differences</w:t>
      </w:r>
      <w:r w:rsidR="0045521F" w:rsidRPr="006D39ED">
        <w:rPr>
          <w:rFonts w:ascii="Times New Roman" w:hAnsi="Times New Roman" w:cs="Times New Roman"/>
          <w:sz w:val="24"/>
          <w:szCs w:val="24"/>
        </w:rPr>
        <w:t xml:space="preserve"> in </w:t>
      </w:r>
      <w:r w:rsidR="00ED034F" w:rsidRPr="006D39ED">
        <w:rPr>
          <w:rFonts w:ascii="Times New Roman" w:hAnsi="Times New Roman" w:cs="Times New Roman"/>
          <w:sz w:val="24"/>
          <w:szCs w:val="24"/>
        </w:rPr>
        <w:t>metabolic cost</w:t>
      </w:r>
      <w:r w:rsidRPr="006D39ED">
        <w:rPr>
          <w:rFonts w:ascii="Times New Roman" w:hAnsi="Times New Roman" w:cs="Times New Roman"/>
          <w:sz w:val="24"/>
          <w:szCs w:val="24"/>
        </w:rPr>
        <w:t xml:space="preserve"> </w:t>
      </w:r>
      <w:r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&lt;EndNote&gt;&lt;Cite&gt;&lt;Author&gt;Drain&lt;/Author&gt;&lt;Year&gt;2017&lt;/Year&gt;&lt;RecNum&gt;29&lt;/RecNum&gt;&lt;DisplayText&gt;(12)&lt;/DisplayText&gt;&lt;record&gt;&lt;rec-number&gt;29&lt;/rec-number&gt;&lt;foreign-keys&gt;&lt;key app="EN" db-id="s5swd20tkstastexss8xr25pzz9v9dwtvfs5" timestamp="1525439053"&gt;29&lt;/key&gt;&lt;/foreign-keys&gt;&lt;ref-type name="Journal Article"&gt;17&lt;/ref-type&gt;&lt;contributors&gt;&lt;authors&gt;&lt;author&gt;Drain, Jace R&lt;/author&gt;&lt;author&gt;Aisbett, Brad&lt;/author&gt;&lt;author&gt;Lewis, Michael&lt;/author&gt;&lt;author&gt;Billing, Daniel C&lt;/author&gt;&lt;/authors&gt;&lt;/contributors&gt;&lt;titles&gt;&lt;title&gt;The Pandolf equation under-predicts the metabolic rate of contemporary military load carriage&lt;/title&gt;&lt;secondary-title&gt;Journal of science and medicine in sport&lt;/secondary-title&gt;&lt;/titles&gt;&lt;periodical&gt;&lt;full-title&gt;Journal of Science and Medicine in Sport&lt;/full-title&gt;&lt;/periodical&gt;&lt;pages&gt;S104-S108&lt;/pages&gt;&lt;volume&gt;20&lt;/volume&gt;&lt;dates&gt;&lt;year&gt;2017&lt;/year&gt;&lt;/dates&gt;&lt;isbn&gt;1440-2440&lt;/isbn&gt;&lt;urls&gt;&lt;/urls&gt;&lt;/record&gt;&lt;/Cite&gt;&lt;/EndNote&gt;</w:instrText>
      </w:r>
      <w:r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(12)</w:t>
      </w:r>
      <w:r w:rsidRPr="006D39ED">
        <w:rPr>
          <w:rFonts w:ascii="Times New Roman" w:hAnsi="Times New Roman" w:cs="Times New Roman"/>
          <w:sz w:val="24"/>
          <w:szCs w:val="24"/>
        </w:rPr>
        <w:fldChar w:fldCharType="end"/>
      </w:r>
      <w:r w:rsidR="00D2505A" w:rsidRPr="006D39ED">
        <w:rPr>
          <w:rFonts w:ascii="Times New Roman" w:hAnsi="Times New Roman" w:cs="Times New Roman"/>
          <w:sz w:val="24"/>
          <w:szCs w:val="24"/>
        </w:rPr>
        <w:t>.</w:t>
      </w:r>
      <w:r w:rsidR="00141AC7" w:rsidRPr="006D39ED">
        <w:rPr>
          <w:rFonts w:ascii="Times New Roman" w:hAnsi="Times New Roman" w:cs="Times New Roman"/>
          <w:sz w:val="24"/>
          <w:szCs w:val="24"/>
        </w:rPr>
        <w:t xml:space="preserve"> It is well known that the distribution of </w:t>
      </w:r>
      <w:r w:rsidR="00701578" w:rsidRPr="006D39ED">
        <w:rPr>
          <w:rFonts w:ascii="Times New Roman" w:hAnsi="Times New Roman" w:cs="Times New Roman"/>
          <w:sz w:val="24"/>
          <w:szCs w:val="24"/>
        </w:rPr>
        <w:t>equipment</w:t>
      </w:r>
      <w:r w:rsidR="00141AC7" w:rsidRPr="006D39ED">
        <w:rPr>
          <w:rFonts w:ascii="Times New Roman" w:hAnsi="Times New Roman" w:cs="Times New Roman"/>
          <w:sz w:val="24"/>
          <w:szCs w:val="24"/>
        </w:rPr>
        <w:t xml:space="preserve"> </w:t>
      </w:r>
      <w:r w:rsidR="005C7019" w:rsidRPr="006D39ED">
        <w:rPr>
          <w:rFonts w:ascii="Times New Roman" w:hAnsi="Times New Roman" w:cs="Times New Roman"/>
          <w:sz w:val="24"/>
          <w:szCs w:val="24"/>
        </w:rPr>
        <w:t>load</w:t>
      </w:r>
      <w:r w:rsidR="00141AC7" w:rsidRPr="006D39ED">
        <w:rPr>
          <w:rFonts w:ascii="Times New Roman" w:hAnsi="Times New Roman" w:cs="Times New Roman"/>
          <w:sz w:val="24"/>
          <w:szCs w:val="24"/>
        </w:rPr>
        <w:t xml:space="preserve"> plays a significant role </w:t>
      </w:r>
      <w:r w:rsidR="005D588C" w:rsidRPr="006D39ED">
        <w:rPr>
          <w:rFonts w:ascii="Times New Roman" w:hAnsi="Times New Roman" w:cs="Times New Roman"/>
          <w:sz w:val="24"/>
          <w:szCs w:val="24"/>
        </w:rPr>
        <w:t>i</w:t>
      </w:r>
      <w:r w:rsidR="006A67A4" w:rsidRPr="006D39ED">
        <w:rPr>
          <w:rFonts w:ascii="Times New Roman" w:hAnsi="Times New Roman" w:cs="Times New Roman"/>
          <w:sz w:val="24"/>
          <w:szCs w:val="24"/>
        </w:rPr>
        <w:t xml:space="preserve">n its resulting </w:t>
      </w:r>
      <w:r w:rsidR="00701578" w:rsidRPr="006D39ED">
        <w:rPr>
          <w:rFonts w:ascii="Times New Roman" w:hAnsi="Times New Roman" w:cs="Times New Roman"/>
          <w:sz w:val="24"/>
          <w:szCs w:val="24"/>
        </w:rPr>
        <w:t>metabolic cost</w:t>
      </w:r>
      <w:r w:rsidR="005D588C" w:rsidRPr="006D39ED">
        <w:rPr>
          <w:rFonts w:ascii="Times New Roman" w:hAnsi="Times New Roman" w:cs="Times New Roman"/>
          <w:sz w:val="24"/>
          <w:szCs w:val="24"/>
        </w:rPr>
        <w:t>, particularly those away from</w:t>
      </w:r>
      <w:r w:rsidR="006A67A4" w:rsidRPr="006D39ED">
        <w:rPr>
          <w:rFonts w:ascii="Times New Roman" w:hAnsi="Times New Roman" w:cs="Times New Roman"/>
          <w:sz w:val="24"/>
          <w:szCs w:val="24"/>
        </w:rPr>
        <w:t xml:space="preserve"> the centre of mass (e.g. feet, hands, and the head </w:t>
      </w:r>
      <w:r w:rsidR="006A67A4" w:rsidRPr="006D39ED">
        <w:rPr>
          <w:rFonts w:ascii="Times New Roman" w:hAnsi="Times New Roman" w:cs="Times New Roman"/>
          <w:sz w:val="24"/>
          <w:szCs w:val="24"/>
        </w:rPr>
        <w:fldChar w:fldCharType="begin">
          <w:fldData xml:space="preserve">PEVuZE5vdGU+PENpdGU+PEF1dGhvcj5Tb3VsZTwvQXV0aG9yPjxZZWFyPjE5Njk8L1llYXI+PFJl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PEVuZE5vdGU+PENpdGU+PEF1dGhvcj5Tb3VsZTwvQXV0aG9yPjxZZWFyPjE5Njk8L1llYXI+PFJl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6A67A4" w:rsidRPr="006D39ED">
        <w:rPr>
          <w:rFonts w:ascii="Times New Roman" w:hAnsi="Times New Roman" w:cs="Times New Roman"/>
          <w:sz w:val="24"/>
          <w:szCs w:val="24"/>
        </w:rPr>
      </w:r>
      <w:r w:rsidR="006A67A4"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(9, 31, 35)</w:t>
      </w:r>
      <w:r w:rsidR="006A67A4" w:rsidRPr="006D39ED">
        <w:rPr>
          <w:rFonts w:ascii="Times New Roman" w:hAnsi="Times New Roman" w:cs="Times New Roman"/>
          <w:sz w:val="24"/>
          <w:szCs w:val="24"/>
        </w:rPr>
        <w:fldChar w:fldCharType="end"/>
      </w:r>
      <w:r w:rsidR="005D588C" w:rsidRPr="006D39ED">
        <w:rPr>
          <w:rFonts w:ascii="Times New Roman" w:hAnsi="Times New Roman" w:cs="Times New Roman"/>
          <w:sz w:val="24"/>
          <w:szCs w:val="24"/>
        </w:rPr>
        <w:t xml:space="preserve">). In the </w:t>
      </w:r>
      <w:r w:rsidR="000D5D2F" w:rsidRPr="006D39ED">
        <w:rPr>
          <w:rFonts w:ascii="Times New Roman" w:hAnsi="Times New Roman" w:cs="Times New Roman"/>
          <w:sz w:val="24"/>
          <w:szCs w:val="24"/>
        </w:rPr>
        <w:t>present study</w:t>
      </w:r>
      <w:r w:rsidR="005D588C" w:rsidRPr="006D39ED">
        <w:rPr>
          <w:rFonts w:ascii="Times New Roman" w:hAnsi="Times New Roman" w:cs="Times New Roman"/>
          <w:sz w:val="24"/>
          <w:szCs w:val="24"/>
        </w:rPr>
        <w:t xml:space="preserve">, load </w:t>
      </w:r>
      <w:r w:rsidR="000D5D2F" w:rsidRPr="006D39ED">
        <w:rPr>
          <w:rFonts w:ascii="Times New Roman" w:hAnsi="Times New Roman" w:cs="Times New Roman"/>
          <w:sz w:val="24"/>
          <w:szCs w:val="24"/>
        </w:rPr>
        <w:t xml:space="preserve">mass </w:t>
      </w:r>
      <w:r w:rsidR="005D588C" w:rsidRPr="006D39ED">
        <w:rPr>
          <w:rFonts w:ascii="Times New Roman" w:hAnsi="Times New Roman" w:cs="Times New Roman"/>
          <w:sz w:val="24"/>
          <w:szCs w:val="24"/>
        </w:rPr>
        <w:t xml:space="preserve">was distributed </w:t>
      </w:r>
      <w:r w:rsidR="006F604F" w:rsidRPr="006D39ED">
        <w:rPr>
          <w:rFonts w:ascii="Times New Roman" w:hAnsi="Times New Roman" w:cs="Times New Roman"/>
          <w:sz w:val="24"/>
          <w:szCs w:val="24"/>
        </w:rPr>
        <w:t>across</w:t>
      </w:r>
      <w:r w:rsidR="005D588C" w:rsidRPr="006D39ED">
        <w:rPr>
          <w:rFonts w:ascii="Times New Roman" w:hAnsi="Times New Roman" w:cs="Times New Roman"/>
          <w:sz w:val="24"/>
          <w:szCs w:val="24"/>
        </w:rPr>
        <w:t xml:space="preserve"> the hands (SA80 rif</w:t>
      </w:r>
      <w:r w:rsidR="006A67A4" w:rsidRPr="006D39ED">
        <w:rPr>
          <w:rFonts w:ascii="Times New Roman" w:hAnsi="Times New Roman" w:cs="Times New Roman"/>
          <w:sz w:val="24"/>
          <w:szCs w:val="24"/>
        </w:rPr>
        <w:t>le [~4.5 kg]), body (fatigues</w:t>
      </w:r>
      <w:r w:rsidR="005D588C" w:rsidRPr="006D39ED">
        <w:rPr>
          <w:rFonts w:ascii="Times New Roman" w:hAnsi="Times New Roman" w:cs="Times New Roman"/>
          <w:sz w:val="24"/>
          <w:szCs w:val="24"/>
        </w:rPr>
        <w:t>, webbing [9.5 kg], body armour [~9 kg]), the back (</w:t>
      </w:r>
      <w:r w:rsidR="0045521F" w:rsidRPr="006D39ED">
        <w:rPr>
          <w:rFonts w:ascii="Times New Roman" w:hAnsi="Times New Roman" w:cs="Times New Roman"/>
          <w:sz w:val="24"/>
          <w:szCs w:val="24"/>
        </w:rPr>
        <w:t>rucksack</w:t>
      </w:r>
      <w:r w:rsidR="005D588C" w:rsidRPr="006D39ED">
        <w:rPr>
          <w:rFonts w:ascii="Times New Roman" w:hAnsi="Times New Roman" w:cs="Times New Roman"/>
          <w:sz w:val="24"/>
          <w:szCs w:val="24"/>
        </w:rPr>
        <w:t xml:space="preserve"> [depend</w:t>
      </w:r>
      <w:r w:rsidR="009901DB" w:rsidRPr="006D39ED">
        <w:rPr>
          <w:rFonts w:ascii="Times New Roman" w:hAnsi="Times New Roman" w:cs="Times New Roman"/>
          <w:sz w:val="24"/>
          <w:szCs w:val="24"/>
        </w:rPr>
        <w:t>e</w:t>
      </w:r>
      <w:r w:rsidR="005D588C" w:rsidRPr="006D39ED">
        <w:rPr>
          <w:rFonts w:ascii="Times New Roman" w:hAnsi="Times New Roman" w:cs="Times New Roman"/>
          <w:sz w:val="24"/>
          <w:szCs w:val="24"/>
        </w:rPr>
        <w:t xml:space="preserve">nt on </w:t>
      </w:r>
      <w:r w:rsidR="006A67A4" w:rsidRPr="006D39ED">
        <w:rPr>
          <w:rFonts w:ascii="Times New Roman" w:hAnsi="Times New Roman" w:cs="Times New Roman"/>
          <w:sz w:val="24"/>
          <w:szCs w:val="24"/>
        </w:rPr>
        <w:t>the</w:t>
      </w:r>
      <w:r w:rsidR="005D588C" w:rsidRPr="006D39ED">
        <w:rPr>
          <w:rFonts w:ascii="Times New Roman" w:hAnsi="Times New Roman" w:cs="Times New Roman"/>
          <w:sz w:val="24"/>
          <w:szCs w:val="24"/>
        </w:rPr>
        <w:t xml:space="preserve"> </w:t>
      </w:r>
      <w:r w:rsidR="006A67A4" w:rsidRPr="006D39ED">
        <w:rPr>
          <w:rFonts w:ascii="Times New Roman" w:hAnsi="Times New Roman" w:cs="Times New Roman"/>
          <w:sz w:val="24"/>
          <w:szCs w:val="24"/>
        </w:rPr>
        <w:t xml:space="preserve">carried </w:t>
      </w:r>
      <w:r w:rsidR="005D588C" w:rsidRPr="006D39ED">
        <w:rPr>
          <w:rFonts w:ascii="Times New Roman" w:hAnsi="Times New Roman" w:cs="Times New Roman"/>
          <w:sz w:val="24"/>
          <w:szCs w:val="24"/>
        </w:rPr>
        <w:t>load</w:t>
      </w:r>
      <w:r w:rsidR="006A67A4" w:rsidRPr="006D39ED">
        <w:rPr>
          <w:rFonts w:ascii="Times New Roman" w:hAnsi="Times New Roman" w:cs="Times New Roman"/>
          <w:sz w:val="24"/>
          <w:szCs w:val="24"/>
        </w:rPr>
        <w:t xml:space="preserve"> mass iteration</w:t>
      </w:r>
      <w:r w:rsidR="005D588C" w:rsidRPr="006D39ED">
        <w:rPr>
          <w:rFonts w:ascii="Times New Roman" w:hAnsi="Times New Roman" w:cs="Times New Roman"/>
          <w:sz w:val="24"/>
          <w:szCs w:val="24"/>
        </w:rPr>
        <w:t xml:space="preserve">]), and the feet (military boots, </w:t>
      </w:r>
      <w:r w:rsidR="00ED034F" w:rsidRPr="006D39ED">
        <w:rPr>
          <w:rFonts w:ascii="Times New Roman" w:hAnsi="Times New Roman" w:cs="Times New Roman"/>
          <w:sz w:val="24"/>
          <w:szCs w:val="24"/>
        </w:rPr>
        <w:t>~</w:t>
      </w:r>
      <w:r w:rsidR="004B0717" w:rsidRPr="006D39ED">
        <w:rPr>
          <w:rFonts w:ascii="Times New Roman" w:hAnsi="Times New Roman" w:cs="Times New Roman"/>
          <w:sz w:val="24"/>
          <w:szCs w:val="24"/>
        </w:rPr>
        <w:t xml:space="preserve">1.8 kg). This distribution is very common </w:t>
      </w:r>
      <w:r w:rsidR="000D5D2F" w:rsidRPr="006D39ED">
        <w:rPr>
          <w:rFonts w:ascii="Times New Roman" w:hAnsi="Times New Roman" w:cs="Times New Roman"/>
          <w:sz w:val="24"/>
          <w:szCs w:val="24"/>
        </w:rPr>
        <w:t xml:space="preserve">for </w:t>
      </w:r>
      <w:r w:rsidR="004B0717" w:rsidRPr="006D39ED">
        <w:rPr>
          <w:rFonts w:ascii="Times New Roman" w:hAnsi="Times New Roman" w:cs="Times New Roman"/>
          <w:sz w:val="24"/>
          <w:szCs w:val="24"/>
        </w:rPr>
        <w:t>modern soldiers,</w:t>
      </w:r>
      <w:r w:rsidR="005D588C" w:rsidRPr="006D39ED">
        <w:rPr>
          <w:rFonts w:ascii="Times New Roman" w:hAnsi="Times New Roman" w:cs="Times New Roman"/>
          <w:sz w:val="24"/>
          <w:szCs w:val="24"/>
        </w:rPr>
        <w:t xml:space="preserve"> </w:t>
      </w:r>
      <w:r w:rsidR="004B0717" w:rsidRPr="006D39ED">
        <w:rPr>
          <w:rFonts w:ascii="Times New Roman" w:hAnsi="Times New Roman" w:cs="Times New Roman"/>
          <w:sz w:val="24"/>
          <w:szCs w:val="24"/>
        </w:rPr>
        <w:t>however it differs significantly from the rucksack only loads used when developing the GG, PAN, SAN, and MMM equations. W</w:t>
      </w:r>
      <w:r w:rsidR="005D588C" w:rsidRPr="006D39ED">
        <w:rPr>
          <w:rFonts w:ascii="Times New Roman" w:hAnsi="Times New Roman" w:cs="Times New Roman"/>
          <w:sz w:val="24"/>
          <w:szCs w:val="24"/>
        </w:rPr>
        <w:t xml:space="preserve">ith the exception of the correction factors </w:t>
      </w:r>
      <w:r w:rsidR="004B0717" w:rsidRPr="006D39ED">
        <w:rPr>
          <w:rFonts w:ascii="Times New Roman" w:hAnsi="Times New Roman" w:cs="Times New Roman"/>
          <w:sz w:val="24"/>
          <w:szCs w:val="24"/>
        </w:rPr>
        <w:t>for</w:t>
      </w:r>
      <w:r w:rsidR="005D588C" w:rsidRPr="006D39ED">
        <w:rPr>
          <w:rFonts w:ascii="Times New Roman" w:hAnsi="Times New Roman" w:cs="Times New Roman"/>
          <w:sz w:val="24"/>
          <w:szCs w:val="24"/>
        </w:rPr>
        <w:t xml:space="preserve"> the GG equation, the</w:t>
      </w:r>
      <w:r w:rsidR="004B0717" w:rsidRPr="006D39ED">
        <w:rPr>
          <w:rFonts w:ascii="Times New Roman" w:hAnsi="Times New Roman" w:cs="Times New Roman"/>
          <w:sz w:val="24"/>
          <w:szCs w:val="24"/>
        </w:rPr>
        <w:t xml:space="preserve"> corresponding alterations in</w:t>
      </w:r>
      <w:r w:rsidR="006F604F" w:rsidRPr="006D39ED">
        <w:rPr>
          <w:rFonts w:ascii="Times New Roman" w:hAnsi="Times New Roman" w:cs="Times New Roman"/>
          <w:sz w:val="24"/>
          <w:szCs w:val="24"/>
        </w:rPr>
        <w:t xml:space="preserve"> </w:t>
      </w:r>
      <w:r w:rsidR="00701578" w:rsidRPr="006D39ED">
        <w:rPr>
          <w:rFonts w:ascii="Times New Roman" w:hAnsi="Times New Roman" w:cs="Times New Roman"/>
          <w:sz w:val="24"/>
          <w:szCs w:val="24"/>
        </w:rPr>
        <w:t xml:space="preserve">metabolic cost </w:t>
      </w:r>
      <w:r w:rsidR="006F604F" w:rsidRPr="006D39ED">
        <w:rPr>
          <w:rFonts w:ascii="Times New Roman" w:hAnsi="Times New Roman" w:cs="Times New Roman"/>
          <w:sz w:val="24"/>
          <w:szCs w:val="24"/>
        </w:rPr>
        <w:t>of th</w:t>
      </w:r>
      <w:r w:rsidR="004B0717" w:rsidRPr="006D39ED">
        <w:rPr>
          <w:rFonts w:ascii="Times New Roman" w:hAnsi="Times New Roman" w:cs="Times New Roman"/>
          <w:sz w:val="24"/>
          <w:szCs w:val="24"/>
        </w:rPr>
        <w:t xml:space="preserve">is </w:t>
      </w:r>
      <w:r w:rsidR="006F604F" w:rsidRPr="006D39ED">
        <w:rPr>
          <w:rFonts w:ascii="Times New Roman" w:hAnsi="Times New Roman" w:cs="Times New Roman"/>
          <w:sz w:val="24"/>
          <w:szCs w:val="24"/>
        </w:rPr>
        <w:t>load distribut</w:t>
      </w:r>
      <w:r w:rsidR="00760B18" w:rsidRPr="006D39ED">
        <w:rPr>
          <w:rFonts w:ascii="Times New Roman" w:hAnsi="Times New Roman" w:cs="Times New Roman"/>
          <w:sz w:val="24"/>
          <w:szCs w:val="24"/>
        </w:rPr>
        <w:t xml:space="preserve">ion </w:t>
      </w:r>
      <w:r w:rsidR="004B0717" w:rsidRPr="006D39ED">
        <w:rPr>
          <w:rFonts w:ascii="Times New Roman" w:hAnsi="Times New Roman" w:cs="Times New Roman"/>
          <w:sz w:val="24"/>
          <w:szCs w:val="24"/>
        </w:rPr>
        <w:t>were</w:t>
      </w:r>
      <w:r w:rsidR="00760B18" w:rsidRPr="006D39ED">
        <w:rPr>
          <w:rFonts w:ascii="Times New Roman" w:hAnsi="Times New Roman" w:cs="Times New Roman"/>
          <w:sz w:val="24"/>
          <w:szCs w:val="24"/>
        </w:rPr>
        <w:t xml:space="preserve"> </w:t>
      </w:r>
      <w:r w:rsidR="004B0717" w:rsidRPr="006D39ED">
        <w:rPr>
          <w:rFonts w:ascii="Times New Roman" w:hAnsi="Times New Roman" w:cs="Times New Roman"/>
          <w:sz w:val="24"/>
          <w:szCs w:val="24"/>
        </w:rPr>
        <w:t>accounted for</w:t>
      </w:r>
      <w:r w:rsidR="00760B18" w:rsidRPr="006D39ED">
        <w:rPr>
          <w:rFonts w:ascii="Times New Roman" w:hAnsi="Times New Roman" w:cs="Times New Roman"/>
          <w:sz w:val="24"/>
          <w:szCs w:val="24"/>
        </w:rPr>
        <w:t xml:space="preserve">. In </w:t>
      </w:r>
      <w:r w:rsidR="005F7615" w:rsidRPr="006D39ED">
        <w:rPr>
          <w:rFonts w:ascii="Times New Roman" w:hAnsi="Times New Roman" w:cs="Times New Roman"/>
          <w:sz w:val="24"/>
          <w:szCs w:val="24"/>
        </w:rPr>
        <w:t>addition</w:t>
      </w:r>
      <w:r w:rsidR="00760B18" w:rsidRPr="006D39ED">
        <w:rPr>
          <w:rFonts w:ascii="Times New Roman" w:hAnsi="Times New Roman" w:cs="Times New Roman"/>
          <w:sz w:val="24"/>
          <w:szCs w:val="24"/>
        </w:rPr>
        <w:t xml:space="preserve">, </w:t>
      </w:r>
      <w:r w:rsidR="005F7615" w:rsidRPr="006D39ED">
        <w:rPr>
          <w:rFonts w:ascii="Times New Roman" w:hAnsi="Times New Roman" w:cs="Times New Roman"/>
          <w:sz w:val="24"/>
          <w:szCs w:val="24"/>
        </w:rPr>
        <w:t xml:space="preserve">in the </w:t>
      </w:r>
      <w:r w:rsidR="000D5D2F" w:rsidRPr="006D39ED">
        <w:rPr>
          <w:rFonts w:ascii="Times New Roman" w:hAnsi="Times New Roman" w:cs="Times New Roman"/>
          <w:sz w:val="24"/>
          <w:szCs w:val="24"/>
        </w:rPr>
        <w:t>present study</w:t>
      </w:r>
      <w:r w:rsidR="005F7615" w:rsidRPr="006D39ED">
        <w:rPr>
          <w:rFonts w:ascii="Times New Roman" w:hAnsi="Times New Roman" w:cs="Times New Roman"/>
          <w:sz w:val="24"/>
          <w:szCs w:val="24"/>
        </w:rPr>
        <w:t xml:space="preserve"> the </w:t>
      </w:r>
      <w:r w:rsidR="003C4028" w:rsidRPr="006D39ED">
        <w:rPr>
          <w:rFonts w:ascii="Times New Roman" w:hAnsi="Times New Roman" w:cs="Times New Roman"/>
          <w:sz w:val="24"/>
          <w:szCs w:val="24"/>
        </w:rPr>
        <w:t xml:space="preserve">base layer </w:t>
      </w:r>
      <w:r w:rsidR="005F7615" w:rsidRPr="006D39ED">
        <w:rPr>
          <w:rFonts w:ascii="Times New Roman" w:hAnsi="Times New Roman" w:cs="Times New Roman"/>
          <w:sz w:val="24"/>
          <w:szCs w:val="24"/>
        </w:rPr>
        <w:t xml:space="preserve">mass was included in the </w:t>
      </w:r>
      <w:r w:rsidR="0045521F" w:rsidRPr="006D39ED">
        <w:rPr>
          <w:rFonts w:ascii="Times New Roman" w:hAnsi="Times New Roman" w:cs="Times New Roman"/>
          <w:sz w:val="24"/>
          <w:szCs w:val="24"/>
        </w:rPr>
        <w:t>subsequent analysis</w:t>
      </w:r>
      <w:r w:rsidR="005F7615" w:rsidRPr="006D39ED">
        <w:rPr>
          <w:rFonts w:ascii="Times New Roman" w:hAnsi="Times New Roman" w:cs="Times New Roman"/>
          <w:sz w:val="24"/>
          <w:szCs w:val="24"/>
        </w:rPr>
        <w:t>, this was not the case for all of the equations during their development</w:t>
      </w:r>
      <w:r w:rsidR="007A2AB0" w:rsidRPr="006D39ED">
        <w:rPr>
          <w:rFonts w:ascii="Times New Roman" w:hAnsi="Times New Roman" w:cs="Times New Roman"/>
          <w:sz w:val="24"/>
          <w:szCs w:val="24"/>
        </w:rPr>
        <w:t xml:space="preserve">, which </w:t>
      </w:r>
      <w:r w:rsidR="004B0717" w:rsidRPr="006D39ED">
        <w:rPr>
          <w:rFonts w:ascii="Times New Roman" w:hAnsi="Times New Roman" w:cs="Times New Roman"/>
          <w:sz w:val="24"/>
          <w:szCs w:val="24"/>
        </w:rPr>
        <w:t xml:space="preserve">again </w:t>
      </w:r>
      <w:r w:rsidR="007A2AB0" w:rsidRPr="006D39ED">
        <w:rPr>
          <w:rFonts w:ascii="Times New Roman" w:hAnsi="Times New Roman" w:cs="Times New Roman"/>
          <w:sz w:val="24"/>
          <w:szCs w:val="24"/>
        </w:rPr>
        <w:t xml:space="preserve">may explain some of the </w:t>
      </w:r>
      <w:r w:rsidR="004B0717" w:rsidRPr="006D39ED">
        <w:rPr>
          <w:rFonts w:ascii="Times New Roman" w:hAnsi="Times New Roman" w:cs="Times New Roman"/>
          <w:sz w:val="24"/>
          <w:szCs w:val="24"/>
        </w:rPr>
        <w:t>metabolic cost variance between investigations and between measured and predicted values</w:t>
      </w:r>
      <w:r w:rsidR="005F7615" w:rsidRPr="006D39ED">
        <w:rPr>
          <w:rFonts w:ascii="Times New Roman" w:hAnsi="Times New Roman" w:cs="Times New Roman"/>
          <w:sz w:val="24"/>
          <w:szCs w:val="24"/>
        </w:rPr>
        <w:t>.</w:t>
      </w:r>
      <w:r w:rsidR="00313301" w:rsidRPr="006D39ED">
        <w:rPr>
          <w:rFonts w:ascii="Times New Roman" w:hAnsi="Times New Roman" w:cs="Times New Roman"/>
          <w:sz w:val="24"/>
          <w:szCs w:val="24"/>
        </w:rPr>
        <w:t xml:space="preserve"> </w:t>
      </w:r>
      <w:r w:rsidR="004B0717" w:rsidRPr="006D39ED">
        <w:rPr>
          <w:rFonts w:ascii="Times New Roman" w:hAnsi="Times New Roman" w:cs="Times New Roman"/>
          <w:sz w:val="24"/>
          <w:szCs w:val="24"/>
        </w:rPr>
        <w:t xml:space="preserve">Finally, as highlighted by Potter et al. </w:t>
      </w:r>
      <w:r w:rsidR="004B071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&lt;EndNote&gt;&lt;Cite&gt;&lt;Author&gt;Potter&lt;/Author&gt;&lt;Year&gt;2017&lt;/Year&gt;&lt;RecNum&gt;161&lt;/RecNum&gt;&lt;DisplayText&gt;(26)&lt;/DisplayText&gt;&lt;record&gt;&lt;rec-number&gt;161&lt;/rec-number&gt;&lt;foreign-keys&gt;&lt;key app="EN" db-id="s5swd20tkstastexss8xr25pzz9v9dwtvfs5" timestamp="1549879187"&gt;161&lt;/key&gt;&lt;/foreign-keys&gt;&lt;ref-type name="Journal Article"&gt;17&lt;/ref-type&gt;&lt;contributors&gt;&lt;authors&gt;&lt;author&gt;Potter, Adam W&lt;/author&gt;&lt;author&gt;Looney, David P&lt;/author&gt;&lt;author&gt;Blanchard, Laurie A&lt;/author&gt;&lt;author&gt;Welles, Alexander P&lt;/author&gt;&lt;author&gt;Santee, William R&lt;/author&gt;&lt;/authors&gt;&lt;/contributors&gt;&lt;titles&gt;&lt;title&gt;Accuracy of predictive equations for metabolic cost of locomotion while carrying external load&lt;/title&gt;&lt;secondary-title&gt;Journal of Sport and Human Performance&lt;/secondary-title&gt;&lt;/titles&gt;&lt;periodical&gt;&lt;full-title&gt;Journal of Sport and Human Performance&lt;/full-title&gt;&lt;/periodical&gt;&lt;volume&gt;5&lt;/volume&gt;&lt;number&gt;1&lt;/number&gt;&lt;dates&gt;&lt;year&gt;2017&lt;/year&gt;&lt;/dates&gt;&lt;isbn&gt;2326-6333&lt;/isbn&gt;&lt;urls&gt;&lt;/urls&gt;&lt;/record&gt;&lt;/Cite&gt;&lt;/EndNote&gt;</w:instrText>
      </w:r>
      <w:r w:rsidR="004B071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(26)</w:t>
      </w:r>
      <w:r w:rsidR="004B0717" w:rsidRPr="006D39ED">
        <w:rPr>
          <w:rFonts w:ascii="Times New Roman" w:hAnsi="Times New Roman" w:cs="Times New Roman"/>
          <w:sz w:val="24"/>
          <w:szCs w:val="24"/>
        </w:rPr>
        <w:fldChar w:fldCharType="end"/>
      </w:r>
      <w:r w:rsidR="009901DB" w:rsidRPr="006D39ED">
        <w:rPr>
          <w:rFonts w:ascii="Times New Roman" w:hAnsi="Times New Roman" w:cs="Times New Roman"/>
          <w:sz w:val="24"/>
          <w:szCs w:val="24"/>
        </w:rPr>
        <w:t>,</w:t>
      </w:r>
      <w:r w:rsidR="004E2342" w:rsidRPr="006D39ED">
        <w:rPr>
          <w:rFonts w:ascii="Times New Roman" w:hAnsi="Times New Roman" w:cs="Times New Roman"/>
          <w:sz w:val="24"/>
          <w:szCs w:val="24"/>
        </w:rPr>
        <w:t xml:space="preserve"> </w:t>
      </w:r>
      <w:r w:rsidR="00ED034F" w:rsidRPr="006D39ED">
        <w:rPr>
          <w:rFonts w:ascii="Times New Roman" w:hAnsi="Times New Roman" w:cs="Times New Roman"/>
          <w:sz w:val="24"/>
          <w:szCs w:val="24"/>
        </w:rPr>
        <w:t>the corresponding rise in metabolic cost of load is not solely</w:t>
      </w:r>
      <w:r w:rsidR="004B0717" w:rsidRPr="006D39ED">
        <w:rPr>
          <w:rFonts w:ascii="Times New Roman" w:hAnsi="Times New Roman" w:cs="Times New Roman"/>
          <w:sz w:val="24"/>
          <w:szCs w:val="24"/>
        </w:rPr>
        <w:t xml:space="preserve"> due to the load itself but also a result of the increased thermal burden </w:t>
      </w:r>
      <w:r w:rsidR="005903B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&lt;EndNote&gt;&lt;Cite&gt;&lt;Author&gt;Dorman&lt;/Author&gt;&lt;Year&gt;2009&lt;/Year&gt;&lt;RecNum&gt;163&lt;/RecNum&gt;&lt;DisplayText&gt;(11)&lt;/DisplayText&gt;&lt;record&gt;&lt;rec-number&gt;163&lt;/rec-number&gt;&lt;foreign-keys&gt;&lt;key app="EN" db-id="s5swd20tkstastexss8xr25pzz9v9dwtvfs5" timestamp="1549891581"&gt;163&lt;/key&gt;&lt;/foreign-keys&gt;&lt;ref-type name="Journal Article"&gt;17&lt;/ref-type&gt;&lt;contributors&gt;&lt;authors&gt;&lt;author&gt;Dorman, Lucy E&lt;/author&gt;&lt;author&gt;Havenith, George&lt;/author&gt;&lt;/authors&gt;&lt;/contributors&gt;&lt;titles&gt;&lt;title&gt;The effects of protective clothing on energy consumption during different activities&lt;/title&gt;&lt;secondary-title&gt;European journal of applied physiology&lt;/secondary-title&gt;&lt;/titles&gt;&lt;periodical&gt;&lt;full-title&gt;European journal of applied physiology&lt;/full-title&gt;&lt;/periodical&gt;&lt;pages&gt;463-470&lt;/pages&gt;&lt;volume&gt;105&lt;/volume&gt;&lt;number&gt;3&lt;/number&gt;&lt;dates&gt;&lt;year&gt;2009&lt;/year&gt;&lt;/dates&gt;&lt;isbn&gt;1439-6319&lt;/isbn&gt;&lt;urls&gt;&lt;/urls&gt;&lt;/record&gt;&lt;/Cite&gt;&lt;/EndNote&gt;</w:instrText>
      </w:r>
      <w:r w:rsidR="005903B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(11)</w:t>
      </w:r>
      <w:r w:rsidR="005903B7" w:rsidRPr="006D39ED">
        <w:rPr>
          <w:rFonts w:ascii="Times New Roman" w:hAnsi="Times New Roman" w:cs="Times New Roman"/>
          <w:sz w:val="24"/>
          <w:szCs w:val="24"/>
        </w:rPr>
        <w:fldChar w:fldCharType="end"/>
      </w:r>
      <w:r w:rsidR="005903B7" w:rsidRPr="006D39ED">
        <w:rPr>
          <w:rFonts w:ascii="Times New Roman" w:hAnsi="Times New Roman" w:cs="Times New Roman"/>
          <w:sz w:val="24"/>
          <w:szCs w:val="24"/>
        </w:rPr>
        <w:t>, an effect not considered by any of the equations.</w:t>
      </w:r>
      <w:r w:rsidR="008D1881" w:rsidRPr="006D39ED">
        <w:rPr>
          <w:rFonts w:ascii="Times New Roman" w:hAnsi="Times New Roman" w:cs="Times New Roman"/>
          <w:sz w:val="24"/>
          <w:szCs w:val="24"/>
        </w:rPr>
        <w:t xml:space="preserve"> It is important to acknowledge that depending on the subjects (trained vs non-trained, military vs civilian) undertaking the task, its duration, and the prevailing environmental conditions there may be an increase in metabolic cost, due to thermal burden, which would contribute to an even greater error in predictive results.</w:t>
      </w:r>
    </w:p>
    <w:p w14:paraId="091CD8F8" w14:textId="6FEAC3B6" w:rsidR="0045521F" w:rsidRPr="006D39ED" w:rsidRDefault="0045521F"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 xml:space="preserve">The results </w:t>
      </w:r>
      <w:r w:rsidR="000D5D2F" w:rsidRPr="006D39ED">
        <w:rPr>
          <w:rFonts w:ascii="Times New Roman" w:hAnsi="Times New Roman" w:cs="Times New Roman"/>
          <w:sz w:val="24"/>
          <w:szCs w:val="24"/>
        </w:rPr>
        <w:t>of the present study</w:t>
      </w:r>
      <w:r w:rsidRPr="006D39ED">
        <w:rPr>
          <w:rFonts w:ascii="Times New Roman" w:hAnsi="Times New Roman" w:cs="Times New Roman"/>
          <w:sz w:val="24"/>
          <w:szCs w:val="24"/>
        </w:rPr>
        <w:t xml:space="preserve"> demonstrate that no single equation appears to be best suited for accurately predicting the </w:t>
      </w:r>
      <w:r w:rsidR="00D472C5" w:rsidRPr="006D39ED">
        <w:rPr>
          <w:rFonts w:ascii="Times New Roman" w:hAnsi="Times New Roman" w:cs="Times New Roman"/>
          <w:sz w:val="24"/>
          <w:szCs w:val="24"/>
        </w:rPr>
        <w:t xml:space="preserve">metabolic cost of load carriage </w:t>
      </w:r>
      <w:r w:rsidRPr="006D39ED">
        <w:rPr>
          <w:rFonts w:ascii="Times New Roman" w:hAnsi="Times New Roman" w:cs="Times New Roman"/>
          <w:sz w:val="24"/>
          <w:szCs w:val="24"/>
        </w:rPr>
        <w:t xml:space="preserve">across </w:t>
      </w:r>
      <w:r w:rsidR="00106928" w:rsidRPr="006D39ED">
        <w:rPr>
          <w:rFonts w:ascii="Times New Roman" w:hAnsi="Times New Roman" w:cs="Times New Roman"/>
          <w:sz w:val="24"/>
          <w:szCs w:val="24"/>
        </w:rPr>
        <w:t xml:space="preserve">a range of </w:t>
      </w:r>
      <w:r w:rsidRPr="006D39ED">
        <w:rPr>
          <w:rFonts w:ascii="Times New Roman" w:hAnsi="Times New Roman" w:cs="Times New Roman"/>
          <w:sz w:val="24"/>
          <w:szCs w:val="24"/>
        </w:rPr>
        <w:t>ecologically valid speed-load combinations.</w:t>
      </w:r>
      <w:r w:rsidR="00C34B57" w:rsidRPr="006D39ED">
        <w:rPr>
          <w:rFonts w:ascii="Times New Roman" w:hAnsi="Times New Roman" w:cs="Times New Roman"/>
          <w:sz w:val="24"/>
          <w:szCs w:val="24"/>
        </w:rPr>
        <w:t xml:space="preserve"> </w:t>
      </w:r>
      <w:r w:rsidR="00012925" w:rsidRPr="006D39ED">
        <w:rPr>
          <w:rFonts w:ascii="Times New Roman" w:hAnsi="Times New Roman" w:cs="Times New Roman"/>
          <w:sz w:val="24"/>
          <w:szCs w:val="24"/>
        </w:rPr>
        <w:t xml:space="preserve">A limitation of the current study is the possible </w:t>
      </w:r>
      <w:r w:rsidR="00012925" w:rsidRPr="006D39ED">
        <w:rPr>
          <w:rFonts w:ascii="Times New Roman" w:hAnsi="Times New Roman" w:cs="Times New Roman"/>
          <w:sz w:val="24"/>
          <w:szCs w:val="24"/>
        </w:rPr>
        <w:lastRenderedPageBreak/>
        <w:t>carryover effect on metabolic rates from preceding load carriage bouts. However,</w:t>
      </w:r>
      <w:r w:rsidR="005B0D47" w:rsidRPr="006D39ED">
        <w:rPr>
          <w:rFonts w:ascii="Times New Roman" w:hAnsi="Times New Roman" w:cs="Times New Roman"/>
          <w:sz w:val="24"/>
          <w:szCs w:val="24"/>
        </w:rPr>
        <w:t xml:space="preserve"> the authors</w:t>
      </w:r>
      <w:r w:rsidR="00012925" w:rsidRPr="006D39ED">
        <w:rPr>
          <w:rFonts w:ascii="Times New Roman" w:hAnsi="Times New Roman" w:cs="Times New Roman"/>
          <w:sz w:val="24"/>
          <w:szCs w:val="24"/>
        </w:rPr>
        <w:t xml:space="preserve"> believe this would have been minimal given that all subjects were highly-trained specialist infantry soldiers who regularly carried similar loads over longer periods. We were able to ensure the rest periods between bout within each day were similar to those authors who have reported them (e.g. Drain et al. (12)), thereby allowing meaningful comparisons. F</w:t>
      </w:r>
      <w:r w:rsidRPr="006D39ED">
        <w:rPr>
          <w:rFonts w:ascii="Times New Roman" w:hAnsi="Times New Roman" w:cs="Times New Roman"/>
          <w:sz w:val="24"/>
          <w:szCs w:val="24"/>
        </w:rPr>
        <w:t>urther investigations should identify whether an equation hybrid approach is more suitable</w:t>
      </w:r>
      <w:r w:rsidR="00B13A7F" w:rsidRPr="006D39ED">
        <w:rPr>
          <w:rFonts w:ascii="Times New Roman" w:hAnsi="Times New Roman" w:cs="Times New Roman"/>
          <w:sz w:val="24"/>
          <w:szCs w:val="24"/>
        </w:rPr>
        <w:t xml:space="preserve"> or whether the development of a new equation is required</w:t>
      </w:r>
      <w:r w:rsidRPr="006D39ED">
        <w:rPr>
          <w:rFonts w:ascii="Times New Roman" w:hAnsi="Times New Roman" w:cs="Times New Roman"/>
          <w:sz w:val="24"/>
          <w:szCs w:val="24"/>
        </w:rPr>
        <w:t xml:space="preserve">. This is an important step, to inform their use, particularly with emerging technologies being designed to support and inform commanders in the field. </w:t>
      </w:r>
      <w:r w:rsidR="00C0389D" w:rsidRPr="006D39ED">
        <w:rPr>
          <w:rFonts w:ascii="Times New Roman" w:hAnsi="Times New Roman" w:cs="Times New Roman"/>
          <w:sz w:val="24"/>
          <w:szCs w:val="24"/>
        </w:rPr>
        <w:t>For example,</w:t>
      </w:r>
      <w:r w:rsidRPr="006D39ED">
        <w:rPr>
          <w:rFonts w:ascii="Times New Roman" w:hAnsi="Times New Roman" w:cs="Times New Roman"/>
          <w:sz w:val="24"/>
          <w:szCs w:val="24"/>
        </w:rPr>
        <w:t xml:space="preserve"> Potter</w:t>
      </w:r>
      <w:r w:rsidR="00C0389D" w:rsidRPr="006D39ED">
        <w:rPr>
          <w:rFonts w:ascii="Times New Roman" w:hAnsi="Times New Roman" w:cs="Times New Roman"/>
          <w:sz w:val="24"/>
          <w:szCs w:val="24"/>
        </w:rPr>
        <w:t xml:space="preserve"> et al.</w:t>
      </w:r>
      <w:r w:rsidRPr="006D39ED">
        <w:rPr>
          <w:rFonts w:ascii="Times New Roman" w:hAnsi="Times New Roman" w:cs="Times New Roman"/>
          <w:sz w:val="24"/>
          <w:szCs w:val="24"/>
        </w:rPr>
        <w:t xml:space="preserve"> (14) have already demonstrated the utility of these predictive equations in combination with G</w:t>
      </w:r>
      <w:r w:rsidR="00D472C5" w:rsidRPr="006D39ED">
        <w:rPr>
          <w:rFonts w:ascii="Times New Roman" w:hAnsi="Times New Roman" w:cs="Times New Roman"/>
          <w:sz w:val="24"/>
          <w:szCs w:val="24"/>
        </w:rPr>
        <w:t xml:space="preserve">lobal </w:t>
      </w:r>
      <w:r w:rsidRPr="006D39ED">
        <w:rPr>
          <w:rFonts w:ascii="Times New Roman" w:hAnsi="Times New Roman" w:cs="Times New Roman"/>
          <w:sz w:val="24"/>
          <w:szCs w:val="24"/>
        </w:rPr>
        <w:t>P</w:t>
      </w:r>
      <w:r w:rsidR="00D472C5" w:rsidRPr="006D39ED">
        <w:rPr>
          <w:rFonts w:ascii="Times New Roman" w:hAnsi="Times New Roman" w:cs="Times New Roman"/>
          <w:sz w:val="24"/>
          <w:szCs w:val="24"/>
        </w:rPr>
        <w:t xml:space="preserve">ositioning </w:t>
      </w:r>
      <w:r w:rsidRPr="006D39ED">
        <w:rPr>
          <w:rFonts w:ascii="Times New Roman" w:hAnsi="Times New Roman" w:cs="Times New Roman"/>
          <w:sz w:val="24"/>
          <w:szCs w:val="24"/>
        </w:rPr>
        <w:t>S</w:t>
      </w:r>
      <w:r w:rsidR="00D472C5" w:rsidRPr="006D39ED">
        <w:rPr>
          <w:rFonts w:ascii="Times New Roman" w:hAnsi="Times New Roman" w:cs="Times New Roman"/>
          <w:sz w:val="24"/>
          <w:szCs w:val="24"/>
        </w:rPr>
        <w:t>ystem</w:t>
      </w:r>
      <w:r w:rsidRPr="006D39ED">
        <w:rPr>
          <w:rFonts w:ascii="Times New Roman" w:hAnsi="Times New Roman" w:cs="Times New Roman"/>
          <w:sz w:val="24"/>
          <w:szCs w:val="24"/>
        </w:rPr>
        <w:t xml:space="preserve"> data to predict the </w:t>
      </w:r>
      <w:r w:rsidR="00D472C5" w:rsidRPr="006D39ED">
        <w:rPr>
          <w:rFonts w:ascii="Times New Roman" w:hAnsi="Times New Roman" w:cs="Times New Roman"/>
          <w:sz w:val="24"/>
          <w:szCs w:val="24"/>
        </w:rPr>
        <w:t xml:space="preserve">metabolic cost </w:t>
      </w:r>
      <w:r w:rsidRPr="006D39ED">
        <w:rPr>
          <w:rFonts w:ascii="Times New Roman" w:hAnsi="Times New Roman" w:cs="Times New Roman"/>
          <w:sz w:val="24"/>
          <w:szCs w:val="24"/>
        </w:rPr>
        <w:t xml:space="preserve">of </w:t>
      </w:r>
      <w:r w:rsidR="00D17AF1" w:rsidRPr="006D39ED">
        <w:rPr>
          <w:rFonts w:ascii="Times New Roman" w:hAnsi="Times New Roman" w:cs="Times New Roman"/>
          <w:sz w:val="24"/>
          <w:szCs w:val="24"/>
        </w:rPr>
        <w:t>movement</w:t>
      </w:r>
      <w:r w:rsidR="009170C4" w:rsidRPr="006D39ED">
        <w:rPr>
          <w:rFonts w:ascii="Times New Roman" w:hAnsi="Times New Roman" w:cs="Times New Roman"/>
          <w:sz w:val="24"/>
          <w:szCs w:val="24"/>
        </w:rPr>
        <w:t xml:space="preserve"> over</w:t>
      </w:r>
      <w:r w:rsidR="00697A06" w:rsidRPr="006D39ED">
        <w:rPr>
          <w:rFonts w:ascii="Times New Roman" w:hAnsi="Times New Roman" w:cs="Times New Roman"/>
          <w:sz w:val="24"/>
          <w:szCs w:val="24"/>
        </w:rPr>
        <w:t xml:space="preserve"> the</w:t>
      </w:r>
      <w:r w:rsidR="009170C4" w:rsidRPr="006D39ED">
        <w:rPr>
          <w:rFonts w:ascii="Times New Roman" w:hAnsi="Times New Roman" w:cs="Times New Roman"/>
          <w:sz w:val="24"/>
          <w:szCs w:val="24"/>
        </w:rPr>
        <w:t xml:space="preserve"> </w:t>
      </w:r>
      <w:r w:rsidRPr="006D39ED">
        <w:rPr>
          <w:rFonts w:ascii="Times New Roman" w:hAnsi="Times New Roman" w:cs="Times New Roman"/>
          <w:sz w:val="24"/>
          <w:szCs w:val="24"/>
        </w:rPr>
        <w:t>complex terrains</w:t>
      </w:r>
      <w:r w:rsidR="00697A06" w:rsidRPr="006D39ED">
        <w:rPr>
          <w:rFonts w:ascii="Times New Roman" w:hAnsi="Times New Roman" w:cs="Times New Roman"/>
          <w:sz w:val="24"/>
          <w:szCs w:val="24"/>
        </w:rPr>
        <w:t>,</w:t>
      </w:r>
      <w:r w:rsidR="009170C4" w:rsidRPr="006D39ED">
        <w:rPr>
          <w:rFonts w:ascii="Times New Roman" w:hAnsi="Times New Roman" w:cs="Times New Roman"/>
          <w:sz w:val="24"/>
          <w:szCs w:val="24"/>
        </w:rPr>
        <w:t xml:space="preserve"> typically experienced</w:t>
      </w:r>
      <w:r w:rsidR="00697A06" w:rsidRPr="006D39ED">
        <w:rPr>
          <w:rFonts w:ascii="Times New Roman" w:hAnsi="Times New Roman" w:cs="Times New Roman"/>
          <w:sz w:val="24"/>
          <w:szCs w:val="24"/>
        </w:rPr>
        <w:t xml:space="preserve"> in military operations</w:t>
      </w:r>
      <w:r w:rsidRPr="006D39ED">
        <w:rPr>
          <w:rFonts w:ascii="Times New Roman" w:hAnsi="Times New Roman" w:cs="Times New Roman"/>
          <w:sz w:val="24"/>
          <w:szCs w:val="24"/>
        </w:rPr>
        <w:t xml:space="preserve">. </w:t>
      </w:r>
    </w:p>
    <w:p w14:paraId="15B79A4E" w14:textId="477DA8AF" w:rsidR="00684414" w:rsidRPr="006D39ED" w:rsidRDefault="009901DB"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 xml:space="preserve">The primary aim of this study was to assess the metabolic cost of load carriage at different speed-load combinations on a level surface. Consequently, future investigations should compare equations </w:t>
      </w:r>
      <w:r w:rsidR="00684414" w:rsidRPr="006D39ED">
        <w:rPr>
          <w:rFonts w:ascii="Times New Roman" w:hAnsi="Times New Roman" w:cs="Times New Roman"/>
          <w:sz w:val="24"/>
          <w:szCs w:val="24"/>
        </w:rPr>
        <w:t>under differing gradients</w:t>
      </w:r>
      <w:r w:rsidRPr="006D39ED">
        <w:rPr>
          <w:rFonts w:ascii="Times New Roman" w:hAnsi="Times New Roman" w:cs="Times New Roman"/>
          <w:sz w:val="24"/>
          <w:szCs w:val="24"/>
        </w:rPr>
        <w:t>.</w:t>
      </w:r>
      <w:r w:rsidR="00C34B57" w:rsidRPr="006D39ED">
        <w:rPr>
          <w:rFonts w:ascii="Times New Roman" w:hAnsi="Times New Roman" w:cs="Times New Roman"/>
          <w:sz w:val="24"/>
          <w:szCs w:val="24"/>
        </w:rPr>
        <w:t xml:space="preserve"> Equally</w:t>
      </w:r>
      <w:r w:rsidR="004E2342" w:rsidRPr="006D39ED">
        <w:rPr>
          <w:rFonts w:ascii="Times New Roman" w:hAnsi="Times New Roman" w:cs="Times New Roman"/>
          <w:sz w:val="24"/>
          <w:szCs w:val="24"/>
        </w:rPr>
        <w:t>,</w:t>
      </w:r>
      <w:r w:rsidR="00C34B57" w:rsidRPr="006D39ED">
        <w:rPr>
          <w:rFonts w:ascii="Times New Roman" w:hAnsi="Times New Roman" w:cs="Times New Roman"/>
          <w:sz w:val="24"/>
          <w:szCs w:val="24"/>
        </w:rPr>
        <w:t xml:space="preserve"> in the present study, data of unloaded walking was not collected. We were therefore unable to assess the most recent predictive equation, a meta-regression, from </w:t>
      </w:r>
      <w:r w:rsidR="001B48BF" w:rsidRPr="006D39ED">
        <w:rPr>
          <w:rFonts w:ascii="Times New Roman" w:hAnsi="Times New Roman" w:cs="Times New Roman"/>
          <w:sz w:val="24"/>
          <w:szCs w:val="24"/>
        </w:rPr>
        <w:t xml:space="preserve">Looney </w:t>
      </w:r>
      <w:r w:rsidR="00207576" w:rsidRPr="006D39ED">
        <w:rPr>
          <w:rFonts w:ascii="Times New Roman" w:hAnsi="Times New Roman" w:cs="Times New Roman"/>
          <w:sz w:val="24"/>
          <w:szCs w:val="24"/>
        </w:rPr>
        <w:t>et al.</w:t>
      </w:r>
      <w:r w:rsidR="001B48BF" w:rsidRPr="006D39ED">
        <w:rPr>
          <w:rFonts w:ascii="Times New Roman" w:hAnsi="Times New Roman" w:cs="Times New Roman"/>
          <w:sz w:val="24"/>
          <w:szCs w:val="24"/>
        </w:rPr>
        <w:t xml:space="preserve"> </w:t>
      </w:r>
      <w:r w:rsidR="00C34B57"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 ExcludeAuth="1"&gt;&lt;Author&gt;Looney&lt;/Author&gt;&lt;Year&gt;2019&lt;/Year&gt;&lt;RecNum&gt;160&lt;/RecNum&gt;&lt;DisplayText&gt;(17)&lt;/DisplayText&gt;&lt;record&gt;&lt;rec-number&gt;160&lt;/rec-number&gt;&lt;foreign-keys&gt;&lt;key app="EN" db-id="s5swd20tkstastexss8xr25pzz9v9dwtvfs5" timestamp="1549875283"&gt;160&lt;/key&gt;&lt;/foreign-keys&gt;&lt;ref-type name="Journal Article"&gt;17&lt;/ref-type&gt;&lt;contributors&gt;&lt;authors&gt;&lt;author&gt;Looney, David P&lt;/author&gt;&lt;author&gt;Potter, Adam W&lt;/author&gt;&lt;author&gt;Pryor, J Luke&lt;/author&gt;&lt;author&gt;Bremner, Patricia E&lt;/author&gt;&lt;author&gt;Chalmers, Christopher R&lt;/author&gt;&lt;author&gt;Mcclung, Holly L&lt;/author&gt;&lt;author&gt;Welles, Alexander P&lt;/author&gt;&lt;author&gt;Santee, William R&lt;/author&gt;&lt;/authors&gt;&lt;/contributors&gt;&lt;titles&gt;&lt;title&gt;Metabolic Costs of Standing and Walking in Healthy Military-Age Adults: A Meta-regression&lt;/title&gt;&lt;secondary-title&gt;Medicine and science in sports and exercise&lt;/secondary-title&gt;&lt;/titles&gt;&lt;periodical&gt;&lt;full-title&gt;Medicine and Science in Sports and Exercise&lt;/full-title&gt;&lt;/periodical&gt;&lt;pages&gt;346-351&lt;/pages&gt;&lt;volume&gt;51&lt;/volume&gt;&lt;number&gt;2&lt;/number&gt;&lt;dates&gt;&lt;year&gt;2019&lt;/year&gt;&lt;/dates&gt;&lt;isbn&gt;0195-9131&lt;/isbn&gt;&lt;urls&gt;&lt;/urls&gt;&lt;/record&gt;&lt;/Cite&gt;&lt;/EndNote&gt;</w:instrText>
      </w:r>
      <w:r w:rsidR="00C34B57"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(17)</w:t>
      </w:r>
      <w:r w:rsidR="00C34B57" w:rsidRPr="006D39ED">
        <w:rPr>
          <w:rFonts w:ascii="Times New Roman" w:hAnsi="Times New Roman" w:cs="Times New Roman"/>
          <w:sz w:val="24"/>
          <w:szCs w:val="24"/>
        </w:rPr>
        <w:fldChar w:fldCharType="end"/>
      </w:r>
      <w:r w:rsidR="00C34B57" w:rsidRPr="006D39ED">
        <w:rPr>
          <w:rFonts w:ascii="Times New Roman" w:hAnsi="Times New Roman" w:cs="Times New Roman"/>
          <w:sz w:val="24"/>
          <w:szCs w:val="24"/>
        </w:rPr>
        <w:t>. Furthermore</w:t>
      </w:r>
      <w:r w:rsidR="00684414" w:rsidRPr="006D39ED">
        <w:rPr>
          <w:rFonts w:ascii="Times New Roman" w:hAnsi="Times New Roman" w:cs="Times New Roman"/>
          <w:sz w:val="24"/>
          <w:szCs w:val="24"/>
        </w:rPr>
        <w:t>,</w:t>
      </w:r>
      <w:r w:rsidR="00A65712" w:rsidRPr="006D39ED">
        <w:rPr>
          <w:rFonts w:ascii="Times New Roman" w:hAnsi="Times New Roman" w:cs="Times New Roman"/>
          <w:sz w:val="24"/>
          <w:szCs w:val="24"/>
        </w:rPr>
        <w:t xml:space="preserve"> it should be acknowledged that the assessment of the predictive equations herein does not account </w:t>
      </w:r>
      <w:r w:rsidR="00AB7282" w:rsidRPr="006D39ED">
        <w:rPr>
          <w:rFonts w:ascii="Times New Roman" w:hAnsi="Times New Roman" w:cs="Times New Roman"/>
          <w:sz w:val="24"/>
          <w:szCs w:val="24"/>
        </w:rPr>
        <w:t xml:space="preserve">for </w:t>
      </w:r>
      <w:r w:rsidR="00A65712" w:rsidRPr="006D39ED">
        <w:rPr>
          <w:rFonts w:ascii="Times New Roman" w:hAnsi="Times New Roman" w:cs="Times New Roman"/>
          <w:sz w:val="24"/>
          <w:szCs w:val="24"/>
        </w:rPr>
        <w:t xml:space="preserve">the influence of cardiovascular drift, due to the short bouts </w:t>
      </w:r>
      <w:r w:rsidR="00D472C5" w:rsidRPr="006D39ED">
        <w:rPr>
          <w:rFonts w:ascii="Times New Roman" w:hAnsi="Times New Roman" w:cs="Times New Roman"/>
          <w:sz w:val="24"/>
          <w:szCs w:val="24"/>
        </w:rPr>
        <w:t xml:space="preserve">of load carriage </w:t>
      </w:r>
      <w:r w:rsidR="00A65712" w:rsidRPr="006D39ED">
        <w:rPr>
          <w:rFonts w:ascii="Times New Roman" w:hAnsi="Times New Roman" w:cs="Times New Roman"/>
          <w:sz w:val="24"/>
          <w:szCs w:val="24"/>
        </w:rPr>
        <w:t>administered within this investigation. The influence of cardiovascular drift has been demonstrated to result in an increased metabolic cost for prolonged exercise at an intensity greater than 50 % V̇O</w:t>
      </w:r>
      <w:r w:rsidR="00A65712" w:rsidRPr="006D39ED">
        <w:rPr>
          <w:rFonts w:ascii="Times New Roman" w:hAnsi="Times New Roman" w:cs="Times New Roman"/>
          <w:sz w:val="24"/>
          <w:szCs w:val="24"/>
          <w:vertAlign w:val="subscript"/>
        </w:rPr>
        <w:t>2max</w:t>
      </w:r>
      <w:r w:rsidR="001C1EFF" w:rsidRPr="006D39ED">
        <w:rPr>
          <w:rFonts w:ascii="Times New Roman" w:hAnsi="Times New Roman" w:cs="Times New Roman"/>
          <w:sz w:val="24"/>
          <w:szCs w:val="24"/>
        </w:rPr>
        <w:t xml:space="preserve"> </w:t>
      </w:r>
      <w:r w:rsidR="00C0082A" w:rsidRPr="006D39ED">
        <w:rPr>
          <w:rFonts w:ascii="Times New Roman" w:hAnsi="Times New Roman" w:cs="Times New Roman"/>
          <w:sz w:val="24"/>
          <w:szCs w:val="24"/>
        </w:rPr>
        <w:fldChar w:fldCharType="begin">
          <w:fldData xml:space="preserve">PEVuZE5vdGU+PENpdGU+PEF1dGhvcj5FcHN0ZWluPC9BdXRob3I+PFllYXI+MTk4ODwvWWVhcj48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</w:fldData>
        </w:fldChar>
      </w:r>
      <w:r w:rsidR="005C56F7" w:rsidRPr="006D39ED">
        <w:rPr>
          <w:rFonts w:ascii="Times New Roman" w:hAnsi="Times New Roman" w:cs="Times New Roman"/>
          <w:sz w:val="24"/>
          <w:szCs w:val="24"/>
        </w:rPr>
        <w:instrText xml:space="preserve"> ADDIN EN.CITE </w:instrText>
      </w:r>
      <w:r w:rsidR="005C56F7" w:rsidRPr="006D39ED">
        <w:rPr>
          <w:rFonts w:ascii="Times New Roman" w:hAnsi="Times New Roman" w:cs="Times New Roman"/>
          <w:sz w:val="24"/>
          <w:szCs w:val="24"/>
        </w:rPr>
        <w:fldChar w:fldCharType="begin">
          <w:fldData xml:space="preserve">PEVuZE5vdGU+PENpdGU+PEF1dGhvcj5FcHN0ZWluPC9BdXRob3I+PFllYXI+MTk4ODwvWWVhcj48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</w:fldData>
        </w:fldChar>
      </w:r>
      <w:r w:rsidR="005C56F7" w:rsidRPr="006D39ED">
        <w:rPr>
          <w:rFonts w:ascii="Times New Roman" w:hAnsi="Times New Roman" w:cs="Times New Roman"/>
          <w:sz w:val="24"/>
          <w:szCs w:val="24"/>
        </w:rPr>
        <w:instrText xml:space="preserve"> ADDIN EN.CITE.DATA </w:instrText>
      </w:r>
      <w:r w:rsidR="005C56F7" w:rsidRPr="006D39ED">
        <w:rPr>
          <w:rFonts w:ascii="Times New Roman" w:hAnsi="Times New Roman" w:cs="Times New Roman"/>
          <w:sz w:val="24"/>
          <w:szCs w:val="24"/>
        </w:rPr>
      </w:r>
      <w:r w:rsidR="005C56F7" w:rsidRPr="006D39ED">
        <w:rPr>
          <w:rFonts w:ascii="Times New Roman" w:hAnsi="Times New Roman" w:cs="Times New Roman"/>
          <w:sz w:val="24"/>
          <w:szCs w:val="24"/>
        </w:rPr>
        <w:fldChar w:fldCharType="end"/>
      </w:r>
      <w:r w:rsidR="00C0082A" w:rsidRPr="006D39ED">
        <w:rPr>
          <w:rFonts w:ascii="Times New Roman" w:hAnsi="Times New Roman" w:cs="Times New Roman"/>
          <w:sz w:val="24"/>
          <w:szCs w:val="24"/>
        </w:rPr>
      </w:r>
      <w:r w:rsidR="00C0082A"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(4, 13, 24)</w:t>
      </w:r>
      <w:r w:rsidR="00C0082A" w:rsidRPr="006D39ED">
        <w:rPr>
          <w:rFonts w:ascii="Times New Roman" w:hAnsi="Times New Roman" w:cs="Times New Roman"/>
          <w:sz w:val="24"/>
          <w:szCs w:val="24"/>
        </w:rPr>
        <w:fldChar w:fldCharType="end"/>
      </w:r>
      <w:r w:rsidR="00A65712" w:rsidRPr="006D39ED">
        <w:rPr>
          <w:rFonts w:ascii="Times New Roman" w:hAnsi="Times New Roman" w:cs="Times New Roman"/>
          <w:sz w:val="24"/>
          <w:szCs w:val="24"/>
        </w:rPr>
        <w:t xml:space="preserve">. Thus, it could be </w:t>
      </w:r>
      <w:r w:rsidR="00AB7282" w:rsidRPr="006D39ED">
        <w:rPr>
          <w:rFonts w:ascii="Times New Roman" w:hAnsi="Times New Roman" w:cs="Times New Roman"/>
          <w:sz w:val="24"/>
          <w:szCs w:val="24"/>
        </w:rPr>
        <w:t>p</w:t>
      </w:r>
      <w:r w:rsidR="00A65712" w:rsidRPr="006D39ED">
        <w:rPr>
          <w:rFonts w:ascii="Times New Roman" w:hAnsi="Times New Roman" w:cs="Times New Roman"/>
          <w:sz w:val="24"/>
          <w:szCs w:val="24"/>
        </w:rPr>
        <w:t>r</w:t>
      </w:r>
      <w:r w:rsidR="00AB7282" w:rsidRPr="006D39ED">
        <w:rPr>
          <w:rFonts w:ascii="Times New Roman" w:hAnsi="Times New Roman" w:cs="Times New Roman"/>
          <w:sz w:val="24"/>
          <w:szCs w:val="24"/>
        </w:rPr>
        <w:t>o</w:t>
      </w:r>
      <w:r w:rsidR="00A65712" w:rsidRPr="006D39ED">
        <w:rPr>
          <w:rFonts w:ascii="Times New Roman" w:hAnsi="Times New Roman" w:cs="Times New Roman"/>
          <w:sz w:val="24"/>
          <w:szCs w:val="24"/>
        </w:rPr>
        <w:t xml:space="preserve">posed that with an increased </w:t>
      </w:r>
      <w:r w:rsidR="00063405" w:rsidRPr="006D39ED">
        <w:rPr>
          <w:rFonts w:ascii="Times New Roman" w:hAnsi="Times New Roman" w:cs="Times New Roman"/>
          <w:sz w:val="24"/>
          <w:szCs w:val="24"/>
        </w:rPr>
        <w:t xml:space="preserve">load carriage duration </w:t>
      </w:r>
      <w:r w:rsidR="00A65712" w:rsidRPr="006D39ED">
        <w:rPr>
          <w:rFonts w:ascii="Times New Roman" w:hAnsi="Times New Roman" w:cs="Times New Roman"/>
          <w:sz w:val="24"/>
          <w:szCs w:val="24"/>
        </w:rPr>
        <w:t>the equations assessed would subsequently further under predict</w:t>
      </w:r>
      <w:r w:rsidR="00063405" w:rsidRPr="006D39ED">
        <w:rPr>
          <w:rFonts w:ascii="Times New Roman" w:hAnsi="Times New Roman" w:cs="Times New Roman"/>
          <w:sz w:val="24"/>
          <w:szCs w:val="24"/>
        </w:rPr>
        <w:t xml:space="preserve"> metabolic cost, when </w:t>
      </w:r>
      <w:r w:rsidR="00A65712" w:rsidRPr="006D39ED">
        <w:rPr>
          <w:rFonts w:ascii="Times New Roman" w:hAnsi="Times New Roman" w:cs="Times New Roman"/>
          <w:sz w:val="24"/>
          <w:szCs w:val="24"/>
        </w:rPr>
        <w:t>speed-load combination</w:t>
      </w:r>
      <w:r w:rsidR="00063405" w:rsidRPr="006D39ED">
        <w:rPr>
          <w:rFonts w:ascii="Times New Roman" w:hAnsi="Times New Roman" w:cs="Times New Roman"/>
          <w:sz w:val="24"/>
          <w:szCs w:val="24"/>
        </w:rPr>
        <w:t>s result</w:t>
      </w:r>
      <w:r w:rsidR="00A65712" w:rsidRPr="006D39ED">
        <w:rPr>
          <w:rFonts w:ascii="Times New Roman" w:hAnsi="Times New Roman" w:cs="Times New Roman"/>
          <w:sz w:val="24"/>
          <w:szCs w:val="24"/>
        </w:rPr>
        <w:t xml:space="preserve"> in a metabolic rate </w:t>
      </w:r>
      <w:r w:rsidR="00063405" w:rsidRPr="006D39ED">
        <w:rPr>
          <w:rFonts w:ascii="Times New Roman" w:hAnsi="Times New Roman" w:cs="Times New Roman"/>
          <w:sz w:val="24"/>
          <w:szCs w:val="24"/>
        </w:rPr>
        <w:t>greater than</w:t>
      </w:r>
      <w:r w:rsidR="00A65712" w:rsidRPr="006D39ED">
        <w:rPr>
          <w:rFonts w:ascii="Times New Roman" w:hAnsi="Times New Roman" w:cs="Times New Roman"/>
          <w:sz w:val="24"/>
          <w:szCs w:val="24"/>
        </w:rPr>
        <w:t xml:space="preserve"> ~50 % V̇O</w:t>
      </w:r>
      <w:r w:rsidR="00A65712" w:rsidRPr="006D39ED">
        <w:rPr>
          <w:rFonts w:ascii="Times New Roman" w:hAnsi="Times New Roman" w:cs="Times New Roman"/>
          <w:sz w:val="24"/>
          <w:szCs w:val="24"/>
          <w:vertAlign w:val="subscript"/>
        </w:rPr>
        <w:t>2max</w:t>
      </w:r>
      <w:r w:rsidR="00A861C6" w:rsidRPr="006D39ED">
        <w:rPr>
          <w:rFonts w:ascii="Times New Roman" w:hAnsi="Times New Roman" w:cs="Times New Roman"/>
          <w:sz w:val="24"/>
          <w:szCs w:val="24"/>
        </w:rPr>
        <w:t>.</w:t>
      </w:r>
    </w:p>
    <w:p w14:paraId="1409E944" w14:textId="77777777" w:rsidR="003C15C4" w:rsidRPr="006D39ED" w:rsidRDefault="003C15C4" w:rsidP="00C50028">
      <w:pPr>
        <w:spacing w:line="480" w:lineRule="auto"/>
        <w:ind w:firstLine="720"/>
        <w:jc w:val="both"/>
        <w:rPr>
          <w:rFonts w:ascii="Times New Roman" w:hAnsi="Times New Roman" w:cs="Times New Roman"/>
          <w:sz w:val="24"/>
          <w:szCs w:val="24"/>
        </w:rPr>
      </w:pPr>
    </w:p>
    <w:p w14:paraId="64C9154E" w14:textId="73E39384" w:rsidR="004B0296" w:rsidRPr="006D39ED" w:rsidRDefault="004B0296" w:rsidP="00C50028">
      <w:pPr>
        <w:spacing w:line="480" w:lineRule="auto"/>
        <w:rPr>
          <w:rFonts w:ascii="Times New Roman" w:hAnsi="Times New Roman" w:cs="Times New Roman"/>
          <w:i/>
          <w:sz w:val="24"/>
          <w:szCs w:val="24"/>
        </w:rPr>
      </w:pPr>
      <w:r w:rsidRPr="006D39ED">
        <w:rPr>
          <w:rFonts w:ascii="Times New Roman" w:hAnsi="Times New Roman" w:cs="Times New Roman"/>
          <w:i/>
          <w:sz w:val="24"/>
          <w:szCs w:val="24"/>
        </w:rPr>
        <w:lastRenderedPageBreak/>
        <w:t>C</w:t>
      </w:r>
      <w:r w:rsidR="0070710C" w:rsidRPr="006D39ED">
        <w:rPr>
          <w:rFonts w:ascii="Times New Roman" w:hAnsi="Times New Roman" w:cs="Times New Roman"/>
          <w:i/>
          <w:sz w:val="24"/>
          <w:szCs w:val="24"/>
        </w:rPr>
        <w:t>onclusion</w:t>
      </w:r>
    </w:p>
    <w:p w14:paraId="37232D39" w14:textId="6C48927A" w:rsidR="000D5D2F" w:rsidRPr="006D39ED" w:rsidRDefault="009901DB" w:rsidP="00C50028">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Our findings</w:t>
      </w:r>
      <w:r w:rsidR="00B1656B" w:rsidRPr="006D39ED">
        <w:rPr>
          <w:rFonts w:ascii="Times New Roman" w:hAnsi="Times New Roman" w:cs="Times New Roman"/>
          <w:sz w:val="24"/>
          <w:szCs w:val="24"/>
        </w:rPr>
        <w:t xml:space="preserve"> showed that most equations (GG, SAN, ACSM, MMM) under-predicted metabolic cost while one (PAN) accurately predicted at moderate loads and speeds, but over-predicted or under predicted at other speed-load combinations. This has important implications for effective task management </w:t>
      </w:r>
      <w:r w:rsidR="00B1656B"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&lt;EndNote&gt;&lt;Cite&gt;&lt;Author&gt;Potter&lt;/Author&gt;&lt;Year&gt;2017&lt;/Year&gt;&lt;RecNum&gt;161&lt;/RecNum&gt;&lt;DisplayText&gt;(26)&lt;/DisplayText&gt;&lt;record&gt;&lt;rec-number&gt;161&lt;/rec-number&gt;&lt;foreign-keys&gt;&lt;key app="EN" db-id="s5swd20tkstastexss8xr25pzz9v9dwtvfs5" timestamp="1549879187"&gt;161&lt;/key&gt;&lt;/foreign-keys&gt;&lt;ref-type name="Journal Article"&gt;17&lt;/ref-type&gt;&lt;contributors&gt;&lt;authors&gt;&lt;author&gt;Potter, Adam W&lt;/author&gt;&lt;author&gt;Looney, David P&lt;/author&gt;&lt;author&gt;Blanchard, Laurie A&lt;/author&gt;&lt;author&gt;Welles, Alexander P&lt;/author&gt;&lt;author&gt;Santee, William R&lt;/author&gt;&lt;/authors&gt;&lt;/contributors&gt;&lt;titles&gt;&lt;title&gt;Accuracy of predictive equations for metabolic cost of locomotion while carrying external load&lt;/title&gt;&lt;secondary-title&gt;Journal of Sport and Human Performance&lt;/secondary-title&gt;&lt;/titles&gt;&lt;periodical&gt;&lt;full-title&gt;Journal of Sport and Human Performance&lt;/full-title&gt;&lt;/periodical&gt;&lt;volume&gt;5&lt;/volume&gt;&lt;number&gt;1&lt;/number&gt;&lt;dates&gt;&lt;year&gt;2017&lt;/year&gt;&lt;/dates&gt;&lt;isbn&gt;2326-6333&lt;/isbn&gt;&lt;urls&gt;&lt;/urls&gt;&lt;/record&gt;&lt;/Cite&gt;&lt;/EndNote&gt;</w:instrText>
      </w:r>
      <w:r w:rsidR="00B1656B"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(26)</w:t>
      </w:r>
      <w:r w:rsidR="00B1656B" w:rsidRPr="006D39ED">
        <w:rPr>
          <w:rFonts w:ascii="Times New Roman" w:hAnsi="Times New Roman" w:cs="Times New Roman"/>
          <w:sz w:val="24"/>
          <w:szCs w:val="24"/>
        </w:rPr>
        <w:fldChar w:fldCharType="end"/>
      </w:r>
      <w:r w:rsidR="00B1656B" w:rsidRPr="006D39ED">
        <w:rPr>
          <w:rFonts w:ascii="Times New Roman" w:hAnsi="Times New Roman" w:cs="Times New Roman"/>
          <w:sz w:val="24"/>
          <w:szCs w:val="24"/>
        </w:rPr>
        <w:t xml:space="preserve">, </w:t>
      </w:r>
      <w:r w:rsidR="00DE66DA" w:rsidRPr="006D39ED">
        <w:rPr>
          <w:rFonts w:ascii="Times New Roman" w:hAnsi="Times New Roman" w:cs="Times New Roman"/>
          <w:sz w:val="24"/>
          <w:szCs w:val="24"/>
        </w:rPr>
        <w:t>informing</w:t>
      </w:r>
      <w:r w:rsidR="00B1656B" w:rsidRPr="006D39ED">
        <w:rPr>
          <w:rFonts w:ascii="Times New Roman" w:hAnsi="Times New Roman" w:cs="Times New Roman"/>
          <w:sz w:val="24"/>
          <w:szCs w:val="24"/>
        </w:rPr>
        <w:t xml:space="preserve"> nutrient intake</w:t>
      </w:r>
      <w:r w:rsidR="00DE66DA" w:rsidRPr="006D39ED">
        <w:rPr>
          <w:rFonts w:ascii="Times New Roman" w:hAnsi="Times New Roman" w:cs="Times New Roman"/>
          <w:sz w:val="24"/>
          <w:szCs w:val="24"/>
        </w:rPr>
        <w:t xml:space="preserve"> requirements</w:t>
      </w:r>
      <w:r w:rsidR="00B1656B" w:rsidRPr="006D39ED">
        <w:rPr>
          <w:rFonts w:ascii="Times New Roman" w:hAnsi="Times New Roman" w:cs="Times New Roman"/>
          <w:sz w:val="24"/>
          <w:szCs w:val="24"/>
        </w:rPr>
        <w:t xml:space="preserve"> </w:t>
      </w:r>
      <w:r w:rsidR="00B1656B" w:rsidRPr="006D39ED">
        <w:rPr>
          <w:rFonts w:ascii="Times New Roman" w:hAnsi="Times New Roman" w:cs="Times New Roman"/>
          <w:sz w:val="24"/>
          <w:szCs w:val="24"/>
        </w:rPr>
        <w:fldChar w:fldCharType="begin"/>
      </w:r>
      <w:r w:rsidR="005C56F7" w:rsidRPr="006D39ED">
        <w:rPr>
          <w:rFonts w:ascii="Times New Roman" w:hAnsi="Times New Roman" w:cs="Times New Roman"/>
          <w:sz w:val="24"/>
          <w:szCs w:val="24"/>
        </w:rPr>
        <w:instrText xml:space="preserve"> ADDIN EN.CITE &lt;EndNote&gt;&lt;Cite&gt;&lt;Author&gt;Looney&lt;/Author&gt;&lt;Year&gt;2019&lt;/Year&gt;&lt;RecNum&gt;160&lt;/RecNum&gt;&lt;DisplayText&gt;(17)&lt;/DisplayText&gt;&lt;record&gt;&lt;rec-number&gt;160&lt;/rec-number&gt;&lt;foreign-keys&gt;&lt;key app="EN" db-id="s5swd20tkstastexss8xr25pzz9v9dwtvfs5" timestamp="1549875283"&gt;160&lt;/key&gt;&lt;/foreign-keys&gt;&lt;ref-type name="Journal Article"&gt;17&lt;/ref-type&gt;&lt;contributors&gt;&lt;authors&gt;&lt;author&gt;Looney, David P&lt;/author&gt;&lt;author&gt;Potter, Adam W&lt;/author&gt;&lt;author&gt;Pryor, J Luke&lt;/author&gt;&lt;author&gt;Bremner, Patricia E&lt;/author&gt;&lt;author&gt;Chalmers, Christopher R&lt;/author&gt;&lt;author&gt;Mcclung, Holly L&lt;/author&gt;&lt;author&gt;Welles, Alexander P&lt;/author&gt;&lt;author&gt;Santee, William R&lt;/author&gt;&lt;/authors&gt;&lt;/contributors&gt;&lt;titles&gt;&lt;title&gt;Metabolic Costs of Standing and Walking in Healthy Military-Age Adults: A Meta-regression&lt;/title&gt;&lt;secondary-title&gt;Medicine and science in sports and exercise&lt;/secondary-title&gt;&lt;/titles&gt;&lt;periodical&gt;&lt;full-title&gt;Medicine and Science in Sports and Exercise&lt;/full-title&gt;&lt;/periodical&gt;&lt;pages&gt;346-351&lt;/pages&gt;&lt;volume&gt;51&lt;/volume&gt;&lt;number&gt;2&lt;/number&gt;&lt;dates&gt;&lt;year&gt;2019&lt;/year&gt;&lt;/dates&gt;&lt;isbn&gt;0195-9131&lt;/isbn&gt;&lt;urls&gt;&lt;/urls&gt;&lt;/record&gt;&lt;/Cite&gt;&lt;/EndNote&gt;</w:instrText>
      </w:r>
      <w:r w:rsidR="00B1656B" w:rsidRPr="006D39ED">
        <w:rPr>
          <w:rFonts w:ascii="Times New Roman" w:hAnsi="Times New Roman" w:cs="Times New Roman"/>
          <w:sz w:val="24"/>
          <w:szCs w:val="24"/>
        </w:rPr>
        <w:fldChar w:fldCharType="separate"/>
      </w:r>
      <w:r w:rsidR="005C56F7" w:rsidRPr="006D39ED">
        <w:rPr>
          <w:rFonts w:ascii="Times New Roman" w:hAnsi="Times New Roman" w:cs="Times New Roman"/>
          <w:noProof/>
          <w:sz w:val="24"/>
          <w:szCs w:val="24"/>
        </w:rPr>
        <w:t>(17)</w:t>
      </w:r>
      <w:r w:rsidR="00B1656B" w:rsidRPr="006D39ED">
        <w:rPr>
          <w:rFonts w:ascii="Times New Roman" w:hAnsi="Times New Roman" w:cs="Times New Roman"/>
          <w:sz w:val="24"/>
          <w:szCs w:val="24"/>
        </w:rPr>
        <w:fldChar w:fldCharType="end"/>
      </w:r>
      <w:r w:rsidR="00B1656B" w:rsidRPr="006D39ED">
        <w:rPr>
          <w:rFonts w:ascii="Times New Roman" w:hAnsi="Times New Roman" w:cs="Times New Roman"/>
          <w:sz w:val="24"/>
          <w:szCs w:val="24"/>
        </w:rPr>
        <w:t xml:space="preserve">, and </w:t>
      </w:r>
      <w:r w:rsidR="00DE66DA" w:rsidRPr="006D39ED">
        <w:rPr>
          <w:rFonts w:ascii="Times New Roman" w:hAnsi="Times New Roman" w:cs="Times New Roman"/>
          <w:sz w:val="24"/>
          <w:szCs w:val="24"/>
        </w:rPr>
        <w:t>overall mission success.</w:t>
      </w:r>
      <w:r w:rsidR="006500B3" w:rsidRPr="006D39ED">
        <w:rPr>
          <w:rFonts w:ascii="Times New Roman" w:hAnsi="Times New Roman" w:cs="Times New Roman"/>
          <w:sz w:val="24"/>
          <w:szCs w:val="24"/>
        </w:rPr>
        <w:t xml:space="preserve"> While the PAN equation accurately predict</w:t>
      </w:r>
      <w:r w:rsidR="00E16CA4" w:rsidRPr="006D39ED">
        <w:rPr>
          <w:rFonts w:ascii="Times New Roman" w:hAnsi="Times New Roman" w:cs="Times New Roman"/>
          <w:sz w:val="24"/>
          <w:szCs w:val="24"/>
        </w:rPr>
        <w:t>ed</w:t>
      </w:r>
      <w:r w:rsidR="006500B3" w:rsidRPr="006D39ED">
        <w:rPr>
          <w:rFonts w:ascii="Times New Roman" w:hAnsi="Times New Roman" w:cs="Times New Roman"/>
          <w:sz w:val="24"/>
          <w:szCs w:val="24"/>
        </w:rPr>
        <w:t xml:space="preserve"> </w:t>
      </w:r>
      <w:r w:rsidR="00D472C5" w:rsidRPr="006D39ED">
        <w:rPr>
          <w:rFonts w:ascii="Times New Roman" w:hAnsi="Times New Roman" w:cs="Times New Roman"/>
          <w:sz w:val="24"/>
          <w:szCs w:val="24"/>
        </w:rPr>
        <w:t>metabolic cost for</w:t>
      </w:r>
      <w:r w:rsidR="001B48BF" w:rsidRPr="006D39ED">
        <w:rPr>
          <w:rFonts w:ascii="Times New Roman" w:hAnsi="Times New Roman" w:cs="Times New Roman"/>
          <w:sz w:val="24"/>
          <w:szCs w:val="24"/>
        </w:rPr>
        <w:t xml:space="preserve"> a</w:t>
      </w:r>
      <w:r w:rsidR="00D472C5" w:rsidRPr="006D39ED">
        <w:rPr>
          <w:rFonts w:ascii="Times New Roman" w:hAnsi="Times New Roman" w:cs="Times New Roman"/>
          <w:sz w:val="24"/>
          <w:szCs w:val="24"/>
        </w:rPr>
        <w:t xml:space="preserve"> </w:t>
      </w:r>
      <w:r w:rsidR="00C34B57" w:rsidRPr="006D39ED">
        <w:rPr>
          <w:rFonts w:ascii="Times New Roman" w:hAnsi="Times New Roman" w:cs="Times New Roman"/>
          <w:sz w:val="24"/>
          <w:szCs w:val="24"/>
        </w:rPr>
        <w:t>typical</w:t>
      </w:r>
      <w:r w:rsidR="00542B31" w:rsidRPr="006D39ED">
        <w:rPr>
          <w:rFonts w:ascii="Times New Roman" w:hAnsi="Times New Roman" w:cs="Times New Roman"/>
          <w:sz w:val="24"/>
          <w:szCs w:val="24"/>
        </w:rPr>
        <w:t xml:space="preserve"> paced march</w:t>
      </w:r>
      <w:r w:rsidR="00E16CA4" w:rsidRPr="006D39ED">
        <w:rPr>
          <w:rFonts w:ascii="Times New Roman" w:hAnsi="Times New Roman" w:cs="Times New Roman"/>
          <w:sz w:val="24"/>
          <w:szCs w:val="24"/>
        </w:rPr>
        <w:t xml:space="preserve"> </w:t>
      </w:r>
      <w:r w:rsidR="001B48BF" w:rsidRPr="006D39ED">
        <w:rPr>
          <w:rFonts w:ascii="Times New Roman" w:hAnsi="Times New Roman" w:cs="Times New Roman"/>
          <w:sz w:val="24"/>
          <w:szCs w:val="24"/>
        </w:rPr>
        <w:t>speed-load combination</w:t>
      </w:r>
      <w:r w:rsidR="00C34B57" w:rsidRPr="006D39ED">
        <w:rPr>
          <w:rFonts w:ascii="Times New Roman" w:hAnsi="Times New Roman" w:cs="Times New Roman"/>
          <w:sz w:val="24"/>
          <w:szCs w:val="24"/>
        </w:rPr>
        <w:t xml:space="preserve"> (</w:t>
      </w:r>
      <w:r w:rsidR="00D472C5" w:rsidRPr="006D39ED">
        <w:rPr>
          <w:rFonts w:ascii="Times New Roman" w:hAnsi="Times New Roman" w:cs="Times New Roman"/>
          <w:sz w:val="24"/>
          <w:szCs w:val="24"/>
        </w:rPr>
        <w:t xml:space="preserve">40 and </w:t>
      </w:r>
      <w:r w:rsidR="006500B3" w:rsidRPr="006D39ED">
        <w:rPr>
          <w:rFonts w:ascii="Times New Roman" w:hAnsi="Times New Roman" w:cs="Times New Roman"/>
          <w:sz w:val="24"/>
          <w:szCs w:val="24"/>
        </w:rPr>
        <w:t>50 kg at 4.8 km·h</w:t>
      </w:r>
      <w:r w:rsidR="006500B3" w:rsidRPr="006D39ED">
        <w:rPr>
          <w:rFonts w:ascii="Times New Roman" w:hAnsi="Times New Roman" w:cs="Times New Roman"/>
          <w:sz w:val="24"/>
          <w:szCs w:val="24"/>
          <w:vertAlign w:val="superscript"/>
        </w:rPr>
        <w:t>-1</w:t>
      </w:r>
      <w:r w:rsidR="00C34B57" w:rsidRPr="006D39ED">
        <w:rPr>
          <w:rFonts w:ascii="Times New Roman" w:hAnsi="Times New Roman" w:cs="Times New Roman"/>
          <w:sz w:val="24"/>
          <w:szCs w:val="24"/>
        </w:rPr>
        <w:t>)</w:t>
      </w:r>
      <w:r w:rsidR="006500B3" w:rsidRPr="006D39ED">
        <w:rPr>
          <w:rFonts w:ascii="Times New Roman" w:hAnsi="Times New Roman" w:cs="Times New Roman"/>
          <w:sz w:val="24"/>
          <w:szCs w:val="24"/>
        </w:rPr>
        <w:t>, it under</w:t>
      </w:r>
      <w:r w:rsidR="002916A7" w:rsidRPr="006D39ED">
        <w:rPr>
          <w:rFonts w:ascii="Times New Roman" w:hAnsi="Times New Roman" w:cs="Times New Roman"/>
          <w:sz w:val="24"/>
          <w:szCs w:val="24"/>
        </w:rPr>
        <w:t>-</w:t>
      </w:r>
      <w:r w:rsidR="006500B3" w:rsidRPr="006D39ED">
        <w:rPr>
          <w:rFonts w:ascii="Times New Roman" w:hAnsi="Times New Roman" w:cs="Times New Roman"/>
          <w:sz w:val="24"/>
          <w:szCs w:val="24"/>
        </w:rPr>
        <w:t xml:space="preserve"> and over-predict</w:t>
      </w:r>
      <w:r w:rsidR="00E16CA4" w:rsidRPr="006D39ED">
        <w:rPr>
          <w:rFonts w:ascii="Times New Roman" w:hAnsi="Times New Roman" w:cs="Times New Roman"/>
          <w:sz w:val="24"/>
          <w:szCs w:val="24"/>
        </w:rPr>
        <w:t>ed</w:t>
      </w:r>
      <w:r w:rsidR="006500B3" w:rsidRPr="006D39ED">
        <w:rPr>
          <w:rFonts w:ascii="Times New Roman" w:hAnsi="Times New Roman" w:cs="Times New Roman"/>
          <w:sz w:val="24"/>
          <w:szCs w:val="24"/>
        </w:rPr>
        <w:t xml:space="preserve"> </w:t>
      </w:r>
      <w:r w:rsidR="00D472C5" w:rsidRPr="006D39ED">
        <w:rPr>
          <w:rFonts w:ascii="Times New Roman" w:hAnsi="Times New Roman" w:cs="Times New Roman"/>
          <w:sz w:val="24"/>
          <w:szCs w:val="24"/>
        </w:rPr>
        <w:t xml:space="preserve">metabolic cost </w:t>
      </w:r>
      <w:r w:rsidR="006500B3" w:rsidRPr="006D39ED">
        <w:rPr>
          <w:rFonts w:ascii="Times New Roman" w:hAnsi="Times New Roman" w:cs="Times New Roman"/>
          <w:sz w:val="24"/>
          <w:szCs w:val="24"/>
        </w:rPr>
        <w:t>for all other speed-load combinations</w:t>
      </w:r>
      <w:r w:rsidR="00C34B57" w:rsidRPr="006D39ED">
        <w:rPr>
          <w:rFonts w:ascii="Times New Roman" w:hAnsi="Times New Roman" w:cs="Times New Roman"/>
          <w:sz w:val="24"/>
          <w:szCs w:val="24"/>
        </w:rPr>
        <w:t xml:space="preserve"> including </w:t>
      </w:r>
      <w:r w:rsidR="001B48BF" w:rsidRPr="006D39ED">
        <w:rPr>
          <w:rFonts w:ascii="Times New Roman" w:hAnsi="Times New Roman" w:cs="Times New Roman"/>
          <w:sz w:val="24"/>
          <w:szCs w:val="24"/>
        </w:rPr>
        <w:t xml:space="preserve">that of </w:t>
      </w:r>
      <w:r w:rsidR="00C34B57" w:rsidRPr="006D39ED">
        <w:rPr>
          <w:rFonts w:ascii="Times New Roman" w:hAnsi="Times New Roman" w:cs="Times New Roman"/>
          <w:sz w:val="24"/>
          <w:szCs w:val="24"/>
        </w:rPr>
        <w:t>typical patrolling (40 kg at 2.5 km·h</w:t>
      </w:r>
      <w:r w:rsidR="00C34B57" w:rsidRPr="006D39ED">
        <w:rPr>
          <w:rFonts w:ascii="Times New Roman" w:hAnsi="Times New Roman" w:cs="Times New Roman"/>
          <w:sz w:val="24"/>
          <w:szCs w:val="24"/>
          <w:vertAlign w:val="superscript"/>
        </w:rPr>
        <w:t>-1</w:t>
      </w:r>
      <w:r w:rsidR="00C34B57" w:rsidRPr="006D39ED">
        <w:rPr>
          <w:rFonts w:ascii="Times New Roman" w:hAnsi="Times New Roman" w:cs="Times New Roman"/>
          <w:sz w:val="24"/>
          <w:szCs w:val="24"/>
        </w:rPr>
        <w:t xml:space="preserve">) thereby </w:t>
      </w:r>
      <w:r w:rsidR="006500B3" w:rsidRPr="006D39ED">
        <w:rPr>
          <w:rFonts w:ascii="Times New Roman" w:hAnsi="Times New Roman" w:cs="Times New Roman"/>
          <w:sz w:val="24"/>
          <w:szCs w:val="24"/>
        </w:rPr>
        <w:t xml:space="preserve">demonstrating inconsistencies </w:t>
      </w:r>
      <w:r w:rsidR="00007AC3" w:rsidRPr="006D39ED">
        <w:rPr>
          <w:rFonts w:ascii="Times New Roman" w:hAnsi="Times New Roman" w:cs="Times New Roman"/>
          <w:sz w:val="24"/>
          <w:szCs w:val="24"/>
        </w:rPr>
        <w:t xml:space="preserve">in </w:t>
      </w:r>
      <w:r w:rsidR="00C34B57" w:rsidRPr="006D39ED">
        <w:rPr>
          <w:rFonts w:ascii="Times New Roman" w:hAnsi="Times New Roman" w:cs="Times New Roman"/>
          <w:sz w:val="24"/>
          <w:szCs w:val="24"/>
        </w:rPr>
        <w:t xml:space="preserve">its predictive ability. </w:t>
      </w:r>
      <w:r w:rsidR="000E4B0B" w:rsidRPr="006D39ED">
        <w:rPr>
          <w:rFonts w:ascii="Times New Roman" w:hAnsi="Times New Roman" w:cs="Times New Roman"/>
          <w:sz w:val="24"/>
          <w:szCs w:val="24"/>
        </w:rPr>
        <w:t>These results indicate that the inaccuracies and/or inconsistencies of the predictive equations limit</w:t>
      </w:r>
      <w:r w:rsidR="00DE66DA" w:rsidRPr="006D39ED">
        <w:rPr>
          <w:rFonts w:ascii="Times New Roman" w:hAnsi="Times New Roman" w:cs="Times New Roman"/>
          <w:sz w:val="24"/>
          <w:szCs w:val="24"/>
        </w:rPr>
        <w:t xml:space="preserve"> their application to model military load carriage. </w:t>
      </w:r>
      <w:r w:rsidR="000D5D2F" w:rsidRPr="006D39ED">
        <w:rPr>
          <w:rFonts w:ascii="Times New Roman" w:hAnsi="Times New Roman" w:cs="Times New Roman"/>
          <w:sz w:val="24"/>
          <w:szCs w:val="24"/>
        </w:rPr>
        <w:t xml:space="preserve">Future research should </w:t>
      </w:r>
      <w:r w:rsidR="00CE3B51" w:rsidRPr="006D39ED">
        <w:rPr>
          <w:rFonts w:ascii="Times New Roman" w:hAnsi="Times New Roman" w:cs="Times New Roman"/>
          <w:sz w:val="24"/>
          <w:szCs w:val="24"/>
        </w:rPr>
        <w:t>investigate</w:t>
      </w:r>
      <w:r w:rsidR="000D5D2F" w:rsidRPr="006D39ED">
        <w:rPr>
          <w:rFonts w:ascii="Times New Roman" w:hAnsi="Times New Roman" w:cs="Times New Roman"/>
          <w:sz w:val="24"/>
          <w:szCs w:val="24"/>
        </w:rPr>
        <w:t xml:space="preserve"> how combinations of predictive equations </w:t>
      </w:r>
      <w:r w:rsidR="00CE3B51" w:rsidRPr="006D39ED">
        <w:rPr>
          <w:rFonts w:ascii="Times New Roman" w:hAnsi="Times New Roman" w:cs="Times New Roman"/>
          <w:sz w:val="24"/>
          <w:szCs w:val="24"/>
        </w:rPr>
        <w:t xml:space="preserve">or correction factors </w:t>
      </w:r>
      <w:r w:rsidR="000D5D2F" w:rsidRPr="006D39ED">
        <w:rPr>
          <w:rFonts w:ascii="Times New Roman" w:hAnsi="Times New Roman" w:cs="Times New Roman"/>
          <w:sz w:val="24"/>
          <w:szCs w:val="24"/>
        </w:rPr>
        <w:t xml:space="preserve">could be </w:t>
      </w:r>
      <w:r w:rsidR="00CE3B51" w:rsidRPr="006D39ED">
        <w:rPr>
          <w:rFonts w:ascii="Times New Roman" w:hAnsi="Times New Roman" w:cs="Times New Roman"/>
          <w:sz w:val="24"/>
          <w:szCs w:val="24"/>
        </w:rPr>
        <w:t>applied to most accurately</w:t>
      </w:r>
      <w:r w:rsidR="000D5D2F" w:rsidRPr="006D39ED">
        <w:rPr>
          <w:rFonts w:ascii="Times New Roman" w:hAnsi="Times New Roman" w:cs="Times New Roman"/>
          <w:sz w:val="24"/>
          <w:szCs w:val="24"/>
        </w:rPr>
        <w:t xml:space="preserve"> estimate the metabolic cost of </w:t>
      </w:r>
      <w:r w:rsidR="006A6854" w:rsidRPr="006D39ED">
        <w:rPr>
          <w:rFonts w:ascii="Times New Roman" w:hAnsi="Times New Roman" w:cs="Times New Roman"/>
          <w:sz w:val="24"/>
          <w:szCs w:val="24"/>
        </w:rPr>
        <w:t xml:space="preserve">load carriage </w:t>
      </w:r>
      <w:r w:rsidR="000D5D2F" w:rsidRPr="006D39ED">
        <w:rPr>
          <w:rFonts w:ascii="Times New Roman" w:hAnsi="Times New Roman" w:cs="Times New Roman"/>
          <w:sz w:val="24"/>
          <w:szCs w:val="24"/>
        </w:rPr>
        <w:t xml:space="preserve">for specific military populations and </w:t>
      </w:r>
      <w:r w:rsidR="00CE3B51" w:rsidRPr="006D39ED">
        <w:rPr>
          <w:rFonts w:ascii="Times New Roman" w:hAnsi="Times New Roman" w:cs="Times New Roman"/>
          <w:sz w:val="24"/>
          <w:szCs w:val="24"/>
        </w:rPr>
        <w:t xml:space="preserve">their associated </w:t>
      </w:r>
      <w:r w:rsidR="006A6854" w:rsidRPr="006D39ED">
        <w:rPr>
          <w:rFonts w:ascii="Times New Roman" w:hAnsi="Times New Roman" w:cs="Times New Roman"/>
          <w:sz w:val="24"/>
          <w:szCs w:val="24"/>
        </w:rPr>
        <w:t xml:space="preserve">load carriage </w:t>
      </w:r>
      <w:r w:rsidR="000D5D2F" w:rsidRPr="006D39ED">
        <w:rPr>
          <w:rFonts w:ascii="Times New Roman" w:hAnsi="Times New Roman" w:cs="Times New Roman"/>
          <w:sz w:val="24"/>
          <w:szCs w:val="24"/>
        </w:rPr>
        <w:t>ensembles</w:t>
      </w:r>
      <w:r w:rsidR="00432A1A" w:rsidRPr="006D39ED">
        <w:rPr>
          <w:rFonts w:ascii="Times New Roman" w:hAnsi="Times New Roman" w:cs="Times New Roman"/>
          <w:sz w:val="24"/>
          <w:szCs w:val="24"/>
        </w:rPr>
        <w:t>. This in turn would enable</w:t>
      </w:r>
      <w:r w:rsidR="00DE66DA" w:rsidRPr="006D39ED">
        <w:rPr>
          <w:rFonts w:ascii="Times New Roman" w:hAnsi="Times New Roman" w:cs="Times New Roman"/>
          <w:sz w:val="24"/>
          <w:szCs w:val="24"/>
        </w:rPr>
        <w:t xml:space="preserve"> the integration of </w:t>
      </w:r>
      <w:r w:rsidR="00432A1A" w:rsidRPr="006D39ED">
        <w:rPr>
          <w:rFonts w:ascii="Times New Roman" w:hAnsi="Times New Roman" w:cs="Times New Roman"/>
          <w:sz w:val="24"/>
          <w:szCs w:val="24"/>
        </w:rPr>
        <w:t xml:space="preserve">data collected from </w:t>
      </w:r>
      <w:r w:rsidR="00DE66DA" w:rsidRPr="006D39ED">
        <w:rPr>
          <w:rFonts w:ascii="Times New Roman" w:hAnsi="Times New Roman" w:cs="Times New Roman"/>
          <w:sz w:val="24"/>
          <w:szCs w:val="24"/>
        </w:rPr>
        <w:t>wearable technologies</w:t>
      </w:r>
      <w:r w:rsidR="00542B31" w:rsidRPr="006D39ED">
        <w:rPr>
          <w:rFonts w:ascii="Times New Roman" w:hAnsi="Times New Roman" w:cs="Times New Roman"/>
          <w:sz w:val="24"/>
          <w:szCs w:val="24"/>
        </w:rPr>
        <w:t xml:space="preserve"> (such as global position</w:t>
      </w:r>
      <w:r w:rsidR="00AB7282" w:rsidRPr="006D39ED">
        <w:rPr>
          <w:rFonts w:ascii="Times New Roman" w:hAnsi="Times New Roman" w:cs="Times New Roman"/>
          <w:sz w:val="24"/>
          <w:szCs w:val="24"/>
        </w:rPr>
        <w:t>ing</w:t>
      </w:r>
      <w:r w:rsidR="00542B31" w:rsidRPr="006D39ED">
        <w:rPr>
          <w:rFonts w:ascii="Times New Roman" w:hAnsi="Times New Roman" w:cs="Times New Roman"/>
          <w:sz w:val="24"/>
          <w:szCs w:val="24"/>
        </w:rPr>
        <w:t xml:space="preserve"> systems)</w:t>
      </w:r>
      <w:r w:rsidR="00432A1A" w:rsidRPr="006D39ED">
        <w:rPr>
          <w:rFonts w:ascii="Times New Roman" w:hAnsi="Times New Roman" w:cs="Times New Roman"/>
          <w:sz w:val="24"/>
          <w:szCs w:val="24"/>
        </w:rPr>
        <w:t xml:space="preserve"> into predictive equations and algorithms, in order to obtain accurate metabolic data at the individual level</w:t>
      </w:r>
      <w:r w:rsidR="000D5D2F" w:rsidRPr="006D39ED">
        <w:rPr>
          <w:rFonts w:ascii="Times New Roman" w:hAnsi="Times New Roman" w:cs="Times New Roman"/>
          <w:sz w:val="24"/>
          <w:szCs w:val="24"/>
        </w:rPr>
        <w:t>.</w:t>
      </w:r>
    </w:p>
    <w:p w14:paraId="2B2D31AD" w14:textId="47A49BA5" w:rsidR="000D5D2F" w:rsidRPr="006D39ED" w:rsidRDefault="000D5D2F" w:rsidP="008D7628">
      <w:pPr>
        <w:spacing w:line="480" w:lineRule="auto"/>
        <w:jc w:val="both"/>
        <w:rPr>
          <w:rFonts w:ascii="Times New Roman" w:hAnsi="Times New Roman" w:cs="Times New Roman"/>
          <w:sz w:val="24"/>
          <w:szCs w:val="24"/>
        </w:rPr>
      </w:pPr>
    </w:p>
    <w:p w14:paraId="10F3D4D9" w14:textId="755AAA5C" w:rsidR="0070710C" w:rsidRPr="006D39ED" w:rsidRDefault="0070710C" w:rsidP="008D7628">
      <w:pPr>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t>PRACTICAL APPLICATIONS</w:t>
      </w:r>
    </w:p>
    <w:p w14:paraId="585DEFB4" w14:textId="2EC556F9" w:rsidR="0070710C" w:rsidRPr="006D39ED" w:rsidRDefault="00331565" w:rsidP="00331565">
      <w:pPr>
        <w:spacing w:line="480" w:lineRule="auto"/>
        <w:ind w:firstLine="720"/>
        <w:jc w:val="both"/>
        <w:rPr>
          <w:rFonts w:ascii="Times New Roman" w:hAnsi="Times New Roman" w:cs="Times New Roman"/>
          <w:sz w:val="24"/>
          <w:szCs w:val="24"/>
        </w:rPr>
      </w:pPr>
      <w:r w:rsidRPr="006D39ED">
        <w:rPr>
          <w:rFonts w:ascii="Times New Roman" w:hAnsi="Times New Roman" w:cs="Times New Roman"/>
          <w:sz w:val="24"/>
          <w:szCs w:val="24"/>
        </w:rPr>
        <w:t>Equations from the peer reviewed literature can be used to predict the metabolic cost of load carriage. However, the accuracy of these equations has previously been questioned, especially when used outside of the population from which they have been developed. This study shows that the commonly used Pandolf Equation most accurately predicts the metabolic cost of load carriage at 40 and 50 kg at 4.8 km·h</w:t>
      </w:r>
      <w:r w:rsidRPr="006D39ED">
        <w:rPr>
          <w:rFonts w:ascii="Times New Roman" w:hAnsi="Times New Roman" w:cs="Times New Roman"/>
          <w:sz w:val="24"/>
          <w:szCs w:val="24"/>
          <w:vertAlign w:val="superscript"/>
        </w:rPr>
        <w:t>-1</w:t>
      </w:r>
      <w:r w:rsidRPr="006D39ED">
        <w:rPr>
          <w:rFonts w:ascii="Times New Roman" w:hAnsi="Times New Roman" w:cs="Times New Roman"/>
          <w:sz w:val="24"/>
          <w:szCs w:val="24"/>
        </w:rPr>
        <w:t xml:space="preserve"> but over- and under-predicts outside of this range. Caution should therefore be applied when utilising these predictive equations. </w:t>
      </w:r>
      <w:r w:rsidRPr="006D39ED">
        <w:rPr>
          <w:rFonts w:ascii="Times New Roman" w:hAnsi="Times New Roman" w:cs="Times New Roman"/>
          <w:sz w:val="24"/>
          <w:szCs w:val="24"/>
        </w:rPr>
        <w:lastRenderedPageBreak/>
        <w:t>Specifically, the intended use of the predicted metabolic cost data should dictate whether the magnitude of predictive error is acceptable for the given task.</w:t>
      </w:r>
    </w:p>
    <w:p w14:paraId="63A66586" w14:textId="69634ED9" w:rsidR="005A2781" w:rsidRPr="006D39ED" w:rsidRDefault="005A2781" w:rsidP="00331565">
      <w:pPr>
        <w:spacing w:line="480" w:lineRule="auto"/>
        <w:ind w:firstLine="720"/>
        <w:jc w:val="both"/>
        <w:rPr>
          <w:rFonts w:ascii="Times New Roman" w:hAnsi="Times New Roman" w:cs="Times New Roman"/>
          <w:sz w:val="24"/>
          <w:szCs w:val="24"/>
        </w:rPr>
      </w:pPr>
    </w:p>
    <w:p w14:paraId="21D4C336" w14:textId="77777777" w:rsidR="0062037B" w:rsidRPr="006D39ED" w:rsidRDefault="0062037B" w:rsidP="00331565">
      <w:pPr>
        <w:spacing w:line="480" w:lineRule="auto"/>
        <w:ind w:firstLine="720"/>
        <w:jc w:val="both"/>
        <w:rPr>
          <w:rFonts w:ascii="Times New Roman" w:hAnsi="Times New Roman" w:cs="Times New Roman"/>
          <w:sz w:val="24"/>
          <w:szCs w:val="24"/>
        </w:rPr>
      </w:pPr>
    </w:p>
    <w:p w14:paraId="64BDA1F0" w14:textId="7C9F23FD" w:rsidR="0053422E" w:rsidRPr="006D39ED" w:rsidRDefault="0070710C" w:rsidP="00C50028">
      <w:pPr>
        <w:spacing w:line="480" w:lineRule="auto"/>
        <w:jc w:val="both"/>
        <w:rPr>
          <w:rFonts w:ascii="Times New Roman" w:hAnsi="Times New Roman" w:cs="Times New Roman"/>
          <w:b/>
          <w:i/>
          <w:sz w:val="24"/>
          <w:szCs w:val="24"/>
        </w:rPr>
      </w:pPr>
      <w:r w:rsidRPr="006D39ED">
        <w:rPr>
          <w:rFonts w:ascii="Times New Roman" w:hAnsi="Times New Roman" w:cs="Times New Roman"/>
          <w:b/>
          <w:i/>
          <w:sz w:val="24"/>
          <w:szCs w:val="24"/>
        </w:rPr>
        <w:t>ACKNOWLEDGEMENTS</w:t>
      </w:r>
    </w:p>
    <w:p w14:paraId="5807D5E3" w14:textId="5D25E60E" w:rsidR="003E069E" w:rsidRPr="006D39ED" w:rsidRDefault="00E1300E" w:rsidP="00C73A33">
      <w:pPr>
        <w:spacing w:line="480" w:lineRule="auto"/>
        <w:jc w:val="both"/>
        <w:rPr>
          <w:rFonts w:ascii="Times New Roman" w:hAnsi="Times New Roman" w:cs="Times New Roman"/>
          <w:b/>
          <w:sz w:val="24"/>
          <w:szCs w:val="24"/>
        </w:rPr>
      </w:pPr>
      <w:r w:rsidRPr="006D39ED">
        <w:rPr>
          <w:rFonts w:ascii="Times New Roman" w:hAnsi="Times New Roman" w:cs="Times New Roman"/>
          <w:sz w:val="24"/>
          <w:szCs w:val="24"/>
        </w:rPr>
        <w:t>This study was funded by the Ministry of Defence through the Defence Human Capability Science and Technology Centre (DHCSTC).</w:t>
      </w:r>
      <w:r w:rsidR="00375E8B" w:rsidRPr="006D39ED">
        <w:rPr>
          <w:rFonts w:ascii="Times New Roman" w:hAnsi="Times New Roman" w:cs="Times New Roman"/>
          <w:sz w:val="24"/>
          <w:szCs w:val="24"/>
        </w:rPr>
        <w:t xml:space="preserve"> </w:t>
      </w:r>
      <w:r w:rsidR="00FE64DC" w:rsidRPr="006D39ED">
        <w:rPr>
          <w:rFonts w:ascii="Times New Roman" w:hAnsi="Times New Roman" w:cs="Times New Roman"/>
          <w:color w:val="000000"/>
          <w:sz w:val="24"/>
          <w:szCs w:val="24"/>
        </w:rPr>
        <w:t>The aut</w:t>
      </w:r>
      <w:r w:rsidR="00400CE1" w:rsidRPr="006D39ED">
        <w:rPr>
          <w:rFonts w:ascii="Times New Roman" w:hAnsi="Times New Roman" w:cs="Times New Roman"/>
          <w:color w:val="000000"/>
          <w:sz w:val="24"/>
          <w:szCs w:val="24"/>
        </w:rPr>
        <w:t>hors thank the study subject</w:t>
      </w:r>
      <w:r w:rsidR="00FE64DC" w:rsidRPr="006D39ED">
        <w:rPr>
          <w:rFonts w:ascii="Times New Roman" w:hAnsi="Times New Roman" w:cs="Times New Roman"/>
          <w:color w:val="000000"/>
          <w:sz w:val="24"/>
          <w:szCs w:val="24"/>
        </w:rPr>
        <w:t>s for their participation.</w:t>
      </w:r>
      <w:r w:rsidR="0081316F" w:rsidRPr="006D39ED">
        <w:rPr>
          <w:rFonts w:ascii="Times New Roman" w:hAnsi="Times New Roman" w:cs="Times New Roman"/>
          <w:color w:val="000000"/>
          <w:sz w:val="24"/>
          <w:szCs w:val="24"/>
        </w:rPr>
        <w:t xml:space="preserve"> </w:t>
      </w:r>
      <w:r w:rsidR="003E069E" w:rsidRPr="006D39ED">
        <w:rPr>
          <w:rFonts w:ascii="Times New Roman" w:hAnsi="Times New Roman" w:cs="Times New Roman"/>
          <w:b/>
          <w:sz w:val="24"/>
          <w:szCs w:val="24"/>
        </w:rPr>
        <w:br w:type="page"/>
      </w:r>
    </w:p>
    <w:p w14:paraId="4F1C2C52" w14:textId="4B0C4C34" w:rsidR="008B621A" w:rsidRPr="006D39ED" w:rsidRDefault="0070710C" w:rsidP="00D4020E">
      <w:pPr>
        <w:spacing w:line="360" w:lineRule="auto"/>
        <w:ind w:left="720" w:hanging="720"/>
        <w:jc w:val="both"/>
        <w:rPr>
          <w:rFonts w:ascii="Times New Roman" w:hAnsi="Times New Roman" w:cs="Times New Roman"/>
          <w:b/>
          <w:i/>
          <w:sz w:val="24"/>
          <w:szCs w:val="24"/>
        </w:rPr>
      </w:pPr>
      <w:r w:rsidRPr="006D39ED">
        <w:rPr>
          <w:rFonts w:ascii="Times New Roman" w:hAnsi="Times New Roman" w:cs="Times New Roman"/>
          <w:b/>
          <w:i/>
          <w:sz w:val="24"/>
          <w:szCs w:val="24"/>
        </w:rPr>
        <w:lastRenderedPageBreak/>
        <w:t>REFERENCES</w:t>
      </w:r>
    </w:p>
    <w:p w14:paraId="3306EB9E" w14:textId="276AD7E8" w:rsidR="005C56F7" w:rsidRPr="006D39ED" w:rsidRDefault="00962FEB"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b/>
          <w:sz w:val="24"/>
          <w:szCs w:val="24"/>
        </w:rPr>
        <w:fldChar w:fldCharType="begin"/>
      </w:r>
      <w:r w:rsidRPr="006D39ED">
        <w:rPr>
          <w:rFonts w:ascii="Times New Roman" w:hAnsi="Times New Roman" w:cs="Times New Roman"/>
          <w:b/>
          <w:sz w:val="24"/>
          <w:szCs w:val="24"/>
        </w:rPr>
        <w:instrText xml:space="preserve"> ADDIN EN.REFLIST </w:instrText>
      </w:r>
      <w:r w:rsidRPr="006D39ED">
        <w:rPr>
          <w:rFonts w:ascii="Times New Roman" w:hAnsi="Times New Roman" w:cs="Times New Roman"/>
          <w:b/>
          <w:sz w:val="24"/>
          <w:szCs w:val="24"/>
        </w:rPr>
        <w:fldChar w:fldCharType="separate"/>
      </w:r>
      <w:r w:rsidR="005C56F7" w:rsidRPr="006D39ED">
        <w:rPr>
          <w:rFonts w:ascii="Times New Roman" w:hAnsi="Times New Roman" w:cs="Times New Roman"/>
          <w:sz w:val="24"/>
          <w:szCs w:val="24"/>
        </w:rPr>
        <w:t>1.</w:t>
      </w:r>
      <w:r w:rsidR="005C56F7" w:rsidRPr="006D39ED">
        <w:rPr>
          <w:rFonts w:ascii="Times New Roman" w:hAnsi="Times New Roman" w:cs="Times New Roman"/>
          <w:sz w:val="24"/>
          <w:szCs w:val="24"/>
        </w:rPr>
        <w:tab/>
        <w:t xml:space="preserve">ACSM. </w:t>
      </w:r>
      <w:r w:rsidR="00D4020E" w:rsidRPr="006D39ED">
        <w:rPr>
          <w:rFonts w:ascii="Times New Roman" w:hAnsi="Times New Roman" w:cs="Times New Roman"/>
          <w:i/>
          <w:sz w:val="24"/>
          <w:szCs w:val="24"/>
        </w:rPr>
        <w:t>Guidelines for E</w:t>
      </w:r>
      <w:r w:rsidR="005C56F7" w:rsidRPr="006D39ED">
        <w:rPr>
          <w:rFonts w:ascii="Times New Roman" w:hAnsi="Times New Roman" w:cs="Times New Roman"/>
          <w:i/>
          <w:sz w:val="24"/>
          <w:szCs w:val="24"/>
        </w:rPr>
        <w:t xml:space="preserve">xercise </w:t>
      </w:r>
      <w:r w:rsidR="00D4020E" w:rsidRPr="006D39ED">
        <w:rPr>
          <w:rFonts w:ascii="Times New Roman" w:hAnsi="Times New Roman" w:cs="Times New Roman"/>
          <w:i/>
          <w:sz w:val="24"/>
          <w:szCs w:val="24"/>
        </w:rPr>
        <w:t>T</w:t>
      </w:r>
      <w:r w:rsidR="005C56F7" w:rsidRPr="006D39ED">
        <w:rPr>
          <w:rFonts w:ascii="Times New Roman" w:hAnsi="Times New Roman" w:cs="Times New Roman"/>
          <w:i/>
          <w:sz w:val="24"/>
          <w:szCs w:val="24"/>
        </w:rPr>
        <w:t xml:space="preserve">esting and </w:t>
      </w:r>
      <w:r w:rsidR="00D4020E" w:rsidRPr="006D39ED">
        <w:rPr>
          <w:rFonts w:ascii="Times New Roman" w:hAnsi="Times New Roman" w:cs="Times New Roman"/>
          <w:i/>
          <w:sz w:val="24"/>
          <w:szCs w:val="24"/>
        </w:rPr>
        <w:t>P</w:t>
      </w:r>
      <w:r w:rsidR="005C56F7" w:rsidRPr="006D39ED">
        <w:rPr>
          <w:rFonts w:ascii="Times New Roman" w:hAnsi="Times New Roman" w:cs="Times New Roman"/>
          <w:i/>
          <w:sz w:val="24"/>
          <w:szCs w:val="24"/>
        </w:rPr>
        <w:t>rescription.</w:t>
      </w:r>
      <w:r w:rsidR="005C56F7" w:rsidRPr="006D39ED">
        <w:rPr>
          <w:rFonts w:ascii="Times New Roman" w:hAnsi="Times New Roman" w:cs="Times New Roman"/>
          <w:sz w:val="24"/>
          <w:szCs w:val="24"/>
        </w:rPr>
        <w:t xml:space="preserve"> Philadelphia, PA: Lippincott: Williams &amp; Wilkins, 2013.</w:t>
      </w:r>
    </w:p>
    <w:p w14:paraId="6002B57E" w14:textId="2B2FC797" w:rsidR="005C56F7" w:rsidRPr="006D39ED" w:rsidRDefault="00D4020E"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w:t>
      </w:r>
      <w:r w:rsidRPr="006D39ED">
        <w:rPr>
          <w:rFonts w:ascii="Times New Roman" w:hAnsi="Times New Roman" w:cs="Times New Roman"/>
          <w:sz w:val="24"/>
          <w:szCs w:val="24"/>
        </w:rPr>
        <w:tab/>
        <w:t>Altman, DG,</w:t>
      </w:r>
      <w:r w:rsidR="005C56F7" w:rsidRPr="006D39ED">
        <w:rPr>
          <w:rFonts w:ascii="Times New Roman" w:hAnsi="Times New Roman" w:cs="Times New Roman"/>
          <w:sz w:val="24"/>
          <w:szCs w:val="24"/>
        </w:rPr>
        <w:t xml:space="preserve"> Bland</w:t>
      </w:r>
      <w:r w:rsidRPr="006D39ED">
        <w:rPr>
          <w:rFonts w:ascii="Times New Roman" w:hAnsi="Times New Roman" w:cs="Times New Roman"/>
          <w:sz w:val="24"/>
          <w:szCs w:val="24"/>
        </w:rPr>
        <w:t>,</w:t>
      </w:r>
      <w:r w:rsidR="005C56F7" w:rsidRPr="006D39ED">
        <w:rPr>
          <w:rFonts w:ascii="Times New Roman" w:hAnsi="Times New Roman" w:cs="Times New Roman"/>
          <w:sz w:val="24"/>
          <w:szCs w:val="24"/>
        </w:rPr>
        <w:t xml:space="preserve"> JM. Measurement in medicine: the analysis of method comparison studies. </w:t>
      </w:r>
      <w:r w:rsidRPr="006D39ED">
        <w:rPr>
          <w:rFonts w:ascii="Times New Roman" w:hAnsi="Times New Roman" w:cs="Times New Roman"/>
          <w:i/>
          <w:sz w:val="24"/>
          <w:szCs w:val="24"/>
        </w:rPr>
        <w:t>The S</w:t>
      </w:r>
      <w:r w:rsidR="005C56F7" w:rsidRPr="006D39ED">
        <w:rPr>
          <w:rFonts w:ascii="Times New Roman" w:hAnsi="Times New Roman" w:cs="Times New Roman"/>
          <w:i/>
          <w:sz w:val="24"/>
          <w:szCs w:val="24"/>
        </w:rPr>
        <w:t>tatistician</w:t>
      </w:r>
      <w:r w:rsidR="005C56F7" w:rsidRPr="006D39ED">
        <w:rPr>
          <w:rFonts w:ascii="Times New Roman" w:hAnsi="Times New Roman" w:cs="Times New Roman"/>
          <w:sz w:val="24"/>
          <w:szCs w:val="24"/>
        </w:rPr>
        <w:t>: 307-317, 1983.</w:t>
      </w:r>
    </w:p>
    <w:p w14:paraId="5468C3CE" w14:textId="0A84E96D"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w:t>
      </w:r>
      <w:r w:rsidRPr="006D39ED">
        <w:rPr>
          <w:rFonts w:ascii="Times New Roman" w:hAnsi="Times New Roman" w:cs="Times New Roman"/>
          <w:sz w:val="24"/>
          <w:szCs w:val="24"/>
        </w:rPr>
        <w:tab/>
        <w:t>Bach</w:t>
      </w:r>
      <w:r w:rsidR="00D4020E" w:rsidRPr="006D39ED">
        <w:rPr>
          <w:rFonts w:ascii="Times New Roman" w:hAnsi="Times New Roman" w:cs="Times New Roman"/>
          <w:sz w:val="24"/>
          <w:szCs w:val="24"/>
        </w:rPr>
        <w:t>,</w:t>
      </w:r>
      <w:r w:rsidRPr="006D39ED">
        <w:rPr>
          <w:rFonts w:ascii="Times New Roman" w:hAnsi="Times New Roman" w:cs="Times New Roman"/>
          <w:sz w:val="24"/>
          <w:szCs w:val="24"/>
        </w:rPr>
        <w:t xml:space="preserve"> AJ, Costello</w:t>
      </w:r>
      <w:r w:rsidR="00D4020E" w:rsidRPr="006D39ED">
        <w:rPr>
          <w:rFonts w:ascii="Times New Roman" w:hAnsi="Times New Roman" w:cs="Times New Roman"/>
          <w:sz w:val="24"/>
          <w:szCs w:val="24"/>
        </w:rPr>
        <w:t>,</w:t>
      </w:r>
      <w:r w:rsidRPr="006D39ED">
        <w:rPr>
          <w:rFonts w:ascii="Times New Roman" w:hAnsi="Times New Roman" w:cs="Times New Roman"/>
          <w:sz w:val="24"/>
          <w:szCs w:val="24"/>
        </w:rPr>
        <w:t xml:space="preserve"> JT, Borg</w:t>
      </w:r>
      <w:r w:rsidR="00D4020E" w:rsidRPr="006D39ED">
        <w:rPr>
          <w:rFonts w:ascii="Times New Roman" w:hAnsi="Times New Roman" w:cs="Times New Roman"/>
          <w:sz w:val="24"/>
          <w:szCs w:val="24"/>
        </w:rPr>
        <w:t>,</w:t>
      </w:r>
      <w:r w:rsidRPr="006D39ED">
        <w:rPr>
          <w:rFonts w:ascii="Times New Roman" w:hAnsi="Times New Roman" w:cs="Times New Roman"/>
          <w:sz w:val="24"/>
          <w:szCs w:val="24"/>
        </w:rPr>
        <w:t xml:space="preserve"> DN, Stewart</w:t>
      </w:r>
      <w:r w:rsidR="00D4020E" w:rsidRPr="006D39ED">
        <w:rPr>
          <w:rFonts w:ascii="Times New Roman" w:hAnsi="Times New Roman" w:cs="Times New Roman"/>
          <w:sz w:val="24"/>
          <w:szCs w:val="24"/>
        </w:rPr>
        <w:t>,</w:t>
      </w:r>
      <w:r w:rsidRPr="006D39ED">
        <w:rPr>
          <w:rFonts w:ascii="Times New Roman" w:hAnsi="Times New Roman" w:cs="Times New Roman"/>
          <w:sz w:val="24"/>
          <w:szCs w:val="24"/>
        </w:rPr>
        <w:t xml:space="preserve"> IB. The Pandolf load carriage equation is a poor predictor of metabolic rate while wearing explosive ordnance disposal protective clothing. </w:t>
      </w:r>
      <w:r w:rsidR="003F2E96" w:rsidRPr="006D39ED">
        <w:rPr>
          <w:rFonts w:ascii="Times New Roman" w:hAnsi="Times New Roman" w:cs="Times New Roman"/>
          <w:i/>
          <w:sz w:val="24"/>
          <w:szCs w:val="24"/>
        </w:rPr>
        <w:t>Ergon</w:t>
      </w:r>
      <w:r w:rsidRPr="006D39ED">
        <w:rPr>
          <w:rFonts w:ascii="Times New Roman" w:hAnsi="Times New Roman" w:cs="Times New Roman"/>
          <w:sz w:val="24"/>
          <w:szCs w:val="24"/>
        </w:rPr>
        <w:t xml:space="preserve"> 60: 430-438, 2017.</w:t>
      </w:r>
    </w:p>
    <w:p w14:paraId="464980F0" w14:textId="1DE29AD4"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4.</w:t>
      </w:r>
      <w:r w:rsidRPr="006D39ED">
        <w:rPr>
          <w:rFonts w:ascii="Times New Roman" w:hAnsi="Times New Roman" w:cs="Times New Roman"/>
          <w:sz w:val="24"/>
          <w:szCs w:val="24"/>
        </w:rPr>
        <w:tab/>
        <w:t>Blacker</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SD, Fallowfield</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JL, Bilzon</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JL, Willems</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ME. Physiological responses to load carriage during level and downhill treadmill walking. </w:t>
      </w:r>
      <w:r w:rsidR="003F2E96" w:rsidRPr="006D39ED">
        <w:rPr>
          <w:rFonts w:ascii="Times New Roman" w:hAnsi="Times New Roman" w:cs="Times New Roman"/>
          <w:i/>
          <w:sz w:val="24"/>
          <w:szCs w:val="24"/>
        </w:rPr>
        <w:t>Med</w:t>
      </w:r>
      <w:r w:rsidRPr="006D39ED">
        <w:rPr>
          <w:rFonts w:ascii="Times New Roman" w:hAnsi="Times New Roman" w:cs="Times New Roman"/>
          <w:i/>
          <w:sz w:val="24"/>
          <w:szCs w:val="24"/>
        </w:rPr>
        <w:t xml:space="preserve"> Sport</w:t>
      </w:r>
      <w:r w:rsidR="003F2E96" w:rsidRPr="006D39ED">
        <w:rPr>
          <w:rFonts w:ascii="Times New Roman" w:hAnsi="Times New Roman" w:cs="Times New Roman"/>
          <w:i/>
          <w:sz w:val="24"/>
          <w:szCs w:val="24"/>
        </w:rPr>
        <w:t>iva</w:t>
      </w:r>
      <w:r w:rsidRPr="006D39ED">
        <w:rPr>
          <w:rFonts w:ascii="Times New Roman" w:hAnsi="Times New Roman" w:cs="Times New Roman"/>
          <w:sz w:val="24"/>
          <w:szCs w:val="24"/>
        </w:rPr>
        <w:t xml:space="preserve"> 13: 116-124, 2009.</w:t>
      </w:r>
    </w:p>
    <w:p w14:paraId="002BD757" w14:textId="3C5A70F2"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5.</w:t>
      </w:r>
      <w:r w:rsidRPr="006D39ED">
        <w:rPr>
          <w:rFonts w:ascii="Times New Roman" w:hAnsi="Times New Roman" w:cs="Times New Roman"/>
          <w:sz w:val="24"/>
          <w:szCs w:val="24"/>
        </w:rPr>
        <w:tab/>
        <w:t>Blacker</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SD, Myers</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SD, Nevola</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VR, Rayson</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M, Walker</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E, Coakley</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S, </w:t>
      </w:r>
      <w:r w:rsidR="003F2E96" w:rsidRPr="006D39ED">
        <w:rPr>
          <w:rFonts w:ascii="Times New Roman" w:hAnsi="Times New Roman" w:cs="Times New Roman"/>
          <w:sz w:val="24"/>
          <w:szCs w:val="24"/>
        </w:rPr>
        <w:t>et al.</w:t>
      </w:r>
      <w:r w:rsidRPr="006D39ED">
        <w:rPr>
          <w:rFonts w:ascii="Times New Roman" w:hAnsi="Times New Roman" w:cs="Times New Roman"/>
          <w:sz w:val="24"/>
          <w:szCs w:val="24"/>
        </w:rPr>
        <w:t xml:space="preserve"> Interim Technical Report - TIN 3.179: Development and Validation of Role-Related Gender-Free Physical Employment Standards for Ground Close Combat Roles, in the British Ministry of Defence – Phase 1. Defence Human Capability Science and Technology Centre, 2016, p 186.</w:t>
      </w:r>
    </w:p>
    <w:p w14:paraId="2EC0EDC0" w14:textId="14AB1DC0"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6.</w:t>
      </w:r>
      <w:r w:rsidRPr="006D39ED">
        <w:rPr>
          <w:rFonts w:ascii="Times New Roman" w:hAnsi="Times New Roman" w:cs="Times New Roman"/>
          <w:sz w:val="24"/>
          <w:szCs w:val="24"/>
        </w:rPr>
        <w:tab/>
        <w:t>Bland</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JM</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Altman</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DG. Agreement between methods of measurement with multiple observations per individual. </w:t>
      </w:r>
      <w:r w:rsidRPr="006D39ED">
        <w:rPr>
          <w:rFonts w:ascii="Times New Roman" w:hAnsi="Times New Roman" w:cs="Times New Roman"/>
          <w:i/>
          <w:sz w:val="24"/>
          <w:szCs w:val="24"/>
        </w:rPr>
        <w:t>J</w:t>
      </w:r>
      <w:r w:rsidR="003F2E96" w:rsidRPr="006D39ED">
        <w:rPr>
          <w:rFonts w:ascii="Times New Roman" w:hAnsi="Times New Roman" w:cs="Times New Roman"/>
          <w:i/>
          <w:sz w:val="24"/>
          <w:szCs w:val="24"/>
        </w:rPr>
        <w:t xml:space="preserve"> B</w:t>
      </w:r>
      <w:r w:rsidRPr="006D39ED">
        <w:rPr>
          <w:rFonts w:ascii="Times New Roman" w:hAnsi="Times New Roman" w:cs="Times New Roman"/>
          <w:i/>
          <w:sz w:val="24"/>
          <w:szCs w:val="24"/>
        </w:rPr>
        <w:t xml:space="preserve">iopharm </w:t>
      </w:r>
      <w:r w:rsidR="003F2E96" w:rsidRPr="006D39ED">
        <w:rPr>
          <w:rFonts w:ascii="Times New Roman" w:hAnsi="Times New Roman" w:cs="Times New Roman"/>
          <w:i/>
          <w:sz w:val="24"/>
          <w:szCs w:val="24"/>
        </w:rPr>
        <w:t>S</w:t>
      </w:r>
      <w:r w:rsidRPr="006D39ED">
        <w:rPr>
          <w:rFonts w:ascii="Times New Roman" w:hAnsi="Times New Roman" w:cs="Times New Roman"/>
          <w:i/>
          <w:sz w:val="24"/>
          <w:szCs w:val="24"/>
        </w:rPr>
        <w:t>tat</w:t>
      </w:r>
      <w:r w:rsidRPr="006D39ED">
        <w:rPr>
          <w:rFonts w:ascii="Times New Roman" w:hAnsi="Times New Roman" w:cs="Times New Roman"/>
          <w:sz w:val="24"/>
          <w:szCs w:val="24"/>
        </w:rPr>
        <w:t xml:space="preserve"> 17: 571-582, 2007.</w:t>
      </w:r>
    </w:p>
    <w:p w14:paraId="415EAE47" w14:textId="4782013F"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7.</w:t>
      </w:r>
      <w:r w:rsidRPr="006D39ED">
        <w:rPr>
          <w:rFonts w:ascii="Times New Roman" w:hAnsi="Times New Roman" w:cs="Times New Roman"/>
          <w:sz w:val="24"/>
          <w:szCs w:val="24"/>
        </w:rPr>
        <w:tab/>
        <w:t>Bobbert</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A. Energy expenditure in level and grade walking. </w:t>
      </w:r>
      <w:r w:rsidRPr="006D39ED">
        <w:rPr>
          <w:rFonts w:ascii="Times New Roman" w:hAnsi="Times New Roman" w:cs="Times New Roman"/>
          <w:i/>
          <w:sz w:val="24"/>
          <w:szCs w:val="24"/>
        </w:rPr>
        <w:t>J</w:t>
      </w:r>
      <w:r w:rsidR="003F2E96"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App</w:t>
      </w:r>
      <w:r w:rsidR="003F2E96" w:rsidRPr="006D39ED">
        <w:rPr>
          <w:rFonts w:ascii="Times New Roman" w:hAnsi="Times New Roman" w:cs="Times New Roman"/>
          <w:i/>
          <w:sz w:val="24"/>
          <w:szCs w:val="24"/>
        </w:rPr>
        <w:t xml:space="preserve">l </w:t>
      </w:r>
      <w:r w:rsidRPr="006D39ED">
        <w:rPr>
          <w:rFonts w:ascii="Times New Roman" w:hAnsi="Times New Roman" w:cs="Times New Roman"/>
          <w:i/>
          <w:sz w:val="24"/>
          <w:szCs w:val="24"/>
        </w:rPr>
        <w:t>Physiol</w:t>
      </w:r>
      <w:r w:rsidRPr="006D39ED">
        <w:rPr>
          <w:rFonts w:ascii="Times New Roman" w:hAnsi="Times New Roman" w:cs="Times New Roman"/>
          <w:sz w:val="24"/>
          <w:szCs w:val="24"/>
        </w:rPr>
        <w:t xml:space="preserve"> 15: 1015-1021, 1960.</w:t>
      </w:r>
    </w:p>
    <w:p w14:paraId="154EAB3F" w14:textId="6116F7EB"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8.</w:t>
      </w:r>
      <w:r w:rsidRPr="006D39ED">
        <w:rPr>
          <w:rFonts w:ascii="Times New Roman" w:hAnsi="Times New Roman" w:cs="Times New Roman"/>
          <w:sz w:val="24"/>
          <w:szCs w:val="24"/>
        </w:rPr>
        <w:tab/>
        <w:t>Brown</w:t>
      </w:r>
      <w:r w:rsidR="003F2E96" w:rsidRPr="006D39ED">
        <w:rPr>
          <w:rFonts w:ascii="Times New Roman" w:hAnsi="Times New Roman" w:cs="Times New Roman"/>
          <w:sz w:val="24"/>
          <w:szCs w:val="24"/>
        </w:rPr>
        <w:t>,</w:t>
      </w:r>
      <w:r w:rsidRPr="006D39ED">
        <w:rPr>
          <w:rFonts w:ascii="Times New Roman" w:hAnsi="Times New Roman" w:cs="Times New Roman"/>
          <w:sz w:val="24"/>
          <w:szCs w:val="24"/>
        </w:rPr>
        <w:t xml:space="preserve"> PEH. Physical training for loaded marching performance among British Army recruits</w:t>
      </w:r>
      <w:r w:rsidR="003F2E96" w:rsidRPr="006D39ED">
        <w:rPr>
          <w:rFonts w:ascii="Times New Roman" w:hAnsi="Times New Roman" w:cs="Times New Roman"/>
          <w:sz w:val="24"/>
          <w:szCs w:val="24"/>
        </w:rPr>
        <w:t xml:space="preserve">. PhD Thesis, </w:t>
      </w:r>
      <w:r w:rsidRPr="006D39ED">
        <w:rPr>
          <w:rFonts w:ascii="Times New Roman" w:hAnsi="Times New Roman" w:cs="Times New Roman"/>
          <w:sz w:val="24"/>
          <w:szCs w:val="24"/>
        </w:rPr>
        <w:t>University of Southampton (University of Chichester), 2009, p 233.</w:t>
      </w:r>
    </w:p>
    <w:p w14:paraId="1FBA95DF" w14:textId="4972966D"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9.</w:t>
      </w:r>
      <w:r w:rsidRPr="006D39ED">
        <w:rPr>
          <w:rFonts w:ascii="Times New Roman" w:hAnsi="Times New Roman" w:cs="Times New Roman"/>
          <w:sz w:val="24"/>
          <w:szCs w:val="24"/>
        </w:rPr>
        <w:tab/>
        <w:t>Datta</w:t>
      </w:r>
      <w:r w:rsidR="00B379A9" w:rsidRPr="006D39ED">
        <w:rPr>
          <w:rFonts w:ascii="Times New Roman" w:hAnsi="Times New Roman" w:cs="Times New Roman"/>
          <w:sz w:val="24"/>
          <w:szCs w:val="24"/>
        </w:rPr>
        <w:t>,</w:t>
      </w:r>
      <w:r w:rsidRPr="006D39ED">
        <w:rPr>
          <w:rFonts w:ascii="Times New Roman" w:hAnsi="Times New Roman" w:cs="Times New Roman"/>
          <w:sz w:val="24"/>
          <w:szCs w:val="24"/>
        </w:rPr>
        <w:t xml:space="preserve"> S</w:t>
      </w:r>
      <w:r w:rsidR="00B379A9" w:rsidRPr="006D39ED">
        <w:rPr>
          <w:rFonts w:ascii="Times New Roman" w:hAnsi="Times New Roman" w:cs="Times New Roman"/>
          <w:sz w:val="24"/>
          <w:szCs w:val="24"/>
        </w:rPr>
        <w:t>,</w:t>
      </w:r>
      <w:r w:rsidRPr="006D39ED">
        <w:rPr>
          <w:rFonts w:ascii="Times New Roman" w:hAnsi="Times New Roman" w:cs="Times New Roman"/>
          <w:sz w:val="24"/>
          <w:szCs w:val="24"/>
        </w:rPr>
        <w:t xml:space="preserve"> Ramanathan</w:t>
      </w:r>
      <w:r w:rsidR="00B379A9" w:rsidRPr="006D39ED">
        <w:rPr>
          <w:rFonts w:ascii="Times New Roman" w:hAnsi="Times New Roman" w:cs="Times New Roman"/>
          <w:sz w:val="24"/>
          <w:szCs w:val="24"/>
        </w:rPr>
        <w:t>,</w:t>
      </w:r>
      <w:r w:rsidRPr="006D39ED">
        <w:rPr>
          <w:rFonts w:ascii="Times New Roman" w:hAnsi="Times New Roman" w:cs="Times New Roman"/>
          <w:sz w:val="24"/>
          <w:szCs w:val="24"/>
        </w:rPr>
        <w:t xml:space="preserve"> N. Ergonomic comparison of seven modes of carrying loads on the horizontal plane. </w:t>
      </w:r>
      <w:r w:rsidRPr="006D39ED">
        <w:rPr>
          <w:rFonts w:ascii="Times New Roman" w:hAnsi="Times New Roman" w:cs="Times New Roman"/>
          <w:i/>
          <w:sz w:val="24"/>
          <w:szCs w:val="24"/>
        </w:rPr>
        <w:t>Ergon</w:t>
      </w:r>
      <w:r w:rsidRPr="006D39ED">
        <w:rPr>
          <w:rFonts w:ascii="Times New Roman" w:hAnsi="Times New Roman" w:cs="Times New Roman"/>
          <w:sz w:val="24"/>
          <w:szCs w:val="24"/>
        </w:rPr>
        <w:t xml:space="preserve"> 14: 269-278, 1971.</w:t>
      </w:r>
    </w:p>
    <w:p w14:paraId="56228C01" w14:textId="22D1D3C0"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10.</w:t>
      </w:r>
      <w:r w:rsidRPr="006D39ED">
        <w:rPr>
          <w:rFonts w:ascii="Times New Roman" w:hAnsi="Times New Roman" w:cs="Times New Roman"/>
          <w:sz w:val="24"/>
          <w:szCs w:val="24"/>
        </w:rPr>
        <w:tab/>
        <w:t>Dean</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C. The modern warriors combat load. Dismounted operations in Afghanistan April-May 2003. U.S. Army Center for Army Lessons Learned</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U.S. Army, 2003.</w:t>
      </w:r>
    </w:p>
    <w:p w14:paraId="72B12F6A" w14:textId="201B9A45"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11.</w:t>
      </w:r>
      <w:r w:rsidRPr="006D39ED">
        <w:rPr>
          <w:rFonts w:ascii="Times New Roman" w:hAnsi="Times New Roman" w:cs="Times New Roman"/>
          <w:sz w:val="24"/>
          <w:szCs w:val="24"/>
        </w:rPr>
        <w:tab/>
        <w:t>Dorman</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LE</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Havenith</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G. The effects of protective clothing on energy consumption during different activities. </w:t>
      </w:r>
      <w:r w:rsidR="0001181D" w:rsidRPr="006D39ED">
        <w:rPr>
          <w:rFonts w:ascii="Times New Roman" w:hAnsi="Times New Roman" w:cs="Times New Roman"/>
          <w:i/>
          <w:sz w:val="24"/>
          <w:szCs w:val="24"/>
        </w:rPr>
        <w:t>Eur</w:t>
      </w:r>
      <w:r w:rsidRPr="006D39ED">
        <w:rPr>
          <w:rFonts w:ascii="Times New Roman" w:hAnsi="Times New Roman" w:cs="Times New Roman"/>
          <w:i/>
          <w:sz w:val="24"/>
          <w:szCs w:val="24"/>
        </w:rPr>
        <w:t xml:space="preserve"> </w:t>
      </w:r>
      <w:r w:rsidR="0001181D" w:rsidRPr="006D39ED">
        <w:rPr>
          <w:rFonts w:ascii="Times New Roman" w:hAnsi="Times New Roman" w:cs="Times New Roman"/>
          <w:i/>
          <w:sz w:val="24"/>
          <w:szCs w:val="24"/>
        </w:rPr>
        <w:t>J</w:t>
      </w:r>
      <w:r w:rsidRPr="006D39ED">
        <w:rPr>
          <w:rFonts w:ascii="Times New Roman" w:hAnsi="Times New Roman" w:cs="Times New Roman"/>
          <w:i/>
          <w:sz w:val="24"/>
          <w:szCs w:val="24"/>
        </w:rPr>
        <w:t xml:space="preserve"> </w:t>
      </w:r>
      <w:r w:rsidR="0001181D" w:rsidRPr="006D39ED">
        <w:rPr>
          <w:rFonts w:ascii="Times New Roman" w:hAnsi="Times New Roman" w:cs="Times New Roman"/>
          <w:i/>
          <w:sz w:val="24"/>
          <w:szCs w:val="24"/>
        </w:rPr>
        <w:t>A</w:t>
      </w:r>
      <w:r w:rsidRPr="006D39ED">
        <w:rPr>
          <w:rFonts w:ascii="Times New Roman" w:hAnsi="Times New Roman" w:cs="Times New Roman"/>
          <w:i/>
          <w:sz w:val="24"/>
          <w:szCs w:val="24"/>
        </w:rPr>
        <w:t xml:space="preserve">ppl </w:t>
      </w:r>
      <w:r w:rsidR="0001181D" w:rsidRPr="006D39ED">
        <w:rPr>
          <w:rFonts w:ascii="Times New Roman" w:hAnsi="Times New Roman" w:cs="Times New Roman"/>
          <w:i/>
          <w:sz w:val="24"/>
          <w:szCs w:val="24"/>
        </w:rPr>
        <w:t>P</w:t>
      </w:r>
      <w:r w:rsidRPr="006D39ED">
        <w:rPr>
          <w:rFonts w:ascii="Times New Roman" w:hAnsi="Times New Roman" w:cs="Times New Roman"/>
          <w:i/>
          <w:sz w:val="24"/>
          <w:szCs w:val="24"/>
        </w:rPr>
        <w:t>hysiol</w:t>
      </w:r>
      <w:r w:rsidRPr="006D39ED">
        <w:rPr>
          <w:rFonts w:ascii="Times New Roman" w:hAnsi="Times New Roman" w:cs="Times New Roman"/>
          <w:sz w:val="24"/>
          <w:szCs w:val="24"/>
        </w:rPr>
        <w:t xml:space="preserve"> 105: 463-470, 2009.</w:t>
      </w:r>
    </w:p>
    <w:p w14:paraId="57056A98" w14:textId="528E1CCD"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12.</w:t>
      </w:r>
      <w:r w:rsidRPr="006D39ED">
        <w:rPr>
          <w:rFonts w:ascii="Times New Roman" w:hAnsi="Times New Roman" w:cs="Times New Roman"/>
          <w:sz w:val="24"/>
          <w:szCs w:val="24"/>
        </w:rPr>
        <w:tab/>
        <w:t>Drain</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JR, Aisbett</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B, Lewis</w:t>
      </w:r>
      <w:r w:rsidR="0001181D" w:rsidRPr="006D39ED">
        <w:rPr>
          <w:rFonts w:ascii="Times New Roman" w:hAnsi="Times New Roman" w:cs="Times New Roman"/>
          <w:sz w:val="24"/>
          <w:szCs w:val="24"/>
        </w:rPr>
        <w:t>, M,</w:t>
      </w:r>
      <w:r w:rsidRPr="006D39ED">
        <w:rPr>
          <w:rFonts w:ascii="Times New Roman" w:hAnsi="Times New Roman" w:cs="Times New Roman"/>
          <w:sz w:val="24"/>
          <w:szCs w:val="24"/>
        </w:rPr>
        <w:t xml:space="preserve"> Billing</w:t>
      </w:r>
      <w:r w:rsidR="0001181D" w:rsidRPr="006D39ED">
        <w:rPr>
          <w:rFonts w:ascii="Times New Roman" w:hAnsi="Times New Roman" w:cs="Times New Roman"/>
          <w:sz w:val="24"/>
          <w:szCs w:val="24"/>
        </w:rPr>
        <w:t>,</w:t>
      </w:r>
      <w:r w:rsidRPr="006D39ED">
        <w:rPr>
          <w:rFonts w:ascii="Times New Roman" w:hAnsi="Times New Roman" w:cs="Times New Roman"/>
          <w:sz w:val="24"/>
          <w:szCs w:val="24"/>
        </w:rPr>
        <w:t xml:space="preserve"> DC. The Pandolf equation under-predicts the metabolic rate of contemporary military load carriage. </w:t>
      </w:r>
      <w:r w:rsidR="0001181D" w:rsidRPr="006D39ED">
        <w:rPr>
          <w:rFonts w:ascii="Times New Roman" w:hAnsi="Times New Roman" w:cs="Times New Roman"/>
          <w:i/>
          <w:sz w:val="24"/>
          <w:szCs w:val="24"/>
        </w:rPr>
        <w:t>J</w:t>
      </w:r>
      <w:r w:rsidRPr="006D39ED">
        <w:rPr>
          <w:rFonts w:ascii="Times New Roman" w:hAnsi="Times New Roman" w:cs="Times New Roman"/>
          <w:i/>
          <w:sz w:val="24"/>
          <w:szCs w:val="24"/>
        </w:rPr>
        <w:t xml:space="preserve"> </w:t>
      </w:r>
      <w:r w:rsidR="0001181D" w:rsidRPr="006D39ED">
        <w:rPr>
          <w:rFonts w:ascii="Times New Roman" w:hAnsi="Times New Roman" w:cs="Times New Roman"/>
          <w:i/>
          <w:sz w:val="24"/>
          <w:szCs w:val="24"/>
        </w:rPr>
        <w:t>S</w:t>
      </w:r>
      <w:r w:rsidRPr="006D39ED">
        <w:rPr>
          <w:rFonts w:ascii="Times New Roman" w:hAnsi="Times New Roman" w:cs="Times New Roman"/>
          <w:i/>
          <w:sz w:val="24"/>
          <w:szCs w:val="24"/>
        </w:rPr>
        <w:t xml:space="preserve">ci </w:t>
      </w:r>
      <w:r w:rsidR="0001181D" w:rsidRPr="006D39ED">
        <w:rPr>
          <w:rFonts w:ascii="Times New Roman" w:hAnsi="Times New Roman" w:cs="Times New Roman"/>
          <w:i/>
          <w:sz w:val="24"/>
          <w:szCs w:val="24"/>
        </w:rPr>
        <w:t>M</w:t>
      </w:r>
      <w:r w:rsidRPr="006D39ED">
        <w:rPr>
          <w:rFonts w:ascii="Times New Roman" w:hAnsi="Times New Roman" w:cs="Times New Roman"/>
          <w:i/>
          <w:sz w:val="24"/>
          <w:szCs w:val="24"/>
        </w:rPr>
        <w:t xml:space="preserve">ed </w:t>
      </w:r>
      <w:r w:rsidR="0001181D" w:rsidRPr="006D39ED">
        <w:rPr>
          <w:rFonts w:ascii="Times New Roman" w:hAnsi="Times New Roman" w:cs="Times New Roman"/>
          <w:i/>
          <w:sz w:val="24"/>
          <w:szCs w:val="24"/>
        </w:rPr>
        <w:t>S</w:t>
      </w:r>
      <w:r w:rsidRPr="006D39ED">
        <w:rPr>
          <w:rFonts w:ascii="Times New Roman" w:hAnsi="Times New Roman" w:cs="Times New Roman"/>
          <w:i/>
          <w:sz w:val="24"/>
          <w:szCs w:val="24"/>
        </w:rPr>
        <w:t>port</w:t>
      </w:r>
      <w:r w:rsidRPr="006D39ED">
        <w:rPr>
          <w:rFonts w:ascii="Times New Roman" w:hAnsi="Times New Roman" w:cs="Times New Roman"/>
          <w:sz w:val="24"/>
          <w:szCs w:val="24"/>
        </w:rPr>
        <w:t xml:space="preserve"> 20: S104-S108, 2017.</w:t>
      </w:r>
    </w:p>
    <w:p w14:paraId="76AC7CBE" w14:textId="2FD4F39E"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13.</w:t>
      </w:r>
      <w:r w:rsidRPr="006D39ED">
        <w:rPr>
          <w:rFonts w:ascii="Times New Roman" w:hAnsi="Times New Roman" w:cs="Times New Roman"/>
          <w:sz w:val="24"/>
          <w:szCs w:val="24"/>
        </w:rPr>
        <w:tab/>
        <w:t>Epstein</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Y, Rosenblum</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J, Burstein</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R, Sawka</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M. External load can alter the energy cost of prolonged exercise. </w:t>
      </w:r>
      <w:r w:rsidRPr="006D39ED">
        <w:rPr>
          <w:rFonts w:ascii="Times New Roman" w:hAnsi="Times New Roman" w:cs="Times New Roman"/>
          <w:i/>
          <w:sz w:val="24"/>
          <w:szCs w:val="24"/>
        </w:rPr>
        <w:t>Eur</w:t>
      </w:r>
      <w:r w:rsidR="004678A3" w:rsidRPr="006D39ED">
        <w:rPr>
          <w:rFonts w:ascii="Times New Roman" w:hAnsi="Times New Roman" w:cs="Times New Roman"/>
          <w:i/>
          <w:sz w:val="24"/>
          <w:szCs w:val="24"/>
        </w:rPr>
        <w:t xml:space="preserve"> J</w:t>
      </w:r>
      <w:r w:rsidRPr="006D39ED">
        <w:rPr>
          <w:rFonts w:ascii="Times New Roman" w:hAnsi="Times New Roman" w:cs="Times New Roman"/>
          <w:i/>
          <w:sz w:val="24"/>
          <w:szCs w:val="24"/>
        </w:rPr>
        <w:t xml:space="preserve"> </w:t>
      </w:r>
      <w:r w:rsidR="004678A3" w:rsidRPr="006D39ED">
        <w:rPr>
          <w:rFonts w:ascii="Times New Roman" w:hAnsi="Times New Roman" w:cs="Times New Roman"/>
          <w:i/>
          <w:sz w:val="24"/>
          <w:szCs w:val="24"/>
        </w:rPr>
        <w:t>A</w:t>
      </w:r>
      <w:r w:rsidRPr="006D39ED">
        <w:rPr>
          <w:rFonts w:ascii="Times New Roman" w:hAnsi="Times New Roman" w:cs="Times New Roman"/>
          <w:i/>
          <w:sz w:val="24"/>
          <w:szCs w:val="24"/>
        </w:rPr>
        <w:t>ppl</w:t>
      </w:r>
      <w:r w:rsidR="004678A3" w:rsidRPr="006D39ED">
        <w:rPr>
          <w:rFonts w:ascii="Times New Roman" w:hAnsi="Times New Roman" w:cs="Times New Roman"/>
          <w:i/>
          <w:sz w:val="24"/>
          <w:szCs w:val="24"/>
        </w:rPr>
        <w:t xml:space="preserve"> P</w:t>
      </w:r>
      <w:r w:rsidRPr="006D39ED">
        <w:rPr>
          <w:rFonts w:ascii="Times New Roman" w:hAnsi="Times New Roman" w:cs="Times New Roman"/>
          <w:i/>
          <w:sz w:val="24"/>
          <w:szCs w:val="24"/>
        </w:rPr>
        <w:t xml:space="preserve">hysiol </w:t>
      </w:r>
      <w:r w:rsidR="004678A3" w:rsidRPr="006D39ED">
        <w:rPr>
          <w:rFonts w:ascii="Times New Roman" w:hAnsi="Times New Roman" w:cs="Times New Roman"/>
          <w:i/>
          <w:sz w:val="24"/>
          <w:szCs w:val="24"/>
        </w:rPr>
        <w:t>O</w:t>
      </w:r>
      <w:r w:rsidRPr="006D39ED">
        <w:rPr>
          <w:rFonts w:ascii="Times New Roman" w:hAnsi="Times New Roman" w:cs="Times New Roman"/>
          <w:i/>
          <w:sz w:val="24"/>
          <w:szCs w:val="24"/>
        </w:rPr>
        <w:t xml:space="preserve">ccup </w:t>
      </w:r>
      <w:r w:rsidR="004678A3" w:rsidRPr="006D39ED">
        <w:rPr>
          <w:rFonts w:ascii="Times New Roman" w:hAnsi="Times New Roman" w:cs="Times New Roman"/>
          <w:i/>
          <w:sz w:val="24"/>
          <w:szCs w:val="24"/>
        </w:rPr>
        <w:t>P</w:t>
      </w:r>
      <w:r w:rsidRPr="006D39ED">
        <w:rPr>
          <w:rFonts w:ascii="Times New Roman" w:hAnsi="Times New Roman" w:cs="Times New Roman"/>
          <w:i/>
          <w:sz w:val="24"/>
          <w:szCs w:val="24"/>
        </w:rPr>
        <w:t>hysiol</w:t>
      </w:r>
      <w:r w:rsidRPr="006D39ED">
        <w:rPr>
          <w:rFonts w:ascii="Times New Roman" w:hAnsi="Times New Roman" w:cs="Times New Roman"/>
          <w:sz w:val="24"/>
          <w:szCs w:val="24"/>
        </w:rPr>
        <w:t xml:space="preserve"> 57: 243-247, 1988.</w:t>
      </w:r>
    </w:p>
    <w:p w14:paraId="2C104A95" w14:textId="6EBE5E2D"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lastRenderedPageBreak/>
        <w:t>14.</w:t>
      </w:r>
      <w:r w:rsidRPr="006D39ED">
        <w:rPr>
          <w:rFonts w:ascii="Times New Roman" w:hAnsi="Times New Roman" w:cs="Times New Roman"/>
          <w:sz w:val="24"/>
          <w:szCs w:val="24"/>
        </w:rPr>
        <w:tab/>
        <w:t>Epstein</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Y, Stroschein</w:t>
      </w:r>
      <w:r w:rsidR="004678A3" w:rsidRPr="006D39ED">
        <w:rPr>
          <w:rFonts w:ascii="Times New Roman" w:hAnsi="Times New Roman" w:cs="Times New Roman"/>
          <w:sz w:val="24"/>
          <w:szCs w:val="24"/>
        </w:rPr>
        <w:t xml:space="preserve">, L, </w:t>
      </w:r>
      <w:r w:rsidRPr="006D39ED">
        <w:rPr>
          <w:rFonts w:ascii="Times New Roman" w:hAnsi="Times New Roman" w:cs="Times New Roman"/>
          <w:sz w:val="24"/>
          <w:szCs w:val="24"/>
        </w:rPr>
        <w:t>Pandolf</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K. Predicting metabolic cost of running with and without backpack loads. </w:t>
      </w:r>
      <w:r w:rsidRPr="006D39ED">
        <w:rPr>
          <w:rFonts w:ascii="Times New Roman" w:hAnsi="Times New Roman" w:cs="Times New Roman"/>
          <w:i/>
          <w:sz w:val="24"/>
          <w:szCs w:val="24"/>
        </w:rPr>
        <w:t>Eur</w:t>
      </w:r>
      <w:r w:rsidR="004678A3" w:rsidRPr="006D39ED">
        <w:rPr>
          <w:rFonts w:ascii="Times New Roman" w:hAnsi="Times New Roman" w:cs="Times New Roman"/>
          <w:i/>
          <w:sz w:val="24"/>
          <w:szCs w:val="24"/>
        </w:rPr>
        <w:t xml:space="preserve"> J A</w:t>
      </w:r>
      <w:r w:rsidRPr="006D39ED">
        <w:rPr>
          <w:rFonts w:ascii="Times New Roman" w:hAnsi="Times New Roman" w:cs="Times New Roman"/>
          <w:i/>
          <w:sz w:val="24"/>
          <w:szCs w:val="24"/>
        </w:rPr>
        <w:t xml:space="preserve">ppl </w:t>
      </w:r>
      <w:r w:rsidR="004678A3" w:rsidRPr="006D39ED">
        <w:rPr>
          <w:rFonts w:ascii="Times New Roman" w:hAnsi="Times New Roman" w:cs="Times New Roman"/>
          <w:i/>
          <w:sz w:val="24"/>
          <w:szCs w:val="24"/>
        </w:rPr>
        <w:t>P</w:t>
      </w:r>
      <w:r w:rsidRPr="006D39ED">
        <w:rPr>
          <w:rFonts w:ascii="Times New Roman" w:hAnsi="Times New Roman" w:cs="Times New Roman"/>
          <w:i/>
          <w:sz w:val="24"/>
          <w:szCs w:val="24"/>
        </w:rPr>
        <w:t xml:space="preserve">hysiol and </w:t>
      </w:r>
      <w:r w:rsidR="004678A3" w:rsidRPr="006D39ED">
        <w:rPr>
          <w:rFonts w:ascii="Times New Roman" w:hAnsi="Times New Roman" w:cs="Times New Roman"/>
          <w:i/>
          <w:sz w:val="24"/>
          <w:szCs w:val="24"/>
        </w:rPr>
        <w:t>O</w:t>
      </w:r>
      <w:r w:rsidRPr="006D39ED">
        <w:rPr>
          <w:rFonts w:ascii="Times New Roman" w:hAnsi="Times New Roman" w:cs="Times New Roman"/>
          <w:i/>
          <w:sz w:val="24"/>
          <w:szCs w:val="24"/>
        </w:rPr>
        <w:t xml:space="preserve">ccup </w:t>
      </w:r>
      <w:r w:rsidR="004678A3" w:rsidRPr="006D39ED">
        <w:rPr>
          <w:rFonts w:ascii="Times New Roman" w:hAnsi="Times New Roman" w:cs="Times New Roman"/>
          <w:i/>
          <w:sz w:val="24"/>
          <w:szCs w:val="24"/>
        </w:rPr>
        <w:t>P</w:t>
      </w:r>
      <w:r w:rsidRPr="006D39ED">
        <w:rPr>
          <w:rFonts w:ascii="Times New Roman" w:hAnsi="Times New Roman" w:cs="Times New Roman"/>
          <w:i/>
          <w:sz w:val="24"/>
          <w:szCs w:val="24"/>
        </w:rPr>
        <w:t>hysiol</w:t>
      </w:r>
      <w:r w:rsidRPr="006D39ED">
        <w:rPr>
          <w:rFonts w:ascii="Times New Roman" w:hAnsi="Times New Roman" w:cs="Times New Roman"/>
          <w:sz w:val="24"/>
          <w:szCs w:val="24"/>
        </w:rPr>
        <w:t xml:space="preserve"> 56: 495-500, 1987.</w:t>
      </w:r>
    </w:p>
    <w:p w14:paraId="02CEC8E5" w14:textId="583B476E"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15.</w:t>
      </w:r>
      <w:r w:rsidRPr="006D39ED">
        <w:rPr>
          <w:rFonts w:ascii="Times New Roman" w:hAnsi="Times New Roman" w:cs="Times New Roman"/>
          <w:sz w:val="24"/>
          <w:szCs w:val="24"/>
        </w:rPr>
        <w:tab/>
        <w:t>Givoni</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B</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Goldman</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RF. Predicting metabolic energy cost. </w:t>
      </w:r>
      <w:r w:rsidRPr="006D39ED">
        <w:rPr>
          <w:rFonts w:ascii="Times New Roman" w:hAnsi="Times New Roman" w:cs="Times New Roman"/>
          <w:i/>
          <w:sz w:val="24"/>
          <w:szCs w:val="24"/>
        </w:rPr>
        <w:t>J</w:t>
      </w:r>
      <w:r w:rsidR="004678A3"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Appl Physiol</w:t>
      </w:r>
      <w:r w:rsidRPr="006D39ED">
        <w:rPr>
          <w:rFonts w:ascii="Times New Roman" w:hAnsi="Times New Roman" w:cs="Times New Roman"/>
          <w:sz w:val="24"/>
          <w:szCs w:val="24"/>
        </w:rPr>
        <w:t xml:space="preserve"> 30: 429-433, 1971.</w:t>
      </w:r>
    </w:p>
    <w:p w14:paraId="67B88ACB" w14:textId="2B7D0F92"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16.</w:t>
      </w:r>
      <w:r w:rsidRPr="006D39ED">
        <w:rPr>
          <w:rFonts w:ascii="Times New Roman" w:hAnsi="Times New Roman" w:cs="Times New Roman"/>
          <w:sz w:val="24"/>
          <w:szCs w:val="24"/>
        </w:rPr>
        <w:tab/>
        <w:t>Knapik</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J, Reynolds</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K, Santee</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WR, Friedl</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KE. Load carriage in military operations: a review of historical, physiological, biomechanical and medical aspects. </w:t>
      </w:r>
      <w:r w:rsidRPr="006D39ED">
        <w:rPr>
          <w:rFonts w:ascii="Times New Roman" w:hAnsi="Times New Roman" w:cs="Times New Roman"/>
          <w:i/>
          <w:sz w:val="24"/>
          <w:szCs w:val="24"/>
        </w:rPr>
        <w:t>Military Quantitative Physiology: Problems and Concepts in Military Operational Medicine Office of the Surgeon General and the Borden Institute, Ft Detrick, MD</w:t>
      </w:r>
      <w:r w:rsidRPr="006D39ED">
        <w:rPr>
          <w:rFonts w:ascii="Times New Roman" w:hAnsi="Times New Roman" w:cs="Times New Roman"/>
          <w:sz w:val="24"/>
          <w:szCs w:val="24"/>
        </w:rPr>
        <w:t>: 303-337, 2012.</w:t>
      </w:r>
    </w:p>
    <w:p w14:paraId="48A50283" w14:textId="48707ABD"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17.</w:t>
      </w:r>
      <w:r w:rsidRPr="006D39ED">
        <w:rPr>
          <w:rFonts w:ascii="Times New Roman" w:hAnsi="Times New Roman" w:cs="Times New Roman"/>
          <w:sz w:val="24"/>
          <w:szCs w:val="24"/>
        </w:rPr>
        <w:tab/>
        <w:t>Looney</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DP, Potter</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AW, Pryor</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JL, Bremner</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PE, Chalmers</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CR, Mcclung</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HL, </w:t>
      </w:r>
      <w:r w:rsidR="004678A3" w:rsidRPr="006D39ED">
        <w:rPr>
          <w:rFonts w:ascii="Times New Roman" w:hAnsi="Times New Roman" w:cs="Times New Roman"/>
          <w:sz w:val="24"/>
          <w:szCs w:val="24"/>
        </w:rPr>
        <w:t>et al.</w:t>
      </w:r>
      <w:r w:rsidRPr="006D39ED">
        <w:rPr>
          <w:rFonts w:ascii="Times New Roman" w:hAnsi="Times New Roman" w:cs="Times New Roman"/>
          <w:sz w:val="24"/>
          <w:szCs w:val="24"/>
        </w:rPr>
        <w:t xml:space="preserve">. Metabolic Costs of Standing and Walking in Healthy Military-Age Adults: A Meta-regression. </w:t>
      </w:r>
      <w:r w:rsidRPr="006D39ED">
        <w:rPr>
          <w:rFonts w:ascii="Times New Roman" w:hAnsi="Times New Roman" w:cs="Times New Roman"/>
          <w:i/>
          <w:sz w:val="24"/>
          <w:szCs w:val="24"/>
        </w:rPr>
        <w:t xml:space="preserve">Med </w:t>
      </w:r>
      <w:r w:rsidR="004678A3" w:rsidRPr="006D39ED">
        <w:rPr>
          <w:rFonts w:ascii="Times New Roman" w:hAnsi="Times New Roman" w:cs="Times New Roman"/>
          <w:i/>
          <w:sz w:val="24"/>
          <w:szCs w:val="24"/>
        </w:rPr>
        <w:t>S</w:t>
      </w:r>
      <w:r w:rsidRPr="006D39ED">
        <w:rPr>
          <w:rFonts w:ascii="Times New Roman" w:hAnsi="Times New Roman" w:cs="Times New Roman"/>
          <w:i/>
          <w:sz w:val="24"/>
          <w:szCs w:val="24"/>
        </w:rPr>
        <w:t>ci</w:t>
      </w:r>
      <w:r w:rsidR="004678A3" w:rsidRPr="006D39ED">
        <w:rPr>
          <w:rFonts w:ascii="Times New Roman" w:hAnsi="Times New Roman" w:cs="Times New Roman"/>
          <w:i/>
          <w:sz w:val="24"/>
          <w:szCs w:val="24"/>
        </w:rPr>
        <w:t xml:space="preserve"> S</w:t>
      </w:r>
      <w:r w:rsidRPr="006D39ED">
        <w:rPr>
          <w:rFonts w:ascii="Times New Roman" w:hAnsi="Times New Roman" w:cs="Times New Roman"/>
          <w:i/>
          <w:sz w:val="24"/>
          <w:szCs w:val="24"/>
        </w:rPr>
        <w:t xml:space="preserve">ports </w:t>
      </w:r>
      <w:r w:rsidR="004678A3" w:rsidRPr="006D39ED">
        <w:rPr>
          <w:rFonts w:ascii="Times New Roman" w:hAnsi="Times New Roman" w:cs="Times New Roman"/>
          <w:i/>
          <w:sz w:val="24"/>
          <w:szCs w:val="24"/>
        </w:rPr>
        <w:t>E</w:t>
      </w:r>
      <w:r w:rsidRPr="006D39ED">
        <w:rPr>
          <w:rFonts w:ascii="Times New Roman" w:hAnsi="Times New Roman" w:cs="Times New Roman"/>
          <w:i/>
          <w:sz w:val="24"/>
          <w:szCs w:val="24"/>
        </w:rPr>
        <w:t>xercise</w:t>
      </w:r>
      <w:r w:rsidRPr="006D39ED">
        <w:rPr>
          <w:rFonts w:ascii="Times New Roman" w:hAnsi="Times New Roman" w:cs="Times New Roman"/>
          <w:sz w:val="24"/>
          <w:szCs w:val="24"/>
        </w:rPr>
        <w:t xml:space="preserve"> 51: 346-351, 2019.</w:t>
      </w:r>
    </w:p>
    <w:p w14:paraId="248A73BC" w14:textId="65FA6A25"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18.</w:t>
      </w:r>
      <w:r w:rsidRPr="006D39ED">
        <w:rPr>
          <w:rFonts w:ascii="Times New Roman" w:hAnsi="Times New Roman" w:cs="Times New Roman"/>
          <w:sz w:val="24"/>
          <w:szCs w:val="24"/>
        </w:rPr>
        <w:tab/>
        <w:t>Looney</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DP, Santee</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WR, Karis</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AJ, Blanchard</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LA, Rome</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MN, Carter</w:t>
      </w:r>
      <w:r w:rsidR="004678A3" w:rsidRPr="006D39ED">
        <w:rPr>
          <w:rFonts w:ascii="Times New Roman" w:hAnsi="Times New Roman" w:cs="Times New Roman"/>
          <w:sz w:val="24"/>
          <w:szCs w:val="24"/>
        </w:rPr>
        <w:t>,</w:t>
      </w:r>
      <w:r w:rsidRPr="006D39ED">
        <w:rPr>
          <w:rFonts w:ascii="Times New Roman" w:hAnsi="Times New Roman" w:cs="Times New Roman"/>
          <w:sz w:val="24"/>
          <w:szCs w:val="24"/>
        </w:rPr>
        <w:t xml:space="preserve"> AJ, </w:t>
      </w:r>
      <w:r w:rsidR="004678A3" w:rsidRPr="006D39ED">
        <w:rPr>
          <w:rFonts w:ascii="Times New Roman" w:hAnsi="Times New Roman" w:cs="Times New Roman"/>
          <w:sz w:val="24"/>
          <w:szCs w:val="24"/>
        </w:rPr>
        <w:t>et al</w:t>
      </w:r>
      <w:r w:rsidRPr="006D39ED">
        <w:rPr>
          <w:rFonts w:ascii="Times New Roman" w:hAnsi="Times New Roman" w:cs="Times New Roman"/>
          <w:sz w:val="24"/>
          <w:szCs w:val="24"/>
        </w:rPr>
        <w:t xml:space="preserve">. Metabolic Costs of Military Load Carriage over Complex Terrain. </w:t>
      </w:r>
      <w:r w:rsidR="004678A3" w:rsidRPr="006D39ED">
        <w:rPr>
          <w:rFonts w:ascii="Times New Roman" w:hAnsi="Times New Roman" w:cs="Times New Roman"/>
          <w:i/>
          <w:sz w:val="24"/>
          <w:szCs w:val="24"/>
        </w:rPr>
        <w:t>Mil</w:t>
      </w:r>
      <w:r w:rsidRPr="006D39ED">
        <w:rPr>
          <w:rFonts w:ascii="Times New Roman" w:hAnsi="Times New Roman" w:cs="Times New Roman"/>
          <w:i/>
          <w:sz w:val="24"/>
          <w:szCs w:val="24"/>
        </w:rPr>
        <w:t xml:space="preserve"> Med</w:t>
      </w:r>
      <w:r w:rsidR="004678A3" w:rsidRPr="006D39ED">
        <w:rPr>
          <w:rFonts w:ascii="Times New Roman" w:hAnsi="Times New Roman" w:cs="Times New Roman"/>
          <w:sz w:val="24"/>
          <w:szCs w:val="24"/>
        </w:rPr>
        <w:t xml:space="preserve"> </w:t>
      </w:r>
      <w:r w:rsidR="00B021C9" w:rsidRPr="006D39ED">
        <w:rPr>
          <w:rFonts w:ascii="Times New Roman" w:hAnsi="Times New Roman" w:cs="Times New Roman"/>
          <w:sz w:val="24"/>
          <w:szCs w:val="24"/>
        </w:rPr>
        <w:t>183 (9-10):e357-362,</w:t>
      </w:r>
      <w:r w:rsidRPr="006D39ED">
        <w:rPr>
          <w:rFonts w:ascii="Times New Roman" w:hAnsi="Times New Roman" w:cs="Times New Roman"/>
          <w:sz w:val="24"/>
          <w:szCs w:val="24"/>
        </w:rPr>
        <w:t xml:space="preserve"> 2018.</w:t>
      </w:r>
    </w:p>
    <w:p w14:paraId="55B9002F" w14:textId="5510B7F0"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19.</w:t>
      </w:r>
      <w:r w:rsidRPr="006D39ED">
        <w:rPr>
          <w:rFonts w:ascii="Times New Roman" w:hAnsi="Times New Roman" w:cs="Times New Roman"/>
          <w:sz w:val="24"/>
          <w:szCs w:val="24"/>
        </w:rPr>
        <w:tab/>
        <w:t>Ludlow</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LW</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Weyand</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PG. Energy expenditure during level human walking: seeking a simple and accurate predictive solution. </w:t>
      </w:r>
      <w:r w:rsidR="00B021C9" w:rsidRPr="006D39ED">
        <w:rPr>
          <w:rFonts w:ascii="Times New Roman" w:hAnsi="Times New Roman" w:cs="Times New Roman"/>
          <w:i/>
          <w:sz w:val="24"/>
          <w:szCs w:val="24"/>
        </w:rPr>
        <w:t>J</w:t>
      </w:r>
      <w:r w:rsidRPr="006D39ED">
        <w:rPr>
          <w:rFonts w:ascii="Times New Roman" w:hAnsi="Times New Roman" w:cs="Times New Roman"/>
          <w:i/>
          <w:sz w:val="24"/>
          <w:szCs w:val="24"/>
        </w:rPr>
        <w:t xml:space="preserve"> Appl</w:t>
      </w:r>
      <w:r w:rsidR="00B021C9"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Physiol</w:t>
      </w:r>
      <w:r w:rsidRPr="006D39ED">
        <w:rPr>
          <w:rFonts w:ascii="Times New Roman" w:hAnsi="Times New Roman" w:cs="Times New Roman"/>
          <w:sz w:val="24"/>
          <w:szCs w:val="24"/>
        </w:rPr>
        <w:t xml:space="preserve"> 120: 481-494, 2015.</w:t>
      </w:r>
    </w:p>
    <w:p w14:paraId="1E4927A8" w14:textId="2B93AA27"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20.</w:t>
      </w:r>
      <w:r w:rsidRPr="006D39ED">
        <w:rPr>
          <w:rFonts w:ascii="Times New Roman" w:hAnsi="Times New Roman" w:cs="Times New Roman"/>
          <w:sz w:val="24"/>
          <w:szCs w:val="24"/>
        </w:rPr>
        <w:tab/>
        <w:t>Ludlow</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LW</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Weyand</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PG. Walking economy is predictably determined by speed, grade, and gravitational load. </w:t>
      </w:r>
      <w:r w:rsidRPr="006D39ED">
        <w:rPr>
          <w:rFonts w:ascii="Times New Roman" w:hAnsi="Times New Roman" w:cs="Times New Roman"/>
          <w:i/>
          <w:sz w:val="24"/>
          <w:szCs w:val="24"/>
        </w:rPr>
        <w:t>J Appl Physiol</w:t>
      </w:r>
      <w:r w:rsidRPr="006D39ED">
        <w:rPr>
          <w:rFonts w:ascii="Times New Roman" w:hAnsi="Times New Roman" w:cs="Times New Roman"/>
          <w:sz w:val="24"/>
          <w:szCs w:val="24"/>
        </w:rPr>
        <w:t xml:space="preserve"> 123: 1288-1302, 2017.</w:t>
      </w:r>
    </w:p>
    <w:p w14:paraId="7A93BDEE" w14:textId="754BB9E6"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21.</w:t>
      </w:r>
      <w:r w:rsidRPr="006D39ED">
        <w:rPr>
          <w:rFonts w:ascii="Times New Roman" w:hAnsi="Times New Roman" w:cs="Times New Roman"/>
          <w:sz w:val="24"/>
          <w:szCs w:val="24"/>
        </w:rPr>
        <w:tab/>
        <w:t xml:space="preserve">Orr R. The history of the soldier's load. </w:t>
      </w:r>
      <w:r w:rsidRPr="006D39ED">
        <w:rPr>
          <w:rFonts w:ascii="Times New Roman" w:hAnsi="Times New Roman" w:cs="Times New Roman"/>
          <w:i/>
          <w:sz w:val="24"/>
          <w:szCs w:val="24"/>
        </w:rPr>
        <w:t>Aust Army J</w:t>
      </w:r>
      <w:r w:rsidRPr="006D39ED">
        <w:rPr>
          <w:rFonts w:ascii="Times New Roman" w:hAnsi="Times New Roman" w:cs="Times New Roman"/>
          <w:sz w:val="24"/>
          <w:szCs w:val="24"/>
        </w:rPr>
        <w:t xml:space="preserve"> </w:t>
      </w:r>
      <w:r w:rsidR="003136D9" w:rsidRPr="006D39ED">
        <w:rPr>
          <w:rFonts w:ascii="Times New Roman" w:hAnsi="Times New Roman" w:cs="Times New Roman"/>
          <w:sz w:val="24"/>
          <w:szCs w:val="24"/>
        </w:rPr>
        <w:t xml:space="preserve"> </w:t>
      </w:r>
      <w:r w:rsidRPr="006D39ED">
        <w:rPr>
          <w:rFonts w:ascii="Times New Roman" w:hAnsi="Times New Roman" w:cs="Times New Roman"/>
          <w:sz w:val="24"/>
          <w:szCs w:val="24"/>
        </w:rPr>
        <w:t>7</w:t>
      </w:r>
      <w:r w:rsidR="003136D9" w:rsidRPr="006D39ED">
        <w:rPr>
          <w:rFonts w:ascii="Times New Roman" w:hAnsi="Times New Roman" w:cs="Times New Roman"/>
          <w:sz w:val="24"/>
          <w:szCs w:val="24"/>
        </w:rPr>
        <w:t>(2)</w:t>
      </w:r>
      <w:r w:rsidRPr="006D39ED">
        <w:rPr>
          <w:rFonts w:ascii="Times New Roman" w:hAnsi="Times New Roman" w:cs="Times New Roman"/>
          <w:sz w:val="24"/>
          <w:szCs w:val="24"/>
        </w:rPr>
        <w:t>: 67, 2010.</w:t>
      </w:r>
    </w:p>
    <w:p w14:paraId="05179ADC" w14:textId="39B7CA6E"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22.</w:t>
      </w:r>
      <w:r w:rsidRPr="006D39ED">
        <w:rPr>
          <w:rFonts w:ascii="Times New Roman" w:hAnsi="Times New Roman" w:cs="Times New Roman"/>
          <w:sz w:val="24"/>
          <w:szCs w:val="24"/>
        </w:rPr>
        <w:tab/>
        <w:t>Pandolf</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K, Haisman</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M, Goldman</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R. Metabolic energy expenditure and terrain coefficients for walking on snow. </w:t>
      </w:r>
      <w:r w:rsidRPr="006D39ED">
        <w:rPr>
          <w:rFonts w:ascii="Times New Roman" w:hAnsi="Times New Roman" w:cs="Times New Roman"/>
          <w:i/>
          <w:sz w:val="24"/>
          <w:szCs w:val="24"/>
        </w:rPr>
        <w:t>Ergon</w:t>
      </w:r>
      <w:r w:rsidRPr="006D39ED">
        <w:rPr>
          <w:rFonts w:ascii="Times New Roman" w:hAnsi="Times New Roman" w:cs="Times New Roman"/>
          <w:sz w:val="24"/>
          <w:szCs w:val="24"/>
        </w:rPr>
        <w:t xml:space="preserve"> 19: 683-690, 1976.</w:t>
      </w:r>
    </w:p>
    <w:p w14:paraId="60D1D7A3" w14:textId="20D195B5"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23.</w:t>
      </w:r>
      <w:r w:rsidRPr="006D39ED">
        <w:rPr>
          <w:rFonts w:ascii="Times New Roman" w:hAnsi="Times New Roman" w:cs="Times New Roman"/>
          <w:sz w:val="24"/>
          <w:szCs w:val="24"/>
        </w:rPr>
        <w:tab/>
        <w:t>Pandolf</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KB, Givoni</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B, Goldman</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R. Predicting energy expenditure with loads while standing or walking very slowly. </w:t>
      </w:r>
      <w:r w:rsidRPr="006D39ED">
        <w:rPr>
          <w:rFonts w:ascii="Times New Roman" w:hAnsi="Times New Roman" w:cs="Times New Roman"/>
          <w:i/>
          <w:sz w:val="24"/>
          <w:szCs w:val="24"/>
        </w:rPr>
        <w:t>J Appl Physiol</w:t>
      </w:r>
      <w:r w:rsidRPr="006D39ED">
        <w:rPr>
          <w:rFonts w:ascii="Times New Roman" w:hAnsi="Times New Roman" w:cs="Times New Roman"/>
          <w:sz w:val="24"/>
          <w:szCs w:val="24"/>
        </w:rPr>
        <w:t xml:space="preserve"> 43: 577-581, 1977.</w:t>
      </w:r>
    </w:p>
    <w:p w14:paraId="1F40D0C7" w14:textId="6BE1E193"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24.</w:t>
      </w:r>
      <w:r w:rsidRPr="006D39ED">
        <w:rPr>
          <w:rFonts w:ascii="Times New Roman" w:hAnsi="Times New Roman" w:cs="Times New Roman"/>
          <w:sz w:val="24"/>
          <w:szCs w:val="24"/>
        </w:rPr>
        <w:tab/>
        <w:t>Patton</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J, Kaszuba</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J, Mello</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R, Reynolds</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K. Physiological responses to prolonged treadmill walking with external loads. </w:t>
      </w:r>
      <w:r w:rsidRPr="006D39ED">
        <w:rPr>
          <w:rFonts w:ascii="Times New Roman" w:hAnsi="Times New Roman" w:cs="Times New Roman"/>
          <w:i/>
          <w:sz w:val="24"/>
          <w:szCs w:val="24"/>
        </w:rPr>
        <w:t>Eur</w:t>
      </w:r>
      <w:r w:rsidR="00B021C9" w:rsidRPr="006D39ED">
        <w:rPr>
          <w:rFonts w:ascii="Times New Roman" w:hAnsi="Times New Roman" w:cs="Times New Roman"/>
          <w:i/>
          <w:sz w:val="24"/>
          <w:szCs w:val="24"/>
        </w:rPr>
        <w:t xml:space="preserve"> J</w:t>
      </w:r>
      <w:r w:rsidRPr="006D39ED">
        <w:rPr>
          <w:rFonts w:ascii="Times New Roman" w:hAnsi="Times New Roman" w:cs="Times New Roman"/>
          <w:i/>
          <w:sz w:val="24"/>
          <w:szCs w:val="24"/>
        </w:rPr>
        <w:t xml:space="preserve"> </w:t>
      </w:r>
      <w:r w:rsidR="00B021C9" w:rsidRPr="006D39ED">
        <w:rPr>
          <w:rFonts w:ascii="Times New Roman" w:hAnsi="Times New Roman" w:cs="Times New Roman"/>
          <w:i/>
          <w:sz w:val="24"/>
          <w:szCs w:val="24"/>
        </w:rPr>
        <w:t>A</w:t>
      </w:r>
      <w:r w:rsidRPr="006D39ED">
        <w:rPr>
          <w:rFonts w:ascii="Times New Roman" w:hAnsi="Times New Roman" w:cs="Times New Roman"/>
          <w:i/>
          <w:sz w:val="24"/>
          <w:szCs w:val="24"/>
        </w:rPr>
        <w:t xml:space="preserve">ppl </w:t>
      </w:r>
      <w:r w:rsidR="00B021C9" w:rsidRPr="006D39ED">
        <w:rPr>
          <w:rFonts w:ascii="Times New Roman" w:hAnsi="Times New Roman" w:cs="Times New Roman"/>
          <w:i/>
          <w:sz w:val="24"/>
          <w:szCs w:val="24"/>
        </w:rPr>
        <w:t>P</w:t>
      </w:r>
      <w:r w:rsidRPr="006D39ED">
        <w:rPr>
          <w:rFonts w:ascii="Times New Roman" w:hAnsi="Times New Roman" w:cs="Times New Roman"/>
          <w:i/>
          <w:sz w:val="24"/>
          <w:szCs w:val="24"/>
        </w:rPr>
        <w:t xml:space="preserve">hysiol </w:t>
      </w:r>
      <w:r w:rsidR="00B021C9" w:rsidRPr="006D39ED">
        <w:rPr>
          <w:rFonts w:ascii="Times New Roman" w:hAnsi="Times New Roman" w:cs="Times New Roman"/>
          <w:i/>
          <w:sz w:val="24"/>
          <w:szCs w:val="24"/>
        </w:rPr>
        <w:t>O</w:t>
      </w:r>
      <w:r w:rsidRPr="006D39ED">
        <w:rPr>
          <w:rFonts w:ascii="Times New Roman" w:hAnsi="Times New Roman" w:cs="Times New Roman"/>
          <w:i/>
          <w:sz w:val="24"/>
          <w:szCs w:val="24"/>
        </w:rPr>
        <w:t xml:space="preserve">ccup </w:t>
      </w:r>
      <w:r w:rsidR="00B021C9" w:rsidRPr="006D39ED">
        <w:rPr>
          <w:rFonts w:ascii="Times New Roman" w:hAnsi="Times New Roman" w:cs="Times New Roman"/>
          <w:i/>
          <w:sz w:val="24"/>
          <w:szCs w:val="24"/>
        </w:rPr>
        <w:t>P</w:t>
      </w:r>
      <w:r w:rsidRPr="006D39ED">
        <w:rPr>
          <w:rFonts w:ascii="Times New Roman" w:hAnsi="Times New Roman" w:cs="Times New Roman"/>
          <w:i/>
          <w:sz w:val="24"/>
          <w:szCs w:val="24"/>
        </w:rPr>
        <w:t>hysiol</w:t>
      </w:r>
      <w:r w:rsidRPr="006D39ED">
        <w:rPr>
          <w:rFonts w:ascii="Times New Roman" w:hAnsi="Times New Roman" w:cs="Times New Roman"/>
          <w:sz w:val="24"/>
          <w:szCs w:val="24"/>
        </w:rPr>
        <w:t xml:space="preserve"> 63: 89-93, 1991.</w:t>
      </w:r>
    </w:p>
    <w:p w14:paraId="48C25C7B" w14:textId="01C4928C"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25.</w:t>
      </w:r>
      <w:r w:rsidRPr="006D39ED">
        <w:rPr>
          <w:rFonts w:ascii="Times New Roman" w:hAnsi="Times New Roman" w:cs="Times New Roman"/>
          <w:sz w:val="24"/>
          <w:szCs w:val="24"/>
        </w:rPr>
        <w:tab/>
        <w:t>Pearson</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EC, Nevola</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VR, Fordy</w:t>
      </w:r>
      <w:r w:rsidR="00B021C9" w:rsidRPr="006D39ED">
        <w:rPr>
          <w:rFonts w:ascii="Times New Roman" w:hAnsi="Times New Roman" w:cs="Times New Roman"/>
          <w:sz w:val="24"/>
          <w:szCs w:val="24"/>
        </w:rPr>
        <w:t>,</w:t>
      </w:r>
      <w:r w:rsidRPr="006D39ED">
        <w:rPr>
          <w:rFonts w:ascii="Times New Roman" w:hAnsi="Times New Roman" w:cs="Times New Roman"/>
          <w:sz w:val="24"/>
          <w:szCs w:val="24"/>
        </w:rPr>
        <w:t xml:space="preserve"> GR. Revisiting the Pandolf equation for current dismounted operations (a prospective study). </w:t>
      </w:r>
      <w:r w:rsidR="003136D9" w:rsidRPr="006D39ED">
        <w:rPr>
          <w:rFonts w:ascii="Times New Roman" w:hAnsi="Times New Roman" w:cs="Times New Roman"/>
          <w:sz w:val="24"/>
          <w:szCs w:val="24"/>
        </w:rPr>
        <w:t>Med Sci Sports Exercise 45: 580-580,</w:t>
      </w:r>
      <w:r w:rsidRPr="006D39ED">
        <w:rPr>
          <w:rFonts w:ascii="Times New Roman" w:hAnsi="Times New Roman" w:cs="Times New Roman"/>
          <w:sz w:val="24"/>
          <w:szCs w:val="24"/>
        </w:rPr>
        <w:t xml:space="preserve"> 2013.</w:t>
      </w:r>
    </w:p>
    <w:p w14:paraId="5B4FDA63" w14:textId="2BD1F4EC"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26.</w:t>
      </w:r>
      <w:r w:rsidRPr="006D39ED">
        <w:rPr>
          <w:rFonts w:ascii="Times New Roman" w:hAnsi="Times New Roman" w:cs="Times New Roman"/>
          <w:sz w:val="24"/>
          <w:szCs w:val="24"/>
        </w:rPr>
        <w:tab/>
        <w:t>Potter</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AW, Looney</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DP, Blanchard</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LA, Welles</w:t>
      </w:r>
      <w:r w:rsidR="003136D9" w:rsidRPr="006D39ED">
        <w:rPr>
          <w:rFonts w:ascii="Times New Roman" w:hAnsi="Times New Roman" w:cs="Times New Roman"/>
          <w:sz w:val="24"/>
          <w:szCs w:val="24"/>
        </w:rPr>
        <w:t>, AP,</w:t>
      </w:r>
      <w:r w:rsidRPr="006D39ED">
        <w:rPr>
          <w:rFonts w:ascii="Times New Roman" w:hAnsi="Times New Roman" w:cs="Times New Roman"/>
          <w:sz w:val="24"/>
          <w:szCs w:val="24"/>
        </w:rPr>
        <w:t xml:space="preserve"> Santee</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WR. Accuracy of predictive equations for metabolic cost of locomotion while carrying external load. </w:t>
      </w:r>
      <w:r w:rsidRPr="006D39ED">
        <w:rPr>
          <w:rFonts w:ascii="Times New Roman" w:hAnsi="Times New Roman" w:cs="Times New Roman"/>
          <w:i/>
          <w:sz w:val="24"/>
          <w:szCs w:val="24"/>
        </w:rPr>
        <w:t>J</w:t>
      </w:r>
      <w:r w:rsidR="003136D9" w:rsidRPr="006D39ED">
        <w:rPr>
          <w:rFonts w:ascii="Times New Roman" w:hAnsi="Times New Roman" w:cs="Times New Roman"/>
          <w:i/>
          <w:sz w:val="24"/>
          <w:szCs w:val="24"/>
        </w:rPr>
        <w:t xml:space="preserve"> Sport</w:t>
      </w:r>
      <w:r w:rsidRPr="006D39ED">
        <w:rPr>
          <w:rFonts w:ascii="Times New Roman" w:hAnsi="Times New Roman" w:cs="Times New Roman"/>
          <w:i/>
          <w:sz w:val="24"/>
          <w:szCs w:val="24"/>
        </w:rPr>
        <w:t xml:space="preserve"> Hum</w:t>
      </w:r>
      <w:r w:rsidR="003136D9" w:rsidRPr="006D39ED">
        <w:rPr>
          <w:rFonts w:ascii="Times New Roman" w:hAnsi="Times New Roman" w:cs="Times New Roman"/>
          <w:i/>
          <w:sz w:val="24"/>
          <w:szCs w:val="24"/>
        </w:rPr>
        <w:t xml:space="preserve"> Perf</w:t>
      </w:r>
      <w:r w:rsidRPr="006D39ED">
        <w:rPr>
          <w:rFonts w:ascii="Times New Roman" w:hAnsi="Times New Roman" w:cs="Times New Roman"/>
          <w:sz w:val="24"/>
          <w:szCs w:val="24"/>
        </w:rPr>
        <w:t xml:space="preserve"> </w:t>
      </w:r>
      <w:r w:rsidR="003136D9" w:rsidRPr="006D39ED">
        <w:rPr>
          <w:rFonts w:ascii="Times New Roman" w:hAnsi="Times New Roman" w:cs="Times New Roman"/>
          <w:sz w:val="24"/>
          <w:szCs w:val="24"/>
        </w:rPr>
        <w:t xml:space="preserve"> </w:t>
      </w:r>
      <w:r w:rsidRPr="006D39ED">
        <w:rPr>
          <w:rFonts w:ascii="Times New Roman" w:hAnsi="Times New Roman" w:cs="Times New Roman"/>
          <w:sz w:val="24"/>
          <w:szCs w:val="24"/>
        </w:rPr>
        <w:t>5</w:t>
      </w:r>
      <w:r w:rsidR="003136D9" w:rsidRPr="006D39ED">
        <w:rPr>
          <w:rFonts w:ascii="Times New Roman" w:hAnsi="Times New Roman" w:cs="Times New Roman"/>
          <w:sz w:val="24"/>
          <w:szCs w:val="24"/>
        </w:rPr>
        <w:t>(1):1-7</w:t>
      </w:r>
      <w:r w:rsidRPr="006D39ED">
        <w:rPr>
          <w:rFonts w:ascii="Times New Roman" w:hAnsi="Times New Roman" w:cs="Times New Roman"/>
          <w:sz w:val="24"/>
          <w:szCs w:val="24"/>
        </w:rPr>
        <w:t>, 2017.</w:t>
      </w:r>
    </w:p>
    <w:p w14:paraId="28634858" w14:textId="3CC08251"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lastRenderedPageBreak/>
        <w:t>27.</w:t>
      </w:r>
      <w:r w:rsidRPr="006D39ED">
        <w:rPr>
          <w:rFonts w:ascii="Times New Roman" w:hAnsi="Times New Roman" w:cs="Times New Roman"/>
          <w:sz w:val="24"/>
          <w:szCs w:val="24"/>
        </w:rPr>
        <w:tab/>
        <w:t>Potter</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AW, Santee</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WR, Mullen</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SP, Karis</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AJ, Blanchard</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LA, Rome</w:t>
      </w:r>
      <w:r w:rsidR="003136D9" w:rsidRPr="006D39ED">
        <w:rPr>
          <w:rFonts w:ascii="Times New Roman" w:hAnsi="Times New Roman" w:cs="Times New Roman"/>
          <w:sz w:val="24"/>
          <w:szCs w:val="24"/>
        </w:rPr>
        <w:t>,</w:t>
      </w:r>
      <w:r w:rsidRPr="006D39ED">
        <w:rPr>
          <w:rFonts w:ascii="Times New Roman" w:hAnsi="Times New Roman" w:cs="Times New Roman"/>
          <w:sz w:val="24"/>
          <w:szCs w:val="24"/>
        </w:rPr>
        <w:t xml:space="preserve"> MN, </w:t>
      </w:r>
      <w:r w:rsidR="003136D9" w:rsidRPr="006D39ED">
        <w:rPr>
          <w:rFonts w:ascii="Times New Roman" w:hAnsi="Times New Roman" w:cs="Times New Roman"/>
          <w:sz w:val="24"/>
          <w:szCs w:val="24"/>
        </w:rPr>
        <w:t>et al</w:t>
      </w:r>
      <w:r w:rsidRPr="006D39ED">
        <w:rPr>
          <w:rFonts w:ascii="Times New Roman" w:hAnsi="Times New Roman" w:cs="Times New Roman"/>
          <w:sz w:val="24"/>
          <w:szCs w:val="24"/>
        </w:rPr>
        <w:t xml:space="preserve">. Complex </w:t>
      </w:r>
      <w:r w:rsidR="003136D9" w:rsidRPr="006D39ED">
        <w:rPr>
          <w:rFonts w:ascii="Times New Roman" w:hAnsi="Times New Roman" w:cs="Times New Roman"/>
          <w:sz w:val="24"/>
          <w:szCs w:val="24"/>
        </w:rPr>
        <w:t>t</w:t>
      </w:r>
      <w:r w:rsidRPr="006D39ED">
        <w:rPr>
          <w:rFonts w:ascii="Times New Roman" w:hAnsi="Times New Roman" w:cs="Times New Roman"/>
          <w:sz w:val="24"/>
          <w:szCs w:val="24"/>
        </w:rPr>
        <w:t xml:space="preserve">errain </w:t>
      </w:r>
      <w:r w:rsidR="003136D9" w:rsidRPr="006D39ED">
        <w:rPr>
          <w:rFonts w:ascii="Times New Roman" w:hAnsi="Times New Roman" w:cs="Times New Roman"/>
          <w:sz w:val="24"/>
          <w:szCs w:val="24"/>
        </w:rPr>
        <w:t>load carriage e</w:t>
      </w:r>
      <w:r w:rsidRPr="006D39ED">
        <w:rPr>
          <w:rFonts w:ascii="Times New Roman" w:hAnsi="Times New Roman" w:cs="Times New Roman"/>
          <w:sz w:val="24"/>
          <w:szCs w:val="24"/>
        </w:rPr>
        <w:t xml:space="preserve">nergy </w:t>
      </w:r>
      <w:r w:rsidR="003136D9" w:rsidRPr="006D39ED">
        <w:rPr>
          <w:rFonts w:ascii="Times New Roman" w:hAnsi="Times New Roman" w:cs="Times New Roman"/>
          <w:sz w:val="24"/>
          <w:szCs w:val="24"/>
        </w:rPr>
        <w:t>expenditure estimation u</w:t>
      </w:r>
      <w:r w:rsidRPr="006D39ED">
        <w:rPr>
          <w:rFonts w:ascii="Times New Roman" w:hAnsi="Times New Roman" w:cs="Times New Roman"/>
          <w:sz w:val="24"/>
          <w:szCs w:val="24"/>
        </w:rPr>
        <w:t xml:space="preserve">sing GPS </w:t>
      </w:r>
      <w:r w:rsidR="003136D9" w:rsidRPr="006D39ED">
        <w:rPr>
          <w:rFonts w:ascii="Times New Roman" w:hAnsi="Times New Roman" w:cs="Times New Roman"/>
          <w:sz w:val="24"/>
          <w:szCs w:val="24"/>
        </w:rPr>
        <w:t>d</w:t>
      </w:r>
      <w:r w:rsidRPr="006D39ED">
        <w:rPr>
          <w:rFonts w:ascii="Times New Roman" w:hAnsi="Times New Roman" w:cs="Times New Roman"/>
          <w:sz w:val="24"/>
          <w:szCs w:val="24"/>
        </w:rPr>
        <w:t xml:space="preserve">evices. </w:t>
      </w:r>
      <w:r w:rsidRPr="006D39ED">
        <w:rPr>
          <w:rFonts w:ascii="Times New Roman" w:hAnsi="Times New Roman" w:cs="Times New Roman"/>
          <w:i/>
          <w:sz w:val="24"/>
          <w:szCs w:val="24"/>
        </w:rPr>
        <w:t>Med</w:t>
      </w:r>
      <w:r w:rsidR="003136D9"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 xml:space="preserve"> Sci Sports </w:t>
      </w:r>
      <w:r w:rsidR="003136D9" w:rsidRPr="006D39ED">
        <w:rPr>
          <w:rFonts w:ascii="Times New Roman" w:hAnsi="Times New Roman" w:cs="Times New Roman"/>
          <w:i/>
          <w:sz w:val="24"/>
          <w:szCs w:val="24"/>
        </w:rPr>
        <w:t>Exercise</w:t>
      </w:r>
      <w:r w:rsidR="003136D9" w:rsidRPr="006D39ED">
        <w:rPr>
          <w:rFonts w:ascii="Times New Roman" w:hAnsi="Times New Roman" w:cs="Times New Roman"/>
          <w:sz w:val="24"/>
          <w:szCs w:val="24"/>
        </w:rPr>
        <w:t xml:space="preserve"> 50(10):</w:t>
      </w:r>
      <w:r w:rsidR="00A00BC8" w:rsidRPr="006D39ED">
        <w:rPr>
          <w:rFonts w:ascii="Times New Roman" w:hAnsi="Times New Roman" w:cs="Times New Roman"/>
          <w:sz w:val="24"/>
          <w:szCs w:val="24"/>
        </w:rPr>
        <w:t xml:space="preserve"> 2145-2149,</w:t>
      </w:r>
      <w:r w:rsidRPr="006D39ED">
        <w:rPr>
          <w:rFonts w:ascii="Times New Roman" w:hAnsi="Times New Roman" w:cs="Times New Roman"/>
          <w:sz w:val="24"/>
          <w:szCs w:val="24"/>
        </w:rPr>
        <w:t xml:space="preserve"> 2018.</w:t>
      </w:r>
    </w:p>
    <w:p w14:paraId="542693EF" w14:textId="31DDACDC"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28.</w:t>
      </w:r>
      <w:r w:rsidRPr="006D39ED">
        <w:rPr>
          <w:rFonts w:ascii="Times New Roman" w:hAnsi="Times New Roman" w:cs="Times New Roman"/>
          <w:sz w:val="24"/>
          <w:szCs w:val="24"/>
        </w:rPr>
        <w:tab/>
        <w:t>Ramsbottom</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R, Brewer</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J, Williams</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C. A progressive shuttle run test to estimate maximal oxygen uptake. </w:t>
      </w:r>
      <w:r w:rsidR="00A00BC8" w:rsidRPr="006D39ED">
        <w:rPr>
          <w:rFonts w:ascii="Times New Roman" w:hAnsi="Times New Roman" w:cs="Times New Roman"/>
          <w:i/>
          <w:sz w:val="24"/>
          <w:szCs w:val="24"/>
        </w:rPr>
        <w:t>Br J</w:t>
      </w:r>
      <w:r w:rsidRPr="006D39ED">
        <w:rPr>
          <w:rFonts w:ascii="Times New Roman" w:hAnsi="Times New Roman" w:cs="Times New Roman"/>
          <w:i/>
          <w:sz w:val="24"/>
          <w:szCs w:val="24"/>
        </w:rPr>
        <w:t xml:space="preserve"> </w:t>
      </w:r>
      <w:r w:rsidR="00A00BC8" w:rsidRPr="006D39ED">
        <w:rPr>
          <w:rFonts w:ascii="Times New Roman" w:hAnsi="Times New Roman" w:cs="Times New Roman"/>
          <w:i/>
          <w:sz w:val="24"/>
          <w:szCs w:val="24"/>
        </w:rPr>
        <w:t>S</w:t>
      </w:r>
      <w:r w:rsidRPr="006D39ED">
        <w:rPr>
          <w:rFonts w:ascii="Times New Roman" w:hAnsi="Times New Roman" w:cs="Times New Roman"/>
          <w:i/>
          <w:sz w:val="24"/>
          <w:szCs w:val="24"/>
        </w:rPr>
        <w:t xml:space="preserve">ports </w:t>
      </w:r>
      <w:r w:rsidR="00A00BC8" w:rsidRPr="006D39ED">
        <w:rPr>
          <w:rFonts w:ascii="Times New Roman" w:hAnsi="Times New Roman" w:cs="Times New Roman"/>
          <w:i/>
          <w:sz w:val="24"/>
          <w:szCs w:val="24"/>
        </w:rPr>
        <w:t>M</w:t>
      </w:r>
      <w:r w:rsidRPr="006D39ED">
        <w:rPr>
          <w:rFonts w:ascii="Times New Roman" w:hAnsi="Times New Roman" w:cs="Times New Roman"/>
          <w:i/>
          <w:sz w:val="24"/>
          <w:szCs w:val="24"/>
        </w:rPr>
        <w:t>ed</w:t>
      </w:r>
      <w:r w:rsidRPr="006D39ED">
        <w:rPr>
          <w:rFonts w:ascii="Times New Roman" w:hAnsi="Times New Roman" w:cs="Times New Roman"/>
          <w:sz w:val="24"/>
          <w:szCs w:val="24"/>
        </w:rPr>
        <w:t xml:space="preserve"> 22: 141-144, 1988.</w:t>
      </w:r>
    </w:p>
    <w:p w14:paraId="4E2B6B09" w14:textId="6337B05E"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29.</w:t>
      </w:r>
      <w:r w:rsidRPr="006D39ED">
        <w:rPr>
          <w:rFonts w:ascii="Times New Roman" w:hAnsi="Times New Roman" w:cs="Times New Roman"/>
          <w:sz w:val="24"/>
          <w:szCs w:val="24"/>
        </w:rPr>
        <w:tab/>
        <w:t>Santee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WR, Allison</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WF, Blanchard</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LA, Small</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MG. A proposed model for load carriage on sloped terrain. </w:t>
      </w:r>
      <w:r w:rsidRPr="006D39ED">
        <w:rPr>
          <w:rFonts w:ascii="Times New Roman" w:hAnsi="Times New Roman" w:cs="Times New Roman"/>
          <w:i/>
          <w:sz w:val="24"/>
          <w:szCs w:val="24"/>
        </w:rPr>
        <w:t xml:space="preserve">Aviat </w:t>
      </w:r>
      <w:r w:rsidR="00A00BC8" w:rsidRPr="006D39ED">
        <w:rPr>
          <w:rFonts w:ascii="Times New Roman" w:hAnsi="Times New Roman" w:cs="Times New Roman"/>
          <w:i/>
          <w:sz w:val="24"/>
          <w:szCs w:val="24"/>
        </w:rPr>
        <w:t>S</w:t>
      </w:r>
      <w:r w:rsidRPr="006D39ED">
        <w:rPr>
          <w:rFonts w:ascii="Times New Roman" w:hAnsi="Times New Roman" w:cs="Times New Roman"/>
          <w:i/>
          <w:sz w:val="24"/>
          <w:szCs w:val="24"/>
        </w:rPr>
        <w:t>pace</w:t>
      </w:r>
      <w:r w:rsidR="00A00BC8" w:rsidRPr="006D39ED">
        <w:rPr>
          <w:rFonts w:ascii="Times New Roman" w:hAnsi="Times New Roman" w:cs="Times New Roman"/>
          <w:i/>
          <w:sz w:val="24"/>
          <w:szCs w:val="24"/>
        </w:rPr>
        <w:t xml:space="preserve"> E</w:t>
      </w:r>
      <w:r w:rsidRPr="006D39ED">
        <w:rPr>
          <w:rFonts w:ascii="Times New Roman" w:hAnsi="Times New Roman" w:cs="Times New Roman"/>
          <w:i/>
          <w:sz w:val="24"/>
          <w:szCs w:val="24"/>
        </w:rPr>
        <w:t xml:space="preserve">nviron </w:t>
      </w:r>
      <w:r w:rsidR="00A00BC8" w:rsidRPr="006D39ED">
        <w:rPr>
          <w:rFonts w:ascii="Times New Roman" w:hAnsi="Times New Roman" w:cs="Times New Roman"/>
          <w:i/>
          <w:sz w:val="24"/>
          <w:szCs w:val="24"/>
        </w:rPr>
        <w:t>M</w:t>
      </w:r>
      <w:r w:rsidRPr="006D39ED">
        <w:rPr>
          <w:rFonts w:ascii="Times New Roman" w:hAnsi="Times New Roman" w:cs="Times New Roman"/>
          <w:i/>
          <w:sz w:val="24"/>
          <w:szCs w:val="24"/>
        </w:rPr>
        <w:t>ed</w:t>
      </w:r>
      <w:r w:rsidRPr="006D39ED">
        <w:rPr>
          <w:rFonts w:ascii="Times New Roman" w:hAnsi="Times New Roman" w:cs="Times New Roman"/>
          <w:sz w:val="24"/>
          <w:szCs w:val="24"/>
        </w:rPr>
        <w:t xml:space="preserve"> 72: 562-566, 2001.</w:t>
      </w:r>
    </w:p>
    <w:p w14:paraId="4EFB412B" w14:textId="6F63DAAC"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30.</w:t>
      </w:r>
      <w:r w:rsidRPr="006D39ED">
        <w:rPr>
          <w:rFonts w:ascii="Times New Roman" w:hAnsi="Times New Roman" w:cs="Times New Roman"/>
          <w:sz w:val="24"/>
          <w:szCs w:val="24"/>
        </w:rPr>
        <w:tab/>
        <w:t>Santee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WR, Blanchard</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LA, Speckman</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KL, Gonzalez</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JA, Wallace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RF. Load carriage model development and testing with field data. </w:t>
      </w:r>
      <w:r w:rsidR="00A00BC8" w:rsidRPr="006D39ED">
        <w:rPr>
          <w:rFonts w:ascii="Times New Roman" w:hAnsi="Times New Roman" w:cs="Times New Roman"/>
          <w:sz w:val="24"/>
          <w:szCs w:val="24"/>
        </w:rPr>
        <w:t>Army Research Institute of Environmental Medicine, Natick</w:t>
      </w:r>
      <w:r w:rsidRPr="006D39ED">
        <w:rPr>
          <w:rFonts w:ascii="Times New Roman" w:hAnsi="Times New Roman" w:cs="Times New Roman"/>
          <w:sz w:val="24"/>
          <w:szCs w:val="24"/>
        </w:rPr>
        <w:t xml:space="preserve"> MA, 2003.</w:t>
      </w:r>
    </w:p>
    <w:p w14:paraId="0354CDB9" w14:textId="30FB1DD9"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31.</w:t>
      </w:r>
      <w:r w:rsidRPr="006D39ED">
        <w:rPr>
          <w:rFonts w:ascii="Times New Roman" w:hAnsi="Times New Roman" w:cs="Times New Roman"/>
          <w:sz w:val="24"/>
          <w:szCs w:val="24"/>
        </w:rPr>
        <w:tab/>
        <w:t>Soule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RG</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Goldman</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RF. Energy cost of loads carried on the head, hands, or feet. </w:t>
      </w:r>
      <w:r w:rsidRPr="006D39ED">
        <w:rPr>
          <w:rFonts w:ascii="Times New Roman" w:hAnsi="Times New Roman" w:cs="Times New Roman"/>
          <w:i/>
          <w:sz w:val="24"/>
          <w:szCs w:val="24"/>
        </w:rPr>
        <w:t>J</w:t>
      </w:r>
      <w:r w:rsidR="00A00BC8"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Appl Physiol</w:t>
      </w:r>
      <w:r w:rsidRPr="006D39ED">
        <w:rPr>
          <w:rFonts w:ascii="Times New Roman" w:hAnsi="Times New Roman" w:cs="Times New Roman"/>
          <w:sz w:val="24"/>
          <w:szCs w:val="24"/>
        </w:rPr>
        <w:t xml:space="preserve"> 27: 687-690, 1969.</w:t>
      </w:r>
    </w:p>
    <w:p w14:paraId="3876972C" w14:textId="004D89E7"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32.</w:t>
      </w:r>
      <w:r w:rsidRPr="006D39ED">
        <w:rPr>
          <w:rFonts w:ascii="Times New Roman" w:hAnsi="Times New Roman" w:cs="Times New Roman"/>
          <w:sz w:val="24"/>
          <w:szCs w:val="24"/>
        </w:rPr>
        <w:tab/>
        <w:t>van Ginkel</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JR</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Kroonenberg</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PM. Analysis of variance of multiply imputed data. </w:t>
      </w:r>
      <w:r w:rsidRPr="006D39ED">
        <w:rPr>
          <w:rFonts w:ascii="Times New Roman" w:hAnsi="Times New Roman" w:cs="Times New Roman"/>
          <w:i/>
          <w:sz w:val="24"/>
          <w:szCs w:val="24"/>
        </w:rPr>
        <w:t xml:space="preserve">Multivariate </w:t>
      </w:r>
      <w:r w:rsidR="00A00BC8" w:rsidRPr="006D39ED">
        <w:rPr>
          <w:rFonts w:ascii="Times New Roman" w:hAnsi="Times New Roman" w:cs="Times New Roman"/>
          <w:i/>
          <w:sz w:val="24"/>
          <w:szCs w:val="24"/>
        </w:rPr>
        <w:t>B</w:t>
      </w:r>
      <w:r w:rsidRPr="006D39ED">
        <w:rPr>
          <w:rFonts w:ascii="Times New Roman" w:hAnsi="Times New Roman" w:cs="Times New Roman"/>
          <w:i/>
          <w:sz w:val="24"/>
          <w:szCs w:val="24"/>
        </w:rPr>
        <w:t xml:space="preserve">ehav </w:t>
      </w:r>
      <w:r w:rsidR="00A00BC8" w:rsidRPr="006D39ED">
        <w:rPr>
          <w:rFonts w:ascii="Times New Roman" w:hAnsi="Times New Roman" w:cs="Times New Roman"/>
          <w:i/>
          <w:sz w:val="24"/>
          <w:szCs w:val="24"/>
        </w:rPr>
        <w:t>R</w:t>
      </w:r>
      <w:r w:rsidRPr="006D39ED">
        <w:rPr>
          <w:rFonts w:ascii="Times New Roman" w:hAnsi="Times New Roman" w:cs="Times New Roman"/>
          <w:i/>
          <w:sz w:val="24"/>
          <w:szCs w:val="24"/>
        </w:rPr>
        <w:t>es</w:t>
      </w:r>
      <w:r w:rsidRPr="006D39ED">
        <w:rPr>
          <w:rFonts w:ascii="Times New Roman" w:hAnsi="Times New Roman" w:cs="Times New Roman"/>
          <w:sz w:val="24"/>
          <w:szCs w:val="24"/>
        </w:rPr>
        <w:t xml:space="preserve"> 49: 78-91, 2014.</w:t>
      </w:r>
    </w:p>
    <w:p w14:paraId="774D8D2B" w14:textId="0F708CDF"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33.</w:t>
      </w:r>
      <w:r w:rsidRPr="006D39ED">
        <w:rPr>
          <w:rFonts w:ascii="Times New Roman" w:hAnsi="Times New Roman" w:cs="Times New Roman"/>
          <w:sz w:val="24"/>
          <w:szCs w:val="24"/>
        </w:rPr>
        <w:tab/>
        <w:t>Vine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CA, Myers</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SD, Walker</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EF, Coakley</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SL, Rue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CA, Lee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BJ, </w:t>
      </w:r>
      <w:r w:rsidR="00A00BC8" w:rsidRPr="006D39ED">
        <w:rPr>
          <w:rFonts w:ascii="Times New Roman" w:hAnsi="Times New Roman" w:cs="Times New Roman"/>
          <w:sz w:val="24"/>
          <w:szCs w:val="24"/>
        </w:rPr>
        <w:t>et al</w:t>
      </w:r>
      <w:r w:rsidRPr="006D39ED">
        <w:rPr>
          <w:rFonts w:ascii="Times New Roman" w:hAnsi="Times New Roman" w:cs="Times New Roman"/>
          <w:sz w:val="24"/>
          <w:szCs w:val="24"/>
        </w:rPr>
        <w:t xml:space="preserve">. A job task analysis to quantify the physical demands of load carriage duties conducted by ground close combat roles in the UK Armed Forces. </w:t>
      </w:r>
      <w:r w:rsidR="00A00BC8" w:rsidRPr="006D39ED">
        <w:rPr>
          <w:rFonts w:ascii="Times New Roman" w:hAnsi="Times New Roman" w:cs="Times New Roman"/>
          <w:i/>
          <w:sz w:val="24"/>
          <w:szCs w:val="24"/>
        </w:rPr>
        <w:t>J</w:t>
      </w:r>
      <w:r w:rsidRPr="006D39ED">
        <w:rPr>
          <w:rFonts w:ascii="Times New Roman" w:hAnsi="Times New Roman" w:cs="Times New Roman"/>
          <w:i/>
          <w:sz w:val="24"/>
          <w:szCs w:val="24"/>
        </w:rPr>
        <w:t xml:space="preserve"> Sci Med Sport</w:t>
      </w:r>
      <w:r w:rsidRPr="006D39ED">
        <w:rPr>
          <w:rFonts w:ascii="Times New Roman" w:hAnsi="Times New Roman" w:cs="Times New Roman"/>
          <w:sz w:val="24"/>
          <w:szCs w:val="24"/>
        </w:rPr>
        <w:t xml:space="preserve"> 20: S64-S65, 2017.</w:t>
      </w:r>
    </w:p>
    <w:p w14:paraId="536414A5" w14:textId="21CAE289" w:rsidR="005C56F7" w:rsidRPr="006D39ED" w:rsidRDefault="005C56F7" w:rsidP="00D4020E">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34.</w:t>
      </w:r>
      <w:r w:rsidRPr="006D39ED">
        <w:rPr>
          <w:rFonts w:ascii="Times New Roman" w:hAnsi="Times New Roman" w:cs="Times New Roman"/>
          <w:sz w:val="24"/>
          <w:szCs w:val="24"/>
        </w:rPr>
        <w:tab/>
        <w:t>Weyand</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PG, Smith</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BR, Schultz</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NS, Ludlow</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LW, Puyau</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MR, Butte</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NF. Predicting metabolic rate across walking speed: one fit for all body sizes? </w:t>
      </w:r>
      <w:r w:rsidRPr="006D39ED">
        <w:rPr>
          <w:rFonts w:ascii="Times New Roman" w:hAnsi="Times New Roman" w:cs="Times New Roman"/>
          <w:i/>
          <w:sz w:val="24"/>
          <w:szCs w:val="24"/>
        </w:rPr>
        <w:t>J Appl</w:t>
      </w:r>
      <w:r w:rsidR="00A00BC8" w:rsidRPr="006D39ED">
        <w:rPr>
          <w:rFonts w:ascii="Times New Roman" w:hAnsi="Times New Roman" w:cs="Times New Roman"/>
          <w:i/>
          <w:sz w:val="24"/>
          <w:szCs w:val="24"/>
        </w:rPr>
        <w:t xml:space="preserve"> </w:t>
      </w:r>
      <w:r w:rsidRPr="006D39ED">
        <w:rPr>
          <w:rFonts w:ascii="Times New Roman" w:hAnsi="Times New Roman" w:cs="Times New Roman"/>
          <w:i/>
          <w:sz w:val="24"/>
          <w:szCs w:val="24"/>
        </w:rPr>
        <w:t>Physiol</w:t>
      </w:r>
      <w:r w:rsidRPr="006D39ED">
        <w:rPr>
          <w:rFonts w:ascii="Times New Roman" w:hAnsi="Times New Roman" w:cs="Times New Roman"/>
          <w:sz w:val="24"/>
          <w:szCs w:val="24"/>
        </w:rPr>
        <w:t xml:space="preserve"> 115: 1332-1342, 2013.</w:t>
      </w:r>
    </w:p>
    <w:p w14:paraId="2C99B826" w14:textId="15AC7530" w:rsidR="005C56F7" w:rsidRPr="006D39ED" w:rsidRDefault="005C56F7" w:rsidP="005D1AC5">
      <w:pPr>
        <w:pStyle w:val="EndNoteBibliography"/>
        <w:spacing w:after="0"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35.</w:t>
      </w:r>
      <w:r w:rsidRPr="006D39ED">
        <w:rPr>
          <w:rFonts w:ascii="Times New Roman" w:hAnsi="Times New Roman" w:cs="Times New Roman"/>
          <w:sz w:val="24"/>
          <w:szCs w:val="24"/>
        </w:rPr>
        <w:tab/>
        <w:t>Winsmann</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FR</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Goldman</w:t>
      </w:r>
      <w:r w:rsidR="00A00BC8" w:rsidRPr="006D39ED">
        <w:rPr>
          <w:rFonts w:ascii="Times New Roman" w:hAnsi="Times New Roman" w:cs="Times New Roman"/>
          <w:sz w:val="24"/>
          <w:szCs w:val="24"/>
        </w:rPr>
        <w:t>,</w:t>
      </w:r>
      <w:r w:rsidRPr="006D39ED">
        <w:rPr>
          <w:rFonts w:ascii="Times New Roman" w:hAnsi="Times New Roman" w:cs="Times New Roman"/>
          <w:sz w:val="24"/>
          <w:szCs w:val="24"/>
        </w:rPr>
        <w:t xml:space="preserve"> RF. Methods for evaluation of load-carriage systems. </w:t>
      </w:r>
      <w:r w:rsidR="00A00BC8" w:rsidRPr="006D39ED">
        <w:rPr>
          <w:rFonts w:ascii="Times New Roman" w:hAnsi="Times New Roman" w:cs="Times New Roman"/>
          <w:i/>
          <w:sz w:val="24"/>
          <w:szCs w:val="24"/>
        </w:rPr>
        <w:t>Percept</w:t>
      </w:r>
      <w:r w:rsidRPr="006D39ED">
        <w:rPr>
          <w:rFonts w:ascii="Times New Roman" w:hAnsi="Times New Roman" w:cs="Times New Roman"/>
          <w:i/>
          <w:sz w:val="24"/>
          <w:szCs w:val="24"/>
        </w:rPr>
        <w:t xml:space="preserve"> Motor Skills</w:t>
      </w:r>
      <w:r w:rsidR="005D1AC5" w:rsidRPr="006D39ED">
        <w:rPr>
          <w:rFonts w:ascii="Times New Roman" w:hAnsi="Times New Roman" w:cs="Times New Roman"/>
          <w:sz w:val="24"/>
          <w:szCs w:val="24"/>
        </w:rPr>
        <w:t xml:space="preserve"> 43: 1211-1218, 1976.</w:t>
      </w:r>
    </w:p>
    <w:p w14:paraId="75FFFCCF" w14:textId="1D7B4BFB" w:rsidR="005C56F7" w:rsidRPr="006D39ED" w:rsidRDefault="005D1AC5" w:rsidP="00D4020E">
      <w:pPr>
        <w:pStyle w:val="EndNoteBibliography"/>
        <w:spacing w:line="360" w:lineRule="auto"/>
        <w:ind w:left="720" w:hanging="720"/>
        <w:jc w:val="both"/>
        <w:rPr>
          <w:rFonts w:ascii="Times New Roman" w:hAnsi="Times New Roman" w:cs="Times New Roman"/>
          <w:sz w:val="24"/>
          <w:szCs w:val="24"/>
        </w:rPr>
      </w:pPr>
      <w:r w:rsidRPr="006D39ED">
        <w:rPr>
          <w:rFonts w:ascii="Times New Roman" w:hAnsi="Times New Roman" w:cs="Times New Roman"/>
          <w:sz w:val="24"/>
          <w:szCs w:val="24"/>
        </w:rPr>
        <w:t>36</w:t>
      </w:r>
      <w:r w:rsidR="005C56F7" w:rsidRPr="006D39ED">
        <w:rPr>
          <w:rFonts w:ascii="Times New Roman" w:hAnsi="Times New Roman" w:cs="Times New Roman"/>
          <w:sz w:val="24"/>
          <w:szCs w:val="24"/>
        </w:rPr>
        <w:t>.</w:t>
      </w:r>
      <w:r w:rsidR="005C56F7" w:rsidRPr="006D39ED">
        <w:rPr>
          <w:rFonts w:ascii="Times New Roman" w:hAnsi="Times New Roman" w:cs="Times New Roman"/>
          <w:sz w:val="24"/>
          <w:szCs w:val="24"/>
        </w:rPr>
        <w:tab/>
        <w:t>World Medical Association. World Medical Associ</w:t>
      </w:r>
      <w:r w:rsidR="00803DA8" w:rsidRPr="006D39ED">
        <w:rPr>
          <w:rFonts w:ascii="Times New Roman" w:hAnsi="Times New Roman" w:cs="Times New Roman"/>
          <w:sz w:val="24"/>
          <w:szCs w:val="24"/>
        </w:rPr>
        <w:t>ation Declaration of Helsinki: E</w:t>
      </w:r>
      <w:r w:rsidR="005C56F7" w:rsidRPr="006D39ED">
        <w:rPr>
          <w:rFonts w:ascii="Times New Roman" w:hAnsi="Times New Roman" w:cs="Times New Roman"/>
          <w:sz w:val="24"/>
          <w:szCs w:val="24"/>
        </w:rPr>
        <w:t xml:space="preserve">thical principles for medical research involving human subjects. </w:t>
      </w:r>
      <w:r w:rsidR="005C56F7" w:rsidRPr="006D39ED">
        <w:rPr>
          <w:rFonts w:ascii="Times New Roman" w:hAnsi="Times New Roman" w:cs="Times New Roman"/>
          <w:i/>
          <w:sz w:val="24"/>
          <w:szCs w:val="24"/>
        </w:rPr>
        <w:t>J</w:t>
      </w:r>
      <w:r w:rsidR="00803DA8" w:rsidRPr="006D39ED">
        <w:rPr>
          <w:rFonts w:ascii="Times New Roman" w:hAnsi="Times New Roman" w:cs="Times New Roman"/>
          <w:i/>
          <w:sz w:val="24"/>
          <w:szCs w:val="24"/>
        </w:rPr>
        <w:t xml:space="preserve"> A</w:t>
      </w:r>
      <w:r w:rsidR="005C56F7" w:rsidRPr="006D39ED">
        <w:rPr>
          <w:rFonts w:ascii="Times New Roman" w:hAnsi="Times New Roman" w:cs="Times New Roman"/>
          <w:i/>
          <w:sz w:val="24"/>
          <w:szCs w:val="24"/>
        </w:rPr>
        <w:t>m</w:t>
      </w:r>
      <w:r w:rsidR="00803DA8" w:rsidRPr="006D39ED">
        <w:rPr>
          <w:rFonts w:ascii="Times New Roman" w:hAnsi="Times New Roman" w:cs="Times New Roman"/>
          <w:i/>
          <w:sz w:val="24"/>
          <w:szCs w:val="24"/>
        </w:rPr>
        <w:t xml:space="preserve"> Med Assoc</w:t>
      </w:r>
      <w:r w:rsidR="005C56F7" w:rsidRPr="006D39ED">
        <w:rPr>
          <w:rFonts w:ascii="Times New Roman" w:hAnsi="Times New Roman" w:cs="Times New Roman"/>
          <w:sz w:val="24"/>
          <w:szCs w:val="24"/>
        </w:rPr>
        <w:t xml:space="preserve"> 310: 2191, 2013.</w:t>
      </w:r>
    </w:p>
    <w:p w14:paraId="543969B9" w14:textId="203A41EE" w:rsidR="002B36EF" w:rsidRPr="006D39ED" w:rsidRDefault="00962FEB" w:rsidP="00D4020E">
      <w:pPr>
        <w:pStyle w:val="EndNoteBibliography"/>
        <w:spacing w:line="360" w:lineRule="auto"/>
        <w:ind w:left="833" w:hanging="720"/>
        <w:jc w:val="both"/>
        <w:rPr>
          <w:rFonts w:ascii="Times New Roman" w:hAnsi="Times New Roman" w:cs="Times New Roman"/>
          <w:b/>
          <w:sz w:val="24"/>
          <w:szCs w:val="24"/>
        </w:rPr>
      </w:pPr>
      <w:r w:rsidRPr="006D39ED">
        <w:rPr>
          <w:rFonts w:ascii="Times New Roman" w:hAnsi="Times New Roman" w:cs="Times New Roman"/>
          <w:b/>
          <w:sz w:val="24"/>
          <w:szCs w:val="24"/>
        </w:rPr>
        <w:fldChar w:fldCharType="end"/>
      </w:r>
    </w:p>
    <w:p w14:paraId="64079BB0" w14:textId="77777777" w:rsidR="002B36EF" w:rsidRPr="006D39ED" w:rsidRDefault="002B36EF" w:rsidP="00D4020E">
      <w:pPr>
        <w:spacing w:line="360" w:lineRule="auto"/>
        <w:jc w:val="both"/>
        <w:rPr>
          <w:rFonts w:ascii="Times New Roman" w:hAnsi="Times New Roman" w:cs="Times New Roman"/>
          <w:b/>
          <w:noProof/>
          <w:sz w:val="24"/>
          <w:szCs w:val="24"/>
          <w:lang w:val="en-US"/>
        </w:rPr>
      </w:pPr>
      <w:r w:rsidRPr="006D39ED">
        <w:rPr>
          <w:rFonts w:ascii="Times New Roman" w:hAnsi="Times New Roman" w:cs="Times New Roman"/>
          <w:b/>
          <w:sz w:val="24"/>
          <w:szCs w:val="24"/>
        </w:rPr>
        <w:br w:type="page"/>
      </w:r>
    </w:p>
    <w:p w14:paraId="583D9F8C" w14:textId="7FAE9560" w:rsidR="006008BB" w:rsidRPr="006D39ED" w:rsidRDefault="002B36EF" w:rsidP="00C50028">
      <w:pPr>
        <w:pStyle w:val="EndNoteBibliography"/>
        <w:spacing w:line="480" w:lineRule="auto"/>
        <w:jc w:val="both"/>
        <w:rPr>
          <w:rFonts w:ascii="Times New Roman" w:hAnsi="Times New Roman" w:cs="Times New Roman"/>
          <w:i/>
          <w:sz w:val="24"/>
          <w:szCs w:val="24"/>
        </w:rPr>
      </w:pPr>
      <w:r w:rsidRPr="006D39ED">
        <w:rPr>
          <w:rFonts w:ascii="Times New Roman" w:hAnsi="Times New Roman" w:cs="Times New Roman"/>
          <w:i/>
          <w:sz w:val="24"/>
          <w:szCs w:val="24"/>
        </w:rPr>
        <w:lastRenderedPageBreak/>
        <w:t>Table Captions</w:t>
      </w:r>
    </w:p>
    <w:p w14:paraId="19DE1045" w14:textId="5802D7A5" w:rsidR="008F6CBD" w:rsidRDefault="000A7A55" w:rsidP="00AF167E">
      <w:pPr>
        <w:spacing w:line="480" w:lineRule="auto"/>
        <w:jc w:val="both"/>
        <w:rPr>
          <w:rFonts w:ascii="Times New Roman" w:hAnsi="Times New Roman" w:cs="Times New Roman"/>
          <w:sz w:val="24"/>
          <w:szCs w:val="24"/>
        </w:rPr>
      </w:pPr>
      <w:r w:rsidRPr="006D39ED">
        <w:rPr>
          <w:rFonts w:ascii="Times New Roman" w:hAnsi="Times New Roman" w:cs="Times New Roman"/>
          <w:b/>
          <w:sz w:val="24"/>
          <w:szCs w:val="24"/>
        </w:rPr>
        <w:t>Table</w:t>
      </w:r>
      <w:r w:rsidR="008F6CBD" w:rsidRPr="006D39ED">
        <w:rPr>
          <w:rFonts w:ascii="Times New Roman" w:hAnsi="Times New Roman" w:cs="Times New Roman"/>
          <w:b/>
          <w:sz w:val="24"/>
          <w:szCs w:val="24"/>
        </w:rPr>
        <w:t xml:space="preserve"> 1 – </w:t>
      </w:r>
      <w:r w:rsidR="008F6CBD" w:rsidRPr="006D39ED">
        <w:rPr>
          <w:rFonts w:ascii="Times New Roman" w:hAnsi="Times New Roman" w:cs="Times New Roman"/>
          <w:sz w:val="24"/>
          <w:szCs w:val="24"/>
        </w:rPr>
        <w:t>An overview of the speed-load combinations for each ground close combat role.</w:t>
      </w:r>
    </w:p>
    <w:p w14:paraId="60CCDD9A" w14:textId="77777777" w:rsidR="006D39ED" w:rsidRPr="00DA721F" w:rsidRDefault="006D39ED" w:rsidP="006D39ED">
      <w:pPr>
        <w:spacing w:line="276" w:lineRule="auto"/>
        <w:rPr>
          <w:rFonts w:ascii="Times New Roman" w:hAnsi="Times New Roman" w:cs="Times New Roman"/>
        </w:rPr>
      </w:pPr>
      <w:r>
        <w:rPr>
          <w:rFonts w:ascii="Times New Roman" w:hAnsi="Times New Roman" w:cs="Times New Roman"/>
          <w:b/>
        </w:rPr>
        <w:t>Table</w:t>
      </w:r>
      <w:r w:rsidRPr="00DA721F">
        <w:rPr>
          <w:rFonts w:ascii="Times New Roman" w:hAnsi="Times New Roman" w:cs="Times New Roman"/>
          <w:b/>
        </w:rPr>
        <w:t xml:space="preserve"> 1 – </w:t>
      </w:r>
      <w:r w:rsidRPr="00DA721F">
        <w:rPr>
          <w:rFonts w:ascii="Times New Roman" w:hAnsi="Times New Roman" w:cs="Times New Roman"/>
        </w:rPr>
        <w:t>An overview of the speed-load combinations for each ground close combat role.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557"/>
        <w:gridCol w:w="558"/>
        <w:gridCol w:w="558"/>
        <w:gridCol w:w="558"/>
        <w:gridCol w:w="558"/>
        <w:gridCol w:w="558"/>
        <w:gridCol w:w="558"/>
        <w:gridCol w:w="558"/>
        <w:gridCol w:w="558"/>
        <w:gridCol w:w="558"/>
        <w:gridCol w:w="558"/>
        <w:gridCol w:w="570"/>
        <w:gridCol w:w="549"/>
      </w:tblGrid>
      <w:tr w:rsidR="006D39ED" w:rsidRPr="00DA721F" w14:paraId="735E8F66" w14:textId="77777777" w:rsidTr="00EC4B2C">
        <w:trPr>
          <w:trHeight w:val="527"/>
        </w:trPr>
        <w:tc>
          <w:tcPr>
            <w:tcW w:w="981" w:type="pct"/>
            <w:tcBorders>
              <w:top w:val="single" w:sz="12" w:space="0" w:color="auto"/>
              <w:bottom w:val="single" w:sz="12" w:space="0" w:color="auto"/>
            </w:tcBorders>
            <w:shd w:val="clear" w:color="auto" w:fill="auto"/>
            <w:vAlign w:val="center"/>
          </w:tcPr>
          <w:p w14:paraId="2E5E49AB"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xml:space="preserve">Load Carriage Speed </w:t>
            </w:r>
          </w:p>
          <w:p w14:paraId="723CEE19"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(km</w:t>
            </w:r>
            <w:r w:rsidRPr="00DA721F">
              <w:rPr>
                <w:rFonts w:ascii="Times New Roman" w:hAnsi="Times New Roman" w:cs="Times New Roman"/>
                <w:vertAlign w:val="superscript"/>
              </w:rPr>
              <w:t>.</w:t>
            </w:r>
            <w:r w:rsidRPr="00DA721F">
              <w:rPr>
                <w:rFonts w:ascii="Times New Roman" w:hAnsi="Times New Roman" w:cs="Times New Roman"/>
              </w:rPr>
              <w:t>h</w:t>
            </w:r>
            <w:r w:rsidRPr="00DA721F">
              <w:rPr>
                <w:rFonts w:ascii="Times New Roman" w:hAnsi="Times New Roman" w:cs="Times New Roman"/>
                <w:vertAlign w:val="superscript"/>
              </w:rPr>
              <w:t>-1</w:t>
            </w:r>
            <w:r w:rsidRPr="00DA721F">
              <w:rPr>
                <w:rFonts w:ascii="Times New Roman" w:hAnsi="Times New Roman" w:cs="Times New Roman"/>
              </w:rPr>
              <w:t>)</w:t>
            </w:r>
          </w:p>
        </w:tc>
        <w:tc>
          <w:tcPr>
            <w:tcW w:w="1854" w:type="pct"/>
            <w:gridSpan w:val="6"/>
            <w:tcBorders>
              <w:top w:val="single" w:sz="12" w:space="0" w:color="auto"/>
              <w:bottom w:val="single" w:sz="12" w:space="0" w:color="auto"/>
            </w:tcBorders>
            <w:shd w:val="clear" w:color="auto" w:fill="auto"/>
            <w:vAlign w:val="center"/>
          </w:tcPr>
          <w:p w14:paraId="26873224"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2.5</w:t>
            </w:r>
          </w:p>
        </w:tc>
        <w:tc>
          <w:tcPr>
            <w:tcW w:w="1861" w:type="pct"/>
            <w:gridSpan w:val="6"/>
            <w:tcBorders>
              <w:top w:val="single" w:sz="12" w:space="0" w:color="auto"/>
              <w:bottom w:val="single" w:sz="12" w:space="0" w:color="auto"/>
            </w:tcBorders>
            <w:shd w:val="clear" w:color="auto" w:fill="auto"/>
            <w:vAlign w:val="center"/>
          </w:tcPr>
          <w:p w14:paraId="2B9B48B3"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4.8</w:t>
            </w:r>
          </w:p>
        </w:tc>
        <w:tc>
          <w:tcPr>
            <w:tcW w:w="305" w:type="pct"/>
            <w:tcBorders>
              <w:top w:val="single" w:sz="12" w:space="0" w:color="auto"/>
              <w:bottom w:val="single" w:sz="12" w:space="0" w:color="auto"/>
            </w:tcBorders>
            <w:shd w:val="clear" w:color="auto" w:fill="auto"/>
            <w:vAlign w:val="center"/>
          </w:tcPr>
          <w:p w14:paraId="7F40C8A6"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5.5</w:t>
            </w:r>
          </w:p>
        </w:tc>
      </w:tr>
      <w:tr w:rsidR="006D39ED" w:rsidRPr="00DA721F" w14:paraId="0266A668" w14:textId="77777777" w:rsidTr="00EC4B2C">
        <w:trPr>
          <w:trHeight w:val="527"/>
        </w:trPr>
        <w:tc>
          <w:tcPr>
            <w:tcW w:w="981" w:type="pct"/>
            <w:tcBorders>
              <w:top w:val="single" w:sz="12" w:space="0" w:color="auto"/>
              <w:bottom w:val="single" w:sz="12" w:space="0" w:color="auto"/>
            </w:tcBorders>
            <w:shd w:val="clear" w:color="auto" w:fill="auto"/>
            <w:vAlign w:val="center"/>
          </w:tcPr>
          <w:p w14:paraId="0DB02914"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Equipment Load Mass (kg)</w:t>
            </w:r>
          </w:p>
        </w:tc>
        <w:tc>
          <w:tcPr>
            <w:tcW w:w="309" w:type="pct"/>
            <w:tcBorders>
              <w:top w:val="single" w:sz="12" w:space="0" w:color="auto"/>
              <w:bottom w:val="single" w:sz="12" w:space="0" w:color="auto"/>
            </w:tcBorders>
            <w:shd w:val="clear" w:color="auto" w:fill="auto"/>
            <w:vAlign w:val="center"/>
          </w:tcPr>
          <w:p w14:paraId="3A24A2D5"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25</w:t>
            </w:r>
          </w:p>
        </w:tc>
        <w:tc>
          <w:tcPr>
            <w:tcW w:w="309" w:type="pct"/>
            <w:tcBorders>
              <w:top w:val="single" w:sz="12" w:space="0" w:color="auto"/>
              <w:bottom w:val="single" w:sz="12" w:space="0" w:color="auto"/>
            </w:tcBorders>
            <w:shd w:val="clear" w:color="auto" w:fill="auto"/>
            <w:vAlign w:val="center"/>
          </w:tcPr>
          <w:p w14:paraId="2A87928F"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30</w:t>
            </w:r>
          </w:p>
        </w:tc>
        <w:tc>
          <w:tcPr>
            <w:tcW w:w="309" w:type="pct"/>
            <w:tcBorders>
              <w:top w:val="single" w:sz="12" w:space="0" w:color="auto"/>
              <w:bottom w:val="single" w:sz="12" w:space="0" w:color="auto"/>
            </w:tcBorders>
            <w:shd w:val="clear" w:color="auto" w:fill="auto"/>
            <w:vAlign w:val="center"/>
          </w:tcPr>
          <w:p w14:paraId="2E0E2EE0"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40</w:t>
            </w:r>
          </w:p>
        </w:tc>
        <w:tc>
          <w:tcPr>
            <w:tcW w:w="309" w:type="pct"/>
            <w:tcBorders>
              <w:top w:val="single" w:sz="12" w:space="0" w:color="auto"/>
              <w:bottom w:val="single" w:sz="12" w:space="0" w:color="auto"/>
            </w:tcBorders>
            <w:shd w:val="clear" w:color="auto" w:fill="auto"/>
            <w:vAlign w:val="center"/>
          </w:tcPr>
          <w:p w14:paraId="71290051"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50</w:t>
            </w:r>
          </w:p>
        </w:tc>
        <w:tc>
          <w:tcPr>
            <w:tcW w:w="309" w:type="pct"/>
            <w:tcBorders>
              <w:top w:val="single" w:sz="12" w:space="0" w:color="auto"/>
              <w:bottom w:val="single" w:sz="12" w:space="0" w:color="auto"/>
            </w:tcBorders>
            <w:shd w:val="clear" w:color="auto" w:fill="auto"/>
            <w:vAlign w:val="center"/>
          </w:tcPr>
          <w:p w14:paraId="4CFE256D"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60</w:t>
            </w:r>
          </w:p>
        </w:tc>
        <w:tc>
          <w:tcPr>
            <w:tcW w:w="309" w:type="pct"/>
            <w:tcBorders>
              <w:top w:val="single" w:sz="12" w:space="0" w:color="auto"/>
              <w:bottom w:val="single" w:sz="12" w:space="0" w:color="auto"/>
            </w:tcBorders>
            <w:shd w:val="clear" w:color="auto" w:fill="auto"/>
            <w:vAlign w:val="center"/>
          </w:tcPr>
          <w:p w14:paraId="4CEEA621"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70</w:t>
            </w:r>
          </w:p>
        </w:tc>
        <w:tc>
          <w:tcPr>
            <w:tcW w:w="309" w:type="pct"/>
            <w:tcBorders>
              <w:top w:val="single" w:sz="12" w:space="0" w:color="auto"/>
              <w:bottom w:val="single" w:sz="12" w:space="0" w:color="auto"/>
            </w:tcBorders>
            <w:shd w:val="clear" w:color="auto" w:fill="auto"/>
            <w:vAlign w:val="center"/>
          </w:tcPr>
          <w:p w14:paraId="7A683087"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25</w:t>
            </w:r>
          </w:p>
        </w:tc>
        <w:tc>
          <w:tcPr>
            <w:tcW w:w="309" w:type="pct"/>
            <w:tcBorders>
              <w:top w:val="single" w:sz="12" w:space="0" w:color="auto"/>
              <w:bottom w:val="single" w:sz="12" w:space="0" w:color="auto"/>
            </w:tcBorders>
            <w:shd w:val="clear" w:color="auto" w:fill="auto"/>
            <w:vAlign w:val="center"/>
          </w:tcPr>
          <w:p w14:paraId="0A1AA481"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30</w:t>
            </w:r>
          </w:p>
        </w:tc>
        <w:tc>
          <w:tcPr>
            <w:tcW w:w="309" w:type="pct"/>
            <w:tcBorders>
              <w:top w:val="single" w:sz="12" w:space="0" w:color="auto"/>
              <w:bottom w:val="single" w:sz="12" w:space="0" w:color="auto"/>
            </w:tcBorders>
            <w:shd w:val="clear" w:color="auto" w:fill="auto"/>
            <w:vAlign w:val="center"/>
          </w:tcPr>
          <w:p w14:paraId="3B25AD46"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40</w:t>
            </w:r>
          </w:p>
        </w:tc>
        <w:tc>
          <w:tcPr>
            <w:tcW w:w="309" w:type="pct"/>
            <w:tcBorders>
              <w:top w:val="single" w:sz="12" w:space="0" w:color="auto"/>
              <w:bottom w:val="single" w:sz="12" w:space="0" w:color="auto"/>
            </w:tcBorders>
            <w:shd w:val="clear" w:color="auto" w:fill="auto"/>
            <w:vAlign w:val="center"/>
          </w:tcPr>
          <w:p w14:paraId="2F752A0D"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50</w:t>
            </w:r>
          </w:p>
        </w:tc>
        <w:tc>
          <w:tcPr>
            <w:tcW w:w="309" w:type="pct"/>
            <w:tcBorders>
              <w:top w:val="single" w:sz="12" w:space="0" w:color="auto"/>
              <w:bottom w:val="single" w:sz="12" w:space="0" w:color="auto"/>
            </w:tcBorders>
            <w:shd w:val="clear" w:color="auto" w:fill="auto"/>
            <w:vAlign w:val="center"/>
          </w:tcPr>
          <w:p w14:paraId="3CDB0379"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60</w:t>
            </w:r>
          </w:p>
        </w:tc>
        <w:tc>
          <w:tcPr>
            <w:tcW w:w="315" w:type="pct"/>
            <w:tcBorders>
              <w:top w:val="single" w:sz="12" w:space="0" w:color="auto"/>
              <w:bottom w:val="single" w:sz="12" w:space="0" w:color="auto"/>
            </w:tcBorders>
            <w:shd w:val="clear" w:color="auto" w:fill="auto"/>
            <w:vAlign w:val="center"/>
          </w:tcPr>
          <w:p w14:paraId="39210F20"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70</w:t>
            </w:r>
          </w:p>
        </w:tc>
        <w:tc>
          <w:tcPr>
            <w:tcW w:w="305" w:type="pct"/>
            <w:tcBorders>
              <w:top w:val="single" w:sz="12" w:space="0" w:color="auto"/>
              <w:bottom w:val="single" w:sz="12" w:space="0" w:color="auto"/>
            </w:tcBorders>
            <w:shd w:val="clear" w:color="auto" w:fill="auto"/>
            <w:vAlign w:val="center"/>
          </w:tcPr>
          <w:p w14:paraId="444E141E" w14:textId="77777777" w:rsidR="006D39ED" w:rsidRPr="00DA721F" w:rsidRDefault="006D39ED" w:rsidP="00EC4B2C">
            <w:pPr>
              <w:spacing w:line="276" w:lineRule="auto"/>
              <w:jc w:val="center"/>
              <w:rPr>
                <w:rFonts w:ascii="Times New Roman" w:hAnsi="Times New Roman" w:cs="Times New Roman"/>
              </w:rPr>
            </w:pPr>
            <w:r w:rsidRPr="00DA721F">
              <w:rPr>
                <w:rFonts w:ascii="Times New Roman" w:hAnsi="Times New Roman" w:cs="Times New Roman"/>
              </w:rPr>
              <w:t>40</w:t>
            </w:r>
          </w:p>
        </w:tc>
      </w:tr>
      <w:tr w:rsidR="006D39ED" w:rsidRPr="00DA721F" w14:paraId="75B2BD1A" w14:textId="77777777" w:rsidTr="00EC4B2C">
        <w:trPr>
          <w:trHeight w:val="527"/>
        </w:trPr>
        <w:tc>
          <w:tcPr>
            <w:tcW w:w="981" w:type="pct"/>
            <w:tcBorders>
              <w:top w:val="single" w:sz="12" w:space="0" w:color="auto"/>
            </w:tcBorders>
            <w:shd w:val="clear" w:color="auto" w:fill="auto"/>
            <w:vAlign w:val="center"/>
          </w:tcPr>
          <w:p w14:paraId="370A9FA6"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Royal Marines</w:t>
            </w:r>
          </w:p>
        </w:tc>
        <w:tc>
          <w:tcPr>
            <w:tcW w:w="309" w:type="pct"/>
            <w:tcBorders>
              <w:top w:val="single" w:sz="12" w:space="0" w:color="auto"/>
            </w:tcBorders>
            <w:shd w:val="clear" w:color="auto" w:fill="auto"/>
          </w:tcPr>
          <w:p w14:paraId="2D9B822B"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41DD7474"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67C94EE5"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30E48F58"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4B5BE8E0"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2001C546"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top w:val="single" w:sz="12" w:space="0" w:color="auto"/>
            </w:tcBorders>
            <w:shd w:val="clear" w:color="auto" w:fill="auto"/>
          </w:tcPr>
          <w:p w14:paraId="7EF9D77B"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top w:val="single" w:sz="12" w:space="0" w:color="auto"/>
            </w:tcBorders>
            <w:shd w:val="clear" w:color="auto" w:fill="auto"/>
          </w:tcPr>
          <w:p w14:paraId="51CC8DB5"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top w:val="single" w:sz="12" w:space="0" w:color="auto"/>
            </w:tcBorders>
            <w:shd w:val="clear" w:color="auto" w:fill="auto"/>
          </w:tcPr>
          <w:p w14:paraId="2F6534B1"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top w:val="single" w:sz="12" w:space="0" w:color="auto"/>
            </w:tcBorders>
            <w:shd w:val="clear" w:color="auto" w:fill="auto"/>
          </w:tcPr>
          <w:p w14:paraId="58A33F45"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top w:val="single" w:sz="12" w:space="0" w:color="auto"/>
            </w:tcBorders>
            <w:shd w:val="clear" w:color="auto" w:fill="auto"/>
          </w:tcPr>
          <w:p w14:paraId="09BF1329"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15" w:type="pct"/>
            <w:tcBorders>
              <w:top w:val="single" w:sz="12" w:space="0" w:color="auto"/>
            </w:tcBorders>
            <w:shd w:val="clear" w:color="auto" w:fill="auto"/>
          </w:tcPr>
          <w:p w14:paraId="024EBE40"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5" w:type="pct"/>
            <w:tcBorders>
              <w:top w:val="single" w:sz="12" w:space="0" w:color="auto"/>
            </w:tcBorders>
            <w:shd w:val="clear" w:color="auto" w:fill="auto"/>
          </w:tcPr>
          <w:p w14:paraId="21E55320" w14:textId="77777777" w:rsidR="006D39ED" w:rsidRPr="00DA721F" w:rsidRDefault="006D39ED" w:rsidP="00EC4B2C">
            <w:pPr>
              <w:spacing w:line="276" w:lineRule="auto"/>
              <w:jc w:val="center"/>
              <w:rPr>
                <w:rFonts w:ascii="Times New Roman" w:hAnsi="Times New Roman" w:cs="Times New Roman"/>
              </w:rPr>
            </w:pPr>
            <w:r>
              <w:rPr>
                <w:rFonts w:ascii="Times New Roman" w:hAnsi="Times New Roman" w:cs="Times New Roman"/>
              </w:rPr>
              <w:t>X</w:t>
            </w:r>
          </w:p>
        </w:tc>
      </w:tr>
      <w:tr w:rsidR="006D39ED" w:rsidRPr="00DA721F" w14:paraId="0E3C54EC" w14:textId="77777777" w:rsidTr="00EC4B2C">
        <w:trPr>
          <w:trHeight w:val="527"/>
        </w:trPr>
        <w:tc>
          <w:tcPr>
            <w:tcW w:w="981" w:type="pct"/>
            <w:shd w:val="clear" w:color="auto" w:fill="auto"/>
            <w:vAlign w:val="center"/>
          </w:tcPr>
          <w:p w14:paraId="650D946A"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Royal Air Force Regiment</w:t>
            </w:r>
          </w:p>
        </w:tc>
        <w:tc>
          <w:tcPr>
            <w:tcW w:w="309" w:type="pct"/>
            <w:shd w:val="clear" w:color="auto" w:fill="auto"/>
          </w:tcPr>
          <w:p w14:paraId="55039E04"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06D1F4CB"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3FA8D475"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4AEB55A2"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41410C7B"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7788A259"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4FC91E1A"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7194A954"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6F30EC35"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42E28E49"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0879690E"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15" w:type="pct"/>
            <w:shd w:val="clear" w:color="auto" w:fill="auto"/>
          </w:tcPr>
          <w:p w14:paraId="34BFEC18"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5" w:type="pct"/>
            <w:shd w:val="clear" w:color="auto" w:fill="auto"/>
          </w:tcPr>
          <w:p w14:paraId="41D11C6D" w14:textId="77777777" w:rsidR="006D39ED" w:rsidRPr="00DA721F" w:rsidRDefault="006D39ED" w:rsidP="00EC4B2C">
            <w:pPr>
              <w:spacing w:line="276" w:lineRule="auto"/>
              <w:jc w:val="center"/>
              <w:rPr>
                <w:rFonts w:ascii="Times New Roman" w:hAnsi="Times New Roman" w:cs="Times New Roman"/>
              </w:rPr>
            </w:pPr>
          </w:p>
        </w:tc>
      </w:tr>
      <w:tr w:rsidR="006D39ED" w:rsidRPr="00DA721F" w14:paraId="03356F2A" w14:textId="77777777" w:rsidTr="00EC4B2C">
        <w:trPr>
          <w:trHeight w:val="527"/>
        </w:trPr>
        <w:tc>
          <w:tcPr>
            <w:tcW w:w="981" w:type="pct"/>
            <w:shd w:val="clear" w:color="auto" w:fill="auto"/>
            <w:vAlign w:val="center"/>
          </w:tcPr>
          <w:p w14:paraId="3B92949C"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Parachute Regiment</w:t>
            </w:r>
          </w:p>
        </w:tc>
        <w:tc>
          <w:tcPr>
            <w:tcW w:w="309" w:type="pct"/>
            <w:shd w:val="clear" w:color="auto" w:fill="auto"/>
          </w:tcPr>
          <w:p w14:paraId="015C0B54"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432B4326"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6DBBD408"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59C22A4B"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08DD74F6"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32DCC28E"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shd w:val="clear" w:color="auto" w:fill="auto"/>
          </w:tcPr>
          <w:p w14:paraId="5A209C79"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301FB476"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4B5AD8ED"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7740CF91"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shd w:val="clear" w:color="auto" w:fill="auto"/>
          </w:tcPr>
          <w:p w14:paraId="0C67D4DB"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15" w:type="pct"/>
            <w:shd w:val="clear" w:color="auto" w:fill="auto"/>
          </w:tcPr>
          <w:p w14:paraId="065D8DAF"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5" w:type="pct"/>
            <w:shd w:val="clear" w:color="auto" w:fill="auto"/>
          </w:tcPr>
          <w:p w14:paraId="4E1127EC" w14:textId="77777777" w:rsidR="006D39ED" w:rsidRPr="00DA721F" w:rsidRDefault="006D39ED" w:rsidP="00EC4B2C">
            <w:pPr>
              <w:spacing w:line="276" w:lineRule="auto"/>
              <w:jc w:val="center"/>
              <w:rPr>
                <w:rFonts w:ascii="Times New Roman" w:hAnsi="Times New Roman" w:cs="Times New Roman"/>
              </w:rPr>
            </w:pPr>
            <w:r>
              <w:rPr>
                <w:rFonts w:ascii="Times New Roman" w:hAnsi="Times New Roman" w:cs="Times New Roman"/>
              </w:rPr>
              <w:t>X</w:t>
            </w:r>
          </w:p>
        </w:tc>
      </w:tr>
      <w:tr w:rsidR="006D39ED" w:rsidRPr="00DA721F" w14:paraId="18A55110" w14:textId="77777777" w:rsidTr="00EC4B2C">
        <w:trPr>
          <w:trHeight w:val="527"/>
        </w:trPr>
        <w:tc>
          <w:tcPr>
            <w:tcW w:w="981" w:type="pct"/>
            <w:tcBorders>
              <w:bottom w:val="single" w:sz="12" w:space="0" w:color="auto"/>
            </w:tcBorders>
            <w:shd w:val="clear" w:color="auto" w:fill="auto"/>
            <w:vAlign w:val="center"/>
          </w:tcPr>
          <w:p w14:paraId="33F65D59"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Light Infantry</w:t>
            </w:r>
          </w:p>
        </w:tc>
        <w:tc>
          <w:tcPr>
            <w:tcW w:w="309" w:type="pct"/>
            <w:tcBorders>
              <w:bottom w:val="single" w:sz="12" w:space="0" w:color="auto"/>
            </w:tcBorders>
            <w:shd w:val="clear" w:color="auto" w:fill="auto"/>
          </w:tcPr>
          <w:p w14:paraId="0D67F6EE"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6878B989"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7A72BBFF"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1EA30FD0"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70A260DF"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206B41B3" w14:textId="77777777" w:rsidR="006D39ED" w:rsidRPr="00DA721F" w:rsidRDefault="006D39ED" w:rsidP="00EC4B2C">
            <w:pPr>
              <w:spacing w:line="276" w:lineRule="auto"/>
              <w:jc w:val="center"/>
              <w:rPr>
                <w:rFonts w:ascii="Times New Roman" w:hAnsi="Times New Roman" w:cs="Times New Roman"/>
              </w:rPr>
            </w:pPr>
            <w:r w:rsidRPr="00915223">
              <w:rPr>
                <w:rFonts w:ascii="Times New Roman" w:hAnsi="Times New Roman" w:cs="Times New Roman"/>
              </w:rPr>
              <w:t>X</w:t>
            </w:r>
          </w:p>
        </w:tc>
        <w:tc>
          <w:tcPr>
            <w:tcW w:w="309" w:type="pct"/>
            <w:tcBorders>
              <w:bottom w:val="single" w:sz="12" w:space="0" w:color="auto"/>
            </w:tcBorders>
            <w:shd w:val="clear" w:color="auto" w:fill="auto"/>
          </w:tcPr>
          <w:p w14:paraId="4DC43F14"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bottom w:val="single" w:sz="12" w:space="0" w:color="auto"/>
            </w:tcBorders>
            <w:shd w:val="clear" w:color="auto" w:fill="auto"/>
          </w:tcPr>
          <w:p w14:paraId="7CB4ADF1"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bottom w:val="single" w:sz="12" w:space="0" w:color="auto"/>
            </w:tcBorders>
            <w:shd w:val="clear" w:color="auto" w:fill="auto"/>
          </w:tcPr>
          <w:p w14:paraId="3A81E1EC"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bottom w:val="single" w:sz="12" w:space="0" w:color="auto"/>
            </w:tcBorders>
            <w:shd w:val="clear" w:color="auto" w:fill="auto"/>
          </w:tcPr>
          <w:p w14:paraId="23C4FFD1"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9" w:type="pct"/>
            <w:tcBorders>
              <w:bottom w:val="single" w:sz="12" w:space="0" w:color="auto"/>
            </w:tcBorders>
            <w:shd w:val="clear" w:color="auto" w:fill="auto"/>
          </w:tcPr>
          <w:p w14:paraId="5796A9AD"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15" w:type="pct"/>
            <w:tcBorders>
              <w:bottom w:val="single" w:sz="12" w:space="0" w:color="auto"/>
            </w:tcBorders>
            <w:shd w:val="clear" w:color="auto" w:fill="auto"/>
          </w:tcPr>
          <w:p w14:paraId="49F826E4" w14:textId="77777777" w:rsidR="006D39ED" w:rsidRPr="00DA721F" w:rsidRDefault="006D39ED" w:rsidP="00EC4B2C">
            <w:pPr>
              <w:spacing w:line="276" w:lineRule="auto"/>
              <w:jc w:val="center"/>
              <w:rPr>
                <w:rFonts w:ascii="Times New Roman" w:hAnsi="Times New Roman" w:cs="Times New Roman"/>
              </w:rPr>
            </w:pPr>
            <w:r w:rsidRPr="00D978C3">
              <w:rPr>
                <w:rFonts w:ascii="Times New Roman" w:hAnsi="Times New Roman" w:cs="Times New Roman"/>
              </w:rPr>
              <w:t>X</w:t>
            </w:r>
          </w:p>
        </w:tc>
        <w:tc>
          <w:tcPr>
            <w:tcW w:w="305" w:type="pct"/>
            <w:tcBorders>
              <w:bottom w:val="single" w:sz="12" w:space="0" w:color="auto"/>
            </w:tcBorders>
            <w:shd w:val="clear" w:color="auto" w:fill="auto"/>
          </w:tcPr>
          <w:p w14:paraId="4FF8D8E3" w14:textId="77777777" w:rsidR="006D39ED" w:rsidRPr="00DA721F" w:rsidRDefault="006D39ED" w:rsidP="00EC4B2C">
            <w:pPr>
              <w:spacing w:line="276" w:lineRule="auto"/>
              <w:jc w:val="center"/>
              <w:rPr>
                <w:rFonts w:ascii="Times New Roman" w:hAnsi="Times New Roman" w:cs="Times New Roman"/>
              </w:rPr>
            </w:pPr>
          </w:p>
        </w:tc>
      </w:tr>
    </w:tbl>
    <w:p w14:paraId="19238910" w14:textId="77777777" w:rsidR="006D39ED" w:rsidRPr="00DA721F" w:rsidRDefault="006D39ED" w:rsidP="006D39ED">
      <w:pPr>
        <w:spacing w:line="240" w:lineRule="auto"/>
        <w:jc w:val="both"/>
        <w:rPr>
          <w:rFonts w:ascii="Times New Roman" w:hAnsi="Times New Roman" w:cs="Times New Roman"/>
          <w:i/>
        </w:rPr>
      </w:pPr>
      <w:r w:rsidRPr="00DA721F">
        <w:rPr>
          <w:rFonts w:ascii="Times New Roman" w:hAnsi="Times New Roman" w:cs="Times New Roman"/>
          <w:i/>
        </w:rPr>
        <w:t>Notes: n = 39 for 2.5 km·h</w:t>
      </w:r>
      <w:r w:rsidRPr="00DA721F">
        <w:rPr>
          <w:rFonts w:ascii="Times New Roman" w:hAnsi="Times New Roman" w:cs="Times New Roman"/>
          <w:i/>
          <w:vertAlign w:val="superscript"/>
        </w:rPr>
        <w:t xml:space="preserve">-1 </w:t>
      </w:r>
      <w:r w:rsidRPr="00DA721F">
        <w:rPr>
          <w:rFonts w:ascii="Times New Roman" w:hAnsi="Times New Roman" w:cs="Times New Roman"/>
          <w:i/>
        </w:rPr>
        <w:t>and</w:t>
      </w:r>
      <w:r w:rsidRPr="00DA721F">
        <w:rPr>
          <w:rFonts w:ascii="Times New Roman" w:hAnsi="Times New Roman" w:cs="Times New Roman"/>
          <w:i/>
          <w:vertAlign w:val="superscript"/>
        </w:rPr>
        <w:t xml:space="preserve"> </w:t>
      </w:r>
      <w:r w:rsidRPr="00DA721F">
        <w:rPr>
          <w:rFonts w:ascii="Times New Roman" w:hAnsi="Times New Roman" w:cs="Times New Roman"/>
          <w:i/>
        </w:rPr>
        <w:t>4.8 km·h</w:t>
      </w:r>
      <w:r w:rsidRPr="00DA721F">
        <w:rPr>
          <w:rFonts w:ascii="Times New Roman" w:hAnsi="Times New Roman" w:cs="Times New Roman"/>
          <w:i/>
          <w:vertAlign w:val="superscript"/>
        </w:rPr>
        <w:t>-1</w:t>
      </w:r>
      <w:r w:rsidRPr="00DA721F">
        <w:rPr>
          <w:rFonts w:ascii="Times New Roman" w:hAnsi="Times New Roman" w:cs="Times New Roman"/>
          <w:i/>
        </w:rPr>
        <w:t>; n = 22 for 5.5 km·h</w:t>
      </w:r>
      <w:r w:rsidRPr="00DA721F">
        <w:rPr>
          <w:rFonts w:ascii="Times New Roman" w:hAnsi="Times New Roman" w:cs="Times New Roman"/>
          <w:i/>
          <w:vertAlign w:val="superscript"/>
        </w:rPr>
        <w:t>-1</w:t>
      </w:r>
      <w:r>
        <w:rPr>
          <w:rFonts w:ascii="Times New Roman" w:hAnsi="Times New Roman" w:cs="Times New Roman"/>
          <w:i/>
        </w:rPr>
        <w:t>. Crosses</w:t>
      </w:r>
      <w:r w:rsidRPr="00DA721F">
        <w:rPr>
          <w:rFonts w:ascii="Times New Roman" w:hAnsi="Times New Roman" w:cs="Times New Roman"/>
          <w:i/>
        </w:rPr>
        <w:t xml:space="preserve"> indicate completed and non-completed speed-load combinations respectively.</w:t>
      </w:r>
      <w:r>
        <w:rPr>
          <w:rFonts w:ascii="Times New Roman" w:hAnsi="Times New Roman" w:cs="Times New Roman"/>
          <w:i/>
        </w:rPr>
        <w:t xml:space="preserve"> </w:t>
      </w:r>
    </w:p>
    <w:p w14:paraId="0017CCD5" w14:textId="16C609E1" w:rsidR="006D39ED" w:rsidRDefault="006D39ED">
      <w:pPr>
        <w:rPr>
          <w:rFonts w:ascii="Times New Roman" w:hAnsi="Times New Roman" w:cs="Times New Roman"/>
          <w:sz w:val="24"/>
          <w:szCs w:val="24"/>
        </w:rPr>
      </w:pPr>
      <w:r>
        <w:rPr>
          <w:rFonts w:ascii="Times New Roman" w:hAnsi="Times New Roman" w:cs="Times New Roman"/>
          <w:sz w:val="24"/>
          <w:szCs w:val="24"/>
        </w:rPr>
        <w:br w:type="page"/>
      </w:r>
    </w:p>
    <w:p w14:paraId="4675B89B" w14:textId="77777777" w:rsidR="006D39ED" w:rsidRPr="006D39ED" w:rsidRDefault="006D39ED" w:rsidP="00AF167E">
      <w:pPr>
        <w:spacing w:line="480" w:lineRule="auto"/>
        <w:jc w:val="both"/>
        <w:rPr>
          <w:rFonts w:ascii="Times New Roman" w:hAnsi="Times New Roman" w:cs="Times New Roman"/>
          <w:sz w:val="24"/>
          <w:szCs w:val="24"/>
        </w:rPr>
      </w:pPr>
    </w:p>
    <w:p w14:paraId="47D0ED30" w14:textId="77777777" w:rsidR="006D39ED" w:rsidRPr="00DA721F" w:rsidRDefault="006D39ED" w:rsidP="006D39ED">
      <w:pPr>
        <w:spacing w:after="0" w:line="360" w:lineRule="auto"/>
        <w:jc w:val="both"/>
        <w:rPr>
          <w:rFonts w:ascii="Times New Roman" w:hAnsi="Times New Roman" w:cs="Times New Roman"/>
          <w:szCs w:val="24"/>
        </w:rPr>
      </w:pPr>
      <w:r w:rsidRPr="00DA721F">
        <w:rPr>
          <w:rFonts w:ascii="Times New Roman" w:hAnsi="Times New Roman" w:cs="Times New Roman"/>
          <w:b/>
          <w:szCs w:val="24"/>
        </w:rPr>
        <w:t xml:space="preserve">Table 2 - </w:t>
      </w:r>
      <w:r w:rsidRPr="00DA721F">
        <w:rPr>
          <w:rFonts w:ascii="Times New Roman" w:hAnsi="Times New Roman" w:cs="Times New Roman"/>
          <w:szCs w:val="24"/>
        </w:rPr>
        <w:t>An overview of the predictive and supplementary equations utilised within this research.</w:t>
      </w:r>
    </w:p>
    <w:tbl>
      <w:tblPr>
        <w:tblStyle w:val="TableGrid"/>
        <w:tblW w:w="50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047"/>
        <w:gridCol w:w="6640"/>
      </w:tblGrid>
      <w:tr w:rsidR="006D39ED" w:rsidRPr="00DA721F" w14:paraId="7BFF60E9" w14:textId="77777777" w:rsidTr="00EC4B2C">
        <w:trPr>
          <w:trHeight w:val="340"/>
        </w:trPr>
        <w:tc>
          <w:tcPr>
            <w:tcW w:w="809" w:type="pct"/>
            <w:tcBorders>
              <w:top w:val="single" w:sz="18" w:space="0" w:color="auto"/>
              <w:bottom w:val="single" w:sz="18" w:space="0" w:color="auto"/>
            </w:tcBorders>
            <w:shd w:val="clear" w:color="auto" w:fill="D0CECE" w:themeFill="background2" w:themeFillShade="E6"/>
            <w:vAlign w:val="center"/>
          </w:tcPr>
          <w:p w14:paraId="35282D1E"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Reference</w:t>
            </w:r>
          </w:p>
        </w:tc>
        <w:tc>
          <w:tcPr>
            <w:tcW w:w="568" w:type="pct"/>
            <w:tcBorders>
              <w:top w:val="single" w:sz="18" w:space="0" w:color="auto"/>
              <w:bottom w:val="single" w:sz="18" w:space="0" w:color="auto"/>
            </w:tcBorders>
            <w:shd w:val="clear" w:color="auto" w:fill="D0CECE" w:themeFill="background2" w:themeFillShade="E6"/>
            <w:vAlign w:val="center"/>
          </w:tcPr>
          <w:p w14:paraId="6157BA34"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Model Acronym</w:t>
            </w:r>
          </w:p>
        </w:tc>
        <w:tc>
          <w:tcPr>
            <w:tcW w:w="3623" w:type="pct"/>
            <w:tcBorders>
              <w:top w:val="single" w:sz="18" w:space="0" w:color="auto"/>
              <w:bottom w:val="single" w:sz="18" w:space="0" w:color="auto"/>
            </w:tcBorders>
            <w:shd w:val="clear" w:color="auto" w:fill="D0CECE" w:themeFill="background2" w:themeFillShade="E6"/>
            <w:vAlign w:val="center"/>
          </w:tcPr>
          <w:p w14:paraId="7D8F42B7"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Predictive Equation</w:t>
            </w:r>
          </w:p>
        </w:tc>
      </w:tr>
      <w:tr w:rsidR="006D39ED" w:rsidRPr="00DA721F" w14:paraId="2A4FB07F" w14:textId="77777777" w:rsidTr="00EC4B2C">
        <w:trPr>
          <w:trHeight w:val="340"/>
        </w:trPr>
        <w:tc>
          <w:tcPr>
            <w:tcW w:w="809" w:type="pct"/>
            <w:tcBorders>
              <w:top w:val="single" w:sz="18" w:space="0" w:color="auto"/>
              <w:bottom w:val="single" w:sz="4" w:space="0" w:color="auto"/>
            </w:tcBorders>
            <w:vAlign w:val="center"/>
          </w:tcPr>
          <w:p w14:paraId="0F35C35B" w14:textId="77777777" w:rsidR="006D39ED" w:rsidRPr="00DA721F" w:rsidRDefault="006D39ED" w:rsidP="00EC4B2C">
            <w:pPr>
              <w:spacing w:line="276" w:lineRule="auto"/>
              <w:ind w:left="170"/>
              <w:rPr>
                <w:rFonts w:ascii="Times New Roman" w:hAnsi="Times New Roman" w:cs="Times New Roman"/>
              </w:rPr>
            </w:pPr>
            <w:proofErr w:type="spellStart"/>
            <w:r w:rsidRPr="00DA721F">
              <w:rPr>
                <w:rFonts w:ascii="Times New Roman" w:hAnsi="Times New Roman" w:cs="Times New Roman"/>
                <w:szCs w:val="24"/>
              </w:rPr>
              <w:t>Givoni</w:t>
            </w:r>
            <w:proofErr w:type="spellEnd"/>
            <w:r w:rsidRPr="00DA721F">
              <w:rPr>
                <w:rFonts w:ascii="Times New Roman" w:hAnsi="Times New Roman" w:cs="Times New Roman"/>
                <w:szCs w:val="24"/>
              </w:rPr>
              <w:t xml:space="preserve"> &amp; Goldman, 1971 </w:t>
            </w:r>
            <w:r w:rsidRPr="00DA721F">
              <w:rPr>
                <w:rFonts w:ascii="Times New Roman" w:hAnsi="Times New Roman" w:cs="Times New Roman"/>
                <w:szCs w:val="24"/>
              </w:rPr>
              <w:fldChar w:fldCharType="begin"/>
            </w:r>
            <w:r w:rsidRPr="00DA721F">
              <w:rPr>
                <w:rFonts w:ascii="Times New Roman" w:hAnsi="Times New Roman" w:cs="Times New Roman"/>
                <w:szCs w:val="24"/>
              </w:rPr>
              <w:instrText xml:space="preserve"> ADDIN EN.CITE &lt;EndNote&gt;&lt;Cite&gt;&lt;Author&gt;Givoni&lt;/Author&gt;&lt;Year&gt;1971&lt;/Year&gt;&lt;RecNum&gt;8&lt;/RecNum&gt;&lt;DisplayText&gt;(13)&lt;/DisplayText&gt;&lt;record&gt;&lt;rec-number&gt;8&lt;/rec-number&gt;&lt;foreign-keys&gt;&lt;key app="EN" db-id="s5swd20tkstastexss8xr25pzz9v9dwtvfs5" timestamp="1523429941"&gt;8&lt;/key&gt;&lt;/foreign-keys&gt;&lt;ref-type name="Journal Article"&gt;17&lt;/ref-type&gt;&lt;contributors&gt;&lt;authors&gt;&lt;author&gt;Givoni, Baruch&lt;/author&gt;&lt;author&gt;Goldman, Ralph F&lt;/author&gt;&lt;/authors&gt;&lt;/contributors&gt;&lt;titles&gt;&lt;title&gt;Predicting metabolic energy cost&lt;/title&gt;&lt;secondary-title&gt;Journal of Applied Physiology&lt;/secondary-title&gt;&lt;/titles&gt;&lt;periodical&gt;&lt;full-title&gt;Journal of Applied Physiology&lt;/full-title&gt;&lt;/periodical&gt;&lt;pages&gt;429-433&lt;/pages&gt;&lt;volume&gt;30&lt;/volume&gt;&lt;number&gt;3&lt;/number&gt;&lt;dates&gt;&lt;year&gt;1971&lt;/year&gt;&lt;/dates&gt;&lt;isbn&gt;8750-7587&lt;/isbn&gt;&lt;urls&gt;&lt;/urls&gt;&lt;/record&gt;&lt;/Cite&gt;&lt;/EndNote&gt;</w:instrText>
            </w:r>
            <w:r w:rsidRPr="00DA721F">
              <w:rPr>
                <w:rFonts w:ascii="Times New Roman" w:hAnsi="Times New Roman" w:cs="Times New Roman"/>
                <w:szCs w:val="24"/>
              </w:rPr>
              <w:fldChar w:fldCharType="separate"/>
            </w:r>
            <w:r>
              <w:rPr>
                <w:rFonts w:ascii="Times New Roman" w:hAnsi="Times New Roman" w:cs="Times New Roman"/>
                <w:noProof/>
                <w:szCs w:val="24"/>
              </w:rPr>
              <w:t>(15</w:t>
            </w:r>
            <w:r w:rsidRPr="00DA721F">
              <w:rPr>
                <w:rFonts w:ascii="Times New Roman" w:hAnsi="Times New Roman" w:cs="Times New Roman"/>
                <w:noProof/>
                <w:szCs w:val="24"/>
              </w:rPr>
              <w:t>)</w:t>
            </w:r>
            <w:r w:rsidRPr="00DA721F">
              <w:rPr>
                <w:rFonts w:ascii="Times New Roman" w:hAnsi="Times New Roman" w:cs="Times New Roman"/>
                <w:szCs w:val="24"/>
              </w:rPr>
              <w:fldChar w:fldCharType="end"/>
            </w:r>
          </w:p>
        </w:tc>
        <w:tc>
          <w:tcPr>
            <w:tcW w:w="568" w:type="pct"/>
            <w:tcBorders>
              <w:top w:val="single" w:sz="18" w:space="0" w:color="auto"/>
              <w:bottom w:val="single" w:sz="4" w:space="0" w:color="auto"/>
            </w:tcBorders>
            <w:vAlign w:val="center"/>
          </w:tcPr>
          <w:p w14:paraId="1C944584"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GG</w:t>
            </w:r>
          </w:p>
        </w:tc>
        <w:tc>
          <w:tcPr>
            <w:tcW w:w="3623" w:type="pct"/>
            <w:tcBorders>
              <w:top w:val="single" w:sz="18" w:space="0" w:color="auto"/>
              <w:bottom w:val="single" w:sz="4" w:space="0" w:color="auto"/>
            </w:tcBorders>
            <w:vAlign w:val="center"/>
          </w:tcPr>
          <w:p w14:paraId="7F3B890E"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MC = µ (M</w:t>
            </w:r>
            <w:r w:rsidRPr="00DA721F">
              <w:rPr>
                <w:rFonts w:ascii="Times New Roman" w:hAnsi="Times New Roman" w:cs="Times New Roman"/>
                <w:vertAlign w:val="subscript"/>
              </w:rPr>
              <w:t>S</w:t>
            </w:r>
            <w:r w:rsidRPr="00DA721F">
              <w:rPr>
                <w:rFonts w:ascii="Times New Roman" w:hAnsi="Times New Roman" w:cs="Times New Roman"/>
              </w:rPr>
              <w:t xml:space="preserve"> + M</w:t>
            </w:r>
            <w:r w:rsidRPr="00DA721F">
              <w:rPr>
                <w:rFonts w:ascii="Times New Roman" w:hAnsi="Times New Roman" w:cs="Times New Roman"/>
                <w:vertAlign w:val="subscript"/>
              </w:rPr>
              <w:t>L</w:t>
            </w:r>
            <w:r w:rsidRPr="00DA721F">
              <w:rPr>
                <w:rFonts w:ascii="Times New Roman" w:hAnsi="Times New Roman" w:cs="Times New Roman"/>
              </w:rPr>
              <w:t>) x [2.3 + 0.32(V - 2.5)</w:t>
            </w:r>
            <w:r w:rsidRPr="00DA721F">
              <w:rPr>
                <w:rFonts w:ascii="Times New Roman" w:hAnsi="Times New Roman" w:cs="Times New Roman"/>
                <w:vertAlign w:val="superscript"/>
              </w:rPr>
              <w:t>1.65</w:t>
            </w:r>
            <w:r w:rsidRPr="00DA721F">
              <w:rPr>
                <w:rFonts w:ascii="Times New Roman" w:hAnsi="Times New Roman" w:cs="Times New Roman"/>
              </w:rPr>
              <w:t xml:space="preserve"> + G(0.2 +0.07(V-2.5))]</w:t>
            </w:r>
          </w:p>
          <w:p w14:paraId="2A05CF74"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MC = K x M</w:t>
            </w:r>
            <w:r w:rsidRPr="00DA721F">
              <w:rPr>
                <w:rFonts w:ascii="Times New Roman" w:hAnsi="Times New Roman" w:cs="Times New Roman"/>
                <w:vertAlign w:val="subscript"/>
              </w:rPr>
              <w:t>L</w:t>
            </w:r>
            <w:r w:rsidRPr="00DA721F">
              <w:rPr>
                <w:rFonts w:ascii="Times New Roman" w:hAnsi="Times New Roman" w:cs="Times New Roman"/>
                <w:vertAlign w:val="superscript"/>
              </w:rPr>
              <w:t xml:space="preserve">2 </w:t>
            </w:r>
            <w:r w:rsidRPr="00DA721F">
              <w:rPr>
                <w:rFonts w:ascii="Times New Roman" w:hAnsi="Times New Roman" w:cs="Times New Roman"/>
              </w:rPr>
              <w:t>x</w:t>
            </w:r>
            <w:r w:rsidRPr="00DA721F">
              <w:rPr>
                <w:rFonts w:ascii="Times New Roman" w:hAnsi="Times New Roman" w:cs="Times New Roman"/>
                <w:vertAlign w:val="superscript"/>
              </w:rPr>
              <w:t xml:space="preserve"> </w:t>
            </w:r>
            <w:r w:rsidRPr="00DA721F">
              <w:rPr>
                <w:rFonts w:ascii="Times New Roman" w:hAnsi="Times New Roman" w:cs="Times New Roman"/>
              </w:rPr>
              <w:t>V</w:t>
            </w:r>
            <w:r w:rsidRPr="00DA721F">
              <w:rPr>
                <w:rFonts w:ascii="Times New Roman" w:hAnsi="Times New Roman" w:cs="Times New Roman"/>
                <w:vertAlign w:val="superscript"/>
              </w:rPr>
              <w:t xml:space="preserve">2 </w:t>
            </w:r>
            <w:r w:rsidRPr="00DA721F">
              <w:rPr>
                <w:rFonts w:ascii="Times New Roman" w:hAnsi="Times New Roman" w:cs="Times New Roman"/>
                <w:i/>
              </w:rPr>
              <w:t>- Correction for weapon mass in hands (K = 0.015)</w:t>
            </w:r>
          </w:p>
          <w:p w14:paraId="3BF4683D"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MC = 0.4 (V x M</w:t>
            </w:r>
            <w:r w:rsidRPr="00DA721F">
              <w:rPr>
                <w:rFonts w:ascii="Times New Roman" w:hAnsi="Times New Roman" w:cs="Times New Roman"/>
                <w:vertAlign w:val="subscript"/>
              </w:rPr>
              <w:t>L</w:t>
            </w:r>
            <w:r w:rsidRPr="00DA721F">
              <w:rPr>
                <w:rFonts w:ascii="Times New Roman" w:hAnsi="Times New Roman" w:cs="Times New Roman"/>
              </w:rPr>
              <w:t xml:space="preserve"> – 100) - </w:t>
            </w:r>
            <w:r w:rsidRPr="00DA721F">
              <w:rPr>
                <w:rFonts w:ascii="Times New Roman" w:hAnsi="Times New Roman" w:cs="Times New Roman"/>
                <w:i/>
              </w:rPr>
              <w:t>Correction for M</w:t>
            </w:r>
            <w:r w:rsidRPr="00DA721F">
              <w:rPr>
                <w:rFonts w:ascii="Times New Roman" w:hAnsi="Times New Roman" w:cs="Times New Roman"/>
                <w:i/>
                <w:vertAlign w:val="subscript"/>
              </w:rPr>
              <w:t>L</w:t>
            </w:r>
            <w:r w:rsidRPr="00DA721F">
              <w:rPr>
                <w:rFonts w:ascii="Times New Roman" w:hAnsi="Times New Roman" w:cs="Times New Roman"/>
                <w:i/>
              </w:rPr>
              <w:t>–speed product &gt; 100</w:t>
            </w:r>
          </w:p>
        </w:tc>
      </w:tr>
      <w:tr w:rsidR="006D39ED" w:rsidRPr="00DA721F" w14:paraId="15CD81CD" w14:textId="77777777" w:rsidTr="00EC4B2C">
        <w:trPr>
          <w:trHeight w:val="340"/>
        </w:trPr>
        <w:tc>
          <w:tcPr>
            <w:tcW w:w="809" w:type="pct"/>
            <w:tcBorders>
              <w:top w:val="single" w:sz="4" w:space="0" w:color="auto"/>
              <w:bottom w:val="single" w:sz="4" w:space="0" w:color="auto"/>
            </w:tcBorders>
            <w:vAlign w:val="center"/>
          </w:tcPr>
          <w:p w14:paraId="4E32C4CA" w14:textId="77777777" w:rsidR="006D39ED" w:rsidRPr="00DA721F" w:rsidRDefault="006D39ED" w:rsidP="00EC4B2C">
            <w:pPr>
              <w:spacing w:line="276" w:lineRule="auto"/>
              <w:ind w:left="170"/>
              <w:rPr>
                <w:rFonts w:ascii="Times New Roman" w:hAnsi="Times New Roman" w:cs="Times New Roman"/>
                <w:szCs w:val="24"/>
              </w:rPr>
            </w:pPr>
            <w:r w:rsidRPr="00DA721F">
              <w:rPr>
                <w:rFonts w:ascii="Times New Roman" w:hAnsi="Times New Roman" w:cs="Times New Roman"/>
                <w:szCs w:val="24"/>
              </w:rPr>
              <w:t xml:space="preserve">Pandolf et al, 1997 </w:t>
            </w:r>
            <w:r w:rsidRPr="00DA721F">
              <w:rPr>
                <w:rFonts w:ascii="Times New Roman" w:hAnsi="Times New Roman" w:cs="Times New Roman"/>
                <w:szCs w:val="24"/>
              </w:rPr>
              <w:fldChar w:fldCharType="begin"/>
            </w:r>
            <w:r w:rsidRPr="00DA721F">
              <w:rPr>
                <w:rFonts w:ascii="Times New Roman" w:hAnsi="Times New Roman" w:cs="Times New Roman"/>
                <w:szCs w:val="24"/>
              </w:rPr>
              <w:instrText xml:space="preserve"> ADDIN EN.CITE &lt;EndNote&gt;&lt;Cite&gt;&lt;Author&gt;Pandolf&lt;/Author&gt;&lt;Year&gt;1977&lt;/Year&gt;&lt;RecNum&gt;3&lt;/RecNum&gt;&lt;DisplayText&gt;(10)&lt;/DisplayText&gt;&lt;record&gt;&lt;rec-number&gt;3&lt;/rec-number&gt;&lt;foreign-keys&gt;&lt;key app="EN" db-id="s5swd20tkstastexss8xr25pzz9v9dwtvfs5" timestamp="1523374869"&gt;3&lt;/key&gt;&lt;/foreign-keys&gt;&lt;ref-type name="Journal Article"&gt;17&lt;/ref-type&gt;&lt;contributors&gt;&lt;authors&gt;&lt;author&gt;Pandolf, Kent B&lt;/author&gt;&lt;author&gt;Givoni, B&lt;/author&gt;&lt;author&gt;Goldman, RF&lt;/author&gt;&lt;/authors&gt;&lt;/contributors&gt;&lt;titles&gt;&lt;title&gt;Predicting energy expenditure with loads while standing or walking very slowly&lt;/title&gt;&lt;secondary-title&gt;Journal of Applied Physiology&lt;/secondary-title&gt;&lt;/titles&gt;&lt;periodical&gt;&lt;full-title&gt;Journal of Applied Physiology&lt;/full-title&gt;&lt;/periodical&gt;&lt;pages&gt;577-581&lt;/pages&gt;&lt;volume&gt;43&lt;/volume&gt;&lt;number&gt;4&lt;/number&gt;&lt;dates&gt;&lt;year&gt;1977&lt;/year&gt;&lt;/dates&gt;&lt;isbn&gt;8750-7587&lt;/isbn&gt;&lt;urls&gt;&lt;/urls&gt;&lt;/record&gt;&lt;/Cite&gt;&lt;/EndNote&gt;</w:instrText>
            </w:r>
            <w:r w:rsidRPr="00DA721F">
              <w:rPr>
                <w:rFonts w:ascii="Times New Roman" w:hAnsi="Times New Roman" w:cs="Times New Roman"/>
                <w:szCs w:val="24"/>
              </w:rPr>
              <w:fldChar w:fldCharType="separate"/>
            </w:r>
            <w:r>
              <w:rPr>
                <w:rFonts w:ascii="Times New Roman" w:hAnsi="Times New Roman" w:cs="Times New Roman"/>
                <w:noProof/>
                <w:szCs w:val="24"/>
              </w:rPr>
              <w:t>(22</w:t>
            </w:r>
            <w:r w:rsidRPr="00DA721F">
              <w:rPr>
                <w:rFonts w:ascii="Times New Roman" w:hAnsi="Times New Roman" w:cs="Times New Roman"/>
                <w:noProof/>
                <w:szCs w:val="24"/>
              </w:rPr>
              <w:t>)</w:t>
            </w:r>
            <w:r w:rsidRPr="00DA721F">
              <w:rPr>
                <w:rFonts w:ascii="Times New Roman" w:hAnsi="Times New Roman" w:cs="Times New Roman"/>
                <w:szCs w:val="24"/>
              </w:rPr>
              <w:fldChar w:fldCharType="end"/>
            </w:r>
          </w:p>
        </w:tc>
        <w:tc>
          <w:tcPr>
            <w:tcW w:w="568" w:type="pct"/>
            <w:tcBorders>
              <w:top w:val="single" w:sz="4" w:space="0" w:color="auto"/>
              <w:bottom w:val="single" w:sz="4" w:space="0" w:color="auto"/>
            </w:tcBorders>
            <w:vAlign w:val="center"/>
          </w:tcPr>
          <w:p w14:paraId="0CB44C42"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xml:space="preserve">PAN </w:t>
            </w:r>
          </w:p>
        </w:tc>
        <w:tc>
          <w:tcPr>
            <w:tcW w:w="3623" w:type="pct"/>
            <w:tcBorders>
              <w:top w:val="single" w:sz="4" w:space="0" w:color="auto"/>
              <w:bottom w:val="single" w:sz="4" w:space="0" w:color="auto"/>
            </w:tcBorders>
            <w:vAlign w:val="center"/>
          </w:tcPr>
          <w:p w14:paraId="7BDE2F67"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MC = 1.5M</w:t>
            </w:r>
            <w:r w:rsidRPr="00DA721F">
              <w:rPr>
                <w:rFonts w:ascii="Times New Roman" w:hAnsi="Times New Roman" w:cs="Times New Roman"/>
                <w:vertAlign w:val="subscript"/>
              </w:rPr>
              <w:t>s</w:t>
            </w:r>
            <w:r w:rsidRPr="00DA721F">
              <w:rPr>
                <w:rFonts w:ascii="Times New Roman" w:hAnsi="Times New Roman" w:cs="Times New Roman"/>
              </w:rPr>
              <w:t xml:space="preserve"> + 2·(M</w:t>
            </w:r>
            <w:r w:rsidRPr="00DA721F">
              <w:rPr>
                <w:rFonts w:ascii="Times New Roman" w:hAnsi="Times New Roman" w:cs="Times New Roman"/>
                <w:vertAlign w:val="subscript"/>
              </w:rPr>
              <w:t>s</w:t>
            </w:r>
            <w:r w:rsidRPr="00DA721F">
              <w:rPr>
                <w:rFonts w:ascii="Times New Roman" w:hAnsi="Times New Roman" w:cs="Times New Roman"/>
              </w:rPr>
              <w:t xml:space="preserve"> + M</w:t>
            </w:r>
            <w:r w:rsidRPr="00DA721F">
              <w:rPr>
                <w:rFonts w:ascii="Times New Roman" w:hAnsi="Times New Roman" w:cs="Times New Roman"/>
                <w:vertAlign w:val="subscript"/>
              </w:rPr>
              <w:t>L</w:t>
            </w:r>
            <w:r w:rsidRPr="00DA721F">
              <w:rPr>
                <w:rFonts w:ascii="Times New Roman" w:hAnsi="Times New Roman" w:cs="Times New Roman"/>
              </w:rPr>
              <w:t>) x ( M</w:t>
            </w:r>
            <w:r w:rsidRPr="00DA721F">
              <w:rPr>
                <w:rFonts w:ascii="Times New Roman" w:hAnsi="Times New Roman" w:cs="Times New Roman"/>
                <w:vertAlign w:val="subscript"/>
              </w:rPr>
              <w:t>L</w:t>
            </w:r>
            <w:r w:rsidRPr="00DA721F">
              <w:rPr>
                <w:rFonts w:ascii="Times New Roman" w:hAnsi="Times New Roman" w:cs="Times New Roman"/>
              </w:rPr>
              <w:t>/M</w:t>
            </w:r>
            <w:r w:rsidRPr="00DA721F">
              <w:rPr>
                <w:rFonts w:ascii="Times New Roman" w:hAnsi="Times New Roman" w:cs="Times New Roman"/>
                <w:vertAlign w:val="subscript"/>
              </w:rPr>
              <w:t>s</w:t>
            </w:r>
            <w:r w:rsidRPr="00DA721F">
              <w:rPr>
                <w:rFonts w:ascii="Times New Roman" w:hAnsi="Times New Roman" w:cs="Times New Roman"/>
              </w:rPr>
              <w:t>)</w:t>
            </w:r>
            <w:r w:rsidRPr="00DA721F">
              <w:rPr>
                <w:rFonts w:ascii="Times New Roman" w:hAnsi="Times New Roman" w:cs="Times New Roman"/>
                <w:vertAlign w:val="superscript"/>
              </w:rPr>
              <w:t>2</w:t>
            </w:r>
            <w:r w:rsidRPr="00DA721F">
              <w:rPr>
                <w:rFonts w:ascii="Times New Roman" w:hAnsi="Times New Roman" w:cs="Times New Roman"/>
              </w:rPr>
              <w:t xml:space="preserve"> + µ(M</w:t>
            </w:r>
            <w:r w:rsidRPr="00DA721F">
              <w:rPr>
                <w:rFonts w:ascii="Times New Roman" w:hAnsi="Times New Roman" w:cs="Times New Roman"/>
                <w:vertAlign w:val="subscript"/>
              </w:rPr>
              <w:t>L</w:t>
            </w:r>
            <w:r w:rsidRPr="00DA721F">
              <w:rPr>
                <w:rFonts w:ascii="Times New Roman" w:hAnsi="Times New Roman" w:cs="Times New Roman"/>
              </w:rPr>
              <w:t xml:space="preserve"> + M</w:t>
            </w:r>
            <w:r w:rsidRPr="00DA721F">
              <w:rPr>
                <w:rFonts w:ascii="Times New Roman" w:hAnsi="Times New Roman" w:cs="Times New Roman"/>
                <w:vertAlign w:val="subscript"/>
              </w:rPr>
              <w:t>S</w:t>
            </w:r>
            <w:r w:rsidRPr="00DA721F">
              <w:rPr>
                <w:rFonts w:ascii="Times New Roman" w:hAnsi="Times New Roman" w:cs="Times New Roman"/>
              </w:rPr>
              <w:t>) x (1.5V</w:t>
            </w:r>
            <w:r w:rsidRPr="00DA721F">
              <w:rPr>
                <w:rFonts w:ascii="Times New Roman" w:hAnsi="Times New Roman" w:cs="Times New Roman"/>
                <w:vertAlign w:val="superscript"/>
              </w:rPr>
              <w:t>2</w:t>
            </w:r>
            <w:r w:rsidRPr="00DA721F">
              <w:rPr>
                <w:rFonts w:ascii="Times New Roman" w:hAnsi="Times New Roman" w:cs="Times New Roman"/>
              </w:rPr>
              <w:t xml:space="preserve"> + (0.35VG))</w:t>
            </w:r>
          </w:p>
        </w:tc>
      </w:tr>
      <w:tr w:rsidR="006D39ED" w:rsidRPr="00DA721F" w14:paraId="5F20AA73" w14:textId="77777777" w:rsidTr="00EC4B2C">
        <w:trPr>
          <w:trHeight w:val="340"/>
        </w:trPr>
        <w:tc>
          <w:tcPr>
            <w:tcW w:w="809" w:type="pct"/>
            <w:tcBorders>
              <w:top w:val="single" w:sz="4" w:space="0" w:color="auto"/>
              <w:bottom w:val="single" w:sz="4" w:space="0" w:color="auto"/>
            </w:tcBorders>
            <w:vAlign w:val="center"/>
          </w:tcPr>
          <w:p w14:paraId="07F940DC"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szCs w:val="24"/>
              </w:rPr>
              <w:t xml:space="preserve">Santee et al, 2001 </w:t>
            </w:r>
            <w:r w:rsidRPr="00DA721F">
              <w:rPr>
                <w:rFonts w:ascii="Times New Roman" w:hAnsi="Times New Roman" w:cs="Times New Roman"/>
                <w:szCs w:val="24"/>
              </w:rPr>
              <w:fldChar w:fldCharType="begin"/>
            </w:r>
            <w:r w:rsidRPr="00DA721F">
              <w:rPr>
                <w:rFonts w:ascii="Times New Roman" w:hAnsi="Times New Roman" w:cs="Times New Roman"/>
                <w:szCs w:val="24"/>
              </w:rPr>
              <w:instrText xml:space="preserve"> ADDIN EN.CITE &lt;EndNote&gt;&lt;Cite&gt;&lt;Author&gt;Santee&lt;/Author&gt;&lt;Year&gt;2001&lt;/Year&gt;&lt;RecNum&gt;9&lt;/RecNum&gt;&lt;DisplayText&gt;(23)&lt;/DisplayText&gt;&lt;record&gt;&lt;rec-number&gt;9&lt;/rec-number&gt;&lt;foreign-keys&gt;&lt;key app="EN" db-id="s5swd20tkstastexss8xr25pzz9v9dwtvfs5" timestamp="1523430030"&gt;9&lt;/key&gt;&lt;/foreign-keys&gt;&lt;ref-type name="Journal Article"&gt;17&lt;/ref-type&gt;&lt;contributors&gt;&lt;authors&gt;&lt;author&gt;Santee, William R&lt;/author&gt;&lt;author&gt;Allison, William F&lt;/author&gt;&lt;author&gt;Blanchard, Laurie A&lt;/author&gt;&lt;author&gt;Small, Mark G&lt;/author&gt;&lt;/authors&gt;&lt;/contributors&gt;&lt;titles&gt;&lt;title&gt;A proposed model for load carriage on sloped terrain&lt;/title&gt;&lt;secondary-title&gt;Aviation, space, and environmental medicine&lt;/secondary-title&gt;&lt;/titles&gt;&lt;periodical&gt;&lt;full-title&gt;Aviation, space, and environmental medicine&lt;/full-title&gt;&lt;/periodical&gt;&lt;pages&gt;562-566&lt;/pages&gt;&lt;volume&gt;72&lt;/volume&gt;&lt;number&gt;6&lt;/number&gt;&lt;dates&gt;&lt;year&gt;2001&lt;/year&gt;&lt;/dates&gt;&lt;isbn&gt;0095-6562&lt;/isbn&gt;&lt;urls&gt;&lt;/urls&gt;&lt;/record&gt;&lt;/Cite&gt;&lt;/EndNote&gt;</w:instrText>
            </w:r>
            <w:r w:rsidRPr="00DA721F">
              <w:rPr>
                <w:rFonts w:ascii="Times New Roman" w:hAnsi="Times New Roman" w:cs="Times New Roman"/>
                <w:szCs w:val="24"/>
              </w:rPr>
              <w:fldChar w:fldCharType="separate"/>
            </w:r>
            <w:r>
              <w:rPr>
                <w:rFonts w:ascii="Times New Roman" w:hAnsi="Times New Roman" w:cs="Times New Roman"/>
                <w:noProof/>
                <w:szCs w:val="24"/>
              </w:rPr>
              <w:t>(29</w:t>
            </w:r>
            <w:r w:rsidRPr="00DA721F">
              <w:rPr>
                <w:rFonts w:ascii="Times New Roman" w:hAnsi="Times New Roman" w:cs="Times New Roman"/>
                <w:noProof/>
                <w:szCs w:val="24"/>
              </w:rPr>
              <w:t>)</w:t>
            </w:r>
            <w:r w:rsidRPr="00DA721F">
              <w:rPr>
                <w:rFonts w:ascii="Times New Roman" w:hAnsi="Times New Roman" w:cs="Times New Roman"/>
                <w:szCs w:val="24"/>
              </w:rPr>
              <w:fldChar w:fldCharType="end"/>
            </w:r>
          </w:p>
        </w:tc>
        <w:tc>
          <w:tcPr>
            <w:tcW w:w="568" w:type="pct"/>
            <w:tcBorders>
              <w:top w:val="single" w:sz="4" w:space="0" w:color="auto"/>
              <w:bottom w:val="single" w:sz="4" w:space="0" w:color="auto"/>
            </w:tcBorders>
            <w:vAlign w:val="center"/>
          </w:tcPr>
          <w:p w14:paraId="0039F1EC"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SAN</w:t>
            </w:r>
          </w:p>
        </w:tc>
        <w:tc>
          <w:tcPr>
            <w:tcW w:w="3623" w:type="pct"/>
            <w:tcBorders>
              <w:top w:val="single" w:sz="4" w:space="0" w:color="auto"/>
              <w:bottom w:val="single" w:sz="4" w:space="0" w:color="auto"/>
            </w:tcBorders>
            <w:vAlign w:val="center"/>
          </w:tcPr>
          <w:p w14:paraId="4A028E7A"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MC = (0.0661V+0.115) x 3.28(M</w:t>
            </w:r>
            <w:r w:rsidRPr="00DA721F">
              <w:rPr>
                <w:rFonts w:ascii="Times New Roman" w:hAnsi="Times New Roman" w:cs="Times New Roman"/>
                <w:vertAlign w:val="subscript"/>
              </w:rPr>
              <w:t>S</w:t>
            </w:r>
            <w:r w:rsidRPr="00DA721F">
              <w:rPr>
                <w:rFonts w:ascii="Times New Roman" w:hAnsi="Times New Roman" w:cs="Times New Roman"/>
              </w:rPr>
              <w:t xml:space="preserve"> + M</w:t>
            </w:r>
            <w:r w:rsidRPr="00DA721F">
              <w:rPr>
                <w:rFonts w:ascii="Times New Roman" w:hAnsi="Times New Roman" w:cs="Times New Roman"/>
                <w:vertAlign w:val="subscript"/>
              </w:rPr>
              <w:t>L</w:t>
            </w:r>
            <w:r w:rsidRPr="00DA721F">
              <w:rPr>
                <w:rFonts w:ascii="Times New Roman" w:hAnsi="Times New Roman" w:cs="Times New Roman"/>
              </w:rPr>
              <w:t>) + 71.1</w:t>
            </w:r>
          </w:p>
        </w:tc>
      </w:tr>
      <w:tr w:rsidR="006D39ED" w:rsidRPr="00DA721F" w14:paraId="45BCBA3A" w14:textId="77777777" w:rsidTr="00EC4B2C">
        <w:trPr>
          <w:trHeight w:val="340"/>
        </w:trPr>
        <w:tc>
          <w:tcPr>
            <w:tcW w:w="809" w:type="pct"/>
            <w:tcBorders>
              <w:top w:val="single" w:sz="4" w:space="0" w:color="auto"/>
              <w:bottom w:val="single" w:sz="4" w:space="0" w:color="auto"/>
            </w:tcBorders>
            <w:vAlign w:val="center"/>
          </w:tcPr>
          <w:p w14:paraId="0337D4A0"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szCs w:val="24"/>
              </w:rPr>
              <w:t xml:space="preserve">ACSM, 2013 </w:t>
            </w:r>
            <w:r w:rsidRPr="00DA721F">
              <w:rPr>
                <w:rFonts w:ascii="Times New Roman" w:hAnsi="Times New Roman" w:cs="Times New Roman"/>
                <w:szCs w:val="24"/>
              </w:rPr>
              <w:fldChar w:fldCharType="begin"/>
            </w:r>
            <w:r w:rsidRPr="00DA721F">
              <w:rPr>
                <w:rFonts w:ascii="Times New Roman" w:hAnsi="Times New Roman" w:cs="Times New Roman"/>
                <w:szCs w:val="24"/>
              </w:rPr>
              <w:instrText xml:space="preserve"> ADDIN EN.CITE &lt;EndNote&gt;&lt;Cite&gt;&lt;Author&gt;ACSM&lt;/Author&gt;&lt;Year&gt;2013&lt;/Year&gt;&lt;RecNum&gt;28&lt;/RecNum&gt;&lt;DisplayText&gt;(22)&lt;/DisplayText&gt;&lt;record&gt;&lt;rec-number&gt;28&lt;/rec-number&gt;&lt;foreign-keys&gt;&lt;key app="EN" db-id="s5swd20tkstastexss8xr25pzz9v9dwtvfs5" timestamp="1525424889"&gt;28&lt;/key&gt;&lt;/foreign-keys&gt;&lt;ref-type name="Book"&gt;6&lt;/ref-type&gt;&lt;contributors&gt;&lt;authors&gt;&lt;author&gt;ACSM&lt;/author&gt;&lt;/authors&gt;&lt;/contributors&gt;&lt;titles&gt;&lt;title&gt;Guidelines for exercise testing and prescription&lt;/title&gt;&lt;/titles&gt;&lt;edition&gt;7th&lt;/edition&gt;&lt;dates&gt;&lt;year&gt;2013&lt;/year&gt;&lt;/dates&gt;&lt;pub-location&gt;Philadelphia, PA: Lippincott&lt;/pub-location&gt;&lt;publisher&gt;Williams &amp;amp; Wilkins&lt;/publisher&gt;&lt;isbn&gt;0812113241&lt;/isbn&gt;&lt;urls&gt;&lt;/urls&gt;&lt;/record&gt;&lt;/Cite&gt;&lt;/EndNote&gt;</w:instrText>
            </w:r>
            <w:r w:rsidRPr="00DA721F">
              <w:rPr>
                <w:rFonts w:ascii="Times New Roman" w:hAnsi="Times New Roman" w:cs="Times New Roman"/>
                <w:szCs w:val="24"/>
              </w:rPr>
              <w:fldChar w:fldCharType="separate"/>
            </w:r>
            <w:r>
              <w:rPr>
                <w:rFonts w:ascii="Times New Roman" w:hAnsi="Times New Roman" w:cs="Times New Roman"/>
                <w:noProof/>
                <w:szCs w:val="24"/>
              </w:rPr>
              <w:t>(1</w:t>
            </w:r>
            <w:r w:rsidRPr="00DA721F">
              <w:rPr>
                <w:rFonts w:ascii="Times New Roman" w:hAnsi="Times New Roman" w:cs="Times New Roman"/>
                <w:noProof/>
                <w:szCs w:val="24"/>
              </w:rPr>
              <w:t>)</w:t>
            </w:r>
            <w:r w:rsidRPr="00DA721F">
              <w:rPr>
                <w:rFonts w:ascii="Times New Roman" w:hAnsi="Times New Roman" w:cs="Times New Roman"/>
                <w:szCs w:val="24"/>
              </w:rPr>
              <w:fldChar w:fldCharType="end"/>
            </w:r>
          </w:p>
        </w:tc>
        <w:tc>
          <w:tcPr>
            <w:tcW w:w="568" w:type="pct"/>
            <w:tcBorders>
              <w:top w:val="single" w:sz="4" w:space="0" w:color="auto"/>
              <w:bottom w:val="single" w:sz="4" w:space="0" w:color="auto"/>
            </w:tcBorders>
            <w:vAlign w:val="center"/>
          </w:tcPr>
          <w:p w14:paraId="0FE49F3F"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ASCM</w:t>
            </w:r>
          </w:p>
        </w:tc>
        <w:tc>
          <w:tcPr>
            <w:tcW w:w="3623" w:type="pct"/>
            <w:tcBorders>
              <w:top w:val="single" w:sz="4" w:space="0" w:color="auto"/>
              <w:bottom w:val="single" w:sz="4" w:space="0" w:color="auto"/>
            </w:tcBorders>
            <w:vAlign w:val="center"/>
          </w:tcPr>
          <w:p w14:paraId="50BDF24E"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xml:space="preserve">MC = (0.1V + 1.8VG) </w:t>
            </w:r>
            <w:r>
              <w:rPr>
                <w:rFonts w:ascii="Times New Roman" w:hAnsi="Times New Roman" w:cs="Times New Roman"/>
              </w:rPr>
              <w:t>+ 3.5</w:t>
            </w:r>
          </w:p>
          <w:p w14:paraId="22057095" w14:textId="77777777" w:rsidR="006D39ED" w:rsidRPr="00DA721F" w:rsidRDefault="006D39ED" w:rsidP="00EC4B2C">
            <w:pPr>
              <w:spacing w:line="276" w:lineRule="auto"/>
              <w:rPr>
                <w:rFonts w:ascii="Times New Roman" w:hAnsi="Times New Roman" w:cs="Times New Roman"/>
                <w:i/>
              </w:rPr>
            </w:pPr>
            <w:r w:rsidRPr="00DA721F">
              <w:rPr>
                <w:rFonts w:ascii="Times New Roman" w:hAnsi="Times New Roman" w:cs="Times New Roman"/>
                <w:i/>
              </w:rPr>
              <w:t>MC x (M</w:t>
            </w:r>
            <w:r w:rsidRPr="00DA721F">
              <w:rPr>
                <w:rFonts w:ascii="Times New Roman" w:hAnsi="Times New Roman" w:cs="Times New Roman"/>
                <w:i/>
                <w:vertAlign w:val="subscript"/>
              </w:rPr>
              <w:t>S</w:t>
            </w:r>
            <w:r w:rsidRPr="00DA721F">
              <w:rPr>
                <w:rFonts w:ascii="Times New Roman" w:hAnsi="Times New Roman" w:cs="Times New Roman"/>
                <w:i/>
              </w:rPr>
              <w:t xml:space="preserve"> + M</w:t>
            </w:r>
            <w:r w:rsidRPr="00DA721F">
              <w:rPr>
                <w:rFonts w:ascii="Times New Roman" w:hAnsi="Times New Roman" w:cs="Times New Roman"/>
                <w:i/>
                <w:vertAlign w:val="subscript"/>
              </w:rPr>
              <w:t>L</w:t>
            </w:r>
            <w:r w:rsidRPr="00DA721F">
              <w:rPr>
                <w:rFonts w:ascii="Times New Roman" w:hAnsi="Times New Roman" w:cs="Times New Roman"/>
                <w:i/>
              </w:rPr>
              <w:t>) / M</w:t>
            </w:r>
            <w:r w:rsidRPr="00DA721F">
              <w:rPr>
                <w:rFonts w:ascii="Times New Roman" w:hAnsi="Times New Roman" w:cs="Times New Roman"/>
                <w:i/>
                <w:vertAlign w:val="subscript"/>
              </w:rPr>
              <w:t xml:space="preserve">S </w:t>
            </w:r>
            <w:r w:rsidRPr="00DA721F">
              <w:rPr>
                <w:rFonts w:ascii="Times New Roman" w:hAnsi="Times New Roman" w:cs="Times New Roman"/>
                <w:i/>
              </w:rPr>
              <w:t>– to take into account the M</w:t>
            </w:r>
            <w:r w:rsidRPr="00DA721F">
              <w:rPr>
                <w:rFonts w:ascii="Times New Roman" w:hAnsi="Times New Roman" w:cs="Times New Roman"/>
                <w:i/>
                <w:vertAlign w:val="subscript"/>
              </w:rPr>
              <w:t xml:space="preserve">L </w:t>
            </w:r>
            <w:r w:rsidRPr="00DA721F">
              <w:rPr>
                <w:rFonts w:ascii="Times New Roman" w:hAnsi="Times New Roman" w:cs="Times New Roman"/>
                <w:i/>
              </w:rPr>
              <w:t>(as used in the MMM)</w:t>
            </w:r>
          </w:p>
        </w:tc>
      </w:tr>
      <w:tr w:rsidR="006D39ED" w:rsidRPr="00DA721F" w14:paraId="0F3EA417" w14:textId="77777777" w:rsidTr="00EC4B2C">
        <w:trPr>
          <w:trHeight w:val="340"/>
        </w:trPr>
        <w:tc>
          <w:tcPr>
            <w:tcW w:w="809" w:type="pct"/>
            <w:tcBorders>
              <w:top w:val="single" w:sz="4" w:space="0" w:color="auto"/>
              <w:bottom w:val="single" w:sz="18" w:space="0" w:color="auto"/>
            </w:tcBorders>
            <w:vAlign w:val="center"/>
          </w:tcPr>
          <w:p w14:paraId="74412273"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szCs w:val="24"/>
              </w:rPr>
              <w:t xml:space="preserve">Ludlow &amp; </w:t>
            </w:r>
            <w:proofErr w:type="spellStart"/>
            <w:r w:rsidRPr="00DA721F">
              <w:rPr>
                <w:rFonts w:ascii="Times New Roman" w:hAnsi="Times New Roman" w:cs="Times New Roman"/>
                <w:szCs w:val="24"/>
              </w:rPr>
              <w:t>Weyand</w:t>
            </w:r>
            <w:proofErr w:type="spellEnd"/>
            <w:r w:rsidRPr="00DA721F">
              <w:rPr>
                <w:rFonts w:ascii="Times New Roman" w:hAnsi="Times New Roman" w:cs="Times New Roman"/>
                <w:szCs w:val="24"/>
              </w:rPr>
              <w:t xml:space="preserve">, 2017 </w:t>
            </w:r>
            <w:r w:rsidRPr="00DA721F">
              <w:rPr>
                <w:rFonts w:ascii="Times New Roman" w:hAnsi="Times New Roman" w:cs="Times New Roman"/>
                <w:szCs w:val="24"/>
              </w:rPr>
              <w:fldChar w:fldCharType="begin"/>
            </w:r>
            <w:r w:rsidRPr="00DA721F">
              <w:rPr>
                <w:rFonts w:ascii="Times New Roman" w:hAnsi="Times New Roman" w:cs="Times New Roman"/>
                <w:szCs w:val="24"/>
              </w:rPr>
              <w:instrText xml:space="preserve"> ADDIN EN.CITE &lt;EndNote&gt;&lt;Cite&gt;&lt;Author&gt;Ludlow&lt;/Author&gt;&lt;Year&gt;2017&lt;/Year&gt;&lt;RecNum&gt;26&lt;/RecNum&gt;&lt;DisplayText&gt;(11)&lt;/DisplayText&gt;&lt;record&gt;&lt;rec-number&gt;26&lt;/rec-number&gt;&lt;foreign-keys&gt;&lt;key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EndNote&gt;</w:instrText>
            </w:r>
            <w:r w:rsidRPr="00DA721F">
              <w:rPr>
                <w:rFonts w:ascii="Times New Roman" w:hAnsi="Times New Roman" w:cs="Times New Roman"/>
                <w:szCs w:val="24"/>
              </w:rPr>
              <w:fldChar w:fldCharType="separate"/>
            </w:r>
            <w:r>
              <w:rPr>
                <w:rFonts w:ascii="Times New Roman" w:hAnsi="Times New Roman" w:cs="Times New Roman"/>
                <w:noProof/>
                <w:szCs w:val="24"/>
              </w:rPr>
              <w:t>(20</w:t>
            </w:r>
            <w:r w:rsidRPr="00DA721F">
              <w:rPr>
                <w:rFonts w:ascii="Times New Roman" w:hAnsi="Times New Roman" w:cs="Times New Roman"/>
                <w:noProof/>
                <w:szCs w:val="24"/>
              </w:rPr>
              <w:t>)</w:t>
            </w:r>
            <w:r w:rsidRPr="00DA721F">
              <w:rPr>
                <w:rFonts w:ascii="Times New Roman" w:hAnsi="Times New Roman" w:cs="Times New Roman"/>
                <w:szCs w:val="24"/>
              </w:rPr>
              <w:fldChar w:fldCharType="end"/>
            </w:r>
          </w:p>
        </w:tc>
        <w:tc>
          <w:tcPr>
            <w:tcW w:w="568" w:type="pct"/>
            <w:tcBorders>
              <w:top w:val="single" w:sz="4" w:space="0" w:color="auto"/>
              <w:bottom w:val="single" w:sz="18" w:space="0" w:color="auto"/>
            </w:tcBorders>
            <w:vAlign w:val="center"/>
          </w:tcPr>
          <w:p w14:paraId="01D39EC0"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MMM</w:t>
            </w:r>
          </w:p>
        </w:tc>
        <w:tc>
          <w:tcPr>
            <w:tcW w:w="3623" w:type="pct"/>
            <w:tcBorders>
              <w:top w:val="single" w:sz="4" w:space="0" w:color="auto"/>
              <w:bottom w:val="single" w:sz="18" w:space="0" w:color="auto"/>
            </w:tcBorders>
            <w:vAlign w:val="center"/>
          </w:tcPr>
          <w:p w14:paraId="2E7DE0BA"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 xml:space="preserve">MC = </w:t>
            </w:r>
            <w:proofErr w:type="spellStart"/>
            <w:r w:rsidRPr="00DA721F">
              <w:rPr>
                <w:rFonts w:ascii="Times New Roman" w:hAnsi="Times New Roman" w:cs="Times New Roman"/>
              </w:rPr>
              <w:t>MR</w:t>
            </w:r>
            <w:r w:rsidRPr="00DA721F">
              <w:rPr>
                <w:rFonts w:ascii="Times New Roman" w:hAnsi="Times New Roman" w:cs="Times New Roman"/>
                <w:vertAlign w:val="subscript"/>
              </w:rPr>
              <w:t>Rest</w:t>
            </w:r>
            <w:proofErr w:type="spellEnd"/>
            <w:r w:rsidRPr="00DA721F">
              <w:rPr>
                <w:rFonts w:ascii="Times New Roman" w:hAnsi="Times New Roman" w:cs="Times New Roman"/>
              </w:rPr>
              <w:t xml:space="preserve"> + (C1 x G) + </w:t>
            </w:r>
            <w:proofErr w:type="spellStart"/>
            <w:r w:rsidRPr="00DA721F">
              <w:rPr>
                <w:rFonts w:ascii="Times New Roman" w:hAnsi="Times New Roman" w:cs="Times New Roman"/>
              </w:rPr>
              <w:t>MR</w:t>
            </w:r>
            <w:r w:rsidRPr="00DA721F">
              <w:rPr>
                <w:rFonts w:ascii="Times New Roman" w:hAnsi="Times New Roman" w:cs="Times New Roman"/>
                <w:vertAlign w:val="subscript"/>
              </w:rPr>
              <w:t>WalkMin</w:t>
            </w:r>
            <w:proofErr w:type="spellEnd"/>
            <w:r w:rsidRPr="00DA721F">
              <w:rPr>
                <w:rFonts w:ascii="Times New Roman" w:hAnsi="Times New Roman" w:cs="Times New Roman"/>
                <w:vertAlign w:val="subscript"/>
              </w:rPr>
              <w:t xml:space="preserve"> </w:t>
            </w:r>
            <w:r w:rsidRPr="00DA721F">
              <w:rPr>
                <w:rFonts w:ascii="Times New Roman" w:hAnsi="Times New Roman" w:cs="Times New Roman"/>
              </w:rPr>
              <w:t>+ (1 + (C2 x G)) x (C3 x V</w:t>
            </w:r>
            <w:r w:rsidRPr="00DA721F">
              <w:rPr>
                <w:rFonts w:ascii="Times New Roman" w:hAnsi="Times New Roman" w:cs="Times New Roman"/>
                <w:vertAlign w:val="superscript"/>
              </w:rPr>
              <w:t>2</w:t>
            </w:r>
            <w:r w:rsidRPr="00DA721F">
              <w:rPr>
                <w:rFonts w:ascii="Times New Roman" w:hAnsi="Times New Roman" w:cs="Times New Roman"/>
              </w:rPr>
              <w:t>)</w:t>
            </w:r>
          </w:p>
          <w:p w14:paraId="2E230329" w14:textId="77777777" w:rsidR="006D39ED" w:rsidRPr="00DA721F" w:rsidRDefault="006D39ED" w:rsidP="00EC4B2C">
            <w:pPr>
              <w:spacing w:line="276" w:lineRule="auto"/>
              <w:rPr>
                <w:rFonts w:ascii="Times New Roman" w:hAnsi="Times New Roman" w:cs="Times New Roman"/>
                <w:i/>
              </w:rPr>
            </w:pPr>
            <w:r w:rsidRPr="00DA721F">
              <w:rPr>
                <w:rFonts w:ascii="Times New Roman" w:hAnsi="Times New Roman" w:cs="Times New Roman"/>
                <w:i/>
              </w:rPr>
              <w:t xml:space="preserve">C1= 0.32 C2 = 0.19 C3 = 2.66 </w:t>
            </w:r>
            <w:proofErr w:type="spellStart"/>
            <w:r w:rsidRPr="00DA721F">
              <w:rPr>
                <w:rFonts w:ascii="Times New Roman" w:hAnsi="Times New Roman" w:cs="Times New Roman"/>
                <w:i/>
              </w:rPr>
              <w:t>MR</w:t>
            </w:r>
            <w:r w:rsidRPr="00DA721F">
              <w:rPr>
                <w:rFonts w:ascii="Times New Roman" w:hAnsi="Times New Roman" w:cs="Times New Roman"/>
                <w:i/>
                <w:vertAlign w:val="subscript"/>
              </w:rPr>
              <w:t>WalkMin</w:t>
            </w:r>
            <w:proofErr w:type="spellEnd"/>
            <w:r w:rsidRPr="00DA721F">
              <w:rPr>
                <w:rFonts w:ascii="Times New Roman" w:hAnsi="Times New Roman" w:cs="Times New Roman"/>
                <w:i/>
              </w:rPr>
              <w:t xml:space="preserve"> = 3.28</w:t>
            </w:r>
          </w:p>
          <w:p w14:paraId="103D003B" w14:textId="77777777" w:rsidR="006D39ED" w:rsidRPr="00DA721F" w:rsidRDefault="006D39ED" w:rsidP="00EC4B2C">
            <w:pPr>
              <w:spacing w:line="276" w:lineRule="auto"/>
              <w:rPr>
                <w:rFonts w:ascii="Times New Roman" w:hAnsi="Times New Roman" w:cs="Times New Roman"/>
                <w:i/>
              </w:rPr>
            </w:pPr>
            <w:r w:rsidRPr="00DA721F">
              <w:rPr>
                <w:rFonts w:ascii="Times New Roman" w:hAnsi="Times New Roman" w:cs="Times New Roman"/>
                <w:i/>
              </w:rPr>
              <w:t>MC x (M</w:t>
            </w:r>
            <w:r w:rsidRPr="00DA721F">
              <w:rPr>
                <w:rFonts w:ascii="Times New Roman" w:hAnsi="Times New Roman" w:cs="Times New Roman"/>
                <w:i/>
                <w:vertAlign w:val="subscript"/>
              </w:rPr>
              <w:t>S</w:t>
            </w:r>
            <w:r w:rsidRPr="00DA721F">
              <w:rPr>
                <w:rFonts w:ascii="Times New Roman" w:hAnsi="Times New Roman" w:cs="Times New Roman"/>
                <w:i/>
              </w:rPr>
              <w:t xml:space="preserve"> + M</w:t>
            </w:r>
            <w:r w:rsidRPr="00DA721F">
              <w:rPr>
                <w:rFonts w:ascii="Times New Roman" w:hAnsi="Times New Roman" w:cs="Times New Roman"/>
                <w:i/>
                <w:vertAlign w:val="subscript"/>
              </w:rPr>
              <w:t>L</w:t>
            </w:r>
            <w:r w:rsidRPr="00DA721F">
              <w:rPr>
                <w:rFonts w:ascii="Times New Roman" w:hAnsi="Times New Roman" w:cs="Times New Roman"/>
                <w:i/>
              </w:rPr>
              <w:t>) / M</w:t>
            </w:r>
            <w:r w:rsidRPr="00DA721F">
              <w:rPr>
                <w:rFonts w:ascii="Times New Roman" w:hAnsi="Times New Roman" w:cs="Times New Roman"/>
                <w:i/>
                <w:vertAlign w:val="subscript"/>
              </w:rPr>
              <w:t xml:space="preserve">S </w:t>
            </w:r>
            <w:r w:rsidRPr="00DA721F">
              <w:rPr>
                <w:rFonts w:ascii="Times New Roman" w:hAnsi="Times New Roman" w:cs="Times New Roman"/>
                <w:i/>
              </w:rPr>
              <w:t>– to take into account the M</w:t>
            </w:r>
            <w:r w:rsidRPr="00DA721F">
              <w:rPr>
                <w:rFonts w:ascii="Times New Roman" w:hAnsi="Times New Roman" w:cs="Times New Roman"/>
                <w:i/>
                <w:vertAlign w:val="subscript"/>
              </w:rPr>
              <w:t>L</w:t>
            </w:r>
          </w:p>
        </w:tc>
      </w:tr>
      <w:tr w:rsidR="006D39ED" w:rsidRPr="00DA721F" w14:paraId="190501C7" w14:textId="77777777" w:rsidTr="00EC4B2C">
        <w:trPr>
          <w:trHeight w:val="340"/>
        </w:trPr>
        <w:tc>
          <w:tcPr>
            <w:tcW w:w="809" w:type="pct"/>
            <w:tcBorders>
              <w:top w:val="single" w:sz="18" w:space="0" w:color="auto"/>
              <w:bottom w:val="single" w:sz="18" w:space="0" w:color="auto"/>
            </w:tcBorders>
            <w:shd w:val="clear" w:color="auto" w:fill="D0CECE" w:themeFill="background2" w:themeFillShade="E6"/>
            <w:vAlign w:val="center"/>
          </w:tcPr>
          <w:p w14:paraId="7129B2DC"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rPr>
              <w:t>Reference</w:t>
            </w:r>
          </w:p>
        </w:tc>
        <w:tc>
          <w:tcPr>
            <w:tcW w:w="568" w:type="pct"/>
            <w:tcBorders>
              <w:top w:val="single" w:sz="18" w:space="0" w:color="auto"/>
              <w:bottom w:val="single" w:sz="18" w:space="0" w:color="auto"/>
            </w:tcBorders>
            <w:shd w:val="clear" w:color="auto" w:fill="D0CECE" w:themeFill="background2" w:themeFillShade="E6"/>
          </w:tcPr>
          <w:p w14:paraId="67BF9E13" w14:textId="77777777" w:rsidR="006D39ED" w:rsidRPr="00DA721F" w:rsidRDefault="006D39ED" w:rsidP="00EC4B2C">
            <w:pPr>
              <w:spacing w:line="276" w:lineRule="auto"/>
              <w:rPr>
                <w:rFonts w:ascii="Times New Roman" w:hAnsi="Times New Roman" w:cs="Times New Roman"/>
              </w:rPr>
            </w:pPr>
          </w:p>
        </w:tc>
        <w:tc>
          <w:tcPr>
            <w:tcW w:w="3623" w:type="pct"/>
            <w:tcBorders>
              <w:top w:val="single" w:sz="18" w:space="0" w:color="auto"/>
              <w:bottom w:val="single" w:sz="18" w:space="0" w:color="auto"/>
            </w:tcBorders>
            <w:shd w:val="clear" w:color="auto" w:fill="D0CECE" w:themeFill="background2" w:themeFillShade="E6"/>
            <w:vAlign w:val="center"/>
          </w:tcPr>
          <w:p w14:paraId="3D203E5B"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Supplementary Equation</w:t>
            </w:r>
          </w:p>
        </w:tc>
      </w:tr>
      <w:tr w:rsidR="006D39ED" w:rsidRPr="00DA721F" w14:paraId="0DEF57AE" w14:textId="77777777" w:rsidTr="00EC4B2C">
        <w:trPr>
          <w:trHeight w:val="340"/>
        </w:trPr>
        <w:tc>
          <w:tcPr>
            <w:tcW w:w="809" w:type="pct"/>
            <w:tcBorders>
              <w:top w:val="single" w:sz="18" w:space="0" w:color="auto"/>
              <w:bottom w:val="single" w:sz="4" w:space="0" w:color="auto"/>
            </w:tcBorders>
            <w:vAlign w:val="center"/>
          </w:tcPr>
          <w:p w14:paraId="7021E52A"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rPr>
              <w:t xml:space="preserve">Potter et al. </w:t>
            </w:r>
            <w:r w:rsidRPr="00DA721F">
              <w:rPr>
                <w:rFonts w:ascii="Times New Roman" w:hAnsi="Times New Roman" w:cs="Times New Roman"/>
              </w:rPr>
              <w:fldChar w:fldCharType="begin"/>
            </w:r>
            <w:r w:rsidRPr="00DA721F">
              <w:rPr>
                <w:rFonts w:ascii="Times New Roman" w:hAnsi="Times New Roman" w:cs="Times New Roman"/>
              </w:rPr>
              <w:instrText xml:space="preserve"> ADDIN EN.CITE &lt;EndNote&gt;&lt;Cite&gt;&lt;Author&gt;Potter&lt;/Author&gt;&lt;Year&gt;2018&lt;/Year&gt;&lt;RecNum&gt;101&lt;/RecNum&gt;&lt;DisplayText&gt;(17)&lt;/DisplayText&gt;&lt;record&gt;&lt;rec-number&gt;101&lt;/rec-number&gt;&lt;foreign-keys&gt;&lt;key app="EN" db-id="s5swd20tkstastexss8xr25pzz9v9dwtvfs5" timestamp="1542016700"&gt;101&lt;/key&gt;&lt;/foreign-keys&gt;&lt;ref-type name="Journal Article"&gt;17&lt;/ref-type&gt;&lt;contributors&gt;&lt;authors&gt;&lt;author&gt;Potter, Adam W&lt;/author&gt;&lt;author&gt;Santee, William R&lt;/author&gt;&lt;author&gt;Mullen, Stephen P&lt;/author&gt;&lt;author&gt;Karis, Anthony J&lt;/author&gt;&lt;author&gt;Blanchard, Laurie A&lt;/author&gt;&lt;author&gt;Rome, Maxwell N&lt;/author&gt;&lt;author&gt;Pitts, Kenneth P&lt;/author&gt;&lt;author&gt;Looney, David P&lt;/author&gt;&lt;/authors&gt;&lt;/contributors&gt;&lt;titles&gt;&lt;title&gt;Complex Terrain Load Carriage Energy Expenditure Estimation Using GPS Devices&lt;/title&gt;&lt;secondary-title&gt;Medicine &amp;amp; Science in Sports &amp;amp; Exercise (MSSE)&lt;/secondary-title&gt;&lt;/titles&gt;&lt;periodical&gt;&lt;full-title&gt;Medicine &amp;amp; Science in Sports &amp;amp; Exercise (MSSE)&lt;/full-title&gt;&lt;/periodical&gt;&lt;dates&gt;&lt;year&gt;2018&lt;/year&gt;&lt;/dates&gt;&lt;urls&gt;&lt;/urls&gt;&lt;/record&gt;&lt;/Cite&gt;&lt;/EndNote&gt;</w:instrText>
            </w:r>
            <w:r w:rsidRPr="00DA721F">
              <w:rPr>
                <w:rFonts w:ascii="Times New Roman" w:hAnsi="Times New Roman" w:cs="Times New Roman"/>
              </w:rPr>
              <w:fldChar w:fldCharType="separate"/>
            </w:r>
            <w:r>
              <w:rPr>
                <w:rFonts w:ascii="Times New Roman" w:hAnsi="Times New Roman" w:cs="Times New Roman"/>
                <w:noProof/>
              </w:rPr>
              <w:t>(2</w:t>
            </w:r>
            <w:r w:rsidRPr="00DA721F">
              <w:rPr>
                <w:rFonts w:ascii="Times New Roman" w:hAnsi="Times New Roman" w:cs="Times New Roman"/>
                <w:noProof/>
              </w:rPr>
              <w:t>7)</w:t>
            </w:r>
            <w:r w:rsidRPr="00DA721F">
              <w:rPr>
                <w:rFonts w:ascii="Times New Roman" w:hAnsi="Times New Roman" w:cs="Times New Roman"/>
              </w:rPr>
              <w:fldChar w:fldCharType="end"/>
            </w:r>
          </w:p>
        </w:tc>
        <w:tc>
          <w:tcPr>
            <w:tcW w:w="568" w:type="pct"/>
            <w:tcBorders>
              <w:top w:val="single" w:sz="18" w:space="0" w:color="auto"/>
              <w:bottom w:val="single" w:sz="4" w:space="0" w:color="auto"/>
            </w:tcBorders>
          </w:tcPr>
          <w:p w14:paraId="5F616D19" w14:textId="77777777" w:rsidR="006D39ED" w:rsidRPr="00DA721F" w:rsidRDefault="006D39ED" w:rsidP="00EC4B2C">
            <w:pPr>
              <w:spacing w:line="276" w:lineRule="auto"/>
              <w:rPr>
                <w:rFonts w:ascii="Times New Roman" w:hAnsi="Times New Roman" w:cs="Times New Roman"/>
                <w:i/>
              </w:rPr>
            </w:pPr>
          </w:p>
        </w:tc>
        <w:tc>
          <w:tcPr>
            <w:tcW w:w="3623" w:type="pct"/>
            <w:tcBorders>
              <w:top w:val="single" w:sz="18" w:space="0" w:color="auto"/>
              <w:bottom w:val="single" w:sz="4" w:space="0" w:color="auto"/>
            </w:tcBorders>
            <w:vAlign w:val="center"/>
          </w:tcPr>
          <w:p w14:paraId="37A34734"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MC (W) = MC (V̇O</w:t>
            </w:r>
            <w:r w:rsidRPr="00DA721F">
              <w:rPr>
                <w:rFonts w:ascii="Times New Roman" w:hAnsi="Times New Roman" w:cs="Times New Roman"/>
                <w:vertAlign w:val="subscript"/>
              </w:rPr>
              <w:t>2</w:t>
            </w:r>
            <w:r w:rsidRPr="00DA721F">
              <w:rPr>
                <w:rFonts w:ascii="Times New Roman" w:hAnsi="Times New Roman" w:cs="Times New Roman"/>
              </w:rPr>
              <w:t>) x 5 / 0.0143</w:t>
            </w:r>
          </w:p>
        </w:tc>
      </w:tr>
      <w:tr w:rsidR="006D39ED" w:rsidRPr="00DA721F" w14:paraId="63F4B5EB" w14:textId="77777777" w:rsidTr="00EC4B2C">
        <w:trPr>
          <w:trHeight w:val="340"/>
        </w:trPr>
        <w:tc>
          <w:tcPr>
            <w:tcW w:w="809" w:type="pct"/>
            <w:tcBorders>
              <w:top w:val="single" w:sz="4" w:space="0" w:color="auto"/>
              <w:bottom w:val="single" w:sz="4" w:space="0" w:color="auto"/>
            </w:tcBorders>
            <w:vAlign w:val="center"/>
          </w:tcPr>
          <w:p w14:paraId="3203741F"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rPr>
              <w:t xml:space="preserve">ACSM </w:t>
            </w:r>
            <w:r w:rsidRPr="00DA721F">
              <w:rPr>
                <w:rFonts w:ascii="Times New Roman" w:hAnsi="Times New Roman" w:cs="Times New Roman"/>
              </w:rPr>
              <w:fldChar w:fldCharType="begin"/>
            </w:r>
            <w:r w:rsidRPr="00DA721F">
              <w:rPr>
                <w:rFonts w:ascii="Times New Roman" w:hAnsi="Times New Roman" w:cs="Times New Roman"/>
              </w:rPr>
              <w:instrText xml:space="preserve"> ADDIN EN.CITE &lt;EndNote&gt;&lt;Cite&gt;&lt;Author&gt;ACSM&lt;/Author&gt;&lt;Year&gt;2013&lt;/Year&gt;&lt;RecNum&gt;28&lt;/RecNum&gt;&lt;DisplayText&gt;(22)&lt;/DisplayText&gt;&lt;record&gt;&lt;rec-number&gt;28&lt;/rec-number&gt;&lt;foreign-keys&gt;&lt;key app="EN" db-id="s5swd20tkstastexss8xr25pzz9v9dwtvfs5" timestamp="1525424889"&gt;28&lt;/key&gt;&lt;/foreign-keys&gt;&lt;ref-type name="Book"&gt;6&lt;/ref-type&gt;&lt;contributors&gt;&lt;authors&gt;&lt;author&gt;ACSM&lt;/author&gt;&lt;/authors&gt;&lt;/contributors&gt;&lt;titles&gt;&lt;title&gt;Guidelines for exercise testing and prescription&lt;/title&gt;&lt;/titles&gt;&lt;edition&gt;7th&lt;/edition&gt;&lt;dates&gt;&lt;year&gt;2013&lt;/year&gt;&lt;/dates&gt;&lt;pub-location&gt;Philadelphia, PA: Lippincott&lt;/pub-location&gt;&lt;publisher&gt;Williams &amp;amp; Wilkins&lt;/publisher&gt;&lt;isbn&gt;0812113241&lt;/isbn&gt;&lt;urls&gt;&lt;/urls&gt;&lt;/record&gt;&lt;/Cite&gt;&lt;/EndNote&gt;</w:instrText>
            </w:r>
            <w:r w:rsidRPr="00DA721F">
              <w:rPr>
                <w:rFonts w:ascii="Times New Roman" w:hAnsi="Times New Roman" w:cs="Times New Roman"/>
              </w:rPr>
              <w:fldChar w:fldCharType="separate"/>
            </w:r>
            <w:r>
              <w:rPr>
                <w:rFonts w:ascii="Times New Roman" w:hAnsi="Times New Roman" w:cs="Times New Roman"/>
                <w:noProof/>
              </w:rPr>
              <w:t>(1</w:t>
            </w:r>
            <w:r w:rsidRPr="00DA721F">
              <w:rPr>
                <w:rFonts w:ascii="Times New Roman" w:hAnsi="Times New Roman" w:cs="Times New Roman"/>
                <w:noProof/>
              </w:rPr>
              <w:t>)</w:t>
            </w:r>
            <w:r w:rsidRPr="00DA721F">
              <w:rPr>
                <w:rFonts w:ascii="Times New Roman" w:hAnsi="Times New Roman" w:cs="Times New Roman"/>
              </w:rPr>
              <w:fldChar w:fldCharType="end"/>
            </w:r>
          </w:p>
        </w:tc>
        <w:tc>
          <w:tcPr>
            <w:tcW w:w="568" w:type="pct"/>
            <w:tcBorders>
              <w:top w:val="single" w:sz="4" w:space="0" w:color="auto"/>
              <w:bottom w:val="single" w:sz="4" w:space="0" w:color="auto"/>
            </w:tcBorders>
          </w:tcPr>
          <w:p w14:paraId="498A8ECB" w14:textId="77777777" w:rsidR="006D39ED" w:rsidRPr="00DA721F" w:rsidRDefault="006D39ED" w:rsidP="00EC4B2C">
            <w:pPr>
              <w:spacing w:line="276" w:lineRule="auto"/>
              <w:rPr>
                <w:rFonts w:ascii="Times New Roman" w:hAnsi="Times New Roman" w:cs="Times New Roman"/>
              </w:rPr>
            </w:pPr>
          </w:p>
        </w:tc>
        <w:tc>
          <w:tcPr>
            <w:tcW w:w="3623" w:type="pct"/>
            <w:tcBorders>
              <w:top w:val="single" w:sz="4" w:space="0" w:color="auto"/>
              <w:bottom w:val="single" w:sz="4" w:space="0" w:color="auto"/>
            </w:tcBorders>
            <w:vAlign w:val="center"/>
          </w:tcPr>
          <w:p w14:paraId="6394F12A"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MC (W) = MC (kcal·h</w:t>
            </w:r>
            <w:r w:rsidRPr="00DA721F">
              <w:rPr>
                <w:rFonts w:ascii="Times New Roman" w:hAnsi="Times New Roman" w:cs="Times New Roman"/>
                <w:vertAlign w:val="superscript"/>
              </w:rPr>
              <w:t>-1</w:t>
            </w:r>
            <w:r w:rsidRPr="00DA721F">
              <w:rPr>
                <w:rFonts w:ascii="Times New Roman" w:hAnsi="Times New Roman" w:cs="Times New Roman"/>
              </w:rPr>
              <w:t>) x 0.86</w:t>
            </w:r>
          </w:p>
        </w:tc>
      </w:tr>
      <w:tr w:rsidR="006D39ED" w:rsidRPr="00DA721F" w14:paraId="286CABEE" w14:textId="77777777" w:rsidTr="00EC4B2C">
        <w:trPr>
          <w:trHeight w:val="340"/>
        </w:trPr>
        <w:tc>
          <w:tcPr>
            <w:tcW w:w="809" w:type="pct"/>
            <w:tcBorders>
              <w:top w:val="single" w:sz="4" w:space="0" w:color="auto"/>
              <w:bottom w:val="single" w:sz="4" w:space="0" w:color="auto"/>
            </w:tcBorders>
            <w:vAlign w:val="center"/>
          </w:tcPr>
          <w:p w14:paraId="3DF3D429" w14:textId="77777777" w:rsidR="006D39ED" w:rsidRPr="00DA721F" w:rsidRDefault="006D39ED" w:rsidP="00EC4B2C">
            <w:pPr>
              <w:spacing w:line="276" w:lineRule="auto"/>
              <w:ind w:left="170"/>
              <w:rPr>
                <w:rFonts w:ascii="Times New Roman" w:hAnsi="Times New Roman" w:cs="Times New Roman"/>
              </w:rPr>
            </w:pPr>
            <w:r w:rsidRPr="00DA721F">
              <w:rPr>
                <w:rFonts w:ascii="Times New Roman" w:hAnsi="Times New Roman" w:cs="Times New Roman"/>
              </w:rPr>
              <w:t xml:space="preserve">Drain et al. </w:t>
            </w:r>
            <w:r w:rsidRPr="00DA721F">
              <w:rPr>
                <w:rFonts w:ascii="Times New Roman" w:hAnsi="Times New Roman" w:cs="Times New Roman"/>
              </w:rPr>
              <w:fldChar w:fldCharType="begin"/>
            </w:r>
            <w:r w:rsidRPr="00DA721F">
              <w:rPr>
                <w:rFonts w:ascii="Times New Roman" w:hAnsi="Times New Roman" w:cs="Times New Roman"/>
              </w:rPr>
              <w:instrText xml:space="preserve"> ADDIN EN.CITE &lt;EndNote&gt;&lt;Cite&gt;&lt;Author&gt;Drain&lt;/Author&gt;&lt;Year&gt;2017&lt;/Year&gt;&lt;RecNum&gt;29&lt;/RecNum&gt;&lt;DisplayText&gt;(19)&lt;/DisplayText&gt;&lt;record&gt;&lt;rec-number&gt;29&lt;/rec-number&gt;&lt;foreign-keys&gt;&lt;key app="EN" db-id="s5swd20tkstastexss8xr25pzz9v9dwtvfs5" timestamp="1525439053"&gt;29&lt;/key&gt;&lt;/foreign-keys&gt;&lt;ref-type name="Journal Article"&gt;17&lt;/ref-type&gt;&lt;contributors&gt;&lt;authors&gt;&lt;author&gt;Drain, Jace R&lt;/author&gt;&lt;author&gt;Aisbett, Brad&lt;/author&gt;&lt;author&gt;Lewis, Michael&lt;/author&gt;&lt;author&gt;Billing, Daniel C&lt;/author&gt;&lt;/authors&gt;&lt;/contributors&gt;&lt;titles&gt;&lt;title&gt;The Pandolf equation under-predicts the metabolic rate of contemporary military load carriage&lt;/title&gt;&lt;secondary-title&gt;Journal of science and medicine in sport&lt;/secondary-title&gt;&lt;/titles&gt;&lt;periodical&gt;&lt;full-title&gt;Journal of Science and Medicine in Sport&lt;/full-title&gt;&lt;/periodical&gt;&lt;pages&gt;S104-S108&lt;/pages&gt;&lt;volume&gt;20&lt;/volume&gt;&lt;dates&gt;&lt;year&gt;2017&lt;/year&gt;&lt;/dates&gt;&lt;isbn&gt;1440-2440&lt;/isbn&gt;&lt;urls&gt;&lt;/urls&gt;&lt;/record&gt;&lt;/Cite&gt;&lt;/EndNote&gt;</w:instrText>
            </w:r>
            <w:r w:rsidRPr="00DA721F">
              <w:rPr>
                <w:rFonts w:ascii="Times New Roman" w:hAnsi="Times New Roman" w:cs="Times New Roman"/>
              </w:rPr>
              <w:fldChar w:fldCharType="separate"/>
            </w:r>
            <w:r>
              <w:rPr>
                <w:rFonts w:ascii="Times New Roman" w:hAnsi="Times New Roman" w:cs="Times New Roman"/>
                <w:noProof/>
              </w:rPr>
              <w:t>(12</w:t>
            </w:r>
            <w:r w:rsidRPr="00DA721F">
              <w:rPr>
                <w:rFonts w:ascii="Times New Roman" w:hAnsi="Times New Roman" w:cs="Times New Roman"/>
                <w:noProof/>
              </w:rPr>
              <w:t>)</w:t>
            </w:r>
            <w:r w:rsidRPr="00DA721F">
              <w:rPr>
                <w:rFonts w:ascii="Times New Roman" w:hAnsi="Times New Roman" w:cs="Times New Roman"/>
              </w:rPr>
              <w:fldChar w:fldCharType="end"/>
            </w:r>
          </w:p>
        </w:tc>
        <w:tc>
          <w:tcPr>
            <w:tcW w:w="568" w:type="pct"/>
            <w:tcBorders>
              <w:top w:val="single" w:sz="4" w:space="0" w:color="auto"/>
              <w:bottom w:val="single" w:sz="4" w:space="0" w:color="auto"/>
            </w:tcBorders>
          </w:tcPr>
          <w:p w14:paraId="4E1EEFED" w14:textId="77777777" w:rsidR="006D39ED" w:rsidRPr="00DA721F" w:rsidRDefault="006D39ED" w:rsidP="00EC4B2C">
            <w:pPr>
              <w:spacing w:line="276" w:lineRule="auto"/>
              <w:rPr>
                <w:rFonts w:ascii="Times New Roman" w:hAnsi="Times New Roman" w:cs="Times New Roman"/>
                <w:sz w:val="24"/>
                <w:szCs w:val="24"/>
              </w:rPr>
            </w:pPr>
          </w:p>
        </w:tc>
        <w:tc>
          <w:tcPr>
            <w:tcW w:w="3623" w:type="pct"/>
            <w:tcBorders>
              <w:top w:val="single" w:sz="4" w:space="0" w:color="auto"/>
              <w:bottom w:val="single" w:sz="4" w:space="0" w:color="auto"/>
            </w:tcBorders>
            <w:vAlign w:val="center"/>
          </w:tcPr>
          <w:p w14:paraId="13E7386F" w14:textId="77777777" w:rsidR="006D39ED" w:rsidRPr="00DA721F" w:rsidRDefault="006D39ED" w:rsidP="00EC4B2C">
            <w:pPr>
              <w:spacing w:line="276" w:lineRule="auto"/>
              <w:rPr>
                <w:rFonts w:ascii="Times New Roman" w:hAnsi="Times New Roman" w:cs="Times New Roman"/>
              </w:rPr>
            </w:pPr>
            <w:r w:rsidRPr="00DA721F">
              <w:rPr>
                <w:rFonts w:ascii="Times New Roman" w:hAnsi="Times New Roman" w:cs="Times New Roman"/>
              </w:rPr>
              <w:t>Predictive Error = ((MC[measured]</w:t>
            </w:r>
            <w:r w:rsidRPr="00DA721F">
              <w:rPr>
                <w:rFonts w:ascii="Times New Roman" w:hAnsi="Times New Roman" w:cs="Times New Roman"/>
                <w:vertAlign w:val="subscript"/>
              </w:rPr>
              <w:t xml:space="preserve"> </w:t>
            </w:r>
            <w:r w:rsidRPr="00DA721F">
              <w:rPr>
                <w:rFonts w:ascii="Times New Roman" w:hAnsi="Times New Roman" w:cs="Times New Roman"/>
              </w:rPr>
              <w:t>– MC[estimated] / MC[measured]) x 100</w:t>
            </w:r>
          </w:p>
        </w:tc>
      </w:tr>
    </w:tbl>
    <w:p w14:paraId="6C0C8660" w14:textId="77777777" w:rsidR="006D39ED" w:rsidRDefault="006D39ED" w:rsidP="006D39ED">
      <w:r w:rsidRPr="00DA721F">
        <w:rPr>
          <w:rFonts w:ascii="Times New Roman" w:hAnsi="Times New Roman" w:cs="Times New Roman"/>
          <w:i/>
        </w:rPr>
        <w:t>Abbreviations: MC, Metabolic Cost (W for PAN and SAN; mL·kg</w:t>
      </w:r>
      <w:r w:rsidRPr="00DA721F">
        <w:rPr>
          <w:rFonts w:ascii="Times New Roman" w:hAnsi="Times New Roman" w:cs="Times New Roman"/>
          <w:i/>
          <w:vertAlign w:val="superscript"/>
        </w:rPr>
        <w:t>-1</w:t>
      </w:r>
      <w:r w:rsidRPr="00DA721F">
        <w:rPr>
          <w:rFonts w:ascii="Times New Roman" w:hAnsi="Times New Roman" w:cs="Times New Roman"/>
          <w:i/>
        </w:rPr>
        <w:t>·min</w:t>
      </w:r>
      <w:r w:rsidRPr="00DA721F">
        <w:rPr>
          <w:rFonts w:ascii="Times New Roman" w:hAnsi="Times New Roman" w:cs="Times New Roman"/>
          <w:i/>
          <w:vertAlign w:val="superscript"/>
        </w:rPr>
        <w:t>-1</w:t>
      </w:r>
      <w:r w:rsidRPr="00DA721F">
        <w:rPr>
          <w:rFonts w:ascii="Times New Roman" w:hAnsi="Times New Roman" w:cs="Times New Roman"/>
          <w:i/>
        </w:rPr>
        <w:t xml:space="preserve"> for MMM and ACSM; and kcal·h</w:t>
      </w:r>
      <w:r w:rsidRPr="00DA721F">
        <w:rPr>
          <w:rFonts w:ascii="Times New Roman" w:hAnsi="Times New Roman" w:cs="Times New Roman"/>
          <w:i/>
          <w:vertAlign w:val="superscript"/>
        </w:rPr>
        <w:t>-1</w:t>
      </w:r>
      <w:r w:rsidRPr="00DA721F">
        <w:rPr>
          <w:rFonts w:ascii="Times New Roman" w:hAnsi="Times New Roman" w:cs="Times New Roman"/>
          <w:i/>
        </w:rPr>
        <w:t xml:space="preserve"> for GG); M</w:t>
      </w:r>
      <w:r w:rsidRPr="00DA721F">
        <w:rPr>
          <w:rFonts w:ascii="Times New Roman" w:hAnsi="Times New Roman" w:cs="Times New Roman"/>
          <w:i/>
          <w:vertAlign w:val="subscript"/>
        </w:rPr>
        <w:t>S</w:t>
      </w:r>
      <w:r w:rsidRPr="00DA721F">
        <w:rPr>
          <w:rFonts w:ascii="Times New Roman" w:hAnsi="Times New Roman" w:cs="Times New Roman"/>
          <w:i/>
        </w:rPr>
        <w:t>, participant nude body mass (kg); M</w:t>
      </w:r>
      <w:r w:rsidRPr="00DA721F">
        <w:rPr>
          <w:rFonts w:ascii="Times New Roman" w:hAnsi="Times New Roman" w:cs="Times New Roman"/>
          <w:i/>
          <w:vertAlign w:val="subscript"/>
        </w:rPr>
        <w:t>L</w:t>
      </w:r>
      <w:r w:rsidRPr="00DA721F">
        <w:rPr>
          <w:rFonts w:ascii="Times New Roman" w:hAnsi="Times New Roman" w:cs="Times New Roman"/>
          <w:i/>
        </w:rPr>
        <w:t>, total load (kg); V, walking speed (m·min</w:t>
      </w:r>
      <w:r w:rsidRPr="00DA721F">
        <w:rPr>
          <w:rFonts w:ascii="Times New Roman" w:hAnsi="Times New Roman" w:cs="Times New Roman"/>
          <w:i/>
          <w:vertAlign w:val="superscript"/>
        </w:rPr>
        <w:t>-1</w:t>
      </w:r>
      <w:r w:rsidRPr="00DA721F">
        <w:rPr>
          <w:rFonts w:ascii="Times New Roman" w:hAnsi="Times New Roman" w:cs="Times New Roman"/>
          <w:i/>
        </w:rPr>
        <w:t xml:space="preserve"> for ACSM; km</w:t>
      </w:r>
      <w:r w:rsidRPr="00DA721F">
        <w:rPr>
          <w:rFonts w:ascii="Times New Roman" w:hAnsi="Times New Roman" w:cs="Times New Roman"/>
          <w:i/>
          <w:vertAlign w:val="superscript"/>
        </w:rPr>
        <w:t>.</w:t>
      </w:r>
      <w:r w:rsidRPr="00DA721F">
        <w:rPr>
          <w:rFonts w:ascii="Times New Roman" w:hAnsi="Times New Roman" w:cs="Times New Roman"/>
          <w:i/>
        </w:rPr>
        <w:t>h</w:t>
      </w:r>
      <w:r w:rsidRPr="00DA721F">
        <w:rPr>
          <w:rFonts w:ascii="Times New Roman" w:hAnsi="Times New Roman" w:cs="Times New Roman"/>
          <w:i/>
          <w:vertAlign w:val="superscript"/>
        </w:rPr>
        <w:t>-1</w:t>
      </w:r>
      <w:r w:rsidRPr="00DA721F">
        <w:rPr>
          <w:rFonts w:ascii="Times New Roman" w:hAnsi="Times New Roman" w:cs="Times New Roman"/>
          <w:i/>
        </w:rPr>
        <w:t xml:space="preserve"> for GG; m·s</w:t>
      </w:r>
      <w:r w:rsidRPr="00DA721F">
        <w:rPr>
          <w:rFonts w:ascii="Times New Roman" w:hAnsi="Times New Roman" w:cs="Times New Roman"/>
          <w:i/>
          <w:vertAlign w:val="superscript"/>
        </w:rPr>
        <w:t>-1</w:t>
      </w:r>
      <w:r w:rsidRPr="00DA721F">
        <w:rPr>
          <w:rFonts w:ascii="Times New Roman" w:hAnsi="Times New Roman" w:cs="Times New Roman"/>
          <w:i/>
        </w:rPr>
        <w:t xml:space="preserve"> for PAN, SAN and MMM); G, walking gradient (%); µ, terrain factor; K, constant for location of M</w:t>
      </w:r>
      <w:r w:rsidRPr="00DA721F">
        <w:rPr>
          <w:rFonts w:ascii="Times New Roman" w:hAnsi="Times New Roman" w:cs="Times New Roman"/>
          <w:i/>
          <w:vertAlign w:val="subscript"/>
        </w:rPr>
        <w:t>L</w:t>
      </w:r>
      <w:r w:rsidRPr="00DA721F">
        <w:rPr>
          <w:rFonts w:ascii="Times New Roman" w:hAnsi="Times New Roman" w:cs="Times New Roman"/>
          <w:i/>
        </w:rPr>
        <w:t xml:space="preserve"> mass; </w:t>
      </w:r>
      <w:proofErr w:type="spellStart"/>
      <w:r w:rsidRPr="00DA721F">
        <w:rPr>
          <w:rFonts w:ascii="Times New Roman" w:hAnsi="Times New Roman" w:cs="Times New Roman"/>
          <w:i/>
        </w:rPr>
        <w:t>MR</w:t>
      </w:r>
      <w:r w:rsidRPr="00DA721F">
        <w:rPr>
          <w:rFonts w:ascii="Times New Roman" w:hAnsi="Times New Roman" w:cs="Times New Roman"/>
          <w:i/>
          <w:vertAlign w:val="subscript"/>
        </w:rPr>
        <w:t>Rest</w:t>
      </w:r>
      <w:proofErr w:type="spellEnd"/>
      <w:r w:rsidRPr="00DA721F">
        <w:rPr>
          <w:rFonts w:ascii="Times New Roman" w:hAnsi="Times New Roman" w:cs="Times New Roman"/>
          <w:i/>
        </w:rPr>
        <w:t xml:space="preserve">, metabolic rate at rest; </w:t>
      </w:r>
      <w:proofErr w:type="spellStart"/>
      <w:r w:rsidRPr="00DA721F">
        <w:rPr>
          <w:rFonts w:ascii="Times New Roman" w:hAnsi="Times New Roman" w:cs="Times New Roman"/>
          <w:i/>
        </w:rPr>
        <w:t>MR</w:t>
      </w:r>
      <w:r w:rsidRPr="00DA721F">
        <w:rPr>
          <w:rFonts w:ascii="Times New Roman" w:hAnsi="Times New Roman" w:cs="Times New Roman"/>
          <w:i/>
          <w:vertAlign w:val="subscript"/>
        </w:rPr>
        <w:t>WalkMin</w:t>
      </w:r>
      <w:proofErr w:type="spellEnd"/>
      <w:r w:rsidRPr="00DA721F">
        <w:rPr>
          <w:rFonts w:ascii="Times New Roman" w:hAnsi="Times New Roman" w:cs="Times New Roman"/>
          <w:i/>
        </w:rPr>
        <w:t>, minimum walking metabolic rate; C, constant. For the SAN equation there are additional elements to the equation for estimating the MC of uphill and downhill walking. These are not presented as only level walking was investigated in the current study.</w:t>
      </w:r>
    </w:p>
    <w:p w14:paraId="5831207E" w14:textId="77777777" w:rsidR="006D39ED" w:rsidRDefault="006D39ED">
      <w:pPr>
        <w:rPr>
          <w:rFonts w:ascii="Times New Roman" w:hAnsi="Times New Roman" w:cs="Times New Roman"/>
          <w:b/>
          <w:sz w:val="24"/>
          <w:szCs w:val="24"/>
        </w:rPr>
        <w:sectPr w:rsidR="006D39ED" w:rsidSect="00C50028">
          <w:pgSz w:w="11906" w:h="16838"/>
          <w:pgMar w:top="1440" w:right="1440" w:bottom="1440" w:left="1440" w:header="709" w:footer="709" w:gutter="0"/>
          <w:lnNumType w:countBy="1" w:start="217" w:restart="continuous"/>
          <w:cols w:space="708"/>
          <w:docGrid w:linePitch="360"/>
        </w:sectPr>
      </w:pPr>
    </w:p>
    <w:p w14:paraId="403A0E88" w14:textId="1C3FD73E" w:rsidR="006D39ED" w:rsidRDefault="006D39ED">
      <w:pPr>
        <w:rPr>
          <w:rFonts w:ascii="Times New Roman" w:hAnsi="Times New Roman" w:cs="Times New Roman"/>
          <w:b/>
          <w:sz w:val="24"/>
          <w:szCs w:val="24"/>
        </w:rPr>
      </w:pPr>
    </w:p>
    <w:p w14:paraId="512575D1" w14:textId="02BDA39A" w:rsidR="000A7A55" w:rsidRPr="006D39ED" w:rsidRDefault="000A7A55" w:rsidP="00AF167E">
      <w:pPr>
        <w:spacing w:after="0" w:line="480" w:lineRule="auto"/>
        <w:jc w:val="both"/>
        <w:rPr>
          <w:rFonts w:ascii="Times New Roman" w:hAnsi="Times New Roman" w:cs="Times New Roman"/>
          <w:sz w:val="24"/>
          <w:szCs w:val="24"/>
        </w:rPr>
      </w:pPr>
      <w:r w:rsidRPr="006D39ED">
        <w:rPr>
          <w:rFonts w:ascii="Times New Roman" w:hAnsi="Times New Roman" w:cs="Times New Roman"/>
          <w:b/>
          <w:sz w:val="24"/>
          <w:szCs w:val="24"/>
        </w:rPr>
        <w:t xml:space="preserve">Table 3 - </w:t>
      </w:r>
      <w:r w:rsidRPr="006D39ED">
        <w:rPr>
          <w:rFonts w:ascii="Times New Roman" w:hAnsi="Times New Roman" w:cs="Times New Roman"/>
          <w:sz w:val="24"/>
          <w:szCs w:val="24"/>
        </w:rPr>
        <w:t>Mean bias ± 95% confidence intervals and predictive error for each predictive equation at each speed-load combination.</w:t>
      </w:r>
    </w:p>
    <w:p w14:paraId="7CEB7493" w14:textId="77777777" w:rsidR="006D39ED" w:rsidRPr="00DA721F" w:rsidRDefault="006D39ED" w:rsidP="006D39ED">
      <w:pPr>
        <w:spacing w:after="0"/>
        <w:rPr>
          <w:rFonts w:ascii="Times New Roman" w:hAnsi="Times New Roman" w:cs="Times New Roman"/>
          <w:sz w:val="24"/>
          <w:szCs w:val="24"/>
        </w:rPr>
      </w:pPr>
      <w:r>
        <w:rPr>
          <w:rFonts w:ascii="Times New Roman" w:hAnsi="Times New Roman" w:cs="Times New Roman"/>
          <w:b/>
          <w:szCs w:val="24"/>
        </w:rPr>
        <w:t>Table</w:t>
      </w:r>
      <w:r w:rsidRPr="00DA721F">
        <w:rPr>
          <w:rFonts w:ascii="Times New Roman" w:hAnsi="Times New Roman" w:cs="Times New Roman"/>
          <w:b/>
          <w:szCs w:val="24"/>
        </w:rPr>
        <w:t xml:space="preserve"> 3 - </w:t>
      </w:r>
      <w:r w:rsidRPr="00DA721F">
        <w:rPr>
          <w:rFonts w:ascii="Times New Roman" w:hAnsi="Times New Roman" w:cs="Times New Roman"/>
        </w:rPr>
        <w:t>Mean bias ± 95% confidence intervals and predictive error for each predictive equation at each speed-load combination</w:t>
      </w:r>
      <w:r w:rsidRPr="00DA721F">
        <w:rPr>
          <w:rFonts w:ascii="Times New Roman" w:hAnsi="Times New Roman" w:cs="Times New Roman"/>
          <w:sz w:val="24"/>
          <w:szCs w:val="24"/>
        </w:rPr>
        <w:t>.</w:t>
      </w:r>
    </w:p>
    <w:tbl>
      <w:tblPr>
        <w:tblStyle w:val="TableGrid"/>
        <w:tblW w:w="5088"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
        <w:gridCol w:w="979"/>
        <w:gridCol w:w="1131"/>
        <w:gridCol w:w="1103"/>
        <w:gridCol w:w="22"/>
        <w:gridCol w:w="1144"/>
        <w:gridCol w:w="110"/>
        <w:gridCol w:w="1065"/>
        <w:gridCol w:w="28"/>
        <w:gridCol w:w="1304"/>
        <w:gridCol w:w="906"/>
        <w:gridCol w:w="100"/>
        <w:gridCol w:w="1166"/>
        <w:gridCol w:w="85"/>
        <w:gridCol w:w="846"/>
        <w:gridCol w:w="238"/>
        <w:gridCol w:w="1131"/>
        <w:gridCol w:w="41"/>
        <w:gridCol w:w="793"/>
        <w:gridCol w:w="100"/>
        <w:gridCol w:w="1116"/>
        <w:gridCol w:w="38"/>
        <w:gridCol w:w="1194"/>
      </w:tblGrid>
      <w:tr w:rsidR="006D39ED" w:rsidRPr="00DA721F" w14:paraId="54A77F2A" w14:textId="77777777" w:rsidTr="00EC4B2C">
        <w:trPr>
          <w:trHeight w:val="420"/>
          <w:jc w:val="center"/>
        </w:trPr>
        <w:tc>
          <w:tcPr>
            <w:tcW w:w="328" w:type="pct"/>
            <w:vMerge w:val="restart"/>
            <w:tcBorders>
              <w:top w:val="single" w:sz="4" w:space="0" w:color="auto"/>
              <w:bottom w:val="nil"/>
            </w:tcBorders>
            <w:vAlign w:val="center"/>
          </w:tcPr>
          <w:p w14:paraId="6FE4180C"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Speed (km</w:t>
            </w:r>
            <w:r w:rsidRPr="00DA721F">
              <w:rPr>
                <w:rFonts w:ascii="Times New Roman" w:hAnsi="Times New Roman" w:cs="Times New Roman"/>
                <w:sz w:val="20"/>
                <w:szCs w:val="20"/>
                <w:vertAlign w:val="superscript"/>
              </w:rPr>
              <w:t>.</w:t>
            </w:r>
            <w:r w:rsidRPr="00DA721F">
              <w:rPr>
                <w:rFonts w:ascii="Times New Roman" w:hAnsi="Times New Roman" w:cs="Times New Roman"/>
                <w:sz w:val="20"/>
                <w:szCs w:val="20"/>
              </w:rPr>
              <w:t>h</w:t>
            </w:r>
            <w:r w:rsidRPr="00DA721F">
              <w:rPr>
                <w:rFonts w:ascii="Times New Roman" w:hAnsi="Times New Roman" w:cs="Times New Roman"/>
                <w:sz w:val="20"/>
                <w:szCs w:val="20"/>
                <w:vertAlign w:val="superscript"/>
              </w:rPr>
              <w:t>-1</w:t>
            </w:r>
            <w:r w:rsidRPr="00DA721F">
              <w:rPr>
                <w:rFonts w:ascii="Times New Roman" w:hAnsi="Times New Roman" w:cs="Times New Roman"/>
                <w:sz w:val="20"/>
                <w:szCs w:val="20"/>
              </w:rPr>
              <w:t>)</w:t>
            </w:r>
          </w:p>
        </w:tc>
        <w:tc>
          <w:tcPr>
            <w:tcW w:w="312" w:type="pct"/>
            <w:vMerge w:val="restart"/>
            <w:tcBorders>
              <w:top w:val="single" w:sz="4" w:space="0" w:color="auto"/>
            </w:tcBorders>
            <w:vAlign w:val="center"/>
          </w:tcPr>
          <w:p w14:paraId="1C7B6CE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Target Carried Load (kg)</w:t>
            </w:r>
          </w:p>
        </w:tc>
        <w:tc>
          <w:tcPr>
            <w:tcW w:w="361" w:type="pct"/>
            <w:vMerge w:val="restart"/>
            <w:tcBorders>
              <w:top w:val="single" w:sz="4" w:space="0" w:color="auto"/>
              <w:bottom w:val="nil"/>
            </w:tcBorders>
            <w:vAlign w:val="center"/>
          </w:tcPr>
          <w:p w14:paraId="460D02E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Actual Mean Total Load (kg)</w:t>
            </w:r>
          </w:p>
        </w:tc>
        <w:tc>
          <w:tcPr>
            <w:tcW w:w="352" w:type="pct"/>
            <w:vMerge w:val="restart"/>
            <w:tcBorders>
              <w:top w:val="single" w:sz="4" w:space="0" w:color="auto"/>
              <w:bottom w:val="nil"/>
            </w:tcBorders>
            <w:vAlign w:val="center"/>
          </w:tcPr>
          <w:p w14:paraId="7C361C5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Measured Metabolic Cost (W)</w:t>
            </w:r>
          </w:p>
        </w:tc>
        <w:tc>
          <w:tcPr>
            <w:tcW w:w="747" w:type="pct"/>
            <w:gridSpan w:val="4"/>
            <w:tcBorders>
              <w:top w:val="single" w:sz="4" w:space="0" w:color="auto"/>
              <w:bottom w:val="nil"/>
            </w:tcBorders>
            <w:vAlign w:val="center"/>
          </w:tcPr>
          <w:p w14:paraId="42EABC3B" w14:textId="77777777" w:rsidR="006D39ED" w:rsidRPr="00DA721F" w:rsidRDefault="006D39ED" w:rsidP="00EC4B2C">
            <w:pPr>
              <w:jc w:val="center"/>
              <w:rPr>
                <w:rFonts w:ascii="Times New Roman" w:hAnsi="Times New Roman" w:cs="Times New Roman"/>
                <w:b/>
                <w:sz w:val="20"/>
                <w:szCs w:val="20"/>
              </w:rPr>
            </w:pPr>
            <w:r w:rsidRPr="00DA721F">
              <w:rPr>
                <w:rFonts w:ascii="Times New Roman" w:hAnsi="Times New Roman" w:cs="Times New Roman"/>
                <w:b/>
                <w:sz w:val="20"/>
                <w:szCs w:val="20"/>
              </w:rPr>
              <w:t>GG</w:t>
            </w:r>
          </w:p>
        </w:tc>
        <w:tc>
          <w:tcPr>
            <w:tcW w:w="746" w:type="pct"/>
            <w:gridSpan w:val="4"/>
            <w:tcBorders>
              <w:top w:val="single" w:sz="4" w:space="0" w:color="auto"/>
              <w:bottom w:val="nil"/>
            </w:tcBorders>
            <w:vAlign w:val="center"/>
          </w:tcPr>
          <w:p w14:paraId="4243EFF0" w14:textId="77777777" w:rsidR="006D39ED" w:rsidRPr="00DA721F" w:rsidRDefault="006D39ED" w:rsidP="00EC4B2C">
            <w:pPr>
              <w:jc w:val="center"/>
              <w:rPr>
                <w:rFonts w:ascii="Times New Roman" w:hAnsi="Times New Roman" w:cs="Times New Roman"/>
                <w:b/>
                <w:sz w:val="20"/>
                <w:szCs w:val="20"/>
              </w:rPr>
            </w:pPr>
            <w:r w:rsidRPr="00DA721F">
              <w:rPr>
                <w:rFonts w:ascii="Times New Roman" w:hAnsi="Times New Roman" w:cs="Times New Roman"/>
                <w:b/>
                <w:sz w:val="20"/>
                <w:szCs w:val="20"/>
              </w:rPr>
              <w:t>PAN</w:t>
            </w:r>
          </w:p>
        </w:tc>
        <w:tc>
          <w:tcPr>
            <w:tcW w:w="745" w:type="pct"/>
            <w:gridSpan w:val="4"/>
            <w:tcBorders>
              <w:top w:val="single" w:sz="4" w:space="0" w:color="auto"/>
              <w:bottom w:val="nil"/>
            </w:tcBorders>
            <w:vAlign w:val="center"/>
          </w:tcPr>
          <w:p w14:paraId="43588F1F" w14:textId="77777777" w:rsidR="006D39ED" w:rsidRPr="00DA721F" w:rsidRDefault="006D39ED" w:rsidP="00EC4B2C">
            <w:pPr>
              <w:jc w:val="center"/>
              <w:rPr>
                <w:rFonts w:ascii="Times New Roman" w:hAnsi="Times New Roman" w:cs="Times New Roman"/>
                <w:b/>
                <w:sz w:val="20"/>
                <w:szCs w:val="20"/>
              </w:rPr>
            </w:pPr>
            <w:r w:rsidRPr="00DA721F">
              <w:rPr>
                <w:rFonts w:ascii="Times New Roman" w:hAnsi="Times New Roman" w:cs="Times New Roman"/>
                <w:b/>
                <w:sz w:val="20"/>
                <w:szCs w:val="20"/>
              </w:rPr>
              <w:t>SAN</w:t>
            </w:r>
          </w:p>
        </w:tc>
        <w:tc>
          <w:tcPr>
            <w:tcW w:w="659" w:type="pct"/>
            <w:gridSpan w:val="4"/>
            <w:tcBorders>
              <w:top w:val="single" w:sz="4" w:space="0" w:color="auto"/>
              <w:bottom w:val="nil"/>
            </w:tcBorders>
            <w:vAlign w:val="center"/>
          </w:tcPr>
          <w:p w14:paraId="3777764C" w14:textId="77777777" w:rsidR="006D39ED" w:rsidRPr="00DA721F" w:rsidRDefault="006D39ED" w:rsidP="00EC4B2C">
            <w:pPr>
              <w:jc w:val="center"/>
              <w:rPr>
                <w:rFonts w:ascii="Times New Roman" w:hAnsi="Times New Roman" w:cs="Times New Roman"/>
                <w:b/>
                <w:sz w:val="20"/>
                <w:szCs w:val="20"/>
              </w:rPr>
            </w:pPr>
            <w:r w:rsidRPr="00DA721F">
              <w:rPr>
                <w:rFonts w:ascii="Times New Roman" w:hAnsi="Times New Roman" w:cs="Times New Roman"/>
                <w:b/>
                <w:sz w:val="20"/>
                <w:szCs w:val="20"/>
              </w:rPr>
              <w:t>ACSM</w:t>
            </w:r>
          </w:p>
        </w:tc>
        <w:tc>
          <w:tcPr>
            <w:tcW w:w="749" w:type="pct"/>
            <w:gridSpan w:val="3"/>
            <w:tcBorders>
              <w:top w:val="single" w:sz="4" w:space="0" w:color="auto"/>
              <w:bottom w:val="nil"/>
            </w:tcBorders>
            <w:vAlign w:val="center"/>
          </w:tcPr>
          <w:p w14:paraId="7D0219DF" w14:textId="77777777" w:rsidR="006D39ED" w:rsidRPr="00DA721F" w:rsidRDefault="006D39ED" w:rsidP="00EC4B2C">
            <w:pPr>
              <w:jc w:val="center"/>
              <w:rPr>
                <w:rFonts w:ascii="Times New Roman" w:hAnsi="Times New Roman" w:cs="Times New Roman"/>
                <w:b/>
                <w:sz w:val="20"/>
                <w:szCs w:val="20"/>
              </w:rPr>
            </w:pPr>
            <w:r w:rsidRPr="00DA721F">
              <w:rPr>
                <w:rFonts w:ascii="Times New Roman" w:hAnsi="Times New Roman" w:cs="Times New Roman"/>
                <w:b/>
                <w:sz w:val="20"/>
                <w:szCs w:val="20"/>
              </w:rPr>
              <w:t>MMM</w:t>
            </w:r>
          </w:p>
        </w:tc>
      </w:tr>
      <w:tr w:rsidR="006D39ED" w:rsidRPr="00DA721F" w14:paraId="507A64C9" w14:textId="77777777" w:rsidTr="00EC4B2C">
        <w:trPr>
          <w:trHeight w:val="626"/>
          <w:jc w:val="center"/>
        </w:trPr>
        <w:tc>
          <w:tcPr>
            <w:tcW w:w="328" w:type="pct"/>
            <w:vMerge/>
            <w:tcBorders>
              <w:top w:val="nil"/>
              <w:bottom w:val="single" w:sz="4" w:space="0" w:color="auto"/>
            </w:tcBorders>
          </w:tcPr>
          <w:p w14:paraId="38C6518A" w14:textId="77777777" w:rsidR="006D39ED" w:rsidRPr="00DA721F" w:rsidRDefault="006D39ED" w:rsidP="00EC4B2C">
            <w:pPr>
              <w:jc w:val="center"/>
              <w:rPr>
                <w:rFonts w:ascii="Times New Roman" w:hAnsi="Times New Roman" w:cs="Times New Roman"/>
                <w:sz w:val="20"/>
                <w:szCs w:val="20"/>
              </w:rPr>
            </w:pPr>
          </w:p>
        </w:tc>
        <w:tc>
          <w:tcPr>
            <w:tcW w:w="312" w:type="pct"/>
            <w:vMerge/>
            <w:tcBorders>
              <w:bottom w:val="single" w:sz="4" w:space="0" w:color="auto"/>
            </w:tcBorders>
            <w:vAlign w:val="center"/>
          </w:tcPr>
          <w:p w14:paraId="2B32E876" w14:textId="77777777" w:rsidR="006D39ED" w:rsidRPr="00DA721F" w:rsidRDefault="006D39ED" w:rsidP="00EC4B2C">
            <w:pPr>
              <w:jc w:val="center"/>
              <w:rPr>
                <w:rFonts w:ascii="Times New Roman" w:hAnsi="Times New Roman" w:cs="Times New Roman"/>
                <w:sz w:val="20"/>
                <w:szCs w:val="20"/>
              </w:rPr>
            </w:pPr>
          </w:p>
        </w:tc>
        <w:tc>
          <w:tcPr>
            <w:tcW w:w="361" w:type="pct"/>
            <w:vMerge/>
            <w:tcBorders>
              <w:top w:val="nil"/>
              <w:bottom w:val="single" w:sz="4" w:space="0" w:color="auto"/>
            </w:tcBorders>
            <w:vAlign w:val="center"/>
          </w:tcPr>
          <w:p w14:paraId="5B0CBBBA" w14:textId="77777777" w:rsidR="006D39ED" w:rsidRPr="00DA721F" w:rsidRDefault="006D39ED" w:rsidP="00EC4B2C">
            <w:pPr>
              <w:jc w:val="center"/>
              <w:rPr>
                <w:rFonts w:ascii="Times New Roman" w:hAnsi="Times New Roman" w:cs="Times New Roman"/>
                <w:sz w:val="20"/>
                <w:szCs w:val="20"/>
              </w:rPr>
            </w:pPr>
          </w:p>
        </w:tc>
        <w:tc>
          <w:tcPr>
            <w:tcW w:w="352" w:type="pct"/>
            <w:vMerge/>
            <w:tcBorders>
              <w:top w:val="nil"/>
              <w:bottom w:val="single" w:sz="4" w:space="0" w:color="auto"/>
            </w:tcBorders>
          </w:tcPr>
          <w:p w14:paraId="128AA5A4" w14:textId="77777777" w:rsidR="006D39ED" w:rsidRPr="00DA721F" w:rsidRDefault="006D39ED" w:rsidP="00EC4B2C">
            <w:pPr>
              <w:jc w:val="center"/>
              <w:rPr>
                <w:rFonts w:ascii="Times New Roman" w:hAnsi="Times New Roman" w:cs="Times New Roman"/>
                <w:sz w:val="20"/>
                <w:szCs w:val="20"/>
              </w:rPr>
            </w:pPr>
          </w:p>
        </w:tc>
        <w:tc>
          <w:tcPr>
            <w:tcW w:w="372" w:type="pct"/>
            <w:gridSpan w:val="2"/>
            <w:tcBorders>
              <w:top w:val="nil"/>
              <w:bottom w:val="single" w:sz="4" w:space="0" w:color="auto"/>
            </w:tcBorders>
            <w:vAlign w:val="center"/>
          </w:tcPr>
          <w:p w14:paraId="6C013A9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Mean Bias ± 95% CI (W)</w:t>
            </w:r>
          </w:p>
        </w:tc>
        <w:tc>
          <w:tcPr>
            <w:tcW w:w="375" w:type="pct"/>
            <w:gridSpan w:val="2"/>
            <w:tcBorders>
              <w:top w:val="nil"/>
              <w:bottom w:val="single" w:sz="4" w:space="0" w:color="auto"/>
            </w:tcBorders>
            <w:vAlign w:val="center"/>
          </w:tcPr>
          <w:p w14:paraId="0631FE5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Predictive Error (%)</w:t>
            </w:r>
          </w:p>
        </w:tc>
        <w:tc>
          <w:tcPr>
            <w:tcW w:w="425" w:type="pct"/>
            <w:gridSpan w:val="2"/>
            <w:tcBorders>
              <w:top w:val="nil"/>
              <w:bottom w:val="single" w:sz="4" w:space="0" w:color="auto"/>
            </w:tcBorders>
            <w:vAlign w:val="center"/>
          </w:tcPr>
          <w:p w14:paraId="46F7F62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Mean Bias ± 95% CI (W)</w:t>
            </w:r>
          </w:p>
        </w:tc>
        <w:tc>
          <w:tcPr>
            <w:tcW w:w="321" w:type="pct"/>
            <w:gridSpan w:val="2"/>
            <w:tcBorders>
              <w:top w:val="nil"/>
              <w:bottom w:val="single" w:sz="4" w:space="0" w:color="auto"/>
            </w:tcBorders>
            <w:vAlign w:val="center"/>
          </w:tcPr>
          <w:p w14:paraId="31AAEAC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Predictive Error (%)</w:t>
            </w:r>
          </w:p>
        </w:tc>
        <w:tc>
          <w:tcPr>
            <w:tcW w:w="372" w:type="pct"/>
            <w:tcBorders>
              <w:top w:val="nil"/>
              <w:bottom w:val="single" w:sz="4" w:space="0" w:color="auto"/>
            </w:tcBorders>
            <w:vAlign w:val="center"/>
          </w:tcPr>
          <w:p w14:paraId="04FD4EA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Mean Bias ± 95% CI (W)</w:t>
            </w:r>
          </w:p>
        </w:tc>
        <w:tc>
          <w:tcPr>
            <w:tcW w:w="373" w:type="pct"/>
            <w:gridSpan w:val="3"/>
            <w:tcBorders>
              <w:top w:val="nil"/>
              <w:bottom w:val="single" w:sz="4" w:space="0" w:color="auto"/>
            </w:tcBorders>
            <w:vAlign w:val="center"/>
          </w:tcPr>
          <w:p w14:paraId="04C004C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Predictive Error (%)</w:t>
            </w:r>
          </w:p>
        </w:tc>
        <w:tc>
          <w:tcPr>
            <w:tcW w:w="361" w:type="pct"/>
            <w:tcBorders>
              <w:top w:val="nil"/>
              <w:bottom w:val="single" w:sz="4" w:space="0" w:color="auto"/>
            </w:tcBorders>
            <w:vAlign w:val="center"/>
          </w:tcPr>
          <w:p w14:paraId="558466D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Mean Bias ± 95% CI (W)</w:t>
            </w:r>
          </w:p>
        </w:tc>
        <w:tc>
          <w:tcPr>
            <w:tcW w:w="298" w:type="pct"/>
            <w:gridSpan w:val="3"/>
            <w:tcBorders>
              <w:top w:val="nil"/>
              <w:bottom w:val="single" w:sz="4" w:space="0" w:color="auto"/>
            </w:tcBorders>
            <w:vAlign w:val="center"/>
          </w:tcPr>
          <w:p w14:paraId="536B0FF0"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Predictive Error (%)</w:t>
            </w:r>
          </w:p>
        </w:tc>
        <w:tc>
          <w:tcPr>
            <w:tcW w:w="368" w:type="pct"/>
            <w:gridSpan w:val="2"/>
            <w:tcBorders>
              <w:top w:val="nil"/>
              <w:bottom w:val="single" w:sz="4" w:space="0" w:color="auto"/>
            </w:tcBorders>
            <w:vAlign w:val="center"/>
          </w:tcPr>
          <w:p w14:paraId="4D4F5A5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Mean Bias ± 95% CI (W)</w:t>
            </w:r>
          </w:p>
        </w:tc>
        <w:tc>
          <w:tcPr>
            <w:tcW w:w="381" w:type="pct"/>
            <w:tcBorders>
              <w:top w:val="nil"/>
              <w:bottom w:val="single" w:sz="4" w:space="0" w:color="auto"/>
            </w:tcBorders>
            <w:vAlign w:val="center"/>
          </w:tcPr>
          <w:p w14:paraId="784A2BAC"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Predictive Error (%)</w:t>
            </w:r>
          </w:p>
        </w:tc>
      </w:tr>
      <w:tr w:rsidR="006D39ED" w:rsidRPr="00DA721F" w14:paraId="2DD24DC8" w14:textId="77777777" w:rsidTr="00EC4B2C">
        <w:trPr>
          <w:trHeight w:val="508"/>
          <w:jc w:val="center"/>
        </w:trPr>
        <w:tc>
          <w:tcPr>
            <w:tcW w:w="328" w:type="pct"/>
            <w:vMerge w:val="restart"/>
            <w:tcBorders>
              <w:top w:val="single" w:sz="4" w:space="0" w:color="auto"/>
              <w:bottom w:val="nil"/>
            </w:tcBorders>
            <w:vAlign w:val="center"/>
          </w:tcPr>
          <w:p w14:paraId="0279643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2.5</w:t>
            </w:r>
          </w:p>
        </w:tc>
        <w:tc>
          <w:tcPr>
            <w:tcW w:w="312" w:type="pct"/>
            <w:tcBorders>
              <w:top w:val="single" w:sz="4" w:space="0" w:color="auto"/>
              <w:bottom w:val="nil"/>
            </w:tcBorders>
            <w:vAlign w:val="center"/>
          </w:tcPr>
          <w:p w14:paraId="06073D3F"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25</w:t>
            </w:r>
          </w:p>
        </w:tc>
        <w:tc>
          <w:tcPr>
            <w:tcW w:w="361" w:type="pct"/>
            <w:tcBorders>
              <w:top w:val="single" w:sz="4" w:space="0" w:color="auto"/>
              <w:bottom w:val="nil"/>
            </w:tcBorders>
            <w:shd w:val="clear" w:color="auto" w:fill="auto"/>
            <w:vAlign w:val="center"/>
          </w:tcPr>
          <w:p w14:paraId="5EC55F7F"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29.6 ± 1.9</w:t>
            </w:r>
          </w:p>
        </w:tc>
        <w:tc>
          <w:tcPr>
            <w:tcW w:w="359" w:type="pct"/>
            <w:gridSpan w:val="2"/>
            <w:tcBorders>
              <w:top w:val="single" w:sz="4" w:space="0" w:color="auto"/>
              <w:bottom w:val="nil"/>
            </w:tcBorders>
            <w:vAlign w:val="center"/>
          </w:tcPr>
          <w:p w14:paraId="54ED7227"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367 ± 53</w:t>
            </w:r>
          </w:p>
        </w:tc>
        <w:tc>
          <w:tcPr>
            <w:tcW w:w="400" w:type="pct"/>
            <w:gridSpan w:val="2"/>
            <w:tcBorders>
              <w:top w:val="single" w:sz="4" w:space="0" w:color="auto"/>
              <w:bottom w:val="nil"/>
            </w:tcBorders>
            <w:vAlign w:val="center"/>
          </w:tcPr>
          <w:p w14:paraId="344129B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-72 ± 89*</w:t>
            </w:r>
          </w:p>
        </w:tc>
        <w:tc>
          <w:tcPr>
            <w:tcW w:w="349" w:type="pct"/>
            <w:gridSpan w:val="2"/>
            <w:tcBorders>
              <w:top w:val="single" w:sz="4" w:space="0" w:color="auto"/>
              <w:bottom w:val="nil"/>
            </w:tcBorders>
            <w:vAlign w:val="center"/>
          </w:tcPr>
          <w:p w14:paraId="42EA52B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19.7</w:t>
            </w:r>
          </w:p>
        </w:tc>
        <w:tc>
          <w:tcPr>
            <w:tcW w:w="416" w:type="pct"/>
            <w:tcBorders>
              <w:top w:val="single" w:sz="4" w:space="0" w:color="auto"/>
              <w:bottom w:val="nil"/>
            </w:tcBorders>
            <w:vAlign w:val="center"/>
          </w:tcPr>
          <w:p w14:paraId="3274B67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-113 ± 91*</w:t>
            </w:r>
          </w:p>
        </w:tc>
        <w:tc>
          <w:tcPr>
            <w:tcW w:w="289" w:type="pct"/>
            <w:tcBorders>
              <w:top w:val="single" w:sz="4" w:space="0" w:color="auto"/>
              <w:bottom w:val="nil"/>
            </w:tcBorders>
            <w:vAlign w:val="center"/>
          </w:tcPr>
          <w:p w14:paraId="4287ACB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30.8</w:t>
            </w:r>
          </w:p>
        </w:tc>
        <w:tc>
          <w:tcPr>
            <w:tcW w:w="431" w:type="pct"/>
            <w:gridSpan w:val="3"/>
            <w:tcBorders>
              <w:top w:val="single" w:sz="4" w:space="0" w:color="auto"/>
              <w:bottom w:val="nil"/>
            </w:tcBorders>
            <w:vAlign w:val="center"/>
          </w:tcPr>
          <w:p w14:paraId="69FAEED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-82 ± 91*</w:t>
            </w:r>
          </w:p>
        </w:tc>
        <w:tc>
          <w:tcPr>
            <w:tcW w:w="270" w:type="pct"/>
            <w:tcBorders>
              <w:top w:val="single" w:sz="4" w:space="0" w:color="auto"/>
              <w:bottom w:val="nil"/>
            </w:tcBorders>
            <w:vAlign w:val="center"/>
          </w:tcPr>
          <w:p w14:paraId="5AAA2EB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22.4</w:t>
            </w:r>
          </w:p>
        </w:tc>
        <w:tc>
          <w:tcPr>
            <w:tcW w:w="450" w:type="pct"/>
            <w:gridSpan w:val="3"/>
            <w:tcBorders>
              <w:top w:val="single" w:sz="4" w:space="0" w:color="auto"/>
              <w:bottom w:val="nil"/>
            </w:tcBorders>
            <w:shd w:val="clear" w:color="auto" w:fill="auto"/>
            <w:vAlign w:val="center"/>
          </w:tcPr>
          <w:p w14:paraId="4DCFC0B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-62 ± 88*</w:t>
            </w:r>
          </w:p>
        </w:tc>
        <w:tc>
          <w:tcPr>
            <w:tcW w:w="253" w:type="pct"/>
            <w:tcBorders>
              <w:top w:val="single" w:sz="4" w:space="0" w:color="auto"/>
              <w:bottom w:val="nil"/>
            </w:tcBorders>
            <w:shd w:val="clear" w:color="auto" w:fill="auto"/>
            <w:vAlign w:val="center"/>
          </w:tcPr>
          <w:p w14:paraId="3620B480"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17.0</w:t>
            </w:r>
          </w:p>
        </w:tc>
        <w:tc>
          <w:tcPr>
            <w:tcW w:w="388" w:type="pct"/>
            <w:gridSpan w:val="2"/>
            <w:tcBorders>
              <w:top w:val="single" w:sz="4" w:space="0" w:color="auto"/>
              <w:bottom w:val="nil"/>
            </w:tcBorders>
            <w:shd w:val="clear" w:color="auto" w:fill="auto"/>
            <w:vAlign w:val="center"/>
          </w:tcPr>
          <w:p w14:paraId="1FB956B0"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-53 ± 91*</w:t>
            </w:r>
          </w:p>
        </w:tc>
        <w:tc>
          <w:tcPr>
            <w:tcW w:w="393" w:type="pct"/>
            <w:gridSpan w:val="2"/>
            <w:tcBorders>
              <w:top w:val="single" w:sz="4" w:space="0" w:color="auto"/>
              <w:bottom w:val="nil"/>
            </w:tcBorders>
            <w:shd w:val="clear" w:color="auto" w:fill="auto"/>
            <w:vAlign w:val="center"/>
          </w:tcPr>
          <w:p w14:paraId="243F5CA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14.5</w:t>
            </w:r>
          </w:p>
        </w:tc>
      </w:tr>
      <w:tr w:rsidR="006D39ED" w:rsidRPr="00DA721F" w14:paraId="6B76B5E2" w14:textId="77777777" w:rsidTr="00EC4B2C">
        <w:trPr>
          <w:trHeight w:val="508"/>
          <w:jc w:val="center"/>
        </w:trPr>
        <w:tc>
          <w:tcPr>
            <w:tcW w:w="328" w:type="pct"/>
            <w:vMerge/>
            <w:tcBorders>
              <w:top w:val="nil"/>
              <w:bottom w:val="nil"/>
            </w:tcBorders>
            <w:vAlign w:val="center"/>
          </w:tcPr>
          <w:p w14:paraId="77FEC6B2" w14:textId="77777777" w:rsidR="006D39ED" w:rsidRPr="00DA721F" w:rsidRDefault="006D39ED" w:rsidP="00EC4B2C">
            <w:pPr>
              <w:jc w:val="center"/>
              <w:rPr>
                <w:rFonts w:ascii="Times New Roman" w:hAnsi="Times New Roman" w:cs="Times New Roman"/>
                <w:sz w:val="20"/>
                <w:szCs w:val="20"/>
              </w:rPr>
            </w:pPr>
          </w:p>
        </w:tc>
        <w:tc>
          <w:tcPr>
            <w:tcW w:w="312" w:type="pct"/>
            <w:tcBorders>
              <w:top w:val="nil"/>
              <w:bottom w:val="nil"/>
            </w:tcBorders>
            <w:vAlign w:val="center"/>
          </w:tcPr>
          <w:p w14:paraId="0419A117"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30</w:t>
            </w:r>
          </w:p>
        </w:tc>
        <w:tc>
          <w:tcPr>
            <w:tcW w:w="361" w:type="pct"/>
            <w:tcBorders>
              <w:top w:val="nil"/>
              <w:bottom w:val="nil"/>
            </w:tcBorders>
            <w:shd w:val="clear" w:color="auto" w:fill="auto"/>
            <w:vAlign w:val="center"/>
          </w:tcPr>
          <w:p w14:paraId="66459DBC"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34.6 ± 1.9</w:t>
            </w:r>
          </w:p>
        </w:tc>
        <w:tc>
          <w:tcPr>
            <w:tcW w:w="359" w:type="pct"/>
            <w:gridSpan w:val="2"/>
            <w:tcBorders>
              <w:top w:val="nil"/>
              <w:bottom w:val="nil"/>
            </w:tcBorders>
            <w:vAlign w:val="center"/>
          </w:tcPr>
          <w:p w14:paraId="17C11FD9"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406 ± 44</w:t>
            </w:r>
          </w:p>
        </w:tc>
        <w:tc>
          <w:tcPr>
            <w:tcW w:w="400" w:type="pct"/>
            <w:gridSpan w:val="2"/>
            <w:tcBorders>
              <w:top w:val="nil"/>
              <w:bottom w:val="nil"/>
            </w:tcBorders>
            <w:vAlign w:val="center"/>
          </w:tcPr>
          <w:p w14:paraId="66EF868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-98 ± 77*</w:t>
            </w:r>
          </w:p>
        </w:tc>
        <w:tc>
          <w:tcPr>
            <w:tcW w:w="349" w:type="pct"/>
            <w:gridSpan w:val="2"/>
            <w:tcBorders>
              <w:top w:val="nil"/>
              <w:bottom w:val="nil"/>
            </w:tcBorders>
            <w:vAlign w:val="center"/>
          </w:tcPr>
          <w:p w14:paraId="0E0983F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24.1</w:t>
            </w:r>
          </w:p>
        </w:tc>
        <w:tc>
          <w:tcPr>
            <w:tcW w:w="416" w:type="pct"/>
            <w:tcBorders>
              <w:top w:val="nil"/>
              <w:bottom w:val="nil"/>
            </w:tcBorders>
            <w:vAlign w:val="center"/>
          </w:tcPr>
          <w:p w14:paraId="1E18BC8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-135 ± 78*</w:t>
            </w:r>
          </w:p>
        </w:tc>
        <w:tc>
          <w:tcPr>
            <w:tcW w:w="289" w:type="pct"/>
            <w:tcBorders>
              <w:top w:val="nil"/>
              <w:bottom w:val="nil"/>
            </w:tcBorders>
            <w:vAlign w:val="center"/>
          </w:tcPr>
          <w:p w14:paraId="36045A8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33.2</w:t>
            </w:r>
          </w:p>
        </w:tc>
        <w:tc>
          <w:tcPr>
            <w:tcW w:w="431" w:type="pct"/>
            <w:gridSpan w:val="3"/>
            <w:tcBorders>
              <w:top w:val="nil"/>
              <w:bottom w:val="nil"/>
            </w:tcBorders>
            <w:vAlign w:val="center"/>
          </w:tcPr>
          <w:p w14:paraId="6012F48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-111 ± 77*</w:t>
            </w:r>
          </w:p>
        </w:tc>
        <w:tc>
          <w:tcPr>
            <w:tcW w:w="270" w:type="pct"/>
            <w:tcBorders>
              <w:top w:val="nil"/>
              <w:bottom w:val="nil"/>
            </w:tcBorders>
            <w:vAlign w:val="center"/>
          </w:tcPr>
          <w:p w14:paraId="523C551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27.4</w:t>
            </w:r>
          </w:p>
        </w:tc>
        <w:tc>
          <w:tcPr>
            <w:tcW w:w="450" w:type="pct"/>
            <w:gridSpan w:val="3"/>
            <w:tcBorders>
              <w:top w:val="nil"/>
              <w:bottom w:val="nil"/>
            </w:tcBorders>
            <w:shd w:val="clear" w:color="auto" w:fill="auto"/>
            <w:vAlign w:val="center"/>
          </w:tcPr>
          <w:p w14:paraId="6F99DA20"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-88 ± 77*</w:t>
            </w:r>
          </w:p>
        </w:tc>
        <w:tc>
          <w:tcPr>
            <w:tcW w:w="253" w:type="pct"/>
            <w:tcBorders>
              <w:top w:val="nil"/>
              <w:bottom w:val="nil"/>
            </w:tcBorders>
            <w:shd w:val="clear" w:color="auto" w:fill="auto"/>
            <w:vAlign w:val="center"/>
          </w:tcPr>
          <w:p w14:paraId="7C51FE5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21.6</w:t>
            </w:r>
          </w:p>
        </w:tc>
        <w:tc>
          <w:tcPr>
            <w:tcW w:w="388" w:type="pct"/>
            <w:gridSpan w:val="2"/>
            <w:tcBorders>
              <w:top w:val="nil"/>
              <w:bottom w:val="nil"/>
            </w:tcBorders>
            <w:shd w:val="clear" w:color="auto" w:fill="auto"/>
            <w:vAlign w:val="center"/>
          </w:tcPr>
          <w:p w14:paraId="70979EE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-78 ± 78*</w:t>
            </w:r>
          </w:p>
        </w:tc>
        <w:tc>
          <w:tcPr>
            <w:tcW w:w="393" w:type="pct"/>
            <w:gridSpan w:val="2"/>
            <w:tcBorders>
              <w:top w:val="nil"/>
              <w:bottom w:val="nil"/>
            </w:tcBorders>
            <w:shd w:val="clear" w:color="auto" w:fill="auto"/>
            <w:vAlign w:val="center"/>
          </w:tcPr>
          <w:p w14:paraId="03B90162"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19.2</w:t>
            </w:r>
          </w:p>
        </w:tc>
      </w:tr>
      <w:tr w:rsidR="006D39ED" w:rsidRPr="00DA721F" w14:paraId="46DCA68E" w14:textId="77777777" w:rsidTr="00EC4B2C">
        <w:trPr>
          <w:trHeight w:val="508"/>
          <w:jc w:val="center"/>
        </w:trPr>
        <w:tc>
          <w:tcPr>
            <w:tcW w:w="328" w:type="pct"/>
            <w:vMerge/>
            <w:tcBorders>
              <w:top w:val="nil"/>
              <w:bottom w:val="nil"/>
            </w:tcBorders>
            <w:vAlign w:val="center"/>
          </w:tcPr>
          <w:p w14:paraId="442CA287" w14:textId="77777777" w:rsidR="006D39ED" w:rsidRPr="00DA721F" w:rsidRDefault="006D39ED" w:rsidP="00EC4B2C">
            <w:pPr>
              <w:jc w:val="center"/>
              <w:rPr>
                <w:rFonts w:ascii="Times New Roman" w:hAnsi="Times New Roman" w:cs="Times New Roman"/>
                <w:sz w:val="20"/>
                <w:szCs w:val="20"/>
              </w:rPr>
            </w:pPr>
          </w:p>
        </w:tc>
        <w:tc>
          <w:tcPr>
            <w:tcW w:w="312" w:type="pct"/>
            <w:tcBorders>
              <w:top w:val="nil"/>
              <w:bottom w:val="nil"/>
            </w:tcBorders>
            <w:vAlign w:val="center"/>
          </w:tcPr>
          <w:p w14:paraId="7F63DF9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40</w:t>
            </w:r>
          </w:p>
        </w:tc>
        <w:tc>
          <w:tcPr>
            <w:tcW w:w="361" w:type="pct"/>
            <w:tcBorders>
              <w:top w:val="nil"/>
              <w:bottom w:val="nil"/>
            </w:tcBorders>
            <w:shd w:val="clear" w:color="auto" w:fill="auto"/>
            <w:vAlign w:val="center"/>
          </w:tcPr>
          <w:p w14:paraId="3585C02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45.0 ± 2.3</w:t>
            </w:r>
          </w:p>
        </w:tc>
        <w:tc>
          <w:tcPr>
            <w:tcW w:w="359" w:type="pct"/>
            <w:gridSpan w:val="2"/>
            <w:tcBorders>
              <w:top w:val="nil"/>
              <w:bottom w:val="nil"/>
            </w:tcBorders>
            <w:vAlign w:val="center"/>
          </w:tcPr>
          <w:p w14:paraId="672994C6"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447 ± 52</w:t>
            </w:r>
          </w:p>
        </w:tc>
        <w:tc>
          <w:tcPr>
            <w:tcW w:w="400" w:type="pct"/>
            <w:gridSpan w:val="2"/>
            <w:tcBorders>
              <w:top w:val="nil"/>
              <w:bottom w:val="nil"/>
            </w:tcBorders>
            <w:vAlign w:val="center"/>
          </w:tcPr>
          <w:p w14:paraId="413D4C6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-107 ± 87*</w:t>
            </w:r>
          </w:p>
        </w:tc>
        <w:tc>
          <w:tcPr>
            <w:tcW w:w="349" w:type="pct"/>
            <w:gridSpan w:val="2"/>
            <w:tcBorders>
              <w:top w:val="nil"/>
              <w:bottom w:val="nil"/>
            </w:tcBorders>
            <w:vAlign w:val="center"/>
          </w:tcPr>
          <w:p w14:paraId="67A877B6"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24.0</w:t>
            </w:r>
          </w:p>
        </w:tc>
        <w:tc>
          <w:tcPr>
            <w:tcW w:w="416" w:type="pct"/>
            <w:tcBorders>
              <w:top w:val="nil"/>
              <w:bottom w:val="nil"/>
            </w:tcBorders>
            <w:vAlign w:val="center"/>
          </w:tcPr>
          <w:p w14:paraId="450563B9"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-131 ± 92*</w:t>
            </w:r>
          </w:p>
        </w:tc>
        <w:tc>
          <w:tcPr>
            <w:tcW w:w="289" w:type="pct"/>
            <w:tcBorders>
              <w:top w:val="nil"/>
              <w:bottom w:val="nil"/>
            </w:tcBorders>
            <w:vAlign w:val="center"/>
          </w:tcPr>
          <w:p w14:paraId="7ACF8B8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29.3</w:t>
            </w:r>
          </w:p>
        </w:tc>
        <w:tc>
          <w:tcPr>
            <w:tcW w:w="431" w:type="pct"/>
            <w:gridSpan w:val="3"/>
            <w:tcBorders>
              <w:top w:val="nil"/>
              <w:bottom w:val="nil"/>
            </w:tcBorders>
            <w:vAlign w:val="center"/>
          </w:tcPr>
          <w:p w14:paraId="07293D73"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-132 ± 90*</w:t>
            </w:r>
          </w:p>
        </w:tc>
        <w:tc>
          <w:tcPr>
            <w:tcW w:w="270" w:type="pct"/>
            <w:tcBorders>
              <w:top w:val="nil"/>
              <w:bottom w:val="nil"/>
            </w:tcBorders>
            <w:vAlign w:val="center"/>
          </w:tcPr>
          <w:p w14:paraId="54271242"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29.7</w:t>
            </w:r>
          </w:p>
        </w:tc>
        <w:tc>
          <w:tcPr>
            <w:tcW w:w="450" w:type="pct"/>
            <w:gridSpan w:val="3"/>
            <w:tcBorders>
              <w:top w:val="nil"/>
              <w:bottom w:val="nil"/>
            </w:tcBorders>
            <w:shd w:val="clear" w:color="auto" w:fill="auto"/>
            <w:vAlign w:val="center"/>
          </w:tcPr>
          <w:p w14:paraId="79F451A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-101 ± 88*</w:t>
            </w:r>
          </w:p>
        </w:tc>
        <w:tc>
          <w:tcPr>
            <w:tcW w:w="253" w:type="pct"/>
            <w:tcBorders>
              <w:top w:val="nil"/>
              <w:bottom w:val="nil"/>
            </w:tcBorders>
            <w:shd w:val="clear" w:color="auto" w:fill="auto"/>
            <w:vAlign w:val="center"/>
          </w:tcPr>
          <w:p w14:paraId="2CEC7DA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22.5</w:t>
            </w:r>
          </w:p>
        </w:tc>
        <w:tc>
          <w:tcPr>
            <w:tcW w:w="388" w:type="pct"/>
            <w:gridSpan w:val="2"/>
            <w:tcBorders>
              <w:top w:val="nil"/>
              <w:bottom w:val="nil"/>
            </w:tcBorders>
            <w:shd w:val="clear" w:color="auto" w:fill="auto"/>
            <w:vAlign w:val="center"/>
          </w:tcPr>
          <w:p w14:paraId="079D6CB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-90 ± 87*</w:t>
            </w:r>
          </w:p>
        </w:tc>
        <w:tc>
          <w:tcPr>
            <w:tcW w:w="393" w:type="pct"/>
            <w:gridSpan w:val="2"/>
            <w:tcBorders>
              <w:top w:val="nil"/>
              <w:bottom w:val="nil"/>
            </w:tcBorders>
            <w:shd w:val="clear" w:color="auto" w:fill="auto"/>
            <w:vAlign w:val="center"/>
          </w:tcPr>
          <w:p w14:paraId="3D60D51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20.1</w:t>
            </w:r>
          </w:p>
        </w:tc>
      </w:tr>
      <w:tr w:rsidR="006D39ED" w:rsidRPr="00DA721F" w14:paraId="056FAC6C" w14:textId="77777777" w:rsidTr="00EC4B2C">
        <w:trPr>
          <w:trHeight w:val="508"/>
          <w:jc w:val="center"/>
        </w:trPr>
        <w:tc>
          <w:tcPr>
            <w:tcW w:w="328" w:type="pct"/>
            <w:vMerge/>
            <w:tcBorders>
              <w:top w:val="nil"/>
              <w:bottom w:val="nil"/>
            </w:tcBorders>
            <w:vAlign w:val="center"/>
          </w:tcPr>
          <w:p w14:paraId="19EE7A71" w14:textId="77777777" w:rsidR="006D39ED" w:rsidRPr="00DA721F" w:rsidRDefault="006D39ED" w:rsidP="00EC4B2C">
            <w:pPr>
              <w:jc w:val="center"/>
              <w:rPr>
                <w:rFonts w:ascii="Times New Roman" w:hAnsi="Times New Roman" w:cs="Times New Roman"/>
                <w:sz w:val="20"/>
                <w:szCs w:val="20"/>
              </w:rPr>
            </w:pPr>
          </w:p>
        </w:tc>
        <w:tc>
          <w:tcPr>
            <w:tcW w:w="312" w:type="pct"/>
            <w:tcBorders>
              <w:top w:val="nil"/>
              <w:bottom w:val="nil"/>
            </w:tcBorders>
            <w:vAlign w:val="center"/>
          </w:tcPr>
          <w:p w14:paraId="6CDC0742"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50</w:t>
            </w:r>
          </w:p>
        </w:tc>
        <w:tc>
          <w:tcPr>
            <w:tcW w:w="361" w:type="pct"/>
            <w:tcBorders>
              <w:top w:val="nil"/>
              <w:bottom w:val="nil"/>
            </w:tcBorders>
            <w:shd w:val="clear" w:color="auto" w:fill="auto"/>
            <w:vAlign w:val="center"/>
          </w:tcPr>
          <w:p w14:paraId="500F5062"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56.1 ± 2.8</w:t>
            </w:r>
          </w:p>
        </w:tc>
        <w:tc>
          <w:tcPr>
            <w:tcW w:w="359" w:type="pct"/>
            <w:gridSpan w:val="2"/>
            <w:tcBorders>
              <w:top w:val="nil"/>
              <w:bottom w:val="nil"/>
            </w:tcBorders>
            <w:vAlign w:val="center"/>
          </w:tcPr>
          <w:p w14:paraId="768B9E8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460 ± 75</w:t>
            </w:r>
          </w:p>
        </w:tc>
        <w:tc>
          <w:tcPr>
            <w:tcW w:w="400" w:type="pct"/>
            <w:gridSpan w:val="2"/>
            <w:tcBorders>
              <w:top w:val="nil"/>
              <w:bottom w:val="nil"/>
            </w:tcBorders>
            <w:vAlign w:val="center"/>
          </w:tcPr>
          <w:p w14:paraId="654DCCE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-83 ± 146*</w:t>
            </w:r>
          </w:p>
        </w:tc>
        <w:tc>
          <w:tcPr>
            <w:tcW w:w="349" w:type="pct"/>
            <w:gridSpan w:val="2"/>
            <w:tcBorders>
              <w:top w:val="nil"/>
              <w:bottom w:val="nil"/>
            </w:tcBorders>
            <w:vAlign w:val="center"/>
          </w:tcPr>
          <w:p w14:paraId="74BB944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18.0</w:t>
            </w:r>
          </w:p>
        </w:tc>
        <w:tc>
          <w:tcPr>
            <w:tcW w:w="416" w:type="pct"/>
            <w:tcBorders>
              <w:top w:val="nil"/>
              <w:bottom w:val="nil"/>
            </w:tcBorders>
            <w:vAlign w:val="center"/>
          </w:tcPr>
          <w:p w14:paraId="5B359056"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-81 ± 161*</w:t>
            </w:r>
          </w:p>
        </w:tc>
        <w:tc>
          <w:tcPr>
            <w:tcW w:w="289" w:type="pct"/>
            <w:tcBorders>
              <w:top w:val="nil"/>
              <w:bottom w:val="nil"/>
            </w:tcBorders>
            <w:vAlign w:val="center"/>
          </w:tcPr>
          <w:p w14:paraId="30EF13F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17.6</w:t>
            </w:r>
          </w:p>
        </w:tc>
        <w:tc>
          <w:tcPr>
            <w:tcW w:w="431" w:type="pct"/>
            <w:gridSpan w:val="3"/>
            <w:tcBorders>
              <w:top w:val="nil"/>
              <w:bottom w:val="nil"/>
            </w:tcBorders>
            <w:vAlign w:val="center"/>
          </w:tcPr>
          <w:p w14:paraId="5EDE2467"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-125 ± 144*</w:t>
            </w:r>
          </w:p>
        </w:tc>
        <w:tc>
          <w:tcPr>
            <w:tcW w:w="270" w:type="pct"/>
            <w:tcBorders>
              <w:top w:val="nil"/>
              <w:bottom w:val="nil"/>
            </w:tcBorders>
            <w:vAlign w:val="center"/>
          </w:tcPr>
          <w:p w14:paraId="0B27614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27.2</w:t>
            </w:r>
          </w:p>
        </w:tc>
        <w:tc>
          <w:tcPr>
            <w:tcW w:w="450" w:type="pct"/>
            <w:gridSpan w:val="3"/>
            <w:tcBorders>
              <w:top w:val="nil"/>
              <w:bottom w:val="nil"/>
            </w:tcBorders>
            <w:shd w:val="clear" w:color="auto" w:fill="auto"/>
            <w:vAlign w:val="center"/>
          </w:tcPr>
          <w:p w14:paraId="00CCB7A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-84 ± 145*</w:t>
            </w:r>
          </w:p>
        </w:tc>
        <w:tc>
          <w:tcPr>
            <w:tcW w:w="253" w:type="pct"/>
            <w:tcBorders>
              <w:top w:val="nil"/>
              <w:bottom w:val="nil"/>
            </w:tcBorders>
            <w:shd w:val="clear" w:color="auto" w:fill="auto"/>
            <w:vAlign w:val="center"/>
          </w:tcPr>
          <w:p w14:paraId="48AED5C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18.4</w:t>
            </w:r>
          </w:p>
        </w:tc>
        <w:tc>
          <w:tcPr>
            <w:tcW w:w="388" w:type="pct"/>
            <w:gridSpan w:val="2"/>
            <w:tcBorders>
              <w:top w:val="nil"/>
              <w:bottom w:val="nil"/>
            </w:tcBorders>
            <w:shd w:val="clear" w:color="auto" w:fill="auto"/>
            <w:vAlign w:val="center"/>
          </w:tcPr>
          <w:p w14:paraId="764C88D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-73 ± 142*</w:t>
            </w:r>
          </w:p>
        </w:tc>
        <w:tc>
          <w:tcPr>
            <w:tcW w:w="393" w:type="pct"/>
            <w:gridSpan w:val="2"/>
            <w:tcBorders>
              <w:top w:val="nil"/>
              <w:bottom w:val="nil"/>
            </w:tcBorders>
            <w:shd w:val="clear" w:color="auto" w:fill="auto"/>
            <w:vAlign w:val="center"/>
          </w:tcPr>
          <w:p w14:paraId="712A78F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15.8</w:t>
            </w:r>
          </w:p>
        </w:tc>
      </w:tr>
      <w:tr w:rsidR="006D39ED" w:rsidRPr="00DA721F" w14:paraId="68AEB598" w14:textId="77777777" w:rsidTr="00EC4B2C">
        <w:trPr>
          <w:trHeight w:val="508"/>
          <w:jc w:val="center"/>
        </w:trPr>
        <w:tc>
          <w:tcPr>
            <w:tcW w:w="328" w:type="pct"/>
            <w:vMerge/>
            <w:tcBorders>
              <w:top w:val="nil"/>
              <w:bottom w:val="nil"/>
            </w:tcBorders>
            <w:vAlign w:val="center"/>
          </w:tcPr>
          <w:p w14:paraId="2836551F" w14:textId="77777777" w:rsidR="006D39ED" w:rsidRPr="00DA721F" w:rsidRDefault="006D39ED" w:rsidP="00EC4B2C">
            <w:pPr>
              <w:jc w:val="center"/>
              <w:rPr>
                <w:rFonts w:ascii="Times New Roman" w:hAnsi="Times New Roman" w:cs="Times New Roman"/>
                <w:sz w:val="20"/>
                <w:szCs w:val="20"/>
              </w:rPr>
            </w:pPr>
          </w:p>
        </w:tc>
        <w:tc>
          <w:tcPr>
            <w:tcW w:w="312" w:type="pct"/>
            <w:tcBorders>
              <w:top w:val="nil"/>
              <w:bottom w:val="nil"/>
            </w:tcBorders>
            <w:vAlign w:val="center"/>
          </w:tcPr>
          <w:p w14:paraId="476C4E58"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60</w:t>
            </w:r>
          </w:p>
        </w:tc>
        <w:tc>
          <w:tcPr>
            <w:tcW w:w="361" w:type="pct"/>
            <w:tcBorders>
              <w:top w:val="nil"/>
              <w:bottom w:val="nil"/>
            </w:tcBorders>
            <w:shd w:val="clear" w:color="auto" w:fill="auto"/>
            <w:vAlign w:val="center"/>
          </w:tcPr>
          <w:p w14:paraId="210655C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66.1 ± 2.8</w:t>
            </w:r>
          </w:p>
        </w:tc>
        <w:tc>
          <w:tcPr>
            <w:tcW w:w="359" w:type="pct"/>
            <w:gridSpan w:val="2"/>
            <w:tcBorders>
              <w:top w:val="nil"/>
              <w:bottom w:val="nil"/>
            </w:tcBorders>
            <w:vAlign w:val="center"/>
          </w:tcPr>
          <w:p w14:paraId="0B152B3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527 ± 60</w:t>
            </w:r>
          </w:p>
        </w:tc>
        <w:tc>
          <w:tcPr>
            <w:tcW w:w="400" w:type="pct"/>
            <w:gridSpan w:val="2"/>
            <w:tcBorders>
              <w:top w:val="nil"/>
              <w:bottom w:val="nil"/>
            </w:tcBorders>
            <w:vAlign w:val="center"/>
          </w:tcPr>
          <w:p w14:paraId="46272C0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-116 ± 120*</w:t>
            </w:r>
          </w:p>
        </w:tc>
        <w:tc>
          <w:tcPr>
            <w:tcW w:w="349" w:type="pct"/>
            <w:gridSpan w:val="2"/>
            <w:tcBorders>
              <w:top w:val="nil"/>
              <w:bottom w:val="nil"/>
            </w:tcBorders>
            <w:vAlign w:val="center"/>
          </w:tcPr>
          <w:p w14:paraId="67D1D77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21.9</w:t>
            </w:r>
          </w:p>
        </w:tc>
        <w:tc>
          <w:tcPr>
            <w:tcW w:w="416" w:type="pct"/>
            <w:tcBorders>
              <w:top w:val="nil"/>
              <w:bottom w:val="nil"/>
            </w:tcBorders>
            <w:vAlign w:val="center"/>
          </w:tcPr>
          <w:p w14:paraId="7844143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-76 ± 138*</w:t>
            </w:r>
          </w:p>
        </w:tc>
        <w:tc>
          <w:tcPr>
            <w:tcW w:w="289" w:type="pct"/>
            <w:tcBorders>
              <w:top w:val="nil"/>
              <w:bottom w:val="nil"/>
            </w:tcBorders>
            <w:vAlign w:val="center"/>
          </w:tcPr>
          <w:p w14:paraId="66C9A62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14.4</w:t>
            </w:r>
          </w:p>
        </w:tc>
        <w:tc>
          <w:tcPr>
            <w:tcW w:w="431" w:type="pct"/>
            <w:gridSpan w:val="3"/>
            <w:tcBorders>
              <w:top w:val="nil"/>
              <w:bottom w:val="nil"/>
            </w:tcBorders>
            <w:vAlign w:val="center"/>
          </w:tcPr>
          <w:p w14:paraId="60F8FEC3"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-174 ± 118*</w:t>
            </w:r>
          </w:p>
        </w:tc>
        <w:tc>
          <w:tcPr>
            <w:tcW w:w="270" w:type="pct"/>
            <w:tcBorders>
              <w:top w:val="nil"/>
              <w:bottom w:val="nil"/>
            </w:tcBorders>
            <w:vAlign w:val="center"/>
          </w:tcPr>
          <w:p w14:paraId="4B5266B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32.9</w:t>
            </w:r>
          </w:p>
        </w:tc>
        <w:tc>
          <w:tcPr>
            <w:tcW w:w="450" w:type="pct"/>
            <w:gridSpan w:val="3"/>
            <w:tcBorders>
              <w:top w:val="nil"/>
              <w:bottom w:val="nil"/>
            </w:tcBorders>
            <w:shd w:val="clear" w:color="auto" w:fill="auto"/>
            <w:vAlign w:val="center"/>
          </w:tcPr>
          <w:p w14:paraId="333A64B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-125 ± 120*</w:t>
            </w:r>
          </w:p>
        </w:tc>
        <w:tc>
          <w:tcPr>
            <w:tcW w:w="253" w:type="pct"/>
            <w:tcBorders>
              <w:top w:val="nil"/>
              <w:bottom w:val="nil"/>
            </w:tcBorders>
            <w:shd w:val="clear" w:color="auto" w:fill="auto"/>
            <w:vAlign w:val="center"/>
          </w:tcPr>
          <w:p w14:paraId="6235FD0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23.7</w:t>
            </w:r>
          </w:p>
        </w:tc>
        <w:tc>
          <w:tcPr>
            <w:tcW w:w="388" w:type="pct"/>
            <w:gridSpan w:val="2"/>
            <w:tcBorders>
              <w:top w:val="nil"/>
              <w:bottom w:val="nil"/>
            </w:tcBorders>
            <w:shd w:val="clear" w:color="auto" w:fill="auto"/>
            <w:vAlign w:val="center"/>
          </w:tcPr>
          <w:p w14:paraId="4C397CE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-113 ± 116*</w:t>
            </w:r>
          </w:p>
        </w:tc>
        <w:tc>
          <w:tcPr>
            <w:tcW w:w="393" w:type="pct"/>
            <w:gridSpan w:val="2"/>
            <w:tcBorders>
              <w:top w:val="nil"/>
              <w:bottom w:val="nil"/>
            </w:tcBorders>
            <w:shd w:val="clear" w:color="auto" w:fill="auto"/>
            <w:vAlign w:val="center"/>
          </w:tcPr>
          <w:p w14:paraId="547A08C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21.3</w:t>
            </w:r>
          </w:p>
        </w:tc>
      </w:tr>
      <w:tr w:rsidR="006D39ED" w:rsidRPr="00DA721F" w14:paraId="797B5C0C" w14:textId="77777777" w:rsidTr="00EC4B2C">
        <w:trPr>
          <w:trHeight w:val="508"/>
          <w:jc w:val="center"/>
        </w:trPr>
        <w:tc>
          <w:tcPr>
            <w:tcW w:w="328" w:type="pct"/>
            <w:vMerge/>
            <w:tcBorders>
              <w:top w:val="nil"/>
              <w:bottom w:val="single" w:sz="4" w:space="0" w:color="auto"/>
            </w:tcBorders>
            <w:vAlign w:val="center"/>
          </w:tcPr>
          <w:p w14:paraId="11796E20" w14:textId="77777777" w:rsidR="006D39ED" w:rsidRPr="00DA721F" w:rsidRDefault="006D39ED" w:rsidP="00EC4B2C">
            <w:pPr>
              <w:jc w:val="center"/>
              <w:rPr>
                <w:rFonts w:ascii="Times New Roman" w:hAnsi="Times New Roman" w:cs="Times New Roman"/>
                <w:sz w:val="20"/>
                <w:szCs w:val="20"/>
              </w:rPr>
            </w:pPr>
          </w:p>
        </w:tc>
        <w:tc>
          <w:tcPr>
            <w:tcW w:w="312" w:type="pct"/>
            <w:tcBorders>
              <w:top w:val="nil"/>
              <w:bottom w:val="single" w:sz="4" w:space="0" w:color="auto"/>
            </w:tcBorders>
            <w:vAlign w:val="center"/>
          </w:tcPr>
          <w:p w14:paraId="7A82764C"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70</w:t>
            </w:r>
          </w:p>
        </w:tc>
        <w:tc>
          <w:tcPr>
            <w:tcW w:w="361" w:type="pct"/>
            <w:tcBorders>
              <w:top w:val="nil"/>
              <w:bottom w:val="single" w:sz="4" w:space="0" w:color="auto"/>
            </w:tcBorders>
            <w:shd w:val="clear" w:color="auto" w:fill="auto"/>
            <w:vAlign w:val="center"/>
          </w:tcPr>
          <w:p w14:paraId="7A01360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76.1 ± 2.8</w:t>
            </w:r>
          </w:p>
        </w:tc>
        <w:tc>
          <w:tcPr>
            <w:tcW w:w="359" w:type="pct"/>
            <w:gridSpan w:val="2"/>
            <w:tcBorders>
              <w:top w:val="nil"/>
              <w:bottom w:val="single" w:sz="4" w:space="0" w:color="auto"/>
            </w:tcBorders>
            <w:vAlign w:val="center"/>
          </w:tcPr>
          <w:p w14:paraId="1B834EB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613 ± 94</w:t>
            </w:r>
          </w:p>
        </w:tc>
        <w:tc>
          <w:tcPr>
            <w:tcW w:w="400" w:type="pct"/>
            <w:gridSpan w:val="2"/>
            <w:tcBorders>
              <w:top w:val="nil"/>
              <w:bottom w:val="single" w:sz="4" w:space="0" w:color="auto"/>
            </w:tcBorders>
            <w:vAlign w:val="center"/>
          </w:tcPr>
          <w:p w14:paraId="176E982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-167 ± 189*</w:t>
            </w:r>
          </w:p>
        </w:tc>
        <w:tc>
          <w:tcPr>
            <w:tcW w:w="349" w:type="pct"/>
            <w:gridSpan w:val="2"/>
            <w:tcBorders>
              <w:top w:val="nil"/>
              <w:bottom w:val="single" w:sz="4" w:space="0" w:color="auto"/>
            </w:tcBorders>
            <w:vAlign w:val="center"/>
          </w:tcPr>
          <w:p w14:paraId="08D0887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27.2</w:t>
            </w:r>
          </w:p>
        </w:tc>
        <w:tc>
          <w:tcPr>
            <w:tcW w:w="416" w:type="pct"/>
            <w:tcBorders>
              <w:top w:val="nil"/>
              <w:bottom w:val="single" w:sz="4" w:space="0" w:color="auto"/>
            </w:tcBorders>
            <w:vAlign w:val="center"/>
          </w:tcPr>
          <w:p w14:paraId="4310AEE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-72 ± 207*</w:t>
            </w:r>
          </w:p>
        </w:tc>
        <w:tc>
          <w:tcPr>
            <w:tcW w:w="289" w:type="pct"/>
            <w:tcBorders>
              <w:top w:val="nil"/>
              <w:bottom w:val="single" w:sz="4" w:space="0" w:color="auto"/>
            </w:tcBorders>
            <w:vAlign w:val="center"/>
          </w:tcPr>
          <w:p w14:paraId="72119932"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11.8</w:t>
            </w:r>
          </w:p>
        </w:tc>
        <w:tc>
          <w:tcPr>
            <w:tcW w:w="431" w:type="pct"/>
            <w:gridSpan w:val="3"/>
            <w:tcBorders>
              <w:top w:val="nil"/>
              <w:bottom w:val="single" w:sz="4" w:space="0" w:color="auto"/>
            </w:tcBorders>
            <w:vAlign w:val="center"/>
          </w:tcPr>
          <w:p w14:paraId="282EFA7E"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-240 ± 187*</w:t>
            </w:r>
          </w:p>
        </w:tc>
        <w:tc>
          <w:tcPr>
            <w:tcW w:w="270" w:type="pct"/>
            <w:tcBorders>
              <w:top w:val="nil"/>
              <w:bottom w:val="single" w:sz="4" w:space="0" w:color="auto"/>
            </w:tcBorders>
            <w:vAlign w:val="center"/>
          </w:tcPr>
          <w:p w14:paraId="2D4C79D5"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39.2</w:t>
            </w:r>
          </w:p>
        </w:tc>
        <w:tc>
          <w:tcPr>
            <w:tcW w:w="450" w:type="pct"/>
            <w:gridSpan w:val="3"/>
            <w:tcBorders>
              <w:top w:val="nil"/>
              <w:bottom w:val="single" w:sz="4" w:space="0" w:color="auto"/>
            </w:tcBorders>
            <w:shd w:val="clear" w:color="auto" w:fill="auto"/>
            <w:vAlign w:val="center"/>
          </w:tcPr>
          <w:p w14:paraId="69EAB3D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-183 ± 189*</w:t>
            </w:r>
          </w:p>
        </w:tc>
        <w:tc>
          <w:tcPr>
            <w:tcW w:w="253" w:type="pct"/>
            <w:tcBorders>
              <w:top w:val="nil"/>
              <w:bottom w:val="single" w:sz="4" w:space="0" w:color="auto"/>
            </w:tcBorders>
            <w:shd w:val="clear" w:color="auto" w:fill="auto"/>
            <w:vAlign w:val="center"/>
          </w:tcPr>
          <w:p w14:paraId="6C027302"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29.9</w:t>
            </w:r>
          </w:p>
        </w:tc>
        <w:tc>
          <w:tcPr>
            <w:tcW w:w="388" w:type="pct"/>
            <w:gridSpan w:val="2"/>
            <w:tcBorders>
              <w:top w:val="nil"/>
              <w:bottom w:val="single" w:sz="4" w:space="0" w:color="auto"/>
            </w:tcBorders>
            <w:shd w:val="clear" w:color="auto" w:fill="auto"/>
            <w:vAlign w:val="center"/>
          </w:tcPr>
          <w:p w14:paraId="3502F22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-170 ± 185*</w:t>
            </w:r>
          </w:p>
        </w:tc>
        <w:tc>
          <w:tcPr>
            <w:tcW w:w="393" w:type="pct"/>
            <w:gridSpan w:val="2"/>
            <w:tcBorders>
              <w:top w:val="nil"/>
              <w:bottom w:val="single" w:sz="4" w:space="0" w:color="auto"/>
            </w:tcBorders>
            <w:shd w:val="clear" w:color="auto" w:fill="auto"/>
            <w:vAlign w:val="center"/>
          </w:tcPr>
          <w:p w14:paraId="4D0FFD7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27.8</w:t>
            </w:r>
          </w:p>
        </w:tc>
      </w:tr>
      <w:tr w:rsidR="006D39ED" w:rsidRPr="00DA721F" w14:paraId="608B8CB5" w14:textId="77777777" w:rsidTr="00EC4B2C">
        <w:trPr>
          <w:trHeight w:val="508"/>
          <w:jc w:val="center"/>
        </w:trPr>
        <w:tc>
          <w:tcPr>
            <w:tcW w:w="328" w:type="pct"/>
            <w:vMerge w:val="restart"/>
            <w:tcBorders>
              <w:top w:val="single" w:sz="4" w:space="0" w:color="auto"/>
            </w:tcBorders>
            <w:vAlign w:val="center"/>
          </w:tcPr>
          <w:p w14:paraId="0C8743C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4.8</w:t>
            </w:r>
          </w:p>
        </w:tc>
        <w:tc>
          <w:tcPr>
            <w:tcW w:w="312" w:type="pct"/>
            <w:tcBorders>
              <w:top w:val="single" w:sz="4" w:space="0" w:color="auto"/>
            </w:tcBorders>
            <w:vAlign w:val="center"/>
          </w:tcPr>
          <w:p w14:paraId="3C40EAA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25</w:t>
            </w:r>
          </w:p>
        </w:tc>
        <w:tc>
          <w:tcPr>
            <w:tcW w:w="361" w:type="pct"/>
            <w:tcBorders>
              <w:top w:val="single" w:sz="4" w:space="0" w:color="auto"/>
            </w:tcBorders>
            <w:shd w:val="clear" w:color="auto" w:fill="auto"/>
            <w:vAlign w:val="center"/>
          </w:tcPr>
          <w:p w14:paraId="2177316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29.6 ± 1.9</w:t>
            </w:r>
          </w:p>
        </w:tc>
        <w:tc>
          <w:tcPr>
            <w:tcW w:w="359" w:type="pct"/>
            <w:gridSpan w:val="2"/>
            <w:tcBorders>
              <w:top w:val="single" w:sz="4" w:space="0" w:color="auto"/>
            </w:tcBorders>
            <w:vAlign w:val="center"/>
          </w:tcPr>
          <w:p w14:paraId="74AF3EB7"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560 ± 61</w:t>
            </w:r>
          </w:p>
        </w:tc>
        <w:tc>
          <w:tcPr>
            <w:tcW w:w="400" w:type="pct"/>
            <w:gridSpan w:val="2"/>
            <w:tcBorders>
              <w:top w:val="single" w:sz="4" w:space="0" w:color="auto"/>
            </w:tcBorders>
            <w:vAlign w:val="center"/>
          </w:tcPr>
          <w:p w14:paraId="0205EDD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-82 ± 93*</w:t>
            </w:r>
          </w:p>
        </w:tc>
        <w:tc>
          <w:tcPr>
            <w:tcW w:w="349" w:type="pct"/>
            <w:gridSpan w:val="2"/>
            <w:tcBorders>
              <w:top w:val="single" w:sz="4" w:space="0" w:color="auto"/>
            </w:tcBorders>
            <w:vAlign w:val="center"/>
          </w:tcPr>
          <w:p w14:paraId="38811DCE"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14.6</w:t>
            </w:r>
          </w:p>
        </w:tc>
        <w:tc>
          <w:tcPr>
            <w:tcW w:w="416" w:type="pct"/>
            <w:tcBorders>
              <w:top w:val="single" w:sz="4" w:space="0" w:color="auto"/>
            </w:tcBorders>
            <w:vAlign w:val="center"/>
          </w:tcPr>
          <w:p w14:paraId="4C61282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-41 ± 93*</w:t>
            </w:r>
          </w:p>
        </w:tc>
        <w:tc>
          <w:tcPr>
            <w:tcW w:w="289" w:type="pct"/>
            <w:tcBorders>
              <w:top w:val="single" w:sz="4" w:space="0" w:color="auto"/>
            </w:tcBorders>
            <w:vAlign w:val="center"/>
          </w:tcPr>
          <w:p w14:paraId="464D3E9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7.4</w:t>
            </w:r>
          </w:p>
        </w:tc>
        <w:tc>
          <w:tcPr>
            <w:tcW w:w="431" w:type="pct"/>
            <w:gridSpan w:val="3"/>
            <w:tcBorders>
              <w:top w:val="single" w:sz="4" w:space="0" w:color="auto"/>
            </w:tcBorders>
            <w:vAlign w:val="center"/>
          </w:tcPr>
          <w:p w14:paraId="1C68424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-118 ± 94*</w:t>
            </w:r>
          </w:p>
        </w:tc>
        <w:tc>
          <w:tcPr>
            <w:tcW w:w="270" w:type="pct"/>
            <w:tcBorders>
              <w:top w:val="single" w:sz="4" w:space="0" w:color="auto"/>
            </w:tcBorders>
            <w:vAlign w:val="center"/>
          </w:tcPr>
          <w:p w14:paraId="66C3D34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21.0</w:t>
            </w:r>
          </w:p>
        </w:tc>
        <w:tc>
          <w:tcPr>
            <w:tcW w:w="450" w:type="pct"/>
            <w:gridSpan w:val="3"/>
            <w:tcBorders>
              <w:top w:val="single" w:sz="4" w:space="0" w:color="auto"/>
            </w:tcBorders>
            <w:shd w:val="clear" w:color="auto" w:fill="auto"/>
            <w:vAlign w:val="center"/>
          </w:tcPr>
          <w:p w14:paraId="018CD55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-103 ± 92*</w:t>
            </w:r>
          </w:p>
        </w:tc>
        <w:tc>
          <w:tcPr>
            <w:tcW w:w="253" w:type="pct"/>
            <w:tcBorders>
              <w:top w:val="single" w:sz="4" w:space="0" w:color="auto"/>
            </w:tcBorders>
            <w:shd w:val="clear" w:color="auto" w:fill="auto"/>
            <w:vAlign w:val="center"/>
          </w:tcPr>
          <w:p w14:paraId="12E1F55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18.4</w:t>
            </w:r>
          </w:p>
        </w:tc>
        <w:tc>
          <w:tcPr>
            <w:tcW w:w="388" w:type="pct"/>
            <w:gridSpan w:val="2"/>
            <w:tcBorders>
              <w:top w:val="single" w:sz="4" w:space="0" w:color="auto"/>
            </w:tcBorders>
            <w:shd w:val="clear" w:color="auto" w:fill="auto"/>
            <w:vAlign w:val="center"/>
          </w:tcPr>
          <w:p w14:paraId="018E49C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-109 ± 94*</w:t>
            </w:r>
          </w:p>
        </w:tc>
        <w:tc>
          <w:tcPr>
            <w:tcW w:w="393" w:type="pct"/>
            <w:gridSpan w:val="2"/>
            <w:tcBorders>
              <w:top w:val="single" w:sz="4" w:space="0" w:color="auto"/>
            </w:tcBorders>
            <w:shd w:val="clear" w:color="auto" w:fill="auto"/>
            <w:vAlign w:val="center"/>
          </w:tcPr>
          <w:p w14:paraId="4AB017B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19.5</w:t>
            </w:r>
          </w:p>
        </w:tc>
      </w:tr>
      <w:tr w:rsidR="006D39ED" w:rsidRPr="00DA721F" w14:paraId="5684C5D1" w14:textId="77777777" w:rsidTr="00EC4B2C">
        <w:trPr>
          <w:trHeight w:val="508"/>
          <w:jc w:val="center"/>
        </w:trPr>
        <w:tc>
          <w:tcPr>
            <w:tcW w:w="328" w:type="pct"/>
            <w:vMerge/>
            <w:vAlign w:val="center"/>
          </w:tcPr>
          <w:p w14:paraId="64A1DDAF" w14:textId="77777777" w:rsidR="006D39ED" w:rsidRPr="00DA721F" w:rsidRDefault="006D39ED" w:rsidP="00EC4B2C">
            <w:pPr>
              <w:jc w:val="center"/>
              <w:rPr>
                <w:rFonts w:ascii="Times New Roman" w:hAnsi="Times New Roman" w:cs="Times New Roman"/>
                <w:sz w:val="20"/>
                <w:szCs w:val="20"/>
              </w:rPr>
            </w:pPr>
          </w:p>
        </w:tc>
        <w:tc>
          <w:tcPr>
            <w:tcW w:w="312" w:type="pct"/>
            <w:vAlign w:val="center"/>
          </w:tcPr>
          <w:p w14:paraId="30C26BE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30</w:t>
            </w:r>
          </w:p>
        </w:tc>
        <w:tc>
          <w:tcPr>
            <w:tcW w:w="361" w:type="pct"/>
            <w:shd w:val="clear" w:color="auto" w:fill="auto"/>
            <w:vAlign w:val="center"/>
          </w:tcPr>
          <w:p w14:paraId="2DB3256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34.6 ± 1.9</w:t>
            </w:r>
          </w:p>
        </w:tc>
        <w:tc>
          <w:tcPr>
            <w:tcW w:w="359" w:type="pct"/>
            <w:gridSpan w:val="2"/>
            <w:vAlign w:val="center"/>
          </w:tcPr>
          <w:p w14:paraId="4CAEFD7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571 ± 74</w:t>
            </w:r>
          </w:p>
        </w:tc>
        <w:tc>
          <w:tcPr>
            <w:tcW w:w="400" w:type="pct"/>
            <w:gridSpan w:val="2"/>
            <w:vAlign w:val="center"/>
          </w:tcPr>
          <w:p w14:paraId="703EB3A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-64 ± 129*</w:t>
            </w:r>
          </w:p>
        </w:tc>
        <w:tc>
          <w:tcPr>
            <w:tcW w:w="349" w:type="pct"/>
            <w:gridSpan w:val="2"/>
            <w:vAlign w:val="center"/>
          </w:tcPr>
          <w:p w14:paraId="307E8C9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11.2</w:t>
            </w:r>
          </w:p>
        </w:tc>
        <w:tc>
          <w:tcPr>
            <w:tcW w:w="416" w:type="pct"/>
            <w:vAlign w:val="center"/>
          </w:tcPr>
          <w:p w14:paraId="01E574E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-23 ± 129*</w:t>
            </w:r>
          </w:p>
        </w:tc>
        <w:tc>
          <w:tcPr>
            <w:tcW w:w="289" w:type="pct"/>
            <w:vAlign w:val="center"/>
          </w:tcPr>
          <w:p w14:paraId="5AC34E4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4.0</w:t>
            </w:r>
          </w:p>
        </w:tc>
        <w:tc>
          <w:tcPr>
            <w:tcW w:w="431" w:type="pct"/>
            <w:gridSpan w:val="3"/>
            <w:vAlign w:val="center"/>
          </w:tcPr>
          <w:p w14:paraId="11A01EF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-112 ± 130*</w:t>
            </w:r>
          </w:p>
        </w:tc>
        <w:tc>
          <w:tcPr>
            <w:tcW w:w="270" w:type="pct"/>
            <w:vAlign w:val="center"/>
          </w:tcPr>
          <w:p w14:paraId="46D0DAA6"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19.6</w:t>
            </w:r>
          </w:p>
        </w:tc>
        <w:tc>
          <w:tcPr>
            <w:tcW w:w="450" w:type="pct"/>
            <w:gridSpan w:val="3"/>
            <w:shd w:val="clear" w:color="auto" w:fill="auto"/>
            <w:vAlign w:val="center"/>
          </w:tcPr>
          <w:p w14:paraId="5560E1E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-93 ± 129*</w:t>
            </w:r>
          </w:p>
        </w:tc>
        <w:tc>
          <w:tcPr>
            <w:tcW w:w="253" w:type="pct"/>
            <w:shd w:val="clear" w:color="auto" w:fill="auto"/>
            <w:vAlign w:val="center"/>
          </w:tcPr>
          <w:p w14:paraId="00C64AD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16.4</w:t>
            </w:r>
          </w:p>
        </w:tc>
        <w:tc>
          <w:tcPr>
            <w:tcW w:w="388" w:type="pct"/>
            <w:gridSpan w:val="2"/>
            <w:shd w:val="clear" w:color="auto" w:fill="auto"/>
            <w:vAlign w:val="center"/>
          </w:tcPr>
          <w:p w14:paraId="52319BE7"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-100 ± 130*</w:t>
            </w:r>
          </w:p>
        </w:tc>
        <w:tc>
          <w:tcPr>
            <w:tcW w:w="393" w:type="pct"/>
            <w:gridSpan w:val="2"/>
            <w:shd w:val="clear" w:color="auto" w:fill="auto"/>
            <w:vAlign w:val="center"/>
          </w:tcPr>
          <w:p w14:paraId="5436D48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17.5</w:t>
            </w:r>
          </w:p>
        </w:tc>
      </w:tr>
      <w:tr w:rsidR="006D39ED" w:rsidRPr="00DA721F" w14:paraId="1E8D1B77" w14:textId="77777777" w:rsidTr="00EC4B2C">
        <w:trPr>
          <w:trHeight w:val="508"/>
          <w:jc w:val="center"/>
        </w:trPr>
        <w:tc>
          <w:tcPr>
            <w:tcW w:w="328" w:type="pct"/>
            <w:vMerge/>
            <w:vAlign w:val="center"/>
          </w:tcPr>
          <w:p w14:paraId="3EA5BD4A" w14:textId="77777777" w:rsidR="006D39ED" w:rsidRPr="00DA721F" w:rsidRDefault="006D39ED" w:rsidP="00EC4B2C">
            <w:pPr>
              <w:jc w:val="center"/>
              <w:rPr>
                <w:rFonts w:ascii="Times New Roman" w:hAnsi="Times New Roman" w:cs="Times New Roman"/>
                <w:sz w:val="20"/>
                <w:szCs w:val="20"/>
              </w:rPr>
            </w:pPr>
          </w:p>
        </w:tc>
        <w:tc>
          <w:tcPr>
            <w:tcW w:w="312" w:type="pct"/>
            <w:vAlign w:val="center"/>
          </w:tcPr>
          <w:p w14:paraId="775B9BF7"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40</w:t>
            </w:r>
          </w:p>
        </w:tc>
        <w:tc>
          <w:tcPr>
            <w:tcW w:w="361" w:type="pct"/>
            <w:shd w:val="clear" w:color="auto" w:fill="auto"/>
            <w:vAlign w:val="center"/>
          </w:tcPr>
          <w:p w14:paraId="107B5C0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45.0 ± 2.3</w:t>
            </w:r>
          </w:p>
        </w:tc>
        <w:tc>
          <w:tcPr>
            <w:tcW w:w="359" w:type="pct"/>
            <w:gridSpan w:val="2"/>
            <w:vAlign w:val="center"/>
          </w:tcPr>
          <w:p w14:paraId="67853CD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612 ± 78</w:t>
            </w:r>
          </w:p>
        </w:tc>
        <w:tc>
          <w:tcPr>
            <w:tcW w:w="400" w:type="pct"/>
            <w:gridSpan w:val="2"/>
            <w:vAlign w:val="center"/>
          </w:tcPr>
          <w:p w14:paraId="7D7C2A4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-47 ± 142*</w:t>
            </w:r>
          </w:p>
        </w:tc>
        <w:tc>
          <w:tcPr>
            <w:tcW w:w="349" w:type="pct"/>
            <w:gridSpan w:val="2"/>
            <w:vAlign w:val="center"/>
          </w:tcPr>
          <w:p w14:paraId="1F6F7ACE"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7.6</w:t>
            </w:r>
          </w:p>
        </w:tc>
        <w:tc>
          <w:tcPr>
            <w:tcW w:w="416" w:type="pct"/>
            <w:vAlign w:val="center"/>
          </w:tcPr>
          <w:p w14:paraId="12C6F88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 ± 142</w:t>
            </w:r>
          </w:p>
        </w:tc>
        <w:tc>
          <w:tcPr>
            <w:tcW w:w="289" w:type="pct"/>
            <w:vAlign w:val="center"/>
          </w:tcPr>
          <w:p w14:paraId="7639BFD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-0.8</w:t>
            </w:r>
          </w:p>
        </w:tc>
        <w:tc>
          <w:tcPr>
            <w:tcW w:w="431" w:type="pct"/>
            <w:gridSpan w:val="3"/>
            <w:vAlign w:val="center"/>
          </w:tcPr>
          <w:p w14:paraId="20808E2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-119 ± 143*</w:t>
            </w:r>
          </w:p>
        </w:tc>
        <w:tc>
          <w:tcPr>
            <w:tcW w:w="270" w:type="pct"/>
            <w:vAlign w:val="center"/>
          </w:tcPr>
          <w:p w14:paraId="7EDAC7FB"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19.4</w:t>
            </w:r>
          </w:p>
        </w:tc>
        <w:tc>
          <w:tcPr>
            <w:tcW w:w="450" w:type="pct"/>
            <w:gridSpan w:val="3"/>
            <w:shd w:val="clear" w:color="auto" w:fill="auto"/>
            <w:vAlign w:val="center"/>
          </w:tcPr>
          <w:p w14:paraId="2A36E98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-93 ± 143*</w:t>
            </w:r>
          </w:p>
        </w:tc>
        <w:tc>
          <w:tcPr>
            <w:tcW w:w="253" w:type="pct"/>
            <w:shd w:val="clear" w:color="auto" w:fill="auto"/>
            <w:vAlign w:val="center"/>
          </w:tcPr>
          <w:p w14:paraId="17A90DD9"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15.2</w:t>
            </w:r>
          </w:p>
        </w:tc>
        <w:tc>
          <w:tcPr>
            <w:tcW w:w="388" w:type="pct"/>
            <w:gridSpan w:val="2"/>
            <w:shd w:val="clear" w:color="auto" w:fill="auto"/>
            <w:vAlign w:val="center"/>
          </w:tcPr>
          <w:p w14:paraId="4B850DB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-100 ± 144*</w:t>
            </w:r>
          </w:p>
        </w:tc>
        <w:tc>
          <w:tcPr>
            <w:tcW w:w="393" w:type="pct"/>
            <w:gridSpan w:val="2"/>
            <w:shd w:val="clear" w:color="auto" w:fill="auto"/>
            <w:vAlign w:val="center"/>
          </w:tcPr>
          <w:p w14:paraId="4A6BA45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16.3</w:t>
            </w:r>
          </w:p>
        </w:tc>
      </w:tr>
      <w:tr w:rsidR="006D39ED" w:rsidRPr="00DA721F" w14:paraId="4A5AF714" w14:textId="77777777" w:rsidTr="00EC4B2C">
        <w:trPr>
          <w:trHeight w:val="508"/>
          <w:jc w:val="center"/>
        </w:trPr>
        <w:tc>
          <w:tcPr>
            <w:tcW w:w="328" w:type="pct"/>
            <w:vMerge/>
            <w:vAlign w:val="center"/>
          </w:tcPr>
          <w:p w14:paraId="266366FE" w14:textId="77777777" w:rsidR="006D39ED" w:rsidRPr="00DA721F" w:rsidRDefault="006D39ED" w:rsidP="00EC4B2C">
            <w:pPr>
              <w:jc w:val="center"/>
              <w:rPr>
                <w:rFonts w:ascii="Times New Roman" w:hAnsi="Times New Roman" w:cs="Times New Roman"/>
                <w:sz w:val="20"/>
                <w:szCs w:val="20"/>
              </w:rPr>
            </w:pPr>
          </w:p>
        </w:tc>
        <w:tc>
          <w:tcPr>
            <w:tcW w:w="312" w:type="pct"/>
            <w:vAlign w:val="center"/>
          </w:tcPr>
          <w:p w14:paraId="4E72F20B"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50</w:t>
            </w:r>
          </w:p>
        </w:tc>
        <w:tc>
          <w:tcPr>
            <w:tcW w:w="361" w:type="pct"/>
            <w:shd w:val="clear" w:color="auto" w:fill="auto"/>
            <w:vAlign w:val="center"/>
          </w:tcPr>
          <w:p w14:paraId="2ABC6CAF"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56.1 ± 2.8</w:t>
            </w:r>
          </w:p>
        </w:tc>
        <w:tc>
          <w:tcPr>
            <w:tcW w:w="359" w:type="pct"/>
            <w:gridSpan w:val="2"/>
            <w:vAlign w:val="center"/>
          </w:tcPr>
          <w:p w14:paraId="19A2438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687 ± 79</w:t>
            </w:r>
          </w:p>
        </w:tc>
        <w:tc>
          <w:tcPr>
            <w:tcW w:w="400" w:type="pct"/>
            <w:gridSpan w:val="2"/>
            <w:vAlign w:val="center"/>
          </w:tcPr>
          <w:p w14:paraId="01045BB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-59 ± 154*</w:t>
            </w:r>
          </w:p>
        </w:tc>
        <w:tc>
          <w:tcPr>
            <w:tcW w:w="349" w:type="pct"/>
            <w:gridSpan w:val="2"/>
            <w:vAlign w:val="center"/>
          </w:tcPr>
          <w:p w14:paraId="1F40647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8.6</w:t>
            </w:r>
          </w:p>
        </w:tc>
        <w:tc>
          <w:tcPr>
            <w:tcW w:w="416" w:type="pct"/>
            <w:vAlign w:val="center"/>
          </w:tcPr>
          <w:p w14:paraId="045BC87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19 ± 164</w:t>
            </w:r>
          </w:p>
        </w:tc>
        <w:tc>
          <w:tcPr>
            <w:tcW w:w="289" w:type="pct"/>
            <w:vAlign w:val="center"/>
          </w:tcPr>
          <w:p w14:paraId="5025121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-2.8</w:t>
            </w:r>
          </w:p>
        </w:tc>
        <w:tc>
          <w:tcPr>
            <w:tcW w:w="431" w:type="pct"/>
            <w:gridSpan w:val="3"/>
            <w:vAlign w:val="center"/>
          </w:tcPr>
          <w:p w14:paraId="3933002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-158 ± 151*</w:t>
            </w:r>
          </w:p>
        </w:tc>
        <w:tc>
          <w:tcPr>
            <w:tcW w:w="270" w:type="pct"/>
            <w:vAlign w:val="center"/>
          </w:tcPr>
          <w:p w14:paraId="749A0F4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22.9</w:t>
            </w:r>
          </w:p>
        </w:tc>
        <w:tc>
          <w:tcPr>
            <w:tcW w:w="450" w:type="pct"/>
            <w:gridSpan w:val="3"/>
            <w:shd w:val="clear" w:color="auto" w:fill="auto"/>
            <w:vAlign w:val="center"/>
          </w:tcPr>
          <w:p w14:paraId="5549876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-123 ± 152*</w:t>
            </w:r>
          </w:p>
        </w:tc>
        <w:tc>
          <w:tcPr>
            <w:tcW w:w="253" w:type="pct"/>
            <w:shd w:val="clear" w:color="auto" w:fill="auto"/>
            <w:vAlign w:val="center"/>
          </w:tcPr>
          <w:p w14:paraId="00DBC46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17.9</w:t>
            </w:r>
          </w:p>
        </w:tc>
        <w:tc>
          <w:tcPr>
            <w:tcW w:w="388" w:type="pct"/>
            <w:gridSpan w:val="2"/>
            <w:shd w:val="clear" w:color="auto" w:fill="auto"/>
            <w:vAlign w:val="center"/>
          </w:tcPr>
          <w:p w14:paraId="0A0A31F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-131 ± 149*</w:t>
            </w:r>
          </w:p>
        </w:tc>
        <w:tc>
          <w:tcPr>
            <w:tcW w:w="393" w:type="pct"/>
            <w:gridSpan w:val="2"/>
            <w:shd w:val="clear" w:color="auto" w:fill="auto"/>
            <w:vAlign w:val="center"/>
          </w:tcPr>
          <w:p w14:paraId="442B409F"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19.0</w:t>
            </w:r>
          </w:p>
        </w:tc>
      </w:tr>
      <w:tr w:rsidR="006D39ED" w:rsidRPr="00DA721F" w14:paraId="5FBB4809" w14:textId="77777777" w:rsidTr="00EC4B2C">
        <w:trPr>
          <w:trHeight w:val="508"/>
          <w:jc w:val="center"/>
        </w:trPr>
        <w:tc>
          <w:tcPr>
            <w:tcW w:w="328" w:type="pct"/>
            <w:vMerge/>
            <w:vAlign w:val="center"/>
          </w:tcPr>
          <w:p w14:paraId="1EC59E39" w14:textId="77777777" w:rsidR="006D39ED" w:rsidRPr="00DA721F" w:rsidRDefault="006D39ED" w:rsidP="00EC4B2C">
            <w:pPr>
              <w:jc w:val="center"/>
              <w:rPr>
                <w:rFonts w:ascii="Times New Roman" w:hAnsi="Times New Roman" w:cs="Times New Roman"/>
                <w:sz w:val="20"/>
                <w:szCs w:val="20"/>
              </w:rPr>
            </w:pPr>
          </w:p>
        </w:tc>
        <w:tc>
          <w:tcPr>
            <w:tcW w:w="312" w:type="pct"/>
            <w:vAlign w:val="center"/>
          </w:tcPr>
          <w:p w14:paraId="1E53B00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60</w:t>
            </w:r>
          </w:p>
        </w:tc>
        <w:tc>
          <w:tcPr>
            <w:tcW w:w="361" w:type="pct"/>
            <w:shd w:val="clear" w:color="auto" w:fill="auto"/>
            <w:vAlign w:val="center"/>
          </w:tcPr>
          <w:p w14:paraId="0B949C51"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66.1 ± 2.8</w:t>
            </w:r>
          </w:p>
        </w:tc>
        <w:tc>
          <w:tcPr>
            <w:tcW w:w="359" w:type="pct"/>
            <w:gridSpan w:val="2"/>
            <w:vAlign w:val="center"/>
          </w:tcPr>
          <w:p w14:paraId="5F3D8380"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726 ± 81</w:t>
            </w:r>
          </w:p>
        </w:tc>
        <w:tc>
          <w:tcPr>
            <w:tcW w:w="400" w:type="pct"/>
            <w:gridSpan w:val="2"/>
            <w:vAlign w:val="center"/>
          </w:tcPr>
          <w:p w14:paraId="55EAA88E"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-42 ± 160*</w:t>
            </w:r>
          </w:p>
        </w:tc>
        <w:tc>
          <w:tcPr>
            <w:tcW w:w="349" w:type="pct"/>
            <w:gridSpan w:val="2"/>
            <w:vAlign w:val="center"/>
          </w:tcPr>
          <w:p w14:paraId="26512E5F"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5.8</w:t>
            </w:r>
          </w:p>
        </w:tc>
        <w:tc>
          <w:tcPr>
            <w:tcW w:w="416" w:type="pct"/>
            <w:vAlign w:val="center"/>
          </w:tcPr>
          <w:p w14:paraId="136CC3B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75 ± 178*</w:t>
            </w:r>
          </w:p>
        </w:tc>
        <w:tc>
          <w:tcPr>
            <w:tcW w:w="289" w:type="pct"/>
            <w:vAlign w:val="center"/>
          </w:tcPr>
          <w:p w14:paraId="4E9DD93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-10.4</w:t>
            </w:r>
          </w:p>
        </w:tc>
        <w:tc>
          <w:tcPr>
            <w:tcW w:w="431" w:type="pct"/>
            <w:gridSpan w:val="3"/>
            <w:vAlign w:val="center"/>
          </w:tcPr>
          <w:p w14:paraId="18A3E01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-165 ± 157*</w:t>
            </w:r>
          </w:p>
        </w:tc>
        <w:tc>
          <w:tcPr>
            <w:tcW w:w="270" w:type="pct"/>
            <w:vAlign w:val="center"/>
          </w:tcPr>
          <w:p w14:paraId="61D9820A"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22.7</w:t>
            </w:r>
          </w:p>
        </w:tc>
        <w:tc>
          <w:tcPr>
            <w:tcW w:w="450" w:type="pct"/>
            <w:gridSpan w:val="3"/>
            <w:shd w:val="clear" w:color="auto" w:fill="auto"/>
            <w:vAlign w:val="center"/>
          </w:tcPr>
          <w:p w14:paraId="705E9AB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-123 ± 158*</w:t>
            </w:r>
          </w:p>
        </w:tc>
        <w:tc>
          <w:tcPr>
            <w:tcW w:w="253" w:type="pct"/>
            <w:shd w:val="clear" w:color="auto" w:fill="auto"/>
            <w:vAlign w:val="center"/>
          </w:tcPr>
          <w:p w14:paraId="78632E1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16.9</w:t>
            </w:r>
          </w:p>
        </w:tc>
        <w:tc>
          <w:tcPr>
            <w:tcW w:w="388" w:type="pct"/>
            <w:gridSpan w:val="2"/>
            <w:shd w:val="clear" w:color="auto" w:fill="auto"/>
            <w:vAlign w:val="center"/>
          </w:tcPr>
          <w:p w14:paraId="0FEBCB5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-131 ± 155*</w:t>
            </w:r>
          </w:p>
        </w:tc>
        <w:tc>
          <w:tcPr>
            <w:tcW w:w="393" w:type="pct"/>
            <w:gridSpan w:val="2"/>
            <w:shd w:val="clear" w:color="auto" w:fill="auto"/>
            <w:vAlign w:val="center"/>
          </w:tcPr>
          <w:p w14:paraId="63E4E893"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18.0</w:t>
            </w:r>
          </w:p>
        </w:tc>
      </w:tr>
      <w:tr w:rsidR="006D39ED" w:rsidRPr="00DA721F" w14:paraId="34E6BDD3" w14:textId="77777777" w:rsidTr="00EC4B2C">
        <w:trPr>
          <w:trHeight w:val="508"/>
          <w:jc w:val="center"/>
        </w:trPr>
        <w:tc>
          <w:tcPr>
            <w:tcW w:w="328" w:type="pct"/>
            <w:vMerge/>
            <w:tcBorders>
              <w:bottom w:val="single" w:sz="4" w:space="0" w:color="auto"/>
            </w:tcBorders>
            <w:vAlign w:val="center"/>
          </w:tcPr>
          <w:p w14:paraId="2EC76C0B" w14:textId="77777777" w:rsidR="006D39ED" w:rsidRPr="00DA721F" w:rsidRDefault="006D39ED" w:rsidP="00EC4B2C">
            <w:pPr>
              <w:jc w:val="center"/>
              <w:rPr>
                <w:rFonts w:ascii="Times New Roman" w:hAnsi="Times New Roman" w:cs="Times New Roman"/>
                <w:sz w:val="20"/>
                <w:szCs w:val="20"/>
              </w:rPr>
            </w:pPr>
          </w:p>
        </w:tc>
        <w:tc>
          <w:tcPr>
            <w:tcW w:w="312" w:type="pct"/>
            <w:tcBorders>
              <w:bottom w:val="single" w:sz="4" w:space="0" w:color="auto"/>
            </w:tcBorders>
            <w:vAlign w:val="center"/>
          </w:tcPr>
          <w:p w14:paraId="3388B59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70</w:t>
            </w:r>
          </w:p>
        </w:tc>
        <w:tc>
          <w:tcPr>
            <w:tcW w:w="361" w:type="pct"/>
            <w:tcBorders>
              <w:bottom w:val="single" w:sz="4" w:space="0" w:color="auto"/>
            </w:tcBorders>
            <w:shd w:val="clear" w:color="auto" w:fill="auto"/>
            <w:vAlign w:val="center"/>
          </w:tcPr>
          <w:p w14:paraId="1EAC3D27"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76.1 ± 2.8</w:t>
            </w:r>
          </w:p>
        </w:tc>
        <w:tc>
          <w:tcPr>
            <w:tcW w:w="359" w:type="pct"/>
            <w:gridSpan w:val="2"/>
            <w:tcBorders>
              <w:bottom w:val="single" w:sz="4" w:space="0" w:color="auto"/>
            </w:tcBorders>
            <w:vAlign w:val="center"/>
          </w:tcPr>
          <w:p w14:paraId="50B2B0F9"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821 ± 122</w:t>
            </w:r>
          </w:p>
        </w:tc>
        <w:tc>
          <w:tcPr>
            <w:tcW w:w="400" w:type="pct"/>
            <w:gridSpan w:val="2"/>
            <w:tcBorders>
              <w:bottom w:val="single" w:sz="4" w:space="0" w:color="auto"/>
            </w:tcBorders>
            <w:vAlign w:val="center"/>
          </w:tcPr>
          <w:p w14:paraId="723C15F3"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-81 ± 248*</w:t>
            </w:r>
          </w:p>
        </w:tc>
        <w:tc>
          <w:tcPr>
            <w:tcW w:w="349" w:type="pct"/>
            <w:gridSpan w:val="2"/>
            <w:tcBorders>
              <w:bottom w:val="single" w:sz="4" w:space="0" w:color="auto"/>
            </w:tcBorders>
            <w:vAlign w:val="center"/>
          </w:tcPr>
          <w:p w14:paraId="0622EEC9"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9.9</w:t>
            </w:r>
          </w:p>
        </w:tc>
        <w:tc>
          <w:tcPr>
            <w:tcW w:w="416" w:type="pct"/>
            <w:tcBorders>
              <w:bottom w:val="single" w:sz="4" w:space="0" w:color="auto"/>
            </w:tcBorders>
            <w:vAlign w:val="center"/>
          </w:tcPr>
          <w:p w14:paraId="052F50E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92 ± 256*</w:t>
            </w:r>
          </w:p>
        </w:tc>
        <w:tc>
          <w:tcPr>
            <w:tcW w:w="289" w:type="pct"/>
            <w:tcBorders>
              <w:bottom w:val="single" w:sz="4" w:space="0" w:color="auto"/>
            </w:tcBorders>
            <w:vAlign w:val="center"/>
          </w:tcPr>
          <w:p w14:paraId="033EF354"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-11.2</w:t>
            </w:r>
          </w:p>
        </w:tc>
        <w:tc>
          <w:tcPr>
            <w:tcW w:w="431" w:type="pct"/>
            <w:gridSpan w:val="3"/>
            <w:tcBorders>
              <w:bottom w:val="single" w:sz="4" w:space="0" w:color="auto"/>
            </w:tcBorders>
            <w:vAlign w:val="center"/>
          </w:tcPr>
          <w:p w14:paraId="21098F58"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-227 ± 245*</w:t>
            </w:r>
          </w:p>
        </w:tc>
        <w:tc>
          <w:tcPr>
            <w:tcW w:w="270" w:type="pct"/>
            <w:tcBorders>
              <w:bottom w:val="single" w:sz="4" w:space="0" w:color="auto"/>
            </w:tcBorders>
            <w:vAlign w:val="center"/>
          </w:tcPr>
          <w:p w14:paraId="06CCF4CC"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27.6</w:t>
            </w:r>
          </w:p>
        </w:tc>
        <w:tc>
          <w:tcPr>
            <w:tcW w:w="450" w:type="pct"/>
            <w:gridSpan w:val="3"/>
            <w:tcBorders>
              <w:bottom w:val="single" w:sz="4" w:space="0" w:color="auto"/>
            </w:tcBorders>
            <w:shd w:val="clear" w:color="auto" w:fill="auto"/>
            <w:vAlign w:val="center"/>
          </w:tcPr>
          <w:p w14:paraId="7FD7E7B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-178 ± 247*</w:t>
            </w:r>
          </w:p>
        </w:tc>
        <w:tc>
          <w:tcPr>
            <w:tcW w:w="253" w:type="pct"/>
            <w:tcBorders>
              <w:bottom w:val="single" w:sz="4" w:space="0" w:color="auto"/>
            </w:tcBorders>
            <w:shd w:val="clear" w:color="auto" w:fill="auto"/>
            <w:vAlign w:val="center"/>
          </w:tcPr>
          <w:p w14:paraId="18E1146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21.6</w:t>
            </w:r>
          </w:p>
        </w:tc>
        <w:tc>
          <w:tcPr>
            <w:tcW w:w="388" w:type="pct"/>
            <w:gridSpan w:val="2"/>
            <w:tcBorders>
              <w:bottom w:val="single" w:sz="4" w:space="0" w:color="auto"/>
            </w:tcBorders>
            <w:shd w:val="clear" w:color="auto" w:fill="auto"/>
            <w:vAlign w:val="center"/>
          </w:tcPr>
          <w:p w14:paraId="0DD85A7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-186 ± 244*</w:t>
            </w:r>
          </w:p>
        </w:tc>
        <w:tc>
          <w:tcPr>
            <w:tcW w:w="393" w:type="pct"/>
            <w:gridSpan w:val="2"/>
            <w:tcBorders>
              <w:bottom w:val="single" w:sz="4" w:space="0" w:color="auto"/>
            </w:tcBorders>
            <w:shd w:val="clear" w:color="auto" w:fill="auto"/>
            <w:vAlign w:val="center"/>
          </w:tcPr>
          <w:p w14:paraId="40130655"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22.6</w:t>
            </w:r>
          </w:p>
        </w:tc>
      </w:tr>
      <w:tr w:rsidR="006D39ED" w:rsidRPr="00DA721F" w14:paraId="257D0CD4" w14:textId="77777777" w:rsidTr="00EC4B2C">
        <w:trPr>
          <w:trHeight w:val="508"/>
          <w:jc w:val="center"/>
        </w:trPr>
        <w:tc>
          <w:tcPr>
            <w:tcW w:w="328" w:type="pct"/>
            <w:tcBorders>
              <w:top w:val="single" w:sz="4" w:space="0" w:color="auto"/>
              <w:bottom w:val="single" w:sz="4" w:space="0" w:color="auto"/>
            </w:tcBorders>
            <w:vAlign w:val="center"/>
          </w:tcPr>
          <w:p w14:paraId="130D246B" w14:textId="77777777" w:rsidR="006D39ED" w:rsidRPr="00DA721F" w:rsidRDefault="006D39ED" w:rsidP="00EC4B2C">
            <w:pPr>
              <w:jc w:val="center"/>
              <w:rPr>
                <w:rFonts w:ascii="Times New Roman" w:hAnsi="Times New Roman" w:cs="Times New Roman"/>
                <w:sz w:val="20"/>
                <w:szCs w:val="20"/>
              </w:rPr>
            </w:pPr>
            <w:r w:rsidRPr="00E3758B">
              <w:rPr>
                <w:rFonts w:ascii="Times New Roman" w:hAnsi="Times New Roman" w:cs="Times New Roman"/>
                <w:sz w:val="20"/>
                <w:szCs w:val="20"/>
              </w:rPr>
              <w:t>5.5</w:t>
            </w:r>
            <w:r w:rsidRPr="00E3758B">
              <w:rPr>
                <w:rFonts w:ascii="Times New Roman" w:hAnsi="Times New Roman" w:cs="Times New Roman"/>
                <w:sz w:val="20"/>
                <w:szCs w:val="20"/>
                <w:vertAlign w:val="superscript"/>
              </w:rPr>
              <w:t>#</w:t>
            </w:r>
          </w:p>
        </w:tc>
        <w:tc>
          <w:tcPr>
            <w:tcW w:w="312" w:type="pct"/>
            <w:tcBorders>
              <w:top w:val="single" w:sz="4" w:space="0" w:color="auto"/>
              <w:bottom w:val="single" w:sz="4" w:space="0" w:color="auto"/>
            </w:tcBorders>
            <w:vAlign w:val="center"/>
          </w:tcPr>
          <w:p w14:paraId="7A3ACB66"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40</w:t>
            </w:r>
          </w:p>
        </w:tc>
        <w:tc>
          <w:tcPr>
            <w:tcW w:w="361" w:type="pct"/>
            <w:tcBorders>
              <w:top w:val="single" w:sz="4" w:space="0" w:color="auto"/>
              <w:bottom w:val="single" w:sz="4" w:space="0" w:color="auto"/>
            </w:tcBorders>
            <w:shd w:val="clear" w:color="auto" w:fill="auto"/>
            <w:vAlign w:val="center"/>
          </w:tcPr>
          <w:p w14:paraId="3C9A008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sz w:val="20"/>
                <w:szCs w:val="20"/>
              </w:rPr>
              <w:t>45.8 ± 1.9</w:t>
            </w:r>
          </w:p>
        </w:tc>
        <w:tc>
          <w:tcPr>
            <w:tcW w:w="359" w:type="pct"/>
            <w:gridSpan w:val="2"/>
            <w:tcBorders>
              <w:top w:val="single" w:sz="4" w:space="0" w:color="auto"/>
              <w:bottom w:val="single" w:sz="4" w:space="0" w:color="auto"/>
            </w:tcBorders>
            <w:vAlign w:val="center"/>
          </w:tcPr>
          <w:p w14:paraId="7B138AF7"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807 ± 98</w:t>
            </w:r>
          </w:p>
        </w:tc>
        <w:tc>
          <w:tcPr>
            <w:tcW w:w="400" w:type="pct"/>
            <w:gridSpan w:val="2"/>
            <w:tcBorders>
              <w:top w:val="single" w:sz="4" w:space="0" w:color="auto"/>
              <w:bottom w:val="single" w:sz="4" w:space="0" w:color="auto"/>
            </w:tcBorders>
            <w:vAlign w:val="center"/>
          </w:tcPr>
          <w:p w14:paraId="37C727F5"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-130 ± 174*</w:t>
            </w:r>
          </w:p>
        </w:tc>
        <w:tc>
          <w:tcPr>
            <w:tcW w:w="349" w:type="pct"/>
            <w:gridSpan w:val="2"/>
            <w:tcBorders>
              <w:top w:val="single" w:sz="4" w:space="0" w:color="auto"/>
              <w:bottom w:val="single" w:sz="4" w:space="0" w:color="auto"/>
            </w:tcBorders>
            <w:vAlign w:val="center"/>
          </w:tcPr>
          <w:p w14:paraId="6E54B027"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16.1</w:t>
            </w:r>
          </w:p>
        </w:tc>
        <w:tc>
          <w:tcPr>
            <w:tcW w:w="416" w:type="pct"/>
            <w:tcBorders>
              <w:top w:val="single" w:sz="4" w:space="0" w:color="auto"/>
              <w:bottom w:val="single" w:sz="4" w:space="0" w:color="auto"/>
            </w:tcBorders>
            <w:vAlign w:val="center"/>
          </w:tcPr>
          <w:p w14:paraId="41F6B351"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-63 ± 172*</w:t>
            </w:r>
          </w:p>
        </w:tc>
        <w:tc>
          <w:tcPr>
            <w:tcW w:w="289" w:type="pct"/>
            <w:tcBorders>
              <w:top w:val="single" w:sz="4" w:space="0" w:color="auto"/>
              <w:bottom w:val="single" w:sz="4" w:space="0" w:color="auto"/>
            </w:tcBorders>
            <w:vAlign w:val="center"/>
          </w:tcPr>
          <w:p w14:paraId="3049FAAD"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7.9</w:t>
            </w:r>
          </w:p>
        </w:tc>
        <w:tc>
          <w:tcPr>
            <w:tcW w:w="431" w:type="pct"/>
            <w:gridSpan w:val="3"/>
            <w:tcBorders>
              <w:top w:val="single" w:sz="4" w:space="0" w:color="auto"/>
              <w:bottom w:val="single" w:sz="4" w:space="0" w:color="auto"/>
            </w:tcBorders>
            <w:vAlign w:val="center"/>
          </w:tcPr>
          <w:p w14:paraId="212286EE"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-262 ± 178</w:t>
            </w:r>
          </w:p>
        </w:tc>
        <w:tc>
          <w:tcPr>
            <w:tcW w:w="270" w:type="pct"/>
            <w:tcBorders>
              <w:top w:val="single" w:sz="4" w:space="0" w:color="auto"/>
              <w:bottom w:val="single" w:sz="4" w:space="0" w:color="auto"/>
            </w:tcBorders>
            <w:vAlign w:val="center"/>
          </w:tcPr>
          <w:p w14:paraId="449F2842" w14:textId="77777777" w:rsidR="006D39ED" w:rsidRPr="00DA721F" w:rsidRDefault="006D39ED" w:rsidP="00EC4B2C">
            <w:pPr>
              <w:jc w:val="center"/>
              <w:rPr>
                <w:rFonts w:ascii="Times New Roman" w:hAnsi="Times New Roman" w:cs="Times New Roman"/>
                <w:color w:val="000000"/>
                <w:sz w:val="20"/>
                <w:szCs w:val="20"/>
              </w:rPr>
            </w:pPr>
            <w:r w:rsidRPr="00DA721F">
              <w:rPr>
                <w:rFonts w:ascii="Times New Roman" w:hAnsi="Times New Roman" w:cs="Times New Roman"/>
                <w:color w:val="000000"/>
                <w:sz w:val="20"/>
                <w:szCs w:val="20"/>
              </w:rPr>
              <w:t>32.5</w:t>
            </w:r>
          </w:p>
        </w:tc>
        <w:tc>
          <w:tcPr>
            <w:tcW w:w="450" w:type="pct"/>
            <w:gridSpan w:val="3"/>
            <w:tcBorders>
              <w:top w:val="single" w:sz="4" w:space="0" w:color="auto"/>
              <w:bottom w:val="single" w:sz="4" w:space="0" w:color="auto"/>
            </w:tcBorders>
            <w:shd w:val="clear" w:color="auto" w:fill="auto"/>
            <w:vAlign w:val="center"/>
          </w:tcPr>
          <w:p w14:paraId="28D856FA"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-238 ± 177*</w:t>
            </w:r>
          </w:p>
        </w:tc>
        <w:tc>
          <w:tcPr>
            <w:tcW w:w="253" w:type="pct"/>
            <w:tcBorders>
              <w:top w:val="single" w:sz="4" w:space="0" w:color="auto"/>
              <w:bottom w:val="single" w:sz="4" w:space="0" w:color="auto"/>
            </w:tcBorders>
            <w:shd w:val="clear" w:color="auto" w:fill="auto"/>
            <w:vAlign w:val="center"/>
          </w:tcPr>
          <w:p w14:paraId="0E8D76FC"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29.5</w:t>
            </w:r>
          </w:p>
        </w:tc>
        <w:tc>
          <w:tcPr>
            <w:tcW w:w="388" w:type="pct"/>
            <w:gridSpan w:val="2"/>
            <w:tcBorders>
              <w:top w:val="single" w:sz="4" w:space="0" w:color="auto"/>
              <w:bottom w:val="single" w:sz="4" w:space="0" w:color="auto"/>
            </w:tcBorders>
            <w:shd w:val="clear" w:color="auto" w:fill="auto"/>
            <w:vAlign w:val="center"/>
          </w:tcPr>
          <w:p w14:paraId="641A63EE"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-229 ± 176</w:t>
            </w:r>
          </w:p>
        </w:tc>
        <w:tc>
          <w:tcPr>
            <w:tcW w:w="393" w:type="pct"/>
            <w:gridSpan w:val="2"/>
            <w:tcBorders>
              <w:top w:val="single" w:sz="4" w:space="0" w:color="auto"/>
              <w:bottom w:val="single" w:sz="4" w:space="0" w:color="auto"/>
            </w:tcBorders>
            <w:shd w:val="clear" w:color="auto" w:fill="auto"/>
            <w:vAlign w:val="center"/>
          </w:tcPr>
          <w:p w14:paraId="63789F1D" w14:textId="77777777" w:rsidR="006D39ED" w:rsidRPr="00DA721F" w:rsidRDefault="006D39ED" w:rsidP="00EC4B2C">
            <w:pPr>
              <w:jc w:val="center"/>
              <w:rPr>
                <w:rFonts w:ascii="Times New Roman" w:hAnsi="Times New Roman" w:cs="Times New Roman"/>
                <w:sz w:val="20"/>
                <w:szCs w:val="20"/>
              </w:rPr>
            </w:pPr>
            <w:r w:rsidRPr="00DA721F">
              <w:rPr>
                <w:rFonts w:ascii="Times New Roman" w:hAnsi="Times New Roman" w:cs="Times New Roman"/>
                <w:color w:val="000000"/>
                <w:sz w:val="20"/>
                <w:szCs w:val="20"/>
              </w:rPr>
              <w:t>28.4</w:t>
            </w:r>
          </w:p>
        </w:tc>
      </w:tr>
    </w:tbl>
    <w:p w14:paraId="4961ED11" w14:textId="77777777" w:rsidR="006D39ED" w:rsidRPr="00DA721F" w:rsidRDefault="006D39ED" w:rsidP="006D39ED">
      <w:pPr>
        <w:spacing w:line="360" w:lineRule="auto"/>
        <w:jc w:val="both"/>
        <w:rPr>
          <w:rFonts w:ascii="Times New Roman" w:hAnsi="Times New Roman" w:cs="Times New Roman"/>
          <w:i/>
          <w:sz w:val="20"/>
          <w:szCs w:val="20"/>
        </w:rPr>
        <w:sectPr w:rsidR="006D39ED" w:rsidRPr="00DA721F" w:rsidSect="0024128F">
          <w:pgSz w:w="16838" w:h="11906" w:orient="landscape"/>
          <w:pgMar w:top="720" w:right="720" w:bottom="720" w:left="720" w:header="709" w:footer="709" w:gutter="0"/>
          <w:cols w:space="708"/>
          <w:docGrid w:linePitch="360"/>
        </w:sectPr>
      </w:pPr>
      <w:r w:rsidRPr="00DA721F">
        <w:rPr>
          <w:rFonts w:ascii="Times New Roman" w:hAnsi="Times New Roman" w:cs="Times New Roman"/>
          <w:i/>
          <w:sz w:val="20"/>
          <w:szCs w:val="20"/>
        </w:rPr>
        <w:lastRenderedPageBreak/>
        <w:t xml:space="preserve">Notes: Where GG, </w:t>
      </w:r>
      <w:r w:rsidRPr="00DA721F">
        <w:rPr>
          <w:rFonts w:ascii="Times New Roman" w:hAnsi="Times New Roman" w:cs="Times New Roman"/>
          <w:i/>
          <w:sz w:val="20"/>
          <w:szCs w:val="20"/>
        </w:rPr>
        <w:fldChar w:fldCharType="begin"/>
      </w:r>
      <w:r w:rsidRPr="00DA721F">
        <w:rPr>
          <w:rFonts w:ascii="Times New Roman" w:hAnsi="Times New Roman" w:cs="Times New Roman"/>
          <w:i/>
          <w:sz w:val="20"/>
          <w:szCs w:val="20"/>
        </w:rPr>
        <w:instrText xml:space="preserve"> ADDIN EN.CITE &lt;EndNote&gt;&lt;Cite AuthorYear="1"&gt;&lt;Author&gt;Givoni&lt;/Author&gt;&lt;Year&gt;1971&lt;/Year&gt;&lt;RecNum&gt;8&lt;/RecNum&gt;&lt;DisplayText&gt;Givoni and Goldman (13)&lt;/DisplayText&gt;&lt;record&gt;&lt;rec-number&gt;8&lt;/rec-number&gt;&lt;foreign-keys&gt;&lt;key app="EN" db-id="s5swd20tkstastexss8xr25pzz9v9dwtvfs5" timestamp="1523429941"&gt;8&lt;/key&gt;&lt;/foreign-keys&gt;&lt;ref-type name="Journal Article"&gt;17&lt;/ref-type&gt;&lt;contributors&gt;&lt;authors&gt;&lt;author&gt;Givoni, Baruch&lt;/author&gt;&lt;author&gt;Goldman, Ralph F&lt;/author&gt;&lt;/authors&gt;&lt;/contributors&gt;&lt;titles&gt;&lt;title&gt;Predicting metabolic energy cost&lt;/title&gt;&lt;secondary-title&gt;Journal of Applied Physiology&lt;/secondary-title&gt;&lt;/titles&gt;&lt;periodical&gt;&lt;full-title&gt;Journal of Applied Physiology&lt;/full-title&gt;&lt;/periodical&gt;&lt;pages&gt;429-433&lt;/pages&gt;&lt;volume&gt;30&lt;/volume&gt;&lt;number&gt;3&lt;/number&gt;&lt;dates&gt;&lt;year&gt;1971&lt;/year&gt;&lt;/dates&gt;&lt;isbn&gt;8750-7587&lt;/isbn&gt;&lt;urls&gt;&lt;/urls&gt;&lt;/record&gt;&lt;/Cite&gt;&lt;/EndNote&gt;</w:instrText>
      </w:r>
      <w:r w:rsidRPr="00DA721F">
        <w:rPr>
          <w:rFonts w:ascii="Times New Roman" w:hAnsi="Times New Roman" w:cs="Times New Roman"/>
          <w:i/>
          <w:sz w:val="20"/>
          <w:szCs w:val="20"/>
        </w:rPr>
        <w:fldChar w:fldCharType="separate"/>
      </w:r>
      <w:r w:rsidRPr="00DA721F">
        <w:rPr>
          <w:rFonts w:ascii="Times New Roman" w:hAnsi="Times New Roman" w:cs="Times New Roman"/>
          <w:i/>
          <w:noProof/>
          <w:sz w:val="20"/>
          <w:szCs w:val="20"/>
        </w:rPr>
        <w:t>Givoni and Goldman (1</w:t>
      </w:r>
      <w:r>
        <w:rPr>
          <w:rFonts w:ascii="Times New Roman" w:hAnsi="Times New Roman" w:cs="Times New Roman"/>
          <w:i/>
          <w:noProof/>
          <w:sz w:val="20"/>
          <w:szCs w:val="20"/>
        </w:rPr>
        <w:t>5</w:t>
      </w:r>
      <w:r w:rsidRPr="00DA721F">
        <w:rPr>
          <w:rFonts w:ascii="Times New Roman" w:hAnsi="Times New Roman" w:cs="Times New Roman"/>
          <w:i/>
          <w:noProof/>
          <w:sz w:val="20"/>
          <w:szCs w:val="20"/>
        </w:rPr>
        <w:t>)</w:t>
      </w:r>
      <w:r w:rsidRPr="00DA721F">
        <w:rPr>
          <w:rFonts w:ascii="Times New Roman" w:hAnsi="Times New Roman" w:cs="Times New Roman"/>
          <w:i/>
          <w:sz w:val="20"/>
          <w:szCs w:val="20"/>
        </w:rPr>
        <w:fldChar w:fldCharType="end"/>
      </w:r>
      <w:r w:rsidRPr="00DA721F">
        <w:rPr>
          <w:rFonts w:ascii="Times New Roman" w:hAnsi="Times New Roman" w:cs="Times New Roman"/>
          <w:i/>
          <w:sz w:val="20"/>
          <w:szCs w:val="20"/>
        </w:rPr>
        <w:t xml:space="preserve"> equation; PAN, Pandolf et al. </w:t>
      </w:r>
      <w:r w:rsidRPr="00DA721F">
        <w:rPr>
          <w:rFonts w:ascii="Times New Roman" w:hAnsi="Times New Roman" w:cs="Times New Roman"/>
          <w:i/>
          <w:sz w:val="20"/>
          <w:szCs w:val="20"/>
        </w:rPr>
        <w:fldChar w:fldCharType="begin"/>
      </w:r>
      <w:r w:rsidRPr="00DA721F">
        <w:rPr>
          <w:rFonts w:ascii="Times New Roman" w:hAnsi="Times New Roman" w:cs="Times New Roman"/>
          <w:i/>
          <w:sz w:val="20"/>
          <w:szCs w:val="20"/>
        </w:rPr>
        <w:instrText xml:space="preserve"> ADDIN EN.CITE &lt;EndNote&gt;&lt;Cite ExcludeAuth="1"&gt;&lt;Author&gt;Pandolf&lt;/Author&gt;&lt;Year&gt;1977&lt;/Year&gt;&lt;RecNum&gt;3&lt;/RecNum&gt;&lt;DisplayText&gt;(10)&lt;/DisplayText&gt;&lt;record&gt;&lt;rec-number&gt;3&lt;/rec-number&gt;&lt;foreign-keys&gt;&lt;key app="EN" db-id="s5swd20tkstastexss8xr25pzz9v9dwtvfs5" timestamp="1523374869"&gt;3&lt;/key&gt;&lt;/foreign-keys&gt;&lt;ref-type name="Journal Article"&gt;17&lt;/ref-type&gt;&lt;contributors&gt;&lt;authors&gt;&lt;author&gt;Pandolf, Kent B&lt;/author&gt;&lt;author&gt;Givoni, B&lt;/author&gt;&lt;author&gt;Goldman, RF&lt;/author&gt;&lt;/authors&gt;&lt;/contributors&gt;&lt;titles&gt;&lt;title&gt;Predicting energy expenditure with loads while standing or walking very slowly&lt;/title&gt;&lt;secondary-title&gt;Journal of Applied Physiology&lt;/secondary-title&gt;&lt;/titles&gt;&lt;periodical&gt;&lt;full-title&gt;Journal of Applied Physiology&lt;/full-title&gt;&lt;/periodical&gt;&lt;pages&gt;577-581&lt;/pages&gt;&lt;volume&gt;43&lt;/volume&gt;&lt;number&gt;4&lt;/number&gt;&lt;dates&gt;&lt;year&gt;1977&lt;/year&gt;&lt;/dates&gt;&lt;isbn&gt;8750-7587&lt;/isbn&gt;&lt;urls&gt;&lt;/urls&gt;&lt;/record&gt;&lt;/Cite&gt;&lt;/EndNote&gt;</w:instrText>
      </w:r>
      <w:r w:rsidRPr="00DA721F">
        <w:rPr>
          <w:rFonts w:ascii="Times New Roman" w:hAnsi="Times New Roman" w:cs="Times New Roman"/>
          <w:i/>
          <w:sz w:val="20"/>
          <w:szCs w:val="20"/>
        </w:rPr>
        <w:fldChar w:fldCharType="separate"/>
      </w:r>
      <w:r w:rsidRPr="00DA721F">
        <w:rPr>
          <w:rFonts w:ascii="Times New Roman" w:hAnsi="Times New Roman" w:cs="Times New Roman"/>
          <w:i/>
          <w:noProof/>
          <w:sz w:val="20"/>
          <w:szCs w:val="20"/>
        </w:rPr>
        <w:t>(</w:t>
      </w:r>
      <w:r>
        <w:rPr>
          <w:rFonts w:ascii="Times New Roman" w:hAnsi="Times New Roman" w:cs="Times New Roman"/>
          <w:i/>
          <w:noProof/>
          <w:sz w:val="20"/>
          <w:szCs w:val="20"/>
        </w:rPr>
        <w:t>22</w:t>
      </w:r>
      <w:r w:rsidRPr="00DA721F">
        <w:rPr>
          <w:rFonts w:ascii="Times New Roman" w:hAnsi="Times New Roman" w:cs="Times New Roman"/>
          <w:i/>
          <w:noProof/>
          <w:sz w:val="20"/>
          <w:szCs w:val="20"/>
        </w:rPr>
        <w:t>)</w:t>
      </w:r>
      <w:r w:rsidRPr="00DA721F">
        <w:rPr>
          <w:rFonts w:ascii="Times New Roman" w:hAnsi="Times New Roman" w:cs="Times New Roman"/>
          <w:i/>
          <w:sz w:val="20"/>
          <w:szCs w:val="20"/>
        </w:rPr>
        <w:fldChar w:fldCharType="end"/>
      </w:r>
      <w:r w:rsidRPr="00DA721F">
        <w:rPr>
          <w:rFonts w:ascii="Times New Roman" w:hAnsi="Times New Roman" w:cs="Times New Roman"/>
          <w:i/>
          <w:sz w:val="20"/>
          <w:szCs w:val="20"/>
        </w:rPr>
        <w:t xml:space="preserve"> equation; SAN, Santee et al. </w:t>
      </w:r>
      <w:r w:rsidRPr="00DA721F">
        <w:rPr>
          <w:rFonts w:ascii="Times New Roman" w:hAnsi="Times New Roman" w:cs="Times New Roman"/>
          <w:i/>
          <w:sz w:val="20"/>
          <w:szCs w:val="20"/>
        </w:rPr>
        <w:fldChar w:fldCharType="begin"/>
      </w:r>
      <w:r w:rsidRPr="00DA721F">
        <w:rPr>
          <w:rFonts w:ascii="Times New Roman" w:hAnsi="Times New Roman" w:cs="Times New Roman"/>
          <w:i/>
          <w:sz w:val="20"/>
          <w:szCs w:val="20"/>
        </w:rPr>
        <w:instrText xml:space="preserve"> ADDIN EN.CITE &lt;EndNote&gt;&lt;Cite ExcludeAuth="1"&gt;&lt;Author&gt;Santee&lt;/Author&gt;&lt;Year&gt;2001&lt;/Year&gt;&lt;RecNum&gt;9&lt;/RecNum&gt;&lt;DisplayText&gt;(23)&lt;/DisplayText&gt;&lt;record&gt;&lt;rec-number&gt;9&lt;/rec-number&gt;&lt;foreign-keys&gt;&lt;key app="EN" db-id="s5swd20tkstastexss8xr25pzz9v9dwtvfs5" timestamp="1523430030"&gt;9&lt;/key&gt;&lt;/foreign-keys&gt;&lt;ref-type name="Journal Article"&gt;17&lt;/ref-type&gt;&lt;contributors&gt;&lt;authors&gt;&lt;author&gt;Santee, William R&lt;/author&gt;&lt;author&gt;Allison, William F&lt;/author&gt;&lt;author&gt;Blanchard, Laurie A&lt;/author&gt;&lt;author&gt;Small, Mark G&lt;/author&gt;&lt;/authors&gt;&lt;/contributors&gt;&lt;titles&gt;&lt;title&gt;A proposed model for load carriage on sloped terrain&lt;/title&gt;&lt;secondary-title&gt;Aviation, space, and environmental medicine&lt;/secondary-title&gt;&lt;/titles&gt;&lt;periodical&gt;&lt;full-title&gt;Aviation, space, and environmental medicine&lt;/full-title&gt;&lt;/periodical&gt;&lt;pages&gt;562-566&lt;/pages&gt;&lt;volume&gt;72&lt;/volume&gt;&lt;number&gt;6&lt;/number&gt;&lt;dates&gt;&lt;year&gt;2001&lt;/year&gt;&lt;/dates&gt;&lt;isbn&gt;0095-6562&lt;/isbn&gt;&lt;urls&gt;&lt;/urls&gt;&lt;/record&gt;&lt;/Cite&gt;&lt;/EndNote&gt;</w:instrText>
      </w:r>
      <w:r w:rsidRPr="00DA721F">
        <w:rPr>
          <w:rFonts w:ascii="Times New Roman" w:hAnsi="Times New Roman" w:cs="Times New Roman"/>
          <w:i/>
          <w:sz w:val="20"/>
          <w:szCs w:val="20"/>
        </w:rPr>
        <w:fldChar w:fldCharType="separate"/>
      </w:r>
      <w:r w:rsidRPr="00DA721F">
        <w:rPr>
          <w:rFonts w:ascii="Times New Roman" w:hAnsi="Times New Roman" w:cs="Times New Roman"/>
          <w:i/>
          <w:noProof/>
          <w:sz w:val="20"/>
          <w:szCs w:val="20"/>
        </w:rPr>
        <w:t>(2</w:t>
      </w:r>
      <w:r>
        <w:rPr>
          <w:rFonts w:ascii="Times New Roman" w:hAnsi="Times New Roman" w:cs="Times New Roman"/>
          <w:i/>
          <w:noProof/>
          <w:sz w:val="20"/>
          <w:szCs w:val="20"/>
        </w:rPr>
        <w:t>9</w:t>
      </w:r>
      <w:r w:rsidRPr="00DA721F">
        <w:rPr>
          <w:rFonts w:ascii="Times New Roman" w:hAnsi="Times New Roman" w:cs="Times New Roman"/>
          <w:i/>
          <w:noProof/>
          <w:sz w:val="20"/>
          <w:szCs w:val="20"/>
        </w:rPr>
        <w:t>)</w:t>
      </w:r>
      <w:r w:rsidRPr="00DA721F">
        <w:rPr>
          <w:rFonts w:ascii="Times New Roman" w:hAnsi="Times New Roman" w:cs="Times New Roman"/>
          <w:i/>
          <w:sz w:val="20"/>
          <w:szCs w:val="20"/>
        </w:rPr>
        <w:fldChar w:fldCharType="end"/>
      </w:r>
      <w:r w:rsidRPr="00DA721F">
        <w:rPr>
          <w:rFonts w:ascii="Times New Roman" w:hAnsi="Times New Roman" w:cs="Times New Roman"/>
          <w:i/>
          <w:sz w:val="20"/>
          <w:szCs w:val="20"/>
        </w:rPr>
        <w:t xml:space="preserve"> equation; ACSM, </w:t>
      </w:r>
      <w:r w:rsidRPr="00DA721F">
        <w:rPr>
          <w:rFonts w:ascii="Times New Roman" w:hAnsi="Times New Roman" w:cs="Times New Roman"/>
          <w:i/>
          <w:sz w:val="20"/>
          <w:szCs w:val="20"/>
        </w:rPr>
        <w:fldChar w:fldCharType="begin"/>
      </w:r>
      <w:r w:rsidRPr="00DA721F">
        <w:rPr>
          <w:rFonts w:ascii="Times New Roman" w:hAnsi="Times New Roman" w:cs="Times New Roman"/>
          <w:i/>
          <w:sz w:val="20"/>
          <w:szCs w:val="20"/>
        </w:rPr>
        <w:instrText xml:space="preserve"> ADDIN EN.CITE &lt;EndNote&gt;&lt;Cite AuthorYear="1"&gt;&lt;Author&gt;ACSM&lt;/Author&gt;&lt;Year&gt;2013&lt;/Year&gt;&lt;RecNum&gt;28&lt;/RecNum&gt;&lt;DisplayText&gt;ACSM (22)&lt;/DisplayText&gt;&lt;record&gt;&lt;rec-number&gt;28&lt;/rec-number&gt;&lt;foreign-keys&gt;&lt;key app="EN" db-id="s5swd20tkstastexss8xr25pzz9v9dwtvfs5" timestamp="1525424889"&gt;28&lt;/key&gt;&lt;/foreign-keys&gt;&lt;ref-type name="Book"&gt;6&lt;/ref-type&gt;&lt;contributors&gt;&lt;authors&gt;&lt;author&gt;ACSM&lt;/author&gt;&lt;/authors&gt;&lt;/contributors&gt;&lt;titles&gt;&lt;title&gt;Guidelines for exercise testing and prescription&lt;/title&gt;&lt;/titles&gt;&lt;edition&gt;7th&lt;/edition&gt;&lt;dates&gt;&lt;year&gt;2013&lt;/year&gt;&lt;/dates&gt;&lt;pub-location&gt;Philadelphia, PA: Lippincott&lt;/pub-location&gt;&lt;publisher&gt;Williams &amp;amp; Wilkins&lt;/publisher&gt;&lt;isbn&gt;0812113241&lt;/isbn&gt;&lt;urls&gt;&lt;/urls&gt;&lt;/record&gt;&lt;/Cite&gt;&lt;/EndNote&gt;</w:instrText>
      </w:r>
      <w:r w:rsidRPr="00DA721F">
        <w:rPr>
          <w:rFonts w:ascii="Times New Roman" w:hAnsi="Times New Roman" w:cs="Times New Roman"/>
          <w:i/>
          <w:sz w:val="20"/>
          <w:szCs w:val="20"/>
        </w:rPr>
        <w:fldChar w:fldCharType="separate"/>
      </w:r>
      <w:r>
        <w:rPr>
          <w:rFonts w:ascii="Times New Roman" w:hAnsi="Times New Roman" w:cs="Times New Roman"/>
          <w:i/>
          <w:noProof/>
          <w:sz w:val="20"/>
          <w:szCs w:val="20"/>
        </w:rPr>
        <w:t>ACSM (1</w:t>
      </w:r>
      <w:r w:rsidRPr="00DA721F">
        <w:rPr>
          <w:rFonts w:ascii="Times New Roman" w:hAnsi="Times New Roman" w:cs="Times New Roman"/>
          <w:i/>
          <w:noProof/>
          <w:sz w:val="20"/>
          <w:szCs w:val="20"/>
        </w:rPr>
        <w:t>)</w:t>
      </w:r>
      <w:r w:rsidRPr="00DA721F">
        <w:rPr>
          <w:rFonts w:ascii="Times New Roman" w:hAnsi="Times New Roman" w:cs="Times New Roman"/>
          <w:i/>
          <w:sz w:val="20"/>
          <w:szCs w:val="20"/>
        </w:rPr>
        <w:fldChar w:fldCharType="end"/>
      </w:r>
      <w:r>
        <w:rPr>
          <w:rFonts w:ascii="Times New Roman" w:hAnsi="Times New Roman" w:cs="Times New Roman"/>
          <w:i/>
          <w:sz w:val="20"/>
          <w:szCs w:val="20"/>
        </w:rPr>
        <w:t xml:space="preserve"> </w:t>
      </w:r>
      <w:r w:rsidRPr="00DA721F">
        <w:rPr>
          <w:rFonts w:ascii="Times New Roman" w:hAnsi="Times New Roman" w:cs="Times New Roman"/>
          <w:i/>
          <w:sz w:val="20"/>
          <w:szCs w:val="20"/>
        </w:rPr>
        <w:t xml:space="preserve">equation; MMM, </w:t>
      </w:r>
      <w:r w:rsidRPr="00DA721F">
        <w:rPr>
          <w:rFonts w:ascii="Times New Roman" w:hAnsi="Times New Roman" w:cs="Times New Roman"/>
          <w:i/>
          <w:sz w:val="20"/>
          <w:szCs w:val="20"/>
        </w:rPr>
        <w:fldChar w:fldCharType="begin"/>
      </w:r>
      <w:r w:rsidRPr="00DA721F">
        <w:rPr>
          <w:rFonts w:ascii="Times New Roman" w:hAnsi="Times New Roman" w:cs="Times New Roman"/>
          <w:i/>
          <w:sz w:val="20"/>
          <w:szCs w:val="20"/>
        </w:rPr>
        <w:instrText xml:space="preserve"> ADDIN EN.CITE &lt;EndNote&gt;&lt;Cite AuthorYear="1"&gt;&lt;Author&gt;Ludlow&lt;/Author&gt;&lt;Year&gt;2017&lt;/Year&gt;&lt;RecNum&gt;26&lt;/RecNum&gt;&lt;DisplayText&gt;Ludlow and Weyand (11)&lt;/DisplayText&gt;&lt;record&gt;&lt;rec-number&gt;26&lt;/rec-number&gt;&lt;foreign-keys&gt;&lt;key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EndNote&gt;</w:instrText>
      </w:r>
      <w:r w:rsidRPr="00DA721F">
        <w:rPr>
          <w:rFonts w:ascii="Times New Roman" w:hAnsi="Times New Roman" w:cs="Times New Roman"/>
          <w:i/>
          <w:sz w:val="20"/>
          <w:szCs w:val="20"/>
        </w:rPr>
        <w:fldChar w:fldCharType="separate"/>
      </w:r>
      <w:r w:rsidRPr="00DA721F">
        <w:rPr>
          <w:rFonts w:ascii="Times New Roman" w:hAnsi="Times New Roman" w:cs="Times New Roman"/>
          <w:i/>
          <w:noProof/>
          <w:sz w:val="20"/>
          <w:szCs w:val="20"/>
        </w:rPr>
        <w:t>Ludlow and Weyand (</w:t>
      </w:r>
      <w:r>
        <w:rPr>
          <w:rFonts w:ascii="Times New Roman" w:hAnsi="Times New Roman" w:cs="Times New Roman"/>
          <w:i/>
          <w:noProof/>
          <w:sz w:val="20"/>
          <w:szCs w:val="20"/>
        </w:rPr>
        <w:t>20</w:t>
      </w:r>
      <w:r w:rsidRPr="00DA721F">
        <w:rPr>
          <w:rFonts w:ascii="Times New Roman" w:hAnsi="Times New Roman" w:cs="Times New Roman"/>
          <w:i/>
          <w:noProof/>
          <w:sz w:val="20"/>
          <w:szCs w:val="20"/>
        </w:rPr>
        <w:t>)</w:t>
      </w:r>
      <w:r w:rsidRPr="00DA721F">
        <w:rPr>
          <w:rFonts w:ascii="Times New Roman" w:hAnsi="Times New Roman" w:cs="Times New Roman"/>
          <w:i/>
          <w:sz w:val="20"/>
          <w:szCs w:val="20"/>
        </w:rPr>
        <w:fldChar w:fldCharType="end"/>
      </w:r>
      <w:r w:rsidRPr="00DA721F">
        <w:rPr>
          <w:rFonts w:ascii="Times New Roman" w:hAnsi="Times New Roman" w:cs="Times New Roman"/>
          <w:i/>
          <w:sz w:val="20"/>
          <w:szCs w:val="20"/>
        </w:rPr>
        <w:t xml:space="preserve"> equation;. Total load is presented as Mean</w:t>
      </w:r>
      <w:r w:rsidRPr="00DA721F">
        <w:rPr>
          <w:rFonts w:ascii="Times New Roman" w:hAnsi="Times New Roman" w:cs="Times New Roman"/>
        </w:rPr>
        <w:t xml:space="preserve"> ± SD.</w:t>
      </w:r>
      <w:r w:rsidRPr="00DA721F">
        <w:rPr>
          <w:rFonts w:ascii="Times New Roman" w:hAnsi="Times New Roman" w:cs="Times New Roman"/>
          <w:i/>
          <w:sz w:val="20"/>
          <w:szCs w:val="20"/>
        </w:rPr>
        <w:t xml:space="preserve"> Mean Bias is presented as mean bias ± 95% CI. </w:t>
      </w:r>
      <w:r w:rsidRPr="00DA721F">
        <w:rPr>
          <w:rFonts w:ascii="Times New Roman" w:hAnsi="Times New Roman" w:cs="Times New Roman"/>
          <w:i/>
          <w:sz w:val="20"/>
          <w:szCs w:val="20"/>
          <w:vertAlign w:val="superscript"/>
        </w:rPr>
        <w:t xml:space="preserve"> # </w:t>
      </w:r>
      <w:r w:rsidRPr="00DA721F">
        <w:rPr>
          <w:rFonts w:ascii="Times New Roman" w:hAnsi="Times New Roman" w:cs="Times New Roman"/>
          <w:i/>
          <w:sz w:val="20"/>
          <w:szCs w:val="20"/>
        </w:rPr>
        <w:t>n = 22 due to only the Royal Marines and Air Assault roles completing this load-speed combination. * Significant mean bias between ac</w:t>
      </w:r>
      <w:r>
        <w:rPr>
          <w:rFonts w:ascii="Times New Roman" w:hAnsi="Times New Roman" w:cs="Times New Roman"/>
          <w:i/>
          <w:sz w:val="20"/>
          <w:szCs w:val="20"/>
        </w:rPr>
        <w:t>tual and predicted MC, p&lt;0.05</w:t>
      </w:r>
    </w:p>
    <w:p w14:paraId="17D722FF" w14:textId="5F7395D9" w:rsidR="006D39ED" w:rsidRDefault="006D39ED" w:rsidP="00AF167E">
      <w:pPr>
        <w:spacing w:line="480" w:lineRule="auto"/>
        <w:jc w:val="both"/>
        <w:rPr>
          <w:rFonts w:ascii="Times New Roman" w:hAnsi="Times New Roman" w:cs="Times New Roman"/>
          <w:b/>
          <w:sz w:val="24"/>
          <w:szCs w:val="24"/>
        </w:rPr>
      </w:pPr>
      <w:bookmarkStart w:id="1" w:name="OLE_LINK3"/>
      <w:r>
        <w:rPr>
          <w:rFonts w:ascii="Times New Roman" w:hAnsi="Times New Roman" w:cs="Times New Roman"/>
          <w:b/>
          <w:noProof/>
          <w:sz w:val="24"/>
          <w:szCs w:val="24"/>
        </w:rPr>
        <w:lastRenderedPageBreak/>
        <w:drawing>
          <wp:inline distT="0" distB="0" distL="0" distR="0" wp14:anchorId="70488C1B" wp14:editId="130F68C1">
            <wp:extent cx="5731510" cy="2767965"/>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rest_Plots_Final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67965"/>
                    </a:xfrm>
                    <a:prstGeom prst="rect">
                      <a:avLst/>
                    </a:prstGeom>
                  </pic:spPr>
                </pic:pic>
              </a:graphicData>
            </a:graphic>
          </wp:inline>
        </w:drawing>
      </w:r>
    </w:p>
    <w:p w14:paraId="18589DFB" w14:textId="19F496C3" w:rsidR="002B36EF" w:rsidRPr="006D39ED" w:rsidRDefault="00F06F7F" w:rsidP="00AF167E">
      <w:pPr>
        <w:spacing w:line="480" w:lineRule="auto"/>
        <w:jc w:val="both"/>
        <w:rPr>
          <w:rFonts w:ascii="Times New Roman" w:hAnsi="Times New Roman" w:cs="Times New Roman"/>
          <w:sz w:val="24"/>
          <w:szCs w:val="24"/>
        </w:rPr>
      </w:pPr>
      <w:r w:rsidRPr="006D39ED">
        <w:rPr>
          <w:rFonts w:ascii="Times New Roman" w:hAnsi="Times New Roman" w:cs="Times New Roman"/>
          <w:b/>
          <w:sz w:val="24"/>
          <w:szCs w:val="24"/>
        </w:rPr>
        <w:t>Figure</w:t>
      </w:r>
      <w:r w:rsidR="00DE4412" w:rsidRPr="006D39ED">
        <w:rPr>
          <w:rFonts w:ascii="Times New Roman" w:hAnsi="Times New Roman" w:cs="Times New Roman"/>
          <w:b/>
          <w:sz w:val="24"/>
          <w:szCs w:val="24"/>
        </w:rPr>
        <w:t xml:space="preserve"> 1</w:t>
      </w:r>
      <w:r w:rsidR="0054682F" w:rsidRPr="006D39ED">
        <w:rPr>
          <w:rFonts w:ascii="Times New Roman" w:hAnsi="Times New Roman" w:cs="Times New Roman"/>
          <w:b/>
          <w:sz w:val="24"/>
          <w:szCs w:val="24"/>
        </w:rPr>
        <w:t xml:space="preserve"> -</w:t>
      </w:r>
      <w:r w:rsidR="0054682F" w:rsidRPr="006D39ED">
        <w:rPr>
          <w:rFonts w:ascii="Times New Roman" w:hAnsi="Times New Roman" w:cs="Times New Roman"/>
          <w:sz w:val="24"/>
          <w:szCs w:val="24"/>
        </w:rPr>
        <w:t xml:space="preserve"> Forest </w:t>
      </w:r>
      <w:bookmarkEnd w:id="1"/>
      <w:r w:rsidR="0054682F" w:rsidRPr="006D39ED">
        <w:rPr>
          <w:rFonts w:ascii="Times New Roman" w:hAnsi="Times New Roman" w:cs="Times New Roman"/>
          <w:sz w:val="24"/>
          <w:szCs w:val="24"/>
        </w:rPr>
        <w:t xml:space="preserve">plot of the mean bias and 95% confidence intervals for measured vs. predicted metabolic cost for all five predictive equations across the 3 equipment load groupings and two speeds. </w:t>
      </w:r>
    </w:p>
    <w:p w14:paraId="71D566DB" w14:textId="2AEB1FE1" w:rsidR="00815547" w:rsidRPr="00815547" w:rsidRDefault="00815547" w:rsidP="00AF167E">
      <w:pPr>
        <w:spacing w:line="480" w:lineRule="auto"/>
        <w:jc w:val="both"/>
        <w:rPr>
          <w:sz w:val="24"/>
          <w:szCs w:val="24"/>
        </w:rPr>
      </w:pPr>
      <w:r w:rsidRPr="006D39ED">
        <w:rPr>
          <w:rFonts w:ascii="Times New Roman" w:hAnsi="Times New Roman" w:cs="Times New Roman"/>
          <w:i/>
          <w:sz w:val="24"/>
          <w:szCs w:val="24"/>
        </w:rPr>
        <w:t xml:space="preserve">Where: GG, </w:t>
      </w:r>
      <w:r w:rsidRPr="006D39ED">
        <w:rPr>
          <w:rFonts w:ascii="Times New Roman" w:hAnsi="Times New Roman" w:cs="Times New Roman"/>
          <w:i/>
          <w:sz w:val="24"/>
          <w:szCs w:val="24"/>
        </w:rPr>
        <w:fldChar w:fldCharType="begin"/>
      </w:r>
      <w:r w:rsidR="005C56F7" w:rsidRPr="006D39ED">
        <w:rPr>
          <w:rFonts w:ascii="Times New Roman" w:hAnsi="Times New Roman" w:cs="Times New Roman"/>
          <w:i/>
          <w:sz w:val="24"/>
          <w:szCs w:val="24"/>
        </w:rPr>
        <w:instrText xml:space="preserve"> ADDIN EN.CITE &lt;EndNote&gt;&lt;Cite AuthorYear="1"&gt;&lt;Author&gt;Givoni&lt;/Author&gt;&lt;Year&gt;1971&lt;/Year&gt;&lt;RecNum&gt;8&lt;/RecNum&gt;&lt;DisplayText&gt;Givoni and Goldman (15)&lt;/DisplayText&gt;&lt;record&gt;&lt;rec-number&gt;8&lt;/rec-number&gt;&lt;foreign-keys&gt;&lt;key app="EN" db-id="s5swd20tkstastexss8xr25pzz9v9dwtvfs5" timestamp="1523429941"&gt;8&lt;/key&gt;&lt;/foreign-keys&gt;&lt;ref-type name="Journal Article"&gt;17&lt;/ref-type&gt;&lt;contributors&gt;&lt;authors&gt;&lt;author&gt;Givoni, Baruch&lt;/author&gt;&lt;author&gt;Goldman, Ralph F&lt;/author&gt;&lt;/authors&gt;&lt;/contributors&gt;&lt;titles&gt;&lt;title&gt;Predicting metabolic energy cost&lt;/title&gt;&lt;secondary-title&gt;Journal of Applied Physiology&lt;/secondary-title&gt;&lt;/titles&gt;&lt;periodical&gt;&lt;full-title&gt;Journal of Applied Physiology&lt;/full-title&gt;&lt;/periodical&gt;&lt;pages&gt;429-433&lt;/pages&gt;&lt;volume&gt;30&lt;/volume&gt;&lt;number&gt;3&lt;/number&gt;&lt;dates&gt;&lt;year&gt;1971&lt;/year&gt;&lt;/dates&gt;&lt;isbn&gt;8750-7587&lt;/isbn&gt;&lt;urls&gt;&lt;/urls&gt;&lt;/record&gt;&lt;/Cite&gt;&lt;/EndNote&gt;</w:instrText>
      </w:r>
      <w:r w:rsidRPr="006D39ED">
        <w:rPr>
          <w:rFonts w:ascii="Times New Roman" w:hAnsi="Times New Roman" w:cs="Times New Roman"/>
          <w:i/>
          <w:sz w:val="24"/>
          <w:szCs w:val="24"/>
        </w:rPr>
        <w:fldChar w:fldCharType="separate"/>
      </w:r>
      <w:r w:rsidR="005C56F7" w:rsidRPr="006D39ED">
        <w:rPr>
          <w:rFonts w:ascii="Times New Roman" w:hAnsi="Times New Roman" w:cs="Times New Roman"/>
          <w:i/>
          <w:noProof/>
          <w:sz w:val="24"/>
          <w:szCs w:val="24"/>
        </w:rPr>
        <w:t>Givoni and Goldman (15)</w:t>
      </w:r>
      <w:r w:rsidRPr="006D39ED">
        <w:rPr>
          <w:rFonts w:ascii="Times New Roman" w:hAnsi="Times New Roman" w:cs="Times New Roman"/>
          <w:i/>
          <w:sz w:val="24"/>
          <w:szCs w:val="24"/>
        </w:rPr>
        <w:fldChar w:fldCharType="end"/>
      </w:r>
      <w:r w:rsidRPr="006D39ED">
        <w:rPr>
          <w:rFonts w:ascii="Times New Roman" w:hAnsi="Times New Roman" w:cs="Times New Roman"/>
          <w:i/>
          <w:sz w:val="24"/>
          <w:szCs w:val="24"/>
        </w:rPr>
        <w:t xml:space="preserve"> equation; PAN, Pandolf et al. </w:t>
      </w:r>
      <w:r w:rsidRPr="006D39ED">
        <w:rPr>
          <w:rFonts w:ascii="Times New Roman" w:hAnsi="Times New Roman" w:cs="Times New Roman"/>
          <w:i/>
          <w:sz w:val="24"/>
          <w:szCs w:val="24"/>
        </w:rPr>
        <w:fldChar w:fldCharType="begin"/>
      </w:r>
      <w:r w:rsidR="005C56F7" w:rsidRPr="006D39ED">
        <w:rPr>
          <w:rFonts w:ascii="Times New Roman" w:hAnsi="Times New Roman" w:cs="Times New Roman"/>
          <w:i/>
          <w:sz w:val="24"/>
          <w:szCs w:val="24"/>
        </w:rPr>
        <w:instrText xml:space="preserve"> ADDIN EN.CITE &lt;EndNote&gt;&lt;Cite ExcludeAuth="1"&gt;&lt;Author&gt;Pandolf&lt;/Author&gt;&lt;Year&gt;1977&lt;/Year&gt;&lt;RecNum&gt;3&lt;/RecNum&gt;&lt;DisplayText&gt;(23)&lt;/DisplayText&gt;&lt;record&gt;&lt;rec-number&gt;3&lt;/rec-number&gt;&lt;foreign-keys&gt;&lt;key app="EN" db-id="s5swd20tkstastexss8xr25pzz9v9dwtvfs5" timestamp="1523374869"&gt;3&lt;/key&gt;&lt;/foreign-keys&gt;&lt;ref-type name="Journal Article"&gt;17&lt;/ref-type&gt;&lt;contributors&gt;&lt;authors&gt;&lt;author&gt;Pandolf, Kent B&lt;/author&gt;&lt;author&gt;Givoni, B&lt;/author&gt;&lt;author&gt;Goldman, RF&lt;/author&gt;&lt;/authors&gt;&lt;/contributors&gt;&lt;titles&gt;&lt;title&gt;Predicting energy expenditure with loads while standing or walking very slowly&lt;/title&gt;&lt;secondary-title&gt;Journal of Applied Physiology&lt;/secondary-title&gt;&lt;/titles&gt;&lt;periodical&gt;&lt;full-title&gt;Journal of Applied Physiology&lt;/full-title&gt;&lt;/periodical&gt;&lt;pages&gt;577-581&lt;/pages&gt;&lt;volume&gt;43&lt;/volume&gt;&lt;number&gt;4&lt;/number&gt;&lt;dates&gt;&lt;year&gt;1977&lt;/year&gt;&lt;/dates&gt;&lt;isbn&gt;8750-7587&lt;/isbn&gt;&lt;urls&gt;&lt;/urls&gt;&lt;/record&gt;&lt;/Cite&gt;&lt;/EndNote&gt;</w:instrText>
      </w:r>
      <w:r w:rsidRPr="006D39ED">
        <w:rPr>
          <w:rFonts w:ascii="Times New Roman" w:hAnsi="Times New Roman" w:cs="Times New Roman"/>
          <w:i/>
          <w:sz w:val="24"/>
          <w:szCs w:val="24"/>
        </w:rPr>
        <w:fldChar w:fldCharType="separate"/>
      </w:r>
      <w:r w:rsidR="005C56F7" w:rsidRPr="006D39ED">
        <w:rPr>
          <w:rFonts w:ascii="Times New Roman" w:hAnsi="Times New Roman" w:cs="Times New Roman"/>
          <w:i/>
          <w:noProof/>
          <w:sz w:val="24"/>
          <w:szCs w:val="24"/>
        </w:rPr>
        <w:t>(23)</w:t>
      </w:r>
      <w:r w:rsidRPr="006D39ED">
        <w:rPr>
          <w:rFonts w:ascii="Times New Roman" w:hAnsi="Times New Roman" w:cs="Times New Roman"/>
          <w:i/>
          <w:sz w:val="24"/>
          <w:szCs w:val="24"/>
        </w:rPr>
        <w:fldChar w:fldCharType="end"/>
      </w:r>
      <w:r w:rsidRPr="006D39ED">
        <w:rPr>
          <w:rFonts w:ascii="Times New Roman" w:hAnsi="Times New Roman" w:cs="Times New Roman"/>
          <w:i/>
          <w:sz w:val="24"/>
          <w:szCs w:val="24"/>
        </w:rPr>
        <w:t xml:space="preserve"> equation; SAN, Santee et al. </w:t>
      </w:r>
      <w:r w:rsidRPr="006D39ED">
        <w:rPr>
          <w:rFonts w:ascii="Times New Roman" w:hAnsi="Times New Roman" w:cs="Times New Roman"/>
          <w:i/>
          <w:sz w:val="24"/>
          <w:szCs w:val="24"/>
        </w:rPr>
        <w:fldChar w:fldCharType="begin"/>
      </w:r>
      <w:r w:rsidR="005C56F7" w:rsidRPr="006D39ED">
        <w:rPr>
          <w:rFonts w:ascii="Times New Roman" w:hAnsi="Times New Roman" w:cs="Times New Roman"/>
          <w:i/>
          <w:sz w:val="24"/>
          <w:szCs w:val="24"/>
        </w:rPr>
        <w:instrText xml:space="preserve"> ADDIN EN.CITE &lt;EndNote&gt;&lt;Cite ExcludeAuth="1"&gt;&lt;Author&gt;Santee&lt;/Author&gt;&lt;Year&gt;2001&lt;/Year&gt;&lt;RecNum&gt;9&lt;/RecNum&gt;&lt;DisplayText&gt;(29)&lt;/DisplayText&gt;&lt;record&gt;&lt;rec-number&gt;9&lt;/rec-number&gt;&lt;foreign-keys&gt;&lt;key app="EN" db-id="s5swd20tkstastexss8xr25pzz9v9dwtvfs5" timestamp="1523430030"&gt;9&lt;/key&gt;&lt;/foreign-keys&gt;&lt;ref-type name="Journal Article"&gt;17&lt;/ref-type&gt;&lt;contributors&gt;&lt;authors&gt;&lt;author&gt;Santee, William R&lt;/author&gt;&lt;author&gt;Allison, William F&lt;/author&gt;&lt;author&gt;Blanchard, Laurie A&lt;/author&gt;&lt;author&gt;Small, Mark G&lt;/author&gt;&lt;/authors&gt;&lt;/contributors&gt;&lt;titles&gt;&lt;title&gt;A proposed model for load carriage on sloped terrain&lt;/title&gt;&lt;secondary-title&gt;Aviation, space, and environmental medicine&lt;/secondary-title&gt;&lt;/titles&gt;&lt;periodical&gt;&lt;full-title&gt;Aviation, space, and environmental medicine&lt;/full-title&gt;&lt;/periodical&gt;&lt;pages&gt;562-566&lt;/pages&gt;&lt;volume&gt;72&lt;/volume&gt;&lt;number&gt;6&lt;/number&gt;&lt;dates&gt;&lt;year&gt;2001&lt;/year&gt;&lt;/dates&gt;&lt;isbn&gt;0095-6562&lt;/isbn&gt;&lt;urls&gt;&lt;/urls&gt;&lt;/record&gt;&lt;/Cite&gt;&lt;/EndNote&gt;</w:instrText>
      </w:r>
      <w:r w:rsidRPr="006D39ED">
        <w:rPr>
          <w:rFonts w:ascii="Times New Roman" w:hAnsi="Times New Roman" w:cs="Times New Roman"/>
          <w:i/>
          <w:sz w:val="24"/>
          <w:szCs w:val="24"/>
        </w:rPr>
        <w:fldChar w:fldCharType="separate"/>
      </w:r>
      <w:r w:rsidR="005C56F7" w:rsidRPr="006D39ED">
        <w:rPr>
          <w:rFonts w:ascii="Times New Roman" w:hAnsi="Times New Roman" w:cs="Times New Roman"/>
          <w:i/>
          <w:noProof/>
          <w:sz w:val="24"/>
          <w:szCs w:val="24"/>
        </w:rPr>
        <w:t>(29)</w:t>
      </w:r>
      <w:r w:rsidRPr="006D39ED">
        <w:rPr>
          <w:rFonts w:ascii="Times New Roman" w:hAnsi="Times New Roman" w:cs="Times New Roman"/>
          <w:i/>
          <w:sz w:val="24"/>
          <w:szCs w:val="24"/>
        </w:rPr>
        <w:fldChar w:fldCharType="end"/>
      </w:r>
      <w:r w:rsidRPr="006D39ED">
        <w:rPr>
          <w:rFonts w:ascii="Times New Roman" w:hAnsi="Times New Roman" w:cs="Times New Roman"/>
          <w:i/>
          <w:sz w:val="24"/>
          <w:szCs w:val="24"/>
        </w:rPr>
        <w:t xml:space="preserve"> equation;  ACSM, </w:t>
      </w:r>
      <w:r w:rsidRPr="006D39ED">
        <w:rPr>
          <w:rFonts w:ascii="Times New Roman" w:hAnsi="Times New Roman" w:cs="Times New Roman"/>
          <w:i/>
          <w:sz w:val="24"/>
          <w:szCs w:val="24"/>
        </w:rPr>
        <w:fldChar w:fldCharType="begin"/>
      </w:r>
      <w:r w:rsidR="005C56F7" w:rsidRPr="006D39ED">
        <w:rPr>
          <w:rFonts w:ascii="Times New Roman" w:hAnsi="Times New Roman" w:cs="Times New Roman"/>
          <w:i/>
          <w:sz w:val="24"/>
          <w:szCs w:val="24"/>
        </w:rPr>
        <w:instrText xml:space="preserve"> ADDIN EN.CITE &lt;EndNote&gt;&lt;Cite AuthorYear="1"&gt;&lt;Author&gt;ACSM&lt;/Author&gt;&lt;Year&gt;2013&lt;/Year&gt;&lt;RecNum&gt;28&lt;/RecNum&gt;&lt;DisplayText&gt;ACSM (1)&lt;/DisplayText&gt;&lt;record&gt;&lt;rec-number&gt;28&lt;/rec-number&gt;&lt;foreign-keys&gt;&lt;key app="EN" db-id="s5swd20tkstastexss8xr25pzz9v9dwtvfs5" timestamp="1525424889"&gt;28&lt;/key&gt;&lt;/foreign-keys&gt;&lt;ref-type name="Book"&gt;6&lt;/ref-type&gt;&lt;contributors&gt;&lt;authors&gt;&lt;author&gt;ACSM&lt;/author&gt;&lt;/authors&gt;&lt;/contributors&gt;&lt;titles&gt;&lt;title&gt;Guidelines for exercise testing and prescription&lt;/title&gt;&lt;/titles&gt;&lt;edition&gt;7th&lt;/edition&gt;&lt;dates&gt;&lt;year&gt;2013&lt;/year&gt;&lt;/dates&gt;&lt;pub-location&gt;Philadelphia, PA: Lippincott&lt;/pub-location&gt;&lt;publisher&gt;Williams &amp;amp; Wilkins&lt;/publisher&gt;&lt;isbn&gt;0812113241&lt;/isbn&gt;&lt;urls&gt;&lt;/urls&gt;&lt;/record&gt;&lt;/Cite&gt;&lt;/EndNote&gt;</w:instrText>
      </w:r>
      <w:r w:rsidRPr="006D39ED">
        <w:rPr>
          <w:rFonts w:ascii="Times New Roman" w:hAnsi="Times New Roman" w:cs="Times New Roman"/>
          <w:i/>
          <w:sz w:val="24"/>
          <w:szCs w:val="24"/>
        </w:rPr>
        <w:fldChar w:fldCharType="separate"/>
      </w:r>
      <w:r w:rsidR="005C56F7" w:rsidRPr="006D39ED">
        <w:rPr>
          <w:rFonts w:ascii="Times New Roman" w:hAnsi="Times New Roman" w:cs="Times New Roman"/>
          <w:i/>
          <w:noProof/>
          <w:sz w:val="24"/>
          <w:szCs w:val="24"/>
        </w:rPr>
        <w:t>ACSM (1)</w:t>
      </w:r>
      <w:r w:rsidRPr="006D39ED">
        <w:rPr>
          <w:rFonts w:ascii="Times New Roman" w:hAnsi="Times New Roman" w:cs="Times New Roman"/>
          <w:i/>
          <w:sz w:val="24"/>
          <w:szCs w:val="24"/>
        </w:rPr>
        <w:fldChar w:fldCharType="end"/>
      </w:r>
      <w:r w:rsidRPr="006D39ED">
        <w:rPr>
          <w:rFonts w:ascii="Times New Roman" w:hAnsi="Times New Roman" w:cs="Times New Roman"/>
          <w:i/>
          <w:sz w:val="24"/>
          <w:szCs w:val="24"/>
        </w:rPr>
        <w:t xml:space="preserve"> equation; MMM, </w:t>
      </w:r>
      <w:r w:rsidRPr="006D39ED">
        <w:rPr>
          <w:rFonts w:ascii="Times New Roman" w:hAnsi="Times New Roman" w:cs="Times New Roman"/>
          <w:i/>
          <w:sz w:val="24"/>
          <w:szCs w:val="24"/>
        </w:rPr>
        <w:fldChar w:fldCharType="begin"/>
      </w:r>
      <w:r w:rsidR="005C56F7" w:rsidRPr="006D39ED">
        <w:rPr>
          <w:rFonts w:ascii="Times New Roman" w:hAnsi="Times New Roman" w:cs="Times New Roman"/>
          <w:i/>
          <w:sz w:val="24"/>
          <w:szCs w:val="24"/>
        </w:rPr>
        <w:instrText xml:space="preserve"> ADDIN EN.CITE &lt;EndNote&gt;&lt;Cite AuthorYear="1"&gt;&lt;Author&gt;Ludlow&lt;/Author&gt;&lt;Year&gt;2017&lt;/Year&gt;&lt;RecNum&gt;26&lt;/RecNum&gt;&lt;DisplayText&gt;Ludlow and Weyand (20)&lt;/DisplayText&gt;&lt;record&gt;&lt;rec-number&gt;26&lt;/rec-number&gt;&lt;foreign-keys&gt;&lt;key app="EN" db-id="s5swd20tkstastexss8xr25pzz9v9dwtvfs5" timestamp="1525423023"&gt;26&lt;/key&gt;&lt;/foreign-keys&gt;&lt;ref-type name="Journal Article"&gt;17&lt;/ref-type&gt;&lt;contributors&gt;&lt;authors&gt;&lt;author&gt;Ludlow, Lindsay W&lt;/author&gt;&lt;author&gt;Weyand, Peter G&lt;/author&gt;&lt;/authors&gt;&lt;/contributors&gt;&lt;titles&gt;&lt;title&gt;Walking economy is predictably determined by speed, grade, and gravitational load&lt;/title&gt;&lt;secondary-title&gt;Journal of Applied Physiology&lt;/secondary-title&gt;&lt;/titles&gt;&lt;periodical&gt;&lt;full-title&gt;Journal of Applied Physiology&lt;/full-title&gt;&lt;/periodical&gt;&lt;pages&gt;1288-1302&lt;/pages&gt;&lt;volume&gt;123&lt;/volume&gt;&lt;number&gt;5&lt;/number&gt;&lt;dates&gt;&lt;year&gt;2017&lt;/year&gt;&lt;/dates&gt;&lt;isbn&gt;8750-7587&lt;/isbn&gt;&lt;urls&gt;&lt;/urls&gt;&lt;/record&gt;&lt;/Cite&gt;&lt;/EndNote&gt;</w:instrText>
      </w:r>
      <w:r w:rsidRPr="006D39ED">
        <w:rPr>
          <w:rFonts w:ascii="Times New Roman" w:hAnsi="Times New Roman" w:cs="Times New Roman"/>
          <w:i/>
          <w:sz w:val="24"/>
          <w:szCs w:val="24"/>
        </w:rPr>
        <w:fldChar w:fldCharType="separate"/>
      </w:r>
      <w:r w:rsidR="005C56F7" w:rsidRPr="006D39ED">
        <w:rPr>
          <w:rFonts w:ascii="Times New Roman" w:hAnsi="Times New Roman" w:cs="Times New Roman"/>
          <w:i/>
          <w:noProof/>
          <w:sz w:val="24"/>
          <w:szCs w:val="24"/>
        </w:rPr>
        <w:t>Ludlow and Weyand (20)</w:t>
      </w:r>
      <w:r w:rsidRPr="006D39ED">
        <w:rPr>
          <w:rFonts w:ascii="Times New Roman" w:hAnsi="Times New Roman" w:cs="Times New Roman"/>
          <w:i/>
          <w:sz w:val="24"/>
          <w:szCs w:val="24"/>
        </w:rPr>
        <w:fldChar w:fldCharType="end"/>
      </w:r>
      <w:r w:rsidRPr="006D39ED">
        <w:rPr>
          <w:rFonts w:ascii="Times New Roman" w:hAnsi="Times New Roman" w:cs="Times New Roman"/>
          <w:i/>
          <w:sz w:val="24"/>
          <w:szCs w:val="24"/>
        </w:rPr>
        <w:t xml:space="preserve"> equation. Equipment loads</w:t>
      </w:r>
      <w:r w:rsidRPr="006D39ED">
        <w:rPr>
          <w:rFonts w:ascii="Times New Roman" w:hAnsi="Times New Roman" w:cs="Times New Roman"/>
          <w:i/>
          <w:sz w:val="24"/>
          <w:szCs w:val="24"/>
          <w:vertAlign w:val="subscript"/>
        </w:rPr>
        <w:t xml:space="preserve"> </w:t>
      </w:r>
      <w:r w:rsidRPr="006D39ED">
        <w:rPr>
          <w:rFonts w:ascii="Times New Roman" w:hAnsi="Times New Roman" w:cs="Times New Roman"/>
          <w:i/>
          <w:sz w:val="24"/>
          <w:szCs w:val="24"/>
        </w:rPr>
        <w:t>were grouped as: light=25 kg and 30 kg; medium= 40 kg, and 50 kg; heavy=60 kg and 70 kg.</w:t>
      </w:r>
    </w:p>
    <w:p w14:paraId="091E5D62" w14:textId="07F49E3F" w:rsidR="00815547" w:rsidRPr="00C50028" w:rsidRDefault="00815547" w:rsidP="00C50028">
      <w:pPr>
        <w:spacing w:line="480" w:lineRule="auto"/>
        <w:jc w:val="both"/>
        <w:rPr>
          <w:rFonts w:ascii="Times New Roman" w:hAnsi="Times New Roman"/>
          <w:sz w:val="24"/>
          <w:szCs w:val="24"/>
        </w:rPr>
      </w:pPr>
    </w:p>
    <w:sectPr w:rsidR="00815547" w:rsidRPr="00C50028" w:rsidSect="00C50028">
      <w:pgSz w:w="11906" w:h="16838"/>
      <w:pgMar w:top="1440" w:right="1440" w:bottom="1440" w:left="1440" w:header="709" w:footer="709" w:gutter="0"/>
      <w:lnNumType w:countBy="1" w:start="21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A640" w14:textId="77777777" w:rsidR="00361ACD" w:rsidRDefault="00361ACD" w:rsidP="00C262A7">
      <w:pPr>
        <w:spacing w:after="0" w:line="240" w:lineRule="auto"/>
      </w:pPr>
      <w:r>
        <w:separator/>
      </w:r>
    </w:p>
  </w:endnote>
  <w:endnote w:type="continuationSeparator" w:id="0">
    <w:p w14:paraId="3BD5A1E9" w14:textId="77777777" w:rsidR="00361ACD" w:rsidRDefault="00361ACD" w:rsidP="00C262A7">
      <w:pPr>
        <w:spacing w:after="0" w:line="240" w:lineRule="auto"/>
      </w:pPr>
      <w:r>
        <w:continuationSeparator/>
      </w:r>
    </w:p>
  </w:endnote>
  <w:endnote w:type="continuationNotice" w:id="1">
    <w:p w14:paraId="6515B91D" w14:textId="77777777" w:rsidR="00361ACD" w:rsidRDefault="0036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Sabon">
    <w:altName w:val="Sabo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25330"/>
      <w:docPartObj>
        <w:docPartGallery w:val="Page Numbers (Bottom of Page)"/>
        <w:docPartUnique/>
      </w:docPartObj>
    </w:sdtPr>
    <w:sdtContent>
      <w:p w14:paraId="33AA305F" w14:textId="7B3A2AEC" w:rsidR="006D39ED" w:rsidRDefault="006D39ED" w:rsidP="00775A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A2CC2" w14:textId="77777777" w:rsidR="006D39ED" w:rsidRDefault="006D3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6339667"/>
      <w:docPartObj>
        <w:docPartGallery w:val="Page Numbers (Bottom of Page)"/>
        <w:docPartUnique/>
      </w:docPartObj>
    </w:sdtPr>
    <w:sdtContent>
      <w:p w14:paraId="2D523736" w14:textId="75154C7F" w:rsidR="006D39ED" w:rsidRDefault="006D39ED" w:rsidP="00775A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4F81F5AB" w14:textId="77777777" w:rsidR="008D7628" w:rsidRDefault="008D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3373A" w14:textId="77777777" w:rsidR="00361ACD" w:rsidRDefault="00361ACD" w:rsidP="00C262A7">
      <w:pPr>
        <w:spacing w:after="0" w:line="240" w:lineRule="auto"/>
      </w:pPr>
      <w:r>
        <w:separator/>
      </w:r>
    </w:p>
  </w:footnote>
  <w:footnote w:type="continuationSeparator" w:id="0">
    <w:p w14:paraId="3F2D6DD6" w14:textId="77777777" w:rsidR="00361ACD" w:rsidRDefault="00361ACD" w:rsidP="00C262A7">
      <w:pPr>
        <w:spacing w:after="0" w:line="240" w:lineRule="auto"/>
      </w:pPr>
      <w:r>
        <w:continuationSeparator/>
      </w:r>
    </w:p>
  </w:footnote>
  <w:footnote w:type="continuationNotice" w:id="1">
    <w:p w14:paraId="1C3DBC85" w14:textId="77777777" w:rsidR="00361ACD" w:rsidRDefault="0036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F824" w14:textId="7A90E050" w:rsidR="008D7628" w:rsidRPr="001754DA" w:rsidRDefault="006D39ED" w:rsidP="001754DA">
    <w:pPr>
      <w:pStyle w:val="Footer"/>
      <w:jc w:val="right"/>
      <w:rPr>
        <w:rFonts w:ascii="Times New Roman" w:hAnsi="Times New Roman" w:cs="Times New Roman"/>
      </w:rPr>
    </w:pPr>
    <w:r>
      <w:rPr>
        <w:rFonts w:ascii="Times New Roman" w:eastAsiaTheme="minorEastAsia" w:hAnsi="Times New Roman" w:cs="Times New Roman"/>
        <w:bCs/>
        <w:i/>
        <w:sz w:val="24"/>
      </w:rPr>
      <w:t>Military Load Carriage Predictive Equations</w:t>
    </w:r>
  </w:p>
  <w:p w14:paraId="610097B5" w14:textId="534C6854" w:rsidR="008D7628" w:rsidRDefault="008D7628">
    <w:pPr>
      <w:pStyle w:val="Header"/>
      <w:rPr>
        <w:rFonts w:ascii="Times New Roman" w:eastAsiaTheme="minorEastAsia" w:hAnsi="Times New Roman" w:cs="Times New Roman"/>
        <w:b/>
        <w:bCs/>
        <w:sz w:val="24"/>
      </w:rPr>
    </w:pPr>
  </w:p>
  <w:p w14:paraId="354B5341" w14:textId="77777777" w:rsidR="008D7628" w:rsidRPr="00B94CD2" w:rsidRDefault="008D7628">
    <w:pPr>
      <w:pStyle w:val="Header"/>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019"/>
    <w:multiLevelType w:val="hybridMultilevel"/>
    <w:tmpl w:val="E7F8CA4A"/>
    <w:lvl w:ilvl="0" w:tplc="ED30CB1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7B21"/>
    <w:multiLevelType w:val="hybridMultilevel"/>
    <w:tmpl w:val="68A4CE0C"/>
    <w:lvl w:ilvl="0" w:tplc="53D23054">
      <w:start w:val="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0F9"/>
    <w:multiLevelType w:val="hybridMultilevel"/>
    <w:tmpl w:val="5EBA62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B09FC"/>
    <w:multiLevelType w:val="multilevel"/>
    <w:tmpl w:val="8580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5811D3"/>
    <w:multiLevelType w:val="hybridMultilevel"/>
    <w:tmpl w:val="F8E40A42"/>
    <w:lvl w:ilvl="0" w:tplc="61767438">
      <w:start w:val="3"/>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17544F"/>
    <w:multiLevelType w:val="hybridMultilevel"/>
    <w:tmpl w:val="E80E12C6"/>
    <w:lvl w:ilvl="0" w:tplc="149881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C2CAC"/>
    <w:multiLevelType w:val="hybridMultilevel"/>
    <w:tmpl w:val="6B2E48E4"/>
    <w:lvl w:ilvl="0" w:tplc="F2E848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F010E"/>
    <w:multiLevelType w:val="hybridMultilevel"/>
    <w:tmpl w:val="77A8DC38"/>
    <w:lvl w:ilvl="0" w:tplc="4F2A6E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2252"/>
    <w:multiLevelType w:val="hybridMultilevel"/>
    <w:tmpl w:val="5D5E56FC"/>
    <w:lvl w:ilvl="0" w:tplc="665074C0">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86EAD"/>
    <w:multiLevelType w:val="hybridMultilevel"/>
    <w:tmpl w:val="56DC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8"/>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trength Condition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swd20tkstastexss8xr25pzz9v9dwtvfs5&quot;&gt;My EndNote Library&lt;record-ids&gt;&lt;item&gt;2&lt;/item&gt;&lt;item&gt;3&lt;/item&gt;&lt;item&gt;5&lt;/item&gt;&lt;item&gt;6&lt;/item&gt;&lt;item&gt;7&lt;/item&gt;&lt;item&gt;8&lt;/item&gt;&lt;item&gt;9&lt;/item&gt;&lt;item&gt;23&lt;/item&gt;&lt;item&gt;26&lt;/item&gt;&lt;item&gt;28&lt;/item&gt;&lt;item&gt;29&lt;/item&gt;&lt;item&gt;30&lt;/item&gt;&lt;item&gt;31&lt;/item&gt;&lt;item&gt;35&lt;/item&gt;&lt;item&gt;38&lt;/item&gt;&lt;item&gt;39&lt;/item&gt;&lt;item&gt;41&lt;/item&gt;&lt;item&gt;72&lt;/item&gt;&lt;item&gt;101&lt;/item&gt;&lt;item&gt;107&lt;/item&gt;&lt;item&gt;158&lt;/item&gt;&lt;item&gt;159&lt;/item&gt;&lt;item&gt;160&lt;/item&gt;&lt;item&gt;161&lt;/item&gt;&lt;item&gt;162&lt;/item&gt;&lt;item&gt;163&lt;/item&gt;&lt;item&gt;197&lt;/item&gt;&lt;item&gt;212&lt;/item&gt;&lt;item&gt;213&lt;/item&gt;&lt;item&gt;227&lt;/item&gt;&lt;item&gt;229&lt;/item&gt;&lt;item&gt;230&lt;/item&gt;&lt;item&gt;231&lt;/item&gt;&lt;item&gt;246&lt;/item&gt;&lt;item&gt;250&lt;/item&gt;&lt;item&gt;273&lt;/item&gt;&lt;/record-ids&gt;&lt;/item&gt;&lt;/Libraries&gt;"/>
  </w:docVars>
  <w:rsids>
    <w:rsidRoot w:val="003020FD"/>
    <w:rsid w:val="00001BE3"/>
    <w:rsid w:val="00003F01"/>
    <w:rsid w:val="0000469A"/>
    <w:rsid w:val="00005F2D"/>
    <w:rsid w:val="00007683"/>
    <w:rsid w:val="00007AC3"/>
    <w:rsid w:val="000107C8"/>
    <w:rsid w:val="00010EBD"/>
    <w:rsid w:val="0001181D"/>
    <w:rsid w:val="00011D6C"/>
    <w:rsid w:val="00012305"/>
    <w:rsid w:val="00012925"/>
    <w:rsid w:val="00014842"/>
    <w:rsid w:val="00015108"/>
    <w:rsid w:val="0001555C"/>
    <w:rsid w:val="000162E9"/>
    <w:rsid w:val="00016A61"/>
    <w:rsid w:val="00020090"/>
    <w:rsid w:val="000205B7"/>
    <w:rsid w:val="00020C81"/>
    <w:rsid w:val="00020EE7"/>
    <w:rsid w:val="00021F7E"/>
    <w:rsid w:val="000240D0"/>
    <w:rsid w:val="00024334"/>
    <w:rsid w:val="00024C31"/>
    <w:rsid w:val="00025785"/>
    <w:rsid w:val="00025864"/>
    <w:rsid w:val="000265ED"/>
    <w:rsid w:val="00026A29"/>
    <w:rsid w:val="00032F32"/>
    <w:rsid w:val="00033B36"/>
    <w:rsid w:val="00034186"/>
    <w:rsid w:val="0003468C"/>
    <w:rsid w:val="00034C69"/>
    <w:rsid w:val="00036288"/>
    <w:rsid w:val="00036882"/>
    <w:rsid w:val="00036ECC"/>
    <w:rsid w:val="00041655"/>
    <w:rsid w:val="00042240"/>
    <w:rsid w:val="00042D41"/>
    <w:rsid w:val="00043660"/>
    <w:rsid w:val="00044A1C"/>
    <w:rsid w:val="00047980"/>
    <w:rsid w:val="00047C32"/>
    <w:rsid w:val="000506F3"/>
    <w:rsid w:val="0005204B"/>
    <w:rsid w:val="00052595"/>
    <w:rsid w:val="000529D8"/>
    <w:rsid w:val="000531CE"/>
    <w:rsid w:val="00056A30"/>
    <w:rsid w:val="00056C0B"/>
    <w:rsid w:val="00056D51"/>
    <w:rsid w:val="000578B6"/>
    <w:rsid w:val="00063405"/>
    <w:rsid w:val="0006386F"/>
    <w:rsid w:val="00063A01"/>
    <w:rsid w:val="00070C21"/>
    <w:rsid w:val="0007620E"/>
    <w:rsid w:val="0007658A"/>
    <w:rsid w:val="000800FE"/>
    <w:rsid w:val="00080643"/>
    <w:rsid w:val="000817AD"/>
    <w:rsid w:val="00082359"/>
    <w:rsid w:val="00084DFF"/>
    <w:rsid w:val="0008716E"/>
    <w:rsid w:val="00087B4C"/>
    <w:rsid w:val="00090142"/>
    <w:rsid w:val="000905D6"/>
    <w:rsid w:val="000906B9"/>
    <w:rsid w:val="0009080B"/>
    <w:rsid w:val="00090ACA"/>
    <w:rsid w:val="00091894"/>
    <w:rsid w:val="000A5482"/>
    <w:rsid w:val="000A58FB"/>
    <w:rsid w:val="000A6915"/>
    <w:rsid w:val="000A6DDC"/>
    <w:rsid w:val="000A719E"/>
    <w:rsid w:val="000A7A55"/>
    <w:rsid w:val="000B095B"/>
    <w:rsid w:val="000B1B82"/>
    <w:rsid w:val="000B3B2A"/>
    <w:rsid w:val="000B4786"/>
    <w:rsid w:val="000B7C98"/>
    <w:rsid w:val="000C285A"/>
    <w:rsid w:val="000C3015"/>
    <w:rsid w:val="000C39F1"/>
    <w:rsid w:val="000C45C8"/>
    <w:rsid w:val="000C7EF2"/>
    <w:rsid w:val="000D03E8"/>
    <w:rsid w:val="000D05FA"/>
    <w:rsid w:val="000D0A41"/>
    <w:rsid w:val="000D11EC"/>
    <w:rsid w:val="000D23DA"/>
    <w:rsid w:val="000D2711"/>
    <w:rsid w:val="000D2E39"/>
    <w:rsid w:val="000D5D2F"/>
    <w:rsid w:val="000D6654"/>
    <w:rsid w:val="000D700E"/>
    <w:rsid w:val="000D77AA"/>
    <w:rsid w:val="000E0820"/>
    <w:rsid w:val="000E202C"/>
    <w:rsid w:val="000E2663"/>
    <w:rsid w:val="000E39FB"/>
    <w:rsid w:val="000E4B0B"/>
    <w:rsid w:val="000E6138"/>
    <w:rsid w:val="000E6179"/>
    <w:rsid w:val="000E754A"/>
    <w:rsid w:val="000E7691"/>
    <w:rsid w:val="000F1E15"/>
    <w:rsid w:val="000F2571"/>
    <w:rsid w:val="000F286F"/>
    <w:rsid w:val="000F2C83"/>
    <w:rsid w:val="000F2DAB"/>
    <w:rsid w:val="000F3ED9"/>
    <w:rsid w:val="0010022A"/>
    <w:rsid w:val="00100637"/>
    <w:rsid w:val="00101B1F"/>
    <w:rsid w:val="00103996"/>
    <w:rsid w:val="00103AF8"/>
    <w:rsid w:val="00103D2E"/>
    <w:rsid w:val="00105712"/>
    <w:rsid w:val="00105D49"/>
    <w:rsid w:val="00105DAB"/>
    <w:rsid w:val="00106928"/>
    <w:rsid w:val="001079A2"/>
    <w:rsid w:val="0011085E"/>
    <w:rsid w:val="0011200F"/>
    <w:rsid w:val="00113B00"/>
    <w:rsid w:val="001147F9"/>
    <w:rsid w:val="001157B7"/>
    <w:rsid w:val="0011588F"/>
    <w:rsid w:val="00116B65"/>
    <w:rsid w:val="001220A4"/>
    <w:rsid w:val="00125D40"/>
    <w:rsid w:val="00134362"/>
    <w:rsid w:val="00134388"/>
    <w:rsid w:val="001343CB"/>
    <w:rsid w:val="0013654E"/>
    <w:rsid w:val="00140990"/>
    <w:rsid w:val="00141AC7"/>
    <w:rsid w:val="00142282"/>
    <w:rsid w:val="001437DD"/>
    <w:rsid w:val="00144207"/>
    <w:rsid w:val="00144CDE"/>
    <w:rsid w:val="00145F74"/>
    <w:rsid w:val="00145FBC"/>
    <w:rsid w:val="00147EF9"/>
    <w:rsid w:val="00151260"/>
    <w:rsid w:val="00151B41"/>
    <w:rsid w:val="001520C0"/>
    <w:rsid w:val="00152554"/>
    <w:rsid w:val="0015274A"/>
    <w:rsid w:val="00152B75"/>
    <w:rsid w:val="00155CCE"/>
    <w:rsid w:val="00156C07"/>
    <w:rsid w:val="00166B58"/>
    <w:rsid w:val="0017049F"/>
    <w:rsid w:val="00170DDE"/>
    <w:rsid w:val="00173333"/>
    <w:rsid w:val="00173EE8"/>
    <w:rsid w:val="00173FF0"/>
    <w:rsid w:val="001754DA"/>
    <w:rsid w:val="00175D5F"/>
    <w:rsid w:val="00177352"/>
    <w:rsid w:val="00184E59"/>
    <w:rsid w:val="001854F4"/>
    <w:rsid w:val="001858B4"/>
    <w:rsid w:val="00186AFC"/>
    <w:rsid w:val="0019267B"/>
    <w:rsid w:val="001934A8"/>
    <w:rsid w:val="001946B3"/>
    <w:rsid w:val="00194F48"/>
    <w:rsid w:val="001A201A"/>
    <w:rsid w:val="001A4284"/>
    <w:rsid w:val="001A5965"/>
    <w:rsid w:val="001B0578"/>
    <w:rsid w:val="001B0CD7"/>
    <w:rsid w:val="001B1CF8"/>
    <w:rsid w:val="001B3193"/>
    <w:rsid w:val="001B48BF"/>
    <w:rsid w:val="001B5CF7"/>
    <w:rsid w:val="001B7F40"/>
    <w:rsid w:val="001C074F"/>
    <w:rsid w:val="001C0FE2"/>
    <w:rsid w:val="001C1D47"/>
    <w:rsid w:val="001C1EFF"/>
    <w:rsid w:val="001C2B39"/>
    <w:rsid w:val="001C495D"/>
    <w:rsid w:val="001C4EDC"/>
    <w:rsid w:val="001D0DB3"/>
    <w:rsid w:val="001D5D61"/>
    <w:rsid w:val="001E0DBE"/>
    <w:rsid w:val="001E1D8B"/>
    <w:rsid w:val="001E3716"/>
    <w:rsid w:val="001E4B97"/>
    <w:rsid w:val="001E6629"/>
    <w:rsid w:val="001E676B"/>
    <w:rsid w:val="001E67BB"/>
    <w:rsid w:val="001E75C7"/>
    <w:rsid w:val="001E78ED"/>
    <w:rsid w:val="001F0681"/>
    <w:rsid w:val="001F1DCC"/>
    <w:rsid w:val="001F224C"/>
    <w:rsid w:val="001F551C"/>
    <w:rsid w:val="001F6CE1"/>
    <w:rsid w:val="00200FE0"/>
    <w:rsid w:val="00202348"/>
    <w:rsid w:val="002029FF"/>
    <w:rsid w:val="00202E36"/>
    <w:rsid w:val="002036D5"/>
    <w:rsid w:val="00203E6C"/>
    <w:rsid w:val="002065DA"/>
    <w:rsid w:val="00206A96"/>
    <w:rsid w:val="00206B36"/>
    <w:rsid w:val="00207576"/>
    <w:rsid w:val="0020757F"/>
    <w:rsid w:val="0021018B"/>
    <w:rsid w:val="00211DA2"/>
    <w:rsid w:val="0021319D"/>
    <w:rsid w:val="002142CA"/>
    <w:rsid w:val="00214B3A"/>
    <w:rsid w:val="00215749"/>
    <w:rsid w:val="00215E4A"/>
    <w:rsid w:val="0022121A"/>
    <w:rsid w:val="0022235B"/>
    <w:rsid w:val="00222448"/>
    <w:rsid w:val="002234FD"/>
    <w:rsid w:val="00223D90"/>
    <w:rsid w:val="002252F0"/>
    <w:rsid w:val="00225E9F"/>
    <w:rsid w:val="00225EDB"/>
    <w:rsid w:val="002276D6"/>
    <w:rsid w:val="002279AB"/>
    <w:rsid w:val="00230C1A"/>
    <w:rsid w:val="002310FE"/>
    <w:rsid w:val="002328F5"/>
    <w:rsid w:val="00233C94"/>
    <w:rsid w:val="0023433D"/>
    <w:rsid w:val="00234467"/>
    <w:rsid w:val="0024128F"/>
    <w:rsid w:val="00241ADA"/>
    <w:rsid w:val="00244389"/>
    <w:rsid w:val="0024574A"/>
    <w:rsid w:val="002458D6"/>
    <w:rsid w:val="002466D2"/>
    <w:rsid w:val="00246832"/>
    <w:rsid w:val="0024729D"/>
    <w:rsid w:val="002504D5"/>
    <w:rsid w:val="00250677"/>
    <w:rsid w:val="00252FA8"/>
    <w:rsid w:val="0025301C"/>
    <w:rsid w:val="002540D5"/>
    <w:rsid w:val="00254D8F"/>
    <w:rsid w:val="002551D0"/>
    <w:rsid w:val="002563E7"/>
    <w:rsid w:val="00260C17"/>
    <w:rsid w:val="00263D46"/>
    <w:rsid w:val="002657EF"/>
    <w:rsid w:val="00266058"/>
    <w:rsid w:val="00266102"/>
    <w:rsid w:val="002662E5"/>
    <w:rsid w:val="002671E4"/>
    <w:rsid w:val="00270B3D"/>
    <w:rsid w:val="00272505"/>
    <w:rsid w:val="00272E6B"/>
    <w:rsid w:val="00273674"/>
    <w:rsid w:val="00273FE9"/>
    <w:rsid w:val="002755EC"/>
    <w:rsid w:val="00276198"/>
    <w:rsid w:val="00277416"/>
    <w:rsid w:val="0028514C"/>
    <w:rsid w:val="002854C0"/>
    <w:rsid w:val="00285A59"/>
    <w:rsid w:val="00290808"/>
    <w:rsid w:val="00290D46"/>
    <w:rsid w:val="002916A7"/>
    <w:rsid w:val="00292D4D"/>
    <w:rsid w:val="00293317"/>
    <w:rsid w:val="00295020"/>
    <w:rsid w:val="002956EE"/>
    <w:rsid w:val="00295DC9"/>
    <w:rsid w:val="00296B1B"/>
    <w:rsid w:val="002A1313"/>
    <w:rsid w:val="002A15BD"/>
    <w:rsid w:val="002A243D"/>
    <w:rsid w:val="002A2E9C"/>
    <w:rsid w:val="002A323D"/>
    <w:rsid w:val="002A42DC"/>
    <w:rsid w:val="002A4C5D"/>
    <w:rsid w:val="002A51D8"/>
    <w:rsid w:val="002B0847"/>
    <w:rsid w:val="002B36EF"/>
    <w:rsid w:val="002B4089"/>
    <w:rsid w:val="002B61F9"/>
    <w:rsid w:val="002B6532"/>
    <w:rsid w:val="002C104C"/>
    <w:rsid w:val="002C394D"/>
    <w:rsid w:val="002C4CEC"/>
    <w:rsid w:val="002C5E6C"/>
    <w:rsid w:val="002C77FE"/>
    <w:rsid w:val="002D105E"/>
    <w:rsid w:val="002D218D"/>
    <w:rsid w:val="002D2980"/>
    <w:rsid w:val="002D2DCB"/>
    <w:rsid w:val="002D330A"/>
    <w:rsid w:val="002D35FB"/>
    <w:rsid w:val="002D55B0"/>
    <w:rsid w:val="002E1613"/>
    <w:rsid w:val="002E30E8"/>
    <w:rsid w:val="002E4349"/>
    <w:rsid w:val="002E5ACC"/>
    <w:rsid w:val="002E7DFD"/>
    <w:rsid w:val="002F0D5F"/>
    <w:rsid w:val="002F1267"/>
    <w:rsid w:val="002F347A"/>
    <w:rsid w:val="002F41A0"/>
    <w:rsid w:val="002F497F"/>
    <w:rsid w:val="002F689B"/>
    <w:rsid w:val="002F6CF2"/>
    <w:rsid w:val="002F73F2"/>
    <w:rsid w:val="002F75C7"/>
    <w:rsid w:val="00300337"/>
    <w:rsid w:val="00300FCE"/>
    <w:rsid w:val="003018D9"/>
    <w:rsid w:val="003020FD"/>
    <w:rsid w:val="003030F8"/>
    <w:rsid w:val="00303DB1"/>
    <w:rsid w:val="0030656E"/>
    <w:rsid w:val="00306B52"/>
    <w:rsid w:val="00307F5F"/>
    <w:rsid w:val="00310BBC"/>
    <w:rsid w:val="00310DA8"/>
    <w:rsid w:val="00313301"/>
    <w:rsid w:val="00313687"/>
    <w:rsid w:val="003136D9"/>
    <w:rsid w:val="00313DAD"/>
    <w:rsid w:val="003140EA"/>
    <w:rsid w:val="00315072"/>
    <w:rsid w:val="00315819"/>
    <w:rsid w:val="00315B02"/>
    <w:rsid w:val="00316078"/>
    <w:rsid w:val="00316253"/>
    <w:rsid w:val="003203C3"/>
    <w:rsid w:val="00321193"/>
    <w:rsid w:val="00321483"/>
    <w:rsid w:val="00321776"/>
    <w:rsid w:val="0032642E"/>
    <w:rsid w:val="003270CB"/>
    <w:rsid w:val="00327C72"/>
    <w:rsid w:val="00327D23"/>
    <w:rsid w:val="00331565"/>
    <w:rsid w:val="00331BD8"/>
    <w:rsid w:val="00332900"/>
    <w:rsid w:val="00333A00"/>
    <w:rsid w:val="0033626F"/>
    <w:rsid w:val="00336FA0"/>
    <w:rsid w:val="003413D1"/>
    <w:rsid w:val="00345C74"/>
    <w:rsid w:val="00351704"/>
    <w:rsid w:val="00352DF6"/>
    <w:rsid w:val="00352F0F"/>
    <w:rsid w:val="003557E7"/>
    <w:rsid w:val="00357DC6"/>
    <w:rsid w:val="00360CCB"/>
    <w:rsid w:val="003619B5"/>
    <w:rsid w:val="00361ACD"/>
    <w:rsid w:val="003629A1"/>
    <w:rsid w:val="00364BB7"/>
    <w:rsid w:val="00364E5F"/>
    <w:rsid w:val="00364F9E"/>
    <w:rsid w:val="00365388"/>
    <w:rsid w:val="00370D19"/>
    <w:rsid w:val="00371336"/>
    <w:rsid w:val="00372FE8"/>
    <w:rsid w:val="00373507"/>
    <w:rsid w:val="00373564"/>
    <w:rsid w:val="00374AD3"/>
    <w:rsid w:val="00375215"/>
    <w:rsid w:val="00375E8B"/>
    <w:rsid w:val="00375F7C"/>
    <w:rsid w:val="003766AC"/>
    <w:rsid w:val="00377505"/>
    <w:rsid w:val="003776DC"/>
    <w:rsid w:val="003777C9"/>
    <w:rsid w:val="00385363"/>
    <w:rsid w:val="00386058"/>
    <w:rsid w:val="00387D47"/>
    <w:rsid w:val="0039001A"/>
    <w:rsid w:val="003900A2"/>
    <w:rsid w:val="00393808"/>
    <w:rsid w:val="00393F29"/>
    <w:rsid w:val="00395FB4"/>
    <w:rsid w:val="003A1064"/>
    <w:rsid w:val="003A1BE4"/>
    <w:rsid w:val="003A2545"/>
    <w:rsid w:val="003A2C6F"/>
    <w:rsid w:val="003A2DA2"/>
    <w:rsid w:val="003A44C5"/>
    <w:rsid w:val="003A4641"/>
    <w:rsid w:val="003A46F1"/>
    <w:rsid w:val="003A540B"/>
    <w:rsid w:val="003A56ED"/>
    <w:rsid w:val="003A6115"/>
    <w:rsid w:val="003B00D8"/>
    <w:rsid w:val="003B0825"/>
    <w:rsid w:val="003B0EE3"/>
    <w:rsid w:val="003B1169"/>
    <w:rsid w:val="003B3411"/>
    <w:rsid w:val="003B36D2"/>
    <w:rsid w:val="003B4A54"/>
    <w:rsid w:val="003B7E5A"/>
    <w:rsid w:val="003C02CB"/>
    <w:rsid w:val="003C15C4"/>
    <w:rsid w:val="003C31F7"/>
    <w:rsid w:val="003C3261"/>
    <w:rsid w:val="003C4028"/>
    <w:rsid w:val="003C41A6"/>
    <w:rsid w:val="003C5DC2"/>
    <w:rsid w:val="003C6029"/>
    <w:rsid w:val="003C78F3"/>
    <w:rsid w:val="003D1E06"/>
    <w:rsid w:val="003D1FC2"/>
    <w:rsid w:val="003D337C"/>
    <w:rsid w:val="003D3A0E"/>
    <w:rsid w:val="003D57CA"/>
    <w:rsid w:val="003D5885"/>
    <w:rsid w:val="003D65ED"/>
    <w:rsid w:val="003E01C3"/>
    <w:rsid w:val="003E069E"/>
    <w:rsid w:val="003E16B1"/>
    <w:rsid w:val="003E23AF"/>
    <w:rsid w:val="003E2AC4"/>
    <w:rsid w:val="003E317B"/>
    <w:rsid w:val="003E68A1"/>
    <w:rsid w:val="003E740B"/>
    <w:rsid w:val="003F23FB"/>
    <w:rsid w:val="003F2E96"/>
    <w:rsid w:val="003F3860"/>
    <w:rsid w:val="003F3956"/>
    <w:rsid w:val="003F4981"/>
    <w:rsid w:val="003F5FCF"/>
    <w:rsid w:val="003F7515"/>
    <w:rsid w:val="003F7D9B"/>
    <w:rsid w:val="00400CE1"/>
    <w:rsid w:val="00400D53"/>
    <w:rsid w:val="0040100B"/>
    <w:rsid w:val="0040292E"/>
    <w:rsid w:val="004033DB"/>
    <w:rsid w:val="0040344A"/>
    <w:rsid w:val="00405624"/>
    <w:rsid w:val="00405CCA"/>
    <w:rsid w:val="004074F0"/>
    <w:rsid w:val="00407BBC"/>
    <w:rsid w:val="00407E09"/>
    <w:rsid w:val="00410FA5"/>
    <w:rsid w:val="00411128"/>
    <w:rsid w:val="00411AF3"/>
    <w:rsid w:val="0041250C"/>
    <w:rsid w:val="00415E73"/>
    <w:rsid w:val="00417119"/>
    <w:rsid w:val="0042022F"/>
    <w:rsid w:val="00420B3B"/>
    <w:rsid w:val="00422F0F"/>
    <w:rsid w:val="004237F3"/>
    <w:rsid w:val="004245FD"/>
    <w:rsid w:val="00425469"/>
    <w:rsid w:val="00426E16"/>
    <w:rsid w:val="00426FA7"/>
    <w:rsid w:val="004278EC"/>
    <w:rsid w:val="00431B0F"/>
    <w:rsid w:val="00432A1A"/>
    <w:rsid w:val="00433D31"/>
    <w:rsid w:val="00436656"/>
    <w:rsid w:val="00437DD2"/>
    <w:rsid w:val="004406D0"/>
    <w:rsid w:val="0044084E"/>
    <w:rsid w:val="004431F6"/>
    <w:rsid w:val="004459D8"/>
    <w:rsid w:val="00453085"/>
    <w:rsid w:val="0045467F"/>
    <w:rsid w:val="00454B47"/>
    <w:rsid w:val="0045521F"/>
    <w:rsid w:val="004561D2"/>
    <w:rsid w:val="00456529"/>
    <w:rsid w:val="00456CBF"/>
    <w:rsid w:val="00457E91"/>
    <w:rsid w:val="004608F2"/>
    <w:rsid w:val="00461796"/>
    <w:rsid w:val="00461B62"/>
    <w:rsid w:val="00462870"/>
    <w:rsid w:val="0046290A"/>
    <w:rsid w:val="00465132"/>
    <w:rsid w:val="004678A3"/>
    <w:rsid w:val="004704FD"/>
    <w:rsid w:val="00470771"/>
    <w:rsid w:val="004712CE"/>
    <w:rsid w:val="00471DDE"/>
    <w:rsid w:val="00472295"/>
    <w:rsid w:val="00472631"/>
    <w:rsid w:val="004736AC"/>
    <w:rsid w:val="00473E2D"/>
    <w:rsid w:val="004741D7"/>
    <w:rsid w:val="004747FC"/>
    <w:rsid w:val="00484363"/>
    <w:rsid w:val="004856FB"/>
    <w:rsid w:val="00485F33"/>
    <w:rsid w:val="0048643D"/>
    <w:rsid w:val="004865A5"/>
    <w:rsid w:val="00487190"/>
    <w:rsid w:val="004918D7"/>
    <w:rsid w:val="004927A7"/>
    <w:rsid w:val="00492B3C"/>
    <w:rsid w:val="00492F1A"/>
    <w:rsid w:val="00493305"/>
    <w:rsid w:val="00494B4E"/>
    <w:rsid w:val="0049545A"/>
    <w:rsid w:val="00495CBE"/>
    <w:rsid w:val="004A221D"/>
    <w:rsid w:val="004A2309"/>
    <w:rsid w:val="004A3177"/>
    <w:rsid w:val="004A429F"/>
    <w:rsid w:val="004A43B5"/>
    <w:rsid w:val="004A5531"/>
    <w:rsid w:val="004A64FF"/>
    <w:rsid w:val="004A6930"/>
    <w:rsid w:val="004A6D35"/>
    <w:rsid w:val="004A7A33"/>
    <w:rsid w:val="004B0296"/>
    <w:rsid w:val="004B0322"/>
    <w:rsid w:val="004B0717"/>
    <w:rsid w:val="004B33F7"/>
    <w:rsid w:val="004B39E7"/>
    <w:rsid w:val="004B4028"/>
    <w:rsid w:val="004B6A59"/>
    <w:rsid w:val="004C003D"/>
    <w:rsid w:val="004C01DB"/>
    <w:rsid w:val="004C06CA"/>
    <w:rsid w:val="004C0ABB"/>
    <w:rsid w:val="004C2DAA"/>
    <w:rsid w:val="004C44EC"/>
    <w:rsid w:val="004C472F"/>
    <w:rsid w:val="004C66A4"/>
    <w:rsid w:val="004C6D68"/>
    <w:rsid w:val="004D2C05"/>
    <w:rsid w:val="004D2D4A"/>
    <w:rsid w:val="004D48F0"/>
    <w:rsid w:val="004D5394"/>
    <w:rsid w:val="004E011D"/>
    <w:rsid w:val="004E219F"/>
    <w:rsid w:val="004E2342"/>
    <w:rsid w:val="004E4BAA"/>
    <w:rsid w:val="004E7728"/>
    <w:rsid w:val="004E7CB7"/>
    <w:rsid w:val="004F0B9B"/>
    <w:rsid w:val="004F0BD2"/>
    <w:rsid w:val="004F0EC3"/>
    <w:rsid w:val="004F281B"/>
    <w:rsid w:val="004F44C7"/>
    <w:rsid w:val="004F5669"/>
    <w:rsid w:val="004F5F36"/>
    <w:rsid w:val="004F74D9"/>
    <w:rsid w:val="00500B76"/>
    <w:rsid w:val="00501D83"/>
    <w:rsid w:val="005025D3"/>
    <w:rsid w:val="00502BA8"/>
    <w:rsid w:val="005037FF"/>
    <w:rsid w:val="00504A03"/>
    <w:rsid w:val="00504FDC"/>
    <w:rsid w:val="0050594F"/>
    <w:rsid w:val="00505D5B"/>
    <w:rsid w:val="00507955"/>
    <w:rsid w:val="00510AF0"/>
    <w:rsid w:val="00511712"/>
    <w:rsid w:val="0051209D"/>
    <w:rsid w:val="00513E33"/>
    <w:rsid w:val="00513F41"/>
    <w:rsid w:val="00514F74"/>
    <w:rsid w:val="0051537C"/>
    <w:rsid w:val="00523EA9"/>
    <w:rsid w:val="005240BA"/>
    <w:rsid w:val="00524351"/>
    <w:rsid w:val="00526618"/>
    <w:rsid w:val="00527A59"/>
    <w:rsid w:val="00532FB2"/>
    <w:rsid w:val="0053422E"/>
    <w:rsid w:val="0054189C"/>
    <w:rsid w:val="00541C0F"/>
    <w:rsid w:val="005422FC"/>
    <w:rsid w:val="00542B31"/>
    <w:rsid w:val="005443B5"/>
    <w:rsid w:val="005457FE"/>
    <w:rsid w:val="0054682F"/>
    <w:rsid w:val="005503FE"/>
    <w:rsid w:val="00551042"/>
    <w:rsid w:val="005514D7"/>
    <w:rsid w:val="00551AF9"/>
    <w:rsid w:val="00552854"/>
    <w:rsid w:val="005532E6"/>
    <w:rsid w:val="00555465"/>
    <w:rsid w:val="00555AB0"/>
    <w:rsid w:val="00557DC0"/>
    <w:rsid w:val="005604D9"/>
    <w:rsid w:val="00560EA3"/>
    <w:rsid w:val="00561C6C"/>
    <w:rsid w:val="00561D78"/>
    <w:rsid w:val="00561F23"/>
    <w:rsid w:val="00565EAF"/>
    <w:rsid w:val="00566800"/>
    <w:rsid w:val="005732DD"/>
    <w:rsid w:val="00573765"/>
    <w:rsid w:val="005744B0"/>
    <w:rsid w:val="00575BA6"/>
    <w:rsid w:val="00576235"/>
    <w:rsid w:val="00577405"/>
    <w:rsid w:val="005814A1"/>
    <w:rsid w:val="00582746"/>
    <w:rsid w:val="00582B96"/>
    <w:rsid w:val="00584597"/>
    <w:rsid w:val="005845F3"/>
    <w:rsid w:val="00586355"/>
    <w:rsid w:val="0058711C"/>
    <w:rsid w:val="00587B0F"/>
    <w:rsid w:val="0059026E"/>
    <w:rsid w:val="005903B7"/>
    <w:rsid w:val="005923A1"/>
    <w:rsid w:val="00592735"/>
    <w:rsid w:val="00592863"/>
    <w:rsid w:val="005934D5"/>
    <w:rsid w:val="005934EE"/>
    <w:rsid w:val="0059510B"/>
    <w:rsid w:val="00595D15"/>
    <w:rsid w:val="00596C68"/>
    <w:rsid w:val="00597146"/>
    <w:rsid w:val="005974E7"/>
    <w:rsid w:val="00597AF3"/>
    <w:rsid w:val="005A1488"/>
    <w:rsid w:val="005A2781"/>
    <w:rsid w:val="005A2AF1"/>
    <w:rsid w:val="005A2F14"/>
    <w:rsid w:val="005A42E9"/>
    <w:rsid w:val="005A6715"/>
    <w:rsid w:val="005A7F06"/>
    <w:rsid w:val="005B0D47"/>
    <w:rsid w:val="005B0F6A"/>
    <w:rsid w:val="005B11E6"/>
    <w:rsid w:val="005B152C"/>
    <w:rsid w:val="005B1827"/>
    <w:rsid w:val="005B1FBB"/>
    <w:rsid w:val="005B2358"/>
    <w:rsid w:val="005B3FA9"/>
    <w:rsid w:val="005B4EFA"/>
    <w:rsid w:val="005C0C37"/>
    <w:rsid w:val="005C282C"/>
    <w:rsid w:val="005C2D56"/>
    <w:rsid w:val="005C32AA"/>
    <w:rsid w:val="005C427E"/>
    <w:rsid w:val="005C45C4"/>
    <w:rsid w:val="005C56F7"/>
    <w:rsid w:val="005C7019"/>
    <w:rsid w:val="005C7F3A"/>
    <w:rsid w:val="005D07F7"/>
    <w:rsid w:val="005D1AC5"/>
    <w:rsid w:val="005D2680"/>
    <w:rsid w:val="005D3AE6"/>
    <w:rsid w:val="005D42D5"/>
    <w:rsid w:val="005D5566"/>
    <w:rsid w:val="005D588C"/>
    <w:rsid w:val="005D7128"/>
    <w:rsid w:val="005E1CDF"/>
    <w:rsid w:val="005E31A1"/>
    <w:rsid w:val="005E57A0"/>
    <w:rsid w:val="005E79DA"/>
    <w:rsid w:val="005F021E"/>
    <w:rsid w:val="005F0971"/>
    <w:rsid w:val="005F234C"/>
    <w:rsid w:val="005F2466"/>
    <w:rsid w:val="005F265B"/>
    <w:rsid w:val="005F35F1"/>
    <w:rsid w:val="005F4E47"/>
    <w:rsid w:val="005F6E12"/>
    <w:rsid w:val="005F7615"/>
    <w:rsid w:val="00600400"/>
    <w:rsid w:val="00600872"/>
    <w:rsid w:val="006008BB"/>
    <w:rsid w:val="00600AF5"/>
    <w:rsid w:val="00602314"/>
    <w:rsid w:val="00602711"/>
    <w:rsid w:val="00602B1B"/>
    <w:rsid w:val="00603175"/>
    <w:rsid w:val="006035CC"/>
    <w:rsid w:val="00603682"/>
    <w:rsid w:val="006047FD"/>
    <w:rsid w:val="00605DBA"/>
    <w:rsid w:val="00607E2C"/>
    <w:rsid w:val="00610A1C"/>
    <w:rsid w:val="00612E68"/>
    <w:rsid w:val="0061316F"/>
    <w:rsid w:val="006131D9"/>
    <w:rsid w:val="00615968"/>
    <w:rsid w:val="0062037B"/>
    <w:rsid w:val="00621572"/>
    <w:rsid w:val="00621DA6"/>
    <w:rsid w:val="006240DD"/>
    <w:rsid w:val="006245F7"/>
    <w:rsid w:val="00625AB2"/>
    <w:rsid w:val="006305F9"/>
    <w:rsid w:val="006310BC"/>
    <w:rsid w:val="00633077"/>
    <w:rsid w:val="00633E10"/>
    <w:rsid w:val="00634155"/>
    <w:rsid w:val="00634825"/>
    <w:rsid w:val="00634FB2"/>
    <w:rsid w:val="006351C7"/>
    <w:rsid w:val="006354F6"/>
    <w:rsid w:val="00635B46"/>
    <w:rsid w:val="00635C83"/>
    <w:rsid w:val="0063626C"/>
    <w:rsid w:val="0063743A"/>
    <w:rsid w:val="006409AB"/>
    <w:rsid w:val="0064595B"/>
    <w:rsid w:val="00646E35"/>
    <w:rsid w:val="006500B3"/>
    <w:rsid w:val="00653827"/>
    <w:rsid w:val="006551CD"/>
    <w:rsid w:val="00656B12"/>
    <w:rsid w:val="0066008E"/>
    <w:rsid w:val="006619D2"/>
    <w:rsid w:val="00661E9D"/>
    <w:rsid w:val="00663C1D"/>
    <w:rsid w:val="00663C89"/>
    <w:rsid w:val="00664A17"/>
    <w:rsid w:val="00666B38"/>
    <w:rsid w:val="00670F77"/>
    <w:rsid w:val="00671D0D"/>
    <w:rsid w:val="00673706"/>
    <w:rsid w:val="006746D1"/>
    <w:rsid w:val="00674BA4"/>
    <w:rsid w:val="00675595"/>
    <w:rsid w:val="0067573B"/>
    <w:rsid w:val="00680DEF"/>
    <w:rsid w:val="006817B2"/>
    <w:rsid w:val="00684414"/>
    <w:rsid w:val="00686581"/>
    <w:rsid w:val="0068701E"/>
    <w:rsid w:val="0068757E"/>
    <w:rsid w:val="00687F0D"/>
    <w:rsid w:val="006903FE"/>
    <w:rsid w:val="006906B3"/>
    <w:rsid w:val="006942EF"/>
    <w:rsid w:val="00694E67"/>
    <w:rsid w:val="00694FCD"/>
    <w:rsid w:val="00697A06"/>
    <w:rsid w:val="006A2D00"/>
    <w:rsid w:val="006A46FB"/>
    <w:rsid w:val="006A5368"/>
    <w:rsid w:val="006A67A4"/>
    <w:rsid w:val="006A6854"/>
    <w:rsid w:val="006B1919"/>
    <w:rsid w:val="006B3122"/>
    <w:rsid w:val="006B35A5"/>
    <w:rsid w:val="006B7E76"/>
    <w:rsid w:val="006C0699"/>
    <w:rsid w:val="006C3025"/>
    <w:rsid w:val="006C30D9"/>
    <w:rsid w:val="006C4643"/>
    <w:rsid w:val="006C715B"/>
    <w:rsid w:val="006D39ED"/>
    <w:rsid w:val="006D6AC9"/>
    <w:rsid w:val="006D6DFA"/>
    <w:rsid w:val="006E2D6B"/>
    <w:rsid w:val="006E2DE3"/>
    <w:rsid w:val="006E2EE5"/>
    <w:rsid w:val="006E3412"/>
    <w:rsid w:val="006E4D1F"/>
    <w:rsid w:val="006E5C6D"/>
    <w:rsid w:val="006E7E42"/>
    <w:rsid w:val="006F0EED"/>
    <w:rsid w:val="006F2FDB"/>
    <w:rsid w:val="006F3B9A"/>
    <w:rsid w:val="006F4C0D"/>
    <w:rsid w:val="006F5964"/>
    <w:rsid w:val="006F5F21"/>
    <w:rsid w:val="006F604F"/>
    <w:rsid w:val="006F6249"/>
    <w:rsid w:val="00701578"/>
    <w:rsid w:val="00702832"/>
    <w:rsid w:val="00702BE2"/>
    <w:rsid w:val="00702FCF"/>
    <w:rsid w:val="00706F8B"/>
    <w:rsid w:val="0070710C"/>
    <w:rsid w:val="0070727D"/>
    <w:rsid w:val="007072B4"/>
    <w:rsid w:val="007073A2"/>
    <w:rsid w:val="00707B60"/>
    <w:rsid w:val="0071197F"/>
    <w:rsid w:val="00711BAD"/>
    <w:rsid w:val="00712CB2"/>
    <w:rsid w:val="0071427B"/>
    <w:rsid w:val="00720905"/>
    <w:rsid w:val="00720D09"/>
    <w:rsid w:val="00721553"/>
    <w:rsid w:val="00722ABD"/>
    <w:rsid w:val="0072436B"/>
    <w:rsid w:val="0072497F"/>
    <w:rsid w:val="00725D7B"/>
    <w:rsid w:val="0072654D"/>
    <w:rsid w:val="00726602"/>
    <w:rsid w:val="00730B05"/>
    <w:rsid w:val="007332BD"/>
    <w:rsid w:val="00734E97"/>
    <w:rsid w:val="00737366"/>
    <w:rsid w:val="00737C9C"/>
    <w:rsid w:val="00741B75"/>
    <w:rsid w:val="007429B7"/>
    <w:rsid w:val="00743FB8"/>
    <w:rsid w:val="00746F75"/>
    <w:rsid w:val="007510AE"/>
    <w:rsid w:val="00751E3B"/>
    <w:rsid w:val="00752A2E"/>
    <w:rsid w:val="0075579C"/>
    <w:rsid w:val="00755E9C"/>
    <w:rsid w:val="00756FE4"/>
    <w:rsid w:val="00760A20"/>
    <w:rsid w:val="00760A78"/>
    <w:rsid w:val="00760B18"/>
    <w:rsid w:val="0076303C"/>
    <w:rsid w:val="00764D1F"/>
    <w:rsid w:val="007653FF"/>
    <w:rsid w:val="00766898"/>
    <w:rsid w:val="00767A10"/>
    <w:rsid w:val="007702F1"/>
    <w:rsid w:val="007719DA"/>
    <w:rsid w:val="007724F5"/>
    <w:rsid w:val="00775786"/>
    <w:rsid w:val="00775DFB"/>
    <w:rsid w:val="0077770B"/>
    <w:rsid w:val="00781882"/>
    <w:rsid w:val="00782A70"/>
    <w:rsid w:val="00784A74"/>
    <w:rsid w:val="00784FA6"/>
    <w:rsid w:val="007853B2"/>
    <w:rsid w:val="007855DB"/>
    <w:rsid w:val="007862FD"/>
    <w:rsid w:val="007864F2"/>
    <w:rsid w:val="007873CD"/>
    <w:rsid w:val="00787F14"/>
    <w:rsid w:val="00790A24"/>
    <w:rsid w:val="007942F5"/>
    <w:rsid w:val="00795198"/>
    <w:rsid w:val="00796FC3"/>
    <w:rsid w:val="007A1551"/>
    <w:rsid w:val="007A1EB1"/>
    <w:rsid w:val="007A2AB0"/>
    <w:rsid w:val="007A2EED"/>
    <w:rsid w:val="007A33F7"/>
    <w:rsid w:val="007A35C6"/>
    <w:rsid w:val="007A3E0B"/>
    <w:rsid w:val="007A5BBE"/>
    <w:rsid w:val="007A6139"/>
    <w:rsid w:val="007A65D3"/>
    <w:rsid w:val="007A7246"/>
    <w:rsid w:val="007B0C0B"/>
    <w:rsid w:val="007B598C"/>
    <w:rsid w:val="007B6464"/>
    <w:rsid w:val="007B7F1C"/>
    <w:rsid w:val="007C2000"/>
    <w:rsid w:val="007C38A5"/>
    <w:rsid w:val="007C76A0"/>
    <w:rsid w:val="007D03E4"/>
    <w:rsid w:val="007D183E"/>
    <w:rsid w:val="007E1F9A"/>
    <w:rsid w:val="007E2E1C"/>
    <w:rsid w:val="007E49ED"/>
    <w:rsid w:val="007E505A"/>
    <w:rsid w:val="007F0B9E"/>
    <w:rsid w:val="007F150B"/>
    <w:rsid w:val="007F27E9"/>
    <w:rsid w:val="007F2800"/>
    <w:rsid w:val="007F2A45"/>
    <w:rsid w:val="007F34EB"/>
    <w:rsid w:val="007F37C8"/>
    <w:rsid w:val="007F725F"/>
    <w:rsid w:val="007F75B0"/>
    <w:rsid w:val="00800D7A"/>
    <w:rsid w:val="00800F56"/>
    <w:rsid w:val="00801AEC"/>
    <w:rsid w:val="00801CD3"/>
    <w:rsid w:val="00802031"/>
    <w:rsid w:val="00803DA8"/>
    <w:rsid w:val="00803E30"/>
    <w:rsid w:val="00803E68"/>
    <w:rsid w:val="00803EB5"/>
    <w:rsid w:val="00804D9F"/>
    <w:rsid w:val="0080604F"/>
    <w:rsid w:val="0080778A"/>
    <w:rsid w:val="008078C2"/>
    <w:rsid w:val="00811521"/>
    <w:rsid w:val="00812C5E"/>
    <w:rsid w:val="00812EAF"/>
    <w:rsid w:val="0081316F"/>
    <w:rsid w:val="00814281"/>
    <w:rsid w:val="0081478D"/>
    <w:rsid w:val="00815547"/>
    <w:rsid w:val="00815FA9"/>
    <w:rsid w:val="008167C6"/>
    <w:rsid w:val="008211F5"/>
    <w:rsid w:val="00821F62"/>
    <w:rsid w:val="00822CF7"/>
    <w:rsid w:val="00824952"/>
    <w:rsid w:val="00825B21"/>
    <w:rsid w:val="008264D7"/>
    <w:rsid w:val="00826B94"/>
    <w:rsid w:val="008275DE"/>
    <w:rsid w:val="00827FA9"/>
    <w:rsid w:val="00833E5A"/>
    <w:rsid w:val="00835F21"/>
    <w:rsid w:val="00837727"/>
    <w:rsid w:val="00837735"/>
    <w:rsid w:val="00837931"/>
    <w:rsid w:val="00840938"/>
    <w:rsid w:val="00843FB7"/>
    <w:rsid w:val="008449C0"/>
    <w:rsid w:val="00845514"/>
    <w:rsid w:val="00846167"/>
    <w:rsid w:val="00846630"/>
    <w:rsid w:val="0085117F"/>
    <w:rsid w:val="00851D0E"/>
    <w:rsid w:val="0085327B"/>
    <w:rsid w:val="008536BB"/>
    <w:rsid w:val="008536F9"/>
    <w:rsid w:val="008537B5"/>
    <w:rsid w:val="00853F53"/>
    <w:rsid w:val="0085514B"/>
    <w:rsid w:val="008552D7"/>
    <w:rsid w:val="008566E3"/>
    <w:rsid w:val="008573DA"/>
    <w:rsid w:val="0086171D"/>
    <w:rsid w:val="008618DC"/>
    <w:rsid w:val="008623FB"/>
    <w:rsid w:val="008649C5"/>
    <w:rsid w:val="00864A35"/>
    <w:rsid w:val="008657D6"/>
    <w:rsid w:val="0086633E"/>
    <w:rsid w:val="008674AF"/>
    <w:rsid w:val="008677F7"/>
    <w:rsid w:val="008679C2"/>
    <w:rsid w:val="00867A36"/>
    <w:rsid w:val="00870906"/>
    <w:rsid w:val="00873E1F"/>
    <w:rsid w:val="00875AB1"/>
    <w:rsid w:val="00876264"/>
    <w:rsid w:val="00876BC4"/>
    <w:rsid w:val="00877B07"/>
    <w:rsid w:val="008815E6"/>
    <w:rsid w:val="0088199D"/>
    <w:rsid w:val="00882BEE"/>
    <w:rsid w:val="008832CA"/>
    <w:rsid w:val="008832FE"/>
    <w:rsid w:val="008839C6"/>
    <w:rsid w:val="00884881"/>
    <w:rsid w:val="00887BE7"/>
    <w:rsid w:val="008901AB"/>
    <w:rsid w:val="008901E6"/>
    <w:rsid w:val="00891133"/>
    <w:rsid w:val="00892664"/>
    <w:rsid w:val="0089413A"/>
    <w:rsid w:val="00894D90"/>
    <w:rsid w:val="00894E46"/>
    <w:rsid w:val="00897BAC"/>
    <w:rsid w:val="008A3039"/>
    <w:rsid w:val="008A4F7C"/>
    <w:rsid w:val="008A67E0"/>
    <w:rsid w:val="008B2E58"/>
    <w:rsid w:val="008B2EC7"/>
    <w:rsid w:val="008B3206"/>
    <w:rsid w:val="008B5198"/>
    <w:rsid w:val="008B524D"/>
    <w:rsid w:val="008B621A"/>
    <w:rsid w:val="008B791E"/>
    <w:rsid w:val="008C0E41"/>
    <w:rsid w:val="008C10F7"/>
    <w:rsid w:val="008C3053"/>
    <w:rsid w:val="008C37B8"/>
    <w:rsid w:val="008C4588"/>
    <w:rsid w:val="008C675F"/>
    <w:rsid w:val="008D02A3"/>
    <w:rsid w:val="008D1881"/>
    <w:rsid w:val="008D30BC"/>
    <w:rsid w:val="008D4AC6"/>
    <w:rsid w:val="008D7628"/>
    <w:rsid w:val="008D7634"/>
    <w:rsid w:val="008E31D5"/>
    <w:rsid w:val="008E450D"/>
    <w:rsid w:val="008E556D"/>
    <w:rsid w:val="008E7BF0"/>
    <w:rsid w:val="008F181D"/>
    <w:rsid w:val="008F2F76"/>
    <w:rsid w:val="008F3AB3"/>
    <w:rsid w:val="008F6CBD"/>
    <w:rsid w:val="008F6F6B"/>
    <w:rsid w:val="00903A4C"/>
    <w:rsid w:val="00903EED"/>
    <w:rsid w:val="0090449F"/>
    <w:rsid w:val="00904BDD"/>
    <w:rsid w:val="00905598"/>
    <w:rsid w:val="009061D6"/>
    <w:rsid w:val="00910599"/>
    <w:rsid w:val="00910B79"/>
    <w:rsid w:val="00911397"/>
    <w:rsid w:val="0091345E"/>
    <w:rsid w:val="009170C4"/>
    <w:rsid w:val="00920187"/>
    <w:rsid w:val="00921781"/>
    <w:rsid w:val="00923514"/>
    <w:rsid w:val="00924CD8"/>
    <w:rsid w:val="00926A41"/>
    <w:rsid w:val="00926D6B"/>
    <w:rsid w:val="00927214"/>
    <w:rsid w:val="00927B97"/>
    <w:rsid w:val="0093059A"/>
    <w:rsid w:val="00931759"/>
    <w:rsid w:val="009338EE"/>
    <w:rsid w:val="00933DF8"/>
    <w:rsid w:val="00933FD8"/>
    <w:rsid w:val="009349F7"/>
    <w:rsid w:val="00934A4A"/>
    <w:rsid w:val="00934BE6"/>
    <w:rsid w:val="0093527E"/>
    <w:rsid w:val="00937742"/>
    <w:rsid w:val="00937E99"/>
    <w:rsid w:val="0094066C"/>
    <w:rsid w:val="00942FB2"/>
    <w:rsid w:val="009442EF"/>
    <w:rsid w:val="00947DFE"/>
    <w:rsid w:val="009501A9"/>
    <w:rsid w:val="00951733"/>
    <w:rsid w:val="009531A0"/>
    <w:rsid w:val="00955F66"/>
    <w:rsid w:val="00957AD9"/>
    <w:rsid w:val="00961181"/>
    <w:rsid w:val="00962752"/>
    <w:rsid w:val="00962FEB"/>
    <w:rsid w:val="00964DD7"/>
    <w:rsid w:val="0096500A"/>
    <w:rsid w:val="00965044"/>
    <w:rsid w:val="00966073"/>
    <w:rsid w:val="00967BC7"/>
    <w:rsid w:val="00967D2F"/>
    <w:rsid w:val="00970AE3"/>
    <w:rsid w:val="00972813"/>
    <w:rsid w:val="00975A00"/>
    <w:rsid w:val="009779EF"/>
    <w:rsid w:val="00977AD8"/>
    <w:rsid w:val="00980A17"/>
    <w:rsid w:val="00980E78"/>
    <w:rsid w:val="00981178"/>
    <w:rsid w:val="009812D5"/>
    <w:rsid w:val="00981B13"/>
    <w:rsid w:val="00984024"/>
    <w:rsid w:val="00984C9F"/>
    <w:rsid w:val="00985188"/>
    <w:rsid w:val="00987877"/>
    <w:rsid w:val="009901DB"/>
    <w:rsid w:val="00992E4B"/>
    <w:rsid w:val="009938A3"/>
    <w:rsid w:val="0099486D"/>
    <w:rsid w:val="0099664A"/>
    <w:rsid w:val="0099756F"/>
    <w:rsid w:val="009A1660"/>
    <w:rsid w:val="009A1E8F"/>
    <w:rsid w:val="009A270C"/>
    <w:rsid w:val="009A382C"/>
    <w:rsid w:val="009A3CF5"/>
    <w:rsid w:val="009A45CE"/>
    <w:rsid w:val="009A51B0"/>
    <w:rsid w:val="009A5E42"/>
    <w:rsid w:val="009A6A9B"/>
    <w:rsid w:val="009B1338"/>
    <w:rsid w:val="009B2E2D"/>
    <w:rsid w:val="009B4529"/>
    <w:rsid w:val="009B7DBB"/>
    <w:rsid w:val="009C3D2A"/>
    <w:rsid w:val="009C485F"/>
    <w:rsid w:val="009C7408"/>
    <w:rsid w:val="009D17B6"/>
    <w:rsid w:val="009D1D3B"/>
    <w:rsid w:val="009E0A56"/>
    <w:rsid w:val="009E0DB5"/>
    <w:rsid w:val="009E1124"/>
    <w:rsid w:val="009E3254"/>
    <w:rsid w:val="009E3A0F"/>
    <w:rsid w:val="009E4863"/>
    <w:rsid w:val="009E5A6A"/>
    <w:rsid w:val="009E5C50"/>
    <w:rsid w:val="009E67A1"/>
    <w:rsid w:val="009E72F0"/>
    <w:rsid w:val="009F0517"/>
    <w:rsid w:val="009F0546"/>
    <w:rsid w:val="009F0D6C"/>
    <w:rsid w:val="009F4416"/>
    <w:rsid w:val="009F47F3"/>
    <w:rsid w:val="009F5879"/>
    <w:rsid w:val="009F732F"/>
    <w:rsid w:val="009F7C46"/>
    <w:rsid w:val="00A00BC8"/>
    <w:rsid w:val="00A03291"/>
    <w:rsid w:val="00A05CD7"/>
    <w:rsid w:val="00A11CC7"/>
    <w:rsid w:val="00A133BE"/>
    <w:rsid w:val="00A13ECD"/>
    <w:rsid w:val="00A14D4E"/>
    <w:rsid w:val="00A15177"/>
    <w:rsid w:val="00A16553"/>
    <w:rsid w:val="00A17344"/>
    <w:rsid w:val="00A20848"/>
    <w:rsid w:val="00A209DC"/>
    <w:rsid w:val="00A2111E"/>
    <w:rsid w:val="00A232A2"/>
    <w:rsid w:val="00A24030"/>
    <w:rsid w:val="00A251B8"/>
    <w:rsid w:val="00A26778"/>
    <w:rsid w:val="00A3010F"/>
    <w:rsid w:val="00A316A7"/>
    <w:rsid w:val="00A318C7"/>
    <w:rsid w:val="00A32221"/>
    <w:rsid w:val="00A32BA0"/>
    <w:rsid w:val="00A3376E"/>
    <w:rsid w:val="00A3512D"/>
    <w:rsid w:val="00A3631A"/>
    <w:rsid w:val="00A40EE5"/>
    <w:rsid w:val="00A41EDC"/>
    <w:rsid w:val="00A41F91"/>
    <w:rsid w:val="00A42893"/>
    <w:rsid w:val="00A43B03"/>
    <w:rsid w:val="00A44D28"/>
    <w:rsid w:val="00A4761E"/>
    <w:rsid w:val="00A50E9E"/>
    <w:rsid w:val="00A53430"/>
    <w:rsid w:val="00A53A4B"/>
    <w:rsid w:val="00A544E8"/>
    <w:rsid w:val="00A550A1"/>
    <w:rsid w:val="00A56059"/>
    <w:rsid w:val="00A60FF3"/>
    <w:rsid w:val="00A65712"/>
    <w:rsid w:val="00A660EC"/>
    <w:rsid w:val="00A67ACB"/>
    <w:rsid w:val="00A70EF9"/>
    <w:rsid w:val="00A71706"/>
    <w:rsid w:val="00A719BA"/>
    <w:rsid w:val="00A749B4"/>
    <w:rsid w:val="00A749C5"/>
    <w:rsid w:val="00A762D3"/>
    <w:rsid w:val="00A7644B"/>
    <w:rsid w:val="00A768C4"/>
    <w:rsid w:val="00A77FE1"/>
    <w:rsid w:val="00A8228C"/>
    <w:rsid w:val="00A82C78"/>
    <w:rsid w:val="00A830F3"/>
    <w:rsid w:val="00A833AE"/>
    <w:rsid w:val="00A857C0"/>
    <w:rsid w:val="00A85899"/>
    <w:rsid w:val="00A85916"/>
    <w:rsid w:val="00A85E1F"/>
    <w:rsid w:val="00A861C6"/>
    <w:rsid w:val="00A870C4"/>
    <w:rsid w:val="00A9042C"/>
    <w:rsid w:val="00A915EA"/>
    <w:rsid w:val="00A930D4"/>
    <w:rsid w:val="00A93FA6"/>
    <w:rsid w:val="00A94704"/>
    <w:rsid w:val="00A95387"/>
    <w:rsid w:val="00A960D6"/>
    <w:rsid w:val="00AA09AB"/>
    <w:rsid w:val="00AA0E5A"/>
    <w:rsid w:val="00AA28D6"/>
    <w:rsid w:val="00AA36BB"/>
    <w:rsid w:val="00AA3C89"/>
    <w:rsid w:val="00AB41DD"/>
    <w:rsid w:val="00AB4A5F"/>
    <w:rsid w:val="00AB7282"/>
    <w:rsid w:val="00AC424A"/>
    <w:rsid w:val="00AC6250"/>
    <w:rsid w:val="00AC6A95"/>
    <w:rsid w:val="00AC6B33"/>
    <w:rsid w:val="00AC70D3"/>
    <w:rsid w:val="00AD0E1E"/>
    <w:rsid w:val="00AD25F2"/>
    <w:rsid w:val="00AD284C"/>
    <w:rsid w:val="00AD2F5D"/>
    <w:rsid w:val="00AD43DB"/>
    <w:rsid w:val="00AD5C89"/>
    <w:rsid w:val="00AD5D2F"/>
    <w:rsid w:val="00AE13E0"/>
    <w:rsid w:val="00AE1AED"/>
    <w:rsid w:val="00AE50E4"/>
    <w:rsid w:val="00AF0271"/>
    <w:rsid w:val="00AF15A9"/>
    <w:rsid w:val="00AF167E"/>
    <w:rsid w:val="00AF220A"/>
    <w:rsid w:val="00AF22D3"/>
    <w:rsid w:val="00AF269D"/>
    <w:rsid w:val="00AF2D86"/>
    <w:rsid w:val="00AF312E"/>
    <w:rsid w:val="00AF4F3E"/>
    <w:rsid w:val="00AF76AE"/>
    <w:rsid w:val="00B00196"/>
    <w:rsid w:val="00B00E8E"/>
    <w:rsid w:val="00B011C0"/>
    <w:rsid w:val="00B01BB6"/>
    <w:rsid w:val="00B01C80"/>
    <w:rsid w:val="00B021C9"/>
    <w:rsid w:val="00B02916"/>
    <w:rsid w:val="00B0392F"/>
    <w:rsid w:val="00B071FA"/>
    <w:rsid w:val="00B1030F"/>
    <w:rsid w:val="00B10E5C"/>
    <w:rsid w:val="00B1188B"/>
    <w:rsid w:val="00B12289"/>
    <w:rsid w:val="00B13A7F"/>
    <w:rsid w:val="00B155C2"/>
    <w:rsid w:val="00B15CEC"/>
    <w:rsid w:val="00B1656B"/>
    <w:rsid w:val="00B16951"/>
    <w:rsid w:val="00B20B2C"/>
    <w:rsid w:val="00B2230C"/>
    <w:rsid w:val="00B224C5"/>
    <w:rsid w:val="00B23A39"/>
    <w:rsid w:val="00B246D3"/>
    <w:rsid w:val="00B24EE6"/>
    <w:rsid w:val="00B24FDF"/>
    <w:rsid w:val="00B26C72"/>
    <w:rsid w:val="00B271DE"/>
    <w:rsid w:val="00B31B37"/>
    <w:rsid w:val="00B33BA2"/>
    <w:rsid w:val="00B33D6E"/>
    <w:rsid w:val="00B34751"/>
    <w:rsid w:val="00B347F1"/>
    <w:rsid w:val="00B34B90"/>
    <w:rsid w:val="00B379A9"/>
    <w:rsid w:val="00B37AA8"/>
    <w:rsid w:val="00B40B9B"/>
    <w:rsid w:val="00B4125C"/>
    <w:rsid w:val="00B41D3E"/>
    <w:rsid w:val="00B425AA"/>
    <w:rsid w:val="00B426E7"/>
    <w:rsid w:val="00B42DC5"/>
    <w:rsid w:val="00B434CD"/>
    <w:rsid w:val="00B436D3"/>
    <w:rsid w:val="00B456EE"/>
    <w:rsid w:val="00B53811"/>
    <w:rsid w:val="00B540FC"/>
    <w:rsid w:val="00B54910"/>
    <w:rsid w:val="00B57A91"/>
    <w:rsid w:val="00B6071E"/>
    <w:rsid w:val="00B60CEE"/>
    <w:rsid w:val="00B62619"/>
    <w:rsid w:val="00B62B08"/>
    <w:rsid w:val="00B6308B"/>
    <w:rsid w:val="00B63520"/>
    <w:rsid w:val="00B63F02"/>
    <w:rsid w:val="00B668C5"/>
    <w:rsid w:val="00B673A6"/>
    <w:rsid w:val="00B679F2"/>
    <w:rsid w:val="00B67E58"/>
    <w:rsid w:val="00B705A9"/>
    <w:rsid w:val="00B71A1D"/>
    <w:rsid w:val="00B73707"/>
    <w:rsid w:val="00B73CB8"/>
    <w:rsid w:val="00B74BD5"/>
    <w:rsid w:val="00B75E72"/>
    <w:rsid w:val="00B767E3"/>
    <w:rsid w:val="00B7727C"/>
    <w:rsid w:val="00B77286"/>
    <w:rsid w:val="00B80904"/>
    <w:rsid w:val="00B827E0"/>
    <w:rsid w:val="00B84061"/>
    <w:rsid w:val="00B85CAD"/>
    <w:rsid w:val="00B85D59"/>
    <w:rsid w:val="00B87607"/>
    <w:rsid w:val="00B9277E"/>
    <w:rsid w:val="00B945BD"/>
    <w:rsid w:val="00B945F7"/>
    <w:rsid w:val="00B94CD2"/>
    <w:rsid w:val="00B94F2D"/>
    <w:rsid w:val="00B95967"/>
    <w:rsid w:val="00B959FB"/>
    <w:rsid w:val="00B97B71"/>
    <w:rsid w:val="00BA20CF"/>
    <w:rsid w:val="00BA3033"/>
    <w:rsid w:val="00BA380D"/>
    <w:rsid w:val="00BA3E70"/>
    <w:rsid w:val="00BA40D3"/>
    <w:rsid w:val="00BA4292"/>
    <w:rsid w:val="00BA4D71"/>
    <w:rsid w:val="00BA5529"/>
    <w:rsid w:val="00BA77E7"/>
    <w:rsid w:val="00BA7C37"/>
    <w:rsid w:val="00BB035A"/>
    <w:rsid w:val="00BB0DD9"/>
    <w:rsid w:val="00BB11D1"/>
    <w:rsid w:val="00BB30B0"/>
    <w:rsid w:val="00BB354B"/>
    <w:rsid w:val="00BB45BA"/>
    <w:rsid w:val="00BB697A"/>
    <w:rsid w:val="00BC01BE"/>
    <w:rsid w:val="00BC059C"/>
    <w:rsid w:val="00BC0BB9"/>
    <w:rsid w:val="00BC2908"/>
    <w:rsid w:val="00BC2942"/>
    <w:rsid w:val="00BC35DD"/>
    <w:rsid w:val="00BC43EF"/>
    <w:rsid w:val="00BC52D7"/>
    <w:rsid w:val="00BC5660"/>
    <w:rsid w:val="00BC584A"/>
    <w:rsid w:val="00BD0112"/>
    <w:rsid w:val="00BD053F"/>
    <w:rsid w:val="00BD06A2"/>
    <w:rsid w:val="00BD4617"/>
    <w:rsid w:val="00BD4C05"/>
    <w:rsid w:val="00BD548D"/>
    <w:rsid w:val="00BD7635"/>
    <w:rsid w:val="00BE0F26"/>
    <w:rsid w:val="00BE1063"/>
    <w:rsid w:val="00BE1305"/>
    <w:rsid w:val="00BE1780"/>
    <w:rsid w:val="00BE2793"/>
    <w:rsid w:val="00BE44EA"/>
    <w:rsid w:val="00BE4514"/>
    <w:rsid w:val="00BE5308"/>
    <w:rsid w:val="00BE650C"/>
    <w:rsid w:val="00BE6A41"/>
    <w:rsid w:val="00BE6EFC"/>
    <w:rsid w:val="00BF1814"/>
    <w:rsid w:val="00BF1F94"/>
    <w:rsid w:val="00BF47BA"/>
    <w:rsid w:val="00BF64EA"/>
    <w:rsid w:val="00BF70AF"/>
    <w:rsid w:val="00BF7513"/>
    <w:rsid w:val="00BF7FB9"/>
    <w:rsid w:val="00C00670"/>
    <w:rsid w:val="00C0082A"/>
    <w:rsid w:val="00C00C3E"/>
    <w:rsid w:val="00C02472"/>
    <w:rsid w:val="00C0389D"/>
    <w:rsid w:val="00C0417D"/>
    <w:rsid w:val="00C043E3"/>
    <w:rsid w:val="00C05784"/>
    <w:rsid w:val="00C062AD"/>
    <w:rsid w:val="00C06371"/>
    <w:rsid w:val="00C070D2"/>
    <w:rsid w:val="00C1014D"/>
    <w:rsid w:val="00C14F00"/>
    <w:rsid w:val="00C1600C"/>
    <w:rsid w:val="00C16BC0"/>
    <w:rsid w:val="00C20334"/>
    <w:rsid w:val="00C20C7E"/>
    <w:rsid w:val="00C22BBA"/>
    <w:rsid w:val="00C246C7"/>
    <w:rsid w:val="00C25BA2"/>
    <w:rsid w:val="00C262A7"/>
    <w:rsid w:val="00C27907"/>
    <w:rsid w:val="00C314B4"/>
    <w:rsid w:val="00C34B57"/>
    <w:rsid w:val="00C35AE0"/>
    <w:rsid w:val="00C35DC6"/>
    <w:rsid w:val="00C35F40"/>
    <w:rsid w:val="00C40E0E"/>
    <w:rsid w:val="00C42624"/>
    <w:rsid w:val="00C44882"/>
    <w:rsid w:val="00C44D3B"/>
    <w:rsid w:val="00C45378"/>
    <w:rsid w:val="00C50028"/>
    <w:rsid w:val="00C51D10"/>
    <w:rsid w:val="00C53930"/>
    <w:rsid w:val="00C564BB"/>
    <w:rsid w:val="00C5745C"/>
    <w:rsid w:val="00C602D2"/>
    <w:rsid w:val="00C61023"/>
    <w:rsid w:val="00C616A1"/>
    <w:rsid w:val="00C63933"/>
    <w:rsid w:val="00C643B7"/>
    <w:rsid w:val="00C6798B"/>
    <w:rsid w:val="00C702F0"/>
    <w:rsid w:val="00C72FF8"/>
    <w:rsid w:val="00C7306A"/>
    <w:rsid w:val="00C73A33"/>
    <w:rsid w:val="00C74054"/>
    <w:rsid w:val="00C74402"/>
    <w:rsid w:val="00C74B62"/>
    <w:rsid w:val="00C74E47"/>
    <w:rsid w:val="00C758BC"/>
    <w:rsid w:val="00C7788C"/>
    <w:rsid w:val="00C8022C"/>
    <w:rsid w:val="00C811EE"/>
    <w:rsid w:val="00C814EB"/>
    <w:rsid w:val="00C819F2"/>
    <w:rsid w:val="00C86C49"/>
    <w:rsid w:val="00C90FEB"/>
    <w:rsid w:val="00C92C44"/>
    <w:rsid w:val="00C93F73"/>
    <w:rsid w:val="00C9540B"/>
    <w:rsid w:val="00C96524"/>
    <w:rsid w:val="00C9657C"/>
    <w:rsid w:val="00C9733A"/>
    <w:rsid w:val="00CA01CE"/>
    <w:rsid w:val="00CA6877"/>
    <w:rsid w:val="00CA7E3D"/>
    <w:rsid w:val="00CB09E6"/>
    <w:rsid w:val="00CB230B"/>
    <w:rsid w:val="00CB240F"/>
    <w:rsid w:val="00CB2889"/>
    <w:rsid w:val="00CB2931"/>
    <w:rsid w:val="00CB53A5"/>
    <w:rsid w:val="00CB7360"/>
    <w:rsid w:val="00CC114F"/>
    <w:rsid w:val="00CC12E9"/>
    <w:rsid w:val="00CC3B06"/>
    <w:rsid w:val="00CC574B"/>
    <w:rsid w:val="00CC70C8"/>
    <w:rsid w:val="00CC7303"/>
    <w:rsid w:val="00CD0C79"/>
    <w:rsid w:val="00CD10FC"/>
    <w:rsid w:val="00CD1A64"/>
    <w:rsid w:val="00CD1C23"/>
    <w:rsid w:val="00CD45F7"/>
    <w:rsid w:val="00CE263A"/>
    <w:rsid w:val="00CE27F6"/>
    <w:rsid w:val="00CE3B51"/>
    <w:rsid w:val="00CE603D"/>
    <w:rsid w:val="00CF0B1F"/>
    <w:rsid w:val="00CF1069"/>
    <w:rsid w:val="00CF2F3E"/>
    <w:rsid w:val="00CF3502"/>
    <w:rsid w:val="00CF4611"/>
    <w:rsid w:val="00CF4E5C"/>
    <w:rsid w:val="00CF6535"/>
    <w:rsid w:val="00D00FD0"/>
    <w:rsid w:val="00D04C1D"/>
    <w:rsid w:val="00D11877"/>
    <w:rsid w:val="00D11C75"/>
    <w:rsid w:val="00D11D8A"/>
    <w:rsid w:val="00D123BB"/>
    <w:rsid w:val="00D1357D"/>
    <w:rsid w:val="00D13B33"/>
    <w:rsid w:val="00D14237"/>
    <w:rsid w:val="00D14334"/>
    <w:rsid w:val="00D14343"/>
    <w:rsid w:val="00D17AF1"/>
    <w:rsid w:val="00D2069C"/>
    <w:rsid w:val="00D22452"/>
    <w:rsid w:val="00D23F27"/>
    <w:rsid w:val="00D2505A"/>
    <w:rsid w:val="00D25707"/>
    <w:rsid w:val="00D269A5"/>
    <w:rsid w:val="00D272A2"/>
    <w:rsid w:val="00D305DA"/>
    <w:rsid w:val="00D307C2"/>
    <w:rsid w:val="00D3242A"/>
    <w:rsid w:val="00D329E6"/>
    <w:rsid w:val="00D354B4"/>
    <w:rsid w:val="00D35D92"/>
    <w:rsid w:val="00D36FCC"/>
    <w:rsid w:val="00D375D5"/>
    <w:rsid w:val="00D4020E"/>
    <w:rsid w:val="00D44189"/>
    <w:rsid w:val="00D45F2B"/>
    <w:rsid w:val="00D472C5"/>
    <w:rsid w:val="00D4745A"/>
    <w:rsid w:val="00D50AED"/>
    <w:rsid w:val="00D50FA8"/>
    <w:rsid w:val="00D5216F"/>
    <w:rsid w:val="00D534E2"/>
    <w:rsid w:val="00D53F24"/>
    <w:rsid w:val="00D60CF6"/>
    <w:rsid w:val="00D615DB"/>
    <w:rsid w:val="00D6288D"/>
    <w:rsid w:val="00D644FF"/>
    <w:rsid w:val="00D647FB"/>
    <w:rsid w:val="00D64B06"/>
    <w:rsid w:val="00D64E12"/>
    <w:rsid w:val="00D6541E"/>
    <w:rsid w:val="00D679B5"/>
    <w:rsid w:val="00D702C8"/>
    <w:rsid w:val="00D71E50"/>
    <w:rsid w:val="00D73056"/>
    <w:rsid w:val="00D730ED"/>
    <w:rsid w:val="00D764FD"/>
    <w:rsid w:val="00D81C3D"/>
    <w:rsid w:val="00D827E3"/>
    <w:rsid w:val="00D919E8"/>
    <w:rsid w:val="00D935DD"/>
    <w:rsid w:val="00D93BF4"/>
    <w:rsid w:val="00D94219"/>
    <w:rsid w:val="00D94D16"/>
    <w:rsid w:val="00D95982"/>
    <w:rsid w:val="00D95AC1"/>
    <w:rsid w:val="00D9702E"/>
    <w:rsid w:val="00D97F02"/>
    <w:rsid w:val="00DA0A5D"/>
    <w:rsid w:val="00DA0B88"/>
    <w:rsid w:val="00DA0BE2"/>
    <w:rsid w:val="00DA2A57"/>
    <w:rsid w:val="00DA3937"/>
    <w:rsid w:val="00DA419D"/>
    <w:rsid w:val="00DA6743"/>
    <w:rsid w:val="00DA721F"/>
    <w:rsid w:val="00DA7376"/>
    <w:rsid w:val="00DB0011"/>
    <w:rsid w:val="00DB1BAB"/>
    <w:rsid w:val="00DB36ED"/>
    <w:rsid w:val="00DB3963"/>
    <w:rsid w:val="00DB478D"/>
    <w:rsid w:val="00DB50B2"/>
    <w:rsid w:val="00DB5421"/>
    <w:rsid w:val="00DB5EF9"/>
    <w:rsid w:val="00DB6802"/>
    <w:rsid w:val="00DB68B7"/>
    <w:rsid w:val="00DB6CEA"/>
    <w:rsid w:val="00DC1CA1"/>
    <w:rsid w:val="00DC4E9D"/>
    <w:rsid w:val="00DC52CC"/>
    <w:rsid w:val="00DC5978"/>
    <w:rsid w:val="00DC697B"/>
    <w:rsid w:val="00DC7083"/>
    <w:rsid w:val="00DD0471"/>
    <w:rsid w:val="00DD04A4"/>
    <w:rsid w:val="00DD08FF"/>
    <w:rsid w:val="00DD10B6"/>
    <w:rsid w:val="00DD11D1"/>
    <w:rsid w:val="00DD2580"/>
    <w:rsid w:val="00DD37D2"/>
    <w:rsid w:val="00DD457C"/>
    <w:rsid w:val="00DD5270"/>
    <w:rsid w:val="00DD5572"/>
    <w:rsid w:val="00DD6055"/>
    <w:rsid w:val="00DE4412"/>
    <w:rsid w:val="00DE646F"/>
    <w:rsid w:val="00DE66DA"/>
    <w:rsid w:val="00DE7433"/>
    <w:rsid w:val="00DF014A"/>
    <w:rsid w:val="00DF0D05"/>
    <w:rsid w:val="00DF1377"/>
    <w:rsid w:val="00DF25DF"/>
    <w:rsid w:val="00DF4626"/>
    <w:rsid w:val="00DF4A96"/>
    <w:rsid w:val="00DF4FF2"/>
    <w:rsid w:val="00DF50AA"/>
    <w:rsid w:val="00DF656C"/>
    <w:rsid w:val="00DF721B"/>
    <w:rsid w:val="00DF7656"/>
    <w:rsid w:val="00E00CD3"/>
    <w:rsid w:val="00E01277"/>
    <w:rsid w:val="00E0256D"/>
    <w:rsid w:val="00E02C8F"/>
    <w:rsid w:val="00E03A39"/>
    <w:rsid w:val="00E03CD8"/>
    <w:rsid w:val="00E04A98"/>
    <w:rsid w:val="00E0684D"/>
    <w:rsid w:val="00E07170"/>
    <w:rsid w:val="00E07A6E"/>
    <w:rsid w:val="00E10D15"/>
    <w:rsid w:val="00E11322"/>
    <w:rsid w:val="00E113C0"/>
    <w:rsid w:val="00E11DB5"/>
    <w:rsid w:val="00E11E4A"/>
    <w:rsid w:val="00E1300E"/>
    <w:rsid w:val="00E1315E"/>
    <w:rsid w:val="00E150F1"/>
    <w:rsid w:val="00E1671F"/>
    <w:rsid w:val="00E16A14"/>
    <w:rsid w:val="00E16CA4"/>
    <w:rsid w:val="00E17338"/>
    <w:rsid w:val="00E177AD"/>
    <w:rsid w:val="00E2045F"/>
    <w:rsid w:val="00E21490"/>
    <w:rsid w:val="00E21491"/>
    <w:rsid w:val="00E216FC"/>
    <w:rsid w:val="00E218F4"/>
    <w:rsid w:val="00E21ED3"/>
    <w:rsid w:val="00E232B2"/>
    <w:rsid w:val="00E239FE"/>
    <w:rsid w:val="00E245EA"/>
    <w:rsid w:val="00E26069"/>
    <w:rsid w:val="00E260AA"/>
    <w:rsid w:val="00E26CC7"/>
    <w:rsid w:val="00E27752"/>
    <w:rsid w:val="00E278A7"/>
    <w:rsid w:val="00E32DA8"/>
    <w:rsid w:val="00E33588"/>
    <w:rsid w:val="00E338AB"/>
    <w:rsid w:val="00E34B7B"/>
    <w:rsid w:val="00E36D4C"/>
    <w:rsid w:val="00E405CA"/>
    <w:rsid w:val="00E42BB1"/>
    <w:rsid w:val="00E430B2"/>
    <w:rsid w:val="00E43810"/>
    <w:rsid w:val="00E43C22"/>
    <w:rsid w:val="00E449C9"/>
    <w:rsid w:val="00E44DA3"/>
    <w:rsid w:val="00E47F12"/>
    <w:rsid w:val="00E514CB"/>
    <w:rsid w:val="00E51EA3"/>
    <w:rsid w:val="00E51F9B"/>
    <w:rsid w:val="00E524F2"/>
    <w:rsid w:val="00E52B43"/>
    <w:rsid w:val="00E53B0E"/>
    <w:rsid w:val="00E53E4F"/>
    <w:rsid w:val="00E53F08"/>
    <w:rsid w:val="00E5490A"/>
    <w:rsid w:val="00E5566A"/>
    <w:rsid w:val="00E57F7C"/>
    <w:rsid w:val="00E65201"/>
    <w:rsid w:val="00E67BFB"/>
    <w:rsid w:val="00E67CD1"/>
    <w:rsid w:val="00E76641"/>
    <w:rsid w:val="00E779AE"/>
    <w:rsid w:val="00E80A9C"/>
    <w:rsid w:val="00E81113"/>
    <w:rsid w:val="00E81A56"/>
    <w:rsid w:val="00E81B65"/>
    <w:rsid w:val="00E828FF"/>
    <w:rsid w:val="00E8523D"/>
    <w:rsid w:val="00E90965"/>
    <w:rsid w:val="00E90D80"/>
    <w:rsid w:val="00E91316"/>
    <w:rsid w:val="00EA1B8A"/>
    <w:rsid w:val="00EA1FF9"/>
    <w:rsid w:val="00EA351F"/>
    <w:rsid w:val="00EA410E"/>
    <w:rsid w:val="00EA5BE6"/>
    <w:rsid w:val="00EA5E0A"/>
    <w:rsid w:val="00EA687B"/>
    <w:rsid w:val="00EB11C5"/>
    <w:rsid w:val="00EB1CAC"/>
    <w:rsid w:val="00EB2713"/>
    <w:rsid w:val="00EB43FB"/>
    <w:rsid w:val="00EB44EF"/>
    <w:rsid w:val="00EB4FD9"/>
    <w:rsid w:val="00EB5280"/>
    <w:rsid w:val="00EB53D8"/>
    <w:rsid w:val="00EB54F1"/>
    <w:rsid w:val="00EB6DD0"/>
    <w:rsid w:val="00EB7735"/>
    <w:rsid w:val="00EC0FCE"/>
    <w:rsid w:val="00EC1845"/>
    <w:rsid w:val="00EC195B"/>
    <w:rsid w:val="00EC5193"/>
    <w:rsid w:val="00EC72DA"/>
    <w:rsid w:val="00EC7A9A"/>
    <w:rsid w:val="00ED034F"/>
    <w:rsid w:val="00ED28AE"/>
    <w:rsid w:val="00ED4F86"/>
    <w:rsid w:val="00ED7D48"/>
    <w:rsid w:val="00EE04B3"/>
    <w:rsid w:val="00EE0C7B"/>
    <w:rsid w:val="00EE1612"/>
    <w:rsid w:val="00EE166E"/>
    <w:rsid w:val="00EE1B77"/>
    <w:rsid w:val="00EE1CD5"/>
    <w:rsid w:val="00EE23AD"/>
    <w:rsid w:val="00EE4A6E"/>
    <w:rsid w:val="00EE4D4D"/>
    <w:rsid w:val="00EE6E17"/>
    <w:rsid w:val="00EF45B5"/>
    <w:rsid w:val="00EF4F00"/>
    <w:rsid w:val="00EF6911"/>
    <w:rsid w:val="00F00F2A"/>
    <w:rsid w:val="00F02524"/>
    <w:rsid w:val="00F02670"/>
    <w:rsid w:val="00F02FD0"/>
    <w:rsid w:val="00F04009"/>
    <w:rsid w:val="00F0577E"/>
    <w:rsid w:val="00F05A1C"/>
    <w:rsid w:val="00F06D0B"/>
    <w:rsid w:val="00F06F7F"/>
    <w:rsid w:val="00F074BF"/>
    <w:rsid w:val="00F0754A"/>
    <w:rsid w:val="00F17A27"/>
    <w:rsid w:val="00F20194"/>
    <w:rsid w:val="00F20D05"/>
    <w:rsid w:val="00F21B87"/>
    <w:rsid w:val="00F231B4"/>
    <w:rsid w:val="00F2359C"/>
    <w:rsid w:val="00F23969"/>
    <w:rsid w:val="00F23F1E"/>
    <w:rsid w:val="00F24A64"/>
    <w:rsid w:val="00F25542"/>
    <w:rsid w:val="00F25736"/>
    <w:rsid w:val="00F25FB1"/>
    <w:rsid w:val="00F26B21"/>
    <w:rsid w:val="00F30186"/>
    <w:rsid w:val="00F3179F"/>
    <w:rsid w:val="00F32B08"/>
    <w:rsid w:val="00F336F6"/>
    <w:rsid w:val="00F34530"/>
    <w:rsid w:val="00F347F4"/>
    <w:rsid w:val="00F35D7C"/>
    <w:rsid w:val="00F35E33"/>
    <w:rsid w:val="00F40E20"/>
    <w:rsid w:val="00F415D5"/>
    <w:rsid w:val="00F4186C"/>
    <w:rsid w:val="00F41E6B"/>
    <w:rsid w:val="00F41EC2"/>
    <w:rsid w:val="00F41FF0"/>
    <w:rsid w:val="00F42582"/>
    <w:rsid w:val="00F43052"/>
    <w:rsid w:val="00F43496"/>
    <w:rsid w:val="00F43C44"/>
    <w:rsid w:val="00F44578"/>
    <w:rsid w:val="00F46579"/>
    <w:rsid w:val="00F5092F"/>
    <w:rsid w:val="00F53F02"/>
    <w:rsid w:val="00F54DB8"/>
    <w:rsid w:val="00F54DD4"/>
    <w:rsid w:val="00F55E53"/>
    <w:rsid w:val="00F579AF"/>
    <w:rsid w:val="00F6032B"/>
    <w:rsid w:val="00F641D1"/>
    <w:rsid w:val="00F646E1"/>
    <w:rsid w:val="00F649D5"/>
    <w:rsid w:val="00F6731A"/>
    <w:rsid w:val="00F709B7"/>
    <w:rsid w:val="00F71648"/>
    <w:rsid w:val="00F7326E"/>
    <w:rsid w:val="00F73F66"/>
    <w:rsid w:val="00F747F5"/>
    <w:rsid w:val="00F762A2"/>
    <w:rsid w:val="00F778C9"/>
    <w:rsid w:val="00F80389"/>
    <w:rsid w:val="00F80438"/>
    <w:rsid w:val="00F81785"/>
    <w:rsid w:val="00F83575"/>
    <w:rsid w:val="00F84105"/>
    <w:rsid w:val="00F8431B"/>
    <w:rsid w:val="00F85AD2"/>
    <w:rsid w:val="00F87239"/>
    <w:rsid w:val="00F872B7"/>
    <w:rsid w:val="00F92E12"/>
    <w:rsid w:val="00F93B24"/>
    <w:rsid w:val="00F943A4"/>
    <w:rsid w:val="00F95D55"/>
    <w:rsid w:val="00F97AFA"/>
    <w:rsid w:val="00FA0445"/>
    <w:rsid w:val="00FA370A"/>
    <w:rsid w:val="00FA3C40"/>
    <w:rsid w:val="00FA42F3"/>
    <w:rsid w:val="00FA443C"/>
    <w:rsid w:val="00FA5770"/>
    <w:rsid w:val="00FB0CC5"/>
    <w:rsid w:val="00FB0EC2"/>
    <w:rsid w:val="00FB17A0"/>
    <w:rsid w:val="00FB47EE"/>
    <w:rsid w:val="00FB4867"/>
    <w:rsid w:val="00FB515D"/>
    <w:rsid w:val="00FB51CC"/>
    <w:rsid w:val="00FB5820"/>
    <w:rsid w:val="00FB7D63"/>
    <w:rsid w:val="00FC0E85"/>
    <w:rsid w:val="00FC1818"/>
    <w:rsid w:val="00FC188F"/>
    <w:rsid w:val="00FC2919"/>
    <w:rsid w:val="00FC2F1B"/>
    <w:rsid w:val="00FC4E7F"/>
    <w:rsid w:val="00FC4E9E"/>
    <w:rsid w:val="00FC7166"/>
    <w:rsid w:val="00FC7FCD"/>
    <w:rsid w:val="00FD022D"/>
    <w:rsid w:val="00FD2AA6"/>
    <w:rsid w:val="00FD2BE6"/>
    <w:rsid w:val="00FD2F18"/>
    <w:rsid w:val="00FD39C4"/>
    <w:rsid w:val="00FD4D1D"/>
    <w:rsid w:val="00FD6283"/>
    <w:rsid w:val="00FD64E0"/>
    <w:rsid w:val="00FD7573"/>
    <w:rsid w:val="00FE174B"/>
    <w:rsid w:val="00FE64DC"/>
    <w:rsid w:val="00FE6DAA"/>
    <w:rsid w:val="00FE72F1"/>
    <w:rsid w:val="00FF05C0"/>
    <w:rsid w:val="00FF11FE"/>
    <w:rsid w:val="00FF2073"/>
    <w:rsid w:val="00FF2542"/>
    <w:rsid w:val="00FF2B17"/>
    <w:rsid w:val="00FF3278"/>
    <w:rsid w:val="00FF3BEF"/>
    <w:rsid w:val="00FF3D92"/>
    <w:rsid w:val="00FF4292"/>
    <w:rsid w:val="00FF5D48"/>
    <w:rsid w:val="00FF7D44"/>
    <w:rsid w:val="4F588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274"/>
  <w15:chartTrackingRefBased/>
  <w15:docId w15:val="{487CBEA1-9A0B-4C2C-AE42-21B23AF8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20FD"/>
    <w:rPr>
      <w:sz w:val="16"/>
      <w:szCs w:val="16"/>
    </w:rPr>
  </w:style>
  <w:style w:type="paragraph" w:styleId="CommentText">
    <w:name w:val="annotation text"/>
    <w:basedOn w:val="Normal"/>
    <w:link w:val="CommentTextChar"/>
    <w:uiPriority w:val="99"/>
    <w:unhideWhenUsed/>
    <w:rsid w:val="003020FD"/>
    <w:pPr>
      <w:spacing w:line="240" w:lineRule="auto"/>
    </w:pPr>
    <w:rPr>
      <w:sz w:val="20"/>
      <w:szCs w:val="20"/>
    </w:rPr>
  </w:style>
  <w:style w:type="character" w:customStyle="1" w:styleId="CommentTextChar">
    <w:name w:val="Comment Text Char"/>
    <w:basedOn w:val="DefaultParagraphFont"/>
    <w:link w:val="CommentText"/>
    <w:uiPriority w:val="99"/>
    <w:rsid w:val="003020FD"/>
    <w:rPr>
      <w:sz w:val="20"/>
      <w:szCs w:val="20"/>
    </w:rPr>
  </w:style>
  <w:style w:type="paragraph" w:styleId="CommentSubject">
    <w:name w:val="annotation subject"/>
    <w:basedOn w:val="CommentText"/>
    <w:next w:val="CommentText"/>
    <w:link w:val="CommentSubjectChar"/>
    <w:uiPriority w:val="99"/>
    <w:semiHidden/>
    <w:unhideWhenUsed/>
    <w:rsid w:val="003020FD"/>
    <w:rPr>
      <w:b/>
      <w:bCs/>
    </w:rPr>
  </w:style>
  <w:style w:type="character" w:customStyle="1" w:styleId="CommentSubjectChar">
    <w:name w:val="Comment Subject Char"/>
    <w:basedOn w:val="CommentTextChar"/>
    <w:link w:val="CommentSubject"/>
    <w:uiPriority w:val="99"/>
    <w:semiHidden/>
    <w:rsid w:val="003020FD"/>
    <w:rPr>
      <w:b/>
      <w:bCs/>
      <w:sz w:val="20"/>
      <w:szCs w:val="20"/>
    </w:rPr>
  </w:style>
  <w:style w:type="paragraph" w:styleId="BalloonText">
    <w:name w:val="Balloon Text"/>
    <w:basedOn w:val="Normal"/>
    <w:link w:val="BalloonTextChar"/>
    <w:uiPriority w:val="99"/>
    <w:semiHidden/>
    <w:unhideWhenUsed/>
    <w:rsid w:val="00302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FD"/>
    <w:rPr>
      <w:rFonts w:ascii="Segoe UI" w:hAnsi="Segoe UI" w:cs="Segoe UI"/>
      <w:sz w:val="18"/>
      <w:szCs w:val="18"/>
    </w:rPr>
  </w:style>
  <w:style w:type="paragraph" w:styleId="ListParagraph">
    <w:name w:val="List Paragraph"/>
    <w:basedOn w:val="Normal"/>
    <w:uiPriority w:val="34"/>
    <w:qFormat/>
    <w:rsid w:val="00D45F2B"/>
    <w:pPr>
      <w:ind w:left="720"/>
      <w:contextualSpacing/>
    </w:pPr>
  </w:style>
  <w:style w:type="table" w:styleId="TableGrid">
    <w:name w:val="Table Grid"/>
    <w:basedOn w:val="TableNormal"/>
    <w:uiPriority w:val="39"/>
    <w:rsid w:val="0063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7"/>
  </w:style>
  <w:style w:type="paragraph" w:styleId="Footer">
    <w:name w:val="footer"/>
    <w:basedOn w:val="Normal"/>
    <w:link w:val="FooterChar"/>
    <w:uiPriority w:val="99"/>
    <w:unhideWhenUsed/>
    <w:rsid w:val="00C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7"/>
  </w:style>
  <w:style w:type="paragraph" w:customStyle="1" w:styleId="EndNoteBibliographyTitle">
    <w:name w:val="EndNote Bibliography Title"/>
    <w:basedOn w:val="Normal"/>
    <w:link w:val="EndNoteBibliographyTitleChar"/>
    <w:rsid w:val="00962F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2FEB"/>
    <w:rPr>
      <w:rFonts w:ascii="Calibri" w:hAnsi="Calibri" w:cs="Calibri"/>
      <w:noProof/>
      <w:lang w:val="en-US"/>
    </w:rPr>
  </w:style>
  <w:style w:type="paragraph" w:customStyle="1" w:styleId="EndNoteBibliography">
    <w:name w:val="EndNote Bibliography"/>
    <w:basedOn w:val="Normal"/>
    <w:link w:val="EndNoteBibliographyChar"/>
    <w:rsid w:val="00962F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62FEB"/>
    <w:rPr>
      <w:rFonts w:ascii="Calibri" w:hAnsi="Calibri" w:cs="Calibri"/>
      <w:noProof/>
      <w:lang w:val="en-US"/>
    </w:rPr>
  </w:style>
  <w:style w:type="character" w:styleId="PlaceholderText">
    <w:name w:val="Placeholder Text"/>
    <w:basedOn w:val="DefaultParagraphFont"/>
    <w:uiPriority w:val="99"/>
    <w:semiHidden/>
    <w:rsid w:val="004D5394"/>
    <w:rPr>
      <w:color w:val="808080"/>
    </w:rPr>
  </w:style>
  <w:style w:type="character" w:styleId="LineNumber">
    <w:name w:val="line number"/>
    <w:basedOn w:val="DefaultParagraphFont"/>
    <w:uiPriority w:val="99"/>
    <w:semiHidden/>
    <w:unhideWhenUsed/>
    <w:rsid w:val="00272E6B"/>
  </w:style>
  <w:style w:type="paragraph" w:styleId="Revision">
    <w:name w:val="Revision"/>
    <w:hidden/>
    <w:uiPriority w:val="99"/>
    <w:semiHidden/>
    <w:rsid w:val="00D04C1D"/>
    <w:pPr>
      <w:spacing w:after="0" w:line="240" w:lineRule="auto"/>
    </w:pPr>
  </w:style>
  <w:style w:type="character" w:styleId="Hyperlink">
    <w:name w:val="Hyperlink"/>
    <w:basedOn w:val="DefaultParagraphFont"/>
    <w:uiPriority w:val="99"/>
    <w:unhideWhenUsed/>
    <w:rsid w:val="00DD10B6"/>
    <w:rPr>
      <w:color w:val="0563C1" w:themeColor="hyperlink"/>
      <w:u w:val="single"/>
    </w:rPr>
  </w:style>
  <w:style w:type="paragraph" w:customStyle="1" w:styleId="Pa68">
    <w:name w:val="Pa68"/>
    <w:basedOn w:val="Normal"/>
    <w:next w:val="Normal"/>
    <w:uiPriority w:val="99"/>
    <w:rsid w:val="006245F7"/>
    <w:pPr>
      <w:autoSpaceDE w:val="0"/>
      <w:autoSpaceDN w:val="0"/>
      <w:adjustRightInd w:val="0"/>
      <w:spacing w:after="0" w:line="181" w:lineRule="atLeast"/>
    </w:pPr>
    <w:rPr>
      <w:rFonts w:ascii="Sabon" w:hAnsi="Sabon"/>
      <w:sz w:val="24"/>
      <w:szCs w:val="24"/>
      <w:lang w:val="en-US"/>
    </w:rPr>
  </w:style>
  <w:style w:type="paragraph" w:customStyle="1" w:styleId="Pa69">
    <w:name w:val="Pa69"/>
    <w:basedOn w:val="Normal"/>
    <w:next w:val="Normal"/>
    <w:uiPriority w:val="99"/>
    <w:rsid w:val="00472295"/>
    <w:pPr>
      <w:autoSpaceDE w:val="0"/>
      <w:autoSpaceDN w:val="0"/>
      <w:adjustRightInd w:val="0"/>
      <w:spacing w:after="0" w:line="181" w:lineRule="atLeast"/>
    </w:pPr>
    <w:rPr>
      <w:rFonts w:ascii="Sabon" w:hAnsi="Sabon"/>
      <w:sz w:val="24"/>
      <w:szCs w:val="24"/>
      <w:lang w:val="en-US"/>
    </w:rPr>
  </w:style>
  <w:style w:type="paragraph" w:styleId="NormalWeb">
    <w:name w:val="Normal (Web)"/>
    <w:basedOn w:val="Normal"/>
    <w:uiPriority w:val="99"/>
    <w:semiHidden/>
    <w:unhideWhenUsed/>
    <w:rsid w:val="00D40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020E"/>
    <w:rPr>
      <w:i/>
      <w:iCs/>
    </w:rPr>
  </w:style>
  <w:style w:type="character" w:styleId="Strong">
    <w:name w:val="Strong"/>
    <w:basedOn w:val="DefaultParagraphFont"/>
    <w:uiPriority w:val="22"/>
    <w:qFormat/>
    <w:rsid w:val="00603175"/>
    <w:rPr>
      <w:b/>
      <w:bCs/>
    </w:rPr>
  </w:style>
  <w:style w:type="character" w:styleId="PageNumber">
    <w:name w:val="page number"/>
    <w:basedOn w:val="DefaultParagraphFont"/>
    <w:uiPriority w:val="99"/>
    <w:semiHidden/>
    <w:unhideWhenUsed/>
    <w:rsid w:val="006D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8582">
      <w:bodyDiv w:val="1"/>
      <w:marLeft w:val="0"/>
      <w:marRight w:val="0"/>
      <w:marTop w:val="0"/>
      <w:marBottom w:val="0"/>
      <w:divBdr>
        <w:top w:val="none" w:sz="0" w:space="0" w:color="auto"/>
        <w:left w:val="none" w:sz="0" w:space="0" w:color="auto"/>
        <w:bottom w:val="none" w:sz="0" w:space="0" w:color="auto"/>
        <w:right w:val="none" w:sz="0" w:space="0" w:color="auto"/>
      </w:divBdr>
    </w:div>
    <w:div w:id="162362486">
      <w:bodyDiv w:val="1"/>
      <w:marLeft w:val="0"/>
      <w:marRight w:val="0"/>
      <w:marTop w:val="0"/>
      <w:marBottom w:val="0"/>
      <w:divBdr>
        <w:top w:val="none" w:sz="0" w:space="0" w:color="auto"/>
        <w:left w:val="none" w:sz="0" w:space="0" w:color="auto"/>
        <w:bottom w:val="none" w:sz="0" w:space="0" w:color="auto"/>
        <w:right w:val="none" w:sz="0" w:space="0" w:color="auto"/>
      </w:divBdr>
    </w:div>
    <w:div w:id="171576767">
      <w:bodyDiv w:val="1"/>
      <w:marLeft w:val="0"/>
      <w:marRight w:val="0"/>
      <w:marTop w:val="0"/>
      <w:marBottom w:val="0"/>
      <w:divBdr>
        <w:top w:val="none" w:sz="0" w:space="0" w:color="auto"/>
        <w:left w:val="none" w:sz="0" w:space="0" w:color="auto"/>
        <w:bottom w:val="none" w:sz="0" w:space="0" w:color="auto"/>
        <w:right w:val="none" w:sz="0" w:space="0" w:color="auto"/>
      </w:divBdr>
    </w:div>
    <w:div w:id="194932915">
      <w:bodyDiv w:val="1"/>
      <w:marLeft w:val="0"/>
      <w:marRight w:val="0"/>
      <w:marTop w:val="0"/>
      <w:marBottom w:val="0"/>
      <w:divBdr>
        <w:top w:val="none" w:sz="0" w:space="0" w:color="auto"/>
        <w:left w:val="none" w:sz="0" w:space="0" w:color="auto"/>
        <w:bottom w:val="none" w:sz="0" w:space="0" w:color="auto"/>
        <w:right w:val="none" w:sz="0" w:space="0" w:color="auto"/>
      </w:divBdr>
    </w:div>
    <w:div w:id="233442815">
      <w:bodyDiv w:val="1"/>
      <w:marLeft w:val="0"/>
      <w:marRight w:val="0"/>
      <w:marTop w:val="0"/>
      <w:marBottom w:val="0"/>
      <w:divBdr>
        <w:top w:val="none" w:sz="0" w:space="0" w:color="auto"/>
        <w:left w:val="none" w:sz="0" w:space="0" w:color="auto"/>
        <w:bottom w:val="none" w:sz="0" w:space="0" w:color="auto"/>
        <w:right w:val="none" w:sz="0" w:space="0" w:color="auto"/>
      </w:divBdr>
    </w:div>
    <w:div w:id="246691058">
      <w:bodyDiv w:val="1"/>
      <w:marLeft w:val="0"/>
      <w:marRight w:val="0"/>
      <w:marTop w:val="0"/>
      <w:marBottom w:val="0"/>
      <w:divBdr>
        <w:top w:val="none" w:sz="0" w:space="0" w:color="auto"/>
        <w:left w:val="none" w:sz="0" w:space="0" w:color="auto"/>
        <w:bottom w:val="none" w:sz="0" w:space="0" w:color="auto"/>
        <w:right w:val="none" w:sz="0" w:space="0" w:color="auto"/>
      </w:divBdr>
    </w:div>
    <w:div w:id="284122875">
      <w:bodyDiv w:val="1"/>
      <w:marLeft w:val="0"/>
      <w:marRight w:val="0"/>
      <w:marTop w:val="0"/>
      <w:marBottom w:val="0"/>
      <w:divBdr>
        <w:top w:val="none" w:sz="0" w:space="0" w:color="auto"/>
        <w:left w:val="none" w:sz="0" w:space="0" w:color="auto"/>
        <w:bottom w:val="none" w:sz="0" w:space="0" w:color="auto"/>
        <w:right w:val="none" w:sz="0" w:space="0" w:color="auto"/>
      </w:divBdr>
    </w:div>
    <w:div w:id="511651988">
      <w:bodyDiv w:val="1"/>
      <w:marLeft w:val="0"/>
      <w:marRight w:val="0"/>
      <w:marTop w:val="0"/>
      <w:marBottom w:val="0"/>
      <w:divBdr>
        <w:top w:val="none" w:sz="0" w:space="0" w:color="auto"/>
        <w:left w:val="none" w:sz="0" w:space="0" w:color="auto"/>
        <w:bottom w:val="none" w:sz="0" w:space="0" w:color="auto"/>
        <w:right w:val="none" w:sz="0" w:space="0" w:color="auto"/>
      </w:divBdr>
    </w:div>
    <w:div w:id="681276629">
      <w:bodyDiv w:val="1"/>
      <w:marLeft w:val="0"/>
      <w:marRight w:val="0"/>
      <w:marTop w:val="0"/>
      <w:marBottom w:val="0"/>
      <w:divBdr>
        <w:top w:val="none" w:sz="0" w:space="0" w:color="auto"/>
        <w:left w:val="none" w:sz="0" w:space="0" w:color="auto"/>
        <w:bottom w:val="none" w:sz="0" w:space="0" w:color="auto"/>
        <w:right w:val="none" w:sz="0" w:space="0" w:color="auto"/>
      </w:divBdr>
    </w:div>
    <w:div w:id="876820827">
      <w:bodyDiv w:val="1"/>
      <w:marLeft w:val="0"/>
      <w:marRight w:val="0"/>
      <w:marTop w:val="0"/>
      <w:marBottom w:val="0"/>
      <w:divBdr>
        <w:top w:val="none" w:sz="0" w:space="0" w:color="auto"/>
        <w:left w:val="none" w:sz="0" w:space="0" w:color="auto"/>
        <w:bottom w:val="none" w:sz="0" w:space="0" w:color="auto"/>
        <w:right w:val="none" w:sz="0" w:space="0" w:color="auto"/>
      </w:divBdr>
      <w:divsChild>
        <w:div w:id="1746486248">
          <w:marLeft w:val="0"/>
          <w:marRight w:val="0"/>
          <w:marTop w:val="0"/>
          <w:marBottom w:val="0"/>
          <w:divBdr>
            <w:top w:val="none" w:sz="0" w:space="0" w:color="auto"/>
            <w:left w:val="none" w:sz="0" w:space="0" w:color="auto"/>
            <w:bottom w:val="none" w:sz="0" w:space="0" w:color="auto"/>
            <w:right w:val="none" w:sz="0" w:space="0" w:color="auto"/>
          </w:divBdr>
          <w:divsChild>
            <w:div w:id="1594704860">
              <w:marLeft w:val="0"/>
              <w:marRight w:val="0"/>
              <w:marTop w:val="0"/>
              <w:marBottom w:val="0"/>
              <w:divBdr>
                <w:top w:val="none" w:sz="0" w:space="0" w:color="auto"/>
                <w:left w:val="none" w:sz="0" w:space="0" w:color="auto"/>
                <w:bottom w:val="none" w:sz="0" w:space="0" w:color="auto"/>
                <w:right w:val="none" w:sz="0" w:space="0" w:color="auto"/>
              </w:divBdr>
              <w:divsChild>
                <w:div w:id="1885171555">
                  <w:marLeft w:val="0"/>
                  <w:marRight w:val="0"/>
                  <w:marTop w:val="900"/>
                  <w:marBottom w:val="0"/>
                  <w:divBdr>
                    <w:top w:val="none" w:sz="0" w:space="0" w:color="auto"/>
                    <w:left w:val="none" w:sz="0" w:space="0" w:color="auto"/>
                    <w:bottom w:val="none" w:sz="0" w:space="0" w:color="auto"/>
                    <w:right w:val="none" w:sz="0" w:space="0" w:color="auto"/>
                  </w:divBdr>
                  <w:divsChild>
                    <w:div w:id="56906857">
                      <w:marLeft w:val="0"/>
                      <w:marRight w:val="0"/>
                      <w:marTop w:val="0"/>
                      <w:marBottom w:val="0"/>
                      <w:divBdr>
                        <w:top w:val="none" w:sz="0" w:space="0" w:color="auto"/>
                        <w:left w:val="none" w:sz="0" w:space="0" w:color="auto"/>
                        <w:bottom w:val="none" w:sz="0" w:space="0" w:color="auto"/>
                        <w:right w:val="none" w:sz="0" w:space="0" w:color="auto"/>
                      </w:divBdr>
                      <w:divsChild>
                        <w:div w:id="1430616693">
                          <w:marLeft w:val="0"/>
                          <w:marRight w:val="0"/>
                          <w:marTop w:val="0"/>
                          <w:marBottom w:val="0"/>
                          <w:divBdr>
                            <w:top w:val="none" w:sz="0" w:space="0" w:color="auto"/>
                            <w:left w:val="none" w:sz="0" w:space="0" w:color="auto"/>
                            <w:bottom w:val="none" w:sz="0" w:space="0" w:color="auto"/>
                            <w:right w:val="none" w:sz="0" w:space="0" w:color="auto"/>
                          </w:divBdr>
                          <w:divsChild>
                            <w:div w:id="22638672">
                              <w:marLeft w:val="300"/>
                              <w:marRight w:val="300"/>
                              <w:marTop w:val="0"/>
                              <w:marBottom w:val="0"/>
                              <w:divBdr>
                                <w:top w:val="none" w:sz="0" w:space="0" w:color="auto"/>
                                <w:left w:val="none" w:sz="0" w:space="0" w:color="auto"/>
                                <w:bottom w:val="none" w:sz="0" w:space="0" w:color="auto"/>
                                <w:right w:val="none" w:sz="0" w:space="0" w:color="auto"/>
                              </w:divBdr>
                              <w:divsChild>
                                <w:div w:id="1462070857">
                                  <w:marLeft w:val="0"/>
                                  <w:marRight w:val="0"/>
                                  <w:marTop w:val="0"/>
                                  <w:marBottom w:val="0"/>
                                  <w:divBdr>
                                    <w:top w:val="none" w:sz="0" w:space="0" w:color="auto"/>
                                    <w:left w:val="none" w:sz="0" w:space="0" w:color="auto"/>
                                    <w:bottom w:val="none" w:sz="0" w:space="0" w:color="auto"/>
                                    <w:right w:val="none" w:sz="0" w:space="0" w:color="auto"/>
                                  </w:divBdr>
                                  <w:divsChild>
                                    <w:div w:id="12344182">
                                      <w:marLeft w:val="0"/>
                                      <w:marRight w:val="0"/>
                                      <w:marTop w:val="0"/>
                                      <w:marBottom w:val="0"/>
                                      <w:divBdr>
                                        <w:top w:val="none" w:sz="0" w:space="0" w:color="auto"/>
                                        <w:left w:val="none" w:sz="0" w:space="0" w:color="auto"/>
                                        <w:bottom w:val="none" w:sz="0" w:space="0" w:color="auto"/>
                                        <w:right w:val="none" w:sz="0" w:space="0" w:color="auto"/>
                                      </w:divBdr>
                                      <w:divsChild>
                                        <w:div w:id="1381243028">
                                          <w:marLeft w:val="0"/>
                                          <w:marRight w:val="0"/>
                                          <w:marTop w:val="0"/>
                                          <w:marBottom w:val="0"/>
                                          <w:divBdr>
                                            <w:top w:val="none" w:sz="0" w:space="0" w:color="auto"/>
                                            <w:left w:val="none" w:sz="0" w:space="0" w:color="auto"/>
                                            <w:bottom w:val="none" w:sz="0" w:space="0" w:color="auto"/>
                                            <w:right w:val="none" w:sz="0" w:space="0" w:color="auto"/>
                                          </w:divBdr>
                                          <w:divsChild>
                                            <w:div w:id="1537548646">
                                              <w:marLeft w:val="0"/>
                                              <w:marRight w:val="0"/>
                                              <w:marTop w:val="0"/>
                                              <w:marBottom w:val="0"/>
                                              <w:divBdr>
                                                <w:top w:val="none" w:sz="0" w:space="0" w:color="auto"/>
                                                <w:left w:val="none" w:sz="0" w:space="0" w:color="auto"/>
                                                <w:bottom w:val="none" w:sz="0" w:space="0" w:color="auto"/>
                                                <w:right w:val="none" w:sz="0" w:space="0" w:color="auto"/>
                                              </w:divBdr>
                                              <w:divsChild>
                                                <w:div w:id="1597401001">
                                                  <w:marLeft w:val="0"/>
                                                  <w:marRight w:val="0"/>
                                                  <w:marTop w:val="0"/>
                                                  <w:marBottom w:val="0"/>
                                                  <w:divBdr>
                                                    <w:top w:val="none" w:sz="0" w:space="0" w:color="auto"/>
                                                    <w:left w:val="none" w:sz="0" w:space="0" w:color="auto"/>
                                                    <w:bottom w:val="none" w:sz="0" w:space="0" w:color="auto"/>
                                                    <w:right w:val="none" w:sz="0" w:space="0" w:color="auto"/>
                                                  </w:divBdr>
                                                  <w:divsChild>
                                                    <w:div w:id="768084258">
                                                      <w:marLeft w:val="0"/>
                                                      <w:marRight w:val="0"/>
                                                      <w:marTop w:val="0"/>
                                                      <w:marBottom w:val="0"/>
                                                      <w:divBdr>
                                                        <w:top w:val="none" w:sz="0" w:space="0" w:color="auto"/>
                                                        <w:left w:val="none" w:sz="0" w:space="0" w:color="auto"/>
                                                        <w:bottom w:val="none" w:sz="0" w:space="0" w:color="auto"/>
                                                        <w:right w:val="none" w:sz="0" w:space="0" w:color="auto"/>
                                                      </w:divBdr>
                                                      <w:divsChild>
                                                        <w:div w:id="195702809">
                                                          <w:marLeft w:val="0"/>
                                                          <w:marRight w:val="0"/>
                                                          <w:marTop w:val="0"/>
                                                          <w:marBottom w:val="0"/>
                                                          <w:divBdr>
                                                            <w:top w:val="none" w:sz="0" w:space="0" w:color="auto"/>
                                                            <w:left w:val="none" w:sz="0" w:space="0" w:color="auto"/>
                                                            <w:bottom w:val="none" w:sz="0" w:space="0" w:color="auto"/>
                                                            <w:right w:val="none" w:sz="0" w:space="0" w:color="auto"/>
                                                          </w:divBdr>
                                                        </w:div>
                                                        <w:div w:id="1092748431">
                                                          <w:marLeft w:val="0"/>
                                                          <w:marRight w:val="0"/>
                                                          <w:marTop w:val="0"/>
                                                          <w:marBottom w:val="0"/>
                                                          <w:divBdr>
                                                            <w:top w:val="none" w:sz="0" w:space="0" w:color="auto"/>
                                                            <w:left w:val="none" w:sz="0" w:space="0" w:color="auto"/>
                                                            <w:bottom w:val="none" w:sz="0" w:space="0" w:color="auto"/>
                                                            <w:right w:val="none" w:sz="0" w:space="0" w:color="auto"/>
                                                          </w:divBdr>
                                                        </w:div>
                                                        <w:div w:id="18297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464312">
      <w:bodyDiv w:val="1"/>
      <w:marLeft w:val="0"/>
      <w:marRight w:val="0"/>
      <w:marTop w:val="0"/>
      <w:marBottom w:val="0"/>
      <w:divBdr>
        <w:top w:val="none" w:sz="0" w:space="0" w:color="auto"/>
        <w:left w:val="none" w:sz="0" w:space="0" w:color="auto"/>
        <w:bottom w:val="none" w:sz="0" w:space="0" w:color="auto"/>
        <w:right w:val="none" w:sz="0" w:space="0" w:color="auto"/>
      </w:divBdr>
    </w:div>
    <w:div w:id="1039664564">
      <w:bodyDiv w:val="1"/>
      <w:marLeft w:val="0"/>
      <w:marRight w:val="0"/>
      <w:marTop w:val="0"/>
      <w:marBottom w:val="0"/>
      <w:divBdr>
        <w:top w:val="none" w:sz="0" w:space="0" w:color="auto"/>
        <w:left w:val="none" w:sz="0" w:space="0" w:color="auto"/>
        <w:bottom w:val="none" w:sz="0" w:space="0" w:color="auto"/>
        <w:right w:val="none" w:sz="0" w:space="0" w:color="auto"/>
      </w:divBdr>
    </w:div>
    <w:div w:id="1519735760">
      <w:bodyDiv w:val="1"/>
      <w:marLeft w:val="0"/>
      <w:marRight w:val="0"/>
      <w:marTop w:val="0"/>
      <w:marBottom w:val="0"/>
      <w:divBdr>
        <w:top w:val="none" w:sz="0" w:space="0" w:color="auto"/>
        <w:left w:val="none" w:sz="0" w:space="0" w:color="auto"/>
        <w:bottom w:val="none" w:sz="0" w:space="0" w:color="auto"/>
        <w:right w:val="none" w:sz="0" w:space="0" w:color="auto"/>
      </w:divBdr>
    </w:div>
    <w:div w:id="1621104253">
      <w:bodyDiv w:val="1"/>
      <w:marLeft w:val="0"/>
      <w:marRight w:val="0"/>
      <w:marTop w:val="0"/>
      <w:marBottom w:val="0"/>
      <w:divBdr>
        <w:top w:val="none" w:sz="0" w:space="0" w:color="auto"/>
        <w:left w:val="none" w:sz="0" w:space="0" w:color="auto"/>
        <w:bottom w:val="none" w:sz="0" w:space="0" w:color="auto"/>
        <w:right w:val="none" w:sz="0" w:space="0" w:color="auto"/>
      </w:divBdr>
    </w:div>
    <w:div w:id="1971663636">
      <w:bodyDiv w:val="1"/>
      <w:marLeft w:val="0"/>
      <w:marRight w:val="0"/>
      <w:marTop w:val="0"/>
      <w:marBottom w:val="0"/>
      <w:divBdr>
        <w:top w:val="none" w:sz="0" w:space="0" w:color="auto"/>
        <w:left w:val="none" w:sz="0" w:space="0" w:color="auto"/>
        <w:bottom w:val="none" w:sz="0" w:space="0" w:color="auto"/>
        <w:right w:val="none" w:sz="0" w:space="0" w:color="auto"/>
      </w:divBdr>
      <w:divsChild>
        <w:div w:id="522789610">
          <w:marLeft w:val="0"/>
          <w:marRight w:val="0"/>
          <w:marTop w:val="0"/>
          <w:marBottom w:val="0"/>
          <w:divBdr>
            <w:top w:val="none" w:sz="0" w:space="0" w:color="auto"/>
            <w:left w:val="none" w:sz="0" w:space="0" w:color="auto"/>
            <w:bottom w:val="none" w:sz="0" w:space="0" w:color="auto"/>
            <w:right w:val="none" w:sz="0" w:space="0" w:color="auto"/>
          </w:divBdr>
          <w:divsChild>
            <w:div w:id="429669454">
              <w:marLeft w:val="0"/>
              <w:marRight w:val="0"/>
              <w:marTop w:val="0"/>
              <w:marBottom w:val="0"/>
              <w:divBdr>
                <w:top w:val="none" w:sz="0" w:space="0" w:color="auto"/>
                <w:left w:val="none" w:sz="0" w:space="0" w:color="auto"/>
                <w:bottom w:val="none" w:sz="0" w:space="0" w:color="auto"/>
                <w:right w:val="none" w:sz="0" w:space="0" w:color="auto"/>
              </w:divBdr>
              <w:divsChild>
                <w:div w:id="1979412288">
                  <w:marLeft w:val="0"/>
                  <w:marRight w:val="0"/>
                  <w:marTop w:val="900"/>
                  <w:marBottom w:val="0"/>
                  <w:divBdr>
                    <w:top w:val="none" w:sz="0" w:space="0" w:color="auto"/>
                    <w:left w:val="none" w:sz="0" w:space="0" w:color="auto"/>
                    <w:bottom w:val="none" w:sz="0" w:space="0" w:color="auto"/>
                    <w:right w:val="none" w:sz="0" w:space="0" w:color="auto"/>
                  </w:divBdr>
                  <w:divsChild>
                    <w:div w:id="1500463338">
                      <w:marLeft w:val="0"/>
                      <w:marRight w:val="0"/>
                      <w:marTop w:val="0"/>
                      <w:marBottom w:val="0"/>
                      <w:divBdr>
                        <w:top w:val="none" w:sz="0" w:space="0" w:color="auto"/>
                        <w:left w:val="none" w:sz="0" w:space="0" w:color="auto"/>
                        <w:bottom w:val="none" w:sz="0" w:space="0" w:color="auto"/>
                        <w:right w:val="none" w:sz="0" w:space="0" w:color="auto"/>
                      </w:divBdr>
                      <w:divsChild>
                        <w:div w:id="898201527">
                          <w:marLeft w:val="0"/>
                          <w:marRight w:val="0"/>
                          <w:marTop w:val="0"/>
                          <w:marBottom w:val="0"/>
                          <w:divBdr>
                            <w:top w:val="none" w:sz="0" w:space="0" w:color="auto"/>
                            <w:left w:val="none" w:sz="0" w:space="0" w:color="auto"/>
                            <w:bottom w:val="none" w:sz="0" w:space="0" w:color="auto"/>
                            <w:right w:val="none" w:sz="0" w:space="0" w:color="auto"/>
                          </w:divBdr>
                          <w:divsChild>
                            <w:div w:id="1444228040">
                              <w:marLeft w:val="300"/>
                              <w:marRight w:val="300"/>
                              <w:marTop w:val="0"/>
                              <w:marBottom w:val="0"/>
                              <w:divBdr>
                                <w:top w:val="none" w:sz="0" w:space="0" w:color="auto"/>
                                <w:left w:val="none" w:sz="0" w:space="0" w:color="auto"/>
                                <w:bottom w:val="none" w:sz="0" w:space="0" w:color="auto"/>
                                <w:right w:val="none" w:sz="0" w:space="0" w:color="auto"/>
                              </w:divBdr>
                              <w:divsChild>
                                <w:div w:id="1739786496">
                                  <w:marLeft w:val="0"/>
                                  <w:marRight w:val="0"/>
                                  <w:marTop w:val="0"/>
                                  <w:marBottom w:val="0"/>
                                  <w:divBdr>
                                    <w:top w:val="none" w:sz="0" w:space="0" w:color="auto"/>
                                    <w:left w:val="none" w:sz="0" w:space="0" w:color="auto"/>
                                    <w:bottom w:val="none" w:sz="0" w:space="0" w:color="auto"/>
                                    <w:right w:val="none" w:sz="0" w:space="0" w:color="auto"/>
                                  </w:divBdr>
                                  <w:divsChild>
                                    <w:div w:id="622544490">
                                      <w:marLeft w:val="0"/>
                                      <w:marRight w:val="0"/>
                                      <w:marTop w:val="0"/>
                                      <w:marBottom w:val="0"/>
                                      <w:divBdr>
                                        <w:top w:val="none" w:sz="0" w:space="0" w:color="auto"/>
                                        <w:left w:val="none" w:sz="0" w:space="0" w:color="auto"/>
                                        <w:bottom w:val="none" w:sz="0" w:space="0" w:color="auto"/>
                                        <w:right w:val="none" w:sz="0" w:space="0" w:color="auto"/>
                                      </w:divBdr>
                                      <w:divsChild>
                                        <w:div w:id="796335464">
                                          <w:marLeft w:val="0"/>
                                          <w:marRight w:val="0"/>
                                          <w:marTop w:val="0"/>
                                          <w:marBottom w:val="0"/>
                                          <w:divBdr>
                                            <w:top w:val="none" w:sz="0" w:space="0" w:color="auto"/>
                                            <w:left w:val="none" w:sz="0" w:space="0" w:color="auto"/>
                                            <w:bottom w:val="none" w:sz="0" w:space="0" w:color="auto"/>
                                            <w:right w:val="none" w:sz="0" w:space="0" w:color="auto"/>
                                          </w:divBdr>
                                          <w:divsChild>
                                            <w:div w:id="54277318">
                                              <w:marLeft w:val="0"/>
                                              <w:marRight w:val="0"/>
                                              <w:marTop w:val="0"/>
                                              <w:marBottom w:val="0"/>
                                              <w:divBdr>
                                                <w:top w:val="none" w:sz="0" w:space="0" w:color="auto"/>
                                                <w:left w:val="none" w:sz="0" w:space="0" w:color="auto"/>
                                                <w:bottom w:val="none" w:sz="0" w:space="0" w:color="auto"/>
                                                <w:right w:val="none" w:sz="0" w:space="0" w:color="auto"/>
                                              </w:divBdr>
                                              <w:divsChild>
                                                <w:div w:id="266547020">
                                                  <w:marLeft w:val="0"/>
                                                  <w:marRight w:val="0"/>
                                                  <w:marTop w:val="0"/>
                                                  <w:marBottom w:val="0"/>
                                                  <w:divBdr>
                                                    <w:top w:val="none" w:sz="0" w:space="0" w:color="auto"/>
                                                    <w:left w:val="none" w:sz="0" w:space="0" w:color="auto"/>
                                                    <w:bottom w:val="none" w:sz="0" w:space="0" w:color="auto"/>
                                                    <w:right w:val="none" w:sz="0" w:space="0" w:color="auto"/>
                                                  </w:divBdr>
                                                  <w:divsChild>
                                                    <w:div w:id="1237471401">
                                                      <w:marLeft w:val="0"/>
                                                      <w:marRight w:val="0"/>
                                                      <w:marTop w:val="0"/>
                                                      <w:marBottom w:val="0"/>
                                                      <w:divBdr>
                                                        <w:top w:val="none" w:sz="0" w:space="0" w:color="auto"/>
                                                        <w:left w:val="none" w:sz="0" w:space="0" w:color="auto"/>
                                                        <w:bottom w:val="none" w:sz="0" w:space="0" w:color="auto"/>
                                                        <w:right w:val="none" w:sz="0" w:space="0" w:color="auto"/>
                                                      </w:divBdr>
                                                      <w:divsChild>
                                                        <w:div w:id="1421759172">
                                                          <w:marLeft w:val="0"/>
                                                          <w:marRight w:val="0"/>
                                                          <w:marTop w:val="0"/>
                                                          <w:marBottom w:val="0"/>
                                                          <w:divBdr>
                                                            <w:top w:val="none" w:sz="0" w:space="0" w:color="auto"/>
                                                            <w:left w:val="none" w:sz="0" w:space="0" w:color="auto"/>
                                                            <w:bottom w:val="none" w:sz="0" w:space="0" w:color="auto"/>
                                                            <w:right w:val="none" w:sz="0" w:space="0" w:color="auto"/>
                                                          </w:divBdr>
                                                          <w:divsChild>
                                                            <w:div w:id="980579001">
                                                              <w:marLeft w:val="0"/>
                                                              <w:marRight w:val="0"/>
                                                              <w:marTop w:val="0"/>
                                                              <w:marBottom w:val="0"/>
                                                              <w:divBdr>
                                                                <w:top w:val="none" w:sz="0" w:space="0" w:color="auto"/>
                                                                <w:left w:val="none" w:sz="0" w:space="0" w:color="auto"/>
                                                                <w:bottom w:val="none" w:sz="0" w:space="0" w:color="auto"/>
                                                                <w:right w:val="none" w:sz="0" w:space="0" w:color="auto"/>
                                                              </w:divBdr>
                                                            </w:div>
                                                          </w:divsChild>
                                                        </w:div>
                                                        <w:div w:id="1615210570">
                                                          <w:marLeft w:val="0"/>
                                                          <w:marRight w:val="0"/>
                                                          <w:marTop w:val="0"/>
                                                          <w:marBottom w:val="0"/>
                                                          <w:divBdr>
                                                            <w:top w:val="none" w:sz="0" w:space="0" w:color="auto"/>
                                                            <w:left w:val="none" w:sz="0" w:space="0" w:color="auto"/>
                                                            <w:bottom w:val="none" w:sz="0" w:space="0" w:color="auto"/>
                                                            <w:right w:val="none" w:sz="0" w:space="0" w:color="auto"/>
                                                          </w:divBdr>
                                                          <w:divsChild>
                                                            <w:div w:id="789517890">
                                                              <w:marLeft w:val="0"/>
                                                              <w:marRight w:val="0"/>
                                                              <w:marTop w:val="0"/>
                                                              <w:marBottom w:val="0"/>
                                                              <w:divBdr>
                                                                <w:top w:val="none" w:sz="0" w:space="0" w:color="auto"/>
                                                                <w:left w:val="none" w:sz="0" w:space="0" w:color="auto"/>
                                                                <w:bottom w:val="none" w:sz="0" w:space="0" w:color="auto"/>
                                                                <w:right w:val="none" w:sz="0" w:space="0" w:color="auto"/>
                                                              </w:divBdr>
                                                            </w:div>
                                                          </w:divsChild>
                                                        </w:div>
                                                        <w:div w:id="2134983399">
                                                          <w:marLeft w:val="0"/>
                                                          <w:marRight w:val="0"/>
                                                          <w:marTop w:val="0"/>
                                                          <w:marBottom w:val="0"/>
                                                          <w:divBdr>
                                                            <w:top w:val="none" w:sz="0" w:space="0" w:color="auto"/>
                                                            <w:left w:val="none" w:sz="0" w:space="0" w:color="auto"/>
                                                            <w:bottom w:val="none" w:sz="0" w:space="0" w:color="auto"/>
                                                            <w:right w:val="none" w:sz="0" w:space="0" w:color="auto"/>
                                                          </w:divBdr>
                                                          <w:divsChild>
                                                            <w:div w:id="1524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009124">
      <w:bodyDiv w:val="1"/>
      <w:marLeft w:val="0"/>
      <w:marRight w:val="0"/>
      <w:marTop w:val="0"/>
      <w:marBottom w:val="0"/>
      <w:divBdr>
        <w:top w:val="none" w:sz="0" w:space="0" w:color="auto"/>
        <w:left w:val="none" w:sz="0" w:space="0" w:color="auto"/>
        <w:bottom w:val="none" w:sz="0" w:space="0" w:color="auto"/>
        <w:right w:val="none" w:sz="0" w:space="0" w:color="auto"/>
      </w:divBdr>
    </w:div>
    <w:div w:id="20812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75BF-6148-474A-A88E-6E4213BB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13987</Words>
  <Characters>79730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SC;CV</dc:creator>
  <cp:keywords/>
  <dc:description/>
  <cp:lastModifiedBy>Stephen Myers</cp:lastModifiedBy>
  <cp:revision>2</cp:revision>
  <cp:lastPrinted>2019-07-18T10:33:00Z</cp:lastPrinted>
  <dcterms:created xsi:type="dcterms:W3CDTF">2020-05-18T10:48:00Z</dcterms:created>
  <dcterms:modified xsi:type="dcterms:W3CDTF">2020-05-18T10:48:00Z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