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F5B4" w14:textId="77777777" w:rsidR="00FC3E43" w:rsidRPr="00B228B5" w:rsidRDefault="00B228B5" w:rsidP="00AF5653">
      <w:pPr>
        <w:pStyle w:val="Heading1"/>
        <w:spacing w:line="240" w:lineRule="auto"/>
        <w:jc w:val="both"/>
      </w:pPr>
      <w:bookmarkStart w:id="0" w:name="_Toc244258679"/>
      <w:r>
        <w:rPr>
          <w:rFonts w:ascii="Arial" w:eastAsiaTheme="minorHAnsi" w:hAnsi="Arial" w:cs="Arial"/>
          <w:bCs w:val="0"/>
          <w:color w:val="000000"/>
          <w:sz w:val="24"/>
          <w:szCs w:val="24"/>
        </w:rPr>
        <w:t>Appendix 2</w:t>
      </w:r>
      <w:r w:rsidR="00FC3E43" w:rsidRPr="005C6307">
        <w:rPr>
          <w:rFonts w:ascii="Arial" w:eastAsiaTheme="minorHAnsi" w:hAnsi="Arial" w:cs="Arial"/>
          <w:bCs w:val="0"/>
          <w:color w:val="000000"/>
          <w:sz w:val="24"/>
          <w:szCs w:val="24"/>
        </w:rPr>
        <w:t>: Review protocol</w:t>
      </w:r>
      <w:bookmarkEnd w:id="0"/>
      <w:r w:rsidR="00FC3E43" w:rsidRPr="00635794">
        <w:tab/>
      </w:r>
      <w:r w:rsidR="00FC3E43">
        <w:tab/>
      </w:r>
      <w:r w:rsidR="00FC3E43">
        <w:tab/>
      </w:r>
      <w:r w:rsidR="00FC3E43">
        <w:tab/>
      </w:r>
    </w:p>
    <w:p w14:paraId="6C35260F" w14:textId="55F169C5" w:rsidR="00FC3E43" w:rsidRPr="00635794" w:rsidRDefault="00FC3E43" w:rsidP="00AF565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794">
        <w:rPr>
          <w:rFonts w:ascii="Arial" w:hAnsi="Arial" w:cs="Arial"/>
          <w:bCs/>
          <w:sz w:val="24"/>
          <w:szCs w:val="24"/>
        </w:rPr>
        <w:t xml:space="preserve">Reviews were conducted according to PRISMA guidelines, and included: searches of electronic databases searching reference list. There were no limits placed on </w:t>
      </w:r>
      <w:r w:rsidR="00860D96">
        <w:rPr>
          <w:rFonts w:ascii="Arial" w:hAnsi="Arial" w:cs="Arial"/>
          <w:bCs/>
          <w:sz w:val="24"/>
          <w:szCs w:val="24"/>
        </w:rPr>
        <w:t>study design and sample size</w:t>
      </w:r>
      <w:r w:rsidRPr="00635794">
        <w:rPr>
          <w:rFonts w:ascii="Arial" w:hAnsi="Arial" w:cs="Arial"/>
          <w:bCs/>
          <w:sz w:val="24"/>
          <w:szCs w:val="24"/>
        </w:rPr>
        <w:t xml:space="preserve">. </w:t>
      </w:r>
    </w:p>
    <w:p w14:paraId="4E01FD9E" w14:textId="77777777" w:rsidR="00FC3E43" w:rsidRPr="00635794" w:rsidRDefault="00FC3E43" w:rsidP="00AF5653">
      <w:pPr>
        <w:spacing w:before="100" w:beforeAutospacing="1" w:after="100" w:afterAutospacing="1" w:line="240" w:lineRule="auto"/>
        <w:jc w:val="both"/>
        <w:rPr>
          <w:rFonts w:ascii="Times" w:hAnsi="Times"/>
          <w:sz w:val="24"/>
          <w:szCs w:val="24"/>
        </w:rPr>
      </w:pPr>
      <w:r w:rsidRPr="00635794">
        <w:rPr>
          <w:rFonts w:ascii="Arial" w:hAnsi="Arial" w:cs="Arial"/>
          <w:b/>
          <w:bCs/>
          <w:sz w:val="24"/>
          <w:szCs w:val="24"/>
        </w:rPr>
        <w:t xml:space="preserve">Data sources: </w:t>
      </w:r>
      <w:r>
        <w:rPr>
          <w:rFonts w:ascii="Arial" w:hAnsi="Arial" w:cs="Arial"/>
          <w:bCs/>
          <w:sz w:val="24"/>
          <w:szCs w:val="24"/>
        </w:rPr>
        <w:t>Six</w:t>
      </w:r>
      <w:r w:rsidRPr="00635794">
        <w:rPr>
          <w:rFonts w:ascii="Arial" w:hAnsi="Arial" w:cs="Arial"/>
          <w:bCs/>
          <w:sz w:val="24"/>
          <w:szCs w:val="24"/>
        </w:rPr>
        <w:t xml:space="preserve"> electronic databases (</w:t>
      </w:r>
      <w:r w:rsidRPr="00CD1623">
        <w:rPr>
          <w:rFonts w:ascii="Arial" w:hAnsi="Arial" w:cs="Arial"/>
          <w:color w:val="000000"/>
          <w:sz w:val="24"/>
          <w:szCs w:val="24"/>
        </w:rPr>
        <w:t>A</w:t>
      </w:r>
      <w:r w:rsidRPr="004A2091">
        <w:rPr>
          <w:rFonts w:ascii="Arial" w:hAnsi="Arial" w:cs="Arial"/>
          <w:color w:val="000000"/>
          <w:sz w:val="24"/>
          <w:szCs w:val="24"/>
          <w:vertAlign w:val="superscript"/>
        </w:rPr>
        <w:t>+</w:t>
      </w:r>
      <w:r w:rsidRPr="00CD1623">
        <w:rPr>
          <w:rFonts w:ascii="Arial" w:hAnsi="Arial" w:cs="Arial"/>
          <w:color w:val="000000"/>
          <w:sz w:val="24"/>
          <w:szCs w:val="24"/>
        </w:rPr>
        <w:t xml:space="preserve"> Education, EMBASE, ERIC, PubMed, </w:t>
      </w:r>
      <w:proofErr w:type="spellStart"/>
      <w:r w:rsidRPr="00CD1623">
        <w:rPr>
          <w:rFonts w:ascii="Arial" w:hAnsi="Arial" w:cs="Arial"/>
          <w:color w:val="000000"/>
          <w:sz w:val="24"/>
          <w:szCs w:val="24"/>
        </w:rPr>
        <w:t>PsycINFO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 Scopus), Theses at National Library of Australia and </w:t>
      </w:r>
      <w:r w:rsidRPr="003C61CC">
        <w:rPr>
          <w:rFonts w:ascii="Arial" w:hAnsi="Arial" w:cs="Arial"/>
          <w:color w:val="000000"/>
          <w:sz w:val="24"/>
          <w:szCs w:val="24"/>
        </w:rPr>
        <w:t>official websites</w:t>
      </w:r>
      <w:r>
        <w:rPr>
          <w:rFonts w:ascii="Arial" w:hAnsi="Arial" w:cs="Arial"/>
          <w:strike/>
          <w:color w:val="000000"/>
          <w:sz w:val="24"/>
          <w:szCs w:val="24"/>
        </w:rPr>
        <w:t xml:space="preserve"> </w:t>
      </w:r>
      <w:r w:rsidRPr="00635794">
        <w:rPr>
          <w:rFonts w:ascii="Arial" w:hAnsi="Arial" w:cs="Arial"/>
          <w:bCs/>
          <w:sz w:val="24"/>
          <w:szCs w:val="24"/>
        </w:rPr>
        <w:t>were searched with the assistance of librarians.</w:t>
      </w:r>
    </w:p>
    <w:p w14:paraId="3D6B8405" w14:textId="77777777" w:rsidR="00FC3E43" w:rsidRPr="00635794" w:rsidRDefault="00FC3E43" w:rsidP="00CB32BC">
      <w:pPr>
        <w:spacing w:before="100" w:beforeAutospacing="1" w:after="100" w:afterAutospacing="1" w:line="240" w:lineRule="auto"/>
        <w:jc w:val="both"/>
        <w:rPr>
          <w:rFonts w:ascii="Times" w:hAnsi="Times"/>
          <w:sz w:val="24"/>
          <w:szCs w:val="24"/>
        </w:rPr>
      </w:pPr>
      <w:r w:rsidRPr="00635794">
        <w:rPr>
          <w:rFonts w:ascii="Arial" w:hAnsi="Arial" w:cs="Arial"/>
          <w:b/>
          <w:bCs/>
          <w:sz w:val="24"/>
          <w:szCs w:val="24"/>
        </w:rPr>
        <w:t xml:space="preserve">Search terms: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8080"/>
      </w:tblGrid>
      <w:tr w:rsidR="00FC3E43" w:rsidRPr="00635794" w14:paraId="333194EA" w14:textId="77777777" w:rsidTr="00AF5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83B0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/>
                <w:sz w:val="20"/>
                <w:szCs w:val="20"/>
                <w:lang w:val="en-GB"/>
              </w:rPr>
              <w:t>Database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E8E8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/>
                <w:sz w:val="20"/>
                <w:szCs w:val="20"/>
                <w:lang w:val="en-GB"/>
              </w:rPr>
              <w:t>Search group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CA53" w14:textId="77777777" w:rsidR="00FC3E43" w:rsidRPr="00AF5653" w:rsidRDefault="00FC3E43" w:rsidP="00AF5653">
            <w:pPr>
              <w:spacing w:before="100" w:beforeAutospacing="1" w:after="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/>
                <w:sz w:val="20"/>
                <w:szCs w:val="20"/>
                <w:lang w:val="en-GB"/>
              </w:rPr>
              <w:t>Search terms</w:t>
            </w:r>
          </w:p>
        </w:tc>
      </w:tr>
      <w:tr w:rsidR="00FC3E43" w:rsidRPr="00635794" w14:paraId="064237F9" w14:textId="77777777" w:rsidTr="00CB32BC">
        <w:trPr>
          <w:trHeight w:val="9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8C8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5653">
              <w:rPr>
                <w:rFonts w:ascii="Arial" w:hAnsi="Arial" w:cs="Arial"/>
                <w:b/>
                <w:sz w:val="20"/>
                <w:szCs w:val="20"/>
                <w:lang w:val="en"/>
              </w:rPr>
              <w:t>A</w:t>
            </w:r>
            <w:r w:rsidRPr="00AF5653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 xml:space="preserve">+ </w:t>
            </w:r>
            <w:r w:rsidRPr="00AF5653">
              <w:rPr>
                <w:rFonts w:ascii="Arial" w:hAnsi="Arial" w:cs="Arial"/>
                <w:b/>
                <w:sz w:val="20"/>
                <w:szCs w:val="20"/>
                <w:lang w:val="en"/>
              </w:rPr>
              <w:t>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6FB" w14:textId="6DEB7367" w:rsidR="00FC3E43" w:rsidRPr="00AF5653" w:rsidRDefault="00AF565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Prevalence of bullying among </w:t>
            </w:r>
            <w:r w:rsidR="00FC3E43" w:rsidRPr="00AF5653">
              <w:rPr>
                <w:rFonts w:ascii="Arial" w:hAnsi="Arial" w:cs="Arial"/>
                <w:bCs/>
                <w:sz w:val="20"/>
                <w:szCs w:val="20"/>
              </w:rPr>
              <w:t xml:space="preserve">children and </w:t>
            </w:r>
            <w:r w:rsidR="00FC3E43" w:rsidRPr="00AF5653">
              <w:rPr>
                <w:rFonts w:ascii="Arial" w:hAnsi="Arial" w:cs="Arial"/>
                <w:sz w:val="20"/>
                <w:szCs w:val="20"/>
              </w:rPr>
              <w:t>adolescents in Australia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91C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bullying OR cyberbullying AND Australia AND (child* or </w:t>
            </w:r>
            <w:proofErr w:type="spellStart"/>
            <w:r w:rsidRPr="00AF5653">
              <w:rPr>
                <w:rFonts w:ascii="Arial" w:hAnsi="Arial" w:cs="Arial"/>
                <w:bCs/>
                <w:sz w:val="20"/>
                <w:szCs w:val="20"/>
              </w:rPr>
              <w:t>adolescen</w:t>
            </w:r>
            <w:proofErr w:type="spellEnd"/>
            <w:r w:rsidRPr="00AF5653">
              <w:rPr>
                <w:rFonts w:ascii="Arial" w:hAnsi="Arial" w:cs="Arial"/>
                <w:bCs/>
                <w:sz w:val="20"/>
                <w:szCs w:val="20"/>
              </w:rPr>
              <w:t>* or teen* or youth or young people or school student* or kid*)</w:t>
            </w:r>
          </w:p>
          <w:p w14:paraId="3D51CD6A" w14:textId="77777777" w:rsidR="00FC3E43" w:rsidRPr="00AF5653" w:rsidRDefault="00FC3E43" w:rsidP="00CB32BC">
            <w:pPr>
              <w:spacing w:before="100" w:beforeAutospacing="1" w:after="0" w:line="480" w:lineRule="auto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>N=187</w:t>
            </w:r>
          </w:p>
        </w:tc>
      </w:tr>
      <w:tr w:rsidR="00FC3E43" w:rsidRPr="00635794" w14:paraId="74EF89CB" w14:textId="77777777" w:rsidTr="00AF5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47A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/>
                <w:sz w:val="20"/>
                <w:szCs w:val="20"/>
                <w:lang w:val="en-GB"/>
              </w:rPr>
              <w:t>EMBASE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EED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Prevalence of bullying among children and </w:t>
            </w:r>
            <w:r w:rsidRPr="00AF5653">
              <w:rPr>
                <w:rFonts w:ascii="Arial" w:hAnsi="Arial" w:cs="Arial"/>
                <w:sz w:val="20"/>
                <w:szCs w:val="20"/>
              </w:rPr>
              <w:t>adolescents in Australia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3E36" w14:textId="3D46006A" w:rsidR="00FC3E43" w:rsidRPr="00AF5653" w:rsidRDefault="00FC3E4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56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65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5653">
              <w:rPr>
                <w:rFonts w:ascii="Arial" w:hAnsi="Arial" w:cs="Arial"/>
                <w:sz w:val="20"/>
                <w:szCs w:val="20"/>
              </w:rPr>
              <w:instrText xml:space="preserve"> PRIVATE "&lt;INPUT NAME=\"ss_checkbox\" VALUE=\"4\" TYPE=\"checkbox\"&gt;" </w:instrText>
            </w:r>
            <w:r w:rsidRPr="00AF56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653">
              <w:rPr>
                <w:rFonts w:ascii="Arial" w:hAnsi="Arial" w:cs="Arial"/>
                <w:sz w:val="20"/>
                <w:szCs w:val="20"/>
              </w:rPr>
              <w:instrText xml:space="preserve">MACROBUTTON HTMLDirect </w:instrText>
            </w:r>
            <w:r w:rsidRPr="00AF56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5653">
              <w:rPr>
                <w:rFonts w:ascii="Arial" w:hAnsi="Arial" w:cs="Arial"/>
                <w:sz w:val="20"/>
                <w:szCs w:val="20"/>
              </w:rPr>
              <w:t>'(bullying*':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="00AF5653" w:rsidRPr="00AF5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653">
              <w:rPr>
                <w:rFonts w:ascii="Arial" w:hAnsi="Arial" w:cs="Arial"/>
                <w:sz w:val="20"/>
                <w:szCs w:val="20"/>
              </w:rPr>
              <w:t>OR 'cyberbullying*)':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AND ('(child*':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OR '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adolescen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>*':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OR 'teen*':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OR 'youth':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OR 'young people':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OR 'school student*':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OR 'kid*)':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>) AND '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australia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>':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ab,ti</w:t>
            </w:r>
            <w:proofErr w:type="spellEnd"/>
          </w:p>
          <w:p w14:paraId="150B7E0E" w14:textId="7FFC5A6C" w:rsidR="00FC3E43" w:rsidRPr="00AF5653" w:rsidRDefault="00FC3E43" w:rsidP="00AF5653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sz w:val="20"/>
                <w:szCs w:val="20"/>
              </w:rPr>
              <w:t>N=42</w:t>
            </w:r>
            <w:r w:rsidRPr="00AF5653">
              <w:rPr>
                <w:rFonts w:ascii="Arial" w:hAnsi="Arial" w:cs="Arial"/>
                <w:vanish/>
                <w:sz w:val="20"/>
                <w:szCs w:val="20"/>
              </w:rPr>
              <w:t xml:space="preserve"> </w:t>
            </w:r>
          </w:p>
        </w:tc>
      </w:tr>
      <w:tr w:rsidR="00FC3E43" w:rsidRPr="00635794" w14:paraId="69425DC1" w14:textId="77777777" w:rsidTr="00AF5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1F1E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5653">
              <w:rPr>
                <w:rFonts w:ascii="Arial" w:hAnsi="Arial" w:cs="Arial"/>
                <w:b/>
                <w:sz w:val="20"/>
                <w:szCs w:val="20"/>
                <w:lang w:val="en-GB"/>
              </w:rPr>
              <w:t>ERIC</w:t>
            </w:r>
          </w:p>
          <w:p w14:paraId="48648ACE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D08F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Prevalence of bullying among children and </w:t>
            </w:r>
            <w:r w:rsidRPr="00AF5653">
              <w:rPr>
                <w:rFonts w:ascii="Arial" w:hAnsi="Arial" w:cs="Arial"/>
                <w:sz w:val="20"/>
                <w:szCs w:val="20"/>
              </w:rPr>
              <w:t xml:space="preserve">adolescents in Australia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E1FA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5653">
              <w:rPr>
                <w:rFonts w:ascii="Arial" w:hAnsi="Arial" w:cs="Arial"/>
                <w:sz w:val="20"/>
                <w:szCs w:val="20"/>
                <w:lang w:val="en-GB"/>
              </w:rPr>
              <w:t xml:space="preserve">TI ( bullying* or cyberbullying* ) AND AB ( child* or 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  <w:lang w:val="en-GB"/>
              </w:rPr>
              <w:t>adolescen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  <w:lang w:val="en-GB"/>
              </w:rPr>
              <w:t xml:space="preserve">* or teen* or youth or young* or school student* or kid* ) AND AB 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  <w:lang w:val="en-GB"/>
              </w:rPr>
              <w:t>australia</w:t>
            </w:r>
            <w:proofErr w:type="spellEnd"/>
          </w:p>
          <w:p w14:paraId="29382078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5653">
              <w:rPr>
                <w:rFonts w:ascii="Arial" w:hAnsi="Arial" w:cs="Arial"/>
                <w:sz w:val="20"/>
                <w:szCs w:val="20"/>
                <w:lang w:val="en-GB"/>
              </w:rPr>
              <w:t>N=33</w:t>
            </w:r>
          </w:p>
        </w:tc>
      </w:tr>
      <w:tr w:rsidR="00FC3E43" w:rsidRPr="00635794" w14:paraId="40579A55" w14:textId="77777777" w:rsidTr="00AF5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DDD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653">
              <w:rPr>
                <w:rFonts w:ascii="Arial" w:hAnsi="Arial" w:cs="Arial"/>
                <w:b/>
                <w:bCs/>
                <w:sz w:val="20"/>
                <w:szCs w:val="20"/>
              </w:rPr>
              <w:t>PUBMED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FE94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Prevalence of bullying among children and </w:t>
            </w:r>
            <w:r w:rsidRPr="00AF5653">
              <w:rPr>
                <w:rFonts w:ascii="Arial" w:hAnsi="Arial" w:cs="Arial"/>
                <w:sz w:val="20"/>
                <w:szCs w:val="20"/>
              </w:rPr>
              <w:t>adolescents in Australia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EB2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56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(bullying* or cyberbullying*) AND (child* or </w:t>
            </w:r>
            <w:proofErr w:type="spellStart"/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adolescen</w:t>
            </w:r>
            <w:proofErr w:type="spellEnd"/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* or teen* or youth or young people or school student* or kid*) AND Australia</w:t>
            </w:r>
          </w:p>
          <w:p w14:paraId="6BABFEB7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N=185</w:t>
            </w:r>
          </w:p>
        </w:tc>
      </w:tr>
      <w:tr w:rsidR="00FC3E43" w:rsidRPr="00635794" w14:paraId="37B276F1" w14:textId="77777777" w:rsidTr="00AF5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7F6C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AF56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PsycINFO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5C8D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Prevalence of bullying among children and </w:t>
            </w:r>
            <w:r w:rsidRPr="00AF5653">
              <w:rPr>
                <w:rFonts w:ascii="Arial" w:hAnsi="Arial" w:cs="Arial"/>
                <w:sz w:val="20"/>
                <w:szCs w:val="20"/>
              </w:rPr>
              <w:t>adolescents in Australia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730D" w14:textId="77777777" w:rsidR="00FC3E43" w:rsidRPr="00AF5653" w:rsidRDefault="00FC3E43" w:rsidP="00AF5653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(bullying* or cyberbullying*) AND (child* or </w:t>
            </w:r>
            <w:proofErr w:type="spellStart"/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adolescen</w:t>
            </w:r>
            <w:proofErr w:type="spellEnd"/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* or teen* or youth or young people or school student* or kid*) AND Australia</w:t>
            </w:r>
            <w:r w:rsidRPr="00AF56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29E8DCB" w14:textId="77777777" w:rsidR="00FC3E43" w:rsidRPr="00AF5653" w:rsidRDefault="00FC3E43" w:rsidP="00AF5653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5653">
              <w:rPr>
                <w:rFonts w:ascii="Arial" w:eastAsia="Times New Roman" w:hAnsi="Arial" w:cs="Arial"/>
                <w:sz w:val="20"/>
                <w:szCs w:val="20"/>
              </w:rPr>
              <w:t>N=381</w:t>
            </w:r>
          </w:p>
        </w:tc>
      </w:tr>
      <w:tr w:rsidR="00FC3E43" w:rsidRPr="00635794" w14:paraId="49C6A57D" w14:textId="77777777" w:rsidTr="00AF5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DF5B" w14:textId="77777777" w:rsidR="00FC3E43" w:rsidRPr="00AF5653" w:rsidRDefault="00FC3E43" w:rsidP="00B00C47">
            <w:pPr>
              <w:spacing w:before="100" w:beforeAutospacing="1" w:after="100" w:afterAutospacing="1" w:line="48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AF5653">
              <w:rPr>
                <w:rFonts w:ascii="Arial" w:hAnsi="Arial" w:cs="Arial"/>
                <w:b/>
                <w:bCs/>
                <w:sz w:val="20"/>
                <w:szCs w:val="20"/>
              </w:rPr>
              <w:t>Scopus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7DCD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Prevalence of bullying among children and </w:t>
            </w:r>
            <w:r w:rsidRPr="00AF5653">
              <w:rPr>
                <w:rFonts w:ascii="Arial" w:hAnsi="Arial" w:cs="Arial"/>
                <w:sz w:val="20"/>
                <w:szCs w:val="20"/>
              </w:rPr>
              <w:t>adolescents in Australia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EFD8" w14:textId="37484D64" w:rsidR="00FC3E43" w:rsidRPr="00AF5653" w:rsidRDefault="00AF5653" w:rsidP="00AF5653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TITLE-ABS </w:t>
            </w:r>
            <w:r w:rsidR="00FC3E43"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KEY ( ( bullying*  OR  cyberbullying* )  AND  ( child*  OR  </w:t>
            </w:r>
            <w:proofErr w:type="spellStart"/>
            <w:r w:rsidR="00FC3E43"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adolescen</w:t>
            </w:r>
            <w:proofErr w:type="spellEnd"/>
            <w:r w:rsidR="00FC3E43"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*  OR  teen*  OR  young*  OR  youth  OR  student*  OR  kid* )  AND  </w:t>
            </w:r>
            <w:proofErr w:type="spellStart"/>
            <w:r w:rsidR="00FC3E43"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australia</w:t>
            </w:r>
            <w:proofErr w:type="spellEnd"/>
            <w:r w:rsidR="00FC3E43"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 )  AND  ( LIMIT-TO ( AFFILCOUNTRY ,  "Australia" ) )  AND  ( LIMIT-TO ( DOCTYPE ,  "</w:t>
            </w:r>
            <w:proofErr w:type="spellStart"/>
            <w:r w:rsidR="00FC3E43"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ar</w:t>
            </w:r>
            <w:proofErr w:type="spellEnd"/>
            <w:r w:rsidR="00FC3E43"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" ) )  AND  ( LIMIT-TO ( SUBJAREA ,  "MEDI" )  OR  LIMIT-TO ( SUBJAREA ,  "SOCI" )  OR  LIMIT-TO ( SUBJAREA ,  "PSYC" )  OR  LIMIT-TO ( SUBJAREA ,  "NURS" ) )  AND  ( LIMIT-TO ( EXACTKEYWORD ,  "Australia" ) ) </w:t>
            </w:r>
          </w:p>
          <w:p w14:paraId="73A63185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F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N=70</w:t>
            </w:r>
          </w:p>
        </w:tc>
      </w:tr>
      <w:tr w:rsidR="00FC3E43" w:rsidRPr="00635794" w14:paraId="5CCD8DDE" w14:textId="77777777" w:rsidTr="00AF5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9515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653">
              <w:rPr>
                <w:rFonts w:ascii="Arial" w:hAnsi="Arial" w:cs="Arial"/>
                <w:color w:val="000000"/>
                <w:sz w:val="20"/>
                <w:szCs w:val="20"/>
              </w:rPr>
              <w:t>Theses at National Library of Australia</w:t>
            </w:r>
          </w:p>
          <w:p w14:paraId="57AF3D50" w14:textId="77777777" w:rsidR="00FC3E43" w:rsidRPr="00AF5653" w:rsidRDefault="009F473A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C3E43" w:rsidRPr="00AF565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http://trove.nla.gov.au/general/theses</w:t>
              </w:r>
            </w:hyperlink>
          </w:p>
          <w:p w14:paraId="78D01B79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2FF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bCs/>
                <w:sz w:val="20"/>
                <w:szCs w:val="20"/>
              </w:rPr>
              <w:t xml:space="preserve">Prevalence of bullying among children and </w:t>
            </w:r>
            <w:r w:rsidRPr="00AF5653">
              <w:rPr>
                <w:rFonts w:ascii="Arial" w:hAnsi="Arial" w:cs="Arial"/>
                <w:sz w:val="20"/>
                <w:szCs w:val="20"/>
              </w:rPr>
              <w:t>adolescents in Australia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3C29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sz w:val="20"/>
                <w:szCs w:val="20"/>
              </w:rPr>
              <w:t xml:space="preserve">title:(bullying OR cyber OR bullying) key words:(child OR </w:t>
            </w:r>
            <w:proofErr w:type="spellStart"/>
            <w:r w:rsidRPr="00AF5653">
              <w:rPr>
                <w:rFonts w:ascii="Arial" w:hAnsi="Arial" w:cs="Arial"/>
                <w:sz w:val="20"/>
                <w:szCs w:val="20"/>
              </w:rPr>
              <w:t>adolescen</w:t>
            </w:r>
            <w:proofErr w:type="spellEnd"/>
            <w:r w:rsidRPr="00AF5653">
              <w:rPr>
                <w:rFonts w:ascii="Arial" w:hAnsi="Arial" w:cs="Arial"/>
                <w:sz w:val="20"/>
                <w:szCs w:val="20"/>
              </w:rPr>
              <w:t xml:space="preserve"> OR teen OR youth OR young OR people OR school OR student OR kid) key words:(Australia)</w:t>
            </w:r>
          </w:p>
          <w:p w14:paraId="2F47BD79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F5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Search limited to:</w:t>
            </w:r>
          </w:p>
          <w:p w14:paraId="6E3C96DB" w14:textId="77777777" w:rsidR="00FC3E43" w:rsidRPr="00AF5653" w:rsidRDefault="00FC3E43" w:rsidP="00AF5653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AF565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>Australian Content: Australian</w:t>
            </w:r>
          </w:p>
          <w:p w14:paraId="25744FD6" w14:textId="77777777" w:rsidR="00FC3E43" w:rsidRPr="00AF5653" w:rsidRDefault="009F473A" w:rsidP="00AF565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hyperlink r:id="rId7" w:tooltip="Remove this limit" w:history="1">
              <w:r w:rsidR="00FC3E43" w:rsidRPr="00AF56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AU"/>
                </w:rPr>
                <w:t xml:space="preserve">Format: Thesis </w:t>
              </w:r>
            </w:hyperlink>
          </w:p>
          <w:p w14:paraId="7A279D61" w14:textId="77777777" w:rsidR="00FC3E43" w:rsidRPr="00AF5653" w:rsidRDefault="00860D96" w:rsidP="00AF56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653">
              <w:rPr>
                <w:rFonts w:ascii="Arial" w:hAnsi="Arial" w:cs="Arial"/>
                <w:sz w:val="20"/>
                <w:szCs w:val="20"/>
              </w:rPr>
              <w:t>N=6</w:t>
            </w:r>
          </w:p>
        </w:tc>
      </w:tr>
    </w:tbl>
    <w:p w14:paraId="54C872C3" w14:textId="77777777" w:rsidR="00FC3E43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412D9">
        <w:rPr>
          <w:rFonts w:ascii="Arial" w:hAnsi="Arial" w:cs="Arial"/>
          <w:b/>
          <w:i/>
          <w:sz w:val="24"/>
          <w:szCs w:val="24"/>
        </w:rPr>
        <w:t xml:space="preserve">Additional searching: </w:t>
      </w:r>
    </w:p>
    <w:p w14:paraId="28E77902" w14:textId="0A350A8B" w:rsidR="00FC3E43" w:rsidRDefault="00FC3E43" w:rsidP="00CB32B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412D9">
        <w:rPr>
          <w:rFonts w:ascii="Arial" w:hAnsi="Arial" w:cs="Arial"/>
          <w:sz w:val="24"/>
          <w:szCs w:val="24"/>
        </w:rPr>
        <w:t>Reference list review (</w:t>
      </w:r>
      <w:r w:rsidR="007B0FAC">
        <w:rPr>
          <w:rFonts w:ascii="Arial" w:hAnsi="Arial" w:cs="Arial"/>
          <w:sz w:val="24"/>
          <w:szCs w:val="24"/>
        </w:rPr>
        <w:t xml:space="preserve">of </w:t>
      </w:r>
      <w:r w:rsidRPr="006412D9">
        <w:rPr>
          <w:rFonts w:ascii="Arial" w:hAnsi="Arial" w:cs="Arial"/>
          <w:sz w:val="24"/>
          <w:szCs w:val="24"/>
        </w:rPr>
        <w:t>any article pulled for possible inclusion)</w:t>
      </w:r>
    </w:p>
    <w:p w14:paraId="531A1738" w14:textId="77777777" w:rsidR="00FC3E43" w:rsidRPr="006412D9" w:rsidRDefault="00FC3E43" w:rsidP="00CB32B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412D9">
        <w:rPr>
          <w:rFonts w:ascii="Arial" w:hAnsi="Arial" w:cs="Arial"/>
          <w:sz w:val="24"/>
          <w:szCs w:val="24"/>
        </w:rPr>
        <w:t>Official websites were searched to identify country - level data for level and prevalence of bullying and cyberbullying among Australian</w:t>
      </w:r>
      <w:r w:rsidRPr="006412D9">
        <w:rPr>
          <w:rFonts w:ascii="Arial" w:hAnsi="Arial" w:cs="Arial"/>
          <w:color w:val="000000"/>
          <w:sz w:val="24"/>
          <w:szCs w:val="24"/>
        </w:rPr>
        <w:t xml:space="preserve"> children and adolescents.</w:t>
      </w:r>
    </w:p>
    <w:p w14:paraId="2AF9A2DA" w14:textId="77777777" w:rsidR="00FC3E43" w:rsidRDefault="00FC3E43" w:rsidP="00CB32B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412D9">
        <w:rPr>
          <w:rFonts w:ascii="Arial" w:hAnsi="Arial" w:cs="Arial"/>
          <w:sz w:val="24"/>
          <w:szCs w:val="24"/>
        </w:rPr>
        <w:t xml:space="preserve">Contact with </w:t>
      </w:r>
      <w:r>
        <w:rPr>
          <w:rFonts w:ascii="Arial" w:hAnsi="Arial" w:cs="Arial"/>
          <w:sz w:val="24"/>
          <w:szCs w:val="24"/>
        </w:rPr>
        <w:t xml:space="preserve">study </w:t>
      </w:r>
      <w:r w:rsidRPr="006412D9">
        <w:rPr>
          <w:rFonts w:ascii="Arial" w:hAnsi="Arial" w:cs="Arial"/>
          <w:sz w:val="24"/>
          <w:szCs w:val="24"/>
        </w:rPr>
        <w:t xml:space="preserve">authors </w:t>
      </w:r>
    </w:p>
    <w:p w14:paraId="45E94110" w14:textId="09CB65A8" w:rsidR="00FC3E43" w:rsidRPr="006412D9" w:rsidRDefault="00FC3E43" w:rsidP="00B00C47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6412D9">
        <w:rPr>
          <w:rFonts w:ascii="Arial" w:hAnsi="Arial" w:cs="Arial"/>
          <w:sz w:val="24"/>
          <w:szCs w:val="24"/>
        </w:rPr>
        <w:t>Any arti</w:t>
      </w:r>
      <w:r w:rsidR="007B0FAC">
        <w:rPr>
          <w:rFonts w:ascii="Arial" w:hAnsi="Arial" w:cs="Arial"/>
          <w:sz w:val="24"/>
          <w:szCs w:val="24"/>
        </w:rPr>
        <w:t>cle deemed suitable by reviewer</w:t>
      </w:r>
      <w:r w:rsidRPr="006412D9">
        <w:rPr>
          <w:rFonts w:ascii="Arial" w:hAnsi="Arial" w:cs="Arial"/>
          <w:sz w:val="24"/>
          <w:szCs w:val="24"/>
        </w:rPr>
        <w:t xml:space="preserve"> is included for closer examination.</w:t>
      </w:r>
    </w:p>
    <w:p w14:paraId="66337701" w14:textId="77777777" w:rsidR="00CB32BC" w:rsidRDefault="00CB32BC" w:rsidP="00B00C47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i/>
          <w:sz w:val="24"/>
          <w:szCs w:val="24"/>
        </w:rPr>
        <w:sectPr w:rsidR="00CB32BC" w:rsidSect="00AF56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EB5BAD" w14:textId="1C6EEAD4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B32BC">
        <w:rPr>
          <w:rFonts w:ascii="Arial" w:hAnsi="Arial" w:cs="Arial"/>
          <w:b/>
          <w:i/>
          <w:sz w:val="24"/>
          <w:szCs w:val="24"/>
        </w:rPr>
        <w:lastRenderedPageBreak/>
        <w:t>Inclusion criteria:</w:t>
      </w:r>
    </w:p>
    <w:p w14:paraId="1F28CDAC" w14:textId="4D5D2EC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Studies were included if they were published in a peer-reviewed journal and reported prevalence data (proportion of the population experiencing traditional and</w:t>
      </w:r>
      <w:r w:rsidR="007B0FAC">
        <w:rPr>
          <w:rFonts w:ascii="Arial" w:hAnsi="Arial" w:cs="Arial"/>
          <w:sz w:val="24"/>
          <w:szCs w:val="24"/>
        </w:rPr>
        <w:t>/or</w:t>
      </w:r>
      <w:r w:rsidRPr="00CB32BC">
        <w:rPr>
          <w:rFonts w:ascii="Arial" w:hAnsi="Arial" w:cs="Arial"/>
          <w:sz w:val="24"/>
          <w:szCs w:val="24"/>
        </w:rPr>
        <w:t xml:space="preserve"> cyber bullying in childhood or adolescence in Australia.</w:t>
      </w:r>
    </w:p>
    <w:p w14:paraId="7B670072" w14:textId="77777777" w:rsidR="00FC3E43" w:rsidRPr="00CB32BC" w:rsidRDefault="00FC3E43" w:rsidP="00CB32BC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CB32BC">
        <w:rPr>
          <w:rFonts w:ascii="Arial" w:hAnsi="Arial" w:cs="Arial"/>
          <w:b/>
        </w:rPr>
        <w:t xml:space="preserve">1. </w:t>
      </w:r>
      <w:r w:rsidRPr="00CB32BC">
        <w:rPr>
          <w:rFonts w:ascii="Arial" w:hAnsi="Arial" w:cs="Arial"/>
          <w:b/>
          <w:i/>
        </w:rPr>
        <w:t>Question of interest</w:t>
      </w:r>
      <w:r w:rsidRPr="00CB32BC">
        <w:rPr>
          <w:rFonts w:ascii="Arial" w:hAnsi="Arial" w:cs="Arial"/>
          <w:b/>
        </w:rPr>
        <w:t>:</w:t>
      </w:r>
      <w:r w:rsidRPr="00CB32BC">
        <w:rPr>
          <w:rFonts w:ascii="Arial" w:hAnsi="Arial" w:cs="Arial"/>
        </w:rPr>
        <w:t xml:space="preserve"> </w:t>
      </w:r>
      <w:r w:rsidR="00A718B8" w:rsidRPr="00CB32BC">
        <w:rPr>
          <w:rFonts w:ascii="Arial" w:eastAsiaTheme="minorHAnsi" w:hAnsi="Arial" w:cs="Arial"/>
          <w:lang w:eastAsia="en-US"/>
        </w:rPr>
        <w:t xml:space="preserve">What is the prevalence of bullying in children and adolescents in Australia?  </w:t>
      </w:r>
    </w:p>
    <w:p w14:paraId="398901C3" w14:textId="156FC6FC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i/>
          <w:sz w:val="24"/>
          <w:szCs w:val="24"/>
        </w:rPr>
        <w:t>Population</w:t>
      </w:r>
      <w:r w:rsidRPr="00CB32BC">
        <w:rPr>
          <w:rFonts w:ascii="Arial" w:hAnsi="Arial" w:cs="Arial"/>
          <w:sz w:val="24"/>
          <w:szCs w:val="24"/>
        </w:rPr>
        <w:t xml:space="preserve">: It </w:t>
      </w:r>
      <w:r w:rsidR="007B0FAC">
        <w:rPr>
          <w:rFonts w:ascii="Arial" w:hAnsi="Arial" w:cs="Arial"/>
          <w:sz w:val="24"/>
          <w:szCs w:val="24"/>
        </w:rPr>
        <w:t>includes children</w:t>
      </w:r>
      <w:r w:rsidRPr="00CB32BC">
        <w:rPr>
          <w:rFonts w:ascii="Arial" w:hAnsi="Arial" w:cs="Arial"/>
          <w:sz w:val="24"/>
          <w:szCs w:val="24"/>
        </w:rPr>
        <w:t xml:space="preserve"> (</w:t>
      </w:r>
      <w:r w:rsidR="007B0FAC">
        <w:rPr>
          <w:rFonts w:ascii="Arial" w:hAnsi="Arial" w:cs="Arial"/>
          <w:sz w:val="24"/>
          <w:szCs w:val="24"/>
        </w:rPr>
        <w:t>birth -12 years) and adolescents</w:t>
      </w:r>
      <w:r w:rsidRPr="00CB32BC">
        <w:rPr>
          <w:rFonts w:ascii="Arial" w:hAnsi="Arial" w:cs="Arial"/>
          <w:sz w:val="24"/>
          <w:szCs w:val="24"/>
        </w:rPr>
        <w:t xml:space="preserve"> (13-&lt;=18 years)</w:t>
      </w:r>
    </w:p>
    <w:p w14:paraId="5815627E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i/>
          <w:color w:val="000000"/>
          <w:sz w:val="24"/>
          <w:szCs w:val="24"/>
        </w:rPr>
        <w:t>Exposure</w:t>
      </w:r>
      <w:r w:rsidRPr="00CB32BC">
        <w:rPr>
          <w:rFonts w:ascii="Arial" w:hAnsi="Arial" w:cs="Arial"/>
          <w:color w:val="000000"/>
          <w:sz w:val="24"/>
          <w:szCs w:val="24"/>
        </w:rPr>
        <w:t xml:space="preserve">: Definition of bullying and cyber bullying </w:t>
      </w:r>
      <w:r w:rsidRPr="00CB32BC">
        <w:rPr>
          <w:rFonts w:ascii="Arial" w:hAnsi="Arial" w:cs="Arial"/>
          <w:sz w:val="24"/>
          <w:szCs w:val="24"/>
        </w:rPr>
        <w:t xml:space="preserve">follow definition of traditional bullying and cyber bullying and included bullying victimization (being bullied), perpetration (bullying others), both the victimization and the perpetration (victim-perpetrator), and all direct and indirect forms of bullying, including cyberbullying. </w:t>
      </w:r>
    </w:p>
    <w:p w14:paraId="47704EA5" w14:textId="0F64A386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i/>
          <w:sz w:val="24"/>
          <w:szCs w:val="24"/>
        </w:rPr>
        <w:t>Exposure Measurement</w:t>
      </w:r>
      <w:r w:rsidR="00194953">
        <w:rPr>
          <w:rFonts w:ascii="Arial" w:hAnsi="Arial" w:cs="Arial"/>
          <w:sz w:val="24"/>
          <w:szCs w:val="24"/>
        </w:rPr>
        <w:t xml:space="preserve">: </w:t>
      </w:r>
      <w:r w:rsidRPr="00CB32BC">
        <w:rPr>
          <w:rFonts w:ascii="Arial" w:hAnsi="Arial" w:cs="Arial"/>
          <w:sz w:val="24"/>
          <w:szCs w:val="24"/>
        </w:rPr>
        <w:t xml:space="preserve">Data directly collected from subjects: self-reported questionnaire (paper based or online), face to face interview and mixed methods. </w:t>
      </w:r>
    </w:p>
    <w:p w14:paraId="3A85E5BC" w14:textId="1EFA7A5D" w:rsidR="00FC3E43" w:rsidRPr="00CB32BC" w:rsidRDefault="00FC3E43" w:rsidP="00CB32BC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i/>
          <w:sz w:val="24"/>
          <w:szCs w:val="24"/>
        </w:rPr>
        <w:t>Age range for exposure</w:t>
      </w:r>
      <w:r w:rsidR="007B0FAC">
        <w:rPr>
          <w:rFonts w:ascii="Arial" w:hAnsi="Arial" w:cs="Arial"/>
          <w:sz w:val="24"/>
          <w:szCs w:val="24"/>
        </w:rPr>
        <w:t>:</w:t>
      </w:r>
      <w:r w:rsidRPr="00CB32BC">
        <w:rPr>
          <w:rFonts w:ascii="Arial" w:hAnsi="Arial" w:cs="Arial"/>
          <w:sz w:val="24"/>
          <w:szCs w:val="24"/>
        </w:rPr>
        <w:t xml:space="preserve"> 0-18 years. Classification: </w:t>
      </w:r>
      <w:proofErr w:type="gramStart"/>
      <w:r w:rsidRPr="00CB32BC">
        <w:rPr>
          <w:rFonts w:ascii="Arial" w:hAnsi="Arial" w:cs="Arial"/>
          <w:sz w:val="24"/>
          <w:szCs w:val="24"/>
        </w:rPr>
        <w:t>under</w:t>
      </w:r>
      <w:proofErr w:type="gramEnd"/>
      <w:r w:rsidRPr="00CB32BC">
        <w:rPr>
          <w:rFonts w:ascii="Arial" w:hAnsi="Arial" w:cs="Arial"/>
          <w:sz w:val="24"/>
          <w:szCs w:val="24"/>
        </w:rPr>
        <w:t xml:space="preserve"> 15 includes childhood 0-12 and early adolescence 13-15 and above 15 </w:t>
      </w:r>
      <w:r w:rsidR="007B0FAC">
        <w:rPr>
          <w:rFonts w:ascii="Arial" w:hAnsi="Arial" w:cs="Arial"/>
          <w:sz w:val="24"/>
          <w:szCs w:val="24"/>
        </w:rPr>
        <w:t>includes late adolescence 15-18.</w:t>
      </w:r>
      <w:r w:rsidRPr="00CB32BC">
        <w:rPr>
          <w:rFonts w:ascii="Arial" w:hAnsi="Arial" w:cs="Arial"/>
          <w:sz w:val="24"/>
          <w:szCs w:val="24"/>
        </w:rPr>
        <w:t xml:space="preserve"> </w:t>
      </w:r>
    </w:p>
    <w:p w14:paraId="3DCB3650" w14:textId="62D65380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i/>
          <w:sz w:val="24"/>
          <w:szCs w:val="24"/>
        </w:rPr>
        <w:t>Comparison</w:t>
      </w:r>
      <w:r w:rsidRPr="00CB32BC">
        <w:rPr>
          <w:rFonts w:ascii="Arial" w:hAnsi="Arial" w:cs="Arial"/>
          <w:sz w:val="24"/>
          <w:szCs w:val="24"/>
        </w:rPr>
        <w:t xml:space="preserve">:  </w:t>
      </w:r>
      <w:r w:rsidR="007B0FAC">
        <w:rPr>
          <w:rFonts w:ascii="Arial" w:hAnsi="Arial" w:cs="Arial"/>
          <w:sz w:val="24"/>
          <w:szCs w:val="24"/>
        </w:rPr>
        <w:t>Not applicable</w:t>
      </w:r>
      <w:r w:rsidRPr="00CB32BC">
        <w:rPr>
          <w:rFonts w:ascii="Arial" w:hAnsi="Arial" w:cs="Arial"/>
          <w:sz w:val="24"/>
          <w:szCs w:val="24"/>
        </w:rPr>
        <w:t>.</w:t>
      </w:r>
    </w:p>
    <w:p w14:paraId="37EF6CCF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i/>
          <w:sz w:val="24"/>
          <w:szCs w:val="24"/>
        </w:rPr>
        <w:t>Outcome</w:t>
      </w:r>
      <w:r w:rsidRPr="00CB32BC">
        <w:rPr>
          <w:rFonts w:ascii="Arial" w:hAnsi="Arial" w:cs="Arial"/>
          <w:sz w:val="24"/>
          <w:szCs w:val="24"/>
        </w:rPr>
        <w:t xml:space="preserve">: Prevalence of bullying and cyberbullying expressed as per cent or numbers. When only reported as a percentage, it has been converted into a number. </w:t>
      </w:r>
    </w:p>
    <w:p w14:paraId="772E218E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b/>
          <w:sz w:val="24"/>
          <w:szCs w:val="24"/>
        </w:rPr>
        <w:t xml:space="preserve">2. </w:t>
      </w:r>
      <w:r w:rsidRPr="00CB32BC">
        <w:rPr>
          <w:rFonts w:ascii="Arial" w:hAnsi="Arial" w:cs="Arial"/>
          <w:b/>
          <w:i/>
          <w:sz w:val="24"/>
          <w:szCs w:val="24"/>
        </w:rPr>
        <w:t>Study designs of interest</w:t>
      </w:r>
      <w:r w:rsidRPr="00CB32BC">
        <w:rPr>
          <w:rFonts w:ascii="Arial" w:hAnsi="Arial" w:cs="Arial"/>
          <w:b/>
          <w:sz w:val="24"/>
          <w:szCs w:val="24"/>
        </w:rPr>
        <w:t>:</w:t>
      </w:r>
      <w:r w:rsidRPr="00CB32BC">
        <w:rPr>
          <w:rFonts w:ascii="Arial" w:hAnsi="Arial" w:cs="Arial"/>
          <w:sz w:val="24"/>
          <w:szCs w:val="24"/>
        </w:rPr>
        <w:t xml:space="preserve"> Prospective and retrospective cohort, cross-sectional and case-control studies included.</w:t>
      </w:r>
    </w:p>
    <w:p w14:paraId="3FCA350E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No limits on year of publication or language.</w:t>
      </w:r>
    </w:p>
    <w:p w14:paraId="4B62264A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B32BC">
        <w:rPr>
          <w:rFonts w:ascii="Arial" w:hAnsi="Arial" w:cs="Arial"/>
          <w:b/>
          <w:i/>
          <w:sz w:val="24"/>
          <w:szCs w:val="24"/>
        </w:rPr>
        <w:t> Exclusion criteria:</w:t>
      </w:r>
    </w:p>
    <w:p w14:paraId="0F63B44F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Articles initially excluded if they are duplicates or if the title clearly demonstrates that the exposure and outcome of interest are not the focus of the article</w:t>
      </w:r>
      <w:r w:rsidRPr="00CB32BC">
        <w:rPr>
          <w:rFonts w:ascii="Arial" w:hAnsi="Arial" w:cs="Arial"/>
          <w:color w:val="FF0000"/>
          <w:sz w:val="24"/>
          <w:szCs w:val="24"/>
        </w:rPr>
        <w:t xml:space="preserve">. </w:t>
      </w:r>
      <w:r w:rsidRPr="00CB32BC">
        <w:rPr>
          <w:rFonts w:ascii="Arial" w:hAnsi="Arial" w:cs="Arial"/>
          <w:sz w:val="24"/>
          <w:szCs w:val="24"/>
        </w:rPr>
        <w:t>Articles are then excluded based on the following:</w:t>
      </w:r>
    </w:p>
    <w:p w14:paraId="7F0902DA" w14:textId="77777777" w:rsidR="00FC3E43" w:rsidRPr="00CB32BC" w:rsidRDefault="00FC3E43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Studies not focusing on prevalence of bullying</w:t>
      </w:r>
    </w:p>
    <w:p w14:paraId="17BF6254" w14:textId="77777777" w:rsidR="00FC3E43" w:rsidRPr="00CB32BC" w:rsidRDefault="00FC3E43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Studies focusing on prevalence of bystanders/witness experience</w:t>
      </w:r>
    </w:p>
    <w:p w14:paraId="242BF12E" w14:textId="4A0BD141" w:rsidR="00FC3E43" w:rsidRPr="00CB32BC" w:rsidRDefault="00FC3E43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 xml:space="preserve">Studies focusing on siblings bullying and bullying among </w:t>
      </w:r>
      <w:r w:rsidR="007B0FAC">
        <w:rPr>
          <w:rFonts w:ascii="Arial" w:eastAsia="Times New Roman" w:hAnsi="Arial" w:cs="Arial"/>
          <w:sz w:val="24"/>
          <w:szCs w:val="24"/>
        </w:rPr>
        <w:t>clinical populations including children with mental health disorders/</w:t>
      </w:r>
      <w:r w:rsidRPr="00CB32BC">
        <w:rPr>
          <w:rFonts w:ascii="Arial" w:eastAsia="Times New Roman" w:hAnsi="Arial" w:cs="Arial"/>
          <w:sz w:val="24"/>
          <w:szCs w:val="24"/>
        </w:rPr>
        <w:t>Autism disorders</w:t>
      </w:r>
    </w:p>
    <w:p w14:paraId="44D0422F" w14:textId="77777777" w:rsidR="00A718B8" w:rsidRPr="00CB32BC" w:rsidRDefault="00A718B8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Studies focusing on specific type of bullying such as physical, verbal and social</w:t>
      </w:r>
    </w:p>
    <w:p w14:paraId="0487E210" w14:textId="77777777" w:rsidR="00FC3E43" w:rsidRPr="00CB32BC" w:rsidRDefault="00FC3E43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Studies using teacher or parent reports, or where child self-report has to match teacher or parent reports</w:t>
      </w:r>
    </w:p>
    <w:p w14:paraId="6BF8433F" w14:textId="77777777" w:rsidR="00113239" w:rsidRPr="00CB32BC" w:rsidRDefault="00113239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Studies using opt in recruitment strategy</w:t>
      </w:r>
    </w:p>
    <w:p w14:paraId="55D88452" w14:textId="6E5913CE" w:rsidR="00251E4D" w:rsidRPr="00CB32BC" w:rsidRDefault="00251E4D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Studies focusing on prevalence of bullying after anti-bullying intervention</w:t>
      </w:r>
    </w:p>
    <w:p w14:paraId="2E38B402" w14:textId="77777777" w:rsidR="00FC3E43" w:rsidRPr="00CB32BC" w:rsidRDefault="00FC3E43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Letters/comments/editorials/news</w:t>
      </w:r>
    </w:p>
    <w:p w14:paraId="505E8EC3" w14:textId="42677D42" w:rsidR="00FC3E43" w:rsidRPr="00CB32BC" w:rsidRDefault="00FC3E43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Studies not conducted in Australia</w:t>
      </w:r>
    </w:p>
    <w:p w14:paraId="5697A71B" w14:textId="77777777" w:rsidR="00FC3E43" w:rsidRPr="00CB32BC" w:rsidRDefault="00FC3E43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lastRenderedPageBreak/>
        <w:t>The study is a review article.</w:t>
      </w:r>
    </w:p>
    <w:p w14:paraId="12F28F9A" w14:textId="77777777" w:rsidR="00FC3E43" w:rsidRPr="00CB32BC" w:rsidRDefault="00113239" w:rsidP="00CB3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32BC">
        <w:rPr>
          <w:rFonts w:ascii="Arial" w:eastAsia="Times New Roman" w:hAnsi="Arial" w:cs="Arial"/>
          <w:sz w:val="24"/>
          <w:szCs w:val="24"/>
        </w:rPr>
        <w:t>Where there were m</w:t>
      </w:r>
      <w:r w:rsidR="00FC3E43" w:rsidRPr="00CB32BC">
        <w:rPr>
          <w:rFonts w:ascii="Arial" w:eastAsia="Times New Roman" w:hAnsi="Arial" w:cs="Arial"/>
          <w:sz w:val="24"/>
          <w:szCs w:val="24"/>
        </w:rPr>
        <w:t xml:space="preserve">ultiple papers </w:t>
      </w:r>
      <w:r w:rsidRPr="00CB32BC">
        <w:rPr>
          <w:rFonts w:ascii="Arial" w:eastAsia="Times New Roman" w:hAnsi="Arial" w:cs="Arial"/>
          <w:sz w:val="24"/>
          <w:szCs w:val="24"/>
        </w:rPr>
        <w:t xml:space="preserve">that reported </w:t>
      </w:r>
      <w:r w:rsidR="00FC3E43" w:rsidRPr="00CB32BC">
        <w:rPr>
          <w:rFonts w:ascii="Arial" w:eastAsia="Times New Roman" w:hAnsi="Arial" w:cs="Arial"/>
          <w:sz w:val="24"/>
          <w:szCs w:val="24"/>
        </w:rPr>
        <w:t xml:space="preserve">on </w:t>
      </w:r>
      <w:r w:rsidRPr="00CB32BC">
        <w:rPr>
          <w:rFonts w:ascii="Arial" w:eastAsia="Times New Roman" w:hAnsi="Arial" w:cs="Arial"/>
          <w:sz w:val="24"/>
          <w:szCs w:val="24"/>
        </w:rPr>
        <w:t xml:space="preserve">the </w:t>
      </w:r>
      <w:r w:rsidR="00FC3E43" w:rsidRPr="00CB32BC">
        <w:rPr>
          <w:rFonts w:ascii="Arial" w:eastAsia="Times New Roman" w:hAnsi="Arial" w:cs="Arial"/>
          <w:sz w:val="24"/>
          <w:szCs w:val="24"/>
        </w:rPr>
        <w:t xml:space="preserve">same study population </w:t>
      </w:r>
      <w:r w:rsidRPr="00CB32BC">
        <w:rPr>
          <w:rFonts w:ascii="Arial" w:eastAsia="Times New Roman" w:hAnsi="Arial" w:cs="Arial"/>
          <w:sz w:val="24"/>
          <w:szCs w:val="24"/>
        </w:rPr>
        <w:t>the study that reported more detailed prevalence information was included</w:t>
      </w:r>
      <w:r w:rsidR="00FC3E43" w:rsidRPr="00CB32B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E7BC3C9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B32BC">
        <w:rPr>
          <w:rFonts w:ascii="Arial" w:hAnsi="Arial" w:cs="Arial"/>
          <w:b/>
          <w:i/>
          <w:sz w:val="24"/>
          <w:szCs w:val="24"/>
        </w:rPr>
        <w:t>Data extraction sheet</w:t>
      </w:r>
    </w:p>
    <w:p w14:paraId="6D12E2BD" w14:textId="0D54CC4B" w:rsidR="00FC3E43" w:rsidRPr="00CB32BC" w:rsidRDefault="00FC3E43" w:rsidP="00CB32B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 xml:space="preserve">The data extraction sheet </w:t>
      </w:r>
      <w:r w:rsidR="00E77BDB">
        <w:rPr>
          <w:rFonts w:ascii="Arial" w:hAnsi="Arial" w:cs="Arial"/>
          <w:sz w:val="24"/>
          <w:szCs w:val="24"/>
        </w:rPr>
        <w:t>was</w:t>
      </w:r>
      <w:r w:rsidRPr="00CB32BC">
        <w:rPr>
          <w:rFonts w:ascii="Arial" w:hAnsi="Arial" w:cs="Arial"/>
          <w:sz w:val="24"/>
          <w:szCs w:val="24"/>
        </w:rPr>
        <w:t xml:space="preserve"> first pilot tested on 10 studies and then revised accordingly to include:</w:t>
      </w:r>
    </w:p>
    <w:p w14:paraId="08915C15" w14:textId="77777777" w:rsidR="00FC3E43" w:rsidRPr="00CB32BC" w:rsidRDefault="00FC3E43" w:rsidP="00CB32BC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B32BC">
        <w:rPr>
          <w:rFonts w:ascii="Arial" w:hAnsi="Arial" w:cs="Arial"/>
          <w:b/>
          <w:i/>
          <w:sz w:val="24"/>
          <w:szCs w:val="24"/>
        </w:rPr>
        <w:t>Identification of study:</w:t>
      </w:r>
    </w:p>
    <w:p w14:paraId="4B864900" w14:textId="77777777" w:rsidR="00FC3E43" w:rsidRPr="00CB32BC" w:rsidRDefault="00FC3E43" w:rsidP="00CB32BC">
      <w:pPr>
        <w:pStyle w:val="ListParagraph"/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Record the first authors’ last name, initials</w:t>
      </w:r>
    </w:p>
    <w:p w14:paraId="79AB67C1" w14:textId="77777777" w:rsidR="00FC3E43" w:rsidRPr="00CB32BC" w:rsidRDefault="00FC3E43" w:rsidP="00CB32BC">
      <w:pPr>
        <w:pStyle w:val="ListParagraph"/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Record the journal name</w:t>
      </w:r>
    </w:p>
    <w:p w14:paraId="3FB84063" w14:textId="77777777" w:rsidR="00FC3E43" w:rsidRPr="00CB32BC" w:rsidRDefault="00FC3E43" w:rsidP="00CB32BC">
      <w:pPr>
        <w:pStyle w:val="ListParagraph"/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Record the year of publication</w:t>
      </w:r>
    </w:p>
    <w:p w14:paraId="1A8AF7C0" w14:textId="77777777" w:rsidR="00FC3E43" w:rsidRPr="00CB32BC" w:rsidRDefault="00FC3E43" w:rsidP="00CB32BC">
      <w:pPr>
        <w:pStyle w:val="ListParagraph"/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Record the volume and page numbers</w:t>
      </w:r>
    </w:p>
    <w:p w14:paraId="604F35CC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CB32BC">
        <w:rPr>
          <w:rFonts w:ascii="Arial" w:hAnsi="Arial" w:cs="Arial"/>
          <w:b/>
          <w:i/>
          <w:sz w:val="24"/>
          <w:szCs w:val="24"/>
        </w:rPr>
        <w:t>Characteristics of study:</w:t>
      </w:r>
    </w:p>
    <w:p w14:paraId="59CFC406" w14:textId="77777777" w:rsidR="00FC3E43" w:rsidRPr="00CB32BC" w:rsidRDefault="00FC3E43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Study design</w:t>
      </w:r>
    </w:p>
    <w:p w14:paraId="12A0101F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Quality score</w:t>
      </w:r>
    </w:p>
    <w:p w14:paraId="219724FE" w14:textId="30F5AD61" w:rsidR="00FC3E43" w:rsidRPr="00CB32BC" w:rsidRDefault="007B0FAC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collection</w:t>
      </w:r>
      <w:r w:rsidR="00FC3E43" w:rsidRPr="00CB32BC">
        <w:rPr>
          <w:rFonts w:ascii="Arial" w:hAnsi="Arial" w:cs="Arial"/>
          <w:sz w:val="24"/>
          <w:szCs w:val="24"/>
        </w:rPr>
        <w:t xml:space="preserve"> date</w:t>
      </w:r>
    </w:p>
    <w:p w14:paraId="3E72F2CC" w14:textId="77777777" w:rsidR="00FC3E43" w:rsidRPr="00CB32BC" w:rsidRDefault="00FC3E43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 xml:space="preserve">Sample size </w:t>
      </w:r>
    </w:p>
    <w:p w14:paraId="5AD963BC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Number of cases</w:t>
      </w:r>
    </w:p>
    <w:p w14:paraId="60D40527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Sex</w:t>
      </w:r>
    </w:p>
    <w:p w14:paraId="40D68B8D" w14:textId="77777777" w:rsidR="00FC3E43" w:rsidRPr="00CB32BC" w:rsidRDefault="00FC3E43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 xml:space="preserve">Age range (under 15 includes childhood 0-12 and early adolescence 13-15; above 15 includes late adolescence 15-18) </w:t>
      </w:r>
    </w:p>
    <w:p w14:paraId="01B466A9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Classification by age</w:t>
      </w:r>
    </w:p>
    <w:p w14:paraId="00D30AFC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Study</w:t>
      </w:r>
    </w:p>
    <w:p w14:paraId="3B5911C2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Representing sample</w:t>
      </w:r>
    </w:p>
    <w:p w14:paraId="630B1064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Location</w:t>
      </w:r>
    </w:p>
    <w:p w14:paraId="3A80C005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Reported frequency of bullying</w:t>
      </w:r>
    </w:p>
    <w:p w14:paraId="785344AC" w14:textId="77777777" w:rsidR="00FC3E43" w:rsidRPr="00CB32BC" w:rsidRDefault="00FC3E43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Assessment of exposure</w:t>
      </w:r>
    </w:p>
    <w:p w14:paraId="2D7E77EA" w14:textId="77777777" w:rsidR="00A718B8" w:rsidRPr="00CB32BC" w:rsidRDefault="00A718B8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>Data source</w:t>
      </w:r>
    </w:p>
    <w:p w14:paraId="67CB288B" w14:textId="77777777" w:rsidR="00A718B8" w:rsidRPr="00CB32BC" w:rsidRDefault="00FC3E43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 xml:space="preserve">Type of </w:t>
      </w:r>
      <w:r w:rsidR="00A718B8" w:rsidRPr="00CB32BC">
        <w:rPr>
          <w:rFonts w:ascii="Arial" w:hAnsi="Arial" w:cs="Arial"/>
          <w:sz w:val="24"/>
          <w:szCs w:val="24"/>
        </w:rPr>
        <w:t xml:space="preserve">involvement in </w:t>
      </w:r>
      <w:r w:rsidRPr="00CB32BC">
        <w:rPr>
          <w:rFonts w:ascii="Arial" w:hAnsi="Arial" w:cs="Arial"/>
          <w:sz w:val="24"/>
          <w:szCs w:val="24"/>
        </w:rPr>
        <w:t>bullying</w:t>
      </w:r>
    </w:p>
    <w:p w14:paraId="77DF42D8" w14:textId="77777777" w:rsidR="00FC3E43" w:rsidRPr="00CB32BC" w:rsidRDefault="00FC3E43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2BC">
        <w:rPr>
          <w:rFonts w:ascii="Arial" w:hAnsi="Arial" w:cs="Arial"/>
          <w:sz w:val="24"/>
          <w:szCs w:val="24"/>
        </w:rPr>
        <w:t xml:space="preserve"> </w:t>
      </w:r>
      <w:r w:rsidR="00A718B8" w:rsidRPr="00CB32BC">
        <w:rPr>
          <w:rFonts w:ascii="Arial" w:hAnsi="Arial" w:cs="Arial"/>
          <w:sz w:val="24"/>
          <w:szCs w:val="24"/>
        </w:rPr>
        <w:t>Prevalence of bullying</w:t>
      </w:r>
    </w:p>
    <w:p w14:paraId="4B145D51" w14:textId="77777777" w:rsidR="00FC3E43" w:rsidRPr="00CB32BC" w:rsidRDefault="00FC3E43" w:rsidP="00CB32B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CB32BC">
        <w:rPr>
          <w:rFonts w:ascii="Arial" w:hAnsi="Arial" w:cs="Arial"/>
          <w:b/>
          <w:i/>
          <w:sz w:val="24"/>
          <w:szCs w:val="24"/>
        </w:rPr>
        <w:t>Other data:</w:t>
      </w:r>
    </w:p>
    <w:p w14:paraId="674CC836" w14:textId="77777777" w:rsidR="00FC3E43" w:rsidRPr="00CB32BC" w:rsidRDefault="00FC3E43" w:rsidP="00CB32BC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B32BC">
        <w:rPr>
          <w:rFonts w:ascii="Arial" w:eastAsia="Arial" w:hAnsi="Arial" w:cs="Arial"/>
          <w:sz w:val="24"/>
          <w:szCs w:val="24"/>
        </w:rPr>
        <w:t xml:space="preserve">Number of </w:t>
      </w:r>
      <w:r w:rsidR="00A718B8" w:rsidRPr="00CB32BC">
        <w:rPr>
          <w:rFonts w:ascii="Arial" w:eastAsia="Arial" w:hAnsi="Arial" w:cs="Arial"/>
          <w:sz w:val="24"/>
          <w:szCs w:val="24"/>
        </w:rPr>
        <w:t>data points from each study</w:t>
      </w:r>
    </w:p>
    <w:p w14:paraId="7217FBCA" w14:textId="7DBF7D5A" w:rsidR="00FC3E43" w:rsidRDefault="00FC3E43" w:rsidP="009F473A">
      <w:bookmarkStart w:id="1" w:name="_GoBack"/>
      <w:bookmarkEnd w:id="1"/>
    </w:p>
    <w:sectPr w:rsidR="00FC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669"/>
    <w:multiLevelType w:val="hybridMultilevel"/>
    <w:tmpl w:val="B5DA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D3675"/>
    <w:multiLevelType w:val="hybridMultilevel"/>
    <w:tmpl w:val="BC082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393447"/>
    <w:multiLevelType w:val="hybridMultilevel"/>
    <w:tmpl w:val="6A3CE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2FA7"/>
    <w:multiLevelType w:val="hybridMultilevel"/>
    <w:tmpl w:val="8B70E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2A22B9"/>
    <w:multiLevelType w:val="hybridMultilevel"/>
    <w:tmpl w:val="8A729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2E2B95"/>
    <w:multiLevelType w:val="multilevel"/>
    <w:tmpl w:val="4E1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A75BB8"/>
    <w:multiLevelType w:val="hybridMultilevel"/>
    <w:tmpl w:val="BED0CFCA"/>
    <w:lvl w:ilvl="0" w:tplc="22BE5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01D3"/>
    <w:multiLevelType w:val="hybridMultilevel"/>
    <w:tmpl w:val="CE90F138"/>
    <w:lvl w:ilvl="0" w:tplc="DB82B246">
      <w:start w:val="1"/>
      <w:numFmt w:val="decimal"/>
      <w:lvlText w:val="%1."/>
      <w:lvlJc w:val="left"/>
      <w:pPr>
        <w:ind w:left="795" w:hanging="435"/>
      </w:pPr>
      <w:rPr>
        <w:rFonts w:ascii="Arial" w:eastAsia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F65"/>
    <w:multiLevelType w:val="hybridMultilevel"/>
    <w:tmpl w:val="82266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834C2"/>
    <w:multiLevelType w:val="hybridMultilevel"/>
    <w:tmpl w:val="51A46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F007B"/>
    <w:multiLevelType w:val="hybridMultilevel"/>
    <w:tmpl w:val="F9B4F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329D9"/>
    <w:multiLevelType w:val="hybridMultilevel"/>
    <w:tmpl w:val="58F05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B7969"/>
    <w:multiLevelType w:val="hybridMultilevel"/>
    <w:tmpl w:val="90D83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358C1"/>
    <w:multiLevelType w:val="hybridMultilevel"/>
    <w:tmpl w:val="6F326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43"/>
    <w:rsid w:val="00003302"/>
    <w:rsid w:val="000A4D6E"/>
    <w:rsid w:val="00110B66"/>
    <w:rsid w:val="00113239"/>
    <w:rsid w:val="00155EF2"/>
    <w:rsid w:val="00194953"/>
    <w:rsid w:val="001D34F2"/>
    <w:rsid w:val="00220A69"/>
    <w:rsid w:val="002450A4"/>
    <w:rsid w:val="00251E4D"/>
    <w:rsid w:val="00281F39"/>
    <w:rsid w:val="003B0DE8"/>
    <w:rsid w:val="00454EE8"/>
    <w:rsid w:val="00540B39"/>
    <w:rsid w:val="005A29D7"/>
    <w:rsid w:val="005C29A6"/>
    <w:rsid w:val="005F0CCD"/>
    <w:rsid w:val="006351CC"/>
    <w:rsid w:val="006F1BC6"/>
    <w:rsid w:val="007B0FAC"/>
    <w:rsid w:val="00860D96"/>
    <w:rsid w:val="009702D5"/>
    <w:rsid w:val="009F473A"/>
    <w:rsid w:val="00A718B8"/>
    <w:rsid w:val="00AF5653"/>
    <w:rsid w:val="00B00C47"/>
    <w:rsid w:val="00B1561C"/>
    <w:rsid w:val="00B228B5"/>
    <w:rsid w:val="00B67A39"/>
    <w:rsid w:val="00CB32BC"/>
    <w:rsid w:val="00CB70A8"/>
    <w:rsid w:val="00CE1C81"/>
    <w:rsid w:val="00D03018"/>
    <w:rsid w:val="00E032DB"/>
    <w:rsid w:val="00E77BDB"/>
    <w:rsid w:val="00F367C9"/>
    <w:rsid w:val="00F50204"/>
    <w:rsid w:val="00F80E48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43"/>
  </w:style>
  <w:style w:type="paragraph" w:styleId="Heading1">
    <w:name w:val="heading 1"/>
    <w:basedOn w:val="Normal"/>
    <w:next w:val="Normal"/>
    <w:link w:val="Heading1Char"/>
    <w:uiPriority w:val="9"/>
    <w:qFormat/>
    <w:rsid w:val="00FC3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FC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E4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FC3E4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3E43"/>
    <w:rPr>
      <w:rFonts w:ascii="Calibri" w:hAnsi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A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43"/>
  </w:style>
  <w:style w:type="paragraph" w:styleId="Heading1">
    <w:name w:val="heading 1"/>
    <w:basedOn w:val="Normal"/>
    <w:next w:val="Normal"/>
    <w:link w:val="Heading1Char"/>
    <w:uiPriority w:val="9"/>
    <w:qFormat/>
    <w:rsid w:val="00FC3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FC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E4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FC3E4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3E43"/>
    <w:rPr>
      <w:rFonts w:ascii="Calibri" w:hAnsi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A7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ove.nla.gov.au/result?q=title%3A%28bullying+OR+cyber+OR+bullying%29+%28child+OR+adolescen+OR+teen+OR+youth+OR+young+OR+people+OR+school+OR+student+OR+kid%29+%28Australia%29+&amp;l-australian=y&amp;openFacet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ove.nla.gov.au/general/the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EF68E51F.dotm</Template>
  <TotalTime>336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Amarzaya Jadambaa</dc:creator>
  <cp:lastModifiedBy>Amarzaya Jadambaa</cp:lastModifiedBy>
  <cp:revision>35</cp:revision>
  <dcterms:created xsi:type="dcterms:W3CDTF">2017-12-20T04:05:00Z</dcterms:created>
  <dcterms:modified xsi:type="dcterms:W3CDTF">2019-01-31T09:19:00Z</dcterms:modified>
</cp:coreProperties>
</file>