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3C87" w14:textId="77777777" w:rsidR="002B3E92" w:rsidRPr="001E4188" w:rsidRDefault="002B3E92" w:rsidP="00403FBB">
      <w:pPr>
        <w:spacing w:after="0" w:line="480" w:lineRule="auto"/>
        <w:jc w:val="center"/>
        <w:rPr>
          <w:rFonts w:ascii="Times New Roman" w:hAnsi="Times New Roman" w:cs="Times New Roman"/>
          <w:b/>
          <w:bCs/>
          <w:sz w:val="24"/>
          <w:szCs w:val="24"/>
        </w:rPr>
      </w:pPr>
      <w:r w:rsidRPr="001E4188">
        <w:rPr>
          <w:rFonts w:ascii="Times New Roman" w:hAnsi="Times New Roman" w:cs="Times New Roman"/>
          <w:b/>
          <w:bCs/>
          <w:sz w:val="24"/>
          <w:szCs w:val="24"/>
        </w:rPr>
        <w:t>Abstract</w:t>
      </w:r>
    </w:p>
    <w:p w14:paraId="32210D03" w14:textId="2641DBCC" w:rsidR="0008463C" w:rsidRPr="001E4188" w:rsidRDefault="001E35F3" w:rsidP="00584FB3">
      <w:pPr>
        <w:spacing w:after="0" w:line="480" w:lineRule="auto"/>
        <w:jc w:val="both"/>
        <w:rPr>
          <w:rFonts w:ascii="Times New Roman" w:hAnsi="Times New Roman" w:cs="Times New Roman"/>
          <w:sz w:val="24"/>
          <w:szCs w:val="24"/>
        </w:rPr>
      </w:pPr>
      <w:r w:rsidRPr="001E4188">
        <w:rPr>
          <w:rFonts w:ascii="Times New Roman" w:hAnsi="Times New Roman" w:cs="Times New Roman"/>
          <w:sz w:val="24"/>
          <w:szCs w:val="24"/>
        </w:rPr>
        <w:t xml:space="preserve">Undertaking qualitative research can be emotionally demanding, yet the emotional experiences and vulnerabilities of researchers themselves are often overlooked. In this confessional tale, the first author, a neophyte qualitative researcher, reflects on navigating emotionally demanding research in sport, specifically exploring athlete experiences of injury and disordered eating. By using poetry as an arts-based method, this study not only conveys the embodied intensity of these experiences but also builds on existing confessional accounts to provide a pedagogical resource for supporting neophyte researchers in managing vulnerability, ethical responsibility, and reflexivity. </w:t>
      </w:r>
      <w:r w:rsidR="00593614" w:rsidRPr="001E4188">
        <w:rPr>
          <w:rFonts w:ascii="Times New Roman" w:hAnsi="Times New Roman" w:cs="Times New Roman"/>
          <w:sz w:val="24"/>
          <w:szCs w:val="24"/>
        </w:rPr>
        <w:t xml:space="preserve">This study draws </w:t>
      </w:r>
      <w:r w:rsidR="00197B06" w:rsidRPr="001E4188">
        <w:rPr>
          <w:rFonts w:ascii="Times New Roman" w:hAnsi="Times New Roman" w:cs="Times New Roman"/>
          <w:sz w:val="24"/>
          <w:szCs w:val="24"/>
        </w:rPr>
        <w:t>from the</w:t>
      </w:r>
      <w:r w:rsidR="00714309" w:rsidRPr="001E4188">
        <w:rPr>
          <w:rFonts w:ascii="Times New Roman" w:hAnsi="Times New Roman" w:cs="Times New Roman"/>
          <w:sz w:val="24"/>
          <w:szCs w:val="24"/>
        </w:rPr>
        <w:t xml:space="preserve"> first</w:t>
      </w:r>
      <w:r w:rsidR="00197B06" w:rsidRPr="001E4188">
        <w:rPr>
          <w:rFonts w:ascii="Times New Roman" w:hAnsi="Times New Roman" w:cs="Times New Roman"/>
          <w:sz w:val="24"/>
          <w:szCs w:val="24"/>
        </w:rPr>
        <w:t xml:space="preserve"> author’s reflexive journal</w:t>
      </w:r>
      <w:r w:rsidR="002E59AE" w:rsidRPr="001E4188">
        <w:rPr>
          <w:rFonts w:ascii="Times New Roman" w:hAnsi="Times New Roman" w:cs="Times New Roman"/>
          <w:sz w:val="24"/>
          <w:szCs w:val="24"/>
        </w:rPr>
        <w:t xml:space="preserve"> (</w:t>
      </w:r>
      <w:r w:rsidR="00895990" w:rsidRPr="001E4188">
        <w:rPr>
          <w:rFonts w:ascii="Times New Roman" w:hAnsi="Times New Roman" w:cs="Times New Roman"/>
          <w:sz w:val="24"/>
          <w:szCs w:val="24"/>
        </w:rPr>
        <w:t>totalling more than 15,000 words</w:t>
      </w:r>
      <w:r w:rsidR="002E59AE" w:rsidRPr="001E4188">
        <w:rPr>
          <w:rFonts w:ascii="Times New Roman" w:hAnsi="Times New Roman" w:cs="Times New Roman"/>
          <w:sz w:val="24"/>
          <w:szCs w:val="24"/>
        </w:rPr>
        <w:t>)</w:t>
      </w:r>
      <w:r w:rsidR="0019421B" w:rsidRPr="001E4188">
        <w:rPr>
          <w:rFonts w:ascii="Times New Roman" w:hAnsi="Times New Roman" w:cs="Times New Roman"/>
          <w:sz w:val="24"/>
          <w:szCs w:val="24"/>
        </w:rPr>
        <w:t xml:space="preserve">, </w:t>
      </w:r>
      <w:r w:rsidR="00233C33" w:rsidRPr="001E4188">
        <w:rPr>
          <w:rFonts w:ascii="Times New Roman" w:hAnsi="Times New Roman" w:cs="Times New Roman"/>
          <w:sz w:val="24"/>
          <w:szCs w:val="24"/>
        </w:rPr>
        <w:t>member reflections</w:t>
      </w:r>
      <w:r w:rsidR="00D45FFC" w:rsidRPr="001E4188">
        <w:rPr>
          <w:rFonts w:ascii="Times New Roman" w:hAnsi="Times New Roman" w:cs="Times New Roman"/>
          <w:sz w:val="24"/>
          <w:szCs w:val="24"/>
        </w:rPr>
        <w:t xml:space="preserve"> with participants</w:t>
      </w:r>
      <w:r w:rsidR="002E59AE" w:rsidRPr="001E4188">
        <w:rPr>
          <w:rFonts w:ascii="Times New Roman" w:hAnsi="Times New Roman" w:cs="Times New Roman"/>
          <w:sz w:val="24"/>
          <w:szCs w:val="24"/>
        </w:rPr>
        <w:t xml:space="preserve"> (N=</w:t>
      </w:r>
      <w:r w:rsidR="00F8799C" w:rsidRPr="001E4188">
        <w:rPr>
          <w:rFonts w:ascii="Times New Roman" w:hAnsi="Times New Roman" w:cs="Times New Roman"/>
          <w:sz w:val="24"/>
          <w:szCs w:val="24"/>
        </w:rPr>
        <w:t>8</w:t>
      </w:r>
      <w:r w:rsidR="002E59AE" w:rsidRPr="001E4188">
        <w:rPr>
          <w:rFonts w:ascii="Times New Roman" w:hAnsi="Times New Roman" w:cs="Times New Roman"/>
          <w:sz w:val="24"/>
          <w:szCs w:val="24"/>
        </w:rPr>
        <w:t xml:space="preserve"> interviews)</w:t>
      </w:r>
      <w:r w:rsidR="00233C33" w:rsidRPr="001E4188">
        <w:rPr>
          <w:rFonts w:ascii="Times New Roman" w:hAnsi="Times New Roman" w:cs="Times New Roman"/>
          <w:sz w:val="24"/>
          <w:szCs w:val="24"/>
        </w:rPr>
        <w:t>, and</w:t>
      </w:r>
      <w:r w:rsidR="0019421B" w:rsidRPr="001E4188">
        <w:rPr>
          <w:rFonts w:ascii="Times New Roman" w:hAnsi="Times New Roman" w:cs="Times New Roman"/>
          <w:sz w:val="24"/>
          <w:szCs w:val="24"/>
        </w:rPr>
        <w:t xml:space="preserve"> </w:t>
      </w:r>
      <w:r w:rsidR="00D45FFC" w:rsidRPr="001E4188">
        <w:rPr>
          <w:rFonts w:ascii="Times New Roman" w:hAnsi="Times New Roman" w:cs="Times New Roman"/>
          <w:sz w:val="24"/>
          <w:szCs w:val="24"/>
        </w:rPr>
        <w:t>ongoing</w:t>
      </w:r>
      <w:r w:rsidR="002E59AE" w:rsidRPr="001E4188">
        <w:rPr>
          <w:rFonts w:ascii="Times New Roman" w:hAnsi="Times New Roman" w:cs="Times New Roman"/>
          <w:sz w:val="24"/>
          <w:szCs w:val="24"/>
        </w:rPr>
        <w:t xml:space="preserve"> interpersonal reflection (</w:t>
      </w:r>
      <w:r w:rsidR="00AB50DA" w:rsidRPr="001E4188">
        <w:rPr>
          <w:rFonts w:ascii="Times New Roman" w:hAnsi="Times New Roman" w:cs="Times New Roman"/>
          <w:sz w:val="24"/>
          <w:szCs w:val="24"/>
        </w:rPr>
        <w:t>&gt;</w:t>
      </w:r>
      <w:r w:rsidR="00256496" w:rsidRPr="001E4188">
        <w:rPr>
          <w:rFonts w:ascii="Times New Roman" w:hAnsi="Times New Roman" w:cs="Times New Roman"/>
          <w:sz w:val="24"/>
          <w:szCs w:val="24"/>
        </w:rPr>
        <w:t>30 hours</w:t>
      </w:r>
      <w:r w:rsidR="002E59AE" w:rsidRPr="001E4188">
        <w:rPr>
          <w:rFonts w:ascii="Times New Roman" w:hAnsi="Times New Roman" w:cs="Times New Roman"/>
          <w:sz w:val="24"/>
          <w:szCs w:val="24"/>
        </w:rPr>
        <w:t>) with</w:t>
      </w:r>
      <w:r w:rsidR="0019421B" w:rsidRPr="001E4188">
        <w:rPr>
          <w:rFonts w:ascii="Times New Roman" w:hAnsi="Times New Roman" w:cs="Times New Roman"/>
          <w:sz w:val="24"/>
          <w:szCs w:val="24"/>
        </w:rPr>
        <w:t xml:space="preserve"> </w:t>
      </w:r>
      <w:r w:rsidR="00D45FFC" w:rsidRPr="001E4188">
        <w:rPr>
          <w:rFonts w:ascii="Times New Roman" w:hAnsi="Times New Roman" w:cs="Times New Roman"/>
          <w:sz w:val="24"/>
          <w:szCs w:val="24"/>
        </w:rPr>
        <w:t xml:space="preserve">her </w:t>
      </w:r>
      <w:r w:rsidR="0019421B" w:rsidRPr="001E4188">
        <w:rPr>
          <w:rFonts w:ascii="Times New Roman" w:hAnsi="Times New Roman" w:cs="Times New Roman"/>
          <w:sz w:val="24"/>
          <w:szCs w:val="24"/>
        </w:rPr>
        <w:t>supervisory team</w:t>
      </w:r>
      <w:r w:rsidR="00913C8F" w:rsidRPr="001E4188">
        <w:rPr>
          <w:rFonts w:ascii="Times New Roman" w:hAnsi="Times New Roman" w:cs="Times New Roman"/>
          <w:sz w:val="24"/>
          <w:szCs w:val="24"/>
        </w:rPr>
        <w:t xml:space="preserve">, which was analysed using </w:t>
      </w:r>
      <w:r w:rsidR="009144DF" w:rsidRPr="001E4188">
        <w:rPr>
          <w:rFonts w:ascii="Times New Roman" w:hAnsi="Times New Roman" w:cs="Times New Roman"/>
          <w:sz w:val="24"/>
          <w:szCs w:val="24"/>
        </w:rPr>
        <w:t>reflexive thematic analysi</w:t>
      </w:r>
      <w:r w:rsidR="006223D4" w:rsidRPr="001E4188">
        <w:rPr>
          <w:rFonts w:ascii="Times New Roman" w:hAnsi="Times New Roman" w:cs="Times New Roman"/>
          <w:sz w:val="24"/>
          <w:szCs w:val="24"/>
        </w:rPr>
        <w:t xml:space="preserve">s. The constructed themes were then crafted into poems to create a pedagogical resource </w:t>
      </w:r>
      <w:r w:rsidR="005410B8" w:rsidRPr="001E4188">
        <w:rPr>
          <w:rFonts w:ascii="Times New Roman" w:hAnsi="Times New Roman" w:cs="Times New Roman"/>
          <w:sz w:val="24"/>
          <w:szCs w:val="24"/>
        </w:rPr>
        <w:t xml:space="preserve">to support reflection and training for researchers engaging with emotionally demanding topics. </w:t>
      </w:r>
      <w:r w:rsidR="00C17634" w:rsidRPr="001E4188">
        <w:rPr>
          <w:rFonts w:ascii="Times New Roman" w:hAnsi="Times New Roman" w:cs="Times New Roman"/>
          <w:sz w:val="24"/>
          <w:szCs w:val="24"/>
        </w:rPr>
        <w:t>The five poems are entitled</w:t>
      </w:r>
      <w:r w:rsidR="001D3145" w:rsidRPr="001E4188">
        <w:rPr>
          <w:rFonts w:ascii="Times New Roman" w:hAnsi="Times New Roman" w:cs="Times New Roman"/>
          <w:sz w:val="24"/>
          <w:szCs w:val="24"/>
        </w:rPr>
        <w:t xml:space="preserve">: </w:t>
      </w:r>
      <w:r w:rsidR="00C05D53" w:rsidRPr="001E4188">
        <w:rPr>
          <w:rFonts w:ascii="Times New Roman" w:hAnsi="Times New Roman" w:cs="Times New Roman"/>
          <w:i/>
          <w:iCs/>
          <w:sz w:val="24"/>
          <w:szCs w:val="24"/>
        </w:rPr>
        <w:t>Shadows Linger, A Tinted Lens, Promise of Change, The Uncertain Path</w:t>
      </w:r>
      <w:r w:rsidR="00C05D53" w:rsidRPr="001E4188">
        <w:rPr>
          <w:rFonts w:ascii="Times New Roman" w:hAnsi="Times New Roman" w:cs="Times New Roman"/>
          <w:sz w:val="24"/>
          <w:szCs w:val="24"/>
        </w:rPr>
        <w:t xml:space="preserve">, and </w:t>
      </w:r>
      <w:r w:rsidR="00C05D53" w:rsidRPr="001E4188">
        <w:rPr>
          <w:rFonts w:ascii="Times New Roman" w:hAnsi="Times New Roman" w:cs="Times New Roman"/>
          <w:i/>
          <w:iCs/>
          <w:sz w:val="24"/>
          <w:szCs w:val="24"/>
        </w:rPr>
        <w:t>Beyond Words</w:t>
      </w:r>
      <w:r w:rsidR="00C05D53" w:rsidRPr="001E4188">
        <w:rPr>
          <w:rFonts w:ascii="Times New Roman" w:hAnsi="Times New Roman" w:cs="Times New Roman"/>
          <w:sz w:val="24"/>
          <w:szCs w:val="24"/>
        </w:rPr>
        <w:t xml:space="preserve">. </w:t>
      </w:r>
      <w:r w:rsidR="002E59AE" w:rsidRPr="001E4188">
        <w:rPr>
          <w:rFonts w:ascii="Times New Roman" w:hAnsi="Times New Roman" w:cs="Times New Roman"/>
          <w:sz w:val="24"/>
          <w:szCs w:val="24"/>
        </w:rPr>
        <w:t>Each of t</w:t>
      </w:r>
      <w:r w:rsidR="0096322C" w:rsidRPr="001E4188">
        <w:rPr>
          <w:rFonts w:ascii="Times New Roman" w:hAnsi="Times New Roman" w:cs="Times New Roman"/>
          <w:sz w:val="24"/>
          <w:szCs w:val="24"/>
        </w:rPr>
        <w:t xml:space="preserve">he poems </w:t>
      </w:r>
      <w:r w:rsidR="002E59AE" w:rsidRPr="001E4188">
        <w:rPr>
          <w:rFonts w:ascii="Times New Roman" w:hAnsi="Times New Roman" w:cs="Times New Roman"/>
          <w:sz w:val="24"/>
          <w:szCs w:val="24"/>
        </w:rPr>
        <w:t xml:space="preserve">illustrate </w:t>
      </w:r>
      <w:r w:rsidR="0096322C" w:rsidRPr="001E4188">
        <w:rPr>
          <w:rFonts w:ascii="Times New Roman" w:hAnsi="Times New Roman" w:cs="Times New Roman"/>
          <w:sz w:val="24"/>
          <w:szCs w:val="24"/>
        </w:rPr>
        <w:t xml:space="preserve">the </w:t>
      </w:r>
      <w:r w:rsidR="002E59AE" w:rsidRPr="001E4188">
        <w:rPr>
          <w:rFonts w:ascii="Times New Roman" w:hAnsi="Times New Roman" w:cs="Times New Roman"/>
          <w:sz w:val="24"/>
          <w:szCs w:val="24"/>
        </w:rPr>
        <w:t xml:space="preserve">tensions, ethical considerations, and moral </w:t>
      </w:r>
      <w:r w:rsidR="0096322C" w:rsidRPr="001E4188">
        <w:rPr>
          <w:rFonts w:ascii="Times New Roman" w:hAnsi="Times New Roman" w:cs="Times New Roman"/>
          <w:sz w:val="24"/>
          <w:szCs w:val="24"/>
        </w:rPr>
        <w:t>complexities</w:t>
      </w:r>
      <w:r w:rsidR="00E229E0" w:rsidRPr="001E4188">
        <w:rPr>
          <w:rFonts w:ascii="Times New Roman" w:hAnsi="Times New Roman" w:cs="Times New Roman"/>
          <w:sz w:val="24"/>
          <w:szCs w:val="24"/>
        </w:rPr>
        <w:t xml:space="preserve"> </w:t>
      </w:r>
      <w:r w:rsidR="0096322C" w:rsidRPr="001E4188">
        <w:rPr>
          <w:rFonts w:ascii="Times New Roman" w:hAnsi="Times New Roman" w:cs="Times New Roman"/>
          <w:sz w:val="24"/>
          <w:szCs w:val="24"/>
        </w:rPr>
        <w:t xml:space="preserve">of </w:t>
      </w:r>
      <w:r w:rsidR="00050FA2" w:rsidRPr="001E4188">
        <w:rPr>
          <w:rFonts w:ascii="Times New Roman" w:hAnsi="Times New Roman" w:cs="Times New Roman"/>
          <w:sz w:val="24"/>
          <w:szCs w:val="24"/>
        </w:rPr>
        <w:t>undertaking e</w:t>
      </w:r>
      <w:r w:rsidR="002E59AE" w:rsidRPr="001E4188">
        <w:rPr>
          <w:rFonts w:ascii="Times New Roman" w:hAnsi="Times New Roman" w:cs="Times New Roman"/>
          <w:sz w:val="24"/>
          <w:szCs w:val="24"/>
        </w:rPr>
        <w:t>motional demanding research</w:t>
      </w:r>
      <w:r w:rsidR="00121AB6" w:rsidRPr="001E4188">
        <w:rPr>
          <w:rFonts w:ascii="Times New Roman" w:hAnsi="Times New Roman" w:cs="Times New Roman"/>
          <w:sz w:val="24"/>
          <w:szCs w:val="24"/>
        </w:rPr>
        <w:t xml:space="preserve"> in sport</w:t>
      </w:r>
      <w:r w:rsidR="002E59AE" w:rsidRPr="001E4188">
        <w:rPr>
          <w:rFonts w:ascii="Times New Roman" w:hAnsi="Times New Roman" w:cs="Times New Roman"/>
          <w:sz w:val="24"/>
          <w:szCs w:val="24"/>
        </w:rPr>
        <w:t>.</w:t>
      </w:r>
      <w:r w:rsidR="005410B8" w:rsidRPr="001E4188">
        <w:rPr>
          <w:rFonts w:ascii="Times New Roman" w:hAnsi="Times New Roman" w:cs="Times New Roman"/>
          <w:sz w:val="24"/>
          <w:szCs w:val="24"/>
        </w:rPr>
        <w:t xml:space="preserve"> R</w:t>
      </w:r>
      <w:r w:rsidR="00E7326E" w:rsidRPr="001E4188">
        <w:rPr>
          <w:rFonts w:ascii="Times New Roman" w:hAnsi="Times New Roman" w:cs="Times New Roman"/>
          <w:sz w:val="24"/>
          <w:szCs w:val="24"/>
        </w:rPr>
        <w:t xml:space="preserve">eflections </w:t>
      </w:r>
      <w:r w:rsidR="003733E4" w:rsidRPr="001E4188">
        <w:rPr>
          <w:rFonts w:ascii="Times New Roman" w:hAnsi="Times New Roman" w:cs="Times New Roman"/>
          <w:sz w:val="24"/>
          <w:szCs w:val="24"/>
        </w:rPr>
        <w:t xml:space="preserve">are </w:t>
      </w:r>
      <w:r w:rsidR="005410B8" w:rsidRPr="001E4188">
        <w:rPr>
          <w:rFonts w:ascii="Times New Roman" w:hAnsi="Times New Roman" w:cs="Times New Roman"/>
          <w:sz w:val="24"/>
          <w:szCs w:val="24"/>
        </w:rPr>
        <w:t xml:space="preserve">then </w:t>
      </w:r>
      <w:r w:rsidR="003733E4" w:rsidRPr="001E4188">
        <w:rPr>
          <w:rFonts w:ascii="Times New Roman" w:hAnsi="Times New Roman" w:cs="Times New Roman"/>
          <w:sz w:val="24"/>
          <w:szCs w:val="24"/>
        </w:rPr>
        <w:t xml:space="preserve">offered to </w:t>
      </w:r>
      <w:r w:rsidR="00E7326E" w:rsidRPr="001E4188">
        <w:rPr>
          <w:rFonts w:ascii="Times New Roman" w:hAnsi="Times New Roman" w:cs="Times New Roman"/>
          <w:sz w:val="24"/>
          <w:szCs w:val="24"/>
        </w:rPr>
        <w:t xml:space="preserve">consider how the poems </w:t>
      </w:r>
      <w:r w:rsidR="005410B8" w:rsidRPr="001E4188">
        <w:rPr>
          <w:rFonts w:ascii="Times New Roman" w:hAnsi="Times New Roman" w:cs="Times New Roman"/>
          <w:sz w:val="24"/>
          <w:szCs w:val="24"/>
        </w:rPr>
        <w:t xml:space="preserve">could </w:t>
      </w:r>
      <w:r w:rsidR="00E7326E" w:rsidRPr="001E4188">
        <w:rPr>
          <w:rFonts w:ascii="Times New Roman" w:hAnsi="Times New Roman" w:cs="Times New Roman"/>
          <w:sz w:val="24"/>
          <w:szCs w:val="24"/>
        </w:rPr>
        <w:t xml:space="preserve">serve as a pedagogical resource for those engaged in emotionally demanding research, offering insights into the impact of such work, the ways qualitative researchers can embrace responsibility, and the importance of critically reflecting on language used throughout the research process. </w:t>
      </w:r>
    </w:p>
    <w:p w14:paraId="502B499B" w14:textId="77777777" w:rsidR="00056ED5" w:rsidRPr="001E4188" w:rsidRDefault="00056ED5" w:rsidP="00B9508A">
      <w:pPr>
        <w:spacing w:after="0" w:line="480" w:lineRule="auto"/>
        <w:rPr>
          <w:rFonts w:ascii="Times New Roman" w:hAnsi="Times New Roman" w:cs="Times New Roman"/>
          <w:sz w:val="24"/>
          <w:szCs w:val="24"/>
        </w:rPr>
      </w:pPr>
    </w:p>
    <w:p w14:paraId="34A65B2E" w14:textId="6FD9F1A6" w:rsidR="008F783D" w:rsidRPr="001E4188" w:rsidRDefault="008F783D" w:rsidP="008F783D">
      <w:pPr>
        <w:spacing w:after="0" w:line="480" w:lineRule="auto"/>
        <w:rPr>
          <w:rFonts w:ascii="Times New Roman" w:hAnsi="Times New Roman" w:cs="Times New Roman"/>
          <w:sz w:val="24"/>
          <w:szCs w:val="24"/>
        </w:rPr>
      </w:pPr>
      <w:r w:rsidRPr="001E4188">
        <w:rPr>
          <w:rFonts w:ascii="Times New Roman" w:hAnsi="Times New Roman" w:cs="Times New Roman"/>
          <w:b/>
          <w:bCs/>
          <w:sz w:val="24"/>
          <w:szCs w:val="24"/>
        </w:rPr>
        <w:t>Keywords</w:t>
      </w:r>
      <w:r w:rsidRPr="001E4188">
        <w:rPr>
          <w:rFonts w:ascii="Times New Roman" w:hAnsi="Times New Roman" w:cs="Times New Roman"/>
          <w:sz w:val="24"/>
          <w:szCs w:val="24"/>
        </w:rPr>
        <w:t xml:space="preserve">: </w:t>
      </w:r>
      <w:r w:rsidR="007F071D" w:rsidRPr="001E4188">
        <w:rPr>
          <w:rFonts w:ascii="Times New Roman" w:hAnsi="Times New Roman" w:cs="Times New Roman"/>
          <w:sz w:val="24"/>
          <w:szCs w:val="24"/>
        </w:rPr>
        <w:t xml:space="preserve">confessional tale; </w:t>
      </w:r>
      <w:r w:rsidR="002E59AE" w:rsidRPr="001E4188">
        <w:rPr>
          <w:rFonts w:ascii="Times New Roman" w:hAnsi="Times New Roman" w:cs="Times New Roman"/>
          <w:sz w:val="24"/>
          <w:szCs w:val="24"/>
        </w:rPr>
        <w:t xml:space="preserve">poetry; reflexivity; </w:t>
      </w:r>
      <w:r w:rsidR="004B5E36" w:rsidRPr="001E4188">
        <w:rPr>
          <w:rFonts w:ascii="Times New Roman" w:hAnsi="Times New Roman" w:cs="Times New Roman"/>
          <w:sz w:val="24"/>
          <w:szCs w:val="24"/>
        </w:rPr>
        <w:t xml:space="preserve">researcher vulnerability; arts-based methods </w:t>
      </w:r>
    </w:p>
    <w:p w14:paraId="785C23A1" w14:textId="77777777" w:rsidR="0062437D" w:rsidRPr="001E4188" w:rsidRDefault="0062437D" w:rsidP="004B1C1C">
      <w:pPr>
        <w:suppressLineNumbers/>
        <w:spacing w:after="0" w:line="480" w:lineRule="auto"/>
        <w:rPr>
          <w:rFonts w:ascii="Times New Roman" w:hAnsi="Times New Roman" w:cs="Times New Roman"/>
          <w:sz w:val="24"/>
          <w:szCs w:val="24"/>
        </w:rPr>
      </w:pPr>
    </w:p>
    <w:p w14:paraId="243D14BD" w14:textId="77777777" w:rsidR="005F2B9D" w:rsidRPr="001E4188" w:rsidRDefault="005F2B9D" w:rsidP="0004154C">
      <w:pPr>
        <w:suppressLineNumbers/>
        <w:spacing w:after="0" w:line="480" w:lineRule="auto"/>
        <w:rPr>
          <w:rFonts w:ascii="Times New Roman" w:hAnsi="Times New Roman" w:cs="Times New Roman"/>
          <w:b/>
          <w:bCs/>
          <w:sz w:val="24"/>
          <w:szCs w:val="24"/>
        </w:rPr>
      </w:pPr>
    </w:p>
    <w:p w14:paraId="574079F8" w14:textId="77777777" w:rsidR="009E424E" w:rsidRPr="001E4188" w:rsidRDefault="009E424E" w:rsidP="009E424E">
      <w:pPr>
        <w:spacing w:after="0" w:line="480" w:lineRule="auto"/>
        <w:jc w:val="center"/>
        <w:rPr>
          <w:rFonts w:ascii="Times New Roman" w:hAnsi="Times New Roman" w:cs="Times New Roman"/>
          <w:b/>
          <w:bCs/>
          <w:sz w:val="24"/>
          <w:szCs w:val="24"/>
        </w:rPr>
      </w:pPr>
      <w:r w:rsidRPr="001E4188">
        <w:rPr>
          <w:rFonts w:ascii="Times New Roman" w:hAnsi="Times New Roman" w:cs="Times New Roman"/>
          <w:b/>
          <w:bCs/>
          <w:sz w:val="24"/>
          <w:szCs w:val="24"/>
        </w:rPr>
        <w:lastRenderedPageBreak/>
        <w:t>Introduction</w:t>
      </w:r>
    </w:p>
    <w:p w14:paraId="5F94134E" w14:textId="4575F7FB" w:rsidR="009E424E" w:rsidRPr="001E4188" w:rsidRDefault="009E424E" w:rsidP="009E424E">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Undertaking qualitative research can be emotionally demanding, especially when researching sensitive topics (e.g., Dickson-Swift 2022; Liamputtong 2007; McMahon and McGannon 2024). Yet, compared to participant vulnerability, researcher vulnerability often remains marginal, receiving little research attention. For example, Clift et al. (2023) explored qualitative researcher vulnerability and suggested that few scholars have considered how researcher vulnerability can or might be something more than to protect against, but to embrace, think with, and work with. While confessional tales (e.g., Douglas and Carless 2010) and autoethnographic accounts (e.g., Sparkes 2024) have helped open broader conversations in sport coaching and qualitative research, such approaches remain in their infancy within the context of emotionally demanding research in sport (see Karcher</w:t>
      </w:r>
      <w:r w:rsidR="0043314C" w:rsidRPr="001E4188">
        <w:rPr>
          <w:rFonts w:ascii="Times New Roman" w:hAnsi="Times New Roman" w:cs="Times New Roman"/>
          <w:sz w:val="24"/>
          <w:szCs w:val="24"/>
        </w:rPr>
        <w:t>, McCuaig</w:t>
      </w:r>
      <w:r w:rsidR="00A40DB2" w:rsidRPr="001E4188">
        <w:rPr>
          <w:rFonts w:ascii="Times New Roman" w:hAnsi="Times New Roman" w:cs="Times New Roman"/>
          <w:sz w:val="24"/>
          <w:szCs w:val="24"/>
        </w:rPr>
        <w:t>,</w:t>
      </w:r>
      <w:r w:rsidR="0043314C" w:rsidRPr="001E4188">
        <w:rPr>
          <w:rFonts w:ascii="Times New Roman" w:hAnsi="Times New Roman" w:cs="Times New Roman"/>
          <w:sz w:val="24"/>
          <w:szCs w:val="24"/>
        </w:rPr>
        <w:t xml:space="preserve"> and King-Hill </w:t>
      </w:r>
      <w:r w:rsidRPr="001E4188">
        <w:rPr>
          <w:rFonts w:ascii="Times New Roman" w:hAnsi="Times New Roman" w:cs="Times New Roman"/>
          <w:sz w:val="24"/>
          <w:szCs w:val="24"/>
        </w:rPr>
        <w:t xml:space="preserve">2024). By enhancing knowledge and understanding around researcher vulnerability and emotional turmoil experienced during emotionally demanding research, scholars can share their experiences to help protect future researchers and enhance the research process (Mallon and Elliott 2019). </w:t>
      </w:r>
    </w:p>
    <w:p w14:paraId="4EB58CF9" w14:textId="6B0CD550" w:rsidR="009E424E" w:rsidRPr="001E4188" w:rsidRDefault="009E424E" w:rsidP="009E424E">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Researching emotionally demanding topics has been described to involve ‘a tremendous amount of mental, emotional, or physical energy and potentially affects o</w:t>
      </w:r>
      <w:r w:rsidR="0082366F" w:rsidRPr="001E4188">
        <w:rPr>
          <w:rFonts w:ascii="Times New Roman" w:hAnsi="Times New Roman" w:cs="Times New Roman"/>
          <w:sz w:val="24"/>
          <w:szCs w:val="24"/>
        </w:rPr>
        <w:t>r</w:t>
      </w:r>
      <w:r w:rsidRPr="001E4188">
        <w:rPr>
          <w:rFonts w:ascii="Times New Roman" w:hAnsi="Times New Roman" w:cs="Times New Roman"/>
          <w:sz w:val="24"/>
          <w:szCs w:val="24"/>
        </w:rPr>
        <w:t xml:space="preserve"> depletes the researcher’s health or well-being’ (Kumar and Cavallaro 2018, 648). Such research encompasses unique challenges for the researcher, including the risk of burn-out due to the emotional intensity involved in engaging with participants’ experiences</w:t>
      </w:r>
      <w:r w:rsidR="00A84294" w:rsidRPr="001E4188">
        <w:rPr>
          <w:rFonts w:ascii="Times New Roman" w:hAnsi="Times New Roman" w:cs="Times New Roman"/>
          <w:sz w:val="24"/>
          <w:szCs w:val="24"/>
        </w:rPr>
        <w:t xml:space="preserve"> </w:t>
      </w:r>
      <w:r w:rsidRPr="001E4188">
        <w:rPr>
          <w:rFonts w:ascii="Times New Roman" w:hAnsi="Times New Roman" w:cs="Times New Roman"/>
          <w:sz w:val="24"/>
          <w:szCs w:val="24"/>
        </w:rPr>
        <w:t xml:space="preserve">(Berger 2021; Dickson-Swift 2022). Similarly, in interdisciplinary contexts such as nursing, education, health, and psychology, Clift et al. (2023) suggested how researchers frequently suppress their emotional responses to meet expectations of professionalism, often at the cost of their mental health and well-being. Additionally, early career or ‘neophyte’ researchers have been found to feel unprepared and unsupported when working on emotionally demanding topics and thereby, </w:t>
      </w:r>
      <w:r w:rsidRPr="001E4188">
        <w:rPr>
          <w:rFonts w:ascii="Times New Roman" w:hAnsi="Times New Roman" w:cs="Times New Roman"/>
          <w:sz w:val="24"/>
          <w:szCs w:val="24"/>
        </w:rPr>
        <w:lastRenderedPageBreak/>
        <w:t>find it difficult to set boundaries (Micanovic et al. 2020)</w:t>
      </w:r>
      <w:r w:rsidR="00397A6B" w:rsidRPr="001E4188">
        <w:rPr>
          <w:rFonts w:ascii="Times New Roman" w:hAnsi="Times New Roman" w:cs="Times New Roman"/>
          <w:sz w:val="24"/>
          <w:szCs w:val="24"/>
        </w:rPr>
        <w:t>.</w:t>
      </w:r>
      <w:r w:rsidR="00840C85" w:rsidRPr="001E4188">
        <w:rPr>
          <w:rFonts w:ascii="Times New Roman" w:hAnsi="Times New Roman" w:cs="Times New Roman"/>
          <w:sz w:val="24"/>
          <w:szCs w:val="24"/>
        </w:rPr>
        <w:t xml:space="preserve"> </w:t>
      </w:r>
      <w:r w:rsidR="00182F6E" w:rsidRPr="001E4188">
        <w:rPr>
          <w:rFonts w:ascii="Times New Roman" w:hAnsi="Times New Roman" w:cs="Times New Roman"/>
          <w:sz w:val="24"/>
          <w:szCs w:val="24"/>
        </w:rPr>
        <w:t>This vulnerability highlights the need for more pedagogical tools that can guide reflection</w:t>
      </w:r>
      <w:r w:rsidR="00C72A03" w:rsidRPr="001E4188">
        <w:rPr>
          <w:rFonts w:ascii="Times New Roman" w:hAnsi="Times New Roman" w:cs="Times New Roman"/>
          <w:sz w:val="24"/>
          <w:szCs w:val="24"/>
        </w:rPr>
        <w:t xml:space="preserve"> and foster coping strategies</w:t>
      </w:r>
      <w:r w:rsidR="00E544D4" w:rsidRPr="001E4188">
        <w:rPr>
          <w:rFonts w:ascii="Times New Roman" w:hAnsi="Times New Roman" w:cs="Times New Roman"/>
          <w:sz w:val="24"/>
          <w:szCs w:val="24"/>
        </w:rPr>
        <w:t xml:space="preserve"> and resources</w:t>
      </w:r>
      <w:r w:rsidR="00C72A03" w:rsidRPr="001E4188">
        <w:rPr>
          <w:rFonts w:ascii="Times New Roman" w:hAnsi="Times New Roman" w:cs="Times New Roman"/>
          <w:sz w:val="24"/>
          <w:szCs w:val="24"/>
        </w:rPr>
        <w:t xml:space="preserve"> to better prepare researchers for the emotional demands of qualitative inquiry. </w:t>
      </w:r>
      <w:r w:rsidRPr="001E4188">
        <w:rPr>
          <w:rFonts w:ascii="Times New Roman" w:hAnsi="Times New Roman" w:cs="Times New Roman"/>
          <w:sz w:val="24"/>
          <w:szCs w:val="24"/>
        </w:rPr>
        <w:t xml:space="preserve">McMahon and McGannon (2024) </w:t>
      </w:r>
      <w:r w:rsidR="00C72A03" w:rsidRPr="001E4188">
        <w:rPr>
          <w:rFonts w:ascii="Times New Roman" w:hAnsi="Times New Roman" w:cs="Times New Roman"/>
          <w:sz w:val="24"/>
          <w:szCs w:val="24"/>
        </w:rPr>
        <w:t>suggested</w:t>
      </w:r>
      <w:r w:rsidRPr="001E4188">
        <w:rPr>
          <w:rFonts w:ascii="Times New Roman" w:hAnsi="Times New Roman" w:cs="Times New Roman"/>
          <w:sz w:val="24"/>
          <w:szCs w:val="24"/>
        </w:rPr>
        <w:t xml:space="preserve"> the need for methodological approaches that safeguard the well-being of both participants and researchers, advocating a shift in focus from idealised notions of how emotionally demanding research </w:t>
      </w:r>
      <w:r w:rsidRPr="001E4188">
        <w:rPr>
          <w:rFonts w:ascii="Times New Roman" w:hAnsi="Times New Roman" w:cs="Times New Roman"/>
          <w:i/>
          <w:iCs/>
          <w:sz w:val="24"/>
          <w:szCs w:val="24"/>
        </w:rPr>
        <w:t>should</w:t>
      </w:r>
      <w:r w:rsidRPr="001E4188">
        <w:rPr>
          <w:rFonts w:ascii="Times New Roman" w:hAnsi="Times New Roman" w:cs="Times New Roman"/>
          <w:sz w:val="24"/>
          <w:szCs w:val="24"/>
        </w:rPr>
        <w:t xml:space="preserve"> be conducted to critical reflections on how it is </w:t>
      </w:r>
      <w:r w:rsidRPr="001E4188">
        <w:rPr>
          <w:rFonts w:ascii="Times New Roman" w:hAnsi="Times New Roman" w:cs="Times New Roman"/>
          <w:i/>
          <w:iCs/>
          <w:sz w:val="24"/>
          <w:szCs w:val="24"/>
        </w:rPr>
        <w:t>actually</w:t>
      </w:r>
      <w:r w:rsidRPr="001E4188">
        <w:rPr>
          <w:rFonts w:ascii="Times New Roman" w:hAnsi="Times New Roman" w:cs="Times New Roman"/>
          <w:sz w:val="24"/>
          <w:szCs w:val="24"/>
        </w:rPr>
        <w:t xml:space="preserve"> conducted in practice. This shift underscores the need to address and support the mental health of researchers and understand their experiences of engaging in emotionally demanding work (Mallon and Elliott 2019; Quinton et al. 2025). </w:t>
      </w:r>
    </w:p>
    <w:p w14:paraId="25EE0D0B" w14:textId="00735185" w:rsidR="009E424E" w:rsidRPr="001E4188" w:rsidRDefault="009E424E" w:rsidP="009E424E">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In recent years reflexive forms of writing have been used to capture the challenges and complexities of qualitative research (Silverio et al. 2022). Within sport</w:t>
      </w:r>
      <w:r w:rsidR="00501673" w:rsidRPr="001E4188">
        <w:rPr>
          <w:rFonts w:ascii="Times New Roman" w:hAnsi="Times New Roman" w:cs="Times New Roman"/>
          <w:sz w:val="24"/>
          <w:szCs w:val="24"/>
        </w:rPr>
        <w:t xml:space="preserve">, </w:t>
      </w:r>
      <w:r w:rsidRPr="001E4188">
        <w:rPr>
          <w:rFonts w:ascii="Times New Roman" w:hAnsi="Times New Roman" w:cs="Times New Roman"/>
          <w:sz w:val="24"/>
          <w:szCs w:val="24"/>
        </w:rPr>
        <w:t>exercise</w:t>
      </w:r>
      <w:r w:rsidR="00501673" w:rsidRPr="001E4188">
        <w:rPr>
          <w:rFonts w:ascii="Times New Roman" w:hAnsi="Times New Roman" w:cs="Times New Roman"/>
          <w:sz w:val="24"/>
          <w:szCs w:val="24"/>
        </w:rPr>
        <w:t xml:space="preserve">, and health </w:t>
      </w:r>
      <w:r w:rsidRPr="001E4188">
        <w:rPr>
          <w:rFonts w:ascii="Times New Roman" w:hAnsi="Times New Roman" w:cs="Times New Roman"/>
          <w:sz w:val="24"/>
          <w:szCs w:val="24"/>
        </w:rPr>
        <w:t>research, for example, Sanders et al. (201</w:t>
      </w:r>
      <w:r w:rsidR="00B61467" w:rsidRPr="001E4188">
        <w:rPr>
          <w:rFonts w:ascii="Times New Roman" w:hAnsi="Times New Roman" w:cs="Times New Roman"/>
          <w:sz w:val="24"/>
          <w:szCs w:val="24"/>
        </w:rPr>
        <w:t>9</w:t>
      </w:r>
      <w:r w:rsidRPr="001E4188">
        <w:rPr>
          <w:rFonts w:ascii="Times New Roman" w:hAnsi="Times New Roman" w:cs="Times New Roman"/>
          <w:sz w:val="24"/>
          <w:szCs w:val="24"/>
        </w:rPr>
        <w:t>) and Rogers</w:t>
      </w:r>
      <w:r w:rsidR="00DF3A31" w:rsidRPr="001E4188">
        <w:rPr>
          <w:rFonts w:ascii="Times New Roman" w:hAnsi="Times New Roman" w:cs="Times New Roman"/>
          <w:sz w:val="24"/>
          <w:szCs w:val="24"/>
        </w:rPr>
        <w:t xml:space="preserve">, Papathomas and Kinnafick </w:t>
      </w:r>
      <w:r w:rsidRPr="001E4188">
        <w:rPr>
          <w:rFonts w:ascii="Times New Roman" w:hAnsi="Times New Roman" w:cs="Times New Roman"/>
          <w:sz w:val="24"/>
          <w:szCs w:val="24"/>
        </w:rPr>
        <w:t xml:space="preserve">(2019) have </w:t>
      </w:r>
      <w:r w:rsidR="00501673" w:rsidRPr="001E4188">
        <w:rPr>
          <w:rFonts w:ascii="Times New Roman" w:hAnsi="Times New Roman" w:cs="Times New Roman"/>
          <w:sz w:val="24"/>
          <w:szCs w:val="24"/>
        </w:rPr>
        <w:t xml:space="preserve">recently </w:t>
      </w:r>
      <w:r w:rsidRPr="001E4188">
        <w:rPr>
          <w:rFonts w:ascii="Times New Roman" w:hAnsi="Times New Roman" w:cs="Times New Roman"/>
          <w:sz w:val="24"/>
          <w:szCs w:val="24"/>
        </w:rPr>
        <w:t xml:space="preserve">highlighted how reflexive and confessional accounts can illuminate the vulnerability of researchers entering sensitive spaces and navigating ethical and emotional dilemmas. Work outside of </w:t>
      </w:r>
      <w:r w:rsidR="00501673" w:rsidRPr="001E4188">
        <w:rPr>
          <w:rFonts w:ascii="Times New Roman" w:hAnsi="Times New Roman" w:cs="Times New Roman"/>
          <w:sz w:val="24"/>
          <w:szCs w:val="24"/>
        </w:rPr>
        <w:t>these fields</w:t>
      </w:r>
      <w:r w:rsidRPr="001E4188">
        <w:rPr>
          <w:rFonts w:ascii="Times New Roman" w:hAnsi="Times New Roman" w:cs="Times New Roman"/>
          <w:sz w:val="24"/>
          <w:szCs w:val="24"/>
        </w:rPr>
        <w:t xml:space="preserve"> </w:t>
      </w:r>
      <w:r w:rsidR="00501673" w:rsidRPr="001E4188">
        <w:rPr>
          <w:rFonts w:ascii="Times New Roman" w:hAnsi="Times New Roman" w:cs="Times New Roman"/>
          <w:sz w:val="24"/>
          <w:szCs w:val="24"/>
        </w:rPr>
        <w:t>also</w:t>
      </w:r>
      <w:r w:rsidRPr="001E4188">
        <w:rPr>
          <w:rFonts w:ascii="Times New Roman" w:hAnsi="Times New Roman" w:cs="Times New Roman"/>
          <w:sz w:val="24"/>
          <w:szCs w:val="24"/>
        </w:rPr>
        <w:t xml:space="preserve"> demonstrated the value of creative and reflexive approaches</w:t>
      </w:r>
      <w:r w:rsidR="00501673" w:rsidRPr="001E4188">
        <w:rPr>
          <w:rFonts w:ascii="Times New Roman" w:hAnsi="Times New Roman" w:cs="Times New Roman"/>
          <w:sz w:val="24"/>
          <w:szCs w:val="24"/>
        </w:rPr>
        <w:t>. F</w:t>
      </w:r>
      <w:r w:rsidRPr="001E4188">
        <w:rPr>
          <w:rFonts w:ascii="Times New Roman" w:hAnsi="Times New Roman" w:cs="Times New Roman"/>
          <w:sz w:val="24"/>
          <w:szCs w:val="24"/>
        </w:rPr>
        <w:t xml:space="preserve">or example, Lamarre (2021) reflected on their pain, anxiety, and eating disorder recovery research as an early-career academic. She noted, ‘I believe that for me it would not have been possible to unpack the painful embodied experiences of conducting my PhD research without engaging with the arts’ (Lamarre 2021, 8). Such contributions have shown how arts-based methods can enhance transparency, foster dialogue, and support researcher development. Moreover, Douglas (2022) used performative text to explore researcher’s thoughts when responding to stories of abuse, trauma, motherhood, poverty, and the covid pandemic, providing an understanding into the complexities of emotionally demanding research. Building on this foundation, the present study seeks to use arts-based approaches to illuminate the emotional and ethical dimensions of conducting qualitative research </w:t>
      </w:r>
      <w:r w:rsidR="00FA0881" w:rsidRPr="001E4188">
        <w:rPr>
          <w:rFonts w:ascii="Times New Roman" w:hAnsi="Times New Roman" w:cs="Times New Roman"/>
          <w:sz w:val="24"/>
          <w:szCs w:val="24"/>
        </w:rPr>
        <w:t xml:space="preserve">in sport </w:t>
      </w:r>
      <w:r w:rsidRPr="001E4188">
        <w:rPr>
          <w:rFonts w:ascii="Times New Roman" w:hAnsi="Times New Roman" w:cs="Times New Roman"/>
          <w:sz w:val="24"/>
          <w:szCs w:val="24"/>
        </w:rPr>
        <w:t xml:space="preserve">while offering a </w:t>
      </w:r>
      <w:r w:rsidRPr="001E4188">
        <w:rPr>
          <w:rFonts w:ascii="Times New Roman" w:hAnsi="Times New Roman" w:cs="Times New Roman"/>
          <w:sz w:val="24"/>
          <w:szCs w:val="24"/>
        </w:rPr>
        <w:lastRenderedPageBreak/>
        <w:t xml:space="preserve">pedagogical tool to support reflection and training for researchers engaging with emotionally demanding topics. </w:t>
      </w:r>
    </w:p>
    <w:p w14:paraId="387717A5" w14:textId="5226AFBC" w:rsidR="009E424E" w:rsidRPr="001E4188" w:rsidRDefault="009E424E" w:rsidP="008A5713">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One method that has the potential to illuminate emotional and ethical dimensions</w:t>
      </w:r>
      <w:r w:rsidR="00D95E70" w:rsidRPr="001E4188">
        <w:rPr>
          <w:rFonts w:ascii="Times New Roman" w:hAnsi="Times New Roman" w:cs="Times New Roman"/>
          <w:sz w:val="24"/>
          <w:szCs w:val="24"/>
        </w:rPr>
        <w:t xml:space="preserve"> and enable </w:t>
      </w:r>
      <w:r w:rsidR="00BC7737" w:rsidRPr="001E4188">
        <w:rPr>
          <w:rFonts w:ascii="Times New Roman" w:hAnsi="Times New Roman" w:cs="Times New Roman"/>
          <w:sz w:val="24"/>
          <w:szCs w:val="24"/>
        </w:rPr>
        <w:t xml:space="preserve">other researchers to </w:t>
      </w:r>
      <w:r w:rsidR="00AD72B1" w:rsidRPr="001E4188">
        <w:rPr>
          <w:rFonts w:ascii="Times New Roman" w:hAnsi="Times New Roman" w:cs="Times New Roman"/>
          <w:sz w:val="24"/>
          <w:szCs w:val="24"/>
        </w:rPr>
        <w:t xml:space="preserve">engage with and learn from </w:t>
      </w:r>
      <w:r w:rsidRPr="001E4188">
        <w:rPr>
          <w:rFonts w:ascii="Times New Roman" w:hAnsi="Times New Roman" w:cs="Times New Roman"/>
          <w:sz w:val="24"/>
          <w:szCs w:val="24"/>
        </w:rPr>
        <w:t xml:space="preserve">is the confessional tale. According to Sparkes (2002), the confessional tale draws on personal experiences that </w:t>
      </w:r>
      <w:r w:rsidR="0082366F" w:rsidRPr="001E4188">
        <w:rPr>
          <w:rFonts w:ascii="Times New Roman" w:hAnsi="Times New Roman" w:cs="Times New Roman"/>
          <w:sz w:val="24"/>
          <w:szCs w:val="24"/>
        </w:rPr>
        <w:t xml:space="preserve">direct </w:t>
      </w:r>
      <w:r w:rsidRPr="001E4188">
        <w:rPr>
          <w:rFonts w:ascii="Times New Roman" w:hAnsi="Times New Roman" w:cs="Times New Roman"/>
          <w:sz w:val="24"/>
          <w:szCs w:val="24"/>
        </w:rPr>
        <w:t xml:space="preserve">attention to the methodological and ethical issues encountered in the research process. By bringing ourselves into the research, we can convey a sense of reflexivity which demonstrates how we, as researchers can shed light on ways in which we interpret and conclude our findings. Plummer (2001, 208) suggested, ‘reflexivity offers greater awareness of the research subject, how research knowledge is produced, and a greater sense of the personal, social, and cultural means of building research knowledge.’ The use of a confessional tale is a methodological strategy that promotes the creation of reflexive knowledge (Douglas and Carless 2010). Such reflexive knowledge can act as useful resources in raising questions around ethical practices in qualitative research, and prompt consideration of how researchers might respond to these questions through learning from those gone before (Sparkes 2002). For researchers navigating emotionally demanding work, documenting experiences of vulnerability can provide a valuable pedagogical resource for training, mentorship, and researcher development in qualitative research (Sanders et al. 2019). </w:t>
      </w:r>
      <w:r w:rsidR="001821EF" w:rsidRPr="001E4188">
        <w:rPr>
          <w:rFonts w:ascii="Times New Roman" w:hAnsi="Times New Roman" w:cs="Times New Roman"/>
          <w:sz w:val="24"/>
          <w:szCs w:val="24"/>
        </w:rPr>
        <w:t xml:space="preserve">A pedagogical resource </w:t>
      </w:r>
      <w:r w:rsidR="00194906" w:rsidRPr="001E4188">
        <w:rPr>
          <w:rFonts w:ascii="Times New Roman" w:hAnsi="Times New Roman" w:cs="Times New Roman"/>
          <w:sz w:val="24"/>
          <w:szCs w:val="24"/>
        </w:rPr>
        <w:t>can be achieved by using poetry to evoke embodied understanding, allowing readers to feel and reflect on the lived realities of research, rather than merely think about them</w:t>
      </w:r>
      <w:r w:rsidR="00860DF3" w:rsidRPr="001E4188">
        <w:rPr>
          <w:rFonts w:ascii="Times New Roman" w:hAnsi="Times New Roman" w:cs="Times New Roman"/>
          <w:sz w:val="24"/>
          <w:szCs w:val="24"/>
        </w:rPr>
        <w:t xml:space="preserve"> (Douglas and Carless 2012)</w:t>
      </w:r>
      <w:r w:rsidR="00194906" w:rsidRPr="001E4188">
        <w:rPr>
          <w:rFonts w:ascii="Times New Roman" w:hAnsi="Times New Roman" w:cs="Times New Roman"/>
          <w:sz w:val="24"/>
          <w:szCs w:val="24"/>
        </w:rPr>
        <w:t>. Through poetic expression, researchers can engage more deeply with their own emotional responses and ethical responsibilities, fostering empathy and critical awareness in future practice. As Douglas (2022</w:t>
      </w:r>
      <w:r w:rsidR="004A6D14" w:rsidRPr="001E4188">
        <w:rPr>
          <w:rFonts w:ascii="Times New Roman" w:hAnsi="Times New Roman" w:cs="Times New Roman"/>
          <w:sz w:val="24"/>
          <w:szCs w:val="24"/>
        </w:rPr>
        <w:t>, 378</w:t>
      </w:r>
      <w:r w:rsidR="00194906" w:rsidRPr="001E4188">
        <w:rPr>
          <w:rFonts w:ascii="Times New Roman" w:hAnsi="Times New Roman" w:cs="Times New Roman"/>
          <w:sz w:val="24"/>
          <w:szCs w:val="24"/>
        </w:rPr>
        <w:t xml:space="preserve">) put it, poetry presents </w:t>
      </w:r>
      <w:r w:rsidR="004A6D14" w:rsidRPr="001E4188">
        <w:rPr>
          <w:rFonts w:ascii="Times New Roman" w:hAnsi="Times New Roman" w:cs="Times New Roman"/>
          <w:sz w:val="24"/>
          <w:szCs w:val="24"/>
        </w:rPr>
        <w:t>‘</w:t>
      </w:r>
      <w:r w:rsidR="00194906" w:rsidRPr="001E4188">
        <w:rPr>
          <w:rFonts w:ascii="Times New Roman" w:hAnsi="Times New Roman" w:cs="Times New Roman"/>
          <w:sz w:val="24"/>
          <w:szCs w:val="24"/>
        </w:rPr>
        <w:t>an opportunity to write again, to perform, to raise our voices, and to tell a tale of how our paths interconnect</w:t>
      </w:r>
      <w:r w:rsidR="004A6D14" w:rsidRPr="001E4188">
        <w:rPr>
          <w:rFonts w:ascii="Times New Roman" w:hAnsi="Times New Roman" w:cs="Times New Roman"/>
          <w:sz w:val="24"/>
          <w:szCs w:val="24"/>
        </w:rPr>
        <w:t>.’</w:t>
      </w:r>
      <w:r w:rsidR="00194906" w:rsidRPr="001E4188">
        <w:rPr>
          <w:rFonts w:ascii="Times New Roman" w:hAnsi="Times New Roman" w:cs="Times New Roman"/>
          <w:sz w:val="24"/>
          <w:szCs w:val="24"/>
        </w:rPr>
        <w:t xml:space="preserve"> </w:t>
      </w:r>
      <w:r w:rsidR="001821EF" w:rsidRPr="001E4188">
        <w:rPr>
          <w:rFonts w:ascii="Times New Roman" w:hAnsi="Times New Roman" w:cs="Times New Roman"/>
          <w:sz w:val="24"/>
          <w:szCs w:val="24"/>
        </w:rPr>
        <w:t>P</w:t>
      </w:r>
      <w:r w:rsidRPr="001E4188">
        <w:rPr>
          <w:rFonts w:ascii="Times New Roman" w:hAnsi="Times New Roman" w:cs="Times New Roman"/>
          <w:sz w:val="24"/>
          <w:szCs w:val="24"/>
        </w:rPr>
        <w:t xml:space="preserve">articularly salient for neophyte researchers, who may be especially exposed to the challenges of such work. As a doctoral student exploring </w:t>
      </w:r>
      <w:r w:rsidRPr="001E4188">
        <w:rPr>
          <w:rFonts w:ascii="Times New Roman" w:hAnsi="Times New Roman" w:cs="Times New Roman"/>
          <w:sz w:val="24"/>
          <w:szCs w:val="24"/>
        </w:rPr>
        <w:lastRenderedPageBreak/>
        <w:t xml:space="preserve">experiences of sport injury and disordered eating, without fully developed coping strategies, established institutional support, and often with limited awareness of the personal consequences of qualitative inquiry, I, the first author, was discomforted by the lack of accounts of other neophyte researchers sharing the emotional toll of research. At the same time, I felt pressures to achieve academic recognition which discouraged any acknowledgment of vulnerability (Brain et al. 2024). As Andrew (2017) reminds us, researchers must reflect on their motives, for example, </w:t>
      </w:r>
      <w:r w:rsidRPr="001E4188">
        <w:rPr>
          <w:rFonts w:ascii="Times New Roman" w:hAnsi="Times New Roman" w:cs="Times New Roman"/>
          <w:i/>
          <w:iCs/>
          <w:sz w:val="24"/>
          <w:szCs w:val="24"/>
        </w:rPr>
        <w:t>why</w:t>
      </w:r>
      <w:r w:rsidRPr="001E4188">
        <w:rPr>
          <w:rFonts w:ascii="Times New Roman" w:hAnsi="Times New Roman" w:cs="Times New Roman"/>
          <w:sz w:val="24"/>
          <w:szCs w:val="24"/>
        </w:rPr>
        <w:t xml:space="preserve"> are we choosing to tell this story? For neophyte researchers, engaging with such questions can encourage reflexivity and open needed conversations. By presenting a confessional tale in this study, neophyte researchers can be equipped with examples of navigating vulnerability, offering lessons that can support reflection and practice in their own research journeys. </w:t>
      </w:r>
    </w:p>
    <w:p w14:paraId="15E3A403" w14:textId="77777777" w:rsidR="00A65388" w:rsidRPr="001E4188" w:rsidRDefault="009E424E" w:rsidP="00A65388">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While there is a growing body of research that highlights the emotional toll of qualitative and emotionally demanding research, more studies are beginning to employ creative or arts-based approaches to explore these experiences (e.g., McMahon</w:t>
      </w:r>
      <w:r w:rsidR="00F740FF" w:rsidRPr="001E4188">
        <w:rPr>
          <w:rFonts w:ascii="Times New Roman" w:hAnsi="Times New Roman" w:cs="Times New Roman"/>
          <w:sz w:val="24"/>
          <w:szCs w:val="24"/>
        </w:rPr>
        <w:t xml:space="preserve">, McGannon, and Zehntner </w:t>
      </w:r>
      <w:r w:rsidRPr="001E4188">
        <w:rPr>
          <w:rFonts w:ascii="Times New Roman" w:hAnsi="Times New Roman" w:cs="Times New Roman"/>
          <w:sz w:val="24"/>
          <w:szCs w:val="24"/>
        </w:rPr>
        <w:t>2024). Such methods move beyond narrative accounts by offering evocative, condensed, and affective forms of expression that can communicate the intensity and nuance of researcher vulnerability in ways that traditional prose may not capture. In doing so, arts-based approaches can enhance dissemination by engaging diverse audiences, prompting reflection of the ethical and emotional dimensions of research, and help support or guide researchers at different stages of their careers (Sparkes and Smith 2014). One arts-based approach that can create a meaningful representation of researcher experience in a manageable and accessible form is poetry (</w:t>
      </w:r>
      <w:r w:rsidR="00F740FF" w:rsidRPr="001E4188">
        <w:rPr>
          <w:rFonts w:ascii="Times New Roman" w:hAnsi="Times New Roman" w:cs="Times New Roman"/>
          <w:sz w:val="24"/>
          <w:szCs w:val="24"/>
        </w:rPr>
        <w:t>McMahon, McGannon, and Zehntner 2024</w:t>
      </w:r>
      <w:r w:rsidRPr="001E4188">
        <w:rPr>
          <w:rFonts w:ascii="Times New Roman" w:hAnsi="Times New Roman" w:cs="Times New Roman"/>
          <w:sz w:val="24"/>
          <w:szCs w:val="24"/>
        </w:rPr>
        <w:t xml:space="preserve">). </w:t>
      </w:r>
    </w:p>
    <w:p w14:paraId="530C37B0" w14:textId="578B4BB1" w:rsidR="00DD3029" w:rsidRPr="001E4188" w:rsidRDefault="009E424E" w:rsidP="00A65388">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By inviting readers to pause, feel, and reflect, the poetic form creates a space to understand human experience by making embodied experiences tangible. For Sparkes and Smith (2014) poetry has the potential to evoke emotion and serve as a pedagogical tool, </w:t>
      </w:r>
      <w:r w:rsidRPr="001E4188">
        <w:rPr>
          <w:rFonts w:ascii="Times New Roman" w:hAnsi="Times New Roman" w:cs="Times New Roman"/>
          <w:sz w:val="24"/>
          <w:szCs w:val="24"/>
        </w:rPr>
        <w:lastRenderedPageBreak/>
        <w:t xml:space="preserve">fostering open-ended connections that enable researchers to recognise, reflect on, and engage with their own emotional responses. As such, poetry can show another person how it is to </w:t>
      </w:r>
      <w:r w:rsidRPr="001E4188">
        <w:rPr>
          <w:rFonts w:ascii="Times New Roman" w:hAnsi="Times New Roman" w:cs="Times New Roman"/>
          <w:i/>
          <w:iCs/>
          <w:sz w:val="24"/>
          <w:szCs w:val="24"/>
        </w:rPr>
        <w:t>feel</w:t>
      </w:r>
      <w:r w:rsidRPr="001E4188">
        <w:rPr>
          <w:rFonts w:ascii="Times New Roman" w:hAnsi="Times New Roman" w:cs="Times New Roman"/>
          <w:sz w:val="24"/>
          <w:szCs w:val="24"/>
        </w:rPr>
        <w:t xml:space="preserve"> and experience something with words (Blodgett et al. 2013; Culver and Werthner 2017). From an essentialist perspective, poetry can provide the researcher and the audience with a different lens to understand themselves and their vulnerabilities, affirming that such experiences are a natural part of qualitative research and providing a means to work with them constructively</w:t>
      </w:r>
      <w:r w:rsidR="00AD72B1" w:rsidRPr="001E4188">
        <w:rPr>
          <w:rFonts w:ascii="Times New Roman" w:hAnsi="Times New Roman" w:cs="Times New Roman"/>
          <w:sz w:val="24"/>
          <w:szCs w:val="24"/>
        </w:rPr>
        <w:t xml:space="preserve"> (Andrew 2017)</w:t>
      </w:r>
      <w:r w:rsidRPr="001E4188">
        <w:rPr>
          <w:rFonts w:ascii="Times New Roman" w:hAnsi="Times New Roman" w:cs="Times New Roman"/>
          <w:sz w:val="24"/>
          <w:szCs w:val="24"/>
        </w:rPr>
        <w:t xml:space="preserve">. </w:t>
      </w:r>
      <w:r w:rsidR="00E43007" w:rsidRPr="001E4188">
        <w:rPr>
          <w:rFonts w:ascii="Times New Roman" w:hAnsi="Times New Roman" w:cs="Times New Roman"/>
          <w:sz w:val="24"/>
          <w:szCs w:val="24"/>
        </w:rPr>
        <w:t xml:space="preserve">However, </w:t>
      </w:r>
      <w:r w:rsidR="00273379" w:rsidRPr="001E4188">
        <w:rPr>
          <w:rFonts w:ascii="Times New Roman" w:hAnsi="Times New Roman" w:cs="Times New Roman"/>
          <w:sz w:val="24"/>
          <w:szCs w:val="24"/>
        </w:rPr>
        <w:t>researchers have found it difficult or impossible to write</w:t>
      </w:r>
      <w:r w:rsidR="005A6D09" w:rsidRPr="001E4188">
        <w:rPr>
          <w:rFonts w:ascii="Times New Roman" w:hAnsi="Times New Roman" w:cs="Times New Roman"/>
          <w:sz w:val="24"/>
          <w:szCs w:val="24"/>
        </w:rPr>
        <w:t xml:space="preserve"> or reflect in the form of</w:t>
      </w:r>
      <w:r w:rsidR="00064B6F" w:rsidRPr="001E4188">
        <w:rPr>
          <w:rFonts w:ascii="Times New Roman" w:hAnsi="Times New Roman" w:cs="Times New Roman"/>
          <w:sz w:val="24"/>
          <w:szCs w:val="24"/>
        </w:rPr>
        <w:t xml:space="preserve"> conventional academic prose, as such formats often struggle to capture the depth of emotion and vulnerability (</w:t>
      </w:r>
      <w:r w:rsidR="006B3838" w:rsidRPr="001E4188">
        <w:rPr>
          <w:rFonts w:ascii="Times New Roman" w:hAnsi="Times New Roman" w:cs="Times New Roman"/>
          <w:sz w:val="24"/>
          <w:szCs w:val="24"/>
        </w:rPr>
        <w:t>Taylor 2019).</w:t>
      </w:r>
      <w:r w:rsidR="00064B6F" w:rsidRPr="001E4188">
        <w:rPr>
          <w:rFonts w:ascii="Times New Roman" w:hAnsi="Times New Roman" w:cs="Times New Roman"/>
          <w:sz w:val="24"/>
          <w:szCs w:val="24"/>
        </w:rPr>
        <w:t xml:space="preserve"> </w:t>
      </w:r>
      <w:r w:rsidRPr="001E4188">
        <w:rPr>
          <w:rFonts w:ascii="Times New Roman" w:hAnsi="Times New Roman" w:cs="Times New Roman"/>
          <w:sz w:val="24"/>
          <w:szCs w:val="24"/>
        </w:rPr>
        <w:t>Poetry</w:t>
      </w:r>
      <w:r w:rsidR="00064B6F" w:rsidRPr="001E4188">
        <w:rPr>
          <w:rFonts w:ascii="Times New Roman" w:hAnsi="Times New Roman" w:cs="Times New Roman"/>
          <w:sz w:val="24"/>
          <w:szCs w:val="24"/>
        </w:rPr>
        <w:t xml:space="preserve">, by contrast, is </w:t>
      </w:r>
      <w:r w:rsidRPr="001E4188">
        <w:rPr>
          <w:rFonts w:ascii="Times New Roman" w:hAnsi="Times New Roman" w:cs="Times New Roman"/>
          <w:sz w:val="24"/>
          <w:szCs w:val="24"/>
        </w:rPr>
        <w:t xml:space="preserve">a form of representation </w:t>
      </w:r>
      <w:r w:rsidR="00064B6F" w:rsidRPr="001E4188">
        <w:rPr>
          <w:rFonts w:ascii="Times New Roman" w:hAnsi="Times New Roman" w:cs="Times New Roman"/>
          <w:sz w:val="24"/>
          <w:szCs w:val="24"/>
        </w:rPr>
        <w:t xml:space="preserve">that enables </w:t>
      </w:r>
      <w:r w:rsidRPr="001E4188">
        <w:rPr>
          <w:rFonts w:ascii="Times New Roman" w:hAnsi="Times New Roman" w:cs="Times New Roman"/>
          <w:sz w:val="24"/>
          <w:szCs w:val="24"/>
        </w:rPr>
        <w:t>researchers to communicate their experience in a condensed form that encapsulated and illuminates thoughts, feeling, and reflections. Leavy (2015, 64) explained, poetry includes space for breaths and pauses, to ‘evoke a snippet of human experience that is artistically expressed as in a heightened state.’ Sparkes and Smith (2014) described poetic representations as having the ability to create emotion evoking and open-ended connections between the researcher and the audience in a way that can recreate experience. Poems enable the reader or listener to feel something and respond to the use of words. Implicit with the gaps in literature, poetic representation is a means to critically reflect on researcher vulnerability within emotionally demanding research in sport, recognising and voicing the challenges encountered by a neophyte researcher (Brain et al. 2024; Mallon and Elliot 2019).</w:t>
      </w:r>
      <w:r w:rsidR="007169E3" w:rsidRPr="001E4188">
        <w:rPr>
          <w:rFonts w:ascii="Times New Roman" w:hAnsi="Times New Roman" w:cs="Times New Roman"/>
          <w:sz w:val="24"/>
          <w:szCs w:val="24"/>
        </w:rPr>
        <w:t xml:space="preserve"> </w:t>
      </w:r>
    </w:p>
    <w:p w14:paraId="41D3F475" w14:textId="6A92C9E2" w:rsidR="003E0404" w:rsidRPr="001E4188" w:rsidRDefault="00E207E2" w:rsidP="004E45E4">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In the context of this study, p</w:t>
      </w:r>
      <w:r w:rsidR="00620E11" w:rsidRPr="001E4188">
        <w:rPr>
          <w:rFonts w:ascii="Times New Roman" w:hAnsi="Times New Roman" w:cs="Times New Roman"/>
          <w:sz w:val="24"/>
          <w:szCs w:val="24"/>
        </w:rPr>
        <w:t xml:space="preserve">oetry, used as a confessional form, extends traditions of reflexive and autobiographical writing </w:t>
      </w:r>
      <w:r w:rsidR="00DD3029" w:rsidRPr="001E4188">
        <w:rPr>
          <w:rFonts w:ascii="Times New Roman" w:hAnsi="Times New Roman" w:cs="Times New Roman"/>
          <w:sz w:val="24"/>
          <w:szCs w:val="24"/>
        </w:rPr>
        <w:t xml:space="preserve">to bring forward the embodied, emotional, and ethical challenges of conducting emotionally demanding qualitative research in sport. In doing so, this study </w:t>
      </w:r>
      <w:r w:rsidR="003E0404" w:rsidRPr="001E4188">
        <w:rPr>
          <w:rFonts w:ascii="Times New Roman" w:hAnsi="Times New Roman" w:cs="Times New Roman"/>
          <w:sz w:val="24"/>
          <w:szCs w:val="24"/>
        </w:rPr>
        <w:t>aims</w:t>
      </w:r>
      <w:r w:rsidR="00A65388" w:rsidRPr="001E4188">
        <w:rPr>
          <w:rFonts w:ascii="Times New Roman" w:hAnsi="Times New Roman" w:cs="Times New Roman"/>
          <w:sz w:val="24"/>
          <w:szCs w:val="24"/>
        </w:rPr>
        <w:t xml:space="preserve"> to:</w:t>
      </w:r>
      <w:r w:rsidR="003E0404" w:rsidRPr="001E4188">
        <w:rPr>
          <w:rFonts w:ascii="Times New Roman" w:hAnsi="Times New Roman" w:cs="Times New Roman"/>
          <w:sz w:val="24"/>
          <w:szCs w:val="24"/>
        </w:rPr>
        <w:t xml:space="preserve"> </w:t>
      </w:r>
      <w:r w:rsidR="00201BEA" w:rsidRPr="001E4188">
        <w:rPr>
          <w:rFonts w:ascii="Times New Roman" w:hAnsi="Times New Roman" w:cs="Times New Roman"/>
          <w:sz w:val="24"/>
          <w:szCs w:val="24"/>
        </w:rPr>
        <w:t>(</w:t>
      </w:r>
      <w:r w:rsidR="00A65388" w:rsidRPr="001E4188">
        <w:rPr>
          <w:rFonts w:ascii="Times New Roman" w:hAnsi="Times New Roman" w:cs="Times New Roman"/>
          <w:sz w:val="24"/>
          <w:szCs w:val="24"/>
        </w:rPr>
        <w:t>a</w:t>
      </w:r>
      <w:r w:rsidR="00201BEA" w:rsidRPr="001E4188">
        <w:rPr>
          <w:rFonts w:ascii="Times New Roman" w:hAnsi="Times New Roman" w:cs="Times New Roman"/>
          <w:sz w:val="24"/>
          <w:szCs w:val="24"/>
        </w:rPr>
        <w:t xml:space="preserve">) </w:t>
      </w:r>
      <w:r w:rsidR="00F72F3A" w:rsidRPr="001E4188">
        <w:rPr>
          <w:rFonts w:ascii="Times New Roman" w:hAnsi="Times New Roman" w:cs="Times New Roman"/>
          <w:sz w:val="24"/>
          <w:szCs w:val="24"/>
        </w:rPr>
        <w:t>document the embodied experiences of a neophyte researcher navigating emotionally demanding research in sport, recognising that such experiences have tangible effects on researchers’ emotion</w:t>
      </w:r>
      <w:r w:rsidR="00201BEA" w:rsidRPr="001E4188">
        <w:rPr>
          <w:rFonts w:ascii="Times New Roman" w:hAnsi="Times New Roman" w:cs="Times New Roman"/>
          <w:sz w:val="24"/>
          <w:szCs w:val="24"/>
        </w:rPr>
        <w:t>s, well-being, and professional development,</w:t>
      </w:r>
      <w:r w:rsidR="00A65388" w:rsidRPr="001E4188">
        <w:rPr>
          <w:rFonts w:ascii="Times New Roman" w:hAnsi="Times New Roman" w:cs="Times New Roman"/>
          <w:sz w:val="24"/>
          <w:szCs w:val="24"/>
        </w:rPr>
        <w:t xml:space="preserve"> and</w:t>
      </w:r>
      <w:r w:rsidR="00201BEA" w:rsidRPr="001E4188">
        <w:rPr>
          <w:rFonts w:ascii="Times New Roman" w:hAnsi="Times New Roman" w:cs="Times New Roman"/>
          <w:sz w:val="24"/>
          <w:szCs w:val="24"/>
        </w:rPr>
        <w:t xml:space="preserve"> (</w:t>
      </w:r>
      <w:r w:rsidR="00A65388" w:rsidRPr="001E4188">
        <w:rPr>
          <w:rFonts w:ascii="Times New Roman" w:hAnsi="Times New Roman" w:cs="Times New Roman"/>
          <w:sz w:val="24"/>
          <w:szCs w:val="24"/>
        </w:rPr>
        <w:t>b</w:t>
      </w:r>
      <w:r w:rsidR="00201BEA" w:rsidRPr="001E4188">
        <w:rPr>
          <w:rFonts w:ascii="Times New Roman" w:hAnsi="Times New Roman" w:cs="Times New Roman"/>
          <w:sz w:val="24"/>
          <w:szCs w:val="24"/>
        </w:rPr>
        <w:t xml:space="preserve">) </w:t>
      </w:r>
      <w:r w:rsidR="00F817C7" w:rsidRPr="001E4188">
        <w:rPr>
          <w:rFonts w:ascii="Times New Roman" w:hAnsi="Times New Roman" w:cs="Times New Roman"/>
          <w:sz w:val="24"/>
          <w:szCs w:val="24"/>
        </w:rPr>
        <w:t xml:space="preserve">provide a </w:t>
      </w:r>
      <w:r w:rsidR="004E45E4" w:rsidRPr="001E4188">
        <w:rPr>
          <w:rFonts w:ascii="Times New Roman" w:hAnsi="Times New Roman" w:cs="Times New Roman"/>
          <w:sz w:val="24"/>
          <w:szCs w:val="24"/>
        </w:rPr>
        <w:lastRenderedPageBreak/>
        <w:t>pedagogical</w:t>
      </w:r>
      <w:r w:rsidR="00F817C7" w:rsidRPr="001E4188">
        <w:rPr>
          <w:rFonts w:ascii="Times New Roman" w:hAnsi="Times New Roman" w:cs="Times New Roman"/>
          <w:sz w:val="24"/>
          <w:szCs w:val="24"/>
        </w:rPr>
        <w:t xml:space="preserve"> resource or neophyte researchers, offering insights into </w:t>
      </w:r>
      <w:r w:rsidR="004E45E4" w:rsidRPr="001E4188">
        <w:rPr>
          <w:rFonts w:ascii="Times New Roman" w:hAnsi="Times New Roman" w:cs="Times New Roman"/>
          <w:sz w:val="24"/>
          <w:szCs w:val="24"/>
        </w:rPr>
        <w:t xml:space="preserve">ethical responsibility and managing vulnerability, grounded in the real, felt experiences of the researcher. </w:t>
      </w:r>
    </w:p>
    <w:p w14:paraId="12BA37CF" w14:textId="5C1761A2" w:rsidR="00402C3A" w:rsidRPr="001E4188" w:rsidRDefault="00402C3A" w:rsidP="00402C3A">
      <w:pPr>
        <w:spacing w:after="0" w:line="480" w:lineRule="auto"/>
        <w:jc w:val="center"/>
        <w:rPr>
          <w:rFonts w:ascii="Times New Roman" w:hAnsi="Times New Roman" w:cs="Times New Roman"/>
          <w:b/>
          <w:bCs/>
          <w:sz w:val="24"/>
          <w:szCs w:val="24"/>
        </w:rPr>
      </w:pPr>
      <w:r w:rsidRPr="001E4188">
        <w:rPr>
          <w:rFonts w:ascii="Times New Roman" w:hAnsi="Times New Roman" w:cs="Times New Roman"/>
          <w:b/>
          <w:bCs/>
          <w:sz w:val="24"/>
          <w:szCs w:val="24"/>
        </w:rPr>
        <w:t>Method</w:t>
      </w:r>
    </w:p>
    <w:p w14:paraId="0CFBC5F6" w14:textId="77777777" w:rsidR="00402C3A" w:rsidRPr="001E4188" w:rsidRDefault="00402C3A" w:rsidP="00402C3A">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Positionality Statement</w:t>
      </w:r>
    </w:p>
    <w:p w14:paraId="31E625F7" w14:textId="23BC5D31" w:rsidR="00402C3A" w:rsidRPr="001E4188" w:rsidRDefault="00402C3A" w:rsidP="00402C3A">
      <w:pPr>
        <w:spacing w:after="0" w:line="480" w:lineRule="auto"/>
        <w:jc w:val="both"/>
        <w:rPr>
          <w:rFonts w:ascii="Times New Roman" w:hAnsi="Times New Roman" w:cs="Times New Roman"/>
          <w:sz w:val="24"/>
          <w:szCs w:val="24"/>
        </w:rPr>
      </w:pPr>
      <w:r w:rsidRPr="001E4188">
        <w:rPr>
          <w:rFonts w:ascii="Times New Roman" w:hAnsi="Times New Roman" w:cs="Times New Roman"/>
          <w:sz w:val="24"/>
          <w:szCs w:val="24"/>
        </w:rPr>
        <w:tab/>
      </w:r>
      <w:r w:rsidR="00BF5D93" w:rsidRPr="001E4188">
        <w:rPr>
          <w:rFonts w:ascii="Times New Roman" w:hAnsi="Times New Roman" w:cs="Times New Roman"/>
          <w:sz w:val="24"/>
          <w:szCs w:val="24"/>
        </w:rPr>
        <w:t xml:space="preserve">I am an </w:t>
      </w:r>
      <w:r w:rsidR="00444C45" w:rsidRPr="001E4188">
        <w:rPr>
          <w:rFonts w:ascii="Times New Roman" w:hAnsi="Times New Roman" w:cs="Times New Roman"/>
          <w:sz w:val="24"/>
          <w:szCs w:val="24"/>
        </w:rPr>
        <w:t>early career academic who has researched a variety of emotionally demanding areas</w:t>
      </w:r>
      <w:r w:rsidR="00C76CB0" w:rsidRPr="001E4188">
        <w:rPr>
          <w:rFonts w:ascii="Times New Roman" w:hAnsi="Times New Roman" w:cs="Times New Roman"/>
          <w:sz w:val="24"/>
          <w:szCs w:val="24"/>
        </w:rPr>
        <w:t xml:space="preserve">, for example, </w:t>
      </w:r>
      <w:r w:rsidR="00444C45" w:rsidRPr="001E4188">
        <w:rPr>
          <w:rFonts w:ascii="Times New Roman" w:hAnsi="Times New Roman" w:cs="Times New Roman"/>
          <w:sz w:val="24"/>
          <w:szCs w:val="24"/>
        </w:rPr>
        <w:t xml:space="preserve">sport injury, mental illness, disordered eating, </w:t>
      </w:r>
      <w:r w:rsidR="00C76CB0" w:rsidRPr="001E4188">
        <w:rPr>
          <w:rFonts w:ascii="Times New Roman" w:hAnsi="Times New Roman" w:cs="Times New Roman"/>
          <w:sz w:val="24"/>
          <w:szCs w:val="24"/>
        </w:rPr>
        <w:t xml:space="preserve">and </w:t>
      </w:r>
      <w:r w:rsidR="00444C45" w:rsidRPr="001E4188">
        <w:rPr>
          <w:rFonts w:ascii="Times New Roman" w:hAnsi="Times New Roman" w:cs="Times New Roman"/>
          <w:sz w:val="24"/>
          <w:szCs w:val="24"/>
        </w:rPr>
        <w:t xml:space="preserve">eating disorders. </w:t>
      </w:r>
      <w:r w:rsidR="00C07DF3" w:rsidRPr="001E4188">
        <w:rPr>
          <w:rFonts w:ascii="Times New Roman" w:hAnsi="Times New Roman" w:cs="Times New Roman"/>
          <w:sz w:val="24"/>
          <w:szCs w:val="24"/>
        </w:rPr>
        <w:t xml:space="preserve">These research areas </w:t>
      </w:r>
      <w:r w:rsidR="00C76CB0" w:rsidRPr="001E4188">
        <w:rPr>
          <w:rFonts w:ascii="Times New Roman" w:hAnsi="Times New Roman" w:cs="Times New Roman"/>
          <w:sz w:val="24"/>
          <w:szCs w:val="24"/>
        </w:rPr>
        <w:t>are deeply personal and often involve experiences of physical pain, psychological distress, and identity disruption</w:t>
      </w:r>
      <w:r w:rsidR="00442B1A" w:rsidRPr="001E4188">
        <w:rPr>
          <w:rFonts w:ascii="Times New Roman" w:hAnsi="Times New Roman" w:cs="Times New Roman"/>
          <w:sz w:val="24"/>
          <w:szCs w:val="24"/>
        </w:rPr>
        <w:t xml:space="preserve"> </w:t>
      </w:r>
      <w:r w:rsidR="00707F0E" w:rsidRPr="001E4188">
        <w:rPr>
          <w:rFonts w:ascii="Times New Roman" w:hAnsi="Times New Roman" w:cs="Times New Roman"/>
          <w:sz w:val="24"/>
          <w:szCs w:val="24"/>
        </w:rPr>
        <w:t xml:space="preserve">(Papathomas, </w:t>
      </w:r>
      <w:r w:rsidR="004677D7" w:rsidRPr="001E4188">
        <w:rPr>
          <w:rFonts w:ascii="Times New Roman" w:hAnsi="Times New Roman" w:cs="Times New Roman"/>
          <w:sz w:val="24"/>
          <w:szCs w:val="24"/>
        </w:rPr>
        <w:t>Pereira, and Prior 2024).</w:t>
      </w:r>
      <w:r w:rsidR="00C76CB0" w:rsidRPr="001E4188">
        <w:rPr>
          <w:rFonts w:ascii="Times New Roman" w:hAnsi="Times New Roman" w:cs="Times New Roman"/>
          <w:sz w:val="24"/>
          <w:szCs w:val="24"/>
        </w:rPr>
        <w:t xml:space="preserve"> Such </w:t>
      </w:r>
      <w:r w:rsidR="00C07DF3" w:rsidRPr="001E4188">
        <w:rPr>
          <w:rFonts w:ascii="Times New Roman" w:hAnsi="Times New Roman" w:cs="Times New Roman"/>
          <w:sz w:val="24"/>
          <w:szCs w:val="24"/>
        </w:rPr>
        <w:t>experiences</w:t>
      </w:r>
      <w:r w:rsidR="00C76CB0" w:rsidRPr="001E4188">
        <w:rPr>
          <w:rFonts w:ascii="Times New Roman" w:hAnsi="Times New Roman" w:cs="Times New Roman"/>
          <w:sz w:val="24"/>
          <w:szCs w:val="24"/>
        </w:rPr>
        <w:t xml:space="preserve"> can evoke strong emotional responses, as they touch on the vulnerability of both participants and researchers, making the research process ethically and emotionally complex</w:t>
      </w:r>
      <w:r w:rsidR="002C2AFD" w:rsidRPr="001E4188">
        <w:rPr>
          <w:rFonts w:ascii="Times New Roman" w:hAnsi="Times New Roman" w:cs="Times New Roman"/>
          <w:sz w:val="24"/>
          <w:szCs w:val="24"/>
        </w:rPr>
        <w:t xml:space="preserve"> (McMahon and McGannon, 2024). </w:t>
      </w:r>
      <w:r w:rsidR="00444C45" w:rsidRPr="001E4188">
        <w:rPr>
          <w:rFonts w:ascii="Times New Roman" w:hAnsi="Times New Roman" w:cs="Times New Roman"/>
          <w:sz w:val="24"/>
          <w:szCs w:val="24"/>
        </w:rPr>
        <w:t>This study emerged from my own embodied experiences of navigating the emotional and ethical challenges inherent in researcher vulnerability. Beyond the limited number of reflexive accounts in sport, the fundamental motivation lies in the recognition that such experiences are universal and intrinsic to engaging with emotionally demanding qualitative research. For neophyte researchers, encountering reflexive accounts can validate these experiences, affirming that feelings of uncertainty, strain, or vulnerability are a natural part of research rather than signs of inadequacy</w:t>
      </w:r>
      <w:r w:rsidR="00550222" w:rsidRPr="001E4188">
        <w:rPr>
          <w:rFonts w:ascii="Times New Roman" w:hAnsi="Times New Roman" w:cs="Times New Roman"/>
          <w:sz w:val="24"/>
          <w:szCs w:val="24"/>
        </w:rPr>
        <w:t xml:space="preserve"> (Sanders et al. 2019)</w:t>
      </w:r>
      <w:r w:rsidR="00444C45" w:rsidRPr="001E4188">
        <w:rPr>
          <w:rFonts w:ascii="Times New Roman" w:hAnsi="Times New Roman" w:cs="Times New Roman"/>
          <w:sz w:val="24"/>
          <w:szCs w:val="24"/>
        </w:rPr>
        <w:t>. In line with an essentialist perspective, reflexive writing</w:t>
      </w:r>
      <w:r w:rsidR="000B5587" w:rsidRPr="001E4188">
        <w:rPr>
          <w:rFonts w:ascii="Times New Roman" w:hAnsi="Times New Roman" w:cs="Times New Roman"/>
          <w:sz w:val="24"/>
          <w:szCs w:val="24"/>
        </w:rPr>
        <w:t xml:space="preserve"> </w:t>
      </w:r>
      <w:r w:rsidR="00444C45" w:rsidRPr="001E4188">
        <w:rPr>
          <w:rFonts w:ascii="Times New Roman" w:hAnsi="Times New Roman" w:cs="Times New Roman"/>
          <w:sz w:val="24"/>
          <w:szCs w:val="24"/>
        </w:rPr>
        <w:t>and its expression through poetry and the confessional tale</w:t>
      </w:r>
      <w:r w:rsidR="000B5587" w:rsidRPr="001E4188">
        <w:rPr>
          <w:rFonts w:ascii="Times New Roman" w:hAnsi="Times New Roman" w:cs="Times New Roman"/>
          <w:sz w:val="24"/>
          <w:szCs w:val="24"/>
        </w:rPr>
        <w:t xml:space="preserve">, </w:t>
      </w:r>
      <w:r w:rsidR="00444C45" w:rsidRPr="001E4188">
        <w:rPr>
          <w:rFonts w:ascii="Times New Roman" w:hAnsi="Times New Roman" w:cs="Times New Roman"/>
          <w:sz w:val="24"/>
          <w:szCs w:val="24"/>
        </w:rPr>
        <w:t xml:space="preserve">provides a way of being-with these experiences, fostering understanding, reflection, and the capacity to work </w:t>
      </w:r>
      <w:r w:rsidR="00444C45" w:rsidRPr="001E4188">
        <w:rPr>
          <w:rFonts w:ascii="Times New Roman" w:hAnsi="Times New Roman" w:cs="Times New Roman"/>
          <w:i/>
          <w:iCs/>
          <w:sz w:val="24"/>
          <w:szCs w:val="24"/>
        </w:rPr>
        <w:t>with</w:t>
      </w:r>
      <w:r w:rsidR="00444C45" w:rsidRPr="001E4188">
        <w:rPr>
          <w:rFonts w:ascii="Times New Roman" w:hAnsi="Times New Roman" w:cs="Times New Roman"/>
          <w:sz w:val="24"/>
          <w:szCs w:val="24"/>
        </w:rPr>
        <w:t>, rather than resist, the emotional dimensions of research</w:t>
      </w:r>
      <w:r w:rsidR="007328EA" w:rsidRPr="001E4188">
        <w:rPr>
          <w:rFonts w:ascii="Times New Roman" w:hAnsi="Times New Roman" w:cs="Times New Roman"/>
          <w:sz w:val="24"/>
          <w:szCs w:val="24"/>
        </w:rPr>
        <w:t xml:space="preserve"> (Sparkes 2020). </w:t>
      </w:r>
    </w:p>
    <w:p w14:paraId="0CB6AA5E" w14:textId="3953CA58" w:rsidR="00092D92" w:rsidRPr="001E4188" w:rsidRDefault="008035FC" w:rsidP="00402C3A">
      <w:pPr>
        <w:spacing w:after="0" w:line="480" w:lineRule="auto"/>
        <w:jc w:val="both"/>
        <w:rPr>
          <w:rFonts w:ascii="Times New Roman" w:hAnsi="Times New Roman" w:cs="Times New Roman"/>
          <w:b/>
          <w:bCs/>
          <w:i/>
          <w:iCs/>
          <w:sz w:val="24"/>
          <w:szCs w:val="24"/>
        </w:rPr>
      </w:pPr>
      <w:r w:rsidRPr="001E4188">
        <w:rPr>
          <w:rFonts w:ascii="Times New Roman" w:hAnsi="Times New Roman" w:cs="Times New Roman"/>
          <w:b/>
          <w:bCs/>
          <w:i/>
          <w:iCs/>
          <w:sz w:val="24"/>
          <w:szCs w:val="24"/>
        </w:rPr>
        <w:t xml:space="preserve">The </w:t>
      </w:r>
      <w:r w:rsidR="00092D92" w:rsidRPr="001E4188">
        <w:rPr>
          <w:rFonts w:ascii="Times New Roman" w:hAnsi="Times New Roman" w:cs="Times New Roman"/>
          <w:b/>
          <w:bCs/>
          <w:i/>
          <w:iCs/>
          <w:sz w:val="24"/>
          <w:szCs w:val="24"/>
        </w:rPr>
        <w:t>Research Context</w:t>
      </w:r>
    </w:p>
    <w:p w14:paraId="6352FFD5" w14:textId="3B3D3E04" w:rsidR="00092D92" w:rsidRPr="001E4188" w:rsidRDefault="00092D92" w:rsidP="00402C3A">
      <w:pPr>
        <w:spacing w:after="0" w:line="480" w:lineRule="auto"/>
        <w:jc w:val="both"/>
        <w:rPr>
          <w:rFonts w:ascii="Times New Roman" w:hAnsi="Times New Roman" w:cs="Times New Roman"/>
          <w:sz w:val="24"/>
          <w:szCs w:val="24"/>
        </w:rPr>
      </w:pPr>
      <w:r w:rsidRPr="001E4188">
        <w:rPr>
          <w:rFonts w:ascii="Times New Roman" w:hAnsi="Times New Roman" w:cs="Times New Roman"/>
          <w:sz w:val="24"/>
          <w:szCs w:val="24"/>
        </w:rPr>
        <w:tab/>
      </w:r>
      <w:r w:rsidR="003D50F2" w:rsidRPr="001E4188">
        <w:rPr>
          <w:rFonts w:ascii="Times New Roman" w:hAnsi="Times New Roman" w:cs="Times New Roman"/>
          <w:sz w:val="24"/>
          <w:szCs w:val="24"/>
        </w:rPr>
        <w:t xml:space="preserve">This study emerges from my doctoral research, which explored athlete experiences of sport injury, disordered eating, and eating disorders. </w:t>
      </w:r>
      <w:r w:rsidR="00EB4194" w:rsidRPr="001E4188">
        <w:rPr>
          <w:rFonts w:ascii="Times New Roman" w:hAnsi="Times New Roman" w:cs="Times New Roman"/>
          <w:sz w:val="24"/>
          <w:szCs w:val="24"/>
        </w:rPr>
        <w:t xml:space="preserve">Using both interviews and visual methods, data collection spanned over eight months. During this time, my conversations with </w:t>
      </w:r>
      <w:r w:rsidR="00EB4194" w:rsidRPr="001E4188">
        <w:rPr>
          <w:rFonts w:ascii="Times New Roman" w:hAnsi="Times New Roman" w:cs="Times New Roman"/>
          <w:sz w:val="24"/>
          <w:szCs w:val="24"/>
        </w:rPr>
        <w:lastRenderedPageBreak/>
        <w:t xml:space="preserve">participants were often emotionally charged. For example, we discussed </w:t>
      </w:r>
      <w:r w:rsidR="00B66787" w:rsidRPr="001E4188">
        <w:rPr>
          <w:rFonts w:ascii="Times New Roman" w:hAnsi="Times New Roman" w:cs="Times New Roman"/>
          <w:sz w:val="24"/>
          <w:szCs w:val="24"/>
        </w:rPr>
        <w:t>their relationships with food and body image, the psychological impact of long-term injury, feelings of loss associated with time away from sport, and the pressures to conform to performance expectations. These conversations often revealed deeply personal struggles rarely spoken about in sporting contexts</w:t>
      </w:r>
      <w:r w:rsidR="009A33AD" w:rsidRPr="001E4188">
        <w:rPr>
          <w:rFonts w:ascii="Times New Roman" w:hAnsi="Times New Roman" w:cs="Times New Roman"/>
          <w:sz w:val="24"/>
          <w:szCs w:val="24"/>
        </w:rPr>
        <w:t xml:space="preserve"> (Papathomas, 2018)</w:t>
      </w:r>
      <w:r w:rsidR="00B66787" w:rsidRPr="001E4188">
        <w:rPr>
          <w:rFonts w:ascii="Times New Roman" w:hAnsi="Times New Roman" w:cs="Times New Roman"/>
          <w:sz w:val="24"/>
          <w:szCs w:val="24"/>
        </w:rPr>
        <w:t>, requiring sensitivity, empathy, and continual reflexive engagement to ensure participants felt heard and supported.</w:t>
      </w:r>
      <w:r w:rsidR="00760705" w:rsidRPr="001E4188">
        <w:rPr>
          <w:rFonts w:ascii="Times New Roman" w:hAnsi="Times New Roman" w:cs="Times New Roman"/>
          <w:sz w:val="24"/>
          <w:szCs w:val="24"/>
        </w:rPr>
        <w:t xml:space="preserve"> As a neophyte researcher, with no prior experience conducting emotionally demanding research, this confessional tale reflects on some challenges that arose</w:t>
      </w:r>
      <w:r w:rsidR="00590B52" w:rsidRPr="001E4188">
        <w:rPr>
          <w:rFonts w:ascii="Times New Roman" w:hAnsi="Times New Roman" w:cs="Times New Roman"/>
          <w:sz w:val="24"/>
          <w:szCs w:val="24"/>
        </w:rPr>
        <w:t xml:space="preserve">. I used </w:t>
      </w:r>
      <w:r w:rsidR="00204122" w:rsidRPr="001E4188">
        <w:rPr>
          <w:rFonts w:ascii="Times New Roman" w:hAnsi="Times New Roman" w:cs="Times New Roman"/>
          <w:sz w:val="24"/>
          <w:szCs w:val="24"/>
        </w:rPr>
        <w:t xml:space="preserve">reflexive journal entries, participants member reflections, and </w:t>
      </w:r>
      <w:r w:rsidR="001E74E5" w:rsidRPr="001E4188">
        <w:rPr>
          <w:rFonts w:ascii="Times New Roman" w:hAnsi="Times New Roman" w:cs="Times New Roman"/>
          <w:sz w:val="24"/>
          <w:szCs w:val="24"/>
        </w:rPr>
        <w:t>discussions with my supervisory team, with whom I met weekly to discuss and reflect upon my experiences</w:t>
      </w:r>
      <w:r w:rsidR="00590B52" w:rsidRPr="001E4188">
        <w:rPr>
          <w:rFonts w:ascii="Times New Roman" w:hAnsi="Times New Roman" w:cs="Times New Roman"/>
          <w:sz w:val="24"/>
          <w:szCs w:val="24"/>
        </w:rPr>
        <w:t xml:space="preserve">, to reflect on my </w:t>
      </w:r>
      <w:r w:rsidR="00B97BD8" w:rsidRPr="001E4188">
        <w:rPr>
          <w:rFonts w:ascii="Times New Roman" w:hAnsi="Times New Roman" w:cs="Times New Roman"/>
          <w:sz w:val="24"/>
          <w:szCs w:val="24"/>
        </w:rPr>
        <w:t xml:space="preserve">experiences. </w:t>
      </w:r>
    </w:p>
    <w:p w14:paraId="654B4607" w14:textId="77777777" w:rsidR="00402C3A" w:rsidRPr="001E4188" w:rsidRDefault="00402C3A" w:rsidP="00402C3A">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Data Collection</w:t>
      </w:r>
    </w:p>
    <w:p w14:paraId="13CA5775" w14:textId="2E87C797" w:rsidR="00402C3A" w:rsidRPr="001E4188" w:rsidRDefault="00402C3A" w:rsidP="00402C3A">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Three methods of data collection were used to support an in-depth, reflexive account of the emotional demands of the research process. First, individual reflections were recorded in </w:t>
      </w:r>
      <w:r w:rsidR="004B66BB" w:rsidRPr="001E4188">
        <w:rPr>
          <w:rFonts w:ascii="Times New Roman" w:hAnsi="Times New Roman" w:cs="Times New Roman"/>
          <w:sz w:val="24"/>
          <w:szCs w:val="24"/>
        </w:rPr>
        <w:t xml:space="preserve">an online </w:t>
      </w:r>
      <w:r w:rsidRPr="001E4188">
        <w:rPr>
          <w:rFonts w:ascii="Times New Roman" w:hAnsi="Times New Roman" w:cs="Times New Roman"/>
          <w:sz w:val="24"/>
          <w:szCs w:val="24"/>
        </w:rPr>
        <w:t>diar</w:t>
      </w:r>
      <w:r w:rsidR="004B66BB" w:rsidRPr="001E4188">
        <w:rPr>
          <w:rFonts w:ascii="Times New Roman" w:hAnsi="Times New Roman" w:cs="Times New Roman"/>
          <w:sz w:val="24"/>
          <w:szCs w:val="24"/>
        </w:rPr>
        <w:t>y</w:t>
      </w:r>
      <w:r w:rsidRPr="001E4188">
        <w:rPr>
          <w:rFonts w:ascii="Times New Roman" w:hAnsi="Times New Roman" w:cs="Times New Roman"/>
          <w:sz w:val="24"/>
          <w:szCs w:val="24"/>
        </w:rPr>
        <w:t xml:space="preserve"> throughout the research process. These diary entries captured immediate emotional responses, ethical challenges, moments of uncertainty, and embodied experiences during and after collecting qualitative data. For example, the reflexive journal included elements of embodied reflexivity (e.g., Chadwic</w:t>
      </w:r>
      <w:r w:rsidR="00E13CB6" w:rsidRPr="001E4188">
        <w:rPr>
          <w:rFonts w:ascii="Times New Roman" w:hAnsi="Times New Roman" w:cs="Times New Roman"/>
          <w:sz w:val="24"/>
          <w:szCs w:val="24"/>
        </w:rPr>
        <w:t>k</w:t>
      </w:r>
      <w:r w:rsidRPr="001E4188">
        <w:rPr>
          <w:rFonts w:ascii="Times New Roman" w:hAnsi="Times New Roman" w:cs="Times New Roman"/>
          <w:sz w:val="24"/>
          <w:szCs w:val="24"/>
        </w:rPr>
        <w:t xml:space="preserve"> 2017). I was committed to articulating my ‘embodied’ experience of research by reflecting on the ‘feel, sight, and sound of it’ (Turner and Norwood 2013, 696). I attempted to create a more body-centred approach to reflexivity using memory. This involved me writing memories from my embodied experience of research (e.g., the emotions I felt at certain stages of research). I would ask myself how I </w:t>
      </w:r>
      <w:r w:rsidRPr="001E4188">
        <w:rPr>
          <w:rFonts w:ascii="Times New Roman" w:hAnsi="Times New Roman" w:cs="Times New Roman"/>
          <w:i/>
          <w:iCs/>
          <w:sz w:val="24"/>
          <w:szCs w:val="24"/>
        </w:rPr>
        <w:t>felt</w:t>
      </w:r>
      <w:r w:rsidRPr="001E4188">
        <w:rPr>
          <w:rFonts w:ascii="Times New Roman" w:hAnsi="Times New Roman" w:cs="Times New Roman"/>
          <w:sz w:val="24"/>
          <w:szCs w:val="24"/>
        </w:rPr>
        <w:t xml:space="preserve"> at certain times, and I would draw from sensory prompts to articulate my responses (e.g., voice recordings). This type of embodied reflexivity enabled me to note the ups and downs of the research process, examine, and critically consider how I had been influencing the research and how the research </w:t>
      </w:r>
      <w:r w:rsidRPr="001E4188">
        <w:rPr>
          <w:rFonts w:ascii="Times New Roman" w:hAnsi="Times New Roman" w:cs="Times New Roman"/>
          <w:sz w:val="24"/>
          <w:szCs w:val="24"/>
        </w:rPr>
        <w:lastRenderedPageBreak/>
        <w:t xml:space="preserve">has been impacting me (e.g., emotionally). </w:t>
      </w:r>
      <w:r w:rsidR="00255343" w:rsidRPr="001E4188">
        <w:rPr>
          <w:rFonts w:ascii="Times New Roman" w:hAnsi="Times New Roman" w:cs="Times New Roman"/>
          <w:sz w:val="24"/>
          <w:szCs w:val="24"/>
        </w:rPr>
        <w:t xml:space="preserve">A </w:t>
      </w:r>
      <w:r w:rsidRPr="001E4188">
        <w:rPr>
          <w:rFonts w:ascii="Times New Roman" w:hAnsi="Times New Roman" w:cs="Times New Roman"/>
          <w:sz w:val="24"/>
          <w:szCs w:val="24"/>
        </w:rPr>
        <w:t xml:space="preserve">quote from my journal reflected on some of the more harrowing stories and I noted how I </w:t>
      </w:r>
      <w:r w:rsidRPr="001E4188">
        <w:rPr>
          <w:rFonts w:ascii="Times New Roman" w:hAnsi="Times New Roman" w:cs="Times New Roman"/>
          <w:i/>
          <w:iCs/>
          <w:sz w:val="24"/>
          <w:szCs w:val="24"/>
        </w:rPr>
        <w:t>felt</w:t>
      </w:r>
      <w:r w:rsidRPr="001E4188">
        <w:rPr>
          <w:rFonts w:ascii="Times New Roman" w:hAnsi="Times New Roman" w:cs="Times New Roman"/>
          <w:sz w:val="24"/>
          <w:szCs w:val="24"/>
        </w:rPr>
        <w:t xml:space="preserve"> hearing</w:t>
      </w:r>
      <w:r w:rsidR="00255343" w:rsidRPr="001E4188">
        <w:rPr>
          <w:rFonts w:ascii="Times New Roman" w:hAnsi="Times New Roman" w:cs="Times New Roman"/>
          <w:sz w:val="24"/>
          <w:szCs w:val="24"/>
        </w:rPr>
        <w:t xml:space="preserve"> participants’ experiences</w:t>
      </w:r>
      <w:r w:rsidRPr="001E4188">
        <w:rPr>
          <w:rFonts w:ascii="Times New Roman" w:hAnsi="Times New Roman" w:cs="Times New Roman"/>
          <w:sz w:val="24"/>
          <w:szCs w:val="24"/>
        </w:rPr>
        <w:t>.</w:t>
      </w:r>
    </w:p>
    <w:p w14:paraId="5489DFF8" w14:textId="77777777" w:rsidR="00402C3A" w:rsidRPr="001E4188" w:rsidRDefault="00402C3A" w:rsidP="00402C3A">
      <w:pPr>
        <w:spacing w:after="0" w:line="480" w:lineRule="auto"/>
        <w:ind w:left="720"/>
        <w:rPr>
          <w:rFonts w:ascii="Times New Roman" w:hAnsi="Times New Roman" w:cs="Times New Roman"/>
          <w:sz w:val="24"/>
          <w:szCs w:val="24"/>
        </w:rPr>
      </w:pPr>
      <w:r w:rsidRPr="001E4188">
        <w:rPr>
          <w:rFonts w:ascii="Times New Roman" w:hAnsi="Times New Roman" w:cs="Times New Roman"/>
          <w:sz w:val="24"/>
          <w:szCs w:val="24"/>
        </w:rPr>
        <w:t xml:space="preserve">I’m not even surprised to hear what Becca (pseudonym) has been through; it isn’t the first time I have heard someone detail such shocking events. Hearing her thoughts and how she is affected still to this day is something I won’t forget quickly. Did I respond appropriately? Did she seem okay? Should I have asked more? I feel slightly emotional and overwhelmed. </w:t>
      </w:r>
    </w:p>
    <w:p w14:paraId="48621D56" w14:textId="7F21534C" w:rsidR="00402C3A" w:rsidRPr="001E4188" w:rsidRDefault="00402C3A" w:rsidP="00402C3A">
      <w:pPr>
        <w:spacing w:after="0" w:line="480" w:lineRule="auto"/>
        <w:jc w:val="both"/>
        <w:rPr>
          <w:rFonts w:ascii="Times New Roman" w:hAnsi="Times New Roman" w:cs="Times New Roman"/>
          <w:sz w:val="24"/>
          <w:szCs w:val="24"/>
        </w:rPr>
      </w:pPr>
      <w:r w:rsidRPr="001E4188">
        <w:rPr>
          <w:rFonts w:ascii="Times New Roman" w:hAnsi="Times New Roman" w:cs="Times New Roman"/>
          <w:sz w:val="24"/>
          <w:szCs w:val="24"/>
        </w:rPr>
        <w:t>In total, the reflexive journal included over 1</w:t>
      </w:r>
      <w:r w:rsidR="009617B5" w:rsidRPr="001E4188">
        <w:rPr>
          <w:rFonts w:ascii="Times New Roman" w:hAnsi="Times New Roman" w:cs="Times New Roman"/>
          <w:sz w:val="24"/>
          <w:szCs w:val="24"/>
        </w:rPr>
        <w:t>5</w:t>
      </w:r>
      <w:r w:rsidRPr="001E4188">
        <w:rPr>
          <w:rFonts w:ascii="Times New Roman" w:hAnsi="Times New Roman" w:cs="Times New Roman"/>
          <w:sz w:val="24"/>
          <w:szCs w:val="24"/>
        </w:rPr>
        <w:t xml:space="preserve">,000 words worth of diary entries. </w:t>
      </w:r>
    </w:p>
    <w:p w14:paraId="770C49D3" w14:textId="69E51051" w:rsidR="00402C3A" w:rsidRPr="001E4188" w:rsidRDefault="00402C3A" w:rsidP="00D8709E">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Second, member reflection</w:t>
      </w:r>
      <w:r w:rsidR="008F7B4E" w:rsidRPr="001E4188">
        <w:rPr>
          <w:rFonts w:ascii="Times New Roman" w:hAnsi="Times New Roman" w:cs="Times New Roman"/>
          <w:sz w:val="24"/>
          <w:szCs w:val="24"/>
        </w:rPr>
        <w:t xml:space="preserve"> interviews </w:t>
      </w:r>
      <w:r w:rsidRPr="001E4188">
        <w:rPr>
          <w:rFonts w:ascii="Times New Roman" w:hAnsi="Times New Roman" w:cs="Times New Roman"/>
          <w:sz w:val="24"/>
          <w:szCs w:val="24"/>
        </w:rPr>
        <w:t xml:space="preserve">were </w:t>
      </w:r>
      <w:r w:rsidR="008F7B4E" w:rsidRPr="001E4188">
        <w:rPr>
          <w:rFonts w:ascii="Times New Roman" w:hAnsi="Times New Roman" w:cs="Times New Roman"/>
          <w:sz w:val="24"/>
          <w:szCs w:val="24"/>
        </w:rPr>
        <w:t>conducted</w:t>
      </w:r>
      <w:r w:rsidRPr="001E4188">
        <w:rPr>
          <w:rFonts w:ascii="Times New Roman" w:hAnsi="Times New Roman" w:cs="Times New Roman"/>
          <w:sz w:val="24"/>
          <w:szCs w:val="24"/>
        </w:rPr>
        <w:t xml:space="preserve"> prior to the dissemination of research findings. These reflections involved </w:t>
      </w:r>
      <w:r w:rsidR="001A3C38" w:rsidRPr="001E4188">
        <w:rPr>
          <w:rFonts w:ascii="Times New Roman" w:hAnsi="Times New Roman" w:cs="Times New Roman"/>
          <w:sz w:val="24"/>
          <w:szCs w:val="24"/>
        </w:rPr>
        <w:t>eight</w:t>
      </w:r>
      <w:r w:rsidRPr="001E4188">
        <w:rPr>
          <w:rFonts w:ascii="Times New Roman" w:hAnsi="Times New Roman" w:cs="Times New Roman"/>
          <w:sz w:val="24"/>
          <w:szCs w:val="24"/>
        </w:rPr>
        <w:t xml:space="preserve"> participant interviews </w:t>
      </w:r>
      <w:r w:rsidR="001D2CE0" w:rsidRPr="001E4188">
        <w:rPr>
          <w:rFonts w:ascii="Times New Roman" w:hAnsi="Times New Roman" w:cs="Times New Roman"/>
          <w:sz w:val="24"/>
          <w:szCs w:val="24"/>
        </w:rPr>
        <w:t>in which participants were invited to engage with and respond to the ways their experiences had been represented</w:t>
      </w:r>
      <w:r w:rsidR="003F36B7" w:rsidRPr="001E4188">
        <w:rPr>
          <w:rFonts w:ascii="Times New Roman" w:hAnsi="Times New Roman" w:cs="Times New Roman"/>
          <w:sz w:val="24"/>
          <w:szCs w:val="24"/>
        </w:rPr>
        <w:t xml:space="preserve"> through non-fiction stories</w:t>
      </w:r>
      <w:r w:rsidR="00C13C9A" w:rsidRPr="001E4188">
        <w:rPr>
          <w:rFonts w:ascii="Times New Roman" w:hAnsi="Times New Roman" w:cs="Times New Roman"/>
          <w:sz w:val="24"/>
          <w:szCs w:val="24"/>
        </w:rPr>
        <w:t xml:space="preserve">. </w:t>
      </w:r>
      <w:r w:rsidR="001D2CE0" w:rsidRPr="001E4188">
        <w:rPr>
          <w:rFonts w:ascii="Times New Roman" w:hAnsi="Times New Roman" w:cs="Times New Roman"/>
          <w:sz w:val="24"/>
          <w:szCs w:val="24"/>
        </w:rPr>
        <w:t xml:space="preserve">The reflections were guided by prompts that encouraged participants to consider: the accuracy of their representation, whether the </w:t>
      </w:r>
      <w:r w:rsidR="00C13C9A" w:rsidRPr="001E4188">
        <w:rPr>
          <w:rFonts w:ascii="Times New Roman" w:hAnsi="Times New Roman" w:cs="Times New Roman"/>
          <w:sz w:val="24"/>
          <w:szCs w:val="24"/>
        </w:rPr>
        <w:t xml:space="preserve">representation </w:t>
      </w:r>
      <w:r w:rsidR="001D2CE0" w:rsidRPr="001E4188">
        <w:rPr>
          <w:rFonts w:ascii="Times New Roman" w:hAnsi="Times New Roman" w:cs="Times New Roman"/>
          <w:sz w:val="24"/>
          <w:szCs w:val="24"/>
        </w:rPr>
        <w:t xml:space="preserve">captured the complexity and emotional nuance of their experience, and how they felt about the sharing of their stories with wider audiences. I also reflected on my own positionality, the choices </w:t>
      </w:r>
      <w:r w:rsidR="00F61E5E" w:rsidRPr="001E4188">
        <w:rPr>
          <w:rFonts w:ascii="Times New Roman" w:hAnsi="Times New Roman" w:cs="Times New Roman"/>
          <w:sz w:val="24"/>
          <w:szCs w:val="24"/>
        </w:rPr>
        <w:t xml:space="preserve">I </w:t>
      </w:r>
      <w:r w:rsidR="001D2CE0" w:rsidRPr="001E4188">
        <w:rPr>
          <w:rFonts w:ascii="Times New Roman" w:hAnsi="Times New Roman" w:cs="Times New Roman"/>
          <w:sz w:val="24"/>
          <w:szCs w:val="24"/>
        </w:rPr>
        <w:t xml:space="preserve">made </w:t>
      </w:r>
      <w:r w:rsidR="00400AAD" w:rsidRPr="001E4188">
        <w:rPr>
          <w:rFonts w:ascii="Times New Roman" w:hAnsi="Times New Roman" w:cs="Times New Roman"/>
          <w:sz w:val="24"/>
          <w:szCs w:val="24"/>
        </w:rPr>
        <w:t xml:space="preserve">when representing participants experiences, and the emotional and ethical implications of representing others’ experiences. </w:t>
      </w:r>
      <w:r w:rsidR="00D8709E" w:rsidRPr="001E4188">
        <w:rPr>
          <w:rFonts w:ascii="Times New Roman" w:hAnsi="Times New Roman" w:cs="Times New Roman"/>
          <w:sz w:val="24"/>
          <w:szCs w:val="24"/>
        </w:rPr>
        <w:t>These reflections offered insight into both participant and researcher vulnerability, prompting consideration of new ethical and emotional questions</w:t>
      </w:r>
      <w:r w:rsidR="00D8275D" w:rsidRPr="001E4188">
        <w:rPr>
          <w:rFonts w:ascii="Times New Roman" w:hAnsi="Times New Roman" w:cs="Times New Roman"/>
          <w:sz w:val="24"/>
          <w:szCs w:val="24"/>
        </w:rPr>
        <w:t xml:space="preserve">, </w:t>
      </w:r>
      <w:r w:rsidR="00D8709E" w:rsidRPr="001E4188">
        <w:rPr>
          <w:rFonts w:ascii="Times New Roman" w:hAnsi="Times New Roman" w:cs="Times New Roman"/>
          <w:sz w:val="24"/>
          <w:szCs w:val="24"/>
        </w:rPr>
        <w:t>for example, what responsibilities remain after the interview is over? What does it mean to faithfully represent another person’s experience? In this way, the member reflections disrupted assumptions, evoked unexpected emotions, and surfaced thoughts about authorship, interpretation, and relational accountability. They extended the confessional process beyond data collection into dissemination, providing a collaborative and ethically attuned approach to qualitative research.</w:t>
      </w:r>
    </w:p>
    <w:p w14:paraId="2D791ED6" w14:textId="5ACDD531" w:rsidR="00402C3A" w:rsidRPr="001E4188" w:rsidRDefault="00402C3A" w:rsidP="00402C3A">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lastRenderedPageBreak/>
        <w:t xml:space="preserve"> Finally, regular conversations with critical friends were documented. Weekly meetings over </w:t>
      </w:r>
      <w:r w:rsidR="00C01128" w:rsidRPr="001E4188">
        <w:rPr>
          <w:rFonts w:ascii="Times New Roman" w:hAnsi="Times New Roman" w:cs="Times New Roman"/>
          <w:sz w:val="24"/>
          <w:szCs w:val="24"/>
        </w:rPr>
        <w:t xml:space="preserve">a period of </w:t>
      </w:r>
      <w:r w:rsidR="001A3C38" w:rsidRPr="001E4188">
        <w:rPr>
          <w:rFonts w:ascii="Times New Roman" w:hAnsi="Times New Roman" w:cs="Times New Roman"/>
          <w:sz w:val="24"/>
          <w:szCs w:val="24"/>
        </w:rPr>
        <w:t>eight</w:t>
      </w:r>
      <w:r w:rsidRPr="001E4188">
        <w:rPr>
          <w:rFonts w:ascii="Times New Roman" w:hAnsi="Times New Roman" w:cs="Times New Roman"/>
          <w:sz w:val="24"/>
          <w:szCs w:val="24"/>
        </w:rPr>
        <w:t xml:space="preserve"> months produced over 30 hours of reflexive data. These dialogues provided a space for emotional and methodological ‘unpacking,’ functioning as a sounding board for the researcher’s interpretations, challenges, and ethical concerns. </w:t>
      </w:r>
      <w:r w:rsidR="00F61E5E" w:rsidRPr="001E4188">
        <w:rPr>
          <w:rFonts w:ascii="Times New Roman" w:hAnsi="Times New Roman" w:cs="Times New Roman"/>
          <w:sz w:val="24"/>
          <w:szCs w:val="24"/>
        </w:rPr>
        <w:t>T</w:t>
      </w:r>
      <w:r w:rsidRPr="001E4188">
        <w:rPr>
          <w:rFonts w:ascii="Times New Roman" w:hAnsi="Times New Roman" w:cs="Times New Roman"/>
          <w:sz w:val="24"/>
          <w:szCs w:val="24"/>
        </w:rPr>
        <w:t>he use of critical friends was pertinent in asking difficult questions (e.g., ‘Why do you think they responded that way?’ ‘How are you introducing yourself to the participants?’), challenging emotional blind spots, and offering alternative assumptions. Ultimately, they helped move beyond introspective reflexion (Finlay 2002) towards critical self-awareness. For example, moments initially recorded in the reflexive journal as ‘ethical tensions’ were, through conversations with critical friends, reframed as products of internalised ideas of a ‘competent’ or experience</w:t>
      </w:r>
      <w:r w:rsidR="00C01128" w:rsidRPr="001E4188">
        <w:rPr>
          <w:rFonts w:ascii="Times New Roman" w:hAnsi="Times New Roman" w:cs="Times New Roman"/>
          <w:sz w:val="24"/>
          <w:szCs w:val="24"/>
        </w:rPr>
        <w:t>d</w:t>
      </w:r>
      <w:r w:rsidRPr="001E4188">
        <w:rPr>
          <w:rFonts w:ascii="Times New Roman" w:hAnsi="Times New Roman" w:cs="Times New Roman"/>
          <w:sz w:val="24"/>
          <w:szCs w:val="24"/>
        </w:rPr>
        <w:t xml:space="preserve"> researcher. Engaging with this form of intersubjective reflexivity (Finlay 2002) enabled multiple interpretations of the data to be expressed, which in turn enhanced analytic choices and reflexivity (McGannon and Smith 2015).</w:t>
      </w:r>
    </w:p>
    <w:p w14:paraId="1AA0C2E6" w14:textId="77777777" w:rsidR="00402C3A" w:rsidRPr="001E4188" w:rsidRDefault="00402C3A" w:rsidP="00402C3A">
      <w:pPr>
        <w:spacing w:after="0" w:line="480" w:lineRule="auto"/>
        <w:jc w:val="both"/>
        <w:rPr>
          <w:rFonts w:ascii="Times New Roman" w:hAnsi="Times New Roman" w:cs="Times New Roman"/>
          <w:b/>
          <w:bCs/>
          <w:i/>
          <w:iCs/>
          <w:sz w:val="24"/>
          <w:szCs w:val="24"/>
        </w:rPr>
      </w:pPr>
      <w:r w:rsidRPr="001E4188">
        <w:rPr>
          <w:rFonts w:ascii="Times New Roman" w:hAnsi="Times New Roman" w:cs="Times New Roman"/>
          <w:b/>
          <w:bCs/>
          <w:i/>
          <w:iCs/>
          <w:sz w:val="24"/>
          <w:szCs w:val="24"/>
        </w:rPr>
        <w:t>Data Analysis and Representation</w:t>
      </w:r>
    </w:p>
    <w:p w14:paraId="7D14E68B" w14:textId="60A00677" w:rsidR="008C4DC7" w:rsidRPr="001E4188" w:rsidRDefault="002274F2" w:rsidP="003E41F2">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While poetry as a form of representation is often associated with open creativity</w:t>
      </w:r>
      <w:r w:rsidR="00D729EA" w:rsidRPr="001E4188">
        <w:rPr>
          <w:rFonts w:ascii="Times New Roman" w:hAnsi="Times New Roman" w:cs="Times New Roman"/>
          <w:sz w:val="24"/>
          <w:szCs w:val="24"/>
        </w:rPr>
        <w:t xml:space="preserve">, this study used </w:t>
      </w:r>
      <w:r w:rsidR="00402C3A" w:rsidRPr="001E4188">
        <w:rPr>
          <w:rFonts w:ascii="Times New Roman" w:hAnsi="Times New Roman" w:cs="Times New Roman"/>
          <w:sz w:val="24"/>
          <w:szCs w:val="24"/>
        </w:rPr>
        <w:t>reflexive thematic analysis (</w:t>
      </w:r>
      <w:r w:rsidR="00AD5BD0" w:rsidRPr="001E4188">
        <w:rPr>
          <w:rFonts w:ascii="Times New Roman" w:hAnsi="Times New Roman" w:cs="Times New Roman"/>
          <w:sz w:val="24"/>
          <w:szCs w:val="24"/>
        </w:rPr>
        <w:t xml:space="preserve">RTA; </w:t>
      </w:r>
      <w:r w:rsidR="00402C3A" w:rsidRPr="001E4188">
        <w:rPr>
          <w:rFonts w:ascii="Times New Roman" w:hAnsi="Times New Roman" w:cs="Times New Roman"/>
          <w:sz w:val="24"/>
          <w:szCs w:val="24"/>
        </w:rPr>
        <w:t>Bra</w:t>
      </w:r>
      <w:r w:rsidR="00BB0627" w:rsidRPr="001E4188">
        <w:rPr>
          <w:rFonts w:ascii="Times New Roman" w:hAnsi="Times New Roman" w:cs="Times New Roman"/>
          <w:sz w:val="24"/>
          <w:szCs w:val="24"/>
        </w:rPr>
        <w:t>un</w:t>
      </w:r>
      <w:r w:rsidR="00402C3A" w:rsidRPr="001E4188">
        <w:rPr>
          <w:rFonts w:ascii="Times New Roman" w:hAnsi="Times New Roman" w:cs="Times New Roman"/>
          <w:sz w:val="24"/>
          <w:szCs w:val="24"/>
        </w:rPr>
        <w:t xml:space="preserve"> and Clarke 2021), </w:t>
      </w:r>
      <w:r w:rsidR="00D729EA" w:rsidRPr="001E4188">
        <w:rPr>
          <w:rFonts w:ascii="Times New Roman" w:hAnsi="Times New Roman" w:cs="Times New Roman"/>
          <w:sz w:val="24"/>
          <w:szCs w:val="24"/>
        </w:rPr>
        <w:t xml:space="preserve">as a way of grounding the poems in systematic engagement with the data. The use of </w:t>
      </w:r>
      <w:r w:rsidR="00AD5BD0" w:rsidRPr="001E4188">
        <w:rPr>
          <w:rFonts w:ascii="Times New Roman" w:hAnsi="Times New Roman" w:cs="Times New Roman"/>
          <w:sz w:val="24"/>
          <w:szCs w:val="24"/>
        </w:rPr>
        <w:t xml:space="preserve">RTA </w:t>
      </w:r>
      <w:r w:rsidR="0046322F" w:rsidRPr="001E4188">
        <w:rPr>
          <w:rFonts w:ascii="Times New Roman" w:hAnsi="Times New Roman" w:cs="Times New Roman"/>
          <w:sz w:val="24"/>
          <w:szCs w:val="24"/>
        </w:rPr>
        <w:t>offered a transparent and rigorous approach that helped to identify patterns across reflexive data, ensuring that poems remained connected to my</w:t>
      </w:r>
      <w:r w:rsidR="00DE0E48" w:rsidRPr="001E4188">
        <w:rPr>
          <w:rFonts w:ascii="Times New Roman" w:hAnsi="Times New Roman" w:cs="Times New Roman"/>
          <w:sz w:val="24"/>
          <w:szCs w:val="24"/>
        </w:rPr>
        <w:t xml:space="preserve"> lived experiences. </w:t>
      </w:r>
      <w:r w:rsidR="008C4DC7" w:rsidRPr="001E4188">
        <w:rPr>
          <w:rFonts w:ascii="Times New Roman" w:hAnsi="Times New Roman" w:cs="Times New Roman"/>
          <w:sz w:val="24"/>
          <w:szCs w:val="24"/>
        </w:rPr>
        <w:t xml:space="preserve">At the same time, we acknowledge the limitations of this approach. RTA, with its focus on coding and theme development, carries procedural undertones that may appear in tension with the openness of arts-based inquiry. However, rather than viewing thematic analysis and poetry as contradictory, we approached them as complementary: RTA provided a foundation of analytic depth, while poetry enabled a creative re-storying of the data that captured emotional nuance and affect in ways that themes alone could not. </w:t>
      </w:r>
    </w:p>
    <w:p w14:paraId="685D2940" w14:textId="07DCAACD" w:rsidR="00E56ACE" w:rsidRPr="001E4188" w:rsidRDefault="00402C3A" w:rsidP="003E41F2">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lastRenderedPageBreak/>
        <w:t xml:space="preserve">Braun and Clarkes’ (2021) six phases to </w:t>
      </w:r>
      <w:r w:rsidR="00AD5BD0" w:rsidRPr="001E4188">
        <w:rPr>
          <w:rFonts w:ascii="Times New Roman" w:hAnsi="Times New Roman" w:cs="Times New Roman"/>
          <w:sz w:val="24"/>
          <w:szCs w:val="24"/>
        </w:rPr>
        <w:t xml:space="preserve">RTA </w:t>
      </w:r>
      <w:r w:rsidRPr="001E4188">
        <w:rPr>
          <w:rFonts w:ascii="Times New Roman" w:hAnsi="Times New Roman" w:cs="Times New Roman"/>
          <w:sz w:val="24"/>
          <w:szCs w:val="24"/>
        </w:rPr>
        <w:t>were followed to develop and refine themes based on the data collected</w:t>
      </w:r>
      <w:r w:rsidR="00284068" w:rsidRPr="001E4188">
        <w:rPr>
          <w:rFonts w:ascii="Times New Roman" w:hAnsi="Times New Roman" w:cs="Times New Roman"/>
          <w:sz w:val="24"/>
          <w:szCs w:val="24"/>
        </w:rPr>
        <w:t xml:space="preserve"> (i.e., journal entries</w:t>
      </w:r>
      <w:r w:rsidR="004810E2" w:rsidRPr="001E4188">
        <w:rPr>
          <w:rFonts w:ascii="Times New Roman" w:hAnsi="Times New Roman" w:cs="Times New Roman"/>
          <w:sz w:val="24"/>
          <w:szCs w:val="24"/>
        </w:rPr>
        <w:t xml:space="preserve"> and observations from the research process)</w:t>
      </w:r>
      <w:r w:rsidRPr="001E4188">
        <w:rPr>
          <w:rFonts w:ascii="Times New Roman" w:hAnsi="Times New Roman" w:cs="Times New Roman"/>
          <w:sz w:val="24"/>
          <w:szCs w:val="24"/>
        </w:rPr>
        <w:t xml:space="preserve">. </w:t>
      </w:r>
      <w:r w:rsidR="00D56B76" w:rsidRPr="001E4188">
        <w:rPr>
          <w:rFonts w:ascii="Times New Roman" w:hAnsi="Times New Roman" w:cs="Times New Roman"/>
          <w:sz w:val="24"/>
          <w:szCs w:val="24"/>
        </w:rPr>
        <w:t xml:space="preserve">I </w:t>
      </w:r>
      <w:r w:rsidRPr="001E4188">
        <w:rPr>
          <w:rFonts w:ascii="Times New Roman" w:hAnsi="Times New Roman" w:cs="Times New Roman"/>
          <w:sz w:val="24"/>
          <w:szCs w:val="24"/>
        </w:rPr>
        <w:t xml:space="preserve">engaged in recursive, immersive reading of the data, identifying moments that reflected the experiences of conducting emotionally demanding research. Subsequently, the data was </w:t>
      </w:r>
      <w:r w:rsidR="00346525" w:rsidRPr="001E4188">
        <w:rPr>
          <w:rFonts w:ascii="Times New Roman" w:hAnsi="Times New Roman" w:cs="Times New Roman"/>
          <w:sz w:val="24"/>
          <w:szCs w:val="24"/>
        </w:rPr>
        <w:t>coded,</w:t>
      </w:r>
      <w:r w:rsidRPr="001E4188">
        <w:rPr>
          <w:rFonts w:ascii="Times New Roman" w:hAnsi="Times New Roman" w:cs="Times New Roman"/>
          <w:sz w:val="24"/>
          <w:szCs w:val="24"/>
        </w:rPr>
        <w:t xml:space="preserve"> and initial themes were refined and reviewed by revisiting the data </w:t>
      </w:r>
      <w:r w:rsidR="00A21030" w:rsidRPr="001E4188">
        <w:rPr>
          <w:rFonts w:ascii="Times New Roman" w:hAnsi="Times New Roman" w:cs="Times New Roman"/>
          <w:sz w:val="24"/>
          <w:szCs w:val="24"/>
        </w:rPr>
        <w:t>and consulting critical friends.</w:t>
      </w:r>
      <w:r w:rsidR="009C3B76" w:rsidRPr="001E4188">
        <w:rPr>
          <w:rFonts w:ascii="Times New Roman" w:hAnsi="Times New Roman" w:cs="Times New Roman"/>
          <w:sz w:val="24"/>
          <w:szCs w:val="24"/>
        </w:rPr>
        <w:t xml:space="preserve"> </w:t>
      </w:r>
      <w:r w:rsidRPr="001E4188">
        <w:rPr>
          <w:rFonts w:ascii="Times New Roman" w:hAnsi="Times New Roman" w:cs="Times New Roman"/>
          <w:sz w:val="24"/>
          <w:szCs w:val="24"/>
        </w:rPr>
        <w:t xml:space="preserve">The themes that emerged took shape through </w:t>
      </w:r>
      <w:r w:rsidR="00BF2BE0" w:rsidRPr="001E4188">
        <w:rPr>
          <w:rFonts w:ascii="Times New Roman" w:hAnsi="Times New Roman" w:cs="Times New Roman"/>
          <w:sz w:val="24"/>
          <w:szCs w:val="24"/>
        </w:rPr>
        <w:t xml:space="preserve">iterative cycles of </w:t>
      </w:r>
      <w:r w:rsidR="001F3EEE" w:rsidRPr="001E4188">
        <w:rPr>
          <w:rFonts w:ascii="Times New Roman" w:hAnsi="Times New Roman" w:cs="Times New Roman"/>
          <w:sz w:val="24"/>
          <w:szCs w:val="24"/>
        </w:rPr>
        <w:t xml:space="preserve">coding and reflexive engagement. </w:t>
      </w:r>
      <w:r w:rsidRPr="001E4188">
        <w:rPr>
          <w:rFonts w:ascii="Times New Roman" w:hAnsi="Times New Roman" w:cs="Times New Roman"/>
          <w:sz w:val="24"/>
          <w:szCs w:val="24"/>
        </w:rPr>
        <w:t xml:space="preserve">For example, the theme ‘emotional burden’ was </w:t>
      </w:r>
      <w:r w:rsidR="00BF2BE0" w:rsidRPr="001E4188">
        <w:rPr>
          <w:rFonts w:ascii="Times New Roman" w:hAnsi="Times New Roman" w:cs="Times New Roman"/>
          <w:sz w:val="24"/>
          <w:szCs w:val="24"/>
        </w:rPr>
        <w:t xml:space="preserve">grounded in both participants’ accounts and my reflexive notes, such as </w:t>
      </w:r>
      <w:r w:rsidR="00A768FC" w:rsidRPr="001E4188">
        <w:rPr>
          <w:rFonts w:ascii="Times New Roman" w:hAnsi="Times New Roman" w:cs="Times New Roman"/>
          <w:sz w:val="24"/>
          <w:szCs w:val="24"/>
        </w:rPr>
        <w:t>‘</w:t>
      </w:r>
      <w:r w:rsidRPr="001E4188">
        <w:rPr>
          <w:rFonts w:ascii="Times New Roman" w:hAnsi="Times New Roman" w:cs="Times New Roman"/>
          <w:sz w:val="24"/>
          <w:szCs w:val="24"/>
        </w:rPr>
        <w:t>I left the interview and felt emotionally drained.</w:t>
      </w:r>
      <w:r w:rsidR="00A768FC" w:rsidRPr="001E4188">
        <w:rPr>
          <w:rFonts w:ascii="Times New Roman" w:hAnsi="Times New Roman" w:cs="Times New Roman"/>
          <w:sz w:val="24"/>
          <w:szCs w:val="24"/>
        </w:rPr>
        <w:t>’</w:t>
      </w:r>
      <w:r w:rsidRPr="001E4188">
        <w:rPr>
          <w:rFonts w:ascii="Times New Roman" w:hAnsi="Times New Roman" w:cs="Times New Roman"/>
          <w:sz w:val="24"/>
          <w:szCs w:val="24"/>
        </w:rPr>
        <w:t xml:space="preserve"> From the themes, poems were crafted as a second layer of representation of the data, re-storying the themes in a way that captured emotional intensity and vulnerability. </w:t>
      </w:r>
      <w:r w:rsidR="00A51330" w:rsidRPr="001E4188">
        <w:rPr>
          <w:rFonts w:ascii="Times New Roman" w:hAnsi="Times New Roman" w:cs="Times New Roman"/>
          <w:sz w:val="24"/>
          <w:szCs w:val="24"/>
        </w:rPr>
        <w:t>I ha</w:t>
      </w:r>
      <w:r w:rsidR="008B2E79" w:rsidRPr="001E4188">
        <w:rPr>
          <w:rFonts w:ascii="Times New Roman" w:hAnsi="Times New Roman" w:cs="Times New Roman"/>
          <w:sz w:val="24"/>
          <w:szCs w:val="24"/>
        </w:rPr>
        <w:t xml:space="preserve">d no experience in </w:t>
      </w:r>
      <w:r w:rsidR="008D4E13" w:rsidRPr="001E4188">
        <w:rPr>
          <w:rFonts w:ascii="Times New Roman" w:hAnsi="Times New Roman" w:cs="Times New Roman"/>
          <w:sz w:val="24"/>
          <w:szCs w:val="24"/>
        </w:rPr>
        <w:t xml:space="preserve">poetry and </w:t>
      </w:r>
      <w:r w:rsidR="0087504B" w:rsidRPr="001E4188">
        <w:rPr>
          <w:rFonts w:ascii="Times New Roman" w:hAnsi="Times New Roman" w:cs="Times New Roman"/>
          <w:sz w:val="24"/>
          <w:szCs w:val="24"/>
        </w:rPr>
        <w:t>was not aiming to produce polished verse but to create poems that would engage readers emotionally, move them to reflect, and prompt dialogue</w:t>
      </w:r>
      <w:r w:rsidR="000354A7" w:rsidRPr="001E4188">
        <w:rPr>
          <w:rFonts w:ascii="Times New Roman" w:hAnsi="Times New Roman" w:cs="Times New Roman"/>
          <w:sz w:val="24"/>
          <w:szCs w:val="24"/>
        </w:rPr>
        <w:t xml:space="preserve"> (Sparkes 2020). </w:t>
      </w:r>
      <w:r w:rsidR="00006534" w:rsidRPr="001E4188">
        <w:rPr>
          <w:rFonts w:ascii="Times New Roman" w:hAnsi="Times New Roman" w:cs="Times New Roman"/>
          <w:sz w:val="24"/>
          <w:szCs w:val="24"/>
        </w:rPr>
        <w:t>W</w:t>
      </w:r>
      <w:r w:rsidR="00D6007D" w:rsidRPr="001E4188">
        <w:rPr>
          <w:rFonts w:ascii="Times New Roman" w:hAnsi="Times New Roman" w:cs="Times New Roman"/>
          <w:sz w:val="24"/>
          <w:szCs w:val="24"/>
        </w:rPr>
        <w:t xml:space="preserve">ords, phrases, and metaphors from the reflexive notes </w:t>
      </w:r>
      <w:r w:rsidR="00006534" w:rsidRPr="001E4188">
        <w:rPr>
          <w:rFonts w:ascii="Times New Roman" w:hAnsi="Times New Roman" w:cs="Times New Roman"/>
          <w:sz w:val="24"/>
          <w:szCs w:val="24"/>
        </w:rPr>
        <w:t>were</w:t>
      </w:r>
      <w:r w:rsidR="00D6007D" w:rsidRPr="001E4188">
        <w:rPr>
          <w:rFonts w:ascii="Times New Roman" w:hAnsi="Times New Roman" w:cs="Times New Roman"/>
          <w:sz w:val="24"/>
          <w:szCs w:val="24"/>
        </w:rPr>
        <w:t xml:space="preserve"> re-shaped into verse, with attention given to r</w:t>
      </w:r>
      <w:r w:rsidR="003E41F2" w:rsidRPr="001E4188">
        <w:rPr>
          <w:rFonts w:ascii="Times New Roman" w:hAnsi="Times New Roman" w:cs="Times New Roman"/>
          <w:sz w:val="24"/>
          <w:szCs w:val="24"/>
        </w:rPr>
        <w:t xml:space="preserve">hythm and imagery to evoke rather than explain the themes. </w:t>
      </w:r>
      <w:r w:rsidRPr="001E4188">
        <w:rPr>
          <w:rFonts w:ascii="Times New Roman" w:hAnsi="Times New Roman" w:cs="Times New Roman"/>
          <w:sz w:val="24"/>
          <w:szCs w:val="24"/>
        </w:rPr>
        <w:t xml:space="preserve">For instance, the themes ‘emotional burden’ and ‘weight of representation’ were </w:t>
      </w:r>
      <w:r w:rsidR="007D0B33" w:rsidRPr="001E4188">
        <w:rPr>
          <w:rFonts w:ascii="Times New Roman" w:hAnsi="Times New Roman" w:cs="Times New Roman"/>
          <w:sz w:val="24"/>
          <w:szCs w:val="24"/>
        </w:rPr>
        <w:t xml:space="preserve">reimagined through </w:t>
      </w:r>
      <w:r w:rsidRPr="001E4188">
        <w:rPr>
          <w:rFonts w:ascii="Times New Roman" w:hAnsi="Times New Roman" w:cs="Times New Roman"/>
          <w:sz w:val="24"/>
          <w:szCs w:val="24"/>
        </w:rPr>
        <w:t>the poem titled ‘Shadows Linger.’ Rather than explaining the weight of emotional burden, the poem aimed to evoke it, inviting readers to feel the uncertainty and challenges of emotionally demanding research.</w:t>
      </w:r>
      <w:r w:rsidR="00176EAC" w:rsidRPr="001E4188">
        <w:rPr>
          <w:rFonts w:ascii="Times New Roman" w:hAnsi="Times New Roman" w:cs="Times New Roman"/>
          <w:sz w:val="24"/>
          <w:szCs w:val="24"/>
        </w:rPr>
        <w:t xml:space="preserve"> As such, the poems have the ability to touch both the cognitive and sensory of the reader</w:t>
      </w:r>
      <w:r w:rsidR="00F27F98" w:rsidRPr="001E4188">
        <w:rPr>
          <w:rFonts w:ascii="Times New Roman" w:hAnsi="Times New Roman" w:cs="Times New Roman"/>
          <w:sz w:val="24"/>
          <w:szCs w:val="24"/>
        </w:rPr>
        <w:t>, establishing the emotional dimensions of my experiences (Sparkes and Douglas 2007).</w:t>
      </w:r>
      <w:r w:rsidRPr="001E4188">
        <w:rPr>
          <w:rFonts w:ascii="Times New Roman" w:hAnsi="Times New Roman" w:cs="Times New Roman"/>
          <w:sz w:val="24"/>
          <w:szCs w:val="24"/>
        </w:rPr>
        <w:t xml:space="preserve"> The </w:t>
      </w:r>
      <w:r w:rsidR="00C60B3F" w:rsidRPr="001E4188">
        <w:rPr>
          <w:rFonts w:ascii="Times New Roman" w:hAnsi="Times New Roman" w:cs="Times New Roman"/>
          <w:sz w:val="24"/>
          <w:szCs w:val="24"/>
        </w:rPr>
        <w:t xml:space="preserve">poem-writing process was iterative, with drafts shared and discussed with the research team to ensure resonance with the data and to make sense of reflections in a safe and supportive environment. </w:t>
      </w:r>
    </w:p>
    <w:p w14:paraId="7DD3244F" w14:textId="0218AF11" w:rsidR="00402C3A" w:rsidRPr="001E4188" w:rsidRDefault="006D7A64" w:rsidP="003E41F2">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The poems in this study are not intended as works of literacy art</w:t>
      </w:r>
      <w:r w:rsidR="006947FE" w:rsidRPr="001E4188">
        <w:rPr>
          <w:rFonts w:ascii="Times New Roman" w:hAnsi="Times New Roman" w:cs="Times New Roman"/>
          <w:sz w:val="24"/>
          <w:szCs w:val="24"/>
        </w:rPr>
        <w:t xml:space="preserve">, rather, they are reflexive tools designed to capture the </w:t>
      </w:r>
      <w:r w:rsidR="004A2DF3" w:rsidRPr="001E4188">
        <w:rPr>
          <w:rFonts w:ascii="Times New Roman" w:hAnsi="Times New Roman" w:cs="Times New Roman"/>
          <w:sz w:val="24"/>
          <w:szCs w:val="24"/>
        </w:rPr>
        <w:t xml:space="preserve">embodied and emotional realities </w:t>
      </w:r>
      <w:r w:rsidR="006947FE" w:rsidRPr="001E4188">
        <w:rPr>
          <w:rFonts w:ascii="Times New Roman" w:hAnsi="Times New Roman" w:cs="Times New Roman"/>
          <w:sz w:val="24"/>
          <w:szCs w:val="24"/>
        </w:rPr>
        <w:t>of conducting emotionally demanding research</w:t>
      </w:r>
      <w:r w:rsidR="002A1E20" w:rsidRPr="001E4188">
        <w:rPr>
          <w:rFonts w:ascii="Times New Roman" w:hAnsi="Times New Roman" w:cs="Times New Roman"/>
          <w:sz w:val="24"/>
          <w:szCs w:val="24"/>
        </w:rPr>
        <w:t xml:space="preserve"> (Sparkes 2020)</w:t>
      </w:r>
      <w:r w:rsidR="006947FE" w:rsidRPr="001E4188">
        <w:rPr>
          <w:rFonts w:ascii="Times New Roman" w:hAnsi="Times New Roman" w:cs="Times New Roman"/>
          <w:sz w:val="24"/>
          <w:szCs w:val="24"/>
        </w:rPr>
        <w:t xml:space="preserve">. </w:t>
      </w:r>
      <w:r w:rsidR="00230F5D" w:rsidRPr="001E4188">
        <w:rPr>
          <w:rFonts w:ascii="Times New Roman" w:hAnsi="Times New Roman" w:cs="Times New Roman"/>
          <w:sz w:val="24"/>
          <w:szCs w:val="24"/>
        </w:rPr>
        <w:t xml:space="preserve">The priority in their construction was clarity, </w:t>
      </w:r>
      <w:r w:rsidR="00230F5D" w:rsidRPr="001E4188">
        <w:rPr>
          <w:rFonts w:ascii="Times New Roman" w:hAnsi="Times New Roman" w:cs="Times New Roman"/>
          <w:sz w:val="24"/>
          <w:szCs w:val="24"/>
        </w:rPr>
        <w:lastRenderedPageBreak/>
        <w:t xml:space="preserve">accessibility, and the ability to evoke reflection. The rhyming and structured format was chosen deliberately to </w:t>
      </w:r>
      <w:r w:rsidR="00D02410" w:rsidRPr="001E4188">
        <w:rPr>
          <w:rFonts w:ascii="Times New Roman" w:hAnsi="Times New Roman" w:cs="Times New Roman"/>
          <w:sz w:val="24"/>
          <w:szCs w:val="24"/>
        </w:rPr>
        <w:t xml:space="preserve">emphasise </w:t>
      </w:r>
      <w:r w:rsidR="009F137D" w:rsidRPr="001E4188">
        <w:rPr>
          <w:rFonts w:ascii="Times New Roman" w:hAnsi="Times New Roman" w:cs="Times New Roman"/>
          <w:sz w:val="24"/>
          <w:szCs w:val="24"/>
        </w:rPr>
        <w:t>wo</w:t>
      </w:r>
      <w:r w:rsidR="009C01C1" w:rsidRPr="001E4188">
        <w:rPr>
          <w:rFonts w:ascii="Times New Roman" w:hAnsi="Times New Roman" w:cs="Times New Roman"/>
          <w:sz w:val="24"/>
          <w:szCs w:val="24"/>
        </w:rPr>
        <w:t>r</w:t>
      </w:r>
      <w:r w:rsidR="009F137D" w:rsidRPr="001E4188">
        <w:rPr>
          <w:rFonts w:ascii="Times New Roman" w:hAnsi="Times New Roman" w:cs="Times New Roman"/>
          <w:sz w:val="24"/>
          <w:szCs w:val="24"/>
        </w:rPr>
        <w:t>ds and capture experiences in a way that others can experience and feel them</w:t>
      </w:r>
      <w:r w:rsidR="005E38F8" w:rsidRPr="001E4188">
        <w:rPr>
          <w:rFonts w:ascii="Times New Roman" w:hAnsi="Times New Roman" w:cs="Times New Roman"/>
          <w:sz w:val="24"/>
          <w:szCs w:val="24"/>
        </w:rPr>
        <w:t xml:space="preserve">. </w:t>
      </w:r>
      <w:r w:rsidR="009C01C1" w:rsidRPr="001E4188">
        <w:rPr>
          <w:rFonts w:ascii="Times New Roman" w:hAnsi="Times New Roman" w:cs="Times New Roman"/>
          <w:sz w:val="24"/>
          <w:szCs w:val="24"/>
        </w:rPr>
        <w:t xml:space="preserve">The intentional rhyming </w:t>
      </w:r>
      <w:r w:rsidR="00373501" w:rsidRPr="001E4188">
        <w:rPr>
          <w:rFonts w:ascii="Times New Roman" w:hAnsi="Times New Roman" w:cs="Times New Roman"/>
          <w:sz w:val="24"/>
          <w:szCs w:val="24"/>
        </w:rPr>
        <w:t xml:space="preserve">demonstrates </w:t>
      </w:r>
      <w:r w:rsidR="00373501" w:rsidRPr="001E4188">
        <w:rPr>
          <w:rFonts w:ascii="Times New Roman" w:hAnsi="Times New Roman" w:cs="Times New Roman"/>
          <w:i/>
          <w:iCs/>
          <w:sz w:val="24"/>
          <w:szCs w:val="24"/>
        </w:rPr>
        <w:t>my</w:t>
      </w:r>
      <w:r w:rsidR="00373501" w:rsidRPr="001E4188">
        <w:rPr>
          <w:rFonts w:ascii="Times New Roman" w:hAnsi="Times New Roman" w:cs="Times New Roman"/>
          <w:sz w:val="24"/>
          <w:szCs w:val="24"/>
        </w:rPr>
        <w:t xml:space="preserve"> choice over how my experiences are shared</w:t>
      </w:r>
      <w:r w:rsidR="00AB3F45" w:rsidRPr="001E4188">
        <w:rPr>
          <w:rFonts w:ascii="Times New Roman" w:hAnsi="Times New Roman" w:cs="Times New Roman"/>
          <w:sz w:val="24"/>
          <w:szCs w:val="24"/>
        </w:rPr>
        <w:t>.</w:t>
      </w:r>
      <w:r w:rsidR="005E38F8" w:rsidRPr="001E4188">
        <w:rPr>
          <w:rFonts w:ascii="Times New Roman" w:hAnsi="Times New Roman" w:cs="Times New Roman"/>
          <w:sz w:val="24"/>
          <w:szCs w:val="24"/>
        </w:rPr>
        <w:t xml:space="preserve"> In this respect, the poems empower my experiences, capitalising their strengths to be shared with others (</w:t>
      </w:r>
      <w:r w:rsidR="00F740FF" w:rsidRPr="001E4188">
        <w:rPr>
          <w:rFonts w:ascii="Times New Roman" w:hAnsi="Times New Roman" w:cs="Times New Roman"/>
          <w:sz w:val="24"/>
          <w:szCs w:val="24"/>
        </w:rPr>
        <w:t>McMahon, McGannon, and Zehntner 2024</w:t>
      </w:r>
      <w:r w:rsidR="005E38F8" w:rsidRPr="001E4188">
        <w:rPr>
          <w:rFonts w:ascii="Times New Roman" w:hAnsi="Times New Roman" w:cs="Times New Roman"/>
          <w:sz w:val="24"/>
          <w:szCs w:val="24"/>
        </w:rPr>
        <w:t>).</w:t>
      </w:r>
      <w:r w:rsidR="00AB3F45" w:rsidRPr="001E4188">
        <w:rPr>
          <w:rFonts w:ascii="Times New Roman" w:hAnsi="Times New Roman" w:cs="Times New Roman"/>
          <w:sz w:val="24"/>
          <w:szCs w:val="24"/>
        </w:rPr>
        <w:t xml:space="preserve"> </w:t>
      </w:r>
      <w:r w:rsidR="00E84A5F" w:rsidRPr="001E4188">
        <w:rPr>
          <w:rFonts w:ascii="Times New Roman" w:hAnsi="Times New Roman" w:cs="Times New Roman"/>
          <w:sz w:val="24"/>
          <w:szCs w:val="24"/>
        </w:rPr>
        <w:t xml:space="preserve">While arts-based researchers do not require </w:t>
      </w:r>
      <w:r w:rsidR="007120FB" w:rsidRPr="001E4188">
        <w:rPr>
          <w:rFonts w:ascii="Times New Roman" w:hAnsi="Times New Roman" w:cs="Times New Roman"/>
          <w:sz w:val="24"/>
          <w:szCs w:val="24"/>
        </w:rPr>
        <w:t xml:space="preserve">creative skills or </w:t>
      </w:r>
      <w:r w:rsidR="00354896" w:rsidRPr="001E4188">
        <w:rPr>
          <w:rFonts w:ascii="Times New Roman" w:hAnsi="Times New Roman" w:cs="Times New Roman"/>
          <w:sz w:val="24"/>
          <w:szCs w:val="24"/>
        </w:rPr>
        <w:t>special training, Leavy (201</w:t>
      </w:r>
      <w:r w:rsidR="00810C9A" w:rsidRPr="001E4188">
        <w:rPr>
          <w:rFonts w:ascii="Times New Roman" w:hAnsi="Times New Roman" w:cs="Times New Roman"/>
          <w:sz w:val="24"/>
          <w:szCs w:val="24"/>
        </w:rPr>
        <w:t>8</w:t>
      </w:r>
      <w:r w:rsidR="00354896" w:rsidRPr="001E4188">
        <w:rPr>
          <w:rFonts w:ascii="Times New Roman" w:hAnsi="Times New Roman" w:cs="Times New Roman"/>
          <w:sz w:val="24"/>
          <w:szCs w:val="24"/>
        </w:rPr>
        <w:t xml:space="preserve">) </w:t>
      </w:r>
      <w:r w:rsidR="001E2006" w:rsidRPr="001E4188">
        <w:rPr>
          <w:rFonts w:ascii="Times New Roman" w:hAnsi="Times New Roman" w:cs="Times New Roman"/>
          <w:sz w:val="24"/>
          <w:szCs w:val="24"/>
        </w:rPr>
        <w:t xml:space="preserve">recommends that </w:t>
      </w:r>
      <w:r w:rsidR="000A41A8" w:rsidRPr="001E4188">
        <w:rPr>
          <w:rFonts w:ascii="Times New Roman" w:hAnsi="Times New Roman" w:cs="Times New Roman"/>
          <w:sz w:val="24"/>
          <w:szCs w:val="24"/>
        </w:rPr>
        <w:t>researchers should ‘think with an artist’</w:t>
      </w:r>
      <w:r w:rsidR="00505FF7" w:rsidRPr="001E4188">
        <w:rPr>
          <w:rFonts w:ascii="Times New Roman" w:hAnsi="Times New Roman" w:cs="Times New Roman"/>
          <w:sz w:val="24"/>
          <w:szCs w:val="24"/>
        </w:rPr>
        <w:t xml:space="preserve"> and consider learning from more </w:t>
      </w:r>
      <w:r w:rsidR="007401DE" w:rsidRPr="001E4188">
        <w:rPr>
          <w:rFonts w:ascii="Times New Roman" w:hAnsi="Times New Roman" w:cs="Times New Roman"/>
          <w:sz w:val="24"/>
          <w:szCs w:val="24"/>
        </w:rPr>
        <w:t>creatively experienced individuals. I chose to collaborate with my adult sister</w:t>
      </w:r>
      <w:r w:rsidR="00112750" w:rsidRPr="001E4188">
        <w:rPr>
          <w:rFonts w:ascii="Times New Roman" w:hAnsi="Times New Roman" w:cs="Times New Roman"/>
          <w:sz w:val="24"/>
          <w:szCs w:val="24"/>
        </w:rPr>
        <w:t>, a published author and poet who studie</w:t>
      </w:r>
      <w:r w:rsidR="00F86097" w:rsidRPr="001E4188">
        <w:rPr>
          <w:rFonts w:ascii="Times New Roman" w:hAnsi="Times New Roman" w:cs="Times New Roman"/>
          <w:sz w:val="24"/>
          <w:szCs w:val="24"/>
        </w:rPr>
        <w:t>d</w:t>
      </w:r>
      <w:r w:rsidR="00112750" w:rsidRPr="001E4188">
        <w:rPr>
          <w:rFonts w:ascii="Times New Roman" w:hAnsi="Times New Roman" w:cs="Times New Roman"/>
          <w:sz w:val="24"/>
          <w:szCs w:val="24"/>
        </w:rPr>
        <w:t xml:space="preserve"> creative writing at university. This collaboration was valuable in </w:t>
      </w:r>
      <w:r w:rsidR="000E0EA6" w:rsidRPr="001E4188">
        <w:rPr>
          <w:rFonts w:ascii="Times New Roman" w:hAnsi="Times New Roman" w:cs="Times New Roman"/>
          <w:sz w:val="24"/>
          <w:szCs w:val="24"/>
        </w:rPr>
        <w:t>showing me different writing techniques</w:t>
      </w:r>
      <w:r w:rsidR="000A41A8" w:rsidRPr="001E4188">
        <w:rPr>
          <w:rFonts w:ascii="Times New Roman" w:hAnsi="Times New Roman" w:cs="Times New Roman"/>
          <w:sz w:val="24"/>
          <w:szCs w:val="24"/>
        </w:rPr>
        <w:t xml:space="preserve"> </w:t>
      </w:r>
      <w:r w:rsidR="00A217C1" w:rsidRPr="001E4188">
        <w:rPr>
          <w:rFonts w:ascii="Times New Roman" w:hAnsi="Times New Roman" w:cs="Times New Roman"/>
          <w:sz w:val="24"/>
          <w:szCs w:val="24"/>
        </w:rPr>
        <w:t xml:space="preserve">to evoke emotion, play with rhythm, and structure imagery. </w:t>
      </w:r>
      <w:r w:rsidR="00DC722B" w:rsidRPr="001E4188">
        <w:rPr>
          <w:rFonts w:ascii="Times New Roman" w:hAnsi="Times New Roman" w:cs="Times New Roman"/>
          <w:sz w:val="24"/>
          <w:szCs w:val="24"/>
        </w:rPr>
        <w:t>Feedback from this collaboration was integrated iteratively, ensuring that the poems conveyed vulnerability and emotion</w:t>
      </w:r>
      <w:r w:rsidR="00872EEF" w:rsidRPr="001E4188">
        <w:rPr>
          <w:rFonts w:ascii="Times New Roman" w:hAnsi="Times New Roman" w:cs="Times New Roman"/>
          <w:sz w:val="24"/>
          <w:szCs w:val="24"/>
        </w:rPr>
        <w:t xml:space="preserve">. </w:t>
      </w:r>
      <w:r w:rsidR="00402C3A" w:rsidRPr="001E4188">
        <w:rPr>
          <w:rFonts w:ascii="Times New Roman" w:hAnsi="Times New Roman" w:cs="Times New Roman"/>
          <w:sz w:val="24"/>
          <w:szCs w:val="24"/>
        </w:rPr>
        <w:t xml:space="preserve">The institutional ethics committee did not consider this </w:t>
      </w:r>
      <w:r w:rsidR="003E41F2" w:rsidRPr="001E4188">
        <w:rPr>
          <w:rFonts w:ascii="Times New Roman" w:hAnsi="Times New Roman" w:cs="Times New Roman"/>
          <w:sz w:val="24"/>
          <w:szCs w:val="24"/>
        </w:rPr>
        <w:t>research;</w:t>
      </w:r>
      <w:r w:rsidR="00402C3A" w:rsidRPr="001E4188">
        <w:rPr>
          <w:rFonts w:ascii="Times New Roman" w:hAnsi="Times New Roman" w:cs="Times New Roman"/>
          <w:sz w:val="24"/>
          <w:szCs w:val="24"/>
        </w:rPr>
        <w:t xml:space="preserve"> therefore, ethical approval was not sought </w:t>
      </w:r>
      <w:r w:rsidR="001A3C38" w:rsidRPr="001E4188">
        <w:rPr>
          <w:rFonts w:ascii="Times New Roman" w:hAnsi="Times New Roman" w:cs="Times New Roman"/>
          <w:sz w:val="24"/>
          <w:szCs w:val="24"/>
        </w:rPr>
        <w:t>nor</w:t>
      </w:r>
      <w:r w:rsidR="00402C3A" w:rsidRPr="001E4188">
        <w:rPr>
          <w:rFonts w:ascii="Times New Roman" w:hAnsi="Times New Roman" w:cs="Times New Roman"/>
          <w:sz w:val="24"/>
          <w:szCs w:val="24"/>
        </w:rPr>
        <w:t xml:space="preserve"> granted.</w:t>
      </w:r>
    </w:p>
    <w:p w14:paraId="3EFDFF72" w14:textId="664CA835" w:rsidR="001A03FB" w:rsidRPr="001E4188" w:rsidRDefault="001A03FB" w:rsidP="00F20B05">
      <w:pPr>
        <w:spacing w:after="0" w:line="480" w:lineRule="auto"/>
        <w:jc w:val="center"/>
        <w:rPr>
          <w:rFonts w:ascii="Times New Roman" w:hAnsi="Times New Roman" w:cs="Times New Roman"/>
          <w:b/>
          <w:bCs/>
          <w:sz w:val="24"/>
          <w:szCs w:val="24"/>
        </w:rPr>
      </w:pPr>
      <w:r w:rsidRPr="001E4188">
        <w:rPr>
          <w:rFonts w:ascii="Times New Roman" w:hAnsi="Times New Roman" w:cs="Times New Roman"/>
          <w:b/>
          <w:bCs/>
          <w:sz w:val="24"/>
          <w:szCs w:val="24"/>
        </w:rPr>
        <w:t>Reflections</w:t>
      </w:r>
    </w:p>
    <w:p w14:paraId="279D611E" w14:textId="6754FD78" w:rsidR="00E253C0" w:rsidRPr="001E4188" w:rsidRDefault="00E253C0" w:rsidP="00381D6F">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 xml:space="preserve">Shadows </w:t>
      </w:r>
      <w:r w:rsidR="00E67FEF" w:rsidRPr="001E4188">
        <w:rPr>
          <w:rFonts w:ascii="Times New Roman" w:hAnsi="Times New Roman" w:cs="Times New Roman"/>
          <w:b/>
          <w:bCs/>
          <w:i/>
          <w:iCs/>
          <w:sz w:val="24"/>
          <w:szCs w:val="24"/>
        </w:rPr>
        <w:t>L</w:t>
      </w:r>
      <w:r w:rsidRPr="001E4188">
        <w:rPr>
          <w:rFonts w:ascii="Times New Roman" w:hAnsi="Times New Roman" w:cs="Times New Roman"/>
          <w:b/>
          <w:bCs/>
          <w:i/>
          <w:iCs/>
          <w:sz w:val="24"/>
          <w:szCs w:val="24"/>
        </w:rPr>
        <w:t xml:space="preserve">inger </w:t>
      </w:r>
    </w:p>
    <w:p w14:paraId="5BA38E18" w14:textId="77777777" w:rsidR="00E253C0" w:rsidRPr="001E4188" w:rsidRDefault="00E253C0" w:rsidP="002247F3">
      <w:pPr>
        <w:spacing w:after="0" w:line="276" w:lineRule="auto"/>
        <w:ind w:left="720"/>
        <w:rPr>
          <w:rFonts w:ascii="Times New Roman" w:hAnsi="Times New Roman" w:cs="Times New Roman"/>
          <w:sz w:val="24"/>
          <w:szCs w:val="24"/>
        </w:rPr>
      </w:pPr>
      <w:r w:rsidRPr="001E4188">
        <w:rPr>
          <w:rFonts w:ascii="Times New Roman" w:hAnsi="Times New Roman" w:cs="Times New Roman"/>
          <w:sz w:val="24"/>
          <w:szCs w:val="24"/>
        </w:rPr>
        <w:t>Gathering truths, thoughts unsaid,</w:t>
      </w:r>
    </w:p>
    <w:p w14:paraId="07C6766D" w14:textId="51F9483F" w:rsidR="00E253C0" w:rsidRPr="001E4188" w:rsidRDefault="00E253C0" w:rsidP="002247F3">
      <w:pPr>
        <w:spacing w:after="0" w:line="276" w:lineRule="auto"/>
        <w:ind w:left="720"/>
        <w:rPr>
          <w:rFonts w:ascii="Times New Roman" w:hAnsi="Times New Roman" w:cs="Times New Roman"/>
          <w:sz w:val="24"/>
          <w:szCs w:val="24"/>
        </w:rPr>
      </w:pPr>
      <w:r w:rsidRPr="001E4188">
        <w:rPr>
          <w:rFonts w:ascii="Times New Roman" w:hAnsi="Times New Roman" w:cs="Times New Roman"/>
          <w:sz w:val="24"/>
          <w:szCs w:val="24"/>
        </w:rPr>
        <w:t xml:space="preserve">Wrestling battles fought inside my head. </w:t>
      </w:r>
    </w:p>
    <w:p w14:paraId="6266A0FD" w14:textId="77777777" w:rsidR="00E67FEF" w:rsidRPr="001E4188" w:rsidRDefault="00E67FEF" w:rsidP="002247F3">
      <w:pPr>
        <w:spacing w:after="0" w:line="276" w:lineRule="auto"/>
        <w:ind w:left="720"/>
        <w:rPr>
          <w:rFonts w:ascii="Times New Roman" w:hAnsi="Times New Roman" w:cs="Times New Roman"/>
          <w:sz w:val="24"/>
          <w:szCs w:val="24"/>
        </w:rPr>
      </w:pPr>
    </w:p>
    <w:p w14:paraId="63B9DB9C"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Did my caution cast a shroud,</w:t>
      </w:r>
    </w:p>
    <w:p w14:paraId="6C2AC95C"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The depths of voices, disallowed?</w:t>
      </w:r>
    </w:p>
    <w:p w14:paraId="407BB885" w14:textId="77777777" w:rsidR="00E253C0" w:rsidRPr="001E4188" w:rsidRDefault="00E253C0" w:rsidP="002247F3">
      <w:pPr>
        <w:spacing w:after="0" w:line="276" w:lineRule="auto"/>
        <w:ind w:firstLine="720"/>
        <w:rPr>
          <w:rFonts w:ascii="Times New Roman" w:hAnsi="Times New Roman" w:cs="Times New Roman"/>
          <w:sz w:val="24"/>
          <w:szCs w:val="24"/>
        </w:rPr>
      </w:pPr>
    </w:p>
    <w:p w14:paraId="6562A7F2"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Afraid of labels, judgement’s light,</w:t>
      </w:r>
    </w:p>
    <w:p w14:paraId="14D1E2C2"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Did I fail to see their true fight?</w:t>
      </w:r>
    </w:p>
    <w:p w14:paraId="52F4D8E9" w14:textId="77777777" w:rsidR="00E253C0" w:rsidRPr="001E4188" w:rsidRDefault="00E253C0" w:rsidP="002247F3">
      <w:pPr>
        <w:spacing w:after="0" w:line="276" w:lineRule="auto"/>
        <w:ind w:firstLine="720"/>
        <w:rPr>
          <w:rFonts w:ascii="Times New Roman" w:hAnsi="Times New Roman" w:cs="Times New Roman"/>
          <w:sz w:val="24"/>
          <w:szCs w:val="24"/>
        </w:rPr>
      </w:pPr>
    </w:p>
    <w:p w14:paraId="16323179"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The injured body, the broken bone,</w:t>
      </w:r>
    </w:p>
    <w:p w14:paraId="1EA0A5BB"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Were thoughts left to remain unknown?</w:t>
      </w:r>
    </w:p>
    <w:p w14:paraId="1402C84F" w14:textId="77777777" w:rsidR="00E253C0" w:rsidRPr="001E4188" w:rsidRDefault="00E253C0" w:rsidP="002247F3">
      <w:pPr>
        <w:spacing w:after="0" w:line="276" w:lineRule="auto"/>
        <w:ind w:firstLine="720"/>
        <w:rPr>
          <w:rFonts w:ascii="Times New Roman" w:hAnsi="Times New Roman" w:cs="Times New Roman"/>
          <w:sz w:val="24"/>
          <w:szCs w:val="24"/>
        </w:rPr>
      </w:pPr>
    </w:p>
    <w:p w14:paraId="49CB3C37"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In my hands, their stories heard,</w:t>
      </w:r>
    </w:p>
    <w:p w14:paraId="2AA03A53" w14:textId="2A2C6127" w:rsidR="00094F51"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In every carefully chosen word. </w:t>
      </w:r>
    </w:p>
    <w:p w14:paraId="753D2545" w14:textId="77777777" w:rsidR="002247F3" w:rsidRPr="001E4188" w:rsidRDefault="002247F3" w:rsidP="002247F3">
      <w:pPr>
        <w:spacing w:after="0" w:line="276" w:lineRule="auto"/>
        <w:ind w:firstLine="720"/>
        <w:rPr>
          <w:rFonts w:ascii="Times New Roman" w:hAnsi="Times New Roman" w:cs="Times New Roman"/>
          <w:sz w:val="24"/>
          <w:szCs w:val="24"/>
        </w:rPr>
      </w:pPr>
    </w:p>
    <w:p w14:paraId="376159A7" w14:textId="308A978E" w:rsidR="00E253C0" w:rsidRPr="001E4188" w:rsidRDefault="00772607" w:rsidP="00623DC5">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A common challenge faced by researchers</w:t>
      </w:r>
      <w:r w:rsidR="00E00E0D" w:rsidRPr="001E4188">
        <w:rPr>
          <w:rFonts w:ascii="Times New Roman" w:hAnsi="Times New Roman" w:cs="Times New Roman"/>
          <w:sz w:val="24"/>
          <w:szCs w:val="24"/>
        </w:rPr>
        <w:t xml:space="preserve"> </w:t>
      </w:r>
      <w:r w:rsidRPr="001E4188">
        <w:rPr>
          <w:rFonts w:ascii="Times New Roman" w:hAnsi="Times New Roman" w:cs="Times New Roman"/>
          <w:sz w:val="24"/>
          <w:szCs w:val="24"/>
        </w:rPr>
        <w:t xml:space="preserve">is maintaining emotional detachment when hearing harrowing stories (Batey </w:t>
      </w:r>
      <w:r w:rsidR="00596CE0" w:rsidRPr="001E4188">
        <w:rPr>
          <w:rFonts w:ascii="Times New Roman" w:hAnsi="Times New Roman" w:cs="Times New Roman"/>
          <w:sz w:val="24"/>
          <w:szCs w:val="24"/>
        </w:rPr>
        <w:t>and</w:t>
      </w:r>
      <w:r w:rsidRPr="001E4188">
        <w:rPr>
          <w:rFonts w:ascii="Times New Roman" w:hAnsi="Times New Roman" w:cs="Times New Roman"/>
          <w:sz w:val="24"/>
          <w:szCs w:val="24"/>
        </w:rPr>
        <w:t xml:space="preserve"> Szedlak 2024). After each interview, I often questioned </w:t>
      </w:r>
      <w:r w:rsidRPr="001E4188">
        <w:rPr>
          <w:rFonts w:ascii="Times New Roman" w:hAnsi="Times New Roman" w:cs="Times New Roman"/>
          <w:sz w:val="24"/>
          <w:szCs w:val="24"/>
        </w:rPr>
        <w:lastRenderedPageBreak/>
        <w:t xml:space="preserve">whether I had responded appropriately, reminding myself that the purpose of the research was to give voice to previously silenced stories. While emotional engagement can deepen the richness of the data, it also exposes researchers to emotional vulnerability. Managing my emotions became a significant aspect of the data collection process. </w:t>
      </w:r>
      <w:r w:rsidR="00E253C0" w:rsidRPr="001E4188">
        <w:rPr>
          <w:rFonts w:ascii="Times New Roman" w:hAnsi="Times New Roman" w:cs="Times New Roman"/>
          <w:sz w:val="24"/>
          <w:szCs w:val="24"/>
        </w:rPr>
        <w:t>I often became cautious about probing too much or asking potentially difficult questions to the participants for fear of causing them emotional distress. I elaborated within my reflexive journal:</w:t>
      </w:r>
    </w:p>
    <w:p w14:paraId="2CB91BE2" w14:textId="6E5B0A6F" w:rsidR="00E253C0" w:rsidRPr="001E4188" w:rsidRDefault="00E253C0" w:rsidP="00623DC5">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I find myself feeling guilty for opening up wounds. Wounds that might be healed completely or that still are red and raw. Some of them [the participants] have been through so much and I don’t want to keep bringing up bad memories. I can see the pain in their faces, the distress at recalling information. </w:t>
      </w:r>
    </w:p>
    <w:p w14:paraId="546F7A20" w14:textId="4128F8E7" w:rsidR="00E253C0" w:rsidRPr="001E4188" w:rsidRDefault="00E253C0" w:rsidP="00662F9D">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The persistent feelings of guilt have been referred to as an </w:t>
      </w:r>
      <w:r w:rsidR="00596CE0" w:rsidRPr="001E4188">
        <w:rPr>
          <w:rFonts w:ascii="Times New Roman" w:hAnsi="Times New Roman" w:cs="Times New Roman"/>
          <w:sz w:val="24"/>
          <w:szCs w:val="24"/>
        </w:rPr>
        <w:t>‘</w:t>
      </w:r>
      <w:r w:rsidRPr="001E4188">
        <w:rPr>
          <w:rFonts w:ascii="Times New Roman" w:hAnsi="Times New Roman" w:cs="Times New Roman"/>
          <w:sz w:val="24"/>
          <w:szCs w:val="24"/>
        </w:rPr>
        <w:t>ethical hangover,</w:t>
      </w:r>
      <w:r w:rsidR="00596CE0" w:rsidRPr="001E4188">
        <w:rPr>
          <w:rFonts w:ascii="Times New Roman" w:hAnsi="Times New Roman" w:cs="Times New Roman"/>
          <w:sz w:val="24"/>
          <w:szCs w:val="24"/>
        </w:rPr>
        <w:t>’</w:t>
      </w:r>
      <w:r w:rsidRPr="001E4188">
        <w:rPr>
          <w:rFonts w:ascii="Times New Roman" w:hAnsi="Times New Roman" w:cs="Times New Roman"/>
          <w:sz w:val="24"/>
          <w:szCs w:val="24"/>
        </w:rPr>
        <w:t xml:space="preserve"> (Lofland </w:t>
      </w:r>
      <w:r w:rsidR="00596CE0" w:rsidRPr="001E4188">
        <w:rPr>
          <w:rFonts w:ascii="Times New Roman" w:hAnsi="Times New Roman" w:cs="Times New Roman"/>
          <w:sz w:val="24"/>
          <w:szCs w:val="24"/>
        </w:rPr>
        <w:t>and</w:t>
      </w:r>
      <w:r w:rsidRPr="001E4188">
        <w:rPr>
          <w:rFonts w:ascii="Times New Roman" w:hAnsi="Times New Roman" w:cs="Times New Roman"/>
          <w:sz w:val="24"/>
          <w:szCs w:val="24"/>
        </w:rPr>
        <w:t xml:space="preserve"> Lofland 1995, 28) whereby, the researcher wants to hear the story and gather </w:t>
      </w:r>
      <w:r w:rsidR="00DA2864" w:rsidRPr="001E4188">
        <w:rPr>
          <w:rFonts w:ascii="Times New Roman" w:hAnsi="Times New Roman" w:cs="Times New Roman"/>
          <w:sz w:val="24"/>
          <w:szCs w:val="24"/>
        </w:rPr>
        <w:t>data but</w:t>
      </w:r>
      <w:r w:rsidRPr="001E4188">
        <w:rPr>
          <w:rFonts w:ascii="Times New Roman" w:hAnsi="Times New Roman" w:cs="Times New Roman"/>
          <w:sz w:val="24"/>
          <w:szCs w:val="24"/>
        </w:rPr>
        <w:t xml:space="preserve"> feels a sense of unease or betrayal for ‘using’ participants as a means to an end. Ultimately, I was protecting my own feelings whilst also being sensitive to the feelings of my participants. However, if I swiftly moved on from certain difficult topics or refrained from probing for more information, I could have acted in further silencing their story. In hindsight, I recognise</w:t>
      </w:r>
      <w:r w:rsidR="001A3C38" w:rsidRPr="001E4188">
        <w:rPr>
          <w:rFonts w:ascii="Times New Roman" w:hAnsi="Times New Roman" w:cs="Times New Roman"/>
          <w:sz w:val="24"/>
          <w:szCs w:val="24"/>
        </w:rPr>
        <w:t>d</w:t>
      </w:r>
      <w:r w:rsidRPr="001E4188">
        <w:rPr>
          <w:rFonts w:ascii="Times New Roman" w:hAnsi="Times New Roman" w:cs="Times New Roman"/>
          <w:sz w:val="24"/>
          <w:szCs w:val="24"/>
        </w:rPr>
        <w:t xml:space="preserve"> the need to critically reflect on my actions and acknowledge that I should have taken every possible step to minimise harm to participants while also striving to create meaningful benefits (Sparkes 2024). Hearing and telling difficult stories can be both therapeutic and painful, making it essential to carefully consider the potential distress to participants alongside the value of sharing these experiences (Andersen </w:t>
      </w:r>
      <w:r w:rsidR="00D917FC" w:rsidRPr="001E4188">
        <w:rPr>
          <w:rFonts w:ascii="Times New Roman" w:hAnsi="Times New Roman" w:cs="Times New Roman"/>
          <w:sz w:val="24"/>
          <w:szCs w:val="24"/>
        </w:rPr>
        <w:t>and</w:t>
      </w:r>
      <w:r w:rsidRPr="001E4188">
        <w:rPr>
          <w:rFonts w:ascii="Times New Roman" w:hAnsi="Times New Roman" w:cs="Times New Roman"/>
          <w:sz w:val="24"/>
          <w:szCs w:val="24"/>
        </w:rPr>
        <w:t xml:space="preserve"> Ivarsson 2016). </w:t>
      </w:r>
      <w:r w:rsidR="0021215F" w:rsidRPr="001E4188">
        <w:rPr>
          <w:rFonts w:ascii="Times New Roman" w:hAnsi="Times New Roman" w:cs="Times New Roman"/>
          <w:sz w:val="24"/>
          <w:szCs w:val="24"/>
        </w:rPr>
        <w:t xml:space="preserve">Andrew (2017) reminded us that researchers must be aware of their motives and ask why they are choosing to tell a particular story. In reflecting on such questions, I recognised that by exposing these difficult experiences, the stories convey real, embodied aspects of participants’ lives and illuminate feelings that may be oppressive. In hearing and representing these experiences, researchers can give form and </w:t>
      </w:r>
      <w:r w:rsidR="0021215F" w:rsidRPr="001E4188">
        <w:rPr>
          <w:rFonts w:ascii="Times New Roman" w:hAnsi="Times New Roman" w:cs="Times New Roman"/>
          <w:sz w:val="24"/>
          <w:szCs w:val="24"/>
        </w:rPr>
        <w:lastRenderedPageBreak/>
        <w:t xml:space="preserve">visibility to voices that might otherwise remain unheard. It is important to emphasise that participants actively shared their stories to convey their experiences, providing authentic insight into the topic being explored. </w:t>
      </w:r>
    </w:p>
    <w:p w14:paraId="53AD1356" w14:textId="28368976" w:rsidR="00E253C0" w:rsidRPr="001E4188" w:rsidRDefault="00E253C0" w:rsidP="00623DC5">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Another reflection to confess was </w:t>
      </w:r>
      <w:r w:rsidR="000A18D0" w:rsidRPr="001E4188">
        <w:rPr>
          <w:rFonts w:ascii="Times New Roman" w:hAnsi="Times New Roman" w:cs="Times New Roman"/>
          <w:sz w:val="24"/>
          <w:szCs w:val="24"/>
        </w:rPr>
        <w:t xml:space="preserve">how </w:t>
      </w:r>
      <w:r w:rsidRPr="001E4188">
        <w:rPr>
          <w:rFonts w:ascii="Times New Roman" w:hAnsi="Times New Roman" w:cs="Times New Roman"/>
          <w:sz w:val="24"/>
          <w:szCs w:val="24"/>
        </w:rPr>
        <w:t xml:space="preserve">my cautious choice of questions or language </w:t>
      </w:r>
      <w:r w:rsidR="001A3C38" w:rsidRPr="001E4188">
        <w:rPr>
          <w:rFonts w:ascii="Times New Roman" w:hAnsi="Times New Roman" w:cs="Times New Roman"/>
          <w:sz w:val="24"/>
          <w:szCs w:val="24"/>
        </w:rPr>
        <w:t>may</w:t>
      </w:r>
      <w:r w:rsidRPr="001E4188">
        <w:rPr>
          <w:rFonts w:ascii="Times New Roman" w:hAnsi="Times New Roman" w:cs="Times New Roman"/>
          <w:sz w:val="24"/>
          <w:szCs w:val="24"/>
        </w:rPr>
        <w:t xml:space="preserve"> have </w:t>
      </w:r>
      <w:r w:rsidR="001A3C38" w:rsidRPr="001E4188">
        <w:rPr>
          <w:rFonts w:ascii="Times New Roman" w:hAnsi="Times New Roman" w:cs="Times New Roman"/>
          <w:sz w:val="24"/>
          <w:szCs w:val="24"/>
        </w:rPr>
        <w:t>l</w:t>
      </w:r>
      <w:r w:rsidRPr="001E4188">
        <w:rPr>
          <w:rFonts w:ascii="Times New Roman" w:hAnsi="Times New Roman" w:cs="Times New Roman"/>
          <w:sz w:val="24"/>
          <w:szCs w:val="24"/>
        </w:rPr>
        <w:t>e</w:t>
      </w:r>
      <w:r w:rsidR="001A3C38" w:rsidRPr="001E4188">
        <w:rPr>
          <w:rFonts w:ascii="Times New Roman" w:hAnsi="Times New Roman" w:cs="Times New Roman"/>
          <w:sz w:val="24"/>
          <w:szCs w:val="24"/>
        </w:rPr>
        <w:t>d</w:t>
      </w:r>
      <w:r w:rsidRPr="001E4188">
        <w:rPr>
          <w:rFonts w:ascii="Times New Roman" w:hAnsi="Times New Roman" w:cs="Times New Roman"/>
          <w:sz w:val="24"/>
          <w:szCs w:val="24"/>
        </w:rPr>
        <w:t xml:space="preserve"> the participants </w:t>
      </w:r>
      <w:r w:rsidR="001A3C38" w:rsidRPr="001E4188">
        <w:rPr>
          <w:rFonts w:ascii="Times New Roman" w:hAnsi="Times New Roman" w:cs="Times New Roman"/>
          <w:sz w:val="24"/>
          <w:szCs w:val="24"/>
        </w:rPr>
        <w:t xml:space="preserve">to </w:t>
      </w:r>
      <w:r w:rsidRPr="001E4188">
        <w:rPr>
          <w:rFonts w:ascii="Times New Roman" w:hAnsi="Times New Roman" w:cs="Times New Roman"/>
          <w:sz w:val="24"/>
          <w:szCs w:val="24"/>
        </w:rPr>
        <w:t>feel as if they couldn’t speak more openly about their experiences. I reflected in my journal:</w:t>
      </w:r>
    </w:p>
    <w:p w14:paraId="31CBB1CB" w14:textId="77777777" w:rsidR="00E253C0" w:rsidRPr="001E4188" w:rsidRDefault="00E253C0" w:rsidP="00623DC5">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I said to a participant today that I wouldn’t keep bringing up their past eating disorder because I knew it was uncomfortable. I wish I didn’t say this. What if they wanted to talk more about it and in me saying that stopped them opening up? In the future, I need to find a balance between being empathetic whilst also being open to communicating challenging stories. Perhaps, I should have given more autonomy to the participant and let them decide how much and what they tell me. Remember, silence doesn’t always need to be filled. </w:t>
      </w:r>
    </w:p>
    <w:p w14:paraId="6FDC945A" w14:textId="5FAD18CC" w:rsidR="00E253C0" w:rsidRPr="001E4188" w:rsidRDefault="00E253C0"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According to Frank (1995,</w:t>
      </w:r>
      <w:r w:rsidR="00D917FC" w:rsidRPr="001E4188">
        <w:rPr>
          <w:rFonts w:ascii="Times New Roman" w:hAnsi="Times New Roman" w:cs="Times New Roman"/>
          <w:sz w:val="24"/>
          <w:szCs w:val="24"/>
        </w:rPr>
        <w:t xml:space="preserve"> </w:t>
      </w:r>
      <w:r w:rsidRPr="001E4188">
        <w:rPr>
          <w:rFonts w:ascii="Times New Roman" w:hAnsi="Times New Roman" w:cs="Times New Roman"/>
          <w:sz w:val="24"/>
          <w:szCs w:val="24"/>
        </w:rPr>
        <w:t xml:space="preserve">103), </w:t>
      </w:r>
      <w:r w:rsidR="00D917FC" w:rsidRPr="001E4188">
        <w:rPr>
          <w:rFonts w:ascii="Times New Roman" w:hAnsi="Times New Roman" w:cs="Times New Roman"/>
          <w:sz w:val="24"/>
          <w:szCs w:val="24"/>
        </w:rPr>
        <w:t>‘</w:t>
      </w:r>
      <w:r w:rsidRPr="001E4188">
        <w:rPr>
          <w:rFonts w:ascii="Times New Roman" w:hAnsi="Times New Roman" w:cs="Times New Roman"/>
          <w:sz w:val="24"/>
          <w:szCs w:val="24"/>
        </w:rPr>
        <w:t>in a world so permeated by contingencies that turn out badly…relationships with others have become dangerous.</w:t>
      </w:r>
      <w:r w:rsidR="00D917FC" w:rsidRPr="001E4188">
        <w:rPr>
          <w:rFonts w:ascii="Times New Roman" w:hAnsi="Times New Roman" w:cs="Times New Roman"/>
          <w:sz w:val="24"/>
          <w:szCs w:val="24"/>
        </w:rPr>
        <w:t xml:space="preserve">’ </w:t>
      </w:r>
      <w:r w:rsidRPr="001E4188">
        <w:rPr>
          <w:rFonts w:ascii="Times New Roman" w:hAnsi="Times New Roman" w:cs="Times New Roman"/>
          <w:sz w:val="24"/>
          <w:szCs w:val="24"/>
        </w:rPr>
        <w:t>With this view, consequently,</w:t>
      </w:r>
      <w:r w:rsidR="00097F7B" w:rsidRPr="001E4188">
        <w:rPr>
          <w:rFonts w:ascii="Times New Roman" w:hAnsi="Times New Roman" w:cs="Times New Roman"/>
          <w:sz w:val="24"/>
          <w:szCs w:val="24"/>
        </w:rPr>
        <w:t xml:space="preserve"> those who seek to support individuals experiencing physical or mental illness often find themselves </w:t>
      </w:r>
      <w:r w:rsidR="009E3BF8" w:rsidRPr="001E4188">
        <w:rPr>
          <w:rFonts w:ascii="Times New Roman" w:hAnsi="Times New Roman" w:cs="Times New Roman"/>
          <w:sz w:val="24"/>
          <w:szCs w:val="24"/>
        </w:rPr>
        <w:t>grappling with uncertainty, unsure of what to say or how to act, resulting in ethical and moral ambiguity. This was true in my own research encounters, particularly when working with participants who shared experiences of disordered eating</w:t>
      </w:r>
      <w:r w:rsidR="0080016B" w:rsidRPr="001E4188">
        <w:rPr>
          <w:rFonts w:ascii="Times New Roman" w:hAnsi="Times New Roman" w:cs="Times New Roman"/>
          <w:sz w:val="24"/>
          <w:szCs w:val="24"/>
        </w:rPr>
        <w:t xml:space="preserve"> in sport</w:t>
      </w:r>
      <w:r w:rsidR="009E3BF8" w:rsidRPr="001E4188">
        <w:rPr>
          <w:rFonts w:ascii="Times New Roman" w:hAnsi="Times New Roman" w:cs="Times New Roman"/>
          <w:sz w:val="24"/>
          <w:szCs w:val="24"/>
        </w:rPr>
        <w:t>. As someone without lived experience of this issue, I frequently questioned my legitimacy to speak, interpret, or even ask. I was torn between a desire to protect participants from potential harm and a responsibility to hold space for their stories. In one instance, I responded to a participant</w:t>
      </w:r>
      <w:r w:rsidR="001D5490" w:rsidRPr="001E4188">
        <w:rPr>
          <w:rFonts w:ascii="Times New Roman" w:hAnsi="Times New Roman" w:cs="Times New Roman"/>
          <w:sz w:val="24"/>
          <w:szCs w:val="24"/>
        </w:rPr>
        <w:t>’s visible distress by saying, ‘We don’t have to keep talking about this, I know it is upsetting.’</w:t>
      </w:r>
      <w:r w:rsidR="00E81695" w:rsidRPr="001E4188">
        <w:rPr>
          <w:rFonts w:ascii="Times New Roman" w:hAnsi="Times New Roman" w:cs="Times New Roman"/>
          <w:sz w:val="24"/>
          <w:szCs w:val="24"/>
        </w:rPr>
        <w:t xml:space="preserve"> Though intended as an empathetic gesture, I later recognised by drawing on Smith et al. (2009), that such </w:t>
      </w:r>
      <w:r w:rsidR="008D4256" w:rsidRPr="001E4188">
        <w:rPr>
          <w:rFonts w:ascii="Times New Roman" w:hAnsi="Times New Roman" w:cs="Times New Roman"/>
          <w:sz w:val="24"/>
          <w:szCs w:val="24"/>
        </w:rPr>
        <w:t xml:space="preserve">comments can inadvertently foreclose dialogue by reasserting boundaries between researcher and </w:t>
      </w:r>
      <w:r w:rsidR="008D4256" w:rsidRPr="001E4188">
        <w:rPr>
          <w:rFonts w:ascii="Times New Roman" w:hAnsi="Times New Roman" w:cs="Times New Roman"/>
          <w:sz w:val="24"/>
          <w:szCs w:val="24"/>
        </w:rPr>
        <w:lastRenderedPageBreak/>
        <w:t xml:space="preserve">participant. </w:t>
      </w:r>
      <w:r w:rsidR="002601A9" w:rsidRPr="001E4188">
        <w:rPr>
          <w:rFonts w:ascii="Times New Roman" w:hAnsi="Times New Roman" w:cs="Times New Roman"/>
          <w:sz w:val="24"/>
          <w:szCs w:val="24"/>
        </w:rPr>
        <w:t xml:space="preserve">Over time, I learned to attune myself more closely to participants’ cues, focusing less on managing my own emotions and more on observing and responding to the lived realities they conveyed. This shift marked a transition from data collection to relational engagement, highlighting that I was encountering participants’ embodied experiences rather than merely recording information. Reflecting on this, I encourage future researchers, particularly those new to emotionally demanding topics, to remain grounded in their sense of purpose. Maintaining clarity about </w:t>
      </w:r>
      <w:r w:rsidR="002601A9" w:rsidRPr="001E4188">
        <w:rPr>
          <w:rFonts w:ascii="Times New Roman" w:hAnsi="Times New Roman" w:cs="Times New Roman"/>
          <w:i/>
          <w:iCs/>
          <w:sz w:val="24"/>
          <w:szCs w:val="24"/>
        </w:rPr>
        <w:t>why</w:t>
      </w:r>
      <w:r w:rsidR="002601A9" w:rsidRPr="001E4188">
        <w:rPr>
          <w:rFonts w:ascii="Times New Roman" w:hAnsi="Times New Roman" w:cs="Times New Roman"/>
          <w:sz w:val="24"/>
          <w:szCs w:val="24"/>
        </w:rPr>
        <w:t xml:space="preserve"> the research matters can serve as an anchor amid the emotional and ethical complexities </w:t>
      </w:r>
      <w:r w:rsidR="000E3B45" w:rsidRPr="001E4188">
        <w:rPr>
          <w:rFonts w:ascii="Times New Roman" w:hAnsi="Times New Roman" w:cs="Times New Roman"/>
          <w:sz w:val="24"/>
          <w:szCs w:val="24"/>
        </w:rPr>
        <w:t xml:space="preserve">that arise when </w:t>
      </w:r>
      <w:r w:rsidR="002601A9" w:rsidRPr="001E4188">
        <w:rPr>
          <w:rFonts w:ascii="Times New Roman" w:hAnsi="Times New Roman" w:cs="Times New Roman"/>
          <w:sz w:val="24"/>
          <w:szCs w:val="24"/>
        </w:rPr>
        <w:t>engaging with real, often challenging experiences.</w:t>
      </w:r>
    </w:p>
    <w:p w14:paraId="7C342D1D" w14:textId="313AD15C" w:rsidR="00E253C0" w:rsidRPr="001E4188" w:rsidRDefault="00E253C0" w:rsidP="00381D6F">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 xml:space="preserve">A </w:t>
      </w:r>
      <w:r w:rsidR="00E67FEF" w:rsidRPr="001E4188">
        <w:rPr>
          <w:rFonts w:ascii="Times New Roman" w:hAnsi="Times New Roman" w:cs="Times New Roman"/>
          <w:b/>
          <w:bCs/>
          <w:i/>
          <w:iCs/>
          <w:sz w:val="24"/>
          <w:szCs w:val="24"/>
        </w:rPr>
        <w:t>T</w:t>
      </w:r>
      <w:r w:rsidRPr="001E4188">
        <w:rPr>
          <w:rFonts w:ascii="Times New Roman" w:hAnsi="Times New Roman" w:cs="Times New Roman"/>
          <w:b/>
          <w:bCs/>
          <w:i/>
          <w:iCs/>
          <w:sz w:val="24"/>
          <w:szCs w:val="24"/>
        </w:rPr>
        <w:t xml:space="preserve">inted </w:t>
      </w:r>
      <w:r w:rsidR="00E67FEF" w:rsidRPr="001E4188">
        <w:rPr>
          <w:rFonts w:ascii="Times New Roman" w:hAnsi="Times New Roman" w:cs="Times New Roman"/>
          <w:b/>
          <w:bCs/>
          <w:i/>
          <w:iCs/>
          <w:sz w:val="24"/>
          <w:szCs w:val="24"/>
        </w:rPr>
        <w:t>L</w:t>
      </w:r>
      <w:r w:rsidRPr="001E4188">
        <w:rPr>
          <w:rFonts w:ascii="Times New Roman" w:hAnsi="Times New Roman" w:cs="Times New Roman"/>
          <w:b/>
          <w:bCs/>
          <w:i/>
          <w:iCs/>
          <w:sz w:val="24"/>
          <w:szCs w:val="24"/>
        </w:rPr>
        <w:t>ens</w:t>
      </w:r>
    </w:p>
    <w:p w14:paraId="78B3AB71"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An insider’s lens through which I see, </w:t>
      </w:r>
    </w:p>
    <w:p w14:paraId="1FC4FC46"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Questioning if my view is distorting me.</w:t>
      </w:r>
    </w:p>
    <w:p w14:paraId="630EC465" w14:textId="77777777" w:rsidR="00E253C0" w:rsidRPr="001E4188" w:rsidRDefault="00E253C0" w:rsidP="002247F3">
      <w:pPr>
        <w:spacing w:after="0" w:line="276" w:lineRule="auto"/>
        <w:ind w:firstLine="720"/>
        <w:rPr>
          <w:rFonts w:ascii="Times New Roman" w:hAnsi="Times New Roman" w:cs="Times New Roman"/>
          <w:sz w:val="24"/>
          <w:szCs w:val="24"/>
        </w:rPr>
      </w:pPr>
    </w:p>
    <w:p w14:paraId="48915505"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My own past remains in my head,</w:t>
      </w:r>
    </w:p>
    <w:p w14:paraId="0A77841A"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In stories they share, and those unsaid.</w:t>
      </w:r>
    </w:p>
    <w:p w14:paraId="26138069" w14:textId="77777777" w:rsidR="00E253C0" w:rsidRPr="001E4188" w:rsidRDefault="00E253C0" w:rsidP="002247F3">
      <w:pPr>
        <w:spacing w:after="0" w:line="276" w:lineRule="auto"/>
        <w:ind w:firstLine="720"/>
        <w:rPr>
          <w:rFonts w:ascii="Times New Roman" w:hAnsi="Times New Roman" w:cs="Times New Roman"/>
          <w:sz w:val="24"/>
          <w:szCs w:val="24"/>
        </w:rPr>
      </w:pPr>
    </w:p>
    <w:p w14:paraId="55320101"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Does my language build a wall,</w:t>
      </w:r>
    </w:p>
    <w:p w14:paraId="7A5D5A6D"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Disguising truths they’d share, if heard at all?</w:t>
      </w:r>
    </w:p>
    <w:p w14:paraId="6A630A58" w14:textId="77777777" w:rsidR="00E253C0" w:rsidRPr="001E4188" w:rsidRDefault="00E253C0" w:rsidP="002247F3">
      <w:pPr>
        <w:spacing w:after="0" w:line="276" w:lineRule="auto"/>
        <w:ind w:firstLine="720"/>
        <w:rPr>
          <w:rFonts w:ascii="Times New Roman" w:hAnsi="Times New Roman" w:cs="Times New Roman"/>
          <w:sz w:val="24"/>
          <w:szCs w:val="24"/>
        </w:rPr>
      </w:pPr>
    </w:p>
    <w:p w14:paraId="7490D0D2"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For each story, a tale unique,</w:t>
      </w:r>
    </w:p>
    <w:p w14:paraId="72A7F5FB"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Deserves to be heard, they are ready to speak.</w:t>
      </w:r>
    </w:p>
    <w:p w14:paraId="30949B64" w14:textId="77777777" w:rsidR="00E253C0" w:rsidRPr="001E4188" w:rsidRDefault="00E253C0" w:rsidP="002247F3">
      <w:pPr>
        <w:spacing w:after="0" w:line="276" w:lineRule="auto"/>
        <w:ind w:firstLine="720"/>
        <w:rPr>
          <w:rFonts w:ascii="Times New Roman" w:hAnsi="Times New Roman" w:cs="Times New Roman"/>
          <w:sz w:val="24"/>
          <w:szCs w:val="24"/>
        </w:rPr>
      </w:pPr>
    </w:p>
    <w:p w14:paraId="501A12E2"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May I find the grace to see,</w:t>
      </w:r>
    </w:p>
    <w:p w14:paraId="1842E179" w14:textId="14F979E7" w:rsidR="000E0273" w:rsidRPr="001E4188" w:rsidRDefault="00E253C0" w:rsidP="000E027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Where their paths diverge from me. </w:t>
      </w:r>
    </w:p>
    <w:p w14:paraId="139FDD49" w14:textId="77777777" w:rsidR="000E0273" w:rsidRPr="001E4188" w:rsidRDefault="000E0273" w:rsidP="000E0273">
      <w:pPr>
        <w:spacing w:after="0" w:line="276" w:lineRule="auto"/>
        <w:ind w:firstLine="720"/>
        <w:rPr>
          <w:rFonts w:ascii="Times New Roman" w:hAnsi="Times New Roman" w:cs="Times New Roman"/>
          <w:sz w:val="24"/>
          <w:szCs w:val="24"/>
        </w:rPr>
      </w:pPr>
    </w:p>
    <w:p w14:paraId="556E1BF7" w14:textId="1EE51A21" w:rsidR="00E253C0" w:rsidRPr="001E4188" w:rsidRDefault="007978F8" w:rsidP="00623DC5">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This poem represents the tensions I experienced around the negotiation of boundaries and the ethical implications of crossing or blurring those boundaries. In several cases, I had existing relationships with participants prior to the research, which complicated the dynamic and required ongoing reflexive attention to my role as a researcher. As Smith et al. (2009, 343) questioned, ‘how close is too close to research participants, and how far is too far?’ At the time, I believed that fostering closeness would generate more open, comfortable conversations and lead to richer data. In practice, I intentionally softened the researcher-participant divide, occasionally sharing aspects of my own story in ways that reduced power imbalances and built </w:t>
      </w:r>
      <w:r w:rsidRPr="001E4188">
        <w:rPr>
          <w:rFonts w:ascii="Times New Roman" w:hAnsi="Times New Roman" w:cs="Times New Roman"/>
          <w:sz w:val="24"/>
          <w:szCs w:val="24"/>
        </w:rPr>
        <w:lastRenderedPageBreak/>
        <w:t xml:space="preserve">rapport. In hindsight, however, I recognise that these acts of vulnerability, while well-intentioned, also raise important questions about ethical proximity. Did my efforts to understand lead me too far into the personal lives of my participants? And if so, what are the implications of this closeness for both them and me? This reflection underscores the ongoing and unresolved nature of relational ethics in qualitative research, particularly for those positioned as insider-outsiders in emotionally demanding contexts. </w:t>
      </w:r>
      <w:r w:rsidR="00E253C0" w:rsidRPr="001E4188">
        <w:rPr>
          <w:rFonts w:ascii="Times New Roman" w:hAnsi="Times New Roman" w:cs="Times New Roman"/>
          <w:sz w:val="24"/>
          <w:szCs w:val="24"/>
        </w:rPr>
        <w:t>I reflected further in my journal:</w:t>
      </w:r>
    </w:p>
    <w:p w14:paraId="06939ECA" w14:textId="64A45195" w:rsidR="00F248B9" w:rsidRPr="001E4188" w:rsidRDefault="002E16C6" w:rsidP="002E16C6">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We [a participant and I] spent over 30 minutes catching up about our lives before turning to the research questions. From my perspective, this appeared to ease both of us into the conversation and created a sense of relational connection. Rather than rigidly steering the discussion, I allowed space for the participant to shape the flow of the interaction.</w:t>
      </w:r>
    </w:p>
    <w:p w14:paraId="659E2CA4" w14:textId="28AAC03D" w:rsidR="00E253C0" w:rsidRPr="001E4188" w:rsidRDefault="00E253C0"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Smith et al. (2009, 346) suggested </w:t>
      </w:r>
      <w:r w:rsidR="00D917FC" w:rsidRPr="001E4188">
        <w:rPr>
          <w:rFonts w:ascii="Times New Roman" w:hAnsi="Times New Roman" w:cs="Times New Roman"/>
          <w:sz w:val="24"/>
          <w:szCs w:val="24"/>
        </w:rPr>
        <w:t>‘</w:t>
      </w:r>
      <w:r w:rsidRPr="001E4188">
        <w:rPr>
          <w:rFonts w:ascii="Times New Roman" w:hAnsi="Times New Roman" w:cs="Times New Roman"/>
          <w:sz w:val="24"/>
          <w:szCs w:val="24"/>
        </w:rPr>
        <w:t>researchers may necessarily turn attention to the quality and patterns of interaction and the ethical ideals of respecting difference while striving for understanding.</w:t>
      </w:r>
      <w:r w:rsidR="00D917FC" w:rsidRPr="001E4188">
        <w:rPr>
          <w:rFonts w:ascii="Times New Roman" w:hAnsi="Times New Roman" w:cs="Times New Roman"/>
          <w:sz w:val="24"/>
          <w:szCs w:val="24"/>
        </w:rPr>
        <w:t>’</w:t>
      </w:r>
      <w:r w:rsidRPr="001E4188">
        <w:rPr>
          <w:rFonts w:ascii="Times New Roman" w:hAnsi="Times New Roman" w:cs="Times New Roman"/>
          <w:sz w:val="24"/>
          <w:szCs w:val="24"/>
        </w:rPr>
        <w:t xml:space="preserve"> In light of this reflection</w:t>
      </w:r>
      <w:r w:rsidR="009305BA" w:rsidRPr="001E4188">
        <w:rPr>
          <w:rFonts w:ascii="Times New Roman" w:hAnsi="Times New Roman" w:cs="Times New Roman"/>
          <w:sz w:val="24"/>
          <w:szCs w:val="24"/>
        </w:rPr>
        <w:t>, I am grateful for the closeness I developed with participants, which I believe played a key role in them opening up to me. Day and Thatcher (2009) highlight</w:t>
      </w:r>
      <w:r w:rsidR="00CD6232" w:rsidRPr="001E4188">
        <w:rPr>
          <w:rFonts w:ascii="Times New Roman" w:hAnsi="Times New Roman" w:cs="Times New Roman"/>
          <w:sz w:val="24"/>
          <w:szCs w:val="24"/>
        </w:rPr>
        <w:t>ed</w:t>
      </w:r>
      <w:r w:rsidR="009305BA" w:rsidRPr="001E4188">
        <w:rPr>
          <w:rFonts w:ascii="Times New Roman" w:hAnsi="Times New Roman" w:cs="Times New Roman"/>
          <w:sz w:val="24"/>
          <w:szCs w:val="24"/>
        </w:rPr>
        <w:t xml:space="preserve"> the importance of rapport in understanding participants' lives, and without it, I would have remained an outsider. Despite our brief time together, researchers can become trusted confidants (Warr</w:t>
      </w:r>
      <w:r w:rsidR="00D917FC" w:rsidRPr="001E4188">
        <w:rPr>
          <w:rFonts w:ascii="Times New Roman" w:hAnsi="Times New Roman" w:cs="Times New Roman"/>
          <w:sz w:val="24"/>
          <w:szCs w:val="24"/>
        </w:rPr>
        <w:t xml:space="preserve"> </w:t>
      </w:r>
      <w:r w:rsidR="009305BA" w:rsidRPr="001E4188">
        <w:rPr>
          <w:rFonts w:ascii="Times New Roman" w:hAnsi="Times New Roman" w:cs="Times New Roman"/>
          <w:sz w:val="24"/>
          <w:szCs w:val="24"/>
        </w:rPr>
        <w:t xml:space="preserve">2004). </w:t>
      </w:r>
      <w:r w:rsidRPr="001E4188">
        <w:rPr>
          <w:rFonts w:ascii="Times New Roman" w:hAnsi="Times New Roman" w:cs="Times New Roman"/>
          <w:sz w:val="24"/>
          <w:szCs w:val="24"/>
        </w:rPr>
        <w:t xml:space="preserve">I was conscious that sharing aspects of my own story would </w:t>
      </w:r>
      <w:r w:rsidR="00D917FC" w:rsidRPr="001E4188">
        <w:rPr>
          <w:rFonts w:ascii="Times New Roman" w:hAnsi="Times New Roman" w:cs="Times New Roman"/>
          <w:sz w:val="24"/>
          <w:szCs w:val="24"/>
        </w:rPr>
        <w:t>‘</w:t>
      </w:r>
      <w:r w:rsidRPr="001E4188">
        <w:rPr>
          <w:rFonts w:ascii="Times New Roman" w:hAnsi="Times New Roman" w:cs="Times New Roman"/>
          <w:sz w:val="24"/>
          <w:szCs w:val="24"/>
        </w:rPr>
        <w:t>merge</w:t>
      </w:r>
      <w:r w:rsidR="00D917FC" w:rsidRPr="001E4188">
        <w:rPr>
          <w:rFonts w:ascii="Times New Roman" w:hAnsi="Times New Roman" w:cs="Times New Roman"/>
          <w:sz w:val="24"/>
          <w:szCs w:val="24"/>
        </w:rPr>
        <w:t>’</w:t>
      </w:r>
      <w:r w:rsidRPr="001E4188">
        <w:rPr>
          <w:rFonts w:ascii="Times New Roman" w:hAnsi="Times New Roman" w:cs="Times New Roman"/>
          <w:sz w:val="24"/>
          <w:szCs w:val="24"/>
        </w:rPr>
        <w:t xml:space="preserve"> our voices and impact the way in which participants responded, </w:t>
      </w:r>
      <w:r w:rsidR="00DA2864" w:rsidRPr="001E4188">
        <w:rPr>
          <w:rFonts w:ascii="Times New Roman" w:hAnsi="Times New Roman" w:cs="Times New Roman"/>
          <w:sz w:val="24"/>
          <w:szCs w:val="24"/>
        </w:rPr>
        <w:t>whereas</w:t>
      </w:r>
      <w:r w:rsidRPr="001E4188">
        <w:rPr>
          <w:rFonts w:ascii="Times New Roman" w:hAnsi="Times New Roman" w:cs="Times New Roman"/>
          <w:sz w:val="24"/>
          <w:szCs w:val="24"/>
        </w:rPr>
        <w:t xml:space="preserve"> this acknowledgement of shared experience created a </w:t>
      </w:r>
      <w:r w:rsidR="00DA2864" w:rsidRPr="001E4188">
        <w:rPr>
          <w:rFonts w:ascii="Times New Roman" w:hAnsi="Times New Roman" w:cs="Times New Roman"/>
          <w:sz w:val="24"/>
          <w:szCs w:val="24"/>
        </w:rPr>
        <w:t>safe space</w:t>
      </w:r>
      <w:r w:rsidRPr="001E4188">
        <w:rPr>
          <w:rFonts w:ascii="Times New Roman" w:hAnsi="Times New Roman" w:cs="Times New Roman"/>
          <w:sz w:val="24"/>
          <w:szCs w:val="24"/>
        </w:rPr>
        <w:t xml:space="preserve"> not to share the same identities but to share affinities. The dialogical space between us was maintained (Smith et al.</w:t>
      </w:r>
      <w:r w:rsidR="00D917FC" w:rsidRPr="001E4188">
        <w:rPr>
          <w:rFonts w:ascii="Times New Roman" w:hAnsi="Times New Roman" w:cs="Times New Roman"/>
          <w:sz w:val="24"/>
          <w:szCs w:val="24"/>
        </w:rPr>
        <w:t xml:space="preserve"> </w:t>
      </w:r>
      <w:r w:rsidRPr="001E4188">
        <w:rPr>
          <w:rFonts w:ascii="Times New Roman" w:hAnsi="Times New Roman" w:cs="Times New Roman"/>
          <w:sz w:val="24"/>
          <w:szCs w:val="24"/>
        </w:rPr>
        <w:t>2009).</w:t>
      </w:r>
      <w:r w:rsidR="003152AB" w:rsidRPr="001E4188">
        <w:rPr>
          <w:rFonts w:ascii="Times New Roman" w:hAnsi="Times New Roman" w:cs="Times New Roman"/>
          <w:sz w:val="24"/>
          <w:szCs w:val="24"/>
        </w:rPr>
        <w:t xml:space="preserve"> </w:t>
      </w:r>
    </w:p>
    <w:p w14:paraId="6B226D6F" w14:textId="61E1A9B7" w:rsidR="00E253C0" w:rsidRPr="001E4188" w:rsidRDefault="00503E1C" w:rsidP="006A70E1">
      <w:pPr>
        <w:spacing w:after="0" w:line="480" w:lineRule="auto"/>
        <w:ind w:firstLine="720"/>
        <w:jc w:val="both"/>
        <w:rPr>
          <w:rFonts w:ascii="Times New Roman" w:eastAsia="Segoe UI" w:hAnsi="Times New Roman" w:cs="Times New Roman"/>
          <w:sz w:val="24"/>
          <w:szCs w:val="24"/>
        </w:rPr>
      </w:pPr>
      <w:r w:rsidRPr="001E4188">
        <w:rPr>
          <w:rFonts w:ascii="Times New Roman" w:hAnsi="Times New Roman" w:cs="Times New Roman"/>
          <w:sz w:val="24"/>
          <w:szCs w:val="24"/>
        </w:rPr>
        <w:t>T</w:t>
      </w:r>
      <w:r w:rsidR="00E253C0" w:rsidRPr="001E4188">
        <w:rPr>
          <w:rFonts w:ascii="Times New Roman" w:hAnsi="Times New Roman" w:cs="Times New Roman"/>
          <w:sz w:val="24"/>
          <w:szCs w:val="24"/>
        </w:rPr>
        <w:t>his poem</w:t>
      </w:r>
      <w:r w:rsidRPr="001E4188">
        <w:rPr>
          <w:rFonts w:ascii="Times New Roman" w:hAnsi="Times New Roman" w:cs="Times New Roman"/>
          <w:sz w:val="24"/>
          <w:szCs w:val="24"/>
        </w:rPr>
        <w:t xml:space="preserve"> further</w:t>
      </w:r>
      <w:r w:rsidR="00E253C0" w:rsidRPr="001E4188">
        <w:rPr>
          <w:rFonts w:ascii="Times New Roman" w:hAnsi="Times New Roman" w:cs="Times New Roman"/>
          <w:sz w:val="24"/>
          <w:szCs w:val="24"/>
        </w:rPr>
        <w:t xml:space="preserve"> reflects on how boundaries can limit or sustain dialogue and monologue (Smith et al.</w:t>
      </w:r>
      <w:r w:rsidR="004E2AD2" w:rsidRPr="001E4188">
        <w:rPr>
          <w:rFonts w:ascii="Times New Roman" w:hAnsi="Times New Roman" w:cs="Times New Roman"/>
          <w:sz w:val="24"/>
          <w:szCs w:val="24"/>
        </w:rPr>
        <w:t xml:space="preserve"> </w:t>
      </w:r>
      <w:r w:rsidR="00E253C0" w:rsidRPr="001E4188">
        <w:rPr>
          <w:rFonts w:ascii="Times New Roman" w:hAnsi="Times New Roman" w:cs="Times New Roman"/>
          <w:sz w:val="24"/>
          <w:szCs w:val="24"/>
        </w:rPr>
        <w:t xml:space="preserve">2009). </w:t>
      </w:r>
      <w:r w:rsidR="00895140" w:rsidRPr="001E4188">
        <w:rPr>
          <w:rFonts w:ascii="Times New Roman" w:hAnsi="Times New Roman" w:cs="Times New Roman"/>
          <w:sz w:val="24"/>
          <w:szCs w:val="24"/>
        </w:rPr>
        <w:t xml:space="preserve">In one interview, I </w:t>
      </w:r>
      <w:r w:rsidR="00BE2764" w:rsidRPr="001E4188">
        <w:rPr>
          <w:rFonts w:ascii="Times New Roman" w:hAnsi="Times New Roman" w:cs="Times New Roman"/>
          <w:sz w:val="24"/>
          <w:szCs w:val="24"/>
        </w:rPr>
        <w:t>found myself responding with</w:t>
      </w:r>
      <w:r w:rsidR="00895140" w:rsidRPr="001E4188">
        <w:rPr>
          <w:rFonts w:ascii="Times New Roman" w:hAnsi="Times New Roman" w:cs="Times New Roman"/>
          <w:sz w:val="24"/>
          <w:szCs w:val="24"/>
        </w:rPr>
        <w:t xml:space="preserve">, </w:t>
      </w:r>
      <w:r w:rsidR="004E2AD2" w:rsidRPr="001E4188">
        <w:rPr>
          <w:rFonts w:ascii="Times New Roman" w:hAnsi="Times New Roman" w:cs="Times New Roman"/>
          <w:sz w:val="24"/>
          <w:szCs w:val="24"/>
        </w:rPr>
        <w:t>‘</w:t>
      </w:r>
      <w:r w:rsidR="00895140" w:rsidRPr="001E4188">
        <w:rPr>
          <w:rFonts w:ascii="Times New Roman" w:hAnsi="Times New Roman" w:cs="Times New Roman"/>
          <w:sz w:val="24"/>
          <w:szCs w:val="24"/>
        </w:rPr>
        <w:t>…you can recover and get better,</w:t>
      </w:r>
      <w:r w:rsidR="004E2AD2" w:rsidRPr="001E4188">
        <w:rPr>
          <w:rFonts w:ascii="Times New Roman" w:hAnsi="Times New Roman" w:cs="Times New Roman"/>
          <w:sz w:val="24"/>
          <w:szCs w:val="24"/>
        </w:rPr>
        <w:t xml:space="preserve">’ </w:t>
      </w:r>
      <w:r w:rsidR="00B12EDC" w:rsidRPr="001E4188">
        <w:rPr>
          <w:rFonts w:ascii="Times New Roman" w:hAnsi="Times New Roman" w:cs="Times New Roman"/>
          <w:sz w:val="24"/>
          <w:szCs w:val="24"/>
        </w:rPr>
        <w:t>a statement intended to reassure but which, in retrospect, prematurely foreclosed the participant’s story</w:t>
      </w:r>
      <w:r w:rsidR="00E115B3" w:rsidRPr="001E4188">
        <w:rPr>
          <w:rFonts w:ascii="Times New Roman" w:hAnsi="Times New Roman" w:cs="Times New Roman"/>
          <w:sz w:val="24"/>
          <w:szCs w:val="24"/>
        </w:rPr>
        <w:t xml:space="preserve"> (Smith et al. 2009)</w:t>
      </w:r>
      <w:r w:rsidR="00B12EDC" w:rsidRPr="001E4188">
        <w:rPr>
          <w:rFonts w:ascii="Times New Roman" w:hAnsi="Times New Roman" w:cs="Times New Roman"/>
          <w:sz w:val="24"/>
          <w:szCs w:val="24"/>
        </w:rPr>
        <w:t>. In offering a hopeful framing, I unintentionally imposed a trajectory that may not have aligned with the participant’s lived experience</w:t>
      </w:r>
      <w:r w:rsidR="00CF117E" w:rsidRPr="001E4188">
        <w:rPr>
          <w:rFonts w:ascii="Times New Roman" w:hAnsi="Times New Roman" w:cs="Times New Roman"/>
          <w:sz w:val="24"/>
          <w:szCs w:val="24"/>
        </w:rPr>
        <w:t xml:space="preserve">. </w:t>
      </w:r>
      <w:r w:rsidR="00E67BB9" w:rsidRPr="001E4188">
        <w:rPr>
          <w:rFonts w:ascii="Times New Roman" w:hAnsi="Times New Roman" w:cs="Times New Roman"/>
          <w:sz w:val="24"/>
          <w:szCs w:val="24"/>
        </w:rPr>
        <w:t>As the interviews progressed, I became increasingly aware of moments where I might misinterpret participants’ lived experiences or needs, being cautious not to impose my own assumptions or over-rapport (Mackenzie and Scully 2007). From an essentialist standpoint, it is crucial to attend closely to the actual experiences participants convey, recognising that language can shape how these experiences are expressed without altering the realities themselves. For neophyte researchers, I recommend approaching language use with care and critical awareness, particularly in emotionally demanding contexts. Reflecting on how certain phrases might inadvertently constrain, redirect, or fail to capture participants’ real experiences is vital</w:t>
      </w:r>
      <w:r w:rsidR="00E67BB9" w:rsidRPr="001E4188">
        <w:rPr>
          <w:rFonts w:ascii="Times New Roman" w:eastAsia="Segoe UI" w:hAnsi="Times New Roman" w:cs="Times New Roman"/>
          <w:sz w:val="24"/>
          <w:szCs w:val="24"/>
        </w:rPr>
        <w:t xml:space="preserve">. </w:t>
      </w:r>
      <w:r w:rsidR="00E253C0" w:rsidRPr="001E4188">
        <w:rPr>
          <w:rFonts w:ascii="Times New Roman" w:eastAsia="Segoe UI" w:hAnsi="Times New Roman" w:cs="Times New Roman"/>
          <w:sz w:val="24"/>
          <w:szCs w:val="24"/>
        </w:rPr>
        <w:t xml:space="preserve">As Smith et al. (2009, 356) put it, future researchers should </w:t>
      </w:r>
      <w:r w:rsidR="004E2AD2" w:rsidRPr="001E4188">
        <w:rPr>
          <w:rFonts w:ascii="Times New Roman" w:eastAsia="Segoe UI" w:hAnsi="Times New Roman" w:cs="Times New Roman"/>
          <w:sz w:val="24"/>
          <w:szCs w:val="24"/>
        </w:rPr>
        <w:t>‘</w:t>
      </w:r>
      <w:r w:rsidR="00E253C0" w:rsidRPr="001E4188">
        <w:rPr>
          <w:rFonts w:ascii="Times New Roman" w:eastAsia="Segoe UI" w:hAnsi="Times New Roman" w:cs="Times New Roman"/>
          <w:sz w:val="24"/>
          <w:szCs w:val="24"/>
        </w:rPr>
        <w:t>…take seriously the relationships in which they engage, how they orientate to boundaries, and the consequences this may have for themselves and others.</w:t>
      </w:r>
      <w:r w:rsidR="004E2AD2" w:rsidRPr="001E4188">
        <w:rPr>
          <w:rFonts w:ascii="Times New Roman" w:eastAsia="Segoe UI" w:hAnsi="Times New Roman" w:cs="Times New Roman"/>
          <w:sz w:val="24"/>
          <w:szCs w:val="24"/>
        </w:rPr>
        <w:t xml:space="preserve">’ </w:t>
      </w:r>
    </w:p>
    <w:p w14:paraId="22CD3995" w14:textId="075E3CFF" w:rsidR="00E253C0" w:rsidRPr="001E4188" w:rsidRDefault="00134C45" w:rsidP="00381D6F">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P</w:t>
      </w:r>
      <w:r w:rsidR="00E253C0" w:rsidRPr="001E4188">
        <w:rPr>
          <w:rFonts w:ascii="Times New Roman" w:hAnsi="Times New Roman" w:cs="Times New Roman"/>
          <w:b/>
          <w:bCs/>
          <w:i/>
          <w:iCs/>
          <w:sz w:val="24"/>
          <w:szCs w:val="24"/>
        </w:rPr>
        <w:t xml:space="preserve">romise of </w:t>
      </w:r>
      <w:r w:rsidRPr="001E4188">
        <w:rPr>
          <w:rFonts w:ascii="Times New Roman" w:hAnsi="Times New Roman" w:cs="Times New Roman"/>
          <w:b/>
          <w:bCs/>
          <w:i/>
          <w:iCs/>
          <w:sz w:val="24"/>
          <w:szCs w:val="24"/>
        </w:rPr>
        <w:t>C</w:t>
      </w:r>
      <w:r w:rsidR="00E253C0" w:rsidRPr="001E4188">
        <w:rPr>
          <w:rFonts w:ascii="Times New Roman" w:hAnsi="Times New Roman" w:cs="Times New Roman"/>
          <w:b/>
          <w:bCs/>
          <w:i/>
          <w:iCs/>
          <w:sz w:val="24"/>
          <w:szCs w:val="24"/>
        </w:rPr>
        <w:t>hange</w:t>
      </w:r>
    </w:p>
    <w:p w14:paraId="3626CD8A"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Their eyes shine, hopes seem bright,</w:t>
      </w:r>
    </w:p>
    <w:p w14:paraId="09A7FAC2"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In worlds where cultures cling so tight.</w:t>
      </w:r>
    </w:p>
    <w:p w14:paraId="0C4B8CDE" w14:textId="77777777" w:rsidR="00E253C0" w:rsidRPr="001E4188" w:rsidRDefault="00E253C0" w:rsidP="002247F3">
      <w:pPr>
        <w:spacing w:after="0" w:line="276" w:lineRule="auto"/>
        <w:ind w:firstLine="720"/>
        <w:rPr>
          <w:rFonts w:ascii="Times New Roman" w:hAnsi="Times New Roman" w:cs="Times New Roman"/>
          <w:sz w:val="24"/>
          <w:szCs w:val="24"/>
        </w:rPr>
      </w:pPr>
    </w:p>
    <w:p w14:paraId="4967D074"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Promises I cannot bestow,</w:t>
      </w:r>
    </w:p>
    <w:p w14:paraId="2EB4C7A3"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For winds of change are often slow. </w:t>
      </w:r>
    </w:p>
    <w:p w14:paraId="685B755B" w14:textId="77777777" w:rsidR="00E253C0" w:rsidRPr="001E4188" w:rsidRDefault="00E253C0" w:rsidP="002247F3">
      <w:pPr>
        <w:spacing w:after="0" w:line="276" w:lineRule="auto"/>
        <w:ind w:firstLine="720"/>
        <w:rPr>
          <w:rFonts w:ascii="Times New Roman" w:hAnsi="Times New Roman" w:cs="Times New Roman"/>
          <w:sz w:val="24"/>
          <w:szCs w:val="24"/>
        </w:rPr>
      </w:pPr>
    </w:p>
    <w:p w14:paraId="17B2064B"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Although the steps might feel small,</w:t>
      </w:r>
    </w:p>
    <w:p w14:paraId="23A823BE"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Every leap forward matters to us all.</w:t>
      </w:r>
    </w:p>
    <w:p w14:paraId="04700838" w14:textId="77777777" w:rsidR="00E253C0" w:rsidRPr="001E4188" w:rsidRDefault="00E253C0" w:rsidP="002247F3">
      <w:pPr>
        <w:spacing w:after="0" w:line="276" w:lineRule="auto"/>
        <w:ind w:firstLine="720"/>
        <w:rPr>
          <w:rFonts w:ascii="Times New Roman" w:hAnsi="Times New Roman" w:cs="Times New Roman"/>
          <w:sz w:val="24"/>
          <w:szCs w:val="24"/>
        </w:rPr>
      </w:pPr>
    </w:p>
    <w:p w14:paraId="58F7F7CD"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While I cannot shift the tides, </w:t>
      </w:r>
    </w:p>
    <w:p w14:paraId="28AA3075" w14:textId="1D9157BA"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I walk with them, stories allied. </w:t>
      </w:r>
    </w:p>
    <w:p w14:paraId="282EA705" w14:textId="77777777" w:rsidR="002247F3" w:rsidRPr="001E4188" w:rsidRDefault="002247F3" w:rsidP="002247F3">
      <w:pPr>
        <w:spacing w:after="0" w:line="276" w:lineRule="auto"/>
        <w:ind w:firstLine="720"/>
        <w:rPr>
          <w:rFonts w:ascii="Times New Roman" w:hAnsi="Times New Roman" w:cs="Times New Roman"/>
          <w:sz w:val="24"/>
          <w:szCs w:val="24"/>
        </w:rPr>
      </w:pPr>
    </w:p>
    <w:p w14:paraId="2411C502" w14:textId="56863239" w:rsidR="00E253C0" w:rsidRPr="001E4188" w:rsidRDefault="00E253C0" w:rsidP="00623DC5">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This poem describ</w:t>
      </w:r>
      <w:r w:rsidR="006A70E1" w:rsidRPr="001E4188">
        <w:rPr>
          <w:rFonts w:ascii="Times New Roman" w:hAnsi="Times New Roman" w:cs="Times New Roman"/>
          <w:sz w:val="24"/>
          <w:szCs w:val="24"/>
        </w:rPr>
        <w:t>es</w:t>
      </w:r>
      <w:r w:rsidRPr="001E4188">
        <w:rPr>
          <w:rFonts w:ascii="Times New Roman" w:hAnsi="Times New Roman" w:cs="Times New Roman"/>
          <w:sz w:val="24"/>
          <w:szCs w:val="24"/>
        </w:rPr>
        <w:t xml:space="preserve"> my feelings of guilt around carrying out research that will not necessarily have an immediate impact or change on the culture, as Christians (2005</w:t>
      </w:r>
      <w:r w:rsidR="004E2AD2" w:rsidRPr="001E4188">
        <w:rPr>
          <w:rFonts w:ascii="Times New Roman" w:hAnsi="Times New Roman" w:cs="Times New Roman"/>
          <w:sz w:val="24"/>
          <w:szCs w:val="24"/>
        </w:rPr>
        <w:t>, 159</w:t>
      </w:r>
      <w:r w:rsidRPr="001E4188">
        <w:rPr>
          <w:rFonts w:ascii="Times New Roman" w:hAnsi="Times New Roman" w:cs="Times New Roman"/>
          <w:sz w:val="24"/>
          <w:szCs w:val="24"/>
        </w:rPr>
        <w:t xml:space="preserve">) put it: </w:t>
      </w:r>
      <w:r w:rsidR="004E2AD2" w:rsidRPr="001E4188">
        <w:rPr>
          <w:rFonts w:ascii="Times New Roman" w:hAnsi="Times New Roman" w:cs="Times New Roman"/>
          <w:sz w:val="24"/>
          <w:szCs w:val="24"/>
        </w:rPr>
        <w:t>‘</w:t>
      </w:r>
      <w:r w:rsidRPr="001E4188">
        <w:rPr>
          <w:rFonts w:ascii="Times New Roman" w:hAnsi="Times New Roman" w:cs="Times New Roman"/>
          <w:sz w:val="24"/>
          <w:szCs w:val="24"/>
        </w:rPr>
        <w:t>Human worthiness is recognised as non-negotiable, and where it has been violated or lost, we are under moral obligation to restore it.</w:t>
      </w:r>
      <w:r w:rsidR="004E2AD2" w:rsidRPr="001E4188">
        <w:rPr>
          <w:rFonts w:ascii="Times New Roman" w:hAnsi="Times New Roman" w:cs="Times New Roman"/>
          <w:sz w:val="24"/>
          <w:szCs w:val="24"/>
        </w:rPr>
        <w:t>’</w:t>
      </w:r>
      <w:r w:rsidRPr="001E4188">
        <w:rPr>
          <w:rFonts w:ascii="Times New Roman" w:hAnsi="Times New Roman" w:cs="Times New Roman"/>
          <w:sz w:val="24"/>
          <w:szCs w:val="24"/>
        </w:rPr>
        <w:t xml:space="preserve"> Throughout data collection, I felt as if I was making empty promises to my participants, that this research would be a catalyst for organisational, cultural, political, and social change. I noted in my journal:</w:t>
      </w:r>
    </w:p>
    <w:p w14:paraId="58BFA2A9" w14:textId="34007696" w:rsidR="00E253C0" w:rsidRPr="001E4188" w:rsidRDefault="00E253C0" w:rsidP="00121FAB">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I could see the hope in his eyes at the prospect of this research helping others avoid going through what he went through. He was expressing the ease in which people (i.e., coaches and athletes) could change their behaviours and subsequent cultural pressures. In reality, I can’t promise that this research will change people’s attitudes. The cultural values are deeply </w:t>
      </w:r>
      <w:r w:rsidR="00156A96" w:rsidRPr="001E4188">
        <w:rPr>
          <w:rFonts w:ascii="Times New Roman" w:hAnsi="Times New Roman" w:cs="Times New Roman"/>
          <w:sz w:val="24"/>
          <w:szCs w:val="24"/>
        </w:rPr>
        <w:t>embedded;</w:t>
      </w:r>
      <w:r w:rsidRPr="001E4188">
        <w:rPr>
          <w:rFonts w:ascii="Times New Roman" w:hAnsi="Times New Roman" w:cs="Times New Roman"/>
          <w:sz w:val="24"/>
          <w:szCs w:val="24"/>
        </w:rPr>
        <w:t xml:space="preserve"> a few stories won’t make much difference. </w:t>
      </w:r>
    </w:p>
    <w:p w14:paraId="4D735F92" w14:textId="7C2684B8" w:rsidR="003A61EF" w:rsidRPr="001E4188" w:rsidRDefault="00930A39"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This extract illustrates a moment of self-doubt, a common experience among early career researchers. As Patnaik (2013) noted, self-doubt can emerge when researchers begin to question the credibility of their work and whether their voice will be recognised within the broader academic landscape. These concerns became particularly salient for me following a focus group conducted with several coaches. At the end of the discussion, one coach offered a comment that deeply resonated with me:</w:t>
      </w:r>
    </w:p>
    <w:p w14:paraId="2A53533A" w14:textId="2D96737B" w:rsidR="00E253C0" w:rsidRPr="001E4188" w:rsidRDefault="00E253C0" w:rsidP="00623DC5">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…if I'm like being brutally honest, I think they've existed for a long </w:t>
      </w:r>
      <w:r w:rsidR="00DA2864" w:rsidRPr="001E4188">
        <w:rPr>
          <w:rFonts w:ascii="Times New Roman" w:hAnsi="Times New Roman" w:cs="Times New Roman"/>
          <w:sz w:val="24"/>
          <w:szCs w:val="24"/>
        </w:rPr>
        <w:t>time,</w:t>
      </w:r>
      <w:r w:rsidRPr="001E4188">
        <w:rPr>
          <w:rFonts w:ascii="Times New Roman" w:hAnsi="Times New Roman" w:cs="Times New Roman"/>
          <w:sz w:val="24"/>
          <w:szCs w:val="24"/>
        </w:rPr>
        <w:t xml:space="preserve"> and I think people will still just choose to ignore them and that is the issue. It comes down to the individual choice, those stories hit home with me, but they don't scare me. They don't intimidate me. They just hit home because I feel sad…So I think if we are to change things, I think it has to be significant change because yeah, I also think that's a significant change from the top and good role models and in the right way. And it could, it could potentially happen, but we still will always have this issue, always.</w:t>
      </w:r>
    </w:p>
    <w:p w14:paraId="5EE78FC6" w14:textId="6ECA4E3E" w:rsidR="00552C50" w:rsidRPr="001E4188" w:rsidRDefault="00552C50"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Following this exchange, I was left feeling disheartened. The comment made me question whether my work was truly making a difference. If meaningful change is to occur, it must be underpinned by something substantial, and as the participant noted, these kinds of stories have often been heard before. This led to a spiral of self-questioning: ‘Why am I doing this?’ and ‘What’s the point?’ In navigating these doubts, reflexivity proved invaluable. Returning to earlier reflections reminded me of my motivations and reaffirmed the value of the work. I recalled moments when participants expressed appreciation for having the opportunity to share their stories, reinforcing a sense of purpose. Additionally, several participants offered words of encouragement, recognising the significance of the research (e.g., ‘I think what you’re doing is really great’), which helped me reconnect with my original intentions.</w:t>
      </w:r>
    </w:p>
    <w:p w14:paraId="6F87A0D2" w14:textId="635072F0" w:rsidR="003A15BF" w:rsidRPr="001E4188" w:rsidRDefault="003A15BF"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Researchers can become discouraged when exploring emotionally demanding topics because they may feel unable to influence the impact of their work beyond publication (Mallon and Elliott 2019). While this is not universal, some researchers report feeling empowered to enact change, these experiences highlight the emotional weight of ethical responsibility in qualitative research. In my own experience, I began to counteract feelings of helplessness by taking actions outside of academia, such as conducting webinars and openly sharing my emotional reactions with the research team. These actions reflect tangible responses to lived experiences of vulnerability, demonstrating that learning occurs when researchers engage with the emotional and ethical challenges of their work in concrete ways. This approach not only supports the researcher’s own well-being but also inspires reflective practice and offers guidance for other neophyte researchers, showing that navigating emotional demands can be coupled with purposeful action and meaningful dissemination.</w:t>
      </w:r>
    </w:p>
    <w:p w14:paraId="62695A4F" w14:textId="0EB28680" w:rsidR="00E253C0" w:rsidRPr="001E4188" w:rsidRDefault="000277B2"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I would therefore, encourage neophyte researchers to remain open and transparent with those around them. In grappling with my role as a researcher, I found it invaluable to turn to my research team, family, and partner for support and guidance. By sharing my uncertainties and emotional responses, I was able to recognise the real, embodied weight of these experiences, which were validated and normalised through relational engagement. This process helped me reframe feelings of guilt, not as a personal failing, but as a reflection of the tangible complexities inherent in emotionally demanding research. Over time, I became increasingly aware that insecurities and self-doubt are common aspects of engaging deeply with sensitive, lived experiences, and acknowledging these feelings is essential to ethical and reflective research practice. From a pedagogical standpoint, presenting these reflections and the confessional poems offers neophyte researchers concrete examples of how to recognise, process, and respond to vulnerability in their own research, fostering both personal resilience and ethical awareness. As </w:t>
      </w:r>
      <w:r w:rsidR="00E253C0" w:rsidRPr="001E4188">
        <w:rPr>
          <w:rFonts w:ascii="Times New Roman" w:hAnsi="Times New Roman" w:cs="Times New Roman"/>
          <w:sz w:val="24"/>
          <w:szCs w:val="24"/>
        </w:rPr>
        <w:t xml:space="preserve">Appaneal (2020, 226) </w:t>
      </w:r>
      <w:r w:rsidRPr="001E4188">
        <w:rPr>
          <w:rFonts w:ascii="Times New Roman" w:hAnsi="Times New Roman" w:cs="Times New Roman"/>
          <w:sz w:val="24"/>
          <w:szCs w:val="24"/>
        </w:rPr>
        <w:t xml:space="preserve">notes, </w:t>
      </w:r>
      <w:r w:rsidR="004E2AD2" w:rsidRPr="001E4188">
        <w:rPr>
          <w:rFonts w:ascii="Times New Roman" w:hAnsi="Times New Roman" w:cs="Times New Roman"/>
          <w:sz w:val="24"/>
          <w:szCs w:val="24"/>
        </w:rPr>
        <w:t>‘</w:t>
      </w:r>
      <w:r w:rsidR="00E253C0" w:rsidRPr="001E4188">
        <w:rPr>
          <w:rFonts w:ascii="Times New Roman" w:hAnsi="Times New Roman" w:cs="Times New Roman"/>
          <w:sz w:val="24"/>
          <w:szCs w:val="24"/>
        </w:rPr>
        <w:t>showing compassion towards oneself frees us up to empathise with others in shared difficult experiences.</w:t>
      </w:r>
      <w:r w:rsidR="004E2AD2" w:rsidRPr="001E4188">
        <w:rPr>
          <w:rFonts w:ascii="Times New Roman" w:hAnsi="Times New Roman" w:cs="Times New Roman"/>
          <w:sz w:val="24"/>
          <w:szCs w:val="24"/>
        </w:rPr>
        <w:t>’</w:t>
      </w:r>
    </w:p>
    <w:p w14:paraId="7EBA85E7" w14:textId="2E6232DB" w:rsidR="00E253C0" w:rsidRPr="001E4188" w:rsidRDefault="00E253C0" w:rsidP="00381D6F">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 xml:space="preserve">The </w:t>
      </w:r>
      <w:r w:rsidR="00381D6F" w:rsidRPr="001E4188">
        <w:rPr>
          <w:rFonts w:ascii="Times New Roman" w:hAnsi="Times New Roman" w:cs="Times New Roman"/>
          <w:b/>
          <w:bCs/>
          <w:i/>
          <w:iCs/>
          <w:sz w:val="24"/>
          <w:szCs w:val="24"/>
        </w:rPr>
        <w:t>U</w:t>
      </w:r>
      <w:r w:rsidRPr="001E4188">
        <w:rPr>
          <w:rFonts w:ascii="Times New Roman" w:hAnsi="Times New Roman" w:cs="Times New Roman"/>
          <w:b/>
          <w:bCs/>
          <w:i/>
          <w:iCs/>
          <w:sz w:val="24"/>
          <w:szCs w:val="24"/>
        </w:rPr>
        <w:t xml:space="preserve">ncertain </w:t>
      </w:r>
      <w:r w:rsidR="00381D6F" w:rsidRPr="001E4188">
        <w:rPr>
          <w:rFonts w:ascii="Times New Roman" w:hAnsi="Times New Roman" w:cs="Times New Roman"/>
          <w:b/>
          <w:bCs/>
          <w:i/>
          <w:iCs/>
          <w:sz w:val="24"/>
          <w:szCs w:val="24"/>
        </w:rPr>
        <w:t>P</w:t>
      </w:r>
      <w:r w:rsidRPr="001E4188">
        <w:rPr>
          <w:rFonts w:ascii="Times New Roman" w:hAnsi="Times New Roman" w:cs="Times New Roman"/>
          <w:b/>
          <w:bCs/>
          <w:i/>
          <w:iCs/>
          <w:sz w:val="24"/>
          <w:szCs w:val="24"/>
        </w:rPr>
        <w:t xml:space="preserve">ath </w:t>
      </w:r>
    </w:p>
    <w:p w14:paraId="54AFDCC3"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From dark to light, paths remain unclear, </w:t>
      </w:r>
    </w:p>
    <w:p w14:paraId="79B509C4"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Not every end is free from fear. </w:t>
      </w:r>
    </w:p>
    <w:p w14:paraId="314497BE" w14:textId="77777777" w:rsidR="00E253C0" w:rsidRPr="001E4188" w:rsidRDefault="00E253C0" w:rsidP="002247F3">
      <w:pPr>
        <w:spacing w:after="0" w:line="276" w:lineRule="auto"/>
        <w:ind w:firstLine="720"/>
        <w:rPr>
          <w:rFonts w:ascii="Times New Roman" w:hAnsi="Times New Roman" w:cs="Times New Roman"/>
          <w:sz w:val="24"/>
          <w:szCs w:val="24"/>
        </w:rPr>
      </w:pPr>
    </w:p>
    <w:p w14:paraId="2F7E3176"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When stories shift from bad to good, </w:t>
      </w:r>
    </w:p>
    <w:p w14:paraId="173C42C1"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Should we pause and question if we should?</w:t>
      </w:r>
    </w:p>
    <w:p w14:paraId="7DD99324" w14:textId="77777777" w:rsidR="00E253C0" w:rsidRPr="001E4188" w:rsidRDefault="00E253C0" w:rsidP="002247F3">
      <w:pPr>
        <w:spacing w:after="0" w:line="276" w:lineRule="auto"/>
        <w:ind w:firstLine="720"/>
        <w:rPr>
          <w:rFonts w:ascii="Times New Roman" w:hAnsi="Times New Roman" w:cs="Times New Roman"/>
          <w:sz w:val="24"/>
          <w:szCs w:val="24"/>
        </w:rPr>
      </w:pPr>
    </w:p>
    <w:p w14:paraId="1EEED2A7"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In stories raw,</w:t>
      </w:r>
    </w:p>
    <w:p w14:paraId="4B140CD6"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The truth remains unsure.</w:t>
      </w:r>
    </w:p>
    <w:p w14:paraId="5B3D421C" w14:textId="77777777" w:rsidR="00E253C0" w:rsidRPr="001E4188" w:rsidRDefault="00E253C0" w:rsidP="002247F3">
      <w:pPr>
        <w:spacing w:after="0" w:line="276" w:lineRule="auto"/>
        <w:ind w:firstLine="720"/>
        <w:rPr>
          <w:rFonts w:ascii="Times New Roman" w:hAnsi="Times New Roman" w:cs="Times New Roman"/>
          <w:sz w:val="24"/>
          <w:szCs w:val="24"/>
        </w:rPr>
      </w:pPr>
    </w:p>
    <w:p w14:paraId="581E1A3E"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In reflection, I can start to see, </w:t>
      </w:r>
    </w:p>
    <w:p w14:paraId="15E18FD9"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The varied paths of their journey.</w:t>
      </w:r>
    </w:p>
    <w:p w14:paraId="09582AB6" w14:textId="77777777" w:rsidR="00E253C0" w:rsidRPr="001E4188" w:rsidRDefault="00E253C0" w:rsidP="002247F3">
      <w:pPr>
        <w:spacing w:after="0" w:line="276" w:lineRule="auto"/>
        <w:ind w:firstLine="720"/>
        <w:rPr>
          <w:rFonts w:ascii="Times New Roman" w:hAnsi="Times New Roman" w:cs="Times New Roman"/>
          <w:sz w:val="24"/>
          <w:szCs w:val="24"/>
        </w:rPr>
      </w:pPr>
    </w:p>
    <w:p w14:paraId="166B4869"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Not all lead to redemption,</w:t>
      </w:r>
    </w:p>
    <w:p w14:paraId="32764A86" w14:textId="6D8504C3"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Perhaps shaped by perception. </w:t>
      </w:r>
    </w:p>
    <w:p w14:paraId="33436CCF" w14:textId="77777777" w:rsidR="002247F3" w:rsidRPr="001E4188" w:rsidRDefault="002247F3" w:rsidP="002247F3">
      <w:pPr>
        <w:spacing w:after="0" w:line="276" w:lineRule="auto"/>
        <w:ind w:firstLine="720"/>
        <w:rPr>
          <w:rFonts w:ascii="Times New Roman" w:hAnsi="Times New Roman" w:cs="Times New Roman"/>
          <w:sz w:val="24"/>
          <w:szCs w:val="24"/>
        </w:rPr>
      </w:pPr>
    </w:p>
    <w:p w14:paraId="7F15B83D" w14:textId="4FBDFD7E" w:rsidR="00E253C0" w:rsidRPr="001E4188" w:rsidRDefault="00E253C0" w:rsidP="0073467D">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This poem represents </w:t>
      </w:r>
      <w:r w:rsidR="00F012EE" w:rsidRPr="001E4188">
        <w:rPr>
          <w:rFonts w:ascii="Times New Roman" w:hAnsi="Times New Roman" w:cs="Times New Roman"/>
          <w:sz w:val="24"/>
          <w:szCs w:val="24"/>
        </w:rPr>
        <w:t xml:space="preserve">my feelings around </w:t>
      </w:r>
      <w:r w:rsidR="009319C6" w:rsidRPr="001E4188">
        <w:rPr>
          <w:rFonts w:ascii="Times New Roman" w:hAnsi="Times New Roman" w:cs="Times New Roman"/>
          <w:sz w:val="24"/>
          <w:szCs w:val="24"/>
        </w:rPr>
        <w:t xml:space="preserve">the uncertainty of </w:t>
      </w:r>
      <w:r w:rsidR="00D05B32" w:rsidRPr="001E4188">
        <w:rPr>
          <w:rFonts w:ascii="Times New Roman" w:hAnsi="Times New Roman" w:cs="Times New Roman"/>
          <w:sz w:val="24"/>
          <w:szCs w:val="24"/>
        </w:rPr>
        <w:t>interpreting</w:t>
      </w:r>
      <w:r w:rsidR="009319C6" w:rsidRPr="001E4188">
        <w:rPr>
          <w:rFonts w:ascii="Times New Roman" w:hAnsi="Times New Roman" w:cs="Times New Roman"/>
          <w:sz w:val="24"/>
          <w:szCs w:val="24"/>
        </w:rPr>
        <w:t xml:space="preserve"> participants’ experiences, and my own vulnerability as a researcher navigating ethical and emotional challenges. It captures the tension between empathy, </w:t>
      </w:r>
      <w:r w:rsidR="00D05B32" w:rsidRPr="001E4188">
        <w:rPr>
          <w:rFonts w:ascii="Times New Roman" w:hAnsi="Times New Roman" w:cs="Times New Roman"/>
          <w:sz w:val="24"/>
          <w:szCs w:val="24"/>
        </w:rPr>
        <w:t>understanding</w:t>
      </w:r>
      <w:r w:rsidR="009319C6" w:rsidRPr="001E4188">
        <w:rPr>
          <w:rFonts w:ascii="Times New Roman" w:hAnsi="Times New Roman" w:cs="Times New Roman"/>
          <w:sz w:val="24"/>
          <w:szCs w:val="24"/>
        </w:rPr>
        <w:t>, and the limits of what can be known or fully conveyed</w:t>
      </w:r>
      <w:r w:rsidR="00D05B32" w:rsidRPr="001E4188">
        <w:rPr>
          <w:rFonts w:ascii="Times New Roman" w:hAnsi="Times New Roman" w:cs="Times New Roman"/>
          <w:sz w:val="24"/>
          <w:szCs w:val="24"/>
        </w:rPr>
        <w:t xml:space="preserve">, highlighting the need for reflexive engagement with both the data and my own responses. </w:t>
      </w:r>
      <w:r w:rsidR="00CE2FDE" w:rsidRPr="001E4188">
        <w:rPr>
          <w:rFonts w:ascii="Times New Roman" w:hAnsi="Times New Roman" w:cs="Times New Roman"/>
          <w:sz w:val="24"/>
          <w:szCs w:val="24"/>
        </w:rPr>
        <w:t>Stories of hardship, physical depletion, isolation, or emotional distress are often underrepresented in sport (</w:t>
      </w:r>
      <w:r w:rsidR="00972037" w:rsidRPr="001E4188">
        <w:rPr>
          <w:rFonts w:ascii="Times New Roman" w:hAnsi="Times New Roman" w:cs="Times New Roman"/>
          <w:sz w:val="24"/>
          <w:szCs w:val="24"/>
        </w:rPr>
        <w:t xml:space="preserve">e.g., </w:t>
      </w:r>
      <w:r w:rsidR="00CE2FDE" w:rsidRPr="001E4188">
        <w:rPr>
          <w:rFonts w:ascii="Times New Roman" w:hAnsi="Times New Roman" w:cs="Times New Roman"/>
          <w:sz w:val="24"/>
          <w:szCs w:val="24"/>
        </w:rPr>
        <w:t xml:space="preserve">Everard, Wadey, and Howells 2023; Prior, Papathomas, and Rhind 2024). During member reflections, participants frequently highlighted these experiences, which reflect the real, lived challenges that are often silenced in sporting contexts. These experiences represent the upper boundary of what participants are able or willing to share, revealing the emotional intensity, embodied strain, and vulnerability inherent in their realities. </w:t>
      </w:r>
      <w:r w:rsidR="00C10F2F" w:rsidRPr="001E4188">
        <w:rPr>
          <w:rFonts w:ascii="Times New Roman" w:hAnsi="Times New Roman" w:cs="Times New Roman"/>
          <w:sz w:val="24"/>
          <w:szCs w:val="24"/>
        </w:rPr>
        <w:t xml:space="preserve">Ochs and Capps </w:t>
      </w:r>
      <w:r w:rsidR="00CE2FDE" w:rsidRPr="001E4188">
        <w:rPr>
          <w:rFonts w:ascii="Times New Roman" w:hAnsi="Times New Roman" w:cs="Times New Roman"/>
          <w:sz w:val="24"/>
          <w:szCs w:val="24"/>
        </w:rPr>
        <w:t>(</w:t>
      </w:r>
      <w:r w:rsidR="00C10F2F" w:rsidRPr="001E4188">
        <w:rPr>
          <w:rFonts w:ascii="Times New Roman" w:hAnsi="Times New Roman" w:cs="Times New Roman"/>
          <w:sz w:val="24"/>
          <w:szCs w:val="24"/>
        </w:rPr>
        <w:t>2001) refer to as the upper boundary of tellability</w:t>
      </w:r>
      <w:r w:rsidR="00CE2FDE" w:rsidRPr="001E4188">
        <w:rPr>
          <w:rFonts w:ascii="Times New Roman" w:hAnsi="Times New Roman" w:cs="Times New Roman"/>
          <w:sz w:val="24"/>
          <w:szCs w:val="24"/>
        </w:rPr>
        <w:t xml:space="preserve"> as </w:t>
      </w:r>
      <w:r w:rsidR="00C10F2F" w:rsidRPr="001E4188">
        <w:rPr>
          <w:rFonts w:ascii="Times New Roman" w:hAnsi="Times New Roman" w:cs="Times New Roman"/>
          <w:sz w:val="24"/>
          <w:szCs w:val="24"/>
        </w:rPr>
        <w:t>the point at which stories become emotionally uncomfortable or socially unacceptable to share. While such stories risk being dismissed or silenced, in this context they were met with validation and even relief. Participants expressed feeling seen and understood through the articulation of these challenging experiences</w:t>
      </w:r>
      <w:r w:rsidR="00850178" w:rsidRPr="001E4188">
        <w:rPr>
          <w:rFonts w:ascii="Times New Roman" w:hAnsi="Times New Roman" w:cs="Times New Roman"/>
          <w:sz w:val="24"/>
          <w:szCs w:val="24"/>
        </w:rPr>
        <w:t xml:space="preserve">, </w:t>
      </w:r>
      <w:r w:rsidR="00C10F2F" w:rsidRPr="001E4188">
        <w:rPr>
          <w:rFonts w:ascii="Times New Roman" w:hAnsi="Times New Roman" w:cs="Times New Roman"/>
          <w:sz w:val="24"/>
          <w:szCs w:val="24"/>
        </w:rPr>
        <w:t>suggesting that moving toward the edges of tellability can foster recognition and resonance.</w:t>
      </w:r>
      <w:r w:rsidR="00850178" w:rsidRPr="001E4188">
        <w:rPr>
          <w:rFonts w:ascii="Times New Roman" w:hAnsi="Times New Roman" w:cs="Times New Roman"/>
          <w:sz w:val="24"/>
          <w:szCs w:val="24"/>
        </w:rPr>
        <w:t xml:space="preserve"> </w:t>
      </w:r>
      <w:r w:rsidR="00C10F2F" w:rsidRPr="001E4188">
        <w:rPr>
          <w:rFonts w:ascii="Times New Roman" w:hAnsi="Times New Roman" w:cs="Times New Roman"/>
          <w:sz w:val="24"/>
          <w:szCs w:val="24"/>
        </w:rPr>
        <w:t xml:space="preserve">At the same time, there were moments of tension. </w:t>
      </w:r>
      <w:r w:rsidR="005E5945" w:rsidRPr="001E4188">
        <w:rPr>
          <w:rFonts w:ascii="Times New Roman" w:hAnsi="Times New Roman" w:cs="Times New Roman"/>
          <w:sz w:val="24"/>
          <w:szCs w:val="24"/>
        </w:rPr>
        <w:t xml:space="preserve">Some participants expressed a desire for more ‘positive’ or ‘hopeful’ stories, which prompted reflection on my responsibility as a researcher to represent experiences as they were lived. From an essentialist standpoint, the focus is on conveying the real, embodied experiences of participants, including discomfort, uncertainty, or unresolved outcomes, rather than reshaping them to meet expectations for hopefulness. This underscores the ethical responsibility of accurately representing the emotional and lived realities of participants, even when they are challenging or unsettling. </w:t>
      </w:r>
      <w:r w:rsidR="00C10F2F" w:rsidRPr="001E4188">
        <w:rPr>
          <w:rFonts w:ascii="Times New Roman" w:hAnsi="Times New Roman" w:cs="Times New Roman"/>
          <w:sz w:val="24"/>
          <w:szCs w:val="24"/>
        </w:rPr>
        <w:t>For researchers, especially those working with emotionally complex material, this underscores the delicate balance between honouring the stories shared and navigating the interpretive and emotional responses they elicit from others.</w:t>
      </w:r>
      <w:r w:rsidR="0073467D" w:rsidRPr="001E4188">
        <w:rPr>
          <w:rFonts w:ascii="Times New Roman" w:hAnsi="Times New Roman" w:cs="Times New Roman"/>
          <w:sz w:val="24"/>
          <w:szCs w:val="24"/>
        </w:rPr>
        <w:t xml:space="preserve"> </w:t>
      </w:r>
      <w:r w:rsidRPr="001E4188">
        <w:rPr>
          <w:rFonts w:ascii="Times New Roman" w:hAnsi="Times New Roman" w:cs="Times New Roman"/>
          <w:sz w:val="24"/>
          <w:szCs w:val="24"/>
        </w:rPr>
        <w:t>I reflected in my journal:</w:t>
      </w:r>
    </w:p>
    <w:p w14:paraId="7F49F9E3" w14:textId="77777777" w:rsidR="00E253C0" w:rsidRPr="001E4188" w:rsidRDefault="00E253C0" w:rsidP="00623DC5">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Lily made it very clear that the stories were ‘depressing’ and that I could make up one that is slightly more ‘positive’ that could resonate with more people. She expressed her concerns over the stories being at the extreme end of the spectrum and are almost too farfetched to be believable. But these are the experiences I heard, if I were to create more positive stories, they would be inauthentic to my data. </w:t>
      </w:r>
    </w:p>
    <w:p w14:paraId="540471E0" w14:textId="7C287B41" w:rsidR="00E253C0" w:rsidRPr="001E4188" w:rsidRDefault="00E253C0"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This leads onto the debate around: </w:t>
      </w:r>
      <w:r w:rsidRPr="001E4188">
        <w:rPr>
          <w:rFonts w:ascii="Times New Roman" w:hAnsi="Times New Roman" w:cs="Times New Roman"/>
          <w:i/>
          <w:iCs/>
          <w:sz w:val="24"/>
          <w:szCs w:val="24"/>
        </w:rPr>
        <w:t>who owns the story?</w:t>
      </w:r>
      <w:r w:rsidRPr="001E4188">
        <w:rPr>
          <w:rFonts w:ascii="Times New Roman" w:hAnsi="Times New Roman" w:cs="Times New Roman"/>
          <w:sz w:val="24"/>
          <w:szCs w:val="24"/>
        </w:rPr>
        <w:t xml:space="preserve"> If</w:t>
      </w:r>
      <w:r w:rsidR="0073467D" w:rsidRPr="001E4188">
        <w:rPr>
          <w:rFonts w:ascii="Times New Roman" w:hAnsi="Times New Roman" w:cs="Times New Roman"/>
          <w:sz w:val="24"/>
          <w:szCs w:val="24"/>
        </w:rPr>
        <w:t xml:space="preserve"> the</w:t>
      </w:r>
      <w:r w:rsidRPr="001E4188">
        <w:rPr>
          <w:rFonts w:ascii="Times New Roman" w:hAnsi="Times New Roman" w:cs="Times New Roman"/>
          <w:sz w:val="24"/>
          <w:szCs w:val="24"/>
        </w:rPr>
        <w:t xml:space="preserve"> participants wanted to have a more positive story, should I have been more concerned with bring forth more ‘positive’ aspects of their experiences? I was reminded by Bochner and Ellis (2016, 147) that </w:t>
      </w:r>
      <w:r w:rsidR="00356AB7" w:rsidRPr="001E4188">
        <w:rPr>
          <w:rFonts w:ascii="Times New Roman" w:hAnsi="Times New Roman" w:cs="Times New Roman"/>
          <w:sz w:val="24"/>
          <w:szCs w:val="24"/>
        </w:rPr>
        <w:t>‘</w:t>
      </w:r>
      <w:r w:rsidRPr="001E4188">
        <w:rPr>
          <w:rFonts w:ascii="Times New Roman" w:hAnsi="Times New Roman" w:cs="Times New Roman"/>
          <w:sz w:val="24"/>
          <w:szCs w:val="24"/>
        </w:rPr>
        <w:t>It’s your story, and you get to decide how to tell it and what to tell, but along with that privilege comes additional responsibilities.</w:t>
      </w:r>
      <w:r w:rsidR="00356AB7" w:rsidRPr="001E4188">
        <w:rPr>
          <w:rFonts w:ascii="Times New Roman" w:hAnsi="Times New Roman" w:cs="Times New Roman"/>
          <w:sz w:val="24"/>
          <w:szCs w:val="24"/>
        </w:rPr>
        <w:t>’</w:t>
      </w:r>
      <w:r w:rsidRPr="001E4188">
        <w:rPr>
          <w:rFonts w:ascii="Times New Roman" w:hAnsi="Times New Roman" w:cs="Times New Roman"/>
          <w:sz w:val="24"/>
          <w:szCs w:val="24"/>
        </w:rPr>
        <w:t xml:space="preserve"> </w:t>
      </w:r>
      <w:r w:rsidR="0091488F" w:rsidRPr="001E4188">
        <w:rPr>
          <w:rFonts w:ascii="Times New Roman" w:hAnsi="Times New Roman" w:cs="Times New Roman"/>
          <w:sz w:val="24"/>
          <w:szCs w:val="24"/>
        </w:rPr>
        <w:t>I am presenting my interpretations of the collective experiences in an accessible form that highlights their emotional and ethical nuances.</w:t>
      </w:r>
      <w:r w:rsidR="00C66F35" w:rsidRPr="001E4188">
        <w:rPr>
          <w:rFonts w:ascii="Times New Roman" w:hAnsi="Times New Roman" w:cs="Times New Roman"/>
          <w:sz w:val="24"/>
          <w:szCs w:val="24"/>
        </w:rPr>
        <w:t xml:space="preserve"> </w:t>
      </w:r>
      <w:r w:rsidRPr="001E4188">
        <w:rPr>
          <w:rFonts w:ascii="Times New Roman" w:hAnsi="Times New Roman" w:cs="Times New Roman"/>
          <w:sz w:val="24"/>
          <w:szCs w:val="24"/>
        </w:rPr>
        <w:t xml:space="preserve">This polyphonic approach to storytelling enabled the </w:t>
      </w:r>
      <w:r w:rsidR="0073467D" w:rsidRPr="001E4188">
        <w:rPr>
          <w:rFonts w:ascii="Times New Roman" w:hAnsi="Times New Roman" w:cs="Times New Roman"/>
          <w:sz w:val="24"/>
          <w:szCs w:val="24"/>
        </w:rPr>
        <w:t>representation of experience</w:t>
      </w:r>
      <w:r w:rsidRPr="001E4188">
        <w:rPr>
          <w:rFonts w:ascii="Times New Roman" w:hAnsi="Times New Roman" w:cs="Times New Roman"/>
          <w:sz w:val="24"/>
          <w:szCs w:val="24"/>
        </w:rPr>
        <w:t xml:space="preserve"> to be more authentic by using multiple voices, creating a more realistic representation of experiences (Winkler 2018). Sparkes (2024, 7) pointed out that </w:t>
      </w:r>
      <w:r w:rsidR="00356AB7" w:rsidRPr="001E4188">
        <w:rPr>
          <w:rFonts w:ascii="Times New Roman" w:hAnsi="Times New Roman" w:cs="Times New Roman"/>
          <w:sz w:val="24"/>
          <w:szCs w:val="24"/>
        </w:rPr>
        <w:t>‘</w:t>
      </w:r>
      <w:r w:rsidRPr="001E4188">
        <w:rPr>
          <w:rFonts w:ascii="Times New Roman" w:hAnsi="Times New Roman" w:cs="Times New Roman"/>
          <w:sz w:val="24"/>
          <w:szCs w:val="24"/>
        </w:rPr>
        <w:t>the ethical burden and responsibilities of interpretation and representation, as well the as the consequences of decisions made along the way, belong to the author and should not be deflected onto those who inhabit the stories told.</w:t>
      </w:r>
      <w:r w:rsidR="00356AB7" w:rsidRPr="001E4188">
        <w:rPr>
          <w:rFonts w:ascii="Times New Roman" w:hAnsi="Times New Roman" w:cs="Times New Roman"/>
          <w:sz w:val="24"/>
          <w:szCs w:val="24"/>
        </w:rPr>
        <w:t>’</w:t>
      </w:r>
      <w:r w:rsidRPr="001E4188">
        <w:rPr>
          <w:rFonts w:ascii="Times New Roman" w:hAnsi="Times New Roman" w:cs="Times New Roman"/>
          <w:sz w:val="24"/>
          <w:szCs w:val="24"/>
        </w:rPr>
        <w:t xml:space="preserve"> Furthermore, member checks and reflections have been questioned when balancing claims of the ‘right to be heard’ and ‘oppressive silencing</w:t>
      </w:r>
      <w:r w:rsidR="00EF7FE3" w:rsidRPr="001E4188">
        <w:rPr>
          <w:rFonts w:ascii="Times New Roman" w:hAnsi="Times New Roman" w:cs="Times New Roman"/>
          <w:sz w:val="24"/>
          <w:szCs w:val="24"/>
        </w:rPr>
        <w:t>,’</w:t>
      </w:r>
      <w:r w:rsidRPr="001E4188">
        <w:rPr>
          <w:rFonts w:ascii="Times New Roman" w:hAnsi="Times New Roman" w:cs="Times New Roman"/>
          <w:sz w:val="24"/>
          <w:szCs w:val="24"/>
        </w:rPr>
        <w:t xml:space="preserve"> we are reminded that member reflections should be treated with caution when participants might try to avoid harm to themselves by wanting a more ‘positive’ story, silencing difficult experiences that are often untold (Sparkes 2024). </w:t>
      </w:r>
      <w:r w:rsidR="004958F1" w:rsidRPr="001E4188">
        <w:rPr>
          <w:rFonts w:ascii="Times New Roman" w:hAnsi="Times New Roman" w:cs="Times New Roman"/>
          <w:sz w:val="24"/>
          <w:szCs w:val="24"/>
        </w:rPr>
        <w:t xml:space="preserve">This reflection highlighted the importance of resisting the temptation to dilute or soften emotionally challenging experiences </w:t>
      </w:r>
      <w:r w:rsidR="00972037" w:rsidRPr="001E4188">
        <w:rPr>
          <w:rFonts w:ascii="Times New Roman" w:hAnsi="Times New Roman" w:cs="Times New Roman"/>
          <w:sz w:val="24"/>
          <w:szCs w:val="24"/>
        </w:rPr>
        <w:t xml:space="preserve">to </w:t>
      </w:r>
      <w:r w:rsidR="004958F1" w:rsidRPr="001E4188">
        <w:rPr>
          <w:rFonts w:ascii="Times New Roman" w:hAnsi="Times New Roman" w:cs="Times New Roman"/>
          <w:sz w:val="24"/>
          <w:szCs w:val="24"/>
        </w:rPr>
        <w:t>make them more accessible or comfortable for readers. Engaging with these intense, often difficult experiences allows researchers to acknowledge the full weight of participants’ lived realities, including pain, uncertainty, and vulnerability. For neophyte researchers</w:t>
      </w:r>
      <w:r w:rsidR="000576B5" w:rsidRPr="001E4188">
        <w:rPr>
          <w:rFonts w:ascii="Times New Roman" w:hAnsi="Times New Roman" w:cs="Times New Roman"/>
          <w:sz w:val="24"/>
          <w:szCs w:val="24"/>
        </w:rPr>
        <w:t xml:space="preserve"> in sport</w:t>
      </w:r>
      <w:r w:rsidR="004958F1" w:rsidRPr="001E4188">
        <w:rPr>
          <w:rFonts w:ascii="Times New Roman" w:hAnsi="Times New Roman" w:cs="Times New Roman"/>
          <w:sz w:val="24"/>
          <w:szCs w:val="24"/>
        </w:rPr>
        <w:t>, especially in emotionally demanding contexts, it is crucial to remain attentive to these experiences and to embrace the ethical and pedagogical responsibility of representing them faithfully, creating space for voices that might otherwise remain unheard.</w:t>
      </w:r>
    </w:p>
    <w:p w14:paraId="5C8808BE" w14:textId="75D9EC9C" w:rsidR="00E253C0" w:rsidRPr="001E4188" w:rsidRDefault="00E253C0" w:rsidP="00381D6F">
      <w:pPr>
        <w:spacing w:after="0" w:line="480" w:lineRule="auto"/>
        <w:rPr>
          <w:rFonts w:ascii="Times New Roman" w:hAnsi="Times New Roman" w:cs="Times New Roman"/>
          <w:b/>
          <w:bCs/>
          <w:i/>
          <w:iCs/>
          <w:sz w:val="24"/>
          <w:szCs w:val="24"/>
        </w:rPr>
      </w:pPr>
      <w:r w:rsidRPr="001E4188">
        <w:rPr>
          <w:rFonts w:ascii="Times New Roman" w:hAnsi="Times New Roman" w:cs="Times New Roman"/>
          <w:b/>
          <w:bCs/>
          <w:i/>
          <w:iCs/>
          <w:sz w:val="24"/>
          <w:szCs w:val="24"/>
        </w:rPr>
        <w:t xml:space="preserve">Beyond </w:t>
      </w:r>
      <w:r w:rsidR="00381D6F" w:rsidRPr="001E4188">
        <w:rPr>
          <w:rFonts w:ascii="Times New Roman" w:hAnsi="Times New Roman" w:cs="Times New Roman"/>
          <w:b/>
          <w:bCs/>
          <w:i/>
          <w:iCs/>
          <w:sz w:val="24"/>
          <w:szCs w:val="24"/>
        </w:rPr>
        <w:t>W</w:t>
      </w:r>
      <w:r w:rsidRPr="001E4188">
        <w:rPr>
          <w:rFonts w:ascii="Times New Roman" w:hAnsi="Times New Roman" w:cs="Times New Roman"/>
          <w:b/>
          <w:bCs/>
          <w:i/>
          <w:iCs/>
          <w:sz w:val="24"/>
          <w:szCs w:val="24"/>
        </w:rPr>
        <w:t xml:space="preserve">ords </w:t>
      </w:r>
    </w:p>
    <w:p w14:paraId="69C44234"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I have a duty of care, I must be there,</w:t>
      </w:r>
    </w:p>
    <w:p w14:paraId="292CB549"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To offer help when they feel ready to share. </w:t>
      </w:r>
    </w:p>
    <w:p w14:paraId="333376AE" w14:textId="77777777" w:rsidR="00E253C0" w:rsidRPr="001E4188" w:rsidRDefault="00E253C0" w:rsidP="002247F3">
      <w:pPr>
        <w:spacing w:after="0" w:line="276" w:lineRule="auto"/>
        <w:ind w:firstLine="720"/>
        <w:rPr>
          <w:rFonts w:ascii="Times New Roman" w:hAnsi="Times New Roman" w:cs="Times New Roman"/>
          <w:sz w:val="24"/>
          <w:szCs w:val="24"/>
        </w:rPr>
      </w:pPr>
    </w:p>
    <w:p w14:paraId="585CBDC9"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But is a helpline’s unknown voice, </w:t>
      </w:r>
    </w:p>
    <w:p w14:paraId="78E9BA48"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Enough to support their courage and brave choice?</w:t>
      </w:r>
    </w:p>
    <w:p w14:paraId="399C5C6F" w14:textId="77777777" w:rsidR="00E253C0" w:rsidRPr="001E4188" w:rsidRDefault="00E253C0" w:rsidP="002247F3">
      <w:pPr>
        <w:spacing w:after="0" w:line="276" w:lineRule="auto"/>
        <w:ind w:firstLine="720"/>
        <w:rPr>
          <w:rFonts w:ascii="Times New Roman" w:hAnsi="Times New Roman" w:cs="Times New Roman"/>
          <w:sz w:val="24"/>
          <w:szCs w:val="24"/>
        </w:rPr>
      </w:pPr>
    </w:p>
    <w:p w14:paraId="3E92E6F7"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In sharing stories of pain and fear,</w:t>
      </w:r>
    </w:p>
    <w:p w14:paraId="24B36700"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 xml:space="preserve">They may need more than just words to hear. </w:t>
      </w:r>
    </w:p>
    <w:p w14:paraId="1183399A" w14:textId="77777777" w:rsidR="00E253C0" w:rsidRPr="001E4188" w:rsidRDefault="00E253C0" w:rsidP="002247F3">
      <w:pPr>
        <w:spacing w:after="0" w:line="276" w:lineRule="auto"/>
        <w:ind w:firstLine="720"/>
        <w:rPr>
          <w:rFonts w:ascii="Times New Roman" w:hAnsi="Times New Roman" w:cs="Times New Roman"/>
          <w:sz w:val="24"/>
          <w:szCs w:val="24"/>
        </w:rPr>
      </w:pPr>
    </w:p>
    <w:p w14:paraId="7245912C" w14:textId="77777777"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For their stories, both happy and tough,</w:t>
      </w:r>
    </w:p>
    <w:p w14:paraId="1E038D76" w14:textId="529A98E3" w:rsidR="00E253C0" w:rsidRPr="001E4188" w:rsidRDefault="00E253C0" w:rsidP="002247F3">
      <w:pPr>
        <w:spacing w:after="0" w:line="276" w:lineRule="auto"/>
        <w:ind w:firstLine="720"/>
        <w:rPr>
          <w:rFonts w:ascii="Times New Roman" w:hAnsi="Times New Roman" w:cs="Times New Roman"/>
          <w:sz w:val="24"/>
          <w:szCs w:val="24"/>
        </w:rPr>
      </w:pPr>
      <w:r w:rsidRPr="001E4188">
        <w:rPr>
          <w:rFonts w:ascii="Times New Roman" w:hAnsi="Times New Roman" w:cs="Times New Roman"/>
          <w:sz w:val="24"/>
          <w:szCs w:val="24"/>
        </w:rPr>
        <w:t>Will my support ever be enough?</w:t>
      </w:r>
    </w:p>
    <w:p w14:paraId="18C9CE17" w14:textId="77777777" w:rsidR="002247F3" w:rsidRPr="001E4188" w:rsidRDefault="002247F3" w:rsidP="002247F3">
      <w:pPr>
        <w:spacing w:after="0" w:line="276" w:lineRule="auto"/>
        <w:ind w:firstLine="720"/>
        <w:rPr>
          <w:rFonts w:ascii="Times New Roman" w:hAnsi="Times New Roman" w:cs="Times New Roman"/>
          <w:sz w:val="24"/>
          <w:szCs w:val="24"/>
        </w:rPr>
      </w:pPr>
    </w:p>
    <w:p w14:paraId="5A76D4D6" w14:textId="51FC7DD1" w:rsidR="00CC4DD0" w:rsidRPr="001E4188" w:rsidRDefault="00CC4DD0" w:rsidP="00CC4DD0">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This poem </w:t>
      </w:r>
      <w:r w:rsidR="00666F19" w:rsidRPr="001E4188">
        <w:rPr>
          <w:rFonts w:ascii="Times New Roman" w:hAnsi="Times New Roman" w:cs="Times New Roman"/>
          <w:sz w:val="24"/>
          <w:szCs w:val="24"/>
        </w:rPr>
        <w:t>reflects on</w:t>
      </w:r>
      <w:r w:rsidRPr="001E4188">
        <w:rPr>
          <w:rFonts w:ascii="Times New Roman" w:hAnsi="Times New Roman" w:cs="Times New Roman"/>
          <w:sz w:val="24"/>
          <w:szCs w:val="24"/>
        </w:rPr>
        <w:t xml:space="preserve"> the moral and ethical tensions that can </w:t>
      </w:r>
      <w:r w:rsidR="00666F19" w:rsidRPr="001E4188">
        <w:rPr>
          <w:rFonts w:ascii="Times New Roman" w:hAnsi="Times New Roman" w:cs="Times New Roman"/>
          <w:sz w:val="24"/>
          <w:szCs w:val="24"/>
        </w:rPr>
        <w:t>surface w</w:t>
      </w:r>
      <w:r w:rsidRPr="001E4188">
        <w:rPr>
          <w:rFonts w:ascii="Times New Roman" w:hAnsi="Times New Roman" w:cs="Times New Roman"/>
          <w:sz w:val="24"/>
          <w:szCs w:val="24"/>
        </w:rPr>
        <w:t>hen conducting emotionally demanding qualitative research</w:t>
      </w:r>
      <w:r w:rsidR="00B85A8A" w:rsidRPr="001E4188">
        <w:rPr>
          <w:rFonts w:ascii="Times New Roman" w:hAnsi="Times New Roman" w:cs="Times New Roman"/>
          <w:sz w:val="24"/>
          <w:szCs w:val="24"/>
        </w:rPr>
        <w:t xml:space="preserve"> in sport</w:t>
      </w:r>
      <w:r w:rsidRPr="001E4188">
        <w:rPr>
          <w:rFonts w:ascii="Times New Roman" w:hAnsi="Times New Roman" w:cs="Times New Roman"/>
          <w:sz w:val="24"/>
          <w:szCs w:val="24"/>
        </w:rPr>
        <w:t xml:space="preserve">. It is easy to underestimate the impact that participation in such studies can have on individuals, particularly when they are invited to disclose deeply personal or painful experiences, conversations that may not have previously been spoken aloud. As researchers, we often focus on creating space for </w:t>
      </w:r>
      <w:r w:rsidR="00156A96" w:rsidRPr="001E4188">
        <w:rPr>
          <w:rFonts w:ascii="Times New Roman" w:hAnsi="Times New Roman" w:cs="Times New Roman"/>
          <w:sz w:val="24"/>
          <w:szCs w:val="24"/>
        </w:rPr>
        <w:t>storytelling yet</w:t>
      </w:r>
      <w:r w:rsidRPr="001E4188">
        <w:rPr>
          <w:rFonts w:ascii="Times New Roman" w:hAnsi="Times New Roman" w:cs="Times New Roman"/>
          <w:sz w:val="24"/>
          <w:szCs w:val="24"/>
        </w:rPr>
        <w:t xml:space="preserve"> may overlook the emotional labour required of participants in the act of sharing, especially when stories approach the upper boundary of tellability (Ochs &amp; Capps, 2001).</w:t>
      </w:r>
    </w:p>
    <w:p w14:paraId="0956B1D3" w14:textId="73BB6D5C" w:rsidR="00E253C0" w:rsidRPr="001E4188" w:rsidRDefault="00B232A3" w:rsidP="00CC4DD0">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Presenting</w:t>
      </w:r>
      <w:r w:rsidR="00CC4DD0" w:rsidRPr="001E4188">
        <w:rPr>
          <w:rFonts w:ascii="Times New Roman" w:hAnsi="Times New Roman" w:cs="Times New Roman"/>
          <w:sz w:val="24"/>
          <w:szCs w:val="24"/>
        </w:rPr>
        <w:t xml:space="preserve"> </w:t>
      </w:r>
      <w:r w:rsidRPr="001E4188">
        <w:rPr>
          <w:rFonts w:ascii="Times New Roman" w:hAnsi="Times New Roman" w:cs="Times New Roman"/>
          <w:sz w:val="24"/>
          <w:szCs w:val="24"/>
        </w:rPr>
        <w:t>research findings</w:t>
      </w:r>
      <w:r w:rsidR="00CC4DD0" w:rsidRPr="001E4188">
        <w:rPr>
          <w:rFonts w:ascii="Times New Roman" w:hAnsi="Times New Roman" w:cs="Times New Roman"/>
          <w:sz w:val="24"/>
          <w:szCs w:val="24"/>
        </w:rPr>
        <w:t xml:space="preserve"> to participants through member reflections is a valuable practice for ethical representation and collaborative meaning-making. However, these moments can also reveal unanticipated consequences. Participants may find it difficult or distressing to see their experiences rendered in written form or read aloud, even when their voices have been treated with care. Such encounters</w:t>
      </w:r>
      <w:r w:rsidR="00C5017C" w:rsidRPr="001E4188">
        <w:rPr>
          <w:rFonts w:ascii="Times New Roman" w:hAnsi="Times New Roman" w:cs="Times New Roman"/>
          <w:sz w:val="24"/>
          <w:szCs w:val="24"/>
        </w:rPr>
        <w:t xml:space="preserve"> </w:t>
      </w:r>
      <w:r w:rsidR="00CC4DD0" w:rsidRPr="001E4188">
        <w:rPr>
          <w:rFonts w:ascii="Times New Roman" w:hAnsi="Times New Roman" w:cs="Times New Roman"/>
          <w:sz w:val="24"/>
          <w:szCs w:val="24"/>
        </w:rPr>
        <w:t xml:space="preserve">raise important questions about timing, consent, and emotional readiness, especially when participants’ current circumstances (e.g., injury, mental health struggles) may amplify their vulnerability. </w:t>
      </w:r>
      <w:r w:rsidR="00E253C0" w:rsidRPr="001E4188">
        <w:rPr>
          <w:rFonts w:ascii="Times New Roman" w:hAnsi="Times New Roman" w:cs="Times New Roman"/>
          <w:sz w:val="24"/>
          <w:szCs w:val="24"/>
        </w:rPr>
        <w:t>I reflected in my journal:</w:t>
      </w:r>
    </w:p>
    <w:p w14:paraId="5DF0A9D7" w14:textId="0E53F692" w:rsidR="00E253C0" w:rsidRPr="001E4188" w:rsidRDefault="00E253C0" w:rsidP="00623DC5">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I knew the stories could be distressing for the </w:t>
      </w:r>
      <w:r w:rsidR="00011A60" w:rsidRPr="001E4188">
        <w:rPr>
          <w:rFonts w:ascii="Times New Roman" w:hAnsi="Times New Roman" w:cs="Times New Roman"/>
          <w:sz w:val="24"/>
          <w:szCs w:val="24"/>
        </w:rPr>
        <w:t>participants,</w:t>
      </w:r>
      <w:r w:rsidRPr="001E4188">
        <w:rPr>
          <w:rFonts w:ascii="Times New Roman" w:hAnsi="Times New Roman" w:cs="Times New Roman"/>
          <w:sz w:val="24"/>
          <w:szCs w:val="24"/>
        </w:rPr>
        <w:t xml:space="preserve"> but I didn’t think about if the athletes might have regressed in terms of ‘recovery’ or if they were mentally stable enough to read the stories. I thought the process would be straightforward for participants. I should have been more considerate of what they might be going through in the present time. </w:t>
      </w:r>
    </w:p>
    <w:p w14:paraId="06EC8F0D" w14:textId="0852B665" w:rsidR="00AD34BD" w:rsidRPr="001E4188" w:rsidRDefault="00AD34BD" w:rsidP="00121FA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This reflection draws attention to the emotional complexities involved in the dissemination phase of qualitative research, particularly when returning sensitive material to participants. Feelings of guilt can surface when researchers realise, in hindsight, that they may have underestimated the emotional impact of </w:t>
      </w:r>
      <w:r w:rsidR="006E1482" w:rsidRPr="001E4188">
        <w:rPr>
          <w:rFonts w:ascii="Times New Roman" w:hAnsi="Times New Roman" w:cs="Times New Roman"/>
          <w:sz w:val="24"/>
          <w:szCs w:val="24"/>
        </w:rPr>
        <w:t xml:space="preserve">the research on participants. </w:t>
      </w:r>
      <w:r w:rsidRPr="001E4188">
        <w:rPr>
          <w:rFonts w:ascii="Times New Roman" w:hAnsi="Times New Roman" w:cs="Times New Roman"/>
          <w:sz w:val="24"/>
          <w:szCs w:val="24"/>
        </w:rPr>
        <w:t xml:space="preserve">In this case, the assumption that participants would be ready or willing to engage with the material at a particular point in time proved ethically and emotionally fraught. Such moments raise critical questions about the timing and method of sharing research outputs with participants: When is the ‘right’ time for participants to read or respond to emotionally charged material? How can researchers be more attuned to participants’ current emotional or psychological states? As Pelias (2019) reminds us, writers bear an ethical responsibility to protect those they write about, recognising that narrative representation is never neutral. Once a story is released to a reader, whether a participant, practitioner, or wider audience, it can no longer be controlled. It may resonate, heal, or harm in unexpected ways. </w:t>
      </w:r>
    </w:p>
    <w:p w14:paraId="74B0942A" w14:textId="425E16CD" w:rsidR="00E253C0" w:rsidRPr="001E4188" w:rsidRDefault="00AD34BD" w:rsidP="00AD34BD">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For qualitative researchers</w:t>
      </w:r>
      <w:r w:rsidR="004077FC" w:rsidRPr="001E4188">
        <w:rPr>
          <w:rFonts w:ascii="Times New Roman" w:hAnsi="Times New Roman" w:cs="Times New Roman"/>
          <w:sz w:val="24"/>
          <w:szCs w:val="24"/>
        </w:rPr>
        <w:t xml:space="preserve"> in sport</w:t>
      </w:r>
      <w:r w:rsidRPr="001E4188">
        <w:rPr>
          <w:rFonts w:ascii="Times New Roman" w:hAnsi="Times New Roman" w:cs="Times New Roman"/>
          <w:sz w:val="24"/>
          <w:szCs w:val="24"/>
        </w:rPr>
        <w:t xml:space="preserve">, particularly those engaging in arts-based </w:t>
      </w:r>
      <w:r w:rsidR="006E1482" w:rsidRPr="001E4188">
        <w:rPr>
          <w:rFonts w:ascii="Times New Roman" w:hAnsi="Times New Roman" w:cs="Times New Roman"/>
          <w:sz w:val="24"/>
          <w:szCs w:val="24"/>
        </w:rPr>
        <w:t xml:space="preserve">research, </w:t>
      </w:r>
      <w:r w:rsidRPr="001E4188">
        <w:rPr>
          <w:rFonts w:ascii="Times New Roman" w:hAnsi="Times New Roman" w:cs="Times New Roman"/>
          <w:sz w:val="24"/>
          <w:szCs w:val="24"/>
        </w:rPr>
        <w:t xml:space="preserve">this underscores the need for reflexive, compassionate, and context-sensitive dissemination practices. Ones that acknowledge the unpredictability of reception and the enduring relational responsibilities we hold toward participants even after data collection ends. </w:t>
      </w:r>
      <w:r w:rsidR="00E253C0" w:rsidRPr="001E4188">
        <w:rPr>
          <w:rFonts w:ascii="Times New Roman" w:hAnsi="Times New Roman" w:cs="Times New Roman"/>
          <w:sz w:val="24"/>
          <w:szCs w:val="24"/>
        </w:rPr>
        <w:t xml:space="preserve">Frank (2010, 35) argued that once a story is released </w:t>
      </w:r>
      <w:r w:rsidR="004941A0" w:rsidRPr="001E4188">
        <w:rPr>
          <w:rFonts w:ascii="Times New Roman" w:hAnsi="Times New Roman" w:cs="Times New Roman"/>
          <w:sz w:val="24"/>
          <w:szCs w:val="24"/>
        </w:rPr>
        <w:t>‘</w:t>
      </w:r>
      <w:r w:rsidR="00E253C0" w:rsidRPr="001E4188">
        <w:rPr>
          <w:rFonts w:ascii="Times New Roman" w:hAnsi="Times New Roman" w:cs="Times New Roman"/>
          <w:sz w:val="24"/>
          <w:szCs w:val="24"/>
        </w:rPr>
        <w:t>those who have received it have it as theirs and will use it as they will, with the story lending itself to each of these used but also shaping each use.</w:t>
      </w:r>
      <w:r w:rsidR="004941A0" w:rsidRPr="001E4188">
        <w:rPr>
          <w:rFonts w:ascii="Times New Roman" w:hAnsi="Times New Roman" w:cs="Times New Roman"/>
          <w:sz w:val="24"/>
          <w:szCs w:val="24"/>
        </w:rPr>
        <w:t>’</w:t>
      </w:r>
      <w:r w:rsidR="00E253C0" w:rsidRPr="001E4188">
        <w:rPr>
          <w:rFonts w:ascii="Times New Roman" w:hAnsi="Times New Roman" w:cs="Times New Roman"/>
          <w:sz w:val="24"/>
          <w:szCs w:val="24"/>
        </w:rPr>
        <w:t xml:space="preserve"> This raises ethical challenges in being left unsure if sharing </w:t>
      </w:r>
      <w:r w:rsidR="0072108B" w:rsidRPr="001E4188">
        <w:rPr>
          <w:rFonts w:ascii="Times New Roman" w:hAnsi="Times New Roman" w:cs="Times New Roman"/>
          <w:sz w:val="24"/>
          <w:szCs w:val="24"/>
        </w:rPr>
        <w:t xml:space="preserve">findings </w:t>
      </w:r>
      <w:r w:rsidR="00E253C0" w:rsidRPr="001E4188">
        <w:rPr>
          <w:rFonts w:ascii="Times New Roman" w:hAnsi="Times New Roman" w:cs="Times New Roman"/>
          <w:sz w:val="24"/>
          <w:szCs w:val="24"/>
        </w:rPr>
        <w:t>is worth the potential upset of even just one person (Turner 2013). I reflected in my journal:</w:t>
      </w:r>
    </w:p>
    <w:p w14:paraId="35310126" w14:textId="77777777" w:rsidR="00E253C0" w:rsidRPr="001E4188" w:rsidRDefault="00E253C0" w:rsidP="00623DC5">
      <w:pPr>
        <w:spacing w:after="0" w:line="480" w:lineRule="auto"/>
        <w:ind w:left="720"/>
        <w:jc w:val="both"/>
        <w:rPr>
          <w:rFonts w:ascii="Times New Roman" w:hAnsi="Times New Roman" w:cs="Times New Roman"/>
          <w:sz w:val="24"/>
          <w:szCs w:val="24"/>
        </w:rPr>
      </w:pPr>
      <w:r w:rsidRPr="001E4188">
        <w:rPr>
          <w:rFonts w:ascii="Times New Roman" w:hAnsi="Times New Roman" w:cs="Times New Roman"/>
          <w:sz w:val="24"/>
          <w:szCs w:val="24"/>
        </w:rPr>
        <w:t xml:space="preserve">How am I supposed to know how one person will react to a story compared to another? What if the stories upset, anger, confuse, or offend someone? Alternatively, what is they comfort, appease, or help someone else? How as writers and researchers can we be sure our research practices are ethical? </w:t>
      </w:r>
    </w:p>
    <w:p w14:paraId="3405EC3E" w14:textId="3DAC8FFD" w:rsidR="00E253C0" w:rsidRPr="001E4188" w:rsidRDefault="00E253C0" w:rsidP="004E44FB">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A similar concern was raised by Tullis (2021), who suggested that research and ethic committees fail to consider ethical responsibilities after data collection has ceased. This leaves the sole responsibility of the care and consideration of participants to the researcher. </w:t>
      </w:r>
      <w:r w:rsidR="00061C80" w:rsidRPr="001E4188">
        <w:rPr>
          <w:rFonts w:ascii="Times New Roman" w:hAnsi="Times New Roman" w:cs="Times New Roman"/>
          <w:sz w:val="24"/>
          <w:szCs w:val="24"/>
        </w:rPr>
        <w:t>As a neophyte researcher, I was initially uncertain about how to provide support to participants during emotionally demanding research. I sought guidance from my supervisory team and the existing literature, and I came to recognise that when all ethical considerations are observed and participants are treated with respect throughout data collection, there is often little more a researcher can do. Accepting this was challenging; I had to remind myself that I am not a qualified psychologist, life coach, or counsellor. By providing appropriate helplines and guidance for seeking support, I was fulfilling my responsibilities while acknowledging the limits of my role. From an essentialist perspective, this poetic representation reflects the embodied reality of navigating researcher vulnerability, demonstrating that even with careful planning, emotional responses are difficult to predict and may only become fully apparent after time and reflection. As Sparkes (2024) emphasises, researchers must make every effort to minimise harm while recognising that the lived experiences of both participants and researchers are complex and ethically demanding.</w:t>
      </w:r>
    </w:p>
    <w:p w14:paraId="6244CD67" w14:textId="77777777" w:rsidR="00E253C0" w:rsidRPr="001E4188" w:rsidRDefault="00E253C0" w:rsidP="004E44FB">
      <w:pPr>
        <w:spacing w:after="0" w:line="480" w:lineRule="auto"/>
        <w:jc w:val="center"/>
        <w:rPr>
          <w:rFonts w:ascii="Times New Roman" w:hAnsi="Times New Roman" w:cs="Times New Roman"/>
          <w:b/>
          <w:bCs/>
          <w:sz w:val="24"/>
          <w:szCs w:val="24"/>
        </w:rPr>
      </w:pPr>
      <w:r w:rsidRPr="001E4188">
        <w:rPr>
          <w:rFonts w:ascii="Times New Roman" w:hAnsi="Times New Roman" w:cs="Times New Roman"/>
          <w:b/>
          <w:bCs/>
          <w:sz w:val="24"/>
          <w:szCs w:val="24"/>
        </w:rPr>
        <w:t>Conclusion</w:t>
      </w:r>
    </w:p>
    <w:p w14:paraId="46131A9B" w14:textId="1002ED9B" w:rsidR="00044E02" w:rsidRPr="001E4188" w:rsidRDefault="004E44FB" w:rsidP="00E413E8">
      <w:pPr>
        <w:spacing w:after="0" w:line="480" w:lineRule="auto"/>
        <w:ind w:firstLine="720"/>
        <w:jc w:val="both"/>
        <w:rPr>
          <w:rFonts w:ascii="Times New Roman" w:hAnsi="Times New Roman" w:cs="Times New Roman"/>
          <w:sz w:val="24"/>
          <w:szCs w:val="24"/>
        </w:rPr>
      </w:pPr>
      <w:r w:rsidRPr="001E4188">
        <w:rPr>
          <w:rFonts w:ascii="Times New Roman" w:hAnsi="Times New Roman" w:cs="Times New Roman"/>
          <w:sz w:val="24"/>
          <w:szCs w:val="24"/>
        </w:rPr>
        <w:t xml:space="preserve">This confessional tale, shared through poetry, offers a personal and transparent account of the embodied experiences of a neophyte researcher navigating emotionally demanding research in sport. </w:t>
      </w:r>
      <w:r w:rsidR="00044E02" w:rsidRPr="001E4188">
        <w:rPr>
          <w:rFonts w:ascii="Times New Roman" w:hAnsi="Times New Roman" w:cs="Times New Roman"/>
          <w:sz w:val="24"/>
          <w:szCs w:val="24"/>
        </w:rPr>
        <w:t xml:space="preserve">From an essentialist perspective, the focus on lived, embodied experiences </w:t>
      </w:r>
      <w:r w:rsidR="004B66BB" w:rsidRPr="001E4188">
        <w:rPr>
          <w:rFonts w:ascii="Times New Roman" w:hAnsi="Times New Roman" w:cs="Times New Roman"/>
          <w:sz w:val="24"/>
          <w:szCs w:val="24"/>
        </w:rPr>
        <w:t xml:space="preserve">may </w:t>
      </w:r>
      <w:r w:rsidR="00044E02" w:rsidRPr="001E4188">
        <w:rPr>
          <w:rFonts w:ascii="Times New Roman" w:hAnsi="Times New Roman" w:cs="Times New Roman"/>
          <w:sz w:val="24"/>
          <w:szCs w:val="24"/>
        </w:rPr>
        <w:t xml:space="preserve">enable neophyte researchers to engage directly with what it is like to navigate ethical, relational, and emotional complexities, providing concrete examples for reflection and learning </w:t>
      </w:r>
      <w:r w:rsidRPr="001E4188">
        <w:rPr>
          <w:rFonts w:ascii="Times New Roman" w:hAnsi="Times New Roman" w:cs="Times New Roman"/>
          <w:sz w:val="24"/>
          <w:szCs w:val="24"/>
        </w:rPr>
        <w:t xml:space="preserve">(Barone and Eisner 2012). </w:t>
      </w:r>
      <w:r w:rsidR="00044E02" w:rsidRPr="001E4188">
        <w:rPr>
          <w:rFonts w:ascii="Times New Roman" w:hAnsi="Times New Roman" w:cs="Times New Roman"/>
          <w:sz w:val="24"/>
          <w:szCs w:val="24"/>
        </w:rPr>
        <w:t>These reflections are not presented as definitive answers, but as practical insights that can guide others in attending to vulnerability, self-care, and relational responsibility. The use of poetry as a methodological choice is integral to the pedagogical aim of this work. Poetry captures the intensity, nuance, and affective weight of experiences that conventional prose may struggle to convey, offering readers a means of feeling and resonating with the challenges of emotionally demanding research in sport</w:t>
      </w:r>
      <w:r w:rsidR="00E413E8" w:rsidRPr="001E4188">
        <w:rPr>
          <w:rFonts w:ascii="Times New Roman" w:hAnsi="Times New Roman" w:cs="Times New Roman"/>
          <w:sz w:val="24"/>
          <w:szCs w:val="24"/>
        </w:rPr>
        <w:t xml:space="preserve">. </w:t>
      </w:r>
      <w:r w:rsidR="00044E02" w:rsidRPr="001E4188">
        <w:rPr>
          <w:rFonts w:ascii="Times New Roman" w:hAnsi="Times New Roman" w:cs="Times New Roman"/>
          <w:sz w:val="24"/>
          <w:szCs w:val="24"/>
        </w:rPr>
        <w:t xml:space="preserve">By presenting these reflections and poems, the study provides a resource </w:t>
      </w:r>
      <w:r w:rsidR="00B86B01" w:rsidRPr="001E4188">
        <w:rPr>
          <w:rFonts w:ascii="Times New Roman" w:hAnsi="Times New Roman" w:cs="Times New Roman"/>
          <w:sz w:val="24"/>
          <w:szCs w:val="24"/>
        </w:rPr>
        <w:t xml:space="preserve">to for </w:t>
      </w:r>
      <w:r w:rsidR="00044E02" w:rsidRPr="001E4188">
        <w:rPr>
          <w:rFonts w:ascii="Times New Roman" w:hAnsi="Times New Roman" w:cs="Times New Roman"/>
          <w:sz w:val="24"/>
          <w:szCs w:val="24"/>
        </w:rPr>
        <w:t xml:space="preserve">neophyte researchers </w:t>
      </w:r>
      <w:r w:rsidR="00B86B01" w:rsidRPr="001E4188">
        <w:rPr>
          <w:rFonts w:ascii="Times New Roman" w:hAnsi="Times New Roman" w:cs="Times New Roman"/>
          <w:sz w:val="24"/>
          <w:szCs w:val="24"/>
        </w:rPr>
        <w:t xml:space="preserve">to </w:t>
      </w:r>
      <w:r w:rsidR="00044E02" w:rsidRPr="001E4188">
        <w:rPr>
          <w:rFonts w:ascii="Times New Roman" w:hAnsi="Times New Roman" w:cs="Times New Roman"/>
          <w:sz w:val="24"/>
          <w:szCs w:val="24"/>
        </w:rPr>
        <w:t xml:space="preserve">observe, learn from, and navigate the embodied and relational dimensions of qualitative research, </w:t>
      </w:r>
      <w:r w:rsidR="00441929" w:rsidRPr="001E4188">
        <w:rPr>
          <w:rFonts w:ascii="Times New Roman" w:hAnsi="Times New Roman" w:cs="Times New Roman"/>
          <w:sz w:val="24"/>
          <w:szCs w:val="24"/>
        </w:rPr>
        <w:t>helping to support</w:t>
      </w:r>
      <w:r w:rsidR="00044E02" w:rsidRPr="001E4188">
        <w:rPr>
          <w:rFonts w:ascii="Times New Roman" w:hAnsi="Times New Roman" w:cs="Times New Roman"/>
          <w:sz w:val="24"/>
          <w:szCs w:val="24"/>
        </w:rPr>
        <w:t xml:space="preserve"> their development and resilience as they encounter similar challenges.</w:t>
      </w:r>
      <w:r w:rsidR="00E413E8" w:rsidRPr="001E4188">
        <w:rPr>
          <w:rFonts w:ascii="Times New Roman" w:hAnsi="Times New Roman" w:cs="Times New Roman"/>
          <w:sz w:val="24"/>
          <w:szCs w:val="24"/>
        </w:rPr>
        <w:t xml:space="preserve"> As such, w</w:t>
      </w:r>
      <w:r w:rsidR="00D966E1" w:rsidRPr="001E4188">
        <w:rPr>
          <w:rFonts w:ascii="Times New Roman" w:hAnsi="Times New Roman" w:cs="Times New Roman"/>
          <w:sz w:val="24"/>
          <w:szCs w:val="24"/>
        </w:rPr>
        <w:t xml:space="preserve">e encourage future researchers, particularly those new to emotionally demanding qualitative work, to </w:t>
      </w:r>
      <w:r w:rsidR="00D966E1" w:rsidRPr="001E4188">
        <w:rPr>
          <w:rFonts w:ascii="Times New Roman" w:hAnsi="Times New Roman" w:cs="Times New Roman"/>
          <w:i/>
          <w:iCs/>
          <w:sz w:val="24"/>
          <w:szCs w:val="24"/>
        </w:rPr>
        <w:t>read, reflect upon, and respond to these poems</w:t>
      </w:r>
      <w:r w:rsidR="00D966E1" w:rsidRPr="001E4188">
        <w:rPr>
          <w:rFonts w:ascii="Times New Roman" w:hAnsi="Times New Roman" w:cs="Times New Roman"/>
          <w:sz w:val="24"/>
          <w:szCs w:val="24"/>
        </w:rPr>
        <w:t xml:space="preserve"> as part of their own learning process. Doing so may prompt deeper awareness of the emotional and ethical realities of research practice and inspire further exploration of how poetry can facilitate critical reflection, empathy, and researcher development within sport, exercise, and health. </w:t>
      </w:r>
    </w:p>
    <w:p w14:paraId="33992DFD" w14:textId="1F72A8E4" w:rsidR="00EB368E" w:rsidRPr="001E4188" w:rsidRDefault="00EB368E" w:rsidP="00044E02">
      <w:pPr>
        <w:spacing w:after="0" w:line="480" w:lineRule="auto"/>
        <w:jc w:val="center"/>
        <w:rPr>
          <w:rFonts w:ascii="Times New Roman" w:hAnsi="Times New Roman" w:cs="Times New Roman"/>
          <w:b/>
          <w:bCs/>
          <w:sz w:val="24"/>
          <w:szCs w:val="24"/>
        </w:rPr>
      </w:pPr>
      <w:r w:rsidRPr="001E4188">
        <w:rPr>
          <w:rFonts w:ascii="Times New Roman" w:hAnsi="Times New Roman" w:cs="Times New Roman"/>
          <w:b/>
          <w:bCs/>
          <w:sz w:val="24"/>
          <w:szCs w:val="24"/>
        </w:rPr>
        <w:t>References</w:t>
      </w:r>
    </w:p>
    <w:p w14:paraId="039FA60D" w14:textId="14662968" w:rsidR="00842AB8"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Andersen, Mark B., and Andreas Ivarsson. 2016. “A Methodology of Loving Kindness: How Interpersonal Neurobiology, Compassion and Transference Can Inform Researcher–Participant Encounters and Storytelling.”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xml:space="preserve"> 8 (1): 1–20.</w:t>
      </w:r>
      <w:r w:rsidR="005B17FD" w:rsidRPr="001E4188">
        <w:rPr>
          <w:rFonts w:ascii="Times New Roman" w:hAnsi="Times New Roman" w:cs="Times New Roman"/>
          <w:sz w:val="24"/>
          <w:szCs w:val="24"/>
        </w:rPr>
        <w:t xml:space="preserve"> https://doi.org/10.1080/2159676X.2015.1056827</w:t>
      </w:r>
    </w:p>
    <w:p w14:paraId="2F762D0A" w14:textId="66BD5CFE" w:rsidR="00842AB8"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Andrew, S</w:t>
      </w:r>
      <w:r w:rsidR="005B17FD" w:rsidRPr="001E4188">
        <w:rPr>
          <w:rFonts w:ascii="Times New Roman" w:hAnsi="Times New Roman" w:cs="Times New Roman"/>
          <w:sz w:val="24"/>
          <w:szCs w:val="24"/>
        </w:rPr>
        <w:t>tephen.</w:t>
      </w:r>
      <w:r w:rsidRPr="001E4188">
        <w:rPr>
          <w:rFonts w:ascii="Times New Roman" w:hAnsi="Times New Roman" w:cs="Times New Roman"/>
          <w:sz w:val="24"/>
          <w:szCs w:val="24"/>
        </w:rPr>
        <w:t xml:space="preserve"> 2017. </w:t>
      </w:r>
      <w:r w:rsidRPr="001E4188">
        <w:rPr>
          <w:rFonts w:ascii="Times New Roman" w:hAnsi="Times New Roman" w:cs="Times New Roman"/>
          <w:i/>
          <w:iCs/>
          <w:sz w:val="24"/>
          <w:szCs w:val="24"/>
        </w:rPr>
        <w:t>Searching for an Autoethnographic Ethic</w:t>
      </w:r>
      <w:r w:rsidRPr="001E4188">
        <w:rPr>
          <w:rFonts w:ascii="Times New Roman" w:hAnsi="Times New Roman" w:cs="Times New Roman"/>
          <w:sz w:val="24"/>
          <w:szCs w:val="24"/>
        </w:rPr>
        <w:t>. London: Routledge.</w:t>
      </w:r>
    </w:p>
    <w:p w14:paraId="22B0CA1E" w14:textId="64C39A5F" w:rsidR="00842AB8"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Appaneal, R</w:t>
      </w:r>
      <w:r w:rsidR="005450FD" w:rsidRPr="001E4188">
        <w:rPr>
          <w:rFonts w:ascii="Times New Roman" w:hAnsi="Times New Roman" w:cs="Times New Roman"/>
          <w:sz w:val="24"/>
          <w:szCs w:val="24"/>
        </w:rPr>
        <w:t>enee Newcomer</w:t>
      </w:r>
      <w:r w:rsidRPr="001E4188">
        <w:rPr>
          <w:rFonts w:ascii="Times New Roman" w:hAnsi="Times New Roman" w:cs="Times New Roman"/>
          <w:sz w:val="24"/>
          <w:szCs w:val="24"/>
        </w:rPr>
        <w:t xml:space="preserve">. 2020. “Textbooks Don’t Tell It Like It Is: Tales </w:t>
      </w:r>
      <w:r w:rsidR="00FA02C0" w:rsidRPr="001E4188">
        <w:rPr>
          <w:rFonts w:ascii="Times New Roman" w:hAnsi="Times New Roman" w:cs="Times New Roman"/>
          <w:sz w:val="24"/>
          <w:szCs w:val="24"/>
        </w:rPr>
        <w:t>from</w:t>
      </w:r>
      <w:r w:rsidRPr="001E4188">
        <w:rPr>
          <w:rFonts w:ascii="Times New Roman" w:hAnsi="Times New Roman" w:cs="Times New Roman"/>
          <w:sz w:val="24"/>
          <w:szCs w:val="24"/>
        </w:rPr>
        <w:t xml:space="preserve"> Working in the Field </w:t>
      </w:r>
      <w:r w:rsidR="00FA02C0" w:rsidRPr="001E4188">
        <w:rPr>
          <w:rFonts w:ascii="Times New Roman" w:hAnsi="Times New Roman" w:cs="Times New Roman"/>
          <w:sz w:val="24"/>
          <w:szCs w:val="24"/>
        </w:rPr>
        <w:t>with</w:t>
      </w:r>
      <w:r w:rsidRPr="001E4188">
        <w:rPr>
          <w:rFonts w:ascii="Times New Roman" w:hAnsi="Times New Roman" w:cs="Times New Roman"/>
          <w:sz w:val="24"/>
          <w:szCs w:val="24"/>
        </w:rPr>
        <w:t xml:space="preserve"> Injured Athletes.” In </w:t>
      </w:r>
      <w:r w:rsidRPr="001E4188">
        <w:rPr>
          <w:rFonts w:ascii="Times New Roman" w:hAnsi="Times New Roman" w:cs="Times New Roman"/>
          <w:i/>
          <w:iCs/>
          <w:sz w:val="24"/>
          <w:szCs w:val="24"/>
        </w:rPr>
        <w:t>Sport Injury Psychology</w:t>
      </w:r>
      <w:r w:rsidRPr="001E4188">
        <w:rPr>
          <w:rFonts w:ascii="Times New Roman" w:hAnsi="Times New Roman" w:cs="Times New Roman"/>
          <w:sz w:val="24"/>
          <w:szCs w:val="24"/>
        </w:rPr>
        <w:t>, 217–31. London: Routledge.</w:t>
      </w:r>
    </w:p>
    <w:p w14:paraId="7B207A35" w14:textId="3ACA00E5" w:rsidR="00842AB8"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Barone, Tom, and Elliot Eisner. 2012. “Arts-Based Educational Research.” In </w:t>
      </w:r>
      <w:r w:rsidRPr="001E4188">
        <w:rPr>
          <w:rFonts w:ascii="Times New Roman" w:hAnsi="Times New Roman" w:cs="Times New Roman"/>
          <w:i/>
          <w:iCs/>
          <w:sz w:val="24"/>
          <w:szCs w:val="24"/>
        </w:rPr>
        <w:t>Handbook of Complementary Methods in Education Research</w:t>
      </w:r>
      <w:r w:rsidRPr="001E4188">
        <w:rPr>
          <w:rFonts w:ascii="Times New Roman" w:hAnsi="Times New Roman" w:cs="Times New Roman"/>
          <w:sz w:val="24"/>
          <w:szCs w:val="24"/>
        </w:rPr>
        <w:t>, 95–160. London: Routledge.</w:t>
      </w:r>
    </w:p>
    <w:p w14:paraId="5881D46D" w14:textId="226D898A" w:rsidR="003B6E8A" w:rsidRPr="001E4188" w:rsidRDefault="00B6638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Batey, Jo, and Christoph Szedlak. 2024. “A Sport Research Teams’ Reflections on Conducting Emotionally Demanding Research with the Bereaved.”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16 (6): 552–66. doi:10.1080/2159676X.2024.2383278.</w:t>
      </w:r>
    </w:p>
    <w:p w14:paraId="4D58DF08" w14:textId="222BAD59"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Berger, Roni. 2015. “Now I See It, Now I Don’t: Researcher’s Position and Reflexivity in Qualitative Research.” </w:t>
      </w:r>
      <w:r w:rsidRPr="001E4188">
        <w:rPr>
          <w:rFonts w:ascii="Times New Roman" w:hAnsi="Times New Roman" w:cs="Times New Roman"/>
          <w:i/>
          <w:iCs/>
          <w:sz w:val="24"/>
          <w:szCs w:val="24"/>
        </w:rPr>
        <w:t>Qualitative Research</w:t>
      </w:r>
      <w:r w:rsidRPr="001E4188">
        <w:rPr>
          <w:rFonts w:ascii="Times New Roman" w:hAnsi="Times New Roman" w:cs="Times New Roman"/>
          <w:sz w:val="24"/>
          <w:szCs w:val="24"/>
        </w:rPr>
        <w:t xml:space="preserve"> 15 (2): 219–34. </w:t>
      </w:r>
      <w:hyperlink r:id="rId7" w:tgtFrame="_new" w:history="1">
        <w:r w:rsidRPr="001E4188">
          <w:rPr>
            <w:rStyle w:val="Hyperlink"/>
            <w:rFonts w:ascii="Times New Roman" w:hAnsi="Times New Roman" w:cs="Times New Roman"/>
            <w:color w:val="auto"/>
            <w:sz w:val="24"/>
            <w:szCs w:val="24"/>
            <w:u w:val="none"/>
          </w:rPr>
          <w:t>https://doi.org/10.1177/1468794112468475</w:t>
        </w:r>
      </w:hyperlink>
      <w:r w:rsidRPr="001E4188">
        <w:rPr>
          <w:rFonts w:ascii="Times New Roman" w:hAnsi="Times New Roman" w:cs="Times New Roman"/>
          <w:sz w:val="24"/>
          <w:szCs w:val="24"/>
        </w:rPr>
        <w:t>.</w:t>
      </w:r>
    </w:p>
    <w:p w14:paraId="3DC66070" w14:textId="37415AC5"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Berger, Roni. 2021. “Studying Trauma: Indirect Effects on Researchers and Self—And Strategies for Addressing Them.” </w:t>
      </w:r>
      <w:r w:rsidRPr="001E4188">
        <w:rPr>
          <w:rFonts w:ascii="Times New Roman" w:hAnsi="Times New Roman" w:cs="Times New Roman"/>
          <w:i/>
          <w:iCs/>
          <w:sz w:val="24"/>
          <w:szCs w:val="24"/>
        </w:rPr>
        <w:t>European Journal of Trauma &amp; Dissociation</w:t>
      </w:r>
      <w:r w:rsidRPr="001E4188">
        <w:rPr>
          <w:rFonts w:ascii="Times New Roman" w:hAnsi="Times New Roman" w:cs="Times New Roman"/>
          <w:sz w:val="24"/>
          <w:szCs w:val="24"/>
        </w:rPr>
        <w:t xml:space="preserve"> 5 (1): 100149.</w:t>
      </w:r>
      <w:r w:rsidR="00B87D5C" w:rsidRPr="001E4188">
        <w:rPr>
          <w:rFonts w:ascii="Times New Roman" w:hAnsi="Times New Roman" w:cs="Times New Roman"/>
          <w:sz w:val="24"/>
          <w:szCs w:val="24"/>
        </w:rPr>
        <w:t xml:space="preserve"> </w:t>
      </w:r>
      <w:hyperlink r:id="rId8" w:history="1">
        <w:r w:rsidR="00F44ABC" w:rsidRPr="001E4188">
          <w:rPr>
            <w:rStyle w:val="Hyperlink"/>
            <w:rFonts w:ascii="Times New Roman" w:hAnsi="Times New Roman" w:cs="Times New Roman"/>
            <w:color w:val="auto"/>
            <w:sz w:val="24"/>
            <w:szCs w:val="24"/>
          </w:rPr>
          <w:t>https://doi.org/10.1016/j.ejtd.2020.100149</w:t>
        </w:r>
      </w:hyperlink>
    </w:p>
    <w:p w14:paraId="249CF640" w14:textId="3A40AE5C" w:rsidR="00F44ABC" w:rsidRPr="001E4188" w:rsidRDefault="00F44ABC"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Blodgett, A. T., D. A. Coholic, R. J. Schinke, K. R. McGannon, D. Peltier, and C. Pheasant. 2013. “Moving Beyond Words: Exploring the Use of an Arts-Based Method in Aboriginal Community Sport Research.”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xml:space="preserve"> 5 (3): 312–331. </w:t>
      </w:r>
      <w:hyperlink r:id="rId9" w:tgtFrame="_new" w:history="1">
        <w:r w:rsidRPr="001E4188">
          <w:rPr>
            <w:rStyle w:val="Hyperlink"/>
            <w:rFonts w:ascii="Times New Roman" w:hAnsi="Times New Roman" w:cs="Times New Roman"/>
            <w:color w:val="auto"/>
            <w:sz w:val="24"/>
            <w:szCs w:val="24"/>
          </w:rPr>
          <w:t>https://doi.org/10.1080/2159676X.2013.796490</w:t>
        </w:r>
      </w:hyperlink>
      <w:r w:rsidRPr="001E4188">
        <w:rPr>
          <w:rFonts w:ascii="Times New Roman" w:hAnsi="Times New Roman" w:cs="Times New Roman"/>
          <w:sz w:val="24"/>
          <w:szCs w:val="24"/>
        </w:rPr>
        <w:t>.</w:t>
      </w:r>
    </w:p>
    <w:p w14:paraId="60448D5E" w14:textId="7EED6F59"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Bochner, Arthur, and Carolyn Ellis. 2016. </w:t>
      </w:r>
      <w:r w:rsidRPr="001E4188">
        <w:rPr>
          <w:rFonts w:ascii="Times New Roman" w:hAnsi="Times New Roman" w:cs="Times New Roman"/>
          <w:i/>
          <w:iCs/>
          <w:sz w:val="24"/>
          <w:szCs w:val="24"/>
        </w:rPr>
        <w:t>Evocative Autoethnography: Writing Lives and Telling Stories</w:t>
      </w:r>
      <w:r w:rsidRPr="001E4188">
        <w:rPr>
          <w:rFonts w:ascii="Times New Roman" w:hAnsi="Times New Roman" w:cs="Times New Roman"/>
          <w:sz w:val="24"/>
          <w:szCs w:val="24"/>
        </w:rPr>
        <w:t>. London: Routledge.</w:t>
      </w:r>
    </w:p>
    <w:p w14:paraId="4F68A319" w14:textId="53CB8D1B" w:rsidR="00C01F6D" w:rsidRPr="001E4188" w:rsidRDefault="009E5B09" w:rsidP="007A5AA1">
      <w:pPr>
        <w:spacing w:after="0" w:line="480" w:lineRule="auto"/>
        <w:ind w:left="720" w:hanging="720"/>
        <w:jc w:val="both"/>
      </w:pPr>
      <w:r w:rsidRPr="001E4188">
        <w:rPr>
          <w:rFonts w:ascii="Times New Roman" w:hAnsi="Times New Roman" w:cs="Times New Roman"/>
          <w:sz w:val="24"/>
          <w:szCs w:val="24"/>
        </w:rPr>
        <w:t>Brain, J</w:t>
      </w:r>
      <w:r w:rsidR="00F45F6B" w:rsidRPr="001E4188">
        <w:rPr>
          <w:rFonts w:ascii="Times New Roman" w:hAnsi="Times New Roman" w:cs="Times New Roman"/>
          <w:sz w:val="24"/>
          <w:szCs w:val="24"/>
        </w:rPr>
        <w:t>onathan</w:t>
      </w:r>
      <w:r w:rsidRPr="001E4188">
        <w:rPr>
          <w:rFonts w:ascii="Times New Roman" w:hAnsi="Times New Roman" w:cs="Times New Roman"/>
          <w:sz w:val="24"/>
          <w:szCs w:val="24"/>
        </w:rPr>
        <w:t>, H</w:t>
      </w:r>
      <w:r w:rsidR="00F45F6B" w:rsidRPr="001E4188">
        <w:rPr>
          <w:rFonts w:ascii="Times New Roman" w:hAnsi="Times New Roman" w:cs="Times New Roman"/>
          <w:sz w:val="24"/>
          <w:szCs w:val="24"/>
        </w:rPr>
        <w:t>eather</w:t>
      </w:r>
      <w:r w:rsidRPr="001E4188">
        <w:rPr>
          <w:rFonts w:ascii="Times New Roman" w:hAnsi="Times New Roman" w:cs="Times New Roman"/>
          <w:sz w:val="24"/>
          <w:szCs w:val="24"/>
        </w:rPr>
        <w:t xml:space="preserve"> Hunter, George H. Franklin, Alessandro Quartiroli, Christopher R</w:t>
      </w:r>
      <w:r w:rsidR="00C0207A" w:rsidRPr="001E4188">
        <w:rPr>
          <w:rFonts w:ascii="Times New Roman" w:hAnsi="Times New Roman" w:cs="Times New Roman"/>
          <w:sz w:val="24"/>
          <w:szCs w:val="24"/>
        </w:rPr>
        <w:t>D</w:t>
      </w:r>
      <w:r w:rsidRPr="001E4188">
        <w:rPr>
          <w:rFonts w:ascii="Times New Roman" w:hAnsi="Times New Roman" w:cs="Times New Roman"/>
          <w:sz w:val="24"/>
          <w:szCs w:val="24"/>
        </w:rPr>
        <w:t>. Wagstaff, and Da</w:t>
      </w:r>
      <w:r w:rsidR="00C0207A" w:rsidRPr="001E4188">
        <w:rPr>
          <w:rFonts w:ascii="Times New Roman" w:hAnsi="Times New Roman" w:cs="Times New Roman"/>
          <w:sz w:val="24"/>
          <w:szCs w:val="24"/>
        </w:rPr>
        <w:t>niel</w:t>
      </w:r>
      <w:r w:rsidRPr="001E4188">
        <w:rPr>
          <w:rFonts w:ascii="Times New Roman" w:hAnsi="Times New Roman" w:cs="Times New Roman"/>
          <w:sz w:val="24"/>
          <w:szCs w:val="24"/>
        </w:rPr>
        <w:t xml:space="preserve"> J. Brown. 2024. “Two Confessional Tales of Trainee Sport Psychology Practitioners’ Experiences of Operating in Trinidad and Tobago.” </w:t>
      </w:r>
      <w:r w:rsidRPr="001E4188">
        <w:rPr>
          <w:rFonts w:ascii="Times New Roman" w:hAnsi="Times New Roman" w:cs="Times New Roman"/>
          <w:i/>
          <w:iCs/>
          <w:sz w:val="24"/>
          <w:szCs w:val="24"/>
        </w:rPr>
        <w:t>The Sport Psychologist</w:t>
      </w:r>
      <w:r w:rsidRPr="001E4188">
        <w:rPr>
          <w:rFonts w:ascii="Times New Roman" w:hAnsi="Times New Roman" w:cs="Times New Roman"/>
          <w:sz w:val="24"/>
          <w:szCs w:val="24"/>
        </w:rPr>
        <w:t xml:space="preserve"> 38 (4): 271–79.</w:t>
      </w:r>
      <w:r w:rsidR="00C0207A" w:rsidRPr="001E4188">
        <w:rPr>
          <w:rFonts w:ascii="Times New Roman" w:hAnsi="Times New Roman" w:cs="Times New Roman"/>
          <w:sz w:val="24"/>
          <w:szCs w:val="24"/>
        </w:rPr>
        <w:t xml:space="preserve"> </w:t>
      </w:r>
      <w:hyperlink r:id="rId10" w:history="1">
        <w:r w:rsidR="00C01F6D" w:rsidRPr="001E4188">
          <w:rPr>
            <w:rStyle w:val="Hyperlink"/>
            <w:rFonts w:ascii="Times New Roman" w:hAnsi="Times New Roman" w:cs="Times New Roman"/>
            <w:color w:val="auto"/>
            <w:sz w:val="24"/>
            <w:szCs w:val="24"/>
            <w:u w:val="none"/>
          </w:rPr>
          <w:t>https://doi.org/10.1123/tsp.2024-0018</w:t>
        </w:r>
      </w:hyperlink>
    </w:p>
    <w:p w14:paraId="4891057C" w14:textId="45EBDF8D" w:rsidR="00F244AA" w:rsidRPr="001E4188" w:rsidRDefault="00F244A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Braun, Virginia, and Victoria Clarke. 2021. “One Size Fits All? What Counts as Quality Practice in (Reflexive) Thematic Analysis?” </w:t>
      </w:r>
      <w:r w:rsidRPr="001E4188">
        <w:rPr>
          <w:rFonts w:ascii="Times New Roman" w:hAnsi="Times New Roman" w:cs="Times New Roman"/>
          <w:i/>
          <w:iCs/>
          <w:sz w:val="24"/>
          <w:szCs w:val="24"/>
        </w:rPr>
        <w:t>Qualitative Research in Psychology</w:t>
      </w:r>
      <w:r w:rsidRPr="001E4188">
        <w:rPr>
          <w:rFonts w:ascii="Times New Roman" w:hAnsi="Times New Roman" w:cs="Times New Roman"/>
          <w:sz w:val="24"/>
          <w:szCs w:val="24"/>
        </w:rPr>
        <w:t xml:space="preserve"> 18 (3): 328–352. </w:t>
      </w:r>
      <w:hyperlink r:id="rId11" w:tgtFrame="_new" w:history="1">
        <w:r w:rsidRPr="001E4188">
          <w:rPr>
            <w:rStyle w:val="Hyperlink"/>
            <w:rFonts w:ascii="Times New Roman" w:hAnsi="Times New Roman" w:cs="Times New Roman"/>
            <w:color w:val="auto"/>
            <w:sz w:val="24"/>
            <w:szCs w:val="24"/>
          </w:rPr>
          <w:t>https://doi.org/10.1080/14780887.2020.1769238</w:t>
        </w:r>
      </w:hyperlink>
      <w:r w:rsidRPr="001E4188">
        <w:rPr>
          <w:rFonts w:ascii="Times New Roman" w:hAnsi="Times New Roman" w:cs="Times New Roman"/>
          <w:sz w:val="24"/>
          <w:szCs w:val="24"/>
        </w:rPr>
        <w:t>.</w:t>
      </w:r>
    </w:p>
    <w:p w14:paraId="14870AF4" w14:textId="4EA90F8C"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Cavallerio, F</w:t>
      </w:r>
      <w:r w:rsidR="00BE255C" w:rsidRPr="001E4188">
        <w:rPr>
          <w:rFonts w:ascii="Times New Roman" w:hAnsi="Times New Roman" w:cs="Times New Roman"/>
          <w:sz w:val="24"/>
          <w:szCs w:val="24"/>
        </w:rPr>
        <w:t>rancesca</w:t>
      </w:r>
      <w:r w:rsidRPr="001E4188">
        <w:rPr>
          <w:rFonts w:ascii="Times New Roman" w:hAnsi="Times New Roman" w:cs="Times New Roman"/>
          <w:sz w:val="24"/>
          <w:szCs w:val="24"/>
        </w:rPr>
        <w:t>, Ross Wadey, and Chris R</w:t>
      </w:r>
      <w:r w:rsidR="00BE255C" w:rsidRPr="001E4188">
        <w:rPr>
          <w:rFonts w:ascii="Times New Roman" w:hAnsi="Times New Roman" w:cs="Times New Roman"/>
          <w:sz w:val="24"/>
          <w:szCs w:val="24"/>
        </w:rPr>
        <w:t>D</w:t>
      </w:r>
      <w:r w:rsidRPr="001E4188">
        <w:rPr>
          <w:rFonts w:ascii="Times New Roman" w:hAnsi="Times New Roman" w:cs="Times New Roman"/>
          <w:sz w:val="24"/>
          <w:szCs w:val="24"/>
        </w:rPr>
        <w:t xml:space="preserve">. Wagstaff. 2020. “Member Reflections with Elite Coaches and Gymnasts: Looking Back to Look Forward.”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xml:space="preserve"> 12 (1): 48–62.</w:t>
      </w:r>
      <w:r w:rsidR="00D0380E" w:rsidRPr="001E4188">
        <w:rPr>
          <w:rFonts w:ascii="Times New Roman" w:hAnsi="Times New Roman" w:cs="Times New Roman"/>
          <w:sz w:val="24"/>
          <w:szCs w:val="24"/>
        </w:rPr>
        <w:t xml:space="preserve"> https://doi.org/10.1080/2159676X.2019.1625431</w:t>
      </w:r>
    </w:p>
    <w:p w14:paraId="267B54C5" w14:textId="7DB30F66"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Chadwick, R</w:t>
      </w:r>
      <w:r w:rsidR="00D0380E" w:rsidRPr="001E4188">
        <w:rPr>
          <w:rFonts w:ascii="Times New Roman" w:hAnsi="Times New Roman" w:cs="Times New Roman"/>
          <w:sz w:val="24"/>
          <w:szCs w:val="24"/>
        </w:rPr>
        <w:t>achelle</w:t>
      </w:r>
      <w:r w:rsidRPr="001E4188">
        <w:rPr>
          <w:rFonts w:ascii="Times New Roman" w:hAnsi="Times New Roman" w:cs="Times New Roman"/>
          <w:sz w:val="24"/>
          <w:szCs w:val="24"/>
        </w:rPr>
        <w:t xml:space="preserve">. 2017. “Embodied Methodologies: Challenges, Reflections and Strategies.” </w:t>
      </w:r>
      <w:r w:rsidRPr="001E4188">
        <w:rPr>
          <w:rFonts w:ascii="Times New Roman" w:hAnsi="Times New Roman" w:cs="Times New Roman"/>
          <w:i/>
          <w:iCs/>
          <w:sz w:val="24"/>
          <w:szCs w:val="24"/>
        </w:rPr>
        <w:t>Qualitative Research</w:t>
      </w:r>
      <w:r w:rsidRPr="001E4188">
        <w:rPr>
          <w:rFonts w:ascii="Times New Roman" w:hAnsi="Times New Roman" w:cs="Times New Roman"/>
          <w:sz w:val="24"/>
          <w:szCs w:val="24"/>
        </w:rPr>
        <w:t xml:space="preserve"> 17 (1): 54–74. </w:t>
      </w:r>
      <w:hyperlink r:id="rId12" w:tgtFrame="_new" w:history="1">
        <w:r w:rsidRPr="001E4188">
          <w:rPr>
            <w:rStyle w:val="Hyperlink"/>
            <w:rFonts w:ascii="Times New Roman" w:hAnsi="Times New Roman" w:cs="Times New Roman"/>
            <w:color w:val="auto"/>
            <w:sz w:val="24"/>
            <w:szCs w:val="24"/>
            <w:u w:val="none"/>
          </w:rPr>
          <w:t>https://doi.org/10.1177/1468794116656035</w:t>
        </w:r>
      </w:hyperlink>
      <w:r w:rsidRPr="001E4188">
        <w:rPr>
          <w:rFonts w:ascii="Times New Roman" w:hAnsi="Times New Roman" w:cs="Times New Roman"/>
          <w:sz w:val="24"/>
          <w:szCs w:val="24"/>
        </w:rPr>
        <w:t>.</w:t>
      </w:r>
    </w:p>
    <w:p w14:paraId="2F88AB97" w14:textId="45EA1B0B"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Christians, Clifford G. 2005. “In Qualitative Research.” In </w:t>
      </w:r>
      <w:r w:rsidRPr="001E4188">
        <w:rPr>
          <w:rFonts w:ascii="Times New Roman" w:hAnsi="Times New Roman" w:cs="Times New Roman"/>
          <w:i/>
          <w:iCs/>
          <w:sz w:val="24"/>
          <w:szCs w:val="24"/>
        </w:rPr>
        <w:t>Sage Handbook of Qualitative Research</w:t>
      </w:r>
      <w:r w:rsidRPr="001E4188">
        <w:rPr>
          <w:rFonts w:ascii="Times New Roman" w:hAnsi="Times New Roman" w:cs="Times New Roman"/>
          <w:sz w:val="24"/>
          <w:szCs w:val="24"/>
        </w:rPr>
        <w:t>, 139–64.</w:t>
      </w:r>
    </w:p>
    <w:p w14:paraId="05B495DF" w14:textId="59D4093D" w:rsidR="003B6E8A"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Clift, B</w:t>
      </w:r>
      <w:r w:rsidR="000545A7" w:rsidRPr="001E4188">
        <w:rPr>
          <w:rFonts w:ascii="Times New Roman" w:hAnsi="Times New Roman" w:cs="Times New Roman"/>
          <w:sz w:val="24"/>
          <w:szCs w:val="24"/>
        </w:rPr>
        <w:t>ryan</w:t>
      </w:r>
      <w:r w:rsidRPr="001E4188">
        <w:rPr>
          <w:rFonts w:ascii="Times New Roman" w:hAnsi="Times New Roman" w:cs="Times New Roman"/>
          <w:sz w:val="24"/>
          <w:szCs w:val="24"/>
        </w:rPr>
        <w:t xml:space="preserve"> C., I</w:t>
      </w:r>
      <w:r w:rsidR="000545A7" w:rsidRPr="001E4188">
        <w:rPr>
          <w:rFonts w:ascii="Times New Roman" w:hAnsi="Times New Roman" w:cs="Times New Roman"/>
          <w:sz w:val="24"/>
          <w:szCs w:val="24"/>
        </w:rPr>
        <w:t>oannis</w:t>
      </w:r>
      <w:r w:rsidRPr="001E4188">
        <w:rPr>
          <w:rFonts w:ascii="Times New Roman" w:hAnsi="Times New Roman" w:cs="Times New Roman"/>
          <w:sz w:val="24"/>
          <w:szCs w:val="24"/>
        </w:rPr>
        <w:t xml:space="preserve"> C. Batlle, K</w:t>
      </w:r>
      <w:r w:rsidR="00482CC8" w:rsidRPr="001E4188">
        <w:rPr>
          <w:rFonts w:ascii="Times New Roman" w:hAnsi="Times New Roman" w:cs="Times New Roman"/>
          <w:sz w:val="24"/>
          <w:szCs w:val="24"/>
        </w:rPr>
        <w:t>ia</w:t>
      </w:r>
      <w:r w:rsidRPr="001E4188">
        <w:rPr>
          <w:rFonts w:ascii="Times New Roman" w:hAnsi="Times New Roman" w:cs="Times New Roman"/>
          <w:sz w:val="24"/>
          <w:szCs w:val="24"/>
        </w:rPr>
        <w:t xml:space="preserve"> Banks, J</w:t>
      </w:r>
      <w:r w:rsidR="00482CC8" w:rsidRPr="001E4188">
        <w:rPr>
          <w:rFonts w:ascii="Times New Roman" w:hAnsi="Times New Roman" w:cs="Times New Roman"/>
          <w:sz w:val="24"/>
          <w:szCs w:val="24"/>
        </w:rPr>
        <w:t>osie</w:t>
      </w:r>
      <w:r w:rsidRPr="001E4188">
        <w:rPr>
          <w:rFonts w:ascii="Times New Roman" w:hAnsi="Times New Roman" w:cs="Times New Roman"/>
          <w:sz w:val="24"/>
          <w:szCs w:val="24"/>
        </w:rPr>
        <w:t xml:space="preserve"> Rodohan, S</w:t>
      </w:r>
      <w:r w:rsidR="00482CC8" w:rsidRPr="001E4188">
        <w:rPr>
          <w:rFonts w:ascii="Times New Roman" w:hAnsi="Times New Roman" w:cs="Times New Roman"/>
          <w:sz w:val="24"/>
          <w:szCs w:val="24"/>
        </w:rPr>
        <w:t xml:space="preserve">heree </w:t>
      </w:r>
      <w:r w:rsidRPr="001E4188">
        <w:rPr>
          <w:rFonts w:ascii="Times New Roman" w:hAnsi="Times New Roman" w:cs="Times New Roman"/>
          <w:sz w:val="24"/>
          <w:szCs w:val="24"/>
        </w:rPr>
        <w:t xml:space="preserve">Bekker, and Katharina Chudzikowski. 2023. “Introduction: The Relevance and Importance of Researcher Vulnerability in Qualitative Research.” In </w:t>
      </w:r>
      <w:r w:rsidRPr="001E4188">
        <w:rPr>
          <w:rFonts w:ascii="Times New Roman" w:hAnsi="Times New Roman" w:cs="Times New Roman"/>
          <w:i/>
          <w:iCs/>
          <w:sz w:val="24"/>
          <w:szCs w:val="24"/>
        </w:rPr>
        <w:t>Qualitative Researcher Vulnerability</w:t>
      </w:r>
      <w:r w:rsidRPr="001E4188">
        <w:rPr>
          <w:rFonts w:ascii="Times New Roman" w:hAnsi="Times New Roman" w:cs="Times New Roman"/>
          <w:sz w:val="24"/>
          <w:szCs w:val="24"/>
        </w:rPr>
        <w:t>, 1–25. London: Routledge.</w:t>
      </w:r>
    </w:p>
    <w:p w14:paraId="57C6FA39" w14:textId="73803FED" w:rsidR="008520A8" w:rsidRPr="001E4188" w:rsidRDefault="008520A8"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Culver, Diane M., and Penny Werthner. 2017. “Voices: Para Athletes Speak.”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10 (2): 167–75. doi:10.1080/2159676X.2017.1393004.</w:t>
      </w:r>
    </w:p>
    <w:p w14:paraId="46BF83C4" w14:textId="3D89CD9C" w:rsidR="00D3655D" w:rsidRPr="001E4188" w:rsidRDefault="009E5B09"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Day, Melissa, and Joanne Thatcher. 2009. </w:t>
      </w:r>
      <w:r w:rsidR="001B2DA5" w:rsidRPr="001E4188">
        <w:rPr>
          <w:rFonts w:ascii="Times New Roman" w:hAnsi="Times New Roman" w:cs="Times New Roman"/>
          <w:sz w:val="24"/>
          <w:szCs w:val="24"/>
        </w:rPr>
        <w:t>“‘</w:t>
      </w:r>
      <w:r w:rsidRPr="001E4188">
        <w:rPr>
          <w:rFonts w:ascii="Times New Roman" w:hAnsi="Times New Roman" w:cs="Times New Roman"/>
          <w:sz w:val="24"/>
          <w:szCs w:val="24"/>
        </w:rPr>
        <w:t xml:space="preserve">I'm Really Embarrassed That You're Going to Read This…’: Reflections on Using Diaries in Qualitative Research.” </w:t>
      </w:r>
      <w:r w:rsidRPr="001E4188">
        <w:rPr>
          <w:rFonts w:ascii="Times New Roman" w:hAnsi="Times New Roman" w:cs="Times New Roman"/>
          <w:i/>
          <w:iCs/>
          <w:sz w:val="24"/>
          <w:szCs w:val="24"/>
        </w:rPr>
        <w:t>Qualitative Research in Psychology</w:t>
      </w:r>
      <w:r w:rsidRPr="001E4188">
        <w:rPr>
          <w:rFonts w:ascii="Times New Roman" w:hAnsi="Times New Roman" w:cs="Times New Roman"/>
          <w:sz w:val="24"/>
          <w:szCs w:val="24"/>
        </w:rPr>
        <w:t xml:space="preserve"> 6 (4): 249–59.</w:t>
      </w:r>
      <w:r w:rsidR="00603CC1" w:rsidRPr="001E4188">
        <w:rPr>
          <w:rFonts w:ascii="Times New Roman" w:hAnsi="Times New Roman" w:cs="Times New Roman"/>
          <w:sz w:val="24"/>
          <w:szCs w:val="24"/>
        </w:rPr>
        <w:t xml:space="preserve"> </w:t>
      </w:r>
      <w:hyperlink r:id="rId13" w:history="1">
        <w:r w:rsidR="00D877B1" w:rsidRPr="001E4188">
          <w:rPr>
            <w:rStyle w:val="Hyperlink"/>
            <w:rFonts w:ascii="Times New Roman" w:hAnsi="Times New Roman" w:cs="Times New Roman"/>
            <w:color w:val="auto"/>
            <w:sz w:val="24"/>
            <w:szCs w:val="24"/>
          </w:rPr>
          <w:t>https://doi.org/10.1080/14780880802070583</w:t>
        </w:r>
      </w:hyperlink>
    </w:p>
    <w:p w14:paraId="74E1CE5E" w14:textId="0C14B25D" w:rsidR="00D877B1" w:rsidRPr="001E4188" w:rsidRDefault="00D877B1"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Dickson-Swift, Virginia. 2022. “Undertaking Qualitative Research on Trauma: Impacts on Researchers and Guidelines for Risk Management.” </w:t>
      </w:r>
      <w:r w:rsidRPr="001E4188">
        <w:rPr>
          <w:rFonts w:ascii="Times New Roman" w:hAnsi="Times New Roman" w:cs="Times New Roman"/>
          <w:i/>
          <w:iCs/>
          <w:sz w:val="24"/>
          <w:szCs w:val="24"/>
        </w:rPr>
        <w:t>Qualitative Research in Organizations and Management: An International Journal</w:t>
      </w:r>
      <w:r w:rsidRPr="001E4188">
        <w:rPr>
          <w:rFonts w:ascii="Times New Roman" w:hAnsi="Times New Roman" w:cs="Times New Roman"/>
          <w:sz w:val="24"/>
          <w:szCs w:val="24"/>
        </w:rPr>
        <w:t xml:space="preserve"> 17 (4): 469–486. </w:t>
      </w:r>
      <w:hyperlink r:id="rId14" w:tgtFrame="_new" w:history="1">
        <w:r w:rsidRPr="001E4188">
          <w:rPr>
            <w:rStyle w:val="Hyperlink"/>
            <w:rFonts w:ascii="Times New Roman" w:hAnsi="Times New Roman" w:cs="Times New Roman"/>
            <w:color w:val="auto"/>
            <w:sz w:val="24"/>
            <w:szCs w:val="24"/>
          </w:rPr>
          <w:t>https://doi.org/10.1108/QROM-11-2021-2248</w:t>
        </w:r>
      </w:hyperlink>
      <w:r w:rsidRPr="001E4188">
        <w:rPr>
          <w:rFonts w:ascii="Times New Roman" w:hAnsi="Times New Roman" w:cs="Times New Roman"/>
          <w:sz w:val="24"/>
          <w:szCs w:val="24"/>
        </w:rPr>
        <w:t>.</w:t>
      </w:r>
    </w:p>
    <w:p w14:paraId="117CCC11" w14:textId="7218D0AD" w:rsidR="00826DA4" w:rsidRPr="001E4188" w:rsidRDefault="00826DA4"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Douglas, Kitrina, and David Carless. 2012. “Taboo Tales in Elite Sport: Relationships, Ethics, and Witnessing.” </w:t>
      </w:r>
      <w:r w:rsidRPr="001E4188">
        <w:rPr>
          <w:rFonts w:ascii="Times New Roman" w:hAnsi="Times New Roman" w:cs="Times New Roman"/>
          <w:i/>
          <w:iCs/>
          <w:sz w:val="24"/>
          <w:szCs w:val="24"/>
        </w:rPr>
        <w:t>Psychology of Women Section Review</w:t>
      </w:r>
      <w:r w:rsidRPr="001E4188">
        <w:rPr>
          <w:rFonts w:ascii="Times New Roman" w:hAnsi="Times New Roman" w:cs="Times New Roman"/>
          <w:sz w:val="24"/>
          <w:szCs w:val="24"/>
        </w:rPr>
        <w:t xml:space="preserve"> 14 (2).</w:t>
      </w:r>
    </w:p>
    <w:p w14:paraId="2DE99660" w14:textId="46F416EC" w:rsidR="00AB15B5" w:rsidRPr="001E4188" w:rsidRDefault="00AB15B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Douglas, Kitrina, and David Carless. 2010. “Restoring Connections in Physical Activity and Mental Health Research and Practice: A Confessional Tale.” </w:t>
      </w:r>
      <w:r w:rsidRPr="001E4188">
        <w:rPr>
          <w:rFonts w:ascii="Times New Roman" w:hAnsi="Times New Roman" w:cs="Times New Roman"/>
          <w:i/>
          <w:iCs/>
          <w:sz w:val="24"/>
          <w:szCs w:val="24"/>
        </w:rPr>
        <w:t>Qualitative Research in Sport and Exercise</w:t>
      </w:r>
      <w:r w:rsidRPr="001E4188">
        <w:rPr>
          <w:rFonts w:ascii="Times New Roman" w:hAnsi="Times New Roman" w:cs="Times New Roman"/>
          <w:sz w:val="24"/>
          <w:szCs w:val="24"/>
        </w:rPr>
        <w:t xml:space="preserve"> 2 (3): 336–53. </w:t>
      </w:r>
      <w:hyperlink r:id="rId15" w:history="1">
        <w:r w:rsidR="008C18F4" w:rsidRPr="001E4188">
          <w:rPr>
            <w:rStyle w:val="Hyperlink"/>
            <w:rFonts w:ascii="Times New Roman" w:hAnsi="Times New Roman" w:cs="Times New Roman"/>
            <w:color w:val="auto"/>
            <w:sz w:val="24"/>
            <w:szCs w:val="24"/>
          </w:rPr>
          <w:t>https://doi.org/10.1080/10413200902795109</w:t>
        </w:r>
      </w:hyperlink>
    </w:p>
    <w:p w14:paraId="474C9160" w14:textId="5EE65865" w:rsidR="008C18F4" w:rsidRPr="001E4188" w:rsidRDefault="008C18F4"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Douglas, Kitrina. 2022. “Walking into the Unknown: A Research Journey through Abuse, Trauma, Motherhood, Poverty, and the Covid Pandemic.” </w:t>
      </w:r>
      <w:r w:rsidRPr="001E4188">
        <w:rPr>
          <w:rFonts w:ascii="Times New Roman" w:hAnsi="Times New Roman" w:cs="Times New Roman"/>
          <w:i/>
          <w:iCs/>
          <w:sz w:val="24"/>
          <w:szCs w:val="24"/>
        </w:rPr>
        <w:t>Cultural Studies ↔ Critical Methodologies</w:t>
      </w:r>
      <w:r w:rsidRPr="001E4188">
        <w:rPr>
          <w:rFonts w:ascii="Times New Roman" w:hAnsi="Times New Roman" w:cs="Times New Roman"/>
          <w:sz w:val="24"/>
          <w:szCs w:val="24"/>
        </w:rPr>
        <w:t xml:space="preserve"> 22 (4): 378–382. </w:t>
      </w:r>
      <w:hyperlink r:id="rId16" w:tgtFrame="_new" w:history="1">
        <w:r w:rsidRPr="001E4188">
          <w:rPr>
            <w:rStyle w:val="Hyperlink"/>
            <w:rFonts w:ascii="Times New Roman" w:hAnsi="Times New Roman" w:cs="Times New Roman"/>
            <w:color w:val="auto"/>
            <w:sz w:val="24"/>
            <w:szCs w:val="24"/>
          </w:rPr>
          <w:t>https://doi.org/10.1177/15327086221090661</w:t>
        </w:r>
      </w:hyperlink>
      <w:r w:rsidRPr="001E4188">
        <w:rPr>
          <w:rFonts w:ascii="Times New Roman" w:hAnsi="Times New Roman" w:cs="Times New Roman"/>
          <w:sz w:val="24"/>
          <w:szCs w:val="24"/>
        </w:rPr>
        <w:t>.</w:t>
      </w:r>
    </w:p>
    <w:p w14:paraId="3902012C" w14:textId="45D27B16" w:rsidR="0012044D"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Everard, C</w:t>
      </w:r>
      <w:r w:rsidR="00CB5F4A" w:rsidRPr="001E4188">
        <w:rPr>
          <w:rFonts w:ascii="Times New Roman" w:hAnsi="Times New Roman" w:cs="Times New Roman"/>
          <w:sz w:val="24"/>
          <w:szCs w:val="24"/>
        </w:rPr>
        <w:t>iara</w:t>
      </w:r>
      <w:r w:rsidRPr="001E4188">
        <w:rPr>
          <w:rFonts w:ascii="Times New Roman" w:hAnsi="Times New Roman" w:cs="Times New Roman"/>
          <w:sz w:val="24"/>
          <w:szCs w:val="24"/>
        </w:rPr>
        <w:t>, Ross Wadey, and Ka</w:t>
      </w:r>
      <w:r w:rsidR="00F4794B" w:rsidRPr="001E4188">
        <w:rPr>
          <w:rFonts w:ascii="Times New Roman" w:hAnsi="Times New Roman" w:cs="Times New Roman"/>
          <w:sz w:val="24"/>
          <w:szCs w:val="24"/>
        </w:rPr>
        <w:t>ren</w:t>
      </w:r>
      <w:r w:rsidRPr="001E4188">
        <w:rPr>
          <w:rFonts w:ascii="Times New Roman" w:hAnsi="Times New Roman" w:cs="Times New Roman"/>
          <w:sz w:val="24"/>
          <w:szCs w:val="24"/>
        </w:rPr>
        <w:t xml:space="preserve"> Howells. 2023. “Sharing and Discussing Sports Injury Narratives with Elite Athletes: Reflecting on Member Reflections.”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xml:space="preserve"> 15 (4): 501–15.</w:t>
      </w:r>
      <w:r w:rsidR="00F4794B" w:rsidRPr="001E4188">
        <w:rPr>
          <w:rFonts w:ascii="Times New Roman" w:hAnsi="Times New Roman" w:cs="Times New Roman"/>
          <w:sz w:val="24"/>
          <w:szCs w:val="24"/>
        </w:rPr>
        <w:t xml:space="preserve"> </w:t>
      </w:r>
      <w:hyperlink r:id="rId17" w:history="1">
        <w:r w:rsidR="007504AF" w:rsidRPr="001E4188">
          <w:rPr>
            <w:rStyle w:val="Hyperlink"/>
            <w:rFonts w:ascii="Times New Roman" w:hAnsi="Times New Roman" w:cs="Times New Roman"/>
            <w:color w:val="auto"/>
            <w:sz w:val="24"/>
            <w:szCs w:val="24"/>
          </w:rPr>
          <w:t>https://doi.org/10.1080/2159676X.2022.2152083</w:t>
        </w:r>
      </w:hyperlink>
    </w:p>
    <w:p w14:paraId="20EBBC9B" w14:textId="42901FF3" w:rsidR="007504AF" w:rsidRPr="001E4188" w:rsidRDefault="007504AF"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Finlay, Linda. 2002. “‘Outing’ the Researcher: The Provenance, Process, and Practice of Reflexivity.” </w:t>
      </w:r>
      <w:r w:rsidRPr="001E4188">
        <w:rPr>
          <w:rFonts w:ascii="Times New Roman" w:hAnsi="Times New Roman" w:cs="Times New Roman"/>
          <w:i/>
          <w:iCs/>
          <w:sz w:val="24"/>
          <w:szCs w:val="24"/>
        </w:rPr>
        <w:t>Qualitative Health Research</w:t>
      </w:r>
      <w:r w:rsidRPr="001E4188">
        <w:rPr>
          <w:rFonts w:ascii="Times New Roman" w:hAnsi="Times New Roman" w:cs="Times New Roman"/>
          <w:sz w:val="24"/>
          <w:szCs w:val="24"/>
        </w:rPr>
        <w:t xml:space="preserve"> 12 (4): 531–545. </w:t>
      </w:r>
      <w:hyperlink r:id="rId18" w:tgtFrame="_new" w:history="1">
        <w:r w:rsidRPr="001E4188">
          <w:rPr>
            <w:rStyle w:val="Hyperlink"/>
            <w:rFonts w:ascii="Times New Roman" w:hAnsi="Times New Roman" w:cs="Times New Roman"/>
            <w:color w:val="auto"/>
            <w:sz w:val="24"/>
            <w:szCs w:val="24"/>
          </w:rPr>
          <w:t>https://doi.org/10.1177/104973202129120052</w:t>
        </w:r>
      </w:hyperlink>
      <w:r w:rsidRPr="001E4188">
        <w:rPr>
          <w:rFonts w:ascii="Times New Roman" w:hAnsi="Times New Roman" w:cs="Times New Roman"/>
          <w:sz w:val="24"/>
          <w:szCs w:val="24"/>
        </w:rPr>
        <w:t>.</w:t>
      </w:r>
    </w:p>
    <w:p w14:paraId="5E18EDE0" w14:textId="4503102A" w:rsidR="003B6E8A"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Frank, Arthur W. 1995. </w:t>
      </w:r>
      <w:r w:rsidRPr="001E4188">
        <w:rPr>
          <w:rFonts w:ascii="Times New Roman" w:hAnsi="Times New Roman" w:cs="Times New Roman"/>
          <w:i/>
          <w:iCs/>
          <w:sz w:val="24"/>
          <w:szCs w:val="24"/>
        </w:rPr>
        <w:t>The Wounded Storyteller: Body, Illness, and Ethics</w:t>
      </w:r>
      <w:r w:rsidRPr="001E4188">
        <w:rPr>
          <w:rFonts w:ascii="Times New Roman" w:hAnsi="Times New Roman" w:cs="Times New Roman"/>
          <w:sz w:val="24"/>
          <w:szCs w:val="24"/>
        </w:rPr>
        <w:t>. Chicago: University of Chicago Press.</w:t>
      </w:r>
    </w:p>
    <w:p w14:paraId="7DD17BF2" w14:textId="4D78A5DB" w:rsidR="003B6E8A"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Frank, Arthur W. 2010. </w:t>
      </w:r>
      <w:r w:rsidRPr="001E4188">
        <w:rPr>
          <w:rFonts w:ascii="Times New Roman" w:hAnsi="Times New Roman" w:cs="Times New Roman"/>
          <w:i/>
          <w:iCs/>
          <w:sz w:val="24"/>
          <w:szCs w:val="24"/>
        </w:rPr>
        <w:t>Letting Stories Breathe: A Socio-Narratology</w:t>
      </w:r>
      <w:r w:rsidRPr="001E4188">
        <w:rPr>
          <w:rFonts w:ascii="Times New Roman" w:hAnsi="Times New Roman" w:cs="Times New Roman"/>
          <w:sz w:val="24"/>
          <w:szCs w:val="24"/>
        </w:rPr>
        <w:t>. Chicago: University of Chicago Press.</w:t>
      </w:r>
    </w:p>
    <w:p w14:paraId="1FB1B102" w14:textId="2EA91FE3" w:rsidR="00E42383" w:rsidRPr="001E4188" w:rsidRDefault="00E42383"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Karcher, Katharina, Joanne McCuaig, and Sophie King-Hill. 2024. “(Self)Reflection/Reflexivity in Sensitive, Qualitative Research: A Scoping Review.” </w:t>
      </w:r>
      <w:r w:rsidRPr="001E4188">
        <w:rPr>
          <w:rFonts w:ascii="Times New Roman" w:hAnsi="Times New Roman" w:cs="Times New Roman"/>
          <w:i/>
          <w:iCs/>
          <w:sz w:val="24"/>
          <w:szCs w:val="24"/>
        </w:rPr>
        <w:t>International Journal of Qualitative Methods</w:t>
      </w:r>
      <w:r w:rsidRPr="001E4188">
        <w:rPr>
          <w:rFonts w:ascii="Times New Roman" w:hAnsi="Times New Roman" w:cs="Times New Roman"/>
          <w:sz w:val="24"/>
          <w:szCs w:val="24"/>
        </w:rPr>
        <w:t xml:space="preserve"> 23: 16094069241261860. </w:t>
      </w:r>
      <w:hyperlink r:id="rId19" w:tgtFrame="_new" w:history="1">
        <w:r w:rsidRPr="001E4188">
          <w:rPr>
            <w:rStyle w:val="Hyperlink"/>
            <w:rFonts w:ascii="Times New Roman" w:hAnsi="Times New Roman" w:cs="Times New Roman"/>
            <w:color w:val="auto"/>
            <w:sz w:val="24"/>
            <w:szCs w:val="24"/>
          </w:rPr>
          <w:t>https://doi.org/10.1177/16094069241261860</w:t>
        </w:r>
      </w:hyperlink>
      <w:r w:rsidRPr="001E4188">
        <w:rPr>
          <w:rFonts w:ascii="Times New Roman" w:hAnsi="Times New Roman" w:cs="Times New Roman"/>
          <w:sz w:val="24"/>
          <w:szCs w:val="24"/>
        </w:rPr>
        <w:t>.</w:t>
      </w:r>
    </w:p>
    <w:p w14:paraId="0268D6E0" w14:textId="703C3297" w:rsidR="003B6E8A"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Kumar, S</w:t>
      </w:r>
      <w:r w:rsidR="00FA09E8" w:rsidRPr="001E4188">
        <w:rPr>
          <w:rFonts w:ascii="Times New Roman" w:hAnsi="Times New Roman" w:cs="Times New Roman"/>
          <w:sz w:val="24"/>
          <w:szCs w:val="24"/>
        </w:rPr>
        <w:t>mita</w:t>
      </w:r>
      <w:r w:rsidRPr="001E4188">
        <w:rPr>
          <w:rFonts w:ascii="Times New Roman" w:hAnsi="Times New Roman" w:cs="Times New Roman"/>
          <w:sz w:val="24"/>
          <w:szCs w:val="24"/>
        </w:rPr>
        <w:t xml:space="preserve">, and Liz Cavallaro. 2018. “Researcher Self-Care in Emotionally Demanding Research: A Proposed Conceptual Framework.” </w:t>
      </w:r>
      <w:r w:rsidRPr="001E4188">
        <w:rPr>
          <w:rFonts w:ascii="Times New Roman" w:hAnsi="Times New Roman" w:cs="Times New Roman"/>
          <w:i/>
          <w:iCs/>
          <w:sz w:val="24"/>
          <w:szCs w:val="24"/>
        </w:rPr>
        <w:t>Qualitative Health Research</w:t>
      </w:r>
      <w:r w:rsidRPr="001E4188">
        <w:rPr>
          <w:rFonts w:ascii="Times New Roman" w:hAnsi="Times New Roman" w:cs="Times New Roman"/>
          <w:sz w:val="24"/>
          <w:szCs w:val="24"/>
        </w:rPr>
        <w:t xml:space="preserve"> 28 (4): 648–58.</w:t>
      </w:r>
      <w:r w:rsidR="00FA09E8" w:rsidRPr="001E4188">
        <w:rPr>
          <w:rFonts w:ascii="Times New Roman" w:hAnsi="Times New Roman" w:cs="Times New Roman"/>
          <w:sz w:val="24"/>
          <w:szCs w:val="24"/>
        </w:rPr>
        <w:t xml:space="preserve"> </w:t>
      </w:r>
      <w:hyperlink r:id="rId20" w:history="1">
        <w:r w:rsidR="002C6321" w:rsidRPr="001E4188">
          <w:rPr>
            <w:rStyle w:val="Hyperlink"/>
            <w:rFonts w:ascii="Times New Roman" w:hAnsi="Times New Roman" w:cs="Times New Roman"/>
            <w:color w:val="auto"/>
            <w:sz w:val="24"/>
            <w:szCs w:val="24"/>
          </w:rPr>
          <w:t>https://doi.org/10.1177/1049732317746377</w:t>
        </w:r>
      </w:hyperlink>
    </w:p>
    <w:p w14:paraId="5416C29D" w14:textId="371D2EBD" w:rsidR="002C6321" w:rsidRPr="001E4188" w:rsidRDefault="002C6321"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LaMarre, Andrea. 2021. “Embodying Artistic Reflexive Praxis: An Early Career Academic's Reflections on Pain, Anxiety, and Eating Disorder Recovery Research.” </w:t>
      </w:r>
      <w:r w:rsidRPr="001E4188">
        <w:rPr>
          <w:rFonts w:ascii="Times New Roman" w:hAnsi="Times New Roman" w:cs="Times New Roman"/>
          <w:i/>
          <w:iCs/>
          <w:sz w:val="24"/>
          <w:szCs w:val="24"/>
        </w:rPr>
        <w:t>Forum Qualitative Sozialforschung / Forum: Qualitative Social Research</w:t>
      </w:r>
      <w:r w:rsidRPr="001E4188">
        <w:rPr>
          <w:rFonts w:ascii="Times New Roman" w:hAnsi="Times New Roman" w:cs="Times New Roman"/>
          <w:sz w:val="24"/>
          <w:szCs w:val="24"/>
        </w:rPr>
        <w:t xml:space="preserve"> 22 (2). </w:t>
      </w:r>
      <w:hyperlink r:id="rId21" w:tgtFrame="_new" w:history="1">
        <w:r w:rsidRPr="001E4188">
          <w:rPr>
            <w:rStyle w:val="Hyperlink"/>
            <w:rFonts w:ascii="Times New Roman" w:hAnsi="Times New Roman" w:cs="Times New Roman"/>
            <w:color w:val="auto"/>
            <w:sz w:val="24"/>
            <w:szCs w:val="24"/>
          </w:rPr>
          <w:t>https://doi.org/10.17169/fqs-22.2.3712</w:t>
        </w:r>
      </w:hyperlink>
      <w:r w:rsidRPr="001E4188">
        <w:rPr>
          <w:rFonts w:ascii="Times New Roman" w:hAnsi="Times New Roman" w:cs="Times New Roman"/>
          <w:sz w:val="24"/>
          <w:szCs w:val="24"/>
        </w:rPr>
        <w:t>.</w:t>
      </w:r>
    </w:p>
    <w:p w14:paraId="60993418" w14:textId="3F08FA1E" w:rsidR="00117487" w:rsidRPr="001E4188" w:rsidRDefault="00117487"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Leavy, Patricia. 2015. “Announcements and Plenary Address–Building Research in ‘New Shapes’ and Engaging Diverse Audiences: The Transformative Potential of Arts-Based Research.”</w:t>
      </w:r>
      <w:r w:rsidR="005121AB" w:rsidRPr="001E4188">
        <w:rPr>
          <w:rFonts w:ascii="Times New Roman" w:hAnsi="Times New Roman" w:cs="Times New Roman"/>
          <w:sz w:val="24"/>
          <w:szCs w:val="24"/>
        </w:rPr>
        <w:t xml:space="preserve"> Published in the Qualitative Report of 6th Annual Conference on Transforming Qualitative Research.</w:t>
      </w:r>
    </w:p>
    <w:p w14:paraId="70706E88" w14:textId="77777777" w:rsidR="00117487" w:rsidRPr="001E4188" w:rsidRDefault="00117487"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Leavy, Patricia. 2018. “Introduction to Arts-Based Research.” In </w:t>
      </w:r>
      <w:r w:rsidRPr="001E4188">
        <w:rPr>
          <w:rFonts w:ascii="Times New Roman" w:hAnsi="Times New Roman" w:cs="Times New Roman"/>
          <w:i/>
          <w:iCs/>
          <w:sz w:val="24"/>
          <w:szCs w:val="24"/>
        </w:rPr>
        <w:t>Handbook of Arts-Based Research</w:t>
      </w:r>
      <w:r w:rsidRPr="001E4188">
        <w:rPr>
          <w:rFonts w:ascii="Times New Roman" w:hAnsi="Times New Roman" w:cs="Times New Roman"/>
          <w:sz w:val="24"/>
          <w:szCs w:val="24"/>
        </w:rPr>
        <w:t>, edited by Patricia Leavy. New York: The Guilford Press.</w:t>
      </w:r>
    </w:p>
    <w:p w14:paraId="7C7B5E3B" w14:textId="4C0CDFE7" w:rsidR="00B0794F" w:rsidRPr="001E4188" w:rsidRDefault="00B0794F"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Liamputtong, Pranee. 2007. </w:t>
      </w:r>
      <w:r w:rsidRPr="001E4188">
        <w:rPr>
          <w:rFonts w:ascii="Times New Roman" w:hAnsi="Times New Roman" w:cs="Times New Roman"/>
          <w:i/>
          <w:iCs/>
          <w:sz w:val="24"/>
          <w:szCs w:val="24"/>
        </w:rPr>
        <w:t>Researching the Vulnerable: A Guide to Sensitive Research Methods</w:t>
      </w:r>
      <w:r w:rsidRPr="001E4188">
        <w:rPr>
          <w:rFonts w:ascii="Times New Roman" w:hAnsi="Times New Roman" w:cs="Times New Roman"/>
          <w:sz w:val="24"/>
          <w:szCs w:val="24"/>
        </w:rPr>
        <w:t>. London: Sage.</w:t>
      </w:r>
    </w:p>
    <w:p w14:paraId="1488AC41" w14:textId="4FC0676B" w:rsidR="003B6E8A"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Lofland, John, and Lyn H. Lofland. 1995. </w:t>
      </w:r>
      <w:r w:rsidRPr="001E4188">
        <w:rPr>
          <w:rFonts w:ascii="Times New Roman" w:hAnsi="Times New Roman" w:cs="Times New Roman"/>
          <w:i/>
          <w:iCs/>
          <w:sz w:val="24"/>
          <w:szCs w:val="24"/>
        </w:rPr>
        <w:t>Analyzing Social Settings: A Guide to Qualitative Observation and Analysis</w:t>
      </w:r>
      <w:r w:rsidRPr="001E4188">
        <w:rPr>
          <w:rFonts w:ascii="Times New Roman" w:hAnsi="Times New Roman" w:cs="Times New Roman"/>
          <w:sz w:val="24"/>
          <w:szCs w:val="24"/>
        </w:rPr>
        <w:t>. Belmont, CA: Wadsworth Publishing.</w:t>
      </w:r>
    </w:p>
    <w:p w14:paraId="2FABFC96" w14:textId="3AB68180" w:rsidR="00DF0113"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Mackenzie, Catriona, and Jackie Leach Scully. 2007. “Moral Imagination, Disability and Embodiment.” </w:t>
      </w:r>
      <w:r w:rsidRPr="001E4188">
        <w:rPr>
          <w:rFonts w:ascii="Times New Roman" w:hAnsi="Times New Roman" w:cs="Times New Roman"/>
          <w:i/>
          <w:iCs/>
          <w:sz w:val="24"/>
          <w:szCs w:val="24"/>
        </w:rPr>
        <w:t>Journal of Applied Philosophy</w:t>
      </w:r>
      <w:r w:rsidRPr="001E4188">
        <w:rPr>
          <w:rFonts w:ascii="Times New Roman" w:hAnsi="Times New Roman" w:cs="Times New Roman"/>
          <w:sz w:val="24"/>
          <w:szCs w:val="24"/>
        </w:rPr>
        <w:t xml:space="preserve"> 24 (4): 335–51.</w:t>
      </w:r>
      <w:r w:rsidR="006F2FE4" w:rsidRPr="001E4188">
        <w:rPr>
          <w:rFonts w:ascii="Times New Roman" w:hAnsi="Times New Roman" w:cs="Times New Roman"/>
          <w:sz w:val="24"/>
          <w:szCs w:val="24"/>
        </w:rPr>
        <w:t xml:space="preserve"> https://doi.org/10.1111/j.1468-5930.2007.00388.x</w:t>
      </w:r>
    </w:p>
    <w:p w14:paraId="249E169F" w14:textId="2893F9FB" w:rsidR="003B6E8A" w:rsidRPr="001E4188" w:rsidRDefault="007F3A25"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Mallon, Sharon, and I</w:t>
      </w:r>
      <w:r w:rsidR="006A356D" w:rsidRPr="001E4188">
        <w:rPr>
          <w:rFonts w:ascii="Times New Roman" w:hAnsi="Times New Roman" w:cs="Times New Roman"/>
          <w:sz w:val="24"/>
          <w:szCs w:val="24"/>
        </w:rPr>
        <w:t xml:space="preserve">ris </w:t>
      </w:r>
      <w:r w:rsidRPr="001E4188">
        <w:rPr>
          <w:rFonts w:ascii="Times New Roman" w:hAnsi="Times New Roman" w:cs="Times New Roman"/>
          <w:sz w:val="24"/>
          <w:szCs w:val="24"/>
        </w:rPr>
        <w:t xml:space="preserve">Elliott. 2019. “The Emotional Risks of Turning Stories into Data: An Exploration of the Experiences of Qualitative Researchers Working on Sensitive Topics.” </w:t>
      </w:r>
      <w:r w:rsidRPr="001E4188">
        <w:rPr>
          <w:rFonts w:ascii="Times New Roman" w:hAnsi="Times New Roman" w:cs="Times New Roman"/>
          <w:i/>
          <w:iCs/>
          <w:sz w:val="24"/>
          <w:szCs w:val="24"/>
        </w:rPr>
        <w:t>Societies</w:t>
      </w:r>
      <w:r w:rsidRPr="001E4188">
        <w:rPr>
          <w:rFonts w:ascii="Times New Roman" w:hAnsi="Times New Roman" w:cs="Times New Roman"/>
          <w:sz w:val="24"/>
          <w:szCs w:val="24"/>
        </w:rPr>
        <w:t xml:space="preserve"> 9 (3): 62.</w:t>
      </w:r>
      <w:r w:rsidR="0094217D" w:rsidRPr="001E4188">
        <w:rPr>
          <w:rFonts w:ascii="Times New Roman" w:hAnsi="Times New Roman" w:cs="Times New Roman"/>
          <w:sz w:val="24"/>
          <w:szCs w:val="24"/>
        </w:rPr>
        <w:t xml:space="preserve"> https://doi.org/10.3390/soc9030062</w:t>
      </w:r>
    </w:p>
    <w:p w14:paraId="7E2BF939" w14:textId="77777777" w:rsidR="006D25DD" w:rsidRPr="001E4188" w:rsidRDefault="006D25DD"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McGannon, Kerry R., and Brett Smith. 2015. “Centralizing Culture in Cultural Sport Psychology Research: The Potential of Narrative Inquiry and Discursive Psychology.” </w:t>
      </w:r>
      <w:r w:rsidRPr="001E4188">
        <w:rPr>
          <w:rFonts w:ascii="Times New Roman" w:hAnsi="Times New Roman" w:cs="Times New Roman"/>
          <w:i/>
          <w:iCs/>
          <w:sz w:val="24"/>
          <w:szCs w:val="24"/>
        </w:rPr>
        <w:t>Psychology of Sport and Exercise</w:t>
      </w:r>
      <w:r w:rsidRPr="001E4188">
        <w:rPr>
          <w:rFonts w:ascii="Times New Roman" w:hAnsi="Times New Roman" w:cs="Times New Roman"/>
          <w:sz w:val="24"/>
          <w:szCs w:val="24"/>
        </w:rPr>
        <w:t xml:space="preserve"> 17: 79–87. </w:t>
      </w:r>
      <w:hyperlink r:id="rId22" w:tgtFrame="_new" w:history="1">
        <w:r w:rsidRPr="001E4188">
          <w:rPr>
            <w:rStyle w:val="Hyperlink"/>
            <w:rFonts w:ascii="Times New Roman" w:hAnsi="Times New Roman" w:cs="Times New Roman"/>
            <w:color w:val="auto"/>
            <w:sz w:val="24"/>
            <w:szCs w:val="24"/>
            <w:u w:val="none"/>
          </w:rPr>
          <w:t>https://doi.org/10.1016/j.psychsport.2014.07.010</w:t>
        </w:r>
      </w:hyperlink>
      <w:r w:rsidRPr="001E4188">
        <w:rPr>
          <w:rFonts w:ascii="Times New Roman" w:hAnsi="Times New Roman" w:cs="Times New Roman"/>
          <w:sz w:val="24"/>
          <w:szCs w:val="24"/>
        </w:rPr>
        <w:t>.</w:t>
      </w:r>
    </w:p>
    <w:p w14:paraId="7805054D" w14:textId="77777777" w:rsidR="006D25DD" w:rsidRPr="001E4188" w:rsidRDefault="006D25DD"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McMahon, Jenny, and Kerry R. McGannon, eds. 2024. </w:t>
      </w:r>
      <w:r w:rsidRPr="001E4188">
        <w:rPr>
          <w:rFonts w:ascii="Times New Roman" w:hAnsi="Times New Roman" w:cs="Times New Roman"/>
          <w:i/>
          <w:iCs/>
          <w:sz w:val="24"/>
          <w:szCs w:val="24"/>
        </w:rPr>
        <w:t>Trauma-Informed Research in Sport, Exercise, and Health: Qualitative Methods</w:t>
      </w:r>
      <w:r w:rsidRPr="001E4188">
        <w:rPr>
          <w:rFonts w:ascii="Times New Roman" w:hAnsi="Times New Roman" w:cs="Times New Roman"/>
          <w:sz w:val="24"/>
          <w:szCs w:val="24"/>
        </w:rPr>
        <w:t>. London: Taylor &amp; Francis.</w:t>
      </w:r>
    </w:p>
    <w:p w14:paraId="407A5DC1" w14:textId="7003FFD4" w:rsidR="00202460" w:rsidRPr="001E4188" w:rsidRDefault="001262D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McMahon, Jenny, Kerry R. McGannon, and Chris Zehntner. 2024. “Arts-Based Methods as a Trauma-Informed Approach to Research: Making Trauma Visible and Limiting Harm.” </w:t>
      </w:r>
      <w:r w:rsidRPr="001E4188">
        <w:rPr>
          <w:rFonts w:ascii="Times New Roman" w:hAnsi="Times New Roman" w:cs="Times New Roman"/>
          <w:i/>
          <w:iCs/>
          <w:sz w:val="24"/>
          <w:szCs w:val="24"/>
        </w:rPr>
        <w:t>Methods in Psychology</w:t>
      </w:r>
      <w:r w:rsidRPr="001E4188">
        <w:rPr>
          <w:rFonts w:ascii="Times New Roman" w:hAnsi="Times New Roman" w:cs="Times New Roman"/>
          <w:sz w:val="24"/>
          <w:szCs w:val="24"/>
        </w:rPr>
        <w:t xml:space="preserve"> 10: 100141. </w:t>
      </w:r>
      <w:hyperlink r:id="rId23" w:tgtFrame="_new" w:history="1">
        <w:r w:rsidRPr="001E4188">
          <w:rPr>
            <w:rStyle w:val="Hyperlink"/>
            <w:rFonts w:ascii="Times New Roman" w:hAnsi="Times New Roman" w:cs="Times New Roman"/>
            <w:color w:val="auto"/>
            <w:sz w:val="24"/>
            <w:szCs w:val="24"/>
          </w:rPr>
          <w:t>https://doi.org/10.1016/j.metip.2024.100141</w:t>
        </w:r>
      </w:hyperlink>
      <w:r w:rsidRPr="001E4188">
        <w:rPr>
          <w:rFonts w:ascii="Times New Roman" w:hAnsi="Times New Roman" w:cs="Times New Roman"/>
          <w:sz w:val="24"/>
          <w:szCs w:val="24"/>
        </w:rPr>
        <w:t>.</w:t>
      </w:r>
    </w:p>
    <w:p w14:paraId="49D4C344" w14:textId="57FAA3D5" w:rsidR="00114C4B" w:rsidRPr="001E4188" w:rsidRDefault="00114C4B"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Micanovic, Lynette Sikic, Stephanie Stelko, and Suzana Sakic. 2020. “Who Else Needs Protection? Reflecting on Researcher Vulnerability in Sensitive Research.” </w:t>
      </w:r>
      <w:r w:rsidRPr="001E4188">
        <w:rPr>
          <w:rFonts w:ascii="Times New Roman" w:hAnsi="Times New Roman" w:cs="Times New Roman"/>
          <w:i/>
          <w:iCs/>
          <w:sz w:val="24"/>
          <w:szCs w:val="24"/>
        </w:rPr>
        <w:t>Practical and Ethical Dilemmas in Researching Sensitive Topics with Populations Considered Vulnerable</w:t>
      </w:r>
      <w:r w:rsidRPr="001E4188">
        <w:rPr>
          <w:rFonts w:ascii="Times New Roman" w:hAnsi="Times New Roman" w:cs="Times New Roman"/>
          <w:sz w:val="24"/>
          <w:szCs w:val="24"/>
        </w:rPr>
        <w:t xml:space="preserve">: 161. </w:t>
      </w:r>
      <w:hyperlink r:id="rId24" w:tgtFrame="_new" w:history="1">
        <w:r w:rsidRPr="001E4188">
          <w:rPr>
            <w:rStyle w:val="Hyperlink"/>
            <w:rFonts w:ascii="Times New Roman" w:hAnsi="Times New Roman" w:cs="Times New Roman"/>
            <w:color w:val="auto"/>
            <w:sz w:val="24"/>
            <w:szCs w:val="24"/>
          </w:rPr>
          <w:t>https://doi.org/10.3390/soc10010003</w:t>
        </w:r>
      </w:hyperlink>
      <w:r w:rsidRPr="001E4188">
        <w:rPr>
          <w:rFonts w:ascii="Times New Roman" w:hAnsi="Times New Roman" w:cs="Times New Roman"/>
          <w:sz w:val="24"/>
          <w:szCs w:val="24"/>
        </w:rPr>
        <w:t>.</w:t>
      </w:r>
    </w:p>
    <w:p w14:paraId="58EE178F" w14:textId="5317DA9B"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Ochs, Elinor, and Lisa Capps. 2001. </w:t>
      </w:r>
      <w:r w:rsidRPr="001E4188">
        <w:rPr>
          <w:rFonts w:ascii="Times New Roman" w:hAnsi="Times New Roman" w:cs="Times New Roman"/>
          <w:i/>
          <w:iCs/>
          <w:sz w:val="24"/>
          <w:szCs w:val="24"/>
        </w:rPr>
        <w:t>Living Narrative</w:t>
      </w:r>
      <w:r w:rsidRPr="001E4188">
        <w:rPr>
          <w:rFonts w:ascii="Times New Roman" w:hAnsi="Times New Roman" w:cs="Times New Roman"/>
          <w:sz w:val="24"/>
          <w:szCs w:val="24"/>
        </w:rPr>
        <w:t>. Cambridge, MA: Harvard University Press.</w:t>
      </w:r>
    </w:p>
    <w:p w14:paraId="4A3BF75F" w14:textId="4AB46DA4" w:rsidR="00653F26" w:rsidRPr="001E4188" w:rsidRDefault="00A444A7"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Papathomas, Anthony. 2018. “Disordered Eating in Sport: Legitimized and Stigmatized.” In </w:t>
      </w:r>
      <w:r w:rsidRPr="001E4188">
        <w:rPr>
          <w:rFonts w:ascii="Times New Roman" w:hAnsi="Times New Roman" w:cs="Times New Roman"/>
          <w:i/>
          <w:iCs/>
          <w:sz w:val="24"/>
          <w:szCs w:val="24"/>
        </w:rPr>
        <w:t>Sport, Mental Illness and Sociology</w:t>
      </w:r>
      <w:r w:rsidRPr="001E4188">
        <w:rPr>
          <w:rFonts w:ascii="Times New Roman" w:hAnsi="Times New Roman" w:cs="Times New Roman"/>
          <w:sz w:val="24"/>
          <w:szCs w:val="24"/>
        </w:rPr>
        <w:t xml:space="preserve">, 97–109. Emerald Publishing Limited. </w:t>
      </w:r>
      <w:r w:rsidR="00653F26" w:rsidRPr="001E4188">
        <w:rPr>
          <w:rFonts w:ascii="Times New Roman" w:hAnsi="Times New Roman" w:cs="Times New Roman"/>
          <w:sz w:val="24"/>
          <w:szCs w:val="24"/>
        </w:rPr>
        <w:t>https://doi.org/10.1108/S1476-285420180000011007</w:t>
      </w:r>
    </w:p>
    <w:p w14:paraId="758FE487" w14:textId="77777777" w:rsidR="000B4897" w:rsidRPr="001E4188" w:rsidRDefault="000B4897"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Papathomas, Anthony, Maria Luisa Pereira Vargas, and Erin Prior. 2024. “Embracing Trauma-Informed Practices in Athlete Disordered Eating Research.” In </w:t>
      </w:r>
      <w:r w:rsidRPr="001E4188">
        <w:rPr>
          <w:rFonts w:ascii="Times New Roman" w:hAnsi="Times New Roman" w:cs="Times New Roman"/>
          <w:i/>
          <w:iCs/>
          <w:sz w:val="24"/>
          <w:szCs w:val="24"/>
        </w:rPr>
        <w:t>Trauma-Informed Research in Sport, Exercise, and Health</w:t>
      </w:r>
      <w:r w:rsidRPr="001E4188">
        <w:rPr>
          <w:rFonts w:ascii="Times New Roman" w:hAnsi="Times New Roman" w:cs="Times New Roman"/>
          <w:sz w:val="24"/>
          <w:szCs w:val="24"/>
        </w:rPr>
        <w:t>, 106–122. New York: Routledge.</w:t>
      </w:r>
    </w:p>
    <w:p w14:paraId="45440375" w14:textId="283FB326"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Patnaik, Esha. 2013. “Reflexivity: Situating the Researcher in Qualitative Research.” </w:t>
      </w:r>
      <w:r w:rsidRPr="001E4188">
        <w:rPr>
          <w:rFonts w:ascii="Times New Roman" w:hAnsi="Times New Roman" w:cs="Times New Roman"/>
          <w:i/>
          <w:iCs/>
          <w:sz w:val="24"/>
          <w:szCs w:val="24"/>
        </w:rPr>
        <w:t>Humanities and Social Science Studies</w:t>
      </w:r>
      <w:r w:rsidRPr="001E4188">
        <w:rPr>
          <w:rFonts w:ascii="Times New Roman" w:hAnsi="Times New Roman" w:cs="Times New Roman"/>
          <w:sz w:val="24"/>
          <w:szCs w:val="24"/>
        </w:rPr>
        <w:t xml:space="preserve"> 2 (2): 98–106.</w:t>
      </w:r>
    </w:p>
    <w:p w14:paraId="4C1F2438" w14:textId="3793CC65"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Pelias, Ronald J. 2019. </w:t>
      </w:r>
      <w:r w:rsidRPr="001E4188">
        <w:rPr>
          <w:rFonts w:ascii="Times New Roman" w:hAnsi="Times New Roman" w:cs="Times New Roman"/>
          <w:i/>
          <w:iCs/>
          <w:sz w:val="24"/>
          <w:szCs w:val="24"/>
        </w:rPr>
        <w:t>The Creative Qualitative Researcher: Writing That Makes Readers Want to Read</w:t>
      </w:r>
      <w:r w:rsidRPr="001E4188">
        <w:rPr>
          <w:rFonts w:ascii="Times New Roman" w:hAnsi="Times New Roman" w:cs="Times New Roman"/>
          <w:sz w:val="24"/>
          <w:szCs w:val="24"/>
        </w:rPr>
        <w:t>. New York: Routledge.</w:t>
      </w:r>
    </w:p>
    <w:p w14:paraId="38907507" w14:textId="57A69363"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Plummer, Ken. 2001. </w:t>
      </w:r>
      <w:r w:rsidRPr="001E4188">
        <w:rPr>
          <w:rFonts w:ascii="Times New Roman" w:hAnsi="Times New Roman" w:cs="Times New Roman"/>
          <w:i/>
          <w:iCs/>
          <w:sz w:val="24"/>
          <w:szCs w:val="24"/>
        </w:rPr>
        <w:t>Documents of Life 2: An Invitation to a Critical Humanism</w:t>
      </w:r>
      <w:r w:rsidRPr="001E4188">
        <w:rPr>
          <w:rFonts w:ascii="Times New Roman" w:hAnsi="Times New Roman" w:cs="Times New Roman"/>
          <w:sz w:val="24"/>
          <w:szCs w:val="24"/>
        </w:rPr>
        <w:t>. Vol. 2. London: Sage.</w:t>
      </w:r>
    </w:p>
    <w:p w14:paraId="05374624" w14:textId="6AE6AD23" w:rsidR="00E14A78"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Prior, E</w:t>
      </w:r>
      <w:r w:rsidR="004211A7" w:rsidRPr="001E4188">
        <w:rPr>
          <w:rFonts w:ascii="Times New Roman" w:hAnsi="Times New Roman" w:cs="Times New Roman"/>
          <w:sz w:val="24"/>
          <w:szCs w:val="24"/>
        </w:rPr>
        <w:t>rin</w:t>
      </w:r>
      <w:r w:rsidRPr="001E4188">
        <w:rPr>
          <w:rFonts w:ascii="Times New Roman" w:hAnsi="Times New Roman" w:cs="Times New Roman"/>
          <w:sz w:val="24"/>
          <w:szCs w:val="24"/>
        </w:rPr>
        <w:t>, Anthony Papathomas, and Da</w:t>
      </w:r>
      <w:r w:rsidR="004211A7" w:rsidRPr="001E4188">
        <w:rPr>
          <w:rFonts w:ascii="Times New Roman" w:hAnsi="Times New Roman" w:cs="Times New Roman"/>
          <w:sz w:val="24"/>
          <w:szCs w:val="24"/>
        </w:rPr>
        <w:t>niel</w:t>
      </w:r>
      <w:r w:rsidRPr="001E4188">
        <w:rPr>
          <w:rFonts w:ascii="Times New Roman" w:hAnsi="Times New Roman" w:cs="Times New Roman"/>
          <w:sz w:val="24"/>
          <w:szCs w:val="24"/>
        </w:rPr>
        <w:t xml:space="preserve"> Rhind. 2024. “Navigating Athlete Mental Health: Perspectives from Performance Directors within Elite Sport.” </w:t>
      </w:r>
      <w:r w:rsidRPr="001E4188">
        <w:rPr>
          <w:rFonts w:ascii="Times New Roman" w:hAnsi="Times New Roman" w:cs="Times New Roman"/>
          <w:i/>
          <w:iCs/>
          <w:sz w:val="24"/>
          <w:szCs w:val="24"/>
        </w:rPr>
        <w:t>Psychology of Sport and Exercise</w:t>
      </w:r>
      <w:r w:rsidRPr="001E4188">
        <w:rPr>
          <w:rFonts w:ascii="Times New Roman" w:hAnsi="Times New Roman" w:cs="Times New Roman"/>
          <w:sz w:val="24"/>
          <w:szCs w:val="24"/>
        </w:rPr>
        <w:t xml:space="preserve"> 73: 102661.</w:t>
      </w:r>
      <w:r w:rsidR="000710D5" w:rsidRPr="001E4188">
        <w:rPr>
          <w:rFonts w:ascii="Times New Roman" w:hAnsi="Times New Roman" w:cs="Times New Roman"/>
          <w:sz w:val="24"/>
          <w:szCs w:val="24"/>
        </w:rPr>
        <w:t xml:space="preserve"> </w:t>
      </w:r>
      <w:hyperlink r:id="rId25" w:history="1">
        <w:r w:rsidR="00202460" w:rsidRPr="001E4188">
          <w:rPr>
            <w:rStyle w:val="Hyperlink"/>
            <w:rFonts w:ascii="Times New Roman" w:hAnsi="Times New Roman" w:cs="Times New Roman"/>
            <w:color w:val="auto"/>
            <w:sz w:val="24"/>
            <w:szCs w:val="24"/>
          </w:rPr>
          <w:t>https://doi.org/10.1016/j.psychsport.2024.102661</w:t>
        </w:r>
      </w:hyperlink>
    </w:p>
    <w:p w14:paraId="2D187663" w14:textId="02E71209" w:rsidR="00202460" w:rsidRPr="001E4188" w:rsidRDefault="00202460"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Quinton, Mary L., Karen L. Shepherd, Jennifer Cumming, Grace Tidmarsh, Maria R. Dauvermann, Sian L. Griffiths, Sally Reynard, et al. 2025. “Best Practices for Supporting Researchers’ Mental Health in Emotionally Demanding Research across Academic and Non-Academic Contexts.” </w:t>
      </w:r>
      <w:r w:rsidRPr="001E4188">
        <w:rPr>
          <w:rFonts w:ascii="Times New Roman" w:hAnsi="Times New Roman" w:cs="Times New Roman"/>
          <w:i/>
          <w:iCs/>
          <w:sz w:val="24"/>
          <w:szCs w:val="24"/>
        </w:rPr>
        <w:t>International Journal of Qualitative Studies on Health and Well-Being</w:t>
      </w:r>
      <w:r w:rsidRPr="001E4188">
        <w:rPr>
          <w:rFonts w:ascii="Times New Roman" w:hAnsi="Times New Roman" w:cs="Times New Roman"/>
          <w:sz w:val="24"/>
          <w:szCs w:val="24"/>
        </w:rPr>
        <w:t xml:space="preserve"> 20 (1): 2464380. </w:t>
      </w:r>
      <w:hyperlink r:id="rId26" w:tgtFrame="_new" w:history="1">
        <w:r w:rsidRPr="001E4188">
          <w:rPr>
            <w:rStyle w:val="Hyperlink"/>
            <w:rFonts w:ascii="Times New Roman" w:hAnsi="Times New Roman" w:cs="Times New Roman"/>
            <w:color w:val="auto"/>
            <w:sz w:val="24"/>
            <w:szCs w:val="24"/>
          </w:rPr>
          <w:t>https://doi.org/10.1080/17482631.2025.2464380</w:t>
        </w:r>
      </w:hyperlink>
      <w:r w:rsidRPr="001E4188">
        <w:rPr>
          <w:rFonts w:ascii="Times New Roman" w:hAnsi="Times New Roman" w:cs="Times New Roman"/>
          <w:sz w:val="24"/>
          <w:szCs w:val="24"/>
        </w:rPr>
        <w:t>.</w:t>
      </w:r>
    </w:p>
    <w:p w14:paraId="202ADD7B" w14:textId="71CF3CDA"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Richards, R</w:t>
      </w:r>
      <w:r w:rsidR="000710D5" w:rsidRPr="001E4188">
        <w:rPr>
          <w:rFonts w:ascii="Times New Roman" w:hAnsi="Times New Roman" w:cs="Times New Roman"/>
          <w:sz w:val="24"/>
          <w:szCs w:val="24"/>
        </w:rPr>
        <w:t>ose</w:t>
      </w:r>
      <w:r w:rsidRPr="001E4188">
        <w:rPr>
          <w:rFonts w:ascii="Times New Roman" w:hAnsi="Times New Roman" w:cs="Times New Roman"/>
          <w:sz w:val="24"/>
          <w:szCs w:val="24"/>
        </w:rPr>
        <w:t xml:space="preserve">. 2008. “Writing the Othered Self: Autoethnography and the Problem of Objectification in Writing About Illness and Disability.” </w:t>
      </w:r>
      <w:r w:rsidRPr="001E4188">
        <w:rPr>
          <w:rFonts w:ascii="Times New Roman" w:hAnsi="Times New Roman" w:cs="Times New Roman"/>
          <w:i/>
          <w:iCs/>
          <w:sz w:val="24"/>
          <w:szCs w:val="24"/>
        </w:rPr>
        <w:t>Qualitative Health Research</w:t>
      </w:r>
      <w:r w:rsidRPr="001E4188">
        <w:rPr>
          <w:rFonts w:ascii="Times New Roman" w:hAnsi="Times New Roman" w:cs="Times New Roman"/>
          <w:sz w:val="24"/>
          <w:szCs w:val="24"/>
        </w:rPr>
        <w:t xml:space="preserve"> 18 (12): 1717–28.</w:t>
      </w:r>
      <w:r w:rsidR="00232B07" w:rsidRPr="001E4188">
        <w:rPr>
          <w:rFonts w:ascii="Times New Roman" w:hAnsi="Times New Roman" w:cs="Times New Roman"/>
          <w:sz w:val="24"/>
          <w:szCs w:val="24"/>
        </w:rPr>
        <w:t xml:space="preserve"> </w:t>
      </w:r>
      <w:hyperlink r:id="rId27" w:history="1">
        <w:r w:rsidR="000F3BBB" w:rsidRPr="001E4188">
          <w:rPr>
            <w:rStyle w:val="Hyperlink"/>
            <w:rFonts w:ascii="Times New Roman" w:hAnsi="Times New Roman" w:cs="Times New Roman"/>
            <w:color w:val="auto"/>
            <w:sz w:val="24"/>
            <w:szCs w:val="24"/>
          </w:rPr>
          <w:t>https://doi.org/10.1177/1049732308325866</w:t>
        </w:r>
      </w:hyperlink>
    </w:p>
    <w:p w14:paraId="07A9BBF9" w14:textId="0195A01F" w:rsidR="00DF3A31" w:rsidRPr="001E4188" w:rsidRDefault="00CC77DD"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Rogers, E., A. Papathomas, and F. E. Kinnafick. 2019. “Preparing for a Physical Activity Intervention in a Secure Psychiatric Hospital: Reflexive Insights on Entering the Field.”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xml:space="preserve"> 13 (2): 235–249. https://doi.org/10.1080/2159676X.2019.1685587</w:t>
      </w:r>
    </w:p>
    <w:p w14:paraId="3EE100E7" w14:textId="603D1227" w:rsidR="000F3BBB" w:rsidRPr="001E4188" w:rsidRDefault="000F3BBB"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Sanders, Phoebe, Ross Wadey, Melissa Day, and Stacy Winter. 2019. “Qualitative Fieldwork in Medical Contexts: Confessions of a Neophyte Researcher.” </w:t>
      </w:r>
      <w:r w:rsidRPr="001E4188">
        <w:rPr>
          <w:rFonts w:ascii="Times New Roman" w:hAnsi="Times New Roman" w:cs="Times New Roman"/>
          <w:i/>
          <w:iCs/>
          <w:sz w:val="24"/>
          <w:szCs w:val="24"/>
        </w:rPr>
        <w:t>Qualitative Research in Sport, Exercise and Health</w:t>
      </w:r>
      <w:r w:rsidRPr="001E4188">
        <w:rPr>
          <w:rFonts w:ascii="Times New Roman" w:hAnsi="Times New Roman" w:cs="Times New Roman"/>
          <w:sz w:val="24"/>
          <w:szCs w:val="24"/>
        </w:rPr>
        <w:t xml:space="preserve"> 11 (1): 106–118. </w:t>
      </w:r>
      <w:hyperlink r:id="rId28" w:tgtFrame="_new" w:history="1">
        <w:r w:rsidRPr="001E4188">
          <w:rPr>
            <w:rStyle w:val="Hyperlink"/>
            <w:rFonts w:ascii="Times New Roman" w:hAnsi="Times New Roman" w:cs="Times New Roman"/>
            <w:color w:val="auto"/>
            <w:sz w:val="24"/>
            <w:szCs w:val="24"/>
          </w:rPr>
          <w:t>https://doi.org/10.1080/2159676X.2017.1351390</w:t>
        </w:r>
      </w:hyperlink>
      <w:r w:rsidRPr="001E4188">
        <w:rPr>
          <w:rFonts w:ascii="Times New Roman" w:hAnsi="Times New Roman" w:cs="Times New Roman"/>
          <w:sz w:val="24"/>
          <w:szCs w:val="24"/>
        </w:rPr>
        <w:t>.</w:t>
      </w:r>
    </w:p>
    <w:p w14:paraId="3784112A" w14:textId="241E7637" w:rsidR="00016DA7" w:rsidRPr="001E4188" w:rsidRDefault="00016DA7"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Silverio, Sergio A., Kayleigh S. Sheen, Alessandra Bramante, Katherine Knighting, Thula U. Koops, Elsa Montgomery, Lucy November, et al. 2022. “Supporting Researchers Conducting Qualitative Research into Sensitive, Challenging, and Difficult Topics: Experiences and Practical Applications.” </w:t>
      </w:r>
      <w:r w:rsidRPr="001E4188">
        <w:rPr>
          <w:rFonts w:ascii="Times New Roman" w:hAnsi="Times New Roman" w:cs="Times New Roman"/>
          <w:i/>
          <w:iCs/>
          <w:sz w:val="24"/>
          <w:szCs w:val="24"/>
        </w:rPr>
        <w:t>International Journal of Qualitative Methods</w:t>
      </w:r>
      <w:r w:rsidRPr="001E4188">
        <w:rPr>
          <w:rFonts w:ascii="Times New Roman" w:hAnsi="Times New Roman" w:cs="Times New Roman"/>
          <w:sz w:val="24"/>
          <w:szCs w:val="24"/>
        </w:rPr>
        <w:t xml:space="preserve"> 21: 1–16. </w:t>
      </w:r>
      <w:hyperlink r:id="rId29" w:tgtFrame="_new" w:history="1">
        <w:r w:rsidRPr="001E4188">
          <w:rPr>
            <w:rStyle w:val="Hyperlink"/>
            <w:rFonts w:ascii="Times New Roman" w:hAnsi="Times New Roman" w:cs="Times New Roman"/>
            <w:color w:val="auto"/>
            <w:sz w:val="24"/>
            <w:szCs w:val="24"/>
          </w:rPr>
          <w:t>https://doi.org/10.1177/16094069221124739</w:t>
        </w:r>
      </w:hyperlink>
      <w:r w:rsidRPr="001E4188">
        <w:rPr>
          <w:rFonts w:ascii="Times New Roman" w:hAnsi="Times New Roman" w:cs="Times New Roman"/>
          <w:sz w:val="24"/>
          <w:szCs w:val="24"/>
        </w:rPr>
        <w:t>.</w:t>
      </w:r>
    </w:p>
    <w:p w14:paraId="10ADFB86" w14:textId="58594740"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Smith, Brett, Jacquelyn A. Collinson, Cassandra Phoenix, David Brown, and Andrew Sparkes. 2009. “Dialogue, Monologue, and Boundary Crossing within Research Encounters: A Performative Narrative Analysis.” </w:t>
      </w:r>
      <w:r w:rsidRPr="001E4188">
        <w:rPr>
          <w:rFonts w:ascii="Times New Roman" w:hAnsi="Times New Roman" w:cs="Times New Roman"/>
          <w:i/>
          <w:iCs/>
          <w:sz w:val="24"/>
          <w:szCs w:val="24"/>
        </w:rPr>
        <w:t>International Journal of Sport and Exercise Psychology</w:t>
      </w:r>
      <w:r w:rsidRPr="001E4188">
        <w:rPr>
          <w:rFonts w:ascii="Times New Roman" w:hAnsi="Times New Roman" w:cs="Times New Roman"/>
          <w:sz w:val="24"/>
          <w:szCs w:val="24"/>
        </w:rPr>
        <w:t xml:space="preserve"> 7 (3): 342–58.</w:t>
      </w:r>
      <w:r w:rsidR="00184034" w:rsidRPr="001E4188">
        <w:rPr>
          <w:rFonts w:ascii="Times New Roman" w:hAnsi="Times New Roman" w:cs="Times New Roman"/>
          <w:sz w:val="24"/>
          <w:szCs w:val="24"/>
        </w:rPr>
        <w:t xml:space="preserve"> </w:t>
      </w:r>
      <w:hyperlink r:id="rId30" w:history="1">
        <w:r w:rsidR="00D2504C" w:rsidRPr="001E4188">
          <w:rPr>
            <w:rStyle w:val="Hyperlink"/>
            <w:rFonts w:ascii="Times New Roman" w:hAnsi="Times New Roman" w:cs="Times New Roman"/>
            <w:color w:val="auto"/>
            <w:sz w:val="24"/>
            <w:szCs w:val="24"/>
          </w:rPr>
          <w:t>https://doi.org/10.1080/1612197X.2009.9671914</w:t>
        </w:r>
      </w:hyperlink>
    </w:p>
    <w:p w14:paraId="5DE6545F" w14:textId="77777777" w:rsidR="00B50ADA" w:rsidRPr="001E4188" w:rsidRDefault="00B50AD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Sparkes, Andrew C. 2020. “Poetic Representations, Not-Quite Poetry and Poemish: Some Methodological Reflections.” In </w:t>
      </w:r>
      <w:r w:rsidRPr="001E4188">
        <w:rPr>
          <w:rFonts w:ascii="Times New Roman" w:hAnsi="Times New Roman" w:cs="Times New Roman"/>
          <w:i/>
          <w:iCs/>
          <w:sz w:val="24"/>
          <w:szCs w:val="24"/>
        </w:rPr>
        <w:t>Poetry, Method and Education Research</w:t>
      </w:r>
      <w:r w:rsidRPr="001E4188">
        <w:rPr>
          <w:rFonts w:ascii="Times New Roman" w:hAnsi="Times New Roman" w:cs="Times New Roman"/>
          <w:sz w:val="24"/>
          <w:szCs w:val="24"/>
        </w:rPr>
        <w:t>, 41–50. New York: Routledge.</w:t>
      </w:r>
    </w:p>
    <w:p w14:paraId="683FA224" w14:textId="77777777" w:rsidR="00B50ADA" w:rsidRPr="001E4188" w:rsidRDefault="00B50AD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Sparkes, Andrew C. 2024. “Autoethnography as an Ethically Contested Terrain: Some Thinking Points for Consideration.” </w:t>
      </w:r>
      <w:r w:rsidRPr="001E4188">
        <w:rPr>
          <w:rFonts w:ascii="Times New Roman" w:hAnsi="Times New Roman" w:cs="Times New Roman"/>
          <w:i/>
          <w:iCs/>
          <w:sz w:val="24"/>
          <w:szCs w:val="24"/>
        </w:rPr>
        <w:t>Qualitative Research in Psychology</w:t>
      </w:r>
      <w:r w:rsidRPr="001E4188">
        <w:rPr>
          <w:rFonts w:ascii="Times New Roman" w:hAnsi="Times New Roman" w:cs="Times New Roman"/>
          <w:sz w:val="24"/>
          <w:szCs w:val="24"/>
        </w:rPr>
        <w:t xml:space="preserve"> 21 (1): 107–39. https://doi.org/10.1080/14780887.2023.2293073</w:t>
      </w:r>
    </w:p>
    <w:p w14:paraId="6C3C32EA" w14:textId="77777777" w:rsidR="00B50ADA" w:rsidRPr="001E4188" w:rsidRDefault="00B50AD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Sparkes, Andrew C., and Kitrina Douglas. 2007. “Making the Case for Poetic Representations: An Example in Action.” </w:t>
      </w:r>
      <w:r w:rsidRPr="001E4188">
        <w:rPr>
          <w:rFonts w:ascii="Times New Roman" w:hAnsi="Times New Roman" w:cs="Times New Roman"/>
          <w:i/>
          <w:iCs/>
          <w:sz w:val="24"/>
          <w:szCs w:val="24"/>
        </w:rPr>
        <w:t>The Sport Psychologist</w:t>
      </w:r>
      <w:r w:rsidRPr="001E4188">
        <w:rPr>
          <w:rFonts w:ascii="Times New Roman" w:hAnsi="Times New Roman" w:cs="Times New Roman"/>
          <w:sz w:val="24"/>
          <w:szCs w:val="24"/>
        </w:rPr>
        <w:t xml:space="preserve"> 21 (2): 170–190. https://doi.org/10.1123/tsp.21.2.170</w:t>
      </w:r>
    </w:p>
    <w:p w14:paraId="5C7A342A" w14:textId="77777777" w:rsidR="00B50ADA" w:rsidRPr="001E4188" w:rsidRDefault="00B50AD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Sparkes, Andrew, and Brett Smith. 2014. </w:t>
      </w:r>
      <w:r w:rsidRPr="001E4188">
        <w:rPr>
          <w:rFonts w:ascii="Times New Roman" w:hAnsi="Times New Roman" w:cs="Times New Roman"/>
          <w:i/>
          <w:iCs/>
          <w:sz w:val="24"/>
          <w:szCs w:val="24"/>
        </w:rPr>
        <w:t>Qualitative Research Methods in Sport, Exercise, and Health: From Process to Product</w:t>
      </w:r>
      <w:r w:rsidRPr="001E4188">
        <w:rPr>
          <w:rFonts w:ascii="Times New Roman" w:hAnsi="Times New Roman" w:cs="Times New Roman"/>
          <w:sz w:val="24"/>
          <w:szCs w:val="24"/>
        </w:rPr>
        <w:t>. London: Routledge.</w:t>
      </w:r>
    </w:p>
    <w:p w14:paraId="57302485" w14:textId="77777777" w:rsidR="00B50ADA" w:rsidRPr="001E4188" w:rsidRDefault="00B50ADA"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Sparkes, Andrew. 2002. </w:t>
      </w:r>
      <w:r w:rsidRPr="001E4188">
        <w:rPr>
          <w:rFonts w:ascii="Times New Roman" w:hAnsi="Times New Roman" w:cs="Times New Roman"/>
          <w:i/>
          <w:iCs/>
          <w:sz w:val="24"/>
          <w:szCs w:val="24"/>
        </w:rPr>
        <w:t>Telling Tales in Sport and Physical Activity: A Qualitative Journey</w:t>
      </w:r>
      <w:r w:rsidRPr="001E4188">
        <w:rPr>
          <w:rFonts w:ascii="Times New Roman" w:hAnsi="Times New Roman" w:cs="Times New Roman"/>
          <w:sz w:val="24"/>
          <w:szCs w:val="24"/>
        </w:rPr>
        <w:t xml:space="preserve">. Human Kinetics Publishers.  </w:t>
      </w:r>
    </w:p>
    <w:p w14:paraId="6E5C877A" w14:textId="2FD50427" w:rsidR="001341F0" w:rsidRPr="001E4188" w:rsidRDefault="001341F0"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Taylor, Stephen. 2019. “The Long Shadows Cast by the Field: Violence, Trauma, and the Ethnographic Researcher.” </w:t>
      </w:r>
      <w:r w:rsidRPr="001E4188">
        <w:rPr>
          <w:rFonts w:ascii="Times New Roman" w:hAnsi="Times New Roman" w:cs="Times New Roman"/>
          <w:i/>
          <w:iCs/>
          <w:sz w:val="24"/>
          <w:szCs w:val="24"/>
        </w:rPr>
        <w:t>Fennia</w:t>
      </w:r>
      <w:r w:rsidRPr="001E4188">
        <w:rPr>
          <w:rFonts w:ascii="Times New Roman" w:hAnsi="Times New Roman" w:cs="Times New Roman"/>
          <w:sz w:val="24"/>
          <w:szCs w:val="24"/>
        </w:rPr>
        <w:t xml:space="preserve"> 197 (2). https://doi.org/10.11143/fennia.84792.</w:t>
      </w:r>
    </w:p>
    <w:p w14:paraId="7602F176" w14:textId="107401E9"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Tullis, J</w:t>
      </w:r>
      <w:r w:rsidR="0022338E" w:rsidRPr="001E4188">
        <w:rPr>
          <w:rFonts w:ascii="Times New Roman" w:hAnsi="Times New Roman" w:cs="Times New Roman"/>
          <w:sz w:val="24"/>
          <w:szCs w:val="24"/>
        </w:rPr>
        <w:t>illian</w:t>
      </w:r>
      <w:r w:rsidRPr="001E4188">
        <w:rPr>
          <w:rFonts w:ascii="Times New Roman" w:hAnsi="Times New Roman" w:cs="Times New Roman"/>
          <w:sz w:val="24"/>
          <w:szCs w:val="24"/>
        </w:rPr>
        <w:t xml:space="preserve"> A. 2021. “Self and Others: Ethics in Autoethnographic Research.” In </w:t>
      </w:r>
      <w:r w:rsidRPr="001E4188">
        <w:rPr>
          <w:rFonts w:ascii="Times New Roman" w:hAnsi="Times New Roman" w:cs="Times New Roman"/>
          <w:i/>
          <w:iCs/>
          <w:sz w:val="24"/>
          <w:szCs w:val="24"/>
        </w:rPr>
        <w:t>Handbook of Autoethnography</w:t>
      </w:r>
      <w:r w:rsidRPr="001E4188">
        <w:rPr>
          <w:rFonts w:ascii="Times New Roman" w:hAnsi="Times New Roman" w:cs="Times New Roman"/>
          <w:sz w:val="24"/>
          <w:szCs w:val="24"/>
        </w:rPr>
        <w:t>, 101–13. New York: Routledge.</w:t>
      </w:r>
    </w:p>
    <w:p w14:paraId="26A1EDE8" w14:textId="7EB7C2C5"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Turner, L</w:t>
      </w:r>
      <w:r w:rsidR="00272569" w:rsidRPr="001E4188">
        <w:rPr>
          <w:rFonts w:ascii="Times New Roman" w:hAnsi="Times New Roman" w:cs="Times New Roman"/>
          <w:sz w:val="24"/>
          <w:szCs w:val="24"/>
        </w:rPr>
        <w:t>ydia</w:t>
      </w:r>
      <w:r w:rsidRPr="001E4188">
        <w:rPr>
          <w:rFonts w:ascii="Times New Roman" w:hAnsi="Times New Roman" w:cs="Times New Roman"/>
          <w:sz w:val="24"/>
          <w:szCs w:val="24"/>
        </w:rPr>
        <w:t xml:space="preserve">. 2013. “The Evocative Autoethnographic I: The Relational Ethics of Writing About Oneself.” In </w:t>
      </w:r>
      <w:r w:rsidRPr="001E4188">
        <w:rPr>
          <w:rFonts w:ascii="Times New Roman" w:hAnsi="Times New Roman" w:cs="Times New Roman"/>
          <w:i/>
          <w:iCs/>
          <w:sz w:val="24"/>
          <w:szCs w:val="24"/>
        </w:rPr>
        <w:t>Contemporary British Autoethnography</w:t>
      </w:r>
      <w:r w:rsidRPr="001E4188">
        <w:rPr>
          <w:rFonts w:ascii="Times New Roman" w:hAnsi="Times New Roman" w:cs="Times New Roman"/>
          <w:sz w:val="24"/>
          <w:szCs w:val="24"/>
        </w:rPr>
        <w:t>, 213–29. Leiden: Brill.</w:t>
      </w:r>
    </w:p>
    <w:p w14:paraId="0CCEDFCB" w14:textId="41B204B0"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Turner, Pa</w:t>
      </w:r>
      <w:r w:rsidR="00A55036" w:rsidRPr="001E4188">
        <w:rPr>
          <w:rFonts w:ascii="Times New Roman" w:hAnsi="Times New Roman" w:cs="Times New Roman"/>
          <w:sz w:val="24"/>
          <w:szCs w:val="24"/>
        </w:rPr>
        <w:t>aige</w:t>
      </w:r>
      <w:r w:rsidRPr="001E4188">
        <w:rPr>
          <w:rFonts w:ascii="Times New Roman" w:hAnsi="Times New Roman" w:cs="Times New Roman"/>
          <w:sz w:val="24"/>
          <w:szCs w:val="24"/>
        </w:rPr>
        <w:t xml:space="preserve"> K., and K</w:t>
      </w:r>
      <w:r w:rsidR="00A55036" w:rsidRPr="001E4188">
        <w:rPr>
          <w:rFonts w:ascii="Times New Roman" w:hAnsi="Times New Roman" w:cs="Times New Roman"/>
          <w:sz w:val="24"/>
          <w:szCs w:val="24"/>
        </w:rPr>
        <w:t>risten</w:t>
      </w:r>
      <w:r w:rsidRPr="001E4188">
        <w:rPr>
          <w:rFonts w:ascii="Times New Roman" w:hAnsi="Times New Roman" w:cs="Times New Roman"/>
          <w:sz w:val="24"/>
          <w:szCs w:val="24"/>
        </w:rPr>
        <w:t xml:space="preserve"> M. Norwood. 2013. “Body of Research: Impetus, Instrument, and Impediment.” </w:t>
      </w:r>
      <w:r w:rsidRPr="001E4188">
        <w:rPr>
          <w:rFonts w:ascii="Times New Roman" w:hAnsi="Times New Roman" w:cs="Times New Roman"/>
          <w:i/>
          <w:iCs/>
          <w:sz w:val="24"/>
          <w:szCs w:val="24"/>
        </w:rPr>
        <w:t>Qualitative Inquiry</w:t>
      </w:r>
      <w:r w:rsidRPr="001E4188">
        <w:rPr>
          <w:rFonts w:ascii="Times New Roman" w:hAnsi="Times New Roman" w:cs="Times New Roman"/>
          <w:sz w:val="24"/>
          <w:szCs w:val="24"/>
        </w:rPr>
        <w:t xml:space="preserve"> 19 (9): 696–711. </w:t>
      </w:r>
      <w:hyperlink r:id="rId31" w:tgtFrame="_new" w:history="1">
        <w:r w:rsidRPr="001E4188">
          <w:rPr>
            <w:rStyle w:val="Hyperlink"/>
            <w:rFonts w:ascii="Times New Roman" w:hAnsi="Times New Roman" w:cs="Times New Roman"/>
            <w:color w:val="auto"/>
            <w:sz w:val="24"/>
            <w:szCs w:val="24"/>
            <w:u w:val="none"/>
          </w:rPr>
          <w:t>https://doi.org/10.1177/1077800413500928</w:t>
        </w:r>
      </w:hyperlink>
      <w:r w:rsidRPr="001E4188">
        <w:rPr>
          <w:rFonts w:ascii="Times New Roman" w:hAnsi="Times New Roman" w:cs="Times New Roman"/>
          <w:sz w:val="24"/>
          <w:szCs w:val="24"/>
        </w:rPr>
        <w:t>.</w:t>
      </w:r>
    </w:p>
    <w:p w14:paraId="230A91EA" w14:textId="4E48CA34"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Vincett, J</w:t>
      </w:r>
      <w:r w:rsidR="00A55036" w:rsidRPr="001E4188">
        <w:rPr>
          <w:rFonts w:ascii="Times New Roman" w:hAnsi="Times New Roman" w:cs="Times New Roman"/>
          <w:sz w:val="24"/>
          <w:szCs w:val="24"/>
        </w:rPr>
        <w:t>oanne</w:t>
      </w:r>
      <w:r w:rsidRPr="001E4188">
        <w:rPr>
          <w:rFonts w:ascii="Times New Roman" w:hAnsi="Times New Roman" w:cs="Times New Roman"/>
          <w:sz w:val="24"/>
          <w:szCs w:val="24"/>
        </w:rPr>
        <w:t xml:space="preserve">. 2018. “Researcher Self-Care in Organizational Ethnography: Lessons from Overcoming Compassion Fatigue.” </w:t>
      </w:r>
      <w:r w:rsidRPr="001E4188">
        <w:rPr>
          <w:rFonts w:ascii="Times New Roman" w:hAnsi="Times New Roman" w:cs="Times New Roman"/>
          <w:i/>
          <w:iCs/>
          <w:sz w:val="24"/>
          <w:szCs w:val="24"/>
        </w:rPr>
        <w:t>Journal of Organizational Ethnography</w:t>
      </w:r>
      <w:r w:rsidRPr="001E4188">
        <w:rPr>
          <w:rFonts w:ascii="Times New Roman" w:hAnsi="Times New Roman" w:cs="Times New Roman"/>
          <w:sz w:val="24"/>
          <w:szCs w:val="24"/>
        </w:rPr>
        <w:t xml:space="preserve"> 7 (1): 44–58.</w:t>
      </w:r>
      <w:r w:rsidR="00322947" w:rsidRPr="001E4188">
        <w:rPr>
          <w:rFonts w:ascii="Times New Roman" w:hAnsi="Times New Roman" w:cs="Times New Roman"/>
          <w:sz w:val="24"/>
          <w:szCs w:val="24"/>
        </w:rPr>
        <w:t xml:space="preserve"> https://doi.org/10.1108/JOE-09-2017-0041</w:t>
      </w:r>
    </w:p>
    <w:p w14:paraId="46343557" w14:textId="7850361F" w:rsidR="003B6E8A"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 xml:space="preserve">Warr, Deborah J. 2004. “Stories in the Flesh and Voices in the Head: Reflections on the Context and Impact of Research with Disadvantaged Populations.” </w:t>
      </w:r>
      <w:r w:rsidRPr="001E4188">
        <w:rPr>
          <w:rFonts w:ascii="Times New Roman" w:hAnsi="Times New Roman" w:cs="Times New Roman"/>
          <w:i/>
          <w:iCs/>
          <w:sz w:val="24"/>
          <w:szCs w:val="24"/>
        </w:rPr>
        <w:t>Qualitative Health Research</w:t>
      </w:r>
      <w:r w:rsidRPr="001E4188">
        <w:rPr>
          <w:rFonts w:ascii="Times New Roman" w:hAnsi="Times New Roman" w:cs="Times New Roman"/>
          <w:sz w:val="24"/>
          <w:szCs w:val="24"/>
        </w:rPr>
        <w:t xml:space="preserve"> 14 (4): 578–87.</w:t>
      </w:r>
      <w:r w:rsidR="00BE50A9" w:rsidRPr="001E4188">
        <w:rPr>
          <w:rFonts w:ascii="Times New Roman" w:hAnsi="Times New Roman" w:cs="Times New Roman"/>
          <w:sz w:val="24"/>
          <w:szCs w:val="24"/>
        </w:rPr>
        <w:t xml:space="preserve"> https://doi.org/10.1177/1049732303260449</w:t>
      </w:r>
    </w:p>
    <w:p w14:paraId="1FF2F0C2" w14:textId="3656B97A" w:rsidR="00A752B0" w:rsidRPr="001E4188" w:rsidRDefault="00AC4B06" w:rsidP="007A5AA1">
      <w:pPr>
        <w:spacing w:after="0" w:line="480" w:lineRule="auto"/>
        <w:ind w:left="720" w:hanging="720"/>
        <w:jc w:val="both"/>
        <w:rPr>
          <w:rFonts w:ascii="Times New Roman" w:hAnsi="Times New Roman" w:cs="Times New Roman"/>
          <w:sz w:val="24"/>
          <w:szCs w:val="24"/>
        </w:rPr>
      </w:pPr>
      <w:r w:rsidRPr="001E4188">
        <w:rPr>
          <w:rFonts w:ascii="Times New Roman" w:hAnsi="Times New Roman" w:cs="Times New Roman"/>
          <w:sz w:val="24"/>
          <w:szCs w:val="24"/>
        </w:rPr>
        <w:t>Winkler, Ing</w:t>
      </w:r>
      <w:r w:rsidR="00BE50A9" w:rsidRPr="001E4188">
        <w:rPr>
          <w:rFonts w:ascii="Times New Roman" w:hAnsi="Times New Roman" w:cs="Times New Roman"/>
          <w:sz w:val="24"/>
          <w:szCs w:val="24"/>
        </w:rPr>
        <w:t>o</w:t>
      </w:r>
      <w:r w:rsidRPr="001E4188">
        <w:rPr>
          <w:rFonts w:ascii="Times New Roman" w:hAnsi="Times New Roman" w:cs="Times New Roman"/>
          <w:sz w:val="24"/>
          <w:szCs w:val="24"/>
        </w:rPr>
        <w:t xml:space="preserve">. 2018. “Doing Autoethnography: Facing Challenges, Taking Choices, Accepting Responsibilities.” </w:t>
      </w:r>
      <w:r w:rsidRPr="001E4188">
        <w:rPr>
          <w:rFonts w:ascii="Times New Roman" w:hAnsi="Times New Roman" w:cs="Times New Roman"/>
          <w:i/>
          <w:iCs/>
          <w:sz w:val="24"/>
          <w:szCs w:val="24"/>
        </w:rPr>
        <w:t>Qualitative Inquiry</w:t>
      </w:r>
      <w:r w:rsidRPr="001E4188">
        <w:rPr>
          <w:rFonts w:ascii="Times New Roman" w:hAnsi="Times New Roman" w:cs="Times New Roman"/>
          <w:sz w:val="24"/>
          <w:szCs w:val="24"/>
        </w:rPr>
        <w:t xml:space="preserve"> 24 (4): 236–47.</w:t>
      </w:r>
      <w:r w:rsidR="005314F5" w:rsidRPr="001E4188">
        <w:rPr>
          <w:rFonts w:ascii="Times New Roman" w:hAnsi="Times New Roman" w:cs="Times New Roman"/>
          <w:sz w:val="24"/>
          <w:szCs w:val="24"/>
        </w:rPr>
        <w:t xml:space="preserve"> https://doi.org/10.1177/1077800417728956</w:t>
      </w:r>
    </w:p>
    <w:sectPr w:rsidR="00A752B0" w:rsidRPr="001E4188" w:rsidSect="004E44FB">
      <w:headerReference w:type="default" r:id="rId32"/>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E43C" w14:textId="77777777" w:rsidR="00D362F2" w:rsidRDefault="00D362F2" w:rsidP="00C9214C">
      <w:pPr>
        <w:spacing w:after="0" w:line="240" w:lineRule="auto"/>
      </w:pPr>
      <w:r>
        <w:separator/>
      </w:r>
    </w:p>
  </w:endnote>
  <w:endnote w:type="continuationSeparator" w:id="0">
    <w:p w14:paraId="0331197E" w14:textId="77777777" w:rsidR="00D362F2" w:rsidRDefault="00D362F2" w:rsidP="00C9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55FE" w14:textId="77777777" w:rsidR="00D362F2" w:rsidRDefault="00D362F2" w:rsidP="00C9214C">
      <w:pPr>
        <w:spacing w:after="0" w:line="240" w:lineRule="auto"/>
      </w:pPr>
      <w:r>
        <w:separator/>
      </w:r>
    </w:p>
  </w:footnote>
  <w:footnote w:type="continuationSeparator" w:id="0">
    <w:p w14:paraId="41FF8AC7" w14:textId="77777777" w:rsidR="00D362F2" w:rsidRDefault="00D362F2" w:rsidP="00C92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558196"/>
      <w:docPartObj>
        <w:docPartGallery w:val="Page Numbers (Top of Page)"/>
        <w:docPartUnique/>
      </w:docPartObj>
    </w:sdtPr>
    <w:sdtEndPr>
      <w:rPr>
        <w:rFonts w:ascii="Times New Roman" w:hAnsi="Times New Roman" w:cs="Times New Roman"/>
        <w:noProof/>
        <w:sz w:val="24"/>
        <w:szCs w:val="24"/>
      </w:rPr>
    </w:sdtEndPr>
    <w:sdtContent>
      <w:p w14:paraId="3F91EAA9" w14:textId="5EB29B02" w:rsidR="008812CF" w:rsidRPr="008812CF" w:rsidRDefault="008812CF" w:rsidP="008812CF">
        <w:pPr>
          <w:pStyle w:val="Header"/>
          <w:jc w:val="right"/>
          <w:rPr>
            <w:rFonts w:ascii="Times New Roman" w:hAnsi="Times New Roman" w:cs="Times New Roman"/>
            <w:sz w:val="24"/>
            <w:szCs w:val="24"/>
          </w:rPr>
        </w:pPr>
        <w:r w:rsidRPr="008812CF">
          <w:rPr>
            <w:rFonts w:ascii="Times New Roman" w:hAnsi="Times New Roman" w:cs="Times New Roman"/>
            <w:sz w:val="24"/>
            <w:szCs w:val="24"/>
          </w:rPr>
          <w:t>Running Head: POETIC CONFESSIONS</w:t>
        </w:r>
        <w:r w:rsidRPr="008812CF">
          <w:rPr>
            <w:rFonts w:ascii="Times New Roman" w:hAnsi="Times New Roman" w:cs="Times New Roman"/>
            <w:sz w:val="24"/>
            <w:szCs w:val="24"/>
          </w:rPr>
          <w:tab/>
        </w:r>
        <w:r w:rsidRPr="008812CF">
          <w:rPr>
            <w:rFonts w:ascii="Times New Roman" w:hAnsi="Times New Roman" w:cs="Times New Roman"/>
            <w:sz w:val="24"/>
            <w:szCs w:val="24"/>
          </w:rPr>
          <w:tab/>
        </w:r>
        <w:r w:rsidRPr="008812CF">
          <w:rPr>
            <w:rFonts w:ascii="Times New Roman" w:hAnsi="Times New Roman" w:cs="Times New Roman"/>
            <w:sz w:val="24"/>
            <w:szCs w:val="24"/>
          </w:rPr>
          <w:fldChar w:fldCharType="begin"/>
        </w:r>
        <w:r w:rsidRPr="008812CF">
          <w:rPr>
            <w:rFonts w:ascii="Times New Roman" w:hAnsi="Times New Roman" w:cs="Times New Roman"/>
            <w:sz w:val="24"/>
            <w:szCs w:val="24"/>
          </w:rPr>
          <w:instrText xml:space="preserve"> PAGE   \* MERGEFORMAT </w:instrText>
        </w:r>
        <w:r w:rsidRPr="008812CF">
          <w:rPr>
            <w:rFonts w:ascii="Times New Roman" w:hAnsi="Times New Roman" w:cs="Times New Roman"/>
            <w:sz w:val="24"/>
            <w:szCs w:val="24"/>
          </w:rPr>
          <w:fldChar w:fldCharType="separate"/>
        </w:r>
        <w:r w:rsidRPr="008812CF">
          <w:rPr>
            <w:rFonts w:ascii="Times New Roman" w:hAnsi="Times New Roman" w:cs="Times New Roman"/>
            <w:noProof/>
            <w:sz w:val="24"/>
            <w:szCs w:val="24"/>
          </w:rPr>
          <w:t>2</w:t>
        </w:r>
        <w:r w:rsidRPr="008812CF">
          <w:rPr>
            <w:rFonts w:ascii="Times New Roman" w:hAnsi="Times New Roman" w:cs="Times New Roman"/>
            <w:noProof/>
            <w:sz w:val="24"/>
            <w:szCs w:val="24"/>
          </w:rPr>
          <w:fldChar w:fldCharType="end"/>
        </w:r>
      </w:p>
    </w:sdtContent>
  </w:sdt>
  <w:p w14:paraId="1294DB56" w14:textId="77777777" w:rsidR="008812CF" w:rsidRPr="003A387F" w:rsidRDefault="008812CF" w:rsidP="003A3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92"/>
    <w:rsid w:val="00002237"/>
    <w:rsid w:val="00006344"/>
    <w:rsid w:val="00006534"/>
    <w:rsid w:val="00011A60"/>
    <w:rsid w:val="00012406"/>
    <w:rsid w:val="000128D9"/>
    <w:rsid w:val="00014916"/>
    <w:rsid w:val="00015AF9"/>
    <w:rsid w:val="00016680"/>
    <w:rsid w:val="00016DA7"/>
    <w:rsid w:val="000273AD"/>
    <w:rsid w:val="000277B2"/>
    <w:rsid w:val="000354A7"/>
    <w:rsid w:val="00036D08"/>
    <w:rsid w:val="00037537"/>
    <w:rsid w:val="0004154C"/>
    <w:rsid w:val="00044E02"/>
    <w:rsid w:val="00050822"/>
    <w:rsid w:val="00050FA2"/>
    <w:rsid w:val="000516C5"/>
    <w:rsid w:val="000545A7"/>
    <w:rsid w:val="00056ED5"/>
    <w:rsid w:val="000576B5"/>
    <w:rsid w:val="00061C80"/>
    <w:rsid w:val="00064B6F"/>
    <w:rsid w:val="00066B6D"/>
    <w:rsid w:val="000701C4"/>
    <w:rsid w:val="000708EE"/>
    <w:rsid w:val="000710D5"/>
    <w:rsid w:val="00076E82"/>
    <w:rsid w:val="0008071C"/>
    <w:rsid w:val="000833A9"/>
    <w:rsid w:val="00083586"/>
    <w:rsid w:val="000839E4"/>
    <w:rsid w:val="0008463C"/>
    <w:rsid w:val="00086549"/>
    <w:rsid w:val="000921FE"/>
    <w:rsid w:val="00092D92"/>
    <w:rsid w:val="00094F51"/>
    <w:rsid w:val="00097F7B"/>
    <w:rsid w:val="000A18D0"/>
    <w:rsid w:val="000A3737"/>
    <w:rsid w:val="000A3884"/>
    <w:rsid w:val="000A41A8"/>
    <w:rsid w:val="000B0E71"/>
    <w:rsid w:val="000B4897"/>
    <w:rsid w:val="000B5587"/>
    <w:rsid w:val="000C0BD4"/>
    <w:rsid w:val="000C2A9F"/>
    <w:rsid w:val="000C372D"/>
    <w:rsid w:val="000C6320"/>
    <w:rsid w:val="000C749A"/>
    <w:rsid w:val="000D3892"/>
    <w:rsid w:val="000E0273"/>
    <w:rsid w:val="000E0EA6"/>
    <w:rsid w:val="000E1128"/>
    <w:rsid w:val="000E3B45"/>
    <w:rsid w:val="000E7FC0"/>
    <w:rsid w:val="000F3BBB"/>
    <w:rsid w:val="000F69DB"/>
    <w:rsid w:val="00101796"/>
    <w:rsid w:val="001034E9"/>
    <w:rsid w:val="00105568"/>
    <w:rsid w:val="00112750"/>
    <w:rsid w:val="001134C4"/>
    <w:rsid w:val="00114C4B"/>
    <w:rsid w:val="001151FE"/>
    <w:rsid w:val="0011651E"/>
    <w:rsid w:val="00117487"/>
    <w:rsid w:val="0012044D"/>
    <w:rsid w:val="001205EF"/>
    <w:rsid w:val="00121AB6"/>
    <w:rsid w:val="00121FAB"/>
    <w:rsid w:val="001237EF"/>
    <w:rsid w:val="0012445F"/>
    <w:rsid w:val="001262DA"/>
    <w:rsid w:val="00127FFC"/>
    <w:rsid w:val="001310C2"/>
    <w:rsid w:val="001341F0"/>
    <w:rsid w:val="00134C45"/>
    <w:rsid w:val="00135DA1"/>
    <w:rsid w:val="00142AC0"/>
    <w:rsid w:val="00147A28"/>
    <w:rsid w:val="00151109"/>
    <w:rsid w:val="00151C8D"/>
    <w:rsid w:val="00151E2D"/>
    <w:rsid w:val="00155D65"/>
    <w:rsid w:val="00156236"/>
    <w:rsid w:val="00156A96"/>
    <w:rsid w:val="0016403B"/>
    <w:rsid w:val="00172CFA"/>
    <w:rsid w:val="00173C8C"/>
    <w:rsid w:val="00176EAC"/>
    <w:rsid w:val="001821EF"/>
    <w:rsid w:val="00182F6E"/>
    <w:rsid w:val="00184034"/>
    <w:rsid w:val="0019421B"/>
    <w:rsid w:val="00194906"/>
    <w:rsid w:val="00194AB2"/>
    <w:rsid w:val="00197B06"/>
    <w:rsid w:val="001A03FB"/>
    <w:rsid w:val="001A31FD"/>
    <w:rsid w:val="001A34B0"/>
    <w:rsid w:val="001A3C38"/>
    <w:rsid w:val="001B2DA5"/>
    <w:rsid w:val="001B5020"/>
    <w:rsid w:val="001B5383"/>
    <w:rsid w:val="001C1EE9"/>
    <w:rsid w:val="001C22CD"/>
    <w:rsid w:val="001C4C7E"/>
    <w:rsid w:val="001D2CE0"/>
    <w:rsid w:val="001D3145"/>
    <w:rsid w:val="001D40C3"/>
    <w:rsid w:val="001D49DC"/>
    <w:rsid w:val="001D5490"/>
    <w:rsid w:val="001D7868"/>
    <w:rsid w:val="001E2006"/>
    <w:rsid w:val="001E2BE0"/>
    <w:rsid w:val="001E2F35"/>
    <w:rsid w:val="001E3377"/>
    <w:rsid w:val="001E35F3"/>
    <w:rsid w:val="001E4188"/>
    <w:rsid w:val="001E74E5"/>
    <w:rsid w:val="001F0586"/>
    <w:rsid w:val="001F1F36"/>
    <w:rsid w:val="001F2F5E"/>
    <w:rsid w:val="001F3C8C"/>
    <w:rsid w:val="001F3EEE"/>
    <w:rsid w:val="001F4EB9"/>
    <w:rsid w:val="001F68C5"/>
    <w:rsid w:val="00201BEA"/>
    <w:rsid w:val="00202460"/>
    <w:rsid w:val="00204122"/>
    <w:rsid w:val="002062F8"/>
    <w:rsid w:val="0021215F"/>
    <w:rsid w:val="00216B47"/>
    <w:rsid w:val="0022338E"/>
    <w:rsid w:val="002247F3"/>
    <w:rsid w:val="002274F2"/>
    <w:rsid w:val="00230F5D"/>
    <w:rsid w:val="00232B07"/>
    <w:rsid w:val="00233620"/>
    <w:rsid w:val="00233BC7"/>
    <w:rsid w:val="00233C33"/>
    <w:rsid w:val="00237007"/>
    <w:rsid w:val="002434B7"/>
    <w:rsid w:val="00250E7E"/>
    <w:rsid w:val="00251023"/>
    <w:rsid w:val="00255343"/>
    <w:rsid w:val="00256496"/>
    <w:rsid w:val="002601A9"/>
    <w:rsid w:val="00265EE3"/>
    <w:rsid w:val="00266BF4"/>
    <w:rsid w:val="00272569"/>
    <w:rsid w:val="00273379"/>
    <w:rsid w:val="00273E94"/>
    <w:rsid w:val="002773FF"/>
    <w:rsid w:val="00284068"/>
    <w:rsid w:val="00285A17"/>
    <w:rsid w:val="00291DC5"/>
    <w:rsid w:val="00296D26"/>
    <w:rsid w:val="002A1E20"/>
    <w:rsid w:val="002A25FB"/>
    <w:rsid w:val="002A3CF6"/>
    <w:rsid w:val="002A51B3"/>
    <w:rsid w:val="002A75DD"/>
    <w:rsid w:val="002B3E92"/>
    <w:rsid w:val="002C2AFD"/>
    <w:rsid w:val="002C6321"/>
    <w:rsid w:val="002C77BB"/>
    <w:rsid w:val="002D0267"/>
    <w:rsid w:val="002D55CC"/>
    <w:rsid w:val="002D7ACE"/>
    <w:rsid w:val="002E0A11"/>
    <w:rsid w:val="002E16C6"/>
    <w:rsid w:val="002E3EE1"/>
    <w:rsid w:val="002E59AE"/>
    <w:rsid w:val="002E65D1"/>
    <w:rsid w:val="002F1794"/>
    <w:rsid w:val="003002ED"/>
    <w:rsid w:val="00306DDD"/>
    <w:rsid w:val="00313F49"/>
    <w:rsid w:val="003152AB"/>
    <w:rsid w:val="0031654A"/>
    <w:rsid w:val="00322947"/>
    <w:rsid w:val="00323816"/>
    <w:rsid w:val="00325765"/>
    <w:rsid w:val="0032782E"/>
    <w:rsid w:val="003316DE"/>
    <w:rsid w:val="00344284"/>
    <w:rsid w:val="00346525"/>
    <w:rsid w:val="00346911"/>
    <w:rsid w:val="00350B98"/>
    <w:rsid w:val="0035279C"/>
    <w:rsid w:val="00354896"/>
    <w:rsid w:val="003553F3"/>
    <w:rsid w:val="00356AB7"/>
    <w:rsid w:val="003613F5"/>
    <w:rsid w:val="00365BE8"/>
    <w:rsid w:val="00373036"/>
    <w:rsid w:val="003733E4"/>
    <w:rsid w:val="00373501"/>
    <w:rsid w:val="00375FE1"/>
    <w:rsid w:val="00380D2F"/>
    <w:rsid w:val="00381D6F"/>
    <w:rsid w:val="00382B8F"/>
    <w:rsid w:val="00386FBB"/>
    <w:rsid w:val="0039329B"/>
    <w:rsid w:val="00395283"/>
    <w:rsid w:val="003962BB"/>
    <w:rsid w:val="00396AA5"/>
    <w:rsid w:val="00397A6B"/>
    <w:rsid w:val="003A15BF"/>
    <w:rsid w:val="003A1649"/>
    <w:rsid w:val="003A170D"/>
    <w:rsid w:val="003A1DF4"/>
    <w:rsid w:val="003A387F"/>
    <w:rsid w:val="003A61EF"/>
    <w:rsid w:val="003A7872"/>
    <w:rsid w:val="003B4840"/>
    <w:rsid w:val="003B6E8A"/>
    <w:rsid w:val="003C114C"/>
    <w:rsid w:val="003C61EF"/>
    <w:rsid w:val="003C7F8B"/>
    <w:rsid w:val="003D50F2"/>
    <w:rsid w:val="003D65DF"/>
    <w:rsid w:val="003D6833"/>
    <w:rsid w:val="003D7366"/>
    <w:rsid w:val="003E0404"/>
    <w:rsid w:val="003E172D"/>
    <w:rsid w:val="003E41F2"/>
    <w:rsid w:val="003E64EF"/>
    <w:rsid w:val="003E6AA4"/>
    <w:rsid w:val="003E776A"/>
    <w:rsid w:val="003E7A40"/>
    <w:rsid w:val="003F36B7"/>
    <w:rsid w:val="003F7D14"/>
    <w:rsid w:val="00400312"/>
    <w:rsid w:val="00400AAD"/>
    <w:rsid w:val="00402C3A"/>
    <w:rsid w:val="004030F7"/>
    <w:rsid w:val="00403FBB"/>
    <w:rsid w:val="0040511A"/>
    <w:rsid w:val="004077FC"/>
    <w:rsid w:val="00414310"/>
    <w:rsid w:val="00415E66"/>
    <w:rsid w:val="00416184"/>
    <w:rsid w:val="004211A7"/>
    <w:rsid w:val="004238D3"/>
    <w:rsid w:val="0043314C"/>
    <w:rsid w:val="0043799A"/>
    <w:rsid w:val="00441929"/>
    <w:rsid w:val="00442B1A"/>
    <w:rsid w:val="004433C8"/>
    <w:rsid w:val="004441CC"/>
    <w:rsid w:val="00444C45"/>
    <w:rsid w:val="004467F5"/>
    <w:rsid w:val="00453C7E"/>
    <w:rsid w:val="00454BF7"/>
    <w:rsid w:val="004563BF"/>
    <w:rsid w:val="00461B44"/>
    <w:rsid w:val="00462661"/>
    <w:rsid w:val="0046322F"/>
    <w:rsid w:val="004677D7"/>
    <w:rsid w:val="004810E2"/>
    <w:rsid w:val="00482CC8"/>
    <w:rsid w:val="00485125"/>
    <w:rsid w:val="00486107"/>
    <w:rsid w:val="00486A1F"/>
    <w:rsid w:val="004941A0"/>
    <w:rsid w:val="004958F1"/>
    <w:rsid w:val="004A270B"/>
    <w:rsid w:val="004A2DF3"/>
    <w:rsid w:val="004A4D49"/>
    <w:rsid w:val="004A6D14"/>
    <w:rsid w:val="004B1C1C"/>
    <w:rsid w:val="004B2AF2"/>
    <w:rsid w:val="004B5E36"/>
    <w:rsid w:val="004B66BB"/>
    <w:rsid w:val="004C007E"/>
    <w:rsid w:val="004C2675"/>
    <w:rsid w:val="004C65A2"/>
    <w:rsid w:val="004D0512"/>
    <w:rsid w:val="004D1E32"/>
    <w:rsid w:val="004E2AD2"/>
    <w:rsid w:val="004E3EE8"/>
    <w:rsid w:val="004E44FB"/>
    <w:rsid w:val="004E45E4"/>
    <w:rsid w:val="004E46CA"/>
    <w:rsid w:val="004E6164"/>
    <w:rsid w:val="004F40BB"/>
    <w:rsid w:val="004F648D"/>
    <w:rsid w:val="004F64B6"/>
    <w:rsid w:val="004F7D00"/>
    <w:rsid w:val="004F7D8B"/>
    <w:rsid w:val="00501673"/>
    <w:rsid w:val="0050281B"/>
    <w:rsid w:val="00503E1C"/>
    <w:rsid w:val="00505FF7"/>
    <w:rsid w:val="005121AB"/>
    <w:rsid w:val="005151A4"/>
    <w:rsid w:val="00520570"/>
    <w:rsid w:val="0052210C"/>
    <w:rsid w:val="00523152"/>
    <w:rsid w:val="005314F5"/>
    <w:rsid w:val="00534DBB"/>
    <w:rsid w:val="00535E41"/>
    <w:rsid w:val="00537E50"/>
    <w:rsid w:val="005410B8"/>
    <w:rsid w:val="005450FD"/>
    <w:rsid w:val="00546A7B"/>
    <w:rsid w:val="00550222"/>
    <w:rsid w:val="00551A2D"/>
    <w:rsid w:val="00552C50"/>
    <w:rsid w:val="00560743"/>
    <w:rsid w:val="005628FB"/>
    <w:rsid w:val="00565590"/>
    <w:rsid w:val="0056757D"/>
    <w:rsid w:val="005736E3"/>
    <w:rsid w:val="00583F85"/>
    <w:rsid w:val="00584FB3"/>
    <w:rsid w:val="005903E6"/>
    <w:rsid w:val="00590B52"/>
    <w:rsid w:val="00593614"/>
    <w:rsid w:val="00593BCA"/>
    <w:rsid w:val="00596CE0"/>
    <w:rsid w:val="005A4066"/>
    <w:rsid w:val="005A6D09"/>
    <w:rsid w:val="005A756B"/>
    <w:rsid w:val="005B17FD"/>
    <w:rsid w:val="005C17E3"/>
    <w:rsid w:val="005D1E1E"/>
    <w:rsid w:val="005D48F8"/>
    <w:rsid w:val="005D5E4D"/>
    <w:rsid w:val="005E06CF"/>
    <w:rsid w:val="005E38F8"/>
    <w:rsid w:val="005E5945"/>
    <w:rsid w:val="005E7460"/>
    <w:rsid w:val="005F2B9D"/>
    <w:rsid w:val="005F4335"/>
    <w:rsid w:val="005F63ED"/>
    <w:rsid w:val="00603CC1"/>
    <w:rsid w:val="00607E17"/>
    <w:rsid w:val="006104CC"/>
    <w:rsid w:val="00613A7B"/>
    <w:rsid w:val="00614111"/>
    <w:rsid w:val="00615121"/>
    <w:rsid w:val="006157C5"/>
    <w:rsid w:val="00620E11"/>
    <w:rsid w:val="006220F3"/>
    <w:rsid w:val="006223D4"/>
    <w:rsid w:val="00623DC5"/>
    <w:rsid w:val="0062437D"/>
    <w:rsid w:val="006264D9"/>
    <w:rsid w:val="00640835"/>
    <w:rsid w:val="00641200"/>
    <w:rsid w:val="00645481"/>
    <w:rsid w:val="00645947"/>
    <w:rsid w:val="00653F26"/>
    <w:rsid w:val="0065513D"/>
    <w:rsid w:val="00656E6F"/>
    <w:rsid w:val="00662F9D"/>
    <w:rsid w:val="00666F19"/>
    <w:rsid w:val="00673452"/>
    <w:rsid w:val="00680B49"/>
    <w:rsid w:val="006843A8"/>
    <w:rsid w:val="00685A0E"/>
    <w:rsid w:val="006923E6"/>
    <w:rsid w:val="006947FE"/>
    <w:rsid w:val="006A0673"/>
    <w:rsid w:val="006A34DB"/>
    <w:rsid w:val="006A356D"/>
    <w:rsid w:val="006A379A"/>
    <w:rsid w:val="006A70E1"/>
    <w:rsid w:val="006B3838"/>
    <w:rsid w:val="006B3CBB"/>
    <w:rsid w:val="006C18AB"/>
    <w:rsid w:val="006C6D5F"/>
    <w:rsid w:val="006D25DD"/>
    <w:rsid w:val="006D40C0"/>
    <w:rsid w:val="006D4C4A"/>
    <w:rsid w:val="006D7A64"/>
    <w:rsid w:val="006E0D24"/>
    <w:rsid w:val="006E0F22"/>
    <w:rsid w:val="006E1482"/>
    <w:rsid w:val="006E15D3"/>
    <w:rsid w:val="006E62C7"/>
    <w:rsid w:val="006F2FE4"/>
    <w:rsid w:val="0070036A"/>
    <w:rsid w:val="00700F81"/>
    <w:rsid w:val="00702DAB"/>
    <w:rsid w:val="00707BB5"/>
    <w:rsid w:val="00707F0E"/>
    <w:rsid w:val="007120FB"/>
    <w:rsid w:val="00714309"/>
    <w:rsid w:val="007169E3"/>
    <w:rsid w:val="007209A8"/>
    <w:rsid w:val="0072108B"/>
    <w:rsid w:val="00721804"/>
    <w:rsid w:val="0072339A"/>
    <w:rsid w:val="00725314"/>
    <w:rsid w:val="007324D7"/>
    <w:rsid w:val="007328EA"/>
    <w:rsid w:val="00733ED8"/>
    <w:rsid w:val="0073467D"/>
    <w:rsid w:val="007401DE"/>
    <w:rsid w:val="00740C5D"/>
    <w:rsid w:val="00742C69"/>
    <w:rsid w:val="00746C92"/>
    <w:rsid w:val="007504AF"/>
    <w:rsid w:val="00760705"/>
    <w:rsid w:val="00763854"/>
    <w:rsid w:val="007656DE"/>
    <w:rsid w:val="00766884"/>
    <w:rsid w:val="0077223E"/>
    <w:rsid w:val="00772607"/>
    <w:rsid w:val="00775BF5"/>
    <w:rsid w:val="007807E3"/>
    <w:rsid w:val="007810A4"/>
    <w:rsid w:val="0079327D"/>
    <w:rsid w:val="00795295"/>
    <w:rsid w:val="007978F8"/>
    <w:rsid w:val="007A5AA1"/>
    <w:rsid w:val="007A7958"/>
    <w:rsid w:val="007B008A"/>
    <w:rsid w:val="007B3D15"/>
    <w:rsid w:val="007B64E7"/>
    <w:rsid w:val="007B762E"/>
    <w:rsid w:val="007C0118"/>
    <w:rsid w:val="007C135C"/>
    <w:rsid w:val="007C1899"/>
    <w:rsid w:val="007C768E"/>
    <w:rsid w:val="007D0B33"/>
    <w:rsid w:val="007E1B7D"/>
    <w:rsid w:val="007E272F"/>
    <w:rsid w:val="007E3DCE"/>
    <w:rsid w:val="007E5845"/>
    <w:rsid w:val="007F071D"/>
    <w:rsid w:val="007F3A25"/>
    <w:rsid w:val="007F5582"/>
    <w:rsid w:val="0080016B"/>
    <w:rsid w:val="008035FC"/>
    <w:rsid w:val="00805E19"/>
    <w:rsid w:val="00810980"/>
    <w:rsid w:val="00810C9A"/>
    <w:rsid w:val="00811D1D"/>
    <w:rsid w:val="00813739"/>
    <w:rsid w:val="0081745A"/>
    <w:rsid w:val="0082366F"/>
    <w:rsid w:val="00826DA4"/>
    <w:rsid w:val="0083350B"/>
    <w:rsid w:val="00833CB5"/>
    <w:rsid w:val="00840C85"/>
    <w:rsid w:val="00842AB8"/>
    <w:rsid w:val="008452B5"/>
    <w:rsid w:val="00846598"/>
    <w:rsid w:val="00850178"/>
    <w:rsid w:val="008520A8"/>
    <w:rsid w:val="00853036"/>
    <w:rsid w:val="00853439"/>
    <w:rsid w:val="00860DF3"/>
    <w:rsid w:val="00863BBD"/>
    <w:rsid w:val="00872EEF"/>
    <w:rsid w:val="0087504B"/>
    <w:rsid w:val="008762E0"/>
    <w:rsid w:val="008812CF"/>
    <w:rsid w:val="0088714C"/>
    <w:rsid w:val="008916EE"/>
    <w:rsid w:val="00894CB1"/>
    <w:rsid w:val="00895140"/>
    <w:rsid w:val="00895990"/>
    <w:rsid w:val="00896299"/>
    <w:rsid w:val="008A305B"/>
    <w:rsid w:val="008A4947"/>
    <w:rsid w:val="008A5204"/>
    <w:rsid w:val="008A5713"/>
    <w:rsid w:val="008B2E79"/>
    <w:rsid w:val="008B3DEC"/>
    <w:rsid w:val="008B7770"/>
    <w:rsid w:val="008C1147"/>
    <w:rsid w:val="008C18F4"/>
    <w:rsid w:val="008C4DC7"/>
    <w:rsid w:val="008D40EA"/>
    <w:rsid w:val="008D4256"/>
    <w:rsid w:val="008D4E13"/>
    <w:rsid w:val="008D50E6"/>
    <w:rsid w:val="008D5B23"/>
    <w:rsid w:val="008E021F"/>
    <w:rsid w:val="008F516E"/>
    <w:rsid w:val="008F5E92"/>
    <w:rsid w:val="008F754B"/>
    <w:rsid w:val="008F783D"/>
    <w:rsid w:val="008F7B4E"/>
    <w:rsid w:val="009035C2"/>
    <w:rsid w:val="00903C13"/>
    <w:rsid w:val="00904BDC"/>
    <w:rsid w:val="00913C8F"/>
    <w:rsid w:val="009144DF"/>
    <w:rsid w:val="0091488F"/>
    <w:rsid w:val="0092060C"/>
    <w:rsid w:val="00922E68"/>
    <w:rsid w:val="00923889"/>
    <w:rsid w:val="0092585D"/>
    <w:rsid w:val="0092618E"/>
    <w:rsid w:val="009305BA"/>
    <w:rsid w:val="00930A39"/>
    <w:rsid w:val="009319C6"/>
    <w:rsid w:val="00933352"/>
    <w:rsid w:val="00936E60"/>
    <w:rsid w:val="0094217D"/>
    <w:rsid w:val="00945C42"/>
    <w:rsid w:val="00952423"/>
    <w:rsid w:val="009526D1"/>
    <w:rsid w:val="00953332"/>
    <w:rsid w:val="00955B5D"/>
    <w:rsid w:val="009577AF"/>
    <w:rsid w:val="00957C57"/>
    <w:rsid w:val="0096118B"/>
    <w:rsid w:val="009617B5"/>
    <w:rsid w:val="00961E57"/>
    <w:rsid w:val="0096322C"/>
    <w:rsid w:val="00963BE1"/>
    <w:rsid w:val="00965970"/>
    <w:rsid w:val="00966C23"/>
    <w:rsid w:val="00970194"/>
    <w:rsid w:val="00971E92"/>
    <w:rsid w:val="00972037"/>
    <w:rsid w:val="009804CB"/>
    <w:rsid w:val="00981D1B"/>
    <w:rsid w:val="0099127A"/>
    <w:rsid w:val="00996398"/>
    <w:rsid w:val="009A33AD"/>
    <w:rsid w:val="009A5296"/>
    <w:rsid w:val="009A5892"/>
    <w:rsid w:val="009A6E46"/>
    <w:rsid w:val="009B2BFD"/>
    <w:rsid w:val="009B501A"/>
    <w:rsid w:val="009B61E7"/>
    <w:rsid w:val="009C01C1"/>
    <w:rsid w:val="009C18AC"/>
    <w:rsid w:val="009C39D3"/>
    <w:rsid w:val="009C3B76"/>
    <w:rsid w:val="009D1FA8"/>
    <w:rsid w:val="009D7320"/>
    <w:rsid w:val="009E3BF8"/>
    <w:rsid w:val="009E424E"/>
    <w:rsid w:val="009E5B09"/>
    <w:rsid w:val="009E6A09"/>
    <w:rsid w:val="009F137D"/>
    <w:rsid w:val="009F19E2"/>
    <w:rsid w:val="009F30B0"/>
    <w:rsid w:val="009F4F73"/>
    <w:rsid w:val="00A012BB"/>
    <w:rsid w:val="00A02F6B"/>
    <w:rsid w:val="00A151B4"/>
    <w:rsid w:val="00A21030"/>
    <w:rsid w:val="00A217C1"/>
    <w:rsid w:val="00A26C84"/>
    <w:rsid w:val="00A26E98"/>
    <w:rsid w:val="00A30D15"/>
    <w:rsid w:val="00A400BA"/>
    <w:rsid w:val="00A40CAF"/>
    <w:rsid w:val="00A40DB2"/>
    <w:rsid w:val="00A41BC4"/>
    <w:rsid w:val="00A444A7"/>
    <w:rsid w:val="00A4460E"/>
    <w:rsid w:val="00A45271"/>
    <w:rsid w:val="00A50CB4"/>
    <w:rsid w:val="00A51330"/>
    <w:rsid w:val="00A55036"/>
    <w:rsid w:val="00A63F49"/>
    <w:rsid w:val="00A65388"/>
    <w:rsid w:val="00A65E57"/>
    <w:rsid w:val="00A752B0"/>
    <w:rsid w:val="00A768FC"/>
    <w:rsid w:val="00A80286"/>
    <w:rsid w:val="00A84294"/>
    <w:rsid w:val="00A877C3"/>
    <w:rsid w:val="00A93173"/>
    <w:rsid w:val="00A973A2"/>
    <w:rsid w:val="00AA122B"/>
    <w:rsid w:val="00AA3205"/>
    <w:rsid w:val="00AA5415"/>
    <w:rsid w:val="00AB15B5"/>
    <w:rsid w:val="00AB3F45"/>
    <w:rsid w:val="00AB50DA"/>
    <w:rsid w:val="00AC4B06"/>
    <w:rsid w:val="00AD26FC"/>
    <w:rsid w:val="00AD34BD"/>
    <w:rsid w:val="00AD4B1F"/>
    <w:rsid w:val="00AD4E94"/>
    <w:rsid w:val="00AD5BD0"/>
    <w:rsid w:val="00AD72B1"/>
    <w:rsid w:val="00AE15AD"/>
    <w:rsid w:val="00AE3CFD"/>
    <w:rsid w:val="00AE7B4C"/>
    <w:rsid w:val="00AF176E"/>
    <w:rsid w:val="00AF5B0C"/>
    <w:rsid w:val="00B00EAA"/>
    <w:rsid w:val="00B047F0"/>
    <w:rsid w:val="00B073C9"/>
    <w:rsid w:val="00B076CA"/>
    <w:rsid w:val="00B0794F"/>
    <w:rsid w:val="00B12EDC"/>
    <w:rsid w:val="00B23002"/>
    <w:rsid w:val="00B232A3"/>
    <w:rsid w:val="00B23C0F"/>
    <w:rsid w:val="00B254C0"/>
    <w:rsid w:val="00B303FE"/>
    <w:rsid w:val="00B3073B"/>
    <w:rsid w:val="00B30EAB"/>
    <w:rsid w:val="00B31A51"/>
    <w:rsid w:val="00B31A6F"/>
    <w:rsid w:val="00B32D7E"/>
    <w:rsid w:val="00B4191A"/>
    <w:rsid w:val="00B438DB"/>
    <w:rsid w:val="00B46408"/>
    <w:rsid w:val="00B50ADA"/>
    <w:rsid w:val="00B51FBB"/>
    <w:rsid w:val="00B55A72"/>
    <w:rsid w:val="00B56751"/>
    <w:rsid w:val="00B61467"/>
    <w:rsid w:val="00B6519B"/>
    <w:rsid w:val="00B6638A"/>
    <w:rsid w:val="00B66787"/>
    <w:rsid w:val="00B754A6"/>
    <w:rsid w:val="00B772FA"/>
    <w:rsid w:val="00B85A8A"/>
    <w:rsid w:val="00B86B01"/>
    <w:rsid w:val="00B876C8"/>
    <w:rsid w:val="00B87D5C"/>
    <w:rsid w:val="00B93C4D"/>
    <w:rsid w:val="00B9508A"/>
    <w:rsid w:val="00B97BD8"/>
    <w:rsid w:val="00BA06CF"/>
    <w:rsid w:val="00BB0627"/>
    <w:rsid w:val="00BB5AB7"/>
    <w:rsid w:val="00BC706D"/>
    <w:rsid w:val="00BC7737"/>
    <w:rsid w:val="00BD33BB"/>
    <w:rsid w:val="00BD39CC"/>
    <w:rsid w:val="00BD582D"/>
    <w:rsid w:val="00BE255C"/>
    <w:rsid w:val="00BE2764"/>
    <w:rsid w:val="00BE46D3"/>
    <w:rsid w:val="00BE50A9"/>
    <w:rsid w:val="00BE512B"/>
    <w:rsid w:val="00BE5BA0"/>
    <w:rsid w:val="00BF2BE0"/>
    <w:rsid w:val="00BF5D93"/>
    <w:rsid w:val="00C01128"/>
    <w:rsid w:val="00C01F6D"/>
    <w:rsid w:val="00C0207A"/>
    <w:rsid w:val="00C02F97"/>
    <w:rsid w:val="00C04A19"/>
    <w:rsid w:val="00C04A7B"/>
    <w:rsid w:val="00C05D53"/>
    <w:rsid w:val="00C05E1F"/>
    <w:rsid w:val="00C07DF3"/>
    <w:rsid w:val="00C10F2F"/>
    <w:rsid w:val="00C13C9A"/>
    <w:rsid w:val="00C13DA1"/>
    <w:rsid w:val="00C17634"/>
    <w:rsid w:val="00C227DD"/>
    <w:rsid w:val="00C332C3"/>
    <w:rsid w:val="00C41049"/>
    <w:rsid w:val="00C44C22"/>
    <w:rsid w:val="00C476FA"/>
    <w:rsid w:val="00C5017C"/>
    <w:rsid w:val="00C53205"/>
    <w:rsid w:val="00C556A6"/>
    <w:rsid w:val="00C60B3F"/>
    <w:rsid w:val="00C657F0"/>
    <w:rsid w:val="00C66F35"/>
    <w:rsid w:val="00C706E5"/>
    <w:rsid w:val="00C721F7"/>
    <w:rsid w:val="00C7292B"/>
    <w:rsid w:val="00C72A03"/>
    <w:rsid w:val="00C73F0A"/>
    <w:rsid w:val="00C76CB0"/>
    <w:rsid w:val="00C77143"/>
    <w:rsid w:val="00C7773A"/>
    <w:rsid w:val="00C8163C"/>
    <w:rsid w:val="00C86F4B"/>
    <w:rsid w:val="00C9214C"/>
    <w:rsid w:val="00CA6C87"/>
    <w:rsid w:val="00CA6DF1"/>
    <w:rsid w:val="00CB49BC"/>
    <w:rsid w:val="00CB5F4A"/>
    <w:rsid w:val="00CB6732"/>
    <w:rsid w:val="00CC316B"/>
    <w:rsid w:val="00CC4DD0"/>
    <w:rsid w:val="00CC5885"/>
    <w:rsid w:val="00CC5D7B"/>
    <w:rsid w:val="00CC77DD"/>
    <w:rsid w:val="00CD1DBD"/>
    <w:rsid w:val="00CD3550"/>
    <w:rsid w:val="00CD3809"/>
    <w:rsid w:val="00CD6232"/>
    <w:rsid w:val="00CE2FDE"/>
    <w:rsid w:val="00CE4D45"/>
    <w:rsid w:val="00CF117E"/>
    <w:rsid w:val="00CF5065"/>
    <w:rsid w:val="00D02410"/>
    <w:rsid w:val="00D02995"/>
    <w:rsid w:val="00D0380E"/>
    <w:rsid w:val="00D03A7C"/>
    <w:rsid w:val="00D05B32"/>
    <w:rsid w:val="00D05F6B"/>
    <w:rsid w:val="00D10D26"/>
    <w:rsid w:val="00D122D0"/>
    <w:rsid w:val="00D12536"/>
    <w:rsid w:val="00D22CBA"/>
    <w:rsid w:val="00D2360B"/>
    <w:rsid w:val="00D24C15"/>
    <w:rsid w:val="00D2504C"/>
    <w:rsid w:val="00D25156"/>
    <w:rsid w:val="00D362F2"/>
    <w:rsid w:val="00D3655D"/>
    <w:rsid w:val="00D36742"/>
    <w:rsid w:val="00D45FFC"/>
    <w:rsid w:val="00D46267"/>
    <w:rsid w:val="00D51C46"/>
    <w:rsid w:val="00D56388"/>
    <w:rsid w:val="00D56B76"/>
    <w:rsid w:val="00D6007D"/>
    <w:rsid w:val="00D61225"/>
    <w:rsid w:val="00D622FD"/>
    <w:rsid w:val="00D65426"/>
    <w:rsid w:val="00D7029D"/>
    <w:rsid w:val="00D726AD"/>
    <w:rsid w:val="00D729EA"/>
    <w:rsid w:val="00D8275D"/>
    <w:rsid w:val="00D8709E"/>
    <w:rsid w:val="00D87708"/>
    <w:rsid w:val="00D877B1"/>
    <w:rsid w:val="00D917FC"/>
    <w:rsid w:val="00D95E70"/>
    <w:rsid w:val="00D966E1"/>
    <w:rsid w:val="00DA2864"/>
    <w:rsid w:val="00DA3B20"/>
    <w:rsid w:val="00DA5B6A"/>
    <w:rsid w:val="00DB4D0B"/>
    <w:rsid w:val="00DC27FC"/>
    <w:rsid w:val="00DC722B"/>
    <w:rsid w:val="00DD0346"/>
    <w:rsid w:val="00DD201C"/>
    <w:rsid w:val="00DD3029"/>
    <w:rsid w:val="00DD698A"/>
    <w:rsid w:val="00DE0E48"/>
    <w:rsid w:val="00DE42D2"/>
    <w:rsid w:val="00DE6BBD"/>
    <w:rsid w:val="00DE6E6D"/>
    <w:rsid w:val="00DF0113"/>
    <w:rsid w:val="00DF3A31"/>
    <w:rsid w:val="00DF445F"/>
    <w:rsid w:val="00DF73C9"/>
    <w:rsid w:val="00E00E0D"/>
    <w:rsid w:val="00E0112A"/>
    <w:rsid w:val="00E05D65"/>
    <w:rsid w:val="00E10149"/>
    <w:rsid w:val="00E115B3"/>
    <w:rsid w:val="00E13B48"/>
    <w:rsid w:val="00E13CB6"/>
    <w:rsid w:val="00E14A78"/>
    <w:rsid w:val="00E207E2"/>
    <w:rsid w:val="00E229E0"/>
    <w:rsid w:val="00E253C0"/>
    <w:rsid w:val="00E265D7"/>
    <w:rsid w:val="00E26A5E"/>
    <w:rsid w:val="00E27A3C"/>
    <w:rsid w:val="00E27B1E"/>
    <w:rsid w:val="00E329C9"/>
    <w:rsid w:val="00E40F84"/>
    <w:rsid w:val="00E413E8"/>
    <w:rsid w:val="00E4160E"/>
    <w:rsid w:val="00E42322"/>
    <w:rsid w:val="00E42383"/>
    <w:rsid w:val="00E42975"/>
    <w:rsid w:val="00E43007"/>
    <w:rsid w:val="00E47C72"/>
    <w:rsid w:val="00E544D4"/>
    <w:rsid w:val="00E55AE2"/>
    <w:rsid w:val="00E55E40"/>
    <w:rsid w:val="00E56ACE"/>
    <w:rsid w:val="00E62140"/>
    <w:rsid w:val="00E646A3"/>
    <w:rsid w:val="00E67BB9"/>
    <w:rsid w:val="00E67FEF"/>
    <w:rsid w:val="00E7326E"/>
    <w:rsid w:val="00E74B20"/>
    <w:rsid w:val="00E81373"/>
    <w:rsid w:val="00E81695"/>
    <w:rsid w:val="00E81FBD"/>
    <w:rsid w:val="00E84A5F"/>
    <w:rsid w:val="00E86F9E"/>
    <w:rsid w:val="00E87520"/>
    <w:rsid w:val="00E92284"/>
    <w:rsid w:val="00E943A0"/>
    <w:rsid w:val="00E94B80"/>
    <w:rsid w:val="00E956C1"/>
    <w:rsid w:val="00E95AFF"/>
    <w:rsid w:val="00E95D11"/>
    <w:rsid w:val="00EA4005"/>
    <w:rsid w:val="00EB0B3D"/>
    <w:rsid w:val="00EB24E0"/>
    <w:rsid w:val="00EB368E"/>
    <w:rsid w:val="00EB4194"/>
    <w:rsid w:val="00EB5A27"/>
    <w:rsid w:val="00EB793D"/>
    <w:rsid w:val="00EC0065"/>
    <w:rsid w:val="00EC4DB7"/>
    <w:rsid w:val="00EF7517"/>
    <w:rsid w:val="00EF7FE3"/>
    <w:rsid w:val="00F012EE"/>
    <w:rsid w:val="00F02620"/>
    <w:rsid w:val="00F10876"/>
    <w:rsid w:val="00F1143C"/>
    <w:rsid w:val="00F1384E"/>
    <w:rsid w:val="00F1753C"/>
    <w:rsid w:val="00F20B05"/>
    <w:rsid w:val="00F22888"/>
    <w:rsid w:val="00F2386B"/>
    <w:rsid w:val="00F244AA"/>
    <w:rsid w:val="00F248B9"/>
    <w:rsid w:val="00F27443"/>
    <w:rsid w:val="00F27D3A"/>
    <w:rsid w:val="00F27F98"/>
    <w:rsid w:val="00F40DEF"/>
    <w:rsid w:val="00F41E53"/>
    <w:rsid w:val="00F435C6"/>
    <w:rsid w:val="00F44ABC"/>
    <w:rsid w:val="00F45F6B"/>
    <w:rsid w:val="00F4794B"/>
    <w:rsid w:val="00F540E7"/>
    <w:rsid w:val="00F5771F"/>
    <w:rsid w:val="00F60A9F"/>
    <w:rsid w:val="00F61E5E"/>
    <w:rsid w:val="00F62888"/>
    <w:rsid w:val="00F64425"/>
    <w:rsid w:val="00F669CE"/>
    <w:rsid w:val="00F71219"/>
    <w:rsid w:val="00F72F3A"/>
    <w:rsid w:val="00F740FF"/>
    <w:rsid w:val="00F77F13"/>
    <w:rsid w:val="00F80464"/>
    <w:rsid w:val="00F80675"/>
    <w:rsid w:val="00F817C7"/>
    <w:rsid w:val="00F83BAB"/>
    <w:rsid w:val="00F85DBA"/>
    <w:rsid w:val="00F86097"/>
    <w:rsid w:val="00F8799C"/>
    <w:rsid w:val="00F92A2F"/>
    <w:rsid w:val="00F93A30"/>
    <w:rsid w:val="00F93AC2"/>
    <w:rsid w:val="00F945BF"/>
    <w:rsid w:val="00F94EC6"/>
    <w:rsid w:val="00FA02C0"/>
    <w:rsid w:val="00FA0881"/>
    <w:rsid w:val="00FA09E8"/>
    <w:rsid w:val="00FA6D58"/>
    <w:rsid w:val="00FB2512"/>
    <w:rsid w:val="00FB3B1F"/>
    <w:rsid w:val="00FC28BD"/>
    <w:rsid w:val="00FC2D77"/>
    <w:rsid w:val="00FD308F"/>
    <w:rsid w:val="00FD48E1"/>
    <w:rsid w:val="00FD7745"/>
    <w:rsid w:val="00FF3DEA"/>
    <w:rsid w:val="00FF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D3EAF"/>
  <w15:chartTrackingRefBased/>
  <w15:docId w15:val="{C3C7BBCB-AA5C-404A-A40A-5794E340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92"/>
  </w:style>
  <w:style w:type="paragraph" w:styleId="Heading1">
    <w:name w:val="heading 1"/>
    <w:basedOn w:val="Normal"/>
    <w:next w:val="Normal"/>
    <w:link w:val="Heading1Char"/>
    <w:uiPriority w:val="9"/>
    <w:qFormat/>
    <w:rsid w:val="002B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E92"/>
    <w:rPr>
      <w:rFonts w:eastAsiaTheme="majorEastAsia" w:cstheme="majorBidi"/>
      <w:color w:val="272727" w:themeColor="text1" w:themeTint="D8"/>
    </w:rPr>
  </w:style>
  <w:style w:type="paragraph" w:styleId="Title">
    <w:name w:val="Title"/>
    <w:basedOn w:val="Normal"/>
    <w:next w:val="Normal"/>
    <w:link w:val="TitleChar"/>
    <w:uiPriority w:val="10"/>
    <w:qFormat/>
    <w:rsid w:val="002B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E92"/>
    <w:pPr>
      <w:spacing w:before="160"/>
      <w:jc w:val="center"/>
    </w:pPr>
    <w:rPr>
      <w:i/>
      <w:iCs/>
      <w:color w:val="404040" w:themeColor="text1" w:themeTint="BF"/>
    </w:rPr>
  </w:style>
  <w:style w:type="character" w:customStyle="1" w:styleId="QuoteChar">
    <w:name w:val="Quote Char"/>
    <w:basedOn w:val="DefaultParagraphFont"/>
    <w:link w:val="Quote"/>
    <w:uiPriority w:val="29"/>
    <w:rsid w:val="002B3E92"/>
    <w:rPr>
      <w:i/>
      <w:iCs/>
      <w:color w:val="404040" w:themeColor="text1" w:themeTint="BF"/>
    </w:rPr>
  </w:style>
  <w:style w:type="paragraph" w:styleId="ListParagraph">
    <w:name w:val="List Paragraph"/>
    <w:basedOn w:val="Normal"/>
    <w:uiPriority w:val="34"/>
    <w:qFormat/>
    <w:rsid w:val="002B3E92"/>
    <w:pPr>
      <w:ind w:left="720"/>
      <w:contextualSpacing/>
    </w:pPr>
  </w:style>
  <w:style w:type="character" w:styleId="IntenseEmphasis">
    <w:name w:val="Intense Emphasis"/>
    <w:basedOn w:val="DefaultParagraphFont"/>
    <w:uiPriority w:val="21"/>
    <w:qFormat/>
    <w:rsid w:val="002B3E92"/>
    <w:rPr>
      <w:i/>
      <w:iCs/>
      <w:color w:val="0F4761" w:themeColor="accent1" w:themeShade="BF"/>
    </w:rPr>
  </w:style>
  <w:style w:type="paragraph" w:styleId="IntenseQuote">
    <w:name w:val="Intense Quote"/>
    <w:basedOn w:val="Normal"/>
    <w:next w:val="Normal"/>
    <w:link w:val="IntenseQuoteChar"/>
    <w:uiPriority w:val="30"/>
    <w:qFormat/>
    <w:rsid w:val="002B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E92"/>
    <w:rPr>
      <w:i/>
      <w:iCs/>
      <w:color w:val="0F4761" w:themeColor="accent1" w:themeShade="BF"/>
    </w:rPr>
  </w:style>
  <w:style w:type="character" w:styleId="IntenseReference">
    <w:name w:val="Intense Reference"/>
    <w:basedOn w:val="DefaultParagraphFont"/>
    <w:uiPriority w:val="32"/>
    <w:qFormat/>
    <w:rsid w:val="002B3E92"/>
    <w:rPr>
      <w:b/>
      <w:bCs/>
      <w:smallCaps/>
      <w:color w:val="0F4761" w:themeColor="accent1" w:themeShade="BF"/>
      <w:spacing w:val="5"/>
    </w:rPr>
  </w:style>
  <w:style w:type="paragraph" w:styleId="Header">
    <w:name w:val="header"/>
    <w:basedOn w:val="Normal"/>
    <w:link w:val="HeaderChar"/>
    <w:uiPriority w:val="99"/>
    <w:unhideWhenUsed/>
    <w:rsid w:val="00C92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4C"/>
  </w:style>
  <w:style w:type="paragraph" w:styleId="Footer">
    <w:name w:val="footer"/>
    <w:basedOn w:val="Normal"/>
    <w:link w:val="FooterChar"/>
    <w:uiPriority w:val="99"/>
    <w:unhideWhenUsed/>
    <w:rsid w:val="00C92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4C"/>
  </w:style>
  <w:style w:type="character" w:styleId="Hyperlink">
    <w:name w:val="Hyperlink"/>
    <w:basedOn w:val="DefaultParagraphFont"/>
    <w:uiPriority w:val="99"/>
    <w:unhideWhenUsed/>
    <w:rsid w:val="009E5B09"/>
    <w:rPr>
      <w:color w:val="467886" w:themeColor="hyperlink"/>
      <w:u w:val="single"/>
    </w:rPr>
  </w:style>
  <w:style w:type="character" w:styleId="UnresolvedMention">
    <w:name w:val="Unresolved Mention"/>
    <w:basedOn w:val="DefaultParagraphFont"/>
    <w:uiPriority w:val="99"/>
    <w:semiHidden/>
    <w:unhideWhenUsed/>
    <w:rsid w:val="009E5B09"/>
    <w:rPr>
      <w:color w:val="605E5C"/>
      <w:shd w:val="clear" w:color="auto" w:fill="E1DFDD"/>
    </w:rPr>
  </w:style>
  <w:style w:type="character" w:styleId="LineNumber">
    <w:name w:val="line number"/>
    <w:basedOn w:val="DefaultParagraphFont"/>
    <w:uiPriority w:val="99"/>
    <w:semiHidden/>
    <w:unhideWhenUsed/>
    <w:rsid w:val="00B772FA"/>
  </w:style>
  <w:style w:type="character" w:styleId="CommentReference">
    <w:name w:val="annotation reference"/>
    <w:basedOn w:val="DefaultParagraphFont"/>
    <w:uiPriority w:val="99"/>
    <w:semiHidden/>
    <w:unhideWhenUsed/>
    <w:rsid w:val="003D7366"/>
    <w:rPr>
      <w:sz w:val="16"/>
      <w:szCs w:val="16"/>
    </w:rPr>
  </w:style>
  <w:style w:type="paragraph" w:styleId="CommentText">
    <w:name w:val="annotation text"/>
    <w:basedOn w:val="Normal"/>
    <w:link w:val="CommentTextChar"/>
    <w:uiPriority w:val="99"/>
    <w:unhideWhenUsed/>
    <w:rsid w:val="003D7366"/>
    <w:pPr>
      <w:spacing w:line="240" w:lineRule="auto"/>
    </w:pPr>
    <w:rPr>
      <w:sz w:val="20"/>
      <w:szCs w:val="20"/>
    </w:rPr>
  </w:style>
  <w:style w:type="character" w:customStyle="1" w:styleId="CommentTextChar">
    <w:name w:val="Comment Text Char"/>
    <w:basedOn w:val="DefaultParagraphFont"/>
    <w:link w:val="CommentText"/>
    <w:uiPriority w:val="99"/>
    <w:rsid w:val="003D7366"/>
    <w:rPr>
      <w:sz w:val="20"/>
      <w:szCs w:val="20"/>
    </w:rPr>
  </w:style>
  <w:style w:type="paragraph" w:styleId="CommentSubject">
    <w:name w:val="annotation subject"/>
    <w:basedOn w:val="CommentText"/>
    <w:next w:val="CommentText"/>
    <w:link w:val="CommentSubjectChar"/>
    <w:uiPriority w:val="99"/>
    <w:semiHidden/>
    <w:unhideWhenUsed/>
    <w:rsid w:val="003D7366"/>
    <w:rPr>
      <w:b/>
      <w:bCs/>
    </w:rPr>
  </w:style>
  <w:style w:type="character" w:customStyle="1" w:styleId="CommentSubjectChar">
    <w:name w:val="Comment Subject Char"/>
    <w:basedOn w:val="CommentTextChar"/>
    <w:link w:val="CommentSubject"/>
    <w:uiPriority w:val="99"/>
    <w:semiHidden/>
    <w:rsid w:val="003D7366"/>
    <w:rPr>
      <w:b/>
      <w:bCs/>
      <w:sz w:val="20"/>
      <w:szCs w:val="20"/>
    </w:rPr>
  </w:style>
  <w:style w:type="paragraph" w:styleId="Revision">
    <w:name w:val="Revision"/>
    <w:hidden/>
    <w:uiPriority w:val="99"/>
    <w:semiHidden/>
    <w:rsid w:val="00D45FFC"/>
    <w:pPr>
      <w:spacing w:after="0" w:line="240" w:lineRule="auto"/>
    </w:pPr>
  </w:style>
  <w:style w:type="paragraph" w:styleId="NormalWeb">
    <w:name w:val="Normal (Web)"/>
    <w:basedOn w:val="Normal"/>
    <w:uiPriority w:val="99"/>
    <w:semiHidden/>
    <w:unhideWhenUsed/>
    <w:rsid w:val="00971E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6346">
      <w:bodyDiv w:val="1"/>
      <w:marLeft w:val="0"/>
      <w:marRight w:val="0"/>
      <w:marTop w:val="0"/>
      <w:marBottom w:val="0"/>
      <w:divBdr>
        <w:top w:val="none" w:sz="0" w:space="0" w:color="auto"/>
        <w:left w:val="none" w:sz="0" w:space="0" w:color="auto"/>
        <w:bottom w:val="none" w:sz="0" w:space="0" w:color="auto"/>
        <w:right w:val="none" w:sz="0" w:space="0" w:color="auto"/>
      </w:divBdr>
    </w:div>
    <w:div w:id="267394802">
      <w:bodyDiv w:val="1"/>
      <w:marLeft w:val="0"/>
      <w:marRight w:val="0"/>
      <w:marTop w:val="0"/>
      <w:marBottom w:val="0"/>
      <w:divBdr>
        <w:top w:val="none" w:sz="0" w:space="0" w:color="auto"/>
        <w:left w:val="none" w:sz="0" w:space="0" w:color="auto"/>
        <w:bottom w:val="none" w:sz="0" w:space="0" w:color="auto"/>
        <w:right w:val="none" w:sz="0" w:space="0" w:color="auto"/>
      </w:divBdr>
    </w:div>
    <w:div w:id="394284803">
      <w:bodyDiv w:val="1"/>
      <w:marLeft w:val="0"/>
      <w:marRight w:val="0"/>
      <w:marTop w:val="0"/>
      <w:marBottom w:val="0"/>
      <w:divBdr>
        <w:top w:val="none" w:sz="0" w:space="0" w:color="auto"/>
        <w:left w:val="none" w:sz="0" w:space="0" w:color="auto"/>
        <w:bottom w:val="none" w:sz="0" w:space="0" w:color="auto"/>
        <w:right w:val="none" w:sz="0" w:space="0" w:color="auto"/>
      </w:divBdr>
    </w:div>
    <w:div w:id="692921362">
      <w:bodyDiv w:val="1"/>
      <w:marLeft w:val="0"/>
      <w:marRight w:val="0"/>
      <w:marTop w:val="0"/>
      <w:marBottom w:val="0"/>
      <w:divBdr>
        <w:top w:val="none" w:sz="0" w:space="0" w:color="auto"/>
        <w:left w:val="none" w:sz="0" w:space="0" w:color="auto"/>
        <w:bottom w:val="none" w:sz="0" w:space="0" w:color="auto"/>
        <w:right w:val="none" w:sz="0" w:space="0" w:color="auto"/>
      </w:divBdr>
    </w:div>
    <w:div w:id="856121750">
      <w:bodyDiv w:val="1"/>
      <w:marLeft w:val="0"/>
      <w:marRight w:val="0"/>
      <w:marTop w:val="0"/>
      <w:marBottom w:val="0"/>
      <w:divBdr>
        <w:top w:val="none" w:sz="0" w:space="0" w:color="auto"/>
        <w:left w:val="none" w:sz="0" w:space="0" w:color="auto"/>
        <w:bottom w:val="none" w:sz="0" w:space="0" w:color="auto"/>
        <w:right w:val="none" w:sz="0" w:space="0" w:color="auto"/>
      </w:divBdr>
    </w:div>
    <w:div w:id="1011302802">
      <w:bodyDiv w:val="1"/>
      <w:marLeft w:val="0"/>
      <w:marRight w:val="0"/>
      <w:marTop w:val="0"/>
      <w:marBottom w:val="0"/>
      <w:divBdr>
        <w:top w:val="none" w:sz="0" w:space="0" w:color="auto"/>
        <w:left w:val="none" w:sz="0" w:space="0" w:color="auto"/>
        <w:bottom w:val="none" w:sz="0" w:space="0" w:color="auto"/>
        <w:right w:val="none" w:sz="0" w:space="0" w:color="auto"/>
      </w:divBdr>
    </w:div>
    <w:div w:id="1042170116">
      <w:bodyDiv w:val="1"/>
      <w:marLeft w:val="0"/>
      <w:marRight w:val="0"/>
      <w:marTop w:val="0"/>
      <w:marBottom w:val="0"/>
      <w:divBdr>
        <w:top w:val="none" w:sz="0" w:space="0" w:color="auto"/>
        <w:left w:val="none" w:sz="0" w:space="0" w:color="auto"/>
        <w:bottom w:val="none" w:sz="0" w:space="0" w:color="auto"/>
        <w:right w:val="none" w:sz="0" w:space="0" w:color="auto"/>
      </w:divBdr>
    </w:div>
    <w:div w:id="1070229496">
      <w:bodyDiv w:val="1"/>
      <w:marLeft w:val="0"/>
      <w:marRight w:val="0"/>
      <w:marTop w:val="0"/>
      <w:marBottom w:val="0"/>
      <w:divBdr>
        <w:top w:val="none" w:sz="0" w:space="0" w:color="auto"/>
        <w:left w:val="none" w:sz="0" w:space="0" w:color="auto"/>
        <w:bottom w:val="none" w:sz="0" w:space="0" w:color="auto"/>
        <w:right w:val="none" w:sz="0" w:space="0" w:color="auto"/>
      </w:divBdr>
    </w:div>
    <w:div w:id="1260717925">
      <w:bodyDiv w:val="1"/>
      <w:marLeft w:val="0"/>
      <w:marRight w:val="0"/>
      <w:marTop w:val="0"/>
      <w:marBottom w:val="0"/>
      <w:divBdr>
        <w:top w:val="none" w:sz="0" w:space="0" w:color="auto"/>
        <w:left w:val="none" w:sz="0" w:space="0" w:color="auto"/>
        <w:bottom w:val="none" w:sz="0" w:space="0" w:color="auto"/>
        <w:right w:val="none" w:sz="0" w:space="0" w:color="auto"/>
      </w:divBdr>
    </w:div>
    <w:div w:id="1272515531">
      <w:bodyDiv w:val="1"/>
      <w:marLeft w:val="0"/>
      <w:marRight w:val="0"/>
      <w:marTop w:val="0"/>
      <w:marBottom w:val="0"/>
      <w:divBdr>
        <w:top w:val="none" w:sz="0" w:space="0" w:color="auto"/>
        <w:left w:val="none" w:sz="0" w:space="0" w:color="auto"/>
        <w:bottom w:val="none" w:sz="0" w:space="0" w:color="auto"/>
        <w:right w:val="none" w:sz="0" w:space="0" w:color="auto"/>
      </w:divBdr>
    </w:div>
    <w:div w:id="1287395408">
      <w:bodyDiv w:val="1"/>
      <w:marLeft w:val="0"/>
      <w:marRight w:val="0"/>
      <w:marTop w:val="0"/>
      <w:marBottom w:val="0"/>
      <w:divBdr>
        <w:top w:val="none" w:sz="0" w:space="0" w:color="auto"/>
        <w:left w:val="none" w:sz="0" w:space="0" w:color="auto"/>
        <w:bottom w:val="none" w:sz="0" w:space="0" w:color="auto"/>
        <w:right w:val="none" w:sz="0" w:space="0" w:color="auto"/>
      </w:divBdr>
    </w:div>
    <w:div w:id="1628900505">
      <w:bodyDiv w:val="1"/>
      <w:marLeft w:val="0"/>
      <w:marRight w:val="0"/>
      <w:marTop w:val="0"/>
      <w:marBottom w:val="0"/>
      <w:divBdr>
        <w:top w:val="none" w:sz="0" w:space="0" w:color="auto"/>
        <w:left w:val="none" w:sz="0" w:space="0" w:color="auto"/>
        <w:bottom w:val="none" w:sz="0" w:space="0" w:color="auto"/>
        <w:right w:val="none" w:sz="0" w:space="0" w:color="auto"/>
      </w:divBdr>
    </w:div>
    <w:div w:id="1680542397">
      <w:bodyDiv w:val="1"/>
      <w:marLeft w:val="0"/>
      <w:marRight w:val="0"/>
      <w:marTop w:val="0"/>
      <w:marBottom w:val="0"/>
      <w:divBdr>
        <w:top w:val="none" w:sz="0" w:space="0" w:color="auto"/>
        <w:left w:val="none" w:sz="0" w:space="0" w:color="auto"/>
        <w:bottom w:val="none" w:sz="0" w:space="0" w:color="auto"/>
        <w:right w:val="none" w:sz="0" w:space="0" w:color="auto"/>
      </w:divBdr>
    </w:div>
    <w:div w:id="1701661702">
      <w:bodyDiv w:val="1"/>
      <w:marLeft w:val="0"/>
      <w:marRight w:val="0"/>
      <w:marTop w:val="0"/>
      <w:marBottom w:val="0"/>
      <w:divBdr>
        <w:top w:val="none" w:sz="0" w:space="0" w:color="auto"/>
        <w:left w:val="none" w:sz="0" w:space="0" w:color="auto"/>
        <w:bottom w:val="none" w:sz="0" w:space="0" w:color="auto"/>
        <w:right w:val="none" w:sz="0" w:space="0" w:color="auto"/>
      </w:divBdr>
    </w:div>
    <w:div w:id="1769934030">
      <w:bodyDiv w:val="1"/>
      <w:marLeft w:val="0"/>
      <w:marRight w:val="0"/>
      <w:marTop w:val="0"/>
      <w:marBottom w:val="0"/>
      <w:divBdr>
        <w:top w:val="none" w:sz="0" w:space="0" w:color="auto"/>
        <w:left w:val="none" w:sz="0" w:space="0" w:color="auto"/>
        <w:bottom w:val="none" w:sz="0" w:space="0" w:color="auto"/>
        <w:right w:val="none" w:sz="0" w:space="0" w:color="auto"/>
      </w:divBdr>
    </w:div>
    <w:div w:id="1807308276">
      <w:bodyDiv w:val="1"/>
      <w:marLeft w:val="0"/>
      <w:marRight w:val="0"/>
      <w:marTop w:val="0"/>
      <w:marBottom w:val="0"/>
      <w:divBdr>
        <w:top w:val="none" w:sz="0" w:space="0" w:color="auto"/>
        <w:left w:val="none" w:sz="0" w:space="0" w:color="auto"/>
        <w:bottom w:val="none" w:sz="0" w:space="0" w:color="auto"/>
        <w:right w:val="none" w:sz="0" w:space="0" w:color="auto"/>
      </w:divBdr>
    </w:div>
    <w:div w:id="2069760575">
      <w:bodyDiv w:val="1"/>
      <w:marLeft w:val="0"/>
      <w:marRight w:val="0"/>
      <w:marTop w:val="0"/>
      <w:marBottom w:val="0"/>
      <w:divBdr>
        <w:top w:val="none" w:sz="0" w:space="0" w:color="auto"/>
        <w:left w:val="none" w:sz="0" w:space="0" w:color="auto"/>
        <w:bottom w:val="none" w:sz="0" w:space="0" w:color="auto"/>
        <w:right w:val="none" w:sz="0" w:space="0" w:color="auto"/>
      </w:divBdr>
    </w:div>
    <w:div w:id="21242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80880802070583" TargetMode="External"/><Relationship Id="rId18" Type="http://schemas.openxmlformats.org/officeDocument/2006/relationships/hyperlink" Target="https://doi.org/10.1177/104973202129120052" TargetMode="External"/><Relationship Id="rId26" Type="http://schemas.openxmlformats.org/officeDocument/2006/relationships/hyperlink" Target="https://doi.org/10.1080/17482631.2025.2464380" TargetMode="External"/><Relationship Id="rId3" Type="http://schemas.openxmlformats.org/officeDocument/2006/relationships/settings" Target="settings.xml"/><Relationship Id="rId21" Type="http://schemas.openxmlformats.org/officeDocument/2006/relationships/hyperlink" Target="https://doi.org/10.17169/fqs-22.2.3712" TargetMode="External"/><Relationship Id="rId34" Type="http://schemas.openxmlformats.org/officeDocument/2006/relationships/theme" Target="theme/theme1.xml"/><Relationship Id="rId7" Type="http://schemas.openxmlformats.org/officeDocument/2006/relationships/hyperlink" Target="https://doi.org/10.1177/1468794112468475" TargetMode="External"/><Relationship Id="rId12" Type="http://schemas.openxmlformats.org/officeDocument/2006/relationships/hyperlink" Target="https://doi.org/10.1177/1468794116656035" TargetMode="External"/><Relationship Id="rId17" Type="http://schemas.openxmlformats.org/officeDocument/2006/relationships/hyperlink" Target="https://doi.org/10.1080/2159676X.2022.2152083" TargetMode="External"/><Relationship Id="rId25" Type="http://schemas.openxmlformats.org/officeDocument/2006/relationships/hyperlink" Target="https://doi.org/10.1016/j.psychsport.2024.10266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5327086221090661" TargetMode="External"/><Relationship Id="rId20" Type="http://schemas.openxmlformats.org/officeDocument/2006/relationships/hyperlink" Target="https://doi.org/10.1177/1049732317746377" TargetMode="External"/><Relationship Id="rId29" Type="http://schemas.openxmlformats.org/officeDocument/2006/relationships/hyperlink" Target="https://doi.org/10.1177/1609406922112473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4780887.2020.1769238" TargetMode="External"/><Relationship Id="rId24" Type="http://schemas.openxmlformats.org/officeDocument/2006/relationships/hyperlink" Target="https://doi.org/10.3390/soc1001000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80/10413200902795109" TargetMode="External"/><Relationship Id="rId23" Type="http://schemas.openxmlformats.org/officeDocument/2006/relationships/hyperlink" Target="https://doi.org/10.1016/j.metip.2024.100141" TargetMode="External"/><Relationship Id="rId28" Type="http://schemas.openxmlformats.org/officeDocument/2006/relationships/hyperlink" Target="https://doi.org/10.1080/2159676X.2017.1351390" TargetMode="External"/><Relationship Id="rId10" Type="http://schemas.openxmlformats.org/officeDocument/2006/relationships/hyperlink" Target="https://doi.org/10.1123/tsp.2024-0018" TargetMode="External"/><Relationship Id="rId19" Type="http://schemas.openxmlformats.org/officeDocument/2006/relationships/hyperlink" Target="https://doi.org/10.1177/16094069241261860" TargetMode="External"/><Relationship Id="rId31" Type="http://schemas.openxmlformats.org/officeDocument/2006/relationships/hyperlink" Target="https://doi.org/10.1177/1077800413500928" TargetMode="External"/><Relationship Id="rId4" Type="http://schemas.openxmlformats.org/officeDocument/2006/relationships/webSettings" Target="webSettings.xml"/><Relationship Id="rId9" Type="http://schemas.openxmlformats.org/officeDocument/2006/relationships/hyperlink" Target="https://doi.org/10.1080/2159676X.2013.796490" TargetMode="External"/><Relationship Id="rId14" Type="http://schemas.openxmlformats.org/officeDocument/2006/relationships/hyperlink" Target="https://doi.org/10.1108/QROM-11-2021-2248" TargetMode="External"/><Relationship Id="rId22" Type="http://schemas.openxmlformats.org/officeDocument/2006/relationships/hyperlink" Target="https://doi.org/10.1016/j.psychsport.2014.07.010" TargetMode="External"/><Relationship Id="rId27" Type="http://schemas.openxmlformats.org/officeDocument/2006/relationships/hyperlink" Target="https://doi.org/10.1177/1049732308325866" TargetMode="External"/><Relationship Id="rId30" Type="http://schemas.openxmlformats.org/officeDocument/2006/relationships/hyperlink" Target="https://doi.org/10.1080/1612197X.2009.9671914" TargetMode="External"/><Relationship Id="rId8" Type="http://schemas.openxmlformats.org/officeDocument/2006/relationships/hyperlink" Target="https://doi.org/10.1016/j.ejtd.2020.100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7402-D5D8-41BB-AF42-D06C47C3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5000</TotalTime>
  <Pages>16</Pages>
  <Words>10067</Words>
  <Characters>57388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Davis</dc:creator>
  <cp:keywords/>
  <dc:description/>
  <cp:lastModifiedBy>Freya Davis</cp:lastModifiedBy>
  <cp:revision>421</cp:revision>
  <dcterms:created xsi:type="dcterms:W3CDTF">2025-07-07T14:34:00Z</dcterms:created>
  <dcterms:modified xsi:type="dcterms:W3CDTF">2025-11-07T08:49:00Z</dcterms:modified>
</cp:coreProperties>
</file>