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BFA3" w14:textId="75E0AD53" w:rsidR="00F5187F" w:rsidRPr="000B0E7D" w:rsidRDefault="00F5187F" w:rsidP="00F5187F">
      <w:pPr>
        <w:spacing w:line="360" w:lineRule="auto"/>
        <w:rPr>
          <w:rFonts w:ascii="Times New Roman" w:hAnsi="Times New Roman" w:cs="Times New Roman"/>
          <w:b/>
          <w:bCs/>
          <w:color w:val="000000" w:themeColor="text1"/>
        </w:rPr>
      </w:pPr>
      <w:r w:rsidRPr="000B0E7D">
        <w:rPr>
          <w:rFonts w:ascii="Times New Roman" w:hAnsi="Times New Roman" w:cs="Times New Roman"/>
          <w:b/>
          <w:bCs/>
          <w:color w:val="000000" w:themeColor="text1"/>
        </w:rPr>
        <w:t>RATIONALE</w:t>
      </w:r>
      <w:r w:rsidR="00BC6B16">
        <w:rPr>
          <w:rFonts w:ascii="Times New Roman" w:hAnsi="Times New Roman" w:cs="Times New Roman"/>
          <w:b/>
          <w:bCs/>
          <w:color w:val="000000" w:themeColor="text1"/>
        </w:rPr>
        <w:t>, TIPS,</w:t>
      </w:r>
      <w:r w:rsidRPr="000B0E7D">
        <w:rPr>
          <w:rFonts w:ascii="Times New Roman" w:hAnsi="Times New Roman" w:cs="Times New Roman"/>
          <w:b/>
          <w:bCs/>
          <w:color w:val="000000" w:themeColor="text1"/>
        </w:rPr>
        <w:t xml:space="preserve"> AND PRACTICAL RECOMMENDATIONS FOR TESTING PROTOCOLS IN FEMALE SOCCER: A NARRATIVE REVIEW</w:t>
      </w:r>
    </w:p>
    <w:p w14:paraId="0022B4EC" w14:textId="77777777" w:rsidR="00F5187F" w:rsidRPr="000C1A88" w:rsidRDefault="00F5187F" w:rsidP="00F5187F">
      <w:pPr>
        <w:spacing w:line="360" w:lineRule="auto"/>
        <w:rPr>
          <w:rFonts w:ascii="Times New Roman" w:hAnsi="Times New Roman" w:cs="Times New Roman"/>
          <w:b/>
          <w:bCs/>
        </w:rPr>
      </w:pPr>
    </w:p>
    <w:p w14:paraId="4E837A01" w14:textId="77777777" w:rsidR="00F5187F" w:rsidRPr="000C1A88" w:rsidRDefault="00F5187F" w:rsidP="00F5187F">
      <w:pPr>
        <w:spacing w:line="360" w:lineRule="auto"/>
        <w:rPr>
          <w:rFonts w:ascii="Times New Roman" w:hAnsi="Times New Roman" w:cs="Times New Roman"/>
          <w:b/>
          <w:bCs/>
        </w:rPr>
      </w:pPr>
      <w:r w:rsidRPr="000C1A88">
        <w:rPr>
          <w:rFonts w:ascii="Times New Roman" w:hAnsi="Times New Roman" w:cs="Times New Roman"/>
          <w:b/>
          <w:bCs/>
        </w:rPr>
        <w:t>Authors</w:t>
      </w:r>
    </w:p>
    <w:p w14:paraId="24EC6204" w14:textId="77777777" w:rsidR="00F5187F" w:rsidRPr="000C1A88" w:rsidRDefault="00F5187F" w:rsidP="00F5187F">
      <w:pPr>
        <w:spacing w:line="360" w:lineRule="auto"/>
        <w:rPr>
          <w:rFonts w:ascii="Times New Roman" w:hAnsi="Times New Roman" w:cs="Times New Roman"/>
          <w:vertAlign w:val="superscript"/>
        </w:rPr>
      </w:pPr>
      <w:r w:rsidRPr="000C1A88">
        <w:rPr>
          <w:rFonts w:ascii="Times New Roman" w:hAnsi="Times New Roman" w:cs="Times New Roman"/>
        </w:rPr>
        <w:t>Marco Beato</w:t>
      </w:r>
      <w:r w:rsidRPr="000C1A88">
        <w:rPr>
          <w:rFonts w:ascii="Times New Roman" w:hAnsi="Times New Roman" w:cs="Times New Roman"/>
          <w:vertAlign w:val="superscript"/>
        </w:rPr>
        <w:t>1*</w:t>
      </w:r>
      <w:r w:rsidRPr="000C1A88">
        <w:rPr>
          <w:rFonts w:ascii="Times New Roman" w:hAnsi="Times New Roman" w:cs="Times New Roman"/>
        </w:rPr>
        <w:t>, Naomi Datson</w:t>
      </w:r>
      <w:r w:rsidRPr="000C1A88">
        <w:rPr>
          <w:rFonts w:ascii="Times New Roman" w:hAnsi="Times New Roman" w:cs="Times New Roman"/>
          <w:vertAlign w:val="superscript"/>
        </w:rPr>
        <w:t>2</w:t>
      </w:r>
      <w:r w:rsidRPr="000C1A88">
        <w:rPr>
          <w:rFonts w:ascii="Times New Roman" w:hAnsi="Times New Roman" w:cs="Times New Roman"/>
        </w:rPr>
        <w:t>, Liam Anderson</w:t>
      </w:r>
      <w:r w:rsidRPr="000C1A88">
        <w:rPr>
          <w:rFonts w:ascii="Times New Roman" w:hAnsi="Times New Roman" w:cs="Times New Roman"/>
          <w:vertAlign w:val="superscript"/>
        </w:rPr>
        <w:t>3</w:t>
      </w:r>
      <w:r w:rsidRPr="000C1A88">
        <w:rPr>
          <w:rFonts w:ascii="Times New Roman" w:hAnsi="Times New Roman" w:cs="Times New Roman"/>
        </w:rPr>
        <w:t>, Thomas Brownlee</w:t>
      </w:r>
      <w:r w:rsidRPr="000C1A88">
        <w:rPr>
          <w:rFonts w:ascii="Times New Roman" w:hAnsi="Times New Roman" w:cs="Times New Roman"/>
          <w:vertAlign w:val="superscript"/>
        </w:rPr>
        <w:t>3</w:t>
      </w:r>
      <w:r w:rsidRPr="000C1A88">
        <w:rPr>
          <w:rFonts w:ascii="Times New Roman" w:hAnsi="Times New Roman" w:cs="Times New Roman"/>
        </w:rPr>
        <w:t>, Alex Coates</w:t>
      </w:r>
      <w:r w:rsidRPr="000C1A88">
        <w:rPr>
          <w:rFonts w:ascii="Times New Roman" w:hAnsi="Times New Roman" w:cs="Times New Roman"/>
          <w:vertAlign w:val="superscript"/>
        </w:rPr>
        <w:t>1</w:t>
      </w:r>
      <w:r w:rsidRPr="000C1A88">
        <w:rPr>
          <w:rFonts w:ascii="Times New Roman" w:hAnsi="Times New Roman" w:cs="Times New Roman"/>
        </w:rPr>
        <w:t>, Andrew Hulton</w:t>
      </w:r>
      <w:r w:rsidRPr="000C1A88">
        <w:rPr>
          <w:rFonts w:ascii="Times New Roman" w:hAnsi="Times New Roman" w:cs="Times New Roman"/>
          <w:vertAlign w:val="superscript"/>
        </w:rPr>
        <w:t>4</w:t>
      </w:r>
    </w:p>
    <w:p w14:paraId="1B78F9AA" w14:textId="77777777" w:rsidR="00F5187F" w:rsidRPr="000C1A88" w:rsidRDefault="00F5187F" w:rsidP="00F5187F">
      <w:pPr>
        <w:spacing w:line="360" w:lineRule="auto"/>
        <w:rPr>
          <w:rFonts w:ascii="Times New Roman" w:hAnsi="Times New Roman" w:cs="Times New Roman"/>
          <w:b/>
          <w:bCs/>
        </w:rPr>
      </w:pPr>
    </w:p>
    <w:p w14:paraId="0B0EA9CE" w14:textId="77777777" w:rsidR="00F5187F" w:rsidRPr="000C1A88" w:rsidRDefault="00F5187F" w:rsidP="00F5187F">
      <w:pPr>
        <w:spacing w:line="360" w:lineRule="auto"/>
        <w:rPr>
          <w:rFonts w:ascii="Times New Roman" w:hAnsi="Times New Roman" w:cs="Times New Roman"/>
          <w:b/>
          <w:bCs/>
        </w:rPr>
      </w:pPr>
      <w:r w:rsidRPr="000C1A88">
        <w:rPr>
          <w:rFonts w:ascii="Times New Roman" w:hAnsi="Times New Roman" w:cs="Times New Roman"/>
          <w:b/>
          <w:bCs/>
        </w:rPr>
        <w:t>Affiliations</w:t>
      </w:r>
    </w:p>
    <w:p w14:paraId="4C94FC68" w14:textId="77777777" w:rsidR="00F5187F" w:rsidRPr="000C1A88" w:rsidRDefault="00F5187F" w:rsidP="00F5187F">
      <w:pPr>
        <w:pStyle w:val="ListParagraph"/>
        <w:numPr>
          <w:ilvl w:val="0"/>
          <w:numId w:val="3"/>
        </w:numPr>
        <w:spacing w:line="360" w:lineRule="auto"/>
        <w:rPr>
          <w:rFonts w:ascii="Times New Roman" w:hAnsi="Times New Roman" w:cs="Times New Roman"/>
        </w:rPr>
      </w:pPr>
      <w:r w:rsidRPr="000C1A88">
        <w:rPr>
          <w:rFonts w:ascii="Times New Roman" w:hAnsi="Times New Roman" w:cs="Times New Roman"/>
        </w:rPr>
        <w:t>School of Health and Sports Sciences, University of Suffolk, United Kingdom</w:t>
      </w:r>
    </w:p>
    <w:p w14:paraId="0AA400F2" w14:textId="77777777" w:rsidR="00F5187F" w:rsidRPr="000C1A88" w:rsidRDefault="00F5187F" w:rsidP="00F5187F">
      <w:pPr>
        <w:pStyle w:val="ListParagraph"/>
        <w:numPr>
          <w:ilvl w:val="0"/>
          <w:numId w:val="3"/>
        </w:numPr>
        <w:spacing w:line="360" w:lineRule="auto"/>
        <w:rPr>
          <w:rFonts w:ascii="Times New Roman" w:hAnsi="Times New Roman" w:cs="Times New Roman"/>
        </w:rPr>
      </w:pPr>
      <w:r w:rsidRPr="000C1A88">
        <w:rPr>
          <w:rFonts w:ascii="Times New Roman" w:hAnsi="Times New Roman" w:cs="Times New Roman"/>
        </w:rPr>
        <w:t>Institute of Sport, Nursing and Allied Health, University of Chichester, United Kingdom</w:t>
      </w:r>
    </w:p>
    <w:p w14:paraId="50C4EB40" w14:textId="77777777" w:rsidR="00F5187F" w:rsidRPr="000C1A88" w:rsidRDefault="00F5187F" w:rsidP="00F5187F">
      <w:pPr>
        <w:pStyle w:val="ListParagraph"/>
        <w:numPr>
          <w:ilvl w:val="0"/>
          <w:numId w:val="3"/>
        </w:numPr>
        <w:spacing w:line="360" w:lineRule="auto"/>
        <w:rPr>
          <w:rFonts w:ascii="Times New Roman" w:hAnsi="Times New Roman" w:cs="Times New Roman"/>
        </w:rPr>
      </w:pPr>
      <w:r w:rsidRPr="000C1A88">
        <w:rPr>
          <w:rFonts w:ascii="Times New Roman" w:hAnsi="Times New Roman" w:cs="Times New Roman"/>
        </w:rPr>
        <w:t>School of Sport, Exercise and Rehabilitation Sciences, University of Birmingham, Birmingham, United Kingdom</w:t>
      </w:r>
    </w:p>
    <w:p w14:paraId="2D81DDF4" w14:textId="77777777" w:rsidR="00F5187F" w:rsidRPr="000C1A88" w:rsidRDefault="00F5187F" w:rsidP="00F5187F">
      <w:pPr>
        <w:pStyle w:val="ListParagraph"/>
        <w:numPr>
          <w:ilvl w:val="0"/>
          <w:numId w:val="3"/>
        </w:numPr>
        <w:spacing w:line="360" w:lineRule="auto"/>
        <w:rPr>
          <w:rFonts w:ascii="Times New Roman" w:hAnsi="Times New Roman" w:cs="Times New Roman"/>
        </w:rPr>
      </w:pPr>
      <w:r w:rsidRPr="000C1A88">
        <w:rPr>
          <w:rFonts w:ascii="Times New Roman" w:hAnsi="Times New Roman" w:cs="Times New Roman"/>
        </w:rPr>
        <w:t>Department of Nutritional Sciences, Faculty of Health and Medical Sciences, University of Surrey, United Kingdom</w:t>
      </w:r>
    </w:p>
    <w:p w14:paraId="6A2C9C1A" w14:textId="77777777" w:rsidR="00F5187F" w:rsidRPr="000C1A88" w:rsidRDefault="00F5187F" w:rsidP="00F5187F">
      <w:pPr>
        <w:rPr>
          <w:rFonts w:ascii="Times New Roman" w:hAnsi="Times New Roman" w:cs="Times New Roman"/>
        </w:rPr>
      </w:pPr>
    </w:p>
    <w:p w14:paraId="4C6D6FB4" w14:textId="77777777" w:rsidR="00F5187F" w:rsidRPr="000C1A88" w:rsidRDefault="00F5187F" w:rsidP="00F5187F">
      <w:pPr>
        <w:spacing w:line="360" w:lineRule="auto"/>
        <w:rPr>
          <w:rFonts w:ascii="Times New Roman" w:hAnsi="Times New Roman" w:cs="Times New Roman"/>
          <w:b/>
          <w:bCs/>
        </w:rPr>
      </w:pPr>
      <w:r w:rsidRPr="000C1A88">
        <w:rPr>
          <w:rFonts w:ascii="Times New Roman" w:hAnsi="Times New Roman" w:cs="Times New Roman"/>
          <w:b/>
          <w:bCs/>
        </w:rPr>
        <w:t>Correspond author</w:t>
      </w:r>
    </w:p>
    <w:p w14:paraId="1D633990" w14:textId="77777777" w:rsidR="00F5187F" w:rsidRPr="000C1A88" w:rsidRDefault="00F5187F" w:rsidP="00F5187F">
      <w:pPr>
        <w:spacing w:line="360" w:lineRule="auto"/>
      </w:pPr>
      <w:r w:rsidRPr="000C1A88">
        <w:rPr>
          <w:rFonts w:ascii="Times New Roman" w:hAnsi="Times New Roman" w:cs="Times New Roman"/>
        </w:rPr>
        <w:t xml:space="preserve">Marco Beato, School of Health and Sports Sciences, University of Suffolk, United Kingdom, email: </w:t>
      </w:r>
      <w:r w:rsidRPr="000C1A88">
        <w:t>m.beato@uos.ac.uk</w:t>
      </w:r>
    </w:p>
    <w:p w14:paraId="589416C3" w14:textId="2AAE6E87" w:rsidR="00781CDF" w:rsidRDefault="00781CDF" w:rsidP="0040374F">
      <w:pPr>
        <w:spacing w:line="360" w:lineRule="auto"/>
        <w:rPr>
          <w:rFonts w:ascii="Times New Roman" w:hAnsi="Times New Roman" w:cs="Times New Roman"/>
          <w:b/>
          <w:bCs/>
          <w:color w:val="000000" w:themeColor="text1"/>
        </w:rPr>
      </w:pPr>
    </w:p>
    <w:p w14:paraId="00D2EE7D" w14:textId="3713E2CA" w:rsidR="00F5187F" w:rsidRDefault="00F5187F" w:rsidP="0040374F">
      <w:pPr>
        <w:spacing w:line="360" w:lineRule="auto"/>
        <w:rPr>
          <w:rFonts w:ascii="Times New Roman" w:hAnsi="Times New Roman" w:cs="Times New Roman"/>
          <w:b/>
          <w:bCs/>
          <w:color w:val="000000" w:themeColor="text1"/>
        </w:rPr>
      </w:pPr>
    </w:p>
    <w:p w14:paraId="10F02DC3" w14:textId="691850A1" w:rsidR="00F5187F" w:rsidRDefault="00F5187F" w:rsidP="0040374F">
      <w:pPr>
        <w:spacing w:line="360" w:lineRule="auto"/>
        <w:rPr>
          <w:rFonts w:ascii="Times New Roman" w:hAnsi="Times New Roman" w:cs="Times New Roman"/>
          <w:b/>
          <w:bCs/>
          <w:color w:val="000000" w:themeColor="text1"/>
        </w:rPr>
      </w:pPr>
    </w:p>
    <w:p w14:paraId="64DA1291" w14:textId="1D073BF7" w:rsidR="00F5187F" w:rsidRDefault="00F5187F" w:rsidP="0040374F">
      <w:pPr>
        <w:spacing w:line="360" w:lineRule="auto"/>
        <w:rPr>
          <w:rFonts w:ascii="Times New Roman" w:hAnsi="Times New Roman" w:cs="Times New Roman"/>
          <w:b/>
          <w:bCs/>
          <w:color w:val="000000" w:themeColor="text1"/>
        </w:rPr>
      </w:pPr>
    </w:p>
    <w:p w14:paraId="39942CCD" w14:textId="0487858D" w:rsidR="00F5187F" w:rsidRDefault="00F5187F" w:rsidP="0040374F">
      <w:pPr>
        <w:spacing w:line="360" w:lineRule="auto"/>
        <w:rPr>
          <w:rFonts w:ascii="Times New Roman" w:hAnsi="Times New Roman" w:cs="Times New Roman"/>
          <w:b/>
          <w:bCs/>
          <w:color w:val="000000" w:themeColor="text1"/>
        </w:rPr>
      </w:pPr>
    </w:p>
    <w:p w14:paraId="5E1B13DD" w14:textId="4FD5F47A" w:rsidR="00F5187F" w:rsidRDefault="00F5187F" w:rsidP="0040374F">
      <w:pPr>
        <w:spacing w:line="360" w:lineRule="auto"/>
        <w:rPr>
          <w:rFonts w:ascii="Times New Roman" w:hAnsi="Times New Roman" w:cs="Times New Roman"/>
          <w:b/>
          <w:bCs/>
          <w:color w:val="000000" w:themeColor="text1"/>
        </w:rPr>
      </w:pPr>
    </w:p>
    <w:p w14:paraId="5E10DB70" w14:textId="47BF3FD6" w:rsidR="00F5187F" w:rsidRDefault="00F5187F" w:rsidP="0040374F">
      <w:pPr>
        <w:spacing w:line="360" w:lineRule="auto"/>
        <w:rPr>
          <w:rFonts w:ascii="Times New Roman" w:hAnsi="Times New Roman" w:cs="Times New Roman"/>
          <w:b/>
          <w:bCs/>
          <w:color w:val="000000" w:themeColor="text1"/>
        </w:rPr>
      </w:pPr>
    </w:p>
    <w:p w14:paraId="0F00E104" w14:textId="2FC51BFD" w:rsidR="00F5187F" w:rsidRDefault="00F5187F" w:rsidP="0040374F">
      <w:pPr>
        <w:spacing w:line="360" w:lineRule="auto"/>
        <w:rPr>
          <w:rFonts w:ascii="Times New Roman" w:hAnsi="Times New Roman" w:cs="Times New Roman"/>
          <w:b/>
          <w:bCs/>
          <w:color w:val="000000" w:themeColor="text1"/>
        </w:rPr>
      </w:pPr>
    </w:p>
    <w:p w14:paraId="37CF81F7" w14:textId="2EB9BE64" w:rsidR="00F5187F" w:rsidRDefault="00F5187F" w:rsidP="0040374F">
      <w:pPr>
        <w:spacing w:line="360" w:lineRule="auto"/>
        <w:rPr>
          <w:rFonts w:ascii="Times New Roman" w:hAnsi="Times New Roman" w:cs="Times New Roman"/>
          <w:b/>
          <w:bCs/>
          <w:color w:val="000000" w:themeColor="text1"/>
        </w:rPr>
      </w:pPr>
    </w:p>
    <w:p w14:paraId="26C9DE1E" w14:textId="295AEBEF" w:rsidR="00F5187F" w:rsidRDefault="00F5187F" w:rsidP="0040374F">
      <w:pPr>
        <w:spacing w:line="360" w:lineRule="auto"/>
        <w:rPr>
          <w:rFonts w:ascii="Times New Roman" w:hAnsi="Times New Roman" w:cs="Times New Roman"/>
          <w:b/>
          <w:bCs/>
          <w:color w:val="000000" w:themeColor="text1"/>
        </w:rPr>
      </w:pPr>
    </w:p>
    <w:p w14:paraId="2019EACC" w14:textId="1D5145B7" w:rsidR="00F5187F" w:rsidRDefault="00F5187F" w:rsidP="0040374F">
      <w:pPr>
        <w:spacing w:line="360" w:lineRule="auto"/>
        <w:rPr>
          <w:rFonts w:ascii="Times New Roman" w:hAnsi="Times New Roman" w:cs="Times New Roman"/>
          <w:b/>
          <w:bCs/>
          <w:color w:val="000000" w:themeColor="text1"/>
        </w:rPr>
      </w:pPr>
    </w:p>
    <w:p w14:paraId="51EC3A65" w14:textId="6E892861" w:rsidR="00F5187F" w:rsidRDefault="00F5187F" w:rsidP="0040374F">
      <w:pPr>
        <w:spacing w:line="360" w:lineRule="auto"/>
        <w:rPr>
          <w:rFonts w:ascii="Times New Roman" w:hAnsi="Times New Roman" w:cs="Times New Roman"/>
          <w:b/>
          <w:bCs/>
          <w:color w:val="000000" w:themeColor="text1"/>
        </w:rPr>
      </w:pPr>
    </w:p>
    <w:p w14:paraId="1EDEFC77" w14:textId="6B881202" w:rsidR="00F5187F" w:rsidRDefault="00F5187F" w:rsidP="0040374F">
      <w:pPr>
        <w:spacing w:line="360" w:lineRule="auto"/>
        <w:rPr>
          <w:rFonts w:ascii="Times New Roman" w:hAnsi="Times New Roman" w:cs="Times New Roman"/>
          <w:b/>
          <w:bCs/>
          <w:color w:val="000000" w:themeColor="text1"/>
        </w:rPr>
      </w:pPr>
    </w:p>
    <w:p w14:paraId="5E27BA14" w14:textId="351A8C13" w:rsidR="00F5187F" w:rsidRDefault="00F5187F" w:rsidP="0040374F">
      <w:pPr>
        <w:spacing w:line="360" w:lineRule="auto"/>
        <w:rPr>
          <w:rFonts w:ascii="Times New Roman" w:hAnsi="Times New Roman" w:cs="Times New Roman"/>
          <w:b/>
          <w:bCs/>
          <w:color w:val="000000" w:themeColor="text1"/>
        </w:rPr>
      </w:pPr>
    </w:p>
    <w:p w14:paraId="567C8393" w14:textId="77777777" w:rsidR="00F5187F" w:rsidRPr="000B0E7D" w:rsidRDefault="00F5187F" w:rsidP="0040374F">
      <w:pPr>
        <w:spacing w:line="360" w:lineRule="auto"/>
        <w:rPr>
          <w:rFonts w:ascii="Times New Roman" w:hAnsi="Times New Roman" w:cs="Times New Roman"/>
          <w:b/>
          <w:bCs/>
          <w:color w:val="000000" w:themeColor="text1"/>
        </w:rPr>
      </w:pPr>
    </w:p>
    <w:p w14:paraId="66DFA15E" w14:textId="6C28B360" w:rsidR="001F63BC" w:rsidRPr="000B0E7D" w:rsidRDefault="001F63BC" w:rsidP="0040374F">
      <w:pPr>
        <w:spacing w:line="360" w:lineRule="auto"/>
        <w:rPr>
          <w:rFonts w:ascii="Times New Roman" w:hAnsi="Times New Roman" w:cs="Times New Roman"/>
          <w:b/>
          <w:bCs/>
          <w:color w:val="000000" w:themeColor="text1"/>
        </w:rPr>
      </w:pPr>
      <w:r w:rsidRPr="000B0E7D">
        <w:rPr>
          <w:rFonts w:ascii="Times New Roman" w:hAnsi="Times New Roman" w:cs="Times New Roman"/>
          <w:b/>
          <w:bCs/>
          <w:color w:val="000000" w:themeColor="text1"/>
        </w:rPr>
        <w:lastRenderedPageBreak/>
        <w:t>Abstract</w:t>
      </w:r>
    </w:p>
    <w:p w14:paraId="7C1E723D" w14:textId="20504EE4" w:rsidR="00E03ADE" w:rsidRPr="000B0E7D" w:rsidRDefault="00B34B83" w:rsidP="00E03ADE">
      <w:pPr>
        <w:spacing w:line="360" w:lineRule="auto"/>
        <w:jc w:val="both"/>
        <w:rPr>
          <w:rFonts w:ascii="Times New Roman" w:hAnsi="Times New Roman" w:cs="Times New Roman"/>
          <w:color w:val="000000" w:themeColor="text1"/>
        </w:rPr>
      </w:pPr>
      <w:r w:rsidRPr="000B0E7D">
        <w:rPr>
          <w:rFonts w:ascii="Times New Roman" w:hAnsi="Times New Roman" w:cs="Times New Roman"/>
          <w:color w:val="000000" w:themeColor="text1"/>
        </w:rPr>
        <w:t>The aim of this narrative review is to evaluate the presented literature on tests</w:t>
      </w:r>
      <w:r w:rsidR="000B0E7D">
        <w:rPr>
          <w:rFonts w:ascii="Times New Roman" w:hAnsi="Times New Roman" w:cs="Times New Roman"/>
          <w:color w:val="000000" w:themeColor="text1"/>
        </w:rPr>
        <w:t xml:space="preserve"> </w:t>
      </w:r>
      <w:r w:rsidR="000B0E7D" w:rsidRPr="000B0E7D">
        <w:rPr>
          <w:rFonts w:ascii="Times New Roman" w:hAnsi="Times New Roman" w:cs="Times New Roman"/>
          <w:color w:val="FF0000"/>
        </w:rPr>
        <w:t xml:space="preserve">(aerobic, speed, changes of direction [COD], strength, power, jump and anthropometry) </w:t>
      </w:r>
      <w:r w:rsidRPr="000B0E7D">
        <w:rPr>
          <w:rFonts w:ascii="Times New Roman" w:hAnsi="Times New Roman" w:cs="Times New Roman"/>
          <w:color w:val="000000" w:themeColor="text1"/>
        </w:rPr>
        <w:t>of the varied component</w:t>
      </w:r>
      <w:r w:rsidR="000B0E7D">
        <w:rPr>
          <w:rFonts w:ascii="Times New Roman" w:hAnsi="Times New Roman" w:cs="Times New Roman"/>
          <w:color w:val="000000" w:themeColor="text1"/>
        </w:rPr>
        <w:t xml:space="preserve">s </w:t>
      </w:r>
      <w:r w:rsidRPr="000B0E7D">
        <w:rPr>
          <w:rFonts w:ascii="Times New Roman" w:hAnsi="Times New Roman" w:cs="Times New Roman"/>
          <w:color w:val="000000" w:themeColor="text1"/>
        </w:rPr>
        <w:t xml:space="preserve">of female soccer and to draw attention to the most </w:t>
      </w:r>
      <w:r w:rsidR="000B0E7D" w:rsidRPr="000B0E7D">
        <w:rPr>
          <w:rFonts w:ascii="Times New Roman" w:hAnsi="Times New Roman" w:cs="Times New Roman"/>
          <w:color w:val="FF0000"/>
        </w:rPr>
        <w:t>suitable</w:t>
      </w:r>
      <w:r w:rsidRPr="000B0E7D">
        <w:rPr>
          <w:rFonts w:ascii="Times New Roman" w:hAnsi="Times New Roman" w:cs="Times New Roman"/>
          <w:color w:val="FF0000"/>
        </w:rPr>
        <w:t xml:space="preserve"> </w:t>
      </w:r>
      <w:r w:rsidRPr="000B0E7D">
        <w:rPr>
          <w:rFonts w:ascii="Times New Roman" w:hAnsi="Times New Roman" w:cs="Times New Roman"/>
          <w:color w:val="000000" w:themeColor="text1"/>
        </w:rPr>
        <w:t xml:space="preserve">protocols to allow practitioners to accurately track players' fitness status. </w:t>
      </w:r>
      <w:r w:rsidR="00B8766E" w:rsidRPr="000B0E7D">
        <w:rPr>
          <w:rFonts w:ascii="Times New Roman" w:hAnsi="Times New Roman" w:cs="Times New Roman"/>
          <w:color w:val="000000" w:themeColor="text1"/>
        </w:rPr>
        <w:t>T</w:t>
      </w:r>
      <w:r w:rsidR="00E03ADE" w:rsidRPr="000B0E7D">
        <w:rPr>
          <w:rFonts w:ascii="Times New Roman" w:hAnsi="Times New Roman" w:cs="Times New Roman"/>
          <w:color w:val="000000" w:themeColor="text1"/>
        </w:rPr>
        <w:t xml:space="preserve">he two most common field tests </w:t>
      </w:r>
      <w:r w:rsidR="00B8766E" w:rsidRPr="000B0E7D">
        <w:rPr>
          <w:rFonts w:ascii="Times New Roman" w:hAnsi="Times New Roman" w:cs="Times New Roman"/>
          <w:color w:val="000000" w:themeColor="text1"/>
        </w:rPr>
        <w:t>used to assess aerobi</w:t>
      </w:r>
      <w:r w:rsidR="001A1C15" w:rsidRPr="000B0E7D">
        <w:rPr>
          <w:rFonts w:ascii="Times New Roman" w:hAnsi="Times New Roman" w:cs="Times New Roman"/>
          <w:color w:val="000000" w:themeColor="text1"/>
        </w:rPr>
        <w:t>c</w:t>
      </w:r>
      <w:r w:rsidR="00B8766E" w:rsidRPr="000B0E7D">
        <w:rPr>
          <w:rFonts w:ascii="Times New Roman" w:hAnsi="Times New Roman" w:cs="Times New Roman"/>
          <w:color w:val="000000" w:themeColor="text1"/>
        </w:rPr>
        <w:t xml:space="preserve"> fitness are</w:t>
      </w:r>
      <w:r w:rsidR="00E03ADE" w:rsidRPr="000B0E7D">
        <w:rPr>
          <w:rFonts w:ascii="Times New Roman" w:hAnsi="Times New Roman" w:cs="Times New Roman"/>
          <w:color w:val="000000" w:themeColor="text1"/>
        </w:rPr>
        <w:t xml:space="preserve"> </w:t>
      </w:r>
      <w:r w:rsidR="00B8766E" w:rsidRPr="000B0E7D">
        <w:rPr>
          <w:rFonts w:ascii="Times New Roman" w:hAnsi="Times New Roman" w:cs="Times New Roman"/>
          <w:color w:val="000000" w:themeColor="text1"/>
        </w:rPr>
        <w:t>t</w:t>
      </w:r>
      <w:r w:rsidR="00E03ADE" w:rsidRPr="000B0E7D">
        <w:rPr>
          <w:rFonts w:ascii="Times New Roman" w:hAnsi="Times New Roman" w:cs="Times New Roman"/>
          <w:color w:val="000000" w:themeColor="text1"/>
        </w:rPr>
        <w:t xml:space="preserve">he </w:t>
      </w:r>
      <w:r w:rsidR="00B8766E" w:rsidRPr="000B0E7D">
        <w:rPr>
          <w:rFonts w:ascii="Times New Roman" w:hAnsi="Times New Roman" w:cs="Times New Roman"/>
          <w:color w:val="000000" w:themeColor="text1"/>
        </w:rPr>
        <w:t>Y</w:t>
      </w:r>
      <w:r w:rsidR="00E03ADE" w:rsidRPr="000B0E7D">
        <w:rPr>
          <w:rFonts w:ascii="Times New Roman" w:hAnsi="Times New Roman" w:cs="Times New Roman"/>
          <w:color w:val="000000" w:themeColor="text1"/>
        </w:rPr>
        <w:t>o-yo intermittent test (level 1 and 2) and the 30-15 intermittent fitness test</w:t>
      </w:r>
      <w:r w:rsidR="00C00B7D" w:rsidRPr="000B0E7D">
        <w:rPr>
          <w:rFonts w:ascii="Times New Roman" w:hAnsi="Times New Roman" w:cs="Times New Roman"/>
          <w:color w:val="000000" w:themeColor="text1"/>
        </w:rPr>
        <w:t>, due to an ability to measure multiple players at once with a soccer specific intermittent profile</w:t>
      </w:r>
      <w:r w:rsidR="00E03ADE" w:rsidRPr="000B0E7D">
        <w:rPr>
          <w:rFonts w:ascii="Times New Roman" w:hAnsi="Times New Roman" w:cs="Times New Roman"/>
          <w:color w:val="000000" w:themeColor="text1"/>
        </w:rPr>
        <w:t xml:space="preserve">. The sprinting performance can be assessed on distances </w:t>
      </w:r>
      <w:r w:rsidR="001A1C15" w:rsidRPr="000B0E7D">
        <w:rPr>
          <w:rFonts w:ascii="Times New Roman" w:hAnsi="Times New Roman" w:cs="Times New Roman"/>
          <w:color w:val="000000" w:themeColor="text1"/>
        </w:rPr>
        <w:t>&lt;</w:t>
      </w:r>
      <w:r w:rsidR="00E03ADE" w:rsidRPr="000B0E7D">
        <w:rPr>
          <w:rFonts w:ascii="Times New Roman" w:hAnsi="Times New Roman" w:cs="Times New Roman"/>
          <w:color w:val="000000" w:themeColor="text1"/>
        </w:rPr>
        <w:t xml:space="preserve"> 30</w:t>
      </w:r>
      <w:r w:rsidR="00114A3C" w:rsidRPr="000B0E7D">
        <w:rPr>
          <w:rFonts w:ascii="Times New Roman" w:hAnsi="Times New Roman" w:cs="Times New Roman"/>
          <w:color w:val="000000" w:themeColor="text1"/>
        </w:rPr>
        <w:t xml:space="preserve"> </w:t>
      </w:r>
      <w:r w:rsidR="00E03ADE" w:rsidRPr="000B0E7D">
        <w:rPr>
          <w:rFonts w:ascii="Times New Roman" w:hAnsi="Times New Roman" w:cs="Times New Roman"/>
          <w:color w:val="000000" w:themeColor="text1"/>
        </w:rPr>
        <w:t>m</w:t>
      </w:r>
      <w:r w:rsidR="00B8766E" w:rsidRPr="000B0E7D">
        <w:rPr>
          <w:rFonts w:ascii="Times New Roman" w:hAnsi="Times New Roman" w:cs="Times New Roman"/>
          <w:color w:val="000000" w:themeColor="text1"/>
        </w:rPr>
        <w:t>, h</w:t>
      </w:r>
      <w:r w:rsidR="00E03ADE" w:rsidRPr="000B0E7D">
        <w:rPr>
          <w:rFonts w:ascii="Times New Roman" w:hAnsi="Times New Roman" w:cs="Times New Roman"/>
          <w:color w:val="000000" w:themeColor="text1"/>
        </w:rPr>
        <w:t>owever, longer distances (</w:t>
      </w:r>
      <w:r w:rsidR="00114A3C" w:rsidRPr="000B0E7D">
        <w:rPr>
          <w:rFonts w:ascii="Times New Roman" w:hAnsi="Times New Roman" w:cs="Times New Roman"/>
          <w:i/>
          <w:iCs/>
          <w:color w:val="000000" w:themeColor="text1"/>
        </w:rPr>
        <w:t xml:space="preserve">e.g., </w:t>
      </w:r>
      <w:r w:rsidR="00E03ADE" w:rsidRPr="000B0E7D">
        <w:rPr>
          <w:rFonts w:ascii="Times New Roman" w:hAnsi="Times New Roman" w:cs="Times New Roman"/>
          <w:color w:val="000000" w:themeColor="text1"/>
        </w:rPr>
        <w:t>40</w:t>
      </w:r>
      <w:r w:rsidR="00114A3C" w:rsidRPr="000B0E7D">
        <w:rPr>
          <w:rFonts w:ascii="Times New Roman" w:hAnsi="Times New Roman" w:cs="Times New Roman"/>
          <w:color w:val="000000" w:themeColor="text1"/>
        </w:rPr>
        <w:t xml:space="preserve"> </w:t>
      </w:r>
      <w:r w:rsidR="00E03ADE" w:rsidRPr="000B0E7D">
        <w:rPr>
          <w:rFonts w:ascii="Times New Roman" w:hAnsi="Times New Roman" w:cs="Times New Roman"/>
          <w:color w:val="000000" w:themeColor="text1"/>
        </w:rPr>
        <w:t xml:space="preserve">m) allow for achieving peak speed (flying sprint test), which can be assessed using </w:t>
      </w:r>
      <w:r w:rsidRPr="000B0E7D">
        <w:rPr>
          <w:rFonts w:ascii="Times New Roman" w:hAnsi="Times New Roman" w:cs="Times New Roman"/>
          <w:color w:val="000000" w:themeColor="text1"/>
        </w:rPr>
        <w:t>global navigation satellite system</w:t>
      </w:r>
      <w:r w:rsidR="00E03ADE" w:rsidRPr="000B0E7D">
        <w:rPr>
          <w:rFonts w:ascii="Times New Roman" w:hAnsi="Times New Roman" w:cs="Times New Roman"/>
          <w:color w:val="000000" w:themeColor="text1"/>
        </w:rPr>
        <w:t xml:space="preserve">. </w:t>
      </w:r>
      <w:r w:rsidR="000B0E7D">
        <w:rPr>
          <w:rFonts w:ascii="Times New Roman" w:hAnsi="Times New Roman" w:cs="Times New Roman"/>
          <w:color w:val="000000" w:themeColor="text1"/>
        </w:rPr>
        <w:t>COD</w:t>
      </w:r>
      <w:r w:rsidR="00C00B7D" w:rsidRPr="000B0E7D">
        <w:rPr>
          <w:rFonts w:ascii="Times New Roman" w:hAnsi="Times New Roman" w:cs="Times New Roman"/>
          <w:color w:val="000000" w:themeColor="text1"/>
        </w:rPr>
        <w:t xml:space="preserve"> </w:t>
      </w:r>
      <w:r w:rsidR="00B8766E" w:rsidRPr="000B0E7D">
        <w:rPr>
          <w:rFonts w:ascii="Times New Roman" w:hAnsi="Times New Roman" w:cs="Times New Roman"/>
          <w:color w:val="000000" w:themeColor="text1"/>
        </w:rPr>
        <w:t xml:space="preserve">capacity </w:t>
      </w:r>
      <w:r w:rsidR="00E03ADE" w:rsidRPr="000B0E7D">
        <w:rPr>
          <w:rFonts w:ascii="Times New Roman" w:hAnsi="Times New Roman" w:cs="Times New Roman"/>
          <w:color w:val="000000" w:themeColor="text1"/>
        </w:rPr>
        <w:t>has been found to be an important component of players testing and training programs</w:t>
      </w:r>
      <w:r w:rsidR="001A1C15" w:rsidRPr="000B0E7D">
        <w:rPr>
          <w:rFonts w:ascii="Times New Roman" w:hAnsi="Times New Roman" w:cs="Times New Roman"/>
          <w:color w:val="000000" w:themeColor="text1"/>
        </w:rPr>
        <w:t xml:space="preserve">, </w:t>
      </w:r>
      <w:r w:rsidR="00C00B7D" w:rsidRPr="000B0E7D">
        <w:rPr>
          <w:rFonts w:ascii="Times New Roman" w:hAnsi="Times New Roman" w:cs="Times New Roman"/>
          <w:color w:val="000000" w:themeColor="text1"/>
        </w:rPr>
        <w:t>although</w:t>
      </w:r>
      <w:r w:rsidR="00E03ADE" w:rsidRPr="000B0E7D">
        <w:rPr>
          <w:rFonts w:ascii="Times New Roman" w:hAnsi="Times New Roman" w:cs="Times New Roman"/>
          <w:color w:val="000000" w:themeColor="text1"/>
        </w:rPr>
        <w:t xml:space="preserve"> there is no “gold standard” to assess COD </w:t>
      </w:r>
      <w:r w:rsidR="00B8766E" w:rsidRPr="000B0E7D">
        <w:rPr>
          <w:rFonts w:ascii="Times New Roman" w:hAnsi="Times New Roman" w:cs="Times New Roman"/>
          <w:color w:val="000000" w:themeColor="text1"/>
        </w:rPr>
        <w:t xml:space="preserve">or </w:t>
      </w:r>
      <w:r w:rsidR="00C00B7D" w:rsidRPr="000B0E7D">
        <w:rPr>
          <w:rFonts w:ascii="Times New Roman" w:hAnsi="Times New Roman" w:cs="Times New Roman"/>
          <w:color w:val="000000" w:themeColor="text1"/>
        </w:rPr>
        <w:t xml:space="preserve">repeated sprint ability </w:t>
      </w:r>
      <w:r w:rsidR="00E03ADE" w:rsidRPr="000B0E7D">
        <w:rPr>
          <w:rFonts w:ascii="Times New Roman" w:hAnsi="Times New Roman" w:cs="Times New Roman"/>
          <w:color w:val="000000" w:themeColor="text1"/>
        </w:rPr>
        <w:t>performance in female players</w:t>
      </w:r>
      <w:r w:rsidR="00B8766E" w:rsidRPr="000B0E7D">
        <w:rPr>
          <w:rFonts w:ascii="Times New Roman" w:hAnsi="Times New Roman" w:cs="Times New Roman"/>
          <w:color w:val="000000" w:themeColor="text1"/>
        </w:rPr>
        <w:t>.</w:t>
      </w:r>
      <w:r w:rsidR="00E03ADE" w:rsidRPr="000B0E7D">
        <w:rPr>
          <w:rFonts w:ascii="Times New Roman" w:hAnsi="Times New Roman" w:cs="Times New Roman"/>
          <w:color w:val="000000" w:themeColor="text1"/>
        </w:rPr>
        <w:t xml:space="preserve"> Lower limb </w:t>
      </w:r>
      <w:r w:rsidR="00B8766E" w:rsidRPr="000B0E7D">
        <w:rPr>
          <w:rFonts w:ascii="Times New Roman" w:hAnsi="Times New Roman" w:cs="Times New Roman"/>
          <w:color w:val="000000" w:themeColor="text1"/>
        </w:rPr>
        <w:t>power</w:t>
      </w:r>
      <w:r w:rsidR="00E03ADE" w:rsidRPr="000B0E7D">
        <w:rPr>
          <w:rFonts w:ascii="Times New Roman" w:hAnsi="Times New Roman" w:cs="Times New Roman"/>
          <w:color w:val="000000" w:themeColor="text1"/>
        </w:rPr>
        <w:t xml:space="preserve"> can be assessed using </w:t>
      </w:r>
      <w:r w:rsidR="00C14ADE" w:rsidRPr="000B0E7D">
        <w:rPr>
          <w:rFonts w:ascii="Times New Roman" w:hAnsi="Times New Roman" w:cs="Times New Roman"/>
          <w:color w:val="000000" w:themeColor="text1"/>
        </w:rPr>
        <w:t>jump</w:t>
      </w:r>
      <w:r w:rsidR="00E03ADE" w:rsidRPr="000B0E7D">
        <w:rPr>
          <w:rFonts w:ascii="Times New Roman" w:hAnsi="Times New Roman" w:cs="Times New Roman"/>
          <w:color w:val="000000" w:themeColor="text1"/>
        </w:rPr>
        <w:t xml:space="preserve"> test</w:t>
      </w:r>
      <w:r w:rsidR="00C14ADE" w:rsidRPr="000B0E7D">
        <w:rPr>
          <w:rFonts w:ascii="Times New Roman" w:hAnsi="Times New Roman" w:cs="Times New Roman"/>
          <w:color w:val="000000" w:themeColor="text1"/>
        </w:rPr>
        <w:t>s</w:t>
      </w:r>
      <w:r w:rsidR="001A1C15" w:rsidRPr="000B0E7D">
        <w:rPr>
          <w:rFonts w:ascii="Times New Roman" w:hAnsi="Times New Roman" w:cs="Times New Roman"/>
          <w:color w:val="000000" w:themeColor="text1"/>
        </w:rPr>
        <w:t xml:space="preserve"> that can use </w:t>
      </w:r>
      <w:r w:rsidR="00E03ADE" w:rsidRPr="000B0E7D">
        <w:rPr>
          <w:rFonts w:ascii="Times New Roman" w:hAnsi="Times New Roman" w:cs="Times New Roman"/>
          <w:color w:val="000000" w:themeColor="text1"/>
        </w:rPr>
        <w:t xml:space="preserve">force platforms, jump mats, optoelectronic devices, </w:t>
      </w:r>
      <w:r w:rsidR="00C00B7D" w:rsidRPr="000B0E7D">
        <w:rPr>
          <w:rFonts w:ascii="Times New Roman" w:hAnsi="Times New Roman" w:cs="Times New Roman"/>
          <w:color w:val="000000" w:themeColor="text1"/>
        </w:rPr>
        <w:t>whilst maintain a good reliability</w:t>
      </w:r>
      <w:r w:rsidR="00E03ADE" w:rsidRPr="000B0E7D">
        <w:rPr>
          <w:rFonts w:ascii="Times New Roman" w:hAnsi="Times New Roman" w:cs="Times New Roman"/>
          <w:color w:val="000000" w:themeColor="text1"/>
        </w:rPr>
        <w:t>. Several in-direct tests are currently available for assessing anthropometry parameters such a</w:t>
      </w:r>
      <w:r w:rsidR="00114A3C" w:rsidRPr="000B0E7D">
        <w:rPr>
          <w:rFonts w:ascii="Times New Roman" w:hAnsi="Times New Roman" w:cs="Times New Roman"/>
          <w:color w:val="000000" w:themeColor="text1"/>
        </w:rPr>
        <w:t>s</w:t>
      </w:r>
      <w:r w:rsidR="00E03ADE" w:rsidRPr="000B0E7D">
        <w:rPr>
          <w:rFonts w:ascii="Times New Roman" w:hAnsi="Times New Roman" w:cs="Times New Roman"/>
          <w:color w:val="000000" w:themeColor="text1"/>
        </w:rPr>
        <w:t xml:space="preserve"> </w:t>
      </w:r>
      <w:r w:rsidR="006707B6" w:rsidRPr="000B0E7D">
        <w:rPr>
          <w:rFonts w:ascii="Times New Roman" w:hAnsi="Times New Roman" w:cs="Times New Roman"/>
          <w:color w:val="000000" w:themeColor="text1"/>
        </w:rPr>
        <w:t xml:space="preserve">skinfold thickness, </w:t>
      </w:r>
      <w:proofErr w:type="spellStart"/>
      <w:r w:rsidR="00E03ADE" w:rsidRPr="000B0E7D">
        <w:rPr>
          <w:rFonts w:ascii="Times New Roman" w:hAnsi="Times New Roman" w:cs="Times New Roman"/>
          <w:color w:val="000000" w:themeColor="text1"/>
        </w:rPr>
        <w:t>hydrodensitometry</w:t>
      </w:r>
      <w:proofErr w:type="spellEnd"/>
      <w:r w:rsidR="00E03ADE" w:rsidRPr="000B0E7D">
        <w:rPr>
          <w:rFonts w:ascii="Times New Roman" w:hAnsi="Times New Roman" w:cs="Times New Roman"/>
          <w:color w:val="000000" w:themeColor="text1"/>
        </w:rPr>
        <w:t>, and ultrasound.</w:t>
      </w:r>
      <w:r w:rsidR="001A1C15" w:rsidRPr="000B0E7D">
        <w:rPr>
          <w:rFonts w:ascii="Times New Roman" w:hAnsi="Times New Roman" w:cs="Times New Roman"/>
          <w:color w:val="000000" w:themeColor="text1"/>
        </w:rPr>
        <w:t xml:space="preserve"> </w:t>
      </w:r>
      <w:r w:rsidR="00114A3C" w:rsidRPr="000B0E7D">
        <w:rPr>
          <w:rFonts w:ascii="Times New Roman" w:hAnsi="Times New Roman" w:cs="Times New Roman"/>
          <w:color w:val="000000" w:themeColor="text1"/>
        </w:rPr>
        <w:t xml:space="preserve">However, dual-energy X-ray absorptiometry </w:t>
      </w:r>
      <w:r w:rsidR="00E03ADE" w:rsidRPr="000B0E7D">
        <w:rPr>
          <w:rFonts w:ascii="Times New Roman" w:hAnsi="Times New Roman" w:cs="Times New Roman"/>
          <w:color w:val="000000" w:themeColor="text1"/>
        </w:rPr>
        <w:t>is the most valid and reliable method for assessing body composition in team sport athletes</w:t>
      </w:r>
      <w:r w:rsidR="00C00B7D" w:rsidRPr="000B0E7D">
        <w:rPr>
          <w:rFonts w:ascii="Times New Roman" w:hAnsi="Times New Roman" w:cs="Times New Roman"/>
          <w:color w:val="000000" w:themeColor="text1"/>
        </w:rPr>
        <w:t xml:space="preserve">, with the addition of bone health that is a key measure in female athletes. </w:t>
      </w:r>
      <w:r w:rsidR="00E03ADE" w:rsidRPr="000B0E7D">
        <w:rPr>
          <w:rFonts w:ascii="Times New Roman" w:hAnsi="Times New Roman" w:cs="Times New Roman"/>
          <w:color w:val="000000" w:themeColor="text1"/>
        </w:rPr>
        <w:t xml:space="preserve">In conclusion, the evidence reported in this review will be able to aid practitioners, </w:t>
      </w:r>
      <w:r w:rsidR="00A932BF" w:rsidRPr="000B0E7D">
        <w:rPr>
          <w:rFonts w:ascii="Times New Roman" w:hAnsi="Times New Roman" w:cs="Times New Roman"/>
          <w:color w:val="000000" w:themeColor="text1"/>
        </w:rPr>
        <w:t>coaches,</w:t>
      </w:r>
      <w:r w:rsidR="00E03ADE" w:rsidRPr="000B0E7D">
        <w:rPr>
          <w:rFonts w:ascii="Times New Roman" w:hAnsi="Times New Roman" w:cs="Times New Roman"/>
          <w:color w:val="000000" w:themeColor="text1"/>
        </w:rPr>
        <w:t xml:space="preserve"> and researchers to decide which tests meet the requirements of their environment</w:t>
      </w:r>
      <w:r w:rsidR="006707B6" w:rsidRPr="000B0E7D">
        <w:rPr>
          <w:rFonts w:ascii="Times New Roman" w:hAnsi="Times New Roman" w:cs="Times New Roman"/>
          <w:color w:val="000000" w:themeColor="text1"/>
        </w:rPr>
        <w:t>.</w:t>
      </w:r>
    </w:p>
    <w:p w14:paraId="70764DD4" w14:textId="77777777" w:rsidR="00E03ADE" w:rsidRPr="000B0E7D" w:rsidRDefault="00E03ADE" w:rsidP="0040374F">
      <w:pPr>
        <w:spacing w:line="360" w:lineRule="auto"/>
        <w:rPr>
          <w:rFonts w:ascii="Times New Roman" w:hAnsi="Times New Roman" w:cs="Times New Roman"/>
          <w:b/>
          <w:bCs/>
          <w:color w:val="000000" w:themeColor="text1"/>
        </w:rPr>
      </w:pPr>
    </w:p>
    <w:p w14:paraId="61A01ADD" w14:textId="4C822341" w:rsidR="003A3784" w:rsidRPr="000B0E7D" w:rsidRDefault="003A3784" w:rsidP="003A3784">
      <w:pPr>
        <w:spacing w:line="360" w:lineRule="auto"/>
        <w:rPr>
          <w:rFonts w:ascii="Times New Roman" w:hAnsi="Times New Roman" w:cs="Times New Roman"/>
          <w:b/>
          <w:bCs/>
          <w:color w:val="000000" w:themeColor="text1"/>
        </w:rPr>
      </w:pPr>
      <w:r w:rsidRPr="000B0E7D">
        <w:rPr>
          <w:rFonts w:ascii="Times New Roman" w:hAnsi="Times New Roman" w:cs="Times New Roman"/>
          <w:b/>
          <w:bCs/>
          <w:color w:val="000000" w:themeColor="text1"/>
        </w:rPr>
        <w:t>Keywords</w:t>
      </w:r>
      <w:r w:rsidR="00FE43E7" w:rsidRPr="000B0E7D">
        <w:rPr>
          <w:rFonts w:ascii="Times New Roman" w:hAnsi="Times New Roman" w:cs="Times New Roman"/>
          <w:b/>
          <w:bCs/>
          <w:color w:val="000000" w:themeColor="text1"/>
        </w:rPr>
        <w:t xml:space="preserve">: </w:t>
      </w:r>
      <w:r w:rsidR="00D04157" w:rsidRPr="000B0E7D">
        <w:rPr>
          <w:rFonts w:ascii="Times New Roman" w:hAnsi="Times New Roman" w:cs="Times New Roman"/>
          <w:color w:val="000000" w:themeColor="text1"/>
        </w:rPr>
        <w:t>women</w:t>
      </w:r>
      <w:r w:rsidR="00FE43E7" w:rsidRPr="000B0E7D">
        <w:rPr>
          <w:rFonts w:ascii="Times New Roman" w:hAnsi="Times New Roman" w:cs="Times New Roman"/>
          <w:color w:val="000000" w:themeColor="text1"/>
        </w:rPr>
        <w:t>; football; assessments; performance; training</w:t>
      </w:r>
      <w:r w:rsidR="00FE43E7" w:rsidRPr="000B0E7D">
        <w:rPr>
          <w:rFonts w:ascii="Times New Roman" w:hAnsi="Times New Roman" w:cs="Times New Roman"/>
          <w:b/>
          <w:bCs/>
          <w:color w:val="000000" w:themeColor="text1"/>
        </w:rPr>
        <w:t xml:space="preserve"> </w:t>
      </w:r>
    </w:p>
    <w:p w14:paraId="3DAFB210" w14:textId="5EDEFCCE" w:rsidR="001F63BC" w:rsidRPr="000B0E7D" w:rsidRDefault="001F63BC" w:rsidP="0040374F">
      <w:pPr>
        <w:spacing w:line="360" w:lineRule="auto"/>
        <w:rPr>
          <w:rFonts w:ascii="Times New Roman" w:hAnsi="Times New Roman" w:cs="Times New Roman"/>
          <w:b/>
          <w:bCs/>
          <w:color w:val="000000" w:themeColor="text1"/>
        </w:rPr>
      </w:pPr>
    </w:p>
    <w:p w14:paraId="523862B7" w14:textId="7005B9CF" w:rsidR="003A3784" w:rsidRPr="000B0E7D" w:rsidRDefault="003A3784" w:rsidP="0040374F">
      <w:pPr>
        <w:spacing w:line="360" w:lineRule="auto"/>
        <w:rPr>
          <w:rFonts w:ascii="Times New Roman" w:hAnsi="Times New Roman" w:cs="Times New Roman"/>
          <w:b/>
          <w:bCs/>
          <w:color w:val="000000" w:themeColor="text1"/>
        </w:rPr>
      </w:pPr>
    </w:p>
    <w:p w14:paraId="26B63AEE" w14:textId="37FF7256" w:rsidR="003F7F66" w:rsidRPr="000B0E7D" w:rsidRDefault="003F7F66" w:rsidP="0040374F">
      <w:pPr>
        <w:spacing w:line="360" w:lineRule="auto"/>
        <w:rPr>
          <w:rFonts w:ascii="Times New Roman" w:hAnsi="Times New Roman" w:cs="Times New Roman"/>
          <w:b/>
          <w:bCs/>
          <w:color w:val="000000" w:themeColor="text1"/>
        </w:rPr>
      </w:pPr>
    </w:p>
    <w:p w14:paraId="5DD217B8" w14:textId="5FE4DCD0" w:rsidR="003F7F66" w:rsidRPr="000B0E7D" w:rsidRDefault="003F7F66" w:rsidP="0040374F">
      <w:pPr>
        <w:spacing w:line="360" w:lineRule="auto"/>
        <w:rPr>
          <w:rFonts w:ascii="Times New Roman" w:hAnsi="Times New Roman" w:cs="Times New Roman"/>
          <w:b/>
          <w:bCs/>
          <w:color w:val="000000" w:themeColor="text1"/>
        </w:rPr>
      </w:pPr>
    </w:p>
    <w:p w14:paraId="69F7F1C6" w14:textId="68032D71" w:rsidR="003F7F66" w:rsidRPr="000B0E7D" w:rsidRDefault="003F7F66" w:rsidP="0040374F">
      <w:pPr>
        <w:spacing w:line="360" w:lineRule="auto"/>
        <w:rPr>
          <w:rFonts w:ascii="Times New Roman" w:hAnsi="Times New Roman" w:cs="Times New Roman"/>
          <w:b/>
          <w:bCs/>
          <w:color w:val="000000" w:themeColor="text1"/>
        </w:rPr>
      </w:pPr>
    </w:p>
    <w:p w14:paraId="5CF33332" w14:textId="78FFFB9F" w:rsidR="003F7F66" w:rsidRPr="000B0E7D" w:rsidRDefault="003F7F66" w:rsidP="0040374F">
      <w:pPr>
        <w:spacing w:line="360" w:lineRule="auto"/>
        <w:rPr>
          <w:rFonts w:ascii="Times New Roman" w:hAnsi="Times New Roman" w:cs="Times New Roman"/>
          <w:b/>
          <w:bCs/>
          <w:color w:val="000000" w:themeColor="text1"/>
        </w:rPr>
      </w:pPr>
    </w:p>
    <w:p w14:paraId="0F6509A3" w14:textId="322F63E5" w:rsidR="003F7F66" w:rsidRPr="000B0E7D" w:rsidRDefault="003F7F66" w:rsidP="0040374F">
      <w:pPr>
        <w:spacing w:line="360" w:lineRule="auto"/>
        <w:rPr>
          <w:rFonts w:ascii="Times New Roman" w:hAnsi="Times New Roman" w:cs="Times New Roman"/>
          <w:b/>
          <w:bCs/>
          <w:color w:val="000000" w:themeColor="text1"/>
        </w:rPr>
      </w:pPr>
    </w:p>
    <w:p w14:paraId="5F180C13" w14:textId="01D093F8" w:rsidR="003F7F66" w:rsidRDefault="003F7F66" w:rsidP="0040374F">
      <w:pPr>
        <w:spacing w:line="360" w:lineRule="auto"/>
        <w:rPr>
          <w:rFonts w:ascii="Times New Roman" w:hAnsi="Times New Roman" w:cs="Times New Roman"/>
          <w:b/>
          <w:bCs/>
          <w:color w:val="000000" w:themeColor="text1"/>
        </w:rPr>
      </w:pPr>
    </w:p>
    <w:p w14:paraId="39C94458" w14:textId="794FC719" w:rsidR="00F5187F" w:rsidRDefault="00F5187F" w:rsidP="0040374F">
      <w:pPr>
        <w:spacing w:line="360" w:lineRule="auto"/>
        <w:rPr>
          <w:rFonts w:ascii="Times New Roman" w:hAnsi="Times New Roman" w:cs="Times New Roman"/>
          <w:b/>
          <w:bCs/>
          <w:color w:val="000000" w:themeColor="text1"/>
        </w:rPr>
      </w:pPr>
    </w:p>
    <w:p w14:paraId="049606D7" w14:textId="77777777" w:rsidR="00F5187F" w:rsidRPr="000B0E7D" w:rsidRDefault="00F5187F" w:rsidP="0040374F">
      <w:pPr>
        <w:spacing w:line="360" w:lineRule="auto"/>
        <w:rPr>
          <w:rFonts w:ascii="Times New Roman" w:hAnsi="Times New Roman" w:cs="Times New Roman"/>
          <w:b/>
          <w:bCs/>
          <w:color w:val="000000" w:themeColor="text1"/>
        </w:rPr>
      </w:pPr>
    </w:p>
    <w:p w14:paraId="2647FB31" w14:textId="327C5A59" w:rsidR="003F7F66" w:rsidRPr="000B0E7D" w:rsidRDefault="003F7F66" w:rsidP="0040374F">
      <w:pPr>
        <w:spacing w:line="360" w:lineRule="auto"/>
        <w:rPr>
          <w:rFonts w:ascii="Times New Roman" w:hAnsi="Times New Roman" w:cs="Times New Roman"/>
          <w:b/>
          <w:bCs/>
          <w:color w:val="000000" w:themeColor="text1"/>
        </w:rPr>
      </w:pPr>
    </w:p>
    <w:p w14:paraId="67A2D01C" w14:textId="77777777" w:rsidR="003F7F66" w:rsidRPr="000B0E7D" w:rsidRDefault="003F7F66" w:rsidP="0040374F">
      <w:pPr>
        <w:spacing w:line="360" w:lineRule="auto"/>
        <w:rPr>
          <w:rFonts w:ascii="Times New Roman" w:hAnsi="Times New Roman" w:cs="Times New Roman"/>
          <w:b/>
          <w:bCs/>
          <w:color w:val="000000" w:themeColor="text1"/>
        </w:rPr>
      </w:pPr>
    </w:p>
    <w:p w14:paraId="3E4FB25F" w14:textId="412DEE02" w:rsidR="00DC330D" w:rsidRPr="000B0E7D" w:rsidRDefault="007B01A4" w:rsidP="0040374F">
      <w:pPr>
        <w:spacing w:line="360" w:lineRule="auto"/>
        <w:rPr>
          <w:rFonts w:ascii="Times New Roman" w:hAnsi="Times New Roman" w:cs="Times New Roman"/>
          <w:b/>
          <w:bCs/>
          <w:color w:val="000000" w:themeColor="text1"/>
        </w:rPr>
      </w:pPr>
      <w:r w:rsidRPr="000B0E7D">
        <w:rPr>
          <w:rFonts w:ascii="Times New Roman" w:hAnsi="Times New Roman" w:cs="Times New Roman"/>
          <w:b/>
          <w:bCs/>
          <w:color w:val="000000" w:themeColor="text1"/>
        </w:rPr>
        <w:lastRenderedPageBreak/>
        <w:t>I</w:t>
      </w:r>
      <w:r w:rsidR="008E001C" w:rsidRPr="000B0E7D">
        <w:rPr>
          <w:rFonts w:ascii="Times New Roman" w:hAnsi="Times New Roman" w:cs="Times New Roman"/>
          <w:b/>
          <w:bCs/>
          <w:color w:val="000000" w:themeColor="text1"/>
        </w:rPr>
        <w:t>NTRODUCTION</w:t>
      </w:r>
    </w:p>
    <w:p w14:paraId="5A32B4A8" w14:textId="0421AD9C" w:rsidR="00435260" w:rsidRPr="000B0E7D" w:rsidRDefault="006400FF" w:rsidP="00781CDF">
      <w:pPr>
        <w:spacing w:line="360" w:lineRule="auto"/>
        <w:ind w:firstLine="720"/>
        <w:jc w:val="both"/>
        <w:rPr>
          <w:rFonts w:ascii="Times New Roman" w:hAnsi="Times New Roman" w:cs="Times New Roman"/>
          <w:color w:val="000000" w:themeColor="text1"/>
        </w:rPr>
      </w:pPr>
      <w:r w:rsidRPr="000B0E7D">
        <w:rPr>
          <w:rFonts w:ascii="Times New Roman" w:hAnsi="Times New Roman" w:cs="Times New Roman"/>
          <w:color w:val="000000" w:themeColor="text1"/>
        </w:rPr>
        <w:t>T</w:t>
      </w:r>
      <w:r w:rsidR="008674E8" w:rsidRPr="000B0E7D">
        <w:rPr>
          <w:rFonts w:ascii="Times New Roman" w:hAnsi="Times New Roman" w:cs="Times New Roman"/>
          <w:color w:val="000000" w:themeColor="text1"/>
        </w:rPr>
        <w:t xml:space="preserve">he game of soccer has evolved </w:t>
      </w:r>
      <w:r w:rsidRPr="000B0E7D">
        <w:rPr>
          <w:rFonts w:ascii="Times New Roman" w:hAnsi="Times New Roman" w:cs="Times New Roman"/>
          <w:color w:val="000000" w:themeColor="text1"/>
        </w:rPr>
        <w:t>considerably</w:t>
      </w:r>
      <w:r w:rsidR="00A72E9D" w:rsidRPr="000B0E7D">
        <w:rPr>
          <w:rFonts w:ascii="Times New Roman" w:hAnsi="Times New Roman" w:cs="Times New Roman"/>
          <w:color w:val="000000" w:themeColor="text1"/>
        </w:rPr>
        <w:t xml:space="preserve"> since formative analysis was conducted in the 1960’s</w:t>
      </w:r>
      <w:r w:rsidRPr="000B0E7D">
        <w:rPr>
          <w:rFonts w:ascii="Times New Roman" w:hAnsi="Times New Roman" w:cs="Times New Roman"/>
          <w:color w:val="000000" w:themeColor="text1"/>
        </w:rPr>
        <w:t xml:space="preserve"> </w:t>
      </w:r>
      <w:r w:rsidR="008674E8" w:rsidRPr="000B0E7D">
        <w:rPr>
          <w:rFonts w:ascii="Times New Roman" w:hAnsi="Times New Roman" w:cs="Times New Roman"/>
          <w:color w:val="000000" w:themeColor="text1"/>
        </w:rPr>
        <w:t xml:space="preserve">and </w:t>
      </w:r>
      <w:r w:rsidR="00A72E9D" w:rsidRPr="000B0E7D">
        <w:rPr>
          <w:rFonts w:ascii="Times New Roman" w:hAnsi="Times New Roman" w:cs="Times New Roman"/>
          <w:color w:val="000000" w:themeColor="text1"/>
        </w:rPr>
        <w:t xml:space="preserve">it </w:t>
      </w:r>
      <w:r w:rsidR="008674E8" w:rsidRPr="000B0E7D">
        <w:rPr>
          <w:rFonts w:ascii="Times New Roman" w:hAnsi="Times New Roman" w:cs="Times New Roman"/>
          <w:color w:val="000000" w:themeColor="text1"/>
        </w:rPr>
        <w:t>is now considered one of the most dynamic, energetic and high-velocity sports</w:t>
      </w:r>
      <w:r w:rsidR="006B6EFD" w:rsidRPr="000B0E7D">
        <w:rPr>
          <w:rFonts w:ascii="Times New Roman" w:hAnsi="Times New Roman" w:cs="Times New Roman"/>
          <w:color w:val="000000" w:themeColor="text1"/>
        </w:rPr>
        <w:t xml:space="preserve"> </w:t>
      </w:r>
      <w:r w:rsidR="006B6EFD"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{"citationItems":[{"id":"ITEM-1","itemData":{"DOI":"10.1016/j.jsams.2013.03.016","ISSN":"14402440","author":[{"dropping-particle":"","family":"Wallace","given":"Jarryd Luke","non-dropping-particle":"","parse-names":false,"suffix":""},{"dropping-particle":"","family":"Norton","given":"Kevin Ian","non-dropping-particle":"","parse-names":false,"suffix":""}],"container-title":"Journal of Science and Medicine in Sport","id":"ITEM-1","issue":"2","issued":{"date-parts":[["2014","3"]]},"page":"223-228","title":"Evolution of World Cup soccer final games 1966–2010: Game structure, speed and play patterns","type":"article-journal","volume":"17"},"uris":["http://www.mendeley.com/documents/?uuid=73aa6705-0df9-48d6-b2f1-13c95aa8b48e"]}],"mendeley":{"formattedCitation":"(144)","plainTextFormattedCitation":"(144)","previouslyFormattedCitation":"(144)"},"properties":{"noteIndex":0},"schema":"https://github.com/citation-style-language/schema/raw/master/csl-citation.json"}</w:instrText>
      </w:r>
      <w:r w:rsidR="006B6EFD"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(144)</w:t>
      </w:r>
      <w:r w:rsidR="006B6EFD" w:rsidRPr="000B0E7D">
        <w:rPr>
          <w:rFonts w:ascii="Times New Roman" w:hAnsi="Times New Roman" w:cs="Times New Roman"/>
          <w:color w:val="000000" w:themeColor="text1"/>
        </w:rPr>
        <w:fldChar w:fldCharType="end"/>
      </w:r>
      <w:r w:rsidR="00677E88" w:rsidRPr="000B0E7D">
        <w:rPr>
          <w:rFonts w:ascii="Times New Roman" w:hAnsi="Times New Roman" w:cs="Times New Roman"/>
          <w:color w:val="000000" w:themeColor="text1"/>
        </w:rPr>
        <w:t>.</w:t>
      </w:r>
      <w:r w:rsidR="005D7E9A" w:rsidRPr="000B0E7D">
        <w:rPr>
          <w:rFonts w:ascii="Times New Roman" w:hAnsi="Times New Roman" w:cs="Times New Roman"/>
          <w:color w:val="000000" w:themeColor="text1"/>
        </w:rPr>
        <w:t xml:space="preserve"> </w:t>
      </w:r>
      <w:r w:rsidR="00A72E9D" w:rsidRPr="000B0E7D">
        <w:rPr>
          <w:rFonts w:ascii="Times New Roman" w:hAnsi="Times New Roman" w:cs="Times New Roman"/>
          <w:color w:val="000000" w:themeColor="text1"/>
        </w:rPr>
        <w:t xml:space="preserve">Research has primarily been dominated with a male focus, but there has been a large growth in </w:t>
      </w:r>
      <w:r w:rsidR="002045A3" w:rsidRPr="000B0E7D">
        <w:rPr>
          <w:rFonts w:ascii="Times New Roman" w:hAnsi="Times New Roman" w:cs="Times New Roman"/>
          <w:color w:val="000000" w:themeColor="text1"/>
        </w:rPr>
        <w:t>female soccer</w:t>
      </w:r>
      <w:r w:rsidR="00A72E9D" w:rsidRPr="000B0E7D">
        <w:rPr>
          <w:rFonts w:ascii="Times New Roman" w:hAnsi="Times New Roman" w:cs="Times New Roman"/>
          <w:color w:val="000000" w:themeColor="text1"/>
        </w:rPr>
        <w:t xml:space="preserve"> participation. </w:t>
      </w:r>
      <w:r w:rsidR="00DD106B" w:rsidRPr="000B0E7D">
        <w:rPr>
          <w:rFonts w:ascii="Times New Roman" w:hAnsi="Times New Roman" w:cs="Times New Roman"/>
          <w:color w:val="000000" w:themeColor="text1"/>
        </w:rPr>
        <w:t xml:space="preserve">Since 2016, </w:t>
      </w:r>
      <w:r w:rsidR="00F942B5" w:rsidRPr="000B0E7D">
        <w:rPr>
          <w:rFonts w:ascii="Times New Roman" w:hAnsi="Times New Roman" w:cs="Times New Roman"/>
          <w:color w:val="000000" w:themeColor="text1"/>
        </w:rPr>
        <w:t>women</w:t>
      </w:r>
      <w:r w:rsidR="00C01F10" w:rsidRPr="000B0E7D">
        <w:rPr>
          <w:rFonts w:ascii="Times New Roman" w:hAnsi="Times New Roman" w:cs="Times New Roman"/>
          <w:color w:val="000000" w:themeColor="text1"/>
        </w:rPr>
        <w:t xml:space="preserve"> </w:t>
      </w:r>
      <w:r w:rsidR="00DD106B" w:rsidRPr="000B0E7D">
        <w:rPr>
          <w:rFonts w:ascii="Times New Roman" w:hAnsi="Times New Roman" w:cs="Times New Roman"/>
          <w:color w:val="000000" w:themeColor="text1"/>
        </w:rPr>
        <w:t>soccer participation in England has risen exponentially and amassed over 3.4 million players</w:t>
      </w:r>
      <w:r w:rsidR="00B10FD3" w:rsidRPr="000B0E7D">
        <w:rPr>
          <w:rFonts w:ascii="Times New Roman" w:hAnsi="Times New Roman" w:cs="Times New Roman"/>
          <w:color w:val="000000" w:themeColor="text1"/>
        </w:rPr>
        <w:t xml:space="preserve"> </w:t>
      </w:r>
      <w:r w:rsidR="00B10FD3"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{"citationItems":[{"id":"ITEM-1","itemData":{"author":[{"dropping-particle":"","family":"The FA","given":"","non-dropping-particle":"","parse-names":false,"suffix":""}],"id":"ITEM-1","issued":{"date-parts":[["2020"]]},"title":"The gameplan for growth. The FA’s strategy for women’s and girls’ football: 2017 - 2020","type":"article-journal"},"uris":["http://www.mendeley.com/documents/?uuid=ae583906-a857-409d-9fa8-ce043c07a420"]}],"mendeley":{"formattedCitation":"(139)","plainTextFormattedCitation":"(139)","previouslyFormattedCitation":"(139)"},"properties":{"noteIndex":0},"schema":"https://github.com/citation-style-language/schema/raw/master/csl-citation.json"}</w:instrText>
      </w:r>
      <w:r w:rsidR="00B10FD3"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(139)</w:t>
      </w:r>
      <w:r w:rsidR="00B10FD3" w:rsidRPr="000B0E7D">
        <w:rPr>
          <w:rFonts w:ascii="Times New Roman" w:hAnsi="Times New Roman" w:cs="Times New Roman"/>
          <w:color w:val="000000" w:themeColor="text1"/>
        </w:rPr>
        <w:fldChar w:fldCharType="end"/>
      </w:r>
      <w:r w:rsidR="00D04157" w:rsidRPr="000B0E7D">
        <w:rPr>
          <w:rFonts w:ascii="Times New Roman" w:hAnsi="Times New Roman" w:cs="Times New Roman"/>
          <w:color w:val="000000" w:themeColor="text1"/>
        </w:rPr>
        <w:t xml:space="preserve"> and 30 million players worldwide</w:t>
      </w:r>
      <w:r w:rsidR="00DD106B" w:rsidRPr="000B0E7D">
        <w:rPr>
          <w:rFonts w:ascii="Times New Roman" w:hAnsi="Times New Roman" w:cs="Times New Roman"/>
          <w:color w:val="000000" w:themeColor="text1"/>
        </w:rPr>
        <w:t xml:space="preserve">.  However, research </w:t>
      </w:r>
      <w:r w:rsidR="00C6679C" w:rsidRPr="000B0E7D">
        <w:rPr>
          <w:rFonts w:ascii="Times New Roman" w:hAnsi="Times New Roman" w:cs="Times New Roman"/>
          <w:color w:val="000000" w:themeColor="text1"/>
        </w:rPr>
        <w:t xml:space="preserve">is yet to catch up, </w:t>
      </w:r>
      <w:r w:rsidR="00711D22" w:rsidRPr="000B0E7D">
        <w:rPr>
          <w:rFonts w:ascii="Times New Roman" w:hAnsi="Times New Roman" w:cs="Times New Roman"/>
          <w:color w:val="000000" w:themeColor="text1"/>
        </w:rPr>
        <w:t xml:space="preserve">and </w:t>
      </w:r>
      <w:r w:rsidR="00DD106B" w:rsidRPr="000B0E7D">
        <w:rPr>
          <w:rFonts w:ascii="Times New Roman" w:hAnsi="Times New Roman" w:cs="Times New Roman"/>
          <w:color w:val="000000" w:themeColor="text1"/>
        </w:rPr>
        <w:t xml:space="preserve">there is still a limited amount of research investigating female </w:t>
      </w:r>
      <w:r w:rsidR="00711D22" w:rsidRPr="000B0E7D">
        <w:rPr>
          <w:rFonts w:ascii="Times New Roman" w:hAnsi="Times New Roman" w:cs="Times New Roman"/>
          <w:color w:val="000000" w:themeColor="text1"/>
        </w:rPr>
        <w:t xml:space="preserve">soccer </w:t>
      </w:r>
      <w:r w:rsidR="00DD106B" w:rsidRPr="000B0E7D">
        <w:rPr>
          <w:rFonts w:ascii="Times New Roman" w:hAnsi="Times New Roman" w:cs="Times New Roman"/>
          <w:color w:val="000000" w:themeColor="text1"/>
        </w:rPr>
        <w:t>players</w:t>
      </w:r>
      <w:r w:rsidR="00BF3D87" w:rsidRPr="000B0E7D">
        <w:rPr>
          <w:rFonts w:ascii="Times New Roman" w:hAnsi="Times New Roman" w:cs="Times New Roman"/>
          <w:color w:val="000000" w:themeColor="text1"/>
        </w:rPr>
        <w:t xml:space="preserve"> </w:t>
      </w:r>
      <w:r w:rsidR="00BF3D87"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{"citationItems":[{"id":"ITEM-1","itemData":{"DOI":"10.1080/24733938.2020.1868560","ISSN":"2473-3938","author":[{"dropping-particle":"","family":"Okholm Kryger","given":"Katrine","non-dropping-particle":"","parse-names":false,"suffix":""},{"dropping-particle":"","family":"Wang","given":"Albert","non-dropping-particle":"","parse-names":false,"suffix":""},{"dropping-particle":"","family":"Mehta","given":"Ritan","non-dropping-particle":"","parse-names":false,"suffix":""},{"dropping-particle":"","family":"Impellizzeri","given":"Franco M.","non-dropping-particle":"","parse-names":false,"suffix":""},{"dropping-particle":"","family":"Massey","given":"Andrew","non-dropping-particle":"","parse-names":false,"suffix":""},{"dropping-particle":"","family":"McCall","given":"Alan","non-dropping-particle":"","parse-names":false,"suffix":""}],"container-title":"Science and Medicine in Football","id":"ITEM-1","issued":{"date-parts":[["2021","1","8"]]},"page":"1-10","title":"Research on women’s football: a scoping review","type":"article-journal"},"uris":["http://www.mendeley.com/documents/?uuid=ca95709b-8e45-4b3e-aae9-d5af009cfc5a"]}],"mendeley":{"formattedCitation":"(111)","plainTextFormattedCitation":"(111)","previouslyFormattedCitation":"(111)"},"properties":{"noteIndex":0},"schema":"https://github.com/citation-style-language/schema/raw/master/csl-citation.json"}</w:instrText>
      </w:r>
      <w:r w:rsidR="00BF3D87"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(111)</w:t>
      </w:r>
      <w:r w:rsidR="00BF3D87" w:rsidRPr="000B0E7D">
        <w:rPr>
          <w:rFonts w:ascii="Times New Roman" w:hAnsi="Times New Roman" w:cs="Times New Roman"/>
          <w:color w:val="000000" w:themeColor="text1"/>
        </w:rPr>
        <w:fldChar w:fldCharType="end"/>
      </w:r>
      <w:r w:rsidR="00DD106B" w:rsidRPr="000B0E7D">
        <w:rPr>
          <w:rFonts w:ascii="Times New Roman" w:hAnsi="Times New Roman" w:cs="Times New Roman"/>
          <w:color w:val="000000" w:themeColor="text1"/>
        </w:rPr>
        <w:t xml:space="preserve">. </w:t>
      </w:r>
    </w:p>
    <w:p w14:paraId="48288B53" w14:textId="77777777" w:rsidR="004977C8" w:rsidRPr="000B0E7D" w:rsidRDefault="004977C8" w:rsidP="00781CDF">
      <w:pPr>
        <w:spacing w:line="360" w:lineRule="auto"/>
        <w:ind w:firstLine="720"/>
        <w:jc w:val="both"/>
        <w:rPr>
          <w:rFonts w:ascii="Times New Roman" w:hAnsi="Times New Roman" w:cs="Times New Roman"/>
          <w:color w:val="000000" w:themeColor="text1"/>
        </w:rPr>
      </w:pPr>
    </w:p>
    <w:p w14:paraId="0738DA3B" w14:textId="0433DAA8" w:rsidR="00AB6466" w:rsidRPr="000B0E7D" w:rsidRDefault="00BA3219" w:rsidP="00473B72">
      <w:pPr>
        <w:spacing w:line="360" w:lineRule="auto"/>
        <w:ind w:firstLine="720"/>
        <w:jc w:val="both"/>
        <w:rPr>
          <w:rFonts w:ascii="Times New Roman" w:hAnsi="Times New Roman" w:cs="Times New Roman"/>
          <w:color w:val="000000" w:themeColor="text1"/>
        </w:rPr>
      </w:pPr>
      <w:r w:rsidRPr="000B0E7D">
        <w:rPr>
          <w:rFonts w:ascii="Times New Roman" w:hAnsi="Times New Roman" w:cs="Times New Roman"/>
          <w:color w:val="000000" w:themeColor="text1"/>
        </w:rPr>
        <w:t>Previous research</w:t>
      </w:r>
      <w:r w:rsidR="00FD62F0" w:rsidRPr="000B0E7D">
        <w:rPr>
          <w:rFonts w:ascii="Times New Roman" w:hAnsi="Times New Roman" w:cs="Times New Roman"/>
          <w:color w:val="000000" w:themeColor="text1"/>
        </w:rPr>
        <w:t xml:space="preserve"> </w:t>
      </w:r>
      <w:r w:rsidR="00E2735E" w:rsidRPr="000B0E7D">
        <w:rPr>
          <w:rFonts w:ascii="Times New Roman" w:hAnsi="Times New Roman" w:cs="Times New Roman"/>
          <w:color w:val="000000" w:themeColor="text1"/>
        </w:rPr>
        <w:t>investigated</w:t>
      </w:r>
      <w:r w:rsidR="00FD62F0" w:rsidRPr="000B0E7D">
        <w:rPr>
          <w:rFonts w:ascii="Times New Roman" w:hAnsi="Times New Roman" w:cs="Times New Roman"/>
          <w:color w:val="000000" w:themeColor="text1"/>
        </w:rPr>
        <w:t xml:space="preserve"> the demands in</w:t>
      </w:r>
      <w:r w:rsidRPr="000B0E7D">
        <w:rPr>
          <w:rFonts w:ascii="Times New Roman" w:hAnsi="Times New Roman" w:cs="Times New Roman"/>
          <w:color w:val="000000" w:themeColor="text1"/>
        </w:rPr>
        <w:t xml:space="preserve"> </w:t>
      </w:r>
      <w:r w:rsidR="00C01F10" w:rsidRPr="000B0E7D">
        <w:rPr>
          <w:rFonts w:ascii="Times New Roman" w:hAnsi="Times New Roman" w:cs="Times New Roman"/>
          <w:color w:val="000000" w:themeColor="text1"/>
        </w:rPr>
        <w:t>female soccer</w:t>
      </w:r>
      <w:r w:rsidRPr="000B0E7D">
        <w:rPr>
          <w:rFonts w:ascii="Times New Roman" w:hAnsi="Times New Roman" w:cs="Times New Roman"/>
          <w:color w:val="000000" w:themeColor="text1"/>
        </w:rPr>
        <w:t xml:space="preserve"> </w:t>
      </w:r>
      <w:r w:rsidR="007816BE" w:rsidRPr="000B0E7D">
        <w:rPr>
          <w:rFonts w:ascii="Times New Roman" w:hAnsi="Times New Roman" w:cs="Times New Roman"/>
          <w:color w:val="000000" w:themeColor="text1"/>
        </w:rPr>
        <w:t>and</w:t>
      </w:r>
      <w:r w:rsidRPr="000B0E7D">
        <w:rPr>
          <w:rFonts w:ascii="Times New Roman" w:hAnsi="Times New Roman" w:cs="Times New Roman"/>
          <w:color w:val="000000" w:themeColor="text1"/>
        </w:rPr>
        <w:t xml:space="preserve"> found that total distance range</w:t>
      </w:r>
      <w:r w:rsidR="002F64A4" w:rsidRPr="000B0E7D">
        <w:rPr>
          <w:rFonts w:ascii="Times New Roman" w:hAnsi="Times New Roman" w:cs="Times New Roman"/>
          <w:color w:val="000000" w:themeColor="text1"/>
        </w:rPr>
        <w:t>d</w:t>
      </w:r>
      <w:r w:rsidR="00390B2E" w:rsidRPr="000B0E7D">
        <w:rPr>
          <w:rFonts w:ascii="Times New Roman" w:hAnsi="Times New Roman" w:cs="Times New Roman"/>
          <w:color w:val="000000" w:themeColor="text1"/>
        </w:rPr>
        <w:t xml:space="preserve"> approxi</w:t>
      </w:r>
      <w:r w:rsidR="0097387A" w:rsidRPr="000B0E7D">
        <w:rPr>
          <w:rFonts w:ascii="Times New Roman" w:hAnsi="Times New Roman" w:cs="Times New Roman"/>
          <w:color w:val="000000" w:themeColor="text1"/>
        </w:rPr>
        <w:t>m</w:t>
      </w:r>
      <w:r w:rsidR="00390B2E" w:rsidRPr="000B0E7D">
        <w:rPr>
          <w:rFonts w:ascii="Times New Roman" w:hAnsi="Times New Roman" w:cs="Times New Roman"/>
          <w:color w:val="000000" w:themeColor="text1"/>
        </w:rPr>
        <w:t>ately</w:t>
      </w:r>
      <w:r w:rsidRPr="000B0E7D">
        <w:rPr>
          <w:rFonts w:ascii="Times New Roman" w:hAnsi="Times New Roman" w:cs="Times New Roman"/>
          <w:color w:val="000000" w:themeColor="text1"/>
        </w:rPr>
        <w:t xml:space="preserve"> from 9</w:t>
      </w:r>
      <w:r w:rsidR="00473B72" w:rsidRPr="000B0E7D">
        <w:rPr>
          <w:rFonts w:ascii="Times New Roman" w:hAnsi="Times New Roman" w:cs="Times New Roman"/>
          <w:color w:val="000000" w:themeColor="text1"/>
        </w:rPr>
        <w:t xml:space="preserve"> km to 11.5 km</w:t>
      </w:r>
      <w:r w:rsidR="0097387A" w:rsidRPr="000B0E7D">
        <w:rPr>
          <w:rFonts w:ascii="Times New Roman" w:hAnsi="Times New Roman" w:cs="Times New Roman"/>
          <w:color w:val="000000" w:themeColor="text1"/>
        </w:rPr>
        <w:t>, with</w:t>
      </w:r>
      <w:r w:rsidR="005C44EE" w:rsidRPr="000B0E7D">
        <w:rPr>
          <w:rFonts w:ascii="Times New Roman" w:hAnsi="Times New Roman" w:cs="Times New Roman"/>
          <w:color w:val="000000" w:themeColor="text1"/>
        </w:rPr>
        <w:t xml:space="preserve"> </w:t>
      </w:r>
      <w:r w:rsidR="00473B72" w:rsidRPr="000B0E7D">
        <w:rPr>
          <w:rFonts w:ascii="Times New Roman" w:hAnsi="Times New Roman" w:cs="Times New Roman"/>
          <w:color w:val="000000" w:themeColor="text1"/>
        </w:rPr>
        <w:t>high-speed running</w:t>
      </w:r>
      <w:r w:rsidR="0097387A" w:rsidRPr="000B0E7D">
        <w:rPr>
          <w:rFonts w:ascii="Times New Roman" w:hAnsi="Times New Roman" w:cs="Times New Roman"/>
          <w:color w:val="000000" w:themeColor="text1"/>
        </w:rPr>
        <w:t xml:space="preserve"> (&gt;</w:t>
      </w:r>
      <w:r w:rsidR="00245D7D" w:rsidRPr="000B0E7D">
        <w:rPr>
          <w:rFonts w:ascii="Times New Roman" w:hAnsi="Times New Roman" w:cs="Times New Roman"/>
          <w:color w:val="000000" w:themeColor="text1"/>
        </w:rPr>
        <w:t>19.8</w:t>
      </w:r>
      <w:r w:rsidR="0097387A" w:rsidRPr="000B0E7D">
        <w:rPr>
          <w:rFonts w:ascii="Times New Roman" w:hAnsi="Times New Roman" w:cs="Times New Roman"/>
          <w:color w:val="000000" w:themeColor="text1"/>
        </w:rPr>
        <w:t xml:space="preserve"> </w:t>
      </w:r>
      <w:r w:rsidR="00245D7D" w:rsidRPr="000B0E7D">
        <w:rPr>
          <w:rFonts w:ascii="Times New Roman" w:hAnsi="Times New Roman" w:cs="Times New Roman"/>
          <w:color w:val="000000" w:themeColor="text1"/>
        </w:rPr>
        <w:t>km</w:t>
      </w:r>
      <w:r w:rsidR="00245D7D" w:rsidRPr="000B0E7D">
        <w:rPr>
          <w:rFonts w:ascii="Times New Roman" w:hAnsi="Times New Roman" w:cs="Times New Roman"/>
          <w:color w:val="000000" w:themeColor="text1"/>
          <w:vertAlign w:val="superscript"/>
        </w:rPr>
        <w:t>.</w:t>
      </w:r>
      <w:r w:rsidR="00245D7D" w:rsidRPr="000B0E7D">
        <w:rPr>
          <w:rFonts w:ascii="Times New Roman" w:hAnsi="Times New Roman" w:cs="Times New Roman"/>
          <w:color w:val="000000" w:themeColor="text1"/>
        </w:rPr>
        <w:t>h</w:t>
      </w:r>
      <w:r w:rsidR="00245D7D" w:rsidRPr="000B0E7D">
        <w:rPr>
          <w:rFonts w:ascii="Times New Roman" w:hAnsi="Times New Roman" w:cs="Times New Roman"/>
          <w:color w:val="000000" w:themeColor="text1"/>
          <w:vertAlign w:val="superscript"/>
        </w:rPr>
        <w:t>-1</w:t>
      </w:r>
      <w:r w:rsidR="0097387A" w:rsidRPr="000B0E7D">
        <w:rPr>
          <w:rFonts w:ascii="Times New Roman" w:hAnsi="Times New Roman" w:cs="Times New Roman"/>
          <w:color w:val="000000" w:themeColor="text1"/>
        </w:rPr>
        <w:t>)</w:t>
      </w:r>
      <w:r w:rsidR="00473B72" w:rsidRPr="000B0E7D">
        <w:rPr>
          <w:rFonts w:ascii="Times New Roman" w:hAnsi="Times New Roman" w:cs="Times New Roman"/>
          <w:color w:val="000000" w:themeColor="text1"/>
        </w:rPr>
        <w:t xml:space="preserve"> distances rang</w:t>
      </w:r>
      <w:r w:rsidR="002F64A4" w:rsidRPr="000B0E7D">
        <w:rPr>
          <w:rFonts w:ascii="Times New Roman" w:hAnsi="Times New Roman" w:cs="Times New Roman"/>
          <w:color w:val="000000" w:themeColor="text1"/>
        </w:rPr>
        <w:t>ing</w:t>
      </w:r>
      <w:r w:rsidR="00473B72" w:rsidRPr="000B0E7D">
        <w:rPr>
          <w:rFonts w:ascii="Times New Roman" w:hAnsi="Times New Roman" w:cs="Times New Roman"/>
          <w:color w:val="000000" w:themeColor="text1"/>
        </w:rPr>
        <w:t xml:space="preserve"> </w:t>
      </w:r>
      <w:r w:rsidR="00934C02" w:rsidRPr="000B0E7D">
        <w:rPr>
          <w:rFonts w:ascii="Times New Roman" w:hAnsi="Times New Roman" w:cs="Times New Roman"/>
          <w:color w:val="000000" w:themeColor="text1"/>
        </w:rPr>
        <w:t>between</w:t>
      </w:r>
      <w:r w:rsidR="00473B72" w:rsidRPr="000B0E7D">
        <w:rPr>
          <w:rFonts w:ascii="Times New Roman" w:hAnsi="Times New Roman" w:cs="Times New Roman"/>
          <w:color w:val="000000" w:themeColor="text1"/>
        </w:rPr>
        <w:t xml:space="preserve"> </w:t>
      </w:r>
      <w:r w:rsidR="00A745A0" w:rsidRPr="000B0E7D">
        <w:rPr>
          <w:rFonts w:ascii="Times New Roman" w:hAnsi="Times New Roman" w:cs="Times New Roman"/>
          <w:color w:val="000000" w:themeColor="text1"/>
        </w:rPr>
        <w:t xml:space="preserve">344 </w:t>
      </w:r>
      <w:r w:rsidR="00473B72" w:rsidRPr="000B0E7D">
        <w:rPr>
          <w:rFonts w:ascii="Times New Roman" w:hAnsi="Times New Roman" w:cs="Times New Roman"/>
          <w:color w:val="000000" w:themeColor="text1"/>
        </w:rPr>
        <w:t xml:space="preserve">m to </w:t>
      </w:r>
      <w:r w:rsidR="00A745A0" w:rsidRPr="000B0E7D">
        <w:rPr>
          <w:rFonts w:ascii="Times New Roman" w:hAnsi="Times New Roman" w:cs="Times New Roman"/>
          <w:color w:val="000000" w:themeColor="text1"/>
        </w:rPr>
        <w:t xml:space="preserve">867 </w:t>
      </w:r>
      <w:r w:rsidR="00473B72" w:rsidRPr="000B0E7D">
        <w:rPr>
          <w:rFonts w:ascii="Times New Roman" w:hAnsi="Times New Roman" w:cs="Times New Roman"/>
          <w:color w:val="000000" w:themeColor="text1"/>
        </w:rPr>
        <w:t>m</w:t>
      </w:r>
      <w:r w:rsidR="00435260" w:rsidRPr="000B0E7D">
        <w:rPr>
          <w:rFonts w:ascii="Times New Roman" w:hAnsi="Times New Roman" w:cs="Times New Roman"/>
          <w:color w:val="000000" w:themeColor="text1"/>
        </w:rPr>
        <w:t xml:space="preserve"> </w:t>
      </w:r>
      <w:r w:rsidR="00435260"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{"citationItems":[{"id":"ITEM-1","itemData":{"DOI":"10.1519/JSC.0000000000001575","ISSN":"1533-4287","PMID":"27467514","abstract":"Datson, N, Drust, B, Weston, M, Jarman, IH, Lisboa, P, and Gregson, W. Match physical performance of elite female soccer players during international competition. J Strength Cond Res 31(9): 2379-2387, 2017-The purpose of this study was to provide a detailed analysis of the physical demands of competitive international female soccer match play. A total of 148 individual match observations were undertaken on 107 outfield players competing in competitive international matches during the 2011-2012 and 2012-2013 seasons, using a computerized tracking system (Prozone Sports Ltd., Leeds, England). Total distance and total high-speed running distances were influenced by playing position, with central midfielders completing the highest (10,985 ± 706 m and 2,882 ± 500 m) and central defenders the lowest (9,489 ± 562 m and 1,901 ± 268 m) distances, respectively. Greater total very high-speed running distances were completed when a team was without (399 ± 143 m) compared to with (313 ± 210 m) possession of the ball. Most sprints were over short distances with 76% and 95% being less than 5 and 10 m, respectively. Between half reductions in physical performance were present for all variables, independent of playing position. This study provides novel findings regarding the physical demands of different playing positions in competitive international female match play and provides important insights for physical coaches preparing elite female players for competition.","author":[{"dropping-particle":"","family":"Datson","given":"Naomi","non-dropping-particle":"","parse-names":false,"suffix":""},{"dropping-particle":"","family":"Drust","given":"Barry","non-dropping-particle":"","parse-names":false,"suffix":""},{"dropping-particle":"","family":"Weston","given":"Matthew","non-dropping-particle":"","parse-names":false,"suffix":""},{"dropping-particle":"","family":"Jarman","given":"Ian H","non-dropping-particle":"","parse-names":false,"suffix":""},{"dropping-particle":"","family":"Lisboa","given":"Paulo J","non-dropping-particle":"","parse-names":false,"suffix":""},{"dropping-particle":"","family":"Gregson","given":"Warren","non-dropping-particle":"","parse-names":false,"suffix":""}],"container-title":"Journal of strength and conditioning research","id":"ITEM-1","issue":"9","issued":{"date-parts":[["2017","9"]]},"page":"2379-2387","title":"Match physical performance of elite female soccer players during international competition.","type":"article-journal","volume":"31"},"uris":["http://www.mendeley.com/documents/?uuid=b0910487-28f3-4921-9657-bb62015f43eb"]}],"mendeley":{"formattedCitation":"(33)","plainTextFormattedCitation":"(33)","previouslyFormattedCitation":"(33)"},"properties":{"noteIndex":0},"schema":"https://github.com/citation-style-language/schema/raw/master/csl-citation.json"}</w:instrText>
      </w:r>
      <w:r w:rsidR="00435260"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(33)</w:t>
      </w:r>
      <w:r w:rsidR="00435260" w:rsidRPr="000B0E7D">
        <w:rPr>
          <w:rFonts w:ascii="Times New Roman" w:hAnsi="Times New Roman" w:cs="Times New Roman"/>
          <w:color w:val="000000" w:themeColor="text1"/>
        </w:rPr>
        <w:fldChar w:fldCharType="end"/>
      </w:r>
      <w:r w:rsidR="00473B72" w:rsidRPr="000B0E7D">
        <w:rPr>
          <w:rFonts w:ascii="Times New Roman" w:hAnsi="Times New Roman" w:cs="Times New Roman"/>
          <w:color w:val="000000" w:themeColor="text1"/>
        </w:rPr>
        <w:t xml:space="preserve">. </w:t>
      </w:r>
      <w:r w:rsidR="00435260" w:rsidRPr="000B0E7D">
        <w:rPr>
          <w:rFonts w:ascii="Times New Roman" w:hAnsi="Times New Roman" w:cs="Times New Roman"/>
          <w:color w:val="000000" w:themeColor="text1"/>
        </w:rPr>
        <w:t>These</w:t>
      </w:r>
      <w:r w:rsidR="00473B72" w:rsidRPr="000B0E7D">
        <w:rPr>
          <w:rFonts w:ascii="Times New Roman" w:hAnsi="Times New Roman" w:cs="Times New Roman"/>
          <w:color w:val="000000" w:themeColor="text1"/>
        </w:rPr>
        <w:t xml:space="preserve"> physical demands </w:t>
      </w:r>
      <w:r w:rsidR="00435260" w:rsidRPr="000B0E7D">
        <w:rPr>
          <w:rFonts w:ascii="Times New Roman" w:hAnsi="Times New Roman" w:cs="Times New Roman"/>
          <w:color w:val="000000" w:themeColor="text1"/>
        </w:rPr>
        <w:t>are affected by</w:t>
      </w:r>
      <w:r w:rsidR="00473B72" w:rsidRPr="000B0E7D">
        <w:rPr>
          <w:rFonts w:ascii="Times New Roman" w:hAnsi="Times New Roman" w:cs="Times New Roman"/>
          <w:color w:val="000000" w:themeColor="text1"/>
        </w:rPr>
        <w:t xml:space="preserve"> </w:t>
      </w:r>
      <w:r w:rsidR="00C01F10" w:rsidRPr="000B0E7D">
        <w:rPr>
          <w:rFonts w:ascii="Times New Roman" w:hAnsi="Times New Roman" w:cs="Times New Roman"/>
          <w:color w:val="000000" w:themeColor="text1"/>
        </w:rPr>
        <w:t>playing</w:t>
      </w:r>
      <w:r w:rsidR="00473B72" w:rsidRPr="000B0E7D">
        <w:rPr>
          <w:rFonts w:ascii="Times New Roman" w:hAnsi="Times New Roman" w:cs="Times New Roman"/>
          <w:color w:val="000000" w:themeColor="text1"/>
        </w:rPr>
        <w:t xml:space="preserve"> position, for instance, </w:t>
      </w:r>
      <w:r w:rsidR="00435260" w:rsidRPr="000B0E7D">
        <w:rPr>
          <w:rFonts w:ascii="Times New Roman" w:hAnsi="Times New Roman" w:cs="Times New Roman"/>
          <w:color w:val="000000" w:themeColor="text1"/>
        </w:rPr>
        <w:t>the</w:t>
      </w:r>
      <w:r w:rsidR="00473B72" w:rsidRPr="000B0E7D">
        <w:rPr>
          <w:rFonts w:ascii="Times New Roman" w:hAnsi="Times New Roman" w:cs="Times New Roman"/>
          <w:color w:val="000000" w:themeColor="text1"/>
        </w:rPr>
        <w:t xml:space="preserve"> central midfielders cover </w:t>
      </w:r>
      <w:r w:rsidR="00D021BE" w:rsidRPr="000B0E7D">
        <w:rPr>
          <w:rFonts w:ascii="Times New Roman" w:hAnsi="Times New Roman" w:cs="Times New Roman"/>
          <w:color w:val="000000" w:themeColor="text1"/>
        </w:rPr>
        <w:t xml:space="preserve">a </w:t>
      </w:r>
      <w:r w:rsidR="00435260" w:rsidRPr="000B0E7D">
        <w:rPr>
          <w:rFonts w:ascii="Times New Roman" w:hAnsi="Times New Roman" w:cs="Times New Roman"/>
          <w:color w:val="000000" w:themeColor="text1"/>
        </w:rPr>
        <w:t xml:space="preserve">greater amount of </w:t>
      </w:r>
      <w:r w:rsidR="00473B72" w:rsidRPr="000B0E7D">
        <w:rPr>
          <w:rFonts w:ascii="Times New Roman" w:hAnsi="Times New Roman" w:cs="Times New Roman"/>
          <w:color w:val="000000" w:themeColor="text1"/>
        </w:rPr>
        <w:t xml:space="preserve">distance, while central defenders </w:t>
      </w:r>
      <w:r w:rsidR="00435260" w:rsidRPr="000B0E7D">
        <w:rPr>
          <w:rFonts w:ascii="Times New Roman" w:hAnsi="Times New Roman" w:cs="Times New Roman"/>
          <w:color w:val="000000" w:themeColor="text1"/>
        </w:rPr>
        <w:t>cover</w:t>
      </w:r>
      <w:r w:rsidR="00473B72" w:rsidRPr="000B0E7D">
        <w:rPr>
          <w:rFonts w:ascii="Times New Roman" w:hAnsi="Times New Roman" w:cs="Times New Roman"/>
          <w:color w:val="000000" w:themeColor="text1"/>
        </w:rPr>
        <w:t xml:space="preserve"> </w:t>
      </w:r>
      <w:r w:rsidR="00D021BE" w:rsidRPr="000B0E7D">
        <w:rPr>
          <w:rFonts w:ascii="Times New Roman" w:hAnsi="Times New Roman" w:cs="Times New Roman"/>
          <w:color w:val="000000" w:themeColor="text1"/>
        </w:rPr>
        <w:t>the least amount of distance</w:t>
      </w:r>
      <w:r w:rsidR="00D8344C" w:rsidRPr="000B0E7D">
        <w:rPr>
          <w:rFonts w:ascii="Times New Roman" w:hAnsi="Times New Roman" w:cs="Times New Roman"/>
          <w:color w:val="000000" w:themeColor="text1"/>
        </w:rPr>
        <w:t xml:space="preserve"> compared to</w:t>
      </w:r>
      <w:r w:rsidR="00435260" w:rsidRPr="000B0E7D">
        <w:rPr>
          <w:rFonts w:ascii="Times New Roman" w:hAnsi="Times New Roman" w:cs="Times New Roman"/>
          <w:color w:val="000000" w:themeColor="text1"/>
        </w:rPr>
        <w:t xml:space="preserve"> other </w:t>
      </w:r>
      <w:r w:rsidR="00D8344C" w:rsidRPr="000B0E7D">
        <w:rPr>
          <w:rFonts w:ascii="Times New Roman" w:hAnsi="Times New Roman" w:cs="Times New Roman"/>
          <w:color w:val="000000" w:themeColor="text1"/>
        </w:rPr>
        <w:t xml:space="preserve">outfield </w:t>
      </w:r>
      <w:r w:rsidR="00435260" w:rsidRPr="000B0E7D">
        <w:rPr>
          <w:rFonts w:ascii="Times New Roman" w:hAnsi="Times New Roman" w:cs="Times New Roman"/>
          <w:color w:val="000000" w:themeColor="text1"/>
        </w:rPr>
        <w:t>positions</w:t>
      </w:r>
      <w:r w:rsidR="00473B72" w:rsidRPr="000B0E7D">
        <w:rPr>
          <w:rFonts w:ascii="Times New Roman" w:hAnsi="Times New Roman" w:cs="Times New Roman"/>
          <w:color w:val="000000" w:themeColor="text1"/>
        </w:rPr>
        <w:t xml:space="preserve"> </w:t>
      </w:r>
      <w:r w:rsidR="00473B72"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{"citationItems":[{"id":"ITEM-1","itemData":{"DOI":"10.1519/JSC.0000000000001575","ISSN":"1533-4287","PMID":"27467514","abstract":"Datson, N, Drust, B, Weston, M, Jarman, IH, Lisboa, P, and Gregson, W. Match physical performance of elite female soccer players during international competition. J Strength Cond Res 31(9): 2379-2387, 2017-The purpose of this study was to provide a detailed analysis of the physical demands of competitive international female soccer match play. A total of 148 individual match observations were undertaken on 107 outfield players competing in competitive international matches during the 2011-2012 and 2012-2013 seasons, using a computerized tracking system (Prozone Sports Ltd., Leeds, England). Total distance and total high-speed running distances were influenced by playing position, with central midfielders completing the highest (10,985 ± 706 m and 2,882 ± 500 m) and central defenders the lowest (9,489 ± 562 m and 1,901 ± 268 m) distances, respectively. Greater total very high-speed running distances were completed when a team was without (399 ± 143 m) compared to with (313 ± 210 m) possession of the ball. Most sprints were over short distances with 76% and 95% being less than 5 and 10 m, respectively. Between half reductions in physical performance were present for all variables, independent of playing position. This study provides novel findings regarding the physical demands of different playing positions in competitive international female match play and provides important insights for physical coaches preparing elite female players for competition.","author":[{"dropping-particle":"","family":"Datson","given":"Naomi","non-dropping-particle":"","parse-names":false,"suffix":""},{"dropping-particle":"","family":"Drust","given":"Barry","non-dropping-particle":"","parse-names":false,"suffix":""},{"dropping-particle":"","family":"Weston","given":"Matthew","non-dropping-particle":"","parse-names":false,"suffix":""},{"dropping-particle":"","family":"Jarman","given":"Ian H","non-dropping-particle":"","parse-names":false,"suffix":""},{"dropping-particle":"","family":"Lisboa","given":"Paulo J","non-dropping-particle":"","parse-names":false,"suffix":""},{"dropping-particle":"","family":"Gregson","given":"Warren","non-dropping-particle":"","parse-names":false,"suffix":""}],"container-title":"Journal of strength and conditioning research","id":"ITEM-1","issue":"9","issued":{"date-parts":[["2017","9"]]},"page":"2379-2387","title":"Match physical performance of elite female soccer players during international competition.","type":"article-journal","volume":"31"},"uris":["http://www.mendeley.com/documents/?uuid=b0910487-28f3-4921-9657-bb62015f43eb"]}],"mendeley":{"formattedCitation":"(33)","plainTextFormattedCitation":"(33)","previouslyFormattedCitation":"(33)"},"properties":{"noteIndex":0},"schema":"https://github.com/citation-style-language/schema/raw/master/csl-citation.json"}</w:instrText>
      </w:r>
      <w:r w:rsidR="00473B72"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(33)</w:t>
      </w:r>
      <w:r w:rsidR="00473B72" w:rsidRPr="000B0E7D">
        <w:rPr>
          <w:rFonts w:ascii="Times New Roman" w:hAnsi="Times New Roman" w:cs="Times New Roman"/>
          <w:color w:val="000000" w:themeColor="text1"/>
        </w:rPr>
        <w:fldChar w:fldCharType="end"/>
      </w:r>
      <w:r w:rsidR="00473B72" w:rsidRPr="000B0E7D">
        <w:rPr>
          <w:rFonts w:ascii="Times New Roman" w:hAnsi="Times New Roman" w:cs="Times New Roman"/>
          <w:color w:val="000000" w:themeColor="text1"/>
        </w:rPr>
        <w:t xml:space="preserve">. </w:t>
      </w:r>
      <w:r w:rsidR="003A3784" w:rsidRPr="000B0E7D">
        <w:rPr>
          <w:rFonts w:ascii="Times New Roman" w:hAnsi="Times New Roman" w:cs="Times New Roman"/>
          <w:color w:val="000000" w:themeColor="text1"/>
        </w:rPr>
        <w:t xml:space="preserve">In addition, </w:t>
      </w:r>
      <w:r w:rsidR="00DC76F5" w:rsidRPr="000B0E7D">
        <w:rPr>
          <w:rFonts w:ascii="Times New Roman" w:hAnsi="Times New Roman" w:cs="Times New Roman"/>
          <w:color w:val="000000" w:themeColor="text1"/>
        </w:rPr>
        <w:t>female players</w:t>
      </w:r>
      <w:r w:rsidR="00255DA5" w:rsidRPr="000B0E7D">
        <w:rPr>
          <w:rFonts w:ascii="Times New Roman" w:hAnsi="Times New Roman" w:cs="Times New Roman"/>
          <w:color w:val="000000" w:themeColor="text1"/>
        </w:rPr>
        <w:t xml:space="preserve"> </w:t>
      </w:r>
      <w:r w:rsidR="003A3784" w:rsidRPr="000B0E7D">
        <w:rPr>
          <w:rFonts w:ascii="Times New Roman" w:hAnsi="Times New Roman" w:cs="Times New Roman"/>
          <w:color w:val="000000" w:themeColor="text1"/>
        </w:rPr>
        <w:t>perform a variety of</w:t>
      </w:r>
      <w:r w:rsidR="00796BBF" w:rsidRPr="000B0E7D">
        <w:rPr>
          <w:rFonts w:ascii="Times New Roman" w:hAnsi="Times New Roman" w:cs="Times New Roman"/>
          <w:color w:val="000000" w:themeColor="text1"/>
        </w:rPr>
        <w:t xml:space="preserve"> high-intensity actions, such as sprinting, change</w:t>
      </w:r>
      <w:r w:rsidR="00E615AA" w:rsidRPr="000B0E7D">
        <w:rPr>
          <w:rFonts w:ascii="Times New Roman" w:hAnsi="Times New Roman" w:cs="Times New Roman"/>
          <w:color w:val="000000" w:themeColor="text1"/>
        </w:rPr>
        <w:t xml:space="preserve">s of direction </w:t>
      </w:r>
      <w:r w:rsidR="00796BBF" w:rsidRPr="000B0E7D">
        <w:rPr>
          <w:rFonts w:ascii="Times New Roman" w:hAnsi="Times New Roman" w:cs="Times New Roman"/>
          <w:color w:val="000000" w:themeColor="text1"/>
        </w:rPr>
        <w:t xml:space="preserve">(COD) and jumping </w:t>
      </w:r>
      <w:r w:rsidR="00F43C53"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{"citationItems":[{"id":"ITEM-1","itemData":{"DOI":"10.3390/ijerph18020401","ISSN":"1660-4601","abstract":"The main purpose of this systematic review and meta-analysis was to compare the effects of strength training (ST) and plyometric training (PT) on vertical jump, linear sprint and change of direction (COD) performance in female soccer players. A systematic search of the PubMed, Web of Science, Google Scholar and SportDiscus databases revealed 12 studies satisfying the inclusion criteria. The inverse-variance random-effects model for meta-analyses was used. Effect sizes (ES) were represented by the standardized mean difference and presented alongside 95% confidence intervals (CI). The magnitude of the main effect was small to moderate (vertical jump (ES 0.53 (95% CI—0.11, 0.95), Z = 2.47 (p = 0.01); linear sprint (ES −0.66 (95% CI—2.03, −0.21), Z = 2.20 (p = 0.03); COD (ES −0.36 (95% CI—0.68, −0.03), Z = 2.17 (p = 0.03)). Subgroup analyses were performed (i.e., ST and PT duration, frequency, session duration and total number of sessions), revealing no significant subgroup differences (p = 0.12–0.88). In conclusion, PT provides better benefits than ST to improve vertical jump, linear sprint and COD performance in female soccer players. However, significant limitations in the current literature prevent assured PT and ST prescription recommendations being made.","author":[{"dropping-particle":"","family":"Pardos-Mainer","given":"Elena","non-dropping-particle":"","parse-names":false,"suffix":""},{"dropping-particle":"","family":"Lozano","given":"Demetrio","non-dropping-particle":"","parse-names":false,"suffix":""},{"dropping-particle":"","family":"Torrontegui-Duarte","given":"Marcelino","non-dropping-particle":"","parse-names":false,"suffix":""},{"dropping-particle":"","family":"Cartón-Llorente","given":"Antonio","non-dropping-particle":"","parse-names":false,"suffix":""},{"dropping-particle":"","family":"Roso-Moliner","given":"Alberto","non-dropping-particle":"","parse-names":false,"suffix":""}],"container-title":"International Journal of Environmental Research and Public Health","id":"ITEM-1","issue":"2","issued":{"date-parts":[["2021","1","6"]]},"page":"401","title":"Effects of strength vs. plyometric training programs on Vertical Jumping, linear sprint and change of direction speed performance in female soccer players: a systematic review and meta-analysis","type":"article-journal","volume":"18"},"uris":["http://www.mendeley.com/documents/?uuid=c4f9e7ff-7e84-48e3-bd02-81bad32282af"]},{"id":"ITEM-2","itemData":{"DOI":"10.1519/JSC.0b013e3181b425d2","ISSN":"1064-8011","author":[{"dropping-particle":"","family":"Sassi","given":"Radhouane Haj","non-dropping-particle":"","parse-names":false,"suffix":""},{"dropping-particle":"","family":"Dardouri","given":"Wajdi","non-dropping-particle":"","parse-names":false,"suffix":""},{"dropping-particle":"","family":"Yahmed","given":"Mohamed Haj","non-dropping-particle":"","parse-names":false,"suffix":""},{"dropping-particle":"","family":"Gmada","given":"Nabil","non-dropping-particle":"","parse-names":false,"suffix":""},{"dropping-particle":"","family":"Mahfoudhi","given":"Mohamed Elhedi","non-dropping-particle":"","parse-names":false,"suffix":""},{"dropping-particle":"","family":"Gharbi","given":"Zied","non-dropping-particle":"","parse-names":false,"suffix":""}],"container-title":"Journal of Strength and Conditioning Research","id":"ITEM-2","issue":"6","issued":{"date-parts":[["2009","9"]]},"page":"1644-1651","title":"Relative and absolute reliability of a modified agility T-test and its relationship with vertical jump and straight sprint","type":"article-journal","volume":"23"},"uris":["http://www.mendeley.com/documents/?uuid=9bc7d108-bf8a-458a-9b7e-53423fb21ee0"]}],"mendeley":{"formattedCitation":"(115,124)","plainTextFormattedCitation":"(115,124)","previouslyFormattedCitation":"(115,124)"},"properties":{"noteIndex":0},"schema":"https://github.com/citation-style-language/schema/raw/master/csl-citation.json"}</w:instrText>
      </w:r>
      <w:r w:rsidR="00F43C53"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(115,124)</w:t>
      </w:r>
      <w:r w:rsidR="00F43C53" w:rsidRPr="000B0E7D">
        <w:rPr>
          <w:rFonts w:ascii="Times New Roman" w:hAnsi="Times New Roman" w:cs="Times New Roman"/>
          <w:color w:val="000000" w:themeColor="text1"/>
        </w:rPr>
        <w:fldChar w:fldCharType="end"/>
      </w:r>
      <w:r w:rsidR="00796BBF" w:rsidRPr="000B0E7D">
        <w:rPr>
          <w:rFonts w:ascii="Times New Roman" w:hAnsi="Times New Roman" w:cs="Times New Roman"/>
          <w:color w:val="000000" w:themeColor="text1"/>
        </w:rPr>
        <w:t xml:space="preserve">. </w:t>
      </w:r>
      <w:r w:rsidR="008E001C" w:rsidRPr="000B0E7D">
        <w:rPr>
          <w:rFonts w:ascii="Times New Roman" w:hAnsi="Times New Roman" w:cs="Times New Roman"/>
          <w:color w:val="000000" w:themeColor="text1"/>
        </w:rPr>
        <w:t xml:space="preserve">The importance of high-intensity activities is </w:t>
      </w:r>
      <w:r w:rsidR="00B34B83" w:rsidRPr="000B0E7D">
        <w:rPr>
          <w:rFonts w:ascii="Times New Roman" w:hAnsi="Times New Roman" w:cs="Times New Roman"/>
          <w:color w:val="000000" w:themeColor="text1"/>
        </w:rPr>
        <w:t>consistently</w:t>
      </w:r>
      <w:r w:rsidR="008E001C" w:rsidRPr="000B0E7D">
        <w:rPr>
          <w:rFonts w:ascii="Times New Roman" w:hAnsi="Times New Roman" w:cs="Times New Roman"/>
          <w:color w:val="000000" w:themeColor="text1"/>
        </w:rPr>
        <w:t xml:space="preserve"> expressed within the </w:t>
      </w:r>
      <w:r w:rsidR="009456D7" w:rsidRPr="000B0E7D">
        <w:rPr>
          <w:rFonts w:ascii="Times New Roman" w:hAnsi="Times New Roman" w:cs="Times New Roman"/>
          <w:color w:val="000000" w:themeColor="text1"/>
        </w:rPr>
        <w:t>soccer literature</w:t>
      </w:r>
      <w:r w:rsidR="008E001C" w:rsidRPr="000B0E7D">
        <w:rPr>
          <w:rFonts w:ascii="Times New Roman" w:hAnsi="Times New Roman" w:cs="Times New Roman"/>
          <w:color w:val="000000" w:themeColor="text1"/>
        </w:rPr>
        <w:t>,</w:t>
      </w:r>
      <w:r w:rsidR="009456D7" w:rsidRPr="000B0E7D">
        <w:rPr>
          <w:rFonts w:ascii="Times New Roman" w:hAnsi="Times New Roman" w:cs="Times New Roman"/>
          <w:color w:val="000000" w:themeColor="text1"/>
        </w:rPr>
        <w:t xml:space="preserve"> </w:t>
      </w:r>
      <w:r w:rsidR="00570E6A" w:rsidRPr="000B0E7D">
        <w:rPr>
          <w:rFonts w:ascii="Times New Roman" w:hAnsi="Times New Roman" w:cs="Times New Roman"/>
          <w:color w:val="000000" w:themeColor="text1"/>
        </w:rPr>
        <w:t>with</w:t>
      </w:r>
      <w:r w:rsidR="00D40B91" w:rsidRPr="000B0E7D">
        <w:rPr>
          <w:rFonts w:ascii="Times New Roman" w:hAnsi="Times New Roman" w:cs="Times New Roman"/>
          <w:color w:val="000000" w:themeColor="text1"/>
        </w:rPr>
        <w:t xml:space="preserve"> sprinting, jumping and COD activities observed to be performed every 4 seconds </w:t>
      </w:r>
      <w:r w:rsidR="003E1C6C" w:rsidRPr="000B0E7D">
        <w:rPr>
          <w:rFonts w:ascii="Times New Roman" w:hAnsi="Times New Roman" w:cs="Times New Roman"/>
          <w:color w:val="000000" w:themeColor="text1"/>
        </w:rPr>
        <w:t>within</w:t>
      </w:r>
      <w:r w:rsidR="00CD3D7B" w:rsidRPr="000B0E7D">
        <w:rPr>
          <w:rFonts w:ascii="Times New Roman" w:hAnsi="Times New Roman" w:cs="Times New Roman"/>
          <w:color w:val="000000" w:themeColor="text1"/>
        </w:rPr>
        <w:t xml:space="preserve"> </w:t>
      </w:r>
      <w:r w:rsidR="00D40B91" w:rsidRPr="000B0E7D">
        <w:rPr>
          <w:rFonts w:ascii="Times New Roman" w:hAnsi="Times New Roman" w:cs="Times New Roman"/>
          <w:color w:val="000000" w:themeColor="text1"/>
        </w:rPr>
        <w:t xml:space="preserve">a </w:t>
      </w:r>
      <w:r w:rsidR="003A5676" w:rsidRPr="000B0E7D">
        <w:rPr>
          <w:rFonts w:ascii="Times New Roman" w:hAnsi="Times New Roman" w:cs="Times New Roman"/>
          <w:color w:val="000000" w:themeColor="text1"/>
        </w:rPr>
        <w:t xml:space="preserve">female </w:t>
      </w:r>
      <w:r w:rsidR="00D40B91" w:rsidRPr="000B0E7D">
        <w:rPr>
          <w:rFonts w:ascii="Times New Roman" w:hAnsi="Times New Roman" w:cs="Times New Roman"/>
          <w:color w:val="000000" w:themeColor="text1"/>
        </w:rPr>
        <w:t>professional soccer game</w:t>
      </w:r>
      <w:r w:rsidR="00CD3D7B" w:rsidRPr="000B0E7D">
        <w:rPr>
          <w:rFonts w:ascii="Times New Roman" w:hAnsi="Times New Roman" w:cs="Times New Roman"/>
          <w:color w:val="000000" w:themeColor="text1"/>
        </w:rPr>
        <w:t>,</w:t>
      </w:r>
      <w:r w:rsidR="00D40B91" w:rsidRPr="000B0E7D">
        <w:rPr>
          <w:rFonts w:ascii="Times New Roman" w:hAnsi="Times New Roman" w:cs="Times New Roman"/>
          <w:color w:val="000000" w:themeColor="text1"/>
        </w:rPr>
        <w:t xml:space="preserve"> and therefore may occur more than 1000 times per </w:t>
      </w:r>
      <w:r w:rsidR="00580813" w:rsidRPr="000B0E7D">
        <w:rPr>
          <w:rFonts w:ascii="Times New Roman" w:hAnsi="Times New Roman" w:cs="Times New Roman"/>
          <w:color w:val="000000" w:themeColor="text1"/>
        </w:rPr>
        <w:t>match</w:t>
      </w:r>
      <w:r w:rsidR="00D40B91" w:rsidRPr="000B0E7D">
        <w:rPr>
          <w:rFonts w:ascii="Times New Roman" w:hAnsi="Times New Roman" w:cs="Times New Roman"/>
          <w:color w:val="000000" w:themeColor="text1"/>
        </w:rPr>
        <w:t xml:space="preserve"> </w:t>
      </w:r>
      <w:r w:rsidR="00D40B91"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10.1519/JSC.0b013e318165fef6","ISSN":"1064-8011","author":[{"dropping-particle":"","family":"Mohr","given":"Magni","non-dropping-particle":"","parse-names":false,"suffix":""},{"dropping-particle":"","family":"Krustrup","given":"Peter","non-dropping-particle":"","parse-names":false,"suffix":""},{"dropping-particle":"","family":"Andersson","given":"Helena","non-dropping-particle":"","parse-names":false,"suffix":""},{"dropping-particle":"","family":"Kirkendal","given":"Donald","non-dropping-particle":"","parse-names":false,"suffix":""},{"dropping-particle":"","family":"Bangsbo","given":"Jens","non-dropping-particle":"","parse-names":false,"suffix":""}],"container-title":"Journal of Strength and Conditioning Research","id":"ITEM-1","issue":"2","issued":{"date-parts":[["2008","3"]]},"page":"341-349","title":"Match activities of elite women soccer players at different performance levels","type":"article-journal","volume":"22"},"uris":["http://www.mendeley.com/documents/?uuid=747abab7-0f97-4b77-bc50-33da31873e2e"]}],"mendeley":{"formattedCitation":"(100)","plainTextFormattedCitation":"(100)","previouslyFormattedCitation":"(100)"},"properties":{"noteIndex":0},"schema":"https://github.com/citation-style-language/schema/raw/master/csl-citation.json"}</w:instrText>
      </w:r>
      <w:r w:rsidR="00D40B91"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(100)</w:t>
      </w:r>
      <w:r w:rsidR="00D40B91" w:rsidRPr="000B0E7D">
        <w:rPr>
          <w:rFonts w:ascii="Times New Roman" w:hAnsi="Times New Roman" w:cs="Times New Roman"/>
          <w:color w:val="000000" w:themeColor="text1"/>
        </w:rPr>
        <w:fldChar w:fldCharType="end"/>
      </w:r>
      <w:r w:rsidR="00D40B91" w:rsidRPr="000B0E7D">
        <w:rPr>
          <w:rFonts w:ascii="Times New Roman" w:hAnsi="Times New Roman" w:cs="Times New Roman"/>
          <w:color w:val="000000" w:themeColor="text1"/>
        </w:rPr>
        <w:t>. A</w:t>
      </w:r>
      <w:r w:rsidR="008D2958" w:rsidRPr="000B0E7D">
        <w:rPr>
          <w:rFonts w:ascii="Times New Roman" w:hAnsi="Times New Roman" w:cs="Times New Roman"/>
          <w:color w:val="000000" w:themeColor="text1"/>
        </w:rPr>
        <w:t>cceleration and deceleration</w:t>
      </w:r>
      <w:r w:rsidR="008E001C" w:rsidRPr="000B0E7D">
        <w:rPr>
          <w:rFonts w:ascii="Times New Roman" w:hAnsi="Times New Roman" w:cs="Times New Roman"/>
          <w:color w:val="000000" w:themeColor="text1"/>
        </w:rPr>
        <w:t xml:space="preserve"> actions are </w:t>
      </w:r>
      <w:r w:rsidR="00580813" w:rsidRPr="000B0E7D">
        <w:rPr>
          <w:rFonts w:ascii="Times New Roman" w:hAnsi="Times New Roman" w:cs="Times New Roman"/>
          <w:color w:val="000000" w:themeColor="text1"/>
        </w:rPr>
        <w:t xml:space="preserve">also </w:t>
      </w:r>
      <w:r w:rsidR="00D40B91" w:rsidRPr="000B0E7D">
        <w:rPr>
          <w:rFonts w:ascii="Times New Roman" w:hAnsi="Times New Roman" w:cs="Times New Roman"/>
          <w:color w:val="000000" w:themeColor="text1"/>
        </w:rPr>
        <w:t>very common</w:t>
      </w:r>
      <w:r w:rsidR="008E001C" w:rsidRPr="000B0E7D">
        <w:rPr>
          <w:rFonts w:ascii="Times New Roman" w:hAnsi="Times New Roman" w:cs="Times New Roman"/>
          <w:color w:val="000000" w:themeColor="text1"/>
        </w:rPr>
        <w:t xml:space="preserve"> within a</w:t>
      </w:r>
      <w:r w:rsidR="00554ED1" w:rsidRPr="000B0E7D">
        <w:rPr>
          <w:rFonts w:ascii="Times New Roman" w:hAnsi="Times New Roman" w:cs="Times New Roman"/>
          <w:color w:val="000000" w:themeColor="text1"/>
        </w:rPr>
        <w:t xml:space="preserve"> </w:t>
      </w:r>
      <w:r w:rsidR="008E001C" w:rsidRPr="000B0E7D">
        <w:rPr>
          <w:rFonts w:ascii="Times New Roman" w:hAnsi="Times New Roman" w:cs="Times New Roman"/>
          <w:color w:val="000000" w:themeColor="text1"/>
        </w:rPr>
        <w:t>game</w:t>
      </w:r>
      <w:r w:rsidR="00F43C53" w:rsidRPr="000B0E7D">
        <w:rPr>
          <w:rFonts w:ascii="Times New Roman" w:hAnsi="Times New Roman" w:cs="Times New Roman"/>
          <w:color w:val="000000" w:themeColor="text1"/>
        </w:rPr>
        <w:t xml:space="preserve"> </w:t>
      </w:r>
      <w:r w:rsidR="00F43C53"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{"citationItems":[{"id":"ITEM-1","itemData":{"DOI":"10.1016/j.jsams.2016.12.078","ISSN":"14402440","author":[{"dropping-particle":"","family":"Mara","given":"Jocelyn K.","non-dropping-particle":"","parse-names":false,"suffix":""},{"dropping-particle":"","family":"Thompson","given":"Kevin G.","non-dropping-particle":"","parse-names":false,"suffix":""},{"dropping-particle":"","family":"Pumpa","given":"Kate L.","non-dropping-particle":"","parse-names":false,"suffix":""},{"dropping-particle":"","family":"Morgan","given":"Stuart","non-dropping-particle":"","parse-names":false,"suffix":""}],"container-title":"Journal of Science and Medicine in Sport","id":"ITEM-1","issue":"9","issued":{"date-parts":[["2017","9"]]},"page":"867-872","title":"The acceleration and deceleration profiles of elite female soccer players during competitive matches","type":"article-journal","volume":"20"},"uris":["http://www.mendeley.com/documents/?uuid=71b8c98b-e1ce-4920-8b72-3d1640b7adb4"]},{"id":"ITEM-2","itemData":{"DOI":"10.1080/24733938.2022.2090600","ISSN":"2473-3938","author":[{"dropping-particle":"","family":"Silva","given":"Hugo","non-dropping-particle":"","parse-names":false,"suffix":""},{"dropping-particle":"","family":"Nakamura","given":"Fábio Yuzo","non-dropping-particle":"","parse-names":false,"suffix":""},{"dropping-particle":"","family":"Beato","given":"Marco","non-dropping-particle":"","parse-names":false,"suffix":""},{"dropping-particle":"","family":"Marcelino","given":"Rui","non-dropping-particle":"","parse-names":false,"suffix":""}],"container-title":"Science and Medicine in Football","id":"ITEM-2","issued":{"date-parts":[["2022","6","26"]]},"page":"1-16","title":"Acceleration and deceleration demands during training sessions in football: a systematic review","type":"article-journal"},"uris":["http://www.mendeley.com/documents/?uuid=d9c57ce1-3b77-4aeb-b917-7a565c23df79"]}],"mendeley":{"formattedCitation":"(86,132)","plainTextFormattedCitation":"(86,132)","previouslyFormattedCitation":"(86,132)"},"properties":{"noteIndex":0},"schema":"https://github.com/citation-style-language/schema/raw/master/csl-citation.json"}</w:instrText>
      </w:r>
      <w:r w:rsidR="00F43C53"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(86,132)</w:t>
      </w:r>
      <w:r w:rsidR="00F43C53" w:rsidRPr="000B0E7D">
        <w:rPr>
          <w:rFonts w:ascii="Times New Roman" w:hAnsi="Times New Roman" w:cs="Times New Roman"/>
          <w:color w:val="000000" w:themeColor="text1"/>
        </w:rPr>
        <w:fldChar w:fldCharType="end"/>
      </w:r>
      <w:r w:rsidR="003A3784" w:rsidRPr="000B0E7D">
        <w:rPr>
          <w:rFonts w:ascii="Times New Roman" w:hAnsi="Times New Roman" w:cs="Times New Roman"/>
          <w:color w:val="000000" w:themeColor="text1"/>
        </w:rPr>
        <w:t xml:space="preserve"> and are </w:t>
      </w:r>
      <w:r w:rsidR="00D40B91" w:rsidRPr="000B0E7D">
        <w:rPr>
          <w:rFonts w:ascii="Times New Roman" w:hAnsi="Times New Roman" w:cs="Times New Roman"/>
          <w:color w:val="000000" w:themeColor="text1"/>
        </w:rPr>
        <w:t>well-known</w:t>
      </w:r>
      <w:r w:rsidR="003A3784" w:rsidRPr="000B0E7D">
        <w:rPr>
          <w:rFonts w:ascii="Times New Roman" w:hAnsi="Times New Roman" w:cs="Times New Roman"/>
          <w:color w:val="000000" w:themeColor="text1"/>
        </w:rPr>
        <w:t xml:space="preserve"> to</w:t>
      </w:r>
      <w:r w:rsidR="00D40B91" w:rsidRPr="000B0E7D">
        <w:rPr>
          <w:rFonts w:ascii="Times New Roman" w:hAnsi="Times New Roman" w:cs="Times New Roman"/>
          <w:color w:val="000000" w:themeColor="text1"/>
        </w:rPr>
        <w:t xml:space="preserve"> be</w:t>
      </w:r>
      <w:r w:rsidR="003A3784" w:rsidRPr="000B0E7D">
        <w:rPr>
          <w:rFonts w:ascii="Times New Roman" w:hAnsi="Times New Roman" w:cs="Times New Roman"/>
          <w:color w:val="000000" w:themeColor="text1"/>
        </w:rPr>
        <w:t xml:space="preserve"> physiologically and mechanically </w:t>
      </w:r>
      <w:r w:rsidR="00A11476" w:rsidRPr="000B0E7D">
        <w:rPr>
          <w:rFonts w:ascii="Times New Roman" w:hAnsi="Times New Roman" w:cs="Times New Roman"/>
          <w:color w:val="000000" w:themeColor="text1"/>
        </w:rPr>
        <w:t>demanding</w:t>
      </w:r>
      <w:r w:rsidR="003A3784" w:rsidRPr="000B0E7D">
        <w:rPr>
          <w:rFonts w:ascii="Times New Roman" w:hAnsi="Times New Roman" w:cs="Times New Roman"/>
          <w:color w:val="000000" w:themeColor="text1"/>
        </w:rPr>
        <w:t xml:space="preserve"> </w:t>
      </w:r>
      <w:r w:rsidR="003A3784" w:rsidRPr="000B0E7D">
        <w:rPr>
          <w:rFonts w:ascii="Times New Roman" w:hAnsi="Times New Roman" w:cs="Times New Roman"/>
          <w:color w:val="000000" w:themeColor="text1"/>
        </w:rPr>
        <w:fldChar w:fldCharType="begin" w:fldLock="1"/>
      </w:r>
      <w:r w:rsidR="000C76E8" w:rsidRPr="000B0E7D">
        <w:rPr>
          <w:rFonts w:ascii="Times New Roman" w:hAnsi="Times New Roman" w:cs="Times New Roman"/>
          <w:color w:val="000000" w:themeColor="text1"/>
        </w:rPr>
        <w:instrText>ADDIN CSL_CITATION {"citationItems":[{"id":"ITEM-1","itemData":{"DOI":"10.1080/15438627.2020.1743993","ISSN":"1543-8627","PMID":"32200649","abstract":"The aim of this study was to evaluate the effect of acceleration on the external and internal load during repeated sprint exercises (RSE). This study used a cross-over design. Sixteen soccer players were included (mean ± SDs: age 21 ± 1 years; weight 71.1 ± 7.7 kg). RSE was 3 sets of 7 × 30 m sprints with 25 s and 3 min recovery between sprints and sets, respectively. RSE was performed using two protocols requiring either 10 m maximal acceleration (2.12 m.s-2 [RSE-MA]) or 10 m submaximal acceleration (1.66 m.s-2 [RSE-SA]). Global positioning systems (10 Hz; STATSports, Viper) were utilized to collect: high speed running (HSR), dynamic stress load (DSL), Heart Rate (HR) peak, time &gt;85% HR peak, respiratory (RPEres) and muscular (RPEmus) rating of perceived exertion. RSE-MA induced higher load than RSE-SA in HSR (p = 0.037, ES = 0.20), DSL (p = 0.027, ES = 0.43), HR peak (p = 0.025, ES = 0.47), Time &gt;85% HR peak (p = 0.028, ES = 1.11), RPEres (p = 0.001, ES = 1.10), and RPEmus (p = 0.001, ES = 0.73). This study shows that a different acceleration intensity in a RSE (MA vs. SA) impacts external and internal training load parameters.","author":[{"dropping-particle":"","family":"Beato","given":"Marco","non-dropping-particle":"","parse-names":false,"suffix":""},{"dropping-particle":"","family":"Drust","given":"Barry","non-dropping-particle":"","parse-names":false,"suffix":""}],"container-title":"Research in Sports Medicine","id":"ITEM-1","issue":"1","issued":{"date-parts":[["2021","1","2"]]},"page":"67-76","title":"Acceleration intensity is an important contributor to the external and internal training load demands of repeated sprint exercises in soccer players","type":"article-journal","volume":"29"},"uris":["http://www.mendeley.com/documents/?uuid=de9a08da-7003-493d-a5e2-e6219c5bea9b"]}],"mendeley":{"formattedCitation":"(11)","plainTextFormattedCitation":"(11)","previouslyFormattedCitation":"(11)"},"properties":{"noteIndex":0},"schema":"https://github.com/citation-style-language/schema/raw/master/csl-citation.json"}</w:instrText>
      </w:r>
      <w:r w:rsidR="003A3784" w:rsidRPr="000B0E7D">
        <w:rPr>
          <w:rFonts w:ascii="Times New Roman" w:hAnsi="Times New Roman" w:cs="Times New Roman"/>
          <w:color w:val="000000" w:themeColor="text1"/>
        </w:rPr>
        <w:fldChar w:fldCharType="separate"/>
      </w:r>
      <w:r w:rsidR="00F704CD" w:rsidRPr="000B0E7D">
        <w:rPr>
          <w:rFonts w:ascii="Times New Roman" w:hAnsi="Times New Roman" w:cs="Times New Roman"/>
          <w:noProof/>
          <w:color w:val="000000" w:themeColor="text1"/>
        </w:rPr>
        <w:t>(11)</w:t>
      </w:r>
      <w:r w:rsidR="003A3784" w:rsidRPr="000B0E7D">
        <w:rPr>
          <w:rFonts w:ascii="Times New Roman" w:hAnsi="Times New Roman" w:cs="Times New Roman"/>
          <w:color w:val="000000" w:themeColor="text1"/>
        </w:rPr>
        <w:fldChar w:fldCharType="end"/>
      </w:r>
      <w:r w:rsidR="00EF2D27" w:rsidRPr="000B0E7D">
        <w:rPr>
          <w:rFonts w:ascii="Times New Roman" w:hAnsi="Times New Roman" w:cs="Times New Roman"/>
          <w:color w:val="000000" w:themeColor="text1"/>
        </w:rPr>
        <w:t xml:space="preserve">. </w:t>
      </w:r>
      <w:r w:rsidR="00FC5ECE" w:rsidRPr="000B0E7D">
        <w:rPr>
          <w:rFonts w:ascii="Times New Roman" w:hAnsi="Times New Roman" w:cs="Times New Roman"/>
          <w:color w:val="000000" w:themeColor="text1"/>
        </w:rPr>
        <w:t>M</w:t>
      </w:r>
      <w:r w:rsidR="009456D7" w:rsidRPr="000B0E7D">
        <w:rPr>
          <w:rFonts w:ascii="Times New Roman" w:hAnsi="Times New Roman" w:cs="Times New Roman"/>
          <w:color w:val="000000" w:themeColor="text1"/>
        </w:rPr>
        <w:t>oreover, female players</w:t>
      </w:r>
      <w:r w:rsidR="00037B0A" w:rsidRPr="000B0E7D">
        <w:rPr>
          <w:rFonts w:ascii="Times New Roman" w:hAnsi="Times New Roman" w:cs="Times New Roman"/>
          <w:color w:val="000000" w:themeColor="text1"/>
        </w:rPr>
        <w:t xml:space="preserve"> </w:t>
      </w:r>
      <w:r w:rsidR="009456D7" w:rsidRPr="000B0E7D">
        <w:rPr>
          <w:rFonts w:ascii="Times New Roman" w:hAnsi="Times New Roman" w:cs="Times New Roman"/>
          <w:color w:val="000000" w:themeColor="text1"/>
        </w:rPr>
        <w:t>spend</w:t>
      </w:r>
      <w:r w:rsidR="00EB6060" w:rsidRPr="000B0E7D">
        <w:rPr>
          <w:rFonts w:ascii="Times New Roman" w:hAnsi="Times New Roman" w:cs="Times New Roman"/>
          <w:color w:val="000000" w:themeColor="text1"/>
        </w:rPr>
        <w:t xml:space="preserve"> </w:t>
      </w:r>
      <w:r w:rsidR="00037B0A" w:rsidRPr="000B0E7D">
        <w:rPr>
          <w:rFonts w:ascii="Times New Roman" w:hAnsi="Times New Roman" w:cs="Times New Roman"/>
          <w:color w:val="000000" w:themeColor="text1"/>
        </w:rPr>
        <w:t xml:space="preserve">an </w:t>
      </w:r>
      <w:r w:rsidR="00311702" w:rsidRPr="000B0E7D">
        <w:rPr>
          <w:rFonts w:ascii="Times New Roman" w:hAnsi="Times New Roman" w:cs="Times New Roman"/>
          <w:color w:val="000000" w:themeColor="text1"/>
        </w:rPr>
        <w:t>approximate</w:t>
      </w:r>
      <w:r w:rsidR="00EB6060" w:rsidRPr="000B0E7D">
        <w:rPr>
          <w:rFonts w:ascii="Times New Roman" w:hAnsi="Times New Roman" w:cs="Times New Roman"/>
          <w:color w:val="000000" w:themeColor="text1"/>
        </w:rPr>
        <w:t xml:space="preserve"> </w:t>
      </w:r>
      <w:r w:rsidR="000F6946" w:rsidRPr="000B0E7D">
        <w:rPr>
          <w:rFonts w:ascii="Times New Roman" w:hAnsi="Times New Roman" w:cs="Times New Roman"/>
          <w:color w:val="000000" w:themeColor="text1"/>
        </w:rPr>
        <w:t xml:space="preserve">4 </w:t>
      </w:r>
      <w:r w:rsidR="00FE43E7" w:rsidRPr="000B0E7D">
        <w:rPr>
          <w:rFonts w:ascii="Times New Roman" w:hAnsi="Times New Roman" w:cs="Times New Roman"/>
          <w:color w:val="000000" w:themeColor="text1"/>
        </w:rPr>
        <w:t>–</w:t>
      </w:r>
      <w:r w:rsidR="000F6946" w:rsidRPr="000B0E7D">
        <w:rPr>
          <w:rFonts w:ascii="Times New Roman" w:hAnsi="Times New Roman" w:cs="Times New Roman"/>
          <w:color w:val="000000" w:themeColor="text1"/>
        </w:rPr>
        <w:t xml:space="preserve"> </w:t>
      </w:r>
      <w:r w:rsidR="0096489D" w:rsidRPr="000B0E7D">
        <w:rPr>
          <w:rFonts w:ascii="Times New Roman" w:hAnsi="Times New Roman" w:cs="Times New Roman"/>
          <w:color w:val="000000" w:themeColor="text1"/>
        </w:rPr>
        <w:t>7</w:t>
      </w:r>
      <w:r w:rsidR="00EB6060" w:rsidRPr="000B0E7D">
        <w:rPr>
          <w:rFonts w:ascii="Times New Roman" w:hAnsi="Times New Roman" w:cs="Times New Roman"/>
          <w:color w:val="000000" w:themeColor="text1"/>
        </w:rPr>
        <w:t xml:space="preserve">% of </w:t>
      </w:r>
      <w:r w:rsidR="0096489D" w:rsidRPr="000B0E7D">
        <w:rPr>
          <w:rFonts w:ascii="Times New Roman" w:hAnsi="Times New Roman" w:cs="Times New Roman"/>
          <w:color w:val="000000" w:themeColor="text1"/>
        </w:rPr>
        <w:t>total running distance</w:t>
      </w:r>
      <w:r w:rsidR="00EB6060" w:rsidRPr="000B0E7D">
        <w:rPr>
          <w:rFonts w:ascii="Times New Roman" w:hAnsi="Times New Roman" w:cs="Times New Roman"/>
          <w:color w:val="000000" w:themeColor="text1"/>
        </w:rPr>
        <w:t xml:space="preserve"> </w:t>
      </w:r>
      <w:r w:rsidR="009456D7" w:rsidRPr="000B0E7D">
        <w:rPr>
          <w:rFonts w:ascii="Times New Roman" w:hAnsi="Times New Roman" w:cs="Times New Roman"/>
          <w:color w:val="000000" w:themeColor="text1"/>
        </w:rPr>
        <w:t xml:space="preserve">at </w:t>
      </w:r>
      <w:r w:rsidR="00037B0A" w:rsidRPr="000B0E7D">
        <w:rPr>
          <w:rFonts w:ascii="Times New Roman" w:hAnsi="Times New Roman" w:cs="Times New Roman"/>
          <w:color w:val="000000" w:themeColor="text1"/>
        </w:rPr>
        <w:t>sprinting</w:t>
      </w:r>
      <w:r w:rsidR="009456D7" w:rsidRPr="000B0E7D">
        <w:rPr>
          <w:rFonts w:ascii="Times New Roman" w:hAnsi="Times New Roman" w:cs="Times New Roman"/>
          <w:color w:val="000000" w:themeColor="text1"/>
        </w:rPr>
        <w:t xml:space="preserve"> speed</w:t>
      </w:r>
      <w:r w:rsidR="00A745A0" w:rsidRPr="000B0E7D">
        <w:rPr>
          <w:rFonts w:ascii="Times New Roman" w:hAnsi="Times New Roman" w:cs="Times New Roman"/>
          <w:color w:val="000000" w:themeColor="text1"/>
        </w:rPr>
        <w:t xml:space="preserve"> during match-play </w:t>
      </w:r>
      <w:r w:rsidR="00A745A0"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{"citationItems":[{"id":"ITEM-1","itemData":{"DOI":"10.1080/02640414.2012.701760","ISSN":"0264-0414","author":[{"dropping-particle":"","family":"Vescovi","given":"Jason D.","non-dropping-particle":"","parse-names":false,"suffix":""}],"container-title":"Journal of Sports Sciences","id":"ITEM-1","issue":"12","issued":{"date-parts":[["2012","8"]]},"page":"1259-1265","title":"Sprint profile of professional female soccer players during competitive matches: Female Athletes in Motion (FAiM) study","type":"article-journal","volume":"30"},"uris":["http://www.mendeley.com/documents/?uuid=c1926a3f-6d77-47f8-b63f-9af7f64b4246"]},{"id":"ITEM-2","itemData":{"DOI":"10.1519/JSC.0000000000001629","ISSN":"1064-8011","author":[{"dropping-particle":"","family":"Mara","given":"Jocelyn K.","non-dropping-particle":"","parse-names":false,"suffix":""},{"dropping-particle":"","family":"Thompson","given":"Kevin G.","non-dropping-particle":"","parse-names":false,"suffix":""},{"dropping-particle":"","family":"Pumpa","given":"Kate L.","non-dropping-particle":"","parse-names":false,"suffix":""},{"dropping-particle":"","family":"Morgan","given":"Stuart","non-dropping-particle":"","parse-names":false,"suffix":""}],"container-title":"Journal of Strength and Conditioning Research","id":"ITEM-2","issue":"6","issued":{"date-parts":[["2017","6"]]},"page":"1500-1508","title":"Quantifying the high-speed running and sprinting profiles of elite female soccer players during competitive matches using an optical player tracking system","type":"article-journal","volume":"31"},"uris":["http://www.mendeley.com/documents/?uuid=2aa18db9-4547-47ad-bb2d-d3f2e39ebcdc"]}],"mendeley":{"formattedCitation":"(85,142)","plainTextFormattedCitation":"(85,142)","previouslyFormattedCitation":"(85,142)"},"properties":{"noteIndex":0},"schema":"https://github.com/citation-style-language/schema/raw/master/csl-citation.json"}</w:instrText>
      </w:r>
      <w:r w:rsidR="00A745A0"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(85,142)</w:t>
      </w:r>
      <w:r w:rsidR="00A745A0" w:rsidRPr="000B0E7D">
        <w:rPr>
          <w:rFonts w:ascii="Times New Roman" w:hAnsi="Times New Roman" w:cs="Times New Roman"/>
          <w:color w:val="000000" w:themeColor="text1"/>
        </w:rPr>
        <w:fldChar w:fldCharType="end"/>
      </w:r>
      <w:r w:rsidR="00A745A0" w:rsidRPr="000B0E7D">
        <w:rPr>
          <w:rFonts w:ascii="Times New Roman" w:hAnsi="Times New Roman" w:cs="Times New Roman"/>
          <w:color w:val="000000" w:themeColor="text1"/>
        </w:rPr>
        <w:t xml:space="preserve">, </w:t>
      </w:r>
      <w:r w:rsidR="00EC2A37" w:rsidRPr="000B0E7D">
        <w:rPr>
          <w:rFonts w:ascii="Times New Roman" w:hAnsi="Times New Roman" w:cs="Times New Roman"/>
          <w:color w:val="000000" w:themeColor="text1"/>
        </w:rPr>
        <w:t xml:space="preserve"> </w:t>
      </w:r>
      <w:r w:rsidR="00245D7D" w:rsidRPr="000B0E7D">
        <w:rPr>
          <w:rFonts w:ascii="Times New Roman" w:hAnsi="Times New Roman" w:cs="Times New Roman"/>
          <w:color w:val="000000" w:themeColor="text1"/>
        </w:rPr>
        <w:t>(</w:t>
      </w:r>
      <w:r w:rsidR="00275F05" w:rsidRPr="000B0E7D">
        <w:rPr>
          <w:rFonts w:ascii="Times New Roman" w:hAnsi="Times New Roman" w:cs="Times New Roman"/>
          <w:color w:val="000000" w:themeColor="text1"/>
        </w:rPr>
        <w:t>&gt;</w:t>
      </w:r>
      <w:r w:rsidR="00245D7D" w:rsidRPr="000B0E7D">
        <w:rPr>
          <w:rFonts w:ascii="Times New Roman" w:hAnsi="Times New Roman" w:cs="Times New Roman"/>
          <w:color w:val="000000" w:themeColor="text1"/>
        </w:rPr>
        <w:t>25.2 km</w:t>
      </w:r>
      <w:r w:rsidR="00245D7D" w:rsidRPr="000B0E7D">
        <w:rPr>
          <w:rFonts w:ascii="Times New Roman" w:hAnsi="Times New Roman" w:cs="Times New Roman"/>
          <w:color w:val="000000" w:themeColor="text1"/>
          <w:vertAlign w:val="superscript"/>
        </w:rPr>
        <w:t>.</w:t>
      </w:r>
      <w:r w:rsidR="00245D7D" w:rsidRPr="000B0E7D">
        <w:rPr>
          <w:rFonts w:ascii="Times New Roman" w:hAnsi="Times New Roman" w:cs="Times New Roman"/>
          <w:color w:val="000000" w:themeColor="text1"/>
        </w:rPr>
        <w:t>h</w:t>
      </w:r>
      <w:r w:rsidR="00245D7D" w:rsidRPr="000B0E7D">
        <w:rPr>
          <w:rFonts w:ascii="Times New Roman" w:hAnsi="Times New Roman" w:cs="Times New Roman"/>
          <w:color w:val="000000" w:themeColor="text1"/>
          <w:vertAlign w:val="superscript"/>
        </w:rPr>
        <w:t>-1</w:t>
      </w:r>
      <w:r w:rsidR="0040363A" w:rsidRPr="000B0E7D">
        <w:rPr>
          <w:rFonts w:ascii="Times New Roman" w:hAnsi="Times New Roman" w:cs="Times New Roman"/>
          <w:color w:val="000000" w:themeColor="text1"/>
        </w:rPr>
        <w:t xml:space="preserve">, </w:t>
      </w:r>
      <w:r w:rsidR="00245D7D" w:rsidRPr="000B0E7D">
        <w:rPr>
          <w:rFonts w:ascii="Times New Roman" w:hAnsi="Times New Roman" w:cs="Times New Roman"/>
          <w:color w:val="000000" w:themeColor="text1"/>
        </w:rPr>
        <w:t>69</w:t>
      </w:r>
      <w:r w:rsidR="00A745A0" w:rsidRPr="000B0E7D">
        <w:rPr>
          <w:rFonts w:ascii="Times New Roman" w:hAnsi="Times New Roman" w:cs="Times New Roman"/>
          <w:color w:val="000000" w:themeColor="text1"/>
        </w:rPr>
        <w:t xml:space="preserve"> m to </w:t>
      </w:r>
      <w:r w:rsidR="00245D7D" w:rsidRPr="000B0E7D">
        <w:rPr>
          <w:rFonts w:ascii="Times New Roman" w:hAnsi="Times New Roman" w:cs="Times New Roman"/>
          <w:color w:val="000000" w:themeColor="text1"/>
        </w:rPr>
        <w:t xml:space="preserve">274 </w:t>
      </w:r>
      <w:r w:rsidR="001E1828" w:rsidRPr="000B0E7D">
        <w:rPr>
          <w:rFonts w:ascii="Times New Roman" w:hAnsi="Times New Roman" w:cs="Times New Roman"/>
          <w:color w:val="000000" w:themeColor="text1"/>
        </w:rPr>
        <w:t>m</w:t>
      </w:r>
      <w:r w:rsidR="00EC2A37" w:rsidRPr="000B0E7D">
        <w:rPr>
          <w:rFonts w:ascii="Times New Roman" w:hAnsi="Times New Roman" w:cs="Times New Roman"/>
          <w:color w:val="000000" w:themeColor="text1"/>
        </w:rPr>
        <w:t>)</w:t>
      </w:r>
      <w:r w:rsidR="00A745A0" w:rsidRPr="000B0E7D">
        <w:rPr>
          <w:rFonts w:ascii="Times New Roman" w:hAnsi="Times New Roman" w:cs="Times New Roman"/>
          <w:color w:val="000000" w:themeColor="text1"/>
        </w:rPr>
        <w:t xml:space="preserve"> </w:t>
      </w:r>
      <w:r w:rsidR="00A745A0"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{"citationItems":[{"id":"ITEM-1","itemData":{"DOI":"10.1519/JSC.0000000000001575","ISSN":"1533-4287","PMID":"27467514","abstract":"Datson, N, Drust, B, Weston, M, Jarman, IH, Lisboa, P, and Gregson, W. Match physical performance of elite female soccer players during international competition. J Strength Cond Res 31(9): 2379-2387, 2017-The purpose of this study was to provide a detailed analysis of the physical demands of competitive international female soccer match play. A total of 148 individual match observations were undertaken on 107 outfield players competing in competitive international matches during the 2011-2012 and 2012-2013 seasons, using a computerized tracking system (Prozone Sports Ltd., Leeds, England). Total distance and total high-speed running distances were influenced by playing position, with central midfielders completing the highest (10,985 ± 706 m and 2,882 ± 500 m) and central defenders the lowest (9,489 ± 562 m and 1,901 ± 268 m) distances, respectively. Greater total very high-speed running distances were completed when a team was without (399 ± 143 m) compared to with (313 ± 210 m) possession of the ball. Most sprints were over short distances with 76% and 95% being less than 5 and 10 m, respectively. Between half reductions in physical performance were present for all variables, independent of playing position. This study provides novel findings regarding the physical demands of different playing positions in competitive international female match play and provides important insights for physical coaches preparing elite female players for competition.","author":[{"dropping-particle":"","family":"Datson","given":"Naomi","non-dropping-particle":"","parse-names":false,"suffix":""},{"dropping-particle":"","family":"Drust","given":"Barry","non-dropping-particle":"","parse-names":false,"suffix":""},{"dropping-particle":"","family":"Weston","given":"Matthew","non-dropping-particle":"","parse-names":false,"suffix":""},{"dropping-particle":"","family":"Jarman","given":"Ian H","non-dropping-particle":"","parse-names":false,"suffix":""},{"dropping-particle":"","family":"Lisboa","given":"Paulo J","non-dropping-particle":"","parse-names":false,"suffix":""},{"dropping-particle":"","family":"Gregson","given":"Warren","non-dropping-particle":"","parse-names":false,"suffix":""}],"container-title":"Journal of strength and conditioning research","id":"ITEM-1","issue":"9","issued":{"date-parts":[["2017","9"]]},"page":"2379-2387","title":"Match physical performance of elite female soccer players during international competition.","type":"article-journal","volume":"31"},"uris":["http://www.mendeley.com/documents/?uuid=b0910487-28f3-4921-9657-bb62015f43eb"]}],"mendeley":{"formattedCitation":"(33)","plainTextFormattedCitation":"(33)","previouslyFormattedCitation":"(33)"},"properties":{"noteIndex":0},"schema":"https://github.com/citation-style-language/schema/raw/master/csl-citation.json"}</w:instrText>
      </w:r>
      <w:r w:rsidR="00A745A0"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(33)</w:t>
      </w:r>
      <w:r w:rsidR="00A745A0" w:rsidRPr="000B0E7D">
        <w:rPr>
          <w:rFonts w:ascii="Times New Roman" w:hAnsi="Times New Roman" w:cs="Times New Roman"/>
          <w:color w:val="000000" w:themeColor="text1"/>
        </w:rPr>
        <w:fldChar w:fldCharType="end"/>
      </w:r>
      <w:r w:rsidR="00037B0A" w:rsidRPr="000B0E7D">
        <w:rPr>
          <w:rFonts w:ascii="Times New Roman" w:hAnsi="Times New Roman" w:cs="Times New Roman"/>
          <w:color w:val="000000" w:themeColor="text1"/>
        </w:rPr>
        <w:t xml:space="preserve"> </w:t>
      </w:r>
      <w:r w:rsidR="00AB6466" w:rsidRPr="000B0E7D">
        <w:rPr>
          <w:rFonts w:ascii="Times New Roman" w:hAnsi="Times New Roman" w:cs="Times New Roman"/>
          <w:color w:val="000000" w:themeColor="text1"/>
        </w:rPr>
        <w:t>and these high-intensity actions provide the basis of key tactical and technical actions in soccer such as overlapping</w:t>
      </w:r>
      <w:r w:rsidR="00FA23D4" w:rsidRPr="000B0E7D">
        <w:rPr>
          <w:rFonts w:ascii="Times New Roman" w:hAnsi="Times New Roman" w:cs="Times New Roman"/>
          <w:color w:val="000000" w:themeColor="text1"/>
        </w:rPr>
        <w:t xml:space="preserve"> attacking runs</w:t>
      </w:r>
      <w:r w:rsidR="00AB6466" w:rsidRPr="000B0E7D">
        <w:rPr>
          <w:rFonts w:ascii="Times New Roman" w:hAnsi="Times New Roman" w:cs="Times New Roman"/>
          <w:color w:val="000000" w:themeColor="text1"/>
        </w:rPr>
        <w:t xml:space="preserve">, counter-attacks, closing down opponents, </w:t>
      </w:r>
      <w:r w:rsidR="00A631C2" w:rsidRPr="000B0E7D">
        <w:rPr>
          <w:rFonts w:ascii="Times New Roman" w:hAnsi="Times New Roman" w:cs="Times New Roman"/>
          <w:color w:val="000000" w:themeColor="text1"/>
        </w:rPr>
        <w:t xml:space="preserve">and </w:t>
      </w:r>
      <w:r w:rsidR="00AB6466" w:rsidRPr="000B0E7D">
        <w:rPr>
          <w:rFonts w:ascii="Times New Roman" w:hAnsi="Times New Roman" w:cs="Times New Roman"/>
          <w:color w:val="000000" w:themeColor="text1"/>
        </w:rPr>
        <w:t xml:space="preserve">retaking </w:t>
      </w:r>
      <w:r w:rsidR="00FA23D4" w:rsidRPr="000B0E7D">
        <w:rPr>
          <w:rFonts w:ascii="Times New Roman" w:hAnsi="Times New Roman" w:cs="Times New Roman"/>
          <w:color w:val="000000" w:themeColor="text1"/>
        </w:rPr>
        <w:t>possession</w:t>
      </w:r>
      <w:r w:rsidR="00F942B5" w:rsidRPr="000B0E7D">
        <w:rPr>
          <w:rFonts w:ascii="Times New Roman" w:hAnsi="Times New Roman" w:cs="Times New Roman"/>
          <w:color w:val="000000" w:themeColor="text1"/>
        </w:rPr>
        <w:t>,</w:t>
      </w:r>
      <w:r w:rsidR="00AB6466" w:rsidRPr="000B0E7D">
        <w:rPr>
          <w:rFonts w:ascii="Times New Roman" w:hAnsi="Times New Roman" w:cs="Times New Roman"/>
          <w:color w:val="000000" w:themeColor="text1"/>
        </w:rPr>
        <w:t xml:space="preserve"> etc.</w:t>
      </w:r>
      <w:r w:rsidR="00A11476"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10.1080/02640410802428071","ISSN":"0264-0414","author":[{"dropping-particle":"","family":"Mujika","given":"Iñigo","non-dropping-particle":"","parse-names":false,"suffix":""},{"dropping-particle":"","family":"Santisteban","given":"Juanma","non-dropping-particle":"","parse-names":false,"suffix":""},{"dropping-particle":"","family":"Impellizzeri","given":"Franco M.","non-dropping-particle":"","parse-names":false,"suffix":""},{"dropping-particle":"","family":"Castagna","given":"Carlo","non-dropping-particle":"","parse-names":false,"suffix":""}],"container-title":"Journal of Sports Sciences","id":"ITEM-1","issue":"2","issued":{"date-parts":[["2009","1"]]},"page":"107-114","title":"Fitness determinants of success in men's and women's football","type":"article-journal","volume":"27"},"uris":["http://www.mendeley.com/documents/?uuid=ef85fb63-9973-4728-a733-39dcace43e5c"]}],"mendeley":{"formattedCitation":"(103)","plainTextFormattedCitation":"(103)","previouslyFormattedCitation":"(103)"},"properties":{"noteIndex":0},"schema":"https://github.com/citation-style-language/schema/raw/master/csl-citation.json"}</w:instrText>
      </w:r>
      <w:r w:rsidR="00A11476"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(103)</w:t>
      </w:r>
      <w:r w:rsidR="00A11476" w:rsidRPr="000B0E7D">
        <w:rPr>
          <w:rFonts w:ascii="Times New Roman" w:hAnsi="Times New Roman" w:cs="Times New Roman"/>
          <w:color w:val="000000" w:themeColor="text1"/>
        </w:rPr>
        <w:fldChar w:fldCharType="end"/>
      </w:r>
      <w:r w:rsidR="00A11476" w:rsidRPr="000B0E7D">
        <w:rPr>
          <w:rFonts w:ascii="Times New Roman" w:hAnsi="Times New Roman" w:cs="Times New Roman"/>
          <w:color w:val="000000" w:themeColor="text1"/>
        </w:rPr>
        <w:t xml:space="preserve">, which </w:t>
      </w:r>
      <w:r w:rsidR="00D40B91" w:rsidRPr="000B0E7D">
        <w:rPr>
          <w:rFonts w:ascii="Times New Roman" w:hAnsi="Times New Roman" w:cs="Times New Roman"/>
          <w:color w:val="000000" w:themeColor="text1"/>
        </w:rPr>
        <w:t>highlight</w:t>
      </w:r>
      <w:r w:rsidR="00A11476" w:rsidRPr="000B0E7D">
        <w:rPr>
          <w:rFonts w:ascii="Times New Roman" w:hAnsi="Times New Roman" w:cs="Times New Roman"/>
          <w:color w:val="000000" w:themeColor="text1"/>
        </w:rPr>
        <w:t xml:space="preserve"> the importance of anaerobic metabolism in </w:t>
      </w:r>
      <w:r w:rsidR="002A2317" w:rsidRPr="000B0E7D">
        <w:rPr>
          <w:rFonts w:ascii="Times New Roman" w:hAnsi="Times New Roman" w:cs="Times New Roman"/>
          <w:color w:val="000000" w:themeColor="text1"/>
        </w:rPr>
        <w:t xml:space="preserve">female </w:t>
      </w:r>
      <w:r w:rsidR="00A11476" w:rsidRPr="000B0E7D">
        <w:rPr>
          <w:rFonts w:ascii="Times New Roman" w:hAnsi="Times New Roman" w:cs="Times New Roman"/>
          <w:color w:val="000000" w:themeColor="text1"/>
        </w:rPr>
        <w:t>soccer</w:t>
      </w:r>
      <w:r w:rsidR="00FD4D03" w:rsidRPr="000B0E7D">
        <w:rPr>
          <w:rFonts w:ascii="Times New Roman" w:hAnsi="Times New Roman" w:cs="Times New Roman"/>
          <w:color w:val="000000" w:themeColor="text1"/>
        </w:rPr>
        <w:t xml:space="preserve"> </w:t>
      </w:r>
      <w:r w:rsidR="00FD4D03"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10.1080/02640414.2020.1868669","ISSN":"0264-0414","author":[{"dropping-particle":"","family":"Harkness-Armstrong","given":"Alice","non-dropping-particle":"","parse-names":false,"suffix":""},{"dropping-particle":"","family":"Till","given":"Kevin","non-dropping-particle":"","parse-names":false,"suffix":""},{"dropping-particle":"","family":"Datson","given":"Naomi","non-dropping-particle":"","parse-names":false,"suffix":""},{"dropping-particle":"","family":"Emmonds","given":"Stacey","non-dropping-particle":"","parse-names":false,"suffix":""}],"container-title":"Journal of Sports Sciences","id":"ITEM-1","issue":"12","issued":{"date-parts":[["2021","6","18"]]},"page":"1320-1329","title":"Whole and peak physical characteristics of elite youth female soccer match-play","type":"article-journal","volume":"39"},"uris":["http://www.mendeley.com/documents/?uuid=b198a2b4-dc78-4ebf-9b72-cd63dad4c602"]}],"mendeley":{"formattedCitation":"(58)","plainTextFormattedCitation":"(58)","previouslyFormattedCitation":"(58)"},"properties":{"noteIndex":0},"schema":"https://github.com/citation-style-language/schema/raw/master/csl-citation.json"}</w:instrText>
      </w:r>
      <w:r w:rsidR="00FD4D03"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(58)</w:t>
      </w:r>
      <w:r w:rsidR="00FD4D03" w:rsidRPr="000B0E7D">
        <w:rPr>
          <w:rFonts w:ascii="Times New Roman" w:hAnsi="Times New Roman" w:cs="Times New Roman"/>
          <w:color w:val="000000" w:themeColor="text1"/>
        </w:rPr>
        <w:fldChar w:fldCharType="end"/>
      </w:r>
      <w:r w:rsidR="00A11476" w:rsidRPr="000B0E7D">
        <w:rPr>
          <w:rFonts w:ascii="Times New Roman" w:hAnsi="Times New Roman" w:cs="Times New Roman"/>
          <w:color w:val="000000" w:themeColor="text1"/>
        </w:rPr>
        <w:t xml:space="preserve">. </w:t>
      </w:r>
      <w:r w:rsidR="00EF2D27" w:rsidRPr="000B0E7D">
        <w:rPr>
          <w:rFonts w:ascii="Times New Roman" w:hAnsi="Times New Roman" w:cs="Times New Roman"/>
          <w:color w:val="000000" w:themeColor="text1"/>
        </w:rPr>
        <w:t xml:space="preserve"> </w:t>
      </w:r>
    </w:p>
    <w:p w14:paraId="7DEB8175" w14:textId="77777777" w:rsidR="004977C8" w:rsidRPr="000B0E7D" w:rsidRDefault="004977C8" w:rsidP="00473B72">
      <w:pPr>
        <w:spacing w:line="360" w:lineRule="auto"/>
        <w:ind w:firstLine="720"/>
        <w:jc w:val="both"/>
        <w:rPr>
          <w:rFonts w:ascii="Times New Roman" w:hAnsi="Times New Roman" w:cs="Times New Roman"/>
          <w:color w:val="000000" w:themeColor="text1"/>
        </w:rPr>
      </w:pPr>
    </w:p>
    <w:p w14:paraId="733AFA54" w14:textId="5AD8D773" w:rsidR="004977C8" w:rsidRPr="000B0E7D" w:rsidRDefault="00AB6466" w:rsidP="00480098">
      <w:pPr>
        <w:spacing w:line="360" w:lineRule="auto"/>
        <w:ind w:firstLine="720"/>
        <w:jc w:val="both"/>
        <w:rPr>
          <w:rFonts w:ascii="Times New Roman" w:hAnsi="Times New Roman" w:cs="Times New Roman"/>
          <w:color w:val="000000" w:themeColor="text1"/>
        </w:rPr>
      </w:pPr>
      <w:r w:rsidRPr="000B0E7D">
        <w:rPr>
          <w:rFonts w:ascii="Times New Roman" w:hAnsi="Times New Roman" w:cs="Times New Roman"/>
          <w:color w:val="000000" w:themeColor="text1"/>
        </w:rPr>
        <w:t xml:space="preserve">In addition to the high demand for anaerobic activities, aerobic capacity is </w:t>
      </w:r>
      <w:r w:rsidR="00B34B83" w:rsidRPr="000B0E7D">
        <w:rPr>
          <w:rFonts w:ascii="Times New Roman" w:hAnsi="Times New Roman" w:cs="Times New Roman"/>
          <w:color w:val="000000" w:themeColor="text1"/>
        </w:rPr>
        <w:t>necessary</w:t>
      </w:r>
      <w:r w:rsidR="004E69AF" w:rsidRPr="000B0E7D">
        <w:rPr>
          <w:rFonts w:ascii="Times New Roman" w:hAnsi="Times New Roman" w:cs="Times New Roman"/>
          <w:color w:val="000000" w:themeColor="text1"/>
        </w:rPr>
        <w:t xml:space="preserve"> to maintain activity and </w:t>
      </w:r>
      <w:r w:rsidR="00240620" w:rsidRPr="000B0E7D">
        <w:rPr>
          <w:rFonts w:ascii="Times New Roman" w:hAnsi="Times New Roman" w:cs="Times New Roman"/>
          <w:color w:val="000000" w:themeColor="text1"/>
        </w:rPr>
        <w:t>optimize</w:t>
      </w:r>
      <w:r w:rsidR="004E69AF" w:rsidRPr="000B0E7D">
        <w:rPr>
          <w:rFonts w:ascii="Times New Roman" w:hAnsi="Times New Roman" w:cs="Times New Roman"/>
          <w:color w:val="000000" w:themeColor="text1"/>
        </w:rPr>
        <w:t xml:space="preserve"> recovery throughout the duration of play</w:t>
      </w:r>
      <w:r w:rsidR="00C43569" w:rsidRPr="000B0E7D">
        <w:rPr>
          <w:rFonts w:ascii="Times New Roman" w:hAnsi="Times New Roman" w:cs="Times New Roman"/>
          <w:color w:val="000000" w:themeColor="text1"/>
        </w:rPr>
        <w:t xml:space="preserve"> </w:t>
      </w:r>
      <w:r w:rsidR="00C43569"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10.2165/00007256-200535060-00004","ISSN":"0112-1642","author":[{"dropping-particle":"","family":"Stolen","given":"Tomas","non-dropping-particle":"","parse-names":false,"suffix":""},{"dropping-particle":"","family":"Chamari","given":"Karim","non-dropping-particle":"","parse-names":false,"suffix":""},{"dropping-particle":"","family":"Castagna","given":"Carlo","non-dropping-particle":"","parse-names":false,"suffix":""},{"dropping-particle":"","family":"Wisloff","given":"Ulrik","non-dropping-particle":"","parse-names":false,"suffix":""}],"container-title":"Sports Medicine","id":"ITEM-1","issue":"6","issued":{"date-parts":[["2005"]]},"page":"501-536","title":"Physiology of soccer: an update","type":"article-journal","volume":"35"},"uris":["http://www.mendeley.com/documents/?uuid=7c109b69-9f0e-463e-a254-cb7882946249"]}],"mendeley":{"formattedCitation":"(136)","plainTextFormattedCitation":"(136)","previouslyFormattedCitation":"(136)"},"properties":{"noteIndex":0},"schema":"https://github.com/citation-style-language/schema/raw/master/csl-citation.json"}</w:instrText>
      </w:r>
      <w:r w:rsidR="00C43569"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(136)</w:t>
      </w:r>
      <w:r w:rsidR="00C43569" w:rsidRPr="000B0E7D">
        <w:rPr>
          <w:rFonts w:ascii="Times New Roman" w:hAnsi="Times New Roman" w:cs="Times New Roman"/>
          <w:color w:val="000000" w:themeColor="text1"/>
        </w:rPr>
        <w:fldChar w:fldCharType="end"/>
      </w:r>
      <w:r w:rsidR="00284C46" w:rsidRPr="000B0E7D">
        <w:rPr>
          <w:rFonts w:ascii="Times New Roman" w:hAnsi="Times New Roman" w:cs="Times New Roman"/>
          <w:color w:val="000000" w:themeColor="text1"/>
        </w:rPr>
        <w:t xml:space="preserve">. </w:t>
      </w:r>
      <w:r w:rsidR="00EF2D27" w:rsidRPr="000B0E7D">
        <w:rPr>
          <w:rFonts w:ascii="Times New Roman" w:hAnsi="Times New Roman" w:cs="Times New Roman"/>
          <w:color w:val="000000" w:themeColor="text1"/>
        </w:rPr>
        <w:t>During</w:t>
      </w:r>
      <w:r w:rsidR="00503A01" w:rsidRPr="000B0E7D">
        <w:rPr>
          <w:rFonts w:ascii="Times New Roman" w:hAnsi="Times New Roman" w:cs="Times New Roman"/>
          <w:color w:val="000000" w:themeColor="text1"/>
        </w:rPr>
        <w:t xml:space="preserve"> female</w:t>
      </w:r>
      <w:r w:rsidR="00EF2D27" w:rsidRPr="000B0E7D">
        <w:rPr>
          <w:rFonts w:ascii="Times New Roman" w:hAnsi="Times New Roman" w:cs="Times New Roman"/>
          <w:color w:val="000000" w:themeColor="text1"/>
        </w:rPr>
        <w:t xml:space="preserve"> professional </w:t>
      </w:r>
      <w:r w:rsidR="00BC79CC" w:rsidRPr="000B0E7D">
        <w:rPr>
          <w:rFonts w:ascii="Times New Roman" w:hAnsi="Times New Roman" w:cs="Times New Roman"/>
          <w:color w:val="000000" w:themeColor="text1"/>
        </w:rPr>
        <w:t>match</w:t>
      </w:r>
      <w:r w:rsidR="00284C46" w:rsidRPr="000B0E7D">
        <w:rPr>
          <w:rFonts w:ascii="Times New Roman" w:hAnsi="Times New Roman" w:cs="Times New Roman"/>
          <w:color w:val="000000" w:themeColor="text1"/>
        </w:rPr>
        <w:t>es</w:t>
      </w:r>
      <w:r w:rsidR="00BC79CC" w:rsidRPr="000B0E7D">
        <w:rPr>
          <w:rFonts w:ascii="Times New Roman" w:hAnsi="Times New Roman" w:cs="Times New Roman"/>
          <w:color w:val="000000" w:themeColor="text1"/>
        </w:rPr>
        <w:t>,</w:t>
      </w:r>
      <w:r w:rsidR="00503A01" w:rsidRPr="000B0E7D">
        <w:rPr>
          <w:rFonts w:ascii="Times New Roman" w:hAnsi="Times New Roman" w:cs="Times New Roman"/>
          <w:color w:val="000000" w:themeColor="text1"/>
        </w:rPr>
        <w:t xml:space="preserve"> the average </w:t>
      </w:r>
      <w:r w:rsidR="00D40B91" w:rsidRPr="000B0E7D">
        <w:rPr>
          <w:rFonts w:ascii="Times New Roman" w:hAnsi="Times New Roman" w:cs="Times New Roman"/>
          <w:color w:val="000000" w:themeColor="text1"/>
        </w:rPr>
        <w:t>oxygen</w:t>
      </w:r>
      <w:r w:rsidR="00284C46" w:rsidRPr="000B0E7D">
        <w:rPr>
          <w:rFonts w:ascii="Times New Roman" w:hAnsi="Times New Roman" w:cs="Times New Roman"/>
          <w:color w:val="000000" w:themeColor="text1"/>
        </w:rPr>
        <w:t xml:space="preserve"> </w:t>
      </w:r>
      <w:r w:rsidR="00C43569" w:rsidRPr="000B0E7D">
        <w:rPr>
          <w:rFonts w:ascii="Times New Roman" w:hAnsi="Times New Roman" w:cs="Times New Roman"/>
          <w:color w:val="000000" w:themeColor="text1"/>
        </w:rPr>
        <w:t xml:space="preserve">consumption </w:t>
      </w:r>
      <w:r w:rsidR="00503A01" w:rsidRPr="000B0E7D">
        <w:rPr>
          <w:rFonts w:ascii="Times New Roman" w:hAnsi="Times New Roman" w:cs="Times New Roman"/>
          <w:color w:val="000000" w:themeColor="text1"/>
        </w:rPr>
        <w:t>is</w:t>
      </w:r>
      <w:r w:rsidR="004028E4" w:rsidRPr="000B0E7D">
        <w:rPr>
          <w:rFonts w:ascii="Times New Roman" w:hAnsi="Times New Roman" w:cs="Times New Roman"/>
          <w:color w:val="000000" w:themeColor="text1"/>
        </w:rPr>
        <w:t xml:space="preserve"> between </w:t>
      </w:r>
      <w:r w:rsidR="00503A01" w:rsidRPr="000B0E7D">
        <w:rPr>
          <w:rFonts w:ascii="Times New Roman" w:hAnsi="Times New Roman" w:cs="Times New Roman"/>
          <w:color w:val="000000" w:themeColor="text1"/>
        </w:rPr>
        <w:t>77-80%</w:t>
      </w:r>
      <w:r w:rsidR="00284C46" w:rsidRPr="000B0E7D">
        <w:rPr>
          <w:rFonts w:ascii="Times New Roman" w:hAnsi="Times New Roman" w:cs="Times New Roman"/>
          <w:color w:val="000000" w:themeColor="text1"/>
        </w:rPr>
        <w:t xml:space="preserve"> of </w:t>
      </w:r>
      <w:r w:rsidRPr="000B0E7D">
        <w:rPr>
          <w:rFonts w:ascii="Times New Roman" w:hAnsi="Times New Roman" w:cs="Times New Roman"/>
          <w:color w:val="000000" w:themeColor="text1"/>
        </w:rPr>
        <w:t>maximal oxygen consumption (</w:t>
      </w:r>
      <m:oMath>
        <m:acc>
          <m:accPr>
            <m:chr m:val="̇"/>
            <m:ctrlPr>
              <w:rPr>
                <w:rFonts w:ascii="Cambria Math" w:hAnsi="Cambria Math" w:cs="Times New Roman"/>
                <w:color w:val="000000" w:themeColor="text1"/>
              </w:rPr>
            </m:ctrlPr>
          </m:accPr>
          <m:e>
            <m:r>
              <m:rPr>
                <m:sty m:val="p"/>
              </m:rPr>
              <w:rPr>
                <w:rFonts w:ascii="Cambria Math" w:hAnsi="Cambria Math" w:cs="Times New Roman"/>
                <w:color w:val="000000" w:themeColor="text1"/>
              </w:rPr>
              <m:t>V</m:t>
            </m:r>
          </m:e>
        </m:acc>
      </m:oMath>
      <w:r w:rsidR="00284C46" w:rsidRPr="000B0E7D">
        <w:rPr>
          <w:rFonts w:ascii="Times New Roman" w:hAnsi="Times New Roman" w:cs="Times New Roman"/>
          <w:color w:val="000000" w:themeColor="text1"/>
        </w:rPr>
        <w:t>O</w:t>
      </w:r>
      <w:r w:rsidR="00284C46" w:rsidRPr="000B0E7D">
        <w:rPr>
          <w:rFonts w:ascii="Times New Roman" w:hAnsi="Times New Roman" w:cs="Times New Roman"/>
          <w:color w:val="000000" w:themeColor="text1"/>
          <w:vertAlign w:val="subscript"/>
        </w:rPr>
        <w:t>2max</w:t>
      </w:r>
      <w:r w:rsidRPr="000B0E7D">
        <w:rPr>
          <w:rFonts w:ascii="Times New Roman" w:hAnsi="Times New Roman" w:cs="Times New Roman"/>
          <w:color w:val="000000" w:themeColor="text1"/>
        </w:rPr>
        <w:t>)</w:t>
      </w:r>
      <w:r w:rsidR="00AA22B4" w:rsidRPr="000B0E7D">
        <w:rPr>
          <w:rFonts w:ascii="Times New Roman" w:hAnsi="Times New Roman" w:cs="Times New Roman"/>
          <w:color w:val="000000" w:themeColor="text1"/>
        </w:rPr>
        <w:t>,</w:t>
      </w:r>
      <w:r w:rsidR="002A2317" w:rsidRPr="000B0E7D">
        <w:rPr>
          <w:rFonts w:ascii="Times New Roman" w:hAnsi="Times New Roman" w:cs="Times New Roman"/>
          <w:color w:val="000000" w:themeColor="text1"/>
        </w:rPr>
        <w:t xml:space="preserve"> </w:t>
      </w:r>
      <w:r w:rsidR="00503A01" w:rsidRPr="000B0E7D">
        <w:rPr>
          <w:rFonts w:ascii="Times New Roman" w:hAnsi="Times New Roman" w:cs="Times New Roman"/>
          <w:color w:val="000000" w:themeColor="text1"/>
        </w:rPr>
        <w:t>peak</w:t>
      </w:r>
      <w:r w:rsidR="00AA22B4" w:rsidRPr="000B0E7D">
        <w:rPr>
          <w:rFonts w:ascii="Times New Roman" w:hAnsi="Times New Roman" w:cs="Times New Roman"/>
          <w:color w:val="000000" w:themeColor="text1"/>
        </w:rPr>
        <w:t>ing</w:t>
      </w:r>
      <w:r w:rsidR="002E0211" w:rsidRPr="000B0E7D">
        <w:rPr>
          <w:rFonts w:ascii="Times New Roman" w:hAnsi="Times New Roman" w:cs="Times New Roman"/>
          <w:color w:val="000000" w:themeColor="text1"/>
        </w:rPr>
        <w:t xml:space="preserve"> at</w:t>
      </w:r>
      <w:r w:rsidR="00503A01" w:rsidRPr="000B0E7D">
        <w:rPr>
          <w:rFonts w:ascii="Times New Roman" w:hAnsi="Times New Roman" w:cs="Times New Roman"/>
          <w:color w:val="000000" w:themeColor="text1"/>
        </w:rPr>
        <w:t xml:space="preserve"> 96%</w:t>
      </w:r>
      <w:r w:rsidR="00284C46" w:rsidRPr="000B0E7D">
        <w:rPr>
          <w:rFonts w:ascii="Times New Roman" w:hAnsi="Times New Roman" w:cs="Times New Roman"/>
          <w:color w:val="000000" w:themeColor="text1"/>
        </w:rPr>
        <w:t xml:space="preserve"> of </w:t>
      </w:r>
      <m:oMath>
        <m:acc>
          <m:accPr>
            <m:chr m:val="̇"/>
            <m:ctrlPr>
              <w:rPr>
                <w:rFonts w:ascii="Cambria Math" w:hAnsi="Cambria Math" w:cs="Times New Roman"/>
                <w:color w:val="000000" w:themeColor="text1"/>
              </w:rPr>
            </m:ctrlPr>
          </m:accPr>
          <m:e>
            <m:r>
              <m:rPr>
                <m:sty m:val="p"/>
              </m:rPr>
              <w:rPr>
                <w:rFonts w:ascii="Cambria Math" w:hAnsi="Cambria Math" w:cs="Times New Roman"/>
                <w:color w:val="000000" w:themeColor="text1"/>
              </w:rPr>
              <m:t>V</m:t>
            </m:r>
          </m:e>
        </m:acc>
      </m:oMath>
      <w:r w:rsidR="00284C46" w:rsidRPr="000B0E7D">
        <w:rPr>
          <w:rFonts w:ascii="Times New Roman" w:hAnsi="Times New Roman" w:cs="Times New Roman"/>
          <w:color w:val="000000" w:themeColor="text1"/>
        </w:rPr>
        <w:t>O</w:t>
      </w:r>
      <w:r w:rsidR="00284C46" w:rsidRPr="000B0E7D">
        <w:rPr>
          <w:rFonts w:ascii="Times New Roman" w:hAnsi="Times New Roman" w:cs="Times New Roman"/>
          <w:color w:val="000000" w:themeColor="text1"/>
          <w:vertAlign w:val="subscript"/>
        </w:rPr>
        <w:t>2max</w:t>
      </w:r>
      <w:r w:rsidR="00F27984" w:rsidRPr="000B0E7D">
        <w:rPr>
          <w:rFonts w:ascii="Times New Roman" w:hAnsi="Times New Roman" w:cs="Times New Roman"/>
          <w:color w:val="000000" w:themeColor="text1"/>
          <w:vertAlign w:val="subscript"/>
        </w:rPr>
        <w:t xml:space="preserve"> </w:t>
      </w:r>
      <w:r w:rsidR="00F27984" w:rsidRPr="000B0E7D">
        <w:rPr>
          <w:rFonts w:ascii="Times New Roman" w:hAnsi="Times New Roman" w:cs="Times New Roman"/>
          <w:color w:val="000000" w:themeColor="text1"/>
          <w:vertAlign w:val="subscript"/>
        </w:rPr>
        <w:fldChar w:fldCharType="begin" w:fldLock="1"/>
      </w:r>
      <w:r w:rsidR="000D5ED3" w:rsidRPr="000B0E7D">
        <w:rPr>
          <w:rFonts w:ascii="Times New Roman" w:hAnsi="Times New Roman" w:cs="Times New Roman"/>
          <w:color w:val="000000" w:themeColor="text1"/>
          <w:vertAlign w:val="subscript"/>
        </w:rPr>
        <w:instrText>ADDIN CSL_CITATION {"citationItems":[{"id":"ITEM-1","itemData":{"DOI":"10.1249/01.mss.0000170062.73981.94","ISSN":"0195-9131","PMID":"16015145","abstract":"PURPOSE To examine the activity profile and physical loading of elite female soccer players during match play and to study the relationship between training status and physical match performance. METHODS Time-motion analysis and HR recordings were performed on 14 elite female soccer players during competitive matches. In addition, the players carried out a laboratory treadmill test and the Yo-Yo intermittent recovery test. RESULTS The total distance covered during a game was 10.3 km (range: 9.7-11.3) with high-intensity running (HIR) accounting for 1.31 km (0.71-1.70). HIR was performed 125 times (72-159) for 2.3 s (2.0-2.4) on average. The average and peak HR in a game were 167 beats per minute (bpm) (152-186) and 186 (171-205), respectively, corresponding to 87% (81-93) and 97% (96-100) of HR(max). Maximal pulmonary oxygen uptake (VO2max) was 49.4 mL.min(-1).kg(-1) (43.4-56.8), and incremental treadmill test (ITT) performance was 4.49 min (3.38-5.17). The Yo-Yo test performance was 1379 m (600-1960). The total distance covered during match play did not correlate with VO2max or ITT performance but correlated with the Yo-Yo test result (r = 0.56, P &lt; 0.05). Significant positive correlations were observed between HIR and VO2max (r = 0.81, P &lt; 0.05), ITT (r = 0.82, P &lt; 0.05), and Yo-Yo test performance (r = 0.76, P &lt; 0.05). No relationship was observed between HR(max) during match play and any of the performance measures. CONCLUSION The present study demonstrated that 1) HIR during games varies markedly between elite female soccer players, 2) all players have high HR throughout a competitive game with periods of near-maximal values, 3) the distance covered by HIR during match play is closely related to the physical capacity, and 4) the Yo-Yo intermittent recovery test can be used as an indicator of the physical match performance of elite female players.","author":[{"dropping-particle":"","family":"Krustrup","given":"Peter","non-dropping-particle":"","parse-names":false,"suffix":""},{"dropping-particle":"","family":"Mohr","given":"Magni","non-dropping-particle":"","parse-names":false,"suffix":""},{"dropping-particle":"","family":"Ellingsgaard","given":"Helga","non-dropping-particle":"","parse-names":false,"suffix":""},{"dropping-particle":"","family":"Bangsbo","given":"Jens","non-dropping-particle":"","parse-names":false,"suffix":""}],"container-title":"Medicine and science in sports and exercise","id":"ITEM-1","issue":"7","issued":{"date-parts":[["2005","7"]]},"page":"1242-8","title":"Physical demands during an elite female soccer game: importance of training status.","type":"article-journal","volume":"37"},"uris":["http://www.mendeley.com/documents/?uuid=f1d1c3ec-c4bc-47c6-8660-23f5b01fbb5f"]},{"id":"ITEM-2","itemData":{"DOI":"10.1123/ijspp.2012-0150","ISSN":"1555-0265","author":[{"dropping-particle":"","family":"Haugen","given":"Thomas A.","non-dropping-particle":"","parse-names":false,"suffix":""},{"dropping-particle":"","family":"Tønnessen","given":"Espen","non-dropping-particle":"","parse-names":false,"suffix":""},{"dropping-particle":"","family":"Hem","given":"Erlend","non-dropping-particle":"","parse-names":false,"suffix":""},{"dropping-particle":"","family":"Leirstein","given":"Svein","non-dropping-particle":"","parse-names":false,"suffix":""},{"dropping-particle":"","family":"Seiler","given":"Stephen","non-dropping-particle":"","parse-names":false,"suffix":""}],"container-title":"International Journal of Sports Physiology and Performance","id":"ITEM-2","issue":"3","issued":{"date-parts":[["2014","5"]]},"page":"515-521","title":"VO2max characteristics of elite female soccer players, 1989–2007","type":"article-journal","volume":"9"},"uris":["http://www.mendeley.com/documents/?uuid=dfe7f972-c324-479b-b7ce-1ad8f4b297db"]}],"mendeley":{"formattedCitation":"(62,73)","plainTextFormattedCitation":"(62,73)","previouslyFormattedCitation":"(62,73)"},"properties":{"noteIndex":0},"schema":"https://github.com/citation-style-language/schema/raw/master/csl-citation.json"}</w:instrText>
      </w:r>
      <w:r w:rsidR="00F27984" w:rsidRPr="000B0E7D">
        <w:rPr>
          <w:rFonts w:ascii="Times New Roman" w:hAnsi="Times New Roman" w:cs="Times New Roman"/>
          <w:color w:val="000000" w:themeColor="text1"/>
          <w:vertAlign w:val="subscript"/>
        </w:rPr>
        <w:fldChar w:fldCharType="separate"/>
      </w:r>
      <w:r w:rsidR="005042D2" w:rsidRPr="000B0E7D">
        <w:rPr>
          <w:rFonts w:ascii="Times New Roman" w:hAnsi="Times New Roman" w:cs="Times New Roman"/>
          <w:noProof/>
          <w:color w:val="000000" w:themeColor="text1"/>
        </w:rPr>
        <w:t>(62,73)</w:t>
      </w:r>
      <w:r w:rsidR="00F27984" w:rsidRPr="000B0E7D">
        <w:rPr>
          <w:rFonts w:ascii="Times New Roman" w:hAnsi="Times New Roman" w:cs="Times New Roman"/>
          <w:color w:val="000000" w:themeColor="text1"/>
          <w:vertAlign w:val="subscript"/>
        </w:rPr>
        <w:fldChar w:fldCharType="end"/>
      </w:r>
      <w:r w:rsidR="00BC79CC" w:rsidRPr="000B0E7D">
        <w:rPr>
          <w:rFonts w:ascii="Times New Roman" w:hAnsi="Times New Roman" w:cs="Times New Roman"/>
          <w:color w:val="000000" w:themeColor="text1"/>
        </w:rPr>
        <w:t xml:space="preserve">. Great demand for aerobic capacity is required to allow </w:t>
      </w:r>
      <w:r w:rsidR="00FC5ECE" w:rsidRPr="000B0E7D">
        <w:rPr>
          <w:rFonts w:ascii="Times New Roman" w:hAnsi="Times New Roman" w:cs="Times New Roman"/>
          <w:color w:val="000000" w:themeColor="text1"/>
        </w:rPr>
        <w:t>players</w:t>
      </w:r>
      <w:r w:rsidR="00BC79CC" w:rsidRPr="000B0E7D">
        <w:rPr>
          <w:rFonts w:ascii="Times New Roman" w:hAnsi="Times New Roman" w:cs="Times New Roman"/>
          <w:color w:val="000000" w:themeColor="text1"/>
        </w:rPr>
        <w:t xml:space="preserve"> to </w:t>
      </w:r>
      <w:r w:rsidR="007E5364" w:rsidRPr="000B0E7D">
        <w:rPr>
          <w:rFonts w:ascii="Times New Roman" w:hAnsi="Times New Roman" w:cs="Times New Roman"/>
          <w:color w:val="000000" w:themeColor="text1"/>
        </w:rPr>
        <w:t>repeatedly perform and recover between high-intensity efforts</w:t>
      </w:r>
      <w:r w:rsidR="00F27984" w:rsidRPr="000B0E7D">
        <w:rPr>
          <w:rFonts w:ascii="Times New Roman" w:hAnsi="Times New Roman" w:cs="Times New Roman"/>
          <w:color w:val="000000" w:themeColor="text1"/>
        </w:rPr>
        <w:t xml:space="preserve"> </w:t>
      </w:r>
      <w:r w:rsidR="00F27984"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{"citationItems":[{"id":"ITEM-1","itemData":{"DOI":"10.1519/JSC.0000000000001659","ISSN":"1064-8011","author":[{"dropping-particle":"","family":"Nakamura","given":"Fábio Y.","non-dropping-particle":"","parse-names":false,"suffix":""},{"dropping-particle":"","family":"Pereira","given":"Lucas A.","non-dropping-particle":"","parse-names":false,"suffix":""},{"dropping-particle":"","family":"Loturco","given":"Irineu","non-dropping-particle":"","parse-names":false,"suffix":""},{"dropping-particle":"","family":"Rosseti","given":"Marcelo","non-dropping-particle":"","parse-names":false,"suffix":""},{"dropping-particle":"","family":"Moura","given":"Felipe A.","non-dropping-particle":"","parse-names":false,"suffix":""},{"dropping-particle":"","family":"Bradley","given":"Paul S.","non-dropping-particle":"","parse-names":false,"suffix":""}],"container-title":"Journal of Strength and Conditioning Research","id":"ITEM-1","issue":"7","issued":{"date-parts":[["2017","7"]]},"page":"1802-1810","title":"Repeated-sprint sequences during female soccer matches using fixed and individual speed thresholds","type":"article-journal","volume":"31"},"uris":["http://www.mendeley.com/documents/?uuid=7a080a12-a894-4a18-af12-bd7e8146e4f1"]}],"mendeley":{"formattedCitation":"(105)","plainTextFormattedCitation":"(105)","previouslyFormattedCitation":"(105)"},"properties":{"noteIndex":0},"schema":"https://github.com/citation-style-language/schema/raw/master/csl-citation.json"}</w:instrText>
      </w:r>
      <w:r w:rsidR="00F27984"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(105)</w:t>
      </w:r>
      <w:r w:rsidR="00F27984" w:rsidRPr="000B0E7D">
        <w:rPr>
          <w:rFonts w:ascii="Times New Roman" w:hAnsi="Times New Roman" w:cs="Times New Roman"/>
          <w:color w:val="000000" w:themeColor="text1"/>
        </w:rPr>
        <w:fldChar w:fldCharType="end"/>
      </w:r>
      <w:r w:rsidR="00BC79CC" w:rsidRPr="000B0E7D">
        <w:rPr>
          <w:rFonts w:ascii="Times New Roman" w:hAnsi="Times New Roman" w:cs="Times New Roman"/>
          <w:color w:val="000000" w:themeColor="text1"/>
        </w:rPr>
        <w:t>.</w:t>
      </w:r>
      <w:r w:rsidR="0061320C" w:rsidRPr="000B0E7D">
        <w:rPr>
          <w:rFonts w:ascii="Times New Roman" w:hAnsi="Times New Roman" w:cs="Times New Roman"/>
          <w:color w:val="000000" w:themeColor="text1"/>
        </w:rPr>
        <w:t xml:space="preserve"> </w:t>
      </w:r>
      <w:r w:rsidR="0078224A" w:rsidRPr="000B0E7D">
        <w:rPr>
          <w:rFonts w:ascii="Times New Roman" w:hAnsi="Times New Roman" w:cs="Times New Roman"/>
          <w:color w:val="000000" w:themeColor="text1"/>
        </w:rPr>
        <w:t xml:space="preserve">Likewise, </w:t>
      </w:r>
      <w:r w:rsidR="00284C46" w:rsidRPr="000B0E7D">
        <w:rPr>
          <w:rFonts w:ascii="Times New Roman" w:hAnsi="Times New Roman" w:cs="Times New Roman"/>
          <w:color w:val="000000" w:themeColor="text1"/>
        </w:rPr>
        <w:t xml:space="preserve">repeated high speed actions </w:t>
      </w:r>
      <w:r w:rsidR="004131D5" w:rsidRPr="000B0E7D">
        <w:rPr>
          <w:rFonts w:ascii="Times New Roman" w:hAnsi="Times New Roman" w:cs="Times New Roman"/>
          <w:color w:val="000000" w:themeColor="text1"/>
        </w:rPr>
        <w:t xml:space="preserve">are </w:t>
      </w:r>
      <w:r w:rsidR="0078224A" w:rsidRPr="000B0E7D">
        <w:rPr>
          <w:rFonts w:ascii="Times New Roman" w:hAnsi="Times New Roman" w:cs="Times New Roman"/>
          <w:color w:val="000000" w:themeColor="text1"/>
        </w:rPr>
        <w:t xml:space="preserve">possibly </w:t>
      </w:r>
      <w:r w:rsidRPr="000B0E7D">
        <w:rPr>
          <w:rFonts w:ascii="Times New Roman" w:hAnsi="Times New Roman" w:cs="Times New Roman"/>
          <w:color w:val="000000" w:themeColor="text1"/>
        </w:rPr>
        <w:t>a key</w:t>
      </w:r>
      <w:r w:rsidR="0078224A" w:rsidRPr="000B0E7D">
        <w:rPr>
          <w:rFonts w:ascii="Times New Roman" w:hAnsi="Times New Roman" w:cs="Times New Roman"/>
          <w:color w:val="000000" w:themeColor="text1"/>
        </w:rPr>
        <w:t xml:space="preserve"> physical </w:t>
      </w:r>
      <w:r w:rsidR="0078224A" w:rsidRPr="000B0E7D">
        <w:rPr>
          <w:rFonts w:ascii="Times New Roman" w:hAnsi="Times New Roman" w:cs="Times New Roman"/>
          <w:color w:val="000000" w:themeColor="text1"/>
        </w:rPr>
        <w:lastRenderedPageBreak/>
        <w:t>component</w:t>
      </w:r>
      <w:r w:rsidR="000C1154" w:rsidRPr="000B0E7D">
        <w:rPr>
          <w:rFonts w:ascii="Times New Roman" w:hAnsi="Times New Roman" w:cs="Times New Roman"/>
          <w:color w:val="000000" w:themeColor="text1"/>
        </w:rPr>
        <w:t>/</w:t>
      </w:r>
      <w:r w:rsidR="004C3A7C" w:rsidRPr="000B0E7D">
        <w:rPr>
          <w:rFonts w:ascii="Times New Roman" w:hAnsi="Times New Roman" w:cs="Times New Roman"/>
          <w:color w:val="000000" w:themeColor="text1"/>
        </w:rPr>
        <w:t xml:space="preserve">determinant </w:t>
      </w:r>
      <w:r w:rsidR="0078224A" w:rsidRPr="000B0E7D">
        <w:rPr>
          <w:rFonts w:ascii="Times New Roman" w:hAnsi="Times New Roman" w:cs="Times New Roman"/>
          <w:color w:val="000000" w:themeColor="text1"/>
        </w:rPr>
        <w:t xml:space="preserve">of soccer, due to </w:t>
      </w:r>
      <w:r w:rsidR="0042531B" w:rsidRPr="000B0E7D">
        <w:rPr>
          <w:rFonts w:ascii="Times New Roman" w:hAnsi="Times New Roman" w:cs="Times New Roman"/>
          <w:color w:val="000000" w:themeColor="text1"/>
        </w:rPr>
        <w:t xml:space="preserve">the </w:t>
      </w:r>
      <w:r w:rsidR="00E94782" w:rsidRPr="000B0E7D">
        <w:rPr>
          <w:rFonts w:ascii="Times New Roman" w:hAnsi="Times New Roman" w:cs="Times New Roman"/>
          <w:color w:val="000000" w:themeColor="text1"/>
        </w:rPr>
        <w:t>frequen</w:t>
      </w:r>
      <w:r w:rsidR="0042531B" w:rsidRPr="000B0E7D">
        <w:rPr>
          <w:rFonts w:ascii="Times New Roman" w:hAnsi="Times New Roman" w:cs="Times New Roman"/>
          <w:color w:val="000000" w:themeColor="text1"/>
        </w:rPr>
        <w:t>cy</w:t>
      </w:r>
      <w:r w:rsidR="0078224A" w:rsidRPr="000B0E7D">
        <w:rPr>
          <w:rFonts w:ascii="Times New Roman" w:hAnsi="Times New Roman" w:cs="Times New Roman"/>
          <w:color w:val="000000" w:themeColor="text1"/>
        </w:rPr>
        <w:t xml:space="preserve"> </w:t>
      </w:r>
      <w:r w:rsidR="0042531B" w:rsidRPr="000B0E7D">
        <w:rPr>
          <w:rFonts w:ascii="Times New Roman" w:hAnsi="Times New Roman" w:cs="Times New Roman"/>
          <w:color w:val="000000" w:themeColor="text1"/>
        </w:rPr>
        <w:t>of this intermittent</w:t>
      </w:r>
      <w:r w:rsidR="004C3A7C" w:rsidRPr="000B0E7D">
        <w:rPr>
          <w:rFonts w:ascii="Times New Roman" w:hAnsi="Times New Roman" w:cs="Times New Roman"/>
          <w:color w:val="000000" w:themeColor="text1"/>
        </w:rPr>
        <w:t xml:space="preserve"> action</w:t>
      </w:r>
      <w:r w:rsidR="00EE5F59" w:rsidRPr="000B0E7D">
        <w:rPr>
          <w:rFonts w:ascii="Times New Roman" w:hAnsi="Times New Roman" w:cs="Times New Roman"/>
          <w:color w:val="000000" w:themeColor="text1"/>
        </w:rPr>
        <w:t xml:space="preserve"> </w:t>
      </w:r>
      <w:r w:rsidR="000C1154" w:rsidRPr="000B0E7D">
        <w:rPr>
          <w:rFonts w:ascii="Times New Roman" w:hAnsi="Times New Roman" w:cs="Times New Roman"/>
          <w:color w:val="000000" w:themeColor="text1"/>
        </w:rPr>
        <w:t>throughout</w:t>
      </w:r>
      <w:r w:rsidR="0078224A" w:rsidRPr="000B0E7D">
        <w:rPr>
          <w:rFonts w:ascii="Times New Roman" w:hAnsi="Times New Roman" w:cs="Times New Roman"/>
          <w:color w:val="000000" w:themeColor="text1"/>
        </w:rPr>
        <w:t xml:space="preserve"> a competitive match</w:t>
      </w:r>
      <w:r w:rsidR="00585C0B" w:rsidRPr="000B0E7D">
        <w:rPr>
          <w:rFonts w:ascii="Times New Roman" w:hAnsi="Times New Roman" w:cs="Times New Roman"/>
          <w:color w:val="000000" w:themeColor="text1"/>
        </w:rPr>
        <w:t xml:space="preserve"> </w:t>
      </w:r>
      <w:r w:rsidR="00585C0B"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{"citationItems":[{"id":"ITEM-1","itemData":{"DOI":"10.1123/ijspp.8.2.130","ISSN":"1555-0265","author":[{"dropping-particle":"","family":"Gabbett","given":"Tim J.","non-dropping-particle":"","parse-names":false,"suffix":""},{"dropping-particle":"","family":"Wiig","given":"Håvard","non-dropping-particle":"","parse-names":false,"suffix":""},{"dropping-particle":"","family":"Spencer","given":"Matt","non-dropping-particle":"","parse-names":false,"suffix":""}],"container-title":"International Journal of Sports Physiology and Performance","id":"ITEM-1","issue":"2","issued":{"date-parts":[["2013","3"]]},"page":"130-138","title":"Repeated high-intensity running and sprinting in elite women’s soccer competition","type":"article-journal","volume":"8"},"uris":["http://www.mendeley.com/documents/?uuid=c005f98b-42b2-4cde-a7d8-bb0d937d4268"]},{"id":"ITEM-2","itemData":{"DOI":"10.1519/JSC.0b013e3181d1568c","ISSN":"1064-8011","author":[{"dropping-particle":"","family":"Gabbett","given":"Tim J","non-dropping-particle":"","parse-names":false,"suffix":""}],"container-title":"Journal of Strength and Conditioning Research","id":"ITEM-2","issue":"5","issued":{"date-parts":[["2010","5"]]},"page":"1191-1194","title":"The development of a test of repeated-sprint ability for elite women's soccer players","type":"article-journal","volume":"24"},"uris":["http://www.mendeley.com/documents/?uuid=1a7d27ba-e45c-4c58-bb82-24afbbded8ab"]}],"mendeley":{"formattedCitation":"(46,47)","plainTextFormattedCitation":"(46,47)","previouslyFormattedCitation":"(46,47)"},"properties":{"noteIndex":0},"schema":"https://github.com/citation-style-language/schema/raw/master/csl-citation.json"}</w:instrText>
      </w:r>
      <w:r w:rsidR="00585C0B"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(46,47)</w:t>
      </w:r>
      <w:r w:rsidR="00585C0B" w:rsidRPr="000B0E7D">
        <w:rPr>
          <w:rFonts w:ascii="Times New Roman" w:hAnsi="Times New Roman" w:cs="Times New Roman"/>
          <w:color w:val="000000" w:themeColor="text1"/>
        </w:rPr>
        <w:fldChar w:fldCharType="end"/>
      </w:r>
      <w:r w:rsidR="0078224A" w:rsidRPr="000B0E7D">
        <w:rPr>
          <w:rFonts w:ascii="Times New Roman" w:hAnsi="Times New Roman" w:cs="Times New Roman"/>
          <w:color w:val="000000" w:themeColor="text1"/>
        </w:rPr>
        <w:t xml:space="preserve">. </w:t>
      </w:r>
      <w:r w:rsidR="000C3280" w:rsidRPr="000B0E7D">
        <w:rPr>
          <w:rFonts w:ascii="Times New Roman" w:hAnsi="Times New Roman" w:cs="Times New Roman"/>
          <w:color w:val="000000" w:themeColor="text1"/>
        </w:rPr>
        <w:t xml:space="preserve">It </w:t>
      </w:r>
      <w:r w:rsidR="00321948" w:rsidRPr="000B0E7D">
        <w:rPr>
          <w:rFonts w:ascii="Times New Roman" w:hAnsi="Times New Roman" w:cs="Times New Roman"/>
          <w:color w:val="000000" w:themeColor="text1"/>
        </w:rPr>
        <w:t xml:space="preserve">is suggested that the greatest </w:t>
      </w:r>
      <w:r w:rsidR="00DA5594" w:rsidRPr="000B0E7D">
        <w:rPr>
          <w:rFonts w:ascii="Times New Roman" w:hAnsi="Times New Roman" w:cs="Times New Roman"/>
          <w:color w:val="000000" w:themeColor="text1"/>
        </w:rPr>
        <w:t xml:space="preserve">periods of </w:t>
      </w:r>
      <w:r w:rsidR="00BB01A6" w:rsidRPr="000B0E7D">
        <w:rPr>
          <w:rFonts w:ascii="Times New Roman" w:hAnsi="Times New Roman" w:cs="Times New Roman"/>
          <w:color w:val="000000" w:themeColor="text1"/>
        </w:rPr>
        <w:t>temporal</w:t>
      </w:r>
      <w:r w:rsidR="00DA5594" w:rsidRPr="000B0E7D">
        <w:rPr>
          <w:rFonts w:ascii="Times New Roman" w:hAnsi="Times New Roman" w:cs="Times New Roman"/>
          <w:color w:val="000000" w:themeColor="text1"/>
        </w:rPr>
        <w:t xml:space="preserve"> fatigue</w:t>
      </w:r>
      <w:r w:rsidR="00321948" w:rsidRPr="000B0E7D">
        <w:rPr>
          <w:rFonts w:ascii="Times New Roman" w:hAnsi="Times New Roman" w:cs="Times New Roman"/>
          <w:color w:val="000000" w:themeColor="text1"/>
        </w:rPr>
        <w:t xml:space="preserve"> </w:t>
      </w:r>
      <w:r w:rsidR="00BD3B92" w:rsidRPr="000B0E7D">
        <w:rPr>
          <w:rFonts w:ascii="Times New Roman" w:hAnsi="Times New Roman" w:cs="Times New Roman"/>
          <w:color w:val="000000" w:themeColor="text1"/>
        </w:rPr>
        <w:t xml:space="preserve">in match-play </w:t>
      </w:r>
      <w:r w:rsidR="00321948" w:rsidRPr="000B0E7D">
        <w:rPr>
          <w:rFonts w:ascii="Times New Roman" w:hAnsi="Times New Roman" w:cs="Times New Roman"/>
          <w:color w:val="000000" w:themeColor="text1"/>
        </w:rPr>
        <w:t xml:space="preserve">follow the most intense </w:t>
      </w:r>
      <w:r w:rsidR="00FA7785" w:rsidRPr="000B0E7D">
        <w:rPr>
          <w:rFonts w:ascii="Times New Roman" w:hAnsi="Times New Roman" w:cs="Times New Roman"/>
          <w:color w:val="000000" w:themeColor="text1"/>
        </w:rPr>
        <w:t>bouts of high-speed running</w:t>
      </w:r>
      <w:r w:rsidR="00585C0B" w:rsidRPr="000B0E7D">
        <w:rPr>
          <w:rFonts w:ascii="Times New Roman" w:hAnsi="Times New Roman" w:cs="Times New Roman"/>
          <w:color w:val="000000" w:themeColor="text1"/>
        </w:rPr>
        <w:t xml:space="preserve"> </w:t>
      </w:r>
      <w:r w:rsidR="00585C0B"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{"citationItems":[{"id":"ITEM-1","itemData":{"DOI":"10.1080/02640410400021286","ISBN":"0264-0414 (Print)\\r0264-0414 (Linking)","ISSN":"0264-0414","PMID":"16195008","abstract":"This review describes when fatigue may develop during soccer games and the potential physiological mechanisms that cause fatigue in soccer. According to time-motion analyses and performance measures during match-play, fatigue or reduced performance seems to occur at three different stages in the game: (1) after short-term intense periods in both halves; (2) in the initial phase of the second half; and (3) towards the end of the game. Temporary fatigue after periods of intense exercise in the game does not appear to be linked directly to muscle glycogen concentration, lactate accumulation, acidity or the breakdown of creatine phosphate. Instead, it may be related to disturbances in muscle ion homeostasis and an impaired excitation of the sarcolemma. Soccer players' ability to perform maximally is inhibited in the initial phase of the second half, which may be due to lower muscle temperatures compared with the end of the first half. Thus, when players perform low-intensity activities in the interval between the two halves, both muscle temperature and performance are preserved. Several studies have shown that fatigue sets in towards the end of a game, which may be caused by low glycogen concentrations in a considerable number of individual muscle fibres. In a hot and humid environment, dehydration and a reduced cerebral function may also contribute to the deterioration in performance. In conclusion, fatigue or impaired performance in soccer occurs during various phases in a game, and different physiological mechanisms appear to operate in different periods of a game.","author":[{"dropping-particle":"","family":"Mohr","given":"Magni","non-dropping-particle":"","parse-names":false,"suffix":""},{"dropping-particle":"","family":"Krustrup","given":"Peter","non-dropping-particle":"","parse-names":false,"suffix":""},{"dropping-particle":"","family":"Bangsbo","given":"Jens","non-dropping-particle":"","parse-names":false,"suffix":""}],"container-title":"Journal of Sports Sciences","id":"ITEM-1","issue":"6","issued":{"date-parts":[["2005","6"]]},"page":"593-9","title":"Fatigue in soccer: a brief review.","type":"article-journal","volume":"23"},"uris":["http://www.mendeley.com/documents/?uuid=db84230f-a3f4-4996-8d35-aa0cc49fcbbc"]},{"id":"ITEM-2","itemData":{"DOI":"10.2165/00007256-200535090-00003","ISSN":"0112-1642","author":[{"dropping-particle":"","family":"Glaister","given":"Mark","non-dropping-particle":"","parse-names":false,"suffix":""}],"container-title":"Sports Medicine","id":"ITEM-2","issue":"9","issued":{"date-parts":[["2005"]]},"page":"757-777","title":"Multiple sprint work: physiological responses, mechanisms of fatigue and the influence of aerobic fitness","type":"article-journal","volume":"35"},"uris":["http://www.mendeley.com/documents/?uuid=6c3c6049-3efa-4636-bec8-694a3343df26"]}],"mendeley":{"formattedCitation":"(48,101)","plainTextFormattedCitation":"(48,101)","previouslyFormattedCitation":"(48,101)"},"properties":{"noteIndex":0},"schema":"https://github.com/citation-style-language/schema/raw/master/csl-citation.json"}</w:instrText>
      </w:r>
      <w:r w:rsidR="00585C0B"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(48,101)</w:t>
      </w:r>
      <w:r w:rsidR="00585C0B"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t</w:t>
      </w:r>
      <w:r w:rsidR="0078224A" w:rsidRPr="000B0E7D">
        <w:rPr>
          <w:rFonts w:ascii="Times New Roman" w:hAnsi="Times New Roman" w:cs="Times New Roman"/>
          <w:color w:val="000000" w:themeColor="text1"/>
        </w:rPr>
        <w:t>he</w:t>
      </w:r>
      <w:r w:rsidR="000C3280" w:rsidRPr="000B0E7D">
        <w:rPr>
          <w:rFonts w:ascii="Times New Roman" w:hAnsi="Times New Roman" w:cs="Times New Roman"/>
          <w:color w:val="000000" w:themeColor="text1"/>
        </w:rPr>
        <w:t xml:space="preserve">refore, </w:t>
      </w:r>
      <w:r w:rsidR="00E66CAE" w:rsidRPr="000B0E7D">
        <w:rPr>
          <w:rFonts w:ascii="Times New Roman" w:hAnsi="Times New Roman" w:cs="Times New Roman"/>
          <w:color w:val="000000" w:themeColor="text1"/>
        </w:rPr>
        <w:t>possessing</w:t>
      </w:r>
      <w:r w:rsidR="00E66CAE" w:rsidRPr="000B0E7D" w:rsidDel="00E66CAE">
        <w:rPr>
          <w:rFonts w:ascii="Times New Roman" w:hAnsi="Times New Roman" w:cs="Times New Roman"/>
          <w:color w:val="000000" w:themeColor="text1"/>
        </w:rPr>
        <w:t xml:space="preserve"> </w:t>
      </w:r>
      <w:r w:rsidR="00E66CAE" w:rsidRPr="000B0E7D">
        <w:rPr>
          <w:rFonts w:ascii="Times New Roman" w:hAnsi="Times New Roman" w:cs="Times New Roman"/>
          <w:color w:val="000000" w:themeColor="text1"/>
        </w:rPr>
        <w:t>a</w:t>
      </w:r>
      <w:r w:rsidR="0078224A" w:rsidRPr="000B0E7D">
        <w:rPr>
          <w:rFonts w:ascii="Times New Roman" w:hAnsi="Times New Roman" w:cs="Times New Roman"/>
          <w:color w:val="000000" w:themeColor="text1"/>
        </w:rPr>
        <w:t xml:space="preserve"> combination of both aerobic capacity and repeated sprint ability allows a player to perform greater successive high-intensity movement with </w:t>
      </w:r>
      <w:r w:rsidRPr="000B0E7D">
        <w:rPr>
          <w:rFonts w:ascii="Times New Roman" w:hAnsi="Times New Roman" w:cs="Times New Roman"/>
          <w:color w:val="000000" w:themeColor="text1"/>
        </w:rPr>
        <w:t xml:space="preserve">short </w:t>
      </w:r>
      <w:r w:rsidR="0078224A" w:rsidRPr="000B0E7D">
        <w:rPr>
          <w:rFonts w:ascii="Times New Roman" w:hAnsi="Times New Roman" w:cs="Times New Roman"/>
          <w:color w:val="000000" w:themeColor="text1"/>
        </w:rPr>
        <w:t>rest intervals</w:t>
      </w:r>
      <w:r w:rsidRPr="000B0E7D">
        <w:rPr>
          <w:rFonts w:ascii="Times New Roman" w:hAnsi="Times New Roman" w:cs="Times New Roman"/>
          <w:color w:val="000000" w:themeColor="text1"/>
        </w:rPr>
        <w:t xml:space="preserve"> </w:t>
      </w:r>
      <w:r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{"citationItems":[{"id":"ITEM-1","itemData":{"DOI":"10.1123/ijspp.2013-0258","ISBN":"3904584251","ISSN":"15550265","PMID":"24700201","abstract":"PURPOSE: Shuttle runs can be utilized to study the physiological responses in sports (such as basketball) characterized by sprints (accelerations/decelerations) and changes of direction. The aim of this study was to determine the energy cost (C) of shuttle runs with different turning angles and over different distances (with different acceleration/deceleration patterns). METHODS: Nine basketball players were asked to complete six intermittent tests over different distances (5, 10, 25 m) and with different changes of direction (180° at 5 and 25 m; 0, 45, 90, 180° at 10 m) at maximal speed (v ≈ 4.5 m·s-1), each composed by ten shuttle runs of 10 s duration and 30 s recovery; during these runs oxygen uptake (V'O2), blood lactate (Lab) and C were determined. RESULTS: For a given shuttle distance (10 m) no major differences where observed in V'O2 (≈ 33 ml·min-1·kg-1), Lab (≈ 3.75 mM) and C (≈ 21.2 J·m-1·kg-1) when the shuttle runs were performed with different turning angles. For a given turning angle (180°), V'O2 and Lab were found to increase with the distance covered (V'O2 from 26 to 35 ml·min-1·kg-1; Lab from 0.7 to 7.6 mM) while C was found to decreased with it (from 29.9 to 10.6 J·m-1·kg-1); the relationship between C and d (m) is well described by: C = 146.37.d - 0.656, R2 = 0.971. CONCLUSIONS: The metabolic demands of shuttle tests run at maximal speeds can be estimated based on the running distance while the turning angle plays a minor role in determining C.","author":[{"dropping-particle":"","family":"Zamparo","given":"Paola","non-dropping-particle":"","parse-names":false,"suffix":""},{"dropping-particle":"","family":"Zadro","given":"Ivan","non-dropping-particle":"","parse-names":false,"suffix":""},{"dropping-particle":"","family":"Lazzer","given":"Stefano","non-dropping-particle":"","parse-names":false,"suffix":""},{"dropping-particle":"","family":"Beato","given":"Marco","non-dropping-particle":"","parse-names":false,"suffix":""},{"dropping-particle":"","family":"Sepulcri","given":"Luigino","non-dropping-particle":"","parse-names":false,"suffix":""}],"container-title":"International Journal of Sports Physiology and Performance","id":"ITEM-1","issue":"6","issued":{"date-parts":[["2014"]]},"page":"1033-1039","title":"Energetics of shuttle runs: The effects of distance and change of direction","type":"article-journal","volume":"9"},"uris":["http://www.mendeley.com/documents/?uuid=9098b7e7-5cf5-4668-bcf9-06f352b46e3a"]}],"mendeley":{"formattedCitation":"(147)","plainTextFormattedCitation":"(147)","previouslyFormattedCitation":"(147)"},"properties":{"noteIndex":0},"schema":"https://github.com/citation-style-language/schema/raw/master/csl-citation.json"}</w:instrText>
      </w:r>
      <w:r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(147)</w:t>
      </w:r>
      <w:r w:rsidRPr="000B0E7D">
        <w:rPr>
          <w:rFonts w:ascii="Times New Roman" w:hAnsi="Times New Roman" w:cs="Times New Roman"/>
          <w:color w:val="000000" w:themeColor="text1"/>
        </w:rPr>
        <w:fldChar w:fldCharType="end"/>
      </w:r>
      <w:r w:rsidR="0078224A" w:rsidRPr="000B0E7D">
        <w:rPr>
          <w:rFonts w:ascii="Times New Roman" w:hAnsi="Times New Roman" w:cs="Times New Roman"/>
          <w:color w:val="000000" w:themeColor="text1"/>
        </w:rPr>
        <w:t xml:space="preserve">. </w:t>
      </w:r>
      <w:r w:rsidR="00F473AE" w:rsidRPr="000B0E7D">
        <w:rPr>
          <w:rFonts w:ascii="Times New Roman" w:hAnsi="Times New Roman" w:cs="Times New Roman"/>
          <w:color w:val="000000" w:themeColor="text1"/>
        </w:rPr>
        <w:t xml:space="preserve">It is also evident that strength and power </w:t>
      </w:r>
      <w:r w:rsidR="00060949" w:rsidRPr="000B0E7D">
        <w:rPr>
          <w:rFonts w:ascii="Times New Roman" w:hAnsi="Times New Roman" w:cs="Times New Roman"/>
          <w:color w:val="000000" w:themeColor="text1"/>
        </w:rPr>
        <w:t>are essential characteristics</w:t>
      </w:r>
      <w:r w:rsidR="00F473AE" w:rsidRPr="000B0E7D">
        <w:rPr>
          <w:rFonts w:ascii="Times New Roman" w:hAnsi="Times New Roman" w:cs="Times New Roman"/>
          <w:color w:val="000000" w:themeColor="text1"/>
        </w:rPr>
        <w:t xml:space="preserve"> </w:t>
      </w:r>
      <w:r w:rsidR="00060949" w:rsidRPr="000B0E7D">
        <w:rPr>
          <w:rFonts w:ascii="Times New Roman" w:hAnsi="Times New Roman" w:cs="Times New Roman"/>
          <w:color w:val="000000" w:themeColor="text1"/>
        </w:rPr>
        <w:t>for soccer</w:t>
      </w:r>
      <w:r w:rsidR="00F473AE" w:rsidRPr="000B0E7D">
        <w:rPr>
          <w:rFonts w:ascii="Times New Roman" w:hAnsi="Times New Roman" w:cs="Times New Roman"/>
          <w:color w:val="000000" w:themeColor="text1"/>
        </w:rPr>
        <w:t xml:space="preserve"> performances</w:t>
      </w:r>
      <w:r w:rsidRPr="000B0E7D">
        <w:rPr>
          <w:rFonts w:ascii="Times New Roman" w:hAnsi="Times New Roman" w:cs="Times New Roman"/>
          <w:color w:val="000000" w:themeColor="text1"/>
        </w:rPr>
        <w:t xml:space="preserve"> </w:t>
      </w:r>
      <w:r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{"citationItems":[{"id":"ITEM-1","itemData":{"DOI":"10.1080/02640410400021294","ISBN":"10.1080/02640410400021294","ISSN":"0264-0414","PMID":"16195009","abstract":"To cope with the physiological demands of soccer, players must be competent across several fitness components. The use of fitness tests in the laboratory and field assist in examining soccer players' capabilities for performance both at the amateur and elite levels. Laboratory tests provide a useful indication of players' general fitness. Accurate test results can be obtained with the use of a thorough methodology and reliable equipment. Laboratory tests are used sparingly during the season because of the time-consuming nature of the tests. Instead, tests are generally carried out at the start and end of the pre-season period to evaluate the effectiveness of specific training interventions. Field tests provide results that are specific to the sport and are therefore more valid than laboratory tests. The reduced cost, use of minimal equipment and the ease with which tests can be conducted make them more convenient for extensive use throughout the season. Although data from laboratory and field tests provide a good indication of general and soccer-specific fitness, individual test results cannot be used to predict performance in match-play conclusively because of the complex nature of performance in competition. Fitness tests in conjunction with physiological data should be used for monitoring changes in players' fitness and for guiding their training prescription.","author":[{"dropping-particle":"","family":"Svensson","given":"M","non-dropping-particle":"","parse-names":false,"suffix":""},{"dropping-particle":"","family":"Drust","given":"B","non-dropping-particle":"","parse-names":false,"suffix":""}],"container-title":"Journal of sports sciences","id":"ITEM-1","issue":"6","issued":{"date-parts":[["2005","6"]]},"page":"601-18","title":"Testing soccer players.","type":"article-journal","volume":"23"},"uris":["http://www.mendeley.com/documents/?uuid=31043fd3-ad44-45a0-8c9e-b073410ee9d4"]}],"mendeley":{"formattedCitation":"(138)","plainTextFormattedCitation":"(138)","previouslyFormattedCitation":"(138)"},"properties":{"noteIndex":0},"schema":"https://github.com/citation-style-language/schema/raw/master/csl-citation.json"}</w:instrText>
      </w:r>
      <w:r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(138)</w:t>
      </w:r>
      <w:r w:rsidRPr="000B0E7D">
        <w:rPr>
          <w:rFonts w:ascii="Times New Roman" w:hAnsi="Times New Roman" w:cs="Times New Roman"/>
          <w:color w:val="000000" w:themeColor="text1"/>
        </w:rPr>
        <w:fldChar w:fldCharType="end"/>
      </w:r>
      <w:r w:rsidR="00F473AE" w:rsidRPr="000B0E7D">
        <w:rPr>
          <w:rFonts w:ascii="Times New Roman" w:hAnsi="Times New Roman" w:cs="Times New Roman"/>
          <w:color w:val="000000" w:themeColor="text1"/>
        </w:rPr>
        <w:t>. Previous research has linked relative strength and performance variables such as the aforementioned sprinting, COD and jumping</w:t>
      </w:r>
      <w:r w:rsidR="00060949" w:rsidRPr="000B0E7D">
        <w:rPr>
          <w:rFonts w:ascii="Times New Roman" w:hAnsi="Times New Roman" w:cs="Times New Roman"/>
          <w:color w:val="000000" w:themeColor="text1"/>
        </w:rPr>
        <w:t xml:space="preserve"> </w:t>
      </w:r>
      <w:r w:rsidR="00060949"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{"citationItems":[{"id":"ITEM-1","itemData":{"DOI":"10.1136/bjsm.2002.002071","ISBN":"1473-0480 (Electronic) 0306-3674 (Linking)","ISSN":"1473-0480","PMID":"15155427","abstract":"BACKGROUND A high level of strength is inherent in elite soccer play, but the relation between maximal strength and sprint and jumping performance has not been studied thoroughly. OBJECTIVE To determine whether maximal strength correlates with sprint and vertical jump height in elite male soccer players. METHODS Seventeen international male soccer players (mean (SD) age 25.8 (2.9) years, height 177.3 (4.1) cm, weight 76.5 (7.6) kg, and maximal oxygen uptake 65.7 (4.3) ml/kg/min) were tested for maximal strength in half squats and sprinting ability (0-30 m and 10 m shuttle run sprint) and vertical jumping height. RESULT There was a strong correlation between maximal strength in half squats and sprint performance and jumping height. CONCLUSIONS Maximal strength in half squats determines sprint performance and jumping height in high level soccer players. High squat strength did not imply reduced maximal oxygen consumption. Elite soccer players should focus on maximal strength training, with emphasis on maximal mobilisation of concentric movements, which may improve their sprinting and jumping performance.","author":[{"dropping-particle":"","family":"Wisløff","given":"U.","non-dropping-particle":"","parse-names":false,"suffix":""},{"dropping-particle":"","family":"Castagna","given":"C.","non-dropping-particle":"","parse-names":false,"suffix":""},{"dropping-particle":"","family":"Helgerud","given":"J.","non-dropping-particle":"","parse-names":false,"suffix":""},{"dropping-particle":"","family":"Jones","given":"R.","non-dropping-particle":"","parse-names":false,"suffix":""},{"dropping-particle":"","family":"Hoff","given":"J.","non-dropping-particle":"","parse-names":false,"suffix":""}],"container-title":"British journal of sports medicine","id":"ITEM-1","issue":"3","issued":{"date-parts":[["2004","6"]]},"page":"285-8","title":"Strong correlation of maximal squat strength with sprint performance and vertical jump height in elite soccer players.","type":"article-journal","volume":"38"},"uris":["http://www.mendeley.com/documents/?uuid=85d91855-d00d-48dc-b7b5-39cd53d2d6ec"]},{"id":"ITEM-2","itemData":{"DOI":"10.23736/S0022-4707.18.08506-7","ISSN":"1827-1928","PMID":"29877676","abstract":"BACKGROUND The aim of this study was to determine what physical and technical activities of soccer players in different pitch positions affect significantly the match outcome of professional German soccer players; as well as to examine whether differences in physical and technical activities increase or reduce the probability of a match being won. METHODS The study sample comprised 4393 individual match observations of 350 soccer players competing in the Bundesliga during the 2014/2015 domestic season. Analysis was confined to outfield players (other than goalkeepers) who completed entire matches, and was carried out using the Impire AG motion analysis system. The selection of physical and technical activities to be used in predictive models was achieved using the lasso method. RESULTS The odds ratio revealed that an mean running speed in the second half that was greater by 0.1 km/h was associated with a 27.0% improvement in the odds of a match being won (OR=1.27; 95% CI: 1.17 to 1.38) (forwards), 15.7% (OR=1.16; 95% CI: 1.09 to 1.23) (wide midfielders), and 10.0% (OR=1.10; 95% CI: 1.04 to 1.17) (central midfielders). Furthermore, in the case of wide midfielders, a significant variable was the distance covered at &gt;24 km/h, with an increase of 0.1 km associated with odds of winning the game improved by 31.7% (OR=1.32; 95% CI: 1.05 to 1.66). CONCLUSIONS Match outcome is affected significantly where peak and mean running speeds in the second half of the match are greater, and where longer distances are covered at speeds in excess of 24 km/h.","author":[{"dropping-particle":"","family":"Konefał","given":"Marek","non-dropping-particle":"","parse-names":false,"suffix":""},{"dropping-particle":"","family":"Chmura","given":"Paweł","non-dropping-particle":"","parse-names":false,"suffix":""},{"dropping-particle":"","family":"Kowalczuk","given":"Edward","non-dropping-particle":"","parse-names":false,"suffix":""},{"dropping-particle":"","family":"Figueiredo","given":"António J","non-dropping-particle":"","parse-names":false,"suffix":""},{"dropping-particle":"","family":"Sarmento","given":"Hugo","non-dropping-particle":"","parse-names":false,"suffix":""},{"dropping-particle":"","family":"Rokita","given":"Andrzej","non-dropping-particle":"","parse-names":false,"suffix":""},{"dropping-particle":"","family":"Chmura","given":"Jan","non-dropping-particle":"","parse-names":false,"suffix":""},{"dropping-particle":"","family":"Andrzejewski","given":"Marcin","non-dropping-particle":"","parse-names":false,"suffix":""}],"container-title":"The Journal of sports medicine and physical fitness","id":"ITEM-2","issue":"5","issued":{"date-parts":[["2019","5"]]},"page":"752-759","title":"Modeling of relationships between physical and technical activities and match outcome in elite German soccer players.","type":"article-journal","volume":"59"},"uris":["http://www.mendeley.com/documents/?uuid=db58e66c-9984-4d92-8212-201b9f84a0a2"]},{"id":"ITEM-3","itemData":{"DOI":"10.3390/medicina57060617","ISSN":"1648-9144","abstract":"Background and Objectives: The aim of this study was twofold: (i) to analyze the relationships between fitness status (repeated-sprint ability (RSA), aerobic performance, vertical height jump, and hip adductor and abductor strength) and match running performance in adult women soccer players and (ii) to explain variations in standardized total distance, HSR, and sprinting distances based on players’ fitness status. Materials and Methods: The study followed a cohort design. Twenty-two Portuguese women soccer players competing at the first-league level were monitored for 22 weeks. These players were tested three times during the cohort period. The measured parameters included isometric strength (hip adductor and abductor), vertical jump (squat and countermovement jump), linear sprint (10 and 30 m), change-of-direction (COD), repeated sprints (6 × 35 m), and intermittent endurance (Yo-Yo intermittent recovery test level 1). Data were also collected for several match running performance indicators (total distance covered and distance at different speed zones, accelerations/decelerations, maximum sprinting speed, and number of sprints) in 10 matches during the cohort. Results: Maximal linear sprint bouts presented large to very large correlations with explosive match-play actions (accelerations, decelerations, and sprint occurrences; r = −0.80 to −0.61). In addition, jump modalities and COD ability significantly predicted, respectively, in-game high-intensity accelerations (r = 0.69 to 0.75; R2 = 25%) and decelerations (r = −0.78 to −0.50; R2 = 23–24%). Furthermore, COD had significant explanatory power related to match running performance variance regardless of whether the testing and match performance outcomes were computed a few or several days apart. Conclusion: The present investigation can help conditioning professionals working with senior women soccer players to prescribe effective fitness tests to improve their forecasts of locomotor performance.","author":[{"dropping-particle":"","family":"Gonçalves","given":"Lillian","non-dropping-particle":"","parse-names":false,"suffix":""},{"dropping-particle":"","family":"Clemente","given":"Filipe Manuel","non-dropping-particle":"","parse-names":false,"suffix":""},{"dropping-particle":"","family":"Barrera","given":"Joel Ignacio","non-dropping-particle":"","parse-names":false,"suffix":""},{"dropping-particle":"","family":"Sarmento","given":"Hugo","non-dropping-particle":"","parse-names":false,"suffix":""},{"dropping-particle":"","family":"González-Fernández","given":"Francisco Tomás","non-dropping-particle":"","parse-names":false,"suffix":""},{"dropping-particle":"","family":"Palucci Vieira","given":"Luiz H.","non-dropping-particle":"","parse-names":false,"suffix":""},{"dropping-particle":"","family":"Figueiredo","given":"António José","non-dropping-particle":"","parse-names":false,"suffix":""},{"dropping-particle":"","family":"Clark","given":"Cain C. T.","non-dropping-particle":"","parse-names":false,"suffix":""},{"dropping-particle":"","family":"Carral","given":"J. M. Cancela","non-dropping-particle":"","parse-names":false,"suffix":""}],"container-title":"Medicina","id":"ITEM-3","issue":"6","issued":{"date-parts":[["2021","6","13"]]},"page":"617","title":"Relationships between fitness status and match running performance in adult women soccer players: a cohort study","type":"article-journal","volume":"57"},"uris":["http://www.mendeley.com/documents/?uuid=a05077b3-7ee3-4491-bdef-6c4627ae811a"]}],"mendeley":{"formattedCitation":"(49,72,145)","plainTextFormattedCitation":"(49,72,145)","previouslyFormattedCitation":"(49,72,145)"},"properties":{"noteIndex":0},"schema":"https://github.com/citation-style-language/schema/raw/master/csl-citation.json"}</w:instrText>
      </w:r>
      <w:r w:rsidR="00060949"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(49,72,145)</w:t>
      </w:r>
      <w:r w:rsidR="00060949" w:rsidRPr="000B0E7D">
        <w:rPr>
          <w:rFonts w:ascii="Times New Roman" w:hAnsi="Times New Roman" w:cs="Times New Roman"/>
          <w:color w:val="000000" w:themeColor="text1"/>
        </w:rPr>
        <w:fldChar w:fldCharType="end"/>
      </w:r>
      <w:r w:rsidR="00F473AE" w:rsidRPr="000B0E7D">
        <w:rPr>
          <w:rFonts w:ascii="Times New Roman" w:hAnsi="Times New Roman" w:cs="Times New Roman"/>
          <w:color w:val="000000" w:themeColor="text1"/>
        </w:rPr>
        <w:t>. These studies have highlighted that players who possessed a greater relative strength had a significantly greater sprinting</w:t>
      </w:r>
      <w:r w:rsidR="0040363A" w:rsidRPr="000B0E7D">
        <w:rPr>
          <w:rFonts w:ascii="Times New Roman" w:hAnsi="Times New Roman" w:cs="Times New Roman"/>
          <w:color w:val="000000" w:themeColor="text1"/>
        </w:rPr>
        <w:t>, COD</w:t>
      </w:r>
      <w:r w:rsidR="00F473AE" w:rsidRPr="000B0E7D">
        <w:rPr>
          <w:rFonts w:ascii="Times New Roman" w:hAnsi="Times New Roman" w:cs="Times New Roman"/>
          <w:color w:val="000000" w:themeColor="text1"/>
        </w:rPr>
        <w:t xml:space="preserve"> and jumping performance</w:t>
      </w:r>
      <w:r w:rsidR="00BF3D87" w:rsidRPr="000B0E7D">
        <w:rPr>
          <w:rFonts w:ascii="Times New Roman" w:hAnsi="Times New Roman" w:cs="Times New Roman"/>
          <w:color w:val="000000" w:themeColor="text1"/>
        </w:rPr>
        <w:t xml:space="preserve"> </w:t>
      </w:r>
      <w:r w:rsidR="00BF3D87"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{"citationItems":[{"id":"ITEM-1","itemData":{"DOI":"10.3389/fspor.2021.634696","ISSN":"2624-9367","abstract":"Female soccer players are exposed to specific physical demands during matches, which vary according to the standard of play. Existing studies have largely focused on quantifying the distances covered for professional and international level players. This approach is limited in scope regarding the broader aspects around physical demands and is detached from development pathway models. An understanding of the demands across all standards will provide valuable insights about appropriate player development and help ensure physical readiness for the demands of the sport. The aim of this perspective paper is to describe the physical demands experienced during women's soccer matches across the developmental spectrum. A combination of evidence from the literature and data from the author's research (JDV) is presented. Specifically highlighted are the trends for locomotor distances, acceleration and deceleration frequency, and metabolic power metrics for youth (≤U17), college (NCAA/U20), professional (domestic) and international standards of women's soccer. In addition, the changes in match demands between levels of play are used to help illustrate gaps that must be overcome in order to successfully achieve physical readiness to compete at higher levels. The evidence demonstrates the importance of training appropriate attributes to prepare female soccer players who are striving to play at progressively higher standards.","author":[{"dropping-particle":"","family":"Vescovi","given":"Jason D.","non-dropping-particle":"","parse-names":false,"suffix":""},{"dropping-particle":"","family":"Fernandes","given":"Elton","non-dropping-particle":"","parse-names":false,"suffix":""},{"dropping-particle":"","family":"Klas","given":"Alexander","non-dropping-particle":"","parse-names":false,"suffix":""}],"container-title":"Frontiers in Sports and Active Living","id":"ITEM-1","issued":{"date-parts":[["2021","4","16"]]},"title":"Physical demands of women's soccer matches: a perspective across the developmental spectrum","type":"article-journal","volume":"3"},"uris":["http://www.mendeley.com/documents/?uuid=cc2909c8-912b-4693-a780-a151a1740095"]}],"mendeley":{"formattedCitation":"(143)","plainTextFormattedCitation":"(143)","previouslyFormattedCitation":"(143)"},"properties":{"noteIndex":0},"schema":"https://github.com/citation-style-language/schema/raw/master/csl-citation.json"}</w:instrText>
      </w:r>
      <w:r w:rsidR="00BF3D87"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(143)</w:t>
      </w:r>
      <w:r w:rsidR="00BF3D87" w:rsidRPr="000B0E7D">
        <w:rPr>
          <w:rFonts w:ascii="Times New Roman" w:hAnsi="Times New Roman" w:cs="Times New Roman"/>
          <w:color w:val="000000" w:themeColor="text1"/>
        </w:rPr>
        <w:fldChar w:fldCharType="end"/>
      </w:r>
      <w:r w:rsidR="00F473AE" w:rsidRPr="000B0E7D">
        <w:rPr>
          <w:rFonts w:ascii="Times New Roman" w:hAnsi="Times New Roman" w:cs="Times New Roman"/>
          <w:color w:val="000000" w:themeColor="text1"/>
        </w:rPr>
        <w:t>. These specific components of fitness can be key to determining the outcome of the match</w:t>
      </w:r>
      <w:r w:rsidR="004977C8" w:rsidRPr="000B0E7D">
        <w:rPr>
          <w:rFonts w:ascii="Times New Roman" w:hAnsi="Times New Roman" w:cs="Times New Roman"/>
          <w:color w:val="000000" w:themeColor="text1"/>
        </w:rPr>
        <w:t>, t</w:t>
      </w:r>
      <w:r w:rsidR="00781CDF" w:rsidRPr="000B0E7D">
        <w:rPr>
          <w:rFonts w:ascii="Times New Roman" w:hAnsi="Times New Roman" w:cs="Times New Roman"/>
          <w:color w:val="000000" w:themeColor="text1"/>
        </w:rPr>
        <w:t xml:space="preserve">herefore,  it is essential that training protocols are in place to </w:t>
      </w:r>
      <w:r w:rsidR="00D40B91" w:rsidRPr="000B0E7D">
        <w:rPr>
          <w:rFonts w:ascii="Times New Roman" w:hAnsi="Times New Roman" w:cs="Times New Roman"/>
          <w:color w:val="000000" w:themeColor="text1"/>
        </w:rPr>
        <w:t>adequately</w:t>
      </w:r>
      <w:r w:rsidR="00781CDF" w:rsidRPr="000B0E7D">
        <w:rPr>
          <w:rFonts w:ascii="Times New Roman" w:hAnsi="Times New Roman" w:cs="Times New Roman"/>
          <w:color w:val="000000" w:themeColor="text1"/>
        </w:rPr>
        <w:t xml:space="preserve"> prepare the players for the aerobic, speed, agility, power and strength demands of the sport </w:t>
      </w:r>
      <w:r w:rsidR="00781CDF"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{"citationItems":[{"id":"ITEM-1","itemData":{"DOI":"10.3389/fspor.2021.634696","ISSN":"2624-9367","abstract":"Female soccer players are exposed to specific physical demands during matches, which vary according to the standard of play. Existing studies have largely focused on quantifying the distances covered for professional and international level players. This approach is limited in scope regarding the broader aspects around physical demands and is detached from development pathway models. An understanding of the demands across all standards will provide valuable insights about appropriate player development and help ensure physical readiness for the demands of the sport. The aim of this perspective paper is to describe the physical demands experienced during women's soccer matches across the developmental spectrum. A combination of evidence from the literature and data from the author's research (JDV) is presented. Specifically highlighted are the trends for locomotor distances, acceleration and deceleration frequency, and metabolic power metrics for youth (≤U17), college (NCAA/U20), professional (domestic) and international standards of women's soccer. In addition, the changes in match demands between levels of play are used to help illustrate gaps that must be overcome in order to successfully achieve physical readiness to compete at higher levels. The evidence demonstrates the importance of training appropriate attributes to prepare female soccer players who are striving to play at progressively higher standards.","author":[{"dropping-particle":"","family":"Vescovi","given":"Jason D.","non-dropping-particle":"","parse-names":false,"suffix":""},{"dropping-particle":"","family":"Fernandes","given":"Elton","non-dropping-particle":"","parse-names":false,"suffix":""},{"dropping-particle":"","family":"Klas","given":"Alexander","non-dropping-particle":"","parse-names":false,"suffix":""}],"container-title":"Frontiers in Sports and Active Living","id":"ITEM-1","issued":{"date-parts":[["2021","4","16"]]},"title":"Physical demands of women's soccer matches: a perspective across the developmental spectrum","type":"article-journal","volume":"3"},"uris":["http://www.mendeley.com/documents/?uuid=cc2909c8-912b-4693-a780-a151a1740095"]}],"mendeley":{"formattedCitation":"(143)","plainTextFormattedCitation":"(143)","previouslyFormattedCitation":"(143)"},"properties":{"noteIndex":0},"schema":"https://github.com/citation-style-language/schema/raw/master/csl-citation.json"}</w:instrText>
      </w:r>
      <w:r w:rsidR="00781CDF"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(143)</w:t>
      </w:r>
      <w:r w:rsidR="00781CDF" w:rsidRPr="000B0E7D">
        <w:rPr>
          <w:rFonts w:ascii="Times New Roman" w:hAnsi="Times New Roman" w:cs="Times New Roman"/>
          <w:color w:val="000000" w:themeColor="text1"/>
        </w:rPr>
        <w:fldChar w:fldCharType="end"/>
      </w:r>
      <w:r w:rsidR="00781CDF" w:rsidRPr="000B0E7D">
        <w:rPr>
          <w:rFonts w:ascii="Times New Roman" w:hAnsi="Times New Roman" w:cs="Times New Roman"/>
          <w:color w:val="000000" w:themeColor="text1"/>
        </w:rPr>
        <w:t xml:space="preserve">. </w:t>
      </w:r>
      <w:r w:rsidR="004977C8" w:rsidRPr="000B0E7D">
        <w:rPr>
          <w:rFonts w:ascii="Times New Roman" w:hAnsi="Times New Roman" w:cs="Times New Roman"/>
          <w:color w:val="000000" w:themeColor="text1"/>
        </w:rPr>
        <w:t>Consequently</w:t>
      </w:r>
      <w:r w:rsidR="00F473AE" w:rsidRPr="000B0E7D">
        <w:rPr>
          <w:rFonts w:ascii="Times New Roman" w:hAnsi="Times New Roman" w:cs="Times New Roman"/>
          <w:color w:val="000000" w:themeColor="text1"/>
        </w:rPr>
        <w:t>, practitioner</w:t>
      </w:r>
      <w:r w:rsidR="004977C8" w:rsidRPr="000B0E7D">
        <w:rPr>
          <w:rFonts w:ascii="Times New Roman" w:hAnsi="Times New Roman" w:cs="Times New Roman"/>
          <w:color w:val="000000" w:themeColor="text1"/>
        </w:rPr>
        <w:t>s</w:t>
      </w:r>
      <w:r w:rsidR="00F473AE" w:rsidRPr="000B0E7D">
        <w:rPr>
          <w:rFonts w:ascii="Times New Roman" w:hAnsi="Times New Roman" w:cs="Times New Roman"/>
          <w:color w:val="000000" w:themeColor="text1"/>
        </w:rPr>
        <w:t>/coach</w:t>
      </w:r>
      <w:r w:rsidR="004977C8" w:rsidRPr="000B0E7D">
        <w:rPr>
          <w:rFonts w:ascii="Times New Roman" w:hAnsi="Times New Roman" w:cs="Times New Roman"/>
          <w:color w:val="000000" w:themeColor="text1"/>
        </w:rPr>
        <w:t>es should</w:t>
      </w:r>
      <w:r w:rsidR="00F473AE" w:rsidRPr="000B0E7D">
        <w:rPr>
          <w:rFonts w:ascii="Times New Roman" w:hAnsi="Times New Roman" w:cs="Times New Roman"/>
          <w:color w:val="000000" w:themeColor="text1"/>
        </w:rPr>
        <w:t xml:space="preserve"> incorporate testing</w:t>
      </w:r>
      <w:r w:rsidR="00480098" w:rsidRPr="000B0E7D">
        <w:rPr>
          <w:rFonts w:ascii="Times New Roman" w:hAnsi="Times New Roman" w:cs="Times New Roman"/>
          <w:color w:val="000000" w:themeColor="text1"/>
        </w:rPr>
        <w:t xml:space="preserve"> and monitoring</w:t>
      </w:r>
      <w:r w:rsidR="00F473AE" w:rsidRPr="000B0E7D">
        <w:rPr>
          <w:rFonts w:ascii="Times New Roman" w:hAnsi="Times New Roman" w:cs="Times New Roman"/>
          <w:color w:val="000000" w:themeColor="text1"/>
        </w:rPr>
        <w:t xml:space="preserve"> for each of these </w:t>
      </w:r>
      <w:r w:rsidR="004977C8" w:rsidRPr="000B0E7D">
        <w:rPr>
          <w:rFonts w:ascii="Times New Roman" w:hAnsi="Times New Roman" w:cs="Times New Roman"/>
          <w:color w:val="000000" w:themeColor="text1"/>
        </w:rPr>
        <w:t xml:space="preserve">fitness </w:t>
      </w:r>
      <w:r w:rsidR="00F473AE" w:rsidRPr="000B0E7D">
        <w:rPr>
          <w:rFonts w:ascii="Times New Roman" w:hAnsi="Times New Roman" w:cs="Times New Roman"/>
          <w:color w:val="000000" w:themeColor="text1"/>
        </w:rPr>
        <w:t>components to help inform training program design</w:t>
      </w:r>
      <w:r w:rsidR="00193621" w:rsidRPr="000B0E7D">
        <w:rPr>
          <w:rFonts w:ascii="Times New Roman" w:hAnsi="Times New Roman" w:cs="Times New Roman"/>
          <w:color w:val="000000" w:themeColor="text1"/>
        </w:rPr>
        <w:t xml:space="preserve"> and</w:t>
      </w:r>
      <w:r w:rsidR="00EB324B" w:rsidRPr="000B0E7D">
        <w:rPr>
          <w:rFonts w:ascii="Times New Roman" w:hAnsi="Times New Roman" w:cs="Times New Roman"/>
          <w:color w:val="000000" w:themeColor="text1"/>
        </w:rPr>
        <w:t xml:space="preserve"> oversee</w:t>
      </w:r>
      <w:r w:rsidR="00193621" w:rsidRPr="000B0E7D">
        <w:rPr>
          <w:rFonts w:ascii="Times New Roman" w:hAnsi="Times New Roman" w:cs="Times New Roman"/>
          <w:color w:val="000000" w:themeColor="text1"/>
        </w:rPr>
        <w:t xml:space="preserve"> player development</w:t>
      </w:r>
      <w:r w:rsidR="00F473AE" w:rsidRPr="000B0E7D">
        <w:rPr>
          <w:rFonts w:ascii="Times New Roman" w:hAnsi="Times New Roman" w:cs="Times New Roman"/>
          <w:color w:val="000000" w:themeColor="text1"/>
        </w:rPr>
        <w:t>.</w:t>
      </w:r>
    </w:p>
    <w:p w14:paraId="65394E2F" w14:textId="77777777" w:rsidR="004977C8" w:rsidRPr="000B0E7D" w:rsidRDefault="004977C8" w:rsidP="004977C8">
      <w:pPr>
        <w:spacing w:line="360" w:lineRule="auto"/>
        <w:ind w:firstLine="720"/>
        <w:jc w:val="both"/>
        <w:rPr>
          <w:rFonts w:ascii="Times New Roman" w:hAnsi="Times New Roman" w:cs="Times New Roman"/>
          <w:color w:val="000000" w:themeColor="text1"/>
        </w:rPr>
      </w:pPr>
    </w:p>
    <w:p w14:paraId="1B2F7DCC" w14:textId="4F9E8D7E" w:rsidR="008F33EC" w:rsidRPr="000B0E7D" w:rsidRDefault="007025B7" w:rsidP="001F63BC">
      <w:pPr>
        <w:spacing w:line="360" w:lineRule="auto"/>
        <w:jc w:val="both"/>
        <w:rPr>
          <w:rFonts w:ascii="Times New Roman" w:hAnsi="Times New Roman" w:cs="Times New Roman"/>
          <w:color w:val="000000" w:themeColor="text1"/>
        </w:rPr>
      </w:pPr>
      <w:r w:rsidRPr="000B0E7D">
        <w:rPr>
          <w:rFonts w:ascii="Times New Roman" w:hAnsi="Times New Roman" w:cs="Times New Roman"/>
          <w:color w:val="000000" w:themeColor="text1"/>
        </w:rPr>
        <w:t>The identification of</w:t>
      </w:r>
      <w:r w:rsidR="0078224A" w:rsidRPr="000B0E7D">
        <w:rPr>
          <w:rFonts w:ascii="Times New Roman" w:hAnsi="Times New Roman" w:cs="Times New Roman"/>
          <w:color w:val="000000" w:themeColor="text1"/>
        </w:rPr>
        <w:t xml:space="preserve"> testing protocols that </w:t>
      </w:r>
      <w:r w:rsidR="004953FD" w:rsidRPr="000B0E7D">
        <w:rPr>
          <w:rFonts w:ascii="Times New Roman" w:hAnsi="Times New Roman" w:cs="Times New Roman"/>
          <w:color w:val="000000" w:themeColor="text1"/>
        </w:rPr>
        <w:t>incorporate</w:t>
      </w:r>
      <w:r w:rsidR="0078224A" w:rsidRPr="000B0E7D">
        <w:rPr>
          <w:rFonts w:ascii="Times New Roman" w:hAnsi="Times New Roman" w:cs="Times New Roman"/>
          <w:color w:val="000000" w:themeColor="text1"/>
        </w:rPr>
        <w:t xml:space="preserve"> </w:t>
      </w:r>
      <w:r w:rsidR="00D40B91" w:rsidRPr="000B0E7D">
        <w:rPr>
          <w:rFonts w:ascii="Times New Roman" w:hAnsi="Times New Roman" w:cs="Times New Roman"/>
          <w:color w:val="000000" w:themeColor="text1"/>
        </w:rPr>
        <w:t>soccer</w:t>
      </w:r>
      <w:r w:rsidRPr="000B0E7D">
        <w:rPr>
          <w:rFonts w:ascii="Times New Roman" w:hAnsi="Times New Roman" w:cs="Times New Roman"/>
          <w:color w:val="000000" w:themeColor="text1"/>
        </w:rPr>
        <w:t xml:space="preserve"> specific </w:t>
      </w:r>
      <w:r w:rsidR="0078224A" w:rsidRPr="000B0E7D">
        <w:rPr>
          <w:rFonts w:ascii="Times New Roman" w:hAnsi="Times New Roman" w:cs="Times New Roman"/>
          <w:color w:val="000000" w:themeColor="text1"/>
        </w:rPr>
        <w:t>physical c</w:t>
      </w:r>
      <w:r w:rsidR="00E8645B" w:rsidRPr="000B0E7D">
        <w:rPr>
          <w:rFonts w:ascii="Times New Roman" w:hAnsi="Times New Roman" w:cs="Times New Roman"/>
          <w:color w:val="000000" w:themeColor="text1"/>
        </w:rPr>
        <w:t>apacities</w:t>
      </w:r>
      <w:r w:rsidR="0078224A" w:rsidRPr="000B0E7D">
        <w:rPr>
          <w:rFonts w:ascii="Times New Roman" w:hAnsi="Times New Roman" w:cs="Times New Roman"/>
          <w:color w:val="000000" w:themeColor="text1"/>
        </w:rPr>
        <w:t xml:space="preserve"> would allow female soccer players </w:t>
      </w:r>
      <w:r w:rsidR="00E8645B" w:rsidRPr="000B0E7D">
        <w:rPr>
          <w:rFonts w:ascii="Times New Roman" w:hAnsi="Times New Roman" w:cs="Times New Roman"/>
          <w:color w:val="000000" w:themeColor="text1"/>
        </w:rPr>
        <w:t>to</w:t>
      </w:r>
      <w:r w:rsidR="00BD3B92" w:rsidRPr="000B0E7D">
        <w:rPr>
          <w:rFonts w:ascii="Times New Roman" w:hAnsi="Times New Roman" w:cs="Times New Roman"/>
          <w:color w:val="000000" w:themeColor="text1"/>
        </w:rPr>
        <w:t xml:space="preserve"> accurately track </w:t>
      </w:r>
      <w:r w:rsidRPr="000B0E7D">
        <w:rPr>
          <w:rFonts w:ascii="Times New Roman" w:hAnsi="Times New Roman" w:cs="Times New Roman"/>
          <w:color w:val="000000" w:themeColor="text1"/>
        </w:rPr>
        <w:t>fitness status</w:t>
      </w:r>
      <w:r w:rsidR="0040363A" w:rsidRPr="000B0E7D">
        <w:rPr>
          <w:rFonts w:ascii="Times New Roman" w:hAnsi="Times New Roman" w:cs="Times New Roman"/>
          <w:color w:val="000000" w:themeColor="text1"/>
        </w:rPr>
        <w:t>,</w:t>
      </w:r>
      <w:r w:rsidR="00BD3B92" w:rsidRPr="000B0E7D">
        <w:rPr>
          <w:rFonts w:ascii="Times New Roman" w:hAnsi="Times New Roman" w:cs="Times New Roman"/>
          <w:color w:val="000000" w:themeColor="text1"/>
        </w:rPr>
        <w:t xml:space="preserve"> provide further information on their </w:t>
      </w:r>
      <w:r w:rsidRPr="000B0E7D">
        <w:rPr>
          <w:rFonts w:ascii="Times New Roman" w:hAnsi="Times New Roman" w:cs="Times New Roman"/>
          <w:color w:val="000000" w:themeColor="text1"/>
        </w:rPr>
        <w:t xml:space="preserve">longitudinal </w:t>
      </w:r>
      <w:r w:rsidR="00BD3B92" w:rsidRPr="000B0E7D">
        <w:rPr>
          <w:rFonts w:ascii="Times New Roman" w:hAnsi="Times New Roman" w:cs="Times New Roman"/>
          <w:color w:val="000000" w:themeColor="text1"/>
        </w:rPr>
        <w:t>improvements</w:t>
      </w:r>
      <w:r w:rsidR="0040363A" w:rsidRPr="000B0E7D">
        <w:rPr>
          <w:rFonts w:ascii="Times New Roman" w:hAnsi="Times New Roman" w:cs="Times New Roman"/>
          <w:color w:val="000000" w:themeColor="text1"/>
        </w:rPr>
        <w:t xml:space="preserve"> and be used to program training</w:t>
      </w:r>
      <w:r w:rsidR="00E8645B" w:rsidRPr="000B0E7D">
        <w:rPr>
          <w:rFonts w:ascii="Times New Roman" w:hAnsi="Times New Roman" w:cs="Times New Roman"/>
          <w:color w:val="000000" w:themeColor="text1"/>
        </w:rPr>
        <w:t>.</w:t>
      </w:r>
      <w:r w:rsidR="00321948" w:rsidRPr="000B0E7D">
        <w:rPr>
          <w:rFonts w:ascii="Times New Roman" w:hAnsi="Times New Roman" w:cs="Times New Roman"/>
          <w:color w:val="000000" w:themeColor="text1"/>
        </w:rPr>
        <w:t xml:space="preserve"> </w:t>
      </w:r>
      <w:r w:rsidR="00E83769" w:rsidRPr="000B0E7D">
        <w:rPr>
          <w:rFonts w:ascii="Times New Roman" w:hAnsi="Times New Roman" w:cs="Times New Roman"/>
          <w:color w:val="000000" w:themeColor="text1"/>
        </w:rPr>
        <w:t>Although a large amount of research has now been conducted on testing in soccer players,</w:t>
      </w:r>
      <w:r w:rsidR="002C503F" w:rsidRPr="000B0E7D">
        <w:rPr>
          <w:rFonts w:ascii="Times New Roman" w:hAnsi="Times New Roman" w:cs="Times New Roman"/>
          <w:color w:val="000000" w:themeColor="text1"/>
        </w:rPr>
        <w:t xml:space="preserve"> these investigations have primarily </w:t>
      </w:r>
      <w:r w:rsidR="009A6620" w:rsidRPr="000B0E7D">
        <w:rPr>
          <w:rFonts w:ascii="Times New Roman" w:hAnsi="Times New Roman" w:cs="Times New Roman"/>
          <w:color w:val="000000" w:themeColor="text1"/>
        </w:rPr>
        <w:t xml:space="preserve">focused on </w:t>
      </w:r>
      <w:r w:rsidR="002C503F" w:rsidRPr="000B0E7D">
        <w:rPr>
          <w:rFonts w:ascii="Times New Roman" w:hAnsi="Times New Roman" w:cs="Times New Roman"/>
          <w:color w:val="000000" w:themeColor="text1"/>
        </w:rPr>
        <w:t xml:space="preserve">male </w:t>
      </w:r>
      <w:r w:rsidR="009A6620" w:rsidRPr="000B0E7D">
        <w:rPr>
          <w:rFonts w:ascii="Times New Roman" w:hAnsi="Times New Roman" w:cs="Times New Roman"/>
          <w:color w:val="000000" w:themeColor="text1"/>
        </w:rPr>
        <w:t>players</w:t>
      </w:r>
      <w:r w:rsidR="004977C8" w:rsidRPr="000B0E7D">
        <w:rPr>
          <w:rFonts w:ascii="Times New Roman" w:hAnsi="Times New Roman" w:cs="Times New Roman"/>
          <w:color w:val="000000" w:themeColor="text1"/>
        </w:rPr>
        <w:t xml:space="preserve"> </w:t>
      </w:r>
      <w:r w:rsidR="004977C8"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{"citationItems":[{"id":"ITEM-1","itemData":{"DOI":"10.1080/02640410400021294","ISBN":"10.1080/02640410400021294","ISSN":"0264-0414","PMID":"16195009","abstract":"To cope with the physiological demands of soccer, players must be competent across several fitness components. The use of fitness tests in the laboratory and field assist in examining soccer players' capabilities for performance both at the amateur and elite levels. Laboratory tests provide a useful indication of players' general fitness. Accurate test results can be obtained with the use of a thorough methodology and reliable equipment. Laboratory tests are used sparingly during the season because of the time-consuming nature of the tests. Instead, tests are generally carried out at the start and end of the pre-season period to evaluate the effectiveness of specific training interventions. Field tests provide results that are specific to the sport and are therefore more valid than laboratory tests. The reduced cost, use of minimal equipment and the ease with which tests can be conducted make them more convenient for extensive use throughout the season. Although data from laboratory and field tests provide a good indication of general and soccer-specific fitness, individual test results cannot be used to predict performance in match-play conclusively because of the complex nature of performance in competition. Fitness tests in conjunction with physiological data should be used for monitoring changes in players' fitness and for guiding their training prescription.","author":[{"dropping-particle":"","family":"Svensson","given":"M","non-dropping-particle":"","parse-names":false,"suffix":""},{"dropping-particle":"","family":"Drust","given":"B","non-dropping-particle":"","parse-names":false,"suffix":""}],"container-title":"Journal of sports sciences","id":"ITEM-1","issue":"6","issued":{"date-parts":[["2005","6"]]},"page":"601-18","title":"Testing soccer players.","type":"article-journal","volume":"23"},"uris":["http://www.mendeley.com/documents/?uuid=31043fd3-ad44-45a0-8c9e-b073410ee9d4"]},{"id":"ITEM-2","itemData":{"DOI":"10.1080/02640410400021278","ISBN":"02640414","ISSN":"0264-0414","PMID":"16195007","abstract":"Physiological assessment of soccer training usually refers to the measurement of anatomical, physiological, biochemical and functional changes specific to the sport discipline (training outcome). The quality, quantity and organization of physical exercises (training process) are, on the other hand, usually described by the external work imposed by the coach on his or her athletes. In this review, we demonstrate that this approach is not appropriate in soccer, as training is often based on group exercises. The physiological stress (internal load) induced by such training often differs between individuals. Here, we present some physiological laboratory-based tests and field tests used to evaluate training outcomes in soccer, together with methods based on heart rate and perceived exertion to quantify internal load imposed during training. The integrated physiological assessment of both training outcome and process allows researchers: (1) to improve interpretation of physical tests used to verify the effectiveness of training programmes; (2) to evaluate the organization of the training load in order to design periodization strategies; (3) to identify athletes who are poor responders; (4) to control the compliance of the training completed to that planned by the coach; and (5) to modify the training process before the assessment of its outcome, thus optimizing soccer performance.","author":[{"dropping-particle":"","family":"Impellizzeri","given":"Franco M.","non-dropping-particle":"","parse-names":false,"suffix":""},{"dropping-particle":"","family":"Rampinini","given":"Ermanno","non-dropping-particle":"","parse-names":false,"suffix":""},{"dropping-particle":"","family":"Marcora","given":"Samuele M.","non-dropping-particle":"","parse-names":false,"suffix":""}],"container-title":"Journal of Sports Sciences","id":"ITEM-2","issue":"6","issued":{"date-parts":[["2005","6","18"]]},"page":"583-592","title":"Physiological assessment of aerobic training in soccer","type":"article-journal","volume":"23"},"uris":["http://www.mendeley.com/documents/?uuid=ad21a0a8-8010-4f76-a737-e7b5739494ec"]}],"mendeley":{"formattedCitation":"(69,138)","plainTextFormattedCitation":"(69,138)","previouslyFormattedCitation":"(69,138)"},"properties":{"noteIndex":0},"schema":"https://github.com/citation-style-language/schema/raw/master/csl-citation.json"}</w:instrText>
      </w:r>
      <w:r w:rsidR="004977C8"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(69,138)</w:t>
      </w:r>
      <w:r w:rsidR="004977C8" w:rsidRPr="000B0E7D">
        <w:rPr>
          <w:rFonts w:ascii="Times New Roman" w:hAnsi="Times New Roman" w:cs="Times New Roman"/>
          <w:color w:val="000000" w:themeColor="text1"/>
        </w:rPr>
        <w:fldChar w:fldCharType="end"/>
      </w:r>
      <w:r w:rsidR="000F6471" w:rsidRPr="000B0E7D">
        <w:rPr>
          <w:rFonts w:ascii="Times New Roman" w:hAnsi="Times New Roman" w:cs="Times New Roman"/>
          <w:color w:val="000000" w:themeColor="text1"/>
        </w:rPr>
        <w:t>.</w:t>
      </w:r>
      <w:r w:rsidR="004977C8" w:rsidRPr="000B0E7D">
        <w:rPr>
          <w:rFonts w:ascii="Times New Roman" w:hAnsi="Times New Roman" w:cs="Times New Roman"/>
          <w:color w:val="000000" w:themeColor="text1"/>
        </w:rPr>
        <w:t xml:space="preserve"> </w:t>
      </w:r>
      <w:r w:rsidR="000F6471" w:rsidRPr="000B0E7D">
        <w:rPr>
          <w:rFonts w:ascii="Times New Roman" w:hAnsi="Times New Roman" w:cs="Times New Roman"/>
          <w:color w:val="000000" w:themeColor="text1"/>
        </w:rPr>
        <w:t>C</w:t>
      </w:r>
      <w:r w:rsidR="002C503F" w:rsidRPr="000B0E7D">
        <w:rPr>
          <w:rFonts w:ascii="Times New Roman" w:hAnsi="Times New Roman" w:cs="Times New Roman"/>
          <w:color w:val="000000" w:themeColor="text1"/>
        </w:rPr>
        <w:t xml:space="preserve">onsequently, this </w:t>
      </w:r>
      <w:r w:rsidR="00AA0D0E" w:rsidRPr="000B0E7D">
        <w:rPr>
          <w:rFonts w:ascii="Times New Roman" w:hAnsi="Times New Roman" w:cs="Times New Roman"/>
          <w:color w:val="000000" w:themeColor="text1"/>
        </w:rPr>
        <w:t>force</w:t>
      </w:r>
      <w:r w:rsidR="002C503F" w:rsidRPr="000B0E7D">
        <w:rPr>
          <w:rFonts w:ascii="Times New Roman" w:hAnsi="Times New Roman" w:cs="Times New Roman"/>
          <w:color w:val="000000" w:themeColor="text1"/>
        </w:rPr>
        <w:t xml:space="preserve">s female athletes and </w:t>
      </w:r>
      <w:r w:rsidR="00485E8C" w:rsidRPr="000B0E7D">
        <w:rPr>
          <w:rFonts w:ascii="Times New Roman" w:hAnsi="Times New Roman" w:cs="Times New Roman"/>
          <w:color w:val="000000" w:themeColor="text1"/>
        </w:rPr>
        <w:t xml:space="preserve">their </w:t>
      </w:r>
      <w:r w:rsidR="002C503F" w:rsidRPr="000B0E7D">
        <w:rPr>
          <w:rFonts w:ascii="Times New Roman" w:hAnsi="Times New Roman" w:cs="Times New Roman"/>
          <w:color w:val="000000" w:themeColor="text1"/>
        </w:rPr>
        <w:t xml:space="preserve">practitioners </w:t>
      </w:r>
      <w:r w:rsidR="00AA0D0E" w:rsidRPr="000B0E7D">
        <w:rPr>
          <w:rFonts w:ascii="Times New Roman" w:hAnsi="Times New Roman" w:cs="Times New Roman"/>
          <w:color w:val="000000" w:themeColor="text1"/>
        </w:rPr>
        <w:t>to rely on the guides and results of male literature</w:t>
      </w:r>
      <w:r w:rsidR="00BF3D87" w:rsidRPr="000B0E7D">
        <w:rPr>
          <w:rFonts w:ascii="Times New Roman" w:hAnsi="Times New Roman" w:cs="Times New Roman"/>
          <w:color w:val="000000" w:themeColor="text1"/>
        </w:rPr>
        <w:t xml:space="preserve"> </w:t>
      </w:r>
      <w:r w:rsidR="00BF3D87"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{"citationItems":[{"id":"ITEM-1","itemData":{"DOI":"10.1186/s40798-019-0224-x","ISSN":"2199-1170","abstract":"In recent years there has been an exponential rise in the professionalism and success of female sports. Practitioners (e.g., sport science professionals) aim to apply evidence-informed approaches to optimise athlete performance and well-being. Evidence-informed practices should be derived from research literature. Given the lack of research on elite female athletes, this is challenging at present. This limits the ability to adopt an evidence-informed approach when working in female sports, and as such, we are likely failing to maximize the performance potential of female athletes. This article discusses the challenges of applying an evidence base derived from male athletes to female athletes. A conceptual framework is presented, which depicts the need to question the current (male) evidence base due to the differences of the “female athlete” and the “female sporting environment,” which pose a number of challenges for practitioners working in the field. Until a comparable applied sport science research evidence base is established in female athletes, evidence-informed approaches will remain a challenge for those working in female sport.","author":[{"dropping-particle":"","family":"Emmonds","given":"Stacey","non-dropping-particle":"","parse-names":false,"suffix":""},{"dropping-particle":"","family":"Heyward","given":"Omar","non-dropping-particle":"","parse-names":false,"suffix":""},{"dropping-particle":"","family":"Jones","given":"Ben","non-dropping-particle":"","parse-names":false,"suffix":""}],"container-title":"Sports Medicine - Open","id":"ITEM-1","issue":"1","issued":{"date-parts":[["2019","12","12"]]},"page":"51","title":"The challenge of applying and undertaking research in female sport","type":"article-journal","volume":"5"},"uris":["http://www.mendeley.com/documents/?uuid=6830bf51-7219-49af-bd93-78ac40bf0cab"]}],"mendeley":{"formattedCitation":"(41)","plainTextFormattedCitation":"(41)","previouslyFormattedCitation":"(41)"},"properties":{"noteIndex":0},"schema":"https://github.com/citation-style-language/schema/raw/master/csl-citation.json"}</w:instrText>
      </w:r>
      <w:r w:rsidR="00BF3D87"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(41)</w:t>
      </w:r>
      <w:r w:rsidR="00BF3D87" w:rsidRPr="000B0E7D">
        <w:rPr>
          <w:rFonts w:ascii="Times New Roman" w:hAnsi="Times New Roman" w:cs="Times New Roman"/>
          <w:color w:val="000000" w:themeColor="text1"/>
        </w:rPr>
        <w:fldChar w:fldCharType="end"/>
      </w:r>
      <w:r w:rsidR="002C503F" w:rsidRPr="000B0E7D">
        <w:rPr>
          <w:rFonts w:ascii="Times New Roman" w:hAnsi="Times New Roman" w:cs="Times New Roman"/>
          <w:color w:val="000000" w:themeColor="text1"/>
        </w:rPr>
        <w:t xml:space="preserve">. </w:t>
      </w:r>
      <w:r w:rsidR="009A6620" w:rsidRPr="000B0E7D">
        <w:rPr>
          <w:rFonts w:ascii="Times New Roman" w:hAnsi="Times New Roman" w:cs="Times New Roman"/>
          <w:color w:val="000000" w:themeColor="text1"/>
        </w:rPr>
        <w:t xml:space="preserve">To the author’s knowledge, </w:t>
      </w:r>
      <w:r w:rsidR="00B34B83" w:rsidRPr="000B0E7D">
        <w:rPr>
          <w:rFonts w:ascii="Times New Roman" w:hAnsi="Times New Roman" w:cs="Times New Roman"/>
          <w:color w:val="000000" w:themeColor="text1"/>
        </w:rPr>
        <w:t>no review has evaluated the research studies that include both soccer performance and a female sample group</w:t>
      </w:r>
      <w:r w:rsidR="00AC04DB" w:rsidRPr="000B0E7D">
        <w:rPr>
          <w:rFonts w:ascii="Times New Roman" w:hAnsi="Times New Roman" w:cs="Times New Roman"/>
          <w:color w:val="000000" w:themeColor="text1"/>
        </w:rPr>
        <w:t xml:space="preserve">. </w:t>
      </w:r>
      <w:r w:rsidR="000B0E7D" w:rsidRPr="000B0E7D">
        <w:rPr>
          <w:rFonts w:ascii="Times New Roman" w:hAnsi="Times New Roman" w:cs="Times New Roman"/>
          <w:color w:val="000000" w:themeColor="text1"/>
        </w:rPr>
        <w:t xml:space="preserve">Therefore, the aim of this narrative review is to evaluate the presented literature on tests </w:t>
      </w:r>
      <w:r w:rsidR="000B0E7D" w:rsidRPr="000B0E7D">
        <w:rPr>
          <w:rFonts w:ascii="Times New Roman" w:hAnsi="Times New Roman" w:cs="Times New Roman"/>
          <w:color w:val="FF0000"/>
        </w:rPr>
        <w:t xml:space="preserve">(aerobic, speed, changes of direction [COD], strength, power, jump and anthropometry) </w:t>
      </w:r>
      <w:r w:rsidR="000B0E7D" w:rsidRPr="000B0E7D">
        <w:rPr>
          <w:rFonts w:ascii="Times New Roman" w:hAnsi="Times New Roman" w:cs="Times New Roman"/>
          <w:color w:val="000000" w:themeColor="text1"/>
        </w:rPr>
        <w:t xml:space="preserve">of the varied components of soccer and to draw attention to the most </w:t>
      </w:r>
      <w:r w:rsidR="000B0E7D" w:rsidRPr="000B0E7D">
        <w:rPr>
          <w:rFonts w:ascii="Times New Roman" w:hAnsi="Times New Roman" w:cs="Times New Roman"/>
          <w:color w:val="FF0000"/>
        </w:rPr>
        <w:t>suitable</w:t>
      </w:r>
      <w:r w:rsidR="000B0E7D" w:rsidRPr="000B0E7D">
        <w:rPr>
          <w:rFonts w:ascii="Times New Roman" w:hAnsi="Times New Roman" w:cs="Times New Roman"/>
          <w:color w:val="000000" w:themeColor="text1"/>
        </w:rPr>
        <w:t xml:space="preserve"> protocols whilst using a female population. </w:t>
      </w:r>
      <w:r w:rsidR="00AC04DB" w:rsidRPr="000B0E7D">
        <w:rPr>
          <w:rFonts w:ascii="Times New Roman" w:hAnsi="Times New Roman" w:cs="Times New Roman"/>
          <w:color w:val="000000" w:themeColor="text1"/>
        </w:rPr>
        <w:t>The results of this review could aid both practitioners and coaches to decide which tests meet the requirements of the</w:t>
      </w:r>
      <w:r w:rsidR="00822EA1" w:rsidRPr="000B0E7D">
        <w:rPr>
          <w:rFonts w:ascii="Times New Roman" w:hAnsi="Times New Roman" w:cs="Times New Roman"/>
          <w:color w:val="000000" w:themeColor="text1"/>
        </w:rPr>
        <w:t>ir</w:t>
      </w:r>
      <w:r w:rsidR="00AC04DB" w:rsidRPr="000B0E7D">
        <w:rPr>
          <w:rFonts w:ascii="Times New Roman" w:hAnsi="Times New Roman" w:cs="Times New Roman"/>
          <w:color w:val="000000" w:themeColor="text1"/>
        </w:rPr>
        <w:t xml:space="preserve"> environment, making their programs both specific and accurate. </w:t>
      </w:r>
    </w:p>
    <w:p w14:paraId="0C8C4817" w14:textId="1E1E9164" w:rsidR="00301636" w:rsidRPr="000B0E7D" w:rsidRDefault="00301636" w:rsidP="001F63BC">
      <w:pPr>
        <w:spacing w:line="360" w:lineRule="auto"/>
        <w:jc w:val="both"/>
        <w:rPr>
          <w:rFonts w:ascii="Times New Roman" w:hAnsi="Times New Roman" w:cs="Times New Roman"/>
          <w:color w:val="000000" w:themeColor="text1"/>
        </w:rPr>
      </w:pPr>
    </w:p>
    <w:p w14:paraId="1B5ADA16" w14:textId="77777777" w:rsidR="00301636" w:rsidRPr="000B0E7D" w:rsidRDefault="00301636" w:rsidP="00301636">
      <w:pPr>
        <w:spacing w:line="360" w:lineRule="auto"/>
        <w:rPr>
          <w:rFonts w:ascii="Times New Roman" w:hAnsi="Times New Roman" w:cs="Times New Roman"/>
          <w:b/>
          <w:bCs/>
          <w:color w:val="000000" w:themeColor="text1"/>
        </w:rPr>
      </w:pPr>
      <w:r w:rsidRPr="000B0E7D">
        <w:rPr>
          <w:rFonts w:ascii="Times New Roman" w:hAnsi="Times New Roman" w:cs="Times New Roman"/>
          <w:b/>
          <w:bCs/>
          <w:color w:val="000000" w:themeColor="text1"/>
        </w:rPr>
        <w:t xml:space="preserve">AEROBIC TESTS </w:t>
      </w:r>
    </w:p>
    <w:p w14:paraId="076D30B9" w14:textId="62E2BF21" w:rsidR="00301636" w:rsidRPr="000B0E7D" w:rsidRDefault="00301636" w:rsidP="00301636">
      <w:pPr>
        <w:spacing w:line="360" w:lineRule="auto"/>
        <w:jc w:val="both"/>
        <w:rPr>
          <w:rFonts w:ascii="Times New Roman" w:hAnsi="Times New Roman" w:cs="Times New Roman"/>
          <w:color w:val="000000" w:themeColor="text1"/>
        </w:rPr>
      </w:pPr>
      <w:r w:rsidRPr="000B0E7D">
        <w:rPr>
          <w:rFonts w:ascii="Times New Roman" w:hAnsi="Times New Roman" w:cs="Times New Roman"/>
          <w:color w:val="000000" w:themeColor="text1"/>
        </w:rPr>
        <w:t xml:space="preserve">As stated previously, the demands of female soccer include a high aerobic component, highlighted by a coverage of between 9-11.5 km </w:t>
      </w:r>
      <w:r w:rsidR="00625AAB" w:rsidRPr="000B0E7D">
        <w:rPr>
          <w:rFonts w:ascii="Times New Roman" w:hAnsi="Times New Roman" w:cs="Times New Roman"/>
          <w:color w:val="000000" w:themeColor="text1"/>
        </w:rPr>
        <w:t xml:space="preserve">during matches </w:t>
      </w:r>
      <w:r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{"citationItems":[{"id":"ITEM-1","itemData":{"DOI":"10.1519/JSC.0000000000001575","ISSN":"1533-4287","PMID":"27467514","abstract":"Datson, N, Drust, B, Weston, M, Jarman, IH, Lisboa, P, and Gregson, W. Match physical performance of elite female soccer players during international competition. J Strength Cond Res 31(9): 2379-2387, 2017-The purpose of this study was to provide a detailed analysis of the physical demands of competitive international female soccer match play. A total of 148 individual match observations were undertaken on 107 outfield players competing in competitive international matches during the 2011-2012 and 2012-2013 seasons, using a computerized tracking system (Prozone Sports Ltd., Leeds, England). Total distance and total high-speed running distances were influenced by playing position, with central midfielders completing the highest (10,985 ± 706 m and 2,882 ± 500 m) and central defenders the lowest (9,489 ± 562 m and 1,901 ± 268 m) distances, respectively. Greater total very high-speed running distances were completed when a team was without (399 ± 143 m) compared to with (313 ± 210 m) possession of the ball. Most sprints were over short distances with 76% and 95% being less than 5 and 10 m, respectively. Between half reductions in physical performance were present for all variables, independent of playing position. This study provides novel findings regarding the physical demands of different playing positions in competitive international female match play and provides important insights for physical coaches preparing elite female players for competition.","author":[{"dropping-particle":"","family":"Datson","given":"Naomi","non-dropping-particle":"","parse-names":false,"suffix":""},{"dropping-particle":"","family":"Drust","given":"Barry","non-dropping-particle":"","parse-names":false,"suffix":""},{"dropping-particle":"","family":"Weston","given":"Matthew","non-dropping-particle":"","parse-names":false,"suffix":""},{"dropping-particle":"","family":"Jarman","given":"Ian H","non-dropping-particle":"","parse-names":false,"suffix":""},{"dropping-particle":"","family":"Lisboa","given":"Paulo J","non-dropping-particle":"","parse-names":false,"suffix":""},{"dropping-particle":"","family":"Gregson","given":"Warren","non-dropping-particle":"","parse-names":false,"suffix":""}],"container-title":"Journal of strength and conditioning research","id":"ITEM-1","issue":"9","issued":{"date-parts":[["2017","9"]]},"page":"2379-2387","title":"Match physical performance of elite female soccer players during international competition.","type":"article-journal","volume":"31"},"uris":["http://www.mendeley.com/documents/?uuid=b0910487-28f3-4921-9657-bb62015f43eb"]}],"mendeley":{"formattedCitation":"(33)","plainTextFormattedCitation":"(33)","previouslyFormattedCitation":"(33)"},"properties":{"noteIndex":0},"schema":"https://github.com/citation-style-language/schema/raw/master/csl-citation.json"}</w:instrText>
      </w:r>
      <w:r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(33)</w:t>
      </w:r>
      <w:r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xml:space="preserve">. Therefore, the importance to measure and gain a greater insight into the aerobic capacity of players is key. </w:t>
      </w:r>
      <w:r w:rsidRPr="000B0E7D">
        <w:rPr>
          <w:rFonts w:ascii="Times New Roman" w:hAnsi="Times New Roman" w:cs="Times New Roman"/>
          <w:color w:val="000000" w:themeColor="text1"/>
        </w:rPr>
        <w:lastRenderedPageBreak/>
        <w:t>The gold standard method of assessment for aerobic fitness is a treadmill based V̇O</w:t>
      </w:r>
      <w:r w:rsidRPr="000B0E7D">
        <w:rPr>
          <w:rFonts w:ascii="Times New Roman" w:hAnsi="Times New Roman" w:cs="Times New Roman"/>
          <w:color w:val="000000" w:themeColor="text1"/>
          <w:vertAlign w:val="subscript"/>
        </w:rPr>
        <w:t>2max</w:t>
      </w:r>
      <w:r w:rsidRPr="000B0E7D">
        <w:rPr>
          <w:rFonts w:ascii="Times New Roman" w:hAnsi="Times New Roman" w:cs="Times New Roman"/>
          <w:color w:val="000000" w:themeColor="text1"/>
        </w:rPr>
        <w:t xml:space="preserve"> protocol measuring expired air utilizing a metabolic cart</w:t>
      </w:r>
      <w:r w:rsidR="003C0623" w:rsidRPr="000B0E7D">
        <w:rPr>
          <w:rFonts w:ascii="Times New Roman" w:hAnsi="Times New Roman" w:cs="Times New Roman"/>
          <w:color w:val="000000" w:themeColor="text1"/>
        </w:rPr>
        <w:t xml:space="preserve"> (</w:t>
      </w:r>
      <w:r w:rsidR="00847363" w:rsidRPr="000B0E7D">
        <w:rPr>
          <w:rFonts w:ascii="Times New Roman" w:hAnsi="Times New Roman" w:cs="Times New Roman"/>
          <w:color w:val="000000" w:themeColor="text1"/>
        </w:rPr>
        <w:t>coefficient</w:t>
      </w:r>
      <w:r w:rsidR="003C0623" w:rsidRPr="000B0E7D">
        <w:rPr>
          <w:rFonts w:ascii="Times New Roman" w:hAnsi="Times New Roman" w:cs="Times New Roman"/>
          <w:color w:val="000000" w:themeColor="text1"/>
        </w:rPr>
        <w:t xml:space="preserve"> of variation [CV] = 1.2%) </w:t>
      </w:r>
      <w:r w:rsidR="003C0623"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{"citationItems":[{"id":"ITEM-1","itemData":{"DOI":"10.1111/sms.13324","ISSN":"09057188","author":[{"dropping-particle":"","family":"Schoffelen","given":"Paul F. M.","non-dropping-particle":"","parse-names":false,"suffix":""},{"dropping-particle":"","family":"Hoed","given":"Marcel","non-dropping-particle":"den","parse-names":false,"suffix":""},{"dropping-particle":"","family":"Breda","given":"Eric","non-dropping-particle":"van","parse-names":false,"suffix":""},{"dropping-particle":"","family":"Plasqui","given":"Guy","non-dropping-particle":"","parse-names":false,"suffix":""}],"container-title":"Scandinavian Journal of Medicine &amp; Science in Sports","id":"ITEM-1","issue":"2","issued":{"date-parts":[["2019","2"]]},"page":"213-222","title":"Test-retest variability of VO2max using total-capture indirect calorimetry reveals linear relationship of VO2 and Power","type":"article-journal","volume":"29"},"uris":["http://www.mendeley.com/documents/?uuid=f2591e19-4e7a-479f-b907-1413888cc711"]}],"mendeley":{"formattedCitation":"(125)","plainTextFormattedCitation":"(125)","previouslyFormattedCitation":"(125)"},"properties":{"noteIndex":0},"schema":"https://github.com/citation-style-language/schema/raw/master/csl-citation.json"}</w:instrText>
      </w:r>
      <w:r w:rsidR="003C0623"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(125)</w:t>
      </w:r>
      <w:r w:rsidR="003C0623"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Traditionally, V̇O</w:t>
      </w:r>
      <w:r w:rsidRPr="000B0E7D">
        <w:rPr>
          <w:rFonts w:ascii="Times New Roman" w:hAnsi="Times New Roman" w:cs="Times New Roman"/>
          <w:color w:val="000000" w:themeColor="text1"/>
          <w:vertAlign w:val="subscript"/>
        </w:rPr>
        <w:t>2max</w:t>
      </w:r>
      <w:r w:rsidRPr="000B0E7D">
        <w:rPr>
          <w:rFonts w:ascii="Times New Roman" w:hAnsi="Times New Roman" w:cs="Times New Roman"/>
          <w:color w:val="000000" w:themeColor="text1"/>
        </w:rPr>
        <w:t xml:space="preserve"> assessment</w:t>
      </w:r>
      <w:r w:rsidR="00B34B83" w:rsidRPr="000B0E7D">
        <w:rPr>
          <w:rFonts w:ascii="Times New Roman" w:hAnsi="Times New Roman" w:cs="Times New Roman"/>
          <w:color w:val="000000" w:themeColor="text1"/>
        </w:rPr>
        <w:t>s</w:t>
      </w:r>
      <w:r w:rsidRPr="000B0E7D">
        <w:rPr>
          <w:rFonts w:ascii="Times New Roman" w:hAnsi="Times New Roman" w:cs="Times New Roman"/>
          <w:color w:val="000000" w:themeColor="text1"/>
        </w:rPr>
        <w:t xml:space="preserve"> last approximately 10 – 15 mins in duration and consist of an incremental stepwise protocol, that increases speed and/or inclination. Assumptions of this test include a plateau of V̇O</w:t>
      </w:r>
      <w:r w:rsidRPr="000B0E7D">
        <w:rPr>
          <w:rFonts w:ascii="Times New Roman" w:hAnsi="Times New Roman" w:cs="Times New Roman"/>
          <w:color w:val="000000" w:themeColor="text1"/>
          <w:vertAlign w:val="subscript"/>
        </w:rPr>
        <w:t>2</w:t>
      </w:r>
      <w:r w:rsidRPr="000B0E7D">
        <w:rPr>
          <w:rFonts w:ascii="Times New Roman" w:hAnsi="Times New Roman" w:cs="Times New Roman"/>
          <w:color w:val="000000" w:themeColor="text1"/>
        </w:rPr>
        <w:t xml:space="preserve"> despite increasing workload, heart rate within 10 beats/min of age predicted max, respiratory exchange &gt; 1.15 (V̇CO</w:t>
      </w:r>
      <w:r w:rsidRPr="000B0E7D">
        <w:rPr>
          <w:rFonts w:ascii="Times New Roman" w:hAnsi="Times New Roman" w:cs="Times New Roman"/>
          <w:color w:val="000000" w:themeColor="text1"/>
          <w:vertAlign w:val="subscript"/>
        </w:rPr>
        <w:t>2</w:t>
      </w:r>
      <w:r w:rsidRPr="000B0E7D">
        <w:rPr>
          <w:rFonts w:ascii="Times New Roman" w:hAnsi="Times New Roman" w:cs="Times New Roman"/>
          <w:color w:val="000000" w:themeColor="text1"/>
        </w:rPr>
        <w:t>/V̇O</w:t>
      </w:r>
      <w:r w:rsidRPr="000B0E7D">
        <w:rPr>
          <w:rFonts w:ascii="Times New Roman" w:hAnsi="Times New Roman" w:cs="Times New Roman"/>
          <w:color w:val="000000" w:themeColor="text1"/>
          <w:vertAlign w:val="subscript"/>
        </w:rPr>
        <w:t>2</w:t>
      </w:r>
      <w:r w:rsidRPr="000B0E7D">
        <w:rPr>
          <w:rFonts w:ascii="Times New Roman" w:hAnsi="Times New Roman" w:cs="Times New Roman"/>
          <w:color w:val="000000" w:themeColor="text1"/>
        </w:rPr>
        <w:t xml:space="preserve">), and a blood lactate &gt; 8 mmol </w:t>
      </w:r>
      <w:r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{"citationItems":[{"id":"ITEM-1","itemData":{"author":[{"dropping-particle":"","family":"Davison, R.C.R.","given":"","non-dropping-particle":"","parse-names":false,"suffix":""},{"dropping-particle":"","family":"Smith","given":"P.M.","non-dropping-particle":"","parse-names":false,"suffix":""},{"dropping-particle":"","family":"Hopker","given":"J.","non-dropping-particle":"","parse-names":false,"suffix":""},{"dropping-particle":"","family":"Price","given":"M.J.","non-dropping-particle":"","parse-names":false,"suffix":""},{"dropping-particle":"","family":"Hettinga","given":"F.","non-dropping-particle":"","parse-names":false,"suffix":""},{"dropping-particle":"","family":"Tew","given":"G.","non-dropping-particle":"","parse-names":false,"suffix":""},{"dropping-particle":"","family":"Bottoms","given":"L","non-dropping-particle":"","parse-names":false,"suffix":""}],"id":"ITEM-1","issued":{"date-parts":[["2022"]]},"publisher":"Routledge","title":"Sport and Exercise Physiology Testing Guidelines: Volume I – Sport Testing. The British Association of Sport and Exercise Sciences Guide (2nd ed.)","type":"book"},"uris":["http://www.mendeley.com/documents/?uuid=b823b6f7-42fe-46be-8cfd-71b9431b29de"]}],"mendeley":{"formattedCitation":"(37)","plainTextFormattedCitation":"(37)","previouslyFormattedCitation":"(37)"},"properties":{"noteIndex":0},"schema":"https://github.com/citation-style-language/schema/raw/master/csl-citation.json"}</w:instrText>
      </w:r>
      <w:r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(37)</w:t>
      </w:r>
      <w:r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xml:space="preserve">. </w:t>
      </w:r>
    </w:p>
    <w:p w14:paraId="02F2DB90" w14:textId="77777777" w:rsidR="00301636" w:rsidRPr="000B0E7D" w:rsidRDefault="00301636" w:rsidP="00301636">
      <w:pPr>
        <w:spacing w:line="360" w:lineRule="auto"/>
        <w:jc w:val="both"/>
        <w:rPr>
          <w:rFonts w:ascii="Times New Roman" w:hAnsi="Times New Roman" w:cs="Times New Roman"/>
          <w:color w:val="000000" w:themeColor="text1"/>
        </w:rPr>
      </w:pPr>
      <w:r w:rsidRPr="000B0E7D">
        <w:rPr>
          <w:rFonts w:ascii="Times New Roman" w:hAnsi="Times New Roman" w:cs="Times New Roman"/>
          <w:color w:val="000000" w:themeColor="text1"/>
        </w:rPr>
        <w:t> </w:t>
      </w:r>
    </w:p>
    <w:p w14:paraId="39DDD930" w14:textId="400E952A" w:rsidR="00301636" w:rsidRPr="000B0E7D" w:rsidRDefault="00301636" w:rsidP="00301636">
      <w:pPr>
        <w:spacing w:line="360" w:lineRule="auto"/>
        <w:jc w:val="both"/>
        <w:rPr>
          <w:rFonts w:ascii="Times New Roman" w:hAnsi="Times New Roman" w:cs="Times New Roman"/>
          <w:color w:val="000000" w:themeColor="text1"/>
        </w:rPr>
      </w:pPr>
      <w:r w:rsidRPr="000B0E7D">
        <w:rPr>
          <w:rFonts w:ascii="Times New Roman" w:hAnsi="Times New Roman" w:cs="Times New Roman"/>
          <w:color w:val="000000" w:themeColor="text1"/>
        </w:rPr>
        <w:t>Due to the equipment cost, laboratory time and expertise required for the successful implementation of a gold standard test, field tests have now become more commonplace and grown in popularity within team sport settings providing an estimation of V̇O</w:t>
      </w:r>
      <w:r w:rsidRPr="000B0E7D">
        <w:rPr>
          <w:rFonts w:ascii="Times New Roman" w:hAnsi="Times New Roman" w:cs="Times New Roman"/>
          <w:color w:val="000000" w:themeColor="text1"/>
          <w:vertAlign w:val="subscript"/>
        </w:rPr>
        <w:t>2max</w:t>
      </w:r>
      <w:r w:rsidRPr="000B0E7D">
        <w:rPr>
          <w:rFonts w:ascii="Times New Roman" w:hAnsi="Times New Roman" w:cs="Times New Roman"/>
          <w:color w:val="000000" w:themeColor="text1"/>
        </w:rPr>
        <w:t xml:space="preserve">. Historically, the Multi Stage Fitness Test (or bleep test) </w:t>
      </w:r>
      <w:r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10.1136/bjsm.22.4.141","ISSN":"0306-3674","author":[{"dropping-particle":"","family":"Ramsbottom","given":"R","non-dropping-particle":"","parse-names":false,"suffix":""},{"dropping-particle":"","family":"Brewer","given":"J","non-dropping-particle":"","parse-names":false,"suffix":""},{"dropping-particle":"","family":"Williams","given":"C","non-dropping-particle":"","parse-names":false,"suffix":""}],"container-title":"British Journal of Sports Medicine","id":"ITEM-1","issue":"4","issued":{"date-parts":[["1988","12","1"]]},"page":"141-144","title":"A progressive shuttle run test to estimate maximal oxygen uptake.","type":"article-journal","volume":"22"},"uris":["http://www.mendeley.com/documents/?uuid=2d9e41b1-5860-4997-af98-28fc69fe7e27"]}],"mendeley":{"formattedCitation":"(120)","plainTextFormattedCitation":"(120)","previouslyFormattedCitation":"(120)"},"properties":{"noteIndex":0},"schema":"https://github.com/citation-style-language/schema/raw/master/csl-citation.json"}</w:instrText>
      </w:r>
      <w:r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(120)</w:t>
      </w:r>
      <w:r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xml:space="preserve">, was designed to replicate a treadmill protocol with its continuous and incremental nature. Similar alternatives include the 12-minute Cooper run </w:t>
      </w:r>
      <w:r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{"citationItems":[{"id":"ITEM-1","itemData":{"ISSN":"0098-7484","PMID":"5694044","author":[{"dropping-particle":"","family":"Cooper","given":"K H","non-dropping-particle":"","parse-names":false,"suffix":""}],"container-title":"JAMA","id":"ITEM-1","issue":"3","issued":{"date-parts":[["1968","1","15"]]},"page":"201-4","title":"A means of assessing maximal oxygen intake. Correlation between field and treadmill testing.","type":"article-journal","volume":"203"},"uris":["http://www.mendeley.com/documents/?uuid=c54ca5eb-6c7c-4f91-947f-4e6997c92898"]}],"mendeley":{"formattedCitation":"(30)","plainTextFormattedCitation":"(30)","previouslyFormattedCitation":"(30)"},"properties":{"noteIndex":0},"schema":"https://github.com/citation-style-language/schema/raw/master/csl-citation.json"}</w:instrText>
      </w:r>
      <w:r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(30)</w:t>
      </w:r>
      <w:r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xml:space="preserve"> and the University of Montreal Track Test (UMTT; </w:t>
      </w:r>
      <w:r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{"citationItems":[{"id":"ITEM-1","itemData":{"ISSN":"0700-3978","PMID":"7389053","abstract":"The object of this study was to report on the validity and reliability of the Université de Montréal Track Test (UM-TT). The UM-TT is a continuous maximal indirect multistage running field test based on the energy cost of running. The first stage is set at a walking speed that requires 5 Mets; thereafter the speed is increased by 1 Met every two minutes. In order to assess the validity of the UM-TT, 25 subjects, 24.4 +/- 2.8 years old (X +/- SD) had their VO2max predicted with the UM-TT and measured directly with a running multistage treadmill test. Averages (+/- SD) were not significantly different (61.5 +/- 10.6 and 61.4 +/- 10.9 ml O2 . kg-1 . min-1, respectively), other statistics being r = 0.96, delta = 0.09 +/- 2.90 ml O2 . kg-1 . min-1 and Syx = 2.81 ml O2 . kg-1 . min-1. Seven males, 20.6 +/- 1.0 years old, had also their VO2max measured directly during the UM-TT. Comparison of predicted and directly measured VO2max yielded similar results: 70.0 +/- 4.5 and 70.7 +/- 6.0 ml O2 . kg-1 . min-1, respectively with r = 0.66, delta = 0.67 +/- 4.53 and Syx = 3.71. Reliability of the UM-TT was assessed by repeating the test twice on 60 subjects (49 males and 11 females; 39 subjects below 30 years old and 21, above; and 30 subjects below and above 15 Mets). Results were as follows: X +/- SD = 54.1 +/- 8.2 and 54.2 +/- 8.5, r = 0.97, delta 0.11 +/- 1.92, and Syx = 1.92. Similar reliability trends were observed for each one of the subgroups of subjects. It is concluded that the UM-TT is valid and reliable to estimate the VO2max of trained and untrained young and middle-age males and females.","author":[{"dropping-particle":"","family":"Léger","given":"L","non-dropping-particle":"","parse-names":false,"suffix":""},{"dropping-particle":"","family":"Boucher","given":"R","non-dropping-particle":"","parse-names":false,"suffix":""}],"container-title":"Canadian journal of applied sport sciences.","id":"ITEM-1","issue":"2","issued":{"date-parts":[["1980","6"]]},"page":"77-84","title":"An indirect continuous running multistage field test: the Université de Montréal track test.","type":"article-journal","volume":"5"},"uris":["http://www.mendeley.com/documents/?uuid=167844da-8acf-4283-bdc4-1df5273822ec"]}],"mendeley":{"formattedCitation":"(75)","plainTextFormattedCitation":"(75)","previouslyFormattedCitation":"(75)"},"properties":{"noteIndex":0},"schema":"https://github.com/citation-style-language/schema/raw/master/csl-citation.json"}</w:instrText>
      </w:r>
      <w:r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(75)</w:t>
      </w:r>
      <w:r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The UMTT has a large correlation with V̇O</w:t>
      </w:r>
      <w:r w:rsidRPr="000B0E7D">
        <w:rPr>
          <w:rFonts w:ascii="Times New Roman" w:hAnsi="Times New Roman" w:cs="Times New Roman"/>
          <w:color w:val="000000" w:themeColor="text1"/>
          <w:vertAlign w:val="subscript"/>
        </w:rPr>
        <w:t>2max</w:t>
      </w:r>
      <w:r w:rsidRPr="000B0E7D">
        <w:rPr>
          <w:rFonts w:ascii="Times New Roman" w:hAnsi="Times New Roman" w:cs="Times New Roman"/>
          <w:color w:val="000000" w:themeColor="text1"/>
        </w:rPr>
        <w:t xml:space="preserve">, with a r = 0.96 and low standard error of estimate (SEE) of 2.8 mL/kg/min </w:t>
      </w:r>
      <w:r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{"citationItems":[{"id":"ITEM-1","itemData":{"ISSN":"0700-3978","PMID":"7389053","abstract":"The object of this study was to report on the validity and reliability of the Université de Montréal Track Test (UM-TT). The UM-TT is a continuous maximal indirect multistage running field test based on the energy cost of running. The first stage is set at a walking speed that requires 5 Mets; thereafter the speed is increased by 1 Met every two minutes. In order to assess the validity of the UM-TT, 25 subjects, 24.4 +/- 2.8 years old (X +/- SD) had their VO2max predicted with the UM-TT and measured directly with a running multistage treadmill test. Averages (+/- SD) were not significantly different (61.5 +/- 10.6 and 61.4 +/- 10.9 ml O2 . kg-1 . min-1, respectively), other statistics being r = 0.96, delta = 0.09 +/- 2.90 ml O2 . kg-1 . min-1 and Syx = 2.81 ml O2 . kg-1 . min-1. Seven males, 20.6 +/- 1.0 years old, had also their VO2max measured directly during the UM-TT. Comparison of predicted and directly measured VO2max yielded similar results: 70.0 +/- 4.5 and 70.7 +/- 6.0 ml O2 . kg-1 . min-1, respectively with r = 0.66, delta = 0.67 +/- 4.53 and Syx = 3.71. Reliability of the UM-TT was assessed by repeating the test twice on 60 subjects (49 males and 11 females; 39 subjects below 30 years old and 21, above; and 30 subjects below and above 15 Mets). Results were as follows: X +/- SD = 54.1 +/- 8.2 and 54.2 +/- 8.5, r = 0.97, delta 0.11 +/- 1.92, and Syx = 1.92. Similar reliability trends were observed for each one of the subgroups of subjects. It is concluded that the UM-TT is valid and reliable to estimate the VO2max of trained and untrained young and middle-age males and females.","author":[{"dropping-particle":"","family":"Léger","given":"L","non-dropping-particle":"","parse-names":false,"suffix":""},{"dropping-particle":"","family":"Boucher","given":"R","non-dropping-particle":"","parse-names":false,"suffix":""}],"container-title":"Canadian journal of applied sport sciences.","id":"ITEM-1","issue":"2","issued":{"date-parts":[["1980","6"]]},"page":"77-84","title":"An indirect continuous running multistage field test: the Université de Montréal track test.","type":"article-journal","volume":"5"},"uris":["http://www.mendeley.com/documents/?uuid=167844da-8acf-4283-bdc4-1df5273822ec"]}],"mendeley":{"formattedCitation":"(75)","plainTextFormattedCitation":"(75)","previouslyFormattedCitation":"(75)"},"properties":{"noteIndex":0},"schema":"https://github.com/citation-style-language/schema/raw/master/csl-citation.json"}</w:instrText>
      </w:r>
      <w:r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(75)</w:t>
      </w:r>
      <w:r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Despite this, there is a clear lack of validity when using continuous protocols to assess aerobic fitness in sports with an intermittent activity profile.  </w:t>
      </w:r>
    </w:p>
    <w:p w14:paraId="0EE1D0EC" w14:textId="77777777" w:rsidR="00301636" w:rsidRPr="000B0E7D" w:rsidRDefault="00301636" w:rsidP="00301636">
      <w:pPr>
        <w:spacing w:line="360" w:lineRule="auto"/>
        <w:jc w:val="both"/>
        <w:rPr>
          <w:rFonts w:ascii="Times New Roman" w:hAnsi="Times New Roman" w:cs="Times New Roman"/>
          <w:color w:val="000000" w:themeColor="text1"/>
        </w:rPr>
      </w:pPr>
      <w:r w:rsidRPr="000B0E7D">
        <w:rPr>
          <w:rFonts w:ascii="Times New Roman" w:hAnsi="Times New Roman" w:cs="Times New Roman"/>
          <w:color w:val="000000" w:themeColor="text1"/>
        </w:rPr>
        <w:t> </w:t>
      </w:r>
    </w:p>
    <w:p w14:paraId="3955AF32" w14:textId="19099650" w:rsidR="00B34B83" w:rsidRPr="000B0E7D" w:rsidRDefault="00301636" w:rsidP="00301636">
      <w:pPr>
        <w:spacing w:line="360" w:lineRule="auto"/>
        <w:jc w:val="both"/>
        <w:rPr>
          <w:rFonts w:ascii="Times New Roman" w:hAnsi="Times New Roman" w:cs="Times New Roman"/>
          <w:color w:val="000000" w:themeColor="text1"/>
        </w:rPr>
      </w:pPr>
      <w:r w:rsidRPr="000B0E7D">
        <w:rPr>
          <w:rFonts w:ascii="Times New Roman" w:hAnsi="Times New Roman" w:cs="Times New Roman"/>
          <w:color w:val="000000" w:themeColor="text1"/>
        </w:rPr>
        <w:t>Consequently, there has been a development of intermittent field based protocols, such as the Yo-</w:t>
      </w:r>
      <w:r w:rsidR="00C14ADE" w:rsidRPr="000B0E7D">
        <w:rPr>
          <w:rFonts w:ascii="Times New Roman" w:hAnsi="Times New Roman" w:cs="Times New Roman"/>
          <w:color w:val="000000" w:themeColor="text1"/>
        </w:rPr>
        <w:t>y</w:t>
      </w:r>
      <w:r w:rsidRPr="000B0E7D">
        <w:rPr>
          <w:rFonts w:ascii="Times New Roman" w:hAnsi="Times New Roman" w:cs="Times New Roman"/>
          <w:color w:val="000000" w:themeColor="text1"/>
        </w:rPr>
        <w:t xml:space="preserve">o intermittent test </w:t>
      </w:r>
      <w:r w:rsidRPr="000B0E7D">
        <w:rPr>
          <w:rFonts w:ascii="Times New Roman" w:hAnsi="Times New Roman" w:cs="Times New Roman"/>
          <w:color w:val="000000" w:themeColor="text1"/>
        </w:rPr>
        <w:fldChar w:fldCharType="begin" w:fldLock="1"/>
      </w:r>
      <w:r w:rsidR="00FC1EBA" w:rsidRPr="000B0E7D">
        <w:rPr>
          <w:rFonts w:ascii="Times New Roman" w:hAnsi="Times New Roman" w:cs="Times New Roman"/>
          <w:color w:val="000000" w:themeColor="text1"/>
        </w:rPr>
        <w:instrText>ADDIN CSL_CITATION {"citationItems":[{"id":"ITEM-1","itemData":{"ISSN":"0112-1642","PMID":"18081366","abstract":"The two Yo-Yo intermittent recovery (IR) tests evaluate an individual's ability to repeatedly perform intense exercise. The Yo-Yo IR level 1 (Yo-Yo IR1) test focuses on the capacity to carry out intermittent exercise leading to a maximal activation of the aerobic system, whereas Yo-Yo IR level 2 (Yo-Yo IR2) determines an individual's ability to recover from repeated exercise with a high contribution from the anaerobic system. Evaluations of elite athletes in various sports involving intermittent exercise showed that the higher the level of competition the better an athlete performs in the Yo-Yo IR tests. Performance in the Yo-Yo IR tests for young athletes increases with rising age. The Yo-Yo IR tests have shown to be a more sensitive measure of changes in performance than maximum oxygen uptake. The Yo-Yo IR tests provide a simple and valid way to obtain important information of an individual's capacity to perform repeated intense exercise and to examine changes in performance.","author":[{"dropping-particle":"","family":"Bangsbo","given":"Jens","non-dropping-particle":"","parse-names":false,"suffix":""},{"dropping-particle":"","family":"Iaia","given":"F Marcello","non-dropping-particle":"","parse-names":false,"suffix":""},{"dropping-particle":"","family":"Krustrup","given":"Peter","non-dropping-particle":"","parse-names":false,"suffix":""}],"container-title":"Sports medicine (Auckland, N.Z.)","id":"ITEM-1","issue":"1","issued":{"date-parts":[["2008"]]},"page":"37-51","title":"The Yo-Yo intermittent recovery test : a useful tool for evaluation of physical performance in intermittent sports.","type":"article-journal","volume":"38"},"uris":["http://www.mendeley.com/documents/?uuid=b6472adb-1b93-4014-920e-84da480ca6c2"]}],"mendeley":{"formattedCitation":"(6)","plainTextFormattedCitation":"(6)","previouslyFormattedCitation":"(6)"},"properties":{"noteIndex":0},"schema":"https://github.com/citation-style-language/schema/raw/master/csl-citation.json"}</w:instrText>
      </w:r>
      <w:r w:rsidRPr="000B0E7D">
        <w:rPr>
          <w:rFonts w:ascii="Times New Roman" w:hAnsi="Times New Roman" w:cs="Times New Roman"/>
          <w:color w:val="000000" w:themeColor="text1"/>
        </w:rPr>
        <w:fldChar w:fldCharType="separate"/>
      </w:r>
      <w:r w:rsidR="00FC1EBA" w:rsidRPr="000B0E7D">
        <w:rPr>
          <w:rFonts w:ascii="Times New Roman" w:hAnsi="Times New Roman" w:cs="Times New Roman"/>
          <w:noProof/>
          <w:color w:val="000000" w:themeColor="text1"/>
        </w:rPr>
        <w:t>(6)</w:t>
      </w:r>
      <w:r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xml:space="preserve">, including a recovery and endurance version, and the 30-15 intermittent fitness test </w:t>
      </w:r>
      <w:r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{"citationItems":[{"id":"ITEM-1","itemData":{"DOI":"10.1519/JSC.0b013e3181635b2e","ISSN":"1064-8011","author":[{"dropping-particle":"","family":"Buchheit","given":"Martin","non-dropping-particle":"","parse-names":false,"suffix":""}],"container-title":"Journal of Strength and Conditioning Research","id":"ITEM-1","issue":"2","issued":{"date-parts":[["2008","3"]]},"page":"365-374","title":"The 30-15 intermittent fitness test: Accuracy for individualizing interval training of young intermittent sport players","type":"article-journal","volume":"22"},"uris":["http://www.mendeley.com/documents/?uuid=52ce12d9-c730-49d9-9b3e-1c649d75c7ca"]}],"mendeley":{"formattedCitation":"(27)","plainTextFormattedCitation":"(27)","previouslyFormattedCitation":"(27)"},"properties":{"noteIndex":0},"schema":"https://github.com/citation-style-language/schema/raw/master/csl-citation.json"}</w:instrText>
      </w:r>
      <w:r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(27)</w:t>
      </w:r>
      <w:r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xml:space="preserve">. The </w:t>
      </w:r>
      <w:r w:rsidR="00C14ADE" w:rsidRPr="000B0E7D">
        <w:rPr>
          <w:rFonts w:ascii="Times New Roman" w:hAnsi="Times New Roman" w:cs="Times New Roman"/>
          <w:color w:val="000000" w:themeColor="text1"/>
        </w:rPr>
        <w:t>Y</w:t>
      </w:r>
      <w:r w:rsidRPr="000B0E7D">
        <w:rPr>
          <w:rFonts w:ascii="Times New Roman" w:hAnsi="Times New Roman" w:cs="Times New Roman"/>
          <w:color w:val="000000" w:themeColor="text1"/>
        </w:rPr>
        <w:t xml:space="preserve">o-yo intermittent tests comprise of 2 x 20 m shuttle runs, followed by an active recovery period. </w:t>
      </w:r>
      <w:r w:rsidR="00B34B83" w:rsidRPr="000B0E7D">
        <w:rPr>
          <w:rFonts w:ascii="Times New Roman" w:hAnsi="Times New Roman" w:cs="Times New Roman"/>
          <w:color w:val="000000" w:themeColor="text1"/>
        </w:rPr>
        <w:t xml:space="preserve">The shuttle run speed must increase as the test progresses. An audio beep dictates the time allowed to complete the distance, shortening the time span as the test progresses. </w:t>
      </w:r>
      <w:r w:rsidRPr="000B0E7D">
        <w:rPr>
          <w:rFonts w:ascii="Times New Roman" w:hAnsi="Times New Roman" w:cs="Times New Roman"/>
          <w:color w:val="000000" w:themeColor="text1"/>
        </w:rPr>
        <w:t xml:space="preserve">Total distance is recorded at the point where the individual is no longer able to maintain the required speed. The </w:t>
      </w:r>
      <w:r w:rsidR="003C0623" w:rsidRPr="000B0E7D">
        <w:rPr>
          <w:rFonts w:ascii="Times New Roman" w:hAnsi="Times New Roman" w:cs="Times New Roman"/>
          <w:color w:val="000000" w:themeColor="text1"/>
        </w:rPr>
        <w:t>CV</w:t>
      </w:r>
      <w:r w:rsidRPr="000B0E7D">
        <w:rPr>
          <w:rFonts w:ascii="Times New Roman" w:hAnsi="Times New Roman" w:cs="Times New Roman"/>
          <w:color w:val="000000" w:themeColor="text1"/>
        </w:rPr>
        <w:t xml:space="preserve"> for the Yo-</w:t>
      </w:r>
      <w:r w:rsidR="00C14ADE" w:rsidRPr="000B0E7D">
        <w:rPr>
          <w:rFonts w:ascii="Times New Roman" w:hAnsi="Times New Roman" w:cs="Times New Roman"/>
          <w:color w:val="000000" w:themeColor="text1"/>
        </w:rPr>
        <w:t>y</w:t>
      </w:r>
      <w:r w:rsidRPr="000B0E7D">
        <w:rPr>
          <w:rFonts w:ascii="Times New Roman" w:hAnsi="Times New Roman" w:cs="Times New Roman"/>
          <w:color w:val="000000" w:themeColor="text1"/>
        </w:rPr>
        <w:t xml:space="preserve">o intermittent recovery test level 1 was observed to be 7.2% in a population (n=140) of elite female soccer players </w:t>
      </w:r>
      <w:r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10.1080/24733938.2021.1942538","ISSN":"2473-3938","author":[{"dropping-particle":"","family":"Datson","given":"Naomi","non-dropping-particle":"","parse-names":false,"suffix":""},{"dropping-particle":"","family":"Lolli","given":"Lorenzo","non-dropping-particle":"","parse-names":false,"suffix":""},{"dropping-particle":"","family":"Drust","given":"Barry","non-dropping-particle":"","parse-names":false,"suffix":""},{"dropping-particle":"","family":"Atkinson","given":"Greg","non-dropping-particle":"","parse-names":false,"suffix":""},{"dropping-particle":"","family":"Weston","given":"Matthew","non-dropping-particle":"","parse-names":false,"suffix":""},{"dropping-particle":"","family":"Gregson","given":"Warren","non-dropping-particle":"","parse-names":false,"suffix":""}],"container-title":"Science and Medicine in Football","id":"ITEM-1","issue":"2","issued":{"date-parts":[["2022","4","3"]]},"page":"248-261","title":"Inter-methodological quantification of the target change for performance test outcomes relevant to elite female soccer players","type":"article-journal","volume":"6"},"uris":["http://www.mendeley.com/documents/?uuid=272ceee5-9b85-4767-8749-ec97d21e2eee"]}],"mendeley":{"formattedCitation":"(35)","plainTextFormattedCitation":"(35)","previouslyFormattedCitation":"(35)"},"properties":{"noteIndex":0},"schema":"https://github.com/citation-style-language/schema/raw/master/csl-citation.json"}</w:instrText>
      </w:r>
      <w:r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(35)</w:t>
      </w:r>
      <w:r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Test scores may vary dramatical</w:t>
      </w:r>
      <w:r w:rsidR="001363B3" w:rsidRPr="000B0E7D">
        <w:rPr>
          <w:rFonts w:ascii="Times New Roman" w:hAnsi="Times New Roman" w:cs="Times New Roman"/>
          <w:color w:val="000000" w:themeColor="text1"/>
        </w:rPr>
        <w:t>ly</w:t>
      </w:r>
      <w:r w:rsidRPr="000B0E7D">
        <w:rPr>
          <w:rFonts w:ascii="Times New Roman" w:hAnsi="Times New Roman" w:cs="Times New Roman"/>
          <w:color w:val="000000" w:themeColor="text1"/>
        </w:rPr>
        <w:t xml:space="preserve"> based on age and competition level, with values ranging from 710 ± 210 m in female U15 international players </w:t>
      </w:r>
      <w:r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{"citationItems":[{"id":"ITEM-1","itemData":{"DOI":"10.1519/JSC.0000000000002170","ISSN":"15334287","abstract":"Ramos, GP, Nakamura, FY, Penna, EM, Wilke, CF, Pereira, LA, Loturco, I, Capelli, L, Mahseredjian, F, Silami-Garcia, E, and Coimbra, CC. Activity profiles in U17, U20, and senior women's Brazilian national soccer teams during international competitions: are there meaningful differences? J Strength Cond Res 33(12): 3414-3422, 2019-The aim of this study was to compare locomotor activity profiles of Brazilian top-class female soccer players competing at distinct age brackets (under 17 [U17], under [U20], and senior). External match load of 14 U17, 14 U20, and 17 senior female soccer players competing in 6-7 full official international matches were assessed using global positioning systems. Total distance covered, distance covered in high intensity (15.6-20 km·h), distance covered in sprints (sprint: &gt;20 km·h), number of accelerations (Acc) &gt;1 m·s, decelerations (Dec) &gt;-1 m·s, and Player Load generally increased across the age brackets (U17 &lt;U20 &lt;senior). For all playing positions, senior athletes presented greater total distance, accelerations, and decelerations than U20 players. For high-intensity distance and sprints, only central defender and midfielder senior players presented greater values than U20 players. Senior players demonstrated higher values in all locomotor activities in comparison to U17 players, irrespective of playing positions. Except for central defenders who presented similar total distance, sprint distance, and number of accelerations between U20 and U17, most match external loads evaluated in all playing positions were greater in U20 than in U17 players. These results provide useful information for player development and should be used to establish appropriate match-specific conditioning drills according to age categories.","author":[{"dropping-particle":"","family":"Ramos","given":"Guilherme P.","non-dropping-particle":"","parse-names":false,"suffix":""},{"dropping-particle":"","family":"Nakamura","given":"Fábio Y.","non-dropping-particle":"","parse-names":false,"suffix":""},{"dropping-particle":"","family":"Penna","given":"Eduardo M.","non-dropping-particle":"","parse-names":false,"suffix":""},{"dropping-particle":"","family":"Wilke","given":"Carolina F.","non-dropping-particle":"","parse-names":false,"suffix":""},{"dropping-particle":"","family":"Pereira","given":"Lucas A.","non-dropping-particle":"","parse-names":false,"suffix":""},{"dropping-particle":"","family":"Loturco","given":"Irineu","non-dropping-particle":"","parse-names":false,"suffix":""},{"dropping-particle":"","family":"Capelli","given":"Luciano","non-dropping-particle":"","parse-names":false,"suffix":""},{"dropping-particle":"","family":"Mahseredjian","given":"Fábio","non-dropping-particle":"","parse-names":false,"suffix":""},{"dropping-particle":"","family":"Silami-Garcia","given":"Emerson","non-dropping-particle":"","parse-names":false,"suffix":""},{"dropping-particle":"","family":"Coimbra","given":"Cândido C.","non-dropping-particle":"","parse-names":false,"suffix":""}],"container-title":"Journal of strength and conditioning research","id":"ITEM-1","issue":"12","issued":{"date-parts":[["2019","12"]]},"page":"3414-3422","publisher":"NLM (Medline)","title":"Activity Profiles in U17, U20, and Senior Women's Brazilian National Soccer Teams During International Competitions: Are There Meaningful Differences?","type":"article-journal","volume":"33"},"uris":["http://www.mendeley.com/documents/?uuid=9246dd77-71e7-4352-b0d4-a90e914bf432"]}],"mendeley":{"formattedCitation":"(119)","plainTextFormattedCitation":"(119)","previouslyFormattedCitation":"(119)"},"properties":{"noteIndex":0},"schema":"https://github.com/citation-style-language/schema/raw/master/csl-citation.json"}</w:instrText>
      </w:r>
      <w:r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(119)</w:t>
      </w:r>
      <w:r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xml:space="preserve"> to 1733 m (range: 1120 – 2200 m) in female senior international players </w:t>
      </w:r>
      <w:r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{"citationItems":[{"id":"ITEM-1","itemData":{"DOI":"10.1080/02640414.2017.1398894","ISSN":"1466447X","abstract":"This study examined the utility of a range of approaches used to develop player-dependent speed zones in time-motion analysis (TMA), in determining the dose-response (internal load) of daily football training. Daily external (10 Hz GPS) and internal load (heart rate metrics, ratings of perceived exertion [RPE], wellness ratings) measures were tracked for 22 International women’s football players during a 21-day training camp. High-speed (HSR) and very high speed running (VHSR) were determined according to arbitrary speed thresholds, as well as using a range of different individualization approaches that included the velocities corresponding to the heart rate deflection point, maximal aerobic speed, YYIR1 performance, and maximal sprint speed (MSS). Within-player correlations between the TMA approaches versus internal load measures quantified the dose-response to training. Correlations between HSR and VHSR vs. RPE were large (r = 0.53–0.67), with the exception of VHSR for the MSS technique (moderate; r = 0.44). HSR was very-largely associated with heart rate indices (r = 0.72–0.78), again with the exception of MSS (large; r = 0.60–0.67). Using a range of different fitness characteristics to individualise speed thresholds did not enhance the dose-response determination to daily fluctuations in external load, and was worsened with MSS per se.","author":[{"dropping-particle":"","family":"Scott","given":"Dawn","non-dropping-particle":"","parse-names":false,"suffix":""},{"dropping-particle":"","family":"Lovell","given":"Ric","non-dropping-particle":"","parse-names":false,"suffix":""}],"container-title":"Journal of Sports Sciences","id":"ITEM-1","issue":"13","issued":{"date-parts":[["2018","7"]]},"page":"1523-1532","publisher":"Routledge","title":"Individualisation of speed thresholds does not enhance the dose-response determination in football training","type":"article-journal","volume":"36"},"uris":["http://www.mendeley.com/documents/?uuid=5ebe5759-b0da-46b9-a3d5-1c4077886c7c"]}],"mendeley":{"formattedCitation":"(127)","plainTextFormattedCitation":"(127)","previouslyFormattedCitation":"(127)"},"properties":{"noteIndex":0},"schema":"https://github.com/citation-style-language/schema/raw/master/csl-citation.json"}</w:instrText>
      </w:r>
      <w:r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(127)</w:t>
      </w:r>
      <w:r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xml:space="preserve">. </w:t>
      </w:r>
      <w:r w:rsidR="001879D7" w:rsidRPr="000B0E7D">
        <w:rPr>
          <w:rFonts w:ascii="Times New Roman" w:hAnsi="Times New Roman" w:cs="Times New Roman"/>
          <w:color w:val="000000" w:themeColor="text1"/>
        </w:rPr>
        <w:t xml:space="preserve">The CV of the Yo-yo intermittent recovery test level 2 was = 4.2% in a sample of </w:t>
      </w:r>
      <w:r w:rsidR="001879D7" w:rsidRPr="000B0E7D">
        <w:rPr>
          <w:rFonts w:ascii="Times New Roman" w:hAnsi="Times New Roman" w:cs="Times New Roman"/>
          <w:color w:val="000000" w:themeColor="text1"/>
          <w:lang w:val="en-GB"/>
        </w:rPr>
        <w:t>Premier League academy</w:t>
      </w:r>
      <w:r w:rsidR="001879D7" w:rsidRPr="000B0E7D">
        <w:rPr>
          <w:rFonts w:ascii="Times New Roman" w:hAnsi="Times New Roman" w:cs="Times New Roman"/>
          <w:color w:val="000000" w:themeColor="text1"/>
        </w:rPr>
        <w:t xml:space="preserve"> players </w:t>
      </w:r>
      <w:r w:rsidR="001879D7"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{"citationItems":[{"id":"ITEM-1","itemData":{"DOI":"10.1080/24733938.2017.1411603","ISSN":"2473-3938","abstract":"Purpose: To assess the reliability of a battery of field tests when performed around habitual training during one micro-cycle of the “in-season” period in youth elite soccer players. Methods: n = 19 English Premier League academy players (mean ± SD: age, 18.3 ± 0.2 years; stature, 1.80 ± 0.05 m; body mass, 76.5 ± 7.5 kg; O2 max, 62.3 ± 4.38 ml · kg−1 · min−1; sum of 8 skinfolds, 64.8 ± 17.4 mm) performed; “1RM half-back squat (HBS)”, “vertical jump” (VJ), “Yo-Yo IR2”, “5, 10 &amp; 20 m, sprint”, change of direction “CoD test”, “repeated sprint ability” assessments around their habitual “in-season” training and match-play on two occasions. Intraclass correlations (ICC), typical errors, coefficient of variations (CV), effect sizes and the smallest difference needed to be considered real (MD) were calculated for each test. Results: Most assessments demonstrated good levels of variability (CV; 0.3–4.3%, ICC; 0.83–0.99). To witness an “almost certain beneficial change” (i.e., &gt;MD), changes of approximately 5% are needed for RSAbest, RSAmean, 10m and 20m sprint, “CoD” and 1RM HBS. Whereas, changes of 9–11.5% for CMJ, 5m sprint and Yo-Yo IR2 are needed. Conclusions: The present training and testing “model” is reliable and could be used when evaluating the fitness of highly trained youth elite soccer players during the “in-season” period.","author":[{"dropping-particle":"","family":"Enright","given":"Kevin","non-dropping-particle":"","parse-names":false,"suffix":""},{"dropping-particle":"","family":"Morton","given":"James","non-dropping-particle":"","parse-names":false,"suffix":""},{"dropping-particle":"","family":"Iga","given":"John","non-dropping-particle":"","parse-names":false,"suffix":""},{"dropping-particle":"","family":"Lothian","given":"Daniel","non-dropping-particle":"","parse-names":false,"suffix":""},{"dropping-particle":"","family":"Roberts","given":"Simon","non-dropping-particle":"","parse-names":false,"suffix":""},{"dropping-particle":"","family":"Drust","given":"Barry","non-dropping-particle":"","parse-names":false,"suffix":""}],"container-title":"Science and Medicine in Football","id":"ITEM-1","issue":"3","issued":{"date-parts":[["2018","7","3"]]},"page":"177-183","publisher":"Routledge","title":"Reliability of “in-season” fitness assessments in youth elite soccer players: a working model for practitioners and coaches","type":"article-journal","volume":"2"},"uris":["http://www.mendeley.com/documents/?uuid=2b1cd0e5-8319-4a03-bd27-897bc864226d"]}],"mendeley":{"formattedCitation":"(43)","plainTextFormattedCitation":"(43)","previouslyFormattedCitation":"(43)"},"properties":{"noteIndex":0},"schema":"https://github.com/citation-style-language/schema/raw/master/csl-citation.json"}</w:instrText>
      </w:r>
      <w:r w:rsidR="001879D7"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(43)</w:t>
      </w:r>
      <w:r w:rsidR="001879D7" w:rsidRPr="000B0E7D">
        <w:rPr>
          <w:rFonts w:ascii="Times New Roman" w:hAnsi="Times New Roman" w:cs="Times New Roman"/>
          <w:color w:val="000000" w:themeColor="text1"/>
        </w:rPr>
        <w:fldChar w:fldCharType="end"/>
      </w:r>
      <w:r w:rsidR="001879D7" w:rsidRPr="000B0E7D">
        <w:rPr>
          <w:rFonts w:ascii="Times New Roman" w:hAnsi="Times New Roman" w:cs="Times New Roman"/>
          <w:color w:val="000000" w:themeColor="text1"/>
        </w:rPr>
        <w:t xml:space="preserve">.  </w:t>
      </w:r>
    </w:p>
    <w:p w14:paraId="4D1D00FE" w14:textId="77777777" w:rsidR="00B34B83" w:rsidRPr="000B0E7D" w:rsidRDefault="00B34B83" w:rsidP="00301636">
      <w:pPr>
        <w:spacing w:line="360" w:lineRule="auto"/>
        <w:jc w:val="both"/>
        <w:rPr>
          <w:rFonts w:ascii="Times New Roman" w:hAnsi="Times New Roman" w:cs="Times New Roman"/>
          <w:color w:val="000000" w:themeColor="text1"/>
        </w:rPr>
      </w:pPr>
    </w:p>
    <w:p w14:paraId="0818A6FC" w14:textId="5C1B9ADC" w:rsidR="00301636" w:rsidRPr="000B0E7D" w:rsidRDefault="00301636" w:rsidP="00301636">
      <w:pPr>
        <w:spacing w:line="360" w:lineRule="auto"/>
        <w:jc w:val="both"/>
        <w:rPr>
          <w:rFonts w:ascii="Times New Roman" w:hAnsi="Times New Roman" w:cs="Times New Roman"/>
          <w:color w:val="000000" w:themeColor="text1"/>
        </w:rPr>
      </w:pPr>
      <w:r w:rsidRPr="000B0E7D">
        <w:rPr>
          <w:rFonts w:ascii="Times New Roman" w:hAnsi="Times New Roman" w:cs="Times New Roman"/>
          <w:color w:val="000000" w:themeColor="text1"/>
        </w:rPr>
        <w:t>The 30-15 intermittent fitness test comprises of 30 s of continuous shuttle running interspersed with 15 s of passive recovery periods. Following each 45 s stage, the subsequent shuttle run speed increases by 0.5 km.h</w:t>
      </w:r>
      <w:r w:rsidRPr="000B0E7D">
        <w:rPr>
          <w:rFonts w:ascii="Times New Roman" w:hAnsi="Times New Roman" w:cs="Times New Roman"/>
          <w:color w:val="000000" w:themeColor="text1"/>
          <w:vertAlign w:val="superscript"/>
        </w:rPr>
        <w:t>-1</w:t>
      </w:r>
      <w:r w:rsidRPr="000B0E7D">
        <w:rPr>
          <w:rFonts w:ascii="Times New Roman" w:hAnsi="Times New Roman" w:cs="Times New Roman"/>
          <w:color w:val="000000" w:themeColor="text1"/>
        </w:rPr>
        <w:t xml:space="preserve">. The running velocity for the last completed stage is recorded as </w:t>
      </w:r>
      <w:r w:rsidRPr="000B0E7D">
        <w:rPr>
          <w:rFonts w:ascii="Times New Roman" w:hAnsi="Times New Roman" w:cs="Times New Roman"/>
          <w:color w:val="000000" w:themeColor="text1"/>
        </w:rPr>
        <w:lastRenderedPageBreak/>
        <w:t xml:space="preserve">the test outcome. The </w:t>
      </w:r>
      <w:r w:rsidR="003C0623" w:rsidRPr="000B0E7D">
        <w:rPr>
          <w:rFonts w:ascii="Times New Roman" w:hAnsi="Times New Roman" w:cs="Times New Roman"/>
          <w:color w:val="000000" w:themeColor="text1"/>
        </w:rPr>
        <w:t>CV</w:t>
      </w:r>
      <w:r w:rsidRPr="000B0E7D">
        <w:rPr>
          <w:rFonts w:ascii="Times New Roman" w:hAnsi="Times New Roman" w:cs="Times New Roman"/>
          <w:color w:val="000000" w:themeColor="text1"/>
        </w:rPr>
        <w:t xml:space="preserve"> was recorded as 1.8% in a small sample of well-trained female soccer players </w:t>
      </w:r>
      <w:r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10.3389/fphys.2016.00510","ISSN":"1664-042X","author":[{"dropping-particle":"","family":"Čović","given":"Nedim","non-dropping-particle":"","parse-names":false,"suffix":""},{"dropping-particle":"","family":"Jelešković","given":"Eldin","non-dropping-particle":"","parse-names":false,"suffix":""},{"dropping-particle":"","family":"Alić","given":"Haris","non-dropping-particle":"","parse-names":false,"suffix":""},{"dropping-particle":"","family":"Rađo","given":"Izet","non-dropping-particle":"","parse-names":false,"suffix":""},{"dropping-particle":"","family":"Kafedžić","given":"Erduan","non-dropping-particle":"","parse-names":false,"suffix":""},{"dropping-particle":"","family":"Sporiš","given":"Goran","non-dropping-particle":"","parse-names":false,"suffix":""},{"dropping-particle":"","family":"McMaster","given":"Daniel T.","non-dropping-particle":"","parse-names":false,"suffix":""},{"dropping-particle":"","family":"Milanović","given":"Zoran","non-dropping-particle":"","parse-names":false,"suffix":""}],"container-title":"Frontiers in Physiology","id":"ITEM-1","issued":{"date-parts":[["2016","11","17"]]},"title":"Reliability, validity and usefulness of 30–15 intermittent fitness test in female soccer players","type":"article-journal","volume":"7"},"uris":["http://www.mendeley.com/documents/?uuid=eb5ad296-db79-45db-a980-5f9b2eebc522"]}],"mendeley":{"formattedCitation":"(31)","plainTextFormattedCitation":"(31)","previouslyFormattedCitation":"(31)"},"properties":{"noteIndex":0},"schema":"https://github.com/citation-style-language/schema/raw/master/csl-citation.json"}</w:instrText>
      </w:r>
      <w:r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(31)</w:t>
      </w:r>
      <w:r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xml:space="preserve">, with a similar </w:t>
      </w:r>
      <w:r w:rsidR="003C0623" w:rsidRPr="000B0E7D">
        <w:rPr>
          <w:rFonts w:ascii="Times New Roman" w:hAnsi="Times New Roman" w:cs="Times New Roman"/>
          <w:color w:val="000000" w:themeColor="text1"/>
        </w:rPr>
        <w:t>CV</w:t>
      </w:r>
      <w:r w:rsidRPr="000B0E7D">
        <w:rPr>
          <w:rFonts w:ascii="Times New Roman" w:hAnsi="Times New Roman" w:cs="Times New Roman"/>
          <w:color w:val="000000" w:themeColor="text1"/>
        </w:rPr>
        <w:t xml:space="preserve"> of 1.5% recorded for female professional futsal players </w:t>
      </w:r>
      <w:r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{"citationItems":[{"id":"ITEM-1","itemData":{"DOI":"10.1515/hukin-2017-0102","ISSN":"1640-5544","PMID":"29339999","abstract":"The purpose of this study was to determine the reliability and usefulness of the 30-15 Intermittent Fitness Test (30-15IFT) in professional male and female futsal players. Thirteen male (24.4 ± 5.6 years; 174.5 ± 10.3 cm; 70.3 ± 9.9 kg) and fourteen female (23.3 ± 4.5 years; 165.8 ± 6.2 cm; 61.7 ± 5.5 kg) professional futsal players performed the 30-15IFT on two occasions, separated by 5 days. Maximal intermittent running velocity (VIFT) and heart rate at exhaustion (HRpeak) data were collected for both tests. Reliability was assessed by the intraclass correlation coefficient (ICC), typical error (TE) expressed as a coefficient of variation (CV), and smallest worthwhile change (SWC). VIFT demonstrated very good reliability between sessions, both for male (ICC = 0.92) and female (ICC = 0.96) players. As the TE for VIFT and HRpeak was similar to the calculated SWC for both male and female players, the usefulness of the test was rated as \"medium\". A change in performance of at least 2 stages in male players, or a change of more than 1 stage in female players could be interpreted as a meaningful change in aerobic futsal fitness. The results of this study demonstrate that the 30-15IFT is both a reliable and useful test for male and female professional futsal players.","author":[{"dropping-particle":"","family":"Valladares-Rodríguez","given":"Santiago","non-dropping-particle":"","parse-names":false,"suffix":""},{"dropping-particle":"","family":"Rey","given":"Ezequiel","non-dropping-particle":"","parse-names":false,"suffix":""},{"dropping-particle":"","family":"Mecías-Calvo","given":"Marcos","non-dropping-particle":"","parse-names":false,"suffix":""},{"dropping-particle":"","family":"Barcala-Furelos","given":"Roberto","non-dropping-particle":"","parse-names":false,"suffix":""},{"dropping-particle":"","family":"Bores-Cerezal","given":"Antonio J","non-dropping-particle":"","parse-names":false,"suffix":""}],"container-title":"Journal of human kinetics","id":"ITEM-1","issued":{"date-parts":[["2017","12"]]},"page":"191-198","title":"Reliability and usefulness of the 30-15 intermittent fitness test in male and female professional futsal players.","type":"article-journal","volume":"60"},"uris":["http://www.mendeley.com/documents/?uuid=5fd5d5e8-ba42-40a3-aa4b-57f07a085b2a"]}],"mendeley":{"formattedCitation":"(141)","plainTextFormattedCitation":"(141)","previouslyFormattedCitation":"(141)"},"properties":{"noteIndex":0},"schema":"https://github.com/citation-style-language/schema/raw/master/csl-citation.json"}</w:instrText>
      </w:r>
      <w:r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(141)</w:t>
      </w:r>
      <w:r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Test scores may range from 18.4 ± 1.0 km.h</w:t>
      </w:r>
      <w:r w:rsidRPr="000B0E7D">
        <w:rPr>
          <w:rFonts w:ascii="Times New Roman" w:hAnsi="Times New Roman" w:cs="Times New Roman"/>
          <w:color w:val="000000" w:themeColor="text1"/>
          <w:vertAlign w:val="superscript"/>
        </w:rPr>
        <w:t>-1</w:t>
      </w:r>
      <w:r w:rsidRPr="000B0E7D">
        <w:rPr>
          <w:rFonts w:ascii="Times New Roman" w:hAnsi="Times New Roman" w:cs="Times New Roman"/>
          <w:color w:val="000000" w:themeColor="text1"/>
        </w:rPr>
        <w:t xml:space="preserve"> for U17 female international players </w:t>
      </w:r>
      <w:r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{"citationItems":[{"id":"ITEM-1","itemData":{"DOI":"10.1519/JSC.0b013e31829b56b1","ISSN":"1533-4287","PMID":"24476742","abstract":"The purpose of this study was to investigate the physiological characteristics of Fédération Internationale de Football Association (FIFA) eligible international female soccer players aged 14-36 years and to determine if measures were significantly different for players selected (i.e., starters) to the starting line up for an FIFA tournament as compared with those not selected (i.e., nonstarters). Fifty-one (N = 18 Under 17; N = 18 Under 20; N = 15 Senior) international female soccer players participated in this study. The subjects underwent measurements of anthropometry (height and body mass), lower body strength (isokinetic testing), sprint kinetics and kinematics (nonmotorized treadmill), leg power (unilateral jumping), and maximal aerobic velocity (30:15 intermittent fitness test) during the final preparatory stage for an FIFA event. Outcomes of the age group data indicate that differences in physiological capacities are evident for the Under 17 players as compared with those for the Under 20 and Senior capped international players, suggesting a plateau in the acquisition of physical qualities as players mature. Starters tended to be faster (effect size [ES] = 0.55-1.0, p &lt; 0.05) and have a higher maximal aerobic velocity (ES = 0.78-2.45, p &lt; 0.05), along with greater eccentric leg strength (ES = 0.33-1.67, p &lt; 0.05). Significant differences were detected between starters and nonstarters for isokinetic leg strength (ES = 0.54-1.24, p &lt; 0.05) and maximal aerobic velocity (ES = 0.87, p &lt; 0.05) for Under 17 players, where maximal aerobic velocity was the primary difference between starters and nonstarters (ES = 0.83-2.45, p &lt; 0.05) for the Under 20 and Senior players. Coaches should emphasize the development of speed, maximal aerobic velocity, and leg strength in developing female soccer players.","author":[{"dropping-particle":"","family":"Manson","given":"Sarah A","non-dropping-particle":"","parse-names":false,"suffix":""},{"dropping-particle":"","family":"Brughelli","given":"Matt","non-dropping-particle":"","parse-names":false,"suffix":""},{"dropping-particle":"","family":"Harris","given":"Nigel K","non-dropping-particle":"","parse-names":false,"suffix":""}],"container-title":"Journal of strength and conditioning research","id":"ITEM-1","issue":"2","issued":{"date-parts":[["2014","2"]]},"page":"308-18","title":"Physiological characteristics of international female soccer players.","type":"article-journal","volume":"28"},"uris":["http://www.mendeley.com/documents/?uuid=b9e96e92-d792-42bc-adfc-e10d3b966c5e"]}],"mendeley":{"formattedCitation":"(84)","plainTextFormattedCitation":"(84)","previouslyFormattedCitation":"(84)"},"properties":{"noteIndex":0},"schema":"https://github.com/citation-style-language/schema/raw/master/csl-citation.json"}</w:instrText>
      </w:r>
      <w:r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(84)</w:t>
      </w:r>
      <w:r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xml:space="preserve"> to 20.1 km.h</w:t>
      </w:r>
      <w:r w:rsidRPr="000B0E7D">
        <w:rPr>
          <w:rFonts w:ascii="Times New Roman" w:hAnsi="Times New Roman" w:cs="Times New Roman"/>
          <w:color w:val="000000" w:themeColor="text1"/>
          <w:vertAlign w:val="superscript"/>
        </w:rPr>
        <w:t>-1</w:t>
      </w:r>
      <w:r w:rsidRPr="000B0E7D">
        <w:rPr>
          <w:rFonts w:ascii="Times New Roman" w:hAnsi="Times New Roman" w:cs="Times New Roman"/>
          <w:color w:val="000000" w:themeColor="text1"/>
        </w:rPr>
        <w:t xml:space="preserve"> for senior international female players </w:t>
      </w:r>
      <w:r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10.1080/24733938.2020.1745265","ISSN":"2473-3938","author":[{"dropping-particle":"","family":"Scott","given":"Dawn","non-dropping-particle":"","parse-names":false,"suffix":""},{"dropping-particle":"","family":"Haigh","given":"Julian","non-dropping-particle":"","parse-names":false,"suffix":""},{"dropping-particle":"","family":"Lovell","given":"Ric","non-dropping-particle":"","parse-names":false,"suffix":""}],"container-title":"Science and Medicine in Football","id":"ITEM-1","issue":"3","issued":{"date-parts":[["2020","7","2"]]},"page":"211-215","title":"Physical characteristics and match performances in women’s international versus domestic-level football players: a 2-year, league-wide study","type":"article-journal","volume":"4"},"uris":["http://www.mendeley.com/documents/?uuid=1e21d333-8071-478c-8236-0cda5bf439ba"]}],"mendeley":{"formattedCitation":"(126)","plainTextFormattedCitation":"(126)","previouslyFormattedCitation":"(126)"},"properties":{"noteIndex":0},"schema":"https://github.com/citation-style-language/schema/raw/master/csl-citation.json"}</w:instrText>
      </w:r>
      <w:r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(126)</w:t>
      </w:r>
      <w:r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Both the Yo-</w:t>
      </w:r>
      <w:r w:rsidR="00C14ADE" w:rsidRPr="000B0E7D">
        <w:rPr>
          <w:rFonts w:ascii="Times New Roman" w:hAnsi="Times New Roman" w:cs="Times New Roman"/>
          <w:color w:val="000000" w:themeColor="text1"/>
        </w:rPr>
        <w:t>y</w:t>
      </w:r>
      <w:r w:rsidRPr="000B0E7D">
        <w:rPr>
          <w:rFonts w:ascii="Times New Roman" w:hAnsi="Times New Roman" w:cs="Times New Roman"/>
          <w:color w:val="000000" w:themeColor="text1"/>
        </w:rPr>
        <w:t xml:space="preserve">o intermittent test and the 30-15 intermittent fitness test appear to differentiate between age groups, with international senior female players achieving higher scores compared to their U15, U17 and U20 counterparts </w:t>
      </w:r>
      <w:r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{"citationItems":[{"id":"ITEM-1","itemData":{"DOI":"10.1519/JSC.0b013e31829b56b1","ISSN":"1533-4287","PMID":"24476742","abstract":"The purpose of this study was to investigate the physiological characteristics of Fédération Internationale de Football Association (FIFA) eligible international female soccer players aged 14-36 years and to determine if measures were significantly different for players selected (i.e., starters) to the starting line up for an FIFA tournament as compared with those not selected (i.e., nonstarters). Fifty-one (N = 18 Under 17; N = 18 Under 20; N = 15 Senior) international female soccer players participated in this study. The subjects underwent measurements of anthropometry (height and body mass), lower body strength (isokinetic testing), sprint kinetics and kinematics (nonmotorized treadmill), leg power (unilateral jumping), and maximal aerobic velocity (30:15 intermittent fitness test) during the final preparatory stage for an FIFA event. Outcomes of the age group data indicate that differences in physiological capacities are evident for the Under 17 players as compared with those for the Under 20 and Senior capped international players, suggesting a plateau in the acquisition of physical qualities as players mature. Starters tended to be faster (effect size [ES] = 0.55-1.0, p &lt; 0.05) and have a higher maximal aerobic velocity (ES = 0.78-2.45, p &lt; 0.05), along with greater eccentric leg strength (ES = 0.33-1.67, p &lt; 0.05). Significant differences were detected between starters and nonstarters for isokinetic leg strength (ES = 0.54-1.24, p &lt; 0.05) and maximal aerobic velocity (ES = 0.87, p &lt; 0.05) for Under 17 players, where maximal aerobic velocity was the primary difference between starters and nonstarters (ES = 0.83-2.45, p &lt; 0.05) for the Under 20 and Senior players. Coaches should emphasize the development of speed, maximal aerobic velocity, and leg strength in developing female soccer players.","author":[{"dropping-particle":"","family":"Manson","given":"Sarah A","non-dropping-particle":"","parse-names":false,"suffix":""},{"dropping-particle":"","family":"Brughelli","given":"Matt","non-dropping-particle":"","parse-names":false,"suffix":""},{"dropping-particle":"","family":"Harris","given":"Nigel K","non-dropping-particle":"","parse-names":false,"suffix":""}],"container-title":"Journal of strength and conditioning research","id":"ITEM-1","issue":"2","issued":{"date-parts":[["2014","2"]]},"page":"308-18","title":"Physiological characteristics of international female soccer players.","type":"article-journal","volume":"28"},"uris":["http://www.mendeley.com/documents/?uuid=b9e96e92-d792-42bc-adfc-e10d3b966c5e"]},{"id":"ITEM-2","itemData":{"DOI":"10.1519/JSC.0000000000002170","ISSN":"15334287","abstract":"Ramos, GP, Nakamura, FY, Penna, EM, Wilke, CF, Pereira, LA, Loturco, I, Capelli, L, Mahseredjian, F, Silami-Garcia, E, and Coimbra, CC. Activity profiles in U17, U20, and senior women's Brazilian national soccer teams during international competitions: are there meaningful differences? J Strength Cond Res 33(12): 3414-3422, 2019-The aim of this study was to compare locomotor activity profiles of Brazilian top-class female soccer players competing at distinct age brackets (under 17 [U17], under [U20], and senior). External match load of 14 U17, 14 U20, and 17 senior female soccer players competing in 6-7 full official international matches were assessed using global positioning systems. Total distance covered, distance covered in high intensity (15.6-20 km·h), distance covered in sprints (sprint: &gt;20 km·h), number of accelerations (Acc) &gt;1 m·s, decelerations (Dec) &gt;-1 m·s, and Player Load generally increased across the age brackets (U17 &lt;U20 &lt;senior). For all playing positions, senior athletes presented greater total distance, accelerations, and decelerations than U20 players. For high-intensity distance and sprints, only central defender and midfielder senior players presented greater values than U20 players. Senior players demonstrated higher values in all locomotor activities in comparison to U17 players, irrespective of playing positions. Except for central defenders who presented similar total distance, sprint distance, and number of accelerations between U20 and U17, most match external loads evaluated in all playing positions were greater in U20 than in U17 players. These results provide useful information for player development and should be used to establish appropriate match-specific conditioning drills according to age categories.","author":[{"dropping-particle":"","family":"Ramos","given":"Guilherme P.","non-dropping-particle":"","parse-names":false,"suffix":""},{"dropping-particle":"","family":"Nakamura","given":"Fábio Y.","non-dropping-particle":"","parse-names":false,"suffix":""},{"dropping-particle":"","family":"Penna","given":"Eduardo M.","non-dropping-particle":"","parse-names":false,"suffix":""},{"dropping-particle":"","family":"Wilke","given":"Carolina F.","non-dropping-particle":"","parse-names":false,"suffix":""},{"dropping-particle":"","family":"Pereira","given":"Lucas A.","non-dropping-particle":"","parse-names":false,"suffix":""},{"dropping-particle":"","family":"Loturco","given":"Irineu","non-dropping-particle":"","parse-names":false,"suffix":""},{"dropping-particle":"","family":"Capelli","given":"Luciano","non-dropping-particle":"","parse-names":false,"suffix":""},{"dropping-particle":"","family":"Mahseredjian","given":"Fábio","non-dropping-particle":"","parse-names":false,"suffix":""},{"dropping-particle":"","family":"Silami-Garcia","given":"Emerson","non-dropping-particle":"","parse-names":false,"suffix":""},{"dropping-particle":"","family":"Coimbra","given":"Cândido C.","non-dropping-particle":"","parse-names":false,"suffix":""}],"container-title":"Journal of strength and conditioning research","id":"ITEM-2","issue":"12","issued":{"date-parts":[["2019","12"]]},"page":"3414-3422","publisher":"NLM (Medline)","title":"Activity Profiles in U17, U20, and Senior Women's Brazilian National Soccer Teams During International Competitions: Are There Meaningful Differences?","type":"article-journal","volume":"33"},"uris":["http://www.mendeley.com/documents/?uuid=9246dd77-71e7-4352-b0d4-a90e914bf432"]}],"mendeley":{"formattedCitation":"(84,119)","plainTextFormattedCitation":"(84,119)","previouslyFormattedCitation":"(84,119)"},"properties":{"noteIndex":0},"schema":"https://github.com/citation-style-language/schema/raw/master/csl-citation.json"}</w:instrText>
      </w:r>
      <w:r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(84,119)</w:t>
      </w:r>
      <w:r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xml:space="preserve">. </w:t>
      </w:r>
    </w:p>
    <w:p w14:paraId="34CABC55" w14:textId="77777777" w:rsidR="00301636" w:rsidRPr="000B0E7D" w:rsidRDefault="00301636" w:rsidP="00301636">
      <w:pPr>
        <w:spacing w:line="360" w:lineRule="auto"/>
        <w:jc w:val="both"/>
        <w:rPr>
          <w:rFonts w:ascii="Times New Roman" w:hAnsi="Times New Roman" w:cs="Times New Roman"/>
          <w:color w:val="000000" w:themeColor="text1"/>
        </w:rPr>
      </w:pPr>
      <w:r w:rsidRPr="000B0E7D">
        <w:rPr>
          <w:rFonts w:ascii="Times New Roman" w:hAnsi="Times New Roman" w:cs="Times New Roman"/>
          <w:color w:val="000000" w:themeColor="text1"/>
        </w:rPr>
        <w:t> </w:t>
      </w:r>
    </w:p>
    <w:p w14:paraId="49DBAA7A" w14:textId="713A6510" w:rsidR="000E7DA4" w:rsidRPr="000B0E7D" w:rsidRDefault="00301636" w:rsidP="001F63BC">
      <w:pPr>
        <w:spacing w:line="360" w:lineRule="auto"/>
        <w:jc w:val="both"/>
        <w:rPr>
          <w:rFonts w:ascii="Times New Roman" w:hAnsi="Times New Roman" w:cs="Times New Roman"/>
          <w:color w:val="000000" w:themeColor="text1"/>
        </w:rPr>
      </w:pPr>
      <w:r w:rsidRPr="000B0E7D">
        <w:rPr>
          <w:rFonts w:ascii="Times New Roman" w:hAnsi="Times New Roman" w:cs="Times New Roman"/>
          <w:color w:val="000000" w:themeColor="text1"/>
        </w:rPr>
        <w:t>Both intermittent field based tests are commonly used in applied practice and research settings due to their high sensitivity</w:t>
      </w:r>
      <w:r w:rsidR="00625AAB" w:rsidRPr="000B0E7D">
        <w:rPr>
          <w:rFonts w:ascii="Times New Roman" w:hAnsi="Times New Roman" w:cs="Times New Roman"/>
          <w:color w:val="000000" w:themeColor="text1"/>
        </w:rPr>
        <w:t xml:space="preserve"> (i.e., capacity to discriminate players of different levels as well as to be sensitive to small fitness changes)</w:t>
      </w:r>
      <w:r w:rsidRPr="000B0E7D">
        <w:rPr>
          <w:rFonts w:ascii="Times New Roman" w:hAnsi="Times New Roman" w:cs="Times New Roman"/>
          <w:color w:val="000000" w:themeColor="text1"/>
        </w:rPr>
        <w:t xml:space="preserve">, practicality and relevance compared to laboratory based protocols </w:t>
      </w:r>
      <w:r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{"citationItems":[{"id":"ITEM-1","itemData":{"DOI":"10.3390/jfmk6030069","ISSN":"2411-5142","PMID":"34449680","abstract":"A desire to make fitness testing cheaper and easier to conduct in a team-sport setting has led to the development of numerous field aerobic fitness tests. This has contributed to a growing confusion among strength and conditioning coaches about which one to use. The main aim of this narrative review was to examine the reliability, validity, sensitivity and usefulness of the commonly used field aerobic fitness tests and to provide practical guidelines for their use in soccer. The University of Montreal track test (UMTT) and Vam Eval test seem the best options for estimation of maximal oxygen uptake (VO2max) while the highest signal-to-noise ratio of the 30-15 intermittent fitness test (30-15IFT) suggests its superior sensitivity to track changes in fitness. The UMTT and 30-15IFT are the best solutions for prescription of long and short high-intensity interval training sessions, respectively. All field tests mostly present with marginal usefulness, but the smallest worthwhile change for UMTT or Vam Eval test, Yo-YoIRT2 and 30-15IFT are smaller than their stage increment making the improvement of only one stage in the test performance already worthwhile. Strength and conditioning coaches are advised to choose the test based on their specific purpose of testing.","author":[{"dropping-particle":"","family":"Bok","given":"Daniel","non-dropping-particle":"","parse-names":false,"suffix":""},{"dropping-particle":"","family":"Foster","given":"Carl","non-dropping-particle":"","parse-names":false,"suffix":""}],"container-title":"Journal of functional morphology and kinesiology","id":"ITEM-1","issue":"3","issued":{"date-parts":[["2021","8","18"]]},"title":"Applicability of field aerobic fitness tests in soccer: which one to choose?","type":"article-journal","volume":"6"},"uris":["http://www.mendeley.com/documents/?uuid=6fed62f5-30a4-434a-93bf-96648c205d0b"]}],"mendeley":{"formattedCitation":"(23)","plainTextFormattedCitation":"(23)","previouslyFormattedCitation":"(23)"},"properties":{"noteIndex":0},"schema":"https://github.com/citation-style-language/schema/raw/master/csl-citation.json"}</w:instrText>
      </w:r>
      <w:r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(23)</w:t>
      </w:r>
      <w:r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Furthermore, the 30-15 intermittent fitness test offers additional benefits for training prescription as velocity represents the primary outcome measure, which can be manipulated to support training needs. Caution should be exhibited if interpreting results from the estimation of V̇O</w:t>
      </w:r>
      <w:r w:rsidRPr="000B0E7D">
        <w:rPr>
          <w:rFonts w:ascii="Times New Roman" w:hAnsi="Times New Roman" w:cs="Times New Roman"/>
          <w:color w:val="000000" w:themeColor="text1"/>
          <w:vertAlign w:val="subscript"/>
        </w:rPr>
        <w:t>2max</w:t>
      </w:r>
      <w:r w:rsidRPr="000B0E7D">
        <w:rPr>
          <w:rFonts w:ascii="Times New Roman" w:hAnsi="Times New Roman" w:cs="Times New Roman"/>
          <w:color w:val="000000" w:themeColor="text1"/>
        </w:rPr>
        <w:t xml:space="preserve"> using different field-based tests, due to the varying outcome measures (</w:t>
      </w:r>
      <w:r w:rsidRPr="000B0E7D">
        <w:rPr>
          <w:rFonts w:ascii="Times New Roman" w:hAnsi="Times New Roman" w:cs="Times New Roman"/>
          <w:i/>
          <w:iCs/>
          <w:color w:val="000000" w:themeColor="text1"/>
        </w:rPr>
        <w:t>i.e.</w:t>
      </w:r>
      <w:r w:rsidRPr="000B0E7D">
        <w:rPr>
          <w:rFonts w:ascii="Times New Roman" w:hAnsi="Times New Roman" w:cs="Times New Roman"/>
          <w:color w:val="000000" w:themeColor="text1"/>
        </w:rPr>
        <w:t>, speed vs. distance), and therefore results should not be used interchangeably and compared</w:t>
      </w:r>
      <w:r w:rsidR="000E7DA4" w:rsidRPr="000B0E7D">
        <w:rPr>
          <w:rFonts w:ascii="Times New Roman" w:hAnsi="Times New Roman" w:cs="Times New Roman"/>
          <w:color w:val="000000" w:themeColor="text1"/>
        </w:rPr>
        <w:t xml:space="preserve"> (Table 1)</w:t>
      </w:r>
      <w:r w:rsidRPr="000B0E7D">
        <w:rPr>
          <w:rFonts w:ascii="Times New Roman" w:hAnsi="Times New Roman" w:cs="Times New Roman"/>
          <w:color w:val="000000" w:themeColor="text1"/>
        </w:rPr>
        <w:t>.  </w:t>
      </w:r>
    </w:p>
    <w:p w14:paraId="35D38A08" w14:textId="2537A867" w:rsidR="000E7DA4" w:rsidRPr="000B0E7D" w:rsidRDefault="000E7DA4" w:rsidP="001F63BC">
      <w:pPr>
        <w:spacing w:line="360" w:lineRule="auto"/>
        <w:jc w:val="both"/>
        <w:rPr>
          <w:rFonts w:ascii="Times New Roman" w:hAnsi="Times New Roman" w:cs="Times New Roman"/>
          <w:color w:val="000000" w:themeColor="text1"/>
        </w:rPr>
      </w:pPr>
    </w:p>
    <w:p w14:paraId="63442F9D" w14:textId="4732A955" w:rsidR="000E7DA4" w:rsidRPr="000B0E7D" w:rsidRDefault="000E7DA4" w:rsidP="000E7DA4">
      <w:pPr>
        <w:spacing w:line="360" w:lineRule="auto"/>
        <w:jc w:val="center"/>
        <w:rPr>
          <w:rFonts w:ascii="Times New Roman" w:hAnsi="Times New Roman" w:cs="Times New Roman"/>
          <w:b/>
          <w:bCs/>
          <w:color w:val="000000" w:themeColor="text1"/>
        </w:rPr>
      </w:pPr>
      <w:r w:rsidRPr="000B0E7D">
        <w:rPr>
          <w:rFonts w:ascii="Times New Roman" w:hAnsi="Times New Roman" w:cs="Times New Roman"/>
          <w:b/>
          <w:bCs/>
          <w:color w:val="000000" w:themeColor="text1"/>
        </w:rPr>
        <w:t>*** Table 1 here, please***</w:t>
      </w:r>
    </w:p>
    <w:p w14:paraId="2B0F54A2" w14:textId="542C0248" w:rsidR="009765D2" w:rsidRPr="000B0E7D" w:rsidRDefault="009765D2" w:rsidP="0040374F">
      <w:pPr>
        <w:spacing w:line="360" w:lineRule="auto"/>
        <w:rPr>
          <w:rFonts w:ascii="Times New Roman" w:hAnsi="Times New Roman" w:cs="Times New Roman"/>
          <w:b/>
          <w:bCs/>
          <w:color w:val="000000" w:themeColor="text1"/>
        </w:rPr>
      </w:pPr>
    </w:p>
    <w:p w14:paraId="37606AE2" w14:textId="698D2116" w:rsidR="009765D2" w:rsidRPr="000B0E7D" w:rsidRDefault="009765D2" w:rsidP="0040374F">
      <w:pPr>
        <w:spacing w:line="360" w:lineRule="auto"/>
        <w:rPr>
          <w:rFonts w:ascii="Times New Roman" w:hAnsi="Times New Roman" w:cs="Times New Roman"/>
          <w:b/>
          <w:bCs/>
          <w:color w:val="000000" w:themeColor="text1"/>
        </w:rPr>
      </w:pPr>
      <w:r w:rsidRPr="000B0E7D">
        <w:rPr>
          <w:rFonts w:ascii="Times New Roman" w:hAnsi="Times New Roman" w:cs="Times New Roman"/>
          <w:b/>
          <w:bCs/>
          <w:color w:val="000000" w:themeColor="text1"/>
        </w:rPr>
        <w:t xml:space="preserve">LINEAR </w:t>
      </w:r>
      <w:r w:rsidR="00AC056B" w:rsidRPr="000B0E7D">
        <w:rPr>
          <w:rFonts w:ascii="Times New Roman" w:hAnsi="Times New Roman" w:cs="Times New Roman"/>
          <w:b/>
          <w:bCs/>
          <w:color w:val="000000" w:themeColor="text1"/>
        </w:rPr>
        <w:t xml:space="preserve">AND </w:t>
      </w:r>
      <w:r w:rsidR="0056065E" w:rsidRPr="000B0E7D">
        <w:rPr>
          <w:rFonts w:ascii="Times New Roman" w:hAnsi="Times New Roman" w:cs="Times New Roman"/>
          <w:b/>
          <w:bCs/>
          <w:color w:val="000000" w:themeColor="text1"/>
        </w:rPr>
        <w:t xml:space="preserve">REPEATED </w:t>
      </w:r>
      <w:r w:rsidRPr="000B0E7D">
        <w:rPr>
          <w:rFonts w:ascii="Times New Roman" w:hAnsi="Times New Roman" w:cs="Times New Roman"/>
          <w:b/>
          <w:bCs/>
          <w:color w:val="000000" w:themeColor="text1"/>
        </w:rPr>
        <w:t xml:space="preserve">SPRINT </w:t>
      </w:r>
      <w:r w:rsidR="00E07AC4" w:rsidRPr="000B0E7D">
        <w:rPr>
          <w:rFonts w:ascii="Times New Roman" w:hAnsi="Times New Roman" w:cs="Times New Roman"/>
          <w:b/>
          <w:bCs/>
          <w:color w:val="000000" w:themeColor="text1"/>
        </w:rPr>
        <w:t>TESTS</w:t>
      </w:r>
      <w:r w:rsidR="00AC056B" w:rsidRPr="000B0E7D">
        <w:rPr>
          <w:rFonts w:ascii="Times New Roman" w:hAnsi="Times New Roman" w:cs="Times New Roman"/>
          <w:b/>
          <w:bCs/>
          <w:color w:val="000000" w:themeColor="text1"/>
        </w:rPr>
        <w:t xml:space="preserve"> </w:t>
      </w:r>
    </w:p>
    <w:p w14:paraId="33E61E5D" w14:textId="0F27AA92" w:rsidR="0014747A" w:rsidRPr="000B0E7D" w:rsidRDefault="00B13785" w:rsidP="00E03D46">
      <w:pPr>
        <w:spacing w:line="360" w:lineRule="auto"/>
        <w:jc w:val="both"/>
        <w:rPr>
          <w:rFonts w:ascii="Times New Roman" w:hAnsi="Times New Roman" w:cs="Times New Roman"/>
          <w:color w:val="000000" w:themeColor="text1"/>
        </w:rPr>
      </w:pPr>
      <w:r w:rsidRPr="000B0E7D">
        <w:rPr>
          <w:rFonts w:ascii="Times New Roman" w:hAnsi="Times New Roman" w:cs="Times New Roman"/>
          <w:color w:val="000000" w:themeColor="text1"/>
        </w:rPr>
        <w:t xml:space="preserve">The </w:t>
      </w:r>
      <w:r w:rsidR="00F16E64" w:rsidRPr="000B0E7D">
        <w:rPr>
          <w:rFonts w:ascii="Times New Roman" w:hAnsi="Times New Roman" w:cs="Times New Roman"/>
          <w:color w:val="000000" w:themeColor="text1"/>
        </w:rPr>
        <w:t>capacity</w:t>
      </w:r>
      <w:r w:rsidRPr="000B0E7D">
        <w:rPr>
          <w:rFonts w:ascii="Times New Roman" w:hAnsi="Times New Roman" w:cs="Times New Roman"/>
          <w:color w:val="000000" w:themeColor="text1"/>
        </w:rPr>
        <w:t xml:space="preserve"> to perform linear sprints in soccer plays an important role in the success of a team</w:t>
      </w:r>
      <w:r w:rsidR="009C244C" w:rsidRPr="000B0E7D">
        <w:rPr>
          <w:rFonts w:ascii="Times New Roman" w:hAnsi="Times New Roman" w:cs="Times New Roman"/>
          <w:color w:val="000000" w:themeColor="text1"/>
        </w:rPr>
        <w:t>. Linear sprint</w:t>
      </w:r>
      <w:r w:rsidR="00D8641F" w:rsidRPr="000B0E7D">
        <w:rPr>
          <w:rFonts w:ascii="Times New Roman" w:hAnsi="Times New Roman" w:cs="Times New Roman"/>
          <w:color w:val="000000" w:themeColor="text1"/>
        </w:rPr>
        <w:t>ing</w:t>
      </w:r>
      <w:r w:rsidR="009C244C" w:rsidRPr="000B0E7D">
        <w:rPr>
          <w:rFonts w:ascii="Times New Roman" w:hAnsi="Times New Roman" w:cs="Times New Roman"/>
          <w:color w:val="000000" w:themeColor="text1"/>
        </w:rPr>
        <w:t xml:space="preserve"> has been identified as the single most frequent locomotive action in goal situations performed by both scoring and assisting players </w:t>
      </w:r>
      <w:r w:rsidR="009C244C"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{"citationItems":[{"id":"ITEM-1","itemData":{"DOI":"10.1080/02640414.2012.665940","ISSN":"02640414","abstract":"The present study aimed to analyse the influence of speed and power abilities in goal situations in professional football. During the second half of the season 2007/08, videos of 360 goals in the first German national league were analysed by visual inspection. For the assisting and the scoring player the situations immediately preceding the goal were evaluated. The observed actions were categorised as: no powerful action, rotation (around the body's centre-line), straight sprint, change-indirection sprint, jump, or a combination of those categories. Two hundred and ninety-eight (83%) goals were preceded by at least one powerful action of the scoring or the assisting player. Most actions for the scoring player were straight sprints (n = 161, 45% of all analysed goals, P &lt; 0.001) followed by jumps (n = 57, 16%), rotations and change-in-direction sprints (n = 22, 6% each). Most sprints were conducted without an opponent (n = 109, P &lt; 0.001) and without the ball (n = 121, P &lt; 0.001). Similarly, for the assisting player the most frequent action was a straight sprint (n = 137, P &lt; 0.001) followed by rotations (n = 28), jumps (n = 22) and change-in-direction sprints (n = 18). The straight sprints were mostly conducted with the ball (n = 93,P = 0.003). In conclusion, straight sprinting is the most frequent action in goal situations. Power and speed abilities are important within decisive situations in professional football and, thus, should be included in fitness testing and training.","author":[{"dropping-particle":"","family":"Faude","given":"Oliver","non-dropping-particle":"","parse-names":false,"suffix":""},{"dropping-particle":"","family":"Koch","given":"Thorsten","non-dropping-particle":"","parse-names":false,"suffix":""},{"dropping-particle":"","family":"Meyer","given":"Tim","non-dropping-particle":"","parse-names":false,"suffix":""}],"container-title":"Journal of Sports Sciences","id":"ITEM-1","issue":"7","issued":{"date-parts":[["2012"]]},"page":"625-631","title":"Straight sprinting is the most frequent action in goal situations in professional football","type":"article-journal","volume":"30"},"uris":["http://www.mendeley.com/documents/?uuid=5e576ce2-3f46-4a95-8e15-c414ad9c036e"]}],"mendeley":{"formattedCitation":"(44)","plainTextFormattedCitation":"(44)","previouslyFormattedCitation":"(44)"},"properties":{"noteIndex":0},"schema":"https://github.com/citation-style-language/schema/raw/master/csl-citation.json"}</w:instrText>
      </w:r>
      <w:r w:rsidR="009C244C"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(44)</w:t>
      </w:r>
      <w:r w:rsidR="009C244C" w:rsidRPr="000B0E7D">
        <w:rPr>
          <w:rFonts w:ascii="Times New Roman" w:hAnsi="Times New Roman" w:cs="Times New Roman"/>
          <w:color w:val="000000" w:themeColor="text1"/>
        </w:rPr>
        <w:fldChar w:fldCharType="end"/>
      </w:r>
      <w:r w:rsidR="009C244C" w:rsidRPr="000B0E7D">
        <w:rPr>
          <w:rFonts w:ascii="Times New Roman" w:hAnsi="Times New Roman" w:cs="Times New Roman"/>
          <w:color w:val="000000" w:themeColor="text1"/>
        </w:rPr>
        <w:t xml:space="preserve">. In addition, </w:t>
      </w:r>
      <w:r w:rsidR="00F16E64" w:rsidRPr="000B0E7D">
        <w:rPr>
          <w:rFonts w:ascii="Times New Roman" w:hAnsi="Times New Roman" w:cs="Times New Roman"/>
          <w:color w:val="000000" w:themeColor="text1"/>
        </w:rPr>
        <w:t xml:space="preserve">linear sprint capacity is crucial </w:t>
      </w:r>
      <w:r w:rsidR="00DC6D60" w:rsidRPr="000B0E7D">
        <w:rPr>
          <w:rFonts w:ascii="Times New Roman" w:hAnsi="Times New Roman" w:cs="Times New Roman"/>
          <w:color w:val="000000" w:themeColor="text1"/>
        </w:rPr>
        <w:t xml:space="preserve">from </w:t>
      </w:r>
      <w:r w:rsidR="00E9297F" w:rsidRPr="000B0E7D">
        <w:rPr>
          <w:rFonts w:ascii="Times New Roman" w:hAnsi="Times New Roman" w:cs="Times New Roman"/>
          <w:color w:val="000000" w:themeColor="text1"/>
        </w:rPr>
        <w:t xml:space="preserve">a </w:t>
      </w:r>
      <w:r w:rsidR="00DC6D60" w:rsidRPr="000B0E7D">
        <w:rPr>
          <w:rFonts w:ascii="Times New Roman" w:hAnsi="Times New Roman" w:cs="Times New Roman"/>
          <w:color w:val="000000" w:themeColor="text1"/>
        </w:rPr>
        <w:t xml:space="preserve">physical </w:t>
      </w:r>
      <w:r w:rsidR="009A20FB" w:rsidRPr="000B0E7D">
        <w:rPr>
          <w:rFonts w:ascii="Times New Roman" w:hAnsi="Times New Roman" w:cs="Times New Roman"/>
          <w:color w:val="000000" w:themeColor="text1"/>
        </w:rPr>
        <w:t>perspective</w:t>
      </w:r>
      <w:r w:rsidR="008D26A0" w:rsidRPr="000B0E7D">
        <w:rPr>
          <w:rFonts w:ascii="Times New Roman" w:hAnsi="Times New Roman" w:cs="Times New Roman"/>
          <w:color w:val="000000" w:themeColor="text1"/>
        </w:rPr>
        <w:t>, specifically, p</w:t>
      </w:r>
      <w:r w:rsidR="00E9297F" w:rsidRPr="000B0E7D">
        <w:rPr>
          <w:rFonts w:ascii="Times New Roman" w:hAnsi="Times New Roman" w:cs="Times New Roman"/>
          <w:color w:val="000000" w:themeColor="text1"/>
        </w:rPr>
        <w:t>layers need</w:t>
      </w:r>
      <w:r w:rsidR="00DC6D60" w:rsidRPr="000B0E7D">
        <w:rPr>
          <w:rFonts w:ascii="Times New Roman" w:hAnsi="Times New Roman" w:cs="Times New Roman"/>
          <w:color w:val="000000" w:themeColor="text1"/>
        </w:rPr>
        <w:t xml:space="preserve"> </w:t>
      </w:r>
      <w:r w:rsidR="00F16E64" w:rsidRPr="000B0E7D">
        <w:rPr>
          <w:rFonts w:ascii="Times New Roman" w:hAnsi="Times New Roman" w:cs="Times New Roman"/>
          <w:color w:val="000000" w:themeColor="text1"/>
        </w:rPr>
        <w:t xml:space="preserve">to be able to </w:t>
      </w:r>
      <w:r w:rsidR="00E9297F" w:rsidRPr="000B0E7D">
        <w:rPr>
          <w:rFonts w:ascii="Times New Roman" w:hAnsi="Times New Roman" w:cs="Times New Roman"/>
          <w:color w:val="000000" w:themeColor="text1"/>
        </w:rPr>
        <w:t>perform</w:t>
      </w:r>
      <w:r w:rsidR="00F16E64" w:rsidRPr="000B0E7D">
        <w:rPr>
          <w:rFonts w:ascii="Times New Roman" w:hAnsi="Times New Roman" w:cs="Times New Roman"/>
          <w:color w:val="000000" w:themeColor="text1"/>
        </w:rPr>
        <w:t xml:space="preserve"> high intensity actions </w:t>
      </w:r>
      <w:r w:rsidR="00DC6D60" w:rsidRPr="000B0E7D">
        <w:rPr>
          <w:rFonts w:ascii="Times New Roman" w:hAnsi="Times New Roman" w:cs="Times New Roman"/>
          <w:color w:val="000000" w:themeColor="text1"/>
        </w:rPr>
        <w:t xml:space="preserve">during matches </w:t>
      </w:r>
      <w:r w:rsidR="00DC6D60" w:rsidRPr="000B0E7D">
        <w:rPr>
          <w:rFonts w:ascii="Times New Roman" w:hAnsi="Times New Roman" w:cs="Times New Roman"/>
          <w:color w:val="000000" w:themeColor="text1"/>
        </w:rPr>
        <w:fldChar w:fldCharType="begin" w:fldLock="1"/>
      </w:r>
      <w:r w:rsidR="000C76E8" w:rsidRPr="000B0E7D">
        <w:rPr>
          <w:rFonts w:ascii="Times New Roman" w:hAnsi="Times New Roman" w:cs="Times New Roman"/>
          <w:color w:val="000000" w:themeColor="text1"/>
        </w:rPr>
        <w:instrText>ADDIN CSL_CITATION {"citationItems":[{"id":"ITEM-1","itemData":{"DOI":"10.1055/a-1302-7968","ISSN":"1439-3964","PMID":"33291180","abstract":"High-speed running and sprinting training play an important role in the development of physical capabilities, sport-specific performance and injury prevention among soccer players. This commentary aims to summarize the current evidence regarding high-speed running and sprinting training in professional soccer and to inform its implementation in research and applied settings. It is structured into four sections: 1) Evidence-based high-speed running and sprinting conditioning methodologies; 2) Monitoring of high-speed running and sprinting performance in soccer 3) Recommendations for effective implementation of high-speed running and sprinting training in applied soccer settings; 4) Limitations and future directions. The contemporary literature provides preliminary methodological guidelines for coaches and practitioners. The recommended methods to ensure high-speed running and sprinting exposure for both conditioning purposes and injury prevention strategies among soccer players are: high-intensity running training, field-based drills and ball-drills in the form of medium- and large-sided games. Global navigation satellite systems are valid and reliable technologies for high-speed running and sprinting monitoring practice. Future research is required to refine, and advance training practices aimed at optimizing individual high-speed running and sprinting training responses and associated long-term effects.","author":[{"dropping-particle":"","family":"Beato","given":"Marco","non-dropping-particle":"","parse-names":false,"suffix":""},{"dropping-particle":"","family":"Drust","given":"Barry","non-dropping-particle":"","parse-names":false,"suffix":""},{"dropping-particle":"","family":"Iacono","given":"Antonio","non-dropping-particle":"Dello","parse-names":false,"suffix":""}],"container-title":"International journal of sports medicine","id":"ITEM-1","issued":{"date-parts":[["2020","12","8"]]},"title":"Implementing high-speed running and sprinting training in professional soccer.","type":"article-journal"},"uris":["http://www.mendeley.com/documents/?uuid=da27a55b-b150-4e67-a421-c827730dd45d"]}],"mendeley":{"formattedCitation":"(12)","plainTextFormattedCitation":"(12)","previouslyFormattedCitation":"(12)"},"properties":{"noteIndex":0},"schema":"https://github.com/citation-style-language/schema/raw/master/csl-citation.json"}</w:instrText>
      </w:r>
      <w:r w:rsidR="00DC6D60" w:rsidRPr="000B0E7D">
        <w:rPr>
          <w:rFonts w:ascii="Times New Roman" w:hAnsi="Times New Roman" w:cs="Times New Roman"/>
          <w:color w:val="000000" w:themeColor="text1"/>
        </w:rPr>
        <w:fldChar w:fldCharType="separate"/>
      </w:r>
      <w:r w:rsidR="00F704CD" w:rsidRPr="000B0E7D">
        <w:rPr>
          <w:rFonts w:ascii="Times New Roman" w:hAnsi="Times New Roman" w:cs="Times New Roman"/>
          <w:noProof/>
          <w:color w:val="000000" w:themeColor="text1"/>
        </w:rPr>
        <w:t>(12)</w:t>
      </w:r>
      <w:r w:rsidR="00DC6D60" w:rsidRPr="000B0E7D">
        <w:rPr>
          <w:rFonts w:ascii="Times New Roman" w:hAnsi="Times New Roman" w:cs="Times New Roman"/>
          <w:color w:val="000000" w:themeColor="text1"/>
        </w:rPr>
        <w:fldChar w:fldCharType="end"/>
      </w:r>
      <w:r w:rsidR="00DC6D60" w:rsidRPr="000B0E7D">
        <w:rPr>
          <w:rFonts w:ascii="Times New Roman" w:hAnsi="Times New Roman" w:cs="Times New Roman"/>
          <w:color w:val="000000" w:themeColor="text1"/>
        </w:rPr>
        <w:t xml:space="preserve">, </w:t>
      </w:r>
      <w:r w:rsidR="00E9297F" w:rsidRPr="000B0E7D">
        <w:rPr>
          <w:rFonts w:ascii="Times New Roman" w:hAnsi="Times New Roman" w:cs="Times New Roman"/>
          <w:color w:val="000000" w:themeColor="text1"/>
        </w:rPr>
        <w:t xml:space="preserve">with </w:t>
      </w:r>
      <w:r w:rsidR="00DC6D60" w:rsidRPr="000B0E7D">
        <w:rPr>
          <w:rFonts w:ascii="Times New Roman" w:hAnsi="Times New Roman" w:cs="Times New Roman"/>
          <w:color w:val="000000" w:themeColor="text1"/>
        </w:rPr>
        <w:t>previous research report</w:t>
      </w:r>
      <w:r w:rsidR="00E9297F" w:rsidRPr="000B0E7D">
        <w:rPr>
          <w:rFonts w:ascii="Times New Roman" w:hAnsi="Times New Roman" w:cs="Times New Roman"/>
          <w:color w:val="000000" w:themeColor="text1"/>
        </w:rPr>
        <w:t>ing</w:t>
      </w:r>
      <w:r w:rsidR="00DC6D60" w:rsidRPr="000B0E7D">
        <w:rPr>
          <w:rFonts w:ascii="Times New Roman" w:hAnsi="Times New Roman" w:cs="Times New Roman"/>
          <w:color w:val="000000" w:themeColor="text1"/>
        </w:rPr>
        <w:t xml:space="preserve"> </w:t>
      </w:r>
      <w:r w:rsidR="0040363A" w:rsidRPr="000B0E7D">
        <w:rPr>
          <w:rFonts w:ascii="Times New Roman" w:hAnsi="Times New Roman" w:cs="Times New Roman"/>
          <w:color w:val="000000" w:themeColor="text1"/>
        </w:rPr>
        <w:t xml:space="preserve">a great amount of </w:t>
      </w:r>
      <w:r w:rsidR="00F16E64" w:rsidRPr="000B0E7D">
        <w:rPr>
          <w:rFonts w:ascii="Times New Roman" w:hAnsi="Times New Roman" w:cs="Times New Roman"/>
          <w:color w:val="000000" w:themeColor="text1"/>
        </w:rPr>
        <w:t xml:space="preserve">high-speed running </w:t>
      </w:r>
      <w:r w:rsidR="00DC6D60" w:rsidRPr="000B0E7D">
        <w:rPr>
          <w:rFonts w:ascii="Times New Roman" w:hAnsi="Times New Roman" w:cs="Times New Roman"/>
          <w:color w:val="000000" w:themeColor="text1"/>
        </w:rPr>
        <w:t xml:space="preserve">during female </w:t>
      </w:r>
      <w:r w:rsidR="00001F74" w:rsidRPr="000B0E7D">
        <w:rPr>
          <w:rFonts w:ascii="Times New Roman" w:hAnsi="Times New Roman" w:cs="Times New Roman"/>
          <w:color w:val="000000" w:themeColor="text1"/>
        </w:rPr>
        <w:t>soccer</w:t>
      </w:r>
      <w:r w:rsidR="00681625" w:rsidRPr="000B0E7D">
        <w:rPr>
          <w:rFonts w:ascii="Times New Roman" w:hAnsi="Times New Roman" w:cs="Times New Roman"/>
          <w:color w:val="000000" w:themeColor="text1"/>
        </w:rPr>
        <w:t xml:space="preserve"> matches</w:t>
      </w:r>
      <w:r w:rsidR="00DC6D60" w:rsidRPr="000B0E7D">
        <w:rPr>
          <w:rFonts w:ascii="Times New Roman" w:hAnsi="Times New Roman" w:cs="Times New Roman"/>
          <w:color w:val="000000" w:themeColor="text1"/>
        </w:rPr>
        <w:t xml:space="preserve"> </w:t>
      </w:r>
      <w:r w:rsidR="00DC6D60"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{"citationItems":[{"id":"ITEM-1","itemData":{"DOI":"10.1519/JSC.0000000000001575","ISSN":"1533-4287","PMID":"27467514","abstract":"Datson, N, Drust, B, Weston, M, Jarman, IH, Lisboa, P, and Gregson, W. Match physical performance of elite female soccer players during international competition. J Strength Cond Res 31(9): 2379-2387, 2017-The purpose of this study was to provide a detailed analysis of the physical demands of competitive international female soccer match play. A total of 148 individual match observations were undertaken on 107 outfield players competing in competitive international matches during the 2011-2012 and 2012-2013 seasons, using a computerized tracking system (Prozone Sports Ltd., Leeds, England). Total distance and total high-speed running distances were influenced by playing position, with central midfielders completing the highest (10,985 ± 706 m and 2,882 ± 500 m) and central defenders the lowest (9,489 ± 562 m and 1,901 ± 268 m) distances, respectively. Greater total very high-speed running distances were completed when a team was without (399 ± 143 m) compared to with (313 ± 210 m) possession of the ball. Most sprints were over short distances with 76% and 95% being less than 5 and 10 m, respectively. Between half reductions in physical performance were present for all variables, independent of playing position. This study provides novel findings regarding the physical demands of different playing positions in competitive international female match play and provides important insights for physical coaches preparing elite female players for competition.","author":[{"dropping-particle":"","family":"Datson","given":"Naomi","non-dropping-particle":"","parse-names":false,"suffix":""},{"dropping-particle":"","family":"Drust","given":"Barry","non-dropping-particle":"","parse-names":false,"suffix":""},{"dropping-particle":"","family":"Weston","given":"Matthew","non-dropping-particle":"","parse-names":false,"suffix":""},{"dropping-particle":"","family":"Jarman","given":"Ian H","non-dropping-particle":"","parse-names":false,"suffix":""},{"dropping-particle":"","family":"Lisboa","given":"Paulo J","non-dropping-particle":"","parse-names":false,"suffix":""},{"dropping-particle":"","family":"Gregson","given":"Warren","non-dropping-particle":"","parse-names":false,"suffix":""}],"container-title":"Journal of strength and conditioning research","id":"ITEM-1","issue":"9","issued":{"date-parts":[["2017","9"]]},"page":"2379-2387","title":"Match physical performance of elite female soccer players during international competition.","type":"article-journal","volume":"31"},"uris":["http://www.mendeley.com/documents/?uuid=b0910487-28f3-4921-9657-bb62015f43eb"]}],"mendeley":{"formattedCitation":"(33)","plainTextFormattedCitation":"(33)","previouslyFormattedCitation":"(33)"},"properties":{"noteIndex":0},"schema":"https://github.com/citation-style-language/schema/raw/master/csl-citation.json"}</w:instrText>
      </w:r>
      <w:r w:rsidR="00DC6D60"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(33)</w:t>
      </w:r>
      <w:r w:rsidR="00DC6D60" w:rsidRPr="000B0E7D">
        <w:rPr>
          <w:rFonts w:ascii="Times New Roman" w:hAnsi="Times New Roman" w:cs="Times New Roman"/>
          <w:color w:val="000000" w:themeColor="text1"/>
        </w:rPr>
        <w:fldChar w:fldCharType="end"/>
      </w:r>
      <w:r w:rsidR="00DC6D60" w:rsidRPr="000B0E7D">
        <w:rPr>
          <w:rFonts w:ascii="Times New Roman" w:hAnsi="Times New Roman" w:cs="Times New Roman"/>
          <w:color w:val="000000" w:themeColor="text1"/>
        </w:rPr>
        <w:t xml:space="preserve">. </w:t>
      </w:r>
      <w:r w:rsidR="0014747A" w:rsidRPr="000B0E7D">
        <w:rPr>
          <w:rFonts w:ascii="Times New Roman" w:hAnsi="Times New Roman" w:cs="Times New Roman"/>
          <w:color w:val="000000" w:themeColor="text1"/>
        </w:rPr>
        <w:t xml:space="preserve">Moreover, </w:t>
      </w:r>
      <w:r w:rsidR="00B04C8B" w:rsidRPr="000B0E7D">
        <w:rPr>
          <w:rFonts w:ascii="Times New Roman" w:hAnsi="Times New Roman" w:cs="Times New Roman"/>
          <w:color w:val="000000" w:themeColor="text1"/>
        </w:rPr>
        <w:t xml:space="preserve">sprinting </w:t>
      </w:r>
      <w:r w:rsidR="00847363" w:rsidRPr="000B0E7D">
        <w:rPr>
          <w:rFonts w:ascii="Times New Roman" w:hAnsi="Times New Roman" w:cs="Times New Roman"/>
          <w:color w:val="000000" w:themeColor="text1"/>
        </w:rPr>
        <w:t>represent</w:t>
      </w:r>
      <w:r w:rsidR="00B04C8B" w:rsidRPr="000B0E7D">
        <w:rPr>
          <w:rFonts w:ascii="Times New Roman" w:hAnsi="Times New Roman" w:cs="Times New Roman"/>
          <w:color w:val="000000" w:themeColor="text1"/>
        </w:rPr>
        <w:t xml:space="preserve"> an important stimulus for neuromuscular adaptations, which could play a role in muscle injury prevention</w:t>
      </w:r>
      <w:r w:rsidR="00E03D46" w:rsidRPr="000B0E7D">
        <w:rPr>
          <w:rFonts w:ascii="Times New Roman" w:hAnsi="Times New Roman" w:cs="Times New Roman"/>
          <w:color w:val="000000" w:themeColor="text1"/>
        </w:rPr>
        <w:t xml:space="preserve"> </w:t>
      </w:r>
      <w:r w:rsidR="00E03D46"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{"citationItems":[{"id":"ITEM-1","itemData":{"DOI":"10.1016/j.jsams.2017.05.016","ISSN":"18781861","PMID":"28595870","abstract":"Objectives: This study investigated the association between high-speed running (HSR) and sprint running (SR) and injuries within elite soccer players. The impact of intermittent aerobic fitness as measured by the end speed of the 30–15 intermittent fitness test (30–15 VIFT) and high chronic workloads (average 21-day) as potential mediators of injury risk were also investigated. Design: Observational Cohort Study. Methods: 37 elite soccer players from one elite squad were involved in a one-season study. Training and game workloads (session-RPE × duration) were recorded in conjunction with external training loads (using global positioning system technology) to measure the HSR (&gt;14.4 km h−1) and SR (&gt;19.8 km h−1) distance covered across weekly periods during the season. Lower limb injuries were also recorded. Training load and GPS data were modelled against injury data using logistic regression. Odds ratios (OR) were calculated with 90% confidence intervals based on 21-day chronic training load status (sRPE), aerobic fitness, HSR and SR distance with these reported against a reference group. Results: Players who completed moderate HSR (701–750-m: OR: 0.12, 90%CI: 0.08–0.94) and SR distances (201–350-m: OR: 0.54, 90%CI: 0.41–0.85) were at reduced injury risk compared to low HSR (≤674-m) and SR (≤165-m) reference groups. Injury risk was higher for players who experienced large weekly changes in HSR (351–455-m; OR: 3.02; 90%CI: 2.03–5.18) and SR distances (between 75–105-m; OR: 6.12, 90%CI: 4.66–8.29). Players who exerted higher chronic training loads (≥2584 AU) were at significantly reduced risk of injury when they covered 1-weekly HSR distances of 701–750 m compared to the reference group of &lt;674 m (OR = 0.65, 90% CI 0.27–0.89). When intermittent aerobic fitness was considered based on 30–15 VIFT performance, players with poor aerobic fitness had a greater risk of injury than players with better-developed aerobic fitness. Conclusions: Exposing players to large and rapid increases in HSR and SR distances increased the odds of injury. However, higher chronic training loads (≥2584 AU) and better intermittent aerobic fitness off-set lower limb injury risk associated with these running distances in elite soccer players.","author":[{"dropping-particle":"","family":"Malone","given":"Shane","non-dropping-particle":"","parse-names":false,"suffix":""},{"dropping-particle":"","family":"Owen","given":"Adam","non-dropping-particle":"","parse-names":false,"suffix":""},{"dropping-particle":"","family":"Mendes","given":"Bruno","non-dropping-particle":"","parse-names":false,"suffix":""},{"dropping-particle":"","family":"Hughes","given":"Brian","non-dropping-particle":"","parse-names":false,"suffix":""},{"dropping-particle":"","family":"Collins","given":"Kieran","non-dropping-particle":"","parse-names":false,"suffix":""},{"dropping-particle":"","family":"Gabbett","given":"Tim J.","non-dropping-particle":"","parse-names":false,"suffix":""}],"container-title":"Journal of Science and Medicine in Sport","id":"ITEM-1","issue":"3","issued":{"date-parts":[["2018"]]},"page":"257-262","publisher":"Sports Medicine Australia","title":"High-speed running and sprinting as an injury risk factor in soccer: Can well-developed physical qualities reduce the risk?","type":"article-journal","volume":"21"},"uris":["http://www.mendeley.com/documents/?uuid=d3f9581d-7784-4294-9d8a-59c1efb3d42e"]}],"mendeley":{"formattedCitation":"(83)","plainTextFormattedCitation":"(83)","previouslyFormattedCitation":"(83)"},"properties":{"noteIndex":0},"schema":"https://github.com/citation-style-language/schema/raw/master/csl-citation.json"}</w:instrText>
      </w:r>
      <w:r w:rsidR="00E03D46"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(83)</w:t>
      </w:r>
      <w:r w:rsidR="00E03D46" w:rsidRPr="000B0E7D">
        <w:rPr>
          <w:rFonts w:ascii="Times New Roman" w:hAnsi="Times New Roman" w:cs="Times New Roman"/>
          <w:color w:val="000000" w:themeColor="text1"/>
        </w:rPr>
        <w:fldChar w:fldCharType="end"/>
      </w:r>
      <w:r w:rsidR="00E03D46" w:rsidRPr="000B0E7D">
        <w:rPr>
          <w:rFonts w:ascii="Times New Roman" w:hAnsi="Times New Roman" w:cs="Times New Roman"/>
          <w:color w:val="000000" w:themeColor="text1"/>
        </w:rPr>
        <w:t xml:space="preserve">. </w:t>
      </w:r>
      <w:r w:rsidR="000B0E7D" w:rsidRPr="000B0E7D">
        <w:rPr>
          <w:rFonts w:ascii="Times New Roman" w:hAnsi="Times New Roman" w:cs="Times New Roman"/>
          <w:color w:val="FF0000"/>
        </w:rPr>
        <w:t>This is s</w:t>
      </w:r>
      <w:r w:rsidR="00E03D46" w:rsidRPr="000B0E7D">
        <w:rPr>
          <w:rFonts w:ascii="Times New Roman" w:hAnsi="Times New Roman" w:cs="Times New Roman"/>
          <w:color w:val="FF0000"/>
        </w:rPr>
        <w:t xml:space="preserve">pecifically </w:t>
      </w:r>
      <w:r w:rsidR="00E03D46" w:rsidRPr="000B0E7D">
        <w:rPr>
          <w:rFonts w:ascii="Times New Roman" w:hAnsi="Times New Roman" w:cs="Times New Roman"/>
          <w:color w:val="000000" w:themeColor="text1"/>
        </w:rPr>
        <w:t xml:space="preserve">because of the mechanical load and characteristics muscle actions required during the terminal swing phase of the sprinting gait </w:t>
      </w:r>
      <w:r w:rsidR="00E03D46" w:rsidRPr="000B0E7D">
        <w:rPr>
          <w:rFonts w:ascii="Times New Roman" w:hAnsi="Times New Roman" w:cs="Times New Roman"/>
          <w:color w:val="000000" w:themeColor="text1"/>
        </w:rPr>
        <w:fldChar w:fldCharType="begin" w:fldLock="1"/>
      </w:r>
      <w:r w:rsidR="000C76E8" w:rsidRPr="000B0E7D">
        <w:rPr>
          <w:rFonts w:ascii="Times New Roman" w:hAnsi="Times New Roman" w:cs="Times New Roman"/>
          <w:color w:val="000000" w:themeColor="text1"/>
        </w:rPr>
        <w:instrText>ADDIN CSL_CITATION {"citationItems":[{"id":"ITEM-1","itemData":{"DOI":"10.1055/a-1302-7968","ISSN":"1439-3964","PMID":"33291180","abstract":"High-speed running and sprinting training play an important role in the development of physical capabilities, sport-specific performance and injury prevention among soccer players. This commentary aims to summarize the current evidence regarding high-speed running and sprinting training in professional soccer and to inform its implementation in research and applied settings. It is structured into four sections: 1) Evidence-based high-speed running and sprinting conditioning methodologies; 2) Monitoring of high-speed running and sprinting performance in soccer 3) Recommendations for effective implementation of high-speed running and sprinting training in applied soccer settings; 4) Limitations and future directions. The contemporary literature provides preliminary methodological guidelines for coaches and practitioners. The recommended methods to ensure high-speed running and sprinting exposure for both conditioning purposes and injury prevention strategies among soccer players are: high-intensity running training, field-based drills and ball-drills in the form of medium- and large-sided games. Global navigation satellite systems are valid and reliable technologies for high-speed running and sprinting monitoring practice. Future research is required to refine, and advance training practices aimed at optimizing individual high-speed running and sprinting training responses and associated long-term effects.","author":[{"dropping-particle":"","family":"Beato","given":"Marco","non-dropping-particle":"","parse-names":false,"suffix":""},{"dropping-particle":"","family":"Drust","given":"Barry","non-dropping-particle":"","parse-names":false,"suffix":""},{"dropping-particle":"","family":"Iacono","given":"Antonio","non-dropping-particle":"Dello","parse-names":false,"suffix":""}],"container-title":"International journal of sports medicine","id":"ITEM-1","issued":{"date-parts":[["2020","12","8"]]},"title":"Implementing high-speed running and sprinting training in professional soccer.","type":"article-journal"},"uris":["http://www.mendeley.com/documents/?uuid=da27a55b-b150-4e67-a421-c827730dd45d"]}],"mendeley":{"formattedCitation":"(12)","plainTextFormattedCitation":"(12)","previouslyFormattedCitation":"(12)"},"properties":{"noteIndex":0},"schema":"https://github.com/citation-style-language/schema/raw/master/csl-citation.json"}</w:instrText>
      </w:r>
      <w:r w:rsidR="00E03D46" w:rsidRPr="000B0E7D">
        <w:rPr>
          <w:rFonts w:ascii="Times New Roman" w:hAnsi="Times New Roman" w:cs="Times New Roman"/>
          <w:color w:val="000000" w:themeColor="text1"/>
        </w:rPr>
        <w:fldChar w:fldCharType="separate"/>
      </w:r>
      <w:r w:rsidR="00F704CD" w:rsidRPr="000B0E7D">
        <w:rPr>
          <w:rFonts w:ascii="Times New Roman" w:hAnsi="Times New Roman" w:cs="Times New Roman"/>
          <w:noProof/>
          <w:color w:val="000000" w:themeColor="text1"/>
        </w:rPr>
        <w:t>(12)</w:t>
      </w:r>
      <w:r w:rsidR="00E03D46" w:rsidRPr="000B0E7D">
        <w:rPr>
          <w:rFonts w:ascii="Times New Roman" w:hAnsi="Times New Roman" w:cs="Times New Roman"/>
          <w:color w:val="000000" w:themeColor="text1"/>
        </w:rPr>
        <w:fldChar w:fldCharType="end"/>
      </w:r>
      <w:r w:rsidR="00B04C8B" w:rsidRPr="000B0E7D">
        <w:rPr>
          <w:rFonts w:ascii="Times New Roman" w:hAnsi="Times New Roman" w:cs="Times New Roman"/>
          <w:color w:val="000000" w:themeColor="text1"/>
        </w:rPr>
        <w:t xml:space="preserve">. </w:t>
      </w:r>
    </w:p>
    <w:p w14:paraId="683B3806" w14:textId="38BE7A94" w:rsidR="00AE4A2F" w:rsidRPr="000B0E7D" w:rsidRDefault="00681625" w:rsidP="00D84E03">
      <w:pPr>
        <w:spacing w:line="360" w:lineRule="auto"/>
        <w:jc w:val="both"/>
        <w:rPr>
          <w:rFonts w:ascii="Times New Roman" w:hAnsi="Times New Roman" w:cs="Times New Roman"/>
          <w:color w:val="000000" w:themeColor="text1"/>
        </w:rPr>
      </w:pPr>
      <w:r w:rsidRPr="000B0E7D">
        <w:rPr>
          <w:rFonts w:ascii="Times New Roman" w:hAnsi="Times New Roman" w:cs="Times New Roman"/>
          <w:color w:val="000000" w:themeColor="text1"/>
        </w:rPr>
        <w:t>From a testing perspective, the most common way to assess linear sprinting capacity is to use tim</w:t>
      </w:r>
      <w:r w:rsidR="00D84E03" w:rsidRPr="000B0E7D">
        <w:rPr>
          <w:rFonts w:ascii="Times New Roman" w:hAnsi="Times New Roman" w:cs="Times New Roman"/>
          <w:color w:val="000000" w:themeColor="text1"/>
        </w:rPr>
        <w:t>ing</w:t>
      </w:r>
      <w:r w:rsidRPr="000B0E7D">
        <w:rPr>
          <w:rFonts w:ascii="Times New Roman" w:hAnsi="Times New Roman" w:cs="Times New Roman"/>
          <w:color w:val="000000" w:themeColor="text1"/>
        </w:rPr>
        <w:t xml:space="preserve"> gates</w:t>
      </w:r>
      <w:r w:rsidR="00D84E03" w:rsidRPr="000B0E7D">
        <w:rPr>
          <w:rFonts w:ascii="Times New Roman" w:hAnsi="Times New Roman" w:cs="Times New Roman"/>
          <w:color w:val="000000" w:themeColor="text1"/>
        </w:rPr>
        <w:t xml:space="preserve"> (correctly referred to as photocell timing</w:t>
      </w:r>
      <w:r w:rsidR="00CC2176" w:rsidRPr="000B0E7D">
        <w:rPr>
          <w:rFonts w:ascii="Times New Roman" w:hAnsi="Times New Roman" w:cs="Times New Roman"/>
          <w:color w:val="000000" w:themeColor="text1"/>
        </w:rPr>
        <w:t xml:space="preserve"> system</w:t>
      </w:r>
      <w:r w:rsidR="00D8641F" w:rsidRPr="000B0E7D">
        <w:rPr>
          <w:rFonts w:ascii="Times New Roman" w:hAnsi="Times New Roman" w:cs="Times New Roman"/>
          <w:color w:val="000000" w:themeColor="text1"/>
        </w:rPr>
        <w:t>s</w:t>
      </w:r>
      <w:r w:rsidR="00D84E03" w:rsidRPr="000B0E7D">
        <w:rPr>
          <w:rFonts w:ascii="Times New Roman" w:hAnsi="Times New Roman" w:cs="Times New Roman"/>
          <w:color w:val="000000" w:themeColor="text1"/>
        </w:rPr>
        <w:t>)</w:t>
      </w:r>
      <w:r w:rsidRPr="000B0E7D">
        <w:rPr>
          <w:rFonts w:ascii="Times New Roman" w:hAnsi="Times New Roman" w:cs="Times New Roman"/>
          <w:color w:val="000000" w:themeColor="text1"/>
        </w:rPr>
        <w:t xml:space="preserve">, which can be placed at the distance that practitioners wish to assess. </w:t>
      </w:r>
      <w:r w:rsidR="002B0E33" w:rsidRPr="000B0E7D">
        <w:rPr>
          <w:rFonts w:ascii="Times New Roman" w:hAnsi="Times New Roman" w:cs="Times New Roman"/>
          <w:color w:val="000000" w:themeColor="text1"/>
        </w:rPr>
        <w:t xml:space="preserve">During a match, sprint distances </w:t>
      </w:r>
      <w:r w:rsidR="00E9297F" w:rsidRPr="000B0E7D">
        <w:rPr>
          <w:rFonts w:ascii="Times New Roman" w:hAnsi="Times New Roman" w:cs="Times New Roman"/>
          <w:color w:val="000000" w:themeColor="text1"/>
        </w:rPr>
        <w:t xml:space="preserve">typically </w:t>
      </w:r>
      <w:r w:rsidR="002B0E33" w:rsidRPr="000B0E7D">
        <w:rPr>
          <w:rFonts w:ascii="Times New Roman" w:hAnsi="Times New Roman" w:cs="Times New Roman"/>
          <w:color w:val="000000" w:themeColor="text1"/>
        </w:rPr>
        <w:t xml:space="preserve">range between </w:t>
      </w:r>
      <w:r w:rsidR="00543528" w:rsidRPr="000B0E7D">
        <w:rPr>
          <w:rFonts w:ascii="Times New Roman" w:hAnsi="Times New Roman" w:cs="Times New Roman"/>
          <w:color w:val="000000" w:themeColor="text1"/>
        </w:rPr>
        <w:t xml:space="preserve">5 </w:t>
      </w:r>
      <w:r w:rsidR="002B0E33" w:rsidRPr="000B0E7D">
        <w:rPr>
          <w:rFonts w:ascii="Times New Roman" w:hAnsi="Times New Roman" w:cs="Times New Roman"/>
          <w:color w:val="000000" w:themeColor="text1"/>
        </w:rPr>
        <w:t xml:space="preserve">m and 30 m, therefore it </w:t>
      </w:r>
      <w:r w:rsidRPr="000B0E7D">
        <w:rPr>
          <w:rFonts w:ascii="Times New Roman" w:hAnsi="Times New Roman" w:cs="Times New Roman"/>
          <w:color w:val="000000" w:themeColor="text1"/>
        </w:rPr>
        <w:t xml:space="preserve">would </w:t>
      </w:r>
      <w:r w:rsidR="00D8641F" w:rsidRPr="000B0E7D">
        <w:rPr>
          <w:rFonts w:ascii="Times New Roman" w:hAnsi="Times New Roman" w:cs="Times New Roman"/>
          <w:color w:val="000000" w:themeColor="text1"/>
        </w:rPr>
        <w:t>seem logical</w:t>
      </w:r>
      <w:r w:rsidR="002B0E33" w:rsidRPr="000B0E7D">
        <w:rPr>
          <w:rFonts w:ascii="Times New Roman" w:hAnsi="Times New Roman" w:cs="Times New Roman"/>
          <w:color w:val="000000" w:themeColor="text1"/>
        </w:rPr>
        <w:t xml:space="preserve"> to use a distance within this range for </w:t>
      </w:r>
      <w:r w:rsidR="002B0E33" w:rsidRPr="000B0E7D">
        <w:rPr>
          <w:rFonts w:ascii="Times New Roman" w:hAnsi="Times New Roman" w:cs="Times New Roman"/>
          <w:color w:val="000000" w:themeColor="text1"/>
        </w:rPr>
        <w:lastRenderedPageBreak/>
        <w:t xml:space="preserve">such assessments. </w:t>
      </w:r>
      <w:r w:rsidR="0030735D" w:rsidRPr="000B0E7D">
        <w:rPr>
          <w:rFonts w:ascii="Times New Roman" w:hAnsi="Times New Roman" w:cs="Times New Roman"/>
          <w:color w:val="000000" w:themeColor="text1"/>
        </w:rPr>
        <w:t>However, in recent years, it was reported that longer distances (</w:t>
      </w:r>
      <w:r w:rsidR="0030735D" w:rsidRPr="000B0E7D">
        <w:rPr>
          <w:rFonts w:ascii="Times New Roman" w:hAnsi="Times New Roman" w:cs="Times New Roman"/>
          <w:i/>
          <w:iCs/>
          <w:color w:val="000000" w:themeColor="text1"/>
        </w:rPr>
        <w:t>e.g.</w:t>
      </w:r>
      <w:r w:rsidR="0030735D" w:rsidRPr="000B0E7D">
        <w:rPr>
          <w:rFonts w:ascii="Times New Roman" w:hAnsi="Times New Roman" w:cs="Times New Roman"/>
          <w:color w:val="000000" w:themeColor="text1"/>
        </w:rPr>
        <w:t>, 40 m) allow for achieving higher sprint velocities</w:t>
      </w:r>
      <w:r w:rsidR="00080239" w:rsidRPr="000B0E7D">
        <w:rPr>
          <w:rFonts w:ascii="Times New Roman" w:hAnsi="Times New Roman" w:cs="Times New Roman"/>
          <w:color w:val="000000" w:themeColor="text1"/>
        </w:rPr>
        <w:t xml:space="preserve"> </w:t>
      </w:r>
      <w:r w:rsidR="00080239"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{"citationItems":[{"id":"ITEM-1","itemData":{"DOI":"10.1519/JSC.0000000000003406","ISSN":"1533-4287","PMID":"31800476","abstract":"Kyprianou, E, Di Salvo, V, Lolli, L, Al Haddad, H, Villanueva, AM, Gregson, W, and Weston, M. To measure peak velocity in soccer, let the players sprint. J Strength Cond Res XX(X): 000-000, 2019-Expressing externals loads relative to a player's individual capacities has potential to enhance understanding of dose-response. Peak velocity is an important metric for the individualization process and is usually measured during a sprint test. Recently, however, peak velocity was reported to be faster during soccer matches when compared with a 40-m sprint test. With the aim of developing the practice of individualized training prescription and match evaluation, we examined whether the aforementioned finding replicates in a group of elite youth soccer players across a broader range of soccer activities. To do this, we compared the peak velocities of 12 full-time male youth soccer players (age 16.3 ± 0.8 years) recorded during a 40-m sprint test with peak velocity recorded during their routine activities (matches, sprints, and skill-based conditioning drills: small-sided games [SSG], medium-sided games [MSG], large-sided games [LSG]). All activities were monitored with 10-Hz global positioning systems (Catapult Optimeye S5, version 7.32) with the highest speed attained during each activity retained as the instantaneous peak velocity. Interpretation of clear between-activity differences in peak velocity was based on nonoverlap of the 95% confidence intervals for the mean difference between activities with sprint testing. Peak velocity was clearly faster for the sprint test (8.76 ± 0.39 m·s) when compared with matches (7.94 ± 0.49 m·s), LSG (6.94 ± 0.65 m·s), MSG (6.40 ± 0.75 m·s), and SSG (5.25 ± 0.92 m·s), but not sprints (8.50 ± 0.36 m·s). Our data show the necessity for 40-m sprint testing to determine peak velocity.","author":[{"dropping-particle":"","family":"Kyprianou","given":"Efthymios","non-dropping-particle":"","parse-names":false,"suffix":""},{"dropping-particle":"","family":"Salvo","given":"Valter","non-dropping-particle":"Di","parse-names":false,"suffix":""},{"dropping-particle":"","family":"Lolli","given":"Lorenzo","non-dropping-particle":"","parse-names":false,"suffix":""},{"dropping-particle":"","family":"Haddad","given":"Hani","non-dropping-particle":"Al","parse-names":false,"suffix":""},{"dropping-particle":"","family":"Villanueva","given":"Alberto Mendez","non-dropping-particle":"","parse-names":false,"suffix":""},{"dropping-particle":"","family":"Gregson","given":"Warren","non-dropping-particle":"","parse-names":false,"suffix":""},{"dropping-particle":"","family":"Weston","given":"Matthew","non-dropping-particle":"","parse-names":false,"suffix":""}],"container-title":"Journal of strength and conditioning research","id":"ITEM-1","issued":{"date-parts":[["2019","11","27"]]},"title":"To measure peak velocity in soccer, let the players sprint.","type":"article-journal"},"uris":["http://www.mendeley.com/documents/?uuid=5129dbd0-c7be-4129-aa0c-32044e5bd1a9"]}],"mendeley":{"formattedCitation":"(74)","plainTextFormattedCitation":"(74)","previouslyFormattedCitation":"(74)"},"properties":{"noteIndex":0},"schema":"https://github.com/citation-style-language/schema/raw/master/csl-citation.json"}</w:instrText>
      </w:r>
      <w:r w:rsidR="00080239"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(74)</w:t>
      </w:r>
      <w:r w:rsidR="00080239" w:rsidRPr="000B0E7D">
        <w:rPr>
          <w:rFonts w:ascii="Times New Roman" w:hAnsi="Times New Roman" w:cs="Times New Roman"/>
          <w:color w:val="000000" w:themeColor="text1"/>
        </w:rPr>
        <w:fldChar w:fldCharType="end"/>
      </w:r>
      <w:r w:rsidR="0030735D" w:rsidRPr="000B0E7D">
        <w:rPr>
          <w:rFonts w:ascii="Times New Roman" w:hAnsi="Times New Roman" w:cs="Times New Roman"/>
          <w:color w:val="000000" w:themeColor="text1"/>
        </w:rPr>
        <w:t xml:space="preserve">, </w:t>
      </w:r>
      <w:r w:rsidRPr="000B0E7D">
        <w:rPr>
          <w:rFonts w:ascii="Times New Roman" w:hAnsi="Times New Roman" w:cs="Times New Roman"/>
          <w:color w:val="000000" w:themeColor="text1"/>
        </w:rPr>
        <w:t>so</w:t>
      </w:r>
      <w:r w:rsidR="0030735D" w:rsidRPr="000B0E7D">
        <w:rPr>
          <w:rFonts w:ascii="Times New Roman" w:hAnsi="Times New Roman" w:cs="Times New Roman"/>
          <w:color w:val="000000" w:themeColor="text1"/>
        </w:rPr>
        <w:t xml:space="preserve"> practitioners should consider performing longer sprint tests to </w:t>
      </w:r>
      <w:r w:rsidR="00D84E03" w:rsidRPr="000B0E7D">
        <w:rPr>
          <w:rFonts w:ascii="Times New Roman" w:hAnsi="Times New Roman" w:cs="Times New Roman"/>
          <w:color w:val="000000" w:themeColor="text1"/>
        </w:rPr>
        <w:t xml:space="preserve">ensure they </w:t>
      </w:r>
      <w:r w:rsidR="0030735D" w:rsidRPr="000B0E7D">
        <w:rPr>
          <w:rFonts w:ascii="Times New Roman" w:hAnsi="Times New Roman" w:cs="Times New Roman"/>
          <w:color w:val="000000" w:themeColor="text1"/>
        </w:rPr>
        <w:t xml:space="preserve">assess the peak speed of their athletes. </w:t>
      </w:r>
      <w:r w:rsidRPr="000B0E7D">
        <w:rPr>
          <w:rFonts w:ascii="Times New Roman" w:hAnsi="Times New Roman" w:cs="Times New Roman"/>
          <w:color w:val="000000" w:themeColor="text1"/>
        </w:rPr>
        <w:t>Consequently, w</w:t>
      </w:r>
      <w:r w:rsidR="0030735D" w:rsidRPr="000B0E7D">
        <w:rPr>
          <w:rFonts w:ascii="Times New Roman" w:hAnsi="Times New Roman" w:cs="Times New Roman"/>
          <w:color w:val="000000" w:themeColor="text1"/>
        </w:rPr>
        <w:t xml:space="preserve">hen practitioners are more interested in assessing the average sprinting capacity </w:t>
      </w:r>
      <w:r w:rsidR="005A5A96" w:rsidRPr="000B0E7D">
        <w:rPr>
          <w:rFonts w:ascii="Times New Roman" w:hAnsi="Times New Roman" w:cs="Times New Roman"/>
          <w:color w:val="000000" w:themeColor="text1"/>
        </w:rPr>
        <w:t xml:space="preserve">measuring time </w:t>
      </w:r>
      <w:r w:rsidR="0030735D" w:rsidRPr="000B0E7D">
        <w:rPr>
          <w:rFonts w:ascii="Times New Roman" w:hAnsi="Times New Roman" w:cs="Times New Roman"/>
          <w:color w:val="000000" w:themeColor="text1"/>
        </w:rPr>
        <w:t>(</w:t>
      </w:r>
      <w:r w:rsidR="0030735D" w:rsidRPr="000B0E7D">
        <w:rPr>
          <w:rFonts w:ascii="Times New Roman" w:hAnsi="Times New Roman" w:cs="Times New Roman"/>
          <w:i/>
          <w:iCs/>
          <w:color w:val="000000" w:themeColor="text1"/>
        </w:rPr>
        <w:t>e.g.</w:t>
      </w:r>
      <w:r w:rsidR="0030735D" w:rsidRPr="000B0E7D">
        <w:rPr>
          <w:rFonts w:ascii="Times New Roman" w:hAnsi="Times New Roman" w:cs="Times New Roman"/>
          <w:color w:val="000000" w:themeColor="text1"/>
        </w:rPr>
        <w:t xml:space="preserve">, from a standing position), it could be suggested to use a sprinting test between </w:t>
      </w:r>
      <w:r w:rsidR="00AE4A2F" w:rsidRPr="000B0E7D">
        <w:rPr>
          <w:rFonts w:ascii="Times New Roman" w:hAnsi="Times New Roman" w:cs="Times New Roman"/>
          <w:color w:val="000000" w:themeColor="text1"/>
        </w:rPr>
        <w:t xml:space="preserve">5 </w:t>
      </w:r>
      <w:r w:rsidR="0030735D" w:rsidRPr="000B0E7D">
        <w:rPr>
          <w:rFonts w:ascii="Times New Roman" w:hAnsi="Times New Roman" w:cs="Times New Roman"/>
          <w:color w:val="000000" w:themeColor="text1"/>
        </w:rPr>
        <w:t>to 30 m</w:t>
      </w:r>
      <w:r w:rsidR="001879D7" w:rsidRPr="000B0E7D">
        <w:rPr>
          <w:rFonts w:ascii="Times New Roman" w:hAnsi="Times New Roman" w:cs="Times New Roman"/>
          <w:color w:val="000000" w:themeColor="text1"/>
        </w:rPr>
        <w:t xml:space="preserve"> (CV range from 3.3% to 1.4%) </w:t>
      </w:r>
      <w:r w:rsidR="001879D7"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{"citationItems":[{"id":"ITEM-1","itemData":{"DOI":"10.1080/24733938.2017.1411603","ISSN":"2473-3938","abstract":"Purpose: To assess the reliability of a battery of field tests when performed around habitual training during one micro-cycle of the “in-season” period in youth elite soccer players. Methods: n = 19 English Premier League academy players (mean ± SD: age, 18.3 ± 0.2 years; stature, 1.80 ± 0.05 m; body mass, 76.5 ± 7.5 kg; O2 max, 62.3 ± 4.38 ml · kg−1 · min−1; sum of 8 skinfolds, 64.8 ± 17.4 mm) performed; “1RM half-back squat (HBS)”, “vertical jump” (VJ), “Yo-Yo IR2”, “5, 10 &amp; 20 m, sprint”, change of direction “CoD test”, “repeated sprint ability” assessments around their habitual “in-season” training and match-play on two occasions. Intraclass correlations (ICC), typical errors, coefficient of variations (CV), effect sizes and the smallest difference needed to be considered real (MD) were calculated for each test. Results: Most assessments demonstrated good levels of variability (CV; 0.3–4.3%, ICC; 0.83–0.99). To witness an “almost certain beneficial change” (i.e., &gt;MD), changes of approximately 5% are needed for RSAbest, RSAmean, 10m and 20m sprint, “CoD” and 1RM HBS. Whereas, changes of 9–11.5% for CMJ, 5m sprint and Yo-Yo IR2 are needed. Conclusions: The present training and testing “model” is reliable and could be used when evaluating the fitness of highly trained youth elite soccer players during the “in-season” period.","author":[{"dropping-particle":"","family":"Enright","given":"Kevin","non-dropping-particle":"","parse-names":false,"suffix":""},{"dropping-particle":"","family":"Morton","given":"James","non-dropping-particle":"","parse-names":false,"suffix":""},{"dropping-particle":"","family":"Iga","given":"John","non-dropping-particle":"","parse-names":false,"suffix":""},{"dropping-particle":"","family":"Lothian","given":"Daniel","non-dropping-particle":"","parse-names":false,"suffix":""},{"dropping-particle":"","family":"Roberts","given":"Simon","non-dropping-particle":"","parse-names":false,"suffix":""},{"dropping-particle":"","family":"Drust","given":"Barry","non-dropping-particle":"","parse-names":false,"suffix":""}],"container-title":"Science and Medicine in Football","id":"ITEM-1","issue":"3","issued":{"date-parts":[["2018","7","3"]]},"page":"177-183","publisher":"Routledge","title":"Reliability of “in-season” fitness assessments in youth elite soccer players: a working model for practitioners and coaches","type":"article-journal","volume":"2"},"uris":["http://www.mendeley.com/documents/?uuid=2b1cd0e5-8319-4a03-bd27-897bc864226d"]}],"mendeley":{"formattedCitation":"(43)","plainTextFormattedCitation":"(43)","previouslyFormattedCitation":"(43)"},"properties":{"noteIndex":0},"schema":"https://github.com/citation-style-language/schema/raw/master/csl-citation.json"}</w:instrText>
      </w:r>
      <w:r w:rsidR="001879D7"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(43)</w:t>
      </w:r>
      <w:r w:rsidR="001879D7" w:rsidRPr="000B0E7D">
        <w:rPr>
          <w:rFonts w:ascii="Times New Roman" w:hAnsi="Times New Roman" w:cs="Times New Roman"/>
          <w:color w:val="000000" w:themeColor="text1"/>
        </w:rPr>
        <w:fldChar w:fldCharType="end"/>
      </w:r>
      <w:r w:rsidR="001879D7" w:rsidRPr="000B0E7D">
        <w:rPr>
          <w:rFonts w:ascii="Times New Roman" w:hAnsi="Times New Roman" w:cs="Times New Roman"/>
          <w:color w:val="000000" w:themeColor="text1"/>
        </w:rPr>
        <w:t xml:space="preserve">, </w:t>
      </w:r>
      <w:r w:rsidR="00AE4A2F" w:rsidRPr="000B0E7D">
        <w:rPr>
          <w:rFonts w:ascii="Times New Roman" w:hAnsi="Times New Roman" w:cs="Times New Roman"/>
          <w:color w:val="000000" w:themeColor="text1"/>
        </w:rPr>
        <w:t>although the reliability for 5 m tests could be questionable</w:t>
      </w:r>
      <w:r w:rsidR="001879D7" w:rsidRPr="000B0E7D">
        <w:rPr>
          <w:rFonts w:ascii="Times New Roman" w:hAnsi="Times New Roman" w:cs="Times New Roman"/>
          <w:color w:val="000000" w:themeColor="text1"/>
        </w:rPr>
        <w:t xml:space="preserve"> in some cases</w:t>
      </w:r>
      <w:r w:rsidR="00D84C90" w:rsidRPr="000B0E7D">
        <w:rPr>
          <w:rFonts w:ascii="Times New Roman" w:hAnsi="Times New Roman" w:cs="Times New Roman"/>
          <w:color w:val="000000" w:themeColor="text1"/>
        </w:rPr>
        <w:t>.</w:t>
      </w:r>
      <w:r w:rsidR="0030735D" w:rsidRPr="000B0E7D">
        <w:rPr>
          <w:rFonts w:ascii="Times New Roman" w:hAnsi="Times New Roman" w:cs="Times New Roman"/>
          <w:color w:val="000000" w:themeColor="text1"/>
        </w:rPr>
        <w:t xml:space="preserve"> </w:t>
      </w:r>
      <w:r w:rsidR="00D84C90" w:rsidRPr="000B0E7D">
        <w:rPr>
          <w:rFonts w:ascii="Times New Roman" w:hAnsi="Times New Roman" w:cs="Times New Roman"/>
          <w:color w:val="000000" w:themeColor="text1"/>
        </w:rPr>
        <w:t>W</w:t>
      </w:r>
      <w:r w:rsidR="0030735D" w:rsidRPr="000B0E7D">
        <w:rPr>
          <w:rFonts w:ascii="Times New Roman" w:hAnsi="Times New Roman" w:cs="Times New Roman"/>
          <w:color w:val="000000" w:themeColor="text1"/>
        </w:rPr>
        <w:t>hile, if the aim is to assess the peak speed, it would be recommended to use a longer track</w:t>
      </w:r>
      <w:r w:rsidRPr="000B0E7D">
        <w:rPr>
          <w:rFonts w:ascii="Times New Roman" w:hAnsi="Times New Roman" w:cs="Times New Roman"/>
          <w:color w:val="000000" w:themeColor="text1"/>
        </w:rPr>
        <w:t>,</w:t>
      </w:r>
      <w:r w:rsidR="0030735D" w:rsidRPr="000B0E7D">
        <w:rPr>
          <w:rFonts w:ascii="Times New Roman" w:hAnsi="Times New Roman" w:cs="Times New Roman"/>
          <w:color w:val="000000" w:themeColor="text1"/>
        </w:rPr>
        <w:t xml:space="preserve"> </w:t>
      </w:r>
      <w:r w:rsidR="0030735D" w:rsidRPr="000B0E7D">
        <w:rPr>
          <w:rFonts w:ascii="Times New Roman" w:hAnsi="Times New Roman" w:cs="Times New Roman"/>
          <w:i/>
          <w:iCs/>
          <w:color w:val="000000" w:themeColor="text1"/>
        </w:rPr>
        <w:t>e.g.</w:t>
      </w:r>
      <w:r w:rsidR="0030735D" w:rsidRPr="000B0E7D">
        <w:rPr>
          <w:rFonts w:ascii="Times New Roman" w:hAnsi="Times New Roman" w:cs="Times New Roman"/>
          <w:color w:val="000000" w:themeColor="text1"/>
        </w:rPr>
        <w:t xml:space="preserve">, 40 m. </w:t>
      </w:r>
      <w:r w:rsidRPr="000B0E7D">
        <w:rPr>
          <w:rFonts w:ascii="Times New Roman" w:hAnsi="Times New Roman" w:cs="Times New Roman"/>
          <w:color w:val="000000" w:themeColor="text1"/>
        </w:rPr>
        <w:t>While tim</w:t>
      </w:r>
      <w:r w:rsidR="00D84E03" w:rsidRPr="000B0E7D">
        <w:rPr>
          <w:rFonts w:ascii="Times New Roman" w:hAnsi="Times New Roman" w:cs="Times New Roman"/>
          <w:color w:val="000000" w:themeColor="text1"/>
        </w:rPr>
        <w:t>ing</w:t>
      </w:r>
      <w:r w:rsidRPr="000B0E7D">
        <w:rPr>
          <w:rFonts w:ascii="Times New Roman" w:hAnsi="Times New Roman" w:cs="Times New Roman"/>
          <w:color w:val="000000" w:themeColor="text1"/>
        </w:rPr>
        <w:t xml:space="preserve"> gates allow for assessing time and average speed, they are not suitable to assess peak speed</w:t>
      </w:r>
      <w:r w:rsidR="005F00C1" w:rsidRPr="000B0E7D">
        <w:rPr>
          <w:rFonts w:ascii="Times New Roman" w:hAnsi="Times New Roman" w:cs="Times New Roman"/>
          <w:color w:val="000000" w:themeColor="text1"/>
        </w:rPr>
        <w:t xml:space="preserve"> (since with them it is possible to assess only average speed)</w:t>
      </w:r>
      <w:r w:rsidRPr="000B0E7D">
        <w:rPr>
          <w:rFonts w:ascii="Times New Roman" w:hAnsi="Times New Roman" w:cs="Times New Roman"/>
          <w:color w:val="000000" w:themeColor="text1"/>
        </w:rPr>
        <w:t xml:space="preserve">, therefore </w:t>
      </w:r>
      <w:r w:rsidR="00CC2176" w:rsidRPr="000B0E7D">
        <w:rPr>
          <w:rFonts w:ascii="Times New Roman" w:hAnsi="Times New Roman" w:cs="Times New Roman"/>
          <w:color w:val="000000" w:themeColor="text1"/>
        </w:rPr>
        <w:t xml:space="preserve">global navigation satellite system (GNSS) </w:t>
      </w:r>
      <w:r w:rsidRPr="000B0E7D">
        <w:rPr>
          <w:rFonts w:ascii="Times New Roman" w:hAnsi="Times New Roman" w:cs="Times New Roman"/>
          <w:color w:val="000000" w:themeColor="text1"/>
        </w:rPr>
        <w:t xml:space="preserve">could be used to assess such parameter during this test </w:t>
      </w:r>
      <w:r w:rsidR="003E6350" w:rsidRPr="000B0E7D">
        <w:rPr>
          <w:rFonts w:ascii="Times New Roman" w:hAnsi="Times New Roman" w:cs="Times New Roman"/>
          <w:color w:val="000000" w:themeColor="text1"/>
        </w:rPr>
        <w:fldChar w:fldCharType="begin" w:fldLock="1"/>
      </w:r>
      <w:r w:rsidR="000C76E8" w:rsidRPr="000B0E7D">
        <w:rPr>
          <w:rFonts w:ascii="Times New Roman" w:hAnsi="Times New Roman" w:cs="Times New Roman"/>
          <w:color w:val="000000" w:themeColor="text1"/>
        </w:rPr>
        <w:instrText>ADDIN CSL_CITATION {"citationItems":[{"id":"ITEM-1","itemData":{"DOI":"10.1055/a-1302-7968","ISSN":"1439-3964","PMID":"33291180","abstract":"High-speed running and sprinting training play an important role in the development of physical capabilities, sport-specific performance and injury prevention among soccer players. This commentary aims to summarize the current evidence regarding high-speed running and sprinting training in professional soccer and to inform its implementation in research and applied settings. It is structured into four sections: 1) Evidence-based high-speed running and sprinting conditioning methodologies; 2) Monitoring of high-speed running and sprinting performance in soccer 3) Recommendations for effective implementation of high-speed running and sprinting training in applied soccer settings; 4) Limitations and future directions. The contemporary literature provides preliminary methodological guidelines for coaches and practitioners. The recommended methods to ensure high-speed running and sprinting exposure for both conditioning purposes and injury prevention strategies among soccer players are: high-intensity running training, field-based drills and ball-drills in the form of medium- and large-sided games. Global navigation satellite systems are valid and reliable technologies for high-speed running and sprinting monitoring practice. Future research is required to refine, and advance training practices aimed at optimizing individual high-speed running and sprinting training responses and associated long-term effects.","author":[{"dropping-particle":"","family":"Beato","given":"Marco","non-dropping-particle":"","parse-names":false,"suffix":""},{"dropping-particle":"","family":"Drust","given":"Barry","non-dropping-particle":"","parse-names":false,"suffix":""},{"dropping-particle":"","family":"Iacono","given":"Antonio","non-dropping-particle":"Dello","parse-names":false,"suffix":""}],"container-title":"International journal of sports medicine","id":"ITEM-1","issued":{"date-parts":[["2020","12","8"]]},"title":"Implementing high-speed running and sprinting training in professional soccer.","type":"article-journal"},"uris":["http://www.mendeley.com/documents/?uuid=da27a55b-b150-4e67-a421-c827730dd45d"]}],"mendeley":{"formattedCitation":"(12)","plainTextFormattedCitation":"(12)","previouslyFormattedCitation":"(12)"},"properties":{"noteIndex":0},"schema":"https://github.com/citation-style-language/schema/raw/master/csl-citation.json"}</w:instrText>
      </w:r>
      <w:r w:rsidR="003E6350" w:rsidRPr="000B0E7D">
        <w:rPr>
          <w:rFonts w:ascii="Times New Roman" w:hAnsi="Times New Roman" w:cs="Times New Roman"/>
          <w:color w:val="000000" w:themeColor="text1"/>
        </w:rPr>
        <w:fldChar w:fldCharType="separate"/>
      </w:r>
      <w:r w:rsidR="00F704CD" w:rsidRPr="000B0E7D">
        <w:rPr>
          <w:rFonts w:ascii="Times New Roman" w:hAnsi="Times New Roman" w:cs="Times New Roman"/>
          <w:noProof/>
          <w:color w:val="000000" w:themeColor="text1"/>
        </w:rPr>
        <w:t>(12)</w:t>
      </w:r>
      <w:r w:rsidR="003E6350" w:rsidRPr="000B0E7D">
        <w:rPr>
          <w:rFonts w:ascii="Times New Roman" w:hAnsi="Times New Roman" w:cs="Times New Roman"/>
          <w:color w:val="000000" w:themeColor="text1"/>
        </w:rPr>
        <w:fldChar w:fldCharType="end"/>
      </w:r>
      <w:r w:rsidR="003E6350" w:rsidRPr="000B0E7D">
        <w:rPr>
          <w:rFonts w:ascii="Times New Roman" w:hAnsi="Times New Roman" w:cs="Times New Roman"/>
          <w:color w:val="000000" w:themeColor="text1"/>
        </w:rPr>
        <w:t xml:space="preserve">. Previous research has demonstrated that </w:t>
      </w:r>
      <w:r w:rsidR="00CC2176" w:rsidRPr="000B0E7D">
        <w:rPr>
          <w:rFonts w:ascii="Times New Roman" w:hAnsi="Times New Roman" w:cs="Times New Roman"/>
          <w:color w:val="000000" w:themeColor="text1"/>
        </w:rPr>
        <w:t>GNSS</w:t>
      </w:r>
      <w:r w:rsidR="003E6350" w:rsidRPr="000B0E7D">
        <w:rPr>
          <w:rFonts w:ascii="Times New Roman" w:hAnsi="Times New Roman" w:cs="Times New Roman"/>
          <w:color w:val="000000" w:themeColor="text1"/>
        </w:rPr>
        <w:t xml:space="preserve"> technology</w:t>
      </w:r>
      <w:r w:rsidR="002A4525" w:rsidRPr="000B0E7D">
        <w:rPr>
          <w:rFonts w:ascii="Times New Roman" w:hAnsi="Times New Roman" w:cs="Times New Roman"/>
          <w:color w:val="000000" w:themeColor="text1"/>
        </w:rPr>
        <w:t xml:space="preserve"> (which is capable of acquiring multiple satellite systems such as Global Positioning System, GLONASS, Galileo, </w:t>
      </w:r>
      <w:proofErr w:type="spellStart"/>
      <w:r w:rsidR="002A4525" w:rsidRPr="000B0E7D">
        <w:rPr>
          <w:rFonts w:ascii="Times New Roman" w:hAnsi="Times New Roman" w:cs="Times New Roman"/>
          <w:color w:val="000000" w:themeColor="text1"/>
        </w:rPr>
        <w:t>BeiDou</w:t>
      </w:r>
      <w:proofErr w:type="spellEnd"/>
      <w:r w:rsidR="002A4525" w:rsidRPr="000B0E7D">
        <w:rPr>
          <w:rFonts w:ascii="Times New Roman" w:hAnsi="Times New Roman" w:cs="Times New Roman"/>
          <w:color w:val="000000" w:themeColor="text1"/>
        </w:rPr>
        <w:t xml:space="preserve">) provides the best possible positional </w:t>
      </w:r>
      <w:r w:rsidR="00847363" w:rsidRPr="000B0E7D">
        <w:rPr>
          <w:rFonts w:ascii="Times New Roman" w:hAnsi="Times New Roman" w:cs="Times New Roman"/>
          <w:color w:val="000000" w:themeColor="text1"/>
        </w:rPr>
        <w:t>information is</w:t>
      </w:r>
      <w:r w:rsidR="003E6350" w:rsidRPr="000B0E7D">
        <w:rPr>
          <w:rFonts w:ascii="Times New Roman" w:hAnsi="Times New Roman" w:cs="Times New Roman"/>
          <w:color w:val="000000" w:themeColor="text1"/>
        </w:rPr>
        <w:t xml:space="preserve"> valid and reliable</w:t>
      </w:r>
      <w:r w:rsidR="002A4525" w:rsidRPr="000B0E7D">
        <w:rPr>
          <w:rFonts w:ascii="Times New Roman" w:hAnsi="Times New Roman" w:cs="Times New Roman"/>
          <w:color w:val="000000" w:themeColor="text1"/>
        </w:rPr>
        <w:t xml:space="preserve"> (sprints from 5 to 30 m, CV = 3.28%)</w:t>
      </w:r>
      <w:r w:rsidR="003E6350" w:rsidRPr="000B0E7D">
        <w:rPr>
          <w:rFonts w:ascii="Times New Roman" w:hAnsi="Times New Roman" w:cs="Times New Roman"/>
          <w:color w:val="000000" w:themeColor="text1"/>
        </w:rPr>
        <w:t xml:space="preserve"> to assess linear peak speed </w:t>
      </w:r>
      <w:r w:rsidR="003E6350" w:rsidRPr="000B0E7D">
        <w:rPr>
          <w:rFonts w:ascii="Times New Roman" w:hAnsi="Times New Roman" w:cs="Times New Roman"/>
          <w:color w:val="000000" w:themeColor="text1"/>
        </w:rPr>
        <w:fldChar w:fldCharType="begin" w:fldLock="1"/>
      </w:r>
      <w:r w:rsidR="000C76E8" w:rsidRPr="000B0E7D">
        <w:rPr>
          <w:rFonts w:ascii="Times New Roman" w:hAnsi="Times New Roman" w:cs="Times New Roman"/>
          <w:color w:val="000000" w:themeColor="text1"/>
        </w:rPr>
        <w:instrText>ADDIN CSL_CITATION {"citationItems":[{"id":"ITEM-1","itemData":{"DOI":"https://doi.org/10.5114/biolsport.2019.88754","author":[{"dropping-particle":"","family":"Beato","given":"M","non-dropping-particle":"","parse-names":false,"suffix":""},{"dropping-particle":"","family":"Keijzer","given":"Kevin L","non-dropping-particle":"De","parse-names":false,"suffix":""}],"container-title":"Biology of Sport","id":"ITEM-1","issue":"4","issued":{"date-parts":[["2019"]]},"page":"317-321","title":"The inter-unit and inter-model reliability of GNSS STATSports Apex and Viper units in measuring peak speed over 5, 10, 15, 20 and 30 meters","type":"article-journal","volume":"36"},"uris":["http://www.mendeley.com/documents/?uuid=e4fdfe56-38ed-4bf2-bb43-5f4676ecf60b"]},{"id":"ITEM-2","itemData":{"DOI":"10.3389/FPHYS.2018.01288","ISSN":"1664-042X","abstract":"The aims of this study were (i) to investigate the criterion validity (vs. gold standard measurements) of the 10 and 18 Hz STATSports Apex units for measuring distances and peak speed (Vpeak) outcomes; (ii) to investigate the between-unit variability. Twenty university students were enrolled in the study (age 21 ± 2 years, weight 72 ± 6 kg, height 1.76 ± 0.05 m). The criterion validity was tested by comparing the distances recorded by the units with ground truth reference (400-m trial, 128.5-m circuit and 20-m trial). Vpeak values were compared with those determined by a gold standard criterion device (Stalker ATS Radar Gun) during a linear 20-m sprint. The distance biases for the Apex 10 Hz in the 400-m trial, 128.5-m circuit and 20-m trial were 1.05 ± 0.87%, 2.3 ± 1.1%, and 1.11 ± 0.99%, respectively, while for the Apex 18 Hz the biases were 1.17 ± 0.73%, 2.11 ± 1.06%, and 1.15 ± 1.23%, respectively. Vpeak measured by the Apex 10 Hz and Apex 18 Hz were 26.5 ± 2.3 km.h-1 and 26.5 ± 2.6 km.h-1, respectively, with the criterion method reporting 26.3 ± 2.4. km.h-1, with a bias of 2.36 ± 1.67% and 2.02 ± 1.24%, respectively. This study is the first to validate and compare the STATSports Apex 10 Hz and 18 Hz. Between-analysis (t-test) for total distance and Vpeak reported non-significant differences. Apex units reported a small error of around 1-2% compared to the criterion distances during 400-m, 128.5-m circuit, 20-m trials and Vpeak. In conclusion, both units could be used with confidence to measure these variables during training and match play.","author":[{"dropping-particle":"","family":"Beato","given":"Marco","non-dropping-particle":"","parse-names":false,"suffix":""},{"dropping-particle":"","family":"Coratella","given":"Giuseppe","non-dropping-particle":"","parse-names":false,"suffix":""},{"dropping-particle":"","family":"Stiff","given":"Adam","non-dropping-particle":"","parse-names":false,"suffix":""},{"dropping-particle":"","family":"Iacono","given":"Antonio","non-dropping-particle":"Dello","parse-names":false,"suffix":""}],"container-title":"Frontiers in Physiology","id":"ITEM-2","issue":"September","issued":{"date-parts":[["2018"]]},"page":"1288","title":"The validity and between-unit variability of GNSS units (STATSports Apex 10 and 18 Hz) for measuring distance and peak speed in team sports","type":"article-journal","volume":"9"},"uris":["http://www.mendeley.com/documents/?uuid=a66eb4e9-4b64-4ad5-8661-b7550a39a0d6"]},{"id":"ITEM-3","itemData":{"DOI":"10.1519/JSC.0000000000002778","ISSN":"1064-8011","PMID":"30052603","abstract":"Beato, M, Devereux, G, and Stiff, A. Validity and reliability of global positioning system units (STATSports Viper) for measuring distance and peak speed in sports. J Strength Cond Res 32(10): 2831-2837, 2018-Previous evidence has proven that large variability exists in the accuracy of different brands of global positioning systems (GPS). Therefore, any GPS model should be validated independently, and the results of a specific brand cannot be extended to others. The aim of this study is to assess the validity and reliability of GPS units (STATSports Viper) for measuring distance and peak speed in sports. Twenty participants were enrolled (age 21 ± 2 years [range 18 to 24 years], body mass 73 ± 5 kg, and height 1.78 ± 0.04 m). Global positioning system validity was evaluated by comparing the instantaneous values of speed (peak speed) determined by GPS (10 Hz, Viper Units; STATSports, Newry, Ireland) with those determined by a radar gun during a 20-m sprint. Data were analyzed using the Stalker (34.7 GHz, USA) ATS Version 5.0.3.0 software as gold standard. Distance recorded by GPS was also compared with a known circuit distance (400-m running, 128.5-m sports-specific circuit, and 20-m linear running). The distance bias in the 400-m trial, 128.5-m circuit, and 20-m trial was 1.99 ± 1.81%, 2.7 ± 1.2%, and 1.26 ± 1.04%, respectively. Peak speed measured by the GPS was 26.3 ± 2.4 km·h, and criterion was 26.1 ± 2.6 km·h, with a bias of 1.80 ± 1.93%. The major finding of this study was that GPS did not underestimate the criterion distance during a 400-m trial, 128.5-m circuit, and 20-m trial, as well as peak speed. Small errors (&lt;5%, good) were found for peak speed and distances. This study supported the validity and reliability of this GPS model.","author":[{"dropping-particle":"","family":"Beato","given":"Marco","non-dropping-particle":"","parse-names":false,"suffix":""},{"dropping-particle":"","family":"Devereux","given":"Gavin","non-dropping-particle":"","parse-names":false,"suffix":""},{"dropping-particle":"","family":"Stiff","given":"Adam","non-dropping-particle":"","parse-names":false,"suffix":""}],"container-title":"Journal of Strength and Conditioning Research","id":"ITEM-3","issue":"10","issued":{"date-parts":[["2018","10","26"]]},"page":"2831-2837","title":"Validity and reliability of global positioning system units (STATSports Viper) for measuring distance and peak speed in sports","type":"article-journal","volume":"32"},"uris":["http://www.mendeley.com/documents/?uuid=6894cc2e-6035-448c-ac37-b309b828cbed"]}],"mendeley":{"formattedCitation":"(9,10,14)","plainTextFormattedCitation":"(9,10,14)","previouslyFormattedCitation":"(9,10,14)"},"properties":{"noteIndex":0},"schema":"https://github.com/citation-style-language/schema/raw/master/csl-citation.json"}</w:instrText>
      </w:r>
      <w:r w:rsidR="003E6350" w:rsidRPr="000B0E7D">
        <w:rPr>
          <w:rFonts w:ascii="Times New Roman" w:hAnsi="Times New Roman" w:cs="Times New Roman"/>
          <w:color w:val="000000" w:themeColor="text1"/>
        </w:rPr>
        <w:fldChar w:fldCharType="separate"/>
      </w:r>
      <w:r w:rsidR="00F704CD" w:rsidRPr="000B0E7D">
        <w:rPr>
          <w:rFonts w:ascii="Times New Roman" w:hAnsi="Times New Roman" w:cs="Times New Roman"/>
          <w:noProof/>
          <w:color w:val="000000" w:themeColor="text1"/>
        </w:rPr>
        <w:t>(9,10,14)</w:t>
      </w:r>
      <w:r w:rsidR="003E6350" w:rsidRPr="000B0E7D">
        <w:rPr>
          <w:rFonts w:ascii="Times New Roman" w:hAnsi="Times New Roman" w:cs="Times New Roman"/>
          <w:color w:val="000000" w:themeColor="text1"/>
        </w:rPr>
        <w:fldChar w:fldCharType="end"/>
      </w:r>
      <w:r w:rsidR="003E6350" w:rsidRPr="000B0E7D">
        <w:rPr>
          <w:rFonts w:ascii="Times New Roman" w:hAnsi="Times New Roman" w:cs="Times New Roman"/>
          <w:color w:val="000000" w:themeColor="text1"/>
        </w:rPr>
        <w:t xml:space="preserve">, therefore, it can be used with confidence by practitioners working in female </w:t>
      </w:r>
      <w:r w:rsidR="00001F74" w:rsidRPr="000B0E7D">
        <w:rPr>
          <w:rFonts w:ascii="Times New Roman" w:hAnsi="Times New Roman" w:cs="Times New Roman"/>
          <w:color w:val="000000" w:themeColor="text1"/>
        </w:rPr>
        <w:t>soccer</w:t>
      </w:r>
      <w:r w:rsidR="003E6350" w:rsidRPr="000B0E7D">
        <w:rPr>
          <w:rFonts w:ascii="Times New Roman" w:hAnsi="Times New Roman" w:cs="Times New Roman"/>
          <w:color w:val="000000" w:themeColor="text1"/>
        </w:rPr>
        <w:t xml:space="preserve">. </w:t>
      </w:r>
      <w:r w:rsidR="00107A09" w:rsidRPr="000B0E7D">
        <w:rPr>
          <w:rFonts w:ascii="Times New Roman" w:hAnsi="Times New Roman" w:cs="Times New Roman"/>
          <w:color w:val="000000" w:themeColor="text1"/>
        </w:rPr>
        <w:t xml:space="preserve">To facilitate reaching peak speed, players could start their test in </w:t>
      </w:r>
      <w:r w:rsidR="00BD1C21" w:rsidRPr="000B0E7D">
        <w:rPr>
          <w:rFonts w:ascii="Times New Roman" w:hAnsi="Times New Roman" w:cs="Times New Roman"/>
          <w:color w:val="000000" w:themeColor="text1"/>
        </w:rPr>
        <w:t>motion</w:t>
      </w:r>
      <w:r w:rsidR="00080239" w:rsidRPr="000B0E7D">
        <w:rPr>
          <w:rFonts w:ascii="Times New Roman" w:hAnsi="Times New Roman" w:cs="Times New Roman"/>
          <w:color w:val="000000" w:themeColor="text1"/>
        </w:rPr>
        <w:t>, using for example a flying sprint test</w:t>
      </w:r>
      <w:r w:rsidR="00161732" w:rsidRPr="000B0E7D">
        <w:rPr>
          <w:rFonts w:ascii="Times New Roman" w:hAnsi="Times New Roman" w:cs="Times New Roman"/>
          <w:color w:val="000000" w:themeColor="text1"/>
        </w:rPr>
        <w:t xml:space="preserve"> </w:t>
      </w:r>
      <w:r w:rsidR="005A5A96" w:rsidRPr="000B0E7D">
        <w:rPr>
          <w:rFonts w:ascii="Times New Roman" w:hAnsi="Times New Roman" w:cs="Times New Roman"/>
          <w:color w:val="000000" w:themeColor="text1"/>
        </w:rPr>
        <w:t xml:space="preserve">protocol </w:t>
      </w:r>
      <w:r w:rsidR="00543528" w:rsidRPr="000B0E7D">
        <w:rPr>
          <w:rFonts w:ascii="Times New Roman" w:hAnsi="Times New Roman" w:cs="Times New Roman"/>
          <w:color w:val="000000" w:themeColor="text1"/>
        </w:rPr>
        <w:t>(</w:t>
      </w:r>
      <w:r w:rsidR="00543528" w:rsidRPr="000B0E7D">
        <w:rPr>
          <w:rFonts w:ascii="Times New Roman" w:hAnsi="Times New Roman" w:cs="Times New Roman"/>
          <w:i/>
          <w:iCs/>
          <w:color w:val="000000" w:themeColor="text1"/>
        </w:rPr>
        <w:t>i.e.</w:t>
      </w:r>
      <w:r w:rsidR="00543528" w:rsidRPr="000B0E7D">
        <w:rPr>
          <w:rFonts w:ascii="Times New Roman" w:hAnsi="Times New Roman" w:cs="Times New Roman"/>
          <w:color w:val="000000" w:themeColor="text1"/>
        </w:rPr>
        <w:t>, 10 m acceleration + 30 m sprint)</w:t>
      </w:r>
      <w:r w:rsidR="00107A09" w:rsidRPr="000B0E7D">
        <w:rPr>
          <w:rFonts w:ascii="Times New Roman" w:hAnsi="Times New Roman" w:cs="Times New Roman"/>
          <w:color w:val="000000" w:themeColor="text1"/>
        </w:rPr>
        <w:t xml:space="preserve"> </w:t>
      </w:r>
      <w:r w:rsidR="00161732"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10.1519/JSC.0b013e31816eb4af","ISSN":"1064-8011","author":[{"dropping-particle":"","family":"Mirkov","given":"Dragan","non-dropping-particle":"","parse-names":false,"suffix":""},{"dropping-particle":"","family":"Nedeljkovic","given":"Aleksandar","non-dropping-particle":"","parse-names":false,"suffix":""},{"dropping-particle":"","family":"Kukolj","given":"Milos","non-dropping-particle":"","parse-names":false,"suffix":""},{"dropping-particle":"","family":"Ugarkovic","given":"Dusan","non-dropping-particle":"","parse-names":false,"suffix":""},{"dropping-particle":"","family":"Jaric","given":"Slobodan","non-dropping-particle":"","parse-names":false,"suffix":""}],"container-title":"Journal of Strength and Conditioning Research","id":"ITEM-1","issue":"4","issued":{"date-parts":[["2008","7"]]},"page":"1046-1050","title":"Evaluation of the reliability of soccer-specific field tests","type":"article-journal","volume":"22"},"uris":["http://www.mendeley.com/documents/?uuid=7d904761-9493-40a0-b1c5-8957dac317f8"]}],"mendeley":{"formattedCitation":"(99)","plainTextFormattedCitation":"(99)","previouslyFormattedCitation":"(99)"},"properties":{"noteIndex":0},"schema":"https://github.com/citation-style-language/schema/raw/master/csl-citation.json"}</w:instrText>
      </w:r>
      <w:r w:rsidR="00161732"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(99)</w:t>
      </w:r>
      <w:r w:rsidR="00161732" w:rsidRPr="000B0E7D">
        <w:rPr>
          <w:rFonts w:ascii="Times New Roman" w:hAnsi="Times New Roman" w:cs="Times New Roman"/>
          <w:color w:val="000000" w:themeColor="text1"/>
        </w:rPr>
        <w:fldChar w:fldCharType="end"/>
      </w:r>
      <w:r w:rsidR="00080239" w:rsidRPr="000B0E7D">
        <w:rPr>
          <w:rFonts w:ascii="Times New Roman" w:hAnsi="Times New Roman" w:cs="Times New Roman"/>
          <w:color w:val="000000" w:themeColor="text1"/>
        </w:rPr>
        <w:t>.</w:t>
      </w:r>
      <w:r w:rsidR="00161732" w:rsidRPr="000B0E7D">
        <w:rPr>
          <w:rFonts w:ascii="Times New Roman" w:hAnsi="Times New Roman" w:cs="Times New Roman"/>
          <w:color w:val="000000" w:themeColor="text1"/>
        </w:rPr>
        <w:t xml:space="preserve"> </w:t>
      </w:r>
      <w:r w:rsidR="007A2AEE" w:rsidRPr="000B0E7D">
        <w:rPr>
          <w:rFonts w:ascii="Times New Roman" w:hAnsi="Times New Roman" w:cs="Times New Roman"/>
          <w:color w:val="000000" w:themeColor="text1"/>
        </w:rPr>
        <w:t>The knowledge of the peak speed allows practitioners, first</w:t>
      </w:r>
      <w:r w:rsidR="00C11C7A" w:rsidRPr="000B0E7D">
        <w:rPr>
          <w:rFonts w:ascii="Times New Roman" w:hAnsi="Times New Roman" w:cs="Times New Roman"/>
          <w:color w:val="000000" w:themeColor="text1"/>
        </w:rPr>
        <w:t>,</w:t>
      </w:r>
      <w:r w:rsidR="007A2AEE" w:rsidRPr="000B0E7D">
        <w:rPr>
          <w:rFonts w:ascii="Times New Roman" w:hAnsi="Times New Roman" w:cs="Times New Roman"/>
          <w:color w:val="000000" w:themeColor="text1"/>
        </w:rPr>
        <w:t xml:space="preserve"> </w:t>
      </w:r>
      <w:r w:rsidR="00C11C7A" w:rsidRPr="000B0E7D">
        <w:rPr>
          <w:rFonts w:ascii="Times New Roman" w:hAnsi="Times New Roman" w:cs="Times New Roman"/>
          <w:color w:val="000000" w:themeColor="text1"/>
        </w:rPr>
        <w:t xml:space="preserve">to </w:t>
      </w:r>
      <w:r w:rsidR="007A2AEE" w:rsidRPr="000B0E7D">
        <w:rPr>
          <w:rFonts w:ascii="Times New Roman" w:hAnsi="Times New Roman" w:cs="Times New Roman"/>
          <w:color w:val="000000" w:themeColor="text1"/>
        </w:rPr>
        <w:t xml:space="preserve">understand the linear sprinting capacity of their players, second, </w:t>
      </w:r>
      <w:r w:rsidR="00C11C7A" w:rsidRPr="000B0E7D">
        <w:rPr>
          <w:rFonts w:ascii="Times New Roman" w:hAnsi="Times New Roman" w:cs="Times New Roman"/>
          <w:color w:val="000000" w:themeColor="text1"/>
        </w:rPr>
        <w:t xml:space="preserve">to </w:t>
      </w:r>
      <w:r w:rsidR="007A2AEE" w:rsidRPr="000B0E7D">
        <w:rPr>
          <w:rFonts w:ascii="Times New Roman" w:hAnsi="Times New Roman" w:cs="Times New Roman"/>
          <w:color w:val="000000" w:themeColor="text1"/>
        </w:rPr>
        <w:t xml:space="preserve">tailor speed training based on individual characteristics, and lastly, to individualize the sprinting threshold based on the peak speed recorded in the test </w:t>
      </w:r>
      <w:r w:rsidR="007A2AEE" w:rsidRPr="000B0E7D">
        <w:rPr>
          <w:rFonts w:ascii="Times New Roman" w:hAnsi="Times New Roman" w:cs="Times New Roman"/>
          <w:color w:val="000000" w:themeColor="text1"/>
        </w:rPr>
        <w:fldChar w:fldCharType="begin" w:fldLock="1"/>
      </w:r>
      <w:r w:rsidR="000C76E8" w:rsidRPr="000B0E7D">
        <w:rPr>
          <w:rFonts w:ascii="Times New Roman" w:hAnsi="Times New Roman" w:cs="Times New Roman"/>
          <w:color w:val="000000" w:themeColor="text1"/>
        </w:rPr>
        <w:instrText>ADDIN CSL_CITATION {"citationItems":[{"id":"ITEM-1","itemData":{"DOI":"10.1055/a-1302-7968","ISSN":"1439-3964","PMID":"33291180","abstract":"High-speed running and sprinting training play an important role in the development of physical capabilities, sport-specific performance and injury prevention among soccer players. This commentary aims to summarize the current evidence regarding high-speed running and sprinting training in professional soccer and to inform its implementation in research and applied settings. It is structured into four sections: 1) Evidence-based high-speed running and sprinting conditioning methodologies; 2) Monitoring of high-speed running and sprinting performance in soccer 3) Recommendations for effective implementation of high-speed running and sprinting training in applied soccer settings; 4) Limitations and future directions. The contemporary literature provides preliminary methodological guidelines for coaches and practitioners. The recommended methods to ensure high-speed running and sprinting exposure for both conditioning purposes and injury prevention strategies among soccer players are: high-intensity running training, field-based drills and ball-drills in the form of medium- and large-sided games. Global navigation satellite systems are valid and reliable technologies for high-speed running and sprinting monitoring practice. Future research is required to refine, and advance training practices aimed at optimizing individual high-speed running and sprinting training responses and associated long-term effects.","author":[{"dropping-particle":"","family":"Beato","given":"Marco","non-dropping-particle":"","parse-names":false,"suffix":""},{"dropping-particle":"","family":"Drust","given":"Barry","non-dropping-particle":"","parse-names":false,"suffix":""},{"dropping-particle":"","family":"Iacono","given":"Antonio","non-dropping-particle":"Dello","parse-names":false,"suffix":""}],"container-title":"International journal of sports medicine","id":"ITEM-1","issued":{"date-parts":[["2020","12","8"]]},"title":"Implementing high-speed running and sprinting training in professional soccer.","type":"article-journal"},"uris":["http://www.mendeley.com/documents/?uuid=da27a55b-b150-4e67-a421-c827730dd45d"]}],"mendeley":{"formattedCitation":"(12)","plainTextFormattedCitation":"(12)","previouslyFormattedCitation":"(12)"},"properties":{"noteIndex":0},"schema":"https://github.com/citation-style-language/schema/raw/master/csl-citation.json"}</w:instrText>
      </w:r>
      <w:r w:rsidR="007A2AEE" w:rsidRPr="000B0E7D">
        <w:rPr>
          <w:rFonts w:ascii="Times New Roman" w:hAnsi="Times New Roman" w:cs="Times New Roman"/>
          <w:color w:val="000000" w:themeColor="text1"/>
        </w:rPr>
        <w:fldChar w:fldCharType="separate"/>
      </w:r>
      <w:r w:rsidR="00F704CD" w:rsidRPr="000B0E7D">
        <w:rPr>
          <w:rFonts w:ascii="Times New Roman" w:hAnsi="Times New Roman" w:cs="Times New Roman"/>
          <w:noProof/>
          <w:color w:val="000000" w:themeColor="text1"/>
        </w:rPr>
        <w:t>(12)</w:t>
      </w:r>
      <w:r w:rsidR="007A2AEE" w:rsidRPr="000B0E7D">
        <w:rPr>
          <w:rFonts w:ascii="Times New Roman" w:hAnsi="Times New Roman" w:cs="Times New Roman"/>
          <w:color w:val="000000" w:themeColor="text1"/>
        </w:rPr>
        <w:fldChar w:fldCharType="end"/>
      </w:r>
      <w:r w:rsidR="007A2AEE" w:rsidRPr="000B0E7D">
        <w:rPr>
          <w:rFonts w:ascii="Times New Roman" w:hAnsi="Times New Roman" w:cs="Times New Roman"/>
          <w:color w:val="000000" w:themeColor="text1"/>
        </w:rPr>
        <w:t>.</w:t>
      </w:r>
      <w:r w:rsidR="00C11C7A" w:rsidRPr="000B0E7D">
        <w:rPr>
          <w:rFonts w:ascii="Times New Roman" w:hAnsi="Times New Roman" w:cs="Times New Roman"/>
          <w:color w:val="000000" w:themeColor="text1"/>
        </w:rPr>
        <w:t xml:space="preserve"> </w:t>
      </w:r>
      <w:r w:rsidR="00E06BF2" w:rsidRPr="000B0E7D">
        <w:rPr>
          <w:rFonts w:ascii="Times New Roman" w:hAnsi="Times New Roman" w:cs="Times New Roman"/>
          <w:color w:val="000000" w:themeColor="text1"/>
        </w:rPr>
        <w:t xml:space="preserve">When </w:t>
      </w:r>
      <w:r w:rsidR="00847363" w:rsidRPr="000B0E7D">
        <w:rPr>
          <w:rFonts w:ascii="Times New Roman" w:hAnsi="Times New Roman" w:cs="Times New Roman"/>
          <w:color w:val="000000" w:themeColor="text1"/>
        </w:rPr>
        <w:t>analysing</w:t>
      </w:r>
      <w:r w:rsidR="00E06BF2" w:rsidRPr="000B0E7D">
        <w:rPr>
          <w:rFonts w:ascii="Times New Roman" w:hAnsi="Times New Roman" w:cs="Times New Roman"/>
          <w:color w:val="000000" w:themeColor="text1"/>
        </w:rPr>
        <w:t xml:space="preserve"> physical match/training performance, </w:t>
      </w:r>
      <w:r w:rsidR="005E7756" w:rsidRPr="000B0E7D">
        <w:rPr>
          <w:rFonts w:ascii="Times New Roman" w:hAnsi="Times New Roman" w:cs="Times New Roman"/>
          <w:color w:val="000000" w:themeColor="text1"/>
        </w:rPr>
        <w:t>t</w:t>
      </w:r>
      <w:r w:rsidR="00C11C7A" w:rsidRPr="000B0E7D">
        <w:rPr>
          <w:rFonts w:ascii="Times New Roman" w:hAnsi="Times New Roman" w:cs="Times New Roman"/>
          <w:color w:val="000000" w:themeColor="text1"/>
        </w:rPr>
        <w:t xml:space="preserve">he sprinting threshold is </w:t>
      </w:r>
      <w:r w:rsidR="005E7756" w:rsidRPr="000B0E7D">
        <w:rPr>
          <w:rFonts w:ascii="Times New Roman" w:hAnsi="Times New Roman" w:cs="Times New Roman"/>
          <w:color w:val="000000" w:themeColor="text1"/>
        </w:rPr>
        <w:t xml:space="preserve">commonly </w:t>
      </w:r>
      <w:r w:rsidR="00C11C7A" w:rsidRPr="000B0E7D">
        <w:rPr>
          <w:rFonts w:ascii="Times New Roman" w:hAnsi="Times New Roman" w:cs="Times New Roman"/>
          <w:color w:val="000000" w:themeColor="text1"/>
        </w:rPr>
        <w:t xml:space="preserve">set at </w:t>
      </w:r>
      <w:r w:rsidR="003A5676" w:rsidRPr="000B0E7D">
        <w:rPr>
          <w:rFonts w:ascii="Times New Roman" w:hAnsi="Times New Roman" w:cs="Times New Roman"/>
          <w:color w:val="000000" w:themeColor="text1"/>
        </w:rPr>
        <w:t>distance covered &gt;</w:t>
      </w:r>
      <w:r w:rsidR="00C11C7A" w:rsidRPr="000B0E7D">
        <w:rPr>
          <w:rFonts w:ascii="Times New Roman" w:hAnsi="Times New Roman" w:cs="Times New Roman"/>
          <w:color w:val="000000" w:themeColor="text1"/>
        </w:rPr>
        <w:t xml:space="preserve">25.2 </w:t>
      </w:r>
      <w:r w:rsidR="00E06BF2" w:rsidRPr="000B0E7D">
        <w:rPr>
          <w:rFonts w:ascii="Times New Roman" w:hAnsi="Times New Roman" w:cs="Times New Roman"/>
          <w:color w:val="000000" w:themeColor="text1"/>
        </w:rPr>
        <w:t>k</w:t>
      </w:r>
      <w:r w:rsidR="00C11C7A" w:rsidRPr="000B0E7D">
        <w:rPr>
          <w:rFonts w:ascii="Times New Roman" w:hAnsi="Times New Roman" w:cs="Times New Roman"/>
          <w:color w:val="000000" w:themeColor="text1"/>
        </w:rPr>
        <w:t>m</w:t>
      </w:r>
      <w:r w:rsidR="00C11C7A" w:rsidRPr="000B0E7D">
        <w:rPr>
          <w:rFonts w:ascii="Times New Roman" w:hAnsi="Times New Roman" w:cs="Times New Roman"/>
          <w:color w:val="000000" w:themeColor="text1"/>
          <w:vertAlign w:val="superscript"/>
        </w:rPr>
        <w:t>.</w:t>
      </w:r>
      <w:r w:rsidR="00C11C7A" w:rsidRPr="000B0E7D">
        <w:rPr>
          <w:rFonts w:ascii="Times New Roman" w:hAnsi="Times New Roman" w:cs="Times New Roman"/>
          <w:color w:val="000000" w:themeColor="text1"/>
        </w:rPr>
        <w:t>h</w:t>
      </w:r>
      <w:r w:rsidR="00C11C7A" w:rsidRPr="000B0E7D">
        <w:rPr>
          <w:rFonts w:ascii="Times New Roman" w:hAnsi="Times New Roman" w:cs="Times New Roman"/>
          <w:color w:val="000000" w:themeColor="text1"/>
          <w:vertAlign w:val="superscript"/>
        </w:rPr>
        <w:t>-1</w:t>
      </w:r>
      <w:r w:rsidR="00C11C7A" w:rsidRPr="000B0E7D">
        <w:rPr>
          <w:rFonts w:ascii="Times New Roman" w:hAnsi="Times New Roman" w:cs="Times New Roman"/>
          <w:color w:val="000000" w:themeColor="text1"/>
        </w:rPr>
        <w:t xml:space="preserve"> for all players, independent </w:t>
      </w:r>
      <w:r w:rsidR="00BD1C21" w:rsidRPr="000B0E7D">
        <w:rPr>
          <w:rFonts w:ascii="Times New Roman" w:hAnsi="Times New Roman" w:cs="Times New Roman"/>
          <w:color w:val="000000" w:themeColor="text1"/>
        </w:rPr>
        <w:t xml:space="preserve">of </w:t>
      </w:r>
      <w:r w:rsidR="00C11C7A" w:rsidRPr="000B0E7D">
        <w:rPr>
          <w:rFonts w:ascii="Times New Roman" w:hAnsi="Times New Roman" w:cs="Times New Roman"/>
          <w:color w:val="000000" w:themeColor="text1"/>
        </w:rPr>
        <w:t>their peak speed</w:t>
      </w:r>
      <w:r w:rsidR="00BD1C21" w:rsidRPr="000B0E7D">
        <w:rPr>
          <w:rFonts w:ascii="Times New Roman" w:hAnsi="Times New Roman" w:cs="Times New Roman"/>
          <w:color w:val="000000" w:themeColor="text1"/>
        </w:rPr>
        <w:t>.</w:t>
      </w:r>
      <w:r w:rsidR="005E7756" w:rsidRPr="000B0E7D">
        <w:rPr>
          <w:rFonts w:ascii="Times New Roman" w:hAnsi="Times New Roman" w:cs="Times New Roman"/>
          <w:color w:val="000000" w:themeColor="text1"/>
        </w:rPr>
        <w:t xml:space="preserve"> </w:t>
      </w:r>
      <w:r w:rsidR="00BD1C21" w:rsidRPr="000B0E7D">
        <w:rPr>
          <w:rFonts w:ascii="Times New Roman" w:hAnsi="Times New Roman" w:cs="Times New Roman"/>
          <w:color w:val="000000" w:themeColor="text1"/>
        </w:rPr>
        <w:t>H</w:t>
      </w:r>
      <w:r w:rsidR="005E7756" w:rsidRPr="000B0E7D">
        <w:rPr>
          <w:rFonts w:ascii="Times New Roman" w:hAnsi="Times New Roman" w:cs="Times New Roman"/>
          <w:color w:val="000000" w:themeColor="text1"/>
        </w:rPr>
        <w:t>owever, this approach could underestimate or overestimate the actual load of each player. Consequently, the use of the peak speed to individualize the sprinting threshold (</w:t>
      </w:r>
      <w:r w:rsidR="005E7756" w:rsidRPr="000B0E7D">
        <w:rPr>
          <w:rFonts w:ascii="Times New Roman" w:hAnsi="Times New Roman" w:cs="Times New Roman"/>
          <w:i/>
          <w:iCs/>
          <w:color w:val="000000" w:themeColor="text1"/>
        </w:rPr>
        <w:t>e.g.</w:t>
      </w:r>
      <w:r w:rsidR="005E7756" w:rsidRPr="000B0E7D">
        <w:rPr>
          <w:rFonts w:ascii="Times New Roman" w:hAnsi="Times New Roman" w:cs="Times New Roman"/>
          <w:color w:val="000000" w:themeColor="text1"/>
        </w:rPr>
        <w:t xml:space="preserve">, 80% peak speed) could be a suitable approach to avoid this issue </w:t>
      </w:r>
      <w:r w:rsidR="005E7756"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10.1055/a-1171-1865","author":[{"dropping-particle":"","family":"Gualtieri","given":"Antonio","non-dropping-particle":"","parse-names":false,"suffix":""},{"dropping-particle":"","family":"Rampinini","given":"Ermanno","non-dropping-particle":"","parse-names":false,"suffix":""},{"dropping-particle":"","family":"Sassi","given":"Roberto","non-dropping-particle":"","parse-names":false,"suffix":""},{"dropping-particle":"","family":"Beato","given":"Marco","non-dropping-particle":"","parse-names":false,"suffix":""}],"container-title":"International journal of sports medicine","id":"ITEM-1","issued":{"date-parts":[["2020"]]},"page":"ahead of print","title":"Workload monitoring in top-level soccer players during congested fixture periods","type":"article-journal"},"uris":["http://www.mendeley.com/documents/?uuid=731aade7-0a10-43f4-88a5-26dae0051870"]}],"mendeley":{"formattedCitation":"(52)","plainTextFormattedCitation":"(52)","previouslyFormattedCitation":"(52)"},"properties":{"noteIndex":0},"schema":"https://github.com/citation-style-language/schema/raw/master/csl-citation.json"}</w:instrText>
      </w:r>
      <w:r w:rsidR="005E7756"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(52)</w:t>
      </w:r>
      <w:r w:rsidR="005E7756" w:rsidRPr="000B0E7D">
        <w:rPr>
          <w:rFonts w:ascii="Times New Roman" w:hAnsi="Times New Roman" w:cs="Times New Roman"/>
          <w:color w:val="000000" w:themeColor="text1"/>
        </w:rPr>
        <w:fldChar w:fldCharType="end"/>
      </w:r>
      <w:r w:rsidR="005E7756" w:rsidRPr="000B0E7D">
        <w:rPr>
          <w:rFonts w:ascii="Times New Roman" w:hAnsi="Times New Roman" w:cs="Times New Roman"/>
          <w:color w:val="000000" w:themeColor="text1"/>
        </w:rPr>
        <w:t>.</w:t>
      </w:r>
      <w:r w:rsidR="007703F7" w:rsidRPr="000B0E7D">
        <w:rPr>
          <w:color w:val="000000" w:themeColor="text1"/>
        </w:rPr>
        <w:t xml:space="preserve"> </w:t>
      </w:r>
      <w:r w:rsidR="007703F7" w:rsidRPr="000B0E7D">
        <w:rPr>
          <w:rFonts w:ascii="Times New Roman" w:hAnsi="Times New Roman" w:cs="Times New Roman"/>
          <w:color w:val="000000" w:themeColor="text1"/>
        </w:rPr>
        <w:t xml:space="preserve">Although this practice is nowadays common </w:t>
      </w:r>
      <w:r w:rsidR="00AE4A2F" w:rsidRPr="000B0E7D">
        <w:rPr>
          <w:rFonts w:ascii="Times New Roman" w:hAnsi="Times New Roman" w:cs="Times New Roman"/>
          <w:color w:val="000000" w:themeColor="text1"/>
        </w:rPr>
        <w:t>among</w:t>
      </w:r>
      <w:r w:rsidR="007703F7" w:rsidRPr="000B0E7D">
        <w:rPr>
          <w:rFonts w:ascii="Times New Roman" w:hAnsi="Times New Roman" w:cs="Times New Roman"/>
          <w:color w:val="000000" w:themeColor="text1"/>
        </w:rPr>
        <w:t xml:space="preserve"> male football players, very limited information </w:t>
      </w:r>
      <w:r w:rsidR="00AE4A2F" w:rsidRPr="000B0E7D">
        <w:rPr>
          <w:rFonts w:ascii="Times New Roman" w:hAnsi="Times New Roman" w:cs="Times New Roman"/>
          <w:color w:val="000000" w:themeColor="text1"/>
        </w:rPr>
        <w:t xml:space="preserve">is </w:t>
      </w:r>
      <w:r w:rsidR="007703F7" w:rsidRPr="000B0E7D">
        <w:rPr>
          <w:rFonts w:ascii="Times New Roman" w:hAnsi="Times New Roman" w:cs="Times New Roman"/>
          <w:color w:val="000000" w:themeColor="text1"/>
        </w:rPr>
        <w:t xml:space="preserve">currently available to </w:t>
      </w:r>
      <w:r w:rsidR="00AE4A2F" w:rsidRPr="000B0E7D">
        <w:rPr>
          <w:rFonts w:ascii="Times New Roman" w:hAnsi="Times New Roman" w:cs="Times New Roman"/>
          <w:color w:val="000000" w:themeColor="text1"/>
        </w:rPr>
        <w:t>women soccer players.</w:t>
      </w:r>
    </w:p>
    <w:p w14:paraId="44245A03" w14:textId="77777777" w:rsidR="00D84C90" w:rsidRPr="000B0E7D" w:rsidRDefault="00D84C90" w:rsidP="00D84E03">
      <w:pPr>
        <w:spacing w:line="360" w:lineRule="auto"/>
        <w:jc w:val="both"/>
        <w:rPr>
          <w:rFonts w:ascii="Times New Roman" w:hAnsi="Times New Roman" w:cs="Times New Roman"/>
          <w:color w:val="000000" w:themeColor="text1"/>
        </w:rPr>
      </w:pPr>
    </w:p>
    <w:p w14:paraId="3795BF0B" w14:textId="652646D1" w:rsidR="00F16E64" w:rsidRPr="000B0E7D" w:rsidRDefault="00ED64FE" w:rsidP="008B2B2A">
      <w:pPr>
        <w:spacing w:line="360" w:lineRule="auto"/>
        <w:jc w:val="both"/>
        <w:rPr>
          <w:rFonts w:ascii="Times New Roman" w:hAnsi="Times New Roman" w:cs="Times New Roman"/>
          <w:color w:val="000000" w:themeColor="text1"/>
        </w:rPr>
      </w:pPr>
      <w:r w:rsidRPr="000B0E7D">
        <w:rPr>
          <w:rFonts w:ascii="Times New Roman" w:hAnsi="Times New Roman" w:cs="Times New Roman"/>
          <w:color w:val="000000" w:themeColor="text1"/>
        </w:rPr>
        <w:t xml:space="preserve">During a </w:t>
      </w:r>
      <w:r w:rsidR="00001F74" w:rsidRPr="000B0E7D">
        <w:rPr>
          <w:rFonts w:ascii="Times New Roman" w:hAnsi="Times New Roman" w:cs="Times New Roman"/>
          <w:color w:val="000000" w:themeColor="text1"/>
        </w:rPr>
        <w:t>soccer</w:t>
      </w:r>
      <w:r w:rsidRPr="000B0E7D">
        <w:rPr>
          <w:rFonts w:ascii="Times New Roman" w:hAnsi="Times New Roman" w:cs="Times New Roman"/>
          <w:color w:val="000000" w:themeColor="text1"/>
        </w:rPr>
        <w:t xml:space="preserve"> match, players need to repeatedly perform high-intensity actions, therefore coaches could be interested to assess the repeated sprinting ability (RSA) of their players </w:t>
      </w:r>
      <w:r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{"citationItems":[{"id":"ITEM-1","itemData":{"DOI":"10.1519/JSC.0000000000001659","ISSN":"1064-8011","author":[{"dropping-particle":"","family":"Nakamura","given":"Fábio Y.","non-dropping-particle":"","parse-names":false,"suffix":""},{"dropping-particle":"","family":"Pereira","given":"Lucas A.","non-dropping-particle":"","parse-names":false,"suffix":""},{"dropping-particle":"","family":"Loturco","given":"Irineu","non-dropping-particle":"","parse-names":false,"suffix":""},{"dropping-particle":"","family":"Rosseti","given":"Marcelo","non-dropping-particle":"","parse-names":false,"suffix":""},{"dropping-particle":"","family":"Moura","given":"Felipe A.","non-dropping-particle":"","parse-names":false,"suffix":""},{"dropping-particle":"","family":"Bradley","given":"Paul S.","non-dropping-particle":"","parse-names":false,"suffix":""}],"container-title":"Journal of Strength and Conditioning Research","id":"ITEM-1","issue":"7","issued":{"date-parts":[["2017","7"]]},"page":"1802-1810","title":"Repeated-sprint sequences during female soccer matches using fixed and individual speed thresholds","type":"article-journal","volume":"31"},"uris":["http://www.mendeley.com/documents/?uuid=7a080a12-a894-4a18-af12-bd7e8146e4f1"]}],"mendeley":{"formattedCitation":"(105)","plainTextFormattedCitation":"(105)","previouslyFormattedCitation":"(105)"},"properties":{"noteIndex":0},"schema":"https://github.com/citation-style-language/schema/raw/master/csl-citation.json"}</w:instrText>
      </w:r>
      <w:r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(105)</w:t>
      </w:r>
      <w:r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xml:space="preserve">. The literature reports a large amount of research on this topic </w:t>
      </w:r>
      <w:r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{"citationItems":[{"id":"ITEM-1","itemData":{"DOI":"10.2165/11590560-000000000-00000","ISBN":"0112-1642 (Print)\\r0112-1642 (Linking)","ISSN":"1179-2035","PMID":"21846163","abstract":"Short-duration sprints, interspersed with brief recoveries, are common during most team sports. The ability to produce the best possible average sprint performance over a series of sprints (≤10 seconds), separated by short (≤60 seconds) recovery periods has been termed repeated-sprint ability (RSA). RSA is therefore an important fitness requirement of team-sport athletes, and it is important to better understand training strategies that can improve this fitness component. Surprisingly, however, there has been little research about the best training methods to improve RSA. In the absence of strong scientific evidence, two principal training theories have emerged. One is based on the concept of training specificity and maintains that the best way to train RSA is to perform repeated sprints. The second proposes that training interventions that target the main factors limiting RSA may be a more effective approach. The aim of this review (Part II) is to critically analyse training strategies to improve both RSA and the underlying factors responsible for fatigue during repeated sprints (see Part I of the preceding companion article). This review has highlighted that there is not one type of training that can be recommended to best improve RSA and all of the factors believed to be responsible for performance decrements during repeated-sprint tasks. This is not surprising, as RSA is a complex fitness component that depends on both metabolic (e.g. oxidative capacity, phosphocreatine recovery and H+ buffering) and neural factors (e.g. muscle activation and recruitment strategies) among others. While different training strategies can be used in order to improve each of these potential limiting factors, and in turn RSA, two key recommendations emerge from this review; it is important to include (i) some training to improve single-sprint performance (e.g. 'traditional' sprint training and strength/power training); and (ii) some high-intensity (80-90% maximal oxygen consumption) interval training to best improve the ability to recover between sprints. Further research is required to establish whether it is best to develop these qualities separately, or whether they can be developed concurrently (without interference effects). While research has identified a correlation between RSA and total sprint distance during soccer, future studies need to address whether training-induced changes in RSA also produce changes in match physical performance.","author":[{"dropping-particle":"","family":"Bishop","given":"David","non-dropping-particle":"","parse-names":false,"suffix":""},{"dropping-particle":"","family":"Girard","given":"Olivier","non-dropping-particle":"","parse-names":false,"suffix":""},{"dropping-particle":"","family":"Mendez-Villanueva","given":"Alberto","non-dropping-particle":"","parse-names":false,"suffix":""}],"container-title":"Sports Medicine","id":"ITEM-1","issue":"9","issued":{"date-parts":[["2011","9","1"]]},"page":"741-56","title":"Repeated-sprint ability - part II: recommendations for training.","type":"article-journal","volume":"41"},"uris":["http://www.mendeley.com/documents/?uuid=bc846f3e-2c67-4d99-893a-46e0b93ca6bf"]},{"id":"ITEM-2","itemData":{"DOI":"10.1519/JSC.0b013e31823daeab","ISSN":"1533-4287","PMID":"22067248","abstract":"The relationship between repeated-sprint ability (RSA) and repeated change-of-direction (RCOD) matched on intervals and distances was investigated in this study. The discrimination abilities of the tests were also examined. Using a within-subject repeated measures design, 25 physically active individuals (ACTs), 16 college soccer players (COL), and 18 professional soccer players (PRO) performed the RSA and RCOD tests during which the fastest time (FT), average time (AT), total time (TT), and percentage decrement score (%Dec) were recorded. We concluded that RSA and RCOD tested separate motor abilities because the shared variance between them in the FT, AT, and TT was ≤50%. Both RSA and RCOD tests were reliable (intraclass correlation coefficient ranged 0.79-0.90) and valid performance assessments in terms of construct in that they discriminated between ACT and soccer players (irrespective of the soccer skill level in this study). Specifically, the FT, AT, and TT (but not %Dec) of RSA and RCOD were significantly higher in ACT as compared with that in both COL and PRO (p &lt; 0.05). Most values of the RSA/RCOD index in COL and PRO were 0.59, which were significantly higher than those of ACT (0.53, p &lt; 0.05). We proposed the use of the RSA/RCOD index with a target value of 0.59 to prioritize and quantify the training needs of RSA and RCOD for soccer players.","author":[{"dropping-particle":"","family":"Wong","given":"Del P","non-dropping-particle":"","parse-names":false,"suffix":""},{"dropping-particle":"","family":"Chan","given":"Gar Sun","non-dropping-particle":"","parse-names":false,"suffix":""},{"dropping-particle":"","family":"Smith","given":"Andrew W","non-dropping-particle":"","parse-names":false,"suffix":""}],"container-title":"Journal of strength and conditioning research","id":"ITEM-2","issue":"9","issued":{"date-parts":[["2012","9"]]},"page":"2324-30","title":"Repeated-sprint and change-of-direction abilities in physically active individuals and soccer players: training and testing implications.","type":"article-journal","volume":"26"},"uris":["http://www.mendeley.com/documents/?uuid=23a6bbad-e4aa-490e-a8ee-7d2ee5e76384"]},{"id":"ITEM-3","itemData":{"DOI":"10.1080/24733938.2017.1411603","ISSN":"2473-3938","abstract":"Purpose: To assess the reliability of a battery of field tests when performed around habitual training during one micro-cycle of the “in-season” period in youth elite soccer players. Methods: n = 19 English Premier League academy players (mean ± SD: age, 18.3 ± 0.2 years; stature, 1.80 ± 0.05 m; body mass, 76.5 ± 7.5 kg; O2 max, 62.3 ± 4.38 ml · kg−1 · min−1; sum of 8 skinfolds, 64.8 ± 17.4 mm) performed; “1RM half-back squat (HBS)”, “vertical jump” (VJ), “Yo-Yo IR2”, “5, 10 &amp; 20 m, sprint”, change of direction “CoD test”, “repeated sprint ability” assessments around their habitual “in-season” training and match-play on two occasions. Intraclass correlations (ICC), typical errors, coefficient of variations (CV), effect sizes and the smallest difference needed to be considered real (MD) were calculated for each test. Results: Most assessments demonstrated good levels of variability (CV; 0.3–4.3%, ICC; 0.83–0.99). To witness an “almost certain beneficial change” (i.e., &gt;MD), changes of approximately 5% are needed for RSAbest, RSAmean, 10m and 20m sprint, “CoD” and 1RM HBS. Whereas, changes of 9–11.5% for CMJ, 5m sprint and Yo-Yo IR2 are needed. Conclusions: The present training and testing “model” is reliable and could be used when evaluating the fitness of highly trained youth elite soccer players during the “in-season” period.","author":[{"dropping-particle":"","family":"Enright","given":"Kevin","non-dropping-particle":"","parse-names":false,"suffix":""},{"dropping-particle":"","family":"Morton","given":"James","non-dropping-particle":"","parse-names":false,"suffix":""},{"dropping-particle":"","family":"Iga","given":"John","non-dropping-particle":"","parse-names":false,"suffix":""},{"dropping-particle":"","family":"Lothian","given":"Daniel","non-dropping-particle":"","parse-names":false,"suffix":""},{"dropping-particle":"","family":"Roberts","given":"Simon","non-dropping-particle":"","parse-names":false,"suffix":""},{"dropping-particle":"","family":"Drust","given":"Barry","non-dropping-particle":"","parse-names":false,"suffix":""}],"container-title":"Science and Medicine in Football","id":"ITEM-3","issue":"3","issued":{"date-parts":[["2018","7","3"]]},"page":"177-183","publisher":"Routledge","title":"Reliability of “in-season” fitness assessments in youth elite soccer players: a working model for practitioners and coaches","type":"article-journal","volume":"2"},"uris":["http://www.mendeley.com/documents/?uuid=2b1cd0e5-8319-4a03-bd27-897bc864226d"]},{"id":"ITEM-4","itemData":{"DOI":"10.2478/hukin-2019-0040","ISSN":"1899-7562","abstract":"Repeated-sprint training (RST) is considered a critical training method in team sports. It is well known that RST effects may depend on several variables such as the duration of the protocol and repeated-sprint methodology. Few studies have evaluated very short-term protocols and compared different RST modalities. The aim of this study was to compare the effectiveness of 2 week RST including straight sprints or changes of direction (CODs) on physical performance in a sample of soccer players. This study used a randomised pre-post parallel group trial design. The participants were assigned to either an RST group using straight sprints (RST-SS = 18 players) or an RST group using CODs (RST-COD = 18 players). The protocols were: 3 sets of 7 x 30 m sprints for the RST-SS and 7 x 20 + 20 m (one COD of 180°) for the RST-COD, with 20 s and 4 min recovery between sprints and sets, respectively. The following evaluations were performed: 10 and 20 m sprint, agility test, repeated sprint test (RSTbest and RSTmean), and Yo-Yo Recovery Level 1. After the training period, the RST-SS did not report any performance variation, while the RST-COD showed improvements in the 10 m sprint and RSTbest (effect size = 0.70 and 0.65, respectively). The between-group analysis did not report any statistical difference between the RST-SS and the RST-COD. In conclusion, this study did not support the utilisation of a very short-term RST protocol with soccer players, however, the RST-COD presented some additional benefits in sprint performance compared to the RST-SS.","author":[{"dropping-particle":"","family":"Beato","given":"Marco","non-dropping-particle":"","parse-names":false,"suffix":""},{"dropping-particle":"","family":"Coratella","given":"Giuseppe","non-dropping-particle":"","parse-names":false,"suffix":""},{"dropping-particle":"","family":"Bianchi","given":"Mattia","non-dropping-particle":"","parse-names":false,"suffix":""},{"dropping-particle":"","family":"Costa","given":"Emanuele","non-dropping-particle":"","parse-names":false,"suffix":""},{"dropping-particle":"","family":"Merlini","given":"Michele","non-dropping-particle":"","parse-names":false,"suffix":""}],"container-title":"Journal of Human Kinetics","id":"ITEM-4","issue":"1","issued":{"date-parts":[["2019","11","30"]]},"page":"183-190","title":"Short-term repeated-sprint training (straight sprint vs. changes of direction) in soccer players","type":"article-journal","volume":"70"},"uris":["http://www.mendeley.com/documents/?uuid=6cd87987-6202-47d7-8f69-42c6c89b8d0e"]}],"mendeley":{"formattedCitation":"(8,22,43,146)","plainTextFormattedCitation":"(8,22,43,146)","previouslyFormattedCitation":"(8,22,43,146)"},"properties":{"noteIndex":0},"schema":"https://github.com/citation-style-language/schema/raw/master/csl-citation.json"}</w:instrText>
      </w:r>
      <w:r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(8,22,43,146)</w:t>
      </w:r>
      <w:r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xml:space="preserve">, which highlight the ecological validity of RSA for both testing and training purposes. </w:t>
      </w:r>
      <w:r w:rsidR="003F2487" w:rsidRPr="000B0E7D">
        <w:rPr>
          <w:rFonts w:ascii="Times New Roman" w:hAnsi="Times New Roman" w:cs="Times New Roman"/>
          <w:color w:val="000000" w:themeColor="text1"/>
        </w:rPr>
        <w:t xml:space="preserve">This is further supported by recent research </w:t>
      </w:r>
      <w:r w:rsidR="007D0689" w:rsidRPr="000B0E7D">
        <w:rPr>
          <w:rFonts w:ascii="Times New Roman" w:hAnsi="Times New Roman" w:cs="Times New Roman"/>
          <w:color w:val="000000" w:themeColor="text1"/>
        </w:rPr>
        <w:t xml:space="preserve">with </w:t>
      </w:r>
      <w:r w:rsidR="007703F7" w:rsidRPr="000B0E7D">
        <w:rPr>
          <w:rFonts w:ascii="Times New Roman" w:hAnsi="Times New Roman" w:cs="Times New Roman"/>
          <w:color w:val="000000" w:themeColor="text1"/>
        </w:rPr>
        <w:t xml:space="preserve">women </w:t>
      </w:r>
      <w:r w:rsidR="007D0689" w:rsidRPr="000B0E7D">
        <w:rPr>
          <w:rFonts w:ascii="Times New Roman" w:hAnsi="Times New Roman" w:cs="Times New Roman"/>
          <w:color w:val="000000" w:themeColor="text1"/>
        </w:rPr>
        <w:t xml:space="preserve">soccer players that </w:t>
      </w:r>
      <w:r w:rsidR="003F2487" w:rsidRPr="000B0E7D">
        <w:rPr>
          <w:rFonts w:ascii="Times New Roman" w:hAnsi="Times New Roman" w:cs="Times New Roman"/>
          <w:color w:val="000000" w:themeColor="text1"/>
        </w:rPr>
        <w:t>report</w:t>
      </w:r>
      <w:r w:rsidR="007D0689" w:rsidRPr="000B0E7D">
        <w:rPr>
          <w:rFonts w:ascii="Times New Roman" w:hAnsi="Times New Roman" w:cs="Times New Roman"/>
          <w:color w:val="000000" w:themeColor="text1"/>
        </w:rPr>
        <w:t>s</w:t>
      </w:r>
      <w:r w:rsidR="003F2487" w:rsidRPr="000B0E7D">
        <w:rPr>
          <w:rFonts w:ascii="Times New Roman" w:hAnsi="Times New Roman" w:cs="Times New Roman"/>
          <w:color w:val="000000" w:themeColor="text1"/>
        </w:rPr>
        <w:t xml:space="preserve"> international players have significantly greater speed</w:t>
      </w:r>
      <w:r w:rsidR="00107A09" w:rsidRPr="000B0E7D">
        <w:rPr>
          <w:rFonts w:ascii="Times New Roman" w:hAnsi="Times New Roman" w:cs="Times New Roman"/>
          <w:color w:val="000000" w:themeColor="text1"/>
        </w:rPr>
        <w:t xml:space="preserve"> and</w:t>
      </w:r>
      <w:r w:rsidR="002A4525" w:rsidRPr="000B0E7D">
        <w:rPr>
          <w:rFonts w:ascii="Times New Roman" w:hAnsi="Times New Roman" w:cs="Times New Roman"/>
          <w:color w:val="000000" w:themeColor="text1"/>
        </w:rPr>
        <w:t xml:space="preserve"> lower </w:t>
      </w:r>
      <w:r w:rsidR="003F2487" w:rsidRPr="000B0E7D">
        <w:rPr>
          <w:rFonts w:ascii="Times New Roman" w:hAnsi="Times New Roman" w:cs="Times New Roman"/>
          <w:color w:val="000000" w:themeColor="text1"/>
        </w:rPr>
        <w:t>repeated sprint ability</w:t>
      </w:r>
      <w:r w:rsidR="002A4525" w:rsidRPr="000B0E7D">
        <w:rPr>
          <w:rFonts w:ascii="Times New Roman" w:hAnsi="Times New Roman" w:cs="Times New Roman"/>
          <w:color w:val="000000" w:themeColor="text1"/>
        </w:rPr>
        <w:t xml:space="preserve"> (RSA </w:t>
      </w:r>
      <w:r w:rsidR="00F704CD" w:rsidRPr="000B0E7D">
        <w:rPr>
          <w:rFonts w:ascii="Times New Roman" w:hAnsi="Times New Roman" w:cs="Times New Roman"/>
          <w:color w:val="000000" w:themeColor="text1"/>
        </w:rPr>
        <w:t>mean</w:t>
      </w:r>
      <w:r w:rsidR="002A4525" w:rsidRPr="000B0E7D">
        <w:rPr>
          <w:rFonts w:ascii="Times New Roman" w:hAnsi="Times New Roman" w:cs="Times New Roman"/>
          <w:color w:val="000000" w:themeColor="text1"/>
        </w:rPr>
        <w:t xml:space="preserve"> time)</w:t>
      </w:r>
      <w:r w:rsidR="003F2487" w:rsidRPr="000B0E7D">
        <w:rPr>
          <w:rFonts w:ascii="Times New Roman" w:hAnsi="Times New Roman" w:cs="Times New Roman"/>
          <w:color w:val="000000" w:themeColor="text1"/>
        </w:rPr>
        <w:t xml:space="preserve"> than</w:t>
      </w:r>
      <w:r w:rsidR="007D0689" w:rsidRPr="000B0E7D">
        <w:rPr>
          <w:rFonts w:ascii="Times New Roman" w:hAnsi="Times New Roman" w:cs="Times New Roman"/>
          <w:color w:val="000000" w:themeColor="text1"/>
        </w:rPr>
        <w:t xml:space="preserve"> their</w:t>
      </w:r>
      <w:r w:rsidR="003F2487" w:rsidRPr="000B0E7D">
        <w:rPr>
          <w:rFonts w:ascii="Times New Roman" w:hAnsi="Times New Roman" w:cs="Times New Roman"/>
          <w:color w:val="000000" w:themeColor="text1"/>
        </w:rPr>
        <w:t xml:space="preserve"> non-international </w:t>
      </w:r>
      <w:r w:rsidR="007D0689" w:rsidRPr="000B0E7D">
        <w:rPr>
          <w:rFonts w:ascii="Times New Roman" w:hAnsi="Times New Roman" w:cs="Times New Roman"/>
          <w:color w:val="000000" w:themeColor="text1"/>
        </w:rPr>
        <w:t>counterparts</w:t>
      </w:r>
      <w:r w:rsidR="003F2487" w:rsidRPr="000B0E7D">
        <w:rPr>
          <w:rFonts w:ascii="Times New Roman" w:hAnsi="Times New Roman" w:cs="Times New Roman"/>
          <w:color w:val="000000" w:themeColor="text1"/>
        </w:rPr>
        <w:t xml:space="preserve"> </w:t>
      </w:r>
      <w:r w:rsidR="003F2487"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{"citationItems":[{"id":"ITEM-1","itemData":{"DOI":"10.23736/S0022-4707.20.11182-4","ISSN":"1827-1928","PMID":"32744042","abstract":"Women's football participation rates are projected to increase to 60 million worldwide by 2026, doubling the current participation. Growing investment and the increase in research in women's football has had a positive effect on the level of performance over the last 10 years. The present review aimed to examine the literature on the physical and physiological characteristics of female football players from 2010 to 2019 to reflect the recent changes in professionalism. Characteristics investigated include anthropometry, strength, speed, endurance, power, change of direction and repeated sprint ability. These characteristics are presented in relation to playing position, age and competition-level. Results revealed that goalkeepers (171 cm, 66 kg) and defenders (168 cm, 61 kg) were the tallest and had the greatest body mass, while attackers were the fastest players over 20 m (3.05 s) and 30 m (4.38 s) and midfielders had the highest endurance (55.4 mL∙kg-1∙min-1) (P&lt;0.05). Characteristics tended to improve with age until full biological maturity around 17 to 18 years of age. Competition comparisons demonstrated international players have significantly greater speed, repeated sprint ability, power and endurance characteristics (P&lt;0.05). By identifying influential factors, coaches may be able to optimize their training and physical assessment practices, to better expose players to the required stimulus to develop these characteristics considered crucial to improved performance.","author":[{"dropping-particle":"","family":"Griffin","given":"Jesse","non-dropping-particle":"","parse-names":false,"suffix":""},{"dropping-particle":"","family":"Horan","given":"Sean","non-dropping-particle":"","parse-names":false,"suffix":""},{"dropping-particle":"","family":"Keogh","given":"Justin","non-dropping-particle":"","parse-names":false,"suffix":""},{"dropping-particle":"","family":"Dodd","given":"Karl","non-dropping-particle":"","parse-names":false,"suffix":""},{"dropping-particle":"","family":"Andreatta","given":"Melissa","non-dropping-particle":"","parse-names":false,"suffix":""},{"dropping-particle":"","family":"Minahan","given":"Clare","non-dropping-particle":"","parse-names":false,"suffix":""}],"container-title":"The Journal of sports medicine and physical fitness","id":"ITEM-1","issue":"2","issued":{"date-parts":[["2021","2"]]},"page":"218-232","title":"Contextual factors influencing the characteristics of female football players.","type":"article-journal","volume":"61"},"uris":["http://www.mendeley.com/documents/?uuid=c3bf6396-a0c6-4d98-9f09-562d82b8038e"]}],"mendeley":{"formattedCitation":"(51)","plainTextFormattedCitation":"(51)","previouslyFormattedCitation":"(51)"},"properties":{"noteIndex":0},"schema":"https://github.com/citation-style-language/schema/raw/master/csl-citation.json"}</w:instrText>
      </w:r>
      <w:r w:rsidR="003F2487"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(51)</w:t>
      </w:r>
      <w:r w:rsidR="003F2487" w:rsidRPr="000B0E7D">
        <w:rPr>
          <w:rFonts w:ascii="Times New Roman" w:hAnsi="Times New Roman" w:cs="Times New Roman"/>
          <w:color w:val="000000" w:themeColor="text1"/>
        </w:rPr>
        <w:fldChar w:fldCharType="end"/>
      </w:r>
      <w:r w:rsidR="003F2487" w:rsidRPr="000B0E7D">
        <w:rPr>
          <w:rFonts w:ascii="Times New Roman" w:hAnsi="Times New Roman" w:cs="Times New Roman"/>
          <w:color w:val="000000" w:themeColor="text1"/>
        </w:rPr>
        <w:t xml:space="preserve">. </w:t>
      </w:r>
      <w:r w:rsidR="00CC1D05" w:rsidRPr="000B0E7D">
        <w:rPr>
          <w:rFonts w:ascii="Times New Roman" w:hAnsi="Times New Roman" w:cs="Times New Roman"/>
          <w:color w:val="000000" w:themeColor="text1"/>
        </w:rPr>
        <w:t xml:space="preserve">Although there are several RSA protocols used </w:t>
      </w:r>
      <w:r w:rsidR="007D0689" w:rsidRPr="000B0E7D">
        <w:rPr>
          <w:rFonts w:ascii="Times New Roman" w:hAnsi="Times New Roman" w:cs="Times New Roman"/>
          <w:color w:val="000000" w:themeColor="text1"/>
        </w:rPr>
        <w:t>with</w:t>
      </w:r>
      <w:r w:rsidR="00CC1D05" w:rsidRPr="000B0E7D">
        <w:rPr>
          <w:rFonts w:ascii="Times New Roman" w:hAnsi="Times New Roman" w:cs="Times New Roman"/>
          <w:color w:val="000000" w:themeColor="text1"/>
        </w:rPr>
        <w:t xml:space="preserve">in </w:t>
      </w:r>
      <w:r w:rsidR="007D0689" w:rsidRPr="000B0E7D">
        <w:rPr>
          <w:rFonts w:ascii="Times New Roman" w:hAnsi="Times New Roman" w:cs="Times New Roman"/>
          <w:color w:val="000000" w:themeColor="text1"/>
        </w:rPr>
        <w:t xml:space="preserve">the </w:t>
      </w:r>
      <w:r w:rsidR="00CC1D05" w:rsidRPr="000B0E7D">
        <w:rPr>
          <w:rFonts w:ascii="Times New Roman" w:hAnsi="Times New Roman" w:cs="Times New Roman"/>
          <w:color w:val="000000" w:themeColor="text1"/>
        </w:rPr>
        <w:lastRenderedPageBreak/>
        <w:t xml:space="preserve">literature, currently </w:t>
      </w:r>
      <w:r w:rsidR="007D0689" w:rsidRPr="000B0E7D">
        <w:rPr>
          <w:rFonts w:ascii="Times New Roman" w:hAnsi="Times New Roman" w:cs="Times New Roman"/>
          <w:color w:val="000000" w:themeColor="text1"/>
        </w:rPr>
        <w:t>there is no</w:t>
      </w:r>
      <w:r w:rsidR="00CC1D05" w:rsidRPr="000B0E7D">
        <w:rPr>
          <w:rFonts w:ascii="Times New Roman" w:hAnsi="Times New Roman" w:cs="Times New Roman"/>
          <w:color w:val="000000" w:themeColor="text1"/>
        </w:rPr>
        <w:t xml:space="preserve"> exist</w:t>
      </w:r>
      <w:r w:rsidR="007D0689" w:rsidRPr="000B0E7D">
        <w:rPr>
          <w:rFonts w:ascii="Times New Roman" w:hAnsi="Times New Roman" w:cs="Times New Roman"/>
          <w:color w:val="000000" w:themeColor="text1"/>
        </w:rPr>
        <w:t>ing</w:t>
      </w:r>
      <w:r w:rsidR="00CC1D05" w:rsidRPr="000B0E7D">
        <w:rPr>
          <w:rFonts w:ascii="Times New Roman" w:hAnsi="Times New Roman" w:cs="Times New Roman"/>
          <w:color w:val="000000" w:themeColor="text1"/>
        </w:rPr>
        <w:t xml:space="preserve"> gold standard</w:t>
      </w:r>
      <w:r w:rsidR="007D0689" w:rsidRPr="000B0E7D">
        <w:rPr>
          <w:rFonts w:ascii="Times New Roman" w:hAnsi="Times New Roman" w:cs="Times New Roman"/>
          <w:color w:val="000000" w:themeColor="text1"/>
        </w:rPr>
        <w:t>.</w:t>
      </w:r>
      <w:r w:rsidR="000A393D" w:rsidRPr="000B0E7D">
        <w:rPr>
          <w:rFonts w:ascii="Times New Roman" w:hAnsi="Times New Roman" w:cs="Times New Roman"/>
          <w:color w:val="000000" w:themeColor="text1"/>
        </w:rPr>
        <w:t xml:space="preserve"> </w:t>
      </w:r>
      <w:r w:rsidR="007D0689" w:rsidRPr="000B0E7D">
        <w:rPr>
          <w:rFonts w:ascii="Times New Roman" w:hAnsi="Times New Roman" w:cs="Times New Roman"/>
          <w:color w:val="000000" w:themeColor="text1"/>
        </w:rPr>
        <w:t>Therefore,</w:t>
      </w:r>
      <w:r w:rsidR="00CC1D05" w:rsidRPr="000B0E7D">
        <w:rPr>
          <w:rFonts w:ascii="Times New Roman" w:hAnsi="Times New Roman" w:cs="Times New Roman"/>
          <w:color w:val="000000" w:themeColor="text1"/>
        </w:rPr>
        <w:t xml:space="preserve"> we </w:t>
      </w:r>
      <w:r w:rsidR="007D0689" w:rsidRPr="000B0E7D">
        <w:rPr>
          <w:rFonts w:ascii="Times New Roman" w:hAnsi="Times New Roman" w:cs="Times New Roman"/>
          <w:color w:val="000000" w:themeColor="text1"/>
        </w:rPr>
        <w:t xml:space="preserve">propose </w:t>
      </w:r>
      <w:r w:rsidR="00CC1D05" w:rsidRPr="000B0E7D">
        <w:rPr>
          <w:rFonts w:ascii="Times New Roman" w:hAnsi="Times New Roman" w:cs="Times New Roman"/>
          <w:color w:val="000000" w:themeColor="text1"/>
        </w:rPr>
        <w:t xml:space="preserve">the use of one of the most common RSA protocols used in </w:t>
      </w:r>
      <w:r w:rsidR="00001F74" w:rsidRPr="000B0E7D">
        <w:rPr>
          <w:rFonts w:ascii="Times New Roman" w:hAnsi="Times New Roman" w:cs="Times New Roman"/>
          <w:color w:val="000000" w:themeColor="text1"/>
        </w:rPr>
        <w:t>soccer</w:t>
      </w:r>
      <w:r w:rsidR="00CC1D05" w:rsidRPr="000B0E7D">
        <w:rPr>
          <w:rFonts w:ascii="Times New Roman" w:hAnsi="Times New Roman" w:cs="Times New Roman"/>
          <w:color w:val="000000" w:themeColor="text1"/>
        </w:rPr>
        <w:t>, which</w:t>
      </w:r>
      <w:r w:rsidR="007D624A" w:rsidRPr="000B0E7D">
        <w:rPr>
          <w:rFonts w:ascii="Times New Roman" w:hAnsi="Times New Roman" w:cs="Times New Roman"/>
          <w:color w:val="000000" w:themeColor="text1"/>
        </w:rPr>
        <w:t xml:space="preserve"> is a 20 + 20 m shuttle (</w:t>
      </w:r>
      <w:r w:rsidR="00CC1D05" w:rsidRPr="000B0E7D">
        <w:rPr>
          <w:rFonts w:ascii="Times New Roman" w:hAnsi="Times New Roman" w:cs="Times New Roman"/>
          <w:color w:val="000000" w:themeColor="text1"/>
        </w:rPr>
        <w:t>with a</w:t>
      </w:r>
      <w:r w:rsidR="007D624A" w:rsidRPr="000B0E7D">
        <w:rPr>
          <w:rFonts w:ascii="Times New Roman" w:hAnsi="Times New Roman" w:cs="Times New Roman"/>
          <w:color w:val="000000" w:themeColor="text1"/>
        </w:rPr>
        <w:t xml:space="preserve"> 180</w:t>
      </w:r>
      <w:r w:rsidR="007D624A" w:rsidRPr="000B0E7D">
        <w:rPr>
          <w:rFonts w:ascii="Times New Roman" w:hAnsi="Times New Roman" w:cs="Times New Roman"/>
          <w:color w:val="000000" w:themeColor="text1"/>
        </w:rPr>
        <w:sym w:font="Symbol" w:char="F0B0"/>
      </w:r>
      <w:r w:rsidR="007D624A" w:rsidRPr="000B0E7D">
        <w:rPr>
          <w:rFonts w:ascii="Times New Roman" w:hAnsi="Times New Roman" w:cs="Times New Roman"/>
          <w:color w:val="000000" w:themeColor="text1"/>
        </w:rPr>
        <w:t xml:space="preserve"> </w:t>
      </w:r>
      <w:r w:rsidR="00E615AA" w:rsidRPr="000B0E7D">
        <w:rPr>
          <w:rFonts w:ascii="Times New Roman" w:hAnsi="Times New Roman" w:cs="Times New Roman"/>
          <w:color w:val="000000" w:themeColor="text1"/>
        </w:rPr>
        <w:t>COD</w:t>
      </w:r>
      <w:r w:rsidR="007D624A" w:rsidRPr="000B0E7D">
        <w:rPr>
          <w:rFonts w:ascii="Times New Roman" w:hAnsi="Times New Roman" w:cs="Times New Roman"/>
          <w:color w:val="000000" w:themeColor="text1"/>
        </w:rPr>
        <w:t>)</w:t>
      </w:r>
      <w:r w:rsidR="007D0689" w:rsidRPr="000B0E7D">
        <w:rPr>
          <w:rFonts w:ascii="Times New Roman" w:hAnsi="Times New Roman" w:cs="Times New Roman"/>
          <w:color w:val="000000" w:themeColor="text1"/>
        </w:rPr>
        <w:t>, followed by</w:t>
      </w:r>
      <w:r w:rsidR="007D624A" w:rsidRPr="000B0E7D">
        <w:rPr>
          <w:rFonts w:ascii="Times New Roman" w:hAnsi="Times New Roman" w:cs="Times New Roman"/>
          <w:color w:val="000000" w:themeColor="text1"/>
        </w:rPr>
        <w:t xml:space="preserve"> a 20 s</w:t>
      </w:r>
      <w:r w:rsidR="007D0689" w:rsidRPr="000B0E7D">
        <w:rPr>
          <w:rFonts w:ascii="Times New Roman" w:hAnsi="Times New Roman" w:cs="Times New Roman"/>
          <w:color w:val="000000" w:themeColor="text1"/>
        </w:rPr>
        <w:t xml:space="preserve"> period</w:t>
      </w:r>
      <w:r w:rsidR="007D624A" w:rsidRPr="000B0E7D">
        <w:rPr>
          <w:rFonts w:ascii="Times New Roman" w:hAnsi="Times New Roman" w:cs="Times New Roman"/>
          <w:color w:val="000000" w:themeColor="text1"/>
        </w:rPr>
        <w:t xml:space="preserve"> of passive recovery (after each shuttle) repeated 6 times </w:t>
      </w:r>
      <w:r w:rsidR="00BD4EC9"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{"citationItems":[{"id":"ITEM-1","itemData":{"DOI":"10.1055/s-2008-1038491","author":[{"dropping-particle":"","family":"Impellizzeri","given":"F M","non-dropping-particle":"","parse-names":false,"suffix":""},{"dropping-particle":"","family":"Rampinini","given":"E","non-dropping-particle":"","parse-names":false,"suffix":""},{"dropping-particle":"","family":"Castagna","given":"C","non-dropping-particle":"","parse-names":false,"suffix":""},{"dropping-particle":"","family":"Bishop","given":"D","non-dropping-particle":"","parse-names":false,"suffix":""},{"dropping-particle":"","family":"Bravo","given":"D Ferrari","non-dropping-particle":"","parse-names":false,"suffix":""},{"dropping-particle":"","family":"Tibaudi","given":"A","non-dropping-particle":"","parse-names":false,"suffix":""},{"dropping-particle":"","family":"Wisloff","given":"U","non-dropping-particle":"","parse-names":false,"suffix":""}],"container-title":"International Journal Sports Medicine","id":"ITEM-1","issued":{"date-parts":[["2008"]]},"page":"899-905","title":"Validity of a repeated-sprint test for football","type":"article-journal","volume":"29"},"uris":["http://www.mendeley.com/documents/?uuid=58e88d19-f501-4b39-afe7-6d5abb53d8a7"]},{"id":"ITEM-2","itemData":{"DOI":"10.1519/JSC.0000000000003369","ISSN":"1533-4287","PMID":"31490427","abstract":"Beato, M, Bianchi, M, Coratella, G, Merlini, M, and Drust, B. A single session of straight line and change-of-direction sprinting per week does not lead to different fitness improvements in elite young soccer players. J Strength Cond Res XX(X): 000-000, 2019-Effective prescription is especially important in elite soccer players, who have a very limited time to dedicate to specific physical development as a consequence of factors such as congested match schedules and travel. The aim of this study was to compare the effectiveness of one repeated-sprint training (RST) session per week over an 8-week period on physical performance. A second aim was to compare the effect of RST involving straight sprints (RST-SS) or changes of direction (RST-COD). This study used a randomized pre-post parallel group trial design. The elite soccer players were randomly assigned to either an RST-SS (10 players) or RST-COD (10 players). RST-SS was 3 sets of 7 × 30-m sprints with 20-second and 4-minute recovery between sprints and sets, respectively. RST-COD was 3 sets of 7 × 20 + 20 m (one COD of 180°) shuttle sprints with 20-second and 4-minute recovery between sprints and sets, respectively. The physical tests selected were long jump, repeated-sprint ability (RSA) best, RSA mean, 505 agility test, Yo-Yo recovery level 1, 10, 30, and 40 m sprints. RST-SS reported unclear variations in long jump, sprint 30 m, sprint 40 m, RSA best, and RSA mean, whereas RST-COD showed unclear and trivial variations in sprint 10 m, sprint 30 m, sprint 40 m, RSA best, and RSA mean. The between-group analysis did not report any statistical difference. In conclusion, a single session of RST-SS and RST-COD do not improve soccer-specific fitness indicators in elite youth players during the season.","author":[{"dropping-particle":"","family":"Beato","given":"Marco","non-dropping-particle":"","parse-names":false,"suffix":""},{"dropping-particle":"","family":"Bianchi","given":"Mattia","non-dropping-particle":"","parse-names":false,"suffix":""},{"dropping-particle":"","family":"Coratella","given":"Giuseppe","non-dropping-particle":"","parse-names":false,"suffix":""},{"dropping-particle":"","family":"Merlini","given":"Michele","non-dropping-particle":"","parse-names":false,"suffix":""},{"dropping-particle":"","family":"Drust","given":"Barry","non-dropping-particle":"","parse-names":false,"suffix":""}],"container-title":"Journal of strength and conditioning research","id":"ITEM-2","issued":{"date-parts":[["2019","9","2"]]},"page":"Ahead of print","title":"A single session of straight line and change-of-direction sprinting per week does not lead to different fitness improvements in elite young soccer players.","type":"article-journal"},"uris":["http://www.mendeley.com/documents/?uuid=567da8f2-22a0-4ae6-b7be-151f3d5838e5"]}],"mendeley":{"formattedCitation":"(7,68)","plainTextFormattedCitation":"(7,68)","previouslyFormattedCitation":"(7,68)"},"properties":{"noteIndex":0},"schema":"https://github.com/citation-style-language/schema/raw/master/csl-citation.json"}</w:instrText>
      </w:r>
      <w:r w:rsidR="00BD4EC9"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(7,68)</w:t>
      </w:r>
      <w:r w:rsidR="00BD4EC9" w:rsidRPr="000B0E7D">
        <w:rPr>
          <w:rFonts w:ascii="Times New Roman" w:hAnsi="Times New Roman" w:cs="Times New Roman"/>
          <w:color w:val="000000" w:themeColor="text1"/>
        </w:rPr>
        <w:fldChar w:fldCharType="end"/>
      </w:r>
      <w:r w:rsidR="007D624A" w:rsidRPr="000B0E7D">
        <w:rPr>
          <w:rFonts w:ascii="Times New Roman" w:hAnsi="Times New Roman" w:cs="Times New Roman"/>
          <w:color w:val="000000" w:themeColor="text1"/>
        </w:rPr>
        <w:t xml:space="preserve">. </w:t>
      </w:r>
      <w:r w:rsidR="00AE4A2F" w:rsidRPr="000B0E7D">
        <w:rPr>
          <w:rFonts w:ascii="Times New Roman" w:hAnsi="Times New Roman" w:cs="Times New Roman"/>
          <w:color w:val="000000" w:themeColor="text1"/>
        </w:rPr>
        <w:t xml:space="preserve">The common parameters that this test offers </w:t>
      </w:r>
      <w:proofErr w:type="gramStart"/>
      <w:r w:rsidR="008B2B2A" w:rsidRPr="000B0E7D">
        <w:rPr>
          <w:rFonts w:ascii="Times New Roman" w:hAnsi="Times New Roman" w:cs="Times New Roman"/>
          <w:color w:val="000000" w:themeColor="text1"/>
        </w:rPr>
        <w:t>are:</w:t>
      </w:r>
      <w:proofErr w:type="gramEnd"/>
      <w:r w:rsidR="008B2B2A" w:rsidRPr="000B0E7D">
        <w:rPr>
          <w:rFonts w:ascii="Times New Roman" w:hAnsi="Times New Roman" w:cs="Times New Roman"/>
          <w:color w:val="000000" w:themeColor="text1"/>
        </w:rPr>
        <w:t xml:space="preserve"> </w:t>
      </w:r>
      <w:r w:rsidR="00AE4A2F" w:rsidRPr="000B0E7D">
        <w:rPr>
          <w:rFonts w:ascii="Times New Roman" w:hAnsi="Times New Roman" w:cs="Times New Roman"/>
          <w:color w:val="000000" w:themeColor="text1"/>
        </w:rPr>
        <w:t>best RSA time</w:t>
      </w:r>
      <w:r w:rsidR="00F704CD" w:rsidRPr="000B0E7D">
        <w:rPr>
          <w:rFonts w:ascii="Times New Roman" w:hAnsi="Times New Roman" w:cs="Times New Roman"/>
          <w:color w:val="000000" w:themeColor="text1"/>
        </w:rPr>
        <w:t xml:space="preserve"> (CV = 1.3%)</w:t>
      </w:r>
      <w:r w:rsidR="00AE4A2F" w:rsidRPr="000B0E7D">
        <w:rPr>
          <w:rFonts w:ascii="Times New Roman" w:hAnsi="Times New Roman" w:cs="Times New Roman"/>
          <w:color w:val="000000" w:themeColor="text1"/>
        </w:rPr>
        <w:t>, mean RSA time</w:t>
      </w:r>
      <w:r w:rsidR="00F704CD" w:rsidRPr="000B0E7D">
        <w:rPr>
          <w:rFonts w:ascii="Times New Roman" w:hAnsi="Times New Roman" w:cs="Times New Roman"/>
          <w:color w:val="000000" w:themeColor="text1"/>
        </w:rPr>
        <w:t xml:space="preserve"> (CV = 0.8%)</w:t>
      </w:r>
      <w:r w:rsidR="00AE4A2F" w:rsidRPr="000B0E7D">
        <w:rPr>
          <w:rFonts w:ascii="Times New Roman" w:hAnsi="Times New Roman" w:cs="Times New Roman"/>
          <w:color w:val="000000" w:themeColor="text1"/>
        </w:rPr>
        <w:t xml:space="preserve"> and RSA decrement</w:t>
      </w:r>
      <w:r w:rsidR="00F704CD" w:rsidRPr="000B0E7D">
        <w:rPr>
          <w:rFonts w:ascii="Times New Roman" w:hAnsi="Times New Roman" w:cs="Times New Roman"/>
          <w:color w:val="000000" w:themeColor="text1"/>
        </w:rPr>
        <w:t xml:space="preserve"> (CV = 30.2%)</w:t>
      </w:r>
      <w:r w:rsidR="008B2B2A" w:rsidRPr="000B0E7D">
        <w:rPr>
          <w:rFonts w:ascii="Times New Roman" w:hAnsi="Times New Roman" w:cs="Times New Roman"/>
          <w:color w:val="000000" w:themeColor="text1"/>
        </w:rPr>
        <w:t xml:space="preserve">. </w:t>
      </w:r>
      <w:r w:rsidR="00F704CD" w:rsidRPr="000B0E7D">
        <w:rPr>
          <w:rFonts w:ascii="Times New Roman" w:hAnsi="Times New Roman" w:cs="Times New Roman"/>
          <w:color w:val="000000" w:themeColor="text1"/>
        </w:rPr>
        <w:t>Practitioners need to be aware that the m</w:t>
      </w:r>
      <w:r w:rsidR="008B2B2A" w:rsidRPr="000B0E7D">
        <w:rPr>
          <w:rFonts w:ascii="Times New Roman" w:hAnsi="Times New Roman" w:cs="Times New Roman"/>
          <w:color w:val="000000" w:themeColor="text1"/>
        </w:rPr>
        <w:t xml:space="preserve">ean RSA time is the parameter with the greatest absolute reliability, while RSA decrement is the least reliable </w:t>
      </w:r>
      <w:r w:rsidR="008B2B2A"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{"citationItems":[{"id":"ITEM-1","itemData":{"DOI":"10.1055/s-2008-1038491","author":[{"dropping-particle":"","family":"Impellizzeri","given":"F M","non-dropping-particle":"","parse-names":false,"suffix":""},{"dropping-particle":"","family":"Rampinini","given":"E","non-dropping-particle":"","parse-names":false,"suffix":""},{"dropping-particle":"","family":"Castagna","given":"C","non-dropping-particle":"","parse-names":false,"suffix":""},{"dropping-particle":"","family":"Bishop","given":"D","non-dropping-particle":"","parse-names":false,"suffix":""},{"dropping-particle":"","family":"Bravo","given":"D Ferrari","non-dropping-particle":"","parse-names":false,"suffix":""},{"dropping-particle":"","family":"Tibaudi","given":"A","non-dropping-particle":"","parse-names":false,"suffix":""},{"dropping-particle":"","family":"Wisloff","given":"U","non-dropping-particle":"","parse-names":false,"suffix":""}],"container-title":"International Journal Sports Medicine","id":"ITEM-1","issued":{"date-parts":[["2008"]]},"page":"899-905","title":"Validity of a repeated-sprint test for football","type":"article-journal","volume":"29"},"uris":["http://www.mendeley.com/documents/?uuid=58e88d19-f501-4b39-afe7-6d5abb53d8a7"]}],"mendeley":{"formattedCitation":"(68)","plainTextFormattedCitation":"(68)","previouslyFormattedCitation":"(68)"},"properties":{"noteIndex":0},"schema":"https://github.com/citation-style-language/schema/raw/master/csl-citation.json"}</w:instrText>
      </w:r>
      <w:r w:rsidR="008B2B2A"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(68)</w:t>
      </w:r>
      <w:r w:rsidR="008B2B2A" w:rsidRPr="000B0E7D">
        <w:rPr>
          <w:rFonts w:ascii="Times New Roman" w:hAnsi="Times New Roman" w:cs="Times New Roman"/>
          <w:color w:val="000000" w:themeColor="text1"/>
        </w:rPr>
        <w:fldChar w:fldCharType="end"/>
      </w:r>
      <w:r w:rsidR="008B2B2A" w:rsidRPr="000B0E7D">
        <w:rPr>
          <w:rFonts w:ascii="Times New Roman" w:hAnsi="Times New Roman" w:cs="Times New Roman"/>
          <w:color w:val="000000" w:themeColor="text1"/>
        </w:rPr>
        <w:t xml:space="preserve">. From an applied point of view, </w:t>
      </w:r>
      <w:r w:rsidR="00107A09" w:rsidRPr="000B0E7D">
        <w:rPr>
          <w:rFonts w:ascii="Times New Roman" w:hAnsi="Times New Roman" w:cs="Times New Roman"/>
          <w:color w:val="000000" w:themeColor="text1"/>
        </w:rPr>
        <w:t xml:space="preserve">RSA tests can be used by practitioners to assess their players’ fitness level and, subsequently, individualized </w:t>
      </w:r>
      <w:r w:rsidR="001C566E" w:rsidRPr="000B0E7D">
        <w:rPr>
          <w:rFonts w:ascii="Times New Roman" w:hAnsi="Times New Roman" w:cs="Times New Roman"/>
          <w:color w:val="000000" w:themeColor="text1"/>
        </w:rPr>
        <w:t>the</w:t>
      </w:r>
      <w:r w:rsidR="00107A09" w:rsidRPr="000B0E7D">
        <w:rPr>
          <w:rFonts w:ascii="Times New Roman" w:hAnsi="Times New Roman" w:cs="Times New Roman"/>
          <w:color w:val="000000" w:themeColor="text1"/>
        </w:rPr>
        <w:t xml:space="preserve"> training based on </w:t>
      </w:r>
      <w:r w:rsidR="001C566E" w:rsidRPr="000B0E7D">
        <w:rPr>
          <w:rFonts w:ascii="Times New Roman" w:hAnsi="Times New Roman" w:cs="Times New Roman"/>
          <w:color w:val="000000" w:themeColor="text1"/>
        </w:rPr>
        <w:t>players’</w:t>
      </w:r>
      <w:r w:rsidR="00107A09" w:rsidRPr="000B0E7D">
        <w:rPr>
          <w:rFonts w:ascii="Times New Roman" w:hAnsi="Times New Roman" w:cs="Times New Roman"/>
          <w:color w:val="000000" w:themeColor="text1"/>
        </w:rPr>
        <w:t xml:space="preserve"> test results.</w:t>
      </w:r>
    </w:p>
    <w:p w14:paraId="30A38155" w14:textId="77777777" w:rsidR="009C244C" w:rsidRPr="000B0E7D" w:rsidRDefault="009C244C" w:rsidP="0040374F">
      <w:pPr>
        <w:spacing w:line="360" w:lineRule="auto"/>
        <w:rPr>
          <w:rFonts w:ascii="Times New Roman" w:hAnsi="Times New Roman" w:cs="Times New Roman"/>
          <w:b/>
          <w:bCs/>
          <w:color w:val="000000" w:themeColor="text1"/>
        </w:rPr>
      </w:pPr>
    </w:p>
    <w:p w14:paraId="33534B20" w14:textId="0F4E33BE" w:rsidR="00E577B5" w:rsidRPr="000B0E7D" w:rsidRDefault="00E91D7C" w:rsidP="00AB18CF">
      <w:pPr>
        <w:spacing w:line="360" w:lineRule="auto"/>
        <w:rPr>
          <w:rFonts w:ascii="Times New Roman" w:hAnsi="Times New Roman" w:cs="Times New Roman"/>
          <w:b/>
          <w:bCs/>
          <w:color w:val="000000" w:themeColor="text1"/>
        </w:rPr>
      </w:pPr>
      <w:r w:rsidRPr="000B0E7D">
        <w:rPr>
          <w:rFonts w:ascii="Times New Roman" w:hAnsi="Times New Roman" w:cs="Times New Roman"/>
          <w:b/>
          <w:bCs/>
          <w:color w:val="000000" w:themeColor="text1"/>
        </w:rPr>
        <w:t>CHANGE</w:t>
      </w:r>
      <w:r w:rsidR="00E615AA" w:rsidRPr="000B0E7D">
        <w:rPr>
          <w:rFonts w:ascii="Times New Roman" w:hAnsi="Times New Roman" w:cs="Times New Roman"/>
          <w:b/>
          <w:bCs/>
          <w:color w:val="000000" w:themeColor="text1"/>
        </w:rPr>
        <w:t xml:space="preserve"> </w:t>
      </w:r>
      <w:r w:rsidRPr="000B0E7D">
        <w:rPr>
          <w:rFonts w:ascii="Times New Roman" w:hAnsi="Times New Roman" w:cs="Times New Roman"/>
          <w:b/>
          <w:bCs/>
          <w:color w:val="000000" w:themeColor="text1"/>
        </w:rPr>
        <w:t>OF</w:t>
      </w:r>
      <w:r w:rsidR="00E615AA" w:rsidRPr="000B0E7D">
        <w:rPr>
          <w:rFonts w:ascii="Times New Roman" w:hAnsi="Times New Roman" w:cs="Times New Roman"/>
          <w:b/>
          <w:bCs/>
          <w:color w:val="000000" w:themeColor="text1"/>
        </w:rPr>
        <w:t xml:space="preserve"> </w:t>
      </w:r>
      <w:r w:rsidRPr="000B0E7D">
        <w:rPr>
          <w:rFonts w:ascii="Times New Roman" w:hAnsi="Times New Roman" w:cs="Times New Roman"/>
          <w:b/>
          <w:bCs/>
          <w:color w:val="000000" w:themeColor="text1"/>
        </w:rPr>
        <w:t>DIRECTION</w:t>
      </w:r>
      <w:r w:rsidR="00E07AC4" w:rsidRPr="000B0E7D">
        <w:rPr>
          <w:rFonts w:ascii="Times New Roman" w:hAnsi="Times New Roman" w:cs="Times New Roman"/>
          <w:b/>
          <w:bCs/>
          <w:color w:val="000000" w:themeColor="text1"/>
        </w:rPr>
        <w:t xml:space="preserve"> TESTS</w:t>
      </w:r>
      <w:r w:rsidR="00CE1D28" w:rsidRPr="000B0E7D">
        <w:rPr>
          <w:rFonts w:ascii="Times New Roman" w:hAnsi="Times New Roman" w:cs="Times New Roman"/>
          <w:b/>
          <w:bCs/>
          <w:color w:val="000000" w:themeColor="text1"/>
        </w:rPr>
        <w:t xml:space="preserve"> </w:t>
      </w:r>
    </w:p>
    <w:p w14:paraId="367763DC" w14:textId="6955D95B" w:rsidR="00570E71" w:rsidRPr="000B0E7D" w:rsidRDefault="00AB18CF" w:rsidP="00892319">
      <w:pPr>
        <w:spacing w:line="360" w:lineRule="auto"/>
        <w:jc w:val="both"/>
        <w:rPr>
          <w:rFonts w:ascii="Times New Roman" w:hAnsi="Times New Roman" w:cs="Times New Roman"/>
          <w:color w:val="000000" w:themeColor="text1"/>
        </w:rPr>
      </w:pPr>
      <w:r w:rsidRPr="000B0E7D">
        <w:rPr>
          <w:rFonts w:ascii="Times New Roman" w:hAnsi="Times New Roman" w:cs="Times New Roman"/>
          <w:color w:val="000000" w:themeColor="text1"/>
        </w:rPr>
        <w:t>In soccer, players need to perform m</w:t>
      </w:r>
      <w:r w:rsidR="00CD7481" w:rsidRPr="000B0E7D">
        <w:rPr>
          <w:rFonts w:ascii="Times New Roman" w:hAnsi="Times New Roman" w:cs="Times New Roman"/>
          <w:color w:val="000000" w:themeColor="text1"/>
        </w:rPr>
        <w:t>ultidirectional speed</w:t>
      </w:r>
      <w:r w:rsidRPr="000B0E7D">
        <w:rPr>
          <w:rFonts w:ascii="Times New Roman" w:hAnsi="Times New Roman" w:cs="Times New Roman"/>
          <w:color w:val="000000" w:themeColor="text1"/>
        </w:rPr>
        <w:t xml:space="preserve"> actions that “</w:t>
      </w:r>
      <w:r w:rsidR="00E577B5" w:rsidRPr="000B0E7D">
        <w:rPr>
          <w:rFonts w:ascii="Times New Roman" w:hAnsi="Times New Roman" w:cs="Times New Roman"/>
          <w:color w:val="000000" w:themeColor="text1"/>
        </w:rPr>
        <w:t>comprise linear speed, COD speed, curvilinear speed, contextual speed and agility, which each having unique physiological, biomechanical, and neurocognitive characteristics</w:t>
      </w:r>
      <w:r w:rsidRPr="000B0E7D">
        <w:rPr>
          <w:rFonts w:ascii="Times New Roman" w:hAnsi="Times New Roman" w:cs="Times New Roman"/>
          <w:color w:val="000000" w:themeColor="text1"/>
        </w:rPr>
        <w:t xml:space="preserve">” as reported by </w:t>
      </w:r>
      <w:proofErr w:type="spellStart"/>
      <w:r w:rsidRPr="000B0E7D">
        <w:rPr>
          <w:rFonts w:ascii="Times New Roman" w:hAnsi="Times New Roman" w:cs="Times New Roman"/>
          <w:color w:val="000000" w:themeColor="text1"/>
        </w:rPr>
        <w:t>McBurnie</w:t>
      </w:r>
      <w:proofErr w:type="spellEnd"/>
      <w:r w:rsidRPr="000B0E7D">
        <w:rPr>
          <w:rFonts w:ascii="Times New Roman" w:hAnsi="Times New Roman" w:cs="Times New Roman"/>
          <w:color w:val="000000" w:themeColor="text1"/>
        </w:rPr>
        <w:t xml:space="preserve"> et al., </w:t>
      </w:r>
      <w:r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{"citationItems":[{"id":"ITEM-1","itemData":{"DOI":"10.1519/SSC.0000000000000657","ISSN":"1524-1602","author":[{"dropping-particle":"","family":"McBurnie","given":"Alistair J.","non-dropping-particle":"","parse-names":false,"suffix":""},{"dropping-particle":"","family":"Parr","given":"James","non-dropping-particle":"","parse-names":false,"suffix":""},{"dropping-particle":"","family":"Kelly","given":"David M.","non-dropping-particle":"","parse-names":false,"suffix":""},{"dropping-particle":"","family":"Dos'Santos","given":"Thomas","non-dropping-particle":"","parse-names":false,"suffix":""}],"container-title":"Strength &amp; Conditioning Journal","id":"ITEM-1","issue":"2","issued":{"date-parts":[["2022","4"]]},"page":"10-32","title":"Multidirectional speed in youth soccer players: programming considerations and practical applications","type":"article-journal","volume":"44"},"uris":["http://www.mendeley.com/documents/?uuid=32efd791-2196-4675-948d-9ee1d546b2f3"]}],"mendeley":{"formattedCitation":"(91)","plainTextFormattedCitation":"(91)","previouslyFormattedCitation":"(91)"},"properties":{"noteIndex":0},"schema":"https://github.com/citation-style-language/schema/raw/master/csl-citation.json"}</w:instrText>
      </w:r>
      <w:r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(91)</w:t>
      </w:r>
      <w:r w:rsidRPr="000B0E7D">
        <w:rPr>
          <w:rFonts w:ascii="Times New Roman" w:hAnsi="Times New Roman" w:cs="Times New Roman"/>
          <w:color w:val="000000" w:themeColor="text1"/>
        </w:rPr>
        <w:fldChar w:fldCharType="end"/>
      </w:r>
      <w:r w:rsidR="00E577B5" w:rsidRPr="000B0E7D">
        <w:rPr>
          <w:rFonts w:ascii="Times New Roman" w:hAnsi="Times New Roman" w:cs="Times New Roman"/>
          <w:color w:val="000000" w:themeColor="text1"/>
        </w:rPr>
        <w:t xml:space="preserve">. </w:t>
      </w:r>
      <w:r w:rsidR="00570E71" w:rsidRPr="000B0E7D">
        <w:rPr>
          <w:rFonts w:ascii="Times New Roman" w:hAnsi="Times New Roman" w:cs="Times New Roman"/>
          <w:color w:val="000000" w:themeColor="text1"/>
        </w:rPr>
        <w:t>During games,</w:t>
      </w:r>
      <w:r w:rsidRPr="000B0E7D">
        <w:rPr>
          <w:rFonts w:ascii="Times New Roman" w:hAnsi="Times New Roman" w:cs="Times New Roman"/>
          <w:color w:val="000000" w:themeColor="text1"/>
        </w:rPr>
        <w:t xml:space="preserve"> players </w:t>
      </w:r>
      <w:r w:rsidR="00570E71" w:rsidRPr="000B0E7D">
        <w:rPr>
          <w:rFonts w:ascii="Times New Roman" w:hAnsi="Times New Roman" w:cs="Times New Roman"/>
          <w:color w:val="000000" w:themeColor="text1"/>
        </w:rPr>
        <w:t xml:space="preserve">need to </w:t>
      </w:r>
      <w:r w:rsidRPr="000B0E7D">
        <w:rPr>
          <w:rFonts w:ascii="Times New Roman" w:hAnsi="Times New Roman" w:cs="Times New Roman"/>
          <w:color w:val="000000" w:themeColor="text1"/>
        </w:rPr>
        <w:t>perform rapid COD</w:t>
      </w:r>
      <w:r w:rsidR="00570E71" w:rsidRPr="000B0E7D">
        <w:rPr>
          <w:rFonts w:ascii="Times New Roman" w:hAnsi="Times New Roman" w:cs="Times New Roman"/>
          <w:color w:val="000000" w:themeColor="text1"/>
        </w:rPr>
        <w:t xml:space="preserve"> for specific technical and tactical motivations, for instance, </w:t>
      </w:r>
      <w:r w:rsidRPr="000B0E7D">
        <w:rPr>
          <w:rFonts w:ascii="Times New Roman" w:hAnsi="Times New Roman" w:cs="Times New Roman"/>
          <w:color w:val="000000" w:themeColor="text1"/>
        </w:rPr>
        <w:t xml:space="preserve"> to evade defenders in attack, as well as respond to an opponent’s (or the ball) movement and attempt to reduce their decision-making time in defense </w:t>
      </w:r>
      <w:r w:rsidRPr="000B0E7D">
        <w:rPr>
          <w:rFonts w:ascii="Times New Roman" w:hAnsi="Times New Roman" w:cs="Times New Roman"/>
          <w:color w:val="000000" w:themeColor="text1"/>
        </w:rPr>
        <w:fldChar w:fldCharType="begin" w:fldLock="1"/>
      </w:r>
      <w:r w:rsidRPr="000B0E7D">
        <w:rPr>
          <w:rFonts w:ascii="Times New Roman" w:hAnsi="Times New Roman" w:cs="Times New Roman"/>
          <w:color w:val="000000" w:themeColor="text1"/>
        </w:rPr>
        <w:instrText>ADDIN CSL_CITATION {"citationItems":[{"id":"ITEM-1","itemData":{"DOI":"10.1080/02640414.2016.1217343","ISSN":"0264-0414","author":[{"dropping-particle":"","family":"Ade","given":"Jack","non-dropping-particle":"","parse-names":false,"suffix":""},{"dropping-particle":"","family":"Fitzpatrick","given":"John","non-dropping-particle":"","parse-names":false,"suffix":""},{"dropping-particle":"","family":"Bradley","given":"Paul S.","non-dropping-particle":"","parse-names":false,"suffix":""}],"container-title":"Journal of Sports Sciences","id":"ITEM-1","issue":"24","issued":{"date-parts":[["2016","12","16"]]},"page":"2205-2214","title":"High-intensity efforts in elite soccer matches and associated movement patterns, technical skills and tactical actions. Information for position-specific training drills","type":"article-journal","volume":"34"},"uris":["http://www.mendeley.com/documents/?uuid=c002328f-e074-40cd-b62f-097b64ae02a1"]}],"mendeley":{"formattedCitation":"(3)","plainTextFormattedCitation":"(3)","previouslyFormattedCitation":"(3)"},"properties":{"noteIndex":0},"schema":"https://github.com/citation-style-language/schema/raw/master/csl-citation.json"}</w:instrText>
      </w:r>
      <w:r w:rsidRPr="000B0E7D">
        <w:rPr>
          <w:rFonts w:ascii="Times New Roman" w:hAnsi="Times New Roman" w:cs="Times New Roman"/>
          <w:color w:val="000000" w:themeColor="text1"/>
        </w:rPr>
        <w:fldChar w:fldCharType="separate"/>
      </w:r>
      <w:r w:rsidRPr="000B0E7D">
        <w:rPr>
          <w:rFonts w:ascii="Times New Roman" w:hAnsi="Times New Roman" w:cs="Times New Roman"/>
          <w:noProof/>
          <w:color w:val="000000" w:themeColor="text1"/>
        </w:rPr>
        <w:t>(3)</w:t>
      </w:r>
      <w:r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xml:space="preserve">. </w:t>
      </w:r>
    </w:p>
    <w:p w14:paraId="4D34FE20" w14:textId="2653A71F" w:rsidR="00D17B19" w:rsidRPr="000B0E7D" w:rsidRDefault="00D17B19" w:rsidP="00892319">
      <w:pPr>
        <w:spacing w:line="360" w:lineRule="auto"/>
        <w:jc w:val="both"/>
        <w:rPr>
          <w:rFonts w:ascii="Times New Roman" w:hAnsi="Times New Roman" w:cs="Times New Roman"/>
          <w:color w:val="000000" w:themeColor="text1"/>
        </w:rPr>
      </w:pPr>
      <w:r w:rsidRPr="000B0E7D">
        <w:rPr>
          <w:rFonts w:ascii="Times New Roman" w:hAnsi="Times New Roman" w:cs="Times New Roman"/>
          <w:color w:val="000000" w:themeColor="text1"/>
        </w:rPr>
        <w:t>Assessing COD speed can consist of simple pre-planned movements</w:t>
      </w:r>
      <w:r w:rsidR="00AB18CF" w:rsidRPr="000B0E7D">
        <w:rPr>
          <w:rFonts w:ascii="Times New Roman" w:hAnsi="Times New Roman" w:cs="Times New Roman"/>
          <w:color w:val="000000" w:themeColor="text1"/>
        </w:rPr>
        <w:t xml:space="preserve"> </w:t>
      </w:r>
      <w:r w:rsidR="00AB18CF"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{"citationItems":[{"id":"ITEM-1","itemData":{"DOI":"10.1519/SSC.0000000000000658","ISSN":"1524-1602","author":[{"dropping-particle":"","family":"McBurnie","given":"Alistair J.","non-dropping-particle":"","parse-names":false,"suffix":""},{"dropping-particle":"","family":"Dos'Santos","given":"Thomas","non-dropping-particle":"","parse-names":false,"suffix":""}],"container-title":"Strength &amp; Conditioning Journal","id":"ITEM-1","issued":{"date-parts":[["2021","6","22"]]},"title":"Multidirectional speed in youth soccer players","type":"article-journal","volume":"Publish Ah"},"uris":["http://www.mendeley.com/documents/?uuid=580cc8b8-15f4-4cfc-b4e6-cfc02c6cee76"]}],"mendeley":{"formattedCitation":"(90)","plainTextFormattedCitation":"(90)","previouslyFormattedCitation":"(90)"},"properties":{"noteIndex":0},"schema":"https://github.com/citation-style-language/schema/raw/master/csl-citation.json"}</w:instrText>
      </w:r>
      <w:r w:rsidR="00AB18CF"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(90)</w:t>
      </w:r>
      <w:r w:rsidR="00AB18CF" w:rsidRPr="000B0E7D">
        <w:rPr>
          <w:rFonts w:ascii="Times New Roman" w:hAnsi="Times New Roman" w:cs="Times New Roman"/>
          <w:color w:val="000000" w:themeColor="text1"/>
        </w:rPr>
        <w:fldChar w:fldCharType="end"/>
      </w:r>
      <w:r w:rsidR="00E615AA" w:rsidRPr="000B0E7D">
        <w:rPr>
          <w:rFonts w:ascii="Times New Roman" w:hAnsi="Times New Roman" w:cs="Times New Roman"/>
          <w:color w:val="000000" w:themeColor="text1"/>
        </w:rPr>
        <w:t>;</w:t>
      </w:r>
      <w:r w:rsidRPr="000B0E7D">
        <w:rPr>
          <w:rFonts w:ascii="Times New Roman" w:hAnsi="Times New Roman" w:cs="Times New Roman"/>
          <w:color w:val="000000" w:themeColor="text1"/>
        </w:rPr>
        <w:t xml:space="preserve"> </w:t>
      </w:r>
      <w:r w:rsidR="00570E71" w:rsidRPr="000B0E7D">
        <w:rPr>
          <w:rFonts w:ascii="Times New Roman" w:hAnsi="Times New Roman" w:cs="Times New Roman"/>
          <w:color w:val="000000" w:themeColor="text1"/>
        </w:rPr>
        <w:t xml:space="preserve">whereas integrating an element into testing where players change direction in reaction to a stimulus  assesses agility </w:t>
      </w:r>
      <w:r w:rsidR="00FE43E7" w:rsidRPr="000B0E7D">
        <w:rPr>
          <w:rFonts w:ascii="Times New Roman" w:hAnsi="Times New Roman" w:cs="Times New Roman"/>
          <w:color w:val="000000" w:themeColor="text1"/>
        </w:rPr>
        <w:t>(these two terms are sometimes and incorrectly used interchangeably</w:t>
      </w:r>
      <w:r w:rsidR="00AB18CF" w:rsidRPr="000B0E7D">
        <w:rPr>
          <w:rFonts w:ascii="Times New Roman" w:hAnsi="Times New Roman" w:cs="Times New Roman"/>
          <w:color w:val="000000" w:themeColor="text1"/>
        </w:rPr>
        <w:t>)</w:t>
      </w:r>
      <w:r w:rsidRPr="000B0E7D">
        <w:rPr>
          <w:rFonts w:ascii="Times New Roman" w:hAnsi="Times New Roman" w:cs="Times New Roman"/>
          <w:color w:val="000000" w:themeColor="text1"/>
        </w:rPr>
        <w:t>.</w:t>
      </w:r>
      <w:r w:rsidR="00570E71" w:rsidRPr="000B0E7D">
        <w:rPr>
          <w:rFonts w:ascii="Times New Roman" w:hAnsi="Times New Roman" w:cs="Times New Roman"/>
          <w:color w:val="000000" w:themeColor="text1"/>
        </w:rPr>
        <w:t xml:space="preserve"> </w:t>
      </w:r>
      <w:r w:rsidRPr="000B0E7D">
        <w:rPr>
          <w:rFonts w:ascii="Times New Roman" w:hAnsi="Times New Roman" w:cs="Times New Roman"/>
          <w:color w:val="000000" w:themeColor="text1"/>
        </w:rPr>
        <w:t xml:space="preserve">COD </w:t>
      </w:r>
      <w:r w:rsidR="009A024A" w:rsidRPr="000B0E7D">
        <w:rPr>
          <w:rFonts w:ascii="Times New Roman" w:hAnsi="Times New Roman" w:cs="Times New Roman"/>
          <w:color w:val="000000" w:themeColor="text1"/>
        </w:rPr>
        <w:t xml:space="preserve">ability </w:t>
      </w:r>
      <w:r w:rsidRPr="000B0E7D">
        <w:rPr>
          <w:rFonts w:ascii="Times New Roman" w:hAnsi="Times New Roman" w:cs="Times New Roman"/>
          <w:color w:val="000000" w:themeColor="text1"/>
        </w:rPr>
        <w:t>is considered the mechanical and physical basis for effective agility and is important to understand in isolation</w:t>
      </w:r>
      <w:r w:rsidR="007110ED" w:rsidRPr="000B0E7D">
        <w:rPr>
          <w:rFonts w:ascii="Times New Roman" w:hAnsi="Times New Roman" w:cs="Times New Roman"/>
          <w:color w:val="000000" w:themeColor="text1"/>
        </w:rPr>
        <w:t xml:space="preserve"> </w:t>
      </w:r>
      <w:r w:rsidR="007110ED"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{"citationItems":[{"id":"ITEM-1","itemData":{"DOI":"10.1080/02640410500457109","ISSN":"0264-0414","author":[{"dropping-particle":"","family":"Sheppard","given":"J. M.","non-dropping-particle":"","parse-names":false,"suffix":""},{"dropping-particle":"","family":"Young","given":"W. B.","non-dropping-particle":"","parse-names":false,"suffix":""}],"container-title":"Journal of Sports Sciences","id":"ITEM-1","issue":"9","issued":{"date-parts":[["2006","9"]]},"page":"919-932","title":"Agility literature review: classifications, training and testing","type":"article-journal","volume":"24"},"uris":["http://www.mendeley.com/documents/?uuid=166d2b61-4186-4ee4-830c-e96f4db185c8"]}],"mendeley":{"formattedCitation":"(131)","plainTextFormattedCitation":"(131)","previouslyFormattedCitation":"(131)"},"properties":{"noteIndex":0},"schema":"https://github.com/citation-style-language/schema/raw/master/csl-citation.json"}</w:instrText>
      </w:r>
      <w:r w:rsidR="007110ED"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(131)</w:t>
      </w:r>
      <w:r w:rsidR="007110ED"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xml:space="preserve">. </w:t>
      </w:r>
      <w:r w:rsidR="009A024A" w:rsidRPr="000B0E7D">
        <w:rPr>
          <w:rFonts w:ascii="Times New Roman" w:hAnsi="Times New Roman" w:cs="Times New Roman"/>
          <w:color w:val="000000" w:themeColor="text1"/>
        </w:rPr>
        <w:t>COD ability</w:t>
      </w:r>
      <w:r w:rsidRPr="000B0E7D">
        <w:rPr>
          <w:rFonts w:ascii="Times New Roman" w:hAnsi="Times New Roman" w:cs="Times New Roman"/>
          <w:color w:val="000000" w:themeColor="text1"/>
        </w:rPr>
        <w:t xml:space="preserve"> has been found to be an important component of players testing and training programs as it can discriminate </w:t>
      </w:r>
      <w:r w:rsidR="00892319" w:rsidRPr="000B0E7D">
        <w:rPr>
          <w:rFonts w:ascii="Times New Roman" w:hAnsi="Times New Roman" w:cs="Times New Roman"/>
          <w:color w:val="000000" w:themeColor="text1"/>
        </w:rPr>
        <w:t>(</w:t>
      </w:r>
      <w:r w:rsidR="00873E8D" w:rsidRPr="000B0E7D">
        <w:rPr>
          <w:rFonts w:ascii="Times New Roman" w:hAnsi="Times New Roman" w:cs="Times New Roman"/>
          <w:color w:val="000000" w:themeColor="text1"/>
        </w:rPr>
        <w:t xml:space="preserve">both </w:t>
      </w:r>
      <w:r w:rsidR="00892319" w:rsidRPr="000B0E7D">
        <w:rPr>
          <w:rFonts w:ascii="Times New Roman" w:hAnsi="Times New Roman" w:cs="Times New Roman"/>
          <w:color w:val="000000" w:themeColor="text1"/>
        </w:rPr>
        <w:t xml:space="preserve">male and female) </w:t>
      </w:r>
      <w:r w:rsidRPr="000B0E7D">
        <w:rPr>
          <w:rFonts w:ascii="Times New Roman" w:hAnsi="Times New Roman" w:cs="Times New Roman"/>
          <w:color w:val="000000" w:themeColor="text1"/>
        </w:rPr>
        <w:t>players of different playing standards</w:t>
      </w:r>
      <w:r w:rsidR="007110ED" w:rsidRPr="000B0E7D">
        <w:rPr>
          <w:rFonts w:ascii="Times New Roman" w:hAnsi="Times New Roman" w:cs="Times New Roman"/>
          <w:color w:val="000000" w:themeColor="text1"/>
        </w:rPr>
        <w:t xml:space="preserve"> </w:t>
      </w:r>
      <w:r w:rsidR="007110ED"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10.2165/00007256-200838120-00007","ISSN":"0112-1642","author":[{"dropping-particle":"","family":"Brughelli","given":"Matt","non-dropping-particle":"","parse-names":false,"suffix":""},{"dropping-particle":"","family":"Cronin","given":"John","non-dropping-particle":"","parse-names":false,"suffix":""},{"dropping-particle":"","family":"Levin","given":"Greg","non-dropping-particle":"","parse-names":false,"suffix":""},{"dropping-particle":"","family":"Chaouachi","given":"Anis","non-dropping-particle":"","parse-names":false,"suffix":""}],"container-title":"Sports Medicine","id":"ITEM-1","issue":"12","issued":{"date-parts":[["2008"]]},"page":"1045-1063","title":"Understanding change of direction ability in sport","type":"article-journal","volume":"38"},"uris":["http://www.mendeley.com/documents/?uuid=3eee50ec-00f1-4531-bc20-45f87c504b9e"]},{"id":"ITEM-2","itemData":{"DOI":"10.1080/02640410802428071","ISSN":"0264-0414","author":[{"dropping-particle":"","family":"Mujika","given":"Iñigo","non-dropping-particle":"","parse-names":false,"suffix":""},{"dropping-particle":"","family":"Santisteban","given":"Juanma","non-dropping-particle":"","parse-names":false,"suffix":""},{"dropping-particle":"","family":"Impellizzeri","given":"Franco M.","non-dropping-particle":"","parse-names":false,"suffix":""},{"dropping-particle":"","family":"Castagna","given":"Carlo","non-dropping-particle":"","parse-names":false,"suffix":""}],"container-title":"Journal of Sports Sciences","id":"ITEM-2","issue":"2","issued":{"date-parts":[["2009","1"]]},"page":"107-114","title":"Fitness determinants of success in men's and women's football","type":"article-journal","volume":"27"},"uris":["http://www.mendeley.com/documents/?uuid=ef85fb63-9973-4728-a733-39dcace43e5c"]}],"mendeley":{"formattedCitation":"(26,103)","plainTextFormattedCitation":"(26,103)","previouslyFormattedCitation":"(26,103)"},"properties":{"noteIndex":0},"schema":"https://github.com/citation-style-language/schema/raw/master/csl-citation.json"}</w:instrText>
      </w:r>
      <w:r w:rsidR="007110ED"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(26,103)</w:t>
      </w:r>
      <w:r w:rsidR="007110ED"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xml:space="preserve"> and it is important for the progression from youth to senior players</w:t>
      </w:r>
      <w:r w:rsidR="00892319" w:rsidRPr="000B0E7D">
        <w:rPr>
          <w:rFonts w:ascii="Times New Roman" w:hAnsi="Times New Roman" w:cs="Times New Roman"/>
          <w:color w:val="000000" w:themeColor="text1"/>
        </w:rPr>
        <w:t xml:space="preserve"> </w:t>
      </w:r>
      <w:r w:rsidR="00892319"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10.1519/JSC.0000000000003502","ISSN":"1064-8011","author":[{"dropping-particle":"","family":"Loturco","given":"Irineu","non-dropping-particle":"","parse-names":false,"suffix":""},{"dropping-particle":"","family":"Pereira","given":"Lucas A.","non-dropping-particle":"","parse-names":false,"suffix":""},{"dropping-particle":"","family":"Reis","given":"Valter P.","non-dropping-particle":"","parse-names":false,"suffix":""},{"dropping-particle":"","family":"Abad","given":"César C. C.","non-dropping-particle":"","parse-names":false,"suffix":""},{"dropping-particle":"","family":"Freitas","given":"Tomás T.","non-dropping-particle":"","parse-names":false,"suffix":""},{"dropping-particle":"","family":"Azevedo","given":"Paulo H. S. M.","non-dropping-particle":"","parse-names":false,"suffix":""},{"dropping-particle":"","family":"Nimphius","given":"Sophia","non-dropping-particle":"","parse-names":false,"suffix":""}],"container-title":"Journal of Strength and Conditioning Research","id":"ITEM-1","issue":"3","issued":{"date-parts":[["2022","3"]]},"page":"862-866","title":"Change of direction performance in elite players from different team sports","type":"article-journal","volume":"36"},"uris":["http://www.mendeley.com/documents/?uuid=04a43cc3-3ab8-492d-a6a0-8da74a9dd1d9"]}],"mendeley":{"formattedCitation":"(81)","plainTextFormattedCitation":"(81)","previouslyFormattedCitation":"(81)"},"properties":{"noteIndex":0},"schema":"https://github.com/citation-style-language/schema/raw/master/csl-citation.json"}</w:instrText>
      </w:r>
      <w:r w:rsidR="00892319"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(81)</w:t>
      </w:r>
      <w:r w:rsidR="00892319"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xml:space="preserve">. </w:t>
      </w:r>
      <w:r w:rsidR="00DB1C1C" w:rsidRPr="000B0E7D">
        <w:rPr>
          <w:rFonts w:ascii="Times New Roman" w:hAnsi="Times New Roman" w:cs="Times New Roman"/>
          <w:color w:val="000000" w:themeColor="text1"/>
        </w:rPr>
        <w:t>In addition, COD are common actions in the buildup to goal scoring situations</w:t>
      </w:r>
      <w:r w:rsidR="00462FB7" w:rsidRPr="000B0E7D">
        <w:rPr>
          <w:rFonts w:ascii="Times New Roman" w:hAnsi="Times New Roman" w:cs="Times New Roman"/>
          <w:color w:val="000000" w:themeColor="text1"/>
        </w:rPr>
        <w:t xml:space="preserve"> </w:t>
      </w:r>
      <w:r w:rsidR="00462FB7"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10.1080/24733938.2022.2030064","ISSN":"2473-3938","author":[{"dropping-particle":"","family":"Martínez-Hernández","given":"David","non-dropping-particle":"","parse-names":false,"suffix":""},{"dropping-particle":"","family":"Quinn","given":"Mark","non-dropping-particle":"","parse-names":false,"suffix":""},{"dropping-particle":"","family":"Jones","given":"Paul","non-dropping-particle":"","parse-names":false,"suffix":""}],"container-title":"Science and Medicine in Football","id":"ITEM-1","issued":{"date-parts":[["2022","2","25"]]},"page":"1-9","title":"Linear advancing actions followed by deceleration and turn are the most common movements preceding goals in male professional soccer","type":"article-journal"},"uris":["http://www.mendeley.com/documents/?uuid=e25331a5-25c2-430a-8009-ba7aa3918d75"]}],"mendeley":{"formattedCitation":"(89)","plainTextFormattedCitation":"(89)","previouslyFormattedCitation":"(89)"},"properties":{"noteIndex":0},"schema":"https://github.com/citation-style-language/schema/raw/master/csl-citation.json"}</w:instrText>
      </w:r>
      <w:r w:rsidR="00462FB7"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(89)</w:t>
      </w:r>
      <w:r w:rsidR="00462FB7" w:rsidRPr="000B0E7D">
        <w:rPr>
          <w:rFonts w:ascii="Times New Roman" w:hAnsi="Times New Roman" w:cs="Times New Roman"/>
          <w:color w:val="000000" w:themeColor="text1"/>
        </w:rPr>
        <w:fldChar w:fldCharType="end"/>
      </w:r>
      <w:r w:rsidR="00DB1C1C" w:rsidRPr="000B0E7D">
        <w:rPr>
          <w:rFonts w:ascii="Times New Roman" w:hAnsi="Times New Roman" w:cs="Times New Roman"/>
          <w:color w:val="000000" w:themeColor="text1"/>
        </w:rPr>
        <w:t xml:space="preserve"> and are performed at regular intervals throughout match play </w:t>
      </w:r>
      <w:r w:rsidR="00462FB7"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{"citationItems":[{"id":"ITEM-1","itemData":{"DOI":"10.1080/24733938.2021.1986635","ISSN":"2473-3938","author":[{"dropping-particle":"","family":"Morgan","given":"Oliver J","non-dropping-particle":"","parse-names":false,"suffix":""},{"dropping-particle":"","family":"Drust","given":"Barry","non-dropping-particle":"","parse-names":false,"suffix":""},{"dropping-particle":"","family":"Ade","given":"Jack D","non-dropping-particle":"","parse-names":false,"suffix":""},{"dropping-particle":"","family":"Robinson","given":"Mark A.","non-dropping-particle":"","parse-names":false,"suffix":""}],"container-title":"Science and Medicine in Football","id":"ITEM-1","issued":{"date-parts":[["2021","10","4"]]},"page":"1-10","title":"Change of direction frequency off the ball: new perspectives in elite youth soccer","type":"article-journal"},"uris":["http://www.mendeley.com/documents/?uuid=2f7011be-669c-4ebc-8460-4f35b30678a4"]}],"mendeley":{"formattedCitation":"(102)","plainTextFormattedCitation":"(102)","previouslyFormattedCitation":"(102)"},"properties":{"noteIndex":0},"schema":"https://github.com/citation-style-language/schema/raw/master/csl-citation.json"}</w:instrText>
      </w:r>
      <w:r w:rsidR="00462FB7"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(102)</w:t>
      </w:r>
      <w:r w:rsidR="00462FB7" w:rsidRPr="000B0E7D">
        <w:rPr>
          <w:rFonts w:ascii="Times New Roman" w:hAnsi="Times New Roman" w:cs="Times New Roman"/>
          <w:color w:val="000000" w:themeColor="text1"/>
        </w:rPr>
        <w:fldChar w:fldCharType="end"/>
      </w:r>
      <w:r w:rsidR="00462FB7" w:rsidRPr="000B0E7D">
        <w:rPr>
          <w:rFonts w:ascii="Times New Roman" w:hAnsi="Times New Roman" w:cs="Times New Roman"/>
          <w:color w:val="000000" w:themeColor="text1"/>
        </w:rPr>
        <w:t xml:space="preserve">. </w:t>
      </w:r>
      <w:r w:rsidRPr="000B0E7D">
        <w:rPr>
          <w:rFonts w:ascii="Times New Roman" w:hAnsi="Times New Roman" w:cs="Times New Roman"/>
          <w:color w:val="000000" w:themeColor="text1"/>
        </w:rPr>
        <w:t xml:space="preserve">This </w:t>
      </w:r>
      <w:r w:rsidR="003B50F8" w:rsidRPr="000B0E7D">
        <w:rPr>
          <w:rFonts w:ascii="Times New Roman" w:hAnsi="Times New Roman" w:cs="Times New Roman"/>
          <w:color w:val="000000" w:themeColor="text1"/>
        </w:rPr>
        <w:t xml:space="preserve">helps us to understand </w:t>
      </w:r>
      <w:r w:rsidRPr="000B0E7D">
        <w:rPr>
          <w:rFonts w:ascii="Times New Roman" w:hAnsi="Times New Roman" w:cs="Times New Roman"/>
          <w:color w:val="000000" w:themeColor="text1"/>
        </w:rPr>
        <w:t>the growing importance of COD speed in gaining an advantage over an opposition and can become a critical element for success</w:t>
      </w:r>
      <w:r w:rsidR="00873E8D" w:rsidRPr="000B0E7D">
        <w:rPr>
          <w:rFonts w:ascii="Times New Roman" w:hAnsi="Times New Roman" w:cs="Times New Roman"/>
          <w:color w:val="000000" w:themeColor="text1"/>
        </w:rPr>
        <w:t xml:space="preserve">, specifically for </w:t>
      </w:r>
      <w:r w:rsidRPr="000B0E7D">
        <w:rPr>
          <w:rFonts w:ascii="Times New Roman" w:hAnsi="Times New Roman" w:cs="Times New Roman"/>
          <w:color w:val="000000" w:themeColor="text1"/>
        </w:rPr>
        <w:t xml:space="preserve">moving into space away from a defender to score a goal or following an opponent’s </w:t>
      </w:r>
      <w:r w:rsidR="00E615AA" w:rsidRPr="000B0E7D">
        <w:rPr>
          <w:rFonts w:ascii="Times New Roman" w:hAnsi="Times New Roman" w:cs="Times New Roman"/>
          <w:color w:val="000000" w:themeColor="text1"/>
        </w:rPr>
        <w:t>COD</w:t>
      </w:r>
      <w:r w:rsidRPr="000B0E7D">
        <w:rPr>
          <w:rFonts w:ascii="Times New Roman" w:hAnsi="Times New Roman" w:cs="Times New Roman"/>
          <w:color w:val="000000" w:themeColor="text1"/>
        </w:rPr>
        <w:t xml:space="preserve"> to block a shot or pass. </w:t>
      </w:r>
    </w:p>
    <w:p w14:paraId="0505EF97" w14:textId="77777777" w:rsidR="00D17B19" w:rsidRPr="000B0E7D" w:rsidRDefault="00D17B19" w:rsidP="00D17B19">
      <w:pPr>
        <w:spacing w:line="360" w:lineRule="auto"/>
        <w:jc w:val="both"/>
        <w:rPr>
          <w:rFonts w:ascii="Times New Roman" w:hAnsi="Times New Roman" w:cs="Times New Roman"/>
          <w:color w:val="000000" w:themeColor="text1"/>
        </w:rPr>
      </w:pPr>
    </w:p>
    <w:p w14:paraId="435F9341" w14:textId="61985CE5" w:rsidR="00867BE3" w:rsidRPr="000B0E7D" w:rsidRDefault="003B50F8" w:rsidP="00787DCF">
      <w:pPr>
        <w:spacing w:line="360" w:lineRule="auto"/>
        <w:jc w:val="both"/>
        <w:rPr>
          <w:rFonts w:ascii="Times New Roman" w:hAnsi="Times New Roman" w:cs="Times New Roman"/>
          <w:color w:val="000000" w:themeColor="text1"/>
        </w:rPr>
      </w:pPr>
      <w:r w:rsidRPr="000B0E7D">
        <w:rPr>
          <w:rFonts w:ascii="Times New Roman" w:hAnsi="Times New Roman" w:cs="Times New Roman"/>
          <w:color w:val="000000" w:themeColor="text1"/>
        </w:rPr>
        <w:t>Given the interest in player</w:t>
      </w:r>
      <w:r w:rsidR="00AB37E9" w:rsidRPr="000B0E7D">
        <w:rPr>
          <w:rFonts w:ascii="Times New Roman" w:hAnsi="Times New Roman" w:cs="Times New Roman"/>
          <w:color w:val="000000" w:themeColor="text1"/>
        </w:rPr>
        <w:t>’</w:t>
      </w:r>
      <w:r w:rsidRPr="000B0E7D">
        <w:rPr>
          <w:rFonts w:ascii="Times New Roman" w:hAnsi="Times New Roman" w:cs="Times New Roman"/>
          <w:color w:val="000000" w:themeColor="text1"/>
        </w:rPr>
        <w:t xml:space="preserve"> </w:t>
      </w:r>
      <w:r w:rsidR="009A024A" w:rsidRPr="000B0E7D">
        <w:rPr>
          <w:rFonts w:ascii="Times New Roman" w:hAnsi="Times New Roman" w:cs="Times New Roman"/>
          <w:color w:val="000000" w:themeColor="text1"/>
        </w:rPr>
        <w:t xml:space="preserve">COD </w:t>
      </w:r>
      <w:r w:rsidRPr="000B0E7D">
        <w:rPr>
          <w:rFonts w:ascii="Times New Roman" w:hAnsi="Times New Roman" w:cs="Times New Roman"/>
          <w:color w:val="000000" w:themeColor="text1"/>
        </w:rPr>
        <w:t>ability</w:t>
      </w:r>
      <w:r w:rsidR="00D17B19" w:rsidRPr="000B0E7D">
        <w:rPr>
          <w:rFonts w:ascii="Times New Roman" w:hAnsi="Times New Roman" w:cs="Times New Roman"/>
          <w:color w:val="000000" w:themeColor="text1"/>
        </w:rPr>
        <w:t xml:space="preserve">, studies assessing </w:t>
      </w:r>
      <w:r w:rsidR="009A024A" w:rsidRPr="000B0E7D">
        <w:rPr>
          <w:rFonts w:ascii="Times New Roman" w:hAnsi="Times New Roman" w:cs="Times New Roman"/>
          <w:color w:val="000000" w:themeColor="text1"/>
        </w:rPr>
        <w:t>this physical component</w:t>
      </w:r>
      <w:r w:rsidR="00D17B19" w:rsidRPr="000B0E7D">
        <w:rPr>
          <w:rFonts w:ascii="Times New Roman" w:hAnsi="Times New Roman" w:cs="Times New Roman"/>
          <w:color w:val="000000" w:themeColor="text1"/>
        </w:rPr>
        <w:t xml:space="preserve"> in high-level female players are starting to materialize</w:t>
      </w:r>
      <w:r w:rsidR="000723DC" w:rsidRPr="000B0E7D">
        <w:rPr>
          <w:rFonts w:ascii="Times New Roman" w:hAnsi="Times New Roman" w:cs="Times New Roman"/>
          <w:color w:val="000000" w:themeColor="text1"/>
        </w:rPr>
        <w:t xml:space="preserve"> </w:t>
      </w:r>
      <w:r w:rsidR="000723DC"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{"citationItems":[{"id":"ITEM-1","itemData":{"DOI":"10.1519/JSC.0000000000002943","ISSN":"1533-4287","PMID":"30358700","abstract":"Emmonds, S, Sawczuk, T, Scantlebury, S, Till, K, and Jones, B. Seasonal changes in the physical performance of elite youth female soccer players. J Strength Cond Res XX(X): 000-000, 2018-This study investigated the seasonal change in physical performance of 113 (Under 10: U10 [n = 20], U12 [n = 30], U14 [n = 31], and U16 [n = 32]) elite youth female soccer players. Players completed testing pre-, mid-, and post-season, including speed (10- and 30-m sprint), change of direction (CoD; 505 test), power (countermovement jump [CMJ]), strength (isometric midthigh pull), and aerobic capacity (Yo-Yo intermittent recovery test level 1 [YYIRL1]). A general linear model was used to evaluate the change in physical characteristics and the influence of covariates (baseline performance; change in maturity status) on each characteristic across the season. U10's speed and CoD performance decreased from pre-post season, whereas relative strength likely improved. U12's relative strength very likely improved; however, 10-m sprint performance decreased. Relative strength likely decreased, whereas 30-m sprint and CoD time very likely improved in U14's. U16's likely improved relative strength, CMJ, and 10-m sprint, and very likely improved 30-m sprint and CoD from pre-post season. U12-U16's improved YYIRL1 performance pre-post season. Strength and conditioning coaches working with U10-U12 players should look to develop speed, lower-body power, and CoD ability as part of structured strength and conditioning sessions as well as within warm-ups before pitch-based sessions. With U14-U16 players' manipulation of small-sided games combined with short-duration high-intensity running drills may provide an efficient training stimulus to develop the aerobic system while concurrently developing technical/tactical skills. Findings of this study provide a basis for the implementation of strategies to enhance the long-term athletic development of youth female soccer players.","author":[{"dropping-particle":"","family":"Emmonds","given":"Stacey","non-dropping-particle":"","parse-names":false,"suffix":""},{"dropping-particle":"","family":"Sawczuk","given":"Tom","non-dropping-particle":"","parse-names":false,"suffix":""},{"dropping-particle":"","family":"Scantlebury","given":"Sean","non-dropping-particle":"","parse-names":false,"suffix":""},{"dropping-particle":"","family":"Till","given":"Kev","non-dropping-particle":"","parse-names":false,"suffix":""},{"dropping-particle":"","family":"Jones","given":"Ben","non-dropping-particle":"","parse-names":false,"suffix":""}],"container-title":"Journal of strength and conditioning research","id":"ITEM-1","issued":{"date-parts":[["2018","10","24"]]},"title":"Seasonal changes in the physical performance of elite youth female soccer players.","type":"article-journal"},"uris":["http://www.mendeley.com/documents/?uuid=01ad9bc5-08d1-410a-981f-4bb3df32d984"]},{"id":"ITEM-2","itemData":{"DOI":"10.3390/sports6020030","ISSN":"2075-4663","author":[{"dropping-particle":"","family":"Lockie","given":"Robert","non-dropping-particle":"","parse-names":false,"suffix":""},{"dropping-particle":"","family":"Dawes","given":"J.","non-dropping-particle":"","parse-names":false,"suffix":""},{"dropping-particle":"","family":"Jones","given":"Margaret","non-dropping-particle":"","parse-names":false,"suffix":""}],"container-title":"Sports","id":"ITEM-2","issue":"2","issued":{"date-parts":[["2018","4","4"]]},"page":"30","title":"Relationships between linear speed and lower-body power with change-of-direction speed in national collegiate athletic association divisions I and II women soccer athletes","type":"article-journal","volume":"6"},"uris":["http://www.mendeley.com/documents/?uuid=751a0169-da3d-439e-9d1b-ccc096509f6f"]},{"id":"ITEM-3","itemData":{"DOI":"10.1123/ijspp.2015-0520","ISSN":"1555-0265","abstract":"The aims of the current study were to examine the external validity of inertial-based parameters (inertial movement analysis [IMA]) to detect multiplanar explosive actions during maximal sprinting and change of direction (COD) and to further determine its reliability, set appropriate magnitude bands for match analysis, and assess its variability during international women’s soccer matches. Twenty U20 female soccer players, wearing global positioning system (GPS) units with a built-in accelerometer, completed 3 trials of a 40-m sprint and a 20-m sprint with a change of direction to the right or left at 10 m. Furthermore, 13 women’s national-team players (157 files; 4–27 matches/player) were analyzed to ascertain match-to-match variability. Video synchronization indicated that the IMA signal was instantaneous with explosive movement (acceleration, deceleration, COD). Peak GPS velocity during the 40-m sprint showed similar reliability (coefficient of variation [CV] = 2.1%) to timing gates but increased before and after COD (CV = 4.5–13%). IMA variability was greater at the start of sprints (CV = 16–21%) than before and after COD (CV = 13–16%). IMA threshold for match analysis was set at 2.5 m · s –1 · s –1 by subtracting 1 SD from the mean IMA during sprint trials. IMA match variability (CV = 14%) differed from high-speed GPS metrics (35–60%). Practitioners are advised that timing lights should remain the gold standard for monitoring sprint and acceleration capabilities of athletes. However, IMA could be a reliable method to monitor explosive actions between matches and assess changes due to various factors such as congested schedule, tactics, heat, or altitude.","author":[{"dropping-particle":"","family":"Meylan","given":"César","non-dropping-particle":"","parse-names":false,"suffix":""},{"dropping-particle":"","family":"Trewin","given":"Joshua","non-dropping-particle":"","parse-names":false,"suffix":""},{"dropping-particle":"","family":"McKean","given":"Kelly","non-dropping-particle":"","parse-names":false,"suffix":""}],"container-title":"International Journal of Sports Physiology and Performance","id":"ITEM-3","issue":"3","issued":{"date-parts":[["2017","3"]]},"page":"310-315","title":"Quantifying explosive actions in international women’s soccer","type":"article-journal","volume":"12"},"uris":["http://www.mendeley.com/documents/?uuid=13aaf921-3d92-4b35-9325-e0a1fa37dd86"]},{"id":"ITEM-4","itemData":{"DOI":"10.1080/02640410802428071","ISSN":"0264-0414","author":[{"dropping-particle":"","family":"Mujika","given":"Iñigo","non-dropping-particle":"","parse-names":false,"suffix":""},{"dropping-particle":"","family":"Santisteban","given":"Juanma","non-dropping-particle":"","parse-names":false,"suffix":""},{"dropping-particle":"","family":"Impellizzeri","given":"Franco M.","non-dropping-particle":"","parse-names":false,"suffix":""},{"dropping-particle":"","family":"Castagna","given":"Carlo","non-dropping-particle":"","parse-names":false,"suffix":""}],"container-title":"Journal of Sports Sciences","id":"ITEM-4","issue":"2","issued":{"date-parts":[["2009","1"]]},"page":"107-114","title":"Fitness determinants of success in men's and women's football","type":"article-journal","volume":"27"},"uris":["http://www.mendeley.com/documents/?uuid=ef85fb63-9973-4728-a733-39dcace43e5c"]}],"mendeley":{"formattedCitation":"(42,78,96,103)","plainTextFormattedCitation":"(42,78,96,103)","previouslyFormattedCitation":"(42,78,96,103)"},"properties":{"noteIndex":0},"schema":"https://github.com/citation-style-language/schema/raw/master/csl-citation.json"}</w:instrText>
      </w:r>
      <w:r w:rsidR="000723DC"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(42,78,96,103)</w:t>
      </w:r>
      <w:r w:rsidR="000723DC" w:rsidRPr="000B0E7D">
        <w:rPr>
          <w:rFonts w:ascii="Times New Roman" w:hAnsi="Times New Roman" w:cs="Times New Roman"/>
          <w:color w:val="000000" w:themeColor="text1"/>
        </w:rPr>
        <w:fldChar w:fldCharType="end"/>
      </w:r>
      <w:r w:rsidR="000C2077" w:rsidRPr="000B0E7D">
        <w:rPr>
          <w:rFonts w:ascii="Times New Roman" w:hAnsi="Times New Roman" w:cs="Times New Roman"/>
          <w:color w:val="000000" w:themeColor="text1"/>
        </w:rPr>
        <w:t xml:space="preserve">. </w:t>
      </w:r>
      <w:r w:rsidR="00037723" w:rsidRPr="000B0E7D">
        <w:rPr>
          <w:rFonts w:ascii="Times New Roman" w:hAnsi="Times New Roman" w:cs="Times New Roman"/>
          <w:color w:val="000000" w:themeColor="text1"/>
        </w:rPr>
        <w:t xml:space="preserve">Indeed, previous research by Stewart et al. (2014) who </w:t>
      </w:r>
      <w:r w:rsidR="009A024A" w:rsidRPr="000B0E7D">
        <w:rPr>
          <w:rFonts w:ascii="Times New Roman" w:hAnsi="Times New Roman" w:cs="Times New Roman"/>
          <w:color w:val="000000" w:themeColor="text1"/>
        </w:rPr>
        <w:t>analyzed</w:t>
      </w:r>
      <w:r w:rsidR="00037723" w:rsidRPr="000B0E7D">
        <w:rPr>
          <w:rFonts w:ascii="Times New Roman" w:hAnsi="Times New Roman" w:cs="Times New Roman"/>
          <w:color w:val="000000" w:themeColor="text1"/>
        </w:rPr>
        <w:t xml:space="preserve"> both male and female participants </w:t>
      </w:r>
      <w:r w:rsidR="00847363" w:rsidRPr="000B0E7D">
        <w:rPr>
          <w:rFonts w:ascii="Times New Roman" w:hAnsi="Times New Roman" w:cs="Times New Roman"/>
          <w:color w:val="000000" w:themeColor="text1"/>
        </w:rPr>
        <w:t>separately</w:t>
      </w:r>
      <w:r w:rsidR="00037723" w:rsidRPr="000B0E7D">
        <w:rPr>
          <w:rFonts w:ascii="Times New Roman" w:hAnsi="Times New Roman" w:cs="Times New Roman"/>
          <w:color w:val="000000" w:themeColor="text1"/>
        </w:rPr>
        <w:t xml:space="preserve"> and pooled</w:t>
      </w:r>
      <w:r w:rsidR="00F95E1E" w:rsidRPr="000B0E7D">
        <w:rPr>
          <w:rFonts w:ascii="Times New Roman" w:hAnsi="Times New Roman" w:cs="Times New Roman"/>
          <w:color w:val="000000" w:themeColor="text1"/>
        </w:rPr>
        <w:t xml:space="preserve"> </w:t>
      </w:r>
      <w:r w:rsidR="000C76E8" w:rsidRPr="000B0E7D">
        <w:rPr>
          <w:rFonts w:ascii="Times New Roman" w:hAnsi="Times New Roman" w:cs="Times New Roman"/>
          <w:color w:val="000000" w:themeColor="text1"/>
        </w:rPr>
        <w:lastRenderedPageBreak/>
        <w:fldChar w:fldCharType="begin" w:fldLock="1"/>
      </w:r>
      <w:r w:rsidR="000D5ED3" w:rsidRPr="000B0E7D">
        <w:rPr>
          <w:rFonts w:ascii="Times New Roman" w:hAnsi="Times New Roman" w:cs="Times New Roman"/>
          <w:color w:val="000000" w:themeColor="text1"/>
        </w:rPr>
        <w:instrText>ADDIN CSL_CITATION {"citationItems":[{"id":"ITEM-1","itemData":{"DOI":"10.1111/sms.12019","ISBN":"1600-0838 (Electronic)\\r0905-7188 (Linking)","ISSN":"1600-0838","PMID":"23176602","abstract":"Change of direction speed (CODS) is often considered a main determinant of successful performance in many team sports and is routinely measured using field-based tests. However, controversy regarding test selection still exists based upon the reliability and specificity of the tests. The purpose of this study was to determine and compare the reliability, factorial validity, and interrelationships of five frequently used CODS tests (Illinois, L-Run, Pro-Agility, T-test, and 505). Forty-four physical education students (male n = 24; female n = 20; age; 16.7 ± 0.6), who compete within team sports, to varying levels of competition, participated in this study. Three trials for each of the five tests were recorded. All tests had high (intraclass correlation coefficient) test-retest reliability (r = 0.88-0.95) and low typical percentage error (1.95-2.40%). The principle component factor analysis resulted in the extraction of one significant component which explained 89.52% of the total variance. All selected tests were positively and strongly correlated (r = 0.84-0.89). Based upon the results of this study, it was concluded that all tests are highly reliable and valid measures of CODS, with all tests assessing a general athletic ability to change direction. Future research should investigate the factorial validity of the CODS test within homogenous samples.","author":[{"dropping-particle":"","family":"Stewart","given":"P. F.","non-dropping-particle":"","parse-names":false,"suffix":""},{"dropping-particle":"","family":"Turner","given":"A. N.","non-dropping-particle":"","parse-names":false,"suffix":""},{"dropping-particle":"","family":"Miller","given":"S. C.","non-dropping-particle":"","parse-names":false,"suffix":""}],"container-title":"Scandinavian journal of medicine &amp; science in sports","id":"ITEM-1","issue":"3","issued":{"date-parts":[["2014","6"]]},"page":"500-6","title":"Reliability, factorial validity, and interrelationships of five commonly used change of direction speed tests.","type":"article-journal","volume":"24"},"uris":["http://www.mendeley.com/documents/?uuid=edd8c1c2-6c60-46d8-919b-b497130931da"]}],"mendeley":{"formattedCitation":"(135)","plainTextFormattedCitation":"(135)","previouslyFormattedCitation":"(135)"},"properties":{"noteIndex":0},"schema":"https://github.com/citation-style-language/schema/raw/master/csl-citation.json"}</w:instrText>
      </w:r>
      <w:r w:rsidR="000C76E8"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(135)</w:t>
      </w:r>
      <w:r w:rsidR="000C76E8" w:rsidRPr="000B0E7D">
        <w:rPr>
          <w:rFonts w:ascii="Times New Roman" w:hAnsi="Times New Roman" w:cs="Times New Roman"/>
          <w:color w:val="000000" w:themeColor="text1"/>
        </w:rPr>
        <w:fldChar w:fldCharType="end"/>
      </w:r>
      <w:r w:rsidR="00037723" w:rsidRPr="000B0E7D">
        <w:rPr>
          <w:rFonts w:ascii="Times New Roman" w:hAnsi="Times New Roman" w:cs="Times New Roman"/>
          <w:color w:val="000000" w:themeColor="text1"/>
        </w:rPr>
        <w:t>, concluded that all COD tests completed in their investigation (</w:t>
      </w:r>
      <w:r w:rsidR="00E74844" w:rsidRPr="000B0E7D">
        <w:rPr>
          <w:rFonts w:ascii="Times New Roman" w:hAnsi="Times New Roman" w:cs="Times New Roman"/>
          <w:color w:val="000000" w:themeColor="text1"/>
        </w:rPr>
        <w:t>Illinois, L-Run, Pro-Agility, T-test, and 505</w:t>
      </w:r>
      <w:r w:rsidR="00037723" w:rsidRPr="000B0E7D">
        <w:rPr>
          <w:rFonts w:ascii="Times New Roman" w:hAnsi="Times New Roman" w:cs="Times New Roman"/>
          <w:color w:val="000000" w:themeColor="text1"/>
        </w:rPr>
        <w:t>) were found to have a high retest reliability and acceptable CV with only marginal differences between tests.</w:t>
      </w:r>
      <w:r w:rsidR="00E74844" w:rsidRPr="000B0E7D">
        <w:rPr>
          <w:rFonts w:ascii="Times New Roman" w:hAnsi="Times New Roman" w:cs="Times New Roman"/>
          <w:color w:val="000000" w:themeColor="text1"/>
        </w:rPr>
        <w:t xml:space="preserve"> Apart from the T-test, the CVs were lower within the female population compared to the males and ranged between 1.63% (</w:t>
      </w:r>
      <w:r w:rsidR="009A024A" w:rsidRPr="000B0E7D">
        <w:rPr>
          <w:rFonts w:ascii="Times New Roman" w:hAnsi="Times New Roman" w:cs="Times New Roman"/>
          <w:color w:val="000000" w:themeColor="text1"/>
        </w:rPr>
        <w:t xml:space="preserve">i.e., </w:t>
      </w:r>
      <w:r w:rsidR="00E74844" w:rsidRPr="000B0E7D">
        <w:rPr>
          <w:rFonts w:ascii="Times New Roman" w:hAnsi="Times New Roman" w:cs="Times New Roman"/>
          <w:color w:val="000000" w:themeColor="text1"/>
        </w:rPr>
        <w:t>L-run) to 2.29% (</w:t>
      </w:r>
      <w:r w:rsidR="009A024A" w:rsidRPr="000B0E7D">
        <w:rPr>
          <w:rFonts w:ascii="Times New Roman" w:hAnsi="Times New Roman" w:cs="Times New Roman"/>
          <w:color w:val="000000" w:themeColor="text1"/>
        </w:rPr>
        <w:t xml:space="preserve">i.e., </w:t>
      </w:r>
      <w:r w:rsidR="00E74844" w:rsidRPr="000B0E7D">
        <w:rPr>
          <w:rFonts w:ascii="Times New Roman" w:hAnsi="Times New Roman" w:cs="Times New Roman"/>
          <w:color w:val="000000" w:themeColor="text1"/>
        </w:rPr>
        <w:t xml:space="preserve">T-Test). </w:t>
      </w:r>
      <w:r w:rsidR="009A024A" w:rsidRPr="000B0E7D">
        <w:rPr>
          <w:rFonts w:ascii="Times New Roman" w:hAnsi="Times New Roman" w:cs="Times New Roman"/>
          <w:color w:val="000000" w:themeColor="text1"/>
        </w:rPr>
        <w:t>Based on the similarity between COD tests and their high reliability,</w:t>
      </w:r>
      <w:r w:rsidR="00037723" w:rsidRPr="000B0E7D">
        <w:rPr>
          <w:rFonts w:ascii="Times New Roman" w:hAnsi="Times New Roman" w:cs="Times New Roman"/>
          <w:color w:val="000000" w:themeColor="text1"/>
        </w:rPr>
        <w:t xml:space="preserve"> only one </w:t>
      </w:r>
      <w:r w:rsidR="009A024A" w:rsidRPr="000B0E7D">
        <w:rPr>
          <w:rFonts w:ascii="Times New Roman" w:hAnsi="Times New Roman" w:cs="Times New Roman"/>
          <w:color w:val="000000" w:themeColor="text1"/>
        </w:rPr>
        <w:t>of them</w:t>
      </w:r>
      <w:r w:rsidR="00037723" w:rsidRPr="000B0E7D">
        <w:rPr>
          <w:rFonts w:ascii="Times New Roman" w:hAnsi="Times New Roman" w:cs="Times New Roman"/>
          <w:color w:val="000000" w:themeColor="text1"/>
        </w:rPr>
        <w:t xml:space="preserve"> is needed to be completed </w:t>
      </w:r>
      <w:r w:rsidR="009A024A" w:rsidRPr="000B0E7D">
        <w:rPr>
          <w:rFonts w:ascii="Times New Roman" w:hAnsi="Times New Roman" w:cs="Times New Roman"/>
          <w:color w:val="000000" w:themeColor="text1"/>
        </w:rPr>
        <w:t>by players</w:t>
      </w:r>
      <w:r w:rsidR="00037723" w:rsidRPr="000B0E7D">
        <w:rPr>
          <w:rFonts w:ascii="Times New Roman" w:hAnsi="Times New Roman" w:cs="Times New Roman"/>
          <w:color w:val="000000" w:themeColor="text1"/>
        </w:rPr>
        <w:t xml:space="preserve"> and that the test chosen should be that which replicates the movement patterns of the sport best. </w:t>
      </w:r>
      <w:r w:rsidR="009A024A" w:rsidRPr="000B0E7D">
        <w:rPr>
          <w:rFonts w:ascii="Times New Roman" w:hAnsi="Times New Roman" w:cs="Times New Roman"/>
          <w:color w:val="000000" w:themeColor="text1"/>
        </w:rPr>
        <w:t>In soccer</w:t>
      </w:r>
      <w:r w:rsidR="00D17B19" w:rsidRPr="000B0E7D">
        <w:rPr>
          <w:rFonts w:ascii="Times New Roman" w:hAnsi="Times New Roman" w:cs="Times New Roman"/>
          <w:color w:val="000000" w:themeColor="text1"/>
        </w:rPr>
        <w:t xml:space="preserve">, tests are required to be specific to the movement demands </w:t>
      </w:r>
      <w:r w:rsidR="009A024A" w:rsidRPr="000B0E7D">
        <w:rPr>
          <w:rFonts w:ascii="Times New Roman" w:hAnsi="Times New Roman" w:cs="Times New Roman"/>
          <w:color w:val="000000" w:themeColor="text1"/>
        </w:rPr>
        <w:t>required during the game</w:t>
      </w:r>
      <w:r w:rsidR="00D17B19" w:rsidRPr="000B0E7D">
        <w:rPr>
          <w:rFonts w:ascii="Times New Roman" w:hAnsi="Times New Roman" w:cs="Times New Roman"/>
          <w:color w:val="000000" w:themeColor="text1"/>
        </w:rPr>
        <w:t>. For example, Morgan et al. (2021) identified that 78% COD within male academy players match play are &lt;90</w:t>
      </w:r>
      <w:r w:rsidR="00D17B19" w:rsidRPr="000B0E7D">
        <w:rPr>
          <w:rFonts w:ascii="Times New Roman" w:hAnsi="Times New Roman" w:cs="Times New Roman"/>
          <w:color w:val="000000" w:themeColor="text1"/>
        </w:rPr>
        <w:sym w:font="Symbol" w:char="F0B0"/>
      </w:r>
      <w:r w:rsidR="00D17B19" w:rsidRPr="000B0E7D">
        <w:rPr>
          <w:rFonts w:ascii="Times New Roman" w:hAnsi="Times New Roman" w:cs="Times New Roman"/>
          <w:color w:val="000000" w:themeColor="text1"/>
        </w:rPr>
        <w:t>, decreasing the ecological validity of performing tests where turns are performed at 180</w:t>
      </w:r>
      <w:r w:rsidR="00D17B19" w:rsidRPr="000B0E7D">
        <w:rPr>
          <w:rFonts w:ascii="Times New Roman" w:hAnsi="Times New Roman" w:cs="Times New Roman"/>
          <w:color w:val="000000" w:themeColor="text1"/>
        </w:rPr>
        <w:sym w:font="Symbol" w:char="F0B0"/>
      </w:r>
      <w:r w:rsidR="00D17B19" w:rsidRPr="000B0E7D">
        <w:rPr>
          <w:rFonts w:ascii="Times New Roman" w:hAnsi="Times New Roman" w:cs="Times New Roman"/>
          <w:color w:val="000000" w:themeColor="text1"/>
        </w:rPr>
        <w:t xml:space="preserve"> (</w:t>
      </w:r>
      <w:r w:rsidR="00D17B19" w:rsidRPr="000B0E7D">
        <w:rPr>
          <w:rFonts w:ascii="Times New Roman" w:hAnsi="Times New Roman" w:cs="Times New Roman"/>
          <w:i/>
          <w:iCs/>
          <w:color w:val="000000" w:themeColor="text1"/>
        </w:rPr>
        <w:t>i.e.,</w:t>
      </w:r>
      <w:r w:rsidR="00D17B19" w:rsidRPr="000B0E7D">
        <w:rPr>
          <w:rFonts w:ascii="Times New Roman" w:hAnsi="Times New Roman" w:cs="Times New Roman"/>
          <w:color w:val="000000" w:themeColor="text1"/>
        </w:rPr>
        <w:t xml:space="preserve"> 505-agility test)</w:t>
      </w:r>
      <w:r w:rsidR="000C2077" w:rsidRPr="000B0E7D">
        <w:rPr>
          <w:rFonts w:ascii="Times New Roman" w:hAnsi="Times New Roman" w:cs="Times New Roman"/>
          <w:color w:val="000000" w:themeColor="text1"/>
        </w:rPr>
        <w:t xml:space="preserve"> </w:t>
      </w:r>
      <w:r w:rsidR="000C2077"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{"citationItems":[{"id":"ITEM-1","itemData":{"DOI":"10.1080/24733938.2021.1986635","ISSN":"2473-3938","author":[{"dropping-particle":"","family":"Morgan","given":"Oliver J","non-dropping-particle":"","parse-names":false,"suffix":""},{"dropping-particle":"","family":"Drust","given":"Barry","non-dropping-particle":"","parse-names":false,"suffix":""},{"dropping-particle":"","family":"Ade","given":"Jack D","non-dropping-particle":"","parse-names":false,"suffix":""},{"dropping-particle":"","family":"Robinson","given":"Mark A.","non-dropping-particle":"","parse-names":false,"suffix":""}],"container-title":"Science and Medicine in Football","id":"ITEM-1","issued":{"date-parts":[["2021","10","4"]]},"page":"1-10","title":"Change of direction frequency off the ball: new perspectives in elite youth soccer","type":"article-journal"},"uris":["http://www.mendeley.com/documents/?uuid=2f7011be-669c-4ebc-8460-4f35b30678a4"]}],"mendeley":{"formattedCitation":"(102)","plainTextFormattedCitation":"(102)","previouslyFormattedCitation":"(102)"},"properties":{"noteIndex":0},"schema":"https://github.com/citation-style-language/schema/raw/master/csl-citation.json"}</w:instrText>
      </w:r>
      <w:r w:rsidR="000C2077"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(102)</w:t>
      </w:r>
      <w:r w:rsidR="000C2077" w:rsidRPr="000B0E7D">
        <w:rPr>
          <w:rFonts w:ascii="Times New Roman" w:hAnsi="Times New Roman" w:cs="Times New Roman"/>
          <w:color w:val="000000" w:themeColor="text1"/>
        </w:rPr>
        <w:fldChar w:fldCharType="end"/>
      </w:r>
      <w:r w:rsidR="00D17B19" w:rsidRPr="000B0E7D">
        <w:rPr>
          <w:rFonts w:ascii="Times New Roman" w:hAnsi="Times New Roman" w:cs="Times New Roman"/>
          <w:color w:val="000000" w:themeColor="text1"/>
        </w:rPr>
        <w:t xml:space="preserve">. </w:t>
      </w:r>
      <w:r w:rsidR="009A024A" w:rsidRPr="000B0E7D">
        <w:rPr>
          <w:rFonts w:ascii="Times New Roman" w:hAnsi="Times New Roman" w:cs="Times New Roman"/>
          <w:color w:val="000000" w:themeColor="text1"/>
        </w:rPr>
        <w:t xml:space="preserve">Despite such information, currently there is no “gold standard” to assess either agility or COD speed in female or male players </w:t>
      </w:r>
      <w:r w:rsidR="009A024A"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author":[{"dropping-particle":"","family":"Liam","given":"Anderson","non-dropping-particle":"","parse-names":false,"suffix":""},{"dropping-particle":"","family":"Barnes","given":"Chris","non-dropping-particle":"","parse-names":false,"suffix":""},{"dropping-particle":"","family":"Drust","given":"Barry","non-dropping-particle":"","parse-names":false,"suffix":""}],"container-title":"Sport and Exercise Physiology Testing Guidelines","id":"ITEM-1","issued":{"date-parts":[["2022"]]},"page":"221-226","title":"Sport Testing","type":"chapter"},"uris":["http://www.mendeley.com/documents/?uuid=012e9697-ac78-4691-b2ac-a2ac3cf28c55"]}],"mendeley":{"formattedCitation":"(76)","plainTextFormattedCitation":"(76)","previouslyFormattedCitation":"(76)"},"properties":{"noteIndex":0},"schema":"https://github.com/citation-style-language/schema/raw/master/csl-citation.json"}</w:instrText>
      </w:r>
      <w:r w:rsidR="009A024A"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(76)</w:t>
      </w:r>
      <w:r w:rsidR="009A024A" w:rsidRPr="000B0E7D">
        <w:rPr>
          <w:rFonts w:ascii="Times New Roman" w:hAnsi="Times New Roman" w:cs="Times New Roman"/>
          <w:color w:val="000000" w:themeColor="text1"/>
        </w:rPr>
        <w:fldChar w:fldCharType="end"/>
      </w:r>
      <w:r w:rsidR="009A024A" w:rsidRPr="000B0E7D">
        <w:rPr>
          <w:rFonts w:ascii="Times New Roman" w:hAnsi="Times New Roman" w:cs="Times New Roman"/>
          <w:color w:val="000000" w:themeColor="text1"/>
        </w:rPr>
        <w:t>. This is because soccer related tests use differing angles of COD, sprint distance and volumes of sprints and shuttles, leading to variated test scores (</w:t>
      </w:r>
      <w:r w:rsidR="009A024A" w:rsidRPr="000B0E7D">
        <w:rPr>
          <w:rFonts w:ascii="Times New Roman" w:hAnsi="Times New Roman" w:cs="Times New Roman"/>
          <w:i/>
          <w:iCs/>
          <w:color w:val="000000" w:themeColor="text1"/>
        </w:rPr>
        <w:t>i.e.</w:t>
      </w:r>
      <w:r w:rsidR="009A024A" w:rsidRPr="000B0E7D">
        <w:rPr>
          <w:rFonts w:ascii="Times New Roman" w:hAnsi="Times New Roman" w:cs="Times New Roman"/>
          <w:color w:val="000000" w:themeColor="text1"/>
        </w:rPr>
        <w:t xml:space="preserve">, 1.0s in 505 test and 6.2s in Illinois) </w:t>
      </w:r>
      <w:r w:rsidR="009A024A"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{"citationItems":[{"id":"ITEM-1","itemData":{"DOI":"10.1519/JSC.0000000000002943","ISSN":"1533-4287","PMID":"30358700","abstract":"Emmonds, S, Sawczuk, T, Scantlebury, S, Till, K, and Jones, B. Seasonal changes in the physical performance of elite youth female soccer players. J Strength Cond Res XX(X): 000-000, 2018-This study investigated the seasonal change in physical performance of 113 (Under 10: U10 [n = 20], U12 [n = 30], U14 [n = 31], and U16 [n = 32]) elite youth female soccer players. Players completed testing pre-, mid-, and post-season, including speed (10- and 30-m sprint), change of direction (CoD; 505 test), power (countermovement jump [CMJ]), strength (isometric midthigh pull), and aerobic capacity (Yo-Yo intermittent recovery test level 1 [YYIRL1]). A general linear model was used to evaluate the change in physical characteristics and the influence of covariates (baseline performance; change in maturity status) on each characteristic across the season. U10's speed and CoD performance decreased from pre-post season, whereas relative strength likely improved. U12's relative strength very likely improved; however, 10-m sprint performance decreased. Relative strength likely decreased, whereas 30-m sprint and CoD time very likely improved in U14's. U16's likely improved relative strength, CMJ, and 10-m sprint, and very likely improved 30-m sprint and CoD from pre-post season. U12-U16's improved YYIRL1 performance pre-post season. Strength and conditioning coaches working with U10-U12 players should look to develop speed, lower-body power, and CoD ability as part of structured strength and conditioning sessions as well as within warm-ups before pitch-based sessions. With U14-U16 players' manipulation of small-sided games combined with short-duration high-intensity running drills may provide an efficient training stimulus to develop the aerobic system while concurrently developing technical/tactical skills. Findings of this study provide a basis for the implementation of strategies to enhance the long-term athletic development of youth female soccer players.","author":[{"dropping-particle":"","family":"Emmonds","given":"Stacey","non-dropping-particle":"","parse-names":false,"suffix":""},{"dropping-particle":"","family":"Sawczuk","given":"Tom","non-dropping-particle":"","parse-names":false,"suffix":""},{"dropping-particle":"","family":"Scantlebury","given":"Sean","non-dropping-particle":"","parse-names":false,"suffix":""},{"dropping-particle":"","family":"Till","given":"Kev","non-dropping-particle":"","parse-names":false,"suffix":""},{"dropping-particle":"","family":"Jones","given":"Ben","non-dropping-particle":"","parse-names":false,"suffix":""}],"container-title":"Journal of strength and conditioning research","id":"ITEM-1","issued":{"date-parts":[["2018","10","24"]]},"title":"Seasonal changes in the physical performance of elite youth female soccer players.","type":"article-journal"},"uris":["http://www.mendeley.com/documents/?uuid=01ad9bc5-08d1-410a-981f-4bb3df32d984"]},{"id":"ITEM-2","itemData":{"DOI":"10.1519/JSC.0000000000000588","ISSN":"1064-8011","author":[{"dropping-particle":"","family":"Lockie","given":"Robert G.","non-dropping-particle":"","parse-names":false,"suffix":""},{"dropping-particle":"","family":"Callaghan","given":"Samuel J.","non-dropping-particle":"","parse-names":false,"suffix":""},{"dropping-particle":"","family":"Berry","given":"Simon P.","non-dropping-particle":"","parse-names":false,"suffix":""},{"dropping-particle":"","family":"Cooke","given":"Erin R. A.","non-dropping-particle":"","parse-names":false,"suffix":""},{"dropping-particle":"","family":"Jordan","given":"Corrin A.","non-dropping-particle":"","parse-names":false,"suffix":""},{"dropping-particle":"","family":"Luczo","given":"Tawni M.","non-dropping-particle":"","parse-names":false,"suffix":""},{"dropping-particle":"","family":"Jeffriess","given":"Matthew D.","non-dropping-particle":"","parse-names":false,"suffix":""}],"container-title":"Journal of Strength and Conditioning Research","id":"ITEM-2","issue":"12","issued":{"date-parts":[["2014","12"]]},"page":"3557-3566","title":"Relationship between unilateral jumping ability and asymmetry on multidirectional speed in team-sport athletes","type":"article-journal","volume":"28"},"uris":["http://www.mendeley.com/documents/?uuid=d9dbfd9f-14cf-4a2a-9fc8-31ef452adb3b"]},{"id":"ITEM-3","itemData":{"DOI":"10.1371/journal.pone.0095773","ISSN":"1932-6203","author":[{"dropping-particle":"","family":"Hachana","given":"Younés","non-dropping-particle":"","parse-names":false,"suffix":""},{"dropping-particle":"","family":"Chaabène","given":"Helmi","non-dropping-particle":"","parse-names":false,"suffix":""},{"dropping-particle":"","family":"Rajeb","given":"Ghada","non-dropping-particle":"Ben","parse-names":false,"suffix":""},{"dropping-particle":"","family":"Khlifa","given":"Riadh","non-dropping-particle":"","parse-names":false,"suffix":""},{"dropping-particle":"","family":"Aouadi","given":"Ridha","non-dropping-particle":"","parse-names":false,"suffix":""},{"dropping-particle":"","family":"Chamari","given":"Karim","non-dropping-particle":"","parse-names":false,"suffix":""},{"dropping-particle":"","family":"Gabbett","given":"Tim J.","non-dropping-particle":"","parse-names":false,"suffix":""}],"container-title":"PLoS ONE","editor":[{"dropping-particle":"","family":"Kapoula","given":"Zoi","non-dropping-particle":"","parse-names":false,"suffix":""}],"id":"ITEM-3","issue":"4","issued":{"date-parts":[["2014","4","21"]]},"page":"e95773","title":"Validity and reliability of new agility test among elite and subelite under 14-soccer players","type":"article-journal","volume":"9"},"uris":["http://www.mendeley.com/documents/?uuid=45a0b252-2aa6-4729-82f4-0389be777e78"]}],"mendeley":{"formattedCitation":"(42,55,79)","plainTextFormattedCitation":"(42,55,79)","previouslyFormattedCitation":"(42,55,79)"},"properties":{"noteIndex":0},"schema":"https://github.com/citation-style-language/schema/raw/master/csl-citation.json"}</w:instrText>
      </w:r>
      <w:r w:rsidR="009A024A"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(42,55,79)</w:t>
      </w:r>
      <w:r w:rsidR="009A024A" w:rsidRPr="000B0E7D">
        <w:rPr>
          <w:rFonts w:ascii="Times New Roman" w:hAnsi="Times New Roman" w:cs="Times New Roman"/>
          <w:color w:val="000000" w:themeColor="text1"/>
        </w:rPr>
        <w:fldChar w:fldCharType="end"/>
      </w:r>
      <w:r w:rsidR="009A024A" w:rsidRPr="000B0E7D">
        <w:rPr>
          <w:rFonts w:ascii="Times New Roman" w:hAnsi="Times New Roman" w:cs="Times New Roman"/>
          <w:color w:val="000000" w:themeColor="text1"/>
        </w:rPr>
        <w:t xml:space="preserve">. </w:t>
      </w:r>
    </w:p>
    <w:p w14:paraId="47785BD5" w14:textId="2289F231" w:rsidR="00867BE3" w:rsidRPr="000B0E7D" w:rsidRDefault="00867BE3" w:rsidP="00867BE3">
      <w:pPr>
        <w:spacing w:line="360" w:lineRule="auto"/>
        <w:jc w:val="both"/>
        <w:rPr>
          <w:rFonts w:ascii="Times New Roman" w:hAnsi="Times New Roman" w:cs="Times New Roman"/>
          <w:color w:val="000000" w:themeColor="text1"/>
        </w:rPr>
      </w:pPr>
      <w:r w:rsidRPr="000B0E7D">
        <w:rPr>
          <w:rFonts w:ascii="Times New Roman" w:hAnsi="Times New Roman" w:cs="Times New Roman"/>
          <w:color w:val="000000" w:themeColor="text1"/>
        </w:rPr>
        <w:t>Another point that is worth knowing is that although tests involve COD movements</w:t>
      </w:r>
      <w:r w:rsidR="004828A5" w:rsidRPr="000B0E7D">
        <w:rPr>
          <w:rFonts w:ascii="Times New Roman" w:hAnsi="Times New Roman" w:cs="Times New Roman"/>
          <w:color w:val="000000" w:themeColor="text1"/>
        </w:rPr>
        <w:t xml:space="preserve">, the final scores are not due only to this </w:t>
      </w:r>
      <w:r w:rsidRPr="000B0E7D">
        <w:rPr>
          <w:rFonts w:ascii="Times New Roman" w:hAnsi="Times New Roman" w:cs="Times New Roman"/>
          <w:color w:val="000000" w:themeColor="text1"/>
        </w:rPr>
        <w:t>ability</w:t>
      </w:r>
      <w:r w:rsidR="003A5676" w:rsidRPr="000B0E7D">
        <w:rPr>
          <w:rFonts w:ascii="Times New Roman" w:hAnsi="Times New Roman" w:cs="Times New Roman"/>
          <w:color w:val="000000" w:themeColor="text1"/>
        </w:rPr>
        <w:t>, they encompass</w:t>
      </w:r>
      <w:r w:rsidR="004828A5" w:rsidRPr="000B0E7D">
        <w:rPr>
          <w:rFonts w:ascii="Times New Roman" w:hAnsi="Times New Roman" w:cs="Times New Roman"/>
          <w:color w:val="000000" w:themeColor="text1"/>
        </w:rPr>
        <w:t xml:space="preserve"> other physical </w:t>
      </w:r>
      <w:r w:rsidRPr="000B0E7D">
        <w:rPr>
          <w:rFonts w:ascii="Times New Roman" w:hAnsi="Times New Roman" w:cs="Times New Roman"/>
          <w:color w:val="000000" w:themeColor="text1"/>
        </w:rPr>
        <w:t>components</w:t>
      </w:r>
      <w:r w:rsidR="004828A5" w:rsidRPr="000B0E7D">
        <w:rPr>
          <w:rFonts w:ascii="Times New Roman" w:hAnsi="Times New Roman" w:cs="Times New Roman"/>
          <w:color w:val="000000" w:themeColor="text1"/>
        </w:rPr>
        <w:t>, for instance, linear sprinting (when distances are increased over 10</w:t>
      </w:r>
      <w:r w:rsidRPr="000B0E7D">
        <w:rPr>
          <w:rFonts w:ascii="Times New Roman" w:hAnsi="Times New Roman" w:cs="Times New Roman"/>
          <w:color w:val="000000" w:themeColor="text1"/>
        </w:rPr>
        <w:t xml:space="preserve"> </w:t>
      </w:r>
      <w:r w:rsidR="004828A5" w:rsidRPr="000B0E7D">
        <w:rPr>
          <w:rFonts w:ascii="Times New Roman" w:hAnsi="Times New Roman" w:cs="Times New Roman"/>
          <w:color w:val="000000" w:themeColor="text1"/>
        </w:rPr>
        <w:t xml:space="preserve">m) </w:t>
      </w:r>
      <w:r w:rsidRPr="000B0E7D">
        <w:rPr>
          <w:rFonts w:ascii="Times New Roman" w:hAnsi="Times New Roman" w:cs="Times New Roman"/>
          <w:color w:val="000000" w:themeColor="text1"/>
        </w:rPr>
        <w:t>and</w:t>
      </w:r>
      <w:r w:rsidR="004828A5" w:rsidRPr="000B0E7D">
        <w:rPr>
          <w:rFonts w:ascii="Times New Roman" w:hAnsi="Times New Roman" w:cs="Times New Roman"/>
          <w:color w:val="000000" w:themeColor="text1"/>
        </w:rPr>
        <w:t xml:space="preserve"> physiological factors when repeated COD actions are performed (</w:t>
      </w:r>
      <w:r w:rsidR="004828A5" w:rsidRPr="000B0E7D">
        <w:rPr>
          <w:rFonts w:ascii="Times New Roman" w:hAnsi="Times New Roman" w:cs="Times New Roman"/>
          <w:i/>
          <w:iCs/>
          <w:color w:val="000000" w:themeColor="text1"/>
        </w:rPr>
        <w:t>e.g.</w:t>
      </w:r>
      <w:r w:rsidR="004828A5" w:rsidRPr="000B0E7D">
        <w:rPr>
          <w:rFonts w:ascii="Times New Roman" w:hAnsi="Times New Roman" w:cs="Times New Roman"/>
          <w:color w:val="000000" w:themeColor="text1"/>
        </w:rPr>
        <w:t xml:space="preserve">, RSA test). </w:t>
      </w:r>
      <w:r w:rsidRPr="000B0E7D">
        <w:rPr>
          <w:rFonts w:ascii="Times New Roman" w:hAnsi="Times New Roman" w:cs="Times New Roman"/>
          <w:color w:val="000000" w:themeColor="text1"/>
        </w:rPr>
        <w:t xml:space="preserve">Therefore, it is important to be aware of other physical components the test is potentially </w:t>
      </w:r>
      <w:proofErr w:type="gramStart"/>
      <w:r w:rsidRPr="000B0E7D">
        <w:rPr>
          <w:rFonts w:ascii="Times New Roman" w:hAnsi="Times New Roman" w:cs="Times New Roman"/>
          <w:color w:val="000000" w:themeColor="text1"/>
        </w:rPr>
        <w:t>assessing, or</w:t>
      </w:r>
      <w:proofErr w:type="gramEnd"/>
      <w:r w:rsidRPr="000B0E7D">
        <w:rPr>
          <w:rFonts w:ascii="Times New Roman" w:hAnsi="Times New Roman" w:cs="Times New Roman"/>
          <w:color w:val="000000" w:themeColor="text1"/>
        </w:rPr>
        <w:t xml:space="preserve"> undertake a test that best isolates COD speed and playing demands</w:t>
      </w:r>
      <w:r w:rsidR="00D17B19" w:rsidRPr="000B0E7D">
        <w:rPr>
          <w:rFonts w:ascii="Times New Roman" w:hAnsi="Times New Roman" w:cs="Times New Roman"/>
          <w:color w:val="000000" w:themeColor="text1"/>
        </w:rPr>
        <w:t xml:space="preserve">. </w:t>
      </w:r>
      <w:r w:rsidR="00223D08" w:rsidRPr="000B0E7D">
        <w:rPr>
          <w:rFonts w:ascii="Times New Roman" w:hAnsi="Times New Roman" w:cs="Times New Roman"/>
          <w:color w:val="000000" w:themeColor="text1"/>
        </w:rPr>
        <w:t xml:space="preserve">In addition, a further measure that can be added to existing tests, such as the 505 test, </w:t>
      </w:r>
      <w:r w:rsidRPr="000B0E7D">
        <w:rPr>
          <w:rFonts w:ascii="Times New Roman" w:hAnsi="Times New Roman" w:cs="Times New Roman"/>
          <w:color w:val="000000" w:themeColor="text1"/>
        </w:rPr>
        <w:t>is</w:t>
      </w:r>
      <w:r w:rsidR="00223D08" w:rsidRPr="000B0E7D">
        <w:rPr>
          <w:rFonts w:ascii="Times New Roman" w:hAnsi="Times New Roman" w:cs="Times New Roman"/>
          <w:color w:val="000000" w:themeColor="text1"/>
        </w:rPr>
        <w:t xml:space="preserve"> the COD deficit</w:t>
      </w:r>
      <w:r w:rsidRPr="000B0E7D">
        <w:rPr>
          <w:rFonts w:ascii="Times New Roman" w:hAnsi="Times New Roman" w:cs="Times New Roman"/>
          <w:color w:val="000000" w:themeColor="text1"/>
        </w:rPr>
        <w:t xml:space="preserve"> </w:t>
      </w:r>
      <w:r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{"citationItems":[{"id":"ITEM-1","itemData":{"abstract":"Change of direction (COD) ability is an important physical fitness capacity required in conjunction with cognitive- perceptual ability to perform effective and efficient agility manoeuvres in many sports (4). Although, the physical capacity to change direction is often measured by strength and conditioning professionals, the ability of these common COD tests (presented as time to complete a running task) to truly measure one’s ability to decelerate and subsequently reaccelerate in a new direction is often tangled within one’s ability to perform straight line running. This has been demonstrated with large to very large correlations found between COD tests and straight-line sprint speed in various studies (1, 3, 5). The reason for continuing to use these common COD tests, such as the T-test, 505 and pro- agility is often due to existing data to compare athlete performances and ease of data collection. Some researchers have used the velocity of the centre of mass as a true measure of COD ability (6). Although assessing COD ability by measuring athlete COM out of a COD step provides a direct measure of COD ability, the scope for strength and conditioning professionals to be able to use this type of assessment is small due to time and equipment constraints. A proposed method, termed “change of direction deficit”, to assess COD ability was calculated to assess if this measure could better isolate COD ability independent of one’s straight-line sprint ability. METHODS","author":[{"dropping-particle":"","family":"Nimphius","given":"S.","non-dropping-particle":"","parse-names":false,"suffix":""},{"dropping-particle":"","family":"Geib","given":"Grant","non-dropping-particle":"","parse-names":false,"suffix":""},{"dropping-particle":"","family":"Spiteri","given":"T.","non-dropping-particle":"","parse-names":false,"suffix":""},{"dropping-particle":"","family":"Carlisle","given":"Duane","non-dropping-particle":"","parse-names":false,"suffix":""}],"container-title":"Journal of Australian Strength and Conditioning","id":"ITEM-1","issue":"2","issued":{"date-parts":[["2013"]]},"page":"115-117","title":"\"Change of direction deficit\" measurement in Division I American football players","type":"article-journal","volume":"21"},"uris":["http://www.mendeley.com/documents/?uuid=46747378-1f3a-4d96-99be-0988c26657c0"]}],"mendeley":{"formattedCitation":"(108)","plainTextFormattedCitation":"(108)","previouslyFormattedCitation":"(108)"},"properties":{"noteIndex":0},"schema":"https://github.com/citation-style-language/schema/raw/master/csl-citation.json"}</w:instrText>
      </w:r>
      <w:r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(108)</w:t>
      </w:r>
      <w:r w:rsidRPr="000B0E7D">
        <w:rPr>
          <w:rFonts w:ascii="Times New Roman" w:hAnsi="Times New Roman" w:cs="Times New Roman"/>
          <w:color w:val="000000" w:themeColor="text1"/>
        </w:rPr>
        <w:fldChar w:fldCharType="end"/>
      </w:r>
      <w:r w:rsidR="00223D08" w:rsidRPr="000B0E7D">
        <w:rPr>
          <w:rFonts w:ascii="Times New Roman" w:hAnsi="Times New Roman" w:cs="Times New Roman"/>
          <w:color w:val="000000" w:themeColor="text1"/>
        </w:rPr>
        <w:t xml:space="preserve">. This is a practical measure to isolate COD ability independent of sprint speed and other attributes. </w:t>
      </w:r>
    </w:p>
    <w:p w14:paraId="7CEEFDE4" w14:textId="77777777" w:rsidR="00867BE3" w:rsidRPr="000B0E7D" w:rsidRDefault="00867BE3" w:rsidP="00867BE3">
      <w:pPr>
        <w:spacing w:line="360" w:lineRule="auto"/>
        <w:jc w:val="both"/>
        <w:rPr>
          <w:rFonts w:ascii="Times New Roman" w:hAnsi="Times New Roman" w:cs="Times New Roman"/>
          <w:color w:val="000000" w:themeColor="text1"/>
        </w:rPr>
      </w:pPr>
    </w:p>
    <w:p w14:paraId="591579DC" w14:textId="319A5E5B" w:rsidR="00F25914" w:rsidRPr="000B0E7D" w:rsidRDefault="00C67E48" w:rsidP="00867BE3">
      <w:pPr>
        <w:spacing w:line="360" w:lineRule="auto"/>
        <w:jc w:val="both"/>
        <w:rPr>
          <w:rFonts w:ascii="Times New Roman" w:hAnsi="Times New Roman" w:cs="Times New Roman"/>
          <w:color w:val="000000" w:themeColor="text1"/>
        </w:rPr>
      </w:pPr>
      <w:r w:rsidRPr="000B0E7D">
        <w:rPr>
          <w:rFonts w:ascii="Times New Roman" w:hAnsi="Times New Roman" w:cs="Times New Roman"/>
          <w:color w:val="000000" w:themeColor="text1"/>
        </w:rPr>
        <w:t>In addition</w:t>
      </w:r>
      <w:r w:rsidR="00867BE3" w:rsidRPr="000B0E7D">
        <w:rPr>
          <w:rFonts w:ascii="Times New Roman" w:hAnsi="Times New Roman" w:cs="Times New Roman"/>
          <w:color w:val="000000" w:themeColor="text1"/>
        </w:rPr>
        <w:t xml:space="preserve"> to the tests reported above</w:t>
      </w:r>
      <w:r w:rsidRPr="000B0E7D">
        <w:rPr>
          <w:rFonts w:ascii="Times New Roman" w:hAnsi="Times New Roman" w:cs="Times New Roman"/>
          <w:color w:val="000000" w:themeColor="text1"/>
        </w:rPr>
        <w:t>, the importance of deceleration</w:t>
      </w:r>
      <w:r w:rsidR="00867BE3" w:rsidRPr="000B0E7D">
        <w:rPr>
          <w:rFonts w:ascii="Times New Roman" w:hAnsi="Times New Roman" w:cs="Times New Roman"/>
          <w:color w:val="000000" w:themeColor="text1"/>
        </w:rPr>
        <w:t xml:space="preserve"> capacity</w:t>
      </w:r>
      <w:r w:rsidRPr="000B0E7D">
        <w:rPr>
          <w:rFonts w:ascii="Times New Roman" w:hAnsi="Times New Roman" w:cs="Times New Roman"/>
          <w:color w:val="000000" w:themeColor="text1"/>
        </w:rPr>
        <w:t xml:space="preserve"> has received a lot of attention of late due to the </w:t>
      </w:r>
      <w:r w:rsidR="00867BE3" w:rsidRPr="000B0E7D">
        <w:rPr>
          <w:rFonts w:ascii="Times New Roman" w:hAnsi="Times New Roman" w:cs="Times New Roman"/>
          <w:color w:val="000000" w:themeColor="text1"/>
        </w:rPr>
        <w:t xml:space="preserve">high </w:t>
      </w:r>
      <w:r w:rsidRPr="000B0E7D">
        <w:rPr>
          <w:rFonts w:ascii="Times New Roman" w:hAnsi="Times New Roman" w:cs="Times New Roman"/>
          <w:color w:val="000000" w:themeColor="text1"/>
        </w:rPr>
        <w:t>mechanic</w:t>
      </w:r>
      <w:r w:rsidR="00134F2D" w:rsidRPr="000B0E7D">
        <w:rPr>
          <w:rFonts w:ascii="Times New Roman" w:hAnsi="Times New Roman" w:cs="Times New Roman"/>
          <w:color w:val="000000" w:themeColor="text1"/>
        </w:rPr>
        <w:t>al</w:t>
      </w:r>
      <w:r w:rsidRPr="000B0E7D">
        <w:rPr>
          <w:rFonts w:ascii="Times New Roman" w:hAnsi="Times New Roman" w:cs="Times New Roman"/>
          <w:color w:val="000000" w:themeColor="text1"/>
        </w:rPr>
        <w:t xml:space="preserve"> load</w:t>
      </w:r>
      <w:r w:rsidR="00183A51" w:rsidRPr="000B0E7D">
        <w:rPr>
          <w:rFonts w:ascii="Times New Roman" w:hAnsi="Times New Roman" w:cs="Times New Roman"/>
          <w:color w:val="000000" w:themeColor="text1"/>
        </w:rPr>
        <w:t xml:space="preserve"> that this locomotive </w:t>
      </w:r>
      <w:r w:rsidR="009468A0" w:rsidRPr="000B0E7D">
        <w:rPr>
          <w:rFonts w:ascii="Times New Roman" w:hAnsi="Times New Roman" w:cs="Times New Roman"/>
          <w:color w:val="000000" w:themeColor="text1"/>
        </w:rPr>
        <w:t>activity</w:t>
      </w:r>
      <w:r w:rsidRPr="000B0E7D">
        <w:rPr>
          <w:rFonts w:ascii="Times New Roman" w:hAnsi="Times New Roman" w:cs="Times New Roman"/>
          <w:color w:val="000000" w:themeColor="text1"/>
        </w:rPr>
        <w:t xml:space="preserve"> impose</w:t>
      </w:r>
      <w:r w:rsidR="00FC781C" w:rsidRPr="000B0E7D">
        <w:rPr>
          <w:rFonts w:ascii="Times New Roman" w:hAnsi="Times New Roman" w:cs="Times New Roman"/>
          <w:color w:val="000000" w:themeColor="text1"/>
        </w:rPr>
        <w:t>s</w:t>
      </w:r>
      <w:r w:rsidRPr="000B0E7D">
        <w:rPr>
          <w:rFonts w:ascii="Times New Roman" w:hAnsi="Times New Roman" w:cs="Times New Roman"/>
          <w:color w:val="000000" w:themeColor="text1"/>
        </w:rPr>
        <w:t xml:space="preserve"> on the athlete</w:t>
      </w:r>
      <w:r w:rsidR="00055C17" w:rsidRPr="000B0E7D">
        <w:rPr>
          <w:rFonts w:ascii="Times New Roman" w:hAnsi="Times New Roman" w:cs="Times New Roman"/>
          <w:color w:val="000000" w:themeColor="text1"/>
        </w:rPr>
        <w:t xml:space="preserve"> </w:t>
      </w:r>
      <w:r w:rsidR="00055C17"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10.1519/JSC.0000000000001063","ISSN":"1064-8011","author":[{"dropping-particle":"","family":"Dalen","given":"Terje","non-dropping-particle":"","parse-names":false,"suffix":""},{"dropping-particle":"","family":"Jørgen","given":"Ingebrigtsen","non-dropping-particle":"","parse-names":false,"suffix":""},{"dropping-particle":"","family":"Gertjan","given":"Ettema","non-dropping-particle":"","parse-names":false,"suffix":""},{"dropping-particle":"","family":"Geir Havard","given":"Hjelde","non-dropping-particle":"","parse-names":false,"suffix":""},{"dropping-particle":"","family":"Ulrik","given":"Wisløff","non-dropping-particle":"","parse-names":false,"suffix":""}],"container-title":"Journal of Strength and Conditioning Research","id":"ITEM-1","issue":"2","issued":{"date-parts":[["2016","2"]]},"page":"351-359","title":"Player load, acceleration, and deceleration during forty-five competitive matches of elite soccer","type":"article-journal","volume":"30"},"uris":["http://www.mendeley.com/documents/?uuid=7b6aa420-cb4d-4dc1-897e-3d0f7d2929e2"]}],"mendeley":{"formattedCitation":"(32)","plainTextFormattedCitation":"(32)","previouslyFormattedCitation":"(32)"},"properties":{"noteIndex":0},"schema":"https://github.com/citation-style-language/schema/raw/master/csl-citation.json"}</w:instrText>
      </w:r>
      <w:r w:rsidR="00055C17"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(32)</w:t>
      </w:r>
      <w:r w:rsidR="00055C17" w:rsidRPr="000B0E7D">
        <w:rPr>
          <w:rFonts w:ascii="Times New Roman" w:hAnsi="Times New Roman" w:cs="Times New Roman"/>
          <w:color w:val="000000" w:themeColor="text1"/>
        </w:rPr>
        <w:fldChar w:fldCharType="end"/>
      </w:r>
      <w:r w:rsidR="00E061F8" w:rsidRPr="000B0E7D">
        <w:rPr>
          <w:rFonts w:ascii="Times New Roman" w:hAnsi="Times New Roman" w:cs="Times New Roman"/>
          <w:color w:val="000000" w:themeColor="text1"/>
        </w:rPr>
        <w:t>.</w:t>
      </w:r>
      <w:r w:rsidR="00E96431" w:rsidRPr="000B0E7D">
        <w:rPr>
          <w:rFonts w:ascii="Times New Roman" w:hAnsi="Times New Roman" w:cs="Times New Roman"/>
          <w:color w:val="000000" w:themeColor="text1"/>
        </w:rPr>
        <w:t xml:space="preserve"> </w:t>
      </w:r>
      <w:r w:rsidR="00FE28F8" w:rsidRPr="000B0E7D">
        <w:rPr>
          <w:rFonts w:ascii="Times New Roman" w:hAnsi="Times New Roman" w:cs="Times New Roman"/>
          <w:color w:val="000000" w:themeColor="text1"/>
        </w:rPr>
        <w:t xml:space="preserve">Indeed, a meta-analysis by </w:t>
      </w:r>
      <w:r w:rsidR="007E5E9E" w:rsidRPr="000B0E7D">
        <w:rPr>
          <w:rFonts w:ascii="Times New Roman" w:hAnsi="Times New Roman" w:cs="Times New Roman"/>
          <w:color w:val="000000" w:themeColor="text1"/>
        </w:rPr>
        <w:t>Harper et al.</w:t>
      </w:r>
      <w:r w:rsidR="00090F51" w:rsidRPr="000B0E7D">
        <w:rPr>
          <w:rFonts w:ascii="Times New Roman" w:hAnsi="Times New Roman" w:cs="Times New Roman"/>
          <w:color w:val="000000" w:themeColor="text1"/>
        </w:rPr>
        <w:t xml:space="preserve"> </w:t>
      </w:r>
      <w:r w:rsidR="00090F51"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{"citationItems":[{"id":"ITEM-1","itemData":{"DOI":"10.1007/s40279-019-01170-1","ISSN":"0112-1642","author":[{"dropping-particle":"","family":"Harper","given":"Damian J.","non-dropping-particle":"","parse-names":false,"suffix":""},{"dropping-particle":"","family":"Carling","given":"Christopher","non-dropping-particle":"","parse-names":false,"suffix":""},{"dropping-particle":"","family":"Kiely","given":"John","non-dropping-particle":"","parse-names":false,"suffix":""}],"container-title":"Sports Medicine","id":"ITEM-1","issue":"12","issued":{"date-parts":[["2019","12","10"]]},"page":"1923-1947","title":"High-intensity acceleration and deceleration demands in elite team sports competitive match play: a systematic review and meta-analysis of observational studies","type":"article-journal","volume":"49"},"uris":["http://www.mendeley.com/documents/?uuid=388b95ed-1569-41d5-aa07-4ff09882d881"]}],"mendeley":{"formattedCitation":"(59)","plainTextFormattedCitation":"(59)","previouslyFormattedCitation":"(59)"},"properties":{"noteIndex":0},"schema":"https://github.com/citation-style-language/schema/raw/master/csl-citation.json"}</w:instrText>
      </w:r>
      <w:r w:rsidR="00090F51"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(59)</w:t>
      </w:r>
      <w:r w:rsidR="00090F51" w:rsidRPr="000B0E7D">
        <w:rPr>
          <w:rFonts w:ascii="Times New Roman" w:hAnsi="Times New Roman" w:cs="Times New Roman"/>
          <w:color w:val="000000" w:themeColor="text1"/>
        </w:rPr>
        <w:fldChar w:fldCharType="end"/>
      </w:r>
      <w:r w:rsidR="00A87E22" w:rsidRPr="000B0E7D">
        <w:rPr>
          <w:rFonts w:ascii="Times New Roman" w:hAnsi="Times New Roman" w:cs="Times New Roman"/>
          <w:color w:val="000000" w:themeColor="text1"/>
        </w:rPr>
        <w:t xml:space="preserve"> found that there is a greater frequency of high and very high intensity </w:t>
      </w:r>
      <w:r w:rsidR="001E6A75" w:rsidRPr="000B0E7D">
        <w:rPr>
          <w:rFonts w:ascii="Times New Roman" w:hAnsi="Times New Roman" w:cs="Times New Roman"/>
          <w:color w:val="000000" w:themeColor="text1"/>
        </w:rPr>
        <w:t xml:space="preserve">decelerations compared to accelerations in all team sports apart from American football. </w:t>
      </w:r>
      <w:r w:rsidR="00C34324" w:rsidRPr="000B0E7D">
        <w:rPr>
          <w:rFonts w:ascii="Times New Roman" w:hAnsi="Times New Roman" w:cs="Times New Roman"/>
          <w:color w:val="000000" w:themeColor="text1"/>
        </w:rPr>
        <w:t xml:space="preserve">Moreover, the importance of decelerations (and accelerations) has been recently reported in a soccer-specific meta-analysis </w:t>
      </w:r>
      <w:r w:rsidR="00C34324"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10.1080/24733938.2022.2090600","ISSN":"2473-3938","author":[{"dropping-particle":"","family":"Silva","given":"Hugo","non-dropping-particle":"","parse-names":false,"suffix":""},{"dropping-particle":"","family":"Nakamura","given":"Fábio Yuzo","non-dropping-particle":"","parse-names":false,"suffix":""},{"dropping-particle":"","family":"Beato","given":"Marco","non-dropping-particle":"","parse-names":false,"suffix":""},{"dropping-particle":"","family":"Marcelino","given":"Rui","non-dropping-particle":"","parse-names":false,"suffix":""}],"container-title":"Science and Medicine in Football","id":"ITEM-1","issued":{"date-parts":[["2022","6","26"]]},"page":"1-16","title":"Acceleration and deceleration demands during training sessions in football: a systematic review","type":"article-journal"},"uris":["http://www.mendeley.com/documents/?uuid=d9c57ce1-3b77-4aeb-b917-7a565c23df79"]}],"mendeley":{"formattedCitation":"(132)","plainTextFormattedCitation":"(132)","previouslyFormattedCitation":"(132)"},"properties":{"noteIndex":0},"schema":"https://github.com/citation-style-language/schema/raw/master/csl-citation.json"}</w:instrText>
      </w:r>
      <w:r w:rsidR="00C34324"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(132)</w:t>
      </w:r>
      <w:r w:rsidR="00C34324" w:rsidRPr="000B0E7D">
        <w:rPr>
          <w:rFonts w:ascii="Times New Roman" w:hAnsi="Times New Roman" w:cs="Times New Roman"/>
          <w:color w:val="000000" w:themeColor="text1"/>
        </w:rPr>
        <w:fldChar w:fldCharType="end"/>
      </w:r>
      <w:r w:rsidR="00C34324" w:rsidRPr="000B0E7D">
        <w:rPr>
          <w:rFonts w:ascii="Times New Roman" w:hAnsi="Times New Roman" w:cs="Times New Roman"/>
          <w:color w:val="000000" w:themeColor="text1"/>
        </w:rPr>
        <w:t>. With regards to testing protocols specifically for deceleration, there is less knowledge and direction for practitioners on how to assess this horizontal characteristic</w:t>
      </w:r>
      <w:r w:rsidR="00AF25C5" w:rsidRPr="000B0E7D">
        <w:rPr>
          <w:rFonts w:ascii="Times New Roman" w:hAnsi="Times New Roman" w:cs="Times New Roman"/>
          <w:color w:val="000000" w:themeColor="text1"/>
        </w:rPr>
        <w:t xml:space="preserve"> </w:t>
      </w:r>
      <w:r w:rsidR="006A5FF8" w:rsidRPr="000B0E7D">
        <w:rPr>
          <w:rFonts w:ascii="Times New Roman" w:hAnsi="Times New Roman" w:cs="Times New Roman"/>
          <w:color w:val="000000" w:themeColor="text1"/>
        </w:rPr>
        <w:fldChar w:fldCharType="begin" w:fldLock="1"/>
      </w:r>
      <w:r w:rsidR="00570E71" w:rsidRPr="000B0E7D">
        <w:rPr>
          <w:rFonts w:ascii="Times New Roman" w:hAnsi="Times New Roman" w:cs="Times New Roman"/>
          <w:color w:val="000000" w:themeColor="text1"/>
        </w:rPr>
        <w:instrText>ADDIN CSL_CITATION {"citationItems":[{"id":"ITEM-1","itemData":{"DOI":"10.1249/MSS.0b013e318162d162","ISSN":"0195-9131","PMID":"18317373","abstract":"INTRODUCTION The forces produced by an athlete during the support phase of a sprint run are a vital determinant of the outcome of the performance. The purpose of this study was to improve the understanding of sprint technique in well-trained sprinters through the comprehensive analysis of joint kinetics during the support phase of a maximum-velocity sprint. METHODS Four well-trained sprinters performed maximum-effort 60-m sprints. Two-dimensional high-speed video (200 Hz) and ground-reaction force (1000 Hz) data were collected at the 45-m mark. Horizontal velocity, step length, step frequency, and normalized moment, power, and work, via inverse dynamics, were calculated for two trials in each athlete. RESULTS The hip extensors performed positive work in early stance (normalized value = 0.063 +/- 0.017), and the plantar flexors performed positive work in late stance (normalized value = 0.053 +/- 0.010). The knee extensors played a negligible role in positive work generation throughout stance. CONCLUSIONS In contrast to previous findings, the knee moment did not contribute substantially to power generation during the latter part of the support phase. This may be explained in part by the specific technical requirements of the maximum-velocity phase of the sprint. However, major periods of power generation of the hip extensors in early stance and of the plantar flexors in late stance were observed. The action of the knee joint during the support phase may therefore have been more of a facilitator for the radial transfer of power from the hip through the ankle on to the track.","author":[{"dropping-particle":"","family":"Bezodis","given":"Ian N","non-dropping-particle":"","parse-names":false,"suffix":""},{"dropping-particle":"","family":"Kerwin","given":"David G","non-dropping-particle":"","parse-names":false,"suffix":""},{"dropping-particle":"","family":"Salo","given":"Aki I T","non-dropping-particle":"","parse-names":false,"suffix":""}],"container-title":"Medicine and science in sports and exercise","id":"ITEM-1","issue":"4","issued":{"date-parts":[["2008","4"]]},"page":"707-15","title":"Lower-limb mechanics during the support phase of maximum-velocity sprint running.","type":"article-journal","volume":"40"},"uris":["http://www.mendeley.com/documents/?uuid=6ff59794-8080-4e47-90ec-cd60758ff166"]}],"mendeley":{"formattedCitation":"(16)","plainTextFormattedCitation":"(16)","previouslyFormattedCitation":"(16)"},"properties":{"noteIndex":0},"schema":"https://github.com/citation-style-language/schema/raw/master/csl-citation.json"}</w:instrText>
      </w:r>
      <w:r w:rsidR="006A5FF8" w:rsidRPr="000B0E7D">
        <w:rPr>
          <w:rFonts w:ascii="Times New Roman" w:hAnsi="Times New Roman" w:cs="Times New Roman"/>
          <w:color w:val="000000" w:themeColor="text1"/>
        </w:rPr>
        <w:fldChar w:fldCharType="separate"/>
      </w:r>
      <w:r w:rsidR="006A5FF8" w:rsidRPr="000B0E7D">
        <w:rPr>
          <w:rFonts w:ascii="Times New Roman" w:hAnsi="Times New Roman" w:cs="Times New Roman"/>
          <w:noProof/>
          <w:color w:val="000000" w:themeColor="text1"/>
        </w:rPr>
        <w:t>(16)</w:t>
      </w:r>
      <w:r w:rsidR="006A5FF8" w:rsidRPr="000B0E7D">
        <w:rPr>
          <w:rFonts w:ascii="Times New Roman" w:hAnsi="Times New Roman" w:cs="Times New Roman"/>
          <w:color w:val="000000" w:themeColor="text1"/>
        </w:rPr>
        <w:fldChar w:fldCharType="end"/>
      </w:r>
      <w:r w:rsidR="00AF25C5" w:rsidRPr="000B0E7D">
        <w:rPr>
          <w:rFonts w:ascii="Times New Roman" w:hAnsi="Times New Roman" w:cs="Times New Roman"/>
          <w:color w:val="000000" w:themeColor="text1"/>
        </w:rPr>
        <w:t>.</w:t>
      </w:r>
      <w:r w:rsidR="008C2198" w:rsidRPr="000B0E7D">
        <w:rPr>
          <w:rFonts w:ascii="Times New Roman" w:hAnsi="Times New Roman" w:cs="Times New Roman"/>
          <w:color w:val="000000" w:themeColor="text1"/>
        </w:rPr>
        <w:t xml:space="preserve"> </w:t>
      </w:r>
      <w:r w:rsidR="006A5FF8" w:rsidRPr="000B0E7D">
        <w:rPr>
          <w:rFonts w:ascii="Times New Roman" w:hAnsi="Times New Roman" w:cs="Times New Roman"/>
          <w:color w:val="000000" w:themeColor="text1"/>
        </w:rPr>
        <w:t>Nevertheless,</w:t>
      </w:r>
      <w:r w:rsidR="00505447" w:rsidRPr="000B0E7D">
        <w:rPr>
          <w:rFonts w:ascii="Times New Roman" w:hAnsi="Times New Roman" w:cs="Times New Roman"/>
          <w:color w:val="000000" w:themeColor="text1"/>
        </w:rPr>
        <w:t xml:space="preserve"> there is a</w:t>
      </w:r>
      <w:r w:rsidR="008C2198" w:rsidRPr="000B0E7D">
        <w:rPr>
          <w:rFonts w:ascii="Times New Roman" w:hAnsi="Times New Roman" w:cs="Times New Roman"/>
          <w:color w:val="000000" w:themeColor="text1"/>
        </w:rPr>
        <w:t xml:space="preserve"> novel </w:t>
      </w:r>
      <w:r w:rsidR="00DF16D9" w:rsidRPr="000B0E7D">
        <w:rPr>
          <w:rFonts w:ascii="Times New Roman" w:hAnsi="Times New Roman" w:cs="Times New Roman"/>
          <w:color w:val="000000" w:themeColor="text1"/>
        </w:rPr>
        <w:t>protocol</w:t>
      </w:r>
      <w:r w:rsidR="00B866A6" w:rsidRPr="000B0E7D">
        <w:rPr>
          <w:rFonts w:ascii="Times New Roman" w:hAnsi="Times New Roman" w:cs="Times New Roman"/>
          <w:color w:val="000000" w:themeColor="text1"/>
        </w:rPr>
        <w:t xml:space="preserve"> using an acceleration-deceleration ability </w:t>
      </w:r>
      <w:r w:rsidR="00505447" w:rsidRPr="000B0E7D">
        <w:rPr>
          <w:rFonts w:ascii="Times New Roman" w:hAnsi="Times New Roman" w:cs="Times New Roman"/>
          <w:color w:val="000000" w:themeColor="text1"/>
        </w:rPr>
        <w:t>test</w:t>
      </w:r>
      <w:r w:rsidR="008C2198" w:rsidRPr="000B0E7D">
        <w:rPr>
          <w:rFonts w:ascii="Times New Roman" w:hAnsi="Times New Roman" w:cs="Times New Roman"/>
          <w:color w:val="000000" w:themeColor="text1"/>
        </w:rPr>
        <w:t xml:space="preserve"> </w:t>
      </w:r>
      <w:r w:rsidR="00505447" w:rsidRPr="000B0E7D">
        <w:rPr>
          <w:rFonts w:ascii="Times New Roman" w:hAnsi="Times New Roman" w:cs="Times New Roman"/>
          <w:color w:val="000000" w:themeColor="text1"/>
        </w:rPr>
        <w:t>that measures</w:t>
      </w:r>
      <w:r w:rsidR="00BC24CF" w:rsidRPr="000B0E7D">
        <w:rPr>
          <w:rFonts w:ascii="Times New Roman" w:hAnsi="Times New Roman" w:cs="Times New Roman"/>
          <w:color w:val="000000" w:themeColor="text1"/>
        </w:rPr>
        <w:t xml:space="preserve"> maximal horizontal </w:t>
      </w:r>
      <w:r w:rsidR="005743EC" w:rsidRPr="000B0E7D">
        <w:rPr>
          <w:rFonts w:ascii="Times New Roman" w:hAnsi="Times New Roman" w:cs="Times New Roman"/>
          <w:color w:val="000000" w:themeColor="text1"/>
        </w:rPr>
        <w:t>deceleration</w:t>
      </w:r>
      <w:r w:rsidR="00C34324" w:rsidRPr="000B0E7D">
        <w:rPr>
          <w:rFonts w:ascii="Times New Roman" w:hAnsi="Times New Roman" w:cs="Times New Roman"/>
          <w:color w:val="000000" w:themeColor="text1"/>
        </w:rPr>
        <w:t xml:space="preserve"> </w:t>
      </w:r>
      <w:r w:rsidR="00C34324"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{"citationItems":[{"id":"ITEM-1","itemData":{"DOI":"10.1519/JSC.0000000000002739","ISSN":"1064-8011","author":[{"dropping-particle":"","family":"Harper","given":"Damian J.","non-dropping-particle":"","parse-names":false,"suffix":""},{"dropping-particle":"","family":"Jordan","given":"Alastair R.","non-dropping-particle":"","parse-names":false,"suffix":""},{"dropping-particle":"","family":"Kiely","given":"John","non-dropping-particle":"","parse-names":false,"suffix":""}],"container-title":"Journal of Strength and Conditioning Research","id":"ITEM-1","issue":"2","issued":{"date-parts":[["2021","2"]]},"page":"465-472","title":"Relationships between eccentric and concentric knee strength capacities and maximal linear deceleration ability in male academy soccer players","type":"article-journal","volume":"35"},"uris":["http://www.mendeley.com/documents/?uuid=6536affc-4368-4643-b094-f3619499756b"]}],"mendeley":{"formattedCitation":"(60)","plainTextFormattedCitation":"(60)","previouslyFormattedCitation":"(60)"},"properties":{"noteIndex":0},"schema":"https://github.com/citation-style-language/schema/raw/master/csl-citation.json"}</w:instrText>
      </w:r>
      <w:r w:rsidR="00C34324"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(60)</w:t>
      </w:r>
      <w:r w:rsidR="00C34324" w:rsidRPr="000B0E7D">
        <w:rPr>
          <w:rFonts w:ascii="Times New Roman" w:hAnsi="Times New Roman" w:cs="Times New Roman"/>
          <w:color w:val="000000" w:themeColor="text1"/>
        </w:rPr>
        <w:fldChar w:fldCharType="end"/>
      </w:r>
      <w:r w:rsidR="00505447" w:rsidRPr="000B0E7D">
        <w:rPr>
          <w:rFonts w:ascii="Times New Roman" w:hAnsi="Times New Roman" w:cs="Times New Roman"/>
          <w:color w:val="000000" w:themeColor="text1"/>
        </w:rPr>
        <w:t xml:space="preserve">. </w:t>
      </w:r>
      <w:r w:rsidR="00C34324" w:rsidRPr="000B0E7D">
        <w:rPr>
          <w:rFonts w:ascii="Times New Roman" w:hAnsi="Times New Roman" w:cs="Times New Roman"/>
          <w:color w:val="000000" w:themeColor="text1"/>
        </w:rPr>
        <w:t>The authors used a radar technology (</w:t>
      </w:r>
      <w:r w:rsidR="00E94C00" w:rsidRPr="000B0E7D">
        <w:rPr>
          <w:rFonts w:ascii="Times New Roman" w:hAnsi="Times New Roman" w:cs="Times New Roman"/>
          <w:color w:val="000000" w:themeColor="text1"/>
        </w:rPr>
        <w:t xml:space="preserve">data was averaged throughout the </w:t>
      </w:r>
      <w:r w:rsidR="00E94C00" w:rsidRPr="000B0E7D">
        <w:rPr>
          <w:rFonts w:ascii="Times New Roman" w:hAnsi="Times New Roman" w:cs="Times New Roman"/>
          <w:color w:val="000000" w:themeColor="text1"/>
        </w:rPr>
        <w:lastRenderedPageBreak/>
        <w:t>deceleration phase</w:t>
      </w:r>
      <w:r w:rsidR="00C34324" w:rsidRPr="000B0E7D">
        <w:rPr>
          <w:rFonts w:ascii="Times New Roman" w:hAnsi="Times New Roman" w:cs="Times New Roman"/>
          <w:color w:val="000000" w:themeColor="text1"/>
        </w:rPr>
        <w:t xml:space="preserve">) to assess </w:t>
      </w:r>
      <w:r w:rsidR="00B1062B" w:rsidRPr="000B0E7D">
        <w:rPr>
          <w:rFonts w:ascii="Times New Roman" w:hAnsi="Times New Roman" w:cs="Times New Roman"/>
          <w:color w:val="000000" w:themeColor="text1"/>
        </w:rPr>
        <w:t xml:space="preserve">horizonal </w:t>
      </w:r>
      <w:r w:rsidR="00B1062B" w:rsidRPr="000B0E7D">
        <w:rPr>
          <w:rFonts w:ascii="Times New Roman" w:hAnsi="Times New Roman" w:cs="Times New Roman"/>
          <w:color w:val="FF0000"/>
        </w:rPr>
        <w:t>braking</w:t>
      </w:r>
      <w:r w:rsidR="00B1062B" w:rsidRPr="000B0E7D">
        <w:rPr>
          <w:rFonts w:ascii="Times New Roman" w:hAnsi="Times New Roman" w:cs="Times New Roman"/>
          <w:color w:val="000000" w:themeColor="text1"/>
        </w:rPr>
        <w:t xml:space="preserve"> force, power and impulse</w:t>
      </w:r>
      <w:r w:rsidR="00C34324" w:rsidRPr="000B0E7D">
        <w:rPr>
          <w:rFonts w:ascii="Times New Roman" w:hAnsi="Times New Roman" w:cs="Times New Roman"/>
          <w:color w:val="000000" w:themeColor="text1"/>
        </w:rPr>
        <w:t>, which</w:t>
      </w:r>
      <w:r w:rsidR="00B1062B" w:rsidRPr="000B0E7D">
        <w:rPr>
          <w:rFonts w:ascii="Times New Roman" w:hAnsi="Times New Roman" w:cs="Times New Roman"/>
          <w:color w:val="000000" w:themeColor="text1"/>
        </w:rPr>
        <w:t xml:space="preserve"> all provided good overall intra-day </w:t>
      </w:r>
      <w:r w:rsidR="003F1E5D" w:rsidRPr="000B0E7D">
        <w:rPr>
          <w:rFonts w:ascii="Times New Roman" w:hAnsi="Times New Roman" w:cs="Times New Roman"/>
          <w:color w:val="000000" w:themeColor="text1"/>
        </w:rPr>
        <w:t>(CV = 5.1% to 5.7%) and inter</w:t>
      </w:r>
      <w:r w:rsidR="006A5FF8" w:rsidRPr="000B0E7D">
        <w:rPr>
          <w:rFonts w:ascii="Times New Roman" w:hAnsi="Times New Roman" w:cs="Times New Roman"/>
          <w:color w:val="000000" w:themeColor="text1"/>
        </w:rPr>
        <w:t>-</w:t>
      </w:r>
      <w:r w:rsidR="003F1E5D" w:rsidRPr="000B0E7D">
        <w:rPr>
          <w:rFonts w:ascii="Times New Roman" w:hAnsi="Times New Roman" w:cs="Times New Roman"/>
          <w:color w:val="000000" w:themeColor="text1"/>
        </w:rPr>
        <w:t xml:space="preserve">day reliability (CV = 8.9% to 9.3%), </w:t>
      </w:r>
      <w:r w:rsidR="00BB78C5" w:rsidRPr="000B0E7D">
        <w:rPr>
          <w:rFonts w:ascii="Times New Roman" w:hAnsi="Times New Roman" w:cs="Times New Roman"/>
          <w:color w:val="000000" w:themeColor="text1"/>
        </w:rPr>
        <w:t xml:space="preserve">and sensitive to </w:t>
      </w:r>
      <w:r w:rsidR="003F1E5D" w:rsidRPr="000B0E7D">
        <w:rPr>
          <w:rFonts w:ascii="Times New Roman" w:hAnsi="Times New Roman" w:cs="Times New Roman"/>
          <w:color w:val="000000" w:themeColor="text1"/>
        </w:rPr>
        <w:t>detect moderate changes in horizontal deceleration ability</w:t>
      </w:r>
      <w:r w:rsidR="0069032C" w:rsidRPr="000B0E7D">
        <w:rPr>
          <w:rFonts w:ascii="Times New Roman" w:hAnsi="Times New Roman" w:cs="Times New Roman"/>
          <w:color w:val="000000" w:themeColor="text1"/>
        </w:rPr>
        <w:t xml:space="preserve"> </w:t>
      </w:r>
      <w:r w:rsidR="0069032C"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{"citationItems":[{"id":"ITEM-1","itemData":{"DOI":"10.1080/14763141.2020.1792968","ISSN":"1752-6116","PMID":"32731845","abstract":"Radar technology has the potential for providing new insights into maximal horizontal deceleration ability. This study aimed to investigate the intra- and inter-day reliability and sensitivity of kinematic and kinetic variables obtained from a novel, maximal horizontal deceleration test, using radar technology. Thirty-eight university sport athletes completed testing for intra-day analysis. Twelve of these participants also completed the deceleration test on a second day for inter-day analysis. The maximal horizontal deceleration test required participants to decelerate maximally following 20 m maximal horizontal sprint acceleration. Reliability was assessed using the intraclass correlation coefficient (ICC) and coefficient of variation (CV%). Sensitivity was evaluated by comparing typical error (TE) to the smallest worthwhile change (SWC). A number of kinematic and kinetic variables had good (ICC &gt; 0.75, CV &lt; 10%) overall intra-day reliability, and were sensitive to detect small-to-moderate changes in deceleration performance after a single familiarisation session. Only kinetic variables had good overall inter-day reliability and were sensitive to detect moderate changes in deceleration performance. The utilisation of this test protocol to assess maximal horizontal deceleration can provide new insights into individual maximal horizontal deceleration capabilities. Future work using this or similar approaches may provide insights into the neuromuscular performance qualities needed to decelerate maximally.","author":[{"dropping-particle":"","family":"Harper","given":"Damian J","non-dropping-particle":"","parse-names":false,"suffix":""},{"dropping-particle":"","family":"Morin","given":"Jean-Benoit","non-dropping-particle":"","parse-names":false,"suffix":""},{"dropping-particle":"","family":"Carling","given":"Christopher","non-dropping-particle":"","parse-names":false,"suffix":""},{"dropping-particle":"","family":"Kiely","given":"John","non-dropping-particle":"","parse-names":false,"suffix":""}],"container-title":"Sports biomechanics","id":"ITEM-1","issued":{"date-parts":[["2020","7","31"]]},"page":"1-17","title":"Measuring maximal horizontal deceleration ability using radar technology: reliability and sensitivity of kinematic and kinetic variables.","type":"article-journal"},"uris":["http://www.mendeley.com/documents/?uuid=d1cff824-9cdc-47d2-99fe-63242bbf7716"]}],"mendeley":{"formattedCitation":"(61)","plainTextFormattedCitation":"(61)","previouslyFormattedCitation":"(61)"},"properties":{"noteIndex":0},"schema":"https://github.com/citation-style-language/schema/raw/master/csl-citation.json"}</w:instrText>
      </w:r>
      <w:r w:rsidR="0069032C"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(61)</w:t>
      </w:r>
      <w:r w:rsidR="0069032C" w:rsidRPr="000B0E7D">
        <w:rPr>
          <w:rFonts w:ascii="Times New Roman" w:hAnsi="Times New Roman" w:cs="Times New Roman"/>
          <w:color w:val="000000" w:themeColor="text1"/>
        </w:rPr>
        <w:fldChar w:fldCharType="end"/>
      </w:r>
      <w:r w:rsidR="003F1E5D" w:rsidRPr="000B0E7D">
        <w:rPr>
          <w:rFonts w:ascii="Times New Roman" w:hAnsi="Times New Roman" w:cs="Times New Roman"/>
          <w:color w:val="000000" w:themeColor="text1"/>
        </w:rPr>
        <w:t>.</w:t>
      </w:r>
      <w:r w:rsidR="0069032C" w:rsidRPr="000B0E7D">
        <w:rPr>
          <w:rFonts w:ascii="Times New Roman" w:hAnsi="Times New Roman" w:cs="Times New Roman"/>
          <w:color w:val="000000" w:themeColor="text1"/>
        </w:rPr>
        <w:t xml:space="preserve"> </w:t>
      </w:r>
      <w:r w:rsidR="00B44622" w:rsidRPr="000B0E7D">
        <w:rPr>
          <w:rFonts w:ascii="Times New Roman" w:hAnsi="Times New Roman" w:cs="Times New Roman"/>
          <w:color w:val="000000" w:themeColor="text1"/>
        </w:rPr>
        <w:t>However</w:t>
      </w:r>
      <w:r w:rsidR="0069032C" w:rsidRPr="000B0E7D">
        <w:rPr>
          <w:rFonts w:ascii="Times New Roman" w:hAnsi="Times New Roman" w:cs="Times New Roman"/>
          <w:color w:val="000000" w:themeColor="text1"/>
        </w:rPr>
        <w:t>, the use of radar technology in soccer daily practice could be limited because of the cost of this device and the limited time available for test</w:t>
      </w:r>
      <w:r w:rsidR="00B44622" w:rsidRPr="000B0E7D">
        <w:rPr>
          <w:rFonts w:ascii="Times New Roman" w:hAnsi="Times New Roman" w:cs="Times New Roman"/>
          <w:color w:val="000000" w:themeColor="text1"/>
        </w:rPr>
        <w:t>ing</w:t>
      </w:r>
      <w:r w:rsidR="0069032C" w:rsidRPr="000B0E7D">
        <w:rPr>
          <w:rFonts w:ascii="Times New Roman" w:hAnsi="Times New Roman" w:cs="Times New Roman"/>
          <w:color w:val="000000" w:themeColor="text1"/>
        </w:rPr>
        <w:t>, which is a common problem in professional soccer.</w:t>
      </w:r>
    </w:p>
    <w:p w14:paraId="072BF840" w14:textId="3CDF656C" w:rsidR="00867BE3" w:rsidRPr="000B0E7D" w:rsidRDefault="00867BE3" w:rsidP="003F1E5D">
      <w:pPr>
        <w:autoSpaceDE w:val="0"/>
        <w:autoSpaceDN w:val="0"/>
        <w:adjustRightInd w:val="0"/>
        <w:spacing w:line="360" w:lineRule="auto"/>
        <w:jc w:val="both"/>
        <w:rPr>
          <w:rFonts w:ascii="Times New Roman" w:hAnsi="Times New Roman" w:cs="Times New Roman"/>
          <w:color w:val="000000" w:themeColor="text1"/>
        </w:rPr>
      </w:pPr>
    </w:p>
    <w:p w14:paraId="6142C696" w14:textId="55D54F5B" w:rsidR="00867BE3" w:rsidRPr="000B0E7D" w:rsidRDefault="0069032C" w:rsidP="003F1E5D">
      <w:pPr>
        <w:autoSpaceDE w:val="0"/>
        <w:autoSpaceDN w:val="0"/>
        <w:adjustRightInd w:val="0"/>
        <w:spacing w:line="360" w:lineRule="auto"/>
        <w:jc w:val="both"/>
        <w:rPr>
          <w:rFonts w:ascii="Times New Roman" w:hAnsi="Times New Roman" w:cs="Times New Roman"/>
          <w:color w:val="000000" w:themeColor="text1"/>
        </w:rPr>
      </w:pPr>
      <w:r w:rsidRPr="000B0E7D">
        <w:rPr>
          <w:rFonts w:ascii="Times New Roman" w:hAnsi="Times New Roman" w:cs="Times New Roman"/>
          <w:color w:val="000000" w:themeColor="text1"/>
        </w:rPr>
        <w:t xml:space="preserve">Based on what said so far, </w:t>
      </w:r>
      <w:proofErr w:type="gramStart"/>
      <w:r w:rsidRPr="000B0E7D">
        <w:rPr>
          <w:rFonts w:ascii="Times New Roman" w:hAnsi="Times New Roman" w:cs="Times New Roman"/>
          <w:color w:val="000000" w:themeColor="text1"/>
        </w:rPr>
        <w:t>it is clear that the</w:t>
      </w:r>
      <w:proofErr w:type="gramEnd"/>
      <w:r w:rsidRPr="000B0E7D">
        <w:rPr>
          <w:rFonts w:ascii="Times New Roman" w:hAnsi="Times New Roman" w:cs="Times New Roman"/>
          <w:color w:val="000000" w:themeColor="text1"/>
        </w:rPr>
        <w:t xml:space="preserve"> scientific literature does not have a gold-standard test for the assessment of COD ability, therefore, it is recommended the practitioners/coaches determine which tests to undertake to appropriately utilize them as part of the training program design and talent identification process </w:t>
      </w:r>
      <w:r w:rsidR="00867BE3" w:rsidRPr="000B0E7D">
        <w:rPr>
          <w:rFonts w:ascii="Times New Roman" w:hAnsi="Times New Roman" w:cs="Times New Roman"/>
          <w:color w:val="000000" w:themeColor="text1"/>
        </w:rPr>
        <w:t>(See Table 2).</w:t>
      </w:r>
    </w:p>
    <w:p w14:paraId="03FC5BD1" w14:textId="035B22CB" w:rsidR="00B426E6" w:rsidRPr="000B0E7D" w:rsidRDefault="00B426E6" w:rsidP="00505447">
      <w:pPr>
        <w:autoSpaceDE w:val="0"/>
        <w:autoSpaceDN w:val="0"/>
        <w:adjustRightInd w:val="0"/>
        <w:spacing w:line="360" w:lineRule="auto"/>
        <w:jc w:val="both"/>
        <w:rPr>
          <w:rFonts w:ascii="Times New Roman" w:hAnsi="Times New Roman" w:cs="Times New Roman"/>
          <w:color w:val="000000" w:themeColor="text1"/>
        </w:rPr>
      </w:pPr>
    </w:p>
    <w:p w14:paraId="0E2B3FA0" w14:textId="77777777" w:rsidR="00505447" w:rsidRPr="000B0E7D" w:rsidRDefault="00505447" w:rsidP="00505447">
      <w:pPr>
        <w:autoSpaceDE w:val="0"/>
        <w:autoSpaceDN w:val="0"/>
        <w:adjustRightInd w:val="0"/>
        <w:rPr>
          <w:rFonts w:ascii="Times New Roman" w:hAnsi="Times New Roman" w:cs="Times New Roman"/>
          <w:color w:val="000000" w:themeColor="text1"/>
        </w:rPr>
      </w:pPr>
    </w:p>
    <w:p w14:paraId="4C413CE2" w14:textId="37D19AF9" w:rsidR="00F25914" w:rsidRPr="000B0E7D" w:rsidRDefault="00F25914" w:rsidP="00F25914">
      <w:pPr>
        <w:spacing w:line="360" w:lineRule="auto"/>
        <w:jc w:val="center"/>
        <w:rPr>
          <w:rFonts w:ascii="Times New Roman" w:hAnsi="Times New Roman" w:cs="Times New Roman"/>
          <w:b/>
          <w:bCs/>
          <w:color w:val="000000" w:themeColor="text1"/>
        </w:rPr>
      </w:pPr>
      <w:r w:rsidRPr="000B0E7D">
        <w:rPr>
          <w:rFonts w:ascii="Times New Roman" w:hAnsi="Times New Roman" w:cs="Times New Roman"/>
          <w:b/>
          <w:bCs/>
          <w:color w:val="000000" w:themeColor="text1"/>
        </w:rPr>
        <w:t>*** Table 2 here, please***</w:t>
      </w:r>
    </w:p>
    <w:p w14:paraId="5A6ABF7E" w14:textId="77777777" w:rsidR="00F25914" w:rsidRPr="000B0E7D" w:rsidRDefault="00F25914" w:rsidP="00D17B19">
      <w:pPr>
        <w:spacing w:line="360" w:lineRule="auto"/>
        <w:jc w:val="both"/>
        <w:rPr>
          <w:rFonts w:ascii="Times New Roman" w:hAnsi="Times New Roman" w:cs="Times New Roman"/>
          <w:color w:val="000000" w:themeColor="text1"/>
        </w:rPr>
      </w:pPr>
    </w:p>
    <w:p w14:paraId="68C9C938" w14:textId="77777777" w:rsidR="00301636" w:rsidRPr="000B0E7D" w:rsidRDefault="00301636" w:rsidP="00D17B19">
      <w:pPr>
        <w:spacing w:line="360" w:lineRule="auto"/>
        <w:jc w:val="both"/>
        <w:rPr>
          <w:rFonts w:ascii="Times New Roman" w:hAnsi="Times New Roman" w:cs="Times New Roman"/>
          <w:color w:val="000000" w:themeColor="text1"/>
        </w:rPr>
      </w:pPr>
    </w:p>
    <w:p w14:paraId="7A6995DB" w14:textId="77777777" w:rsidR="00301636" w:rsidRPr="000B0E7D" w:rsidRDefault="00301636" w:rsidP="00301636">
      <w:pPr>
        <w:spacing w:line="360" w:lineRule="auto"/>
        <w:rPr>
          <w:rFonts w:ascii="Times New Roman" w:hAnsi="Times New Roman" w:cs="Times New Roman"/>
          <w:b/>
          <w:bCs/>
          <w:color w:val="000000" w:themeColor="text1"/>
        </w:rPr>
      </w:pPr>
      <w:r w:rsidRPr="000B0E7D">
        <w:rPr>
          <w:rFonts w:ascii="Times New Roman" w:hAnsi="Times New Roman" w:cs="Times New Roman"/>
          <w:b/>
          <w:bCs/>
          <w:color w:val="000000" w:themeColor="text1"/>
        </w:rPr>
        <w:t xml:space="preserve">STRENGTH TESTS </w:t>
      </w:r>
    </w:p>
    <w:p w14:paraId="3FA6DB89" w14:textId="0A2F5B7C" w:rsidR="00301636" w:rsidRPr="000B0E7D" w:rsidRDefault="003540D8" w:rsidP="00AF6542">
      <w:pPr>
        <w:spacing w:line="360" w:lineRule="auto"/>
        <w:jc w:val="both"/>
        <w:rPr>
          <w:rFonts w:ascii="Times New Roman" w:hAnsi="Times New Roman" w:cs="Times New Roman"/>
          <w:color w:val="000000" w:themeColor="text1"/>
        </w:rPr>
      </w:pPr>
      <w:r w:rsidRPr="000B0E7D">
        <w:rPr>
          <w:rFonts w:ascii="Times New Roman" w:hAnsi="Times New Roman" w:cs="Times New Roman"/>
          <w:color w:val="000000" w:themeColor="text1"/>
        </w:rPr>
        <w:t xml:space="preserve">Muscle strength testing protocols </w:t>
      </w:r>
      <w:r w:rsidR="00252983" w:rsidRPr="000B0E7D">
        <w:rPr>
          <w:rFonts w:ascii="Times New Roman" w:hAnsi="Times New Roman" w:cs="Times New Roman"/>
          <w:color w:val="000000" w:themeColor="text1"/>
        </w:rPr>
        <w:t xml:space="preserve">(absolute and relative to a person’s body weight) </w:t>
      </w:r>
      <w:r w:rsidRPr="000B0E7D">
        <w:rPr>
          <w:rFonts w:ascii="Times New Roman" w:hAnsi="Times New Roman" w:cs="Times New Roman"/>
          <w:color w:val="000000" w:themeColor="text1"/>
        </w:rPr>
        <w:t>play an important role in players' need</w:t>
      </w:r>
      <w:r w:rsidR="00AB37E9" w:rsidRPr="000B0E7D">
        <w:rPr>
          <w:rFonts w:ascii="Times New Roman" w:hAnsi="Times New Roman" w:cs="Times New Roman"/>
          <w:color w:val="000000" w:themeColor="text1"/>
        </w:rPr>
        <w:t>s</w:t>
      </w:r>
      <w:r w:rsidRPr="000B0E7D">
        <w:rPr>
          <w:rFonts w:ascii="Times New Roman" w:hAnsi="Times New Roman" w:cs="Times New Roman"/>
          <w:color w:val="000000" w:themeColor="text1"/>
        </w:rPr>
        <w:t xml:space="preserve"> analysis and for the following design of sport specific and individualized training programs, </w:t>
      </w:r>
      <w:r w:rsidR="00301636" w:rsidRPr="000B0E7D">
        <w:rPr>
          <w:rFonts w:ascii="Times New Roman" w:hAnsi="Times New Roman" w:cs="Times New Roman"/>
          <w:color w:val="000000" w:themeColor="text1"/>
        </w:rPr>
        <w:t xml:space="preserve">which in turn </w:t>
      </w:r>
      <w:r w:rsidR="0042180D" w:rsidRPr="000B0E7D">
        <w:rPr>
          <w:rFonts w:ascii="Times New Roman" w:hAnsi="Times New Roman" w:cs="Times New Roman"/>
          <w:color w:val="000000" w:themeColor="text1"/>
        </w:rPr>
        <w:t xml:space="preserve">likely </w:t>
      </w:r>
      <w:r w:rsidR="00301636" w:rsidRPr="000B0E7D">
        <w:rPr>
          <w:rFonts w:ascii="Times New Roman" w:hAnsi="Times New Roman" w:cs="Times New Roman"/>
          <w:color w:val="000000" w:themeColor="text1"/>
        </w:rPr>
        <w:t xml:space="preserve">enhances future match performances </w:t>
      </w:r>
      <w:r w:rsidR="00301636"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{"citationItems":[{"id":"ITEM-1","itemData":{"DOI":"10.3390/sports6040106","ISSN":"2075-4663","abstract":"The purpose of this study was to investigate the relationships between absolute and relative lower-body strength on predictors of athletic performance among Division II collegiate women’s soccer players. Archived pre-season testing data for seventeen (n = 17) female National Collegiate Athletics Association (NCAA) Division II soccer players were analyzed, including: vertical jump, 3RM back squat, 505-agility, modified T-test, 10 m and 30 m sprint, and 20 m multistage fitness test (20 m MSFT). Relative strength was calculated based on the estimated 1RM back squat divided by the athlete’s body mass. Significant correlations were discovered between absolute lower-body strength and 505-agility (Right: r = −0.51, p &lt; 0.05; Left: r = −0.59, p &lt; 0.05), modified T-test (r = −0.55, p &lt; 0.05), 10 m and 30 m (r = −0.59, p &lt; 0.05; r = −0.54, p &lt; 0.05), and sprint performance. Relative lower-body strength showed significant correlations with vertical jump (r = 0.54, p &lt; 0.05), 505-agility (Right: r = −0.58, p &lt; 0.05; Left: r = −0.67, p &lt; 0.01), modified T-test (r = −0.75, p &lt; 0.01), 10 m and 30 m (r = −0.59 p &lt; 0.05; r = −0.67, p &lt; 0.01), and the 20 m MSFT (r = 0.58, p &lt; 0.05). These results indicate that strength and conditioning coaches should emphasize the development of absolute and relative lower-body strength with their players to improve power, agility, and speed performance.","author":[{"dropping-particle":"","family":"Andersen","given":"Emily","non-dropping-particle":"","parse-names":false,"suffix":""},{"dropping-particle":"","family":"Lockie","given":"Robert","non-dropping-particle":"","parse-names":false,"suffix":""},{"dropping-particle":"","family":"Dawes","given":"J.","non-dropping-particle":"","parse-names":false,"suffix":""}],"container-title":"Sports","id":"ITEM-1","issued":{"date-parts":[["2018"]]},"title":"Relationship of Absolute and Relative Lower-Body Strength to Predictors of Athletic Performance in Collegiate Women Soccer Players","type":"article-journal"},"uris":["http://www.mendeley.com/documents/?uuid=d98e67e4-61ac-4508-a76e-b905610994d7","http://www.mendeley.com/documents/?uuid=d04399fe-acc4-4c08-b466-3e7a798eff3d","http://www.mendeley.com/documents/?uuid=0bb653af-f73b-477e-bf2e-eded258872ae"]},{"id":"ITEM-2","itemData":{"DOI":"10.1519/JSC.0000000000001094","ISSN":"15334295","PMID":"26813630","abstract":"The aim of this study was to analyze the effects of 3 different low/moderate load strength training methods (full-back squat [SQ], resisted sprint with sled towing [RS], and plyometric and specific drills training [PLYO]) on sprinting, jumping, and change of direction (COD) abilities in soccer players. Thirty-Two young elite male Spanish soccer players participated in the study. Subjects performed 2 specific strength training sessions per week, in addition to their normal training sessions for 8 weeks. The full-back squat protocol consisted of 2-3 sets × 4-8 repetitions at 40-60% 1 repetition maximum (</w:instrText>
      </w:r>
      <w:r w:rsidR="000D5ED3" w:rsidRPr="000B0E7D">
        <w:rPr>
          <w:rFonts w:ascii="Cambria Math" w:hAnsi="Cambria Math" w:cs="Cambria Math"/>
          <w:color w:val="000000" w:themeColor="text1"/>
        </w:rPr>
        <w:instrText>∼</w:instrText>
      </w:r>
      <w:r w:rsidR="000D5ED3" w:rsidRPr="000B0E7D">
        <w:rPr>
          <w:rFonts w:ascii="Times New Roman" w:hAnsi="Times New Roman" w:cs="Times New Roman"/>
          <w:color w:val="000000" w:themeColor="text1"/>
        </w:rPr>
        <w:instrText>1.28-0.98 m s-1). The resisted sprint training was compounded by 6-10 sets × 20-m loaded sprints (12.6% of body mass). The plyometric and specific drills training was based on 1-3 sets × 2-3 repetitions of 8 plyometric and speed/agility exercises. Testing sessions included a countermovement jump (CMJ), a 20-m sprint (10-m split time), a 50-m (30-m split time) sprint, and COD test (i.e., Zig-Zag test). Substantial improvements (likely to almost certainly) in CMJ (effect size [ES]: 0.50- 0.57) and 30-50 m (ES: 0.45-0.84) were found in every group in comparison to pretest results. Moreover, players in PLYO and SQ groups also showed substantial enhancements (likely to very likely) in 0-50 m (ES: 0.46-0.60). In addition, 10-20 m was also improved (very likely) in the SQ group (ES: 0.61). Between-group analyses showed that improvements in 10- 20 m (ES: 0.57) and 30-50 m (ES: 0.40) were likely greater in the SQ group than in the RS group. Also, 10-20 m (ES: 0.49) was substantially better in the SQ group than in the PLYO group. In conclusion, the present strength training methods used in this study seem to be effective to improve jumping and sprinting abilities, but COD might need other stimulus to achieve positive effects.","author":[{"dropping-particle":"","family":"Hoyo","given":"Moises","non-dropping-particle":"De","parse-names":false,"suffix":""},{"dropping-particle":"","family":"Gonzalo-Skok","given":"Oliver","non-dropping-particle":"","parse-names":false,"suffix":""},{"dropping-particle":"","family":"Sanudo","given":"Borja","non-dropping-particle":"","parse-names":false,"suffix":""},{"dropping-particle":"","family":"Carrascal","given":"Claudio","non-dropping-particle":"","parse-names":false,"suffix":""},{"dropping-particle":"","family":"Plaza-Armas","given":"Jose R.","non-dropping-particle":"","parse-names":false,"suffix":""},{"dropping-particle":"","family":"Camacho-Candil","given":"Fernando","non-dropping-particle":"","parse-names":false,"suffix":""},{"dropping-particle":"","family":"Otero-Esquina","given":"Carlos","non-dropping-particle":"","parse-names":false,"suffix":""}],"container-title":"Journal of Strength and Conditioning Research","id":"ITEM-2","issued":{"date-parts":[["2016"]]},"title":"Comparative effects of in-season full-back squat, resisted sprint training, and plyometric training on explosive performance in U-19 elite soccer players","type":"article-journal"},"uris":["http://www.mendeley.com/documents/?uuid=210fb3ef-1040-470d-878f-25f38a966a01","http://www.mendeley.com/documents/?uuid=640a8a5a-67b2-4ef1-8f1e-645fbbb9ad74","http://www.mendeley.com/documents/?uuid=4bbe9045-c33f-4cf3-a00d-2c721afe4987"]},{"id":"ITEM-3","itemData":{"DOI":"10.1519/SSC.0b013e318281f689","ISSN":"15241602","abstract":"It is imperative for strength and conditioning coaches to conduct a detailed analysis of the demands of a sport, identifying normative data where possible to permit an evidence-based evaluation of an athlete's current performance status and to inform the development of specific goals for the athletes' development. part one of this article reviews the demands of female soccer and provides normative data from published research identifying specific areas that require development in female soccer players. part two recommends evidencebased approaches integrated to athlete development and injury prevention strategies, as a result of the needs analysis. Copyright © National Strength and Conditioning Association.","author":[{"dropping-particle":"","family":"Turner","given":"Ellena","non-dropping-particle":"","parse-names":false,"suffix":""},{"dropping-particle":"","family":"Munro","given":"Allan G.","non-dropping-particle":"","parse-names":false,"suffix":""},{"dropping-particle":"","family":"Comfort","given":"Paul","non-dropping-particle":"","parse-names":false,"suffix":""}],"container-title":"Strength and Conditioning Journal","id":"ITEM-3","issued":{"date-parts":[["2013"]]},"title":"Female soccer: Part 1- A needs analysis","type":"article-journal"},"uris":["http://www.mendeley.com/documents/?uuid=fc69ad9e-8466-477b-ac80-b32c444dbf6e","http://www.mendeley.com/documents/?uuid=c12f018a-5248-463d-a839-a5fafe3c8a49","http://www.mendeley.com/documents/?uuid=81ea3514-6e30-469d-994a-89ed8ac6b1a5"]},{"id":"ITEM-4","itemData":{"DOI":"10.1080/02640410400021252","ISSN":"0264-0414","PMID":"16195006","abstract":"Elite soccer players spend a substantial amount of time trying to improve physical capacities, including aerobic endurance and strength and the strength derivatives of speed and power. The average oxygen uptake for international soccer teams ranges from 55 to 68 ml.kg-1.min-1 and the half-squat maximal strength from 120 to 180 kg. These values are similar to those found in other team sports. Recently, it has been shown that the heart's stroke volume is the element in the oxygen chain that mainly limits aerobic endurance for athletes. These findings have given rise to more intensive training interventions to secure high stroke volumes, which, in turn, have proved positive in changing both maximal oxygen consumption and soccer performance in terms of distance covered, contacts with the ball and number of sprints in a game. The training employed has consisted of 4x4-min \"intervals\" running uphill at 90-95% of maximal heart rate interspersed with 3 min jogging at 70% of maximal heart rate to facilitate removal of lactate. Research has revealed that a soccer-specific training routine with the ball might be as effective as plain running. Strength training to produce neural adaptations has been effective in changing not only strength in terms of \"one-repetition maximum\", but also sprinting velocity and jumping height, in elite soccer players without any change in body mass. The same training has also improved running economy and thus aerobic endurance performance. The training regimen used for a European Champions League team was 4x4 repetitions of half-squats with the emphasis on maximal mobilization of force in the concentric action.","author":[{"dropping-particle":"","family":"Hoff","given":"Jan","non-dropping-particle":"","parse-names":false,"suffix":""}],"container-title":"Journal of sports sciences","id":"ITEM-4","issue":"6","issued":{"date-parts":[["2005","6"]]},"page":"573-82","title":"Training and testing physical capacities for elite soccer players.","type":"article-journal","volume":"23"},"uris":["http://www.mendeley.com/documents/?uuid=5243c665-43c6-4203-8b86-e0aaba642814"]}],"mendeley":{"formattedCitation":"(4,65,67,140)","plainTextFormattedCitation":"(4,65,67,140)","previouslyFormattedCitation":"(4,65,67,140)"},"properties":{"noteIndex":0},"schema":"https://github.com/citation-style-language/schema/raw/master/csl-citation.json"}</w:instrText>
      </w:r>
      <w:r w:rsidR="00301636"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(4,65,67,140)</w:t>
      </w:r>
      <w:r w:rsidR="00301636" w:rsidRPr="000B0E7D">
        <w:rPr>
          <w:rFonts w:ascii="Times New Roman" w:hAnsi="Times New Roman" w:cs="Times New Roman"/>
          <w:color w:val="000000" w:themeColor="text1"/>
        </w:rPr>
        <w:fldChar w:fldCharType="end"/>
      </w:r>
      <w:r w:rsidR="00301636" w:rsidRPr="000B0E7D">
        <w:rPr>
          <w:rFonts w:ascii="Times New Roman" w:hAnsi="Times New Roman" w:cs="Times New Roman"/>
          <w:color w:val="000000" w:themeColor="text1"/>
        </w:rPr>
        <w:t xml:space="preserve">. For example, by enhancing overall strength, the player is likely to move the ball more easily, battle opponents more forcefully and kick the ball further and harder </w:t>
      </w:r>
      <w:r w:rsidR="00301636"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{"citationItems":[{"id":"ITEM-1","itemData":{"DOI":"10.1007/s40279-014-0199-1","ISSN":"1179-2035","PMID":"24803162","abstract":"The popularity and professionalism of female soccer has increased markedly in recent years, with elite players now employed on either a professional or semi-professional basis. The previous review of the physiological demands of female soccer was undertaken two decades ago when the sport was in its relative infancy. Increased research coupled with greater training and competition demands warrants an updated review to consider the effect on physical performance and injury patterns. The physical demands of match-play along with the influence of factors such as the standard of competition, playing position and fatigue have been explored. Total distance covered for elite female players is approximately 10 km, with 1.7 km completed at high speed (&gt;15 kmh(-1)) [corrected].Elite players complete 28% more high-speed running and 24 % more sprinting than moderate-level players. Decrements in high-speed running distance have been reported between and within halves, which may indicate an inability to maintain high-intensity activity. Although the physical capacity of female players is the most thoroughly researched area, comparisons are difficult due to differing protocols. Elite players exhibit maximal oxygen uptake (VO2max) values of 49.4-57.6 mL·kg(-1)·min(-1), Yo Yo Intermittent Endurance test level 2 (YYIE2) scores of 1,774 ± 532 m [mean ± standard deviation (SD)] and 20 m sprint times of 3.17 ± 0.03 s (mean ± SD). Reasons for the increased prevalence of anterior cruciate ligament injuries in females (2-6 times greater than males) are discussed, with anatomical, biomechanical loading and neuromuscular activation differences being cited in the literature. This review presents an in-depth contemporary examination of the applied physiology of the female soccer player.","author":[{"dropping-particle":"","family":"Datson","given":"Naomi","non-dropping-particle":"","parse-names":false,"suffix":""},{"dropping-particle":"","family":"Hulton","given":"Andrew","non-dropping-particle":"","parse-names":false,"suffix":""},{"dropping-particle":"","family":"Andersson","given":"Helena","non-dropping-particle":"","parse-names":false,"suffix":""},{"dropping-particle":"","family":"Lewis","given":"Tracy","non-dropping-particle":"","parse-names":false,"suffix":""},{"dropping-particle":"","family":"Weston","given":"Matthew","non-dropping-particle":"","parse-names":false,"suffix":""},{"dropping-particle":"","family":"Drust","given":"Barry","non-dropping-particle":"","parse-names":false,"suffix":""},{"dropping-particle":"","family":"Gregson","given":"Warren","non-dropping-particle":"","parse-names":false,"suffix":""}],"container-title":"Sports medicine (Auckland, N.Z.)","id":"ITEM-1","issue":"9","issued":{"date-parts":[["2014","9"]]},"page":"1225-40","title":"Applied physiology of female soccer: an update.","type":"article-journal","volume":"44"},"uris":["http://www.mendeley.com/documents/?uuid=d145bf11-1171-452c-a41d-dba8c52bf782"]}],"mendeley":{"formattedCitation":"(34)","plainTextFormattedCitation":"(34)","previouslyFormattedCitation":"(34)"},"properties":{"noteIndex":0},"schema":"https://github.com/citation-style-language/schema/raw/master/csl-citation.json"}</w:instrText>
      </w:r>
      <w:r w:rsidR="00301636"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(34)</w:t>
      </w:r>
      <w:r w:rsidR="00301636" w:rsidRPr="000B0E7D">
        <w:rPr>
          <w:rFonts w:ascii="Times New Roman" w:hAnsi="Times New Roman" w:cs="Times New Roman"/>
          <w:color w:val="000000" w:themeColor="text1"/>
        </w:rPr>
        <w:fldChar w:fldCharType="end"/>
      </w:r>
      <w:r w:rsidR="00301636" w:rsidRPr="000B0E7D">
        <w:rPr>
          <w:rFonts w:ascii="Times New Roman" w:hAnsi="Times New Roman" w:cs="Times New Roman"/>
          <w:color w:val="000000" w:themeColor="text1"/>
        </w:rPr>
        <w:t xml:space="preserve">. </w:t>
      </w:r>
      <w:r w:rsidR="00FE43E7" w:rsidRPr="000B0E7D">
        <w:rPr>
          <w:rFonts w:ascii="Times New Roman" w:hAnsi="Times New Roman" w:cs="Times New Roman"/>
          <w:color w:val="000000" w:themeColor="text1"/>
        </w:rPr>
        <w:t>From a</w:t>
      </w:r>
      <w:r w:rsidR="00034026" w:rsidRPr="000B0E7D">
        <w:rPr>
          <w:rFonts w:ascii="Times New Roman" w:hAnsi="Times New Roman" w:cs="Times New Roman"/>
          <w:color w:val="000000" w:themeColor="text1"/>
        </w:rPr>
        <w:t xml:space="preserve"> </w:t>
      </w:r>
      <w:r w:rsidR="00FE43E7" w:rsidRPr="000B0E7D">
        <w:rPr>
          <w:rFonts w:ascii="Times New Roman" w:hAnsi="Times New Roman" w:cs="Times New Roman"/>
          <w:color w:val="000000" w:themeColor="text1"/>
        </w:rPr>
        <w:t>physical point of view, previous research reported that lower-limb strength training has a positive effect on agility, repeated sprinting with COD, l</w:t>
      </w:r>
      <w:r w:rsidR="00034026" w:rsidRPr="000B0E7D">
        <w:rPr>
          <w:rFonts w:ascii="Times New Roman" w:hAnsi="Times New Roman" w:cs="Times New Roman"/>
          <w:color w:val="000000" w:themeColor="text1"/>
        </w:rPr>
        <w:t>ower limb</w:t>
      </w:r>
      <w:r w:rsidR="00FE43E7" w:rsidRPr="000B0E7D">
        <w:rPr>
          <w:rFonts w:ascii="Times New Roman" w:hAnsi="Times New Roman" w:cs="Times New Roman"/>
          <w:color w:val="000000" w:themeColor="text1"/>
        </w:rPr>
        <w:t xml:space="preserve"> peak power, and </w:t>
      </w:r>
      <w:r w:rsidR="00034026" w:rsidRPr="000B0E7D">
        <w:rPr>
          <w:rFonts w:ascii="Times New Roman" w:hAnsi="Times New Roman" w:cs="Times New Roman"/>
          <w:color w:val="000000" w:themeColor="text1"/>
        </w:rPr>
        <w:t xml:space="preserve">enhanced </w:t>
      </w:r>
      <w:r w:rsidR="005A52B8" w:rsidRPr="000B0E7D">
        <w:rPr>
          <w:rFonts w:ascii="Times New Roman" w:hAnsi="Times New Roman" w:cs="Times New Roman"/>
          <w:color w:val="000000" w:themeColor="text1"/>
        </w:rPr>
        <w:t>specific n</w:t>
      </w:r>
      <w:r w:rsidR="00FE43E7" w:rsidRPr="000B0E7D">
        <w:rPr>
          <w:rFonts w:ascii="Times New Roman" w:hAnsi="Times New Roman" w:cs="Times New Roman"/>
          <w:color w:val="000000" w:themeColor="text1"/>
        </w:rPr>
        <w:t xml:space="preserve">euromuscular </w:t>
      </w:r>
      <w:r w:rsidR="005A52B8" w:rsidRPr="000B0E7D">
        <w:rPr>
          <w:rFonts w:ascii="Times New Roman" w:hAnsi="Times New Roman" w:cs="Times New Roman"/>
          <w:color w:val="000000" w:themeColor="text1"/>
        </w:rPr>
        <w:t>a</w:t>
      </w:r>
      <w:r w:rsidR="00FE43E7" w:rsidRPr="000B0E7D">
        <w:rPr>
          <w:rFonts w:ascii="Times New Roman" w:hAnsi="Times New Roman" w:cs="Times New Roman"/>
          <w:color w:val="000000" w:themeColor="text1"/>
        </w:rPr>
        <w:t xml:space="preserve">daptations </w:t>
      </w:r>
      <w:r w:rsidR="00301636"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{"citationItems":[{"id":"ITEM-1","itemData":{"DOI":"10.1519/JSC.0000000000001813","ISSN":"15334295","PMID":"28678768","abstract":"We examined the effects on explosive muscular performance of incorporating 8 weeks strength training into the preparation of junior male soccer players, allocating subjects between an experimental group (E, n = 19) and a matched control group (C, n = 12). Controls maintained their regular training program, but the experimental group replaced a part of this schedule by strength training. Performance was assessed using running times (5, 10, 20, 30 and 40 m), a sprint test with 180° turns (S180°), a 9-3-6-3-9 m sprint with backward and forward running (SBF), a 4 × 5 m sprint test with turns, repeated shuttle sprinting, repeated changes of direction, squat (SJ) and counter-movement (CMJ) jumping, back half-squatting, and a force-velocity test. Electromyographic (EMG) activity of the vastus lateralis (VL), vastus medialis (VM), and rectus femoris (RF) muscles was recorded during jumping. Two-way ANOVA showed significant gains in E relative to C during the straight sprint (all distances). Scores of E increased substantially (p ≤ 0.01) on S4 × 5 and SBF and moderately on S180°. Leg peak power, SJ, and CMJ were also enhanced, with significant increases in EMG activity. However, repeatedsprint parameters showed no significant changes. We conclude that biweekly strength training improves key components of performance in junior soccer players relative to standard in-season training.","author":[{"dropping-particle":"","family":"Hammami","given":"Mehréz","non-dropping-particle":"","parse-names":false,"suffix":""},{"dropping-particle":"","family":"Negra","given":"Yassine","non-dropping-particle":"","parse-names":false,"suffix":""},{"dropping-particle":"","family":"Billaut","given":"François","non-dropping-particle":"","parse-names":false,"suffix":""},{"dropping-particle":"","family":"Hermassi","given":"Souhail","non-dropping-particle":"","parse-names":false,"suffix":""},{"dropping-particle":"","family":"Shephard","given":"Roy J.","non-dropping-particle":"","parse-names":false,"suffix":""},{"dropping-particle":"","family":"Chelly","given":"Mohamed Souhaiel","non-dropping-particle":"","parse-names":false,"suffix":""}],"container-title":"Journal of Strength and Conditioning Research","id":"ITEM-1","issued":{"date-parts":[["2018"]]},"title":"Effects of lower-limb strength training on agility, repeated sprinting with changes of direction, leg peak power, and neuromuscular adaptations of soccer players","type":"article-journal"},"uris":["http://www.mendeley.com/documents/?uuid=e9df7357-8069-4a4f-89c5-c1fef861ea8b","http://www.mendeley.com/documents/?uuid=5b788227-4f48-4581-b32e-f972a6affd65","http://www.mendeley.com/documents/?uuid=a746ffcf-87db-42ca-9c40-30c44485dc48"]}],"mendeley":{"formattedCitation":"(57)","plainTextFormattedCitation":"(57)","previouslyFormattedCitation":"(57)"},"properties":{"noteIndex":0},"schema":"https://github.com/citation-style-language/schema/raw/master/csl-citation.json"}</w:instrText>
      </w:r>
      <w:r w:rsidR="00301636"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(57)</w:t>
      </w:r>
      <w:r w:rsidR="00301636" w:rsidRPr="000B0E7D">
        <w:rPr>
          <w:rFonts w:ascii="Times New Roman" w:hAnsi="Times New Roman" w:cs="Times New Roman"/>
          <w:color w:val="000000" w:themeColor="text1"/>
        </w:rPr>
        <w:fldChar w:fldCharType="end"/>
      </w:r>
      <w:r w:rsidR="00301636" w:rsidRPr="000B0E7D">
        <w:rPr>
          <w:rFonts w:ascii="Times New Roman" w:hAnsi="Times New Roman" w:cs="Times New Roman"/>
          <w:color w:val="000000" w:themeColor="text1"/>
        </w:rPr>
        <w:t>. Research has linked the relationships between relative strength and performance variables such as the  aforementioned sprinting</w:t>
      </w:r>
      <w:r w:rsidR="0042180D" w:rsidRPr="000B0E7D">
        <w:rPr>
          <w:rFonts w:ascii="Times New Roman" w:hAnsi="Times New Roman" w:cs="Times New Roman"/>
          <w:color w:val="000000" w:themeColor="text1"/>
        </w:rPr>
        <w:t xml:space="preserve"> and </w:t>
      </w:r>
      <w:r w:rsidR="00301636" w:rsidRPr="000B0E7D">
        <w:rPr>
          <w:rFonts w:ascii="Times New Roman" w:hAnsi="Times New Roman" w:cs="Times New Roman"/>
          <w:color w:val="000000" w:themeColor="text1"/>
        </w:rPr>
        <w:t>COD a</w:t>
      </w:r>
      <w:r w:rsidR="0042180D" w:rsidRPr="000B0E7D">
        <w:rPr>
          <w:rFonts w:ascii="Times New Roman" w:hAnsi="Times New Roman" w:cs="Times New Roman"/>
          <w:color w:val="000000" w:themeColor="text1"/>
        </w:rPr>
        <w:t>s well as</w:t>
      </w:r>
      <w:r w:rsidR="00301636" w:rsidRPr="000B0E7D">
        <w:rPr>
          <w:rFonts w:ascii="Times New Roman" w:hAnsi="Times New Roman" w:cs="Times New Roman"/>
          <w:color w:val="000000" w:themeColor="text1"/>
        </w:rPr>
        <w:t xml:space="preserve"> jumping </w:t>
      </w:r>
      <w:r w:rsidR="00301636"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{"citationItems":[{"id":"ITEM-1","itemData":{"DOI":"10.1519/JSC.0b013e318291b8c7","ISSN":"1533-4287","PMID":"23542878","abstract":"Research has demonstrated a clear relationship between absolute and relative strength and sprint and jump performance in adult athletes; however, this relationship in younger athletes has been less extensively studied. The aim of this study, therefore, was to determine the relationships between strength, sprint, and jump performances in well-trained youth soccer players. Thirty-four young male soccer players (17.2 ± 0.6 years; body mass, 72.62 ± 7.42 kg; height, 179.27 ± 6.58 cm) performed a predicted maximal squat test, 20-m sprints, squat jumps (SJs), and countermovement jumps (CMJs). Absolute strength showed the strongest correlations with 5-m sprint times (r = -0.596, p &lt; 0.001, power = 0.99), SJ height (r = 0.762, p &lt; 0.001, power = 1.00), and CMJ height (r = 0.760, p &lt; 0.001, power = 1.00), whereas relative strength demonstrated the strongest correlation with 20-m sprint times (r = -0.672, p &lt; 0.001, power = 0.99). The results of this study illustrate the importance of developing high levels of lower-body strength to enhance sprint and jump performance in youth soccer players, with stronger athletes demonstrating superior sprint and jump performances.","author":[{"dropping-particle":"","family":"Comfort","given":"Paul","non-dropping-particle":"","parse-names":false,"suffix":""},{"dropping-particle":"","family":"Stewart","given":"Al","non-dropping-particle":"","parse-names":false,"suffix":""},{"dropping-particle":"","family":"Bloom","given":"Laurence","non-dropping-particle":"","parse-names":false,"suffix":""},{"dropping-particle":"","family":"Clarkson","given":"Ben","non-dropping-particle":"","parse-names":false,"suffix":""}],"container-title":"Journal of strength and conditioning research","id":"ITEM-1","issue":"1","issued":{"date-parts":[["2014","1"]]},"page":"173-7","title":"Relationships between strength, sprint, and jump performance in well-trained youth soccer players.","type":"article-journal","volume":"28"},"uris":["http://www.mendeley.com/documents/?uuid=326173fd-9fdd-4643-8942-ee6d97e5e2ce"]},{"id":"ITEM-2","itemData":{"DOI":"10.1519/JSC.0000000000001243","ISBN":"0000000000","ISSN":"1064-8011","author":[{"dropping-particle":"","family":"Styles","given":"William J.","non-dropping-particle":"","parse-names":false,"suffix":""},{"dropping-particle":"","family":"Matthews","given":"Martyn J.","non-dropping-particle":"","parse-names":false,"suffix":""},{"dropping-particle":"","family":"Comfort","given":"Paul","non-dropping-particle":"","parse-names":false,"suffix":""}],"container-title":"Journal of Strength and Conditioning Research","id":"ITEM-2","issued":{"date-parts":[["2015"]]},"page":"1","title":"Effects of strength training on squat and sprint performance in soccer players","type":"article-journal","volume":"Publish Ah"},"uris":["http://www.mendeley.com/documents/?uuid=0ebda8c9-d45b-4150-bbc3-1161009ba949","http://www.mendeley.com/documents/?uuid=93ce61d5-1753-4c45-a6c0-08e5320232c6"]},{"id":"ITEM-3","itemData":{"DOI":"10.1136/bjsm.2002.002071","ISBN":"1473-0480 (Electronic) 0306-3674 (Linking)","ISSN":"1473-0480","PMID":"15155427","abstract":"BACKGROUND A high level of strength is inherent in elite soccer play, but the relation between maximal strength and sprint and jumping performance has not been studied thoroughly. OBJECTIVE To determine whether maximal strength correlates with sprint and vertical jump height in elite male soccer players. METHODS Seventeen international male soccer players (mean (SD) age 25.8 (2.9) years, height 177.3 (4.1) cm, weight 76.5 (7.6) kg, and maximal oxygen uptake 65.7 (4.3) ml/kg/min) were tested for maximal strength in half squats and sprinting ability (0-30 m and 10 m shuttle run sprint) and vertical jumping height. RESULT There was a strong correlation between maximal strength in half squats and sprint performance and jumping height. CONCLUSIONS Maximal strength in half squats determines sprint performance and jumping height in high level soccer players. High squat strength did not imply reduced maximal oxygen consumption. Elite soccer players should focus on maximal strength training, with emphasis on maximal mobilisation of concentric movements, which may improve their sprinting and jumping performance.","author":[{"dropping-particle":"","family":"Wisløff","given":"U.","non-dropping-particle":"","parse-names":false,"suffix":""},{"dropping-particle":"","family":"Castagna","given":"C.","non-dropping-particle":"","parse-names":false,"suffix":""},{"dropping-particle":"","family":"Helgerud","given":"J.","non-dropping-particle":"","parse-names":false,"suffix":""},{"dropping-particle":"","family":"Jones","given":"R.","non-dropping-particle":"","parse-names":false,"suffix":""},{"dropping-particle":"","family":"Hoff","given":"J.","non-dropping-particle":"","parse-names":false,"suffix":""}],"container-title":"British journal of sports medicine","id":"ITEM-3","issue":"3","issued":{"date-parts":[["2004","6"]]},"page":"285-8","title":"Strong correlation of maximal squat strength with sprint performance and vertical jump height in elite soccer players.","type":"article-journal","volume":"38"},"uris":["http://www.mendeley.com/documents/?uuid=85d91855-d00d-48dc-b7b5-39cd53d2d6ec"]},{"id":"ITEM-4","itemData":{"ISSN":"11087161","PMID":"36046988","abstract":"Objectives: This study aimed to examine the efficacy of isometric knee extension and flexion peak torque and rate of torque development (RTD) variables to distinguish starters from non-starters in collegiate female soccer players. Methods: Eleven starters (20±2 years) and 13 non-starters (19±1 years) performed three isometric maximal voluntary contractions of the knee extensors and flexors. Peak torque, peak RTD, and RTD at 0-100 (RTD100) and 0-200 (RTD200) ms were obtained from each contraction. Results: The starters produced significantly greater (P=0.002-0.015) knee extension and flexion peak RTD, RTD100, and RTD200 values than the non-starters. There were no significant differences (P&gt;0.050) between the starters and non-starters for peak torque. Discriminant analysis revealed thresholds of 9.36, 7.98, and 6.97 Nm.s-1.kg-1 for knee extension RTD200 and knee flexion peak RTD and RTD100, respectively. These thresholds showed 81.8% sensitivity and 76.9 to 92.3% specificity for identifying playing group membership. Conclusions: Our findings indicate that RTD may be a better parameter than peak torque at differentiating between playing level in collegiate female soccer players. The discriminant analysis thresholds for the RTD variables demonstrated good sensitivity and specificity, and therefore, may be used as indices to identify players with a high degree of soccer playing ability.","author":[{"dropping-particle":"","family":"Palmer","given":"Ty B.","non-dropping-particle":"","parse-names":false,"suffix":""},{"dropping-particle":"","family":"Akehi","given":"Kazuma","non-dropping-particle":"","parse-names":false,"suffix":""}],"container-title":"Journal of Musculoskeletal Neuronal Interactions","id":"ITEM-4","issue":"3","issued":{"date-parts":[["2022"]]},"page":"326-335","title":"Rate of torque development as a discriminator of playing level in collegiate female soccer players","type":"article-journal","volume":"22"},"uris":["http://www.mendeley.com/documents/?uuid=24612a86-06ca-4027-95bb-0f06375dc084"]}],"mendeley":{"formattedCitation":"(29,113,137,145)","plainTextFormattedCitation":"(29,113,137,145)","previouslyFormattedCitation":"(29,113,137,145)"},"properties":{"noteIndex":0},"schema":"https://github.com/citation-style-language/schema/raw/master/csl-citation.json"}</w:instrText>
      </w:r>
      <w:r w:rsidR="00301636"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(29,113,137,145)</w:t>
      </w:r>
      <w:r w:rsidR="00301636" w:rsidRPr="000B0E7D">
        <w:rPr>
          <w:rFonts w:ascii="Times New Roman" w:hAnsi="Times New Roman" w:cs="Times New Roman"/>
          <w:color w:val="000000" w:themeColor="text1"/>
        </w:rPr>
        <w:fldChar w:fldCharType="end"/>
      </w:r>
      <w:r w:rsidR="00301636" w:rsidRPr="000B0E7D">
        <w:rPr>
          <w:rFonts w:ascii="Times New Roman" w:hAnsi="Times New Roman" w:cs="Times New Roman"/>
          <w:color w:val="000000" w:themeColor="text1"/>
        </w:rPr>
        <w:t xml:space="preserve">. Additionally, these studies have highlighted </w:t>
      </w:r>
      <w:proofErr w:type="gramStart"/>
      <w:r w:rsidR="00301636" w:rsidRPr="000B0E7D">
        <w:rPr>
          <w:rFonts w:ascii="Times New Roman" w:hAnsi="Times New Roman" w:cs="Times New Roman"/>
          <w:color w:val="000000" w:themeColor="text1"/>
        </w:rPr>
        <w:t>that players</w:t>
      </w:r>
      <w:proofErr w:type="gramEnd"/>
      <w:r w:rsidR="00301636" w:rsidRPr="000B0E7D">
        <w:rPr>
          <w:rFonts w:ascii="Times New Roman" w:hAnsi="Times New Roman" w:cs="Times New Roman"/>
          <w:color w:val="000000" w:themeColor="text1"/>
        </w:rPr>
        <w:t xml:space="preserve"> who possessed greater relative strength had a significantly greater sprinting and jumping performance</w:t>
      </w:r>
      <w:r w:rsidR="00CF5D20" w:rsidRPr="000B0E7D">
        <w:rPr>
          <w:rFonts w:ascii="Times New Roman" w:hAnsi="Times New Roman" w:cs="Times New Roman"/>
          <w:color w:val="000000" w:themeColor="text1"/>
        </w:rPr>
        <w:t xml:space="preserve">. </w:t>
      </w:r>
      <w:r w:rsidR="00A6064E" w:rsidRPr="000B0E7D">
        <w:rPr>
          <w:rFonts w:ascii="Times New Roman" w:hAnsi="Times New Roman" w:cs="Times New Roman"/>
          <w:color w:val="000000" w:themeColor="text1"/>
        </w:rPr>
        <w:t>Indeed,</w:t>
      </w:r>
      <w:r w:rsidR="008440E5" w:rsidRPr="000B0E7D">
        <w:rPr>
          <w:rFonts w:ascii="Times New Roman" w:hAnsi="Times New Roman" w:cs="Times New Roman"/>
          <w:color w:val="000000" w:themeColor="text1"/>
        </w:rPr>
        <w:t xml:space="preserve"> s</w:t>
      </w:r>
      <w:r w:rsidR="00CF5D20" w:rsidRPr="000B0E7D">
        <w:rPr>
          <w:rFonts w:ascii="Times New Roman" w:hAnsi="Times New Roman" w:cs="Times New Roman"/>
          <w:color w:val="000000" w:themeColor="text1"/>
        </w:rPr>
        <w:t>trong correlations were found</w:t>
      </w:r>
      <w:r w:rsidR="008440E5" w:rsidRPr="000B0E7D">
        <w:rPr>
          <w:rFonts w:ascii="Times New Roman" w:hAnsi="Times New Roman" w:cs="Times New Roman"/>
          <w:color w:val="000000" w:themeColor="text1"/>
        </w:rPr>
        <w:t>, albeit with male soccer players,</w:t>
      </w:r>
      <w:r w:rsidR="00CF5D20" w:rsidRPr="000B0E7D">
        <w:rPr>
          <w:rFonts w:ascii="Times New Roman" w:hAnsi="Times New Roman" w:cs="Times New Roman"/>
          <w:color w:val="000000" w:themeColor="text1"/>
        </w:rPr>
        <w:t xml:space="preserve"> with 1RM</w:t>
      </w:r>
      <w:r w:rsidR="008440E5" w:rsidRPr="000B0E7D">
        <w:rPr>
          <w:rFonts w:ascii="Times New Roman" w:hAnsi="Times New Roman" w:cs="Times New Roman"/>
          <w:color w:val="000000" w:themeColor="text1"/>
        </w:rPr>
        <w:t xml:space="preserve"> and 10 m sprint time</w:t>
      </w:r>
      <w:r w:rsidR="00A6064E" w:rsidRPr="000B0E7D">
        <w:rPr>
          <w:rFonts w:ascii="Times New Roman" w:hAnsi="Times New Roman" w:cs="Times New Roman"/>
          <w:color w:val="000000" w:themeColor="text1"/>
        </w:rPr>
        <w:t>s</w:t>
      </w:r>
      <w:r w:rsidR="008440E5" w:rsidRPr="000B0E7D">
        <w:rPr>
          <w:rFonts w:ascii="Times New Roman" w:hAnsi="Times New Roman" w:cs="Times New Roman"/>
          <w:color w:val="000000" w:themeColor="text1"/>
        </w:rPr>
        <w:t xml:space="preserve"> (r</w:t>
      </w:r>
      <w:r w:rsidR="00C61C0E" w:rsidRPr="000B0E7D">
        <w:rPr>
          <w:rFonts w:ascii="Times New Roman" w:hAnsi="Times New Roman" w:cs="Times New Roman"/>
          <w:color w:val="000000" w:themeColor="text1"/>
        </w:rPr>
        <w:t xml:space="preserve"> </w:t>
      </w:r>
      <w:r w:rsidR="008440E5" w:rsidRPr="000B0E7D">
        <w:rPr>
          <w:rFonts w:ascii="Times New Roman" w:hAnsi="Times New Roman" w:cs="Times New Roman"/>
          <w:color w:val="000000" w:themeColor="text1"/>
        </w:rPr>
        <w:t>=</w:t>
      </w:r>
      <w:r w:rsidR="00C61C0E" w:rsidRPr="000B0E7D">
        <w:rPr>
          <w:rFonts w:ascii="Times New Roman" w:hAnsi="Times New Roman" w:cs="Times New Roman"/>
          <w:color w:val="000000" w:themeColor="text1"/>
        </w:rPr>
        <w:t xml:space="preserve"> </w:t>
      </w:r>
      <w:r w:rsidR="008440E5" w:rsidRPr="000B0E7D">
        <w:rPr>
          <w:rFonts w:ascii="Times New Roman" w:hAnsi="Times New Roman" w:cs="Times New Roman"/>
          <w:color w:val="000000" w:themeColor="text1"/>
        </w:rPr>
        <w:t>0.94), 30 m sprint time</w:t>
      </w:r>
      <w:r w:rsidR="00A6064E" w:rsidRPr="000B0E7D">
        <w:rPr>
          <w:rFonts w:ascii="Times New Roman" w:hAnsi="Times New Roman" w:cs="Times New Roman"/>
          <w:color w:val="000000" w:themeColor="text1"/>
        </w:rPr>
        <w:t>s</w:t>
      </w:r>
      <w:r w:rsidR="008440E5" w:rsidRPr="000B0E7D">
        <w:rPr>
          <w:rFonts w:ascii="Times New Roman" w:hAnsi="Times New Roman" w:cs="Times New Roman"/>
          <w:color w:val="000000" w:themeColor="text1"/>
        </w:rPr>
        <w:t xml:space="preserve"> (r</w:t>
      </w:r>
      <w:r w:rsidR="00C61C0E" w:rsidRPr="000B0E7D">
        <w:rPr>
          <w:rFonts w:ascii="Times New Roman" w:hAnsi="Times New Roman" w:cs="Times New Roman"/>
          <w:color w:val="000000" w:themeColor="text1"/>
        </w:rPr>
        <w:t xml:space="preserve"> </w:t>
      </w:r>
      <w:r w:rsidR="008440E5" w:rsidRPr="000B0E7D">
        <w:rPr>
          <w:rFonts w:ascii="Times New Roman" w:hAnsi="Times New Roman" w:cs="Times New Roman"/>
          <w:color w:val="000000" w:themeColor="text1"/>
        </w:rPr>
        <w:t>=</w:t>
      </w:r>
      <w:r w:rsidR="00C61C0E" w:rsidRPr="000B0E7D">
        <w:rPr>
          <w:rFonts w:ascii="Times New Roman" w:hAnsi="Times New Roman" w:cs="Times New Roman"/>
          <w:color w:val="000000" w:themeColor="text1"/>
        </w:rPr>
        <w:t xml:space="preserve"> </w:t>
      </w:r>
      <w:r w:rsidR="008440E5" w:rsidRPr="000B0E7D">
        <w:rPr>
          <w:rFonts w:ascii="Times New Roman" w:hAnsi="Times New Roman" w:cs="Times New Roman"/>
          <w:color w:val="000000" w:themeColor="text1"/>
        </w:rPr>
        <w:t>0.71), 10 m shuttle test (r</w:t>
      </w:r>
      <w:r w:rsidR="00C61C0E" w:rsidRPr="000B0E7D">
        <w:rPr>
          <w:rFonts w:ascii="Times New Roman" w:hAnsi="Times New Roman" w:cs="Times New Roman"/>
          <w:color w:val="000000" w:themeColor="text1"/>
        </w:rPr>
        <w:t xml:space="preserve"> </w:t>
      </w:r>
      <w:r w:rsidR="008440E5" w:rsidRPr="000B0E7D">
        <w:rPr>
          <w:rFonts w:ascii="Times New Roman" w:hAnsi="Times New Roman" w:cs="Times New Roman"/>
          <w:color w:val="000000" w:themeColor="text1"/>
        </w:rPr>
        <w:t>=</w:t>
      </w:r>
      <w:r w:rsidR="00C61C0E" w:rsidRPr="000B0E7D">
        <w:rPr>
          <w:rFonts w:ascii="Times New Roman" w:hAnsi="Times New Roman" w:cs="Times New Roman"/>
          <w:color w:val="000000" w:themeColor="text1"/>
        </w:rPr>
        <w:t xml:space="preserve"> </w:t>
      </w:r>
      <w:r w:rsidR="008440E5" w:rsidRPr="000B0E7D">
        <w:rPr>
          <w:rFonts w:ascii="Times New Roman" w:hAnsi="Times New Roman" w:cs="Times New Roman"/>
          <w:color w:val="000000" w:themeColor="text1"/>
        </w:rPr>
        <w:t>0.68) and jump height (r</w:t>
      </w:r>
      <w:r w:rsidR="00C61C0E" w:rsidRPr="000B0E7D">
        <w:rPr>
          <w:rFonts w:ascii="Times New Roman" w:hAnsi="Times New Roman" w:cs="Times New Roman"/>
          <w:color w:val="000000" w:themeColor="text1"/>
        </w:rPr>
        <w:t xml:space="preserve"> </w:t>
      </w:r>
      <w:r w:rsidR="008440E5" w:rsidRPr="000B0E7D">
        <w:rPr>
          <w:rFonts w:ascii="Times New Roman" w:hAnsi="Times New Roman" w:cs="Times New Roman"/>
          <w:color w:val="000000" w:themeColor="text1"/>
        </w:rPr>
        <w:t>=</w:t>
      </w:r>
      <w:r w:rsidR="00C61C0E" w:rsidRPr="000B0E7D">
        <w:rPr>
          <w:rFonts w:ascii="Times New Roman" w:hAnsi="Times New Roman" w:cs="Times New Roman"/>
          <w:color w:val="000000" w:themeColor="text1"/>
        </w:rPr>
        <w:t xml:space="preserve"> </w:t>
      </w:r>
      <w:r w:rsidR="008440E5" w:rsidRPr="000B0E7D">
        <w:rPr>
          <w:rFonts w:ascii="Times New Roman" w:hAnsi="Times New Roman" w:cs="Times New Roman"/>
          <w:color w:val="000000" w:themeColor="text1"/>
        </w:rPr>
        <w:t xml:space="preserve">0.78) (138). Furthermore, an </w:t>
      </w:r>
      <w:proofErr w:type="gramStart"/>
      <w:r w:rsidR="008440E5" w:rsidRPr="000B0E7D">
        <w:rPr>
          <w:rFonts w:ascii="Times New Roman" w:hAnsi="Times New Roman" w:cs="Times New Roman"/>
          <w:color w:val="000000" w:themeColor="text1"/>
        </w:rPr>
        <w:t>in</w:t>
      </w:r>
      <w:r w:rsidR="00FA69BF" w:rsidRPr="000B0E7D">
        <w:rPr>
          <w:rFonts w:ascii="Times New Roman" w:hAnsi="Times New Roman" w:cs="Times New Roman"/>
          <w:color w:val="000000" w:themeColor="text1"/>
        </w:rPr>
        <w:t xml:space="preserve"> </w:t>
      </w:r>
      <w:r w:rsidR="008440E5" w:rsidRPr="000B0E7D">
        <w:rPr>
          <w:rFonts w:ascii="Times New Roman" w:hAnsi="Times New Roman" w:cs="Times New Roman"/>
          <w:color w:val="000000" w:themeColor="text1"/>
        </w:rPr>
        <w:t>season</w:t>
      </w:r>
      <w:proofErr w:type="gramEnd"/>
      <w:r w:rsidR="008440E5" w:rsidRPr="000B0E7D">
        <w:rPr>
          <w:rFonts w:ascii="Times New Roman" w:hAnsi="Times New Roman" w:cs="Times New Roman"/>
          <w:color w:val="000000" w:themeColor="text1"/>
        </w:rPr>
        <w:t xml:space="preserve"> strength training program resulted in an improvement in maximal back squat performance, which also demonstrated positive improvements to speed (5 m: r</w:t>
      </w:r>
      <w:r w:rsidR="00A6064E" w:rsidRPr="000B0E7D">
        <w:rPr>
          <w:rFonts w:ascii="Times New Roman" w:hAnsi="Times New Roman" w:cs="Times New Roman"/>
          <w:color w:val="000000" w:themeColor="text1"/>
        </w:rPr>
        <w:t xml:space="preserve"> </w:t>
      </w:r>
      <w:r w:rsidR="008440E5" w:rsidRPr="000B0E7D">
        <w:rPr>
          <w:rFonts w:ascii="Times New Roman" w:hAnsi="Times New Roman" w:cs="Times New Roman"/>
          <w:color w:val="000000" w:themeColor="text1"/>
        </w:rPr>
        <w:t>=</w:t>
      </w:r>
      <w:r w:rsidR="00A6064E" w:rsidRPr="000B0E7D">
        <w:rPr>
          <w:rFonts w:ascii="Times New Roman" w:hAnsi="Times New Roman" w:cs="Times New Roman"/>
          <w:color w:val="000000" w:themeColor="text1"/>
        </w:rPr>
        <w:t xml:space="preserve"> </w:t>
      </w:r>
      <w:r w:rsidR="008440E5" w:rsidRPr="000B0E7D">
        <w:rPr>
          <w:rFonts w:ascii="Times New Roman" w:hAnsi="Times New Roman" w:cs="Times New Roman"/>
          <w:color w:val="000000" w:themeColor="text1"/>
        </w:rPr>
        <w:t>0.62; 10 m: r</w:t>
      </w:r>
      <w:r w:rsidR="00A6064E" w:rsidRPr="000B0E7D">
        <w:rPr>
          <w:rFonts w:ascii="Times New Roman" w:hAnsi="Times New Roman" w:cs="Times New Roman"/>
          <w:color w:val="000000" w:themeColor="text1"/>
        </w:rPr>
        <w:t xml:space="preserve"> </w:t>
      </w:r>
      <w:r w:rsidR="008440E5" w:rsidRPr="000B0E7D">
        <w:rPr>
          <w:rFonts w:ascii="Times New Roman" w:hAnsi="Times New Roman" w:cs="Times New Roman"/>
          <w:color w:val="000000" w:themeColor="text1"/>
        </w:rPr>
        <w:t>=</w:t>
      </w:r>
      <w:r w:rsidR="00A6064E" w:rsidRPr="000B0E7D">
        <w:rPr>
          <w:rFonts w:ascii="Times New Roman" w:hAnsi="Times New Roman" w:cs="Times New Roman"/>
          <w:color w:val="000000" w:themeColor="text1"/>
        </w:rPr>
        <w:t xml:space="preserve"> </w:t>
      </w:r>
      <w:r w:rsidR="008440E5" w:rsidRPr="000B0E7D">
        <w:rPr>
          <w:rFonts w:ascii="Times New Roman" w:hAnsi="Times New Roman" w:cs="Times New Roman"/>
          <w:color w:val="000000" w:themeColor="text1"/>
        </w:rPr>
        <w:t xml:space="preserve">0.78; 20 m: </w:t>
      </w:r>
      <w:r w:rsidR="00A6064E" w:rsidRPr="000B0E7D">
        <w:rPr>
          <w:rFonts w:ascii="Times New Roman" w:hAnsi="Times New Roman" w:cs="Times New Roman"/>
          <w:color w:val="000000" w:themeColor="text1"/>
        </w:rPr>
        <w:t xml:space="preserve">r = </w:t>
      </w:r>
      <w:r w:rsidR="008440E5" w:rsidRPr="000B0E7D">
        <w:rPr>
          <w:rFonts w:ascii="Times New Roman" w:hAnsi="Times New Roman" w:cs="Times New Roman"/>
          <w:color w:val="000000" w:themeColor="text1"/>
        </w:rPr>
        <w:t>0.60) (130)</w:t>
      </w:r>
      <w:r w:rsidR="00301636" w:rsidRPr="000B0E7D">
        <w:rPr>
          <w:rFonts w:ascii="Times New Roman" w:hAnsi="Times New Roman" w:cs="Times New Roman"/>
          <w:color w:val="000000" w:themeColor="text1"/>
        </w:rPr>
        <w:t xml:space="preserve">. These specific components of fitness can be key to determining the outcome of the full-time result by impacting actions such as running through on goal and scoring, jumping for a header or save </w:t>
      </w:r>
      <w:r w:rsidR="00301636" w:rsidRPr="000B0E7D">
        <w:rPr>
          <w:rFonts w:ascii="Times New Roman" w:hAnsi="Times New Roman" w:cs="Times New Roman"/>
          <w:color w:val="000000" w:themeColor="text1"/>
        </w:rPr>
        <w:lastRenderedPageBreak/>
        <w:t xml:space="preserve">and even turning a player to evade or tackle them. Therefore, it is essential for a practitioner/coach to incorporate testing for these components of fitness to help inform training program design. These can, and should, be reinforced with strength tests, which in turn should be shown to be valid and reliable in female populations. These would span from 1 RM testing to isometric and eccentric contraction testing as well as the gold-standard of isokinetic dynamometry </w:t>
      </w:r>
      <w:r w:rsidR="00301636" w:rsidRPr="000B0E7D">
        <w:rPr>
          <w:rFonts w:ascii="Times New Roman" w:hAnsi="Times New Roman" w:cs="Times New Roman"/>
          <w:color w:val="000000" w:themeColor="text1"/>
        </w:rPr>
        <w:fldChar w:fldCharType="begin" w:fldLock="1"/>
      </w:r>
      <w:r w:rsidR="00570E71" w:rsidRPr="000B0E7D">
        <w:rPr>
          <w:rFonts w:ascii="Times New Roman" w:hAnsi="Times New Roman" w:cs="Times New Roman"/>
          <w:color w:val="000000" w:themeColor="text1"/>
        </w:rPr>
        <w:instrText>ADDIN CSL_CITATION {"citationItems":[{"id":"ITEM-1","itemData":{"DOI":"10.2478/hukin-2020-0058","ISSN":"1899-7562","abstract":"Given the importance of the lower-limb strength and strength balance in soccer players and its relationship with injury prevention and performance, the present study compared quadriceps and hamstrings strength, the conventional (H conc :Q conc ), functional (H ecc :Q conc ) hamstrings-to-quadriceps ratio and inter-limb strength asymmetry in professional, elite academy and amateur male soccer players. In this cross-sectional study, two hundred-six soccer players (professional = 75, elite academy = 68, amateurs = 63) volunteered to participate. Quadriceps and hamstrings isokinetic peak torque was investigated at 60 ° . s -1 in both the concentric and eccentric modality and at 300 °. s -1 in the concentric modality. The conventional H conc :Q conc , functional H ecc :Q conc ratio and quadriceps and hamstrings inter-limb strength asymmetry were then calculated. Professional players presented greater quadriceps and hamstrings strength than elite academy (effect size from small to moderate) and amateur players (moderate to very large). Both the conventional H conc :Q conc and functional H ecc :Q conc ratio were greater in professional than elite academy and amateur players (small to moderate). Overall, quadriceps and hamstrings inter-limb strength asymmetry was greater in amateurs than professional (small to very large) and elite academy (trivial to large) players. The present findings provide coaches and medical staffs with normative lower-limb muscle strength data on professional, academy and amateur soccer players. Overall lower-limb muscle strength and inter-limb strength asymmetry could be used to evaluate possible inference on injury prevention and performance. The hamstrings-to-quadriceps ratio poorly differentiates between the soccer players background and offers limited prediction for injury prevention and performance.","author":[{"dropping-particle":"","family":"Beato","given":"Marco","non-dropping-particle":"","parse-names":false,"suffix":""},{"dropping-particle":"","family":"Young","given":"Damien","non-dropping-particle":"","parse-names":false,"suffix":""},{"dropping-particle":"","family":"Stiff","given":"Adam","non-dropping-particle":"","parse-names":false,"suffix":""},{"dropping-particle":"","family":"Coratella","given":"Giuseppe","non-dropping-particle":"","parse-names":false,"suffix":""}],"container-title":"Journal of Human Kinetics","id":"ITEM-1","issue":"1","issued":{"date-parts":[["2021","1","30"]]},"page":"135-146","title":"Lower-limb muscle strength, anterior-posterior and inter-limb asymmetry in professional, elite academy and amateur soccer players","type":"article-journal","volume":"77"},"uris":["http://www.mendeley.com/documents/?uuid=9ca37aeb-dc30-4847-b79a-866277632c02"]},{"id":"ITEM-2","itemData":{"DOI":"10.3390/sports9090129","ISSN":"2075-4663","abstract":"(1) Background: the present study examined the isokinetic peak torque exerted by both knee extensors and flexors, anterior–posterior imbalance and the magnitude and direction of inter-limb asymmetry in professional and academy soccer players. (2) Methods: one hundred soccer players (professional = 50, elite academy = 50) volunteered to take part in this investigation. An isokinetic dynamometer was used to measure the knee extensor (quadriceps) and flexors muscle (hamstrings) torques of the limbs as well as inter-limb asymmetries—using a standard percentage difference equation. (3) Results: professional players exhibited significantly greater (effect size [ES] = large) strength levels in the quadriceps and hamstrings under both testing conditions, significantly higher (small to moderate) intra-limb ratio values for 60°·s−1 but not for the 300°·s−1 test condition, significantly (small to moderate) lower inter-limb asymmetry values for all test conditions, with the exception of the hamstrings at 60°·s−1 and the direction of asymmetry was poor to slight, indicating that limb dominance was rarely the same between groups. (4) Conclusions: this study shows that isokinetic assessments, i.e., peak torque exerted by both knee extensors and flexors and intra-limb ratio, and the subsequent inter-limb asymmetry, i.e., magnitude and direction, can differentiate between professional and academy soccer players.","author":[{"dropping-particle":"","family":"Bishop","given":"Chris","non-dropping-particle":"","parse-names":false,"suffix":""},{"dropping-particle":"","family":"Coratella","given":"Giuseppe","non-dropping-particle":"","parse-names":false,"suffix":""},{"dropping-particle":"","family":"Beato","given":"Marco","non-dropping-particle":"","parse-names":false,"suffix":""}],"container-title":"Sports","id":"ITEM-2","issue":"9","issued":{"date-parts":[["2021","9","13"]]},"page":"129","title":"Intra- and Inter-limb Strength asymmetry in soccer: a comparison of professional and under-18 players","type":"article-journal","volume":"9"},"uris":["http://www.mendeley.com/documents/?uuid=657866b2-9f97-42d0-90e2-8c164c973235"]}],"mendeley":{"formattedCitation":"(15,20)","plainTextFormattedCitation":"(15,20)","previouslyFormattedCitation":"(15,20)"},"properties":{"noteIndex":0},"schema":"https://github.com/citation-style-language/schema/raw/master/csl-citation.json"}</w:instrText>
      </w:r>
      <w:r w:rsidR="00301636" w:rsidRPr="000B0E7D">
        <w:rPr>
          <w:rFonts w:ascii="Times New Roman" w:hAnsi="Times New Roman" w:cs="Times New Roman"/>
          <w:color w:val="000000" w:themeColor="text1"/>
        </w:rPr>
        <w:fldChar w:fldCharType="separate"/>
      </w:r>
      <w:r w:rsidR="006A5FF8" w:rsidRPr="000B0E7D">
        <w:rPr>
          <w:rFonts w:ascii="Times New Roman" w:hAnsi="Times New Roman" w:cs="Times New Roman"/>
          <w:noProof/>
          <w:color w:val="000000" w:themeColor="text1"/>
        </w:rPr>
        <w:t>(15,20)</w:t>
      </w:r>
      <w:r w:rsidR="00301636" w:rsidRPr="000B0E7D">
        <w:rPr>
          <w:rFonts w:ascii="Times New Roman" w:hAnsi="Times New Roman" w:cs="Times New Roman"/>
          <w:color w:val="000000" w:themeColor="text1"/>
        </w:rPr>
        <w:fldChar w:fldCharType="end"/>
      </w:r>
      <w:r w:rsidR="00301636" w:rsidRPr="000B0E7D">
        <w:rPr>
          <w:rFonts w:ascii="Times New Roman" w:hAnsi="Times New Roman" w:cs="Times New Roman"/>
          <w:color w:val="000000" w:themeColor="text1"/>
        </w:rPr>
        <w:t xml:space="preserve">. </w:t>
      </w:r>
      <w:r w:rsidR="006D76D7" w:rsidRPr="000B0E7D">
        <w:rPr>
          <w:rFonts w:ascii="Times New Roman" w:hAnsi="Times New Roman" w:cs="Times New Roman"/>
          <w:color w:val="000000" w:themeColor="text1"/>
        </w:rPr>
        <w:t>These tests previously reported an excellent level of test–retest reliability (</w:t>
      </w:r>
      <w:r w:rsidR="00A6064E" w:rsidRPr="000B0E7D">
        <w:rPr>
          <w:rFonts w:ascii="Times New Roman" w:hAnsi="Times New Roman" w:cs="Times New Roman"/>
          <w:color w:val="000000" w:themeColor="text1"/>
        </w:rPr>
        <w:t>intraclass correlation coefficients [</w:t>
      </w:r>
      <w:r w:rsidR="006D76D7" w:rsidRPr="000B0E7D">
        <w:rPr>
          <w:rFonts w:ascii="Times New Roman" w:hAnsi="Times New Roman" w:cs="Times New Roman"/>
          <w:color w:val="000000" w:themeColor="text1"/>
        </w:rPr>
        <w:t>ICC</w:t>
      </w:r>
      <w:r w:rsidR="00A6064E" w:rsidRPr="000B0E7D">
        <w:rPr>
          <w:rFonts w:ascii="Times New Roman" w:hAnsi="Times New Roman" w:cs="Times New Roman"/>
          <w:color w:val="000000" w:themeColor="text1"/>
        </w:rPr>
        <w:t>]</w:t>
      </w:r>
      <w:r w:rsidR="006D76D7" w:rsidRPr="000B0E7D">
        <w:rPr>
          <w:rFonts w:ascii="Times New Roman" w:hAnsi="Times New Roman" w:cs="Times New Roman"/>
          <w:color w:val="000000" w:themeColor="text1"/>
        </w:rPr>
        <w:t xml:space="preserve"> = 0.93–0.95) and an acceptable level of technical error of measurement (around 4–5%)</w:t>
      </w:r>
      <w:r w:rsidR="00C61C0E" w:rsidRPr="000B0E7D">
        <w:rPr>
          <w:rFonts w:ascii="Times New Roman" w:hAnsi="Times New Roman" w:cs="Times New Roman"/>
          <w:color w:val="000000" w:themeColor="text1"/>
        </w:rPr>
        <w:t xml:space="preserve"> (13)</w:t>
      </w:r>
      <w:r w:rsidR="006D76D7" w:rsidRPr="000B0E7D">
        <w:rPr>
          <w:rFonts w:ascii="Times New Roman" w:hAnsi="Times New Roman" w:cs="Times New Roman"/>
          <w:color w:val="000000" w:themeColor="text1"/>
        </w:rPr>
        <w:t xml:space="preserve">. </w:t>
      </w:r>
      <w:r w:rsidR="00252983" w:rsidRPr="000B0E7D">
        <w:rPr>
          <w:rFonts w:ascii="Times New Roman" w:hAnsi="Times New Roman" w:cs="Times New Roman"/>
          <w:color w:val="000000" w:themeColor="text1"/>
        </w:rPr>
        <w:t xml:space="preserve">One recent study has examined </w:t>
      </w:r>
      <w:r w:rsidR="00011FB1" w:rsidRPr="000B0E7D">
        <w:rPr>
          <w:rFonts w:ascii="Times New Roman" w:hAnsi="Times New Roman" w:cs="Times New Roman"/>
          <w:color w:val="000000" w:themeColor="text1"/>
        </w:rPr>
        <w:t xml:space="preserve">muscular </w:t>
      </w:r>
      <w:r w:rsidR="00252983" w:rsidRPr="000B0E7D">
        <w:rPr>
          <w:rFonts w:ascii="Times New Roman" w:hAnsi="Times New Roman" w:cs="Times New Roman"/>
          <w:color w:val="000000" w:themeColor="text1"/>
        </w:rPr>
        <w:t xml:space="preserve">strength </w:t>
      </w:r>
      <w:r w:rsidR="00011FB1" w:rsidRPr="000B0E7D">
        <w:rPr>
          <w:rFonts w:ascii="Times New Roman" w:hAnsi="Times New Roman" w:cs="Times New Roman"/>
          <w:color w:val="000000" w:themeColor="text1"/>
        </w:rPr>
        <w:t xml:space="preserve">measured </w:t>
      </w:r>
      <w:r w:rsidR="00252983" w:rsidRPr="000B0E7D">
        <w:rPr>
          <w:rFonts w:ascii="Times New Roman" w:hAnsi="Times New Roman" w:cs="Times New Roman"/>
          <w:color w:val="000000" w:themeColor="text1"/>
        </w:rPr>
        <w:t xml:space="preserve">via </w:t>
      </w:r>
      <w:r w:rsidR="00011FB1" w:rsidRPr="000B0E7D">
        <w:rPr>
          <w:rFonts w:ascii="Times New Roman" w:hAnsi="Times New Roman" w:cs="Times New Roman"/>
          <w:color w:val="000000" w:themeColor="text1"/>
        </w:rPr>
        <w:t xml:space="preserve">use of the </w:t>
      </w:r>
      <w:r w:rsidR="00252983" w:rsidRPr="000B0E7D">
        <w:rPr>
          <w:rFonts w:ascii="Times New Roman" w:hAnsi="Times New Roman" w:cs="Times New Roman"/>
          <w:color w:val="000000" w:themeColor="text1"/>
        </w:rPr>
        <w:t>isometric midthigh pull throughout a season</w:t>
      </w:r>
      <w:r w:rsidR="00011FB1" w:rsidRPr="000B0E7D">
        <w:rPr>
          <w:rFonts w:ascii="Times New Roman" w:hAnsi="Times New Roman" w:cs="Times New Roman"/>
          <w:color w:val="000000" w:themeColor="text1"/>
        </w:rPr>
        <w:t xml:space="preserve"> in elite youth </w:t>
      </w:r>
      <w:r w:rsidR="006D76D7" w:rsidRPr="000B0E7D">
        <w:rPr>
          <w:rFonts w:ascii="Times New Roman" w:hAnsi="Times New Roman" w:cs="Times New Roman"/>
          <w:color w:val="000000" w:themeColor="text1"/>
        </w:rPr>
        <w:t xml:space="preserve">female </w:t>
      </w:r>
      <w:r w:rsidR="00011FB1" w:rsidRPr="000B0E7D">
        <w:rPr>
          <w:rFonts w:ascii="Times New Roman" w:hAnsi="Times New Roman" w:cs="Times New Roman"/>
          <w:color w:val="000000" w:themeColor="text1"/>
        </w:rPr>
        <w:t xml:space="preserve">soccer players though this is the extent of such relevant research </w:t>
      </w:r>
      <w:r w:rsidR="00E03ADE"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{"citationItems":[{"id":"ITEM-1","itemData":{"DOI":"10.1519/JSC.0000000000002943","ISSN":"1533-4287","PMID":"30358700","abstract":"Emmonds, S, Sawczuk, T, Scantlebury, S, Till, K, and Jones, B. Seasonal changes in the physical performance of elite youth female soccer players. J Strength Cond Res XX(X): 000-000, 2018-This study investigated the seasonal change in physical performance of 113 (Under 10: U10 [n = 20], U12 [n = 30], U14 [n = 31], and U16 [n = 32]) elite youth female soccer players. Players completed testing pre-, mid-, and post-season, including speed (10- and 30-m sprint), change of direction (CoD; 505 test), power (countermovement jump [CMJ]), strength (isometric midthigh pull), and aerobic capacity (Yo-Yo intermittent recovery test level 1 [YYIRL1]). A general linear model was used to evaluate the change in physical characteristics and the influence of covariates (baseline performance; change in maturity status) on each characteristic across the season. U10's speed and CoD performance decreased from pre-post season, whereas relative strength likely improved. U12's relative strength very likely improved; however, 10-m sprint performance decreased. Relative strength likely decreased, whereas 30-m sprint and CoD time very likely improved in U14's. U16's likely improved relative strength, CMJ, and 10-m sprint, and very likely improved 30-m sprint and CoD from pre-post season. U12-U16's improved YYIRL1 performance pre-post season. Strength and conditioning coaches working with U10-U12 players should look to develop speed, lower-body power, and CoD ability as part of structured strength and conditioning sessions as well as within warm-ups before pitch-based sessions. With U14-U16 players' manipulation of small-sided games combined with short-duration high-intensity running drills may provide an efficient training stimulus to develop the aerobic system while concurrently developing technical/tactical skills. Findings of this study provide a basis for the implementation of strategies to enhance the long-term athletic development of youth female soccer players.","author":[{"dropping-particle":"","family":"Emmonds","given":"Stacey","non-dropping-particle":"","parse-names":false,"suffix":""},{"dropping-particle":"","family":"Sawczuk","given":"Tom","non-dropping-particle":"","parse-names":false,"suffix":""},{"dropping-particle":"","family":"Scantlebury","given":"Sean","non-dropping-particle":"","parse-names":false,"suffix":""},{"dropping-particle":"","family":"Till","given":"Kev","non-dropping-particle":"","parse-names":false,"suffix":""},{"dropping-particle":"","family":"Jones","given":"Ben","non-dropping-particle":"","parse-names":false,"suffix":""}],"container-title":"Journal of strength and conditioning research","id":"ITEM-1","issued":{"date-parts":[["2018","10","24"]]},"title":"Seasonal changes in the physical performance of elite youth female soccer players.","type":"article-journal"},"uris":["http://www.mendeley.com/documents/?uuid=01ad9bc5-08d1-410a-981f-4bb3df32d984"]}],"mendeley":{"formattedCitation":"(42)","plainTextFormattedCitation":"(42)","previouslyFormattedCitation":"(42)"},"properties":{"noteIndex":0},"schema":"https://github.com/citation-style-language/schema/raw/master/csl-citation.json"}</w:instrText>
      </w:r>
      <w:r w:rsidR="00E03ADE"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(42)</w:t>
      </w:r>
      <w:r w:rsidR="00E03ADE" w:rsidRPr="000B0E7D">
        <w:rPr>
          <w:rFonts w:ascii="Times New Roman" w:hAnsi="Times New Roman" w:cs="Times New Roman"/>
          <w:color w:val="000000" w:themeColor="text1"/>
        </w:rPr>
        <w:fldChar w:fldCharType="end"/>
      </w:r>
      <w:r w:rsidR="006D76D7" w:rsidRPr="000B0E7D">
        <w:rPr>
          <w:rFonts w:ascii="Times New Roman" w:hAnsi="Times New Roman" w:cs="Times New Roman"/>
          <w:color w:val="000000" w:themeColor="text1"/>
        </w:rPr>
        <w:t xml:space="preserve">. Within the study the </w:t>
      </w:r>
      <w:r w:rsidR="00C61C0E" w:rsidRPr="000B0E7D">
        <w:rPr>
          <w:rFonts w:ascii="Times New Roman" w:hAnsi="Times New Roman" w:cs="Times New Roman"/>
          <w:color w:val="000000" w:themeColor="text1"/>
        </w:rPr>
        <w:t>isometric midthigh pull</w:t>
      </w:r>
      <w:r w:rsidR="00AF6542" w:rsidRPr="000B0E7D">
        <w:rPr>
          <w:rFonts w:ascii="Times New Roman" w:hAnsi="Times New Roman" w:cs="Times New Roman"/>
          <w:color w:val="000000" w:themeColor="text1"/>
        </w:rPr>
        <w:t xml:space="preserve"> </w:t>
      </w:r>
      <w:r w:rsidR="00C61C0E" w:rsidRPr="000B0E7D">
        <w:rPr>
          <w:rFonts w:ascii="Times New Roman" w:hAnsi="Times New Roman" w:cs="Times New Roman"/>
          <w:color w:val="000000" w:themeColor="text1"/>
        </w:rPr>
        <w:t>p</w:t>
      </w:r>
      <w:r w:rsidR="00AF6542" w:rsidRPr="000B0E7D">
        <w:rPr>
          <w:rFonts w:ascii="Times New Roman" w:hAnsi="Times New Roman" w:cs="Times New Roman"/>
          <w:color w:val="000000" w:themeColor="text1"/>
        </w:rPr>
        <w:t>eak force ICC and CV were 0.93 and 3.6%, respectively</w:t>
      </w:r>
      <w:r w:rsidR="00C61C0E" w:rsidRPr="000B0E7D">
        <w:rPr>
          <w:rFonts w:ascii="Times New Roman" w:hAnsi="Times New Roman" w:cs="Times New Roman"/>
          <w:color w:val="000000" w:themeColor="text1"/>
        </w:rPr>
        <w:t xml:space="preserve">. </w:t>
      </w:r>
      <w:r w:rsidR="0078374D" w:rsidRPr="000B0E7D">
        <w:rPr>
          <w:rFonts w:ascii="Times New Roman" w:hAnsi="Times New Roman" w:cs="Times New Roman"/>
          <w:color w:val="000000" w:themeColor="text1"/>
        </w:rPr>
        <w:t xml:space="preserve">Because of its practicality and reliability, this test can give insights for the design of strength and conditioning program to practitioners. </w:t>
      </w:r>
    </w:p>
    <w:p w14:paraId="7F40DCAD" w14:textId="77777777" w:rsidR="00301636" w:rsidRPr="000B0E7D" w:rsidRDefault="00301636" w:rsidP="00301636">
      <w:pPr>
        <w:spacing w:line="360" w:lineRule="auto"/>
        <w:jc w:val="both"/>
        <w:rPr>
          <w:rFonts w:ascii="Times New Roman" w:hAnsi="Times New Roman" w:cs="Times New Roman"/>
          <w:color w:val="000000" w:themeColor="text1"/>
        </w:rPr>
      </w:pPr>
    </w:p>
    <w:p w14:paraId="765EC4BE" w14:textId="3D817C5D" w:rsidR="00301636" w:rsidRPr="000B0E7D" w:rsidRDefault="00301636" w:rsidP="00301636">
      <w:pPr>
        <w:spacing w:line="360" w:lineRule="auto"/>
        <w:jc w:val="both"/>
        <w:rPr>
          <w:rFonts w:ascii="Times New Roman" w:hAnsi="Times New Roman" w:cs="Times New Roman"/>
          <w:color w:val="000000" w:themeColor="text1"/>
        </w:rPr>
      </w:pPr>
      <w:r w:rsidRPr="000B0E7D">
        <w:rPr>
          <w:rFonts w:ascii="Times New Roman" w:hAnsi="Times New Roman" w:cs="Times New Roman"/>
          <w:color w:val="000000" w:themeColor="text1"/>
        </w:rPr>
        <w:t xml:space="preserve">Few articles have investigated strength in </w:t>
      </w:r>
      <w:r w:rsidR="00AD71B3" w:rsidRPr="000B0E7D">
        <w:rPr>
          <w:rFonts w:ascii="Times New Roman" w:hAnsi="Times New Roman" w:cs="Times New Roman"/>
          <w:color w:val="000000" w:themeColor="text1"/>
        </w:rPr>
        <w:t>female</w:t>
      </w:r>
      <w:r w:rsidRPr="000B0E7D">
        <w:rPr>
          <w:rFonts w:ascii="Times New Roman" w:hAnsi="Times New Roman" w:cs="Times New Roman"/>
          <w:color w:val="000000" w:themeColor="text1"/>
        </w:rPr>
        <w:t xml:space="preserve"> soccer, suggesting certainty around the attribute with specific regard to the sport is very limited at this time </w:t>
      </w:r>
      <w:r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{"citationItems":[{"id":"ITEM-1","itemData":{"ISSN":"11087161","PMID":"36046988","abstract":"Objectives: This study aimed to examine the efficacy of isometric knee extension and flexion peak torque and rate of torque development (RTD) variables to distinguish starters from non-starters in collegiate female soccer players. Methods: Eleven starters (20±2 years) and 13 non-starters (19±1 years) performed three isometric maximal voluntary contractions of the knee extensors and flexors. Peak torque, peak RTD, and RTD at 0-100 (RTD100) and 0-200 (RTD200) ms were obtained from each contraction. Results: The starters produced significantly greater (P=0.002-0.015) knee extension and flexion peak RTD, RTD100, and RTD200 values than the non-starters. There were no significant differences (P&gt;0.050) between the starters and non-starters for peak torque. Discriminant analysis revealed thresholds of 9.36, 7.98, and 6.97 Nm.s-1.kg-1 for knee extension RTD200 and knee flexion peak RTD and RTD100, respectively. These thresholds showed 81.8% sensitivity and 76.9 to 92.3% specificity for identifying playing group membership. Conclusions: Our findings indicate that RTD may be a better parameter than peak torque at differentiating between playing level in collegiate female soccer players. The discriminant analysis thresholds for the RTD variables demonstrated good sensitivity and specificity, and therefore, may be used as indices to identify players with a high degree of soccer playing ability.","author":[{"dropping-particle":"","family":"Palmer","given":"Ty B.","non-dropping-particle":"","parse-names":false,"suffix":""},{"dropping-particle":"","family":"Akehi","given":"Kazuma","non-dropping-particle":"","parse-names":false,"suffix":""}],"container-title":"Journal of Musculoskeletal Neuronal Interactions","id":"ITEM-1","issue":"3","issued":{"date-parts":[["2022"]]},"page":"326-335","title":"Rate of torque development as a discriminator of playing level in collegiate female soccer players","type":"article-journal","volume":"22"},"uris":["http://www.mendeley.com/documents/?uuid=24612a86-06ca-4027-95bb-0f06375dc084"]},{"id":"ITEM-2","itemData":{"DOI":"10.1519/JSC.0000000000003591","ISSN":"1064-8011","author":[{"dropping-particle":"","family":"Nonnato","given":"Andrea","non-dropping-particle":"","parse-names":false,"suffix":""},{"dropping-particle":"","family":"Hulton","given":"Andrew T.","non-dropping-particle":"","parse-names":false,"suffix":""},{"dropping-particle":"","family":"Brownlee","given":"Thomas E.","non-dropping-particle":"","parse-names":false,"suffix":""},{"dropping-particle":"","family":"Beato","given":"Marco","non-dropping-particle":"","parse-names":false,"suffix":""}],"container-title":"Journal of Strength and Conditioning Research","id":"ITEM-2","issue":"4","issued":{"date-parts":[["2022","4"]]},"page":"1046-1052","title":"The effect of a single session of plyometric training per week on fitness parameters in professional female soccer players: a randomized controlled trial","type":"article-journal","volume":"36"},"uris":["http://www.mendeley.com/documents/?uuid=7852485c-64ed-4b4f-8b6c-2ffa34ef50a4"]}],"mendeley":{"formattedCitation":"(110,113)","plainTextFormattedCitation":"(110,113)","previouslyFormattedCitation":"(110,113)"},"properties":{"noteIndex":0},"schema":"https://github.com/citation-style-language/schema/raw/master/csl-citation.json"}</w:instrText>
      </w:r>
      <w:r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(110,113)</w:t>
      </w:r>
      <w:r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w:t>
      </w:r>
      <w:r w:rsidR="003A18C3" w:rsidRPr="000B0E7D">
        <w:rPr>
          <w:rFonts w:ascii="Times New Roman" w:hAnsi="Times New Roman" w:cs="Times New Roman"/>
          <w:color w:val="000000" w:themeColor="text1"/>
        </w:rPr>
        <w:t xml:space="preserve"> despite there being some reference data for other measures (</w:t>
      </w:r>
      <w:r w:rsidR="003A18C3" w:rsidRPr="000B0E7D">
        <w:rPr>
          <w:rFonts w:ascii="Times New Roman" w:hAnsi="Times New Roman" w:cs="Times New Roman"/>
          <w:i/>
          <w:iCs/>
          <w:color w:val="000000" w:themeColor="text1"/>
        </w:rPr>
        <w:t>i.e.</w:t>
      </w:r>
      <w:r w:rsidR="003A18C3" w:rsidRPr="000B0E7D">
        <w:rPr>
          <w:rFonts w:ascii="Times New Roman" w:hAnsi="Times New Roman" w:cs="Times New Roman"/>
          <w:color w:val="000000" w:themeColor="text1"/>
        </w:rPr>
        <w:t xml:space="preserve">, countermovement jump (CMJ) height, sprint performance, and aerobic fitness) </w:t>
      </w:r>
      <w:r w:rsidR="003A18C3"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10.1080/24733938.2022.2037156","ISSN":"2473-3938","author":[{"dropping-particle":"","family":"Datson","given":"Naomi","non-dropping-particle":"","parse-names":false,"suffix":""},{"dropping-particle":"","family":"Weston","given":"Matthew","non-dropping-particle":"","parse-names":false,"suffix":""},{"dropping-particle":"","family":"Drust","given":"Barry","non-dropping-particle":"","parse-names":false,"suffix":""},{"dropping-particle":"","family":"Atkinson","given":"Greg","non-dropping-particle":"","parse-names":false,"suffix":""},{"dropping-particle":"","family":"Lolli","given":"Lorenzo","non-dropping-particle":"","parse-names":false,"suffix":""},{"dropping-particle":"","family":"Gregson","given":"Warren","non-dropping-particle":"","parse-names":false,"suffix":""}],"container-title":"Science and Medicine in Football","id":"ITEM-1","issued":{"date-parts":[["2022","1","31"]]},"title":"Reference values for performance test outcomes relevant to English female soccer players","type":"article-journal"},"uris":["http://www.mendeley.com/documents/?uuid=e9881e3d-8bdf-4646-a3d0-80a6d5ae0975"]}],"mendeley":{"formattedCitation":"(36)","plainTextFormattedCitation":"(36)","previouslyFormattedCitation":"(36)"},"properties":{"noteIndex":0},"schema":"https://github.com/citation-style-language/schema/raw/master/csl-citation.json"}</w:instrText>
      </w:r>
      <w:r w:rsidR="003A18C3"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(36)</w:t>
      </w:r>
      <w:r w:rsidR="003A18C3" w:rsidRPr="000B0E7D">
        <w:rPr>
          <w:rFonts w:ascii="Times New Roman" w:hAnsi="Times New Roman" w:cs="Times New Roman"/>
          <w:color w:val="000000" w:themeColor="text1"/>
        </w:rPr>
        <w:fldChar w:fldCharType="end"/>
      </w:r>
      <w:r w:rsidR="003A18C3" w:rsidRPr="000B0E7D">
        <w:rPr>
          <w:rFonts w:ascii="Times New Roman" w:hAnsi="Times New Roman" w:cs="Times New Roman"/>
          <w:color w:val="000000" w:themeColor="text1"/>
        </w:rPr>
        <w:t xml:space="preserve">, research on strength measures in female populations is quite limited. </w:t>
      </w:r>
      <w:r w:rsidRPr="000B0E7D">
        <w:rPr>
          <w:rFonts w:ascii="Times New Roman" w:hAnsi="Times New Roman" w:cs="Times New Roman"/>
          <w:color w:val="000000" w:themeColor="text1"/>
        </w:rPr>
        <w:t xml:space="preserve">Furthering our understanding in this area is of great importance as it has been shown in male soccer players that understanding lower-limb muscle strength </w:t>
      </w:r>
      <w:r w:rsidRPr="000B0E7D">
        <w:rPr>
          <w:rFonts w:ascii="Calibri" w:hAnsi="Calibri" w:cs="Calibri"/>
          <w:color w:val="000000" w:themeColor="text1"/>
        </w:rPr>
        <w:t>﻿</w:t>
      </w:r>
      <w:r w:rsidRPr="000B0E7D">
        <w:rPr>
          <w:rFonts w:ascii="Times New Roman" w:hAnsi="Times New Roman" w:cs="Times New Roman"/>
          <w:color w:val="000000" w:themeColor="text1"/>
        </w:rPr>
        <w:t xml:space="preserve">testing could be used to evaluate possible inference on injury prevention and performance </w:t>
      </w:r>
      <w:r w:rsidRPr="000B0E7D">
        <w:rPr>
          <w:rFonts w:ascii="Times New Roman" w:hAnsi="Times New Roman" w:cs="Times New Roman"/>
          <w:color w:val="000000" w:themeColor="text1"/>
        </w:rPr>
        <w:fldChar w:fldCharType="begin" w:fldLock="1"/>
      </w:r>
      <w:r w:rsidR="000C76E8" w:rsidRPr="000B0E7D">
        <w:rPr>
          <w:rFonts w:ascii="Times New Roman" w:hAnsi="Times New Roman" w:cs="Times New Roman"/>
          <w:color w:val="000000" w:themeColor="text1"/>
        </w:rPr>
        <w:instrText>ADDIN CSL_CITATION {"citationItems":[{"id":"ITEM-1","itemData":{"DOI":"10.2478/hukin-2020-0058","ISSN":"1899-7562","abstract":"Given the importance of the lower-limb strength and strength balance in soccer players and its relationship with injury prevention and performance, the present study compared quadriceps and hamstrings strength, the conventional (H conc :Q conc ), functional (H ecc :Q conc ) hamstrings-to-quadriceps ratio and inter-limb strength asymmetry in professional, elite academy and amateur male soccer players. In this cross-sectional study, two hundred-six soccer players (professional = 75, elite academy = 68, amateurs = 63) volunteered to participate. Quadriceps and hamstrings isokinetic peak torque was investigated at 60 ° . s -1 in both the concentric and eccentric modality and at 300 °. s -1 in the concentric modality. The conventional H conc :Q conc , functional H ecc :Q conc ratio and quadriceps and hamstrings inter-limb strength asymmetry were then calculated. Professional players presented greater quadriceps and hamstrings strength than elite academy (effect size from small to moderate) and amateur players (moderate to very large). Both the conventional H conc :Q conc and functional H ecc :Q conc ratio were greater in professional than elite academy and amateur players (small to moderate). Overall, quadriceps and hamstrings inter-limb strength asymmetry was greater in amateurs than professional (small to very large) and elite academy (trivial to large) players. The present findings provide coaches and medical staffs with normative lower-limb muscle strength data on professional, academy and amateur soccer players. Overall lower-limb muscle strength and inter-limb strength asymmetry could be used to evaluate possible inference on injury prevention and performance. The hamstrings-to-quadriceps ratio poorly differentiates between the soccer players background and offers limited prediction for injury prevention and performance.","author":[{"dropping-particle":"","family":"Beato","given":"Marco","non-dropping-particle":"","parse-names":false,"suffix":""},{"dropping-particle":"","family":"Young","given":"Damien","non-dropping-particle":"","parse-names":false,"suffix":""},{"dropping-particle":"","family":"Stiff","given":"Adam","non-dropping-particle":"","parse-names":false,"suffix":""},{"dropping-particle":"","family":"Coratella","given":"Giuseppe","non-dropping-particle":"","parse-names":false,"suffix":""}],"container-title":"Journal of Human Kinetics","id":"ITEM-1","issue":"1","issued":{"date-parts":[["2021","1","30"]]},"page":"135-146","title":"Lower-limb muscle strength, anterior-posterior and inter-limb asymmetry in professional, elite academy and amateur soccer players","type":"article-journal","volume":"77"},"uris":["http://www.mendeley.com/documents/?uuid=9ca37aeb-dc30-4847-b79a-866277632c02"]}],"mendeley":{"formattedCitation":"(15)","plainTextFormattedCitation":"(15)","previouslyFormattedCitation":"(15)"},"properties":{"noteIndex":0},"schema":"https://github.com/citation-style-language/schema/raw/master/csl-citation.json"}</w:instrText>
      </w:r>
      <w:r w:rsidRPr="000B0E7D">
        <w:rPr>
          <w:rFonts w:ascii="Times New Roman" w:hAnsi="Times New Roman" w:cs="Times New Roman"/>
          <w:color w:val="000000" w:themeColor="text1"/>
        </w:rPr>
        <w:fldChar w:fldCharType="separate"/>
      </w:r>
      <w:r w:rsidR="00F704CD" w:rsidRPr="000B0E7D">
        <w:rPr>
          <w:rFonts w:ascii="Times New Roman" w:hAnsi="Times New Roman" w:cs="Times New Roman"/>
          <w:noProof/>
          <w:color w:val="000000" w:themeColor="text1"/>
        </w:rPr>
        <w:t>(15)</w:t>
      </w:r>
      <w:r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xml:space="preserve">. If this is also true for female players, then the importance of strength testing could not be clearer. In addition, it has been shown previously that strength testing via isokinetic assessment has the ability to differentiate level of male soccer players </w:t>
      </w:r>
      <w:r w:rsidRPr="000B0E7D">
        <w:rPr>
          <w:rFonts w:ascii="Times New Roman" w:hAnsi="Times New Roman" w:cs="Times New Roman"/>
          <w:color w:val="000000" w:themeColor="text1"/>
        </w:rPr>
        <w:fldChar w:fldCharType="begin" w:fldLock="1"/>
      </w:r>
      <w:r w:rsidR="000C76E8" w:rsidRPr="000B0E7D">
        <w:rPr>
          <w:rFonts w:ascii="Times New Roman" w:hAnsi="Times New Roman" w:cs="Times New Roman"/>
          <w:color w:val="000000" w:themeColor="text1"/>
        </w:rPr>
        <w:instrText>ADDIN CSL_CITATION {"citationItems":[{"id":"ITEM-1","itemData":{"DOI":"10.2478/hukin-2020-0058","ISSN":"1899-7562","abstract":"Given the importance of the lower-limb strength and strength balance in soccer players and its relationship with injury prevention and performance, the present study compared quadriceps and hamstrings strength, the conventional (H conc :Q conc ), functional (H ecc :Q conc ) hamstrings-to-quadriceps ratio and inter-limb strength asymmetry in professional, elite academy and amateur male soccer players. In this cross-sectional study, two hundred-six soccer players (professional = 75, elite academy = 68, amateurs = 63) volunteered to participate. Quadriceps and hamstrings isokinetic peak torque was investigated at 60 ° . s -1 in both the concentric and eccentric modality and at 300 °. s -1 in the concentric modality. The conventional H conc :Q conc , functional H ecc :Q conc ratio and quadriceps and hamstrings inter-limb strength asymmetry were then calculated. Professional players presented greater quadriceps and hamstrings strength than elite academy (effect size from small to moderate) and amateur players (moderate to very large). Both the conventional H conc :Q conc and functional H ecc :Q conc ratio were greater in professional than elite academy and amateur players (small to moderate). Overall, quadriceps and hamstrings inter-limb strength asymmetry was greater in amateurs than professional (small to very large) and elite academy (trivial to large) players. The present findings provide coaches and medical staffs with normative lower-limb muscle strength data on professional, academy and amateur soccer players. Overall lower-limb muscle strength and inter-limb strength asymmetry could be used to evaluate possible inference on injury prevention and performance. The hamstrings-to-quadriceps ratio poorly differentiates between the soccer players background and offers limited prediction for injury prevention and performance.","author":[{"dropping-particle":"","family":"Beato","given":"Marco","non-dropping-particle":"","parse-names":false,"suffix":""},{"dropping-particle":"","family":"Young","given":"Damien","non-dropping-particle":"","parse-names":false,"suffix":""},{"dropping-particle":"","family":"Stiff","given":"Adam","non-dropping-particle":"","parse-names":false,"suffix":""},{"dropping-particle":"","family":"Coratella","given":"Giuseppe","non-dropping-particle":"","parse-names":false,"suffix":""}],"container-title":"Journal of Human Kinetics","id":"ITEM-1","issue":"1","issued":{"date-parts":[["2021","1","30"]]},"page":"135-146","title":"Lower-limb muscle strength, anterior-posterior and inter-limb asymmetry in professional, elite academy and amateur soccer players","type":"article-journal","volume":"77"},"uris":["http://www.mendeley.com/documents/?uuid=9ca37aeb-dc30-4847-b79a-866277632c02"]}],"mendeley":{"formattedCitation":"(15)","plainTextFormattedCitation":"(15)","previouslyFormattedCitation":"(15)"},"properties":{"noteIndex":0},"schema":"https://github.com/citation-style-language/schema/raw/master/csl-citation.json"}</w:instrText>
      </w:r>
      <w:r w:rsidRPr="000B0E7D">
        <w:rPr>
          <w:rFonts w:ascii="Times New Roman" w:hAnsi="Times New Roman" w:cs="Times New Roman"/>
          <w:color w:val="000000" w:themeColor="text1"/>
        </w:rPr>
        <w:fldChar w:fldCharType="separate"/>
      </w:r>
      <w:r w:rsidR="00F704CD" w:rsidRPr="000B0E7D">
        <w:rPr>
          <w:rFonts w:ascii="Times New Roman" w:hAnsi="Times New Roman" w:cs="Times New Roman"/>
          <w:noProof/>
          <w:color w:val="000000" w:themeColor="text1"/>
        </w:rPr>
        <w:t>(15)</w:t>
      </w:r>
      <w:r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Again, this suggests determining if the same is true for female players could be very valuable for talent identification and training purposes. Since the current evidence are quite limited, future research needs to investigate if the lower limb strength tests that are currently used in male soccer can be used also with female soccer players. Future research could verify the validity and reliability of the most common tests enrolling female samples before their implementation into soccer teams and respective academies. These tests should be capable to help talent identification procedures, performance increment (since these parameters will be used for training decision making), and injury prevention</w:t>
      </w:r>
      <w:r w:rsidR="00F91446" w:rsidRPr="000B0E7D">
        <w:rPr>
          <w:rFonts w:ascii="Times New Roman" w:hAnsi="Times New Roman" w:cs="Times New Roman"/>
          <w:color w:val="000000" w:themeColor="text1"/>
        </w:rPr>
        <w:t xml:space="preserve"> </w:t>
      </w:r>
      <w:r w:rsidR="00F91446"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{"citationItems":[{"id":"ITEM-1","itemData":{"DOI":"10.1519/JSC.0000000000002943","ISSN":"1533-4287","PMID":"30358700","abstract":"Emmonds, S, Sawczuk, T, Scantlebury, S, Till, K, and Jones, B. Seasonal changes in the physical performance of elite youth female soccer players. J Strength Cond Res XX(X): 000-000, 2018-This study investigated the seasonal change in physical performance of 113 (Under 10: U10 [n = 20], U12 [n = 30], U14 [n = 31], and U16 [n = 32]) elite youth female soccer players. Players completed testing pre-, mid-, and post-season, including speed (10- and 30-m sprint), change of direction (CoD; 505 test), power (countermovement jump [CMJ]), strength (isometric midthigh pull), and aerobic capacity (Yo-Yo intermittent recovery test level 1 [YYIRL1]). A general linear model was used to evaluate the change in physical characteristics and the influence of covariates (baseline performance; change in maturity status) on each characteristic across the season. U10's speed and CoD performance decreased from pre-post season, whereas relative strength likely improved. U12's relative strength very likely improved; however, 10-m sprint performance decreased. Relative strength likely decreased, whereas 30-m sprint and CoD time very likely improved in U14's. U16's likely improved relative strength, CMJ, and 10-m sprint, and very likely improved 30-m sprint and CoD from pre-post season. U12-U16's improved YYIRL1 performance pre-post season. Strength and conditioning coaches working with U10-U12 players should look to develop speed, lower-body power, and CoD ability as part of structured strength and conditioning sessions as well as within warm-ups before pitch-based sessions. With U14-U16 players' manipulation of small-sided games combined with short-duration high-intensity running drills may provide an efficient training stimulus to develop the aerobic system while concurrently developing technical/tactical skills. Findings of this study provide a basis for the implementation of strategies to enhance the long-term athletic development of youth female soccer players.","author":[{"dropping-particle":"","family":"Emmonds","given":"Stacey","non-dropping-particle":"","parse-names":false,"suffix":""},{"dropping-particle":"","family":"Sawczuk","given":"Tom","non-dropping-particle":"","parse-names":false,"suffix":""},{"dropping-particle":"","family":"Scantlebury","given":"Sean","non-dropping-particle":"","parse-names":false,"suffix":""},{"dropping-particle":"","family":"Till","given":"Kev","non-dropping-particle":"","parse-names":false,"suffix":""},{"dropping-particle":"","family":"Jones","given":"Ben","non-dropping-particle":"","parse-names":false,"suffix":""}],"container-title":"Journal of strength and conditioning research","id":"ITEM-1","issued":{"date-parts":[["2018","10","24"]]},"title":"Seasonal changes in the physical performance of elite youth female soccer players.","type":"article-journal"},"uris":["http://www.mendeley.com/documents/?uuid=01ad9bc5-08d1-410a-981f-4bb3df32d984"]}],"mendeley":{"formattedCitation":"(42)","plainTextFormattedCitation":"(42)","previouslyFormattedCitation":"(42)"},"properties":{"noteIndex":0},"schema":"https://github.com/citation-style-language/schema/raw/master/csl-citation.json"}</w:instrText>
      </w:r>
      <w:r w:rsidR="00F91446"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(42)</w:t>
      </w:r>
      <w:r w:rsidR="00F91446"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w:t>
      </w:r>
    </w:p>
    <w:p w14:paraId="2BA00D10" w14:textId="49A72328" w:rsidR="00713E09" w:rsidRPr="000B0E7D" w:rsidRDefault="00713E09" w:rsidP="0040374F">
      <w:pPr>
        <w:spacing w:line="360" w:lineRule="auto"/>
        <w:rPr>
          <w:rFonts w:ascii="Times New Roman" w:hAnsi="Times New Roman" w:cs="Times New Roman"/>
          <w:b/>
          <w:bCs/>
          <w:color w:val="000000" w:themeColor="text1"/>
        </w:rPr>
      </w:pPr>
    </w:p>
    <w:p w14:paraId="3EC3ABB7" w14:textId="149F641A" w:rsidR="00F91446" w:rsidRPr="000B0E7D" w:rsidRDefault="00F91446" w:rsidP="0040374F">
      <w:pPr>
        <w:spacing w:line="360" w:lineRule="auto"/>
        <w:rPr>
          <w:rFonts w:ascii="Times New Roman" w:hAnsi="Times New Roman" w:cs="Times New Roman"/>
          <w:b/>
          <w:bCs/>
          <w:color w:val="000000" w:themeColor="text1"/>
        </w:rPr>
      </w:pPr>
      <w:r w:rsidRPr="000B0E7D">
        <w:rPr>
          <w:rFonts w:ascii="Times New Roman" w:hAnsi="Times New Roman" w:cs="Times New Roman"/>
          <w:b/>
          <w:bCs/>
          <w:color w:val="000000" w:themeColor="text1"/>
        </w:rPr>
        <w:t>LOWER-LIMB POWER AND JUMP TESTS</w:t>
      </w:r>
    </w:p>
    <w:p w14:paraId="6CE0F840" w14:textId="2291199C" w:rsidR="00F91446" w:rsidRPr="000B0E7D" w:rsidRDefault="00F91446" w:rsidP="00F91446">
      <w:pPr>
        <w:spacing w:line="360" w:lineRule="auto"/>
        <w:jc w:val="both"/>
        <w:rPr>
          <w:rFonts w:ascii="Times New Roman" w:hAnsi="Times New Roman" w:cs="Times New Roman"/>
          <w:color w:val="000000" w:themeColor="text1"/>
        </w:rPr>
      </w:pPr>
      <w:r w:rsidRPr="000B0E7D">
        <w:rPr>
          <w:rFonts w:ascii="Times New Roman" w:hAnsi="Times New Roman" w:cs="Times New Roman"/>
          <w:color w:val="000000" w:themeColor="text1"/>
        </w:rPr>
        <w:lastRenderedPageBreak/>
        <w:t xml:space="preserve">For female soccer players, the ability to produce powerful actions from the lower limbs is an essential aspect of sport specific physical performance </w:t>
      </w:r>
      <w:r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{"citationItems":[{"id":"ITEM-1","itemData":{"DOI":"PMC8439680","ISSN":"1939-795X","PMID":"34567381","abstract":"Limited research exists on physical performance assessments for women collegiate athletes. The current cross-sectional study compared field-based tests of muscular strength and power and investigated their relationship. Sports included field hockey, volleyball, soccer, and softball. Tests of one repetition maximum (1-RM) back squat, 1-RM bench press, vertical jump, and standing long jump were administered. A one-way analysis of variance (ANOVA) assessed differences across sports. Bivariate Pearson correlation coefficients examined relationships among tests. It was hypothesized sports with a higher anaerobic nature (volleyball, softball) would outperform those with higher aerobic nature (field hockey, soccer). Softball had the highest 1-RM bench press and 1-RM back squat (p &lt; 0.001) compared to field hockey, volleyball, and soccer. Further, softball had the highest vertical jump (p &lt; 0.001) compared to field hockey and soccer, but did not differ from volleyball. There were no differences across sports for standing long jump. Correlations (p &lt; 0.001) existed between 1-RM back squat and 1-RM bench press (n = 663, r = 0.56), and vertical jump and standing long jump (n = 160, r = 0.64). Results demonstrate strength and power differences among collegiate women's sports. Softball consistently outperformed others in bench press, back squat, and vertical jump, which may be due to the demand of power embedded in the nature of the sport. These data provide descriptive measures of physical performance assessments and may assist practitioners with goal setting and program design.","author":[{"dropping-particle":"","family":"Guthrie","given":"Brian","non-dropping-particle":"","parse-names":false,"suffix":""},{"dropping-particle":"","family":"Fields","given":"Jennifer B","non-dropping-particle":"","parse-names":false,"suffix":""},{"dropping-particle":"","family":"Thompson","given":"Brian","non-dropping-particle":"","parse-names":false,"suffix":""},{"dropping-particle":"","family":"Jones","given":"Margaret T","non-dropping-particle":"","parse-names":false,"suffix":""}],"container-title":"International journal of exercise science","id":"ITEM-1","issue":"6","issued":{"date-parts":[["2021"]]},"page":"984-993","title":"Physical performance assessments of strength and power in women collegiate athletes.","type":"article-journal","volume":"14"},"uris":["http://www.mendeley.com/documents/?uuid=d2c94132-f445-4884-ba8b-e144409765e2"]},{"id":"ITEM-2","itemData":{"DOI":"10.1038/s41598-022-13241-x","ISSN":"2045-2322","abstract":"The present study aimed to determine the influence of force–power–velocity, vertical and horizontal jumps, and repeated sprint ability on the sprinting performance of adult women soccer players. Eighteen women soccer players from one team participating in the first female national Spanish soccer league were analyzed. Fitness assessments were performed twice in a period of three months. The following assessments were made to reach the aim of the study: (1) anthropometric measures, (2) CMJ (0%, 20% and 40%), (3) hop test (dominant and nondominant leg), (4) linear sprinting at 30 m and (5) RSA test. The main evidence of this study revealed the meaningful contribution of lower-limb power (vertical and horizontal jump), maximal sprint and peak power on sprinting time performance, while stride frequency was meaningfully explained by vertical jump and maximal sprinting. In fact, positive moderate and large correlations were found between Time and CMJ, CMJ 20%, CMJ 40%, Hop Test Dominant and Non-dominant, and P max and MS of Force–Power–Velocity (r = − 0.73, p = 0.001; r = − 0.68, p = 0.002; r = − 0.51, p = 0.03; r = − 0.64, p = 0.004; r = − 0.57, p = 0.013; r = − 0.78, p = 0.001, and r = − 0.83, p = 0.001, respectively). In sum, peak power, maximal speed, and lower-limb power (in vertical and horizontal jumps) were significant determinants of sprinting performance (time), while vertical jump was the determinant of stride frequency. In addition, our findings suggest that potentiation and explosive vertical power could be the emphasis for sustaining the stride frequency of women soccer players, while sprinting performance should be supported by strong acceleration and maximal velocity sustained by both vertical and horizontal force and concentric and eccentric strength and power.","author":[{"dropping-particle":"","family":"González-Fernández","given":"Francisco Tomás","non-dropping-particle":"","parse-names":false,"suffix":""},{"dropping-particle":"","family":"García-Taibo","given":"Olalla","non-dropping-particle":"","parse-names":false,"suffix":""},{"dropping-particle":"","family":"Vila","given":"Moisés","non-dropping-particle":"","parse-names":false,"suffix":""},{"dropping-particle":"","family":"Nobari","given":"Hadi","non-dropping-particle":"","parse-names":false,"suffix":""},{"dropping-particle":"","family":"Clemente","given":"Filipe Manuel","non-dropping-particle":"","parse-names":false,"suffix":""}],"container-title":"Scientific Reports","id":"ITEM-2","issue":"1","issued":{"date-parts":[["2022","12","23"]]},"page":"10633","title":"Evolution of determinant factors of maximal sprinting and repeated sprint ability in women soccer players","type":"article-journal","volume":"12"},"uris":["http://www.mendeley.com/documents/?uuid=388015e9-5a4d-4783-9be1-3a509fd34d8e"]}],"mendeley":{"formattedCitation":"(50,54)","plainTextFormattedCitation":"(50,54)","previouslyFormattedCitation":"(50,54)"},"properties":{"noteIndex":0},"schema":"https://github.com/citation-style-language/schema/raw/master/csl-citation.json"}</w:instrText>
      </w:r>
      <w:r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(50,54)</w:t>
      </w:r>
      <w:r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Lower-limb power is a prerequisite of speed and agility performance</w:t>
      </w:r>
      <w:r w:rsidR="00847DAA" w:rsidRPr="000B0E7D">
        <w:rPr>
          <w:rFonts w:ascii="Times New Roman" w:hAnsi="Times New Roman" w:cs="Times New Roman"/>
          <w:color w:val="000000" w:themeColor="text1"/>
        </w:rPr>
        <w:t xml:space="preserve"> </w:t>
      </w:r>
      <w:r w:rsidR="00847DAA"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{"citationItems":[{"id":"ITEM-1","itemData":{"DOI":"10.1519/JSC.0b013e3181fb3f94","ISSN":"1064-8011","author":[{"dropping-particle":"","family":"McCurdy","given":"Kevin W","non-dropping-particle":"","parse-names":false,"suffix":""},{"dropping-particle":"","family":"Walker","given":"John L","non-dropping-particle":"","parse-names":false,"suffix":""},{"dropping-particle":"","family":"Langford","given":"George A","non-dropping-particle":"","parse-names":false,"suffix":""},{"dropping-particle":"","family":"Kutz","given":"Matt R","non-dropping-particle":"","parse-names":false,"suffix":""},{"dropping-particle":"","family":"Guerrero","given":"James M","non-dropping-particle":"","parse-names":false,"suffix":""},{"dropping-particle":"","family":"McMillan","given":"Jeremy","non-dropping-particle":"","parse-names":false,"suffix":""}],"container-title":"Journal of Strength and Conditioning Research","id":"ITEM-1","issue":"12","issued":{"date-parts":[["2010","12"]]},"page":"3200-3208","title":"The relationship between kinematic determinants of jump and sprint performance in Division I women soccer players","type":"article-journal","volume":"24"},"uris":["http://www.mendeley.com/documents/?uuid=c5254a8d-b0e6-4fa6-a983-ae8f485073ac"]},{"id":"ITEM-2","itemData":{"DOI":"10.3390/sports4010011","ISSN":"2075-4663","author":[{"dropping-particle":"","family":"McFarland","given":"Isaiah","non-dropping-particle":"","parse-names":false,"suffix":""},{"dropping-particle":"","family":"Dawes","given":"J. Jay","non-dropping-particle":"","parse-names":false,"suffix":""},{"dropping-particle":"","family":"Elder","given":"Craig","non-dropping-particle":"","parse-names":false,"suffix":""},{"dropping-particle":"","family":"Lockie","given":"Robert","non-dropping-particle":"","parse-names":false,"suffix":""}],"container-title":"Sports","id":"ITEM-2","issue":"1","issued":{"date-parts":[["2016","2","16"]]},"page":"11","title":"Relationship of two vertical jumping tests to sprint and change of direction speed among male and female collegiate soccer players","type":"article-journal","volume":"4"},"uris":["http://www.mendeley.com/documents/?uuid=05625518-ff92-4bb3-a913-674dc285a7ef"]}],"mendeley":{"formattedCitation":"(92,94)","plainTextFormattedCitation":"(92,94)","previouslyFormattedCitation":"(92,94)"},"properties":{"noteIndex":0},"schema":"https://github.com/citation-style-language/schema/raw/master/csl-citation.json"}</w:instrText>
      </w:r>
      <w:r w:rsidR="00847DAA"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(92,94)</w:t>
      </w:r>
      <w:r w:rsidR="00847DAA"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xml:space="preserve">, which can influence players’ capacity to respond to critical situations within match play such as increased linear or COD speed to score or defend a goal </w:t>
      </w:r>
      <w:r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10.1080/24733938.2022.2030064","ISSN":"2473-3938","author":[{"dropping-particle":"","family":"Martínez-Hernández","given":"David","non-dropping-particle":"","parse-names":false,"suffix":""},{"dropping-particle":"","family":"Quinn","given":"Mark","non-dropping-particle":"","parse-names":false,"suffix":""},{"dropping-particle":"","family":"Jones","given":"Paul","non-dropping-particle":"","parse-names":false,"suffix":""}],"container-title":"Science and Medicine in Football","id":"ITEM-1","issued":{"date-parts":[["2022","2","25"]]},"page":"1-9","title":"Linear advancing actions followed by deceleration and turn are the most common movements preceding goals in male professional soccer","type":"article-journal"},"uris":["http://www.mendeley.com/documents/?uuid=e25331a5-25c2-430a-8009-ba7aa3918d75"]}],"mendeley":{"formattedCitation":"(89)","plainTextFormattedCitation":"(89)","previouslyFormattedCitation":"(89)"},"properties":{"noteIndex":0},"schema":"https://github.com/citation-style-language/schema/raw/master/csl-citation.json"}</w:instrText>
      </w:r>
      <w:r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(89)</w:t>
      </w:r>
      <w:r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xml:space="preserve">. </w:t>
      </w:r>
      <w:r w:rsidR="00847DAA" w:rsidRPr="000B0E7D">
        <w:rPr>
          <w:rFonts w:ascii="Times New Roman" w:hAnsi="Times New Roman" w:cs="Times New Roman"/>
          <w:color w:val="000000" w:themeColor="text1"/>
        </w:rPr>
        <w:t xml:space="preserve">In addition, lower limb power is essential for the demands of the game since female players change the intensity of activity 1326-1379 </w:t>
      </w:r>
      <w:r w:rsidR="00E06BF2" w:rsidRPr="000B0E7D">
        <w:rPr>
          <w:rFonts w:ascii="Times New Roman" w:hAnsi="Times New Roman" w:cs="Times New Roman"/>
          <w:color w:val="000000" w:themeColor="text1"/>
        </w:rPr>
        <w:t xml:space="preserve">times </w:t>
      </w:r>
      <w:r w:rsidR="00847DAA" w:rsidRPr="000B0E7D">
        <w:rPr>
          <w:rFonts w:ascii="Times New Roman" w:hAnsi="Times New Roman" w:cs="Times New Roman"/>
          <w:color w:val="000000" w:themeColor="text1"/>
        </w:rPr>
        <w:t>per match as well as perform</w:t>
      </w:r>
      <w:r w:rsidR="00E06BF2" w:rsidRPr="000B0E7D">
        <w:rPr>
          <w:rFonts w:ascii="Times New Roman" w:hAnsi="Times New Roman" w:cs="Times New Roman"/>
          <w:color w:val="000000" w:themeColor="text1"/>
        </w:rPr>
        <w:t>ing</w:t>
      </w:r>
      <w:r w:rsidR="00847DAA" w:rsidRPr="000B0E7D">
        <w:rPr>
          <w:rFonts w:ascii="Times New Roman" w:hAnsi="Times New Roman" w:cs="Times New Roman"/>
          <w:color w:val="000000" w:themeColor="text1"/>
        </w:rPr>
        <w:t xml:space="preserve"> 125-154 and 20-27 high intensity runs and sprints with distances totaling between 1300-1680 m and 250-460 m, respectively </w:t>
      </w:r>
      <w:r w:rsidR="00847DAA"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{"citationItems":[{"id":"ITEM-1","itemData":{"DOI":"10.1519/JSC.0b013e3181d09f21","ISSN":"1064-8011","author":[{"dropping-particle":"","family":"Andersson","given":"Helena Å","non-dropping-particle":"","parse-names":false,"suffix":""},{"dropping-particle":"","family":"Randers","given":"Morten B","non-dropping-particle":"","parse-names":false,"suffix":""},{"dropping-particle":"","family":"Heiner-Møller","given":"Anja","non-dropping-particle":"","parse-names":false,"suffix":""},{"dropping-particle":"","family":"Krustrup","given":"Peter","non-dropping-particle":"","parse-names":false,"suffix":""},{"dropping-particle":"","family":"Mohr","given":"Magni","non-dropping-particle":"","parse-names":false,"suffix":""}],"container-title":"Journal of Strength and Conditioning Research","id":"ITEM-1","issue":"4","issued":{"date-parts":[["2010","4"]]},"page":"912-919","title":"Elite female soccer players perform more high-intensity running when playing in international games compared with domestic league games","type":"article-journal","volume":"24"},"uris":["http://www.mendeley.com/documents/?uuid=6816420f-11e2-4230-a6f8-bdc0771c0c8f"]},{"id":"ITEM-2","itemData":{"DOI":"10.1519/JSC.0b013e318165fef6","ISSN":"1064-8011","author":[{"dropping-particle":"","family":"Mohr","given":"Magni","non-dropping-particle":"","parse-names":false,"suffix":""},{"dropping-particle":"","family":"Krustrup","given":"Peter","non-dropping-particle":"","parse-names":false,"suffix":""},{"dropping-particle":"","family":"Andersson","given":"Helena","non-dropping-particle":"","parse-names":false,"suffix":""},{"dropping-particle":"","family":"Kirkendal","given":"Donald","non-dropping-particle":"","parse-names":false,"suffix":""},{"dropping-particle":"","family":"Bangsbo","given":"Jens","non-dropping-particle":"","parse-names":false,"suffix":""}],"container-title":"Journal of Strength and Conditioning Research","id":"ITEM-2","issue":"2","issued":{"date-parts":[["2008","3"]]},"page":"341-349","title":"Match activities of elite women soccer players at different performance levels","type":"article-journal","volume":"22"},"uris":["http://www.mendeley.com/documents/?uuid=747abab7-0f97-4b77-bc50-33da31873e2e"]}],"mendeley":{"formattedCitation":"(5,100)","plainTextFormattedCitation":"(5,100)","previouslyFormattedCitation":"(5,100)"},"properties":{"noteIndex":0},"schema":"https://github.com/citation-style-language/schema/raw/master/csl-citation.json"}</w:instrText>
      </w:r>
      <w:r w:rsidR="00847DAA"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(5,100)</w:t>
      </w:r>
      <w:r w:rsidR="00847DAA" w:rsidRPr="000B0E7D">
        <w:rPr>
          <w:rFonts w:ascii="Times New Roman" w:hAnsi="Times New Roman" w:cs="Times New Roman"/>
          <w:color w:val="000000" w:themeColor="text1"/>
        </w:rPr>
        <w:fldChar w:fldCharType="end"/>
      </w:r>
      <w:r w:rsidR="00847DAA" w:rsidRPr="000B0E7D">
        <w:rPr>
          <w:rFonts w:ascii="Times New Roman" w:hAnsi="Times New Roman" w:cs="Times New Roman"/>
          <w:color w:val="000000" w:themeColor="text1"/>
        </w:rPr>
        <w:t xml:space="preserve">. </w:t>
      </w:r>
      <w:r w:rsidRPr="000B0E7D">
        <w:rPr>
          <w:rFonts w:ascii="Times New Roman" w:hAnsi="Times New Roman" w:cs="Times New Roman"/>
          <w:color w:val="000000" w:themeColor="text1"/>
        </w:rPr>
        <w:t xml:space="preserve">As reported, the high-intensity nature of the </w:t>
      </w:r>
      <w:r w:rsidR="00AD71B3" w:rsidRPr="000B0E7D">
        <w:rPr>
          <w:rFonts w:ascii="Times New Roman" w:hAnsi="Times New Roman" w:cs="Times New Roman"/>
          <w:color w:val="000000" w:themeColor="text1"/>
        </w:rPr>
        <w:t>female</w:t>
      </w:r>
      <w:r w:rsidRPr="000B0E7D">
        <w:rPr>
          <w:rFonts w:ascii="Times New Roman" w:hAnsi="Times New Roman" w:cs="Times New Roman"/>
          <w:color w:val="000000" w:themeColor="text1"/>
        </w:rPr>
        <w:t xml:space="preserve">’s game is evolving </w:t>
      </w:r>
      <w:r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author":[{"dropping-particle":"","family":"Bradley","given":"Paul","non-dropping-particle":"","parse-names":false,"suffix":""},{"dropping-particle":"","family":"Scott","given":"Dawn","non-dropping-particle":"","parse-names":false,"suffix":""}],"container-title":"FIFA.com","id":"ITEM-1","issued":{"date-parts":[["2019"]]},"page":"https://www.fifa.com/tournaments/womens/womensworl","title":"Physical analysis of the FIFA women's world cup France 2019™","type":"article-journal"},"uris":["http://www.mendeley.com/documents/?uuid=e73fcb37-8ace-413d-ac3c-85843d382f67"]}],"mendeley":{"formattedCitation":"(24)","plainTextFormattedCitation":"(24)","previouslyFormattedCitation":"(24)"},"properties":{"noteIndex":0},"schema":"https://github.com/citation-style-language/schema/raw/master/csl-citation.json"}</w:instrText>
      </w:r>
      <w:r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(24)</w:t>
      </w:r>
      <w:r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xml:space="preserve">, with a growing importance of developing lower-limb power for success </w:t>
      </w:r>
      <w:r w:rsidR="00847DAA" w:rsidRPr="000B0E7D">
        <w:rPr>
          <w:rFonts w:ascii="Times New Roman" w:hAnsi="Times New Roman" w:cs="Times New Roman"/>
          <w:color w:val="000000" w:themeColor="text1"/>
        </w:rPr>
        <w:t xml:space="preserve">of </w:t>
      </w:r>
      <w:r w:rsidRPr="000B0E7D">
        <w:rPr>
          <w:rFonts w:ascii="Times New Roman" w:hAnsi="Times New Roman" w:cs="Times New Roman"/>
          <w:color w:val="000000" w:themeColor="text1"/>
        </w:rPr>
        <w:t xml:space="preserve">soccer players. Finally, </w:t>
      </w:r>
      <w:r w:rsidR="00847DAA" w:rsidRPr="000B0E7D">
        <w:rPr>
          <w:rFonts w:ascii="Times New Roman" w:hAnsi="Times New Roman" w:cs="Times New Roman"/>
          <w:color w:val="000000" w:themeColor="text1"/>
        </w:rPr>
        <w:t xml:space="preserve">lower limb power and </w:t>
      </w:r>
      <w:r w:rsidRPr="000B0E7D">
        <w:rPr>
          <w:rFonts w:ascii="Times New Roman" w:hAnsi="Times New Roman" w:cs="Times New Roman"/>
          <w:color w:val="000000" w:themeColor="text1"/>
        </w:rPr>
        <w:t>jump</w:t>
      </w:r>
      <w:r w:rsidR="00847DAA" w:rsidRPr="000B0E7D">
        <w:rPr>
          <w:rFonts w:ascii="Times New Roman" w:hAnsi="Times New Roman" w:cs="Times New Roman"/>
          <w:color w:val="000000" w:themeColor="text1"/>
        </w:rPr>
        <w:t xml:space="preserve"> performance</w:t>
      </w:r>
      <w:r w:rsidRPr="000B0E7D">
        <w:rPr>
          <w:rFonts w:ascii="Times New Roman" w:hAnsi="Times New Roman" w:cs="Times New Roman"/>
          <w:color w:val="000000" w:themeColor="text1"/>
        </w:rPr>
        <w:t xml:space="preserve"> </w:t>
      </w:r>
      <w:r w:rsidR="00847DAA" w:rsidRPr="000B0E7D">
        <w:rPr>
          <w:rFonts w:ascii="Times New Roman" w:hAnsi="Times New Roman" w:cs="Times New Roman"/>
          <w:color w:val="000000" w:themeColor="text1"/>
        </w:rPr>
        <w:t>are</w:t>
      </w:r>
      <w:r w:rsidR="00E06BF2" w:rsidRPr="000B0E7D">
        <w:rPr>
          <w:rFonts w:ascii="Times New Roman" w:hAnsi="Times New Roman" w:cs="Times New Roman"/>
          <w:color w:val="000000" w:themeColor="text1"/>
        </w:rPr>
        <w:t xml:space="preserve"> </w:t>
      </w:r>
      <w:r w:rsidRPr="000B0E7D">
        <w:rPr>
          <w:rFonts w:ascii="Times New Roman" w:hAnsi="Times New Roman" w:cs="Times New Roman"/>
          <w:color w:val="000000" w:themeColor="text1"/>
        </w:rPr>
        <w:t>considered integral part</w:t>
      </w:r>
      <w:r w:rsidR="00847DAA" w:rsidRPr="000B0E7D">
        <w:rPr>
          <w:rFonts w:ascii="Times New Roman" w:hAnsi="Times New Roman" w:cs="Times New Roman"/>
          <w:color w:val="000000" w:themeColor="text1"/>
        </w:rPr>
        <w:t>s</w:t>
      </w:r>
      <w:r w:rsidRPr="000B0E7D">
        <w:rPr>
          <w:rFonts w:ascii="Times New Roman" w:hAnsi="Times New Roman" w:cs="Times New Roman"/>
          <w:color w:val="000000" w:themeColor="text1"/>
        </w:rPr>
        <w:t xml:space="preserve"> of soccer match performance, with relative aerial duels won found to be an important contributor to match outcome in elite female soccer </w:t>
      </w:r>
      <w:r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{"citationItems":[{"id":"ITEM-1","itemData":{"DOI":"10.1371/journal.pone.0240992","ISSN":"1932-6203","author":[{"dropping-particle":"","family":"Jong","given":"Laura M. S.","non-dropping-particle":"de","parse-names":false,"suffix":""},{"dropping-particle":"","family":"Gastin","given":"Paul B.","non-dropping-particle":"","parse-names":false,"suffix":""},{"dropping-particle":"","family":"Angelova","given":"Maia","non-dropping-particle":"","parse-names":false,"suffix":""},{"dropping-particle":"","family":"Bruce","given":"Lyndell","non-dropping-particle":"","parse-names":false,"suffix":""},{"dropping-particle":"","family":"Dwyer","given":"Dan B.","non-dropping-particle":"","parse-names":false,"suffix":""}],"container-title":"PLOS ONE","editor":[{"dropping-particle":"","family":"Federolf","given":"Peter Andreas","non-dropping-particle":"","parse-names":false,"suffix":""}],"id":"ITEM-1","issue":"10","issued":{"date-parts":[["2020","10","22"]]},"page":"e0240992","title":"Technical determinants of success in professional women’s soccer: A wider range of variables reveals new insights","type":"article-journal","volume":"15"},"uris":["http://www.mendeley.com/documents/?uuid=9dcaf064-ebd9-40d8-adee-c4dcafa138de"]}],"mendeley":{"formattedCitation":"(70)","plainTextFormattedCitation":"(70)","previouslyFormattedCitation":"(70)"},"properties":{"noteIndex":0},"schema":"https://github.com/citation-style-language/schema/raw/master/csl-citation.json"}</w:instrText>
      </w:r>
      <w:r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(70)</w:t>
      </w:r>
      <w:r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xml:space="preserve">. Jumping has also been shown to be a common action in goal scoring situations </w:t>
      </w:r>
      <w:r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10.1080/24733938.2022.2030064","ISSN":"2473-3938","author":[{"dropping-particle":"","family":"Martínez-Hernández","given":"David","non-dropping-particle":"","parse-names":false,"suffix":""},{"dropping-particle":"","family":"Quinn","given":"Mark","non-dropping-particle":"","parse-names":false,"suffix":""},{"dropping-particle":"","family":"Jones","given":"Paul","non-dropping-particle":"","parse-names":false,"suffix":""}],"container-title":"Science and Medicine in Football","id":"ITEM-1","issued":{"date-parts":[["2022","2","25"]]},"page":"1-9","title":"Linear advancing actions followed by deceleration and turn are the most common movements preceding goals in male professional soccer","type":"article-journal"},"uris":["http://www.mendeley.com/documents/?uuid=e25331a5-25c2-430a-8009-ba7aa3918d75"]},{"id":"ITEM-2","itemData":{"DOI":"10.1080/02640414.2012.665940","ISSN":"02640414","abstract":"The present study aimed to analyse the influence of speed and power abilities in goal situations in professional football. During the second half of the season 2007/08, videos of 360 goals in the first German national league were analysed by visual inspection. For the assisting and the scoring player the situations immediately preceding the goal were evaluated. The observed actions were categorised as: no powerful action, rotation (around the body's centre-line), straight sprint, change-indirection sprint, jump, or a combination of those categories. Two hundred and ninety-eight (83%) goals were preceded by at least one powerful action of the scoring or the assisting player. Most actions for the scoring player were straight sprints (n = 161, 45% of all analysed goals, P &lt; 0.001) followed by jumps (n = 57, 16%), rotations and change-in-direction sprints (n = 22, 6% each). Most sprints were conducted without an opponent (n = 109, P &lt; 0.001) and without the ball (n = 121, P &lt; 0.001). Similarly, for the assisting player the most frequent action was a straight sprint (n = 137, P &lt; 0.001) followed by rotations (n = 28), jumps (n = 22) and change-in-direction sprints (n = 18). The straight sprints were mostly conducted with the ball (n = 93,P = 0.003). In conclusion, straight sprinting is the most frequent action in goal situations. Power and speed abilities are important within decisive situations in professional football and, thus, should be included in fitness testing and training.","author":[{"dropping-particle":"","family":"Faude","given":"Oliver","non-dropping-particle":"","parse-names":false,"suffix":""},{"dropping-particle":"","family":"Koch","given":"Thorsten","non-dropping-particle":"","parse-names":false,"suffix":""},{"dropping-particle":"","family":"Meyer","given":"Tim","non-dropping-particle":"","parse-names":false,"suffix":""}],"container-title":"Journal of Sports Sciences","id":"ITEM-2","issue":"7","issued":{"date-parts":[["2012"]]},"page":"625-631","title":"Straight sprinting is the most frequent action in goal situations in professional football","type":"article-journal","volume":"30"},"uris":["http://www.mendeley.com/documents/?uuid=5e576ce2-3f46-4a95-8e15-c414ad9c036e"]}],"mendeley":{"formattedCitation":"(44,89)","plainTextFormattedCitation":"(44,89)","previouslyFormattedCitation":"(44,89)"},"properties":{"noteIndex":0},"schema":"https://github.com/citation-style-language/schema/raw/master/csl-citation.json"}</w:instrText>
      </w:r>
      <w:r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(44,89)</w:t>
      </w:r>
      <w:r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xml:space="preserve">. This is supported by the fact that 24% of goals scored in the Australian W-League were the result of a cross from wide areas </w:t>
      </w:r>
      <w:r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{"citationItems":[{"id":"ITEM-1","itemData":{"DOI":"10.1260/1747-9541.7.3.565","ISSN":"1747-9541","abstract":"This study identified the attacking strategies that lead to goal scoring opportunities in women's football (soccer). All regular season games (n = 34) of the 2010/2011 W-League football competition were coded using performance analysis. Variables described the attacking strategies employed by teams and their association with goal scoring. It was shown that 24% (p &lt; .001) of goals were the result of a cross (a distribution made from a wide area to a central area in front of goal). Further analysis demonstrated that 26% of corner kicks resulted in a shot at goal (p &lt; .001). It was concluded that attacking through the wide areas of the field followed by a cross into a central zone inside the 18-yard box was the most effective strategy for creating goal scoring opportunities in women's football.","author":[{"dropping-particle":"","family":"Mara","given":"Jocelyn K.","non-dropping-particle":"","parse-names":false,"suffix":""},{"dropping-particle":"","family":"Wheeler","given":"Keane W.","non-dropping-particle":"","parse-names":false,"suffix":""},{"dropping-particle":"","family":"Lyons","given":"Keith","non-dropping-particle":"","parse-names":false,"suffix":""}],"container-title":"International Journal of Sports Science &amp; Coaching","id":"ITEM-1","issue":"3","issued":{"date-parts":[["2012","9","1"]]},"page":"565-577","title":"Attacking strategies that lead to goal scoring opportunities in high level women's football","type":"article-journal","volume":"7"},"uris":["http://www.mendeley.com/documents/?uuid=6c03dd94-56ff-44d0-815b-be6b43592209"]}],"mendeley":{"formattedCitation":"(87)","plainTextFormattedCitation":"(87)","previouslyFormattedCitation":"(87)"},"properties":{"noteIndex":0},"schema":"https://github.com/citation-style-language/schema/raw/master/csl-citation.json"}</w:instrText>
      </w:r>
      <w:r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(87)</w:t>
      </w:r>
      <w:r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xml:space="preserve">. </w:t>
      </w:r>
    </w:p>
    <w:p w14:paraId="345967CB" w14:textId="77777777" w:rsidR="00F91446" w:rsidRPr="000B0E7D" w:rsidRDefault="00F91446" w:rsidP="0040374F">
      <w:pPr>
        <w:spacing w:line="360" w:lineRule="auto"/>
        <w:rPr>
          <w:rFonts w:ascii="Times New Roman" w:hAnsi="Times New Roman" w:cs="Times New Roman"/>
          <w:b/>
          <w:bCs/>
          <w:color w:val="000000" w:themeColor="text1"/>
        </w:rPr>
      </w:pPr>
    </w:p>
    <w:p w14:paraId="6CF88793" w14:textId="55625EF4" w:rsidR="00FB34A8" w:rsidRPr="000B0E7D" w:rsidRDefault="00F91446" w:rsidP="00FB34A8">
      <w:pPr>
        <w:spacing w:line="360" w:lineRule="auto"/>
        <w:jc w:val="both"/>
        <w:rPr>
          <w:rFonts w:ascii="Times New Roman" w:hAnsi="Times New Roman" w:cs="Times New Roman"/>
          <w:color w:val="000000" w:themeColor="text1"/>
        </w:rPr>
      </w:pPr>
      <w:r w:rsidRPr="000B0E7D">
        <w:rPr>
          <w:rFonts w:ascii="Times New Roman" w:hAnsi="Times New Roman" w:cs="Times New Roman"/>
          <w:color w:val="000000" w:themeColor="text1"/>
        </w:rPr>
        <w:t xml:space="preserve">Jump testing is commonly used in field settings to provide an estimation of a player’s lower limb muscular capacity. This is highlighted by jump power testing performance significantly correlating </w:t>
      </w:r>
      <w:r w:rsidRPr="000B0E7D">
        <w:rPr>
          <w:color w:val="000000" w:themeColor="text1"/>
        </w:rPr>
        <w:t xml:space="preserve"> </w:t>
      </w:r>
      <w:r w:rsidRPr="000B0E7D">
        <w:rPr>
          <w:rFonts w:ascii="Times New Roman" w:hAnsi="Times New Roman" w:cs="Times New Roman"/>
          <w:color w:val="000000" w:themeColor="text1"/>
        </w:rPr>
        <w:t xml:space="preserve">(r = 0.70-0.93) to speed and agility test performances </w:t>
      </w:r>
      <w:r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10.1519/JSC.0b013e3181d4d41d","ISSN":"1064-8011","author":[{"dropping-particle":"","family":"Nimphius","given":"Sophia","non-dropping-particle":"","parse-names":false,"suffix":""},{"dropping-particle":"","family":"Mcguigan","given":"Michael R","non-dropping-particle":"","parse-names":false,"suffix":""},{"dropping-particle":"","family":"Newton","given":"Robert U","non-dropping-particle":"","parse-names":false,"suffix":""}],"container-title":"Journal of Strength and Conditioning Research","id":"ITEM-1","issue":"4","issued":{"date-parts":[["2010","4"]]},"page":"885-895","title":"Relationship between strength, power, speed, and change of direction performance of female softball players","type":"article-journal","volume":"24"},"uris":["http://www.mendeley.com/documents/?uuid=4ed736bf-a467-4564-9ef9-f63bc89ccea0"]}],"mendeley":{"formattedCitation":"(109)","plainTextFormattedCitation":"(109)","previouslyFormattedCitation":"(109)"},"properties":{"noteIndex":0},"schema":"https://github.com/citation-style-language/schema/raw/master/csl-citation.json"}</w:instrText>
      </w:r>
      <w:r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(109)</w:t>
      </w:r>
      <w:r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xml:space="preserve">. In practical settings, there are several types of jump tests commonly employed. These include, the CMJ, squat jump, drop jump and broad jump. </w:t>
      </w:r>
      <w:r w:rsidR="008F559D" w:rsidRPr="000B0E7D">
        <w:rPr>
          <w:rFonts w:ascii="Times New Roman" w:hAnsi="Times New Roman" w:cs="Times New Roman"/>
          <w:color w:val="000000" w:themeColor="text1"/>
        </w:rPr>
        <w:t xml:space="preserve">Countermovement jumps </w:t>
      </w:r>
      <w:r w:rsidRPr="000B0E7D">
        <w:rPr>
          <w:rFonts w:ascii="Times New Roman" w:hAnsi="Times New Roman" w:cs="Times New Roman"/>
          <w:color w:val="000000" w:themeColor="text1"/>
        </w:rPr>
        <w:t xml:space="preserve">(with hands placed on the hips) performed on a force platform has been suggested to be the most valid and reliable for isolated lower-limb power </w:t>
      </w:r>
      <w:r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{"citationItems":[{"id":"ITEM-1","itemData":{"ISSN":"1939-795X","PMID":"35989700","abstract":"Force plates are commonly used when assessing vertical jumping performance but are not always affordable or practical tools for all testing situations. Twenty-four participants volunteered to take part in a study investigating the agreement between bilateral force plates and a new commercially available contact mat that records jump height, flight-time (FT), and FT of individual limbs during both countermovement (CMJ) and squat (SJ) jumps. Each participant performed six jumps of each type while standing on a contact mat placed upon a pair of in-ground force plates. When compared to the force plate via ordinary least products regression, the contact mat agreed with force plate CMJ and SJ jump height, individual limb FT during CMJs, and left-leg FT during SJs. The bilateral contact mat provided valid assessment of individual limb FT during CMJs, but not SJs. Practitioners can therefore use a bilateral contact mat interchangeably with bilateral force plates to measure SJ and CMJ performance.","author":[{"dropping-particle":"","family":"Guppy","given":"Stuart N","non-dropping-particle":"","parse-names":false,"suffix":""},{"dropping-particle":"","family":"Kotani","given":"Yosuke","non-dropping-particle":"","parse-names":false,"suffix":""},{"dropping-particle":"","family":"Lake","given":"Jason P","non-dropping-particle":"","parse-names":false,"suffix":""},{"dropping-particle":"","family":"Latella","given":"Christopher","non-dropping-particle":"","parse-names":false,"suffix":""},{"dropping-particle":"","family":"Wilkie","given":"Jodie Cochrane","non-dropping-particle":"","parse-names":false,"suffix":""},{"dropping-particle":"","family":"Kendall","given":"Kristina L","non-dropping-particle":"","parse-names":false,"suffix":""},{"dropping-particle":"","family":"Haff","given":"G Gregory","non-dropping-particle":"","parse-names":false,"suffix":""}],"container-title":"International journal of exercise science","id":"ITEM-1","issue":"1","issued":{"date-parts":[["2022"]]},"page":"632-644","title":"The agreement between a portable contact-mat and force-plates during bilateral vertical jumps.","type":"article-journal","volume":"15"},"uris":["http://www.mendeley.com/documents/?uuid=5bb1407f-6237-4594-a7d6-8345fe4a0d92"]}],"mendeley":{"formattedCitation":"(53)","plainTextFormattedCitation":"(53)","previouslyFormattedCitation":"(53)"},"properties":{"noteIndex":0},"schema":"https://github.com/citation-style-language/schema/raw/master/csl-citation.json"}</w:instrText>
      </w:r>
      <w:r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(53)</w:t>
      </w:r>
      <w:r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w:t>
      </w:r>
      <w:r w:rsidR="00FB34A8" w:rsidRPr="000B0E7D">
        <w:rPr>
          <w:rFonts w:ascii="Times New Roman" w:hAnsi="Times New Roman" w:cs="Times New Roman"/>
          <w:color w:val="000000" w:themeColor="text1"/>
        </w:rPr>
        <w:t xml:space="preserve"> </w:t>
      </w:r>
      <w:r w:rsidRPr="000B0E7D">
        <w:rPr>
          <w:rFonts w:ascii="Times New Roman" w:hAnsi="Times New Roman" w:cs="Times New Roman"/>
          <w:color w:val="000000" w:themeColor="text1"/>
        </w:rPr>
        <w:t xml:space="preserve">Countermovement and drop jumps are stretch-shortening cycle (SSC) movements, which involve a high-intensity eccentric contraction immediately prior to a rapid concentric contraction </w:t>
      </w:r>
      <w:r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10.1519/JSC.0000000000001913","ISSN":"1064-8011","author":[{"dropping-particle":"","family":"Hooren","given":"Bas","non-dropping-particle":"Van","parse-names":false,"suffix":""},{"dropping-particle":"","family":"Zolotarjova","given":"Julia","non-dropping-particle":"","parse-names":false,"suffix":""}],"container-title":"Journal of Strength and Conditioning Research","id":"ITEM-1","issue":"7","issued":{"date-parts":[["2017","7"]]},"page":"2011-2020","title":"The difference between countermovement and squat jump performances: a review of underlying mechanisms with practical applications","type":"article-journal","volume":"31"},"uris":["http://www.mendeley.com/documents/?uuid=ecb9a285-375b-44a1-bcdb-525ffcb583f9"]}],"mendeley":{"formattedCitation":"(66)","plainTextFormattedCitation":"(66)","previouslyFormattedCitation":"(66)"},"properties":{"noteIndex":0},"schema":"https://github.com/citation-style-language/schema/raw/master/csl-citation.json"}</w:instrText>
      </w:r>
      <w:r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(66)</w:t>
      </w:r>
      <w:r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xml:space="preserve">, whereas the squat jump assesses the capability to rapidly develop force solely during a concentric movement </w:t>
      </w:r>
      <w:r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{"citationItems":[{"id":"ITEM-1","itemData":{"DOI":"10.1519/R-19165.1","ISSN":"1064-8011","author":[{"dropping-particle":"","family":"McGuigan","given":"Michael R.","non-dropping-particle":"","parse-names":false,"suffix":""},{"dropping-particle":"","family":"Doyle","given":"Timothy L.A.","non-dropping-particle":"","parse-names":false,"suffix":""},{"dropping-particle":"","family":"Newton","given":"Michael","non-dropping-particle":"","parse-names":false,"suffix":""},{"dropping-particle":"","family":"Edwards","given":"Dylan J.","non-dropping-particle":"","parse-names":false,"suffix":""},{"dropping-particle":"","family":"Nimphius","given":"Sophia","non-dropping-particle":"","parse-names":false,"suffix":""},{"dropping-particle":"","family":"Newton","given":"Robert U.","non-dropping-particle":"","parse-names":false,"suffix":""}],"container-title":"The Journal of Strength and Conditioning Research","id":"ITEM-1","issue":"4","issued":{"date-parts":[["2006"]]},"page":"992","title":"Eccentric utilization ratio: effect of sport and phase of training","type":"article-journal","volume":"20"},"uris":["http://www.mendeley.com/documents/?uuid=c509b635-42b6-4e93-ba9a-3674f1b18aef"]}],"mendeley":{"formattedCitation":"(95)","plainTextFormattedCitation":"(95)","previouslyFormattedCitation":"(95)"},"properties":{"noteIndex":0},"schema":"https://github.com/citation-style-language/schema/raw/master/csl-citation.json"}</w:instrText>
      </w:r>
      <w:r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(95)</w:t>
      </w:r>
      <w:r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xml:space="preserve">. </w:t>
      </w:r>
      <w:r w:rsidR="00DE6893" w:rsidRPr="000B0E7D">
        <w:rPr>
          <w:rFonts w:ascii="Times New Roman" w:hAnsi="Times New Roman" w:cs="Times New Roman"/>
          <w:color w:val="000000" w:themeColor="text1"/>
        </w:rPr>
        <w:t>The broad jump requires the individual to propel themselves horizontally</w:t>
      </w:r>
      <w:r w:rsidR="00FC1EBA" w:rsidRPr="000B0E7D">
        <w:rPr>
          <w:rFonts w:ascii="Times New Roman" w:hAnsi="Times New Roman" w:cs="Times New Roman"/>
          <w:color w:val="000000" w:themeColor="text1"/>
        </w:rPr>
        <w:t xml:space="preserve"> </w:t>
      </w:r>
      <w:r w:rsidR="00495947" w:rsidRPr="000B0E7D">
        <w:rPr>
          <w:rFonts w:ascii="Times New Roman" w:hAnsi="Times New Roman" w:cs="Times New Roman"/>
          <w:color w:val="000000" w:themeColor="text1"/>
        </w:rPr>
        <w:fldChar w:fldCharType="begin" w:fldLock="1"/>
      </w:r>
      <w:r w:rsidR="00570E71" w:rsidRPr="000B0E7D">
        <w:rPr>
          <w:rFonts w:ascii="Times New Roman" w:hAnsi="Times New Roman" w:cs="Times New Roman"/>
          <w:color w:val="000000" w:themeColor="text1"/>
        </w:rPr>
        <w:instrText>ADDIN CSL_CITATION {"citationItems":[{"id":"ITEM-1","itemData":{"DOI":"10.5114/biolsport.2023.119287","ISSN":"0860-021X","author":[{"dropping-particle":"","family":"Bianchi","given":"Mattia","non-dropping-particle":"","parse-names":false,"suffix":""},{"dropping-particle":"","family":"Anderson","given":"Liam","non-dropping-particle":"","parse-names":false,"suffix":""},{"dropping-particle":"","family":"Brownlee","given":"Thomas","non-dropping-particle":"","parse-names":false,"suffix":""},{"dropping-particle":"","family":"Bossi","given":"Lorenzo","non-dropping-particle":"","parse-names":false,"suffix":""},{"dropping-particle":"","family":"Beato","given":"Marco","non-dropping-particle":"","parse-names":false,"suffix":""}],"container-title":"Biology of Sport","id":"ITEM-1","issued":{"date-parts":[["2023"]]},"title":"The effect of two sessions of combined jump and sprint training per week on fitness parameters in soccer players. A randomized controlled trial","type":"article-journal"},"uris":["http://www.mendeley.com/documents/?uuid=4e838c89-c59e-4fd0-a12c-8b2d7b08e7ac"]}],"mendeley":{"formattedCitation":"(17)","plainTextFormattedCitation":"(17)","previouslyFormattedCitation":"(17)"},"properties":{"noteIndex":0},"schema":"https://github.com/citation-style-language/schema/raw/master/csl-citation.json"}</w:instrText>
      </w:r>
      <w:r w:rsidR="00495947" w:rsidRPr="000B0E7D">
        <w:rPr>
          <w:rFonts w:ascii="Times New Roman" w:hAnsi="Times New Roman" w:cs="Times New Roman"/>
          <w:color w:val="000000" w:themeColor="text1"/>
        </w:rPr>
        <w:fldChar w:fldCharType="separate"/>
      </w:r>
      <w:r w:rsidR="006A5FF8" w:rsidRPr="000B0E7D">
        <w:rPr>
          <w:rFonts w:ascii="Times New Roman" w:hAnsi="Times New Roman" w:cs="Times New Roman"/>
          <w:noProof/>
          <w:color w:val="000000" w:themeColor="text1"/>
        </w:rPr>
        <w:t>(17)</w:t>
      </w:r>
      <w:r w:rsidR="00495947" w:rsidRPr="000B0E7D">
        <w:rPr>
          <w:rFonts w:ascii="Times New Roman" w:hAnsi="Times New Roman" w:cs="Times New Roman"/>
          <w:color w:val="000000" w:themeColor="text1"/>
        </w:rPr>
        <w:fldChar w:fldCharType="end"/>
      </w:r>
      <w:r w:rsidR="00DE6893" w:rsidRPr="000B0E7D">
        <w:rPr>
          <w:rFonts w:ascii="Times New Roman" w:hAnsi="Times New Roman" w:cs="Times New Roman"/>
          <w:color w:val="000000" w:themeColor="text1"/>
        </w:rPr>
        <w:t xml:space="preserve">, whereas the </w:t>
      </w:r>
      <w:r w:rsidR="008F559D" w:rsidRPr="000B0E7D">
        <w:rPr>
          <w:rFonts w:ascii="Times New Roman" w:hAnsi="Times New Roman" w:cs="Times New Roman"/>
          <w:color w:val="000000" w:themeColor="text1"/>
        </w:rPr>
        <w:t>CMJ</w:t>
      </w:r>
      <w:r w:rsidR="00DE6893" w:rsidRPr="000B0E7D">
        <w:rPr>
          <w:rFonts w:ascii="Times New Roman" w:hAnsi="Times New Roman" w:cs="Times New Roman"/>
          <w:color w:val="000000" w:themeColor="text1"/>
        </w:rPr>
        <w:t>, squat jump and drop jump are concerned with vertical movement</w:t>
      </w:r>
      <w:r w:rsidR="00FC1EBA" w:rsidRPr="000B0E7D">
        <w:rPr>
          <w:rFonts w:ascii="Times New Roman" w:hAnsi="Times New Roman" w:cs="Times New Roman"/>
          <w:color w:val="000000" w:themeColor="text1"/>
        </w:rPr>
        <w:t xml:space="preserve"> </w:t>
      </w:r>
      <w:r w:rsidR="00FC1EBA"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{"citationItems":[{"id":"ITEM-1","itemData":{"DOI":"10.23736/S0022-4707.18.08804-7","ISSN":"1827-1928","PMID":"30160086","abstract":"BACKGROUND Plyometrics are widely implemented as training methodology for enhancing functional sports performance. Although several studies have analyzed the plyometrics effects due to training plans with a frequency of 2-3 times a week, few of them provided evidence supporting an equal efficiency of similar training programs implementing lower training frequency such as one training session a week. METHODS Twenty-one players (elite academy, Switzerland) were included in the current study (mean±SD; age 17±0.8 years, weight 70.1±6.4 kg, height 177.4±6.2 cm). This study used a randomised pre-post parallel group trial design. The participants were assigned to either a low-volume plyometric training group (LPG=10 participants) or a high-volume plyometric training group (HPG=11 participants). A long jump test, a single-leg triple hop test, sprint (10, 30 and 40 m) and 505 change of directions test were performed. RESULTS Exercise-induced meaningful changes in performance for both LPG and HPG occurred after the training. LPG and HPG reported improvements in long jump (ES=1.0 and 0.77), triple hop right (ES=0.32 and 0.28), triple hop left (ES=0.46 and 0.32), 10 m sprint (ES=0.62 and 1.0). CONCLUSIONS Both LPG and HPG are effective training modalities inducing benefits in jump and sprint tests for elite young football players. Fitness coaches and sports scientists could integrate their training plans with the protocols described in this study.","author":[{"dropping-particle":"","family":"Bianchi","given":"Mattia","non-dropping-particle":"","parse-names":false,"suffix":""},{"dropping-particle":"","family":"Coratella","given":"Giuseppe","non-dropping-particle":"","parse-names":false,"suffix":""},{"dropping-particle":"","family":"Iacono","given":"Antonio","non-dropping-particle":"Dello","parse-names":false,"suffix":""},{"dropping-particle":"","family":"Beato","given":"Marco","non-dropping-particle":"","parse-names":false,"suffix":""}],"container-title":"The Journal of sports medicine and physical fitness","id":"ITEM-1","issue":"6","issued":{"date-parts":[["2019","6","28"]]},"page":"910-915","title":"Comparative effects of single vs. double weekly plyometric training sessions on jump, sprint and change of directions abilities of elite youth football players.","type":"article-journal","volume":"59"},"uris":["http://www.mendeley.com/documents/?uuid=d8f79f2b-0e48-4c51-9c41-8fd7eb4bf202"]},{"id":"ITEM-2","itemData":{"DOI":"10.1519/JSC.0000000000003591","ISSN":"1064-8011","author":[{"dropping-particle":"","family":"Nonnato","given":"Andrea","non-dropping-particle":"","parse-names":false,"suffix":""},{"dropping-particle":"","family":"Hulton","given":"Andrew T.","non-dropping-particle":"","parse-names":false,"suffix":""},{"dropping-particle":"","family":"Brownlee","given":"Thomas E.","non-dropping-particle":"","parse-names":false,"suffix":""},{"dropping-particle":"","family":"Beato","given":"Marco","non-dropping-particle":"","parse-names":false,"suffix":""}],"container-title":"Journal of Strength and Conditioning Research","id":"ITEM-2","issue":"4","issued":{"date-parts":[["2022","4"]]},"page":"1046-1052","title":"The effect of a single session of plyometric training per week on fitness parameters in professional female soccer players: a randomized controlled trial","type":"article-journal","volume":"36"},"uris":["http://www.mendeley.com/documents/?uuid=7852485c-64ed-4b4f-8b6c-2ffa34ef50a4"]}],"mendeley":{"formattedCitation":"(18,110)","plainTextFormattedCitation":"(18,110)","previouslyFormattedCitation":"(18,110)"},"properties":{"noteIndex":0},"schema":"https://github.com/citation-style-language/schema/raw/master/csl-citation.json"}</w:instrText>
      </w:r>
      <w:r w:rsidR="00FC1EBA"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(18,110)</w:t>
      </w:r>
      <w:r w:rsidR="00FC1EBA" w:rsidRPr="000B0E7D">
        <w:rPr>
          <w:rFonts w:ascii="Times New Roman" w:hAnsi="Times New Roman" w:cs="Times New Roman"/>
          <w:color w:val="000000" w:themeColor="text1"/>
        </w:rPr>
        <w:fldChar w:fldCharType="end"/>
      </w:r>
      <w:r w:rsidR="00DE6893" w:rsidRPr="000B0E7D">
        <w:rPr>
          <w:rFonts w:ascii="Times New Roman" w:hAnsi="Times New Roman" w:cs="Times New Roman"/>
          <w:color w:val="000000" w:themeColor="text1"/>
        </w:rPr>
        <w:t xml:space="preserve">. </w:t>
      </w:r>
      <w:r w:rsidR="00495947" w:rsidRPr="000B0E7D">
        <w:rPr>
          <w:rFonts w:ascii="Times New Roman" w:hAnsi="Times New Roman" w:cs="Times New Roman"/>
          <w:color w:val="000000" w:themeColor="text1"/>
        </w:rPr>
        <w:t xml:space="preserve">Typically, the </w:t>
      </w:r>
      <w:r w:rsidR="008F559D" w:rsidRPr="000B0E7D">
        <w:rPr>
          <w:rFonts w:ascii="Times New Roman" w:hAnsi="Times New Roman" w:cs="Times New Roman"/>
          <w:color w:val="000000" w:themeColor="text1"/>
        </w:rPr>
        <w:t>CMJ</w:t>
      </w:r>
      <w:r w:rsidR="00495947" w:rsidRPr="000B0E7D">
        <w:rPr>
          <w:rFonts w:ascii="Times New Roman" w:hAnsi="Times New Roman" w:cs="Times New Roman"/>
          <w:color w:val="000000" w:themeColor="text1"/>
        </w:rPr>
        <w:t xml:space="preserve"> appears to be the most prevalent jump test in the literature which is likely due to the ease of assessment and minimal athlete familiarization </w:t>
      </w:r>
      <w:r w:rsidR="00495947"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{"citationItems":[{"id":"ITEM-1","itemData":{"DOI":"10.1080/17461391.2018.1556739","ISSN":"1536-7290","PMID":"30589378","abstract":"This study aimed to establish between-day reliability and validity of commonly used field-based fitness tests in youth soccer players of varied age and playing standards, and to discriminate between players without (\"unidentified\") or with (\"identified\") a direct route to professional football through their existing club pathway. Three-hundred-and-seventy-three Scottish youth soccer players (U11-U17) from three different playing standards (amateur, development, performance) completed a battery of commonly used generic field-based fitness tests (grip dynamometry, standing broad jump, countermovement vertical jump, 505 (505COD) and T-Drill (T-Test) change of direction and 10/20 m sprint tests) on two separate occasions within 7-14 days. The majority of field-based fitness tests selected within this study proved to be reliable measures of physical performance (ICC = 0.83-0.97; p &lt; .01). However, COD tests showed weaker reliability in younger participants (ICC = 0.57-0.79; p &lt; .01). The field-based fitness testing battery significantly discriminated between the unidentified and identified players; χ2 (7) = 101.646, p &lt; .001, with 70.2% of players being correctly classified. We have shown field-based fitness tests to be reliable measures of physical performance in youth soccer players. However, results from the 505COD and T-Test change of direction tests may be more variable in younger players, potentially due to complex demands of these tests and the limited training age established by these players. While the testing battery selected in this study was able to discriminate between unidentified and identified players, findings were inconsistent when attempting to differentiate between individual playing standards within the \"identified\" player group (development vs. performance).","author":[{"dropping-particle":"","family":"Dugdale","given":"James H","non-dropping-particle":"","parse-names":false,"suffix":""},{"dropping-particle":"","family":"Arthur","given":"Calum A","non-dropping-particle":"","parse-names":false,"suffix":""},{"dropping-particle":"","family":"Sanders","given":"Dajo","non-dropping-particle":"","parse-names":false,"suffix":""},{"dropping-particle":"","family":"Hunter","given":"Angus M","non-dropping-particle":"","parse-names":false,"suffix":""}],"container-title":"European journal of sport science","id":"ITEM-1","issue":"6","issued":{"date-parts":[["2019","7"]]},"page":"745-756","title":"Reliability and validity of field-based fitness tests in youth soccer players.","type":"article-journal","volume":"19"},"uris":["http://www.mendeley.com/documents/?uuid=0a79947f-c4ec-4a8f-9394-abcd3f366ea8"]}],"mendeley":{"formattedCitation":"(40)","plainTextFormattedCitation":"(40)","previouslyFormattedCitation":"(40)"},"properties":{"noteIndex":0},"schema":"https://github.com/citation-style-language/schema/raw/master/csl-citation.json"}</w:instrText>
      </w:r>
      <w:r w:rsidR="00495947"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(40)</w:t>
      </w:r>
      <w:r w:rsidR="00495947" w:rsidRPr="000B0E7D">
        <w:rPr>
          <w:rFonts w:ascii="Times New Roman" w:hAnsi="Times New Roman" w:cs="Times New Roman"/>
          <w:color w:val="000000" w:themeColor="text1"/>
        </w:rPr>
        <w:fldChar w:fldCharType="end"/>
      </w:r>
      <w:r w:rsidR="00495947" w:rsidRPr="000B0E7D">
        <w:rPr>
          <w:rFonts w:ascii="Times New Roman" w:hAnsi="Times New Roman" w:cs="Times New Roman"/>
          <w:color w:val="000000" w:themeColor="text1"/>
        </w:rPr>
        <w:t xml:space="preserve">. The exact protocol often varies, with some studies permitting individuals to use an arm swing </w:t>
      </w:r>
      <w:r w:rsidR="00495947"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10.1519/JSC.0b013e3181e06de8","ISSN":"1064-8011","author":[{"dropping-particle":"","family":"Sjökvist","given":"Jesper","non-dropping-particle":"","parse-names":false,"suffix":""},{"dropping-particle":"","family":"Laurent","given":"Matthew C","non-dropping-particle":"","parse-names":false,"suffix":""},{"dropping-particle":"","family":"Richardson","given":"Mark","non-dropping-particle":"","parse-names":false,"suffix":""},{"dropping-particle":"","family":"Curtner-Smith","given":"Matt","non-dropping-particle":"","parse-names":false,"suffix":""},{"dropping-particle":"","family":"Holmberg","given":"Hans-Christer","non-dropping-particle":"","parse-names":false,"suffix":""},{"dropping-particle":"","family":"Bishop","given":"Philip A","non-dropping-particle":"","parse-names":false,"suffix":""}],"container-title":"Journal of Strength and Conditioning Research","id":"ITEM-1","issue":"6","issued":{"date-parts":[["2011","6"]]},"page":"1726-1735","title":"Recovery from high-intensity training sessions in female soccer players","type":"article-journal","volume":"25"},"uris":["http://www.mendeley.com/documents/?uuid=59f6c934-4f27-46fd-8660-d8a4dd77ba3f"]}],"mendeley":{"formattedCitation":"(133)","plainTextFormattedCitation":"(133)","previouslyFormattedCitation":"(133)"},"properties":{"noteIndex":0},"schema":"https://github.com/citation-style-language/schema/raw/master/csl-citation.json"}</w:instrText>
      </w:r>
      <w:r w:rsidR="00495947"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(133)</w:t>
      </w:r>
      <w:r w:rsidR="00495947" w:rsidRPr="000B0E7D">
        <w:rPr>
          <w:rFonts w:ascii="Times New Roman" w:hAnsi="Times New Roman" w:cs="Times New Roman"/>
          <w:color w:val="000000" w:themeColor="text1"/>
        </w:rPr>
        <w:fldChar w:fldCharType="end"/>
      </w:r>
      <w:r w:rsidR="00495947" w:rsidRPr="000B0E7D">
        <w:rPr>
          <w:rFonts w:ascii="Times New Roman" w:hAnsi="Times New Roman" w:cs="Times New Roman"/>
          <w:color w:val="000000" w:themeColor="text1"/>
        </w:rPr>
        <w:t xml:space="preserve">, whereas others stipulated a fixed arm position whilst jumping </w:t>
      </w:r>
      <w:r w:rsidR="00495947"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{"citationItems":[{"id":"ITEM-1","itemData":{"DOI":"10.1519/JSC.0b013e31828c2889","ISSN":"1064-8011","author":[{"dropping-particle":"","family":"Shalfawi","given":"Shaher A.I.","non-dropping-particle":"","parse-names":false,"suffix":""},{"dropping-particle":"","family":"Haugen","given":"Thomas","non-dropping-particle":"","parse-names":false,"suffix":""},{"dropping-particle":"","family":"Jakobsen","given":"Tore A.","non-dropping-particle":"","parse-names":false,"suffix":""},{"dropping-particle":"","family":"Enoksen","given":"Eystein","non-dropping-particle":"","parse-names":false,"suffix":""},{"dropping-particle":"","family":"Tønnessen","given":"Espen","non-dropping-particle":"","parse-names":false,"suffix":""}],"container-title":"Journal of Strength and Conditioning Research","id":"ITEM-1","issue":"11","issued":{"date-parts":[["2013","11"]]},"page":"2966-2972","title":"The effect of combined resisted agility and repeated sprint training vs. strength training on female elite soccer players","type":"article-journal","volume":"27"},"uris":["http://www.mendeley.com/documents/?uuid=6b544c55-a53f-4ec4-b95d-190cbc249e02"]}],"mendeley":{"formattedCitation":"(130)","plainTextFormattedCitation":"(130)","previouslyFormattedCitation":"(130)"},"properties":{"noteIndex":0},"schema":"https://github.com/citation-style-language/schema/raw/master/csl-citation.json"}</w:instrText>
      </w:r>
      <w:r w:rsidR="00495947"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(130)</w:t>
      </w:r>
      <w:r w:rsidR="00495947" w:rsidRPr="000B0E7D">
        <w:rPr>
          <w:rFonts w:ascii="Times New Roman" w:hAnsi="Times New Roman" w:cs="Times New Roman"/>
          <w:color w:val="000000" w:themeColor="text1"/>
        </w:rPr>
        <w:fldChar w:fldCharType="end"/>
      </w:r>
      <w:r w:rsidR="00495947" w:rsidRPr="000B0E7D">
        <w:rPr>
          <w:rFonts w:ascii="Times New Roman" w:hAnsi="Times New Roman" w:cs="Times New Roman"/>
          <w:color w:val="000000" w:themeColor="text1"/>
        </w:rPr>
        <w:t xml:space="preserve">. Research has shown that jump height is higher when adopting an arm swing, yet there is </w:t>
      </w:r>
      <w:r w:rsidR="00495947" w:rsidRPr="000B0E7D">
        <w:rPr>
          <w:rFonts w:ascii="Times New Roman" w:hAnsi="Times New Roman" w:cs="Times New Roman"/>
          <w:i/>
          <w:iCs/>
          <w:color w:val="000000" w:themeColor="text1"/>
        </w:rPr>
        <w:t>good</w:t>
      </w:r>
      <w:r w:rsidR="00495947" w:rsidRPr="000B0E7D">
        <w:rPr>
          <w:rFonts w:ascii="Times New Roman" w:hAnsi="Times New Roman" w:cs="Times New Roman"/>
          <w:color w:val="000000" w:themeColor="text1"/>
        </w:rPr>
        <w:t xml:space="preserve"> to </w:t>
      </w:r>
      <w:r w:rsidR="00495947" w:rsidRPr="000B0E7D">
        <w:rPr>
          <w:rFonts w:ascii="Times New Roman" w:hAnsi="Times New Roman" w:cs="Times New Roman"/>
          <w:i/>
          <w:iCs/>
          <w:color w:val="000000" w:themeColor="text1"/>
        </w:rPr>
        <w:t>excellent</w:t>
      </w:r>
      <w:r w:rsidR="00495947" w:rsidRPr="000B0E7D">
        <w:rPr>
          <w:rFonts w:ascii="Times New Roman" w:hAnsi="Times New Roman" w:cs="Times New Roman"/>
          <w:color w:val="000000" w:themeColor="text1"/>
        </w:rPr>
        <w:t xml:space="preserve"> inter-session reliability for such protocols (0.82-0.97 ICC) </w:t>
      </w:r>
      <w:r w:rsidR="00495947"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10.1519/JSC.0b013e3181660475","ISSN":"1064-8011","author":[{"dropping-particle":"","family":"Slinde","given":"Frode","non-dropping-particle":"","parse-names":false,"suffix":""},{"dropping-particle":"","family":"Suber","given":"Cathrine","non-dropping-particle":"","parse-names":false,"suffix":""},{"dropping-particle":"","family":"Suber","given":"Louise","non-dropping-particle":"","parse-names":false,"suffix":""},{"dropping-particle":"","family":"Edwén","given":"Cecilia Elam","non-dropping-particle":"","parse-names":false,"suffix":""},{"dropping-particle":"","family":"Svantesson","given":"Ulla","non-dropping-particle":"","parse-names":false,"suffix":""}],"container-title":"Journal of Strength and Conditioning Research","id":"ITEM-1","issue":"2","issued":{"date-parts":[["2008","3"]]},"page":"640-644","title":"Test-retest reliability of three different countermovement jumping tests","type":"article-journal","volume":"22"},"uris":["http://www.mendeley.com/documents/?uuid=8231a7ff-91b8-4d38-bd36-b649c839469a"]},{"id":"ITEM-2","itemData":{"DOI":"10.1080/02640414.2020.1827530","ISSN":"0264-0414","author":[{"dropping-particle":"","family":"Beato","given":"Marco","non-dropping-particle":"","parse-names":false,"suffix":""},{"dropping-particle":"","family":"Fleming","given":"Adam","non-dropping-particle":"","parse-names":false,"suffix":""},{"dropping-particle":"","family":"Coates","given":"Alexander","non-dropping-particle":"","parse-names":false,"suffix":""},{"dropping-particle":"","family":"Iacono","given":"Antonio","non-dropping-particle":"Dello","parse-names":false,"suffix":""}],"container-title":"Journal of Sports Sciences","id":"ITEM-2","issue":"00","issued":{"date-parts":[["2020","10","6"]]},"page":"1-7","publisher":"Routledge","title":"Validity and reliability of a flywheel squat test in sport","type":"article-journal","volume":"00"},"uris":["http://www.mendeley.com/documents/?uuid=db0923cc-7fb4-40be-b6e3-5094d84da079"]}],"mendeley":{"formattedCitation":"(13,134)","plainTextFormattedCitation":"(13,134)","previouslyFormattedCitation":"(13,134)"},"properties":{"noteIndex":0},"schema":"https://github.com/citation-style-language/schema/raw/master/csl-citation.json"}</w:instrText>
      </w:r>
      <w:r w:rsidR="00495947"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(13,134)</w:t>
      </w:r>
      <w:r w:rsidR="00495947" w:rsidRPr="000B0E7D">
        <w:rPr>
          <w:rFonts w:ascii="Times New Roman" w:hAnsi="Times New Roman" w:cs="Times New Roman"/>
          <w:color w:val="000000" w:themeColor="text1"/>
        </w:rPr>
        <w:fldChar w:fldCharType="end"/>
      </w:r>
      <w:r w:rsidR="00495947" w:rsidRPr="000B0E7D">
        <w:rPr>
          <w:rFonts w:ascii="Times New Roman" w:hAnsi="Times New Roman" w:cs="Times New Roman"/>
          <w:color w:val="000000" w:themeColor="text1"/>
        </w:rPr>
        <w:t xml:space="preserve">. The reliability of the </w:t>
      </w:r>
      <w:r w:rsidR="008F559D" w:rsidRPr="000B0E7D">
        <w:rPr>
          <w:rFonts w:ascii="Times New Roman" w:hAnsi="Times New Roman" w:cs="Times New Roman"/>
          <w:color w:val="000000" w:themeColor="text1"/>
        </w:rPr>
        <w:t>CMJ</w:t>
      </w:r>
      <w:r w:rsidR="00495947" w:rsidRPr="000B0E7D">
        <w:rPr>
          <w:rFonts w:ascii="Times New Roman" w:hAnsi="Times New Roman" w:cs="Times New Roman"/>
          <w:color w:val="000000" w:themeColor="text1"/>
        </w:rPr>
        <w:t xml:space="preserve"> </w:t>
      </w:r>
      <w:r w:rsidR="00347925" w:rsidRPr="000B0E7D">
        <w:rPr>
          <w:rFonts w:ascii="Times New Roman" w:hAnsi="Times New Roman" w:cs="Times New Roman"/>
          <w:color w:val="000000" w:themeColor="text1"/>
        </w:rPr>
        <w:t>(</w:t>
      </w:r>
      <w:bookmarkStart w:id="0" w:name="_Hlk121906680"/>
      <w:r w:rsidR="00347925" w:rsidRPr="000B0E7D">
        <w:rPr>
          <w:rFonts w:ascii="Times New Roman" w:hAnsi="Times New Roman" w:cs="Times New Roman"/>
          <w:color w:val="000000" w:themeColor="text1"/>
        </w:rPr>
        <w:t>highest jump height recorded to the nearest 0.1 cm</w:t>
      </w:r>
      <w:bookmarkEnd w:id="0"/>
      <w:r w:rsidR="00347925" w:rsidRPr="000B0E7D">
        <w:rPr>
          <w:rFonts w:ascii="Times New Roman" w:hAnsi="Times New Roman" w:cs="Times New Roman"/>
          <w:color w:val="000000" w:themeColor="text1"/>
        </w:rPr>
        <w:t xml:space="preserve">) </w:t>
      </w:r>
      <w:r w:rsidR="00495947" w:rsidRPr="000B0E7D">
        <w:rPr>
          <w:rFonts w:ascii="Times New Roman" w:hAnsi="Times New Roman" w:cs="Times New Roman"/>
          <w:color w:val="000000" w:themeColor="text1"/>
        </w:rPr>
        <w:t xml:space="preserve">has </w:t>
      </w:r>
      <w:r w:rsidR="00495947" w:rsidRPr="000B0E7D">
        <w:rPr>
          <w:rFonts w:ascii="Times New Roman" w:hAnsi="Times New Roman" w:cs="Times New Roman"/>
          <w:color w:val="000000" w:themeColor="text1"/>
        </w:rPr>
        <w:lastRenderedPageBreak/>
        <w:t xml:space="preserve">been assessed in elite female soccer players (140 national team players, age range: 12-33 years) reporting a good test-retest </w:t>
      </w:r>
      <w:r w:rsidR="003C0623" w:rsidRPr="000B0E7D">
        <w:rPr>
          <w:rFonts w:ascii="Times New Roman" w:hAnsi="Times New Roman" w:cs="Times New Roman"/>
          <w:color w:val="000000" w:themeColor="text1"/>
        </w:rPr>
        <w:t>CV</w:t>
      </w:r>
      <w:r w:rsidR="00495947" w:rsidRPr="000B0E7D">
        <w:rPr>
          <w:rFonts w:ascii="Times New Roman" w:hAnsi="Times New Roman" w:cs="Times New Roman"/>
          <w:color w:val="000000" w:themeColor="text1"/>
        </w:rPr>
        <w:t xml:space="preserve"> was 3.9% (95% CI, 3.4% to 4.3 %) </w:t>
      </w:r>
      <w:r w:rsidR="00495947"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10.1080/24733938.2021.1942538","ISSN":"2473-3938","author":[{"dropping-particle":"","family":"Datson","given":"Naomi","non-dropping-particle":"","parse-names":false,"suffix":""},{"dropping-particle":"","family":"Lolli","given":"Lorenzo","non-dropping-particle":"","parse-names":false,"suffix":""},{"dropping-particle":"","family":"Drust","given":"Barry","non-dropping-particle":"","parse-names":false,"suffix":""},{"dropping-particle":"","family":"Atkinson","given":"Greg","non-dropping-particle":"","parse-names":false,"suffix":""},{"dropping-particle":"","family":"Weston","given":"Matthew","non-dropping-particle":"","parse-names":false,"suffix":""},{"dropping-particle":"","family":"Gregson","given":"Warren","non-dropping-particle":"","parse-names":false,"suffix":""}],"container-title":"Science and Medicine in Football","id":"ITEM-1","issue":"2","issued":{"date-parts":[["2022","4","3"]]},"page":"248-261","title":"Inter-methodological quantification of the target change for performance test outcomes relevant to elite female soccer players","type":"article-journal","volume":"6"},"uris":["http://www.mendeley.com/documents/?uuid=272ceee5-9b85-4767-8749-ec97d21e2eee"]}],"mendeley":{"formattedCitation":"(35)","plainTextFormattedCitation":"(35)","previouslyFormattedCitation":"(35)"},"properties":{"noteIndex":0},"schema":"https://github.com/citation-style-language/schema/raw/master/csl-citation.json"}</w:instrText>
      </w:r>
      <w:r w:rsidR="00495947"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(35)</w:t>
      </w:r>
      <w:r w:rsidR="00495947" w:rsidRPr="000B0E7D">
        <w:rPr>
          <w:rFonts w:ascii="Times New Roman" w:hAnsi="Times New Roman" w:cs="Times New Roman"/>
          <w:color w:val="000000" w:themeColor="text1"/>
        </w:rPr>
        <w:fldChar w:fldCharType="end"/>
      </w:r>
      <w:r w:rsidR="00495947" w:rsidRPr="000B0E7D">
        <w:rPr>
          <w:rFonts w:ascii="Times New Roman" w:hAnsi="Times New Roman" w:cs="Times New Roman"/>
          <w:color w:val="000000" w:themeColor="text1"/>
        </w:rPr>
        <w:t xml:space="preserve">. Countermovement jump performance has been shown to differentiate between standards of competition, with National team players outperforming their </w:t>
      </w:r>
      <w:r w:rsidR="00B258EA" w:rsidRPr="000B0E7D">
        <w:rPr>
          <w:rFonts w:ascii="Times New Roman" w:hAnsi="Times New Roman" w:cs="Times New Roman"/>
          <w:color w:val="000000" w:themeColor="text1"/>
        </w:rPr>
        <w:t>First division and junior</w:t>
      </w:r>
      <w:r w:rsidR="00495947" w:rsidRPr="000B0E7D">
        <w:rPr>
          <w:rFonts w:ascii="Times New Roman" w:hAnsi="Times New Roman" w:cs="Times New Roman"/>
          <w:color w:val="000000" w:themeColor="text1"/>
        </w:rPr>
        <w:t xml:space="preserve"> </w:t>
      </w:r>
      <w:r w:rsidR="00CE3DD2" w:rsidRPr="000B0E7D">
        <w:rPr>
          <w:rFonts w:ascii="Times New Roman" w:hAnsi="Times New Roman" w:cs="Times New Roman"/>
          <w:color w:val="000000" w:themeColor="text1"/>
        </w:rPr>
        <w:t xml:space="preserve">elite </w:t>
      </w:r>
      <w:r w:rsidR="00495947" w:rsidRPr="000B0E7D">
        <w:rPr>
          <w:rFonts w:ascii="Times New Roman" w:hAnsi="Times New Roman" w:cs="Times New Roman"/>
          <w:color w:val="000000" w:themeColor="text1"/>
        </w:rPr>
        <w:t>counterparts</w:t>
      </w:r>
      <w:r w:rsidR="00B258EA" w:rsidRPr="000B0E7D">
        <w:rPr>
          <w:rFonts w:ascii="Times New Roman" w:hAnsi="Times New Roman" w:cs="Times New Roman"/>
          <w:color w:val="000000" w:themeColor="text1"/>
        </w:rPr>
        <w:t xml:space="preserve"> by 8%</w:t>
      </w:r>
      <w:r w:rsidR="00CE3DD2" w:rsidRPr="000B0E7D">
        <w:rPr>
          <w:rFonts w:ascii="Times New Roman" w:hAnsi="Times New Roman" w:cs="Times New Roman"/>
          <w:color w:val="000000" w:themeColor="text1"/>
        </w:rPr>
        <w:t xml:space="preserve"> (Cohen</w:t>
      </w:r>
      <w:r w:rsidR="007250A8" w:rsidRPr="000B0E7D">
        <w:rPr>
          <w:rFonts w:ascii="Times New Roman" w:hAnsi="Times New Roman" w:cs="Times New Roman"/>
          <w:color w:val="000000" w:themeColor="text1"/>
        </w:rPr>
        <w:t xml:space="preserve">’s </w:t>
      </w:r>
      <w:r w:rsidR="00CE3DD2" w:rsidRPr="000B0E7D">
        <w:rPr>
          <w:rFonts w:ascii="Times New Roman" w:hAnsi="Times New Roman" w:cs="Times New Roman"/>
          <w:color w:val="000000" w:themeColor="text1"/>
        </w:rPr>
        <w:t>d = 0.6)</w:t>
      </w:r>
      <w:r w:rsidR="00B258EA" w:rsidRPr="000B0E7D">
        <w:rPr>
          <w:rFonts w:ascii="Times New Roman" w:hAnsi="Times New Roman" w:cs="Times New Roman"/>
          <w:color w:val="000000" w:themeColor="text1"/>
        </w:rPr>
        <w:t xml:space="preserve"> and 9% </w:t>
      </w:r>
      <w:r w:rsidR="00CE3DD2" w:rsidRPr="000B0E7D">
        <w:rPr>
          <w:rFonts w:ascii="Times New Roman" w:hAnsi="Times New Roman" w:cs="Times New Roman"/>
          <w:color w:val="000000" w:themeColor="text1"/>
        </w:rPr>
        <w:t>(Cohen</w:t>
      </w:r>
      <w:r w:rsidR="007250A8" w:rsidRPr="000B0E7D">
        <w:rPr>
          <w:rFonts w:ascii="Times New Roman" w:hAnsi="Times New Roman" w:cs="Times New Roman"/>
          <w:color w:val="000000" w:themeColor="text1"/>
        </w:rPr>
        <w:t xml:space="preserve">’s </w:t>
      </w:r>
      <w:r w:rsidR="00CE3DD2" w:rsidRPr="000B0E7D">
        <w:rPr>
          <w:rFonts w:ascii="Times New Roman" w:hAnsi="Times New Roman" w:cs="Times New Roman"/>
          <w:color w:val="000000" w:themeColor="text1"/>
        </w:rPr>
        <w:t xml:space="preserve">d = 0.5) </w:t>
      </w:r>
      <w:r w:rsidR="00B258EA" w:rsidRPr="000B0E7D">
        <w:rPr>
          <w:rFonts w:ascii="Times New Roman" w:hAnsi="Times New Roman" w:cs="Times New Roman"/>
          <w:color w:val="000000" w:themeColor="text1"/>
        </w:rPr>
        <w:t>respectively</w:t>
      </w:r>
      <w:r w:rsidR="00CE3DD2" w:rsidRPr="000B0E7D">
        <w:rPr>
          <w:rFonts w:ascii="Times New Roman" w:hAnsi="Times New Roman" w:cs="Times New Roman"/>
          <w:color w:val="000000" w:themeColor="text1"/>
        </w:rPr>
        <w:t xml:space="preserve"> in jump height</w:t>
      </w:r>
      <w:r w:rsidR="00495947" w:rsidRPr="000B0E7D">
        <w:rPr>
          <w:rFonts w:ascii="Times New Roman" w:hAnsi="Times New Roman" w:cs="Times New Roman"/>
          <w:color w:val="000000" w:themeColor="text1"/>
        </w:rPr>
        <w:t xml:space="preserve"> </w:t>
      </w:r>
      <w:r w:rsidR="00495947"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{"citationItems":[{"id":"ITEM-1","itemData":{"DOI":"10.1123/ijspp.7.4.340","ISSN":"1555-0265","author":[{"dropping-particle":"","family":"Haugen","given":"Thomas A.","non-dropping-particle":"","parse-names":false,"suffix":""},{"dropping-particle":"","family":"Tønnessen","given":"Espen","non-dropping-particle":"","parse-names":false,"suffix":""},{"dropping-particle":"","family":"Seiler","given":"Stephen","non-dropping-particle":"","parse-names":false,"suffix":""}],"container-title":"International Journal of Sports Physiology and Performance","id":"ITEM-1","issue":"4","issued":{"date-parts":[["2012","12"]]},"page":"340-349","title":"Speed and countermovement-jump characteristics of elite female soccer players, 1995–2010","type":"article-journal","volume":"7"},"uris":["http://www.mendeley.com/documents/?uuid=89eb4498-309c-4b1d-8966-9ca788a8a6fb"]}],"mendeley":{"formattedCitation":"(63)","plainTextFormattedCitation":"(63)","previouslyFormattedCitation":"(63)"},"properties":{"noteIndex":0},"schema":"https://github.com/citation-style-language/schema/raw/master/csl-citation.json"}</w:instrText>
      </w:r>
      <w:r w:rsidR="00495947"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(63)</w:t>
      </w:r>
      <w:r w:rsidR="00495947" w:rsidRPr="000B0E7D">
        <w:rPr>
          <w:rFonts w:ascii="Times New Roman" w:hAnsi="Times New Roman" w:cs="Times New Roman"/>
          <w:color w:val="000000" w:themeColor="text1"/>
        </w:rPr>
        <w:fldChar w:fldCharType="end"/>
      </w:r>
      <w:r w:rsidR="00495947" w:rsidRPr="000B0E7D">
        <w:rPr>
          <w:rFonts w:ascii="Times New Roman" w:hAnsi="Times New Roman" w:cs="Times New Roman"/>
          <w:color w:val="000000" w:themeColor="text1"/>
        </w:rPr>
        <w:t xml:space="preserve">. Predicted reference centiles for </w:t>
      </w:r>
      <w:r w:rsidR="008F559D" w:rsidRPr="000B0E7D">
        <w:rPr>
          <w:rFonts w:ascii="Times New Roman" w:hAnsi="Times New Roman" w:cs="Times New Roman"/>
          <w:color w:val="000000" w:themeColor="text1"/>
        </w:rPr>
        <w:t xml:space="preserve">CMJ </w:t>
      </w:r>
      <w:r w:rsidR="00495947" w:rsidRPr="000B0E7D">
        <w:rPr>
          <w:rFonts w:ascii="Times New Roman" w:hAnsi="Times New Roman" w:cs="Times New Roman"/>
          <w:color w:val="000000" w:themeColor="text1"/>
        </w:rPr>
        <w:t xml:space="preserve">performance in National team female players have previously been reported and provide a useful benchmark for performance </w:t>
      </w:r>
      <w:r w:rsidR="00495947"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10.1080/24733938.2022.2037156","ISSN":"2473-3938","author":[{"dropping-particle":"","family":"Datson","given":"Naomi","non-dropping-particle":"","parse-names":false,"suffix":""},{"dropping-particle":"","family":"Weston","given":"Matthew","non-dropping-particle":"","parse-names":false,"suffix":""},{"dropping-particle":"","family":"Drust","given":"Barry","non-dropping-particle":"","parse-names":false,"suffix":""},{"dropping-particle":"","family":"Atkinson","given":"Greg","non-dropping-particle":"","parse-names":false,"suffix":""},{"dropping-particle":"","family":"Lolli","given":"Lorenzo","non-dropping-particle":"","parse-names":false,"suffix":""},{"dropping-particle":"","family":"Gregson","given":"Warren","non-dropping-particle":"","parse-names":false,"suffix":""}],"container-title":"Science and Medicine in Football","id":"ITEM-1","issued":{"date-parts":[["2022","1","31"]]},"title":"Reference values for performance test outcomes relevant to English female soccer players","type":"article-journal"},"uris":["http://www.mendeley.com/documents/?uuid=e9881e3d-8bdf-4646-a3d0-80a6d5ae0975"]}],"mendeley":{"formattedCitation":"(36)","plainTextFormattedCitation":"(36)","previouslyFormattedCitation":"(36)"},"properties":{"noteIndex":0},"schema":"https://github.com/citation-style-language/schema/raw/master/csl-citation.json"}</w:instrText>
      </w:r>
      <w:r w:rsidR="00495947"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(36)</w:t>
      </w:r>
      <w:r w:rsidR="00495947" w:rsidRPr="000B0E7D">
        <w:rPr>
          <w:rFonts w:ascii="Times New Roman" w:hAnsi="Times New Roman" w:cs="Times New Roman"/>
          <w:color w:val="000000" w:themeColor="text1"/>
        </w:rPr>
        <w:fldChar w:fldCharType="end"/>
      </w:r>
      <w:r w:rsidR="00495947" w:rsidRPr="000B0E7D">
        <w:rPr>
          <w:rFonts w:ascii="Times New Roman" w:hAnsi="Times New Roman" w:cs="Times New Roman"/>
          <w:color w:val="000000" w:themeColor="text1"/>
        </w:rPr>
        <w:t xml:space="preserve">. </w:t>
      </w:r>
      <w:r w:rsidR="00B26F0D" w:rsidRPr="000B0E7D">
        <w:rPr>
          <w:rFonts w:ascii="Times New Roman" w:hAnsi="Times New Roman" w:cs="Times New Roman"/>
          <w:color w:val="000000" w:themeColor="text1"/>
        </w:rPr>
        <w:t>The authors present an example of a players who achieved a score of 27 cm at 17 years old, which improves to 35 cm at 21 years old, resulting in the player moving from the 25</w:t>
      </w:r>
      <w:r w:rsidR="00B26F0D" w:rsidRPr="000B0E7D">
        <w:rPr>
          <w:rFonts w:ascii="Times New Roman" w:hAnsi="Times New Roman" w:cs="Times New Roman"/>
          <w:color w:val="000000" w:themeColor="text1"/>
          <w:vertAlign w:val="superscript"/>
        </w:rPr>
        <w:t>th</w:t>
      </w:r>
      <w:r w:rsidR="00B26F0D" w:rsidRPr="000B0E7D">
        <w:rPr>
          <w:rFonts w:ascii="Times New Roman" w:hAnsi="Times New Roman" w:cs="Times New Roman"/>
          <w:color w:val="000000" w:themeColor="text1"/>
        </w:rPr>
        <w:t xml:space="preserve"> centile to the 75</w:t>
      </w:r>
      <w:r w:rsidR="00B26F0D" w:rsidRPr="000B0E7D">
        <w:rPr>
          <w:rFonts w:ascii="Times New Roman" w:hAnsi="Times New Roman" w:cs="Times New Roman"/>
          <w:color w:val="000000" w:themeColor="text1"/>
          <w:vertAlign w:val="superscript"/>
        </w:rPr>
        <w:t>th</w:t>
      </w:r>
      <w:r w:rsidR="00B26F0D" w:rsidRPr="000B0E7D">
        <w:rPr>
          <w:rFonts w:ascii="Times New Roman" w:hAnsi="Times New Roman" w:cs="Times New Roman"/>
          <w:color w:val="000000" w:themeColor="text1"/>
        </w:rPr>
        <w:t xml:space="preserve"> centile. This reference data, albeit from only one National association, is a simplistic tool to track progress of players over time. </w:t>
      </w:r>
      <w:r w:rsidR="00847DAA" w:rsidRPr="000B0E7D">
        <w:rPr>
          <w:rFonts w:ascii="Times New Roman" w:hAnsi="Times New Roman" w:cs="Times New Roman"/>
          <w:color w:val="000000" w:themeColor="text1"/>
        </w:rPr>
        <w:t xml:space="preserve">In addition, horizontal jumps can be used to assess power in a different plane of movement, although research of this on female players is limited to the distance of a triple hop test with arm swing, it is strongly correlated to CMJ (r = 0.834) </w:t>
      </w:r>
      <w:r w:rsidR="00847DAA"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{"citationItems":[{"id":"ITEM-1","itemData":{"DOI":"10.4085/1062-6050-43.2.144","ISBN":"1062-6050 (Print)","ISSN":"10626050","PMID":"18345338","abstract":"Context: Hop tests are functional tests that reportedly require strength, power, and postural stability to perform. The extent to which a triple-hop distance (THD) test measures each of these characteristics is relatively unknown. Objective: To determine the extent to which the THD predicts performance on clinical measures of power, strength, and balance in athletic individuals. Design: Within-subjects correlational study. Setting: Station-based, preseason screening of athletes. Patients or Other Participants: Forty National Collegiate Athletic Association Division I-AA men's and women's soccer student-athletes (20 women, 20 men; age = 20.0 ± 1.4 years, height = 172.8 ± 9.2 cm, mass = 71.9 ± 8.9 kg). Intervention(s): As part of a comprehensive preseason screening of athletes, participants completed the Balance Error Scoring System (BESS) test, 3 trials each of the THD and vertical jump, and 5 repetitions each of concentric isokinetic quadriceps and hamstrings strength testing at 60°/s and 180°/s. Bivariate correlations and linear regression analyses determined the extent to which THD (cm) predicted each of the strength, power, and balance measures. Main Outcome Measure(s): Maximal vertical jump height (cm), total BESS error scores, and quadriceps (Quad60, Quad180) and hamstrings (Ham60, Ham180) isokinetic maximum peak torque (Nm) at 60°/s and 180°/s, respectively. Results: Triple-hop distance was a strong predictor of vertical jump height, explaining 69.5% of the variance (P &lt; .01). THD also predicted 56.7% of the variance in Ham60 (P &lt; .01), 55.5% of the variance in Ham180 (P &lt; .01), 49.0% of the variance in Quad60 (P &lt; .01), and 58.8% of the variance in Quad180 (P &lt; .01). No relationships between THD and BESS scores were noted. Conclusions: Triple-hop distance is a useful clinical test to predict an athlete's lower extremity strength and power. Although THD was not a predictor of static balance, further research is needed to examine its relationship with more dynamic balance tests.","author":[{"dropping-particle":"","family":"Hamilton","given":"R. Tyler","non-dropping-particle":"","parse-names":false,"suffix":""},{"dropping-particle":"","family":"Shultz","given":"Sandra J.","non-dropping-particle":"","parse-names":false,"suffix":""},{"dropping-particle":"","family":"Schmitz","given":"Randy J.","non-dropping-particle":"","parse-names":false,"suffix":""},{"dropping-particle":"","family":"Perrin","given":"David H.","non-dropping-particle":"","parse-names":false,"suffix":""}],"container-title":"Journal of Athletic Training","id":"ITEM-1","issue":"2","issued":{"date-parts":[["2008"]]},"page":"144-151","title":"Triple-hop distance as a valid predictor of lower limb strength and power","type":"article-journal","volume":"43"},"uris":["http://www.mendeley.com/documents/?uuid=a0d5fb82-4bbe-497b-be7b-fb890c851c48"]}],"mendeley":{"formattedCitation":"(56)","plainTextFormattedCitation":"(56)","previouslyFormattedCitation":"(56)"},"properties":{"noteIndex":0},"schema":"https://github.com/citation-style-language/schema/raw/master/csl-citation.json"}</w:instrText>
      </w:r>
      <w:r w:rsidR="00847DAA"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(56)</w:t>
      </w:r>
      <w:r w:rsidR="00847DAA" w:rsidRPr="000B0E7D">
        <w:rPr>
          <w:rFonts w:ascii="Times New Roman" w:hAnsi="Times New Roman" w:cs="Times New Roman"/>
          <w:color w:val="000000" w:themeColor="text1"/>
        </w:rPr>
        <w:fldChar w:fldCharType="end"/>
      </w:r>
      <w:r w:rsidR="00847DAA" w:rsidRPr="000B0E7D">
        <w:rPr>
          <w:rFonts w:ascii="Times New Roman" w:hAnsi="Times New Roman" w:cs="Times New Roman"/>
          <w:color w:val="000000" w:themeColor="text1"/>
        </w:rPr>
        <w:t xml:space="preserve">. While these methods seem relatively simple to perform, there is huge variability in the protocol used for the tests performed. Such rigor of the test protocol used can have huge impact on the results and it is difficult to make comparisons between the two protocols </w:t>
      </w:r>
      <w:r w:rsidR="00847DAA"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{"citationItems":[{"id":"ITEM-1","itemData":{"DOI":"10.1519/JSC.0000000000002812","ISSN":"1064-8011","author":[{"dropping-particle":"","family":"Heishman","given":"Aaron D.","non-dropping-particle":"","parse-names":false,"suffix":""},{"dropping-particle":"","family":"Daub","given":"Bryce D.","non-dropping-particle":"","parse-names":false,"suffix":""},{"dropping-particle":"","family":"Miller","given":"Ryan M.","non-dropping-particle":"","parse-names":false,"suffix":""},{"dropping-particle":"","family":"Freitas","given":"Eduardo D.S.","non-dropping-particle":"","parse-names":false,"suffix":""},{"dropping-particle":"","family":"Frantz","given":"Brett A.","non-dropping-particle":"","parse-names":false,"suffix":""},{"dropping-particle":"","family":"Bemben","given":"Michael G.","non-dropping-particle":"","parse-names":false,"suffix":""}],"container-title":"Journal of Strength and Conditioning Research","id":"ITEM-1","issue":"2","issued":{"date-parts":[["2020","2"]]},"page":"546-558","title":"Countermovement jump reliability performed with and without an arm swing in NCAA division 1 intercollegiate basketball players","type":"article-journal","volume":"34"},"uris":["http://www.mendeley.com/documents/?uuid=8882a837-a6b1-48de-a04f-ddba28ba050b"]}],"mendeley":{"formattedCitation":"(64)","plainTextFormattedCitation":"(64)","previouslyFormattedCitation":"(64)"},"properties":{"noteIndex":0},"schema":"https://github.com/citation-style-language/schema/raw/master/csl-citation.json"}</w:instrText>
      </w:r>
      <w:r w:rsidR="00847DAA"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(64)</w:t>
      </w:r>
      <w:r w:rsidR="00847DAA" w:rsidRPr="000B0E7D">
        <w:rPr>
          <w:rFonts w:ascii="Times New Roman" w:hAnsi="Times New Roman" w:cs="Times New Roman"/>
          <w:color w:val="000000" w:themeColor="text1"/>
        </w:rPr>
        <w:fldChar w:fldCharType="end"/>
      </w:r>
      <w:r w:rsidR="00847DAA" w:rsidRPr="000B0E7D">
        <w:rPr>
          <w:rFonts w:ascii="Times New Roman" w:hAnsi="Times New Roman" w:cs="Times New Roman"/>
          <w:color w:val="000000" w:themeColor="text1"/>
        </w:rPr>
        <w:t>.</w:t>
      </w:r>
      <w:r w:rsidR="00495947" w:rsidRPr="000B0E7D">
        <w:rPr>
          <w:rFonts w:ascii="Times New Roman" w:hAnsi="Times New Roman" w:cs="Times New Roman"/>
          <w:color w:val="000000" w:themeColor="text1"/>
        </w:rPr>
        <w:t xml:space="preserve"> </w:t>
      </w:r>
      <w:r w:rsidR="00FB34A8" w:rsidRPr="000B0E7D">
        <w:rPr>
          <w:rFonts w:ascii="Times New Roman" w:hAnsi="Times New Roman" w:cs="Times New Roman"/>
          <w:color w:val="000000" w:themeColor="text1"/>
        </w:rPr>
        <w:t>In addition to the test performed, there is also large variability in the equipment/technology used to assess lower limb power</w:t>
      </w:r>
      <w:r w:rsidR="00B603DC" w:rsidRPr="000B0E7D">
        <w:rPr>
          <w:rFonts w:ascii="Times New Roman" w:hAnsi="Times New Roman" w:cs="Times New Roman"/>
          <w:color w:val="000000" w:themeColor="text1"/>
        </w:rPr>
        <w:t xml:space="preserve"> and jump performance</w:t>
      </w:r>
      <w:r w:rsidR="00FB34A8" w:rsidRPr="000B0E7D">
        <w:rPr>
          <w:rFonts w:ascii="Times New Roman" w:hAnsi="Times New Roman" w:cs="Times New Roman"/>
          <w:color w:val="000000" w:themeColor="text1"/>
        </w:rPr>
        <w:t xml:space="preserve"> with assessments been taken utilizing manual measurement </w:t>
      </w:r>
      <w:r w:rsidR="00FB34A8"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{"citationItems":[{"id":"ITEM-1","itemData":{"DOI":"10.4085/1062-6050-43.2.144","ISBN":"1062-6050 (Print)","ISSN":"10626050","PMID":"18345338","abstract":"Context: Hop tests are functional tests that reportedly require strength, power, and postural stability to perform. The extent to which a triple-hop distance (THD) test measures each of these characteristics is relatively unknown. Objective: To determine the extent to which the THD predicts performance on clinical measures of power, strength, and balance in athletic individuals. Design: Within-subjects correlational study. Setting: Station-based, preseason screening of athletes. Patients or Other Participants: Forty National Collegiate Athletic Association Division I-AA men's and women's soccer student-athletes (20 women, 20 men; age = 20.0 ± 1.4 years, height = 172.8 ± 9.2 cm, mass = 71.9 ± 8.9 kg). Intervention(s): As part of a comprehensive preseason screening of athletes, participants completed the Balance Error Scoring System (BESS) test, 3 trials each of the THD and vertical jump, and 5 repetitions each of concentric isokinetic quadriceps and hamstrings strength testing at 60°/s and 180°/s. Bivariate correlations and linear regression analyses determined the extent to which THD (cm) predicted each of the strength, power, and balance measures. Main Outcome Measure(s): Maximal vertical jump height (cm), total BESS error scores, and quadriceps (Quad60, Quad180) and hamstrings (Ham60, Ham180) isokinetic maximum peak torque (Nm) at 60°/s and 180°/s, respectively. Results: Triple-hop distance was a strong predictor of vertical jump height, explaining 69.5% of the variance (P &lt; .01). THD also predicted 56.7% of the variance in Ham60 (P &lt; .01), 55.5% of the variance in Ham180 (P &lt; .01), 49.0% of the variance in Quad60 (P &lt; .01), and 58.8% of the variance in Quad180 (P &lt; .01). No relationships between THD and BESS scores were noted. Conclusions: Triple-hop distance is a useful clinical test to predict an athlete's lower extremity strength and power. Although THD was not a predictor of static balance, further research is needed to examine its relationship with more dynamic balance tests.","author":[{"dropping-particle":"","family":"Hamilton","given":"R. Tyler","non-dropping-particle":"","parse-names":false,"suffix":""},{"dropping-particle":"","family":"Shultz","given":"Sandra J.","non-dropping-particle":"","parse-names":false,"suffix":""},{"dropping-particle":"","family":"Schmitz","given":"Randy J.","non-dropping-particle":"","parse-names":false,"suffix":""},{"dropping-particle":"","family":"Perrin","given":"David H.","non-dropping-particle":"","parse-names":false,"suffix":""}],"container-title":"Journal of Athletic Training","id":"ITEM-1","issue":"2","issued":{"date-parts":[["2008"]]},"page":"144-151","title":"Triple-hop distance as a valid predictor of lower limb strength and power","type":"article-journal","volume":"43"},"uris":["http://www.mendeley.com/documents/?uuid=a0d5fb82-4bbe-497b-be7b-fb890c851c48"]}],"mendeley":{"formattedCitation":"(56)","plainTextFormattedCitation":"(56)","previouslyFormattedCitation":"(56)"},"properties":{"noteIndex":0},"schema":"https://github.com/citation-style-language/schema/raw/master/csl-citation.json"}</w:instrText>
      </w:r>
      <w:r w:rsidR="00FB34A8"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(56)</w:t>
      </w:r>
      <w:r w:rsidR="00FB34A8" w:rsidRPr="000B0E7D">
        <w:rPr>
          <w:rFonts w:ascii="Times New Roman" w:hAnsi="Times New Roman" w:cs="Times New Roman"/>
          <w:color w:val="000000" w:themeColor="text1"/>
        </w:rPr>
        <w:fldChar w:fldCharType="end"/>
      </w:r>
      <w:r w:rsidR="00FB34A8" w:rsidRPr="000B0E7D">
        <w:rPr>
          <w:rFonts w:ascii="Times New Roman" w:hAnsi="Times New Roman" w:cs="Times New Roman"/>
          <w:color w:val="000000" w:themeColor="text1"/>
        </w:rPr>
        <w:t xml:space="preserve">, timing mat </w:t>
      </w:r>
      <w:r w:rsidR="00FB34A8"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{"citationItems":[{"id":"ITEM-1","itemData":{"DOI":"10.1519/JSC.0b013e3181b3f537","ISSN":"1064-8011","author":[{"dropping-particle":"","family":"Campo","given":"Silvia Sedano","non-dropping-particle":"","parse-names":false,"suffix":""},{"dropping-particle":"","family":"Vaeyens","given":"Roel","non-dropping-particle":"","parse-names":false,"suffix":""},{"dropping-particle":"","family":"Philippaerts","given":"Renaat M","non-dropping-particle":"","parse-names":false,"suffix":""},{"dropping-particle":"","family":"Redondo","given":"Juan Carlos","non-dropping-particle":"","parse-names":false,"suffix":""},{"dropping-particle":"","family":"Benito","given":"Ana María","non-dropping-particle":"de","parse-names":false,"suffix":""},{"dropping-particle":"","family":"Cuadrado","given":"Gonzalo","non-dropping-particle":"","parse-names":false,"suffix":""}],"container-title":"Journal of Strength and Conditioning Research","id":"ITEM-1","issue":"6","issued":{"date-parts":[["2009","9"]]},"page":"1714-1722","title":"Effects of lower-limb plyometric training on body composition, explosive strength, and kicking speed in female soccer players","type":"article-journal","volume":"23"},"uris":["http://www.mendeley.com/documents/?uuid=3473a6e1-55b9-4f2a-b509-59599866623a"]}],"mendeley":{"formattedCitation":"(28)","plainTextFormattedCitation":"(28)","previouslyFormattedCitation":"(28)"},"properties":{"noteIndex":0},"schema":"https://github.com/citation-style-language/schema/raw/master/csl-citation.json"}</w:instrText>
      </w:r>
      <w:r w:rsidR="00FB34A8"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(28)</w:t>
      </w:r>
      <w:r w:rsidR="00FB34A8" w:rsidRPr="000B0E7D">
        <w:rPr>
          <w:rFonts w:ascii="Times New Roman" w:hAnsi="Times New Roman" w:cs="Times New Roman"/>
          <w:color w:val="000000" w:themeColor="text1"/>
        </w:rPr>
        <w:fldChar w:fldCharType="end"/>
      </w:r>
      <w:r w:rsidR="00FB34A8" w:rsidRPr="000B0E7D">
        <w:rPr>
          <w:rFonts w:ascii="Times New Roman" w:hAnsi="Times New Roman" w:cs="Times New Roman"/>
          <w:color w:val="000000" w:themeColor="text1"/>
        </w:rPr>
        <w:t xml:space="preserve">, mobile application </w:t>
      </w:r>
      <w:r w:rsidR="00FB34A8"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{"citationItems":[{"id":"ITEM-1","itemData":{"DOI":"10.3390/ijerph18010294","ISSN":"1660-4601","abstract":"Hamstring muscle injury is common in female soccer players. Changes affecting eccentric strength, flexibility, and the quadriceps–hamstring contraction cycle are risk factors associated with this type of injury. Methods: Seventeen soccer players were randomized to two groups: experimental (plyometric and eccentric exercises without external loads) and control (eccentric exercises without external loads). Eighteen sessions were scheduled over 6 weeks. The exercise program included three plyometric exercises (single-leg squat and lunge, 180 jump, and broad jump stick landing) and three eccentric exercises (Nordic hamstring exercise, diver, and glider). Dependent variables were jumping height (My Jump 2.0 App) and anterior, posteromedial, and posterolateral lower limb stability (Y-Balance test). Results: Following intervention, improvements were found in anterior and posteromedial stability (p = 0.04) in the experimental group. Posterolateral stability improved in athletes included in the control group (p = 0.02). There were differences in the repeated measures analysis for all variables, with no changes in group interaction (p &gt; 0.05). Conclusions: Eccentric exercises, either combined with plyometric exercises or alone, can improve lower limb stability. No changes in jump height were noted in either group. There were no differences between the two groups in the variables studied. Future studies should analyze the effect of external loads on jumping stability and height in the performance of plyometric exercises.","author":[{"dropping-particle":"","family":"Porrati-Paladino","given":"Guillermo","non-dropping-particle":"","parse-names":false,"suffix":""},{"dropping-particle":"","family":"Cuesta-Barriuso","given":"Rubén","non-dropping-particle":"","parse-names":false,"suffix":""}],"container-title":"International Journal of Environmental Research and Public Health","id":"ITEM-1","issue":"1","issued":{"date-parts":[["2021","1","3"]]},"page":"294","title":"Effectiveness of plyometric and eccentric exercise for jumping and stability in female aoccer players—a single-blind, randomized controlled pilot study","type":"article-journal","volume":"18"},"uris":["http://www.mendeley.com/documents/?uuid=b0cf938c-042a-4d16-82cd-e50846fd1a3b"]}],"mendeley":{"formattedCitation":"(116)","plainTextFormattedCitation":"(116)","previouslyFormattedCitation":"(116)"},"properties":{"noteIndex":0},"schema":"https://github.com/citation-style-language/schema/raw/master/csl-citation.json"}</w:instrText>
      </w:r>
      <w:r w:rsidR="00FB34A8"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(116)</w:t>
      </w:r>
      <w:r w:rsidR="00FB34A8" w:rsidRPr="000B0E7D">
        <w:rPr>
          <w:rFonts w:ascii="Times New Roman" w:hAnsi="Times New Roman" w:cs="Times New Roman"/>
          <w:color w:val="000000" w:themeColor="text1"/>
        </w:rPr>
        <w:fldChar w:fldCharType="end"/>
      </w:r>
      <w:r w:rsidR="00FB34A8" w:rsidRPr="000B0E7D">
        <w:rPr>
          <w:rFonts w:ascii="Times New Roman" w:hAnsi="Times New Roman" w:cs="Times New Roman"/>
          <w:color w:val="000000" w:themeColor="text1"/>
        </w:rPr>
        <w:t xml:space="preserve">, video assessment </w:t>
      </w:r>
      <w:r w:rsidR="00FB34A8"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10.1016/j.ptsp.2020.11.031","ISSN":"1466853X","author":[{"dropping-particle":"","family":"Lindblom","given":"Hanna","non-dropping-particle":"","parse-names":false,"suffix":""},{"dropping-particle":"","family":"Hägglund","given":"Martin","non-dropping-particle":"","parse-names":false,"suffix":""},{"dropping-particle":"","family":"Sonesson","given":"Sofi","non-dropping-particle":"","parse-names":false,"suffix":""}],"container-title":"Physical Therapy in Sport","id":"ITEM-1","issued":{"date-parts":[["2021","1"]]},"page":"156-164","title":"Intra- and interrater reliability of subjective assessment of the drop vertical jump and tuck jump in youth athletes","type":"article-journal","volume":"47"},"uris":["http://www.mendeley.com/documents/?uuid=1db805a4-4f91-4d9b-9db0-a01a76102b10"]}],"mendeley":{"formattedCitation":"(77)","plainTextFormattedCitation":"(77)","previouslyFormattedCitation":"(77)"},"properties":{"noteIndex":0},"schema":"https://github.com/citation-style-language/schema/raw/master/csl-citation.json"}</w:instrText>
      </w:r>
      <w:r w:rsidR="00FB34A8"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(77)</w:t>
      </w:r>
      <w:r w:rsidR="00FB34A8" w:rsidRPr="000B0E7D">
        <w:rPr>
          <w:rFonts w:ascii="Times New Roman" w:hAnsi="Times New Roman" w:cs="Times New Roman"/>
          <w:color w:val="000000" w:themeColor="text1"/>
        </w:rPr>
        <w:fldChar w:fldCharType="end"/>
      </w:r>
      <w:r w:rsidR="00FB34A8" w:rsidRPr="000B0E7D">
        <w:rPr>
          <w:rFonts w:ascii="Times New Roman" w:hAnsi="Times New Roman" w:cs="Times New Roman"/>
          <w:color w:val="000000" w:themeColor="text1"/>
        </w:rPr>
        <w:t>, accelerometer</w:t>
      </w:r>
      <w:r w:rsidR="00B603DC" w:rsidRPr="000B0E7D">
        <w:rPr>
          <w:rFonts w:ascii="Times New Roman" w:hAnsi="Times New Roman" w:cs="Times New Roman"/>
          <w:color w:val="000000" w:themeColor="text1"/>
        </w:rPr>
        <w:t>s</w:t>
      </w:r>
      <w:r w:rsidR="00FB34A8" w:rsidRPr="000B0E7D">
        <w:rPr>
          <w:rFonts w:ascii="Times New Roman" w:hAnsi="Times New Roman" w:cs="Times New Roman"/>
          <w:color w:val="000000" w:themeColor="text1"/>
        </w:rPr>
        <w:t xml:space="preserve"> </w:t>
      </w:r>
      <w:r w:rsidR="00FB34A8"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{"citationItems":[{"id":"ITEM-1","itemData":{"DOI":"10.1080/14763141.2016.1159321","ISBN":"0014-4819","ISSN":"17526116","PMID":"27111008","abstract":"AbstractDetection of neuro-muscular fatigue in strength training is difficult, due to missing criterion measures and the complexity of fatigue. Thus, a variety of methods are used to determine fatigue. The aim of this study was to use a principal component analysis (PCA) on a multifactorial data-set based on kinematic measurements to determine fatigue. Twenty participants (strength training experienced, 60% male) executed 3 sets of 3 exercises with 50 (12 repetitions), 75 (12 repetitions) and 100%-12 RM (RM). Data were collected with a 3D accelerometer and analysed by a newly developed algorithm to evaluate parameters for each repetition. A PCA with six variables was carried out on the results. A fatigue factor was computed based on the loadings on the first component. One-way ANOVA with Bonferroni post hoc analysis was calculated to test for differences between the intensity levels. All six input variables had high loadings on the first component. The ANOVA showed a significant difference between intensities (p &lt; 0.001). Post-hoc analysis revealed a difference between 100% and the lower intensities (p &lt; 0.05) and no difference between 50 and 75%-12RM. Based on these results, it is possible to distinguish between fatigued and non-fatigued sets of strength training.","author":[{"dropping-particle":"","family":"Brown","given":"Niklas","non-dropping-particle":"","parse-names":false,"suffix":""},{"dropping-particle":"","family":"Bichler","given":"Sebastian","non-dropping-particle":"","parse-names":false,"suffix":""},{"dropping-particle":"","family":"Fiedler","given":"Meike","non-dropping-particle":"","parse-names":false,"suffix":""},{"dropping-particle":"","family":"Alt","given":"Wilfried","non-dropping-particle":"","parse-names":false,"suffix":""}],"container-title":"Sports Biomechanics","id":"ITEM-1","issue":"2","issued":{"date-parts":[["2016"]]},"page":"139-150","publisher":"Routledge","title":"Fatigue detection in strength training using three-dimensional accelerometry and principal component analysis","type":"article-journal","volume":"15"},"uris":["http://www.mendeley.com/documents/?uuid=4e66721a-b44e-4e23-903e-08ce4115b043"]}],"mendeley":{"formattedCitation":"(25)","plainTextFormattedCitation":"(25)","previouslyFormattedCitation":"(25)"},"properties":{"noteIndex":0},"schema":"https://github.com/citation-style-language/schema/raw/master/csl-citation.json"}</w:instrText>
      </w:r>
      <w:r w:rsidR="00FB34A8"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(25)</w:t>
      </w:r>
      <w:r w:rsidR="00FB34A8" w:rsidRPr="000B0E7D">
        <w:rPr>
          <w:rFonts w:ascii="Times New Roman" w:hAnsi="Times New Roman" w:cs="Times New Roman"/>
          <w:color w:val="000000" w:themeColor="text1"/>
        </w:rPr>
        <w:fldChar w:fldCharType="end"/>
      </w:r>
      <w:r w:rsidR="00FB34A8" w:rsidRPr="000B0E7D">
        <w:rPr>
          <w:rFonts w:ascii="Times New Roman" w:hAnsi="Times New Roman" w:cs="Times New Roman"/>
          <w:color w:val="000000" w:themeColor="text1"/>
        </w:rPr>
        <w:t xml:space="preserve">, and linear encoder to estimate a force-velocity curve </w:t>
      </w:r>
      <w:r w:rsidR="00FB34A8"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10.1519/JSC.0000000000004242","ISSN":"1064-8011","author":[{"dropping-particle":"","family":"Scouarnec","given":"Johan","non-dropping-particle":"Le","parse-names":false,"suffix":""},{"dropping-particle":"","family":"Samozino","given":"Pierre","non-dropping-particle":"","parse-names":false,"suffix":""},{"dropping-particle":"","family":"Andrieu","given":"Benoit","non-dropping-particle":"","parse-names":false,"suffix":""},{"dropping-particle":"","family":"Thubin","given":"Teddy","non-dropping-particle":"","parse-names":false,"suffix":""},{"dropping-particle":"","family":"Morin","given":"Jean-Benoit","non-dropping-particle":"","parse-names":false,"suffix":""},{"dropping-particle":"","family":"Favier","given":"François B.","non-dropping-particle":"","parse-names":false,"suffix":""}],"container-title":"Journal of Strength and Conditioning Research","id":"ITEM-1","issue":"6","issued":{"date-parts":[["2022","6"]]},"page":"1675-1681","title":"Effects of repeated sprint training with progressive elastic resistance on sprint performance and anterior-posterior force production in elite young soccer players","type":"article-journal","volume":"36"},"uris":["http://www.mendeley.com/documents/?uuid=98096060-bcad-409a-b1c6-65c2a3849c6f"]}],"mendeley":{"formattedCitation":"(128)","plainTextFormattedCitation":"(128)","previouslyFormattedCitation":"(128)"},"properties":{"noteIndex":0},"schema":"https://github.com/citation-style-language/schema/raw/master/csl-citation.json"}</w:instrText>
      </w:r>
      <w:r w:rsidR="00FB34A8"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(128)</w:t>
      </w:r>
      <w:r w:rsidR="00FB34A8" w:rsidRPr="000B0E7D">
        <w:rPr>
          <w:rFonts w:ascii="Times New Roman" w:hAnsi="Times New Roman" w:cs="Times New Roman"/>
          <w:color w:val="000000" w:themeColor="text1"/>
        </w:rPr>
        <w:fldChar w:fldCharType="end"/>
      </w:r>
      <w:r w:rsidR="00FB34A8" w:rsidRPr="000B0E7D">
        <w:rPr>
          <w:rFonts w:ascii="Times New Roman" w:hAnsi="Times New Roman" w:cs="Times New Roman"/>
          <w:color w:val="000000" w:themeColor="text1"/>
        </w:rPr>
        <w:t xml:space="preserve">. </w:t>
      </w:r>
      <w:r w:rsidR="00B603DC" w:rsidRPr="000B0E7D">
        <w:rPr>
          <w:rFonts w:ascii="Times New Roman" w:hAnsi="Times New Roman" w:cs="Times New Roman"/>
          <w:color w:val="000000" w:themeColor="text1"/>
        </w:rPr>
        <w:t>Therefore, the practitioner should consider the aim of the testing session when contemplating which lower limb test(s) and technology to employ</w:t>
      </w:r>
      <w:r w:rsidR="00F25914" w:rsidRPr="000B0E7D">
        <w:rPr>
          <w:rFonts w:ascii="Times New Roman" w:hAnsi="Times New Roman" w:cs="Times New Roman"/>
          <w:color w:val="000000" w:themeColor="text1"/>
        </w:rPr>
        <w:t xml:space="preserve"> (See Table 3)</w:t>
      </w:r>
      <w:r w:rsidR="00B603DC" w:rsidRPr="000B0E7D">
        <w:rPr>
          <w:rFonts w:ascii="Times New Roman" w:hAnsi="Times New Roman" w:cs="Times New Roman"/>
          <w:color w:val="000000" w:themeColor="text1"/>
        </w:rPr>
        <w:t>.</w:t>
      </w:r>
      <w:r w:rsidR="00FB34A8" w:rsidRPr="000B0E7D">
        <w:rPr>
          <w:rFonts w:ascii="Times New Roman" w:hAnsi="Times New Roman" w:cs="Times New Roman"/>
          <w:color w:val="000000" w:themeColor="text1"/>
        </w:rPr>
        <w:t xml:space="preserve"> </w:t>
      </w:r>
      <w:r w:rsidR="00B603DC" w:rsidRPr="000B0E7D">
        <w:rPr>
          <w:rFonts w:ascii="Times New Roman" w:hAnsi="Times New Roman" w:cs="Times New Roman"/>
          <w:color w:val="000000" w:themeColor="text1"/>
        </w:rPr>
        <w:t>Moreover,</w:t>
      </w:r>
      <w:r w:rsidR="00FB34A8" w:rsidRPr="000B0E7D">
        <w:rPr>
          <w:rFonts w:ascii="Times New Roman" w:hAnsi="Times New Roman" w:cs="Times New Roman"/>
          <w:color w:val="000000" w:themeColor="text1"/>
        </w:rPr>
        <w:t xml:space="preserve"> it is important when testing lower-limb power to utilize a ‘best practice’ in terms of equipment (</w:t>
      </w:r>
      <w:r w:rsidR="00FB34A8" w:rsidRPr="000B0E7D">
        <w:rPr>
          <w:rFonts w:ascii="Times New Roman" w:hAnsi="Times New Roman" w:cs="Times New Roman"/>
          <w:i/>
          <w:iCs/>
          <w:color w:val="000000" w:themeColor="text1"/>
        </w:rPr>
        <w:t>i.e.</w:t>
      </w:r>
      <w:r w:rsidR="00FB34A8" w:rsidRPr="000B0E7D">
        <w:rPr>
          <w:rFonts w:ascii="Times New Roman" w:hAnsi="Times New Roman" w:cs="Times New Roman"/>
          <w:color w:val="000000" w:themeColor="text1"/>
        </w:rPr>
        <w:t>, best equipment available) and standardized protocol with the same technology equipment</w:t>
      </w:r>
      <w:r w:rsidR="00B603DC" w:rsidRPr="000B0E7D">
        <w:rPr>
          <w:rFonts w:ascii="Times New Roman" w:hAnsi="Times New Roman" w:cs="Times New Roman"/>
          <w:color w:val="000000" w:themeColor="text1"/>
        </w:rPr>
        <w:t xml:space="preserve"> </w:t>
      </w:r>
      <w:r w:rsidR="00B603DC"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{"citationItems":[{"id":"ITEM-1","itemData":{"DOI":"10.1519/JSC.0000000000000827","ISSN":"1533-4287","PMID":"25559903","abstract":"The aim of this study was to compare the effects of 6 weeks of vertical, horizontal, or combined vertical and horizontal plyometric training on muscle explosive, endurance, and balance performance. Forty young soccer players aged between 10 and 14 years were randomly divided into control (CG; n = 10), vertical plyometric group (VG; n = 10), horizontal plyometric group (HG; n = 10), and combined vertical and horizontal plyometric group (VHG; n = 10). Players performance in the vertical and horizontal countermovement jump with arms, 5 multiple bounds test (MB5), 20-cm drop jump reactive strength index (RSI20), maximal kicking velocity (MKV), sprint, change of direction speed (CODS), Yo-Yo intermittent recovery level 1 test (Yo-Yo IR1), and balance was measured. No significant or meaningful changes in the CG, apart from small change in the Yo-Yo IR1, were observed while all training programs resulted in meaningful changes in explosive, endurance, and balance performance. However, only VHG showed a statistically significant (p ≤ 0.05) increase in all performance test and most meaningful training effect difference with the CG across tests. Although no significant differences in performance changes were observed between experimental groups, the VHG program was more effective compared with VG (i.e., jumps, MKV, sprint, CODS, and balance performance) and HG (i.e., sprint, CODS, and balance performance) to small effect. The study demonstrated that vertical, horizontal, and combined vertical and horizontal jumps induced meaningful improvement in explosive actions, balance, and intermittent endurance capacity. However, combining vertical and horizontal drills seems more advantageous to induce greater performance improvements.","author":[{"dropping-particle":"","family":"Ramírez-Campillo","given":"Rodrigo","non-dropping-particle":"","parse-names":false,"suffix":""},{"dropping-particle":"","family":"Gallardo","given":"Francisco","non-dropping-particle":"","parse-names":false,"suffix":""},{"dropping-particle":"","family":"Henriquez-Olguín","given":"Carlos","non-dropping-particle":"","parse-names":false,"suffix":""},{"dropping-particle":"","family":"Meylan","given":"Cesar M P","non-dropping-particle":"","parse-names":false,"suffix":""},{"dropping-particle":"","family":"Martínez","given":"Cristian","non-dropping-particle":"","parse-names":false,"suffix":""},{"dropping-particle":"","family":"Álvarez","given":"Cristian","non-dropping-particle":"","parse-names":false,"suffix":""},{"dropping-particle":"","family":"Caniuqueo","given":"Alexis","non-dropping-particle":"","parse-names":false,"suffix":""},{"dropping-particle":"","family":"Cadore","given":"Eduardo L","non-dropping-particle":"","parse-names":false,"suffix":""},{"dropping-particle":"","family":"Izquierdo","given":"Mikel","non-dropping-particle":"","parse-names":false,"suffix":""}],"container-title":"Journal of strength and conditioning research","id":"ITEM-1","issue":"7","issued":{"date-parts":[["2015","7"]]},"page":"1784-95","title":"Effect of vertical, horizontal, and combined plyometric training on explosive, balance, and endurance performance of young soccer players.","type":"article-journal","volume":"29"},"uris":["http://www.mendeley.com/documents/?uuid=61421a86-2dfd-400e-b6b4-98de3c8cac03"]},{"id":"ITEM-2","itemData":{"DOI":"10.1519/JSC.0000000000001913","ISSN":"1064-8011","author":[{"dropping-particle":"","family":"Hooren","given":"Bas","non-dropping-particle":"Van","parse-names":false,"suffix":""},{"dropping-particle":"","family":"Zolotarjova","given":"Julia","non-dropping-particle":"","parse-names":false,"suffix":""}],"container-title":"Journal of Strength and Conditioning Research","id":"ITEM-2","issue":"7","issued":{"date-parts":[["2017","7"]]},"page":"2011-2020","title":"The difference between countermovement and squat jump performances: a review of underlying mechanisms with practical applications","type":"article-journal","volume":"31"},"uris":["http://www.mendeley.com/documents/?uuid=ecb9a285-375b-44a1-bcdb-525ffcb583f9"]},{"id":"ITEM-3","itemData":{"DOI":"10.3389/fphys.2018.00934","ISSN":"1664-042X","PMID":"30065665","abstract":"Plyometric jump training (PJT) is a frequently used and effective means to improve amateur and elite soccer players' physical fitness. However, it is unresolved how different PJT frequencies per week with equal overall training volume may affect training-induced adaptations. Therefore, the aim of this study was to compare the effects of an in-season 8 week PJT with one session vs. two sessions per week and equal training volume on components of physical fitness in amateur female soccer players. A single-blind randomized controlled trial was conducted. Participants (N = 23; age, 21.4 ± 3.2 years) were randomly assigned to a one session PJT per-week (PJT-1, n = 8), two sessions PJT per-week (PJT-2, n = 8) or an active control group (CON, n = 7). Before and after training, participants performed countermovement jumps (CMJ), drop-jumps from a 20-cm drop-height (DJ20), a maximal kicking velocity test (MKV), the 15-m linear sprint-time test, the Meylan test for the assessment of change of direction ability (CoDA), and the Yo-Yo intermittent recovery endurance test (Yo-YoIR1). Results revealed significant main effects of time for the CMJ, DJ20, MKV, 15-m sprint, CoDA, and the Yo-YoIR1 (all p &lt; 0.001; d = 0.57-0.83). Significant group × time interactions were observed for the CMJ, DJ20, MKV, 15-m sprint, CoDA, and the Yo-YoIR1 (all p &lt; 0.05; d = 0.36-0.51). Post-hoc analyses showed similar improvements for PJT-1 and PJT-2 groups in CMJ (Δ10.6%, d = 0.37; and Δ10.1%, d = 0.51, respectively), DJ20 (Δ12.9%, d = 0.47; and Δ13.1%, d = 0.54, respectively), MKV (Δ8.6%, d = 0.52; and Δ9.1%, d = 0.47, respectively), 15-m sprint (Δ8.3%, d = 2.25; and Δ9.5%, d = 2.67, respectively), CoDA (Δ7.5%, d = 1.68; and Δ7.4%, d = 1.16, respectively), and YoYoIR1 (Δ10.3%, d = 0.22; and Δ9.9%, d = 0.26, respectively). No significant pre-post changes were found for CON (all p &gt; 0.05; Δ0.5-4.2%, d = 0.03-0.2). In conclusion, higher PJT exposure in terms of session frequency has no extra effects on female soccer players' physical fitness development when jump volume is equated during a short-term (i.e., 8 weeks) training program. From this, it follows that one PJT session per week combined with regular soccer-specific training appears to be sufficient to induce physical fitness improvements in amateur female soccer players.","author":[{"dropping-particle":"","family":"Ramirez-Campillo","given":"Rodrigo","non-dropping-particle":"","parse-names":false,"suffix":""},{"dropping-particle":"","family":"García-Pinillos","given":"Felipe","non-dropping-particle":"","parse-names":false,"suffix":""},{"dropping-particle":"","family":"García-Ramos","given":"Amador","non-dropping-particle":"","parse-names":false,"suffix":""},{"dropping-particle":"","family":"Yanci","given":"Javier","non-dropping-particle":"","parse-names":false,"suffix":""},{"dropping-particle":"","family":"Gentil","given":"Paulo","non-dropping-particle":"","parse-names":false,"suffix":""},{"dropping-particle":"","family":"Chaabene","given":"Helmi","non-dropping-particle":"","parse-names":false,"suffix":""},{"dropping-particle":"","family":"Granacher","given":"Urs","non-dropping-particle":"","parse-names":false,"suffix":""}],"container-title":"Frontiers in physiology","id":"ITEM-3","issued":{"date-parts":[["2018"]]},"page":"934","title":"Effects of different plyometric training frequencies on components of physical fitness in amateur female soccer players.","type":"article-journal","volume":"9"},"uris":["http://www.mendeley.com/documents/?uuid=1a9e492a-2122-4321-8052-66020dcb78a6"]}],"mendeley":{"formattedCitation":"(66,117,118)","plainTextFormattedCitation":"(66,117,118)","previouslyFormattedCitation":"(66,117,118)"},"properties":{"noteIndex":0},"schema":"https://github.com/citation-style-language/schema/raw/master/csl-citation.json"}</w:instrText>
      </w:r>
      <w:r w:rsidR="00B603DC"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(66,117,118)</w:t>
      </w:r>
      <w:r w:rsidR="00B603DC" w:rsidRPr="000B0E7D">
        <w:rPr>
          <w:rFonts w:ascii="Times New Roman" w:hAnsi="Times New Roman" w:cs="Times New Roman"/>
          <w:color w:val="000000" w:themeColor="text1"/>
        </w:rPr>
        <w:fldChar w:fldCharType="end"/>
      </w:r>
      <w:r w:rsidR="00FB34A8" w:rsidRPr="000B0E7D">
        <w:rPr>
          <w:rFonts w:ascii="Times New Roman" w:hAnsi="Times New Roman" w:cs="Times New Roman"/>
          <w:color w:val="000000" w:themeColor="text1"/>
        </w:rPr>
        <w:t xml:space="preserve">. </w:t>
      </w:r>
      <w:r w:rsidR="00B603DC" w:rsidRPr="000B0E7D">
        <w:rPr>
          <w:rFonts w:ascii="Times New Roman" w:hAnsi="Times New Roman" w:cs="Times New Roman"/>
          <w:color w:val="000000" w:themeColor="text1"/>
        </w:rPr>
        <w:t xml:space="preserve"> </w:t>
      </w:r>
    </w:p>
    <w:p w14:paraId="27E4136D" w14:textId="73CA08A6" w:rsidR="00F25914" w:rsidRPr="000B0E7D" w:rsidRDefault="00F25914" w:rsidP="00FB34A8">
      <w:pPr>
        <w:spacing w:line="360" w:lineRule="auto"/>
        <w:jc w:val="both"/>
        <w:rPr>
          <w:rFonts w:ascii="Times New Roman" w:hAnsi="Times New Roman" w:cs="Times New Roman"/>
          <w:color w:val="000000" w:themeColor="text1"/>
        </w:rPr>
      </w:pPr>
    </w:p>
    <w:p w14:paraId="1D04BF15" w14:textId="1649B806" w:rsidR="00F25914" w:rsidRPr="000B0E7D" w:rsidRDefault="00F25914" w:rsidP="00F25914">
      <w:pPr>
        <w:spacing w:line="360" w:lineRule="auto"/>
        <w:jc w:val="center"/>
        <w:rPr>
          <w:rFonts w:ascii="Times New Roman" w:hAnsi="Times New Roman" w:cs="Times New Roman"/>
          <w:b/>
          <w:bCs/>
          <w:color w:val="000000" w:themeColor="text1"/>
        </w:rPr>
      </w:pPr>
      <w:r w:rsidRPr="000B0E7D">
        <w:rPr>
          <w:rFonts w:ascii="Times New Roman" w:hAnsi="Times New Roman" w:cs="Times New Roman"/>
          <w:b/>
          <w:bCs/>
          <w:color w:val="000000" w:themeColor="text1"/>
        </w:rPr>
        <w:t>*** Table 3 here, please***</w:t>
      </w:r>
    </w:p>
    <w:p w14:paraId="69FAA8C6" w14:textId="50299E1A" w:rsidR="00495947" w:rsidRPr="000B0E7D" w:rsidRDefault="00495947" w:rsidP="00FB34A8">
      <w:pPr>
        <w:spacing w:line="360" w:lineRule="auto"/>
        <w:jc w:val="both"/>
        <w:rPr>
          <w:rFonts w:ascii="Times New Roman" w:hAnsi="Times New Roman" w:cs="Times New Roman"/>
          <w:color w:val="000000" w:themeColor="text1"/>
        </w:rPr>
      </w:pPr>
    </w:p>
    <w:p w14:paraId="5F60BD42" w14:textId="5850258B" w:rsidR="00B603DC" w:rsidRPr="000B0E7D" w:rsidRDefault="00495947" w:rsidP="00F91446">
      <w:pPr>
        <w:spacing w:line="360" w:lineRule="auto"/>
        <w:jc w:val="both"/>
        <w:rPr>
          <w:rFonts w:ascii="Times New Roman" w:hAnsi="Times New Roman" w:cs="Times New Roman"/>
          <w:color w:val="000000" w:themeColor="text1"/>
        </w:rPr>
      </w:pPr>
      <w:r w:rsidRPr="000B0E7D">
        <w:rPr>
          <w:rFonts w:ascii="Times New Roman" w:hAnsi="Times New Roman" w:cs="Times New Roman"/>
          <w:color w:val="000000" w:themeColor="text1"/>
        </w:rPr>
        <w:t xml:space="preserve">It is generally accepted that force platforms are considered the gold standard for jump testing, as they provide force-time data which enables a more detailed interpretation of any mechanistic changes which may result in an increase or decrease in performance, </w:t>
      </w:r>
      <w:r w:rsidRPr="000B0E7D">
        <w:rPr>
          <w:rFonts w:ascii="Times New Roman" w:hAnsi="Times New Roman" w:cs="Times New Roman"/>
          <w:i/>
          <w:iCs/>
          <w:color w:val="000000" w:themeColor="text1"/>
        </w:rPr>
        <w:t>i.e.</w:t>
      </w:r>
      <w:r w:rsidRPr="000B0E7D">
        <w:rPr>
          <w:rFonts w:ascii="Times New Roman" w:hAnsi="Times New Roman" w:cs="Times New Roman"/>
          <w:color w:val="000000" w:themeColor="text1"/>
        </w:rPr>
        <w:t xml:space="preserve">, jump height or power </w:t>
      </w:r>
      <w:r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{"citationItems":[{"id":"ITEM-1","itemData":{"DOI":"10.1080/02640414.2014.924055","ISBN":"1466-447X (Electronic)\\r0264-0414 (Linking)","ISSN":"1466-447X","PMID":"24875041","abstract":"This study aimed to investigate the contributions of kinetic and kinematic parameters to inter-individual variation in countermovement jump (CMJ) performance. Two-dimensional kinematic data and ground reaction forces during a CMJ were recorded for 18 males of varying jumping experience. Ten kinetic and eight kinematic parameters were determined for each performance, describing peak lower-limb joint torques and powers, concentric knee extension rate of torque development and CMJ technique. Participants also completed a series of isometric knee extensions to measure the rate of torque development and peak torque. CMJ height ranged from 0.38 to 0.73 m (mean 0.55 ± 0.09 m). CMJ peak knee power, peak ankle power and take-off shoulder angle explained 74% of this observed variation. CMJ kinematic (58%) and CMJ kinetic (57%) parameters explained a much larger proportion of the jump height variation than the isometric parameters (18%), suggesting that coachable technique factors and the joint kinetics during the jump are important determinants of CMJ performance. Technique, specifically greater ankle plantar-flexion and shoulder flexion at take-off (together explaining 58% of the CMJ height variation), likely influences the extent to which maximal muscle capabilities can be utilised during the jump.","author":[{"dropping-particle":"","family":"McErlain-Naylor","given":"Stuart","non-dropping-particle":"","parse-names":false,"suffix":""},{"dropping-particle":"","family":"King","given":"Mark","non-dropping-particle":"","parse-names":false,"suffix":""},{"dropping-particle":"","family":"Pain","given":"Matthew Thomas","non-dropping-particle":"","parse-names":false,"suffix":""}],"container-title":"Journal of sports sciences","id":"ITEM-1","issue":"19","issued":{"date-parts":[["2014"]]},"page":"1805-12","title":"Determinants of countermovement jump performance: a kinetic and kinematic analysis.","type":"article-journal","volume":"32"},"uris":["http://www.mendeley.com/documents/?uuid=ee0b2563-ee54-4c71-81f0-06de36b0e6ba"]}],"mendeley":{"formattedCitation":"(93)","plainTextFormattedCitation":"(93)","previouslyFormattedCitation":"(93)"},"properties":{"noteIndex":0},"schema":"https://github.com/citation-style-language/schema/raw/master/csl-citation.json"}</w:instrText>
      </w:r>
      <w:r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(93)</w:t>
      </w:r>
      <w:r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That said, force platforms may not be accessible or feasible in all performance settings, therefore, field-based testing equipment (</w:t>
      </w:r>
      <w:r w:rsidRPr="000B0E7D">
        <w:rPr>
          <w:rFonts w:ascii="Times New Roman" w:hAnsi="Times New Roman" w:cs="Times New Roman"/>
          <w:i/>
          <w:iCs/>
          <w:color w:val="000000" w:themeColor="text1"/>
        </w:rPr>
        <w:t>e.g.</w:t>
      </w:r>
      <w:r w:rsidRPr="000B0E7D">
        <w:rPr>
          <w:rFonts w:ascii="Times New Roman" w:hAnsi="Times New Roman" w:cs="Times New Roman"/>
          <w:color w:val="000000" w:themeColor="text1"/>
        </w:rPr>
        <w:t xml:space="preserve">, jump mat or optoelectronic devices) provide a realistic alternative and estimate jump height from flight time </w:t>
      </w:r>
      <w:r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{"citationItems":[{"id":"ITEM-1","itemData":{"DOI":"10.1123/ijspp.2019-0265","ISSN":"1555-0265","abstract":"Purpose : To examine the effects of an 8-week combined strength and power training intervention on physical performance and interlimb asymmetries in adolescent female soccer players. Methods : Thirty-seven adolescent female soccer players (age 16.1 [1.1] y) were randomly assigned to a control group (n = 18) or experimental group (n = 19). The experimental group performed combined strength and power training twice a week, which consisted of strength and power exercises that trained the major muscles of the lower body and trunk musculature. Preintervention and postintervention tests included unilateral and bilateral horizontal and countermovement jump tests, a 40-m sprint test (10- and 30-m split times), a 10-m sprint with a 180° change-of-direction (COD) test, and a multiple-COD test (V-cut test). Asymmetries were also analyzed in the unilateral tests. Results : Significant group-by-time interaction of the improvement between pretest and posttest was observed for speed (effect size [ES]: −1.30 to −1.16) and COD tests (ES: −0.62 to −0.61) but not in jumping (ES: −0.09 to 0.28) and interlimb-asymmetry tests (ES: −0.13 to 0.57). Conclusions : The short-term in-season combined strength and power training program induced greater speed and COD performance improvements than soccer training alone in adolescent female soccer players.","author":[{"dropping-particle":"","family":"Pardos-Mainer","given":"Elena","non-dropping-particle":"","parse-names":false,"suffix":""},{"dropping-particle":"","family":"Casajús","given":"José Antonio","non-dropping-particle":"","parse-names":false,"suffix":""},{"dropping-particle":"","family":"Bishop","given":"Chris","non-dropping-particle":"","parse-names":false,"suffix":""},{"dropping-particle":"","family":"Gonzalo-Skok","given":"Oliver","non-dropping-particle":"","parse-names":false,"suffix":""}],"container-title":"International Journal of Sports Physiology and Performance","id":"ITEM-1","issue":"8","issued":{"date-parts":[["2020","9","1"]]},"page":"1147-1155","title":"Effects of combined strength and power training on physical performance and interlimb asymmetries in adolescent female soccer players","type":"article-journal","volume":"15"},"uris":["http://www.mendeley.com/documents/?uuid=1e2d5caa-76ef-4c87-9df6-ddb93801dfaa"]},{"id":"ITEM-2","itemData":{"DOI":"10.1080/24733938.2022.2037156","ISSN":"2473-3938","author":[{"dropping-particle":"","family":"Datson","given":"Naomi","non-dropping-particle":"","parse-names":false,"suffix":""},{"dropping-particle":"","family":"Weston","given":"Matthew","non-dropping-particle":"","parse-names":false,"suffix":""},{"dropping-particle":"","family":"Drust","given":"Barry","non-dropping-particle":"","parse-names":false,"suffix":""},{"dropping-particle":"","family":"Atkinson","given":"Greg","non-dropping-particle":"","parse-names":false,"suffix":""},{"dropping-particle":"","family":"Lolli","given":"Lorenzo","non-dropping-particle":"","parse-names":false,"suffix":""},{"dropping-particle":"","family":"Gregson","given":"Warren","non-dropping-particle":"","parse-names":false,"suffix":""}],"container-title":"Science and Medicine in Football","id":"ITEM-2","issued":{"date-parts":[["2022","1","31"]]},"title":"Reference values for performance test outcomes relevant to English female soccer players","type":"article-journal"},"uris":["http://www.mendeley.com/documents/?uuid=e9881e3d-8bdf-4646-a3d0-80a6d5ae0975"]}],"mendeley":{"formattedCitation":"(36,114)","plainTextFormattedCitation":"(36,114)","previouslyFormattedCitation":"(36,114)"},"properties":{"noteIndex":0},"schema":"https://github.com/citation-style-language/schema/raw/master/csl-citation.json"}</w:instrText>
      </w:r>
      <w:r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(36,114)</w:t>
      </w:r>
      <w:r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xml:space="preserve">. </w:t>
      </w:r>
      <w:r w:rsidR="00B50347" w:rsidRPr="000B0E7D">
        <w:rPr>
          <w:rFonts w:ascii="Times New Roman" w:hAnsi="Times New Roman" w:cs="Times New Roman"/>
          <w:color w:val="000000" w:themeColor="text1"/>
        </w:rPr>
        <w:t>Further, with the development of technology</w:t>
      </w:r>
      <w:r w:rsidR="0025035B" w:rsidRPr="000B0E7D">
        <w:rPr>
          <w:rFonts w:ascii="Times New Roman" w:hAnsi="Times New Roman" w:cs="Times New Roman"/>
          <w:color w:val="000000" w:themeColor="text1"/>
        </w:rPr>
        <w:t xml:space="preserve"> and potential financial restrictions with female soccer</w:t>
      </w:r>
      <w:r w:rsidR="00B50347" w:rsidRPr="000B0E7D">
        <w:rPr>
          <w:rFonts w:ascii="Times New Roman" w:hAnsi="Times New Roman" w:cs="Times New Roman"/>
          <w:color w:val="000000" w:themeColor="text1"/>
        </w:rPr>
        <w:t xml:space="preserve">, a recent </w:t>
      </w:r>
      <w:r w:rsidR="00B50347" w:rsidRPr="000B0E7D">
        <w:rPr>
          <w:rFonts w:ascii="Times New Roman" w:hAnsi="Times New Roman" w:cs="Times New Roman"/>
          <w:color w:val="000000" w:themeColor="text1"/>
        </w:rPr>
        <w:lastRenderedPageBreak/>
        <w:t xml:space="preserve">investigation validated a </w:t>
      </w:r>
      <w:r w:rsidR="0025035B" w:rsidRPr="000B0E7D">
        <w:rPr>
          <w:rFonts w:ascii="Times New Roman" w:hAnsi="Times New Roman" w:cs="Times New Roman"/>
          <w:color w:val="000000" w:themeColor="text1"/>
        </w:rPr>
        <w:t>smartphone application (My Jump Lab), which was shown as both a valid and reliable means of measuring CMJ (r</w:t>
      </w:r>
      <w:r w:rsidR="007250A8" w:rsidRPr="000B0E7D">
        <w:rPr>
          <w:rFonts w:ascii="Times New Roman" w:hAnsi="Times New Roman" w:cs="Times New Roman"/>
          <w:color w:val="000000" w:themeColor="text1"/>
        </w:rPr>
        <w:t xml:space="preserve"> </w:t>
      </w:r>
      <w:r w:rsidR="0025035B" w:rsidRPr="000B0E7D">
        <w:rPr>
          <w:rFonts w:ascii="Times New Roman" w:hAnsi="Times New Roman" w:cs="Times New Roman"/>
          <w:color w:val="000000" w:themeColor="text1"/>
        </w:rPr>
        <w:t>=</w:t>
      </w:r>
      <w:r w:rsidR="007250A8" w:rsidRPr="000B0E7D">
        <w:rPr>
          <w:rFonts w:ascii="Times New Roman" w:hAnsi="Times New Roman" w:cs="Times New Roman"/>
          <w:color w:val="000000" w:themeColor="text1"/>
        </w:rPr>
        <w:t xml:space="preserve"> </w:t>
      </w:r>
      <w:r w:rsidR="0025035B" w:rsidRPr="000B0E7D">
        <w:rPr>
          <w:rFonts w:ascii="Times New Roman" w:hAnsi="Times New Roman" w:cs="Times New Roman"/>
          <w:color w:val="000000" w:themeColor="text1"/>
        </w:rPr>
        <w:t>0.98)</w:t>
      </w:r>
      <w:r w:rsidR="005042D2" w:rsidRPr="000B0E7D">
        <w:rPr>
          <w:rFonts w:ascii="Times New Roman" w:hAnsi="Times New Roman" w:cs="Times New Roman"/>
          <w:color w:val="000000" w:themeColor="text1"/>
        </w:rPr>
        <w:t xml:space="preserve"> </w:t>
      </w:r>
      <w:r w:rsidR="005042D2"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{"citationItems":[{"id":"ITEM-1","itemData":{"DOI":"10.2478/hukin-2022-0098","ISSN":"1899-7562","abstract":"The aim of the present study was to analyse the validity and reliability of the newly developed My Jump Lab smartphone app, which includes the option to calculate time to take-off and the reactive strength index modified (RSI_Mod – calculated as jump height divided by time to take-off), in addition to jump height. Twenty-seven postgraduate sport science students attended a single test session and performed three maximal effort countermovement jumps (CMJ) on twin force plates, whilst concurrently being filmed using the app. Results showed no significant differences in jump height between measurement methods (g = 0.00) or RSI_Mod (g = -0.49), although a significant difference was evident for time to take-off (g = 0.68). When a correction factor was applied to time to take-off data, no meaningful differences were evident (g = 0.00), which also had a knock-on effect for RSI_Mod (g = 0.10). Bland-Altman analysis showed near perfect levels of agreement for jump height with a bias estimate of 0.001 m, whilst time to take-off reported a bias estimate of 0.075 s initially and, 0.000 s once the correction factor was applied. For RSI_Mod, bias estimate was initially -0.048, and 0.006 once calculated with the corrected time to take-off data. Pearson’s r correlations were: 0.98 for jump height, 0.81 for time to take-off, and 0.85 for RSI_Mod. Based on the findings from the present study, and with the inclusion of the newly embedded correction factor, My Jump Lab can now be used as both a valid and reliable means of measuring time to take-off and RSI_Mod in the CMJ.","author":[{"dropping-particle":"","family":"Bishop","given":"Chris","non-dropping-particle":"","parse-names":false,"suffix":""},{"dropping-particle":"","family":"Jarvis","given":"Paul","non-dropping-particle":"","parse-names":false,"suffix":""},{"dropping-particle":"","family":"Turner","given":"Anthony","non-dropping-particle":"","parse-names":false,"suffix":""},{"dropping-particle":"","family":"Balsalobre-Fernandez","given":"Carlos","non-dropping-particle":"","parse-names":false,"suffix":""}],"container-title":"Journal of Human Kinetics","id":"ITEM-1","issue":"1","issued":{"date-parts":[["2022","9","8"]]},"page":"185-195","title":"Validity and reliability of strategy metrics to assess countermovement jump performance using the newly developed My Jump Lab smartphone application","type":"article-journal","volume":"83"},"uris":["http://www.mendeley.com/documents/?uuid=6cb0cc16-a031-4885-90a2-5741cf439f52"]}],"mendeley":{"formattedCitation":"(21)","plainTextFormattedCitation":"(21)","previouslyFormattedCitation":"(21)"},"properties":{"noteIndex":0},"schema":"https://github.com/citation-style-language/schema/raw/master/csl-citation.json"}</w:instrText>
      </w:r>
      <w:r w:rsidR="005042D2"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(21)</w:t>
      </w:r>
      <w:r w:rsidR="005042D2" w:rsidRPr="000B0E7D">
        <w:rPr>
          <w:rFonts w:ascii="Times New Roman" w:hAnsi="Times New Roman" w:cs="Times New Roman"/>
          <w:color w:val="000000" w:themeColor="text1"/>
        </w:rPr>
        <w:fldChar w:fldCharType="end"/>
      </w:r>
      <w:r w:rsidR="0025035B" w:rsidRPr="000B0E7D">
        <w:rPr>
          <w:rFonts w:ascii="Times New Roman" w:hAnsi="Times New Roman" w:cs="Times New Roman"/>
          <w:color w:val="000000" w:themeColor="text1"/>
        </w:rPr>
        <w:t>, which may add to the availability of methods to collect lower limb power.</w:t>
      </w:r>
    </w:p>
    <w:p w14:paraId="61482025" w14:textId="0407572F" w:rsidR="00CF6330" w:rsidRPr="000B0E7D" w:rsidRDefault="00CF6330" w:rsidP="0040374F">
      <w:pPr>
        <w:spacing w:line="360" w:lineRule="auto"/>
        <w:rPr>
          <w:rFonts w:ascii="Times New Roman" w:hAnsi="Times New Roman" w:cs="Times New Roman"/>
          <w:b/>
          <w:bCs/>
          <w:color w:val="000000" w:themeColor="text1"/>
        </w:rPr>
      </w:pPr>
    </w:p>
    <w:p w14:paraId="316B0C25" w14:textId="7D61A486" w:rsidR="006B6EFD" w:rsidRPr="000B0E7D" w:rsidRDefault="00CF6330" w:rsidP="0040374F">
      <w:pPr>
        <w:spacing w:line="360" w:lineRule="auto"/>
        <w:rPr>
          <w:rFonts w:ascii="Times New Roman" w:hAnsi="Times New Roman" w:cs="Times New Roman"/>
          <w:b/>
          <w:bCs/>
          <w:color w:val="000000" w:themeColor="text1"/>
        </w:rPr>
      </w:pPr>
      <w:r w:rsidRPr="000B0E7D">
        <w:rPr>
          <w:rFonts w:ascii="Times New Roman" w:hAnsi="Times New Roman" w:cs="Times New Roman"/>
          <w:b/>
          <w:bCs/>
          <w:color w:val="000000" w:themeColor="text1"/>
        </w:rPr>
        <w:t>ANTHROPOMETRY</w:t>
      </w:r>
      <w:r w:rsidR="00CE1D28" w:rsidRPr="000B0E7D">
        <w:rPr>
          <w:rFonts w:ascii="Times New Roman" w:hAnsi="Times New Roman" w:cs="Times New Roman"/>
          <w:b/>
          <w:bCs/>
          <w:color w:val="000000" w:themeColor="text1"/>
        </w:rPr>
        <w:t xml:space="preserve"> </w:t>
      </w:r>
    </w:p>
    <w:p w14:paraId="5055CC4A" w14:textId="3AC0D6F6" w:rsidR="00E140C5" w:rsidRPr="000B0E7D" w:rsidRDefault="00E140C5" w:rsidP="00E140C5">
      <w:pPr>
        <w:spacing w:line="360" w:lineRule="auto"/>
        <w:jc w:val="both"/>
        <w:rPr>
          <w:rFonts w:ascii="Times New Roman" w:hAnsi="Times New Roman" w:cs="Times New Roman"/>
          <w:color w:val="000000" w:themeColor="text1"/>
        </w:rPr>
      </w:pPr>
      <w:r w:rsidRPr="000B0E7D">
        <w:rPr>
          <w:rFonts w:ascii="Times New Roman" w:hAnsi="Times New Roman" w:cs="Times New Roman"/>
          <w:color w:val="000000" w:themeColor="text1"/>
        </w:rPr>
        <w:t xml:space="preserve">A </w:t>
      </w:r>
      <w:r w:rsidR="00240620" w:rsidRPr="000B0E7D">
        <w:rPr>
          <w:rFonts w:ascii="Times New Roman" w:hAnsi="Times New Roman" w:cs="Times New Roman"/>
          <w:color w:val="000000" w:themeColor="text1"/>
        </w:rPr>
        <w:t>favorable</w:t>
      </w:r>
      <w:r w:rsidRPr="000B0E7D">
        <w:rPr>
          <w:rFonts w:ascii="Times New Roman" w:hAnsi="Times New Roman" w:cs="Times New Roman"/>
          <w:color w:val="000000" w:themeColor="text1"/>
        </w:rPr>
        <w:t xml:space="preserve"> anthropometric profile is viewed as an advantageous characteristic during locomotor activities including specific</w:t>
      </w:r>
      <w:r w:rsidR="00FD4D03" w:rsidRPr="000B0E7D">
        <w:rPr>
          <w:rFonts w:ascii="Times New Roman" w:hAnsi="Times New Roman" w:cs="Times New Roman"/>
          <w:color w:val="000000" w:themeColor="text1"/>
        </w:rPr>
        <w:t xml:space="preserve"> </w:t>
      </w:r>
      <w:r w:rsidRPr="000B0E7D">
        <w:rPr>
          <w:rFonts w:ascii="Times New Roman" w:hAnsi="Times New Roman" w:cs="Times New Roman"/>
          <w:color w:val="000000" w:themeColor="text1"/>
        </w:rPr>
        <w:t xml:space="preserve">technical skills required for sport </w:t>
      </w:r>
      <w:r w:rsidR="004B7B67"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10.1055/s-0029-1202353","ISSN":"0172-4622","author":[{"dropping-particle":"","family":"Reilly","given":"T.","non-dropping-particle":"","parse-names":false,"suffix":""},{"dropping-particle":"","family":"George","given":"K.","non-dropping-particle":"","parse-names":false,"suffix":""},{"dropping-particle":"","family":"Marfell-Jones","given":"M.","non-dropping-particle":"","parse-names":false,"suffix":""},{"dropping-particle":"","family":"Scott","given":"M.","non-dropping-particle":"","parse-names":false,"suffix":""},{"dropping-particle":"","family":"Sutton","given":"L.","non-dropping-particle":"","parse-names":false,"suffix":""},{"dropping-particle":"","family":"Wallace","given":"J.","non-dropping-particle":"","parse-names":false,"suffix":""}],"container-title":"International Journal of Sports Medicine","id":"ITEM-1","issue":"08","issued":{"date-parts":[["2009","8","19"]]},"page":"607-613","title":"How well do skinfold equations predict percent body fat in elite soccer players?","type":"article-journal","volume":"30"},"uris":["http://www.mendeley.com/documents/?uuid=84c3a224-3dda-45d9-aa15-a70613ff289e"]},{"id":"ITEM-2","itemData":{"DOI":"10.4100/jhse.2012.7.Proc1.08","ISSN":"19885202","author":[{"dropping-particle":"","family":"Milanovic","given":"Zoran","non-dropping-particle":"","parse-names":false,"suffix":""},{"dropping-particle":"","family":"Sporis","given":"Goran","non-dropping-particle":"","parse-names":false,"suffix":""},{"dropping-particle":"","family":"Trajkovic","given":"Nebojsa","non-dropping-particle":"","parse-names":false,"suffix":""}],"container-title":"Journal of Human Sport and Exercise","id":"ITEM-2","issue":"1Proc","issued":{"date-parts":[["2012"]]},"page":"S67-S72","title":"Differences in body composite and physical match performance in female soccer players according to team position","type":"article-journal","volume":"7"},"uris":["http://www.mendeley.com/documents/?uuid=c1157162-c2fe-4069-ac5f-86f089193fda"]}],"mendeley":{"formattedCitation":"(97,122)","plainTextFormattedCitation":"(97,122)","previouslyFormattedCitation":"(97,122)"},"properties":{"noteIndex":0},"schema":"https://github.com/citation-style-language/schema/raw/master/csl-citation.json"}</w:instrText>
      </w:r>
      <w:r w:rsidR="004B7B67"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(97,122)</w:t>
      </w:r>
      <w:r w:rsidR="004B7B67"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with positive profiles including low levels of fat mass (FM) allied with high levels of fat free mass (FFM). Assessment of body composition provide</w:t>
      </w:r>
      <w:r w:rsidR="004A0312" w:rsidRPr="000B0E7D">
        <w:rPr>
          <w:rFonts w:ascii="Times New Roman" w:hAnsi="Times New Roman" w:cs="Times New Roman"/>
          <w:color w:val="000000" w:themeColor="text1"/>
        </w:rPr>
        <w:t>s</w:t>
      </w:r>
      <w:r w:rsidRPr="000B0E7D">
        <w:rPr>
          <w:rFonts w:ascii="Times New Roman" w:hAnsi="Times New Roman" w:cs="Times New Roman"/>
          <w:color w:val="000000" w:themeColor="text1"/>
        </w:rPr>
        <w:t xml:space="preserve"> a broad measure of fitness that may be useful for the determination of athletic status and for monitoring progression/effectiveness of injury rehabilitation, dietary and training interventions</w:t>
      </w:r>
      <w:r w:rsidR="004B7B67" w:rsidRPr="000B0E7D">
        <w:rPr>
          <w:rFonts w:ascii="Times New Roman" w:hAnsi="Times New Roman" w:cs="Times New Roman"/>
          <w:color w:val="000000" w:themeColor="text1"/>
        </w:rPr>
        <w:t xml:space="preserve"> </w:t>
      </w:r>
      <w:r w:rsidR="004B7B67"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{"citationItems":[{"id":"ITEM-1","itemData":{"DOI":"10.2165/11597140-000000000-00000","ISSN":"0112-1642","author":[{"dropping-particle":"","family":"Ackland","given":"Timothy R.","non-dropping-particle":"","parse-names":false,"suffix":""},{"dropping-particle":"","family":"Lohman","given":"Timothy G.","non-dropping-particle":"","parse-names":false,"suffix":""},{"dropping-particle":"","family":"Sundgot-Borgen","given":"Jorunn","non-dropping-particle":"","parse-names":false,"suffix":""},{"dropping-particle":"","family":"Maughan","given":"Ronald J.","non-dropping-particle":"","parse-names":false,"suffix":""},{"dropping-particle":"","family":"Meyer","given":"Nanna L.","non-dropping-particle":"","parse-names":false,"suffix":""},{"dropping-particle":"","family":"Stewart","given":"Arthur D.","non-dropping-particle":"","parse-names":false,"suffix":""},{"dropping-particle":"","family":"Müller","given":"Wolfram","non-dropping-particle":"","parse-names":false,"suffix":""}],"container-title":"Sports Medicine","id":"ITEM-1","issue":"3","issued":{"date-parts":[["2012","3"]]},"page":"227-249","title":"Current status of body composition assessment in sport","type":"article-journal","volume":"42"},"uris":["http://www.mendeley.com/documents/?uuid=7d7564a8-22d0-4e31-8d1e-b01b4bf54f0c"]},{"id":"ITEM-2","itemData":{"DOI":"10.1123/ijsnem.2013-0209","ISSN":"1526-484X","abstract":"The onset of injury and subsequent period of immobilization and disuse present major challenges to maintenance of skeletal muscle mass and function. Although the characteristics of immobilization-induced muscle atrophy are well documented in laboratory studies, comparable data from elite athletes in free-living conditions are not readily available. We present a 6-month case-study account from a professional soccer player of the English Premier League characterizing rates of muscle atrophy and hypertrophy (as assessed by DXA) during immobilization and rehabilitation after ACL injury. During 8 weeks of inactivity and immobilization, where the athlete adhered to a low carbohydrate-high protein diet , total body mass decreased by 5 kg attributable to 5.8 kg loss and 0.8 kg gain in lean and fat mass, respectively. Changes in whole-body lean mass was attributable to comparable relative decreases in the trunk (12%, 3.8 kg) and immobilized limb (13%, 1.4 kg) whereas the nonimmobilized limb exhibited smaller declines (7%, 0.8 kg). In Weeks 8 to 24, the athlete adhered to a moderate carbohydrate-high protein diet combined with structured resistance and field based training for both the lower and upper-body that resulted in whole-body muscle hypertrophy (varying from 0.5 to 1 kg per week). Regional hypertrophy was particularly pronounced in the trunk and nonimmobilized limb during weeks 8 to 12 (2.6 kg) and 13 to 16 (1.3 kg), respectively, whereas the previously immobilized limb exhibited slower but progressive increases in lean mass from Week 12 to 24 (1.2 kg). The athlete presented after the totality of the injured period with an improved anthropometrical and physical profile.","author":[{"dropping-particle":"","family":"Milsom","given":"Jordan","non-dropping-particle":"","parse-names":false,"suffix":""},{"dropping-particle":"","family":"Barreira","given":"Paulo","non-dropping-particle":"","parse-names":false,"suffix":""},{"dropping-particle":"","family":"Burgess","given":"Darren J.","non-dropping-particle":"","parse-names":false,"suffix":""},{"dropping-particle":"","family":"Iqbal","given":"Zafar","non-dropping-particle":"","parse-names":false,"suffix":""},{"dropping-particle":"","family":"Morton","given":"James P.","non-dropping-particle":"","parse-names":false,"suffix":""}],"container-title":"International Journal of Sport Nutrition and Exercise Metabolism","id":"ITEM-2","issue":"5","issued":{"date-parts":[["2014","10"]]},"page":"543-552","title":"Case Study: muscle atrophy and hypertrophy in a Premier League soccer player during rehabilitation from ACL injury","type":"article-journal","volume":"24"},"uris":["http://www.mendeley.com/documents/?uuid=ec533b55-d010-4bdf-bceb-046544aa2b27"]},{"id":"ITEM-3","itemData":{"DOI":"10.1519/JSC.0000000000001751","ISSN":"1064-8011","author":[{"dropping-particle":"","family":"Devlin","given":"Brooke L.","non-dropping-particle":"","parse-names":false,"suffix":""},{"dropping-particle":"","family":"Kingsley","given":"Michael","non-dropping-particle":"","parse-names":false,"suffix":""},{"dropping-particle":"","family":"Leveritt","given":"Michael D.","non-dropping-particle":"","parse-names":false,"suffix":""},{"dropping-particle":"","family":"Belski","given":"Regina","non-dropping-particle":"","parse-names":false,"suffix":""}],"container-title":"Journal of Strength and Conditioning Research","id":"ITEM-3","issue":"12","issued":{"date-parts":[["2017","12"]]},"page":"3319-3326","title":"Seasonal changes in soccer players' body composition and dietary intake practices","type":"article-journal","volume":"31"},"uris":["http://www.mendeley.com/documents/?uuid=357db094-3c1b-41b3-a917-21cdec1937f1"]}],"mendeley":{"formattedCitation":"(2,38,98)","plainTextFormattedCitation":"(2,38,98)","previouslyFormattedCitation":"(2,38,98)"},"properties":{"noteIndex":0},"schema":"https://github.com/citation-style-language/schema/raw/master/csl-citation.json"}</w:instrText>
      </w:r>
      <w:r w:rsidR="004B7B67"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(2,38,98)</w:t>
      </w:r>
      <w:r w:rsidR="004B7B67"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xml:space="preserve">. Anthropometric observations, including body mass (BM) and percentage body fat (%BF), within female soccer have highlighted differences between elite and non-elite players </w:t>
      </w:r>
      <w:r w:rsidR="00F37C81"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{"citationItems":[{"id":"ITEM-1","itemData":{"ISSN":"0022-4707","PMID":"20087298","abstract":"AIM The main aim of the current study was to compare the anthropometrical and fitness profile of female soccer players by level and by playing positions. The second purpose was to explore correlations between kicking speed on the one hand and anthropometric features and explosive strength on the other. METHODS Female soccer players (N.=190) were tested divided in two groups: elite group (N.=100) and non-elite group (N.=90). Body mass, height, leg length, body composition, counter movement jump, drop jump and kicking speed with both legs were measured. RESULTS After controlling for experience with multivariate analysis of covariance (MANCOVA), body mass, body fat and muscle mass differed significantly by level. MANCOVA also revealed that all the anthropometrical variables differed by playing position. However, MANCOVA did not show significant differences by level of play, neither for explosive strength nor for kicking speed but revealed significant differences among playing positions. There were significant positive correlations between body mass, height, leg length, muscle mass, counter movement jump height, drop jump height and experience on the one hand and kicking speed with dominant and non-dominant leg on the other for the elite and non-elite players. CONCLUSIONS Elite players differ from their non-elite counterparts in terms of anthropometrical features, while explosive strength and kicking speed are not sensitive enough to distinguish between levels. On the other hand, the findings indicate few positional variations, and only goalkeepers, tend to have a specific anthropometric and fitness profile. Anthropometric variables, explosive strength and experience have an influence on kicking speed.","author":[{"dropping-particle":"","family":"Sedano","given":"S","non-dropping-particle":"","parse-names":false,"suffix":""},{"dropping-particle":"","family":"Vaeyens","given":"R","non-dropping-particle":"","parse-names":false,"suffix":""},{"dropping-particle":"","family":"Philippaerts","given":"R M","non-dropping-particle":"","parse-names":false,"suffix":""},{"dropping-particle":"","family":"Redondo","given":"J C","non-dropping-particle":"","parse-names":false,"suffix":""},{"dropping-particle":"","family":"Cuadrado","given":"G","non-dropping-particle":"","parse-names":false,"suffix":""}],"container-title":"The Journal of sports medicine and physical fitness","id":"ITEM-1","issue":"4","issued":{"date-parts":[["2009","12"]]},"page":"387-94","title":"Anthropometric and anaerobic fitness profile of elite and non-elite female soccer players.","type":"article-journal","volume":"49"},"uris":["http://www.mendeley.com/documents/?uuid=fdb5852d-7a34-48ac-add7-174c89f034f1"]}],"mendeley":{"formattedCitation":"(129)","plainTextFormattedCitation":"(129)","previouslyFormattedCitation":"(129)"},"properties":{"noteIndex":0},"schema":"https://github.com/citation-style-language/schema/raw/master/csl-citation.json"}</w:instrText>
      </w:r>
      <w:r w:rsidR="00F37C81"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(129)</w:t>
      </w:r>
      <w:r w:rsidR="00F37C81"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providing a rationale for assessments. Furthermore, from a health perspective, a desire to maintain a low BM or %BF may lead to calorie restriction and a low energy availability which can impair bone health and result in suboptimal menstrual function</w:t>
      </w:r>
      <w:r w:rsidR="00F37C81" w:rsidRPr="000B0E7D">
        <w:rPr>
          <w:rFonts w:ascii="Times New Roman" w:hAnsi="Times New Roman" w:cs="Times New Roman"/>
          <w:color w:val="000000" w:themeColor="text1"/>
        </w:rPr>
        <w:t xml:space="preserve"> </w:t>
      </w:r>
      <w:r w:rsidR="00F37C81"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10.1249/mss.0b013e318149f111","ISSN":"0195-9131","author":[{"dropping-particle":"","family":"Nattiv","given":"A","non-dropping-particle":"","parse-names":false,"suffix":""},{"dropping-particle":"","family":"Loucks","given":"AB","non-dropping-particle":"","parse-names":false,"suffix":""},{"dropping-particle":"","family":"Manore","given":"MM","non-dropping-particle":"","parse-names":false,"suffix":""},{"dropping-particle":"","family":"Sanborn","given":"CF","non-dropping-particle":"","parse-names":false,"suffix":""},{"dropping-particle":"","family":"Sundgot-Borgen","given":"J","non-dropping-particle":"","parse-names":false,"suffix":""},{"dropping-particle":"","family":"Warren","given":"MP","non-dropping-particle":"","parse-names":false,"suffix":""},{"dropping-particle":"","family":"Medicine","given":"American College of Sports","non-dropping-particle":"","parse-names":false,"suffix":""}],"container-title":"Medicine &amp; Science in Sports &amp; Exercise","id":"ITEM-1","issue":"10","issued":{"date-parts":[["2007","10"]]},"page":"1867-1882","title":"The female athlete triad","type":"article-journal","volume":"39"},"uris":["http://www.mendeley.com/documents/?uuid=ca03e2c8-7a77-4bc3-9206-6e3985ac1594"]}],"mendeley":{"formattedCitation":"(107)","plainTextFormattedCitation":"(107)","previouslyFormattedCitation":"(107)"},"properties":{"noteIndex":0},"schema":"https://github.com/citation-style-language/schema/raw/master/csl-citation.json"}</w:instrText>
      </w:r>
      <w:r w:rsidR="00F37C81"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(107)</w:t>
      </w:r>
      <w:r w:rsidR="00F37C81"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This would be indicative of the Female Athlete Triad or Relative Energy Deficit (REDs), which has detrimental health implications if not addressed</w:t>
      </w:r>
      <w:r w:rsidR="00F37C81" w:rsidRPr="000B0E7D">
        <w:rPr>
          <w:rFonts w:ascii="Times New Roman" w:hAnsi="Times New Roman" w:cs="Times New Roman"/>
          <w:color w:val="000000" w:themeColor="text1"/>
        </w:rPr>
        <w:t xml:space="preserve"> </w:t>
      </w:r>
      <w:r w:rsidR="00F37C81" w:rsidRPr="000B0E7D">
        <w:rPr>
          <w:rFonts w:ascii="Times New Roman" w:hAnsi="Times New Roman" w:cs="Times New Roman"/>
          <w:color w:val="000000" w:themeColor="text1"/>
        </w:rPr>
        <w:fldChar w:fldCharType="begin" w:fldLock="1"/>
      </w:r>
      <w:r w:rsidR="00BF3D87" w:rsidRPr="000B0E7D">
        <w:rPr>
          <w:rFonts w:ascii="Times New Roman" w:hAnsi="Times New Roman" w:cs="Times New Roman"/>
          <w:color w:val="000000" w:themeColor="text1"/>
        </w:rPr>
        <w:instrText>ADDIN CSL_CITATION {"citationItems":[{"id":"ITEM-1","itemData":{"DOI":"10.1136/bjsports-2019-101926","ISSN":"0306-3674","author":[{"dropping-particle":"","family":"Ackerman","given":"Kathryn E","non-dropping-particle":"","parse-names":false,"suffix":""},{"dropping-particle":"","family":"Stellingwerff","given":"Trent","non-dropping-particle":"","parse-names":false,"suffix":""},{"dropping-particle":"","family":"Elliott-Sale","given":"Kirsty J","non-dropping-particle":"","parse-names":false,"suffix":""},{"dropping-particle":"","family":"Baltzell","given":"Amy","non-dropping-particle":"","parse-names":false,"suffix":""},{"dropping-particle":"","family":"Cain","given":"Mary","non-dropping-particle":"","parse-names":false,"suffix":""},{"dropping-particle":"","family":"Goucher","given":"Kara","non-dropping-particle":"","parse-names":false,"suffix":""},{"dropping-particle":"","family":"Fleshman","given":"Lauren","non-dropping-particle":"","parse-names":false,"suffix":""},{"dropping-particle":"","family":"Mountjoy","given":"Margo L","non-dropping-particle":"","parse-names":false,"suffix":""}],"container-title":"British Journal of Sports Medicine","id":"ITEM-1","issue":"7","issued":{"date-parts":[["2020","4"]]},"page":"369-370","title":"#REDS (Relative Energy Deficiency in Sport): time for a revolution in sports culture and systems to improve athlete health and performance","type":"article-journal","volume":"54"},"uris":["http://www.mendeley.com/documents/?uuid=18727b7e-87e2-4b8e-91ed-8e668002c881"]}],"mendeley":{"formattedCitation":"(1)","plainTextFormattedCitation":"(1)","previouslyFormattedCitation":"(1)"},"properties":{"noteIndex":0},"schema":"https://github.com/citation-style-language/schema/raw/master/csl-citation.json"}</w:instrText>
      </w:r>
      <w:r w:rsidR="00F37C81" w:rsidRPr="000B0E7D">
        <w:rPr>
          <w:rFonts w:ascii="Times New Roman" w:hAnsi="Times New Roman" w:cs="Times New Roman"/>
          <w:color w:val="000000" w:themeColor="text1"/>
        </w:rPr>
        <w:fldChar w:fldCharType="separate"/>
      </w:r>
      <w:r w:rsidR="00363865" w:rsidRPr="000B0E7D">
        <w:rPr>
          <w:rFonts w:ascii="Times New Roman" w:hAnsi="Times New Roman" w:cs="Times New Roman"/>
          <w:noProof/>
          <w:color w:val="000000" w:themeColor="text1"/>
        </w:rPr>
        <w:t>(1)</w:t>
      </w:r>
      <w:r w:rsidR="00F37C81"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xml:space="preserve">. </w:t>
      </w:r>
      <w:r w:rsidR="0040363A" w:rsidRPr="000B0E7D">
        <w:rPr>
          <w:rFonts w:ascii="Times New Roman" w:hAnsi="Times New Roman" w:cs="Times New Roman"/>
          <w:color w:val="000000" w:themeColor="text1"/>
        </w:rPr>
        <w:t>Therefore,</w:t>
      </w:r>
      <w:r w:rsidR="003A5676" w:rsidRPr="000B0E7D">
        <w:rPr>
          <w:rFonts w:ascii="Times New Roman" w:hAnsi="Times New Roman" w:cs="Times New Roman"/>
          <w:color w:val="000000" w:themeColor="text1"/>
        </w:rPr>
        <w:t xml:space="preserve"> caution should be taken when obtaining and translating results from anthropometric assessments. </w:t>
      </w:r>
    </w:p>
    <w:p w14:paraId="068B1112" w14:textId="77777777" w:rsidR="00E140C5" w:rsidRPr="000B0E7D" w:rsidRDefault="00E140C5" w:rsidP="00E140C5">
      <w:pPr>
        <w:spacing w:line="360" w:lineRule="auto"/>
        <w:jc w:val="both"/>
        <w:rPr>
          <w:rFonts w:ascii="Times New Roman" w:hAnsi="Times New Roman" w:cs="Times New Roman"/>
          <w:color w:val="000000" w:themeColor="text1"/>
        </w:rPr>
      </w:pPr>
    </w:p>
    <w:p w14:paraId="201A9F61" w14:textId="55A67557" w:rsidR="00E140C5" w:rsidRPr="000B0E7D" w:rsidRDefault="00E140C5" w:rsidP="00E140C5">
      <w:pPr>
        <w:spacing w:line="360" w:lineRule="auto"/>
        <w:jc w:val="both"/>
        <w:rPr>
          <w:rFonts w:ascii="Times New Roman" w:hAnsi="Times New Roman" w:cs="Times New Roman"/>
          <w:color w:val="000000" w:themeColor="text1"/>
        </w:rPr>
      </w:pPr>
      <w:r w:rsidRPr="000B0E7D">
        <w:rPr>
          <w:rFonts w:ascii="Times New Roman" w:hAnsi="Times New Roman" w:cs="Times New Roman"/>
          <w:color w:val="000000" w:themeColor="text1"/>
        </w:rPr>
        <w:t xml:space="preserve">There are a variety of methods available for the measurement of body composition, with the only direct method being the cadaveric dissection, which is obviously not appropriate. Therefore, indirect methods have been developed and include dual-energy X-ray absorptiometry (DXA), skinfold thickness, </w:t>
      </w:r>
      <w:proofErr w:type="spellStart"/>
      <w:r w:rsidRPr="000B0E7D">
        <w:rPr>
          <w:rFonts w:ascii="Times New Roman" w:hAnsi="Times New Roman" w:cs="Times New Roman"/>
          <w:color w:val="000000" w:themeColor="text1"/>
        </w:rPr>
        <w:t>hydrodensitometry</w:t>
      </w:r>
      <w:proofErr w:type="spellEnd"/>
      <w:r w:rsidRPr="000B0E7D">
        <w:rPr>
          <w:rFonts w:ascii="Times New Roman" w:hAnsi="Times New Roman" w:cs="Times New Roman"/>
          <w:color w:val="000000" w:themeColor="text1"/>
        </w:rPr>
        <w:t>, air displacement plethysmography and ultrasound. Further, doubly in-direct methods</w:t>
      </w:r>
      <w:r w:rsidR="00D528D8" w:rsidRPr="000B0E7D">
        <w:rPr>
          <w:rFonts w:ascii="Times New Roman" w:hAnsi="Times New Roman" w:cs="Times New Roman"/>
          <w:color w:val="000000" w:themeColor="text1"/>
        </w:rPr>
        <w:t xml:space="preserve"> that</w:t>
      </w:r>
      <w:r w:rsidRPr="000B0E7D">
        <w:rPr>
          <w:rFonts w:ascii="Times New Roman" w:hAnsi="Times New Roman" w:cs="Times New Roman"/>
          <w:color w:val="000000" w:themeColor="text1"/>
        </w:rPr>
        <w:t xml:space="preserve"> use predictive regression equations are available</w:t>
      </w:r>
      <w:r w:rsidR="00D528D8" w:rsidRPr="000B0E7D">
        <w:rPr>
          <w:rFonts w:ascii="Times New Roman" w:hAnsi="Times New Roman" w:cs="Times New Roman"/>
          <w:color w:val="000000" w:themeColor="text1"/>
        </w:rPr>
        <w:t>. These</w:t>
      </w:r>
      <w:r w:rsidRPr="000B0E7D">
        <w:rPr>
          <w:rFonts w:ascii="Times New Roman" w:hAnsi="Times New Roman" w:cs="Times New Roman"/>
          <w:color w:val="000000" w:themeColor="text1"/>
        </w:rPr>
        <w:t xml:space="preserve"> include bioelectric impedance, 3D photonic scanning, and estimations for %BF from ultrasound and skinfold thickness measures. DXA is the method purported to be the most valid </w:t>
      </w:r>
      <w:r w:rsidR="00B4321A" w:rsidRPr="000B0E7D">
        <w:rPr>
          <w:rFonts w:ascii="Times New Roman" w:hAnsi="Times New Roman" w:cs="Times New Roman"/>
          <w:color w:val="000000" w:themeColor="text1"/>
        </w:rPr>
        <w:t xml:space="preserve">for body composition assessment </w:t>
      </w:r>
      <w:r w:rsidRPr="000B0E7D">
        <w:rPr>
          <w:rFonts w:ascii="Times New Roman" w:hAnsi="Times New Roman" w:cs="Times New Roman"/>
          <w:color w:val="000000" w:themeColor="text1"/>
        </w:rPr>
        <w:t>as no gold standard currently exists in free living individuals</w:t>
      </w:r>
      <w:r w:rsidR="00513EAA" w:rsidRPr="000B0E7D">
        <w:rPr>
          <w:rFonts w:ascii="Times New Roman" w:hAnsi="Times New Roman" w:cs="Times New Roman"/>
          <w:color w:val="000000" w:themeColor="text1"/>
        </w:rPr>
        <w:t xml:space="preserve"> </w:t>
      </w:r>
      <w:r w:rsidR="00513EAA"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{"citationItems":[{"id":"ITEM-1","itemData":{"DOI":"10.3390/nu13041075","ISSN":"2072-6643","PMID":"33806245","abstract":"Whilst the assessment of body composition is routine practice in sport, there remains considerable debate on the best tools available, with the chosen technique often based upon convenience rather than understanding the method and its limitations. The aim of this manuscript was threefold: (1) provide an overview of the common methodologies used within sport to measure body composition, specifically hydro-densitometry, air displacement plethysmography, bioelectrical impedance analysis and spectroscopy, ultra-sound, three-dimensional scanning, dual-energy X-ray absorptiometry (DXA) and skinfold thickness; (2) compare the efficacy of what are widely believed to be the most accurate (DXA) and practical (skinfold thickness) assessment tools and (3) provide a framework to help select the most appropriate assessment in applied sports practice including insights from the authors' experiences working in elite sport. Traditionally, skinfold thickness has been the most popular method of body composition but the use of DXA has increased in recent years, with a wide held belief that it is the criterion standard. When bone mineral content needs to be assessed, and/or when it is necessary to take limb-specific estimations of fat and fat-free mass, then DXA appears to be the preferred method, although it is crucial to be aware of the logistical constraints required to produce reliable data, including controlling food intake, prior exercise and hydration status. However, given the need for simplicity and after considering the evidence across all assessment methods, skinfolds appear to be the least affected by day-to-day variability, leading to the conclusion 'come back skinfolds, all is forgiven'.","author":[{"dropping-particle":"","family":"Kasper","given":"Andreas M.","non-dropping-particle":"","parse-names":false,"suffix":""},{"dropping-particle":"","family":"Langan-Evans","given":"Carl","non-dropping-particle":"","parse-names":false,"suffix":""},{"dropping-particle":"","family":"Hudson","given":"James F.","non-dropping-particle":"","parse-names":false,"suffix":""},{"dropping-particle":"","family":"Brownlee","given":"Thomas E.","non-dropping-particle":"","parse-names":false,"suffix":""},{"dropping-particle":"","family":"Harper","given":"Liam D.","non-dropping-particle":"","parse-names":false,"suffix":""},{"dropping-particle":"","family":"Naughton","given":"Robert J.","non-dropping-particle":"","parse-names":false,"suffix":""},{"dropping-particle":"","family":"Morton","given":"James P.","non-dropping-particle":"","parse-names":false,"suffix":""},{"dropping-particle":"","family":"Close","given":"Graeme L.","non-dropping-particle":"","parse-names":false,"suffix":""}],"container-title":"Nutrients","id":"ITEM-1","issue":"4","issued":{"date-parts":[["2021","3","25"]]},"page":"1075","title":"Come back skinfolds, all is forgiven: a narrative review of the efficacy of common body composition methods in applied sports practice","type":"article-journal","volume":"13"},"uris":["http://www.mendeley.com/documents/?uuid=6c018317-0227-4699-87d9-0ca8a563e4bb"]}],"mendeley":{"formattedCitation":"(71)","plainTextFormattedCitation":"(71)","previouslyFormattedCitation":"(71)"},"properties":{"noteIndex":0},"schema":"https://github.com/citation-style-language/schema/raw/master/csl-citation.json"}</w:instrText>
      </w:r>
      <w:r w:rsidR="00513EAA"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(71)</w:t>
      </w:r>
      <w:r w:rsidR="00513EAA"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xml:space="preserve">. The method provides measures of FM, FFM, %BF, bone mineral content and density, but found primarily in clinical settings making them difficult for teams to regularly </w:t>
      </w:r>
      <w:r w:rsidR="00D469E3" w:rsidRPr="000B0E7D">
        <w:rPr>
          <w:rFonts w:ascii="Times New Roman" w:hAnsi="Times New Roman" w:cs="Times New Roman"/>
          <w:color w:val="000000" w:themeColor="text1"/>
        </w:rPr>
        <w:t>utilize</w:t>
      </w:r>
      <w:r w:rsidRPr="000B0E7D">
        <w:rPr>
          <w:rFonts w:ascii="Times New Roman" w:hAnsi="Times New Roman" w:cs="Times New Roman"/>
          <w:color w:val="000000" w:themeColor="text1"/>
        </w:rPr>
        <w:t xml:space="preserve"> in addition to the high cost of use</w:t>
      </w:r>
      <w:r w:rsidR="00752104" w:rsidRPr="000B0E7D">
        <w:rPr>
          <w:rFonts w:ascii="Times New Roman" w:hAnsi="Times New Roman" w:cs="Times New Roman"/>
          <w:color w:val="000000" w:themeColor="text1"/>
        </w:rPr>
        <w:t xml:space="preserve"> </w:t>
      </w:r>
      <w:r w:rsidR="00752104"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 xml:space="preserve">ADDIN CSL_CITATION {"citationItems":[{"id":"ITEM-1","itemData":{"DOI":"10.1152/jappl.1999.87.3.1114","ISSN":"8750-7587","abstract":"The purpose of this investigation was to determine the reliability and validity of bioelectrical impedance (BIA) and near-infrared interactance (NIR) for estimating body composition in female athletes. Dual-energy X-ray absorptiometry was used as the criterion measure for fat-free mass (FFM). Studies were performed in 132 athletes [age = 20.4 ± 1.5 (SD) yr]. Intraclass reliabilities (repeat and single trial) were 0.987–0.997 for BIA (resistance and reactance) and 0.957–0.980 for NIR (optical densities). Validity of BIA and NIR was assessed by double cross-validation. Because correlations were high ( r = 0.969–0.983) and prediction errors low, a single equation was developed by using all 132 subjects for both BIA and NIR. Also, an equation was developed for all subjects by using height and weight only. Results from dual-energy X-ray absorptiometry analysis showed FFM = 49.5 ± 6.0 kg, which corresponded to %body fat (%BF) of 20.4 ± 3.1%. BIA predicted FFM at 49.4 ± 5.9 kg ( r = 0.981, SEE = 1.1), and NIR prediction was 49.5 ± 5.8 kg ( r = 0.975, SEE = 1.2). Height and weight alone predicted FFM at 49.4 ± 5.7 kg ( r = 0.961, SEE = 1.6). When converted to %BF, prediction errors were </w:instrText>
      </w:r>
      <w:r w:rsidR="000D5ED3" w:rsidRPr="000B0E7D">
        <w:rPr>
          <w:rFonts w:ascii="Cambria Math" w:hAnsi="Cambria Math" w:cs="Cambria Math"/>
          <w:color w:val="000000" w:themeColor="text1"/>
        </w:rPr>
        <w:instrText>∼</w:instrText>
      </w:r>
      <w:r w:rsidR="000D5ED3" w:rsidRPr="000B0E7D">
        <w:rPr>
          <w:rFonts w:ascii="Times New Roman" w:hAnsi="Times New Roman" w:cs="Times New Roman"/>
          <w:color w:val="000000" w:themeColor="text1"/>
        </w:rPr>
        <w:instrText>1.8% for BIA and NIR and 2.9% for height and weight. Results showed BIA and NIR to be extremely reliable and valid techniques for estimating body composition in college-age female athletes.","author":[{"dropping-particle":"","family":"Fornetti","given":"Willa C.","non-dropping-particle":"","parse-names":false,"suffix":""},{"dropping-particle":"","family":"Pivarnik","given":"James M.","non-dropping-particle":"","parse-names":false,"suffix":""},{"dropping-particle":"","family":"Foley","given":"Jeanne M.","non-dropping-particle":"","parse-names":false,"suffix":""},{"dropping-particle":"","family":"Fiechtner","given":"Justus J.","non-dropping-particle":"","parse-names":false,"suffix":""}],"container-title":"Journal of Applied Physiology","id":"ITEM-1","issue":"3","issued":{"date-parts":[["1999","9","1"]]},"page":"1114-1122","title":"Reliability and validity of body composition measures in female athletes","type":"article-journal","volume":"87"},"uris":["http://www.mendeley.com/documents/?uuid=c3ee19e6-3fc1-4b57-b790-48f95c0f27d8"]},{"id":"ITEM-2","itemData":{"DOI":"10.1080/02640414.2018.1551045","ISSN":"0264-0414","author":[{"dropping-particle":"","family":"Munguía-Izquierdo","given":"Diego","non-dropping-particle":"","parse-names":false,"suffix":""},{"dropping-particle":"","family":"Suárez-Arrones","given":"Luis","non-dropping-particle":"","parse-names":false,"suffix":""},{"dropping-particle":"","family":"Salvo","given":"Valter","non-dropping-particle":"Di","parse-names":false,"suffix":""},{"dropping-particle":"","family":"Paredes-Hernández","given":"Victor","non-dropping-particle":"","parse-names":false,"suffix":""},{"dropping-particle":"","family":"Ara","given":"Ignacio","non-dropping-particle":"","parse-names":false,"suffix":""},{"dropping-particle":"","family":"Mendez-Villanueva","given":"Alberto","non-dropping-particle":"","parse-names":false,"suffix":""}],"container-title":"Journal of Sports Sciences","id":"ITEM-2","issue":"11","issued":{"date-parts":[["2019","6","3"]]},"page":"1197-1204","title":"Estimating fat-free mass in elite youth male soccer players: cross-validation of different field methods and development of prediction equation","type":"article-journal","volume":"37"},"uris":["http://www.mendeley.com/documents/?uuid=72f0744c-04e1-4688-8cc6-2e27af2877a0"]}],"mendeley":{"formattedCitation":"(45,104)","plainTextFormattedCitation":"(45,104)","previouslyFormattedCitation":"(45,104)"},"properties":{"noteIndex":0},"schema":"https://github.com/citation-style-language/schema/raw/master/csl-citation.json"}</w:instrText>
      </w:r>
      <w:r w:rsidR="00752104"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(45,104)</w:t>
      </w:r>
      <w:r w:rsidR="00752104"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DXA is valid and reliable for assessing body composition in team sport athletes</w:t>
      </w:r>
      <w:r w:rsidR="00752104" w:rsidRPr="000B0E7D">
        <w:rPr>
          <w:rFonts w:ascii="Times New Roman" w:hAnsi="Times New Roman" w:cs="Times New Roman"/>
          <w:color w:val="000000" w:themeColor="text1"/>
        </w:rPr>
        <w:t xml:space="preserve"> </w:t>
      </w:r>
      <w:r w:rsidR="00752104"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{"citationItems":[{"id":"ITEM-1","itemData":{"DOI":"10.1186/1743-7075-7-22","ISSN":"1743-7075","author":[{"dropping-particle":"","family":"Santos","given":"Diana A","non-dropping-particle":"","parse-names":false,"suffix":""},{"dropping-particle":"","family":"Silva","given":"Analiza M","non-dropping-particle":"","parse-names":false,"suffix":""},{"dropping-particle":"","family":"Matias","given":"Catarina N","non-dropping-particle":"","parse-names":false,"suffix":""},{"dropping-particle":"","family":"Fields","given":"David A","non-dropping-particle":"","parse-names":false,"suffix":""},{"dropping-particle":"","family":"Heymsfield","given":"Steven B","non-dropping-particle":"","parse-names":false,"suffix":""},{"dropping-particle":"","family":"Sardinha","given":"Luís B","non-dropping-particle":"","parse-names":false,"suffix":""}],"container-title":"Nutrition &amp; Metabolism","id":"ITEM-1","issue":"1","issued":{"date-parts":[["2010","12","22"]]},"page":"22","title":"Accuracy of DXA in estimating body composition changes in elite athletes using a four compartment model as the reference method","type":"article-journal","volume":"7"},"uris":["http://www.mendeley.com/documents/?uuid=6c3dddd7-75c8-479b-a32a-97f41d6e092d"]}],"mendeley":{"formattedCitation":"(123)","plainTextFormattedCitation":"(123)","previouslyFormattedCitation":"(123)"},"properties":{"noteIndex":0},"schema":"https://github.com/citation-style-language/schema/raw/master/csl-citation.json"}</w:instrText>
      </w:r>
      <w:r w:rsidR="00752104"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(123)</w:t>
      </w:r>
      <w:r w:rsidR="00752104"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xml:space="preserve">, with low co-efficient of variation for both FFM (CV = 0.5–0.6%) and bone mineral content (CV = 2.2–2.3%), although less </w:t>
      </w:r>
      <w:r w:rsidRPr="000B0E7D">
        <w:rPr>
          <w:rFonts w:ascii="Times New Roman" w:hAnsi="Times New Roman" w:cs="Times New Roman"/>
          <w:color w:val="000000" w:themeColor="text1"/>
        </w:rPr>
        <w:lastRenderedPageBreak/>
        <w:t>accurate when assessing fat mass in lean athletes, DXA has greater validity and reliability than similar estimates derived from BIA and skinfolds</w:t>
      </w:r>
      <w:r w:rsidR="00752104" w:rsidRPr="000B0E7D">
        <w:rPr>
          <w:rFonts w:ascii="Times New Roman" w:hAnsi="Times New Roman" w:cs="Times New Roman"/>
          <w:color w:val="000000" w:themeColor="text1"/>
        </w:rPr>
        <w:t xml:space="preserve"> </w:t>
      </w:r>
      <w:r w:rsidR="00752104" w:rsidRPr="000B0E7D">
        <w:rPr>
          <w:rFonts w:ascii="Times New Roman" w:hAnsi="Times New Roman" w:cs="Times New Roman"/>
          <w:color w:val="000000" w:themeColor="text1"/>
        </w:rPr>
        <w:fldChar w:fldCharType="begin" w:fldLock="1"/>
      </w:r>
      <w:r w:rsidR="00570E71" w:rsidRPr="000B0E7D">
        <w:rPr>
          <w:rFonts w:ascii="Times New Roman" w:hAnsi="Times New Roman" w:cs="Times New Roman"/>
          <w:color w:val="000000" w:themeColor="text1"/>
        </w:rPr>
        <w:instrText>ADDIN CSL_CITATION {"citationItems":[{"id":"ITEM-1","itemData":{"DOI":"10.1080/02640414.2014.926380","ISSN":"0264-0414","author":[{"dropping-particle":"","family":"Bilsborough","given":"Johann Christopher","non-dropping-particle":"","parse-names":false,"suffix":""},{"dropping-particle":"","family":"Greenway","given":"Kate","non-dropping-particle":"","parse-names":false,"suffix":""},{"dropping-particle":"","family":"Opar","given":"David","non-dropping-particle":"","parse-names":false,"suffix":""},{"dropping-particle":"","family":"Livingstone","given":"Steuart","non-dropping-particle":"","parse-names":false,"suffix":""},{"dropping-particle":"","family":"Cordy","given":"Justin","non-dropping-particle":"","parse-names":false,"suffix":""},{"dropping-particle":"","family":"Coutts","given":"Aaron James","non-dropping-particle":"","parse-names":false,"suffix":""}],"container-title":"Journal of Sports Sciences","id":"ITEM-1","issue":"19","issued":{"date-parts":[["2014","11","26"]]},"page":"1821-1828","title":"The accuracy and precision of DXA for assessing body composition in team sport athletes","type":"article-journal","volume":"32"},"uris":["http://www.mendeley.com/documents/?uuid=4234d291-2f04-432a-8eb0-7580b863842b"]}],"mendeley":{"formattedCitation":"(19)","plainTextFormattedCitation":"(19)","previouslyFormattedCitation":"(19)"},"properties":{"noteIndex":0},"schema":"https://github.com/citation-style-language/schema/raw/master/csl-citation.json"}</w:instrText>
      </w:r>
      <w:r w:rsidR="00752104" w:rsidRPr="000B0E7D">
        <w:rPr>
          <w:rFonts w:ascii="Times New Roman" w:hAnsi="Times New Roman" w:cs="Times New Roman"/>
          <w:color w:val="000000" w:themeColor="text1"/>
        </w:rPr>
        <w:fldChar w:fldCharType="separate"/>
      </w:r>
      <w:r w:rsidR="006A5FF8" w:rsidRPr="000B0E7D">
        <w:rPr>
          <w:rFonts w:ascii="Times New Roman" w:hAnsi="Times New Roman" w:cs="Times New Roman"/>
          <w:noProof/>
          <w:color w:val="000000" w:themeColor="text1"/>
        </w:rPr>
        <w:t>(19)</w:t>
      </w:r>
      <w:r w:rsidR="00752104"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xml:space="preserve">. </w:t>
      </w:r>
    </w:p>
    <w:p w14:paraId="38611CC9" w14:textId="77777777" w:rsidR="00E140C5" w:rsidRPr="000B0E7D" w:rsidRDefault="00E140C5" w:rsidP="00E140C5">
      <w:pPr>
        <w:spacing w:line="360" w:lineRule="auto"/>
        <w:jc w:val="both"/>
        <w:rPr>
          <w:rFonts w:ascii="Times New Roman" w:hAnsi="Times New Roman" w:cs="Times New Roman"/>
          <w:color w:val="000000" w:themeColor="text1"/>
        </w:rPr>
      </w:pPr>
    </w:p>
    <w:p w14:paraId="009A2EFA" w14:textId="675CC3A6" w:rsidR="00E140C5" w:rsidRPr="000B0E7D" w:rsidRDefault="00E140C5" w:rsidP="00E140C5">
      <w:pPr>
        <w:spacing w:line="360" w:lineRule="auto"/>
        <w:jc w:val="both"/>
        <w:rPr>
          <w:rFonts w:ascii="Times New Roman" w:hAnsi="Times New Roman" w:cs="Times New Roman"/>
          <w:color w:val="000000" w:themeColor="text1"/>
        </w:rPr>
      </w:pPr>
      <w:r w:rsidRPr="000B0E7D">
        <w:rPr>
          <w:rFonts w:ascii="Times New Roman" w:hAnsi="Times New Roman" w:cs="Times New Roman"/>
          <w:color w:val="000000" w:themeColor="text1"/>
        </w:rPr>
        <w:t xml:space="preserve">Compared to elite male soccer teams, monetary investment in elite female soccer is significantly lower, therefore, it is unlikely many female teams have access to DXA. Consequently, a cheaper, accurate alternative method of assessing body composition, such as skinfold thickness, may be more applicable for this population. Skinfold measures are an indirect measure if used to produce a sum of the sites measured, primarily referring to the sum measured in mm’s for eight sites (biceps, triceps, subscapular, iliac crest, </w:t>
      </w:r>
      <w:proofErr w:type="spellStart"/>
      <w:r w:rsidRPr="000B0E7D">
        <w:rPr>
          <w:rFonts w:ascii="Times New Roman" w:hAnsi="Times New Roman" w:cs="Times New Roman"/>
          <w:color w:val="000000" w:themeColor="text1"/>
        </w:rPr>
        <w:t>supraspinale</w:t>
      </w:r>
      <w:proofErr w:type="spellEnd"/>
      <w:r w:rsidRPr="000B0E7D">
        <w:rPr>
          <w:rFonts w:ascii="Times New Roman" w:hAnsi="Times New Roman" w:cs="Times New Roman"/>
          <w:color w:val="000000" w:themeColor="text1"/>
        </w:rPr>
        <w:t>, abdominal, anterior thigh and medial calf), advocated by The International Society for the Advancement of Kinanthropometry</w:t>
      </w:r>
      <w:r w:rsidR="00D8484C" w:rsidRPr="000B0E7D">
        <w:rPr>
          <w:rFonts w:ascii="Times New Roman" w:hAnsi="Times New Roman" w:cs="Times New Roman"/>
          <w:color w:val="000000" w:themeColor="text1"/>
        </w:rPr>
        <w:t xml:space="preserve"> </w:t>
      </w:r>
      <w:r w:rsidR="00BA3D50"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author":[{"dropping-particle":"","family":"Marfell-Jones","given":"M","non-dropping-particle":"","parse-names":false,"suffix":""},{"dropping-particle":"","family":"Olds","given":"T","non-dropping-particle":"","parse-names":false,"suffix":""},{"dropping-particle":"","family":"Stewart","given":"A","non-dropping-particle":"","parse-names":false,"suffix":""},{"dropping-particle":"","family":"Carter","given":"JEL","non-dropping-particle":"","parse-names":false,"suffix":""}],"id":"ITEM-1","issued":{"date-parts":[["2006"]]},"number-of-pages":"1-137","publisher-place":"Potchefstroom, Sth Africa","title":"International standards for anthropometric assessment","type":"book"},"uris":["http://www.mendeley.com/documents/?uuid=e443e7fa-9ec8-46da-916d-b78d74d54616"]}],"mendeley":{"formattedCitation":"(88)","plainTextFormattedCitation":"(88)","previouslyFormattedCitation":"(88)"},"properties":{"noteIndex":0},"schema":"https://github.com/citation-style-language/schema/raw/master/csl-citation.json"}</w:instrText>
      </w:r>
      <w:r w:rsidR="00BA3D50"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(88)</w:t>
      </w:r>
      <w:r w:rsidR="00BA3D50" w:rsidRPr="000B0E7D">
        <w:rPr>
          <w:rFonts w:ascii="Times New Roman" w:hAnsi="Times New Roman" w:cs="Times New Roman"/>
          <w:color w:val="000000" w:themeColor="text1"/>
        </w:rPr>
        <w:fldChar w:fldCharType="end"/>
      </w:r>
      <w:r w:rsidR="00BA3D50" w:rsidRPr="000B0E7D">
        <w:rPr>
          <w:rFonts w:ascii="Times New Roman" w:hAnsi="Times New Roman" w:cs="Times New Roman"/>
          <w:color w:val="000000" w:themeColor="text1"/>
        </w:rPr>
        <w:t xml:space="preserve">. </w:t>
      </w:r>
      <w:r w:rsidRPr="000B0E7D">
        <w:rPr>
          <w:rFonts w:ascii="Times New Roman" w:hAnsi="Times New Roman" w:cs="Times New Roman"/>
          <w:color w:val="000000" w:themeColor="text1"/>
        </w:rPr>
        <w:t>This method is more cost effective, more accessible than DXA and other methods, and commonly used in applied settings</w:t>
      </w:r>
      <w:r w:rsidR="00BA3D50" w:rsidRPr="000B0E7D">
        <w:rPr>
          <w:rFonts w:ascii="Times New Roman" w:hAnsi="Times New Roman" w:cs="Times New Roman"/>
          <w:color w:val="000000" w:themeColor="text1"/>
        </w:rPr>
        <w:t xml:space="preserve"> </w:t>
      </w:r>
      <w:r w:rsidR="00BA3D50"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{"citationItems":[{"id":"ITEM-1","itemData":{"author":[{"dropping-particle":"","family":"Ostojic","given":"SM","non-dropping-particle":"","parse-names":false,"suffix":""}],"container-title":"Journal of Exercise Physiology Online","id":"ITEM-1","issue":"3","issued":{"date-parts":[["2003"]]},"page":"4-8","title":"Seasonal alterations in body composition and sprint performance of elite soccer players","type":"article-journal","volume":"6"},"uris":["http://www.mendeley.com/documents/?uuid=35b887dc-7a0f-4efe-ada2-13d665ada69a"]}],"mendeley":{"formattedCitation":"(112)","plainTextFormattedCitation":"(112)","previouslyFormattedCitation":"(112)"},"properties":{"noteIndex":0},"schema":"https://github.com/citation-style-language/schema/raw/master/csl-citation.json"}</w:instrText>
      </w:r>
      <w:r w:rsidR="00BA3D50"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(112)</w:t>
      </w:r>
      <w:r w:rsidR="00BA3D50"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xml:space="preserve">. However, many practitioners and coaches will </w:t>
      </w:r>
      <w:r w:rsidR="00240620" w:rsidRPr="000B0E7D">
        <w:rPr>
          <w:rFonts w:ascii="Times New Roman" w:hAnsi="Times New Roman" w:cs="Times New Roman"/>
          <w:color w:val="000000" w:themeColor="text1"/>
        </w:rPr>
        <w:t>utilize</w:t>
      </w:r>
      <w:r w:rsidRPr="000B0E7D">
        <w:rPr>
          <w:rFonts w:ascii="Times New Roman" w:hAnsi="Times New Roman" w:cs="Times New Roman"/>
          <w:color w:val="000000" w:themeColor="text1"/>
        </w:rPr>
        <w:t xml:space="preserve"> doubly indirect methods to calculate %BF, but limitations and caution exist as over one hundred anthropometric equations have been developed, with varying reliability depending on the populations on which they are developed</w:t>
      </w:r>
      <w:r w:rsidR="007F54C1" w:rsidRPr="000B0E7D">
        <w:rPr>
          <w:rFonts w:ascii="Times New Roman" w:hAnsi="Times New Roman" w:cs="Times New Roman"/>
          <w:color w:val="000000" w:themeColor="text1"/>
        </w:rPr>
        <w:t xml:space="preserve"> </w:t>
      </w:r>
      <w:r w:rsidR="007F54C1"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author":[{"dropping-particle":"","family":"Lohman","given":"TG","non-dropping-particle":"","parse-names":false,"suffix":""},{"dropping-particle":"","family":"Roche","given":"AF","non-dropping-particle":"","parse-names":false,"suffix":""},{"dropping-particle":"","family":"Martorell","given":"R","non-dropping-particle":"","parse-names":false,"suffix":""}],"id":"ITEM-1","issued":{"date-parts":[["1988"]]},"publisher":"Human Kinetics Books","publisher-place":"Champaign, IL, USA,","title":"Anthropometric standardization reference manual","type":"book"},"uris":["http://www.mendeley.com/documents/?uuid=1d2f0e46-6571-4c81-9f7b-da22f69d3c31"]}],"mendeley":{"formattedCitation":"(80)","plainTextFormattedCitation":"(80)","previouslyFormattedCitation":"(80)"},"properties":{"noteIndex":0},"schema":"https://github.com/citation-style-language/schema/raw/master/csl-citation.json"}</w:instrText>
      </w:r>
      <w:r w:rsidR="007F54C1"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(80)</w:t>
      </w:r>
      <w:r w:rsidR="007F54C1"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xml:space="preserve">. Indeed, Doran </w:t>
      </w:r>
      <w:r w:rsidR="0025172B" w:rsidRPr="000B0E7D">
        <w:rPr>
          <w:rFonts w:ascii="Times New Roman" w:hAnsi="Times New Roman" w:cs="Times New Roman"/>
          <w:color w:val="000000" w:themeColor="text1"/>
        </w:rPr>
        <w:t>et a</w:t>
      </w:r>
      <w:r w:rsidR="00097557" w:rsidRPr="000B0E7D">
        <w:rPr>
          <w:rFonts w:ascii="Times New Roman" w:hAnsi="Times New Roman" w:cs="Times New Roman"/>
          <w:color w:val="000000" w:themeColor="text1"/>
        </w:rPr>
        <w:t>l</w:t>
      </w:r>
      <w:r w:rsidR="0025172B" w:rsidRPr="000B0E7D">
        <w:rPr>
          <w:rFonts w:ascii="Times New Roman" w:hAnsi="Times New Roman" w:cs="Times New Roman"/>
          <w:color w:val="000000" w:themeColor="text1"/>
        </w:rPr>
        <w:t xml:space="preserve">. </w:t>
      </w:r>
      <w:r w:rsidR="0025172B"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{"citationItems":[{"id":"ITEM-1","itemData":{"DOI":"10.1055/s-0033-1333693","ISSN":"0172-4622","author":[{"dropping-particle":"","family":"Doran","given":"D.","non-dropping-particle":"","parse-names":false,"suffix":""},{"dropping-particle":"","family":"Mc Geever","given":"S.","non-dropping-particle":"","parse-names":false,"suffix":""},{"dropping-particle":"","family":"Collins","given":"K.","non-dropping-particle":"","parse-names":false,"suffix":""},{"dropping-particle":"","family":"Quinn","given":"C.","non-dropping-particle":"","parse-names":false,"suffix":""},{"dropping-particle":"","family":"McElhone","given":"R.","non-dropping-particle":"","parse-names":false,"suffix":""},{"dropping-particle":"","family":"Scott","given":"M.","non-dropping-particle":"","parse-names":false,"suffix":""}],"container-title":"International Journal of Sports Medicine","id":"ITEM-1","issue":"02","issued":{"date-parts":[["2013","7","30"]]},"page":"95-100","title":"The validity of commonly used adipose tissue body composition equations relative to dual energy x-ray absorptiometry (DXA) in Gaelic games players","type":"article-journal","volume":"35"},"uris":["http://www.mendeley.com/documents/?uuid=e447bc1a-420c-4c18-b1b2-6c0b67417fa3"]}],"mendeley":{"formattedCitation":"(39)","plainTextFormattedCitation":"(39)","previouslyFormattedCitation":"(39)"},"properties":{"noteIndex":0},"schema":"https://github.com/citation-style-language/schema/raw/master/csl-citation.json"}</w:instrText>
      </w:r>
      <w:r w:rsidR="0025172B"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(39)</w:t>
      </w:r>
      <w:r w:rsidR="0025172B"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xml:space="preserve"> encourage the use of an absolute skinfold thickness as their findings, albeit in a male team sport population, failed to predict %BM with DXA within an accepted ±3.5% </w:t>
      </w:r>
      <w:r w:rsidR="00240620" w:rsidRPr="000B0E7D">
        <w:rPr>
          <w:rFonts w:ascii="Times New Roman" w:hAnsi="Times New Roman" w:cs="Times New Roman"/>
          <w:color w:val="000000" w:themeColor="text1"/>
        </w:rPr>
        <w:t>utilizing</w:t>
      </w:r>
      <w:r w:rsidRPr="000B0E7D">
        <w:rPr>
          <w:rFonts w:ascii="Times New Roman" w:hAnsi="Times New Roman" w:cs="Times New Roman"/>
          <w:color w:val="000000" w:themeColor="text1"/>
        </w:rPr>
        <w:t xml:space="preserve"> doubly in-direct equations. Nonetheless, a specific calculation for senior male soccer players </w:t>
      </w:r>
      <w:r w:rsidR="00240620" w:rsidRPr="000B0E7D">
        <w:rPr>
          <w:rFonts w:ascii="Times New Roman" w:hAnsi="Times New Roman" w:cs="Times New Roman"/>
          <w:color w:val="000000" w:themeColor="text1"/>
        </w:rPr>
        <w:t>utilizing</w:t>
      </w:r>
      <w:r w:rsidRPr="000B0E7D">
        <w:rPr>
          <w:rFonts w:ascii="Times New Roman" w:hAnsi="Times New Roman" w:cs="Times New Roman"/>
          <w:color w:val="000000" w:themeColor="text1"/>
        </w:rPr>
        <w:t xml:space="preserve"> 4 sites (anterior thigh, abdominal, triceps and medial calf) was developed by Reilly </w:t>
      </w:r>
      <w:r w:rsidR="007F54C1" w:rsidRPr="000B0E7D">
        <w:rPr>
          <w:rFonts w:ascii="Times New Roman" w:hAnsi="Times New Roman" w:cs="Times New Roman"/>
          <w:color w:val="000000" w:themeColor="text1"/>
        </w:rPr>
        <w:t xml:space="preserve">et al. </w:t>
      </w:r>
      <w:r w:rsidR="007F54C1"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10.1055/s-0029-1202353","ISSN":"0172-4622","author":[{"dropping-particle":"","family":"Reilly","given":"T.","non-dropping-particle":"","parse-names":false,"suffix":""},{"dropping-particle":"","family":"George","given":"K.","non-dropping-particle":"","parse-names":false,"suffix":""},{"dropping-particle":"","family":"Marfell-Jones","given":"M.","non-dropping-particle":"","parse-names":false,"suffix":""},{"dropping-particle":"","family":"Scott","given":"M.","non-dropping-particle":"","parse-names":false,"suffix":""},{"dropping-particle":"","family":"Sutton","given":"L.","non-dropping-particle":"","parse-names":false,"suffix":""},{"dropping-particle":"","family":"Wallace","given":"J.","non-dropping-particle":"","parse-names":false,"suffix":""}],"container-title":"International Journal of Sports Medicine","id":"ITEM-1","issue":"08","issued":{"date-parts":[["2009","8","19"]]},"page":"607-613","title":"How well do skinfold equations predict percent body fat in elite soccer players?","type":"article-journal","volume":"30"},"uris":["http://www.mendeley.com/documents/?uuid=84c3a224-3dda-45d9-aa15-a70613ff289e"]}],"mendeley":{"formattedCitation":"(122)","plainTextFormattedCitation":"(122)","previouslyFormattedCitation":"(122)"},"properties":{"noteIndex":0},"schema":"https://github.com/citation-style-language/schema/raw/master/csl-citation.json"}</w:instrText>
      </w:r>
      <w:r w:rsidR="007F54C1"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(122)</w:t>
      </w:r>
      <w:r w:rsidR="007F54C1"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xml:space="preserve"> that accounted for 78% of the variance in DXA criterion values. No specific calculation for senior female players exist, though equations are available for adolescent players for both </w:t>
      </w:r>
      <w:r w:rsidR="004A0312" w:rsidRPr="000B0E7D">
        <w:rPr>
          <w:rFonts w:ascii="Times New Roman" w:hAnsi="Times New Roman" w:cs="Times New Roman"/>
          <w:color w:val="000000" w:themeColor="text1"/>
        </w:rPr>
        <w:t xml:space="preserve">sexes </w:t>
      </w:r>
      <w:r w:rsidRPr="000B0E7D">
        <w:rPr>
          <w:rFonts w:ascii="Times New Roman" w:hAnsi="Times New Roman" w:cs="Times New Roman"/>
          <w:color w:val="000000" w:themeColor="text1"/>
        </w:rPr>
        <w:t xml:space="preserve">that present no differences and no trend regression line when compared with DXA accounting for 86% variance in DXA %BF </w:t>
      </w:r>
      <w:r w:rsidR="007F54C1"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{"citationItems":[{"id":"ITEM-1","itemData":{"DOI":"10.1123/ijsnem.2018-0099","ISSN":"1526-484X","abstract":"The aims of this study were (a) to determine which of the most used anthropometric equations was the most accurate to estimate percentage of body fat (%BF), (b) to develop a new specific anthropometric equation, and (c) to validate this football-specific equation. A total of 126 (13.3 ± 0.6 years) football players (86 males and 40 females) participated in the present study. Participants were divided into two groups: 98 players were included in the assessment of existing equations and in the development of the new prediction equation, and 28 players were used to validate it. %BF was measured with dual-energy X-ray absorptiometry (DXA) and also estimated with six different %BF anthropometric equations: Johnston, Slaughter, Carter, Faulkner, Deurenberg, and Santi-Maria. Paired t tests were used to analyze differences between methods. A football-specific equation was developed by a stepwise linear regression. The existing anthropometric equations showed significant bias for %BF when compared with DXA ( p &lt; .001; constant error ranged from −4.57% to 9.24%; standard error of estimate ranged from 2.46 to 4.20). On the other hand, the developed football-specific equation was %BF = 11.115 + 0.775 (triceps skinfold) + 0.193 (iliac crest skinfold) − 1.606 (sex). The developed equation demonstrated neither %BF differences ( p = .121; constant error = 0.57%; standard error of estimate = 0.36) when compared with DXA, presenting a high cross-validation prediction power ( R 2 = .85). Published anthropometric equations were not accurate to estimate %BF in adolescent football players. Due to the fact that the developed football-specific equation showed neither differences nor heteroscedasticity when compared with DXA, this equation is recommended to assess %BF in adolescent football players.","author":[{"dropping-particle":"","family":"Lozano-Berges","given":"Gabriel","non-dropping-particle":"","parse-names":false,"suffix":""},{"dropping-particle":"","family":"Matute-Llorente","given":"Ángel","non-dropping-particle":"","parse-names":false,"suffix":""},{"dropping-particle":"","family":"Gómez-Bruton","given":"Alejandro","non-dropping-particle":"","parse-names":false,"suffix":""},{"dropping-particle":"","family":"González-Agüero","given":"Alejandro","non-dropping-particle":"","parse-names":false,"suffix":""},{"dropping-particle":"","family":"Vicente-Rodríguez","given":"Germán","non-dropping-particle":"","parse-names":false,"suffix":""},{"dropping-particle":"","family":"Casajús","given":"José A.","non-dropping-particle":"","parse-names":false,"suffix":""}],"container-title":"International Journal of Sport Nutrition and Exercise Metabolism","id":"ITEM-1","issue":"3","issued":{"date-parts":[["2019","5","1"]]},"page":"297-302","title":"Accurate prediction equation to assess body fat in male and female adolescent football players","type":"article-journal","volume":"29"},"uris":["http://www.mendeley.com/documents/?uuid=00330e60-5405-4d72-8afd-02067d10bcbf"]}],"mendeley":{"formattedCitation":"(82)","plainTextFormattedCitation":"(82)","previouslyFormattedCitation":"(82)"},"properties":{"noteIndex":0},"schema":"https://github.com/citation-style-language/schema/raw/master/csl-citation.json"}</w:instrText>
      </w:r>
      <w:r w:rsidR="007F54C1"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(82)</w:t>
      </w:r>
      <w:r w:rsidR="007F54C1" w:rsidRPr="000B0E7D">
        <w:rPr>
          <w:rFonts w:ascii="Times New Roman" w:hAnsi="Times New Roman" w:cs="Times New Roman"/>
          <w:color w:val="000000" w:themeColor="text1"/>
        </w:rPr>
        <w:fldChar w:fldCharType="end"/>
      </w:r>
      <w:r w:rsidR="007F54C1" w:rsidRPr="000B0E7D">
        <w:rPr>
          <w:rFonts w:ascii="Times New Roman" w:hAnsi="Times New Roman" w:cs="Times New Roman"/>
          <w:color w:val="000000" w:themeColor="text1"/>
        </w:rPr>
        <w:t xml:space="preserve">. </w:t>
      </w:r>
    </w:p>
    <w:p w14:paraId="3608EC23" w14:textId="77777777" w:rsidR="00E140C5" w:rsidRPr="000B0E7D" w:rsidRDefault="00E140C5" w:rsidP="00E140C5">
      <w:pPr>
        <w:spacing w:line="360" w:lineRule="auto"/>
        <w:jc w:val="both"/>
        <w:rPr>
          <w:rFonts w:ascii="Times New Roman" w:hAnsi="Times New Roman" w:cs="Times New Roman"/>
          <w:color w:val="000000" w:themeColor="text1"/>
        </w:rPr>
      </w:pPr>
      <w:r w:rsidRPr="000B0E7D">
        <w:rPr>
          <w:rFonts w:ascii="Times New Roman" w:hAnsi="Times New Roman" w:cs="Times New Roman"/>
          <w:color w:val="000000" w:themeColor="text1"/>
        </w:rPr>
        <w:t xml:space="preserve"> </w:t>
      </w:r>
    </w:p>
    <w:p w14:paraId="445FDF44" w14:textId="694105B8" w:rsidR="00E129CC" w:rsidRPr="000B0E7D" w:rsidRDefault="00E140C5" w:rsidP="00301636">
      <w:pPr>
        <w:spacing w:line="360" w:lineRule="auto"/>
        <w:jc w:val="both"/>
        <w:rPr>
          <w:rFonts w:ascii="Times New Roman" w:hAnsi="Times New Roman" w:cs="Times New Roman"/>
          <w:color w:val="000000" w:themeColor="text1"/>
        </w:rPr>
      </w:pPr>
      <w:r w:rsidRPr="000B0E7D">
        <w:rPr>
          <w:rFonts w:ascii="Times New Roman" w:hAnsi="Times New Roman" w:cs="Times New Roman"/>
          <w:color w:val="000000" w:themeColor="text1"/>
        </w:rPr>
        <w:t xml:space="preserve">In light of the limitations and potential inaccuracies calculating %BF from skinfold thickness, recommendations by Reilly et al. </w:t>
      </w:r>
      <w:r w:rsidR="007F54C1"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10.1055/s-0029-1202353","ISSN":"0172-4622","author":[{"dropping-particle":"","family":"Reilly","given":"T.","non-dropping-particle":"","parse-names":false,"suffix":""},{"dropping-particle":"","family":"George","given":"K.","non-dropping-particle":"","parse-names":false,"suffix":""},{"dropping-particle":"","family":"Marfell-Jones","given":"M.","non-dropping-particle":"","parse-names":false,"suffix":""},{"dropping-particle":"","family":"Scott","given":"M.","non-dropping-particle":"","parse-names":false,"suffix":""},{"dropping-particle":"","family":"Sutton","given":"L.","non-dropping-particle":"","parse-names":false,"suffix":""},{"dropping-particle":"","family":"Wallace","given":"J.","non-dropping-particle":"","parse-names":false,"suffix":""}],"container-title":"International Journal of Sports Medicine","id":"ITEM-1","issue":"08","issued":{"date-parts":[["2009","8","19"]]},"page":"607-613","title":"How well do skinfold equations predict percent body fat in elite soccer players?","type":"article-journal","volume":"30"},"uris":["http://www.mendeley.com/documents/?uuid=84c3a224-3dda-45d9-aa15-a70613ff289e"]}],"mendeley":{"formattedCitation":"(122)","plainTextFormattedCitation":"(122)","previouslyFormattedCitation":"(122)"},"properties":{"noteIndex":0},"schema":"https://github.com/citation-style-language/schema/raw/master/csl-citation.json"}</w:instrText>
      </w:r>
      <w:r w:rsidR="007F54C1"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(122)</w:t>
      </w:r>
      <w:r w:rsidR="007F54C1" w:rsidRPr="000B0E7D">
        <w:rPr>
          <w:rFonts w:ascii="Times New Roman" w:hAnsi="Times New Roman" w:cs="Times New Roman"/>
          <w:color w:val="000000" w:themeColor="text1"/>
        </w:rPr>
        <w:fldChar w:fldCharType="end"/>
      </w:r>
      <w:r w:rsidR="007F54C1" w:rsidRPr="000B0E7D">
        <w:rPr>
          <w:rFonts w:ascii="Times New Roman" w:hAnsi="Times New Roman" w:cs="Times New Roman"/>
          <w:color w:val="000000" w:themeColor="text1"/>
        </w:rPr>
        <w:t xml:space="preserve"> </w:t>
      </w:r>
      <w:r w:rsidRPr="000B0E7D">
        <w:rPr>
          <w:rFonts w:ascii="Times New Roman" w:hAnsi="Times New Roman" w:cs="Times New Roman"/>
          <w:color w:val="000000" w:themeColor="text1"/>
        </w:rPr>
        <w:t>to use the sum of the eight sites for skinfold measurements still hold true today and supported with a contemporary review</w:t>
      </w:r>
      <w:r w:rsidR="00513EAA" w:rsidRPr="000B0E7D">
        <w:rPr>
          <w:rFonts w:ascii="Times New Roman" w:hAnsi="Times New Roman" w:cs="Times New Roman"/>
          <w:color w:val="000000" w:themeColor="text1"/>
        </w:rPr>
        <w:t xml:space="preserve"> </w:t>
      </w:r>
      <w:r w:rsidR="00513EAA"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{"citationItems":[{"id":"ITEM-1","itemData":{"DOI":"10.3390/nu13041075","ISSN":"2072-6643","PMID":"33806245","abstract":"Whilst the assessment of body composition is routine practice in sport, there remains considerable debate on the best tools available, with the chosen technique often based upon convenience rather than understanding the method and its limitations. The aim of this manuscript was threefold: (1) provide an overview of the common methodologies used within sport to measure body composition, specifically hydro-densitometry, air displacement plethysmography, bioelectrical impedance analysis and spectroscopy, ultra-sound, three-dimensional scanning, dual-energy X-ray absorptiometry (DXA) and skinfold thickness; (2) compare the efficacy of what are widely believed to be the most accurate (DXA) and practical (skinfold thickness) assessment tools and (3) provide a framework to help select the most appropriate assessment in applied sports practice including insights from the authors' experiences working in elite sport. Traditionally, skinfold thickness has been the most popular method of body composition but the use of DXA has increased in recent years, with a wide held belief that it is the criterion standard. When bone mineral content needs to be assessed, and/or when it is necessary to take limb-specific estimations of fat and fat-free mass, then DXA appears to be the preferred method, although it is crucial to be aware of the logistical constraints required to produce reliable data, including controlling food intake, prior exercise and hydration status. However, given the need for simplicity and after considering the evidence across all assessment methods, skinfolds appear to be the least affected by day-to-day variability, leading to the conclusion 'come back skinfolds, all is forgiven'.","author":[{"dropping-particle":"","family":"Kasper","given":"Andreas M.","non-dropping-particle":"","parse-names":false,"suffix":""},{"dropping-particle":"","family":"Langan-Evans","given":"Carl","non-dropping-particle":"","parse-names":false,"suffix":""},{"dropping-particle":"","family":"Hudson","given":"James F.","non-dropping-particle":"","parse-names":false,"suffix":""},{"dropping-particle":"","family":"Brownlee","given":"Thomas E.","non-dropping-particle":"","parse-names":false,"suffix":""},{"dropping-particle":"","family":"Harper","given":"Liam D.","non-dropping-particle":"","parse-names":false,"suffix":""},{"dropping-particle":"","family":"Naughton","given":"Robert J.","non-dropping-particle":"","parse-names":false,"suffix":""},{"dropping-particle":"","family":"Morton","given":"James P.","non-dropping-particle":"","parse-names":false,"suffix":""},{"dropping-particle":"","family":"Close","given":"Graeme L.","non-dropping-particle":"","parse-names":false,"suffix":""}],"container-title":"Nutrients","id":"ITEM-1","issue":"4","issued":{"date-parts":[["2021","3","25"]]},"page":"1075","title":"Come back skinfolds, all is forgiven: a narrative review of the efficacy of common body composition methods in applied sports practice","type":"article-journal","volume":"13"},"uris":["http://www.mendeley.com/documents/?uuid=6c018317-0227-4699-87d9-0ca8a563e4bb"]}],"mendeley":{"formattedCitation":"(71)","plainTextFormattedCitation":"(71)","previouslyFormattedCitation":"(71)"},"properties":{"noteIndex":0},"schema":"https://github.com/citation-style-language/schema/raw/master/csl-citation.json"}</w:instrText>
      </w:r>
      <w:r w:rsidR="00513EAA"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(71)</w:t>
      </w:r>
      <w:r w:rsidR="00513EAA"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xml:space="preserve">. Additional verification within a recent female soccer review </w:t>
      </w:r>
      <w:r w:rsidR="00513EAA"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{"citationItems":[{"id":"ITEM-1","itemData":{"DOI":"10.1007/s40279-021-01458-1","ISSN":"0112-1642","abstract":"Female soccer has seen a substantial rise in participation, as well as increased financial support from governing bodies over the last decade. Thus, there is an onus on researchers and medical departments to develop a better understanding of the physical characteristics and demands, and the health and performance needs of female soccer players. In this review, we discuss the current research, as well as the knowledge gaps, of six major topics: physical demands, talent identification, body composition, injury risk and prevention, health and nutrition. Data on female talent identification are scarce, and future studies need to elucidate the influence of relative age and maturation selection across age groups. Regarding the physical demands, more research is needed on the pattern of high-intensity sprinting during matches and the contribution of soccer-specific movements. Injuries are not uncommon in female soccer players, but targeting intrinsically modifiable factors with injury prevention programmes can reduce injury rates. The anthropometric and physical characteristics of female players are heterogeneous and setting specific targets should be discouraged in youth and sub-elite players. Menstrual cycle phase may influence performance and injury risk; however, there are few studies in soccer players. Nutrition plays a critical role in health and performance and ensuring adequate energy intake remains a priority. Despite recent progress, there is considerably less research in female than male soccer players. Many gaps in our understanding of how best to develop and manage the health and performance of female soccer players remain.","author":[{"dropping-particle":"","family":"Randell","given":"Rebecca K.","non-dropping-particle":"","parse-names":false,"suffix":""},{"dropping-particle":"","family":"Clifford","given":"Thomas","non-dropping-particle":"","parse-names":false,"suffix":""},{"dropping-particle":"","family":"Drust","given":"Barry","non-dropping-particle":"","parse-names":false,"suffix":""},{"dropping-particle":"","family":"Moss","given":"Samantha L.","non-dropping-particle":"","parse-names":false,"suffix":""},{"dropping-particle":"","family":"Unnithan","given":"Viswanath B.","non-dropping-particle":"","parse-names":false,"suffix":""},{"dropping-particle":"","family":"Ste Croix","given":"Mark B. A.","non-dropping-particle":"De","parse-names":false,"suffix":""},{"dropping-particle":"","family":"Datson","given":"Naomi","non-dropping-particle":"","parse-names":false,"suffix":""},{"dropping-particle":"","family":"Martin","given":"Daniel","non-dropping-particle":"","parse-names":false,"suffix":""},{"dropping-particle":"","family":"Mayho","given":"Hannah","non-dropping-particle":"","parse-names":false,"suffix":""},{"dropping-particle":"","family":"Carter","given":"James M.","non-dropping-particle":"","parse-names":false,"suffix":""},{"dropping-particle":"","family":"Rollo","given":"Ian","non-dropping-particle":"","parse-names":false,"suffix":""}],"container-title":"Sports Medicine","id":"ITEM-1","issue":"7","issued":{"date-parts":[["2021","7","12"]]},"page":"1377-1399","title":"Physiological characteristics of female soccer players and health and performance considerations: a narrative review","type":"article-journal","volume":"51"},"uris":["http://www.mendeley.com/documents/?uuid=31f6edd4-a594-4101-8627-09256025c076"]}],"mendeley":{"formattedCitation":"(121)","plainTextFormattedCitation":"(121)","previouslyFormattedCitation":"(121)"},"properties":{"noteIndex":0},"schema":"https://github.com/citation-style-language/schema/raw/master/csl-citation.json"}</w:instrText>
      </w:r>
      <w:r w:rsidR="00513EAA"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(121)</w:t>
      </w:r>
      <w:r w:rsidR="00513EAA" w:rsidRPr="000B0E7D">
        <w:rPr>
          <w:rFonts w:ascii="Times New Roman" w:hAnsi="Times New Roman" w:cs="Times New Roman"/>
          <w:color w:val="000000" w:themeColor="text1"/>
        </w:rPr>
        <w:fldChar w:fldCharType="end"/>
      </w:r>
      <w:r w:rsidRPr="000B0E7D">
        <w:rPr>
          <w:rFonts w:ascii="Times New Roman" w:hAnsi="Times New Roman" w:cs="Times New Roman"/>
          <w:color w:val="000000" w:themeColor="text1"/>
        </w:rPr>
        <w:t xml:space="preserve"> support the </w:t>
      </w:r>
      <w:r w:rsidR="00240620" w:rsidRPr="000B0E7D">
        <w:rPr>
          <w:rFonts w:ascii="Times New Roman" w:hAnsi="Times New Roman" w:cs="Times New Roman"/>
          <w:color w:val="000000" w:themeColor="text1"/>
        </w:rPr>
        <w:t>rationalization</w:t>
      </w:r>
      <w:r w:rsidRPr="000B0E7D">
        <w:rPr>
          <w:rFonts w:ascii="Times New Roman" w:hAnsi="Times New Roman" w:cs="Times New Roman"/>
          <w:color w:val="000000" w:themeColor="text1"/>
        </w:rPr>
        <w:t xml:space="preserve"> from Nana et al. </w:t>
      </w:r>
      <w:r w:rsidR="00047F13"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{"citationItems":[{"id":"ITEM-1","itemData":{"DOI":"10.1123/ijsnem.2013-0111","ISSN":"1526-484X","author":[{"dropping-particle":"","family":"Nana","given":"Alisa","non-dropping-particle":"","parse-names":false,"suffix":""},{"dropping-particle":"","family":"Slater","given":"Gary J.","non-dropping-particle":"","parse-names":false,"suffix":""},{"dropping-particle":"","family":"Hopkins","given":"Will G.","non-dropping-particle":"","parse-names":false,"suffix":""},{"dropping-particle":"","family":"Halson","given":"Shona L.","non-dropping-particle":"","parse-names":false,"suffix":""},{"dropping-particle":"","family":"Martin","given":"David T.","non-dropping-particle":"","parse-names":false,"suffix":""},{"dropping-particle":"","family":"West","given":"Nicholas P.","non-dropping-particle":"","parse-names":false,"suffix":""},{"dropping-particle":"","family":"Burke","given":"Louise M.","non-dropping-particle":"","parse-names":false,"suffix":""}],"container-title":"International Journal of Sport Nutrition and Exercise Metabolism","id":"ITEM-1","issue":"3","issued":{"date-parts":[["2016","6"]]},"page":"259-267","title":"Importance of standardized DXA protocol for assessing physique changes in athletes","type":"article-journal","volume":"26"},"uris":["http://www.mendeley.com/documents/?uuid=d00a0d53-20ce-4cf5-a098-ae9ce3cc51e1"]}],"mendeley":{"formattedCitation":"(106)","plainTextFormattedCitation":"(106)","previouslyFormattedCitation":"(106)"},"properties":{"noteIndex":0},"schema":"https://github.com/citation-style-language/schema/raw/master/csl-citation.json"}</w:instrText>
      </w:r>
      <w:r w:rsidR="00047F13"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(106)</w:t>
      </w:r>
      <w:r w:rsidR="00047F13" w:rsidRPr="000B0E7D">
        <w:rPr>
          <w:rFonts w:ascii="Times New Roman" w:hAnsi="Times New Roman" w:cs="Times New Roman"/>
          <w:color w:val="000000" w:themeColor="text1"/>
        </w:rPr>
        <w:fldChar w:fldCharType="end"/>
      </w:r>
      <w:r w:rsidR="00D730CF" w:rsidRPr="000B0E7D">
        <w:rPr>
          <w:rFonts w:ascii="Times New Roman" w:hAnsi="Times New Roman" w:cs="Times New Roman"/>
          <w:color w:val="000000" w:themeColor="text1"/>
        </w:rPr>
        <w:t>,</w:t>
      </w:r>
      <w:r w:rsidRPr="000B0E7D">
        <w:rPr>
          <w:rFonts w:ascii="Times New Roman" w:hAnsi="Times New Roman" w:cs="Times New Roman"/>
          <w:color w:val="000000" w:themeColor="text1"/>
        </w:rPr>
        <w:t xml:space="preserve"> suggesting where appropriate DXA or the ISAK method of skinfold thickness (sum of 8) should be employed. </w:t>
      </w:r>
      <w:r w:rsidR="009D2A08" w:rsidRPr="000B0E7D">
        <w:rPr>
          <w:rFonts w:ascii="Times New Roman" w:hAnsi="Times New Roman" w:cs="Times New Roman"/>
          <w:color w:val="000000" w:themeColor="text1"/>
        </w:rPr>
        <w:t>I</w:t>
      </w:r>
      <w:r w:rsidRPr="000B0E7D">
        <w:rPr>
          <w:rFonts w:ascii="Times New Roman" w:hAnsi="Times New Roman" w:cs="Times New Roman"/>
          <w:color w:val="000000" w:themeColor="text1"/>
        </w:rPr>
        <w:t xml:space="preserve">f the use of DXA is an option then this method </w:t>
      </w:r>
      <w:r w:rsidR="00AD7604" w:rsidRPr="000B0E7D">
        <w:rPr>
          <w:rFonts w:ascii="Times New Roman" w:hAnsi="Times New Roman" w:cs="Times New Roman"/>
          <w:color w:val="000000" w:themeColor="text1"/>
        </w:rPr>
        <w:t xml:space="preserve">may </w:t>
      </w:r>
      <w:r w:rsidRPr="000B0E7D">
        <w:rPr>
          <w:rFonts w:ascii="Times New Roman" w:hAnsi="Times New Roman" w:cs="Times New Roman"/>
          <w:color w:val="000000" w:themeColor="text1"/>
        </w:rPr>
        <w:t xml:space="preserve">be </w:t>
      </w:r>
      <w:r w:rsidR="00240620" w:rsidRPr="000B0E7D">
        <w:rPr>
          <w:rFonts w:ascii="Times New Roman" w:hAnsi="Times New Roman" w:cs="Times New Roman"/>
          <w:color w:val="000000" w:themeColor="text1"/>
        </w:rPr>
        <w:t>prioritized</w:t>
      </w:r>
      <w:r w:rsidRPr="000B0E7D">
        <w:rPr>
          <w:rFonts w:ascii="Times New Roman" w:hAnsi="Times New Roman" w:cs="Times New Roman"/>
          <w:color w:val="000000" w:themeColor="text1"/>
        </w:rPr>
        <w:t xml:space="preserve">, as an advantage over skinfold thickness is the improved accuracy and importantly the additional measures on bone health. </w:t>
      </w:r>
      <w:r w:rsidR="009D2A08" w:rsidRPr="000B0E7D">
        <w:rPr>
          <w:rFonts w:ascii="Times New Roman" w:hAnsi="Times New Roman" w:cs="Times New Roman"/>
          <w:color w:val="000000" w:themeColor="text1"/>
        </w:rPr>
        <w:t xml:space="preserve">However, one caveat on the use of the DXA may be the legal and ethical issues with regards to the dose of radiation that is emitted, even though this is a small amount when compared to other devices that emit radiation in healthcare [119]. If </w:t>
      </w:r>
      <w:r w:rsidR="009D2A08" w:rsidRPr="000B0E7D">
        <w:rPr>
          <w:rFonts w:ascii="Times New Roman" w:hAnsi="Times New Roman" w:cs="Times New Roman"/>
          <w:color w:val="000000" w:themeColor="text1"/>
        </w:rPr>
        <w:lastRenderedPageBreak/>
        <w:t>monthly anthropometric measurements are required, then the ISAK sum of eight should be recommended, as there is concern over the number of DXA scans that individuals should receive, and importantly within the female population it is inappropriate to scan females who may be pregnant. Therefore, it may be recommended that DXA is used annually</w:t>
      </w:r>
      <w:r w:rsidR="00EE5770" w:rsidRPr="000B0E7D">
        <w:rPr>
          <w:rFonts w:ascii="Times New Roman" w:hAnsi="Times New Roman" w:cs="Times New Roman"/>
          <w:color w:val="000000" w:themeColor="text1"/>
        </w:rPr>
        <w:t xml:space="preserve"> or bi-annually</w:t>
      </w:r>
      <w:r w:rsidR="009D2A08" w:rsidRPr="000B0E7D">
        <w:rPr>
          <w:rFonts w:ascii="Times New Roman" w:hAnsi="Times New Roman" w:cs="Times New Roman"/>
          <w:color w:val="000000" w:themeColor="text1"/>
        </w:rPr>
        <w:t xml:space="preserve"> for measures o</w:t>
      </w:r>
      <w:r w:rsidR="00EE5770" w:rsidRPr="000B0E7D">
        <w:rPr>
          <w:rFonts w:ascii="Times New Roman" w:hAnsi="Times New Roman" w:cs="Times New Roman"/>
          <w:color w:val="000000" w:themeColor="text1"/>
        </w:rPr>
        <w:t>n</w:t>
      </w:r>
      <w:r w:rsidR="009D2A08" w:rsidRPr="000B0E7D">
        <w:rPr>
          <w:rFonts w:ascii="Times New Roman" w:hAnsi="Times New Roman" w:cs="Times New Roman"/>
          <w:color w:val="000000" w:themeColor="text1"/>
        </w:rPr>
        <w:t xml:space="preserve"> bone health</w:t>
      </w:r>
      <w:r w:rsidR="00256771" w:rsidRPr="000B0E7D">
        <w:rPr>
          <w:rFonts w:ascii="Times New Roman" w:hAnsi="Times New Roman" w:cs="Times New Roman"/>
          <w:color w:val="000000" w:themeColor="text1"/>
        </w:rPr>
        <w:t>, with the ISAK sum of 8 used throughout the season for body composition.</w:t>
      </w:r>
    </w:p>
    <w:p w14:paraId="2EC277E8" w14:textId="77777777" w:rsidR="00301636" w:rsidRPr="000B0E7D" w:rsidRDefault="00301636" w:rsidP="00E129CC">
      <w:pPr>
        <w:spacing w:line="360" w:lineRule="auto"/>
        <w:rPr>
          <w:rFonts w:ascii="Times New Roman" w:hAnsi="Times New Roman" w:cs="Times New Roman"/>
          <w:b/>
          <w:bCs/>
          <w:color w:val="000000" w:themeColor="text1"/>
        </w:rPr>
      </w:pPr>
    </w:p>
    <w:p w14:paraId="3A75FCA0" w14:textId="2A47E9BA" w:rsidR="00E07AC4" w:rsidRPr="000B0E7D" w:rsidRDefault="00E07AC4" w:rsidP="00E07AC4">
      <w:pPr>
        <w:spacing w:line="360" w:lineRule="auto"/>
        <w:rPr>
          <w:rFonts w:ascii="Times New Roman" w:hAnsi="Times New Roman" w:cs="Times New Roman"/>
          <w:b/>
          <w:bCs/>
          <w:color w:val="000000" w:themeColor="text1"/>
        </w:rPr>
      </w:pPr>
      <w:r w:rsidRPr="000B0E7D">
        <w:rPr>
          <w:rFonts w:ascii="Times New Roman" w:hAnsi="Times New Roman" w:cs="Times New Roman"/>
          <w:b/>
          <w:bCs/>
          <w:color w:val="000000" w:themeColor="text1"/>
        </w:rPr>
        <w:t xml:space="preserve">LIMITATIONS AND FUTURE DIRECTIONS </w:t>
      </w:r>
    </w:p>
    <w:p w14:paraId="55ECE42C" w14:textId="166BA260" w:rsidR="00E07AC4" w:rsidRPr="000B0E7D" w:rsidRDefault="008D26A0" w:rsidP="00BC46FC">
      <w:pPr>
        <w:spacing w:line="360" w:lineRule="auto"/>
        <w:jc w:val="both"/>
        <w:rPr>
          <w:rFonts w:ascii="Times New Roman" w:hAnsi="Times New Roman" w:cs="Times New Roman"/>
          <w:color w:val="000000" w:themeColor="text1"/>
        </w:rPr>
      </w:pPr>
      <w:r w:rsidRPr="000B0E7D">
        <w:rPr>
          <w:rFonts w:ascii="Times New Roman" w:hAnsi="Times New Roman" w:cs="Times New Roman"/>
          <w:color w:val="000000" w:themeColor="text1"/>
        </w:rPr>
        <w:t xml:space="preserve">This review is not without limitation, first, </w:t>
      </w:r>
      <w:r w:rsidR="00616C0F" w:rsidRPr="000B0E7D">
        <w:rPr>
          <w:rFonts w:ascii="Times New Roman" w:hAnsi="Times New Roman" w:cs="Times New Roman"/>
          <w:color w:val="000000" w:themeColor="text1"/>
        </w:rPr>
        <w:t xml:space="preserve">it is not a systematic review of the existing literature. </w:t>
      </w:r>
      <w:r w:rsidR="00CC2AF6" w:rsidRPr="000B0E7D">
        <w:rPr>
          <w:rFonts w:ascii="Times New Roman" w:hAnsi="Times New Roman" w:cs="Times New Roman"/>
          <w:color w:val="000000" w:themeColor="text1"/>
        </w:rPr>
        <w:t xml:space="preserve">Although the authors have summarized the current evidence and reported several papers to the best of their abilities, it is not possible to state that all existing studies have been reported. </w:t>
      </w:r>
      <w:r w:rsidR="00735BDB" w:rsidRPr="000B0E7D">
        <w:rPr>
          <w:rFonts w:ascii="Times New Roman" w:hAnsi="Times New Roman" w:cs="Times New Roman"/>
          <w:color w:val="000000" w:themeColor="text1"/>
        </w:rPr>
        <w:t>Because of the nature of this review</w:t>
      </w:r>
      <w:r w:rsidR="00616C0F" w:rsidRPr="000B0E7D">
        <w:rPr>
          <w:rFonts w:ascii="Times New Roman" w:hAnsi="Times New Roman" w:cs="Times New Roman"/>
          <w:color w:val="000000" w:themeColor="text1"/>
        </w:rPr>
        <w:t xml:space="preserve">, some specific and rigorous aspects of a systematic review have not been </w:t>
      </w:r>
      <w:r w:rsidR="00735BDB" w:rsidRPr="000B0E7D">
        <w:rPr>
          <w:rFonts w:ascii="Times New Roman" w:hAnsi="Times New Roman" w:cs="Times New Roman"/>
          <w:color w:val="000000" w:themeColor="text1"/>
        </w:rPr>
        <w:t>used</w:t>
      </w:r>
      <w:r w:rsidR="00616C0F" w:rsidRPr="000B0E7D">
        <w:rPr>
          <w:rFonts w:ascii="Times New Roman" w:hAnsi="Times New Roman" w:cs="Times New Roman"/>
          <w:color w:val="000000" w:themeColor="text1"/>
        </w:rPr>
        <w:t>, specifically, search terms, databases used, and inclusion and exclusion criteria. Second, much research has been conducted</w:t>
      </w:r>
      <w:r w:rsidR="00CC2AF6" w:rsidRPr="000B0E7D">
        <w:rPr>
          <w:rFonts w:ascii="Times New Roman" w:hAnsi="Times New Roman" w:cs="Times New Roman"/>
          <w:color w:val="000000" w:themeColor="text1"/>
        </w:rPr>
        <w:t xml:space="preserve"> so far</w:t>
      </w:r>
      <w:r w:rsidR="00616C0F" w:rsidRPr="000B0E7D">
        <w:rPr>
          <w:rFonts w:ascii="Times New Roman" w:hAnsi="Times New Roman" w:cs="Times New Roman"/>
          <w:color w:val="000000" w:themeColor="text1"/>
        </w:rPr>
        <w:t xml:space="preserve"> on male soccer players, while much less involved on female players. </w:t>
      </w:r>
      <w:r w:rsidR="00CC2AF6" w:rsidRPr="000B0E7D">
        <w:rPr>
          <w:rFonts w:ascii="Times New Roman" w:hAnsi="Times New Roman" w:cs="Times New Roman"/>
          <w:color w:val="000000" w:themeColor="text1"/>
        </w:rPr>
        <w:t>Therefore, the literature on tests and their</w:t>
      </w:r>
      <w:r w:rsidR="00735BDB" w:rsidRPr="000B0E7D">
        <w:rPr>
          <w:rFonts w:ascii="Times New Roman" w:hAnsi="Times New Roman" w:cs="Times New Roman"/>
          <w:color w:val="000000" w:themeColor="text1"/>
        </w:rPr>
        <w:t xml:space="preserve"> consequent</w:t>
      </w:r>
      <w:r w:rsidR="00CC2AF6" w:rsidRPr="000B0E7D">
        <w:rPr>
          <w:rFonts w:ascii="Times New Roman" w:hAnsi="Times New Roman" w:cs="Times New Roman"/>
          <w:color w:val="000000" w:themeColor="text1"/>
        </w:rPr>
        <w:t xml:space="preserve"> use are strongly influenced by what has been </w:t>
      </w:r>
      <w:r w:rsidR="00B44622" w:rsidRPr="000B0E7D">
        <w:rPr>
          <w:rFonts w:ascii="Times New Roman" w:hAnsi="Times New Roman" w:cs="Times New Roman"/>
          <w:color w:val="000000" w:themeColor="text1"/>
        </w:rPr>
        <w:t>completed</w:t>
      </w:r>
      <w:r w:rsidR="00CC2AF6" w:rsidRPr="000B0E7D">
        <w:rPr>
          <w:rFonts w:ascii="Times New Roman" w:hAnsi="Times New Roman" w:cs="Times New Roman"/>
          <w:color w:val="000000" w:themeColor="text1"/>
        </w:rPr>
        <w:t xml:space="preserve"> with the</w:t>
      </w:r>
      <w:r w:rsidR="00B44622" w:rsidRPr="000B0E7D">
        <w:rPr>
          <w:rFonts w:ascii="Times New Roman" w:hAnsi="Times New Roman" w:cs="Times New Roman"/>
          <w:color w:val="000000" w:themeColor="text1"/>
        </w:rPr>
        <w:t>ir</w:t>
      </w:r>
      <w:r w:rsidR="00CC2AF6" w:rsidRPr="000B0E7D">
        <w:rPr>
          <w:rFonts w:ascii="Times New Roman" w:hAnsi="Times New Roman" w:cs="Times New Roman"/>
          <w:color w:val="000000" w:themeColor="text1"/>
        </w:rPr>
        <w:t xml:space="preserve"> male counterpart. </w:t>
      </w:r>
      <w:r w:rsidR="00616C0F" w:rsidRPr="000B0E7D">
        <w:rPr>
          <w:rFonts w:ascii="Times New Roman" w:hAnsi="Times New Roman" w:cs="Times New Roman"/>
          <w:color w:val="000000" w:themeColor="text1"/>
        </w:rPr>
        <w:t xml:space="preserve">More research is needed to verify </w:t>
      </w:r>
      <w:r w:rsidR="00735BDB" w:rsidRPr="000B0E7D">
        <w:rPr>
          <w:rFonts w:ascii="Times New Roman" w:hAnsi="Times New Roman" w:cs="Times New Roman"/>
          <w:color w:val="000000" w:themeColor="text1"/>
        </w:rPr>
        <w:t xml:space="preserve">if </w:t>
      </w:r>
      <w:r w:rsidR="00616C0F" w:rsidRPr="000B0E7D">
        <w:rPr>
          <w:rFonts w:ascii="Times New Roman" w:hAnsi="Times New Roman" w:cs="Times New Roman"/>
          <w:color w:val="000000" w:themeColor="text1"/>
        </w:rPr>
        <w:t xml:space="preserve">tests used with male players are suitable to assess the female counterpart. </w:t>
      </w:r>
      <w:r w:rsidR="00CC2AF6" w:rsidRPr="000B0E7D">
        <w:rPr>
          <w:rFonts w:ascii="Times New Roman" w:hAnsi="Times New Roman" w:cs="Times New Roman"/>
          <w:color w:val="000000" w:themeColor="text1"/>
        </w:rPr>
        <w:t>Third, b</w:t>
      </w:r>
      <w:r w:rsidR="00616C0F" w:rsidRPr="000B0E7D">
        <w:rPr>
          <w:rFonts w:ascii="Times New Roman" w:hAnsi="Times New Roman" w:cs="Times New Roman"/>
          <w:color w:val="000000" w:themeColor="text1"/>
        </w:rPr>
        <w:t xml:space="preserve">ecause of the limited existing literature on female soccer, it is not possible to </w:t>
      </w:r>
      <w:r w:rsidR="00B44622" w:rsidRPr="000B0E7D">
        <w:rPr>
          <w:rFonts w:ascii="Times New Roman" w:hAnsi="Times New Roman" w:cs="Times New Roman"/>
          <w:color w:val="000000" w:themeColor="text1"/>
        </w:rPr>
        <w:t>fully understand</w:t>
      </w:r>
      <w:r w:rsidR="00616C0F" w:rsidRPr="000B0E7D">
        <w:rPr>
          <w:rFonts w:ascii="Times New Roman" w:hAnsi="Times New Roman" w:cs="Times New Roman"/>
          <w:color w:val="000000" w:themeColor="text1"/>
        </w:rPr>
        <w:t xml:space="preserve"> the test reliability (i.e., CV and ICC)</w:t>
      </w:r>
      <w:r w:rsidR="00CC2AF6" w:rsidRPr="000B0E7D">
        <w:rPr>
          <w:rFonts w:ascii="Times New Roman" w:hAnsi="Times New Roman" w:cs="Times New Roman"/>
          <w:color w:val="000000" w:themeColor="text1"/>
        </w:rPr>
        <w:t xml:space="preserve"> of all used assessment protocols</w:t>
      </w:r>
      <w:r w:rsidR="00616C0F" w:rsidRPr="000B0E7D">
        <w:rPr>
          <w:rFonts w:ascii="Times New Roman" w:hAnsi="Times New Roman" w:cs="Times New Roman"/>
          <w:color w:val="000000" w:themeColor="text1"/>
        </w:rPr>
        <w:t>. Reliability (e.g., test – retest</w:t>
      </w:r>
      <w:r w:rsidR="00CC2AF6" w:rsidRPr="000B0E7D">
        <w:rPr>
          <w:rFonts w:ascii="Times New Roman" w:hAnsi="Times New Roman" w:cs="Times New Roman"/>
          <w:color w:val="000000" w:themeColor="text1"/>
        </w:rPr>
        <w:t>)</w:t>
      </w:r>
      <w:r w:rsidR="00616C0F" w:rsidRPr="000B0E7D">
        <w:rPr>
          <w:rFonts w:ascii="Times New Roman" w:hAnsi="Times New Roman" w:cs="Times New Roman"/>
          <w:color w:val="000000" w:themeColor="text1"/>
        </w:rPr>
        <w:t xml:space="preserve"> plays a paramount role for the selection of the test protocol</w:t>
      </w:r>
      <w:r w:rsidR="00CC2AF6" w:rsidRPr="000B0E7D">
        <w:rPr>
          <w:rFonts w:ascii="Times New Roman" w:hAnsi="Times New Roman" w:cs="Times New Roman"/>
          <w:color w:val="000000" w:themeColor="text1"/>
        </w:rPr>
        <w:t>s</w:t>
      </w:r>
      <w:r w:rsidR="00616C0F" w:rsidRPr="000B0E7D">
        <w:rPr>
          <w:rFonts w:ascii="Times New Roman" w:hAnsi="Times New Roman" w:cs="Times New Roman"/>
          <w:color w:val="000000" w:themeColor="text1"/>
        </w:rPr>
        <w:t xml:space="preserve">, </w:t>
      </w:r>
      <w:r w:rsidR="00CC2AF6" w:rsidRPr="000B0E7D">
        <w:rPr>
          <w:rFonts w:ascii="Times New Roman" w:hAnsi="Times New Roman" w:cs="Times New Roman"/>
          <w:color w:val="000000" w:themeColor="text1"/>
        </w:rPr>
        <w:t>as well as help to accurately create target scores for players, t</w:t>
      </w:r>
      <w:r w:rsidR="00616C0F" w:rsidRPr="000B0E7D">
        <w:rPr>
          <w:rFonts w:ascii="Times New Roman" w:hAnsi="Times New Roman" w:cs="Times New Roman"/>
          <w:color w:val="000000" w:themeColor="text1"/>
        </w:rPr>
        <w:t xml:space="preserve">herefore, more research around this area is needed. </w:t>
      </w:r>
      <w:r w:rsidR="00735BDB" w:rsidRPr="000B0E7D">
        <w:rPr>
          <w:rFonts w:ascii="Times New Roman" w:hAnsi="Times New Roman" w:cs="Times New Roman"/>
          <w:color w:val="000000" w:themeColor="text1"/>
        </w:rPr>
        <w:t>Fourth</w:t>
      </w:r>
      <w:r w:rsidR="00CC2AF6" w:rsidRPr="000B0E7D">
        <w:rPr>
          <w:rFonts w:ascii="Times New Roman" w:hAnsi="Times New Roman" w:cs="Times New Roman"/>
          <w:color w:val="000000" w:themeColor="text1"/>
        </w:rPr>
        <w:t>, we have some practical limitations that affect our comprehension of physical demands in female soccer</w:t>
      </w:r>
      <w:r w:rsidR="00735BDB" w:rsidRPr="000B0E7D">
        <w:rPr>
          <w:rFonts w:ascii="Times New Roman" w:hAnsi="Times New Roman" w:cs="Times New Roman"/>
          <w:color w:val="000000" w:themeColor="text1"/>
        </w:rPr>
        <w:t>;</w:t>
      </w:r>
      <w:r w:rsidR="00CC2AF6" w:rsidRPr="000B0E7D">
        <w:rPr>
          <w:rFonts w:ascii="Times New Roman" w:hAnsi="Times New Roman" w:cs="Times New Roman"/>
          <w:color w:val="000000" w:themeColor="text1"/>
        </w:rPr>
        <w:t xml:space="preserve"> specifically, </w:t>
      </w:r>
      <w:r w:rsidRPr="000B0E7D">
        <w:rPr>
          <w:rFonts w:ascii="Times New Roman" w:hAnsi="Times New Roman" w:cs="Times New Roman"/>
          <w:color w:val="000000" w:themeColor="text1"/>
        </w:rPr>
        <w:t>the match demands reported in some studies do not always use the same intensity categorization, for example, high-speed running and sprinting distances are commonly reported as distanced covered above &gt;19.8 km</w:t>
      </w:r>
      <w:r w:rsidRPr="000B0E7D">
        <w:rPr>
          <w:rFonts w:ascii="Times New Roman" w:hAnsi="Times New Roman" w:cs="Times New Roman"/>
          <w:color w:val="000000" w:themeColor="text1"/>
          <w:vertAlign w:val="superscript"/>
        </w:rPr>
        <w:t>.</w:t>
      </w:r>
      <w:r w:rsidRPr="000B0E7D">
        <w:rPr>
          <w:rFonts w:ascii="Times New Roman" w:hAnsi="Times New Roman" w:cs="Times New Roman"/>
          <w:color w:val="000000" w:themeColor="text1"/>
        </w:rPr>
        <w:t>h</w:t>
      </w:r>
      <w:r w:rsidRPr="000B0E7D">
        <w:rPr>
          <w:rFonts w:ascii="Times New Roman" w:hAnsi="Times New Roman" w:cs="Times New Roman"/>
          <w:color w:val="000000" w:themeColor="text1"/>
          <w:vertAlign w:val="superscript"/>
        </w:rPr>
        <w:t>-1</w:t>
      </w:r>
      <w:r w:rsidRPr="000B0E7D">
        <w:rPr>
          <w:rFonts w:ascii="Times New Roman" w:hAnsi="Times New Roman" w:cs="Times New Roman"/>
          <w:color w:val="000000" w:themeColor="text1"/>
        </w:rPr>
        <w:t xml:space="preserve"> and &gt;25.2 km</w:t>
      </w:r>
      <w:r w:rsidRPr="000B0E7D">
        <w:rPr>
          <w:rFonts w:ascii="Times New Roman" w:hAnsi="Times New Roman" w:cs="Times New Roman"/>
          <w:color w:val="000000" w:themeColor="text1"/>
          <w:vertAlign w:val="superscript"/>
        </w:rPr>
        <w:t>.</w:t>
      </w:r>
      <w:r w:rsidRPr="000B0E7D">
        <w:rPr>
          <w:rFonts w:ascii="Times New Roman" w:hAnsi="Times New Roman" w:cs="Times New Roman"/>
          <w:color w:val="000000" w:themeColor="text1"/>
        </w:rPr>
        <w:t>h</w:t>
      </w:r>
      <w:r w:rsidRPr="000B0E7D">
        <w:rPr>
          <w:rFonts w:ascii="Times New Roman" w:hAnsi="Times New Roman" w:cs="Times New Roman"/>
          <w:color w:val="000000" w:themeColor="text1"/>
          <w:vertAlign w:val="superscript"/>
        </w:rPr>
        <w:t>-1</w:t>
      </w:r>
      <w:r w:rsidRPr="000B0E7D">
        <w:rPr>
          <w:rFonts w:ascii="Times New Roman" w:hAnsi="Times New Roman" w:cs="Times New Roman"/>
          <w:color w:val="000000" w:themeColor="text1"/>
        </w:rPr>
        <w:t>, however, other studies used different cut-off w</w:t>
      </w:r>
      <w:r w:rsidR="008C112B" w:rsidRPr="000B0E7D">
        <w:rPr>
          <w:rFonts w:ascii="Times New Roman" w:hAnsi="Times New Roman" w:cs="Times New Roman"/>
          <w:color w:val="000000" w:themeColor="text1"/>
        </w:rPr>
        <w:t>h</w:t>
      </w:r>
      <w:r w:rsidRPr="000B0E7D">
        <w:rPr>
          <w:rFonts w:ascii="Times New Roman" w:hAnsi="Times New Roman" w:cs="Times New Roman"/>
          <w:color w:val="000000" w:themeColor="text1"/>
        </w:rPr>
        <w:t xml:space="preserve">ich complicate the comparison among studies, </w:t>
      </w:r>
      <w:r w:rsidR="00CC2AF6" w:rsidRPr="000B0E7D">
        <w:rPr>
          <w:rFonts w:ascii="Times New Roman" w:hAnsi="Times New Roman" w:cs="Times New Roman"/>
          <w:i/>
          <w:iCs/>
          <w:color w:val="000000" w:themeColor="text1"/>
        </w:rPr>
        <w:t>e.g.</w:t>
      </w:r>
      <w:r w:rsidRPr="000B0E7D">
        <w:rPr>
          <w:rFonts w:ascii="Times New Roman" w:hAnsi="Times New Roman" w:cs="Times New Roman"/>
          <w:color w:val="000000" w:themeColor="text1"/>
        </w:rPr>
        <w:t>, high-speed running (&gt;14.4 km</w:t>
      </w:r>
      <w:r w:rsidRPr="000B0E7D">
        <w:rPr>
          <w:rFonts w:ascii="Times New Roman" w:hAnsi="Times New Roman" w:cs="Times New Roman"/>
          <w:color w:val="000000" w:themeColor="text1"/>
          <w:vertAlign w:val="superscript"/>
        </w:rPr>
        <w:t>.</w:t>
      </w:r>
      <w:r w:rsidRPr="000B0E7D">
        <w:rPr>
          <w:rFonts w:ascii="Times New Roman" w:hAnsi="Times New Roman" w:cs="Times New Roman"/>
          <w:color w:val="000000" w:themeColor="text1"/>
        </w:rPr>
        <w:t>h</w:t>
      </w:r>
      <w:r w:rsidRPr="000B0E7D">
        <w:rPr>
          <w:rFonts w:ascii="Times New Roman" w:hAnsi="Times New Roman" w:cs="Times New Roman"/>
          <w:color w:val="000000" w:themeColor="text1"/>
          <w:vertAlign w:val="superscript"/>
        </w:rPr>
        <w:t>-1</w:t>
      </w:r>
      <w:r w:rsidRPr="000B0E7D">
        <w:rPr>
          <w:rFonts w:ascii="Times New Roman" w:hAnsi="Times New Roman" w:cs="Times New Roman"/>
          <w:color w:val="000000" w:themeColor="text1"/>
        </w:rPr>
        <w:t>), zone 4 distance (19-23 km</w:t>
      </w:r>
      <w:r w:rsidRPr="000B0E7D">
        <w:rPr>
          <w:rFonts w:ascii="Times New Roman" w:hAnsi="Times New Roman" w:cs="Times New Roman"/>
          <w:color w:val="000000" w:themeColor="text1"/>
          <w:vertAlign w:val="superscript"/>
        </w:rPr>
        <w:t>.</w:t>
      </w:r>
      <w:r w:rsidRPr="000B0E7D">
        <w:rPr>
          <w:rFonts w:ascii="Times New Roman" w:hAnsi="Times New Roman" w:cs="Times New Roman"/>
          <w:color w:val="000000" w:themeColor="text1"/>
        </w:rPr>
        <w:t>h</w:t>
      </w:r>
      <w:r w:rsidRPr="000B0E7D">
        <w:rPr>
          <w:rFonts w:ascii="Times New Roman" w:hAnsi="Times New Roman" w:cs="Times New Roman"/>
          <w:color w:val="000000" w:themeColor="text1"/>
          <w:vertAlign w:val="superscript"/>
        </w:rPr>
        <w:t>-1</w:t>
      </w:r>
      <w:r w:rsidRPr="000B0E7D">
        <w:rPr>
          <w:rFonts w:ascii="Times New Roman" w:hAnsi="Times New Roman" w:cs="Times New Roman"/>
          <w:color w:val="000000" w:themeColor="text1"/>
        </w:rPr>
        <w:t>) and zone 5 distance (&gt;23 km</w:t>
      </w:r>
      <w:r w:rsidRPr="000B0E7D">
        <w:rPr>
          <w:rFonts w:ascii="Times New Roman" w:hAnsi="Times New Roman" w:cs="Times New Roman"/>
          <w:color w:val="000000" w:themeColor="text1"/>
          <w:vertAlign w:val="superscript"/>
        </w:rPr>
        <w:t>.</w:t>
      </w:r>
      <w:r w:rsidRPr="000B0E7D">
        <w:rPr>
          <w:rFonts w:ascii="Times New Roman" w:hAnsi="Times New Roman" w:cs="Times New Roman"/>
          <w:color w:val="000000" w:themeColor="text1"/>
        </w:rPr>
        <w:t>h</w:t>
      </w:r>
      <w:r w:rsidRPr="000B0E7D">
        <w:rPr>
          <w:rFonts w:ascii="Times New Roman" w:hAnsi="Times New Roman" w:cs="Times New Roman"/>
          <w:color w:val="000000" w:themeColor="text1"/>
          <w:vertAlign w:val="superscript"/>
        </w:rPr>
        <w:t>-1</w:t>
      </w:r>
      <w:r w:rsidRPr="000B0E7D">
        <w:rPr>
          <w:rFonts w:ascii="Times New Roman" w:hAnsi="Times New Roman" w:cs="Times New Roman"/>
          <w:color w:val="000000" w:themeColor="text1"/>
        </w:rPr>
        <w:t xml:space="preserve">). </w:t>
      </w:r>
      <w:r w:rsidR="00735BDB" w:rsidRPr="000B0E7D">
        <w:rPr>
          <w:rFonts w:ascii="Times New Roman" w:hAnsi="Times New Roman" w:cs="Times New Roman"/>
          <w:color w:val="000000" w:themeColor="text1"/>
        </w:rPr>
        <w:t>Fifth,</w:t>
      </w:r>
      <w:r w:rsidR="001A7338" w:rsidRPr="000B0E7D">
        <w:rPr>
          <w:rFonts w:ascii="Times New Roman" w:hAnsi="Times New Roman" w:cs="Times New Roman"/>
          <w:color w:val="000000" w:themeColor="text1"/>
        </w:rPr>
        <w:t xml:space="preserve"> although RSA and COD capacities are considered important for female soccer players, we currently do not have “gold standard” protocols. Therefore, researchers and practitioners have currently used a quite large variety of tests, which complicates the comparison among studies. </w:t>
      </w:r>
      <w:r w:rsidR="0086204A" w:rsidRPr="000B0E7D">
        <w:rPr>
          <w:rFonts w:ascii="Times New Roman" w:hAnsi="Times New Roman" w:cs="Times New Roman"/>
          <w:color w:val="000000" w:themeColor="text1"/>
        </w:rPr>
        <w:t xml:space="preserve">Finally, female soccer teams have usually a lower budget compared to their male counterpart; therefore, it is unlikely many female players have access to DXA, so practitioners should use ISAK method of skinfold thickness (sum of 8) although its accuracy, </w:t>
      </w:r>
      <w:r w:rsidR="0086204A" w:rsidRPr="000B0E7D">
        <w:rPr>
          <w:rFonts w:ascii="Times New Roman" w:hAnsi="Times New Roman" w:cs="Times New Roman"/>
          <w:color w:val="000000" w:themeColor="text1"/>
        </w:rPr>
        <w:lastRenderedPageBreak/>
        <w:t xml:space="preserve">test-retest reliability and inter-operator reliability is </w:t>
      </w:r>
      <w:r w:rsidR="00893198" w:rsidRPr="000B0E7D">
        <w:rPr>
          <w:rFonts w:ascii="Times New Roman" w:hAnsi="Times New Roman" w:cs="Times New Roman"/>
          <w:color w:val="000000" w:themeColor="text1"/>
        </w:rPr>
        <w:t>lower,</w:t>
      </w:r>
      <w:r w:rsidR="0086204A" w:rsidRPr="000B0E7D">
        <w:rPr>
          <w:rFonts w:ascii="Times New Roman" w:hAnsi="Times New Roman" w:cs="Times New Roman"/>
          <w:color w:val="000000" w:themeColor="text1"/>
        </w:rPr>
        <w:t xml:space="preserve"> and </w:t>
      </w:r>
      <w:r w:rsidR="00893198" w:rsidRPr="000B0E7D">
        <w:rPr>
          <w:rFonts w:ascii="Times New Roman" w:hAnsi="Times New Roman" w:cs="Times New Roman"/>
          <w:color w:val="000000" w:themeColor="text1"/>
        </w:rPr>
        <w:t xml:space="preserve">it does not offer information about </w:t>
      </w:r>
      <w:r w:rsidR="0086204A" w:rsidRPr="000B0E7D">
        <w:rPr>
          <w:rFonts w:ascii="Times New Roman" w:hAnsi="Times New Roman" w:cs="Times New Roman"/>
          <w:color w:val="000000" w:themeColor="text1"/>
        </w:rPr>
        <w:t>bone health.</w:t>
      </w:r>
    </w:p>
    <w:p w14:paraId="11DF7D9C" w14:textId="77777777" w:rsidR="007703F7" w:rsidRPr="000B0E7D" w:rsidRDefault="007703F7" w:rsidP="0086204A">
      <w:pPr>
        <w:spacing w:line="360" w:lineRule="auto"/>
        <w:rPr>
          <w:rFonts w:ascii="Times New Roman" w:hAnsi="Times New Roman" w:cs="Times New Roman"/>
          <w:color w:val="000000" w:themeColor="text1"/>
        </w:rPr>
      </w:pPr>
    </w:p>
    <w:p w14:paraId="72F8910D" w14:textId="5DD6F1EA" w:rsidR="00E07AC4" w:rsidRPr="000B0E7D" w:rsidRDefault="00570DAE" w:rsidP="005A40B5">
      <w:pPr>
        <w:spacing w:line="360" w:lineRule="auto"/>
        <w:rPr>
          <w:rFonts w:ascii="Times New Roman" w:hAnsi="Times New Roman" w:cs="Times New Roman"/>
          <w:b/>
          <w:bCs/>
          <w:color w:val="000000" w:themeColor="text1"/>
        </w:rPr>
      </w:pPr>
      <w:r w:rsidRPr="000B0E7D">
        <w:rPr>
          <w:rFonts w:ascii="Times New Roman" w:hAnsi="Times New Roman" w:cs="Times New Roman"/>
          <w:b/>
          <w:bCs/>
          <w:color w:val="000000" w:themeColor="text1"/>
        </w:rPr>
        <w:t>PRACTICAL APPLICATIONS</w:t>
      </w:r>
    </w:p>
    <w:p w14:paraId="3266A734" w14:textId="3E792D6D" w:rsidR="004303AD" w:rsidRPr="000B0E7D" w:rsidRDefault="007516D8" w:rsidP="00570DAE">
      <w:pPr>
        <w:spacing w:line="360" w:lineRule="auto"/>
        <w:jc w:val="both"/>
        <w:rPr>
          <w:rFonts w:ascii="Times New Roman" w:hAnsi="Times New Roman" w:cs="Times New Roman"/>
          <w:color w:val="000000" w:themeColor="text1"/>
        </w:rPr>
      </w:pPr>
      <w:r w:rsidRPr="000B0E7D">
        <w:rPr>
          <w:rFonts w:ascii="Times New Roman" w:hAnsi="Times New Roman" w:cs="Times New Roman"/>
          <w:color w:val="000000" w:themeColor="text1"/>
        </w:rPr>
        <w:t>T</w:t>
      </w:r>
      <w:r w:rsidR="00893198" w:rsidRPr="000B0E7D">
        <w:rPr>
          <w:rFonts w:ascii="Times New Roman" w:hAnsi="Times New Roman" w:cs="Times New Roman"/>
          <w:color w:val="000000" w:themeColor="text1"/>
        </w:rPr>
        <w:t xml:space="preserve">he aim of this narrative review </w:t>
      </w:r>
      <w:r w:rsidRPr="000B0E7D">
        <w:rPr>
          <w:rFonts w:ascii="Times New Roman" w:hAnsi="Times New Roman" w:cs="Times New Roman"/>
          <w:color w:val="000000" w:themeColor="text1"/>
        </w:rPr>
        <w:t>was</w:t>
      </w:r>
      <w:r w:rsidR="00893198" w:rsidRPr="000B0E7D">
        <w:rPr>
          <w:rFonts w:ascii="Times New Roman" w:hAnsi="Times New Roman" w:cs="Times New Roman"/>
          <w:color w:val="000000" w:themeColor="text1"/>
        </w:rPr>
        <w:t xml:space="preserve"> to evaluate all the presented literature on tests of the</w:t>
      </w:r>
      <w:r w:rsidRPr="000B0E7D">
        <w:rPr>
          <w:rFonts w:ascii="Times New Roman" w:hAnsi="Times New Roman" w:cs="Times New Roman"/>
          <w:color w:val="000000" w:themeColor="text1"/>
        </w:rPr>
        <w:t xml:space="preserve"> </w:t>
      </w:r>
      <w:r w:rsidR="00893198" w:rsidRPr="000B0E7D">
        <w:rPr>
          <w:rFonts w:ascii="Times New Roman" w:hAnsi="Times New Roman" w:cs="Times New Roman"/>
          <w:color w:val="000000" w:themeColor="text1"/>
        </w:rPr>
        <w:t xml:space="preserve">varied components of </w:t>
      </w:r>
      <w:r w:rsidRPr="000B0E7D">
        <w:rPr>
          <w:rFonts w:ascii="Times New Roman" w:hAnsi="Times New Roman" w:cs="Times New Roman"/>
          <w:color w:val="000000" w:themeColor="text1"/>
        </w:rPr>
        <w:t xml:space="preserve">female </w:t>
      </w:r>
      <w:r w:rsidR="00893198" w:rsidRPr="000B0E7D">
        <w:rPr>
          <w:rFonts w:ascii="Times New Roman" w:hAnsi="Times New Roman" w:cs="Times New Roman"/>
          <w:color w:val="000000" w:themeColor="text1"/>
        </w:rPr>
        <w:t>soccer, to draw attention to the most reliable and valid protocols</w:t>
      </w:r>
      <w:r w:rsidRPr="000B0E7D">
        <w:rPr>
          <w:rFonts w:ascii="Times New Roman" w:hAnsi="Times New Roman" w:cs="Times New Roman"/>
          <w:color w:val="000000" w:themeColor="text1"/>
        </w:rPr>
        <w:t xml:space="preserve"> to use in practice.</w:t>
      </w:r>
      <w:r w:rsidR="00507B08" w:rsidRPr="000B0E7D">
        <w:rPr>
          <w:rFonts w:ascii="Times New Roman" w:hAnsi="Times New Roman" w:cs="Times New Roman"/>
          <w:color w:val="000000" w:themeColor="text1"/>
        </w:rPr>
        <w:t xml:space="preserve"> </w:t>
      </w:r>
    </w:p>
    <w:p w14:paraId="49D090AE" w14:textId="77777777" w:rsidR="004303AD" w:rsidRPr="000B0E7D" w:rsidRDefault="004303AD" w:rsidP="00570DAE">
      <w:pPr>
        <w:spacing w:line="360" w:lineRule="auto"/>
        <w:jc w:val="both"/>
        <w:rPr>
          <w:rFonts w:ascii="Times New Roman" w:hAnsi="Times New Roman" w:cs="Times New Roman"/>
          <w:color w:val="000000" w:themeColor="text1"/>
        </w:rPr>
      </w:pPr>
    </w:p>
    <w:p w14:paraId="3B55B4C8" w14:textId="62314E09" w:rsidR="004303AD" w:rsidRPr="000B0E7D" w:rsidRDefault="00507B08" w:rsidP="00570DAE">
      <w:pPr>
        <w:pStyle w:val="ListParagraph"/>
        <w:numPr>
          <w:ilvl w:val="0"/>
          <w:numId w:val="5"/>
        </w:numPr>
        <w:spacing w:line="360" w:lineRule="auto"/>
        <w:jc w:val="both"/>
        <w:rPr>
          <w:rFonts w:ascii="Times New Roman" w:hAnsi="Times New Roman" w:cs="Times New Roman"/>
          <w:color w:val="000000" w:themeColor="text1"/>
        </w:rPr>
      </w:pPr>
      <w:r w:rsidRPr="000B0E7D">
        <w:rPr>
          <w:rFonts w:ascii="Times New Roman" w:hAnsi="Times New Roman" w:cs="Times New Roman"/>
          <w:color w:val="000000" w:themeColor="text1"/>
        </w:rPr>
        <w:t>From an aerobic point of view, the gold standard method of assessment for fitness is a treadmill based V̇O</w:t>
      </w:r>
      <w:r w:rsidRPr="000B0E7D">
        <w:rPr>
          <w:rFonts w:ascii="Times New Roman" w:hAnsi="Times New Roman" w:cs="Times New Roman"/>
          <w:color w:val="000000" w:themeColor="text1"/>
          <w:vertAlign w:val="subscript"/>
        </w:rPr>
        <w:t>2max</w:t>
      </w:r>
      <w:r w:rsidRPr="000B0E7D">
        <w:rPr>
          <w:rFonts w:ascii="Times New Roman" w:hAnsi="Times New Roman" w:cs="Times New Roman"/>
          <w:color w:val="000000" w:themeColor="text1"/>
        </w:rPr>
        <w:t xml:space="preserve"> protocol measuring expired air utilizing a metabolic cart (duration approximately 10 – 15 mins).  However, this test is expensive and time consuming, therefore, field tests have now become more commonplace. The two most common field tests are: the </w:t>
      </w:r>
      <w:r w:rsidR="00C14ADE" w:rsidRPr="000B0E7D">
        <w:rPr>
          <w:rFonts w:ascii="Times New Roman" w:hAnsi="Times New Roman" w:cs="Times New Roman"/>
          <w:color w:val="000000" w:themeColor="text1"/>
        </w:rPr>
        <w:t>Y</w:t>
      </w:r>
      <w:r w:rsidRPr="000B0E7D">
        <w:rPr>
          <w:rFonts w:ascii="Times New Roman" w:hAnsi="Times New Roman" w:cs="Times New Roman"/>
          <w:color w:val="000000" w:themeColor="text1"/>
        </w:rPr>
        <w:t>o-yo intermittent test (level 1 and 2) comprise</w:t>
      </w:r>
      <w:r w:rsidR="00B4321A" w:rsidRPr="000B0E7D">
        <w:rPr>
          <w:rFonts w:ascii="Times New Roman" w:hAnsi="Times New Roman" w:cs="Times New Roman"/>
          <w:color w:val="000000" w:themeColor="text1"/>
        </w:rPr>
        <w:t>d</w:t>
      </w:r>
      <w:r w:rsidRPr="000B0E7D">
        <w:rPr>
          <w:rFonts w:ascii="Times New Roman" w:hAnsi="Times New Roman" w:cs="Times New Roman"/>
          <w:color w:val="000000" w:themeColor="text1"/>
        </w:rPr>
        <w:t xml:space="preserve"> of 2 x 20 m shuttle runs, followed by an active recovery period, and the 30-15 intermittent fitness test. Both appear to differentiate between age groups and female players of different levels.</w:t>
      </w:r>
      <w:r w:rsidR="007516D8" w:rsidRPr="000B0E7D">
        <w:rPr>
          <w:rFonts w:ascii="Times New Roman" w:hAnsi="Times New Roman" w:cs="Times New Roman"/>
          <w:color w:val="000000" w:themeColor="text1"/>
        </w:rPr>
        <w:t xml:space="preserve"> </w:t>
      </w:r>
    </w:p>
    <w:p w14:paraId="188B98FF" w14:textId="77777777" w:rsidR="004303AD" w:rsidRPr="000B0E7D" w:rsidRDefault="004303AD" w:rsidP="004303AD">
      <w:pPr>
        <w:pStyle w:val="ListParagraph"/>
        <w:spacing w:line="360" w:lineRule="auto"/>
        <w:jc w:val="both"/>
        <w:rPr>
          <w:rFonts w:ascii="Times New Roman" w:hAnsi="Times New Roman" w:cs="Times New Roman"/>
          <w:color w:val="000000" w:themeColor="text1"/>
        </w:rPr>
      </w:pPr>
    </w:p>
    <w:p w14:paraId="672C9C32" w14:textId="4DCAE4E1" w:rsidR="004303AD" w:rsidRPr="000B0E7D" w:rsidRDefault="00DC69D4" w:rsidP="00570DAE">
      <w:pPr>
        <w:pStyle w:val="ListParagraph"/>
        <w:numPr>
          <w:ilvl w:val="0"/>
          <w:numId w:val="5"/>
        </w:numPr>
        <w:spacing w:line="360" w:lineRule="auto"/>
        <w:jc w:val="both"/>
        <w:rPr>
          <w:rFonts w:ascii="Times New Roman" w:hAnsi="Times New Roman" w:cs="Times New Roman"/>
          <w:color w:val="000000" w:themeColor="text1"/>
        </w:rPr>
      </w:pPr>
      <w:r w:rsidRPr="000B0E7D">
        <w:rPr>
          <w:rFonts w:ascii="Times New Roman" w:hAnsi="Times New Roman" w:cs="Times New Roman"/>
          <w:color w:val="000000" w:themeColor="text1"/>
        </w:rPr>
        <w:t>The sprinting performance can be assessed on distances ranging from 5 m to 30 m using a photocell timing system. However, longer distances (</w:t>
      </w:r>
      <w:r w:rsidRPr="000B0E7D">
        <w:rPr>
          <w:rFonts w:ascii="Times New Roman" w:hAnsi="Times New Roman" w:cs="Times New Roman"/>
          <w:i/>
          <w:iCs/>
          <w:color w:val="000000" w:themeColor="text1"/>
        </w:rPr>
        <w:t>e.g.</w:t>
      </w:r>
      <w:r w:rsidRPr="000B0E7D">
        <w:rPr>
          <w:rFonts w:ascii="Times New Roman" w:hAnsi="Times New Roman" w:cs="Times New Roman"/>
          <w:color w:val="000000" w:themeColor="text1"/>
        </w:rPr>
        <w:t>, 40 m) allow for achieving higher sprint velocities and frequent peak speed (</w:t>
      </w:r>
      <w:r w:rsidRPr="000B0E7D">
        <w:rPr>
          <w:rFonts w:ascii="Times New Roman" w:hAnsi="Times New Roman" w:cs="Times New Roman"/>
          <w:i/>
          <w:iCs/>
          <w:color w:val="000000" w:themeColor="text1"/>
        </w:rPr>
        <w:t>e.g.</w:t>
      </w:r>
      <w:r w:rsidRPr="000B0E7D">
        <w:rPr>
          <w:rFonts w:ascii="Times New Roman" w:hAnsi="Times New Roman" w:cs="Times New Roman"/>
          <w:color w:val="000000" w:themeColor="text1"/>
        </w:rPr>
        <w:t xml:space="preserve">, flying sprint test), which can be assessed using GNSS. </w:t>
      </w:r>
      <w:r w:rsidR="000D57D0" w:rsidRPr="000B0E7D">
        <w:rPr>
          <w:rFonts w:ascii="Times New Roman" w:hAnsi="Times New Roman" w:cs="Times New Roman"/>
          <w:color w:val="000000" w:themeColor="text1"/>
        </w:rPr>
        <w:t xml:space="preserve">RSA </w:t>
      </w:r>
      <w:r w:rsidR="006758D9" w:rsidRPr="000B0E7D">
        <w:rPr>
          <w:rFonts w:ascii="Times New Roman" w:hAnsi="Times New Roman" w:cs="Times New Roman"/>
          <w:color w:val="000000" w:themeColor="text1"/>
        </w:rPr>
        <w:t>capacity can be assessed using</w:t>
      </w:r>
      <w:r w:rsidR="000D57D0" w:rsidRPr="000B0E7D">
        <w:rPr>
          <w:rFonts w:ascii="Times New Roman" w:hAnsi="Times New Roman" w:cs="Times New Roman"/>
          <w:color w:val="000000" w:themeColor="text1"/>
        </w:rPr>
        <w:t xml:space="preserve"> a 20 </w:t>
      </w:r>
      <w:r w:rsidR="006758D9" w:rsidRPr="000B0E7D">
        <w:rPr>
          <w:rFonts w:ascii="Times New Roman" w:hAnsi="Times New Roman" w:cs="Times New Roman"/>
          <w:color w:val="000000" w:themeColor="text1"/>
        </w:rPr>
        <w:t xml:space="preserve">+ 20 </w:t>
      </w:r>
      <w:r w:rsidR="000D57D0" w:rsidRPr="000B0E7D">
        <w:rPr>
          <w:rFonts w:ascii="Times New Roman" w:hAnsi="Times New Roman" w:cs="Times New Roman"/>
          <w:color w:val="000000" w:themeColor="text1"/>
        </w:rPr>
        <w:t xml:space="preserve">m shuttle </w:t>
      </w:r>
      <w:r w:rsidR="006758D9" w:rsidRPr="000B0E7D">
        <w:rPr>
          <w:rFonts w:ascii="Times New Roman" w:hAnsi="Times New Roman" w:cs="Times New Roman"/>
          <w:color w:val="000000" w:themeColor="text1"/>
        </w:rPr>
        <w:t xml:space="preserve">test </w:t>
      </w:r>
      <w:r w:rsidR="000D57D0" w:rsidRPr="000B0E7D">
        <w:rPr>
          <w:rFonts w:ascii="Times New Roman" w:hAnsi="Times New Roman" w:cs="Times New Roman"/>
          <w:color w:val="000000" w:themeColor="text1"/>
        </w:rPr>
        <w:t>(with a 180</w:t>
      </w:r>
      <w:r w:rsidR="000D57D0" w:rsidRPr="000B0E7D">
        <w:rPr>
          <w:color w:val="000000" w:themeColor="text1"/>
        </w:rPr>
        <w:sym w:font="Symbol" w:char="F0B0"/>
      </w:r>
      <w:r w:rsidR="000D57D0" w:rsidRPr="000B0E7D">
        <w:rPr>
          <w:rFonts w:ascii="Times New Roman" w:hAnsi="Times New Roman" w:cs="Times New Roman"/>
          <w:color w:val="000000" w:themeColor="text1"/>
        </w:rPr>
        <w:t xml:space="preserve"> COD)</w:t>
      </w:r>
      <w:r w:rsidR="006758D9" w:rsidRPr="000B0E7D">
        <w:rPr>
          <w:rFonts w:ascii="Times New Roman" w:hAnsi="Times New Roman" w:cs="Times New Roman"/>
          <w:color w:val="000000" w:themeColor="text1"/>
        </w:rPr>
        <w:t xml:space="preserve">, </w:t>
      </w:r>
      <w:r w:rsidR="000D57D0" w:rsidRPr="000B0E7D">
        <w:rPr>
          <w:rFonts w:ascii="Times New Roman" w:hAnsi="Times New Roman" w:cs="Times New Roman"/>
          <w:color w:val="000000" w:themeColor="text1"/>
        </w:rPr>
        <w:t>followed by a 20 s period of passive recovery</w:t>
      </w:r>
      <w:r w:rsidR="006758D9" w:rsidRPr="000B0E7D">
        <w:rPr>
          <w:rFonts w:ascii="Times New Roman" w:hAnsi="Times New Roman" w:cs="Times New Roman"/>
          <w:color w:val="000000" w:themeColor="text1"/>
        </w:rPr>
        <w:t xml:space="preserve">, repeated 6 times. </w:t>
      </w:r>
    </w:p>
    <w:p w14:paraId="7BBB7981" w14:textId="77777777" w:rsidR="004303AD" w:rsidRPr="000B0E7D" w:rsidRDefault="004303AD" w:rsidP="004303AD">
      <w:pPr>
        <w:pStyle w:val="ListParagraph"/>
        <w:spacing w:line="360" w:lineRule="auto"/>
        <w:jc w:val="both"/>
        <w:rPr>
          <w:rFonts w:ascii="Times New Roman" w:hAnsi="Times New Roman" w:cs="Times New Roman"/>
          <w:color w:val="000000" w:themeColor="text1"/>
        </w:rPr>
      </w:pPr>
    </w:p>
    <w:p w14:paraId="52303B5C" w14:textId="7809EDED" w:rsidR="004303AD" w:rsidRPr="000B0E7D" w:rsidRDefault="002248F2" w:rsidP="00570DAE">
      <w:pPr>
        <w:pStyle w:val="ListParagraph"/>
        <w:numPr>
          <w:ilvl w:val="0"/>
          <w:numId w:val="5"/>
        </w:numPr>
        <w:spacing w:line="360" w:lineRule="auto"/>
        <w:jc w:val="both"/>
        <w:rPr>
          <w:rFonts w:ascii="Times New Roman" w:hAnsi="Times New Roman" w:cs="Times New Roman"/>
          <w:color w:val="000000" w:themeColor="text1"/>
        </w:rPr>
      </w:pPr>
      <w:r w:rsidRPr="000B0E7D">
        <w:rPr>
          <w:rFonts w:ascii="Times New Roman" w:hAnsi="Times New Roman" w:cs="Times New Roman"/>
          <w:color w:val="000000" w:themeColor="text1"/>
        </w:rPr>
        <w:t xml:space="preserve">COD has been found to be an important component of players testing and training programs as it can differentiate playing standards and it is important for the progression from youth to senior players. </w:t>
      </w:r>
      <w:r w:rsidR="00DC69D4" w:rsidRPr="000B0E7D">
        <w:rPr>
          <w:rFonts w:ascii="Times New Roman" w:hAnsi="Times New Roman" w:cs="Times New Roman"/>
          <w:color w:val="000000" w:themeColor="text1"/>
        </w:rPr>
        <w:t xml:space="preserve">However, there is no “gold standard” to assess COD performance in female players, therefore, practitioners are invited (by the authors of this review) to use the 505 COD test </w:t>
      </w:r>
      <w:r w:rsidR="00E1737B"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{"citationItems":[{"id":"ITEM-1","itemData":{"DOI":"10.1519/JSC.0000000000002943","ISSN":"1533-4287","PMID":"30358700","abstract":"Emmonds, S, Sawczuk, T, Scantlebury, S, Till, K, and Jones, B. Seasonal changes in the physical performance of elite youth female soccer players. J Strength Cond Res XX(X): 000-000, 2018-This study investigated the seasonal change in physical performance of 113 (Under 10: U10 [n = 20], U12 [n = 30], U14 [n = 31], and U16 [n = 32]) elite youth female soccer players. Players completed testing pre-, mid-, and post-season, including speed (10- and 30-m sprint), change of direction (CoD; 505 test), power (countermovement jump [CMJ]), strength (isometric midthigh pull), and aerobic capacity (Yo-Yo intermittent recovery test level 1 [YYIRL1]). A general linear model was used to evaluate the change in physical characteristics and the influence of covariates (baseline performance; change in maturity status) on each characteristic across the season. U10's speed and CoD performance decreased from pre-post season, whereas relative strength likely improved. U12's relative strength very likely improved; however, 10-m sprint performance decreased. Relative strength likely decreased, whereas 30-m sprint and CoD time very likely improved in U14's. U16's likely improved relative strength, CMJ, and 10-m sprint, and very likely improved 30-m sprint and CoD from pre-post season. U12-U16's improved YYIRL1 performance pre-post season. Strength and conditioning coaches working with U10-U12 players should look to develop speed, lower-body power, and CoD ability as part of structured strength and conditioning sessions as well as within warm-ups before pitch-based sessions. With U14-U16 players' manipulation of small-sided games combined with short-duration high-intensity running drills may provide an efficient training stimulus to develop the aerobic system while concurrently developing technical/tactical skills. Findings of this study provide a basis for the implementation of strategies to enhance the long-term athletic development of youth female soccer players.","author":[{"dropping-particle":"","family":"Emmonds","given":"Stacey","non-dropping-particle":"","parse-names":false,"suffix":""},{"dropping-particle":"","family":"Sawczuk","given":"Tom","non-dropping-particle":"","parse-names":false,"suffix":""},{"dropping-particle":"","family":"Scantlebury","given":"Sean","non-dropping-particle":"","parse-names":false,"suffix":""},{"dropping-particle":"","family":"Till","given":"Kev","non-dropping-particle":"","parse-names":false,"suffix":""},{"dropping-particle":"","family":"Jones","given":"Ben","non-dropping-particle":"","parse-names":false,"suffix":""}],"container-title":"Journal of strength and conditioning research","id":"ITEM-1","issued":{"date-parts":[["2018","10","24"]]},"title":"Seasonal changes in the physical performance of elite youth female soccer players.","type":"article-journal"},"uris":["http://www.mendeley.com/documents/?uuid=01ad9bc5-08d1-410a-981f-4bb3df32d984"]}],"mendeley":{"formattedCitation":"(42)","plainTextFormattedCitation":"(42)","previouslyFormattedCitation":"(42)"},"properties":{"noteIndex":0},"schema":"https://github.com/citation-style-language/schema/raw/master/csl-citation.json"}</w:instrText>
      </w:r>
      <w:r w:rsidR="00E1737B"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(42)</w:t>
      </w:r>
      <w:r w:rsidR="00E1737B" w:rsidRPr="000B0E7D">
        <w:rPr>
          <w:rFonts w:ascii="Times New Roman" w:hAnsi="Times New Roman" w:cs="Times New Roman"/>
          <w:color w:val="000000" w:themeColor="text1"/>
        </w:rPr>
        <w:fldChar w:fldCharType="end"/>
      </w:r>
      <w:r w:rsidR="00E1737B" w:rsidRPr="000B0E7D">
        <w:rPr>
          <w:rFonts w:ascii="Times New Roman" w:hAnsi="Times New Roman" w:cs="Times New Roman"/>
          <w:color w:val="000000" w:themeColor="text1"/>
        </w:rPr>
        <w:t xml:space="preserve"> </w:t>
      </w:r>
      <w:r w:rsidR="00DC69D4" w:rsidRPr="000B0E7D">
        <w:rPr>
          <w:rFonts w:ascii="Times New Roman" w:hAnsi="Times New Roman" w:cs="Times New Roman"/>
          <w:color w:val="000000" w:themeColor="text1"/>
        </w:rPr>
        <w:t>and Illinois COD test</w:t>
      </w:r>
      <w:r w:rsidR="00E1737B" w:rsidRPr="000B0E7D">
        <w:rPr>
          <w:rFonts w:ascii="Times New Roman" w:hAnsi="Times New Roman" w:cs="Times New Roman"/>
          <w:color w:val="000000" w:themeColor="text1"/>
        </w:rPr>
        <w:t xml:space="preserve"> </w:t>
      </w:r>
      <w:r w:rsidR="00E1737B" w:rsidRPr="000B0E7D">
        <w:rPr>
          <w:rFonts w:ascii="Times New Roman" w:hAnsi="Times New Roman" w:cs="Times New Roman"/>
          <w:color w:val="000000" w:themeColor="text1"/>
        </w:rPr>
        <w:fldChar w:fldCharType="begin" w:fldLock="1"/>
      </w:r>
      <w:r w:rsidR="000D5ED3" w:rsidRPr="000B0E7D">
        <w:rPr>
          <w:rFonts w:ascii="Times New Roman" w:hAnsi="Times New Roman" w:cs="Times New Roman"/>
          <w:color w:val="000000" w:themeColor="text1"/>
        </w:rPr>
        <w:instrText>ADDIN CSL_CITATION {"citationItems":[{"id":"ITEM-1","itemData":{"DOI":"10.1111/sms.12019","ISBN":"1600-0838 (Electronic)\\r0905-7188 (Linking)","ISSN":"1600-0838","PMID":"23176602","abstract":"Change of direction speed (CODS) is often considered a main determinant of successful performance in many team sports and is routinely measured using field-based tests. However, controversy regarding test selection still exists based upon the reliability and specificity of the tests. The purpose of this study was to determine and compare the reliability, factorial validity, and interrelationships of five frequently used CODS tests (Illinois, L-Run, Pro-Agility, T-test, and 505). Forty-four physical education students (male n = 24; female n = 20; age; 16.7 ± 0.6), who compete within team sports, to varying levels of competition, participated in this study. Three trials for each of the five tests were recorded. All tests had high (intraclass correlation coefficient) test-retest reliability (r = 0.88-0.95) and low typical percentage error (1.95-2.40%). The principle component factor analysis resulted in the extraction of one significant component which explained 89.52% of the total variance. All selected tests were positively and strongly correlated (r = 0.84-0.89). Based upon the results of this study, it was concluded that all tests are highly reliable and valid measures of CODS, with all tests assessing a general athletic ability to change direction. Future research should investigate the factorial validity of the CODS test within homogenous samples.","author":[{"dropping-particle":"","family":"Stewart","given":"P. F.","non-dropping-particle":"","parse-names":false,"suffix":""},{"dropping-particle":"","family":"Turner","given":"A. N.","non-dropping-particle":"","parse-names":false,"suffix":""},{"dropping-particle":"","family":"Miller","given":"S. C.","non-dropping-particle":"","parse-names":false,"suffix":""}],"container-title":"Scandinavian journal of medicine &amp; science in sports","id":"ITEM-1","issue":"3","issued":{"date-parts":[["2014","6"]]},"page":"500-6","title":"Reliability, factorial validity, and interrelationships of five commonly used change of direction speed tests.","type":"article-journal","volume":"24"},"uris":["http://www.mendeley.com/documents/?uuid=edd8c1c2-6c60-46d8-919b-b497130931da"]}],"mendeley":{"formattedCitation":"(135)","plainTextFormattedCitation":"(135)","previouslyFormattedCitation":"(135)"},"properties":{"noteIndex":0},"schema":"https://github.com/citation-style-language/schema/raw/master/csl-citation.json"}</w:instrText>
      </w:r>
      <w:r w:rsidR="00E1737B" w:rsidRPr="000B0E7D">
        <w:rPr>
          <w:rFonts w:ascii="Times New Roman" w:hAnsi="Times New Roman" w:cs="Times New Roman"/>
          <w:color w:val="000000" w:themeColor="text1"/>
        </w:rPr>
        <w:fldChar w:fldCharType="separate"/>
      </w:r>
      <w:r w:rsidR="005042D2" w:rsidRPr="000B0E7D">
        <w:rPr>
          <w:rFonts w:ascii="Times New Roman" w:hAnsi="Times New Roman" w:cs="Times New Roman"/>
          <w:noProof/>
          <w:color w:val="000000" w:themeColor="text1"/>
        </w:rPr>
        <w:t>(135)</w:t>
      </w:r>
      <w:r w:rsidR="00E1737B" w:rsidRPr="000B0E7D">
        <w:rPr>
          <w:rFonts w:ascii="Times New Roman" w:hAnsi="Times New Roman" w:cs="Times New Roman"/>
          <w:color w:val="000000" w:themeColor="text1"/>
        </w:rPr>
        <w:fldChar w:fldCharType="end"/>
      </w:r>
      <w:r w:rsidR="00DC69D4" w:rsidRPr="000B0E7D">
        <w:rPr>
          <w:rFonts w:ascii="Times New Roman" w:hAnsi="Times New Roman" w:cs="Times New Roman"/>
          <w:color w:val="000000" w:themeColor="text1"/>
        </w:rPr>
        <w:t xml:space="preserve">, which have been reported as valid and reliable tests. </w:t>
      </w:r>
      <w:r w:rsidR="00570DAE" w:rsidRPr="000B0E7D">
        <w:rPr>
          <w:rFonts w:ascii="Times New Roman" w:hAnsi="Times New Roman" w:cs="Times New Roman"/>
          <w:color w:val="000000" w:themeColor="text1"/>
        </w:rPr>
        <w:t>Practitioners need to have consistency in testing environments (</w:t>
      </w:r>
      <w:r w:rsidR="00570DAE" w:rsidRPr="000B0E7D">
        <w:rPr>
          <w:rFonts w:ascii="Times New Roman" w:hAnsi="Times New Roman" w:cs="Times New Roman"/>
          <w:i/>
          <w:iCs/>
          <w:color w:val="000000" w:themeColor="text1"/>
        </w:rPr>
        <w:t>e.g.</w:t>
      </w:r>
      <w:r w:rsidR="00C14ADE" w:rsidRPr="000B0E7D">
        <w:rPr>
          <w:rFonts w:ascii="Times New Roman" w:hAnsi="Times New Roman" w:cs="Times New Roman"/>
          <w:color w:val="000000" w:themeColor="text1"/>
        </w:rPr>
        <w:t>,</w:t>
      </w:r>
      <w:r w:rsidR="00570DAE" w:rsidRPr="000B0E7D">
        <w:rPr>
          <w:rFonts w:ascii="Times New Roman" w:hAnsi="Times New Roman" w:cs="Times New Roman"/>
          <w:color w:val="000000" w:themeColor="text1"/>
        </w:rPr>
        <w:t xml:space="preserve"> floor surface) </w:t>
      </w:r>
      <w:proofErr w:type="gramStart"/>
      <w:r w:rsidR="00570DAE" w:rsidRPr="000B0E7D">
        <w:rPr>
          <w:rFonts w:ascii="Times New Roman" w:hAnsi="Times New Roman" w:cs="Times New Roman"/>
          <w:color w:val="000000" w:themeColor="text1"/>
        </w:rPr>
        <w:t>in order to</w:t>
      </w:r>
      <w:proofErr w:type="gramEnd"/>
      <w:r w:rsidR="00570DAE" w:rsidRPr="000B0E7D">
        <w:rPr>
          <w:rFonts w:ascii="Times New Roman" w:hAnsi="Times New Roman" w:cs="Times New Roman"/>
          <w:color w:val="000000" w:themeColor="text1"/>
        </w:rPr>
        <w:t xml:space="preserve"> limit the impact of confounding factors.</w:t>
      </w:r>
    </w:p>
    <w:p w14:paraId="13A220A4" w14:textId="77777777" w:rsidR="004303AD" w:rsidRPr="000B0E7D" w:rsidRDefault="004303AD" w:rsidP="004303AD">
      <w:pPr>
        <w:pStyle w:val="ListParagraph"/>
        <w:spacing w:line="360" w:lineRule="auto"/>
        <w:jc w:val="both"/>
        <w:rPr>
          <w:rFonts w:ascii="Times New Roman" w:hAnsi="Times New Roman" w:cs="Times New Roman"/>
          <w:color w:val="000000" w:themeColor="text1"/>
        </w:rPr>
      </w:pPr>
    </w:p>
    <w:p w14:paraId="1D1BDCC9" w14:textId="77777777" w:rsidR="004303AD" w:rsidRPr="000B0E7D" w:rsidRDefault="00B33031" w:rsidP="00570DAE">
      <w:pPr>
        <w:pStyle w:val="ListParagraph"/>
        <w:numPr>
          <w:ilvl w:val="0"/>
          <w:numId w:val="5"/>
        </w:numPr>
        <w:spacing w:line="360" w:lineRule="auto"/>
        <w:jc w:val="both"/>
        <w:rPr>
          <w:rFonts w:ascii="Times New Roman" w:hAnsi="Times New Roman" w:cs="Times New Roman"/>
          <w:color w:val="000000" w:themeColor="text1"/>
        </w:rPr>
      </w:pPr>
      <w:r w:rsidRPr="000B0E7D">
        <w:rPr>
          <w:rFonts w:ascii="Times New Roman" w:hAnsi="Times New Roman" w:cs="Times New Roman"/>
          <w:color w:val="000000" w:themeColor="text1"/>
        </w:rPr>
        <w:t xml:space="preserve">Lower limb </w:t>
      </w:r>
      <w:r w:rsidR="00507B08" w:rsidRPr="000B0E7D">
        <w:rPr>
          <w:rFonts w:ascii="Times New Roman" w:hAnsi="Times New Roman" w:cs="Times New Roman"/>
          <w:color w:val="000000" w:themeColor="text1"/>
        </w:rPr>
        <w:t xml:space="preserve">strength and </w:t>
      </w:r>
      <w:r w:rsidRPr="000B0E7D">
        <w:rPr>
          <w:rFonts w:ascii="Times New Roman" w:hAnsi="Times New Roman" w:cs="Times New Roman"/>
          <w:color w:val="000000" w:themeColor="text1"/>
        </w:rPr>
        <w:t xml:space="preserve">power </w:t>
      </w:r>
      <w:r w:rsidR="00507B08" w:rsidRPr="000B0E7D">
        <w:rPr>
          <w:rFonts w:ascii="Times New Roman" w:hAnsi="Times New Roman" w:cs="Times New Roman"/>
          <w:color w:val="000000" w:themeColor="text1"/>
        </w:rPr>
        <w:t xml:space="preserve">are </w:t>
      </w:r>
      <w:r w:rsidRPr="000B0E7D">
        <w:rPr>
          <w:rFonts w:ascii="Times New Roman" w:hAnsi="Times New Roman" w:cs="Times New Roman"/>
          <w:color w:val="000000" w:themeColor="text1"/>
        </w:rPr>
        <w:t xml:space="preserve">closely associated with speed and agility performances. Lower limb performance can be assessed using a CMJ test on a force </w:t>
      </w:r>
      <w:r w:rsidRPr="000B0E7D">
        <w:rPr>
          <w:rFonts w:ascii="Times New Roman" w:hAnsi="Times New Roman" w:cs="Times New Roman"/>
          <w:color w:val="000000" w:themeColor="text1"/>
        </w:rPr>
        <w:lastRenderedPageBreak/>
        <w:t xml:space="preserve">platform (which is valid and reliable). </w:t>
      </w:r>
      <w:r w:rsidR="000E106C" w:rsidRPr="000B0E7D">
        <w:rPr>
          <w:rFonts w:ascii="Times New Roman" w:hAnsi="Times New Roman" w:cs="Times New Roman"/>
          <w:color w:val="000000" w:themeColor="text1"/>
        </w:rPr>
        <w:t xml:space="preserve">A </w:t>
      </w:r>
      <w:r w:rsidR="008B339F" w:rsidRPr="000B0E7D">
        <w:rPr>
          <w:rFonts w:ascii="Times New Roman" w:hAnsi="Times New Roman" w:cs="Times New Roman"/>
          <w:color w:val="000000" w:themeColor="text1"/>
        </w:rPr>
        <w:t>r</w:t>
      </w:r>
      <w:r w:rsidR="000E106C" w:rsidRPr="000B0E7D">
        <w:rPr>
          <w:rFonts w:ascii="Times New Roman" w:hAnsi="Times New Roman" w:cs="Times New Roman"/>
          <w:color w:val="000000" w:themeColor="text1"/>
        </w:rPr>
        <w:t>ange of technologies</w:t>
      </w:r>
      <w:r w:rsidR="008B339F" w:rsidRPr="000B0E7D">
        <w:rPr>
          <w:rFonts w:ascii="Times New Roman" w:hAnsi="Times New Roman" w:cs="Times New Roman"/>
          <w:color w:val="000000" w:themeColor="text1"/>
        </w:rPr>
        <w:t xml:space="preserve"> and equipment</w:t>
      </w:r>
      <w:r w:rsidR="000E106C" w:rsidRPr="000B0E7D">
        <w:rPr>
          <w:rFonts w:ascii="Times New Roman" w:hAnsi="Times New Roman" w:cs="Times New Roman"/>
          <w:color w:val="000000" w:themeColor="text1"/>
        </w:rPr>
        <w:t xml:space="preserve"> </w:t>
      </w:r>
      <w:r w:rsidR="00DC69D4" w:rsidRPr="000B0E7D">
        <w:rPr>
          <w:rFonts w:ascii="Times New Roman" w:hAnsi="Times New Roman" w:cs="Times New Roman"/>
          <w:color w:val="000000" w:themeColor="text1"/>
        </w:rPr>
        <w:t xml:space="preserve">exist that can </w:t>
      </w:r>
      <w:r w:rsidR="008B339F" w:rsidRPr="000B0E7D">
        <w:rPr>
          <w:rFonts w:ascii="Times New Roman" w:hAnsi="Times New Roman" w:cs="Times New Roman"/>
          <w:color w:val="000000" w:themeColor="text1"/>
        </w:rPr>
        <w:t xml:space="preserve">support and </w:t>
      </w:r>
      <w:r w:rsidR="00DC69D4" w:rsidRPr="000B0E7D">
        <w:rPr>
          <w:rFonts w:ascii="Times New Roman" w:hAnsi="Times New Roman" w:cs="Times New Roman"/>
          <w:color w:val="000000" w:themeColor="text1"/>
        </w:rPr>
        <w:t xml:space="preserve">be used to assess lower limb power at lower cost such as timing mat, mobile application, video assessment, accelerometer, and linear encoder to estimate a force-velocity curve. In practical settings there are several types of jump tests commonly employed: the CMJ, squat jump, drop jump, and broad jump. </w:t>
      </w:r>
      <w:r w:rsidR="00715F7C" w:rsidRPr="000B0E7D">
        <w:rPr>
          <w:rFonts w:ascii="Times New Roman" w:hAnsi="Times New Roman" w:cs="Times New Roman"/>
          <w:color w:val="000000" w:themeColor="text1"/>
        </w:rPr>
        <w:t xml:space="preserve">Jump tests are commonly scrutinized bilaterally but on occasion, unilateral tests may also be conducted, </w:t>
      </w:r>
      <w:r w:rsidR="00715F7C" w:rsidRPr="000B0E7D">
        <w:rPr>
          <w:rFonts w:ascii="Times New Roman" w:hAnsi="Times New Roman" w:cs="Times New Roman"/>
          <w:i/>
          <w:iCs/>
          <w:color w:val="000000" w:themeColor="text1"/>
        </w:rPr>
        <w:t>e.g.</w:t>
      </w:r>
      <w:r w:rsidR="00715F7C" w:rsidRPr="000B0E7D">
        <w:rPr>
          <w:rFonts w:ascii="Times New Roman" w:hAnsi="Times New Roman" w:cs="Times New Roman"/>
          <w:color w:val="000000" w:themeColor="text1"/>
        </w:rPr>
        <w:t>, a triple hop test with arm swing. Jump capacity can be assessed using force platforms, jump mats, optoelectronic devices, video cameras, accelerometers, linear position transducers, and jump and reach devices.</w:t>
      </w:r>
      <w:r w:rsidR="00953A13" w:rsidRPr="000B0E7D">
        <w:rPr>
          <w:rFonts w:ascii="Times New Roman" w:hAnsi="Times New Roman" w:cs="Times New Roman"/>
          <w:color w:val="000000" w:themeColor="text1"/>
        </w:rPr>
        <w:t xml:space="preserve"> </w:t>
      </w:r>
      <w:r w:rsidR="00E1737B" w:rsidRPr="000B0E7D">
        <w:rPr>
          <w:rFonts w:ascii="Times New Roman" w:hAnsi="Times New Roman" w:cs="Times New Roman"/>
          <w:color w:val="000000" w:themeColor="text1"/>
        </w:rPr>
        <w:t>P</w:t>
      </w:r>
      <w:r w:rsidR="00570DAE" w:rsidRPr="000B0E7D">
        <w:rPr>
          <w:rFonts w:ascii="Times New Roman" w:hAnsi="Times New Roman" w:cs="Times New Roman"/>
          <w:color w:val="000000" w:themeColor="text1"/>
        </w:rPr>
        <w:t xml:space="preserve">ractitioners should use the same protocol and same assessment tools so that they can monitor changes over time without adding possible confounding factors. </w:t>
      </w:r>
    </w:p>
    <w:p w14:paraId="69954CB9" w14:textId="77777777" w:rsidR="004303AD" w:rsidRPr="000B0E7D" w:rsidRDefault="00BD3449" w:rsidP="00570DAE">
      <w:pPr>
        <w:pStyle w:val="ListParagraph"/>
        <w:numPr>
          <w:ilvl w:val="0"/>
          <w:numId w:val="5"/>
        </w:numPr>
        <w:spacing w:line="360" w:lineRule="auto"/>
        <w:jc w:val="both"/>
        <w:rPr>
          <w:rFonts w:ascii="Times New Roman" w:hAnsi="Times New Roman" w:cs="Times New Roman"/>
          <w:color w:val="000000" w:themeColor="text1"/>
        </w:rPr>
      </w:pPr>
      <w:r w:rsidRPr="000B0E7D">
        <w:rPr>
          <w:rFonts w:ascii="Times New Roman" w:hAnsi="Times New Roman" w:cs="Times New Roman"/>
          <w:color w:val="000000" w:themeColor="text1"/>
        </w:rPr>
        <w:t xml:space="preserve">Several in-direct tests are currently available for assessing anthropometry parameters such as DXA, skinfold thickness, </w:t>
      </w:r>
      <w:proofErr w:type="spellStart"/>
      <w:r w:rsidRPr="000B0E7D">
        <w:rPr>
          <w:rFonts w:ascii="Times New Roman" w:hAnsi="Times New Roman" w:cs="Times New Roman"/>
          <w:color w:val="000000" w:themeColor="text1"/>
        </w:rPr>
        <w:t>hydrodensitometry</w:t>
      </w:r>
      <w:proofErr w:type="spellEnd"/>
      <w:r w:rsidRPr="000B0E7D">
        <w:rPr>
          <w:rFonts w:ascii="Times New Roman" w:hAnsi="Times New Roman" w:cs="Times New Roman"/>
          <w:color w:val="000000" w:themeColor="text1"/>
        </w:rPr>
        <w:t>, air displacement plethysmography, and ultrasound. DXA is the most valid and reliable method for assessing body composition in team sport athletes</w:t>
      </w:r>
      <w:r w:rsidR="00267989" w:rsidRPr="000B0E7D">
        <w:rPr>
          <w:rFonts w:ascii="Times New Roman" w:hAnsi="Times New Roman" w:cs="Times New Roman"/>
          <w:color w:val="000000" w:themeColor="text1"/>
        </w:rPr>
        <w:t xml:space="preserve">, although </w:t>
      </w:r>
      <w:r w:rsidR="004F5453" w:rsidRPr="000B0E7D">
        <w:rPr>
          <w:rFonts w:ascii="Times New Roman" w:hAnsi="Times New Roman" w:cs="Times New Roman"/>
          <w:color w:val="000000" w:themeColor="text1"/>
        </w:rPr>
        <w:t>regular testing using these devices are questionable</w:t>
      </w:r>
      <w:r w:rsidRPr="000B0E7D">
        <w:rPr>
          <w:rFonts w:ascii="Times New Roman" w:hAnsi="Times New Roman" w:cs="Times New Roman"/>
          <w:color w:val="000000" w:themeColor="text1"/>
        </w:rPr>
        <w:t>. Doubly in-direct methods are also available and include bioelectric impedance, 3D photonic scanning, and estimations for %BF from ultrasound and skinfold thickness measures. These methods use predictive regression equations</w:t>
      </w:r>
      <w:r w:rsidR="00CB4245" w:rsidRPr="000B0E7D">
        <w:rPr>
          <w:rFonts w:ascii="Times New Roman" w:hAnsi="Times New Roman" w:cs="Times New Roman"/>
          <w:color w:val="000000" w:themeColor="text1"/>
        </w:rPr>
        <w:t>, therefore for ecological reasons the ISAK sum of 8 measures collected by the same practitioner may be the best compromise</w:t>
      </w:r>
      <w:r w:rsidRPr="000B0E7D">
        <w:rPr>
          <w:rFonts w:ascii="Times New Roman" w:hAnsi="Times New Roman" w:cs="Times New Roman"/>
          <w:color w:val="000000" w:themeColor="text1"/>
        </w:rPr>
        <w:t xml:space="preserve">. </w:t>
      </w:r>
    </w:p>
    <w:p w14:paraId="69B73692" w14:textId="55A86A8D" w:rsidR="00893198" w:rsidRPr="000B0E7D" w:rsidRDefault="00BD3449" w:rsidP="00570DAE">
      <w:pPr>
        <w:pStyle w:val="ListParagraph"/>
        <w:numPr>
          <w:ilvl w:val="0"/>
          <w:numId w:val="5"/>
        </w:numPr>
        <w:spacing w:line="360" w:lineRule="auto"/>
        <w:jc w:val="both"/>
        <w:rPr>
          <w:rFonts w:ascii="Times New Roman" w:hAnsi="Times New Roman" w:cs="Times New Roman"/>
          <w:color w:val="000000" w:themeColor="text1"/>
        </w:rPr>
      </w:pPr>
      <w:r w:rsidRPr="000B0E7D">
        <w:rPr>
          <w:rFonts w:ascii="Times New Roman" w:hAnsi="Times New Roman" w:cs="Times New Roman"/>
          <w:color w:val="000000" w:themeColor="text1"/>
        </w:rPr>
        <w:t>In conclusion, t</w:t>
      </w:r>
      <w:r w:rsidR="00893198" w:rsidRPr="000B0E7D">
        <w:rPr>
          <w:rFonts w:ascii="Times New Roman" w:hAnsi="Times New Roman" w:cs="Times New Roman"/>
          <w:color w:val="000000" w:themeColor="text1"/>
        </w:rPr>
        <w:t xml:space="preserve">he </w:t>
      </w:r>
      <w:r w:rsidRPr="000B0E7D">
        <w:rPr>
          <w:rFonts w:ascii="Times New Roman" w:hAnsi="Times New Roman" w:cs="Times New Roman"/>
          <w:color w:val="000000" w:themeColor="text1"/>
        </w:rPr>
        <w:t xml:space="preserve">evidence reported in </w:t>
      </w:r>
      <w:r w:rsidR="00893198" w:rsidRPr="000B0E7D">
        <w:rPr>
          <w:rFonts w:ascii="Times New Roman" w:hAnsi="Times New Roman" w:cs="Times New Roman"/>
          <w:color w:val="000000" w:themeColor="text1"/>
        </w:rPr>
        <w:t>this review</w:t>
      </w:r>
      <w:r w:rsidRPr="000B0E7D">
        <w:rPr>
          <w:rFonts w:ascii="Times New Roman" w:hAnsi="Times New Roman" w:cs="Times New Roman"/>
          <w:color w:val="000000" w:themeColor="text1"/>
        </w:rPr>
        <w:t xml:space="preserve"> will be able to</w:t>
      </w:r>
      <w:r w:rsidR="00893198" w:rsidRPr="000B0E7D">
        <w:rPr>
          <w:rFonts w:ascii="Times New Roman" w:hAnsi="Times New Roman" w:cs="Times New Roman"/>
          <w:color w:val="000000" w:themeColor="text1"/>
        </w:rPr>
        <w:t xml:space="preserve"> aid</w:t>
      </w:r>
      <w:r w:rsidRPr="000B0E7D">
        <w:rPr>
          <w:rFonts w:ascii="Times New Roman" w:hAnsi="Times New Roman" w:cs="Times New Roman"/>
          <w:color w:val="000000" w:themeColor="text1"/>
        </w:rPr>
        <w:t xml:space="preserve">, </w:t>
      </w:r>
      <w:r w:rsidR="00893198" w:rsidRPr="000B0E7D">
        <w:rPr>
          <w:rFonts w:ascii="Times New Roman" w:hAnsi="Times New Roman" w:cs="Times New Roman"/>
          <w:color w:val="000000" w:themeColor="text1"/>
        </w:rPr>
        <w:t>practitioners</w:t>
      </w:r>
      <w:r w:rsidRPr="000B0E7D">
        <w:rPr>
          <w:rFonts w:ascii="Times New Roman" w:hAnsi="Times New Roman" w:cs="Times New Roman"/>
          <w:color w:val="000000" w:themeColor="text1"/>
        </w:rPr>
        <w:t>,</w:t>
      </w:r>
      <w:r w:rsidR="00893198" w:rsidRPr="000B0E7D">
        <w:rPr>
          <w:rFonts w:ascii="Times New Roman" w:hAnsi="Times New Roman" w:cs="Times New Roman"/>
          <w:color w:val="000000" w:themeColor="text1"/>
        </w:rPr>
        <w:t xml:space="preserve"> </w:t>
      </w:r>
      <w:proofErr w:type="gramStart"/>
      <w:r w:rsidR="00893198" w:rsidRPr="000B0E7D">
        <w:rPr>
          <w:rFonts w:ascii="Times New Roman" w:hAnsi="Times New Roman" w:cs="Times New Roman"/>
          <w:color w:val="000000" w:themeColor="text1"/>
        </w:rPr>
        <w:t>coaches</w:t>
      </w:r>
      <w:proofErr w:type="gramEnd"/>
      <w:r w:rsidR="00893198" w:rsidRPr="000B0E7D">
        <w:rPr>
          <w:rFonts w:ascii="Times New Roman" w:hAnsi="Times New Roman" w:cs="Times New Roman"/>
          <w:color w:val="000000" w:themeColor="text1"/>
        </w:rPr>
        <w:t xml:space="preserve"> </w:t>
      </w:r>
      <w:r w:rsidRPr="000B0E7D">
        <w:rPr>
          <w:rFonts w:ascii="Times New Roman" w:hAnsi="Times New Roman" w:cs="Times New Roman"/>
          <w:color w:val="000000" w:themeColor="text1"/>
        </w:rPr>
        <w:t xml:space="preserve">and researchers </w:t>
      </w:r>
      <w:r w:rsidR="00893198" w:rsidRPr="000B0E7D">
        <w:rPr>
          <w:rFonts w:ascii="Times New Roman" w:hAnsi="Times New Roman" w:cs="Times New Roman"/>
          <w:color w:val="000000" w:themeColor="text1"/>
        </w:rPr>
        <w:t>to decide which tests meet the requirements of their environment</w:t>
      </w:r>
      <w:r w:rsidR="004303AD" w:rsidRPr="000B0E7D">
        <w:rPr>
          <w:rFonts w:ascii="Times New Roman" w:hAnsi="Times New Roman" w:cs="Times New Roman"/>
          <w:color w:val="000000" w:themeColor="text1"/>
        </w:rPr>
        <w:t xml:space="preserve"> (e.g., ecological validity and reliability scores such as CV and ICC)</w:t>
      </w:r>
      <w:r w:rsidR="00893198" w:rsidRPr="000B0E7D">
        <w:rPr>
          <w:rFonts w:ascii="Times New Roman" w:hAnsi="Times New Roman" w:cs="Times New Roman"/>
          <w:color w:val="000000" w:themeColor="text1"/>
        </w:rPr>
        <w:t>, making their programs both specific and accurate.</w:t>
      </w:r>
    </w:p>
    <w:p w14:paraId="49F95AB1" w14:textId="77777777" w:rsidR="007516D8" w:rsidRPr="00AD71B3" w:rsidRDefault="007516D8" w:rsidP="00B13785">
      <w:pPr>
        <w:spacing w:line="360" w:lineRule="auto"/>
        <w:rPr>
          <w:rFonts w:ascii="Times New Roman" w:hAnsi="Times New Roman" w:cs="Times New Roman"/>
          <w:color w:val="000000" w:themeColor="text1"/>
        </w:rPr>
      </w:pPr>
    </w:p>
    <w:p w14:paraId="3BFB18E1" w14:textId="504834E1" w:rsidR="005A40B5" w:rsidRPr="00AD71B3" w:rsidRDefault="005A40B5" w:rsidP="005A40B5">
      <w:pPr>
        <w:spacing w:line="360" w:lineRule="auto"/>
        <w:rPr>
          <w:rFonts w:ascii="Times New Roman" w:hAnsi="Times New Roman" w:cs="Times New Roman"/>
          <w:b/>
          <w:bCs/>
          <w:color w:val="000000" w:themeColor="text1"/>
        </w:rPr>
      </w:pPr>
      <w:r w:rsidRPr="00AD71B3">
        <w:rPr>
          <w:rFonts w:ascii="Times New Roman" w:hAnsi="Times New Roman" w:cs="Times New Roman"/>
          <w:b/>
          <w:bCs/>
          <w:color w:val="000000" w:themeColor="text1"/>
        </w:rPr>
        <w:t>References</w:t>
      </w:r>
    </w:p>
    <w:p w14:paraId="2C3CB742" w14:textId="4A5F8D27" w:rsidR="000D5ED3" w:rsidRPr="000D5ED3" w:rsidRDefault="006B6EFD" w:rsidP="000D5ED3">
      <w:pPr>
        <w:widowControl w:val="0"/>
        <w:autoSpaceDE w:val="0"/>
        <w:autoSpaceDN w:val="0"/>
        <w:adjustRightInd w:val="0"/>
        <w:spacing w:line="360" w:lineRule="auto"/>
        <w:ind w:left="640" w:hanging="640"/>
        <w:rPr>
          <w:rFonts w:ascii="Times New Roman" w:hAnsi="Times New Roman" w:cs="Times New Roman"/>
          <w:noProof/>
        </w:rPr>
      </w:pPr>
      <w:r w:rsidRPr="00AD71B3">
        <w:rPr>
          <w:rFonts w:ascii="Times New Roman" w:hAnsi="Times New Roman" w:cs="Times New Roman"/>
          <w:b/>
          <w:bCs/>
          <w:color w:val="000000" w:themeColor="text1"/>
        </w:rPr>
        <w:fldChar w:fldCharType="begin" w:fldLock="1"/>
      </w:r>
      <w:r w:rsidRPr="00AD71B3">
        <w:rPr>
          <w:rFonts w:ascii="Times New Roman" w:hAnsi="Times New Roman" w:cs="Times New Roman"/>
          <w:b/>
          <w:bCs/>
          <w:color w:val="000000" w:themeColor="text1"/>
        </w:rPr>
        <w:instrText xml:space="preserve">ADDIN Mendeley Bibliography CSL_BIBLIOGRAPHY </w:instrText>
      </w:r>
      <w:r w:rsidRPr="00AD71B3">
        <w:rPr>
          <w:rFonts w:ascii="Times New Roman" w:hAnsi="Times New Roman" w:cs="Times New Roman"/>
          <w:b/>
          <w:bCs/>
          <w:color w:val="000000" w:themeColor="text1"/>
        </w:rPr>
        <w:fldChar w:fldCharType="separate"/>
      </w:r>
      <w:r w:rsidR="000D5ED3" w:rsidRPr="000D5ED3">
        <w:rPr>
          <w:rFonts w:ascii="Times New Roman" w:hAnsi="Times New Roman" w:cs="Times New Roman"/>
          <w:noProof/>
        </w:rPr>
        <w:t xml:space="preserve">1. </w:t>
      </w:r>
      <w:r w:rsidR="000D5ED3" w:rsidRPr="000D5ED3">
        <w:rPr>
          <w:rFonts w:ascii="Times New Roman" w:hAnsi="Times New Roman" w:cs="Times New Roman"/>
          <w:noProof/>
        </w:rPr>
        <w:tab/>
        <w:t xml:space="preserve">Ackerman, KE, Stellingwerff, T, Elliott-Sale, KJ, Baltzell, A, Cain, M, Goucher, K, et al. #REDS (Relative Energy Deficiency in Sport): time for a revolution in sports culture and systems to improve athlete health and performance. </w:t>
      </w:r>
      <w:r w:rsidR="000D5ED3" w:rsidRPr="000D5ED3">
        <w:rPr>
          <w:rFonts w:ascii="Times New Roman" w:hAnsi="Times New Roman" w:cs="Times New Roman"/>
          <w:i/>
          <w:iCs/>
          <w:noProof/>
        </w:rPr>
        <w:t>Br J Sports Med</w:t>
      </w:r>
      <w:r w:rsidR="000D5ED3" w:rsidRPr="000D5ED3">
        <w:rPr>
          <w:rFonts w:ascii="Times New Roman" w:hAnsi="Times New Roman" w:cs="Times New Roman"/>
          <w:noProof/>
        </w:rPr>
        <w:t xml:space="preserve"> 54: 369–370, 2020.Available from: https://bjsm.bmj.com/lookup/doi/10.1136/bjsports-2019-101926</w:t>
      </w:r>
    </w:p>
    <w:p w14:paraId="304F33B9"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2. </w:t>
      </w:r>
      <w:r w:rsidRPr="000D5ED3">
        <w:rPr>
          <w:rFonts w:ascii="Times New Roman" w:hAnsi="Times New Roman" w:cs="Times New Roman"/>
          <w:noProof/>
        </w:rPr>
        <w:tab/>
        <w:t xml:space="preserve">Ackland, TR, Lohman, TG, Sundgot-Borgen, J, Maughan, RJ, Meyer, NL, Stewart, AD, et al. Current status of body composition assessment in sport. </w:t>
      </w:r>
      <w:r w:rsidRPr="000D5ED3">
        <w:rPr>
          <w:rFonts w:ascii="Times New Roman" w:hAnsi="Times New Roman" w:cs="Times New Roman"/>
          <w:i/>
          <w:iCs/>
          <w:noProof/>
        </w:rPr>
        <w:t>Sport Med</w:t>
      </w:r>
      <w:r w:rsidRPr="000D5ED3">
        <w:rPr>
          <w:rFonts w:ascii="Times New Roman" w:hAnsi="Times New Roman" w:cs="Times New Roman"/>
          <w:noProof/>
        </w:rPr>
        <w:t xml:space="preserve"> 42: 227–</w:t>
      </w:r>
      <w:r w:rsidRPr="000D5ED3">
        <w:rPr>
          <w:rFonts w:ascii="Times New Roman" w:hAnsi="Times New Roman" w:cs="Times New Roman"/>
          <w:noProof/>
        </w:rPr>
        <w:lastRenderedPageBreak/>
        <w:t>249, 2012.Available from: http://link.springer.com/10.2165/11597140-000000000-00000</w:t>
      </w:r>
    </w:p>
    <w:p w14:paraId="69800464"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3. </w:t>
      </w:r>
      <w:r w:rsidRPr="000D5ED3">
        <w:rPr>
          <w:rFonts w:ascii="Times New Roman" w:hAnsi="Times New Roman" w:cs="Times New Roman"/>
          <w:noProof/>
        </w:rPr>
        <w:tab/>
        <w:t xml:space="preserve">Ade, J, Fitzpatrick, J, and Bradley, PS. High-intensity efforts in elite soccer matches and associated movement patterns, technical skills and tactical actions. Information for position-specific training drills. </w:t>
      </w:r>
      <w:r w:rsidRPr="000D5ED3">
        <w:rPr>
          <w:rFonts w:ascii="Times New Roman" w:hAnsi="Times New Roman" w:cs="Times New Roman"/>
          <w:i/>
          <w:iCs/>
          <w:noProof/>
        </w:rPr>
        <w:t>J Sports Sci</w:t>
      </w:r>
      <w:r w:rsidRPr="000D5ED3">
        <w:rPr>
          <w:rFonts w:ascii="Times New Roman" w:hAnsi="Times New Roman" w:cs="Times New Roman"/>
          <w:noProof/>
        </w:rPr>
        <w:t xml:space="preserve"> 34: 2205–2214, 2016.Available from: https://www.tandfonline.com/doi/full/10.1080/02640414.2016.1217343</w:t>
      </w:r>
    </w:p>
    <w:p w14:paraId="6F355567"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4. </w:t>
      </w:r>
      <w:r w:rsidRPr="000D5ED3">
        <w:rPr>
          <w:rFonts w:ascii="Times New Roman" w:hAnsi="Times New Roman" w:cs="Times New Roman"/>
          <w:noProof/>
        </w:rPr>
        <w:tab/>
        <w:t xml:space="preserve">Andersen, E, Lockie, R, and Dawes, J. Relationship of Absolute and Relative Lower-Body Strength to Predictors of Athletic Performance in Collegiate Women Soccer Players. </w:t>
      </w:r>
      <w:r w:rsidRPr="000D5ED3">
        <w:rPr>
          <w:rFonts w:ascii="Times New Roman" w:hAnsi="Times New Roman" w:cs="Times New Roman"/>
          <w:i/>
          <w:iCs/>
          <w:noProof/>
        </w:rPr>
        <w:t>Sports</w:t>
      </w:r>
      <w:r w:rsidRPr="000D5ED3">
        <w:rPr>
          <w:rFonts w:ascii="Times New Roman" w:hAnsi="Times New Roman" w:cs="Times New Roman"/>
          <w:noProof/>
        </w:rPr>
        <w:t xml:space="preserve"> , 2018.</w:t>
      </w:r>
    </w:p>
    <w:p w14:paraId="6C1A51E4"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5. </w:t>
      </w:r>
      <w:r w:rsidRPr="000D5ED3">
        <w:rPr>
          <w:rFonts w:ascii="Times New Roman" w:hAnsi="Times New Roman" w:cs="Times New Roman"/>
          <w:noProof/>
        </w:rPr>
        <w:tab/>
        <w:t xml:space="preserve">Andersson, HÅ, Randers, MB, Heiner-Møller, A, Krustrup, P, and Mohr, M. Elite female soccer players perform more high-intensity running when playing in international games compared with domestic league games. </w:t>
      </w:r>
      <w:r w:rsidRPr="000D5ED3">
        <w:rPr>
          <w:rFonts w:ascii="Times New Roman" w:hAnsi="Times New Roman" w:cs="Times New Roman"/>
          <w:i/>
          <w:iCs/>
          <w:noProof/>
        </w:rPr>
        <w:t>J Strength Cond Res</w:t>
      </w:r>
      <w:r w:rsidRPr="000D5ED3">
        <w:rPr>
          <w:rFonts w:ascii="Times New Roman" w:hAnsi="Times New Roman" w:cs="Times New Roman"/>
          <w:noProof/>
        </w:rPr>
        <w:t xml:space="preserve"> 24: 912–919, 2010.Available from: https://journals.lww.com/00124278-201004000-00004</w:t>
      </w:r>
    </w:p>
    <w:p w14:paraId="48C4933C"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6. </w:t>
      </w:r>
      <w:r w:rsidRPr="000D5ED3">
        <w:rPr>
          <w:rFonts w:ascii="Times New Roman" w:hAnsi="Times New Roman" w:cs="Times New Roman"/>
          <w:noProof/>
        </w:rPr>
        <w:tab/>
        <w:t xml:space="preserve">Bangsbo, J, Iaia, FM, and Krustrup, P. The Yo-Yo intermittent recovery test : a useful tool for evaluation of physical performance in intermittent sports. </w:t>
      </w:r>
      <w:r w:rsidRPr="000D5ED3">
        <w:rPr>
          <w:rFonts w:ascii="Times New Roman" w:hAnsi="Times New Roman" w:cs="Times New Roman"/>
          <w:i/>
          <w:iCs/>
          <w:noProof/>
        </w:rPr>
        <w:t>Sports Med</w:t>
      </w:r>
      <w:r w:rsidRPr="000D5ED3">
        <w:rPr>
          <w:rFonts w:ascii="Times New Roman" w:hAnsi="Times New Roman" w:cs="Times New Roman"/>
          <w:noProof/>
        </w:rPr>
        <w:t xml:space="preserve"> 38: 37–51, 2008.Available from: http://www.ncbi.nlm.nih.gov/pubmed/18081366</w:t>
      </w:r>
    </w:p>
    <w:p w14:paraId="385144EE"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7. </w:t>
      </w:r>
      <w:r w:rsidRPr="000D5ED3">
        <w:rPr>
          <w:rFonts w:ascii="Times New Roman" w:hAnsi="Times New Roman" w:cs="Times New Roman"/>
          <w:noProof/>
        </w:rPr>
        <w:tab/>
        <w:t xml:space="preserve">Beato, M, Bianchi, M, Coratella, G, Merlini, M, and Drust, B. A single session of straight line and change-of-direction sprinting per week does not lead to different fitness improvements in elite young soccer players. </w:t>
      </w:r>
      <w:r w:rsidRPr="000D5ED3">
        <w:rPr>
          <w:rFonts w:ascii="Times New Roman" w:hAnsi="Times New Roman" w:cs="Times New Roman"/>
          <w:i/>
          <w:iCs/>
          <w:noProof/>
        </w:rPr>
        <w:t>J strength Cond Res</w:t>
      </w:r>
      <w:r w:rsidRPr="000D5ED3">
        <w:rPr>
          <w:rFonts w:ascii="Times New Roman" w:hAnsi="Times New Roman" w:cs="Times New Roman"/>
          <w:noProof/>
        </w:rPr>
        <w:t xml:space="preserve"> Ahead of print, 2019.Available from: http://www.ncbi.nlm.nih.gov/pubmed/31490427</w:t>
      </w:r>
    </w:p>
    <w:p w14:paraId="20CE3A07"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8. </w:t>
      </w:r>
      <w:r w:rsidRPr="000D5ED3">
        <w:rPr>
          <w:rFonts w:ascii="Times New Roman" w:hAnsi="Times New Roman" w:cs="Times New Roman"/>
          <w:noProof/>
        </w:rPr>
        <w:tab/>
        <w:t xml:space="preserve">Beato, M, Coratella, G, Bianchi, M, Costa, E, and Merlini, M. Short-term repeated-sprint training (straight sprint vs. changes of direction) in soccer players. </w:t>
      </w:r>
      <w:r w:rsidRPr="000D5ED3">
        <w:rPr>
          <w:rFonts w:ascii="Times New Roman" w:hAnsi="Times New Roman" w:cs="Times New Roman"/>
          <w:i/>
          <w:iCs/>
          <w:noProof/>
        </w:rPr>
        <w:t>J Hum Kinet</w:t>
      </w:r>
      <w:r w:rsidRPr="000D5ED3">
        <w:rPr>
          <w:rFonts w:ascii="Times New Roman" w:hAnsi="Times New Roman" w:cs="Times New Roman"/>
          <w:noProof/>
        </w:rPr>
        <w:t xml:space="preserve"> 70: 183–190, 2019.Available from: https://content.sciendo.com/view/journals/hukin/70/1/article-p183.xml</w:t>
      </w:r>
    </w:p>
    <w:p w14:paraId="2294D0AC"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9. </w:t>
      </w:r>
      <w:r w:rsidRPr="000D5ED3">
        <w:rPr>
          <w:rFonts w:ascii="Times New Roman" w:hAnsi="Times New Roman" w:cs="Times New Roman"/>
          <w:noProof/>
        </w:rPr>
        <w:tab/>
        <w:t xml:space="preserve">Beato, M, Coratella, G, Stiff, A, and Dello Iacono, A. The validity and between-unit variability of GNSS units (STATSports Apex 10 and 18 Hz) for measuring distance and peak speed in team sports. </w:t>
      </w:r>
      <w:r w:rsidRPr="000D5ED3">
        <w:rPr>
          <w:rFonts w:ascii="Times New Roman" w:hAnsi="Times New Roman" w:cs="Times New Roman"/>
          <w:i/>
          <w:iCs/>
          <w:noProof/>
        </w:rPr>
        <w:t>Front Physiol</w:t>
      </w:r>
      <w:r w:rsidRPr="000D5ED3">
        <w:rPr>
          <w:rFonts w:ascii="Times New Roman" w:hAnsi="Times New Roman" w:cs="Times New Roman"/>
          <w:noProof/>
        </w:rPr>
        <w:t xml:space="preserve"> 9: 1288, 2018.Available from: https://www.frontiersin.org/articles/10.3389/fphys.2018.01288/abstract</w:t>
      </w:r>
    </w:p>
    <w:p w14:paraId="42161DD1"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10. </w:t>
      </w:r>
      <w:r w:rsidRPr="000D5ED3">
        <w:rPr>
          <w:rFonts w:ascii="Times New Roman" w:hAnsi="Times New Roman" w:cs="Times New Roman"/>
          <w:noProof/>
        </w:rPr>
        <w:tab/>
        <w:t xml:space="preserve">Beato, M, Devereux, G, and Stiff, A. Validity and reliability of global positioning system units (STATSports Viper) for measuring distance and peak speed in sports. </w:t>
      </w:r>
      <w:r w:rsidRPr="000D5ED3">
        <w:rPr>
          <w:rFonts w:ascii="Times New Roman" w:hAnsi="Times New Roman" w:cs="Times New Roman"/>
          <w:i/>
          <w:iCs/>
          <w:noProof/>
        </w:rPr>
        <w:t>J Strength Cond Res</w:t>
      </w:r>
      <w:r w:rsidRPr="000D5ED3">
        <w:rPr>
          <w:rFonts w:ascii="Times New Roman" w:hAnsi="Times New Roman" w:cs="Times New Roman"/>
          <w:noProof/>
        </w:rPr>
        <w:t xml:space="preserve"> 32: 2831–2837, 2018.Available from: http://www.ncbi.nlm.nih.gov/pubmed/30052603</w:t>
      </w:r>
    </w:p>
    <w:p w14:paraId="6582B1C4"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11. </w:t>
      </w:r>
      <w:r w:rsidRPr="000D5ED3">
        <w:rPr>
          <w:rFonts w:ascii="Times New Roman" w:hAnsi="Times New Roman" w:cs="Times New Roman"/>
          <w:noProof/>
        </w:rPr>
        <w:tab/>
        <w:t xml:space="preserve">Beato, M and Drust, B. Acceleration intensity is an important contributor to the external and internal training load demands of repeated sprint exercises in soccer </w:t>
      </w:r>
      <w:r w:rsidRPr="000D5ED3">
        <w:rPr>
          <w:rFonts w:ascii="Times New Roman" w:hAnsi="Times New Roman" w:cs="Times New Roman"/>
          <w:noProof/>
        </w:rPr>
        <w:lastRenderedPageBreak/>
        <w:t xml:space="preserve">players. </w:t>
      </w:r>
      <w:r w:rsidRPr="000D5ED3">
        <w:rPr>
          <w:rFonts w:ascii="Times New Roman" w:hAnsi="Times New Roman" w:cs="Times New Roman"/>
          <w:i/>
          <w:iCs/>
          <w:noProof/>
        </w:rPr>
        <w:t>Res Sport Med</w:t>
      </w:r>
      <w:r w:rsidRPr="000D5ED3">
        <w:rPr>
          <w:rFonts w:ascii="Times New Roman" w:hAnsi="Times New Roman" w:cs="Times New Roman"/>
          <w:noProof/>
        </w:rPr>
        <w:t xml:space="preserve"> 29: 67–76, 2021.Available from: https://www.tandfonline.com/doi/full/10.1080/15438627.2020.1743993</w:t>
      </w:r>
    </w:p>
    <w:p w14:paraId="61EA9A0C"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12. </w:t>
      </w:r>
      <w:r w:rsidRPr="000D5ED3">
        <w:rPr>
          <w:rFonts w:ascii="Times New Roman" w:hAnsi="Times New Roman" w:cs="Times New Roman"/>
          <w:noProof/>
        </w:rPr>
        <w:tab/>
        <w:t xml:space="preserve">Beato, M, Drust, B, and Dello Iacono, A. Implementing high-speed running and sprinting training in professional soccer. </w:t>
      </w:r>
      <w:r w:rsidRPr="000D5ED3">
        <w:rPr>
          <w:rFonts w:ascii="Times New Roman" w:hAnsi="Times New Roman" w:cs="Times New Roman"/>
          <w:i/>
          <w:iCs/>
          <w:noProof/>
        </w:rPr>
        <w:t>Int J Sports Med</w:t>
      </w:r>
      <w:r w:rsidRPr="000D5ED3">
        <w:rPr>
          <w:rFonts w:ascii="Times New Roman" w:hAnsi="Times New Roman" w:cs="Times New Roman"/>
          <w:noProof/>
        </w:rPr>
        <w:t xml:space="preserve"> , 2020.Available from: http://www.ncbi.nlm.nih.gov/pubmed/33291180</w:t>
      </w:r>
    </w:p>
    <w:p w14:paraId="0024A324"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13. </w:t>
      </w:r>
      <w:r w:rsidRPr="000D5ED3">
        <w:rPr>
          <w:rFonts w:ascii="Times New Roman" w:hAnsi="Times New Roman" w:cs="Times New Roman"/>
          <w:noProof/>
        </w:rPr>
        <w:tab/>
        <w:t xml:space="preserve">Beato, M, Fleming, A, Coates, A, and Dello Iacono, A. Validity and reliability of a flywheel squat test in sport. </w:t>
      </w:r>
      <w:r w:rsidRPr="000D5ED3">
        <w:rPr>
          <w:rFonts w:ascii="Times New Roman" w:hAnsi="Times New Roman" w:cs="Times New Roman"/>
          <w:i/>
          <w:iCs/>
          <w:noProof/>
        </w:rPr>
        <w:t>J Sports Sci</w:t>
      </w:r>
      <w:r w:rsidRPr="000D5ED3">
        <w:rPr>
          <w:rFonts w:ascii="Times New Roman" w:hAnsi="Times New Roman" w:cs="Times New Roman"/>
          <w:noProof/>
        </w:rPr>
        <w:t xml:space="preserve"> 00: 1–7, 2020.Available from: https://doi.org/10.1080/02640414.2020.1827530</w:t>
      </w:r>
    </w:p>
    <w:p w14:paraId="18935B52"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14. </w:t>
      </w:r>
      <w:r w:rsidRPr="000D5ED3">
        <w:rPr>
          <w:rFonts w:ascii="Times New Roman" w:hAnsi="Times New Roman" w:cs="Times New Roman"/>
          <w:noProof/>
        </w:rPr>
        <w:tab/>
        <w:t xml:space="preserve">Beato, M and De Keijzer, KL. The inter-unit and inter-model reliability of GNSS STATSports Apex and Viper units in measuring peak speed over 5, 10, 15, 20 and 30 meters. </w:t>
      </w:r>
      <w:r w:rsidRPr="000D5ED3">
        <w:rPr>
          <w:rFonts w:ascii="Times New Roman" w:hAnsi="Times New Roman" w:cs="Times New Roman"/>
          <w:i/>
          <w:iCs/>
          <w:noProof/>
        </w:rPr>
        <w:t>Biol Sport</w:t>
      </w:r>
      <w:r w:rsidRPr="000D5ED3">
        <w:rPr>
          <w:rFonts w:ascii="Times New Roman" w:hAnsi="Times New Roman" w:cs="Times New Roman"/>
          <w:noProof/>
        </w:rPr>
        <w:t xml:space="preserve"> 36: 317–321, 2019.</w:t>
      </w:r>
    </w:p>
    <w:p w14:paraId="682317F4"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15. </w:t>
      </w:r>
      <w:r w:rsidRPr="000D5ED3">
        <w:rPr>
          <w:rFonts w:ascii="Times New Roman" w:hAnsi="Times New Roman" w:cs="Times New Roman"/>
          <w:noProof/>
        </w:rPr>
        <w:tab/>
        <w:t xml:space="preserve">Beato, M, Young, D, Stiff, A, and Coratella, G. Lower-limb muscle strength, anterior-posterior and inter-limb asymmetry in professional, elite academy and amateur soccer players. </w:t>
      </w:r>
      <w:r w:rsidRPr="000D5ED3">
        <w:rPr>
          <w:rFonts w:ascii="Times New Roman" w:hAnsi="Times New Roman" w:cs="Times New Roman"/>
          <w:i/>
          <w:iCs/>
          <w:noProof/>
        </w:rPr>
        <w:t>J Hum Kinet</w:t>
      </w:r>
      <w:r w:rsidRPr="000D5ED3">
        <w:rPr>
          <w:rFonts w:ascii="Times New Roman" w:hAnsi="Times New Roman" w:cs="Times New Roman"/>
          <w:noProof/>
        </w:rPr>
        <w:t xml:space="preserve"> 77: 135–146, 2021.Available from: https://www.sciendo.com/article/10.2478/hukin-2020-0058</w:t>
      </w:r>
    </w:p>
    <w:p w14:paraId="255AD892"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16. </w:t>
      </w:r>
      <w:r w:rsidRPr="000D5ED3">
        <w:rPr>
          <w:rFonts w:ascii="Times New Roman" w:hAnsi="Times New Roman" w:cs="Times New Roman"/>
          <w:noProof/>
        </w:rPr>
        <w:tab/>
        <w:t xml:space="preserve">Bezodis, IN, Kerwin, DG, and Salo, AIT. Lower-limb mechanics during the support phase of maximum-velocity sprint running. </w:t>
      </w:r>
      <w:r w:rsidRPr="000D5ED3">
        <w:rPr>
          <w:rFonts w:ascii="Times New Roman" w:hAnsi="Times New Roman" w:cs="Times New Roman"/>
          <w:i/>
          <w:iCs/>
          <w:noProof/>
        </w:rPr>
        <w:t>Med Sci Sports Exerc</w:t>
      </w:r>
      <w:r w:rsidRPr="000D5ED3">
        <w:rPr>
          <w:rFonts w:ascii="Times New Roman" w:hAnsi="Times New Roman" w:cs="Times New Roman"/>
          <w:noProof/>
        </w:rPr>
        <w:t xml:space="preserve"> 40: 707–15, 2008.Available from: http://www.ncbi.nlm.nih.gov/pubmed/18317373</w:t>
      </w:r>
    </w:p>
    <w:p w14:paraId="2933186E"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17. </w:t>
      </w:r>
      <w:r w:rsidRPr="000D5ED3">
        <w:rPr>
          <w:rFonts w:ascii="Times New Roman" w:hAnsi="Times New Roman" w:cs="Times New Roman"/>
          <w:noProof/>
        </w:rPr>
        <w:tab/>
        <w:t xml:space="preserve">Bianchi, M, Anderson, L, Brownlee, T, Bossi, L, and Beato, M. The effect of two sessions of combined jump and sprint training per week on fitness parameters in soccer players. A randomized controlled trial. </w:t>
      </w:r>
      <w:r w:rsidRPr="000D5ED3">
        <w:rPr>
          <w:rFonts w:ascii="Times New Roman" w:hAnsi="Times New Roman" w:cs="Times New Roman"/>
          <w:i/>
          <w:iCs/>
          <w:noProof/>
        </w:rPr>
        <w:t>Biol Sport</w:t>
      </w:r>
      <w:r w:rsidRPr="000D5ED3">
        <w:rPr>
          <w:rFonts w:ascii="Times New Roman" w:hAnsi="Times New Roman" w:cs="Times New Roman"/>
          <w:noProof/>
        </w:rPr>
        <w:t xml:space="preserve"> , 2023.Available from: https://www.termedia.pl/doi/10.5114/biolsport.2023.119287</w:t>
      </w:r>
    </w:p>
    <w:p w14:paraId="283D0110"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18. </w:t>
      </w:r>
      <w:r w:rsidRPr="000D5ED3">
        <w:rPr>
          <w:rFonts w:ascii="Times New Roman" w:hAnsi="Times New Roman" w:cs="Times New Roman"/>
          <w:noProof/>
        </w:rPr>
        <w:tab/>
        <w:t xml:space="preserve">Bianchi, M, Coratella, G, Dello Iacono, A, and Beato, M. Comparative effects of single vs. double weekly plyometric training sessions on jump, sprint and change of directions abilities of elite youth football players. </w:t>
      </w:r>
      <w:r w:rsidRPr="000D5ED3">
        <w:rPr>
          <w:rFonts w:ascii="Times New Roman" w:hAnsi="Times New Roman" w:cs="Times New Roman"/>
          <w:i/>
          <w:iCs/>
          <w:noProof/>
        </w:rPr>
        <w:t>J Sports Med Phys Fitness</w:t>
      </w:r>
      <w:r w:rsidRPr="000D5ED3">
        <w:rPr>
          <w:rFonts w:ascii="Times New Roman" w:hAnsi="Times New Roman" w:cs="Times New Roman"/>
          <w:noProof/>
        </w:rPr>
        <w:t xml:space="preserve"> 59: 910–915, 2019.Available from: http://www.ncbi.nlm.nih.gov/pubmed/30160086</w:t>
      </w:r>
    </w:p>
    <w:p w14:paraId="475E9921"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19. </w:t>
      </w:r>
      <w:r w:rsidRPr="000D5ED3">
        <w:rPr>
          <w:rFonts w:ascii="Times New Roman" w:hAnsi="Times New Roman" w:cs="Times New Roman"/>
          <w:noProof/>
        </w:rPr>
        <w:tab/>
        <w:t xml:space="preserve">Bilsborough, JC, Greenway, K, Opar, D, Livingstone, S, Cordy, J, and Coutts, AJ. The accuracy and precision of DXA for assessing body composition in team sport athletes. </w:t>
      </w:r>
      <w:r w:rsidRPr="000D5ED3">
        <w:rPr>
          <w:rFonts w:ascii="Times New Roman" w:hAnsi="Times New Roman" w:cs="Times New Roman"/>
          <w:i/>
          <w:iCs/>
          <w:noProof/>
        </w:rPr>
        <w:t>J Sports Sci</w:t>
      </w:r>
      <w:r w:rsidRPr="000D5ED3">
        <w:rPr>
          <w:rFonts w:ascii="Times New Roman" w:hAnsi="Times New Roman" w:cs="Times New Roman"/>
          <w:noProof/>
        </w:rPr>
        <w:t xml:space="preserve"> 32: 1821–1828, 2014.Available from: http://www.tandfonline.com/doi/abs/10.1080/02640414.2014.926380</w:t>
      </w:r>
    </w:p>
    <w:p w14:paraId="13256A6C"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20. </w:t>
      </w:r>
      <w:r w:rsidRPr="000D5ED3">
        <w:rPr>
          <w:rFonts w:ascii="Times New Roman" w:hAnsi="Times New Roman" w:cs="Times New Roman"/>
          <w:noProof/>
        </w:rPr>
        <w:tab/>
        <w:t xml:space="preserve">Bishop, C, Coratella, G, and Beato, M. Intra- and Inter-limb Strength asymmetry in soccer: a comparison of professional and under-18 players. </w:t>
      </w:r>
      <w:r w:rsidRPr="000D5ED3">
        <w:rPr>
          <w:rFonts w:ascii="Times New Roman" w:hAnsi="Times New Roman" w:cs="Times New Roman"/>
          <w:i/>
          <w:iCs/>
          <w:noProof/>
        </w:rPr>
        <w:t>Sports</w:t>
      </w:r>
      <w:r w:rsidRPr="000D5ED3">
        <w:rPr>
          <w:rFonts w:ascii="Times New Roman" w:hAnsi="Times New Roman" w:cs="Times New Roman"/>
          <w:noProof/>
        </w:rPr>
        <w:t xml:space="preserve"> 9: 129, 2021.Available from: https://www.mdpi.com/2075-4663/9/9/129</w:t>
      </w:r>
    </w:p>
    <w:p w14:paraId="1D706623"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21. </w:t>
      </w:r>
      <w:r w:rsidRPr="000D5ED3">
        <w:rPr>
          <w:rFonts w:ascii="Times New Roman" w:hAnsi="Times New Roman" w:cs="Times New Roman"/>
          <w:noProof/>
        </w:rPr>
        <w:tab/>
        <w:t xml:space="preserve">Bishop, C, Jarvis, P, Turner, A, and Balsalobre-Fernandez, C. Validity and reliability </w:t>
      </w:r>
      <w:r w:rsidRPr="000D5ED3">
        <w:rPr>
          <w:rFonts w:ascii="Times New Roman" w:hAnsi="Times New Roman" w:cs="Times New Roman"/>
          <w:noProof/>
        </w:rPr>
        <w:lastRenderedPageBreak/>
        <w:t xml:space="preserve">of strategy metrics to assess countermovement jump performance using the newly developed My Jump Lab smartphone application. </w:t>
      </w:r>
      <w:r w:rsidRPr="000D5ED3">
        <w:rPr>
          <w:rFonts w:ascii="Times New Roman" w:hAnsi="Times New Roman" w:cs="Times New Roman"/>
          <w:i/>
          <w:iCs/>
          <w:noProof/>
        </w:rPr>
        <w:t>J Hum Kinet</w:t>
      </w:r>
      <w:r w:rsidRPr="000D5ED3">
        <w:rPr>
          <w:rFonts w:ascii="Times New Roman" w:hAnsi="Times New Roman" w:cs="Times New Roman"/>
          <w:noProof/>
        </w:rPr>
        <w:t xml:space="preserve"> 83: 185–195, 2022.Available from: https://www.sciendo.com/article/10.2478/hukin-2022-0098</w:t>
      </w:r>
    </w:p>
    <w:p w14:paraId="7C0B0954"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22. </w:t>
      </w:r>
      <w:r w:rsidRPr="000D5ED3">
        <w:rPr>
          <w:rFonts w:ascii="Times New Roman" w:hAnsi="Times New Roman" w:cs="Times New Roman"/>
          <w:noProof/>
        </w:rPr>
        <w:tab/>
        <w:t xml:space="preserve">Bishop, D, Girard, O, and Mendez-Villanueva, A. Repeated-sprint ability - part II: recommendations for training. </w:t>
      </w:r>
      <w:r w:rsidRPr="000D5ED3">
        <w:rPr>
          <w:rFonts w:ascii="Times New Roman" w:hAnsi="Times New Roman" w:cs="Times New Roman"/>
          <w:i/>
          <w:iCs/>
          <w:noProof/>
        </w:rPr>
        <w:t>Sport Med</w:t>
      </w:r>
      <w:r w:rsidRPr="000D5ED3">
        <w:rPr>
          <w:rFonts w:ascii="Times New Roman" w:hAnsi="Times New Roman" w:cs="Times New Roman"/>
          <w:noProof/>
        </w:rPr>
        <w:t xml:space="preserve"> 41: 741–56, 2011.Available from: http://www.ncbi.nlm.nih.gov/pubmed/21846163</w:t>
      </w:r>
    </w:p>
    <w:p w14:paraId="4E71D9B2"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23. </w:t>
      </w:r>
      <w:r w:rsidRPr="000D5ED3">
        <w:rPr>
          <w:rFonts w:ascii="Times New Roman" w:hAnsi="Times New Roman" w:cs="Times New Roman"/>
          <w:noProof/>
        </w:rPr>
        <w:tab/>
        <w:t xml:space="preserve">Bok, D and Foster, C. Applicability of field aerobic fitness tests in soccer: which one to choose? </w:t>
      </w:r>
      <w:r w:rsidRPr="000D5ED3">
        <w:rPr>
          <w:rFonts w:ascii="Times New Roman" w:hAnsi="Times New Roman" w:cs="Times New Roman"/>
          <w:i/>
          <w:iCs/>
          <w:noProof/>
        </w:rPr>
        <w:t>J Funct Morphol Kinesiol</w:t>
      </w:r>
      <w:r w:rsidRPr="000D5ED3">
        <w:rPr>
          <w:rFonts w:ascii="Times New Roman" w:hAnsi="Times New Roman" w:cs="Times New Roman"/>
          <w:noProof/>
        </w:rPr>
        <w:t xml:space="preserve"> 6, 2021.Available from: http://www.ncbi.nlm.nih.gov/pubmed/34449680</w:t>
      </w:r>
    </w:p>
    <w:p w14:paraId="00B95703"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24. </w:t>
      </w:r>
      <w:r w:rsidRPr="000D5ED3">
        <w:rPr>
          <w:rFonts w:ascii="Times New Roman" w:hAnsi="Times New Roman" w:cs="Times New Roman"/>
          <w:noProof/>
        </w:rPr>
        <w:tab/>
        <w:t>Bradley, P and Scott, D. Physical analysis of the FIFA women’s world cup France 2019</w:t>
      </w:r>
      <w:r w:rsidRPr="000D5ED3">
        <w:rPr>
          <w:rFonts w:ascii="Times New Roman" w:hAnsi="Times New Roman" w:cs="Times New Roman"/>
          <w:noProof/>
          <w:vertAlign w:val="superscript"/>
        </w:rPr>
        <w:t>TM</w:t>
      </w:r>
      <w:r w:rsidRPr="000D5ED3">
        <w:rPr>
          <w:rFonts w:ascii="Times New Roman" w:hAnsi="Times New Roman" w:cs="Times New Roman"/>
          <w:noProof/>
        </w:rPr>
        <w:t xml:space="preserve">. </w:t>
      </w:r>
      <w:r w:rsidRPr="000D5ED3">
        <w:rPr>
          <w:rFonts w:ascii="Times New Roman" w:hAnsi="Times New Roman" w:cs="Times New Roman"/>
          <w:i/>
          <w:iCs/>
          <w:noProof/>
        </w:rPr>
        <w:t>FIFA.com</w:t>
      </w:r>
      <w:r w:rsidRPr="000D5ED3">
        <w:rPr>
          <w:rFonts w:ascii="Times New Roman" w:hAnsi="Times New Roman" w:cs="Times New Roman"/>
          <w:noProof/>
        </w:rPr>
        <w:t xml:space="preserve"> https://www.fifa.com/tournaments/womens/womensworl, 2019.</w:t>
      </w:r>
    </w:p>
    <w:p w14:paraId="614BBD4B"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25. </w:t>
      </w:r>
      <w:r w:rsidRPr="000D5ED3">
        <w:rPr>
          <w:rFonts w:ascii="Times New Roman" w:hAnsi="Times New Roman" w:cs="Times New Roman"/>
          <w:noProof/>
        </w:rPr>
        <w:tab/>
        <w:t xml:space="preserve">Brown, N, Bichler, S, Fiedler, M, and Alt, W. Fatigue detection in strength training using three-dimensional accelerometry and principal component analysis. </w:t>
      </w:r>
      <w:r w:rsidRPr="000D5ED3">
        <w:rPr>
          <w:rFonts w:ascii="Times New Roman" w:hAnsi="Times New Roman" w:cs="Times New Roman"/>
          <w:i/>
          <w:iCs/>
          <w:noProof/>
        </w:rPr>
        <w:t>Sport Biomech</w:t>
      </w:r>
      <w:r w:rsidRPr="000D5ED3">
        <w:rPr>
          <w:rFonts w:ascii="Times New Roman" w:hAnsi="Times New Roman" w:cs="Times New Roman"/>
          <w:noProof/>
        </w:rPr>
        <w:t xml:space="preserve"> 15: 139–150, 2016.Available from: http://dx.doi.org/10.1080/14763141.2016.1159321</w:t>
      </w:r>
    </w:p>
    <w:p w14:paraId="31A9D0B9"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26. </w:t>
      </w:r>
      <w:r w:rsidRPr="000D5ED3">
        <w:rPr>
          <w:rFonts w:ascii="Times New Roman" w:hAnsi="Times New Roman" w:cs="Times New Roman"/>
          <w:noProof/>
        </w:rPr>
        <w:tab/>
        <w:t xml:space="preserve">Brughelli, M, Cronin, J, Levin, G, and Chaouachi, A. Understanding change of direction ability in sport. </w:t>
      </w:r>
      <w:r w:rsidRPr="000D5ED3">
        <w:rPr>
          <w:rFonts w:ascii="Times New Roman" w:hAnsi="Times New Roman" w:cs="Times New Roman"/>
          <w:i/>
          <w:iCs/>
          <w:noProof/>
        </w:rPr>
        <w:t>Sport Med</w:t>
      </w:r>
      <w:r w:rsidRPr="000D5ED3">
        <w:rPr>
          <w:rFonts w:ascii="Times New Roman" w:hAnsi="Times New Roman" w:cs="Times New Roman"/>
          <w:noProof/>
        </w:rPr>
        <w:t xml:space="preserve"> 38: 1045–1063, 2008.Available from: http://link.springer.com/10.2165/00007256-200838120-00007</w:t>
      </w:r>
    </w:p>
    <w:p w14:paraId="5AB90C6B"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27. </w:t>
      </w:r>
      <w:r w:rsidRPr="000D5ED3">
        <w:rPr>
          <w:rFonts w:ascii="Times New Roman" w:hAnsi="Times New Roman" w:cs="Times New Roman"/>
          <w:noProof/>
        </w:rPr>
        <w:tab/>
        <w:t xml:space="preserve">Buchheit, M. The 30-15 intermittent fitness test: Accuracy for individualizing interval training of young intermittent sport players. </w:t>
      </w:r>
      <w:r w:rsidRPr="000D5ED3">
        <w:rPr>
          <w:rFonts w:ascii="Times New Roman" w:hAnsi="Times New Roman" w:cs="Times New Roman"/>
          <w:i/>
          <w:iCs/>
          <w:noProof/>
        </w:rPr>
        <w:t>J Strength Cond Res</w:t>
      </w:r>
      <w:r w:rsidRPr="000D5ED3">
        <w:rPr>
          <w:rFonts w:ascii="Times New Roman" w:hAnsi="Times New Roman" w:cs="Times New Roman"/>
          <w:noProof/>
        </w:rPr>
        <w:t xml:space="preserve"> 22: 365–374, 2008.Available from: https://journals.lww.com/00124278-200803000-00007</w:t>
      </w:r>
    </w:p>
    <w:p w14:paraId="081E3C17"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28. </w:t>
      </w:r>
      <w:r w:rsidRPr="000D5ED3">
        <w:rPr>
          <w:rFonts w:ascii="Times New Roman" w:hAnsi="Times New Roman" w:cs="Times New Roman"/>
          <w:noProof/>
        </w:rPr>
        <w:tab/>
        <w:t xml:space="preserve">Campo, SS, Vaeyens, R, Philippaerts, RM, Redondo, JC, de Benito, AM, and Cuadrado, G. Effects of lower-limb plyometric training on body composition, explosive strength, and kicking speed in female soccer players. </w:t>
      </w:r>
      <w:r w:rsidRPr="000D5ED3">
        <w:rPr>
          <w:rFonts w:ascii="Times New Roman" w:hAnsi="Times New Roman" w:cs="Times New Roman"/>
          <w:i/>
          <w:iCs/>
          <w:noProof/>
        </w:rPr>
        <w:t>J Strength Cond Res</w:t>
      </w:r>
      <w:r w:rsidRPr="000D5ED3">
        <w:rPr>
          <w:rFonts w:ascii="Times New Roman" w:hAnsi="Times New Roman" w:cs="Times New Roman"/>
          <w:noProof/>
        </w:rPr>
        <w:t xml:space="preserve"> 23: 1714–1722, 2009.Available from: https://journals.lww.com/00124278-200909000-00013</w:t>
      </w:r>
    </w:p>
    <w:p w14:paraId="0AF40252"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29. </w:t>
      </w:r>
      <w:r w:rsidRPr="000D5ED3">
        <w:rPr>
          <w:rFonts w:ascii="Times New Roman" w:hAnsi="Times New Roman" w:cs="Times New Roman"/>
          <w:noProof/>
        </w:rPr>
        <w:tab/>
        <w:t xml:space="preserve">Comfort, P, Stewart, A, Bloom, L, and Clarkson, B. Relationships between strength, sprint, and jump performance in well-trained youth soccer players. </w:t>
      </w:r>
      <w:r w:rsidRPr="000D5ED3">
        <w:rPr>
          <w:rFonts w:ascii="Times New Roman" w:hAnsi="Times New Roman" w:cs="Times New Roman"/>
          <w:i/>
          <w:iCs/>
          <w:noProof/>
        </w:rPr>
        <w:t>J strength Cond Res</w:t>
      </w:r>
      <w:r w:rsidRPr="000D5ED3">
        <w:rPr>
          <w:rFonts w:ascii="Times New Roman" w:hAnsi="Times New Roman" w:cs="Times New Roman"/>
          <w:noProof/>
        </w:rPr>
        <w:t xml:space="preserve"> 28: 173–7, 2014.Available from: http://www.ncbi.nlm.nih.gov/pubmed/23542878</w:t>
      </w:r>
    </w:p>
    <w:p w14:paraId="4E09AD99"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30. </w:t>
      </w:r>
      <w:r w:rsidRPr="000D5ED3">
        <w:rPr>
          <w:rFonts w:ascii="Times New Roman" w:hAnsi="Times New Roman" w:cs="Times New Roman"/>
          <w:noProof/>
        </w:rPr>
        <w:tab/>
        <w:t xml:space="preserve">Cooper, KH. A means of assessing maximal oxygen intake. Correlation between field and treadmill testing. </w:t>
      </w:r>
      <w:r w:rsidRPr="000D5ED3">
        <w:rPr>
          <w:rFonts w:ascii="Times New Roman" w:hAnsi="Times New Roman" w:cs="Times New Roman"/>
          <w:i/>
          <w:iCs/>
          <w:noProof/>
        </w:rPr>
        <w:t>JAMA</w:t>
      </w:r>
      <w:r w:rsidRPr="000D5ED3">
        <w:rPr>
          <w:rFonts w:ascii="Times New Roman" w:hAnsi="Times New Roman" w:cs="Times New Roman"/>
          <w:noProof/>
        </w:rPr>
        <w:t xml:space="preserve"> 203: 201–4, 1968.Available from: http://www.ncbi.nlm.nih.gov/pubmed/5694044</w:t>
      </w:r>
    </w:p>
    <w:p w14:paraId="6455AE0E"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31. </w:t>
      </w:r>
      <w:r w:rsidRPr="000D5ED3">
        <w:rPr>
          <w:rFonts w:ascii="Times New Roman" w:hAnsi="Times New Roman" w:cs="Times New Roman"/>
          <w:noProof/>
        </w:rPr>
        <w:tab/>
        <w:t xml:space="preserve">Čović, N, Jelešković, E, Alić, H, Rađo, I, Kafedžić, E, Sporiš, G, et al. Reliability, validity and usefulness of 30–15 intermittent fitness test in female soccer players. </w:t>
      </w:r>
      <w:r w:rsidRPr="000D5ED3">
        <w:rPr>
          <w:rFonts w:ascii="Times New Roman" w:hAnsi="Times New Roman" w:cs="Times New Roman"/>
          <w:i/>
          <w:iCs/>
          <w:noProof/>
        </w:rPr>
        <w:lastRenderedPageBreak/>
        <w:t>Front Physiol</w:t>
      </w:r>
      <w:r w:rsidRPr="000D5ED3">
        <w:rPr>
          <w:rFonts w:ascii="Times New Roman" w:hAnsi="Times New Roman" w:cs="Times New Roman"/>
          <w:noProof/>
        </w:rPr>
        <w:t xml:space="preserve"> 7, 2016.Available from: http://journal.frontiersin.org/article/10.3389/fphys.2016.00510/full</w:t>
      </w:r>
    </w:p>
    <w:p w14:paraId="4603495E"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32. </w:t>
      </w:r>
      <w:r w:rsidRPr="000D5ED3">
        <w:rPr>
          <w:rFonts w:ascii="Times New Roman" w:hAnsi="Times New Roman" w:cs="Times New Roman"/>
          <w:noProof/>
        </w:rPr>
        <w:tab/>
        <w:t xml:space="preserve">Dalen, T, Jørgen, I, Gertjan, E, Geir Havard, H, and Ulrik, W. Player load, acceleration, and deceleration during forty-five competitive matches of elite soccer. </w:t>
      </w:r>
      <w:r w:rsidRPr="000D5ED3">
        <w:rPr>
          <w:rFonts w:ascii="Times New Roman" w:hAnsi="Times New Roman" w:cs="Times New Roman"/>
          <w:i/>
          <w:iCs/>
          <w:noProof/>
        </w:rPr>
        <w:t>J Strength Cond Res</w:t>
      </w:r>
      <w:r w:rsidRPr="000D5ED3">
        <w:rPr>
          <w:rFonts w:ascii="Times New Roman" w:hAnsi="Times New Roman" w:cs="Times New Roman"/>
          <w:noProof/>
        </w:rPr>
        <w:t xml:space="preserve"> 30: 351–359, 2016.Available from: https://journals.lww.com/00124278-201602000-00008</w:t>
      </w:r>
    </w:p>
    <w:p w14:paraId="072285C6"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33. </w:t>
      </w:r>
      <w:r w:rsidRPr="000D5ED3">
        <w:rPr>
          <w:rFonts w:ascii="Times New Roman" w:hAnsi="Times New Roman" w:cs="Times New Roman"/>
          <w:noProof/>
        </w:rPr>
        <w:tab/>
        <w:t xml:space="preserve">Datson, N, Drust, B, Weston, M, Jarman, IH, Lisboa, PJ, and Gregson, W. Match physical performance of elite female soccer players during international competition. </w:t>
      </w:r>
      <w:r w:rsidRPr="000D5ED3">
        <w:rPr>
          <w:rFonts w:ascii="Times New Roman" w:hAnsi="Times New Roman" w:cs="Times New Roman"/>
          <w:i/>
          <w:iCs/>
          <w:noProof/>
        </w:rPr>
        <w:t>J strength Cond Res</w:t>
      </w:r>
      <w:r w:rsidRPr="000D5ED3">
        <w:rPr>
          <w:rFonts w:ascii="Times New Roman" w:hAnsi="Times New Roman" w:cs="Times New Roman"/>
          <w:noProof/>
        </w:rPr>
        <w:t xml:space="preserve"> 31: 2379–2387, 2017.Available from: http://www.ncbi.nlm.nih.gov/pubmed/27467514</w:t>
      </w:r>
    </w:p>
    <w:p w14:paraId="5272C29D"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34. </w:t>
      </w:r>
      <w:r w:rsidRPr="000D5ED3">
        <w:rPr>
          <w:rFonts w:ascii="Times New Roman" w:hAnsi="Times New Roman" w:cs="Times New Roman"/>
          <w:noProof/>
        </w:rPr>
        <w:tab/>
        <w:t xml:space="preserve">Datson, N, Hulton, A, Andersson, H, Lewis, T, Weston, M, Drust, B, et al. Applied physiology of female soccer: an update. </w:t>
      </w:r>
      <w:r w:rsidRPr="000D5ED3">
        <w:rPr>
          <w:rFonts w:ascii="Times New Roman" w:hAnsi="Times New Roman" w:cs="Times New Roman"/>
          <w:i/>
          <w:iCs/>
          <w:noProof/>
        </w:rPr>
        <w:t>Sports Med</w:t>
      </w:r>
      <w:r w:rsidRPr="000D5ED3">
        <w:rPr>
          <w:rFonts w:ascii="Times New Roman" w:hAnsi="Times New Roman" w:cs="Times New Roman"/>
          <w:noProof/>
        </w:rPr>
        <w:t xml:space="preserve"> 44: 1225–40, 2014.Available from: http://www.ncbi.nlm.nih.gov/pubmed/24803162</w:t>
      </w:r>
    </w:p>
    <w:p w14:paraId="17A0D808"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35. </w:t>
      </w:r>
      <w:r w:rsidRPr="000D5ED3">
        <w:rPr>
          <w:rFonts w:ascii="Times New Roman" w:hAnsi="Times New Roman" w:cs="Times New Roman"/>
          <w:noProof/>
        </w:rPr>
        <w:tab/>
        <w:t xml:space="preserve">Datson, N, Lolli, L, Drust, B, Atkinson, G, Weston, M, and Gregson, W. Inter-methodological quantification of the target change for performance test outcomes relevant to elite female soccer players. </w:t>
      </w:r>
      <w:r w:rsidRPr="000D5ED3">
        <w:rPr>
          <w:rFonts w:ascii="Times New Roman" w:hAnsi="Times New Roman" w:cs="Times New Roman"/>
          <w:i/>
          <w:iCs/>
          <w:noProof/>
        </w:rPr>
        <w:t>Sci Med Footb</w:t>
      </w:r>
      <w:r w:rsidRPr="000D5ED3">
        <w:rPr>
          <w:rFonts w:ascii="Times New Roman" w:hAnsi="Times New Roman" w:cs="Times New Roman"/>
          <w:noProof/>
        </w:rPr>
        <w:t xml:space="preserve"> 6: 248–261, 2022.Available from: https://www.tandfonline.com/doi/full/10.1080/24733938.2021.1942538</w:t>
      </w:r>
    </w:p>
    <w:p w14:paraId="108C59F7"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36. </w:t>
      </w:r>
      <w:r w:rsidRPr="000D5ED3">
        <w:rPr>
          <w:rFonts w:ascii="Times New Roman" w:hAnsi="Times New Roman" w:cs="Times New Roman"/>
          <w:noProof/>
        </w:rPr>
        <w:tab/>
        <w:t xml:space="preserve">Datson, N, Weston, M, Drust, B, Atkinson, G, Lolli, L, and Gregson, W. Reference values for performance test outcomes relevant to English female soccer players. </w:t>
      </w:r>
      <w:r w:rsidRPr="000D5ED3">
        <w:rPr>
          <w:rFonts w:ascii="Times New Roman" w:hAnsi="Times New Roman" w:cs="Times New Roman"/>
          <w:i/>
          <w:iCs/>
          <w:noProof/>
        </w:rPr>
        <w:t>Sci Med Footb</w:t>
      </w:r>
      <w:r w:rsidRPr="000D5ED3">
        <w:rPr>
          <w:rFonts w:ascii="Times New Roman" w:hAnsi="Times New Roman" w:cs="Times New Roman"/>
          <w:noProof/>
        </w:rPr>
        <w:t xml:space="preserve"> , 2022.Available from: https://www.tandfonline.com/doi/full/10.1080/24733938.2022.2037156</w:t>
      </w:r>
    </w:p>
    <w:p w14:paraId="73640EE7"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37. </w:t>
      </w:r>
      <w:r w:rsidRPr="000D5ED3">
        <w:rPr>
          <w:rFonts w:ascii="Times New Roman" w:hAnsi="Times New Roman" w:cs="Times New Roman"/>
          <w:noProof/>
        </w:rPr>
        <w:tab/>
        <w:t>Davison, R.C.R., Smith, PM, Hopker, J, Price, MJ, Hettinga, F, Tew, G, et al. Sport and Exercise Physiology Testing Guidelines: Volume I – Sport Testing. The British Association of Sport and Exercise Sciences Guide (2nd ed.). Routledge, 2022.</w:t>
      </w:r>
    </w:p>
    <w:p w14:paraId="609C9A45"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38. </w:t>
      </w:r>
      <w:r w:rsidRPr="000D5ED3">
        <w:rPr>
          <w:rFonts w:ascii="Times New Roman" w:hAnsi="Times New Roman" w:cs="Times New Roman"/>
          <w:noProof/>
        </w:rPr>
        <w:tab/>
        <w:t xml:space="preserve">Devlin, BL, Kingsley, M, Leveritt, MD, and Belski, R. Seasonal changes in soccer players’ body composition and dietary intake practices. </w:t>
      </w:r>
      <w:r w:rsidRPr="000D5ED3">
        <w:rPr>
          <w:rFonts w:ascii="Times New Roman" w:hAnsi="Times New Roman" w:cs="Times New Roman"/>
          <w:i/>
          <w:iCs/>
          <w:noProof/>
        </w:rPr>
        <w:t>J Strength Cond Res</w:t>
      </w:r>
      <w:r w:rsidRPr="000D5ED3">
        <w:rPr>
          <w:rFonts w:ascii="Times New Roman" w:hAnsi="Times New Roman" w:cs="Times New Roman"/>
          <w:noProof/>
        </w:rPr>
        <w:t xml:space="preserve"> 31: 3319–3326, 2017.Available from: https://journals.lww.com/00124278-201712000-00010</w:t>
      </w:r>
    </w:p>
    <w:p w14:paraId="72D727B3"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39. </w:t>
      </w:r>
      <w:r w:rsidRPr="000D5ED3">
        <w:rPr>
          <w:rFonts w:ascii="Times New Roman" w:hAnsi="Times New Roman" w:cs="Times New Roman"/>
          <w:noProof/>
        </w:rPr>
        <w:tab/>
        <w:t xml:space="preserve">Doran, D, Mc Geever, S, Collins, K, Quinn, C, McElhone, R, and Scott, M. The validity of commonly used adipose tissue body composition equations relative to dual energy x-ray absorptiometry (DXA) in Gaelic games players. </w:t>
      </w:r>
      <w:r w:rsidRPr="000D5ED3">
        <w:rPr>
          <w:rFonts w:ascii="Times New Roman" w:hAnsi="Times New Roman" w:cs="Times New Roman"/>
          <w:i/>
          <w:iCs/>
          <w:noProof/>
        </w:rPr>
        <w:t>Int J Sports Med</w:t>
      </w:r>
      <w:r w:rsidRPr="000D5ED3">
        <w:rPr>
          <w:rFonts w:ascii="Times New Roman" w:hAnsi="Times New Roman" w:cs="Times New Roman"/>
          <w:noProof/>
        </w:rPr>
        <w:t xml:space="preserve"> 35: 95–100, 2013.Available from: http://www.thieme-connect.de/DOI/DOI?10.1055/s-0033-1333693</w:t>
      </w:r>
    </w:p>
    <w:p w14:paraId="431AE7AD"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40. </w:t>
      </w:r>
      <w:r w:rsidRPr="000D5ED3">
        <w:rPr>
          <w:rFonts w:ascii="Times New Roman" w:hAnsi="Times New Roman" w:cs="Times New Roman"/>
          <w:noProof/>
        </w:rPr>
        <w:tab/>
        <w:t xml:space="preserve">Dugdale, JH, Arthur, CA, Sanders, D, and Hunter, AM. Reliability and validity of field-based fitness tests in youth soccer players. </w:t>
      </w:r>
      <w:r w:rsidRPr="000D5ED3">
        <w:rPr>
          <w:rFonts w:ascii="Times New Roman" w:hAnsi="Times New Roman" w:cs="Times New Roman"/>
          <w:i/>
          <w:iCs/>
          <w:noProof/>
        </w:rPr>
        <w:t>Eur J Sport Sci</w:t>
      </w:r>
      <w:r w:rsidRPr="000D5ED3">
        <w:rPr>
          <w:rFonts w:ascii="Times New Roman" w:hAnsi="Times New Roman" w:cs="Times New Roman"/>
          <w:noProof/>
        </w:rPr>
        <w:t xml:space="preserve"> 19: 745–756, </w:t>
      </w:r>
      <w:r w:rsidRPr="000D5ED3">
        <w:rPr>
          <w:rFonts w:ascii="Times New Roman" w:hAnsi="Times New Roman" w:cs="Times New Roman"/>
          <w:noProof/>
        </w:rPr>
        <w:lastRenderedPageBreak/>
        <w:t>2019.Available from: http://www.ncbi.nlm.nih.gov/pubmed/30589378</w:t>
      </w:r>
    </w:p>
    <w:p w14:paraId="7A36B62E"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41. </w:t>
      </w:r>
      <w:r w:rsidRPr="000D5ED3">
        <w:rPr>
          <w:rFonts w:ascii="Times New Roman" w:hAnsi="Times New Roman" w:cs="Times New Roman"/>
          <w:noProof/>
        </w:rPr>
        <w:tab/>
        <w:t xml:space="preserve">Emmonds, S, Heyward, O, and Jones, B. The challenge of applying and undertaking research in female sport. </w:t>
      </w:r>
      <w:r w:rsidRPr="000D5ED3">
        <w:rPr>
          <w:rFonts w:ascii="Times New Roman" w:hAnsi="Times New Roman" w:cs="Times New Roman"/>
          <w:i/>
          <w:iCs/>
          <w:noProof/>
        </w:rPr>
        <w:t>Sport Med - Open</w:t>
      </w:r>
      <w:r w:rsidRPr="000D5ED3">
        <w:rPr>
          <w:rFonts w:ascii="Times New Roman" w:hAnsi="Times New Roman" w:cs="Times New Roman"/>
          <w:noProof/>
        </w:rPr>
        <w:t xml:space="preserve"> 5: 51, 2019.Available from: https://sportsmedicine-open.springeropen.com/articles/10.1186/s40798-019-0224-x</w:t>
      </w:r>
    </w:p>
    <w:p w14:paraId="1FF7F6DA"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42. </w:t>
      </w:r>
      <w:r w:rsidRPr="000D5ED3">
        <w:rPr>
          <w:rFonts w:ascii="Times New Roman" w:hAnsi="Times New Roman" w:cs="Times New Roman"/>
          <w:noProof/>
        </w:rPr>
        <w:tab/>
        <w:t xml:space="preserve">Emmonds, S, Sawczuk, T, Scantlebury, S, Till, K, and Jones, B. Seasonal changes in the physical performance of elite youth female soccer players. </w:t>
      </w:r>
      <w:r w:rsidRPr="000D5ED3">
        <w:rPr>
          <w:rFonts w:ascii="Times New Roman" w:hAnsi="Times New Roman" w:cs="Times New Roman"/>
          <w:i/>
          <w:iCs/>
          <w:noProof/>
        </w:rPr>
        <w:t>J strength Cond Res</w:t>
      </w:r>
      <w:r w:rsidRPr="000D5ED3">
        <w:rPr>
          <w:rFonts w:ascii="Times New Roman" w:hAnsi="Times New Roman" w:cs="Times New Roman"/>
          <w:noProof/>
        </w:rPr>
        <w:t xml:space="preserve"> , 2018.Available from: http://www.ncbi.nlm.nih.gov/pubmed/30358700</w:t>
      </w:r>
    </w:p>
    <w:p w14:paraId="06C5D1A8"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43. </w:t>
      </w:r>
      <w:r w:rsidRPr="000D5ED3">
        <w:rPr>
          <w:rFonts w:ascii="Times New Roman" w:hAnsi="Times New Roman" w:cs="Times New Roman"/>
          <w:noProof/>
        </w:rPr>
        <w:tab/>
        <w:t xml:space="preserve">Enright, K, Morton, J, Iga, J, Lothian, D, Roberts, S, and Drust, B. Reliability of “in-season” fitness assessments in youth elite soccer players: a working model for practitioners and coaches. </w:t>
      </w:r>
      <w:r w:rsidRPr="000D5ED3">
        <w:rPr>
          <w:rFonts w:ascii="Times New Roman" w:hAnsi="Times New Roman" w:cs="Times New Roman"/>
          <w:i/>
          <w:iCs/>
          <w:noProof/>
        </w:rPr>
        <w:t>Sci Med Footb</w:t>
      </w:r>
      <w:r w:rsidRPr="000D5ED3">
        <w:rPr>
          <w:rFonts w:ascii="Times New Roman" w:hAnsi="Times New Roman" w:cs="Times New Roman"/>
          <w:noProof/>
        </w:rPr>
        <w:t xml:space="preserve"> 2: 177–183, 2018.Available from: https://www.tandfonline.com/doi/full/10.1080/24733938.2017.1411603</w:t>
      </w:r>
    </w:p>
    <w:p w14:paraId="6E08BFF1"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44. </w:t>
      </w:r>
      <w:r w:rsidRPr="000D5ED3">
        <w:rPr>
          <w:rFonts w:ascii="Times New Roman" w:hAnsi="Times New Roman" w:cs="Times New Roman"/>
          <w:noProof/>
        </w:rPr>
        <w:tab/>
        <w:t xml:space="preserve">Faude, O, Koch, T, and Meyer, T. Straight sprinting is the most frequent action in goal situations in professional football. </w:t>
      </w:r>
      <w:r w:rsidRPr="000D5ED3">
        <w:rPr>
          <w:rFonts w:ascii="Times New Roman" w:hAnsi="Times New Roman" w:cs="Times New Roman"/>
          <w:i/>
          <w:iCs/>
          <w:noProof/>
        </w:rPr>
        <w:t>J Sports Sci</w:t>
      </w:r>
      <w:r w:rsidRPr="000D5ED3">
        <w:rPr>
          <w:rFonts w:ascii="Times New Roman" w:hAnsi="Times New Roman" w:cs="Times New Roman"/>
          <w:noProof/>
        </w:rPr>
        <w:t xml:space="preserve"> 30: 625–631, 2012.</w:t>
      </w:r>
    </w:p>
    <w:p w14:paraId="60B87D4E"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45. </w:t>
      </w:r>
      <w:r w:rsidRPr="000D5ED3">
        <w:rPr>
          <w:rFonts w:ascii="Times New Roman" w:hAnsi="Times New Roman" w:cs="Times New Roman"/>
          <w:noProof/>
        </w:rPr>
        <w:tab/>
        <w:t xml:space="preserve">Fornetti, WC, Pivarnik, JM, Foley, JM, and Fiechtner, JJ. Reliability and validity of body composition measures in female athletes. </w:t>
      </w:r>
      <w:r w:rsidRPr="000D5ED3">
        <w:rPr>
          <w:rFonts w:ascii="Times New Roman" w:hAnsi="Times New Roman" w:cs="Times New Roman"/>
          <w:i/>
          <w:iCs/>
          <w:noProof/>
        </w:rPr>
        <w:t>J Appl Physiol</w:t>
      </w:r>
      <w:r w:rsidRPr="000D5ED3">
        <w:rPr>
          <w:rFonts w:ascii="Times New Roman" w:hAnsi="Times New Roman" w:cs="Times New Roman"/>
          <w:noProof/>
        </w:rPr>
        <w:t xml:space="preserve"> 87: 1114–1122, 1999.Available from: https://www.physiology.org/doi/10.1152/jappl.1999.87.3.1114</w:t>
      </w:r>
    </w:p>
    <w:p w14:paraId="20AC03D0"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46. </w:t>
      </w:r>
      <w:r w:rsidRPr="000D5ED3">
        <w:rPr>
          <w:rFonts w:ascii="Times New Roman" w:hAnsi="Times New Roman" w:cs="Times New Roman"/>
          <w:noProof/>
        </w:rPr>
        <w:tab/>
        <w:t xml:space="preserve">Gabbett, TJ. The development of a test of repeated-sprint ability for elite women’s soccer players. </w:t>
      </w:r>
      <w:r w:rsidRPr="000D5ED3">
        <w:rPr>
          <w:rFonts w:ascii="Times New Roman" w:hAnsi="Times New Roman" w:cs="Times New Roman"/>
          <w:i/>
          <w:iCs/>
          <w:noProof/>
        </w:rPr>
        <w:t>J Strength Cond Res</w:t>
      </w:r>
      <w:r w:rsidRPr="000D5ED3">
        <w:rPr>
          <w:rFonts w:ascii="Times New Roman" w:hAnsi="Times New Roman" w:cs="Times New Roman"/>
          <w:noProof/>
        </w:rPr>
        <w:t xml:space="preserve"> 24: 1191–1194, 2010.Available from: https://journals.lww.com/00124278-201005000-00005</w:t>
      </w:r>
    </w:p>
    <w:p w14:paraId="021AFA50"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47. </w:t>
      </w:r>
      <w:r w:rsidRPr="000D5ED3">
        <w:rPr>
          <w:rFonts w:ascii="Times New Roman" w:hAnsi="Times New Roman" w:cs="Times New Roman"/>
          <w:noProof/>
        </w:rPr>
        <w:tab/>
        <w:t xml:space="preserve">Gabbett, TJ, Wiig, H, and Spencer, M. Repeated high-intensity running and sprinting in elite women’s soccer competition. </w:t>
      </w:r>
      <w:r w:rsidRPr="000D5ED3">
        <w:rPr>
          <w:rFonts w:ascii="Times New Roman" w:hAnsi="Times New Roman" w:cs="Times New Roman"/>
          <w:i/>
          <w:iCs/>
          <w:noProof/>
        </w:rPr>
        <w:t>Int J Sports Physiol Perform</w:t>
      </w:r>
      <w:r w:rsidRPr="000D5ED3">
        <w:rPr>
          <w:rFonts w:ascii="Times New Roman" w:hAnsi="Times New Roman" w:cs="Times New Roman"/>
          <w:noProof/>
        </w:rPr>
        <w:t xml:space="preserve"> 8: 130–138, 2013.Available from: https://journals.humankinetics.com/view/journals/ijspp/8/2/article-p130.xml</w:t>
      </w:r>
    </w:p>
    <w:p w14:paraId="600187EE"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48. </w:t>
      </w:r>
      <w:r w:rsidRPr="000D5ED3">
        <w:rPr>
          <w:rFonts w:ascii="Times New Roman" w:hAnsi="Times New Roman" w:cs="Times New Roman"/>
          <w:noProof/>
        </w:rPr>
        <w:tab/>
        <w:t xml:space="preserve">Glaister, M. Multiple sprint work: physiological responses, mechanisms of fatigue and the influence of aerobic fitness. </w:t>
      </w:r>
      <w:r w:rsidRPr="000D5ED3">
        <w:rPr>
          <w:rFonts w:ascii="Times New Roman" w:hAnsi="Times New Roman" w:cs="Times New Roman"/>
          <w:i/>
          <w:iCs/>
          <w:noProof/>
        </w:rPr>
        <w:t>Sport Med</w:t>
      </w:r>
      <w:r w:rsidRPr="000D5ED3">
        <w:rPr>
          <w:rFonts w:ascii="Times New Roman" w:hAnsi="Times New Roman" w:cs="Times New Roman"/>
          <w:noProof/>
        </w:rPr>
        <w:t xml:space="preserve"> 35: 757–777, 2005.Available from: http://link.springer.com/10.2165/00007256-200535090-00003</w:t>
      </w:r>
    </w:p>
    <w:p w14:paraId="35C8B07F"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49. </w:t>
      </w:r>
      <w:r w:rsidRPr="000D5ED3">
        <w:rPr>
          <w:rFonts w:ascii="Times New Roman" w:hAnsi="Times New Roman" w:cs="Times New Roman"/>
          <w:noProof/>
        </w:rPr>
        <w:tab/>
        <w:t xml:space="preserve">Gonçalves, L, Clemente, FM, Barrera, JI, Sarmento, H, González-Fernández, FT, Palucci Vieira, LH, et al. Relationships between fitness status and match running performance in adult women soccer players: a cohort study. </w:t>
      </w:r>
      <w:r w:rsidRPr="000D5ED3">
        <w:rPr>
          <w:rFonts w:ascii="Times New Roman" w:hAnsi="Times New Roman" w:cs="Times New Roman"/>
          <w:i/>
          <w:iCs/>
          <w:noProof/>
        </w:rPr>
        <w:t>Medicina (B Aires)</w:t>
      </w:r>
      <w:r w:rsidRPr="000D5ED3">
        <w:rPr>
          <w:rFonts w:ascii="Times New Roman" w:hAnsi="Times New Roman" w:cs="Times New Roman"/>
          <w:noProof/>
        </w:rPr>
        <w:t xml:space="preserve"> 57: 617, 2021.Available from: https://www.mdpi.com/1648-9144/57/6/617</w:t>
      </w:r>
    </w:p>
    <w:p w14:paraId="6F27CC5B"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50. </w:t>
      </w:r>
      <w:r w:rsidRPr="000D5ED3">
        <w:rPr>
          <w:rFonts w:ascii="Times New Roman" w:hAnsi="Times New Roman" w:cs="Times New Roman"/>
          <w:noProof/>
        </w:rPr>
        <w:tab/>
        <w:t xml:space="preserve">González-Fernández, FT, García-Taibo, O, Vila, M, Nobari, H, and Clemente, FM. Evolution of determinant factors of maximal sprinting and repeated sprint ability in women soccer players. </w:t>
      </w:r>
      <w:r w:rsidRPr="000D5ED3">
        <w:rPr>
          <w:rFonts w:ascii="Times New Roman" w:hAnsi="Times New Roman" w:cs="Times New Roman"/>
          <w:i/>
          <w:iCs/>
          <w:noProof/>
        </w:rPr>
        <w:t>Sci Rep</w:t>
      </w:r>
      <w:r w:rsidRPr="000D5ED3">
        <w:rPr>
          <w:rFonts w:ascii="Times New Roman" w:hAnsi="Times New Roman" w:cs="Times New Roman"/>
          <w:noProof/>
        </w:rPr>
        <w:t xml:space="preserve"> 12: 10633, 2022.Available from: https://www.nature.com/articles/s41598-022-13241-x</w:t>
      </w:r>
    </w:p>
    <w:p w14:paraId="64D79F31"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lastRenderedPageBreak/>
        <w:t xml:space="preserve">51. </w:t>
      </w:r>
      <w:r w:rsidRPr="000D5ED3">
        <w:rPr>
          <w:rFonts w:ascii="Times New Roman" w:hAnsi="Times New Roman" w:cs="Times New Roman"/>
          <w:noProof/>
        </w:rPr>
        <w:tab/>
        <w:t xml:space="preserve">Griffin, J, Horan, S, Keogh, J, Dodd, K, Andreatta, M, and Minahan, C. Contextual factors influencing the characteristics of female football players. </w:t>
      </w:r>
      <w:r w:rsidRPr="000D5ED3">
        <w:rPr>
          <w:rFonts w:ascii="Times New Roman" w:hAnsi="Times New Roman" w:cs="Times New Roman"/>
          <w:i/>
          <w:iCs/>
          <w:noProof/>
        </w:rPr>
        <w:t>J Sports Med Phys Fitness</w:t>
      </w:r>
      <w:r w:rsidRPr="000D5ED3">
        <w:rPr>
          <w:rFonts w:ascii="Times New Roman" w:hAnsi="Times New Roman" w:cs="Times New Roman"/>
          <w:noProof/>
        </w:rPr>
        <w:t xml:space="preserve"> 61: 218–232, 2021.Available from: https://www.minervamedica.it/index2.php?show=R40Y2021N02A0218</w:t>
      </w:r>
    </w:p>
    <w:p w14:paraId="3F02F670"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52. </w:t>
      </w:r>
      <w:r w:rsidRPr="000D5ED3">
        <w:rPr>
          <w:rFonts w:ascii="Times New Roman" w:hAnsi="Times New Roman" w:cs="Times New Roman"/>
          <w:noProof/>
        </w:rPr>
        <w:tab/>
        <w:t xml:space="preserve">Gualtieri, A, Rampinini, E, Sassi, R, and Beato, M. Workload monitoring in top-level soccer players during congested fixture periods. </w:t>
      </w:r>
      <w:r w:rsidRPr="000D5ED3">
        <w:rPr>
          <w:rFonts w:ascii="Times New Roman" w:hAnsi="Times New Roman" w:cs="Times New Roman"/>
          <w:i/>
          <w:iCs/>
          <w:noProof/>
        </w:rPr>
        <w:t>Int J Sports Med</w:t>
      </w:r>
      <w:r w:rsidRPr="000D5ED3">
        <w:rPr>
          <w:rFonts w:ascii="Times New Roman" w:hAnsi="Times New Roman" w:cs="Times New Roman"/>
          <w:noProof/>
        </w:rPr>
        <w:t xml:space="preserve"> ahead of print, 2020.</w:t>
      </w:r>
    </w:p>
    <w:p w14:paraId="6FB50625"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53. </w:t>
      </w:r>
      <w:r w:rsidRPr="000D5ED3">
        <w:rPr>
          <w:rFonts w:ascii="Times New Roman" w:hAnsi="Times New Roman" w:cs="Times New Roman"/>
          <w:noProof/>
        </w:rPr>
        <w:tab/>
        <w:t xml:space="preserve">Guppy, SN, Kotani, Y, Lake, JP, Latella, C, Wilkie, JC, Kendall, KL, et al. The agreement between a portable contact-mat and force-plates during bilateral vertical jumps. </w:t>
      </w:r>
      <w:r w:rsidRPr="000D5ED3">
        <w:rPr>
          <w:rFonts w:ascii="Times New Roman" w:hAnsi="Times New Roman" w:cs="Times New Roman"/>
          <w:i/>
          <w:iCs/>
          <w:noProof/>
        </w:rPr>
        <w:t>Int J Exerc Sci</w:t>
      </w:r>
      <w:r w:rsidRPr="000D5ED3">
        <w:rPr>
          <w:rFonts w:ascii="Times New Roman" w:hAnsi="Times New Roman" w:cs="Times New Roman"/>
          <w:noProof/>
        </w:rPr>
        <w:t xml:space="preserve"> 15: 632–644, 2022.Available from: http://www.ncbi.nlm.nih.gov/pubmed/35989700</w:t>
      </w:r>
    </w:p>
    <w:p w14:paraId="0EB9A305"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54. </w:t>
      </w:r>
      <w:r w:rsidRPr="000D5ED3">
        <w:rPr>
          <w:rFonts w:ascii="Times New Roman" w:hAnsi="Times New Roman" w:cs="Times New Roman"/>
          <w:noProof/>
        </w:rPr>
        <w:tab/>
        <w:t xml:space="preserve">Guthrie, B, Fields, JB, Thompson, B, and Jones, MT. Physical performance assessments of strength and power in women collegiate athletes. </w:t>
      </w:r>
      <w:r w:rsidRPr="000D5ED3">
        <w:rPr>
          <w:rFonts w:ascii="Times New Roman" w:hAnsi="Times New Roman" w:cs="Times New Roman"/>
          <w:i/>
          <w:iCs/>
          <w:noProof/>
        </w:rPr>
        <w:t>Int J Exerc Sci</w:t>
      </w:r>
      <w:r w:rsidRPr="000D5ED3">
        <w:rPr>
          <w:rFonts w:ascii="Times New Roman" w:hAnsi="Times New Roman" w:cs="Times New Roman"/>
          <w:noProof/>
        </w:rPr>
        <w:t xml:space="preserve"> 14: 984–993, 2021.Available from: http://www.ncbi.nlm.nih.gov/pubmed/34567381</w:t>
      </w:r>
    </w:p>
    <w:p w14:paraId="02AFA7C0"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55. </w:t>
      </w:r>
      <w:r w:rsidRPr="000D5ED3">
        <w:rPr>
          <w:rFonts w:ascii="Times New Roman" w:hAnsi="Times New Roman" w:cs="Times New Roman"/>
          <w:noProof/>
        </w:rPr>
        <w:tab/>
        <w:t xml:space="preserve">Hachana, Y, Chaabène, H, Ben Rajeb, G, Khlifa, R, Aouadi, R, Chamari, K, et al. Validity and reliability of new agility test among elite and subelite under 14-soccer players. </w:t>
      </w:r>
      <w:r w:rsidRPr="000D5ED3">
        <w:rPr>
          <w:rFonts w:ascii="Times New Roman" w:hAnsi="Times New Roman" w:cs="Times New Roman"/>
          <w:i/>
          <w:iCs/>
          <w:noProof/>
        </w:rPr>
        <w:t>PLoS One</w:t>
      </w:r>
      <w:r w:rsidRPr="000D5ED3">
        <w:rPr>
          <w:rFonts w:ascii="Times New Roman" w:hAnsi="Times New Roman" w:cs="Times New Roman"/>
          <w:noProof/>
        </w:rPr>
        <w:t xml:space="preserve"> 9: e95773, 2014.Available from: https://dx.plos.org/10.1371/journal.pone.0095773</w:t>
      </w:r>
    </w:p>
    <w:p w14:paraId="27C31551"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56. </w:t>
      </w:r>
      <w:r w:rsidRPr="000D5ED3">
        <w:rPr>
          <w:rFonts w:ascii="Times New Roman" w:hAnsi="Times New Roman" w:cs="Times New Roman"/>
          <w:noProof/>
        </w:rPr>
        <w:tab/>
        <w:t xml:space="preserve">Hamilton, RT, Shultz, SJ, Schmitz, RJ, and Perrin, DH. Triple-hop distance as a valid predictor of lower limb strength and power. </w:t>
      </w:r>
      <w:r w:rsidRPr="000D5ED3">
        <w:rPr>
          <w:rFonts w:ascii="Times New Roman" w:hAnsi="Times New Roman" w:cs="Times New Roman"/>
          <w:i/>
          <w:iCs/>
          <w:noProof/>
        </w:rPr>
        <w:t>J Athl Train</w:t>
      </w:r>
      <w:r w:rsidRPr="000D5ED3">
        <w:rPr>
          <w:rFonts w:ascii="Times New Roman" w:hAnsi="Times New Roman" w:cs="Times New Roman"/>
          <w:noProof/>
        </w:rPr>
        <w:t xml:space="preserve"> 43: 144–151, 2008.</w:t>
      </w:r>
    </w:p>
    <w:p w14:paraId="0215907C"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57. </w:t>
      </w:r>
      <w:r w:rsidRPr="000D5ED3">
        <w:rPr>
          <w:rFonts w:ascii="Times New Roman" w:hAnsi="Times New Roman" w:cs="Times New Roman"/>
          <w:noProof/>
        </w:rPr>
        <w:tab/>
        <w:t xml:space="preserve">Hammami, M, Negra, Y, Billaut, F, Hermassi, S, Shephard, RJ, and Chelly, MS. Effects of lower-limb strength training on agility, repeated sprinting with changes of direction, leg peak power, and neuromuscular adaptations of soccer players. </w:t>
      </w:r>
      <w:r w:rsidRPr="000D5ED3">
        <w:rPr>
          <w:rFonts w:ascii="Times New Roman" w:hAnsi="Times New Roman" w:cs="Times New Roman"/>
          <w:i/>
          <w:iCs/>
          <w:noProof/>
        </w:rPr>
        <w:t>J Strength Cond Res</w:t>
      </w:r>
      <w:r w:rsidRPr="000D5ED3">
        <w:rPr>
          <w:rFonts w:ascii="Times New Roman" w:hAnsi="Times New Roman" w:cs="Times New Roman"/>
          <w:noProof/>
        </w:rPr>
        <w:t xml:space="preserve"> , 2018.</w:t>
      </w:r>
    </w:p>
    <w:p w14:paraId="1054972D"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58. </w:t>
      </w:r>
      <w:r w:rsidRPr="000D5ED3">
        <w:rPr>
          <w:rFonts w:ascii="Times New Roman" w:hAnsi="Times New Roman" w:cs="Times New Roman"/>
          <w:noProof/>
        </w:rPr>
        <w:tab/>
        <w:t xml:space="preserve">Harkness-Armstrong, A, Till, K, Datson, N, and Emmonds, S. Whole and peak physical characteristics of elite youth female soccer match-play. </w:t>
      </w:r>
      <w:r w:rsidRPr="000D5ED3">
        <w:rPr>
          <w:rFonts w:ascii="Times New Roman" w:hAnsi="Times New Roman" w:cs="Times New Roman"/>
          <w:i/>
          <w:iCs/>
          <w:noProof/>
        </w:rPr>
        <w:t>J Sports Sci</w:t>
      </w:r>
      <w:r w:rsidRPr="000D5ED3">
        <w:rPr>
          <w:rFonts w:ascii="Times New Roman" w:hAnsi="Times New Roman" w:cs="Times New Roman"/>
          <w:noProof/>
        </w:rPr>
        <w:t xml:space="preserve"> 39: 1320–1329, 2021.Available from: https://www.tandfonline.com/doi/full/10.1080/02640414.2020.1868669</w:t>
      </w:r>
    </w:p>
    <w:p w14:paraId="183860AF"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59. </w:t>
      </w:r>
      <w:r w:rsidRPr="000D5ED3">
        <w:rPr>
          <w:rFonts w:ascii="Times New Roman" w:hAnsi="Times New Roman" w:cs="Times New Roman"/>
          <w:noProof/>
        </w:rPr>
        <w:tab/>
        <w:t xml:space="preserve">Harper, DJ, Carling, C, and Kiely, J. High-intensity acceleration and deceleration demands in elite team sports competitive match play: a systematic review and meta-analysis of observational studies. </w:t>
      </w:r>
      <w:r w:rsidRPr="000D5ED3">
        <w:rPr>
          <w:rFonts w:ascii="Times New Roman" w:hAnsi="Times New Roman" w:cs="Times New Roman"/>
          <w:i/>
          <w:iCs/>
          <w:noProof/>
        </w:rPr>
        <w:t>Sport Med</w:t>
      </w:r>
      <w:r w:rsidRPr="000D5ED3">
        <w:rPr>
          <w:rFonts w:ascii="Times New Roman" w:hAnsi="Times New Roman" w:cs="Times New Roman"/>
          <w:noProof/>
        </w:rPr>
        <w:t xml:space="preserve"> 49: 1923–1947, 2019.Available from: http://link.springer.com/10.1007/s40279-019-01170-1</w:t>
      </w:r>
    </w:p>
    <w:p w14:paraId="45E1E10E"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60. </w:t>
      </w:r>
      <w:r w:rsidRPr="000D5ED3">
        <w:rPr>
          <w:rFonts w:ascii="Times New Roman" w:hAnsi="Times New Roman" w:cs="Times New Roman"/>
          <w:noProof/>
        </w:rPr>
        <w:tab/>
        <w:t xml:space="preserve">Harper, DJ, Jordan, AR, and Kiely, J. Relationships between eccentric and concentric knee strength capacities and maximal linear deceleration ability in male academy soccer players. </w:t>
      </w:r>
      <w:r w:rsidRPr="000D5ED3">
        <w:rPr>
          <w:rFonts w:ascii="Times New Roman" w:hAnsi="Times New Roman" w:cs="Times New Roman"/>
          <w:i/>
          <w:iCs/>
          <w:noProof/>
        </w:rPr>
        <w:t>J Strength Cond Res</w:t>
      </w:r>
      <w:r w:rsidRPr="000D5ED3">
        <w:rPr>
          <w:rFonts w:ascii="Times New Roman" w:hAnsi="Times New Roman" w:cs="Times New Roman"/>
          <w:noProof/>
        </w:rPr>
        <w:t xml:space="preserve"> 35: 465–472, 2021.Available from: </w:t>
      </w:r>
      <w:r w:rsidRPr="000D5ED3">
        <w:rPr>
          <w:rFonts w:ascii="Times New Roman" w:hAnsi="Times New Roman" w:cs="Times New Roman"/>
          <w:noProof/>
        </w:rPr>
        <w:lastRenderedPageBreak/>
        <w:t>https://journals.lww.com/10.1519/JSC.0000000000002739</w:t>
      </w:r>
    </w:p>
    <w:p w14:paraId="0583BADE"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61. </w:t>
      </w:r>
      <w:r w:rsidRPr="000D5ED3">
        <w:rPr>
          <w:rFonts w:ascii="Times New Roman" w:hAnsi="Times New Roman" w:cs="Times New Roman"/>
          <w:noProof/>
        </w:rPr>
        <w:tab/>
        <w:t xml:space="preserve">Harper, DJ, Morin, J-B, Carling, C, and Kiely, J. Measuring maximal horizontal deceleration ability using radar technology: reliability and sensitivity of kinematic and kinetic variables. </w:t>
      </w:r>
      <w:r w:rsidRPr="000D5ED3">
        <w:rPr>
          <w:rFonts w:ascii="Times New Roman" w:hAnsi="Times New Roman" w:cs="Times New Roman"/>
          <w:i/>
          <w:iCs/>
          <w:noProof/>
        </w:rPr>
        <w:t>Sport Biomech</w:t>
      </w:r>
      <w:r w:rsidRPr="000D5ED3">
        <w:rPr>
          <w:rFonts w:ascii="Times New Roman" w:hAnsi="Times New Roman" w:cs="Times New Roman"/>
          <w:noProof/>
        </w:rPr>
        <w:t xml:space="preserve"> 1–17, 2020.Available from: http://www.ncbi.nlm.nih.gov/pubmed/32731845</w:t>
      </w:r>
    </w:p>
    <w:p w14:paraId="29A495E4"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62. </w:t>
      </w:r>
      <w:r w:rsidRPr="000D5ED3">
        <w:rPr>
          <w:rFonts w:ascii="Times New Roman" w:hAnsi="Times New Roman" w:cs="Times New Roman"/>
          <w:noProof/>
        </w:rPr>
        <w:tab/>
        <w:t xml:space="preserve">Haugen, TA, Tønnessen, E, Hem, E, Leirstein, S, and Seiler, S. VO2max characteristics of elite female soccer players, 1989–2007. </w:t>
      </w:r>
      <w:r w:rsidRPr="000D5ED3">
        <w:rPr>
          <w:rFonts w:ascii="Times New Roman" w:hAnsi="Times New Roman" w:cs="Times New Roman"/>
          <w:i/>
          <w:iCs/>
          <w:noProof/>
        </w:rPr>
        <w:t>Int J Sports Physiol Perform</w:t>
      </w:r>
      <w:r w:rsidRPr="000D5ED3">
        <w:rPr>
          <w:rFonts w:ascii="Times New Roman" w:hAnsi="Times New Roman" w:cs="Times New Roman"/>
          <w:noProof/>
        </w:rPr>
        <w:t xml:space="preserve"> 9: 515–521, 2014.Available from: https://journals.humankinetics.com/view/journals/ijspp/9/3/article-p515.xml</w:t>
      </w:r>
    </w:p>
    <w:p w14:paraId="2A170AFF"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63. </w:t>
      </w:r>
      <w:r w:rsidRPr="000D5ED3">
        <w:rPr>
          <w:rFonts w:ascii="Times New Roman" w:hAnsi="Times New Roman" w:cs="Times New Roman"/>
          <w:noProof/>
        </w:rPr>
        <w:tab/>
        <w:t xml:space="preserve">Haugen, TA, Tønnessen, E, and Seiler, S. Speed and countermovement-jump characteristics of elite female soccer players, 1995–2010. </w:t>
      </w:r>
      <w:r w:rsidRPr="000D5ED3">
        <w:rPr>
          <w:rFonts w:ascii="Times New Roman" w:hAnsi="Times New Roman" w:cs="Times New Roman"/>
          <w:i/>
          <w:iCs/>
          <w:noProof/>
        </w:rPr>
        <w:t>Int J Sports Physiol Perform</w:t>
      </w:r>
      <w:r w:rsidRPr="000D5ED3">
        <w:rPr>
          <w:rFonts w:ascii="Times New Roman" w:hAnsi="Times New Roman" w:cs="Times New Roman"/>
          <w:noProof/>
        </w:rPr>
        <w:t xml:space="preserve"> 7: 340–349, 2012.Available from: https://journals.humankinetics.com/view/journals/ijspp/7/4/article-p340.xml</w:t>
      </w:r>
    </w:p>
    <w:p w14:paraId="510D90D5"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64. </w:t>
      </w:r>
      <w:r w:rsidRPr="000D5ED3">
        <w:rPr>
          <w:rFonts w:ascii="Times New Roman" w:hAnsi="Times New Roman" w:cs="Times New Roman"/>
          <w:noProof/>
        </w:rPr>
        <w:tab/>
        <w:t xml:space="preserve">Heishman, AD, Daub, BD, Miller, RM, Freitas, EDS, Frantz, BA, and Bemben, MG. Countermovement jump reliability performed with and without an arm swing in NCAA division 1 intercollegiate basketball players. </w:t>
      </w:r>
      <w:r w:rsidRPr="000D5ED3">
        <w:rPr>
          <w:rFonts w:ascii="Times New Roman" w:hAnsi="Times New Roman" w:cs="Times New Roman"/>
          <w:i/>
          <w:iCs/>
          <w:noProof/>
        </w:rPr>
        <w:t>J Strength Cond Res</w:t>
      </w:r>
      <w:r w:rsidRPr="000D5ED3">
        <w:rPr>
          <w:rFonts w:ascii="Times New Roman" w:hAnsi="Times New Roman" w:cs="Times New Roman"/>
          <w:noProof/>
        </w:rPr>
        <w:t xml:space="preserve"> 34: 546–558, 2020.Available from: https://journals.lww.com/10.1519/JSC.0000000000002812</w:t>
      </w:r>
    </w:p>
    <w:p w14:paraId="107A1E10"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65. </w:t>
      </w:r>
      <w:r w:rsidRPr="000D5ED3">
        <w:rPr>
          <w:rFonts w:ascii="Times New Roman" w:hAnsi="Times New Roman" w:cs="Times New Roman"/>
          <w:noProof/>
        </w:rPr>
        <w:tab/>
        <w:t xml:space="preserve">Hoff, J. Training and testing physical capacities for elite soccer players. </w:t>
      </w:r>
      <w:r w:rsidRPr="000D5ED3">
        <w:rPr>
          <w:rFonts w:ascii="Times New Roman" w:hAnsi="Times New Roman" w:cs="Times New Roman"/>
          <w:i/>
          <w:iCs/>
          <w:noProof/>
        </w:rPr>
        <w:t>J Sports Sci</w:t>
      </w:r>
      <w:r w:rsidRPr="000D5ED3">
        <w:rPr>
          <w:rFonts w:ascii="Times New Roman" w:hAnsi="Times New Roman" w:cs="Times New Roman"/>
          <w:noProof/>
        </w:rPr>
        <w:t xml:space="preserve"> 23: 573–82, 2005.</w:t>
      </w:r>
    </w:p>
    <w:p w14:paraId="37E007C2"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66. </w:t>
      </w:r>
      <w:r w:rsidRPr="000D5ED3">
        <w:rPr>
          <w:rFonts w:ascii="Times New Roman" w:hAnsi="Times New Roman" w:cs="Times New Roman"/>
          <w:noProof/>
        </w:rPr>
        <w:tab/>
        <w:t xml:space="preserve">Van Hooren, B and Zolotarjova, J. The difference between countermovement and squat jump performances: a review of underlying mechanisms with practical applications. </w:t>
      </w:r>
      <w:r w:rsidRPr="000D5ED3">
        <w:rPr>
          <w:rFonts w:ascii="Times New Roman" w:hAnsi="Times New Roman" w:cs="Times New Roman"/>
          <w:i/>
          <w:iCs/>
          <w:noProof/>
        </w:rPr>
        <w:t>J Strength Cond Res</w:t>
      </w:r>
      <w:r w:rsidRPr="000D5ED3">
        <w:rPr>
          <w:rFonts w:ascii="Times New Roman" w:hAnsi="Times New Roman" w:cs="Times New Roman"/>
          <w:noProof/>
        </w:rPr>
        <w:t xml:space="preserve"> 31: 2011–2020, 2017.Available from: https://journals.lww.com/00124278-201707000-00032</w:t>
      </w:r>
    </w:p>
    <w:p w14:paraId="28965CF1"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67. </w:t>
      </w:r>
      <w:r w:rsidRPr="000D5ED3">
        <w:rPr>
          <w:rFonts w:ascii="Times New Roman" w:hAnsi="Times New Roman" w:cs="Times New Roman"/>
          <w:noProof/>
        </w:rPr>
        <w:tab/>
        <w:t xml:space="preserve">De Hoyo, M, Gonzalo-Skok, O, Sanudo, B, Carrascal, C, Plaza-Armas, JR, Camacho-Candil, F, et al. Comparative effects of in-season full-back squat, resisted sprint training, and plyometric training on explosive performance in U-19 elite soccer players. </w:t>
      </w:r>
      <w:r w:rsidRPr="000D5ED3">
        <w:rPr>
          <w:rFonts w:ascii="Times New Roman" w:hAnsi="Times New Roman" w:cs="Times New Roman"/>
          <w:i/>
          <w:iCs/>
          <w:noProof/>
        </w:rPr>
        <w:t>J Strength Cond Res</w:t>
      </w:r>
      <w:r w:rsidRPr="000D5ED3">
        <w:rPr>
          <w:rFonts w:ascii="Times New Roman" w:hAnsi="Times New Roman" w:cs="Times New Roman"/>
          <w:noProof/>
        </w:rPr>
        <w:t xml:space="preserve"> , 2016.</w:t>
      </w:r>
    </w:p>
    <w:p w14:paraId="2B785D9F"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68. </w:t>
      </w:r>
      <w:r w:rsidRPr="000D5ED3">
        <w:rPr>
          <w:rFonts w:ascii="Times New Roman" w:hAnsi="Times New Roman" w:cs="Times New Roman"/>
          <w:noProof/>
        </w:rPr>
        <w:tab/>
        <w:t xml:space="preserve">Impellizzeri, FM, Rampinini, E, Castagna, C, Bishop, D, Bravo, DF, Tibaudi, A, et al. Validity of a repeated-sprint test for football. </w:t>
      </w:r>
      <w:r w:rsidRPr="000D5ED3">
        <w:rPr>
          <w:rFonts w:ascii="Times New Roman" w:hAnsi="Times New Roman" w:cs="Times New Roman"/>
          <w:i/>
          <w:iCs/>
          <w:noProof/>
        </w:rPr>
        <w:t>Int J Sport Med</w:t>
      </w:r>
      <w:r w:rsidRPr="000D5ED3">
        <w:rPr>
          <w:rFonts w:ascii="Times New Roman" w:hAnsi="Times New Roman" w:cs="Times New Roman"/>
          <w:noProof/>
        </w:rPr>
        <w:t xml:space="preserve"> 29: 899–905, 2008.</w:t>
      </w:r>
    </w:p>
    <w:p w14:paraId="43AC6EF5"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69. </w:t>
      </w:r>
      <w:r w:rsidRPr="000D5ED3">
        <w:rPr>
          <w:rFonts w:ascii="Times New Roman" w:hAnsi="Times New Roman" w:cs="Times New Roman"/>
          <w:noProof/>
        </w:rPr>
        <w:tab/>
        <w:t xml:space="preserve">Impellizzeri, FM, Rampinini, E, and Marcora, SM. Physiological assessment of aerobic training in soccer. </w:t>
      </w:r>
      <w:r w:rsidRPr="000D5ED3">
        <w:rPr>
          <w:rFonts w:ascii="Times New Roman" w:hAnsi="Times New Roman" w:cs="Times New Roman"/>
          <w:i/>
          <w:iCs/>
          <w:noProof/>
        </w:rPr>
        <w:t>J Sports Sci</w:t>
      </w:r>
      <w:r w:rsidRPr="000D5ED3">
        <w:rPr>
          <w:rFonts w:ascii="Times New Roman" w:hAnsi="Times New Roman" w:cs="Times New Roman"/>
          <w:noProof/>
        </w:rPr>
        <w:t xml:space="preserve"> 23: 583–592, 2005.Available from: http://www.ncbi.nlm.nih.gov/pubmed/16195007</w:t>
      </w:r>
    </w:p>
    <w:p w14:paraId="492990CF"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70. </w:t>
      </w:r>
      <w:r w:rsidRPr="000D5ED3">
        <w:rPr>
          <w:rFonts w:ascii="Times New Roman" w:hAnsi="Times New Roman" w:cs="Times New Roman"/>
          <w:noProof/>
        </w:rPr>
        <w:tab/>
        <w:t xml:space="preserve">de Jong, LMS, Gastin, PB, Angelova, M, Bruce, L, and Dwyer, DB. Technical determinants of success in professional women’s soccer: A wider range of variables </w:t>
      </w:r>
      <w:r w:rsidRPr="000D5ED3">
        <w:rPr>
          <w:rFonts w:ascii="Times New Roman" w:hAnsi="Times New Roman" w:cs="Times New Roman"/>
          <w:noProof/>
        </w:rPr>
        <w:lastRenderedPageBreak/>
        <w:t xml:space="preserve">reveals new insights. </w:t>
      </w:r>
      <w:r w:rsidRPr="000D5ED3">
        <w:rPr>
          <w:rFonts w:ascii="Times New Roman" w:hAnsi="Times New Roman" w:cs="Times New Roman"/>
          <w:i/>
          <w:iCs/>
          <w:noProof/>
        </w:rPr>
        <w:t>PLoS One</w:t>
      </w:r>
      <w:r w:rsidRPr="000D5ED3">
        <w:rPr>
          <w:rFonts w:ascii="Times New Roman" w:hAnsi="Times New Roman" w:cs="Times New Roman"/>
          <w:noProof/>
        </w:rPr>
        <w:t xml:space="preserve"> 15: e0240992, 2020.Available from: https://dx.plos.org/10.1371/journal.pone.0240992</w:t>
      </w:r>
    </w:p>
    <w:p w14:paraId="5AA52CF0"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71. </w:t>
      </w:r>
      <w:r w:rsidRPr="000D5ED3">
        <w:rPr>
          <w:rFonts w:ascii="Times New Roman" w:hAnsi="Times New Roman" w:cs="Times New Roman"/>
          <w:noProof/>
        </w:rPr>
        <w:tab/>
        <w:t xml:space="preserve">Kasper, AM, Langan-Evans, C, Hudson, JF, Brownlee, TE, Harper, LD, Naughton, RJ, et al. Come back skinfolds, all is forgiven: a narrative review of the efficacy of common body composition methods in applied sports practice. </w:t>
      </w:r>
      <w:r w:rsidRPr="000D5ED3">
        <w:rPr>
          <w:rFonts w:ascii="Times New Roman" w:hAnsi="Times New Roman" w:cs="Times New Roman"/>
          <w:i/>
          <w:iCs/>
          <w:noProof/>
        </w:rPr>
        <w:t>Nutrients</w:t>
      </w:r>
      <w:r w:rsidRPr="000D5ED3">
        <w:rPr>
          <w:rFonts w:ascii="Times New Roman" w:hAnsi="Times New Roman" w:cs="Times New Roman"/>
          <w:noProof/>
        </w:rPr>
        <w:t xml:space="preserve"> 13: 1075, 2021.Available from: https://www.mdpi.com/2072-6643/13/4/1075</w:t>
      </w:r>
    </w:p>
    <w:p w14:paraId="0DB9E7EE"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72. </w:t>
      </w:r>
      <w:r w:rsidRPr="000D5ED3">
        <w:rPr>
          <w:rFonts w:ascii="Times New Roman" w:hAnsi="Times New Roman" w:cs="Times New Roman"/>
          <w:noProof/>
        </w:rPr>
        <w:tab/>
        <w:t xml:space="preserve">Konefał, M, Chmura, P, Kowalczuk, E, Figueiredo, AJ, Sarmento, H, Rokita, A, et al. Modeling of relationships between physical and technical activities and match outcome in elite German soccer players. </w:t>
      </w:r>
      <w:r w:rsidRPr="000D5ED3">
        <w:rPr>
          <w:rFonts w:ascii="Times New Roman" w:hAnsi="Times New Roman" w:cs="Times New Roman"/>
          <w:i/>
          <w:iCs/>
          <w:noProof/>
        </w:rPr>
        <w:t>J Sports Med Phys Fitness</w:t>
      </w:r>
      <w:r w:rsidRPr="000D5ED3">
        <w:rPr>
          <w:rFonts w:ascii="Times New Roman" w:hAnsi="Times New Roman" w:cs="Times New Roman"/>
          <w:noProof/>
        </w:rPr>
        <w:t xml:space="preserve"> 59: 752–759, 2019.Available from: http://www.ncbi.nlm.nih.gov/pubmed/29877676</w:t>
      </w:r>
    </w:p>
    <w:p w14:paraId="300348CA"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73. </w:t>
      </w:r>
      <w:r w:rsidRPr="000D5ED3">
        <w:rPr>
          <w:rFonts w:ascii="Times New Roman" w:hAnsi="Times New Roman" w:cs="Times New Roman"/>
          <w:noProof/>
        </w:rPr>
        <w:tab/>
        <w:t xml:space="preserve">Krustrup, P, Mohr, M, Ellingsgaard, H, and Bangsbo, J. Physical demands during an elite female soccer game: importance of training status. </w:t>
      </w:r>
      <w:r w:rsidRPr="000D5ED3">
        <w:rPr>
          <w:rFonts w:ascii="Times New Roman" w:hAnsi="Times New Roman" w:cs="Times New Roman"/>
          <w:i/>
          <w:iCs/>
          <w:noProof/>
        </w:rPr>
        <w:t>Med Sci Sports Exerc</w:t>
      </w:r>
      <w:r w:rsidRPr="000D5ED3">
        <w:rPr>
          <w:rFonts w:ascii="Times New Roman" w:hAnsi="Times New Roman" w:cs="Times New Roman"/>
          <w:noProof/>
        </w:rPr>
        <w:t xml:space="preserve"> 37: 1242–8, 2005.Available from: https://insights.ovid.com/crossref?an=00005768-200507000-00024</w:t>
      </w:r>
    </w:p>
    <w:p w14:paraId="090C311F"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74. </w:t>
      </w:r>
      <w:r w:rsidRPr="000D5ED3">
        <w:rPr>
          <w:rFonts w:ascii="Times New Roman" w:hAnsi="Times New Roman" w:cs="Times New Roman"/>
          <w:noProof/>
        </w:rPr>
        <w:tab/>
        <w:t xml:space="preserve">Kyprianou, E, Di Salvo, V, Lolli, L, Al Haddad, H, Villanueva, AM, Gregson, W, et al. To measure peak velocity in soccer, let the players sprint. </w:t>
      </w:r>
      <w:r w:rsidRPr="000D5ED3">
        <w:rPr>
          <w:rFonts w:ascii="Times New Roman" w:hAnsi="Times New Roman" w:cs="Times New Roman"/>
          <w:i/>
          <w:iCs/>
          <w:noProof/>
        </w:rPr>
        <w:t>J strength Cond Res</w:t>
      </w:r>
      <w:r w:rsidRPr="000D5ED3">
        <w:rPr>
          <w:rFonts w:ascii="Times New Roman" w:hAnsi="Times New Roman" w:cs="Times New Roman"/>
          <w:noProof/>
        </w:rPr>
        <w:t xml:space="preserve"> , 2019.Available from: http://www.ncbi.nlm.nih.gov/pubmed/31800476</w:t>
      </w:r>
    </w:p>
    <w:p w14:paraId="33C52D88"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75. </w:t>
      </w:r>
      <w:r w:rsidRPr="000D5ED3">
        <w:rPr>
          <w:rFonts w:ascii="Times New Roman" w:hAnsi="Times New Roman" w:cs="Times New Roman"/>
          <w:noProof/>
        </w:rPr>
        <w:tab/>
        <w:t xml:space="preserve">Léger, L and Boucher, R. An indirect continuous running multistage field test: the Université de Montréal track test. </w:t>
      </w:r>
      <w:r w:rsidRPr="000D5ED3">
        <w:rPr>
          <w:rFonts w:ascii="Times New Roman" w:hAnsi="Times New Roman" w:cs="Times New Roman"/>
          <w:i/>
          <w:iCs/>
          <w:noProof/>
        </w:rPr>
        <w:t>Can J Appl Sport Sci</w:t>
      </w:r>
      <w:r w:rsidRPr="000D5ED3">
        <w:rPr>
          <w:rFonts w:ascii="Times New Roman" w:hAnsi="Times New Roman" w:cs="Times New Roman"/>
          <w:noProof/>
        </w:rPr>
        <w:t xml:space="preserve"> 5: 77–84, 1980.Available from: http://www.ncbi.nlm.nih.gov/pubmed/7389053</w:t>
      </w:r>
    </w:p>
    <w:p w14:paraId="2E7087E2"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76. </w:t>
      </w:r>
      <w:r w:rsidRPr="000D5ED3">
        <w:rPr>
          <w:rFonts w:ascii="Times New Roman" w:hAnsi="Times New Roman" w:cs="Times New Roman"/>
          <w:noProof/>
        </w:rPr>
        <w:tab/>
        <w:t>Liam, A, Barnes, C, and Drust, B. Sport Testing. In: Sport and Exercise Physiology Testing Guidelines.2022. pp. 221–226</w:t>
      </w:r>
    </w:p>
    <w:p w14:paraId="2E19BBE6"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77. </w:t>
      </w:r>
      <w:r w:rsidRPr="000D5ED3">
        <w:rPr>
          <w:rFonts w:ascii="Times New Roman" w:hAnsi="Times New Roman" w:cs="Times New Roman"/>
          <w:noProof/>
        </w:rPr>
        <w:tab/>
        <w:t xml:space="preserve">Lindblom, H, Hägglund, M, and Sonesson, S. Intra- and interrater reliability of subjective assessment of the drop vertical jump and tuck jump in youth athletes. </w:t>
      </w:r>
      <w:r w:rsidRPr="000D5ED3">
        <w:rPr>
          <w:rFonts w:ascii="Times New Roman" w:hAnsi="Times New Roman" w:cs="Times New Roman"/>
          <w:i/>
          <w:iCs/>
          <w:noProof/>
        </w:rPr>
        <w:t>Phys Ther Sport</w:t>
      </w:r>
      <w:r w:rsidRPr="000D5ED3">
        <w:rPr>
          <w:rFonts w:ascii="Times New Roman" w:hAnsi="Times New Roman" w:cs="Times New Roman"/>
          <w:noProof/>
        </w:rPr>
        <w:t xml:space="preserve"> 47: 156–164, 2021.Available from: https://linkinghub.elsevier.com/retrieve/pii/S1466853X20305915</w:t>
      </w:r>
    </w:p>
    <w:p w14:paraId="2C4A3561"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78. </w:t>
      </w:r>
      <w:r w:rsidRPr="000D5ED3">
        <w:rPr>
          <w:rFonts w:ascii="Times New Roman" w:hAnsi="Times New Roman" w:cs="Times New Roman"/>
          <w:noProof/>
        </w:rPr>
        <w:tab/>
        <w:t xml:space="preserve">Lockie, R, Dawes, J, and Jones, M. Relationships between linear speed and lower-body power with change-of-direction speed in national collegiate athletic association divisions I and II women soccer athletes. </w:t>
      </w:r>
      <w:r w:rsidRPr="000D5ED3">
        <w:rPr>
          <w:rFonts w:ascii="Times New Roman" w:hAnsi="Times New Roman" w:cs="Times New Roman"/>
          <w:i/>
          <w:iCs/>
          <w:noProof/>
        </w:rPr>
        <w:t>Sports</w:t>
      </w:r>
      <w:r w:rsidRPr="000D5ED3">
        <w:rPr>
          <w:rFonts w:ascii="Times New Roman" w:hAnsi="Times New Roman" w:cs="Times New Roman"/>
          <w:noProof/>
        </w:rPr>
        <w:t xml:space="preserve"> 6: 30, 2018.Available from: http://www.mdpi.com/2075-4663/6/2/30</w:t>
      </w:r>
    </w:p>
    <w:p w14:paraId="35EEA760"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79. </w:t>
      </w:r>
      <w:r w:rsidRPr="000D5ED3">
        <w:rPr>
          <w:rFonts w:ascii="Times New Roman" w:hAnsi="Times New Roman" w:cs="Times New Roman"/>
          <w:noProof/>
        </w:rPr>
        <w:tab/>
        <w:t xml:space="preserve">Lockie, RG, Callaghan, SJ, Berry, SP, Cooke, ERA, Jordan, CA, Luczo, TM, et al. Relationship between unilateral jumping ability and asymmetry on multidirectional speed in team-sport athletes. </w:t>
      </w:r>
      <w:r w:rsidRPr="000D5ED3">
        <w:rPr>
          <w:rFonts w:ascii="Times New Roman" w:hAnsi="Times New Roman" w:cs="Times New Roman"/>
          <w:i/>
          <w:iCs/>
          <w:noProof/>
        </w:rPr>
        <w:t>J Strength Cond Res</w:t>
      </w:r>
      <w:r w:rsidRPr="000D5ED3">
        <w:rPr>
          <w:rFonts w:ascii="Times New Roman" w:hAnsi="Times New Roman" w:cs="Times New Roman"/>
          <w:noProof/>
        </w:rPr>
        <w:t xml:space="preserve"> 28: 3557–3566, 2014.Available from: https://journals.lww.com/00124278-201412000-00032</w:t>
      </w:r>
    </w:p>
    <w:p w14:paraId="1F97DF40"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lastRenderedPageBreak/>
        <w:t xml:space="preserve">80. </w:t>
      </w:r>
      <w:r w:rsidRPr="000D5ED3">
        <w:rPr>
          <w:rFonts w:ascii="Times New Roman" w:hAnsi="Times New Roman" w:cs="Times New Roman"/>
          <w:noProof/>
        </w:rPr>
        <w:tab/>
        <w:t>Lohman, T, Roche, A, and Martorell, R. Anthropometric standardization reference manual. Champaign, IL, USA,: Human Kinetics Books, 1988.</w:t>
      </w:r>
    </w:p>
    <w:p w14:paraId="205C57C5"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81. </w:t>
      </w:r>
      <w:r w:rsidRPr="000D5ED3">
        <w:rPr>
          <w:rFonts w:ascii="Times New Roman" w:hAnsi="Times New Roman" w:cs="Times New Roman"/>
          <w:noProof/>
        </w:rPr>
        <w:tab/>
        <w:t xml:space="preserve">Loturco, I, Pereira, LA, Reis, VP, Abad, CCC, Freitas, TT, Azevedo, PHSM, et al. Change of direction performance in elite players from different team sports. </w:t>
      </w:r>
      <w:r w:rsidRPr="000D5ED3">
        <w:rPr>
          <w:rFonts w:ascii="Times New Roman" w:hAnsi="Times New Roman" w:cs="Times New Roman"/>
          <w:i/>
          <w:iCs/>
          <w:noProof/>
        </w:rPr>
        <w:t>J Strength Cond Res</w:t>
      </w:r>
      <w:r w:rsidRPr="000D5ED3">
        <w:rPr>
          <w:rFonts w:ascii="Times New Roman" w:hAnsi="Times New Roman" w:cs="Times New Roman"/>
          <w:noProof/>
        </w:rPr>
        <w:t xml:space="preserve"> 36: 862–866, 2022.Available from: https://journals.lww.com/10.1519/JSC.0000000000003502</w:t>
      </w:r>
    </w:p>
    <w:p w14:paraId="119FD8EA"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82. </w:t>
      </w:r>
      <w:r w:rsidRPr="000D5ED3">
        <w:rPr>
          <w:rFonts w:ascii="Times New Roman" w:hAnsi="Times New Roman" w:cs="Times New Roman"/>
          <w:noProof/>
        </w:rPr>
        <w:tab/>
        <w:t xml:space="preserve">Lozano-Berges, G, Matute-Llorente, Á, Gómez-Bruton, A, González-Agüero, A, Vicente-Rodríguez, G, and Casajús, JA. Accurate prediction equation to assess body fat in male and female adolescent football players. </w:t>
      </w:r>
      <w:r w:rsidRPr="000D5ED3">
        <w:rPr>
          <w:rFonts w:ascii="Times New Roman" w:hAnsi="Times New Roman" w:cs="Times New Roman"/>
          <w:i/>
          <w:iCs/>
          <w:noProof/>
        </w:rPr>
        <w:t>Int J Sport Nutr Exerc Metab</w:t>
      </w:r>
      <w:r w:rsidRPr="000D5ED3">
        <w:rPr>
          <w:rFonts w:ascii="Times New Roman" w:hAnsi="Times New Roman" w:cs="Times New Roman"/>
          <w:noProof/>
        </w:rPr>
        <w:t xml:space="preserve"> 29: 297–302, 2019.Available from: https://journals.humankinetics.com/view/journals/ijsnem/29/3/article-p297.xml</w:t>
      </w:r>
    </w:p>
    <w:p w14:paraId="3C515343"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83. </w:t>
      </w:r>
      <w:r w:rsidRPr="000D5ED3">
        <w:rPr>
          <w:rFonts w:ascii="Times New Roman" w:hAnsi="Times New Roman" w:cs="Times New Roman"/>
          <w:noProof/>
        </w:rPr>
        <w:tab/>
        <w:t xml:space="preserve">Malone, S, Owen, A, Mendes, B, Hughes, B, Collins, K, and Gabbett, TJ. High-speed running and sprinting as an injury risk factor in soccer: Can well-developed physical qualities reduce the risk? </w:t>
      </w:r>
      <w:r w:rsidRPr="000D5ED3">
        <w:rPr>
          <w:rFonts w:ascii="Times New Roman" w:hAnsi="Times New Roman" w:cs="Times New Roman"/>
          <w:i/>
          <w:iCs/>
          <w:noProof/>
        </w:rPr>
        <w:t>J Sci Med Sport</w:t>
      </w:r>
      <w:r w:rsidRPr="000D5ED3">
        <w:rPr>
          <w:rFonts w:ascii="Times New Roman" w:hAnsi="Times New Roman" w:cs="Times New Roman"/>
          <w:noProof/>
        </w:rPr>
        <w:t xml:space="preserve"> 21: 257–262, 2018.Available from: https://doi.org/10.1016/j.jsams.2017.05.016</w:t>
      </w:r>
    </w:p>
    <w:p w14:paraId="16F40B68"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84. </w:t>
      </w:r>
      <w:r w:rsidRPr="000D5ED3">
        <w:rPr>
          <w:rFonts w:ascii="Times New Roman" w:hAnsi="Times New Roman" w:cs="Times New Roman"/>
          <w:noProof/>
        </w:rPr>
        <w:tab/>
        <w:t xml:space="preserve">Manson, SA, Brughelli, M, and Harris, NK. Physiological characteristics of international female soccer players. </w:t>
      </w:r>
      <w:r w:rsidRPr="000D5ED3">
        <w:rPr>
          <w:rFonts w:ascii="Times New Roman" w:hAnsi="Times New Roman" w:cs="Times New Roman"/>
          <w:i/>
          <w:iCs/>
          <w:noProof/>
        </w:rPr>
        <w:t>J strength Cond Res</w:t>
      </w:r>
      <w:r w:rsidRPr="000D5ED3">
        <w:rPr>
          <w:rFonts w:ascii="Times New Roman" w:hAnsi="Times New Roman" w:cs="Times New Roman"/>
          <w:noProof/>
        </w:rPr>
        <w:t xml:space="preserve"> 28: 308–18, 2014.Available from: http://www.ncbi.nlm.nih.gov/pubmed/24476742</w:t>
      </w:r>
    </w:p>
    <w:p w14:paraId="2B6654FF"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85. </w:t>
      </w:r>
      <w:r w:rsidRPr="000D5ED3">
        <w:rPr>
          <w:rFonts w:ascii="Times New Roman" w:hAnsi="Times New Roman" w:cs="Times New Roman"/>
          <w:noProof/>
        </w:rPr>
        <w:tab/>
        <w:t xml:space="preserve">Mara, JK, Thompson, KG, Pumpa, KL, and Morgan, S. Quantifying the high-speed running and sprinting profiles of elite female soccer players during competitive matches using an optical player tracking system. </w:t>
      </w:r>
      <w:r w:rsidRPr="000D5ED3">
        <w:rPr>
          <w:rFonts w:ascii="Times New Roman" w:hAnsi="Times New Roman" w:cs="Times New Roman"/>
          <w:i/>
          <w:iCs/>
          <w:noProof/>
        </w:rPr>
        <w:t>J Strength Cond Res</w:t>
      </w:r>
      <w:r w:rsidRPr="000D5ED3">
        <w:rPr>
          <w:rFonts w:ascii="Times New Roman" w:hAnsi="Times New Roman" w:cs="Times New Roman"/>
          <w:noProof/>
        </w:rPr>
        <w:t xml:space="preserve"> 31: 1500–1508, 2017.Available from: https://journals.lww.com/00124278-201706000-00006</w:t>
      </w:r>
    </w:p>
    <w:p w14:paraId="0FD787AB"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86. </w:t>
      </w:r>
      <w:r w:rsidRPr="000D5ED3">
        <w:rPr>
          <w:rFonts w:ascii="Times New Roman" w:hAnsi="Times New Roman" w:cs="Times New Roman"/>
          <w:noProof/>
        </w:rPr>
        <w:tab/>
        <w:t xml:space="preserve">Mara, JK, Thompson, KG, Pumpa, KL, and Morgan, S. The acceleration and deceleration profiles of elite female soccer players during competitive matches. </w:t>
      </w:r>
      <w:r w:rsidRPr="000D5ED3">
        <w:rPr>
          <w:rFonts w:ascii="Times New Roman" w:hAnsi="Times New Roman" w:cs="Times New Roman"/>
          <w:i/>
          <w:iCs/>
          <w:noProof/>
        </w:rPr>
        <w:t>J Sci Med Sport</w:t>
      </w:r>
      <w:r w:rsidRPr="000D5ED3">
        <w:rPr>
          <w:rFonts w:ascii="Times New Roman" w:hAnsi="Times New Roman" w:cs="Times New Roman"/>
          <w:noProof/>
        </w:rPr>
        <w:t xml:space="preserve"> 20: 867–872, 2017.Available from: https://linkinghub.elsevier.com/retrieve/pii/S1440244017302682</w:t>
      </w:r>
    </w:p>
    <w:p w14:paraId="5A7C541B"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87. </w:t>
      </w:r>
      <w:r w:rsidRPr="000D5ED3">
        <w:rPr>
          <w:rFonts w:ascii="Times New Roman" w:hAnsi="Times New Roman" w:cs="Times New Roman"/>
          <w:noProof/>
        </w:rPr>
        <w:tab/>
        <w:t xml:space="preserve">Mara, JK, Wheeler, KW, and Lyons, K. Attacking strategies that lead to goal scoring opportunities in high level women’s football. </w:t>
      </w:r>
      <w:r w:rsidRPr="000D5ED3">
        <w:rPr>
          <w:rFonts w:ascii="Times New Roman" w:hAnsi="Times New Roman" w:cs="Times New Roman"/>
          <w:i/>
          <w:iCs/>
          <w:noProof/>
        </w:rPr>
        <w:t>Int J Sports Sci Coach</w:t>
      </w:r>
      <w:r w:rsidRPr="000D5ED3">
        <w:rPr>
          <w:rFonts w:ascii="Times New Roman" w:hAnsi="Times New Roman" w:cs="Times New Roman"/>
          <w:noProof/>
        </w:rPr>
        <w:t xml:space="preserve"> 7: 565–577, 2012.Available from: http://journals.sagepub.com/doi/10.1260/1747-9541.7.3.565</w:t>
      </w:r>
    </w:p>
    <w:p w14:paraId="6EB3775B"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88. </w:t>
      </w:r>
      <w:r w:rsidRPr="000D5ED3">
        <w:rPr>
          <w:rFonts w:ascii="Times New Roman" w:hAnsi="Times New Roman" w:cs="Times New Roman"/>
          <w:noProof/>
        </w:rPr>
        <w:tab/>
        <w:t>Marfell-Jones, M, Olds, T, Stewart, A, and Carter, J. International standards for anthropometric assessment. Potchefstroom, Sth Africa, 2006.</w:t>
      </w:r>
    </w:p>
    <w:p w14:paraId="75F6DF4F"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89. </w:t>
      </w:r>
      <w:r w:rsidRPr="000D5ED3">
        <w:rPr>
          <w:rFonts w:ascii="Times New Roman" w:hAnsi="Times New Roman" w:cs="Times New Roman"/>
          <w:noProof/>
        </w:rPr>
        <w:tab/>
        <w:t xml:space="preserve">Martínez-Hernández, D, Quinn, M, and Jones, P. Linear advancing actions followed by deceleration and turn are the most common movements preceding goals in male professional soccer. </w:t>
      </w:r>
      <w:r w:rsidRPr="000D5ED3">
        <w:rPr>
          <w:rFonts w:ascii="Times New Roman" w:hAnsi="Times New Roman" w:cs="Times New Roman"/>
          <w:i/>
          <w:iCs/>
          <w:noProof/>
        </w:rPr>
        <w:t>Sci Med Footb</w:t>
      </w:r>
      <w:r w:rsidRPr="000D5ED3">
        <w:rPr>
          <w:rFonts w:ascii="Times New Roman" w:hAnsi="Times New Roman" w:cs="Times New Roman"/>
          <w:noProof/>
        </w:rPr>
        <w:t xml:space="preserve"> 1–9, 2022.Available from: </w:t>
      </w:r>
      <w:r w:rsidRPr="000D5ED3">
        <w:rPr>
          <w:rFonts w:ascii="Times New Roman" w:hAnsi="Times New Roman" w:cs="Times New Roman"/>
          <w:noProof/>
        </w:rPr>
        <w:lastRenderedPageBreak/>
        <w:t>https://www.tandfonline.com/doi/full/10.1080/24733938.2022.2030064</w:t>
      </w:r>
    </w:p>
    <w:p w14:paraId="1AE1C047"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90. </w:t>
      </w:r>
      <w:r w:rsidRPr="000D5ED3">
        <w:rPr>
          <w:rFonts w:ascii="Times New Roman" w:hAnsi="Times New Roman" w:cs="Times New Roman"/>
          <w:noProof/>
        </w:rPr>
        <w:tab/>
        <w:t xml:space="preserve">McBurnie, AJ and Dos’Santos, T. Multidirectional speed in youth soccer players. </w:t>
      </w:r>
      <w:r w:rsidRPr="000D5ED3">
        <w:rPr>
          <w:rFonts w:ascii="Times New Roman" w:hAnsi="Times New Roman" w:cs="Times New Roman"/>
          <w:i/>
          <w:iCs/>
          <w:noProof/>
        </w:rPr>
        <w:t>Strength Cond J</w:t>
      </w:r>
      <w:r w:rsidRPr="000D5ED3">
        <w:rPr>
          <w:rFonts w:ascii="Times New Roman" w:hAnsi="Times New Roman" w:cs="Times New Roman"/>
          <w:noProof/>
        </w:rPr>
        <w:t xml:space="preserve"> Publish Ah, 2021.Available from: https://journals.lww.com/10.1519/SSC.0000000000000658</w:t>
      </w:r>
    </w:p>
    <w:p w14:paraId="619A30E4"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91. </w:t>
      </w:r>
      <w:r w:rsidRPr="000D5ED3">
        <w:rPr>
          <w:rFonts w:ascii="Times New Roman" w:hAnsi="Times New Roman" w:cs="Times New Roman"/>
          <w:noProof/>
        </w:rPr>
        <w:tab/>
        <w:t xml:space="preserve">McBurnie, AJ, Parr, J, Kelly, DM, and Dos’Santos, T. Multidirectional speed in youth soccer players: programming considerations and practical applications. </w:t>
      </w:r>
      <w:r w:rsidRPr="000D5ED3">
        <w:rPr>
          <w:rFonts w:ascii="Times New Roman" w:hAnsi="Times New Roman" w:cs="Times New Roman"/>
          <w:i/>
          <w:iCs/>
          <w:noProof/>
        </w:rPr>
        <w:t>Strength Cond J</w:t>
      </w:r>
      <w:r w:rsidRPr="000D5ED3">
        <w:rPr>
          <w:rFonts w:ascii="Times New Roman" w:hAnsi="Times New Roman" w:cs="Times New Roman"/>
          <w:noProof/>
        </w:rPr>
        <w:t xml:space="preserve"> 44: 10–32, 2022.Available from: https://journals.lww.com/10.1519/SSC.0000000000000657</w:t>
      </w:r>
    </w:p>
    <w:p w14:paraId="73529782"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92. </w:t>
      </w:r>
      <w:r w:rsidRPr="000D5ED3">
        <w:rPr>
          <w:rFonts w:ascii="Times New Roman" w:hAnsi="Times New Roman" w:cs="Times New Roman"/>
          <w:noProof/>
        </w:rPr>
        <w:tab/>
        <w:t xml:space="preserve">McCurdy, KW, Walker, JL, Langford, GA, Kutz, MR, Guerrero, JM, and McMillan, J. The relationship between kinematic determinants of jump and sprint performance in Division I women soccer players. </w:t>
      </w:r>
      <w:r w:rsidRPr="000D5ED3">
        <w:rPr>
          <w:rFonts w:ascii="Times New Roman" w:hAnsi="Times New Roman" w:cs="Times New Roman"/>
          <w:i/>
          <w:iCs/>
          <w:noProof/>
        </w:rPr>
        <w:t>J Strength Cond Res</w:t>
      </w:r>
      <w:r w:rsidRPr="000D5ED3">
        <w:rPr>
          <w:rFonts w:ascii="Times New Roman" w:hAnsi="Times New Roman" w:cs="Times New Roman"/>
          <w:noProof/>
        </w:rPr>
        <w:t xml:space="preserve"> 24: 3200–3208, 2010.Available from: https://journals.lww.com/00124278-201012000-00002</w:t>
      </w:r>
    </w:p>
    <w:p w14:paraId="428B39A8"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93. </w:t>
      </w:r>
      <w:r w:rsidRPr="000D5ED3">
        <w:rPr>
          <w:rFonts w:ascii="Times New Roman" w:hAnsi="Times New Roman" w:cs="Times New Roman"/>
          <w:noProof/>
        </w:rPr>
        <w:tab/>
        <w:t xml:space="preserve">McErlain-Naylor, S, King, M, and Pain, MT. Determinants of countermovement jump performance: a kinetic and kinematic analysis. </w:t>
      </w:r>
      <w:r w:rsidRPr="000D5ED3">
        <w:rPr>
          <w:rFonts w:ascii="Times New Roman" w:hAnsi="Times New Roman" w:cs="Times New Roman"/>
          <w:i/>
          <w:iCs/>
          <w:noProof/>
        </w:rPr>
        <w:t>J Sports Sci</w:t>
      </w:r>
      <w:r w:rsidRPr="000D5ED3">
        <w:rPr>
          <w:rFonts w:ascii="Times New Roman" w:hAnsi="Times New Roman" w:cs="Times New Roman"/>
          <w:noProof/>
        </w:rPr>
        <w:t xml:space="preserve"> 32: 1805–12, 2014.Available from: http://www.ncbi.nlm.nih.gov/pubmed/24875041</w:t>
      </w:r>
    </w:p>
    <w:p w14:paraId="722FBD5E"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94. </w:t>
      </w:r>
      <w:r w:rsidRPr="000D5ED3">
        <w:rPr>
          <w:rFonts w:ascii="Times New Roman" w:hAnsi="Times New Roman" w:cs="Times New Roman"/>
          <w:noProof/>
        </w:rPr>
        <w:tab/>
        <w:t xml:space="preserve">McFarland, I, Dawes, JJ, Elder, C, and Lockie, R. Relationship of two vertical jumping tests to sprint and change of direction speed among male and female collegiate soccer players. </w:t>
      </w:r>
      <w:r w:rsidRPr="000D5ED3">
        <w:rPr>
          <w:rFonts w:ascii="Times New Roman" w:hAnsi="Times New Roman" w:cs="Times New Roman"/>
          <w:i/>
          <w:iCs/>
          <w:noProof/>
        </w:rPr>
        <w:t>Sports</w:t>
      </w:r>
      <w:r w:rsidRPr="000D5ED3">
        <w:rPr>
          <w:rFonts w:ascii="Times New Roman" w:hAnsi="Times New Roman" w:cs="Times New Roman"/>
          <w:noProof/>
        </w:rPr>
        <w:t xml:space="preserve"> 4: 11, 2016.Available from: http://www.mdpi.com/2075-4663/4/1/11</w:t>
      </w:r>
    </w:p>
    <w:p w14:paraId="2C80A919"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95. </w:t>
      </w:r>
      <w:r w:rsidRPr="000D5ED3">
        <w:rPr>
          <w:rFonts w:ascii="Times New Roman" w:hAnsi="Times New Roman" w:cs="Times New Roman"/>
          <w:noProof/>
        </w:rPr>
        <w:tab/>
        <w:t xml:space="preserve">McGuigan, MR, Doyle, TLA, Newton, M, Edwards, DJ, Nimphius, S, and Newton, RU. Eccentric utilization ratio: effect of sport and phase of training. </w:t>
      </w:r>
      <w:r w:rsidRPr="000D5ED3">
        <w:rPr>
          <w:rFonts w:ascii="Times New Roman" w:hAnsi="Times New Roman" w:cs="Times New Roman"/>
          <w:i/>
          <w:iCs/>
          <w:noProof/>
        </w:rPr>
        <w:t>J Strength Cond Res</w:t>
      </w:r>
      <w:r w:rsidRPr="000D5ED3">
        <w:rPr>
          <w:rFonts w:ascii="Times New Roman" w:hAnsi="Times New Roman" w:cs="Times New Roman"/>
          <w:noProof/>
        </w:rPr>
        <w:t xml:space="preserve"> 20: 992, 2006.Available from: http://nsca.allenpress.com/nscaonline/?request=get-abstract&amp;doi=10.1519%2FR-19165.1</w:t>
      </w:r>
    </w:p>
    <w:p w14:paraId="5EE3F7ED"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96. </w:t>
      </w:r>
      <w:r w:rsidRPr="000D5ED3">
        <w:rPr>
          <w:rFonts w:ascii="Times New Roman" w:hAnsi="Times New Roman" w:cs="Times New Roman"/>
          <w:noProof/>
        </w:rPr>
        <w:tab/>
        <w:t xml:space="preserve">Meylan, C, Trewin, J, and McKean, K. Quantifying explosive actions in international women’s soccer. </w:t>
      </w:r>
      <w:r w:rsidRPr="000D5ED3">
        <w:rPr>
          <w:rFonts w:ascii="Times New Roman" w:hAnsi="Times New Roman" w:cs="Times New Roman"/>
          <w:i/>
          <w:iCs/>
          <w:noProof/>
        </w:rPr>
        <w:t>Int J Sports Physiol Perform</w:t>
      </w:r>
      <w:r w:rsidRPr="000D5ED3">
        <w:rPr>
          <w:rFonts w:ascii="Times New Roman" w:hAnsi="Times New Roman" w:cs="Times New Roman"/>
          <w:noProof/>
        </w:rPr>
        <w:t xml:space="preserve"> 12: 310–315, 2017.Available from: https://journals.humankinetics.com/view/journals/ijspp/12/3/article-p310.xml</w:t>
      </w:r>
    </w:p>
    <w:p w14:paraId="6AAB22C0"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97. </w:t>
      </w:r>
      <w:r w:rsidRPr="000D5ED3">
        <w:rPr>
          <w:rFonts w:ascii="Times New Roman" w:hAnsi="Times New Roman" w:cs="Times New Roman"/>
          <w:noProof/>
        </w:rPr>
        <w:tab/>
        <w:t xml:space="preserve">Milanovic, Z, Sporis, G, and Trajkovic, N. Differences in body composite and physical match performance in female soccer players according to team position. </w:t>
      </w:r>
      <w:r w:rsidRPr="000D5ED3">
        <w:rPr>
          <w:rFonts w:ascii="Times New Roman" w:hAnsi="Times New Roman" w:cs="Times New Roman"/>
          <w:i/>
          <w:iCs/>
          <w:noProof/>
        </w:rPr>
        <w:t>J Hum Sport Exerc</w:t>
      </w:r>
      <w:r w:rsidRPr="000D5ED3">
        <w:rPr>
          <w:rFonts w:ascii="Times New Roman" w:hAnsi="Times New Roman" w:cs="Times New Roman"/>
          <w:noProof/>
        </w:rPr>
        <w:t xml:space="preserve"> 7: S67–S72, 2012.Available from: http://rua.ua.es/dspace/handle/10045/21243</w:t>
      </w:r>
    </w:p>
    <w:p w14:paraId="42610FEB"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98. </w:t>
      </w:r>
      <w:r w:rsidRPr="000D5ED3">
        <w:rPr>
          <w:rFonts w:ascii="Times New Roman" w:hAnsi="Times New Roman" w:cs="Times New Roman"/>
          <w:noProof/>
        </w:rPr>
        <w:tab/>
        <w:t xml:space="preserve">Milsom, J, Barreira, P, Burgess, DJ, Iqbal, Z, and Morton, JP. Case Study: muscle atrophy and hypertrophy in a Premier League soccer player during rehabilitation from ACL injury. </w:t>
      </w:r>
      <w:r w:rsidRPr="000D5ED3">
        <w:rPr>
          <w:rFonts w:ascii="Times New Roman" w:hAnsi="Times New Roman" w:cs="Times New Roman"/>
          <w:i/>
          <w:iCs/>
          <w:noProof/>
        </w:rPr>
        <w:t>Int J Sport Nutr Exerc Metab</w:t>
      </w:r>
      <w:r w:rsidRPr="000D5ED3">
        <w:rPr>
          <w:rFonts w:ascii="Times New Roman" w:hAnsi="Times New Roman" w:cs="Times New Roman"/>
          <w:noProof/>
        </w:rPr>
        <w:t xml:space="preserve"> 24: 543–552, 2014.Available from: https://journals.humankinetics.com/view/journals/ijsnem/24/5/article-p543.xml</w:t>
      </w:r>
    </w:p>
    <w:p w14:paraId="20AC80FE"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99. </w:t>
      </w:r>
      <w:r w:rsidRPr="000D5ED3">
        <w:rPr>
          <w:rFonts w:ascii="Times New Roman" w:hAnsi="Times New Roman" w:cs="Times New Roman"/>
          <w:noProof/>
        </w:rPr>
        <w:tab/>
        <w:t xml:space="preserve">Mirkov, D, Nedeljkovic, A, Kukolj, M, Ugarkovic, D, and Jaric, S. Evaluation of the reliability of soccer-specific field tests. </w:t>
      </w:r>
      <w:r w:rsidRPr="000D5ED3">
        <w:rPr>
          <w:rFonts w:ascii="Times New Roman" w:hAnsi="Times New Roman" w:cs="Times New Roman"/>
          <w:i/>
          <w:iCs/>
          <w:noProof/>
        </w:rPr>
        <w:t>J Strength Cond Res</w:t>
      </w:r>
      <w:r w:rsidRPr="000D5ED3">
        <w:rPr>
          <w:rFonts w:ascii="Times New Roman" w:hAnsi="Times New Roman" w:cs="Times New Roman"/>
          <w:noProof/>
        </w:rPr>
        <w:t xml:space="preserve"> 22: 1046–1050, </w:t>
      </w:r>
      <w:r w:rsidRPr="000D5ED3">
        <w:rPr>
          <w:rFonts w:ascii="Times New Roman" w:hAnsi="Times New Roman" w:cs="Times New Roman"/>
          <w:noProof/>
        </w:rPr>
        <w:lastRenderedPageBreak/>
        <w:t>2008.Available from: https://journals.lww.com/00124278-200807000-00003</w:t>
      </w:r>
    </w:p>
    <w:p w14:paraId="14DD42DA"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100. </w:t>
      </w:r>
      <w:r w:rsidRPr="000D5ED3">
        <w:rPr>
          <w:rFonts w:ascii="Times New Roman" w:hAnsi="Times New Roman" w:cs="Times New Roman"/>
          <w:noProof/>
        </w:rPr>
        <w:tab/>
        <w:t xml:space="preserve">Mohr, M, Krustrup, P, Andersson, H, Kirkendal, D, and Bangsbo, J. Match activities of elite women soccer players at different performance levels. </w:t>
      </w:r>
      <w:r w:rsidRPr="000D5ED3">
        <w:rPr>
          <w:rFonts w:ascii="Times New Roman" w:hAnsi="Times New Roman" w:cs="Times New Roman"/>
          <w:i/>
          <w:iCs/>
          <w:noProof/>
        </w:rPr>
        <w:t>J Strength Cond Res</w:t>
      </w:r>
      <w:r w:rsidRPr="000D5ED3">
        <w:rPr>
          <w:rFonts w:ascii="Times New Roman" w:hAnsi="Times New Roman" w:cs="Times New Roman"/>
          <w:noProof/>
        </w:rPr>
        <w:t xml:space="preserve"> 22: 341–349, 2008.Available from: https://journals.lww.com/00124278-200803000-00004</w:t>
      </w:r>
    </w:p>
    <w:p w14:paraId="075A6FFA"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101. </w:t>
      </w:r>
      <w:r w:rsidRPr="000D5ED3">
        <w:rPr>
          <w:rFonts w:ascii="Times New Roman" w:hAnsi="Times New Roman" w:cs="Times New Roman"/>
          <w:noProof/>
        </w:rPr>
        <w:tab/>
        <w:t xml:space="preserve">Mohr, M, Krustrup, P, and Bangsbo, J. Fatigue in soccer: a brief review. </w:t>
      </w:r>
      <w:r w:rsidRPr="000D5ED3">
        <w:rPr>
          <w:rFonts w:ascii="Times New Roman" w:hAnsi="Times New Roman" w:cs="Times New Roman"/>
          <w:i/>
          <w:iCs/>
          <w:noProof/>
        </w:rPr>
        <w:t>J Sports Sci</w:t>
      </w:r>
      <w:r w:rsidRPr="000D5ED3">
        <w:rPr>
          <w:rFonts w:ascii="Times New Roman" w:hAnsi="Times New Roman" w:cs="Times New Roman"/>
          <w:noProof/>
        </w:rPr>
        <w:t xml:space="preserve"> 23: 593–9, 2005.Available from: http://www.ncbi.nlm.nih.gov/pubmed/16195008</w:t>
      </w:r>
    </w:p>
    <w:p w14:paraId="338687F0"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102. </w:t>
      </w:r>
      <w:r w:rsidRPr="000D5ED3">
        <w:rPr>
          <w:rFonts w:ascii="Times New Roman" w:hAnsi="Times New Roman" w:cs="Times New Roman"/>
          <w:noProof/>
        </w:rPr>
        <w:tab/>
        <w:t xml:space="preserve">Morgan, OJ, Drust, B, Ade, JD, and Robinson, MA. Change of direction frequency off the ball: new perspectives in elite youth soccer. </w:t>
      </w:r>
      <w:r w:rsidRPr="000D5ED3">
        <w:rPr>
          <w:rFonts w:ascii="Times New Roman" w:hAnsi="Times New Roman" w:cs="Times New Roman"/>
          <w:i/>
          <w:iCs/>
          <w:noProof/>
        </w:rPr>
        <w:t>Sci Med Footb</w:t>
      </w:r>
      <w:r w:rsidRPr="000D5ED3">
        <w:rPr>
          <w:rFonts w:ascii="Times New Roman" w:hAnsi="Times New Roman" w:cs="Times New Roman"/>
          <w:noProof/>
        </w:rPr>
        <w:t xml:space="preserve"> 1–10, 2021.Available from: https://www.tandfonline.com/doi/full/10.1080/24733938.2021.1986635</w:t>
      </w:r>
    </w:p>
    <w:p w14:paraId="4B19CBEB"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103. </w:t>
      </w:r>
      <w:r w:rsidRPr="000D5ED3">
        <w:rPr>
          <w:rFonts w:ascii="Times New Roman" w:hAnsi="Times New Roman" w:cs="Times New Roman"/>
          <w:noProof/>
        </w:rPr>
        <w:tab/>
        <w:t xml:space="preserve">Mujika, I, Santisteban, J, Impellizzeri, FM, and Castagna, C. Fitness determinants of success in men’s and women’s football. </w:t>
      </w:r>
      <w:r w:rsidRPr="000D5ED3">
        <w:rPr>
          <w:rFonts w:ascii="Times New Roman" w:hAnsi="Times New Roman" w:cs="Times New Roman"/>
          <w:i/>
          <w:iCs/>
          <w:noProof/>
        </w:rPr>
        <w:t>J Sports Sci</w:t>
      </w:r>
      <w:r w:rsidRPr="000D5ED3">
        <w:rPr>
          <w:rFonts w:ascii="Times New Roman" w:hAnsi="Times New Roman" w:cs="Times New Roman"/>
          <w:noProof/>
        </w:rPr>
        <w:t xml:space="preserve"> 27: 107–114, 2009.Available from: http://www.tandfonline.com/doi/abs/10.1080/02640410802428071</w:t>
      </w:r>
    </w:p>
    <w:p w14:paraId="37B0C605"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104. </w:t>
      </w:r>
      <w:r w:rsidRPr="000D5ED3">
        <w:rPr>
          <w:rFonts w:ascii="Times New Roman" w:hAnsi="Times New Roman" w:cs="Times New Roman"/>
          <w:noProof/>
        </w:rPr>
        <w:tab/>
        <w:t xml:space="preserve">Munguía-Izquierdo, D, Suárez-Arrones, L, Di Salvo, V, Paredes-Hernández, V, Ara, I, and Mendez-Villanueva, A. Estimating fat-free mass in elite youth male soccer players: cross-validation of different field methods and development of prediction equation. </w:t>
      </w:r>
      <w:r w:rsidRPr="000D5ED3">
        <w:rPr>
          <w:rFonts w:ascii="Times New Roman" w:hAnsi="Times New Roman" w:cs="Times New Roman"/>
          <w:i/>
          <w:iCs/>
          <w:noProof/>
        </w:rPr>
        <w:t>J Sports Sci</w:t>
      </w:r>
      <w:r w:rsidRPr="000D5ED3">
        <w:rPr>
          <w:rFonts w:ascii="Times New Roman" w:hAnsi="Times New Roman" w:cs="Times New Roman"/>
          <w:noProof/>
        </w:rPr>
        <w:t xml:space="preserve"> 37: 1197–1204, 2019.Available from: https://www.tandfonline.com/doi/full/10.1080/02640414.2018.1551045</w:t>
      </w:r>
    </w:p>
    <w:p w14:paraId="13A98AE1"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105. </w:t>
      </w:r>
      <w:r w:rsidRPr="000D5ED3">
        <w:rPr>
          <w:rFonts w:ascii="Times New Roman" w:hAnsi="Times New Roman" w:cs="Times New Roman"/>
          <w:noProof/>
        </w:rPr>
        <w:tab/>
        <w:t xml:space="preserve">Nakamura, FY, Pereira, LA, Loturco, I, Rosseti, M, Moura, FA, and Bradley, PS. Repeated-sprint sequences during female soccer matches using fixed and individual speed thresholds. </w:t>
      </w:r>
      <w:r w:rsidRPr="000D5ED3">
        <w:rPr>
          <w:rFonts w:ascii="Times New Roman" w:hAnsi="Times New Roman" w:cs="Times New Roman"/>
          <w:i/>
          <w:iCs/>
          <w:noProof/>
        </w:rPr>
        <w:t>J Strength Cond Res</w:t>
      </w:r>
      <w:r w:rsidRPr="000D5ED3">
        <w:rPr>
          <w:rFonts w:ascii="Times New Roman" w:hAnsi="Times New Roman" w:cs="Times New Roman"/>
          <w:noProof/>
        </w:rPr>
        <w:t xml:space="preserve"> 31: 1802–1810, 2017.Available from: https://journals.lww.com/00124278-201707000-00007</w:t>
      </w:r>
    </w:p>
    <w:p w14:paraId="6A41A424"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106. </w:t>
      </w:r>
      <w:r w:rsidRPr="000D5ED3">
        <w:rPr>
          <w:rFonts w:ascii="Times New Roman" w:hAnsi="Times New Roman" w:cs="Times New Roman"/>
          <w:noProof/>
        </w:rPr>
        <w:tab/>
        <w:t xml:space="preserve">Nana, A, Slater, GJ, Hopkins, WG, Halson, SL, Martin, DT, West, NP, et al. Importance of standardized DXA protocol for assessing physique changes in athletes. </w:t>
      </w:r>
      <w:r w:rsidRPr="000D5ED3">
        <w:rPr>
          <w:rFonts w:ascii="Times New Roman" w:hAnsi="Times New Roman" w:cs="Times New Roman"/>
          <w:i/>
          <w:iCs/>
          <w:noProof/>
        </w:rPr>
        <w:t>Int J Sport Nutr Exerc Metab</w:t>
      </w:r>
      <w:r w:rsidRPr="000D5ED3">
        <w:rPr>
          <w:rFonts w:ascii="Times New Roman" w:hAnsi="Times New Roman" w:cs="Times New Roman"/>
          <w:noProof/>
        </w:rPr>
        <w:t xml:space="preserve"> 26: 259–267, 2016.Available from: https://journals.humankinetics.com/view/journals/ijsnem/26/3/article-p259.xml</w:t>
      </w:r>
    </w:p>
    <w:p w14:paraId="7342E113"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107. </w:t>
      </w:r>
      <w:r w:rsidRPr="000D5ED3">
        <w:rPr>
          <w:rFonts w:ascii="Times New Roman" w:hAnsi="Times New Roman" w:cs="Times New Roman"/>
          <w:noProof/>
        </w:rPr>
        <w:tab/>
        <w:t xml:space="preserve">Nattiv, A, Loucks, A, Manore, M, Sanborn, C, Sundgot-Borgen, J, Warren, M, et al. The female athlete triad. </w:t>
      </w:r>
      <w:r w:rsidRPr="000D5ED3">
        <w:rPr>
          <w:rFonts w:ascii="Times New Roman" w:hAnsi="Times New Roman" w:cs="Times New Roman"/>
          <w:i/>
          <w:iCs/>
          <w:noProof/>
        </w:rPr>
        <w:t>Med Sci Sport Exerc</w:t>
      </w:r>
      <w:r w:rsidRPr="000D5ED3">
        <w:rPr>
          <w:rFonts w:ascii="Times New Roman" w:hAnsi="Times New Roman" w:cs="Times New Roman"/>
          <w:noProof/>
        </w:rPr>
        <w:t xml:space="preserve"> 39: 1867–1882, 2007.Available from: https://journals.lww.com/00005768-200710000-00026</w:t>
      </w:r>
    </w:p>
    <w:p w14:paraId="67C19A99"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108. </w:t>
      </w:r>
      <w:r w:rsidRPr="000D5ED3">
        <w:rPr>
          <w:rFonts w:ascii="Times New Roman" w:hAnsi="Times New Roman" w:cs="Times New Roman"/>
          <w:noProof/>
        </w:rPr>
        <w:tab/>
        <w:t xml:space="preserve">Nimphius, S, Geib, G, Spiteri, T, and Carlisle, D. “Change of direction deficit” measurement in Division I American football players. </w:t>
      </w:r>
      <w:r w:rsidRPr="000D5ED3">
        <w:rPr>
          <w:rFonts w:ascii="Times New Roman" w:hAnsi="Times New Roman" w:cs="Times New Roman"/>
          <w:i/>
          <w:iCs/>
          <w:noProof/>
        </w:rPr>
        <w:t>J Aust Strength Cond</w:t>
      </w:r>
      <w:r w:rsidRPr="000D5ED3">
        <w:rPr>
          <w:rFonts w:ascii="Times New Roman" w:hAnsi="Times New Roman" w:cs="Times New Roman"/>
          <w:noProof/>
        </w:rPr>
        <w:t xml:space="preserve"> 21: 115–117, 2013.</w:t>
      </w:r>
    </w:p>
    <w:p w14:paraId="0954D3CD"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109. </w:t>
      </w:r>
      <w:r w:rsidRPr="000D5ED3">
        <w:rPr>
          <w:rFonts w:ascii="Times New Roman" w:hAnsi="Times New Roman" w:cs="Times New Roman"/>
          <w:noProof/>
        </w:rPr>
        <w:tab/>
        <w:t xml:space="preserve">Nimphius, S, Mcguigan, MR, and Newton, RU. Relationship between strength, power, speed, and change of direction performance of female softball players. </w:t>
      </w:r>
      <w:r w:rsidRPr="000D5ED3">
        <w:rPr>
          <w:rFonts w:ascii="Times New Roman" w:hAnsi="Times New Roman" w:cs="Times New Roman"/>
          <w:i/>
          <w:iCs/>
          <w:noProof/>
        </w:rPr>
        <w:t>J Strength Cond Res</w:t>
      </w:r>
      <w:r w:rsidRPr="000D5ED3">
        <w:rPr>
          <w:rFonts w:ascii="Times New Roman" w:hAnsi="Times New Roman" w:cs="Times New Roman"/>
          <w:noProof/>
        </w:rPr>
        <w:t xml:space="preserve"> 24: 885–895, 2010.Available from: https://journals.lww.com/00124278-</w:t>
      </w:r>
      <w:r w:rsidRPr="000D5ED3">
        <w:rPr>
          <w:rFonts w:ascii="Times New Roman" w:hAnsi="Times New Roman" w:cs="Times New Roman"/>
          <w:noProof/>
        </w:rPr>
        <w:lastRenderedPageBreak/>
        <w:t>201004000-00001</w:t>
      </w:r>
    </w:p>
    <w:p w14:paraId="164E0863"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110. </w:t>
      </w:r>
      <w:r w:rsidRPr="000D5ED3">
        <w:rPr>
          <w:rFonts w:ascii="Times New Roman" w:hAnsi="Times New Roman" w:cs="Times New Roman"/>
          <w:noProof/>
        </w:rPr>
        <w:tab/>
        <w:t xml:space="preserve">Nonnato, A, Hulton, AT, Brownlee, TE, and Beato, M. The effect of a single session of plyometric training per week on fitness parameters in professional female soccer players: a randomized controlled trial. </w:t>
      </w:r>
      <w:r w:rsidRPr="000D5ED3">
        <w:rPr>
          <w:rFonts w:ascii="Times New Roman" w:hAnsi="Times New Roman" w:cs="Times New Roman"/>
          <w:i/>
          <w:iCs/>
          <w:noProof/>
        </w:rPr>
        <w:t>J Strength Cond Res</w:t>
      </w:r>
      <w:r w:rsidRPr="000D5ED3">
        <w:rPr>
          <w:rFonts w:ascii="Times New Roman" w:hAnsi="Times New Roman" w:cs="Times New Roman"/>
          <w:noProof/>
        </w:rPr>
        <w:t xml:space="preserve"> 36: 1046–1052, 2022.Available from: http://journals.lww.com/10.1519/JSC.0000000000003591</w:t>
      </w:r>
    </w:p>
    <w:p w14:paraId="4AA4782F"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111. </w:t>
      </w:r>
      <w:r w:rsidRPr="000D5ED3">
        <w:rPr>
          <w:rFonts w:ascii="Times New Roman" w:hAnsi="Times New Roman" w:cs="Times New Roman"/>
          <w:noProof/>
        </w:rPr>
        <w:tab/>
        <w:t xml:space="preserve">Okholm Kryger, K, Wang, A, Mehta, R, Impellizzeri, FM, Massey, A, and McCall, A. Research on women’s football: a scoping review. </w:t>
      </w:r>
      <w:r w:rsidRPr="000D5ED3">
        <w:rPr>
          <w:rFonts w:ascii="Times New Roman" w:hAnsi="Times New Roman" w:cs="Times New Roman"/>
          <w:i/>
          <w:iCs/>
          <w:noProof/>
        </w:rPr>
        <w:t>Sci Med Footb</w:t>
      </w:r>
      <w:r w:rsidRPr="000D5ED3">
        <w:rPr>
          <w:rFonts w:ascii="Times New Roman" w:hAnsi="Times New Roman" w:cs="Times New Roman"/>
          <w:noProof/>
        </w:rPr>
        <w:t xml:space="preserve"> 1–10, 2021.Available from: https://www.tandfonline.com/doi/full/10.1080/24733938.2020.1868560</w:t>
      </w:r>
    </w:p>
    <w:p w14:paraId="22A38216"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112. </w:t>
      </w:r>
      <w:r w:rsidRPr="000D5ED3">
        <w:rPr>
          <w:rFonts w:ascii="Times New Roman" w:hAnsi="Times New Roman" w:cs="Times New Roman"/>
          <w:noProof/>
        </w:rPr>
        <w:tab/>
        <w:t xml:space="preserve">Ostojic, S. Seasonal alterations in body composition and sprint performance of elite soccer players. </w:t>
      </w:r>
      <w:r w:rsidRPr="000D5ED3">
        <w:rPr>
          <w:rFonts w:ascii="Times New Roman" w:hAnsi="Times New Roman" w:cs="Times New Roman"/>
          <w:i/>
          <w:iCs/>
          <w:noProof/>
        </w:rPr>
        <w:t>J Exerc Physiol Online</w:t>
      </w:r>
      <w:r w:rsidRPr="000D5ED3">
        <w:rPr>
          <w:rFonts w:ascii="Times New Roman" w:hAnsi="Times New Roman" w:cs="Times New Roman"/>
          <w:noProof/>
        </w:rPr>
        <w:t xml:space="preserve"> 6: 4–8, 2003.</w:t>
      </w:r>
    </w:p>
    <w:p w14:paraId="75C245C1"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113. </w:t>
      </w:r>
      <w:r w:rsidRPr="000D5ED3">
        <w:rPr>
          <w:rFonts w:ascii="Times New Roman" w:hAnsi="Times New Roman" w:cs="Times New Roman"/>
          <w:noProof/>
        </w:rPr>
        <w:tab/>
        <w:t xml:space="preserve">Palmer, TB and Akehi, K. Rate of torque development as a discriminator of playing level in collegiate female soccer players. </w:t>
      </w:r>
      <w:r w:rsidRPr="000D5ED3">
        <w:rPr>
          <w:rFonts w:ascii="Times New Roman" w:hAnsi="Times New Roman" w:cs="Times New Roman"/>
          <w:i/>
          <w:iCs/>
          <w:noProof/>
        </w:rPr>
        <w:t>J Musculoskelet Neuronal Interact</w:t>
      </w:r>
      <w:r w:rsidRPr="000D5ED3">
        <w:rPr>
          <w:rFonts w:ascii="Times New Roman" w:hAnsi="Times New Roman" w:cs="Times New Roman"/>
          <w:noProof/>
        </w:rPr>
        <w:t xml:space="preserve"> 22: 326–335, 2022.</w:t>
      </w:r>
    </w:p>
    <w:p w14:paraId="38FAED0F"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114. </w:t>
      </w:r>
      <w:r w:rsidRPr="000D5ED3">
        <w:rPr>
          <w:rFonts w:ascii="Times New Roman" w:hAnsi="Times New Roman" w:cs="Times New Roman"/>
          <w:noProof/>
        </w:rPr>
        <w:tab/>
        <w:t xml:space="preserve">Pardos-Mainer, E, Casajús, JA, Bishop, C, and Gonzalo-Skok, O. Effects of combined strength and power training on physical performance and interlimb asymmetries in adolescent female soccer players. </w:t>
      </w:r>
      <w:r w:rsidRPr="000D5ED3">
        <w:rPr>
          <w:rFonts w:ascii="Times New Roman" w:hAnsi="Times New Roman" w:cs="Times New Roman"/>
          <w:i/>
          <w:iCs/>
          <w:noProof/>
        </w:rPr>
        <w:t>Int J Sports Physiol Perform</w:t>
      </w:r>
      <w:r w:rsidRPr="000D5ED3">
        <w:rPr>
          <w:rFonts w:ascii="Times New Roman" w:hAnsi="Times New Roman" w:cs="Times New Roman"/>
          <w:noProof/>
        </w:rPr>
        <w:t xml:space="preserve"> 15: 1147–1155, 2020.Available from: https://journals.humankinetics.com/view/journals/ijspp/15/8/article-p1147.xml</w:t>
      </w:r>
    </w:p>
    <w:p w14:paraId="0D651A51"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115. </w:t>
      </w:r>
      <w:r w:rsidRPr="000D5ED3">
        <w:rPr>
          <w:rFonts w:ascii="Times New Roman" w:hAnsi="Times New Roman" w:cs="Times New Roman"/>
          <w:noProof/>
        </w:rPr>
        <w:tab/>
        <w:t xml:space="preserve">Pardos-Mainer, E, Lozano, D, Torrontegui-Duarte, M, Cartón-Llorente, A, and Roso-Moliner, A. Effects of strength vs. plyometric training programs on Vertical Jumping, linear sprint and change of direction speed performance in female soccer players: a systematic review and meta-analysis. </w:t>
      </w:r>
      <w:r w:rsidRPr="000D5ED3">
        <w:rPr>
          <w:rFonts w:ascii="Times New Roman" w:hAnsi="Times New Roman" w:cs="Times New Roman"/>
          <w:i/>
          <w:iCs/>
          <w:noProof/>
        </w:rPr>
        <w:t>Int J Environ Res Public Health</w:t>
      </w:r>
      <w:r w:rsidRPr="000D5ED3">
        <w:rPr>
          <w:rFonts w:ascii="Times New Roman" w:hAnsi="Times New Roman" w:cs="Times New Roman"/>
          <w:noProof/>
        </w:rPr>
        <w:t xml:space="preserve"> 18: 401, 2021.Available from: https://www.mdpi.com/1660-4601/18/2/401</w:t>
      </w:r>
    </w:p>
    <w:p w14:paraId="7AAF3BF0"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116. </w:t>
      </w:r>
      <w:r w:rsidRPr="000D5ED3">
        <w:rPr>
          <w:rFonts w:ascii="Times New Roman" w:hAnsi="Times New Roman" w:cs="Times New Roman"/>
          <w:noProof/>
        </w:rPr>
        <w:tab/>
        <w:t xml:space="preserve">Porrati-Paladino, G and Cuesta-Barriuso, R. Effectiveness of plyometric and eccentric exercise for jumping and stability in female aoccer players—a single-blind, randomized controlled pilot study. </w:t>
      </w:r>
      <w:r w:rsidRPr="000D5ED3">
        <w:rPr>
          <w:rFonts w:ascii="Times New Roman" w:hAnsi="Times New Roman" w:cs="Times New Roman"/>
          <w:i/>
          <w:iCs/>
          <w:noProof/>
        </w:rPr>
        <w:t>Int J Environ Res Public Health</w:t>
      </w:r>
      <w:r w:rsidRPr="000D5ED3">
        <w:rPr>
          <w:rFonts w:ascii="Times New Roman" w:hAnsi="Times New Roman" w:cs="Times New Roman"/>
          <w:noProof/>
        </w:rPr>
        <w:t xml:space="preserve"> 18: 294, 2021.Available from: https://www.mdpi.com/1660-4601/18/1/294</w:t>
      </w:r>
    </w:p>
    <w:p w14:paraId="2F9B4DF7"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117. </w:t>
      </w:r>
      <w:r w:rsidRPr="000D5ED3">
        <w:rPr>
          <w:rFonts w:ascii="Times New Roman" w:hAnsi="Times New Roman" w:cs="Times New Roman"/>
          <w:noProof/>
        </w:rPr>
        <w:tab/>
        <w:t xml:space="preserve">Ramírez-Campillo, R, Gallardo, F, Henriquez-Olguín, C, Meylan, CMP, Martínez, C, Álvarez, C, et al. Effect of vertical, horizontal, and combined plyometric training on explosive, balance, and endurance performance of young soccer players. </w:t>
      </w:r>
      <w:r w:rsidRPr="000D5ED3">
        <w:rPr>
          <w:rFonts w:ascii="Times New Roman" w:hAnsi="Times New Roman" w:cs="Times New Roman"/>
          <w:i/>
          <w:iCs/>
          <w:noProof/>
        </w:rPr>
        <w:t>J strength Cond Res</w:t>
      </w:r>
      <w:r w:rsidRPr="000D5ED3">
        <w:rPr>
          <w:rFonts w:ascii="Times New Roman" w:hAnsi="Times New Roman" w:cs="Times New Roman"/>
          <w:noProof/>
        </w:rPr>
        <w:t xml:space="preserve"> 29: 1784–95, 2015.Available from: http://www.ncbi.nlm.nih.gov/pubmed/25559903</w:t>
      </w:r>
    </w:p>
    <w:p w14:paraId="740AC63B"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118. </w:t>
      </w:r>
      <w:r w:rsidRPr="000D5ED3">
        <w:rPr>
          <w:rFonts w:ascii="Times New Roman" w:hAnsi="Times New Roman" w:cs="Times New Roman"/>
          <w:noProof/>
        </w:rPr>
        <w:tab/>
        <w:t xml:space="preserve">Ramirez-Campillo, R, García-Pinillos, F, García-Ramos, A, Yanci, J, Gentil, P, Chaabene, H, et al. Effects of different plyometric training frequencies on components </w:t>
      </w:r>
      <w:r w:rsidRPr="000D5ED3">
        <w:rPr>
          <w:rFonts w:ascii="Times New Roman" w:hAnsi="Times New Roman" w:cs="Times New Roman"/>
          <w:noProof/>
        </w:rPr>
        <w:lastRenderedPageBreak/>
        <w:t xml:space="preserve">of physical fitness in amateur female soccer players. </w:t>
      </w:r>
      <w:r w:rsidRPr="000D5ED3">
        <w:rPr>
          <w:rFonts w:ascii="Times New Roman" w:hAnsi="Times New Roman" w:cs="Times New Roman"/>
          <w:i/>
          <w:iCs/>
          <w:noProof/>
        </w:rPr>
        <w:t>Front Physiol</w:t>
      </w:r>
      <w:r w:rsidRPr="000D5ED3">
        <w:rPr>
          <w:rFonts w:ascii="Times New Roman" w:hAnsi="Times New Roman" w:cs="Times New Roman"/>
          <w:noProof/>
        </w:rPr>
        <w:t xml:space="preserve"> 9: 934, 2018.Available from: http://www.ncbi.nlm.nih.gov/pubmed/30065665</w:t>
      </w:r>
    </w:p>
    <w:p w14:paraId="5C63CCE7"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119. </w:t>
      </w:r>
      <w:r w:rsidRPr="000D5ED3">
        <w:rPr>
          <w:rFonts w:ascii="Times New Roman" w:hAnsi="Times New Roman" w:cs="Times New Roman"/>
          <w:noProof/>
        </w:rPr>
        <w:tab/>
        <w:t xml:space="preserve">Ramos, GP, Nakamura, FY, Penna, EM, Wilke, CF, Pereira, LA, Loturco, I, et al. Activity Profiles in U17, U20, and Senior Women’s Brazilian National Soccer Teams During International Competitions: Are There Meaningful Differences? </w:t>
      </w:r>
      <w:r w:rsidRPr="000D5ED3">
        <w:rPr>
          <w:rFonts w:ascii="Times New Roman" w:hAnsi="Times New Roman" w:cs="Times New Roman"/>
          <w:i/>
          <w:iCs/>
          <w:noProof/>
        </w:rPr>
        <w:t>J strength Cond Res</w:t>
      </w:r>
      <w:r w:rsidRPr="000D5ED3">
        <w:rPr>
          <w:rFonts w:ascii="Times New Roman" w:hAnsi="Times New Roman" w:cs="Times New Roman"/>
          <w:noProof/>
        </w:rPr>
        <w:t xml:space="preserve"> 33: 3414–3422, 2019.</w:t>
      </w:r>
    </w:p>
    <w:p w14:paraId="7BB8A357"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120. </w:t>
      </w:r>
      <w:r w:rsidRPr="000D5ED3">
        <w:rPr>
          <w:rFonts w:ascii="Times New Roman" w:hAnsi="Times New Roman" w:cs="Times New Roman"/>
          <w:noProof/>
        </w:rPr>
        <w:tab/>
        <w:t xml:space="preserve">Ramsbottom, R, Brewer, J, and Williams, C. A progressive shuttle run test to estimate maximal oxygen uptake. </w:t>
      </w:r>
      <w:r w:rsidRPr="000D5ED3">
        <w:rPr>
          <w:rFonts w:ascii="Times New Roman" w:hAnsi="Times New Roman" w:cs="Times New Roman"/>
          <w:i/>
          <w:iCs/>
          <w:noProof/>
        </w:rPr>
        <w:t>Br J Sports Med</w:t>
      </w:r>
      <w:r w:rsidRPr="000D5ED3">
        <w:rPr>
          <w:rFonts w:ascii="Times New Roman" w:hAnsi="Times New Roman" w:cs="Times New Roman"/>
          <w:noProof/>
        </w:rPr>
        <w:t xml:space="preserve"> 22: 141–144, 1988.Available from: https://bjsm.bmj.com/lookup/doi/10.1136/bjsm.22.4.141</w:t>
      </w:r>
    </w:p>
    <w:p w14:paraId="755F303F"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121. </w:t>
      </w:r>
      <w:r w:rsidRPr="000D5ED3">
        <w:rPr>
          <w:rFonts w:ascii="Times New Roman" w:hAnsi="Times New Roman" w:cs="Times New Roman"/>
          <w:noProof/>
        </w:rPr>
        <w:tab/>
        <w:t xml:space="preserve">Randell, RK, Clifford, T, Drust, B, Moss, SL, Unnithan, VB, De Ste Croix, MBA, et al. Physiological characteristics of female soccer players and health and performance considerations: a narrative review. </w:t>
      </w:r>
      <w:r w:rsidRPr="000D5ED3">
        <w:rPr>
          <w:rFonts w:ascii="Times New Roman" w:hAnsi="Times New Roman" w:cs="Times New Roman"/>
          <w:i/>
          <w:iCs/>
          <w:noProof/>
        </w:rPr>
        <w:t>Sport Med</w:t>
      </w:r>
      <w:r w:rsidRPr="000D5ED3">
        <w:rPr>
          <w:rFonts w:ascii="Times New Roman" w:hAnsi="Times New Roman" w:cs="Times New Roman"/>
          <w:noProof/>
        </w:rPr>
        <w:t xml:space="preserve"> 51: 1377–1399, 2021.Available from: https://link.springer.com/10.1007/s40279-021-01458-1</w:t>
      </w:r>
    </w:p>
    <w:p w14:paraId="5FCAD39A"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122. </w:t>
      </w:r>
      <w:r w:rsidRPr="000D5ED3">
        <w:rPr>
          <w:rFonts w:ascii="Times New Roman" w:hAnsi="Times New Roman" w:cs="Times New Roman"/>
          <w:noProof/>
        </w:rPr>
        <w:tab/>
        <w:t xml:space="preserve">Reilly, T, George, K, Marfell-Jones, M, Scott, M, Sutton, L, and Wallace, J. How well do skinfold equations predict percent body fat in elite soccer players? </w:t>
      </w:r>
      <w:r w:rsidRPr="000D5ED3">
        <w:rPr>
          <w:rFonts w:ascii="Times New Roman" w:hAnsi="Times New Roman" w:cs="Times New Roman"/>
          <w:i/>
          <w:iCs/>
          <w:noProof/>
        </w:rPr>
        <w:t>Int J Sports Med</w:t>
      </w:r>
      <w:r w:rsidRPr="000D5ED3">
        <w:rPr>
          <w:rFonts w:ascii="Times New Roman" w:hAnsi="Times New Roman" w:cs="Times New Roman"/>
          <w:noProof/>
        </w:rPr>
        <w:t xml:space="preserve"> 30: 607–613, 2009.Available from: http://www.thieme-connect.de/DOI/DOI?10.1055/s-0029-1202353</w:t>
      </w:r>
    </w:p>
    <w:p w14:paraId="03249863"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123. </w:t>
      </w:r>
      <w:r w:rsidRPr="000D5ED3">
        <w:rPr>
          <w:rFonts w:ascii="Times New Roman" w:hAnsi="Times New Roman" w:cs="Times New Roman"/>
          <w:noProof/>
        </w:rPr>
        <w:tab/>
        <w:t xml:space="preserve">Santos, DA, Silva, AM, Matias, CN, Fields, DA, Heymsfield, SB, and Sardinha, LB. Accuracy of DXA in estimating body composition changes in elite athletes using a four compartment model as the reference method. </w:t>
      </w:r>
      <w:r w:rsidRPr="000D5ED3">
        <w:rPr>
          <w:rFonts w:ascii="Times New Roman" w:hAnsi="Times New Roman" w:cs="Times New Roman"/>
          <w:i/>
          <w:iCs/>
          <w:noProof/>
        </w:rPr>
        <w:t>Nutr Metab (Lond)</w:t>
      </w:r>
      <w:r w:rsidRPr="000D5ED3">
        <w:rPr>
          <w:rFonts w:ascii="Times New Roman" w:hAnsi="Times New Roman" w:cs="Times New Roman"/>
          <w:noProof/>
        </w:rPr>
        <w:t xml:space="preserve"> 7: 22, 2010.Available from: https://nutritionandmetabolism.biomedcentral.com/articles/10.1186/1743-7075-7-22</w:t>
      </w:r>
    </w:p>
    <w:p w14:paraId="2DF6AE7C"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124. </w:t>
      </w:r>
      <w:r w:rsidRPr="000D5ED3">
        <w:rPr>
          <w:rFonts w:ascii="Times New Roman" w:hAnsi="Times New Roman" w:cs="Times New Roman"/>
          <w:noProof/>
        </w:rPr>
        <w:tab/>
        <w:t xml:space="preserve">Sassi, RH, Dardouri, W, Yahmed, MH, Gmada, N, Mahfoudhi, ME, and Gharbi, Z. Relative and absolute reliability of a modified agility T-test and its relationship with vertical jump and straight sprint. </w:t>
      </w:r>
      <w:r w:rsidRPr="000D5ED3">
        <w:rPr>
          <w:rFonts w:ascii="Times New Roman" w:hAnsi="Times New Roman" w:cs="Times New Roman"/>
          <w:i/>
          <w:iCs/>
          <w:noProof/>
        </w:rPr>
        <w:t>J Strength Cond Res</w:t>
      </w:r>
      <w:r w:rsidRPr="000D5ED3">
        <w:rPr>
          <w:rFonts w:ascii="Times New Roman" w:hAnsi="Times New Roman" w:cs="Times New Roman"/>
          <w:noProof/>
        </w:rPr>
        <w:t xml:space="preserve"> 23: 1644–1651, 2009.Available from: https://journals.lww.com/00124278-200909000-00003</w:t>
      </w:r>
    </w:p>
    <w:p w14:paraId="6B909E71"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125. </w:t>
      </w:r>
      <w:r w:rsidRPr="000D5ED3">
        <w:rPr>
          <w:rFonts w:ascii="Times New Roman" w:hAnsi="Times New Roman" w:cs="Times New Roman"/>
          <w:noProof/>
        </w:rPr>
        <w:tab/>
        <w:t xml:space="preserve">Schoffelen, PFM, den Hoed, M, van Breda, E, and Plasqui, G. Test-retest variability of VO2max using total-capture indirect calorimetry reveals linear relationship of VO2 and Power. </w:t>
      </w:r>
      <w:r w:rsidRPr="000D5ED3">
        <w:rPr>
          <w:rFonts w:ascii="Times New Roman" w:hAnsi="Times New Roman" w:cs="Times New Roman"/>
          <w:i/>
          <w:iCs/>
          <w:noProof/>
        </w:rPr>
        <w:t>Scand J Med Sci Sports</w:t>
      </w:r>
      <w:r w:rsidRPr="000D5ED3">
        <w:rPr>
          <w:rFonts w:ascii="Times New Roman" w:hAnsi="Times New Roman" w:cs="Times New Roman"/>
          <w:noProof/>
        </w:rPr>
        <w:t xml:space="preserve"> 29: 213–222, 2019.Available from: https://onlinelibrary.wiley.com/doi/10.1111/sms.13324</w:t>
      </w:r>
    </w:p>
    <w:p w14:paraId="261B4C43"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126. </w:t>
      </w:r>
      <w:r w:rsidRPr="000D5ED3">
        <w:rPr>
          <w:rFonts w:ascii="Times New Roman" w:hAnsi="Times New Roman" w:cs="Times New Roman"/>
          <w:noProof/>
        </w:rPr>
        <w:tab/>
        <w:t xml:space="preserve">Scott, D, Haigh, J, and Lovell, R. Physical characteristics and match performances in women’s international versus domestic-level football players: a 2-year, league-wide study. </w:t>
      </w:r>
      <w:r w:rsidRPr="000D5ED3">
        <w:rPr>
          <w:rFonts w:ascii="Times New Roman" w:hAnsi="Times New Roman" w:cs="Times New Roman"/>
          <w:i/>
          <w:iCs/>
          <w:noProof/>
        </w:rPr>
        <w:t>Sci Med Footb</w:t>
      </w:r>
      <w:r w:rsidRPr="000D5ED3">
        <w:rPr>
          <w:rFonts w:ascii="Times New Roman" w:hAnsi="Times New Roman" w:cs="Times New Roman"/>
          <w:noProof/>
        </w:rPr>
        <w:t xml:space="preserve"> 4: 211–215, 2020.Available from: https://www.tandfonline.com/doi/full/10.1080/24733938.2020.1745265</w:t>
      </w:r>
    </w:p>
    <w:p w14:paraId="00497FE2"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lastRenderedPageBreak/>
        <w:t xml:space="preserve">127. </w:t>
      </w:r>
      <w:r w:rsidRPr="000D5ED3">
        <w:rPr>
          <w:rFonts w:ascii="Times New Roman" w:hAnsi="Times New Roman" w:cs="Times New Roman"/>
          <w:noProof/>
        </w:rPr>
        <w:tab/>
        <w:t xml:space="preserve">Scott, D and Lovell, R. Individualisation of speed thresholds does not enhance the dose-response determination in football training. </w:t>
      </w:r>
      <w:r w:rsidRPr="000D5ED3">
        <w:rPr>
          <w:rFonts w:ascii="Times New Roman" w:hAnsi="Times New Roman" w:cs="Times New Roman"/>
          <w:i/>
          <w:iCs/>
          <w:noProof/>
        </w:rPr>
        <w:t>J Sports Sci</w:t>
      </w:r>
      <w:r w:rsidRPr="000D5ED3">
        <w:rPr>
          <w:rFonts w:ascii="Times New Roman" w:hAnsi="Times New Roman" w:cs="Times New Roman"/>
          <w:noProof/>
        </w:rPr>
        <w:t xml:space="preserve"> 36: 1523–1532, 2018.</w:t>
      </w:r>
    </w:p>
    <w:p w14:paraId="1EBBB6E7"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128. </w:t>
      </w:r>
      <w:r w:rsidRPr="000D5ED3">
        <w:rPr>
          <w:rFonts w:ascii="Times New Roman" w:hAnsi="Times New Roman" w:cs="Times New Roman"/>
          <w:noProof/>
        </w:rPr>
        <w:tab/>
        <w:t xml:space="preserve">Le Scouarnec, J, Samozino, P, Andrieu, B, Thubin, T, Morin, J-B, and Favier, FB. Effects of repeated sprint training with progressive elastic resistance on sprint performance and anterior-posterior force production in elite young soccer players. </w:t>
      </w:r>
      <w:r w:rsidRPr="000D5ED3">
        <w:rPr>
          <w:rFonts w:ascii="Times New Roman" w:hAnsi="Times New Roman" w:cs="Times New Roman"/>
          <w:i/>
          <w:iCs/>
          <w:noProof/>
        </w:rPr>
        <w:t>J Strength Cond Res</w:t>
      </w:r>
      <w:r w:rsidRPr="000D5ED3">
        <w:rPr>
          <w:rFonts w:ascii="Times New Roman" w:hAnsi="Times New Roman" w:cs="Times New Roman"/>
          <w:noProof/>
        </w:rPr>
        <w:t xml:space="preserve"> 36: 1675–1681, 2022.Available from: https://journals.lww.com/10.1519/JSC.0000000000004242</w:t>
      </w:r>
    </w:p>
    <w:p w14:paraId="22647F6F"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129. </w:t>
      </w:r>
      <w:r w:rsidRPr="000D5ED3">
        <w:rPr>
          <w:rFonts w:ascii="Times New Roman" w:hAnsi="Times New Roman" w:cs="Times New Roman"/>
          <w:noProof/>
        </w:rPr>
        <w:tab/>
        <w:t xml:space="preserve">Sedano, S, Vaeyens, R, Philippaerts, RM, Redondo, JC, and Cuadrado, G. Anthropometric and anaerobic fitness profile of elite and non-elite female soccer players. </w:t>
      </w:r>
      <w:r w:rsidRPr="000D5ED3">
        <w:rPr>
          <w:rFonts w:ascii="Times New Roman" w:hAnsi="Times New Roman" w:cs="Times New Roman"/>
          <w:i/>
          <w:iCs/>
          <w:noProof/>
        </w:rPr>
        <w:t>J Sports Med Phys Fitness</w:t>
      </w:r>
      <w:r w:rsidRPr="000D5ED3">
        <w:rPr>
          <w:rFonts w:ascii="Times New Roman" w:hAnsi="Times New Roman" w:cs="Times New Roman"/>
          <w:noProof/>
        </w:rPr>
        <w:t xml:space="preserve"> 49: 387–94, 2009.Available from: http://www.ncbi.nlm.nih.gov/pubmed/20087298</w:t>
      </w:r>
    </w:p>
    <w:p w14:paraId="04797A14"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130. </w:t>
      </w:r>
      <w:r w:rsidRPr="000D5ED3">
        <w:rPr>
          <w:rFonts w:ascii="Times New Roman" w:hAnsi="Times New Roman" w:cs="Times New Roman"/>
          <w:noProof/>
        </w:rPr>
        <w:tab/>
        <w:t xml:space="preserve">Shalfawi, SAI, Haugen, T, Jakobsen, TA, Enoksen, E, and Tønnessen, E. The effect of combined resisted agility and repeated sprint training vs. strength training on female elite soccer players. </w:t>
      </w:r>
      <w:r w:rsidRPr="000D5ED3">
        <w:rPr>
          <w:rFonts w:ascii="Times New Roman" w:hAnsi="Times New Roman" w:cs="Times New Roman"/>
          <w:i/>
          <w:iCs/>
          <w:noProof/>
        </w:rPr>
        <w:t>J Strength Cond Res</w:t>
      </w:r>
      <w:r w:rsidRPr="000D5ED3">
        <w:rPr>
          <w:rFonts w:ascii="Times New Roman" w:hAnsi="Times New Roman" w:cs="Times New Roman"/>
          <w:noProof/>
        </w:rPr>
        <w:t xml:space="preserve"> 27: 2966–2972, 2013.Available from: https://journals.lww.com/00124278-201311000-00007</w:t>
      </w:r>
    </w:p>
    <w:p w14:paraId="434CFFF2"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131. </w:t>
      </w:r>
      <w:r w:rsidRPr="000D5ED3">
        <w:rPr>
          <w:rFonts w:ascii="Times New Roman" w:hAnsi="Times New Roman" w:cs="Times New Roman"/>
          <w:noProof/>
        </w:rPr>
        <w:tab/>
        <w:t xml:space="preserve">Sheppard, JM and Young, WB. Agility literature review: classifications, training and testing. </w:t>
      </w:r>
      <w:r w:rsidRPr="000D5ED3">
        <w:rPr>
          <w:rFonts w:ascii="Times New Roman" w:hAnsi="Times New Roman" w:cs="Times New Roman"/>
          <w:i/>
          <w:iCs/>
          <w:noProof/>
        </w:rPr>
        <w:t>J Sports Sci</w:t>
      </w:r>
      <w:r w:rsidRPr="000D5ED3">
        <w:rPr>
          <w:rFonts w:ascii="Times New Roman" w:hAnsi="Times New Roman" w:cs="Times New Roman"/>
          <w:noProof/>
        </w:rPr>
        <w:t xml:space="preserve"> 24: 919–932, 2006.Available from: http://www.tandfonline.com/doi/abs/10.1080/02640410500457109</w:t>
      </w:r>
    </w:p>
    <w:p w14:paraId="7C03C6F8"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132. </w:t>
      </w:r>
      <w:r w:rsidRPr="000D5ED3">
        <w:rPr>
          <w:rFonts w:ascii="Times New Roman" w:hAnsi="Times New Roman" w:cs="Times New Roman"/>
          <w:noProof/>
        </w:rPr>
        <w:tab/>
        <w:t xml:space="preserve">Silva, H, Nakamura, FY, Beato, M, and Marcelino, R. Acceleration and deceleration demands during training sessions in football: a systematic review. </w:t>
      </w:r>
      <w:r w:rsidRPr="000D5ED3">
        <w:rPr>
          <w:rFonts w:ascii="Times New Roman" w:hAnsi="Times New Roman" w:cs="Times New Roman"/>
          <w:i/>
          <w:iCs/>
          <w:noProof/>
        </w:rPr>
        <w:t>Sci Med Footb</w:t>
      </w:r>
      <w:r w:rsidRPr="000D5ED3">
        <w:rPr>
          <w:rFonts w:ascii="Times New Roman" w:hAnsi="Times New Roman" w:cs="Times New Roman"/>
          <w:noProof/>
        </w:rPr>
        <w:t xml:space="preserve"> 1–16, 2022.Available from: https://www.tandfonline.com/doi/full/10.1080/24733938.2022.2090600</w:t>
      </w:r>
    </w:p>
    <w:p w14:paraId="37F5130D"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133. </w:t>
      </w:r>
      <w:r w:rsidRPr="000D5ED3">
        <w:rPr>
          <w:rFonts w:ascii="Times New Roman" w:hAnsi="Times New Roman" w:cs="Times New Roman"/>
          <w:noProof/>
        </w:rPr>
        <w:tab/>
        <w:t xml:space="preserve">Sjökvist, J, Laurent, MC, Richardson, M, Curtner-Smith, M, Holmberg, H-C, and Bishop, PA. Recovery from high-intensity training sessions in female soccer players. </w:t>
      </w:r>
      <w:r w:rsidRPr="000D5ED3">
        <w:rPr>
          <w:rFonts w:ascii="Times New Roman" w:hAnsi="Times New Roman" w:cs="Times New Roman"/>
          <w:i/>
          <w:iCs/>
          <w:noProof/>
        </w:rPr>
        <w:t>J Strength Cond Res</w:t>
      </w:r>
      <w:r w:rsidRPr="000D5ED3">
        <w:rPr>
          <w:rFonts w:ascii="Times New Roman" w:hAnsi="Times New Roman" w:cs="Times New Roman"/>
          <w:noProof/>
        </w:rPr>
        <w:t xml:space="preserve"> 25: 1726–1735, 2011.Available from: https://journals.lww.com/00124278-201106000-00034</w:t>
      </w:r>
    </w:p>
    <w:p w14:paraId="4FE8B669"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134. </w:t>
      </w:r>
      <w:r w:rsidRPr="000D5ED3">
        <w:rPr>
          <w:rFonts w:ascii="Times New Roman" w:hAnsi="Times New Roman" w:cs="Times New Roman"/>
          <w:noProof/>
        </w:rPr>
        <w:tab/>
        <w:t xml:space="preserve">Slinde, F, Suber, C, Suber, L, Edwén, CE, and Svantesson, U. Test-retest reliability of three different countermovement jumping tests. </w:t>
      </w:r>
      <w:r w:rsidRPr="000D5ED3">
        <w:rPr>
          <w:rFonts w:ascii="Times New Roman" w:hAnsi="Times New Roman" w:cs="Times New Roman"/>
          <w:i/>
          <w:iCs/>
          <w:noProof/>
        </w:rPr>
        <w:t>J Strength Cond Res</w:t>
      </w:r>
      <w:r w:rsidRPr="000D5ED3">
        <w:rPr>
          <w:rFonts w:ascii="Times New Roman" w:hAnsi="Times New Roman" w:cs="Times New Roman"/>
          <w:noProof/>
        </w:rPr>
        <w:t xml:space="preserve"> 22: 640–644, 2008.Available from: https://journals.lww.com/00124278-200803000-00043</w:t>
      </w:r>
    </w:p>
    <w:p w14:paraId="2DAAA812"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135. </w:t>
      </w:r>
      <w:r w:rsidRPr="000D5ED3">
        <w:rPr>
          <w:rFonts w:ascii="Times New Roman" w:hAnsi="Times New Roman" w:cs="Times New Roman"/>
          <w:noProof/>
        </w:rPr>
        <w:tab/>
        <w:t xml:space="preserve">Stewart, PF, Turner, AN, and Miller, SC. Reliability, factorial validity, and interrelationships of five commonly used change of direction speed tests. </w:t>
      </w:r>
      <w:r w:rsidRPr="000D5ED3">
        <w:rPr>
          <w:rFonts w:ascii="Times New Roman" w:hAnsi="Times New Roman" w:cs="Times New Roman"/>
          <w:i/>
          <w:iCs/>
          <w:noProof/>
        </w:rPr>
        <w:t>Scand J Med Sci Sports</w:t>
      </w:r>
      <w:r w:rsidRPr="000D5ED3">
        <w:rPr>
          <w:rFonts w:ascii="Times New Roman" w:hAnsi="Times New Roman" w:cs="Times New Roman"/>
          <w:noProof/>
        </w:rPr>
        <w:t xml:space="preserve"> 24: 500–6, 2014.Available from: http://www.ncbi.nlm.nih.gov/pubmed/23176602</w:t>
      </w:r>
    </w:p>
    <w:p w14:paraId="06FE90C9"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136. </w:t>
      </w:r>
      <w:r w:rsidRPr="000D5ED3">
        <w:rPr>
          <w:rFonts w:ascii="Times New Roman" w:hAnsi="Times New Roman" w:cs="Times New Roman"/>
          <w:noProof/>
        </w:rPr>
        <w:tab/>
        <w:t xml:space="preserve">Stolen, T, Chamari, K, Castagna, C, and Wisloff, U. Physiology of soccer: an update. </w:t>
      </w:r>
      <w:r w:rsidRPr="000D5ED3">
        <w:rPr>
          <w:rFonts w:ascii="Times New Roman" w:hAnsi="Times New Roman" w:cs="Times New Roman"/>
          <w:i/>
          <w:iCs/>
          <w:noProof/>
        </w:rPr>
        <w:lastRenderedPageBreak/>
        <w:t>Sport Med</w:t>
      </w:r>
      <w:r w:rsidRPr="000D5ED3">
        <w:rPr>
          <w:rFonts w:ascii="Times New Roman" w:hAnsi="Times New Roman" w:cs="Times New Roman"/>
          <w:noProof/>
        </w:rPr>
        <w:t xml:space="preserve"> 35: 501–536, 2005.Available from: http://link.springer.com/10.2165/00007256-200535060-00004</w:t>
      </w:r>
    </w:p>
    <w:p w14:paraId="6F05251D"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137. </w:t>
      </w:r>
      <w:r w:rsidRPr="000D5ED3">
        <w:rPr>
          <w:rFonts w:ascii="Times New Roman" w:hAnsi="Times New Roman" w:cs="Times New Roman"/>
          <w:noProof/>
        </w:rPr>
        <w:tab/>
        <w:t xml:space="preserve">Styles, WJ, Matthews, MJ, and Comfort, P. Effects of strength training on squat and sprint performance in soccer players. </w:t>
      </w:r>
      <w:r w:rsidRPr="000D5ED3">
        <w:rPr>
          <w:rFonts w:ascii="Times New Roman" w:hAnsi="Times New Roman" w:cs="Times New Roman"/>
          <w:i/>
          <w:iCs/>
          <w:noProof/>
        </w:rPr>
        <w:t>J Strength Cond Res</w:t>
      </w:r>
      <w:r w:rsidRPr="000D5ED3">
        <w:rPr>
          <w:rFonts w:ascii="Times New Roman" w:hAnsi="Times New Roman" w:cs="Times New Roman"/>
          <w:noProof/>
        </w:rPr>
        <w:t xml:space="preserve"> Publish Ah: 1, 2015.</w:t>
      </w:r>
    </w:p>
    <w:p w14:paraId="336DCF49"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138. </w:t>
      </w:r>
      <w:r w:rsidRPr="000D5ED3">
        <w:rPr>
          <w:rFonts w:ascii="Times New Roman" w:hAnsi="Times New Roman" w:cs="Times New Roman"/>
          <w:noProof/>
        </w:rPr>
        <w:tab/>
        <w:t xml:space="preserve">Svensson, M and Drust, B. Testing soccer players. </w:t>
      </w:r>
      <w:r w:rsidRPr="000D5ED3">
        <w:rPr>
          <w:rFonts w:ascii="Times New Roman" w:hAnsi="Times New Roman" w:cs="Times New Roman"/>
          <w:i/>
          <w:iCs/>
          <w:noProof/>
        </w:rPr>
        <w:t>J Sports Sci</w:t>
      </w:r>
      <w:r w:rsidRPr="000D5ED3">
        <w:rPr>
          <w:rFonts w:ascii="Times New Roman" w:hAnsi="Times New Roman" w:cs="Times New Roman"/>
          <w:noProof/>
        </w:rPr>
        <w:t xml:space="preserve"> 23: 601–18, 2005.Available from: http://www.tandfonline.com/doi/abs/10.1080/02640410400021294</w:t>
      </w:r>
    </w:p>
    <w:p w14:paraId="16B5DFD7"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139. </w:t>
      </w:r>
      <w:r w:rsidRPr="000D5ED3">
        <w:rPr>
          <w:rFonts w:ascii="Times New Roman" w:hAnsi="Times New Roman" w:cs="Times New Roman"/>
          <w:noProof/>
        </w:rPr>
        <w:tab/>
        <w:t>The FA. The gameplan for growth. The FA’s strategy for women’s and girls’ football: 2017 - 2020. , 2020.Available from: file:///Users/marcobeato/Downloads/fawomensstrategydocfinal-13317.pdf</w:t>
      </w:r>
    </w:p>
    <w:p w14:paraId="5A58F70C"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140. </w:t>
      </w:r>
      <w:r w:rsidRPr="000D5ED3">
        <w:rPr>
          <w:rFonts w:ascii="Times New Roman" w:hAnsi="Times New Roman" w:cs="Times New Roman"/>
          <w:noProof/>
        </w:rPr>
        <w:tab/>
        <w:t xml:space="preserve">Turner, E, Munro, AG, and Comfort, P. Female soccer: Part 1- A needs analysis. </w:t>
      </w:r>
      <w:r w:rsidRPr="000D5ED3">
        <w:rPr>
          <w:rFonts w:ascii="Times New Roman" w:hAnsi="Times New Roman" w:cs="Times New Roman"/>
          <w:i/>
          <w:iCs/>
          <w:noProof/>
        </w:rPr>
        <w:t>Strength Cond J</w:t>
      </w:r>
      <w:r w:rsidRPr="000D5ED3">
        <w:rPr>
          <w:rFonts w:ascii="Times New Roman" w:hAnsi="Times New Roman" w:cs="Times New Roman"/>
          <w:noProof/>
        </w:rPr>
        <w:t xml:space="preserve"> , 2013.</w:t>
      </w:r>
    </w:p>
    <w:p w14:paraId="220A6D30"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141. </w:t>
      </w:r>
      <w:r w:rsidRPr="000D5ED3">
        <w:rPr>
          <w:rFonts w:ascii="Times New Roman" w:hAnsi="Times New Roman" w:cs="Times New Roman"/>
          <w:noProof/>
        </w:rPr>
        <w:tab/>
        <w:t xml:space="preserve">Valladares-Rodríguez, S, Rey, E, Mecías-Calvo, M, Barcala-Furelos, R, and Bores-Cerezal, AJ. Reliability and usefulness of the 30-15 intermittent fitness test in male and female professional futsal players. </w:t>
      </w:r>
      <w:r w:rsidRPr="000D5ED3">
        <w:rPr>
          <w:rFonts w:ascii="Times New Roman" w:hAnsi="Times New Roman" w:cs="Times New Roman"/>
          <w:i/>
          <w:iCs/>
          <w:noProof/>
        </w:rPr>
        <w:t>J Hum Kinet</w:t>
      </w:r>
      <w:r w:rsidRPr="000D5ED3">
        <w:rPr>
          <w:rFonts w:ascii="Times New Roman" w:hAnsi="Times New Roman" w:cs="Times New Roman"/>
          <w:noProof/>
        </w:rPr>
        <w:t xml:space="preserve"> 60: 191–198, 2017.Available from: http://www.ncbi.nlm.nih.gov/pubmed/29339999</w:t>
      </w:r>
    </w:p>
    <w:p w14:paraId="050B9E83"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142. </w:t>
      </w:r>
      <w:r w:rsidRPr="000D5ED3">
        <w:rPr>
          <w:rFonts w:ascii="Times New Roman" w:hAnsi="Times New Roman" w:cs="Times New Roman"/>
          <w:noProof/>
        </w:rPr>
        <w:tab/>
        <w:t xml:space="preserve">Vescovi, JD. Sprint profile of professional female soccer players during competitive matches: Female Athletes in Motion (FAiM) study. </w:t>
      </w:r>
      <w:r w:rsidRPr="000D5ED3">
        <w:rPr>
          <w:rFonts w:ascii="Times New Roman" w:hAnsi="Times New Roman" w:cs="Times New Roman"/>
          <w:i/>
          <w:iCs/>
          <w:noProof/>
        </w:rPr>
        <w:t>J Sports Sci</w:t>
      </w:r>
      <w:r w:rsidRPr="000D5ED3">
        <w:rPr>
          <w:rFonts w:ascii="Times New Roman" w:hAnsi="Times New Roman" w:cs="Times New Roman"/>
          <w:noProof/>
        </w:rPr>
        <w:t xml:space="preserve"> 30: 1259–1265, 2012.Available from: http://www.tandfonline.com/doi/abs/10.1080/02640414.2012.701760</w:t>
      </w:r>
    </w:p>
    <w:p w14:paraId="29CCB36D"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143. </w:t>
      </w:r>
      <w:r w:rsidRPr="000D5ED3">
        <w:rPr>
          <w:rFonts w:ascii="Times New Roman" w:hAnsi="Times New Roman" w:cs="Times New Roman"/>
          <w:noProof/>
        </w:rPr>
        <w:tab/>
        <w:t xml:space="preserve">Vescovi, JD, Fernandes, E, and Klas, A. Physical demands of women’s soccer matches: a perspective across the developmental spectrum. </w:t>
      </w:r>
      <w:r w:rsidRPr="000D5ED3">
        <w:rPr>
          <w:rFonts w:ascii="Times New Roman" w:hAnsi="Times New Roman" w:cs="Times New Roman"/>
          <w:i/>
          <w:iCs/>
          <w:noProof/>
        </w:rPr>
        <w:t>Front Sport Act Living</w:t>
      </w:r>
      <w:r w:rsidRPr="000D5ED3">
        <w:rPr>
          <w:rFonts w:ascii="Times New Roman" w:hAnsi="Times New Roman" w:cs="Times New Roman"/>
          <w:noProof/>
        </w:rPr>
        <w:t xml:space="preserve"> 3, 2021.Available from: https://www.frontiersin.org/articles/10.3389/fspor.2021.634696/full</w:t>
      </w:r>
    </w:p>
    <w:p w14:paraId="2D0C1A0A"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144. </w:t>
      </w:r>
      <w:r w:rsidRPr="000D5ED3">
        <w:rPr>
          <w:rFonts w:ascii="Times New Roman" w:hAnsi="Times New Roman" w:cs="Times New Roman"/>
          <w:noProof/>
        </w:rPr>
        <w:tab/>
        <w:t xml:space="preserve">Wallace, JL and Norton, KI. Evolution of World Cup soccer final games 1966–2010: Game structure, speed and play patterns. </w:t>
      </w:r>
      <w:r w:rsidRPr="000D5ED3">
        <w:rPr>
          <w:rFonts w:ascii="Times New Roman" w:hAnsi="Times New Roman" w:cs="Times New Roman"/>
          <w:i/>
          <w:iCs/>
          <w:noProof/>
        </w:rPr>
        <w:t>J Sci Med Sport</w:t>
      </w:r>
      <w:r w:rsidRPr="000D5ED3">
        <w:rPr>
          <w:rFonts w:ascii="Times New Roman" w:hAnsi="Times New Roman" w:cs="Times New Roman"/>
          <w:noProof/>
        </w:rPr>
        <w:t xml:space="preserve"> 17: 223–228, 2014.Available from: https://linkinghub.elsevier.com/retrieve/pii/S1440244013000832</w:t>
      </w:r>
    </w:p>
    <w:p w14:paraId="444FC960"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145. </w:t>
      </w:r>
      <w:r w:rsidRPr="000D5ED3">
        <w:rPr>
          <w:rFonts w:ascii="Times New Roman" w:hAnsi="Times New Roman" w:cs="Times New Roman"/>
          <w:noProof/>
        </w:rPr>
        <w:tab/>
        <w:t xml:space="preserve">Wisløff, U, Castagna, C, Helgerud, J, Jones, R, and Hoff, J. Strong correlation of maximal squat strength with sprint performance and vertical jump height in elite soccer players. </w:t>
      </w:r>
      <w:r w:rsidRPr="000D5ED3">
        <w:rPr>
          <w:rFonts w:ascii="Times New Roman" w:hAnsi="Times New Roman" w:cs="Times New Roman"/>
          <w:i/>
          <w:iCs/>
          <w:noProof/>
        </w:rPr>
        <w:t>Br J Sports Med</w:t>
      </w:r>
      <w:r w:rsidRPr="000D5ED3">
        <w:rPr>
          <w:rFonts w:ascii="Times New Roman" w:hAnsi="Times New Roman" w:cs="Times New Roman"/>
          <w:noProof/>
        </w:rPr>
        <w:t xml:space="preserve"> 38: 285–8, 2004.Available from: http://www.ncbi.nlm.nih.gov/pubmed/15155427</w:t>
      </w:r>
    </w:p>
    <w:p w14:paraId="43ED3640"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146. </w:t>
      </w:r>
      <w:r w:rsidRPr="000D5ED3">
        <w:rPr>
          <w:rFonts w:ascii="Times New Roman" w:hAnsi="Times New Roman" w:cs="Times New Roman"/>
          <w:noProof/>
        </w:rPr>
        <w:tab/>
        <w:t xml:space="preserve">Wong, DP, Chan, GS, and Smith, AW. Repeated-sprint and change-of-direction abilities in physically active individuals and soccer players: training and testing implications. </w:t>
      </w:r>
      <w:r w:rsidRPr="000D5ED3">
        <w:rPr>
          <w:rFonts w:ascii="Times New Roman" w:hAnsi="Times New Roman" w:cs="Times New Roman"/>
          <w:i/>
          <w:iCs/>
          <w:noProof/>
        </w:rPr>
        <w:t>J strength Cond Res</w:t>
      </w:r>
      <w:r w:rsidRPr="000D5ED3">
        <w:rPr>
          <w:rFonts w:ascii="Times New Roman" w:hAnsi="Times New Roman" w:cs="Times New Roman"/>
          <w:noProof/>
        </w:rPr>
        <w:t xml:space="preserve"> 26: 2324–30, 2012.Available from: </w:t>
      </w:r>
      <w:r w:rsidRPr="000D5ED3">
        <w:rPr>
          <w:rFonts w:ascii="Times New Roman" w:hAnsi="Times New Roman" w:cs="Times New Roman"/>
          <w:noProof/>
        </w:rPr>
        <w:lastRenderedPageBreak/>
        <w:t>http://nsca.allenpress.com/nscaonline/?request=get-abstract&amp;doi=10.1519%2FR-17254.1</w:t>
      </w:r>
    </w:p>
    <w:p w14:paraId="7E470EF0" w14:textId="77777777" w:rsidR="000D5ED3" w:rsidRPr="000D5ED3" w:rsidRDefault="000D5ED3" w:rsidP="000D5ED3">
      <w:pPr>
        <w:widowControl w:val="0"/>
        <w:autoSpaceDE w:val="0"/>
        <w:autoSpaceDN w:val="0"/>
        <w:adjustRightInd w:val="0"/>
        <w:spacing w:line="360" w:lineRule="auto"/>
        <w:ind w:left="640" w:hanging="640"/>
        <w:rPr>
          <w:rFonts w:ascii="Times New Roman" w:hAnsi="Times New Roman" w:cs="Times New Roman"/>
          <w:noProof/>
        </w:rPr>
      </w:pPr>
      <w:r w:rsidRPr="000D5ED3">
        <w:rPr>
          <w:rFonts w:ascii="Times New Roman" w:hAnsi="Times New Roman" w:cs="Times New Roman"/>
          <w:noProof/>
        </w:rPr>
        <w:t xml:space="preserve">147. </w:t>
      </w:r>
      <w:r w:rsidRPr="000D5ED3">
        <w:rPr>
          <w:rFonts w:ascii="Times New Roman" w:hAnsi="Times New Roman" w:cs="Times New Roman"/>
          <w:noProof/>
        </w:rPr>
        <w:tab/>
        <w:t xml:space="preserve">Zamparo, P, Zadro, I, Lazzer, S, Beato, M, and Sepulcri, L. Energetics of shuttle runs: The effects of distance and change of direction. </w:t>
      </w:r>
      <w:r w:rsidRPr="000D5ED3">
        <w:rPr>
          <w:rFonts w:ascii="Times New Roman" w:hAnsi="Times New Roman" w:cs="Times New Roman"/>
          <w:i/>
          <w:iCs/>
          <w:noProof/>
        </w:rPr>
        <w:t>Int J Sports Physiol Perform</w:t>
      </w:r>
      <w:r w:rsidRPr="000D5ED3">
        <w:rPr>
          <w:rFonts w:ascii="Times New Roman" w:hAnsi="Times New Roman" w:cs="Times New Roman"/>
          <w:noProof/>
        </w:rPr>
        <w:t xml:space="preserve"> 9: 1033–1039, 2014.</w:t>
      </w:r>
    </w:p>
    <w:p w14:paraId="7D218935" w14:textId="0A912A38" w:rsidR="005A40B5" w:rsidRDefault="006B6EFD"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r w:rsidRPr="00AD71B3">
        <w:rPr>
          <w:rFonts w:ascii="Times New Roman" w:hAnsi="Times New Roman" w:cs="Times New Roman"/>
          <w:b/>
          <w:bCs/>
          <w:color w:val="000000" w:themeColor="text1"/>
        </w:rPr>
        <w:fldChar w:fldCharType="end"/>
      </w:r>
    </w:p>
    <w:p w14:paraId="7E0D5E16" w14:textId="61DF7796"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54FBB099" w14:textId="56B2C821"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23B47F12" w14:textId="5E7B8A49"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44750DED" w14:textId="59A41D28"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07FF5C21" w14:textId="6A7E143C"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01DB2F1F" w14:textId="50AB6C43"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5B65226D" w14:textId="51E6A981"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1901A803" w14:textId="6F972F03"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15F38193" w14:textId="39BEA511"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61CF4DA6" w14:textId="68E2B64A"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5C781EAE" w14:textId="073DE556"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6C93CBD6" w14:textId="7CFFC866"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7BB7F467" w14:textId="5B27FD4A"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282CF30D" w14:textId="5F74F42A"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24C7E32D" w14:textId="2362E8C0"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2487D875" w14:textId="0A87B7A8"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139D4F86" w14:textId="15007098"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4CEC3170" w14:textId="1C3174B3"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3056B6CB" w14:textId="09AF5354"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261C7F3B" w14:textId="2E49B960"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5D596187" w14:textId="48FF6716"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0922982E" w14:textId="0F34C061"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75C50E65" w14:textId="23C62BA2"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0484B1E8" w14:textId="71A9D2C4"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1B079FF8" w14:textId="0E909CD4"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5CDD192D" w14:textId="291BBAFA"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27E0C451" w14:textId="74D81371"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206EC2D9" w14:textId="5435CEC8"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43B850F7" w14:textId="77777777"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sectPr w:rsidR="00F5187F" w:rsidSect="007816BE">
          <w:footerReference w:type="even" r:id="rId8"/>
          <w:footerReference w:type="default" r:id="rId9"/>
          <w:pgSz w:w="11900" w:h="16840"/>
          <w:pgMar w:top="1440" w:right="1440" w:bottom="1440" w:left="1440" w:header="720" w:footer="720" w:gutter="0"/>
          <w:cols w:space="720"/>
          <w:docGrid w:linePitch="360"/>
        </w:sectPr>
      </w:pPr>
    </w:p>
    <w:p w14:paraId="1106F870" w14:textId="77777777" w:rsidR="00F5187F" w:rsidRPr="00DC5891" w:rsidRDefault="00F5187F" w:rsidP="00F5187F">
      <w:pPr>
        <w:jc w:val="both"/>
        <w:rPr>
          <w:b/>
          <w:bCs/>
        </w:rPr>
      </w:pPr>
      <w:r w:rsidRPr="009E6205">
        <w:rPr>
          <w:b/>
        </w:rPr>
        <w:lastRenderedPageBreak/>
        <w:t xml:space="preserve">Table </w:t>
      </w:r>
      <w:r w:rsidRPr="00DC5891">
        <w:rPr>
          <w:b/>
        </w:rPr>
        <w:t>1.</w:t>
      </w:r>
      <w:r w:rsidRPr="00DC5891">
        <w:t xml:space="preserve"> </w:t>
      </w:r>
      <w:r w:rsidRPr="00E47AD0">
        <w:rPr>
          <w:color w:val="FF0000"/>
        </w:rPr>
        <w:t xml:space="preserve">Summary of the </w:t>
      </w:r>
      <w:r>
        <w:rPr>
          <w:color w:val="FF0000"/>
        </w:rPr>
        <w:t>aerobic, linear sprint and r</w:t>
      </w:r>
      <w:r w:rsidRPr="00DD3190">
        <w:rPr>
          <w:color w:val="FF0000"/>
        </w:rPr>
        <w:t>epeated sprint tests</w:t>
      </w:r>
      <w:r w:rsidRPr="00E47AD0">
        <w:rPr>
          <w:color w:val="FF0000"/>
        </w:rPr>
        <w:t xml:space="preserve">, the current limitations, and future directions.   </w:t>
      </w:r>
    </w:p>
    <w:p w14:paraId="537598F5" w14:textId="77777777" w:rsidR="00F5187F" w:rsidRPr="00DC5891" w:rsidRDefault="00F5187F" w:rsidP="00F5187F">
      <w:pPr>
        <w:rPr>
          <w:b/>
          <w:bC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7"/>
        <w:gridCol w:w="3447"/>
        <w:gridCol w:w="3447"/>
        <w:gridCol w:w="3447"/>
      </w:tblGrid>
      <w:tr w:rsidR="00F5187F" w:rsidRPr="00DC5891" w14:paraId="7221B1E6" w14:textId="77777777" w:rsidTr="002E272A">
        <w:trPr>
          <w:trHeight w:val="531"/>
        </w:trPr>
        <w:tc>
          <w:tcPr>
            <w:tcW w:w="3447" w:type="dxa"/>
            <w:tcBorders>
              <w:top w:val="single" w:sz="4" w:space="0" w:color="auto"/>
              <w:bottom w:val="single" w:sz="4" w:space="0" w:color="auto"/>
            </w:tcBorders>
          </w:tcPr>
          <w:p w14:paraId="6179D8A7" w14:textId="77777777" w:rsidR="00F5187F" w:rsidRPr="00DC5891" w:rsidRDefault="00F5187F" w:rsidP="002E272A">
            <w:pPr>
              <w:jc w:val="center"/>
              <w:rPr>
                <w:b/>
                <w:bCs/>
              </w:rPr>
            </w:pPr>
            <w:r w:rsidRPr="00DC5891">
              <w:rPr>
                <w:b/>
                <w:bCs/>
              </w:rPr>
              <w:t>Capacity/characteristic</w:t>
            </w:r>
          </w:p>
        </w:tc>
        <w:tc>
          <w:tcPr>
            <w:tcW w:w="3447" w:type="dxa"/>
            <w:tcBorders>
              <w:top w:val="single" w:sz="4" w:space="0" w:color="auto"/>
              <w:bottom w:val="single" w:sz="4" w:space="0" w:color="auto"/>
            </w:tcBorders>
          </w:tcPr>
          <w:p w14:paraId="1A795CDB" w14:textId="77777777" w:rsidR="00F5187F" w:rsidRPr="00DC5891" w:rsidRDefault="00F5187F" w:rsidP="002E272A">
            <w:pPr>
              <w:jc w:val="center"/>
              <w:rPr>
                <w:b/>
                <w:bCs/>
              </w:rPr>
            </w:pPr>
            <w:r w:rsidRPr="00DC5891">
              <w:rPr>
                <w:b/>
                <w:bCs/>
              </w:rPr>
              <w:t>Test protocols</w:t>
            </w:r>
          </w:p>
        </w:tc>
        <w:tc>
          <w:tcPr>
            <w:tcW w:w="3447" w:type="dxa"/>
            <w:tcBorders>
              <w:top w:val="single" w:sz="4" w:space="0" w:color="auto"/>
              <w:bottom w:val="single" w:sz="4" w:space="0" w:color="auto"/>
            </w:tcBorders>
          </w:tcPr>
          <w:p w14:paraId="3CEBFD66" w14:textId="77777777" w:rsidR="00F5187F" w:rsidRPr="00DC5891" w:rsidRDefault="00F5187F" w:rsidP="002E272A">
            <w:pPr>
              <w:jc w:val="center"/>
              <w:rPr>
                <w:b/>
                <w:bCs/>
              </w:rPr>
            </w:pPr>
            <w:r w:rsidRPr="00DC5891">
              <w:rPr>
                <w:b/>
                <w:bCs/>
              </w:rPr>
              <w:t>Limitations</w:t>
            </w:r>
          </w:p>
        </w:tc>
        <w:tc>
          <w:tcPr>
            <w:tcW w:w="3447" w:type="dxa"/>
            <w:tcBorders>
              <w:top w:val="single" w:sz="4" w:space="0" w:color="auto"/>
              <w:bottom w:val="single" w:sz="4" w:space="0" w:color="auto"/>
            </w:tcBorders>
          </w:tcPr>
          <w:p w14:paraId="4465029A" w14:textId="77777777" w:rsidR="00F5187F" w:rsidRPr="00DC5891" w:rsidRDefault="00F5187F" w:rsidP="002E272A">
            <w:pPr>
              <w:jc w:val="center"/>
              <w:rPr>
                <w:b/>
                <w:bCs/>
              </w:rPr>
            </w:pPr>
            <w:r w:rsidRPr="00DC5891">
              <w:rPr>
                <w:b/>
                <w:bCs/>
              </w:rPr>
              <w:t>Future directions</w:t>
            </w:r>
          </w:p>
        </w:tc>
      </w:tr>
      <w:tr w:rsidR="00F5187F" w:rsidRPr="00DC5891" w14:paraId="4861E10C" w14:textId="77777777" w:rsidTr="002E272A">
        <w:trPr>
          <w:trHeight w:val="2164"/>
        </w:trPr>
        <w:tc>
          <w:tcPr>
            <w:tcW w:w="3447" w:type="dxa"/>
            <w:tcBorders>
              <w:top w:val="single" w:sz="4" w:space="0" w:color="auto"/>
              <w:left w:val="nil"/>
              <w:bottom w:val="single" w:sz="4" w:space="0" w:color="auto"/>
              <w:right w:val="nil"/>
            </w:tcBorders>
          </w:tcPr>
          <w:p w14:paraId="11B2AA3C" w14:textId="77777777" w:rsidR="00F5187F" w:rsidRPr="00DC5891" w:rsidRDefault="00F5187F" w:rsidP="002E272A">
            <w:pPr>
              <w:spacing w:line="360" w:lineRule="auto"/>
              <w:rPr>
                <w:b/>
                <w:bCs/>
                <w:color w:val="000000" w:themeColor="text1"/>
              </w:rPr>
            </w:pPr>
            <w:r w:rsidRPr="00DC5891">
              <w:rPr>
                <w:b/>
                <w:bCs/>
                <w:color w:val="000000" w:themeColor="text1"/>
              </w:rPr>
              <w:t xml:space="preserve">Aerobic tests </w:t>
            </w:r>
          </w:p>
          <w:p w14:paraId="0E398602" w14:textId="77777777" w:rsidR="00F5187F" w:rsidRPr="00DC5891" w:rsidRDefault="00F5187F" w:rsidP="002E272A">
            <w:pPr>
              <w:jc w:val="both"/>
              <w:rPr>
                <w:b/>
                <w:bCs/>
              </w:rPr>
            </w:pPr>
          </w:p>
        </w:tc>
        <w:tc>
          <w:tcPr>
            <w:tcW w:w="3447" w:type="dxa"/>
            <w:tcBorders>
              <w:top w:val="single" w:sz="4" w:space="0" w:color="auto"/>
              <w:left w:val="nil"/>
              <w:bottom w:val="single" w:sz="4" w:space="0" w:color="auto"/>
              <w:right w:val="nil"/>
            </w:tcBorders>
          </w:tcPr>
          <w:p w14:paraId="4FD6B5C5" w14:textId="77777777" w:rsidR="00F5187F" w:rsidRPr="00DC5891" w:rsidRDefault="00F5187F" w:rsidP="002E272A">
            <w:pPr>
              <w:jc w:val="both"/>
              <w:rPr>
                <w:color w:val="000000"/>
              </w:rPr>
            </w:pPr>
            <w:r w:rsidRPr="00DC5891">
              <w:rPr>
                <w:color w:val="000000"/>
              </w:rPr>
              <w:t>-The gold standard method of assessment for aerobic fitness is a treadmill based V̇O</w:t>
            </w:r>
            <w:r w:rsidRPr="00DC5891">
              <w:rPr>
                <w:color w:val="000000"/>
                <w:vertAlign w:val="subscript"/>
              </w:rPr>
              <w:t>2max</w:t>
            </w:r>
            <w:r w:rsidRPr="00DC5891">
              <w:rPr>
                <w:color w:val="000000"/>
              </w:rPr>
              <w:t xml:space="preserve"> protocol (duration 10 – 15 mins).  </w:t>
            </w:r>
          </w:p>
          <w:p w14:paraId="7B08257F" w14:textId="77777777" w:rsidR="00F5187F" w:rsidRPr="00DC5891" w:rsidRDefault="00F5187F" w:rsidP="002E272A">
            <w:pPr>
              <w:jc w:val="both"/>
              <w:rPr>
                <w:color w:val="000000" w:themeColor="text1"/>
              </w:rPr>
            </w:pPr>
            <w:r w:rsidRPr="00DC5891">
              <w:rPr>
                <w:color w:val="000000"/>
              </w:rPr>
              <w:t>-</w:t>
            </w:r>
            <w:r w:rsidRPr="00DC5891">
              <w:rPr>
                <w:color w:val="000000" w:themeColor="text1"/>
              </w:rPr>
              <w:t xml:space="preserve">The two most common field tests are: the Yo-yo intermittent test (level 1 and 2) comprise of 2 x 20 m shuttle runs, followed by an active recovery period and the 30-15 intermittent fitness test. </w:t>
            </w:r>
          </w:p>
        </w:tc>
        <w:tc>
          <w:tcPr>
            <w:tcW w:w="3447" w:type="dxa"/>
            <w:tcBorders>
              <w:top w:val="single" w:sz="4" w:space="0" w:color="auto"/>
              <w:left w:val="nil"/>
              <w:bottom w:val="single" w:sz="4" w:space="0" w:color="auto"/>
              <w:right w:val="nil"/>
            </w:tcBorders>
          </w:tcPr>
          <w:p w14:paraId="02937EAA" w14:textId="77777777" w:rsidR="00F5187F" w:rsidRPr="00DC5891" w:rsidRDefault="00F5187F" w:rsidP="002E272A">
            <w:pPr>
              <w:jc w:val="both"/>
              <w:rPr>
                <w:color w:val="000000"/>
              </w:rPr>
            </w:pPr>
            <w:r w:rsidRPr="00DC5891">
              <w:rPr>
                <w:color w:val="000000"/>
              </w:rPr>
              <w:t>-V̇O</w:t>
            </w:r>
            <w:r w:rsidRPr="00DC5891">
              <w:rPr>
                <w:color w:val="000000"/>
                <w:vertAlign w:val="subscript"/>
              </w:rPr>
              <w:t>2max</w:t>
            </w:r>
            <w:r w:rsidRPr="00DC5891">
              <w:rPr>
                <w:color w:val="000000"/>
              </w:rPr>
              <w:t xml:space="preserve"> protocol is expensive and time consuming.</w:t>
            </w:r>
          </w:p>
          <w:p w14:paraId="6F6EE73E" w14:textId="77777777" w:rsidR="00F5187F" w:rsidRPr="00DC5891" w:rsidRDefault="00F5187F" w:rsidP="002E272A">
            <w:pPr>
              <w:jc w:val="both"/>
              <w:rPr>
                <w:color w:val="000000" w:themeColor="text1"/>
              </w:rPr>
            </w:pPr>
            <w:r w:rsidRPr="00DC5891">
              <w:rPr>
                <w:color w:val="000000" w:themeColor="text1"/>
              </w:rPr>
              <w:t>-Caution should be exhibited if interpreting results from the estimation of V̇O</w:t>
            </w:r>
            <w:r w:rsidRPr="00DC5891">
              <w:rPr>
                <w:color w:val="000000" w:themeColor="text1"/>
                <w:vertAlign w:val="subscript"/>
              </w:rPr>
              <w:t>2max</w:t>
            </w:r>
            <w:r w:rsidRPr="00DC5891">
              <w:rPr>
                <w:color w:val="000000" w:themeColor="text1"/>
              </w:rPr>
              <w:t xml:space="preserve"> using different field-based tests, due to the varying outcome measures (i.e., speed vs. distance). </w:t>
            </w:r>
          </w:p>
          <w:p w14:paraId="0CAA2B2B" w14:textId="77777777" w:rsidR="00F5187F" w:rsidRPr="00DC5891" w:rsidRDefault="00F5187F" w:rsidP="002E272A">
            <w:pPr>
              <w:jc w:val="both"/>
              <w:rPr>
                <w:color w:val="000000" w:themeColor="text1"/>
              </w:rPr>
            </w:pPr>
            <w:r w:rsidRPr="00DC5891">
              <w:rPr>
                <w:color w:val="000000" w:themeColor="text1"/>
              </w:rPr>
              <w:t xml:space="preserve">-The familiarization process as well as the standardization of the protocol are key aspects of the internal validity and reliability of field tests. </w:t>
            </w:r>
          </w:p>
          <w:p w14:paraId="7746BB8D" w14:textId="77777777" w:rsidR="00F5187F" w:rsidRPr="00DC5891" w:rsidRDefault="00F5187F" w:rsidP="002E272A">
            <w:pPr>
              <w:jc w:val="both"/>
            </w:pPr>
            <w:r w:rsidRPr="00DC5891">
              <w:rPr>
                <w:color w:val="000000" w:themeColor="text1"/>
              </w:rPr>
              <w:t>-Practitioners should not use self-designed tests which have not been validated.</w:t>
            </w:r>
          </w:p>
        </w:tc>
        <w:tc>
          <w:tcPr>
            <w:tcW w:w="3447" w:type="dxa"/>
            <w:tcBorders>
              <w:top w:val="single" w:sz="4" w:space="0" w:color="auto"/>
              <w:left w:val="nil"/>
              <w:bottom w:val="single" w:sz="4" w:space="0" w:color="auto"/>
              <w:right w:val="nil"/>
            </w:tcBorders>
          </w:tcPr>
          <w:p w14:paraId="6F96137F" w14:textId="77777777" w:rsidR="00F5187F" w:rsidRPr="00DC5891" w:rsidRDefault="00F5187F" w:rsidP="002E272A">
            <w:pPr>
              <w:jc w:val="both"/>
            </w:pPr>
            <w:r w:rsidRPr="00DC5891">
              <w:t xml:space="preserve">-It is not very clear which Yo-yo intermittent tests, or 30-15 intermittent fitness test is the most valid aerobic test for female soccer players. </w:t>
            </w:r>
          </w:p>
          <w:p w14:paraId="6B76D1F7" w14:textId="77777777" w:rsidR="00F5187F" w:rsidRPr="00DC5891" w:rsidRDefault="00F5187F" w:rsidP="002E272A">
            <w:pPr>
              <w:jc w:val="both"/>
            </w:pPr>
            <w:r w:rsidRPr="00DC5891">
              <w:t>-Future aerobic tests could be validated to offer alternatives to practitioners working with female soccer players.</w:t>
            </w:r>
          </w:p>
        </w:tc>
      </w:tr>
      <w:tr w:rsidR="00F5187F" w:rsidRPr="00DC5891" w14:paraId="4924CDB5" w14:textId="77777777" w:rsidTr="002E272A">
        <w:trPr>
          <w:trHeight w:val="1266"/>
        </w:trPr>
        <w:tc>
          <w:tcPr>
            <w:tcW w:w="3447" w:type="dxa"/>
            <w:tcBorders>
              <w:top w:val="single" w:sz="4" w:space="0" w:color="auto"/>
              <w:left w:val="nil"/>
              <w:bottom w:val="single" w:sz="4" w:space="0" w:color="auto"/>
              <w:right w:val="nil"/>
            </w:tcBorders>
          </w:tcPr>
          <w:p w14:paraId="6E036DFC" w14:textId="77777777" w:rsidR="00F5187F" w:rsidRPr="00DC5891" w:rsidRDefault="00F5187F" w:rsidP="002E272A">
            <w:pPr>
              <w:jc w:val="both"/>
              <w:rPr>
                <w:b/>
                <w:bCs/>
              </w:rPr>
            </w:pPr>
            <w:r w:rsidRPr="00DC5891">
              <w:rPr>
                <w:b/>
                <w:bCs/>
              </w:rPr>
              <w:t xml:space="preserve">Linear sprint tests and RSA tests  </w:t>
            </w:r>
          </w:p>
        </w:tc>
        <w:tc>
          <w:tcPr>
            <w:tcW w:w="3447" w:type="dxa"/>
            <w:tcBorders>
              <w:top w:val="single" w:sz="4" w:space="0" w:color="auto"/>
              <w:left w:val="nil"/>
              <w:bottom w:val="single" w:sz="4" w:space="0" w:color="auto"/>
              <w:right w:val="nil"/>
            </w:tcBorders>
          </w:tcPr>
          <w:p w14:paraId="149F5A94" w14:textId="77777777" w:rsidR="00F5187F" w:rsidRPr="00DC5891" w:rsidRDefault="00F5187F" w:rsidP="002E272A">
            <w:pPr>
              <w:jc w:val="both"/>
              <w:rPr>
                <w:color w:val="000000" w:themeColor="text1"/>
              </w:rPr>
            </w:pPr>
            <w:r w:rsidRPr="00DC5891">
              <w:rPr>
                <w:color w:val="000000" w:themeColor="text1"/>
              </w:rPr>
              <w:t xml:space="preserve">-Sprint test from 5 m to 30 m using a photocell timing system. </w:t>
            </w:r>
          </w:p>
          <w:p w14:paraId="4062A753" w14:textId="77777777" w:rsidR="00F5187F" w:rsidRPr="00DC5891" w:rsidRDefault="00F5187F" w:rsidP="002E272A">
            <w:pPr>
              <w:jc w:val="both"/>
              <w:rPr>
                <w:color w:val="000000" w:themeColor="text1"/>
              </w:rPr>
            </w:pPr>
            <w:r w:rsidRPr="00DC5891">
              <w:rPr>
                <w:color w:val="000000" w:themeColor="text1"/>
              </w:rPr>
              <w:t>-Longer distances (e.g., 40 m) allow for achieving higher sprint velocities and peak speeds, which can be assessed using GNSS.</w:t>
            </w:r>
          </w:p>
          <w:p w14:paraId="23B9E08A" w14:textId="77777777" w:rsidR="00F5187F" w:rsidRPr="00DC5891" w:rsidRDefault="00F5187F" w:rsidP="002E272A">
            <w:pPr>
              <w:jc w:val="both"/>
              <w:rPr>
                <w:color w:val="000000" w:themeColor="text1"/>
              </w:rPr>
            </w:pPr>
            <w:r w:rsidRPr="00DC5891">
              <w:rPr>
                <w:color w:val="000000" w:themeColor="text1"/>
              </w:rPr>
              <w:t>-Flying sprint test consisting of 10 m acceleration + 30 m sprint could be used</w:t>
            </w:r>
          </w:p>
          <w:p w14:paraId="2CE7C941" w14:textId="77777777" w:rsidR="00F5187F" w:rsidRPr="00DC5891" w:rsidRDefault="00F5187F" w:rsidP="002E272A">
            <w:pPr>
              <w:jc w:val="both"/>
              <w:rPr>
                <w:color w:val="000000" w:themeColor="text1"/>
              </w:rPr>
            </w:pPr>
            <w:r w:rsidRPr="00DC5891">
              <w:rPr>
                <w:color w:val="000000" w:themeColor="text1"/>
              </w:rPr>
              <w:lastRenderedPageBreak/>
              <w:t>-RSA protocols used in soccer, which is a 20 + 20 m shuttle (with a 180</w:t>
            </w:r>
            <w:r w:rsidRPr="00DC5891">
              <w:rPr>
                <w:color w:val="000000" w:themeColor="text1"/>
              </w:rPr>
              <w:sym w:font="Symbol" w:char="F0B0"/>
            </w:r>
            <w:r w:rsidRPr="00DC5891">
              <w:rPr>
                <w:color w:val="000000" w:themeColor="text1"/>
              </w:rPr>
              <w:t xml:space="preserve"> COD), followed by a 20 s period of passive recovery (after each shuttle) repeated 6 times</w:t>
            </w:r>
          </w:p>
        </w:tc>
        <w:tc>
          <w:tcPr>
            <w:tcW w:w="3447" w:type="dxa"/>
            <w:tcBorders>
              <w:top w:val="single" w:sz="4" w:space="0" w:color="auto"/>
              <w:left w:val="nil"/>
              <w:bottom w:val="single" w:sz="4" w:space="0" w:color="auto"/>
              <w:right w:val="nil"/>
            </w:tcBorders>
          </w:tcPr>
          <w:p w14:paraId="53208227" w14:textId="77777777" w:rsidR="00F5187F" w:rsidRPr="00DC5891" w:rsidRDefault="00F5187F" w:rsidP="002E272A">
            <w:pPr>
              <w:jc w:val="both"/>
            </w:pPr>
            <w:r w:rsidRPr="00DC5891">
              <w:lastRenderedPageBreak/>
              <w:t xml:space="preserve">-Reliability of short sprinting tests (i.e., 5 m) could be limited. </w:t>
            </w:r>
          </w:p>
          <w:p w14:paraId="212DED35" w14:textId="77777777" w:rsidR="00F5187F" w:rsidRPr="00DC5891" w:rsidRDefault="00F5187F" w:rsidP="002E272A">
            <w:pPr>
              <w:jc w:val="both"/>
            </w:pPr>
            <w:r w:rsidRPr="00DC5891">
              <w:t xml:space="preserve">-Practitioners should preferentially use sprint from 10 to 30 m. </w:t>
            </w:r>
          </w:p>
          <w:p w14:paraId="79F1D853" w14:textId="77777777" w:rsidR="00F5187F" w:rsidRPr="00DC5891" w:rsidRDefault="00F5187F" w:rsidP="002E272A">
            <w:pPr>
              <w:jc w:val="both"/>
            </w:pPr>
            <w:r w:rsidRPr="00DC5891">
              <w:t xml:space="preserve">- Peak speed values cannot be recorded with a photocell timing system, therefore GNSS should be used instead. </w:t>
            </w:r>
          </w:p>
          <w:p w14:paraId="4E04F2B2" w14:textId="77777777" w:rsidR="00F5187F" w:rsidRPr="00DC5891" w:rsidRDefault="00F5187F" w:rsidP="002E272A">
            <w:pPr>
              <w:jc w:val="both"/>
            </w:pPr>
            <w:r w:rsidRPr="00DC5891">
              <w:lastRenderedPageBreak/>
              <w:t xml:space="preserve">-GNSS is valid and reliable but expensive. </w:t>
            </w:r>
          </w:p>
          <w:p w14:paraId="2EDF6AF6" w14:textId="77777777" w:rsidR="00F5187F" w:rsidRPr="00DC5891" w:rsidRDefault="00F5187F" w:rsidP="002E272A">
            <w:pPr>
              <w:jc w:val="both"/>
            </w:pPr>
            <w:r w:rsidRPr="00DC5891">
              <w:t xml:space="preserve">-Research evidence about RSA tests is very abundant in male soccer but limited to female players.   </w:t>
            </w:r>
          </w:p>
        </w:tc>
        <w:tc>
          <w:tcPr>
            <w:tcW w:w="3447" w:type="dxa"/>
            <w:tcBorders>
              <w:top w:val="single" w:sz="4" w:space="0" w:color="auto"/>
              <w:left w:val="nil"/>
              <w:bottom w:val="single" w:sz="4" w:space="0" w:color="auto"/>
              <w:right w:val="nil"/>
            </w:tcBorders>
          </w:tcPr>
          <w:p w14:paraId="4C17201B" w14:textId="77777777" w:rsidR="00F5187F" w:rsidRPr="00DC5891" w:rsidRDefault="00F5187F" w:rsidP="002E272A">
            <w:pPr>
              <w:jc w:val="both"/>
            </w:pPr>
            <w:r w:rsidRPr="00DC5891">
              <w:lastRenderedPageBreak/>
              <w:t xml:space="preserve">-Future research should verify what tests can discriminate between players of different levels (e.g., international, national, regional) and among age-groups (U16- U18, first team) </w:t>
            </w:r>
          </w:p>
          <w:p w14:paraId="2E378340" w14:textId="77777777" w:rsidR="00F5187F" w:rsidRPr="00DC5891" w:rsidRDefault="00F5187F" w:rsidP="002E272A">
            <w:pPr>
              <w:jc w:val="both"/>
            </w:pPr>
            <w:r w:rsidRPr="00DC5891">
              <w:t xml:space="preserve">-Tests could assist talent identification procedures. </w:t>
            </w:r>
          </w:p>
          <w:p w14:paraId="22B3071E" w14:textId="77777777" w:rsidR="00F5187F" w:rsidRPr="00DC5891" w:rsidRDefault="00F5187F" w:rsidP="002E272A">
            <w:pPr>
              <w:jc w:val="both"/>
            </w:pPr>
            <w:r w:rsidRPr="00DC5891">
              <w:t xml:space="preserve">-Peak speed can be used to individualize the sprinting </w:t>
            </w:r>
            <w:r w:rsidRPr="00DC5891">
              <w:lastRenderedPageBreak/>
              <w:t xml:space="preserve">threshold (e.g., 80% peak speed) for players. This practice is common among male football players, but very limited information is currently available to female soccer players. </w:t>
            </w:r>
          </w:p>
        </w:tc>
      </w:tr>
    </w:tbl>
    <w:p w14:paraId="2F4AA13B" w14:textId="4B5407D1" w:rsidR="00F5187F" w:rsidRDefault="00F5187F" w:rsidP="000D5ED3">
      <w:pPr>
        <w:widowControl w:val="0"/>
        <w:autoSpaceDE w:val="0"/>
        <w:autoSpaceDN w:val="0"/>
        <w:adjustRightInd w:val="0"/>
        <w:spacing w:line="360" w:lineRule="auto"/>
        <w:ind w:left="640" w:hanging="640"/>
      </w:pPr>
      <w:r w:rsidRPr="00DC5891">
        <w:rPr>
          <w:color w:val="000000"/>
        </w:rPr>
        <w:lastRenderedPageBreak/>
        <w:t>V̇O</w:t>
      </w:r>
      <w:r w:rsidRPr="00DC5891">
        <w:rPr>
          <w:color w:val="000000"/>
          <w:vertAlign w:val="subscript"/>
        </w:rPr>
        <w:t>2max</w:t>
      </w:r>
      <w:r w:rsidRPr="00DC5891">
        <w:t xml:space="preserve"> = Maximal aerobic power; Repeated sprint tests = RSA; GNSS = Global navigation satellite system</w:t>
      </w:r>
    </w:p>
    <w:p w14:paraId="71BCA71A" w14:textId="6D6389E7" w:rsidR="00F5187F" w:rsidRDefault="00F5187F" w:rsidP="000D5ED3">
      <w:pPr>
        <w:widowControl w:val="0"/>
        <w:autoSpaceDE w:val="0"/>
        <w:autoSpaceDN w:val="0"/>
        <w:adjustRightInd w:val="0"/>
        <w:spacing w:line="360" w:lineRule="auto"/>
        <w:ind w:left="640" w:hanging="640"/>
        <w:rPr>
          <w:rFonts w:ascii="Times New Roman" w:hAnsi="Times New Roman" w:cs="Times New Roman"/>
        </w:rPr>
      </w:pPr>
    </w:p>
    <w:p w14:paraId="1EAE4DB1" w14:textId="1FE752FF" w:rsidR="00F5187F" w:rsidRDefault="00F5187F" w:rsidP="000D5ED3">
      <w:pPr>
        <w:widowControl w:val="0"/>
        <w:autoSpaceDE w:val="0"/>
        <w:autoSpaceDN w:val="0"/>
        <w:adjustRightInd w:val="0"/>
        <w:spacing w:line="360" w:lineRule="auto"/>
        <w:ind w:left="640" w:hanging="640"/>
        <w:rPr>
          <w:rFonts w:ascii="Times New Roman" w:hAnsi="Times New Roman" w:cs="Times New Roman"/>
        </w:rPr>
      </w:pPr>
    </w:p>
    <w:p w14:paraId="0867D65C" w14:textId="1297331C" w:rsidR="00F5187F" w:rsidRDefault="00F5187F" w:rsidP="000D5ED3">
      <w:pPr>
        <w:widowControl w:val="0"/>
        <w:autoSpaceDE w:val="0"/>
        <w:autoSpaceDN w:val="0"/>
        <w:adjustRightInd w:val="0"/>
        <w:spacing w:line="360" w:lineRule="auto"/>
        <w:ind w:left="640" w:hanging="640"/>
        <w:rPr>
          <w:rFonts w:ascii="Times New Roman" w:hAnsi="Times New Roman" w:cs="Times New Roman"/>
        </w:rPr>
      </w:pPr>
    </w:p>
    <w:p w14:paraId="4D9068AD" w14:textId="380C94D5" w:rsidR="00F5187F" w:rsidRDefault="00F5187F" w:rsidP="000D5ED3">
      <w:pPr>
        <w:widowControl w:val="0"/>
        <w:autoSpaceDE w:val="0"/>
        <w:autoSpaceDN w:val="0"/>
        <w:adjustRightInd w:val="0"/>
        <w:spacing w:line="360" w:lineRule="auto"/>
        <w:ind w:left="640" w:hanging="640"/>
        <w:rPr>
          <w:rFonts w:ascii="Times New Roman" w:hAnsi="Times New Roman" w:cs="Times New Roman"/>
        </w:rPr>
      </w:pPr>
    </w:p>
    <w:p w14:paraId="55B67D01" w14:textId="54E67018" w:rsidR="00F5187F" w:rsidRDefault="00F5187F" w:rsidP="000D5ED3">
      <w:pPr>
        <w:widowControl w:val="0"/>
        <w:autoSpaceDE w:val="0"/>
        <w:autoSpaceDN w:val="0"/>
        <w:adjustRightInd w:val="0"/>
        <w:spacing w:line="360" w:lineRule="auto"/>
        <w:ind w:left="640" w:hanging="640"/>
        <w:rPr>
          <w:rFonts w:ascii="Times New Roman" w:hAnsi="Times New Roman" w:cs="Times New Roman"/>
        </w:rPr>
      </w:pPr>
    </w:p>
    <w:p w14:paraId="276735AB" w14:textId="3D8298A5" w:rsidR="00F5187F" w:rsidRDefault="00F5187F" w:rsidP="000D5ED3">
      <w:pPr>
        <w:widowControl w:val="0"/>
        <w:autoSpaceDE w:val="0"/>
        <w:autoSpaceDN w:val="0"/>
        <w:adjustRightInd w:val="0"/>
        <w:spacing w:line="360" w:lineRule="auto"/>
        <w:ind w:left="640" w:hanging="640"/>
        <w:rPr>
          <w:rFonts w:ascii="Times New Roman" w:hAnsi="Times New Roman" w:cs="Times New Roman"/>
        </w:rPr>
      </w:pPr>
    </w:p>
    <w:p w14:paraId="5626BC45" w14:textId="2711841A" w:rsidR="00F5187F" w:rsidRDefault="00F5187F" w:rsidP="000D5ED3">
      <w:pPr>
        <w:widowControl w:val="0"/>
        <w:autoSpaceDE w:val="0"/>
        <w:autoSpaceDN w:val="0"/>
        <w:adjustRightInd w:val="0"/>
        <w:spacing w:line="360" w:lineRule="auto"/>
        <w:ind w:left="640" w:hanging="640"/>
        <w:rPr>
          <w:rFonts w:ascii="Times New Roman" w:hAnsi="Times New Roman" w:cs="Times New Roman"/>
        </w:rPr>
      </w:pPr>
    </w:p>
    <w:p w14:paraId="66059589" w14:textId="7F469C88" w:rsidR="00F5187F" w:rsidRDefault="00F5187F" w:rsidP="000D5ED3">
      <w:pPr>
        <w:widowControl w:val="0"/>
        <w:autoSpaceDE w:val="0"/>
        <w:autoSpaceDN w:val="0"/>
        <w:adjustRightInd w:val="0"/>
        <w:spacing w:line="360" w:lineRule="auto"/>
        <w:ind w:left="640" w:hanging="640"/>
        <w:rPr>
          <w:rFonts w:ascii="Times New Roman" w:hAnsi="Times New Roman" w:cs="Times New Roman"/>
        </w:rPr>
      </w:pPr>
    </w:p>
    <w:p w14:paraId="52EFFF99" w14:textId="5C2D6387" w:rsidR="00F5187F" w:rsidRDefault="00F5187F" w:rsidP="000D5ED3">
      <w:pPr>
        <w:widowControl w:val="0"/>
        <w:autoSpaceDE w:val="0"/>
        <w:autoSpaceDN w:val="0"/>
        <w:adjustRightInd w:val="0"/>
        <w:spacing w:line="360" w:lineRule="auto"/>
        <w:ind w:left="640" w:hanging="640"/>
        <w:rPr>
          <w:rFonts w:ascii="Times New Roman" w:hAnsi="Times New Roman" w:cs="Times New Roman"/>
        </w:rPr>
      </w:pPr>
    </w:p>
    <w:p w14:paraId="54500ECE" w14:textId="1E54C9BB" w:rsidR="00F5187F" w:rsidRDefault="00F5187F" w:rsidP="000D5ED3">
      <w:pPr>
        <w:widowControl w:val="0"/>
        <w:autoSpaceDE w:val="0"/>
        <w:autoSpaceDN w:val="0"/>
        <w:adjustRightInd w:val="0"/>
        <w:spacing w:line="360" w:lineRule="auto"/>
        <w:ind w:left="640" w:hanging="640"/>
        <w:rPr>
          <w:rFonts w:ascii="Times New Roman" w:hAnsi="Times New Roman" w:cs="Times New Roman"/>
        </w:rPr>
      </w:pPr>
    </w:p>
    <w:p w14:paraId="35CBDD0E" w14:textId="68EC3EEB" w:rsidR="00F5187F" w:rsidRDefault="00F5187F" w:rsidP="000D5ED3">
      <w:pPr>
        <w:widowControl w:val="0"/>
        <w:autoSpaceDE w:val="0"/>
        <w:autoSpaceDN w:val="0"/>
        <w:adjustRightInd w:val="0"/>
        <w:spacing w:line="360" w:lineRule="auto"/>
        <w:ind w:left="640" w:hanging="640"/>
        <w:rPr>
          <w:rFonts w:ascii="Times New Roman" w:hAnsi="Times New Roman" w:cs="Times New Roman"/>
        </w:rPr>
      </w:pPr>
    </w:p>
    <w:p w14:paraId="4A36BF99" w14:textId="31611E95" w:rsidR="00F5187F" w:rsidRDefault="00F5187F" w:rsidP="000D5ED3">
      <w:pPr>
        <w:widowControl w:val="0"/>
        <w:autoSpaceDE w:val="0"/>
        <w:autoSpaceDN w:val="0"/>
        <w:adjustRightInd w:val="0"/>
        <w:spacing w:line="360" w:lineRule="auto"/>
        <w:ind w:left="640" w:hanging="640"/>
        <w:rPr>
          <w:rFonts w:ascii="Times New Roman" w:hAnsi="Times New Roman" w:cs="Times New Roman"/>
        </w:rPr>
      </w:pPr>
    </w:p>
    <w:p w14:paraId="75DF1756" w14:textId="0A8F3CF3" w:rsidR="00F5187F" w:rsidRDefault="00F5187F" w:rsidP="000D5ED3">
      <w:pPr>
        <w:widowControl w:val="0"/>
        <w:autoSpaceDE w:val="0"/>
        <w:autoSpaceDN w:val="0"/>
        <w:adjustRightInd w:val="0"/>
        <w:spacing w:line="360" w:lineRule="auto"/>
        <w:ind w:left="640" w:hanging="640"/>
        <w:rPr>
          <w:rFonts w:ascii="Times New Roman" w:hAnsi="Times New Roman" w:cs="Times New Roman"/>
        </w:rPr>
      </w:pPr>
    </w:p>
    <w:p w14:paraId="3421EFC0" w14:textId="14F75871" w:rsidR="00F5187F" w:rsidRDefault="00F5187F" w:rsidP="000D5ED3">
      <w:pPr>
        <w:widowControl w:val="0"/>
        <w:autoSpaceDE w:val="0"/>
        <w:autoSpaceDN w:val="0"/>
        <w:adjustRightInd w:val="0"/>
        <w:spacing w:line="360" w:lineRule="auto"/>
        <w:ind w:left="640" w:hanging="640"/>
        <w:rPr>
          <w:rFonts w:ascii="Times New Roman" w:hAnsi="Times New Roman" w:cs="Times New Roman"/>
        </w:rPr>
      </w:pPr>
    </w:p>
    <w:p w14:paraId="7008A9A9" w14:textId="1761A498" w:rsidR="00F5187F" w:rsidRDefault="00F5187F" w:rsidP="000D5ED3">
      <w:pPr>
        <w:widowControl w:val="0"/>
        <w:autoSpaceDE w:val="0"/>
        <w:autoSpaceDN w:val="0"/>
        <w:adjustRightInd w:val="0"/>
        <w:spacing w:line="360" w:lineRule="auto"/>
        <w:ind w:left="640" w:hanging="640"/>
        <w:rPr>
          <w:rFonts w:ascii="Times New Roman" w:hAnsi="Times New Roman" w:cs="Times New Roman"/>
        </w:rPr>
      </w:pPr>
    </w:p>
    <w:p w14:paraId="17F419C9" w14:textId="0A8E0133" w:rsidR="00F5187F" w:rsidRDefault="00F5187F" w:rsidP="000D5ED3">
      <w:pPr>
        <w:widowControl w:val="0"/>
        <w:autoSpaceDE w:val="0"/>
        <w:autoSpaceDN w:val="0"/>
        <w:adjustRightInd w:val="0"/>
        <w:spacing w:line="360" w:lineRule="auto"/>
        <w:ind w:left="640" w:hanging="640"/>
        <w:rPr>
          <w:rFonts w:ascii="Times New Roman" w:hAnsi="Times New Roman" w:cs="Times New Roman"/>
        </w:rPr>
      </w:pPr>
    </w:p>
    <w:p w14:paraId="5640F316" w14:textId="77777777" w:rsidR="00F5187F" w:rsidRPr="00DC5891" w:rsidRDefault="00F5187F" w:rsidP="00F5187F">
      <w:pPr>
        <w:jc w:val="both"/>
        <w:rPr>
          <w:b/>
          <w:bCs/>
        </w:rPr>
      </w:pPr>
      <w:r w:rsidRPr="009E6205">
        <w:rPr>
          <w:b/>
        </w:rPr>
        <w:lastRenderedPageBreak/>
        <w:t xml:space="preserve">Table </w:t>
      </w:r>
      <w:r>
        <w:rPr>
          <w:b/>
        </w:rPr>
        <w:t>2</w:t>
      </w:r>
      <w:r w:rsidRPr="00DC5891">
        <w:rPr>
          <w:b/>
        </w:rPr>
        <w:t>.</w:t>
      </w:r>
      <w:r w:rsidRPr="00DC5891">
        <w:t xml:space="preserve"> </w:t>
      </w:r>
      <w:r w:rsidRPr="00E47AD0">
        <w:rPr>
          <w:color w:val="FF0000"/>
        </w:rPr>
        <w:t xml:space="preserve">Summary of the change of direction and strength tests, the current limitations, and future directions.   </w:t>
      </w:r>
    </w:p>
    <w:p w14:paraId="14BA6EA2" w14:textId="77777777" w:rsidR="00F5187F" w:rsidRPr="00DC5891" w:rsidRDefault="00F5187F" w:rsidP="00F5187F">
      <w:pPr>
        <w:rPr>
          <w:b/>
          <w:bC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7"/>
        <w:gridCol w:w="3447"/>
        <w:gridCol w:w="3447"/>
        <w:gridCol w:w="3447"/>
      </w:tblGrid>
      <w:tr w:rsidR="00F5187F" w:rsidRPr="00DC5891" w14:paraId="4D3B67F3" w14:textId="77777777" w:rsidTr="002E272A">
        <w:trPr>
          <w:trHeight w:val="531"/>
        </w:trPr>
        <w:tc>
          <w:tcPr>
            <w:tcW w:w="3447" w:type="dxa"/>
            <w:tcBorders>
              <w:top w:val="single" w:sz="4" w:space="0" w:color="auto"/>
              <w:bottom w:val="single" w:sz="4" w:space="0" w:color="auto"/>
            </w:tcBorders>
          </w:tcPr>
          <w:p w14:paraId="4F32F5F2" w14:textId="77777777" w:rsidR="00F5187F" w:rsidRPr="00DC5891" w:rsidRDefault="00F5187F" w:rsidP="002E272A">
            <w:pPr>
              <w:jc w:val="center"/>
              <w:rPr>
                <w:b/>
                <w:bCs/>
              </w:rPr>
            </w:pPr>
            <w:r w:rsidRPr="00DC5891">
              <w:rPr>
                <w:b/>
                <w:bCs/>
              </w:rPr>
              <w:t>Capacity/characteristic</w:t>
            </w:r>
          </w:p>
        </w:tc>
        <w:tc>
          <w:tcPr>
            <w:tcW w:w="3447" w:type="dxa"/>
            <w:tcBorders>
              <w:top w:val="single" w:sz="4" w:space="0" w:color="auto"/>
              <w:bottom w:val="single" w:sz="4" w:space="0" w:color="auto"/>
            </w:tcBorders>
          </w:tcPr>
          <w:p w14:paraId="71122E7C" w14:textId="77777777" w:rsidR="00F5187F" w:rsidRPr="00DC5891" w:rsidRDefault="00F5187F" w:rsidP="002E272A">
            <w:pPr>
              <w:jc w:val="center"/>
              <w:rPr>
                <w:b/>
                <w:bCs/>
              </w:rPr>
            </w:pPr>
            <w:r w:rsidRPr="00DC5891">
              <w:rPr>
                <w:b/>
                <w:bCs/>
              </w:rPr>
              <w:t>Test protocols</w:t>
            </w:r>
          </w:p>
        </w:tc>
        <w:tc>
          <w:tcPr>
            <w:tcW w:w="3447" w:type="dxa"/>
            <w:tcBorders>
              <w:top w:val="single" w:sz="4" w:space="0" w:color="auto"/>
              <w:bottom w:val="single" w:sz="4" w:space="0" w:color="auto"/>
            </w:tcBorders>
          </w:tcPr>
          <w:p w14:paraId="618E48A0" w14:textId="77777777" w:rsidR="00F5187F" w:rsidRPr="00DC5891" w:rsidRDefault="00F5187F" w:rsidP="002E272A">
            <w:pPr>
              <w:jc w:val="center"/>
              <w:rPr>
                <w:b/>
                <w:bCs/>
              </w:rPr>
            </w:pPr>
            <w:r w:rsidRPr="00DC5891">
              <w:rPr>
                <w:b/>
                <w:bCs/>
              </w:rPr>
              <w:t>Limitations</w:t>
            </w:r>
          </w:p>
        </w:tc>
        <w:tc>
          <w:tcPr>
            <w:tcW w:w="3447" w:type="dxa"/>
            <w:tcBorders>
              <w:top w:val="single" w:sz="4" w:space="0" w:color="auto"/>
              <w:bottom w:val="single" w:sz="4" w:space="0" w:color="auto"/>
            </w:tcBorders>
          </w:tcPr>
          <w:p w14:paraId="2A850C73" w14:textId="77777777" w:rsidR="00F5187F" w:rsidRPr="00DC5891" w:rsidRDefault="00F5187F" w:rsidP="002E272A">
            <w:pPr>
              <w:jc w:val="center"/>
              <w:rPr>
                <w:b/>
                <w:bCs/>
              </w:rPr>
            </w:pPr>
            <w:r w:rsidRPr="00DC5891">
              <w:rPr>
                <w:b/>
                <w:bCs/>
              </w:rPr>
              <w:t>Future directions</w:t>
            </w:r>
          </w:p>
        </w:tc>
      </w:tr>
      <w:tr w:rsidR="00F5187F" w:rsidRPr="00DC5891" w14:paraId="0368BCF3" w14:textId="77777777" w:rsidTr="002E272A">
        <w:trPr>
          <w:trHeight w:val="1833"/>
        </w:trPr>
        <w:tc>
          <w:tcPr>
            <w:tcW w:w="3447" w:type="dxa"/>
            <w:tcBorders>
              <w:top w:val="single" w:sz="4" w:space="0" w:color="auto"/>
              <w:left w:val="nil"/>
              <w:bottom w:val="single" w:sz="4" w:space="0" w:color="auto"/>
              <w:right w:val="nil"/>
            </w:tcBorders>
          </w:tcPr>
          <w:p w14:paraId="7B0FBCC0" w14:textId="77777777" w:rsidR="00F5187F" w:rsidRPr="00DC5891" w:rsidRDefault="00F5187F" w:rsidP="002E272A">
            <w:pPr>
              <w:jc w:val="both"/>
              <w:rPr>
                <w:b/>
                <w:bCs/>
              </w:rPr>
            </w:pPr>
            <w:r w:rsidRPr="00E47AD0">
              <w:rPr>
                <w:b/>
                <w:bCs/>
                <w:color w:val="FF0000"/>
              </w:rPr>
              <w:t>Change of direction tests</w:t>
            </w:r>
          </w:p>
        </w:tc>
        <w:tc>
          <w:tcPr>
            <w:tcW w:w="3447" w:type="dxa"/>
            <w:tcBorders>
              <w:top w:val="single" w:sz="4" w:space="0" w:color="auto"/>
              <w:left w:val="nil"/>
              <w:bottom w:val="single" w:sz="4" w:space="0" w:color="auto"/>
              <w:right w:val="nil"/>
            </w:tcBorders>
          </w:tcPr>
          <w:p w14:paraId="25C90C09" w14:textId="77777777" w:rsidR="00F5187F" w:rsidRPr="00DC5891" w:rsidRDefault="00F5187F" w:rsidP="002E272A">
            <w:pPr>
              <w:jc w:val="both"/>
              <w:rPr>
                <w:iCs/>
                <w:color w:val="000000"/>
              </w:rPr>
            </w:pPr>
            <w:r w:rsidRPr="00DC5891">
              <w:rPr>
                <w:iCs/>
                <w:color w:val="000000"/>
              </w:rPr>
              <w:t xml:space="preserve">-COD has been found to be an important component of players testing and training programs as it can discriminate players of different playing standards. </w:t>
            </w:r>
          </w:p>
          <w:p w14:paraId="2CDF7988" w14:textId="77777777" w:rsidR="00F5187F" w:rsidRPr="00DC5891" w:rsidRDefault="00F5187F" w:rsidP="002E272A">
            <w:pPr>
              <w:jc w:val="both"/>
              <w:rPr>
                <w:iCs/>
                <w:color w:val="000000"/>
              </w:rPr>
            </w:pPr>
            <w:r w:rsidRPr="00DC5891">
              <w:rPr>
                <w:iCs/>
                <w:color w:val="000000"/>
              </w:rPr>
              <w:t>-COD performance is important for the progression from youth to senior players.</w:t>
            </w:r>
          </w:p>
          <w:p w14:paraId="14461C18" w14:textId="77777777" w:rsidR="00F5187F" w:rsidRPr="00DC5891" w:rsidRDefault="00F5187F" w:rsidP="002E272A">
            <w:pPr>
              <w:jc w:val="both"/>
              <w:rPr>
                <w:iCs/>
                <w:color w:val="000000"/>
              </w:rPr>
            </w:pPr>
            <w:r w:rsidRPr="00DC5891">
              <w:rPr>
                <w:iCs/>
                <w:color w:val="000000"/>
              </w:rPr>
              <w:t>-505 COD test and Illinois COD test are common tests used in male and female soccer.</w:t>
            </w:r>
          </w:p>
        </w:tc>
        <w:tc>
          <w:tcPr>
            <w:tcW w:w="3447" w:type="dxa"/>
            <w:tcBorders>
              <w:top w:val="single" w:sz="4" w:space="0" w:color="auto"/>
              <w:left w:val="nil"/>
              <w:bottom w:val="single" w:sz="4" w:space="0" w:color="auto"/>
              <w:right w:val="nil"/>
            </w:tcBorders>
          </w:tcPr>
          <w:p w14:paraId="60B07558" w14:textId="77777777" w:rsidR="00F5187F" w:rsidRPr="00DC5891" w:rsidRDefault="00F5187F" w:rsidP="002E272A">
            <w:pPr>
              <w:jc w:val="both"/>
            </w:pPr>
            <w:r w:rsidRPr="00DC5891">
              <w:t xml:space="preserve">-There is no “gold standard” to assess either agility or COD speed in male or female players. </w:t>
            </w:r>
          </w:p>
          <w:p w14:paraId="6C92ACBF" w14:textId="77777777" w:rsidR="00F5187F" w:rsidRPr="00DC5891" w:rsidRDefault="00F5187F" w:rsidP="002E272A">
            <w:pPr>
              <w:jc w:val="both"/>
            </w:pPr>
            <w:r w:rsidRPr="00DC5891">
              <w:t>-COD tests involve a COD movement, but the final score is not due only to this capacity, because COD encompasses other physical capacities.</w:t>
            </w:r>
          </w:p>
        </w:tc>
        <w:tc>
          <w:tcPr>
            <w:tcW w:w="3447" w:type="dxa"/>
            <w:tcBorders>
              <w:top w:val="single" w:sz="4" w:space="0" w:color="auto"/>
              <w:left w:val="nil"/>
              <w:bottom w:val="single" w:sz="4" w:space="0" w:color="auto"/>
              <w:right w:val="nil"/>
            </w:tcBorders>
          </w:tcPr>
          <w:p w14:paraId="51FA1E49" w14:textId="77777777" w:rsidR="00F5187F" w:rsidRPr="00DC5891" w:rsidRDefault="00F5187F" w:rsidP="002E272A">
            <w:pPr>
              <w:jc w:val="both"/>
              <w:rPr>
                <w:iCs/>
                <w:color w:val="000000"/>
              </w:rPr>
            </w:pPr>
            <w:r w:rsidRPr="00DC5891">
              <w:rPr>
                <w:iCs/>
                <w:color w:val="000000"/>
              </w:rPr>
              <w:t xml:space="preserve">-Further research is needed to verify what test is the most suitable for female soccer, as well as future research should verify what tests can </w:t>
            </w:r>
            <w:proofErr w:type="gramStart"/>
            <w:r w:rsidRPr="00DC5891">
              <w:rPr>
                <w:iCs/>
                <w:color w:val="000000"/>
              </w:rPr>
              <w:t>actually discriminate</w:t>
            </w:r>
            <w:proofErr w:type="gramEnd"/>
            <w:r w:rsidRPr="00DC5891">
              <w:rPr>
                <w:iCs/>
                <w:color w:val="000000"/>
              </w:rPr>
              <w:t xml:space="preserve"> between players’ levels.</w:t>
            </w:r>
          </w:p>
        </w:tc>
      </w:tr>
      <w:tr w:rsidR="00F5187F" w:rsidRPr="00DC5891" w14:paraId="564D5D9A" w14:textId="77777777" w:rsidTr="002E272A">
        <w:trPr>
          <w:trHeight w:val="1124"/>
        </w:trPr>
        <w:tc>
          <w:tcPr>
            <w:tcW w:w="3447" w:type="dxa"/>
            <w:tcBorders>
              <w:top w:val="single" w:sz="4" w:space="0" w:color="auto"/>
              <w:left w:val="nil"/>
              <w:bottom w:val="single" w:sz="4" w:space="0" w:color="auto"/>
              <w:right w:val="nil"/>
            </w:tcBorders>
          </w:tcPr>
          <w:p w14:paraId="6425755D" w14:textId="77777777" w:rsidR="00F5187F" w:rsidRPr="00DC5891" w:rsidRDefault="00F5187F" w:rsidP="002E272A">
            <w:pPr>
              <w:spacing w:line="360" w:lineRule="auto"/>
              <w:rPr>
                <w:b/>
                <w:bCs/>
                <w:color w:val="000000" w:themeColor="text1"/>
              </w:rPr>
            </w:pPr>
            <w:r w:rsidRPr="00DC5891">
              <w:rPr>
                <w:b/>
                <w:bCs/>
                <w:color w:val="000000" w:themeColor="text1"/>
              </w:rPr>
              <w:t xml:space="preserve">Strength tests </w:t>
            </w:r>
          </w:p>
          <w:p w14:paraId="0C146EBE" w14:textId="77777777" w:rsidR="00F5187F" w:rsidRPr="00DC5891" w:rsidRDefault="00F5187F" w:rsidP="002E272A">
            <w:pPr>
              <w:jc w:val="both"/>
              <w:rPr>
                <w:b/>
                <w:bCs/>
              </w:rPr>
            </w:pPr>
          </w:p>
        </w:tc>
        <w:tc>
          <w:tcPr>
            <w:tcW w:w="3447" w:type="dxa"/>
            <w:tcBorders>
              <w:top w:val="single" w:sz="4" w:space="0" w:color="auto"/>
              <w:left w:val="nil"/>
              <w:bottom w:val="single" w:sz="4" w:space="0" w:color="auto"/>
              <w:right w:val="nil"/>
            </w:tcBorders>
          </w:tcPr>
          <w:p w14:paraId="06E92F77" w14:textId="77777777" w:rsidR="00F5187F" w:rsidRDefault="00F5187F" w:rsidP="002E272A">
            <w:pPr>
              <w:jc w:val="both"/>
              <w:rPr>
                <w:color w:val="000000" w:themeColor="text1"/>
              </w:rPr>
            </w:pPr>
            <w:r w:rsidRPr="00DC5891">
              <w:rPr>
                <w:color w:val="000000" w:themeColor="text1"/>
              </w:rPr>
              <w:t xml:space="preserve">-Strength is correlated with soccer-specific physical performance variables such as sprinting, COD, and jumping. </w:t>
            </w:r>
          </w:p>
          <w:p w14:paraId="3ACEA3CD" w14:textId="77777777" w:rsidR="00F5187F" w:rsidRPr="00DC5891" w:rsidRDefault="00F5187F" w:rsidP="002E272A">
            <w:pPr>
              <w:jc w:val="both"/>
              <w:rPr>
                <w:color w:val="000000" w:themeColor="text1"/>
              </w:rPr>
            </w:pPr>
            <w:r w:rsidRPr="00DC5891">
              <w:rPr>
                <w:color w:val="000000" w:themeColor="text1"/>
              </w:rPr>
              <w:t xml:space="preserve">-The most common assessments consist of 1 RM testing (e.g., squat, mid-thigh </w:t>
            </w:r>
            <w:proofErr w:type="gramStart"/>
            <w:r w:rsidRPr="00DC5891">
              <w:rPr>
                <w:color w:val="000000" w:themeColor="text1"/>
              </w:rPr>
              <w:t>pull</w:t>
            </w:r>
            <w:proofErr w:type="gramEnd"/>
            <w:r w:rsidRPr="00DC5891">
              <w:rPr>
                <w:color w:val="000000" w:themeColor="text1"/>
              </w:rPr>
              <w:t xml:space="preserve">), isometric (using a load cell), and eccentric contraction testing (e.g., </w:t>
            </w:r>
            <w:proofErr w:type="spellStart"/>
            <w:r w:rsidRPr="00DC5891">
              <w:rPr>
                <w:color w:val="000000" w:themeColor="text1"/>
              </w:rPr>
              <w:t>Nordbord</w:t>
            </w:r>
            <w:proofErr w:type="spellEnd"/>
            <w:r w:rsidRPr="00DC5891">
              <w:rPr>
                <w:color w:val="000000" w:themeColor="text1"/>
              </w:rPr>
              <w:t xml:space="preserve">). </w:t>
            </w:r>
          </w:p>
          <w:p w14:paraId="246EB276" w14:textId="77777777" w:rsidR="00F5187F" w:rsidRPr="00DC5891" w:rsidRDefault="00F5187F" w:rsidP="002E272A">
            <w:pPr>
              <w:jc w:val="both"/>
            </w:pPr>
            <w:r w:rsidRPr="00DC5891">
              <w:rPr>
                <w:color w:val="000000" w:themeColor="text1"/>
              </w:rPr>
              <w:t>-Isokinetic dynamometry, which is a gold-standard, can be used to evaluate concentric and eccentric strength.</w:t>
            </w:r>
          </w:p>
        </w:tc>
        <w:tc>
          <w:tcPr>
            <w:tcW w:w="3447" w:type="dxa"/>
            <w:tcBorders>
              <w:top w:val="single" w:sz="4" w:space="0" w:color="auto"/>
              <w:left w:val="nil"/>
              <w:bottom w:val="single" w:sz="4" w:space="0" w:color="auto"/>
              <w:right w:val="nil"/>
            </w:tcBorders>
          </w:tcPr>
          <w:p w14:paraId="45C11B2E" w14:textId="77777777" w:rsidR="00F5187F" w:rsidRPr="00DC5891" w:rsidRDefault="00F5187F" w:rsidP="002E272A">
            <w:pPr>
              <w:jc w:val="both"/>
              <w:rPr>
                <w:color w:val="000000" w:themeColor="text1"/>
              </w:rPr>
            </w:pPr>
            <w:r w:rsidRPr="00DC5891">
              <w:rPr>
                <w:color w:val="000000" w:themeColor="text1"/>
              </w:rPr>
              <w:t xml:space="preserve">- Research on strength measures in female populations is overall quite limited. </w:t>
            </w:r>
          </w:p>
          <w:p w14:paraId="1C3C8409" w14:textId="77777777" w:rsidR="00F5187F" w:rsidRPr="00DC5891" w:rsidRDefault="00F5187F" w:rsidP="002E272A">
            <w:pPr>
              <w:jc w:val="both"/>
            </w:pPr>
            <w:r w:rsidRPr="00DC5891">
              <w:rPr>
                <w:color w:val="000000" w:themeColor="text1"/>
              </w:rPr>
              <w:t>-Much more information is needed on the lower limb strength parameters of players of different levels, countries, leagues, and ages.</w:t>
            </w:r>
          </w:p>
        </w:tc>
        <w:tc>
          <w:tcPr>
            <w:tcW w:w="3447" w:type="dxa"/>
            <w:tcBorders>
              <w:top w:val="single" w:sz="4" w:space="0" w:color="auto"/>
              <w:left w:val="nil"/>
              <w:bottom w:val="single" w:sz="4" w:space="0" w:color="auto"/>
              <w:right w:val="nil"/>
            </w:tcBorders>
          </w:tcPr>
          <w:p w14:paraId="58A21C51" w14:textId="77777777" w:rsidR="00F5187F" w:rsidRPr="00DC5891" w:rsidRDefault="00F5187F" w:rsidP="002E272A">
            <w:pPr>
              <w:jc w:val="both"/>
            </w:pPr>
            <w:r w:rsidRPr="00DC5891">
              <w:t xml:space="preserve">-Future research needs to investigate if the lower limb strength tests that are currently used in male soccer can be used also with female soccer players. </w:t>
            </w:r>
          </w:p>
          <w:p w14:paraId="5E254177" w14:textId="77777777" w:rsidR="00F5187F" w:rsidRPr="00DC5891" w:rsidRDefault="00F5187F" w:rsidP="002E272A">
            <w:pPr>
              <w:jc w:val="both"/>
              <w:rPr>
                <w:iCs/>
                <w:color w:val="000000"/>
              </w:rPr>
            </w:pPr>
            <w:r w:rsidRPr="00DC5891">
              <w:t>-These tests should help talent identification procedures, performance increment (since these parameters will be used for training decision making), and injury prevention.</w:t>
            </w:r>
          </w:p>
        </w:tc>
      </w:tr>
    </w:tbl>
    <w:p w14:paraId="710CC1F2" w14:textId="77777777" w:rsidR="00F5187F" w:rsidRPr="00DC5891" w:rsidRDefault="00F5187F" w:rsidP="00F5187F"/>
    <w:p w14:paraId="11795B6D" w14:textId="77777777" w:rsidR="00F5187F" w:rsidRPr="00DC5891" w:rsidRDefault="00F5187F" w:rsidP="00F5187F">
      <w:r>
        <w:rPr>
          <w:color w:val="000000"/>
        </w:rPr>
        <w:lastRenderedPageBreak/>
        <w:t xml:space="preserve">COD </w:t>
      </w:r>
      <w:r w:rsidRPr="00DC5891">
        <w:t>= Changes of direction</w:t>
      </w:r>
      <w:r>
        <w:t>.</w:t>
      </w:r>
    </w:p>
    <w:p w14:paraId="04D0B874" w14:textId="58926E05"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04939D72" w14:textId="2E0BD9E9"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17B37BAA" w14:textId="5B9BEF30"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0833FAC1" w14:textId="4D276A52"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7C26AC12" w14:textId="72A41809"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1C3B07E2" w14:textId="1FAA3143"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5F3087BE" w14:textId="63D46AE6"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6715E274" w14:textId="4D9D615E"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29AD3C33" w14:textId="6D9B43AC"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78800508" w14:textId="624E054E"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662E75D9" w14:textId="1F6BF0FB"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0B089D49" w14:textId="6486B3A9"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1EA758CD" w14:textId="1506745C"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33AAB6A1" w14:textId="372D03B9"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54F4A3C0" w14:textId="483AEAE5"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17522D7C" w14:textId="46A79CCD"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27374B80" w14:textId="0F583DFA"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474E5671" w14:textId="77777777"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5C9CA052" w14:textId="7FBF5DB3"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6B7A9C27" w14:textId="59C57562"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07351C21" w14:textId="1B84C434" w:rsidR="00F5187F"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p w14:paraId="5BDBA7A9" w14:textId="77777777" w:rsidR="00F5187F" w:rsidRPr="00DC5891" w:rsidRDefault="00F5187F" w:rsidP="00F5187F">
      <w:pPr>
        <w:jc w:val="both"/>
        <w:rPr>
          <w:b/>
          <w:bCs/>
        </w:rPr>
      </w:pPr>
      <w:r w:rsidRPr="009E6205">
        <w:rPr>
          <w:b/>
        </w:rPr>
        <w:lastRenderedPageBreak/>
        <w:t xml:space="preserve">Table </w:t>
      </w:r>
      <w:r>
        <w:rPr>
          <w:b/>
        </w:rPr>
        <w:t>3</w:t>
      </w:r>
      <w:r w:rsidRPr="00DC5891">
        <w:rPr>
          <w:b/>
        </w:rPr>
        <w:t>.</w:t>
      </w:r>
      <w:r w:rsidRPr="00DC5891">
        <w:t xml:space="preserve"> </w:t>
      </w:r>
      <w:r w:rsidRPr="00E47AD0">
        <w:rPr>
          <w:color w:val="FF0000"/>
        </w:rPr>
        <w:t xml:space="preserve">Summary of the </w:t>
      </w:r>
      <w:r>
        <w:rPr>
          <w:color w:val="FF0000"/>
        </w:rPr>
        <w:t>l</w:t>
      </w:r>
      <w:r w:rsidRPr="00A855A0">
        <w:rPr>
          <w:color w:val="FF0000"/>
        </w:rPr>
        <w:t>ower-limb power</w:t>
      </w:r>
      <w:r>
        <w:rPr>
          <w:color w:val="FF0000"/>
        </w:rPr>
        <w:t xml:space="preserve">, </w:t>
      </w:r>
      <w:r w:rsidRPr="00A855A0">
        <w:rPr>
          <w:color w:val="FF0000"/>
        </w:rPr>
        <w:t xml:space="preserve">jump </w:t>
      </w:r>
      <w:r>
        <w:rPr>
          <w:color w:val="FF0000"/>
        </w:rPr>
        <w:t>and a</w:t>
      </w:r>
      <w:r w:rsidRPr="00A855A0">
        <w:rPr>
          <w:color w:val="FF0000"/>
        </w:rPr>
        <w:t xml:space="preserve">nthropometry </w:t>
      </w:r>
      <w:r w:rsidRPr="00DD3190">
        <w:rPr>
          <w:color w:val="FF0000"/>
        </w:rPr>
        <w:t>tests</w:t>
      </w:r>
      <w:r w:rsidRPr="00E47AD0">
        <w:rPr>
          <w:color w:val="FF0000"/>
        </w:rPr>
        <w:t xml:space="preserve">, the current limitations, and future directions. </w:t>
      </w:r>
      <w:r w:rsidRPr="00DC5891">
        <w:rPr>
          <w:color w:val="000000"/>
        </w:rPr>
        <w:t xml:space="preserve"> </w:t>
      </w:r>
    </w:p>
    <w:p w14:paraId="14BBD70A" w14:textId="77777777" w:rsidR="00F5187F" w:rsidRPr="00DC5891" w:rsidRDefault="00F5187F" w:rsidP="00F5187F">
      <w:pPr>
        <w:rPr>
          <w:b/>
          <w:bC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7"/>
        <w:gridCol w:w="3447"/>
        <w:gridCol w:w="3447"/>
        <w:gridCol w:w="3447"/>
      </w:tblGrid>
      <w:tr w:rsidR="00F5187F" w:rsidRPr="00DC5891" w14:paraId="3073060D" w14:textId="77777777" w:rsidTr="002E272A">
        <w:trPr>
          <w:trHeight w:val="531"/>
        </w:trPr>
        <w:tc>
          <w:tcPr>
            <w:tcW w:w="3447" w:type="dxa"/>
            <w:tcBorders>
              <w:top w:val="single" w:sz="4" w:space="0" w:color="auto"/>
              <w:bottom w:val="single" w:sz="4" w:space="0" w:color="auto"/>
            </w:tcBorders>
          </w:tcPr>
          <w:p w14:paraId="0535498B" w14:textId="77777777" w:rsidR="00F5187F" w:rsidRPr="00DC5891" w:rsidRDefault="00F5187F" w:rsidP="002E272A">
            <w:pPr>
              <w:jc w:val="center"/>
              <w:rPr>
                <w:b/>
                <w:bCs/>
              </w:rPr>
            </w:pPr>
            <w:r w:rsidRPr="00DC5891">
              <w:rPr>
                <w:b/>
                <w:bCs/>
              </w:rPr>
              <w:t>Capacity/characteristic</w:t>
            </w:r>
          </w:p>
        </w:tc>
        <w:tc>
          <w:tcPr>
            <w:tcW w:w="3447" w:type="dxa"/>
            <w:tcBorders>
              <w:top w:val="single" w:sz="4" w:space="0" w:color="auto"/>
              <w:bottom w:val="single" w:sz="4" w:space="0" w:color="auto"/>
            </w:tcBorders>
          </w:tcPr>
          <w:p w14:paraId="685301BB" w14:textId="77777777" w:rsidR="00F5187F" w:rsidRPr="00DC5891" w:rsidRDefault="00F5187F" w:rsidP="002E272A">
            <w:pPr>
              <w:jc w:val="center"/>
              <w:rPr>
                <w:b/>
                <w:bCs/>
              </w:rPr>
            </w:pPr>
            <w:r w:rsidRPr="00DC5891">
              <w:rPr>
                <w:b/>
                <w:bCs/>
              </w:rPr>
              <w:t>Test protocols</w:t>
            </w:r>
          </w:p>
        </w:tc>
        <w:tc>
          <w:tcPr>
            <w:tcW w:w="3447" w:type="dxa"/>
            <w:tcBorders>
              <w:top w:val="single" w:sz="4" w:space="0" w:color="auto"/>
              <w:bottom w:val="single" w:sz="4" w:space="0" w:color="auto"/>
            </w:tcBorders>
          </w:tcPr>
          <w:p w14:paraId="53765187" w14:textId="77777777" w:rsidR="00F5187F" w:rsidRPr="00DC5891" w:rsidRDefault="00F5187F" w:rsidP="002E272A">
            <w:pPr>
              <w:jc w:val="center"/>
              <w:rPr>
                <w:b/>
                <w:bCs/>
              </w:rPr>
            </w:pPr>
            <w:r w:rsidRPr="00DC5891">
              <w:rPr>
                <w:b/>
                <w:bCs/>
              </w:rPr>
              <w:t>Limitations</w:t>
            </w:r>
          </w:p>
        </w:tc>
        <w:tc>
          <w:tcPr>
            <w:tcW w:w="3447" w:type="dxa"/>
            <w:tcBorders>
              <w:top w:val="single" w:sz="4" w:space="0" w:color="auto"/>
              <w:bottom w:val="single" w:sz="4" w:space="0" w:color="auto"/>
            </w:tcBorders>
          </w:tcPr>
          <w:p w14:paraId="7D2285C6" w14:textId="77777777" w:rsidR="00F5187F" w:rsidRPr="00DC5891" w:rsidRDefault="00F5187F" w:rsidP="002E272A">
            <w:pPr>
              <w:jc w:val="center"/>
              <w:rPr>
                <w:b/>
                <w:bCs/>
              </w:rPr>
            </w:pPr>
            <w:r w:rsidRPr="00DC5891">
              <w:rPr>
                <w:b/>
                <w:bCs/>
              </w:rPr>
              <w:t>Future directions</w:t>
            </w:r>
          </w:p>
        </w:tc>
      </w:tr>
      <w:tr w:rsidR="00F5187F" w:rsidRPr="00DC5891" w14:paraId="288050F1" w14:textId="77777777" w:rsidTr="002E272A">
        <w:trPr>
          <w:trHeight w:val="1124"/>
        </w:trPr>
        <w:tc>
          <w:tcPr>
            <w:tcW w:w="3447" w:type="dxa"/>
            <w:tcBorders>
              <w:top w:val="single" w:sz="4" w:space="0" w:color="auto"/>
              <w:left w:val="nil"/>
              <w:bottom w:val="single" w:sz="4" w:space="0" w:color="auto"/>
              <w:right w:val="nil"/>
            </w:tcBorders>
          </w:tcPr>
          <w:p w14:paraId="47BBE3C9" w14:textId="77777777" w:rsidR="00F5187F" w:rsidRPr="00DC5891" w:rsidRDefault="00F5187F" w:rsidP="002E272A">
            <w:pPr>
              <w:spacing w:line="360" w:lineRule="auto"/>
              <w:rPr>
                <w:b/>
                <w:bCs/>
                <w:color w:val="000000" w:themeColor="text1"/>
              </w:rPr>
            </w:pPr>
            <w:r w:rsidRPr="00DC5891">
              <w:rPr>
                <w:b/>
                <w:bCs/>
              </w:rPr>
              <w:t>Lower-limb power and jump tests</w:t>
            </w:r>
          </w:p>
        </w:tc>
        <w:tc>
          <w:tcPr>
            <w:tcW w:w="3447" w:type="dxa"/>
            <w:tcBorders>
              <w:top w:val="single" w:sz="4" w:space="0" w:color="auto"/>
              <w:left w:val="nil"/>
              <w:bottom w:val="single" w:sz="4" w:space="0" w:color="auto"/>
              <w:right w:val="nil"/>
            </w:tcBorders>
          </w:tcPr>
          <w:p w14:paraId="0E1E5F4E" w14:textId="77777777" w:rsidR="00F5187F" w:rsidRPr="00DC5891" w:rsidRDefault="00F5187F" w:rsidP="002E272A">
            <w:pPr>
              <w:jc w:val="both"/>
            </w:pPr>
            <w:r w:rsidRPr="00DC5891">
              <w:t xml:space="preserve">-Jump power testing performance significantly correlates (r = 0.70-0.93) to speed and agility performances. </w:t>
            </w:r>
          </w:p>
          <w:p w14:paraId="3E3AD92D" w14:textId="77777777" w:rsidR="00F5187F" w:rsidRPr="00DC5891" w:rsidRDefault="00F5187F" w:rsidP="002E272A">
            <w:pPr>
              <w:jc w:val="both"/>
            </w:pPr>
            <w:r w:rsidRPr="00DC5891">
              <w:t xml:space="preserve">-The CMJ with hands on hips on a force platform is valid and reliable for isolated lower-limb power. </w:t>
            </w:r>
          </w:p>
          <w:p w14:paraId="72AA62C5" w14:textId="77777777" w:rsidR="00F5187F" w:rsidRPr="00DC5891" w:rsidRDefault="00F5187F" w:rsidP="002E272A">
            <w:pPr>
              <w:jc w:val="both"/>
            </w:pPr>
            <w:r w:rsidRPr="00DC5891">
              <w:t>-Triple hop test with arm swing, is strongly correlated to CMJ (r = 0.834).</w:t>
            </w:r>
          </w:p>
          <w:p w14:paraId="0D9C0E17" w14:textId="77777777" w:rsidR="00F5187F" w:rsidRPr="00DC5891" w:rsidRDefault="00F5187F" w:rsidP="002E272A">
            <w:pPr>
              <w:jc w:val="both"/>
              <w:rPr>
                <w:color w:val="000000" w:themeColor="text1"/>
              </w:rPr>
            </w:pPr>
            <w:r w:rsidRPr="00DC5891">
              <w:rPr>
                <w:color w:val="000000" w:themeColor="text1"/>
              </w:rPr>
              <w:t>- Jump capacity can be assessed using force platforms, jump mats, optoelectronic devices, video cameras, accelerometers, linear position transducers, and jump and reach devices.</w:t>
            </w:r>
          </w:p>
        </w:tc>
        <w:tc>
          <w:tcPr>
            <w:tcW w:w="3447" w:type="dxa"/>
            <w:tcBorders>
              <w:top w:val="single" w:sz="4" w:space="0" w:color="auto"/>
              <w:left w:val="nil"/>
              <w:bottom w:val="single" w:sz="4" w:space="0" w:color="auto"/>
              <w:right w:val="nil"/>
            </w:tcBorders>
          </w:tcPr>
          <w:p w14:paraId="36D538D6" w14:textId="77777777" w:rsidR="00F5187F" w:rsidRPr="00DC5891" w:rsidRDefault="00F5187F" w:rsidP="002E272A">
            <w:pPr>
              <w:jc w:val="both"/>
            </w:pPr>
            <w:r w:rsidRPr="00DC5891">
              <w:t xml:space="preserve">-The evaluation of power required the use of technology that can be a barrier to its implementation. </w:t>
            </w:r>
          </w:p>
          <w:p w14:paraId="2CF2313A" w14:textId="77777777" w:rsidR="00F5187F" w:rsidRPr="00DC5891" w:rsidRDefault="00F5187F" w:rsidP="002E272A">
            <w:pPr>
              <w:jc w:val="both"/>
              <w:rPr>
                <w:color w:val="000000" w:themeColor="text1"/>
              </w:rPr>
            </w:pPr>
            <w:r w:rsidRPr="00DC5891">
              <w:rPr>
                <w:color w:val="000000" w:themeColor="text1"/>
              </w:rPr>
              <w:t xml:space="preserve">-Force platforms are considered the gold standard for jump testing; however, they may not always be accessible or feasible in performance settings, therefore, field-based testing equipment (e.g., jump mats or optoelectronic devices) provides a realistic alternative and estimate jump height from flight time. </w:t>
            </w:r>
          </w:p>
          <w:p w14:paraId="62573C7C" w14:textId="77777777" w:rsidR="00F5187F" w:rsidRPr="00DC5891" w:rsidRDefault="00F5187F" w:rsidP="002E272A">
            <w:pPr>
              <w:jc w:val="both"/>
              <w:rPr>
                <w:color w:val="000000" w:themeColor="text1"/>
              </w:rPr>
            </w:pPr>
            <w:r w:rsidRPr="00DC5891">
              <w:rPr>
                <w:color w:val="000000" w:themeColor="text1"/>
              </w:rPr>
              <w:t>-Familiarization is a key element of testing reliability, which should be considered by practitioners.</w:t>
            </w:r>
          </w:p>
        </w:tc>
        <w:tc>
          <w:tcPr>
            <w:tcW w:w="3447" w:type="dxa"/>
            <w:tcBorders>
              <w:top w:val="single" w:sz="4" w:space="0" w:color="auto"/>
              <w:left w:val="nil"/>
              <w:bottom w:val="single" w:sz="4" w:space="0" w:color="auto"/>
              <w:right w:val="nil"/>
            </w:tcBorders>
          </w:tcPr>
          <w:p w14:paraId="47B846A6" w14:textId="77777777" w:rsidR="00F5187F" w:rsidRPr="00DC5891" w:rsidRDefault="00F5187F" w:rsidP="002E272A">
            <w:pPr>
              <w:jc w:val="both"/>
              <w:rPr>
                <w:iCs/>
                <w:color w:val="000000"/>
              </w:rPr>
            </w:pPr>
            <w:r w:rsidRPr="00DC5891">
              <w:rPr>
                <w:iCs/>
                <w:color w:val="000000"/>
              </w:rPr>
              <w:t xml:space="preserve">-Future research needs to use a ‘best practice’ in terms of equipment (i.e., the best equipment available) and standardized protocol with the same equipment to offer more insight into power assessment in female players which is currently quite limited. </w:t>
            </w:r>
          </w:p>
          <w:p w14:paraId="037B33D6" w14:textId="77777777" w:rsidR="00F5187F" w:rsidRPr="00DC5891" w:rsidRDefault="00F5187F" w:rsidP="002E272A">
            <w:pPr>
              <w:jc w:val="both"/>
            </w:pPr>
            <w:r w:rsidRPr="00DC5891">
              <w:t xml:space="preserve">-Jumping performance has been assessed consistently in the literature using the CMJ test but more research is needed for the other bilateral and unilateral tests. </w:t>
            </w:r>
          </w:p>
        </w:tc>
      </w:tr>
      <w:tr w:rsidR="00F5187F" w:rsidRPr="00DC5891" w14:paraId="5614A698" w14:textId="77777777" w:rsidTr="002E272A">
        <w:trPr>
          <w:trHeight w:val="557"/>
        </w:trPr>
        <w:tc>
          <w:tcPr>
            <w:tcW w:w="3447" w:type="dxa"/>
            <w:tcBorders>
              <w:top w:val="single" w:sz="4" w:space="0" w:color="auto"/>
              <w:left w:val="nil"/>
              <w:bottom w:val="single" w:sz="4" w:space="0" w:color="auto"/>
              <w:right w:val="nil"/>
            </w:tcBorders>
          </w:tcPr>
          <w:p w14:paraId="5DADE9DE" w14:textId="77777777" w:rsidR="00F5187F" w:rsidRPr="00DC5891" w:rsidRDefault="00F5187F" w:rsidP="002E272A">
            <w:pPr>
              <w:spacing w:line="360" w:lineRule="auto"/>
              <w:rPr>
                <w:b/>
                <w:bCs/>
                <w:color w:val="000000" w:themeColor="text1"/>
              </w:rPr>
            </w:pPr>
            <w:r w:rsidRPr="00DC5891">
              <w:rPr>
                <w:b/>
                <w:bCs/>
                <w:color w:val="000000" w:themeColor="text1"/>
              </w:rPr>
              <w:t xml:space="preserve">Anthropometry </w:t>
            </w:r>
          </w:p>
          <w:p w14:paraId="73F1CBF4" w14:textId="77777777" w:rsidR="00F5187F" w:rsidRPr="00DC5891" w:rsidRDefault="00F5187F" w:rsidP="002E272A">
            <w:pPr>
              <w:spacing w:line="360" w:lineRule="auto"/>
              <w:rPr>
                <w:b/>
                <w:bCs/>
                <w:color w:val="000000" w:themeColor="text1"/>
              </w:rPr>
            </w:pPr>
          </w:p>
        </w:tc>
        <w:tc>
          <w:tcPr>
            <w:tcW w:w="3447" w:type="dxa"/>
            <w:tcBorders>
              <w:top w:val="single" w:sz="4" w:space="0" w:color="auto"/>
              <w:left w:val="nil"/>
              <w:bottom w:val="single" w:sz="4" w:space="0" w:color="auto"/>
              <w:right w:val="nil"/>
            </w:tcBorders>
          </w:tcPr>
          <w:p w14:paraId="1E2A3578" w14:textId="77777777" w:rsidR="00F5187F" w:rsidRPr="00DC5891" w:rsidRDefault="00F5187F" w:rsidP="002E272A">
            <w:pPr>
              <w:jc w:val="both"/>
              <w:rPr>
                <w:color w:val="000000" w:themeColor="text1"/>
              </w:rPr>
            </w:pPr>
            <w:r w:rsidRPr="00DC5891">
              <w:rPr>
                <w:color w:val="000000"/>
              </w:rPr>
              <w:t>-</w:t>
            </w:r>
            <w:r w:rsidRPr="00DC5891">
              <w:rPr>
                <w:color w:val="000000" w:themeColor="text1"/>
              </w:rPr>
              <w:t xml:space="preserve">DXA, skinfold thickness, </w:t>
            </w:r>
            <w:proofErr w:type="spellStart"/>
            <w:r w:rsidRPr="00DC5891">
              <w:rPr>
                <w:color w:val="000000" w:themeColor="text1"/>
              </w:rPr>
              <w:t>hydrodensitometry</w:t>
            </w:r>
            <w:proofErr w:type="spellEnd"/>
            <w:r w:rsidRPr="00DC5891">
              <w:rPr>
                <w:color w:val="000000" w:themeColor="text1"/>
              </w:rPr>
              <w:t xml:space="preserve">, air displacement plethysmography and ultrasound </w:t>
            </w:r>
            <w:r w:rsidRPr="00DC5891">
              <w:rPr>
                <w:color w:val="000000"/>
              </w:rPr>
              <w:t>are currently available for assessing anthropometry parameters</w:t>
            </w:r>
            <w:r w:rsidRPr="00DC5891">
              <w:rPr>
                <w:color w:val="000000" w:themeColor="text1"/>
              </w:rPr>
              <w:t xml:space="preserve">. </w:t>
            </w:r>
          </w:p>
          <w:p w14:paraId="545210BD" w14:textId="77777777" w:rsidR="00F5187F" w:rsidRPr="00DC5891" w:rsidRDefault="00F5187F" w:rsidP="002E272A">
            <w:pPr>
              <w:jc w:val="both"/>
              <w:rPr>
                <w:color w:val="000000" w:themeColor="text1"/>
              </w:rPr>
            </w:pPr>
            <w:r w:rsidRPr="00DC5891">
              <w:rPr>
                <w:color w:val="000000" w:themeColor="text1"/>
              </w:rPr>
              <w:lastRenderedPageBreak/>
              <w:t xml:space="preserve">-DXA is the most valid and reliable method for assessing body composition in team sport athletes. </w:t>
            </w:r>
          </w:p>
          <w:p w14:paraId="6B58FBD3" w14:textId="77777777" w:rsidR="00F5187F" w:rsidRPr="00DC5891" w:rsidRDefault="00F5187F" w:rsidP="002E272A">
            <w:pPr>
              <w:jc w:val="both"/>
              <w:rPr>
                <w:color w:val="000000"/>
              </w:rPr>
            </w:pPr>
            <w:r w:rsidRPr="00DC5891">
              <w:rPr>
                <w:color w:val="000000" w:themeColor="text1"/>
              </w:rPr>
              <w:t xml:space="preserve">-Doubly in-direct methods are available and include bioelectric impedance, 3D photonic scanning, and estimations for %BF from ultrasound and skinfold thickness measures. </w:t>
            </w:r>
          </w:p>
        </w:tc>
        <w:tc>
          <w:tcPr>
            <w:tcW w:w="3447" w:type="dxa"/>
            <w:tcBorders>
              <w:top w:val="single" w:sz="4" w:space="0" w:color="auto"/>
              <w:left w:val="nil"/>
              <w:bottom w:val="single" w:sz="4" w:space="0" w:color="auto"/>
              <w:right w:val="nil"/>
            </w:tcBorders>
          </w:tcPr>
          <w:p w14:paraId="4FC1AD56" w14:textId="77777777" w:rsidR="00F5187F" w:rsidRPr="00DC5891" w:rsidRDefault="00F5187F" w:rsidP="002E272A">
            <w:pPr>
              <w:jc w:val="both"/>
              <w:rPr>
                <w:color w:val="000000" w:themeColor="text1"/>
              </w:rPr>
            </w:pPr>
            <w:r w:rsidRPr="00DC5891">
              <w:rPr>
                <w:color w:val="000000" w:themeColor="text1"/>
              </w:rPr>
              <w:lastRenderedPageBreak/>
              <w:t xml:space="preserve">-The use of anthropometric assessments only can give limited health information to practitioners.  </w:t>
            </w:r>
          </w:p>
          <w:p w14:paraId="5423946F" w14:textId="77777777" w:rsidR="00F5187F" w:rsidRPr="00DC5891" w:rsidRDefault="00F5187F" w:rsidP="002E272A">
            <w:pPr>
              <w:jc w:val="both"/>
              <w:rPr>
                <w:color w:val="000000" w:themeColor="text1"/>
              </w:rPr>
            </w:pPr>
            <w:r w:rsidRPr="00DC5891">
              <w:rPr>
                <w:color w:val="000000" w:themeColor="text1"/>
              </w:rPr>
              <w:t xml:space="preserve">-Doubly in-direct methods, which use predictive regression </w:t>
            </w:r>
            <w:r w:rsidRPr="00DC5891">
              <w:rPr>
                <w:color w:val="000000" w:themeColor="text1"/>
              </w:rPr>
              <w:lastRenderedPageBreak/>
              <w:t xml:space="preserve">equations have a greater error compared to in-direct methods. </w:t>
            </w:r>
          </w:p>
          <w:p w14:paraId="74023825" w14:textId="77777777" w:rsidR="00F5187F" w:rsidRPr="00DC5891" w:rsidRDefault="00F5187F" w:rsidP="002E272A">
            <w:pPr>
              <w:jc w:val="both"/>
              <w:rPr>
                <w:color w:val="000000" w:themeColor="text1"/>
              </w:rPr>
            </w:pPr>
            <w:r w:rsidRPr="00DC5891">
              <w:rPr>
                <w:color w:val="000000" w:themeColor="text1"/>
              </w:rPr>
              <w:t>-The use of DXA is not without legal and ethical constraints due to the small dose of radiation that is emitted.</w:t>
            </w:r>
          </w:p>
        </w:tc>
        <w:tc>
          <w:tcPr>
            <w:tcW w:w="3447" w:type="dxa"/>
            <w:tcBorders>
              <w:top w:val="single" w:sz="4" w:space="0" w:color="auto"/>
              <w:left w:val="nil"/>
              <w:bottom w:val="single" w:sz="4" w:space="0" w:color="auto"/>
              <w:right w:val="nil"/>
            </w:tcBorders>
          </w:tcPr>
          <w:p w14:paraId="1430CAC5" w14:textId="77777777" w:rsidR="00F5187F" w:rsidRPr="00DC5891" w:rsidRDefault="00F5187F" w:rsidP="002E272A">
            <w:pPr>
              <w:jc w:val="both"/>
              <w:rPr>
                <w:color w:val="000000" w:themeColor="text1"/>
              </w:rPr>
            </w:pPr>
            <w:r w:rsidRPr="00DC5891">
              <w:rPr>
                <w:color w:val="000000" w:themeColor="text1"/>
              </w:rPr>
              <w:lastRenderedPageBreak/>
              <w:t>-A desire to maintain a low BM or %BF may lead to calorie restriction and a low energy availability which can impair bone health and result in suboptimal menstrual function.</w:t>
            </w:r>
          </w:p>
          <w:p w14:paraId="2EDFADA0" w14:textId="77777777" w:rsidR="00F5187F" w:rsidRPr="00DC5891" w:rsidRDefault="00F5187F" w:rsidP="002E272A">
            <w:pPr>
              <w:jc w:val="both"/>
            </w:pPr>
            <w:r w:rsidRPr="00DC5891">
              <w:rPr>
                <w:color w:val="000000" w:themeColor="text1"/>
              </w:rPr>
              <w:lastRenderedPageBreak/>
              <w:t>-More information is needed about anthropometric assessments and scans to better manage female soccer players’ health (Female Athlete Triad or REDs) in professional contexts.</w:t>
            </w:r>
          </w:p>
        </w:tc>
      </w:tr>
    </w:tbl>
    <w:p w14:paraId="7147FC64" w14:textId="77777777" w:rsidR="00F5187F" w:rsidRPr="00DC5891" w:rsidRDefault="00F5187F" w:rsidP="00F5187F"/>
    <w:p w14:paraId="71AA8D19" w14:textId="77777777" w:rsidR="00F5187F" w:rsidRPr="00DC5891" w:rsidRDefault="00F5187F" w:rsidP="00F5187F">
      <w:r w:rsidRPr="00DC5891">
        <w:t xml:space="preserve">CMJ = Countermovement jump; DXA = </w:t>
      </w:r>
      <w:r w:rsidRPr="00DC5891">
        <w:rPr>
          <w:color w:val="000000" w:themeColor="text1"/>
        </w:rPr>
        <w:t xml:space="preserve">dual-energy X-ray absorptiometry; </w:t>
      </w:r>
      <w:r w:rsidRPr="00DC5891">
        <w:t xml:space="preserve">REDs = </w:t>
      </w:r>
      <w:r w:rsidRPr="00DC5891">
        <w:rPr>
          <w:color w:val="000000" w:themeColor="text1"/>
        </w:rPr>
        <w:t xml:space="preserve">Relative Energy Deficit; BM = body mass; %BF = percentage body fat. </w:t>
      </w:r>
    </w:p>
    <w:p w14:paraId="4F67CACB" w14:textId="77777777" w:rsidR="00F5187F" w:rsidRPr="00E07AC4" w:rsidRDefault="00F5187F" w:rsidP="000D5ED3">
      <w:pPr>
        <w:widowControl w:val="0"/>
        <w:autoSpaceDE w:val="0"/>
        <w:autoSpaceDN w:val="0"/>
        <w:adjustRightInd w:val="0"/>
        <w:spacing w:line="360" w:lineRule="auto"/>
        <w:ind w:left="640" w:hanging="640"/>
        <w:rPr>
          <w:rFonts w:ascii="Times New Roman" w:hAnsi="Times New Roman" w:cs="Times New Roman"/>
          <w:b/>
          <w:bCs/>
          <w:color w:val="000000" w:themeColor="text1"/>
        </w:rPr>
      </w:pPr>
    </w:p>
    <w:sectPr w:rsidR="00F5187F" w:rsidRPr="00E07AC4" w:rsidSect="00F5187F">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FED94" w14:textId="77777777" w:rsidR="00A7514E" w:rsidRDefault="00A7514E" w:rsidP="00F97F02">
      <w:r>
        <w:separator/>
      </w:r>
    </w:p>
  </w:endnote>
  <w:endnote w:type="continuationSeparator" w:id="0">
    <w:p w14:paraId="73716FEA" w14:textId="77777777" w:rsidR="00A7514E" w:rsidRDefault="00A7514E" w:rsidP="00F9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5062312"/>
      <w:docPartObj>
        <w:docPartGallery w:val="Page Numbers (Bottom of Page)"/>
        <w:docPartUnique/>
      </w:docPartObj>
    </w:sdtPr>
    <w:sdtContent>
      <w:p w14:paraId="700123AB" w14:textId="17638B13" w:rsidR="008D4FAB" w:rsidRDefault="008D4FAB" w:rsidP="00D916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18E82A" w14:textId="77777777" w:rsidR="008D4FAB" w:rsidRDefault="008D4FAB" w:rsidP="00CF1A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0552347"/>
      <w:docPartObj>
        <w:docPartGallery w:val="Page Numbers (Bottom of Page)"/>
        <w:docPartUnique/>
      </w:docPartObj>
    </w:sdtPr>
    <w:sdtContent>
      <w:p w14:paraId="44635589" w14:textId="68BC7DF5" w:rsidR="008D4FAB" w:rsidRDefault="008D4FAB" w:rsidP="00D916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sdtContent>
  </w:sdt>
  <w:p w14:paraId="4D25EE9C" w14:textId="77777777" w:rsidR="008D4FAB" w:rsidRDefault="008D4FAB" w:rsidP="00CF1A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D34D0" w14:textId="77777777" w:rsidR="00A7514E" w:rsidRDefault="00A7514E" w:rsidP="00F97F02">
      <w:r>
        <w:separator/>
      </w:r>
    </w:p>
  </w:footnote>
  <w:footnote w:type="continuationSeparator" w:id="0">
    <w:p w14:paraId="35C834E4" w14:textId="77777777" w:rsidR="00A7514E" w:rsidRDefault="00A7514E" w:rsidP="00F97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A79DA"/>
    <w:multiLevelType w:val="hybridMultilevel"/>
    <w:tmpl w:val="F8B02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07454"/>
    <w:multiLevelType w:val="hybridMultilevel"/>
    <w:tmpl w:val="8474C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276CB3"/>
    <w:multiLevelType w:val="hybridMultilevel"/>
    <w:tmpl w:val="4C468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D11E1A"/>
    <w:multiLevelType w:val="hybridMultilevel"/>
    <w:tmpl w:val="EA22B158"/>
    <w:lvl w:ilvl="0" w:tplc="2E420F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8D1519"/>
    <w:multiLevelType w:val="hybridMultilevel"/>
    <w:tmpl w:val="69DECF9A"/>
    <w:lvl w:ilvl="0" w:tplc="A1D6241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4025704">
    <w:abstractNumId w:val="2"/>
  </w:num>
  <w:num w:numId="2" w16cid:durableId="1886066876">
    <w:abstractNumId w:val="1"/>
  </w:num>
  <w:num w:numId="3" w16cid:durableId="226452642">
    <w:abstractNumId w:val="3"/>
  </w:num>
  <w:num w:numId="4" w16cid:durableId="985670396">
    <w:abstractNumId w:val="4"/>
  </w:num>
  <w:num w:numId="5" w16cid:durableId="1673026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Author-Da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DC330D"/>
    <w:rsid w:val="00001F74"/>
    <w:rsid w:val="00007F2E"/>
    <w:rsid w:val="00010A40"/>
    <w:rsid w:val="00011345"/>
    <w:rsid w:val="0001181C"/>
    <w:rsid w:val="00011FB1"/>
    <w:rsid w:val="0001222F"/>
    <w:rsid w:val="0001658F"/>
    <w:rsid w:val="0001663F"/>
    <w:rsid w:val="000171CC"/>
    <w:rsid w:val="00020DA6"/>
    <w:rsid w:val="00023E92"/>
    <w:rsid w:val="00027940"/>
    <w:rsid w:val="0002796D"/>
    <w:rsid w:val="00027B4C"/>
    <w:rsid w:val="00034026"/>
    <w:rsid w:val="00034DFD"/>
    <w:rsid w:val="00035ABD"/>
    <w:rsid w:val="00035ED9"/>
    <w:rsid w:val="00037723"/>
    <w:rsid w:val="00037B0A"/>
    <w:rsid w:val="00040CA1"/>
    <w:rsid w:val="000429F0"/>
    <w:rsid w:val="00043501"/>
    <w:rsid w:val="00047F13"/>
    <w:rsid w:val="00050E1E"/>
    <w:rsid w:val="00051B6A"/>
    <w:rsid w:val="00052159"/>
    <w:rsid w:val="00055B92"/>
    <w:rsid w:val="00055C17"/>
    <w:rsid w:val="00060949"/>
    <w:rsid w:val="00060D31"/>
    <w:rsid w:val="00066C07"/>
    <w:rsid w:val="00071A72"/>
    <w:rsid w:val="00072301"/>
    <w:rsid w:val="000723DC"/>
    <w:rsid w:val="000760F8"/>
    <w:rsid w:val="00080239"/>
    <w:rsid w:val="00090109"/>
    <w:rsid w:val="00090F51"/>
    <w:rsid w:val="000931ED"/>
    <w:rsid w:val="00094309"/>
    <w:rsid w:val="00095665"/>
    <w:rsid w:val="000957EA"/>
    <w:rsid w:val="00096E64"/>
    <w:rsid w:val="00097557"/>
    <w:rsid w:val="000A2AB5"/>
    <w:rsid w:val="000A393D"/>
    <w:rsid w:val="000B0922"/>
    <w:rsid w:val="000B0E7D"/>
    <w:rsid w:val="000B393B"/>
    <w:rsid w:val="000B4910"/>
    <w:rsid w:val="000B6251"/>
    <w:rsid w:val="000C08FB"/>
    <w:rsid w:val="000C1154"/>
    <w:rsid w:val="000C1A88"/>
    <w:rsid w:val="000C2077"/>
    <w:rsid w:val="000C2951"/>
    <w:rsid w:val="000C3280"/>
    <w:rsid w:val="000C3A15"/>
    <w:rsid w:val="000C3BA0"/>
    <w:rsid w:val="000C3C99"/>
    <w:rsid w:val="000C469E"/>
    <w:rsid w:val="000C635E"/>
    <w:rsid w:val="000C76E8"/>
    <w:rsid w:val="000D04A3"/>
    <w:rsid w:val="000D2983"/>
    <w:rsid w:val="000D4BDE"/>
    <w:rsid w:val="000D57D0"/>
    <w:rsid w:val="000D5ED3"/>
    <w:rsid w:val="000D6C05"/>
    <w:rsid w:val="000D6FEE"/>
    <w:rsid w:val="000E106C"/>
    <w:rsid w:val="000E487B"/>
    <w:rsid w:val="000E679F"/>
    <w:rsid w:val="000E7518"/>
    <w:rsid w:val="000E7DA4"/>
    <w:rsid w:val="000F0CF6"/>
    <w:rsid w:val="000F3530"/>
    <w:rsid w:val="000F4C76"/>
    <w:rsid w:val="000F6471"/>
    <w:rsid w:val="000F6946"/>
    <w:rsid w:val="00100154"/>
    <w:rsid w:val="00101AF9"/>
    <w:rsid w:val="00105490"/>
    <w:rsid w:val="00105A04"/>
    <w:rsid w:val="00106066"/>
    <w:rsid w:val="00107A09"/>
    <w:rsid w:val="00110A39"/>
    <w:rsid w:val="00112FDD"/>
    <w:rsid w:val="00113988"/>
    <w:rsid w:val="00113FFE"/>
    <w:rsid w:val="00114A3C"/>
    <w:rsid w:val="00115FDF"/>
    <w:rsid w:val="00120A23"/>
    <w:rsid w:val="00121DE1"/>
    <w:rsid w:val="00122890"/>
    <w:rsid w:val="00123099"/>
    <w:rsid w:val="00125025"/>
    <w:rsid w:val="0013044F"/>
    <w:rsid w:val="00131AF9"/>
    <w:rsid w:val="00134F2D"/>
    <w:rsid w:val="001363B3"/>
    <w:rsid w:val="00143BF1"/>
    <w:rsid w:val="0014747A"/>
    <w:rsid w:val="00147683"/>
    <w:rsid w:val="0015377B"/>
    <w:rsid w:val="0015529A"/>
    <w:rsid w:val="00161732"/>
    <w:rsid w:val="00167F5A"/>
    <w:rsid w:val="00170C6C"/>
    <w:rsid w:val="0017434D"/>
    <w:rsid w:val="00177CBE"/>
    <w:rsid w:val="00183A51"/>
    <w:rsid w:val="00184012"/>
    <w:rsid w:val="001879D7"/>
    <w:rsid w:val="00193621"/>
    <w:rsid w:val="00196C52"/>
    <w:rsid w:val="001A031D"/>
    <w:rsid w:val="001A0ED7"/>
    <w:rsid w:val="001A1C15"/>
    <w:rsid w:val="001A4366"/>
    <w:rsid w:val="001A5D4D"/>
    <w:rsid w:val="001A7338"/>
    <w:rsid w:val="001B0FE5"/>
    <w:rsid w:val="001B12EE"/>
    <w:rsid w:val="001B6F43"/>
    <w:rsid w:val="001B792F"/>
    <w:rsid w:val="001C2262"/>
    <w:rsid w:val="001C43C5"/>
    <w:rsid w:val="001C566E"/>
    <w:rsid w:val="001C5E8B"/>
    <w:rsid w:val="001C70B2"/>
    <w:rsid w:val="001D0311"/>
    <w:rsid w:val="001D0F61"/>
    <w:rsid w:val="001D12CB"/>
    <w:rsid w:val="001D1A17"/>
    <w:rsid w:val="001D28C2"/>
    <w:rsid w:val="001E0EE0"/>
    <w:rsid w:val="001E1828"/>
    <w:rsid w:val="001E2B82"/>
    <w:rsid w:val="001E45B0"/>
    <w:rsid w:val="001E6A75"/>
    <w:rsid w:val="001E6C31"/>
    <w:rsid w:val="001F2F6B"/>
    <w:rsid w:val="001F63BC"/>
    <w:rsid w:val="001F6648"/>
    <w:rsid w:val="002045A3"/>
    <w:rsid w:val="002051FC"/>
    <w:rsid w:val="00205922"/>
    <w:rsid w:val="00206028"/>
    <w:rsid w:val="00211C95"/>
    <w:rsid w:val="0021246C"/>
    <w:rsid w:val="00213CAE"/>
    <w:rsid w:val="00213F5F"/>
    <w:rsid w:val="00214C3B"/>
    <w:rsid w:val="00215934"/>
    <w:rsid w:val="00215C8B"/>
    <w:rsid w:val="0021664B"/>
    <w:rsid w:val="002178B6"/>
    <w:rsid w:val="00223D08"/>
    <w:rsid w:val="002248F2"/>
    <w:rsid w:val="00224FE1"/>
    <w:rsid w:val="00231CCF"/>
    <w:rsid w:val="002332F6"/>
    <w:rsid w:val="00236096"/>
    <w:rsid w:val="00236FC1"/>
    <w:rsid w:val="00240620"/>
    <w:rsid w:val="00243C61"/>
    <w:rsid w:val="002452E1"/>
    <w:rsid w:val="00245D7D"/>
    <w:rsid w:val="0025035B"/>
    <w:rsid w:val="0025172B"/>
    <w:rsid w:val="00252983"/>
    <w:rsid w:val="0025363B"/>
    <w:rsid w:val="00255DA5"/>
    <w:rsid w:val="00256771"/>
    <w:rsid w:val="00257A3D"/>
    <w:rsid w:val="00257F5B"/>
    <w:rsid w:val="002610B1"/>
    <w:rsid w:val="00261ECB"/>
    <w:rsid w:val="00262BAD"/>
    <w:rsid w:val="00263E8E"/>
    <w:rsid w:val="00267035"/>
    <w:rsid w:val="00267989"/>
    <w:rsid w:val="002705EA"/>
    <w:rsid w:val="00270DAF"/>
    <w:rsid w:val="00271F2D"/>
    <w:rsid w:val="00273C31"/>
    <w:rsid w:val="00275F05"/>
    <w:rsid w:val="00280EA7"/>
    <w:rsid w:val="002823FC"/>
    <w:rsid w:val="00284C46"/>
    <w:rsid w:val="002859D6"/>
    <w:rsid w:val="00285B6F"/>
    <w:rsid w:val="0028729E"/>
    <w:rsid w:val="0029001C"/>
    <w:rsid w:val="00295A95"/>
    <w:rsid w:val="0029625B"/>
    <w:rsid w:val="002A2317"/>
    <w:rsid w:val="002A4525"/>
    <w:rsid w:val="002B0E33"/>
    <w:rsid w:val="002B708E"/>
    <w:rsid w:val="002B738C"/>
    <w:rsid w:val="002C028A"/>
    <w:rsid w:val="002C4079"/>
    <w:rsid w:val="002C503F"/>
    <w:rsid w:val="002C7836"/>
    <w:rsid w:val="002D4428"/>
    <w:rsid w:val="002D7806"/>
    <w:rsid w:val="002E0211"/>
    <w:rsid w:val="002F1D13"/>
    <w:rsid w:val="002F3909"/>
    <w:rsid w:val="002F4659"/>
    <w:rsid w:val="002F64A4"/>
    <w:rsid w:val="00301636"/>
    <w:rsid w:val="00303088"/>
    <w:rsid w:val="00306491"/>
    <w:rsid w:val="0030735D"/>
    <w:rsid w:val="00310AC4"/>
    <w:rsid w:val="00311702"/>
    <w:rsid w:val="00312882"/>
    <w:rsid w:val="0031383F"/>
    <w:rsid w:val="003209A2"/>
    <w:rsid w:val="00321948"/>
    <w:rsid w:val="003230D8"/>
    <w:rsid w:val="00326B3A"/>
    <w:rsid w:val="003314C1"/>
    <w:rsid w:val="0033596F"/>
    <w:rsid w:val="00342892"/>
    <w:rsid w:val="003456DF"/>
    <w:rsid w:val="0034770F"/>
    <w:rsid w:val="00347925"/>
    <w:rsid w:val="00352C9D"/>
    <w:rsid w:val="003530AD"/>
    <w:rsid w:val="003540D8"/>
    <w:rsid w:val="00354973"/>
    <w:rsid w:val="0035511C"/>
    <w:rsid w:val="00356388"/>
    <w:rsid w:val="00356E92"/>
    <w:rsid w:val="003570A5"/>
    <w:rsid w:val="00363865"/>
    <w:rsid w:val="00365579"/>
    <w:rsid w:val="0036610F"/>
    <w:rsid w:val="00367FE4"/>
    <w:rsid w:val="0037193C"/>
    <w:rsid w:val="00372B39"/>
    <w:rsid w:val="00373453"/>
    <w:rsid w:val="00375B7C"/>
    <w:rsid w:val="00386EC2"/>
    <w:rsid w:val="003909E3"/>
    <w:rsid w:val="00390B2E"/>
    <w:rsid w:val="003910B1"/>
    <w:rsid w:val="003914D6"/>
    <w:rsid w:val="00391D98"/>
    <w:rsid w:val="0039244F"/>
    <w:rsid w:val="00393203"/>
    <w:rsid w:val="003941FD"/>
    <w:rsid w:val="0039625C"/>
    <w:rsid w:val="003979A4"/>
    <w:rsid w:val="003A18C3"/>
    <w:rsid w:val="003A28AD"/>
    <w:rsid w:val="003A3784"/>
    <w:rsid w:val="003A491E"/>
    <w:rsid w:val="003A4BF8"/>
    <w:rsid w:val="003A5602"/>
    <w:rsid w:val="003A5623"/>
    <w:rsid w:val="003A5676"/>
    <w:rsid w:val="003A65E9"/>
    <w:rsid w:val="003B26B7"/>
    <w:rsid w:val="003B4476"/>
    <w:rsid w:val="003B50F8"/>
    <w:rsid w:val="003C0623"/>
    <w:rsid w:val="003C120D"/>
    <w:rsid w:val="003C236D"/>
    <w:rsid w:val="003C2C65"/>
    <w:rsid w:val="003C760F"/>
    <w:rsid w:val="003D5319"/>
    <w:rsid w:val="003D6883"/>
    <w:rsid w:val="003E0DB4"/>
    <w:rsid w:val="003E0F20"/>
    <w:rsid w:val="003E1C6C"/>
    <w:rsid w:val="003E40D8"/>
    <w:rsid w:val="003E4AA8"/>
    <w:rsid w:val="003E6350"/>
    <w:rsid w:val="003E7B15"/>
    <w:rsid w:val="003F04D8"/>
    <w:rsid w:val="003F1135"/>
    <w:rsid w:val="003F1E5D"/>
    <w:rsid w:val="003F2487"/>
    <w:rsid w:val="003F26D9"/>
    <w:rsid w:val="003F3148"/>
    <w:rsid w:val="003F69A0"/>
    <w:rsid w:val="003F7F66"/>
    <w:rsid w:val="00401DAC"/>
    <w:rsid w:val="004028E4"/>
    <w:rsid w:val="0040363A"/>
    <w:rsid w:val="0040374F"/>
    <w:rsid w:val="00405218"/>
    <w:rsid w:val="00407877"/>
    <w:rsid w:val="00411AF9"/>
    <w:rsid w:val="004131D5"/>
    <w:rsid w:val="0041346C"/>
    <w:rsid w:val="00415C7C"/>
    <w:rsid w:val="00416516"/>
    <w:rsid w:val="0042180D"/>
    <w:rsid w:val="004230E2"/>
    <w:rsid w:val="00424070"/>
    <w:rsid w:val="0042531B"/>
    <w:rsid w:val="004256F6"/>
    <w:rsid w:val="004303AD"/>
    <w:rsid w:val="004311A4"/>
    <w:rsid w:val="00431F72"/>
    <w:rsid w:val="00434645"/>
    <w:rsid w:val="00435260"/>
    <w:rsid w:val="00436E95"/>
    <w:rsid w:val="00441CDA"/>
    <w:rsid w:val="004426EB"/>
    <w:rsid w:val="00443F61"/>
    <w:rsid w:val="004441C8"/>
    <w:rsid w:val="0044437E"/>
    <w:rsid w:val="0044549D"/>
    <w:rsid w:val="00446C60"/>
    <w:rsid w:val="00446E16"/>
    <w:rsid w:val="00446FB7"/>
    <w:rsid w:val="0045063B"/>
    <w:rsid w:val="00450F95"/>
    <w:rsid w:val="0045387A"/>
    <w:rsid w:val="00454376"/>
    <w:rsid w:val="00457B15"/>
    <w:rsid w:val="004622BA"/>
    <w:rsid w:val="00462FB7"/>
    <w:rsid w:val="004658E5"/>
    <w:rsid w:val="00467670"/>
    <w:rsid w:val="004704BB"/>
    <w:rsid w:val="00470BE3"/>
    <w:rsid w:val="00473B72"/>
    <w:rsid w:val="00477320"/>
    <w:rsid w:val="0047791A"/>
    <w:rsid w:val="00480098"/>
    <w:rsid w:val="00481452"/>
    <w:rsid w:val="004828A5"/>
    <w:rsid w:val="00485E8C"/>
    <w:rsid w:val="00485F25"/>
    <w:rsid w:val="00494122"/>
    <w:rsid w:val="00494299"/>
    <w:rsid w:val="004953FD"/>
    <w:rsid w:val="00495947"/>
    <w:rsid w:val="00496861"/>
    <w:rsid w:val="004977C8"/>
    <w:rsid w:val="004A0312"/>
    <w:rsid w:val="004A23E6"/>
    <w:rsid w:val="004A2873"/>
    <w:rsid w:val="004B190E"/>
    <w:rsid w:val="004B2096"/>
    <w:rsid w:val="004B2856"/>
    <w:rsid w:val="004B30E8"/>
    <w:rsid w:val="004B3BBE"/>
    <w:rsid w:val="004B7B67"/>
    <w:rsid w:val="004C2319"/>
    <w:rsid w:val="004C3A7C"/>
    <w:rsid w:val="004C54DA"/>
    <w:rsid w:val="004D03EC"/>
    <w:rsid w:val="004D2F6B"/>
    <w:rsid w:val="004D50D7"/>
    <w:rsid w:val="004D63B8"/>
    <w:rsid w:val="004E0BDE"/>
    <w:rsid w:val="004E60DF"/>
    <w:rsid w:val="004E69AF"/>
    <w:rsid w:val="004E7CC2"/>
    <w:rsid w:val="004F5453"/>
    <w:rsid w:val="004F5535"/>
    <w:rsid w:val="004F55BA"/>
    <w:rsid w:val="004F5F65"/>
    <w:rsid w:val="005034D9"/>
    <w:rsid w:val="00503A01"/>
    <w:rsid w:val="005042D2"/>
    <w:rsid w:val="00505447"/>
    <w:rsid w:val="00506B8F"/>
    <w:rsid w:val="00507B08"/>
    <w:rsid w:val="005100FE"/>
    <w:rsid w:val="005103BA"/>
    <w:rsid w:val="00513EAA"/>
    <w:rsid w:val="00514355"/>
    <w:rsid w:val="00514E5B"/>
    <w:rsid w:val="00517CC5"/>
    <w:rsid w:val="00523D8F"/>
    <w:rsid w:val="005240C0"/>
    <w:rsid w:val="0053099F"/>
    <w:rsid w:val="00534CBF"/>
    <w:rsid w:val="00534F0D"/>
    <w:rsid w:val="00537972"/>
    <w:rsid w:val="005400AB"/>
    <w:rsid w:val="00541D96"/>
    <w:rsid w:val="0054298D"/>
    <w:rsid w:val="00543528"/>
    <w:rsid w:val="005437FC"/>
    <w:rsid w:val="005438AF"/>
    <w:rsid w:val="00544E73"/>
    <w:rsid w:val="005473B7"/>
    <w:rsid w:val="00550EF3"/>
    <w:rsid w:val="005537CD"/>
    <w:rsid w:val="00554094"/>
    <w:rsid w:val="00554ED1"/>
    <w:rsid w:val="0056065E"/>
    <w:rsid w:val="00563F39"/>
    <w:rsid w:val="00564678"/>
    <w:rsid w:val="00564681"/>
    <w:rsid w:val="0056540B"/>
    <w:rsid w:val="00565C5B"/>
    <w:rsid w:val="00565DEF"/>
    <w:rsid w:val="00567373"/>
    <w:rsid w:val="005673CE"/>
    <w:rsid w:val="00570DAE"/>
    <w:rsid w:val="00570E6A"/>
    <w:rsid w:val="00570E71"/>
    <w:rsid w:val="00571EA7"/>
    <w:rsid w:val="005743EC"/>
    <w:rsid w:val="005758BB"/>
    <w:rsid w:val="00580813"/>
    <w:rsid w:val="005814B2"/>
    <w:rsid w:val="00581E5A"/>
    <w:rsid w:val="00583562"/>
    <w:rsid w:val="00584CC3"/>
    <w:rsid w:val="00585502"/>
    <w:rsid w:val="00585528"/>
    <w:rsid w:val="00585C0B"/>
    <w:rsid w:val="005911AD"/>
    <w:rsid w:val="00591ADD"/>
    <w:rsid w:val="00593BB1"/>
    <w:rsid w:val="005942B9"/>
    <w:rsid w:val="005946A9"/>
    <w:rsid w:val="0059527A"/>
    <w:rsid w:val="00597B63"/>
    <w:rsid w:val="005A0398"/>
    <w:rsid w:val="005A40B5"/>
    <w:rsid w:val="005A52B8"/>
    <w:rsid w:val="005A5A96"/>
    <w:rsid w:val="005A655D"/>
    <w:rsid w:val="005B333E"/>
    <w:rsid w:val="005B4BC4"/>
    <w:rsid w:val="005B57FF"/>
    <w:rsid w:val="005B6E35"/>
    <w:rsid w:val="005C1A54"/>
    <w:rsid w:val="005C275C"/>
    <w:rsid w:val="005C44EE"/>
    <w:rsid w:val="005C6863"/>
    <w:rsid w:val="005D058A"/>
    <w:rsid w:val="005D085A"/>
    <w:rsid w:val="005D33BA"/>
    <w:rsid w:val="005D7513"/>
    <w:rsid w:val="005D7E9A"/>
    <w:rsid w:val="005E0AF4"/>
    <w:rsid w:val="005E2976"/>
    <w:rsid w:val="005E2E2C"/>
    <w:rsid w:val="005E2ECB"/>
    <w:rsid w:val="005E4631"/>
    <w:rsid w:val="005E63C4"/>
    <w:rsid w:val="005E7756"/>
    <w:rsid w:val="005F00C1"/>
    <w:rsid w:val="005F06AD"/>
    <w:rsid w:val="005F0ED5"/>
    <w:rsid w:val="005F316E"/>
    <w:rsid w:val="0060073E"/>
    <w:rsid w:val="006018B8"/>
    <w:rsid w:val="00607309"/>
    <w:rsid w:val="00610F9D"/>
    <w:rsid w:val="0061320C"/>
    <w:rsid w:val="00613F0F"/>
    <w:rsid w:val="00616C0F"/>
    <w:rsid w:val="0062271B"/>
    <w:rsid w:val="00625AAB"/>
    <w:rsid w:val="00626B77"/>
    <w:rsid w:val="006306EF"/>
    <w:rsid w:val="00632CF2"/>
    <w:rsid w:val="00634068"/>
    <w:rsid w:val="00637727"/>
    <w:rsid w:val="006400FF"/>
    <w:rsid w:val="00641E45"/>
    <w:rsid w:val="0064268E"/>
    <w:rsid w:val="00645C82"/>
    <w:rsid w:val="00645DDD"/>
    <w:rsid w:val="006476BD"/>
    <w:rsid w:val="00652CB6"/>
    <w:rsid w:val="006546B4"/>
    <w:rsid w:val="0065672E"/>
    <w:rsid w:val="006624EA"/>
    <w:rsid w:val="00664CCC"/>
    <w:rsid w:val="006674A1"/>
    <w:rsid w:val="00667D64"/>
    <w:rsid w:val="006707B6"/>
    <w:rsid w:val="0067489B"/>
    <w:rsid w:val="006758D9"/>
    <w:rsid w:val="00677E88"/>
    <w:rsid w:val="006808DA"/>
    <w:rsid w:val="00680FF0"/>
    <w:rsid w:val="00681625"/>
    <w:rsid w:val="006829A5"/>
    <w:rsid w:val="006845EB"/>
    <w:rsid w:val="00687DB3"/>
    <w:rsid w:val="0069032C"/>
    <w:rsid w:val="00690E89"/>
    <w:rsid w:val="00692F22"/>
    <w:rsid w:val="00694103"/>
    <w:rsid w:val="00694164"/>
    <w:rsid w:val="006A18D5"/>
    <w:rsid w:val="006A5FF8"/>
    <w:rsid w:val="006A61A2"/>
    <w:rsid w:val="006A69AA"/>
    <w:rsid w:val="006A7E03"/>
    <w:rsid w:val="006B0E11"/>
    <w:rsid w:val="006B1F84"/>
    <w:rsid w:val="006B2698"/>
    <w:rsid w:val="006B596F"/>
    <w:rsid w:val="006B6E1D"/>
    <w:rsid w:val="006B6EFD"/>
    <w:rsid w:val="006C10AF"/>
    <w:rsid w:val="006C34C7"/>
    <w:rsid w:val="006C6FE1"/>
    <w:rsid w:val="006D1014"/>
    <w:rsid w:val="006D2CF5"/>
    <w:rsid w:val="006D58A3"/>
    <w:rsid w:val="006D5DDF"/>
    <w:rsid w:val="006D5E31"/>
    <w:rsid w:val="006D76D7"/>
    <w:rsid w:val="006E0564"/>
    <w:rsid w:val="006E24D2"/>
    <w:rsid w:val="006E76F2"/>
    <w:rsid w:val="006F0923"/>
    <w:rsid w:val="006F2070"/>
    <w:rsid w:val="006F2470"/>
    <w:rsid w:val="006F318E"/>
    <w:rsid w:val="006F4D71"/>
    <w:rsid w:val="006F5209"/>
    <w:rsid w:val="00701D02"/>
    <w:rsid w:val="00702516"/>
    <w:rsid w:val="007025B7"/>
    <w:rsid w:val="00703CE8"/>
    <w:rsid w:val="007055CB"/>
    <w:rsid w:val="00710A87"/>
    <w:rsid w:val="007110ED"/>
    <w:rsid w:val="00711D22"/>
    <w:rsid w:val="00713E09"/>
    <w:rsid w:val="00715F7C"/>
    <w:rsid w:val="00724C21"/>
    <w:rsid w:val="007250A8"/>
    <w:rsid w:val="00726364"/>
    <w:rsid w:val="0073093D"/>
    <w:rsid w:val="00731011"/>
    <w:rsid w:val="00734389"/>
    <w:rsid w:val="00735389"/>
    <w:rsid w:val="007357E9"/>
    <w:rsid w:val="00735BDB"/>
    <w:rsid w:val="0073616C"/>
    <w:rsid w:val="00740F1F"/>
    <w:rsid w:val="00741768"/>
    <w:rsid w:val="0074221A"/>
    <w:rsid w:val="00743FFA"/>
    <w:rsid w:val="00744B1F"/>
    <w:rsid w:val="007477DD"/>
    <w:rsid w:val="007516D8"/>
    <w:rsid w:val="00751F62"/>
    <w:rsid w:val="00752104"/>
    <w:rsid w:val="007531DE"/>
    <w:rsid w:val="00755489"/>
    <w:rsid w:val="00756E33"/>
    <w:rsid w:val="00760CC9"/>
    <w:rsid w:val="00761347"/>
    <w:rsid w:val="0076165C"/>
    <w:rsid w:val="007645E8"/>
    <w:rsid w:val="00764EFE"/>
    <w:rsid w:val="00770096"/>
    <w:rsid w:val="007703F7"/>
    <w:rsid w:val="0077041E"/>
    <w:rsid w:val="00771E7F"/>
    <w:rsid w:val="0077283E"/>
    <w:rsid w:val="00773358"/>
    <w:rsid w:val="0077456B"/>
    <w:rsid w:val="00776124"/>
    <w:rsid w:val="00776997"/>
    <w:rsid w:val="00777037"/>
    <w:rsid w:val="00777C92"/>
    <w:rsid w:val="007816BE"/>
    <w:rsid w:val="00781CDF"/>
    <w:rsid w:val="0078224A"/>
    <w:rsid w:val="0078374D"/>
    <w:rsid w:val="00783C8F"/>
    <w:rsid w:val="007866E4"/>
    <w:rsid w:val="00787DCF"/>
    <w:rsid w:val="00792C05"/>
    <w:rsid w:val="0079486E"/>
    <w:rsid w:val="00796BBF"/>
    <w:rsid w:val="007A2AEE"/>
    <w:rsid w:val="007A2F83"/>
    <w:rsid w:val="007A58FE"/>
    <w:rsid w:val="007B01A4"/>
    <w:rsid w:val="007B02C5"/>
    <w:rsid w:val="007B4A9E"/>
    <w:rsid w:val="007B7AA2"/>
    <w:rsid w:val="007C04A0"/>
    <w:rsid w:val="007C1358"/>
    <w:rsid w:val="007C3974"/>
    <w:rsid w:val="007C52FA"/>
    <w:rsid w:val="007C69EC"/>
    <w:rsid w:val="007C734F"/>
    <w:rsid w:val="007D0689"/>
    <w:rsid w:val="007D3B8B"/>
    <w:rsid w:val="007D5A3A"/>
    <w:rsid w:val="007D624A"/>
    <w:rsid w:val="007E37A8"/>
    <w:rsid w:val="007E3BCA"/>
    <w:rsid w:val="007E3D05"/>
    <w:rsid w:val="007E5364"/>
    <w:rsid w:val="007E5E9E"/>
    <w:rsid w:val="007E5EA9"/>
    <w:rsid w:val="007F4E4E"/>
    <w:rsid w:val="007F54C1"/>
    <w:rsid w:val="007F5B62"/>
    <w:rsid w:val="007F5DE7"/>
    <w:rsid w:val="007F67FF"/>
    <w:rsid w:val="007F6EF7"/>
    <w:rsid w:val="00801D3C"/>
    <w:rsid w:val="00802A9F"/>
    <w:rsid w:val="00805236"/>
    <w:rsid w:val="0080614F"/>
    <w:rsid w:val="008068E3"/>
    <w:rsid w:val="00813EB0"/>
    <w:rsid w:val="00814FFA"/>
    <w:rsid w:val="008174C9"/>
    <w:rsid w:val="008178A3"/>
    <w:rsid w:val="0082265B"/>
    <w:rsid w:val="00822EA1"/>
    <w:rsid w:val="008261C7"/>
    <w:rsid w:val="00826D2D"/>
    <w:rsid w:val="008273A7"/>
    <w:rsid w:val="00830665"/>
    <w:rsid w:val="0083356F"/>
    <w:rsid w:val="008440E5"/>
    <w:rsid w:val="0084482E"/>
    <w:rsid w:val="00845D8F"/>
    <w:rsid w:val="00847363"/>
    <w:rsid w:val="00847DAA"/>
    <w:rsid w:val="008500A3"/>
    <w:rsid w:val="00850DFD"/>
    <w:rsid w:val="00853771"/>
    <w:rsid w:val="00857B28"/>
    <w:rsid w:val="0086204A"/>
    <w:rsid w:val="008639DB"/>
    <w:rsid w:val="00865577"/>
    <w:rsid w:val="008674E8"/>
    <w:rsid w:val="00867BE3"/>
    <w:rsid w:val="00873E8D"/>
    <w:rsid w:val="00874A68"/>
    <w:rsid w:val="00882116"/>
    <w:rsid w:val="00885791"/>
    <w:rsid w:val="00892319"/>
    <w:rsid w:val="00893198"/>
    <w:rsid w:val="00893F0E"/>
    <w:rsid w:val="00897647"/>
    <w:rsid w:val="008A036D"/>
    <w:rsid w:val="008A39BF"/>
    <w:rsid w:val="008A4495"/>
    <w:rsid w:val="008A4B5D"/>
    <w:rsid w:val="008B0332"/>
    <w:rsid w:val="008B263D"/>
    <w:rsid w:val="008B2B2A"/>
    <w:rsid w:val="008B2CE8"/>
    <w:rsid w:val="008B339F"/>
    <w:rsid w:val="008B3DAC"/>
    <w:rsid w:val="008B565E"/>
    <w:rsid w:val="008B6EE5"/>
    <w:rsid w:val="008B715E"/>
    <w:rsid w:val="008C112B"/>
    <w:rsid w:val="008C1267"/>
    <w:rsid w:val="008C2198"/>
    <w:rsid w:val="008D26A0"/>
    <w:rsid w:val="008D2958"/>
    <w:rsid w:val="008D2BED"/>
    <w:rsid w:val="008D4FAB"/>
    <w:rsid w:val="008D5FE2"/>
    <w:rsid w:val="008D608A"/>
    <w:rsid w:val="008E001C"/>
    <w:rsid w:val="008E0DDF"/>
    <w:rsid w:val="008E19F8"/>
    <w:rsid w:val="008E1B8A"/>
    <w:rsid w:val="008E1FE9"/>
    <w:rsid w:val="008E3FE8"/>
    <w:rsid w:val="008E7089"/>
    <w:rsid w:val="008E7E40"/>
    <w:rsid w:val="008F0363"/>
    <w:rsid w:val="008F25DF"/>
    <w:rsid w:val="008F33EC"/>
    <w:rsid w:val="008F559D"/>
    <w:rsid w:val="0090073F"/>
    <w:rsid w:val="009060FB"/>
    <w:rsid w:val="009112EE"/>
    <w:rsid w:val="00916756"/>
    <w:rsid w:val="009200F1"/>
    <w:rsid w:val="009210F5"/>
    <w:rsid w:val="00927A58"/>
    <w:rsid w:val="00932BBF"/>
    <w:rsid w:val="009331A8"/>
    <w:rsid w:val="00934C02"/>
    <w:rsid w:val="00935013"/>
    <w:rsid w:val="009370BF"/>
    <w:rsid w:val="00937ED4"/>
    <w:rsid w:val="00940698"/>
    <w:rsid w:val="00940C96"/>
    <w:rsid w:val="009411BD"/>
    <w:rsid w:val="00942CAD"/>
    <w:rsid w:val="00943334"/>
    <w:rsid w:val="0094390F"/>
    <w:rsid w:val="00945328"/>
    <w:rsid w:val="009456D7"/>
    <w:rsid w:val="00945C12"/>
    <w:rsid w:val="009468A0"/>
    <w:rsid w:val="00947B1C"/>
    <w:rsid w:val="0095395E"/>
    <w:rsid w:val="00953A13"/>
    <w:rsid w:val="00957036"/>
    <w:rsid w:val="00961574"/>
    <w:rsid w:val="00961776"/>
    <w:rsid w:val="0096489D"/>
    <w:rsid w:val="009733AA"/>
    <w:rsid w:val="0097387A"/>
    <w:rsid w:val="009765D2"/>
    <w:rsid w:val="00977D6E"/>
    <w:rsid w:val="0098039C"/>
    <w:rsid w:val="009843A1"/>
    <w:rsid w:val="00984542"/>
    <w:rsid w:val="0098644E"/>
    <w:rsid w:val="00993D00"/>
    <w:rsid w:val="009943C6"/>
    <w:rsid w:val="009A024A"/>
    <w:rsid w:val="009A075E"/>
    <w:rsid w:val="009A20FB"/>
    <w:rsid w:val="009A6620"/>
    <w:rsid w:val="009A7661"/>
    <w:rsid w:val="009B07FE"/>
    <w:rsid w:val="009B2F3D"/>
    <w:rsid w:val="009B37D3"/>
    <w:rsid w:val="009B5406"/>
    <w:rsid w:val="009B6EF3"/>
    <w:rsid w:val="009C244C"/>
    <w:rsid w:val="009C37CE"/>
    <w:rsid w:val="009C4FEA"/>
    <w:rsid w:val="009C610F"/>
    <w:rsid w:val="009C7936"/>
    <w:rsid w:val="009D1226"/>
    <w:rsid w:val="009D2A08"/>
    <w:rsid w:val="009D2AED"/>
    <w:rsid w:val="009D7648"/>
    <w:rsid w:val="009E11A8"/>
    <w:rsid w:val="009E6E1C"/>
    <w:rsid w:val="009F0941"/>
    <w:rsid w:val="00A0123F"/>
    <w:rsid w:val="00A0704F"/>
    <w:rsid w:val="00A07E6D"/>
    <w:rsid w:val="00A111A8"/>
    <w:rsid w:val="00A11476"/>
    <w:rsid w:val="00A12DFD"/>
    <w:rsid w:val="00A142AF"/>
    <w:rsid w:val="00A17C71"/>
    <w:rsid w:val="00A20E19"/>
    <w:rsid w:val="00A21856"/>
    <w:rsid w:val="00A21C80"/>
    <w:rsid w:val="00A21FA4"/>
    <w:rsid w:val="00A22B4A"/>
    <w:rsid w:val="00A27D77"/>
    <w:rsid w:val="00A32D0A"/>
    <w:rsid w:val="00A364CC"/>
    <w:rsid w:val="00A376A9"/>
    <w:rsid w:val="00A4020B"/>
    <w:rsid w:val="00A433D0"/>
    <w:rsid w:val="00A4394E"/>
    <w:rsid w:val="00A57233"/>
    <w:rsid w:val="00A6064E"/>
    <w:rsid w:val="00A60687"/>
    <w:rsid w:val="00A62150"/>
    <w:rsid w:val="00A6268A"/>
    <w:rsid w:val="00A630A0"/>
    <w:rsid w:val="00A631C2"/>
    <w:rsid w:val="00A711A4"/>
    <w:rsid w:val="00A72E9D"/>
    <w:rsid w:val="00A73A79"/>
    <w:rsid w:val="00A73AB8"/>
    <w:rsid w:val="00A745A0"/>
    <w:rsid w:val="00A7514E"/>
    <w:rsid w:val="00A76628"/>
    <w:rsid w:val="00A816DD"/>
    <w:rsid w:val="00A849F7"/>
    <w:rsid w:val="00A85525"/>
    <w:rsid w:val="00A856C6"/>
    <w:rsid w:val="00A862BB"/>
    <w:rsid w:val="00A87E22"/>
    <w:rsid w:val="00A92B86"/>
    <w:rsid w:val="00A932BF"/>
    <w:rsid w:val="00A93869"/>
    <w:rsid w:val="00A95485"/>
    <w:rsid w:val="00A96BB8"/>
    <w:rsid w:val="00A97CDB"/>
    <w:rsid w:val="00A97CFB"/>
    <w:rsid w:val="00AA0900"/>
    <w:rsid w:val="00AA0D0E"/>
    <w:rsid w:val="00AA22B4"/>
    <w:rsid w:val="00AB013E"/>
    <w:rsid w:val="00AB15BE"/>
    <w:rsid w:val="00AB18CF"/>
    <w:rsid w:val="00AB2215"/>
    <w:rsid w:val="00AB25F7"/>
    <w:rsid w:val="00AB37E9"/>
    <w:rsid w:val="00AB6466"/>
    <w:rsid w:val="00AB7D71"/>
    <w:rsid w:val="00AC04DB"/>
    <w:rsid w:val="00AC056B"/>
    <w:rsid w:val="00AC2214"/>
    <w:rsid w:val="00AC2AAD"/>
    <w:rsid w:val="00AC4067"/>
    <w:rsid w:val="00AC5E05"/>
    <w:rsid w:val="00AD112C"/>
    <w:rsid w:val="00AD2931"/>
    <w:rsid w:val="00AD613F"/>
    <w:rsid w:val="00AD6862"/>
    <w:rsid w:val="00AD6FFE"/>
    <w:rsid w:val="00AD71B3"/>
    <w:rsid w:val="00AD7604"/>
    <w:rsid w:val="00AD7E18"/>
    <w:rsid w:val="00AE4A2F"/>
    <w:rsid w:val="00AE7C5F"/>
    <w:rsid w:val="00AF250B"/>
    <w:rsid w:val="00AF25C5"/>
    <w:rsid w:val="00AF6542"/>
    <w:rsid w:val="00AF69B8"/>
    <w:rsid w:val="00B02031"/>
    <w:rsid w:val="00B04C8B"/>
    <w:rsid w:val="00B05FBB"/>
    <w:rsid w:val="00B07C2D"/>
    <w:rsid w:val="00B1062B"/>
    <w:rsid w:val="00B10FD3"/>
    <w:rsid w:val="00B114AF"/>
    <w:rsid w:val="00B13785"/>
    <w:rsid w:val="00B258EA"/>
    <w:rsid w:val="00B26F0D"/>
    <w:rsid w:val="00B30340"/>
    <w:rsid w:val="00B33031"/>
    <w:rsid w:val="00B33FC1"/>
    <w:rsid w:val="00B345F8"/>
    <w:rsid w:val="00B34B83"/>
    <w:rsid w:val="00B35A33"/>
    <w:rsid w:val="00B370BD"/>
    <w:rsid w:val="00B40674"/>
    <w:rsid w:val="00B41EB1"/>
    <w:rsid w:val="00B426E6"/>
    <w:rsid w:val="00B42BDB"/>
    <w:rsid w:val="00B4321A"/>
    <w:rsid w:val="00B4428F"/>
    <w:rsid w:val="00B4437F"/>
    <w:rsid w:val="00B44622"/>
    <w:rsid w:val="00B44E0A"/>
    <w:rsid w:val="00B45038"/>
    <w:rsid w:val="00B45B9F"/>
    <w:rsid w:val="00B50347"/>
    <w:rsid w:val="00B51A1A"/>
    <w:rsid w:val="00B56CB5"/>
    <w:rsid w:val="00B60315"/>
    <w:rsid w:val="00B603DC"/>
    <w:rsid w:val="00B6197A"/>
    <w:rsid w:val="00B64117"/>
    <w:rsid w:val="00B65D41"/>
    <w:rsid w:val="00B66F08"/>
    <w:rsid w:val="00B6751A"/>
    <w:rsid w:val="00B67913"/>
    <w:rsid w:val="00B72318"/>
    <w:rsid w:val="00B75AF8"/>
    <w:rsid w:val="00B81575"/>
    <w:rsid w:val="00B82D01"/>
    <w:rsid w:val="00B82F21"/>
    <w:rsid w:val="00B84037"/>
    <w:rsid w:val="00B85C5E"/>
    <w:rsid w:val="00B866A6"/>
    <w:rsid w:val="00B8766E"/>
    <w:rsid w:val="00B91E22"/>
    <w:rsid w:val="00B920D8"/>
    <w:rsid w:val="00BA3219"/>
    <w:rsid w:val="00BA3510"/>
    <w:rsid w:val="00BA3D50"/>
    <w:rsid w:val="00BB01A6"/>
    <w:rsid w:val="00BB239A"/>
    <w:rsid w:val="00BB2BEE"/>
    <w:rsid w:val="00BB4EA2"/>
    <w:rsid w:val="00BB78C5"/>
    <w:rsid w:val="00BC24CF"/>
    <w:rsid w:val="00BC2FC3"/>
    <w:rsid w:val="00BC45B3"/>
    <w:rsid w:val="00BC4635"/>
    <w:rsid w:val="00BC46FC"/>
    <w:rsid w:val="00BC6B16"/>
    <w:rsid w:val="00BC75F4"/>
    <w:rsid w:val="00BC79CC"/>
    <w:rsid w:val="00BD056F"/>
    <w:rsid w:val="00BD1C21"/>
    <w:rsid w:val="00BD3449"/>
    <w:rsid w:val="00BD3B92"/>
    <w:rsid w:val="00BD4EC9"/>
    <w:rsid w:val="00BD5380"/>
    <w:rsid w:val="00BD59F4"/>
    <w:rsid w:val="00BE0E2D"/>
    <w:rsid w:val="00BE2841"/>
    <w:rsid w:val="00BE29E2"/>
    <w:rsid w:val="00BE4933"/>
    <w:rsid w:val="00BE615F"/>
    <w:rsid w:val="00BE746B"/>
    <w:rsid w:val="00BE79A4"/>
    <w:rsid w:val="00BF1CB0"/>
    <w:rsid w:val="00BF3D87"/>
    <w:rsid w:val="00C00B7D"/>
    <w:rsid w:val="00C01F10"/>
    <w:rsid w:val="00C057AF"/>
    <w:rsid w:val="00C07705"/>
    <w:rsid w:val="00C109AD"/>
    <w:rsid w:val="00C10F0D"/>
    <w:rsid w:val="00C1156A"/>
    <w:rsid w:val="00C11827"/>
    <w:rsid w:val="00C11C7A"/>
    <w:rsid w:val="00C14ADE"/>
    <w:rsid w:val="00C15377"/>
    <w:rsid w:val="00C15D68"/>
    <w:rsid w:val="00C168D7"/>
    <w:rsid w:val="00C169DB"/>
    <w:rsid w:val="00C20562"/>
    <w:rsid w:val="00C20D95"/>
    <w:rsid w:val="00C222AC"/>
    <w:rsid w:val="00C22AA2"/>
    <w:rsid w:val="00C25945"/>
    <w:rsid w:val="00C26490"/>
    <w:rsid w:val="00C26675"/>
    <w:rsid w:val="00C30FC9"/>
    <w:rsid w:val="00C34324"/>
    <w:rsid w:val="00C40A5E"/>
    <w:rsid w:val="00C42837"/>
    <w:rsid w:val="00C43337"/>
    <w:rsid w:val="00C43569"/>
    <w:rsid w:val="00C43D78"/>
    <w:rsid w:val="00C46659"/>
    <w:rsid w:val="00C46DF4"/>
    <w:rsid w:val="00C47338"/>
    <w:rsid w:val="00C47F35"/>
    <w:rsid w:val="00C500A0"/>
    <w:rsid w:val="00C51272"/>
    <w:rsid w:val="00C52418"/>
    <w:rsid w:val="00C5441A"/>
    <w:rsid w:val="00C60983"/>
    <w:rsid w:val="00C61C0E"/>
    <w:rsid w:val="00C6216C"/>
    <w:rsid w:val="00C64891"/>
    <w:rsid w:val="00C64D58"/>
    <w:rsid w:val="00C6679C"/>
    <w:rsid w:val="00C66F6F"/>
    <w:rsid w:val="00C67E48"/>
    <w:rsid w:val="00C70157"/>
    <w:rsid w:val="00C719DD"/>
    <w:rsid w:val="00C812C9"/>
    <w:rsid w:val="00C82873"/>
    <w:rsid w:val="00C83E99"/>
    <w:rsid w:val="00C843D4"/>
    <w:rsid w:val="00C848F4"/>
    <w:rsid w:val="00C87147"/>
    <w:rsid w:val="00C91633"/>
    <w:rsid w:val="00C91DBD"/>
    <w:rsid w:val="00C95B01"/>
    <w:rsid w:val="00C95CAF"/>
    <w:rsid w:val="00C96124"/>
    <w:rsid w:val="00C96959"/>
    <w:rsid w:val="00CA0BD2"/>
    <w:rsid w:val="00CA61B4"/>
    <w:rsid w:val="00CA724C"/>
    <w:rsid w:val="00CB189F"/>
    <w:rsid w:val="00CB4245"/>
    <w:rsid w:val="00CB4DEC"/>
    <w:rsid w:val="00CC1BB4"/>
    <w:rsid w:val="00CC1D05"/>
    <w:rsid w:val="00CC2176"/>
    <w:rsid w:val="00CC2AF6"/>
    <w:rsid w:val="00CC37E0"/>
    <w:rsid w:val="00CC46FB"/>
    <w:rsid w:val="00CC7492"/>
    <w:rsid w:val="00CC7CA1"/>
    <w:rsid w:val="00CD3D7B"/>
    <w:rsid w:val="00CD7481"/>
    <w:rsid w:val="00CD7F06"/>
    <w:rsid w:val="00CE012D"/>
    <w:rsid w:val="00CE1559"/>
    <w:rsid w:val="00CE1D28"/>
    <w:rsid w:val="00CE3DD2"/>
    <w:rsid w:val="00CE7D45"/>
    <w:rsid w:val="00CF0A49"/>
    <w:rsid w:val="00CF1A31"/>
    <w:rsid w:val="00CF2DB9"/>
    <w:rsid w:val="00CF37F5"/>
    <w:rsid w:val="00CF5D20"/>
    <w:rsid w:val="00CF6330"/>
    <w:rsid w:val="00D00CA7"/>
    <w:rsid w:val="00D021BE"/>
    <w:rsid w:val="00D021F9"/>
    <w:rsid w:val="00D03411"/>
    <w:rsid w:val="00D04157"/>
    <w:rsid w:val="00D13D9A"/>
    <w:rsid w:val="00D14FE1"/>
    <w:rsid w:val="00D17B19"/>
    <w:rsid w:val="00D25A80"/>
    <w:rsid w:val="00D315F4"/>
    <w:rsid w:val="00D40B91"/>
    <w:rsid w:val="00D4354B"/>
    <w:rsid w:val="00D44F32"/>
    <w:rsid w:val="00D468FA"/>
    <w:rsid w:val="00D4699D"/>
    <w:rsid w:val="00D469E3"/>
    <w:rsid w:val="00D50D72"/>
    <w:rsid w:val="00D528D8"/>
    <w:rsid w:val="00D54C38"/>
    <w:rsid w:val="00D608C4"/>
    <w:rsid w:val="00D61B96"/>
    <w:rsid w:val="00D622ED"/>
    <w:rsid w:val="00D62D4F"/>
    <w:rsid w:val="00D638A8"/>
    <w:rsid w:val="00D667D9"/>
    <w:rsid w:val="00D67D85"/>
    <w:rsid w:val="00D72275"/>
    <w:rsid w:val="00D730CF"/>
    <w:rsid w:val="00D77176"/>
    <w:rsid w:val="00D774AD"/>
    <w:rsid w:val="00D82C19"/>
    <w:rsid w:val="00D8344C"/>
    <w:rsid w:val="00D8484C"/>
    <w:rsid w:val="00D84C90"/>
    <w:rsid w:val="00D84E03"/>
    <w:rsid w:val="00D8641F"/>
    <w:rsid w:val="00D865DA"/>
    <w:rsid w:val="00D86C04"/>
    <w:rsid w:val="00D916ED"/>
    <w:rsid w:val="00D935E4"/>
    <w:rsid w:val="00D9461C"/>
    <w:rsid w:val="00D94D14"/>
    <w:rsid w:val="00D96750"/>
    <w:rsid w:val="00D97734"/>
    <w:rsid w:val="00D97D48"/>
    <w:rsid w:val="00D97D81"/>
    <w:rsid w:val="00DA14CF"/>
    <w:rsid w:val="00DA3288"/>
    <w:rsid w:val="00DA5594"/>
    <w:rsid w:val="00DA5EF1"/>
    <w:rsid w:val="00DA731A"/>
    <w:rsid w:val="00DA7BF3"/>
    <w:rsid w:val="00DB19A1"/>
    <w:rsid w:val="00DB1C1C"/>
    <w:rsid w:val="00DB270D"/>
    <w:rsid w:val="00DB42E0"/>
    <w:rsid w:val="00DB486A"/>
    <w:rsid w:val="00DB5645"/>
    <w:rsid w:val="00DB6D69"/>
    <w:rsid w:val="00DC1146"/>
    <w:rsid w:val="00DC2736"/>
    <w:rsid w:val="00DC330D"/>
    <w:rsid w:val="00DC57CB"/>
    <w:rsid w:val="00DC69D4"/>
    <w:rsid w:val="00DC6D60"/>
    <w:rsid w:val="00DC76F5"/>
    <w:rsid w:val="00DD106B"/>
    <w:rsid w:val="00DD44EE"/>
    <w:rsid w:val="00DD6DD2"/>
    <w:rsid w:val="00DE1A2F"/>
    <w:rsid w:val="00DE3C50"/>
    <w:rsid w:val="00DE657B"/>
    <w:rsid w:val="00DE6893"/>
    <w:rsid w:val="00DE6899"/>
    <w:rsid w:val="00DE68E1"/>
    <w:rsid w:val="00DF16D9"/>
    <w:rsid w:val="00DF1892"/>
    <w:rsid w:val="00DF4C47"/>
    <w:rsid w:val="00DF4CBE"/>
    <w:rsid w:val="00DF7F66"/>
    <w:rsid w:val="00E005C6"/>
    <w:rsid w:val="00E03ADE"/>
    <w:rsid w:val="00E03D46"/>
    <w:rsid w:val="00E04417"/>
    <w:rsid w:val="00E04550"/>
    <w:rsid w:val="00E04E31"/>
    <w:rsid w:val="00E061F8"/>
    <w:rsid w:val="00E06BF2"/>
    <w:rsid w:val="00E07AC4"/>
    <w:rsid w:val="00E10ACC"/>
    <w:rsid w:val="00E129CC"/>
    <w:rsid w:val="00E13B83"/>
    <w:rsid w:val="00E140C5"/>
    <w:rsid w:val="00E1737B"/>
    <w:rsid w:val="00E2243B"/>
    <w:rsid w:val="00E241B0"/>
    <w:rsid w:val="00E2735E"/>
    <w:rsid w:val="00E310ED"/>
    <w:rsid w:val="00E323BE"/>
    <w:rsid w:val="00E33B9C"/>
    <w:rsid w:val="00E43582"/>
    <w:rsid w:val="00E469E2"/>
    <w:rsid w:val="00E46E16"/>
    <w:rsid w:val="00E46E3E"/>
    <w:rsid w:val="00E5105A"/>
    <w:rsid w:val="00E53772"/>
    <w:rsid w:val="00E53B05"/>
    <w:rsid w:val="00E5432D"/>
    <w:rsid w:val="00E577B5"/>
    <w:rsid w:val="00E60B90"/>
    <w:rsid w:val="00E615AA"/>
    <w:rsid w:val="00E61880"/>
    <w:rsid w:val="00E620CB"/>
    <w:rsid w:val="00E66CAE"/>
    <w:rsid w:val="00E6726F"/>
    <w:rsid w:val="00E7037E"/>
    <w:rsid w:val="00E74844"/>
    <w:rsid w:val="00E75007"/>
    <w:rsid w:val="00E80869"/>
    <w:rsid w:val="00E81A2D"/>
    <w:rsid w:val="00E83769"/>
    <w:rsid w:val="00E8645B"/>
    <w:rsid w:val="00E87796"/>
    <w:rsid w:val="00E91D7C"/>
    <w:rsid w:val="00E91DF1"/>
    <w:rsid w:val="00E92769"/>
    <w:rsid w:val="00E9297F"/>
    <w:rsid w:val="00E94782"/>
    <w:rsid w:val="00E94B59"/>
    <w:rsid w:val="00E94C00"/>
    <w:rsid w:val="00E96333"/>
    <w:rsid w:val="00E96431"/>
    <w:rsid w:val="00E97EF4"/>
    <w:rsid w:val="00EA09F6"/>
    <w:rsid w:val="00EA1907"/>
    <w:rsid w:val="00EA1C3B"/>
    <w:rsid w:val="00EA3E0D"/>
    <w:rsid w:val="00EA437C"/>
    <w:rsid w:val="00EA5F7C"/>
    <w:rsid w:val="00EA6B7D"/>
    <w:rsid w:val="00EB2B3E"/>
    <w:rsid w:val="00EB324B"/>
    <w:rsid w:val="00EB5212"/>
    <w:rsid w:val="00EB6060"/>
    <w:rsid w:val="00EB7C1E"/>
    <w:rsid w:val="00EC2A37"/>
    <w:rsid w:val="00EC6C62"/>
    <w:rsid w:val="00EC7D4F"/>
    <w:rsid w:val="00ED0E16"/>
    <w:rsid w:val="00ED2364"/>
    <w:rsid w:val="00ED3BDE"/>
    <w:rsid w:val="00ED3C85"/>
    <w:rsid w:val="00ED55B4"/>
    <w:rsid w:val="00ED64FE"/>
    <w:rsid w:val="00ED7FE7"/>
    <w:rsid w:val="00EE048D"/>
    <w:rsid w:val="00EE5770"/>
    <w:rsid w:val="00EE5F59"/>
    <w:rsid w:val="00EF1912"/>
    <w:rsid w:val="00EF2D27"/>
    <w:rsid w:val="00EF4264"/>
    <w:rsid w:val="00EF7551"/>
    <w:rsid w:val="00F00B83"/>
    <w:rsid w:val="00F019AA"/>
    <w:rsid w:val="00F0719B"/>
    <w:rsid w:val="00F0724F"/>
    <w:rsid w:val="00F10BED"/>
    <w:rsid w:val="00F10DD2"/>
    <w:rsid w:val="00F11ECF"/>
    <w:rsid w:val="00F1255D"/>
    <w:rsid w:val="00F12751"/>
    <w:rsid w:val="00F12F2B"/>
    <w:rsid w:val="00F13379"/>
    <w:rsid w:val="00F13ACE"/>
    <w:rsid w:val="00F15591"/>
    <w:rsid w:val="00F16E64"/>
    <w:rsid w:val="00F17271"/>
    <w:rsid w:val="00F205E7"/>
    <w:rsid w:val="00F228A0"/>
    <w:rsid w:val="00F25236"/>
    <w:rsid w:val="00F25914"/>
    <w:rsid w:val="00F260B7"/>
    <w:rsid w:val="00F27984"/>
    <w:rsid w:val="00F305C5"/>
    <w:rsid w:val="00F31435"/>
    <w:rsid w:val="00F31BAA"/>
    <w:rsid w:val="00F32C96"/>
    <w:rsid w:val="00F3366C"/>
    <w:rsid w:val="00F3437B"/>
    <w:rsid w:val="00F3480D"/>
    <w:rsid w:val="00F34F96"/>
    <w:rsid w:val="00F37C81"/>
    <w:rsid w:val="00F42042"/>
    <w:rsid w:val="00F43C53"/>
    <w:rsid w:val="00F45AA2"/>
    <w:rsid w:val="00F473AE"/>
    <w:rsid w:val="00F506FF"/>
    <w:rsid w:val="00F5187F"/>
    <w:rsid w:val="00F544DE"/>
    <w:rsid w:val="00F60FE0"/>
    <w:rsid w:val="00F62B55"/>
    <w:rsid w:val="00F64255"/>
    <w:rsid w:val="00F64943"/>
    <w:rsid w:val="00F64DEB"/>
    <w:rsid w:val="00F64FDB"/>
    <w:rsid w:val="00F652A6"/>
    <w:rsid w:val="00F702D4"/>
    <w:rsid w:val="00F7042C"/>
    <w:rsid w:val="00F704CD"/>
    <w:rsid w:val="00F7149B"/>
    <w:rsid w:val="00F756F0"/>
    <w:rsid w:val="00F77A23"/>
    <w:rsid w:val="00F905DC"/>
    <w:rsid w:val="00F91446"/>
    <w:rsid w:val="00F91573"/>
    <w:rsid w:val="00F938AE"/>
    <w:rsid w:val="00F942B5"/>
    <w:rsid w:val="00F95BBA"/>
    <w:rsid w:val="00F95E1E"/>
    <w:rsid w:val="00F97F02"/>
    <w:rsid w:val="00FA23D4"/>
    <w:rsid w:val="00FA2E59"/>
    <w:rsid w:val="00FA511F"/>
    <w:rsid w:val="00FA69BF"/>
    <w:rsid w:val="00FA7785"/>
    <w:rsid w:val="00FB1952"/>
    <w:rsid w:val="00FB34A8"/>
    <w:rsid w:val="00FB5A38"/>
    <w:rsid w:val="00FC1EBA"/>
    <w:rsid w:val="00FC1FB3"/>
    <w:rsid w:val="00FC5ECE"/>
    <w:rsid w:val="00FC695C"/>
    <w:rsid w:val="00FC781C"/>
    <w:rsid w:val="00FD1093"/>
    <w:rsid w:val="00FD1DD3"/>
    <w:rsid w:val="00FD2BFE"/>
    <w:rsid w:val="00FD2D22"/>
    <w:rsid w:val="00FD4D03"/>
    <w:rsid w:val="00FD5B7C"/>
    <w:rsid w:val="00FD62F0"/>
    <w:rsid w:val="00FE28F8"/>
    <w:rsid w:val="00FE43E7"/>
    <w:rsid w:val="00FE443B"/>
    <w:rsid w:val="00FE51DE"/>
    <w:rsid w:val="00FE6669"/>
    <w:rsid w:val="00FE7291"/>
    <w:rsid w:val="00FF15C5"/>
    <w:rsid w:val="00FF17E9"/>
    <w:rsid w:val="00FF3D26"/>
    <w:rsid w:val="00FF4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DFD63"/>
  <w14:defaultImageDpi w14:val="32767"/>
  <w15:chartTrackingRefBased/>
  <w15:docId w15:val="{6532E538-8DF6-6141-B7F1-44A35368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D1014"/>
    <w:rPr>
      <w:lang w:val="en-US"/>
    </w:rPr>
  </w:style>
  <w:style w:type="paragraph" w:styleId="Heading1">
    <w:name w:val="heading 1"/>
    <w:basedOn w:val="Normal"/>
    <w:link w:val="Heading1Char"/>
    <w:uiPriority w:val="9"/>
    <w:qFormat/>
    <w:rsid w:val="0096157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8081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C04A0"/>
  </w:style>
  <w:style w:type="paragraph" w:styleId="Header">
    <w:name w:val="header"/>
    <w:basedOn w:val="Normal"/>
    <w:link w:val="HeaderChar"/>
    <w:uiPriority w:val="99"/>
    <w:unhideWhenUsed/>
    <w:rsid w:val="00F97F02"/>
    <w:pPr>
      <w:tabs>
        <w:tab w:val="center" w:pos="4680"/>
        <w:tab w:val="right" w:pos="9360"/>
      </w:tabs>
    </w:pPr>
  </w:style>
  <w:style w:type="character" w:customStyle="1" w:styleId="HeaderChar">
    <w:name w:val="Header Char"/>
    <w:basedOn w:val="DefaultParagraphFont"/>
    <w:link w:val="Header"/>
    <w:uiPriority w:val="99"/>
    <w:rsid w:val="00F97F02"/>
  </w:style>
  <w:style w:type="paragraph" w:styleId="Footer">
    <w:name w:val="footer"/>
    <w:basedOn w:val="Normal"/>
    <w:link w:val="FooterChar"/>
    <w:uiPriority w:val="99"/>
    <w:unhideWhenUsed/>
    <w:rsid w:val="00F97F02"/>
    <w:pPr>
      <w:tabs>
        <w:tab w:val="center" w:pos="4680"/>
        <w:tab w:val="right" w:pos="9360"/>
      </w:tabs>
    </w:pPr>
  </w:style>
  <w:style w:type="character" w:customStyle="1" w:styleId="FooterChar">
    <w:name w:val="Footer Char"/>
    <w:basedOn w:val="DefaultParagraphFont"/>
    <w:link w:val="Footer"/>
    <w:uiPriority w:val="99"/>
    <w:rsid w:val="00F97F02"/>
  </w:style>
  <w:style w:type="character" w:styleId="PageNumber">
    <w:name w:val="page number"/>
    <w:basedOn w:val="DefaultParagraphFont"/>
    <w:uiPriority w:val="99"/>
    <w:semiHidden/>
    <w:unhideWhenUsed/>
    <w:rsid w:val="00F97F02"/>
  </w:style>
  <w:style w:type="paragraph" w:styleId="ListParagraph">
    <w:name w:val="List Paragraph"/>
    <w:basedOn w:val="Normal"/>
    <w:uiPriority w:val="34"/>
    <w:qFormat/>
    <w:rsid w:val="00690E89"/>
    <w:pPr>
      <w:ind w:left="720"/>
      <w:contextualSpacing/>
    </w:pPr>
  </w:style>
  <w:style w:type="table" w:styleId="TableGrid">
    <w:name w:val="Table Grid"/>
    <w:basedOn w:val="TableNormal"/>
    <w:uiPriority w:val="39"/>
    <w:rsid w:val="00DA5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7233"/>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BE0E2D"/>
    <w:rPr>
      <w:i/>
      <w:iCs/>
    </w:rPr>
  </w:style>
  <w:style w:type="character" w:customStyle="1" w:styleId="apple-converted-space">
    <w:name w:val="apple-converted-space"/>
    <w:basedOn w:val="DefaultParagraphFont"/>
    <w:rsid w:val="00BE0E2D"/>
  </w:style>
  <w:style w:type="character" w:styleId="Strong">
    <w:name w:val="Strong"/>
    <w:basedOn w:val="DefaultParagraphFont"/>
    <w:uiPriority w:val="22"/>
    <w:qFormat/>
    <w:rsid w:val="00DC57CB"/>
    <w:rPr>
      <w:b/>
      <w:bCs/>
    </w:rPr>
  </w:style>
  <w:style w:type="character" w:styleId="CommentReference">
    <w:name w:val="annotation reference"/>
    <w:basedOn w:val="DefaultParagraphFont"/>
    <w:uiPriority w:val="99"/>
    <w:semiHidden/>
    <w:unhideWhenUsed/>
    <w:rsid w:val="001F63BC"/>
    <w:rPr>
      <w:sz w:val="16"/>
      <w:szCs w:val="16"/>
    </w:rPr>
  </w:style>
  <w:style w:type="paragraph" w:styleId="CommentText">
    <w:name w:val="annotation text"/>
    <w:basedOn w:val="Normal"/>
    <w:link w:val="CommentTextChar"/>
    <w:uiPriority w:val="99"/>
    <w:unhideWhenUsed/>
    <w:rsid w:val="001F63BC"/>
    <w:rPr>
      <w:sz w:val="20"/>
      <w:szCs w:val="20"/>
    </w:rPr>
  </w:style>
  <w:style w:type="character" w:customStyle="1" w:styleId="CommentTextChar">
    <w:name w:val="Comment Text Char"/>
    <w:basedOn w:val="DefaultParagraphFont"/>
    <w:link w:val="CommentText"/>
    <w:uiPriority w:val="99"/>
    <w:rsid w:val="001F63BC"/>
    <w:rPr>
      <w:sz w:val="20"/>
      <w:szCs w:val="20"/>
    </w:rPr>
  </w:style>
  <w:style w:type="paragraph" w:styleId="CommentSubject">
    <w:name w:val="annotation subject"/>
    <w:basedOn w:val="CommentText"/>
    <w:next w:val="CommentText"/>
    <w:link w:val="CommentSubjectChar"/>
    <w:uiPriority w:val="99"/>
    <w:semiHidden/>
    <w:unhideWhenUsed/>
    <w:rsid w:val="001F63BC"/>
    <w:rPr>
      <w:b/>
      <w:bCs/>
    </w:rPr>
  </w:style>
  <w:style w:type="character" w:customStyle="1" w:styleId="CommentSubjectChar">
    <w:name w:val="Comment Subject Char"/>
    <w:basedOn w:val="CommentTextChar"/>
    <w:link w:val="CommentSubject"/>
    <w:uiPriority w:val="99"/>
    <w:semiHidden/>
    <w:rsid w:val="001F63BC"/>
    <w:rPr>
      <w:b/>
      <w:bCs/>
      <w:sz w:val="20"/>
      <w:szCs w:val="20"/>
    </w:rPr>
  </w:style>
  <w:style w:type="paragraph" w:styleId="Revision">
    <w:name w:val="Revision"/>
    <w:hidden/>
    <w:uiPriority w:val="99"/>
    <w:semiHidden/>
    <w:rsid w:val="00CE012D"/>
  </w:style>
  <w:style w:type="character" w:customStyle="1" w:styleId="normaltextrun">
    <w:name w:val="normaltextrun"/>
    <w:basedOn w:val="DefaultParagraphFont"/>
    <w:rsid w:val="00494299"/>
  </w:style>
  <w:style w:type="character" w:customStyle="1" w:styleId="eop">
    <w:name w:val="eop"/>
    <w:basedOn w:val="DefaultParagraphFont"/>
    <w:rsid w:val="00494299"/>
  </w:style>
  <w:style w:type="character" w:customStyle="1" w:styleId="Heading1Char">
    <w:name w:val="Heading 1 Char"/>
    <w:basedOn w:val="DefaultParagraphFont"/>
    <w:link w:val="Heading1"/>
    <w:uiPriority w:val="9"/>
    <w:rsid w:val="00961574"/>
    <w:rPr>
      <w:rFonts w:ascii="Times New Roman" w:eastAsia="Times New Roman" w:hAnsi="Times New Roman" w:cs="Times New Roman"/>
      <w:b/>
      <w:bCs/>
      <w:kern w:val="36"/>
      <w:sz w:val="48"/>
      <w:szCs w:val="48"/>
      <w:lang w:eastAsia="en-GB"/>
    </w:rPr>
  </w:style>
  <w:style w:type="character" w:customStyle="1" w:styleId="nlmarticle-title">
    <w:name w:val="nlm_article-title"/>
    <w:basedOn w:val="DefaultParagraphFont"/>
    <w:rsid w:val="00961574"/>
  </w:style>
  <w:style w:type="character" w:styleId="Hyperlink">
    <w:name w:val="Hyperlink"/>
    <w:basedOn w:val="DefaultParagraphFont"/>
    <w:uiPriority w:val="99"/>
    <w:unhideWhenUsed/>
    <w:rsid w:val="003A3784"/>
    <w:rPr>
      <w:color w:val="0563C1" w:themeColor="hyperlink"/>
      <w:u w:val="single"/>
    </w:rPr>
  </w:style>
  <w:style w:type="character" w:styleId="UnresolvedMention">
    <w:name w:val="Unresolved Mention"/>
    <w:basedOn w:val="DefaultParagraphFont"/>
    <w:uiPriority w:val="99"/>
    <w:rsid w:val="003A3784"/>
    <w:rPr>
      <w:color w:val="605E5C"/>
      <w:shd w:val="clear" w:color="auto" w:fill="E1DFDD"/>
    </w:rPr>
  </w:style>
  <w:style w:type="character" w:customStyle="1" w:styleId="Heading2Char">
    <w:name w:val="Heading 2 Char"/>
    <w:basedOn w:val="DefaultParagraphFont"/>
    <w:link w:val="Heading2"/>
    <w:uiPriority w:val="9"/>
    <w:semiHidden/>
    <w:rsid w:val="0058081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25959">
      <w:bodyDiv w:val="1"/>
      <w:marLeft w:val="0"/>
      <w:marRight w:val="0"/>
      <w:marTop w:val="0"/>
      <w:marBottom w:val="0"/>
      <w:divBdr>
        <w:top w:val="none" w:sz="0" w:space="0" w:color="auto"/>
        <w:left w:val="none" w:sz="0" w:space="0" w:color="auto"/>
        <w:bottom w:val="none" w:sz="0" w:space="0" w:color="auto"/>
        <w:right w:val="none" w:sz="0" w:space="0" w:color="auto"/>
      </w:divBdr>
    </w:div>
    <w:div w:id="189029651">
      <w:bodyDiv w:val="1"/>
      <w:marLeft w:val="0"/>
      <w:marRight w:val="0"/>
      <w:marTop w:val="0"/>
      <w:marBottom w:val="0"/>
      <w:divBdr>
        <w:top w:val="none" w:sz="0" w:space="0" w:color="auto"/>
        <w:left w:val="none" w:sz="0" w:space="0" w:color="auto"/>
        <w:bottom w:val="none" w:sz="0" w:space="0" w:color="auto"/>
        <w:right w:val="none" w:sz="0" w:space="0" w:color="auto"/>
      </w:divBdr>
      <w:divsChild>
        <w:div w:id="1072897537">
          <w:marLeft w:val="0"/>
          <w:marRight w:val="0"/>
          <w:marTop w:val="0"/>
          <w:marBottom w:val="0"/>
          <w:divBdr>
            <w:top w:val="none" w:sz="0" w:space="0" w:color="auto"/>
            <w:left w:val="none" w:sz="0" w:space="0" w:color="auto"/>
            <w:bottom w:val="none" w:sz="0" w:space="0" w:color="auto"/>
            <w:right w:val="none" w:sz="0" w:space="0" w:color="auto"/>
          </w:divBdr>
          <w:divsChild>
            <w:div w:id="1467316114">
              <w:marLeft w:val="0"/>
              <w:marRight w:val="0"/>
              <w:marTop w:val="0"/>
              <w:marBottom w:val="0"/>
              <w:divBdr>
                <w:top w:val="none" w:sz="0" w:space="0" w:color="auto"/>
                <w:left w:val="none" w:sz="0" w:space="0" w:color="auto"/>
                <w:bottom w:val="none" w:sz="0" w:space="0" w:color="auto"/>
                <w:right w:val="none" w:sz="0" w:space="0" w:color="auto"/>
              </w:divBdr>
              <w:divsChild>
                <w:div w:id="63426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140142">
      <w:bodyDiv w:val="1"/>
      <w:marLeft w:val="0"/>
      <w:marRight w:val="0"/>
      <w:marTop w:val="0"/>
      <w:marBottom w:val="0"/>
      <w:divBdr>
        <w:top w:val="none" w:sz="0" w:space="0" w:color="auto"/>
        <w:left w:val="none" w:sz="0" w:space="0" w:color="auto"/>
        <w:bottom w:val="none" w:sz="0" w:space="0" w:color="auto"/>
        <w:right w:val="none" w:sz="0" w:space="0" w:color="auto"/>
      </w:divBdr>
      <w:divsChild>
        <w:div w:id="16274728">
          <w:marLeft w:val="547"/>
          <w:marRight w:val="0"/>
          <w:marTop w:val="0"/>
          <w:marBottom w:val="0"/>
          <w:divBdr>
            <w:top w:val="none" w:sz="0" w:space="0" w:color="auto"/>
            <w:left w:val="none" w:sz="0" w:space="0" w:color="auto"/>
            <w:bottom w:val="none" w:sz="0" w:space="0" w:color="auto"/>
            <w:right w:val="none" w:sz="0" w:space="0" w:color="auto"/>
          </w:divBdr>
        </w:div>
      </w:divsChild>
    </w:div>
    <w:div w:id="424224872">
      <w:bodyDiv w:val="1"/>
      <w:marLeft w:val="0"/>
      <w:marRight w:val="0"/>
      <w:marTop w:val="0"/>
      <w:marBottom w:val="0"/>
      <w:divBdr>
        <w:top w:val="none" w:sz="0" w:space="0" w:color="auto"/>
        <w:left w:val="none" w:sz="0" w:space="0" w:color="auto"/>
        <w:bottom w:val="none" w:sz="0" w:space="0" w:color="auto"/>
        <w:right w:val="none" w:sz="0" w:space="0" w:color="auto"/>
      </w:divBdr>
    </w:div>
    <w:div w:id="464197925">
      <w:bodyDiv w:val="1"/>
      <w:marLeft w:val="0"/>
      <w:marRight w:val="0"/>
      <w:marTop w:val="0"/>
      <w:marBottom w:val="0"/>
      <w:divBdr>
        <w:top w:val="none" w:sz="0" w:space="0" w:color="auto"/>
        <w:left w:val="none" w:sz="0" w:space="0" w:color="auto"/>
        <w:bottom w:val="none" w:sz="0" w:space="0" w:color="auto"/>
        <w:right w:val="none" w:sz="0" w:space="0" w:color="auto"/>
      </w:divBdr>
    </w:div>
    <w:div w:id="475684384">
      <w:bodyDiv w:val="1"/>
      <w:marLeft w:val="0"/>
      <w:marRight w:val="0"/>
      <w:marTop w:val="0"/>
      <w:marBottom w:val="0"/>
      <w:divBdr>
        <w:top w:val="none" w:sz="0" w:space="0" w:color="auto"/>
        <w:left w:val="none" w:sz="0" w:space="0" w:color="auto"/>
        <w:bottom w:val="none" w:sz="0" w:space="0" w:color="auto"/>
        <w:right w:val="none" w:sz="0" w:space="0" w:color="auto"/>
      </w:divBdr>
    </w:div>
    <w:div w:id="575550365">
      <w:bodyDiv w:val="1"/>
      <w:marLeft w:val="0"/>
      <w:marRight w:val="0"/>
      <w:marTop w:val="0"/>
      <w:marBottom w:val="0"/>
      <w:divBdr>
        <w:top w:val="none" w:sz="0" w:space="0" w:color="auto"/>
        <w:left w:val="none" w:sz="0" w:space="0" w:color="auto"/>
        <w:bottom w:val="none" w:sz="0" w:space="0" w:color="auto"/>
        <w:right w:val="none" w:sz="0" w:space="0" w:color="auto"/>
      </w:divBdr>
    </w:div>
    <w:div w:id="607003457">
      <w:bodyDiv w:val="1"/>
      <w:marLeft w:val="0"/>
      <w:marRight w:val="0"/>
      <w:marTop w:val="0"/>
      <w:marBottom w:val="0"/>
      <w:divBdr>
        <w:top w:val="none" w:sz="0" w:space="0" w:color="auto"/>
        <w:left w:val="none" w:sz="0" w:space="0" w:color="auto"/>
        <w:bottom w:val="none" w:sz="0" w:space="0" w:color="auto"/>
        <w:right w:val="none" w:sz="0" w:space="0" w:color="auto"/>
      </w:divBdr>
    </w:div>
    <w:div w:id="816534689">
      <w:bodyDiv w:val="1"/>
      <w:marLeft w:val="0"/>
      <w:marRight w:val="0"/>
      <w:marTop w:val="0"/>
      <w:marBottom w:val="0"/>
      <w:divBdr>
        <w:top w:val="none" w:sz="0" w:space="0" w:color="auto"/>
        <w:left w:val="none" w:sz="0" w:space="0" w:color="auto"/>
        <w:bottom w:val="none" w:sz="0" w:space="0" w:color="auto"/>
        <w:right w:val="none" w:sz="0" w:space="0" w:color="auto"/>
      </w:divBdr>
    </w:div>
    <w:div w:id="818380150">
      <w:bodyDiv w:val="1"/>
      <w:marLeft w:val="0"/>
      <w:marRight w:val="0"/>
      <w:marTop w:val="0"/>
      <w:marBottom w:val="0"/>
      <w:divBdr>
        <w:top w:val="none" w:sz="0" w:space="0" w:color="auto"/>
        <w:left w:val="none" w:sz="0" w:space="0" w:color="auto"/>
        <w:bottom w:val="none" w:sz="0" w:space="0" w:color="auto"/>
        <w:right w:val="none" w:sz="0" w:space="0" w:color="auto"/>
      </w:divBdr>
    </w:div>
    <w:div w:id="913055467">
      <w:bodyDiv w:val="1"/>
      <w:marLeft w:val="0"/>
      <w:marRight w:val="0"/>
      <w:marTop w:val="0"/>
      <w:marBottom w:val="0"/>
      <w:divBdr>
        <w:top w:val="none" w:sz="0" w:space="0" w:color="auto"/>
        <w:left w:val="none" w:sz="0" w:space="0" w:color="auto"/>
        <w:bottom w:val="none" w:sz="0" w:space="0" w:color="auto"/>
        <w:right w:val="none" w:sz="0" w:space="0" w:color="auto"/>
      </w:divBdr>
    </w:div>
    <w:div w:id="914246822">
      <w:bodyDiv w:val="1"/>
      <w:marLeft w:val="0"/>
      <w:marRight w:val="0"/>
      <w:marTop w:val="0"/>
      <w:marBottom w:val="0"/>
      <w:divBdr>
        <w:top w:val="none" w:sz="0" w:space="0" w:color="auto"/>
        <w:left w:val="none" w:sz="0" w:space="0" w:color="auto"/>
        <w:bottom w:val="none" w:sz="0" w:space="0" w:color="auto"/>
        <w:right w:val="none" w:sz="0" w:space="0" w:color="auto"/>
      </w:divBdr>
    </w:div>
    <w:div w:id="996419521">
      <w:bodyDiv w:val="1"/>
      <w:marLeft w:val="0"/>
      <w:marRight w:val="0"/>
      <w:marTop w:val="0"/>
      <w:marBottom w:val="0"/>
      <w:divBdr>
        <w:top w:val="none" w:sz="0" w:space="0" w:color="auto"/>
        <w:left w:val="none" w:sz="0" w:space="0" w:color="auto"/>
        <w:bottom w:val="none" w:sz="0" w:space="0" w:color="auto"/>
        <w:right w:val="none" w:sz="0" w:space="0" w:color="auto"/>
      </w:divBdr>
      <w:divsChild>
        <w:div w:id="253513126">
          <w:marLeft w:val="0"/>
          <w:marRight w:val="0"/>
          <w:marTop w:val="0"/>
          <w:marBottom w:val="0"/>
          <w:divBdr>
            <w:top w:val="none" w:sz="0" w:space="0" w:color="auto"/>
            <w:left w:val="none" w:sz="0" w:space="0" w:color="auto"/>
            <w:bottom w:val="none" w:sz="0" w:space="0" w:color="auto"/>
            <w:right w:val="none" w:sz="0" w:space="0" w:color="auto"/>
          </w:divBdr>
        </w:div>
        <w:div w:id="148255812">
          <w:marLeft w:val="0"/>
          <w:marRight w:val="0"/>
          <w:marTop w:val="0"/>
          <w:marBottom w:val="0"/>
          <w:divBdr>
            <w:top w:val="none" w:sz="0" w:space="0" w:color="auto"/>
            <w:left w:val="none" w:sz="0" w:space="0" w:color="auto"/>
            <w:bottom w:val="none" w:sz="0" w:space="0" w:color="auto"/>
            <w:right w:val="none" w:sz="0" w:space="0" w:color="auto"/>
          </w:divBdr>
        </w:div>
      </w:divsChild>
    </w:div>
    <w:div w:id="1009254797">
      <w:bodyDiv w:val="1"/>
      <w:marLeft w:val="0"/>
      <w:marRight w:val="0"/>
      <w:marTop w:val="0"/>
      <w:marBottom w:val="0"/>
      <w:divBdr>
        <w:top w:val="none" w:sz="0" w:space="0" w:color="auto"/>
        <w:left w:val="none" w:sz="0" w:space="0" w:color="auto"/>
        <w:bottom w:val="none" w:sz="0" w:space="0" w:color="auto"/>
        <w:right w:val="none" w:sz="0" w:space="0" w:color="auto"/>
      </w:divBdr>
      <w:divsChild>
        <w:div w:id="195314294">
          <w:marLeft w:val="0"/>
          <w:marRight w:val="0"/>
          <w:marTop w:val="0"/>
          <w:marBottom w:val="0"/>
          <w:divBdr>
            <w:top w:val="none" w:sz="0" w:space="0" w:color="auto"/>
            <w:left w:val="none" w:sz="0" w:space="0" w:color="auto"/>
            <w:bottom w:val="none" w:sz="0" w:space="0" w:color="auto"/>
            <w:right w:val="none" w:sz="0" w:space="0" w:color="auto"/>
          </w:divBdr>
          <w:divsChild>
            <w:div w:id="657616891">
              <w:marLeft w:val="0"/>
              <w:marRight w:val="0"/>
              <w:marTop w:val="0"/>
              <w:marBottom w:val="0"/>
              <w:divBdr>
                <w:top w:val="none" w:sz="0" w:space="0" w:color="auto"/>
                <w:left w:val="none" w:sz="0" w:space="0" w:color="auto"/>
                <w:bottom w:val="none" w:sz="0" w:space="0" w:color="auto"/>
                <w:right w:val="none" w:sz="0" w:space="0" w:color="auto"/>
              </w:divBdr>
              <w:divsChild>
                <w:div w:id="8765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01255">
      <w:bodyDiv w:val="1"/>
      <w:marLeft w:val="0"/>
      <w:marRight w:val="0"/>
      <w:marTop w:val="0"/>
      <w:marBottom w:val="0"/>
      <w:divBdr>
        <w:top w:val="none" w:sz="0" w:space="0" w:color="auto"/>
        <w:left w:val="none" w:sz="0" w:space="0" w:color="auto"/>
        <w:bottom w:val="none" w:sz="0" w:space="0" w:color="auto"/>
        <w:right w:val="none" w:sz="0" w:space="0" w:color="auto"/>
      </w:divBdr>
      <w:divsChild>
        <w:div w:id="356781465">
          <w:marLeft w:val="547"/>
          <w:marRight w:val="0"/>
          <w:marTop w:val="0"/>
          <w:marBottom w:val="0"/>
          <w:divBdr>
            <w:top w:val="none" w:sz="0" w:space="0" w:color="auto"/>
            <w:left w:val="none" w:sz="0" w:space="0" w:color="auto"/>
            <w:bottom w:val="none" w:sz="0" w:space="0" w:color="auto"/>
            <w:right w:val="none" w:sz="0" w:space="0" w:color="auto"/>
          </w:divBdr>
        </w:div>
      </w:divsChild>
    </w:div>
    <w:div w:id="1096514886">
      <w:bodyDiv w:val="1"/>
      <w:marLeft w:val="0"/>
      <w:marRight w:val="0"/>
      <w:marTop w:val="0"/>
      <w:marBottom w:val="0"/>
      <w:divBdr>
        <w:top w:val="none" w:sz="0" w:space="0" w:color="auto"/>
        <w:left w:val="none" w:sz="0" w:space="0" w:color="auto"/>
        <w:bottom w:val="none" w:sz="0" w:space="0" w:color="auto"/>
        <w:right w:val="none" w:sz="0" w:space="0" w:color="auto"/>
      </w:divBdr>
    </w:div>
    <w:div w:id="1199925715">
      <w:bodyDiv w:val="1"/>
      <w:marLeft w:val="0"/>
      <w:marRight w:val="0"/>
      <w:marTop w:val="0"/>
      <w:marBottom w:val="0"/>
      <w:divBdr>
        <w:top w:val="none" w:sz="0" w:space="0" w:color="auto"/>
        <w:left w:val="none" w:sz="0" w:space="0" w:color="auto"/>
        <w:bottom w:val="none" w:sz="0" w:space="0" w:color="auto"/>
        <w:right w:val="none" w:sz="0" w:space="0" w:color="auto"/>
      </w:divBdr>
    </w:div>
    <w:div w:id="1613584096">
      <w:bodyDiv w:val="1"/>
      <w:marLeft w:val="0"/>
      <w:marRight w:val="0"/>
      <w:marTop w:val="0"/>
      <w:marBottom w:val="0"/>
      <w:divBdr>
        <w:top w:val="none" w:sz="0" w:space="0" w:color="auto"/>
        <w:left w:val="none" w:sz="0" w:space="0" w:color="auto"/>
        <w:bottom w:val="none" w:sz="0" w:space="0" w:color="auto"/>
        <w:right w:val="none" w:sz="0" w:space="0" w:color="auto"/>
      </w:divBdr>
      <w:divsChild>
        <w:div w:id="441804993">
          <w:marLeft w:val="0"/>
          <w:marRight w:val="0"/>
          <w:marTop w:val="0"/>
          <w:marBottom w:val="0"/>
          <w:divBdr>
            <w:top w:val="none" w:sz="0" w:space="0" w:color="auto"/>
            <w:left w:val="none" w:sz="0" w:space="0" w:color="auto"/>
            <w:bottom w:val="none" w:sz="0" w:space="0" w:color="auto"/>
            <w:right w:val="none" w:sz="0" w:space="0" w:color="auto"/>
          </w:divBdr>
          <w:divsChild>
            <w:div w:id="542255111">
              <w:marLeft w:val="0"/>
              <w:marRight w:val="0"/>
              <w:marTop w:val="0"/>
              <w:marBottom w:val="0"/>
              <w:divBdr>
                <w:top w:val="none" w:sz="0" w:space="0" w:color="auto"/>
                <w:left w:val="none" w:sz="0" w:space="0" w:color="auto"/>
                <w:bottom w:val="none" w:sz="0" w:space="0" w:color="auto"/>
                <w:right w:val="none" w:sz="0" w:space="0" w:color="auto"/>
              </w:divBdr>
              <w:divsChild>
                <w:div w:id="12805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81076">
      <w:bodyDiv w:val="1"/>
      <w:marLeft w:val="0"/>
      <w:marRight w:val="0"/>
      <w:marTop w:val="0"/>
      <w:marBottom w:val="0"/>
      <w:divBdr>
        <w:top w:val="none" w:sz="0" w:space="0" w:color="auto"/>
        <w:left w:val="none" w:sz="0" w:space="0" w:color="auto"/>
        <w:bottom w:val="none" w:sz="0" w:space="0" w:color="auto"/>
        <w:right w:val="none" w:sz="0" w:space="0" w:color="auto"/>
      </w:divBdr>
    </w:div>
    <w:div w:id="1704093264">
      <w:bodyDiv w:val="1"/>
      <w:marLeft w:val="0"/>
      <w:marRight w:val="0"/>
      <w:marTop w:val="0"/>
      <w:marBottom w:val="0"/>
      <w:divBdr>
        <w:top w:val="none" w:sz="0" w:space="0" w:color="auto"/>
        <w:left w:val="none" w:sz="0" w:space="0" w:color="auto"/>
        <w:bottom w:val="none" w:sz="0" w:space="0" w:color="auto"/>
        <w:right w:val="none" w:sz="0" w:space="0" w:color="auto"/>
      </w:divBdr>
    </w:div>
    <w:div w:id="1911689172">
      <w:bodyDiv w:val="1"/>
      <w:marLeft w:val="0"/>
      <w:marRight w:val="0"/>
      <w:marTop w:val="0"/>
      <w:marBottom w:val="0"/>
      <w:divBdr>
        <w:top w:val="none" w:sz="0" w:space="0" w:color="auto"/>
        <w:left w:val="none" w:sz="0" w:space="0" w:color="auto"/>
        <w:bottom w:val="none" w:sz="0" w:space="0" w:color="auto"/>
        <w:right w:val="none" w:sz="0" w:space="0" w:color="auto"/>
      </w:divBdr>
      <w:divsChild>
        <w:div w:id="1966353304">
          <w:marLeft w:val="0"/>
          <w:marRight w:val="0"/>
          <w:marTop w:val="0"/>
          <w:marBottom w:val="0"/>
          <w:divBdr>
            <w:top w:val="none" w:sz="0" w:space="0" w:color="auto"/>
            <w:left w:val="none" w:sz="0" w:space="0" w:color="auto"/>
            <w:bottom w:val="none" w:sz="0" w:space="0" w:color="auto"/>
            <w:right w:val="none" w:sz="0" w:space="0" w:color="auto"/>
          </w:divBdr>
          <w:divsChild>
            <w:div w:id="1021467848">
              <w:marLeft w:val="0"/>
              <w:marRight w:val="0"/>
              <w:marTop w:val="0"/>
              <w:marBottom w:val="0"/>
              <w:divBdr>
                <w:top w:val="none" w:sz="0" w:space="0" w:color="auto"/>
                <w:left w:val="none" w:sz="0" w:space="0" w:color="auto"/>
                <w:bottom w:val="none" w:sz="0" w:space="0" w:color="auto"/>
                <w:right w:val="none" w:sz="0" w:space="0" w:color="auto"/>
              </w:divBdr>
              <w:divsChild>
                <w:div w:id="16182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569970">
      <w:bodyDiv w:val="1"/>
      <w:marLeft w:val="0"/>
      <w:marRight w:val="0"/>
      <w:marTop w:val="0"/>
      <w:marBottom w:val="0"/>
      <w:divBdr>
        <w:top w:val="none" w:sz="0" w:space="0" w:color="auto"/>
        <w:left w:val="none" w:sz="0" w:space="0" w:color="auto"/>
        <w:bottom w:val="none" w:sz="0" w:space="0" w:color="auto"/>
        <w:right w:val="none" w:sz="0" w:space="0" w:color="auto"/>
      </w:divBdr>
    </w:div>
    <w:div w:id="193516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E2369-3ACF-5A41-BB4C-3AD69B256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70194</Words>
  <Characters>400111</Characters>
  <Application>Microsoft Office Word</Application>
  <DocSecurity>0</DocSecurity>
  <Lines>3334</Lines>
  <Paragraphs>938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Coates (s187559)</dc:creator>
  <cp:keywords/>
  <dc:description/>
  <cp:lastModifiedBy>Naomi Datson</cp:lastModifiedBy>
  <cp:revision>2</cp:revision>
  <dcterms:created xsi:type="dcterms:W3CDTF">2023-02-06T10:53:00Z</dcterms:created>
  <dcterms:modified xsi:type="dcterms:W3CDTF">2023-02-06T10:53:00Z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38282b4d-8dc9-3e7b-b082-6396fe76ac13</vt:lpwstr>
  </property>
  <property fmtid="{D5CDD505-2E9C-101B-9397-08002B2CF9AE}" pid="4" name="Mendeley Citation Style_1">
    <vt:lpwstr>http://www.zotero.org/styles/journal-of-strength-and-conditioning-research</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http://www.zotero.org/styles/european-journal-of-sport-science</vt:lpwstr>
  </property>
  <property fmtid="{D5CDD505-2E9C-101B-9397-08002B2CF9AE}" pid="16" name="Mendeley Recent Style Name 5_1">
    <vt:lpwstr>European Journal of Sport Science</vt:lpwstr>
  </property>
  <property fmtid="{D5CDD505-2E9C-101B-9397-08002B2CF9AE}" pid="17" name="Mendeley Recent Style Id 6_1">
    <vt:lpwstr>http://www.zotero.org/styles/journal-of-strength-and-conditioning-research</vt:lpwstr>
  </property>
  <property fmtid="{D5CDD505-2E9C-101B-9397-08002B2CF9AE}" pid="18" name="Mendeley Recent Style Name 6_1">
    <vt:lpwstr>Journal of Strength and Conditioning Research</vt:lpwstr>
  </property>
  <property fmtid="{D5CDD505-2E9C-101B-9397-08002B2CF9AE}" pid="19" name="Mendeley Recent Style Id 7_1">
    <vt:lpwstr>http://www.zotero.org/styles/national-library-of-medicine</vt:lpwstr>
  </property>
  <property fmtid="{D5CDD505-2E9C-101B-9397-08002B2CF9AE}" pid="20" name="Mendeley Recent Style Name 7_1">
    <vt:lpwstr>National Library of Medicine</vt:lpwstr>
  </property>
  <property fmtid="{D5CDD505-2E9C-101B-9397-08002B2CF9AE}" pid="21" name="Mendeley Recent Style Id 8_1">
    <vt:lpwstr>http://www.zotero.org/styles/sports-medicine</vt:lpwstr>
  </property>
  <property fmtid="{D5CDD505-2E9C-101B-9397-08002B2CF9AE}" pid="22" name="Mendeley Recent Style Name 8_1">
    <vt:lpwstr>Sports Medicine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