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2AB9" w:rsidR="00824B8C" w:rsidP="00BB4717" w:rsidRDefault="00824B8C" w14:paraId="72C0ED45" w14:textId="14EA0D1E">
      <w:pPr>
        <w:spacing w:line="360" w:lineRule="auto"/>
        <w:jc w:val="center"/>
        <w:rPr>
          <w:b/>
          <w:bCs/>
          <w:color w:val="000000" w:themeColor="text1"/>
          <w:sz w:val="20"/>
          <w:szCs w:val="20"/>
        </w:rPr>
      </w:pPr>
      <w:r w:rsidRPr="00F42AB9">
        <w:rPr>
          <w:b/>
          <w:bCs/>
          <w:color w:val="000000" w:themeColor="text1"/>
          <w:sz w:val="20"/>
          <w:szCs w:val="20"/>
        </w:rPr>
        <w:t xml:space="preserve">Title: </w:t>
      </w:r>
      <w:bookmarkStart w:name="_Hlk67307594" w:id="0"/>
      <w:r w:rsidRPr="00F42AB9">
        <w:rPr>
          <w:b/>
          <w:bCs/>
          <w:color w:val="000000" w:themeColor="text1"/>
          <w:sz w:val="20"/>
          <w:szCs w:val="20"/>
        </w:rPr>
        <w:t xml:space="preserve">Creating meaningful </w:t>
      </w:r>
      <w:r w:rsidR="00085E36">
        <w:rPr>
          <w:b/>
          <w:bCs/>
          <w:color w:val="000000" w:themeColor="text1"/>
          <w:sz w:val="20"/>
          <w:szCs w:val="20"/>
        </w:rPr>
        <w:t>interactions</w:t>
      </w:r>
      <w:r w:rsidRPr="00F42AB9">
        <w:rPr>
          <w:b/>
          <w:bCs/>
          <w:color w:val="000000" w:themeColor="text1"/>
          <w:sz w:val="20"/>
          <w:szCs w:val="20"/>
        </w:rPr>
        <w:t xml:space="preserve"> for </w:t>
      </w:r>
      <w:r w:rsidRPr="00F42AB9" w:rsidR="3E1B93D2">
        <w:rPr>
          <w:b/>
          <w:bCs/>
          <w:color w:val="000000" w:themeColor="text1"/>
          <w:sz w:val="20"/>
          <w:szCs w:val="20"/>
        </w:rPr>
        <w:t>young</w:t>
      </w:r>
      <w:r w:rsidRPr="00F42AB9">
        <w:rPr>
          <w:b/>
          <w:bCs/>
          <w:color w:val="000000" w:themeColor="text1"/>
          <w:sz w:val="20"/>
          <w:szCs w:val="20"/>
        </w:rPr>
        <w:t xml:space="preserve"> children, older </w:t>
      </w:r>
      <w:r w:rsidRPr="00F42AB9" w:rsidR="007552CD">
        <w:rPr>
          <w:b/>
          <w:bCs/>
          <w:color w:val="000000" w:themeColor="text1"/>
          <w:sz w:val="20"/>
          <w:szCs w:val="20"/>
        </w:rPr>
        <w:t>adults</w:t>
      </w:r>
      <w:r w:rsidRPr="00F42AB9" w:rsidR="00BB4717">
        <w:rPr>
          <w:b/>
          <w:bCs/>
          <w:color w:val="000000" w:themeColor="text1"/>
          <w:sz w:val="20"/>
          <w:szCs w:val="20"/>
        </w:rPr>
        <w:t>,</w:t>
      </w:r>
      <w:r w:rsidRPr="00F42AB9">
        <w:rPr>
          <w:b/>
          <w:bCs/>
          <w:color w:val="000000" w:themeColor="text1"/>
          <w:sz w:val="20"/>
          <w:szCs w:val="20"/>
        </w:rPr>
        <w:t xml:space="preserve"> and </w:t>
      </w:r>
      <w:r w:rsidRPr="00F42AB9" w:rsidR="001E3A90">
        <w:rPr>
          <w:b/>
          <w:bCs/>
          <w:color w:val="000000" w:themeColor="text1"/>
          <w:sz w:val="20"/>
          <w:szCs w:val="20"/>
        </w:rPr>
        <w:t>nursery school practitioners</w:t>
      </w:r>
      <w:r w:rsidRPr="00F42AB9">
        <w:rPr>
          <w:b/>
          <w:bCs/>
          <w:color w:val="000000" w:themeColor="text1"/>
          <w:sz w:val="20"/>
          <w:szCs w:val="20"/>
        </w:rPr>
        <w:t xml:space="preserve"> within an intergenerational project</w:t>
      </w:r>
    </w:p>
    <w:bookmarkEnd w:id="0"/>
    <w:p w:rsidRPr="00F42AB9" w:rsidR="00824B8C" w:rsidP="00824B8C" w:rsidRDefault="00824B8C" w14:paraId="7F1CE24E" w14:textId="1222D050">
      <w:pPr>
        <w:spacing w:line="360" w:lineRule="auto"/>
        <w:jc w:val="both"/>
        <w:rPr>
          <w:color w:val="000000" w:themeColor="text1"/>
          <w:sz w:val="20"/>
          <w:szCs w:val="20"/>
        </w:rPr>
      </w:pPr>
    </w:p>
    <w:p w:rsidRPr="00F42AB9" w:rsidR="00824B8C" w:rsidP="00824B8C" w:rsidRDefault="00824B8C" w14:paraId="09822DDE" w14:textId="16738CFE">
      <w:pPr>
        <w:spacing w:line="360" w:lineRule="auto"/>
        <w:jc w:val="both"/>
        <w:rPr>
          <w:b/>
          <w:bCs/>
          <w:color w:val="000000" w:themeColor="text1"/>
          <w:sz w:val="20"/>
          <w:szCs w:val="20"/>
        </w:rPr>
      </w:pPr>
      <w:r w:rsidRPr="00F42AB9">
        <w:rPr>
          <w:b/>
          <w:bCs/>
          <w:color w:val="000000" w:themeColor="text1"/>
          <w:sz w:val="20"/>
          <w:szCs w:val="20"/>
        </w:rPr>
        <w:t xml:space="preserve">Abstract </w:t>
      </w:r>
    </w:p>
    <w:p w:rsidR="00824B8C" w:rsidP="00824B8C" w:rsidRDefault="00824B8C" w14:paraId="5484C80B" w14:textId="606911C5">
      <w:pPr>
        <w:spacing w:line="360" w:lineRule="auto"/>
        <w:jc w:val="both"/>
        <w:rPr>
          <w:color w:val="000000" w:themeColor="text1"/>
          <w:sz w:val="20"/>
          <w:szCs w:val="20"/>
        </w:rPr>
      </w:pPr>
      <w:bookmarkStart w:name="_Hlk67308330" w:id="1"/>
      <w:r w:rsidRPr="00F42AB9">
        <w:rPr>
          <w:color w:val="000000" w:themeColor="text1"/>
          <w:sz w:val="20"/>
          <w:szCs w:val="20"/>
        </w:rPr>
        <w:t>Intergenerational pr</w:t>
      </w:r>
      <w:r w:rsidRPr="00F42AB9" w:rsidR="008431AF">
        <w:rPr>
          <w:color w:val="000000" w:themeColor="text1"/>
          <w:sz w:val="20"/>
          <w:szCs w:val="20"/>
        </w:rPr>
        <w:t>actice</w:t>
      </w:r>
      <w:r w:rsidRPr="00F42AB9" w:rsidR="001E767E">
        <w:rPr>
          <w:color w:val="000000" w:themeColor="text1"/>
          <w:sz w:val="20"/>
          <w:szCs w:val="20"/>
        </w:rPr>
        <w:t xml:space="preserve">, </w:t>
      </w:r>
      <w:r w:rsidRPr="00F42AB9">
        <w:rPr>
          <w:color w:val="000000" w:themeColor="text1"/>
          <w:sz w:val="20"/>
          <w:szCs w:val="20"/>
        </w:rPr>
        <w:t>where children and older adults come together for shared activities</w:t>
      </w:r>
      <w:r w:rsidRPr="00F42AB9" w:rsidR="001E767E">
        <w:rPr>
          <w:color w:val="000000" w:themeColor="text1"/>
          <w:sz w:val="20"/>
          <w:szCs w:val="20"/>
        </w:rPr>
        <w:t xml:space="preserve">, </w:t>
      </w:r>
      <w:r w:rsidRPr="00F42AB9" w:rsidR="00EC4368">
        <w:rPr>
          <w:color w:val="000000" w:themeColor="text1"/>
          <w:sz w:val="20"/>
          <w:szCs w:val="20"/>
        </w:rPr>
        <w:t xml:space="preserve">has grown in popularity in many Western countries. </w:t>
      </w:r>
      <w:r w:rsidRPr="00F42AB9" w:rsidR="00780E6C">
        <w:rPr>
          <w:color w:val="000000" w:themeColor="text1"/>
          <w:sz w:val="20"/>
          <w:szCs w:val="20"/>
        </w:rPr>
        <w:t>However, r</w:t>
      </w:r>
      <w:r w:rsidRPr="00F42AB9" w:rsidR="00EC4368">
        <w:rPr>
          <w:color w:val="000000" w:themeColor="text1"/>
          <w:sz w:val="20"/>
          <w:szCs w:val="20"/>
        </w:rPr>
        <w:t>esearch about intergenerational practice, particularly in the UK is limited</w:t>
      </w:r>
      <w:r w:rsidRPr="00F42AB9">
        <w:rPr>
          <w:color w:val="000000" w:themeColor="text1"/>
          <w:sz w:val="20"/>
          <w:szCs w:val="20"/>
        </w:rPr>
        <w:t xml:space="preserve">. This paper reports on the findings from an exploratory case study about a small </w:t>
      </w:r>
      <w:r w:rsidRPr="00F42AB9" w:rsidR="005A5A29">
        <w:rPr>
          <w:color w:val="000000" w:themeColor="text1"/>
          <w:sz w:val="20"/>
          <w:szCs w:val="20"/>
        </w:rPr>
        <w:t xml:space="preserve">intergenerational </w:t>
      </w:r>
      <w:r w:rsidRPr="00F42AB9">
        <w:rPr>
          <w:color w:val="000000" w:themeColor="text1"/>
          <w:sz w:val="20"/>
          <w:szCs w:val="20"/>
        </w:rPr>
        <w:t xml:space="preserve">project between a </w:t>
      </w:r>
      <w:r w:rsidRPr="00F42AB9" w:rsidR="006C5D65">
        <w:rPr>
          <w:color w:val="000000" w:themeColor="text1"/>
          <w:sz w:val="20"/>
          <w:szCs w:val="20"/>
        </w:rPr>
        <w:t xml:space="preserve">maintained </w:t>
      </w:r>
      <w:r w:rsidRPr="00F42AB9">
        <w:rPr>
          <w:color w:val="000000" w:themeColor="text1"/>
          <w:sz w:val="20"/>
          <w:szCs w:val="20"/>
        </w:rPr>
        <w:t xml:space="preserve">nursery school and a residential </w:t>
      </w:r>
      <w:r w:rsidRPr="00F42AB9" w:rsidR="00FD4D2F">
        <w:rPr>
          <w:color w:val="000000" w:themeColor="text1"/>
          <w:sz w:val="20"/>
          <w:szCs w:val="20"/>
        </w:rPr>
        <w:t xml:space="preserve">care </w:t>
      </w:r>
      <w:r w:rsidRPr="00F42AB9">
        <w:rPr>
          <w:color w:val="000000" w:themeColor="text1"/>
          <w:sz w:val="20"/>
          <w:szCs w:val="20"/>
        </w:rPr>
        <w:t>home for older adults with dementia</w:t>
      </w:r>
      <w:r w:rsidRPr="00F42AB9" w:rsidR="00D4482E">
        <w:rPr>
          <w:color w:val="000000" w:themeColor="text1"/>
          <w:sz w:val="20"/>
          <w:szCs w:val="20"/>
        </w:rPr>
        <w:t xml:space="preserve"> in the South-East of England</w:t>
      </w:r>
      <w:r w:rsidRPr="00F42AB9">
        <w:rPr>
          <w:color w:val="000000" w:themeColor="text1"/>
          <w:sz w:val="20"/>
          <w:szCs w:val="20"/>
        </w:rPr>
        <w:t xml:space="preserve">. The methodology was informed by a narrative dialogic approach drawing on the work of Bakhtin. Data was collected using naturalistic observations of children’s weekly visits to the care home and qualitative interviews with </w:t>
      </w:r>
      <w:r w:rsidRPr="00F42AB9" w:rsidR="0082227D">
        <w:rPr>
          <w:color w:val="000000" w:themeColor="text1"/>
          <w:sz w:val="20"/>
          <w:szCs w:val="20"/>
        </w:rPr>
        <w:t>nursery school</w:t>
      </w:r>
      <w:r w:rsidRPr="00F42AB9" w:rsidR="006E7324">
        <w:rPr>
          <w:color w:val="000000" w:themeColor="text1"/>
          <w:sz w:val="20"/>
          <w:szCs w:val="20"/>
        </w:rPr>
        <w:t xml:space="preserve"> </w:t>
      </w:r>
      <w:r w:rsidRPr="00F42AB9" w:rsidR="00FA0A1D">
        <w:rPr>
          <w:color w:val="000000" w:themeColor="text1"/>
          <w:sz w:val="20"/>
          <w:szCs w:val="20"/>
        </w:rPr>
        <w:t>prac</w:t>
      </w:r>
      <w:r w:rsidRPr="00F42AB9" w:rsidR="007E4DD2">
        <w:rPr>
          <w:color w:val="000000" w:themeColor="text1"/>
          <w:sz w:val="20"/>
          <w:szCs w:val="20"/>
        </w:rPr>
        <w:t>titioners</w:t>
      </w:r>
      <w:r w:rsidRPr="00F42AB9">
        <w:rPr>
          <w:color w:val="000000" w:themeColor="text1"/>
          <w:sz w:val="20"/>
          <w:szCs w:val="20"/>
        </w:rPr>
        <w:t xml:space="preserve">.  The analysis explores how meaningful </w:t>
      </w:r>
      <w:r w:rsidR="00085E36">
        <w:rPr>
          <w:color w:val="000000" w:themeColor="text1"/>
          <w:sz w:val="20"/>
          <w:szCs w:val="20"/>
        </w:rPr>
        <w:t>interaction</w:t>
      </w:r>
      <w:r w:rsidRPr="00F42AB9">
        <w:rPr>
          <w:color w:val="000000" w:themeColor="text1"/>
          <w:sz w:val="20"/>
          <w:szCs w:val="20"/>
        </w:rPr>
        <w:t xml:space="preserve">s were created between </w:t>
      </w:r>
      <w:r w:rsidRPr="00F42AB9" w:rsidR="00BB31F8">
        <w:rPr>
          <w:color w:val="000000" w:themeColor="text1"/>
          <w:sz w:val="20"/>
          <w:szCs w:val="20"/>
        </w:rPr>
        <w:t>the</w:t>
      </w:r>
      <w:r w:rsidRPr="00F42AB9">
        <w:rPr>
          <w:color w:val="000000" w:themeColor="text1"/>
          <w:sz w:val="20"/>
          <w:szCs w:val="20"/>
        </w:rPr>
        <w:t xml:space="preserve"> children, </w:t>
      </w:r>
      <w:r w:rsidRPr="00F42AB9" w:rsidR="00780E6C">
        <w:rPr>
          <w:color w:val="000000" w:themeColor="text1"/>
          <w:sz w:val="20"/>
          <w:szCs w:val="20"/>
        </w:rPr>
        <w:t>the older adults,</w:t>
      </w:r>
      <w:r w:rsidRPr="00F42AB9">
        <w:rPr>
          <w:color w:val="000000" w:themeColor="text1"/>
          <w:sz w:val="20"/>
          <w:szCs w:val="20"/>
        </w:rPr>
        <w:t xml:space="preserve"> and the </w:t>
      </w:r>
      <w:r w:rsidRPr="00F42AB9" w:rsidR="002302B5">
        <w:rPr>
          <w:color w:val="000000" w:themeColor="text1"/>
          <w:sz w:val="20"/>
          <w:szCs w:val="20"/>
        </w:rPr>
        <w:t>nursery school</w:t>
      </w:r>
      <w:r w:rsidRPr="00F42AB9" w:rsidR="00BB31F8">
        <w:rPr>
          <w:color w:val="000000" w:themeColor="text1"/>
          <w:sz w:val="20"/>
          <w:szCs w:val="20"/>
        </w:rPr>
        <w:t xml:space="preserve"> pr</w:t>
      </w:r>
      <w:r w:rsidRPr="00F42AB9" w:rsidR="007E4DD2">
        <w:rPr>
          <w:color w:val="000000" w:themeColor="text1"/>
          <w:sz w:val="20"/>
          <w:szCs w:val="20"/>
        </w:rPr>
        <w:t>actitioner</w:t>
      </w:r>
      <w:r w:rsidRPr="00F42AB9" w:rsidR="00BB31F8">
        <w:rPr>
          <w:color w:val="000000" w:themeColor="text1"/>
          <w:sz w:val="20"/>
          <w:szCs w:val="20"/>
        </w:rPr>
        <w:t>s</w:t>
      </w:r>
      <w:r w:rsidRPr="00F42AB9">
        <w:rPr>
          <w:color w:val="000000" w:themeColor="text1"/>
          <w:sz w:val="20"/>
          <w:szCs w:val="20"/>
        </w:rPr>
        <w:t xml:space="preserve">. </w:t>
      </w:r>
      <w:r w:rsidRPr="00023BA5">
        <w:rPr>
          <w:color w:val="000000" w:themeColor="text1"/>
          <w:sz w:val="20"/>
          <w:szCs w:val="20"/>
          <w:highlight w:val="yellow"/>
        </w:rPr>
        <w:t xml:space="preserve">Our findings suggest that </w:t>
      </w:r>
      <w:r w:rsidRPr="00023BA5" w:rsidR="009A7DB8">
        <w:rPr>
          <w:color w:val="000000" w:themeColor="text1"/>
          <w:sz w:val="20"/>
          <w:szCs w:val="20"/>
          <w:highlight w:val="yellow"/>
        </w:rPr>
        <w:t>singing,</w:t>
      </w:r>
      <w:r w:rsidRPr="00023BA5" w:rsidR="00414EDA">
        <w:rPr>
          <w:color w:val="000000" w:themeColor="text1"/>
          <w:sz w:val="20"/>
          <w:szCs w:val="20"/>
          <w:highlight w:val="yellow"/>
        </w:rPr>
        <w:t xml:space="preserve"> unstructured </w:t>
      </w:r>
      <w:r w:rsidRPr="00023BA5" w:rsidR="006A1B0B">
        <w:rPr>
          <w:color w:val="000000" w:themeColor="text1"/>
          <w:sz w:val="20"/>
          <w:szCs w:val="20"/>
          <w:highlight w:val="yellow"/>
        </w:rPr>
        <w:t>moments</w:t>
      </w:r>
      <w:r w:rsidRPr="00023BA5" w:rsidR="00F84975">
        <w:rPr>
          <w:color w:val="000000" w:themeColor="text1"/>
          <w:sz w:val="20"/>
          <w:szCs w:val="20"/>
          <w:highlight w:val="yellow"/>
        </w:rPr>
        <w:t>,</w:t>
      </w:r>
      <w:r w:rsidRPr="00023BA5" w:rsidR="00DA0F28">
        <w:rPr>
          <w:color w:val="000000" w:themeColor="text1"/>
          <w:sz w:val="20"/>
          <w:szCs w:val="20"/>
          <w:highlight w:val="yellow"/>
        </w:rPr>
        <w:t xml:space="preserve"> </w:t>
      </w:r>
      <w:r w:rsidR="0022044D">
        <w:rPr>
          <w:color w:val="000000" w:themeColor="text1"/>
          <w:sz w:val="20"/>
          <w:szCs w:val="20"/>
          <w:highlight w:val="yellow"/>
        </w:rPr>
        <w:t xml:space="preserve">continuity, </w:t>
      </w:r>
      <w:r w:rsidRPr="00023BA5" w:rsidR="004C5B86">
        <w:rPr>
          <w:color w:val="000000" w:themeColor="text1"/>
          <w:sz w:val="20"/>
          <w:szCs w:val="20"/>
          <w:highlight w:val="yellow"/>
        </w:rPr>
        <w:t>context (</w:t>
      </w:r>
      <w:r w:rsidRPr="00023BA5" w:rsidR="00CE400F">
        <w:rPr>
          <w:color w:val="000000" w:themeColor="text1"/>
          <w:sz w:val="20"/>
          <w:szCs w:val="20"/>
          <w:highlight w:val="yellow"/>
        </w:rPr>
        <w:t>open spaces</w:t>
      </w:r>
      <w:r w:rsidRPr="00023BA5" w:rsidR="002A43AE">
        <w:rPr>
          <w:color w:val="000000" w:themeColor="text1"/>
          <w:sz w:val="20"/>
          <w:szCs w:val="20"/>
          <w:highlight w:val="yellow"/>
        </w:rPr>
        <w:t>/</w:t>
      </w:r>
      <w:r w:rsidRPr="00023BA5" w:rsidR="00CE400F">
        <w:rPr>
          <w:color w:val="000000" w:themeColor="text1"/>
          <w:sz w:val="20"/>
          <w:szCs w:val="20"/>
          <w:highlight w:val="yellow"/>
        </w:rPr>
        <w:t xml:space="preserve">flexible </w:t>
      </w:r>
      <w:r w:rsidRPr="00023BA5" w:rsidR="007B2DE3">
        <w:rPr>
          <w:color w:val="000000" w:themeColor="text1"/>
          <w:sz w:val="20"/>
          <w:szCs w:val="20"/>
          <w:highlight w:val="yellow"/>
        </w:rPr>
        <w:t>sessions</w:t>
      </w:r>
      <w:r w:rsidRPr="00023BA5" w:rsidR="00CE400F">
        <w:rPr>
          <w:color w:val="000000" w:themeColor="text1"/>
          <w:sz w:val="20"/>
          <w:szCs w:val="20"/>
          <w:highlight w:val="yellow"/>
        </w:rPr>
        <w:t>)</w:t>
      </w:r>
      <w:r w:rsidRPr="00023BA5" w:rsidR="00D3419F">
        <w:rPr>
          <w:color w:val="000000" w:themeColor="text1"/>
          <w:sz w:val="20"/>
          <w:szCs w:val="20"/>
          <w:highlight w:val="yellow"/>
        </w:rPr>
        <w:t>,</w:t>
      </w:r>
      <w:r w:rsidRPr="00023BA5" w:rsidR="00F84975">
        <w:rPr>
          <w:color w:val="000000" w:themeColor="text1"/>
          <w:sz w:val="20"/>
          <w:szCs w:val="20"/>
          <w:highlight w:val="yellow"/>
        </w:rPr>
        <w:t xml:space="preserve"> </w:t>
      </w:r>
      <w:r w:rsidRPr="00023BA5" w:rsidR="00D25FBD">
        <w:rPr>
          <w:color w:val="000000" w:themeColor="text1"/>
          <w:sz w:val="20"/>
          <w:szCs w:val="20"/>
          <w:highlight w:val="yellow"/>
        </w:rPr>
        <w:t>and</w:t>
      </w:r>
      <w:r w:rsidRPr="00023BA5" w:rsidR="00530E92">
        <w:rPr>
          <w:color w:val="000000" w:themeColor="text1"/>
          <w:sz w:val="20"/>
          <w:szCs w:val="20"/>
          <w:highlight w:val="yellow"/>
        </w:rPr>
        <w:t xml:space="preserve"> </w:t>
      </w:r>
      <w:r w:rsidRPr="00023BA5" w:rsidR="00122E71">
        <w:rPr>
          <w:color w:val="000000" w:themeColor="text1"/>
          <w:sz w:val="20"/>
          <w:szCs w:val="20"/>
          <w:highlight w:val="yellow"/>
        </w:rPr>
        <w:t>objects</w:t>
      </w:r>
      <w:r w:rsidRPr="00023BA5">
        <w:rPr>
          <w:color w:val="000000" w:themeColor="text1"/>
          <w:sz w:val="20"/>
          <w:szCs w:val="20"/>
          <w:highlight w:val="yellow"/>
        </w:rPr>
        <w:t xml:space="preserve"> </w:t>
      </w:r>
      <w:r w:rsidRPr="00023BA5" w:rsidR="003334E8">
        <w:rPr>
          <w:color w:val="000000" w:themeColor="text1"/>
          <w:sz w:val="20"/>
          <w:szCs w:val="20"/>
          <w:highlight w:val="yellow"/>
        </w:rPr>
        <w:t>contribute to</w:t>
      </w:r>
      <w:r w:rsidRPr="00023BA5">
        <w:rPr>
          <w:color w:val="000000" w:themeColor="text1"/>
          <w:sz w:val="20"/>
          <w:szCs w:val="20"/>
          <w:highlight w:val="yellow"/>
        </w:rPr>
        <w:t xml:space="preserve"> meaningful </w:t>
      </w:r>
      <w:r w:rsidRPr="00023BA5" w:rsidR="003C1A7A">
        <w:rPr>
          <w:color w:val="000000" w:themeColor="text1"/>
          <w:sz w:val="20"/>
          <w:szCs w:val="20"/>
          <w:highlight w:val="yellow"/>
        </w:rPr>
        <w:t xml:space="preserve">interactions between young children and older adults. </w:t>
      </w:r>
      <w:r w:rsidR="00700775">
        <w:rPr>
          <w:color w:val="000000" w:themeColor="text1"/>
          <w:sz w:val="20"/>
          <w:szCs w:val="20"/>
          <w:highlight w:val="yellow"/>
        </w:rPr>
        <w:t>The</w:t>
      </w:r>
      <w:r w:rsidR="00873CDF">
        <w:rPr>
          <w:color w:val="000000" w:themeColor="text1"/>
          <w:sz w:val="20"/>
          <w:szCs w:val="20"/>
          <w:highlight w:val="yellow"/>
        </w:rPr>
        <w:t xml:space="preserve"> ability to be</w:t>
      </w:r>
      <w:r w:rsidR="00CB5AD4">
        <w:rPr>
          <w:color w:val="000000" w:themeColor="text1"/>
          <w:sz w:val="20"/>
          <w:szCs w:val="20"/>
          <w:highlight w:val="yellow"/>
        </w:rPr>
        <w:t xml:space="preserve"> flexible </w:t>
      </w:r>
      <w:r w:rsidR="00436F99">
        <w:rPr>
          <w:color w:val="000000" w:themeColor="text1"/>
          <w:sz w:val="20"/>
          <w:szCs w:val="20"/>
          <w:highlight w:val="yellow"/>
        </w:rPr>
        <w:t xml:space="preserve">and </w:t>
      </w:r>
      <w:r w:rsidR="0044166D">
        <w:rPr>
          <w:color w:val="000000" w:themeColor="text1"/>
          <w:sz w:val="20"/>
          <w:szCs w:val="20"/>
          <w:highlight w:val="yellow"/>
        </w:rPr>
        <w:t>“</w:t>
      </w:r>
      <w:r w:rsidR="00CB5AD4">
        <w:rPr>
          <w:color w:val="000000" w:themeColor="text1"/>
          <w:sz w:val="20"/>
          <w:szCs w:val="20"/>
          <w:highlight w:val="yellow"/>
        </w:rPr>
        <w:t>go with the moment</w:t>
      </w:r>
      <w:r w:rsidR="0044166D">
        <w:rPr>
          <w:color w:val="000000" w:themeColor="text1"/>
          <w:sz w:val="20"/>
          <w:szCs w:val="20"/>
          <w:highlight w:val="yellow"/>
        </w:rPr>
        <w:t>”</w:t>
      </w:r>
      <w:r w:rsidR="00873CDF">
        <w:rPr>
          <w:color w:val="000000" w:themeColor="text1"/>
          <w:sz w:val="20"/>
          <w:szCs w:val="20"/>
          <w:highlight w:val="yellow"/>
        </w:rPr>
        <w:t xml:space="preserve"> were identified as key skills for practitioner</w:t>
      </w:r>
      <w:r w:rsidR="00BB2609">
        <w:rPr>
          <w:color w:val="000000" w:themeColor="text1"/>
          <w:sz w:val="20"/>
          <w:szCs w:val="20"/>
          <w:highlight w:val="yellow"/>
        </w:rPr>
        <w:t>s</w:t>
      </w:r>
      <w:r w:rsidR="00FD0B5D">
        <w:rPr>
          <w:color w:val="000000" w:themeColor="text1"/>
          <w:sz w:val="20"/>
          <w:szCs w:val="20"/>
          <w:highlight w:val="yellow"/>
        </w:rPr>
        <w:t xml:space="preserve"> supporting </w:t>
      </w:r>
      <w:r w:rsidR="00411FF4">
        <w:rPr>
          <w:color w:val="000000" w:themeColor="text1"/>
          <w:sz w:val="20"/>
          <w:szCs w:val="20"/>
          <w:highlight w:val="yellow"/>
        </w:rPr>
        <w:t>children and older adults</w:t>
      </w:r>
      <w:r w:rsidR="00032607">
        <w:rPr>
          <w:color w:val="000000" w:themeColor="text1"/>
          <w:sz w:val="20"/>
          <w:szCs w:val="20"/>
          <w:highlight w:val="yellow"/>
        </w:rPr>
        <w:t xml:space="preserve">. </w:t>
      </w:r>
      <w:r w:rsidRPr="00023BA5" w:rsidR="00982C99">
        <w:rPr>
          <w:color w:val="000000" w:themeColor="text1"/>
          <w:sz w:val="20"/>
          <w:szCs w:val="20"/>
          <w:highlight w:val="yellow"/>
        </w:rPr>
        <w:t xml:space="preserve">We conclude that intergenerational projects </w:t>
      </w:r>
      <w:r w:rsidR="008907CA">
        <w:rPr>
          <w:color w:val="000000" w:themeColor="text1"/>
          <w:sz w:val="20"/>
          <w:szCs w:val="20"/>
          <w:highlight w:val="yellow"/>
        </w:rPr>
        <w:t>afford</w:t>
      </w:r>
      <w:r w:rsidRPr="00E96926" w:rsidR="00982C99">
        <w:rPr>
          <w:color w:val="000000" w:themeColor="text1"/>
          <w:sz w:val="20"/>
          <w:szCs w:val="20"/>
          <w:highlight w:val="yellow"/>
        </w:rPr>
        <w:t xml:space="preserve"> benefits </w:t>
      </w:r>
      <w:r w:rsidR="008907CA">
        <w:rPr>
          <w:color w:val="000000" w:themeColor="text1"/>
          <w:sz w:val="20"/>
          <w:szCs w:val="20"/>
          <w:highlight w:val="yellow"/>
        </w:rPr>
        <w:t xml:space="preserve">not just for children and older adults, but also for practitioners in </w:t>
      </w:r>
      <w:r w:rsidR="00971703">
        <w:rPr>
          <w:color w:val="000000" w:themeColor="text1"/>
          <w:sz w:val="20"/>
          <w:szCs w:val="20"/>
          <w:highlight w:val="yellow"/>
        </w:rPr>
        <w:t xml:space="preserve">the form of </w:t>
      </w:r>
      <w:r w:rsidR="0044166D">
        <w:rPr>
          <w:color w:val="000000" w:themeColor="text1"/>
          <w:sz w:val="20"/>
          <w:szCs w:val="20"/>
          <w:highlight w:val="yellow"/>
        </w:rPr>
        <w:t>“</w:t>
      </w:r>
      <w:r w:rsidR="00EF3E3A">
        <w:rPr>
          <w:color w:val="000000" w:themeColor="text1"/>
          <w:sz w:val="20"/>
          <w:szCs w:val="20"/>
          <w:highlight w:val="yellow"/>
        </w:rPr>
        <w:t>emotional rewards</w:t>
      </w:r>
      <w:r w:rsidR="0044166D">
        <w:rPr>
          <w:color w:val="000000" w:themeColor="text1"/>
          <w:sz w:val="20"/>
          <w:szCs w:val="20"/>
          <w:highlight w:val="yellow"/>
        </w:rPr>
        <w:t>”</w:t>
      </w:r>
      <w:r w:rsidR="00321FCC">
        <w:rPr>
          <w:color w:val="000000" w:themeColor="text1"/>
          <w:sz w:val="20"/>
          <w:szCs w:val="20"/>
          <w:highlight w:val="yellow"/>
        </w:rPr>
        <w:t xml:space="preserve">. </w:t>
      </w:r>
      <w:r w:rsidRPr="00023BA5" w:rsidR="00DA2E8A">
        <w:rPr>
          <w:color w:val="000000" w:themeColor="text1"/>
          <w:sz w:val="20"/>
          <w:szCs w:val="20"/>
          <w:highlight w:val="yellow"/>
        </w:rPr>
        <w:t xml:space="preserve"> </w:t>
      </w:r>
      <w:r w:rsidR="008C0AA1">
        <w:rPr>
          <w:color w:val="000000" w:themeColor="text1"/>
          <w:sz w:val="20"/>
          <w:szCs w:val="20"/>
          <w:highlight w:val="yellow"/>
        </w:rPr>
        <w:t xml:space="preserve">The importance of </w:t>
      </w:r>
      <w:r w:rsidR="009A4568">
        <w:rPr>
          <w:color w:val="000000" w:themeColor="text1"/>
          <w:sz w:val="20"/>
          <w:szCs w:val="20"/>
          <w:highlight w:val="yellow"/>
        </w:rPr>
        <w:t>re-establishing</w:t>
      </w:r>
      <w:r w:rsidRPr="00023BA5" w:rsidR="00FC07B5">
        <w:rPr>
          <w:color w:val="000000" w:themeColor="text1"/>
          <w:sz w:val="20"/>
          <w:szCs w:val="20"/>
          <w:highlight w:val="yellow"/>
        </w:rPr>
        <w:t xml:space="preserve"> intergenerational practice </w:t>
      </w:r>
      <w:r w:rsidR="00DE3D58">
        <w:rPr>
          <w:color w:val="000000" w:themeColor="text1"/>
          <w:sz w:val="20"/>
          <w:szCs w:val="20"/>
          <w:highlight w:val="yellow"/>
        </w:rPr>
        <w:t xml:space="preserve">is </w:t>
      </w:r>
      <w:r w:rsidR="009A4568">
        <w:rPr>
          <w:color w:val="000000" w:themeColor="text1"/>
          <w:sz w:val="20"/>
          <w:szCs w:val="20"/>
          <w:highlight w:val="yellow"/>
        </w:rPr>
        <w:t>recognised</w:t>
      </w:r>
      <w:r w:rsidRPr="00023BA5" w:rsidR="00FC07B5">
        <w:rPr>
          <w:color w:val="000000" w:themeColor="text1"/>
          <w:sz w:val="20"/>
          <w:szCs w:val="20"/>
          <w:highlight w:val="yellow"/>
        </w:rPr>
        <w:t xml:space="preserve">, and how barriers created by social distancing </w:t>
      </w:r>
      <w:r w:rsidRPr="00023BA5" w:rsidR="00FD5CDF">
        <w:rPr>
          <w:color w:val="000000" w:themeColor="text1"/>
          <w:sz w:val="20"/>
          <w:szCs w:val="20"/>
          <w:highlight w:val="yellow"/>
        </w:rPr>
        <w:t>might</w:t>
      </w:r>
      <w:r w:rsidRPr="00023BA5" w:rsidR="00FC07B5">
        <w:rPr>
          <w:color w:val="000000" w:themeColor="text1"/>
          <w:sz w:val="20"/>
          <w:szCs w:val="20"/>
          <w:highlight w:val="yellow"/>
        </w:rPr>
        <w:t xml:space="preserve"> safely </w:t>
      </w:r>
      <w:r w:rsidRPr="00023BA5" w:rsidR="00FD5CDF">
        <w:rPr>
          <w:color w:val="000000" w:themeColor="text1"/>
          <w:sz w:val="20"/>
          <w:szCs w:val="20"/>
          <w:highlight w:val="yellow"/>
        </w:rPr>
        <w:t xml:space="preserve">be </w:t>
      </w:r>
      <w:r w:rsidRPr="00023BA5" w:rsidR="00FC07B5">
        <w:rPr>
          <w:color w:val="000000" w:themeColor="text1"/>
          <w:sz w:val="20"/>
          <w:szCs w:val="20"/>
          <w:highlight w:val="yellow"/>
        </w:rPr>
        <w:t>addressed</w:t>
      </w:r>
      <w:r w:rsidRPr="00023BA5" w:rsidR="00FD5CDF">
        <w:rPr>
          <w:color w:val="000000" w:themeColor="text1"/>
          <w:sz w:val="20"/>
          <w:szCs w:val="20"/>
          <w:highlight w:val="yellow"/>
        </w:rPr>
        <w:t xml:space="preserve"> through the use of outdoor spaces and </w:t>
      </w:r>
      <w:r w:rsidRPr="00023BA5" w:rsidR="0093176B">
        <w:rPr>
          <w:color w:val="000000" w:themeColor="text1"/>
          <w:sz w:val="20"/>
          <w:szCs w:val="20"/>
          <w:highlight w:val="yellow"/>
        </w:rPr>
        <w:t xml:space="preserve">digital technologies. </w:t>
      </w:r>
      <w:r w:rsidRPr="00023BA5" w:rsidR="00FC07B5">
        <w:rPr>
          <w:color w:val="000000" w:themeColor="text1"/>
          <w:sz w:val="20"/>
          <w:szCs w:val="20"/>
          <w:highlight w:val="yellow"/>
        </w:rPr>
        <w:t xml:space="preserve"> </w:t>
      </w:r>
      <w:bookmarkEnd w:id="1"/>
    </w:p>
    <w:p w:rsidRPr="00F42AB9" w:rsidR="001F25C9" w:rsidP="00824B8C" w:rsidRDefault="001F25C9" w14:paraId="4693BA12" w14:textId="77777777">
      <w:pPr>
        <w:spacing w:line="360" w:lineRule="auto"/>
        <w:jc w:val="both"/>
        <w:rPr>
          <w:color w:val="000000" w:themeColor="text1"/>
          <w:sz w:val="20"/>
          <w:szCs w:val="20"/>
        </w:rPr>
      </w:pPr>
    </w:p>
    <w:p w:rsidRPr="00F42AB9" w:rsidR="00824B8C" w:rsidP="00824B8C" w:rsidRDefault="00824B8C" w14:paraId="3328636C" w14:textId="69F49F4C">
      <w:pPr>
        <w:spacing w:line="360" w:lineRule="auto"/>
        <w:jc w:val="both"/>
        <w:rPr>
          <w:b/>
          <w:bCs/>
          <w:color w:val="000000" w:themeColor="text1"/>
          <w:sz w:val="20"/>
          <w:szCs w:val="20"/>
        </w:rPr>
      </w:pPr>
      <w:r w:rsidRPr="00F42AB9">
        <w:rPr>
          <w:b/>
          <w:bCs/>
          <w:color w:val="000000" w:themeColor="text1"/>
          <w:sz w:val="20"/>
          <w:szCs w:val="20"/>
        </w:rPr>
        <w:t>Introduction</w:t>
      </w:r>
      <w:r w:rsidRPr="00F42AB9" w:rsidR="00842287">
        <w:rPr>
          <w:b/>
          <w:bCs/>
          <w:color w:val="000000" w:themeColor="text1"/>
          <w:sz w:val="20"/>
          <w:szCs w:val="20"/>
        </w:rPr>
        <w:t xml:space="preserve"> </w:t>
      </w:r>
    </w:p>
    <w:p w:rsidRPr="00F42AB9" w:rsidR="00C32269" w:rsidP="00B67CA9" w:rsidRDefault="00B353B7" w14:paraId="1F81F9BF" w14:textId="0DD67827">
      <w:pPr>
        <w:spacing w:line="360" w:lineRule="auto"/>
        <w:jc w:val="both"/>
        <w:rPr>
          <w:color w:val="000000" w:themeColor="text1"/>
          <w:sz w:val="20"/>
          <w:szCs w:val="20"/>
        </w:rPr>
      </w:pPr>
      <w:r w:rsidRPr="00F42AB9">
        <w:rPr>
          <w:color w:val="000000" w:themeColor="text1"/>
          <w:sz w:val="20"/>
          <w:szCs w:val="20"/>
        </w:rPr>
        <w:t xml:space="preserve">Intergenerational practice </w:t>
      </w:r>
      <w:r w:rsidRPr="00F42AB9" w:rsidR="00CC0AC1">
        <w:rPr>
          <w:color w:val="000000" w:themeColor="text1"/>
          <w:sz w:val="20"/>
          <w:szCs w:val="20"/>
        </w:rPr>
        <w:t>is a way of</w:t>
      </w:r>
      <w:r w:rsidRPr="00F42AB9" w:rsidR="003C3BF3">
        <w:rPr>
          <w:color w:val="000000" w:themeColor="text1"/>
          <w:sz w:val="20"/>
          <w:szCs w:val="20"/>
        </w:rPr>
        <w:t xml:space="preserve"> </w:t>
      </w:r>
      <w:r w:rsidRPr="00F42AB9" w:rsidR="00FB72EE">
        <w:rPr>
          <w:color w:val="000000" w:themeColor="text1"/>
          <w:sz w:val="20"/>
          <w:szCs w:val="20"/>
        </w:rPr>
        <w:t xml:space="preserve">addressing </w:t>
      </w:r>
      <w:r w:rsidRPr="00F42AB9" w:rsidR="00F02B87">
        <w:rPr>
          <w:color w:val="000000" w:themeColor="text1"/>
          <w:sz w:val="20"/>
          <w:szCs w:val="20"/>
        </w:rPr>
        <w:t xml:space="preserve">divisions between </w:t>
      </w:r>
      <w:r w:rsidRPr="00F42AB9" w:rsidR="009E1215">
        <w:rPr>
          <w:color w:val="000000" w:themeColor="text1"/>
          <w:sz w:val="20"/>
          <w:szCs w:val="20"/>
        </w:rPr>
        <w:t>the generations</w:t>
      </w:r>
      <w:r w:rsidRPr="00F42AB9" w:rsidR="00F02B87">
        <w:rPr>
          <w:color w:val="000000" w:themeColor="text1"/>
          <w:sz w:val="20"/>
          <w:szCs w:val="20"/>
        </w:rPr>
        <w:t xml:space="preserve"> and to </w:t>
      </w:r>
      <w:r w:rsidRPr="00F42AB9" w:rsidR="004401CA">
        <w:rPr>
          <w:color w:val="000000" w:themeColor="text1"/>
          <w:sz w:val="20"/>
          <w:szCs w:val="20"/>
        </w:rPr>
        <w:t>creat</w:t>
      </w:r>
      <w:r w:rsidRPr="00F42AB9" w:rsidR="00F02B87">
        <w:rPr>
          <w:color w:val="000000" w:themeColor="text1"/>
          <w:sz w:val="20"/>
          <w:szCs w:val="20"/>
        </w:rPr>
        <w:t>e</w:t>
      </w:r>
      <w:r w:rsidRPr="00F42AB9" w:rsidR="004401CA">
        <w:rPr>
          <w:color w:val="000000" w:themeColor="text1"/>
          <w:sz w:val="20"/>
          <w:szCs w:val="20"/>
        </w:rPr>
        <w:t xml:space="preserve"> positive</w:t>
      </w:r>
      <w:r w:rsidRPr="00F42AB9" w:rsidR="008A0B77">
        <w:rPr>
          <w:color w:val="000000" w:themeColor="text1"/>
          <w:sz w:val="20"/>
          <w:szCs w:val="20"/>
        </w:rPr>
        <w:t xml:space="preserve"> </w:t>
      </w:r>
      <w:r w:rsidRPr="00F42AB9" w:rsidR="003C3BF3">
        <w:rPr>
          <w:color w:val="000000" w:themeColor="text1"/>
          <w:sz w:val="20"/>
          <w:szCs w:val="20"/>
        </w:rPr>
        <w:t>relationships between</w:t>
      </w:r>
      <w:r w:rsidRPr="00F42AB9" w:rsidR="009E1215">
        <w:rPr>
          <w:color w:val="000000" w:themeColor="text1"/>
          <w:sz w:val="20"/>
          <w:szCs w:val="20"/>
        </w:rPr>
        <w:t xml:space="preserve"> young and old </w:t>
      </w:r>
      <w:r w:rsidRPr="00F42AB9" w:rsidR="004401CA">
        <w:rPr>
          <w:color w:val="000000" w:themeColor="text1"/>
          <w:sz w:val="20"/>
          <w:szCs w:val="20"/>
        </w:rPr>
        <w:t>(</w:t>
      </w:r>
      <w:proofErr w:type="spellStart"/>
      <w:r w:rsidRPr="00F42AB9" w:rsidR="00A657FE">
        <w:rPr>
          <w:color w:val="000000" w:themeColor="text1"/>
          <w:sz w:val="20"/>
          <w:szCs w:val="20"/>
        </w:rPr>
        <w:t>Springate</w:t>
      </w:r>
      <w:proofErr w:type="spellEnd"/>
      <w:r w:rsidRPr="00F42AB9" w:rsidR="00A657FE">
        <w:rPr>
          <w:color w:val="000000" w:themeColor="text1"/>
          <w:sz w:val="20"/>
          <w:szCs w:val="20"/>
        </w:rPr>
        <w:t xml:space="preserve"> et al., 2008</w:t>
      </w:r>
      <w:r w:rsidRPr="00F42AB9" w:rsidR="003C3BF3">
        <w:rPr>
          <w:color w:val="000000" w:themeColor="text1"/>
          <w:sz w:val="20"/>
          <w:szCs w:val="20"/>
        </w:rPr>
        <w:t>).</w:t>
      </w:r>
      <w:r w:rsidRPr="00F42AB9" w:rsidR="00833886">
        <w:rPr>
          <w:color w:val="000000" w:themeColor="text1"/>
          <w:sz w:val="20"/>
          <w:szCs w:val="20"/>
        </w:rPr>
        <w:t xml:space="preserve"> This </w:t>
      </w:r>
      <w:r w:rsidRPr="00F42AB9" w:rsidR="007D304D">
        <w:rPr>
          <w:color w:val="000000" w:themeColor="text1"/>
          <w:sz w:val="20"/>
          <w:szCs w:val="20"/>
        </w:rPr>
        <w:t xml:space="preserve">paper reports on findings from a small exploratory </w:t>
      </w:r>
      <w:r w:rsidRPr="00F42AB9" w:rsidR="00B54A6F">
        <w:rPr>
          <w:color w:val="000000" w:themeColor="text1"/>
          <w:sz w:val="20"/>
          <w:szCs w:val="20"/>
        </w:rPr>
        <w:t>case study about an intergenerational project between a nursery school and a residential care home for older adults with dementia</w:t>
      </w:r>
      <w:r w:rsidRPr="00F42AB9" w:rsidR="00D4482E">
        <w:rPr>
          <w:color w:val="000000" w:themeColor="text1"/>
          <w:sz w:val="20"/>
          <w:szCs w:val="20"/>
        </w:rPr>
        <w:t xml:space="preserve"> in the South-East of England</w:t>
      </w:r>
      <w:r w:rsidRPr="00F42AB9" w:rsidR="00B54A6F">
        <w:rPr>
          <w:color w:val="000000" w:themeColor="text1"/>
          <w:sz w:val="20"/>
          <w:szCs w:val="20"/>
        </w:rPr>
        <w:t xml:space="preserve">. </w:t>
      </w:r>
      <w:r w:rsidRPr="00F42AB9" w:rsidR="00DB5169">
        <w:rPr>
          <w:color w:val="000000" w:themeColor="text1"/>
          <w:sz w:val="20"/>
          <w:szCs w:val="20"/>
        </w:rPr>
        <w:t>The study uses a qualitative narrative dialogic approach drawing on the work of Bakhtin</w:t>
      </w:r>
      <w:r w:rsidRPr="00F42AB9" w:rsidR="00CB58D5">
        <w:rPr>
          <w:color w:val="000000" w:themeColor="text1"/>
          <w:sz w:val="20"/>
          <w:szCs w:val="20"/>
        </w:rPr>
        <w:t xml:space="preserve"> (198</w:t>
      </w:r>
      <w:r w:rsidRPr="00F42AB9" w:rsidR="00991A0F">
        <w:rPr>
          <w:color w:val="000000" w:themeColor="text1"/>
          <w:sz w:val="20"/>
          <w:szCs w:val="20"/>
        </w:rPr>
        <w:t>4)</w:t>
      </w:r>
      <w:r w:rsidRPr="00F42AB9" w:rsidR="00DB5169">
        <w:rPr>
          <w:color w:val="000000" w:themeColor="text1"/>
          <w:sz w:val="20"/>
          <w:szCs w:val="20"/>
        </w:rPr>
        <w:t xml:space="preserve"> to explore how </w:t>
      </w:r>
      <w:r w:rsidRPr="00F42AB9" w:rsidR="000C64DF">
        <w:rPr>
          <w:color w:val="000000" w:themeColor="text1"/>
          <w:sz w:val="20"/>
          <w:szCs w:val="20"/>
        </w:rPr>
        <w:t xml:space="preserve">intergenerational practice can support </w:t>
      </w:r>
      <w:r w:rsidRPr="00F42AB9" w:rsidR="00CD51D3">
        <w:rPr>
          <w:color w:val="000000" w:themeColor="text1"/>
          <w:sz w:val="20"/>
          <w:szCs w:val="20"/>
        </w:rPr>
        <w:t xml:space="preserve">meaningful </w:t>
      </w:r>
      <w:r w:rsidR="00085E36">
        <w:rPr>
          <w:color w:val="000000" w:themeColor="text1"/>
          <w:sz w:val="20"/>
          <w:szCs w:val="20"/>
        </w:rPr>
        <w:t>interaction</w:t>
      </w:r>
      <w:r w:rsidRPr="00F42AB9" w:rsidR="00CD51D3">
        <w:rPr>
          <w:color w:val="000000" w:themeColor="text1"/>
          <w:sz w:val="20"/>
          <w:szCs w:val="20"/>
        </w:rPr>
        <w:t>s</w:t>
      </w:r>
      <w:r w:rsidRPr="00F42AB9" w:rsidR="00DB5169">
        <w:rPr>
          <w:color w:val="000000" w:themeColor="text1"/>
          <w:sz w:val="20"/>
          <w:szCs w:val="20"/>
        </w:rPr>
        <w:t xml:space="preserve"> between </w:t>
      </w:r>
      <w:r w:rsidRPr="00F42AB9" w:rsidR="00626655">
        <w:rPr>
          <w:color w:val="000000" w:themeColor="text1"/>
          <w:sz w:val="20"/>
          <w:szCs w:val="20"/>
        </w:rPr>
        <w:t xml:space="preserve">young children, </w:t>
      </w:r>
      <w:r w:rsidRPr="00F42AB9" w:rsidR="00C64251">
        <w:rPr>
          <w:color w:val="000000" w:themeColor="text1"/>
          <w:sz w:val="20"/>
          <w:szCs w:val="20"/>
        </w:rPr>
        <w:t>older adults</w:t>
      </w:r>
      <w:r w:rsidRPr="00F42AB9" w:rsidR="00FF4B79">
        <w:rPr>
          <w:color w:val="000000" w:themeColor="text1"/>
          <w:sz w:val="20"/>
          <w:szCs w:val="20"/>
        </w:rPr>
        <w:t xml:space="preserve">, </w:t>
      </w:r>
      <w:r w:rsidRPr="00F42AB9" w:rsidR="00626655">
        <w:rPr>
          <w:color w:val="000000" w:themeColor="text1"/>
          <w:sz w:val="20"/>
          <w:szCs w:val="20"/>
        </w:rPr>
        <w:t xml:space="preserve">and </w:t>
      </w:r>
      <w:r w:rsidRPr="00F42AB9" w:rsidR="00F744E3">
        <w:rPr>
          <w:color w:val="000000" w:themeColor="text1"/>
          <w:sz w:val="20"/>
          <w:szCs w:val="20"/>
        </w:rPr>
        <w:t>nursery school</w:t>
      </w:r>
      <w:r w:rsidRPr="00F42AB9" w:rsidR="00626655">
        <w:rPr>
          <w:color w:val="000000" w:themeColor="text1"/>
          <w:sz w:val="20"/>
          <w:szCs w:val="20"/>
        </w:rPr>
        <w:t xml:space="preserve"> practitioners. </w:t>
      </w:r>
    </w:p>
    <w:p w:rsidRPr="00F42AB9" w:rsidR="00824B8C" w:rsidP="00824B8C" w:rsidRDefault="00824B8C" w14:paraId="58E449AE" w14:textId="48EB84DB">
      <w:pPr>
        <w:spacing w:line="360" w:lineRule="auto"/>
        <w:jc w:val="both"/>
        <w:rPr>
          <w:color w:val="000000" w:themeColor="text1"/>
          <w:sz w:val="20"/>
          <w:szCs w:val="20"/>
        </w:rPr>
      </w:pPr>
    </w:p>
    <w:p w:rsidRPr="00F42AB9" w:rsidR="00824B8C" w:rsidP="00B67CA9" w:rsidRDefault="00456715" w14:paraId="57A54FA5" w14:textId="3280C199">
      <w:pPr>
        <w:spacing w:line="360" w:lineRule="auto"/>
        <w:jc w:val="both"/>
        <w:rPr>
          <w:b/>
          <w:bCs/>
          <w:color w:val="000000" w:themeColor="text1"/>
          <w:sz w:val="20"/>
          <w:szCs w:val="20"/>
        </w:rPr>
      </w:pPr>
      <w:r w:rsidRPr="00F42AB9">
        <w:rPr>
          <w:b/>
          <w:bCs/>
          <w:color w:val="000000" w:themeColor="text1"/>
          <w:sz w:val="20"/>
          <w:szCs w:val="20"/>
        </w:rPr>
        <w:t>Literature Review</w:t>
      </w:r>
    </w:p>
    <w:p w:rsidRPr="00943CB2" w:rsidR="006727AC" w:rsidP="00B67CA9" w:rsidRDefault="00D37E00" w14:paraId="0165BE27" w14:textId="48ED4498">
      <w:pPr>
        <w:spacing w:line="360" w:lineRule="auto"/>
        <w:jc w:val="both"/>
        <w:rPr>
          <w:i/>
          <w:iCs/>
          <w:color w:val="000000" w:themeColor="text1"/>
          <w:sz w:val="20"/>
          <w:szCs w:val="20"/>
        </w:rPr>
      </w:pPr>
      <w:r w:rsidRPr="00943CB2">
        <w:rPr>
          <w:i/>
          <w:iCs/>
          <w:color w:val="000000" w:themeColor="text1"/>
          <w:sz w:val="20"/>
          <w:szCs w:val="20"/>
        </w:rPr>
        <w:t>Changes in life expectancy</w:t>
      </w:r>
    </w:p>
    <w:p w:rsidRPr="00F42AB9" w:rsidR="006727AC" w:rsidP="00B67CA9" w:rsidRDefault="00530719" w14:paraId="3FBC81F0" w14:textId="56A55C48">
      <w:pPr>
        <w:pStyle w:val="CommentText"/>
        <w:spacing w:line="360" w:lineRule="auto"/>
        <w:jc w:val="both"/>
        <w:rPr>
          <w:color w:val="000000" w:themeColor="text1"/>
        </w:rPr>
      </w:pPr>
      <w:r w:rsidRPr="00943CB2">
        <w:rPr>
          <w:color w:val="000000" w:themeColor="text1"/>
        </w:rPr>
        <w:t xml:space="preserve">Although </w:t>
      </w:r>
      <w:r w:rsidRPr="00943CB2" w:rsidR="007848D8">
        <w:rPr>
          <w:color w:val="000000" w:themeColor="text1"/>
        </w:rPr>
        <w:t xml:space="preserve">life expectancy </w:t>
      </w:r>
      <w:r w:rsidRPr="00943CB2" w:rsidR="00AE178F">
        <w:rPr>
          <w:color w:val="000000" w:themeColor="text1"/>
        </w:rPr>
        <w:t xml:space="preserve">varies </w:t>
      </w:r>
      <w:r w:rsidRPr="00943CB2" w:rsidR="00855165">
        <w:rPr>
          <w:color w:val="000000" w:themeColor="text1"/>
        </w:rPr>
        <w:t xml:space="preserve">globally </w:t>
      </w:r>
      <w:r w:rsidRPr="00943CB2" w:rsidR="00814CA1">
        <w:rPr>
          <w:color w:val="000000" w:themeColor="text1"/>
        </w:rPr>
        <w:t>across</w:t>
      </w:r>
      <w:r w:rsidRPr="00943CB2" w:rsidR="00AE178F">
        <w:rPr>
          <w:color w:val="000000" w:themeColor="text1"/>
        </w:rPr>
        <w:t xml:space="preserve"> different countries and </w:t>
      </w:r>
      <w:r w:rsidRPr="00943CB2" w:rsidR="00814CA1">
        <w:rPr>
          <w:color w:val="000000" w:themeColor="text1"/>
        </w:rPr>
        <w:t xml:space="preserve">circumstances, </w:t>
      </w:r>
      <w:r w:rsidRPr="00943CB2" w:rsidR="00022719">
        <w:rPr>
          <w:color w:val="000000" w:themeColor="text1"/>
        </w:rPr>
        <w:t>on average</w:t>
      </w:r>
      <w:r w:rsidRPr="00943CB2" w:rsidR="00855165">
        <w:rPr>
          <w:color w:val="000000" w:themeColor="text1"/>
        </w:rPr>
        <w:t xml:space="preserve"> </w:t>
      </w:r>
      <w:r w:rsidRPr="00943CB2" w:rsidR="00D334F9">
        <w:rPr>
          <w:color w:val="000000" w:themeColor="text1"/>
        </w:rPr>
        <w:t>people are living longer</w:t>
      </w:r>
      <w:r w:rsidRPr="00943CB2" w:rsidR="00855165">
        <w:rPr>
          <w:color w:val="000000" w:themeColor="text1"/>
        </w:rPr>
        <w:t xml:space="preserve">, </w:t>
      </w:r>
      <w:r w:rsidRPr="00943CB2" w:rsidR="003C5EF9">
        <w:rPr>
          <w:color w:val="000000" w:themeColor="text1"/>
        </w:rPr>
        <w:t xml:space="preserve">with an </w:t>
      </w:r>
      <w:r w:rsidRPr="00943CB2" w:rsidR="00022719">
        <w:rPr>
          <w:color w:val="000000" w:themeColor="text1"/>
        </w:rPr>
        <w:t xml:space="preserve">expectation that this </w:t>
      </w:r>
      <w:r w:rsidRPr="00943CB2" w:rsidR="0086164D">
        <w:rPr>
          <w:color w:val="000000" w:themeColor="text1"/>
        </w:rPr>
        <w:t>trend is likely to continue</w:t>
      </w:r>
      <w:r w:rsidRPr="00943CB2" w:rsidR="003D2EA9">
        <w:rPr>
          <w:color w:val="000000" w:themeColor="text1"/>
        </w:rPr>
        <w:t>. W</w:t>
      </w:r>
      <w:r w:rsidR="00565510">
        <w:rPr>
          <w:color w:val="000000" w:themeColor="text1"/>
        </w:rPr>
        <w:t>o</w:t>
      </w:r>
      <w:r w:rsidR="00E73B9D">
        <w:rPr>
          <w:color w:val="000000" w:themeColor="text1"/>
        </w:rPr>
        <w:t>rld Health Organisation [W</w:t>
      </w:r>
      <w:r w:rsidRPr="00943CB2" w:rsidR="003D2EA9">
        <w:rPr>
          <w:color w:val="000000" w:themeColor="text1"/>
        </w:rPr>
        <w:t>HO</w:t>
      </w:r>
      <w:r w:rsidR="00E73B9D">
        <w:rPr>
          <w:color w:val="000000" w:themeColor="text1"/>
        </w:rPr>
        <w:t>]</w:t>
      </w:r>
      <w:r w:rsidRPr="00943CB2" w:rsidR="003D2EA9">
        <w:rPr>
          <w:color w:val="000000" w:themeColor="text1"/>
        </w:rPr>
        <w:t xml:space="preserve"> (2019) report that b</w:t>
      </w:r>
      <w:r w:rsidRPr="00943CB2" w:rsidR="00F7680D">
        <w:rPr>
          <w:color w:val="000000" w:themeColor="text1"/>
        </w:rPr>
        <w:t xml:space="preserve">etween 2000 and 2019 there has been </w:t>
      </w:r>
      <w:r w:rsidRPr="00943CB2" w:rsidR="006B1C85">
        <w:rPr>
          <w:color w:val="000000" w:themeColor="text1"/>
        </w:rPr>
        <w:t>a</w:t>
      </w:r>
      <w:r w:rsidRPr="00943CB2" w:rsidR="00F7680D">
        <w:rPr>
          <w:color w:val="000000" w:themeColor="text1"/>
        </w:rPr>
        <w:t xml:space="preserve"> global increase </w:t>
      </w:r>
      <w:r w:rsidRPr="00943CB2" w:rsidR="006B1C85">
        <w:rPr>
          <w:color w:val="000000" w:themeColor="text1"/>
        </w:rPr>
        <w:t>in</w:t>
      </w:r>
      <w:r w:rsidRPr="00943CB2" w:rsidR="00F7680D">
        <w:rPr>
          <w:color w:val="000000" w:themeColor="text1"/>
        </w:rPr>
        <w:t xml:space="preserve"> life expectancy of more than 6 years</w:t>
      </w:r>
      <w:r w:rsidRPr="00943CB2" w:rsidR="003D2EA9">
        <w:rPr>
          <w:color w:val="000000" w:themeColor="text1"/>
        </w:rPr>
        <w:t xml:space="preserve"> </w:t>
      </w:r>
      <w:r w:rsidRPr="00943CB2" w:rsidR="003C646D">
        <w:rPr>
          <w:color w:val="000000" w:themeColor="text1"/>
        </w:rPr>
        <w:t xml:space="preserve">from 66.8 years </w:t>
      </w:r>
      <w:r w:rsidRPr="00943CB2" w:rsidR="003D2EA9">
        <w:rPr>
          <w:color w:val="000000" w:themeColor="text1"/>
        </w:rPr>
        <w:t xml:space="preserve">to 73.4 years. </w:t>
      </w:r>
      <w:r w:rsidRPr="00943CB2" w:rsidR="00CC66D6">
        <w:rPr>
          <w:color w:val="000000" w:themeColor="text1"/>
        </w:rPr>
        <w:t xml:space="preserve">In the UK it is projected that there will be an additional 7.5 </w:t>
      </w:r>
      <w:r w:rsidRPr="00943CB2" w:rsidR="00CC66D6">
        <w:rPr>
          <w:color w:val="000000" w:themeColor="text1"/>
          <w:shd w:val="clear" w:color="auto" w:fill="FFFFFF"/>
        </w:rPr>
        <w:t>million people aged 65 years and over in 50 years time</w:t>
      </w:r>
      <w:r w:rsidRPr="00943CB2" w:rsidR="00D46F4D">
        <w:rPr>
          <w:color w:val="000000" w:themeColor="text1"/>
          <w:shd w:val="clear" w:color="auto" w:fill="FFFFFF"/>
        </w:rPr>
        <w:t xml:space="preserve">, with children born in 2018 expected to live </w:t>
      </w:r>
      <w:r w:rsidRPr="00943CB2" w:rsidR="007B5B63">
        <w:rPr>
          <w:color w:val="000000" w:themeColor="text1"/>
          <w:shd w:val="clear" w:color="auto" w:fill="FFFFFF"/>
        </w:rPr>
        <w:t>in</w:t>
      </w:r>
      <w:r w:rsidRPr="00943CB2" w:rsidR="00D46F4D">
        <w:rPr>
          <w:color w:val="000000" w:themeColor="text1"/>
          <w:shd w:val="clear" w:color="auto" w:fill="FFFFFF"/>
        </w:rPr>
        <w:t xml:space="preserve">to their late 80s or early </w:t>
      </w:r>
      <w:r w:rsidRPr="00943CB2" w:rsidR="007B5B63">
        <w:rPr>
          <w:color w:val="000000" w:themeColor="text1"/>
          <w:shd w:val="clear" w:color="auto" w:fill="FFFFFF"/>
        </w:rPr>
        <w:t>90s</w:t>
      </w:r>
      <w:r w:rsidRPr="00943CB2" w:rsidR="00CC66D6">
        <w:rPr>
          <w:color w:val="000000" w:themeColor="text1"/>
          <w:shd w:val="clear" w:color="auto" w:fill="FFFFFF"/>
        </w:rPr>
        <w:t xml:space="preserve"> (O</w:t>
      </w:r>
      <w:r w:rsidR="00E73B9D">
        <w:rPr>
          <w:color w:val="000000" w:themeColor="text1"/>
          <w:shd w:val="clear" w:color="auto" w:fill="FFFFFF"/>
        </w:rPr>
        <w:t xml:space="preserve">ffice for </w:t>
      </w:r>
      <w:r w:rsidRPr="00943CB2" w:rsidR="00CC66D6">
        <w:rPr>
          <w:color w:val="000000" w:themeColor="text1"/>
          <w:shd w:val="clear" w:color="auto" w:fill="FFFFFF"/>
        </w:rPr>
        <w:t>N</w:t>
      </w:r>
      <w:r w:rsidR="00E73B9D">
        <w:rPr>
          <w:color w:val="000000" w:themeColor="text1"/>
          <w:shd w:val="clear" w:color="auto" w:fill="FFFFFF"/>
        </w:rPr>
        <w:t>ational Statistics [ON</w:t>
      </w:r>
      <w:r w:rsidRPr="00943CB2" w:rsidR="00CC66D6">
        <w:rPr>
          <w:color w:val="000000" w:themeColor="text1"/>
          <w:shd w:val="clear" w:color="auto" w:fill="FFFFFF"/>
        </w:rPr>
        <w:t>S</w:t>
      </w:r>
      <w:r w:rsidR="00E73B9D">
        <w:rPr>
          <w:color w:val="000000" w:themeColor="text1"/>
          <w:shd w:val="clear" w:color="auto" w:fill="FFFFFF"/>
        </w:rPr>
        <w:t>]</w:t>
      </w:r>
      <w:r w:rsidRPr="00943CB2" w:rsidR="00CC66D6">
        <w:rPr>
          <w:color w:val="000000" w:themeColor="text1"/>
          <w:shd w:val="clear" w:color="auto" w:fill="FFFFFF"/>
        </w:rPr>
        <w:t>, 2021a</w:t>
      </w:r>
      <w:r w:rsidR="00334C6F">
        <w:rPr>
          <w:color w:val="000000" w:themeColor="text1"/>
          <w:shd w:val="clear" w:color="auto" w:fill="FFFFFF"/>
        </w:rPr>
        <w:t xml:space="preserve">, </w:t>
      </w:r>
      <w:r w:rsidRPr="00943CB2" w:rsidR="00EE434D">
        <w:rPr>
          <w:color w:val="000000" w:themeColor="text1"/>
          <w:shd w:val="clear" w:color="auto" w:fill="FFFFFF"/>
        </w:rPr>
        <w:t>2019</w:t>
      </w:r>
      <w:r w:rsidRPr="00943CB2" w:rsidR="00CC66D6">
        <w:rPr>
          <w:color w:val="000000" w:themeColor="text1"/>
          <w:shd w:val="clear" w:color="auto" w:fill="FFFFFF"/>
        </w:rPr>
        <w:t>).</w:t>
      </w:r>
      <w:r w:rsidRPr="00943CB2" w:rsidR="00C65694">
        <w:rPr>
          <w:color w:val="000000" w:themeColor="text1"/>
        </w:rPr>
        <w:t xml:space="preserve"> </w:t>
      </w:r>
      <w:r w:rsidRPr="00943CB2" w:rsidR="00932DF9">
        <w:rPr>
          <w:color w:val="000000" w:themeColor="text1"/>
        </w:rPr>
        <w:t xml:space="preserve">Although </w:t>
      </w:r>
      <w:r w:rsidRPr="00943CB2" w:rsidR="00003AE3">
        <w:rPr>
          <w:color w:val="000000" w:themeColor="text1"/>
        </w:rPr>
        <w:t>longevity</w:t>
      </w:r>
      <w:r w:rsidRPr="00943CB2" w:rsidR="00E77F78">
        <w:rPr>
          <w:color w:val="000000" w:themeColor="text1"/>
        </w:rPr>
        <w:t xml:space="preserve"> has increased</w:t>
      </w:r>
      <w:r w:rsidRPr="00943CB2" w:rsidR="00C331B4">
        <w:rPr>
          <w:color w:val="000000" w:themeColor="text1"/>
        </w:rPr>
        <w:t xml:space="preserve"> globally</w:t>
      </w:r>
      <w:r w:rsidRPr="00943CB2" w:rsidR="00E77F78">
        <w:rPr>
          <w:color w:val="000000" w:themeColor="text1"/>
        </w:rPr>
        <w:t xml:space="preserve">, this has not kept pace with </w:t>
      </w:r>
      <w:r w:rsidRPr="00943CB2" w:rsidR="00C13C7D">
        <w:rPr>
          <w:color w:val="000000" w:themeColor="text1"/>
        </w:rPr>
        <w:t>healthy longevity</w:t>
      </w:r>
      <w:r w:rsidRPr="00943CB2" w:rsidR="00C64B00">
        <w:rPr>
          <w:color w:val="000000" w:themeColor="text1"/>
        </w:rPr>
        <w:t xml:space="preserve"> </w:t>
      </w:r>
      <w:r w:rsidRPr="00943CB2" w:rsidR="00D55B0C">
        <w:rPr>
          <w:color w:val="000000" w:themeColor="text1"/>
        </w:rPr>
        <w:t xml:space="preserve">with </w:t>
      </w:r>
      <w:r w:rsidRPr="00943CB2" w:rsidR="00C331B4">
        <w:rPr>
          <w:color w:val="000000" w:themeColor="text1"/>
        </w:rPr>
        <w:t>5% of the world’s elderly population affected by dementia</w:t>
      </w:r>
      <w:r w:rsidRPr="00943CB2" w:rsidR="0018163F">
        <w:rPr>
          <w:color w:val="000000" w:themeColor="text1"/>
        </w:rPr>
        <w:t xml:space="preserve"> (WHO, 2017). </w:t>
      </w:r>
      <w:r w:rsidRPr="00943CB2" w:rsidR="00C64B00">
        <w:rPr>
          <w:color w:val="000000" w:themeColor="text1"/>
        </w:rPr>
        <w:t xml:space="preserve"> </w:t>
      </w:r>
      <w:r w:rsidRPr="00943CB2" w:rsidR="00E77F78">
        <w:rPr>
          <w:color w:val="000000" w:themeColor="text1"/>
        </w:rPr>
        <w:t xml:space="preserve"> </w:t>
      </w:r>
      <w:r w:rsidRPr="00943CB2" w:rsidR="00824B8C">
        <w:rPr>
          <w:color w:val="000000" w:themeColor="text1"/>
        </w:rPr>
        <w:t xml:space="preserve"> In the UK 7% of people over the age of 65 and 17% over the age of 80 </w:t>
      </w:r>
      <w:r w:rsidRPr="00943CB2" w:rsidR="00991A0F">
        <w:rPr>
          <w:color w:val="000000" w:themeColor="text1"/>
        </w:rPr>
        <w:t>are</w:t>
      </w:r>
      <w:r w:rsidRPr="00943CB2" w:rsidR="00824B8C">
        <w:rPr>
          <w:color w:val="000000" w:themeColor="text1"/>
        </w:rPr>
        <w:t xml:space="preserve"> affected</w:t>
      </w:r>
      <w:r w:rsidRPr="00943CB2" w:rsidR="002B3E24">
        <w:rPr>
          <w:color w:val="000000" w:themeColor="text1"/>
        </w:rPr>
        <w:t xml:space="preserve"> by dementia</w:t>
      </w:r>
      <w:r w:rsidRPr="00943CB2" w:rsidR="00824B8C">
        <w:rPr>
          <w:color w:val="000000" w:themeColor="text1"/>
        </w:rPr>
        <w:t xml:space="preserve"> </w:t>
      </w:r>
      <w:r w:rsidRPr="00943CB2" w:rsidR="00333F45">
        <w:rPr>
          <w:color w:val="000000" w:themeColor="text1"/>
        </w:rPr>
        <w:t>with many experiencing i</w:t>
      </w:r>
      <w:r w:rsidRPr="00943CB2" w:rsidR="00824B8C">
        <w:rPr>
          <w:color w:val="000000" w:themeColor="text1"/>
        </w:rPr>
        <w:t>ncreased loneliness and social isolation (</w:t>
      </w:r>
      <w:r w:rsidRPr="00943CB2" w:rsidR="00333F45">
        <w:rPr>
          <w:color w:val="000000" w:themeColor="text1"/>
        </w:rPr>
        <w:t>Alzheimer’s Society, 2021;</w:t>
      </w:r>
      <w:r w:rsidR="00922EC1">
        <w:rPr>
          <w:color w:val="000000" w:themeColor="text1"/>
        </w:rPr>
        <w:t xml:space="preserve"> </w:t>
      </w:r>
      <w:proofErr w:type="spellStart"/>
      <w:r w:rsidRPr="00943CB2" w:rsidR="00824B8C">
        <w:rPr>
          <w:color w:val="000000" w:themeColor="text1"/>
        </w:rPr>
        <w:t>Sutin</w:t>
      </w:r>
      <w:proofErr w:type="spellEnd"/>
      <w:r w:rsidRPr="00943CB2" w:rsidR="00824B8C">
        <w:rPr>
          <w:color w:val="000000" w:themeColor="text1"/>
        </w:rPr>
        <w:t xml:space="preserve"> et al., 2018). </w:t>
      </w:r>
      <w:r w:rsidRPr="00943CB2" w:rsidR="00783216">
        <w:rPr>
          <w:color w:val="000000" w:themeColor="text1"/>
        </w:rPr>
        <w:t>Mixing</w:t>
      </w:r>
      <w:r w:rsidRPr="00943CB2" w:rsidR="00E7493A">
        <w:rPr>
          <w:color w:val="000000" w:themeColor="text1"/>
        </w:rPr>
        <w:t xml:space="preserve"> between generations</w:t>
      </w:r>
      <w:r w:rsidRPr="00943CB2" w:rsidR="00B4438B">
        <w:rPr>
          <w:color w:val="000000" w:themeColor="text1"/>
        </w:rPr>
        <w:t xml:space="preserve"> outside of family groups</w:t>
      </w:r>
      <w:r w:rsidRPr="00943CB2" w:rsidR="00E7493A">
        <w:rPr>
          <w:color w:val="000000" w:themeColor="text1"/>
        </w:rPr>
        <w:t xml:space="preserve"> has decreased over time</w:t>
      </w:r>
      <w:r w:rsidRPr="00943CB2" w:rsidR="005944B6">
        <w:rPr>
          <w:color w:val="000000" w:themeColor="text1"/>
        </w:rPr>
        <w:t xml:space="preserve"> and led</w:t>
      </w:r>
      <w:r w:rsidRPr="00943CB2" w:rsidR="00E7493A">
        <w:rPr>
          <w:color w:val="000000" w:themeColor="text1"/>
        </w:rPr>
        <w:t xml:space="preserve"> to increases in intergenerational misunderstanding, </w:t>
      </w:r>
      <w:r w:rsidRPr="00943CB2" w:rsidR="00EE0D5F">
        <w:rPr>
          <w:color w:val="000000" w:themeColor="text1"/>
        </w:rPr>
        <w:t>loneliness,</w:t>
      </w:r>
      <w:r w:rsidRPr="00943CB2" w:rsidR="00E7493A">
        <w:rPr>
          <w:color w:val="000000" w:themeColor="text1"/>
        </w:rPr>
        <w:t xml:space="preserve"> and </w:t>
      </w:r>
      <w:r w:rsidRPr="00943CB2" w:rsidR="00EE0D5F">
        <w:rPr>
          <w:color w:val="000000" w:themeColor="text1"/>
        </w:rPr>
        <w:t xml:space="preserve">a </w:t>
      </w:r>
      <w:r w:rsidRPr="00943CB2" w:rsidR="00E7493A">
        <w:rPr>
          <w:color w:val="000000" w:themeColor="text1"/>
        </w:rPr>
        <w:t>lack of trust</w:t>
      </w:r>
      <w:r w:rsidRPr="00943CB2" w:rsidR="00783216">
        <w:rPr>
          <w:color w:val="000000" w:themeColor="text1"/>
        </w:rPr>
        <w:t xml:space="preserve"> (Burke, 2020).</w:t>
      </w:r>
      <w:r w:rsidRPr="00F42AB9" w:rsidR="00783216">
        <w:rPr>
          <w:color w:val="000000" w:themeColor="text1"/>
        </w:rPr>
        <w:t xml:space="preserve"> </w:t>
      </w:r>
      <w:r w:rsidRPr="00F42AB9" w:rsidR="00E7493A">
        <w:rPr>
          <w:color w:val="000000" w:themeColor="text1"/>
        </w:rPr>
        <w:t xml:space="preserve"> </w:t>
      </w:r>
    </w:p>
    <w:p w:rsidRPr="00F42AB9" w:rsidR="006727AC" w:rsidP="00B67CA9" w:rsidRDefault="006727AC" w14:paraId="115F7B36" w14:textId="77777777">
      <w:pPr>
        <w:pStyle w:val="CommentText"/>
        <w:spacing w:line="360" w:lineRule="auto"/>
        <w:jc w:val="both"/>
        <w:rPr>
          <w:color w:val="000000" w:themeColor="text1"/>
        </w:rPr>
      </w:pPr>
    </w:p>
    <w:p w:rsidRPr="00943CB2" w:rsidR="00291D28" w:rsidP="0047710C" w:rsidRDefault="3464A549" w14:paraId="74369780" w14:textId="318074C0">
      <w:pPr>
        <w:pStyle w:val="CommentText"/>
        <w:spacing w:line="360" w:lineRule="auto"/>
        <w:jc w:val="both"/>
      </w:pPr>
      <w:r w:rsidRPr="00F42AB9">
        <w:t>At the other end of the life course</w:t>
      </w:r>
      <w:r w:rsidRPr="00F42AB9" w:rsidR="4DB815A6">
        <w:t xml:space="preserve">, 92% to 95% of all </w:t>
      </w:r>
      <w:r w:rsidRPr="00F42AB9" w:rsidR="00DA4A86">
        <w:t>3- and 4-year-olds</w:t>
      </w:r>
      <w:r w:rsidRPr="00F42AB9" w:rsidR="4DB815A6">
        <w:t xml:space="preserve"> </w:t>
      </w:r>
      <w:r w:rsidRPr="00F42AB9" w:rsidR="11A6EDE3">
        <w:t xml:space="preserve">in </w:t>
      </w:r>
      <w:r w:rsidRPr="00F42AB9" w:rsidR="6ECD95EA">
        <w:t>England spend significant amounts of time in Early Childhood Education</w:t>
      </w:r>
      <w:r w:rsidRPr="00F42AB9" w:rsidR="00ED68BC">
        <w:t xml:space="preserve"> and Care</w:t>
      </w:r>
      <w:r w:rsidRPr="00F42AB9" w:rsidR="6ECD95EA">
        <w:t xml:space="preserve"> [ECEC] settings</w:t>
      </w:r>
      <w:r w:rsidRPr="00F42AB9" w:rsidR="294E6EA9">
        <w:t xml:space="preserve"> </w:t>
      </w:r>
      <w:r w:rsidRPr="00F42AB9">
        <w:t>(D</w:t>
      </w:r>
      <w:r w:rsidR="00C20FB6">
        <w:t xml:space="preserve">epartment </w:t>
      </w:r>
      <w:r w:rsidRPr="00F42AB9">
        <w:t>f</w:t>
      </w:r>
      <w:r w:rsidR="00C20FB6">
        <w:t xml:space="preserve">or </w:t>
      </w:r>
      <w:r w:rsidRPr="00F42AB9">
        <w:t>E</w:t>
      </w:r>
      <w:r w:rsidR="00C20FB6">
        <w:t>ducation [DfE]</w:t>
      </w:r>
      <w:r w:rsidRPr="00F42AB9">
        <w:t xml:space="preserve">, 2019). </w:t>
      </w:r>
      <w:r w:rsidRPr="00F42AB9" w:rsidR="04C83343">
        <w:t xml:space="preserve"> </w:t>
      </w:r>
      <w:r w:rsidRPr="00F42AB9" w:rsidR="002D2AA3">
        <w:t>An impact for c</w:t>
      </w:r>
      <w:r w:rsidRPr="00F42AB9" w:rsidR="7BBBE71D">
        <w:t xml:space="preserve">hildren who </w:t>
      </w:r>
      <w:r w:rsidRPr="00F42AB9" w:rsidR="00935C83">
        <w:t>experience extended hours</w:t>
      </w:r>
      <w:r w:rsidRPr="00F42AB9" w:rsidR="7BBBE71D">
        <w:t xml:space="preserve"> in ECEC settings </w:t>
      </w:r>
      <w:r w:rsidRPr="00F42AB9" w:rsidR="162625CE">
        <w:t xml:space="preserve">is the reduced amount of time </w:t>
      </w:r>
      <w:r w:rsidRPr="00F42AB9" w:rsidR="00C22A80">
        <w:t>they</w:t>
      </w:r>
      <w:r w:rsidRPr="00F42AB9" w:rsidR="0B1E1396">
        <w:t xml:space="preserve"> </w:t>
      </w:r>
      <w:r w:rsidRPr="00F42AB9" w:rsidR="008318FE">
        <w:t>spend</w:t>
      </w:r>
      <w:r w:rsidRPr="00F42AB9" w:rsidR="162625CE">
        <w:t xml:space="preserve"> </w:t>
      </w:r>
      <w:r w:rsidRPr="00F42AB9" w:rsidR="0DBB1493">
        <w:t>with older family members such as, grandparents</w:t>
      </w:r>
      <w:r w:rsidRPr="00F42AB9" w:rsidR="7BBBE71D">
        <w:t xml:space="preserve"> (</w:t>
      </w:r>
      <w:r w:rsidRPr="00F42AB9" w:rsidR="4B2F5548">
        <w:t>Holmes</w:t>
      </w:r>
      <w:r w:rsidRPr="00F42AB9" w:rsidR="7BBBE71D">
        <w:t xml:space="preserve">, </w:t>
      </w:r>
      <w:r w:rsidRPr="00F42AB9" w:rsidR="4B2F5548">
        <w:t>2009)</w:t>
      </w:r>
      <w:r w:rsidRPr="00F42AB9" w:rsidR="7BBBE71D">
        <w:t xml:space="preserve">. </w:t>
      </w:r>
      <w:r w:rsidRPr="00F42AB9" w:rsidR="4B2F5548">
        <w:t xml:space="preserve"> </w:t>
      </w:r>
      <w:r w:rsidRPr="00F42AB9" w:rsidR="00800B5D">
        <w:t xml:space="preserve">In addition, </w:t>
      </w:r>
      <w:r w:rsidRPr="00F42AB9" w:rsidR="004B06DC">
        <w:t xml:space="preserve">many live in a society which is more mobile </w:t>
      </w:r>
      <w:r w:rsidRPr="00F42AB9" w:rsidR="000861E3">
        <w:t xml:space="preserve">and move away </w:t>
      </w:r>
      <w:r w:rsidRPr="00F42AB9" w:rsidR="00D62D82">
        <w:t xml:space="preserve">from </w:t>
      </w:r>
      <w:r w:rsidRPr="00F42AB9" w:rsidR="00AA5BFC">
        <w:t>their families making close relationships with</w:t>
      </w:r>
      <w:r w:rsidRPr="00F42AB9" w:rsidR="00165B58">
        <w:t xml:space="preserve"> older families members more difficult </w:t>
      </w:r>
      <w:r w:rsidR="006961BE">
        <w:t>because of</w:t>
      </w:r>
      <w:r w:rsidRPr="00F42AB9" w:rsidR="00165B58">
        <w:t xml:space="preserve"> geographical distance (</w:t>
      </w:r>
      <w:r w:rsidRPr="00F42AB9" w:rsidR="00C20949">
        <w:t xml:space="preserve">Crawford, 2015). </w:t>
      </w:r>
      <w:r w:rsidRPr="00F42AB9" w:rsidR="003A3E47">
        <w:t>More recently C</w:t>
      </w:r>
      <w:r w:rsidR="00C7272F">
        <w:t>OVID</w:t>
      </w:r>
      <w:r w:rsidRPr="00F42AB9" w:rsidR="003A3E47">
        <w:t>-19 and the impact of social distancing ha</w:t>
      </w:r>
      <w:r w:rsidRPr="00F42AB9" w:rsidR="00241A03">
        <w:t>s</w:t>
      </w:r>
      <w:r w:rsidRPr="00F42AB9" w:rsidR="003A3E47">
        <w:t xml:space="preserve"> created additional barriers for the mixing of generations, </w:t>
      </w:r>
      <w:r w:rsidR="0017126D">
        <w:t xml:space="preserve">resulting </w:t>
      </w:r>
      <w:r w:rsidR="00332440">
        <w:t>from</w:t>
      </w:r>
      <w:r w:rsidRPr="00F42AB9" w:rsidR="003A3E47">
        <w:t xml:space="preserve"> increased health risks for those in older age categories (Gov.UK, 2021). </w:t>
      </w:r>
      <w:r w:rsidRPr="00F42AB9" w:rsidR="009C72EE">
        <w:t xml:space="preserve">In the UK emerging research </w:t>
      </w:r>
      <w:r w:rsidRPr="00F42AB9" w:rsidR="000A37AA">
        <w:t>suggests that</w:t>
      </w:r>
      <w:r w:rsidRPr="00F42AB9" w:rsidR="2D854520">
        <w:t xml:space="preserve"> </w:t>
      </w:r>
      <w:r w:rsidRPr="00F42AB9" w:rsidR="7A1CB5E2">
        <w:t>social isolation</w:t>
      </w:r>
      <w:r w:rsidRPr="00F42AB9" w:rsidR="00504C55">
        <w:t xml:space="preserve"> due to the</w:t>
      </w:r>
      <w:r w:rsidRPr="00F42AB9" w:rsidR="00926EF8">
        <w:t xml:space="preserve"> closure of ECEC </w:t>
      </w:r>
      <w:r w:rsidRPr="00F42AB9" w:rsidR="00A35EFD">
        <w:t>settings and</w:t>
      </w:r>
      <w:r w:rsidRPr="00F42AB9" w:rsidR="00446EAF">
        <w:t xml:space="preserve"> schools </w:t>
      </w:r>
      <w:r w:rsidRPr="00F42AB9" w:rsidR="00926EF8">
        <w:t xml:space="preserve">during </w:t>
      </w:r>
      <w:r w:rsidRPr="00F42AB9" w:rsidR="00D47F2B">
        <w:t>the</w:t>
      </w:r>
      <w:r w:rsidRPr="00F42AB9" w:rsidR="00504C55">
        <w:t xml:space="preserve"> </w:t>
      </w:r>
      <w:r w:rsidRPr="00F42AB9" w:rsidR="00094602">
        <w:t>pandemic</w:t>
      </w:r>
      <w:r w:rsidRPr="00F42AB9" w:rsidR="7A1CB5E2">
        <w:t xml:space="preserve"> </w:t>
      </w:r>
      <w:r w:rsidRPr="00F42AB9" w:rsidR="1DBCBF5A">
        <w:t xml:space="preserve">has </w:t>
      </w:r>
      <w:r w:rsidRPr="00F42AB9" w:rsidR="323A2420">
        <w:t>had a negative impact on children’s social and emotional well-being (</w:t>
      </w:r>
      <w:r w:rsidRPr="00F42AB9" w:rsidR="7E64A02E">
        <w:t>Egan, et al., 2021).</w:t>
      </w:r>
      <w:r w:rsidRPr="00F42AB9" w:rsidR="005020F6">
        <w:t xml:space="preserve"> In summary </w:t>
      </w:r>
      <w:r w:rsidRPr="00F42AB9" w:rsidR="00093406">
        <w:t xml:space="preserve">the </w:t>
      </w:r>
      <w:r w:rsidRPr="00F42AB9" w:rsidR="00804512">
        <w:t xml:space="preserve">pandemic has </w:t>
      </w:r>
      <w:r w:rsidRPr="00F42AB9" w:rsidR="00564460">
        <w:t>e</w:t>
      </w:r>
      <w:r w:rsidRPr="00F42AB9" w:rsidR="0015111A">
        <w:t>xacer</w:t>
      </w:r>
      <w:r w:rsidRPr="00F42AB9" w:rsidR="00804512">
        <w:t xml:space="preserve">bated segregation between young and old and made it increasingly challenging to bring </w:t>
      </w:r>
      <w:r w:rsidRPr="00F42AB9" w:rsidR="001F30A7">
        <w:t xml:space="preserve">these </w:t>
      </w:r>
      <w:r w:rsidRPr="00943CB2" w:rsidR="001F30A7">
        <w:t>age groups together</w:t>
      </w:r>
      <w:r w:rsidRPr="00943CB2" w:rsidR="00AE15EA">
        <w:t xml:space="preserve">. </w:t>
      </w:r>
    </w:p>
    <w:p w:rsidRPr="00943CB2" w:rsidR="00573567" w:rsidP="7DD03B37" w:rsidRDefault="00573567" w14:paraId="341A68AE" w14:textId="77777777">
      <w:pPr>
        <w:spacing w:line="360" w:lineRule="auto"/>
        <w:jc w:val="both"/>
        <w:rPr>
          <w:color w:val="000000" w:themeColor="text1"/>
          <w:sz w:val="20"/>
          <w:szCs w:val="20"/>
        </w:rPr>
      </w:pPr>
    </w:p>
    <w:p w:rsidRPr="00943CB2" w:rsidR="00573567" w:rsidP="7DD03B37" w:rsidRDefault="00AB356E" w14:paraId="45309193" w14:textId="17F97385">
      <w:pPr>
        <w:spacing w:line="360" w:lineRule="auto"/>
        <w:jc w:val="both"/>
        <w:rPr>
          <w:i/>
          <w:iCs/>
          <w:color w:val="000000" w:themeColor="text1"/>
          <w:sz w:val="20"/>
          <w:szCs w:val="20"/>
        </w:rPr>
      </w:pPr>
      <w:r w:rsidRPr="00943CB2">
        <w:rPr>
          <w:i/>
          <w:iCs/>
          <w:color w:val="000000" w:themeColor="text1"/>
          <w:sz w:val="20"/>
          <w:szCs w:val="20"/>
        </w:rPr>
        <w:t>Supporting</w:t>
      </w:r>
      <w:r w:rsidRPr="00943CB2" w:rsidR="00CF4CE9">
        <w:rPr>
          <w:i/>
          <w:iCs/>
          <w:color w:val="000000" w:themeColor="text1"/>
          <w:sz w:val="20"/>
          <w:szCs w:val="20"/>
        </w:rPr>
        <w:t xml:space="preserve"> </w:t>
      </w:r>
      <w:r w:rsidRPr="00943CB2" w:rsidR="00AD005E">
        <w:rPr>
          <w:i/>
          <w:iCs/>
          <w:color w:val="000000" w:themeColor="text1"/>
          <w:sz w:val="20"/>
          <w:szCs w:val="20"/>
        </w:rPr>
        <w:t>intergenerational relationships</w:t>
      </w:r>
    </w:p>
    <w:p w:rsidRPr="00943CB2" w:rsidR="00EA2966" w:rsidP="7DD03B37" w:rsidRDefault="00286E48" w14:paraId="5540F393" w14:textId="34B23C8A">
      <w:pPr>
        <w:spacing w:line="360" w:lineRule="auto"/>
        <w:jc w:val="both"/>
        <w:rPr>
          <w:color w:val="000000" w:themeColor="text1"/>
          <w:sz w:val="20"/>
          <w:szCs w:val="20"/>
        </w:rPr>
      </w:pPr>
      <w:r w:rsidRPr="00943CB2">
        <w:rPr>
          <w:color w:val="000000" w:themeColor="text1"/>
          <w:sz w:val="20"/>
          <w:szCs w:val="20"/>
        </w:rPr>
        <w:t>McGuire’s (2017) analysis of research suggests that p</w:t>
      </w:r>
      <w:r w:rsidRPr="00943CB2" w:rsidR="00773263">
        <w:rPr>
          <w:color w:val="000000" w:themeColor="text1"/>
          <w:sz w:val="20"/>
          <w:szCs w:val="20"/>
        </w:rPr>
        <w:t>eople who have positive attitudes towards aging are likely to live longer and</w:t>
      </w:r>
      <w:r w:rsidRPr="00943CB2" w:rsidR="00821377">
        <w:rPr>
          <w:color w:val="000000" w:themeColor="text1"/>
          <w:sz w:val="20"/>
          <w:szCs w:val="20"/>
        </w:rPr>
        <w:t xml:space="preserve"> lead</w:t>
      </w:r>
      <w:r w:rsidRPr="00943CB2" w:rsidR="00773263">
        <w:rPr>
          <w:color w:val="000000" w:themeColor="text1"/>
          <w:sz w:val="20"/>
          <w:szCs w:val="20"/>
        </w:rPr>
        <w:t xml:space="preserve"> more healthy lives </w:t>
      </w:r>
      <w:r w:rsidRPr="00943CB2" w:rsidR="00821377">
        <w:rPr>
          <w:color w:val="000000" w:themeColor="text1"/>
          <w:sz w:val="20"/>
          <w:szCs w:val="20"/>
        </w:rPr>
        <w:t>whilst those who h</w:t>
      </w:r>
      <w:r w:rsidRPr="00943CB2" w:rsidR="0017780D">
        <w:rPr>
          <w:color w:val="000000" w:themeColor="text1"/>
          <w:sz w:val="20"/>
          <w:szCs w:val="20"/>
        </w:rPr>
        <w:t>old</w:t>
      </w:r>
      <w:r w:rsidRPr="00943CB2" w:rsidR="00821377">
        <w:rPr>
          <w:color w:val="000000" w:themeColor="text1"/>
          <w:sz w:val="20"/>
          <w:szCs w:val="20"/>
        </w:rPr>
        <w:t xml:space="preserve"> negative </w:t>
      </w:r>
      <w:r w:rsidRPr="00943CB2" w:rsidR="0017780D">
        <w:rPr>
          <w:color w:val="000000" w:themeColor="text1"/>
          <w:sz w:val="20"/>
          <w:szCs w:val="20"/>
        </w:rPr>
        <w:t>beliefs about aging are</w:t>
      </w:r>
      <w:r w:rsidRPr="00943CB2" w:rsidR="00821097">
        <w:rPr>
          <w:color w:val="000000" w:themeColor="text1"/>
          <w:sz w:val="20"/>
          <w:szCs w:val="20"/>
        </w:rPr>
        <w:t xml:space="preserve"> </w:t>
      </w:r>
      <w:r w:rsidRPr="00943CB2" w:rsidR="0017780D">
        <w:rPr>
          <w:color w:val="000000" w:themeColor="text1"/>
          <w:sz w:val="20"/>
          <w:szCs w:val="20"/>
        </w:rPr>
        <w:t xml:space="preserve">likely to </w:t>
      </w:r>
      <w:r w:rsidRPr="00943CB2" w:rsidR="00CF7194">
        <w:rPr>
          <w:color w:val="000000" w:themeColor="text1"/>
          <w:sz w:val="20"/>
          <w:szCs w:val="20"/>
        </w:rPr>
        <w:t xml:space="preserve">experience </w:t>
      </w:r>
      <w:r w:rsidRPr="00943CB2" w:rsidR="00AE15EA">
        <w:rPr>
          <w:color w:val="000000" w:themeColor="text1"/>
          <w:sz w:val="20"/>
          <w:szCs w:val="20"/>
        </w:rPr>
        <w:t xml:space="preserve">the </w:t>
      </w:r>
      <w:r w:rsidRPr="00943CB2" w:rsidR="009A77C3">
        <w:rPr>
          <w:color w:val="000000" w:themeColor="text1"/>
          <w:sz w:val="20"/>
          <w:szCs w:val="20"/>
        </w:rPr>
        <w:t>opposite</w:t>
      </w:r>
      <w:r w:rsidRPr="00943CB2">
        <w:rPr>
          <w:color w:val="000000" w:themeColor="text1"/>
          <w:sz w:val="20"/>
          <w:szCs w:val="20"/>
        </w:rPr>
        <w:t xml:space="preserve">. </w:t>
      </w:r>
      <w:r w:rsidRPr="00943CB2" w:rsidR="000F6DF9">
        <w:rPr>
          <w:color w:val="000000" w:themeColor="text1"/>
          <w:sz w:val="20"/>
          <w:szCs w:val="20"/>
        </w:rPr>
        <w:t>Educators are well placed to help develop</w:t>
      </w:r>
      <w:r w:rsidRPr="00943CB2" w:rsidR="0072322E">
        <w:rPr>
          <w:color w:val="000000" w:themeColor="text1"/>
          <w:sz w:val="20"/>
          <w:szCs w:val="20"/>
        </w:rPr>
        <w:t xml:space="preserve"> healthy perspectives on aging </w:t>
      </w:r>
      <w:r w:rsidRPr="00943CB2" w:rsidR="00725670">
        <w:rPr>
          <w:color w:val="000000" w:themeColor="text1"/>
          <w:sz w:val="20"/>
          <w:szCs w:val="20"/>
        </w:rPr>
        <w:t xml:space="preserve">in young children </w:t>
      </w:r>
      <w:r w:rsidRPr="00943CB2" w:rsidR="002425D5">
        <w:rPr>
          <w:color w:val="000000" w:themeColor="text1"/>
          <w:sz w:val="20"/>
          <w:szCs w:val="20"/>
        </w:rPr>
        <w:t xml:space="preserve">and </w:t>
      </w:r>
      <w:r w:rsidRPr="00943CB2" w:rsidR="00725670">
        <w:rPr>
          <w:color w:val="000000" w:themeColor="text1"/>
          <w:sz w:val="20"/>
          <w:szCs w:val="20"/>
        </w:rPr>
        <w:t xml:space="preserve">support </w:t>
      </w:r>
      <w:r w:rsidRPr="00943CB2" w:rsidR="00C87933">
        <w:rPr>
          <w:color w:val="000000" w:themeColor="text1"/>
          <w:sz w:val="20"/>
          <w:szCs w:val="20"/>
        </w:rPr>
        <w:t xml:space="preserve">positive relationships across the generations (Crawford, 2015). </w:t>
      </w:r>
      <w:r w:rsidRPr="00943CB2" w:rsidR="00C60947">
        <w:rPr>
          <w:color w:val="000000" w:themeColor="text1"/>
          <w:sz w:val="20"/>
          <w:szCs w:val="20"/>
        </w:rPr>
        <w:t xml:space="preserve">One way of achieving </w:t>
      </w:r>
      <w:r w:rsidRPr="00943CB2" w:rsidR="001C4587">
        <w:rPr>
          <w:color w:val="000000" w:themeColor="text1"/>
          <w:sz w:val="20"/>
          <w:szCs w:val="20"/>
        </w:rPr>
        <w:t xml:space="preserve">this </w:t>
      </w:r>
      <w:r w:rsidRPr="00943CB2" w:rsidR="00C60947">
        <w:rPr>
          <w:color w:val="000000" w:themeColor="text1"/>
          <w:sz w:val="20"/>
          <w:szCs w:val="20"/>
        </w:rPr>
        <w:t xml:space="preserve">is through </w:t>
      </w:r>
      <w:r w:rsidRPr="00943CB2" w:rsidR="00E06C59">
        <w:rPr>
          <w:color w:val="000000" w:themeColor="text1"/>
          <w:sz w:val="20"/>
          <w:szCs w:val="20"/>
        </w:rPr>
        <w:t>establishing</w:t>
      </w:r>
      <w:r w:rsidRPr="00943CB2" w:rsidR="001E6042">
        <w:rPr>
          <w:color w:val="000000" w:themeColor="text1"/>
          <w:sz w:val="20"/>
          <w:szCs w:val="20"/>
        </w:rPr>
        <w:t xml:space="preserve"> co-located</w:t>
      </w:r>
      <w:r w:rsidRPr="00943CB2" w:rsidR="00C60947">
        <w:rPr>
          <w:color w:val="000000" w:themeColor="text1"/>
          <w:sz w:val="20"/>
          <w:szCs w:val="20"/>
        </w:rPr>
        <w:t xml:space="preserve"> intergenerational </w:t>
      </w:r>
      <w:r w:rsidRPr="00943CB2" w:rsidR="001C4587">
        <w:rPr>
          <w:color w:val="000000" w:themeColor="text1"/>
          <w:sz w:val="20"/>
          <w:szCs w:val="20"/>
        </w:rPr>
        <w:t>projects where</w:t>
      </w:r>
      <w:r w:rsidRPr="00943CB2" w:rsidR="001E6042">
        <w:rPr>
          <w:color w:val="000000" w:themeColor="text1"/>
          <w:sz w:val="20"/>
          <w:szCs w:val="20"/>
        </w:rPr>
        <w:t xml:space="preserve"> </w:t>
      </w:r>
      <w:r w:rsidRPr="00943CB2" w:rsidR="001C4587">
        <w:rPr>
          <w:color w:val="000000" w:themeColor="text1"/>
          <w:sz w:val="20"/>
          <w:szCs w:val="20"/>
        </w:rPr>
        <w:t>early years setting</w:t>
      </w:r>
      <w:r w:rsidRPr="00943CB2" w:rsidR="001239C4">
        <w:rPr>
          <w:color w:val="000000" w:themeColor="text1"/>
          <w:sz w:val="20"/>
          <w:szCs w:val="20"/>
        </w:rPr>
        <w:t>s</w:t>
      </w:r>
      <w:r w:rsidRPr="00943CB2" w:rsidR="001C4587">
        <w:rPr>
          <w:color w:val="000000" w:themeColor="text1"/>
          <w:sz w:val="20"/>
          <w:szCs w:val="20"/>
        </w:rPr>
        <w:t xml:space="preserve"> </w:t>
      </w:r>
      <w:r w:rsidRPr="00943CB2" w:rsidR="001E6042">
        <w:rPr>
          <w:color w:val="000000" w:themeColor="text1"/>
          <w:sz w:val="20"/>
          <w:szCs w:val="20"/>
        </w:rPr>
        <w:t xml:space="preserve">pair with residential </w:t>
      </w:r>
      <w:r w:rsidRPr="00943CB2" w:rsidR="001239C4">
        <w:rPr>
          <w:color w:val="000000" w:themeColor="text1"/>
          <w:sz w:val="20"/>
          <w:szCs w:val="20"/>
        </w:rPr>
        <w:t>care homes for older people</w:t>
      </w:r>
      <w:r w:rsidRPr="00943CB2" w:rsidR="00F0500D">
        <w:rPr>
          <w:color w:val="000000" w:themeColor="text1"/>
          <w:sz w:val="20"/>
          <w:szCs w:val="20"/>
        </w:rPr>
        <w:t xml:space="preserve">, </w:t>
      </w:r>
      <w:r w:rsidRPr="00943CB2" w:rsidR="003C1EFA">
        <w:rPr>
          <w:color w:val="000000" w:themeColor="text1"/>
          <w:sz w:val="20"/>
          <w:szCs w:val="20"/>
        </w:rPr>
        <w:t xml:space="preserve">providing opportunities for developing </w:t>
      </w:r>
      <w:r w:rsidRPr="00943CB2" w:rsidR="008D190C">
        <w:rPr>
          <w:color w:val="000000" w:themeColor="text1"/>
          <w:sz w:val="20"/>
          <w:szCs w:val="20"/>
        </w:rPr>
        <w:t>ongoing</w:t>
      </w:r>
      <w:r w:rsidRPr="00943CB2" w:rsidR="00E06C59">
        <w:rPr>
          <w:color w:val="000000" w:themeColor="text1"/>
          <w:sz w:val="20"/>
          <w:szCs w:val="20"/>
        </w:rPr>
        <w:t xml:space="preserve"> connections and</w:t>
      </w:r>
      <w:r w:rsidRPr="00943CB2" w:rsidR="008D190C">
        <w:rPr>
          <w:color w:val="000000" w:themeColor="text1"/>
          <w:sz w:val="20"/>
          <w:szCs w:val="20"/>
        </w:rPr>
        <w:t xml:space="preserve"> relationships. </w:t>
      </w:r>
      <w:r w:rsidRPr="00943CB2" w:rsidR="00F525F6">
        <w:rPr>
          <w:color w:val="000000" w:themeColor="text1"/>
          <w:sz w:val="20"/>
          <w:szCs w:val="20"/>
        </w:rPr>
        <w:t xml:space="preserve">Crawford (2015) </w:t>
      </w:r>
      <w:r w:rsidRPr="00943CB2" w:rsidR="00385A87">
        <w:rPr>
          <w:color w:val="000000" w:themeColor="text1"/>
          <w:sz w:val="20"/>
          <w:szCs w:val="20"/>
        </w:rPr>
        <w:t>argue</w:t>
      </w:r>
      <w:r w:rsidRPr="00943CB2" w:rsidR="00A4727D">
        <w:rPr>
          <w:color w:val="000000" w:themeColor="text1"/>
          <w:sz w:val="20"/>
          <w:szCs w:val="20"/>
        </w:rPr>
        <w:t>s</w:t>
      </w:r>
      <w:r w:rsidRPr="00943CB2" w:rsidR="00385A87">
        <w:rPr>
          <w:color w:val="000000" w:themeColor="text1"/>
          <w:sz w:val="20"/>
          <w:szCs w:val="20"/>
        </w:rPr>
        <w:t xml:space="preserve"> that such projects support </w:t>
      </w:r>
      <w:r w:rsidRPr="00943CB2" w:rsidR="009668FE">
        <w:rPr>
          <w:color w:val="000000" w:themeColor="text1"/>
          <w:sz w:val="20"/>
          <w:szCs w:val="20"/>
        </w:rPr>
        <w:t>understanding</w:t>
      </w:r>
      <w:r w:rsidRPr="00943CB2" w:rsidR="004B632B">
        <w:rPr>
          <w:color w:val="000000" w:themeColor="text1"/>
          <w:sz w:val="20"/>
          <w:szCs w:val="20"/>
        </w:rPr>
        <w:t>s</w:t>
      </w:r>
      <w:r w:rsidRPr="00943CB2" w:rsidR="009668FE">
        <w:rPr>
          <w:color w:val="000000" w:themeColor="text1"/>
          <w:sz w:val="20"/>
          <w:szCs w:val="20"/>
        </w:rPr>
        <w:t xml:space="preserve"> about aging. </w:t>
      </w:r>
    </w:p>
    <w:p w:rsidRPr="00943CB2" w:rsidR="00EA2966" w:rsidP="7DD03B37" w:rsidRDefault="00EA2966" w14:paraId="5DD017C9" w14:textId="77777777">
      <w:pPr>
        <w:spacing w:line="360" w:lineRule="auto"/>
        <w:jc w:val="both"/>
        <w:rPr>
          <w:color w:val="000000" w:themeColor="text1"/>
          <w:sz w:val="20"/>
          <w:szCs w:val="20"/>
        </w:rPr>
      </w:pPr>
    </w:p>
    <w:p w:rsidRPr="00943CB2" w:rsidR="002265A1" w:rsidP="7DD03B37" w:rsidRDefault="00BD0288" w14:paraId="190193B0" w14:textId="7EAEE8F5">
      <w:pPr>
        <w:spacing w:line="360" w:lineRule="auto"/>
        <w:jc w:val="both"/>
        <w:rPr>
          <w:color w:val="000000" w:themeColor="text1"/>
          <w:sz w:val="20"/>
          <w:szCs w:val="20"/>
        </w:rPr>
      </w:pPr>
      <w:r w:rsidRPr="00943CB2">
        <w:rPr>
          <w:color w:val="000000" w:themeColor="text1"/>
          <w:sz w:val="20"/>
          <w:szCs w:val="20"/>
        </w:rPr>
        <w:t>Dru</w:t>
      </w:r>
      <w:r w:rsidRPr="00943CB2" w:rsidR="00F63593">
        <w:rPr>
          <w:color w:val="000000" w:themeColor="text1"/>
          <w:sz w:val="20"/>
          <w:szCs w:val="20"/>
        </w:rPr>
        <w:t xml:space="preserve">ry et al.’s (2017) </w:t>
      </w:r>
      <w:r w:rsidRPr="00943CB2" w:rsidR="00B01A5E">
        <w:rPr>
          <w:color w:val="000000" w:themeColor="text1"/>
          <w:sz w:val="20"/>
          <w:szCs w:val="20"/>
        </w:rPr>
        <w:t xml:space="preserve">review of </w:t>
      </w:r>
      <w:r w:rsidRPr="00943CB2" w:rsidR="00C15078">
        <w:rPr>
          <w:color w:val="000000" w:themeColor="text1"/>
          <w:sz w:val="20"/>
          <w:szCs w:val="20"/>
        </w:rPr>
        <w:t>intergenerational</w:t>
      </w:r>
      <w:r w:rsidRPr="00943CB2" w:rsidR="00B01A5E">
        <w:rPr>
          <w:color w:val="000000" w:themeColor="text1"/>
          <w:sz w:val="20"/>
          <w:szCs w:val="20"/>
        </w:rPr>
        <w:t xml:space="preserve"> projects found</w:t>
      </w:r>
      <w:r w:rsidRPr="00943CB2" w:rsidR="00F559C6">
        <w:rPr>
          <w:color w:val="000000" w:themeColor="text1"/>
          <w:sz w:val="20"/>
          <w:szCs w:val="20"/>
        </w:rPr>
        <w:t xml:space="preserve"> </w:t>
      </w:r>
      <w:r w:rsidRPr="00943CB2" w:rsidR="00752861">
        <w:rPr>
          <w:color w:val="000000" w:themeColor="text1"/>
          <w:sz w:val="20"/>
          <w:szCs w:val="20"/>
        </w:rPr>
        <w:t xml:space="preserve">the following key to </w:t>
      </w:r>
      <w:r w:rsidRPr="00943CB2" w:rsidR="00FA45FC">
        <w:rPr>
          <w:color w:val="000000" w:themeColor="text1"/>
          <w:sz w:val="20"/>
          <w:szCs w:val="20"/>
        </w:rPr>
        <w:t xml:space="preserve">determining positive outcomes: </w:t>
      </w:r>
      <w:r w:rsidRPr="00943CB2" w:rsidR="00604BA4">
        <w:rPr>
          <w:color w:val="000000" w:themeColor="text1"/>
          <w:sz w:val="20"/>
          <w:szCs w:val="20"/>
        </w:rPr>
        <w:t>an equal status between the age groups</w:t>
      </w:r>
      <w:r w:rsidRPr="00943CB2" w:rsidR="0055469B">
        <w:rPr>
          <w:color w:val="000000" w:themeColor="text1"/>
          <w:sz w:val="20"/>
          <w:szCs w:val="20"/>
        </w:rPr>
        <w:t xml:space="preserve"> </w:t>
      </w:r>
      <w:r w:rsidRPr="00943CB2" w:rsidR="00CE18D1">
        <w:rPr>
          <w:color w:val="000000" w:themeColor="text1"/>
          <w:sz w:val="20"/>
          <w:szCs w:val="20"/>
        </w:rPr>
        <w:t>[</w:t>
      </w:r>
      <w:r w:rsidRPr="00943CB2" w:rsidR="00A35EFD">
        <w:rPr>
          <w:color w:val="000000" w:themeColor="text1"/>
          <w:sz w:val="20"/>
          <w:szCs w:val="20"/>
        </w:rPr>
        <w:t>e.g.,</w:t>
      </w:r>
      <w:r w:rsidRPr="00943CB2" w:rsidR="0055469B">
        <w:rPr>
          <w:color w:val="000000" w:themeColor="text1"/>
          <w:sz w:val="20"/>
          <w:szCs w:val="20"/>
        </w:rPr>
        <w:t xml:space="preserve"> joint activities</w:t>
      </w:r>
      <w:r w:rsidRPr="00943CB2" w:rsidR="00CB2171">
        <w:rPr>
          <w:color w:val="000000" w:themeColor="text1"/>
          <w:sz w:val="20"/>
          <w:szCs w:val="20"/>
        </w:rPr>
        <w:t xml:space="preserve"> which are appropriate for both age groups</w:t>
      </w:r>
      <w:r w:rsidRPr="00943CB2" w:rsidR="00CE18D1">
        <w:rPr>
          <w:color w:val="000000" w:themeColor="text1"/>
          <w:sz w:val="20"/>
          <w:szCs w:val="20"/>
        </w:rPr>
        <w:t>]</w:t>
      </w:r>
      <w:r w:rsidRPr="00943CB2" w:rsidR="0055469B">
        <w:rPr>
          <w:color w:val="000000" w:themeColor="text1"/>
          <w:sz w:val="20"/>
          <w:szCs w:val="20"/>
        </w:rPr>
        <w:t xml:space="preserve">; </w:t>
      </w:r>
      <w:r w:rsidRPr="00943CB2" w:rsidR="00C70084">
        <w:rPr>
          <w:color w:val="000000" w:themeColor="text1"/>
          <w:sz w:val="20"/>
          <w:szCs w:val="20"/>
        </w:rPr>
        <w:t xml:space="preserve">the opportunity to build meaningful relationships through close contact; </w:t>
      </w:r>
      <w:r w:rsidRPr="00943CB2" w:rsidR="001973A6">
        <w:rPr>
          <w:color w:val="000000" w:themeColor="text1"/>
          <w:sz w:val="20"/>
          <w:szCs w:val="20"/>
        </w:rPr>
        <w:t xml:space="preserve">and </w:t>
      </w:r>
      <w:r w:rsidRPr="00943CB2" w:rsidR="00C70084">
        <w:rPr>
          <w:color w:val="000000" w:themeColor="text1"/>
          <w:sz w:val="20"/>
          <w:szCs w:val="20"/>
        </w:rPr>
        <w:t>f</w:t>
      </w:r>
      <w:r w:rsidRPr="00943CB2" w:rsidR="007E082C">
        <w:rPr>
          <w:color w:val="000000" w:themeColor="text1"/>
          <w:sz w:val="20"/>
          <w:szCs w:val="20"/>
        </w:rPr>
        <w:t>requent and regular contact</w:t>
      </w:r>
      <w:r w:rsidRPr="00943CB2" w:rsidR="001973A6">
        <w:rPr>
          <w:color w:val="000000" w:themeColor="text1"/>
          <w:sz w:val="20"/>
          <w:szCs w:val="20"/>
        </w:rPr>
        <w:t xml:space="preserve">. </w:t>
      </w:r>
      <w:r w:rsidRPr="00943CB2" w:rsidR="00BF2723">
        <w:rPr>
          <w:color w:val="000000" w:themeColor="text1"/>
          <w:sz w:val="20"/>
          <w:szCs w:val="20"/>
        </w:rPr>
        <w:t xml:space="preserve">Overall building friendships was found to be the most effective </w:t>
      </w:r>
      <w:r w:rsidRPr="00943CB2" w:rsidR="00FD5A19">
        <w:rPr>
          <w:color w:val="000000" w:themeColor="text1"/>
          <w:sz w:val="20"/>
          <w:szCs w:val="20"/>
        </w:rPr>
        <w:t>type of contact</w:t>
      </w:r>
      <w:r w:rsidRPr="00943CB2" w:rsidR="007D6013">
        <w:rPr>
          <w:color w:val="000000" w:themeColor="text1"/>
          <w:sz w:val="20"/>
          <w:szCs w:val="20"/>
        </w:rPr>
        <w:t>.</w:t>
      </w:r>
      <w:r w:rsidRPr="00943CB2" w:rsidR="00E06C4E">
        <w:rPr>
          <w:color w:val="000000" w:themeColor="text1"/>
          <w:sz w:val="20"/>
          <w:szCs w:val="20"/>
        </w:rPr>
        <w:t xml:space="preserve"> </w:t>
      </w:r>
      <w:r w:rsidRPr="00943CB2" w:rsidR="00662A88">
        <w:rPr>
          <w:color w:val="000000" w:themeColor="text1"/>
          <w:sz w:val="20"/>
          <w:szCs w:val="20"/>
        </w:rPr>
        <w:t>Integral</w:t>
      </w:r>
      <w:r w:rsidRPr="00943CB2" w:rsidR="00643140">
        <w:rPr>
          <w:color w:val="000000" w:themeColor="text1"/>
          <w:sz w:val="20"/>
          <w:szCs w:val="20"/>
        </w:rPr>
        <w:t xml:space="preserve"> to </w:t>
      </w:r>
      <w:r w:rsidRPr="00943CB2" w:rsidR="00EE12BC">
        <w:rPr>
          <w:color w:val="000000" w:themeColor="text1"/>
          <w:sz w:val="20"/>
          <w:szCs w:val="20"/>
        </w:rPr>
        <w:t>building meaningful connections</w:t>
      </w:r>
      <w:r w:rsidRPr="00943CB2" w:rsidR="00643140">
        <w:rPr>
          <w:color w:val="000000" w:themeColor="text1"/>
          <w:sz w:val="20"/>
          <w:szCs w:val="20"/>
        </w:rPr>
        <w:t xml:space="preserve"> is the role of</w:t>
      </w:r>
      <w:r w:rsidRPr="00943CB2" w:rsidR="00FA75B7">
        <w:rPr>
          <w:color w:val="000000" w:themeColor="text1"/>
          <w:sz w:val="20"/>
          <w:szCs w:val="20"/>
        </w:rPr>
        <w:t xml:space="preserve"> the facilitator</w:t>
      </w:r>
      <w:r w:rsidRPr="00943CB2" w:rsidR="00EE12BC">
        <w:rPr>
          <w:color w:val="000000" w:themeColor="text1"/>
          <w:sz w:val="20"/>
          <w:szCs w:val="20"/>
        </w:rPr>
        <w:t xml:space="preserve">. </w:t>
      </w:r>
      <w:r w:rsidRPr="00943CB2" w:rsidR="00FA75B7">
        <w:rPr>
          <w:color w:val="000000" w:themeColor="text1"/>
          <w:sz w:val="20"/>
          <w:szCs w:val="20"/>
        </w:rPr>
        <w:t>Heydon (</w:t>
      </w:r>
      <w:r w:rsidRPr="00943CB2" w:rsidR="00783925">
        <w:rPr>
          <w:color w:val="000000" w:themeColor="text1"/>
          <w:sz w:val="20"/>
          <w:szCs w:val="20"/>
        </w:rPr>
        <w:t xml:space="preserve">2007) </w:t>
      </w:r>
      <w:r w:rsidRPr="00943CB2" w:rsidR="00C13208">
        <w:rPr>
          <w:color w:val="000000" w:themeColor="text1"/>
          <w:sz w:val="20"/>
          <w:szCs w:val="20"/>
        </w:rPr>
        <w:t>established</w:t>
      </w:r>
      <w:r w:rsidRPr="00943CB2" w:rsidR="00783925">
        <w:rPr>
          <w:color w:val="000000" w:themeColor="text1"/>
          <w:sz w:val="20"/>
          <w:szCs w:val="20"/>
        </w:rPr>
        <w:t xml:space="preserve"> </w:t>
      </w:r>
      <w:r w:rsidRPr="00943CB2" w:rsidR="007A44BB">
        <w:rPr>
          <w:color w:val="000000" w:themeColor="text1"/>
          <w:sz w:val="20"/>
          <w:szCs w:val="20"/>
        </w:rPr>
        <w:t>that</w:t>
      </w:r>
      <w:r w:rsidRPr="00943CB2" w:rsidR="0082601C">
        <w:rPr>
          <w:color w:val="000000" w:themeColor="text1"/>
          <w:sz w:val="20"/>
          <w:szCs w:val="20"/>
        </w:rPr>
        <w:t xml:space="preserve"> </w:t>
      </w:r>
      <w:r w:rsidRPr="00943CB2" w:rsidR="00D87922">
        <w:rPr>
          <w:color w:val="000000" w:themeColor="text1"/>
          <w:sz w:val="20"/>
          <w:szCs w:val="20"/>
        </w:rPr>
        <w:t xml:space="preserve">paying </w:t>
      </w:r>
      <w:r w:rsidRPr="00943CB2" w:rsidR="0082601C">
        <w:rPr>
          <w:color w:val="000000" w:themeColor="text1"/>
          <w:sz w:val="20"/>
          <w:szCs w:val="20"/>
        </w:rPr>
        <w:t xml:space="preserve">attention to both age groups; </w:t>
      </w:r>
      <w:r w:rsidRPr="00943CB2" w:rsidR="00BE779B">
        <w:rPr>
          <w:color w:val="000000" w:themeColor="text1"/>
          <w:sz w:val="20"/>
          <w:szCs w:val="20"/>
        </w:rPr>
        <w:t>model</w:t>
      </w:r>
      <w:r w:rsidRPr="00943CB2" w:rsidR="007A44BB">
        <w:rPr>
          <w:color w:val="000000" w:themeColor="text1"/>
          <w:sz w:val="20"/>
          <w:szCs w:val="20"/>
        </w:rPr>
        <w:t>l</w:t>
      </w:r>
      <w:r w:rsidRPr="00943CB2" w:rsidR="00D87922">
        <w:rPr>
          <w:color w:val="000000" w:themeColor="text1"/>
          <w:sz w:val="20"/>
          <w:szCs w:val="20"/>
        </w:rPr>
        <w:t>ing</w:t>
      </w:r>
      <w:r w:rsidRPr="00943CB2" w:rsidR="00BE779B">
        <w:rPr>
          <w:color w:val="000000" w:themeColor="text1"/>
          <w:sz w:val="20"/>
          <w:szCs w:val="20"/>
        </w:rPr>
        <w:t xml:space="preserve"> co-operative behaviour; treating every participant as important</w:t>
      </w:r>
      <w:r w:rsidRPr="00943CB2" w:rsidR="00D87922">
        <w:rPr>
          <w:color w:val="000000" w:themeColor="text1"/>
          <w:sz w:val="20"/>
          <w:szCs w:val="20"/>
        </w:rPr>
        <w:t xml:space="preserve"> </w:t>
      </w:r>
      <w:r w:rsidRPr="00943CB2" w:rsidR="00C07165">
        <w:rPr>
          <w:color w:val="000000" w:themeColor="text1"/>
          <w:sz w:val="20"/>
          <w:szCs w:val="20"/>
        </w:rPr>
        <w:t>are</w:t>
      </w:r>
      <w:r w:rsidRPr="00943CB2" w:rsidR="00C95AB6">
        <w:rPr>
          <w:color w:val="000000" w:themeColor="text1"/>
          <w:sz w:val="20"/>
          <w:szCs w:val="20"/>
        </w:rPr>
        <w:t xml:space="preserve"> </w:t>
      </w:r>
      <w:r w:rsidRPr="00943CB2" w:rsidR="00D87922">
        <w:rPr>
          <w:color w:val="000000" w:themeColor="text1"/>
          <w:sz w:val="20"/>
          <w:szCs w:val="20"/>
        </w:rPr>
        <w:t>impor</w:t>
      </w:r>
      <w:r w:rsidRPr="00943CB2" w:rsidR="002E13EB">
        <w:rPr>
          <w:color w:val="000000" w:themeColor="text1"/>
          <w:sz w:val="20"/>
          <w:szCs w:val="20"/>
        </w:rPr>
        <w:t xml:space="preserve">tant skills for </w:t>
      </w:r>
      <w:r w:rsidRPr="00943CB2" w:rsidR="00D97184">
        <w:rPr>
          <w:color w:val="000000" w:themeColor="text1"/>
          <w:sz w:val="20"/>
          <w:szCs w:val="20"/>
        </w:rPr>
        <w:t>facilitators and help</w:t>
      </w:r>
      <w:r w:rsidRPr="00943CB2" w:rsidR="00C07165">
        <w:rPr>
          <w:color w:val="000000" w:themeColor="text1"/>
          <w:sz w:val="20"/>
          <w:szCs w:val="20"/>
        </w:rPr>
        <w:t>s</w:t>
      </w:r>
      <w:r w:rsidRPr="00943CB2" w:rsidR="00D97184">
        <w:rPr>
          <w:color w:val="000000" w:themeColor="text1"/>
          <w:sz w:val="20"/>
          <w:szCs w:val="20"/>
        </w:rPr>
        <w:t xml:space="preserve"> to build meaningful relationships between generations. </w:t>
      </w:r>
      <w:r w:rsidRPr="00943CB2" w:rsidR="00643140">
        <w:rPr>
          <w:color w:val="000000" w:themeColor="text1"/>
          <w:sz w:val="20"/>
          <w:szCs w:val="20"/>
        </w:rPr>
        <w:t xml:space="preserve"> </w:t>
      </w:r>
      <w:r w:rsidRPr="00943CB2" w:rsidR="0057076D">
        <w:rPr>
          <w:color w:val="000000" w:themeColor="text1"/>
          <w:sz w:val="20"/>
          <w:szCs w:val="20"/>
        </w:rPr>
        <w:t xml:space="preserve"> </w:t>
      </w:r>
    </w:p>
    <w:p w:rsidRPr="00943CB2" w:rsidR="002265A1" w:rsidP="7DD03B37" w:rsidRDefault="002265A1" w14:paraId="14A31A3C" w14:textId="77777777">
      <w:pPr>
        <w:spacing w:line="360" w:lineRule="auto"/>
        <w:jc w:val="both"/>
        <w:rPr>
          <w:color w:val="000000" w:themeColor="text1"/>
          <w:sz w:val="20"/>
          <w:szCs w:val="20"/>
        </w:rPr>
      </w:pPr>
    </w:p>
    <w:p w:rsidRPr="00F42AB9" w:rsidR="00C1528A" w:rsidP="7DD03B37" w:rsidRDefault="007A554D" w14:paraId="0344290D" w14:textId="4F3E7356">
      <w:pPr>
        <w:spacing w:line="360" w:lineRule="auto"/>
        <w:jc w:val="both"/>
        <w:rPr>
          <w:color w:val="000000" w:themeColor="text1"/>
          <w:sz w:val="20"/>
          <w:szCs w:val="20"/>
        </w:rPr>
      </w:pPr>
      <w:r w:rsidRPr="00943CB2">
        <w:rPr>
          <w:color w:val="000000" w:themeColor="text1"/>
          <w:sz w:val="20"/>
          <w:szCs w:val="20"/>
        </w:rPr>
        <w:t>Intergenerational a</w:t>
      </w:r>
      <w:r w:rsidRPr="00943CB2" w:rsidR="00BB1D17">
        <w:rPr>
          <w:color w:val="000000" w:themeColor="text1"/>
          <w:sz w:val="20"/>
          <w:szCs w:val="20"/>
        </w:rPr>
        <w:t xml:space="preserve">ctivities require careful </w:t>
      </w:r>
      <w:r w:rsidRPr="00943CB2" w:rsidR="0073621E">
        <w:rPr>
          <w:color w:val="000000" w:themeColor="text1"/>
          <w:sz w:val="20"/>
          <w:szCs w:val="20"/>
        </w:rPr>
        <w:t>consideration</w:t>
      </w:r>
      <w:r w:rsidRPr="00943CB2" w:rsidR="00BB1D17">
        <w:rPr>
          <w:color w:val="000000" w:themeColor="text1"/>
          <w:sz w:val="20"/>
          <w:szCs w:val="20"/>
        </w:rPr>
        <w:t xml:space="preserve"> to ensure </w:t>
      </w:r>
      <w:r w:rsidRPr="00943CB2" w:rsidR="00A546EE">
        <w:rPr>
          <w:color w:val="000000" w:themeColor="text1"/>
          <w:sz w:val="20"/>
          <w:szCs w:val="20"/>
        </w:rPr>
        <w:t>that</w:t>
      </w:r>
      <w:r w:rsidRPr="00943CB2" w:rsidR="00BB1D17">
        <w:rPr>
          <w:color w:val="000000" w:themeColor="text1"/>
          <w:sz w:val="20"/>
          <w:szCs w:val="20"/>
        </w:rPr>
        <w:t xml:space="preserve"> </w:t>
      </w:r>
      <w:r w:rsidR="00AA5054">
        <w:rPr>
          <w:color w:val="000000" w:themeColor="text1"/>
          <w:sz w:val="20"/>
          <w:szCs w:val="20"/>
        </w:rPr>
        <w:t>have positive outcomes</w:t>
      </w:r>
      <w:r w:rsidRPr="00943CB2" w:rsidR="00E75575">
        <w:rPr>
          <w:color w:val="000000" w:themeColor="text1"/>
          <w:sz w:val="20"/>
          <w:szCs w:val="20"/>
        </w:rPr>
        <w:t xml:space="preserve"> for both</w:t>
      </w:r>
      <w:r w:rsidRPr="00943CB2" w:rsidR="00EB6F5E">
        <w:rPr>
          <w:color w:val="000000" w:themeColor="text1"/>
          <w:sz w:val="20"/>
          <w:szCs w:val="20"/>
        </w:rPr>
        <w:t xml:space="preserve"> </w:t>
      </w:r>
      <w:r w:rsidRPr="00943CB2" w:rsidR="00BB1D17">
        <w:rPr>
          <w:color w:val="000000" w:themeColor="text1"/>
          <w:sz w:val="20"/>
          <w:szCs w:val="20"/>
        </w:rPr>
        <w:t xml:space="preserve">children and older adults. </w:t>
      </w:r>
      <w:r w:rsidRPr="00943CB2" w:rsidR="000E12A2">
        <w:rPr>
          <w:color w:val="000000" w:themeColor="text1"/>
          <w:sz w:val="20"/>
          <w:szCs w:val="20"/>
        </w:rPr>
        <w:t xml:space="preserve"> </w:t>
      </w:r>
      <w:r w:rsidRPr="00943CB2" w:rsidR="00B2394D">
        <w:rPr>
          <w:color w:val="000000" w:themeColor="text1"/>
          <w:sz w:val="20"/>
          <w:szCs w:val="20"/>
        </w:rPr>
        <w:t xml:space="preserve">DeVore et al. (2016) in their review of </w:t>
      </w:r>
      <w:r w:rsidRPr="00943CB2">
        <w:rPr>
          <w:color w:val="000000" w:themeColor="text1"/>
          <w:sz w:val="20"/>
          <w:szCs w:val="20"/>
        </w:rPr>
        <w:t>intergenerational</w:t>
      </w:r>
      <w:r w:rsidRPr="00943CB2" w:rsidR="00B2394D">
        <w:rPr>
          <w:color w:val="000000" w:themeColor="text1"/>
          <w:sz w:val="20"/>
          <w:szCs w:val="20"/>
        </w:rPr>
        <w:t xml:space="preserve"> projects</w:t>
      </w:r>
      <w:r w:rsidRPr="00943CB2" w:rsidR="0073621E">
        <w:rPr>
          <w:color w:val="000000" w:themeColor="text1"/>
          <w:sz w:val="20"/>
          <w:szCs w:val="20"/>
        </w:rPr>
        <w:t xml:space="preserve"> </w:t>
      </w:r>
      <w:r w:rsidRPr="00943CB2" w:rsidR="00A546EE">
        <w:rPr>
          <w:color w:val="000000" w:themeColor="text1"/>
          <w:sz w:val="20"/>
          <w:szCs w:val="20"/>
        </w:rPr>
        <w:t xml:space="preserve">discovered </w:t>
      </w:r>
      <w:r w:rsidRPr="00943CB2" w:rsidR="0073621E">
        <w:rPr>
          <w:color w:val="000000" w:themeColor="text1"/>
          <w:sz w:val="20"/>
          <w:szCs w:val="20"/>
        </w:rPr>
        <w:t xml:space="preserve">that </w:t>
      </w:r>
      <w:r w:rsidRPr="00943CB2" w:rsidR="002105BC">
        <w:rPr>
          <w:color w:val="000000" w:themeColor="text1"/>
          <w:sz w:val="20"/>
          <w:szCs w:val="20"/>
        </w:rPr>
        <w:t>both</w:t>
      </w:r>
      <w:r w:rsidRPr="00943CB2" w:rsidR="0073621E">
        <w:rPr>
          <w:color w:val="000000" w:themeColor="text1"/>
          <w:sz w:val="20"/>
          <w:szCs w:val="20"/>
        </w:rPr>
        <w:t xml:space="preserve"> structured </w:t>
      </w:r>
      <w:r w:rsidRPr="00943CB2" w:rsidR="002105BC">
        <w:rPr>
          <w:color w:val="000000" w:themeColor="text1"/>
          <w:sz w:val="20"/>
          <w:szCs w:val="20"/>
        </w:rPr>
        <w:t>and</w:t>
      </w:r>
      <w:r w:rsidRPr="00943CB2" w:rsidR="0073621E">
        <w:rPr>
          <w:color w:val="000000" w:themeColor="text1"/>
          <w:sz w:val="20"/>
          <w:szCs w:val="20"/>
        </w:rPr>
        <w:t xml:space="preserve"> unstructured</w:t>
      </w:r>
      <w:r w:rsidRPr="00943CB2" w:rsidR="002105BC">
        <w:rPr>
          <w:color w:val="000000" w:themeColor="text1"/>
          <w:sz w:val="20"/>
          <w:szCs w:val="20"/>
        </w:rPr>
        <w:t xml:space="preserve"> </w:t>
      </w:r>
      <w:r w:rsidRPr="00943CB2" w:rsidR="00AA4573">
        <w:rPr>
          <w:color w:val="000000" w:themeColor="text1"/>
          <w:sz w:val="20"/>
          <w:szCs w:val="20"/>
        </w:rPr>
        <w:t xml:space="preserve">activities </w:t>
      </w:r>
      <w:r w:rsidRPr="00943CB2" w:rsidR="002105BC">
        <w:rPr>
          <w:color w:val="000000" w:themeColor="text1"/>
          <w:sz w:val="20"/>
          <w:szCs w:val="20"/>
        </w:rPr>
        <w:t>are beneficial</w:t>
      </w:r>
      <w:r w:rsidRPr="00943CB2" w:rsidR="000C7531">
        <w:rPr>
          <w:color w:val="000000" w:themeColor="text1"/>
          <w:sz w:val="20"/>
          <w:szCs w:val="20"/>
        </w:rPr>
        <w:t xml:space="preserve"> </w:t>
      </w:r>
      <w:r w:rsidRPr="00943CB2" w:rsidR="00A80FFC">
        <w:rPr>
          <w:color w:val="000000" w:themeColor="text1"/>
          <w:sz w:val="20"/>
          <w:szCs w:val="20"/>
        </w:rPr>
        <w:t>if</w:t>
      </w:r>
      <w:r w:rsidRPr="00943CB2" w:rsidR="000C7531">
        <w:rPr>
          <w:color w:val="000000" w:themeColor="text1"/>
          <w:sz w:val="20"/>
          <w:szCs w:val="20"/>
        </w:rPr>
        <w:t xml:space="preserve"> they are designed to meet the needs of both groups. </w:t>
      </w:r>
      <w:r w:rsidRPr="00943CB2" w:rsidR="0073621E">
        <w:rPr>
          <w:color w:val="000000" w:themeColor="text1"/>
          <w:sz w:val="20"/>
          <w:szCs w:val="20"/>
        </w:rPr>
        <w:t xml:space="preserve"> </w:t>
      </w:r>
      <w:r w:rsidRPr="00943CB2" w:rsidR="00AB2FF2">
        <w:rPr>
          <w:color w:val="000000" w:themeColor="text1"/>
          <w:sz w:val="20"/>
          <w:szCs w:val="20"/>
        </w:rPr>
        <w:t xml:space="preserve">Structured activities </w:t>
      </w:r>
      <w:r w:rsidRPr="00943CB2" w:rsidR="002F23CF">
        <w:rPr>
          <w:color w:val="000000" w:themeColor="text1"/>
          <w:sz w:val="20"/>
          <w:szCs w:val="20"/>
        </w:rPr>
        <w:t>are</w:t>
      </w:r>
      <w:r w:rsidRPr="00943CB2" w:rsidR="00F94524">
        <w:rPr>
          <w:color w:val="000000" w:themeColor="text1"/>
          <w:sz w:val="20"/>
          <w:szCs w:val="20"/>
        </w:rPr>
        <w:t xml:space="preserve"> pre-planned</w:t>
      </w:r>
      <w:r w:rsidRPr="00943CB2" w:rsidR="003373BC">
        <w:rPr>
          <w:color w:val="000000" w:themeColor="text1"/>
          <w:sz w:val="20"/>
          <w:szCs w:val="20"/>
        </w:rPr>
        <w:t xml:space="preserve">, </w:t>
      </w:r>
      <w:r w:rsidRPr="00943CB2" w:rsidR="00F94524">
        <w:rPr>
          <w:color w:val="000000" w:themeColor="text1"/>
          <w:sz w:val="20"/>
          <w:szCs w:val="20"/>
        </w:rPr>
        <w:t>focus</w:t>
      </w:r>
      <w:r w:rsidRPr="00943CB2" w:rsidR="003373BC">
        <w:rPr>
          <w:color w:val="000000" w:themeColor="text1"/>
          <w:sz w:val="20"/>
          <w:szCs w:val="20"/>
        </w:rPr>
        <w:t>ed</w:t>
      </w:r>
      <w:r w:rsidRPr="00943CB2" w:rsidR="00F94524">
        <w:rPr>
          <w:color w:val="000000" w:themeColor="text1"/>
          <w:sz w:val="20"/>
          <w:szCs w:val="20"/>
        </w:rPr>
        <w:t xml:space="preserve"> on a particular </w:t>
      </w:r>
      <w:r w:rsidRPr="00943CB2" w:rsidR="003373BC">
        <w:rPr>
          <w:color w:val="000000" w:themeColor="text1"/>
          <w:sz w:val="20"/>
          <w:szCs w:val="20"/>
        </w:rPr>
        <w:t>activity</w:t>
      </w:r>
      <w:r w:rsidRPr="00943CB2" w:rsidR="00502D06">
        <w:rPr>
          <w:color w:val="000000" w:themeColor="text1"/>
          <w:sz w:val="20"/>
          <w:szCs w:val="20"/>
        </w:rPr>
        <w:t>, such as singing</w:t>
      </w:r>
      <w:r w:rsidRPr="00943CB2" w:rsidR="009B0B4F">
        <w:rPr>
          <w:color w:val="000000" w:themeColor="text1"/>
          <w:sz w:val="20"/>
          <w:szCs w:val="20"/>
        </w:rPr>
        <w:t xml:space="preserve"> and art; </w:t>
      </w:r>
      <w:r w:rsidRPr="00943CB2" w:rsidR="003373BC">
        <w:rPr>
          <w:color w:val="000000" w:themeColor="text1"/>
          <w:sz w:val="20"/>
          <w:szCs w:val="20"/>
        </w:rPr>
        <w:t>and bring children and adults together at a specific time</w:t>
      </w:r>
      <w:r w:rsidRPr="00943CB2" w:rsidR="00502D06">
        <w:rPr>
          <w:color w:val="000000" w:themeColor="text1"/>
          <w:sz w:val="20"/>
          <w:szCs w:val="20"/>
        </w:rPr>
        <w:t xml:space="preserve">. </w:t>
      </w:r>
      <w:r w:rsidRPr="00943CB2" w:rsidR="00542D33">
        <w:rPr>
          <w:color w:val="000000" w:themeColor="text1"/>
          <w:sz w:val="20"/>
          <w:szCs w:val="20"/>
        </w:rPr>
        <w:t xml:space="preserve"> </w:t>
      </w:r>
      <w:r w:rsidRPr="00943CB2" w:rsidR="009B0B4F">
        <w:rPr>
          <w:color w:val="000000" w:themeColor="text1"/>
          <w:sz w:val="20"/>
          <w:szCs w:val="20"/>
        </w:rPr>
        <w:t>For example, in an exploratory case study, Heydon et al. (201</w:t>
      </w:r>
      <w:r w:rsidRPr="00943CB2" w:rsidR="00B76003">
        <w:rPr>
          <w:color w:val="000000" w:themeColor="text1"/>
          <w:sz w:val="20"/>
          <w:szCs w:val="20"/>
        </w:rPr>
        <w:t>8</w:t>
      </w:r>
      <w:r w:rsidRPr="00943CB2" w:rsidR="009B0B4F">
        <w:rPr>
          <w:color w:val="000000" w:themeColor="text1"/>
          <w:sz w:val="20"/>
          <w:szCs w:val="20"/>
        </w:rPr>
        <w:t xml:space="preserve">) examined how </w:t>
      </w:r>
      <w:r w:rsidRPr="00943CB2" w:rsidR="005B2A52">
        <w:rPr>
          <w:color w:val="000000" w:themeColor="text1"/>
          <w:sz w:val="20"/>
          <w:szCs w:val="20"/>
        </w:rPr>
        <w:t xml:space="preserve">structured </w:t>
      </w:r>
      <w:r w:rsidRPr="00943CB2" w:rsidR="009B0B4F">
        <w:rPr>
          <w:color w:val="000000" w:themeColor="text1"/>
          <w:sz w:val="20"/>
          <w:szCs w:val="20"/>
        </w:rPr>
        <w:t xml:space="preserve">singing </w:t>
      </w:r>
      <w:r w:rsidRPr="00943CB2" w:rsidR="005B2A52">
        <w:rPr>
          <w:color w:val="000000" w:themeColor="text1"/>
          <w:sz w:val="20"/>
          <w:szCs w:val="20"/>
        </w:rPr>
        <w:t xml:space="preserve">activities </w:t>
      </w:r>
      <w:r w:rsidRPr="00943CB2" w:rsidR="009B0B4F">
        <w:rPr>
          <w:color w:val="000000" w:themeColor="text1"/>
          <w:sz w:val="20"/>
          <w:szCs w:val="20"/>
        </w:rPr>
        <w:t xml:space="preserve">benefitted </w:t>
      </w:r>
      <w:r w:rsidRPr="00943CB2" w:rsidR="005B2A52">
        <w:rPr>
          <w:color w:val="000000" w:themeColor="text1"/>
          <w:sz w:val="20"/>
          <w:szCs w:val="20"/>
        </w:rPr>
        <w:t>participants</w:t>
      </w:r>
      <w:r w:rsidRPr="00943CB2" w:rsidR="009B0B4F">
        <w:rPr>
          <w:color w:val="000000" w:themeColor="text1"/>
          <w:sz w:val="20"/>
          <w:szCs w:val="20"/>
        </w:rPr>
        <w:t xml:space="preserve"> taking part in an arts</w:t>
      </w:r>
      <w:r w:rsidRPr="00943CB2" w:rsidR="005B2A52">
        <w:rPr>
          <w:color w:val="000000" w:themeColor="text1"/>
          <w:sz w:val="20"/>
          <w:szCs w:val="20"/>
        </w:rPr>
        <w:t>-</w:t>
      </w:r>
      <w:r w:rsidRPr="00943CB2" w:rsidR="009B0B4F">
        <w:rPr>
          <w:color w:val="000000" w:themeColor="text1"/>
          <w:sz w:val="20"/>
          <w:szCs w:val="20"/>
        </w:rPr>
        <w:t>based intergenerational project. Their results indicated</w:t>
      </w:r>
      <w:r w:rsidRPr="00943CB2" w:rsidR="002905CB">
        <w:rPr>
          <w:color w:val="000000" w:themeColor="text1"/>
          <w:sz w:val="20"/>
          <w:szCs w:val="20"/>
        </w:rPr>
        <w:t xml:space="preserve"> that</w:t>
      </w:r>
      <w:r w:rsidRPr="00943CB2" w:rsidR="00204E31">
        <w:rPr>
          <w:color w:val="000000" w:themeColor="text1"/>
          <w:sz w:val="20"/>
          <w:szCs w:val="20"/>
        </w:rPr>
        <w:t xml:space="preserve"> when combined with other modes such as images and gesture, </w:t>
      </w:r>
      <w:r w:rsidRPr="00943CB2" w:rsidR="002905CB">
        <w:rPr>
          <w:color w:val="000000" w:themeColor="text1"/>
          <w:sz w:val="20"/>
          <w:szCs w:val="20"/>
        </w:rPr>
        <w:t xml:space="preserve">singing </w:t>
      </w:r>
      <w:r w:rsidRPr="00943CB2" w:rsidR="007454B6">
        <w:rPr>
          <w:color w:val="000000" w:themeColor="text1"/>
          <w:sz w:val="20"/>
          <w:szCs w:val="20"/>
        </w:rPr>
        <w:t>is</w:t>
      </w:r>
      <w:r w:rsidRPr="00943CB2" w:rsidR="00A667AB">
        <w:rPr>
          <w:color w:val="000000" w:themeColor="text1"/>
          <w:sz w:val="20"/>
          <w:szCs w:val="20"/>
        </w:rPr>
        <w:t xml:space="preserve"> a powerful</w:t>
      </w:r>
      <w:r w:rsidRPr="00943CB2" w:rsidR="009B0B4F">
        <w:rPr>
          <w:color w:val="000000" w:themeColor="text1"/>
          <w:sz w:val="20"/>
          <w:szCs w:val="20"/>
        </w:rPr>
        <w:t xml:space="preserve"> </w:t>
      </w:r>
      <w:r w:rsidRPr="00943CB2" w:rsidR="008F035B">
        <w:rPr>
          <w:color w:val="000000" w:themeColor="text1"/>
          <w:sz w:val="20"/>
          <w:szCs w:val="20"/>
        </w:rPr>
        <w:t xml:space="preserve">way </w:t>
      </w:r>
      <w:r w:rsidRPr="00943CB2" w:rsidR="009B0B4F">
        <w:rPr>
          <w:color w:val="000000" w:themeColor="text1"/>
          <w:sz w:val="20"/>
          <w:szCs w:val="20"/>
        </w:rPr>
        <w:t xml:space="preserve">for </w:t>
      </w:r>
      <w:r w:rsidRPr="00943CB2" w:rsidR="00657C24">
        <w:rPr>
          <w:color w:val="000000" w:themeColor="text1"/>
          <w:sz w:val="20"/>
          <w:szCs w:val="20"/>
        </w:rPr>
        <w:t xml:space="preserve">pre-school </w:t>
      </w:r>
      <w:r w:rsidRPr="00943CB2" w:rsidR="009B0B4F">
        <w:rPr>
          <w:color w:val="000000" w:themeColor="text1"/>
          <w:sz w:val="20"/>
          <w:szCs w:val="20"/>
        </w:rPr>
        <w:t xml:space="preserve">children and older adults to </w:t>
      </w:r>
      <w:r w:rsidRPr="00943CB2" w:rsidR="00856D1E">
        <w:rPr>
          <w:color w:val="000000" w:themeColor="text1"/>
          <w:sz w:val="20"/>
          <w:szCs w:val="20"/>
        </w:rPr>
        <w:t>share</w:t>
      </w:r>
      <w:r w:rsidRPr="00943CB2" w:rsidR="005B2759">
        <w:rPr>
          <w:color w:val="000000" w:themeColor="text1"/>
          <w:sz w:val="20"/>
          <w:szCs w:val="20"/>
        </w:rPr>
        <w:t xml:space="preserve"> and gain new knowledge, mak</w:t>
      </w:r>
      <w:r w:rsidRPr="00943CB2" w:rsidR="00856D1E">
        <w:rPr>
          <w:color w:val="000000" w:themeColor="text1"/>
          <w:sz w:val="20"/>
          <w:szCs w:val="20"/>
        </w:rPr>
        <w:t>e</w:t>
      </w:r>
      <w:r w:rsidRPr="00943CB2" w:rsidR="005B2759">
        <w:rPr>
          <w:color w:val="000000" w:themeColor="text1"/>
          <w:sz w:val="20"/>
          <w:szCs w:val="20"/>
        </w:rPr>
        <w:t xml:space="preserve"> emotional connections</w:t>
      </w:r>
      <w:r w:rsidRPr="00943CB2" w:rsidR="00A0600D">
        <w:rPr>
          <w:color w:val="000000" w:themeColor="text1"/>
          <w:sz w:val="20"/>
          <w:szCs w:val="20"/>
        </w:rPr>
        <w:t>, build relationships,</w:t>
      </w:r>
      <w:r w:rsidRPr="00943CB2" w:rsidR="005B2759">
        <w:rPr>
          <w:color w:val="000000" w:themeColor="text1"/>
          <w:sz w:val="20"/>
          <w:szCs w:val="20"/>
        </w:rPr>
        <w:t xml:space="preserve"> and </w:t>
      </w:r>
      <w:r w:rsidRPr="00943CB2" w:rsidR="00DC01AE">
        <w:rPr>
          <w:color w:val="000000" w:themeColor="text1"/>
          <w:sz w:val="20"/>
          <w:szCs w:val="20"/>
        </w:rPr>
        <w:t>provid</w:t>
      </w:r>
      <w:r w:rsidRPr="00943CB2" w:rsidR="00856D1E">
        <w:rPr>
          <w:color w:val="000000" w:themeColor="text1"/>
          <w:sz w:val="20"/>
          <w:szCs w:val="20"/>
        </w:rPr>
        <w:t>e</w:t>
      </w:r>
      <w:r w:rsidRPr="00943CB2" w:rsidR="00DC01AE">
        <w:rPr>
          <w:color w:val="000000" w:themeColor="text1"/>
          <w:sz w:val="20"/>
          <w:szCs w:val="20"/>
        </w:rPr>
        <w:t xml:space="preserve"> </w:t>
      </w:r>
      <w:r w:rsidR="0044166D">
        <w:rPr>
          <w:color w:val="000000" w:themeColor="text1"/>
          <w:sz w:val="20"/>
          <w:szCs w:val="20"/>
        </w:rPr>
        <w:t>“</w:t>
      </w:r>
      <w:r w:rsidRPr="00943CB2" w:rsidR="00DC01AE">
        <w:rPr>
          <w:color w:val="000000" w:themeColor="text1"/>
          <w:sz w:val="20"/>
          <w:szCs w:val="20"/>
        </w:rPr>
        <w:t xml:space="preserve">continuity between </w:t>
      </w:r>
      <w:r w:rsidRPr="00943CB2" w:rsidR="00856D1E">
        <w:rPr>
          <w:color w:val="000000" w:themeColor="text1"/>
          <w:sz w:val="20"/>
          <w:szCs w:val="20"/>
        </w:rPr>
        <w:t xml:space="preserve">[the] </w:t>
      </w:r>
      <w:r w:rsidRPr="00943CB2" w:rsidR="00DC01AE">
        <w:rPr>
          <w:color w:val="000000" w:themeColor="text1"/>
          <w:sz w:val="20"/>
          <w:szCs w:val="20"/>
        </w:rPr>
        <w:t>past, present and future</w:t>
      </w:r>
      <w:r w:rsidR="0044166D">
        <w:rPr>
          <w:color w:val="000000" w:themeColor="text1"/>
          <w:sz w:val="20"/>
          <w:szCs w:val="20"/>
        </w:rPr>
        <w:t>”</w:t>
      </w:r>
      <w:r w:rsidRPr="00943CB2" w:rsidR="00DC01AE">
        <w:rPr>
          <w:color w:val="000000" w:themeColor="text1"/>
          <w:sz w:val="20"/>
          <w:szCs w:val="20"/>
        </w:rPr>
        <w:t xml:space="preserve"> (Heydon</w:t>
      </w:r>
      <w:r w:rsidRPr="00943CB2" w:rsidR="00D53942">
        <w:rPr>
          <w:color w:val="000000" w:themeColor="text1"/>
          <w:sz w:val="20"/>
          <w:szCs w:val="20"/>
        </w:rPr>
        <w:t xml:space="preserve"> et al., 201</w:t>
      </w:r>
      <w:r w:rsidRPr="00943CB2" w:rsidR="00B76003">
        <w:rPr>
          <w:color w:val="000000" w:themeColor="text1"/>
          <w:sz w:val="20"/>
          <w:szCs w:val="20"/>
        </w:rPr>
        <w:t>8</w:t>
      </w:r>
      <w:r w:rsidR="007E68E7">
        <w:rPr>
          <w:color w:val="000000" w:themeColor="text1"/>
          <w:sz w:val="20"/>
          <w:szCs w:val="20"/>
        </w:rPr>
        <w:t>, p</w:t>
      </w:r>
      <w:r w:rsidR="00435F7E">
        <w:rPr>
          <w:color w:val="000000" w:themeColor="text1"/>
          <w:sz w:val="20"/>
          <w:szCs w:val="20"/>
        </w:rPr>
        <w:t xml:space="preserve">. </w:t>
      </w:r>
      <w:r w:rsidRPr="00943CB2" w:rsidR="00D53942">
        <w:rPr>
          <w:color w:val="000000" w:themeColor="text1"/>
          <w:sz w:val="20"/>
          <w:szCs w:val="20"/>
        </w:rPr>
        <w:t xml:space="preserve">132). </w:t>
      </w:r>
      <w:r w:rsidRPr="00943CB2" w:rsidR="009B0B4F">
        <w:rPr>
          <w:color w:val="000000" w:themeColor="text1"/>
          <w:sz w:val="20"/>
          <w:szCs w:val="20"/>
        </w:rPr>
        <w:t xml:space="preserve"> Unstructured</w:t>
      </w:r>
      <w:r w:rsidRPr="00943CB2" w:rsidR="00D43CCD">
        <w:rPr>
          <w:color w:val="000000" w:themeColor="text1"/>
          <w:sz w:val="20"/>
          <w:szCs w:val="20"/>
        </w:rPr>
        <w:t xml:space="preserve"> activities are </w:t>
      </w:r>
      <w:r w:rsidR="0044166D">
        <w:rPr>
          <w:color w:val="000000" w:themeColor="text1"/>
          <w:sz w:val="20"/>
          <w:szCs w:val="20"/>
        </w:rPr>
        <w:t>“</w:t>
      </w:r>
      <w:r w:rsidRPr="00943CB2" w:rsidR="00D43CCD">
        <w:rPr>
          <w:color w:val="000000" w:themeColor="text1"/>
          <w:sz w:val="20"/>
          <w:szCs w:val="20"/>
        </w:rPr>
        <w:t>organic</w:t>
      </w:r>
      <w:r w:rsidR="0044166D">
        <w:rPr>
          <w:color w:val="000000" w:themeColor="text1"/>
          <w:sz w:val="20"/>
          <w:szCs w:val="20"/>
        </w:rPr>
        <w:t>”</w:t>
      </w:r>
      <w:r w:rsidRPr="00943CB2" w:rsidR="00D43CCD">
        <w:rPr>
          <w:color w:val="000000" w:themeColor="text1"/>
          <w:sz w:val="20"/>
          <w:szCs w:val="20"/>
        </w:rPr>
        <w:t xml:space="preserve"> and arise from </w:t>
      </w:r>
      <w:r w:rsidR="0044166D">
        <w:rPr>
          <w:color w:val="000000" w:themeColor="text1"/>
          <w:sz w:val="20"/>
          <w:szCs w:val="20"/>
        </w:rPr>
        <w:t>“</w:t>
      </w:r>
      <w:r w:rsidRPr="00943CB2" w:rsidR="00D43CCD">
        <w:rPr>
          <w:color w:val="000000" w:themeColor="text1"/>
          <w:sz w:val="20"/>
          <w:szCs w:val="20"/>
        </w:rPr>
        <w:t>free flowing emergent approaches</w:t>
      </w:r>
      <w:r w:rsidR="0044166D">
        <w:rPr>
          <w:color w:val="000000" w:themeColor="text1"/>
          <w:sz w:val="20"/>
          <w:szCs w:val="20"/>
        </w:rPr>
        <w:t>”</w:t>
      </w:r>
      <w:r w:rsidRPr="00943CB2" w:rsidR="00D43CCD">
        <w:rPr>
          <w:color w:val="000000" w:themeColor="text1"/>
          <w:sz w:val="20"/>
          <w:szCs w:val="20"/>
        </w:rPr>
        <w:t xml:space="preserve"> which are based on the </w:t>
      </w:r>
      <w:r w:rsidRPr="00943CB2" w:rsidR="00D43CCD">
        <w:rPr>
          <w:color w:val="000000" w:themeColor="text1"/>
          <w:sz w:val="20"/>
          <w:szCs w:val="20"/>
        </w:rPr>
        <w:lastRenderedPageBreak/>
        <w:t xml:space="preserve">interests of </w:t>
      </w:r>
      <w:r w:rsidRPr="00943CB2" w:rsidR="00DA0EB4">
        <w:rPr>
          <w:color w:val="000000" w:themeColor="text1"/>
          <w:sz w:val="20"/>
          <w:szCs w:val="20"/>
        </w:rPr>
        <w:t xml:space="preserve">the </w:t>
      </w:r>
      <w:r w:rsidRPr="00943CB2" w:rsidR="00D43CCD">
        <w:rPr>
          <w:color w:val="000000" w:themeColor="text1"/>
          <w:sz w:val="20"/>
          <w:szCs w:val="20"/>
        </w:rPr>
        <w:t>children and older adults (DeVore et al., 2016</w:t>
      </w:r>
      <w:r w:rsidR="00435F7E">
        <w:rPr>
          <w:color w:val="000000" w:themeColor="text1"/>
          <w:sz w:val="20"/>
          <w:szCs w:val="20"/>
        </w:rPr>
        <w:t>, p.</w:t>
      </w:r>
      <w:r w:rsidRPr="00943CB2" w:rsidR="00D43CCD">
        <w:rPr>
          <w:color w:val="000000" w:themeColor="text1"/>
          <w:sz w:val="20"/>
          <w:szCs w:val="20"/>
        </w:rPr>
        <w:t xml:space="preserve"> </w:t>
      </w:r>
      <w:r w:rsidRPr="00943CB2" w:rsidR="007F32B0">
        <w:rPr>
          <w:color w:val="000000" w:themeColor="text1"/>
          <w:sz w:val="20"/>
          <w:szCs w:val="20"/>
        </w:rPr>
        <w:t>220</w:t>
      </w:r>
      <w:r w:rsidRPr="00943CB2" w:rsidR="00D43CCD">
        <w:rPr>
          <w:color w:val="000000" w:themeColor="text1"/>
          <w:sz w:val="20"/>
          <w:szCs w:val="20"/>
        </w:rPr>
        <w:t>).</w:t>
      </w:r>
      <w:r w:rsidRPr="00943CB2" w:rsidR="007F32B0">
        <w:rPr>
          <w:color w:val="000000" w:themeColor="text1"/>
          <w:sz w:val="20"/>
          <w:szCs w:val="20"/>
        </w:rPr>
        <w:t xml:space="preserve"> </w:t>
      </w:r>
      <w:r w:rsidRPr="00943CB2" w:rsidR="000713CC">
        <w:rPr>
          <w:color w:val="000000" w:themeColor="text1"/>
          <w:sz w:val="20"/>
          <w:szCs w:val="20"/>
        </w:rPr>
        <w:t>Heydon (2007</w:t>
      </w:r>
      <w:r w:rsidR="00435F7E">
        <w:rPr>
          <w:color w:val="000000" w:themeColor="text1"/>
          <w:sz w:val="20"/>
          <w:szCs w:val="20"/>
        </w:rPr>
        <w:t>, p.</w:t>
      </w:r>
      <w:r w:rsidRPr="00943CB2" w:rsidR="002F656F">
        <w:rPr>
          <w:color w:val="000000" w:themeColor="text1"/>
          <w:sz w:val="20"/>
          <w:szCs w:val="20"/>
        </w:rPr>
        <w:t xml:space="preserve"> 59</w:t>
      </w:r>
      <w:r w:rsidRPr="00943CB2" w:rsidR="000713CC">
        <w:rPr>
          <w:color w:val="000000" w:themeColor="text1"/>
          <w:sz w:val="20"/>
          <w:szCs w:val="20"/>
        </w:rPr>
        <w:t xml:space="preserve">) </w:t>
      </w:r>
      <w:r w:rsidRPr="00943CB2" w:rsidR="005D773F">
        <w:rPr>
          <w:color w:val="000000" w:themeColor="text1"/>
          <w:sz w:val="20"/>
          <w:szCs w:val="20"/>
        </w:rPr>
        <w:t xml:space="preserve">found that taking a collaborative approach where both </w:t>
      </w:r>
      <w:r w:rsidRPr="00943CB2" w:rsidR="002F656F">
        <w:rPr>
          <w:color w:val="000000" w:themeColor="text1"/>
          <w:sz w:val="20"/>
          <w:szCs w:val="20"/>
        </w:rPr>
        <w:t xml:space="preserve">young children and older adults </w:t>
      </w:r>
      <w:r w:rsidR="00705A6B">
        <w:rPr>
          <w:color w:val="000000" w:themeColor="text1"/>
          <w:sz w:val="20"/>
          <w:szCs w:val="20"/>
        </w:rPr>
        <w:t>are</w:t>
      </w:r>
      <w:r w:rsidRPr="00943CB2" w:rsidR="002F656F">
        <w:rPr>
          <w:color w:val="000000" w:themeColor="text1"/>
          <w:sz w:val="20"/>
          <w:szCs w:val="20"/>
        </w:rPr>
        <w:t xml:space="preserve"> encouraged to work co-productively and </w:t>
      </w:r>
      <w:r w:rsidR="0044166D">
        <w:rPr>
          <w:color w:val="000000" w:themeColor="text1"/>
          <w:sz w:val="20"/>
          <w:szCs w:val="20"/>
        </w:rPr>
        <w:t>“</w:t>
      </w:r>
      <w:r w:rsidRPr="00943CB2" w:rsidR="002F656F">
        <w:rPr>
          <w:color w:val="000000" w:themeColor="text1"/>
          <w:sz w:val="20"/>
          <w:szCs w:val="20"/>
        </w:rPr>
        <w:t>problem solve together</w:t>
      </w:r>
      <w:r w:rsidR="0044166D">
        <w:rPr>
          <w:color w:val="000000" w:themeColor="text1"/>
          <w:sz w:val="20"/>
          <w:szCs w:val="20"/>
        </w:rPr>
        <w:t>”</w:t>
      </w:r>
      <w:r w:rsidRPr="00943CB2" w:rsidR="002F656F">
        <w:rPr>
          <w:color w:val="000000" w:themeColor="text1"/>
          <w:sz w:val="20"/>
          <w:szCs w:val="20"/>
        </w:rPr>
        <w:t xml:space="preserve"> </w:t>
      </w:r>
      <w:r w:rsidRPr="00943CB2" w:rsidR="001A0450">
        <w:rPr>
          <w:color w:val="000000" w:themeColor="text1"/>
          <w:sz w:val="20"/>
          <w:szCs w:val="20"/>
        </w:rPr>
        <w:t xml:space="preserve">with unstructured </w:t>
      </w:r>
      <w:r w:rsidRPr="00943CB2" w:rsidR="00264D2B">
        <w:rPr>
          <w:color w:val="000000" w:themeColor="text1"/>
          <w:sz w:val="20"/>
          <w:szCs w:val="20"/>
        </w:rPr>
        <w:t xml:space="preserve">art activities </w:t>
      </w:r>
      <w:r w:rsidRPr="00943CB2" w:rsidR="009956A5">
        <w:rPr>
          <w:color w:val="000000" w:themeColor="text1"/>
          <w:sz w:val="20"/>
          <w:szCs w:val="20"/>
        </w:rPr>
        <w:t xml:space="preserve">also </w:t>
      </w:r>
      <w:r w:rsidRPr="00943CB2" w:rsidR="00BD6B44">
        <w:rPr>
          <w:color w:val="000000" w:themeColor="text1"/>
          <w:sz w:val="20"/>
          <w:szCs w:val="20"/>
        </w:rPr>
        <w:t>nurtur</w:t>
      </w:r>
      <w:r w:rsidR="00705A6B">
        <w:rPr>
          <w:color w:val="000000" w:themeColor="text1"/>
          <w:sz w:val="20"/>
          <w:szCs w:val="20"/>
        </w:rPr>
        <w:t>es</w:t>
      </w:r>
      <w:r w:rsidRPr="00943CB2" w:rsidR="00BD6B44">
        <w:rPr>
          <w:color w:val="000000" w:themeColor="text1"/>
          <w:sz w:val="20"/>
          <w:szCs w:val="20"/>
        </w:rPr>
        <w:t xml:space="preserve"> interactions and deepe</w:t>
      </w:r>
      <w:r w:rsidRPr="00943CB2" w:rsidR="00264D2B">
        <w:rPr>
          <w:color w:val="000000" w:themeColor="text1"/>
          <w:sz w:val="20"/>
          <w:szCs w:val="20"/>
        </w:rPr>
        <w:t>n</w:t>
      </w:r>
      <w:r w:rsidR="00705A6B">
        <w:rPr>
          <w:color w:val="000000" w:themeColor="text1"/>
          <w:sz w:val="20"/>
          <w:szCs w:val="20"/>
        </w:rPr>
        <w:t>s</w:t>
      </w:r>
      <w:r w:rsidRPr="00943CB2" w:rsidR="00BD6B44">
        <w:rPr>
          <w:color w:val="000000" w:themeColor="text1"/>
          <w:sz w:val="20"/>
          <w:szCs w:val="20"/>
        </w:rPr>
        <w:t xml:space="preserve"> relationships.</w:t>
      </w:r>
      <w:r w:rsidRPr="00F42AB9" w:rsidR="00BD6B44">
        <w:rPr>
          <w:color w:val="000000" w:themeColor="text1"/>
          <w:sz w:val="20"/>
          <w:szCs w:val="20"/>
        </w:rPr>
        <w:t xml:space="preserve"> </w:t>
      </w:r>
      <w:r w:rsidRPr="00F42AB9" w:rsidR="002F656F">
        <w:rPr>
          <w:color w:val="000000" w:themeColor="text1"/>
          <w:sz w:val="20"/>
          <w:szCs w:val="20"/>
        </w:rPr>
        <w:t xml:space="preserve">  </w:t>
      </w:r>
    </w:p>
    <w:p w:rsidRPr="00F42AB9" w:rsidR="6A3822E7" w:rsidP="6A3822E7" w:rsidRDefault="6A3822E7" w14:paraId="2EFDA6B1" w14:textId="22E517B3">
      <w:pPr>
        <w:spacing w:line="360" w:lineRule="auto"/>
        <w:jc w:val="both"/>
        <w:rPr>
          <w:color w:val="000000" w:themeColor="text1"/>
          <w:sz w:val="20"/>
          <w:szCs w:val="20"/>
        </w:rPr>
      </w:pPr>
    </w:p>
    <w:p w:rsidRPr="00F42AB9" w:rsidR="005D75F9" w:rsidP="72E25461" w:rsidRDefault="00787105" w14:paraId="1AB7B9F6" w14:textId="39359304">
      <w:pPr>
        <w:spacing w:line="360" w:lineRule="auto"/>
        <w:jc w:val="both"/>
        <w:rPr>
          <w:i/>
          <w:iCs/>
          <w:color w:val="000000" w:themeColor="text1"/>
          <w:sz w:val="20"/>
          <w:szCs w:val="20"/>
        </w:rPr>
      </w:pPr>
      <w:r w:rsidRPr="00F42AB9">
        <w:rPr>
          <w:i/>
          <w:iCs/>
          <w:color w:val="000000" w:themeColor="text1"/>
          <w:sz w:val="20"/>
          <w:szCs w:val="20"/>
        </w:rPr>
        <w:t>The benefits</w:t>
      </w:r>
      <w:r w:rsidRPr="00F42AB9" w:rsidR="005D75F9">
        <w:rPr>
          <w:i/>
          <w:iCs/>
          <w:color w:val="000000" w:themeColor="text1"/>
          <w:sz w:val="20"/>
          <w:szCs w:val="20"/>
        </w:rPr>
        <w:t xml:space="preserve"> </w:t>
      </w:r>
      <w:r w:rsidRPr="00F42AB9" w:rsidR="008770F3">
        <w:rPr>
          <w:i/>
          <w:iCs/>
          <w:color w:val="000000" w:themeColor="text1"/>
          <w:sz w:val="20"/>
          <w:szCs w:val="20"/>
        </w:rPr>
        <w:t xml:space="preserve">and challenges </w:t>
      </w:r>
      <w:r w:rsidRPr="00F42AB9" w:rsidR="005D75F9">
        <w:rPr>
          <w:i/>
          <w:iCs/>
          <w:color w:val="000000" w:themeColor="text1"/>
          <w:sz w:val="20"/>
          <w:szCs w:val="20"/>
        </w:rPr>
        <w:t>of intergenerational practice</w:t>
      </w:r>
    </w:p>
    <w:p w:rsidRPr="00F42AB9" w:rsidR="001763A0" w:rsidP="00824B8C" w:rsidRDefault="00DC1A03" w14:paraId="5F99F79B" w14:textId="7D07D998">
      <w:pPr>
        <w:spacing w:line="360" w:lineRule="auto"/>
        <w:jc w:val="both"/>
        <w:rPr>
          <w:color w:val="000000" w:themeColor="text1"/>
          <w:sz w:val="20"/>
          <w:szCs w:val="20"/>
        </w:rPr>
      </w:pPr>
      <w:r w:rsidRPr="00F42AB9">
        <w:rPr>
          <w:color w:val="000000" w:themeColor="text1"/>
          <w:sz w:val="20"/>
          <w:szCs w:val="20"/>
        </w:rPr>
        <w:t xml:space="preserve">A body of </w:t>
      </w:r>
      <w:r w:rsidRPr="00F42AB9" w:rsidR="003169D5">
        <w:rPr>
          <w:color w:val="000000" w:themeColor="text1"/>
          <w:sz w:val="20"/>
          <w:szCs w:val="20"/>
        </w:rPr>
        <w:t xml:space="preserve">evidence </w:t>
      </w:r>
      <w:r w:rsidRPr="00F42AB9" w:rsidR="00414F44">
        <w:rPr>
          <w:color w:val="000000" w:themeColor="text1"/>
          <w:sz w:val="20"/>
          <w:szCs w:val="20"/>
        </w:rPr>
        <w:t xml:space="preserve">is emerging which suggests that </w:t>
      </w:r>
      <w:r w:rsidRPr="00F42AB9" w:rsidR="006129AC">
        <w:rPr>
          <w:color w:val="000000" w:themeColor="text1"/>
          <w:sz w:val="20"/>
          <w:szCs w:val="20"/>
        </w:rPr>
        <w:t xml:space="preserve">there are strong benefits </w:t>
      </w:r>
      <w:r w:rsidRPr="00F42AB9" w:rsidR="009165FA">
        <w:rPr>
          <w:color w:val="000000" w:themeColor="text1"/>
          <w:sz w:val="20"/>
          <w:szCs w:val="20"/>
        </w:rPr>
        <w:t xml:space="preserve">across the generations for those </w:t>
      </w:r>
      <w:r w:rsidRPr="00F42AB9" w:rsidR="007C4C7B">
        <w:rPr>
          <w:color w:val="000000" w:themeColor="text1"/>
          <w:sz w:val="20"/>
          <w:szCs w:val="20"/>
        </w:rPr>
        <w:t xml:space="preserve">who take part in </w:t>
      </w:r>
      <w:r w:rsidR="00BB0716">
        <w:rPr>
          <w:color w:val="000000" w:themeColor="text1"/>
          <w:sz w:val="20"/>
          <w:szCs w:val="20"/>
        </w:rPr>
        <w:t>intergenerational</w:t>
      </w:r>
      <w:r w:rsidRPr="00F42AB9" w:rsidR="007C4C7B">
        <w:rPr>
          <w:color w:val="000000" w:themeColor="text1"/>
          <w:sz w:val="20"/>
          <w:szCs w:val="20"/>
        </w:rPr>
        <w:t xml:space="preserve"> practice. For older adults these</w:t>
      </w:r>
      <w:r w:rsidRPr="00F42AB9" w:rsidR="00824B8C">
        <w:rPr>
          <w:color w:val="000000" w:themeColor="text1"/>
          <w:sz w:val="20"/>
          <w:szCs w:val="20"/>
        </w:rPr>
        <w:t xml:space="preserve"> </w:t>
      </w:r>
      <w:proofErr w:type="gramStart"/>
      <w:r w:rsidRPr="00F42AB9" w:rsidR="008E41EB">
        <w:rPr>
          <w:color w:val="000000" w:themeColor="text1"/>
          <w:sz w:val="20"/>
          <w:szCs w:val="20"/>
        </w:rPr>
        <w:t>include</w:t>
      </w:r>
      <w:r w:rsidRPr="00F42AB9" w:rsidR="007C4C7B">
        <w:rPr>
          <w:color w:val="000000" w:themeColor="text1"/>
          <w:sz w:val="20"/>
          <w:szCs w:val="20"/>
        </w:rPr>
        <w:t>:</w:t>
      </w:r>
      <w:proofErr w:type="gramEnd"/>
      <w:r w:rsidRPr="00F42AB9" w:rsidR="008E41EB">
        <w:rPr>
          <w:color w:val="000000" w:themeColor="text1"/>
          <w:sz w:val="20"/>
          <w:szCs w:val="20"/>
        </w:rPr>
        <w:t xml:space="preserve"> </w:t>
      </w:r>
      <w:r w:rsidRPr="00F42AB9" w:rsidR="00824B8C">
        <w:rPr>
          <w:color w:val="000000" w:themeColor="text1"/>
          <w:sz w:val="20"/>
          <w:szCs w:val="20"/>
        </w:rPr>
        <w:t>enhanced well</w:t>
      </w:r>
      <w:r w:rsidRPr="00F42AB9" w:rsidR="002C7114">
        <w:rPr>
          <w:color w:val="000000" w:themeColor="text1"/>
          <w:sz w:val="20"/>
          <w:szCs w:val="20"/>
        </w:rPr>
        <w:t>-</w:t>
      </w:r>
      <w:r w:rsidRPr="00F42AB9" w:rsidR="00824B8C">
        <w:rPr>
          <w:color w:val="000000" w:themeColor="text1"/>
          <w:sz w:val="20"/>
          <w:szCs w:val="20"/>
        </w:rPr>
        <w:t>being (</w:t>
      </w:r>
      <w:proofErr w:type="spellStart"/>
      <w:r w:rsidRPr="00F42AB9" w:rsidR="00A657FE">
        <w:rPr>
          <w:color w:val="000000" w:themeColor="text1"/>
          <w:sz w:val="20"/>
          <w:szCs w:val="20"/>
        </w:rPr>
        <w:t>Springate</w:t>
      </w:r>
      <w:proofErr w:type="spellEnd"/>
      <w:r w:rsidRPr="00F42AB9" w:rsidR="00A657FE">
        <w:rPr>
          <w:color w:val="000000" w:themeColor="text1"/>
          <w:sz w:val="20"/>
          <w:szCs w:val="20"/>
        </w:rPr>
        <w:t xml:space="preserve"> et al., 2008</w:t>
      </w:r>
      <w:r w:rsidRPr="00F42AB9" w:rsidR="00824B8C">
        <w:rPr>
          <w:color w:val="000000" w:themeColor="text1"/>
          <w:sz w:val="20"/>
          <w:szCs w:val="20"/>
        </w:rPr>
        <w:t>); increased social interaction and engagement (Di Bona et al., 2017</w:t>
      </w:r>
      <w:r w:rsidRPr="00F42AB9" w:rsidR="00435F7E">
        <w:rPr>
          <w:color w:val="000000" w:themeColor="text1"/>
          <w:sz w:val="20"/>
          <w:szCs w:val="20"/>
        </w:rPr>
        <w:t>);</w:t>
      </w:r>
      <w:r w:rsidRPr="00F42AB9" w:rsidR="00824B8C">
        <w:rPr>
          <w:color w:val="000000" w:themeColor="text1"/>
          <w:sz w:val="20"/>
          <w:szCs w:val="20"/>
        </w:rPr>
        <w:t xml:space="preserve"> improved sense of purpose, confidence, </w:t>
      </w:r>
      <w:r w:rsidRPr="00F42AB9" w:rsidR="004401CA">
        <w:rPr>
          <w:color w:val="000000" w:themeColor="text1"/>
          <w:sz w:val="20"/>
          <w:szCs w:val="20"/>
        </w:rPr>
        <w:t>self-worth</w:t>
      </w:r>
      <w:r w:rsidRPr="00F42AB9" w:rsidR="00824B8C">
        <w:rPr>
          <w:color w:val="000000" w:themeColor="text1"/>
          <w:sz w:val="20"/>
          <w:szCs w:val="20"/>
        </w:rPr>
        <w:t xml:space="preserve"> and acceptance (</w:t>
      </w:r>
      <w:proofErr w:type="spellStart"/>
      <w:r w:rsidRPr="00F42AB9" w:rsidR="00824B8C">
        <w:rPr>
          <w:color w:val="000000" w:themeColor="text1"/>
          <w:sz w:val="20"/>
          <w:szCs w:val="20"/>
        </w:rPr>
        <w:t>Cortellesi</w:t>
      </w:r>
      <w:proofErr w:type="spellEnd"/>
      <w:r w:rsidRPr="00F42AB9" w:rsidR="00824B8C">
        <w:rPr>
          <w:color w:val="000000" w:themeColor="text1"/>
          <w:sz w:val="20"/>
          <w:szCs w:val="20"/>
        </w:rPr>
        <w:t xml:space="preserve"> </w:t>
      </w:r>
      <w:r w:rsidR="00BC0B6E">
        <w:rPr>
          <w:color w:val="000000" w:themeColor="text1"/>
          <w:sz w:val="20"/>
          <w:szCs w:val="20"/>
        </w:rPr>
        <w:t>&amp;</w:t>
      </w:r>
      <w:r w:rsidRPr="00F42AB9" w:rsidR="00824B8C">
        <w:rPr>
          <w:color w:val="000000" w:themeColor="text1"/>
          <w:sz w:val="20"/>
          <w:szCs w:val="20"/>
        </w:rPr>
        <w:t xml:space="preserve"> </w:t>
      </w:r>
      <w:proofErr w:type="spellStart"/>
      <w:r w:rsidRPr="00F42AB9" w:rsidR="00824B8C">
        <w:rPr>
          <w:color w:val="000000" w:themeColor="text1"/>
          <w:sz w:val="20"/>
          <w:szCs w:val="20"/>
        </w:rPr>
        <w:t>Kernan</w:t>
      </w:r>
      <w:proofErr w:type="spellEnd"/>
      <w:r w:rsidRPr="00F42AB9" w:rsidR="00824B8C">
        <w:rPr>
          <w:color w:val="000000" w:themeColor="text1"/>
          <w:sz w:val="20"/>
          <w:szCs w:val="20"/>
        </w:rPr>
        <w:t xml:space="preserve">, 2016); </w:t>
      </w:r>
      <w:r w:rsidRPr="00F42AB9" w:rsidR="007505CC">
        <w:rPr>
          <w:color w:val="000000" w:themeColor="text1"/>
          <w:sz w:val="20"/>
          <w:szCs w:val="20"/>
        </w:rPr>
        <w:t xml:space="preserve">and </w:t>
      </w:r>
      <w:r w:rsidRPr="00F42AB9" w:rsidR="00824B8C">
        <w:rPr>
          <w:color w:val="000000" w:themeColor="text1"/>
          <w:sz w:val="20"/>
          <w:szCs w:val="20"/>
        </w:rPr>
        <w:t>cognitive benefits, such as stimulated memory (</w:t>
      </w:r>
      <w:proofErr w:type="spellStart"/>
      <w:r w:rsidRPr="00F42AB9" w:rsidR="00824B8C">
        <w:rPr>
          <w:color w:val="000000" w:themeColor="text1"/>
          <w:sz w:val="20"/>
          <w:szCs w:val="20"/>
        </w:rPr>
        <w:t>Gerritzen</w:t>
      </w:r>
      <w:proofErr w:type="spellEnd"/>
      <w:r w:rsidRPr="00F42AB9" w:rsidR="00824B8C">
        <w:rPr>
          <w:color w:val="000000" w:themeColor="text1"/>
          <w:sz w:val="20"/>
          <w:szCs w:val="20"/>
        </w:rPr>
        <w:t xml:space="preserve"> et al., 2019</w:t>
      </w:r>
      <w:r w:rsidRPr="00F42AB9" w:rsidR="00FA7699">
        <w:rPr>
          <w:color w:val="000000" w:themeColor="text1"/>
          <w:sz w:val="20"/>
          <w:szCs w:val="20"/>
        </w:rPr>
        <w:t xml:space="preserve">). </w:t>
      </w:r>
      <w:proofErr w:type="gramStart"/>
      <w:r w:rsidR="00B23498">
        <w:rPr>
          <w:color w:val="000000" w:themeColor="text1"/>
          <w:sz w:val="20"/>
          <w:szCs w:val="20"/>
        </w:rPr>
        <w:t>The majority of</w:t>
      </w:r>
      <w:proofErr w:type="gramEnd"/>
      <w:r w:rsidR="00B23498">
        <w:rPr>
          <w:color w:val="000000" w:themeColor="text1"/>
          <w:sz w:val="20"/>
          <w:szCs w:val="20"/>
        </w:rPr>
        <w:t xml:space="preserve"> r</w:t>
      </w:r>
      <w:r w:rsidRPr="00F42AB9" w:rsidR="00377AB2">
        <w:rPr>
          <w:color w:val="000000" w:themeColor="text1"/>
          <w:sz w:val="20"/>
          <w:szCs w:val="20"/>
        </w:rPr>
        <w:t>esearch</w:t>
      </w:r>
      <w:r w:rsidRPr="00F42AB9" w:rsidR="00824B8C">
        <w:rPr>
          <w:color w:val="000000" w:themeColor="text1"/>
          <w:sz w:val="20"/>
          <w:szCs w:val="20"/>
        </w:rPr>
        <w:t xml:space="preserve"> </w:t>
      </w:r>
      <w:r w:rsidRPr="00F42AB9" w:rsidR="00D65DD2">
        <w:rPr>
          <w:color w:val="000000" w:themeColor="text1"/>
          <w:sz w:val="20"/>
          <w:szCs w:val="20"/>
        </w:rPr>
        <w:t>which has investigated the</w:t>
      </w:r>
      <w:r w:rsidRPr="00F42AB9" w:rsidR="00824B8C">
        <w:rPr>
          <w:color w:val="000000" w:themeColor="text1"/>
          <w:sz w:val="20"/>
          <w:szCs w:val="20"/>
        </w:rPr>
        <w:t xml:space="preserve"> benefits </w:t>
      </w:r>
      <w:r w:rsidRPr="00F42AB9" w:rsidR="00D65DD2">
        <w:rPr>
          <w:color w:val="000000" w:themeColor="text1"/>
          <w:sz w:val="20"/>
          <w:szCs w:val="20"/>
        </w:rPr>
        <w:t xml:space="preserve">of intergenerational practice </w:t>
      </w:r>
      <w:r w:rsidRPr="00F42AB9" w:rsidR="00824B8C">
        <w:rPr>
          <w:color w:val="000000" w:themeColor="text1"/>
          <w:sz w:val="20"/>
          <w:szCs w:val="20"/>
        </w:rPr>
        <w:t xml:space="preserve">for children </w:t>
      </w:r>
      <w:r w:rsidR="00B23498">
        <w:rPr>
          <w:color w:val="000000" w:themeColor="text1"/>
          <w:sz w:val="20"/>
          <w:szCs w:val="20"/>
        </w:rPr>
        <w:t>has</w:t>
      </w:r>
      <w:r w:rsidRPr="00F42AB9" w:rsidR="00150ABF">
        <w:rPr>
          <w:color w:val="000000" w:themeColor="text1"/>
          <w:sz w:val="20"/>
          <w:szCs w:val="20"/>
        </w:rPr>
        <w:t xml:space="preserve"> largely focused</w:t>
      </w:r>
      <w:r w:rsidRPr="00F42AB9" w:rsidR="00FA2B61">
        <w:rPr>
          <w:color w:val="000000" w:themeColor="text1"/>
          <w:sz w:val="20"/>
          <w:szCs w:val="20"/>
        </w:rPr>
        <w:t xml:space="preserve"> on </w:t>
      </w:r>
      <w:r w:rsidRPr="00F42AB9" w:rsidR="00824B8C">
        <w:rPr>
          <w:color w:val="000000" w:themeColor="text1"/>
          <w:sz w:val="20"/>
          <w:szCs w:val="20"/>
        </w:rPr>
        <w:t xml:space="preserve">how engagement </w:t>
      </w:r>
      <w:r w:rsidR="00C41497">
        <w:rPr>
          <w:color w:val="000000" w:themeColor="text1"/>
          <w:sz w:val="20"/>
          <w:szCs w:val="20"/>
        </w:rPr>
        <w:t>with older adults</w:t>
      </w:r>
      <w:r w:rsidRPr="00F42AB9" w:rsidR="00824B8C">
        <w:rPr>
          <w:color w:val="000000" w:themeColor="text1"/>
          <w:sz w:val="20"/>
          <w:szCs w:val="20"/>
        </w:rPr>
        <w:t xml:space="preserve"> </w:t>
      </w:r>
      <w:r w:rsidRPr="00F42AB9" w:rsidR="00C7047B">
        <w:rPr>
          <w:color w:val="000000" w:themeColor="text1"/>
          <w:sz w:val="20"/>
          <w:szCs w:val="20"/>
        </w:rPr>
        <w:t>reduces</w:t>
      </w:r>
      <w:r w:rsidRPr="00F42AB9" w:rsidR="00C66C03">
        <w:rPr>
          <w:color w:val="000000" w:themeColor="text1"/>
          <w:sz w:val="20"/>
          <w:szCs w:val="20"/>
        </w:rPr>
        <w:t xml:space="preserve"> </w:t>
      </w:r>
      <w:r w:rsidRPr="00F42AB9" w:rsidR="00824B8C">
        <w:rPr>
          <w:color w:val="000000" w:themeColor="text1"/>
          <w:sz w:val="20"/>
          <w:szCs w:val="20"/>
        </w:rPr>
        <w:t xml:space="preserve">negative attitudes towards </w:t>
      </w:r>
      <w:r w:rsidRPr="00F42AB9" w:rsidR="00B26A25">
        <w:rPr>
          <w:color w:val="000000" w:themeColor="text1"/>
          <w:sz w:val="20"/>
          <w:szCs w:val="20"/>
        </w:rPr>
        <w:t>aging</w:t>
      </w:r>
      <w:r w:rsidR="00B26A25">
        <w:rPr>
          <w:color w:val="000000" w:themeColor="text1"/>
          <w:sz w:val="20"/>
          <w:szCs w:val="20"/>
        </w:rPr>
        <w:t xml:space="preserve"> and</w:t>
      </w:r>
      <w:r w:rsidRPr="00F42AB9" w:rsidR="00824B8C">
        <w:rPr>
          <w:color w:val="000000" w:themeColor="text1"/>
          <w:sz w:val="20"/>
          <w:szCs w:val="20"/>
        </w:rPr>
        <w:t xml:space="preserve"> increase</w:t>
      </w:r>
      <w:r w:rsidRPr="00F42AB9" w:rsidR="00C7047B">
        <w:rPr>
          <w:color w:val="000000" w:themeColor="text1"/>
          <w:sz w:val="20"/>
          <w:szCs w:val="20"/>
        </w:rPr>
        <w:t>s</w:t>
      </w:r>
      <w:r w:rsidRPr="00F42AB9" w:rsidR="00824B8C">
        <w:rPr>
          <w:color w:val="000000" w:themeColor="text1"/>
          <w:sz w:val="20"/>
          <w:szCs w:val="20"/>
        </w:rPr>
        <w:t xml:space="preserve"> awareness </w:t>
      </w:r>
      <w:r w:rsidRPr="00F42AB9" w:rsidR="002C7114">
        <w:rPr>
          <w:color w:val="000000" w:themeColor="text1"/>
          <w:sz w:val="20"/>
          <w:szCs w:val="20"/>
        </w:rPr>
        <w:t>of</w:t>
      </w:r>
      <w:r w:rsidRPr="00F42AB9" w:rsidR="00824B8C">
        <w:rPr>
          <w:color w:val="000000" w:themeColor="text1"/>
          <w:sz w:val="20"/>
          <w:szCs w:val="20"/>
        </w:rPr>
        <w:t xml:space="preserve"> age-related conditions such as dementia (Di Bona et al., 2017).  </w:t>
      </w:r>
      <w:r w:rsidR="00B951E0">
        <w:rPr>
          <w:color w:val="000000" w:themeColor="text1"/>
          <w:sz w:val="20"/>
          <w:szCs w:val="20"/>
        </w:rPr>
        <w:t>Emerging</w:t>
      </w:r>
      <w:r w:rsidR="002274CF">
        <w:rPr>
          <w:color w:val="000000" w:themeColor="text1"/>
          <w:sz w:val="20"/>
          <w:szCs w:val="20"/>
        </w:rPr>
        <w:t xml:space="preserve"> </w:t>
      </w:r>
      <w:r w:rsidR="00B927A9">
        <w:rPr>
          <w:color w:val="000000" w:themeColor="text1"/>
          <w:sz w:val="20"/>
          <w:szCs w:val="20"/>
        </w:rPr>
        <w:t xml:space="preserve">intergenerational </w:t>
      </w:r>
      <w:r w:rsidR="002274CF">
        <w:rPr>
          <w:color w:val="000000" w:themeColor="text1"/>
          <w:sz w:val="20"/>
          <w:szCs w:val="20"/>
        </w:rPr>
        <w:t>research</w:t>
      </w:r>
      <w:r w:rsidRPr="00F42AB9" w:rsidR="00B1293A">
        <w:rPr>
          <w:color w:val="000000" w:themeColor="text1"/>
          <w:sz w:val="20"/>
          <w:szCs w:val="20"/>
        </w:rPr>
        <w:t xml:space="preserve"> </w:t>
      </w:r>
      <w:r w:rsidR="002A68DB">
        <w:rPr>
          <w:color w:val="000000" w:themeColor="text1"/>
          <w:sz w:val="20"/>
          <w:szCs w:val="20"/>
        </w:rPr>
        <w:t xml:space="preserve">which has explored </w:t>
      </w:r>
      <w:r w:rsidR="007E133D">
        <w:rPr>
          <w:color w:val="000000" w:themeColor="text1"/>
          <w:sz w:val="20"/>
          <w:szCs w:val="20"/>
        </w:rPr>
        <w:t xml:space="preserve">broader outcomes </w:t>
      </w:r>
      <w:r w:rsidR="00E6184F">
        <w:rPr>
          <w:color w:val="000000" w:themeColor="text1"/>
          <w:sz w:val="20"/>
          <w:szCs w:val="20"/>
        </w:rPr>
        <w:t xml:space="preserve">for children </w:t>
      </w:r>
      <w:r w:rsidR="002274CF">
        <w:rPr>
          <w:color w:val="000000" w:themeColor="text1"/>
          <w:sz w:val="20"/>
          <w:szCs w:val="20"/>
        </w:rPr>
        <w:t xml:space="preserve">suggests </w:t>
      </w:r>
      <w:r w:rsidR="00B927A9">
        <w:rPr>
          <w:color w:val="000000" w:themeColor="text1"/>
          <w:sz w:val="20"/>
          <w:szCs w:val="20"/>
        </w:rPr>
        <w:t>that</w:t>
      </w:r>
      <w:r w:rsidR="0014789D">
        <w:rPr>
          <w:color w:val="000000" w:themeColor="text1"/>
          <w:sz w:val="20"/>
          <w:szCs w:val="20"/>
        </w:rPr>
        <w:t xml:space="preserve"> </w:t>
      </w:r>
      <w:r w:rsidR="00B927A9">
        <w:rPr>
          <w:color w:val="000000" w:themeColor="text1"/>
          <w:sz w:val="20"/>
          <w:szCs w:val="20"/>
        </w:rPr>
        <w:t>positive benefits also include</w:t>
      </w:r>
      <w:r w:rsidRPr="00F42AB9" w:rsidR="00BC16FD">
        <w:rPr>
          <w:color w:val="000000" w:themeColor="text1"/>
          <w:sz w:val="20"/>
          <w:szCs w:val="20"/>
        </w:rPr>
        <w:t>:</w:t>
      </w:r>
      <w:r w:rsidRPr="00F42AB9" w:rsidR="00824B8C">
        <w:rPr>
          <w:color w:val="000000" w:themeColor="text1"/>
          <w:sz w:val="20"/>
          <w:szCs w:val="20"/>
        </w:rPr>
        <w:t xml:space="preserve"> </w:t>
      </w:r>
      <w:r w:rsidRPr="00F42AB9" w:rsidR="00BC16FD">
        <w:rPr>
          <w:color w:val="000000" w:themeColor="text1"/>
          <w:sz w:val="20"/>
          <w:szCs w:val="20"/>
        </w:rPr>
        <w:t xml:space="preserve">the </w:t>
      </w:r>
      <w:r w:rsidRPr="00F42AB9" w:rsidR="00824B8C">
        <w:rPr>
          <w:color w:val="000000" w:themeColor="text1"/>
          <w:sz w:val="20"/>
          <w:szCs w:val="20"/>
        </w:rPr>
        <w:t>creation of friendships and enjoyment (</w:t>
      </w:r>
      <w:proofErr w:type="spellStart"/>
      <w:r w:rsidRPr="00F42AB9" w:rsidR="00824B8C">
        <w:rPr>
          <w:color w:val="000000" w:themeColor="text1"/>
          <w:sz w:val="20"/>
          <w:szCs w:val="20"/>
        </w:rPr>
        <w:t>Springate</w:t>
      </w:r>
      <w:proofErr w:type="spellEnd"/>
      <w:r w:rsidRPr="00F42AB9" w:rsidR="00824B8C">
        <w:rPr>
          <w:color w:val="000000" w:themeColor="text1"/>
          <w:sz w:val="20"/>
          <w:szCs w:val="20"/>
        </w:rPr>
        <w:t xml:space="preserve"> et al., 2008); increased empathy (Gigl</w:t>
      </w:r>
      <w:r w:rsidRPr="00F42AB9" w:rsidR="000673EE">
        <w:rPr>
          <w:color w:val="000000" w:themeColor="text1"/>
          <w:sz w:val="20"/>
          <w:szCs w:val="20"/>
        </w:rPr>
        <w:t>i</w:t>
      </w:r>
      <w:r w:rsidRPr="00F42AB9" w:rsidR="00824B8C">
        <w:rPr>
          <w:color w:val="000000" w:themeColor="text1"/>
          <w:sz w:val="20"/>
          <w:szCs w:val="20"/>
        </w:rPr>
        <w:t>otti et al., 2005)</w:t>
      </w:r>
      <w:r w:rsidRPr="00F42AB9" w:rsidR="003C4A92">
        <w:rPr>
          <w:color w:val="000000" w:themeColor="text1"/>
          <w:sz w:val="20"/>
          <w:szCs w:val="20"/>
        </w:rPr>
        <w:t>;</w:t>
      </w:r>
      <w:r w:rsidRPr="00F42AB9" w:rsidR="00824B8C">
        <w:rPr>
          <w:color w:val="000000" w:themeColor="text1"/>
          <w:sz w:val="20"/>
          <w:szCs w:val="20"/>
        </w:rPr>
        <w:t xml:space="preserve"> enhanced communicatio</w:t>
      </w:r>
      <w:r w:rsidRPr="00F42AB9" w:rsidR="00672028">
        <w:rPr>
          <w:color w:val="000000" w:themeColor="text1"/>
          <w:sz w:val="20"/>
          <w:szCs w:val="20"/>
        </w:rPr>
        <w:t>n</w:t>
      </w:r>
      <w:r w:rsidRPr="00F42AB9" w:rsidR="00824B8C">
        <w:rPr>
          <w:color w:val="000000" w:themeColor="text1"/>
          <w:sz w:val="20"/>
          <w:szCs w:val="20"/>
        </w:rPr>
        <w:t xml:space="preserve"> skills and self-esteem (</w:t>
      </w:r>
      <w:proofErr w:type="spellStart"/>
      <w:r w:rsidRPr="00F42AB9" w:rsidR="00824B8C">
        <w:rPr>
          <w:color w:val="000000" w:themeColor="text1"/>
          <w:sz w:val="20"/>
          <w:szCs w:val="20"/>
        </w:rPr>
        <w:t>Springate</w:t>
      </w:r>
      <w:proofErr w:type="spellEnd"/>
      <w:r w:rsidRPr="00F42AB9" w:rsidR="00824B8C">
        <w:rPr>
          <w:color w:val="000000" w:themeColor="text1"/>
          <w:sz w:val="20"/>
          <w:szCs w:val="20"/>
        </w:rPr>
        <w:t xml:space="preserve"> et al., 2008)</w:t>
      </w:r>
      <w:r w:rsidRPr="00F42AB9" w:rsidR="003C4A92">
        <w:rPr>
          <w:color w:val="000000" w:themeColor="text1"/>
          <w:sz w:val="20"/>
          <w:szCs w:val="20"/>
        </w:rPr>
        <w:t xml:space="preserve">. </w:t>
      </w:r>
      <w:r w:rsidRPr="00F42AB9" w:rsidR="002015CD">
        <w:rPr>
          <w:color w:val="000000" w:themeColor="text1"/>
          <w:sz w:val="20"/>
          <w:szCs w:val="20"/>
        </w:rPr>
        <w:t xml:space="preserve">However, research </w:t>
      </w:r>
      <w:r w:rsidR="00626DE7">
        <w:rPr>
          <w:color w:val="000000" w:themeColor="text1"/>
          <w:sz w:val="20"/>
          <w:szCs w:val="20"/>
        </w:rPr>
        <w:t xml:space="preserve">which </w:t>
      </w:r>
      <w:r w:rsidRPr="00F42AB9" w:rsidR="002015CD">
        <w:rPr>
          <w:color w:val="000000" w:themeColor="text1"/>
          <w:sz w:val="20"/>
          <w:szCs w:val="20"/>
        </w:rPr>
        <w:t xml:space="preserve">has focused on </w:t>
      </w:r>
      <w:r w:rsidRPr="00F42AB9" w:rsidR="00172E82">
        <w:rPr>
          <w:color w:val="000000" w:themeColor="text1"/>
          <w:sz w:val="20"/>
          <w:szCs w:val="20"/>
        </w:rPr>
        <w:t xml:space="preserve">young children </w:t>
      </w:r>
      <w:r w:rsidRPr="00F42AB9" w:rsidR="00F10783">
        <w:rPr>
          <w:color w:val="000000" w:themeColor="text1"/>
          <w:sz w:val="20"/>
          <w:szCs w:val="20"/>
        </w:rPr>
        <w:t>and their interactions with older adults within co-located intergenerational programmes</w:t>
      </w:r>
      <w:r w:rsidRPr="00F42AB9" w:rsidR="00B33EFD">
        <w:rPr>
          <w:color w:val="000000" w:themeColor="text1"/>
          <w:sz w:val="20"/>
          <w:szCs w:val="20"/>
        </w:rPr>
        <w:t xml:space="preserve"> is limited. </w:t>
      </w:r>
      <w:r w:rsidRPr="00F42AB9" w:rsidR="00F10783">
        <w:rPr>
          <w:color w:val="000000" w:themeColor="text1"/>
          <w:sz w:val="20"/>
          <w:szCs w:val="20"/>
        </w:rPr>
        <w:t xml:space="preserve"> </w:t>
      </w:r>
    </w:p>
    <w:p w:rsidRPr="00F42AB9" w:rsidR="006F7625" w:rsidP="00824B8C" w:rsidRDefault="006F7625" w14:paraId="79EB696B" w14:textId="77777777">
      <w:pPr>
        <w:spacing w:line="360" w:lineRule="auto"/>
        <w:jc w:val="both"/>
        <w:rPr>
          <w:color w:val="000000" w:themeColor="text1"/>
          <w:sz w:val="20"/>
          <w:szCs w:val="20"/>
        </w:rPr>
      </w:pPr>
    </w:p>
    <w:p w:rsidRPr="00F42AB9" w:rsidR="002065DE" w:rsidP="002065DE" w:rsidRDefault="006F7625" w14:paraId="6B808A4B" w14:textId="24868C31">
      <w:pPr>
        <w:spacing w:line="360" w:lineRule="auto"/>
        <w:jc w:val="both"/>
        <w:rPr>
          <w:color w:val="000000" w:themeColor="text1"/>
          <w:sz w:val="20"/>
          <w:szCs w:val="20"/>
        </w:rPr>
      </w:pPr>
      <w:r w:rsidRPr="00943CB2">
        <w:rPr>
          <w:color w:val="000000" w:themeColor="text1"/>
          <w:sz w:val="20"/>
          <w:szCs w:val="20"/>
        </w:rPr>
        <w:t xml:space="preserve">Despite the potential for IG projects to support successful outcomes, they are not without their challenges and do not always yield positive results. Gigliotti et al. (2005) found in their </w:t>
      </w:r>
      <w:r w:rsidRPr="00943CB2" w:rsidR="00B33EFD">
        <w:rPr>
          <w:color w:val="000000" w:themeColor="text1"/>
          <w:sz w:val="20"/>
          <w:szCs w:val="20"/>
        </w:rPr>
        <w:t>intergenerational</w:t>
      </w:r>
      <w:r w:rsidRPr="00943CB2">
        <w:rPr>
          <w:color w:val="000000" w:themeColor="text1"/>
          <w:sz w:val="20"/>
          <w:szCs w:val="20"/>
        </w:rPr>
        <w:t xml:space="preserve"> study with </w:t>
      </w:r>
      <w:r w:rsidR="007C0664">
        <w:rPr>
          <w:color w:val="000000" w:themeColor="text1"/>
          <w:sz w:val="20"/>
          <w:szCs w:val="20"/>
        </w:rPr>
        <w:t>older adults</w:t>
      </w:r>
      <w:r w:rsidRPr="00943CB2">
        <w:rPr>
          <w:color w:val="000000" w:themeColor="text1"/>
          <w:sz w:val="20"/>
          <w:szCs w:val="20"/>
        </w:rPr>
        <w:t xml:space="preserve"> with dementia and preschool children that logistical issues were sometimes an issue, for example, ensuring consistency of attendance. Some of the adults’ unique characteristics also presented a </w:t>
      </w:r>
      <w:r w:rsidRPr="00943CB2" w:rsidR="000A7F75">
        <w:rPr>
          <w:color w:val="000000" w:themeColor="text1"/>
          <w:sz w:val="20"/>
          <w:szCs w:val="20"/>
        </w:rPr>
        <w:t>challenge and</w:t>
      </w:r>
      <w:r w:rsidRPr="00943CB2">
        <w:rPr>
          <w:color w:val="000000" w:themeColor="text1"/>
          <w:sz w:val="20"/>
          <w:szCs w:val="20"/>
        </w:rPr>
        <w:t xml:space="preserve"> required facilitators who </w:t>
      </w:r>
      <w:r w:rsidRPr="00943CB2" w:rsidR="00A20943">
        <w:rPr>
          <w:color w:val="000000" w:themeColor="text1"/>
          <w:sz w:val="20"/>
          <w:szCs w:val="20"/>
        </w:rPr>
        <w:t>were skilled and able to</w:t>
      </w:r>
      <w:r w:rsidRPr="00943CB2">
        <w:rPr>
          <w:color w:val="000000" w:themeColor="text1"/>
          <w:sz w:val="20"/>
          <w:szCs w:val="20"/>
        </w:rPr>
        <w:t xml:space="preserve"> facilitate participation. In addition, Crawford (2015) found that if children </w:t>
      </w:r>
      <w:r w:rsidR="00191FFE">
        <w:rPr>
          <w:color w:val="000000" w:themeColor="text1"/>
          <w:sz w:val="20"/>
          <w:szCs w:val="20"/>
        </w:rPr>
        <w:t>were</w:t>
      </w:r>
      <w:r w:rsidRPr="00943CB2">
        <w:rPr>
          <w:color w:val="000000" w:themeColor="text1"/>
          <w:sz w:val="20"/>
          <w:szCs w:val="20"/>
        </w:rPr>
        <w:t xml:space="preserve"> unprepared, they </w:t>
      </w:r>
      <w:r w:rsidR="00191FFE">
        <w:rPr>
          <w:color w:val="000000" w:themeColor="text1"/>
          <w:sz w:val="20"/>
          <w:szCs w:val="20"/>
        </w:rPr>
        <w:t>could</w:t>
      </w:r>
      <w:r w:rsidRPr="00943CB2">
        <w:rPr>
          <w:color w:val="000000" w:themeColor="text1"/>
          <w:sz w:val="20"/>
          <w:szCs w:val="20"/>
        </w:rPr>
        <w:t xml:space="preserve"> find </w:t>
      </w:r>
      <w:r w:rsidR="00085E36">
        <w:rPr>
          <w:color w:val="000000" w:themeColor="text1"/>
          <w:sz w:val="20"/>
          <w:szCs w:val="20"/>
        </w:rPr>
        <w:t>interaction</w:t>
      </w:r>
      <w:r w:rsidRPr="00943CB2">
        <w:rPr>
          <w:color w:val="000000" w:themeColor="text1"/>
          <w:sz w:val="20"/>
          <w:szCs w:val="20"/>
        </w:rPr>
        <w:t xml:space="preserve">s with older adults challenging particularly if they are frail or have significant dementia </w:t>
      </w:r>
      <w:r w:rsidR="00B014F3">
        <w:rPr>
          <w:color w:val="000000" w:themeColor="text1"/>
          <w:sz w:val="20"/>
          <w:szCs w:val="20"/>
        </w:rPr>
        <w:t>which</w:t>
      </w:r>
      <w:r w:rsidRPr="00943CB2">
        <w:rPr>
          <w:color w:val="000000" w:themeColor="text1"/>
          <w:sz w:val="20"/>
          <w:szCs w:val="20"/>
        </w:rPr>
        <w:t xml:space="preserve"> may have a negative impact on children’s attitudes towards aging. </w:t>
      </w:r>
      <w:r w:rsidRPr="00943CB2" w:rsidR="00343CF5">
        <w:rPr>
          <w:color w:val="000000" w:themeColor="text1"/>
          <w:sz w:val="20"/>
          <w:szCs w:val="20"/>
        </w:rPr>
        <w:t xml:space="preserve">A </w:t>
      </w:r>
      <w:r w:rsidRPr="00943CB2" w:rsidR="00A514C5">
        <w:rPr>
          <w:color w:val="000000" w:themeColor="text1"/>
          <w:sz w:val="20"/>
          <w:szCs w:val="20"/>
        </w:rPr>
        <w:t>key problem</w:t>
      </w:r>
      <w:r w:rsidRPr="00943CB2" w:rsidR="00F33FFB">
        <w:rPr>
          <w:color w:val="000000" w:themeColor="text1"/>
          <w:sz w:val="20"/>
          <w:szCs w:val="20"/>
        </w:rPr>
        <w:t xml:space="preserve"> </w:t>
      </w:r>
      <w:r w:rsidRPr="00943CB2" w:rsidR="002065DE">
        <w:rPr>
          <w:color w:val="000000" w:themeColor="text1"/>
          <w:sz w:val="20"/>
          <w:szCs w:val="20"/>
        </w:rPr>
        <w:t xml:space="preserve">in </w:t>
      </w:r>
      <w:r w:rsidRPr="00943CB2" w:rsidR="00325AF6">
        <w:rPr>
          <w:color w:val="000000" w:themeColor="text1"/>
          <w:sz w:val="20"/>
          <w:szCs w:val="20"/>
        </w:rPr>
        <w:t>establishing and learning from the</w:t>
      </w:r>
      <w:r w:rsidRPr="00943CB2" w:rsidR="002065DE">
        <w:rPr>
          <w:color w:val="000000" w:themeColor="text1"/>
          <w:sz w:val="20"/>
          <w:szCs w:val="20"/>
        </w:rPr>
        <w:t xml:space="preserve"> </w:t>
      </w:r>
      <w:r w:rsidRPr="00943CB2" w:rsidR="00116F66">
        <w:rPr>
          <w:color w:val="000000" w:themeColor="text1"/>
          <w:sz w:val="20"/>
          <w:szCs w:val="20"/>
        </w:rPr>
        <w:t xml:space="preserve">drawbacks and </w:t>
      </w:r>
      <w:r w:rsidRPr="00943CB2" w:rsidR="002065DE">
        <w:rPr>
          <w:color w:val="000000" w:themeColor="text1"/>
          <w:sz w:val="20"/>
          <w:szCs w:val="20"/>
        </w:rPr>
        <w:t xml:space="preserve">challenges </w:t>
      </w:r>
      <w:r w:rsidRPr="00943CB2" w:rsidR="00325AF6">
        <w:rPr>
          <w:color w:val="000000" w:themeColor="text1"/>
          <w:sz w:val="20"/>
          <w:szCs w:val="20"/>
        </w:rPr>
        <w:t xml:space="preserve">of </w:t>
      </w:r>
      <w:r w:rsidRPr="00943CB2" w:rsidR="000A7F75">
        <w:rPr>
          <w:color w:val="000000" w:themeColor="text1"/>
          <w:sz w:val="20"/>
          <w:szCs w:val="20"/>
        </w:rPr>
        <w:t>intergenerational</w:t>
      </w:r>
      <w:r w:rsidRPr="00943CB2" w:rsidR="00325AF6">
        <w:rPr>
          <w:color w:val="000000" w:themeColor="text1"/>
          <w:sz w:val="20"/>
          <w:szCs w:val="20"/>
        </w:rPr>
        <w:t xml:space="preserve"> practice, is</w:t>
      </w:r>
      <w:r w:rsidRPr="00943CB2" w:rsidR="00AF4276">
        <w:rPr>
          <w:color w:val="000000" w:themeColor="text1"/>
          <w:sz w:val="20"/>
          <w:szCs w:val="20"/>
        </w:rPr>
        <w:t xml:space="preserve"> </w:t>
      </w:r>
      <w:r w:rsidRPr="00943CB2" w:rsidR="00573CF9">
        <w:rPr>
          <w:color w:val="000000" w:themeColor="text1"/>
          <w:sz w:val="20"/>
          <w:szCs w:val="20"/>
        </w:rPr>
        <w:t xml:space="preserve">the tendency for research papers to </w:t>
      </w:r>
      <w:r w:rsidRPr="00943CB2" w:rsidR="004A0B59">
        <w:rPr>
          <w:color w:val="000000" w:themeColor="text1"/>
          <w:sz w:val="20"/>
          <w:szCs w:val="20"/>
        </w:rPr>
        <w:t>only report the benefits</w:t>
      </w:r>
      <w:r w:rsidRPr="00943CB2" w:rsidR="00DA4AE5">
        <w:rPr>
          <w:color w:val="000000" w:themeColor="text1"/>
          <w:sz w:val="20"/>
          <w:szCs w:val="20"/>
        </w:rPr>
        <w:t xml:space="preserve"> (</w:t>
      </w:r>
      <w:proofErr w:type="spellStart"/>
      <w:r w:rsidRPr="00943CB2" w:rsidR="00ED69A2">
        <w:rPr>
          <w:color w:val="000000" w:themeColor="text1"/>
          <w:sz w:val="20"/>
          <w:szCs w:val="20"/>
        </w:rPr>
        <w:t>Jarrott</w:t>
      </w:r>
      <w:proofErr w:type="spellEnd"/>
      <w:r w:rsidRPr="00943CB2" w:rsidR="000F258E">
        <w:rPr>
          <w:color w:val="000000" w:themeColor="text1"/>
          <w:sz w:val="20"/>
          <w:szCs w:val="20"/>
        </w:rPr>
        <w:t xml:space="preserve">, 2011). </w:t>
      </w:r>
      <w:r w:rsidRPr="00943CB2" w:rsidR="00F7062E">
        <w:rPr>
          <w:color w:val="000000" w:themeColor="text1"/>
          <w:sz w:val="20"/>
          <w:szCs w:val="20"/>
        </w:rPr>
        <w:t xml:space="preserve">Therefore, it is important that when evaluating an </w:t>
      </w:r>
      <w:r w:rsidRPr="00943CB2" w:rsidR="000A7F75">
        <w:rPr>
          <w:color w:val="000000" w:themeColor="text1"/>
          <w:sz w:val="20"/>
          <w:szCs w:val="20"/>
        </w:rPr>
        <w:t xml:space="preserve">intergenerational </w:t>
      </w:r>
      <w:r w:rsidRPr="00943CB2" w:rsidR="00F7062E">
        <w:rPr>
          <w:color w:val="000000" w:themeColor="text1"/>
          <w:sz w:val="20"/>
          <w:szCs w:val="20"/>
        </w:rPr>
        <w:t xml:space="preserve">programme that both are considered. </w:t>
      </w:r>
      <w:r w:rsidRPr="00943CB2" w:rsidR="002065DE">
        <w:rPr>
          <w:color w:val="000000" w:themeColor="text1"/>
          <w:sz w:val="20"/>
          <w:szCs w:val="20"/>
        </w:rPr>
        <w:t xml:space="preserve">This study contributes to the limited research about intergenerational practice for young children and how meaningful </w:t>
      </w:r>
      <w:r w:rsidR="00085E36">
        <w:rPr>
          <w:color w:val="000000" w:themeColor="text1"/>
          <w:sz w:val="20"/>
          <w:szCs w:val="20"/>
        </w:rPr>
        <w:t>interaction</w:t>
      </w:r>
      <w:r w:rsidRPr="00943CB2" w:rsidR="002065DE">
        <w:rPr>
          <w:color w:val="000000" w:themeColor="text1"/>
          <w:sz w:val="20"/>
          <w:szCs w:val="20"/>
        </w:rPr>
        <w:t>s were created between pre-school children, older adults, and nursery school practitioners.</w:t>
      </w:r>
    </w:p>
    <w:p w:rsidRPr="00F42AB9" w:rsidR="00F15DB4" w:rsidP="00824B8C" w:rsidRDefault="00F15DB4" w14:paraId="24D0E272" w14:textId="77777777">
      <w:pPr>
        <w:spacing w:line="360" w:lineRule="auto"/>
        <w:jc w:val="both"/>
        <w:rPr>
          <w:color w:val="000000" w:themeColor="text1"/>
          <w:sz w:val="20"/>
          <w:szCs w:val="20"/>
        </w:rPr>
      </w:pPr>
    </w:p>
    <w:p w:rsidRPr="007D06AF" w:rsidR="00842287" w:rsidP="00842287" w:rsidRDefault="002D23F7" w14:paraId="0428D2C2" w14:textId="0908AD61">
      <w:pPr>
        <w:spacing w:line="360" w:lineRule="auto"/>
        <w:jc w:val="both"/>
        <w:rPr>
          <w:b/>
          <w:bCs/>
          <w:color w:val="000000" w:themeColor="text1"/>
          <w:sz w:val="20"/>
          <w:szCs w:val="20"/>
          <w:highlight w:val="yellow"/>
        </w:rPr>
      </w:pPr>
      <w:r w:rsidRPr="007D06AF">
        <w:rPr>
          <w:b/>
          <w:bCs/>
          <w:color w:val="000000" w:themeColor="text1"/>
          <w:sz w:val="20"/>
          <w:szCs w:val="20"/>
          <w:highlight w:val="yellow"/>
        </w:rPr>
        <w:t xml:space="preserve">Overview of the </w:t>
      </w:r>
      <w:r w:rsidRPr="007D06AF" w:rsidR="00E16EBB">
        <w:rPr>
          <w:b/>
          <w:bCs/>
          <w:color w:val="000000" w:themeColor="text1"/>
          <w:sz w:val="20"/>
          <w:szCs w:val="20"/>
          <w:highlight w:val="yellow"/>
        </w:rPr>
        <w:t>theoretical framework</w:t>
      </w:r>
    </w:p>
    <w:p w:rsidRPr="007D06AF" w:rsidR="00842287" w:rsidP="00B378B3" w:rsidRDefault="00C26330" w14:paraId="7B2BC321" w14:textId="10C5CFF8">
      <w:pPr>
        <w:spacing w:line="360" w:lineRule="auto"/>
        <w:jc w:val="both"/>
        <w:rPr>
          <w:color w:val="000000" w:themeColor="text1"/>
          <w:sz w:val="20"/>
          <w:szCs w:val="20"/>
          <w:highlight w:val="yellow"/>
        </w:rPr>
      </w:pPr>
      <w:r w:rsidRPr="007D06AF">
        <w:rPr>
          <w:color w:val="000000" w:themeColor="text1"/>
          <w:sz w:val="20"/>
          <w:szCs w:val="20"/>
          <w:highlight w:val="yellow"/>
        </w:rPr>
        <w:t>Our</w:t>
      </w:r>
      <w:r w:rsidRPr="007D06AF" w:rsidR="006F1488">
        <w:rPr>
          <w:color w:val="000000" w:themeColor="text1"/>
          <w:sz w:val="20"/>
          <w:szCs w:val="20"/>
          <w:highlight w:val="yellow"/>
        </w:rPr>
        <w:t xml:space="preserve"> </w:t>
      </w:r>
      <w:r w:rsidRPr="007D06AF" w:rsidR="001F0E39">
        <w:rPr>
          <w:color w:val="000000" w:themeColor="text1"/>
          <w:sz w:val="20"/>
          <w:szCs w:val="20"/>
          <w:highlight w:val="yellow"/>
        </w:rPr>
        <w:t>research</w:t>
      </w:r>
      <w:r w:rsidRPr="007D06AF" w:rsidR="006F1488">
        <w:rPr>
          <w:color w:val="000000" w:themeColor="text1"/>
          <w:sz w:val="20"/>
          <w:szCs w:val="20"/>
          <w:highlight w:val="yellow"/>
        </w:rPr>
        <w:t xml:space="preserve"> was </w:t>
      </w:r>
      <w:r w:rsidRPr="007D06AF" w:rsidR="003C4A92">
        <w:rPr>
          <w:color w:val="000000" w:themeColor="text1"/>
          <w:sz w:val="20"/>
          <w:szCs w:val="20"/>
          <w:highlight w:val="yellow"/>
        </w:rPr>
        <w:t>small scale</w:t>
      </w:r>
      <w:r w:rsidRPr="007D06AF" w:rsidR="006F1488">
        <w:rPr>
          <w:color w:val="000000" w:themeColor="text1"/>
          <w:sz w:val="20"/>
          <w:szCs w:val="20"/>
          <w:highlight w:val="yellow"/>
        </w:rPr>
        <w:t xml:space="preserve">, explorative </w:t>
      </w:r>
      <w:r w:rsidRPr="007D06AF" w:rsidR="003C4A92">
        <w:rPr>
          <w:color w:val="000000" w:themeColor="text1"/>
          <w:sz w:val="20"/>
          <w:szCs w:val="20"/>
          <w:highlight w:val="yellow"/>
        </w:rPr>
        <w:t>and qualitative</w:t>
      </w:r>
      <w:r w:rsidRPr="007D06AF" w:rsidR="006F1488">
        <w:rPr>
          <w:color w:val="000000" w:themeColor="text1"/>
          <w:sz w:val="20"/>
          <w:szCs w:val="20"/>
          <w:highlight w:val="yellow"/>
        </w:rPr>
        <w:t xml:space="preserve">. </w:t>
      </w:r>
      <w:r w:rsidRPr="007D06AF">
        <w:rPr>
          <w:color w:val="000000" w:themeColor="text1"/>
          <w:sz w:val="20"/>
          <w:szCs w:val="20"/>
          <w:highlight w:val="yellow"/>
        </w:rPr>
        <w:t>We employed a</w:t>
      </w:r>
      <w:r w:rsidRPr="007D06AF" w:rsidR="002B0D35">
        <w:rPr>
          <w:color w:val="000000" w:themeColor="text1"/>
          <w:sz w:val="20"/>
          <w:szCs w:val="20"/>
          <w:highlight w:val="yellow"/>
        </w:rPr>
        <w:t xml:space="preserve"> dialogic narrative methodological </w:t>
      </w:r>
      <w:r w:rsidRPr="007D06AF">
        <w:rPr>
          <w:color w:val="000000" w:themeColor="text1"/>
          <w:sz w:val="20"/>
          <w:szCs w:val="20"/>
          <w:highlight w:val="yellow"/>
        </w:rPr>
        <w:t xml:space="preserve">approach </w:t>
      </w:r>
      <w:r w:rsidRPr="007D06AF" w:rsidR="002879E6">
        <w:rPr>
          <w:color w:val="000000" w:themeColor="text1"/>
          <w:sz w:val="20"/>
          <w:szCs w:val="20"/>
          <w:highlight w:val="yellow"/>
        </w:rPr>
        <w:t>which investigates how interactions are produced and performed (</w:t>
      </w:r>
      <w:proofErr w:type="spellStart"/>
      <w:r w:rsidRPr="007D06AF" w:rsidR="002879E6">
        <w:rPr>
          <w:color w:val="000000" w:themeColor="text1"/>
          <w:sz w:val="20"/>
          <w:szCs w:val="20"/>
          <w:highlight w:val="yellow"/>
        </w:rPr>
        <w:t>Riessman</w:t>
      </w:r>
      <w:proofErr w:type="spellEnd"/>
      <w:r w:rsidRPr="007D06AF" w:rsidR="002879E6">
        <w:rPr>
          <w:color w:val="000000" w:themeColor="text1"/>
          <w:sz w:val="20"/>
          <w:szCs w:val="20"/>
          <w:highlight w:val="yellow"/>
        </w:rPr>
        <w:t xml:space="preserve">, 2008). </w:t>
      </w:r>
      <w:r w:rsidRPr="007D06AF" w:rsidR="00392B57">
        <w:rPr>
          <w:color w:val="000000" w:themeColor="text1"/>
          <w:sz w:val="20"/>
          <w:szCs w:val="20"/>
          <w:highlight w:val="yellow"/>
        </w:rPr>
        <w:t>This approach is developed from</w:t>
      </w:r>
      <w:r w:rsidRPr="007D06AF" w:rsidR="00B843FE">
        <w:rPr>
          <w:color w:val="000000" w:themeColor="text1"/>
          <w:sz w:val="20"/>
          <w:szCs w:val="20"/>
          <w:highlight w:val="yellow"/>
        </w:rPr>
        <w:t xml:space="preserve"> </w:t>
      </w:r>
      <w:r w:rsidRPr="007D06AF" w:rsidR="00C90457">
        <w:rPr>
          <w:color w:val="000000" w:themeColor="text1"/>
          <w:sz w:val="20"/>
          <w:szCs w:val="20"/>
          <w:highlight w:val="yellow"/>
        </w:rPr>
        <w:t>Bakhtin’s (1984) concept of dialogism</w:t>
      </w:r>
      <w:r w:rsidRPr="007D06AF" w:rsidR="006661E4">
        <w:rPr>
          <w:color w:val="000000" w:themeColor="text1"/>
          <w:sz w:val="20"/>
          <w:szCs w:val="20"/>
          <w:highlight w:val="yellow"/>
        </w:rPr>
        <w:t xml:space="preserve"> </w:t>
      </w:r>
      <w:r w:rsidRPr="007D06AF" w:rsidR="00392B57">
        <w:rPr>
          <w:color w:val="000000" w:themeColor="text1"/>
          <w:sz w:val="20"/>
          <w:szCs w:val="20"/>
          <w:highlight w:val="yellow"/>
        </w:rPr>
        <w:t xml:space="preserve">and </w:t>
      </w:r>
      <w:r w:rsidRPr="007D06AF" w:rsidR="006661E4">
        <w:rPr>
          <w:color w:val="000000" w:themeColor="text1"/>
          <w:sz w:val="20"/>
          <w:szCs w:val="20"/>
          <w:highlight w:val="yellow"/>
        </w:rPr>
        <w:t>informed</w:t>
      </w:r>
      <w:r w:rsidRPr="007D06AF" w:rsidR="006F1488">
        <w:rPr>
          <w:color w:val="000000" w:themeColor="text1"/>
          <w:sz w:val="20"/>
          <w:szCs w:val="20"/>
          <w:highlight w:val="yellow"/>
        </w:rPr>
        <w:t xml:space="preserve"> </w:t>
      </w:r>
      <w:r w:rsidRPr="007D06AF" w:rsidR="00301C1F">
        <w:rPr>
          <w:color w:val="000000" w:themeColor="text1"/>
          <w:sz w:val="20"/>
          <w:szCs w:val="20"/>
          <w:highlight w:val="yellow"/>
        </w:rPr>
        <w:t xml:space="preserve">our understanding of </w:t>
      </w:r>
      <w:r w:rsidRPr="007D06AF" w:rsidR="006F1488">
        <w:rPr>
          <w:color w:val="000000" w:themeColor="text1"/>
          <w:sz w:val="20"/>
          <w:szCs w:val="20"/>
          <w:highlight w:val="yellow"/>
        </w:rPr>
        <w:t xml:space="preserve">how meaningful </w:t>
      </w:r>
      <w:r w:rsidRPr="007D06AF" w:rsidR="00085E36">
        <w:rPr>
          <w:color w:val="000000" w:themeColor="text1"/>
          <w:sz w:val="20"/>
          <w:szCs w:val="20"/>
          <w:highlight w:val="yellow"/>
        </w:rPr>
        <w:t>interaction</w:t>
      </w:r>
      <w:r w:rsidRPr="007D06AF" w:rsidR="006F1488">
        <w:rPr>
          <w:color w:val="000000" w:themeColor="text1"/>
          <w:sz w:val="20"/>
          <w:szCs w:val="20"/>
          <w:highlight w:val="yellow"/>
        </w:rPr>
        <w:t xml:space="preserve">s </w:t>
      </w:r>
      <w:r w:rsidRPr="007D06AF" w:rsidR="002A599D">
        <w:rPr>
          <w:color w:val="000000" w:themeColor="text1"/>
          <w:sz w:val="20"/>
          <w:szCs w:val="20"/>
          <w:highlight w:val="yellow"/>
        </w:rPr>
        <w:t>were</w:t>
      </w:r>
      <w:r w:rsidRPr="007D06AF" w:rsidR="006F1488">
        <w:rPr>
          <w:color w:val="000000" w:themeColor="text1"/>
          <w:sz w:val="20"/>
          <w:szCs w:val="20"/>
          <w:highlight w:val="yellow"/>
        </w:rPr>
        <w:t xml:space="preserve"> created between the children, their </w:t>
      </w:r>
      <w:r w:rsidR="0044166D">
        <w:rPr>
          <w:color w:val="000000" w:themeColor="text1"/>
          <w:sz w:val="20"/>
          <w:szCs w:val="20"/>
          <w:highlight w:val="yellow"/>
        </w:rPr>
        <w:t>“</w:t>
      </w:r>
      <w:r w:rsidRPr="007D06AF" w:rsidR="006F1488">
        <w:rPr>
          <w:color w:val="000000" w:themeColor="text1"/>
          <w:sz w:val="20"/>
          <w:szCs w:val="20"/>
          <w:highlight w:val="yellow"/>
        </w:rPr>
        <w:t>older friends</w:t>
      </w:r>
      <w:r w:rsidR="0044166D">
        <w:rPr>
          <w:color w:val="000000" w:themeColor="text1"/>
          <w:sz w:val="20"/>
          <w:szCs w:val="20"/>
          <w:highlight w:val="yellow"/>
        </w:rPr>
        <w:t>”</w:t>
      </w:r>
      <w:r w:rsidRPr="007D06AF" w:rsidR="006F1488">
        <w:rPr>
          <w:color w:val="000000" w:themeColor="text1"/>
          <w:sz w:val="20"/>
          <w:szCs w:val="20"/>
          <w:highlight w:val="yellow"/>
        </w:rPr>
        <w:t xml:space="preserve"> and the </w:t>
      </w:r>
      <w:r w:rsidRPr="007D06AF" w:rsidR="0026052F">
        <w:rPr>
          <w:color w:val="000000" w:themeColor="text1"/>
          <w:sz w:val="20"/>
          <w:szCs w:val="20"/>
          <w:highlight w:val="yellow"/>
        </w:rPr>
        <w:t>practitioners</w:t>
      </w:r>
      <w:r w:rsidRPr="007D06AF" w:rsidR="006F1488">
        <w:rPr>
          <w:color w:val="000000" w:themeColor="text1"/>
          <w:sz w:val="20"/>
          <w:szCs w:val="20"/>
          <w:highlight w:val="yellow"/>
        </w:rPr>
        <w:t>.</w:t>
      </w:r>
      <w:r w:rsidRPr="007D06AF" w:rsidR="00C90457">
        <w:rPr>
          <w:color w:val="000000" w:themeColor="text1"/>
          <w:sz w:val="20"/>
          <w:szCs w:val="20"/>
          <w:highlight w:val="yellow"/>
        </w:rPr>
        <w:t xml:space="preserve"> </w:t>
      </w:r>
      <w:r w:rsidRPr="007D06AF" w:rsidR="00842287">
        <w:rPr>
          <w:color w:val="000000" w:themeColor="text1"/>
          <w:sz w:val="20"/>
          <w:szCs w:val="20"/>
          <w:highlight w:val="yellow"/>
        </w:rPr>
        <w:t>Bakhtin (1984</w:t>
      </w:r>
      <w:r w:rsidR="00A14F61">
        <w:rPr>
          <w:color w:val="000000" w:themeColor="text1"/>
          <w:sz w:val="20"/>
          <w:szCs w:val="20"/>
          <w:highlight w:val="yellow"/>
        </w:rPr>
        <w:t xml:space="preserve">, p. </w:t>
      </w:r>
      <w:r w:rsidRPr="007D06AF" w:rsidR="002C7114">
        <w:rPr>
          <w:color w:val="000000" w:themeColor="text1"/>
          <w:sz w:val="20"/>
          <w:szCs w:val="20"/>
          <w:highlight w:val="yellow"/>
        </w:rPr>
        <w:t>293</w:t>
      </w:r>
      <w:r w:rsidRPr="007D06AF" w:rsidR="00842287">
        <w:rPr>
          <w:color w:val="000000" w:themeColor="text1"/>
          <w:sz w:val="20"/>
          <w:szCs w:val="20"/>
          <w:highlight w:val="yellow"/>
        </w:rPr>
        <w:t>) argue</w:t>
      </w:r>
      <w:r w:rsidRPr="007D06AF" w:rsidR="00D85FA3">
        <w:rPr>
          <w:color w:val="000000" w:themeColor="text1"/>
          <w:sz w:val="20"/>
          <w:szCs w:val="20"/>
          <w:highlight w:val="yellow"/>
        </w:rPr>
        <w:t>s</w:t>
      </w:r>
      <w:r w:rsidRPr="007D06AF" w:rsidR="00842287">
        <w:rPr>
          <w:color w:val="000000" w:themeColor="text1"/>
          <w:sz w:val="20"/>
          <w:szCs w:val="20"/>
          <w:highlight w:val="yellow"/>
        </w:rPr>
        <w:t xml:space="preserve"> that the essence of life and living is dialogism: </w:t>
      </w:r>
    </w:p>
    <w:p w:rsidRPr="007D06AF" w:rsidR="00842287" w:rsidP="72E25461" w:rsidRDefault="00842287" w14:paraId="58E9C6DE" w14:textId="2E2512EA">
      <w:pPr>
        <w:pStyle w:val="NormalWeb"/>
        <w:spacing w:before="0" w:beforeAutospacing="0" w:after="0" w:afterAutospacing="0" w:line="360" w:lineRule="auto"/>
        <w:ind w:left="720"/>
        <w:jc w:val="both"/>
        <w:rPr>
          <w:color w:val="000000" w:themeColor="text1"/>
          <w:sz w:val="20"/>
          <w:szCs w:val="20"/>
          <w:highlight w:val="yellow"/>
        </w:rPr>
      </w:pPr>
      <w:r w:rsidRPr="007D06AF">
        <w:rPr>
          <w:color w:val="000000" w:themeColor="text1"/>
          <w:sz w:val="20"/>
          <w:szCs w:val="20"/>
          <w:highlight w:val="yellow"/>
        </w:rPr>
        <w:t xml:space="preserve">Life by its very nature is dialogic. To live means to participate in dialogue: to ask questions, to heed, to respond, to agree, and so forth. </w:t>
      </w:r>
    </w:p>
    <w:p w:rsidRPr="007D06AF" w:rsidR="00401580" w:rsidP="00D7108E" w:rsidRDefault="00D85FA3" w14:paraId="2C37B6A4" w14:textId="19079733">
      <w:pPr>
        <w:spacing w:line="360" w:lineRule="auto"/>
        <w:jc w:val="both"/>
        <w:rPr>
          <w:color w:val="000000" w:themeColor="text1"/>
          <w:sz w:val="20"/>
          <w:szCs w:val="20"/>
          <w:highlight w:val="yellow"/>
        </w:rPr>
      </w:pPr>
      <w:r w:rsidRPr="007D06AF">
        <w:rPr>
          <w:color w:val="000000" w:themeColor="text1"/>
          <w:sz w:val="20"/>
          <w:szCs w:val="20"/>
          <w:highlight w:val="yellow"/>
        </w:rPr>
        <w:t xml:space="preserve">Taking </w:t>
      </w:r>
      <w:r w:rsidRPr="007D06AF" w:rsidR="00D94B84">
        <w:rPr>
          <w:color w:val="000000" w:themeColor="text1"/>
          <w:sz w:val="20"/>
          <w:szCs w:val="20"/>
          <w:highlight w:val="yellow"/>
        </w:rPr>
        <w:t xml:space="preserve">a broad interpretation of </w:t>
      </w:r>
      <w:r w:rsidRPr="007D06AF" w:rsidR="00EE7C1A">
        <w:rPr>
          <w:color w:val="000000" w:themeColor="text1"/>
          <w:sz w:val="20"/>
          <w:szCs w:val="20"/>
          <w:highlight w:val="yellow"/>
        </w:rPr>
        <w:t>dialogue,</w:t>
      </w:r>
      <w:r w:rsidRPr="007D06AF" w:rsidR="00842287">
        <w:rPr>
          <w:color w:val="000000" w:themeColor="text1"/>
          <w:sz w:val="20"/>
          <w:szCs w:val="20"/>
          <w:highlight w:val="yellow"/>
        </w:rPr>
        <w:t xml:space="preserve"> </w:t>
      </w:r>
      <w:r w:rsidRPr="007D06AF" w:rsidR="004E1B2F">
        <w:rPr>
          <w:color w:val="000000" w:themeColor="text1"/>
          <w:sz w:val="20"/>
          <w:szCs w:val="20"/>
          <w:highlight w:val="yellow"/>
        </w:rPr>
        <w:t xml:space="preserve">we were open to </w:t>
      </w:r>
      <w:r w:rsidRPr="007D06AF" w:rsidR="00797733">
        <w:rPr>
          <w:color w:val="000000" w:themeColor="text1"/>
          <w:sz w:val="20"/>
          <w:szCs w:val="20"/>
          <w:highlight w:val="yellow"/>
        </w:rPr>
        <w:t xml:space="preserve">different ways </w:t>
      </w:r>
      <w:r w:rsidRPr="007D06AF" w:rsidR="007D0594">
        <w:rPr>
          <w:color w:val="000000" w:themeColor="text1"/>
          <w:sz w:val="20"/>
          <w:szCs w:val="20"/>
          <w:highlight w:val="yellow"/>
        </w:rPr>
        <w:t>that sense</w:t>
      </w:r>
      <w:r w:rsidRPr="007D06AF" w:rsidR="004E1B2F">
        <w:rPr>
          <w:color w:val="000000" w:themeColor="text1"/>
          <w:sz w:val="20"/>
          <w:szCs w:val="20"/>
          <w:highlight w:val="yellow"/>
        </w:rPr>
        <w:t>-</w:t>
      </w:r>
      <w:r w:rsidRPr="007D06AF" w:rsidR="00842287">
        <w:rPr>
          <w:color w:val="000000" w:themeColor="text1"/>
          <w:sz w:val="20"/>
          <w:szCs w:val="20"/>
          <w:highlight w:val="yellow"/>
        </w:rPr>
        <w:t xml:space="preserve">making interaction </w:t>
      </w:r>
      <w:r w:rsidRPr="007D06AF" w:rsidR="004E1B2F">
        <w:rPr>
          <w:color w:val="000000" w:themeColor="text1"/>
          <w:sz w:val="20"/>
          <w:szCs w:val="20"/>
          <w:highlight w:val="yellow"/>
        </w:rPr>
        <w:t>and</w:t>
      </w:r>
      <w:r w:rsidRPr="007D06AF" w:rsidR="00842287">
        <w:rPr>
          <w:color w:val="000000" w:themeColor="text1"/>
          <w:sz w:val="20"/>
          <w:szCs w:val="20"/>
          <w:highlight w:val="yellow"/>
        </w:rPr>
        <w:t xml:space="preserve"> communication </w:t>
      </w:r>
      <w:r w:rsidRPr="007D06AF" w:rsidR="00B160D1">
        <w:rPr>
          <w:color w:val="000000" w:themeColor="text1"/>
          <w:sz w:val="20"/>
          <w:szCs w:val="20"/>
          <w:highlight w:val="yellow"/>
        </w:rPr>
        <w:t xml:space="preserve">(such as spoken words, </w:t>
      </w:r>
      <w:proofErr w:type="gramStart"/>
      <w:r w:rsidRPr="007D06AF" w:rsidR="00B160D1">
        <w:rPr>
          <w:color w:val="000000" w:themeColor="text1"/>
          <w:sz w:val="20"/>
          <w:szCs w:val="20"/>
          <w:highlight w:val="yellow"/>
        </w:rPr>
        <w:t>signs</w:t>
      </w:r>
      <w:proofErr w:type="gramEnd"/>
      <w:r w:rsidRPr="007D06AF" w:rsidR="00B160D1">
        <w:rPr>
          <w:color w:val="000000" w:themeColor="text1"/>
          <w:sz w:val="20"/>
          <w:szCs w:val="20"/>
          <w:highlight w:val="yellow"/>
        </w:rPr>
        <w:t xml:space="preserve"> </w:t>
      </w:r>
      <w:r w:rsidRPr="007D06AF" w:rsidR="00201B8A">
        <w:rPr>
          <w:color w:val="000000" w:themeColor="text1"/>
          <w:sz w:val="20"/>
          <w:szCs w:val="20"/>
          <w:highlight w:val="yellow"/>
        </w:rPr>
        <w:t>or symbols)</w:t>
      </w:r>
      <w:r w:rsidRPr="007D06AF" w:rsidR="00797733">
        <w:rPr>
          <w:color w:val="000000" w:themeColor="text1"/>
          <w:sz w:val="20"/>
          <w:szCs w:val="20"/>
          <w:highlight w:val="yellow"/>
        </w:rPr>
        <w:t xml:space="preserve"> occurred between our participants</w:t>
      </w:r>
      <w:r w:rsidRPr="007D06AF" w:rsidR="004E1B2F">
        <w:rPr>
          <w:color w:val="000000" w:themeColor="text1"/>
          <w:sz w:val="20"/>
          <w:szCs w:val="20"/>
          <w:highlight w:val="yellow"/>
        </w:rPr>
        <w:t xml:space="preserve"> (de Vocht, 2015)</w:t>
      </w:r>
      <w:r w:rsidRPr="007D06AF" w:rsidR="005372A4">
        <w:rPr>
          <w:color w:val="000000" w:themeColor="text1"/>
          <w:sz w:val="20"/>
          <w:szCs w:val="20"/>
          <w:highlight w:val="yellow"/>
        </w:rPr>
        <w:t xml:space="preserve">. </w:t>
      </w:r>
      <w:r w:rsidRPr="007D06AF" w:rsidR="00D40C46">
        <w:rPr>
          <w:color w:val="000000" w:themeColor="text1"/>
          <w:sz w:val="20"/>
          <w:szCs w:val="20"/>
          <w:highlight w:val="yellow"/>
        </w:rPr>
        <w:lastRenderedPageBreak/>
        <w:t xml:space="preserve">We were particularly interested in </w:t>
      </w:r>
      <w:r w:rsidRPr="007D06AF" w:rsidR="00F44D15">
        <w:rPr>
          <w:color w:val="000000" w:themeColor="text1"/>
          <w:sz w:val="20"/>
          <w:szCs w:val="20"/>
          <w:highlight w:val="yellow"/>
        </w:rPr>
        <w:t xml:space="preserve">the dialogic process and how meaningful interactions </w:t>
      </w:r>
      <w:r w:rsidRPr="007D06AF" w:rsidR="00AE0EF2">
        <w:rPr>
          <w:color w:val="000000" w:themeColor="text1"/>
          <w:sz w:val="20"/>
          <w:szCs w:val="20"/>
          <w:highlight w:val="yellow"/>
        </w:rPr>
        <w:t>are co-produced</w:t>
      </w:r>
      <w:r w:rsidRPr="007D06AF" w:rsidR="00F44D15">
        <w:rPr>
          <w:color w:val="000000" w:themeColor="text1"/>
          <w:sz w:val="20"/>
          <w:szCs w:val="20"/>
          <w:highlight w:val="yellow"/>
        </w:rPr>
        <w:t xml:space="preserve"> in the space between the speaker and the listener </w:t>
      </w:r>
      <w:r w:rsidRPr="007D06AF" w:rsidR="00D51DFB">
        <w:rPr>
          <w:color w:val="000000" w:themeColor="text1"/>
          <w:sz w:val="20"/>
          <w:szCs w:val="20"/>
          <w:highlight w:val="yellow"/>
        </w:rPr>
        <w:t>(</w:t>
      </w:r>
      <w:r w:rsidR="00665E8A">
        <w:rPr>
          <w:color w:val="000000" w:themeColor="text1"/>
          <w:sz w:val="20"/>
          <w:szCs w:val="20"/>
          <w:highlight w:val="yellow"/>
        </w:rPr>
        <w:t xml:space="preserve">Rosen, 2015; </w:t>
      </w:r>
      <w:r w:rsidRPr="007D06AF" w:rsidR="00D51DFB">
        <w:rPr>
          <w:color w:val="000000" w:themeColor="text1"/>
          <w:sz w:val="20"/>
          <w:szCs w:val="20"/>
          <w:highlight w:val="yellow"/>
        </w:rPr>
        <w:t xml:space="preserve">Cohen, 2009). </w:t>
      </w:r>
      <w:proofErr w:type="spellStart"/>
      <w:r w:rsidRPr="007D06AF" w:rsidR="00842287">
        <w:rPr>
          <w:color w:val="000000" w:themeColor="text1"/>
          <w:sz w:val="20"/>
          <w:szCs w:val="20"/>
          <w:highlight w:val="yellow"/>
        </w:rPr>
        <w:t>Volsoninov</w:t>
      </w:r>
      <w:proofErr w:type="spellEnd"/>
      <w:r w:rsidRPr="007D06AF" w:rsidR="00842287">
        <w:rPr>
          <w:color w:val="000000" w:themeColor="text1"/>
          <w:sz w:val="20"/>
          <w:szCs w:val="20"/>
          <w:highlight w:val="yellow"/>
        </w:rPr>
        <w:t xml:space="preserve"> (1986</w:t>
      </w:r>
      <w:r w:rsidR="00A14F61">
        <w:rPr>
          <w:color w:val="000000" w:themeColor="text1"/>
          <w:sz w:val="20"/>
          <w:szCs w:val="20"/>
          <w:highlight w:val="yellow"/>
        </w:rPr>
        <w:t>, p. 103</w:t>
      </w:r>
      <w:r w:rsidRPr="007D06AF" w:rsidR="00842287">
        <w:rPr>
          <w:color w:val="000000" w:themeColor="text1"/>
          <w:sz w:val="20"/>
          <w:szCs w:val="20"/>
          <w:highlight w:val="yellow"/>
        </w:rPr>
        <w:t xml:space="preserve">) describes this as </w:t>
      </w:r>
      <w:r w:rsidR="00755B6E">
        <w:rPr>
          <w:color w:val="000000" w:themeColor="text1"/>
          <w:sz w:val="20"/>
          <w:szCs w:val="20"/>
          <w:highlight w:val="yellow"/>
        </w:rPr>
        <w:t>“</w:t>
      </w:r>
      <w:r w:rsidRPr="007D06AF" w:rsidR="00842287">
        <w:rPr>
          <w:color w:val="000000" w:themeColor="text1"/>
          <w:sz w:val="20"/>
          <w:szCs w:val="20"/>
          <w:highlight w:val="yellow"/>
        </w:rPr>
        <w:t>an electric spark that occurs when two different terminals are hooked together</w:t>
      </w:r>
      <w:r w:rsidR="00755B6E">
        <w:rPr>
          <w:color w:val="000000" w:themeColor="text1"/>
          <w:sz w:val="20"/>
          <w:szCs w:val="20"/>
          <w:highlight w:val="yellow"/>
        </w:rPr>
        <w:t>”</w:t>
      </w:r>
      <w:r w:rsidRPr="007D06AF" w:rsidR="00842287">
        <w:rPr>
          <w:color w:val="000000" w:themeColor="text1"/>
          <w:sz w:val="20"/>
          <w:szCs w:val="20"/>
          <w:highlight w:val="yellow"/>
        </w:rPr>
        <w:t xml:space="preserve">. </w:t>
      </w:r>
      <w:r w:rsidRPr="007D06AF" w:rsidR="00FD68A3">
        <w:rPr>
          <w:color w:val="000000" w:themeColor="text1"/>
          <w:sz w:val="20"/>
          <w:szCs w:val="20"/>
          <w:highlight w:val="yellow"/>
        </w:rPr>
        <w:t xml:space="preserve">The concept of a </w:t>
      </w:r>
      <w:r w:rsidR="00A14F61">
        <w:rPr>
          <w:color w:val="000000" w:themeColor="text1"/>
          <w:sz w:val="20"/>
          <w:szCs w:val="20"/>
          <w:highlight w:val="yellow"/>
        </w:rPr>
        <w:t>“</w:t>
      </w:r>
      <w:r w:rsidRPr="007D06AF" w:rsidR="00FD68A3">
        <w:rPr>
          <w:color w:val="000000" w:themeColor="text1"/>
          <w:sz w:val="20"/>
          <w:szCs w:val="20"/>
          <w:highlight w:val="yellow"/>
        </w:rPr>
        <w:t>spark</w:t>
      </w:r>
      <w:r w:rsidR="00A14F61">
        <w:rPr>
          <w:color w:val="000000" w:themeColor="text1"/>
          <w:sz w:val="20"/>
          <w:szCs w:val="20"/>
          <w:highlight w:val="yellow"/>
        </w:rPr>
        <w:t>”</w:t>
      </w:r>
      <w:r w:rsidRPr="007D06AF" w:rsidR="00FD68A3">
        <w:rPr>
          <w:color w:val="000000" w:themeColor="text1"/>
          <w:sz w:val="20"/>
          <w:szCs w:val="20"/>
          <w:highlight w:val="yellow"/>
        </w:rPr>
        <w:t xml:space="preserve"> was </w:t>
      </w:r>
      <w:r w:rsidRPr="007D06AF" w:rsidR="00B61858">
        <w:rPr>
          <w:color w:val="000000" w:themeColor="text1"/>
          <w:sz w:val="20"/>
          <w:szCs w:val="20"/>
          <w:highlight w:val="yellow"/>
        </w:rPr>
        <w:t xml:space="preserve">used to </w:t>
      </w:r>
      <w:r w:rsidRPr="007D06AF" w:rsidR="00E97212">
        <w:rPr>
          <w:color w:val="000000" w:themeColor="text1"/>
          <w:sz w:val="20"/>
          <w:szCs w:val="20"/>
          <w:highlight w:val="yellow"/>
        </w:rPr>
        <w:t xml:space="preserve">examine </w:t>
      </w:r>
      <w:r w:rsidRPr="007D06AF" w:rsidR="00EE7C1A">
        <w:rPr>
          <w:color w:val="000000" w:themeColor="text1"/>
          <w:sz w:val="20"/>
          <w:szCs w:val="20"/>
          <w:highlight w:val="yellow"/>
        </w:rPr>
        <w:t xml:space="preserve">how </w:t>
      </w:r>
      <w:r w:rsidRPr="007D06AF" w:rsidR="00EB5BC3">
        <w:rPr>
          <w:color w:val="000000" w:themeColor="text1"/>
          <w:sz w:val="20"/>
          <w:szCs w:val="20"/>
          <w:highlight w:val="yellow"/>
        </w:rPr>
        <w:t xml:space="preserve">meanings were co-constructed between the children and the older adults. </w:t>
      </w:r>
    </w:p>
    <w:p w:rsidRPr="007D06AF" w:rsidR="00401580" w:rsidP="00D7108E" w:rsidRDefault="00401580" w14:paraId="4244765B" w14:textId="77777777">
      <w:pPr>
        <w:spacing w:line="360" w:lineRule="auto"/>
        <w:jc w:val="both"/>
        <w:rPr>
          <w:color w:val="000000" w:themeColor="text1"/>
          <w:sz w:val="20"/>
          <w:szCs w:val="20"/>
          <w:highlight w:val="yellow"/>
        </w:rPr>
      </w:pPr>
    </w:p>
    <w:p w:rsidRPr="007A7F7A" w:rsidR="00401C67" w:rsidP="72E25461" w:rsidRDefault="00401580" w14:paraId="10E4D17D" w14:textId="4ADD185A">
      <w:pPr>
        <w:spacing w:line="360" w:lineRule="auto"/>
        <w:jc w:val="both"/>
        <w:rPr>
          <w:color w:val="000000" w:themeColor="text1"/>
          <w:sz w:val="20"/>
          <w:szCs w:val="20"/>
        </w:rPr>
      </w:pPr>
      <w:r w:rsidRPr="007D06AF">
        <w:rPr>
          <w:color w:val="000000" w:themeColor="text1"/>
          <w:sz w:val="20"/>
          <w:szCs w:val="20"/>
          <w:highlight w:val="yellow"/>
        </w:rPr>
        <w:t>Answerability, to both listen carefully and to respond to what the speaker is saying, is integral to Bakhtin’s (1984) understanding of dialogism. De Vocht (2015</w:t>
      </w:r>
      <w:r w:rsidR="00A14F61">
        <w:rPr>
          <w:color w:val="000000" w:themeColor="text1"/>
          <w:sz w:val="20"/>
          <w:szCs w:val="20"/>
          <w:highlight w:val="yellow"/>
        </w:rPr>
        <w:t xml:space="preserve">, p. </w:t>
      </w:r>
      <w:r w:rsidRPr="007D06AF">
        <w:rPr>
          <w:color w:val="000000" w:themeColor="text1"/>
          <w:sz w:val="20"/>
          <w:szCs w:val="20"/>
          <w:highlight w:val="yellow"/>
        </w:rPr>
        <w:t xml:space="preserve">317) in her research with children describes this as </w:t>
      </w:r>
      <w:r w:rsidR="00755B6E">
        <w:rPr>
          <w:color w:val="000000" w:themeColor="text1"/>
          <w:sz w:val="20"/>
          <w:szCs w:val="20"/>
          <w:highlight w:val="yellow"/>
        </w:rPr>
        <w:t>“</w:t>
      </w:r>
      <w:r w:rsidRPr="007D06AF">
        <w:rPr>
          <w:color w:val="000000" w:themeColor="text1"/>
          <w:sz w:val="20"/>
          <w:szCs w:val="20"/>
          <w:highlight w:val="yellow"/>
        </w:rPr>
        <w:t>listening with all the senses beyond what is spoken</w:t>
      </w:r>
      <w:r w:rsidR="00755B6E">
        <w:rPr>
          <w:color w:val="000000" w:themeColor="text1"/>
          <w:sz w:val="20"/>
          <w:szCs w:val="20"/>
          <w:highlight w:val="yellow"/>
        </w:rPr>
        <w:t>”</w:t>
      </w:r>
      <w:r w:rsidRPr="007D06AF">
        <w:rPr>
          <w:color w:val="000000" w:themeColor="text1"/>
          <w:sz w:val="20"/>
          <w:szCs w:val="20"/>
          <w:highlight w:val="yellow"/>
        </w:rPr>
        <w:t xml:space="preserve">. To avoid a </w:t>
      </w:r>
      <w:proofErr w:type="spellStart"/>
      <w:r w:rsidRPr="007D06AF">
        <w:rPr>
          <w:color w:val="000000" w:themeColor="text1"/>
          <w:sz w:val="20"/>
          <w:szCs w:val="20"/>
          <w:highlight w:val="yellow"/>
        </w:rPr>
        <w:t>monoglossic</w:t>
      </w:r>
      <w:proofErr w:type="spellEnd"/>
      <w:r w:rsidRPr="007D06AF">
        <w:rPr>
          <w:color w:val="000000" w:themeColor="text1"/>
          <w:sz w:val="20"/>
          <w:szCs w:val="20"/>
          <w:highlight w:val="yellow"/>
        </w:rPr>
        <w:t xml:space="preserve"> </w:t>
      </w:r>
      <w:r w:rsidRPr="007D06AF" w:rsidR="00914E08">
        <w:rPr>
          <w:color w:val="000000" w:themeColor="text1"/>
          <w:sz w:val="20"/>
          <w:szCs w:val="20"/>
          <w:highlight w:val="yellow"/>
        </w:rPr>
        <w:t>approach</w:t>
      </w:r>
      <w:r w:rsidRPr="007D06AF" w:rsidR="009714EE">
        <w:rPr>
          <w:color w:val="000000" w:themeColor="text1"/>
          <w:sz w:val="20"/>
          <w:szCs w:val="20"/>
          <w:highlight w:val="yellow"/>
        </w:rPr>
        <w:t xml:space="preserve"> (</w:t>
      </w:r>
      <w:r w:rsidRPr="007D06AF" w:rsidR="00614244">
        <w:rPr>
          <w:color w:val="000000" w:themeColor="text1"/>
          <w:sz w:val="20"/>
          <w:szCs w:val="20"/>
          <w:highlight w:val="yellow"/>
        </w:rPr>
        <w:t>the understanding that words or phrases only have one meaning</w:t>
      </w:r>
      <w:r w:rsidRPr="007D06AF" w:rsidR="00556C92">
        <w:rPr>
          <w:color w:val="000000" w:themeColor="text1"/>
          <w:sz w:val="20"/>
          <w:szCs w:val="20"/>
          <w:highlight w:val="yellow"/>
        </w:rPr>
        <w:t>)</w:t>
      </w:r>
      <w:r w:rsidRPr="007D06AF" w:rsidR="00614244">
        <w:rPr>
          <w:color w:val="000000" w:themeColor="text1"/>
          <w:sz w:val="20"/>
          <w:szCs w:val="20"/>
          <w:highlight w:val="yellow"/>
        </w:rPr>
        <w:t xml:space="preserve">, </w:t>
      </w:r>
      <w:r w:rsidRPr="007D06AF">
        <w:rPr>
          <w:color w:val="000000" w:themeColor="text1"/>
          <w:sz w:val="20"/>
          <w:szCs w:val="20"/>
          <w:highlight w:val="yellow"/>
        </w:rPr>
        <w:t xml:space="preserve">it </w:t>
      </w:r>
      <w:r w:rsidRPr="007D06AF" w:rsidR="00914E08">
        <w:rPr>
          <w:color w:val="000000" w:themeColor="text1"/>
          <w:sz w:val="20"/>
          <w:szCs w:val="20"/>
          <w:highlight w:val="yellow"/>
        </w:rPr>
        <w:t>was</w:t>
      </w:r>
      <w:r w:rsidRPr="007D06AF">
        <w:rPr>
          <w:color w:val="000000" w:themeColor="text1"/>
          <w:sz w:val="20"/>
          <w:szCs w:val="20"/>
          <w:highlight w:val="yellow"/>
        </w:rPr>
        <w:t xml:space="preserve"> important that observations and interviews </w:t>
      </w:r>
      <w:r w:rsidRPr="007D06AF" w:rsidR="00914E08">
        <w:rPr>
          <w:color w:val="000000" w:themeColor="text1"/>
          <w:sz w:val="20"/>
          <w:szCs w:val="20"/>
          <w:highlight w:val="yellow"/>
        </w:rPr>
        <w:t>were</w:t>
      </w:r>
      <w:r w:rsidRPr="007D06AF">
        <w:rPr>
          <w:color w:val="000000" w:themeColor="text1"/>
          <w:sz w:val="20"/>
          <w:szCs w:val="20"/>
          <w:highlight w:val="yellow"/>
        </w:rPr>
        <w:t xml:space="preserve"> not taken at face value but that </w:t>
      </w:r>
      <w:r w:rsidR="00EC3B61">
        <w:rPr>
          <w:color w:val="000000" w:themeColor="text1"/>
          <w:sz w:val="20"/>
          <w:szCs w:val="20"/>
          <w:highlight w:val="yellow"/>
        </w:rPr>
        <w:t xml:space="preserve">we considered </w:t>
      </w:r>
      <w:r w:rsidRPr="007D06AF">
        <w:rPr>
          <w:color w:val="000000" w:themeColor="text1"/>
          <w:sz w:val="20"/>
          <w:szCs w:val="20"/>
          <w:highlight w:val="yellow"/>
        </w:rPr>
        <w:t>different interpretations (</w:t>
      </w:r>
      <w:proofErr w:type="spellStart"/>
      <w:r w:rsidRPr="007D06AF">
        <w:rPr>
          <w:color w:val="000000" w:themeColor="text1"/>
          <w:sz w:val="20"/>
          <w:szCs w:val="20"/>
          <w:highlight w:val="yellow"/>
        </w:rPr>
        <w:t>Kurban</w:t>
      </w:r>
      <w:proofErr w:type="spellEnd"/>
      <w:r w:rsidRPr="007D06AF">
        <w:rPr>
          <w:color w:val="000000" w:themeColor="text1"/>
          <w:sz w:val="20"/>
          <w:szCs w:val="20"/>
          <w:highlight w:val="yellow"/>
        </w:rPr>
        <w:t xml:space="preserve"> </w:t>
      </w:r>
      <w:r w:rsidR="00BC0B6E">
        <w:rPr>
          <w:color w:val="000000" w:themeColor="text1"/>
          <w:sz w:val="20"/>
          <w:szCs w:val="20"/>
          <w:highlight w:val="yellow"/>
        </w:rPr>
        <w:t>&amp;</w:t>
      </w:r>
      <w:r w:rsidRPr="007D06AF">
        <w:rPr>
          <w:color w:val="000000" w:themeColor="text1"/>
          <w:sz w:val="20"/>
          <w:szCs w:val="20"/>
          <w:highlight w:val="yellow"/>
        </w:rPr>
        <w:t xml:space="preserve"> Tobin, 2009). To address this, we </w:t>
      </w:r>
      <w:r w:rsidRPr="007D06AF" w:rsidR="00671FA7">
        <w:rPr>
          <w:color w:val="000000" w:themeColor="text1"/>
          <w:sz w:val="20"/>
          <w:szCs w:val="20"/>
          <w:highlight w:val="yellow"/>
        </w:rPr>
        <w:t xml:space="preserve">drew on </w:t>
      </w:r>
      <w:r w:rsidRPr="007D06AF" w:rsidR="00671FA7">
        <w:rPr>
          <w:color w:val="000000" w:themeColor="text1"/>
          <w:sz w:val="20"/>
          <w:szCs w:val="20"/>
          <w:highlight w:val="yellow"/>
        </w:rPr>
        <w:t>Bakhtin</w:t>
      </w:r>
      <w:r w:rsidRPr="007D06AF" w:rsidR="00671FA7">
        <w:rPr>
          <w:color w:val="000000" w:themeColor="text1"/>
          <w:sz w:val="20"/>
          <w:szCs w:val="20"/>
          <w:highlight w:val="yellow"/>
        </w:rPr>
        <w:t>’s</w:t>
      </w:r>
      <w:r w:rsidRPr="007D06AF" w:rsidR="00671FA7">
        <w:rPr>
          <w:color w:val="000000" w:themeColor="text1"/>
          <w:sz w:val="20"/>
          <w:szCs w:val="20"/>
          <w:highlight w:val="yellow"/>
        </w:rPr>
        <w:t xml:space="preserve"> (198</w:t>
      </w:r>
      <w:r w:rsidR="009E466D">
        <w:rPr>
          <w:color w:val="000000" w:themeColor="text1"/>
          <w:sz w:val="20"/>
          <w:szCs w:val="20"/>
          <w:highlight w:val="yellow"/>
        </w:rPr>
        <w:t xml:space="preserve">1, p. </w:t>
      </w:r>
      <w:r w:rsidRPr="007D06AF" w:rsidR="00671FA7">
        <w:rPr>
          <w:color w:val="000000" w:themeColor="text1"/>
          <w:sz w:val="20"/>
          <w:szCs w:val="20"/>
          <w:highlight w:val="yellow"/>
        </w:rPr>
        <w:t xml:space="preserve">60) concept of heteroglossia, </w:t>
      </w:r>
      <w:r w:rsidRPr="007D06AF" w:rsidR="00327073">
        <w:rPr>
          <w:color w:val="000000" w:themeColor="text1"/>
          <w:sz w:val="20"/>
          <w:szCs w:val="20"/>
          <w:highlight w:val="yellow"/>
        </w:rPr>
        <w:t>which recognises that</w:t>
      </w:r>
      <w:r w:rsidRPr="007D06AF" w:rsidR="00327073">
        <w:rPr>
          <w:color w:val="000000" w:themeColor="text1"/>
          <w:sz w:val="20"/>
          <w:szCs w:val="20"/>
          <w:highlight w:val="yellow"/>
        </w:rPr>
        <w:t xml:space="preserve"> language is </w:t>
      </w:r>
      <w:r w:rsidR="00755B6E">
        <w:rPr>
          <w:color w:val="000000" w:themeColor="text1"/>
          <w:sz w:val="20"/>
          <w:szCs w:val="20"/>
          <w:highlight w:val="yellow"/>
        </w:rPr>
        <w:t>“</w:t>
      </w:r>
      <w:proofErr w:type="spellStart"/>
      <w:r w:rsidRPr="007D06AF" w:rsidR="00327073">
        <w:rPr>
          <w:color w:val="000000" w:themeColor="text1"/>
          <w:sz w:val="20"/>
          <w:szCs w:val="20"/>
          <w:highlight w:val="yellow"/>
        </w:rPr>
        <w:t>multivoiced</w:t>
      </w:r>
      <w:proofErr w:type="spellEnd"/>
      <w:r w:rsidR="00755B6E">
        <w:rPr>
          <w:color w:val="000000" w:themeColor="text1"/>
          <w:sz w:val="20"/>
          <w:szCs w:val="20"/>
          <w:highlight w:val="yellow"/>
        </w:rPr>
        <w:t>”</w:t>
      </w:r>
      <w:r w:rsidRPr="007D06AF" w:rsidR="00327073">
        <w:rPr>
          <w:color w:val="000000" w:themeColor="text1"/>
          <w:sz w:val="20"/>
          <w:szCs w:val="20"/>
          <w:highlight w:val="yellow"/>
        </w:rPr>
        <w:t xml:space="preserve"> and includes </w:t>
      </w:r>
      <w:r w:rsidRPr="007D06AF" w:rsidR="00D9619F">
        <w:rPr>
          <w:color w:val="000000" w:themeColor="text1"/>
          <w:sz w:val="20"/>
          <w:szCs w:val="20"/>
          <w:highlight w:val="yellow"/>
        </w:rPr>
        <w:t>many ways</w:t>
      </w:r>
      <w:r w:rsidRPr="007D06AF" w:rsidR="00327073">
        <w:rPr>
          <w:color w:val="000000" w:themeColor="text1"/>
          <w:sz w:val="20"/>
          <w:szCs w:val="20"/>
          <w:highlight w:val="yellow"/>
        </w:rPr>
        <w:t xml:space="preserve"> of speaking</w:t>
      </w:r>
      <w:r w:rsidRPr="007D06AF" w:rsidR="00382AFE">
        <w:rPr>
          <w:color w:val="000000" w:themeColor="text1"/>
          <w:sz w:val="20"/>
          <w:szCs w:val="20"/>
          <w:highlight w:val="yellow"/>
        </w:rPr>
        <w:t>.</w:t>
      </w:r>
      <w:r w:rsidRPr="007D06AF" w:rsidR="00B35455">
        <w:rPr>
          <w:color w:val="000000" w:themeColor="text1"/>
          <w:sz w:val="20"/>
          <w:szCs w:val="20"/>
          <w:highlight w:val="yellow"/>
        </w:rPr>
        <w:t xml:space="preserve"> Integral to this understanding is the importance of context </w:t>
      </w:r>
      <w:r w:rsidRPr="007D06AF" w:rsidR="00D9619F">
        <w:rPr>
          <w:color w:val="000000" w:themeColor="text1"/>
          <w:sz w:val="20"/>
          <w:szCs w:val="20"/>
          <w:highlight w:val="yellow"/>
        </w:rPr>
        <w:t>including</w:t>
      </w:r>
      <w:r w:rsidRPr="007D06AF" w:rsidR="00B35455">
        <w:rPr>
          <w:color w:val="000000" w:themeColor="text1"/>
          <w:sz w:val="20"/>
          <w:szCs w:val="20"/>
          <w:highlight w:val="yellow"/>
        </w:rPr>
        <w:t xml:space="preserve"> </w:t>
      </w:r>
      <w:r w:rsidRPr="007D06AF" w:rsidR="00B35455">
        <w:rPr>
          <w:color w:val="000000" w:themeColor="text1"/>
          <w:sz w:val="20"/>
          <w:szCs w:val="20"/>
          <w:highlight w:val="yellow"/>
        </w:rPr>
        <w:t>the setting of the interaction, identities of the speakers</w:t>
      </w:r>
      <w:r w:rsidRPr="007D06AF" w:rsidR="00D9619F">
        <w:rPr>
          <w:color w:val="000000" w:themeColor="text1"/>
          <w:sz w:val="20"/>
          <w:szCs w:val="20"/>
          <w:highlight w:val="yellow"/>
        </w:rPr>
        <w:t>,</w:t>
      </w:r>
      <w:r w:rsidRPr="007D06AF" w:rsidR="00B35455">
        <w:rPr>
          <w:color w:val="000000" w:themeColor="text1"/>
          <w:sz w:val="20"/>
          <w:szCs w:val="20"/>
          <w:highlight w:val="yellow"/>
        </w:rPr>
        <w:t xml:space="preserve"> and shared understandings and experiences between speaker and listener (</w:t>
      </w:r>
      <w:proofErr w:type="spellStart"/>
      <w:r w:rsidRPr="007D06AF" w:rsidR="001F1AD7">
        <w:rPr>
          <w:color w:val="000000" w:themeColor="text1"/>
          <w:sz w:val="20"/>
          <w:szCs w:val="20"/>
          <w:highlight w:val="yellow"/>
        </w:rPr>
        <w:t>Kurban</w:t>
      </w:r>
      <w:proofErr w:type="spellEnd"/>
      <w:r w:rsidRPr="007D06AF" w:rsidR="001F1AD7">
        <w:rPr>
          <w:color w:val="000000" w:themeColor="text1"/>
          <w:sz w:val="20"/>
          <w:szCs w:val="20"/>
          <w:highlight w:val="yellow"/>
        </w:rPr>
        <w:t xml:space="preserve"> </w:t>
      </w:r>
      <w:r w:rsidR="001F1AD7">
        <w:rPr>
          <w:color w:val="000000" w:themeColor="text1"/>
          <w:sz w:val="20"/>
          <w:szCs w:val="20"/>
          <w:highlight w:val="yellow"/>
        </w:rPr>
        <w:t>&amp;</w:t>
      </w:r>
      <w:r w:rsidRPr="007D06AF" w:rsidR="001F1AD7">
        <w:rPr>
          <w:color w:val="000000" w:themeColor="text1"/>
          <w:sz w:val="20"/>
          <w:szCs w:val="20"/>
          <w:highlight w:val="yellow"/>
        </w:rPr>
        <w:t xml:space="preserve"> Tobin, 2009</w:t>
      </w:r>
      <w:r w:rsidR="001F1AD7">
        <w:rPr>
          <w:color w:val="000000" w:themeColor="text1"/>
          <w:sz w:val="20"/>
          <w:szCs w:val="20"/>
          <w:highlight w:val="yellow"/>
        </w:rPr>
        <w:t xml:space="preserve">; </w:t>
      </w:r>
      <w:proofErr w:type="spellStart"/>
      <w:r w:rsidRPr="007D06AF" w:rsidR="008E2633">
        <w:rPr>
          <w:color w:val="000000" w:themeColor="text1"/>
          <w:sz w:val="20"/>
          <w:szCs w:val="20"/>
          <w:highlight w:val="yellow"/>
        </w:rPr>
        <w:t>Riessman</w:t>
      </w:r>
      <w:proofErr w:type="spellEnd"/>
      <w:r w:rsidRPr="007D06AF" w:rsidR="008E2633">
        <w:rPr>
          <w:color w:val="000000" w:themeColor="text1"/>
          <w:sz w:val="20"/>
          <w:szCs w:val="20"/>
          <w:highlight w:val="yellow"/>
        </w:rPr>
        <w:t>, 2008</w:t>
      </w:r>
      <w:r w:rsidRPr="007D06AF" w:rsidR="00B35455">
        <w:rPr>
          <w:color w:val="000000" w:themeColor="text1"/>
          <w:sz w:val="20"/>
          <w:szCs w:val="20"/>
          <w:highlight w:val="yellow"/>
        </w:rPr>
        <w:t xml:space="preserve">). </w:t>
      </w:r>
      <w:r w:rsidRPr="007D06AF" w:rsidR="005919BD">
        <w:rPr>
          <w:color w:val="000000" w:themeColor="text1"/>
          <w:sz w:val="20"/>
          <w:szCs w:val="20"/>
          <w:highlight w:val="yellow"/>
        </w:rPr>
        <w:t xml:space="preserve">Taking a </w:t>
      </w:r>
      <w:proofErr w:type="spellStart"/>
      <w:r w:rsidRPr="007D06AF" w:rsidR="005919BD">
        <w:rPr>
          <w:color w:val="000000" w:themeColor="text1"/>
          <w:sz w:val="20"/>
          <w:szCs w:val="20"/>
          <w:highlight w:val="yellow"/>
        </w:rPr>
        <w:t>heteroglossic</w:t>
      </w:r>
      <w:proofErr w:type="spellEnd"/>
      <w:r w:rsidRPr="007D06AF" w:rsidR="005919BD">
        <w:rPr>
          <w:color w:val="000000" w:themeColor="text1"/>
          <w:sz w:val="20"/>
          <w:szCs w:val="20"/>
          <w:highlight w:val="yellow"/>
        </w:rPr>
        <w:t xml:space="preserve"> approach we </w:t>
      </w:r>
      <w:r w:rsidRPr="007D06AF">
        <w:rPr>
          <w:color w:val="000000" w:themeColor="text1"/>
          <w:sz w:val="20"/>
          <w:szCs w:val="20"/>
          <w:highlight w:val="yellow"/>
        </w:rPr>
        <w:t xml:space="preserve">worked together </w:t>
      </w:r>
      <w:r w:rsidRPr="007D06AF" w:rsidR="00E1477C">
        <w:rPr>
          <w:color w:val="000000" w:themeColor="text1"/>
          <w:sz w:val="20"/>
          <w:szCs w:val="20"/>
          <w:highlight w:val="yellow"/>
        </w:rPr>
        <w:t xml:space="preserve">during the data analysis </w:t>
      </w:r>
      <w:r w:rsidRPr="007D06AF" w:rsidR="00252E49">
        <w:rPr>
          <w:color w:val="000000" w:themeColor="text1"/>
          <w:sz w:val="20"/>
          <w:szCs w:val="20"/>
          <w:highlight w:val="yellow"/>
        </w:rPr>
        <w:t>process</w:t>
      </w:r>
      <w:r w:rsidRPr="007D06AF" w:rsidR="00E1477C">
        <w:rPr>
          <w:color w:val="000000" w:themeColor="text1"/>
          <w:sz w:val="20"/>
          <w:szCs w:val="20"/>
          <w:highlight w:val="yellow"/>
        </w:rPr>
        <w:t xml:space="preserve"> </w:t>
      </w:r>
      <w:r w:rsidRPr="007D06AF">
        <w:rPr>
          <w:color w:val="000000" w:themeColor="text1"/>
          <w:sz w:val="20"/>
          <w:szCs w:val="20"/>
          <w:highlight w:val="yellow"/>
        </w:rPr>
        <w:t xml:space="preserve">to co-reflect on and co-produce multiple interpretations of the data.   </w:t>
      </w:r>
      <w:r w:rsidR="0092348D">
        <w:rPr>
          <w:color w:val="000000" w:themeColor="text1"/>
          <w:sz w:val="20"/>
          <w:szCs w:val="20"/>
          <w:highlight w:val="yellow"/>
        </w:rPr>
        <w:t>As</w:t>
      </w:r>
      <w:r w:rsidRPr="007D06AF">
        <w:rPr>
          <w:color w:val="000000" w:themeColor="text1"/>
          <w:sz w:val="20"/>
          <w:szCs w:val="20"/>
          <w:highlight w:val="yellow"/>
        </w:rPr>
        <w:t xml:space="preserve"> </w:t>
      </w:r>
      <w:proofErr w:type="spellStart"/>
      <w:r w:rsidRPr="007D06AF">
        <w:rPr>
          <w:color w:val="000000" w:themeColor="text1"/>
          <w:sz w:val="20"/>
          <w:szCs w:val="20"/>
          <w:highlight w:val="yellow"/>
        </w:rPr>
        <w:t>Kurban</w:t>
      </w:r>
      <w:proofErr w:type="spellEnd"/>
      <w:r w:rsidRPr="007D06AF">
        <w:rPr>
          <w:color w:val="000000" w:themeColor="text1"/>
          <w:sz w:val="20"/>
          <w:szCs w:val="20"/>
          <w:highlight w:val="yellow"/>
        </w:rPr>
        <w:t xml:space="preserve"> </w:t>
      </w:r>
      <w:r w:rsidR="00BC0B6E">
        <w:rPr>
          <w:color w:val="000000" w:themeColor="text1"/>
          <w:sz w:val="20"/>
          <w:szCs w:val="20"/>
          <w:highlight w:val="yellow"/>
        </w:rPr>
        <w:t>&amp;</w:t>
      </w:r>
      <w:r w:rsidRPr="007D06AF">
        <w:rPr>
          <w:color w:val="000000" w:themeColor="text1"/>
          <w:sz w:val="20"/>
          <w:szCs w:val="20"/>
          <w:highlight w:val="yellow"/>
        </w:rPr>
        <w:t xml:space="preserve"> Tobin (2009</w:t>
      </w:r>
      <w:r w:rsidR="009E466D">
        <w:rPr>
          <w:color w:val="000000" w:themeColor="text1"/>
          <w:sz w:val="20"/>
          <w:szCs w:val="20"/>
          <w:highlight w:val="yellow"/>
        </w:rPr>
        <w:t xml:space="preserve">, p. </w:t>
      </w:r>
      <w:r w:rsidRPr="007D06AF">
        <w:rPr>
          <w:color w:val="000000" w:themeColor="text1"/>
          <w:sz w:val="20"/>
          <w:szCs w:val="20"/>
          <w:highlight w:val="yellow"/>
        </w:rPr>
        <w:t xml:space="preserve">27) acknowledge our intention was not to present a </w:t>
      </w:r>
      <w:r w:rsidR="00755B6E">
        <w:rPr>
          <w:color w:val="000000" w:themeColor="text1"/>
          <w:sz w:val="20"/>
          <w:szCs w:val="20"/>
          <w:highlight w:val="yellow"/>
        </w:rPr>
        <w:t>“</w:t>
      </w:r>
      <w:r w:rsidRPr="007D06AF">
        <w:rPr>
          <w:color w:val="000000" w:themeColor="text1"/>
          <w:sz w:val="20"/>
          <w:szCs w:val="20"/>
          <w:highlight w:val="yellow"/>
        </w:rPr>
        <w:t>correct</w:t>
      </w:r>
      <w:r w:rsidR="00755B6E">
        <w:rPr>
          <w:color w:val="000000" w:themeColor="text1"/>
          <w:sz w:val="20"/>
          <w:szCs w:val="20"/>
          <w:highlight w:val="yellow"/>
        </w:rPr>
        <w:t>”</w:t>
      </w:r>
      <w:r w:rsidRPr="007D06AF">
        <w:rPr>
          <w:color w:val="000000" w:themeColor="text1"/>
          <w:sz w:val="20"/>
          <w:szCs w:val="20"/>
          <w:highlight w:val="yellow"/>
        </w:rPr>
        <w:t xml:space="preserve"> interpretation of the narratives we analysed but to share the </w:t>
      </w:r>
      <w:r w:rsidR="00755B6E">
        <w:rPr>
          <w:color w:val="000000" w:themeColor="text1"/>
          <w:sz w:val="20"/>
          <w:szCs w:val="20"/>
          <w:highlight w:val="yellow"/>
        </w:rPr>
        <w:t>“</w:t>
      </w:r>
      <w:r w:rsidRPr="007D06AF">
        <w:rPr>
          <w:color w:val="000000" w:themeColor="text1"/>
          <w:sz w:val="20"/>
          <w:szCs w:val="20"/>
          <w:highlight w:val="yellow"/>
        </w:rPr>
        <w:t>interpretations we find consistent with the text, with other evidence we have about the speakers, the local context and wider political and discursive context that surrounds them</w:t>
      </w:r>
      <w:r w:rsidR="00755B6E">
        <w:rPr>
          <w:color w:val="000000" w:themeColor="text1"/>
          <w:sz w:val="20"/>
          <w:szCs w:val="20"/>
          <w:highlight w:val="yellow"/>
        </w:rPr>
        <w:t>”</w:t>
      </w:r>
      <w:r w:rsidRPr="007D06AF">
        <w:rPr>
          <w:color w:val="000000" w:themeColor="text1"/>
          <w:sz w:val="20"/>
          <w:szCs w:val="20"/>
          <w:highlight w:val="yellow"/>
        </w:rPr>
        <w:t xml:space="preserve">. </w:t>
      </w:r>
      <w:proofErr w:type="gramStart"/>
      <w:r w:rsidRPr="007D06AF" w:rsidR="00257D59">
        <w:rPr>
          <w:color w:val="000000" w:themeColor="text1"/>
          <w:sz w:val="20"/>
          <w:szCs w:val="20"/>
          <w:highlight w:val="yellow"/>
        </w:rPr>
        <w:t>The</w:t>
      </w:r>
      <w:r w:rsidR="0025695C">
        <w:rPr>
          <w:color w:val="000000" w:themeColor="text1"/>
          <w:sz w:val="20"/>
          <w:szCs w:val="20"/>
          <w:highlight w:val="yellow"/>
        </w:rPr>
        <w:t>refore</w:t>
      </w:r>
      <w:proofErr w:type="gramEnd"/>
      <w:r w:rsidR="0025695C">
        <w:rPr>
          <w:color w:val="000000" w:themeColor="text1"/>
          <w:sz w:val="20"/>
          <w:szCs w:val="20"/>
          <w:highlight w:val="yellow"/>
        </w:rPr>
        <w:t xml:space="preserve"> the</w:t>
      </w:r>
      <w:r w:rsidRPr="007D06AF" w:rsidR="00257D59">
        <w:rPr>
          <w:color w:val="000000" w:themeColor="text1"/>
          <w:sz w:val="20"/>
          <w:szCs w:val="20"/>
          <w:highlight w:val="yellow"/>
        </w:rPr>
        <w:t xml:space="preserve"> aim of this approach was to create </w:t>
      </w:r>
      <w:r w:rsidRPr="007D06AF" w:rsidR="00257D59">
        <w:rPr>
          <w:color w:val="000000" w:themeColor="text1"/>
          <w:sz w:val="20"/>
          <w:szCs w:val="20"/>
          <w:highlight w:val="yellow"/>
        </w:rPr>
        <w:t xml:space="preserve">new and multiple understandings of children and </w:t>
      </w:r>
      <w:r w:rsidRPr="007D06AF" w:rsidR="00D45F71">
        <w:rPr>
          <w:color w:val="000000" w:themeColor="text1"/>
          <w:sz w:val="20"/>
          <w:szCs w:val="20"/>
          <w:highlight w:val="yellow"/>
        </w:rPr>
        <w:t>older adults</w:t>
      </w:r>
      <w:r w:rsidR="00043E6B">
        <w:rPr>
          <w:color w:val="000000" w:themeColor="text1"/>
          <w:sz w:val="20"/>
          <w:szCs w:val="20"/>
          <w:highlight w:val="yellow"/>
        </w:rPr>
        <w:t xml:space="preserve"> alongside</w:t>
      </w:r>
      <w:r w:rsidRPr="007D06AF" w:rsidR="00257D59">
        <w:rPr>
          <w:color w:val="000000" w:themeColor="text1"/>
          <w:sz w:val="20"/>
          <w:szCs w:val="20"/>
          <w:highlight w:val="yellow"/>
        </w:rPr>
        <w:t xml:space="preserve"> unsettling dominant discourses of childhood and older age.</w:t>
      </w:r>
      <w:r w:rsidRPr="00F42AB9" w:rsidR="00257D59">
        <w:rPr>
          <w:color w:val="000000" w:themeColor="text1"/>
          <w:sz w:val="20"/>
          <w:szCs w:val="20"/>
        </w:rPr>
        <w:t xml:space="preserve"> </w:t>
      </w:r>
    </w:p>
    <w:p w:rsidRPr="00F42AB9" w:rsidR="00AA644F" w:rsidP="72E25461" w:rsidRDefault="00AA644F" w14:paraId="3DC9C6A0" w14:textId="77777777">
      <w:pPr>
        <w:spacing w:line="360" w:lineRule="auto"/>
        <w:jc w:val="both"/>
        <w:rPr>
          <w:b/>
          <w:bCs/>
          <w:color w:val="000000" w:themeColor="text1"/>
          <w:sz w:val="20"/>
          <w:szCs w:val="20"/>
        </w:rPr>
      </w:pPr>
    </w:p>
    <w:p w:rsidRPr="00F42AB9" w:rsidR="001656D3" w:rsidP="72E25461" w:rsidRDefault="001656D3" w14:paraId="56BB8836" w14:textId="6535033A">
      <w:pPr>
        <w:spacing w:line="360" w:lineRule="auto"/>
        <w:jc w:val="both"/>
        <w:rPr>
          <w:b/>
          <w:bCs/>
          <w:color w:val="000000" w:themeColor="text1"/>
          <w:sz w:val="20"/>
          <w:szCs w:val="20"/>
        </w:rPr>
      </w:pPr>
      <w:r w:rsidRPr="00F42AB9">
        <w:rPr>
          <w:b/>
          <w:bCs/>
          <w:color w:val="000000" w:themeColor="text1"/>
          <w:sz w:val="20"/>
          <w:szCs w:val="20"/>
        </w:rPr>
        <w:t>Research Design and Methods</w:t>
      </w:r>
    </w:p>
    <w:p w:rsidRPr="00F42AB9" w:rsidR="028F42C6" w:rsidP="72E25461" w:rsidRDefault="028F42C6" w14:paraId="46E75142" w14:textId="08146149">
      <w:pPr>
        <w:spacing w:line="360" w:lineRule="auto"/>
        <w:jc w:val="both"/>
        <w:rPr>
          <w:i/>
          <w:iCs/>
          <w:color w:val="000000" w:themeColor="text1"/>
          <w:sz w:val="20"/>
          <w:szCs w:val="20"/>
        </w:rPr>
      </w:pPr>
      <w:r w:rsidRPr="00F42AB9">
        <w:rPr>
          <w:i/>
          <w:iCs/>
          <w:color w:val="000000" w:themeColor="text1"/>
          <w:sz w:val="20"/>
          <w:szCs w:val="20"/>
        </w:rPr>
        <w:t>Context</w:t>
      </w:r>
    </w:p>
    <w:p w:rsidRPr="00F42AB9" w:rsidR="00350634" w:rsidP="00842287" w:rsidRDefault="00B24574" w14:paraId="68027987" w14:textId="2890A189">
      <w:pPr>
        <w:spacing w:line="360" w:lineRule="auto"/>
        <w:jc w:val="both"/>
        <w:rPr>
          <w:color w:val="000000" w:themeColor="text1"/>
          <w:sz w:val="20"/>
          <w:szCs w:val="20"/>
        </w:rPr>
      </w:pPr>
      <w:r w:rsidRPr="00F42AB9">
        <w:rPr>
          <w:color w:val="000000" w:themeColor="text1"/>
          <w:sz w:val="20"/>
          <w:szCs w:val="20"/>
        </w:rPr>
        <w:t xml:space="preserve">At the time of the study </w:t>
      </w:r>
      <w:r w:rsidRPr="00F42AB9" w:rsidR="001725A7">
        <w:rPr>
          <w:color w:val="000000" w:themeColor="text1"/>
          <w:sz w:val="20"/>
          <w:szCs w:val="20"/>
        </w:rPr>
        <w:t xml:space="preserve">the maintained nursery school and </w:t>
      </w:r>
      <w:r w:rsidRPr="00F42AB9" w:rsidR="00AA644F">
        <w:rPr>
          <w:color w:val="000000" w:themeColor="text1"/>
          <w:sz w:val="20"/>
          <w:szCs w:val="20"/>
        </w:rPr>
        <w:t>the</w:t>
      </w:r>
      <w:r w:rsidRPr="00F42AB9" w:rsidR="007D3E10">
        <w:rPr>
          <w:color w:val="000000" w:themeColor="text1"/>
          <w:sz w:val="20"/>
          <w:szCs w:val="20"/>
        </w:rPr>
        <w:t xml:space="preserve"> local </w:t>
      </w:r>
      <w:r w:rsidRPr="00F42AB9" w:rsidR="001725A7">
        <w:rPr>
          <w:color w:val="000000" w:themeColor="text1"/>
          <w:sz w:val="20"/>
          <w:szCs w:val="20"/>
        </w:rPr>
        <w:t xml:space="preserve">residential care </w:t>
      </w:r>
      <w:r w:rsidRPr="00F42AB9" w:rsidR="002B4F5A">
        <w:rPr>
          <w:color w:val="000000" w:themeColor="text1"/>
          <w:sz w:val="20"/>
          <w:szCs w:val="20"/>
        </w:rPr>
        <w:t xml:space="preserve">home </w:t>
      </w:r>
      <w:r w:rsidRPr="00F42AB9" w:rsidR="003718AA">
        <w:rPr>
          <w:color w:val="000000" w:themeColor="text1"/>
          <w:sz w:val="20"/>
          <w:szCs w:val="20"/>
        </w:rPr>
        <w:t>for older adults with dementia</w:t>
      </w:r>
      <w:r w:rsidRPr="00F42AB9" w:rsidR="00F76D3A">
        <w:rPr>
          <w:color w:val="000000" w:themeColor="text1"/>
          <w:sz w:val="20"/>
          <w:szCs w:val="20"/>
        </w:rPr>
        <w:t xml:space="preserve">, </w:t>
      </w:r>
      <w:r w:rsidRPr="00F42AB9" w:rsidR="00D016AC">
        <w:rPr>
          <w:color w:val="000000" w:themeColor="text1"/>
          <w:sz w:val="20"/>
          <w:szCs w:val="20"/>
        </w:rPr>
        <w:t xml:space="preserve">had been </w:t>
      </w:r>
      <w:r w:rsidRPr="00F42AB9" w:rsidR="001D0372">
        <w:rPr>
          <w:color w:val="000000" w:themeColor="text1"/>
          <w:sz w:val="20"/>
          <w:szCs w:val="20"/>
        </w:rPr>
        <w:t>running</w:t>
      </w:r>
      <w:r w:rsidRPr="00F42AB9" w:rsidR="00D016AC">
        <w:rPr>
          <w:color w:val="000000" w:themeColor="text1"/>
          <w:sz w:val="20"/>
          <w:szCs w:val="20"/>
        </w:rPr>
        <w:t xml:space="preserve"> </w:t>
      </w:r>
      <w:r w:rsidRPr="00F42AB9" w:rsidR="00340B02">
        <w:rPr>
          <w:color w:val="000000" w:themeColor="text1"/>
          <w:sz w:val="20"/>
          <w:szCs w:val="20"/>
        </w:rPr>
        <w:t xml:space="preserve">the </w:t>
      </w:r>
      <w:r w:rsidRPr="00F42AB9" w:rsidR="00DB6030">
        <w:rPr>
          <w:color w:val="000000" w:themeColor="text1"/>
          <w:sz w:val="20"/>
          <w:szCs w:val="20"/>
        </w:rPr>
        <w:t>intergenerational</w:t>
      </w:r>
      <w:r w:rsidRPr="00F42AB9" w:rsidR="00340B02">
        <w:rPr>
          <w:color w:val="000000" w:themeColor="text1"/>
          <w:sz w:val="20"/>
          <w:szCs w:val="20"/>
        </w:rPr>
        <w:t xml:space="preserve"> project </w:t>
      </w:r>
      <w:r w:rsidRPr="00F42AB9" w:rsidR="00D016AC">
        <w:rPr>
          <w:color w:val="000000" w:themeColor="text1"/>
          <w:sz w:val="20"/>
          <w:szCs w:val="20"/>
        </w:rPr>
        <w:t>for two years.</w:t>
      </w:r>
      <w:r w:rsidRPr="00F42AB9" w:rsidR="00C70EF6">
        <w:rPr>
          <w:color w:val="000000" w:themeColor="text1"/>
          <w:sz w:val="20"/>
          <w:szCs w:val="20"/>
        </w:rPr>
        <w:t xml:space="preserve"> </w:t>
      </w:r>
      <w:r w:rsidRPr="00F42AB9" w:rsidR="00A741C5">
        <w:rPr>
          <w:color w:val="000000" w:themeColor="text1"/>
          <w:sz w:val="20"/>
          <w:szCs w:val="20"/>
        </w:rPr>
        <w:t>At the</w:t>
      </w:r>
      <w:r w:rsidRPr="00F42AB9" w:rsidR="00D33B51">
        <w:rPr>
          <w:color w:val="000000" w:themeColor="text1"/>
          <w:sz w:val="20"/>
          <w:szCs w:val="20"/>
        </w:rPr>
        <w:t xml:space="preserve"> beginning of </w:t>
      </w:r>
      <w:r w:rsidR="0088504F">
        <w:rPr>
          <w:color w:val="000000" w:themeColor="text1"/>
          <w:sz w:val="20"/>
          <w:szCs w:val="20"/>
        </w:rPr>
        <w:t xml:space="preserve">Autumn </w:t>
      </w:r>
      <w:proofErr w:type="gramStart"/>
      <w:r w:rsidR="0088504F">
        <w:rPr>
          <w:color w:val="000000" w:themeColor="text1"/>
          <w:sz w:val="20"/>
          <w:szCs w:val="20"/>
        </w:rPr>
        <w:t>term</w:t>
      </w:r>
      <w:proofErr w:type="gramEnd"/>
      <w:r w:rsidRPr="00F42AB9" w:rsidR="00307DDF">
        <w:rPr>
          <w:color w:val="000000" w:themeColor="text1"/>
          <w:sz w:val="20"/>
          <w:szCs w:val="20"/>
        </w:rPr>
        <w:t xml:space="preserve"> a group of </w:t>
      </w:r>
      <w:r w:rsidRPr="00F42AB9" w:rsidR="00560547">
        <w:rPr>
          <w:color w:val="000000" w:themeColor="text1"/>
          <w:sz w:val="20"/>
          <w:szCs w:val="20"/>
        </w:rPr>
        <w:t xml:space="preserve">six </w:t>
      </w:r>
      <w:r w:rsidRPr="00F42AB9" w:rsidR="00307DDF">
        <w:rPr>
          <w:color w:val="000000" w:themeColor="text1"/>
          <w:sz w:val="20"/>
          <w:szCs w:val="20"/>
        </w:rPr>
        <w:t>children</w:t>
      </w:r>
      <w:r w:rsidRPr="00F42AB9" w:rsidR="00E65FF9">
        <w:rPr>
          <w:color w:val="000000" w:themeColor="text1"/>
          <w:sz w:val="20"/>
          <w:szCs w:val="20"/>
        </w:rPr>
        <w:t xml:space="preserve">, aged 3 years </w:t>
      </w:r>
      <w:r w:rsidRPr="00F42AB9" w:rsidR="00CE24E2">
        <w:rPr>
          <w:color w:val="000000" w:themeColor="text1"/>
          <w:sz w:val="20"/>
          <w:szCs w:val="20"/>
        </w:rPr>
        <w:t>old, accompanied</w:t>
      </w:r>
      <w:r w:rsidRPr="00F42AB9" w:rsidR="00C67C72">
        <w:rPr>
          <w:color w:val="000000" w:themeColor="text1"/>
          <w:sz w:val="20"/>
          <w:szCs w:val="20"/>
        </w:rPr>
        <w:t xml:space="preserve"> by staff from the </w:t>
      </w:r>
      <w:r w:rsidR="00224EF0">
        <w:rPr>
          <w:color w:val="000000" w:themeColor="text1"/>
          <w:sz w:val="20"/>
          <w:szCs w:val="20"/>
        </w:rPr>
        <w:t>n</w:t>
      </w:r>
      <w:r w:rsidRPr="00F42AB9" w:rsidR="00C67C72">
        <w:rPr>
          <w:color w:val="000000" w:themeColor="text1"/>
          <w:sz w:val="20"/>
          <w:szCs w:val="20"/>
        </w:rPr>
        <w:t xml:space="preserve">ursery </w:t>
      </w:r>
      <w:r w:rsidR="00224EF0">
        <w:rPr>
          <w:color w:val="000000" w:themeColor="text1"/>
          <w:sz w:val="20"/>
          <w:szCs w:val="20"/>
        </w:rPr>
        <w:t>s</w:t>
      </w:r>
      <w:r w:rsidRPr="00F42AB9" w:rsidR="00C67C72">
        <w:rPr>
          <w:color w:val="000000" w:themeColor="text1"/>
          <w:sz w:val="20"/>
          <w:szCs w:val="20"/>
        </w:rPr>
        <w:t>chool</w:t>
      </w:r>
      <w:r w:rsidRPr="00F42AB9" w:rsidR="002F4B3D">
        <w:rPr>
          <w:color w:val="000000" w:themeColor="text1"/>
          <w:sz w:val="20"/>
          <w:szCs w:val="20"/>
        </w:rPr>
        <w:t>,</w:t>
      </w:r>
      <w:r w:rsidRPr="00F42AB9" w:rsidR="00C67C72">
        <w:rPr>
          <w:color w:val="000000" w:themeColor="text1"/>
          <w:sz w:val="20"/>
          <w:szCs w:val="20"/>
        </w:rPr>
        <w:t xml:space="preserve"> </w:t>
      </w:r>
      <w:r w:rsidRPr="00F42AB9" w:rsidR="00D33B51">
        <w:rPr>
          <w:color w:val="000000" w:themeColor="text1"/>
          <w:sz w:val="20"/>
          <w:szCs w:val="20"/>
        </w:rPr>
        <w:t xml:space="preserve">were selected to visit </w:t>
      </w:r>
      <w:r w:rsidRPr="00F42AB9" w:rsidR="007D3E10">
        <w:rPr>
          <w:color w:val="000000" w:themeColor="text1"/>
          <w:sz w:val="20"/>
          <w:szCs w:val="20"/>
        </w:rPr>
        <w:t>the</w:t>
      </w:r>
      <w:r w:rsidRPr="00F42AB9" w:rsidR="00D33B51">
        <w:rPr>
          <w:color w:val="000000" w:themeColor="text1"/>
          <w:sz w:val="20"/>
          <w:szCs w:val="20"/>
        </w:rPr>
        <w:t xml:space="preserve"> </w:t>
      </w:r>
      <w:r w:rsidRPr="00F42AB9" w:rsidR="00625816">
        <w:rPr>
          <w:color w:val="000000" w:themeColor="text1"/>
          <w:sz w:val="20"/>
          <w:szCs w:val="20"/>
        </w:rPr>
        <w:t>care home once a week</w:t>
      </w:r>
      <w:r w:rsidRPr="00F42AB9" w:rsidR="00E65FF9">
        <w:rPr>
          <w:color w:val="000000" w:themeColor="text1"/>
          <w:sz w:val="20"/>
          <w:szCs w:val="20"/>
        </w:rPr>
        <w:t xml:space="preserve"> </w:t>
      </w:r>
      <w:r w:rsidRPr="00F42AB9" w:rsidR="00C67C72">
        <w:rPr>
          <w:color w:val="000000" w:themeColor="text1"/>
          <w:sz w:val="20"/>
          <w:szCs w:val="20"/>
        </w:rPr>
        <w:t>for the duration of the academic year</w:t>
      </w:r>
      <w:r w:rsidRPr="00F42AB9" w:rsidR="00625816">
        <w:rPr>
          <w:color w:val="000000" w:themeColor="text1"/>
          <w:sz w:val="20"/>
          <w:szCs w:val="20"/>
        </w:rPr>
        <w:t xml:space="preserve">. </w:t>
      </w:r>
      <w:r w:rsidRPr="00F42AB9" w:rsidR="00307DDF">
        <w:rPr>
          <w:color w:val="000000" w:themeColor="text1"/>
          <w:sz w:val="20"/>
          <w:szCs w:val="20"/>
        </w:rPr>
        <w:t xml:space="preserve"> </w:t>
      </w:r>
      <w:r w:rsidRPr="00F42AB9" w:rsidR="002A4130">
        <w:rPr>
          <w:color w:val="000000" w:themeColor="text1"/>
          <w:sz w:val="20"/>
          <w:szCs w:val="20"/>
        </w:rPr>
        <w:t xml:space="preserve">The same children visited each week. </w:t>
      </w:r>
      <w:r w:rsidRPr="00F42AB9" w:rsidR="00307DDF">
        <w:rPr>
          <w:color w:val="000000" w:themeColor="text1"/>
          <w:sz w:val="20"/>
          <w:szCs w:val="20"/>
        </w:rPr>
        <w:t xml:space="preserve"> </w:t>
      </w:r>
      <w:r w:rsidRPr="00F42AB9" w:rsidR="0026460D">
        <w:rPr>
          <w:color w:val="000000" w:themeColor="text1"/>
          <w:sz w:val="20"/>
          <w:szCs w:val="20"/>
        </w:rPr>
        <w:t xml:space="preserve">All </w:t>
      </w:r>
      <w:r w:rsidRPr="00F42AB9" w:rsidR="00A449DF">
        <w:rPr>
          <w:color w:val="000000" w:themeColor="text1"/>
          <w:sz w:val="20"/>
          <w:szCs w:val="20"/>
        </w:rPr>
        <w:t>were access</w:t>
      </w:r>
      <w:r w:rsidRPr="00F42AB9" w:rsidR="008F2317">
        <w:rPr>
          <w:color w:val="000000" w:themeColor="text1"/>
          <w:sz w:val="20"/>
          <w:szCs w:val="20"/>
        </w:rPr>
        <w:t>ing</w:t>
      </w:r>
      <w:r w:rsidRPr="00F42AB9" w:rsidR="0026460D">
        <w:rPr>
          <w:color w:val="000000" w:themeColor="text1"/>
          <w:sz w:val="20"/>
          <w:szCs w:val="20"/>
        </w:rPr>
        <w:t xml:space="preserve"> </w:t>
      </w:r>
      <w:r w:rsidR="00224EF0">
        <w:rPr>
          <w:color w:val="000000" w:themeColor="text1"/>
          <w:sz w:val="20"/>
          <w:szCs w:val="20"/>
        </w:rPr>
        <w:t>government funded</w:t>
      </w:r>
      <w:r w:rsidRPr="00F42AB9" w:rsidR="0026460D">
        <w:rPr>
          <w:color w:val="000000" w:themeColor="text1"/>
          <w:sz w:val="20"/>
          <w:szCs w:val="20"/>
        </w:rPr>
        <w:t xml:space="preserve"> extended hours</w:t>
      </w:r>
      <w:r w:rsidRPr="00F42AB9" w:rsidR="00EC4823">
        <w:rPr>
          <w:color w:val="000000" w:themeColor="text1"/>
          <w:sz w:val="20"/>
          <w:szCs w:val="20"/>
        </w:rPr>
        <w:t xml:space="preserve">, </w:t>
      </w:r>
      <w:r w:rsidRPr="00F42AB9" w:rsidR="0026460D">
        <w:rPr>
          <w:color w:val="000000" w:themeColor="text1"/>
          <w:sz w:val="20"/>
          <w:szCs w:val="20"/>
        </w:rPr>
        <w:t xml:space="preserve">spending at least 30 hours a week at the </w:t>
      </w:r>
      <w:r w:rsidR="00224EF0">
        <w:rPr>
          <w:color w:val="000000" w:themeColor="text1"/>
          <w:sz w:val="20"/>
          <w:szCs w:val="20"/>
        </w:rPr>
        <w:t>n</w:t>
      </w:r>
      <w:r w:rsidRPr="00F42AB9" w:rsidR="0026460D">
        <w:rPr>
          <w:color w:val="000000" w:themeColor="text1"/>
          <w:sz w:val="20"/>
          <w:szCs w:val="20"/>
        </w:rPr>
        <w:t xml:space="preserve">ursery </w:t>
      </w:r>
      <w:r w:rsidR="00224EF0">
        <w:rPr>
          <w:color w:val="000000" w:themeColor="text1"/>
          <w:sz w:val="20"/>
          <w:szCs w:val="20"/>
        </w:rPr>
        <w:t>s</w:t>
      </w:r>
      <w:r w:rsidRPr="00F42AB9" w:rsidR="0026460D">
        <w:rPr>
          <w:color w:val="000000" w:themeColor="text1"/>
          <w:sz w:val="20"/>
          <w:szCs w:val="20"/>
        </w:rPr>
        <w:t>chool</w:t>
      </w:r>
      <w:r w:rsidRPr="00F42AB9" w:rsidR="00E545F5">
        <w:rPr>
          <w:color w:val="000000" w:themeColor="text1"/>
          <w:sz w:val="20"/>
          <w:szCs w:val="20"/>
        </w:rPr>
        <w:t>.</w:t>
      </w:r>
      <w:r w:rsidRPr="00F42AB9" w:rsidR="0026460D">
        <w:rPr>
          <w:color w:val="000000" w:themeColor="text1"/>
          <w:sz w:val="20"/>
          <w:szCs w:val="20"/>
        </w:rPr>
        <w:t xml:space="preserve">  </w:t>
      </w:r>
      <w:r w:rsidRPr="00F42AB9" w:rsidR="00885304">
        <w:rPr>
          <w:color w:val="000000" w:themeColor="text1"/>
          <w:sz w:val="20"/>
          <w:szCs w:val="20"/>
        </w:rPr>
        <w:t xml:space="preserve">Natalie, </w:t>
      </w:r>
      <w:r w:rsidRPr="00F42AB9" w:rsidR="00DB6030">
        <w:rPr>
          <w:color w:val="000000" w:themeColor="text1"/>
          <w:sz w:val="20"/>
          <w:szCs w:val="20"/>
        </w:rPr>
        <w:t>a teacher</w:t>
      </w:r>
      <w:r w:rsidRPr="00F42AB9" w:rsidR="00885304">
        <w:rPr>
          <w:color w:val="000000" w:themeColor="text1"/>
          <w:sz w:val="20"/>
          <w:szCs w:val="20"/>
        </w:rPr>
        <w:t xml:space="preserve"> from the </w:t>
      </w:r>
      <w:r w:rsidRPr="00F42AB9" w:rsidR="00B157C7">
        <w:rPr>
          <w:color w:val="000000" w:themeColor="text1"/>
          <w:sz w:val="20"/>
          <w:szCs w:val="20"/>
        </w:rPr>
        <w:t>n</w:t>
      </w:r>
      <w:r w:rsidRPr="00F42AB9" w:rsidR="00885304">
        <w:rPr>
          <w:color w:val="000000" w:themeColor="text1"/>
          <w:sz w:val="20"/>
          <w:szCs w:val="20"/>
        </w:rPr>
        <w:t xml:space="preserve">ursery </w:t>
      </w:r>
      <w:r w:rsidRPr="00F42AB9" w:rsidR="00B157C7">
        <w:rPr>
          <w:color w:val="000000" w:themeColor="text1"/>
          <w:sz w:val="20"/>
          <w:szCs w:val="20"/>
        </w:rPr>
        <w:t>s</w:t>
      </w:r>
      <w:r w:rsidRPr="00F42AB9" w:rsidR="00885304">
        <w:rPr>
          <w:color w:val="000000" w:themeColor="text1"/>
          <w:sz w:val="20"/>
          <w:szCs w:val="20"/>
        </w:rPr>
        <w:t xml:space="preserve">chool </w:t>
      </w:r>
      <w:r w:rsidRPr="00F42AB9" w:rsidR="008F2317">
        <w:rPr>
          <w:color w:val="000000" w:themeColor="text1"/>
          <w:sz w:val="20"/>
          <w:szCs w:val="20"/>
        </w:rPr>
        <w:t>planned and led the sessions</w:t>
      </w:r>
      <w:r w:rsidRPr="00F42AB9" w:rsidR="007919CD">
        <w:rPr>
          <w:color w:val="000000" w:themeColor="text1"/>
          <w:sz w:val="20"/>
          <w:szCs w:val="20"/>
        </w:rPr>
        <w:t xml:space="preserve">, </w:t>
      </w:r>
      <w:r w:rsidRPr="00F42AB9" w:rsidR="00885304">
        <w:rPr>
          <w:color w:val="000000" w:themeColor="text1"/>
          <w:sz w:val="20"/>
          <w:szCs w:val="20"/>
        </w:rPr>
        <w:t xml:space="preserve">supported by two activity leaders from the care home and two practitioners from the nursery school. </w:t>
      </w:r>
      <w:r w:rsidRPr="00F42AB9" w:rsidR="00E021E3">
        <w:rPr>
          <w:color w:val="000000" w:themeColor="text1"/>
          <w:sz w:val="20"/>
          <w:szCs w:val="20"/>
        </w:rPr>
        <w:t xml:space="preserve">None of the </w:t>
      </w:r>
      <w:r w:rsidRPr="00F42AB9" w:rsidR="00895BF5">
        <w:rPr>
          <w:color w:val="000000" w:themeColor="text1"/>
          <w:sz w:val="20"/>
          <w:szCs w:val="20"/>
        </w:rPr>
        <w:t xml:space="preserve">staff </w:t>
      </w:r>
      <w:r w:rsidRPr="00F42AB9" w:rsidR="007919CD">
        <w:rPr>
          <w:color w:val="000000" w:themeColor="text1"/>
          <w:sz w:val="20"/>
          <w:szCs w:val="20"/>
        </w:rPr>
        <w:t>involved</w:t>
      </w:r>
      <w:r w:rsidRPr="00F42AB9" w:rsidR="00895BF5">
        <w:rPr>
          <w:color w:val="000000" w:themeColor="text1"/>
          <w:sz w:val="20"/>
          <w:szCs w:val="20"/>
        </w:rPr>
        <w:t xml:space="preserve"> had </w:t>
      </w:r>
      <w:r w:rsidRPr="00F42AB9" w:rsidR="00770C90">
        <w:rPr>
          <w:color w:val="000000" w:themeColor="text1"/>
          <w:sz w:val="20"/>
          <w:szCs w:val="20"/>
        </w:rPr>
        <w:t xml:space="preserve">received </w:t>
      </w:r>
      <w:r w:rsidRPr="00F42AB9" w:rsidR="00895BF5">
        <w:rPr>
          <w:color w:val="000000" w:themeColor="text1"/>
          <w:sz w:val="20"/>
          <w:szCs w:val="20"/>
        </w:rPr>
        <w:t xml:space="preserve">any formal training in intergenerational practice. </w:t>
      </w:r>
      <w:r w:rsidRPr="00F42AB9" w:rsidR="00AE034B">
        <w:rPr>
          <w:color w:val="000000" w:themeColor="text1"/>
          <w:sz w:val="20"/>
          <w:szCs w:val="20"/>
        </w:rPr>
        <w:t xml:space="preserve">A variety of rooms were used for the sessions, these </w:t>
      </w:r>
      <w:r w:rsidRPr="00F42AB9" w:rsidR="00C25644">
        <w:rPr>
          <w:color w:val="000000" w:themeColor="text1"/>
          <w:sz w:val="20"/>
          <w:szCs w:val="20"/>
        </w:rPr>
        <w:t>included</w:t>
      </w:r>
      <w:r w:rsidRPr="00F42AB9" w:rsidR="00AE034B">
        <w:rPr>
          <w:color w:val="000000" w:themeColor="text1"/>
          <w:sz w:val="20"/>
          <w:szCs w:val="20"/>
        </w:rPr>
        <w:t xml:space="preserve"> </w:t>
      </w:r>
      <w:r w:rsidRPr="00F42AB9" w:rsidR="00C25644">
        <w:rPr>
          <w:color w:val="000000" w:themeColor="text1"/>
          <w:sz w:val="20"/>
          <w:szCs w:val="20"/>
        </w:rPr>
        <w:t xml:space="preserve">a small activity room, a large ground floor atrium with multiple access points, and a large quiet lounge area on the first floor. </w:t>
      </w:r>
      <w:r w:rsidRPr="00F42AB9" w:rsidR="00C57335">
        <w:rPr>
          <w:color w:val="000000" w:themeColor="text1"/>
          <w:sz w:val="20"/>
          <w:szCs w:val="20"/>
        </w:rPr>
        <w:t xml:space="preserve">The room allocation changed from week to week depending on which space was available. </w:t>
      </w:r>
      <w:r w:rsidRPr="00F42AB9" w:rsidR="00C25644">
        <w:rPr>
          <w:color w:val="000000" w:themeColor="text1"/>
          <w:sz w:val="20"/>
          <w:szCs w:val="20"/>
        </w:rPr>
        <w:t xml:space="preserve"> </w:t>
      </w:r>
      <w:r w:rsidRPr="00F42AB9" w:rsidR="00AF0D29">
        <w:rPr>
          <w:color w:val="000000" w:themeColor="text1"/>
          <w:sz w:val="20"/>
          <w:szCs w:val="20"/>
        </w:rPr>
        <w:t xml:space="preserve">The sessions </w:t>
      </w:r>
      <w:r w:rsidRPr="00F42AB9" w:rsidR="00E21098">
        <w:rPr>
          <w:color w:val="000000" w:themeColor="text1"/>
          <w:sz w:val="20"/>
          <w:szCs w:val="20"/>
        </w:rPr>
        <w:t>were 30 minutes long</w:t>
      </w:r>
      <w:r w:rsidRPr="00F42AB9" w:rsidR="00216323">
        <w:rPr>
          <w:color w:val="000000" w:themeColor="text1"/>
          <w:sz w:val="20"/>
          <w:szCs w:val="20"/>
        </w:rPr>
        <w:t xml:space="preserve">, </w:t>
      </w:r>
      <w:r w:rsidRPr="00943CB2" w:rsidR="00216323">
        <w:rPr>
          <w:color w:val="000000" w:themeColor="text1"/>
          <w:sz w:val="20"/>
          <w:szCs w:val="20"/>
        </w:rPr>
        <w:t xml:space="preserve">structured and </w:t>
      </w:r>
      <w:r w:rsidRPr="00943CB2" w:rsidR="00D56C81">
        <w:rPr>
          <w:color w:val="000000" w:themeColor="text1"/>
          <w:sz w:val="20"/>
          <w:szCs w:val="20"/>
        </w:rPr>
        <w:t>adult led</w:t>
      </w:r>
      <w:r w:rsidRPr="00943CB2" w:rsidR="00216323">
        <w:rPr>
          <w:color w:val="000000" w:themeColor="text1"/>
          <w:sz w:val="20"/>
          <w:szCs w:val="20"/>
        </w:rPr>
        <w:t xml:space="preserve">. </w:t>
      </w:r>
      <w:r w:rsidRPr="00943CB2" w:rsidR="004C4A06">
        <w:rPr>
          <w:color w:val="000000" w:themeColor="text1"/>
          <w:sz w:val="20"/>
          <w:szCs w:val="20"/>
        </w:rPr>
        <w:t>The session</w:t>
      </w:r>
      <w:r w:rsidRPr="00943CB2" w:rsidR="00EC574F">
        <w:rPr>
          <w:color w:val="000000" w:themeColor="text1"/>
          <w:sz w:val="20"/>
          <w:szCs w:val="20"/>
        </w:rPr>
        <w:t xml:space="preserve"> started with a</w:t>
      </w:r>
      <w:r w:rsidRPr="00943CB2" w:rsidR="00661C5B">
        <w:rPr>
          <w:color w:val="000000" w:themeColor="text1"/>
          <w:sz w:val="20"/>
          <w:szCs w:val="20"/>
        </w:rPr>
        <w:t xml:space="preserve"> </w:t>
      </w:r>
      <w:r w:rsidRPr="00943CB2" w:rsidR="00E21098">
        <w:rPr>
          <w:color w:val="000000" w:themeColor="text1"/>
          <w:sz w:val="20"/>
          <w:szCs w:val="20"/>
        </w:rPr>
        <w:t>hello song</w:t>
      </w:r>
      <w:r w:rsidRPr="00943CB2" w:rsidR="00661C5B">
        <w:rPr>
          <w:color w:val="000000" w:themeColor="text1"/>
          <w:sz w:val="20"/>
          <w:szCs w:val="20"/>
        </w:rPr>
        <w:t xml:space="preserve"> </w:t>
      </w:r>
      <w:r w:rsidRPr="00943CB2" w:rsidR="00974C53">
        <w:rPr>
          <w:color w:val="000000" w:themeColor="text1"/>
          <w:sz w:val="20"/>
          <w:szCs w:val="20"/>
        </w:rPr>
        <w:t>to introduce</w:t>
      </w:r>
      <w:r w:rsidRPr="00943CB2" w:rsidR="000D1090">
        <w:rPr>
          <w:color w:val="000000" w:themeColor="text1"/>
          <w:sz w:val="20"/>
          <w:szCs w:val="20"/>
        </w:rPr>
        <w:t xml:space="preserve"> the</w:t>
      </w:r>
      <w:r w:rsidRPr="00943CB2" w:rsidR="00661C5B">
        <w:rPr>
          <w:color w:val="000000" w:themeColor="text1"/>
          <w:sz w:val="20"/>
          <w:szCs w:val="20"/>
        </w:rPr>
        <w:t xml:space="preserve"> children and older adults</w:t>
      </w:r>
      <w:r w:rsidRPr="00943CB2" w:rsidR="000C0368">
        <w:rPr>
          <w:color w:val="000000" w:themeColor="text1"/>
          <w:sz w:val="20"/>
          <w:szCs w:val="20"/>
        </w:rPr>
        <w:t xml:space="preserve">. This was followed by </w:t>
      </w:r>
      <w:r w:rsidRPr="00943CB2" w:rsidR="00EC574F">
        <w:rPr>
          <w:color w:val="000000" w:themeColor="text1"/>
          <w:sz w:val="20"/>
          <w:szCs w:val="20"/>
        </w:rPr>
        <w:t xml:space="preserve">singing </w:t>
      </w:r>
      <w:r w:rsidRPr="00943CB2" w:rsidR="00C850C3">
        <w:rPr>
          <w:color w:val="000000" w:themeColor="text1"/>
          <w:sz w:val="20"/>
          <w:szCs w:val="20"/>
        </w:rPr>
        <w:t>activities</w:t>
      </w:r>
      <w:r w:rsidRPr="00943CB2" w:rsidR="005405CA">
        <w:rPr>
          <w:color w:val="000000" w:themeColor="text1"/>
          <w:sz w:val="20"/>
          <w:szCs w:val="20"/>
        </w:rPr>
        <w:t xml:space="preserve">. The children and adults were encouraged to choose the songs facilitated by a choice board, with </w:t>
      </w:r>
      <w:r w:rsidRPr="00943CB2" w:rsidR="004C4A06">
        <w:rPr>
          <w:color w:val="000000" w:themeColor="text1"/>
          <w:sz w:val="20"/>
          <w:szCs w:val="20"/>
        </w:rPr>
        <w:t xml:space="preserve">pictures relating to the songs. </w:t>
      </w:r>
      <w:r w:rsidRPr="00943CB2" w:rsidR="0081581D">
        <w:rPr>
          <w:color w:val="000000" w:themeColor="text1"/>
          <w:sz w:val="20"/>
          <w:szCs w:val="20"/>
        </w:rPr>
        <w:t xml:space="preserve">The session </w:t>
      </w:r>
      <w:r w:rsidRPr="00943CB2" w:rsidR="00B157C7">
        <w:rPr>
          <w:color w:val="000000" w:themeColor="text1"/>
          <w:sz w:val="20"/>
          <w:szCs w:val="20"/>
        </w:rPr>
        <w:t xml:space="preserve">usually </w:t>
      </w:r>
      <w:r w:rsidRPr="00943CB2" w:rsidR="0081581D">
        <w:rPr>
          <w:color w:val="000000" w:themeColor="text1"/>
          <w:sz w:val="20"/>
          <w:szCs w:val="20"/>
        </w:rPr>
        <w:t xml:space="preserve">ended with </w:t>
      </w:r>
      <w:r w:rsidRPr="00943CB2" w:rsidR="00E21098">
        <w:rPr>
          <w:color w:val="000000" w:themeColor="text1"/>
          <w:sz w:val="20"/>
          <w:szCs w:val="20"/>
        </w:rPr>
        <w:t xml:space="preserve">a drink and a biscuit for the children </w:t>
      </w:r>
      <w:r w:rsidRPr="00943CB2" w:rsidR="00ED566F">
        <w:rPr>
          <w:color w:val="000000" w:themeColor="text1"/>
          <w:sz w:val="20"/>
          <w:szCs w:val="20"/>
        </w:rPr>
        <w:t xml:space="preserve">and </w:t>
      </w:r>
      <w:r w:rsidRPr="00943CB2" w:rsidR="0081581D">
        <w:rPr>
          <w:color w:val="000000" w:themeColor="text1"/>
          <w:sz w:val="20"/>
          <w:szCs w:val="20"/>
        </w:rPr>
        <w:t xml:space="preserve">a goodbye song. </w:t>
      </w:r>
      <w:r w:rsidRPr="00943CB2" w:rsidR="00A90EE2">
        <w:rPr>
          <w:color w:val="000000" w:themeColor="text1"/>
          <w:sz w:val="20"/>
          <w:szCs w:val="20"/>
        </w:rPr>
        <w:t xml:space="preserve">Although the sessions </w:t>
      </w:r>
      <w:r w:rsidRPr="00943CB2" w:rsidR="00AA4B8F">
        <w:rPr>
          <w:color w:val="000000" w:themeColor="text1"/>
          <w:sz w:val="20"/>
          <w:szCs w:val="20"/>
        </w:rPr>
        <w:t xml:space="preserve">generally followed </w:t>
      </w:r>
      <w:r w:rsidRPr="00943CB2" w:rsidR="009644D4">
        <w:rPr>
          <w:color w:val="000000" w:themeColor="text1"/>
          <w:sz w:val="20"/>
          <w:szCs w:val="20"/>
        </w:rPr>
        <w:t>this</w:t>
      </w:r>
      <w:r w:rsidRPr="00943CB2" w:rsidR="00AA4B8F">
        <w:rPr>
          <w:color w:val="000000" w:themeColor="text1"/>
          <w:sz w:val="20"/>
          <w:szCs w:val="20"/>
        </w:rPr>
        <w:t xml:space="preserve"> </w:t>
      </w:r>
      <w:r w:rsidRPr="00943CB2" w:rsidR="00AE227E">
        <w:rPr>
          <w:color w:val="000000" w:themeColor="text1"/>
          <w:sz w:val="20"/>
          <w:szCs w:val="20"/>
        </w:rPr>
        <w:t>pattern</w:t>
      </w:r>
      <w:r w:rsidRPr="00943CB2" w:rsidR="00A90EE2">
        <w:rPr>
          <w:color w:val="000000" w:themeColor="text1"/>
          <w:sz w:val="20"/>
          <w:szCs w:val="20"/>
        </w:rPr>
        <w:t xml:space="preserve">, there were times </w:t>
      </w:r>
      <w:r w:rsidRPr="00943CB2" w:rsidR="009644D4">
        <w:rPr>
          <w:color w:val="000000" w:themeColor="text1"/>
          <w:sz w:val="20"/>
          <w:szCs w:val="20"/>
        </w:rPr>
        <w:t xml:space="preserve">particularly towards the end of the study </w:t>
      </w:r>
      <w:r w:rsidRPr="00943CB2" w:rsidR="00A90EE2">
        <w:rPr>
          <w:color w:val="000000" w:themeColor="text1"/>
          <w:sz w:val="20"/>
          <w:szCs w:val="20"/>
        </w:rPr>
        <w:t>when</w:t>
      </w:r>
      <w:r w:rsidRPr="00943CB2" w:rsidR="00AA4B8F">
        <w:rPr>
          <w:color w:val="000000" w:themeColor="text1"/>
          <w:sz w:val="20"/>
          <w:szCs w:val="20"/>
        </w:rPr>
        <w:t xml:space="preserve"> </w:t>
      </w:r>
      <w:r w:rsidRPr="00943CB2" w:rsidR="00751ED4">
        <w:rPr>
          <w:color w:val="000000" w:themeColor="text1"/>
          <w:sz w:val="20"/>
          <w:szCs w:val="20"/>
        </w:rPr>
        <w:t>these</w:t>
      </w:r>
      <w:r w:rsidRPr="00943CB2" w:rsidR="00AA4B8F">
        <w:rPr>
          <w:color w:val="000000" w:themeColor="text1"/>
          <w:sz w:val="20"/>
          <w:szCs w:val="20"/>
        </w:rPr>
        <w:t xml:space="preserve"> became less structured</w:t>
      </w:r>
      <w:r w:rsidRPr="00943CB2" w:rsidR="00CB6ECB">
        <w:rPr>
          <w:color w:val="000000" w:themeColor="text1"/>
          <w:sz w:val="20"/>
          <w:szCs w:val="20"/>
        </w:rPr>
        <w:t xml:space="preserve"> and </w:t>
      </w:r>
      <w:r w:rsidRPr="00943CB2" w:rsidR="00751ED4">
        <w:rPr>
          <w:color w:val="000000" w:themeColor="text1"/>
          <w:sz w:val="20"/>
          <w:szCs w:val="20"/>
        </w:rPr>
        <w:t xml:space="preserve">less </w:t>
      </w:r>
      <w:r w:rsidRPr="00943CB2" w:rsidR="00CB6ECB">
        <w:rPr>
          <w:color w:val="000000" w:themeColor="text1"/>
          <w:sz w:val="20"/>
          <w:szCs w:val="20"/>
        </w:rPr>
        <w:t>adult</w:t>
      </w:r>
      <w:r w:rsidRPr="00943CB2" w:rsidR="00AD4C5F">
        <w:rPr>
          <w:color w:val="000000" w:themeColor="text1"/>
          <w:sz w:val="20"/>
          <w:szCs w:val="20"/>
        </w:rPr>
        <w:t>-</w:t>
      </w:r>
      <w:r w:rsidRPr="00943CB2" w:rsidR="00CB6ECB">
        <w:rPr>
          <w:color w:val="000000" w:themeColor="text1"/>
          <w:sz w:val="20"/>
          <w:szCs w:val="20"/>
        </w:rPr>
        <w:t>led</w:t>
      </w:r>
      <w:r w:rsidRPr="00943CB2" w:rsidR="00390A86">
        <w:rPr>
          <w:color w:val="000000" w:themeColor="text1"/>
          <w:sz w:val="20"/>
          <w:szCs w:val="20"/>
        </w:rPr>
        <w:t>.</w:t>
      </w:r>
      <w:r w:rsidRPr="00F42AB9" w:rsidR="00390A86">
        <w:rPr>
          <w:color w:val="000000" w:themeColor="text1"/>
          <w:sz w:val="20"/>
          <w:szCs w:val="20"/>
        </w:rPr>
        <w:t xml:space="preserve"> </w:t>
      </w:r>
    </w:p>
    <w:p w:rsidR="000271A8" w:rsidP="1B7B277D" w:rsidRDefault="000271A8" w14:paraId="5003F18A" w14:textId="43DB6920">
      <w:pPr>
        <w:spacing w:line="360" w:lineRule="auto"/>
        <w:jc w:val="both"/>
        <w:rPr>
          <w:color w:val="000000" w:themeColor="text1"/>
          <w:sz w:val="20"/>
          <w:szCs w:val="20"/>
        </w:rPr>
      </w:pPr>
    </w:p>
    <w:p w:rsidRPr="00F42AB9" w:rsidR="002A55C2" w:rsidP="1B7B277D" w:rsidRDefault="002A55C2" w14:paraId="6CB1305A" w14:textId="77777777">
      <w:pPr>
        <w:spacing w:line="360" w:lineRule="auto"/>
        <w:jc w:val="both"/>
        <w:rPr>
          <w:color w:val="000000" w:themeColor="text1"/>
          <w:sz w:val="20"/>
          <w:szCs w:val="20"/>
        </w:rPr>
      </w:pPr>
    </w:p>
    <w:p w:rsidRPr="00F42AB9" w:rsidR="000271A8" w:rsidP="72E25461" w:rsidRDefault="000271A8" w14:paraId="535CC96A" w14:textId="09564A49">
      <w:pPr>
        <w:spacing w:line="360" w:lineRule="auto"/>
        <w:jc w:val="both"/>
        <w:rPr>
          <w:i/>
          <w:iCs/>
          <w:color w:val="000000" w:themeColor="text1"/>
          <w:sz w:val="20"/>
          <w:szCs w:val="20"/>
        </w:rPr>
      </w:pPr>
      <w:r w:rsidRPr="00F42AB9">
        <w:rPr>
          <w:i/>
          <w:iCs/>
          <w:color w:val="000000" w:themeColor="text1"/>
          <w:sz w:val="20"/>
          <w:szCs w:val="20"/>
        </w:rPr>
        <w:lastRenderedPageBreak/>
        <w:t>Data collection</w:t>
      </w:r>
    </w:p>
    <w:p w:rsidRPr="00F42AB9" w:rsidR="00E72802" w:rsidP="00842287" w:rsidRDefault="00EF00CE" w14:paraId="1BFE6C38" w14:textId="72A5D413">
      <w:pPr>
        <w:spacing w:line="360" w:lineRule="auto"/>
        <w:jc w:val="both"/>
        <w:rPr>
          <w:color w:val="000000" w:themeColor="text1"/>
          <w:sz w:val="20"/>
          <w:szCs w:val="20"/>
        </w:rPr>
      </w:pPr>
      <w:r w:rsidRPr="00F42AB9">
        <w:rPr>
          <w:color w:val="000000" w:themeColor="text1"/>
          <w:sz w:val="20"/>
          <w:szCs w:val="20"/>
        </w:rPr>
        <w:t xml:space="preserve">We conducted </w:t>
      </w:r>
      <w:r w:rsidRPr="00F42AB9" w:rsidR="00123F03">
        <w:rPr>
          <w:color w:val="000000" w:themeColor="text1"/>
          <w:sz w:val="20"/>
          <w:szCs w:val="20"/>
        </w:rPr>
        <w:t>o</w:t>
      </w:r>
      <w:r w:rsidRPr="00F42AB9" w:rsidR="00EC4823">
        <w:rPr>
          <w:color w:val="000000" w:themeColor="text1"/>
          <w:sz w:val="20"/>
          <w:szCs w:val="20"/>
        </w:rPr>
        <w:t xml:space="preserve">bservations </w:t>
      </w:r>
      <w:r w:rsidRPr="00F42AB9" w:rsidR="00123F03">
        <w:rPr>
          <w:color w:val="000000" w:themeColor="text1"/>
          <w:sz w:val="20"/>
          <w:szCs w:val="20"/>
        </w:rPr>
        <w:t xml:space="preserve">of the </w:t>
      </w:r>
      <w:r w:rsidRPr="00F42AB9" w:rsidR="00B157C7">
        <w:rPr>
          <w:color w:val="000000" w:themeColor="text1"/>
          <w:sz w:val="20"/>
          <w:szCs w:val="20"/>
        </w:rPr>
        <w:t>intergenerational</w:t>
      </w:r>
      <w:r w:rsidRPr="00F42AB9" w:rsidR="00123F03">
        <w:rPr>
          <w:color w:val="000000" w:themeColor="text1"/>
          <w:sz w:val="20"/>
          <w:szCs w:val="20"/>
        </w:rPr>
        <w:t xml:space="preserve"> sessions</w:t>
      </w:r>
      <w:r w:rsidRPr="00F42AB9" w:rsidR="00EC4823">
        <w:rPr>
          <w:color w:val="000000" w:themeColor="text1"/>
          <w:sz w:val="20"/>
          <w:szCs w:val="20"/>
        </w:rPr>
        <w:t xml:space="preserve"> between November 2019 to </w:t>
      </w:r>
      <w:proofErr w:type="gramStart"/>
      <w:r w:rsidRPr="00F42AB9" w:rsidR="00EC4823">
        <w:rPr>
          <w:color w:val="000000" w:themeColor="text1"/>
          <w:sz w:val="20"/>
          <w:szCs w:val="20"/>
        </w:rPr>
        <w:t>February 2020, and</w:t>
      </w:r>
      <w:proofErr w:type="gramEnd"/>
      <w:r w:rsidRPr="00F42AB9" w:rsidR="00EC4823">
        <w:rPr>
          <w:color w:val="000000" w:themeColor="text1"/>
          <w:sz w:val="20"/>
          <w:szCs w:val="20"/>
        </w:rPr>
        <w:t xml:space="preserve"> completed </w:t>
      </w:r>
      <w:r w:rsidRPr="00F42AB9" w:rsidR="00123F03">
        <w:rPr>
          <w:color w:val="000000" w:themeColor="text1"/>
          <w:sz w:val="20"/>
          <w:szCs w:val="20"/>
        </w:rPr>
        <w:t xml:space="preserve">the interviews with the nursery school staff </w:t>
      </w:r>
      <w:r w:rsidRPr="00F42AB9" w:rsidR="00EC4823">
        <w:rPr>
          <w:color w:val="000000" w:themeColor="text1"/>
          <w:sz w:val="20"/>
          <w:szCs w:val="20"/>
        </w:rPr>
        <w:t>during April and May 2020</w:t>
      </w:r>
      <w:r w:rsidRPr="00F42AB9" w:rsidR="00842287">
        <w:rPr>
          <w:color w:val="000000" w:themeColor="text1"/>
          <w:sz w:val="20"/>
          <w:szCs w:val="20"/>
        </w:rPr>
        <w:t xml:space="preserve">. </w:t>
      </w:r>
      <w:r w:rsidRPr="00F42AB9" w:rsidR="007A1964">
        <w:rPr>
          <w:color w:val="000000" w:themeColor="text1"/>
          <w:sz w:val="20"/>
          <w:szCs w:val="20"/>
        </w:rPr>
        <w:t>We received e</w:t>
      </w:r>
      <w:r w:rsidRPr="00F42AB9" w:rsidR="00EC602E">
        <w:rPr>
          <w:color w:val="000000" w:themeColor="text1"/>
          <w:sz w:val="20"/>
          <w:szCs w:val="20"/>
        </w:rPr>
        <w:t xml:space="preserve">thical approval </w:t>
      </w:r>
      <w:r w:rsidRPr="00F42AB9" w:rsidR="007A1964">
        <w:rPr>
          <w:color w:val="000000" w:themeColor="text1"/>
          <w:sz w:val="20"/>
          <w:szCs w:val="20"/>
        </w:rPr>
        <w:t>from</w:t>
      </w:r>
      <w:r w:rsidRPr="00F42AB9" w:rsidR="0017714B">
        <w:rPr>
          <w:color w:val="000000" w:themeColor="text1"/>
          <w:sz w:val="20"/>
          <w:szCs w:val="20"/>
        </w:rPr>
        <w:t xml:space="preserve"> </w:t>
      </w:r>
      <w:r w:rsidRPr="00F42AB9" w:rsidR="00884F61">
        <w:rPr>
          <w:color w:val="000000" w:themeColor="text1"/>
          <w:sz w:val="20"/>
          <w:szCs w:val="20"/>
        </w:rPr>
        <w:t xml:space="preserve">the </w:t>
      </w:r>
      <w:r w:rsidRPr="00F42AB9" w:rsidR="0017714B">
        <w:rPr>
          <w:color w:val="000000" w:themeColor="text1"/>
          <w:sz w:val="20"/>
          <w:szCs w:val="20"/>
        </w:rPr>
        <w:t xml:space="preserve">University of Chichester </w:t>
      </w:r>
      <w:r w:rsidRPr="00F42AB9" w:rsidR="007A1964">
        <w:rPr>
          <w:color w:val="000000" w:themeColor="text1"/>
          <w:sz w:val="20"/>
          <w:szCs w:val="20"/>
        </w:rPr>
        <w:t xml:space="preserve">prior to commencing the research. </w:t>
      </w:r>
      <w:r w:rsidRPr="00F42AB9" w:rsidR="0017714B">
        <w:rPr>
          <w:color w:val="000000" w:themeColor="text1"/>
          <w:sz w:val="20"/>
          <w:szCs w:val="20"/>
        </w:rPr>
        <w:t xml:space="preserve"> </w:t>
      </w:r>
      <w:r w:rsidRPr="00F42AB9" w:rsidR="007164E5">
        <w:rPr>
          <w:color w:val="000000" w:themeColor="text1"/>
          <w:sz w:val="20"/>
          <w:szCs w:val="20"/>
        </w:rPr>
        <w:t xml:space="preserve">Parents gave written consent for the children’s participation </w:t>
      </w:r>
      <w:r w:rsidRPr="00F42AB9" w:rsidR="00A0181D">
        <w:rPr>
          <w:color w:val="000000" w:themeColor="text1"/>
          <w:sz w:val="20"/>
          <w:szCs w:val="20"/>
        </w:rPr>
        <w:t>and verbal consent was also gained from the children</w:t>
      </w:r>
      <w:r w:rsidRPr="00F42AB9" w:rsidR="00EC602E">
        <w:rPr>
          <w:color w:val="000000" w:themeColor="text1"/>
          <w:sz w:val="20"/>
          <w:szCs w:val="20"/>
        </w:rPr>
        <w:t xml:space="preserve">. </w:t>
      </w:r>
      <w:r w:rsidRPr="00F42AB9" w:rsidR="00A0181D">
        <w:rPr>
          <w:color w:val="000000" w:themeColor="text1"/>
          <w:sz w:val="20"/>
          <w:szCs w:val="20"/>
        </w:rPr>
        <w:t>N</w:t>
      </w:r>
      <w:r w:rsidRPr="00F42AB9" w:rsidR="00EC602E">
        <w:rPr>
          <w:color w:val="000000" w:themeColor="text1"/>
          <w:sz w:val="20"/>
          <w:szCs w:val="20"/>
        </w:rPr>
        <w:t>ursery school practitioners</w:t>
      </w:r>
      <w:r w:rsidRPr="00F42AB9" w:rsidR="002F78F7">
        <w:rPr>
          <w:color w:val="000000" w:themeColor="text1"/>
          <w:sz w:val="20"/>
          <w:szCs w:val="20"/>
        </w:rPr>
        <w:t>, care home activity leaders</w:t>
      </w:r>
      <w:r w:rsidRPr="00F42AB9" w:rsidR="00EC602E">
        <w:rPr>
          <w:color w:val="000000" w:themeColor="text1"/>
          <w:sz w:val="20"/>
          <w:szCs w:val="20"/>
        </w:rPr>
        <w:t xml:space="preserve"> and </w:t>
      </w:r>
      <w:r w:rsidRPr="00F42AB9" w:rsidR="00A0181D">
        <w:rPr>
          <w:color w:val="000000" w:themeColor="text1"/>
          <w:sz w:val="20"/>
          <w:szCs w:val="20"/>
        </w:rPr>
        <w:t xml:space="preserve">the </w:t>
      </w:r>
      <w:r w:rsidRPr="00F42AB9" w:rsidR="00EC602E">
        <w:rPr>
          <w:color w:val="000000" w:themeColor="text1"/>
          <w:sz w:val="20"/>
          <w:szCs w:val="20"/>
        </w:rPr>
        <w:t xml:space="preserve">older </w:t>
      </w:r>
      <w:r w:rsidRPr="00F42AB9" w:rsidR="002F78F7">
        <w:rPr>
          <w:color w:val="000000" w:themeColor="text1"/>
          <w:sz w:val="20"/>
          <w:szCs w:val="20"/>
        </w:rPr>
        <w:t>adults</w:t>
      </w:r>
      <w:r w:rsidRPr="00F42AB9" w:rsidR="00A0181D">
        <w:rPr>
          <w:color w:val="000000" w:themeColor="text1"/>
          <w:sz w:val="20"/>
          <w:szCs w:val="20"/>
        </w:rPr>
        <w:t xml:space="preserve"> </w:t>
      </w:r>
      <w:r w:rsidRPr="00F42AB9" w:rsidR="00884F61">
        <w:rPr>
          <w:color w:val="000000" w:themeColor="text1"/>
          <w:sz w:val="20"/>
          <w:szCs w:val="20"/>
        </w:rPr>
        <w:t>[</w:t>
      </w:r>
      <w:r w:rsidRPr="00F42AB9" w:rsidR="00A0181D">
        <w:rPr>
          <w:color w:val="000000" w:themeColor="text1"/>
          <w:sz w:val="20"/>
          <w:szCs w:val="20"/>
        </w:rPr>
        <w:t xml:space="preserve">or those with </w:t>
      </w:r>
      <w:r w:rsidRPr="00F42AB9" w:rsidR="00A11045">
        <w:rPr>
          <w:color w:val="000000" w:themeColor="text1"/>
          <w:sz w:val="20"/>
          <w:szCs w:val="20"/>
        </w:rPr>
        <w:t>a legal responsibility</w:t>
      </w:r>
      <w:r w:rsidRPr="00F42AB9" w:rsidR="00884F61">
        <w:rPr>
          <w:color w:val="000000" w:themeColor="text1"/>
          <w:sz w:val="20"/>
          <w:szCs w:val="20"/>
        </w:rPr>
        <w:t>]</w:t>
      </w:r>
      <w:r w:rsidRPr="00F42AB9" w:rsidR="00A11045">
        <w:rPr>
          <w:color w:val="000000" w:themeColor="text1"/>
          <w:sz w:val="20"/>
          <w:szCs w:val="20"/>
        </w:rPr>
        <w:t xml:space="preserve"> </w:t>
      </w:r>
      <w:r w:rsidRPr="00F42AB9" w:rsidR="008844BF">
        <w:rPr>
          <w:color w:val="000000" w:themeColor="text1"/>
          <w:sz w:val="20"/>
          <w:szCs w:val="20"/>
        </w:rPr>
        <w:t xml:space="preserve">also gave written consent. </w:t>
      </w:r>
      <w:r w:rsidRPr="00F42AB9" w:rsidR="00EC602E">
        <w:rPr>
          <w:color w:val="000000" w:themeColor="text1"/>
          <w:sz w:val="20"/>
          <w:szCs w:val="20"/>
        </w:rPr>
        <w:t xml:space="preserve">  </w:t>
      </w:r>
      <w:r w:rsidRPr="00F42AB9" w:rsidR="008844BF">
        <w:rPr>
          <w:color w:val="000000" w:themeColor="text1"/>
          <w:sz w:val="20"/>
          <w:szCs w:val="20"/>
        </w:rPr>
        <w:t xml:space="preserve">To protect the identity of those who took part, pseudonyms have been used and the </w:t>
      </w:r>
      <w:r w:rsidRPr="00F42AB9" w:rsidR="00E72802">
        <w:rPr>
          <w:color w:val="000000" w:themeColor="text1"/>
          <w:sz w:val="20"/>
          <w:szCs w:val="20"/>
        </w:rPr>
        <w:t>names of settings have been anonymised.</w:t>
      </w:r>
    </w:p>
    <w:p w:rsidRPr="00F42AB9" w:rsidR="00E72802" w:rsidP="00842287" w:rsidRDefault="00EC602E" w14:paraId="5AC95337" w14:textId="77777777">
      <w:pPr>
        <w:spacing w:line="360" w:lineRule="auto"/>
        <w:jc w:val="both"/>
        <w:rPr>
          <w:color w:val="000000" w:themeColor="text1"/>
          <w:sz w:val="20"/>
          <w:szCs w:val="20"/>
        </w:rPr>
      </w:pPr>
      <w:r w:rsidRPr="00F42AB9">
        <w:rPr>
          <w:color w:val="000000" w:themeColor="text1"/>
          <w:sz w:val="20"/>
          <w:szCs w:val="20"/>
        </w:rPr>
        <w:t xml:space="preserve"> </w:t>
      </w:r>
    </w:p>
    <w:p w:rsidRPr="00F42AB9" w:rsidR="0099430A" w:rsidP="00842287" w:rsidRDefault="008A56B9" w14:paraId="596BB18C" w14:textId="30FF526C">
      <w:pPr>
        <w:spacing w:line="360" w:lineRule="auto"/>
        <w:jc w:val="both"/>
        <w:rPr>
          <w:color w:val="000000" w:themeColor="text1"/>
          <w:sz w:val="20"/>
          <w:szCs w:val="20"/>
        </w:rPr>
      </w:pPr>
      <w:r w:rsidRPr="00F42AB9">
        <w:rPr>
          <w:color w:val="000000" w:themeColor="text1"/>
          <w:sz w:val="20"/>
          <w:szCs w:val="20"/>
        </w:rPr>
        <w:t xml:space="preserve">Participants included </w:t>
      </w:r>
      <w:r w:rsidRPr="00F42AB9" w:rsidR="00EC4823">
        <w:rPr>
          <w:color w:val="000000" w:themeColor="text1"/>
          <w:sz w:val="20"/>
          <w:szCs w:val="20"/>
        </w:rPr>
        <w:t>six</w:t>
      </w:r>
      <w:r w:rsidRPr="00F42AB9">
        <w:rPr>
          <w:color w:val="000000" w:themeColor="text1"/>
          <w:sz w:val="20"/>
          <w:szCs w:val="20"/>
        </w:rPr>
        <w:t xml:space="preserve"> children, </w:t>
      </w:r>
      <w:r w:rsidRPr="00F42AB9" w:rsidR="00EC4823">
        <w:rPr>
          <w:color w:val="000000" w:themeColor="text1"/>
          <w:sz w:val="20"/>
          <w:szCs w:val="20"/>
        </w:rPr>
        <w:t>eight</w:t>
      </w:r>
      <w:r w:rsidRPr="00F42AB9">
        <w:rPr>
          <w:color w:val="000000" w:themeColor="text1"/>
          <w:sz w:val="20"/>
          <w:szCs w:val="20"/>
        </w:rPr>
        <w:t xml:space="preserve"> older adults, </w:t>
      </w:r>
      <w:r w:rsidRPr="00F42AB9" w:rsidR="00EC4823">
        <w:rPr>
          <w:color w:val="000000" w:themeColor="text1"/>
          <w:sz w:val="20"/>
          <w:szCs w:val="20"/>
        </w:rPr>
        <w:t>three</w:t>
      </w:r>
      <w:r w:rsidRPr="00F42AB9">
        <w:rPr>
          <w:color w:val="000000" w:themeColor="text1"/>
          <w:sz w:val="20"/>
          <w:szCs w:val="20"/>
        </w:rPr>
        <w:t xml:space="preserve"> </w:t>
      </w:r>
      <w:r w:rsidRPr="00F42AB9" w:rsidR="00F744E3">
        <w:rPr>
          <w:color w:val="000000" w:themeColor="text1"/>
          <w:sz w:val="20"/>
          <w:szCs w:val="20"/>
        </w:rPr>
        <w:t>nursery school</w:t>
      </w:r>
      <w:r w:rsidRPr="00F42AB9">
        <w:rPr>
          <w:color w:val="000000" w:themeColor="text1"/>
          <w:sz w:val="20"/>
          <w:szCs w:val="20"/>
        </w:rPr>
        <w:t xml:space="preserve"> practitioners and </w:t>
      </w:r>
      <w:r w:rsidRPr="00F42AB9" w:rsidR="00EC4823">
        <w:rPr>
          <w:color w:val="000000" w:themeColor="text1"/>
          <w:sz w:val="20"/>
          <w:szCs w:val="20"/>
        </w:rPr>
        <w:t>two</w:t>
      </w:r>
      <w:r w:rsidRPr="00F42AB9">
        <w:rPr>
          <w:color w:val="000000" w:themeColor="text1"/>
          <w:sz w:val="20"/>
          <w:szCs w:val="20"/>
        </w:rPr>
        <w:t xml:space="preserve"> care home activity leaders. </w:t>
      </w:r>
      <w:r w:rsidRPr="00F42AB9" w:rsidR="00EC4823">
        <w:rPr>
          <w:color w:val="000000" w:themeColor="text1"/>
          <w:sz w:val="20"/>
          <w:szCs w:val="20"/>
        </w:rPr>
        <w:t>We</w:t>
      </w:r>
      <w:r w:rsidRPr="00F42AB9" w:rsidR="00CD2B06">
        <w:rPr>
          <w:color w:val="000000" w:themeColor="text1"/>
          <w:sz w:val="20"/>
          <w:szCs w:val="20"/>
        </w:rPr>
        <w:t xml:space="preserve"> </w:t>
      </w:r>
      <w:r w:rsidRPr="00F42AB9" w:rsidR="00EC4823">
        <w:rPr>
          <w:color w:val="000000" w:themeColor="text1"/>
          <w:sz w:val="20"/>
          <w:szCs w:val="20"/>
        </w:rPr>
        <w:t xml:space="preserve">planned to observe eight </w:t>
      </w:r>
      <w:r w:rsidRPr="00F42AB9" w:rsidR="002B0D35">
        <w:rPr>
          <w:color w:val="000000" w:themeColor="text1"/>
          <w:sz w:val="20"/>
          <w:szCs w:val="20"/>
        </w:rPr>
        <w:t>intergenerational sessions</w:t>
      </w:r>
      <w:r w:rsidRPr="00F42AB9" w:rsidR="00EC4823">
        <w:rPr>
          <w:color w:val="000000" w:themeColor="text1"/>
          <w:sz w:val="20"/>
          <w:szCs w:val="20"/>
        </w:rPr>
        <w:t xml:space="preserve"> </w:t>
      </w:r>
      <w:r w:rsidRPr="00F42AB9" w:rsidR="00E56B45">
        <w:rPr>
          <w:color w:val="000000" w:themeColor="text1"/>
          <w:sz w:val="20"/>
          <w:szCs w:val="20"/>
        </w:rPr>
        <w:t>[</w:t>
      </w:r>
      <w:r w:rsidRPr="00F42AB9" w:rsidR="00EC4823">
        <w:rPr>
          <w:color w:val="000000" w:themeColor="text1"/>
          <w:sz w:val="20"/>
          <w:szCs w:val="20"/>
        </w:rPr>
        <w:t>on</w:t>
      </w:r>
      <w:r w:rsidRPr="00F42AB9" w:rsidR="002B0D35">
        <w:rPr>
          <w:color w:val="000000" w:themeColor="text1"/>
          <w:sz w:val="20"/>
          <w:szCs w:val="20"/>
        </w:rPr>
        <w:t>e</w:t>
      </w:r>
      <w:r w:rsidRPr="00F42AB9" w:rsidR="00EC4823">
        <w:rPr>
          <w:color w:val="000000" w:themeColor="text1"/>
          <w:sz w:val="20"/>
          <w:szCs w:val="20"/>
        </w:rPr>
        <w:t xml:space="preserve"> a month</w:t>
      </w:r>
      <w:r w:rsidRPr="00F42AB9" w:rsidR="00E56B45">
        <w:rPr>
          <w:color w:val="000000" w:themeColor="text1"/>
          <w:sz w:val="20"/>
          <w:szCs w:val="20"/>
        </w:rPr>
        <w:t>]</w:t>
      </w:r>
      <w:r w:rsidRPr="00F42AB9" w:rsidR="00EC4823">
        <w:rPr>
          <w:color w:val="000000" w:themeColor="text1"/>
          <w:sz w:val="20"/>
          <w:szCs w:val="20"/>
        </w:rPr>
        <w:t xml:space="preserve"> starting in November 2019. </w:t>
      </w:r>
      <w:r w:rsidR="00BE19B1">
        <w:rPr>
          <w:color w:val="000000" w:themeColor="text1"/>
          <w:sz w:val="20"/>
          <w:szCs w:val="20"/>
        </w:rPr>
        <w:t xml:space="preserve">However, </w:t>
      </w:r>
      <w:proofErr w:type="gramStart"/>
      <w:r w:rsidR="00BE19B1">
        <w:rPr>
          <w:color w:val="000000" w:themeColor="text1"/>
          <w:sz w:val="20"/>
          <w:szCs w:val="20"/>
        </w:rPr>
        <w:t>a</w:t>
      </w:r>
      <w:r w:rsidRPr="00F42AB9" w:rsidR="38A9C732">
        <w:rPr>
          <w:color w:val="000000" w:themeColor="text1"/>
          <w:sz w:val="20"/>
          <w:szCs w:val="20"/>
        </w:rPr>
        <w:t>s a result of</w:t>
      </w:r>
      <w:proofErr w:type="gramEnd"/>
      <w:r w:rsidRPr="00F42AB9" w:rsidR="38A9C732">
        <w:rPr>
          <w:color w:val="000000" w:themeColor="text1"/>
          <w:sz w:val="20"/>
          <w:szCs w:val="20"/>
        </w:rPr>
        <w:t xml:space="preserve"> the first </w:t>
      </w:r>
      <w:r w:rsidRPr="00F42AB9" w:rsidR="00193127">
        <w:rPr>
          <w:color w:val="000000" w:themeColor="text1"/>
          <w:sz w:val="20"/>
          <w:szCs w:val="20"/>
        </w:rPr>
        <w:t xml:space="preserve">COVID-19 </w:t>
      </w:r>
      <w:r w:rsidRPr="00F42AB9" w:rsidR="38A9C732">
        <w:rPr>
          <w:color w:val="000000" w:themeColor="text1"/>
          <w:sz w:val="20"/>
          <w:szCs w:val="20"/>
        </w:rPr>
        <w:t>lockdown</w:t>
      </w:r>
      <w:r w:rsidRPr="00F42AB9" w:rsidR="002B0D35">
        <w:rPr>
          <w:color w:val="000000" w:themeColor="text1"/>
          <w:sz w:val="20"/>
          <w:szCs w:val="20"/>
        </w:rPr>
        <w:t xml:space="preserve"> in March 2020</w:t>
      </w:r>
      <w:r w:rsidR="00BE19B1">
        <w:rPr>
          <w:color w:val="000000" w:themeColor="text1"/>
          <w:sz w:val="20"/>
          <w:szCs w:val="20"/>
        </w:rPr>
        <w:t xml:space="preserve"> and </w:t>
      </w:r>
      <w:r w:rsidR="006A2B5A">
        <w:rPr>
          <w:color w:val="000000" w:themeColor="text1"/>
          <w:sz w:val="20"/>
          <w:szCs w:val="20"/>
        </w:rPr>
        <w:t xml:space="preserve">the </w:t>
      </w:r>
      <w:r w:rsidR="00BE19B1">
        <w:rPr>
          <w:color w:val="000000" w:themeColor="text1"/>
          <w:sz w:val="20"/>
          <w:szCs w:val="20"/>
        </w:rPr>
        <w:t xml:space="preserve">closure of care home to </w:t>
      </w:r>
      <w:r w:rsidR="006A2B5A">
        <w:rPr>
          <w:color w:val="000000" w:themeColor="text1"/>
          <w:sz w:val="20"/>
          <w:szCs w:val="20"/>
        </w:rPr>
        <w:t xml:space="preserve">outside </w:t>
      </w:r>
      <w:r w:rsidR="00BE19B1">
        <w:rPr>
          <w:color w:val="000000" w:themeColor="text1"/>
          <w:sz w:val="20"/>
          <w:szCs w:val="20"/>
        </w:rPr>
        <w:t>visitors</w:t>
      </w:r>
      <w:r w:rsidRPr="00F42AB9" w:rsidR="002B0D35">
        <w:rPr>
          <w:color w:val="000000" w:themeColor="text1"/>
          <w:sz w:val="20"/>
          <w:szCs w:val="20"/>
        </w:rPr>
        <w:t>,</w:t>
      </w:r>
      <w:r w:rsidRPr="00F42AB9" w:rsidR="38A9C732">
        <w:rPr>
          <w:color w:val="000000" w:themeColor="text1"/>
          <w:sz w:val="20"/>
          <w:szCs w:val="20"/>
        </w:rPr>
        <w:t xml:space="preserve"> </w:t>
      </w:r>
      <w:r w:rsidRPr="00F42AB9" w:rsidR="00EC4823">
        <w:rPr>
          <w:color w:val="000000" w:themeColor="text1"/>
          <w:sz w:val="20"/>
          <w:szCs w:val="20"/>
        </w:rPr>
        <w:t xml:space="preserve">it was </w:t>
      </w:r>
      <w:r w:rsidRPr="00F42AB9" w:rsidR="38A9C732">
        <w:rPr>
          <w:color w:val="000000" w:themeColor="text1"/>
          <w:sz w:val="20"/>
          <w:szCs w:val="20"/>
        </w:rPr>
        <w:t>only</w:t>
      </w:r>
      <w:r w:rsidRPr="00F42AB9" w:rsidR="00EC4823">
        <w:rPr>
          <w:color w:val="000000" w:themeColor="text1"/>
          <w:sz w:val="20"/>
          <w:szCs w:val="20"/>
        </w:rPr>
        <w:t xml:space="preserve"> possible to complete</w:t>
      </w:r>
      <w:r w:rsidRPr="00F42AB9" w:rsidR="38A9C732">
        <w:rPr>
          <w:color w:val="000000" w:themeColor="text1"/>
          <w:sz w:val="20"/>
          <w:szCs w:val="20"/>
        </w:rPr>
        <w:t xml:space="preserve"> </w:t>
      </w:r>
      <w:r w:rsidRPr="00F42AB9" w:rsidR="009A1908">
        <w:rPr>
          <w:color w:val="000000" w:themeColor="text1"/>
          <w:sz w:val="20"/>
          <w:szCs w:val="20"/>
        </w:rPr>
        <w:t>four</w:t>
      </w:r>
      <w:r w:rsidRPr="00F42AB9" w:rsidR="38A9C732">
        <w:rPr>
          <w:color w:val="000000" w:themeColor="text1"/>
          <w:sz w:val="20"/>
          <w:szCs w:val="20"/>
        </w:rPr>
        <w:t xml:space="preserve"> of our planned </w:t>
      </w:r>
      <w:r w:rsidRPr="00F42AB9" w:rsidR="00EC4823">
        <w:rPr>
          <w:color w:val="000000" w:themeColor="text1"/>
          <w:sz w:val="20"/>
          <w:szCs w:val="20"/>
        </w:rPr>
        <w:t>observations</w:t>
      </w:r>
      <w:r w:rsidRPr="00F42AB9" w:rsidR="38A9C732">
        <w:rPr>
          <w:color w:val="000000" w:themeColor="text1"/>
          <w:sz w:val="20"/>
          <w:szCs w:val="20"/>
        </w:rPr>
        <w:t xml:space="preserve">. </w:t>
      </w:r>
      <w:r w:rsidRPr="00F42AB9" w:rsidR="002C1CAC">
        <w:rPr>
          <w:color w:val="000000" w:themeColor="text1"/>
          <w:sz w:val="20"/>
          <w:szCs w:val="20"/>
        </w:rPr>
        <w:t>Observations</w:t>
      </w:r>
      <w:r w:rsidRPr="00F42AB9" w:rsidR="007707D8">
        <w:rPr>
          <w:color w:val="000000" w:themeColor="text1"/>
          <w:sz w:val="20"/>
          <w:szCs w:val="20"/>
        </w:rPr>
        <w:t xml:space="preserve"> </w:t>
      </w:r>
      <w:r w:rsidRPr="00F42AB9" w:rsidR="00145EC3">
        <w:rPr>
          <w:color w:val="000000" w:themeColor="text1"/>
          <w:sz w:val="20"/>
          <w:szCs w:val="20"/>
        </w:rPr>
        <w:t>were naturalistic</w:t>
      </w:r>
      <w:r w:rsidRPr="00F42AB9" w:rsidR="00CB2110">
        <w:rPr>
          <w:color w:val="000000" w:themeColor="text1"/>
          <w:sz w:val="20"/>
          <w:szCs w:val="20"/>
        </w:rPr>
        <w:t xml:space="preserve">, in that they were undertaken during the intergenerational sessions (Mukherji </w:t>
      </w:r>
      <w:r w:rsidR="00BC0B6E">
        <w:rPr>
          <w:color w:val="000000" w:themeColor="text1"/>
          <w:sz w:val="20"/>
          <w:szCs w:val="20"/>
        </w:rPr>
        <w:t>&amp;</w:t>
      </w:r>
      <w:r w:rsidRPr="00F42AB9" w:rsidR="00CB2110">
        <w:rPr>
          <w:color w:val="000000" w:themeColor="text1"/>
          <w:sz w:val="20"/>
          <w:szCs w:val="20"/>
        </w:rPr>
        <w:t xml:space="preserve"> </w:t>
      </w:r>
      <w:proofErr w:type="spellStart"/>
      <w:r w:rsidRPr="00F42AB9" w:rsidR="00CB2110">
        <w:rPr>
          <w:color w:val="000000" w:themeColor="text1"/>
          <w:sz w:val="20"/>
          <w:szCs w:val="20"/>
        </w:rPr>
        <w:t>Albon</w:t>
      </w:r>
      <w:proofErr w:type="spellEnd"/>
      <w:r w:rsidRPr="00F42AB9" w:rsidR="00CB2110">
        <w:rPr>
          <w:color w:val="000000" w:themeColor="text1"/>
          <w:sz w:val="20"/>
          <w:szCs w:val="20"/>
        </w:rPr>
        <w:t xml:space="preserve">, 2015). </w:t>
      </w:r>
      <w:r w:rsidRPr="00F42AB9" w:rsidR="007352EB">
        <w:rPr>
          <w:color w:val="000000" w:themeColor="text1"/>
          <w:sz w:val="20"/>
          <w:szCs w:val="20"/>
        </w:rPr>
        <w:t xml:space="preserve">Each observation was 30 minutes in length </w:t>
      </w:r>
      <w:r w:rsidRPr="00F42AB9" w:rsidR="00E56B45">
        <w:rPr>
          <w:color w:val="000000" w:themeColor="text1"/>
          <w:sz w:val="20"/>
          <w:szCs w:val="20"/>
        </w:rPr>
        <w:t>[</w:t>
      </w:r>
      <w:r w:rsidRPr="00F42AB9" w:rsidR="007352EB">
        <w:rPr>
          <w:color w:val="000000" w:themeColor="text1"/>
          <w:sz w:val="20"/>
          <w:szCs w:val="20"/>
        </w:rPr>
        <w:t>the duration of the session</w:t>
      </w:r>
      <w:r w:rsidRPr="00F42AB9" w:rsidR="00E56B45">
        <w:rPr>
          <w:color w:val="000000" w:themeColor="text1"/>
          <w:sz w:val="20"/>
          <w:szCs w:val="20"/>
        </w:rPr>
        <w:t>]</w:t>
      </w:r>
      <w:r w:rsidRPr="00F42AB9" w:rsidR="007352EB">
        <w:rPr>
          <w:color w:val="000000" w:themeColor="text1"/>
          <w:sz w:val="20"/>
          <w:szCs w:val="20"/>
        </w:rPr>
        <w:t xml:space="preserve">. </w:t>
      </w:r>
      <w:r w:rsidRPr="00F42AB9" w:rsidR="004C28EF">
        <w:rPr>
          <w:color w:val="000000" w:themeColor="text1"/>
          <w:sz w:val="20"/>
          <w:szCs w:val="20"/>
        </w:rPr>
        <w:t xml:space="preserve">We were aware that our presence as researchers may have influenced the behaviour of our participants during the sessions.  To minimise this, we presented ourselves as </w:t>
      </w:r>
      <w:r w:rsidR="00BC0B6E">
        <w:rPr>
          <w:color w:val="000000" w:themeColor="text1"/>
          <w:sz w:val="20"/>
          <w:szCs w:val="20"/>
        </w:rPr>
        <w:t>“</w:t>
      </w:r>
      <w:r w:rsidRPr="00F42AB9" w:rsidR="004C28EF">
        <w:rPr>
          <w:color w:val="000000" w:themeColor="text1"/>
          <w:sz w:val="20"/>
          <w:szCs w:val="20"/>
        </w:rPr>
        <w:t>observers as participants</w:t>
      </w:r>
      <w:r w:rsidR="00BC0B6E">
        <w:rPr>
          <w:color w:val="000000" w:themeColor="text1"/>
          <w:sz w:val="20"/>
          <w:szCs w:val="20"/>
        </w:rPr>
        <w:t>”</w:t>
      </w:r>
      <w:r w:rsidRPr="00F42AB9" w:rsidR="004C28EF">
        <w:rPr>
          <w:color w:val="000000" w:themeColor="text1"/>
          <w:sz w:val="20"/>
          <w:szCs w:val="20"/>
        </w:rPr>
        <w:t xml:space="preserve">, joining in with the intergenerational activities when invited and taking minimal notes during the sessions (Johnson </w:t>
      </w:r>
      <w:r w:rsidR="00BC0B6E">
        <w:rPr>
          <w:color w:val="000000" w:themeColor="text1"/>
          <w:sz w:val="20"/>
          <w:szCs w:val="20"/>
        </w:rPr>
        <w:t>&amp;</w:t>
      </w:r>
      <w:r w:rsidRPr="00F42AB9" w:rsidR="004C28EF">
        <w:rPr>
          <w:color w:val="000000" w:themeColor="text1"/>
          <w:sz w:val="20"/>
          <w:szCs w:val="20"/>
        </w:rPr>
        <w:t xml:space="preserve"> Christensen, 2012).  </w:t>
      </w:r>
      <w:r w:rsidRPr="00F42AB9" w:rsidR="00476491">
        <w:rPr>
          <w:color w:val="000000" w:themeColor="text1"/>
          <w:sz w:val="20"/>
          <w:szCs w:val="20"/>
        </w:rPr>
        <w:t xml:space="preserve">The children’s attendance </w:t>
      </w:r>
      <w:r w:rsidRPr="00F42AB9" w:rsidR="009A1908">
        <w:rPr>
          <w:color w:val="000000" w:themeColor="text1"/>
          <w:sz w:val="20"/>
          <w:szCs w:val="20"/>
        </w:rPr>
        <w:t xml:space="preserve">at the observed </w:t>
      </w:r>
      <w:r w:rsidRPr="00F42AB9" w:rsidR="00713EA0">
        <w:rPr>
          <w:color w:val="000000" w:themeColor="text1"/>
          <w:sz w:val="20"/>
          <w:szCs w:val="20"/>
        </w:rPr>
        <w:t xml:space="preserve">sessions </w:t>
      </w:r>
      <w:r w:rsidRPr="00F42AB9" w:rsidR="00476491">
        <w:rPr>
          <w:color w:val="000000" w:themeColor="text1"/>
          <w:sz w:val="20"/>
          <w:szCs w:val="20"/>
        </w:rPr>
        <w:t>was regular</w:t>
      </w:r>
      <w:r w:rsidRPr="00F42AB9" w:rsidR="00713EA0">
        <w:rPr>
          <w:color w:val="000000" w:themeColor="text1"/>
          <w:sz w:val="20"/>
          <w:szCs w:val="20"/>
        </w:rPr>
        <w:t xml:space="preserve">, with most attending all four sessions. </w:t>
      </w:r>
      <w:r w:rsidRPr="00F42AB9" w:rsidR="00476491">
        <w:rPr>
          <w:color w:val="000000" w:themeColor="text1"/>
          <w:sz w:val="20"/>
          <w:szCs w:val="20"/>
        </w:rPr>
        <w:t xml:space="preserve">The </w:t>
      </w:r>
      <w:r w:rsidRPr="00F42AB9" w:rsidR="008C0FC8">
        <w:rPr>
          <w:color w:val="000000" w:themeColor="text1"/>
          <w:sz w:val="20"/>
          <w:szCs w:val="20"/>
        </w:rPr>
        <w:t xml:space="preserve">older </w:t>
      </w:r>
      <w:r w:rsidRPr="00F42AB9" w:rsidR="00474686">
        <w:rPr>
          <w:color w:val="000000" w:themeColor="text1"/>
          <w:sz w:val="20"/>
          <w:szCs w:val="20"/>
        </w:rPr>
        <w:t>adult’s attendance</w:t>
      </w:r>
      <w:r w:rsidRPr="00F42AB9" w:rsidR="00476491">
        <w:rPr>
          <w:color w:val="000000" w:themeColor="text1"/>
          <w:sz w:val="20"/>
          <w:szCs w:val="20"/>
        </w:rPr>
        <w:t xml:space="preserve"> was less consistent and ranged from 5 to </w:t>
      </w:r>
      <w:r w:rsidRPr="00F42AB9" w:rsidR="008C0FC8">
        <w:rPr>
          <w:color w:val="000000" w:themeColor="text1"/>
          <w:sz w:val="20"/>
          <w:szCs w:val="20"/>
        </w:rPr>
        <w:t xml:space="preserve">8 adults at each session. </w:t>
      </w:r>
    </w:p>
    <w:p w:rsidRPr="00F42AB9" w:rsidR="0099430A" w:rsidP="00842287" w:rsidRDefault="0099430A" w14:paraId="06630060" w14:textId="77777777">
      <w:pPr>
        <w:spacing w:line="360" w:lineRule="auto"/>
        <w:jc w:val="both"/>
        <w:rPr>
          <w:color w:val="000000" w:themeColor="text1"/>
          <w:sz w:val="20"/>
          <w:szCs w:val="20"/>
        </w:rPr>
      </w:pPr>
    </w:p>
    <w:p w:rsidR="00B710E0" w:rsidP="00842287" w:rsidRDefault="002C1CAC" w14:paraId="4E398385" w14:textId="7C201FB3">
      <w:pPr>
        <w:spacing w:line="360" w:lineRule="auto"/>
        <w:jc w:val="both"/>
        <w:rPr>
          <w:color w:val="000000" w:themeColor="text1"/>
          <w:sz w:val="20"/>
          <w:szCs w:val="20"/>
        </w:rPr>
      </w:pPr>
      <w:r w:rsidRPr="00F42AB9">
        <w:rPr>
          <w:color w:val="000000" w:themeColor="text1"/>
          <w:sz w:val="20"/>
          <w:szCs w:val="20"/>
        </w:rPr>
        <w:t>Q</w:t>
      </w:r>
      <w:r w:rsidRPr="00F42AB9" w:rsidR="003B584A">
        <w:rPr>
          <w:color w:val="000000" w:themeColor="text1"/>
          <w:sz w:val="20"/>
          <w:szCs w:val="20"/>
        </w:rPr>
        <w:t>ualitative</w:t>
      </w:r>
      <w:r w:rsidRPr="00F42AB9">
        <w:rPr>
          <w:color w:val="000000" w:themeColor="text1"/>
          <w:sz w:val="20"/>
          <w:szCs w:val="20"/>
        </w:rPr>
        <w:t xml:space="preserve"> semi-structured </w:t>
      </w:r>
      <w:r w:rsidRPr="00F42AB9" w:rsidR="00842287">
        <w:rPr>
          <w:color w:val="000000" w:themeColor="text1"/>
          <w:sz w:val="20"/>
          <w:szCs w:val="20"/>
        </w:rPr>
        <w:t>interviews</w:t>
      </w:r>
      <w:r w:rsidRPr="00F42AB9" w:rsidR="00CE6E5E">
        <w:rPr>
          <w:color w:val="000000" w:themeColor="text1"/>
          <w:sz w:val="20"/>
          <w:szCs w:val="20"/>
        </w:rPr>
        <w:t xml:space="preserve"> </w:t>
      </w:r>
      <w:r w:rsidRPr="00F42AB9">
        <w:rPr>
          <w:color w:val="000000" w:themeColor="text1"/>
          <w:sz w:val="20"/>
          <w:szCs w:val="20"/>
        </w:rPr>
        <w:t xml:space="preserve">were carried out </w:t>
      </w:r>
      <w:r w:rsidRPr="00F42AB9" w:rsidR="00842287">
        <w:rPr>
          <w:color w:val="000000" w:themeColor="text1"/>
          <w:sz w:val="20"/>
          <w:szCs w:val="20"/>
        </w:rPr>
        <w:t xml:space="preserve">with </w:t>
      </w:r>
      <w:r w:rsidRPr="00F42AB9" w:rsidR="00922DD1">
        <w:rPr>
          <w:color w:val="000000" w:themeColor="text1"/>
          <w:sz w:val="20"/>
          <w:szCs w:val="20"/>
        </w:rPr>
        <w:t>each of the three</w:t>
      </w:r>
      <w:r w:rsidRPr="00F42AB9" w:rsidR="00842287">
        <w:rPr>
          <w:color w:val="000000" w:themeColor="text1"/>
          <w:sz w:val="20"/>
          <w:szCs w:val="20"/>
        </w:rPr>
        <w:t xml:space="preserve"> </w:t>
      </w:r>
      <w:r w:rsidRPr="00F42AB9" w:rsidR="00F744E3">
        <w:rPr>
          <w:color w:val="000000" w:themeColor="text1"/>
          <w:sz w:val="20"/>
          <w:szCs w:val="20"/>
        </w:rPr>
        <w:t xml:space="preserve">nursery school </w:t>
      </w:r>
      <w:r w:rsidRPr="00F42AB9" w:rsidR="00842287">
        <w:rPr>
          <w:color w:val="000000" w:themeColor="text1"/>
          <w:sz w:val="20"/>
          <w:szCs w:val="20"/>
        </w:rPr>
        <w:t xml:space="preserve">practitioners who accompanied the children on their visits. </w:t>
      </w:r>
      <w:r w:rsidRPr="00F42AB9" w:rsidR="00AE6A2F">
        <w:rPr>
          <w:color w:val="000000" w:themeColor="text1"/>
          <w:sz w:val="20"/>
          <w:szCs w:val="20"/>
        </w:rPr>
        <w:t>Typical of this type of interview we had a</w:t>
      </w:r>
      <w:r w:rsidRPr="00F42AB9" w:rsidR="00FC2D2F">
        <w:rPr>
          <w:color w:val="000000" w:themeColor="text1"/>
          <w:sz w:val="20"/>
          <w:szCs w:val="20"/>
        </w:rPr>
        <w:t xml:space="preserve"> </w:t>
      </w:r>
      <w:r w:rsidRPr="00F42AB9" w:rsidR="00DE619C">
        <w:rPr>
          <w:color w:val="000000" w:themeColor="text1"/>
          <w:sz w:val="20"/>
          <w:szCs w:val="20"/>
        </w:rPr>
        <w:t xml:space="preserve">set </w:t>
      </w:r>
      <w:r w:rsidRPr="00F42AB9" w:rsidR="00FC2D2F">
        <w:rPr>
          <w:color w:val="000000" w:themeColor="text1"/>
          <w:sz w:val="20"/>
          <w:szCs w:val="20"/>
        </w:rPr>
        <w:t xml:space="preserve">list of questions </w:t>
      </w:r>
      <w:r w:rsidRPr="00F42AB9" w:rsidR="00DE619C">
        <w:rPr>
          <w:color w:val="000000" w:themeColor="text1"/>
          <w:sz w:val="20"/>
          <w:szCs w:val="20"/>
        </w:rPr>
        <w:t>with</w:t>
      </w:r>
      <w:r w:rsidRPr="00F42AB9" w:rsidR="00B55C34">
        <w:rPr>
          <w:color w:val="000000" w:themeColor="text1"/>
          <w:sz w:val="20"/>
          <w:szCs w:val="20"/>
        </w:rPr>
        <w:t xml:space="preserve"> the</w:t>
      </w:r>
      <w:r w:rsidRPr="00F42AB9" w:rsidR="0019356F">
        <w:rPr>
          <w:color w:val="000000" w:themeColor="text1"/>
          <w:sz w:val="20"/>
          <w:szCs w:val="20"/>
        </w:rPr>
        <w:t xml:space="preserve"> opportunity </w:t>
      </w:r>
      <w:r w:rsidRPr="00F42AB9" w:rsidR="00AB1E1A">
        <w:rPr>
          <w:color w:val="000000" w:themeColor="text1"/>
          <w:sz w:val="20"/>
          <w:szCs w:val="20"/>
        </w:rPr>
        <w:t>to ask</w:t>
      </w:r>
      <w:r w:rsidRPr="00F42AB9" w:rsidR="0019356F">
        <w:rPr>
          <w:color w:val="000000" w:themeColor="text1"/>
          <w:sz w:val="20"/>
          <w:szCs w:val="20"/>
        </w:rPr>
        <w:t xml:space="preserve"> </w:t>
      </w:r>
      <w:r w:rsidRPr="00F42AB9" w:rsidR="002D4FB6">
        <w:rPr>
          <w:color w:val="000000" w:themeColor="text1"/>
          <w:sz w:val="20"/>
          <w:szCs w:val="20"/>
        </w:rPr>
        <w:t xml:space="preserve">further questions </w:t>
      </w:r>
      <w:r w:rsidRPr="00F42AB9" w:rsidR="003A654F">
        <w:rPr>
          <w:color w:val="000000" w:themeColor="text1"/>
          <w:sz w:val="20"/>
          <w:szCs w:val="20"/>
        </w:rPr>
        <w:t xml:space="preserve">as </w:t>
      </w:r>
      <w:r w:rsidRPr="00F42AB9" w:rsidR="003C45B2">
        <w:rPr>
          <w:color w:val="000000" w:themeColor="text1"/>
          <w:sz w:val="20"/>
          <w:szCs w:val="20"/>
        </w:rPr>
        <w:t>appropriate</w:t>
      </w:r>
      <w:r w:rsidRPr="00F42AB9" w:rsidR="00FC2D2F">
        <w:rPr>
          <w:color w:val="000000" w:themeColor="text1"/>
          <w:sz w:val="20"/>
          <w:szCs w:val="20"/>
        </w:rPr>
        <w:t xml:space="preserve"> (Braun </w:t>
      </w:r>
      <w:r w:rsidR="007432F0">
        <w:rPr>
          <w:color w:val="000000" w:themeColor="text1"/>
          <w:sz w:val="20"/>
          <w:szCs w:val="20"/>
        </w:rPr>
        <w:t>&amp;</w:t>
      </w:r>
      <w:r w:rsidRPr="00F42AB9" w:rsidR="00FC2D2F">
        <w:rPr>
          <w:color w:val="000000" w:themeColor="text1"/>
          <w:sz w:val="20"/>
          <w:szCs w:val="20"/>
        </w:rPr>
        <w:t xml:space="preserve"> Clarke, 2013).   </w:t>
      </w:r>
      <w:r w:rsidRPr="00F42AB9" w:rsidR="00EB6CFF">
        <w:rPr>
          <w:color w:val="000000" w:themeColor="text1"/>
          <w:sz w:val="20"/>
          <w:szCs w:val="20"/>
        </w:rPr>
        <w:t>The</w:t>
      </w:r>
      <w:r w:rsidRPr="00F42AB9" w:rsidR="00927DE3">
        <w:rPr>
          <w:color w:val="000000" w:themeColor="text1"/>
          <w:sz w:val="20"/>
          <w:szCs w:val="20"/>
        </w:rPr>
        <w:t xml:space="preserve"> interviews </w:t>
      </w:r>
      <w:r w:rsidRPr="00F42AB9" w:rsidR="00EB6CFF">
        <w:rPr>
          <w:color w:val="000000" w:themeColor="text1"/>
          <w:sz w:val="20"/>
          <w:szCs w:val="20"/>
        </w:rPr>
        <w:t xml:space="preserve">were </w:t>
      </w:r>
      <w:r w:rsidRPr="00F42AB9" w:rsidR="004F5003">
        <w:rPr>
          <w:color w:val="000000" w:themeColor="text1"/>
          <w:sz w:val="20"/>
          <w:szCs w:val="20"/>
        </w:rPr>
        <w:t xml:space="preserve">conducted </w:t>
      </w:r>
      <w:r w:rsidRPr="00F42AB9" w:rsidR="00927DE3">
        <w:rPr>
          <w:color w:val="000000" w:themeColor="text1"/>
          <w:sz w:val="20"/>
          <w:szCs w:val="20"/>
        </w:rPr>
        <w:t xml:space="preserve">online and ranged between </w:t>
      </w:r>
      <w:r w:rsidRPr="00F42AB9" w:rsidR="006C1A3D">
        <w:rPr>
          <w:color w:val="000000" w:themeColor="text1"/>
          <w:sz w:val="20"/>
          <w:szCs w:val="20"/>
        </w:rPr>
        <w:t xml:space="preserve">34 to 58 minutes. </w:t>
      </w:r>
      <w:r w:rsidRPr="00F42AB9" w:rsidR="00CF0F09">
        <w:rPr>
          <w:color w:val="000000" w:themeColor="text1"/>
          <w:sz w:val="20"/>
          <w:szCs w:val="20"/>
        </w:rPr>
        <w:t xml:space="preserve">These were digitally recorded and later </w:t>
      </w:r>
      <w:r w:rsidRPr="00F42AB9" w:rsidR="009A0089">
        <w:rPr>
          <w:color w:val="000000" w:themeColor="text1"/>
          <w:sz w:val="20"/>
          <w:szCs w:val="20"/>
        </w:rPr>
        <w:t xml:space="preserve">fully </w:t>
      </w:r>
      <w:r w:rsidRPr="00F42AB9" w:rsidR="00CF0F09">
        <w:rPr>
          <w:color w:val="000000" w:themeColor="text1"/>
          <w:sz w:val="20"/>
          <w:szCs w:val="20"/>
        </w:rPr>
        <w:t xml:space="preserve">transcribed. </w:t>
      </w:r>
      <w:r w:rsidRPr="00F42AB9" w:rsidR="004F15E6">
        <w:rPr>
          <w:color w:val="000000" w:themeColor="text1"/>
          <w:sz w:val="20"/>
          <w:szCs w:val="20"/>
        </w:rPr>
        <w:t xml:space="preserve"> </w:t>
      </w:r>
      <w:r w:rsidRPr="00F42AB9" w:rsidR="00842287">
        <w:rPr>
          <w:color w:val="000000" w:themeColor="text1"/>
          <w:sz w:val="20"/>
          <w:szCs w:val="20"/>
        </w:rPr>
        <w:t>Further interviews were scheduled with the two activity leaders from the care home</w:t>
      </w:r>
      <w:r w:rsidRPr="00F42AB9" w:rsidR="0090442C">
        <w:rPr>
          <w:color w:val="000000" w:themeColor="text1"/>
          <w:sz w:val="20"/>
          <w:szCs w:val="20"/>
        </w:rPr>
        <w:t xml:space="preserve">, </w:t>
      </w:r>
      <w:r w:rsidRPr="00F42AB9" w:rsidR="00842287">
        <w:rPr>
          <w:color w:val="000000" w:themeColor="text1"/>
          <w:sz w:val="20"/>
          <w:szCs w:val="20"/>
        </w:rPr>
        <w:t>however, due to the</w:t>
      </w:r>
      <w:r w:rsidRPr="00F42AB9" w:rsidR="003F1D5F">
        <w:rPr>
          <w:color w:val="000000" w:themeColor="text1"/>
          <w:sz w:val="20"/>
          <w:szCs w:val="20"/>
        </w:rPr>
        <w:t xml:space="preserve"> </w:t>
      </w:r>
      <w:r w:rsidRPr="00F42AB9" w:rsidR="002A79B7">
        <w:rPr>
          <w:color w:val="000000" w:themeColor="text1"/>
          <w:sz w:val="20"/>
          <w:szCs w:val="20"/>
        </w:rPr>
        <w:t>pressure</w:t>
      </w:r>
      <w:r w:rsidRPr="00F42AB9" w:rsidR="00054B67">
        <w:rPr>
          <w:color w:val="000000" w:themeColor="text1"/>
          <w:sz w:val="20"/>
          <w:szCs w:val="20"/>
        </w:rPr>
        <w:t xml:space="preserve"> </w:t>
      </w:r>
      <w:r w:rsidRPr="00F42AB9" w:rsidR="003F1D5F">
        <w:rPr>
          <w:color w:val="000000" w:themeColor="text1"/>
          <w:sz w:val="20"/>
          <w:szCs w:val="20"/>
        </w:rPr>
        <w:t xml:space="preserve">caused by the pandemic they </w:t>
      </w:r>
      <w:r w:rsidRPr="00F42AB9" w:rsidR="00D71317">
        <w:rPr>
          <w:color w:val="000000" w:themeColor="text1"/>
          <w:sz w:val="20"/>
          <w:szCs w:val="20"/>
        </w:rPr>
        <w:t>chose not</w:t>
      </w:r>
      <w:r w:rsidRPr="00F42AB9" w:rsidR="005851DA">
        <w:rPr>
          <w:color w:val="000000" w:themeColor="text1"/>
          <w:sz w:val="20"/>
          <w:szCs w:val="20"/>
        </w:rPr>
        <w:t xml:space="preserve"> to complete these</w:t>
      </w:r>
      <w:r w:rsidRPr="00F42AB9" w:rsidR="003F1D5F">
        <w:rPr>
          <w:color w:val="000000" w:themeColor="text1"/>
          <w:sz w:val="20"/>
          <w:szCs w:val="20"/>
        </w:rPr>
        <w:t xml:space="preserve">. </w:t>
      </w:r>
      <w:r w:rsidRPr="00F42AB9" w:rsidR="001C508F">
        <w:rPr>
          <w:color w:val="000000" w:themeColor="text1"/>
          <w:sz w:val="20"/>
          <w:szCs w:val="20"/>
        </w:rPr>
        <w:t xml:space="preserve"> </w:t>
      </w:r>
      <w:r w:rsidRPr="00F42AB9" w:rsidR="0061045A">
        <w:rPr>
          <w:color w:val="000000" w:themeColor="text1"/>
          <w:sz w:val="20"/>
          <w:szCs w:val="20"/>
        </w:rPr>
        <w:t>To supplement</w:t>
      </w:r>
      <w:r w:rsidRPr="00F42AB9" w:rsidR="0011699F">
        <w:rPr>
          <w:color w:val="000000" w:themeColor="text1"/>
          <w:sz w:val="20"/>
          <w:szCs w:val="20"/>
        </w:rPr>
        <w:t xml:space="preserve"> the </w:t>
      </w:r>
      <w:r w:rsidRPr="00F42AB9" w:rsidR="00B710E0">
        <w:rPr>
          <w:color w:val="000000" w:themeColor="text1"/>
          <w:sz w:val="20"/>
          <w:szCs w:val="20"/>
        </w:rPr>
        <w:t>notes,</w:t>
      </w:r>
      <w:r w:rsidRPr="00F42AB9" w:rsidR="00C67CCC">
        <w:rPr>
          <w:color w:val="000000" w:themeColor="text1"/>
          <w:sz w:val="20"/>
          <w:szCs w:val="20"/>
        </w:rPr>
        <w:t xml:space="preserve"> </w:t>
      </w:r>
      <w:r w:rsidRPr="00F42AB9" w:rsidR="00B87BC3">
        <w:rPr>
          <w:color w:val="000000" w:themeColor="text1"/>
          <w:sz w:val="20"/>
          <w:szCs w:val="20"/>
        </w:rPr>
        <w:t xml:space="preserve">we took during the observations </w:t>
      </w:r>
      <w:r w:rsidRPr="00F42AB9" w:rsidR="00880B09">
        <w:rPr>
          <w:color w:val="000000" w:themeColor="text1"/>
          <w:sz w:val="20"/>
          <w:szCs w:val="20"/>
        </w:rPr>
        <w:t xml:space="preserve">we </w:t>
      </w:r>
      <w:r w:rsidRPr="00F42AB9" w:rsidR="0061045A">
        <w:rPr>
          <w:color w:val="000000" w:themeColor="text1"/>
          <w:sz w:val="20"/>
          <w:szCs w:val="20"/>
        </w:rPr>
        <w:t xml:space="preserve">also </w:t>
      </w:r>
      <w:r w:rsidRPr="00F42AB9" w:rsidR="00880B09">
        <w:rPr>
          <w:color w:val="000000" w:themeColor="text1"/>
          <w:sz w:val="20"/>
          <w:szCs w:val="20"/>
        </w:rPr>
        <w:t>made additional notes after the sessions</w:t>
      </w:r>
      <w:r w:rsidRPr="00F42AB9" w:rsidR="0061045A">
        <w:rPr>
          <w:color w:val="000000" w:themeColor="text1"/>
          <w:sz w:val="20"/>
          <w:szCs w:val="20"/>
        </w:rPr>
        <w:t xml:space="preserve">, </w:t>
      </w:r>
      <w:r w:rsidRPr="00F42AB9" w:rsidR="001D517B">
        <w:rPr>
          <w:color w:val="000000" w:themeColor="text1"/>
          <w:sz w:val="20"/>
          <w:szCs w:val="20"/>
        </w:rPr>
        <w:t xml:space="preserve">which </w:t>
      </w:r>
      <w:r w:rsidRPr="00F42AB9" w:rsidR="0061045A">
        <w:rPr>
          <w:color w:val="000000" w:themeColor="text1"/>
          <w:sz w:val="20"/>
          <w:szCs w:val="20"/>
        </w:rPr>
        <w:t xml:space="preserve">we refer to </w:t>
      </w:r>
      <w:r w:rsidRPr="00F42AB9" w:rsidR="001626D9">
        <w:rPr>
          <w:color w:val="000000" w:themeColor="text1"/>
          <w:sz w:val="20"/>
          <w:szCs w:val="20"/>
        </w:rPr>
        <w:t>as</w:t>
      </w:r>
      <w:r w:rsidRPr="00F42AB9" w:rsidR="0061045A">
        <w:rPr>
          <w:color w:val="000000" w:themeColor="text1"/>
          <w:sz w:val="20"/>
          <w:szCs w:val="20"/>
        </w:rPr>
        <w:t xml:space="preserve"> observational field notes. </w:t>
      </w:r>
      <w:r w:rsidRPr="00F42AB9" w:rsidR="002418A8">
        <w:rPr>
          <w:color w:val="000000" w:themeColor="text1"/>
          <w:sz w:val="20"/>
          <w:szCs w:val="20"/>
        </w:rPr>
        <w:t>We</w:t>
      </w:r>
      <w:r w:rsidRPr="00F42AB9" w:rsidR="00CD31FB">
        <w:rPr>
          <w:color w:val="000000" w:themeColor="text1"/>
          <w:sz w:val="20"/>
          <w:szCs w:val="20"/>
        </w:rPr>
        <w:t xml:space="preserve"> met together briefly after each observation to discuss our immediate thoughts about the session</w:t>
      </w:r>
      <w:r w:rsidRPr="00F42AB9" w:rsidR="00814C72">
        <w:rPr>
          <w:color w:val="000000" w:themeColor="text1"/>
          <w:sz w:val="20"/>
          <w:szCs w:val="20"/>
        </w:rPr>
        <w:t xml:space="preserve">, these </w:t>
      </w:r>
      <w:r w:rsidRPr="00F42AB9" w:rsidR="00867452">
        <w:rPr>
          <w:color w:val="000000" w:themeColor="text1"/>
          <w:sz w:val="20"/>
          <w:szCs w:val="20"/>
        </w:rPr>
        <w:t xml:space="preserve">are referred to as reflective </w:t>
      </w:r>
      <w:r w:rsidRPr="00F42AB9" w:rsidR="00814C72">
        <w:rPr>
          <w:color w:val="000000" w:themeColor="text1"/>
          <w:sz w:val="20"/>
          <w:szCs w:val="20"/>
        </w:rPr>
        <w:t xml:space="preserve">discussions </w:t>
      </w:r>
      <w:r w:rsidRPr="00F42AB9" w:rsidR="00867452">
        <w:rPr>
          <w:color w:val="000000" w:themeColor="text1"/>
          <w:sz w:val="20"/>
          <w:szCs w:val="20"/>
        </w:rPr>
        <w:t xml:space="preserve">and </w:t>
      </w:r>
      <w:r w:rsidRPr="00F42AB9" w:rsidR="00814C72">
        <w:rPr>
          <w:color w:val="000000" w:themeColor="text1"/>
          <w:sz w:val="20"/>
          <w:szCs w:val="20"/>
        </w:rPr>
        <w:t>were</w:t>
      </w:r>
      <w:r w:rsidRPr="00F42AB9" w:rsidR="006956B2">
        <w:rPr>
          <w:color w:val="000000" w:themeColor="text1"/>
          <w:sz w:val="20"/>
          <w:szCs w:val="20"/>
        </w:rPr>
        <w:t xml:space="preserve"> also</w:t>
      </w:r>
      <w:r w:rsidRPr="00F42AB9" w:rsidR="00814C72">
        <w:rPr>
          <w:color w:val="000000" w:themeColor="text1"/>
          <w:sz w:val="20"/>
          <w:szCs w:val="20"/>
        </w:rPr>
        <w:t xml:space="preserve"> digitally recorded</w:t>
      </w:r>
      <w:r w:rsidRPr="00F42AB9" w:rsidR="00867452">
        <w:rPr>
          <w:color w:val="000000" w:themeColor="text1"/>
          <w:sz w:val="20"/>
          <w:szCs w:val="20"/>
        </w:rPr>
        <w:t xml:space="preserve">. </w:t>
      </w:r>
    </w:p>
    <w:p w:rsidRPr="00F42AB9" w:rsidR="00802344" w:rsidP="00842287" w:rsidRDefault="00802344" w14:paraId="6F27E03C" w14:textId="77777777">
      <w:pPr>
        <w:spacing w:line="360" w:lineRule="auto"/>
        <w:jc w:val="both"/>
        <w:rPr>
          <w:color w:val="000000" w:themeColor="text1"/>
          <w:sz w:val="20"/>
          <w:szCs w:val="20"/>
        </w:rPr>
      </w:pPr>
    </w:p>
    <w:p w:rsidRPr="00943CB2" w:rsidR="004F5003" w:rsidP="00842287" w:rsidRDefault="004F5003" w14:paraId="2C2C5F43" w14:textId="65E145B5">
      <w:pPr>
        <w:spacing w:line="360" w:lineRule="auto"/>
        <w:jc w:val="both"/>
        <w:rPr>
          <w:i/>
          <w:iCs/>
          <w:color w:val="000000" w:themeColor="text1"/>
          <w:sz w:val="20"/>
          <w:szCs w:val="20"/>
        </w:rPr>
      </w:pPr>
      <w:r w:rsidRPr="00943CB2">
        <w:rPr>
          <w:i/>
          <w:iCs/>
          <w:color w:val="000000" w:themeColor="text1"/>
          <w:sz w:val="20"/>
          <w:szCs w:val="20"/>
        </w:rPr>
        <w:t>Data analysis</w:t>
      </w:r>
    </w:p>
    <w:p w:rsidRPr="00943CB2" w:rsidR="00C22785" w:rsidP="005F248B" w:rsidRDefault="00B87DF1" w14:paraId="3F868373" w14:textId="7289CEE2">
      <w:pPr>
        <w:spacing w:line="360" w:lineRule="auto"/>
        <w:jc w:val="both"/>
        <w:rPr>
          <w:color w:val="000000" w:themeColor="text1"/>
          <w:sz w:val="20"/>
          <w:szCs w:val="20"/>
        </w:rPr>
      </w:pPr>
      <w:r w:rsidRPr="00943CB2">
        <w:rPr>
          <w:color w:val="000000" w:themeColor="text1"/>
          <w:sz w:val="20"/>
          <w:szCs w:val="20"/>
        </w:rPr>
        <w:t>We</w:t>
      </w:r>
      <w:r w:rsidRPr="00943CB2" w:rsidR="009F0584">
        <w:rPr>
          <w:color w:val="000000" w:themeColor="text1"/>
          <w:sz w:val="20"/>
          <w:szCs w:val="20"/>
        </w:rPr>
        <w:t xml:space="preserve"> </w:t>
      </w:r>
      <w:r w:rsidRPr="00943CB2">
        <w:rPr>
          <w:color w:val="000000" w:themeColor="text1"/>
          <w:sz w:val="20"/>
          <w:szCs w:val="20"/>
        </w:rPr>
        <w:t xml:space="preserve">employed </w:t>
      </w:r>
      <w:r w:rsidRPr="00943CB2" w:rsidR="002C1CAC">
        <w:rPr>
          <w:color w:val="000000" w:themeColor="text1"/>
          <w:sz w:val="20"/>
          <w:szCs w:val="20"/>
        </w:rPr>
        <w:t xml:space="preserve">the principles of </w:t>
      </w:r>
      <w:proofErr w:type="spellStart"/>
      <w:r w:rsidRPr="00943CB2" w:rsidR="00715F1A">
        <w:rPr>
          <w:color w:val="000000" w:themeColor="text1"/>
          <w:sz w:val="20"/>
          <w:szCs w:val="20"/>
        </w:rPr>
        <w:t>Riessman’s</w:t>
      </w:r>
      <w:proofErr w:type="spellEnd"/>
      <w:r w:rsidRPr="00943CB2" w:rsidR="00715F1A">
        <w:rPr>
          <w:color w:val="000000" w:themeColor="text1"/>
          <w:sz w:val="20"/>
          <w:szCs w:val="20"/>
        </w:rPr>
        <w:t xml:space="preserve"> (2008)</w:t>
      </w:r>
      <w:r w:rsidRPr="00943CB2" w:rsidR="002C1CAC">
        <w:rPr>
          <w:color w:val="000000" w:themeColor="text1"/>
          <w:sz w:val="20"/>
          <w:szCs w:val="20"/>
        </w:rPr>
        <w:t xml:space="preserve"> narrative dialogic approach</w:t>
      </w:r>
      <w:r w:rsidRPr="00943CB2" w:rsidR="00741429">
        <w:rPr>
          <w:color w:val="000000" w:themeColor="text1"/>
          <w:sz w:val="20"/>
          <w:szCs w:val="20"/>
        </w:rPr>
        <w:t xml:space="preserve">, which focuses on how </w:t>
      </w:r>
      <w:r w:rsidRPr="00943CB2" w:rsidR="00346038">
        <w:rPr>
          <w:color w:val="000000" w:themeColor="text1"/>
          <w:sz w:val="20"/>
          <w:szCs w:val="20"/>
        </w:rPr>
        <w:t xml:space="preserve">interactions between participants are </w:t>
      </w:r>
      <w:r w:rsidRPr="00943CB2" w:rsidR="00C636C2">
        <w:rPr>
          <w:color w:val="000000" w:themeColor="text1"/>
          <w:sz w:val="20"/>
          <w:szCs w:val="20"/>
        </w:rPr>
        <w:t>co-</w:t>
      </w:r>
      <w:r w:rsidRPr="00943CB2" w:rsidR="00346038">
        <w:rPr>
          <w:color w:val="000000" w:themeColor="text1"/>
          <w:sz w:val="20"/>
          <w:szCs w:val="20"/>
        </w:rPr>
        <w:t>produced and informed</w:t>
      </w:r>
      <w:r w:rsidRPr="00943CB2" w:rsidR="00715F1A">
        <w:rPr>
          <w:color w:val="000000" w:themeColor="text1"/>
          <w:sz w:val="20"/>
          <w:szCs w:val="20"/>
        </w:rPr>
        <w:t>, in our analytical process</w:t>
      </w:r>
      <w:r w:rsidRPr="00943CB2" w:rsidR="00474D7A">
        <w:rPr>
          <w:color w:val="000000" w:themeColor="text1"/>
          <w:sz w:val="20"/>
          <w:szCs w:val="20"/>
        </w:rPr>
        <w:t>. We</w:t>
      </w:r>
      <w:r w:rsidRPr="00943CB2" w:rsidR="00B9639F">
        <w:rPr>
          <w:color w:val="000000" w:themeColor="text1"/>
          <w:sz w:val="20"/>
          <w:szCs w:val="20"/>
        </w:rPr>
        <w:t xml:space="preserve"> were open to </w:t>
      </w:r>
      <w:proofErr w:type="spellStart"/>
      <w:r w:rsidRPr="00943CB2" w:rsidR="00B9639F">
        <w:rPr>
          <w:color w:val="000000" w:themeColor="text1"/>
          <w:sz w:val="20"/>
          <w:szCs w:val="20"/>
        </w:rPr>
        <w:t>heteroglossic</w:t>
      </w:r>
      <w:proofErr w:type="spellEnd"/>
      <w:r w:rsidRPr="00943CB2" w:rsidR="00B9639F">
        <w:rPr>
          <w:color w:val="000000" w:themeColor="text1"/>
          <w:sz w:val="20"/>
          <w:szCs w:val="20"/>
        </w:rPr>
        <w:t xml:space="preserve"> interpretations and </w:t>
      </w:r>
      <w:r w:rsidRPr="00943CB2" w:rsidR="0044422D">
        <w:rPr>
          <w:color w:val="000000" w:themeColor="text1"/>
          <w:sz w:val="20"/>
          <w:szCs w:val="20"/>
        </w:rPr>
        <w:t>how new</w:t>
      </w:r>
      <w:r w:rsidRPr="00943CB2" w:rsidR="00B9639F">
        <w:rPr>
          <w:color w:val="000000" w:themeColor="text1"/>
          <w:sz w:val="20"/>
          <w:szCs w:val="20"/>
        </w:rPr>
        <w:t xml:space="preserve"> dialogic meanings were created between our participants (Bakhtin, 1981).</w:t>
      </w:r>
      <w:r w:rsidRPr="00943CB2" w:rsidR="00FB509B">
        <w:rPr>
          <w:color w:val="000000" w:themeColor="text1"/>
          <w:sz w:val="20"/>
          <w:szCs w:val="20"/>
        </w:rPr>
        <w:t xml:space="preserve">  </w:t>
      </w:r>
      <w:r w:rsidRPr="00943CB2" w:rsidR="00A028C1">
        <w:rPr>
          <w:color w:val="000000" w:themeColor="text1"/>
          <w:sz w:val="20"/>
          <w:szCs w:val="20"/>
        </w:rPr>
        <w:t xml:space="preserve">In the initial analysis </w:t>
      </w:r>
      <w:r w:rsidRPr="00943CB2" w:rsidR="00B23656">
        <w:rPr>
          <w:color w:val="000000" w:themeColor="text1"/>
          <w:sz w:val="20"/>
          <w:szCs w:val="20"/>
        </w:rPr>
        <w:t xml:space="preserve">of the </w:t>
      </w:r>
      <w:r w:rsidRPr="00943CB2" w:rsidR="00781041">
        <w:rPr>
          <w:color w:val="000000" w:themeColor="text1"/>
          <w:sz w:val="20"/>
          <w:szCs w:val="20"/>
        </w:rPr>
        <w:t>observations,</w:t>
      </w:r>
      <w:r w:rsidRPr="00943CB2" w:rsidR="00B23656">
        <w:rPr>
          <w:color w:val="000000" w:themeColor="text1"/>
          <w:sz w:val="20"/>
          <w:szCs w:val="20"/>
        </w:rPr>
        <w:t xml:space="preserve"> </w:t>
      </w:r>
      <w:r w:rsidRPr="00943CB2" w:rsidR="00A028C1">
        <w:rPr>
          <w:color w:val="000000" w:themeColor="text1"/>
          <w:sz w:val="20"/>
          <w:szCs w:val="20"/>
        </w:rPr>
        <w:t>we</w:t>
      </w:r>
      <w:r w:rsidRPr="00943CB2" w:rsidR="001A26CA">
        <w:rPr>
          <w:color w:val="000000" w:themeColor="text1"/>
          <w:sz w:val="20"/>
          <w:szCs w:val="20"/>
        </w:rPr>
        <w:t xml:space="preserve"> </w:t>
      </w:r>
      <w:r w:rsidRPr="00943CB2" w:rsidR="00F81F19">
        <w:rPr>
          <w:color w:val="000000" w:themeColor="text1"/>
          <w:sz w:val="20"/>
          <w:szCs w:val="20"/>
        </w:rPr>
        <w:t xml:space="preserve">independently </w:t>
      </w:r>
      <w:r w:rsidRPr="00943CB2" w:rsidR="001A26CA">
        <w:rPr>
          <w:color w:val="000000" w:themeColor="text1"/>
          <w:sz w:val="20"/>
          <w:szCs w:val="20"/>
        </w:rPr>
        <w:t>read each piece of data several times</w:t>
      </w:r>
      <w:r w:rsidRPr="00943CB2" w:rsidR="00D355D2">
        <w:rPr>
          <w:color w:val="000000" w:themeColor="text1"/>
          <w:sz w:val="20"/>
          <w:szCs w:val="20"/>
        </w:rPr>
        <w:t xml:space="preserve">, noting </w:t>
      </w:r>
      <w:r w:rsidRPr="00943CB2" w:rsidR="00897A03">
        <w:rPr>
          <w:color w:val="000000" w:themeColor="text1"/>
          <w:sz w:val="20"/>
          <w:szCs w:val="20"/>
        </w:rPr>
        <w:t xml:space="preserve">where interactive engagements between </w:t>
      </w:r>
      <w:r w:rsidRPr="00943CB2" w:rsidR="00B2531E">
        <w:rPr>
          <w:color w:val="000000" w:themeColor="text1"/>
          <w:sz w:val="20"/>
          <w:szCs w:val="20"/>
        </w:rPr>
        <w:t>the children</w:t>
      </w:r>
      <w:r w:rsidRPr="00943CB2" w:rsidR="00C01EE1">
        <w:rPr>
          <w:color w:val="000000" w:themeColor="text1"/>
          <w:sz w:val="20"/>
          <w:szCs w:val="20"/>
        </w:rPr>
        <w:t xml:space="preserve"> and </w:t>
      </w:r>
      <w:r w:rsidRPr="00943CB2" w:rsidR="00B2531E">
        <w:rPr>
          <w:color w:val="000000" w:themeColor="text1"/>
          <w:sz w:val="20"/>
          <w:szCs w:val="20"/>
        </w:rPr>
        <w:t xml:space="preserve">older friends </w:t>
      </w:r>
      <w:r w:rsidRPr="00943CB2" w:rsidR="00897A03">
        <w:rPr>
          <w:color w:val="000000" w:themeColor="text1"/>
          <w:sz w:val="20"/>
          <w:szCs w:val="20"/>
        </w:rPr>
        <w:t xml:space="preserve">occurred. </w:t>
      </w:r>
      <w:r w:rsidRPr="00943CB2" w:rsidR="00A028C1">
        <w:rPr>
          <w:color w:val="000000" w:themeColor="text1"/>
          <w:sz w:val="20"/>
          <w:szCs w:val="20"/>
        </w:rPr>
        <w:t xml:space="preserve">In the next stage of the </w:t>
      </w:r>
      <w:r w:rsidRPr="00943CB2" w:rsidR="00B54A6A">
        <w:rPr>
          <w:color w:val="000000" w:themeColor="text1"/>
          <w:sz w:val="20"/>
          <w:szCs w:val="20"/>
        </w:rPr>
        <w:t>analysis,</w:t>
      </w:r>
      <w:r w:rsidRPr="00943CB2" w:rsidR="00A028C1">
        <w:rPr>
          <w:color w:val="000000" w:themeColor="text1"/>
          <w:sz w:val="20"/>
          <w:szCs w:val="20"/>
        </w:rPr>
        <w:t xml:space="preserve"> we</w:t>
      </w:r>
      <w:r w:rsidRPr="00943CB2" w:rsidR="00897A03">
        <w:rPr>
          <w:color w:val="000000" w:themeColor="text1"/>
          <w:sz w:val="20"/>
          <w:szCs w:val="20"/>
        </w:rPr>
        <w:t xml:space="preserve"> met together </w:t>
      </w:r>
      <w:r w:rsidRPr="00943CB2" w:rsidR="008C0E1D">
        <w:rPr>
          <w:color w:val="000000" w:themeColor="text1"/>
          <w:sz w:val="20"/>
          <w:szCs w:val="20"/>
        </w:rPr>
        <w:t>to work</w:t>
      </w:r>
      <w:r w:rsidRPr="00943CB2" w:rsidR="002C1CAC">
        <w:rPr>
          <w:color w:val="000000" w:themeColor="text1"/>
          <w:sz w:val="20"/>
          <w:szCs w:val="20"/>
        </w:rPr>
        <w:t xml:space="preserve"> co-productively </w:t>
      </w:r>
      <w:r w:rsidRPr="00943CB2" w:rsidR="008C0E1D">
        <w:rPr>
          <w:color w:val="000000" w:themeColor="text1"/>
          <w:sz w:val="20"/>
          <w:szCs w:val="20"/>
        </w:rPr>
        <w:t>on the analysis</w:t>
      </w:r>
      <w:r w:rsidRPr="00943CB2" w:rsidR="003B17E6">
        <w:rPr>
          <w:color w:val="000000" w:themeColor="text1"/>
          <w:sz w:val="20"/>
          <w:szCs w:val="20"/>
        </w:rPr>
        <w:t xml:space="preserve"> </w:t>
      </w:r>
      <w:r w:rsidRPr="00943CB2" w:rsidR="009A330E">
        <w:rPr>
          <w:color w:val="000000" w:themeColor="text1"/>
          <w:sz w:val="20"/>
          <w:szCs w:val="20"/>
        </w:rPr>
        <w:t xml:space="preserve">of each </w:t>
      </w:r>
      <w:r w:rsidRPr="00943CB2" w:rsidR="003B17E6">
        <w:rPr>
          <w:color w:val="000000" w:themeColor="text1"/>
          <w:sz w:val="20"/>
          <w:szCs w:val="20"/>
        </w:rPr>
        <w:t>observation</w:t>
      </w:r>
      <w:r w:rsidRPr="00943CB2" w:rsidR="00C740A0">
        <w:rPr>
          <w:color w:val="000000" w:themeColor="text1"/>
          <w:sz w:val="20"/>
          <w:szCs w:val="20"/>
        </w:rPr>
        <w:t xml:space="preserve">, </w:t>
      </w:r>
      <w:r w:rsidRPr="00943CB2" w:rsidR="002A02AD">
        <w:rPr>
          <w:color w:val="000000" w:themeColor="text1"/>
          <w:sz w:val="20"/>
          <w:szCs w:val="20"/>
        </w:rPr>
        <w:t>investigat</w:t>
      </w:r>
      <w:r w:rsidRPr="00943CB2" w:rsidR="00C740A0">
        <w:rPr>
          <w:color w:val="000000" w:themeColor="text1"/>
          <w:sz w:val="20"/>
          <w:szCs w:val="20"/>
        </w:rPr>
        <w:t>ing</w:t>
      </w:r>
      <w:r w:rsidRPr="00943CB2" w:rsidR="002A02AD">
        <w:rPr>
          <w:color w:val="000000" w:themeColor="text1"/>
          <w:sz w:val="20"/>
          <w:szCs w:val="20"/>
        </w:rPr>
        <w:t xml:space="preserve"> how</w:t>
      </w:r>
      <w:r w:rsidRPr="00943CB2" w:rsidR="00FA1138">
        <w:rPr>
          <w:color w:val="000000" w:themeColor="text1"/>
          <w:sz w:val="20"/>
          <w:szCs w:val="20"/>
        </w:rPr>
        <w:t xml:space="preserve"> </w:t>
      </w:r>
      <w:r w:rsidRPr="00943CB2" w:rsidR="002A13D1">
        <w:rPr>
          <w:color w:val="000000" w:themeColor="text1"/>
          <w:sz w:val="20"/>
          <w:szCs w:val="20"/>
        </w:rPr>
        <w:t>narratives were</w:t>
      </w:r>
      <w:r w:rsidRPr="00943CB2" w:rsidR="00FA1138">
        <w:rPr>
          <w:color w:val="000000" w:themeColor="text1"/>
          <w:sz w:val="20"/>
          <w:szCs w:val="20"/>
        </w:rPr>
        <w:t xml:space="preserve"> dialogically produced and performed</w:t>
      </w:r>
      <w:r w:rsidRPr="00943CB2" w:rsidR="0097269E">
        <w:rPr>
          <w:color w:val="000000" w:themeColor="text1"/>
          <w:sz w:val="20"/>
          <w:szCs w:val="20"/>
        </w:rPr>
        <w:t xml:space="preserve"> between our participants</w:t>
      </w:r>
      <w:r w:rsidRPr="00943CB2" w:rsidR="001E4D9D">
        <w:rPr>
          <w:color w:val="000000" w:themeColor="text1"/>
          <w:sz w:val="20"/>
          <w:szCs w:val="20"/>
        </w:rPr>
        <w:t xml:space="preserve">. </w:t>
      </w:r>
      <w:r w:rsidRPr="00943CB2" w:rsidR="0023724A">
        <w:rPr>
          <w:color w:val="000000" w:themeColor="text1"/>
          <w:sz w:val="20"/>
          <w:szCs w:val="20"/>
        </w:rPr>
        <w:t>In line</w:t>
      </w:r>
      <w:r w:rsidRPr="00943CB2" w:rsidR="00BA6BF6">
        <w:rPr>
          <w:color w:val="000000" w:themeColor="text1"/>
          <w:sz w:val="20"/>
          <w:szCs w:val="20"/>
        </w:rPr>
        <w:t xml:space="preserve"> with a narrative dialogica</w:t>
      </w:r>
      <w:r w:rsidRPr="00943CB2" w:rsidR="0023724A">
        <w:rPr>
          <w:color w:val="000000" w:themeColor="text1"/>
          <w:sz w:val="20"/>
          <w:szCs w:val="20"/>
        </w:rPr>
        <w:t>l</w:t>
      </w:r>
      <w:r w:rsidRPr="00943CB2" w:rsidR="00BA6BF6">
        <w:rPr>
          <w:color w:val="000000" w:themeColor="text1"/>
          <w:sz w:val="20"/>
          <w:szCs w:val="20"/>
        </w:rPr>
        <w:t xml:space="preserve"> </w:t>
      </w:r>
      <w:r w:rsidRPr="00943CB2" w:rsidR="00FD239F">
        <w:rPr>
          <w:color w:val="000000" w:themeColor="text1"/>
          <w:sz w:val="20"/>
          <w:szCs w:val="20"/>
        </w:rPr>
        <w:t>approach,</w:t>
      </w:r>
      <w:r w:rsidRPr="00943CB2" w:rsidR="00BA6BF6">
        <w:rPr>
          <w:color w:val="000000" w:themeColor="text1"/>
          <w:sz w:val="20"/>
          <w:szCs w:val="20"/>
        </w:rPr>
        <w:t xml:space="preserve"> we consid</w:t>
      </w:r>
      <w:r w:rsidRPr="00943CB2" w:rsidR="00922FCC">
        <w:rPr>
          <w:color w:val="000000" w:themeColor="text1"/>
          <w:sz w:val="20"/>
          <w:szCs w:val="20"/>
        </w:rPr>
        <w:t>e</w:t>
      </w:r>
      <w:r w:rsidRPr="00943CB2" w:rsidR="00BA6BF6">
        <w:rPr>
          <w:color w:val="000000" w:themeColor="text1"/>
          <w:sz w:val="20"/>
          <w:szCs w:val="20"/>
        </w:rPr>
        <w:t xml:space="preserve">red the </w:t>
      </w:r>
      <w:r w:rsidRPr="00943CB2" w:rsidR="00922FCC">
        <w:rPr>
          <w:color w:val="000000" w:themeColor="text1"/>
          <w:sz w:val="20"/>
          <w:szCs w:val="20"/>
        </w:rPr>
        <w:t>context</w:t>
      </w:r>
      <w:r w:rsidRPr="00943CB2" w:rsidR="0023724A">
        <w:rPr>
          <w:color w:val="000000" w:themeColor="text1"/>
          <w:sz w:val="20"/>
          <w:szCs w:val="20"/>
        </w:rPr>
        <w:t xml:space="preserve"> of the observations</w:t>
      </w:r>
      <w:r w:rsidRPr="00943CB2" w:rsidR="009043A3">
        <w:rPr>
          <w:color w:val="000000" w:themeColor="text1"/>
          <w:sz w:val="20"/>
          <w:szCs w:val="20"/>
        </w:rPr>
        <w:t xml:space="preserve"> and how these contributed to creating meaningful </w:t>
      </w:r>
      <w:r w:rsidR="00085E36">
        <w:rPr>
          <w:color w:val="000000" w:themeColor="text1"/>
          <w:sz w:val="20"/>
          <w:szCs w:val="20"/>
        </w:rPr>
        <w:t>interaction</w:t>
      </w:r>
      <w:r w:rsidRPr="00943CB2" w:rsidR="00000B94">
        <w:rPr>
          <w:color w:val="000000" w:themeColor="text1"/>
          <w:sz w:val="20"/>
          <w:szCs w:val="20"/>
        </w:rPr>
        <w:t>s</w:t>
      </w:r>
      <w:r w:rsidRPr="00943CB2" w:rsidR="00922FCC">
        <w:rPr>
          <w:color w:val="000000" w:themeColor="text1"/>
          <w:sz w:val="20"/>
          <w:szCs w:val="20"/>
        </w:rPr>
        <w:t xml:space="preserve">, giving </w:t>
      </w:r>
      <w:r w:rsidRPr="00943CB2" w:rsidR="00000B94">
        <w:rPr>
          <w:color w:val="000000" w:themeColor="text1"/>
          <w:sz w:val="20"/>
          <w:szCs w:val="20"/>
        </w:rPr>
        <w:lastRenderedPageBreak/>
        <w:t xml:space="preserve">particular </w:t>
      </w:r>
      <w:r w:rsidRPr="00943CB2" w:rsidR="00922FCC">
        <w:rPr>
          <w:color w:val="000000" w:themeColor="text1"/>
          <w:sz w:val="20"/>
          <w:szCs w:val="20"/>
        </w:rPr>
        <w:t xml:space="preserve">attention </w:t>
      </w:r>
      <w:r w:rsidRPr="00943CB2" w:rsidR="00867425">
        <w:rPr>
          <w:color w:val="000000" w:themeColor="text1"/>
          <w:sz w:val="20"/>
          <w:szCs w:val="20"/>
        </w:rPr>
        <w:t>to</w:t>
      </w:r>
      <w:r w:rsidRPr="00943CB2" w:rsidR="00922FCC">
        <w:rPr>
          <w:color w:val="000000" w:themeColor="text1"/>
          <w:sz w:val="20"/>
          <w:szCs w:val="20"/>
        </w:rPr>
        <w:t xml:space="preserve"> the physical environment </w:t>
      </w:r>
      <w:r w:rsidRPr="00943CB2" w:rsidR="00FD239F">
        <w:rPr>
          <w:color w:val="000000" w:themeColor="text1"/>
          <w:sz w:val="20"/>
          <w:szCs w:val="20"/>
        </w:rPr>
        <w:t>[</w:t>
      </w:r>
      <w:r w:rsidRPr="00943CB2" w:rsidR="00922FCC">
        <w:rPr>
          <w:color w:val="000000" w:themeColor="text1"/>
          <w:sz w:val="20"/>
          <w:szCs w:val="20"/>
        </w:rPr>
        <w:t>e.g.</w:t>
      </w:r>
      <w:r w:rsidRPr="00943CB2" w:rsidR="00867425">
        <w:rPr>
          <w:color w:val="000000" w:themeColor="text1"/>
          <w:sz w:val="20"/>
          <w:szCs w:val="20"/>
        </w:rPr>
        <w:t>,</w:t>
      </w:r>
      <w:r w:rsidRPr="00943CB2" w:rsidR="00922FCC">
        <w:rPr>
          <w:color w:val="000000" w:themeColor="text1"/>
          <w:sz w:val="20"/>
          <w:szCs w:val="20"/>
        </w:rPr>
        <w:t xml:space="preserve"> the room</w:t>
      </w:r>
      <w:r w:rsidRPr="00943CB2" w:rsidR="00FD239F">
        <w:rPr>
          <w:color w:val="000000" w:themeColor="text1"/>
          <w:sz w:val="20"/>
          <w:szCs w:val="20"/>
        </w:rPr>
        <w:t>]</w:t>
      </w:r>
      <w:r w:rsidRPr="00943CB2" w:rsidR="00867425">
        <w:rPr>
          <w:color w:val="000000" w:themeColor="text1"/>
          <w:sz w:val="20"/>
          <w:szCs w:val="20"/>
        </w:rPr>
        <w:t>,</w:t>
      </w:r>
      <w:r w:rsidRPr="00943CB2" w:rsidR="00922FCC">
        <w:rPr>
          <w:color w:val="000000" w:themeColor="text1"/>
          <w:sz w:val="20"/>
          <w:szCs w:val="20"/>
        </w:rPr>
        <w:t xml:space="preserve"> </w:t>
      </w:r>
      <w:r w:rsidRPr="00943CB2" w:rsidR="00CC2260">
        <w:rPr>
          <w:color w:val="000000" w:themeColor="text1"/>
          <w:sz w:val="20"/>
          <w:szCs w:val="20"/>
        </w:rPr>
        <w:t>the structure of the session</w:t>
      </w:r>
      <w:r w:rsidRPr="00943CB2" w:rsidR="00A00A58">
        <w:rPr>
          <w:color w:val="000000" w:themeColor="text1"/>
          <w:sz w:val="20"/>
          <w:szCs w:val="20"/>
        </w:rPr>
        <w:t>s</w:t>
      </w:r>
      <w:r w:rsidRPr="00943CB2" w:rsidR="00867425">
        <w:rPr>
          <w:color w:val="000000" w:themeColor="text1"/>
          <w:sz w:val="20"/>
          <w:szCs w:val="20"/>
        </w:rPr>
        <w:t>,</w:t>
      </w:r>
      <w:r w:rsidRPr="00943CB2" w:rsidR="00CC2260">
        <w:rPr>
          <w:color w:val="000000" w:themeColor="text1"/>
          <w:sz w:val="20"/>
          <w:szCs w:val="20"/>
        </w:rPr>
        <w:t xml:space="preserve"> activities</w:t>
      </w:r>
      <w:r w:rsidRPr="00943CB2" w:rsidR="00867425">
        <w:rPr>
          <w:color w:val="000000" w:themeColor="text1"/>
          <w:sz w:val="20"/>
          <w:szCs w:val="20"/>
        </w:rPr>
        <w:t>,</w:t>
      </w:r>
      <w:r w:rsidRPr="00943CB2" w:rsidR="00CC2260">
        <w:rPr>
          <w:color w:val="000000" w:themeColor="text1"/>
          <w:sz w:val="20"/>
          <w:szCs w:val="20"/>
        </w:rPr>
        <w:t xml:space="preserve"> and </w:t>
      </w:r>
      <w:r w:rsidRPr="00943CB2" w:rsidR="00D540D4">
        <w:rPr>
          <w:color w:val="000000" w:themeColor="text1"/>
          <w:sz w:val="20"/>
          <w:szCs w:val="20"/>
        </w:rPr>
        <w:t xml:space="preserve">the </w:t>
      </w:r>
      <w:r w:rsidRPr="00943CB2" w:rsidR="00CC2260">
        <w:rPr>
          <w:color w:val="000000" w:themeColor="text1"/>
          <w:sz w:val="20"/>
          <w:szCs w:val="20"/>
        </w:rPr>
        <w:t>use of objects</w:t>
      </w:r>
      <w:r w:rsidRPr="00943CB2" w:rsidR="00365CC2">
        <w:rPr>
          <w:color w:val="000000" w:themeColor="text1"/>
          <w:sz w:val="20"/>
          <w:szCs w:val="20"/>
        </w:rPr>
        <w:t xml:space="preserve"> and images</w:t>
      </w:r>
      <w:r w:rsidRPr="00943CB2" w:rsidR="00000B94">
        <w:rPr>
          <w:color w:val="000000" w:themeColor="text1"/>
          <w:sz w:val="20"/>
          <w:szCs w:val="20"/>
        </w:rPr>
        <w:t xml:space="preserve">. </w:t>
      </w:r>
      <w:r w:rsidRPr="00943CB2" w:rsidR="00C8484F">
        <w:rPr>
          <w:color w:val="000000" w:themeColor="text1"/>
          <w:sz w:val="20"/>
          <w:szCs w:val="20"/>
        </w:rPr>
        <w:t xml:space="preserve">These considerations informed the </w:t>
      </w:r>
      <w:r w:rsidRPr="00943CB2" w:rsidR="00C3207D">
        <w:rPr>
          <w:color w:val="000000" w:themeColor="text1"/>
          <w:sz w:val="20"/>
          <w:szCs w:val="20"/>
        </w:rPr>
        <w:t xml:space="preserve">themes presented in the analysis of the </w:t>
      </w:r>
      <w:r w:rsidRPr="00943CB2" w:rsidR="00D94E8C">
        <w:rPr>
          <w:color w:val="000000" w:themeColor="text1"/>
          <w:sz w:val="20"/>
          <w:szCs w:val="20"/>
        </w:rPr>
        <w:t xml:space="preserve">meaningful </w:t>
      </w:r>
      <w:r w:rsidR="00085E36">
        <w:rPr>
          <w:color w:val="000000" w:themeColor="text1"/>
          <w:sz w:val="20"/>
          <w:szCs w:val="20"/>
        </w:rPr>
        <w:t>interaction</w:t>
      </w:r>
      <w:r w:rsidRPr="00943CB2" w:rsidR="00D94E8C">
        <w:rPr>
          <w:color w:val="000000" w:themeColor="text1"/>
          <w:sz w:val="20"/>
          <w:szCs w:val="20"/>
        </w:rPr>
        <w:t xml:space="preserve">s for </w:t>
      </w:r>
      <w:r w:rsidRPr="00943CB2" w:rsidR="006B321E">
        <w:rPr>
          <w:color w:val="000000" w:themeColor="text1"/>
          <w:sz w:val="20"/>
          <w:szCs w:val="20"/>
        </w:rPr>
        <w:t>the children and older adults</w:t>
      </w:r>
      <w:r w:rsidRPr="00943CB2" w:rsidR="00817817">
        <w:rPr>
          <w:color w:val="000000" w:themeColor="text1"/>
          <w:sz w:val="20"/>
          <w:szCs w:val="20"/>
        </w:rPr>
        <w:t xml:space="preserve">. </w:t>
      </w:r>
      <w:r w:rsidRPr="00943CB2" w:rsidR="008A2900">
        <w:rPr>
          <w:color w:val="000000" w:themeColor="text1"/>
          <w:sz w:val="20"/>
          <w:szCs w:val="20"/>
        </w:rPr>
        <w:t xml:space="preserve">For the analysis of the </w:t>
      </w:r>
      <w:r w:rsidRPr="00943CB2" w:rsidR="00817817">
        <w:rPr>
          <w:color w:val="000000" w:themeColor="text1"/>
          <w:sz w:val="20"/>
          <w:szCs w:val="20"/>
        </w:rPr>
        <w:t>interviews</w:t>
      </w:r>
      <w:r w:rsidRPr="00943CB2" w:rsidR="008A2900">
        <w:rPr>
          <w:color w:val="000000" w:themeColor="text1"/>
          <w:sz w:val="20"/>
          <w:szCs w:val="20"/>
        </w:rPr>
        <w:t>, a</w:t>
      </w:r>
      <w:r w:rsidRPr="00943CB2" w:rsidR="000E1F72">
        <w:rPr>
          <w:color w:val="000000" w:themeColor="text1"/>
          <w:sz w:val="20"/>
          <w:szCs w:val="20"/>
        </w:rPr>
        <w:t xml:space="preserve"> </w:t>
      </w:r>
      <w:r w:rsidRPr="00943CB2" w:rsidR="00E23B6B">
        <w:rPr>
          <w:color w:val="000000" w:themeColor="text1"/>
          <w:sz w:val="20"/>
          <w:szCs w:val="20"/>
        </w:rPr>
        <w:t>slightly different</w:t>
      </w:r>
      <w:r w:rsidRPr="00943CB2" w:rsidR="000E1F72">
        <w:rPr>
          <w:color w:val="000000" w:themeColor="text1"/>
          <w:sz w:val="20"/>
          <w:szCs w:val="20"/>
        </w:rPr>
        <w:t xml:space="preserve"> process was employed</w:t>
      </w:r>
      <w:r w:rsidRPr="00943CB2" w:rsidR="008A2900">
        <w:rPr>
          <w:color w:val="000000" w:themeColor="text1"/>
          <w:sz w:val="20"/>
          <w:szCs w:val="20"/>
        </w:rPr>
        <w:t xml:space="preserve">. </w:t>
      </w:r>
      <w:r w:rsidRPr="00943CB2" w:rsidR="00A33842">
        <w:rPr>
          <w:color w:val="000000" w:themeColor="text1"/>
          <w:sz w:val="20"/>
          <w:szCs w:val="20"/>
        </w:rPr>
        <w:t xml:space="preserve">In </w:t>
      </w:r>
      <w:r w:rsidRPr="00943CB2" w:rsidR="0069270D">
        <w:rPr>
          <w:color w:val="000000" w:themeColor="text1"/>
          <w:sz w:val="20"/>
          <w:szCs w:val="20"/>
        </w:rPr>
        <w:t>the</w:t>
      </w:r>
      <w:r w:rsidRPr="00943CB2" w:rsidR="00A33842">
        <w:rPr>
          <w:color w:val="000000" w:themeColor="text1"/>
          <w:sz w:val="20"/>
          <w:szCs w:val="20"/>
        </w:rPr>
        <w:t xml:space="preserve"> initial analysis of the </w:t>
      </w:r>
      <w:r w:rsidRPr="00943CB2" w:rsidR="00FD239F">
        <w:rPr>
          <w:color w:val="000000" w:themeColor="text1"/>
          <w:sz w:val="20"/>
          <w:szCs w:val="20"/>
        </w:rPr>
        <w:t>interviews,</w:t>
      </w:r>
      <w:r w:rsidRPr="00943CB2" w:rsidR="005915C3">
        <w:rPr>
          <w:color w:val="000000" w:themeColor="text1"/>
          <w:sz w:val="20"/>
          <w:szCs w:val="20"/>
        </w:rPr>
        <w:t xml:space="preserve"> we </w:t>
      </w:r>
      <w:r w:rsidRPr="00943CB2" w:rsidR="008D6A48">
        <w:rPr>
          <w:color w:val="000000" w:themeColor="text1"/>
          <w:sz w:val="20"/>
          <w:szCs w:val="20"/>
        </w:rPr>
        <w:t xml:space="preserve">independently </w:t>
      </w:r>
      <w:r w:rsidRPr="00943CB2" w:rsidR="00123A42">
        <w:rPr>
          <w:color w:val="000000" w:themeColor="text1"/>
          <w:sz w:val="20"/>
          <w:szCs w:val="20"/>
        </w:rPr>
        <w:t xml:space="preserve">read each piece of data focusing on </w:t>
      </w:r>
      <w:r w:rsidRPr="00943CB2" w:rsidR="001578A8">
        <w:rPr>
          <w:color w:val="000000" w:themeColor="text1"/>
          <w:sz w:val="20"/>
          <w:szCs w:val="20"/>
        </w:rPr>
        <w:t xml:space="preserve">how meanings were created between our participants and ourselves </w:t>
      </w:r>
      <w:r w:rsidRPr="00943CB2" w:rsidR="00FD239F">
        <w:rPr>
          <w:color w:val="000000" w:themeColor="text1"/>
          <w:sz w:val="20"/>
          <w:szCs w:val="20"/>
        </w:rPr>
        <w:t>[</w:t>
      </w:r>
      <w:r w:rsidRPr="00943CB2" w:rsidR="001578A8">
        <w:rPr>
          <w:color w:val="000000" w:themeColor="text1"/>
          <w:sz w:val="20"/>
          <w:szCs w:val="20"/>
        </w:rPr>
        <w:t>as interviewers</w:t>
      </w:r>
      <w:r w:rsidRPr="00943CB2" w:rsidR="00FD239F">
        <w:rPr>
          <w:color w:val="000000" w:themeColor="text1"/>
          <w:sz w:val="20"/>
          <w:szCs w:val="20"/>
        </w:rPr>
        <w:t>]</w:t>
      </w:r>
      <w:r w:rsidRPr="00943CB2" w:rsidR="002F6690">
        <w:rPr>
          <w:color w:val="000000" w:themeColor="text1"/>
          <w:sz w:val="20"/>
          <w:szCs w:val="20"/>
        </w:rPr>
        <w:t xml:space="preserve">. In the co-productive </w:t>
      </w:r>
      <w:r w:rsidRPr="00943CB2" w:rsidR="00FD239F">
        <w:rPr>
          <w:color w:val="000000" w:themeColor="text1"/>
          <w:sz w:val="20"/>
          <w:szCs w:val="20"/>
        </w:rPr>
        <w:t>stage,</w:t>
      </w:r>
      <w:r w:rsidRPr="00943CB2" w:rsidR="002F6690">
        <w:rPr>
          <w:color w:val="000000" w:themeColor="text1"/>
          <w:sz w:val="20"/>
          <w:szCs w:val="20"/>
        </w:rPr>
        <w:t xml:space="preserve"> we met together to discuss how </w:t>
      </w:r>
      <w:r w:rsidRPr="00943CB2" w:rsidR="00F22A40">
        <w:rPr>
          <w:color w:val="000000" w:themeColor="text1"/>
          <w:sz w:val="20"/>
          <w:szCs w:val="20"/>
        </w:rPr>
        <w:t>meanings</w:t>
      </w:r>
      <w:r w:rsidRPr="00943CB2" w:rsidR="0069270D">
        <w:rPr>
          <w:color w:val="000000" w:themeColor="text1"/>
          <w:sz w:val="20"/>
          <w:szCs w:val="20"/>
        </w:rPr>
        <w:t xml:space="preserve"> were informed by </w:t>
      </w:r>
      <w:r w:rsidRPr="00943CB2" w:rsidR="001578A8">
        <w:rPr>
          <w:color w:val="000000" w:themeColor="text1"/>
          <w:sz w:val="20"/>
          <w:szCs w:val="20"/>
        </w:rPr>
        <w:t>the context of the interview</w:t>
      </w:r>
      <w:r w:rsidRPr="00943CB2" w:rsidR="00F22A40">
        <w:rPr>
          <w:color w:val="000000" w:themeColor="text1"/>
          <w:sz w:val="20"/>
          <w:szCs w:val="20"/>
        </w:rPr>
        <w:t>,</w:t>
      </w:r>
      <w:r w:rsidRPr="00943CB2" w:rsidR="0028028E">
        <w:rPr>
          <w:color w:val="000000" w:themeColor="text1"/>
          <w:sz w:val="20"/>
          <w:szCs w:val="20"/>
        </w:rPr>
        <w:t xml:space="preserve"> </w:t>
      </w:r>
      <w:r w:rsidRPr="00943CB2" w:rsidR="00EE2A75">
        <w:rPr>
          <w:color w:val="000000" w:themeColor="text1"/>
          <w:sz w:val="20"/>
          <w:szCs w:val="20"/>
        </w:rPr>
        <w:t>including links to</w:t>
      </w:r>
      <w:r w:rsidRPr="00943CB2" w:rsidR="0028028E">
        <w:rPr>
          <w:color w:val="000000" w:themeColor="text1"/>
          <w:sz w:val="20"/>
          <w:szCs w:val="20"/>
        </w:rPr>
        <w:t xml:space="preserve"> </w:t>
      </w:r>
      <w:r w:rsidRPr="00943CB2" w:rsidR="00154211">
        <w:rPr>
          <w:color w:val="000000" w:themeColor="text1"/>
          <w:sz w:val="20"/>
          <w:szCs w:val="20"/>
        </w:rPr>
        <w:t>societal understandings</w:t>
      </w:r>
      <w:r w:rsidRPr="00943CB2" w:rsidR="0028028E">
        <w:rPr>
          <w:color w:val="000000" w:themeColor="text1"/>
          <w:sz w:val="20"/>
          <w:szCs w:val="20"/>
        </w:rPr>
        <w:t xml:space="preserve"> about aging</w:t>
      </w:r>
      <w:r w:rsidRPr="00943CB2" w:rsidR="00154211">
        <w:rPr>
          <w:color w:val="000000" w:themeColor="text1"/>
          <w:sz w:val="20"/>
          <w:szCs w:val="20"/>
        </w:rPr>
        <w:t xml:space="preserve">. </w:t>
      </w:r>
      <w:r w:rsidRPr="00943CB2" w:rsidR="00470FED">
        <w:rPr>
          <w:color w:val="000000" w:themeColor="text1"/>
          <w:sz w:val="20"/>
          <w:szCs w:val="20"/>
        </w:rPr>
        <w:t xml:space="preserve">We </w:t>
      </w:r>
      <w:r w:rsidRPr="00943CB2" w:rsidR="00A22DB1">
        <w:rPr>
          <w:color w:val="000000" w:themeColor="text1"/>
          <w:sz w:val="20"/>
          <w:szCs w:val="20"/>
        </w:rPr>
        <w:t>looked for</w:t>
      </w:r>
      <w:r w:rsidRPr="00943CB2" w:rsidR="00470FED">
        <w:rPr>
          <w:color w:val="000000" w:themeColor="text1"/>
          <w:sz w:val="20"/>
          <w:szCs w:val="20"/>
        </w:rPr>
        <w:t xml:space="preserve"> </w:t>
      </w:r>
      <w:r w:rsidRPr="00943CB2" w:rsidR="001B410B">
        <w:rPr>
          <w:color w:val="000000" w:themeColor="text1"/>
          <w:sz w:val="20"/>
          <w:szCs w:val="20"/>
        </w:rPr>
        <w:t>commonalities across</w:t>
      </w:r>
      <w:r w:rsidRPr="00943CB2" w:rsidR="00470FED">
        <w:rPr>
          <w:color w:val="000000" w:themeColor="text1"/>
          <w:sz w:val="20"/>
          <w:szCs w:val="20"/>
        </w:rPr>
        <w:t xml:space="preserve"> the interviews </w:t>
      </w:r>
      <w:r w:rsidRPr="00943CB2" w:rsidR="000E7F7F">
        <w:rPr>
          <w:color w:val="000000" w:themeColor="text1"/>
          <w:sz w:val="20"/>
          <w:szCs w:val="20"/>
        </w:rPr>
        <w:t xml:space="preserve">which </w:t>
      </w:r>
      <w:r w:rsidRPr="00943CB2" w:rsidR="00DC4284">
        <w:rPr>
          <w:color w:val="000000" w:themeColor="text1"/>
          <w:sz w:val="20"/>
          <w:szCs w:val="20"/>
        </w:rPr>
        <w:t xml:space="preserve">informed </w:t>
      </w:r>
      <w:r w:rsidRPr="00943CB2" w:rsidR="00A26C44">
        <w:rPr>
          <w:color w:val="000000" w:themeColor="text1"/>
          <w:sz w:val="20"/>
          <w:szCs w:val="20"/>
        </w:rPr>
        <w:t>the</w:t>
      </w:r>
      <w:r w:rsidRPr="00943CB2" w:rsidR="00004AFB">
        <w:rPr>
          <w:color w:val="000000" w:themeColor="text1"/>
          <w:sz w:val="20"/>
          <w:szCs w:val="20"/>
        </w:rPr>
        <w:t xml:space="preserve"> three them</w:t>
      </w:r>
      <w:r w:rsidRPr="00943CB2" w:rsidR="00DC4284">
        <w:rPr>
          <w:color w:val="000000" w:themeColor="text1"/>
          <w:sz w:val="20"/>
          <w:szCs w:val="20"/>
        </w:rPr>
        <w:t>es</w:t>
      </w:r>
      <w:r w:rsidRPr="00943CB2" w:rsidR="00004AFB">
        <w:rPr>
          <w:color w:val="000000" w:themeColor="text1"/>
          <w:sz w:val="20"/>
          <w:szCs w:val="20"/>
        </w:rPr>
        <w:t xml:space="preserve"> in the </w:t>
      </w:r>
      <w:r w:rsidRPr="00943CB2" w:rsidR="009F7A92">
        <w:rPr>
          <w:color w:val="000000" w:themeColor="text1"/>
          <w:sz w:val="20"/>
          <w:szCs w:val="20"/>
        </w:rPr>
        <w:t xml:space="preserve">‘practitioners and meaning making’ </w:t>
      </w:r>
      <w:r w:rsidRPr="00943CB2" w:rsidR="00004AFB">
        <w:rPr>
          <w:color w:val="000000" w:themeColor="text1"/>
          <w:sz w:val="20"/>
          <w:szCs w:val="20"/>
        </w:rPr>
        <w:t>section</w:t>
      </w:r>
      <w:r w:rsidRPr="00943CB2" w:rsidR="00EE2198">
        <w:rPr>
          <w:color w:val="000000" w:themeColor="text1"/>
          <w:sz w:val="20"/>
          <w:szCs w:val="20"/>
        </w:rPr>
        <w:t xml:space="preserve"> of this paper</w:t>
      </w:r>
      <w:r w:rsidRPr="00943CB2" w:rsidR="00EE2A75">
        <w:rPr>
          <w:color w:val="000000" w:themeColor="text1"/>
          <w:sz w:val="20"/>
          <w:szCs w:val="20"/>
        </w:rPr>
        <w:t xml:space="preserve">. </w:t>
      </w:r>
    </w:p>
    <w:p w:rsidRPr="00943CB2" w:rsidR="00011328" w:rsidP="72E25461" w:rsidRDefault="00011328" w14:paraId="4F701CC1" w14:textId="77777777">
      <w:pPr>
        <w:pStyle w:val="paragraph"/>
        <w:spacing w:before="0" w:beforeAutospacing="0" w:after="0" w:afterAutospacing="0"/>
        <w:textAlignment w:val="baseline"/>
        <w:rPr>
          <w:color w:val="000000" w:themeColor="text1"/>
          <w:sz w:val="20"/>
          <w:szCs w:val="20"/>
        </w:rPr>
      </w:pPr>
      <w:r w:rsidRPr="00943CB2">
        <w:rPr>
          <w:rStyle w:val="eop"/>
          <w:color w:val="000000" w:themeColor="text1"/>
          <w:sz w:val="20"/>
          <w:szCs w:val="20"/>
        </w:rPr>
        <w:t> </w:t>
      </w:r>
    </w:p>
    <w:p w:rsidRPr="00F42AB9" w:rsidR="00F241DB" w:rsidP="008119AC" w:rsidRDefault="003602DD" w14:paraId="127A780F" w14:textId="72ACA82B">
      <w:pPr>
        <w:spacing w:line="360" w:lineRule="auto"/>
        <w:jc w:val="both"/>
        <w:rPr>
          <w:rStyle w:val="eop"/>
          <w:b/>
          <w:bCs/>
          <w:color w:val="000000" w:themeColor="text1"/>
          <w:sz w:val="20"/>
          <w:szCs w:val="20"/>
        </w:rPr>
      </w:pPr>
      <w:r w:rsidRPr="00943CB2">
        <w:rPr>
          <w:b/>
          <w:bCs/>
          <w:color w:val="000000" w:themeColor="text1"/>
          <w:sz w:val="20"/>
          <w:szCs w:val="20"/>
        </w:rPr>
        <w:t>Findings</w:t>
      </w:r>
    </w:p>
    <w:p w:rsidRPr="00F42AB9" w:rsidR="008119AC" w:rsidP="008119AC" w:rsidRDefault="00F241DB" w14:paraId="61FED9D8" w14:textId="7B66809D">
      <w:pPr>
        <w:spacing w:line="360" w:lineRule="auto"/>
        <w:jc w:val="both"/>
        <w:rPr>
          <w:color w:val="000000" w:themeColor="text1"/>
          <w:sz w:val="20"/>
          <w:szCs w:val="20"/>
        </w:rPr>
      </w:pPr>
      <w:r w:rsidRPr="0057486E">
        <w:rPr>
          <w:color w:val="000000" w:themeColor="text1"/>
          <w:sz w:val="20"/>
          <w:szCs w:val="20"/>
          <w:highlight w:val="yellow"/>
        </w:rPr>
        <w:t>The analysis is organised into three sections</w:t>
      </w:r>
      <w:r w:rsidRPr="0057486E" w:rsidR="00822F1C">
        <w:rPr>
          <w:color w:val="000000" w:themeColor="text1"/>
          <w:sz w:val="20"/>
          <w:szCs w:val="20"/>
          <w:highlight w:val="yellow"/>
        </w:rPr>
        <w:t xml:space="preserve">, </w:t>
      </w:r>
      <w:r w:rsidRPr="0057486E" w:rsidR="00822F1C">
        <w:rPr>
          <w:color w:val="000000" w:themeColor="text1"/>
          <w:sz w:val="20"/>
          <w:szCs w:val="20"/>
          <w:highlight w:val="yellow"/>
        </w:rPr>
        <w:t>each section focuses on a different group of participants</w:t>
      </w:r>
      <w:r w:rsidRPr="0057486E" w:rsidR="00741A9A">
        <w:rPr>
          <w:color w:val="000000" w:themeColor="text1"/>
          <w:sz w:val="20"/>
          <w:szCs w:val="20"/>
          <w:highlight w:val="yellow"/>
        </w:rPr>
        <w:t xml:space="preserve">, </w:t>
      </w:r>
      <w:r w:rsidRPr="0057486E" w:rsidR="0013293E">
        <w:rPr>
          <w:color w:val="000000" w:themeColor="text1"/>
          <w:sz w:val="20"/>
          <w:szCs w:val="20"/>
          <w:highlight w:val="yellow"/>
        </w:rPr>
        <w:t xml:space="preserve">the children, older adults, and </w:t>
      </w:r>
      <w:r w:rsidRPr="0057486E" w:rsidR="00462F02">
        <w:rPr>
          <w:color w:val="000000" w:themeColor="text1"/>
          <w:sz w:val="20"/>
          <w:szCs w:val="20"/>
          <w:highlight w:val="yellow"/>
        </w:rPr>
        <w:t>nursery school</w:t>
      </w:r>
      <w:r w:rsidRPr="0057486E" w:rsidR="0013293E">
        <w:rPr>
          <w:color w:val="000000" w:themeColor="text1"/>
          <w:sz w:val="20"/>
          <w:szCs w:val="20"/>
          <w:highlight w:val="yellow"/>
        </w:rPr>
        <w:t xml:space="preserve"> practitioners</w:t>
      </w:r>
      <w:r w:rsidRPr="0057486E" w:rsidR="00C37CFD">
        <w:rPr>
          <w:color w:val="000000" w:themeColor="text1"/>
          <w:sz w:val="20"/>
          <w:szCs w:val="20"/>
          <w:highlight w:val="yellow"/>
        </w:rPr>
        <w:t xml:space="preserve">. </w:t>
      </w:r>
      <w:r w:rsidRPr="0057486E" w:rsidR="00805719">
        <w:rPr>
          <w:color w:val="000000" w:themeColor="text1"/>
          <w:sz w:val="20"/>
          <w:szCs w:val="20"/>
          <w:highlight w:val="yellow"/>
        </w:rPr>
        <w:t xml:space="preserve"> </w:t>
      </w:r>
      <w:r w:rsidRPr="0057486E" w:rsidR="003B591A">
        <w:rPr>
          <w:color w:val="000000" w:themeColor="text1"/>
          <w:sz w:val="20"/>
          <w:szCs w:val="20"/>
          <w:highlight w:val="yellow"/>
        </w:rPr>
        <w:t xml:space="preserve">In </w:t>
      </w:r>
      <w:r w:rsidRPr="0057486E" w:rsidR="00DC1BED">
        <w:rPr>
          <w:color w:val="000000" w:themeColor="text1"/>
          <w:sz w:val="20"/>
          <w:szCs w:val="20"/>
          <w:highlight w:val="yellow"/>
        </w:rPr>
        <w:t xml:space="preserve">the </w:t>
      </w:r>
      <w:r w:rsidRPr="0057486E" w:rsidR="00E15BF9">
        <w:rPr>
          <w:color w:val="000000" w:themeColor="text1"/>
          <w:sz w:val="20"/>
          <w:szCs w:val="20"/>
          <w:highlight w:val="yellow"/>
        </w:rPr>
        <w:t xml:space="preserve">first two </w:t>
      </w:r>
      <w:r w:rsidRPr="0057486E" w:rsidR="003B591A">
        <w:rPr>
          <w:color w:val="000000" w:themeColor="text1"/>
          <w:sz w:val="20"/>
          <w:szCs w:val="20"/>
          <w:highlight w:val="yellow"/>
        </w:rPr>
        <w:t>sections c</w:t>
      </w:r>
      <w:r w:rsidRPr="0057486E" w:rsidR="00594FB0">
        <w:rPr>
          <w:color w:val="000000" w:themeColor="text1"/>
          <w:sz w:val="20"/>
          <w:szCs w:val="20"/>
          <w:highlight w:val="yellow"/>
        </w:rPr>
        <w:t>ase descript</w:t>
      </w:r>
      <w:r w:rsidR="00081496">
        <w:rPr>
          <w:color w:val="000000" w:themeColor="text1"/>
          <w:sz w:val="20"/>
          <w:szCs w:val="20"/>
          <w:highlight w:val="yellow"/>
        </w:rPr>
        <w:t>ions</w:t>
      </w:r>
      <w:r w:rsidRPr="0057486E" w:rsidR="00594FB0">
        <w:rPr>
          <w:color w:val="000000" w:themeColor="text1"/>
          <w:sz w:val="20"/>
          <w:szCs w:val="20"/>
          <w:highlight w:val="yellow"/>
        </w:rPr>
        <w:t xml:space="preserve"> are used</w:t>
      </w:r>
      <w:r w:rsidRPr="0057486E" w:rsidR="00B6571A">
        <w:rPr>
          <w:color w:val="000000" w:themeColor="text1"/>
          <w:sz w:val="20"/>
          <w:szCs w:val="20"/>
          <w:highlight w:val="yellow"/>
        </w:rPr>
        <w:t xml:space="preserve"> to explore how meaningful interactions are created</w:t>
      </w:r>
      <w:r w:rsidRPr="0057486E" w:rsidR="00E15BF9">
        <w:rPr>
          <w:color w:val="000000" w:themeColor="text1"/>
          <w:sz w:val="20"/>
          <w:szCs w:val="20"/>
          <w:highlight w:val="yellow"/>
        </w:rPr>
        <w:t xml:space="preserve"> </w:t>
      </w:r>
      <w:r w:rsidRPr="0057486E" w:rsidR="008670A2">
        <w:rPr>
          <w:color w:val="000000" w:themeColor="text1"/>
          <w:sz w:val="20"/>
          <w:szCs w:val="20"/>
          <w:highlight w:val="yellow"/>
        </w:rPr>
        <w:t xml:space="preserve">for the </w:t>
      </w:r>
      <w:r w:rsidRPr="0057486E" w:rsidR="00E15BF9">
        <w:rPr>
          <w:color w:val="000000" w:themeColor="text1"/>
          <w:sz w:val="20"/>
          <w:szCs w:val="20"/>
          <w:highlight w:val="yellow"/>
        </w:rPr>
        <w:t>children and older adults</w:t>
      </w:r>
      <w:r w:rsidRPr="0057486E" w:rsidR="00B6571A">
        <w:rPr>
          <w:color w:val="000000" w:themeColor="text1"/>
          <w:sz w:val="20"/>
          <w:szCs w:val="20"/>
          <w:highlight w:val="yellow"/>
        </w:rPr>
        <w:t xml:space="preserve">. The </w:t>
      </w:r>
      <w:r w:rsidRPr="0057486E" w:rsidR="004D78BC">
        <w:rPr>
          <w:color w:val="000000" w:themeColor="text1"/>
          <w:sz w:val="20"/>
          <w:szCs w:val="20"/>
          <w:highlight w:val="yellow"/>
        </w:rPr>
        <w:t xml:space="preserve">first </w:t>
      </w:r>
      <w:r w:rsidRPr="0057486E" w:rsidR="00D84BB2">
        <w:rPr>
          <w:color w:val="000000" w:themeColor="text1"/>
          <w:sz w:val="20"/>
          <w:szCs w:val="20"/>
          <w:highlight w:val="yellow"/>
        </w:rPr>
        <w:t>focuses on</w:t>
      </w:r>
      <w:r w:rsidRPr="0057486E" w:rsidR="004D78BC">
        <w:rPr>
          <w:color w:val="000000" w:themeColor="text1"/>
          <w:sz w:val="20"/>
          <w:szCs w:val="20"/>
          <w:highlight w:val="yellow"/>
        </w:rPr>
        <w:t xml:space="preserve"> </w:t>
      </w:r>
      <w:r w:rsidRPr="0057486E" w:rsidR="00D84BB2">
        <w:rPr>
          <w:color w:val="000000" w:themeColor="text1"/>
          <w:sz w:val="20"/>
          <w:szCs w:val="20"/>
          <w:highlight w:val="yellow"/>
        </w:rPr>
        <w:t xml:space="preserve">observations of </w:t>
      </w:r>
      <w:r w:rsidRPr="0057486E" w:rsidR="00327DFB">
        <w:rPr>
          <w:color w:val="000000" w:themeColor="text1"/>
          <w:sz w:val="20"/>
          <w:szCs w:val="20"/>
          <w:highlight w:val="yellow"/>
        </w:rPr>
        <w:t xml:space="preserve">Alfie </w:t>
      </w:r>
      <w:r w:rsidRPr="0057486E" w:rsidR="00FD239F">
        <w:rPr>
          <w:color w:val="000000" w:themeColor="text1"/>
          <w:sz w:val="20"/>
          <w:szCs w:val="20"/>
          <w:highlight w:val="yellow"/>
        </w:rPr>
        <w:t>[</w:t>
      </w:r>
      <w:r w:rsidRPr="0057486E" w:rsidR="00384482">
        <w:rPr>
          <w:color w:val="000000" w:themeColor="text1"/>
          <w:sz w:val="20"/>
          <w:szCs w:val="20"/>
          <w:highlight w:val="yellow"/>
        </w:rPr>
        <w:t>aged 3</w:t>
      </w:r>
      <w:r w:rsidRPr="0057486E" w:rsidR="008A56B9">
        <w:rPr>
          <w:color w:val="000000" w:themeColor="text1"/>
          <w:sz w:val="20"/>
          <w:szCs w:val="20"/>
          <w:highlight w:val="yellow"/>
        </w:rPr>
        <w:t>-</w:t>
      </w:r>
      <w:r w:rsidRPr="0057486E" w:rsidR="00384482">
        <w:rPr>
          <w:color w:val="000000" w:themeColor="text1"/>
          <w:sz w:val="20"/>
          <w:szCs w:val="20"/>
          <w:highlight w:val="yellow"/>
        </w:rPr>
        <w:t>years</w:t>
      </w:r>
      <w:r w:rsidRPr="0057486E" w:rsidR="006F5BFC">
        <w:rPr>
          <w:color w:val="000000" w:themeColor="text1"/>
          <w:sz w:val="20"/>
          <w:szCs w:val="20"/>
          <w:highlight w:val="yellow"/>
        </w:rPr>
        <w:t>-</w:t>
      </w:r>
      <w:r w:rsidRPr="0057486E" w:rsidR="00384482">
        <w:rPr>
          <w:color w:val="000000" w:themeColor="text1"/>
          <w:sz w:val="20"/>
          <w:szCs w:val="20"/>
          <w:highlight w:val="yellow"/>
        </w:rPr>
        <w:t>old</w:t>
      </w:r>
      <w:r w:rsidRPr="0057486E" w:rsidR="00FD239F">
        <w:rPr>
          <w:color w:val="000000" w:themeColor="text1"/>
          <w:sz w:val="20"/>
          <w:szCs w:val="20"/>
          <w:highlight w:val="yellow"/>
        </w:rPr>
        <w:t>]</w:t>
      </w:r>
      <w:r w:rsidRPr="0057486E" w:rsidR="00384482">
        <w:rPr>
          <w:color w:val="000000" w:themeColor="text1"/>
          <w:sz w:val="20"/>
          <w:szCs w:val="20"/>
          <w:highlight w:val="yellow"/>
        </w:rPr>
        <w:t xml:space="preserve"> and Charlie </w:t>
      </w:r>
      <w:r w:rsidRPr="0057486E" w:rsidR="00FD239F">
        <w:rPr>
          <w:color w:val="000000" w:themeColor="text1"/>
          <w:sz w:val="20"/>
          <w:szCs w:val="20"/>
          <w:highlight w:val="yellow"/>
        </w:rPr>
        <w:t>[</w:t>
      </w:r>
      <w:r w:rsidRPr="0057486E" w:rsidR="00384482">
        <w:rPr>
          <w:color w:val="000000" w:themeColor="text1"/>
          <w:sz w:val="20"/>
          <w:szCs w:val="20"/>
          <w:highlight w:val="yellow"/>
        </w:rPr>
        <w:t xml:space="preserve">an </w:t>
      </w:r>
      <w:r w:rsidR="008E2D4C">
        <w:rPr>
          <w:color w:val="000000" w:themeColor="text1"/>
          <w:sz w:val="20"/>
          <w:szCs w:val="20"/>
          <w:highlight w:val="yellow"/>
        </w:rPr>
        <w:t>“</w:t>
      </w:r>
      <w:r w:rsidRPr="0057486E" w:rsidR="00BE180E">
        <w:rPr>
          <w:color w:val="000000" w:themeColor="text1"/>
          <w:sz w:val="20"/>
          <w:szCs w:val="20"/>
          <w:highlight w:val="yellow"/>
        </w:rPr>
        <w:t>older friend</w:t>
      </w:r>
      <w:r w:rsidR="008E2D4C">
        <w:rPr>
          <w:color w:val="000000" w:themeColor="text1"/>
          <w:sz w:val="20"/>
          <w:szCs w:val="20"/>
          <w:highlight w:val="yellow"/>
        </w:rPr>
        <w:t>”</w:t>
      </w:r>
      <w:r w:rsidRPr="0057486E" w:rsidR="00FD239F">
        <w:rPr>
          <w:color w:val="000000" w:themeColor="text1"/>
          <w:sz w:val="20"/>
          <w:szCs w:val="20"/>
          <w:highlight w:val="yellow"/>
        </w:rPr>
        <w:t>]</w:t>
      </w:r>
      <w:r w:rsidRPr="0057486E" w:rsidR="00462F02">
        <w:rPr>
          <w:color w:val="000000" w:themeColor="text1"/>
          <w:sz w:val="20"/>
          <w:szCs w:val="20"/>
          <w:highlight w:val="yellow"/>
        </w:rPr>
        <w:t>,</w:t>
      </w:r>
      <w:r w:rsidRPr="0057486E" w:rsidR="00B41706">
        <w:rPr>
          <w:color w:val="000000" w:themeColor="text1"/>
          <w:sz w:val="20"/>
          <w:szCs w:val="20"/>
          <w:highlight w:val="yellow"/>
        </w:rPr>
        <w:t xml:space="preserve"> and </w:t>
      </w:r>
      <w:r w:rsidRPr="0057486E" w:rsidR="004D78BC">
        <w:rPr>
          <w:color w:val="000000" w:themeColor="text1"/>
          <w:sz w:val="20"/>
          <w:szCs w:val="20"/>
          <w:highlight w:val="yellow"/>
        </w:rPr>
        <w:t xml:space="preserve">the second focuses </w:t>
      </w:r>
      <w:r w:rsidRPr="0057486E" w:rsidR="00AA41FC">
        <w:rPr>
          <w:color w:val="000000" w:themeColor="text1"/>
          <w:sz w:val="20"/>
          <w:szCs w:val="20"/>
          <w:highlight w:val="yellow"/>
        </w:rPr>
        <w:t xml:space="preserve">on observations of </w:t>
      </w:r>
      <w:r w:rsidRPr="0057486E" w:rsidR="00B41706">
        <w:rPr>
          <w:color w:val="000000" w:themeColor="text1"/>
          <w:sz w:val="20"/>
          <w:szCs w:val="20"/>
          <w:highlight w:val="yellow"/>
        </w:rPr>
        <w:t xml:space="preserve">Rose [an </w:t>
      </w:r>
      <w:r w:rsidR="008E2D4C">
        <w:rPr>
          <w:color w:val="000000" w:themeColor="text1"/>
          <w:sz w:val="20"/>
          <w:szCs w:val="20"/>
          <w:highlight w:val="yellow"/>
        </w:rPr>
        <w:t>“</w:t>
      </w:r>
      <w:r w:rsidRPr="0057486E" w:rsidR="00DC1BED">
        <w:rPr>
          <w:color w:val="000000" w:themeColor="text1"/>
          <w:sz w:val="20"/>
          <w:szCs w:val="20"/>
          <w:highlight w:val="yellow"/>
        </w:rPr>
        <w:t>older friend</w:t>
      </w:r>
      <w:r w:rsidR="008E2D4C">
        <w:rPr>
          <w:color w:val="000000" w:themeColor="text1"/>
          <w:sz w:val="20"/>
          <w:szCs w:val="20"/>
          <w:highlight w:val="yellow"/>
        </w:rPr>
        <w:t>”</w:t>
      </w:r>
      <w:r w:rsidRPr="0057486E" w:rsidR="00DC1BED">
        <w:rPr>
          <w:color w:val="000000" w:themeColor="text1"/>
          <w:sz w:val="20"/>
          <w:szCs w:val="20"/>
          <w:highlight w:val="yellow"/>
        </w:rPr>
        <w:t xml:space="preserve">]. </w:t>
      </w:r>
      <w:r w:rsidRPr="0057486E" w:rsidR="00BA7548">
        <w:rPr>
          <w:color w:val="000000" w:themeColor="text1"/>
          <w:sz w:val="20"/>
          <w:szCs w:val="20"/>
          <w:highlight w:val="yellow"/>
        </w:rPr>
        <w:t xml:space="preserve"> </w:t>
      </w:r>
      <w:r w:rsidRPr="0057486E" w:rsidR="00E715A5">
        <w:rPr>
          <w:color w:val="000000" w:themeColor="text1"/>
          <w:sz w:val="20"/>
          <w:szCs w:val="20"/>
          <w:highlight w:val="yellow"/>
        </w:rPr>
        <w:t xml:space="preserve">The final section </w:t>
      </w:r>
      <w:r w:rsidRPr="0057486E" w:rsidR="004E2D7B">
        <w:rPr>
          <w:color w:val="000000" w:themeColor="text1"/>
          <w:sz w:val="20"/>
          <w:szCs w:val="20"/>
          <w:highlight w:val="yellow"/>
        </w:rPr>
        <w:t>explores</w:t>
      </w:r>
      <w:r w:rsidRPr="0057486E" w:rsidR="00974F77">
        <w:rPr>
          <w:color w:val="000000" w:themeColor="text1"/>
          <w:sz w:val="20"/>
          <w:szCs w:val="20"/>
          <w:highlight w:val="yellow"/>
        </w:rPr>
        <w:t xml:space="preserve"> the </w:t>
      </w:r>
      <w:r w:rsidRPr="0057486E" w:rsidR="004E2D7B">
        <w:rPr>
          <w:color w:val="000000" w:themeColor="text1"/>
          <w:sz w:val="20"/>
          <w:szCs w:val="20"/>
          <w:highlight w:val="yellow"/>
        </w:rPr>
        <w:t>experiences</w:t>
      </w:r>
      <w:r w:rsidRPr="0057486E" w:rsidR="00AA41FC">
        <w:rPr>
          <w:color w:val="000000" w:themeColor="text1"/>
          <w:sz w:val="20"/>
          <w:szCs w:val="20"/>
          <w:highlight w:val="yellow"/>
        </w:rPr>
        <w:t xml:space="preserve"> of the</w:t>
      </w:r>
      <w:r w:rsidRPr="0057486E" w:rsidR="00E715A5">
        <w:rPr>
          <w:color w:val="000000" w:themeColor="text1"/>
          <w:sz w:val="20"/>
          <w:szCs w:val="20"/>
          <w:highlight w:val="yellow"/>
        </w:rPr>
        <w:t xml:space="preserve"> </w:t>
      </w:r>
      <w:r w:rsidRPr="0057486E" w:rsidR="00F744E3">
        <w:rPr>
          <w:color w:val="000000" w:themeColor="text1"/>
          <w:sz w:val="20"/>
          <w:szCs w:val="20"/>
          <w:highlight w:val="yellow"/>
        </w:rPr>
        <w:t xml:space="preserve">nursery school </w:t>
      </w:r>
      <w:r w:rsidRPr="0057486E" w:rsidR="00E715A5">
        <w:rPr>
          <w:color w:val="000000" w:themeColor="text1"/>
          <w:sz w:val="20"/>
          <w:szCs w:val="20"/>
          <w:highlight w:val="yellow"/>
        </w:rPr>
        <w:t xml:space="preserve">practitioners </w:t>
      </w:r>
      <w:r w:rsidRPr="0057486E" w:rsidR="00FD239F">
        <w:rPr>
          <w:color w:val="000000" w:themeColor="text1"/>
          <w:sz w:val="20"/>
          <w:szCs w:val="20"/>
          <w:highlight w:val="yellow"/>
        </w:rPr>
        <w:t>[</w:t>
      </w:r>
      <w:r w:rsidRPr="0057486E" w:rsidR="00D7108E">
        <w:rPr>
          <w:color w:val="000000" w:themeColor="text1"/>
          <w:sz w:val="20"/>
          <w:szCs w:val="20"/>
          <w:highlight w:val="yellow"/>
        </w:rPr>
        <w:t>June, Penny and Natalie</w:t>
      </w:r>
      <w:r w:rsidRPr="0057486E" w:rsidR="00FD239F">
        <w:rPr>
          <w:color w:val="000000" w:themeColor="text1"/>
          <w:sz w:val="20"/>
          <w:szCs w:val="20"/>
          <w:highlight w:val="yellow"/>
        </w:rPr>
        <w:t>]</w:t>
      </w:r>
      <w:r w:rsidRPr="0057486E" w:rsidR="00901313">
        <w:rPr>
          <w:color w:val="000000" w:themeColor="text1"/>
          <w:sz w:val="20"/>
          <w:szCs w:val="20"/>
          <w:highlight w:val="yellow"/>
        </w:rPr>
        <w:t xml:space="preserve">, </w:t>
      </w:r>
      <w:r w:rsidRPr="0057486E" w:rsidR="001163D3">
        <w:rPr>
          <w:color w:val="000000" w:themeColor="text1"/>
          <w:sz w:val="20"/>
          <w:szCs w:val="20"/>
          <w:highlight w:val="yellow"/>
        </w:rPr>
        <w:t xml:space="preserve">drawing on their interviews </w:t>
      </w:r>
      <w:r w:rsidRPr="0057486E" w:rsidR="0026532E">
        <w:rPr>
          <w:color w:val="000000" w:themeColor="text1"/>
          <w:sz w:val="20"/>
          <w:szCs w:val="20"/>
          <w:highlight w:val="yellow"/>
        </w:rPr>
        <w:t xml:space="preserve">three common themes are </w:t>
      </w:r>
      <w:r w:rsidRPr="0057486E" w:rsidR="005021E3">
        <w:rPr>
          <w:color w:val="000000" w:themeColor="text1"/>
          <w:sz w:val="20"/>
          <w:szCs w:val="20"/>
          <w:highlight w:val="yellow"/>
        </w:rPr>
        <w:t>discussed</w:t>
      </w:r>
      <w:r w:rsidRPr="0057486E" w:rsidR="0026532E">
        <w:rPr>
          <w:color w:val="000000" w:themeColor="text1"/>
          <w:sz w:val="20"/>
          <w:szCs w:val="20"/>
          <w:highlight w:val="yellow"/>
        </w:rPr>
        <w:t xml:space="preserve">: </w:t>
      </w:r>
      <w:r w:rsidRPr="0057486E" w:rsidR="002B6F05">
        <w:rPr>
          <w:color w:val="000000" w:themeColor="text1"/>
          <w:sz w:val="20"/>
          <w:szCs w:val="20"/>
          <w:highlight w:val="yellow"/>
        </w:rPr>
        <w:t xml:space="preserve"> </w:t>
      </w:r>
      <w:r w:rsidRPr="0057486E" w:rsidR="0026532E">
        <w:rPr>
          <w:color w:val="000000" w:themeColor="text1"/>
          <w:sz w:val="20"/>
          <w:szCs w:val="20"/>
          <w:highlight w:val="yellow"/>
        </w:rPr>
        <w:t xml:space="preserve">the </w:t>
      </w:r>
      <w:r w:rsidRPr="0057486E" w:rsidR="002B6F05">
        <w:rPr>
          <w:color w:val="000000" w:themeColor="text1"/>
          <w:sz w:val="20"/>
          <w:szCs w:val="20"/>
          <w:highlight w:val="yellow"/>
        </w:rPr>
        <w:t xml:space="preserve">temporal nature of connections; </w:t>
      </w:r>
      <w:r w:rsidRPr="0057486E" w:rsidR="005E10E0">
        <w:rPr>
          <w:color w:val="000000" w:themeColor="text1"/>
          <w:sz w:val="20"/>
          <w:szCs w:val="20"/>
          <w:highlight w:val="yellow"/>
        </w:rPr>
        <w:t>emotions</w:t>
      </w:r>
      <w:r w:rsidRPr="0057486E" w:rsidR="002B6F05">
        <w:rPr>
          <w:color w:val="000000" w:themeColor="text1"/>
          <w:sz w:val="20"/>
          <w:szCs w:val="20"/>
          <w:highlight w:val="yellow"/>
        </w:rPr>
        <w:t>; and the future of the project.</w:t>
      </w:r>
      <w:r w:rsidRPr="00F42AB9" w:rsidR="002B6F05">
        <w:rPr>
          <w:color w:val="000000" w:themeColor="text1"/>
          <w:sz w:val="20"/>
          <w:szCs w:val="20"/>
        </w:rPr>
        <w:t xml:space="preserve"> </w:t>
      </w:r>
    </w:p>
    <w:p w:rsidRPr="00F42AB9" w:rsidR="00011328" w:rsidP="72E25461" w:rsidRDefault="00011328" w14:paraId="1B0C0357" w14:textId="08F827FD">
      <w:pPr>
        <w:pStyle w:val="paragraph"/>
        <w:spacing w:before="0" w:beforeAutospacing="0" w:after="0" w:afterAutospacing="0"/>
        <w:textAlignment w:val="baseline"/>
        <w:rPr>
          <w:color w:val="000000" w:themeColor="text1"/>
          <w:sz w:val="20"/>
          <w:szCs w:val="20"/>
        </w:rPr>
      </w:pPr>
    </w:p>
    <w:p w:rsidRPr="00F42AB9" w:rsidR="00BD02BA" w:rsidP="72E25461" w:rsidRDefault="00C35F81" w14:paraId="0F0C3B39" w14:textId="0E528924">
      <w:pPr>
        <w:spacing w:line="360" w:lineRule="auto"/>
        <w:jc w:val="both"/>
        <w:rPr>
          <w:b/>
          <w:bCs/>
          <w:i/>
          <w:iCs/>
          <w:color w:val="000000" w:themeColor="text1"/>
          <w:sz w:val="20"/>
          <w:szCs w:val="20"/>
          <w:shd w:val="clear" w:color="auto" w:fill="FAF9F8"/>
        </w:rPr>
      </w:pPr>
      <w:r w:rsidRPr="00F42AB9">
        <w:rPr>
          <w:b/>
          <w:bCs/>
          <w:i/>
          <w:iCs/>
          <w:color w:val="000000" w:themeColor="text1"/>
          <w:sz w:val="20"/>
          <w:szCs w:val="20"/>
        </w:rPr>
        <w:t>Children and meaning making</w:t>
      </w:r>
      <w:r w:rsidRPr="00F42AB9" w:rsidR="00E7493A">
        <w:rPr>
          <w:b/>
          <w:bCs/>
          <w:i/>
          <w:iCs/>
          <w:color w:val="000000" w:themeColor="text1"/>
          <w:sz w:val="20"/>
          <w:szCs w:val="20"/>
        </w:rPr>
        <w:t xml:space="preserve"> </w:t>
      </w:r>
      <w:r w:rsidRPr="00F42AB9" w:rsidR="008E7EB7">
        <w:rPr>
          <w:b/>
          <w:bCs/>
          <w:i/>
          <w:iCs/>
          <w:color w:val="000000" w:themeColor="text1"/>
          <w:sz w:val="20"/>
          <w:szCs w:val="20"/>
        </w:rPr>
        <w:t xml:space="preserve">– Alfie and Charlie </w:t>
      </w:r>
    </w:p>
    <w:p w:rsidR="00C35F81" w:rsidP="00C35F81" w:rsidRDefault="000A01F1" w14:paraId="54CB255A" w14:textId="35B4E927">
      <w:pPr>
        <w:spacing w:line="360" w:lineRule="auto"/>
        <w:jc w:val="both"/>
        <w:rPr>
          <w:color w:val="000000" w:themeColor="text1"/>
          <w:sz w:val="20"/>
          <w:szCs w:val="20"/>
        </w:rPr>
      </w:pPr>
      <w:r w:rsidRPr="00943CB2">
        <w:rPr>
          <w:color w:val="000000" w:themeColor="text1"/>
          <w:sz w:val="20"/>
          <w:szCs w:val="20"/>
        </w:rPr>
        <w:t xml:space="preserve">The children’s interactions </w:t>
      </w:r>
      <w:r w:rsidRPr="00943CB2" w:rsidR="007C18F5">
        <w:rPr>
          <w:color w:val="000000" w:themeColor="text1"/>
          <w:sz w:val="20"/>
          <w:szCs w:val="20"/>
        </w:rPr>
        <w:t xml:space="preserve">with the </w:t>
      </w:r>
      <w:r w:rsidR="007432F0">
        <w:rPr>
          <w:color w:val="000000" w:themeColor="text1"/>
          <w:sz w:val="20"/>
          <w:szCs w:val="20"/>
        </w:rPr>
        <w:t>“</w:t>
      </w:r>
      <w:r w:rsidRPr="00943CB2" w:rsidR="007C18F5">
        <w:rPr>
          <w:color w:val="000000" w:themeColor="text1"/>
          <w:sz w:val="20"/>
          <w:szCs w:val="20"/>
        </w:rPr>
        <w:t>older friends</w:t>
      </w:r>
      <w:r w:rsidR="007432F0">
        <w:rPr>
          <w:color w:val="000000" w:themeColor="text1"/>
          <w:sz w:val="20"/>
          <w:szCs w:val="20"/>
        </w:rPr>
        <w:t>”</w:t>
      </w:r>
      <w:r w:rsidRPr="00943CB2" w:rsidR="007C18F5">
        <w:rPr>
          <w:color w:val="000000" w:themeColor="text1"/>
          <w:sz w:val="20"/>
          <w:szCs w:val="20"/>
        </w:rPr>
        <w:t xml:space="preserve"> varie</w:t>
      </w:r>
      <w:r w:rsidRPr="00943CB2" w:rsidR="0043656D">
        <w:rPr>
          <w:color w:val="000000" w:themeColor="text1"/>
          <w:sz w:val="20"/>
          <w:szCs w:val="20"/>
        </w:rPr>
        <w:t xml:space="preserve">d considerably. </w:t>
      </w:r>
      <w:r w:rsidR="00F7650C">
        <w:rPr>
          <w:color w:val="000000" w:themeColor="text1"/>
          <w:sz w:val="20"/>
          <w:szCs w:val="20"/>
        </w:rPr>
        <w:t xml:space="preserve"> During the intergenerational sessions </w:t>
      </w:r>
      <w:r w:rsidR="00F7650C">
        <w:rPr>
          <w:color w:val="000000" w:themeColor="text1"/>
          <w:sz w:val="20"/>
          <w:szCs w:val="20"/>
          <w:highlight w:val="yellow"/>
        </w:rPr>
        <w:t>it</w:t>
      </w:r>
      <w:r w:rsidRPr="0070724C" w:rsidR="0070724C">
        <w:rPr>
          <w:color w:val="000000" w:themeColor="text1"/>
          <w:sz w:val="20"/>
          <w:szCs w:val="20"/>
          <w:highlight w:val="yellow"/>
        </w:rPr>
        <w:t xml:space="preserve"> was observed that s</w:t>
      </w:r>
      <w:r w:rsidRPr="0070724C" w:rsidR="0043656D">
        <w:rPr>
          <w:color w:val="000000" w:themeColor="text1"/>
          <w:sz w:val="20"/>
          <w:szCs w:val="20"/>
          <w:highlight w:val="yellow"/>
        </w:rPr>
        <w:t>ome</w:t>
      </w:r>
      <w:r w:rsidRPr="00943CB2" w:rsidR="0043656D">
        <w:rPr>
          <w:color w:val="000000" w:themeColor="text1"/>
          <w:sz w:val="20"/>
          <w:szCs w:val="20"/>
        </w:rPr>
        <w:t xml:space="preserve"> children had few meaningful </w:t>
      </w:r>
      <w:r w:rsidR="00085E36">
        <w:rPr>
          <w:color w:val="000000" w:themeColor="text1"/>
          <w:sz w:val="20"/>
          <w:szCs w:val="20"/>
        </w:rPr>
        <w:t>interaction</w:t>
      </w:r>
      <w:r w:rsidRPr="00943CB2" w:rsidR="0043656D">
        <w:rPr>
          <w:color w:val="000000" w:themeColor="text1"/>
          <w:sz w:val="20"/>
          <w:szCs w:val="20"/>
        </w:rPr>
        <w:t>s beyond the group singing</w:t>
      </w:r>
      <w:r w:rsidRPr="00943CB2" w:rsidR="00B8033D">
        <w:rPr>
          <w:color w:val="000000" w:themeColor="text1"/>
          <w:sz w:val="20"/>
          <w:szCs w:val="20"/>
        </w:rPr>
        <w:t xml:space="preserve">. </w:t>
      </w:r>
      <w:r w:rsidRPr="00943CB2" w:rsidR="006E2B56">
        <w:rPr>
          <w:color w:val="000000" w:themeColor="text1"/>
          <w:sz w:val="20"/>
          <w:szCs w:val="20"/>
        </w:rPr>
        <w:t xml:space="preserve"> </w:t>
      </w:r>
      <w:r w:rsidRPr="00943CB2" w:rsidR="00B8033D">
        <w:rPr>
          <w:color w:val="000000" w:themeColor="text1"/>
          <w:sz w:val="20"/>
          <w:szCs w:val="20"/>
        </w:rPr>
        <w:t>I</w:t>
      </w:r>
      <w:r w:rsidRPr="00943CB2" w:rsidR="006E2B56">
        <w:rPr>
          <w:color w:val="000000" w:themeColor="text1"/>
          <w:sz w:val="20"/>
          <w:szCs w:val="20"/>
        </w:rPr>
        <w:t>n contrast others</w:t>
      </w:r>
      <w:r w:rsidRPr="00943CB2" w:rsidR="0043656D">
        <w:rPr>
          <w:color w:val="000000" w:themeColor="text1"/>
          <w:sz w:val="20"/>
          <w:szCs w:val="20"/>
        </w:rPr>
        <w:t xml:space="preserve"> </w:t>
      </w:r>
      <w:r w:rsidRPr="00943CB2" w:rsidR="003474D6">
        <w:rPr>
          <w:color w:val="000000" w:themeColor="text1"/>
          <w:sz w:val="20"/>
          <w:szCs w:val="20"/>
        </w:rPr>
        <w:t>developed more meaningful relationships</w:t>
      </w:r>
      <w:r w:rsidRPr="00943CB2" w:rsidR="00B8033D">
        <w:rPr>
          <w:color w:val="000000" w:themeColor="text1"/>
          <w:sz w:val="20"/>
          <w:szCs w:val="20"/>
        </w:rPr>
        <w:t xml:space="preserve">, one such example, is </w:t>
      </w:r>
      <w:r w:rsidRPr="00943CB2" w:rsidR="00BD02BA">
        <w:rPr>
          <w:color w:val="000000" w:themeColor="text1"/>
          <w:sz w:val="20"/>
          <w:szCs w:val="20"/>
          <w:shd w:val="clear" w:color="auto" w:fill="FAF9F8"/>
        </w:rPr>
        <w:t xml:space="preserve">Alfie, </w:t>
      </w:r>
      <w:r w:rsidRPr="00943CB2" w:rsidR="00C35F81">
        <w:rPr>
          <w:color w:val="000000" w:themeColor="text1"/>
          <w:sz w:val="20"/>
          <w:szCs w:val="20"/>
          <w:shd w:val="clear" w:color="auto" w:fill="FAF9F8"/>
        </w:rPr>
        <w:t xml:space="preserve">a </w:t>
      </w:r>
      <w:r w:rsidRPr="00943CB2" w:rsidR="001763A0">
        <w:rPr>
          <w:color w:val="000000" w:themeColor="text1"/>
          <w:sz w:val="20"/>
          <w:szCs w:val="20"/>
          <w:shd w:val="clear" w:color="auto" w:fill="FAF9F8"/>
        </w:rPr>
        <w:t>3</w:t>
      </w:r>
      <w:r w:rsidRPr="00943CB2" w:rsidR="00C35F81">
        <w:rPr>
          <w:color w:val="000000" w:themeColor="text1"/>
          <w:sz w:val="20"/>
          <w:szCs w:val="20"/>
          <w:shd w:val="clear" w:color="auto" w:fill="FAF9F8"/>
        </w:rPr>
        <w:t xml:space="preserve">-year-old boy </w:t>
      </w:r>
      <w:r w:rsidRPr="00943CB2" w:rsidR="00FB75D4">
        <w:rPr>
          <w:color w:val="000000" w:themeColor="text1"/>
          <w:sz w:val="20"/>
          <w:szCs w:val="20"/>
          <w:shd w:val="clear" w:color="auto" w:fill="FAF9F8"/>
        </w:rPr>
        <w:t xml:space="preserve">and </w:t>
      </w:r>
      <w:r w:rsidRPr="00943CB2" w:rsidR="00A70A70">
        <w:rPr>
          <w:color w:val="000000" w:themeColor="text1"/>
          <w:sz w:val="20"/>
          <w:szCs w:val="20"/>
          <w:shd w:val="clear" w:color="auto" w:fill="FAF9F8"/>
        </w:rPr>
        <w:t>his</w:t>
      </w:r>
      <w:r w:rsidRPr="00943CB2" w:rsidR="00FB75D4">
        <w:rPr>
          <w:color w:val="000000" w:themeColor="text1"/>
          <w:sz w:val="20"/>
          <w:szCs w:val="20"/>
          <w:shd w:val="clear" w:color="auto" w:fill="FAF9F8"/>
        </w:rPr>
        <w:t xml:space="preserve"> friendship</w:t>
      </w:r>
      <w:r w:rsidRPr="00943CB2" w:rsidR="00272517">
        <w:rPr>
          <w:color w:val="000000" w:themeColor="text1"/>
          <w:sz w:val="20"/>
          <w:szCs w:val="20"/>
          <w:shd w:val="clear" w:color="auto" w:fill="FAF9F8"/>
        </w:rPr>
        <w:t xml:space="preserve"> with</w:t>
      </w:r>
      <w:r w:rsidRPr="00943CB2" w:rsidR="00C35F81">
        <w:rPr>
          <w:color w:val="000000" w:themeColor="text1"/>
          <w:sz w:val="20"/>
          <w:szCs w:val="20"/>
          <w:shd w:val="clear" w:color="auto" w:fill="FAF9F8"/>
        </w:rPr>
        <w:t xml:space="preserve"> </w:t>
      </w:r>
      <w:r w:rsidRPr="00943CB2" w:rsidR="00BD02BA">
        <w:rPr>
          <w:color w:val="000000" w:themeColor="text1"/>
          <w:sz w:val="20"/>
          <w:szCs w:val="20"/>
          <w:shd w:val="clear" w:color="auto" w:fill="FAF9F8"/>
        </w:rPr>
        <w:t xml:space="preserve">Charlie, </w:t>
      </w:r>
      <w:r w:rsidRPr="00943CB2" w:rsidR="00C35F81">
        <w:rPr>
          <w:color w:val="000000" w:themeColor="text1"/>
          <w:sz w:val="20"/>
          <w:szCs w:val="20"/>
          <w:shd w:val="clear" w:color="auto" w:fill="FAF9F8"/>
        </w:rPr>
        <w:t xml:space="preserve">an older friend. </w:t>
      </w:r>
      <w:r w:rsidRPr="00943CB2" w:rsidR="00E51481">
        <w:rPr>
          <w:color w:val="000000" w:themeColor="text1"/>
          <w:sz w:val="20"/>
          <w:szCs w:val="20"/>
        </w:rPr>
        <w:t xml:space="preserve">From our initial observations, it was apparent that Alfie showed a preference towards engaging with Charlie, more than other older friends. </w:t>
      </w:r>
      <w:r w:rsidRPr="00943CB2" w:rsidR="00E15B00">
        <w:rPr>
          <w:color w:val="000000" w:themeColor="text1"/>
          <w:sz w:val="20"/>
          <w:szCs w:val="20"/>
        </w:rPr>
        <w:t>Interactions between Charlie and Alfie occurred during both structured activities</w:t>
      </w:r>
      <w:r w:rsidRPr="00943CB2" w:rsidR="00CA1337">
        <w:rPr>
          <w:color w:val="000000" w:themeColor="text1"/>
          <w:sz w:val="20"/>
          <w:szCs w:val="20"/>
        </w:rPr>
        <w:t>, such as singing,</w:t>
      </w:r>
      <w:r w:rsidRPr="00943CB2" w:rsidR="00E15B00">
        <w:rPr>
          <w:color w:val="000000" w:themeColor="text1"/>
          <w:sz w:val="20"/>
          <w:szCs w:val="20"/>
        </w:rPr>
        <w:t xml:space="preserve"> and </w:t>
      </w:r>
      <w:r w:rsidRPr="00943CB2" w:rsidR="00CA1337">
        <w:rPr>
          <w:color w:val="000000" w:themeColor="text1"/>
          <w:sz w:val="20"/>
          <w:szCs w:val="20"/>
        </w:rPr>
        <w:t>informal</w:t>
      </w:r>
      <w:r w:rsidRPr="00943CB2" w:rsidR="00E15B00">
        <w:rPr>
          <w:color w:val="000000" w:themeColor="text1"/>
          <w:sz w:val="20"/>
          <w:szCs w:val="20"/>
        </w:rPr>
        <w:t xml:space="preserve"> moments</w:t>
      </w:r>
      <w:r w:rsidRPr="00943CB2" w:rsidR="00D835C9">
        <w:rPr>
          <w:color w:val="000000" w:themeColor="text1"/>
          <w:sz w:val="20"/>
          <w:szCs w:val="20"/>
        </w:rPr>
        <w:t xml:space="preserve">, such as </w:t>
      </w:r>
      <w:r w:rsidRPr="00943CB2" w:rsidR="00B33B73">
        <w:rPr>
          <w:color w:val="000000" w:themeColor="text1"/>
          <w:sz w:val="20"/>
          <w:szCs w:val="20"/>
        </w:rPr>
        <w:t>the start and end of the sessions</w:t>
      </w:r>
      <w:r w:rsidRPr="00943CB2" w:rsidR="00A67E5A">
        <w:rPr>
          <w:color w:val="000000" w:themeColor="text1"/>
          <w:sz w:val="20"/>
          <w:szCs w:val="20"/>
        </w:rPr>
        <w:t xml:space="preserve">. </w:t>
      </w:r>
      <w:r w:rsidRPr="00943CB2" w:rsidR="00C35F81">
        <w:rPr>
          <w:color w:val="000000" w:themeColor="text1"/>
          <w:sz w:val="20"/>
          <w:szCs w:val="20"/>
        </w:rPr>
        <w:t>Th</w:t>
      </w:r>
      <w:r w:rsidRPr="00943CB2" w:rsidR="00BD02BA">
        <w:rPr>
          <w:color w:val="000000" w:themeColor="text1"/>
          <w:sz w:val="20"/>
          <w:szCs w:val="20"/>
        </w:rPr>
        <w:t>e</w:t>
      </w:r>
      <w:r w:rsidRPr="00943CB2" w:rsidR="00C35F81">
        <w:rPr>
          <w:color w:val="000000" w:themeColor="text1"/>
          <w:sz w:val="20"/>
          <w:szCs w:val="20"/>
        </w:rPr>
        <w:t xml:space="preserve"> analysis highlight</w:t>
      </w:r>
      <w:r w:rsidRPr="00943CB2" w:rsidR="00BD02BA">
        <w:rPr>
          <w:color w:val="000000" w:themeColor="text1"/>
          <w:sz w:val="20"/>
          <w:szCs w:val="20"/>
        </w:rPr>
        <w:t>s</w:t>
      </w:r>
      <w:r w:rsidRPr="00943CB2" w:rsidR="00C35F81">
        <w:rPr>
          <w:color w:val="000000" w:themeColor="text1"/>
          <w:sz w:val="20"/>
          <w:szCs w:val="20"/>
        </w:rPr>
        <w:t xml:space="preserve"> the importance of unscripted and unexpected moments for the development of meaningful relationship between Alfie and Charlie, as well as moments of tension and fragility.</w:t>
      </w:r>
    </w:p>
    <w:p w:rsidRPr="00F42AB9" w:rsidR="00BD02BA" w:rsidP="00C35F81" w:rsidRDefault="00BD02BA" w14:paraId="4630AE38" w14:textId="7900FC9B">
      <w:pPr>
        <w:spacing w:line="360" w:lineRule="auto"/>
        <w:jc w:val="both"/>
        <w:rPr>
          <w:color w:val="000000" w:themeColor="text1"/>
          <w:sz w:val="20"/>
          <w:szCs w:val="20"/>
        </w:rPr>
      </w:pPr>
    </w:p>
    <w:p w:rsidRPr="00F42AB9" w:rsidR="006E63D7" w:rsidP="72E25461" w:rsidRDefault="005248C6" w14:paraId="35E7C623" w14:textId="47B8AA2C">
      <w:pPr>
        <w:spacing w:line="360" w:lineRule="auto"/>
        <w:jc w:val="both"/>
        <w:rPr>
          <w:i/>
          <w:iCs/>
          <w:color w:val="000000" w:themeColor="text1"/>
          <w:sz w:val="20"/>
          <w:szCs w:val="20"/>
        </w:rPr>
      </w:pPr>
      <w:r w:rsidRPr="00F42AB9">
        <w:rPr>
          <w:i/>
          <w:iCs/>
          <w:color w:val="000000" w:themeColor="text1"/>
          <w:sz w:val="20"/>
          <w:szCs w:val="20"/>
        </w:rPr>
        <w:t>Singing</w:t>
      </w:r>
      <w:r w:rsidRPr="00F42AB9" w:rsidR="009C21BB">
        <w:rPr>
          <w:i/>
          <w:iCs/>
          <w:color w:val="000000" w:themeColor="text1"/>
          <w:sz w:val="20"/>
          <w:szCs w:val="20"/>
        </w:rPr>
        <w:t xml:space="preserve"> </w:t>
      </w:r>
    </w:p>
    <w:p w:rsidRPr="00F42AB9" w:rsidR="00B54558" w:rsidP="006E63D7" w:rsidRDefault="00010721" w14:paraId="7F181793" w14:textId="04FA65FE">
      <w:pPr>
        <w:spacing w:line="360" w:lineRule="auto"/>
        <w:jc w:val="both"/>
        <w:rPr>
          <w:color w:val="000000" w:themeColor="text1"/>
          <w:sz w:val="20"/>
          <w:szCs w:val="20"/>
          <w:shd w:val="clear" w:color="auto" w:fill="FAF9F8"/>
        </w:rPr>
      </w:pPr>
      <w:r w:rsidRPr="00F42AB9">
        <w:rPr>
          <w:color w:val="000000" w:themeColor="text1"/>
          <w:sz w:val="20"/>
          <w:szCs w:val="20"/>
          <w:shd w:val="clear" w:color="auto" w:fill="FAF9F8"/>
        </w:rPr>
        <w:t xml:space="preserve">Singing was a medium that was accessible, </w:t>
      </w:r>
      <w:r w:rsidRPr="00F42AB9" w:rsidR="007037BD">
        <w:rPr>
          <w:color w:val="000000" w:themeColor="text1"/>
          <w:sz w:val="20"/>
          <w:szCs w:val="20"/>
          <w:shd w:val="clear" w:color="auto" w:fill="FAF9F8"/>
        </w:rPr>
        <w:t>familiar,</w:t>
      </w:r>
      <w:r w:rsidRPr="00F42AB9">
        <w:rPr>
          <w:color w:val="000000" w:themeColor="text1"/>
          <w:sz w:val="20"/>
          <w:szCs w:val="20"/>
          <w:shd w:val="clear" w:color="auto" w:fill="FAF9F8"/>
        </w:rPr>
        <w:t xml:space="preserve"> and understood by both the children and the older friends and was the main </w:t>
      </w:r>
      <w:r w:rsidRPr="00F42AB9" w:rsidR="00DD34DF">
        <w:rPr>
          <w:color w:val="000000" w:themeColor="text1"/>
          <w:sz w:val="20"/>
          <w:szCs w:val="20"/>
          <w:shd w:val="clear" w:color="auto" w:fill="FAF9F8"/>
        </w:rPr>
        <w:t>structured</w:t>
      </w:r>
      <w:r w:rsidRPr="00F42AB9">
        <w:rPr>
          <w:color w:val="000000" w:themeColor="text1"/>
          <w:sz w:val="20"/>
          <w:szCs w:val="20"/>
          <w:shd w:val="clear" w:color="auto" w:fill="FAF9F8"/>
        </w:rPr>
        <w:t xml:space="preserve"> activity </w:t>
      </w:r>
      <w:r w:rsidRPr="00507D67" w:rsidR="00507D67">
        <w:rPr>
          <w:color w:val="000000" w:themeColor="text1"/>
          <w:sz w:val="20"/>
          <w:szCs w:val="20"/>
          <w:highlight w:val="yellow"/>
          <w:shd w:val="clear" w:color="auto" w:fill="FAF9F8"/>
        </w:rPr>
        <w:t>observed</w:t>
      </w:r>
      <w:r w:rsidR="00507D67">
        <w:rPr>
          <w:color w:val="000000" w:themeColor="text1"/>
          <w:sz w:val="20"/>
          <w:szCs w:val="20"/>
          <w:shd w:val="clear" w:color="auto" w:fill="FAF9F8"/>
        </w:rPr>
        <w:t xml:space="preserve"> </w:t>
      </w:r>
      <w:r w:rsidRPr="00F42AB9">
        <w:rPr>
          <w:color w:val="000000" w:themeColor="text1"/>
          <w:sz w:val="20"/>
          <w:szCs w:val="20"/>
          <w:shd w:val="clear" w:color="auto" w:fill="FAF9F8"/>
        </w:rPr>
        <w:t xml:space="preserve">during the sessions. </w:t>
      </w:r>
      <w:r w:rsidRPr="00F42AB9">
        <w:rPr>
          <w:color w:val="000000" w:themeColor="text1"/>
          <w:sz w:val="20"/>
          <w:szCs w:val="20"/>
        </w:rPr>
        <w:t xml:space="preserve">This </w:t>
      </w:r>
      <w:r w:rsidRPr="00F42AB9" w:rsidR="00A119C3">
        <w:rPr>
          <w:color w:val="000000" w:themeColor="text1"/>
          <w:sz w:val="20"/>
          <w:szCs w:val="20"/>
        </w:rPr>
        <w:t xml:space="preserve">structured </w:t>
      </w:r>
      <w:r w:rsidRPr="00F42AB9">
        <w:rPr>
          <w:color w:val="000000" w:themeColor="text1"/>
          <w:sz w:val="20"/>
          <w:szCs w:val="20"/>
        </w:rPr>
        <w:t>activity served to bring together the children and older adults into a more unified group, embarking on joint activities together, albeit supported by carers from each setting</w:t>
      </w:r>
      <w:r w:rsidRPr="00F42AB9" w:rsidR="00411D76">
        <w:rPr>
          <w:color w:val="000000" w:themeColor="text1"/>
          <w:sz w:val="20"/>
          <w:szCs w:val="20"/>
        </w:rPr>
        <w:t xml:space="preserve">. </w:t>
      </w:r>
      <w:r w:rsidRPr="00F42AB9" w:rsidR="00434419">
        <w:rPr>
          <w:color w:val="000000" w:themeColor="text1"/>
          <w:sz w:val="20"/>
          <w:szCs w:val="20"/>
          <w:shd w:val="clear" w:color="auto" w:fill="FAF9F8"/>
        </w:rPr>
        <w:t>In our</w:t>
      </w:r>
      <w:r w:rsidRPr="00F42AB9" w:rsidR="00443250">
        <w:rPr>
          <w:color w:val="000000" w:themeColor="text1"/>
          <w:sz w:val="20"/>
          <w:szCs w:val="20"/>
          <w:shd w:val="clear" w:color="auto" w:fill="FAF9F8"/>
        </w:rPr>
        <w:t xml:space="preserve"> first observation</w:t>
      </w:r>
      <w:r w:rsidRPr="00F42AB9" w:rsidR="008E7EB7">
        <w:rPr>
          <w:color w:val="000000" w:themeColor="text1"/>
          <w:sz w:val="20"/>
          <w:szCs w:val="20"/>
          <w:shd w:val="clear" w:color="auto" w:fill="FAF9F8"/>
        </w:rPr>
        <w:t xml:space="preserve"> we observe how singing affords opportunities for Alfie and Charlie to connect: </w:t>
      </w:r>
    </w:p>
    <w:p w:rsidRPr="00F42AB9" w:rsidR="006E63D7" w:rsidP="00B54558" w:rsidRDefault="006E63D7" w14:paraId="0EC3EC93" w14:textId="0B1247CE">
      <w:pPr>
        <w:spacing w:line="360" w:lineRule="auto"/>
        <w:ind w:left="720" w:firstLine="60"/>
        <w:jc w:val="both"/>
        <w:rPr>
          <w:color w:val="000000" w:themeColor="text1"/>
          <w:sz w:val="20"/>
          <w:szCs w:val="20"/>
          <w:shd w:val="clear" w:color="auto" w:fill="FAF9F8"/>
        </w:rPr>
      </w:pPr>
      <w:r w:rsidRPr="00F42AB9">
        <w:rPr>
          <w:color w:val="000000" w:themeColor="text1"/>
          <w:sz w:val="20"/>
          <w:szCs w:val="20"/>
          <w:shd w:val="clear" w:color="auto" w:fill="FAF9F8"/>
        </w:rPr>
        <w:t>Alfi</w:t>
      </w:r>
      <w:r w:rsidRPr="00F42AB9" w:rsidR="00443250">
        <w:rPr>
          <w:color w:val="000000" w:themeColor="text1"/>
          <w:sz w:val="20"/>
          <w:szCs w:val="20"/>
          <w:shd w:val="clear" w:color="auto" w:fill="FAF9F8"/>
        </w:rPr>
        <w:t>e</w:t>
      </w:r>
      <w:r w:rsidRPr="00F42AB9">
        <w:rPr>
          <w:color w:val="000000" w:themeColor="text1"/>
          <w:sz w:val="20"/>
          <w:szCs w:val="20"/>
          <w:shd w:val="clear" w:color="auto" w:fill="FAF9F8"/>
        </w:rPr>
        <w:t xml:space="preserve"> is excited to take his turn to choose a song for the whole group to sing from the song board. He is encouraged by staff to share making a choice with an older friend.</w:t>
      </w:r>
      <w:r w:rsidRPr="00F42AB9" w:rsidR="00906A04">
        <w:rPr>
          <w:color w:val="000000" w:themeColor="text1"/>
          <w:sz w:val="20"/>
          <w:szCs w:val="20"/>
          <w:shd w:val="clear" w:color="auto" w:fill="FAF9F8"/>
        </w:rPr>
        <w:t xml:space="preserve"> </w:t>
      </w:r>
      <w:r w:rsidRPr="00F42AB9">
        <w:rPr>
          <w:color w:val="000000" w:themeColor="text1"/>
          <w:sz w:val="20"/>
          <w:szCs w:val="20"/>
          <w:shd w:val="clear" w:color="auto" w:fill="FAF9F8"/>
        </w:rPr>
        <w:t xml:space="preserve">He approaches Charlie and asks him </w:t>
      </w:r>
      <w:r w:rsidR="00755B6E">
        <w:rPr>
          <w:rFonts w:eastAsia="Calibri"/>
          <w:color w:val="000000" w:themeColor="text1"/>
          <w:sz w:val="20"/>
          <w:szCs w:val="20"/>
        </w:rPr>
        <w:t>“</w:t>
      </w:r>
      <w:r w:rsidRPr="00F42AB9">
        <w:rPr>
          <w:rFonts w:eastAsia="Calibri"/>
          <w:color w:val="000000" w:themeColor="text1"/>
          <w:sz w:val="20"/>
          <w:szCs w:val="20"/>
        </w:rPr>
        <w:t>What have we got to do?</w:t>
      </w:r>
      <w:r w:rsidR="00755B6E">
        <w:rPr>
          <w:rFonts w:eastAsia="Calibri"/>
          <w:color w:val="000000" w:themeColor="text1"/>
          <w:sz w:val="20"/>
          <w:szCs w:val="20"/>
        </w:rPr>
        <w:t>”</w:t>
      </w:r>
      <w:r w:rsidRPr="00F42AB9">
        <w:rPr>
          <w:color w:val="000000" w:themeColor="text1"/>
          <w:sz w:val="20"/>
          <w:szCs w:val="20"/>
        </w:rPr>
        <w:t xml:space="preserve"> </w:t>
      </w:r>
      <w:r w:rsidRPr="00F42AB9">
        <w:rPr>
          <w:color w:val="000000" w:themeColor="text1"/>
          <w:sz w:val="20"/>
          <w:szCs w:val="20"/>
          <w:shd w:val="clear" w:color="auto" w:fill="FAF9F8"/>
        </w:rPr>
        <w:t xml:space="preserve">Charlie </w:t>
      </w:r>
      <w:r w:rsidRPr="00F42AB9" w:rsidR="001B12B9">
        <w:rPr>
          <w:color w:val="000000" w:themeColor="text1"/>
          <w:sz w:val="20"/>
          <w:szCs w:val="20"/>
          <w:shd w:val="clear" w:color="auto" w:fill="FAF9F8"/>
        </w:rPr>
        <w:t xml:space="preserve">responds by </w:t>
      </w:r>
      <w:r w:rsidRPr="00F42AB9" w:rsidR="00E57C1C">
        <w:rPr>
          <w:color w:val="000000" w:themeColor="text1"/>
          <w:sz w:val="20"/>
          <w:szCs w:val="20"/>
          <w:shd w:val="clear" w:color="auto" w:fill="FAF9F8"/>
        </w:rPr>
        <w:t>choosing</w:t>
      </w:r>
      <w:r w:rsidRPr="00F42AB9">
        <w:rPr>
          <w:color w:val="000000" w:themeColor="text1"/>
          <w:sz w:val="20"/>
          <w:szCs w:val="20"/>
          <w:shd w:val="clear" w:color="auto" w:fill="FAF9F8"/>
        </w:rPr>
        <w:t xml:space="preserve"> a different song to Alfie</w:t>
      </w:r>
      <w:r w:rsidRPr="00F42AB9" w:rsidR="001B12B9">
        <w:rPr>
          <w:color w:val="000000" w:themeColor="text1"/>
          <w:sz w:val="20"/>
          <w:szCs w:val="20"/>
          <w:shd w:val="clear" w:color="auto" w:fill="FAF9F8"/>
        </w:rPr>
        <w:t xml:space="preserve">. </w:t>
      </w:r>
      <w:r w:rsidRPr="00F42AB9" w:rsidR="00967224">
        <w:rPr>
          <w:color w:val="000000" w:themeColor="text1"/>
          <w:sz w:val="20"/>
          <w:szCs w:val="20"/>
          <w:shd w:val="clear" w:color="auto" w:fill="FAF9F8"/>
        </w:rPr>
        <w:t xml:space="preserve"> </w:t>
      </w:r>
      <w:r w:rsidRPr="00F42AB9">
        <w:rPr>
          <w:color w:val="000000" w:themeColor="text1"/>
          <w:sz w:val="20"/>
          <w:szCs w:val="20"/>
          <w:shd w:val="clear" w:color="auto" w:fill="FAF9F8"/>
        </w:rPr>
        <w:t xml:space="preserve">Alfie is accepting of this </w:t>
      </w:r>
      <w:r w:rsidRPr="00F42AB9" w:rsidR="005F7287">
        <w:rPr>
          <w:color w:val="000000" w:themeColor="text1"/>
          <w:sz w:val="20"/>
          <w:szCs w:val="20"/>
          <w:shd w:val="clear" w:color="auto" w:fill="FAF9F8"/>
        </w:rPr>
        <w:t>and</w:t>
      </w:r>
      <w:r w:rsidRPr="00F42AB9">
        <w:rPr>
          <w:color w:val="000000" w:themeColor="text1"/>
          <w:sz w:val="20"/>
          <w:szCs w:val="20"/>
          <w:shd w:val="clear" w:color="auto" w:fill="FAF9F8"/>
        </w:rPr>
        <w:t xml:space="preserve"> cho</w:t>
      </w:r>
      <w:r w:rsidRPr="00F42AB9" w:rsidR="000B0D3F">
        <w:rPr>
          <w:color w:val="000000" w:themeColor="text1"/>
          <w:sz w:val="20"/>
          <w:szCs w:val="20"/>
          <w:shd w:val="clear" w:color="auto" w:fill="FAF9F8"/>
        </w:rPr>
        <w:t>o</w:t>
      </w:r>
      <w:r w:rsidRPr="00F42AB9">
        <w:rPr>
          <w:color w:val="000000" w:themeColor="text1"/>
          <w:sz w:val="20"/>
          <w:szCs w:val="20"/>
          <w:shd w:val="clear" w:color="auto" w:fill="FAF9F8"/>
        </w:rPr>
        <w:t xml:space="preserve">ses to sit next to Charlie rather than </w:t>
      </w:r>
      <w:r w:rsidRPr="00F42AB9" w:rsidR="000B0D3F">
        <w:rPr>
          <w:color w:val="000000" w:themeColor="text1"/>
          <w:sz w:val="20"/>
          <w:szCs w:val="20"/>
          <w:shd w:val="clear" w:color="auto" w:fill="FAF9F8"/>
        </w:rPr>
        <w:t xml:space="preserve">returning to sit </w:t>
      </w:r>
      <w:r w:rsidRPr="00F42AB9">
        <w:rPr>
          <w:color w:val="000000" w:themeColor="text1"/>
          <w:sz w:val="20"/>
          <w:szCs w:val="20"/>
          <w:shd w:val="clear" w:color="auto" w:fill="FAF9F8"/>
        </w:rPr>
        <w:t>with his peers</w:t>
      </w:r>
      <w:r w:rsidRPr="00F42AB9" w:rsidR="00B54558">
        <w:rPr>
          <w:color w:val="000000" w:themeColor="text1"/>
          <w:sz w:val="20"/>
          <w:szCs w:val="20"/>
          <w:shd w:val="clear" w:color="auto" w:fill="FAF9F8"/>
        </w:rPr>
        <w:t xml:space="preserve"> </w:t>
      </w:r>
      <w:r w:rsidR="005852C4">
        <w:rPr>
          <w:color w:val="000000" w:themeColor="text1"/>
          <w:sz w:val="20"/>
          <w:szCs w:val="20"/>
          <w:shd w:val="clear" w:color="auto" w:fill="FAF9F8"/>
        </w:rPr>
        <w:t>[</w:t>
      </w:r>
      <w:r w:rsidRPr="00F42AB9" w:rsidR="00B54558">
        <w:rPr>
          <w:color w:val="000000" w:themeColor="text1"/>
          <w:sz w:val="20"/>
          <w:szCs w:val="20"/>
          <w:shd w:val="clear" w:color="auto" w:fill="FAF9F8"/>
        </w:rPr>
        <w:t xml:space="preserve">Observation </w:t>
      </w:r>
      <w:r w:rsidRPr="00F42AB9" w:rsidR="00ED0B78">
        <w:rPr>
          <w:color w:val="000000" w:themeColor="text1"/>
          <w:sz w:val="20"/>
          <w:szCs w:val="20"/>
          <w:shd w:val="clear" w:color="auto" w:fill="FAF9F8"/>
        </w:rPr>
        <w:t>1</w:t>
      </w:r>
      <w:r w:rsidR="005852C4">
        <w:rPr>
          <w:color w:val="000000" w:themeColor="text1"/>
          <w:sz w:val="20"/>
          <w:szCs w:val="20"/>
          <w:shd w:val="clear" w:color="auto" w:fill="FAF9F8"/>
        </w:rPr>
        <w:t>]</w:t>
      </w:r>
      <w:r w:rsidRPr="00F42AB9" w:rsidR="00ED0B78">
        <w:rPr>
          <w:color w:val="000000" w:themeColor="text1"/>
          <w:sz w:val="20"/>
          <w:szCs w:val="20"/>
          <w:shd w:val="clear" w:color="auto" w:fill="FAF9F8"/>
        </w:rPr>
        <w:t xml:space="preserve">. </w:t>
      </w:r>
    </w:p>
    <w:p w:rsidR="000B0D3F" w:rsidP="006E63D7" w:rsidRDefault="000B0D3F" w14:paraId="68D86A85" w14:textId="517B68A7">
      <w:pPr>
        <w:spacing w:line="360" w:lineRule="auto"/>
        <w:jc w:val="both"/>
        <w:rPr>
          <w:color w:val="000000" w:themeColor="text1"/>
          <w:sz w:val="20"/>
          <w:szCs w:val="20"/>
          <w:shd w:val="clear" w:color="auto" w:fill="FAF9F8"/>
        </w:rPr>
      </w:pPr>
    </w:p>
    <w:p w:rsidR="00755B6E" w:rsidP="006E63D7" w:rsidRDefault="00755B6E" w14:paraId="4707BB37" w14:textId="77777777">
      <w:pPr>
        <w:spacing w:line="360" w:lineRule="auto"/>
        <w:jc w:val="both"/>
        <w:rPr>
          <w:color w:val="000000" w:themeColor="text1"/>
          <w:sz w:val="20"/>
          <w:szCs w:val="20"/>
          <w:shd w:val="clear" w:color="auto" w:fill="FAF9F8"/>
        </w:rPr>
      </w:pPr>
    </w:p>
    <w:p w:rsidRPr="00F42AB9" w:rsidR="00755B6E" w:rsidP="006E63D7" w:rsidRDefault="00755B6E" w14:paraId="10A8ABC0" w14:textId="77777777">
      <w:pPr>
        <w:spacing w:line="360" w:lineRule="auto"/>
        <w:jc w:val="both"/>
        <w:rPr>
          <w:color w:val="000000" w:themeColor="text1"/>
          <w:sz w:val="20"/>
          <w:szCs w:val="20"/>
          <w:shd w:val="clear" w:color="auto" w:fill="FAF9F8"/>
        </w:rPr>
      </w:pPr>
    </w:p>
    <w:p w:rsidRPr="00F42AB9" w:rsidR="000B0D3F" w:rsidP="72E25461" w:rsidRDefault="00C742AC" w14:paraId="066A9D92" w14:textId="256524A1">
      <w:pPr>
        <w:spacing w:line="360" w:lineRule="auto"/>
        <w:jc w:val="both"/>
        <w:rPr>
          <w:i/>
          <w:iCs/>
          <w:color w:val="000000" w:themeColor="text1"/>
          <w:sz w:val="20"/>
          <w:szCs w:val="20"/>
        </w:rPr>
      </w:pPr>
      <w:r w:rsidRPr="00F42AB9">
        <w:rPr>
          <w:i/>
          <w:iCs/>
          <w:color w:val="000000" w:themeColor="text1"/>
          <w:sz w:val="20"/>
          <w:szCs w:val="20"/>
          <w:shd w:val="clear" w:color="auto" w:fill="FAF9F8"/>
        </w:rPr>
        <w:lastRenderedPageBreak/>
        <w:t xml:space="preserve">Unstructured </w:t>
      </w:r>
      <w:r w:rsidRPr="00F42AB9" w:rsidR="000B0D3F">
        <w:rPr>
          <w:i/>
          <w:iCs/>
          <w:color w:val="000000" w:themeColor="text1"/>
          <w:sz w:val="20"/>
          <w:szCs w:val="20"/>
          <w:shd w:val="clear" w:color="auto" w:fill="FAF9F8"/>
        </w:rPr>
        <w:t>moments</w:t>
      </w:r>
      <w:r w:rsidRPr="00F42AB9" w:rsidR="009C21BB">
        <w:rPr>
          <w:i/>
          <w:iCs/>
          <w:color w:val="000000" w:themeColor="text1"/>
          <w:sz w:val="20"/>
          <w:szCs w:val="20"/>
          <w:shd w:val="clear" w:color="auto" w:fill="FAF9F8"/>
        </w:rPr>
        <w:t xml:space="preserve"> – </w:t>
      </w:r>
      <w:r w:rsidR="00755B6E">
        <w:rPr>
          <w:i/>
          <w:iCs/>
          <w:color w:val="000000" w:themeColor="text1"/>
          <w:sz w:val="20"/>
          <w:szCs w:val="20"/>
          <w:shd w:val="clear" w:color="auto" w:fill="FAF9F8"/>
        </w:rPr>
        <w:t>“</w:t>
      </w:r>
      <w:r w:rsidRPr="00F42AB9" w:rsidR="009C21BB">
        <w:rPr>
          <w:i/>
          <w:iCs/>
          <w:color w:val="000000" w:themeColor="text1"/>
          <w:sz w:val="20"/>
          <w:szCs w:val="20"/>
          <w:shd w:val="clear" w:color="auto" w:fill="FAF9F8"/>
        </w:rPr>
        <w:t>High-5</w:t>
      </w:r>
      <w:r w:rsidR="00755B6E">
        <w:rPr>
          <w:i/>
          <w:iCs/>
          <w:color w:val="000000" w:themeColor="text1"/>
          <w:sz w:val="20"/>
          <w:szCs w:val="20"/>
          <w:shd w:val="clear" w:color="auto" w:fill="FAF9F8"/>
        </w:rPr>
        <w:t>”</w:t>
      </w:r>
    </w:p>
    <w:p w:rsidRPr="00F42AB9" w:rsidR="00212813" w:rsidP="00C106B6" w:rsidRDefault="00744615" w14:paraId="075A75EE" w14:textId="6921A67E">
      <w:pPr>
        <w:spacing w:line="360" w:lineRule="auto"/>
        <w:jc w:val="both"/>
        <w:rPr>
          <w:color w:val="000000" w:themeColor="text1"/>
          <w:sz w:val="20"/>
          <w:szCs w:val="20"/>
        </w:rPr>
      </w:pPr>
      <w:r w:rsidRPr="00F42AB9">
        <w:rPr>
          <w:color w:val="000000" w:themeColor="text1"/>
          <w:sz w:val="20"/>
          <w:szCs w:val="20"/>
        </w:rPr>
        <w:t xml:space="preserve">As the sessions progressed, </w:t>
      </w:r>
      <w:r w:rsidRPr="00977A90" w:rsidR="00977A90">
        <w:rPr>
          <w:color w:val="000000" w:themeColor="text1"/>
          <w:sz w:val="20"/>
          <w:szCs w:val="20"/>
          <w:highlight w:val="yellow"/>
        </w:rPr>
        <w:t>we observed that</w:t>
      </w:r>
      <w:r w:rsidR="00977A90">
        <w:rPr>
          <w:color w:val="000000" w:themeColor="text1"/>
          <w:sz w:val="20"/>
          <w:szCs w:val="20"/>
        </w:rPr>
        <w:t xml:space="preserve"> </w:t>
      </w:r>
      <w:r w:rsidRPr="00F42AB9">
        <w:rPr>
          <w:color w:val="000000" w:themeColor="text1"/>
          <w:sz w:val="20"/>
          <w:szCs w:val="20"/>
        </w:rPr>
        <w:t xml:space="preserve">Alfie increasingly found opportunities to supplement structured activities, with his own unscripted activities. </w:t>
      </w:r>
      <w:r w:rsidRPr="00F42AB9" w:rsidR="00C35F81">
        <w:rPr>
          <w:color w:val="000000" w:themeColor="text1"/>
          <w:sz w:val="20"/>
          <w:szCs w:val="20"/>
          <w:shd w:val="clear" w:color="auto" w:fill="FAF9F8"/>
        </w:rPr>
        <w:t xml:space="preserve">The </w:t>
      </w:r>
      <w:r w:rsidR="00755B6E">
        <w:rPr>
          <w:color w:val="000000" w:themeColor="text1"/>
          <w:sz w:val="20"/>
          <w:szCs w:val="20"/>
          <w:shd w:val="clear" w:color="auto" w:fill="FAF9F8"/>
        </w:rPr>
        <w:t>“</w:t>
      </w:r>
      <w:r w:rsidRPr="00F42AB9" w:rsidR="00C35F81">
        <w:rPr>
          <w:color w:val="000000" w:themeColor="text1"/>
          <w:sz w:val="20"/>
          <w:szCs w:val="20"/>
          <w:shd w:val="clear" w:color="auto" w:fill="FAF9F8"/>
        </w:rPr>
        <w:t>high</w:t>
      </w:r>
      <w:r w:rsidR="00755B6E">
        <w:rPr>
          <w:color w:val="000000" w:themeColor="text1"/>
          <w:sz w:val="20"/>
          <w:szCs w:val="20"/>
          <w:shd w:val="clear" w:color="auto" w:fill="FAF9F8"/>
        </w:rPr>
        <w:t>-5”</w:t>
      </w:r>
      <w:r w:rsidRPr="00F42AB9" w:rsidR="00C35F81">
        <w:rPr>
          <w:color w:val="000000" w:themeColor="text1"/>
          <w:sz w:val="20"/>
          <w:szCs w:val="20"/>
          <w:shd w:val="clear" w:color="auto" w:fill="FAF9F8"/>
        </w:rPr>
        <w:t xml:space="preserve"> emerged as a weekly ritual between Alfie and Charlie at the beginning and end of </w:t>
      </w:r>
      <w:r w:rsidRPr="00F42AB9" w:rsidR="006E63D7">
        <w:rPr>
          <w:color w:val="000000" w:themeColor="text1"/>
          <w:sz w:val="20"/>
          <w:szCs w:val="20"/>
          <w:shd w:val="clear" w:color="auto" w:fill="FAF9F8"/>
        </w:rPr>
        <w:t>each</w:t>
      </w:r>
      <w:r w:rsidRPr="00F42AB9" w:rsidR="00C35F81">
        <w:rPr>
          <w:color w:val="000000" w:themeColor="text1"/>
          <w:sz w:val="20"/>
          <w:szCs w:val="20"/>
          <w:shd w:val="clear" w:color="auto" w:fill="FAF9F8"/>
        </w:rPr>
        <w:t xml:space="preserve"> session. </w:t>
      </w:r>
      <w:r w:rsidRPr="00F42AB9" w:rsidR="00557235">
        <w:rPr>
          <w:color w:val="000000" w:themeColor="text1"/>
          <w:sz w:val="20"/>
          <w:szCs w:val="20"/>
          <w:shd w:val="clear" w:color="auto" w:fill="FAF9F8"/>
        </w:rPr>
        <w:t xml:space="preserve">The game consisted of Charlie holding up his hand for Alfie to </w:t>
      </w:r>
      <w:r w:rsidR="00755B6E">
        <w:rPr>
          <w:color w:val="000000" w:themeColor="text1"/>
          <w:sz w:val="20"/>
          <w:szCs w:val="20"/>
          <w:shd w:val="clear" w:color="auto" w:fill="FAF9F8"/>
        </w:rPr>
        <w:t>“</w:t>
      </w:r>
      <w:r w:rsidRPr="00F42AB9" w:rsidR="008E7EB7">
        <w:rPr>
          <w:color w:val="000000" w:themeColor="text1"/>
          <w:sz w:val="20"/>
          <w:szCs w:val="20"/>
          <w:shd w:val="clear" w:color="auto" w:fill="FAF9F8"/>
        </w:rPr>
        <w:t>slap</w:t>
      </w:r>
      <w:r w:rsidR="00755B6E">
        <w:rPr>
          <w:color w:val="000000" w:themeColor="text1"/>
          <w:sz w:val="20"/>
          <w:szCs w:val="20"/>
          <w:shd w:val="clear" w:color="auto" w:fill="FAF9F8"/>
        </w:rPr>
        <w:t>”</w:t>
      </w:r>
      <w:r w:rsidRPr="00F42AB9" w:rsidR="008E7EB7">
        <w:rPr>
          <w:color w:val="000000" w:themeColor="text1"/>
          <w:sz w:val="20"/>
          <w:szCs w:val="20"/>
          <w:shd w:val="clear" w:color="auto" w:fill="FAF9F8"/>
        </w:rPr>
        <w:t xml:space="preserve"> </w:t>
      </w:r>
      <w:r w:rsidRPr="00F42AB9" w:rsidR="0013144E">
        <w:rPr>
          <w:color w:val="000000" w:themeColor="text1"/>
          <w:sz w:val="20"/>
          <w:szCs w:val="20"/>
          <w:shd w:val="clear" w:color="auto" w:fill="FAF9F8"/>
        </w:rPr>
        <w:t xml:space="preserve">and then Charlie taking his hand away at the last second </w:t>
      </w:r>
      <w:r w:rsidRPr="00F42AB9" w:rsidR="00FC69D0">
        <w:rPr>
          <w:color w:val="000000" w:themeColor="text1"/>
          <w:sz w:val="20"/>
          <w:szCs w:val="20"/>
          <w:shd w:val="clear" w:color="auto" w:fill="FAF9F8"/>
        </w:rPr>
        <w:t xml:space="preserve">[so Alfie misses his hand]. </w:t>
      </w:r>
      <w:r w:rsidRPr="00F42AB9" w:rsidR="006536E6">
        <w:rPr>
          <w:color w:val="000000" w:themeColor="text1"/>
          <w:sz w:val="20"/>
          <w:szCs w:val="20"/>
          <w:shd w:val="clear" w:color="auto" w:fill="FAF9F8"/>
        </w:rPr>
        <w:t xml:space="preserve">The game </w:t>
      </w:r>
      <w:r w:rsidRPr="00F42AB9" w:rsidR="008E7EB7">
        <w:rPr>
          <w:color w:val="000000" w:themeColor="text1"/>
          <w:sz w:val="20"/>
          <w:szCs w:val="20"/>
          <w:shd w:val="clear" w:color="auto" w:fill="FAF9F8"/>
        </w:rPr>
        <w:t xml:space="preserve">always </w:t>
      </w:r>
      <w:r w:rsidRPr="00F42AB9" w:rsidR="006536E6">
        <w:rPr>
          <w:color w:val="000000" w:themeColor="text1"/>
          <w:sz w:val="20"/>
          <w:szCs w:val="20"/>
          <w:shd w:val="clear" w:color="auto" w:fill="FAF9F8"/>
        </w:rPr>
        <w:t>end</w:t>
      </w:r>
      <w:r w:rsidRPr="00F42AB9" w:rsidR="008E7EB7">
        <w:rPr>
          <w:color w:val="000000" w:themeColor="text1"/>
          <w:sz w:val="20"/>
          <w:szCs w:val="20"/>
          <w:shd w:val="clear" w:color="auto" w:fill="FAF9F8"/>
        </w:rPr>
        <w:t>ed</w:t>
      </w:r>
      <w:r w:rsidRPr="00F42AB9" w:rsidR="006536E6">
        <w:rPr>
          <w:color w:val="000000" w:themeColor="text1"/>
          <w:sz w:val="20"/>
          <w:szCs w:val="20"/>
          <w:shd w:val="clear" w:color="auto" w:fill="FAF9F8"/>
        </w:rPr>
        <w:t xml:space="preserve"> with Charlie leaving his hand there for Alife to </w:t>
      </w:r>
      <w:r w:rsidR="00755B6E">
        <w:rPr>
          <w:color w:val="000000" w:themeColor="text1"/>
          <w:sz w:val="20"/>
          <w:szCs w:val="20"/>
          <w:shd w:val="clear" w:color="auto" w:fill="FAF9F8"/>
        </w:rPr>
        <w:t>“</w:t>
      </w:r>
      <w:r w:rsidRPr="00F42AB9" w:rsidR="006536E6">
        <w:rPr>
          <w:color w:val="000000" w:themeColor="text1"/>
          <w:sz w:val="20"/>
          <w:szCs w:val="20"/>
          <w:shd w:val="clear" w:color="auto" w:fill="FAF9F8"/>
        </w:rPr>
        <w:t>high</w:t>
      </w:r>
      <w:r w:rsidR="00755B6E">
        <w:rPr>
          <w:color w:val="000000" w:themeColor="text1"/>
          <w:sz w:val="20"/>
          <w:szCs w:val="20"/>
          <w:shd w:val="clear" w:color="auto" w:fill="FAF9F8"/>
        </w:rPr>
        <w:t>-</w:t>
      </w:r>
      <w:r w:rsidRPr="00F42AB9" w:rsidR="006536E6">
        <w:rPr>
          <w:color w:val="000000" w:themeColor="text1"/>
          <w:sz w:val="20"/>
          <w:szCs w:val="20"/>
          <w:shd w:val="clear" w:color="auto" w:fill="FAF9F8"/>
        </w:rPr>
        <w:t>5</w:t>
      </w:r>
      <w:r w:rsidR="00755B6E">
        <w:rPr>
          <w:color w:val="000000" w:themeColor="text1"/>
          <w:sz w:val="20"/>
          <w:szCs w:val="20"/>
          <w:shd w:val="clear" w:color="auto" w:fill="FAF9F8"/>
        </w:rPr>
        <w:t>”</w:t>
      </w:r>
      <w:r w:rsidRPr="00F42AB9" w:rsidR="006536E6">
        <w:rPr>
          <w:color w:val="000000" w:themeColor="text1"/>
          <w:sz w:val="20"/>
          <w:szCs w:val="20"/>
          <w:shd w:val="clear" w:color="auto" w:fill="FAF9F8"/>
        </w:rPr>
        <w:t xml:space="preserve">. </w:t>
      </w:r>
      <w:r w:rsidRPr="00F42AB9" w:rsidR="00C85851">
        <w:rPr>
          <w:color w:val="000000" w:themeColor="text1"/>
          <w:sz w:val="20"/>
          <w:szCs w:val="20"/>
          <w:shd w:val="clear" w:color="auto" w:fill="FAF9F8"/>
        </w:rPr>
        <w:t xml:space="preserve">Charlie and Alfie </w:t>
      </w:r>
      <w:r w:rsidRPr="00F42AB9" w:rsidR="00E13B21">
        <w:rPr>
          <w:color w:val="000000" w:themeColor="text1"/>
          <w:sz w:val="20"/>
          <w:szCs w:val="20"/>
          <w:shd w:val="clear" w:color="auto" w:fill="FAF9F8"/>
        </w:rPr>
        <w:t xml:space="preserve">clearly </w:t>
      </w:r>
      <w:r w:rsidRPr="00F42AB9" w:rsidR="00BE473D">
        <w:rPr>
          <w:color w:val="000000" w:themeColor="text1"/>
          <w:sz w:val="20"/>
          <w:szCs w:val="20"/>
          <w:shd w:val="clear" w:color="auto" w:fill="FAF9F8"/>
        </w:rPr>
        <w:t>enjoyed</w:t>
      </w:r>
      <w:r w:rsidRPr="00F42AB9" w:rsidR="00E13B21">
        <w:rPr>
          <w:color w:val="000000" w:themeColor="text1"/>
          <w:sz w:val="20"/>
          <w:szCs w:val="20"/>
          <w:shd w:val="clear" w:color="auto" w:fill="FAF9F8"/>
        </w:rPr>
        <w:t xml:space="preserve"> this </w:t>
      </w:r>
      <w:r w:rsidRPr="00F42AB9" w:rsidR="00C35F81">
        <w:rPr>
          <w:color w:val="000000" w:themeColor="text1"/>
          <w:sz w:val="20"/>
          <w:szCs w:val="20"/>
          <w:shd w:val="clear" w:color="auto" w:fill="FAF9F8"/>
        </w:rPr>
        <w:t xml:space="preserve">moment of connection but </w:t>
      </w:r>
      <w:r w:rsidRPr="00F42AB9" w:rsidR="00E13B21">
        <w:rPr>
          <w:color w:val="000000" w:themeColor="text1"/>
          <w:sz w:val="20"/>
          <w:szCs w:val="20"/>
          <w:shd w:val="clear" w:color="auto" w:fill="FAF9F8"/>
        </w:rPr>
        <w:t xml:space="preserve">there were also times when </w:t>
      </w:r>
      <w:r w:rsidRPr="00F42AB9" w:rsidR="00FE64F9">
        <w:rPr>
          <w:color w:val="000000" w:themeColor="text1"/>
          <w:sz w:val="20"/>
          <w:szCs w:val="20"/>
          <w:shd w:val="clear" w:color="auto" w:fill="FAF9F8"/>
        </w:rPr>
        <w:t>Alfie experienced</w:t>
      </w:r>
      <w:r w:rsidRPr="00F42AB9" w:rsidR="00F10E18">
        <w:rPr>
          <w:color w:val="000000" w:themeColor="text1"/>
          <w:sz w:val="20"/>
          <w:szCs w:val="20"/>
          <w:shd w:val="clear" w:color="auto" w:fill="FAF9F8"/>
        </w:rPr>
        <w:t xml:space="preserve"> disconnection and</w:t>
      </w:r>
      <w:r w:rsidRPr="00F42AB9" w:rsidR="00FE64F9">
        <w:rPr>
          <w:color w:val="000000" w:themeColor="text1"/>
          <w:sz w:val="20"/>
          <w:szCs w:val="20"/>
          <w:shd w:val="clear" w:color="auto" w:fill="FAF9F8"/>
        </w:rPr>
        <w:t xml:space="preserve"> frustration during the game. </w:t>
      </w:r>
      <w:r w:rsidRPr="00F42AB9" w:rsidR="00805256">
        <w:rPr>
          <w:color w:val="000000" w:themeColor="text1"/>
          <w:sz w:val="20"/>
          <w:szCs w:val="20"/>
          <w:shd w:val="clear" w:color="auto" w:fill="FAF9F8"/>
        </w:rPr>
        <w:t xml:space="preserve">The following extract </w:t>
      </w:r>
      <w:r w:rsidRPr="00F42AB9" w:rsidR="008343ED">
        <w:rPr>
          <w:color w:val="000000" w:themeColor="text1"/>
          <w:sz w:val="20"/>
          <w:szCs w:val="20"/>
          <w:shd w:val="clear" w:color="auto" w:fill="FAF9F8"/>
        </w:rPr>
        <w:t xml:space="preserve">illustrates the </w:t>
      </w:r>
      <w:r w:rsidRPr="00F42AB9" w:rsidR="008343ED">
        <w:rPr>
          <w:color w:val="000000" w:themeColor="text1"/>
          <w:sz w:val="20"/>
          <w:szCs w:val="20"/>
        </w:rPr>
        <w:t xml:space="preserve">fragility of </w:t>
      </w:r>
      <w:r w:rsidR="00755B6E">
        <w:rPr>
          <w:color w:val="000000" w:themeColor="text1"/>
          <w:sz w:val="20"/>
          <w:szCs w:val="20"/>
        </w:rPr>
        <w:t>“</w:t>
      </w:r>
      <w:r w:rsidRPr="00F42AB9" w:rsidR="008343ED">
        <w:rPr>
          <w:color w:val="000000" w:themeColor="text1"/>
          <w:sz w:val="20"/>
          <w:szCs w:val="20"/>
        </w:rPr>
        <w:t>in the moment</w:t>
      </w:r>
      <w:r w:rsidR="00755B6E">
        <w:rPr>
          <w:color w:val="000000" w:themeColor="text1"/>
          <w:sz w:val="20"/>
          <w:szCs w:val="20"/>
        </w:rPr>
        <w:t>”</w:t>
      </w:r>
      <w:r w:rsidRPr="00F42AB9" w:rsidR="008343ED">
        <w:rPr>
          <w:color w:val="000000" w:themeColor="text1"/>
          <w:sz w:val="20"/>
          <w:szCs w:val="20"/>
        </w:rPr>
        <w:t xml:space="preserve"> interactions:</w:t>
      </w:r>
    </w:p>
    <w:p w:rsidRPr="00F42AB9" w:rsidR="00AD0DB6" w:rsidP="008E7EB7" w:rsidRDefault="005602BF" w14:paraId="42E8B037" w14:textId="08C7428D">
      <w:pPr>
        <w:spacing w:line="360" w:lineRule="auto"/>
        <w:ind w:firstLine="720"/>
        <w:jc w:val="both"/>
        <w:rPr>
          <w:rFonts w:eastAsia="Calibri"/>
          <w:color w:val="000000" w:themeColor="text1"/>
          <w:sz w:val="20"/>
          <w:szCs w:val="20"/>
        </w:rPr>
      </w:pPr>
      <w:r w:rsidRPr="00F42AB9">
        <w:rPr>
          <w:rFonts w:eastAsia="Calibri"/>
          <w:color w:val="000000" w:themeColor="text1"/>
          <w:sz w:val="20"/>
          <w:szCs w:val="20"/>
        </w:rPr>
        <w:t xml:space="preserve">Charlie </w:t>
      </w:r>
      <w:r w:rsidR="00755B6E">
        <w:rPr>
          <w:rFonts w:eastAsia="Calibri"/>
          <w:color w:val="000000" w:themeColor="text1"/>
          <w:sz w:val="20"/>
          <w:szCs w:val="20"/>
        </w:rPr>
        <w:t>–</w:t>
      </w:r>
      <w:r w:rsidRPr="00F42AB9">
        <w:rPr>
          <w:rFonts w:eastAsia="Calibri"/>
          <w:color w:val="000000" w:themeColor="text1"/>
          <w:sz w:val="20"/>
          <w:szCs w:val="20"/>
        </w:rPr>
        <w:t xml:space="preserve"> </w:t>
      </w:r>
      <w:r w:rsidR="00755B6E">
        <w:rPr>
          <w:rFonts w:eastAsia="Calibri"/>
          <w:color w:val="000000" w:themeColor="text1"/>
          <w:sz w:val="20"/>
          <w:szCs w:val="20"/>
        </w:rPr>
        <w:t>“</w:t>
      </w:r>
      <w:r w:rsidRPr="00F42AB9">
        <w:rPr>
          <w:rFonts w:eastAsia="Calibri"/>
          <w:color w:val="000000" w:themeColor="text1"/>
          <w:sz w:val="20"/>
          <w:szCs w:val="20"/>
        </w:rPr>
        <w:t>W</w:t>
      </w:r>
      <w:r w:rsidRPr="00F42AB9" w:rsidR="00AD0DB6">
        <w:rPr>
          <w:rFonts w:eastAsia="Calibri"/>
          <w:color w:val="000000" w:themeColor="text1"/>
          <w:sz w:val="20"/>
          <w:szCs w:val="20"/>
        </w:rPr>
        <w:t>hat’s your name?</w:t>
      </w:r>
      <w:r w:rsidR="00755B6E">
        <w:rPr>
          <w:rFonts w:eastAsia="Calibri"/>
          <w:color w:val="000000" w:themeColor="text1"/>
          <w:sz w:val="20"/>
          <w:szCs w:val="20"/>
        </w:rPr>
        <w:t>”</w:t>
      </w:r>
      <w:r w:rsidRPr="00F42AB9">
        <w:rPr>
          <w:rFonts w:eastAsia="Calibri"/>
          <w:color w:val="000000" w:themeColor="text1"/>
          <w:sz w:val="20"/>
          <w:szCs w:val="20"/>
        </w:rPr>
        <w:t xml:space="preserve"> [to Alfie]</w:t>
      </w:r>
    </w:p>
    <w:p w:rsidRPr="00F42AB9" w:rsidR="00AD0DB6" w:rsidP="008E7EB7" w:rsidRDefault="005602BF" w14:paraId="73BD0844" w14:textId="207CA6E2">
      <w:pPr>
        <w:spacing w:line="360" w:lineRule="auto"/>
        <w:ind w:firstLine="720"/>
        <w:rPr>
          <w:rFonts w:eastAsia="Calibri"/>
          <w:color w:val="000000" w:themeColor="text1"/>
          <w:sz w:val="20"/>
          <w:szCs w:val="20"/>
        </w:rPr>
      </w:pPr>
      <w:r w:rsidRPr="00F42AB9">
        <w:rPr>
          <w:rFonts w:eastAsia="Calibri"/>
          <w:color w:val="000000" w:themeColor="text1"/>
          <w:sz w:val="20"/>
          <w:szCs w:val="20"/>
        </w:rPr>
        <w:t xml:space="preserve">Alfie </w:t>
      </w:r>
      <w:r w:rsidR="00755B6E">
        <w:rPr>
          <w:rFonts w:eastAsia="Calibri"/>
          <w:color w:val="000000" w:themeColor="text1"/>
          <w:sz w:val="20"/>
          <w:szCs w:val="20"/>
        </w:rPr>
        <w:t>–</w:t>
      </w:r>
      <w:r w:rsidRPr="00F42AB9" w:rsidR="00826E2E">
        <w:rPr>
          <w:rFonts w:eastAsia="Calibri"/>
          <w:color w:val="000000" w:themeColor="text1"/>
          <w:sz w:val="20"/>
          <w:szCs w:val="20"/>
        </w:rPr>
        <w:t xml:space="preserve"> </w:t>
      </w:r>
      <w:r w:rsidR="00755B6E">
        <w:rPr>
          <w:rFonts w:eastAsia="Calibri"/>
          <w:color w:val="000000" w:themeColor="text1"/>
          <w:sz w:val="20"/>
          <w:szCs w:val="20"/>
        </w:rPr>
        <w:t>“</w:t>
      </w:r>
      <w:r w:rsidRPr="00F42AB9">
        <w:rPr>
          <w:rFonts w:eastAsia="Calibri"/>
          <w:color w:val="000000" w:themeColor="text1"/>
          <w:sz w:val="20"/>
          <w:szCs w:val="20"/>
        </w:rPr>
        <w:t>Y</w:t>
      </w:r>
      <w:r w:rsidRPr="00F42AB9" w:rsidR="00AD0DB6">
        <w:rPr>
          <w:rFonts w:eastAsia="Calibri"/>
          <w:color w:val="000000" w:themeColor="text1"/>
          <w:sz w:val="20"/>
          <w:szCs w:val="20"/>
        </w:rPr>
        <w:t>ou know my name</w:t>
      </w:r>
      <w:r w:rsidRPr="00F42AB9">
        <w:rPr>
          <w:rFonts w:eastAsia="Calibri"/>
          <w:color w:val="000000" w:themeColor="text1"/>
          <w:sz w:val="20"/>
          <w:szCs w:val="20"/>
        </w:rPr>
        <w:t>!</w:t>
      </w:r>
      <w:r w:rsidR="00755B6E">
        <w:rPr>
          <w:rFonts w:eastAsia="Calibri"/>
          <w:color w:val="000000" w:themeColor="text1"/>
          <w:sz w:val="20"/>
          <w:szCs w:val="20"/>
        </w:rPr>
        <w:t>”</w:t>
      </w:r>
      <w:r w:rsidRPr="00F42AB9">
        <w:rPr>
          <w:rFonts w:eastAsia="Calibri"/>
          <w:color w:val="000000" w:themeColor="text1"/>
          <w:sz w:val="20"/>
          <w:szCs w:val="20"/>
        </w:rPr>
        <w:t xml:space="preserve"> [in a weary voice]</w:t>
      </w:r>
    </w:p>
    <w:p w:rsidRPr="00F42AB9" w:rsidR="00AD0DB6" w:rsidP="008E7EB7" w:rsidRDefault="00AD0DB6" w14:paraId="35F31430" w14:textId="1FFCD327">
      <w:pPr>
        <w:spacing w:line="360" w:lineRule="auto"/>
        <w:ind w:firstLine="720"/>
        <w:rPr>
          <w:rFonts w:eastAsia="Calibri"/>
          <w:color w:val="000000" w:themeColor="text1"/>
          <w:sz w:val="20"/>
          <w:szCs w:val="20"/>
        </w:rPr>
      </w:pPr>
      <w:r w:rsidRPr="00F42AB9">
        <w:rPr>
          <w:rFonts w:eastAsia="Calibri"/>
          <w:color w:val="000000" w:themeColor="text1"/>
          <w:sz w:val="20"/>
          <w:szCs w:val="20"/>
        </w:rPr>
        <w:t xml:space="preserve">Charlie </w:t>
      </w:r>
      <w:r w:rsidR="00755B6E">
        <w:rPr>
          <w:rFonts w:eastAsia="Calibri"/>
          <w:color w:val="000000" w:themeColor="text1"/>
          <w:sz w:val="20"/>
          <w:szCs w:val="20"/>
        </w:rPr>
        <w:t>–</w:t>
      </w:r>
      <w:r w:rsidRPr="00F42AB9">
        <w:rPr>
          <w:rFonts w:eastAsia="Calibri"/>
          <w:color w:val="000000" w:themeColor="text1"/>
          <w:sz w:val="20"/>
          <w:szCs w:val="20"/>
        </w:rPr>
        <w:t xml:space="preserve"> </w:t>
      </w:r>
      <w:r w:rsidR="00755B6E">
        <w:rPr>
          <w:rFonts w:eastAsia="Calibri"/>
          <w:color w:val="000000" w:themeColor="text1"/>
          <w:sz w:val="20"/>
          <w:szCs w:val="20"/>
        </w:rPr>
        <w:t>“</w:t>
      </w:r>
      <w:r w:rsidRPr="00F42AB9" w:rsidR="005602BF">
        <w:rPr>
          <w:rFonts w:eastAsia="Calibri"/>
          <w:color w:val="000000" w:themeColor="text1"/>
          <w:sz w:val="20"/>
          <w:szCs w:val="20"/>
        </w:rPr>
        <w:t>C</w:t>
      </w:r>
      <w:r w:rsidRPr="00F42AB9">
        <w:rPr>
          <w:rFonts w:eastAsia="Calibri"/>
          <w:color w:val="000000" w:themeColor="text1"/>
          <w:sz w:val="20"/>
          <w:szCs w:val="20"/>
        </w:rPr>
        <w:t>ome on what’s your name?</w:t>
      </w:r>
      <w:r w:rsidR="00755B6E">
        <w:rPr>
          <w:rFonts w:eastAsia="Calibri"/>
          <w:color w:val="000000" w:themeColor="text1"/>
          <w:sz w:val="20"/>
          <w:szCs w:val="20"/>
        </w:rPr>
        <w:t>”</w:t>
      </w:r>
    </w:p>
    <w:p w:rsidRPr="00F42AB9" w:rsidR="00AD0DB6" w:rsidP="008E7EB7" w:rsidRDefault="00AD0DB6" w14:paraId="495A361A" w14:textId="2BE076AE">
      <w:pPr>
        <w:spacing w:line="360" w:lineRule="auto"/>
        <w:ind w:firstLine="720"/>
        <w:rPr>
          <w:rFonts w:eastAsia="Calibri"/>
          <w:color w:val="000000" w:themeColor="text1"/>
          <w:sz w:val="20"/>
          <w:szCs w:val="20"/>
        </w:rPr>
      </w:pPr>
      <w:r w:rsidRPr="00F42AB9">
        <w:rPr>
          <w:rFonts w:eastAsia="Calibri"/>
          <w:color w:val="000000" w:themeColor="text1"/>
          <w:sz w:val="20"/>
          <w:szCs w:val="20"/>
        </w:rPr>
        <w:t xml:space="preserve">Alfie </w:t>
      </w:r>
      <w:r w:rsidR="00755B6E">
        <w:rPr>
          <w:rFonts w:eastAsia="Calibri"/>
          <w:color w:val="000000" w:themeColor="text1"/>
          <w:sz w:val="20"/>
          <w:szCs w:val="20"/>
        </w:rPr>
        <w:t>–</w:t>
      </w:r>
      <w:r w:rsidRPr="00F42AB9">
        <w:rPr>
          <w:rFonts w:eastAsia="Calibri"/>
          <w:color w:val="000000" w:themeColor="text1"/>
          <w:sz w:val="20"/>
          <w:szCs w:val="20"/>
        </w:rPr>
        <w:t xml:space="preserve"> </w:t>
      </w:r>
      <w:r w:rsidR="00755B6E">
        <w:rPr>
          <w:rFonts w:eastAsia="Calibri"/>
          <w:color w:val="000000" w:themeColor="text1"/>
          <w:sz w:val="20"/>
          <w:szCs w:val="20"/>
        </w:rPr>
        <w:t>“</w:t>
      </w:r>
      <w:r w:rsidRPr="00F42AB9">
        <w:rPr>
          <w:rFonts w:eastAsia="Calibri"/>
          <w:color w:val="000000" w:themeColor="text1"/>
          <w:sz w:val="20"/>
          <w:szCs w:val="20"/>
        </w:rPr>
        <w:t>Alfie</w:t>
      </w:r>
      <w:r w:rsidR="00755B6E">
        <w:rPr>
          <w:rFonts w:eastAsia="Calibri"/>
          <w:color w:val="000000" w:themeColor="text1"/>
          <w:sz w:val="20"/>
          <w:szCs w:val="20"/>
        </w:rPr>
        <w:t xml:space="preserve">” </w:t>
      </w:r>
      <w:r w:rsidRPr="00F42AB9">
        <w:rPr>
          <w:rFonts w:eastAsia="Calibri"/>
          <w:color w:val="000000" w:themeColor="text1"/>
          <w:sz w:val="20"/>
          <w:szCs w:val="20"/>
        </w:rPr>
        <w:t xml:space="preserve">[elongating the </w:t>
      </w:r>
      <w:r w:rsidR="00755B6E">
        <w:rPr>
          <w:rFonts w:eastAsia="Calibri"/>
          <w:color w:val="000000" w:themeColor="text1"/>
          <w:sz w:val="20"/>
          <w:szCs w:val="20"/>
        </w:rPr>
        <w:t>“</w:t>
      </w:r>
      <w:r w:rsidRPr="00F42AB9">
        <w:rPr>
          <w:rFonts w:eastAsia="Calibri"/>
          <w:color w:val="000000" w:themeColor="text1"/>
          <w:sz w:val="20"/>
          <w:szCs w:val="20"/>
        </w:rPr>
        <w:t>Alf</w:t>
      </w:r>
      <w:r w:rsidR="00755B6E">
        <w:rPr>
          <w:rFonts w:eastAsia="Calibri"/>
          <w:color w:val="000000" w:themeColor="text1"/>
          <w:sz w:val="20"/>
          <w:szCs w:val="20"/>
        </w:rPr>
        <w:t>”</w:t>
      </w:r>
      <w:r w:rsidRPr="00F42AB9">
        <w:rPr>
          <w:rFonts w:eastAsia="Calibri"/>
          <w:color w:val="000000" w:themeColor="text1"/>
          <w:sz w:val="20"/>
          <w:szCs w:val="20"/>
        </w:rPr>
        <w:t>]</w:t>
      </w:r>
    </w:p>
    <w:p w:rsidRPr="00F42AB9" w:rsidR="00AD0DB6" w:rsidP="008E7EB7" w:rsidRDefault="00AD0DB6" w14:paraId="24DA53EC" w14:textId="77777777">
      <w:pPr>
        <w:spacing w:line="360" w:lineRule="auto"/>
        <w:ind w:firstLine="720"/>
        <w:rPr>
          <w:rFonts w:eastAsia="Calibri"/>
          <w:color w:val="000000" w:themeColor="text1"/>
          <w:sz w:val="20"/>
          <w:szCs w:val="20"/>
        </w:rPr>
      </w:pPr>
      <w:r w:rsidRPr="00F42AB9">
        <w:rPr>
          <w:rFonts w:eastAsia="Calibri"/>
          <w:color w:val="000000" w:themeColor="text1"/>
          <w:sz w:val="20"/>
          <w:szCs w:val="20"/>
        </w:rPr>
        <w:t xml:space="preserve">They high five again and this time Alfie hits Charlie’s hand quite hard. </w:t>
      </w:r>
    </w:p>
    <w:p w:rsidRPr="00F42AB9" w:rsidR="00212813" w:rsidP="008E7EB7" w:rsidRDefault="00F933BD" w14:paraId="2F7FF344" w14:textId="3BFCE2BA">
      <w:pPr>
        <w:spacing w:line="360" w:lineRule="auto"/>
        <w:ind w:firstLine="720"/>
        <w:rPr>
          <w:rFonts w:eastAsia="Calibri"/>
          <w:color w:val="000000" w:themeColor="text1"/>
          <w:sz w:val="20"/>
          <w:szCs w:val="20"/>
        </w:rPr>
      </w:pPr>
      <w:r>
        <w:rPr>
          <w:rFonts w:eastAsia="Calibri"/>
          <w:color w:val="000000" w:themeColor="text1"/>
          <w:sz w:val="20"/>
          <w:szCs w:val="20"/>
        </w:rPr>
        <w:t>Natalie</w:t>
      </w:r>
      <w:r w:rsidRPr="00F42AB9" w:rsidR="00AD0DB6">
        <w:rPr>
          <w:rFonts w:eastAsia="Calibri"/>
          <w:color w:val="000000" w:themeColor="text1"/>
          <w:sz w:val="20"/>
          <w:szCs w:val="20"/>
        </w:rPr>
        <w:t xml:space="preserve"> </w:t>
      </w:r>
      <w:proofErr w:type="gramStart"/>
      <w:r w:rsidRPr="00F42AB9" w:rsidR="00AD0DB6">
        <w:rPr>
          <w:rFonts w:eastAsia="Calibri"/>
          <w:color w:val="000000" w:themeColor="text1"/>
          <w:sz w:val="20"/>
          <w:szCs w:val="20"/>
        </w:rPr>
        <w:t>says</w:t>
      </w:r>
      <w:proofErr w:type="gramEnd"/>
      <w:r w:rsidRPr="00F42AB9" w:rsidR="00AD0DB6">
        <w:rPr>
          <w:rFonts w:eastAsia="Calibri"/>
          <w:color w:val="000000" w:themeColor="text1"/>
          <w:sz w:val="20"/>
          <w:szCs w:val="20"/>
        </w:rPr>
        <w:t xml:space="preserve"> </w:t>
      </w:r>
      <w:r w:rsidR="00755B6E">
        <w:rPr>
          <w:rFonts w:eastAsia="Calibri"/>
          <w:color w:val="000000" w:themeColor="text1"/>
          <w:sz w:val="20"/>
          <w:szCs w:val="20"/>
        </w:rPr>
        <w:t>“</w:t>
      </w:r>
      <w:r w:rsidRPr="00F42AB9" w:rsidR="00212813">
        <w:rPr>
          <w:rFonts w:eastAsia="Calibri"/>
          <w:color w:val="000000" w:themeColor="text1"/>
          <w:sz w:val="20"/>
          <w:szCs w:val="20"/>
        </w:rPr>
        <w:t>D</w:t>
      </w:r>
      <w:r w:rsidRPr="00F42AB9" w:rsidR="00AD0DB6">
        <w:rPr>
          <w:rFonts w:eastAsia="Calibri"/>
          <w:color w:val="000000" w:themeColor="text1"/>
          <w:sz w:val="20"/>
          <w:szCs w:val="20"/>
        </w:rPr>
        <w:t>o it nice and gently</w:t>
      </w:r>
      <w:r>
        <w:rPr>
          <w:rFonts w:eastAsia="Calibri"/>
          <w:color w:val="000000" w:themeColor="text1"/>
          <w:sz w:val="20"/>
          <w:szCs w:val="20"/>
        </w:rPr>
        <w:t>”</w:t>
      </w:r>
      <w:r w:rsidRPr="00F42AB9" w:rsidR="00AD0DB6">
        <w:rPr>
          <w:rFonts w:eastAsia="Calibri"/>
          <w:color w:val="000000" w:themeColor="text1"/>
          <w:sz w:val="20"/>
          <w:szCs w:val="20"/>
        </w:rPr>
        <w:t xml:space="preserve">. </w:t>
      </w:r>
    </w:p>
    <w:p w:rsidRPr="00F42AB9" w:rsidR="00AD0DB6" w:rsidP="008E7EB7" w:rsidRDefault="00AD0DB6" w14:paraId="2A3BFBDC" w14:textId="668004EE">
      <w:pPr>
        <w:spacing w:line="360" w:lineRule="auto"/>
        <w:ind w:firstLine="720"/>
        <w:rPr>
          <w:rFonts w:eastAsia="Calibri"/>
          <w:color w:val="000000" w:themeColor="text1"/>
          <w:sz w:val="20"/>
          <w:szCs w:val="20"/>
        </w:rPr>
      </w:pPr>
      <w:r w:rsidRPr="00F42AB9">
        <w:rPr>
          <w:rFonts w:eastAsia="Calibri"/>
          <w:color w:val="000000" w:themeColor="text1"/>
          <w:sz w:val="20"/>
          <w:szCs w:val="20"/>
        </w:rPr>
        <w:t xml:space="preserve">Alfie </w:t>
      </w:r>
      <w:r w:rsidR="00F933BD">
        <w:rPr>
          <w:rFonts w:eastAsia="Calibri"/>
          <w:color w:val="000000" w:themeColor="text1"/>
          <w:sz w:val="20"/>
          <w:szCs w:val="20"/>
        </w:rPr>
        <w:t>“</w:t>
      </w:r>
      <w:r w:rsidRPr="00F42AB9">
        <w:rPr>
          <w:rFonts w:eastAsia="Calibri"/>
          <w:color w:val="000000" w:themeColor="text1"/>
          <w:sz w:val="20"/>
          <w:szCs w:val="20"/>
        </w:rPr>
        <w:t>high</w:t>
      </w:r>
      <w:r w:rsidR="00F933BD">
        <w:rPr>
          <w:rFonts w:eastAsia="Calibri"/>
          <w:color w:val="000000" w:themeColor="text1"/>
          <w:sz w:val="20"/>
          <w:szCs w:val="20"/>
        </w:rPr>
        <w:t>-5s”</w:t>
      </w:r>
      <w:r w:rsidRPr="00F42AB9">
        <w:rPr>
          <w:rFonts w:eastAsia="Calibri"/>
          <w:color w:val="000000" w:themeColor="text1"/>
          <w:sz w:val="20"/>
          <w:szCs w:val="20"/>
        </w:rPr>
        <w:t xml:space="preserve"> Charlie again but this time more gently</w:t>
      </w:r>
      <w:r w:rsidRPr="00F42AB9" w:rsidR="008E7EB7">
        <w:rPr>
          <w:rFonts w:eastAsia="Calibri"/>
          <w:color w:val="000000" w:themeColor="text1"/>
          <w:sz w:val="20"/>
          <w:szCs w:val="20"/>
        </w:rPr>
        <w:t xml:space="preserve"> [Observation </w:t>
      </w:r>
      <w:r w:rsidRPr="00F42AB9" w:rsidR="00D7108E">
        <w:rPr>
          <w:rFonts w:eastAsia="Calibri"/>
          <w:color w:val="000000" w:themeColor="text1"/>
          <w:sz w:val="20"/>
          <w:szCs w:val="20"/>
        </w:rPr>
        <w:t>3</w:t>
      </w:r>
      <w:r w:rsidRPr="00F42AB9" w:rsidR="008E7EB7">
        <w:rPr>
          <w:rFonts w:eastAsia="Calibri"/>
          <w:color w:val="000000" w:themeColor="text1"/>
          <w:sz w:val="20"/>
          <w:szCs w:val="20"/>
        </w:rPr>
        <w:t xml:space="preserve">]. </w:t>
      </w:r>
    </w:p>
    <w:p w:rsidRPr="00F42AB9" w:rsidR="0056528E" w:rsidP="00C35F81" w:rsidRDefault="005D2A10" w14:paraId="33B21893" w14:textId="017B67B2">
      <w:pPr>
        <w:spacing w:line="360" w:lineRule="auto"/>
        <w:jc w:val="both"/>
        <w:rPr>
          <w:color w:val="000000" w:themeColor="text1"/>
          <w:sz w:val="20"/>
          <w:szCs w:val="20"/>
        </w:rPr>
      </w:pPr>
      <w:r w:rsidRPr="00F42AB9">
        <w:rPr>
          <w:color w:val="000000" w:themeColor="text1"/>
          <w:sz w:val="20"/>
          <w:szCs w:val="20"/>
        </w:rPr>
        <w:t>On this occasion</w:t>
      </w:r>
      <w:r w:rsidRPr="00F42AB9" w:rsidR="000D1114">
        <w:rPr>
          <w:color w:val="000000" w:themeColor="text1"/>
          <w:sz w:val="20"/>
          <w:szCs w:val="20"/>
        </w:rPr>
        <w:t xml:space="preserve"> Alfie’s enthusiasm and enjoyment appeared to veer into </w:t>
      </w:r>
      <w:r w:rsidRPr="00F42AB9" w:rsidR="009B45AA">
        <w:rPr>
          <w:color w:val="000000" w:themeColor="text1"/>
          <w:sz w:val="20"/>
          <w:szCs w:val="20"/>
        </w:rPr>
        <w:t>frustration</w:t>
      </w:r>
      <w:r w:rsidRPr="00F42AB9" w:rsidR="006C6AA7">
        <w:rPr>
          <w:color w:val="000000" w:themeColor="text1"/>
          <w:sz w:val="20"/>
          <w:szCs w:val="20"/>
        </w:rPr>
        <w:t xml:space="preserve"> </w:t>
      </w:r>
      <w:r w:rsidRPr="00F42AB9" w:rsidR="003A16AA">
        <w:rPr>
          <w:color w:val="000000" w:themeColor="text1"/>
          <w:sz w:val="20"/>
          <w:szCs w:val="20"/>
        </w:rPr>
        <w:t>[</w:t>
      </w:r>
      <w:r w:rsidRPr="00F42AB9" w:rsidR="006C6AA7">
        <w:rPr>
          <w:color w:val="000000" w:themeColor="text1"/>
          <w:sz w:val="20"/>
          <w:szCs w:val="20"/>
        </w:rPr>
        <w:t xml:space="preserve">expressed by </w:t>
      </w:r>
      <w:r w:rsidRPr="00F42AB9" w:rsidR="009B63D3">
        <w:rPr>
          <w:color w:val="000000" w:themeColor="text1"/>
          <w:sz w:val="20"/>
          <w:szCs w:val="20"/>
        </w:rPr>
        <w:t>hitting Charlie’s hand too hard</w:t>
      </w:r>
      <w:r w:rsidRPr="00F42AB9" w:rsidR="003A16AA">
        <w:rPr>
          <w:color w:val="000000" w:themeColor="text1"/>
          <w:sz w:val="20"/>
          <w:szCs w:val="20"/>
        </w:rPr>
        <w:t>]</w:t>
      </w:r>
      <w:r w:rsidRPr="00F42AB9" w:rsidR="00A2406D">
        <w:rPr>
          <w:color w:val="000000" w:themeColor="text1"/>
          <w:sz w:val="20"/>
          <w:szCs w:val="20"/>
        </w:rPr>
        <w:t>, perhaps</w:t>
      </w:r>
      <w:r w:rsidRPr="00F42AB9" w:rsidR="000D1114">
        <w:rPr>
          <w:color w:val="000000" w:themeColor="text1"/>
          <w:sz w:val="20"/>
          <w:szCs w:val="20"/>
        </w:rPr>
        <w:t xml:space="preserve"> explained by Alfie’s lack of understanding of the impact of dementia on memory</w:t>
      </w:r>
      <w:r w:rsidRPr="00F42AB9" w:rsidR="00C0273D">
        <w:rPr>
          <w:color w:val="000000" w:themeColor="text1"/>
          <w:sz w:val="20"/>
          <w:szCs w:val="20"/>
        </w:rPr>
        <w:t xml:space="preserve"> and the reasons why Charlie is not able to remember </w:t>
      </w:r>
      <w:r w:rsidR="0018315D">
        <w:rPr>
          <w:color w:val="000000" w:themeColor="text1"/>
          <w:sz w:val="20"/>
          <w:szCs w:val="20"/>
        </w:rPr>
        <w:t>Alfie’s</w:t>
      </w:r>
      <w:r w:rsidRPr="00F42AB9" w:rsidR="00C0273D">
        <w:rPr>
          <w:color w:val="000000" w:themeColor="text1"/>
          <w:sz w:val="20"/>
          <w:szCs w:val="20"/>
        </w:rPr>
        <w:t xml:space="preserve"> name. </w:t>
      </w:r>
    </w:p>
    <w:p w:rsidRPr="00F42AB9" w:rsidR="00513B08" w:rsidP="00C35F81" w:rsidRDefault="00513B08" w14:paraId="07F51EB2" w14:textId="77777777">
      <w:pPr>
        <w:spacing w:line="360" w:lineRule="auto"/>
        <w:jc w:val="both"/>
        <w:rPr>
          <w:color w:val="000000" w:themeColor="text1"/>
          <w:sz w:val="20"/>
          <w:szCs w:val="20"/>
        </w:rPr>
      </w:pPr>
    </w:p>
    <w:p w:rsidRPr="00F42AB9" w:rsidR="003404E1" w:rsidP="72E25461" w:rsidRDefault="003404E1" w14:paraId="58958657" w14:textId="5897B55D">
      <w:pPr>
        <w:spacing w:line="360" w:lineRule="auto"/>
        <w:jc w:val="both"/>
        <w:rPr>
          <w:i/>
          <w:iCs/>
          <w:color w:val="000000" w:themeColor="text1"/>
          <w:sz w:val="20"/>
          <w:szCs w:val="20"/>
        </w:rPr>
      </w:pPr>
      <w:r w:rsidRPr="00F42AB9">
        <w:rPr>
          <w:i/>
          <w:iCs/>
          <w:color w:val="000000" w:themeColor="text1"/>
          <w:sz w:val="20"/>
          <w:szCs w:val="20"/>
        </w:rPr>
        <w:t>Continuity – being there and not being there</w:t>
      </w:r>
    </w:p>
    <w:p w:rsidRPr="00F42AB9" w:rsidR="00C35F81" w:rsidP="00C35F81" w:rsidRDefault="00C35F81" w14:paraId="1B0C2F3B" w14:textId="097B95AD">
      <w:pPr>
        <w:spacing w:line="360" w:lineRule="auto"/>
        <w:jc w:val="both"/>
        <w:rPr>
          <w:color w:val="000000" w:themeColor="text1"/>
          <w:sz w:val="20"/>
          <w:szCs w:val="20"/>
        </w:rPr>
      </w:pPr>
      <w:r w:rsidRPr="00F42AB9">
        <w:rPr>
          <w:color w:val="000000" w:themeColor="text1"/>
          <w:sz w:val="20"/>
          <w:szCs w:val="20"/>
        </w:rPr>
        <w:t>Alfie’s engagement and enjoyment of each session appear</w:t>
      </w:r>
      <w:r w:rsidR="0018315D">
        <w:rPr>
          <w:color w:val="000000" w:themeColor="text1"/>
          <w:sz w:val="20"/>
          <w:szCs w:val="20"/>
        </w:rPr>
        <w:t>s</w:t>
      </w:r>
      <w:r w:rsidRPr="00F42AB9">
        <w:rPr>
          <w:color w:val="000000" w:themeColor="text1"/>
          <w:sz w:val="20"/>
          <w:szCs w:val="20"/>
        </w:rPr>
        <w:t xml:space="preserve"> to </w:t>
      </w:r>
      <w:r w:rsidRPr="00F42AB9" w:rsidR="00734FF2">
        <w:rPr>
          <w:color w:val="000000" w:themeColor="text1"/>
          <w:sz w:val="20"/>
          <w:szCs w:val="20"/>
        </w:rPr>
        <w:t>be</w:t>
      </w:r>
      <w:r w:rsidRPr="00F42AB9">
        <w:rPr>
          <w:color w:val="000000" w:themeColor="text1"/>
          <w:sz w:val="20"/>
          <w:szCs w:val="20"/>
        </w:rPr>
        <w:t xml:space="preserve"> dependent on Charlie’s attendance. </w:t>
      </w:r>
      <w:r w:rsidRPr="00F42AB9" w:rsidR="008E7EB7">
        <w:rPr>
          <w:color w:val="000000" w:themeColor="text1"/>
          <w:sz w:val="20"/>
          <w:szCs w:val="20"/>
        </w:rPr>
        <w:t>During</w:t>
      </w:r>
      <w:r w:rsidRPr="00F42AB9">
        <w:rPr>
          <w:color w:val="000000" w:themeColor="text1"/>
          <w:sz w:val="20"/>
          <w:szCs w:val="20"/>
        </w:rPr>
        <w:t xml:space="preserve"> observation </w:t>
      </w:r>
      <w:r w:rsidRPr="00F42AB9" w:rsidR="00C86179">
        <w:rPr>
          <w:color w:val="000000" w:themeColor="text1"/>
          <w:sz w:val="20"/>
          <w:szCs w:val="20"/>
        </w:rPr>
        <w:t>two</w:t>
      </w:r>
      <w:r w:rsidRPr="00F42AB9">
        <w:rPr>
          <w:color w:val="000000" w:themeColor="text1"/>
          <w:sz w:val="20"/>
          <w:szCs w:val="20"/>
        </w:rPr>
        <w:t>, Alfie asks Charlie why he was not there the previous week. The following exchange takes place:</w:t>
      </w:r>
    </w:p>
    <w:p w:rsidRPr="00F42AB9" w:rsidR="003455AD" w:rsidP="003455AD" w:rsidRDefault="00C35F81" w14:paraId="2D0BFA3F" w14:textId="15BB3836">
      <w:pPr>
        <w:spacing w:line="360" w:lineRule="auto"/>
        <w:ind w:left="720"/>
        <w:jc w:val="both"/>
        <w:rPr>
          <w:color w:val="000000" w:themeColor="text1"/>
          <w:sz w:val="20"/>
          <w:szCs w:val="20"/>
        </w:rPr>
      </w:pPr>
      <w:r w:rsidRPr="00F42AB9">
        <w:rPr>
          <w:rFonts w:eastAsia="Calibri"/>
          <w:color w:val="000000" w:themeColor="text1"/>
          <w:sz w:val="20"/>
          <w:szCs w:val="20"/>
        </w:rPr>
        <w:t xml:space="preserve">The Care Home Staff </w:t>
      </w:r>
      <w:r w:rsidRPr="00F42AB9" w:rsidR="003A16AA">
        <w:rPr>
          <w:rFonts w:eastAsia="Calibri"/>
          <w:color w:val="000000" w:themeColor="text1"/>
          <w:sz w:val="20"/>
          <w:szCs w:val="20"/>
        </w:rPr>
        <w:t>[</w:t>
      </w:r>
      <w:r w:rsidRPr="00F42AB9">
        <w:rPr>
          <w:rFonts w:eastAsia="Calibri"/>
          <w:color w:val="000000" w:themeColor="text1"/>
          <w:sz w:val="20"/>
          <w:szCs w:val="20"/>
        </w:rPr>
        <w:t>rather than Charlie</w:t>
      </w:r>
      <w:r w:rsidRPr="00F42AB9" w:rsidR="003A16AA">
        <w:rPr>
          <w:rFonts w:eastAsia="Calibri"/>
          <w:color w:val="000000" w:themeColor="text1"/>
          <w:sz w:val="20"/>
          <w:szCs w:val="20"/>
        </w:rPr>
        <w:t>]</w:t>
      </w:r>
      <w:r w:rsidRPr="00F42AB9">
        <w:rPr>
          <w:rFonts w:eastAsia="Calibri"/>
          <w:color w:val="000000" w:themeColor="text1"/>
          <w:sz w:val="20"/>
          <w:szCs w:val="20"/>
        </w:rPr>
        <w:t xml:space="preserve"> </w:t>
      </w:r>
      <w:r w:rsidRPr="00F42AB9" w:rsidR="00F3793E">
        <w:rPr>
          <w:rFonts w:eastAsia="Calibri"/>
          <w:color w:val="000000" w:themeColor="text1"/>
          <w:sz w:val="20"/>
          <w:szCs w:val="20"/>
        </w:rPr>
        <w:t>explain to</w:t>
      </w:r>
      <w:r w:rsidRPr="00F42AB9">
        <w:rPr>
          <w:rFonts w:eastAsia="Calibri"/>
          <w:color w:val="000000" w:themeColor="text1"/>
          <w:sz w:val="20"/>
          <w:szCs w:val="20"/>
        </w:rPr>
        <w:t xml:space="preserve"> Alfie that Charlie had gone out for fish and chips, they discuss </w:t>
      </w:r>
      <w:r w:rsidR="007E6DB9">
        <w:rPr>
          <w:rFonts w:eastAsia="Calibri"/>
          <w:color w:val="000000" w:themeColor="text1"/>
          <w:sz w:val="20"/>
          <w:szCs w:val="20"/>
        </w:rPr>
        <w:t>“</w:t>
      </w:r>
      <w:r w:rsidRPr="00F42AB9">
        <w:rPr>
          <w:rFonts w:eastAsia="Calibri"/>
          <w:color w:val="000000" w:themeColor="text1"/>
          <w:sz w:val="20"/>
          <w:szCs w:val="20"/>
        </w:rPr>
        <w:t>lunch</w:t>
      </w:r>
      <w:r w:rsidR="007E6DB9">
        <w:rPr>
          <w:rFonts w:eastAsia="Calibri"/>
          <w:color w:val="000000" w:themeColor="text1"/>
          <w:sz w:val="20"/>
          <w:szCs w:val="20"/>
        </w:rPr>
        <w:t>”</w:t>
      </w:r>
      <w:r w:rsidRPr="00F42AB9">
        <w:rPr>
          <w:rFonts w:eastAsia="Calibri"/>
          <w:color w:val="000000" w:themeColor="text1"/>
          <w:sz w:val="20"/>
          <w:szCs w:val="20"/>
        </w:rPr>
        <w:t xml:space="preserve"> and </w:t>
      </w:r>
      <w:r w:rsidR="007E6DB9">
        <w:rPr>
          <w:rFonts w:eastAsia="Calibri"/>
          <w:color w:val="000000" w:themeColor="text1"/>
          <w:sz w:val="20"/>
          <w:szCs w:val="20"/>
        </w:rPr>
        <w:t>“</w:t>
      </w:r>
      <w:r w:rsidRPr="00F42AB9">
        <w:rPr>
          <w:rFonts w:eastAsia="Calibri"/>
          <w:color w:val="000000" w:themeColor="text1"/>
          <w:sz w:val="20"/>
          <w:szCs w:val="20"/>
        </w:rPr>
        <w:t>having a pint</w:t>
      </w:r>
      <w:r w:rsidR="007E6DB9">
        <w:rPr>
          <w:rFonts w:eastAsia="Calibri"/>
          <w:color w:val="000000" w:themeColor="text1"/>
          <w:sz w:val="20"/>
          <w:szCs w:val="20"/>
        </w:rPr>
        <w:t>”</w:t>
      </w:r>
      <w:r w:rsidRPr="00F42AB9">
        <w:rPr>
          <w:rFonts w:eastAsia="Calibri"/>
          <w:color w:val="000000" w:themeColor="text1"/>
          <w:sz w:val="20"/>
          <w:szCs w:val="20"/>
        </w:rPr>
        <w:t xml:space="preserve">. </w:t>
      </w:r>
      <w:r w:rsidRPr="00F42AB9" w:rsidR="003A16AA">
        <w:rPr>
          <w:color w:val="000000" w:themeColor="text1"/>
          <w:sz w:val="20"/>
          <w:szCs w:val="20"/>
        </w:rPr>
        <w:t>[</w:t>
      </w:r>
      <w:r w:rsidRPr="00F42AB9" w:rsidR="003455AD">
        <w:rPr>
          <w:color w:val="000000" w:themeColor="text1"/>
          <w:sz w:val="20"/>
          <w:szCs w:val="20"/>
        </w:rPr>
        <w:t>It would appear likely that due to dementia, Charlie would not be able to recall his activities the previous week</w:t>
      </w:r>
      <w:r w:rsidRPr="00F42AB9" w:rsidR="003A16AA">
        <w:rPr>
          <w:color w:val="000000" w:themeColor="text1"/>
          <w:sz w:val="20"/>
          <w:szCs w:val="20"/>
        </w:rPr>
        <w:t>]</w:t>
      </w:r>
      <w:r w:rsidRPr="00F42AB9" w:rsidR="007F0B3A">
        <w:rPr>
          <w:color w:val="000000" w:themeColor="text1"/>
          <w:sz w:val="20"/>
          <w:szCs w:val="20"/>
        </w:rPr>
        <w:t xml:space="preserve">. </w:t>
      </w:r>
      <w:r w:rsidR="00E34254">
        <w:rPr>
          <w:color w:val="000000" w:themeColor="text1"/>
          <w:sz w:val="20"/>
          <w:szCs w:val="20"/>
        </w:rPr>
        <w:t>Alfie</w:t>
      </w:r>
      <w:r w:rsidRPr="00F42AB9" w:rsidR="00743F3B">
        <w:rPr>
          <w:color w:val="000000" w:themeColor="text1"/>
          <w:sz w:val="20"/>
          <w:szCs w:val="20"/>
        </w:rPr>
        <w:t xml:space="preserve"> is then asked to choose the first song from the song </w:t>
      </w:r>
      <w:r w:rsidRPr="00F42AB9" w:rsidR="004401CA">
        <w:rPr>
          <w:color w:val="000000" w:themeColor="text1"/>
          <w:sz w:val="20"/>
          <w:szCs w:val="20"/>
        </w:rPr>
        <w:t>board but</w:t>
      </w:r>
      <w:r w:rsidRPr="00F42AB9" w:rsidR="00743F3B">
        <w:rPr>
          <w:color w:val="000000" w:themeColor="text1"/>
          <w:sz w:val="20"/>
          <w:szCs w:val="20"/>
        </w:rPr>
        <w:t xml:space="preserve"> says he does not want to [Observation </w:t>
      </w:r>
      <w:r w:rsidRPr="00F42AB9" w:rsidR="00D7108E">
        <w:rPr>
          <w:color w:val="000000" w:themeColor="text1"/>
          <w:sz w:val="20"/>
          <w:szCs w:val="20"/>
        </w:rPr>
        <w:t>2</w:t>
      </w:r>
      <w:r w:rsidRPr="00F42AB9" w:rsidR="00743F3B">
        <w:rPr>
          <w:color w:val="000000" w:themeColor="text1"/>
          <w:sz w:val="20"/>
          <w:szCs w:val="20"/>
        </w:rPr>
        <w:t xml:space="preserve">]. </w:t>
      </w:r>
    </w:p>
    <w:p w:rsidRPr="00F42AB9" w:rsidR="00C35F81" w:rsidP="00C35F81" w:rsidRDefault="00C35F81" w14:paraId="45EC6E47" w14:textId="7AAD3EB0">
      <w:pPr>
        <w:spacing w:line="360" w:lineRule="auto"/>
        <w:jc w:val="both"/>
        <w:rPr>
          <w:b/>
          <w:bCs/>
          <w:color w:val="000000" w:themeColor="text1"/>
          <w:sz w:val="20"/>
          <w:szCs w:val="20"/>
        </w:rPr>
      </w:pPr>
      <w:r w:rsidRPr="00F42AB9">
        <w:rPr>
          <w:rFonts w:eastAsia="Calibri"/>
          <w:color w:val="000000" w:themeColor="text1"/>
          <w:sz w:val="20"/>
          <w:szCs w:val="20"/>
        </w:rPr>
        <w:t xml:space="preserve">Alfie appears to have missed Charlie, perhaps evidenced by </w:t>
      </w:r>
      <w:r w:rsidRPr="00F42AB9" w:rsidR="00CD0B83">
        <w:rPr>
          <w:rFonts w:eastAsia="Calibri"/>
          <w:color w:val="000000" w:themeColor="text1"/>
          <w:sz w:val="20"/>
          <w:szCs w:val="20"/>
        </w:rPr>
        <w:t xml:space="preserve">withdrawing from </w:t>
      </w:r>
      <w:r w:rsidRPr="00F42AB9" w:rsidR="00E467E6">
        <w:rPr>
          <w:rFonts w:eastAsia="Calibri"/>
          <w:color w:val="000000" w:themeColor="text1"/>
          <w:sz w:val="20"/>
          <w:szCs w:val="20"/>
        </w:rPr>
        <w:t xml:space="preserve">choosing the song. </w:t>
      </w:r>
      <w:r w:rsidRPr="00F42AB9" w:rsidR="0008623F">
        <w:rPr>
          <w:color w:val="000000" w:themeColor="text1"/>
          <w:sz w:val="20"/>
          <w:szCs w:val="20"/>
        </w:rPr>
        <w:t>Despite the tension in their interaction</w:t>
      </w:r>
      <w:r w:rsidRPr="00F42AB9">
        <w:rPr>
          <w:color w:val="000000" w:themeColor="text1"/>
          <w:sz w:val="20"/>
          <w:szCs w:val="20"/>
        </w:rPr>
        <w:t>, he continues to seek out Charlie as a partner for structured activities</w:t>
      </w:r>
      <w:r w:rsidR="00E34254">
        <w:rPr>
          <w:color w:val="000000" w:themeColor="text1"/>
          <w:sz w:val="20"/>
          <w:szCs w:val="20"/>
        </w:rPr>
        <w:t>, such as finding a partner for singing “</w:t>
      </w:r>
      <w:r w:rsidRPr="00F42AB9">
        <w:rPr>
          <w:color w:val="000000" w:themeColor="text1"/>
          <w:sz w:val="20"/>
          <w:szCs w:val="20"/>
        </w:rPr>
        <w:t>Row</w:t>
      </w:r>
      <w:r w:rsidR="00E34254">
        <w:rPr>
          <w:color w:val="000000" w:themeColor="text1"/>
          <w:sz w:val="20"/>
          <w:szCs w:val="20"/>
        </w:rPr>
        <w:t xml:space="preserve"> </w:t>
      </w:r>
      <w:r w:rsidRPr="00F42AB9">
        <w:rPr>
          <w:color w:val="000000" w:themeColor="text1"/>
          <w:sz w:val="20"/>
          <w:szCs w:val="20"/>
        </w:rPr>
        <w:t>your Boat</w:t>
      </w:r>
      <w:r w:rsidR="00E34254">
        <w:rPr>
          <w:color w:val="000000" w:themeColor="text1"/>
          <w:sz w:val="20"/>
          <w:szCs w:val="20"/>
        </w:rPr>
        <w:t>” later in the session</w:t>
      </w:r>
      <w:r w:rsidRPr="00F42AB9">
        <w:rPr>
          <w:color w:val="000000" w:themeColor="text1"/>
          <w:sz w:val="20"/>
          <w:szCs w:val="20"/>
        </w:rPr>
        <w:t>:</w:t>
      </w:r>
    </w:p>
    <w:p w:rsidRPr="00F42AB9" w:rsidR="00C35F81" w:rsidP="0008623F" w:rsidRDefault="00C35F81" w14:paraId="1A4F6ADE" w14:textId="51BC0396">
      <w:pPr>
        <w:spacing w:line="360" w:lineRule="auto"/>
        <w:ind w:left="720"/>
        <w:jc w:val="both"/>
        <w:rPr>
          <w:rFonts w:eastAsia="Calibri"/>
          <w:color w:val="000000" w:themeColor="text1"/>
          <w:sz w:val="20"/>
          <w:szCs w:val="20"/>
        </w:rPr>
      </w:pPr>
      <w:r w:rsidRPr="00F42AB9">
        <w:rPr>
          <w:rFonts w:eastAsia="Calibri"/>
          <w:color w:val="000000" w:themeColor="text1"/>
          <w:sz w:val="20"/>
          <w:szCs w:val="20"/>
        </w:rPr>
        <w:t xml:space="preserve">Alfie closes his eyes and spins round trying to indicate he is going to choose someone randomly </w:t>
      </w:r>
      <w:r w:rsidRPr="00F42AB9" w:rsidR="0008623F">
        <w:rPr>
          <w:rFonts w:eastAsia="Calibri"/>
          <w:color w:val="000000" w:themeColor="text1"/>
          <w:sz w:val="20"/>
          <w:szCs w:val="20"/>
        </w:rPr>
        <w:t>he</w:t>
      </w:r>
      <w:r w:rsidRPr="00F42AB9">
        <w:rPr>
          <w:rFonts w:eastAsia="Calibri"/>
          <w:color w:val="000000" w:themeColor="text1"/>
          <w:sz w:val="20"/>
          <w:szCs w:val="20"/>
        </w:rPr>
        <w:t xml:space="preserve"> still manages to </w:t>
      </w:r>
      <w:r w:rsidR="007E6DB9">
        <w:rPr>
          <w:rFonts w:eastAsia="Calibri"/>
          <w:color w:val="000000" w:themeColor="text1"/>
          <w:sz w:val="20"/>
          <w:szCs w:val="20"/>
        </w:rPr>
        <w:t>“</w:t>
      </w:r>
      <w:r w:rsidRPr="00F42AB9">
        <w:rPr>
          <w:rFonts w:eastAsia="Calibri"/>
          <w:color w:val="000000" w:themeColor="text1"/>
          <w:sz w:val="20"/>
          <w:szCs w:val="20"/>
        </w:rPr>
        <w:t>find</w:t>
      </w:r>
      <w:r w:rsidR="007E6DB9">
        <w:rPr>
          <w:rFonts w:eastAsia="Calibri"/>
          <w:color w:val="000000" w:themeColor="text1"/>
          <w:sz w:val="20"/>
          <w:szCs w:val="20"/>
        </w:rPr>
        <w:t>”</w:t>
      </w:r>
      <w:r w:rsidRPr="00F42AB9">
        <w:rPr>
          <w:rFonts w:eastAsia="Calibri"/>
          <w:color w:val="000000" w:themeColor="text1"/>
          <w:sz w:val="20"/>
          <w:szCs w:val="20"/>
        </w:rPr>
        <w:t xml:space="preserve"> Charlie. Charlie and Alfie are actively </w:t>
      </w:r>
      <w:r w:rsidR="007E6DB9">
        <w:rPr>
          <w:rFonts w:eastAsia="Calibri"/>
          <w:color w:val="000000" w:themeColor="text1"/>
          <w:sz w:val="20"/>
          <w:szCs w:val="20"/>
        </w:rPr>
        <w:t>“</w:t>
      </w:r>
      <w:r w:rsidRPr="00F42AB9">
        <w:rPr>
          <w:rFonts w:eastAsia="Calibri"/>
          <w:color w:val="000000" w:themeColor="text1"/>
          <w:sz w:val="20"/>
          <w:szCs w:val="20"/>
        </w:rPr>
        <w:t>pulling</w:t>
      </w:r>
      <w:r w:rsidR="007E6DB9">
        <w:rPr>
          <w:rFonts w:eastAsia="Calibri"/>
          <w:color w:val="000000" w:themeColor="text1"/>
          <w:sz w:val="20"/>
          <w:szCs w:val="20"/>
        </w:rPr>
        <w:t>”</w:t>
      </w:r>
      <w:r w:rsidRPr="00F42AB9">
        <w:rPr>
          <w:rFonts w:eastAsia="Calibri"/>
          <w:color w:val="000000" w:themeColor="text1"/>
          <w:sz w:val="20"/>
          <w:szCs w:val="20"/>
        </w:rPr>
        <w:t xml:space="preserve"> back and forth for the </w:t>
      </w:r>
      <w:r w:rsidR="00E34254">
        <w:rPr>
          <w:rFonts w:eastAsia="Calibri"/>
          <w:color w:val="000000" w:themeColor="text1"/>
          <w:sz w:val="20"/>
          <w:szCs w:val="20"/>
        </w:rPr>
        <w:t>“R</w:t>
      </w:r>
      <w:r w:rsidRPr="00F42AB9">
        <w:rPr>
          <w:rFonts w:eastAsia="Calibri"/>
          <w:color w:val="000000" w:themeColor="text1"/>
          <w:sz w:val="20"/>
          <w:szCs w:val="20"/>
        </w:rPr>
        <w:t>ow the boat</w:t>
      </w:r>
      <w:r w:rsidR="00E34254">
        <w:rPr>
          <w:rFonts w:eastAsia="Calibri"/>
          <w:color w:val="000000" w:themeColor="text1"/>
          <w:sz w:val="20"/>
          <w:szCs w:val="20"/>
        </w:rPr>
        <w:t>”</w:t>
      </w:r>
      <w:r w:rsidRPr="00F42AB9">
        <w:rPr>
          <w:rFonts w:eastAsia="Calibri"/>
          <w:color w:val="000000" w:themeColor="text1"/>
          <w:sz w:val="20"/>
          <w:szCs w:val="20"/>
        </w:rPr>
        <w:t xml:space="preserve"> actions</w:t>
      </w:r>
      <w:r w:rsidRPr="00F42AB9" w:rsidR="0008623F">
        <w:rPr>
          <w:rFonts w:eastAsia="Calibri"/>
          <w:color w:val="000000" w:themeColor="text1"/>
          <w:sz w:val="20"/>
          <w:szCs w:val="20"/>
        </w:rPr>
        <w:t xml:space="preserve"> </w:t>
      </w:r>
      <w:r w:rsidRPr="00F42AB9" w:rsidR="007037BD">
        <w:rPr>
          <w:rFonts w:eastAsia="Calibri"/>
          <w:color w:val="000000" w:themeColor="text1"/>
          <w:sz w:val="20"/>
          <w:szCs w:val="20"/>
        </w:rPr>
        <w:t>[</w:t>
      </w:r>
      <w:r w:rsidRPr="00F42AB9" w:rsidR="0008623F">
        <w:rPr>
          <w:rFonts w:eastAsia="Calibri"/>
          <w:color w:val="000000" w:themeColor="text1"/>
          <w:sz w:val="20"/>
          <w:szCs w:val="20"/>
        </w:rPr>
        <w:t xml:space="preserve">Observation </w:t>
      </w:r>
      <w:r w:rsidRPr="00F42AB9" w:rsidR="00D7108E">
        <w:rPr>
          <w:rFonts w:eastAsia="Calibri"/>
          <w:color w:val="000000" w:themeColor="text1"/>
          <w:sz w:val="20"/>
          <w:szCs w:val="20"/>
        </w:rPr>
        <w:t>2</w:t>
      </w:r>
      <w:r w:rsidRPr="00F42AB9" w:rsidR="007037BD">
        <w:rPr>
          <w:rFonts w:eastAsia="Calibri"/>
          <w:color w:val="000000" w:themeColor="text1"/>
          <w:sz w:val="20"/>
          <w:szCs w:val="20"/>
        </w:rPr>
        <w:t>]</w:t>
      </w:r>
      <w:r w:rsidRPr="00F42AB9" w:rsidR="0008623F">
        <w:rPr>
          <w:rFonts w:eastAsia="Calibri"/>
          <w:color w:val="000000" w:themeColor="text1"/>
          <w:sz w:val="20"/>
          <w:szCs w:val="20"/>
        </w:rPr>
        <w:t xml:space="preserve">. </w:t>
      </w:r>
    </w:p>
    <w:p w:rsidRPr="00F42AB9" w:rsidR="00C35F81" w:rsidP="00C35F81" w:rsidRDefault="00C35F81" w14:paraId="73C38EA7" w14:textId="0FA60233">
      <w:pPr>
        <w:spacing w:line="360" w:lineRule="auto"/>
        <w:jc w:val="both"/>
        <w:rPr>
          <w:rFonts w:eastAsia="Calibri"/>
          <w:color w:val="000000" w:themeColor="text1"/>
          <w:sz w:val="20"/>
          <w:szCs w:val="20"/>
        </w:rPr>
      </w:pPr>
    </w:p>
    <w:p w:rsidRPr="00F42AB9" w:rsidR="00C35F81" w:rsidP="00C35F81" w:rsidRDefault="00296F80" w14:paraId="30448BDD" w14:textId="459757AB">
      <w:pPr>
        <w:spacing w:line="360" w:lineRule="auto"/>
        <w:jc w:val="both"/>
        <w:rPr>
          <w:rFonts w:eastAsia="Calibri"/>
          <w:color w:val="000000" w:themeColor="text1"/>
          <w:sz w:val="20"/>
          <w:szCs w:val="20"/>
        </w:rPr>
      </w:pPr>
      <w:r w:rsidRPr="00F42AB9">
        <w:rPr>
          <w:rFonts w:eastAsia="Calibri"/>
          <w:color w:val="000000" w:themeColor="text1"/>
          <w:sz w:val="20"/>
          <w:szCs w:val="20"/>
        </w:rPr>
        <w:t xml:space="preserve">Despite the tensions in their </w:t>
      </w:r>
      <w:r w:rsidRPr="00F42AB9" w:rsidR="00481CC3">
        <w:rPr>
          <w:rFonts w:eastAsia="Calibri"/>
          <w:color w:val="000000" w:themeColor="text1"/>
          <w:sz w:val="20"/>
          <w:szCs w:val="20"/>
        </w:rPr>
        <w:t xml:space="preserve">interactions </w:t>
      </w:r>
      <w:r w:rsidRPr="0016678B" w:rsidR="00481CC3">
        <w:rPr>
          <w:rFonts w:eastAsia="Calibri"/>
          <w:color w:val="000000" w:themeColor="text1"/>
          <w:sz w:val="20"/>
          <w:szCs w:val="20"/>
          <w:highlight w:val="yellow"/>
        </w:rPr>
        <w:t>t</w:t>
      </w:r>
      <w:r w:rsidRPr="0016678B" w:rsidR="00C35F81">
        <w:rPr>
          <w:rFonts w:eastAsia="Calibri"/>
          <w:color w:val="000000" w:themeColor="text1"/>
          <w:sz w:val="20"/>
          <w:szCs w:val="20"/>
          <w:highlight w:val="yellow"/>
        </w:rPr>
        <w:t>he interviews</w:t>
      </w:r>
      <w:r w:rsidRPr="00F42AB9" w:rsidR="00C35F81">
        <w:rPr>
          <w:rFonts w:eastAsia="Calibri"/>
          <w:color w:val="000000" w:themeColor="text1"/>
          <w:sz w:val="20"/>
          <w:szCs w:val="20"/>
        </w:rPr>
        <w:t xml:space="preserve"> with the nursery staff indicate the significance of the relationship for Alfie outside of the </w:t>
      </w:r>
      <w:r w:rsidRPr="00F42AB9" w:rsidR="00481CC3">
        <w:rPr>
          <w:rFonts w:eastAsia="Calibri"/>
          <w:color w:val="000000" w:themeColor="text1"/>
          <w:sz w:val="20"/>
          <w:szCs w:val="20"/>
        </w:rPr>
        <w:t xml:space="preserve">intergenerational sessions: </w:t>
      </w:r>
    </w:p>
    <w:p w:rsidRPr="00F42AB9" w:rsidR="00C35F81" w:rsidP="008E7EB7" w:rsidRDefault="00835DB7" w14:paraId="363720FF" w14:textId="4DA75114">
      <w:pPr>
        <w:spacing w:line="360" w:lineRule="auto"/>
        <w:ind w:left="720"/>
        <w:jc w:val="both"/>
        <w:rPr>
          <w:color w:val="000000" w:themeColor="text1"/>
          <w:sz w:val="20"/>
          <w:szCs w:val="20"/>
          <w:shd w:val="clear" w:color="auto" w:fill="FFFFFF"/>
          <w:lang w:val="en-US"/>
        </w:rPr>
      </w:pPr>
      <w:r w:rsidRPr="00F42AB9">
        <w:rPr>
          <w:rFonts w:eastAsia="Calibri"/>
          <w:color w:val="000000" w:themeColor="text1"/>
          <w:sz w:val="20"/>
          <w:szCs w:val="20"/>
        </w:rPr>
        <w:t>H</w:t>
      </w:r>
      <w:r w:rsidRPr="00F42AB9" w:rsidR="00C35F81">
        <w:rPr>
          <w:rStyle w:val="normaltextrun"/>
          <w:color w:val="000000" w:themeColor="text1"/>
          <w:sz w:val="20"/>
          <w:szCs w:val="20"/>
          <w:shd w:val="clear" w:color="auto" w:fill="FFFFFF"/>
          <w:lang w:val="en-US"/>
        </w:rPr>
        <w:t xml:space="preserve">e’s always asking about Charlie, to the point that even parents have said that can they go and visit away from the school environment and we’ve kind of said </w:t>
      </w:r>
      <w:r w:rsidRPr="00F42AB9">
        <w:rPr>
          <w:rStyle w:val="normaltextrun"/>
          <w:color w:val="000000" w:themeColor="text1"/>
          <w:sz w:val="20"/>
          <w:szCs w:val="20"/>
          <w:shd w:val="clear" w:color="auto" w:fill="FFFFFF"/>
          <w:lang w:val="en-US"/>
        </w:rPr>
        <w:t>“T</w:t>
      </w:r>
      <w:r w:rsidRPr="00F42AB9" w:rsidR="00C35F81">
        <w:rPr>
          <w:rStyle w:val="normaltextrun"/>
          <w:color w:val="000000" w:themeColor="text1"/>
          <w:sz w:val="20"/>
          <w:szCs w:val="20"/>
          <w:shd w:val="clear" w:color="auto" w:fill="FFFFFF"/>
          <w:lang w:val="en-US"/>
        </w:rPr>
        <w:t>hat’s not to be encouraged really</w:t>
      </w:r>
      <w:r w:rsidRPr="00F42AB9">
        <w:rPr>
          <w:rStyle w:val="normaltextrun"/>
          <w:color w:val="000000" w:themeColor="text1"/>
          <w:sz w:val="20"/>
          <w:szCs w:val="20"/>
          <w:shd w:val="clear" w:color="auto" w:fill="FFFFFF"/>
          <w:lang w:val="en-US"/>
        </w:rPr>
        <w:t>”</w:t>
      </w:r>
      <w:r w:rsidRPr="00F42AB9" w:rsidR="00C35F81">
        <w:rPr>
          <w:rStyle w:val="normaltextrun"/>
          <w:color w:val="000000" w:themeColor="text1"/>
          <w:sz w:val="20"/>
          <w:szCs w:val="20"/>
          <w:shd w:val="clear" w:color="auto" w:fill="FFFFFF"/>
          <w:lang w:val="en-US"/>
        </w:rPr>
        <w:t xml:space="preserve"> but he, every day, every morning at breakfast he will say </w:t>
      </w:r>
      <w:r w:rsidRPr="00F42AB9">
        <w:rPr>
          <w:rStyle w:val="normaltextrun"/>
          <w:color w:val="000000" w:themeColor="text1"/>
          <w:sz w:val="20"/>
          <w:szCs w:val="20"/>
          <w:shd w:val="clear" w:color="auto" w:fill="FFFFFF"/>
          <w:lang w:val="en-US"/>
        </w:rPr>
        <w:t>“</w:t>
      </w:r>
      <w:r w:rsidRPr="00F42AB9" w:rsidR="00C35F81">
        <w:rPr>
          <w:rStyle w:val="normaltextrun"/>
          <w:color w:val="000000" w:themeColor="text1"/>
          <w:sz w:val="20"/>
          <w:szCs w:val="20"/>
          <w:shd w:val="clear" w:color="auto" w:fill="FFFFFF"/>
          <w:lang w:val="en-US"/>
        </w:rPr>
        <w:t>Are we going to the nursing home today?</w:t>
      </w:r>
      <w:r w:rsidRPr="00F42AB9">
        <w:rPr>
          <w:rStyle w:val="normaltextrun"/>
          <w:color w:val="000000" w:themeColor="text1"/>
          <w:sz w:val="20"/>
          <w:szCs w:val="20"/>
          <w:shd w:val="clear" w:color="auto" w:fill="FFFFFF"/>
          <w:lang w:val="en-US"/>
        </w:rPr>
        <w:t>”</w:t>
      </w:r>
      <w:r w:rsidRPr="00F42AB9" w:rsidR="00C35F81">
        <w:rPr>
          <w:rStyle w:val="normaltextrun"/>
          <w:color w:val="000000" w:themeColor="text1"/>
          <w:sz w:val="20"/>
          <w:szCs w:val="20"/>
          <w:shd w:val="clear" w:color="auto" w:fill="FFFFFF"/>
          <w:lang w:val="en-US"/>
        </w:rPr>
        <w:t xml:space="preserve"> </w:t>
      </w:r>
      <w:r w:rsidR="00C469D4">
        <w:rPr>
          <w:rStyle w:val="normaltextrun"/>
          <w:color w:val="000000" w:themeColor="text1"/>
          <w:sz w:val="20"/>
          <w:szCs w:val="20"/>
          <w:shd w:val="clear" w:color="auto" w:fill="FFFFFF"/>
          <w:lang w:val="en-US"/>
        </w:rPr>
        <w:t>[Interview</w:t>
      </w:r>
      <w:r w:rsidR="001D34DC">
        <w:rPr>
          <w:rStyle w:val="normaltextrun"/>
          <w:color w:val="000000" w:themeColor="text1"/>
          <w:sz w:val="20"/>
          <w:szCs w:val="20"/>
          <w:shd w:val="clear" w:color="auto" w:fill="FFFFFF"/>
          <w:lang w:val="en-US"/>
        </w:rPr>
        <w:t xml:space="preserve"> with Penny</w:t>
      </w:r>
      <w:r w:rsidR="00C469D4">
        <w:rPr>
          <w:rStyle w:val="normaltextrun"/>
          <w:color w:val="000000" w:themeColor="text1"/>
          <w:sz w:val="20"/>
          <w:szCs w:val="20"/>
          <w:shd w:val="clear" w:color="auto" w:fill="FFFFFF"/>
          <w:lang w:val="en-US"/>
        </w:rPr>
        <w:t xml:space="preserve">]. </w:t>
      </w:r>
    </w:p>
    <w:p w:rsidRPr="00F42AB9" w:rsidR="00ED2A7F" w:rsidP="00C35F81" w:rsidRDefault="00C86179" w14:paraId="6B8F243D" w14:textId="0A42DDDE">
      <w:pPr>
        <w:spacing w:line="360" w:lineRule="auto"/>
        <w:jc w:val="both"/>
        <w:rPr>
          <w:rFonts w:eastAsia="Calibri"/>
          <w:color w:val="000000" w:themeColor="text1"/>
          <w:sz w:val="20"/>
          <w:szCs w:val="20"/>
        </w:rPr>
      </w:pPr>
      <w:r w:rsidRPr="00F42AB9">
        <w:rPr>
          <w:rFonts w:eastAsia="Calibri"/>
          <w:color w:val="000000" w:themeColor="text1"/>
          <w:sz w:val="20"/>
          <w:szCs w:val="20"/>
        </w:rPr>
        <w:lastRenderedPageBreak/>
        <w:t>Penny</w:t>
      </w:r>
      <w:r w:rsidRPr="00F42AB9" w:rsidR="008E7EB7">
        <w:rPr>
          <w:rFonts w:eastAsia="Calibri"/>
          <w:color w:val="000000" w:themeColor="text1"/>
          <w:sz w:val="20"/>
          <w:szCs w:val="20"/>
        </w:rPr>
        <w:t>’s</w:t>
      </w:r>
      <w:r w:rsidRPr="00F42AB9" w:rsidR="00ED2A7F">
        <w:rPr>
          <w:rFonts w:eastAsia="Calibri"/>
          <w:color w:val="000000" w:themeColor="text1"/>
          <w:sz w:val="20"/>
          <w:szCs w:val="20"/>
        </w:rPr>
        <w:t xml:space="preserve"> </w:t>
      </w:r>
      <w:r w:rsidRPr="00F42AB9" w:rsidR="00724370">
        <w:rPr>
          <w:rFonts w:eastAsia="Calibri"/>
          <w:color w:val="000000" w:themeColor="text1"/>
          <w:sz w:val="20"/>
          <w:szCs w:val="20"/>
        </w:rPr>
        <w:t>comments illustrate</w:t>
      </w:r>
      <w:r w:rsidRPr="00F42AB9" w:rsidR="002A6CD1">
        <w:rPr>
          <w:rFonts w:eastAsia="Calibri"/>
          <w:color w:val="000000" w:themeColor="text1"/>
          <w:sz w:val="20"/>
          <w:szCs w:val="20"/>
        </w:rPr>
        <w:t xml:space="preserve"> the significance of the relationship for Alfie which goes beyond the </w:t>
      </w:r>
      <w:r w:rsidRPr="00F42AB9" w:rsidR="00C35CF4">
        <w:rPr>
          <w:rFonts w:eastAsia="Calibri"/>
          <w:color w:val="000000" w:themeColor="text1"/>
          <w:sz w:val="20"/>
          <w:szCs w:val="20"/>
        </w:rPr>
        <w:t xml:space="preserve">confines of the intergenerational sessions. </w:t>
      </w:r>
      <w:r w:rsidRPr="00F42AB9" w:rsidR="00016881">
        <w:rPr>
          <w:rFonts w:eastAsia="Calibri"/>
          <w:color w:val="000000" w:themeColor="text1"/>
          <w:sz w:val="20"/>
          <w:szCs w:val="20"/>
        </w:rPr>
        <w:t>Later</w:t>
      </w:r>
      <w:r w:rsidRPr="00F42AB9" w:rsidR="00DC6C9F">
        <w:rPr>
          <w:rFonts w:eastAsia="Calibri"/>
          <w:color w:val="000000" w:themeColor="text1"/>
          <w:sz w:val="20"/>
          <w:szCs w:val="20"/>
        </w:rPr>
        <w:t xml:space="preserve"> in the interview </w:t>
      </w:r>
      <w:r w:rsidRPr="00F42AB9" w:rsidR="008E7EB7">
        <w:rPr>
          <w:rFonts w:eastAsia="Calibri"/>
          <w:color w:val="000000" w:themeColor="text1"/>
          <w:sz w:val="20"/>
          <w:szCs w:val="20"/>
        </w:rPr>
        <w:t>she</w:t>
      </w:r>
      <w:r w:rsidRPr="00F42AB9" w:rsidR="00DC6C9F">
        <w:rPr>
          <w:rFonts w:eastAsia="Calibri"/>
          <w:color w:val="000000" w:themeColor="text1"/>
          <w:sz w:val="20"/>
          <w:szCs w:val="20"/>
        </w:rPr>
        <w:t xml:space="preserve"> recalls how Alfie has also asked his parents if he could buy a present for Charlie. </w:t>
      </w:r>
      <w:r w:rsidRPr="00F42AB9" w:rsidR="00A73D07">
        <w:rPr>
          <w:rFonts w:eastAsia="Calibri"/>
          <w:color w:val="000000" w:themeColor="text1"/>
          <w:sz w:val="20"/>
          <w:szCs w:val="20"/>
        </w:rPr>
        <w:t xml:space="preserve">These comments suggest that </w:t>
      </w:r>
      <w:r w:rsidRPr="00F42AB9" w:rsidR="00086FFB">
        <w:rPr>
          <w:rFonts w:eastAsia="Calibri"/>
          <w:color w:val="000000" w:themeColor="text1"/>
          <w:sz w:val="20"/>
          <w:szCs w:val="20"/>
        </w:rPr>
        <w:t xml:space="preserve">Alfie’s parents also recognise the significance of the </w:t>
      </w:r>
      <w:r w:rsidR="00616037">
        <w:rPr>
          <w:rFonts w:eastAsia="Calibri"/>
          <w:color w:val="000000" w:themeColor="text1"/>
          <w:sz w:val="20"/>
          <w:szCs w:val="20"/>
        </w:rPr>
        <w:t>friendship</w:t>
      </w:r>
      <w:r w:rsidRPr="00F42AB9" w:rsidR="00086FFB">
        <w:rPr>
          <w:rFonts w:eastAsia="Calibri"/>
          <w:color w:val="000000" w:themeColor="text1"/>
          <w:sz w:val="20"/>
          <w:szCs w:val="20"/>
        </w:rPr>
        <w:t xml:space="preserve"> with Charlie and </w:t>
      </w:r>
      <w:r w:rsidRPr="00F42AB9" w:rsidR="008E7EB7">
        <w:rPr>
          <w:rFonts w:eastAsia="Calibri"/>
          <w:color w:val="000000" w:themeColor="text1"/>
          <w:sz w:val="20"/>
          <w:szCs w:val="20"/>
        </w:rPr>
        <w:t xml:space="preserve">how this is cognisant of a relationship he might experience with a ‘Grandfather’. </w:t>
      </w:r>
    </w:p>
    <w:p w:rsidRPr="00F42AB9" w:rsidR="00C35F81" w:rsidP="00842287" w:rsidRDefault="00C35F81" w14:paraId="2DC116FE" w14:textId="77777777">
      <w:pPr>
        <w:spacing w:line="360" w:lineRule="auto"/>
        <w:jc w:val="both"/>
        <w:rPr>
          <w:b/>
          <w:bCs/>
          <w:color w:val="000000" w:themeColor="text1"/>
          <w:sz w:val="20"/>
          <w:szCs w:val="20"/>
        </w:rPr>
      </w:pPr>
    </w:p>
    <w:p w:rsidRPr="00F42AB9" w:rsidR="00842287" w:rsidP="72E25461" w:rsidRDefault="00842287" w14:paraId="5C763AEE" w14:textId="2F38446E">
      <w:pPr>
        <w:spacing w:line="360" w:lineRule="auto"/>
        <w:jc w:val="both"/>
        <w:rPr>
          <w:b/>
          <w:bCs/>
          <w:i/>
          <w:iCs/>
          <w:color w:val="000000" w:themeColor="text1"/>
          <w:sz w:val="20"/>
          <w:szCs w:val="20"/>
        </w:rPr>
      </w:pPr>
      <w:r w:rsidRPr="00F42AB9">
        <w:rPr>
          <w:b/>
          <w:bCs/>
          <w:i/>
          <w:iCs/>
          <w:color w:val="000000" w:themeColor="text1"/>
          <w:sz w:val="20"/>
          <w:szCs w:val="20"/>
        </w:rPr>
        <w:t>Older friends and meaning making</w:t>
      </w:r>
      <w:r w:rsidRPr="00F42AB9" w:rsidR="001E01C7">
        <w:rPr>
          <w:b/>
          <w:bCs/>
          <w:i/>
          <w:iCs/>
          <w:color w:val="000000" w:themeColor="text1"/>
          <w:sz w:val="20"/>
          <w:szCs w:val="20"/>
        </w:rPr>
        <w:t xml:space="preserve"> </w:t>
      </w:r>
    </w:p>
    <w:p w:rsidRPr="00F42AB9" w:rsidR="00535E14" w:rsidP="00842287" w:rsidRDefault="00734FF2" w14:paraId="6BF59C8E" w14:textId="5BEE9018">
      <w:pPr>
        <w:spacing w:line="360" w:lineRule="auto"/>
        <w:jc w:val="both"/>
        <w:rPr>
          <w:color w:val="000000" w:themeColor="text1"/>
          <w:sz w:val="20"/>
          <w:szCs w:val="20"/>
        </w:rPr>
      </w:pPr>
      <w:r w:rsidRPr="00F42AB9">
        <w:rPr>
          <w:color w:val="000000" w:themeColor="text1"/>
          <w:sz w:val="20"/>
          <w:szCs w:val="20"/>
        </w:rPr>
        <w:t xml:space="preserve">In contrast to other older adults at the care home, </w:t>
      </w:r>
      <w:r w:rsidRPr="00F42AB9" w:rsidR="004A2681">
        <w:rPr>
          <w:color w:val="000000" w:themeColor="text1"/>
          <w:sz w:val="20"/>
          <w:szCs w:val="20"/>
        </w:rPr>
        <w:t>Rose</w:t>
      </w:r>
      <w:r w:rsidRPr="00F42AB9" w:rsidR="00842287">
        <w:rPr>
          <w:color w:val="000000" w:themeColor="text1"/>
          <w:sz w:val="20"/>
          <w:szCs w:val="20"/>
        </w:rPr>
        <w:t>’s dementia was at an early stage</w:t>
      </w:r>
      <w:r w:rsidRPr="00F42AB9" w:rsidR="00C86179">
        <w:rPr>
          <w:color w:val="000000" w:themeColor="text1"/>
          <w:sz w:val="20"/>
          <w:szCs w:val="20"/>
        </w:rPr>
        <w:t xml:space="preserve"> and she was one of the few residents to visit the nursery school and to have an active social life outside of the care home. </w:t>
      </w:r>
      <w:r w:rsidRPr="00F42AB9" w:rsidR="00842287">
        <w:rPr>
          <w:color w:val="000000" w:themeColor="text1"/>
          <w:sz w:val="20"/>
          <w:szCs w:val="20"/>
        </w:rPr>
        <w:t xml:space="preserve"> </w:t>
      </w:r>
      <w:r w:rsidRPr="00F42AB9" w:rsidR="00C86179">
        <w:rPr>
          <w:color w:val="000000" w:themeColor="text1"/>
          <w:sz w:val="20"/>
          <w:szCs w:val="20"/>
        </w:rPr>
        <w:t>S</w:t>
      </w:r>
      <w:r w:rsidRPr="00F42AB9" w:rsidR="0044140A">
        <w:rPr>
          <w:color w:val="000000" w:themeColor="text1"/>
          <w:sz w:val="20"/>
          <w:szCs w:val="20"/>
        </w:rPr>
        <w:t>he</w:t>
      </w:r>
      <w:r w:rsidRPr="00F42AB9" w:rsidR="00842287">
        <w:rPr>
          <w:color w:val="000000" w:themeColor="text1"/>
          <w:sz w:val="20"/>
          <w:szCs w:val="20"/>
        </w:rPr>
        <w:t xml:space="preserve"> was very active and engaged </w:t>
      </w:r>
      <w:r w:rsidRPr="00F42AB9" w:rsidR="00C86179">
        <w:rPr>
          <w:color w:val="000000" w:themeColor="text1"/>
          <w:sz w:val="20"/>
          <w:szCs w:val="20"/>
        </w:rPr>
        <w:t>with the children during the intergenerational sessions</w:t>
      </w:r>
      <w:r w:rsidRPr="00F42AB9" w:rsidR="00842287">
        <w:rPr>
          <w:color w:val="000000" w:themeColor="text1"/>
          <w:sz w:val="20"/>
          <w:szCs w:val="20"/>
        </w:rPr>
        <w:t xml:space="preserve">. The following analysis investigates how meaning making is co-produced between </w:t>
      </w:r>
      <w:r w:rsidRPr="00F42AB9" w:rsidR="004A2681">
        <w:rPr>
          <w:color w:val="000000" w:themeColor="text1"/>
          <w:sz w:val="20"/>
          <w:szCs w:val="20"/>
        </w:rPr>
        <w:t>Rose</w:t>
      </w:r>
      <w:r w:rsidRPr="00F42AB9" w:rsidR="006F5BFC">
        <w:rPr>
          <w:color w:val="000000" w:themeColor="text1"/>
          <w:sz w:val="20"/>
          <w:szCs w:val="20"/>
        </w:rPr>
        <w:t xml:space="preserve">, </w:t>
      </w:r>
      <w:r w:rsidRPr="00F42AB9" w:rsidR="00842287">
        <w:rPr>
          <w:color w:val="000000" w:themeColor="text1"/>
          <w:sz w:val="20"/>
          <w:szCs w:val="20"/>
        </w:rPr>
        <w:t xml:space="preserve">the </w:t>
      </w:r>
      <w:r w:rsidRPr="00F42AB9" w:rsidR="00016881">
        <w:rPr>
          <w:color w:val="000000" w:themeColor="text1"/>
          <w:sz w:val="20"/>
          <w:szCs w:val="20"/>
        </w:rPr>
        <w:t>children,</w:t>
      </w:r>
      <w:r w:rsidRPr="00F42AB9" w:rsidR="00842287">
        <w:rPr>
          <w:color w:val="000000" w:themeColor="text1"/>
          <w:sz w:val="20"/>
          <w:szCs w:val="20"/>
        </w:rPr>
        <w:t xml:space="preserve"> and </w:t>
      </w:r>
      <w:r w:rsidRPr="00F42AB9" w:rsidR="006F5BFC">
        <w:rPr>
          <w:color w:val="000000" w:themeColor="text1"/>
          <w:sz w:val="20"/>
          <w:szCs w:val="20"/>
        </w:rPr>
        <w:t xml:space="preserve">the </w:t>
      </w:r>
      <w:r w:rsidRPr="00F42AB9" w:rsidR="00842287">
        <w:rPr>
          <w:color w:val="000000" w:themeColor="text1"/>
          <w:sz w:val="20"/>
          <w:szCs w:val="20"/>
        </w:rPr>
        <w:t xml:space="preserve">practitioners.  </w:t>
      </w:r>
      <w:r w:rsidRPr="00F42AB9" w:rsidR="002F2CEB">
        <w:rPr>
          <w:color w:val="000000" w:themeColor="text1"/>
          <w:sz w:val="20"/>
          <w:szCs w:val="20"/>
        </w:rPr>
        <w:t>It</w:t>
      </w:r>
      <w:r w:rsidRPr="00F42AB9" w:rsidR="00842287">
        <w:rPr>
          <w:color w:val="000000" w:themeColor="text1"/>
          <w:sz w:val="20"/>
          <w:szCs w:val="20"/>
        </w:rPr>
        <w:t xml:space="preserve"> explores the complexity of her multiple </w:t>
      </w:r>
      <w:r w:rsidRPr="00F42AB9" w:rsidR="00C86179">
        <w:rPr>
          <w:color w:val="000000" w:themeColor="text1"/>
          <w:sz w:val="20"/>
          <w:szCs w:val="20"/>
        </w:rPr>
        <w:t>roles</w:t>
      </w:r>
      <w:r w:rsidRPr="00F42AB9" w:rsidR="00842287">
        <w:rPr>
          <w:color w:val="000000" w:themeColor="text1"/>
          <w:sz w:val="20"/>
          <w:szCs w:val="20"/>
        </w:rPr>
        <w:t xml:space="preserve"> and how </w:t>
      </w:r>
      <w:r w:rsidRPr="00F42AB9" w:rsidR="00C86179">
        <w:rPr>
          <w:color w:val="000000" w:themeColor="text1"/>
          <w:sz w:val="20"/>
          <w:szCs w:val="20"/>
        </w:rPr>
        <w:t xml:space="preserve">meaning </w:t>
      </w:r>
      <w:r w:rsidRPr="00F42AB9" w:rsidR="00842287">
        <w:rPr>
          <w:color w:val="000000" w:themeColor="text1"/>
          <w:sz w:val="20"/>
          <w:szCs w:val="20"/>
        </w:rPr>
        <w:t xml:space="preserve">making with others is supported by </w:t>
      </w:r>
      <w:r w:rsidRPr="00F42AB9" w:rsidR="00120EEE">
        <w:rPr>
          <w:color w:val="000000" w:themeColor="text1"/>
          <w:sz w:val="20"/>
          <w:szCs w:val="20"/>
        </w:rPr>
        <w:t xml:space="preserve">the </w:t>
      </w:r>
      <w:r w:rsidRPr="00F42AB9" w:rsidR="008E60D1">
        <w:rPr>
          <w:color w:val="000000" w:themeColor="text1"/>
          <w:sz w:val="20"/>
          <w:szCs w:val="20"/>
        </w:rPr>
        <w:t xml:space="preserve">context and objects. </w:t>
      </w:r>
      <w:r w:rsidRPr="00F42AB9" w:rsidR="000E0F1C">
        <w:rPr>
          <w:color w:val="000000" w:themeColor="text1"/>
          <w:sz w:val="20"/>
          <w:szCs w:val="20"/>
        </w:rPr>
        <w:t xml:space="preserve"> </w:t>
      </w:r>
    </w:p>
    <w:p w:rsidRPr="00F42AB9" w:rsidR="00535E14" w:rsidP="72E25461" w:rsidRDefault="00535E14" w14:paraId="049792E6" w14:textId="77777777">
      <w:pPr>
        <w:spacing w:line="360" w:lineRule="auto"/>
        <w:jc w:val="both"/>
        <w:rPr>
          <w:i/>
          <w:iCs/>
          <w:color w:val="000000" w:themeColor="text1"/>
          <w:sz w:val="20"/>
          <w:szCs w:val="20"/>
        </w:rPr>
      </w:pPr>
    </w:p>
    <w:p w:rsidRPr="00F42AB9" w:rsidR="00C86179" w:rsidP="72E25461" w:rsidRDefault="00C86179" w14:paraId="1AABD8F8" w14:textId="15CCA361">
      <w:pPr>
        <w:spacing w:line="360" w:lineRule="auto"/>
        <w:jc w:val="both"/>
        <w:rPr>
          <w:i/>
          <w:iCs/>
          <w:color w:val="000000" w:themeColor="text1"/>
          <w:sz w:val="20"/>
          <w:szCs w:val="20"/>
        </w:rPr>
      </w:pPr>
      <w:r w:rsidRPr="000B3C61">
        <w:rPr>
          <w:i/>
          <w:iCs/>
          <w:color w:val="000000" w:themeColor="text1"/>
          <w:sz w:val="20"/>
          <w:szCs w:val="20"/>
          <w:highlight w:val="yellow"/>
        </w:rPr>
        <w:t>Context</w:t>
      </w:r>
      <w:r w:rsidRPr="000B3C61" w:rsidR="00BA50B0">
        <w:rPr>
          <w:i/>
          <w:iCs/>
          <w:color w:val="000000" w:themeColor="text1"/>
          <w:sz w:val="20"/>
          <w:szCs w:val="20"/>
          <w:highlight w:val="yellow"/>
        </w:rPr>
        <w:t xml:space="preserve"> – open spaces and flexible sessions</w:t>
      </w:r>
    </w:p>
    <w:p w:rsidRPr="00F42AB9" w:rsidR="00842287" w:rsidP="00842287" w:rsidRDefault="00CF3408" w14:paraId="3C90C338" w14:textId="36038B93">
      <w:pPr>
        <w:spacing w:line="360" w:lineRule="auto"/>
        <w:jc w:val="both"/>
        <w:rPr>
          <w:color w:val="000000" w:themeColor="text1"/>
          <w:sz w:val="20"/>
          <w:szCs w:val="20"/>
        </w:rPr>
      </w:pPr>
      <w:r w:rsidRPr="00F42AB9">
        <w:rPr>
          <w:color w:val="000000" w:themeColor="text1"/>
          <w:sz w:val="20"/>
          <w:szCs w:val="20"/>
        </w:rPr>
        <w:t>In our earlier</w:t>
      </w:r>
      <w:r w:rsidRPr="00F42AB9" w:rsidR="00397351">
        <w:rPr>
          <w:color w:val="000000" w:themeColor="text1"/>
          <w:sz w:val="20"/>
          <w:szCs w:val="20"/>
        </w:rPr>
        <w:t xml:space="preserve"> visits to the care </w:t>
      </w:r>
      <w:r w:rsidRPr="00F42AB9" w:rsidR="004401CA">
        <w:rPr>
          <w:color w:val="000000" w:themeColor="text1"/>
          <w:sz w:val="20"/>
          <w:szCs w:val="20"/>
        </w:rPr>
        <w:t>home,</w:t>
      </w:r>
      <w:r w:rsidRPr="00F42AB9" w:rsidR="000C7EDE">
        <w:rPr>
          <w:color w:val="000000" w:themeColor="text1"/>
          <w:sz w:val="20"/>
          <w:szCs w:val="20"/>
        </w:rPr>
        <w:t xml:space="preserve"> </w:t>
      </w:r>
      <w:r w:rsidRPr="00085F54" w:rsidR="000C7EDE">
        <w:rPr>
          <w:color w:val="000000" w:themeColor="text1"/>
          <w:sz w:val="20"/>
          <w:szCs w:val="20"/>
          <w:highlight w:val="yellow"/>
        </w:rPr>
        <w:t xml:space="preserve">we </w:t>
      </w:r>
      <w:r w:rsidRPr="00085F54" w:rsidR="00085F54">
        <w:rPr>
          <w:color w:val="000000" w:themeColor="text1"/>
          <w:sz w:val="20"/>
          <w:szCs w:val="20"/>
          <w:highlight w:val="yellow"/>
        </w:rPr>
        <w:t>observed</w:t>
      </w:r>
      <w:r w:rsidRPr="00F42AB9" w:rsidR="000C7EDE">
        <w:rPr>
          <w:color w:val="000000" w:themeColor="text1"/>
          <w:sz w:val="20"/>
          <w:szCs w:val="20"/>
        </w:rPr>
        <w:t xml:space="preserve"> how</w:t>
      </w:r>
      <w:r w:rsidRPr="00F42AB9" w:rsidR="00404C55">
        <w:rPr>
          <w:color w:val="000000" w:themeColor="text1"/>
          <w:sz w:val="20"/>
          <w:szCs w:val="20"/>
        </w:rPr>
        <w:t xml:space="preserve"> </w:t>
      </w:r>
      <w:r w:rsidRPr="00F42AB9" w:rsidR="004A2681">
        <w:rPr>
          <w:color w:val="000000" w:themeColor="text1"/>
          <w:sz w:val="20"/>
          <w:szCs w:val="20"/>
        </w:rPr>
        <w:t>Rose</w:t>
      </w:r>
      <w:r w:rsidRPr="00F42AB9" w:rsidR="00842287">
        <w:rPr>
          <w:color w:val="000000" w:themeColor="text1"/>
          <w:sz w:val="20"/>
          <w:szCs w:val="20"/>
        </w:rPr>
        <w:t>’s opportunities for meaning making with others were limited and constrained by the structure of the sessions</w:t>
      </w:r>
      <w:r w:rsidRPr="00F42AB9" w:rsidR="001C1B29">
        <w:rPr>
          <w:color w:val="000000" w:themeColor="text1"/>
          <w:sz w:val="20"/>
          <w:szCs w:val="20"/>
        </w:rPr>
        <w:t xml:space="preserve"> and the size of the</w:t>
      </w:r>
      <w:r w:rsidRPr="00F42AB9" w:rsidR="00842287">
        <w:rPr>
          <w:color w:val="000000" w:themeColor="text1"/>
          <w:sz w:val="20"/>
          <w:szCs w:val="20"/>
        </w:rPr>
        <w:t xml:space="preserve"> room. In </w:t>
      </w:r>
      <w:r w:rsidRPr="00F42AB9" w:rsidR="00F50E46">
        <w:rPr>
          <w:color w:val="000000" w:themeColor="text1"/>
          <w:sz w:val="20"/>
          <w:szCs w:val="20"/>
        </w:rPr>
        <w:t xml:space="preserve">our first observation </w:t>
      </w:r>
      <w:r w:rsidRPr="00F42AB9" w:rsidR="00842287">
        <w:rPr>
          <w:color w:val="000000" w:themeColor="text1"/>
          <w:sz w:val="20"/>
          <w:szCs w:val="20"/>
        </w:rPr>
        <w:t xml:space="preserve">the older </w:t>
      </w:r>
      <w:r w:rsidR="000D4D66">
        <w:rPr>
          <w:color w:val="000000" w:themeColor="text1"/>
          <w:sz w:val="20"/>
          <w:szCs w:val="20"/>
        </w:rPr>
        <w:t>adults</w:t>
      </w:r>
      <w:r w:rsidRPr="00F42AB9" w:rsidR="00842287">
        <w:rPr>
          <w:color w:val="000000" w:themeColor="text1"/>
          <w:sz w:val="20"/>
          <w:szCs w:val="20"/>
        </w:rPr>
        <w:t xml:space="preserve"> </w:t>
      </w:r>
      <w:r w:rsidRPr="00F42AB9" w:rsidR="00B876E5">
        <w:rPr>
          <w:color w:val="000000" w:themeColor="text1"/>
          <w:sz w:val="20"/>
          <w:szCs w:val="20"/>
        </w:rPr>
        <w:t xml:space="preserve">were wearing </w:t>
      </w:r>
      <w:r w:rsidRPr="00F42AB9" w:rsidR="00842287">
        <w:rPr>
          <w:color w:val="000000" w:themeColor="text1"/>
          <w:sz w:val="20"/>
          <w:szCs w:val="20"/>
        </w:rPr>
        <w:t xml:space="preserve">name badges </w:t>
      </w:r>
      <w:r w:rsidRPr="00F42AB9" w:rsidR="00B876E5">
        <w:rPr>
          <w:color w:val="000000" w:themeColor="text1"/>
          <w:sz w:val="20"/>
          <w:szCs w:val="20"/>
        </w:rPr>
        <w:t>with a</w:t>
      </w:r>
      <w:r w:rsidRPr="00F42AB9" w:rsidR="00842287">
        <w:rPr>
          <w:color w:val="000000" w:themeColor="text1"/>
          <w:sz w:val="20"/>
          <w:szCs w:val="20"/>
        </w:rPr>
        <w:t xml:space="preserve"> picture associated with their past lives. </w:t>
      </w:r>
      <w:r w:rsidRPr="00F42AB9" w:rsidR="004A2681">
        <w:rPr>
          <w:color w:val="000000" w:themeColor="text1"/>
          <w:sz w:val="20"/>
          <w:szCs w:val="20"/>
        </w:rPr>
        <w:t>Rose</w:t>
      </w:r>
      <w:r w:rsidRPr="00F42AB9" w:rsidR="00F50E46">
        <w:rPr>
          <w:color w:val="000000" w:themeColor="text1"/>
          <w:sz w:val="20"/>
          <w:szCs w:val="20"/>
        </w:rPr>
        <w:t>’s</w:t>
      </w:r>
      <w:r w:rsidRPr="00F42AB9" w:rsidR="00842287">
        <w:rPr>
          <w:color w:val="000000" w:themeColor="text1"/>
          <w:sz w:val="20"/>
          <w:szCs w:val="20"/>
        </w:rPr>
        <w:t xml:space="preserve"> badge had a picture of a ‘tractor’ because she had been married to a farmer. </w:t>
      </w:r>
      <w:r w:rsidRPr="00F42AB9" w:rsidR="00D7108E">
        <w:rPr>
          <w:color w:val="000000" w:themeColor="text1"/>
          <w:sz w:val="20"/>
          <w:szCs w:val="20"/>
        </w:rPr>
        <w:t>Natalie</w:t>
      </w:r>
      <w:r w:rsidRPr="00F42AB9" w:rsidR="00842287">
        <w:rPr>
          <w:color w:val="000000" w:themeColor="text1"/>
          <w:sz w:val="20"/>
          <w:szCs w:val="20"/>
        </w:rPr>
        <w:t xml:space="preserve"> reflects </w:t>
      </w:r>
      <w:r w:rsidRPr="00CC1AEF" w:rsidR="00842287">
        <w:rPr>
          <w:color w:val="000000" w:themeColor="text1"/>
          <w:sz w:val="20"/>
          <w:szCs w:val="20"/>
          <w:highlight w:val="yellow"/>
        </w:rPr>
        <w:t>in her interview</w:t>
      </w:r>
      <w:r w:rsidRPr="00F42AB9" w:rsidR="00842287">
        <w:rPr>
          <w:color w:val="000000" w:themeColor="text1"/>
          <w:sz w:val="20"/>
          <w:szCs w:val="20"/>
        </w:rPr>
        <w:t xml:space="preserve"> how the badges supported the children’s meaning making and understanding of the temporal nature of their older friend’s multiple identities: </w:t>
      </w:r>
    </w:p>
    <w:p w:rsidRPr="00F42AB9" w:rsidR="00842287" w:rsidP="00842287" w:rsidRDefault="00842287" w14:paraId="189E10D7" w14:textId="71DF6920">
      <w:pPr>
        <w:spacing w:line="360" w:lineRule="auto"/>
        <w:ind w:left="720"/>
        <w:jc w:val="both"/>
        <w:rPr>
          <w:color w:val="000000" w:themeColor="text1"/>
          <w:sz w:val="20"/>
          <w:szCs w:val="20"/>
        </w:rPr>
      </w:pPr>
      <w:r w:rsidRPr="00F42AB9">
        <w:rPr>
          <w:color w:val="000000" w:themeColor="text1"/>
          <w:sz w:val="20"/>
          <w:szCs w:val="20"/>
        </w:rPr>
        <w:t xml:space="preserve">Gives that visual connection to the children as well that you know they’re not just old people they used to do something […] and I see that this older friend used to be a young person </w:t>
      </w:r>
      <w:r w:rsidR="00C24408">
        <w:rPr>
          <w:color w:val="000000" w:themeColor="text1"/>
          <w:sz w:val="20"/>
          <w:szCs w:val="20"/>
        </w:rPr>
        <w:t>[interview</w:t>
      </w:r>
      <w:r w:rsidR="001D34DC">
        <w:rPr>
          <w:color w:val="000000" w:themeColor="text1"/>
          <w:sz w:val="20"/>
          <w:szCs w:val="20"/>
        </w:rPr>
        <w:t xml:space="preserve"> with Natalie</w:t>
      </w:r>
      <w:r w:rsidR="00C24408">
        <w:rPr>
          <w:color w:val="000000" w:themeColor="text1"/>
          <w:sz w:val="20"/>
          <w:szCs w:val="20"/>
        </w:rPr>
        <w:t>].</w:t>
      </w:r>
    </w:p>
    <w:p w:rsidRPr="00F42AB9" w:rsidR="00842287" w:rsidP="005C7922" w:rsidRDefault="00940F88" w14:paraId="02F8C540" w14:textId="60F8B6E2">
      <w:pPr>
        <w:spacing w:line="360" w:lineRule="auto"/>
        <w:jc w:val="both"/>
        <w:rPr>
          <w:color w:val="000000" w:themeColor="text1"/>
          <w:sz w:val="20"/>
          <w:szCs w:val="20"/>
        </w:rPr>
      </w:pPr>
      <w:r w:rsidRPr="00F42AB9">
        <w:rPr>
          <w:color w:val="000000" w:themeColor="text1"/>
          <w:sz w:val="20"/>
          <w:szCs w:val="20"/>
        </w:rPr>
        <w:t xml:space="preserve">Despite </w:t>
      </w:r>
      <w:r w:rsidRPr="00F42AB9" w:rsidR="00C86179">
        <w:rPr>
          <w:color w:val="000000" w:themeColor="text1"/>
          <w:sz w:val="20"/>
          <w:szCs w:val="20"/>
        </w:rPr>
        <w:t xml:space="preserve">providing the </w:t>
      </w:r>
      <w:r w:rsidR="00C24408">
        <w:rPr>
          <w:color w:val="000000" w:themeColor="text1"/>
          <w:sz w:val="20"/>
          <w:szCs w:val="20"/>
        </w:rPr>
        <w:t>“</w:t>
      </w:r>
      <w:r w:rsidRPr="00F42AB9" w:rsidR="00C86179">
        <w:rPr>
          <w:color w:val="000000" w:themeColor="text1"/>
          <w:sz w:val="20"/>
          <w:szCs w:val="20"/>
        </w:rPr>
        <w:t>older friends</w:t>
      </w:r>
      <w:r w:rsidR="00C24408">
        <w:rPr>
          <w:color w:val="000000" w:themeColor="text1"/>
          <w:sz w:val="20"/>
          <w:szCs w:val="20"/>
        </w:rPr>
        <w:t>”</w:t>
      </w:r>
      <w:r w:rsidRPr="00F42AB9" w:rsidR="00C86179">
        <w:rPr>
          <w:color w:val="000000" w:themeColor="text1"/>
          <w:sz w:val="20"/>
          <w:szCs w:val="20"/>
        </w:rPr>
        <w:t xml:space="preserve"> with</w:t>
      </w:r>
      <w:r w:rsidRPr="00F42AB9" w:rsidR="00831F6A">
        <w:rPr>
          <w:color w:val="000000" w:themeColor="text1"/>
          <w:sz w:val="20"/>
          <w:szCs w:val="20"/>
        </w:rPr>
        <w:t xml:space="preserve"> badge</w:t>
      </w:r>
      <w:r w:rsidRPr="00F42AB9" w:rsidR="00C86179">
        <w:rPr>
          <w:color w:val="000000" w:themeColor="text1"/>
          <w:sz w:val="20"/>
          <w:szCs w:val="20"/>
        </w:rPr>
        <w:t>s</w:t>
      </w:r>
      <w:r w:rsidRPr="00F42AB9" w:rsidR="00831F6A">
        <w:rPr>
          <w:color w:val="000000" w:themeColor="text1"/>
          <w:sz w:val="20"/>
          <w:szCs w:val="20"/>
        </w:rPr>
        <w:t xml:space="preserve"> to support </w:t>
      </w:r>
      <w:r w:rsidRPr="00F42AB9" w:rsidR="00FC3F31">
        <w:rPr>
          <w:color w:val="000000" w:themeColor="text1"/>
          <w:sz w:val="20"/>
          <w:szCs w:val="20"/>
        </w:rPr>
        <w:t>th</w:t>
      </w:r>
      <w:r w:rsidRPr="00F42AB9" w:rsidR="00C67830">
        <w:rPr>
          <w:color w:val="000000" w:themeColor="text1"/>
          <w:sz w:val="20"/>
          <w:szCs w:val="20"/>
        </w:rPr>
        <w:t>eir engagements with children</w:t>
      </w:r>
      <w:r w:rsidRPr="00F42AB9" w:rsidR="00ED580C">
        <w:rPr>
          <w:color w:val="000000" w:themeColor="text1"/>
          <w:sz w:val="20"/>
          <w:szCs w:val="20"/>
        </w:rPr>
        <w:t xml:space="preserve">, </w:t>
      </w:r>
      <w:r w:rsidRPr="00F42AB9" w:rsidR="004A2681">
        <w:rPr>
          <w:color w:val="000000" w:themeColor="text1"/>
          <w:sz w:val="20"/>
          <w:szCs w:val="20"/>
        </w:rPr>
        <w:t>Rose</w:t>
      </w:r>
      <w:r w:rsidRPr="00F42AB9" w:rsidR="00842287">
        <w:rPr>
          <w:color w:val="000000" w:themeColor="text1"/>
          <w:sz w:val="20"/>
          <w:szCs w:val="20"/>
        </w:rPr>
        <w:t xml:space="preserve"> struggles to </w:t>
      </w:r>
      <w:r w:rsidRPr="00F42AB9" w:rsidR="00981C54">
        <w:rPr>
          <w:color w:val="000000" w:themeColor="text1"/>
          <w:sz w:val="20"/>
          <w:szCs w:val="20"/>
        </w:rPr>
        <w:t>ma</w:t>
      </w:r>
      <w:r w:rsidRPr="00F42AB9" w:rsidR="00AD6D38">
        <w:rPr>
          <w:color w:val="000000" w:themeColor="text1"/>
          <w:sz w:val="20"/>
          <w:szCs w:val="20"/>
        </w:rPr>
        <w:t>ke</w:t>
      </w:r>
      <w:r w:rsidRPr="00F42AB9" w:rsidR="00981C54">
        <w:rPr>
          <w:color w:val="000000" w:themeColor="text1"/>
          <w:sz w:val="20"/>
          <w:szCs w:val="20"/>
        </w:rPr>
        <w:t xml:space="preserve"> meaningful </w:t>
      </w:r>
      <w:r w:rsidRPr="00F42AB9" w:rsidR="00AD06CE">
        <w:rPr>
          <w:color w:val="000000" w:themeColor="text1"/>
          <w:sz w:val="20"/>
          <w:szCs w:val="20"/>
        </w:rPr>
        <w:t>connections</w:t>
      </w:r>
      <w:r w:rsidRPr="00F42AB9" w:rsidR="00842287">
        <w:rPr>
          <w:color w:val="000000" w:themeColor="text1"/>
          <w:sz w:val="20"/>
          <w:szCs w:val="20"/>
        </w:rPr>
        <w:t xml:space="preserve">. </w:t>
      </w:r>
      <w:r w:rsidRPr="00F42AB9" w:rsidR="00A73BF1">
        <w:rPr>
          <w:color w:val="000000" w:themeColor="text1"/>
          <w:sz w:val="20"/>
          <w:szCs w:val="20"/>
        </w:rPr>
        <w:t xml:space="preserve">Author </w:t>
      </w:r>
      <w:r w:rsidR="00C24408">
        <w:rPr>
          <w:color w:val="000000" w:themeColor="text1"/>
          <w:sz w:val="20"/>
          <w:szCs w:val="20"/>
        </w:rPr>
        <w:t>two</w:t>
      </w:r>
      <w:r w:rsidRPr="00F42AB9" w:rsidR="00842287">
        <w:rPr>
          <w:color w:val="000000" w:themeColor="text1"/>
          <w:sz w:val="20"/>
          <w:szCs w:val="20"/>
        </w:rPr>
        <w:t xml:space="preserve"> reflects on what happens when </w:t>
      </w:r>
      <w:r w:rsidRPr="00F42AB9" w:rsidR="004A2681">
        <w:rPr>
          <w:color w:val="000000" w:themeColor="text1"/>
          <w:sz w:val="20"/>
          <w:szCs w:val="20"/>
        </w:rPr>
        <w:t>Rose</w:t>
      </w:r>
      <w:r w:rsidRPr="00F42AB9" w:rsidR="00842287">
        <w:rPr>
          <w:color w:val="000000" w:themeColor="text1"/>
          <w:sz w:val="20"/>
          <w:szCs w:val="20"/>
        </w:rPr>
        <w:t xml:space="preserve"> is asked to choose a nursery rhyme </w:t>
      </w:r>
      <w:r w:rsidRPr="00F42AB9" w:rsidR="007D0D65">
        <w:rPr>
          <w:color w:val="000000" w:themeColor="text1"/>
          <w:sz w:val="20"/>
          <w:szCs w:val="20"/>
        </w:rPr>
        <w:t>to sing:</w:t>
      </w:r>
      <w:r w:rsidRPr="00F42AB9" w:rsidR="00842287">
        <w:rPr>
          <w:color w:val="000000" w:themeColor="text1"/>
          <w:sz w:val="20"/>
          <w:szCs w:val="20"/>
        </w:rPr>
        <w:t xml:space="preserve"> </w:t>
      </w:r>
    </w:p>
    <w:p w:rsidRPr="00F42AB9" w:rsidR="00ED580C" w:rsidP="00ED580C" w:rsidRDefault="00842287" w14:paraId="18E45BFD" w14:textId="4CE4A322">
      <w:pPr>
        <w:spacing w:line="360" w:lineRule="auto"/>
        <w:ind w:left="720"/>
        <w:jc w:val="both"/>
        <w:rPr>
          <w:color w:val="000000" w:themeColor="text1"/>
          <w:sz w:val="20"/>
          <w:szCs w:val="20"/>
        </w:rPr>
      </w:pPr>
      <w:r w:rsidRPr="00F42AB9">
        <w:rPr>
          <w:color w:val="000000" w:themeColor="text1"/>
          <w:sz w:val="20"/>
          <w:szCs w:val="20"/>
        </w:rPr>
        <w:t>[</w:t>
      </w:r>
      <w:r w:rsidRPr="00F42AB9" w:rsidR="004A2681">
        <w:rPr>
          <w:color w:val="000000" w:themeColor="text1"/>
          <w:sz w:val="20"/>
          <w:szCs w:val="20"/>
        </w:rPr>
        <w:t>Rose</w:t>
      </w:r>
      <w:r w:rsidRPr="00F42AB9">
        <w:rPr>
          <w:color w:val="000000" w:themeColor="text1"/>
          <w:sz w:val="20"/>
          <w:szCs w:val="20"/>
        </w:rPr>
        <w:t xml:space="preserve">] chose Old MacDonald’s farm and I felt a little bit sad because nobody </w:t>
      </w:r>
      <w:r w:rsidRPr="00F42AB9" w:rsidR="00030A87">
        <w:rPr>
          <w:color w:val="000000" w:themeColor="text1"/>
          <w:sz w:val="20"/>
          <w:szCs w:val="20"/>
        </w:rPr>
        <w:t>…. she</w:t>
      </w:r>
      <w:r w:rsidRPr="00F42AB9">
        <w:rPr>
          <w:color w:val="000000" w:themeColor="text1"/>
          <w:sz w:val="20"/>
          <w:szCs w:val="20"/>
        </w:rPr>
        <w:t xml:space="preserve"> was trying say …trying to make the connections to her own life but nobody really responded to her</w:t>
      </w:r>
      <w:r w:rsidRPr="00F42AB9" w:rsidR="007D0D65">
        <w:rPr>
          <w:color w:val="000000" w:themeColor="text1"/>
          <w:sz w:val="20"/>
          <w:szCs w:val="20"/>
        </w:rPr>
        <w:t xml:space="preserve"> </w:t>
      </w:r>
      <w:r w:rsidRPr="00F42AB9" w:rsidR="00D7108E">
        <w:rPr>
          <w:color w:val="000000" w:themeColor="text1"/>
          <w:sz w:val="20"/>
          <w:szCs w:val="20"/>
        </w:rPr>
        <w:t xml:space="preserve">[Observation 1]. </w:t>
      </w:r>
    </w:p>
    <w:p w:rsidRPr="00F42AB9" w:rsidR="00842287" w:rsidP="00ED580C" w:rsidRDefault="00842287" w14:paraId="3C4331C3" w14:textId="442A559C">
      <w:pPr>
        <w:spacing w:line="360" w:lineRule="auto"/>
        <w:jc w:val="both"/>
        <w:rPr>
          <w:color w:val="000000" w:themeColor="text1"/>
          <w:sz w:val="20"/>
          <w:szCs w:val="20"/>
        </w:rPr>
      </w:pPr>
      <w:r w:rsidRPr="00F42AB9">
        <w:rPr>
          <w:color w:val="000000" w:themeColor="text1"/>
          <w:sz w:val="20"/>
          <w:szCs w:val="20"/>
        </w:rPr>
        <w:t xml:space="preserve">Although </w:t>
      </w:r>
      <w:r w:rsidRPr="00F42AB9" w:rsidR="004A2681">
        <w:rPr>
          <w:color w:val="000000" w:themeColor="text1"/>
          <w:sz w:val="20"/>
          <w:szCs w:val="20"/>
        </w:rPr>
        <w:t>Rose</w:t>
      </w:r>
      <w:r w:rsidRPr="00F42AB9">
        <w:rPr>
          <w:color w:val="000000" w:themeColor="text1"/>
          <w:sz w:val="20"/>
          <w:szCs w:val="20"/>
        </w:rPr>
        <w:t xml:space="preserve"> tries to make connections </w:t>
      </w:r>
      <w:r w:rsidRPr="00F42AB9" w:rsidR="00AD06CE">
        <w:rPr>
          <w:color w:val="000000" w:themeColor="text1"/>
          <w:sz w:val="20"/>
          <w:szCs w:val="20"/>
        </w:rPr>
        <w:t xml:space="preserve">with </w:t>
      </w:r>
      <w:r w:rsidRPr="00F42AB9">
        <w:rPr>
          <w:color w:val="000000" w:themeColor="text1"/>
          <w:sz w:val="20"/>
          <w:szCs w:val="20"/>
        </w:rPr>
        <w:t>her past life</w:t>
      </w:r>
      <w:r w:rsidRPr="00F42AB9" w:rsidR="004A4E94">
        <w:rPr>
          <w:color w:val="000000" w:themeColor="text1"/>
          <w:sz w:val="20"/>
          <w:szCs w:val="20"/>
        </w:rPr>
        <w:t xml:space="preserve"> by choosing a song </w:t>
      </w:r>
      <w:r w:rsidRPr="00F42AB9" w:rsidR="003251BA">
        <w:rPr>
          <w:color w:val="000000" w:themeColor="text1"/>
          <w:sz w:val="20"/>
          <w:szCs w:val="20"/>
        </w:rPr>
        <w:t>about a farm</w:t>
      </w:r>
      <w:r w:rsidRPr="00F42AB9" w:rsidR="004A4E94">
        <w:rPr>
          <w:color w:val="000000" w:themeColor="text1"/>
          <w:sz w:val="20"/>
          <w:szCs w:val="20"/>
        </w:rPr>
        <w:t xml:space="preserve">, </w:t>
      </w:r>
      <w:r w:rsidRPr="00F42AB9">
        <w:rPr>
          <w:color w:val="000000" w:themeColor="text1"/>
          <w:sz w:val="20"/>
          <w:szCs w:val="20"/>
        </w:rPr>
        <w:t xml:space="preserve">her attempts </w:t>
      </w:r>
      <w:r w:rsidRPr="00F42AB9" w:rsidR="002026D3">
        <w:rPr>
          <w:color w:val="000000" w:themeColor="text1"/>
          <w:sz w:val="20"/>
          <w:szCs w:val="20"/>
        </w:rPr>
        <w:t xml:space="preserve">to </w:t>
      </w:r>
      <w:r w:rsidRPr="00F42AB9" w:rsidR="003251BA">
        <w:rPr>
          <w:color w:val="000000" w:themeColor="text1"/>
          <w:sz w:val="20"/>
          <w:szCs w:val="20"/>
        </w:rPr>
        <w:t>share her</w:t>
      </w:r>
      <w:r w:rsidRPr="00F42AB9" w:rsidR="00C67830">
        <w:rPr>
          <w:color w:val="000000" w:themeColor="text1"/>
          <w:sz w:val="20"/>
          <w:szCs w:val="20"/>
        </w:rPr>
        <w:t xml:space="preserve"> interest in farming </w:t>
      </w:r>
      <w:r w:rsidR="00642277">
        <w:rPr>
          <w:color w:val="000000" w:themeColor="text1"/>
          <w:sz w:val="20"/>
          <w:szCs w:val="20"/>
        </w:rPr>
        <w:t>are</w:t>
      </w:r>
      <w:r w:rsidRPr="00F42AB9">
        <w:rPr>
          <w:color w:val="000000" w:themeColor="text1"/>
          <w:sz w:val="20"/>
          <w:szCs w:val="20"/>
        </w:rPr>
        <w:t xml:space="preserve"> unnoticed</w:t>
      </w:r>
      <w:r w:rsidRPr="00F42AB9" w:rsidR="004E6EFD">
        <w:rPr>
          <w:color w:val="000000" w:themeColor="text1"/>
          <w:sz w:val="20"/>
          <w:szCs w:val="20"/>
        </w:rPr>
        <w:t xml:space="preserve"> by </w:t>
      </w:r>
      <w:r w:rsidRPr="00F42AB9" w:rsidR="00B47EB4">
        <w:rPr>
          <w:color w:val="000000" w:themeColor="text1"/>
          <w:sz w:val="20"/>
          <w:szCs w:val="20"/>
        </w:rPr>
        <w:t xml:space="preserve">others. </w:t>
      </w:r>
      <w:r w:rsidRPr="00F42AB9" w:rsidR="004E6EFD">
        <w:rPr>
          <w:color w:val="000000" w:themeColor="text1"/>
          <w:sz w:val="20"/>
          <w:szCs w:val="20"/>
        </w:rPr>
        <w:t xml:space="preserve"> </w:t>
      </w:r>
    </w:p>
    <w:p w:rsidRPr="00F42AB9" w:rsidR="00842287" w:rsidP="00842287" w:rsidRDefault="00842287" w14:paraId="78D8CEAB" w14:textId="77777777">
      <w:pPr>
        <w:spacing w:line="360" w:lineRule="auto"/>
        <w:jc w:val="both"/>
        <w:rPr>
          <w:color w:val="000000" w:themeColor="text1"/>
          <w:sz w:val="20"/>
          <w:szCs w:val="20"/>
        </w:rPr>
      </w:pPr>
    </w:p>
    <w:p w:rsidRPr="00F42AB9" w:rsidR="00842287" w:rsidP="00E832F5" w:rsidRDefault="006F5BFC" w14:paraId="0949CD89" w14:textId="2D366F31">
      <w:pPr>
        <w:spacing w:line="360" w:lineRule="auto"/>
        <w:jc w:val="both"/>
        <w:rPr>
          <w:color w:val="000000" w:themeColor="text1"/>
          <w:sz w:val="20"/>
          <w:szCs w:val="20"/>
        </w:rPr>
      </w:pPr>
      <w:r w:rsidRPr="00F42AB9">
        <w:rPr>
          <w:color w:val="000000" w:themeColor="text1"/>
          <w:sz w:val="20"/>
          <w:szCs w:val="20"/>
        </w:rPr>
        <w:t>The</w:t>
      </w:r>
      <w:r w:rsidRPr="00F42AB9" w:rsidR="00530327">
        <w:rPr>
          <w:color w:val="000000" w:themeColor="text1"/>
          <w:sz w:val="20"/>
          <w:szCs w:val="20"/>
        </w:rPr>
        <w:t xml:space="preserve"> size </w:t>
      </w:r>
      <w:r w:rsidRPr="00F42AB9" w:rsidR="00842287">
        <w:rPr>
          <w:color w:val="000000" w:themeColor="text1"/>
          <w:sz w:val="20"/>
          <w:szCs w:val="20"/>
        </w:rPr>
        <w:t xml:space="preserve">of the room </w:t>
      </w:r>
      <w:r w:rsidRPr="00F42AB9" w:rsidR="00530327">
        <w:rPr>
          <w:color w:val="000000" w:themeColor="text1"/>
          <w:sz w:val="20"/>
          <w:szCs w:val="20"/>
        </w:rPr>
        <w:t xml:space="preserve">also </w:t>
      </w:r>
      <w:r w:rsidRPr="00F42AB9" w:rsidR="00DF514B">
        <w:rPr>
          <w:color w:val="000000" w:themeColor="text1"/>
          <w:sz w:val="20"/>
          <w:szCs w:val="20"/>
        </w:rPr>
        <w:t>effected</w:t>
      </w:r>
      <w:r w:rsidRPr="00F42AB9" w:rsidR="003E2339">
        <w:rPr>
          <w:color w:val="000000" w:themeColor="text1"/>
          <w:sz w:val="20"/>
          <w:szCs w:val="20"/>
        </w:rPr>
        <w:t xml:space="preserve"> the</w:t>
      </w:r>
      <w:r w:rsidRPr="00F42AB9" w:rsidR="00842287">
        <w:rPr>
          <w:color w:val="000000" w:themeColor="text1"/>
          <w:sz w:val="20"/>
          <w:szCs w:val="20"/>
        </w:rPr>
        <w:t xml:space="preserve"> opportunit</w:t>
      </w:r>
      <w:r w:rsidRPr="00F42AB9" w:rsidR="003E2339">
        <w:rPr>
          <w:color w:val="000000" w:themeColor="text1"/>
          <w:sz w:val="20"/>
          <w:szCs w:val="20"/>
        </w:rPr>
        <w:t>y</w:t>
      </w:r>
      <w:r w:rsidRPr="00F42AB9" w:rsidR="00842287">
        <w:rPr>
          <w:color w:val="000000" w:themeColor="text1"/>
          <w:sz w:val="20"/>
          <w:szCs w:val="20"/>
        </w:rPr>
        <w:t xml:space="preserve"> for meaningful </w:t>
      </w:r>
      <w:r w:rsidRPr="00F42AB9" w:rsidR="00DA29B1">
        <w:rPr>
          <w:color w:val="000000" w:themeColor="text1"/>
          <w:sz w:val="20"/>
          <w:szCs w:val="20"/>
        </w:rPr>
        <w:t>engagements</w:t>
      </w:r>
      <w:r w:rsidRPr="00F42AB9">
        <w:rPr>
          <w:color w:val="000000" w:themeColor="text1"/>
          <w:sz w:val="20"/>
          <w:szCs w:val="20"/>
        </w:rPr>
        <w:t xml:space="preserve">. </w:t>
      </w:r>
      <w:r w:rsidRPr="00F42AB9" w:rsidR="00DA29B1">
        <w:rPr>
          <w:color w:val="000000" w:themeColor="text1"/>
          <w:sz w:val="20"/>
          <w:szCs w:val="20"/>
        </w:rPr>
        <w:t xml:space="preserve"> </w:t>
      </w:r>
      <w:r w:rsidRPr="00F42AB9" w:rsidR="00842287">
        <w:rPr>
          <w:color w:val="000000" w:themeColor="text1"/>
          <w:sz w:val="20"/>
          <w:szCs w:val="20"/>
        </w:rPr>
        <w:t xml:space="preserve"> </w:t>
      </w:r>
      <w:r w:rsidRPr="00CC1AEF" w:rsidR="00C47433">
        <w:rPr>
          <w:color w:val="000000" w:themeColor="text1"/>
          <w:sz w:val="20"/>
          <w:szCs w:val="20"/>
          <w:highlight w:val="yellow"/>
        </w:rPr>
        <w:t>In our later observations</w:t>
      </w:r>
      <w:r w:rsidRPr="00F42AB9" w:rsidR="00842287">
        <w:rPr>
          <w:color w:val="000000" w:themeColor="text1"/>
          <w:sz w:val="20"/>
          <w:szCs w:val="20"/>
        </w:rPr>
        <w:t xml:space="preserve"> </w:t>
      </w:r>
      <w:r w:rsidRPr="00F42AB9" w:rsidR="000239E2">
        <w:rPr>
          <w:color w:val="000000" w:themeColor="text1"/>
          <w:sz w:val="20"/>
          <w:szCs w:val="20"/>
        </w:rPr>
        <w:t xml:space="preserve">the use of </w:t>
      </w:r>
      <w:r w:rsidRPr="00F42AB9" w:rsidR="00842287">
        <w:rPr>
          <w:color w:val="000000" w:themeColor="text1"/>
          <w:sz w:val="20"/>
          <w:szCs w:val="20"/>
        </w:rPr>
        <w:t>larger rooms provi</w:t>
      </w:r>
      <w:r w:rsidRPr="00F42AB9" w:rsidR="00275090">
        <w:rPr>
          <w:color w:val="000000" w:themeColor="text1"/>
          <w:sz w:val="20"/>
          <w:szCs w:val="20"/>
        </w:rPr>
        <w:t>ded</w:t>
      </w:r>
      <w:r w:rsidRPr="00F42AB9" w:rsidR="00842287">
        <w:rPr>
          <w:color w:val="000000" w:themeColor="text1"/>
          <w:sz w:val="20"/>
          <w:szCs w:val="20"/>
        </w:rPr>
        <w:t xml:space="preserve"> more opportunities for </w:t>
      </w:r>
      <w:r w:rsidRPr="00F42AB9" w:rsidR="00910C76">
        <w:rPr>
          <w:color w:val="000000" w:themeColor="text1"/>
          <w:sz w:val="20"/>
          <w:szCs w:val="20"/>
        </w:rPr>
        <w:t xml:space="preserve">the older friends to make </w:t>
      </w:r>
      <w:r w:rsidRPr="00F42AB9" w:rsidR="00842287">
        <w:rPr>
          <w:color w:val="000000" w:themeColor="text1"/>
          <w:sz w:val="20"/>
          <w:szCs w:val="20"/>
        </w:rPr>
        <w:t xml:space="preserve">connections </w:t>
      </w:r>
      <w:r w:rsidRPr="00F42AB9" w:rsidR="00910C76">
        <w:rPr>
          <w:color w:val="000000" w:themeColor="text1"/>
          <w:sz w:val="20"/>
          <w:szCs w:val="20"/>
        </w:rPr>
        <w:t>with the children</w:t>
      </w:r>
      <w:r w:rsidRPr="00F42AB9" w:rsidR="00842287">
        <w:rPr>
          <w:color w:val="000000" w:themeColor="text1"/>
          <w:sz w:val="20"/>
          <w:szCs w:val="20"/>
        </w:rPr>
        <w:t xml:space="preserve">. </w:t>
      </w:r>
      <w:r w:rsidRPr="00F42AB9" w:rsidR="00F7769C">
        <w:rPr>
          <w:color w:val="000000" w:themeColor="text1"/>
          <w:sz w:val="20"/>
          <w:szCs w:val="20"/>
        </w:rPr>
        <w:t>Our</w:t>
      </w:r>
      <w:r w:rsidRPr="00F42AB9" w:rsidR="00842287">
        <w:rPr>
          <w:color w:val="000000" w:themeColor="text1"/>
          <w:sz w:val="20"/>
          <w:szCs w:val="20"/>
        </w:rPr>
        <w:t xml:space="preserve"> </w:t>
      </w:r>
      <w:proofErr w:type="gramStart"/>
      <w:r w:rsidRPr="00F42AB9" w:rsidR="00842287">
        <w:rPr>
          <w:color w:val="000000" w:themeColor="text1"/>
          <w:sz w:val="20"/>
          <w:szCs w:val="20"/>
        </w:rPr>
        <w:t>third</w:t>
      </w:r>
      <w:r w:rsidR="00CC1AEF">
        <w:rPr>
          <w:color w:val="000000" w:themeColor="text1"/>
          <w:sz w:val="20"/>
          <w:szCs w:val="20"/>
        </w:rPr>
        <w:t xml:space="preserve"> </w:t>
      </w:r>
      <w:r w:rsidR="00E832F5">
        <w:rPr>
          <w:color w:val="000000" w:themeColor="text1"/>
          <w:sz w:val="20"/>
          <w:szCs w:val="20"/>
        </w:rPr>
        <w:t xml:space="preserve"> </w:t>
      </w:r>
      <w:r w:rsidRPr="00F42AB9" w:rsidR="00842287">
        <w:rPr>
          <w:color w:val="000000" w:themeColor="text1"/>
          <w:sz w:val="20"/>
          <w:szCs w:val="20"/>
        </w:rPr>
        <w:t>observation</w:t>
      </w:r>
      <w:proofErr w:type="gramEnd"/>
      <w:r w:rsidRPr="00F42AB9" w:rsidR="00842287">
        <w:rPr>
          <w:color w:val="000000" w:themeColor="text1"/>
          <w:sz w:val="20"/>
          <w:szCs w:val="20"/>
        </w:rPr>
        <w:t xml:space="preserve"> </w:t>
      </w:r>
      <w:r w:rsidRPr="00F42AB9" w:rsidR="00F45E0F">
        <w:rPr>
          <w:color w:val="000000" w:themeColor="text1"/>
          <w:sz w:val="20"/>
          <w:szCs w:val="20"/>
        </w:rPr>
        <w:t>took place</w:t>
      </w:r>
      <w:r w:rsidRPr="00F42AB9" w:rsidR="00842287">
        <w:rPr>
          <w:color w:val="000000" w:themeColor="text1"/>
          <w:sz w:val="20"/>
          <w:szCs w:val="20"/>
        </w:rPr>
        <w:t xml:space="preserve"> in a large atrium on the ground floor </w:t>
      </w:r>
      <w:r w:rsidRPr="00F42AB9" w:rsidR="006917A4">
        <w:rPr>
          <w:color w:val="000000" w:themeColor="text1"/>
          <w:sz w:val="20"/>
          <w:szCs w:val="20"/>
        </w:rPr>
        <w:t>of the care home</w:t>
      </w:r>
      <w:r w:rsidRPr="00F42AB9" w:rsidR="00842287">
        <w:rPr>
          <w:color w:val="000000" w:themeColor="text1"/>
          <w:sz w:val="20"/>
          <w:szCs w:val="20"/>
        </w:rPr>
        <w:t xml:space="preserve">. </w:t>
      </w:r>
      <w:r w:rsidRPr="00F42AB9" w:rsidR="00AF6053">
        <w:rPr>
          <w:color w:val="000000" w:themeColor="text1"/>
          <w:sz w:val="20"/>
          <w:szCs w:val="20"/>
        </w:rPr>
        <w:t xml:space="preserve">The easy access in and out of the room enabled </w:t>
      </w:r>
      <w:r w:rsidRPr="00F42AB9" w:rsidR="004A2681">
        <w:rPr>
          <w:color w:val="000000" w:themeColor="text1"/>
          <w:sz w:val="20"/>
          <w:szCs w:val="20"/>
        </w:rPr>
        <w:t>Rose</w:t>
      </w:r>
      <w:r w:rsidRPr="00F42AB9" w:rsidR="00AF6053">
        <w:rPr>
          <w:color w:val="000000" w:themeColor="text1"/>
          <w:sz w:val="20"/>
          <w:szCs w:val="20"/>
        </w:rPr>
        <w:t xml:space="preserve"> to join the </w:t>
      </w:r>
      <w:r w:rsidRPr="00F42AB9" w:rsidR="00C0313A">
        <w:rPr>
          <w:color w:val="000000" w:themeColor="text1"/>
          <w:sz w:val="20"/>
          <w:szCs w:val="20"/>
        </w:rPr>
        <w:t>session</w:t>
      </w:r>
      <w:r w:rsidRPr="00F42AB9" w:rsidR="006917A4">
        <w:rPr>
          <w:color w:val="000000" w:themeColor="text1"/>
          <w:sz w:val="20"/>
          <w:szCs w:val="20"/>
        </w:rPr>
        <w:t xml:space="preserve"> after it had started</w:t>
      </w:r>
      <w:r w:rsidRPr="00F42AB9" w:rsidR="00C0313A">
        <w:rPr>
          <w:color w:val="000000" w:themeColor="text1"/>
          <w:sz w:val="20"/>
          <w:szCs w:val="20"/>
        </w:rPr>
        <w:t xml:space="preserve">: </w:t>
      </w:r>
      <w:r w:rsidRPr="00F42AB9" w:rsidR="00AF6053">
        <w:rPr>
          <w:color w:val="000000" w:themeColor="text1"/>
          <w:sz w:val="20"/>
          <w:szCs w:val="20"/>
        </w:rPr>
        <w:t xml:space="preserve"> </w:t>
      </w:r>
    </w:p>
    <w:p w:rsidRPr="00F42AB9" w:rsidR="00842287" w:rsidP="00D7108E" w:rsidRDefault="004A2681" w14:paraId="6F5EB48B" w14:textId="6A447C0C">
      <w:pPr>
        <w:spacing w:line="360" w:lineRule="auto"/>
        <w:ind w:left="1440"/>
        <w:jc w:val="both"/>
        <w:rPr>
          <w:color w:val="000000" w:themeColor="text1"/>
          <w:sz w:val="20"/>
          <w:szCs w:val="20"/>
        </w:rPr>
      </w:pPr>
      <w:r w:rsidRPr="00F42AB9">
        <w:rPr>
          <w:color w:val="000000" w:themeColor="text1"/>
          <w:sz w:val="20"/>
          <w:szCs w:val="20"/>
        </w:rPr>
        <w:t>Rose</w:t>
      </w:r>
      <w:r w:rsidRPr="00F42AB9" w:rsidR="00842287">
        <w:rPr>
          <w:color w:val="000000" w:themeColor="text1"/>
          <w:sz w:val="20"/>
          <w:szCs w:val="20"/>
        </w:rPr>
        <w:t xml:space="preserve"> suddenly interrupts the session by walking </w:t>
      </w:r>
      <w:r w:rsidRPr="00F42AB9" w:rsidR="00202E6E">
        <w:rPr>
          <w:color w:val="000000" w:themeColor="text1"/>
          <w:sz w:val="20"/>
          <w:szCs w:val="20"/>
        </w:rPr>
        <w:t>into the middle of the children and adults seated in a circle with</w:t>
      </w:r>
      <w:r w:rsidRPr="00F42AB9" w:rsidR="00842287">
        <w:rPr>
          <w:color w:val="000000" w:themeColor="text1"/>
          <w:sz w:val="20"/>
          <w:szCs w:val="20"/>
        </w:rPr>
        <w:t xml:space="preserve"> her arms open saying [in a loud dramatic voice] ‘Hello, Auntie </w:t>
      </w:r>
      <w:r w:rsidRPr="00F42AB9">
        <w:rPr>
          <w:color w:val="000000" w:themeColor="text1"/>
          <w:sz w:val="20"/>
          <w:szCs w:val="20"/>
        </w:rPr>
        <w:t>Rose</w:t>
      </w:r>
      <w:r w:rsidRPr="00F42AB9" w:rsidR="00842287">
        <w:rPr>
          <w:color w:val="000000" w:themeColor="text1"/>
          <w:sz w:val="20"/>
          <w:szCs w:val="20"/>
        </w:rPr>
        <w:t xml:space="preserve"> is here!’. She approaches two of the boys and gives them a high five which the boys respond to [</w:t>
      </w:r>
      <w:r w:rsidRPr="00F42AB9" w:rsidR="006F5BFC">
        <w:rPr>
          <w:color w:val="000000" w:themeColor="text1"/>
          <w:sz w:val="20"/>
          <w:szCs w:val="20"/>
        </w:rPr>
        <w:t>O</w:t>
      </w:r>
      <w:r w:rsidRPr="00F42AB9" w:rsidR="00842287">
        <w:rPr>
          <w:color w:val="000000" w:themeColor="text1"/>
          <w:sz w:val="20"/>
          <w:szCs w:val="20"/>
        </w:rPr>
        <w:t xml:space="preserve">bservation </w:t>
      </w:r>
      <w:r w:rsidRPr="00F42AB9" w:rsidR="006F5BFC">
        <w:rPr>
          <w:color w:val="000000" w:themeColor="text1"/>
          <w:sz w:val="20"/>
          <w:szCs w:val="20"/>
        </w:rPr>
        <w:t>2</w:t>
      </w:r>
      <w:r w:rsidRPr="00F42AB9" w:rsidR="00842287">
        <w:rPr>
          <w:color w:val="000000" w:themeColor="text1"/>
          <w:sz w:val="20"/>
          <w:szCs w:val="20"/>
        </w:rPr>
        <w:t xml:space="preserve">]. </w:t>
      </w:r>
    </w:p>
    <w:p w:rsidRPr="00F42AB9" w:rsidR="00842287" w:rsidP="00842287" w:rsidRDefault="004A2681" w14:paraId="1F41260B" w14:textId="1CE23138">
      <w:pPr>
        <w:spacing w:line="360" w:lineRule="auto"/>
        <w:jc w:val="both"/>
        <w:rPr>
          <w:color w:val="000000" w:themeColor="text1"/>
          <w:sz w:val="20"/>
          <w:szCs w:val="20"/>
        </w:rPr>
      </w:pPr>
      <w:r w:rsidRPr="00F42AB9">
        <w:rPr>
          <w:color w:val="000000" w:themeColor="text1"/>
          <w:sz w:val="20"/>
          <w:szCs w:val="20"/>
        </w:rPr>
        <w:t>Rose</w:t>
      </w:r>
      <w:r w:rsidRPr="00F42AB9" w:rsidR="00025916">
        <w:rPr>
          <w:color w:val="000000" w:themeColor="text1"/>
          <w:sz w:val="20"/>
          <w:szCs w:val="20"/>
        </w:rPr>
        <w:t xml:space="preserve">’s </w:t>
      </w:r>
      <w:r w:rsidR="007E6DB9">
        <w:rPr>
          <w:color w:val="000000" w:themeColor="text1"/>
          <w:sz w:val="20"/>
          <w:szCs w:val="20"/>
        </w:rPr>
        <w:t>“</w:t>
      </w:r>
      <w:r w:rsidRPr="00F42AB9" w:rsidR="00025916">
        <w:rPr>
          <w:color w:val="000000" w:themeColor="text1"/>
          <w:sz w:val="20"/>
          <w:szCs w:val="20"/>
        </w:rPr>
        <w:t>grand entrance</w:t>
      </w:r>
      <w:r w:rsidR="007E6DB9">
        <w:rPr>
          <w:color w:val="000000" w:themeColor="text1"/>
          <w:sz w:val="20"/>
          <w:szCs w:val="20"/>
        </w:rPr>
        <w:t>”</w:t>
      </w:r>
      <w:r w:rsidRPr="00F42AB9" w:rsidR="00025916">
        <w:rPr>
          <w:color w:val="000000" w:themeColor="text1"/>
          <w:sz w:val="20"/>
          <w:szCs w:val="20"/>
        </w:rPr>
        <w:t xml:space="preserve"> </w:t>
      </w:r>
      <w:r w:rsidRPr="00F42AB9" w:rsidR="00051C7E">
        <w:rPr>
          <w:color w:val="000000" w:themeColor="text1"/>
          <w:sz w:val="20"/>
          <w:szCs w:val="20"/>
        </w:rPr>
        <w:t xml:space="preserve">is reminiscent of </w:t>
      </w:r>
      <w:proofErr w:type="spellStart"/>
      <w:r w:rsidRPr="00F42AB9" w:rsidR="00365AED">
        <w:rPr>
          <w:color w:val="000000" w:themeColor="text1"/>
          <w:sz w:val="20"/>
          <w:szCs w:val="20"/>
        </w:rPr>
        <w:t>Volsoni</w:t>
      </w:r>
      <w:r w:rsidRPr="00F42AB9" w:rsidR="004401CA">
        <w:rPr>
          <w:color w:val="000000" w:themeColor="text1"/>
          <w:sz w:val="20"/>
          <w:szCs w:val="20"/>
        </w:rPr>
        <w:t>n</w:t>
      </w:r>
      <w:r w:rsidRPr="00F42AB9" w:rsidR="00365AED">
        <w:rPr>
          <w:color w:val="000000" w:themeColor="text1"/>
          <w:sz w:val="20"/>
          <w:szCs w:val="20"/>
        </w:rPr>
        <w:t>ov</w:t>
      </w:r>
      <w:r w:rsidRPr="00F42AB9" w:rsidR="003E0EAA">
        <w:rPr>
          <w:color w:val="000000" w:themeColor="text1"/>
          <w:sz w:val="20"/>
          <w:szCs w:val="20"/>
        </w:rPr>
        <w:t>’s</w:t>
      </w:r>
      <w:proofErr w:type="spellEnd"/>
      <w:r w:rsidRPr="00F42AB9" w:rsidR="00365AED">
        <w:rPr>
          <w:color w:val="000000" w:themeColor="text1"/>
          <w:sz w:val="20"/>
          <w:szCs w:val="20"/>
        </w:rPr>
        <w:t xml:space="preserve"> (1986) </w:t>
      </w:r>
      <w:r w:rsidR="007E6DB9">
        <w:rPr>
          <w:color w:val="000000" w:themeColor="text1"/>
          <w:sz w:val="20"/>
          <w:szCs w:val="20"/>
        </w:rPr>
        <w:t>“</w:t>
      </w:r>
      <w:r w:rsidRPr="00F42AB9" w:rsidR="00365AED">
        <w:rPr>
          <w:color w:val="000000" w:themeColor="text1"/>
          <w:sz w:val="20"/>
          <w:szCs w:val="20"/>
        </w:rPr>
        <w:t>spark</w:t>
      </w:r>
      <w:r w:rsidR="007E6DB9">
        <w:rPr>
          <w:color w:val="000000" w:themeColor="text1"/>
          <w:sz w:val="20"/>
          <w:szCs w:val="20"/>
        </w:rPr>
        <w:t>”</w:t>
      </w:r>
      <w:r w:rsidRPr="00F42AB9" w:rsidR="00AD59F9">
        <w:rPr>
          <w:color w:val="000000" w:themeColor="text1"/>
          <w:sz w:val="20"/>
          <w:szCs w:val="20"/>
        </w:rPr>
        <w:t xml:space="preserve">, </w:t>
      </w:r>
      <w:r w:rsidRPr="00F42AB9" w:rsidR="003E0EAA">
        <w:rPr>
          <w:color w:val="000000" w:themeColor="text1"/>
          <w:sz w:val="20"/>
          <w:szCs w:val="20"/>
        </w:rPr>
        <w:t xml:space="preserve">immediately </w:t>
      </w:r>
      <w:r w:rsidRPr="00F42AB9">
        <w:rPr>
          <w:color w:val="000000" w:themeColor="text1"/>
          <w:sz w:val="20"/>
          <w:szCs w:val="20"/>
        </w:rPr>
        <w:t>Rose</w:t>
      </w:r>
      <w:r w:rsidRPr="00F42AB9" w:rsidR="003E0EAA">
        <w:rPr>
          <w:color w:val="000000" w:themeColor="text1"/>
          <w:sz w:val="20"/>
          <w:szCs w:val="20"/>
        </w:rPr>
        <w:t xml:space="preserve"> makes a connection with the children by announcing </w:t>
      </w:r>
      <w:r w:rsidRPr="00F42AB9" w:rsidR="00975021">
        <w:rPr>
          <w:color w:val="000000" w:themeColor="text1"/>
          <w:sz w:val="20"/>
          <w:szCs w:val="20"/>
        </w:rPr>
        <w:t>her entry</w:t>
      </w:r>
      <w:r w:rsidRPr="00F42AB9" w:rsidR="003E0EAA">
        <w:rPr>
          <w:color w:val="000000" w:themeColor="text1"/>
          <w:sz w:val="20"/>
          <w:szCs w:val="20"/>
        </w:rPr>
        <w:t xml:space="preserve"> and high fiving the </w:t>
      </w:r>
      <w:r w:rsidRPr="00F42AB9" w:rsidR="005D5C52">
        <w:rPr>
          <w:color w:val="000000" w:themeColor="text1"/>
          <w:sz w:val="20"/>
          <w:szCs w:val="20"/>
        </w:rPr>
        <w:t xml:space="preserve">boys. </w:t>
      </w:r>
      <w:r w:rsidRPr="00E832F5" w:rsidR="005D5C52">
        <w:rPr>
          <w:color w:val="000000" w:themeColor="text1"/>
          <w:sz w:val="20"/>
          <w:szCs w:val="20"/>
          <w:highlight w:val="yellow"/>
        </w:rPr>
        <w:t>In our earlier</w:t>
      </w:r>
      <w:r w:rsidRPr="00E832F5" w:rsidR="00236F3F">
        <w:rPr>
          <w:color w:val="000000" w:themeColor="text1"/>
          <w:sz w:val="20"/>
          <w:szCs w:val="20"/>
          <w:highlight w:val="yellow"/>
        </w:rPr>
        <w:t xml:space="preserve"> </w:t>
      </w:r>
      <w:r w:rsidRPr="00E832F5" w:rsidR="005D5C52">
        <w:rPr>
          <w:color w:val="000000" w:themeColor="text1"/>
          <w:sz w:val="20"/>
          <w:szCs w:val="20"/>
          <w:highlight w:val="yellow"/>
        </w:rPr>
        <w:t>observations</w:t>
      </w:r>
      <w:r w:rsidRPr="00F42AB9" w:rsidR="00842287">
        <w:rPr>
          <w:color w:val="000000" w:themeColor="text1"/>
          <w:sz w:val="20"/>
          <w:szCs w:val="20"/>
        </w:rPr>
        <w:t xml:space="preserve"> the children’s interactions with the</w:t>
      </w:r>
      <w:r w:rsidRPr="00F42AB9" w:rsidR="005D5C52">
        <w:rPr>
          <w:color w:val="000000" w:themeColor="text1"/>
          <w:sz w:val="20"/>
          <w:szCs w:val="20"/>
        </w:rPr>
        <w:t>ir</w:t>
      </w:r>
      <w:r w:rsidRPr="00F42AB9" w:rsidR="00842287">
        <w:rPr>
          <w:color w:val="000000" w:themeColor="text1"/>
          <w:sz w:val="20"/>
          <w:szCs w:val="20"/>
        </w:rPr>
        <w:t xml:space="preserve"> older friends had been </w:t>
      </w:r>
      <w:r w:rsidRPr="00F42AB9" w:rsidR="005D5C52">
        <w:rPr>
          <w:color w:val="000000" w:themeColor="text1"/>
          <w:sz w:val="20"/>
          <w:szCs w:val="20"/>
        </w:rPr>
        <w:t>very</w:t>
      </w:r>
      <w:r w:rsidRPr="00F42AB9" w:rsidR="00842287">
        <w:rPr>
          <w:color w:val="000000" w:themeColor="text1"/>
          <w:sz w:val="20"/>
          <w:szCs w:val="20"/>
        </w:rPr>
        <w:t xml:space="preserve"> gendered with the boys</w:t>
      </w:r>
      <w:r w:rsidRPr="00F42AB9" w:rsidR="00316401">
        <w:rPr>
          <w:color w:val="000000" w:themeColor="text1"/>
          <w:sz w:val="20"/>
          <w:szCs w:val="20"/>
        </w:rPr>
        <w:t xml:space="preserve"> </w:t>
      </w:r>
      <w:r w:rsidRPr="00F42AB9" w:rsidR="00842287">
        <w:rPr>
          <w:color w:val="000000" w:themeColor="text1"/>
          <w:sz w:val="20"/>
          <w:szCs w:val="20"/>
        </w:rPr>
        <w:t xml:space="preserve">showing </w:t>
      </w:r>
      <w:r w:rsidRPr="00F42AB9" w:rsidR="00A16B0E">
        <w:rPr>
          <w:color w:val="000000" w:themeColor="text1"/>
          <w:sz w:val="20"/>
          <w:szCs w:val="20"/>
        </w:rPr>
        <w:t>more</w:t>
      </w:r>
      <w:r w:rsidRPr="00F42AB9" w:rsidR="00842287">
        <w:rPr>
          <w:color w:val="000000" w:themeColor="text1"/>
          <w:sz w:val="20"/>
          <w:szCs w:val="20"/>
        </w:rPr>
        <w:t xml:space="preserve"> interest in the male residents and the girls </w:t>
      </w:r>
      <w:r w:rsidRPr="00F42AB9" w:rsidR="00316401">
        <w:rPr>
          <w:color w:val="000000" w:themeColor="text1"/>
          <w:sz w:val="20"/>
          <w:szCs w:val="20"/>
        </w:rPr>
        <w:t xml:space="preserve">showing </w:t>
      </w:r>
      <w:r w:rsidRPr="00F42AB9" w:rsidR="00A16B0E">
        <w:rPr>
          <w:color w:val="000000" w:themeColor="text1"/>
          <w:sz w:val="20"/>
          <w:szCs w:val="20"/>
        </w:rPr>
        <w:t>more</w:t>
      </w:r>
      <w:r w:rsidRPr="00F42AB9" w:rsidR="00397663">
        <w:rPr>
          <w:color w:val="000000" w:themeColor="text1"/>
          <w:sz w:val="20"/>
          <w:szCs w:val="20"/>
        </w:rPr>
        <w:t xml:space="preserve"> </w:t>
      </w:r>
      <w:r w:rsidRPr="00F42AB9" w:rsidR="00316401">
        <w:rPr>
          <w:color w:val="000000" w:themeColor="text1"/>
          <w:sz w:val="20"/>
          <w:szCs w:val="20"/>
        </w:rPr>
        <w:t>interest in the</w:t>
      </w:r>
      <w:r w:rsidRPr="00F42AB9" w:rsidR="00842287">
        <w:rPr>
          <w:color w:val="000000" w:themeColor="text1"/>
          <w:sz w:val="20"/>
          <w:szCs w:val="20"/>
        </w:rPr>
        <w:t xml:space="preserve"> female residents. </w:t>
      </w:r>
      <w:r w:rsidRPr="00F42AB9" w:rsidR="00316401">
        <w:rPr>
          <w:color w:val="000000" w:themeColor="text1"/>
          <w:sz w:val="20"/>
          <w:szCs w:val="20"/>
        </w:rPr>
        <w:t xml:space="preserve">In contrast, </w:t>
      </w:r>
      <w:r w:rsidRPr="00F42AB9" w:rsidR="00C132B8">
        <w:rPr>
          <w:color w:val="000000" w:themeColor="text1"/>
          <w:sz w:val="20"/>
          <w:szCs w:val="20"/>
        </w:rPr>
        <w:t>during</w:t>
      </w:r>
      <w:r w:rsidRPr="00F42AB9" w:rsidR="00842287">
        <w:rPr>
          <w:color w:val="000000" w:themeColor="text1"/>
          <w:sz w:val="20"/>
          <w:szCs w:val="20"/>
        </w:rPr>
        <w:t xml:space="preserve"> this occasion the boys </w:t>
      </w:r>
      <w:r w:rsidRPr="00F42AB9" w:rsidR="00842287">
        <w:rPr>
          <w:color w:val="000000" w:themeColor="text1"/>
          <w:sz w:val="20"/>
          <w:szCs w:val="20"/>
        </w:rPr>
        <w:lastRenderedPageBreak/>
        <w:t xml:space="preserve">showed a marked interest in </w:t>
      </w:r>
      <w:r w:rsidRPr="00F42AB9">
        <w:rPr>
          <w:color w:val="000000" w:themeColor="text1"/>
          <w:sz w:val="20"/>
          <w:szCs w:val="20"/>
        </w:rPr>
        <w:t>Rose</w:t>
      </w:r>
      <w:r w:rsidRPr="00F42AB9" w:rsidR="00842287">
        <w:rPr>
          <w:color w:val="000000" w:themeColor="text1"/>
          <w:sz w:val="20"/>
          <w:szCs w:val="20"/>
        </w:rPr>
        <w:t xml:space="preserve"> </w:t>
      </w:r>
      <w:r w:rsidRPr="00F42AB9" w:rsidR="00C132B8">
        <w:rPr>
          <w:color w:val="000000" w:themeColor="text1"/>
          <w:sz w:val="20"/>
          <w:szCs w:val="20"/>
        </w:rPr>
        <w:t xml:space="preserve">which was sparked by </w:t>
      </w:r>
      <w:r w:rsidRPr="00F42AB9" w:rsidR="008F428D">
        <w:rPr>
          <w:color w:val="000000" w:themeColor="text1"/>
          <w:sz w:val="20"/>
          <w:szCs w:val="20"/>
        </w:rPr>
        <w:t>her exciting entrance</w:t>
      </w:r>
      <w:r w:rsidRPr="00F42AB9" w:rsidR="003B4C62">
        <w:rPr>
          <w:color w:val="000000" w:themeColor="text1"/>
          <w:sz w:val="20"/>
          <w:szCs w:val="20"/>
        </w:rPr>
        <w:t xml:space="preserve">. </w:t>
      </w:r>
      <w:r w:rsidRPr="00F42AB9" w:rsidR="006F5BFC">
        <w:rPr>
          <w:color w:val="000000" w:themeColor="text1"/>
          <w:sz w:val="20"/>
          <w:szCs w:val="20"/>
        </w:rPr>
        <w:t>Taking</w:t>
      </w:r>
      <w:r w:rsidRPr="00F42AB9" w:rsidR="00A85EFC">
        <w:rPr>
          <w:color w:val="000000" w:themeColor="text1"/>
          <w:sz w:val="20"/>
          <w:szCs w:val="20"/>
        </w:rPr>
        <w:t xml:space="preserve"> on the role of </w:t>
      </w:r>
      <w:r w:rsidRPr="00F42AB9" w:rsidR="009B439B">
        <w:rPr>
          <w:color w:val="000000" w:themeColor="text1"/>
          <w:sz w:val="20"/>
          <w:szCs w:val="20"/>
        </w:rPr>
        <w:t xml:space="preserve">an </w:t>
      </w:r>
      <w:r w:rsidRPr="00F42AB9" w:rsidR="006F5BFC">
        <w:rPr>
          <w:color w:val="000000" w:themeColor="text1"/>
          <w:sz w:val="20"/>
          <w:szCs w:val="20"/>
        </w:rPr>
        <w:t>exuberant</w:t>
      </w:r>
      <w:r w:rsidRPr="00F42AB9" w:rsidR="009B439B">
        <w:rPr>
          <w:color w:val="000000" w:themeColor="text1"/>
          <w:sz w:val="20"/>
          <w:szCs w:val="20"/>
        </w:rPr>
        <w:t xml:space="preserve"> ‘Aunty’ </w:t>
      </w:r>
      <w:r w:rsidRPr="00F42AB9" w:rsidR="00591B1B">
        <w:rPr>
          <w:color w:val="000000" w:themeColor="text1"/>
          <w:sz w:val="20"/>
          <w:szCs w:val="20"/>
        </w:rPr>
        <w:t xml:space="preserve">and </w:t>
      </w:r>
      <w:r w:rsidR="007E6DB9">
        <w:rPr>
          <w:color w:val="000000" w:themeColor="text1"/>
          <w:sz w:val="20"/>
          <w:szCs w:val="20"/>
        </w:rPr>
        <w:t>“</w:t>
      </w:r>
      <w:r w:rsidRPr="00F42AB9" w:rsidR="005B57F3">
        <w:rPr>
          <w:color w:val="000000" w:themeColor="text1"/>
          <w:sz w:val="20"/>
          <w:szCs w:val="20"/>
        </w:rPr>
        <w:t>borrowing</w:t>
      </w:r>
      <w:r w:rsidR="007E6DB9">
        <w:rPr>
          <w:color w:val="000000" w:themeColor="text1"/>
          <w:sz w:val="20"/>
          <w:szCs w:val="20"/>
        </w:rPr>
        <w:t>”</w:t>
      </w:r>
      <w:r w:rsidRPr="00F42AB9" w:rsidR="005B57F3">
        <w:rPr>
          <w:color w:val="000000" w:themeColor="text1"/>
          <w:sz w:val="20"/>
          <w:szCs w:val="20"/>
        </w:rPr>
        <w:t xml:space="preserve"> of the </w:t>
      </w:r>
      <w:r w:rsidR="007E6DB9">
        <w:rPr>
          <w:color w:val="000000" w:themeColor="text1"/>
          <w:sz w:val="20"/>
          <w:szCs w:val="20"/>
        </w:rPr>
        <w:t>“</w:t>
      </w:r>
      <w:r w:rsidRPr="00F42AB9" w:rsidR="005B57F3">
        <w:rPr>
          <w:color w:val="000000" w:themeColor="text1"/>
          <w:sz w:val="20"/>
          <w:szCs w:val="20"/>
        </w:rPr>
        <w:t>high</w:t>
      </w:r>
      <w:r w:rsidR="007E6DB9">
        <w:rPr>
          <w:color w:val="000000" w:themeColor="text1"/>
          <w:sz w:val="20"/>
          <w:szCs w:val="20"/>
        </w:rPr>
        <w:t>-5</w:t>
      </w:r>
      <w:r w:rsidR="00D22AAC">
        <w:rPr>
          <w:color w:val="000000" w:themeColor="text1"/>
          <w:sz w:val="20"/>
          <w:szCs w:val="20"/>
        </w:rPr>
        <w:t>”</w:t>
      </w:r>
      <w:r w:rsidRPr="00F42AB9" w:rsidR="005B57F3">
        <w:rPr>
          <w:color w:val="000000" w:themeColor="text1"/>
          <w:sz w:val="20"/>
          <w:szCs w:val="20"/>
        </w:rPr>
        <w:t xml:space="preserve"> </w:t>
      </w:r>
      <w:r w:rsidR="00E31932">
        <w:rPr>
          <w:color w:val="000000" w:themeColor="text1"/>
          <w:sz w:val="20"/>
          <w:szCs w:val="20"/>
        </w:rPr>
        <w:t xml:space="preserve">(from Charlie and Alfie) </w:t>
      </w:r>
      <w:r w:rsidRPr="00F42AB9" w:rsidR="008B68E3">
        <w:rPr>
          <w:color w:val="000000" w:themeColor="text1"/>
          <w:sz w:val="20"/>
          <w:szCs w:val="20"/>
        </w:rPr>
        <w:t xml:space="preserve">enabled </w:t>
      </w:r>
      <w:r w:rsidRPr="00F42AB9">
        <w:rPr>
          <w:color w:val="000000" w:themeColor="text1"/>
          <w:sz w:val="20"/>
          <w:szCs w:val="20"/>
        </w:rPr>
        <w:t>Rose</w:t>
      </w:r>
      <w:r w:rsidRPr="00F42AB9" w:rsidR="008B68E3">
        <w:rPr>
          <w:color w:val="000000" w:themeColor="text1"/>
          <w:sz w:val="20"/>
          <w:szCs w:val="20"/>
        </w:rPr>
        <w:t xml:space="preserve"> </w:t>
      </w:r>
      <w:r w:rsidRPr="00F42AB9" w:rsidR="00A85EFC">
        <w:rPr>
          <w:color w:val="000000" w:themeColor="text1"/>
          <w:sz w:val="20"/>
          <w:szCs w:val="20"/>
        </w:rPr>
        <w:t xml:space="preserve">to make </w:t>
      </w:r>
      <w:r w:rsidRPr="00F42AB9" w:rsidR="00524BED">
        <w:rPr>
          <w:color w:val="000000" w:themeColor="text1"/>
          <w:sz w:val="20"/>
          <w:szCs w:val="20"/>
        </w:rPr>
        <w:t xml:space="preserve">a </w:t>
      </w:r>
      <w:r w:rsidRPr="00F42AB9" w:rsidR="006852AE">
        <w:rPr>
          <w:color w:val="000000" w:themeColor="text1"/>
          <w:sz w:val="20"/>
          <w:szCs w:val="20"/>
        </w:rPr>
        <w:t xml:space="preserve">new and meaningful </w:t>
      </w:r>
      <w:r w:rsidRPr="00F42AB9" w:rsidR="00A85EFC">
        <w:rPr>
          <w:color w:val="000000" w:themeColor="text1"/>
          <w:sz w:val="20"/>
          <w:szCs w:val="20"/>
        </w:rPr>
        <w:t>connection</w:t>
      </w:r>
      <w:r w:rsidRPr="00F42AB9" w:rsidR="00524BED">
        <w:rPr>
          <w:color w:val="000000" w:themeColor="text1"/>
          <w:sz w:val="20"/>
          <w:szCs w:val="20"/>
        </w:rPr>
        <w:t xml:space="preserve"> with the boys. </w:t>
      </w:r>
    </w:p>
    <w:p w:rsidRPr="00F42AB9" w:rsidR="003263DC" w:rsidP="00842287" w:rsidRDefault="003263DC" w14:paraId="2CCCCD51" w14:textId="4A4ECAAE">
      <w:pPr>
        <w:spacing w:line="360" w:lineRule="auto"/>
        <w:jc w:val="both"/>
        <w:rPr>
          <w:color w:val="000000" w:themeColor="text1"/>
          <w:sz w:val="20"/>
          <w:szCs w:val="20"/>
        </w:rPr>
      </w:pPr>
    </w:p>
    <w:p w:rsidRPr="00F42AB9" w:rsidR="00C86179" w:rsidP="72E25461" w:rsidRDefault="00BB3087" w14:paraId="4BC2465C" w14:textId="32FAE2A4">
      <w:pPr>
        <w:spacing w:line="360" w:lineRule="auto"/>
        <w:jc w:val="both"/>
        <w:rPr>
          <w:i/>
          <w:iCs/>
          <w:color w:val="000000" w:themeColor="text1"/>
          <w:sz w:val="20"/>
          <w:szCs w:val="20"/>
        </w:rPr>
      </w:pPr>
      <w:r w:rsidRPr="000B3C61">
        <w:rPr>
          <w:i/>
          <w:iCs/>
          <w:color w:val="000000" w:themeColor="text1"/>
          <w:sz w:val="20"/>
          <w:szCs w:val="20"/>
          <w:highlight w:val="yellow"/>
        </w:rPr>
        <w:t xml:space="preserve">Objects </w:t>
      </w:r>
      <w:proofErr w:type="gramStart"/>
      <w:r w:rsidRPr="000B3C61">
        <w:rPr>
          <w:i/>
          <w:iCs/>
          <w:color w:val="000000" w:themeColor="text1"/>
          <w:sz w:val="20"/>
          <w:szCs w:val="20"/>
          <w:highlight w:val="yellow"/>
        </w:rPr>
        <w:t xml:space="preserve">- </w:t>
      </w:r>
      <w:r w:rsidRPr="000B3C61" w:rsidR="002E432B">
        <w:rPr>
          <w:i/>
          <w:iCs/>
          <w:color w:val="000000" w:themeColor="text1"/>
          <w:sz w:val="20"/>
          <w:szCs w:val="20"/>
          <w:highlight w:val="yellow"/>
        </w:rPr>
        <w:t xml:space="preserve"> Rose’s</w:t>
      </w:r>
      <w:proofErr w:type="gramEnd"/>
      <w:r w:rsidRPr="000B3C61" w:rsidR="002E432B">
        <w:rPr>
          <w:i/>
          <w:iCs/>
          <w:color w:val="000000" w:themeColor="text1"/>
          <w:sz w:val="20"/>
          <w:szCs w:val="20"/>
          <w:highlight w:val="yellow"/>
        </w:rPr>
        <w:t xml:space="preserve"> </w:t>
      </w:r>
      <w:r w:rsidRPr="000B3C61">
        <w:rPr>
          <w:i/>
          <w:iCs/>
          <w:color w:val="000000" w:themeColor="text1"/>
          <w:sz w:val="20"/>
          <w:szCs w:val="20"/>
          <w:highlight w:val="yellow"/>
        </w:rPr>
        <w:t>knitting bag</w:t>
      </w:r>
    </w:p>
    <w:p w:rsidRPr="00A10526" w:rsidR="00842287" w:rsidP="007B7B3B" w:rsidRDefault="00842287" w14:paraId="29DFA115" w14:textId="02A90AE4">
      <w:pPr>
        <w:spacing w:line="360" w:lineRule="auto"/>
        <w:jc w:val="both"/>
        <w:rPr>
          <w:color w:val="000000" w:themeColor="text1"/>
          <w:sz w:val="20"/>
          <w:szCs w:val="20"/>
        </w:rPr>
      </w:pPr>
      <w:r w:rsidRPr="00E832F5">
        <w:rPr>
          <w:color w:val="000000" w:themeColor="text1"/>
          <w:sz w:val="20"/>
          <w:szCs w:val="20"/>
          <w:highlight w:val="yellow"/>
        </w:rPr>
        <w:t xml:space="preserve">In </w:t>
      </w:r>
      <w:r w:rsidRPr="00E832F5" w:rsidR="00783EF6">
        <w:rPr>
          <w:color w:val="000000" w:themeColor="text1"/>
          <w:sz w:val="20"/>
          <w:szCs w:val="20"/>
          <w:highlight w:val="yellow"/>
        </w:rPr>
        <w:t>our final observation</w:t>
      </w:r>
      <w:r w:rsidRPr="00F42AB9" w:rsidR="00783EF6">
        <w:rPr>
          <w:color w:val="000000" w:themeColor="text1"/>
          <w:sz w:val="20"/>
          <w:szCs w:val="20"/>
        </w:rPr>
        <w:t xml:space="preserve"> </w:t>
      </w:r>
      <w:r w:rsidRPr="00F42AB9" w:rsidR="00F61962">
        <w:rPr>
          <w:color w:val="000000" w:themeColor="text1"/>
          <w:sz w:val="20"/>
          <w:szCs w:val="20"/>
        </w:rPr>
        <w:t xml:space="preserve">the opportunities for </w:t>
      </w:r>
      <w:r w:rsidRPr="00F42AB9" w:rsidR="004A2681">
        <w:rPr>
          <w:color w:val="000000" w:themeColor="text1"/>
          <w:sz w:val="20"/>
          <w:szCs w:val="20"/>
        </w:rPr>
        <w:t>Rose</w:t>
      </w:r>
      <w:r w:rsidRPr="00F42AB9" w:rsidR="00F61962">
        <w:rPr>
          <w:color w:val="000000" w:themeColor="text1"/>
          <w:sz w:val="20"/>
          <w:szCs w:val="20"/>
        </w:rPr>
        <w:t>’s meaning making with the children are dramatically increased</w:t>
      </w:r>
      <w:r w:rsidRPr="00F42AB9" w:rsidR="00640337">
        <w:rPr>
          <w:color w:val="000000" w:themeColor="text1"/>
          <w:sz w:val="20"/>
          <w:szCs w:val="20"/>
        </w:rPr>
        <w:t xml:space="preserve">. </w:t>
      </w:r>
      <w:r w:rsidRPr="00A10526" w:rsidR="00640337">
        <w:rPr>
          <w:color w:val="000000" w:themeColor="text1"/>
          <w:sz w:val="20"/>
          <w:szCs w:val="20"/>
        </w:rPr>
        <w:t>Drawing on Bakhtin’s (1981) concept of he</w:t>
      </w:r>
      <w:r w:rsidRPr="00A10526" w:rsidR="00B70E8F">
        <w:rPr>
          <w:color w:val="000000" w:themeColor="text1"/>
          <w:sz w:val="20"/>
          <w:szCs w:val="20"/>
        </w:rPr>
        <w:t xml:space="preserve">teroglossia we observe </w:t>
      </w:r>
      <w:r w:rsidRPr="00A10526" w:rsidR="004A2681">
        <w:rPr>
          <w:color w:val="000000" w:themeColor="text1"/>
          <w:sz w:val="20"/>
          <w:szCs w:val="20"/>
        </w:rPr>
        <w:t>Rose</w:t>
      </w:r>
      <w:r w:rsidRPr="00A10526" w:rsidR="00FE609B">
        <w:rPr>
          <w:color w:val="000000" w:themeColor="text1"/>
          <w:sz w:val="20"/>
          <w:szCs w:val="20"/>
        </w:rPr>
        <w:t>’s</w:t>
      </w:r>
      <w:r w:rsidRPr="00A10526" w:rsidR="00B70E8F">
        <w:rPr>
          <w:color w:val="000000" w:themeColor="text1"/>
          <w:sz w:val="20"/>
          <w:szCs w:val="20"/>
        </w:rPr>
        <w:t xml:space="preserve"> use of </w:t>
      </w:r>
      <w:r w:rsidR="00D22AAC">
        <w:rPr>
          <w:color w:val="000000" w:themeColor="text1"/>
          <w:sz w:val="20"/>
          <w:szCs w:val="20"/>
        </w:rPr>
        <w:t>“</w:t>
      </w:r>
      <w:r w:rsidRPr="00A10526" w:rsidR="00B70E8F">
        <w:rPr>
          <w:color w:val="000000" w:themeColor="text1"/>
          <w:sz w:val="20"/>
          <w:szCs w:val="20"/>
        </w:rPr>
        <w:t>multiple voices</w:t>
      </w:r>
      <w:r w:rsidR="00D22AAC">
        <w:rPr>
          <w:color w:val="000000" w:themeColor="text1"/>
          <w:sz w:val="20"/>
          <w:szCs w:val="20"/>
        </w:rPr>
        <w:t>”</w:t>
      </w:r>
      <w:r w:rsidRPr="00A10526" w:rsidR="00B70E8F">
        <w:rPr>
          <w:color w:val="000000" w:themeColor="text1"/>
          <w:sz w:val="20"/>
          <w:szCs w:val="20"/>
        </w:rPr>
        <w:t xml:space="preserve"> as she </w:t>
      </w:r>
      <w:r w:rsidRPr="00A10526">
        <w:rPr>
          <w:color w:val="000000" w:themeColor="text1"/>
          <w:sz w:val="20"/>
          <w:szCs w:val="20"/>
        </w:rPr>
        <w:t xml:space="preserve">co-produces new understandings and meanings </w:t>
      </w:r>
      <w:r w:rsidRPr="00A10526" w:rsidR="00FE609B">
        <w:rPr>
          <w:color w:val="000000" w:themeColor="text1"/>
          <w:sz w:val="20"/>
          <w:szCs w:val="20"/>
        </w:rPr>
        <w:t xml:space="preserve">by taking on the role of </w:t>
      </w:r>
      <w:r w:rsidRPr="00A10526" w:rsidR="007512E3">
        <w:rPr>
          <w:color w:val="000000" w:themeColor="text1"/>
          <w:sz w:val="20"/>
          <w:szCs w:val="20"/>
        </w:rPr>
        <w:t>leader</w:t>
      </w:r>
      <w:r w:rsidR="00D22AAC">
        <w:rPr>
          <w:color w:val="000000" w:themeColor="text1"/>
          <w:sz w:val="20"/>
          <w:szCs w:val="20"/>
        </w:rPr>
        <w:t>.</w:t>
      </w:r>
      <w:r w:rsidRPr="00A10526" w:rsidR="007512E3">
        <w:rPr>
          <w:color w:val="000000" w:themeColor="text1"/>
          <w:sz w:val="20"/>
          <w:szCs w:val="20"/>
        </w:rPr>
        <w:t xml:space="preserve"> </w:t>
      </w:r>
      <w:r w:rsidRPr="00A10526">
        <w:rPr>
          <w:color w:val="000000" w:themeColor="text1"/>
          <w:sz w:val="20"/>
          <w:szCs w:val="20"/>
        </w:rPr>
        <w:t xml:space="preserve"> </w:t>
      </w:r>
      <w:r w:rsidRPr="00A10526" w:rsidR="006F5BFC">
        <w:rPr>
          <w:color w:val="000000" w:themeColor="text1"/>
          <w:sz w:val="20"/>
          <w:szCs w:val="20"/>
        </w:rPr>
        <w:t>On</w:t>
      </w:r>
      <w:r w:rsidRPr="00A10526" w:rsidR="000D7AFD">
        <w:rPr>
          <w:color w:val="000000" w:themeColor="text1"/>
          <w:sz w:val="20"/>
          <w:szCs w:val="20"/>
        </w:rPr>
        <w:t xml:space="preserve"> this occasion the activity leaders from the care home were </w:t>
      </w:r>
      <w:r w:rsidRPr="00A10526" w:rsidR="00B47EB4">
        <w:rPr>
          <w:color w:val="000000" w:themeColor="text1"/>
          <w:sz w:val="20"/>
          <w:szCs w:val="20"/>
        </w:rPr>
        <w:t>absent</w:t>
      </w:r>
      <w:r w:rsidRPr="00A10526" w:rsidR="000D7AFD">
        <w:rPr>
          <w:color w:val="000000" w:themeColor="text1"/>
          <w:sz w:val="20"/>
          <w:szCs w:val="20"/>
        </w:rPr>
        <w:t xml:space="preserve">. </w:t>
      </w:r>
      <w:r w:rsidRPr="00A10526">
        <w:rPr>
          <w:color w:val="000000" w:themeColor="text1"/>
          <w:sz w:val="20"/>
          <w:szCs w:val="20"/>
        </w:rPr>
        <w:t xml:space="preserve">As </w:t>
      </w:r>
      <w:r w:rsidRPr="00A10526" w:rsidR="00573EBD">
        <w:rPr>
          <w:color w:val="000000" w:themeColor="text1"/>
          <w:sz w:val="20"/>
          <w:szCs w:val="20"/>
        </w:rPr>
        <w:t>we s</w:t>
      </w:r>
      <w:r w:rsidRPr="00A10526" w:rsidR="002E432B">
        <w:rPr>
          <w:color w:val="000000" w:themeColor="text1"/>
          <w:sz w:val="20"/>
          <w:szCs w:val="20"/>
        </w:rPr>
        <w:t>a</w:t>
      </w:r>
      <w:r w:rsidRPr="00A10526" w:rsidR="00573EBD">
        <w:rPr>
          <w:color w:val="000000" w:themeColor="text1"/>
          <w:sz w:val="20"/>
          <w:szCs w:val="20"/>
        </w:rPr>
        <w:t>t ready for the session to begin</w:t>
      </w:r>
      <w:r w:rsidRPr="00A10526">
        <w:rPr>
          <w:color w:val="000000" w:themeColor="text1"/>
          <w:sz w:val="20"/>
          <w:szCs w:val="20"/>
        </w:rPr>
        <w:t xml:space="preserve"> </w:t>
      </w:r>
      <w:r w:rsidRPr="00A10526" w:rsidR="004A2681">
        <w:rPr>
          <w:color w:val="000000" w:themeColor="text1"/>
          <w:sz w:val="20"/>
          <w:szCs w:val="20"/>
        </w:rPr>
        <w:t>Rose</w:t>
      </w:r>
      <w:r w:rsidRPr="00A10526">
        <w:rPr>
          <w:color w:val="000000" w:themeColor="text1"/>
          <w:sz w:val="20"/>
          <w:szCs w:val="20"/>
        </w:rPr>
        <w:t xml:space="preserve"> unexpectedly </w:t>
      </w:r>
      <w:r w:rsidRPr="00A10526" w:rsidR="00654C7C">
        <w:rPr>
          <w:color w:val="000000" w:themeColor="text1"/>
          <w:sz w:val="20"/>
          <w:szCs w:val="20"/>
        </w:rPr>
        <w:t>takes the lead and starts talking to</w:t>
      </w:r>
      <w:r w:rsidRPr="00A10526" w:rsidR="00AA01A8">
        <w:rPr>
          <w:color w:val="000000" w:themeColor="text1"/>
          <w:sz w:val="20"/>
          <w:szCs w:val="20"/>
        </w:rPr>
        <w:t xml:space="preserve"> the children </w:t>
      </w:r>
      <w:r w:rsidRPr="00A10526" w:rsidR="00654C7C">
        <w:rPr>
          <w:color w:val="000000" w:themeColor="text1"/>
          <w:sz w:val="20"/>
          <w:szCs w:val="20"/>
        </w:rPr>
        <w:t>about her</w:t>
      </w:r>
      <w:r w:rsidRPr="00A10526">
        <w:rPr>
          <w:color w:val="000000" w:themeColor="text1"/>
          <w:sz w:val="20"/>
          <w:szCs w:val="20"/>
        </w:rPr>
        <w:t xml:space="preserve"> </w:t>
      </w:r>
      <w:r w:rsidRPr="00A10526" w:rsidR="00AE6428">
        <w:rPr>
          <w:color w:val="000000" w:themeColor="text1"/>
          <w:sz w:val="20"/>
          <w:szCs w:val="20"/>
        </w:rPr>
        <w:t>knitting bag</w:t>
      </w:r>
      <w:r w:rsidRPr="00A10526">
        <w:rPr>
          <w:color w:val="000000" w:themeColor="text1"/>
          <w:sz w:val="20"/>
          <w:szCs w:val="20"/>
        </w:rPr>
        <w:t xml:space="preserve">. </w:t>
      </w:r>
      <w:r w:rsidRPr="00A10526" w:rsidR="0046055E">
        <w:rPr>
          <w:color w:val="000000" w:themeColor="text1"/>
          <w:sz w:val="20"/>
          <w:szCs w:val="20"/>
        </w:rPr>
        <w:t xml:space="preserve">Natalie </w:t>
      </w:r>
      <w:r w:rsidRPr="00A10526" w:rsidR="000C6DC5">
        <w:rPr>
          <w:color w:val="000000" w:themeColor="text1"/>
          <w:sz w:val="20"/>
          <w:szCs w:val="20"/>
        </w:rPr>
        <w:t xml:space="preserve">supports Rose’s interactions by abandoning the structure of the session and giving Rose space to </w:t>
      </w:r>
      <w:r w:rsidRPr="00A10526" w:rsidR="0063471A">
        <w:rPr>
          <w:color w:val="000000" w:themeColor="text1"/>
          <w:sz w:val="20"/>
          <w:szCs w:val="20"/>
        </w:rPr>
        <w:t xml:space="preserve">lead the session. </w:t>
      </w:r>
      <w:r w:rsidRPr="00A10526" w:rsidR="00705F69">
        <w:rPr>
          <w:color w:val="000000" w:themeColor="text1"/>
          <w:sz w:val="20"/>
          <w:szCs w:val="20"/>
        </w:rPr>
        <w:t xml:space="preserve">The children </w:t>
      </w:r>
      <w:r w:rsidRPr="00A10526" w:rsidR="00C05A17">
        <w:rPr>
          <w:color w:val="000000" w:themeColor="text1"/>
          <w:sz w:val="20"/>
          <w:szCs w:val="20"/>
        </w:rPr>
        <w:t xml:space="preserve">are transfixed as </w:t>
      </w:r>
      <w:r w:rsidRPr="00A10526" w:rsidR="004A2681">
        <w:rPr>
          <w:color w:val="000000" w:themeColor="text1"/>
          <w:sz w:val="20"/>
          <w:szCs w:val="20"/>
        </w:rPr>
        <w:t>Rose</w:t>
      </w:r>
      <w:r w:rsidRPr="00A10526" w:rsidR="00C05A17">
        <w:rPr>
          <w:color w:val="000000" w:themeColor="text1"/>
          <w:sz w:val="20"/>
          <w:szCs w:val="20"/>
        </w:rPr>
        <w:t xml:space="preserve"> reveals the objects in her bag [her reading book; coloured balls of wool; knitting needles]. </w:t>
      </w:r>
      <w:r w:rsidRPr="00A10526" w:rsidR="000E7471">
        <w:rPr>
          <w:color w:val="000000" w:themeColor="text1"/>
          <w:sz w:val="20"/>
          <w:szCs w:val="20"/>
        </w:rPr>
        <w:t xml:space="preserve">At one point </w:t>
      </w:r>
      <w:r w:rsidRPr="00A10526" w:rsidR="00D7108E">
        <w:rPr>
          <w:color w:val="000000" w:themeColor="text1"/>
          <w:sz w:val="20"/>
          <w:szCs w:val="20"/>
        </w:rPr>
        <w:t>Natalie</w:t>
      </w:r>
      <w:r w:rsidRPr="00A10526" w:rsidR="000E7471">
        <w:rPr>
          <w:color w:val="000000" w:themeColor="text1"/>
          <w:sz w:val="20"/>
          <w:szCs w:val="20"/>
        </w:rPr>
        <w:t xml:space="preserve"> </w:t>
      </w:r>
      <w:r w:rsidRPr="00A10526" w:rsidR="00A73C6A">
        <w:rPr>
          <w:color w:val="000000" w:themeColor="text1"/>
          <w:sz w:val="20"/>
          <w:szCs w:val="20"/>
        </w:rPr>
        <w:t>notices</w:t>
      </w:r>
      <w:r w:rsidRPr="00A10526" w:rsidR="000E7471">
        <w:rPr>
          <w:color w:val="000000" w:themeColor="text1"/>
          <w:sz w:val="20"/>
          <w:szCs w:val="20"/>
        </w:rPr>
        <w:t xml:space="preserve"> that </w:t>
      </w:r>
      <w:r w:rsidRPr="00A10526" w:rsidR="004A2681">
        <w:rPr>
          <w:color w:val="000000" w:themeColor="text1"/>
          <w:sz w:val="20"/>
          <w:szCs w:val="20"/>
        </w:rPr>
        <w:t>Rose</w:t>
      </w:r>
      <w:r w:rsidRPr="00A10526" w:rsidR="000E7471">
        <w:rPr>
          <w:color w:val="000000" w:themeColor="text1"/>
          <w:sz w:val="20"/>
          <w:szCs w:val="20"/>
        </w:rPr>
        <w:t xml:space="preserve"> </w:t>
      </w:r>
      <w:r w:rsidRPr="00A10526" w:rsidR="002E432B">
        <w:rPr>
          <w:color w:val="000000" w:themeColor="text1"/>
          <w:sz w:val="20"/>
          <w:szCs w:val="20"/>
        </w:rPr>
        <w:t xml:space="preserve">is wearing a </w:t>
      </w:r>
      <w:r w:rsidRPr="00A10526" w:rsidR="00E778C0">
        <w:rPr>
          <w:color w:val="000000" w:themeColor="text1"/>
          <w:sz w:val="20"/>
          <w:szCs w:val="20"/>
        </w:rPr>
        <w:t>small, knitted</w:t>
      </w:r>
      <w:r w:rsidRPr="00A10526" w:rsidR="002E432B">
        <w:rPr>
          <w:color w:val="000000" w:themeColor="text1"/>
          <w:sz w:val="20"/>
          <w:szCs w:val="20"/>
        </w:rPr>
        <w:t xml:space="preserve"> bag: </w:t>
      </w:r>
    </w:p>
    <w:p w:rsidRPr="00A10526" w:rsidR="00842287" w:rsidP="00842287" w:rsidRDefault="00842287" w14:paraId="03335F8D" w14:textId="77777777">
      <w:pPr>
        <w:framePr w:hSpace="180" w:wrap="around" w:hAnchor="margin" w:vAnchor="page" w:y="1354"/>
        <w:ind w:firstLine="720"/>
        <w:rPr>
          <w:color w:val="000000" w:themeColor="text1"/>
          <w:sz w:val="20"/>
          <w:szCs w:val="20"/>
        </w:rPr>
      </w:pPr>
    </w:p>
    <w:p w:rsidRPr="00F42AB9" w:rsidR="00842287" w:rsidP="00842287" w:rsidRDefault="00D7108E" w14:paraId="64E54B2F" w14:textId="1C170978">
      <w:pPr>
        <w:ind w:firstLine="720"/>
        <w:rPr>
          <w:color w:val="000000" w:themeColor="text1"/>
          <w:sz w:val="20"/>
          <w:szCs w:val="20"/>
        </w:rPr>
      </w:pPr>
      <w:r w:rsidRPr="00A10526">
        <w:rPr>
          <w:color w:val="000000" w:themeColor="text1"/>
          <w:sz w:val="20"/>
          <w:szCs w:val="20"/>
        </w:rPr>
        <w:t>Natalie</w:t>
      </w:r>
      <w:r w:rsidRPr="00A10526" w:rsidR="006B4D40">
        <w:rPr>
          <w:color w:val="000000" w:themeColor="text1"/>
          <w:sz w:val="20"/>
          <w:szCs w:val="20"/>
        </w:rPr>
        <w:t xml:space="preserve">: </w:t>
      </w:r>
      <w:r w:rsidRPr="00A10526" w:rsidR="004A2681">
        <w:rPr>
          <w:color w:val="000000" w:themeColor="text1"/>
          <w:sz w:val="20"/>
          <w:szCs w:val="20"/>
        </w:rPr>
        <w:t>Rose</w:t>
      </w:r>
      <w:r w:rsidRPr="00A10526" w:rsidR="00842287">
        <w:rPr>
          <w:color w:val="000000" w:themeColor="text1"/>
          <w:sz w:val="20"/>
          <w:szCs w:val="20"/>
        </w:rPr>
        <w:t xml:space="preserve"> has something knitted round her neck</w:t>
      </w:r>
    </w:p>
    <w:p w:rsidRPr="00F42AB9" w:rsidR="006846D0" w:rsidP="00842287" w:rsidRDefault="006846D0" w14:paraId="740C008C" w14:textId="77777777">
      <w:pPr>
        <w:ind w:firstLine="720"/>
        <w:rPr>
          <w:color w:val="000000" w:themeColor="text1"/>
          <w:sz w:val="20"/>
          <w:szCs w:val="20"/>
        </w:rPr>
      </w:pPr>
    </w:p>
    <w:p w:rsidRPr="00F42AB9" w:rsidR="00842287" w:rsidP="006967CE" w:rsidRDefault="004A2681" w14:paraId="045EF089" w14:textId="040115D0">
      <w:pPr>
        <w:ind w:left="720"/>
        <w:rPr>
          <w:color w:val="000000" w:themeColor="text1"/>
          <w:sz w:val="20"/>
          <w:szCs w:val="20"/>
        </w:rPr>
      </w:pPr>
      <w:r w:rsidRPr="00F42AB9">
        <w:rPr>
          <w:color w:val="000000" w:themeColor="text1"/>
          <w:sz w:val="20"/>
          <w:szCs w:val="20"/>
        </w:rPr>
        <w:t>Rose</w:t>
      </w:r>
      <w:r w:rsidRPr="00F42AB9" w:rsidR="006B4D40">
        <w:rPr>
          <w:color w:val="000000" w:themeColor="text1"/>
          <w:sz w:val="20"/>
          <w:szCs w:val="20"/>
        </w:rPr>
        <w:t xml:space="preserve">: </w:t>
      </w:r>
      <w:r w:rsidRPr="00F42AB9" w:rsidR="00842287">
        <w:rPr>
          <w:color w:val="000000" w:themeColor="text1"/>
          <w:sz w:val="20"/>
          <w:szCs w:val="20"/>
        </w:rPr>
        <w:t xml:space="preserve"> I knitted it – it has my mobile phone. Sometimes I forget where I put things</w:t>
      </w:r>
      <w:r w:rsidRPr="00F42AB9" w:rsidR="006967CE">
        <w:rPr>
          <w:color w:val="000000" w:themeColor="text1"/>
          <w:sz w:val="20"/>
          <w:szCs w:val="20"/>
        </w:rPr>
        <w:t xml:space="preserve"> […]</w:t>
      </w:r>
      <w:r w:rsidRPr="00F42AB9" w:rsidR="00914BBB">
        <w:rPr>
          <w:color w:val="000000" w:themeColor="text1"/>
          <w:sz w:val="20"/>
          <w:szCs w:val="20"/>
        </w:rPr>
        <w:t xml:space="preserve"> </w:t>
      </w:r>
      <w:r w:rsidRPr="00F42AB9" w:rsidR="00842287">
        <w:rPr>
          <w:color w:val="000000" w:themeColor="text1"/>
          <w:sz w:val="20"/>
          <w:szCs w:val="20"/>
        </w:rPr>
        <w:t>my daughter is called the same as our Queen</w:t>
      </w:r>
    </w:p>
    <w:p w:rsidRPr="00F42AB9" w:rsidR="006846D0" w:rsidP="006967CE" w:rsidRDefault="006846D0" w14:paraId="79B6B655" w14:textId="77777777">
      <w:pPr>
        <w:ind w:left="720"/>
        <w:rPr>
          <w:color w:val="000000" w:themeColor="text1"/>
          <w:sz w:val="20"/>
          <w:szCs w:val="20"/>
        </w:rPr>
      </w:pPr>
    </w:p>
    <w:p w:rsidRPr="00F42AB9" w:rsidR="00842287" w:rsidP="00842287" w:rsidRDefault="006967CE" w14:paraId="493E6AA5" w14:textId="27778CA9">
      <w:pPr>
        <w:ind w:firstLine="720"/>
        <w:rPr>
          <w:color w:val="000000" w:themeColor="text1"/>
          <w:sz w:val="20"/>
          <w:szCs w:val="20"/>
        </w:rPr>
      </w:pPr>
      <w:r w:rsidRPr="00F42AB9">
        <w:rPr>
          <w:color w:val="000000" w:themeColor="text1"/>
          <w:sz w:val="20"/>
          <w:szCs w:val="20"/>
        </w:rPr>
        <w:t>Child 1</w:t>
      </w:r>
      <w:r w:rsidRPr="00F42AB9" w:rsidR="006B4D40">
        <w:rPr>
          <w:color w:val="000000" w:themeColor="text1"/>
          <w:sz w:val="20"/>
          <w:szCs w:val="20"/>
        </w:rPr>
        <w:t>:</w:t>
      </w:r>
      <w:r w:rsidRPr="00F42AB9" w:rsidR="00842287">
        <w:rPr>
          <w:color w:val="000000" w:themeColor="text1"/>
          <w:sz w:val="20"/>
          <w:szCs w:val="20"/>
        </w:rPr>
        <w:t xml:space="preserve"> Are you the mum? </w:t>
      </w:r>
    </w:p>
    <w:p w:rsidRPr="00F42AB9" w:rsidR="006846D0" w:rsidP="00842287" w:rsidRDefault="006846D0" w14:paraId="05DFD412" w14:textId="77777777">
      <w:pPr>
        <w:ind w:firstLine="720"/>
        <w:rPr>
          <w:color w:val="000000" w:themeColor="text1"/>
          <w:sz w:val="20"/>
          <w:szCs w:val="20"/>
        </w:rPr>
      </w:pPr>
    </w:p>
    <w:p w:rsidRPr="00F42AB9" w:rsidR="00842287" w:rsidP="00157BE6" w:rsidRDefault="004A2681" w14:paraId="43CC5B0D" w14:textId="241F007D">
      <w:pPr>
        <w:ind w:left="720"/>
        <w:rPr>
          <w:color w:val="000000" w:themeColor="text1"/>
          <w:sz w:val="20"/>
          <w:szCs w:val="20"/>
        </w:rPr>
      </w:pPr>
      <w:r w:rsidRPr="00F42AB9">
        <w:rPr>
          <w:color w:val="000000" w:themeColor="text1"/>
          <w:sz w:val="20"/>
          <w:szCs w:val="20"/>
        </w:rPr>
        <w:t>Rose</w:t>
      </w:r>
      <w:r w:rsidRPr="00F42AB9" w:rsidR="006B4D40">
        <w:rPr>
          <w:color w:val="000000" w:themeColor="text1"/>
          <w:sz w:val="20"/>
          <w:szCs w:val="20"/>
        </w:rPr>
        <w:t xml:space="preserve">: </w:t>
      </w:r>
      <w:r w:rsidRPr="00F42AB9" w:rsidR="00842287">
        <w:rPr>
          <w:color w:val="000000" w:themeColor="text1"/>
          <w:sz w:val="20"/>
          <w:szCs w:val="20"/>
        </w:rPr>
        <w:t xml:space="preserve"> </w:t>
      </w:r>
      <w:r w:rsidRPr="00F42AB9" w:rsidR="006B4D40">
        <w:rPr>
          <w:color w:val="000000" w:themeColor="text1"/>
          <w:sz w:val="20"/>
          <w:szCs w:val="20"/>
        </w:rPr>
        <w:t>W</w:t>
      </w:r>
      <w:r w:rsidRPr="00F42AB9" w:rsidR="00842287">
        <w:rPr>
          <w:color w:val="000000" w:themeColor="text1"/>
          <w:sz w:val="20"/>
          <w:szCs w:val="20"/>
        </w:rPr>
        <w:t>ho is the Queen? …Is she called Queen Mary?  Is she called Queen Elizabeth? Yes</w:t>
      </w:r>
      <w:r w:rsidRPr="00F42AB9" w:rsidR="006846D0">
        <w:rPr>
          <w:color w:val="000000" w:themeColor="text1"/>
          <w:sz w:val="20"/>
          <w:szCs w:val="20"/>
        </w:rPr>
        <w:t xml:space="preserve"> </w:t>
      </w:r>
      <w:r w:rsidRPr="00F42AB9" w:rsidR="00797A2F">
        <w:rPr>
          <w:color w:val="000000" w:themeColor="text1"/>
          <w:sz w:val="20"/>
          <w:szCs w:val="20"/>
        </w:rPr>
        <w:t>…. My</w:t>
      </w:r>
      <w:r w:rsidRPr="00F42AB9" w:rsidR="00842287">
        <w:rPr>
          <w:color w:val="000000" w:themeColor="text1"/>
          <w:sz w:val="20"/>
          <w:szCs w:val="20"/>
        </w:rPr>
        <w:t xml:space="preserve"> daughter is the same as the Queen</w:t>
      </w:r>
      <w:r w:rsidRPr="00F42AB9" w:rsidR="009A6164">
        <w:rPr>
          <w:color w:val="000000" w:themeColor="text1"/>
          <w:sz w:val="20"/>
          <w:szCs w:val="20"/>
        </w:rPr>
        <w:t xml:space="preserve"> ...</w:t>
      </w:r>
      <w:r w:rsidRPr="00F42AB9" w:rsidR="00842287">
        <w:rPr>
          <w:color w:val="000000" w:themeColor="text1"/>
          <w:sz w:val="20"/>
          <w:szCs w:val="20"/>
        </w:rPr>
        <w:t xml:space="preserve"> I can ring her on my phone </w:t>
      </w:r>
      <w:r w:rsidRPr="00F42AB9" w:rsidR="006F5BFC">
        <w:rPr>
          <w:color w:val="000000" w:themeColor="text1"/>
          <w:sz w:val="20"/>
          <w:szCs w:val="20"/>
        </w:rPr>
        <w:t>[…]</w:t>
      </w:r>
    </w:p>
    <w:p w:rsidRPr="00F42AB9" w:rsidR="00E20453" w:rsidP="009447F7" w:rsidRDefault="00E20453" w14:paraId="2EEDDB61" w14:textId="77777777">
      <w:pPr>
        <w:rPr>
          <w:color w:val="000000" w:themeColor="text1"/>
          <w:sz w:val="20"/>
          <w:szCs w:val="20"/>
        </w:rPr>
      </w:pPr>
    </w:p>
    <w:p w:rsidRPr="00F42AB9" w:rsidR="00A273BF" w:rsidP="00842287" w:rsidRDefault="00A273BF" w14:paraId="6060B005" w14:textId="6EDAF6B5">
      <w:pPr>
        <w:ind w:left="720"/>
        <w:rPr>
          <w:color w:val="000000" w:themeColor="text1"/>
          <w:sz w:val="20"/>
          <w:szCs w:val="20"/>
        </w:rPr>
      </w:pPr>
      <w:r w:rsidRPr="00F42AB9">
        <w:rPr>
          <w:color w:val="000000" w:themeColor="text1"/>
          <w:sz w:val="20"/>
          <w:szCs w:val="20"/>
        </w:rPr>
        <w:t>[</w:t>
      </w:r>
      <w:r w:rsidRPr="00F42AB9" w:rsidR="004A2681">
        <w:rPr>
          <w:color w:val="000000" w:themeColor="text1"/>
          <w:sz w:val="20"/>
          <w:szCs w:val="20"/>
        </w:rPr>
        <w:t>Rose</w:t>
      </w:r>
      <w:r w:rsidRPr="00F42AB9" w:rsidR="00E20453">
        <w:rPr>
          <w:color w:val="000000" w:themeColor="text1"/>
          <w:sz w:val="20"/>
          <w:szCs w:val="20"/>
        </w:rPr>
        <w:t xml:space="preserve"> </w:t>
      </w:r>
      <w:r w:rsidRPr="00F42AB9">
        <w:rPr>
          <w:color w:val="000000" w:themeColor="text1"/>
          <w:sz w:val="20"/>
          <w:szCs w:val="20"/>
        </w:rPr>
        <w:t>mimes</w:t>
      </w:r>
      <w:r w:rsidRPr="00F42AB9" w:rsidR="00E20453">
        <w:rPr>
          <w:color w:val="000000" w:themeColor="text1"/>
          <w:sz w:val="20"/>
          <w:szCs w:val="20"/>
        </w:rPr>
        <w:t xml:space="preserve"> </w:t>
      </w:r>
      <w:r w:rsidRPr="00F42AB9" w:rsidR="008B0B2B">
        <w:rPr>
          <w:color w:val="000000" w:themeColor="text1"/>
          <w:sz w:val="20"/>
          <w:szCs w:val="20"/>
        </w:rPr>
        <w:t xml:space="preserve">talking on the phone] </w:t>
      </w:r>
    </w:p>
    <w:p w:rsidRPr="00F42AB9" w:rsidR="00A273BF" w:rsidP="00842287" w:rsidRDefault="00A273BF" w14:paraId="550ADCA5" w14:textId="77777777">
      <w:pPr>
        <w:ind w:left="720"/>
        <w:rPr>
          <w:color w:val="000000" w:themeColor="text1"/>
          <w:sz w:val="20"/>
          <w:szCs w:val="20"/>
        </w:rPr>
      </w:pPr>
    </w:p>
    <w:p w:rsidRPr="00F42AB9" w:rsidR="008C2D10" w:rsidP="00842287" w:rsidRDefault="004A2681" w14:paraId="0E3DC525" w14:textId="012BCB76">
      <w:pPr>
        <w:ind w:left="720"/>
        <w:rPr>
          <w:color w:val="000000" w:themeColor="text1"/>
          <w:sz w:val="20"/>
          <w:szCs w:val="20"/>
        </w:rPr>
      </w:pPr>
      <w:r w:rsidRPr="00F42AB9">
        <w:rPr>
          <w:color w:val="000000" w:themeColor="text1"/>
          <w:sz w:val="20"/>
          <w:szCs w:val="20"/>
        </w:rPr>
        <w:t>Rose</w:t>
      </w:r>
      <w:r w:rsidRPr="00F42AB9" w:rsidR="0056698A">
        <w:rPr>
          <w:color w:val="000000" w:themeColor="text1"/>
          <w:sz w:val="20"/>
          <w:szCs w:val="20"/>
        </w:rPr>
        <w:t>:</w:t>
      </w:r>
      <w:r w:rsidRPr="00F42AB9" w:rsidR="00A273BF">
        <w:rPr>
          <w:color w:val="000000" w:themeColor="text1"/>
          <w:sz w:val="20"/>
          <w:szCs w:val="20"/>
        </w:rPr>
        <w:t xml:space="preserve"> </w:t>
      </w:r>
      <w:r w:rsidRPr="00F42AB9" w:rsidR="008B0B2B">
        <w:rPr>
          <w:color w:val="000000" w:themeColor="text1"/>
          <w:sz w:val="20"/>
          <w:szCs w:val="20"/>
        </w:rPr>
        <w:t>I say</w:t>
      </w:r>
      <w:r w:rsidRPr="00F42AB9" w:rsidR="00B378B3">
        <w:rPr>
          <w:color w:val="000000" w:themeColor="text1"/>
          <w:sz w:val="20"/>
          <w:szCs w:val="20"/>
        </w:rPr>
        <w:t>,</w:t>
      </w:r>
      <w:r w:rsidRPr="00F42AB9" w:rsidR="008B0B2B">
        <w:rPr>
          <w:color w:val="000000" w:themeColor="text1"/>
          <w:sz w:val="20"/>
          <w:szCs w:val="20"/>
        </w:rPr>
        <w:t xml:space="preserve"> ‘</w:t>
      </w:r>
      <w:r w:rsidRPr="00F42AB9" w:rsidR="00842287">
        <w:rPr>
          <w:color w:val="000000" w:themeColor="text1"/>
          <w:sz w:val="20"/>
          <w:szCs w:val="20"/>
        </w:rPr>
        <w:t xml:space="preserve">Hello </w:t>
      </w:r>
      <w:r w:rsidRPr="00F42AB9" w:rsidR="00B378B3">
        <w:rPr>
          <w:color w:val="000000" w:themeColor="text1"/>
          <w:sz w:val="20"/>
          <w:szCs w:val="20"/>
        </w:rPr>
        <w:t>Liza,</w:t>
      </w:r>
      <w:r w:rsidRPr="00F42AB9" w:rsidR="00842287">
        <w:rPr>
          <w:color w:val="000000" w:themeColor="text1"/>
          <w:sz w:val="20"/>
          <w:szCs w:val="20"/>
        </w:rPr>
        <w:t xml:space="preserve"> how are you</w:t>
      </w:r>
      <w:r w:rsidRPr="00F42AB9" w:rsidR="008B0B2B">
        <w:rPr>
          <w:color w:val="000000" w:themeColor="text1"/>
          <w:sz w:val="20"/>
          <w:szCs w:val="20"/>
        </w:rPr>
        <w:t>?’</w:t>
      </w:r>
      <w:r w:rsidRPr="00F42AB9" w:rsidR="00842287">
        <w:rPr>
          <w:color w:val="000000" w:themeColor="text1"/>
          <w:sz w:val="20"/>
          <w:szCs w:val="20"/>
        </w:rPr>
        <w:t xml:space="preserve"> and she says</w:t>
      </w:r>
      <w:r w:rsidRPr="00F42AB9" w:rsidR="00B378B3">
        <w:rPr>
          <w:color w:val="000000" w:themeColor="text1"/>
          <w:sz w:val="20"/>
          <w:szCs w:val="20"/>
        </w:rPr>
        <w:t>,</w:t>
      </w:r>
      <w:r w:rsidRPr="00F42AB9" w:rsidR="00842287">
        <w:rPr>
          <w:color w:val="000000" w:themeColor="text1"/>
          <w:sz w:val="20"/>
          <w:szCs w:val="20"/>
        </w:rPr>
        <w:t xml:space="preserve"> </w:t>
      </w:r>
      <w:r w:rsidRPr="00F42AB9" w:rsidR="008B0B2B">
        <w:rPr>
          <w:color w:val="000000" w:themeColor="text1"/>
          <w:sz w:val="20"/>
          <w:szCs w:val="20"/>
        </w:rPr>
        <w:t>‘</w:t>
      </w:r>
      <w:r w:rsidRPr="00F42AB9" w:rsidR="00B378B3">
        <w:rPr>
          <w:color w:val="000000" w:themeColor="text1"/>
          <w:sz w:val="20"/>
          <w:szCs w:val="20"/>
        </w:rPr>
        <w:t>I</w:t>
      </w:r>
      <w:r w:rsidRPr="00F42AB9" w:rsidR="00842287">
        <w:rPr>
          <w:color w:val="000000" w:themeColor="text1"/>
          <w:sz w:val="20"/>
          <w:szCs w:val="20"/>
        </w:rPr>
        <w:t>t’s snowing</w:t>
      </w:r>
      <w:r w:rsidRPr="00F42AB9" w:rsidR="008B0B2B">
        <w:rPr>
          <w:color w:val="000000" w:themeColor="text1"/>
          <w:sz w:val="20"/>
          <w:szCs w:val="20"/>
        </w:rPr>
        <w:t>’</w:t>
      </w:r>
      <w:r w:rsidRPr="00F42AB9" w:rsidR="00B378B3">
        <w:rPr>
          <w:color w:val="000000" w:themeColor="text1"/>
          <w:sz w:val="20"/>
          <w:szCs w:val="20"/>
        </w:rPr>
        <w:t>, a</w:t>
      </w:r>
      <w:r w:rsidRPr="00F42AB9" w:rsidR="00842287">
        <w:rPr>
          <w:color w:val="000000" w:themeColor="text1"/>
          <w:sz w:val="20"/>
          <w:szCs w:val="20"/>
        </w:rPr>
        <w:t xml:space="preserve">nd I say </w:t>
      </w:r>
      <w:r w:rsidRPr="00F42AB9" w:rsidR="008B0B2B">
        <w:rPr>
          <w:color w:val="000000" w:themeColor="text1"/>
          <w:sz w:val="20"/>
          <w:szCs w:val="20"/>
        </w:rPr>
        <w:t>‘</w:t>
      </w:r>
      <w:r w:rsidRPr="00F42AB9" w:rsidR="009447F7">
        <w:rPr>
          <w:color w:val="000000" w:themeColor="text1"/>
          <w:sz w:val="20"/>
          <w:szCs w:val="20"/>
        </w:rPr>
        <w:t>I</w:t>
      </w:r>
      <w:r w:rsidRPr="00F42AB9" w:rsidR="00842287">
        <w:rPr>
          <w:color w:val="000000" w:themeColor="text1"/>
          <w:sz w:val="20"/>
          <w:szCs w:val="20"/>
        </w:rPr>
        <w:t>t’s sunny</w:t>
      </w:r>
      <w:r w:rsidRPr="00F42AB9" w:rsidR="008B0B2B">
        <w:rPr>
          <w:color w:val="000000" w:themeColor="text1"/>
          <w:sz w:val="20"/>
          <w:szCs w:val="20"/>
        </w:rPr>
        <w:t xml:space="preserve"> here’</w:t>
      </w:r>
      <w:r w:rsidRPr="00F42AB9" w:rsidR="00C4452C">
        <w:rPr>
          <w:color w:val="000000" w:themeColor="text1"/>
          <w:sz w:val="20"/>
          <w:szCs w:val="20"/>
        </w:rPr>
        <w:t>…a</w:t>
      </w:r>
      <w:r w:rsidRPr="00F42AB9" w:rsidR="008C2D10">
        <w:rPr>
          <w:color w:val="000000" w:themeColor="text1"/>
          <w:sz w:val="20"/>
          <w:szCs w:val="20"/>
        </w:rPr>
        <w:t>nd t</w:t>
      </w:r>
      <w:r w:rsidRPr="00F42AB9" w:rsidR="00842287">
        <w:rPr>
          <w:color w:val="000000" w:themeColor="text1"/>
          <w:sz w:val="20"/>
          <w:szCs w:val="20"/>
        </w:rPr>
        <w:t xml:space="preserve">hat’s just the way God made the big world </w:t>
      </w:r>
    </w:p>
    <w:p w:rsidRPr="00F42AB9" w:rsidR="008C2D10" w:rsidP="00842287" w:rsidRDefault="008C2D10" w14:paraId="69CA1DFB" w14:textId="77777777">
      <w:pPr>
        <w:ind w:left="720"/>
        <w:rPr>
          <w:color w:val="000000" w:themeColor="text1"/>
          <w:sz w:val="20"/>
          <w:szCs w:val="20"/>
        </w:rPr>
      </w:pPr>
    </w:p>
    <w:p w:rsidRPr="00F42AB9" w:rsidR="00842287" w:rsidP="00842287" w:rsidRDefault="008C2D10" w14:paraId="11CDD4F9" w14:textId="68ABEE1D">
      <w:pPr>
        <w:ind w:left="720"/>
        <w:rPr>
          <w:color w:val="000000" w:themeColor="text1"/>
          <w:sz w:val="20"/>
          <w:szCs w:val="20"/>
        </w:rPr>
      </w:pPr>
      <w:r w:rsidRPr="00F42AB9">
        <w:rPr>
          <w:color w:val="000000" w:themeColor="text1"/>
          <w:sz w:val="20"/>
          <w:szCs w:val="20"/>
        </w:rPr>
        <w:t>[</w:t>
      </w:r>
      <w:r w:rsidRPr="00F42AB9" w:rsidR="004A2681">
        <w:rPr>
          <w:color w:val="000000" w:themeColor="text1"/>
          <w:sz w:val="20"/>
          <w:szCs w:val="20"/>
        </w:rPr>
        <w:t>Rose</w:t>
      </w:r>
      <w:r w:rsidRPr="00F42AB9">
        <w:rPr>
          <w:color w:val="000000" w:themeColor="text1"/>
          <w:sz w:val="20"/>
          <w:szCs w:val="20"/>
        </w:rPr>
        <w:t xml:space="preserve"> makes </w:t>
      </w:r>
      <w:r w:rsidRPr="00F42AB9" w:rsidR="00842287">
        <w:rPr>
          <w:color w:val="000000" w:themeColor="text1"/>
          <w:sz w:val="20"/>
          <w:szCs w:val="20"/>
        </w:rPr>
        <w:t>a circ</w:t>
      </w:r>
      <w:r w:rsidRPr="00F42AB9">
        <w:rPr>
          <w:color w:val="000000" w:themeColor="text1"/>
          <w:sz w:val="20"/>
          <w:szCs w:val="20"/>
        </w:rPr>
        <w:t>ular</w:t>
      </w:r>
      <w:r w:rsidRPr="00F42AB9" w:rsidR="00842287">
        <w:rPr>
          <w:color w:val="000000" w:themeColor="text1"/>
          <w:sz w:val="20"/>
          <w:szCs w:val="20"/>
        </w:rPr>
        <w:t xml:space="preserve"> movement with her hands to represent the world</w:t>
      </w:r>
      <w:r w:rsidRPr="00F42AB9">
        <w:rPr>
          <w:color w:val="000000" w:themeColor="text1"/>
          <w:sz w:val="20"/>
          <w:szCs w:val="20"/>
        </w:rPr>
        <w:t xml:space="preserve">]. </w:t>
      </w:r>
    </w:p>
    <w:p w:rsidRPr="00F42AB9" w:rsidR="008C2D10" w:rsidP="00842287" w:rsidRDefault="008C2D10" w14:paraId="03857E1C" w14:textId="77777777">
      <w:pPr>
        <w:ind w:left="720"/>
        <w:rPr>
          <w:color w:val="000000" w:themeColor="text1"/>
          <w:sz w:val="20"/>
          <w:szCs w:val="20"/>
        </w:rPr>
      </w:pPr>
    </w:p>
    <w:p w:rsidRPr="00F42AB9" w:rsidR="00842287" w:rsidP="00842287" w:rsidRDefault="004A2681" w14:paraId="2070005E" w14:textId="2E9F6F5B">
      <w:pPr>
        <w:ind w:firstLine="720"/>
        <w:rPr>
          <w:color w:val="000000" w:themeColor="text1"/>
          <w:sz w:val="20"/>
          <w:szCs w:val="20"/>
        </w:rPr>
      </w:pPr>
      <w:r w:rsidRPr="00F42AB9">
        <w:rPr>
          <w:color w:val="000000" w:themeColor="text1"/>
          <w:sz w:val="20"/>
          <w:szCs w:val="20"/>
        </w:rPr>
        <w:t>Rose</w:t>
      </w:r>
      <w:r w:rsidRPr="00F42AB9" w:rsidR="0056698A">
        <w:rPr>
          <w:color w:val="000000" w:themeColor="text1"/>
          <w:sz w:val="20"/>
          <w:szCs w:val="20"/>
        </w:rPr>
        <w:t>:</w:t>
      </w:r>
      <w:r w:rsidRPr="00F42AB9" w:rsidR="008C2D10">
        <w:rPr>
          <w:color w:val="000000" w:themeColor="text1"/>
          <w:sz w:val="20"/>
          <w:szCs w:val="20"/>
        </w:rPr>
        <w:t xml:space="preserve"> </w:t>
      </w:r>
      <w:r w:rsidRPr="00F42AB9" w:rsidR="00842287">
        <w:rPr>
          <w:color w:val="000000" w:themeColor="text1"/>
          <w:sz w:val="20"/>
          <w:szCs w:val="20"/>
        </w:rPr>
        <w:t>Now you don’t get much snow…</w:t>
      </w:r>
    </w:p>
    <w:p w:rsidRPr="00F42AB9" w:rsidR="008C2D10" w:rsidP="00842287" w:rsidRDefault="008C2D10" w14:paraId="4802BC9F" w14:textId="77777777">
      <w:pPr>
        <w:ind w:firstLine="720"/>
        <w:rPr>
          <w:color w:val="000000" w:themeColor="text1"/>
          <w:sz w:val="20"/>
          <w:szCs w:val="20"/>
        </w:rPr>
      </w:pPr>
    </w:p>
    <w:p w:rsidRPr="00F42AB9" w:rsidR="008C2D10" w:rsidP="00842287" w:rsidRDefault="008C2D10" w14:paraId="757EEFA4" w14:textId="19FF02AF">
      <w:pPr>
        <w:ind w:firstLine="720"/>
        <w:rPr>
          <w:color w:val="000000" w:themeColor="text1"/>
          <w:sz w:val="20"/>
          <w:szCs w:val="20"/>
        </w:rPr>
      </w:pPr>
      <w:r w:rsidRPr="00F42AB9">
        <w:rPr>
          <w:color w:val="000000" w:themeColor="text1"/>
          <w:sz w:val="20"/>
          <w:szCs w:val="20"/>
        </w:rPr>
        <w:t>Child 3</w:t>
      </w:r>
      <w:r w:rsidRPr="00F42AB9" w:rsidR="0056698A">
        <w:rPr>
          <w:color w:val="000000" w:themeColor="text1"/>
          <w:sz w:val="20"/>
          <w:szCs w:val="20"/>
        </w:rPr>
        <w:t xml:space="preserve">: </w:t>
      </w:r>
      <w:r w:rsidRPr="00F42AB9" w:rsidR="00842287">
        <w:rPr>
          <w:color w:val="000000" w:themeColor="text1"/>
          <w:sz w:val="20"/>
          <w:szCs w:val="20"/>
        </w:rPr>
        <w:t xml:space="preserve">I get lots of them </w:t>
      </w:r>
    </w:p>
    <w:p w:rsidRPr="00F42AB9" w:rsidR="00E52B8F" w:rsidP="00842287" w:rsidRDefault="00E52B8F" w14:paraId="2835B274" w14:textId="77777777">
      <w:pPr>
        <w:ind w:firstLine="720"/>
        <w:rPr>
          <w:color w:val="000000" w:themeColor="text1"/>
          <w:sz w:val="20"/>
          <w:szCs w:val="20"/>
        </w:rPr>
      </w:pPr>
    </w:p>
    <w:p w:rsidRPr="00F42AB9" w:rsidR="00842287" w:rsidP="00842287" w:rsidRDefault="008C2D10" w14:paraId="182F7392" w14:textId="36B14C3D">
      <w:pPr>
        <w:ind w:firstLine="720"/>
        <w:rPr>
          <w:color w:val="000000" w:themeColor="text1"/>
          <w:sz w:val="20"/>
          <w:szCs w:val="20"/>
        </w:rPr>
      </w:pPr>
      <w:r w:rsidRPr="00F42AB9">
        <w:rPr>
          <w:color w:val="000000" w:themeColor="text1"/>
          <w:sz w:val="20"/>
          <w:szCs w:val="20"/>
        </w:rPr>
        <w:t>Child 1</w:t>
      </w:r>
      <w:r w:rsidRPr="00F42AB9" w:rsidR="0056698A">
        <w:rPr>
          <w:color w:val="000000" w:themeColor="text1"/>
          <w:sz w:val="20"/>
          <w:szCs w:val="20"/>
        </w:rPr>
        <w:t xml:space="preserve">: </w:t>
      </w:r>
      <w:r w:rsidRPr="00F42AB9" w:rsidR="00842287">
        <w:rPr>
          <w:color w:val="000000" w:themeColor="text1"/>
          <w:sz w:val="20"/>
          <w:szCs w:val="20"/>
        </w:rPr>
        <w:t xml:space="preserve"> From the sky</w:t>
      </w:r>
    </w:p>
    <w:p w:rsidRPr="00F42AB9" w:rsidR="0060340B" w:rsidP="00842287" w:rsidRDefault="0060340B" w14:paraId="70D72D0F" w14:textId="77777777">
      <w:pPr>
        <w:ind w:firstLine="720"/>
        <w:rPr>
          <w:color w:val="000000" w:themeColor="text1"/>
          <w:sz w:val="20"/>
          <w:szCs w:val="20"/>
        </w:rPr>
      </w:pPr>
    </w:p>
    <w:p w:rsidRPr="00F42AB9" w:rsidR="00842287" w:rsidP="00842287" w:rsidRDefault="0060340B" w14:paraId="6F7176C9" w14:textId="61BE05B1">
      <w:pPr>
        <w:ind w:firstLine="720"/>
        <w:rPr>
          <w:color w:val="000000" w:themeColor="text1"/>
          <w:sz w:val="20"/>
          <w:szCs w:val="20"/>
        </w:rPr>
      </w:pPr>
      <w:r w:rsidRPr="00F42AB9">
        <w:rPr>
          <w:color w:val="000000" w:themeColor="text1"/>
          <w:sz w:val="20"/>
          <w:szCs w:val="20"/>
        </w:rPr>
        <w:t>Child 3</w:t>
      </w:r>
      <w:r w:rsidRPr="00F42AB9" w:rsidR="0056698A">
        <w:rPr>
          <w:color w:val="000000" w:themeColor="text1"/>
          <w:sz w:val="20"/>
          <w:szCs w:val="20"/>
        </w:rPr>
        <w:t xml:space="preserve">: </w:t>
      </w:r>
      <w:r w:rsidRPr="00F42AB9">
        <w:rPr>
          <w:color w:val="000000" w:themeColor="text1"/>
          <w:sz w:val="20"/>
          <w:szCs w:val="20"/>
        </w:rPr>
        <w:t xml:space="preserve"> </w:t>
      </w:r>
      <w:r w:rsidRPr="00F42AB9" w:rsidR="00842287">
        <w:rPr>
          <w:color w:val="000000" w:themeColor="text1"/>
          <w:sz w:val="20"/>
          <w:szCs w:val="20"/>
        </w:rPr>
        <w:t>Father Christmas</w:t>
      </w:r>
    </w:p>
    <w:p w:rsidRPr="00F42AB9" w:rsidR="0060340B" w:rsidP="00842287" w:rsidRDefault="0060340B" w14:paraId="38FBEA06" w14:textId="77777777">
      <w:pPr>
        <w:ind w:firstLine="720"/>
        <w:rPr>
          <w:color w:val="000000" w:themeColor="text1"/>
          <w:sz w:val="20"/>
          <w:szCs w:val="20"/>
        </w:rPr>
      </w:pPr>
    </w:p>
    <w:p w:rsidRPr="00F42AB9" w:rsidR="00842287" w:rsidP="0060340B" w:rsidRDefault="0060340B" w14:paraId="2E006BDE" w14:textId="32EB835A">
      <w:pPr>
        <w:ind w:firstLine="720"/>
        <w:rPr>
          <w:color w:val="000000" w:themeColor="text1"/>
          <w:sz w:val="20"/>
          <w:szCs w:val="20"/>
        </w:rPr>
      </w:pPr>
      <w:r w:rsidRPr="00F42AB9">
        <w:rPr>
          <w:color w:val="000000" w:themeColor="text1"/>
          <w:sz w:val="20"/>
          <w:szCs w:val="20"/>
        </w:rPr>
        <w:t>Child 2</w:t>
      </w:r>
      <w:r w:rsidRPr="00F42AB9" w:rsidR="0056698A">
        <w:rPr>
          <w:color w:val="000000" w:themeColor="text1"/>
          <w:sz w:val="20"/>
          <w:szCs w:val="20"/>
        </w:rPr>
        <w:t xml:space="preserve">: </w:t>
      </w:r>
      <w:r w:rsidRPr="00F42AB9" w:rsidR="00842287">
        <w:rPr>
          <w:color w:val="000000" w:themeColor="text1"/>
          <w:sz w:val="20"/>
          <w:szCs w:val="20"/>
        </w:rPr>
        <w:t xml:space="preserve"> I do</w:t>
      </w:r>
      <w:r w:rsidRPr="00F42AB9">
        <w:rPr>
          <w:color w:val="000000" w:themeColor="text1"/>
          <w:sz w:val="20"/>
          <w:szCs w:val="20"/>
        </w:rPr>
        <w:t xml:space="preserve"> [rais</w:t>
      </w:r>
      <w:r w:rsidRPr="00F42AB9" w:rsidR="00E52B8F">
        <w:rPr>
          <w:color w:val="000000" w:themeColor="text1"/>
          <w:sz w:val="20"/>
          <w:szCs w:val="20"/>
        </w:rPr>
        <w:t>ing</w:t>
      </w:r>
      <w:r w:rsidRPr="00F42AB9">
        <w:rPr>
          <w:color w:val="000000" w:themeColor="text1"/>
          <w:sz w:val="20"/>
          <w:szCs w:val="20"/>
        </w:rPr>
        <w:t xml:space="preserve"> her </w:t>
      </w:r>
      <w:r w:rsidRPr="00F42AB9" w:rsidR="00C80B06">
        <w:rPr>
          <w:color w:val="000000" w:themeColor="text1"/>
          <w:sz w:val="20"/>
          <w:szCs w:val="20"/>
        </w:rPr>
        <w:t>hand] ...</w:t>
      </w:r>
      <w:r w:rsidRPr="00F42AB9" w:rsidR="00E52B8F">
        <w:rPr>
          <w:color w:val="000000" w:themeColor="text1"/>
          <w:sz w:val="20"/>
          <w:szCs w:val="20"/>
        </w:rPr>
        <w:t xml:space="preserve"> </w:t>
      </w:r>
      <w:r w:rsidRPr="00F42AB9" w:rsidR="00842287">
        <w:rPr>
          <w:color w:val="000000" w:themeColor="text1"/>
          <w:sz w:val="20"/>
          <w:szCs w:val="20"/>
        </w:rPr>
        <w:t>I do at my house outside</w:t>
      </w:r>
    </w:p>
    <w:p w:rsidRPr="00F42AB9" w:rsidR="0060340B" w:rsidP="0060340B" w:rsidRDefault="0060340B" w14:paraId="7776C339" w14:textId="77777777">
      <w:pPr>
        <w:ind w:firstLine="720"/>
        <w:rPr>
          <w:color w:val="000000" w:themeColor="text1"/>
          <w:sz w:val="20"/>
          <w:szCs w:val="20"/>
        </w:rPr>
      </w:pPr>
    </w:p>
    <w:p w:rsidRPr="00F42AB9" w:rsidR="00E52B8F" w:rsidP="00842287" w:rsidRDefault="00D7108E" w14:paraId="2EDCF1A8" w14:textId="623FACBC">
      <w:pPr>
        <w:ind w:firstLine="720"/>
        <w:rPr>
          <w:color w:val="000000" w:themeColor="text1"/>
          <w:sz w:val="20"/>
          <w:szCs w:val="20"/>
        </w:rPr>
      </w:pPr>
      <w:r w:rsidRPr="00F42AB9">
        <w:rPr>
          <w:color w:val="000000" w:themeColor="text1"/>
          <w:sz w:val="20"/>
          <w:szCs w:val="20"/>
        </w:rPr>
        <w:t xml:space="preserve">Natalie </w:t>
      </w:r>
      <w:r w:rsidRPr="00F42AB9" w:rsidR="00842287">
        <w:rPr>
          <w:color w:val="000000" w:themeColor="text1"/>
          <w:sz w:val="20"/>
          <w:szCs w:val="20"/>
        </w:rPr>
        <w:t>– shall we do some singing?</w:t>
      </w:r>
      <w:r w:rsidRPr="00F42AB9" w:rsidR="003D7B90">
        <w:rPr>
          <w:color w:val="000000" w:themeColor="text1"/>
          <w:sz w:val="20"/>
          <w:szCs w:val="20"/>
        </w:rPr>
        <w:t xml:space="preserve"> </w:t>
      </w:r>
    </w:p>
    <w:p w:rsidRPr="00F42AB9" w:rsidR="00E52B8F" w:rsidP="00842287" w:rsidRDefault="00E52B8F" w14:paraId="559BFFEF" w14:textId="77777777">
      <w:pPr>
        <w:ind w:firstLine="720"/>
        <w:rPr>
          <w:color w:val="000000" w:themeColor="text1"/>
          <w:sz w:val="20"/>
          <w:szCs w:val="20"/>
        </w:rPr>
      </w:pPr>
    </w:p>
    <w:p w:rsidR="00842287" w:rsidP="00842287" w:rsidRDefault="003D7B90" w14:paraId="6136EECD" w14:textId="55222DD7">
      <w:pPr>
        <w:ind w:firstLine="720"/>
        <w:rPr>
          <w:color w:val="000000" w:themeColor="text1"/>
          <w:sz w:val="20"/>
          <w:szCs w:val="20"/>
        </w:rPr>
      </w:pPr>
      <w:r w:rsidRPr="00F42AB9">
        <w:rPr>
          <w:color w:val="000000" w:themeColor="text1"/>
          <w:sz w:val="20"/>
          <w:szCs w:val="20"/>
        </w:rPr>
        <w:t>[</w:t>
      </w:r>
      <w:r w:rsidRPr="00F42AB9" w:rsidR="006F5BFC">
        <w:rPr>
          <w:color w:val="000000" w:themeColor="text1"/>
          <w:sz w:val="20"/>
          <w:szCs w:val="20"/>
        </w:rPr>
        <w:t>Observation 4</w:t>
      </w:r>
      <w:r w:rsidRPr="00F42AB9">
        <w:rPr>
          <w:color w:val="000000" w:themeColor="text1"/>
          <w:sz w:val="20"/>
          <w:szCs w:val="20"/>
        </w:rPr>
        <w:t xml:space="preserve">]. </w:t>
      </w:r>
    </w:p>
    <w:p w:rsidRPr="00F42AB9" w:rsidR="00C8167B" w:rsidP="00842287" w:rsidRDefault="00C8167B" w14:paraId="33B7902F" w14:textId="77777777">
      <w:pPr>
        <w:ind w:firstLine="720"/>
        <w:rPr>
          <w:color w:val="000000" w:themeColor="text1"/>
          <w:sz w:val="20"/>
          <w:szCs w:val="20"/>
        </w:rPr>
      </w:pPr>
    </w:p>
    <w:p w:rsidRPr="00F42AB9" w:rsidR="00842287" w:rsidP="00787313" w:rsidRDefault="004A2681" w14:paraId="59173423" w14:textId="2DBB5879">
      <w:pPr>
        <w:spacing w:line="360" w:lineRule="auto"/>
        <w:jc w:val="both"/>
        <w:rPr>
          <w:color w:val="000000" w:themeColor="text1"/>
          <w:sz w:val="20"/>
          <w:szCs w:val="20"/>
        </w:rPr>
      </w:pPr>
      <w:r w:rsidRPr="00F42AB9">
        <w:rPr>
          <w:color w:val="000000" w:themeColor="text1"/>
          <w:sz w:val="20"/>
          <w:szCs w:val="20"/>
        </w:rPr>
        <w:t>Rose</w:t>
      </w:r>
      <w:r w:rsidRPr="00F42AB9" w:rsidR="0045486F">
        <w:rPr>
          <w:color w:val="000000" w:themeColor="text1"/>
          <w:sz w:val="20"/>
          <w:szCs w:val="20"/>
        </w:rPr>
        <w:t>’s</w:t>
      </w:r>
      <w:r w:rsidRPr="00F42AB9" w:rsidR="00842287">
        <w:rPr>
          <w:color w:val="000000" w:themeColor="text1"/>
          <w:sz w:val="20"/>
          <w:szCs w:val="20"/>
        </w:rPr>
        <w:t xml:space="preserve"> phone bag </w:t>
      </w:r>
      <w:r w:rsidRPr="00F42AB9" w:rsidR="006F5BFC">
        <w:rPr>
          <w:color w:val="000000" w:themeColor="text1"/>
          <w:sz w:val="20"/>
          <w:szCs w:val="20"/>
        </w:rPr>
        <w:t xml:space="preserve">acts as </w:t>
      </w:r>
      <w:r w:rsidRPr="00F42AB9" w:rsidR="00842287">
        <w:rPr>
          <w:color w:val="000000" w:themeColor="text1"/>
          <w:sz w:val="20"/>
          <w:szCs w:val="20"/>
        </w:rPr>
        <w:t xml:space="preserve">a conduit for meaning making </w:t>
      </w:r>
      <w:r w:rsidRPr="00F42AB9" w:rsidR="0045486F">
        <w:rPr>
          <w:color w:val="000000" w:themeColor="text1"/>
          <w:sz w:val="20"/>
          <w:szCs w:val="20"/>
        </w:rPr>
        <w:t xml:space="preserve">and new understandings </w:t>
      </w:r>
      <w:r w:rsidRPr="00F42AB9" w:rsidR="00842287">
        <w:rPr>
          <w:color w:val="000000" w:themeColor="text1"/>
          <w:sz w:val="20"/>
          <w:szCs w:val="20"/>
        </w:rPr>
        <w:t xml:space="preserve">between </w:t>
      </w:r>
      <w:r w:rsidRPr="00F42AB9">
        <w:rPr>
          <w:color w:val="000000" w:themeColor="text1"/>
          <w:sz w:val="20"/>
          <w:szCs w:val="20"/>
        </w:rPr>
        <w:t>Rose</w:t>
      </w:r>
      <w:r w:rsidRPr="00F42AB9" w:rsidR="00842287">
        <w:rPr>
          <w:color w:val="000000" w:themeColor="text1"/>
          <w:sz w:val="20"/>
          <w:szCs w:val="20"/>
        </w:rPr>
        <w:t xml:space="preserve"> and the children’s lived experiences. </w:t>
      </w:r>
      <w:r w:rsidRPr="00F42AB9">
        <w:rPr>
          <w:color w:val="000000" w:themeColor="text1"/>
          <w:sz w:val="20"/>
          <w:szCs w:val="20"/>
        </w:rPr>
        <w:t>Rose</w:t>
      </w:r>
      <w:r w:rsidRPr="00F42AB9" w:rsidR="00E63E91">
        <w:rPr>
          <w:color w:val="000000" w:themeColor="text1"/>
          <w:sz w:val="20"/>
          <w:szCs w:val="20"/>
        </w:rPr>
        <w:t xml:space="preserve">’s </w:t>
      </w:r>
      <w:r w:rsidRPr="00F42AB9" w:rsidR="00842287">
        <w:rPr>
          <w:color w:val="000000" w:themeColor="text1"/>
          <w:sz w:val="20"/>
          <w:szCs w:val="20"/>
        </w:rPr>
        <w:t xml:space="preserve">passing reference to </w:t>
      </w:r>
      <w:r w:rsidRPr="00F42AB9" w:rsidR="00FB1DCC">
        <w:rPr>
          <w:color w:val="000000" w:themeColor="text1"/>
          <w:sz w:val="20"/>
          <w:szCs w:val="20"/>
        </w:rPr>
        <w:t>her</w:t>
      </w:r>
      <w:r w:rsidRPr="00F42AB9" w:rsidR="00842287">
        <w:rPr>
          <w:color w:val="000000" w:themeColor="text1"/>
          <w:sz w:val="20"/>
          <w:szCs w:val="20"/>
        </w:rPr>
        <w:t xml:space="preserve"> memory </w:t>
      </w:r>
      <w:r w:rsidRPr="00F42AB9" w:rsidR="00084E98">
        <w:rPr>
          <w:color w:val="000000" w:themeColor="text1"/>
          <w:sz w:val="20"/>
          <w:szCs w:val="20"/>
        </w:rPr>
        <w:t xml:space="preserve">at the beginning reminds us that she </w:t>
      </w:r>
      <w:r w:rsidRPr="00F42AB9" w:rsidR="005613CE">
        <w:rPr>
          <w:color w:val="000000" w:themeColor="text1"/>
          <w:sz w:val="20"/>
          <w:szCs w:val="20"/>
        </w:rPr>
        <w:t>has dementia</w:t>
      </w:r>
      <w:r w:rsidRPr="00F42AB9" w:rsidR="00842287">
        <w:rPr>
          <w:color w:val="000000" w:themeColor="text1"/>
          <w:sz w:val="20"/>
          <w:szCs w:val="20"/>
        </w:rPr>
        <w:t xml:space="preserve">. However, </w:t>
      </w:r>
      <w:r w:rsidRPr="00F42AB9">
        <w:rPr>
          <w:color w:val="000000" w:themeColor="text1"/>
          <w:sz w:val="20"/>
          <w:szCs w:val="20"/>
        </w:rPr>
        <w:t>Rose</w:t>
      </w:r>
      <w:r w:rsidRPr="00F42AB9" w:rsidR="00842287">
        <w:rPr>
          <w:color w:val="000000" w:themeColor="text1"/>
          <w:sz w:val="20"/>
          <w:szCs w:val="20"/>
        </w:rPr>
        <w:t xml:space="preserve"> quickly moves on</w:t>
      </w:r>
      <w:r w:rsidRPr="00F42AB9" w:rsidR="00315F24">
        <w:rPr>
          <w:color w:val="000000" w:themeColor="text1"/>
          <w:sz w:val="20"/>
          <w:szCs w:val="20"/>
        </w:rPr>
        <w:t xml:space="preserve"> </w:t>
      </w:r>
      <w:r w:rsidRPr="00F42AB9" w:rsidR="00842287">
        <w:rPr>
          <w:color w:val="000000" w:themeColor="text1"/>
          <w:sz w:val="20"/>
          <w:szCs w:val="20"/>
        </w:rPr>
        <w:t xml:space="preserve">to talk about </w:t>
      </w:r>
      <w:r w:rsidRPr="00F42AB9" w:rsidR="00315F24">
        <w:rPr>
          <w:color w:val="000000" w:themeColor="text1"/>
          <w:sz w:val="20"/>
          <w:szCs w:val="20"/>
        </w:rPr>
        <w:t xml:space="preserve">her </w:t>
      </w:r>
      <w:r w:rsidRPr="00F42AB9" w:rsidR="006F5808">
        <w:rPr>
          <w:color w:val="000000" w:themeColor="text1"/>
          <w:sz w:val="20"/>
          <w:szCs w:val="20"/>
        </w:rPr>
        <w:t>role as a</w:t>
      </w:r>
      <w:r w:rsidRPr="00F42AB9" w:rsidR="00842287">
        <w:rPr>
          <w:color w:val="000000" w:themeColor="text1"/>
          <w:sz w:val="20"/>
          <w:szCs w:val="20"/>
        </w:rPr>
        <w:t xml:space="preserve"> mother and her daughter who lives in Canada. </w:t>
      </w:r>
      <w:r w:rsidRPr="00F42AB9" w:rsidR="00C1157C">
        <w:rPr>
          <w:color w:val="000000" w:themeColor="text1"/>
          <w:sz w:val="20"/>
          <w:szCs w:val="20"/>
        </w:rPr>
        <w:t>T</w:t>
      </w:r>
      <w:r w:rsidRPr="00F42AB9" w:rsidR="00842287">
        <w:rPr>
          <w:color w:val="000000" w:themeColor="text1"/>
          <w:sz w:val="20"/>
          <w:szCs w:val="20"/>
        </w:rPr>
        <w:t xml:space="preserve">he conversation with her daughter transports </w:t>
      </w:r>
      <w:r w:rsidRPr="00F42AB9" w:rsidR="006F5BFC">
        <w:rPr>
          <w:color w:val="000000" w:themeColor="text1"/>
          <w:sz w:val="20"/>
          <w:szCs w:val="20"/>
        </w:rPr>
        <w:t>the children</w:t>
      </w:r>
      <w:r w:rsidRPr="00F42AB9" w:rsidR="00842287">
        <w:rPr>
          <w:color w:val="000000" w:themeColor="text1"/>
          <w:sz w:val="20"/>
          <w:szCs w:val="20"/>
        </w:rPr>
        <w:t xml:space="preserve"> </w:t>
      </w:r>
      <w:r w:rsidR="00D22AAC">
        <w:rPr>
          <w:color w:val="000000" w:themeColor="text1"/>
          <w:sz w:val="20"/>
          <w:szCs w:val="20"/>
        </w:rPr>
        <w:t>“</w:t>
      </w:r>
      <w:r w:rsidRPr="00F42AB9" w:rsidR="00842287">
        <w:rPr>
          <w:color w:val="000000" w:themeColor="text1"/>
          <w:sz w:val="20"/>
          <w:szCs w:val="20"/>
        </w:rPr>
        <w:t>in the moment</w:t>
      </w:r>
      <w:r w:rsidR="00D22AAC">
        <w:rPr>
          <w:color w:val="000000" w:themeColor="text1"/>
          <w:sz w:val="20"/>
          <w:szCs w:val="20"/>
        </w:rPr>
        <w:t>”</w:t>
      </w:r>
      <w:r w:rsidRPr="00F42AB9" w:rsidR="00842287">
        <w:rPr>
          <w:color w:val="000000" w:themeColor="text1"/>
          <w:sz w:val="20"/>
          <w:szCs w:val="20"/>
        </w:rPr>
        <w:t xml:space="preserve"> to the other side of the </w:t>
      </w:r>
      <w:r w:rsidRPr="00F42AB9" w:rsidR="00B109AF">
        <w:rPr>
          <w:color w:val="000000" w:themeColor="text1"/>
          <w:sz w:val="20"/>
          <w:szCs w:val="20"/>
        </w:rPr>
        <w:t>world and</w:t>
      </w:r>
      <w:r w:rsidRPr="00F42AB9" w:rsidR="00842287">
        <w:rPr>
          <w:color w:val="000000" w:themeColor="text1"/>
          <w:sz w:val="20"/>
          <w:szCs w:val="20"/>
        </w:rPr>
        <w:t xml:space="preserve"> gives an insight into </w:t>
      </w:r>
      <w:r w:rsidRPr="00F42AB9">
        <w:rPr>
          <w:color w:val="000000" w:themeColor="text1"/>
          <w:sz w:val="20"/>
          <w:szCs w:val="20"/>
        </w:rPr>
        <w:t>Rose</w:t>
      </w:r>
      <w:r w:rsidRPr="00F42AB9" w:rsidR="00D76538">
        <w:rPr>
          <w:color w:val="000000" w:themeColor="text1"/>
          <w:sz w:val="20"/>
          <w:szCs w:val="20"/>
        </w:rPr>
        <w:t xml:space="preserve">’s </w:t>
      </w:r>
      <w:r w:rsidRPr="00F42AB9" w:rsidR="00842287">
        <w:rPr>
          <w:color w:val="000000" w:themeColor="text1"/>
          <w:sz w:val="20"/>
          <w:szCs w:val="20"/>
        </w:rPr>
        <w:t xml:space="preserve">role </w:t>
      </w:r>
      <w:r w:rsidRPr="00F42AB9" w:rsidR="00D76538">
        <w:rPr>
          <w:color w:val="000000" w:themeColor="text1"/>
          <w:sz w:val="20"/>
          <w:szCs w:val="20"/>
        </w:rPr>
        <w:t xml:space="preserve">as a </w:t>
      </w:r>
      <w:r w:rsidRPr="00F42AB9" w:rsidR="00842287">
        <w:rPr>
          <w:color w:val="000000" w:themeColor="text1"/>
          <w:sz w:val="20"/>
          <w:szCs w:val="20"/>
        </w:rPr>
        <w:t xml:space="preserve">mother and her relationship with her daughter. Although </w:t>
      </w:r>
      <w:r w:rsidRPr="00F42AB9">
        <w:rPr>
          <w:color w:val="000000" w:themeColor="text1"/>
          <w:sz w:val="20"/>
          <w:szCs w:val="20"/>
        </w:rPr>
        <w:t>Rose</w:t>
      </w:r>
      <w:r w:rsidRPr="00F42AB9" w:rsidR="00842287">
        <w:rPr>
          <w:color w:val="000000" w:themeColor="text1"/>
          <w:sz w:val="20"/>
          <w:szCs w:val="20"/>
        </w:rPr>
        <w:t xml:space="preserve"> does not directly respond to the children’s </w:t>
      </w:r>
      <w:r w:rsidRPr="00F42AB9" w:rsidR="00CE3998">
        <w:rPr>
          <w:color w:val="000000" w:themeColor="text1"/>
          <w:sz w:val="20"/>
          <w:szCs w:val="20"/>
        </w:rPr>
        <w:t xml:space="preserve">attempts to connect </w:t>
      </w:r>
      <w:r w:rsidRPr="00F42AB9" w:rsidR="00C84973">
        <w:rPr>
          <w:color w:val="000000" w:themeColor="text1"/>
          <w:sz w:val="20"/>
          <w:szCs w:val="20"/>
        </w:rPr>
        <w:t>with her</w:t>
      </w:r>
      <w:r w:rsidRPr="00F42AB9" w:rsidR="00842287">
        <w:rPr>
          <w:color w:val="000000" w:themeColor="text1"/>
          <w:sz w:val="20"/>
          <w:szCs w:val="20"/>
        </w:rPr>
        <w:t xml:space="preserve"> there is a sense that</w:t>
      </w:r>
      <w:r w:rsidRPr="00F42AB9" w:rsidR="006A6A0F">
        <w:rPr>
          <w:color w:val="000000" w:themeColor="text1"/>
          <w:sz w:val="20"/>
          <w:szCs w:val="20"/>
        </w:rPr>
        <w:t xml:space="preserve"> as the session </w:t>
      </w:r>
      <w:r w:rsidRPr="00F42AB9" w:rsidR="006F5BFC">
        <w:rPr>
          <w:color w:val="000000" w:themeColor="text1"/>
          <w:sz w:val="20"/>
          <w:szCs w:val="20"/>
        </w:rPr>
        <w:t xml:space="preserve">becomes </w:t>
      </w:r>
      <w:r w:rsidRPr="00F42AB9" w:rsidR="00605CEC">
        <w:rPr>
          <w:color w:val="000000" w:themeColor="text1"/>
          <w:sz w:val="20"/>
          <w:szCs w:val="20"/>
        </w:rPr>
        <w:t>more informal</w:t>
      </w:r>
      <w:r w:rsidRPr="00F42AB9" w:rsidR="006F5BFC">
        <w:rPr>
          <w:color w:val="000000" w:themeColor="text1"/>
          <w:sz w:val="20"/>
          <w:szCs w:val="20"/>
        </w:rPr>
        <w:t xml:space="preserve"> </w:t>
      </w:r>
      <w:r w:rsidRPr="00F42AB9" w:rsidR="006F5BFC">
        <w:rPr>
          <w:color w:val="000000" w:themeColor="text1"/>
          <w:sz w:val="20"/>
          <w:szCs w:val="20"/>
        </w:rPr>
        <w:lastRenderedPageBreak/>
        <w:t xml:space="preserve">and </w:t>
      </w:r>
      <w:r w:rsidRPr="00F42AB9" w:rsidR="00A03ADD">
        <w:rPr>
          <w:color w:val="000000" w:themeColor="text1"/>
          <w:sz w:val="20"/>
          <w:szCs w:val="20"/>
        </w:rPr>
        <w:t xml:space="preserve">less structured </w:t>
      </w:r>
      <w:r w:rsidRPr="00F42AB9" w:rsidR="00B109AF">
        <w:rPr>
          <w:color w:val="000000" w:themeColor="text1"/>
          <w:sz w:val="20"/>
          <w:szCs w:val="20"/>
        </w:rPr>
        <w:t>there</w:t>
      </w:r>
      <w:r w:rsidRPr="00F42AB9" w:rsidR="006F5BFC">
        <w:rPr>
          <w:color w:val="000000" w:themeColor="text1"/>
          <w:sz w:val="20"/>
          <w:szCs w:val="20"/>
        </w:rPr>
        <w:t xml:space="preserve"> is</w:t>
      </w:r>
      <w:r w:rsidRPr="00F42AB9" w:rsidR="006C3567">
        <w:rPr>
          <w:color w:val="000000" w:themeColor="text1"/>
          <w:sz w:val="20"/>
          <w:szCs w:val="20"/>
        </w:rPr>
        <w:t xml:space="preserve"> space for </w:t>
      </w:r>
      <w:r w:rsidRPr="00F42AB9">
        <w:rPr>
          <w:color w:val="000000" w:themeColor="text1"/>
          <w:sz w:val="20"/>
          <w:szCs w:val="20"/>
        </w:rPr>
        <w:t>Rose</w:t>
      </w:r>
      <w:r w:rsidRPr="00F42AB9" w:rsidR="006C3567">
        <w:rPr>
          <w:color w:val="000000" w:themeColor="text1"/>
          <w:sz w:val="20"/>
          <w:szCs w:val="20"/>
        </w:rPr>
        <w:t xml:space="preserve"> and the children to </w:t>
      </w:r>
      <w:r w:rsidRPr="00F42AB9" w:rsidR="00F904AF">
        <w:rPr>
          <w:color w:val="000000" w:themeColor="text1"/>
          <w:sz w:val="20"/>
          <w:szCs w:val="20"/>
        </w:rPr>
        <w:t xml:space="preserve">co-construct new </w:t>
      </w:r>
      <w:r w:rsidRPr="00F42AB9" w:rsidR="00E777A8">
        <w:rPr>
          <w:color w:val="000000" w:themeColor="text1"/>
          <w:sz w:val="20"/>
          <w:szCs w:val="20"/>
        </w:rPr>
        <w:t xml:space="preserve">understandings of </w:t>
      </w:r>
      <w:r w:rsidRPr="00F42AB9" w:rsidR="00E57AC8">
        <w:rPr>
          <w:color w:val="000000" w:themeColor="text1"/>
          <w:sz w:val="20"/>
          <w:szCs w:val="20"/>
        </w:rPr>
        <w:t xml:space="preserve">their past and present </w:t>
      </w:r>
      <w:r w:rsidRPr="00F42AB9" w:rsidR="006F5BFC">
        <w:rPr>
          <w:color w:val="000000" w:themeColor="text1"/>
          <w:sz w:val="20"/>
          <w:szCs w:val="20"/>
        </w:rPr>
        <w:t xml:space="preserve">lives. </w:t>
      </w:r>
    </w:p>
    <w:p w:rsidRPr="00F42AB9" w:rsidR="00842287" w:rsidP="00842287" w:rsidRDefault="00842287" w14:paraId="6A381B0C" w14:textId="77777777">
      <w:pPr>
        <w:rPr>
          <w:color w:val="000000" w:themeColor="text1"/>
          <w:sz w:val="20"/>
          <w:szCs w:val="20"/>
        </w:rPr>
      </w:pPr>
    </w:p>
    <w:p w:rsidRPr="00F42AB9" w:rsidR="00842287" w:rsidP="72E25461" w:rsidRDefault="00842287" w14:paraId="79E30BB4" w14:textId="2343FF09">
      <w:pPr>
        <w:spacing w:before="120" w:after="120" w:line="360" w:lineRule="auto"/>
        <w:jc w:val="both"/>
        <w:rPr>
          <w:b/>
          <w:bCs/>
          <w:i/>
          <w:iCs/>
          <w:color w:val="000000" w:themeColor="text1"/>
          <w:sz w:val="20"/>
          <w:szCs w:val="20"/>
        </w:rPr>
      </w:pPr>
      <w:r w:rsidRPr="00F42AB9">
        <w:rPr>
          <w:b/>
          <w:bCs/>
          <w:i/>
          <w:iCs/>
          <w:color w:val="000000" w:themeColor="text1"/>
          <w:sz w:val="20"/>
          <w:szCs w:val="20"/>
        </w:rPr>
        <w:t>Practitioners and meaning making</w:t>
      </w:r>
      <w:r w:rsidRPr="00F42AB9" w:rsidR="00F53D5D">
        <w:rPr>
          <w:b/>
          <w:bCs/>
          <w:i/>
          <w:iCs/>
          <w:color w:val="000000" w:themeColor="text1"/>
          <w:sz w:val="20"/>
          <w:szCs w:val="20"/>
        </w:rPr>
        <w:t xml:space="preserve"> </w:t>
      </w:r>
    </w:p>
    <w:p w:rsidRPr="00F42AB9" w:rsidR="00842287" w:rsidP="72E25461" w:rsidRDefault="00D22AAC" w14:paraId="505EDF02" w14:textId="5C29DD79">
      <w:pPr>
        <w:spacing w:line="360" w:lineRule="auto"/>
        <w:jc w:val="both"/>
        <w:rPr>
          <w:i/>
          <w:iCs/>
          <w:color w:val="000000" w:themeColor="text1"/>
          <w:sz w:val="20"/>
          <w:szCs w:val="20"/>
        </w:rPr>
      </w:pPr>
      <w:r>
        <w:rPr>
          <w:i/>
          <w:iCs/>
          <w:color w:val="000000" w:themeColor="text1"/>
          <w:sz w:val="20"/>
          <w:szCs w:val="20"/>
        </w:rPr>
        <w:t>“</w:t>
      </w:r>
      <w:r w:rsidRPr="00F42AB9" w:rsidR="00842287">
        <w:rPr>
          <w:i/>
          <w:iCs/>
          <w:color w:val="000000" w:themeColor="text1"/>
          <w:sz w:val="20"/>
          <w:szCs w:val="20"/>
        </w:rPr>
        <w:t>In the momen</w:t>
      </w:r>
      <w:r>
        <w:rPr>
          <w:i/>
          <w:iCs/>
          <w:color w:val="000000" w:themeColor="text1"/>
          <w:sz w:val="20"/>
          <w:szCs w:val="20"/>
        </w:rPr>
        <w:t>t”</w:t>
      </w:r>
    </w:p>
    <w:p w:rsidRPr="00F42AB9" w:rsidR="00842287" w:rsidP="00B378B3" w:rsidRDefault="00842287" w14:paraId="0861E5D9" w14:textId="446F2BFB">
      <w:pPr>
        <w:spacing w:line="360" w:lineRule="auto"/>
        <w:jc w:val="both"/>
        <w:rPr>
          <w:color w:val="000000" w:themeColor="text1"/>
          <w:sz w:val="20"/>
          <w:szCs w:val="20"/>
        </w:rPr>
      </w:pPr>
      <w:r w:rsidRPr="00F42AB9">
        <w:rPr>
          <w:color w:val="000000" w:themeColor="text1"/>
          <w:sz w:val="20"/>
          <w:szCs w:val="20"/>
        </w:rPr>
        <w:t xml:space="preserve">The </w:t>
      </w:r>
      <w:r w:rsidRPr="00F42AB9" w:rsidR="00E74C80">
        <w:rPr>
          <w:color w:val="000000" w:themeColor="text1"/>
          <w:sz w:val="20"/>
          <w:szCs w:val="20"/>
        </w:rPr>
        <w:t>phrase</w:t>
      </w:r>
      <w:r w:rsidRPr="00F42AB9">
        <w:rPr>
          <w:color w:val="000000" w:themeColor="text1"/>
          <w:sz w:val="20"/>
          <w:szCs w:val="20"/>
        </w:rPr>
        <w:t xml:space="preserve"> </w:t>
      </w:r>
      <w:r w:rsidR="00D22AAC">
        <w:rPr>
          <w:color w:val="000000" w:themeColor="text1"/>
          <w:sz w:val="20"/>
          <w:szCs w:val="20"/>
        </w:rPr>
        <w:t>“</w:t>
      </w:r>
      <w:r w:rsidRPr="00F42AB9" w:rsidR="00E74C80">
        <w:rPr>
          <w:color w:val="000000" w:themeColor="text1"/>
          <w:sz w:val="20"/>
          <w:szCs w:val="20"/>
        </w:rPr>
        <w:t xml:space="preserve">in the </w:t>
      </w:r>
      <w:r w:rsidRPr="00F42AB9">
        <w:rPr>
          <w:color w:val="000000" w:themeColor="text1"/>
          <w:sz w:val="20"/>
          <w:szCs w:val="20"/>
        </w:rPr>
        <w:t>moment</w:t>
      </w:r>
      <w:r w:rsidR="00D22AAC">
        <w:rPr>
          <w:color w:val="000000" w:themeColor="text1"/>
          <w:sz w:val="20"/>
          <w:szCs w:val="20"/>
        </w:rPr>
        <w:t>”</w:t>
      </w:r>
      <w:r w:rsidRPr="00F42AB9">
        <w:rPr>
          <w:color w:val="000000" w:themeColor="text1"/>
          <w:sz w:val="20"/>
          <w:szCs w:val="20"/>
        </w:rPr>
        <w:t xml:space="preserve"> </w:t>
      </w:r>
      <w:r w:rsidRPr="00F42AB9" w:rsidR="00E74C80">
        <w:rPr>
          <w:color w:val="000000" w:themeColor="text1"/>
          <w:sz w:val="20"/>
          <w:szCs w:val="20"/>
        </w:rPr>
        <w:t>was</w:t>
      </w:r>
      <w:r w:rsidRPr="00F42AB9">
        <w:rPr>
          <w:color w:val="000000" w:themeColor="text1"/>
          <w:sz w:val="20"/>
          <w:szCs w:val="20"/>
        </w:rPr>
        <w:t xml:space="preserve"> used several times by </w:t>
      </w:r>
      <w:r w:rsidRPr="00F42AB9" w:rsidR="00BB5428">
        <w:rPr>
          <w:color w:val="000000" w:themeColor="text1"/>
          <w:sz w:val="20"/>
          <w:szCs w:val="20"/>
        </w:rPr>
        <w:t>the</w:t>
      </w:r>
      <w:r w:rsidRPr="00F42AB9">
        <w:rPr>
          <w:color w:val="000000" w:themeColor="text1"/>
          <w:sz w:val="20"/>
          <w:szCs w:val="20"/>
        </w:rPr>
        <w:t xml:space="preserve"> practitioners</w:t>
      </w:r>
      <w:r w:rsidR="00C8167B">
        <w:rPr>
          <w:color w:val="000000" w:themeColor="text1"/>
          <w:sz w:val="20"/>
          <w:szCs w:val="20"/>
        </w:rPr>
        <w:t xml:space="preserve"> </w:t>
      </w:r>
      <w:r w:rsidRPr="00C8167B" w:rsidR="00C8167B">
        <w:rPr>
          <w:color w:val="000000" w:themeColor="text1"/>
          <w:sz w:val="20"/>
          <w:szCs w:val="20"/>
          <w:highlight w:val="yellow"/>
        </w:rPr>
        <w:t>during their interviews</w:t>
      </w:r>
      <w:r w:rsidRPr="00F42AB9">
        <w:rPr>
          <w:color w:val="000000" w:themeColor="text1"/>
          <w:sz w:val="20"/>
          <w:szCs w:val="20"/>
        </w:rPr>
        <w:t xml:space="preserve"> to describe the temporal nature of the connections between the </w:t>
      </w:r>
      <w:r w:rsidR="00087C7F">
        <w:rPr>
          <w:color w:val="000000" w:themeColor="text1"/>
          <w:sz w:val="20"/>
          <w:szCs w:val="20"/>
        </w:rPr>
        <w:t>“</w:t>
      </w:r>
      <w:r w:rsidRPr="00F42AB9">
        <w:rPr>
          <w:color w:val="000000" w:themeColor="text1"/>
          <w:sz w:val="20"/>
          <w:szCs w:val="20"/>
        </w:rPr>
        <w:t>older friends</w:t>
      </w:r>
      <w:r w:rsidR="00087C7F">
        <w:rPr>
          <w:color w:val="000000" w:themeColor="text1"/>
          <w:sz w:val="20"/>
          <w:szCs w:val="20"/>
        </w:rPr>
        <w:t>”</w:t>
      </w:r>
      <w:r w:rsidRPr="00F42AB9">
        <w:rPr>
          <w:color w:val="000000" w:themeColor="text1"/>
          <w:sz w:val="20"/>
          <w:szCs w:val="20"/>
        </w:rPr>
        <w:t>, children and themselves</w:t>
      </w:r>
      <w:r w:rsidRPr="00F42AB9" w:rsidR="004A17F7">
        <w:rPr>
          <w:color w:val="000000" w:themeColor="text1"/>
          <w:sz w:val="20"/>
          <w:szCs w:val="20"/>
        </w:rPr>
        <w:t>.</w:t>
      </w:r>
      <w:r w:rsidRPr="00F42AB9">
        <w:rPr>
          <w:color w:val="000000" w:themeColor="text1"/>
          <w:sz w:val="20"/>
          <w:szCs w:val="20"/>
        </w:rPr>
        <w:t xml:space="preserve"> It was in these </w:t>
      </w:r>
      <w:r w:rsidR="00D22AAC">
        <w:rPr>
          <w:color w:val="000000" w:themeColor="text1"/>
          <w:sz w:val="20"/>
          <w:szCs w:val="20"/>
        </w:rPr>
        <w:t>“</w:t>
      </w:r>
      <w:r w:rsidRPr="00F42AB9">
        <w:rPr>
          <w:color w:val="000000" w:themeColor="text1"/>
          <w:sz w:val="20"/>
          <w:szCs w:val="20"/>
        </w:rPr>
        <w:t>moments</w:t>
      </w:r>
      <w:r w:rsidR="00D22AAC">
        <w:rPr>
          <w:color w:val="000000" w:themeColor="text1"/>
          <w:sz w:val="20"/>
          <w:szCs w:val="20"/>
        </w:rPr>
        <w:t>”</w:t>
      </w:r>
      <w:r w:rsidRPr="00F42AB9">
        <w:rPr>
          <w:color w:val="000000" w:themeColor="text1"/>
          <w:sz w:val="20"/>
          <w:szCs w:val="20"/>
        </w:rPr>
        <w:t xml:space="preserve"> that meaning making </w:t>
      </w:r>
      <w:r w:rsidRPr="00F42AB9" w:rsidR="00871A3F">
        <w:rPr>
          <w:color w:val="000000" w:themeColor="text1"/>
          <w:sz w:val="20"/>
          <w:szCs w:val="20"/>
        </w:rPr>
        <w:t xml:space="preserve">most </w:t>
      </w:r>
      <w:r w:rsidRPr="00F42AB9" w:rsidR="00BB5428">
        <w:rPr>
          <w:color w:val="000000" w:themeColor="text1"/>
          <w:sz w:val="20"/>
          <w:szCs w:val="20"/>
        </w:rPr>
        <w:t>typically</w:t>
      </w:r>
      <w:r w:rsidRPr="00F42AB9" w:rsidR="00871A3F">
        <w:rPr>
          <w:color w:val="000000" w:themeColor="text1"/>
          <w:sz w:val="20"/>
          <w:szCs w:val="20"/>
        </w:rPr>
        <w:t xml:space="preserve"> </w:t>
      </w:r>
      <w:r w:rsidRPr="00F42AB9">
        <w:rPr>
          <w:color w:val="000000" w:themeColor="text1"/>
          <w:sz w:val="20"/>
          <w:szCs w:val="20"/>
        </w:rPr>
        <w:t xml:space="preserve">occurred. </w:t>
      </w:r>
      <w:r w:rsidRPr="00F42AB9" w:rsidR="008A56B9">
        <w:rPr>
          <w:color w:val="000000" w:themeColor="text1"/>
          <w:sz w:val="20"/>
          <w:szCs w:val="20"/>
        </w:rPr>
        <w:t xml:space="preserve">Natalie </w:t>
      </w:r>
      <w:r w:rsidRPr="00F42AB9">
        <w:rPr>
          <w:color w:val="000000" w:themeColor="text1"/>
          <w:sz w:val="20"/>
          <w:szCs w:val="20"/>
        </w:rPr>
        <w:t xml:space="preserve">and </w:t>
      </w:r>
      <w:r w:rsidRPr="00F42AB9" w:rsidR="008A56B9">
        <w:rPr>
          <w:color w:val="000000" w:themeColor="text1"/>
          <w:sz w:val="20"/>
          <w:szCs w:val="20"/>
        </w:rPr>
        <w:t>June</w:t>
      </w:r>
      <w:r w:rsidRPr="00F42AB9">
        <w:rPr>
          <w:color w:val="000000" w:themeColor="text1"/>
          <w:sz w:val="20"/>
          <w:szCs w:val="20"/>
        </w:rPr>
        <w:t xml:space="preserve"> recall the time when </w:t>
      </w:r>
      <w:r w:rsidRPr="00F42AB9" w:rsidR="00D7108E">
        <w:rPr>
          <w:color w:val="000000" w:themeColor="text1"/>
          <w:sz w:val="20"/>
          <w:szCs w:val="20"/>
        </w:rPr>
        <w:t>Maisie</w:t>
      </w:r>
      <w:r w:rsidR="000307A6">
        <w:rPr>
          <w:color w:val="000000" w:themeColor="text1"/>
          <w:sz w:val="20"/>
          <w:szCs w:val="20"/>
        </w:rPr>
        <w:t xml:space="preserve"> (</w:t>
      </w:r>
      <w:r w:rsidRPr="00F42AB9" w:rsidR="002E432B">
        <w:rPr>
          <w:color w:val="000000" w:themeColor="text1"/>
          <w:sz w:val="20"/>
          <w:szCs w:val="20"/>
        </w:rPr>
        <w:t>an older friend</w:t>
      </w:r>
      <w:r w:rsidR="000307A6">
        <w:rPr>
          <w:color w:val="000000" w:themeColor="text1"/>
          <w:sz w:val="20"/>
          <w:szCs w:val="20"/>
        </w:rPr>
        <w:t>)</w:t>
      </w:r>
      <w:r w:rsidRPr="00F42AB9" w:rsidR="002E432B">
        <w:rPr>
          <w:color w:val="000000" w:themeColor="text1"/>
          <w:sz w:val="20"/>
          <w:szCs w:val="20"/>
        </w:rPr>
        <w:t>,</w:t>
      </w:r>
      <w:r w:rsidRPr="00F42AB9">
        <w:rPr>
          <w:color w:val="000000" w:themeColor="text1"/>
          <w:sz w:val="20"/>
          <w:szCs w:val="20"/>
        </w:rPr>
        <w:t xml:space="preserve"> </w:t>
      </w:r>
      <w:r w:rsidRPr="00F42AB9" w:rsidR="0051278B">
        <w:rPr>
          <w:color w:val="000000" w:themeColor="text1"/>
          <w:sz w:val="20"/>
          <w:szCs w:val="20"/>
        </w:rPr>
        <w:t xml:space="preserve">despite being in recovery from a damaged hip </w:t>
      </w:r>
      <w:r w:rsidRPr="00F42AB9">
        <w:rPr>
          <w:color w:val="000000" w:themeColor="text1"/>
          <w:sz w:val="20"/>
          <w:szCs w:val="20"/>
        </w:rPr>
        <w:t xml:space="preserve">tries to join in marching </w:t>
      </w:r>
      <w:r w:rsidRPr="00F42AB9" w:rsidR="00843114">
        <w:rPr>
          <w:color w:val="000000" w:themeColor="text1"/>
          <w:sz w:val="20"/>
          <w:szCs w:val="20"/>
        </w:rPr>
        <w:t xml:space="preserve">round </w:t>
      </w:r>
      <w:r w:rsidRPr="00F42AB9">
        <w:rPr>
          <w:color w:val="000000" w:themeColor="text1"/>
          <w:sz w:val="20"/>
          <w:szCs w:val="20"/>
        </w:rPr>
        <w:t xml:space="preserve">with the children whilst </w:t>
      </w:r>
      <w:r w:rsidRPr="00F42AB9" w:rsidR="007E0721">
        <w:rPr>
          <w:color w:val="000000" w:themeColor="text1"/>
          <w:sz w:val="20"/>
          <w:szCs w:val="20"/>
        </w:rPr>
        <w:t>they</w:t>
      </w:r>
      <w:r w:rsidRPr="00F42AB9">
        <w:rPr>
          <w:color w:val="000000" w:themeColor="text1"/>
          <w:sz w:val="20"/>
          <w:szCs w:val="20"/>
        </w:rPr>
        <w:t xml:space="preserve"> sang the </w:t>
      </w:r>
      <w:r w:rsidR="00D22AAC">
        <w:rPr>
          <w:color w:val="000000" w:themeColor="text1"/>
          <w:sz w:val="20"/>
          <w:szCs w:val="20"/>
        </w:rPr>
        <w:t>“</w:t>
      </w:r>
      <w:r w:rsidRPr="00F42AB9">
        <w:rPr>
          <w:color w:val="000000" w:themeColor="text1"/>
          <w:sz w:val="20"/>
          <w:szCs w:val="20"/>
        </w:rPr>
        <w:t>Grand old duke of York</w:t>
      </w:r>
      <w:r w:rsidR="00D22AAC">
        <w:rPr>
          <w:color w:val="000000" w:themeColor="text1"/>
          <w:sz w:val="20"/>
          <w:szCs w:val="20"/>
        </w:rPr>
        <w:t>”</w:t>
      </w:r>
      <w:r w:rsidRPr="00F42AB9" w:rsidR="007E0721">
        <w:rPr>
          <w:color w:val="000000" w:themeColor="text1"/>
          <w:sz w:val="20"/>
          <w:szCs w:val="20"/>
        </w:rPr>
        <w:t>:</w:t>
      </w:r>
      <w:r w:rsidRPr="00F42AB9" w:rsidR="002E432B">
        <w:rPr>
          <w:color w:val="000000" w:themeColor="text1"/>
          <w:sz w:val="20"/>
          <w:szCs w:val="20"/>
        </w:rPr>
        <w:t xml:space="preserve"> </w:t>
      </w:r>
    </w:p>
    <w:p w:rsidRPr="00F42AB9" w:rsidR="00842287" w:rsidP="00B378B3" w:rsidRDefault="00842287" w14:paraId="68FFD3A2" w14:textId="61AE75D7">
      <w:pPr>
        <w:spacing w:line="360" w:lineRule="auto"/>
        <w:ind w:left="720"/>
        <w:jc w:val="both"/>
        <w:rPr>
          <w:color w:val="000000" w:themeColor="text1"/>
          <w:sz w:val="20"/>
          <w:szCs w:val="20"/>
          <w:shd w:val="clear" w:color="auto" w:fill="FFFFFF"/>
        </w:rPr>
      </w:pPr>
      <w:r w:rsidRPr="00F42AB9">
        <w:rPr>
          <w:color w:val="000000" w:themeColor="text1"/>
          <w:sz w:val="20"/>
          <w:szCs w:val="20"/>
          <w:shd w:val="clear" w:color="auto" w:fill="FFFFFF"/>
        </w:rPr>
        <w:t xml:space="preserve">I think she just got </w:t>
      </w:r>
      <w:proofErr w:type="gramStart"/>
      <w:r w:rsidRPr="00F42AB9">
        <w:rPr>
          <w:color w:val="000000" w:themeColor="text1"/>
          <w:sz w:val="20"/>
          <w:szCs w:val="20"/>
          <w:shd w:val="clear" w:color="auto" w:fill="FFFFFF"/>
        </w:rPr>
        <w:t>really excited</w:t>
      </w:r>
      <w:proofErr w:type="gramEnd"/>
      <w:r w:rsidRPr="00F42AB9">
        <w:rPr>
          <w:color w:val="000000" w:themeColor="text1"/>
          <w:sz w:val="20"/>
          <w:szCs w:val="20"/>
          <w:shd w:val="clear" w:color="auto" w:fill="FFFFFF"/>
        </w:rPr>
        <w:t xml:space="preserve"> that we were there and certain songs must trigger something within their memories … I guess in that moment I said, </w:t>
      </w:r>
      <w:r w:rsidR="00D22AAC">
        <w:rPr>
          <w:color w:val="000000" w:themeColor="text1"/>
          <w:sz w:val="20"/>
          <w:szCs w:val="20"/>
          <w:shd w:val="clear" w:color="auto" w:fill="FFFFFF"/>
        </w:rPr>
        <w:t>“</w:t>
      </w:r>
      <w:r w:rsidRPr="00F42AB9">
        <w:rPr>
          <w:color w:val="000000" w:themeColor="text1"/>
          <w:sz w:val="20"/>
          <w:szCs w:val="20"/>
          <w:shd w:val="clear" w:color="auto" w:fill="FFFFFF"/>
        </w:rPr>
        <w:t>Stand up</w:t>
      </w:r>
      <w:r w:rsidR="00D22AAC">
        <w:rPr>
          <w:color w:val="000000" w:themeColor="text1"/>
          <w:sz w:val="20"/>
          <w:szCs w:val="20"/>
          <w:shd w:val="clear" w:color="auto" w:fill="FFFFFF"/>
        </w:rPr>
        <w:t>”</w:t>
      </w:r>
      <w:r w:rsidRPr="00F42AB9">
        <w:rPr>
          <w:color w:val="000000" w:themeColor="text1"/>
          <w:sz w:val="20"/>
          <w:szCs w:val="20"/>
          <w:shd w:val="clear" w:color="auto" w:fill="FFFFFF"/>
        </w:rPr>
        <w:t xml:space="preserve"> she thought, </w:t>
      </w:r>
      <w:r w:rsidR="00D22AAC">
        <w:rPr>
          <w:color w:val="000000" w:themeColor="text1"/>
          <w:sz w:val="20"/>
          <w:szCs w:val="20"/>
          <w:shd w:val="clear" w:color="auto" w:fill="FFFFFF"/>
        </w:rPr>
        <w:t>“</w:t>
      </w:r>
      <w:r w:rsidRPr="00F42AB9">
        <w:rPr>
          <w:color w:val="000000" w:themeColor="text1"/>
          <w:sz w:val="20"/>
          <w:szCs w:val="20"/>
          <w:shd w:val="clear" w:color="auto" w:fill="FFFFFF"/>
        </w:rPr>
        <w:t>Yep</w:t>
      </w:r>
      <w:r w:rsidR="00D22AAC">
        <w:rPr>
          <w:color w:val="000000" w:themeColor="text1"/>
          <w:sz w:val="20"/>
          <w:szCs w:val="20"/>
          <w:shd w:val="clear" w:color="auto" w:fill="FFFFFF"/>
        </w:rPr>
        <w:t>”</w:t>
      </w:r>
      <w:r w:rsidRPr="00F42AB9">
        <w:rPr>
          <w:color w:val="000000" w:themeColor="text1"/>
          <w:sz w:val="20"/>
          <w:szCs w:val="20"/>
          <w:shd w:val="clear" w:color="auto" w:fill="FFFFFF"/>
        </w:rPr>
        <w:t xml:space="preserve"> [</w:t>
      </w:r>
      <w:r w:rsidR="00FF4866">
        <w:rPr>
          <w:color w:val="000000" w:themeColor="text1"/>
          <w:sz w:val="20"/>
          <w:szCs w:val="20"/>
          <w:shd w:val="clear" w:color="auto" w:fill="FFFFFF"/>
        </w:rPr>
        <w:t xml:space="preserve">Interview with </w:t>
      </w:r>
      <w:r w:rsidRPr="00F42AB9" w:rsidR="008A56B9">
        <w:rPr>
          <w:color w:val="000000" w:themeColor="text1"/>
          <w:sz w:val="20"/>
          <w:szCs w:val="20"/>
          <w:shd w:val="clear" w:color="auto" w:fill="FFFFFF"/>
        </w:rPr>
        <w:t>Natalie</w:t>
      </w:r>
      <w:r w:rsidRPr="00F42AB9">
        <w:rPr>
          <w:color w:val="000000" w:themeColor="text1"/>
          <w:sz w:val="20"/>
          <w:szCs w:val="20"/>
          <w:shd w:val="clear" w:color="auto" w:fill="FFFFFF"/>
        </w:rPr>
        <w:t xml:space="preserve">]. </w:t>
      </w:r>
    </w:p>
    <w:p w:rsidRPr="00F42AB9" w:rsidR="00842287" w:rsidP="00B378B3" w:rsidRDefault="00DE14D2" w14:paraId="107048E1" w14:textId="6FBD06B8">
      <w:pPr>
        <w:spacing w:line="360" w:lineRule="auto"/>
        <w:jc w:val="both"/>
        <w:rPr>
          <w:color w:val="000000" w:themeColor="text1"/>
          <w:sz w:val="20"/>
          <w:szCs w:val="20"/>
          <w:shd w:val="clear" w:color="auto" w:fill="FFFFFF"/>
        </w:rPr>
      </w:pPr>
      <w:r w:rsidRPr="00F42AB9">
        <w:rPr>
          <w:color w:val="000000" w:themeColor="text1"/>
          <w:sz w:val="20"/>
          <w:szCs w:val="20"/>
          <w:shd w:val="clear" w:color="auto" w:fill="FFFFFF"/>
        </w:rPr>
        <w:t>In</w:t>
      </w:r>
      <w:r w:rsidRPr="00F42AB9" w:rsidR="00842287">
        <w:rPr>
          <w:color w:val="000000" w:themeColor="text1"/>
          <w:sz w:val="20"/>
          <w:szCs w:val="20"/>
          <w:shd w:val="clear" w:color="auto" w:fill="FFFFFF"/>
        </w:rPr>
        <w:t xml:space="preserve"> this example the action song</w:t>
      </w:r>
      <w:r w:rsidR="00FF4866">
        <w:rPr>
          <w:color w:val="000000" w:themeColor="text1"/>
          <w:sz w:val="20"/>
          <w:szCs w:val="20"/>
          <w:shd w:val="clear" w:color="auto" w:fill="FFFFFF"/>
        </w:rPr>
        <w:t xml:space="preserve"> </w:t>
      </w:r>
      <w:r w:rsidRPr="00F42AB9" w:rsidR="002E432B">
        <w:rPr>
          <w:color w:val="000000" w:themeColor="text1"/>
          <w:sz w:val="20"/>
          <w:szCs w:val="20"/>
          <w:shd w:val="clear" w:color="auto" w:fill="FFFFFF"/>
        </w:rPr>
        <w:t>enabled</w:t>
      </w:r>
      <w:r w:rsidRPr="00F42AB9" w:rsidR="00842287">
        <w:rPr>
          <w:color w:val="000000" w:themeColor="text1"/>
          <w:sz w:val="20"/>
          <w:szCs w:val="20"/>
          <w:shd w:val="clear" w:color="auto" w:fill="FFFFFF"/>
        </w:rPr>
        <w:t xml:space="preserve"> </w:t>
      </w:r>
      <w:r w:rsidRPr="00F42AB9" w:rsidR="00D7108E">
        <w:rPr>
          <w:color w:val="000000" w:themeColor="text1"/>
          <w:sz w:val="20"/>
          <w:szCs w:val="20"/>
          <w:shd w:val="clear" w:color="auto" w:fill="FFFFFF"/>
        </w:rPr>
        <w:t xml:space="preserve">Maisie </w:t>
      </w:r>
      <w:r w:rsidRPr="00F42AB9" w:rsidR="00842287">
        <w:rPr>
          <w:color w:val="000000" w:themeColor="text1"/>
          <w:sz w:val="20"/>
          <w:szCs w:val="20"/>
          <w:shd w:val="clear" w:color="auto" w:fill="FFFFFF"/>
        </w:rPr>
        <w:t xml:space="preserve">to get </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lost in the moment</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 xml:space="preserve"> </w:t>
      </w:r>
      <w:r w:rsidRPr="00F42AB9" w:rsidR="002E432B">
        <w:rPr>
          <w:color w:val="000000" w:themeColor="text1"/>
          <w:sz w:val="20"/>
          <w:szCs w:val="20"/>
          <w:shd w:val="clear" w:color="auto" w:fill="FFFFFF"/>
        </w:rPr>
        <w:t>and</w:t>
      </w:r>
      <w:r w:rsidRPr="00F42AB9" w:rsidR="00842287">
        <w:rPr>
          <w:color w:val="000000" w:themeColor="text1"/>
          <w:sz w:val="20"/>
          <w:szCs w:val="20"/>
          <w:shd w:val="clear" w:color="auto" w:fill="FFFFFF"/>
        </w:rPr>
        <w:t xml:space="preserve"> connect with the children through participating and enjoying </w:t>
      </w:r>
      <w:r w:rsidRPr="00F42AB9">
        <w:rPr>
          <w:color w:val="000000" w:themeColor="text1"/>
          <w:sz w:val="20"/>
          <w:szCs w:val="20"/>
          <w:shd w:val="clear" w:color="auto" w:fill="FFFFFF"/>
        </w:rPr>
        <w:t>joint</w:t>
      </w:r>
      <w:r w:rsidRPr="00F42AB9" w:rsidR="00842287">
        <w:rPr>
          <w:color w:val="000000" w:themeColor="text1"/>
          <w:sz w:val="20"/>
          <w:szCs w:val="20"/>
          <w:shd w:val="clear" w:color="auto" w:fill="FFFFFF"/>
        </w:rPr>
        <w:t xml:space="preserve"> activities</w:t>
      </w:r>
      <w:r w:rsidRPr="00F42AB9" w:rsidR="00D264AD">
        <w:rPr>
          <w:color w:val="000000" w:themeColor="text1"/>
          <w:sz w:val="20"/>
          <w:szCs w:val="20"/>
          <w:shd w:val="clear" w:color="auto" w:fill="FFFFFF"/>
        </w:rPr>
        <w:t>.</w:t>
      </w:r>
      <w:r w:rsidRPr="00F42AB9" w:rsidR="002B6F05">
        <w:rPr>
          <w:color w:val="000000" w:themeColor="text1"/>
          <w:sz w:val="20"/>
          <w:szCs w:val="20"/>
          <w:shd w:val="clear" w:color="auto" w:fill="FFFFFF"/>
        </w:rPr>
        <w:t xml:space="preserve"> </w:t>
      </w:r>
      <w:r w:rsidRPr="00F42AB9" w:rsidR="00842287">
        <w:rPr>
          <w:color w:val="000000" w:themeColor="text1"/>
          <w:sz w:val="20"/>
          <w:szCs w:val="20"/>
          <w:shd w:val="clear" w:color="auto" w:fill="FFFFFF"/>
        </w:rPr>
        <w:t xml:space="preserve">Linked to the idea of the temporal nature of the </w:t>
      </w:r>
      <w:r w:rsidR="00085E36">
        <w:rPr>
          <w:color w:val="000000" w:themeColor="text1"/>
          <w:sz w:val="20"/>
          <w:szCs w:val="20"/>
          <w:shd w:val="clear" w:color="auto" w:fill="FFFFFF"/>
        </w:rPr>
        <w:t>interaction</w:t>
      </w:r>
      <w:r w:rsidRPr="00F42AB9" w:rsidR="00842287">
        <w:rPr>
          <w:color w:val="000000" w:themeColor="text1"/>
          <w:sz w:val="20"/>
          <w:szCs w:val="20"/>
          <w:shd w:val="clear" w:color="auto" w:fill="FFFFFF"/>
        </w:rPr>
        <w:t xml:space="preserve">s between the </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older friends</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 xml:space="preserve">, practitioners and children was the importance </w:t>
      </w:r>
      <w:r w:rsidRPr="00F42AB9" w:rsidR="00B109AF">
        <w:rPr>
          <w:color w:val="000000" w:themeColor="text1"/>
          <w:sz w:val="20"/>
          <w:szCs w:val="20"/>
          <w:shd w:val="clear" w:color="auto" w:fill="FFFFFF"/>
        </w:rPr>
        <w:t xml:space="preserve">of </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going with the moment</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 xml:space="preserve">. Practitioners commented </w:t>
      </w:r>
      <w:r w:rsidRPr="007A5841" w:rsidR="007A5841">
        <w:rPr>
          <w:color w:val="000000" w:themeColor="text1"/>
          <w:sz w:val="20"/>
          <w:szCs w:val="20"/>
          <w:highlight w:val="yellow"/>
          <w:shd w:val="clear" w:color="auto" w:fill="FFFFFF"/>
        </w:rPr>
        <w:t>in their interviews</w:t>
      </w:r>
      <w:r w:rsidR="007A5841">
        <w:rPr>
          <w:color w:val="000000" w:themeColor="text1"/>
          <w:sz w:val="20"/>
          <w:szCs w:val="20"/>
          <w:shd w:val="clear" w:color="auto" w:fill="FFFFFF"/>
        </w:rPr>
        <w:t xml:space="preserve"> </w:t>
      </w:r>
      <w:r w:rsidRPr="00F42AB9" w:rsidR="00842287">
        <w:rPr>
          <w:color w:val="000000" w:themeColor="text1"/>
          <w:sz w:val="20"/>
          <w:szCs w:val="20"/>
          <w:shd w:val="clear" w:color="auto" w:fill="FFFFFF"/>
        </w:rPr>
        <w:t xml:space="preserve">on </w:t>
      </w:r>
      <w:r w:rsidRPr="00F42AB9" w:rsidR="003B44B2">
        <w:rPr>
          <w:color w:val="000000" w:themeColor="text1"/>
          <w:sz w:val="20"/>
          <w:szCs w:val="20"/>
          <w:shd w:val="clear" w:color="auto" w:fill="FFFFFF"/>
        </w:rPr>
        <w:t xml:space="preserve">the importance of </w:t>
      </w:r>
      <w:r w:rsidRPr="00F42AB9" w:rsidR="00842287">
        <w:rPr>
          <w:color w:val="000000" w:themeColor="text1"/>
          <w:sz w:val="20"/>
          <w:szCs w:val="20"/>
          <w:shd w:val="clear" w:color="auto" w:fill="FFFFFF"/>
        </w:rPr>
        <w:t xml:space="preserve">being flexible </w:t>
      </w:r>
      <w:r w:rsidRPr="00F42AB9" w:rsidR="00161941">
        <w:rPr>
          <w:color w:val="000000" w:themeColor="text1"/>
          <w:sz w:val="20"/>
          <w:szCs w:val="20"/>
          <w:shd w:val="clear" w:color="auto" w:fill="FFFFFF"/>
        </w:rPr>
        <w:t xml:space="preserve">and </w:t>
      </w:r>
      <w:r w:rsidRPr="00F42AB9" w:rsidR="00691EA9">
        <w:rPr>
          <w:color w:val="000000" w:themeColor="text1"/>
          <w:sz w:val="20"/>
          <w:szCs w:val="20"/>
          <w:shd w:val="clear" w:color="auto" w:fill="FFFFFF"/>
        </w:rPr>
        <w:t>adjusting to</w:t>
      </w:r>
      <w:r w:rsidRPr="00F42AB9" w:rsidR="00842287">
        <w:rPr>
          <w:color w:val="000000" w:themeColor="text1"/>
          <w:sz w:val="20"/>
          <w:szCs w:val="20"/>
          <w:shd w:val="clear" w:color="auto" w:fill="FFFFFF"/>
        </w:rPr>
        <w:t xml:space="preserve"> last minute changes to the sessions or the unexpected behaviour of the some of the </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older friends</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 xml:space="preserve">. </w:t>
      </w:r>
      <w:r w:rsidRPr="00F42AB9" w:rsidR="008A56B9">
        <w:rPr>
          <w:color w:val="000000" w:themeColor="text1"/>
          <w:sz w:val="20"/>
          <w:szCs w:val="20"/>
          <w:shd w:val="clear" w:color="auto" w:fill="FFFFFF"/>
        </w:rPr>
        <w:t>June</w:t>
      </w:r>
      <w:r w:rsidRPr="00F42AB9" w:rsidR="00842287">
        <w:rPr>
          <w:color w:val="000000" w:themeColor="text1"/>
          <w:sz w:val="20"/>
          <w:szCs w:val="20"/>
          <w:shd w:val="clear" w:color="auto" w:fill="FFFFFF"/>
        </w:rPr>
        <w:t xml:space="preserve"> recalls </w:t>
      </w:r>
      <w:r w:rsidRPr="00F42AB9" w:rsidR="00691EA9">
        <w:rPr>
          <w:color w:val="000000" w:themeColor="text1"/>
          <w:sz w:val="20"/>
          <w:szCs w:val="20"/>
          <w:shd w:val="clear" w:color="auto" w:fill="FFFFFF"/>
        </w:rPr>
        <w:t>how one of the activity leaders skilfully supported an</w:t>
      </w:r>
      <w:r w:rsidRPr="00F42AB9" w:rsidR="00842287">
        <w:rPr>
          <w:color w:val="000000" w:themeColor="text1"/>
          <w:sz w:val="20"/>
          <w:szCs w:val="20"/>
          <w:shd w:val="clear" w:color="auto" w:fill="FFFFFF"/>
        </w:rPr>
        <w:t xml:space="preserve"> </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older friend</w:t>
      </w:r>
      <w:r w:rsidR="00D22AAC">
        <w:rPr>
          <w:color w:val="000000" w:themeColor="text1"/>
          <w:sz w:val="20"/>
          <w:szCs w:val="20"/>
          <w:shd w:val="clear" w:color="auto" w:fill="FFFFFF"/>
        </w:rPr>
        <w:t>”</w:t>
      </w:r>
      <w:r w:rsidRPr="00F42AB9" w:rsidR="00842287">
        <w:rPr>
          <w:color w:val="000000" w:themeColor="text1"/>
          <w:sz w:val="20"/>
          <w:szCs w:val="20"/>
          <w:shd w:val="clear" w:color="auto" w:fill="FFFFFF"/>
        </w:rPr>
        <w:t xml:space="preserve"> </w:t>
      </w:r>
      <w:r w:rsidRPr="00F42AB9" w:rsidR="00691EA9">
        <w:rPr>
          <w:color w:val="000000" w:themeColor="text1"/>
          <w:sz w:val="20"/>
          <w:szCs w:val="20"/>
          <w:shd w:val="clear" w:color="auto" w:fill="FFFFFF"/>
        </w:rPr>
        <w:t xml:space="preserve">when </w:t>
      </w:r>
      <w:r w:rsidRPr="00F42AB9" w:rsidR="002E432B">
        <w:rPr>
          <w:color w:val="000000" w:themeColor="text1"/>
          <w:sz w:val="20"/>
          <w:szCs w:val="20"/>
          <w:shd w:val="clear" w:color="auto" w:fill="FFFFFF"/>
        </w:rPr>
        <w:t>she</w:t>
      </w:r>
      <w:r w:rsidRPr="00F42AB9" w:rsidR="00691EA9">
        <w:rPr>
          <w:color w:val="000000" w:themeColor="text1"/>
          <w:sz w:val="20"/>
          <w:szCs w:val="20"/>
          <w:shd w:val="clear" w:color="auto" w:fill="FFFFFF"/>
        </w:rPr>
        <w:t xml:space="preserve"> </w:t>
      </w:r>
      <w:r w:rsidRPr="00F42AB9" w:rsidR="008A40C2">
        <w:rPr>
          <w:color w:val="000000" w:themeColor="text1"/>
          <w:sz w:val="20"/>
          <w:szCs w:val="20"/>
          <w:shd w:val="clear" w:color="auto" w:fill="FFFFFF"/>
        </w:rPr>
        <w:t>unexpectantly</w:t>
      </w:r>
      <w:r w:rsidRPr="00F42AB9" w:rsidR="00842287">
        <w:rPr>
          <w:color w:val="000000" w:themeColor="text1"/>
          <w:sz w:val="20"/>
          <w:szCs w:val="20"/>
          <w:shd w:val="clear" w:color="auto" w:fill="FFFFFF"/>
        </w:rPr>
        <w:t xml:space="preserve"> announced </w:t>
      </w:r>
      <w:r w:rsidRPr="00F42AB9" w:rsidR="002E432B">
        <w:rPr>
          <w:color w:val="000000" w:themeColor="text1"/>
          <w:sz w:val="20"/>
          <w:szCs w:val="20"/>
          <w:shd w:val="clear" w:color="auto" w:fill="FFFFFF"/>
        </w:rPr>
        <w:t>she</w:t>
      </w:r>
      <w:r w:rsidRPr="00F42AB9" w:rsidR="00842287">
        <w:rPr>
          <w:color w:val="000000" w:themeColor="text1"/>
          <w:sz w:val="20"/>
          <w:szCs w:val="20"/>
          <w:shd w:val="clear" w:color="auto" w:fill="FFFFFF"/>
        </w:rPr>
        <w:t xml:space="preserve"> needed to go and pick up </w:t>
      </w:r>
      <w:r w:rsidRPr="00F42AB9" w:rsidR="002E432B">
        <w:rPr>
          <w:color w:val="000000" w:themeColor="text1"/>
          <w:sz w:val="20"/>
          <w:szCs w:val="20"/>
          <w:shd w:val="clear" w:color="auto" w:fill="FFFFFF"/>
        </w:rPr>
        <w:t>her</w:t>
      </w:r>
      <w:r w:rsidRPr="00F42AB9" w:rsidR="00842287">
        <w:rPr>
          <w:color w:val="000000" w:themeColor="text1"/>
          <w:sz w:val="20"/>
          <w:szCs w:val="20"/>
          <w:shd w:val="clear" w:color="auto" w:fill="FFFFFF"/>
        </w:rPr>
        <w:t xml:space="preserve"> children from school: </w:t>
      </w:r>
    </w:p>
    <w:p w:rsidRPr="00F42AB9" w:rsidR="00842287" w:rsidP="00B378B3" w:rsidRDefault="002E432B" w14:paraId="6549A976" w14:textId="2BE63E24">
      <w:pPr>
        <w:ind w:left="720"/>
        <w:jc w:val="both"/>
        <w:rPr>
          <w:color w:val="000000" w:themeColor="text1"/>
          <w:sz w:val="20"/>
          <w:szCs w:val="20"/>
          <w:shd w:val="clear" w:color="auto" w:fill="FFFFFF"/>
        </w:rPr>
      </w:pPr>
      <w:r w:rsidRPr="00F42AB9">
        <w:rPr>
          <w:color w:val="000000" w:themeColor="text1"/>
          <w:sz w:val="20"/>
          <w:szCs w:val="20"/>
          <w:shd w:val="clear" w:color="auto" w:fill="FFFFFF"/>
        </w:rPr>
        <w:t>A</w:t>
      </w:r>
      <w:r w:rsidRPr="00F42AB9" w:rsidR="00842287">
        <w:rPr>
          <w:color w:val="000000" w:themeColor="text1"/>
          <w:sz w:val="20"/>
          <w:szCs w:val="20"/>
          <w:shd w:val="clear" w:color="auto" w:fill="FFFFFF"/>
        </w:rPr>
        <w:t xml:space="preserve">nd then that breaks your heart because you’re thinking what are they…what’s in their head at that moment? So obviously then you leave it to the skill of the carers because they know what to say </w:t>
      </w:r>
      <w:r w:rsidRPr="00F42AB9" w:rsidR="00AA0040">
        <w:rPr>
          <w:color w:val="000000" w:themeColor="text1"/>
          <w:sz w:val="20"/>
          <w:szCs w:val="20"/>
          <w:shd w:val="clear" w:color="auto" w:fill="FFFFFF"/>
        </w:rPr>
        <w:t>[…]</w:t>
      </w:r>
      <w:r w:rsidRPr="00F42AB9" w:rsidR="00842287">
        <w:rPr>
          <w:color w:val="000000" w:themeColor="text1"/>
          <w:sz w:val="20"/>
          <w:szCs w:val="20"/>
          <w:shd w:val="clear" w:color="auto" w:fill="FFFFFF"/>
        </w:rPr>
        <w:t xml:space="preserve"> they go with the moment [</w:t>
      </w:r>
      <w:r w:rsidR="00F652B0">
        <w:rPr>
          <w:color w:val="000000" w:themeColor="text1"/>
          <w:sz w:val="20"/>
          <w:szCs w:val="20"/>
          <w:shd w:val="clear" w:color="auto" w:fill="FFFFFF"/>
        </w:rPr>
        <w:t xml:space="preserve">Interview with </w:t>
      </w:r>
      <w:r w:rsidRPr="00F42AB9" w:rsidR="008A56B9">
        <w:rPr>
          <w:color w:val="000000" w:themeColor="text1"/>
          <w:sz w:val="20"/>
          <w:szCs w:val="20"/>
          <w:shd w:val="clear" w:color="auto" w:fill="FFFFFF"/>
        </w:rPr>
        <w:t>June</w:t>
      </w:r>
      <w:r w:rsidRPr="00F42AB9" w:rsidR="00842287">
        <w:rPr>
          <w:color w:val="000000" w:themeColor="text1"/>
          <w:sz w:val="20"/>
          <w:szCs w:val="20"/>
          <w:shd w:val="clear" w:color="auto" w:fill="FFFFFF"/>
        </w:rPr>
        <w:t>]</w:t>
      </w:r>
    </w:p>
    <w:p w:rsidRPr="00F42AB9" w:rsidR="009772D2" w:rsidP="00B378B3" w:rsidRDefault="009772D2" w14:paraId="2A971546" w14:textId="77777777">
      <w:pPr>
        <w:ind w:left="720"/>
        <w:jc w:val="both"/>
        <w:rPr>
          <w:color w:val="000000" w:themeColor="text1"/>
          <w:sz w:val="20"/>
          <w:szCs w:val="20"/>
          <w:shd w:val="clear" w:color="auto" w:fill="FFFFFF"/>
        </w:rPr>
      </w:pPr>
    </w:p>
    <w:p w:rsidRPr="00F42AB9" w:rsidR="00BB5428" w:rsidP="00842287" w:rsidRDefault="008A56B9" w14:paraId="1BBF3C35" w14:textId="0FA892BF">
      <w:pPr>
        <w:spacing w:line="360" w:lineRule="auto"/>
        <w:jc w:val="both"/>
        <w:rPr>
          <w:color w:val="000000" w:themeColor="text1"/>
          <w:sz w:val="20"/>
          <w:szCs w:val="20"/>
        </w:rPr>
      </w:pPr>
      <w:r w:rsidRPr="00F42AB9">
        <w:rPr>
          <w:color w:val="000000" w:themeColor="text1"/>
          <w:sz w:val="20"/>
          <w:szCs w:val="20"/>
        </w:rPr>
        <w:t>June</w:t>
      </w:r>
      <w:r w:rsidRPr="00F42AB9" w:rsidR="00842287">
        <w:rPr>
          <w:color w:val="000000" w:themeColor="text1"/>
          <w:sz w:val="20"/>
          <w:szCs w:val="20"/>
        </w:rPr>
        <w:t xml:space="preserve">’s small story illustrates how the </w:t>
      </w:r>
      <w:r w:rsidRPr="00F42AB9" w:rsidR="00DA7378">
        <w:rPr>
          <w:color w:val="000000" w:themeColor="text1"/>
          <w:sz w:val="20"/>
          <w:szCs w:val="20"/>
        </w:rPr>
        <w:t>intergenerational sessions sometimes</w:t>
      </w:r>
      <w:r w:rsidRPr="00F42AB9" w:rsidR="007B077A">
        <w:rPr>
          <w:color w:val="000000" w:themeColor="text1"/>
          <w:sz w:val="20"/>
          <w:szCs w:val="20"/>
        </w:rPr>
        <w:t xml:space="preserve"> </w:t>
      </w:r>
      <w:r w:rsidRPr="00F42AB9" w:rsidR="00842287">
        <w:rPr>
          <w:color w:val="000000" w:themeColor="text1"/>
          <w:sz w:val="20"/>
          <w:szCs w:val="20"/>
        </w:rPr>
        <w:t>trigger</w:t>
      </w:r>
      <w:r w:rsidRPr="00F42AB9" w:rsidR="00DA7378">
        <w:rPr>
          <w:color w:val="000000" w:themeColor="text1"/>
          <w:sz w:val="20"/>
          <w:szCs w:val="20"/>
        </w:rPr>
        <w:t>ed</w:t>
      </w:r>
      <w:r w:rsidRPr="00F42AB9" w:rsidR="00842287">
        <w:rPr>
          <w:color w:val="000000" w:themeColor="text1"/>
          <w:sz w:val="20"/>
          <w:szCs w:val="20"/>
        </w:rPr>
        <w:t xml:space="preserve"> memories</w:t>
      </w:r>
      <w:r w:rsidRPr="00F42AB9" w:rsidR="00AC10FF">
        <w:rPr>
          <w:color w:val="000000" w:themeColor="text1"/>
          <w:sz w:val="20"/>
          <w:szCs w:val="20"/>
        </w:rPr>
        <w:t xml:space="preserve"> </w:t>
      </w:r>
      <w:r w:rsidRPr="00F42AB9" w:rsidR="00DA7378">
        <w:rPr>
          <w:color w:val="000000" w:themeColor="text1"/>
          <w:sz w:val="20"/>
          <w:szCs w:val="20"/>
        </w:rPr>
        <w:t xml:space="preserve">for the older friends connected with their </w:t>
      </w:r>
      <w:r w:rsidRPr="00F42AB9" w:rsidR="00842287">
        <w:rPr>
          <w:color w:val="000000" w:themeColor="text1"/>
          <w:sz w:val="20"/>
          <w:szCs w:val="20"/>
        </w:rPr>
        <w:t xml:space="preserve">past lives and the skill of the care </w:t>
      </w:r>
      <w:r w:rsidRPr="00F42AB9" w:rsidR="000272B5">
        <w:rPr>
          <w:color w:val="000000" w:themeColor="text1"/>
          <w:sz w:val="20"/>
          <w:szCs w:val="20"/>
        </w:rPr>
        <w:t>staff in</w:t>
      </w:r>
      <w:r w:rsidRPr="00F42AB9" w:rsidR="00F512C9">
        <w:rPr>
          <w:color w:val="000000" w:themeColor="text1"/>
          <w:sz w:val="20"/>
          <w:szCs w:val="20"/>
        </w:rPr>
        <w:t xml:space="preserve"> </w:t>
      </w:r>
      <w:r w:rsidRPr="00F42AB9" w:rsidR="00842287">
        <w:rPr>
          <w:color w:val="000000" w:themeColor="text1"/>
          <w:sz w:val="20"/>
          <w:szCs w:val="20"/>
        </w:rPr>
        <w:t xml:space="preserve">supporting </w:t>
      </w:r>
      <w:r w:rsidRPr="00F42AB9" w:rsidR="00F512C9">
        <w:rPr>
          <w:color w:val="000000" w:themeColor="text1"/>
          <w:sz w:val="20"/>
          <w:szCs w:val="20"/>
        </w:rPr>
        <w:t xml:space="preserve">them </w:t>
      </w:r>
      <w:r w:rsidR="00D22AAC">
        <w:rPr>
          <w:color w:val="000000" w:themeColor="text1"/>
          <w:sz w:val="20"/>
          <w:szCs w:val="20"/>
        </w:rPr>
        <w:t>“</w:t>
      </w:r>
      <w:r w:rsidRPr="00F42AB9" w:rsidR="00F512C9">
        <w:rPr>
          <w:color w:val="000000" w:themeColor="text1"/>
          <w:sz w:val="20"/>
          <w:szCs w:val="20"/>
        </w:rPr>
        <w:t>in the moment</w:t>
      </w:r>
      <w:r w:rsidR="00D22AAC">
        <w:rPr>
          <w:color w:val="000000" w:themeColor="text1"/>
          <w:sz w:val="20"/>
          <w:szCs w:val="20"/>
        </w:rPr>
        <w:t>”</w:t>
      </w:r>
      <w:r w:rsidRPr="00F42AB9" w:rsidR="00F512C9">
        <w:rPr>
          <w:color w:val="000000" w:themeColor="text1"/>
          <w:sz w:val="20"/>
          <w:szCs w:val="20"/>
        </w:rPr>
        <w:t xml:space="preserve">. </w:t>
      </w:r>
    </w:p>
    <w:p w:rsidRPr="00F42AB9" w:rsidR="00401C67" w:rsidP="00842287" w:rsidRDefault="00401C67" w14:paraId="2F73F389" w14:textId="0D69ADFE">
      <w:pPr>
        <w:spacing w:line="360" w:lineRule="auto"/>
        <w:jc w:val="both"/>
        <w:rPr>
          <w:color w:val="000000" w:themeColor="text1"/>
          <w:sz w:val="20"/>
          <w:szCs w:val="20"/>
        </w:rPr>
      </w:pPr>
    </w:p>
    <w:p w:rsidRPr="00F42AB9" w:rsidR="00842287" w:rsidP="72E25461" w:rsidRDefault="00842287" w14:paraId="69A56F3C" w14:textId="77777777">
      <w:pPr>
        <w:spacing w:line="360" w:lineRule="auto"/>
        <w:jc w:val="both"/>
        <w:rPr>
          <w:i/>
          <w:iCs/>
          <w:color w:val="000000" w:themeColor="text1"/>
          <w:sz w:val="20"/>
          <w:szCs w:val="20"/>
        </w:rPr>
      </w:pPr>
      <w:r w:rsidRPr="00F42AB9">
        <w:rPr>
          <w:i/>
          <w:iCs/>
          <w:color w:val="000000" w:themeColor="text1"/>
          <w:sz w:val="20"/>
          <w:szCs w:val="20"/>
        </w:rPr>
        <w:t>Emotions and emotional reward</w:t>
      </w:r>
    </w:p>
    <w:p w:rsidRPr="00F42AB9" w:rsidR="00842287" w:rsidP="00182E73" w:rsidRDefault="009F5F99" w14:paraId="0AA94B75" w14:textId="1E1719C8">
      <w:pPr>
        <w:spacing w:line="360" w:lineRule="auto"/>
        <w:jc w:val="both"/>
        <w:rPr>
          <w:color w:val="000000" w:themeColor="text1"/>
          <w:sz w:val="20"/>
          <w:szCs w:val="20"/>
        </w:rPr>
      </w:pPr>
      <w:r w:rsidRPr="00F42AB9">
        <w:rPr>
          <w:color w:val="000000" w:themeColor="text1"/>
          <w:sz w:val="20"/>
          <w:szCs w:val="20"/>
        </w:rPr>
        <w:t>Connected</w:t>
      </w:r>
      <w:r w:rsidRPr="00F42AB9" w:rsidR="00842287">
        <w:rPr>
          <w:color w:val="000000" w:themeColor="text1"/>
          <w:sz w:val="20"/>
          <w:szCs w:val="20"/>
        </w:rPr>
        <w:t xml:space="preserve"> to the temporal nature of the </w:t>
      </w:r>
      <w:r w:rsidRPr="00F42AB9" w:rsidR="00AA0040">
        <w:rPr>
          <w:color w:val="000000" w:themeColor="text1"/>
          <w:sz w:val="20"/>
          <w:szCs w:val="20"/>
        </w:rPr>
        <w:t>interactions</w:t>
      </w:r>
      <w:r w:rsidRPr="00F42AB9" w:rsidR="001C5C63">
        <w:rPr>
          <w:color w:val="000000" w:themeColor="text1"/>
          <w:sz w:val="20"/>
          <w:szCs w:val="20"/>
        </w:rPr>
        <w:t xml:space="preserve"> </w:t>
      </w:r>
      <w:r w:rsidRPr="00F42AB9" w:rsidR="00182E73">
        <w:rPr>
          <w:color w:val="000000" w:themeColor="text1"/>
          <w:sz w:val="20"/>
          <w:szCs w:val="20"/>
        </w:rPr>
        <w:t>were</w:t>
      </w:r>
      <w:r w:rsidRPr="00F42AB9" w:rsidR="00842287">
        <w:rPr>
          <w:color w:val="000000" w:themeColor="text1"/>
          <w:sz w:val="20"/>
          <w:szCs w:val="20"/>
        </w:rPr>
        <w:t xml:space="preserve"> the </w:t>
      </w:r>
      <w:r w:rsidRPr="00F42AB9" w:rsidR="009A6784">
        <w:rPr>
          <w:color w:val="000000" w:themeColor="text1"/>
          <w:sz w:val="20"/>
          <w:szCs w:val="20"/>
        </w:rPr>
        <w:t>emotions</w:t>
      </w:r>
      <w:r w:rsidRPr="00F42AB9" w:rsidR="00842287">
        <w:rPr>
          <w:color w:val="000000" w:themeColor="text1"/>
          <w:sz w:val="20"/>
          <w:szCs w:val="20"/>
        </w:rPr>
        <w:t xml:space="preserve"> and emotional rewards experienced by the practitioners. </w:t>
      </w:r>
      <w:r w:rsidRPr="000D0C94" w:rsidR="0084293B">
        <w:rPr>
          <w:color w:val="000000" w:themeColor="text1"/>
          <w:sz w:val="20"/>
          <w:szCs w:val="20"/>
          <w:highlight w:val="yellow"/>
        </w:rPr>
        <w:t>In their interviews</w:t>
      </w:r>
      <w:r w:rsidR="0084293B">
        <w:rPr>
          <w:color w:val="000000" w:themeColor="text1"/>
          <w:sz w:val="20"/>
          <w:szCs w:val="20"/>
        </w:rPr>
        <w:t xml:space="preserve"> a</w:t>
      </w:r>
      <w:r w:rsidRPr="00F42AB9" w:rsidR="00F82570">
        <w:rPr>
          <w:color w:val="000000" w:themeColor="text1"/>
          <w:sz w:val="20"/>
          <w:szCs w:val="20"/>
        </w:rPr>
        <w:t xml:space="preserve">ll </w:t>
      </w:r>
      <w:r w:rsidRPr="00F42AB9" w:rsidR="008A56B9">
        <w:rPr>
          <w:color w:val="000000" w:themeColor="text1"/>
          <w:sz w:val="20"/>
          <w:szCs w:val="20"/>
        </w:rPr>
        <w:t>three</w:t>
      </w:r>
      <w:r w:rsidRPr="00F42AB9" w:rsidR="00F82570">
        <w:rPr>
          <w:color w:val="000000" w:themeColor="text1"/>
          <w:sz w:val="20"/>
          <w:szCs w:val="20"/>
        </w:rPr>
        <w:t xml:space="preserve"> practitioners </w:t>
      </w:r>
      <w:r w:rsidR="007A5841">
        <w:rPr>
          <w:color w:val="000000" w:themeColor="text1"/>
          <w:sz w:val="20"/>
          <w:szCs w:val="20"/>
        </w:rPr>
        <w:t xml:space="preserve">talked </w:t>
      </w:r>
      <w:r w:rsidR="0084293B">
        <w:rPr>
          <w:color w:val="000000" w:themeColor="text1"/>
          <w:sz w:val="20"/>
          <w:szCs w:val="20"/>
        </w:rPr>
        <w:t xml:space="preserve">about how they </w:t>
      </w:r>
      <w:r w:rsidRPr="00F42AB9" w:rsidR="00F82570">
        <w:rPr>
          <w:color w:val="000000" w:themeColor="text1"/>
          <w:sz w:val="20"/>
          <w:szCs w:val="20"/>
        </w:rPr>
        <w:t xml:space="preserve">experienced </w:t>
      </w:r>
      <w:r w:rsidRPr="00F42AB9" w:rsidR="00B5018C">
        <w:rPr>
          <w:color w:val="000000" w:themeColor="text1"/>
          <w:sz w:val="20"/>
          <w:szCs w:val="20"/>
        </w:rPr>
        <w:t>a</w:t>
      </w:r>
      <w:r w:rsidRPr="00F42AB9" w:rsidR="00842287">
        <w:rPr>
          <w:color w:val="000000" w:themeColor="text1"/>
          <w:sz w:val="20"/>
          <w:szCs w:val="20"/>
        </w:rPr>
        <w:t xml:space="preserve"> depth of emotion </w:t>
      </w:r>
      <w:r w:rsidRPr="00F42AB9" w:rsidR="00B5018C">
        <w:rPr>
          <w:color w:val="000000" w:themeColor="text1"/>
          <w:sz w:val="20"/>
          <w:szCs w:val="20"/>
        </w:rPr>
        <w:t>ranging from love to sadness.</w:t>
      </w:r>
      <w:r w:rsidRPr="00F42AB9" w:rsidR="00842287">
        <w:rPr>
          <w:color w:val="000000" w:themeColor="text1"/>
          <w:sz w:val="20"/>
          <w:szCs w:val="20"/>
        </w:rPr>
        <w:t xml:space="preserve">  </w:t>
      </w:r>
      <w:r w:rsidRPr="00F42AB9" w:rsidR="008A56B9">
        <w:rPr>
          <w:color w:val="000000" w:themeColor="text1"/>
          <w:sz w:val="20"/>
          <w:szCs w:val="20"/>
        </w:rPr>
        <w:t>Penny</w:t>
      </w:r>
      <w:r w:rsidRPr="00F42AB9" w:rsidR="00842287">
        <w:rPr>
          <w:color w:val="000000" w:themeColor="text1"/>
          <w:sz w:val="20"/>
          <w:szCs w:val="20"/>
        </w:rPr>
        <w:t xml:space="preserve"> describes the emotional reward she </w:t>
      </w:r>
      <w:r w:rsidRPr="00F42AB9" w:rsidR="00182E73">
        <w:rPr>
          <w:color w:val="000000" w:themeColor="text1"/>
          <w:sz w:val="20"/>
          <w:szCs w:val="20"/>
        </w:rPr>
        <w:t>receives</w:t>
      </w:r>
      <w:r w:rsidRPr="00F42AB9" w:rsidR="008270C9">
        <w:rPr>
          <w:color w:val="000000" w:themeColor="text1"/>
          <w:sz w:val="20"/>
          <w:szCs w:val="20"/>
        </w:rPr>
        <w:t xml:space="preserve"> from participating in the project</w:t>
      </w:r>
      <w:r w:rsidRPr="00F42AB9" w:rsidR="00842287">
        <w:rPr>
          <w:color w:val="000000" w:themeColor="text1"/>
          <w:sz w:val="20"/>
          <w:szCs w:val="20"/>
        </w:rPr>
        <w:t xml:space="preserve">: </w:t>
      </w:r>
    </w:p>
    <w:p w:rsidRPr="00F42AB9" w:rsidR="00842287" w:rsidP="00842287" w:rsidRDefault="00182E73" w14:paraId="1BC0883F" w14:textId="569F97E8">
      <w:pPr>
        <w:ind w:left="720"/>
        <w:jc w:val="both"/>
        <w:rPr>
          <w:color w:val="000000" w:themeColor="text1"/>
          <w:sz w:val="20"/>
          <w:szCs w:val="20"/>
        </w:rPr>
      </w:pPr>
      <w:r w:rsidRPr="00F42AB9">
        <w:rPr>
          <w:color w:val="000000" w:themeColor="text1"/>
          <w:sz w:val="20"/>
          <w:szCs w:val="20"/>
          <w:shd w:val="clear" w:color="auto" w:fill="FFFFFF"/>
          <w:lang w:val="en-US"/>
        </w:rPr>
        <w:t>I</w:t>
      </w:r>
      <w:r w:rsidRPr="00F42AB9" w:rsidR="00842287">
        <w:rPr>
          <w:color w:val="000000" w:themeColor="text1"/>
          <w:sz w:val="20"/>
          <w:szCs w:val="20"/>
          <w:shd w:val="clear" w:color="auto" w:fill="FFFFFF"/>
          <w:lang w:val="en-US"/>
        </w:rPr>
        <w:t>t’s such a lovely, </w:t>
      </w:r>
      <w:r w:rsidRPr="00F42AB9" w:rsidR="00B378B3">
        <w:rPr>
          <w:color w:val="000000" w:themeColor="text1"/>
          <w:sz w:val="20"/>
          <w:szCs w:val="20"/>
          <w:shd w:val="clear" w:color="auto" w:fill="FFFFFF"/>
          <w:lang w:val="en-US"/>
        </w:rPr>
        <w:t>worthwhile</w:t>
      </w:r>
      <w:r w:rsidRPr="00F42AB9" w:rsidR="00842287">
        <w:rPr>
          <w:color w:val="000000" w:themeColor="text1"/>
          <w:sz w:val="20"/>
          <w:szCs w:val="20"/>
          <w:shd w:val="clear" w:color="auto" w:fill="FFFFFF"/>
          <w:lang w:val="en-US"/>
        </w:rPr>
        <w:t xml:space="preserve"> thing to do, get that real </w:t>
      </w:r>
      <w:proofErr w:type="gramStart"/>
      <w:r w:rsidRPr="00F42AB9" w:rsidR="00842287">
        <w:rPr>
          <w:color w:val="000000" w:themeColor="text1"/>
          <w:sz w:val="20"/>
          <w:szCs w:val="20"/>
          <w:shd w:val="clear" w:color="auto" w:fill="FFFFFF"/>
          <w:lang w:val="en-US"/>
        </w:rPr>
        <w:t>feel good</w:t>
      </w:r>
      <w:proofErr w:type="gramEnd"/>
      <w:r w:rsidRPr="00F42AB9" w:rsidR="00842287">
        <w:rPr>
          <w:color w:val="000000" w:themeColor="text1"/>
          <w:sz w:val="20"/>
          <w:szCs w:val="20"/>
          <w:shd w:val="clear" w:color="auto" w:fill="FFFFFF"/>
          <w:lang w:val="en-US"/>
        </w:rPr>
        <w:t xml:space="preserve"> feeling when you come away, have a little chuckle to yourself about things that happen</w:t>
      </w:r>
      <w:r w:rsidRPr="00F42AB9" w:rsidR="00842287">
        <w:rPr>
          <w:color w:val="000000" w:themeColor="text1"/>
          <w:sz w:val="20"/>
          <w:szCs w:val="20"/>
          <w:shd w:val="clear" w:color="auto" w:fill="FFFFFF"/>
        </w:rPr>
        <w:t> [</w:t>
      </w:r>
      <w:r w:rsidR="00B341F5">
        <w:rPr>
          <w:color w:val="000000" w:themeColor="text1"/>
          <w:sz w:val="20"/>
          <w:szCs w:val="20"/>
          <w:shd w:val="clear" w:color="auto" w:fill="FFFFFF"/>
        </w:rPr>
        <w:t xml:space="preserve">Interview with </w:t>
      </w:r>
      <w:r w:rsidRPr="00F42AB9" w:rsidR="008A56B9">
        <w:rPr>
          <w:color w:val="000000" w:themeColor="text1"/>
          <w:sz w:val="20"/>
          <w:szCs w:val="20"/>
          <w:shd w:val="clear" w:color="auto" w:fill="FFFFFF"/>
        </w:rPr>
        <w:t>Penny</w:t>
      </w:r>
      <w:r w:rsidRPr="00F42AB9" w:rsidR="00842287">
        <w:rPr>
          <w:color w:val="000000" w:themeColor="text1"/>
          <w:sz w:val="20"/>
          <w:szCs w:val="20"/>
          <w:shd w:val="clear" w:color="auto" w:fill="FFFFFF"/>
        </w:rPr>
        <w:t>]</w:t>
      </w:r>
    </w:p>
    <w:p w:rsidRPr="00F42AB9" w:rsidR="00842287" w:rsidP="00AA0040" w:rsidRDefault="00842287" w14:paraId="29A82E65" w14:textId="01DF2E68">
      <w:pPr>
        <w:spacing w:before="120" w:after="120" w:line="360" w:lineRule="auto"/>
        <w:jc w:val="both"/>
        <w:rPr>
          <w:color w:val="000000" w:themeColor="text1"/>
          <w:sz w:val="20"/>
          <w:szCs w:val="20"/>
        </w:rPr>
      </w:pPr>
      <w:r w:rsidRPr="00F42AB9">
        <w:rPr>
          <w:color w:val="000000" w:themeColor="text1"/>
          <w:sz w:val="20"/>
          <w:szCs w:val="20"/>
        </w:rPr>
        <w:t xml:space="preserve">In addition to </w:t>
      </w:r>
      <w:r w:rsidRPr="00F42AB9" w:rsidR="00723923">
        <w:rPr>
          <w:color w:val="000000" w:themeColor="text1"/>
          <w:sz w:val="20"/>
          <w:szCs w:val="20"/>
        </w:rPr>
        <w:t>feelings of well</w:t>
      </w:r>
      <w:r w:rsidRPr="00F42AB9" w:rsidR="00A100C4">
        <w:rPr>
          <w:color w:val="000000" w:themeColor="text1"/>
          <w:sz w:val="20"/>
          <w:szCs w:val="20"/>
        </w:rPr>
        <w:t>-</w:t>
      </w:r>
      <w:r w:rsidRPr="00F42AB9" w:rsidR="00723923">
        <w:rPr>
          <w:color w:val="000000" w:themeColor="text1"/>
          <w:sz w:val="20"/>
          <w:szCs w:val="20"/>
        </w:rPr>
        <w:t>being and worth</w:t>
      </w:r>
      <w:r w:rsidRPr="00F42AB9">
        <w:rPr>
          <w:color w:val="000000" w:themeColor="text1"/>
          <w:sz w:val="20"/>
          <w:szCs w:val="20"/>
        </w:rPr>
        <w:t>, practitioners also comment</w:t>
      </w:r>
      <w:r w:rsidRPr="00F42AB9" w:rsidR="00F4548D">
        <w:rPr>
          <w:color w:val="000000" w:themeColor="text1"/>
          <w:sz w:val="20"/>
          <w:szCs w:val="20"/>
        </w:rPr>
        <w:t>ed</w:t>
      </w:r>
      <w:r w:rsidRPr="00F42AB9">
        <w:rPr>
          <w:color w:val="000000" w:themeColor="text1"/>
          <w:sz w:val="20"/>
          <w:szCs w:val="20"/>
        </w:rPr>
        <w:t xml:space="preserve"> on their love and connection with the older friends</w:t>
      </w:r>
      <w:r w:rsidR="00B242F0">
        <w:rPr>
          <w:color w:val="000000" w:themeColor="text1"/>
          <w:sz w:val="20"/>
          <w:szCs w:val="20"/>
        </w:rPr>
        <w:t xml:space="preserve">, for example </w:t>
      </w:r>
      <w:r w:rsidRPr="00F42AB9" w:rsidR="008A56B9">
        <w:rPr>
          <w:color w:val="000000" w:themeColor="text1"/>
          <w:sz w:val="20"/>
          <w:szCs w:val="20"/>
        </w:rPr>
        <w:t xml:space="preserve">Natalie </w:t>
      </w:r>
      <w:r w:rsidRPr="00F42AB9">
        <w:rPr>
          <w:color w:val="000000" w:themeColor="text1"/>
          <w:sz w:val="20"/>
          <w:szCs w:val="20"/>
        </w:rPr>
        <w:t xml:space="preserve">comments: </w:t>
      </w:r>
    </w:p>
    <w:p w:rsidRPr="00F42AB9" w:rsidR="00842287" w:rsidP="00842287" w:rsidRDefault="00842287" w14:paraId="34089AEE" w14:textId="58425D56">
      <w:pPr>
        <w:spacing w:before="120" w:after="120" w:line="360" w:lineRule="auto"/>
        <w:jc w:val="both"/>
        <w:rPr>
          <w:color w:val="000000" w:themeColor="text1"/>
          <w:sz w:val="20"/>
          <w:szCs w:val="20"/>
        </w:rPr>
      </w:pPr>
      <w:r w:rsidRPr="00F42AB9">
        <w:rPr>
          <w:color w:val="000000" w:themeColor="text1"/>
          <w:sz w:val="20"/>
          <w:szCs w:val="20"/>
        </w:rPr>
        <w:tab/>
      </w:r>
      <w:r w:rsidRPr="00F42AB9">
        <w:rPr>
          <w:color w:val="000000" w:themeColor="text1"/>
          <w:sz w:val="20"/>
          <w:szCs w:val="20"/>
        </w:rPr>
        <w:t xml:space="preserve">I love </w:t>
      </w:r>
      <w:r w:rsidRPr="00F42AB9" w:rsidR="00D7108E">
        <w:rPr>
          <w:color w:val="000000" w:themeColor="text1"/>
          <w:sz w:val="20"/>
          <w:szCs w:val="20"/>
        </w:rPr>
        <w:t>Maisie</w:t>
      </w:r>
      <w:r w:rsidRPr="00F42AB9">
        <w:rPr>
          <w:color w:val="000000" w:themeColor="text1"/>
          <w:sz w:val="20"/>
          <w:szCs w:val="20"/>
        </w:rPr>
        <w:t xml:space="preserve"> she’s such a little character</w:t>
      </w:r>
      <w:r w:rsidR="00B341F5">
        <w:rPr>
          <w:color w:val="000000" w:themeColor="text1"/>
          <w:sz w:val="20"/>
          <w:szCs w:val="20"/>
        </w:rPr>
        <w:t xml:space="preserve"> [Interview with Natalie]</w:t>
      </w:r>
    </w:p>
    <w:p w:rsidRPr="00F42AB9" w:rsidR="00842287" w:rsidP="00842287" w:rsidRDefault="00842287" w14:paraId="474AD619" w14:textId="017197DC">
      <w:pPr>
        <w:spacing w:before="120" w:after="120" w:line="360" w:lineRule="auto"/>
        <w:jc w:val="both"/>
        <w:rPr>
          <w:color w:val="000000" w:themeColor="text1"/>
          <w:sz w:val="20"/>
          <w:szCs w:val="20"/>
        </w:rPr>
      </w:pPr>
      <w:r w:rsidRPr="00F42AB9">
        <w:rPr>
          <w:color w:val="000000" w:themeColor="text1"/>
          <w:sz w:val="20"/>
          <w:szCs w:val="20"/>
        </w:rPr>
        <w:t xml:space="preserve">In contrast with feelings of love, the </w:t>
      </w:r>
      <w:r w:rsidRPr="00F42AB9" w:rsidR="00F744E3">
        <w:rPr>
          <w:color w:val="000000" w:themeColor="text1"/>
          <w:sz w:val="20"/>
          <w:szCs w:val="20"/>
        </w:rPr>
        <w:t xml:space="preserve">nursery school </w:t>
      </w:r>
      <w:r w:rsidRPr="00F42AB9">
        <w:rPr>
          <w:color w:val="000000" w:themeColor="text1"/>
          <w:sz w:val="20"/>
          <w:szCs w:val="20"/>
        </w:rPr>
        <w:t xml:space="preserve">practitioners also </w:t>
      </w:r>
      <w:r w:rsidR="00B242F0">
        <w:rPr>
          <w:color w:val="000000" w:themeColor="text1"/>
          <w:sz w:val="20"/>
          <w:szCs w:val="20"/>
        </w:rPr>
        <w:t>talked about</w:t>
      </w:r>
      <w:r w:rsidRPr="00F42AB9">
        <w:rPr>
          <w:color w:val="000000" w:themeColor="text1"/>
          <w:sz w:val="20"/>
          <w:szCs w:val="20"/>
        </w:rPr>
        <w:t xml:space="preserve"> feelings of sadness particularly in relation to </w:t>
      </w:r>
      <w:r w:rsidR="00D22AAC">
        <w:rPr>
          <w:color w:val="000000" w:themeColor="text1"/>
          <w:sz w:val="20"/>
          <w:szCs w:val="20"/>
        </w:rPr>
        <w:t>“</w:t>
      </w:r>
      <w:r w:rsidRPr="00F42AB9">
        <w:rPr>
          <w:color w:val="000000" w:themeColor="text1"/>
          <w:sz w:val="20"/>
          <w:szCs w:val="20"/>
        </w:rPr>
        <w:t>older friends</w:t>
      </w:r>
      <w:r w:rsidR="00D22AAC">
        <w:rPr>
          <w:color w:val="000000" w:themeColor="text1"/>
          <w:sz w:val="20"/>
          <w:szCs w:val="20"/>
        </w:rPr>
        <w:t>”</w:t>
      </w:r>
      <w:r w:rsidRPr="00F42AB9">
        <w:rPr>
          <w:color w:val="000000" w:themeColor="text1"/>
          <w:sz w:val="20"/>
          <w:szCs w:val="20"/>
        </w:rPr>
        <w:t xml:space="preserve"> whose dementia had progressed or became confused during the sessions. All the practitioners describe</w:t>
      </w:r>
      <w:r w:rsidRPr="00F42AB9" w:rsidR="00500F74">
        <w:rPr>
          <w:color w:val="000000" w:themeColor="text1"/>
          <w:sz w:val="20"/>
          <w:szCs w:val="20"/>
        </w:rPr>
        <w:t>d</w:t>
      </w:r>
      <w:r w:rsidRPr="00F42AB9">
        <w:rPr>
          <w:color w:val="000000" w:themeColor="text1"/>
          <w:sz w:val="20"/>
          <w:szCs w:val="20"/>
        </w:rPr>
        <w:t xml:space="preserve"> feelings of </w:t>
      </w:r>
      <w:r w:rsidRPr="00F42AB9" w:rsidR="00BB5428">
        <w:rPr>
          <w:color w:val="000000" w:themeColor="text1"/>
          <w:sz w:val="20"/>
          <w:szCs w:val="20"/>
        </w:rPr>
        <w:t xml:space="preserve">deep </w:t>
      </w:r>
      <w:r w:rsidRPr="00F42AB9">
        <w:rPr>
          <w:color w:val="000000" w:themeColor="text1"/>
          <w:sz w:val="20"/>
          <w:szCs w:val="20"/>
        </w:rPr>
        <w:t xml:space="preserve">sadness </w:t>
      </w:r>
      <w:r w:rsidRPr="00F42AB9" w:rsidR="00182E73">
        <w:rPr>
          <w:color w:val="000000" w:themeColor="text1"/>
          <w:sz w:val="20"/>
          <w:szCs w:val="20"/>
        </w:rPr>
        <w:t>about</w:t>
      </w:r>
      <w:r w:rsidRPr="00F42AB9">
        <w:rPr>
          <w:color w:val="000000" w:themeColor="text1"/>
          <w:sz w:val="20"/>
          <w:szCs w:val="20"/>
        </w:rPr>
        <w:t xml:space="preserve"> the impact of the C</w:t>
      </w:r>
      <w:r w:rsidR="00B219D6">
        <w:rPr>
          <w:color w:val="000000" w:themeColor="text1"/>
          <w:sz w:val="20"/>
          <w:szCs w:val="20"/>
        </w:rPr>
        <w:t>OVID</w:t>
      </w:r>
      <w:r w:rsidRPr="00F42AB9">
        <w:rPr>
          <w:color w:val="000000" w:themeColor="text1"/>
          <w:sz w:val="20"/>
          <w:szCs w:val="20"/>
        </w:rPr>
        <w:t>-19 pandemic and the stopping of the project due to</w:t>
      </w:r>
      <w:r w:rsidRPr="00F42AB9" w:rsidR="00182E73">
        <w:rPr>
          <w:color w:val="000000" w:themeColor="text1"/>
          <w:sz w:val="20"/>
          <w:szCs w:val="20"/>
        </w:rPr>
        <w:t xml:space="preserve"> the</w:t>
      </w:r>
      <w:r w:rsidRPr="00F42AB9">
        <w:rPr>
          <w:color w:val="000000" w:themeColor="text1"/>
          <w:sz w:val="20"/>
          <w:szCs w:val="20"/>
        </w:rPr>
        <w:t xml:space="preserve"> risk of infection and vulnerability of the older friends. </w:t>
      </w:r>
      <w:r w:rsidRPr="00F42AB9" w:rsidR="008A56B9">
        <w:rPr>
          <w:color w:val="000000" w:themeColor="text1"/>
          <w:sz w:val="20"/>
          <w:szCs w:val="20"/>
        </w:rPr>
        <w:t>Natalie</w:t>
      </w:r>
      <w:r w:rsidRPr="00F42AB9">
        <w:rPr>
          <w:color w:val="000000" w:themeColor="text1"/>
          <w:sz w:val="20"/>
          <w:szCs w:val="20"/>
        </w:rPr>
        <w:t xml:space="preserve"> recalls the difficult conversation she had with the care home staff: </w:t>
      </w:r>
    </w:p>
    <w:p w:rsidRPr="00F42AB9" w:rsidR="00842287" w:rsidP="00A4284E" w:rsidRDefault="008A0BAA" w14:paraId="7FDA86DF" w14:textId="54FDDAB1">
      <w:pPr>
        <w:ind w:left="720"/>
        <w:jc w:val="both"/>
        <w:rPr>
          <w:color w:val="000000" w:themeColor="text1"/>
          <w:sz w:val="20"/>
          <w:szCs w:val="20"/>
        </w:rPr>
      </w:pPr>
      <w:r w:rsidRPr="00F42AB9">
        <w:rPr>
          <w:color w:val="000000" w:themeColor="text1"/>
          <w:sz w:val="20"/>
          <w:szCs w:val="20"/>
        </w:rPr>
        <w:lastRenderedPageBreak/>
        <w:t>Oh,</w:t>
      </w:r>
      <w:r w:rsidRPr="00F42AB9" w:rsidR="00842287">
        <w:rPr>
          <w:color w:val="000000" w:themeColor="text1"/>
          <w:sz w:val="20"/>
          <w:szCs w:val="20"/>
        </w:rPr>
        <w:t xml:space="preserve"> take </w:t>
      </w:r>
      <w:r w:rsidRPr="00F42AB9" w:rsidR="00062658">
        <w:rPr>
          <w:color w:val="000000" w:themeColor="text1"/>
          <w:sz w:val="20"/>
          <w:szCs w:val="20"/>
        </w:rPr>
        <w:t>care...</w:t>
      </w:r>
      <w:r w:rsidRPr="00F42AB9" w:rsidR="00842287">
        <w:rPr>
          <w:color w:val="000000" w:themeColor="text1"/>
          <w:sz w:val="20"/>
          <w:szCs w:val="20"/>
        </w:rPr>
        <w:t xml:space="preserve">take good care’ knowing how vulnerable those residents are </w:t>
      </w:r>
      <w:proofErr w:type="spellStart"/>
      <w:r w:rsidRPr="00F42AB9" w:rsidR="00842287">
        <w:rPr>
          <w:color w:val="000000" w:themeColor="text1"/>
          <w:sz w:val="20"/>
          <w:szCs w:val="20"/>
        </w:rPr>
        <w:t>em</w:t>
      </w:r>
      <w:proofErr w:type="spellEnd"/>
      <w:r w:rsidRPr="00F42AB9" w:rsidR="00842287">
        <w:rPr>
          <w:color w:val="000000" w:themeColor="text1"/>
          <w:sz w:val="20"/>
          <w:szCs w:val="20"/>
        </w:rPr>
        <w:t xml:space="preserve"> and I guess …. [long pause] we’</w:t>
      </w:r>
      <w:r w:rsidRPr="00F42AB9" w:rsidR="00BE7775">
        <w:rPr>
          <w:color w:val="000000" w:themeColor="text1"/>
          <w:sz w:val="20"/>
          <w:szCs w:val="20"/>
        </w:rPr>
        <w:t>ll</w:t>
      </w:r>
      <w:r w:rsidRPr="00F42AB9" w:rsidR="00842287">
        <w:rPr>
          <w:color w:val="000000" w:themeColor="text1"/>
          <w:sz w:val="20"/>
          <w:szCs w:val="20"/>
        </w:rPr>
        <w:t xml:space="preserve"> start again as soon as we’re able but … I don’t know</w:t>
      </w:r>
      <w:r w:rsidRPr="00F42AB9" w:rsidR="00944077">
        <w:rPr>
          <w:color w:val="000000" w:themeColor="text1"/>
          <w:sz w:val="20"/>
          <w:szCs w:val="20"/>
        </w:rPr>
        <w:t xml:space="preserve"> ...</w:t>
      </w:r>
      <w:r w:rsidRPr="00F42AB9" w:rsidR="00842287">
        <w:rPr>
          <w:color w:val="000000" w:themeColor="text1"/>
          <w:sz w:val="20"/>
          <w:szCs w:val="20"/>
        </w:rPr>
        <w:t>I’ve got no real sense when that would be because I think …care homes really are at risk aren’t they? [</w:t>
      </w:r>
      <w:r w:rsidR="008012CC">
        <w:rPr>
          <w:color w:val="000000" w:themeColor="text1"/>
          <w:sz w:val="20"/>
          <w:szCs w:val="20"/>
        </w:rPr>
        <w:t xml:space="preserve">Interview with </w:t>
      </w:r>
      <w:r w:rsidRPr="00F42AB9" w:rsidR="008A56B9">
        <w:rPr>
          <w:color w:val="000000" w:themeColor="text1"/>
          <w:sz w:val="20"/>
          <w:szCs w:val="20"/>
        </w:rPr>
        <w:t>Natalie</w:t>
      </w:r>
      <w:r w:rsidRPr="00F42AB9" w:rsidR="00842287">
        <w:rPr>
          <w:color w:val="000000" w:themeColor="text1"/>
          <w:sz w:val="20"/>
          <w:szCs w:val="20"/>
        </w:rPr>
        <w:t>]</w:t>
      </w:r>
    </w:p>
    <w:p w:rsidRPr="00F42AB9" w:rsidR="00842287" w:rsidP="005C16B2" w:rsidRDefault="00842287" w14:paraId="331D19EA" w14:textId="77777777">
      <w:pPr>
        <w:jc w:val="both"/>
        <w:rPr>
          <w:color w:val="000000" w:themeColor="text1"/>
          <w:sz w:val="20"/>
          <w:szCs w:val="20"/>
        </w:rPr>
      </w:pPr>
    </w:p>
    <w:p w:rsidRPr="00F42AB9" w:rsidR="00BB5428" w:rsidP="00842287" w:rsidRDefault="00BB5428" w14:paraId="6D747745" w14:textId="77777777">
      <w:pPr>
        <w:jc w:val="both"/>
        <w:rPr>
          <w:color w:val="000000" w:themeColor="text1"/>
          <w:sz w:val="20"/>
          <w:szCs w:val="20"/>
        </w:rPr>
      </w:pPr>
    </w:p>
    <w:p w:rsidRPr="00F42AB9" w:rsidR="00842287" w:rsidP="72E25461" w:rsidRDefault="00842287" w14:paraId="6B6973E5" w14:textId="44576CBC">
      <w:pPr>
        <w:spacing w:before="120" w:after="120" w:line="360" w:lineRule="auto"/>
        <w:jc w:val="both"/>
        <w:rPr>
          <w:i/>
          <w:iCs/>
          <w:color w:val="000000" w:themeColor="text1"/>
          <w:sz w:val="20"/>
          <w:szCs w:val="20"/>
        </w:rPr>
      </w:pPr>
      <w:r w:rsidRPr="000B3C61">
        <w:rPr>
          <w:i/>
          <w:iCs/>
          <w:color w:val="000000" w:themeColor="text1"/>
          <w:sz w:val="20"/>
          <w:szCs w:val="20"/>
          <w:highlight w:val="yellow"/>
        </w:rPr>
        <w:t xml:space="preserve">The future – </w:t>
      </w:r>
      <w:r w:rsidRPr="000B3C61" w:rsidR="004C43E7">
        <w:rPr>
          <w:i/>
          <w:iCs/>
          <w:color w:val="000000" w:themeColor="text1"/>
          <w:sz w:val="20"/>
          <w:szCs w:val="20"/>
          <w:highlight w:val="yellow"/>
        </w:rPr>
        <w:t>use of outdoor spaces</w:t>
      </w:r>
    </w:p>
    <w:p w:rsidRPr="00F42AB9" w:rsidR="00842287" w:rsidP="00842287" w:rsidRDefault="00842287" w14:paraId="2AB94F08" w14:textId="1F97AE5C">
      <w:pPr>
        <w:spacing w:line="360" w:lineRule="auto"/>
        <w:jc w:val="both"/>
        <w:rPr>
          <w:color w:val="000000" w:themeColor="text1"/>
          <w:sz w:val="20"/>
          <w:szCs w:val="20"/>
        </w:rPr>
      </w:pPr>
      <w:r w:rsidRPr="00F42AB9">
        <w:rPr>
          <w:color w:val="000000" w:themeColor="text1"/>
          <w:sz w:val="20"/>
          <w:szCs w:val="20"/>
        </w:rPr>
        <w:t>Despite the challenges and major disruption to the project due to the C</w:t>
      </w:r>
      <w:r w:rsidR="0048012A">
        <w:rPr>
          <w:color w:val="000000" w:themeColor="text1"/>
          <w:sz w:val="20"/>
          <w:szCs w:val="20"/>
        </w:rPr>
        <w:t>OVID</w:t>
      </w:r>
      <w:r w:rsidRPr="00F42AB9">
        <w:rPr>
          <w:color w:val="000000" w:themeColor="text1"/>
          <w:sz w:val="20"/>
          <w:szCs w:val="20"/>
        </w:rPr>
        <w:t xml:space="preserve">-19 pandemic all the practitioners </w:t>
      </w:r>
      <w:r w:rsidRPr="003649BE" w:rsidR="003649BE">
        <w:rPr>
          <w:color w:val="000000" w:themeColor="text1"/>
          <w:sz w:val="20"/>
          <w:szCs w:val="20"/>
          <w:highlight w:val="yellow"/>
        </w:rPr>
        <w:t>mentioned in their interviews</w:t>
      </w:r>
      <w:r w:rsidR="003649BE">
        <w:rPr>
          <w:color w:val="000000" w:themeColor="text1"/>
          <w:sz w:val="20"/>
          <w:szCs w:val="20"/>
        </w:rPr>
        <w:t xml:space="preserve"> that they </w:t>
      </w:r>
      <w:r w:rsidRPr="00F42AB9">
        <w:rPr>
          <w:color w:val="000000" w:themeColor="text1"/>
          <w:sz w:val="20"/>
          <w:szCs w:val="20"/>
        </w:rPr>
        <w:t xml:space="preserve">were keen to restart the children’s visits to the care home </w:t>
      </w:r>
      <w:r w:rsidRPr="00F42AB9" w:rsidR="00BB5428">
        <w:rPr>
          <w:color w:val="000000" w:themeColor="text1"/>
          <w:sz w:val="20"/>
          <w:szCs w:val="20"/>
        </w:rPr>
        <w:t>as soon as</w:t>
      </w:r>
      <w:r w:rsidRPr="00F42AB9">
        <w:rPr>
          <w:color w:val="000000" w:themeColor="text1"/>
          <w:sz w:val="20"/>
          <w:szCs w:val="20"/>
        </w:rPr>
        <w:t xml:space="preserve"> it was safe to do so. We asked the </w:t>
      </w:r>
      <w:r w:rsidRPr="00F42AB9" w:rsidR="00182E73">
        <w:rPr>
          <w:color w:val="000000" w:themeColor="text1"/>
          <w:sz w:val="20"/>
          <w:szCs w:val="20"/>
        </w:rPr>
        <w:t xml:space="preserve">nursery school </w:t>
      </w:r>
      <w:r w:rsidRPr="00F42AB9">
        <w:rPr>
          <w:color w:val="000000" w:themeColor="text1"/>
          <w:sz w:val="20"/>
          <w:szCs w:val="20"/>
        </w:rPr>
        <w:t xml:space="preserve">practitioners about how they thought the project could </w:t>
      </w:r>
      <w:r w:rsidRPr="00F42AB9" w:rsidR="00A85339">
        <w:rPr>
          <w:color w:val="000000" w:themeColor="text1"/>
          <w:sz w:val="20"/>
          <w:szCs w:val="20"/>
        </w:rPr>
        <w:t>develop, a</w:t>
      </w:r>
      <w:r w:rsidRPr="00F42AB9">
        <w:rPr>
          <w:color w:val="000000" w:themeColor="text1"/>
          <w:sz w:val="20"/>
          <w:szCs w:val="20"/>
        </w:rPr>
        <w:t xml:space="preserve"> common thread </w:t>
      </w:r>
      <w:r w:rsidR="00DA5212">
        <w:rPr>
          <w:color w:val="000000" w:themeColor="text1"/>
          <w:sz w:val="20"/>
          <w:szCs w:val="20"/>
        </w:rPr>
        <w:t>across the interviews</w:t>
      </w:r>
      <w:r w:rsidRPr="00F42AB9">
        <w:rPr>
          <w:color w:val="000000" w:themeColor="text1"/>
          <w:sz w:val="20"/>
          <w:szCs w:val="20"/>
        </w:rPr>
        <w:t xml:space="preserve"> related </w:t>
      </w:r>
      <w:r w:rsidRPr="00F42AB9" w:rsidR="00BB5428">
        <w:rPr>
          <w:color w:val="000000" w:themeColor="text1"/>
          <w:sz w:val="20"/>
          <w:szCs w:val="20"/>
        </w:rPr>
        <w:t xml:space="preserve">to </w:t>
      </w:r>
      <w:r w:rsidRPr="00F42AB9">
        <w:rPr>
          <w:color w:val="000000" w:themeColor="text1"/>
          <w:sz w:val="20"/>
          <w:szCs w:val="20"/>
        </w:rPr>
        <w:t>the use of outdoor spaces</w:t>
      </w:r>
      <w:r w:rsidRPr="00F42AB9" w:rsidR="00723454">
        <w:rPr>
          <w:color w:val="000000" w:themeColor="text1"/>
          <w:sz w:val="20"/>
          <w:szCs w:val="20"/>
        </w:rPr>
        <w:t xml:space="preserve">. </w:t>
      </w:r>
      <w:r w:rsidRPr="00F42AB9">
        <w:rPr>
          <w:color w:val="000000" w:themeColor="text1"/>
          <w:sz w:val="20"/>
          <w:szCs w:val="20"/>
        </w:rPr>
        <w:t xml:space="preserve">Both </w:t>
      </w:r>
      <w:r w:rsidRPr="00F42AB9" w:rsidR="008A56B9">
        <w:rPr>
          <w:color w:val="000000" w:themeColor="text1"/>
          <w:sz w:val="20"/>
          <w:szCs w:val="20"/>
        </w:rPr>
        <w:t>Natalie</w:t>
      </w:r>
      <w:r w:rsidRPr="00F42AB9">
        <w:rPr>
          <w:color w:val="000000" w:themeColor="text1"/>
          <w:sz w:val="20"/>
          <w:szCs w:val="20"/>
        </w:rPr>
        <w:t xml:space="preserve"> and </w:t>
      </w:r>
      <w:r w:rsidRPr="00F42AB9" w:rsidR="008A56B9">
        <w:rPr>
          <w:color w:val="000000" w:themeColor="text1"/>
          <w:sz w:val="20"/>
          <w:szCs w:val="20"/>
        </w:rPr>
        <w:t>Penny</w:t>
      </w:r>
      <w:r w:rsidRPr="00F42AB9">
        <w:rPr>
          <w:color w:val="000000" w:themeColor="text1"/>
          <w:sz w:val="20"/>
          <w:szCs w:val="20"/>
        </w:rPr>
        <w:t xml:space="preserve"> talk</w:t>
      </w:r>
      <w:r w:rsidRPr="00F42AB9" w:rsidR="00182E73">
        <w:rPr>
          <w:color w:val="000000" w:themeColor="text1"/>
          <w:sz w:val="20"/>
          <w:szCs w:val="20"/>
        </w:rPr>
        <w:t>ed</w:t>
      </w:r>
      <w:r w:rsidRPr="00F42AB9">
        <w:rPr>
          <w:color w:val="000000" w:themeColor="text1"/>
          <w:sz w:val="20"/>
          <w:szCs w:val="20"/>
        </w:rPr>
        <w:t xml:space="preserve"> about the proximity of the two settings </w:t>
      </w:r>
      <w:r w:rsidRPr="00F42AB9" w:rsidR="00BE7775">
        <w:rPr>
          <w:color w:val="000000" w:themeColor="text1"/>
          <w:sz w:val="20"/>
          <w:szCs w:val="20"/>
        </w:rPr>
        <w:t>[</w:t>
      </w:r>
      <w:r w:rsidRPr="00F42AB9">
        <w:rPr>
          <w:color w:val="000000" w:themeColor="text1"/>
          <w:sz w:val="20"/>
          <w:szCs w:val="20"/>
        </w:rPr>
        <w:t xml:space="preserve">the nursery school and care home were </w:t>
      </w:r>
      <w:r w:rsidRPr="00F42AB9" w:rsidR="00DD1F73">
        <w:rPr>
          <w:color w:val="000000" w:themeColor="text1"/>
          <w:sz w:val="20"/>
          <w:szCs w:val="20"/>
        </w:rPr>
        <w:t>adjacent</w:t>
      </w:r>
      <w:r w:rsidRPr="00F42AB9" w:rsidR="00182E73">
        <w:rPr>
          <w:color w:val="000000" w:themeColor="text1"/>
          <w:sz w:val="20"/>
          <w:szCs w:val="20"/>
        </w:rPr>
        <w:t xml:space="preserve"> </w:t>
      </w:r>
      <w:r w:rsidRPr="00F42AB9">
        <w:rPr>
          <w:color w:val="000000" w:themeColor="text1"/>
          <w:sz w:val="20"/>
          <w:szCs w:val="20"/>
        </w:rPr>
        <w:t>to each</w:t>
      </w:r>
      <w:r w:rsidRPr="00F42AB9" w:rsidR="00182E73">
        <w:rPr>
          <w:color w:val="000000" w:themeColor="text1"/>
          <w:sz w:val="20"/>
          <w:szCs w:val="20"/>
        </w:rPr>
        <w:t xml:space="preserve"> other</w:t>
      </w:r>
      <w:r w:rsidRPr="00F42AB9" w:rsidR="00BE7775">
        <w:rPr>
          <w:color w:val="000000" w:themeColor="text1"/>
          <w:sz w:val="20"/>
          <w:szCs w:val="20"/>
        </w:rPr>
        <w:t>]</w:t>
      </w:r>
      <w:r w:rsidRPr="00F42AB9">
        <w:rPr>
          <w:color w:val="000000" w:themeColor="text1"/>
          <w:sz w:val="20"/>
          <w:szCs w:val="20"/>
        </w:rPr>
        <w:t xml:space="preserve"> and opportunities for meeting outdoors</w:t>
      </w:r>
      <w:r w:rsidRPr="00F42AB9" w:rsidR="00AC64D7">
        <w:rPr>
          <w:color w:val="000000" w:themeColor="text1"/>
          <w:sz w:val="20"/>
          <w:szCs w:val="20"/>
        </w:rPr>
        <w:t xml:space="preserve">. </w:t>
      </w:r>
      <w:r w:rsidRPr="00F42AB9" w:rsidR="008A56B9">
        <w:rPr>
          <w:color w:val="000000" w:themeColor="text1"/>
          <w:sz w:val="20"/>
          <w:szCs w:val="20"/>
        </w:rPr>
        <w:t xml:space="preserve">Natalie </w:t>
      </w:r>
      <w:r w:rsidRPr="00F42AB9" w:rsidR="00723454">
        <w:rPr>
          <w:color w:val="000000" w:themeColor="text1"/>
          <w:sz w:val="20"/>
          <w:szCs w:val="20"/>
        </w:rPr>
        <w:t xml:space="preserve">and </w:t>
      </w:r>
      <w:r w:rsidRPr="00F42AB9" w:rsidR="00FC404E">
        <w:rPr>
          <w:color w:val="000000" w:themeColor="text1"/>
          <w:sz w:val="20"/>
          <w:szCs w:val="20"/>
        </w:rPr>
        <w:t>Author One</w:t>
      </w:r>
      <w:r w:rsidRPr="00F42AB9" w:rsidR="00723454">
        <w:rPr>
          <w:color w:val="000000" w:themeColor="text1"/>
          <w:sz w:val="20"/>
          <w:szCs w:val="20"/>
        </w:rPr>
        <w:t xml:space="preserve"> </w:t>
      </w:r>
      <w:r w:rsidRPr="00F42AB9" w:rsidR="00AC64D7">
        <w:rPr>
          <w:color w:val="000000" w:themeColor="text1"/>
          <w:sz w:val="20"/>
          <w:szCs w:val="20"/>
        </w:rPr>
        <w:t>talk about creating</w:t>
      </w:r>
      <w:r w:rsidRPr="00F42AB9" w:rsidR="00723454">
        <w:rPr>
          <w:color w:val="000000" w:themeColor="text1"/>
          <w:sz w:val="20"/>
          <w:szCs w:val="20"/>
        </w:rPr>
        <w:t xml:space="preserve"> an intergenerational gate between the two settings: </w:t>
      </w:r>
    </w:p>
    <w:p w:rsidRPr="00F42AB9" w:rsidR="00842287" w:rsidP="00842287" w:rsidRDefault="008A56B9" w14:paraId="2219B9C1" w14:textId="7A1BE2E7">
      <w:pPr>
        <w:ind w:left="720"/>
        <w:rPr>
          <w:color w:val="000000" w:themeColor="text1"/>
          <w:sz w:val="20"/>
          <w:szCs w:val="20"/>
        </w:rPr>
      </w:pPr>
      <w:r w:rsidRPr="00F42AB9">
        <w:rPr>
          <w:color w:val="000000" w:themeColor="text1"/>
          <w:sz w:val="20"/>
          <w:szCs w:val="20"/>
        </w:rPr>
        <w:t xml:space="preserve">Natalie: </w:t>
      </w:r>
      <w:r w:rsidRPr="00F42AB9" w:rsidR="00842287">
        <w:rPr>
          <w:color w:val="000000" w:themeColor="text1"/>
          <w:sz w:val="20"/>
          <w:szCs w:val="20"/>
        </w:rPr>
        <w:t xml:space="preserve">They listen over the fence …I think I think it would be quite nice if they could come </w:t>
      </w:r>
      <w:proofErr w:type="gramStart"/>
      <w:r w:rsidRPr="00F42AB9" w:rsidR="00842287">
        <w:rPr>
          <w:color w:val="000000" w:themeColor="text1"/>
          <w:sz w:val="20"/>
          <w:szCs w:val="20"/>
        </w:rPr>
        <w:t>in to</w:t>
      </w:r>
      <w:proofErr w:type="gramEnd"/>
      <w:r w:rsidRPr="00F42AB9" w:rsidR="00842287">
        <w:rPr>
          <w:color w:val="000000" w:themeColor="text1"/>
          <w:sz w:val="20"/>
          <w:szCs w:val="20"/>
        </w:rPr>
        <w:t xml:space="preserve"> the garden but haven’t quite figured that out yet because it’s quite busy in the garden isn’t it? </w:t>
      </w:r>
    </w:p>
    <w:p w:rsidRPr="00F42AB9" w:rsidR="00842287" w:rsidP="00842287" w:rsidRDefault="00842287" w14:paraId="4FF7DE67" w14:textId="77777777">
      <w:pPr>
        <w:rPr>
          <w:color w:val="000000" w:themeColor="text1"/>
          <w:sz w:val="20"/>
          <w:szCs w:val="20"/>
        </w:rPr>
      </w:pPr>
    </w:p>
    <w:p w:rsidRPr="00F42AB9" w:rsidR="00842287" w:rsidP="00842287" w:rsidRDefault="005C16B2" w14:paraId="731C0595" w14:textId="40A3AABE">
      <w:pPr>
        <w:ind w:left="720"/>
        <w:rPr>
          <w:color w:val="000000" w:themeColor="text1"/>
          <w:sz w:val="20"/>
          <w:szCs w:val="20"/>
        </w:rPr>
      </w:pPr>
      <w:r w:rsidRPr="00F42AB9">
        <w:rPr>
          <w:color w:val="000000" w:themeColor="text1"/>
          <w:sz w:val="20"/>
          <w:szCs w:val="20"/>
        </w:rPr>
        <w:t xml:space="preserve">Author </w:t>
      </w:r>
      <w:r w:rsidRPr="00F42AB9" w:rsidR="00101010">
        <w:rPr>
          <w:color w:val="000000" w:themeColor="text1"/>
          <w:sz w:val="20"/>
          <w:szCs w:val="20"/>
        </w:rPr>
        <w:t>One</w:t>
      </w:r>
      <w:r w:rsidRPr="00F42AB9" w:rsidR="008A56B9">
        <w:rPr>
          <w:color w:val="000000" w:themeColor="text1"/>
          <w:sz w:val="20"/>
          <w:szCs w:val="20"/>
        </w:rPr>
        <w:t xml:space="preserve">: </w:t>
      </w:r>
      <w:r w:rsidRPr="00F42AB9" w:rsidR="00842287">
        <w:rPr>
          <w:color w:val="000000" w:themeColor="text1"/>
          <w:sz w:val="20"/>
          <w:szCs w:val="20"/>
        </w:rPr>
        <w:t xml:space="preserve"> </w:t>
      </w:r>
      <w:proofErr w:type="spellStart"/>
      <w:proofErr w:type="gramStart"/>
      <w:r w:rsidRPr="00F42AB9" w:rsidR="00B378B3">
        <w:rPr>
          <w:color w:val="000000" w:themeColor="text1"/>
          <w:sz w:val="20"/>
          <w:szCs w:val="20"/>
        </w:rPr>
        <w:t>Y</w:t>
      </w:r>
      <w:r w:rsidRPr="00F42AB9" w:rsidR="00842287">
        <w:rPr>
          <w:color w:val="000000" w:themeColor="text1"/>
          <w:sz w:val="20"/>
          <w:szCs w:val="20"/>
        </w:rPr>
        <w:t>er</w:t>
      </w:r>
      <w:proofErr w:type="spellEnd"/>
      <w:r w:rsidRPr="00F42AB9" w:rsidR="00842287">
        <w:rPr>
          <w:color w:val="000000" w:themeColor="text1"/>
          <w:sz w:val="20"/>
          <w:szCs w:val="20"/>
        </w:rPr>
        <w:t>..</w:t>
      </w:r>
      <w:proofErr w:type="gramEnd"/>
      <w:r w:rsidRPr="00F42AB9" w:rsidR="00842287">
        <w:rPr>
          <w:color w:val="000000" w:themeColor="text1"/>
          <w:sz w:val="20"/>
          <w:szCs w:val="20"/>
        </w:rPr>
        <w:t xml:space="preserve">you almost need like a little interconnecting gate in the garden that they can come in and out of </w:t>
      </w:r>
      <w:r w:rsidRPr="00F42AB9" w:rsidR="00571342">
        <w:rPr>
          <w:color w:val="000000" w:themeColor="text1"/>
          <w:sz w:val="20"/>
          <w:szCs w:val="20"/>
        </w:rPr>
        <w:t>..</w:t>
      </w:r>
    </w:p>
    <w:p w:rsidRPr="00F42AB9" w:rsidR="00842287" w:rsidP="00842287" w:rsidRDefault="00842287" w14:paraId="150F221D" w14:textId="77777777">
      <w:pPr>
        <w:ind w:left="720"/>
        <w:rPr>
          <w:color w:val="000000" w:themeColor="text1"/>
          <w:sz w:val="20"/>
          <w:szCs w:val="20"/>
        </w:rPr>
      </w:pPr>
    </w:p>
    <w:p w:rsidRPr="00F42AB9" w:rsidR="00842287" w:rsidP="00842287" w:rsidRDefault="008A56B9" w14:paraId="009C651E" w14:textId="301CCBA5">
      <w:pPr>
        <w:ind w:left="720"/>
        <w:rPr>
          <w:color w:val="000000" w:themeColor="text1"/>
          <w:sz w:val="20"/>
          <w:szCs w:val="20"/>
        </w:rPr>
      </w:pPr>
      <w:r w:rsidRPr="00F42AB9">
        <w:rPr>
          <w:color w:val="000000" w:themeColor="text1"/>
          <w:sz w:val="20"/>
          <w:szCs w:val="20"/>
        </w:rPr>
        <w:t>Natalie:</w:t>
      </w:r>
      <w:r w:rsidRPr="00F42AB9" w:rsidR="00842287">
        <w:rPr>
          <w:color w:val="000000" w:themeColor="text1"/>
          <w:sz w:val="20"/>
          <w:szCs w:val="20"/>
        </w:rPr>
        <w:t xml:space="preserve"> ‘Shall we do tea?’ or the panels being taken down ‘We could bake cakes and put cakes on it…brilliant’ </w:t>
      </w:r>
      <w:r w:rsidR="00DA5212">
        <w:rPr>
          <w:color w:val="000000" w:themeColor="text1"/>
          <w:sz w:val="20"/>
          <w:szCs w:val="20"/>
        </w:rPr>
        <w:t xml:space="preserve">[Interview with Natalie]. </w:t>
      </w:r>
    </w:p>
    <w:p w:rsidRPr="00F42AB9" w:rsidR="00842287" w:rsidP="00842287" w:rsidRDefault="00842287" w14:paraId="0ADFD451" w14:textId="77777777">
      <w:pPr>
        <w:ind w:left="720"/>
        <w:rPr>
          <w:color w:val="000000" w:themeColor="text1"/>
          <w:sz w:val="20"/>
          <w:szCs w:val="20"/>
        </w:rPr>
      </w:pPr>
    </w:p>
    <w:p w:rsidRPr="00F42AB9" w:rsidR="00842287" w:rsidP="00842287" w:rsidRDefault="00723454" w14:paraId="47E0E58B" w14:textId="6C7D24F4">
      <w:pPr>
        <w:spacing w:line="360" w:lineRule="auto"/>
        <w:rPr>
          <w:color w:val="000000" w:themeColor="text1"/>
          <w:sz w:val="20"/>
          <w:szCs w:val="20"/>
        </w:rPr>
      </w:pPr>
      <w:r w:rsidRPr="00F42AB9">
        <w:rPr>
          <w:color w:val="000000" w:themeColor="text1"/>
          <w:sz w:val="20"/>
          <w:szCs w:val="20"/>
        </w:rPr>
        <w:t>Breaking down</w:t>
      </w:r>
      <w:r w:rsidRPr="00F42AB9" w:rsidR="00842287">
        <w:rPr>
          <w:color w:val="000000" w:themeColor="text1"/>
          <w:sz w:val="20"/>
          <w:szCs w:val="20"/>
        </w:rPr>
        <w:t xml:space="preserve"> the </w:t>
      </w:r>
      <w:r w:rsidRPr="00F42AB9">
        <w:rPr>
          <w:color w:val="000000" w:themeColor="text1"/>
          <w:sz w:val="20"/>
          <w:szCs w:val="20"/>
        </w:rPr>
        <w:t>physical barriers creates the potential for the connection between the two settings to move</w:t>
      </w:r>
      <w:r w:rsidRPr="00F42AB9" w:rsidR="00842287">
        <w:rPr>
          <w:color w:val="000000" w:themeColor="text1"/>
          <w:sz w:val="20"/>
          <w:szCs w:val="20"/>
        </w:rPr>
        <w:t xml:space="preserve"> beyond </w:t>
      </w:r>
      <w:r w:rsidRPr="00F42AB9">
        <w:rPr>
          <w:color w:val="000000" w:themeColor="text1"/>
          <w:sz w:val="20"/>
          <w:szCs w:val="20"/>
        </w:rPr>
        <w:t xml:space="preserve">being </w:t>
      </w:r>
      <w:r w:rsidRPr="00F42AB9" w:rsidR="00842287">
        <w:rPr>
          <w:color w:val="000000" w:themeColor="text1"/>
          <w:sz w:val="20"/>
          <w:szCs w:val="20"/>
        </w:rPr>
        <w:t xml:space="preserve">a </w:t>
      </w:r>
      <w:r w:rsidR="008B1796">
        <w:rPr>
          <w:color w:val="000000" w:themeColor="text1"/>
          <w:sz w:val="20"/>
          <w:szCs w:val="20"/>
        </w:rPr>
        <w:t>“</w:t>
      </w:r>
      <w:r w:rsidRPr="00F42AB9" w:rsidR="00842287">
        <w:rPr>
          <w:color w:val="000000" w:themeColor="text1"/>
          <w:sz w:val="20"/>
          <w:szCs w:val="20"/>
        </w:rPr>
        <w:t>project</w:t>
      </w:r>
      <w:r w:rsidR="008B1796">
        <w:rPr>
          <w:color w:val="000000" w:themeColor="text1"/>
          <w:sz w:val="20"/>
          <w:szCs w:val="20"/>
        </w:rPr>
        <w:t>”</w:t>
      </w:r>
      <w:r w:rsidRPr="00F42AB9" w:rsidR="00842287">
        <w:rPr>
          <w:color w:val="000000" w:themeColor="text1"/>
          <w:sz w:val="20"/>
          <w:szCs w:val="20"/>
        </w:rPr>
        <w:t xml:space="preserve"> </w:t>
      </w:r>
      <w:r w:rsidRPr="00F42AB9">
        <w:rPr>
          <w:color w:val="000000" w:themeColor="text1"/>
          <w:sz w:val="20"/>
          <w:szCs w:val="20"/>
        </w:rPr>
        <w:t>towards creating</w:t>
      </w:r>
      <w:r w:rsidRPr="00F42AB9" w:rsidR="00842287">
        <w:rPr>
          <w:color w:val="000000" w:themeColor="text1"/>
          <w:sz w:val="20"/>
          <w:szCs w:val="20"/>
        </w:rPr>
        <w:t xml:space="preserve"> a more permanent </w:t>
      </w:r>
      <w:r w:rsidRPr="00F42AB9">
        <w:rPr>
          <w:color w:val="000000" w:themeColor="text1"/>
          <w:sz w:val="20"/>
          <w:szCs w:val="20"/>
        </w:rPr>
        <w:t>and stronger relationship</w:t>
      </w:r>
      <w:r w:rsidRPr="00F42AB9" w:rsidR="00842287">
        <w:rPr>
          <w:color w:val="000000" w:themeColor="text1"/>
          <w:sz w:val="20"/>
          <w:szCs w:val="20"/>
        </w:rPr>
        <w:t xml:space="preserve"> between the two settings. </w:t>
      </w:r>
    </w:p>
    <w:p w:rsidRPr="00F42AB9" w:rsidR="00842287" w:rsidP="00842287" w:rsidRDefault="00842287" w14:paraId="19D2DABB" w14:textId="77777777">
      <w:pPr>
        <w:rPr>
          <w:color w:val="000000" w:themeColor="text1"/>
          <w:sz w:val="20"/>
          <w:szCs w:val="20"/>
        </w:rPr>
      </w:pPr>
    </w:p>
    <w:p w:rsidRPr="00F42AB9" w:rsidR="00842287" w:rsidP="00842287" w:rsidRDefault="00842287" w14:paraId="491DEFD4" w14:textId="77777777">
      <w:pPr>
        <w:jc w:val="both"/>
        <w:rPr>
          <w:color w:val="000000" w:themeColor="text1"/>
          <w:sz w:val="20"/>
          <w:szCs w:val="20"/>
        </w:rPr>
      </w:pPr>
    </w:p>
    <w:p w:rsidRPr="00F42AB9" w:rsidR="00842287" w:rsidP="00842287" w:rsidRDefault="00842287" w14:paraId="1C868530" w14:textId="0560A4F5">
      <w:pPr>
        <w:spacing w:line="360" w:lineRule="auto"/>
        <w:jc w:val="both"/>
        <w:rPr>
          <w:b/>
          <w:bCs/>
          <w:color w:val="000000" w:themeColor="text1"/>
          <w:sz w:val="20"/>
          <w:szCs w:val="20"/>
        </w:rPr>
      </w:pPr>
      <w:r w:rsidRPr="00F42AB9">
        <w:rPr>
          <w:b/>
          <w:bCs/>
          <w:color w:val="000000" w:themeColor="text1"/>
          <w:sz w:val="20"/>
          <w:szCs w:val="20"/>
        </w:rPr>
        <w:t>Discussion</w:t>
      </w:r>
    </w:p>
    <w:p w:rsidRPr="00A10526" w:rsidR="0035753A" w:rsidP="0072556E" w:rsidRDefault="00DA3040" w14:paraId="096A53F7" w14:textId="4EA19708">
      <w:pPr>
        <w:spacing w:line="360" w:lineRule="auto"/>
        <w:jc w:val="both"/>
        <w:rPr>
          <w:color w:val="000000" w:themeColor="text1"/>
          <w:sz w:val="20"/>
          <w:szCs w:val="20"/>
        </w:rPr>
      </w:pPr>
      <w:r w:rsidRPr="00AC1A8B">
        <w:rPr>
          <w:color w:val="000000" w:themeColor="text1"/>
          <w:sz w:val="20"/>
          <w:szCs w:val="20"/>
        </w:rPr>
        <w:t xml:space="preserve">Our </w:t>
      </w:r>
      <w:r w:rsidRPr="00AC1A8B" w:rsidR="00145FD4">
        <w:rPr>
          <w:color w:val="000000" w:themeColor="text1"/>
          <w:sz w:val="20"/>
          <w:szCs w:val="20"/>
        </w:rPr>
        <w:t>analysis</w:t>
      </w:r>
      <w:r w:rsidRPr="00AC1A8B">
        <w:rPr>
          <w:color w:val="000000" w:themeColor="text1"/>
          <w:sz w:val="20"/>
          <w:szCs w:val="20"/>
        </w:rPr>
        <w:t xml:space="preserve"> highlights </w:t>
      </w:r>
      <w:r w:rsidRPr="00AC1A8B" w:rsidR="00233A19">
        <w:rPr>
          <w:color w:val="000000" w:themeColor="text1"/>
          <w:sz w:val="20"/>
          <w:szCs w:val="20"/>
        </w:rPr>
        <w:t xml:space="preserve">how </w:t>
      </w:r>
      <w:r w:rsidR="00907830">
        <w:rPr>
          <w:color w:val="000000" w:themeColor="text1"/>
          <w:sz w:val="20"/>
          <w:szCs w:val="20"/>
        </w:rPr>
        <w:t xml:space="preserve">the intergenerational project supported </w:t>
      </w:r>
      <w:r w:rsidRPr="00AC1A8B" w:rsidR="00233A19">
        <w:rPr>
          <w:color w:val="000000" w:themeColor="text1"/>
          <w:sz w:val="20"/>
          <w:szCs w:val="20"/>
        </w:rPr>
        <w:t>meaningful</w:t>
      </w:r>
      <w:r w:rsidRPr="00AC1A8B">
        <w:rPr>
          <w:color w:val="000000" w:themeColor="text1"/>
          <w:sz w:val="20"/>
          <w:szCs w:val="20"/>
        </w:rPr>
        <w:t xml:space="preserve"> </w:t>
      </w:r>
      <w:r w:rsidRPr="00AC1A8B" w:rsidR="00932D08">
        <w:rPr>
          <w:color w:val="000000" w:themeColor="text1"/>
          <w:sz w:val="20"/>
          <w:szCs w:val="20"/>
        </w:rPr>
        <w:t>interactions</w:t>
      </w:r>
      <w:r w:rsidRPr="00AC1A8B">
        <w:rPr>
          <w:color w:val="000000" w:themeColor="text1"/>
          <w:sz w:val="20"/>
          <w:szCs w:val="20"/>
        </w:rPr>
        <w:t xml:space="preserve"> </w:t>
      </w:r>
      <w:r w:rsidRPr="00AC1A8B" w:rsidR="005B099D">
        <w:rPr>
          <w:color w:val="000000" w:themeColor="text1"/>
          <w:sz w:val="20"/>
          <w:szCs w:val="20"/>
        </w:rPr>
        <w:t xml:space="preserve">between children, older </w:t>
      </w:r>
      <w:proofErr w:type="gramStart"/>
      <w:r w:rsidRPr="00AC1A8B" w:rsidR="005B099D">
        <w:rPr>
          <w:color w:val="000000" w:themeColor="text1"/>
          <w:sz w:val="20"/>
          <w:szCs w:val="20"/>
        </w:rPr>
        <w:t>adults</w:t>
      </w:r>
      <w:proofErr w:type="gramEnd"/>
      <w:r w:rsidRPr="00AC1A8B" w:rsidR="005B099D">
        <w:rPr>
          <w:color w:val="000000" w:themeColor="text1"/>
          <w:sz w:val="20"/>
          <w:szCs w:val="20"/>
        </w:rPr>
        <w:t xml:space="preserve"> and nursery school practitioners</w:t>
      </w:r>
      <w:r w:rsidRPr="00AC1A8B" w:rsidR="00175349">
        <w:rPr>
          <w:color w:val="000000" w:themeColor="text1"/>
          <w:sz w:val="20"/>
          <w:szCs w:val="20"/>
        </w:rPr>
        <w:t xml:space="preserve">. </w:t>
      </w:r>
      <w:r w:rsidRPr="00AC1A8B" w:rsidR="00D06269">
        <w:rPr>
          <w:color w:val="000000" w:themeColor="text1"/>
          <w:sz w:val="20"/>
          <w:szCs w:val="20"/>
        </w:rPr>
        <w:t>E</w:t>
      </w:r>
      <w:r w:rsidRPr="00AC1A8B" w:rsidR="00FD39DA">
        <w:rPr>
          <w:color w:val="000000" w:themeColor="text1"/>
          <w:sz w:val="20"/>
          <w:szCs w:val="20"/>
        </w:rPr>
        <w:t>motional rewards</w:t>
      </w:r>
      <w:r w:rsidRPr="00AC1A8B" w:rsidR="00D06269">
        <w:rPr>
          <w:color w:val="000000" w:themeColor="text1"/>
          <w:sz w:val="20"/>
          <w:szCs w:val="20"/>
        </w:rPr>
        <w:t xml:space="preserve">, such as </w:t>
      </w:r>
      <w:r w:rsidRPr="00AC1A8B" w:rsidR="00D768DB">
        <w:rPr>
          <w:color w:val="000000" w:themeColor="text1"/>
          <w:sz w:val="20"/>
          <w:szCs w:val="20"/>
        </w:rPr>
        <w:t>well-being</w:t>
      </w:r>
      <w:r w:rsidRPr="00AC1A8B" w:rsidR="00785A1A">
        <w:rPr>
          <w:color w:val="000000" w:themeColor="text1"/>
          <w:sz w:val="20"/>
          <w:szCs w:val="20"/>
        </w:rPr>
        <w:t xml:space="preserve">, </w:t>
      </w:r>
      <w:r w:rsidR="008E5565">
        <w:rPr>
          <w:color w:val="000000" w:themeColor="text1"/>
          <w:sz w:val="20"/>
          <w:szCs w:val="20"/>
        </w:rPr>
        <w:t>a sense of self-</w:t>
      </w:r>
      <w:r w:rsidRPr="00AC1A8B" w:rsidR="00785A1A">
        <w:rPr>
          <w:color w:val="000000" w:themeColor="text1"/>
          <w:sz w:val="20"/>
          <w:szCs w:val="20"/>
        </w:rPr>
        <w:t xml:space="preserve">worth and </w:t>
      </w:r>
      <w:r w:rsidR="002824E1">
        <w:rPr>
          <w:color w:val="000000" w:themeColor="text1"/>
          <w:sz w:val="20"/>
          <w:szCs w:val="20"/>
        </w:rPr>
        <w:t>positive emotions</w:t>
      </w:r>
      <w:r w:rsidRPr="00AC1A8B" w:rsidR="008F1B1D">
        <w:rPr>
          <w:color w:val="000000" w:themeColor="text1"/>
          <w:sz w:val="20"/>
          <w:szCs w:val="20"/>
        </w:rPr>
        <w:t xml:space="preserve">, </w:t>
      </w:r>
      <w:r w:rsidRPr="00AC1A8B" w:rsidR="00A91425">
        <w:rPr>
          <w:color w:val="000000" w:themeColor="text1"/>
          <w:sz w:val="20"/>
          <w:szCs w:val="20"/>
        </w:rPr>
        <w:t xml:space="preserve">were identified by practitioners as </w:t>
      </w:r>
      <w:r w:rsidRPr="00AC1A8B" w:rsidR="0054289F">
        <w:rPr>
          <w:color w:val="000000" w:themeColor="text1"/>
          <w:sz w:val="20"/>
          <w:szCs w:val="20"/>
        </w:rPr>
        <w:t>a particular</w:t>
      </w:r>
      <w:r w:rsidRPr="00AC1A8B" w:rsidR="00A91425">
        <w:rPr>
          <w:color w:val="000000" w:themeColor="text1"/>
          <w:sz w:val="20"/>
          <w:szCs w:val="20"/>
        </w:rPr>
        <w:t xml:space="preserve"> benefit</w:t>
      </w:r>
      <w:r w:rsidRPr="00AC1A8B" w:rsidR="009136DA">
        <w:rPr>
          <w:color w:val="000000" w:themeColor="text1"/>
          <w:sz w:val="20"/>
          <w:szCs w:val="20"/>
        </w:rPr>
        <w:t xml:space="preserve">. </w:t>
      </w:r>
      <w:r w:rsidRPr="00152470" w:rsidR="00C85521">
        <w:rPr>
          <w:color w:val="000000" w:themeColor="text1"/>
          <w:sz w:val="20"/>
          <w:szCs w:val="20"/>
          <w:highlight w:val="yellow"/>
        </w:rPr>
        <w:t>A key factor</w:t>
      </w:r>
      <w:r w:rsidR="00C85521">
        <w:rPr>
          <w:color w:val="000000" w:themeColor="text1"/>
          <w:sz w:val="20"/>
          <w:szCs w:val="20"/>
        </w:rPr>
        <w:t xml:space="preserve"> </w:t>
      </w:r>
      <w:r w:rsidR="001E6B8E">
        <w:rPr>
          <w:color w:val="000000" w:themeColor="text1"/>
          <w:sz w:val="20"/>
          <w:szCs w:val="20"/>
        </w:rPr>
        <w:t xml:space="preserve">in </w:t>
      </w:r>
      <w:r w:rsidR="00A67662">
        <w:rPr>
          <w:color w:val="000000" w:themeColor="text1"/>
          <w:sz w:val="20"/>
          <w:szCs w:val="20"/>
        </w:rPr>
        <w:t>facilitating</w:t>
      </w:r>
      <w:r w:rsidR="001E6B8E">
        <w:rPr>
          <w:color w:val="000000" w:themeColor="text1"/>
          <w:sz w:val="20"/>
          <w:szCs w:val="20"/>
        </w:rPr>
        <w:t xml:space="preserve"> interactions between young children and older adults is </w:t>
      </w:r>
      <w:r w:rsidRPr="00AC1A8B" w:rsidR="00F61650">
        <w:rPr>
          <w:color w:val="000000" w:themeColor="text1"/>
          <w:sz w:val="20"/>
          <w:szCs w:val="20"/>
        </w:rPr>
        <w:t xml:space="preserve">supporting the needs of both age groups </w:t>
      </w:r>
      <w:r w:rsidR="00F61650">
        <w:rPr>
          <w:color w:val="000000" w:themeColor="text1"/>
          <w:sz w:val="20"/>
          <w:szCs w:val="20"/>
        </w:rPr>
        <w:t>(</w:t>
      </w:r>
      <w:r w:rsidRPr="00AC1A8B" w:rsidR="00A91DEC">
        <w:rPr>
          <w:color w:val="000000" w:themeColor="text1"/>
          <w:sz w:val="20"/>
          <w:szCs w:val="20"/>
        </w:rPr>
        <w:t>Heydo</w:t>
      </w:r>
      <w:r w:rsidR="00F61650">
        <w:rPr>
          <w:color w:val="000000" w:themeColor="text1"/>
          <w:sz w:val="20"/>
          <w:szCs w:val="20"/>
        </w:rPr>
        <w:t xml:space="preserve">n, </w:t>
      </w:r>
      <w:r w:rsidRPr="00AC1A8B" w:rsidR="00A91DEC">
        <w:rPr>
          <w:color w:val="000000" w:themeColor="text1"/>
          <w:sz w:val="20"/>
          <w:szCs w:val="20"/>
        </w:rPr>
        <w:t>2007)</w:t>
      </w:r>
      <w:r w:rsidR="00F61650">
        <w:rPr>
          <w:color w:val="000000" w:themeColor="text1"/>
          <w:sz w:val="20"/>
          <w:szCs w:val="20"/>
        </w:rPr>
        <w:t xml:space="preserve">. </w:t>
      </w:r>
      <w:r w:rsidRPr="00AC1A8B" w:rsidR="00A91DEC">
        <w:rPr>
          <w:color w:val="000000" w:themeColor="text1"/>
          <w:sz w:val="20"/>
          <w:szCs w:val="20"/>
        </w:rPr>
        <w:t xml:space="preserve"> </w:t>
      </w:r>
      <w:r w:rsidRPr="00A10526" w:rsidR="00181966">
        <w:rPr>
          <w:color w:val="000000" w:themeColor="text1"/>
          <w:sz w:val="20"/>
          <w:szCs w:val="20"/>
        </w:rPr>
        <w:t>In the current study</w:t>
      </w:r>
      <w:r w:rsidRPr="00A10526" w:rsidR="001978D0">
        <w:rPr>
          <w:color w:val="000000" w:themeColor="text1"/>
          <w:sz w:val="20"/>
          <w:szCs w:val="20"/>
        </w:rPr>
        <w:t xml:space="preserve"> </w:t>
      </w:r>
      <w:r w:rsidRPr="00A10526" w:rsidR="00BD28A4">
        <w:rPr>
          <w:color w:val="000000" w:themeColor="text1"/>
          <w:sz w:val="20"/>
          <w:szCs w:val="20"/>
        </w:rPr>
        <w:t>it was recognised that friendships between younger children and older friends can be fragile and require careful and sensitive support from practitioners</w:t>
      </w:r>
      <w:r w:rsidRPr="00A10526" w:rsidR="00C12A10">
        <w:rPr>
          <w:color w:val="000000" w:themeColor="text1"/>
          <w:sz w:val="20"/>
          <w:szCs w:val="20"/>
        </w:rPr>
        <w:t xml:space="preserve">. </w:t>
      </w:r>
      <w:r w:rsidRPr="00962833" w:rsidR="00C12A10">
        <w:rPr>
          <w:color w:val="000000" w:themeColor="text1"/>
          <w:sz w:val="20"/>
          <w:szCs w:val="20"/>
          <w:highlight w:val="yellow"/>
        </w:rPr>
        <w:t>One of the key skills</w:t>
      </w:r>
      <w:r w:rsidRPr="00A10526" w:rsidR="00C12A10">
        <w:rPr>
          <w:color w:val="000000" w:themeColor="text1"/>
          <w:sz w:val="20"/>
          <w:szCs w:val="20"/>
        </w:rPr>
        <w:t xml:space="preserve"> </w:t>
      </w:r>
      <w:r w:rsidRPr="00A10526" w:rsidR="00415852">
        <w:rPr>
          <w:color w:val="000000" w:themeColor="text1"/>
          <w:sz w:val="20"/>
          <w:szCs w:val="20"/>
        </w:rPr>
        <w:t>identified by</w:t>
      </w:r>
      <w:r w:rsidRPr="00A10526" w:rsidR="000E43ED">
        <w:rPr>
          <w:color w:val="000000" w:themeColor="text1"/>
          <w:sz w:val="20"/>
          <w:szCs w:val="20"/>
        </w:rPr>
        <w:t xml:space="preserve"> </w:t>
      </w:r>
      <w:r w:rsidRPr="00A10526" w:rsidR="0072556E">
        <w:rPr>
          <w:color w:val="000000" w:themeColor="text1"/>
          <w:sz w:val="20"/>
          <w:szCs w:val="20"/>
        </w:rPr>
        <w:t xml:space="preserve">the </w:t>
      </w:r>
      <w:r w:rsidRPr="00A10526" w:rsidR="000E43ED">
        <w:rPr>
          <w:color w:val="000000" w:themeColor="text1"/>
          <w:sz w:val="20"/>
          <w:szCs w:val="20"/>
        </w:rPr>
        <w:t xml:space="preserve">practitioners </w:t>
      </w:r>
      <w:r w:rsidRPr="00A10526" w:rsidR="00C12A10">
        <w:rPr>
          <w:color w:val="000000" w:themeColor="text1"/>
          <w:sz w:val="20"/>
          <w:szCs w:val="20"/>
        </w:rPr>
        <w:t xml:space="preserve">was </w:t>
      </w:r>
      <w:r w:rsidR="008B1796">
        <w:rPr>
          <w:color w:val="000000" w:themeColor="text1"/>
          <w:sz w:val="20"/>
          <w:szCs w:val="20"/>
        </w:rPr>
        <w:t>“</w:t>
      </w:r>
      <w:r w:rsidRPr="00A10526" w:rsidR="00181966">
        <w:rPr>
          <w:color w:val="000000" w:themeColor="text1"/>
          <w:sz w:val="20"/>
          <w:szCs w:val="20"/>
        </w:rPr>
        <w:t>g</w:t>
      </w:r>
      <w:r w:rsidRPr="00A10526" w:rsidR="001978D0">
        <w:rPr>
          <w:color w:val="000000" w:themeColor="text1"/>
          <w:sz w:val="20"/>
          <w:szCs w:val="20"/>
        </w:rPr>
        <w:t>oing with the moment</w:t>
      </w:r>
      <w:r w:rsidR="008B1796">
        <w:rPr>
          <w:color w:val="000000" w:themeColor="text1"/>
          <w:sz w:val="20"/>
          <w:szCs w:val="20"/>
        </w:rPr>
        <w:t>”</w:t>
      </w:r>
      <w:r w:rsidRPr="00A10526" w:rsidR="000B156A">
        <w:rPr>
          <w:color w:val="000000" w:themeColor="text1"/>
          <w:sz w:val="20"/>
          <w:szCs w:val="20"/>
        </w:rPr>
        <w:t xml:space="preserve">, the ability </w:t>
      </w:r>
      <w:r w:rsidRPr="00A10526" w:rsidR="00B30960">
        <w:rPr>
          <w:color w:val="000000" w:themeColor="text1"/>
          <w:sz w:val="20"/>
          <w:szCs w:val="20"/>
        </w:rPr>
        <w:t xml:space="preserve">for facilitators </w:t>
      </w:r>
      <w:r w:rsidRPr="00A10526" w:rsidR="000B156A">
        <w:rPr>
          <w:color w:val="000000" w:themeColor="text1"/>
          <w:sz w:val="20"/>
          <w:szCs w:val="20"/>
        </w:rPr>
        <w:t>to</w:t>
      </w:r>
      <w:r w:rsidRPr="00A10526" w:rsidR="00C46E40">
        <w:rPr>
          <w:color w:val="000000" w:themeColor="text1"/>
          <w:sz w:val="20"/>
          <w:szCs w:val="20"/>
        </w:rPr>
        <w:t xml:space="preserve"> be flexible and adapt </w:t>
      </w:r>
      <w:r w:rsidRPr="00A10526" w:rsidR="005E1719">
        <w:rPr>
          <w:color w:val="000000" w:themeColor="text1"/>
          <w:sz w:val="20"/>
          <w:szCs w:val="20"/>
        </w:rPr>
        <w:t>quickly to the</w:t>
      </w:r>
      <w:r w:rsidRPr="00A10526" w:rsidR="00C46E40">
        <w:rPr>
          <w:color w:val="000000" w:themeColor="text1"/>
          <w:sz w:val="20"/>
          <w:szCs w:val="20"/>
        </w:rPr>
        <w:t xml:space="preserve"> behaviours of the children and </w:t>
      </w:r>
      <w:r w:rsidRPr="00A10526" w:rsidR="00712719">
        <w:rPr>
          <w:color w:val="000000" w:themeColor="text1"/>
          <w:sz w:val="20"/>
          <w:szCs w:val="20"/>
        </w:rPr>
        <w:t xml:space="preserve">older adults. </w:t>
      </w:r>
      <w:r w:rsidRPr="00A10526" w:rsidR="001978D0">
        <w:rPr>
          <w:color w:val="000000" w:themeColor="text1"/>
          <w:sz w:val="20"/>
          <w:szCs w:val="20"/>
        </w:rPr>
        <w:t xml:space="preserve"> </w:t>
      </w:r>
      <w:r w:rsidRPr="00A10526" w:rsidR="0072556E">
        <w:rPr>
          <w:color w:val="000000" w:themeColor="text1"/>
          <w:sz w:val="20"/>
          <w:szCs w:val="20"/>
        </w:rPr>
        <w:t>Intensive</w:t>
      </w:r>
      <w:r w:rsidRPr="00A10526" w:rsidR="00995E92">
        <w:rPr>
          <w:color w:val="000000" w:themeColor="text1"/>
          <w:sz w:val="20"/>
          <w:szCs w:val="20"/>
        </w:rPr>
        <w:t xml:space="preserve"> contact</w:t>
      </w:r>
      <w:r w:rsidRPr="00A10526" w:rsidR="00644522">
        <w:rPr>
          <w:color w:val="000000" w:themeColor="text1"/>
          <w:sz w:val="20"/>
          <w:szCs w:val="20"/>
        </w:rPr>
        <w:t xml:space="preserve">, </w:t>
      </w:r>
      <w:r w:rsidRPr="00A10526" w:rsidR="00995E92">
        <w:rPr>
          <w:color w:val="000000" w:themeColor="text1"/>
          <w:sz w:val="20"/>
          <w:szCs w:val="20"/>
        </w:rPr>
        <w:t>either regular contact or a short period of intense contact</w:t>
      </w:r>
      <w:r w:rsidRPr="00A10526" w:rsidR="00644522">
        <w:rPr>
          <w:color w:val="000000" w:themeColor="text1"/>
          <w:sz w:val="20"/>
          <w:szCs w:val="20"/>
        </w:rPr>
        <w:t>,</w:t>
      </w:r>
      <w:r w:rsidRPr="00A10526" w:rsidR="00FD7D3B">
        <w:rPr>
          <w:color w:val="000000" w:themeColor="text1"/>
          <w:sz w:val="20"/>
          <w:szCs w:val="20"/>
        </w:rPr>
        <w:t xml:space="preserve"> is</w:t>
      </w:r>
      <w:r w:rsidRPr="00A10526" w:rsidR="00C1118E">
        <w:rPr>
          <w:color w:val="000000" w:themeColor="text1"/>
          <w:sz w:val="20"/>
          <w:szCs w:val="20"/>
        </w:rPr>
        <w:t xml:space="preserve"> also</w:t>
      </w:r>
      <w:r w:rsidRPr="00A10526" w:rsidR="00FD7D3B">
        <w:rPr>
          <w:color w:val="000000" w:themeColor="text1"/>
          <w:sz w:val="20"/>
          <w:szCs w:val="20"/>
        </w:rPr>
        <w:t xml:space="preserve"> important </w:t>
      </w:r>
      <w:r w:rsidRPr="00A10526" w:rsidR="00644522">
        <w:rPr>
          <w:color w:val="000000" w:themeColor="text1"/>
          <w:sz w:val="20"/>
          <w:szCs w:val="20"/>
        </w:rPr>
        <w:t>in</w:t>
      </w:r>
      <w:r w:rsidRPr="00A10526" w:rsidR="00FD7D3B">
        <w:rPr>
          <w:color w:val="000000" w:themeColor="text1"/>
          <w:sz w:val="20"/>
          <w:szCs w:val="20"/>
        </w:rPr>
        <w:t xml:space="preserve"> </w:t>
      </w:r>
      <w:r w:rsidRPr="00A10526" w:rsidR="001F292F">
        <w:rPr>
          <w:color w:val="000000" w:themeColor="text1"/>
          <w:sz w:val="20"/>
          <w:szCs w:val="20"/>
        </w:rPr>
        <w:t>establishing relationships</w:t>
      </w:r>
      <w:r w:rsidRPr="00A10526" w:rsidR="00FD7D3B">
        <w:rPr>
          <w:color w:val="000000" w:themeColor="text1"/>
          <w:sz w:val="20"/>
          <w:szCs w:val="20"/>
        </w:rPr>
        <w:t xml:space="preserve"> between young children and older adults</w:t>
      </w:r>
      <w:r w:rsidRPr="00A10526" w:rsidR="00995E92">
        <w:rPr>
          <w:color w:val="000000" w:themeColor="text1"/>
          <w:sz w:val="20"/>
          <w:szCs w:val="20"/>
        </w:rPr>
        <w:t xml:space="preserve"> (Drury et al., 2017)</w:t>
      </w:r>
      <w:r w:rsidRPr="00A10526" w:rsidR="00FD7D3B">
        <w:rPr>
          <w:color w:val="000000" w:themeColor="text1"/>
          <w:sz w:val="20"/>
          <w:szCs w:val="20"/>
        </w:rPr>
        <w:t xml:space="preserve">. </w:t>
      </w:r>
      <w:r w:rsidRPr="00A10526" w:rsidR="00995E92">
        <w:rPr>
          <w:color w:val="000000" w:themeColor="text1"/>
          <w:sz w:val="20"/>
          <w:szCs w:val="20"/>
        </w:rPr>
        <w:t xml:space="preserve"> </w:t>
      </w:r>
      <w:r w:rsidRPr="00A10526" w:rsidR="00322CCB">
        <w:rPr>
          <w:color w:val="000000" w:themeColor="text1"/>
          <w:sz w:val="20"/>
          <w:szCs w:val="20"/>
        </w:rPr>
        <w:t xml:space="preserve">The findings </w:t>
      </w:r>
      <w:r w:rsidRPr="00A10526" w:rsidR="0050109F">
        <w:rPr>
          <w:color w:val="000000" w:themeColor="text1"/>
          <w:sz w:val="20"/>
          <w:szCs w:val="20"/>
        </w:rPr>
        <w:t xml:space="preserve">from the current study </w:t>
      </w:r>
      <w:r w:rsidRPr="00A10526" w:rsidR="00FD7D3B">
        <w:rPr>
          <w:color w:val="000000" w:themeColor="text1"/>
          <w:sz w:val="20"/>
          <w:szCs w:val="20"/>
        </w:rPr>
        <w:t>support this research</w:t>
      </w:r>
      <w:r w:rsidRPr="00A10526" w:rsidR="00DB0BFD">
        <w:rPr>
          <w:color w:val="000000" w:themeColor="text1"/>
          <w:sz w:val="20"/>
          <w:szCs w:val="20"/>
        </w:rPr>
        <w:t xml:space="preserve">, </w:t>
      </w:r>
      <w:r w:rsidRPr="00A10526" w:rsidR="007B381B">
        <w:rPr>
          <w:color w:val="000000" w:themeColor="text1"/>
          <w:sz w:val="20"/>
          <w:szCs w:val="20"/>
        </w:rPr>
        <w:t xml:space="preserve">with </w:t>
      </w:r>
      <w:r w:rsidRPr="00A10526" w:rsidR="00FD7D3B">
        <w:rPr>
          <w:color w:val="000000" w:themeColor="text1"/>
          <w:sz w:val="20"/>
          <w:szCs w:val="20"/>
        </w:rPr>
        <w:t xml:space="preserve">the </w:t>
      </w:r>
      <w:r w:rsidRPr="00A10526" w:rsidR="00EE79C7">
        <w:rPr>
          <w:color w:val="000000" w:themeColor="text1"/>
          <w:sz w:val="20"/>
          <w:szCs w:val="20"/>
        </w:rPr>
        <w:t xml:space="preserve">regular visits </w:t>
      </w:r>
      <w:r w:rsidRPr="00A10526" w:rsidR="007B381B">
        <w:rPr>
          <w:color w:val="000000" w:themeColor="text1"/>
          <w:sz w:val="20"/>
          <w:szCs w:val="20"/>
        </w:rPr>
        <w:t xml:space="preserve">from the nursery school to the care </w:t>
      </w:r>
      <w:r w:rsidRPr="00A10526" w:rsidR="00370770">
        <w:rPr>
          <w:color w:val="000000" w:themeColor="text1"/>
          <w:sz w:val="20"/>
          <w:szCs w:val="20"/>
        </w:rPr>
        <w:t xml:space="preserve">home </w:t>
      </w:r>
      <w:r w:rsidR="00517B83">
        <w:rPr>
          <w:color w:val="000000" w:themeColor="text1"/>
          <w:sz w:val="20"/>
          <w:szCs w:val="20"/>
        </w:rPr>
        <w:t xml:space="preserve">identified </w:t>
      </w:r>
      <w:r w:rsidRPr="00517B83" w:rsidR="00517B83">
        <w:rPr>
          <w:color w:val="000000" w:themeColor="text1"/>
          <w:sz w:val="20"/>
          <w:szCs w:val="20"/>
          <w:highlight w:val="yellow"/>
        </w:rPr>
        <w:t xml:space="preserve">as </w:t>
      </w:r>
      <w:r w:rsidR="00770955">
        <w:rPr>
          <w:color w:val="000000" w:themeColor="text1"/>
          <w:sz w:val="20"/>
          <w:szCs w:val="20"/>
          <w:highlight w:val="yellow"/>
        </w:rPr>
        <w:t>a</w:t>
      </w:r>
      <w:r w:rsidRPr="00517B83" w:rsidR="00517B83">
        <w:rPr>
          <w:color w:val="000000" w:themeColor="text1"/>
          <w:sz w:val="20"/>
          <w:szCs w:val="20"/>
          <w:highlight w:val="yellow"/>
        </w:rPr>
        <w:t xml:space="preserve"> key factor</w:t>
      </w:r>
      <w:r w:rsidR="00517B83">
        <w:rPr>
          <w:color w:val="000000" w:themeColor="text1"/>
          <w:sz w:val="20"/>
          <w:szCs w:val="20"/>
        </w:rPr>
        <w:t xml:space="preserve"> in </w:t>
      </w:r>
      <w:r w:rsidRPr="00A10526" w:rsidR="00370770">
        <w:rPr>
          <w:color w:val="000000" w:themeColor="text1"/>
          <w:sz w:val="20"/>
          <w:szCs w:val="20"/>
        </w:rPr>
        <w:t>providing</w:t>
      </w:r>
      <w:r w:rsidRPr="00A10526" w:rsidR="007B381B">
        <w:rPr>
          <w:color w:val="000000" w:themeColor="text1"/>
          <w:sz w:val="20"/>
          <w:szCs w:val="20"/>
        </w:rPr>
        <w:t xml:space="preserve"> </w:t>
      </w:r>
      <w:r w:rsidRPr="00A10526" w:rsidR="00FD7D3B">
        <w:rPr>
          <w:color w:val="000000" w:themeColor="text1"/>
          <w:sz w:val="20"/>
          <w:szCs w:val="20"/>
        </w:rPr>
        <w:t xml:space="preserve">opportunities </w:t>
      </w:r>
      <w:r w:rsidRPr="00A10526" w:rsidR="000D4FA7">
        <w:rPr>
          <w:color w:val="000000" w:themeColor="text1"/>
          <w:sz w:val="20"/>
          <w:szCs w:val="20"/>
        </w:rPr>
        <w:t xml:space="preserve">for the children and older adults to </w:t>
      </w:r>
      <w:r w:rsidRPr="00A10526" w:rsidR="00FD7D3B">
        <w:rPr>
          <w:color w:val="000000" w:themeColor="text1"/>
          <w:sz w:val="20"/>
          <w:szCs w:val="20"/>
        </w:rPr>
        <w:t>build and establish meaningful relationships</w:t>
      </w:r>
      <w:r w:rsidRPr="00A10526" w:rsidR="00E9283A">
        <w:rPr>
          <w:color w:val="000000" w:themeColor="text1"/>
          <w:sz w:val="20"/>
          <w:szCs w:val="20"/>
        </w:rPr>
        <w:t xml:space="preserve">. </w:t>
      </w:r>
    </w:p>
    <w:p w:rsidRPr="00A10526" w:rsidR="0035753A" w:rsidP="00842287" w:rsidRDefault="0035753A" w14:paraId="78C27D81" w14:textId="77777777">
      <w:pPr>
        <w:spacing w:line="360" w:lineRule="auto"/>
        <w:jc w:val="both"/>
        <w:rPr>
          <w:color w:val="000000" w:themeColor="text1"/>
          <w:sz w:val="20"/>
          <w:szCs w:val="20"/>
        </w:rPr>
      </w:pPr>
    </w:p>
    <w:p w:rsidRPr="00F42AB9" w:rsidR="00E20935" w:rsidP="00842287" w:rsidRDefault="00D33F2B" w14:paraId="76968443" w14:textId="23B783A0">
      <w:pPr>
        <w:spacing w:line="360" w:lineRule="auto"/>
        <w:jc w:val="both"/>
        <w:rPr>
          <w:color w:val="000000" w:themeColor="text1"/>
          <w:sz w:val="20"/>
          <w:szCs w:val="20"/>
        </w:rPr>
      </w:pPr>
      <w:r w:rsidRPr="00A10526">
        <w:rPr>
          <w:color w:val="000000" w:themeColor="text1"/>
          <w:sz w:val="20"/>
          <w:szCs w:val="20"/>
        </w:rPr>
        <w:t xml:space="preserve">DeVore et al. (2016) </w:t>
      </w:r>
      <w:r w:rsidRPr="00A10526" w:rsidR="00C141DB">
        <w:rPr>
          <w:color w:val="000000" w:themeColor="text1"/>
          <w:sz w:val="20"/>
          <w:szCs w:val="20"/>
        </w:rPr>
        <w:t xml:space="preserve">in their review </w:t>
      </w:r>
      <w:r w:rsidR="008B1796">
        <w:rPr>
          <w:color w:val="000000" w:themeColor="text1"/>
          <w:sz w:val="20"/>
          <w:szCs w:val="20"/>
        </w:rPr>
        <w:t>of intergenerational</w:t>
      </w:r>
      <w:r w:rsidRPr="00A10526" w:rsidR="00C141DB">
        <w:rPr>
          <w:color w:val="000000" w:themeColor="text1"/>
          <w:sz w:val="20"/>
          <w:szCs w:val="20"/>
        </w:rPr>
        <w:t xml:space="preserve"> research found that </w:t>
      </w:r>
      <w:r w:rsidRPr="00A10526">
        <w:rPr>
          <w:color w:val="000000" w:themeColor="text1"/>
          <w:sz w:val="20"/>
          <w:szCs w:val="20"/>
        </w:rPr>
        <w:t xml:space="preserve">both </w:t>
      </w:r>
      <w:r w:rsidRPr="00A10526" w:rsidR="0079547F">
        <w:rPr>
          <w:color w:val="000000" w:themeColor="text1"/>
          <w:sz w:val="20"/>
          <w:szCs w:val="20"/>
        </w:rPr>
        <w:t>structured</w:t>
      </w:r>
      <w:r w:rsidRPr="00A10526" w:rsidR="00617C4E">
        <w:rPr>
          <w:color w:val="000000" w:themeColor="text1"/>
          <w:sz w:val="20"/>
          <w:szCs w:val="20"/>
        </w:rPr>
        <w:t xml:space="preserve"> </w:t>
      </w:r>
      <w:r w:rsidRPr="00A10526">
        <w:rPr>
          <w:color w:val="000000" w:themeColor="text1"/>
          <w:sz w:val="20"/>
          <w:szCs w:val="20"/>
        </w:rPr>
        <w:t xml:space="preserve">and </w:t>
      </w:r>
      <w:r w:rsidRPr="00A10526" w:rsidR="004F7909">
        <w:rPr>
          <w:color w:val="000000" w:themeColor="text1"/>
          <w:sz w:val="20"/>
          <w:szCs w:val="20"/>
        </w:rPr>
        <w:t>unstructured</w:t>
      </w:r>
      <w:r w:rsidRPr="00A10526">
        <w:rPr>
          <w:color w:val="000000" w:themeColor="text1"/>
          <w:sz w:val="20"/>
          <w:szCs w:val="20"/>
        </w:rPr>
        <w:t xml:space="preserve"> activities </w:t>
      </w:r>
      <w:r w:rsidRPr="00A10526" w:rsidR="00617C4E">
        <w:rPr>
          <w:color w:val="000000" w:themeColor="text1"/>
          <w:sz w:val="20"/>
          <w:szCs w:val="20"/>
        </w:rPr>
        <w:t xml:space="preserve">support </w:t>
      </w:r>
      <w:r w:rsidRPr="00A10526">
        <w:rPr>
          <w:color w:val="000000" w:themeColor="text1"/>
          <w:sz w:val="20"/>
          <w:szCs w:val="20"/>
        </w:rPr>
        <w:t xml:space="preserve">engagement </w:t>
      </w:r>
      <w:r w:rsidRPr="00A10526" w:rsidR="0079547F">
        <w:rPr>
          <w:color w:val="000000" w:themeColor="text1"/>
          <w:sz w:val="20"/>
          <w:szCs w:val="20"/>
        </w:rPr>
        <w:t>between</w:t>
      </w:r>
      <w:r w:rsidRPr="00A10526" w:rsidR="00617C4E">
        <w:rPr>
          <w:color w:val="000000" w:themeColor="text1"/>
          <w:sz w:val="20"/>
          <w:szCs w:val="20"/>
        </w:rPr>
        <w:t xml:space="preserve"> children and older </w:t>
      </w:r>
      <w:r w:rsidRPr="00A10526" w:rsidR="0079547F">
        <w:rPr>
          <w:color w:val="000000" w:themeColor="text1"/>
          <w:sz w:val="20"/>
          <w:szCs w:val="20"/>
        </w:rPr>
        <w:t>adults</w:t>
      </w:r>
      <w:r w:rsidRPr="00A10526">
        <w:rPr>
          <w:color w:val="000000" w:themeColor="text1"/>
          <w:sz w:val="20"/>
          <w:szCs w:val="20"/>
        </w:rPr>
        <w:t xml:space="preserve">. </w:t>
      </w:r>
      <w:r w:rsidRPr="00A10526" w:rsidR="000809C6">
        <w:rPr>
          <w:color w:val="000000" w:themeColor="text1"/>
          <w:sz w:val="20"/>
          <w:szCs w:val="20"/>
        </w:rPr>
        <w:t>Overall, the</w:t>
      </w:r>
      <w:r w:rsidRPr="00A10526" w:rsidR="00C57835">
        <w:rPr>
          <w:color w:val="000000" w:themeColor="text1"/>
          <w:sz w:val="20"/>
          <w:szCs w:val="20"/>
        </w:rPr>
        <w:t xml:space="preserve"> research from </w:t>
      </w:r>
      <w:r w:rsidRPr="00A10526" w:rsidR="000809C6">
        <w:rPr>
          <w:color w:val="000000" w:themeColor="text1"/>
          <w:sz w:val="20"/>
          <w:szCs w:val="20"/>
        </w:rPr>
        <w:t>our</w:t>
      </w:r>
      <w:r w:rsidRPr="00A10526" w:rsidR="00C57835">
        <w:rPr>
          <w:color w:val="000000" w:themeColor="text1"/>
          <w:sz w:val="20"/>
          <w:szCs w:val="20"/>
        </w:rPr>
        <w:t xml:space="preserve"> study supports this finding.</w:t>
      </w:r>
      <w:r w:rsidRPr="00A10526" w:rsidR="005972DE">
        <w:rPr>
          <w:color w:val="000000" w:themeColor="text1"/>
          <w:sz w:val="20"/>
          <w:szCs w:val="20"/>
        </w:rPr>
        <w:t xml:space="preserve"> </w:t>
      </w:r>
      <w:r w:rsidRPr="00A10526" w:rsidR="00C141DB">
        <w:rPr>
          <w:color w:val="000000" w:themeColor="text1"/>
          <w:sz w:val="20"/>
          <w:szCs w:val="20"/>
        </w:rPr>
        <w:t xml:space="preserve"> </w:t>
      </w:r>
      <w:r w:rsidRPr="00A10526" w:rsidR="00672545">
        <w:rPr>
          <w:color w:val="000000" w:themeColor="text1"/>
          <w:sz w:val="20"/>
          <w:szCs w:val="20"/>
        </w:rPr>
        <w:t xml:space="preserve">Consistent with the research of </w:t>
      </w:r>
      <w:r w:rsidRPr="00A10526" w:rsidR="00961606">
        <w:rPr>
          <w:color w:val="000000" w:themeColor="text1"/>
          <w:sz w:val="20"/>
          <w:szCs w:val="20"/>
        </w:rPr>
        <w:t>Heydon et al.</w:t>
      </w:r>
      <w:r w:rsidRPr="00A10526" w:rsidR="00672545">
        <w:rPr>
          <w:color w:val="000000" w:themeColor="text1"/>
          <w:sz w:val="20"/>
          <w:szCs w:val="20"/>
        </w:rPr>
        <w:t xml:space="preserve"> </w:t>
      </w:r>
      <w:r w:rsidRPr="00A10526" w:rsidR="00961606">
        <w:rPr>
          <w:color w:val="000000" w:themeColor="text1"/>
          <w:sz w:val="20"/>
          <w:szCs w:val="20"/>
        </w:rPr>
        <w:t>(201</w:t>
      </w:r>
      <w:r w:rsidRPr="00A10526" w:rsidR="000F3D37">
        <w:rPr>
          <w:color w:val="000000" w:themeColor="text1"/>
          <w:sz w:val="20"/>
          <w:szCs w:val="20"/>
        </w:rPr>
        <w:t>8</w:t>
      </w:r>
      <w:r w:rsidRPr="00A10526" w:rsidR="00961606">
        <w:rPr>
          <w:color w:val="000000" w:themeColor="text1"/>
          <w:sz w:val="20"/>
          <w:szCs w:val="20"/>
        </w:rPr>
        <w:t xml:space="preserve">) </w:t>
      </w:r>
      <w:r w:rsidRPr="00A10526" w:rsidR="00672545">
        <w:rPr>
          <w:color w:val="000000" w:themeColor="text1"/>
          <w:sz w:val="20"/>
          <w:szCs w:val="20"/>
        </w:rPr>
        <w:t xml:space="preserve">we </w:t>
      </w:r>
      <w:r w:rsidRPr="00A10526" w:rsidR="00FC3E5E">
        <w:rPr>
          <w:color w:val="000000" w:themeColor="text1"/>
          <w:sz w:val="20"/>
          <w:szCs w:val="20"/>
        </w:rPr>
        <w:t xml:space="preserve">found that </w:t>
      </w:r>
      <w:r w:rsidRPr="00A10526" w:rsidR="005972DE">
        <w:rPr>
          <w:color w:val="000000" w:themeColor="text1"/>
          <w:sz w:val="20"/>
          <w:szCs w:val="20"/>
        </w:rPr>
        <w:t xml:space="preserve">the structure of the </w:t>
      </w:r>
      <w:r w:rsidRPr="00A10526" w:rsidR="00FC3E5E">
        <w:rPr>
          <w:color w:val="000000" w:themeColor="text1"/>
          <w:sz w:val="20"/>
          <w:szCs w:val="20"/>
        </w:rPr>
        <w:t xml:space="preserve">singing </w:t>
      </w:r>
      <w:r w:rsidRPr="00A10526" w:rsidR="00111BC0">
        <w:rPr>
          <w:color w:val="000000" w:themeColor="text1"/>
          <w:sz w:val="20"/>
          <w:szCs w:val="20"/>
        </w:rPr>
        <w:t xml:space="preserve">activities </w:t>
      </w:r>
      <w:r w:rsidRPr="00A10526" w:rsidR="0050413E">
        <w:rPr>
          <w:color w:val="000000" w:themeColor="text1"/>
          <w:sz w:val="20"/>
          <w:szCs w:val="20"/>
        </w:rPr>
        <w:t>when combined with other modes such as images</w:t>
      </w:r>
      <w:r w:rsidR="00F971BA">
        <w:rPr>
          <w:color w:val="000000" w:themeColor="text1"/>
          <w:sz w:val="20"/>
          <w:szCs w:val="20"/>
        </w:rPr>
        <w:t xml:space="preserve"> and objects</w:t>
      </w:r>
      <w:r w:rsidRPr="00A10526" w:rsidR="0050413E">
        <w:rPr>
          <w:color w:val="000000" w:themeColor="text1"/>
          <w:sz w:val="20"/>
          <w:szCs w:val="20"/>
        </w:rPr>
        <w:t xml:space="preserve">, </w:t>
      </w:r>
      <w:r w:rsidRPr="00117A02" w:rsidR="00111BC0">
        <w:rPr>
          <w:color w:val="000000" w:themeColor="text1"/>
          <w:sz w:val="20"/>
          <w:szCs w:val="20"/>
          <w:highlight w:val="yellow"/>
        </w:rPr>
        <w:t>was</w:t>
      </w:r>
      <w:r w:rsidRPr="00117A02" w:rsidR="0050413E">
        <w:rPr>
          <w:color w:val="000000" w:themeColor="text1"/>
          <w:sz w:val="20"/>
          <w:szCs w:val="20"/>
          <w:highlight w:val="yellow"/>
        </w:rPr>
        <w:t xml:space="preserve"> a </w:t>
      </w:r>
      <w:r w:rsidRPr="00117A02" w:rsidR="00117A02">
        <w:rPr>
          <w:color w:val="000000" w:themeColor="text1"/>
          <w:sz w:val="20"/>
          <w:szCs w:val="20"/>
          <w:highlight w:val="yellow"/>
        </w:rPr>
        <w:t>key factor in</w:t>
      </w:r>
      <w:r w:rsidRPr="00A10526" w:rsidR="005D2B73">
        <w:rPr>
          <w:color w:val="000000" w:themeColor="text1"/>
          <w:sz w:val="20"/>
          <w:szCs w:val="20"/>
        </w:rPr>
        <w:t xml:space="preserve"> bringing </w:t>
      </w:r>
      <w:r w:rsidRPr="00A10526" w:rsidR="00B96560">
        <w:rPr>
          <w:color w:val="000000" w:themeColor="text1"/>
          <w:sz w:val="20"/>
          <w:szCs w:val="20"/>
        </w:rPr>
        <w:t>children and older adults</w:t>
      </w:r>
      <w:r w:rsidRPr="00A10526" w:rsidR="00005861">
        <w:rPr>
          <w:color w:val="000000" w:themeColor="text1"/>
          <w:sz w:val="20"/>
          <w:szCs w:val="20"/>
        </w:rPr>
        <w:t xml:space="preserve"> to</w:t>
      </w:r>
      <w:r w:rsidRPr="00A10526" w:rsidR="00CD6CFC">
        <w:rPr>
          <w:color w:val="000000" w:themeColor="text1"/>
          <w:sz w:val="20"/>
          <w:szCs w:val="20"/>
        </w:rPr>
        <w:t>gether and enabling them to</w:t>
      </w:r>
      <w:r w:rsidRPr="00A10526" w:rsidR="00005861">
        <w:rPr>
          <w:color w:val="000000" w:themeColor="text1"/>
          <w:sz w:val="20"/>
          <w:szCs w:val="20"/>
        </w:rPr>
        <w:t xml:space="preserve"> connect with each other</w:t>
      </w:r>
      <w:r w:rsidRPr="00A10526" w:rsidR="00C27D8E">
        <w:rPr>
          <w:color w:val="000000" w:themeColor="text1"/>
          <w:sz w:val="20"/>
          <w:szCs w:val="20"/>
        </w:rPr>
        <w:t xml:space="preserve"> in a shared activity</w:t>
      </w:r>
      <w:r w:rsidRPr="00A10526" w:rsidR="00CD6CFC">
        <w:rPr>
          <w:color w:val="000000" w:themeColor="text1"/>
          <w:sz w:val="20"/>
          <w:szCs w:val="20"/>
        </w:rPr>
        <w:t xml:space="preserve">. </w:t>
      </w:r>
      <w:r w:rsidRPr="00A10526" w:rsidR="00F42AB9">
        <w:rPr>
          <w:color w:val="000000" w:themeColor="text1"/>
          <w:sz w:val="20"/>
          <w:szCs w:val="20"/>
        </w:rPr>
        <w:t>However, it</w:t>
      </w:r>
      <w:r w:rsidRPr="00A10526" w:rsidR="00617C4E">
        <w:rPr>
          <w:color w:val="000000" w:themeColor="text1"/>
          <w:sz w:val="20"/>
          <w:szCs w:val="20"/>
        </w:rPr>
        <w:t xml:space="preserve"> </w:t>
      </w:r>
      <w:r w:rsidRPr="00A10526" w:rsidR="00CD6CFC">
        <w:rPr>
          <w:color w:val="000000" w:themeColor="text1"/>
          <w:sz w:val="20"/>
          <w:szCs w:val="20"/>
        </w:rPr>
        <w:t>was</w:t>
      </w:r>
      <w:r w:rsidRPr="00A10526" w:rsidR="002433C0">
        <w:rPr>
          <w:color w:val="000000" w:themeColor="text1"/>
          <w:sz w:val="20"/>
          <w:szCs w:val="20"/>
        </w:rPr>
        <w:t xml:space="preserve"> </w:t>
      </w:r>
      <w:r w:rsidRPr="00A10526" w:rsidR="00617C4E">
        <w:rPr>
          <w:color w:val="000000" w:themeColor="text1"/>
          <w:sz w:val="20"/>
          <w:szCs w:val="20"/>
        </w:rPr>
        <w:t xml:space="preserve">in the </w:t>
      </w:r>
      <w:r w:rsidRPr="00A10526" w:rsidR="00CD6CFC">
        <w:rPr>
          <w:color w:val="000000" w:themeColor="text1"/>
          <w:sz w:val="20"/>
          <w:szCs w:val="20"/>
        </w:rPr>
        <w:lastRenderedPageBreak/>
        <w:t>unstructured</w:t>
      </w:r>
      <w:r w:rsidRPr="00A10526" w:rsidR="003E0C1C">
        <w:rPr>
          <w:color w:val="000000" w:themeColor="text1"/>
          <w:sz w:val="20"/>
          <w:szCs w:val="20"/>
        </w:rPr>
        <w:t xml:space="preserve"> and ‘</w:t>
      </w:r>
      <w:r w:rsidRPr="00A10526" w:rsidR="005207E6">
        <w:rPr>
          <w:color w:val="000000" w:themeColor="text1"/>
          <w:sz w:val="20"/>
          <w:szCs w:val="20"/>
        </w:rPr>
        <w:t>informal</w:t>
      </w:r>
      <w:r w:rsidRPr="00A10526" w:rsidR="003E0C1C">
        <w:rPr>
          <w:color w:val="000000" w:themeColor="text1"/>
          <w:sz w:val="20"/>
          <w:szCs w:val="20"/>
        </w:rPr>
        <w:t xml:space="preserve">’ moments </w:t>
      </w:r>
      <w:r w:rsidRPr="00A10526" w:rsidR="006D7FCF">
        <w:rPr>
          <w:color w:val="000000" w:themeColor="text1"/>
          <w:sz w:val="20"/>
          <w:szCs w:val="20"/>
        </w:rPr>
        <w:t xml:space="preserve">which </w:t>
      </w:r>
      <w:r w:rsidRPr="00A10526" w:rsidR="00D44D2F">
        <w:rPr>
          <w:color w:val="000000" w:themeColor="text1"/>
          <w:sz w:val="20"/>
          <w:szCs w:val="20"/>
        </w:rPr>
        <w:t>happened</w:t>
      </w:r>
      <w:r w:rsidRPr="00A10526" w:rsidR="006D7FCF">
        <w:rPr>
          <w:color w:val="000000" w:themeColor="text1"/>
          <w:sz w:val="20"/>
          <w:szCs w:val="20"/>
        </w:rPr>
        <w:t xml:space="preserve"> outside of staff led activities</w:t>
      </w:r>
      <w:r w:rsidRPr="00A10526" w:rsidR="00006530">
        <w:rPr>
          <w:color w:val="000000" w:themeColor="text1"/>
          <w:sz w:val="20"/>
          <w:szCs w:val="20"/>
        </w:rPr>
        <w:t xml:space="preserve">, often at the beginning or end of a </w:t>
      </w:r>
      <w:r w:rsidRPr="00A10526" w:rsidR="00F42AB9">
        <w:rPr>
          <w:color w:val="000000" w:themeColor="text1"/>
          <w:sz w:val="20"/>
          <w:szCs w:val="20"/>
        </w:rPr>
        <w:t>session, where</w:t>
      </w:r>
      <w:r w:rsidRPr="00A10526" w:rsidR="006850B0">
        <w:rPr>
          <w:color w:val="000000" w:themeColor="text1"/>
          <w:sz w:val="20"/>
          <w:szCs w:val="20"/>
        </w:rPr>
        <w:t xml:space="preserve"> </w:t>
      </w:r>
      <w:r w:rsidRPr="00A10526" w:rsidR="003E0C1C">
        <w:rPr>
          <w:color w:val="000000" w:themeColor="text1"/>
          <w:sz w:val="20"/>
          <w:szCs w:val="20"/>
        </w:rPr>
        <w:t xml:space="preserve">meaningful </w:t>
      </w:r>
      <w:r w:rsidR="00085E36">
        <w:rPr>
          <w:color w:val="000000" w:themeColor="text1"/>
          <w:sz w:val="20"/>
          <w:szCs w:val="20"/>
        </w:rPr>
        <w:t>interaction</w:t>
      </w:r>
      <w:r w:rsidRPr="00A10526" w:rsidR="003E0C1C">
        <w:rPr>
          <w:color w:val="000000" w:themeColor="text1"/>
          <w:sz w:val="20"/>
          <w:szCs w:val="20"/>
        </w:rPr>
        <w:t xml:space="preserve">s and </w:t>
      </w:r>
      <w:r w:rsidRPr="00A10526" w:rsidR="003B6859">
        <w:rPr>
          <w:color w:val="000000" w:themeColor="text1"/>
          <w:sz w:val="20"/>
          <w:szCs w:val="20"/>
        </w:rPr>
        <w:t>building friendship</w:t>
      </w:r>
      <w:r w:rsidRPr="00A10526" w:rsidR="00CD6CFC">
        <w:rPr>
          <w:color w:val="000000" w:themeColor="text1"/>
          <w:sz w:val="20"/>
          <w:szCs w:val="20"/>
        </w:rPr>
        <w:t>s</w:t>
      </w:r>
      <w:r w:rsidRPr="00A10526" w:rsidR="003E0C1C">
        <w:rPr>
          <w:color w:val="000000" w:themeColor="text1"/>
          <w:sz w:val="20"/>
          <w:szCs w:val="20"/>
        </w:rPr>
        <w:t xml:space="preserve"> between </w:t>
      </w:r>
      <w:r w:rsidRPr="00A10526" w:rsidR="008345D0">
        <w:rPr>
          <w:color w:val="000000" w:themeColor="text1"/>
          <w:sz w:val="20"/>
          <w:szCs w:val="20"/>
        </w:rPr>
        <w:t>the older adults and younger children</w:t>
      </w:r>
      <w:r w:rsidRPr="00A10526" w:rsidR="003E0C1C">
        <w:rPr>
          <w:color w:val="000000" w:themeColor="text1"/>
          <w:sz w:val="20"/>
          <w:szCs w:val="20"/>
        </w:rPr>
        <w:t xml:space="preserve"> </w:t>
      </w:r>
      <w:r w:rsidRPr="00A10526" w:rsidR="00CD6CFC">
        <w:rPr>
          <w:color w:val="000000" w:themeColor="text1"/>
          <w:sz w:val="20"/>
          <w:szCs w:val="20"/>
        </w:rPr>
        <w:t xml:space="preserve">were </w:t>
      </w:r>
      <w:r w:rsidRPr="00A10526" w:rsidR="00CF7B9C">
        <w:rPr>
          <w:color w:val="000000" w:themeColor="text1"/>
          <w:sz w:val="20"/>
          <w:szCs w:val="20"/>
        </w:rPr>
        <w:t xml:space="preserve">most </w:t>
      </w:r>
      <w:r w:rsidRPr="003B6F13" w:rsidR="00CD6CFC">
        <w:rPr>
          <w:color w:val="000000" w:themeColor="text1"/>
          <w:sz w:val="20"/>
          <w:szCs w:val="20"/>
        </w:rPr>
        <w:t>likely to occur</w:t>
      </w:r>
      <w:r w:rsidRPr="003B6F13" w:rsidR="006850B0">
        <w:rPr>
          <w:color w:val="000000" w:themeColor="text1"/>
          <w:sz w:val="20"/>
          <w:szCs w:val="20"/>
        </w:rPr>
        <w:t xml:space="preserve">. </w:t>
      </w:r>
      <w:r w:rsidR="008B1796">
        <w:rPr>
          <w:color w:val="000000" w:themeColor="text1"/>
          <w:sz w:val="20"/>
          <w:szCs w:val="20"/>
        </w:rPr>
        <w:t>“</w:t>
      </w:r>
      <w:r w:rsidRPr="003B6F13" w:rsidR="006E34F0">
        <w:rPr>
          <w:color w:val="000000" w:themeColor="text1"/>
          <w:sz w:val="20"/>
          <w:szCs w:val="20"/>
        </w:rPr>
        <w:t>Rituals</w:t>
      </w:r>
      <w:r w:rsidR="008B1796">
        <w:rPr>
          <w:color w:val="000000" w:themeColor="text1"/>
          <w:sz w:val="20"/>
          <w:szCs w:val="20"/>
        </w:rPr>
        <w:t>”</w:t>
      </w:r>
      <w:r w:rsidRPr="003B6F13" w:rsidR="00297C7F">
        <w:rPr>
          <w:color w:val="000000" w:themeColor="text1"/>
          <w:sz w:val="20"/>
          <w:szCs w:val="20"/>
        </w:rPr>
        <w:t>,</w:t>
      </w:r>
      <w:r w:rsidRPr="003B6F13" w:rsidR="006E34F0">
        <w:rPr>
          <w:color w:val="000000" w:themeColor="text1"/>
          <w:sz w:val="20"/>
          <w:szCs w:val="20"/>
        </w:rPr>
        <w:t xml:space="preserve"> such as </w:t>
      </w:r>
      <w:r w:rsidRPr="003B6F13" w:rsidR="00CF7B9C">
        <w:rPr>
          <w:color w:val="000000" w:themeColor="text1"/>
          <w:sz w:val="20"/>
          <w:szCs w:val="20"/>
        </w:rPr>
        <w:t xml:space="preserve">Charlie and Alfie’s </w:t>
      </w:r>
      <w:r w:rsidR="008B1796">
        <w:rPr>
          <w:color w:val="000000" w:themeColor="text1"/>
          <w:sz w:val="20"/>
          <w:szCs w:val="20"/>
        </w:rPr>
        <w:t>“</w:t>
      </w:r>
      <w:r w:rsidRPr="003B6F13" w:rsidR="00CF7B9C">
        <w:rPr>
          <w:color w:val="000000" w:themeColor="text1"/>
          <w:sz w:val="20"/>
          <w:szCs w:val="20"/>
        </w:rPr>
        <w:t>high</w:t>
      </w:r>
      <w:r w:rsidR="008B1796">
        <w:rPr>
          <w:color w:val="000000" w:themeColor="text1"/>
          <w:sz w:val="20"/>
          <w:szCs w:val="20"/>
        </w:rPr>
        <w:t>-</w:t>
      </w:r>
      <w:r w:rsidRPr="003B6F13" w:rsidR="00CF7B9C">
        <w:rPr>
          <w:color w:val="000000" w:themeColor="text1"/>
          <w:sz w:val="20"/>
          <w:szCs w:val="20"/>
        </w:rPr>
        <w:t>5</w:t>
      </w:r>
      <w:r w:rsidR="008B1796">
        <w:rPr>
          <w:color w:val="000000" w:themeColor="text1"/>
          <w:sz w:val="20"/>
          <w:szCs w:val="20"/>
        </w:rPr>
        <w:t>”</w:t>
      </w:r>
      <w:r w:rsidRPr="003B6F13" w:rsidR="00CF7B9C">
        <w:rPr>
          <w:color w:val="000000" w:themeColor="text1"/>
          <w:sz w:val="20"/>
          <w:szCs w:val="20"/>
        </w:rPr>
        <w:t xml:space="preserve"> game</w:t>
      </w:r>
      <w:r w:rsidRPr="003B6F13" w:rsidR="00297C7F">
        <w:rPr>
          <w:color w:val="000000" w:themeColor="text1"/>
          <w:sz w:val="20"/>
          <w:szCs w:val="20"/>
        </w:rPr>
        <w:t>,</w:t>
      </w:r>
      <w:r w:rsidRPr="003B6F13" w:rsidR="005C4608">
        <w:rPr>
          <w:color w:val="000000" w:themeColor="text1"/>
          <w:sz w:val="20"/>
          <w:szCs w:val="20"/>
        </w:rPr>
        <w:t xml:space="preserve"> </w:t>
      </w:r>
      <w:r w:rsidRPr="003B6F13" w:rsidR="00DA20C9">
        <w:rPr>
          <w:color w:val="000000" w:themeColor="text1"/>
          <w:sz w:val="20"/>
          <w:szCs w:val="20"/>
        </w:rPr>
        <w:t>provided a way</w:t>
      </w:r>
      <w:r w:rsidRPr="003B6F13" w:rsidR="006E34F0">
        <w:rPr>
          <w:color w:val="000000" w:themeColor="text1"/>
          <w:sz w:val="20"/>
          <w:szCs w:val="20"/>
        </w:rPr>
        <w:t xml:space="preserve"> </w:t>
      </w:r>
      <w:r w:rsidRPr="003B6F13" w:rsidR="00560981">
        <w:rPr>
          <w:color w:val="000000" w:themeColor="text1"/>
          <w:sz w:val="20"/>
          <w:szCs w:val="20"/>
        </w:rPr>
        <w:t xml:space="preserve">for them </w:t>
      </w:r>
      <w:r w:rsidRPr="003B6F13" w:rsidR="006E34F0">
        <w:rPr>
          <w:color w:val="000000" w:themeColor="text1"/>
          <w:sz w:val="20"/>
          <w:szCs w:val="20"/>
        </w:rPr>
        <w:t xml:space="preserve">to connect </w:t>
      </w:r>
      <w:r w:rsidR="008B1796">
        <w:rPr>
          <w:color w:val="000000" w:themeColor="text1"/>
          <w:sz w:val="20"/>
          <w:szCs w:val="20"/>
        </w:rPr>
        <w:t>“</w:t>
      </w:r>
      <w:r w:rsidRPr="003B6F13" w:rsidR="006E34F0">
        <w:rPr>
          <w:color w:val="000000" w:themeColor="text1"/>
          <w:sz w:val="20"/>
          <w:szCs w:val="20"/>
        </w:rPr>
        <w:t>in the moment</w:t>
      </w:r>
      <w:r w:rsidR="008B1796">
        <w:rPr>
          <w:color w:val="000000" w:themeColor="text1"/>
          <w:sz w:val="20"/>
          <w:szCs w:val="20"/>
        </w:rPr>
        <w:t>”</w:t>
      </w:r>
      <w:r w:rsidRPr="003B6F13" w:rsidR="006E34F0">
        <w:rPr>
          <w:color w:val="000000" w:themeColor="text1"/>
          <w:sz w:val="20"/>
          <w:szCs w:val="20"/>
        </w:rPr>
        <w:t xml:space="preserve"> and reconnect in subsequent sessions. </w:t>
      </w:r>
      <w:r w:rsidR="00A36C15">
        <w:rPr>
          <w:color w:val="000000" w:themeColor="text1"/>
          <w:sz w:val="20"/>
          <w:szCs w:val="20"/>
        </w:rPr>
        <w:t>Providing o</w:t>
      </w:r>
      <w:r w:rsidR="00A40BEA">
        <w:rPr>
          <w:color w:val="000000" w:themeColor="text1"/>
          <w:sz w:val="20"/>
          <w:szCs w:val="20"/>
        </w:rPr>
        <w:t>pen s</w:t>
      </w:r>
      <w:r w:rsidR="00D55B8E">
        <w:rPr>
          <w:color w:val="000000" w:themeColor="text1"/>
          <w:sz w:val="20"/>
          <w:szCs w:val="20"/>
        </w:rPr>
        <w:t>pace</w:t>
      </w:r>
      <w:r w:rsidR="00A40BEA">
        <w:rPr>
          <w:color w:val="000000" w:themeColor="text1"/>
          <w:sz w:val="20"/>
          <w:szCs w:val="20"/>
        </w:rPr>
        <w:t>s</w:t>
      </w:r>
      <w:r w:rsidR="00D55B8E">
        <w:rPr>
          <w:color w:val="000000" w:themeColor="text1"/>
          <w:sz w:val="20"/>
          <w:szCs w:val="20"/>
        </w:rPr>
        <w:t>, in both a physical sense (</w:t>
      </w:r>
      <w:proofErr w:type="gramStart"/>
      <w:r w:rsidR="00D55B8E">
        <w:rPr>
          <w:color w:val="000000" w:themeColor="text1"/>
          <w:sz w:val="20"/>
          <w:szCs w:val="20"/>
        </w:rPr>
        <w:t>e.g.</w:t>
      </w:r>
      <w:proofErr w:type="gramEnd"/>
      <w:r w:rsidR="00D55B8E">
        <w:rPr>
          <w:color w:val="000000" w:themeColor="text1"/>
          <w:sz w:val="20"/>
          <w:szCs w:val="20"/>
        </w:rPr>
        <w:t xml:space="preserve"> the size of the room) and a </w:t>
      </w:r>
      <w:r w:rsidR="0088679D">
        <w:rPr>
          <w:color w:val="000000" w:themeColor="text1"/>
          <w:sz w:val="20"/>
          <w:szCs w:val="20"/>
        </w:rPr>
        <w:t>temporal sense (e.g. room for spontaneity</w:t>
      </w:r>
      <w:r w:rsidR="00A36C15">
        <w:rPr>
          <w:color w:val="000000" w:themeColor="text1"/>
          <w:sz w:val="20"/>
          <w:szCs w:val="20"/>
        </w:rPr>
        <w:t xml:space="preserve"> with the structure of the session</w:t>
      </w:r>
      <w:r w:rsidR="0088679D">
        <w:rPr>
          <w:color w:val="000000" w:themeColor="text1"/>
          <w:sz w:val="20"/>
          <w:szCs w:val="20"/>
        </w:rPr>
        <w:t xml:space="preserve">) </w:t>
      </w:r>
      <w:r w:rsidRPr="00A36E92" w:rsidR="00A36E92">
        <w:rPr>
          <w:color w:val="000000" w:themeColor="text1"/>
          <w:sz w:val="20"/>
          <w:szCs w:val="20"/>
          <w:highlight w:val="yellow"/>
        </w:rPr>
        <w:t>was another key factor</w:t>
      </w:r>
      <w:r w:rsidR="00A36E92">
        <w:rPr>
          <w:color w:val="000000" w:themeColor="text1"/>
          <w:sz w:val="20"/>
          <w:szCs w:val="20"/>
        </w:rPr>
        <w:t xml:space="preserve"> in enabling</w:t>
      </w:r>
      <w:r w:rsidRPr="003B6F13" w:rsidR="006E34F0">
        <w:rPr>
          <w:color w:val="000000" w:themeColor="text1"/>
          <w:sz w:val="20"/>
          <w:szCs w:val="20"/>
        </w:rPr>
        <w:t xml:space="preserve"> older adults and children to take more of an active part in shaping </w:t>
      </w:r>
      <w:r w:rsidRPr="003B6F13" w:rsidR="00D44D9E">
        <w:rPr>
          <w:color w:val="000000" w:themeColor="text1"/>
          <w:sz w:val="20"/>
          <w:szCs w:val="20"/>
        </w:rPr>
        <w:t xml:space="preserve">and leading </w:t>
      </w:r>
      <w:r w:rsidRPr="003B6F13" w:rsidR="006E34F0">
        <w:rPr>
          <w:color w:val="000000" w:themeColor="text1"/>
          <w:sz w:val="20"/>
          <w:szCs w:val="20"/>
        </w:rPr>
        <w:t>interactions</w:t>
      </w:r>
      <w:r w:rsidR="00DC6D57">
        <w:rPr>
          <w:color w:val="000000" w:themeColor="text1"/>
          <w:sz w:val="20"/>
          <w:szCs w:val="20"/>
        </w:rPr>
        <w:t xml:space="preserve">, </w:t>
      </w:r>
      <w:r w:rsidRPr="00DC6D57" w:rsidR="00DC6D57">
        <w:rPr>
          <w:color w:val="000000" w:themeColor="text1"/>
          <w:sz w:val="20"/>
          <w:szCs w:val="20"/>
          <w:highlight w:val="green"/>
        </w:rPr>
        <w:t>as observed when</w:t>
      </w:r>
      <w:r w:rsidR="003C0580">
        <w:rPr>
          <w:color w:val="000000" w:themeColor="text1"/>
          <w:sz w:val="20"/>
          <w:szCs w:val="20"/>
        </w:rPr>
        <w:t xml:space="preserve"> Rose talked about her </w:t>
      </w:r>
      <w:r w:rsidR="008B1796">
        <w:rPr>
          <w:color w:val="000000" w:themeColor="text1"/>
          <w:sz w:val="20"/>
          <w:szCs w:val="20"/>
        </w:rPr>
        <w:t>“</w:t>
      </w:r>
      <w:r w:rsidR="003C0580">
        <w:rPr>
          <w:color w:val="000000" w:themeColor="text1"/>
          <w:sz w:val="20"/>
          <w:szCs w:val="20"/>
        </w:rPr>
        <w:t>knitting bag</w:t>
      </w:r>
      <w:r w:rsidR="008B1796">
        <w:rPr>
          <w:color w:val="000000" w:themeColor="text1"/>
          <w:sz w:val="20"/>
          <w:szCs w:val="20"/>
        </w:rPr>
        <w:t>”</w:t>
      </w:r>
      <w:r w:rsidR="003C0580">
        <w:rPr>
          <w:color w:val="000000" w:themeColor="text1"/>
          <w:sz w:val="20"/>
          <w:szCs w:val="20"/>
        </w:rPr>
        <w:t xml:space="preserve">. </w:t>
      </w:r>
      <w:r w:rsidRPr="003B6F13" w:rsidR="006E34F0">
        <w:rPr>
          <w:color w:val="000000" w:themeColor="text1"/>
          <w:sz w:val="20"/>
          <w:szCs w:val="20"/>
        </w:rPr>
        <w:t xml:space="preserve"> The potential for such</w:t>
      </w:r>
      <w:r w:rsidRPr="00A10526" w:rsidR="006E34F0">
        <w:rPr>
          <w:color w:val="000000" w:themeColor="text1"/>
          <w:sz w:val="20"/>
          <w:szCs w:val="20"/>
        </w:rPr>
        <w:t xml:space="preserve"> </w:t>
      </w:r>
      <w:r w:rsidR="00085E36">
        <w:rPr>
          <w:color w:val="000000" w:themeColor="text1"/>
          <w:sz w:val="20"/>
          <w:szCs w:val="20"/>
        </w:rPr>
        <w:t>interaction</w:t>
      </w:r>
      <w:r w:rsidRPr="00A10526" w:rsidR="006E34F0">
        <w:rPr>
          <w:color w:val="000000" w:themeColor="text1"/>
          <w:sz w:val="20"/>
          <w:szCs w:val="20"/>
        </w:rPr>
        <w:t xml:space="preserve">s to enrich both children’s and older adults’ lives through shared experiences contests a negative discourse of aging and arguably enhances children’s learning, through the transference of knowledge and cultural practices </w:t>
      </w:r>
      <w:r w:rsidRPr="00A10526" w:rsidR="00F42AB9">
        <w:rPr>
          <w:color w:val="000000" w:themeColor="text1"/>
          <w:sz w:val="20"/>
          <w:szCs w:val="20"/>
        </w:rPr>
        <w:t>[</w:t>
      </w:r>
      <w:r w:rsidRPr="00A10526" w:rsidR="006E34F0">
        <w:rPr>
          <w:color w:val="000000" w:themeColor="text1"/>
          <w:sz w:val="20"/>
          <w:szCs w:val="20"/>
        </w:rPr>
        <w:t xml:space="preserve">such </w:t>
      </w:r>
      <w:proofErr w:type="gramStart"/>
      <w:r w:rsidRPr="00A10526" w:rsidR="006E34F0">
        <w:rPr>
          <w:color w:val="000000" w:themeColor="text1"/>
          <w:sz w:val="20"/>
          <w:szCs w:val="20"/>
        </w:rPr>
        <w:t xml:space="preserve">as </w:t>
      </w:r>
      <w:r w:rsidRPr="00A10526" w:rsidR="00594621">
        <w:rPr>
          <w:color w:val="000000" w:themeColor="text1"/>
          <w:sz w:val="20"/>
          <w:szCs w:val="20"/>
        </w:rPr>
        <w:t xml:space="preserve"> </w:t>
      </w:r>
      <w:r w:rsidRPr="00A10526" w:rsidR="006E34F0">
        <w:rPr>
          <w:color w:val="000000" w:themeColor="text1"/>
          <w:sz w:val="20"/>
          <w:szCs w:val="20"/>
        </w:rPr>
        <w:t>knitting</w:t>
      </w:r>
      <w:proofErr w:type="gramEnd"/>
      <w:r w:rsidRPr="00A10526" w:rsidR="00F42AB9">
        <w:rPr>
          <w:color w:val="000000" w:themeColor="text1"/>
          <w:sz w:val="20"/>
          <w:szCs w:val="20"/>
        </w:rPr>
        <w:t>]</w:t>
      </w:r>
      <w:r w:rsidRPr="00A10526" w:rsidR="006E34F0">
        <w:rPr>
          <w:color w:val="000000" w:themeColor="text1"/>
          <w:sz w:val="20"/>
          <w:szCs w:val="20"/>
        </w:rPr>
        <w:t xml:space="preserve"> (Boivin, 2021).</w:t>
      </w:r>
      <w:r w:rsidRPr="00A10526" w:rsidR="00D77B9C">
        <w:rPr>
          <w:color w:val="000000" w:themeColor="text1"/>
          <w:sz w:val="20"/>
          <w:szCs w:val="20"/>
        </w:rPr>
        <w:t xml:space="preserve"> </w:t>
      </w:r>
      <w:r w:rsidRPr="00A10526" w:rsidR="00E20935">
        <w:rPr>
          <w:color w:val="000000" w:themeColor="text1"/>
          <w:sz w:val="20"/>
          <w:szCs w:val="20"/>
        </w:rPr>
        <w:t>Th</w:t>
      </w:r>
      <w:r w:rsidRPr="00A10526" w:rsidR="00D77B9C">
        <w:rPr>
          <w:color w:val="000000" w:themeColor="text1"/>
          <w:sz w:val="20"/>
          <w:szCs w:val="20"/>
        </w:rPr>
        <w:t>ese</w:t>
      </w:r>
      <w:r w:rsidRPr="00A10526" w:rsidR="00E20935">
        <w:rPr>
          <w:color w:val="000000" w:themeColor="text1"/>
          <w:sz w:val="20"/>
          <w:szCs w:val="20"/>
        </w:rPr>
        <w:t xml:space="preserve"> finding</w:t>
      </w:r>
      <w:r w:rsidRPr="00A10526" w:rsidR="00D77B9C">
        <w:rPr>
          <w:color w:val="000000" w:themeColor="text1"/>
          <w:sz w:val="20"/>
          <w:szCs w:val="20"/>
        </w:rPr>
        <w:t>s</w:t>
      </w:r>
      <w:r w:rsidRPr="00A10526" w:rsidR="00E20935">
        <w:rPr>
          <w:color w:val="000000" w:themeColor="text1"/>
          <w:sz w:val="20"/>
          <w:szCs w:val="20"/>
        </w:rPr>
        <w:t xml:space="preserve"> ha</w:t>
      </w:r>
      <w:r w:rsidRPr="00A10526" w:rsidR="00D77B9C">
        <w:rPr>
          <w:color w:val="000000" w:themeColor="text1"/>
          <w:sz w:val="20"/>
          <w:szCs w:val="20"/>
        </w:rPr>
        <w:t>ve</w:t>
      </w:r>
      <w:r w:rsidRPr="00A10526" w:rsidR="00E20935">
        <w:rPr>
          <w:color w:val="000000" w:themeColor="text1"/>
          <w:sz w:val="20"/>
          <w:szCs w:val="20"/>
        </w:rPr>
        <w:t xml:space="preserve"> implications for </w:t>
      </w:r>
      <w:r w:rsidRPr="00A10526" w:rsidR="00DD0591">
        <w:rPr>
          <w:color w:val="000000" w:themeColor="text1"/>
          <w:sz w:val="20"/>
          <w:szCs w:val="20"/>
        </w:rPr>
        <w:t xml:space="preserve">both </w:t>
      </w:r>
      <w:r w:rsidRPr="00A10526" w:rsidR="00E20935">
        <w:rPr>
          <w:color w:val="000000" w:themeColor="text1"/>
          <w:sz w:val="20"/>
          <w:szCs w:val="20"/>
        </w:rPr>
        <w:t xml:space="preserve">training </w:t>
      </w:r>
      <w:r w:rsidRPr="00A10526" w:rsidR="00DD0591">
        <w:rPr>
          <w:color w:val="000000" w:themeColor="text1"/>
          <w:sz w:val="20"/>
          <w:szCs w:val="20"/>
        </w:rPr>
        <w:t xml:space="preserve">facilitators </w:t>
      </w:r>
      <w:r w:rsidRPr="00A10526" w:rsidR="00E20935">
        <w:rPr>
          <w:color w:val="000000" w:themeColor="text1"/>
          <w:sz w:val="20"/>
          <w:szCs w:val="20"/>
        </w:rPr>
        <w:t>and dissemination of good practice relating to intergenerational practice.</w:t>
      </w:r>
      <w:r w:rsidRPr="00F42AB9" w:rsidR="00E20935">
        <w:rPr>
          <w:color w:val="000000" w:themeColor="text1"/>
          <w:sz w:val="20"/>
          <w:szCs w:val="20"/>
        </w:rPr>
        <w:t xml:space="preserve">  </w:t>
      </w:r>
    </w:p>
    <w:p w:rsidRPr="00F42AB9" w:rsidR="00D73A84" w:rsidP="00842287" w:rsidRDefault="00D73A84" w14:paraId="7A0F2DB2" w14:textId="77777777">
      <w:pPr>
        <w:spacing w:line="360" w:lineRule="auto"/>
        <w:jc w:val="both"/>
        <w:rPr>
          <w:color w:val="000000" w:themeColor="text1"/>
          <w:sz w:val="20"/>
          <w:szCs w:val="20"/>
        </w:rPr>
      </w:pPr>
    </w:p>
    <w:p w:rsidRPr="00F42AB9" w:rsidR="00F12923" w:rsidP="00694707" w:rsidRDefault="00904418" w14:paraId="07088FB0" w14:textId="047CC026">
      <w:pPr>
        <w:spacing w:line="360" w:lineRule="auto"/>
        <w:jc w:val="both"/>
        <w:rPr>
          <w:color w:val="000000" w:themeColor="text1"/>
          <w:sz w:val="20"/>
          <w:szCs w:val="20"/>
        </w:rPr>
      </w:pPr>
      <w:r w:rsidRPr="00F42AB9">
        <w:rPr>
          <w:color w:val="000000" w:themeColor="text1"/>
          <w:sz w:val="20"/>
          <w:szCs w:val="20"/>
        </w:rPr>
        <w:t>P</w:t>
      </w:r>
      <w:r w:rsidRPr="00F42AB9" w:rsidR="002A4656">
        <w:rPr>
          <w:color w:val="000000" w:themeColor="text1"/>
          <w:sz w:val="20"/>
          <w:szCs w:val="20"/>
        </w:rPr>
        <w:t>erhaps</w:t>
      </w:r>
      <w:r w:rsidRPr="00F42AB9" w:rsidR="006737FE">
        <w:rPr>
          <w:color w:val="000000" w:themeColor="text1"/>
          <w:sz w:val="20"/>
          <w:szCs w:val="20"/>
        </w:rPr>
        <w:t xml:space="preserve"> </w:t>
      </w:r>
      <w:r w:rsidRPr="00F42AB9" w:rsidR="00024406">
        <w:rPr>
          <w:color w:val="000000" w:themeColor="text1"/>
          <w:sz w:val="20"/>
          <w:szCs w:val="20"/>
        </w:rPr>
        <w:t>the most important focus</w:t>
      </w:r>
      <w:r w:rsidRPr="00F42AB9" w:rsidR="00FD383D">
        <w:rPr>
          <w:color w:val="000000" w:themeColor="text1"/>
          <w:sz w:val="20"/>
          <w:szCs w:val="20"/>
        </w:rPr>
        <w:t xml:space="preserve"> for</w:t>
      </w:r>
      <w:r w:rsidRPr="00F42AB9" w:rsidR="00F47BD1">
        <w:rPr>
          <w:color w:val="000000" w:themeColor="text1"/>
          <w:sz w:val="20"/>
          <w:szCs w:val="20"/>
        </w:rPr>
        <w:t xml:space="preserve"> future</w:t>
      </w:r>
      <w:r w:rsidRPr="00F42AB9" w:rsidR="00FD383D">
        <w:rPr>
          <w:color w:val="000000" w:themeColor="text1"/>
          <w:sz w:val="20"/>
          <w:szCs w:val="20"/>
        </w:rPr>
        <w:t xml:space="preserve"> intergenerational </w:t>
      </w:r>
      <w:r w:rsidRPr="00F42AB9" w:rsidR="00024406">
        <w:rPr>
          <w:color w:val="000000" w:themeColor="text1"/>
          <w:sz w:val="20"/>
          <w:szCs w:val="20"/>
        </w:rPr>
        <w:t xml:space="preserve">research </w:t>
      </w:r>
      <w:r w:rsidRPr="00F42AB9" w:rsidR="00FD383D">
        <w:rPr>
          <w:color w:val="000000" w:themeColor="text1"/>
          <w:sz w:val="20"/>
          <w:szCs w:val="20"/>
        </w:rPr>
        <w:t xml:space="preserve">is how to </w:t>
      </w:r>
      <w:r w:rsidRPr="00F42AB9" w:rsidR="00166E4F">
        <w:rPr>
          <w:color w:val="000000" w:themeColor="text1"/>
          <w:sz w:val="20"/>
          <w:szCs w:val="20"/>
        </w:rPr>
        <w:t>safely bring</w:t>
      </w:r>
      <w:r w:rsidRPr="00F42AB9" w:rsidR="004158ED">
        <w:rPr>
          <w:color w:val="000000" w:themeColor="text1"/>
          <w:sz w:val="20"/>
          <w:szCs w:val="20"/>
        </w:rPr>
        <w:t xml:space="preserve"> young children and older people living in residential care together. </w:t>
      </w:r>
      <w:r w:rsidRPr="00F42AB9" w:rsidR="00166686">
        <w:rPr>
          <w:color w:val="000000" w:themeColor="text1"/>
          <w:sz w:val="20"/>
          <w:szCs w:val="20"/>
        </w:rPr>
        <w:t>During</w:t>
      </w:r>
      <w:r w:rsidRPr="00F42AB9" w:rsidR="004158ED">
        <w:rPr>
          <w:color w:val="000000" w:themeColor="text1"/>
          <w:sz w:val="20"/>
          <w:szCs w:val="20"/>
        </w:rPr>
        <w:t xml:space="preserve"> the</w:t>
      </w:r>
      <w:r w:rsidRPr="00F42AB9" w:rsidR="00025869">
        <w:rPr>
          <w:color w:val="000000" w:themeColor="text1"/>
          <w:sz w:val="20"/>
          <w:szCs w:val="20"/>
        </w:rPr>
        <w:t xml:space="preserve"> C</w:t>
      </w:r>
      <w:r w:rsidR="0048012A">
        <w:rPr>
          <w:color w:val="000000" w:themeColor="text1"/>
          <w:sz w:val="20"/>
          <w:szCs w:val="20"/>
        </w:rPr>
        <w:t>OVID</w:t>
      </w:r>
      <w:r w:rsidRPr="00F42AB9" w:rsidR="00025869">
        <w:rPr>
          <w:color w:val="000000" w:themeColor="text1"/>
          <w:sz w:val="20"/>
          <w:szCs w:val="20"/>
        </w:rPr>
        <w:t>-19 pandemic</w:t>
      </w:r>
      <w:r w:rsidRPr="00F42AB9" w:rsidR="00484752">
        <w:rPr>
          <w:color w:val="000000" w:themeColor="text1"/>
          <w:sz w:val="20"/>
          <w:szCs w:val="20"/>
        </w:rPr>
        <w:t xml:space="preserve">, </w:t>
      </w:r>
      <w:r w:rsidRPr="00F42AB9" w:rsidR="00166686">
        <w:rPr>
          <w:color w:val="000000" w:themeColor="text1"/>
          <w:sz w:val="20"/>
          <w:szCs w:val="20"/>
        </w:rPr>
        <w:t>due to the risk of infection and vulnerability of older people</w:t>
      </w:r>
      <w:r w:rsidRPr="00F42AB9" w:rsidR="00484752">
        <w:rPr>
          <w:color w:val="000000" w:themeColor="text1"/>
          <w:sz w:val="20"/>
          <w:szCs w:val="20"/>
        </w:rPr>
        <w:t xml:space="preserve">, care homes </w:t>
      </w:r>
      <w:r w:rsidRPr="00F42AB9" w:rsidR="009A5A2D">
        <w:rPr>
          <w:color w:val="000000" w:themeColor="text1"/>
          <w:sz w:val="20"/>
          <w:szCs w:val="20"/>
        </w:rPr>
        <w:t>were</w:t>
      </w:r>
      <w:r w:rsidRPr="00F42AB9" w:rsidR="00484752">
        <w:rPr>
          <w:color w:val="000000" w:themeColor="text1"/>
          <w:sz w:val="20"/>
          <w:szCs w:val="20"/>
        </w:rPr>
        <w:t xml:space="preserve"> closed to visitors</w:t>
      </w:r>
      <w:r w:rsidRPr="00F42AB9" w:rsidR="00F2024D">
        <w:rPr>
          <w:color w:val="000000" w:themeColor="text1"/>
          <w:sz w:val="20"/>
          <w:szCs w:val="20"/>
        </w:rPr>
        <w:t xml:space="preserve">. </w:t>
      </w:r>
      <w:r w:rsidRPr="00F42AB9" w:rsidR="00FA1D0B">
        <w:rPr>
          <w:color w:val="000000" w:themeColor="text1"/>
          <w:sz w:val="20"/>
          <w:szCs w:val="20"/>
        </w:rPr>
        <w:t xml:space="preserve">The Alzheimer’s Society (2020) reported </w:t>
      </w:r>
      <w:r w:rsidRPr="00F42AB9" w:rsidR="00174E02">
        <w:rPr>
          <w:color w:val="000000" w:themeColor="text1"/>
          <w:sz w:val="20"/>
          <w:szCs w:val="20"/>
        </w:rPr>
        <w:t xml:space="preserve">how a lack of social contact </w:t>
      </w:r>
      <w:r w:rsidRPr="00F42AB9" w:rsidR="00AF1955">
        <w:rPr>
          <w:color w:val="000000" w:themeColor="text1"/>
          <w:sz w:val="20"/>
          <w:szCs w:val="20"/>
        </w:rPr>
        <w:t xml:space="preserve">during this time </w:t>
      </w:r>
      <w:r w:rsidRPr="00F42AB9" w:rsidR="00A74107">
        <w:rPr>
          <w:color w:val="000000" w:themeColor="text1"/>
          <w:sz w:val="20"/>
          <w:szCs w:val="20"/>
        </w:rPr>
        <w:t>caused a deterioration in the health and well</w:t>
      </w:r>
      <w:r w:rsidRPr="00F42AB9" w:rsidR="00AF1955">
        <w:rPr>
          <w:color w:val="000000" w:themeColor="text1"/>
          <w:sz w:val="20"/>
          <w:szCs w:val="20"/>
        </w:rPr>
        <w:t>-</w:t>
      </w:r>
      <w:r w:rsidRPr="00F42AB9" w:rsidR="00A74107">
        <w:rPr>
          <w:color w:val="000000" w:themeColor="text1"/>
          <w:sz w:val="20"/>
          <w:szCs w:val="20"/>
        </w:rPr>
        <w:t xml:space="preserve">being </w:t>
      </w:r>
      <w:r w:rsidRPr="00F42AB9">
        <w:rPr>
          <w:color w:val="000000" w:themeColor="text1"/>
          <w:sz w:val="20"/>
          <w:szCs w:val="20"/>
        </w:rPr>
        <w:t xml:space="preserve">particularly </w:t>
      </w:r>
      <w:r w:rsidRPr="00F42AB9" w:rsidR="00392B2A">
        <w:rPr>
          <w:color w:val="000000" w:themeColor="text1"/>
          <w:sz w:val="20"/>
          <w:szCs w:val="20"/>
        </w:rPr>
        <w:t>for those</w:t>
      </w:r>
      <w:r w:rsidRPr="00F42AB9" w:rsidR="00A74107">
        <w:rPr>
          <w:color w:val="000000" w:themeColor="text1"/>
          <w:sz w:val="20"/>
          <w:szCs w:val="20"/>
        </w:rPr>
        <w:t xml:space="preserve"> with dementia. </w:t>
      </w:r>
      <w:r w:rsidRPr="00F42AB9" w:rsidR="00C5618F">
        <w:rPr>
          <w:color w:val="000000" w:themeColor="text1"/>
          <w:sz w:val="20"/>
          <w:szCs w:val="20"/>
        </w:rPr>
        <w:t>The</w:t>
      </w:r>
      <w:r w:rsidRPr="00F42AB9" w:rsidR="00CF525C">
        <w:rPr>
          <w:color w:val="000000" w:themeColor="text1"/>
          <w:sz w:val="20"/>
          <w:szCs w:val="20"/>
        </w:rPr>
        <w:t xml:space="preserve"> highest incidents of death </w:t>
      </w:r>
      <w:r w:rsidRPr="00F42AB9" w:rsidR="00CB5CBE">
        <w:rPr>
          <w:color w:val="000000" w:themeColor="text1"/>
          <w:sz w:val="20"/>
          <w:szCs w:val="20"/>
        </w:rPr>
        <w:t>related to C</w:t>
      </w:r>
      <w:r w:rsidR="0048012A">
        <w:rPr>
          <w:color w:val="000000" w:themeColor="text1"/>
          <w:sz w:val="20"/>
          <w:szCs w:val="20"/>
        </w:rPr>
        <w:t>OVID</w:t>
      </w:r>
      <w:r w:rsidRPr="00F42AB9" w:rsidR="00CB5CBE">
        <w:rPr>
          <w:color w:val="000000" w:themeColor="text1"/>
          <w:sz w:val="20"/>
          <w:szCs w:val="20"/>
        </w:rPr>
        <w:t xml:space="preserve">-19 </w:t>
      </w:r>
      <w:r w:rsidRPr="00F42AB9" w:rsidR="00CF525C">
        <w:rPr>
          <w:color w:val="000000" w:themeColor="text1"/>
          <w:sz w:val="20"/>
          <w:szCs w:val="20"/>
        </w:rPr>
        <w:t>were recorded in the 75</w:t>
      </w:r>
      <w:r w:rsidRPr="00F42AB9" w:rsidR="003148CC">
        <w:rPr>
          <w:color w:val="000000" w:themeColor="text1"/>
          <w:sz w:val="20"/>
          <w:szCs w:val="20"/>
        </w:rPr>
        <w:t>-</w:t>
      </w:r>
      <w:r w:rsidRPr="00F42AB9" w:rsidR="00CF525C">
        <w:rPr>
          <w:color w:val="000000" w:themeColor="text1"/>
          <w:sz w:val="20"/>
          <w:szCs w:val="20"/>
        </w:rPr>
        <w:t>year</w:t>
      </w:r>
      <w:r w:rsidRPr="00F42AB9" w:rsidR="003148CC">
        <w:rPr>
          <w:color w:val="000000" w:themeColor="text1"/>
          <w:sz w:val="20"/>
          <w:szCs w:val="20"/>
        </w:rPr>
        <w:t>-</w:t>
      </w:r>
      <w:r w:rsidRPr="00F42AB9" w:rsidR="00CF525C">
        <w:rPr>
          <w:color w:val="000000" w:themeColor="text1"/>
          <w:sz w:val="20"/>
          <w:szCs w:val="20"/>
        </w:rPr>
        <w:t>old age group</w:t>
      </w:r>
      <w:r w:rsidRPr="00F42AB9" w:rsidR="00CB5CBE">
        <w:rPr>
          <w:color w:val="000000" w:themeColor="text1"/>
          <w:sz w:val="20"/>
          <w:szCs w:val="20"/>
        </w:rPr>
        <w:t>, potentially leaving a significant number of young children without grandparents or great grandparents (</w:t>
      </w:r>
      <w:r w:rsidRPr="00F42AB9" w:rsidR="003148CC">
        <w:rPr>
          <w:color w:val="000000" w:themeColor="text1"/>
          <w:sz w:val="20"/>
          <w:szCs w:val="20"/>
        </w:rPr>
        <w:t>ONS, 2021</w:t>
      </w:r>
      <w:r w:rsidRPr="00F42AB9" w:rsidR="000C63F3">
        <w:rPr>
          <w:color w:val="000000" w:themeColor="text1"/>
          <w:sz w:val="20"/>
          <w:szCs w:val="20"/>
        </w:rPr>
        <w:t>b</w:t>
      </w:r>
      <w:r w:rsidRPr="00F42AB9" w:rsidR="003148CC">
        <w:rPr>
          <w:color w:val="000000" w:themeColor="text1"/>
          <w:sz w:val="20"/>
          <w:szCs w:val="20"/>
        </w:rPr>
        <w:t xml:space="preserve">). </w:t>
      </w:r>
      <w:r w:rsidRPr="00F42AB9" w:rsidR="001D24AD">
        <w:rPr>
          <w:color w:val="000000" w:themeColor="text1"/>
          <w:sz w:val="20"/>
          <w:szCs w:val="20"/>
        </w:rPr>
        <w:t xml:space="preserve">During the first lock down </w:t>
      </w:r>
      <w:r w:rsidRPr="00F42AB9" w:rsidR="001F6458">
        <w:rPr>
          <w:color w:val="000000" w:themeColor="text1"/>
          <w:sz w:val="20"/>
          <w:szCs w:val="20"/>
        </w:rPr>
        <w:t>(</w:t>
      </w:r>
      <w:r w:rsidRPr="00F42AB9" w:rsidR="001D24AD">
        <w:rPr>
          <w:color w:val="000000" w:themeColor="text1"/>
          <w:sz w:val="20"/>
          <w:szCs w:val="20"/>
        </w:rPr>
        <w:t>March 2020</w:t>
      </w:r>
      <w:r w:rsidRPr="00F42AB9" w:rsidR="001F6458">
        <w:rPr>
          <w:color w:val="000000" w:themeColor="text1"/>
          <w:sz w:val="20"/>
          <w:szCs w:val="20"/>
        </w:rPr>
        <w:t>)</w:t>
      </w:r>
      <w:r w:rsidRPr="00F42AB9" w:rsidR="001D24AD">
        <w:rPr>
          <w:color w:val="000000" w:themeColor="text1"/>
          <w:sz w:val="20"/>
          <w:szCs w:val="20"/>
        </w:rPr>
        <w:t xml:space="preserve"> only 7% of those </w:t>
      </w:r>
      <w:r w:rsidRPr="00F42AB9" w:rsidR="007F0D2C">
        <w:rPr>
          <w:color w:val="000000" w:themeColor="text1"/>
          <w:sz w:val="20"/>
          <w:szCs w:val="20"/>
        </w:rPr>
        <w:t xml:space="preserve">children who normally </w:t>
      </w:r>
      <w:r w:rsidRPr="00F42AB9" w:rsidR="00BC338B">
        <w:rPr>
          <w:color w:val="000000" w:themeColor="text1"/>
          <w:sz w:val="20"/>
          <w:szCs w:val="20"/>
        </w:rPr>
        <w:t>accessed</w:t>
      </w:r>
      <w:r w:rsidRPr="00F42AB9" w:rsidR="007F0D2C">
        <w:rPr>
          <w:color w:val="000000" w:themeColor="text1"/>
          <w:sz w:val="20"/>
          <w:szCs w:val="20"/>
        </w:rPr>
        <w:t xml:space="preserve"> formal early childhood education and care </w:t>
      </w:r>
      <w:r w:rsidRPr="00F42AB9" w:rsidR="00AB0F41">
        <w:rPr>
          <w:color w:val="000000" w:themeColor="text1"/>
          <w:sz w:val="20"/>
          <w:szCs w:val="20"/>
        </w:rPr>
        <w:t>provision continued to attend</w:t>
      </w:r>
      <w:r w:rsidRPr="00F42AB9" w:rsidR="00BC338B">
        <w:rPr>
          <w:color w:val="000000" w:themeColor="text1"/>
          <w:sz w:val="20"/>
          <w:szCs w:val="20"/>
        </w:rPr>
        <w:t xml:space="preserve"> settings (</w:t>
      </w:r>
      <w:r w:rsidRPr="00F42AB9" w:rsidR="00D43C51">
        <w:rPr>
          <w:color w:val="000000" w:themeColor="text1"/>
          <w:sz w:val="20"/>
          <w:szCs w:val="20"/>
        </w:rPr>
        <w:t xml:space="preserve">Pascal et al., 2020). </w:t>
      </w:r>
      <w:r w:rsidRPr="00F42AB9" w:rsidR="00BC3E76">
        <w:rPr>
          <w:color w:val="000000" w:themeColor="text1"/>
          <w:sz w:val="20"/>
          <w:szCs w:val="20"/>
        </w:rPr>
        <w:t xml:space="preserve">Many parents reported a particularly negative impact on their child’s social and emotional </w:t>
      </w:r>
      <w:r w:rsidRPr="00F42AB9" w:rsidR="00D43C51">
        <w:rPr>
          <w:color w:val="000000" w:themeColor="text1"/>
          <w:sz w:val="20"/>
          <w:szCs w:val="20"/>
        </w:rPr>
        <w:t>development and well</w:t>
      </w:r>
      <w:r w:rsidRPr="00F42AB9" w:rsidR="00AF1955">
        <w:rPr>
          <w:color w:val="000000" w:themeColor="text1"/>
          <w:sz w:val="20"/>
          <w:szCs w:val="20"/>
        </w:rPr>
        <w:t>-</w:t>
      </w:r>
      <w:r w:rsidRPr="00F42AB9" w:rsidR="00D43C51">
        <w:rPr>
          <w:color w:val="000000" w:themeColor="text1"/>
          <w:sz w:val="20"/>
          <w:szCs w:val="20"/>
        </w:rPr>
        <w:t xml:space="preserve">being during this time. </w:t>
      </w:r>
    </w:p>
    <w:p w:rsidRPr="00F42AB9" w:rsidR="00F12923" w:rsidP="00694707" w:rsidRDefault="00F12923" w14:paraId="1789373A" w14:textId="77777777">
      <w:pPr>
        <w:spacing w:line="360" w:lineRule="auto"/>
        <w:jc w:val="both"/>
        <w:rPr>
          <w:color w:val="000000" w:themeColor="text1"/>
          <w:sz w:val="20"/>
          <w:szCs w:val="20"/>
        </w:rPr>
      </w:pPr>
    </w:p>
    <w:p w:rsidRPr="00F42AB9" w:rsidR="00522638" w:rsidP="00694707" w:rsidRDefault="00F12923" w14:paraId="4637C27F" w14:textId="2672C93F">
      <w:pPr>
        <w:spacing w:line="360" w:lineRule="auto"/>
        <w:jc w:val="both"/>
        <w:rPr>
          <w:color w:val="000000" w:themeColor="text1"/>
          <w:sz w:val="20"/>
          <w:szCs w:val="20"/>
        </w:rPr>
      </w:pPr>
      <w:r w:rsidRPr="00F42AB9">
        <w:rPr>
          <w:color w:val="000000" w:themeColor="text1"/>
          <w:sz w:val="20"/>
          <w:szCs w:val="20"/>
        </w:rPr>
        <w:t xml:space="preserve">One way for older adults and young children to come together safely in a post pandemic context is </w:t>
      </w:r>
      <w:proofErr w:type="gramStart"/>
      <w:r w:rsidRPr="00F42AB9">
        <w:rPr>
          <w:color w:val="000000" w:themeColor="text1"/>
          <w:sz w:val="20"/>
          <w:szCs w:val="20"/>
        </w:rPr>
        <w:t>through the use of</w:t>
      </w:r>
      <w:proofErr w:type="gramEnd"/>
      <w:r w:rsidRPr="00F42AB9">
        <w:rPr>
          <w:color w:val="000000" w:themeColor="text1"/>
          <w:sz w:val="20"/>
          <w:szCs w:val="20"/>
        </w:rPr>
        <w:t xml:space="preserve"> outdoor spaces. In the current study </w:t>
      </w:r>
      <w:r w:rsidR="00AD7571">
        <w:rPr>
          <w:color w:val="000000" w:themeColor="text1"/>
          <w:sz w:val="20"/>
          <w:szCs w:val="20"/>
        </w:rPr>
        <w:t xml:space="preserve">one of the practitioners proposed </w:t>
      </w:r>
      <w:r w:rsidRPr="00F42AB9">
        <w:rPr>
          <w:color w:val="000000" w:themeColor="text1"/>
          <w:sz w:val="20"/>
          <w:szCs w:val="20"/>
        </w:rPr>
        <w:t xml:space="preserve">the creation of an </w:t>
      </w:r>
      <w:r w:rsidR="008B1796">
        <w:rPr>
          <w:color w:val="000000" w:themeColor="text1"/>
          <w:sz w:val="20"/>
          <w:szCs w:val="20"/>
        </w:rPr>
        <w:t>“</w:t>
      </w:r>
      <w:r w:rsidRPr="00F42AB9">
        <w:rPr>
          <w:color w:val="000000" w:themeColor="text1"/>
          <w:sz w:val="20"/>
          <w:szCs w:val="20"/>
        </w:rPr>
        <w:t>intergenerational gate</w:t>
      </w:r>
      <w:r w:rsidR="008B1796">
        <w:rPr>
          <w:color w:val="000000" w:themeColor="text1"/>
          <w:sz w:val="20"/>
          <w:szCs w:val="20"/>
        </w:rPr>
        <w:t>”</w:t>
      </w:r>
      <w:r w:rsidRPr="00F42AB9">
        <w:rPr>
          <w:color w:val="000000" w:themeColor="text1"/>
          <w:sz w:val="20"/>
          <w:szCs w:val="20"/>
        </w:rPr>
        <w:t xml:space="preserve"> </w:t>
      </w:r>
      <w:r w:rsidR="00AD7571">
        <w:rPr>
          <w:color w:val="000000" w:themeColor="text1"/>
          <w:sz w:val="20"/>
          <w:szCs w:val="20"/>
        </w:rPr>
        <w:t>as</w:t>
      </w:r>
      <w:r w:rsidRPr="00F42AB9">
        <w:rPr>
          <w:color w:val="000000" w:themeColor="text1"/>
          <w:sz w:val="20"/>
          <w:szCs w:val="20"/>
        </w:rPr>
        <w:t xml:space="preserve"> a way of breaking down the physical barriers between the two institutions and creating more informal opportunities for interaction. It is recognised that for many ECEC settings and residential care homes establishing an </w:t>
      </w:r>
      <w:r w:rsidR="008B1796">
        <w:rPr>
          <w:color w:val="000000" w:themeColor="text1"/>
          <w:sz w:val="20"/>
          <w:szCs w:val="20"/>
        </w:rPr>
        <w:t>“</w:t>
      </w:r>
      <w:r w:rsidRPr="00F42AB9">
        <w:rPr>
          <w:color w:val="000000" w:themeColor="text1"/>
          <w:sz w:val="20"/>
          <w:szCs w:val="20"/>
        </w:rPr>
        <w:t>intergenerational gate</w:t>
      </w:r>
      <w:r w:rsidR="008B1796">
        <w:rPr>
          <w:color w:val="000000" w:themeColor="text1"/>
          <w:sz w:val="20"/>
          <w:szCs w:val="20"/>
        </w:rPr>
        <w:t>”</w:t>
      </w:r>
      <w:r w:rsidRPr="00F42AB9">
        <w:rPr>
          <w:color w:val="000000" w:themeColor="text1"/>
          <w:sz w:val="20"/>
          <w:szCs w:val="20"/>
        </w:rPr>
        <w:t xml:space="preserve"> is not a possibility, however, consideration could be given to how outdoor spaces could be </w:t>
      </w:r>
      <w:r w:rsidRPr="00A10526">
        <w:rPr>
          <w:color w:val="000000" w:themeColor="text1"/>
          <w:sz w:val="20"/>
          <w:szCs w:val="20"/>
        </w:rPr>
        <w:t xml:space="preserve">used </w:t>
      </w:r>
      <w:r w:rsidRPr="00A10526" w:rsidR="00D5463E">
        <w:rPr>
          <w:color w:val="000000" w:themeColor="text1"/>
          <w:sz w:val="20"/>
          <w:szCs w:val="20"/>
        </w:rPr>
        <w:t xml:space="preserve">more effectively for </w:t>
      </w:r>
      <w:r w:rsidR="00F00B72">
        <w:rPr>
          <w:color w:val="000000" w:themeColor="text1"/>
          <w:sz w:val="20"/>
          <w:szCs w:val="20"/>
        </w:rPr>
        <w:t>intergenerational</w:t>
      </w:r>
      <w:r w:rsidRPr="00A10526" w:rsidR="00D5463E">
        <w:rPr>
          <w:color w:val="000000" w:themeColor="text1"/>
          <w:sz w:val="20"/>
          <w:szCs w:val="20"/>
        </w:rPr>
        <w:t xml:space="preserve"> practice</w:t>
      </w:r>
      <w:r w:rsidRPr="00A10526">
        <w:rPr>
          <w:color w:val="000000" w:themeColor="text1"/>
          <w:sz w:val="20"/>
          <w:szCs w:val="20"/>
        </w:rPr>
        <w:t xml:space="preserve">. </w:t>
      </w:r>
      <w:r w:rsidRPr="00A10526" w:rsidR="00E8197E">
        <w:rPr>
          <w:color w:val="000000" w:themeColor="text1"/>
          <w:sz w:val="20"/>
          <w:szCs w:val="20"/>
        </w:rPr>
        <w:t xml:space="preserve">Arguably, digital technologies may be a more immediate and simpler </w:t>
      </w:r>
      <w:r w:rsidRPr="00A10526" w:rsidR="00EF5FF0">
        <w:rPr>
          <w:color w:val="000000" w:themeColor="text1"/>
          <w:sz w:val="20"/>
          <w:szCs w:val="20"/>
        </w:rPr>
        <w:t xml:space="preserve">solution to </w:t>
      </w:r>
      <w:r w:rsidRPr="00A10526" w:rsidR="00F42AB9">
        <w:rPr>
          <w:color w:val="000000" w:themeColor="text1"/>
          <w:sz w:val="20"/>
          <w:szCs w:val="20"/>
        </w:rPr>
        <w:t>re-establishing</w:t>
      </w:r>
      <w:r w:rsidRPr="00A10526" w:rsidR="00EF5FF0">
        <w:rPr>
          <w:color w:val="000000" w:themeColor="text1"/>
          <w:sz w:val="20"/>
          <w:szCs w:val="20"/>
        </w:rPr>
        <w:t xml:space="preserve"> </w:t>
      </w:r>
      <w:r w:rsidR="00F00B72">
        <w:rPr>
          <w:color w:val="000000" w:themeColor="text1"/>
          <w:sz w:val="20"/>
          <w:szCs w:val="20"/>
        </w:rPr>
        <w:t>intergenerational</w:t>
      </w:r>
      <w:r w:rsidRPr="00A10526" w:rsidR="00EF5FF0">
        <w:rPr>
          <w:color w:val="000000" w:themeColor="text1"/>
          <w:sz w:val="20"/>
          <w:szCs w:val="20"/>
        </w:rPr>
        <w:t xml:space="preserve"> projects. </w:t>
      </w:r>
      <w:r w:rsidRPr="00A10526" w:rsidR="009C76C2">
        <w:rPr>
          <w:color w:val="000000" w:themeColor="text1"/>
          <w:sz w:val="20"/>
          <w:szCs w:val="20"/>
        </w:rPr>
        <w:t xml:space="preserve">Generations United (2021), a charity in the US, </w:t>
      </w:r>
      <w:r w:rsidRPr="00A10526" w:rsidR="003B2A16">
        <w:rPr>
          <w:color w:val="000000" w:themeColor="text1"/>
          <w:sz w:val="20"/>
          <w:szCs w:val="20"/>
        </w:rPr>
        <w:t>suggest</w:t>
      </w:r>
      <w:r w:rsidRPr="00A10526" w:rsidR="009C76C2">
        <w:rPr>
          <w:color w:val="000000" w:themeColor="text1"/>
          <w:sz w:val="20"/>
          <w:szCs w:val="20"/>
        </w:rPr>
        <w:t xml:space="preserve"> that </w:t>
      </w:r>
      <w:r w:rsidRPr="00A10526" w:rsidR="001D1FF5">
        <w:rPr>
          <w:color w:val="000000" w:themeColor="text1"/>
          <w:sz w:val="20"/>
          <w:szCs w:val="20"/>
        </w:rPr>
        <w:t>d</w:t>
      </w:r>
      <w:r w:rsidRPr="00A10526" w:rsidR="004A5B88">
        <w:rPr>
          <w:color w:val="000000" w:themeColor="text1"/>
          <w:sz w:val="20"/>
          <w:szCs w:val="20"/>
        </w:rPr>
        <w:t>igital technologies are an effective and</w:t>
      </w:r>
      <w:r w:rsidRPr="00A10526" w:rsidR="00C95F47">
        <w:rPr>
          <w:color w:val="000000" w:themeColor="text1"/>
          <w:sz w:val="20"/>
          <w:szCs w:val="20"/>
        </w:rPr>
        <w:t xml:space="preserve"> powerful </w:t>
      </w:r>
      <w:r w:rsidRPr="00A10526" w:rsidR="004A5B88">
        <w:rPr>
          <w:color w:val="000000" w:themeColor="text1"/>
          <w:sz w:val="20"/>
          <w:szCs w:val="20"/>
        </w:rPr>
        <w:t>medium</w:t>
      </w:r>
      <w:r w:rsidRPr="00A10526" w:rsidR="00C95F47">
        <w:rPr>
          <w:color w:val="000000" w:themeColor="text1"/>
          <w:sz w:val="20"/>
          <w:szCs w:val="20"/>
        </w:rPr>
        <w:t xml:space="preserve"> for connecting different generations</w:t>
      </w:r>
      <w:r w:rsidRPr="00A10526" w:rsidR="00393EA4">
        <w:rPr>
          <w:color w:val="000000" w:themeColor="text1"/>
          <w:sz w:val="20"/>
          <w:szCs w:val="20"/>
        </w:rPr>
        <w:t xml:space="preserve"> and ha</w:t>
      </w:r>
      <w:r w:rsidR="00CF0259">
        <w:rPr>
          <w:color w:val="000000" w:themeColor="text1"/>
          <w:sz w:val="20"/>
          <w:szCs w:val="20"/>
        </w:rPr>
        <w:t>ve</w:t>
      </w:r>
      <w:r w:rsidRPr="00A10526" w:rsidR="00393EA4">
        <w:rPr>
          <w:color w:val="000000" w:themeColor="text1"/>
          <w:sz w:val="20"/>
          <w:szCs w:val="20"/>
        </w:rPr>
        <w:t xml:space="preserve"> a range of benefits</w:t>
      </w:r>
      <w:r w:rsidRPr="00A10526" w:rsidR="00EF5FF0">
        <w:rPr>
          <w:color w:val="000000" w:themeColor="text1"/>
          <w:sz w:val="20"/>
          <w:szCs w:val="20"/>
        </w:rPr>
        <w:t xml:space="preserve"> for both ages</w:t>
      </w:r>
      <w:r w:rsidRPr="00A10526" w:rsidR="00393EA4">
        <w:rPr>
          <w:color w:val="000000" w:themeColor="text1"/>
          <w:sz w:val="20"/>
          <w:szCs w:val="20"/>
        </w:rPr>
        <w:t>.</w:t>
      </w:r>
      <w:r w:rsidRPr="00F42AB9" w:rsidR="00393EA4">
        <w:rPr>
          <w:color w:val="000000" w:themeColor="text1"/>
          <w:sz w:val="20"/>
          <w:szCs w:val="20"/>
        </w:rPr>
        <w:t xml:space="preserve"> </w:t>
      </w:r>
    </w:p>
    <w:p w:rsidRPr="00F42AB9" w:rsidR="00522638" w:rsidP="00694707" w:rsidRDefault="00522638" w14:paraId="394B6D38" w14:textId="77777777">
      <w:pPr>
        <w:spacing w:line="360" w:lineRule="auto"/>
        <w:jc w:val="both"/>
        <w:rPr>
          <w:color w:val="000000" w:themeColor="text1"/>
          <w:sz w:val="20"/>
          <w:szCs w:val="20"/>
        </w:rPr>
      </w:pPr>
    </w:p>
    <w:p w:rsidRPr="00F42AB9" w:rsidR="005960B8" w:rsidP="00694707" w:rsidRDefault="005960B8" w14:paraId="3E5956A7" w14:textId="2E60268F">
      <w:pPr>
        <w:spacing w:line="360" w:lineRule="auto"/>
        <w:jc w:val="both"/>
        <w:rPr>
          <w:b/>
          <w:bCs/>
          <w:color w:val="000000" w:themeColor="text1"/>
          <w:sz w:val="20"/>
          <w:szCs w:val="20"/>
        </w:rPr>
      </w:pPr>
      <w:r w:rsidRPr="00F42AB9">
        <w:rPr>
          <w:b/>
          <w:bCs/>
          <w:color w:val="000000" w:themeColor="text1"/>
          <w:sz w:val="20"/>
          <w:szCs w:val="20"/>
        </w:rPr>
        <w:t>Conclusion</w:t>
      </w:r>
    </w:p>
    <w:p w:rsidRPr="00F42AB9" w:rsidR="00842287" w:rsidP="009C1682" w:rsidRDefault="003718C1" w14:paraId="12223CFA" w14:textId="5F6C822A">
      <w:pPr>
        <w:spacing w:line="360" w:lineRule="auto"/>
        <w:jc w:val="both"/>
        <w:rPr>
          <w:color w:val="000000" w:themeColor="text1"/>
          <w:sz w:val="20"/>
          <w:szCs w:val="20"/>
        </w:rPr>
      </w:pPr>
      <w:r w:rsidRPr="00F42AB9">
        <w:rPr>
          <w:color w:val="000000" w:themeColor="text1"/>
          <w:sz w:val="20"/>
          <w:szCs w:val="20"/>
        </w:rPr>
        <w:t>Overall,</w:t>
      </w:r>
      <w:r w:rsidRPr="00F42AB9" w:rsidR="00145FD4">
        <w:rPr>
          <w:color w:val="000000" w:themeColor="text1"/>
          <w:sz w:val="20"/>
          <w:szCs w:val="20"/>
        </w:rPr>
        <w:t xml:space="preserve"> </w:t>
      </w:r>
      <w:r w:rsidRPr="00F42AB9" w:rsidR="00CB6D4D">
        <w:rPr>
          <w:color w:val="000000" w:themeColor="text1"/>
          <w:sz w:val="20"/>
          <w:szCs w:val="20"/>
        </w:rPr>
        <w:t xml:space="preserve">this </w:t>
      </w:r>
      <w:r w:rsidRPr="00F42AB9" w:rsidR="00145FD4">
        <w:rPr>
          <w:color w:val="000000" w:themeColor="text1"/>
          <w:sz w:val="20"/>
          <w:szCs w:val="20"/>
        </w:rPr>
        <w:t xml:space="preserve">research </w:t>
      </w:r>
      <w:r w:rsidRPr="00F42AB9" w:rsidR="00CB6D4D">
        <w:rPr>
          <w:color w:val="000000" w:themeColor="text1"/>
          <w:sz w:val="20"/>
          <w:szCs w:val="20"/>
        </w:rPr>
        <w:t xml:space="preserve">highlights </w:t>
      </w:r>
      <w:r w:rsidRPr="00F42AB9" w:rsidR="008112BF">
        <w:rPr>
          <w:color w:val="000000" w:themeColor="text1"/>
          <w:sz w:val="20"/>
          <w:szCs w:val="20"/>
        </w:rPr>
        <w:t>how</w:t>
      </w:r>
      <w:r w:rsidRPr="00F42AB9" w:rsidR="00CB6D4D">
        <w:rPr>
          <w:color w:val="000000" w:themeColor="text1"/>
          <w:sz w:val="20"/>
          <w:szCs w:val="20"/>
        </w:rPr>
        <w:t xml:space="preserve"> intergenerational practice </w:t>
      </w:r>
      <w:r w:rsidRPr="00F42AB9" w:rsidR="008112BF">
        <w:rPr>
          <w:color w:val="000000" w:themeColor="text1"/>
          <w:sz w:val="20"/>
          <w:szCs w:val="20"/>
        </w:rPr>
        <w:t xml:space="preserve">has the potential to </w:t>
      </w:r>
      <w:r w:rsidRPr="00F42AB9" w:rsidR="000D5409">
        <w:rPr>
          <w:color w:val="000000" w:themeColor="text1"/>
          <w:sz w:val="20"/>
          <w:szCs w:val="20"/>
        </w:rPr>
        <w:t>create</w:t>
      </w:r>
      <w:r w:rsidRPr="00F42AB9" w:rsidR="008112BF">
        <w:rPr>
          <w:color w:val="000000" w:themeColor="text1"/>
          <w:sz w:val="20"/>
          <w:szCs w:val="20"/>
        </w:rPr>
        <w:t xml:space="preserve"> meaningful </w:t>
      </w:r>
      <w:r w:rsidR="004623B9">
        <w:rPr>
          <w:color w:val="000000" w:themeColor="text1"/>
          <w:sz w:val="20"/>
          <w:szCs w:val="20"/>
        </w:rPr>
        <w:t xml:space="preserve">interactions </w:t>
      </w:r>
      <w:r w:rsidRPr="00F42AB9" w:rsidR="000D5409">
        <w:rPr>
          <w:color w:val="000000" w:themeColor="text1"/>
          <w:sz w:val="20"/>
          <w:szCs w:val="20"/>
        </w:rPr>
        <w:t xml:space="preserve">between young children and older adults with dementia </w:t>
      </w:r>
      <w:r w:rsidRPr="00F42AB9" w:rsidR="008112BF">
        <w:rPr>
          <w:color w:val="000000" w:themeColor="text1"/>
          <w:sz w:val="20"/>
          <w:szCs w:val="20"/>
        </w:rPr>
        <w:t xml:space="preserve">and create enjoyment and </w:t>
      </w:r>
      <w:r w:rsidRPr="00F42AB9" w:rsidR="00D86706">
        <w:rPr>
          <w:color w:val="000000" w:themeColor="text1"/>
          <w:sz w:val="20"/>
          <w:szCs w:val="20"/>
        </w:rPr>
        <w:t>well-being</w:t>
      </w:r>
      <w:r w:rsidRPr="00F42AB9" w:rsidR="007B3693">
        <w:rPr>
          <w:color w:val="000000" w:themeColor="text1"/>
          <w:sz w:val="20"/>
          <w:szCs w:val="20"/>
        </w:rPr>
        <w:t xml:space="preserve"> for all those involved. </w:t>
      </w:r>
      <w:r w:rsidRPr="00F42AB9" w:rsidR="00DD2D63">
        <w:rPr>
          <w:color w:val="000000" w:themeColor="text1"/>
          <w:sz w:val="20"/>
          <w:szCs w:val="20"/>
        </w:rPr>
        <w:t xml:space="preserve">At the same </w:t>
      </w:r>
      <w:r w:rsidRPr="00F42AB9" w:rsidR="00F42AB9">
        <w:rPr>
          <w:color w:val="000000" w:themeColor="text1"/>
          <w:sz w:val="20"/>
          <w:szCs w:val="20"/>
        </w:rPr>
        <w:t>time,</w:t>
      </w:r>
      <w:r w:rsidRPr="00F42AB9" w:rsidR="00DD2D63">
        <w:rPr>
          <w:color w:val="000000" w:themeColor="text1"/>
          <w:sz w:val="20"/>
          <w:szCs w:val="20"/>
        </w:rPr>
        <w:t xml:space="preserve"> </w:t>
      </w:r>
      <w:r w:rsidRPr="00F42AB9" w:rsidR="002B7CA9">
        <w:rPr>
          <w:color w:val="000000" w:themeColor="text1"/>
          <w:sz w:val="20"/>
          <w:szCs w:val="20"/>
        </w:rPr>
        <w:t>we</w:t>
      </w:r>
      <w:r w:rsidRPr="00F42AB9" w:rsidR="00A96DB7">
        <w:rPr>
          <w:color w:val="000000" w:themeColor="text1"/>
          <w:sz w:val="20"/>
          <w:szCs w:val="20"/>
        </w:rPr>
        <w:t xml:space="preserve"> acknowledge </w:t>
      </w:r>
      <w:r w:rsidRPr="00F42AB9" w:rsidR="00DD2D63">
        <w:rPr>
          <w:color w:val="000000" w:themeColor="text1"/>
          <w:sz w:val="20"/>
          <w:szCs w:val="20"/>
        </w:rPr>
        <w:t xml:space="preserve">the </w:t>
      </w:r>
      <w:r w:rsidRPr="00F42AB9" w:rsidR="00AC6C46">
        <w:rPr>
          <w:color w:val="000000" w:themeColor="text1"/>
          <w:sz w:val="20"/>
          <w:szCs w:val="20"/>
        </w:rPr>
        <w:t>limitations</w:t>
      </w:r>
      <w:r w:rsidRPr="00F42AB9" w:rsidR="00DD2D63">
        <w:rPr>
          <w:color w:val="000000" w:themeColor="text1"/>
          <w:sz w:val="20"/>
          <w:szCs w:val="20"/>
        </w:rPr>
        <w:t xml:space="preserve"> of </w:t>
      </w:r>
      <w:r w:rsidRPr="00F42AB9" w:rsidR="00353196">
        <w:rPr>
          <w:color w:val="000000" w:themeColor="text1"/>
          <w:sz w:val="20"/>
          <w:szCs w:val="20"/>
        </w:rPr>
        <w:t>a small</w:t>
      </w:r>
      <w:r w:rsidRPr="00F42AB9" w:rsidR="00933151">
        <w:rPr>
          <w:color w:val="000000" w:themeColor="text1"/>
          <w:sz w:val="20"/>
          <w:szCs w:val="20"/>
        </w:rPr>
        <w:t>-</w:t>
      </w:r>
      <w:r w:rsidRPr="00F42AB9" w:rsidR="00353196">
        <w:rPr>
          <w:color w:val="000000" w:themeColor="text1"/>
          <w:sz w:val="20"/>
          <w:szCs w:val="20"/>
        </w:rPr>
        <w:t xml:space="preserve">scale </w:t>
      </w:r>
      <w:r w:rsidRPr="00F42AB9" w:rsidR="009B196D">
        <w:rPr>
          <w:color w:val="000000" w:themeColor="text1"/>
          <w:sz w:val="20"/>
          <w:szCs w:val="20"/>
        </w:rPr>
        <w:t>short-term</w:t>
      </w:r>
      <w:r w:rsidRPr="00F42AB9" w:rsidR="00353196">
        <w:rPr>
          <w:color w:val="000000" w:themeColor="text1"/>
          <w:sz w:val="20"/>
          <w:szCs w:val="20"/>
        </w:rPr>
        <w:t xml:space="preserve"> study, </w:t>
      </w:r>
      <w:r w:rsidRPr="00F42AB9" w:rsidR="00DD2D63">
        <w:rPr>
          <w:color w:val="000000" w:themeColor="text1"/>
          <w:sz w:val="20"/>
          <w:szCs w:val="20"/>
        </w:rPr>
        <w:t xml:space="preserve">therefore caution should be taken </w:t>
      </w:r>
      <w:r w:rsidRPr="00F42AB9" w:rsidR="00BB6BBE">
        <w:rPr>
          <w:color w:val="000000" w:themeColor="text1"/>
          <w:sz w:val="20"/>
          <w:szCs w:val="20"/>
        </w:rPr>
        <w:t>in</w:t>
      </w:r>
      <w:r w:rsidRPr="00F42AB9" w:rsidR="00DD2D63">
        <w:rPr>
          <w:color w:val="000000" w:themeColor="text1"/>
          <w:sz w:val="20"/>
          <w:szCs w:val="20"/>
        </w:rPr>
        <w:t xml:space="preserve"> generalising the findings. </w:t>
      </w:r>
      <w:r w:rsidRPr="00F42AB9" w:rsidR="00DA2C81">
        <w:rPr>
          <w:color w:val="000000" w:themeColor="text1"/>
          <w:sz w:val="20"/>
          <w:szCs w:val="20"/>
        </w:rPr>
        <w:t xml:space="preserve">Despite </w:t>
      </w:r>
      <w:r w:rsidRPr="00F42AB9" w:rsidR="00AC6C46">
        <w:rPr>
          <w:color w:val="000000" w:themeColor="text1"/>
          <w:sz w:val="20"/>
          <w:szCs w:val="20"/>
        </w:rPr>
        <w:t>constraints</w:t>
      </w:r>
      <w:r w:rsidRPr="00F42AB9" w:rsidR="00DA2C81">
        <w:rPr>
          <w:color w:val="000000" w:themeColor="text1"/>
          <w:sz w:val="20"/>
          <w:szCs w:val="20"/>
        </w:rPr>
        <w:t xml:space="preserve"> the study </w:t>
      </w:r>
      <w:r w:rsidRPr="00F42AB9" w:rsidR="00F42AB9">
        <w:rPr>
          <w:color w:val="000000" w:themeColor="text1"/>
          <w:sz w:val="20"/>
          <w:szCs w:val="20"/>
        </w:rPr>
        <w:t>contributes</w:t>
      </w:r>
      <w:r w:rsidRPr="00F42AB9" w:rsidR="00187526">
        <w:rPr>
          <w:color w:val="000000" w:themeColor="text1"/>
          <w:sz w:val="20"/>
          <w:szCs w:val="20"/>
        </w:rPr>
        <w:t xml:space="preserve"> to </w:t>
      </w:r>
      <w:r w:rsidRPr="00F42AB9" w:rsidR="00F87544">
        <w:rPr>
          <w:color w:val="000000" w:themeColor="text1"/>
          <w:sz w:val="20"/>
          <w:szCs w:val="20"/>
        </w:rPr>
        <w:t xml:space="preserve">research </w:t>
      </w:r>
      <w:r w:rsidRPr="00F42AB9" w:rsidR="00426185">
        <w:rPr>
          <w:color w:val="000000" w:themeColor="text1"/>
          <w:sz w:val="20"/>
          <w:szCs w:val="20"/>
        </w:rPr>
        <w:t xml:space="preserve">about </w:t>
      </w:r>
      <w:r w:rsidRPr="00F42AB9" w:rsidR="008A779C">
        <w:rPr>
          <w:color w:val="000000" w:themeColor="text1"/>
          <w:sz w:val="20"/>
          <w:szCs w:val="20"/>
        </w:rPr>
        <w:t xml:space="preserve">the benefits </w:t>
      </w:r>
      <w:r w:rsidRPr="00F42AB9" w:rsidR="00212590">
        <w:rPr>
          <w:color w:val="000000" w:themeColor="text1"/>
          <w:sz w:val="20"/>
          <w:szCs w:val="20"/>
        </w:rPr>
        <w:t xml:space="preserve">of </w:t>
      </w:r>
      <w:r w:rsidR="00F00B72">
        <w:rPr>
          <w:color w:val="000000" w:themeColor="text1"/>
          <w:sz w:val="20"/>
          <w:szCs w:val="20"/>
        </w:rPr>
        <w:t>intergenerational</w:t>
      </w:r>
      <w:r w:rsidRPr="00F42AB9" w:rsidR="00212590">
        <w:rPr>
          <w:color w:val="000000" w:themeColor="text1"/>
          <w:sz w:val="20"/>
          <w:szCs w:val="20"/>
        </w:rPr>
        <w:t xml:space="preserve"> practice</w:t>
      </w:r>
      <w:r w:rsidRPr="00F42AB9" w:rsidR="00280333">
        <w:rPr>
          <w:color w:val="000000" w:themeColor="text1"/>
          <w:sz w:val="20"/>
          <w:szCs w:val="20"/>
        </w:rPr>
        <w:t xml:space="preserve">, </w:t>
      </w:r>
      <w:r w:rsidRPr="00F42AB9" w:rsidR="001E2F19">
        <w:rPr>
          <w:color w:val="000000" w:themeColor="text1"/>
          <w:sz w:val="20"/>
          <w:szCs w:val="20"/>
        </w:rPr>
        <w:t xml:space="preserve">and </w:t>
      </w:r>
      <w:r w:rsidRPr="00F42AB9" w:rsidR="009B4734">
        <w:rPr>
          <w:color w:val="000000" w:themeColor="text1"/>
          <w:sz w:val="20"/>
          <w:szCs w:val="20"/>
        </w:rPr>
        <w:t>how</w:t>
      </w:r>
      <w:r w:rsidRPr="00F42AB9" w:rsidR="006843CA">
        <w:rPr>
          <w:color w:val="000000" w:themeColor="text1"/>
          <w:sz w:val="20"/>
          <w:szCs w:val="20"/>
        </w:rPr>
        <w:t xml:space="preserve"> informal interactions alongside structured singing activities supports friendship </w:t>
      </w:r>
      <w:r w:rsidR="00524186">
        <w:rPr>
          <w:color w:val="000000" w:themeColor="text1"/>
          <w:sz w:val="20"/>
          <w:szCs w:val="20"/>
        </w:rPr>
        <w:t xml:space="preserve">and </w:t>
      </w:r>
      <w:r w:rsidRPr="00F42AB9" w:rsidR="00B55FAE">
        <w:rPr>
          <w:color w:val="000000" w:themeColor="text1"/>
          <w:sz w:val="20"/>
          <w:szCs w:val="20"/>
        </w:rPr>
        <w:t>meaning making</w:t>
      </w:r>
      <w:r w:rsidRPr="00F42AB9" w:rsidR="006843CA">
        <w:rPr>
          <w:color w:val="000000" w:themeColor="text1"/>
          <w:sz w:val="20"/>
          <w:szCs w:val="20"/>
        </w:rPr>
        <w:t xml:space="preserve"> </w:t>
      </w:r>
      <w:r w:rsidRPr="00F42AB9" w:rsidR="00B55FAE">
        <w:rPr>
          <w:color w:val="000000" w:themeColor="text1"/>
          <w:sz w:val="20"/>
          <w:szCs w:val="20"/>
        </w:rPr>
        <w:t>between</w:t>
      </w:r>
      <w:r w:rsidRPr="00F42AB9" w:rsidR="006843CA">
        <w:rPr>
          <w:color w:val="000000" w:themeColor="text1"/>
          <w:sz w:val="20"/>
          <w:szCs w:val="20"/>
        </w:rPr>
        <w:t xml:space="preserve"> younger children and older adults</w:t>
      </w:r>
      <w:r w:rsidRPr="00F42AB9" w:rsidR="00212590">
        <w:rPr>
          <w:color w:val="000000" w:themeColor="text1"/>
          <w:sz w:val="20"/>
          <w:szCs w:val="20"/>
        </w:rPr>
        <w:t>.</w:t>
      </w:r>
      <w:r w:rsidRPr="00F42AB9" w:rsidR="008A779C">
        <w:rPr>
          <w:color w:val="000000" w:themeColor="text1"/>
          <w:sz w:val="20"/>
          <w:szCs w:val="20"/>
        </w:rPr>
        <w:t xml:space="preserve"> </w:t>
      </w:r>
      <w:r w:rsidRPr="00F42AB9" w:rsidR="00CD47B7">
        <w:rPr>
          <w:color w:val="000000" w:themeColor="text1"/>
          <w:sz w:val="20"/>
          <w:szCs w:val="20"/>
        </w:rPr>
        <w:t>Findings ways to</w:t>
      </w:r>
      <w:r w:rsidRPr="00F42AB9" w:rsidR="003E5311">
        <w:rPr>
          <w:color w:val="000000" w:themeColor="text1"/>
          <w:sz w:val="20"/>
          <w:szCs w:val="20"/>
        </w:rPr>
        <w:t xml:space="preserve"> re</w:t>
      </w:r>
      <w:r w:rsidRPr="00F42AB9" w:rsidR="008D3C2D">
        <w:rPr>
          <w:color w:val="000000" w:themeColor="text1"/>
          <w:sz w:val="20"/>
          <w:szCs w:val="20"/>
        </w:rPr>
        <w:t>-</w:t>
      </w:r>
      <w:r w:rsidRPr="00F42AB9" w:rsidR="003E5311">
        <w:rPr>
          <w:color w:val="000000" w:themeColor="text1"/>
          <w:sz w:val="20"/>
          <w:szCs w:val="20"/>
        </w:rPr>
        <w:t>establish intergenerational practice in the UK</w:t>
      </w:r>
      <w:r w:rsidRPr="00F42AB9" w:rsidR="00CA3F50">
        <w:rPr>
          <w:color w:val="000000" w:themeColor="text1"/>
          <w:sz w:val="20"/>
          <w:szCs w:val="20"/>
        </w:rPr>
        <w:t>,</w:t>
      </w:r>
      <w:r w:rsidRPr="00F42AB9" w:rsidR="00063E81">
        <w:rPr>
          <w:color w:val="000000" w:themeColor="text1"/>
          <w:sz w:val="20"/>
          <w:szCs w:val="20"/>
        </w:rPr>
        <w:t xml:space="preserve"> </w:t>
      </w:r>
      <w:r w:rsidRPr="00F42AB9" w:rsidR="0074267B">
        <w:rPr>
          <w:color w:val="000000" w:themeColor="text1"/>
          <w:sz w:val="20"/>
          <w:szCs w:val="20"/>
        </w:rPr>
        <w:t>where children and older adults can reconnect in safe ways, is essential</w:t>
      </w:r>
      <w:r w:rsidRPr="00F42AB9" w:rsidR="006F3A58">
        <w:rPr>
          <w:color w:val="000000" w:themeColor="text1"/>
          <w:sz w:val="20"/>
          <w:szCs w:val="20"/>
        </w:rPr>
        <w:t xml:space="preserve">. </w:t>
      </w:r>
      <w:r w:rsidRPr="00F42AB9" w:rsidR="006F3A58">
        <w:rPr>
          <w:color w:val="000000" w:themeColor="text1"/>
          <w:sz w:val="20"/>
          <w:szCs w:val="20"/>
        </w:rPr>
        <w:lastRenderedPageBreak/>
        <w:t xml:space="preserve">Whilst beneficial for all children and </w:t>
      </w:r>
      <w:r w:rsidRPr="00A10526" w:rsidR="006F3A58">
        <w:rPr>
          <w:color w:val="000000" w:themeColor="text1"/>
          <w:sz w:val="20"/>
          <w:szCs w:val="20"/>
        </w:rPr>
        <w:t xml:space="preserve">older adults, this </w:t>
      </w:r>
      <w:r w:rsidRPr="00A10526" w:rsidR="008A045D">
        <w:rPr>
          <w:color w:val="000000" w:themeColor="text1"/>
          <w:sz w:val="20"/>
          <w:szCs w:val="20"/>
        </w:rPr>
        <w:t>is particularly</w:t>
      </w:r>
      <w:r w:rsidRPr="00A10526" w:rsidR="006F3A58">
        <w:rPr>
          <w:color w:val="000000" w:themeColor="text1"/>
          <w:sz w:val="20"/>
          <w:szCs w:val="20"/>
        </w:rPr>
        <w:t xml:space="preserve"> important for </w:t>
      </w:r>
      <w:r w:rsidRPr="00A10526" w:rsidR="00A47738">
        <w:rPr>
          <w:color w:val="000000" w:themeColor="text1"/>
          <w:sz w:val="20"/>
          <w:szCs w:val="20"/>
        </w:rPr>
        <w:t>children</w:t>
      </w:r>
      <w:r w:rsidRPr="00A10526" w:rsidR="002379F1">
        <w:rPr>
          <w:color w:val="000000" w:themeColor="text1"/>
          <w:sz w:val="20"/>
          <w:szCs w:val="20"/>
        </w:rPr>
        <w:t xml:space="preserve"> who </w:t>
      </w:r>
      <w:r w:rsidRPr="00A10526" w:rsidR="004116D2">
        <w:rPr>
          <w:color w:val="000000" w:themeColor="text1"/>
          <w:sz w:val="20"/>
          <w:szCs w:val="20"/>
        </w:rPr>
        <w:t xml:space="preserve">may </w:t>
      </w:r>
      <w:r w:rsidRPr="00A10526" w:rsidR="002379F1">
        <w:rPr>
          <w:color w:val="000000" w:themeColor="text1"/>
          <w:sz w:val="20"/>
          <w:szCs w:val="20"/>
        </w:rPr>
        <w:t xml:space="preserve">have </w:t>
      </w:r>
      <w:r w:rsidRPr="00A10526" w:rsidR="001E7C04">
        <w:rPr>
          <w:color w:val="000000" w:themeColor="text1"/>
          <w:sz w:val="20"/>
          <w:szCs w:val="20"/>
        </w:rPr>
        <w:t xml:space="preserve">older relatives who </w:t>
      </w:r>
      <w:r w:rsidRPr="00A10526" w:rsidR="002379F1">
        <w:rPr>
          <w:color w:val="000000" w:themeColor="text1"/>
          <w:sz w:val="20"/>
          <w:szCs w:val="20"/>
        </w:rPr>
        <w:t xml:space="preserve">died </w:t>
      </w:r>
      <w:r w:rsidRPr="00A10526" w:rsidR="00AC560C">
        <w:rPr>
          <w:color w:val="000000" w:themeColor="text1"/>
          <w:sz w:val="20"/>
          <w:szCs w:val="20"/>
        </w:rPr>
        <w:t>because of</w:t>
      </w:r>
      <w:r w:rsidRPr="00A10526" w:rsidR="001E7C04">
        <w:rPr>
          <w:color w:val="000000" w:themeColor="text1"/>
          <w:sz w:val="20"/>
          <w:szCs w:val="20"/>
        </w:rPr>
        <w:t xml:space="preserve"> </w:t>
      </w:r>
      <w:r w:rsidRPr="00A10526" w:rsidR="002379F1">
        <w:rPr>
          <w:color w:val="000000" w:themeColor="text1"/>
          <w:sz w:val="20"/>
          <w:szCs w:val="20"/>
        </w:rPr>
        <w:t xml:space="preserve">the </w:t>
      </w:r>
      <w:r w:rsidRPr="00A10526" w:rsidR="00A86268">
        <w:rPr>
          <w:color w:val="000000" w:themeColor="text1"/>
          <w:sz w:val="20"/>
          <w:szCs w:val="20"/>
        </w:rPr>
        <w:t>pandemic and</w:t>
      </w:r>
      <w:r w:rsidRPr="00A10526" w:rsidR="007262FF">
        <w:rPr>
          <w:color w:val="000000" w:themeColor="text1"/>
          <w:sz w:val="20"/>
          <w:szCs w:val="20"/>
        </w:rPr>
        <w:t xml:space="preserve"> for </w:t>
      </w:r>
      <w:r w:rsidRPr="00A10526" w:rsidR="008B55F3">
        <w:rPr>
          <w:color w:val="000000" w:themeColor="text1"/>
          <w:sz w:val="20"/>
          <w:szCs w:val="20"/>
        </w:rPr>
        <w:t xml:space="preserve">older adults </w:t>
      </w:r>
      <w:r w:rsidRPr="00A10526" w:rsidR="00F42AB9">
        <w:rPr>
          <w:color w:val="000000" w:themeColor="text1"/>
          <w:sz w:val="20"/>
          <w:szCs w:val="20"/>
        </w:rPr>
        <w:t>[</w:t>
      </w:r>
      <w:r w:rsidRPr="00A10526" w:rsidR="008B55F3">
        <w:rPr>
          <w:color w:val="000000" w:themeColor="text1"/>
          <w:sz w:val="20"/>
          <w:szCs w:val="20"/>
        </w:rPr>
        <w:t>and children</w:t>
      </w:r>
      <w:r w:rsidRPr="00A10526" w:rsidR="00F42AB9">
        <w:rPr>
          <w:color w:val="000000" w:themeColor="text1"/>
          <w:sz w:val="20"/>
          <w:szCs w:val="20"/>
        </w:rPr>
        <w:t>]</w:t>
      </w:r>
      <w:r w:rsidRPr="00A10526" w:rsidR="008B55F3">
        <w:rPr>
          <w:color w:val="000000" w:themeColor="text1"/>
          <w:sz w:val="20"/>
          <w:szCs w:val="20"/>
        </w:rPr>
        <w:t xml:space="preserve"> who have </w:t>
      </w:r>
      <w:r w:rsidRPr="00A10526" w:rsidR="002F56D1">
        <w:rPr>
          <w:color w:val="000000" w:themeColor="text1"/>
          <w:sz w:val="20"/>
          <w:szCs w:val="20"/>
        </w:rPr>
        <w:t xml:space="preserve">experienced </w:t>
      </w:r>
      <w:r w:rsidRPr="00A10526" w:rsidR="0003474C">
        <w:rPr>
          <w:color w:val="000000" w:themeColor="text1"/>
          <w:sz w:val="20"/>
          <w:szCs w:val="20"/>
        </w:rPr>
        <w:t>poor</w:t>
      </w:r>
      <w:r w:rsidRPr="00A10526" w:rsidR="002F56D1">
        <w:rPr>
          <w:color w:val="000000" w:themeColor="text1"/>
          <w:sz w:val="20"/>
          <w:szCs w:val="20"/>
        </w:rPr>
        <w:t xml:space="preserve"> mental health </w:t>
      </w:r>
      <w:r w:rsidRPr="00A10526" w:rsidR="00F7147B">
        <w:rPr>
          <w:color w:val="000000" w:themeColor="text1"/>
          <w:sz w:val="20"/>
          <w:szCs w:val="20"/>
        </w:rPr>
        <w:t>because of</w:t>
      </w:r>
      <w:r w:rsidRPr="00A10526" w:rsidR="002379F1">
        <w:rPr>
          <w:color w:val="000000" w:themeColor="text1"/>
          <w:sz w:val="20"/>
          <w:szCs w:val="20"/>
        </w:rPr>
        <w:t xml:space="preserve"> shielding and</w:t>
      </w:r>
      <w:r w:rsidRPr="00A10526" w:rsidR="003A509B">
        <w:rPr>
          <w:color w:val="000000" w:themeColor="text1"/>
          <w:sz w:val="20"/>
          <w:szCs w:val="20"/>
        </w:rPr>
        <w:t>/or</w:t>
      </w:r>
      <w:r w:rsidRPr="00A10526" w:rsidR="002379F1">
        <w:rPr>
          <w:color w:val="000000" w:themeColor="text1"/>
          <w:sz w:val="20"/>
          <w:szCs w:val="20"/>
        </w:rPr>
        <w:t xml:space="preserve"> social isolation</w:t>
      </w:r>
      <w:r w:rsidRPr="00A10526" w:rsidR="006B4E53">
        <w:rPr>
          <w:color w:val="000000" w:themeColor="text1"/>
          <w:sz w:val="20"/>
          <w:szCs w:val="20"/>
        </w:rPr>
        <w:t xml:space="preserve">. </w:t>
      </w:r>
      <w:r w:rsidRPr="00A10526" w:rsidR="00DE62EB">
        <w:rPr>
          <w:color w:val="000000" w:themeColor="text1"/>
          <w:sz w:val="20"/>
          <w:szCs w:val="20"/>
        </w:rPr>
        <w:t>Finally, f</w:t>
      </w:r>
      <w:r w:rsidRPr="00A10526" w:rsidR="000C16D8">
        <w:rPr>
          <w:color w:val="000000" w:themeColor="text1"/>
          <w:sz w:val="20"/>
          <w:szCs w:val="20"/>
        </w:rPr>
        <w:t xml:space="preserve">urther research is necessary </w:t>
      </w:r>
      <w:r w:rsidRPr="00A10526" w:rsidR="00441CBC">
        <w:rPr>
          <w:color w:val="000000" w:themeColor="text1"/>
          <w:sz w:val="20"/>
          <w:szCs w:val="20"/>
        </w:rPr>
        <w:t>to provide a</w:t>
      </w:r>
      <w:r w:rsidRPr="00A10526" w:rsidR="00DE62EB">
        <w:rPr>
          <w:color w:val="000000" w:themeColor="text1"/>
          <w:sz w:val="20"/>
          <w:szCs w:val="20"/>
        </w:rPr>
        <w:t xml:space="preserve"> stronger</w:t>
      </w:r>
      <w:r w:rsidRPr="00A10526" w:rsidR="00441CBC">
        <w:rPr>
          <w:color w:val="000000" w:themeColor="text1"/>
          <w:sz w:val="20"/>
          <w:szCs w:val="20"/>
        </w:rPr>
        <w:t xml:space="preserve"> evidence base for </w:t>
      </w:r>
      <w:r w:rsidRPr="00A10526" w:rsidR="004C5DAF">
        <w:rPr>
          <w:color w:val="000000" w:themeColor="text1"/>
          <w:sz w:val="20"/>
          <w:szCs w:val="20"/>
        </w:rPr>
        <w:t xml:space="preserve">the </w:t>
      </w:r>
      <w:r w:rsidRPr="00A10526" w:rsidR="00A0671F">
        <w:rPr>
          <w:color w:val="000000" w:themeColor="text1"/>
          <w:sz w:val="20"/>
          <w:szCs w:val="20"/>
        </w:rPr>
        <w:t xml:space="preserve">benefits </w:t>
      </w:r>
      <w:r w:rsidRPr="00A10526" w:rsidR="004C5DAF">
        <w:rPr>
          <w:color w:val="000000" w:themeColor="text1"/>
          <w:sz w:val="20"/>
          <w:szCs w:val="20"/>
        </w:rPr>
        <w:t>of intergenerational practice</w:t>
      </w:r>
      <w:r w:rsidRPr="00A10526" w:rsidR="00ED257A">
        <w:rPr>
          <w:color w:val="000000" w:themeColor="text1"/>
          <w:sz w:val="20"/>
          <w:szCs w:val="20"/>
        </w:rPr>
        <w:t xml:space="preserve"> and how to support </w:t>
      </w:r>
      <w:r w:rsidRPr="00A10526" w:rsidR="00851B2A">
        <w:rPr>
          <w:color w:val="000000" w:themeColor="text1"/>
          <w:sz w:val="20"/>
          <w:szCs w:val="20"/>
        </w:rPr>
        <w:t>children and adults who may find it more difficult to engage</w:t>
      </w:r>
      <w:r w:rsidRPr="00A10526" w:rsidR="004C5DAF">
        <w:rPr>
          <w:color w:val="000000" w:themeColor="text1"/>
          <w:sz w:val="20"/>
          <w:szCs w:val="20"/>
        </w:rPr>
        <w:t xml:space="preserve">. </w:t>
      </w:r>
      <w:r w:rsidRPr="00A10526" w:rsidR="00DE62EB">
        <w:rPr>
          <w:color w:val="000000" w:themeColor="text1"/>
          <w:sz w:val="20"/>
          <w:szCs w:val="20"/>
        </w:rPr>
        <w:t xml:space="preserve">New dialogic ways are needed to </w:t>
      </w:r>
      <w:r w:rsidRPr="00A10526" w:rsidR="00432685">
        <w:rPr>
          <w:color w:val="000000" w:themeColor="text1"/>
          <w:sz w:val="20"/>
          <w:szCs w:val="20"/>
        </w:rPr>
        <w:t xml:space="preserve">actively </w:t>
      </w:r>
      <w:r w:rsidRPr="00A10526" w:rsidR="00DE62EB">
        <w:rPr>
          <w:color w:val="000000" w:themeColor="text1"/>
          <w:sz w:val="20"/>
          <w:szCs w:val="20"/>
        </w:rPr>
        <w:t>listen to the voices of young children and older adults</w:t>
      </w:r>
      <w:r w:rsidRPr="00A10526" w:rsidR="00641ABB">
        <w:rPr>
          <w:color w:val="000000" w:themeColor="text1"/>
          <w:sz w:val="20"/>
          <w:szCs w:val="20"/>
        </w:rPr>
        <w:t xml:space="preserve"> in care</w:t>
      </w:r>
      <w:r w:rsidRPr="00A10526" w:rsidR="00F219AD">
        <w:rPr>
          <w:color w:val="000000" w:themeColor="text1"/>
          <w:sz w:val="20"/>
          <w:szCs w:val="20"/>
        </w:rPr>
        <w:t xml:space="preserve"> to o</w:t>
      </w:r>
      <w:r w:rsidRPr="00A10526" w:rsidR="00BE34F9">
        <w:rPr>
          <w:color w:val="000000" w:themeColor="text1"/>
          <w:sz w:val="20"/>
          <w:szCs w:val="20"/>
        </w:rPr>
        <w:t xml:space="preserve">ptimise opportunities </w:t>
      </w:r>
      <w:r w:rsidRPr="00A10526" w:rsidR="00DC3B1E">
        <w:rPr>
          <w:color w:val="000000" w:themeColor="text1"/>
          <w:sz w:val="20"/>
          <w:szCs w:val="20"/>
        </w:rPr>
        <w:t>for learning and development</w:t>
      </w:r>
      <w:r w:rsidRPr="00A10526" w:rsidR="00F51E93">
        <w:rPr>
          <w:color w:val="000000" w:themeColor="text1"/>
          <w:sz w:val="20"/>
          <w:szCs w:val="20"/>
        </w:rPr>
        <w:t xml:space="preserve"> (</w:t>
      </w:r>
      <w:r w:rsidRPr="00A10526" w:rsidR="002047E5">
        <w:rPr>
          <w:color w:val="000000" w:themeColor="text1"/>
          <w:sz w:val="20"/>
          <w:szCs w:val="20"/>
        </w:rPr>
        <w:t>Davies-Abbott et al., 2021</w:t>
      </w:r>
      <w:r w:rsidR="002E121D">
        <w:rPr>
          <w:color w:val="000000" w:themeColor="text1"/>
          <w:sz w:val="20"/>
          <w:szCs w:val="20"/>
        </w:rPr>
        <w:t xml:space="preserve">; </w:t>
      </w:r>
      <w:r w:rsidRPr="00A10526" w:rsidR="00F51E93">
        <w:rPr>
          <w:color w:val="000000" w:themeColor="text1"/>
          <w:sz w:val="20"/>
          <w:szCs w:val="20"/>
        </w:rPr>
        <w:t>Murray, 2019)</w:t>
      </w:r>
      <w:r w:rsidRPr="00A10526" w:rsidR="00DE62EB">
        <w:rPr>
          <w:color w:val="000000" w:themeColor="text1"/>
          <w:sz w:val="20"/>
          <w:szCs w:val="20"/>
        </w:rPr>
        <w:t xml:space="preserve">. </w:t>
      </w:r>
      <w:r w:rsidRPr="00A10526" w:rsidR="00F45153">
        <w:rPr>
          <w:color w:val="000000" w:themeColor="text1"/>
          <w:sz w:val="20"/>
          <w:szCs w:val="20"/>
        </w:rPr>
        <w:t xml:space="preserve">One way to address </w:t>
      </w:r>
      <w:r w:rsidRPr="00A10526" w:rsidR="00B90913">
        <w:rPr>
          <w:color w:val="000000" w:themeColor="text1"/>
          <w:sz w:val="20"/>
          <w:szCs w:val="20"/>
        </w:rPr>
        <w:t>is</w:t>
      </w:r>
      <w:r w:rsidRPr="00F42AB9" w:rsidR="00F45153">
        <w:rPr>
          <w:color w:val="000000" w:themeColor="text1"/>
          <w:sz w:val="20"/>
          <w:szCs w:val="20"/>
        </w:rPr>
        <w:t xml:space="preserve"> </w:t>
      </w:r>
      <w:r w:rsidRPr="00F42AB9" w:rsidR="008931F2">
        <w:rPr>
          <w:color w:val="000000" w:themeColor="text1"/>
          <w:sz w:val="20"/>
          <w:szCs w:val="20"/>
        </w:rPr>
        <w:t xml:space="preserve">taking a </w:t>
      </w:r>
      <w:r w:rsidRPr="00F42AB9" w:rsidR="00F45153">
        <w:rPr>
          <w:color w:val="000000" w:themeColor="text1"/>
          <w:sz w:val="20"/>
          <w:szCs w:val="20"/>
        </w:rPr>
        <w:t>co-produc</w:t>
      </w:r>
      <w:r w:rsidRPr="00F42AB9" w:rsidR="00AF1955">
        <w:rPr>
          <w:color w:val="000000" w:themeColor="text1"/>
          <w:sz w:val="20"/>
          <w:szCs w:val="20"/>
        </w:rPr>
        <w:t>tive</w:t>
      </w:r>
      <w:r w:rsidRPr="00F42AB9" w:rsidR="00F45153">
        <w:rPr>
          <w:color w:val="000000" w:themeColor="text1"/>
          <w:sz w:val="20"/>
          <w:szCs w:val="20"/>
        </w:rPr>
        <w:t xml:space="preserve"> </w:t>
      </w:r>
      <w:r w:rsidRPr="00F42AB9" w:rsidR="008931F2">
        <w:rPr>
          <w:color w:val="000000" w:themeColor="text1"/>
          <w:sz w:val="20"/>
          <w:szCs w:val="20"/>
        </w:rPr>
        <w:t>approach</w:t>
      </w:r>
      <w:r w:rsidRPr="00F42AB9" w:rsidR="00214E25">
        <w:rPr>
          <w:color w:val="000000" w:themeColor="text1"/>
          <w:sz w:val="20"/>
          <w:szCs w:val="20"/>
        </w:rPr>
        <w:t xml:space="preserve">, </w:t>
      </w:r>
      <w:r w:rsidRPr="00F42AB9" w:rsidR="00DB7782">
        <w:rPr>
          <w:color w:val="000000" w:themeColor="text1"/>
          <w:sz w:val="20"/>
          <w:szCs w:val="20"/>
        </w:rPr>
        <w:t>doing research</w:t>
      </w:r>
      <w:r w:rsidRPr="00F42AB9" w:rsidR="00F45153">
        <w:rPr>
          <w:color w:val="000000" w:themeColor="text1"/>
          <w:sz w:val="20"/>
          <w:szCs w:val="20"/>
        </w:rPr>
        <w:t xml:space="preserve"> </w:t>
      </w:r>
      <w:r w:rsidRPr="00F42AB9" w:rsidR="00AF1955">
        <w:rPr>
          <w:color w:val="000000" w:themeColor="text1"/>
          <w:sz w:val="20"/>
          <w:szCs w:val="20"/>
        </w:rPr>
        <w:t>with</w:t>
      </w:r>
      <w:r w:rsidRPr="00F42AB9" w:rsidR="00DE62EB">
        <w:rPr>
          <w:color w:val="000000" w:themeColor="text1"/>
          <w:sz w:val="20"/>
          <w:szCs w:val="20"/>
        </w:rPr>
        <w:t xml:space="preserve"> </w:t>
      </w:r>
      <w:r w:rsidRPr="00F42AB9" w:rsidR="00AF1955">
        <w:rPr>
          <w:color w:val="000000" w:themeColor="text1"/>
          <w:sz w:val="20"/>
          <w:szCs w:val="20"/>
        </w:rPr>
        <w:t xml:space="preserve">[rather than on] </w:t>
      </w:r>
      <w:r w:rsidRPr="00F42AB9" w:rsidR="00DE62EB">
        <w:rPr>
          <w:color w:val="000000" w:themeColor="text1"/>
          <w:sz w:val="20"/>
          <w:szCs w:val="20"/>
        </w:rPr>
        <w:t xml:space="preserve">children, older adults, practitioners to </w:t>
      </w:r>
      <w:r w:rsidRPr="00F42AB9" w:rsidR="002C1CAC">
        <w:rPr>
          <w:color w:val="000000" w:themeColor="text1"/>
          <w:sz w:val="20"/>
          <w:szCs w:val="20"/>
        </w:rPr>
        <w:t>generate new knowledge and understandings</w:t>
      </w:r>
      <w:r w:rsidRPr="00F42AB9" w:rsidR="00DB7782">
        <w:rPr>
          <w:color w:val="000000" w:themeColor="text1"/>
          <w:sz w:val="20"/>
          <w:szCs w:val="20"/>
        </w:rPr>
        <w:t xml:space="preserve"> (Clark, 2017)</w:t>
      </w:r>
      <w:r w:rsidRPr="00F42AB9" w:rsidR="002C1CAC">
        <w:rPr>
          <w:color w:val="000000" w:themeColor="text1"/>
          <w:sz w:val="20"/>
          <w:szCs w:val="20"/>
        </w:rPr>
        <w:t xml:space="preserve">. </w:t>
      </w:r>
    </w:p>
    <w:p w:rsidRPr="00F42AB9" w:rsidR="00824B8C" w:rsidP="00824B8C" w:rsidRDefault="00824B8C" w14:paraId="1F79CDE6" w14:textId="77777777">
      <w:pPr>
        <w:spacing w:line="360" w:lineRule="auto"/>
        <w:jc w:val="both"/>
        <w:rPr>
          <w:color w:val="000000" w:themeColor="text1"/>
          <w:sz w:val="20"/>
          <w:szCs w:val="20"/>
        </w:rPr>
      </w:pPr>
    </w:p>
    <w:p w:rsidRPr="00F42AB9" w:rsidR="00AF1955" w:rsidP="00842287" w:rsidRDefault="00AF1955" w14:paraId="18F0DD86" w14:textId="77777777">
      <w:pPr>
        <w:spacing w:line="360" w:lineRule="auto"/>
        <w:jc w:val="both"/>
        <w:rPr>
          <w:color w:val="000000" w:themeColor="text1"/>
          <w:sz w:val="20"/>
          <w:szCs w:val="20"/>
        </w:rPr>
      </w:pPr>
    </w:p>
    <w:p w:rsidRPr="00F42AB9" w:rsidR="00E04553" w:rsidP="00842287" w:rsidRDefault="00E04553" w14:paraId="39FF24E6" w14:textId="77777777">
      <w:pPr>
        <w:spacing w:line="360" w:lineRule="auto"/>
        <w:jc w:val="both"/>
        <w:rPr>
          <w:color w:val="000000" w:themeColor="text1"/>
          <w:sz w:val="20"/>
          <w:szCs w:val="20"/>
        </w:rPr>
      </w:pPr>
    </w:p>
    <w:p w:rsidRPr="00F42AB9" w:rsidR="00AF1955" w:rsidP="00B94E70" w:rsidRDefault="00AF1955" w14:paraId="01E50474" w14:textId="77777777">
      <w:pPr>
        <w:jc w:val="both"/>
        <w:textAlignment w:val="baseline"/>
        <w:rPr>
          <w:color w:val="000000" w:themeColor="text1"/>
          <w:sz w:val="20"/>
          <w:szCs w:val="20"/>
        </w:rPr>
      </w:pPr>
    </w:p>
    <w:p w:rsidRPr="00F42AB9" w:rsidR="00EB5C73" w:rsidP="00EB5C73" w:rsidRDefault="00EB5C73" w14:paraId="0D486975" w14:textId="77777777">
      <w:pPr>
        <w:jc w:val="both"/>
        <w:textAlignment w:val="baseline"/>
        <w:rPr>
          <w:b/>
          <w:bCs/>
          <w:color w:val="000000" w:themeColor="text1"/>
          <w:sz w:val="20"/>
          <w:szCs w:val="20"/>
        </w:rPr>
      </w:pPr>
      <w:r w:rsidRPr="00F42AB9">
        <w:rPr>
          <w:b/>
          <w:bCs/>
          <w:color w:val="000000" w:themeColor="text1"/>
          <w:sz w:val="20"/>
          <w:szCs w:val="20"/>
        </w:rPr>
        <w:t>References  </w:t>
      </w:r>
    </w:p>
    <w:p w:rsidRPr="00F42AB9" w:rsidR="00EB5C73" w:rsidP="00EB5C73" w:rsidRDefault="00EB5C73" w14:paraId="2E02591D" w14:textId="77777777">
      <w:pPr>
        <w:jc w:val="both"/>
        <w:textAlignment w:val="baseline"/>
        <w:rPr>
          <w:sz w:val="20"/>
          <w:szCs w:val="20"/>
        </w:rPr>
      </w:pPr>
    </w:p>
    <w:p w:rsidRPr="004869B8" w:rsidR="00EB5C73" w:rsidP="00EB5C73" w:rsidRDefault="00EB5C73" w14:paraId="2870A05A" w14:textId="11128C87">
      <w:pPr>
        <w:jc w:val="both"/>
        <w:textAlignment w:val="baseline"/>
        <w:rPr>
          <w:rFonts w:eastAsiaTheme="minorHAnsi"/>
          <w:sz w:val="20"/>
          <w:szCs w:val="20"/>
          <w:lang w:eastAsia="en-US"/>
        </w:rPr>
      </w:pPr>
      <w:r w:rsidRPr="00F42AB9">
        <w:rPr>
          <w:sz w:val="20"/>
          <w:szCs w:val="20"/>
        </w:rPr>
        <w:t>Alzheimer’s Society (2020). </w:t>
      </w:r>
      <w:r w:rsidRPr="00F42AB9">
        <w:rPr>
          <w:i/>
          <w:iCs/>
          <w:sz w:val="20"/>
          <w:szCs w:val="20"/>
        </w:rPr>
        <w:t>The impact of COVID-19 on people affected by dementia</w:t>
      </w:r>
      <w:r w:rsidRPr="00F42AB9">
        <w:rPr>
          <w:sz w:val="20"/>
          <w:szCs w:val="20"/>
        </w:rPr>
        <w:t>.  </w:t>
      </w:r>
      <w:hyperlink r:id="rId11">
        <w:r w:rsidRPr="004869B8">
          <w:rPr>
            <w:sz w:val="20"/>
            <w:szCs w:val="20"/>
          </w:rPr>
          <w:t>https://www.alzheimers.org.uk/sites/default/files/2020-08/The_Impact_of_COVID-19_on_People_Affected_By_Dementia.pdf</w:t>
        </w:r>
      </w:hyperlink>
      <w:r w:rsidRPr="004869B8" w:rsidR="004869B8">
        <w:rPr>
          <w:sz w:val="20"/>
          <w:szCs w:val="20"/>
        </w:rPr>
        <w:t xml:space="preserve"> </w:t>
      </w:r>
      <w:r w:rsidRPr="004869B8">
        <w:rPr>
          <w:color w:val="000000" w:themeColor="text1"/>
          <w:sz w:val="20"/>
          <w:szCs w:val="20"/>
        </w:rPr>
        <w:t>  </w:t>
      </w:r>
    </w:p>
    <w:p w:rsidRPr="00F42AB9" w:rsidR="00EB5C73" w:rsidP="00EB5C73" w:rsidRDefault="00EB5C73" w14:paraId="03C46049" w14:textId="77777777">
      <w:pPr>
        <w:jc w:val="both"/>
        <w:textAlignment w:val="baseline"/>
        <w:rPr>
          <w:sz w:val="20"/>
          <w:szCs w:val="20"/>
        </w:rPr>
      </w:pPr>
    </w:p>
    <w:p w:rsidRPr="00F42AB9" w:rsidR="00EB5C73" w:rsidP="00EB5C73" w:rsidRDefault="00EB5C73" w14:paraId="1FAE7DDA" w14:textId="3F21C7AA">
      <w:pPr>
        <w:jc w:val="both"/>
        <w:textAlignment w:val="baseline"/>
        <w:rPr>
          <w:sz w:val="20"/>
          <w:szCs w:val="20"/>
        </w:rPr>
      </w:pPr>
      <w:r w:rsidRPr="00F42AB9">
        <w:rPr>
          <w:sz w:val="20"/>
          <w:szCs w:val="20"/>
        </w:rPr>
        <w:t>Alzheimer’s Society (2021)</w:t>
      </w:r>
      <w:r w:rsidRPr="00F42AB9" w:rsidR="00F8027E">
        <w:rPr>
          <w:sz w:val="20"/>
          <w:szCs w:val="20"/>
        </w:rPr>
        <w:t>.</w:t>
      </w:r>
      <w:r w:rsidRPr="00F42AB9">
        <w:rPr>
          <w:sz w:val="20"/>
          <w:szCs w:val="20"/>
        </w:rPr>
        <w:t> </w:t>
      </w:r>
      <w:r w:rsidRPr="00F42AB9">
        <w:rPr>
          <w:i/>
          <w:iCs/>
          <w:sz w:val="20"/>
          <w:szCs w:val="20"/>
        </w:rPr>
        <w:t>Who gets Alzheimer’s disease?</w:t>
      </w:r>
      <w:r w:rsidRPr="00F42AB9">
        <w:rPr>
          <w:sz w:val="20"/>
          <w:szCs w:val="20"/>
        </w:rPr>
        <w:t> </w:t>
      </w:r>
      <w:r w:rsidR="00836535">
        <w:t xml:space="preserve"> </w:t>
      </w:r>
      <w:hyperlink w:anchor="content-start" r:id="rId12">
        <w:r w:rsidRPr="00F42AB9">
          <w:rPr>
            <w:sz w:val="20"/>
            <w:szCs w:val="20"/>
          </w:rPr>
          <w:t>https://www.alzheimers.org.uk/about-dementia/types-dementia/who-gets-alzheimers-disease#content-start</w:t>
        </w:r>
      </w:hyperlink>
      <w:r w:rsidR="00836535">
        <w:rPr>
          <w:sz w:val="20"/>
          <w:szCs w:val="20"/>
        </w:rPr>
        <w:t xml:space="preserve"> </w:t>
      </w:r>
      <w:r w:rsidRPr="00F42AB9">
        <w:rPr>
          <w:sz w:val="20"/>
          <w:szCs w:val="20"/>
        </w:rPr>
        <w:t> </w:t>
      </w:r>
    </w:p>
    <w:p w:rsidRPr="00F42AB9" w:rsidR="00EB5C73" w:rsidP="00EB5C73" w:rsidRDefault="00EB5C73" w14:paraId="041EE9EB" w14:textId="77777777">
      <w:pPr>
        <w:jc w:val="both"/>
        <w:textAlignment w:val="baseline"/>
        <w:rPr>
          <w:sz w:val="20"/>
          <w:szCs w:val="20"/>
        </w:rPr>
      </w:pPr>
      <w:r w:rsidRPr="00F42AB9">
        <w:rPr>
          <w:sz w:val="20"/>
          <w:szCs w:val="20"/>
        </w:rPr>
        <w:t>  </w:t>
      </w:r>
    </w:p>
    <w:p w:rsidRPr="00F42AB9" w:rsidR="00EB5C73" w:rsidP="00EB5C73" w:rsidRDefault="00EB5C73" w14:paraId="3100880E" w14:textId="312FC7EB">
      <w:pPr>
        <w:jc w:val="both"/>
        <w:textAlignment w:val="baseline"/>
        <w:rPr>
          <w:sz w:val="20"/>
          <w:szCs w:val="20"/>
        </w:rPr>
      </w:pPr>
      <w:r w:rsidRPr="00F42AB9">
        <w:rPr>
          <w:sz w:val="20"/>
          <w:szCs w:val="20"/>
        </w:rPr>
        <w:t>Bakhtin, M. (1981). </w:t>
      </w:r>
      <w:r w:rsidRPr="00F42AB9">
        <w:rPr>
          <w:i/>
          <w:iCs/>
          <w:sz w:val="20"/>
          <w:szCs w:val="20"/>
        </w:rPr>
        <w:t>The dialogic imagination: Four essays</w:t>
      </w:r>
      <w:r w:rsidRPr="00F42AB9">
        <w:rPr>
          <w:sz w:val="20"/>
          <w:szCs w:val="20"/>
        </w:rPr>
        <w:t xml:space="preserve">. </w:t>
      </w:r>
      <w:r w:rsidRPr="00F42AB9" w:rsidR="006C4309">
        <w:rPr>
          <w:sz w:val="20"/>
          <w:szCs w:val="20"/>
        </w:rPr>
        <w:t>(</w:t>
      </w:r>
      <w:r w:rsidRPr="00F42AB9">
        <w:rPr>
          <w:sz w:val="20"/>
          <w:szCs w:val="20"/>
        </w:rPr>
        <w:t>Ed</w:t>
      </w:r>
      <w:r w:rsidRPr="00F42AB9" w:rsidR="0028600D">
        <w:rPr>
          <w:sz w:val="20"/>
          <w:szCs w:val="20"/>
        </w:rPr>
        <w:t>.</w:t>
      </w:r>
      <w:r w:rsidRPr="00F42AB9">
        <w:rPr>
          <w:sz w:val="20"/>
          <w:szCs w:val="20"/>
        </w:rPr>
        <w:t xml:space="preserve"> Michael </w:t>
      </w:r>
      <w:proofErr w:type="spellStart"/>
      <w:r w:rsidRPr="00F42AB9">
        <w:rPr>
          <w:sz w:val="20"/>
          <w:szCs w:val="20"/>
        </w:rPr>
        <w:t>Holquest</w:t>
      </w:r>
      <w:proofErr w:type="spellEnd"/>
      <w:r w:rsidRPr="00F42AB9" w:rsidR="006C4309">
        <w:rPr>
          <w:sz w:val="20"/>
          <w:szCs w:val="20"/>
        </w:rPr>
        <w:t>)</w:t>
      </w:r>
      <w:r w:rsidRPr="00F42AB9">
        <w:rPr>
          <w:sz w:val="20"/>
          <w:szCs w:val="20"/>
        </w:rPr>
        <w:t>. University of Texas Press.  </w:t>
      </w:r>
    </w:p>
    <w:p w:rsidRPr="00F42AB9" w:rsidR="00EB5C73" w:rsidP="00EB5C73" w:rsidRDefault="00EB5C73" w14:paraId="7C7056F3" w14:textId="77777777">
      <w:pPr>
        <w:jc w:val="both"/>
        <w:textAlignment w:val="baseline"/>
        <w:rPr>
          <w:sz w:val="20"/>
          <w:szCs w:val="20"/>
        </w:rPr>
      </w:pPr>
      <w:r w:rsidRPr="00F42AB9">
        <w:rPr>
          <w:sz w:val="20"/>
          <w:szCs w:val="20"/>
        </w:rPr>
        <w:t> </w:t>
      </w:r>
    </w:p>
    <w:p w:rsidRPr="00F42AB9" w:rsidR="00EB5C73" w:rsidP="00EB5C73" w:rsidRDefault="00EB5C73" w14:paraId="7CC4AE9F" w14:textId="4F33DA47">
      <w:pPr>
        <w:jc w:val="both"/>
        <w:textAlignment w:val="baseline"/>
        <w:rPr>
          <w:sz w:val="20"/>
          <w:szCs w:val="20"/>
        </w:rPr>
      </w:pPr>
      <w:r w:rsidRPr="00F42AB9">
        <w:rPr>
          <w:sz w:val="20"/>
          <w:szCs w:val="20"/>
        </w:rPr>
        <w:t>Bakhtin, M. (1984). </w:t>
      </w:r>
      <w:r w:rsidRPr="00F42AB9">
        <w:rPr>
          <w:i/>
          <w:iCs/>
          <w:sz w:val="20"/>
          <w:szCs w:val="20"/>
        </w:rPr>
        <w:t>Problems of Dostoevsky’s poetics</w:t>
      </w:r>
      <w:r w:rsidRPr="00F42AB9">
        <w:rPr>
          <w:sz w:val="20"/>
          <w:szCs w:val="20"/>
        </w:rPr>
        <w:t>. (C. Emmerson, Trans.). University of Minnesota Press.  </w:t>
      </w:r>
    </w:p>
    <w:p w:rsidRPr="00F42AB9" w:rsidR="00EB5C73" w:rsidP="00EB5C73" w:rsidRDefault="00EB5C73" w14:paraId="206BFDD4" w14:textId="77777777">
      <w:pPr>
        <w:jc w:val="both"/>
        <w:rPr>
          <w:sz w:val="20"/>
          <w:szCs w:val="20"/>
        </w:rPr>
      </w:pPr>
    </w:p>
    <w:p w:rsidRPr="00F42AB9" w:rsidR="00192A27" w:rsidP="00192A27" w:rsidRDefault="00EB5C73" w14:paraId="5929D594" w14:textId="0184A511">
      <w:pPr>
        <w:rPr>
          <w:color w:val="000000" w:themeColor="text1"/>
          <w:sz w:val="20"/>
          <w:szCs w:val="20"/>
        </w:rPr>
      </w:pPr>
      <w:r w:rsidRPr="00F42AB9">
        <w:rPr>
          <w:color w:val="000000" w:themeColor="text1"/>
          <w:sz w:val="20"/>
          <w:szCs w:val="20"/>
        </w:rPr>
        <w:t xml:space="preserve">Boivin, N. </w:t>
      </w:r>
      <w:r w:rsidRPr="00F42AB9" w:rsidR="001D55AB">
        <w:rPr>
          <w:color w:val="000000" w:themeColor="text1"/>
          <w:sz w:val="20"/>
          <w:szCs w:val="20"/>
        </w:rPr>
        <w:t>(</w:t>
      </w:r>
      <w:r w:rsidRPr="00F42AB9">
        <w:rPr>
          <w:color w:val="000000" w:themeColor="text1"/>
          <w:sz w:val="20"/>
          <w:szCs w:val="20"/>
        </w:rPr>
        <w:t>2021</w:t>
      </w:r>
      <w:r w:rsidRPr="00F42AB9" w:rsidR="001D55AB">
        <w:rPr>
          <w:color w:val="000000" w:themeColor="text1"/>
          <w:sz w:val="20"/>
          <w:szCs w:val="20"/>
        </w:rPr>
        <w:t>)</w:t>
      </w:r>
      <w:r w:rsidRPr="00F42AB9">
        <w:rPr>
          <w:color w:val="000000" w:themeColor="text1"/>
          <w:sz w:val="20"/>
          <w:szCs w:val="20"/>
        </w:rPr>
        <w:t xml:space="preserve">. Co-participatory multimodal intergenerational storytelling: preschool children’s relationship with modality creating elder inclusion. </w:t>
      </w:r>
      <w:r w:rsidRPr="00F42AB9">
        <w:rPr>
          <w:i/>
          <w:iCs/>
          <w:color w:val="000000" w:themeColor="text1"/>
          <w:sz w:val="20"/>
          <w:szCs w:val="20"/>
        </w:rPr>
        <w:t>Journal of early childhood literacy</w:t>
      </w:r>
      <w:r w:rsidRPr="00F42AB9">
        <w:rPr>
          <w:color w:val="000000" w:themeColor="text1"/>
          <w:sz w:val="20"/>
          <w:szCs w:val="20"/>
        </w:rPr>
        <w:t>, 0(0)</w:t>
      </w:r>
      <w:r w:rsidR="00CE3577">
        <w:rPr>
          <w:color w:val="000000" w:themeColor="text1"/>
          <w:sz w:val="20"/>
          <w:szCs w:val="20"/>
        </w:rPr>
        <w:t xml:space="preserve">, </w:t>
      </w:r>
      <w:r w:rsidRPr="00F42AB9">
        <w:rPr>
          <w:color w:val="000000" w:themeColor="text1"/>
          <w:sz w:val="20"/>
          <w:szCs w:val="20"/>
        </w:rPr>
        <w:t xml:space="preserve">1-26. </w:t>
      </w:r>
      <w:hyperlink w:history="1" r:id="rId13">
        <w:r w:rsidRPr="00F42AB9" w:rsidR="00192A27">
          <w:rPr>
            <w:rStyle w:val="Hyperlink"/>
            <w:color w:val="000000" w:themeColor="text1"/>
            <w:sz w:val="20"/>
            <w:szCs w:val="20"/>
            <w:shd w:val="clear" w:color="auto" w:fill="FFFFFF"/>
          </w:rPr>
          <w:t>https://doi.org/10.1177/14687984211012055</w:t>
        </w:r>
      </w:hyperlink>
    </w:p>
    <w:p w:rsidRPr="00F42AB9" w:rsidR="00EB5C73" w:rsidP="00EB5C73" w:rsidRDefault="00EB5C73" w14:paraId="07C09865" w14:textId="77777777">
      <w:pPr>
        <w:rPr>
          <w:sz w:val="20"/>
          <w:szCs w:val="20"/>
        </w:rPr>
      </w:pPr>
    </w:p>
    <w:p w:rsidRPr="00F42AB9" w:rsidR="00EB5C73" w:rsidP="00EB5C73" w:rsidRDefault="00EB5C73" w14:paraId="02A30E79" w14:textId="2AF75299">
      <w:pPr>
        <w:textAlignment w:val="baseline"/>
        <w:rPr>
          <w:sz w:val="20"/>
          <w:szCs w:val="20"/>
        </w:rPr>
      </w:pPr>
      <w:r w:rsidRPr="00F42AB9">
        <w:rPr>
          <w:sz w:val="20"/>
          <w:szCs w:val="20"/>
        </w:rPr>
        <w:t xml:space="preserve">Braun, V. </w:t>
      </w:r>
      <w:r w:rsidR="0082466C">
        <w:rPr>
          <w:sz w:val="20"/>
          <w:szCs w:val="20"/>
        </w:rPr>
        <w:t xml:space="preserve">&amp; </w:t>
      </w:r>
      <w:r w:rsidRPr="00F42AB9">
        <w:rPr>
          <w:sz w:val="20"/>
          <w:szCs w:val="20"/>
        </w:rPr>
        <w:t>Clarke, V. (2013)</w:t>
      </w:r>
      <w:r w:rsidRPr="00F42AB9" w:rsidR="001D55AB">
        <w:rPr>
          <w:sz w:val="20"/>
          <w:szCs w:val="20"/>
        </w:rPr>
        <w:t>.</w:t>
      </w:r>
      <w:r w:rsidRPr="00F42AB9">
        <w:rPr>
          <w:sz w:val="20"/>
          <w:szCs w:val="20"/>
        </w:rPr>
        <w:t xml:space="preserve"> </w:t>
      </w:r>
      <w:r w:rsidRPr="00F42AB9">
        <w:rPr>
          <w:i/>
          <w:iCs/>
          <w:sz w:val="20"/>
          <w:szCs w:val="20"/>
        </w:rPr>
        <w:t>Successful qualitative research: a practical guide for beginners.</w:t>
      </w:r>
      <w:r w:rsidRPr="00F42AB9">
        <w:rPr>
          <w:sz w:val="20"/>
          <w:szCs w:val="20"/>
        </w:rPr>
        <w:t xml:space="preserve"> Sage. </w:t>
      </w:r>
    </w:p>
    <w:p w:rsidRPr="00F42AB9" w:rsidR="00EB5C73" w:rsidP="00EB5C73" w:rsidRDefault="00EB5C73" w14:paraId="446ED8C7" w14:textId="77777777">
      <w:pPr>
        <w:jc w:val="both"/>
        <w:textAlignment w:val="baseline"/>
        <w:rPr>
          <w:sz w:val="20"/>
          <w:szCs w:val="20"/>
        </w:rPr>
      </w:pPr>
      <w:r w:rsidRPr="00F42AB9">
        <w:rPr>
          <w:sz w:val="20"/>
          <w:szCs w:val="20"/>
        </w:rPr>
        <w:t> </w:t>
      </w:r>
    </w:p>
    <w:p w:rsidRPr="00F42AB9" w:rsidR="00EB5C73" w:rsidP="00EB5C73" w:rsidRDefault="00EB5C73" w14:paraId="6B7F1333" w14:textId="11CF58D1">
      <w:pPr>
        <w:jc w:val="both"/>
        <w:textAlignment w:val="baseline"/>
        <w:rPr>
          <w:sz w:val="20"/>
          <w:szCs w:val="20"/>
        </w:rPr>
      </w:pPr>
      <w:r w:rsidRPr="00F42AB9">
        <w:rPr>
          <w:sz w:val="20"/>
          <w:szCs w:val="20"/>
        </w:rPr>
        <w:t>Burke, S. (2020). Stronger together? Intergenerational connection and C</w:t>
      </w:r>
      <w:r w:rsidR="0048012A">
        <w:rPr>
          <w:sz w:val="20"/>
          <w:szCs w:val="20"/>
        </w:rPr>
        <w:t>OVID</w:t>
      </w:r>
      <w:r w:rsidRPr="00F42AB9">
        <w:rPr>
          <w:sz w:val="20"/>
          <w:szCs w:val="20"/>
        </w:rPr>
        <w:t>-19. </w:t>
      </w:r>
      <w:r w:rsidRPr="00F42AB9">
        <w:rPr>
          <w:i/>
          <w:iCs/>
          <w:sz w:val="20"/>
          <w:szCs w:val="20"/>
        </w:rPr>
        <w:t>Quality in aging and older adults</w:t>
      </w:r>
      <w:r w:rsidRPr="00F42AB9">
        <w:rPr>
          <w:sz w:val="20"/>
          <w:szCs w:val="20"/>
        </w:rPr>
        <w:t>, 21(4)</w:t>
      </w:r>
      <w:r w:rsidR="00CE3577">
        <w:rPr>
          <w:sz w:val="20"/>
          <w:szCs w:val="20"/>
        </w:rPr>
        <w:t xml:space="preserve">, </w:t>
      </w:r>
      <w:r w:rsidRPr="00F42AB9">
        <w:rPr>
          <w:sz w:val="20"/>
          <w:szCs w:val="20"/>
        </w:rPr>
        <w:t>253-259. </w:t>
      </w:r>
    </w:p>
    <w:p w:rsidRPr="00F42AB9" w:rsidR="00EB5C73" w:rsidP="0047710C" w:rsidRDefault="00EB5C73" w14:paraId="78FE8EBD" w14:textId="64587B80">
      <w:pPr>
        <w:jc w:val="both"/>
        <w:textAlignment w:val="baseline"/>
        <w:rPr>
          <w:sz w:val="20"/>
          <w:szCs w:val="20"/>
        </w:rPr>
      </w:pPr>
      <w:r w:rsidRPr="00F42AB9">
        <w:rPr>
          <w:sz w:val="20"/>
          <w:szCs w:val="20"/>
        </w:rPr>
        <w:t> </w:t>
      </w:r>
    </w:p>
    <w:p w:rsidRPr="00F42AB9" w:rsidR="00EB5C73" w:rsidP="00EB5C73" w:rsidRDefault="00EB5C73" w14:paraId="58B6F334" w14:textId="4A3D346F">
      <w:pPr>
        <w:jc w:val="both"/>
        <w:rPr>
          <w:sz w:val="20"/>
          <w:szCs w:val="20"/>
        </w:rPr>
      </w:pPr>
      <w:r w:rsidRPr="00F42AB9">
        <w:rPr>
          <w:sz w:val="20"/>
          <w:szCs w:val="20"/>
        </w:rPr>
        <w:t>Clark, A. (2017)</w:t>
      </w:r>
      <w:r w:rsidRPr="00F42AB9" w:rsidR="00ED2205">
        <w:rPr>
          <w:sz w:val="20"/>
          <w:szCs w:val="20"/>
        </w:rPr>
        <w:t>.</w:t>
      </w:r>
      <w:r w:rsidRPr="00F42AB9">
        <w:rPr>
          <w:sz w:val="20"/>
          <w:szCs w:val="20"/>
        </w:rPr>
        <w:t xml:space="preserve"> </w:t>
      </w:r>
      <w:r w:rsidRPr="00F42AB9">
        <w:rPr>
          <w:i/>
          <w:iCs/>
          <w:sz w:val="20"/>
          <w:szCs w:val="20"/>
        </w:rPr>
        <w:t>Listening to young children: a guide to understanding and using the mosaic approach</w:t>
      </w:r>
      <w:r w:rsidRPr="00F42AB9">
        <w:rPr>
          <w:sz w:val="20"/>
          <w:szCs w:val="20"/>
        </w:rPr>
        <w:t>. (3</w:t>
      </w:r>
      <w:r w:rsidRPr="00F42AB9">
        <w:rPr>
          <w:sz w:val="20"/>
          <w:szCs w:val="20"/>
          <w:vertAlign w:val="superscript"/>
        </w:rPr>
        <w:t>rd</w:t>
      </w:r>
      <w:r w:rsidRPr="00F42AB9">
        <w:rPr>
          <w:sz w:val="20"/>
          <w:szCs w:val="20"/>
        </w:rPr>
        <w:t xml:space="preserve"> ed.). Jessica Kingsley Publishers. </w:t>
      </w:r>
    </w:p>
    <w:p w:rsidRPr="00F42AB9" w:rsidR="00EB5C73" w:rsidP="00EB5C73" w:rsidRDefault="00EB5C73" w14:paraId="7D9CE62E" w14:textId="77777777">
      <w:pPr>
        <w:jc w:val="both"/>
        <w:textAlignment w:val="baseline"/>
        <w:rPr>
          <w:sz w:val="20"/>
          <w:szCs w:val="20"/>
        </w:rPr>
      </w:pPr>
      <w:r w:rsidRPr="00F42AB9">
        <w:rPr>
          <w:sz w:val="20"/>
          <w:szCs w:val="20"/>
        </w:rPr>
        <w:t> </w:t>
      </w:r>
    </w:p>
    <w:p w:rsidRPr="00F42AB9" w:rsidR="00EB5C73" w:rsidP="00F42AB9" w:rsidRDefault="00EB5C73" w14:paraId="773D15C9" w14:textId="5E7D7418">
      <w:pPr>
        <w:rPr>
          <w:color w:val="000000" w:themeColor="text1"/>
          <w:sz w:val="20"/>
          <w:szCs w:val="20"/>
        </w:rPr>
      </w:pPr>
      <w:r w:rsidRPr="00F42AB9">
        <w:rPr>
          <w:sz w:val="20"/>
          <w:szCs w:val="20"/>
        </w:rPr>
        <w:t>Cohen, L.  (2009). The </w:t>
      </w:r>
      <w:proofErr w:type="spellStart"/>
      <w:r w:rsidRPr="00F42AB9">
        <w:rPr>
          <w:sz w:val="20"/>
          <w:szCs w:val="20"/>
        </w:rPr>
        <w:t>heteroglossic</w:t>
      </w:r>
      <w:proofErr w:type="spellEnd"/>
      <w:r w:rsidRPr="00F42AB9">
        <w:rPr>
          <w:sz w:val="20"/>
          <w:szCs w:val="20"/>
        </w:rPr>
        <w:t> world of pre-schoolers’ pretend play. </w:t>
      </w:r>
      <w:r w:rsidRPr="00F42AB9">
        <w:rPr>
          <w:i/>
          <w:iCs/>
          <w:sz w:val="20"/>
          <w:szCs w:val="20"/>
        </w:rPr>
        <w:t xml:space="preserve">Contemporary Issues in Early </w:t>
      </w:r>
      <w:r w:rsidRPr="00F42AB9">
        <w:rPr>
          <w:i/>
          <w:iCs/>
          <w:color w:val="000000" w:themeColor="text1"/>
          <w:sz w:val="20"/>
          <w:szCs w:val="20"/>
        </w:rPr>
        <w:t>Childhood</w:t>
      </w:r>
      <w:r w:rsidRPr="00F42AB9">
        <w:rPr>
          <w:color w:val="000000" w:themeColor="text1"/>
          <w:sz w:val="20"/>
          <w:szCs w:val="20"/>
        </w:rPr>
        <w:t>, 10(4)</w:t>
      </w:r>
      <w:r w:rsidR="00CE3577">
        <w:rPr>
          <w:color w:val="000000" w:themeColor="text1"/>
          <w:sz w:val="20"/>
          <w:szCs w:val="20"/>
        </w:rPr>
        <w:t xml:space="preserve">, </w:t>
      </w:r>
      <w:r w:rsidRPr="00F42AB9">
        <w:rPr>
          <w:color w:val="000000" w:themeColor="text1"/>
          <w:sz w:val="20"/>
          <w:szCs w:val="20"/>
        </w:rPr>
        <w:t>331-342.</w:t>
      </w:r>
      <w:r w:rsidRPr="00F42AB9" w:rsidR="0003346F">
        <w:rPr>
          <w:color w:val="000000" w:themeColor="text1"/>
          <w:sz w:val="20"/>
          <w:szCs w:val="20"/>
        </w:rPr>
        <w:t xml:space="preserve"> </w:t>
      </w:r>
      <w:hyperlink w:history="1" r:id="rId14">
        <w:r w:rsidRPr="00F42AB9" w:rsidR="0003346F">
          <w:rPr>
            <w:rStyle w:val="Hyperlink"/>
            <w:color w:val="000000" w:themeColor="text1"/>
            <w:sz w:val="20"/>
            <w:szCs w:val="20"/>
            <w:shd w:val="clear" w:color="auto" w:fill="FFFFFF"/>
          </w:rPr>
          <w:t>https://doi.org/10.2304/ciec.2009.10.4.331</w:t>
        </w:r>
      </w:hyperlink>
      <w:r w:rsidRPr="00F42AB9">
        <w:rPr>
          <w:sz w:val="20"/>
          <w:szCs w:val="20"/>
        </w:rPr>
        <w:t>  </w:t>
      </w:r>
    </w:p>
    <w:p w:rsidRPr="00F42AB9" w:rsidR="00EB5C73" w:rsidP="0047710C" w:rsidRDefault="00EB5C73" w14:paraId="42AABE36" w14:textId="17EDF0D7">
      <w:pPr>
        <w:pStyle w:val="nova-legacy-e-listitem"/>
        <w:shd w:val="clear" w:color="auto" w:fill="FFFFFF"/>
        <w:spacing w:after="120" w:afterAutospacing="0"/>
        <w:rPr>
          <w:color w:val="000000" w:themeColor="text1"/>
          <w:sz w:val="20"/>
          <w:szCs w:val="20"/>
        </w:rPr>
      </w:pPr>
      <w:proofErr w:type="spellStart"/>
      <w:r w:rsidRPr="00F42AB9">
        <w:rPr>
          <w:sz w:val="20"/>
          <w:szCs w:val="20"/>
        </w:rPr>
        <w:t>Cortellesi</w:t>
      </w:r>
      <w:proofErr w:type="spellEnd"/>
      <w:r w:rsidRPr="00F42AB9">
        <w:rPr>
          <w:sz w:val="20"/>
          <w:szCs w:val="20"/>
        </w:rPr>
        <w:t xml:space="preserve">, G. </w:t>
      </w:r>
      <w:r w:rsidR="0082466C">
        <w:rPr>
          <w:sz w:val="20"/>
          <w:szCs w:val="20"/>
        </w:rPr>
        <w:t>&amp;</w:t>
      </w:r>
      <w:r w:rsidRPr="00F42AB9">
        <w:rPr>
          <w:sz w:val="20"/>
          <w:szCs w:val="20"/>
        </w:rPr>
        <w:t> </w:t>
      </w:r>
      <w:proofErr w:type="spellStart"/>
      <w:r w:rsidRPr="00F42AB9">
        <w:rPr>
          <w:sz w:val="20"/>
          <w:szCs w:val="20"/>
        </w:rPr>
        <w:t>Kernan</w:t>
      </w:r>
      <w:proofErr w:type="spellEnd"/>
      <w:r w:rsidRPr="00F42AB9">
        <w:rPr>
          <w:sz w:val="20"/>
          <w:szCs w:val="20"/>
        </w:rPr>
        <w:t>, M. (2016). Together old and young: how informal contact between young children and older people lead to intergenerational solidarity. </w:t>
      </w:r>
      <w:r w:rsidRPr="00F42AB9">
        <w:rPr>
          <w:i/>
          <w:iCs/>
          <w:sz w:val="20"/>
          <w:szCs w:val="20"/>
        </w:rPr>
        <w:t>Studia </w:t>
      </w:r>
      <w:proofErr w:type="spellStart"/>
      <w:r w:rsidRPr="00F42AB9">
        <w:rPr>
          <w:i/>
          <w:iCs/>
          <w:sz w:val="20"/>
          <w:szCs w:val="20"/>
        </w:rPr>
        <w:t>paedagogica</w:t>
      </w:r>
      <w:proofErr w:type="spellEnd"/>
      <w:r w:rsidRPr="00F42AB9">
        <w:rPr>
          <w:sz w:val="20"/>
          <w:szCs w:val="20"/>
        </w:rPr>
        <w:t>, 21(2)</w:t>
      </w:r>
      <w:r w:rsidR="00CE3577">
        <w:rPr>
          <w:sz w:val="20"/>
          <w:szCs w:val="20"/>
        </w:rPr>
        <w:t xml:space="preserve">, </w:t>
      </w:r>
      <w:r w:rsidRPr="00F42AB9">
        <w:rPr>
          <w:sz w:val="20"/>
          <w:szCs w:val="20"/>
        </w:rPr>
        <w:t>101</w:t>
      </w:r>
      <w:r w:rsidRPr="00F42AB9" w:rsidR="001069AF">
        <w:rPr>
          <w:sz w:val="20"/>
          <w:szCs w:val="20"/>
        </w:rPr>
        <w:t>-</w:t>
      </w:r>
      <w:r w:rsidRPr="00F42AB9">
        <w:rPr>
          <w:color w:val="000000" w:themeColor="text1"/>
          <w:sz w:val="20"/>
          <w:szCs w:val="20"/>
        </w:rPr>
        <w:t>116. </w:t>
      </w:r>
      <w:r w:rsidRPr="00F42AB9" w:rsidR="001069AF">
        <w:rPr>
          <w:color w:val="000000" w:themeColor="text1"/>
          <w:sz w:val="20"/>
          <w:szCs w:val="20"/>
        </w:rPr>
        <w:t xml:space="preserve"> </w:t>
      </w:r>
      <w:r w:rsidRPr="00F42AB9" w:rsidR="006953F8">
        <w:rPr>
          <w:color w:val="000000" w:themeColor="text1"/>
          <w:sz w:val="20"/>
          <w:szCs w:val="20"/>
        </w:rPr>
        <w:t>DOI: </w:t>
      </w:r>
      <w:hyperlink w:tgtFrame="_blank" w:history="1" r:id="rId15">
        <w:r w:rsidRPr="00F42AB9" w:rsidR="006953F8">
          <w:rPr>
            <w:rStyle w:val="Hyperlink"/>
            <w:color w:val="000000" w:themeColor="text1"/>
            <w:sz w:val="20"/>
            <w:szCs w:val="20"/>
            <w:bdr w:val="none" w:color="auto" w:sz="0" w:space="0" w:frame="1"/>
          </w:rPr>
          <w:t>10.5817/SP2016-2-7</w:t>
        </w:r>
      </w:hyperlink>
    </w:p>
    <w:p w:rsidRPr="00F42AB9" w:rsidR="00EB5C73" w:rsidP="00EB5C73" w:rsidRDefault="00EB5C73" w14:paraId="2B4FEDDE" w14:textId="716FC62B">
      <w:pPr>
        <w:jc w:val="both"/>
        <w:textAlignment w:val="baseline"/>
        <w:rPr>
          <w:sz w:val="20"/>
          <w:szCs w:val="20"/>
        </w:rPr>
      </w:pPr>
      <w:r w:rsidRPr="00F42AB9">
        <w:rPr>
          <w:sz w:val="20"/>
          <w:szCs w:val="20"/>
        </w:rPr>
        <w:t>Crawford, P. (2015)</w:t>
      </w:r>
      <w:r w:rsidRPr="00F42AB9" w:rsidR="00ED2205">
        <w:rPr>
          <w:sz w:val="20"/>
          <w:szCs w:val="20"/>
        </w:rPr>
        <w:t>.</w:t>
      </w:r>
      <w:r w:rsidRPr="00F42AB9">
        <w:rPr>
          <w:sz w:val="20"/>
          <w:szCs w:val="20"/>
        </w:rPr>
        <w:t xml:space="preserve"> Focus on elementary: rock of ages: developing healthy perspectives of aging in the elementary grades. </w:t>
      </w:r>
      <w:r w:rsidRPr="00F42AB9">
        <w:rPr>
          <w:i/>
          <w:iCs/>
          <w:sz w:val="20"/>
          <w:szCs w:val="20"/>
        </w:rPr>
        <w:t>Childhood Education</w:t>
      </w:r>
      <w:r w:rsidRPr="00F42AB9">
        <w:rPr>
          <w:sz w:val="20"/>
          <w:szCs w:val="20"/>
        </w:rPr>
        <w:t>, 91(5)</w:t>
      </w:r>
      <w:r w:rsidR="00CE3577">
        <w:rPr>
          <w:sz w:val="20"/>
          <w:szCs w:val="20"/>
        </w:rPr>
        <w:t xml:space="preserve">, </w:t>
      </w:r>
      <w:r w:rsidRPr="00F42AB9">
        <w:rPr>
          <w:sz w:val="20"/>
          <w:szCs w:val="20"/>
        </w:rPr>
        <w:t xml:space="preserve">395-401. </w:t>
      </w:r>
      <w:proofErr w:type="spellStart"/>
      <w:r w:rsidRPr="00F42AB9" w:rsidR="00406DFD">
        <w:rPr>
          <w:sz w:val="20"/>
          <w:szCs w:val="20"/>
        </w:rPr>
        <w:t>doi</w:t>
      </w:r>
      <w:proofErr w:type="spellEnd"/>
      <w:r w:rsidRPr="00F42AB9" w:rsidR="00406DFD">
        <w:rPr>
          <w:sz w:val="20"/>
          <w:szCs w:val="20"/>
        </w:rPr>
        <w:t>/full/10.1080/00094056.2015.1090858</w:t>
      </w:r>
    </w:p>
    <w:p w:rsidRPr="00F42AB9" w:rsidR="00EB5C73" w:rsidP="00EB5C73" w:rsidRDefault="00EB5C73" w14:paraId="346525BB" w14:textId="77777777">
      <w:pPr>
        <w:jc w:val="both"/>
        <w:textAlignment w:val="baseline"/>
        <w:rPr>
          <w:sz w:val="20"/>
          <w:szCs w:val="20"/>
        </w:rPr>
      </w:pPr>
    </w:p>
    <w:p w:rsidRPr="00F42AB9" w:rsidR="00EB5C73" w:rsidP="00EB5C73" w:rsidRDefault="00EB5C73" w14:paraId="276546BC" w14:textId="651F5720">
      <w:pPr>
        <w:jc w:val="both"/>
        <w:textAlignment w:val="baseline"/>
        <w:rPr>
          <w:sz w:val="20"/>
          <w:szCs w:val="20"/>
        </w:rPr>
      </w:pPr>
      <w:r w:rsidRPr="00F42AB9">
        <w:rPr>
          <w:sz w:val="20"/>
          <w:szCs w:val="20"/>
        </w:rPr>
        <w:t xml:space="preserve">Davies-Abbott, I., </w:t>
      </w:r>
      <w:proofErr w:type="spellStart"/>
      <w:r w:rsidRPr="00F42AB9">
        <w:rPr>
          <w:sz w:val="20"/>
          <w:szCs w:val="20"/>
        </w:rPr>
        <w:t>Hedd</w:t>
      </w:r>
      <w:proofErr w:type="spellEnd"/>
      <w:r w:rsidRPr="00F42AB9">
        <w:rPr>
          <w:sz w:val="20"/>
          <w:szCs w:val="20"/>
        </w:rPr>
        <w:t xml:space="preserve">-Jones, C. </w:t>
      </w:r>
      <w:r w:rsidR="0098161E">
        <w:rPr>
          <w:sz w:val="20"/>
          <w:szCs w:val="20"/>
        </w:rPr>
        <w:t>&amp;</w:t>
      </w:r>
      <w:r w:rsidRPr="00F42AB9">
        <w:rPr>
          <w:sz w:val="20"/>
          <w:szCs w:val="20"/>
        </w:rPr>
        <w:t xml:space="preserve"> Windle, G. (2021)</w:t>
      </w:r>
      <w:r w:rsidRPr="00F42AB9" w:rsidR="00A64477">
        <w:rPr>
          <w:sz w:val="20"/>
          <w:szCs w:val="20"/>
        </w:rPr>
        <w:t>.</w:t>
      </w:r>
      <w:r w:rsidRPr="00F42AB9">
        <w:rPr>
          <w:sz w:val="20"/>
          <w:szCs w:val="20"/>
        </w:rPr>
        <w:t xml:space="preserve"> Living in a care home during COVID-19: a case study of one person living with dementia. </w:t>
      </w:r>
      <w:r w:rsidRPr="00F42AB9">
        <w:rPr>
          <w:i/>
          <w:iCs/>
          <w:sz w:val="20"/>
          <w:szCs w:val="20"/>
        </w:rPr>
        <w:t>Quality in aging and older adults</w:t>
      </w:r>
      <w:r w:rsidRPr="00F42AB9">
        <w:rPr>
          <w:sz w:val="20"/>
          <w:szCs w:val="20"/>
        </w:rPr>
        <w:t xml:space="preserve">, </w:t>
      </w:r>
      <w:r w:rsidRPr="00F42AB9" w:rsidR="009E06EB">
        <w:rPr>
          <w:sz w:val="20"/>
          <w:szCs w:val="20"/>
        </w:rPr>
        <w:t>22</w:t>
      </w:r>
      <w:r w:rsidRPr="00F42AB9" w:rsidR="00A64477">
        <w:rPr>
          <w:sz w:val="20"/>
          <w:szCs w:val="20"/>
        </w:rPr>
        <w:t>(3/4)</w:t>
      </w:r>
      <w:r w:rsidR="00CE3577">
        <w:rPr>
          <w:sz w:val="20"/>
          <w:szCs w:val="20"/>
        </w:rPr>
        <w:t xml:space="preserve">, </w:t>
      </w:r>
      <w:r w:rsidRPr="00F42AB9" w:rsidR="00A64477">
        <w:rPr>
          <w:sz w:val="20"/>
          <w:szCs w:val="20"/>
        </w:rPr>
        <w:t xml:space="preserve">147-158. </w:t>
      </w:r>
      <w:r w:rsidRPr="00F42AB9">
        <w:rPr>
          <w:sz w:val="20"/>
          <w:szCs w:val="20"/>
        </w:rPr>
        <w:t xml:space="preserve">ISSN 1471-7794. </w:t>
      </w:r>
    </w:p>
    <w:p w:rsidRPr="00F42AB9" w:rsidR="00406DFD" w:rsidP="00EB5C73" w:rsidRDefault="00406DFD" w14:paraId="558AB907" w14:textId="77777777">
      <w:pPr>
        <w:jc w:val="both"/>
        <w:textAlignment w:val="baseline"/>
        <w:rPr>
          <w:sz w:val="20"/>
          <w:szCs w:val="20"/>
        </w:rPr>
      </w:pPr>
    </w:p>
    <w:p w:rsidR="00406DFD" w:rsidP="00EB5C73" w:rsidRDefault="00406DFD" w14:paraId="4097217B" w14:textId="77777777">
      <w:pPr>
        <w:jc w:val="both"/>
        <w:textAlignment w:val="baseline"/>
        <w:rPr>
          <w:sz w:val="20"/>
          <w:szCs w:val="20"/>
        </w:rPr>
      </w:pPr>
    </w:p>
    <w:p w:rsidR="00CE3577" w:rsidP="00EB5C73" w:rsidRDefault="00CE3577" w14:paraId="0F4F157A" w14:textId="77777777">
      <w:pPr>
        <w:jc w:val="both"/>
        <w:textAlignment w:val="baseline"/>
        <w:rPr>
          <w:sz w:val="20"/>
          <w:szCs w:val="20"/>
        </w:rPr>
      </w:pPr>
    </w:p>
    <w:p w:rsidRPr="00F42AB9" w:rsidR="00CE3577" w:rsidP="00EB5C73" w:rsidRDefault="00CE3577" w14:paraId="213B904D" w14:textId="77777777">
      <w:pPr>
        <w:jc w:val="both"/>
        <w:textAlignment w:val="baseline"/>
        <w:rPr>
          <w:sz w:val="20"/>
          <w:szCs w:val="20"/>
        </w:rPr>
      </w:pPr>
    </w:p>
    <w:p w:rsidRPr="00F42AB9" w:rsidR="00EB5C73" w:rsidP="00EB5C73" w:rsidRDefault="00EB5C73" w14:paraId="73575EEE" w14:textId="77777777">
      <w:pPr>
        <w:jc w:val="both"/>
        <w:textAlignment w:val="baseline"/>
        <w:rPr>
          <w:sz w:val="20"/>
          <w:szCs w:val="20"/>
        </w:rPr>
      </w:pPr>
      <w:r w:rsidRPr="00F42AB9">
        <w:rPr>
          <w:sz w:val="20"/>
          <w:szCs w:val="20"/>
        </w:rPr>
        <w:t>  </w:t>
      </w:r>
    </w:p>
    <w:p w:rsidRPr="00F42AB9" w:rsidR="00EB5C73" w:rsidP="00EB5C73" w:rsidRDefault="00EB5C73" w14:paraId="79E1B8FC" w14:textId="05511390">
      <w:pPr>
        <w:textAlignment w:val="baseline"/>
        <w:rPr>
          <w:sz w:val="20"/>
          <w:szCs w:val="20"/>
        </w:rPr>
      </w:pPr>
      <w:r w:rsidRPr="00F42AB9">
        <w:rPr>
          <w:sz w:val="20"/>
          <w:szCs w:val="20"/>
        </w:rPr>
        <w:lastRenderedPageBreak/>
        <w:t>Department for Education [DfE] (2019)</w:t>
      </w:r>
      <w:r w:rsidRPr="00F42AB9" w:rsidR="00A64477">
        <w:rPr>
          <w:sz w:val="20"/>
          <w:szCs w:val="20"/>
        </w:rPr>
        <w:t>.</w:t>
      </w:r>
      <w:r w:rsidRPr="00F42AB9">
        <w:rPr>
          <w:sz w:val="20"/>
          <w:szCs w:val="20"/>
        </w:rPr>
        <w:t> </w:t>
      </w:r>
      <w:r w:rsidRPr="00F42AB9">
        <w:rPr>
          <w:i/>
          <w:iCs/>
          <w:sz w:val="20"/>
          <w:szCs w:val="20"/>
        </w:rPr>
        <w:t>Provision for children under 5 years of age in England, January 2019</w:t>
      </w:r>
      <w:r w:rsidRPr="00F42AB9">
        <w:rPr>
          <w:sz w:val="20"/>
          <w:szCs w:val="20"/>
        </w:rPr>
        <w:t>. </w:t>
      </w:r>
      <w:hyperlink r:id="rId16">
        <w:r w:rsidRPr="00F42AB9">
          <w:rPr>
            <w:sz w:val="20"/>
            <w:szCs w:val="20"/>
          </w:rPr>
          <w:t>https://assets.publishing.service.gov.uk/government/uploads/system/uploads/attachment_data/file/811683/Provision_for_children_under_5_2019_-_text.pdf</w:t>
        </w:r>
      </w:hyperlink>
      <w:r w:rsidRPr="00F42AB9">
        <w:rPr>
          <w:sz w:val="20"/>
          <w:szCs w:val="20"/>
        </w:rPr>
        <w:t>  </w:t>
      </w:r>
    </w:p>
    <w:p w:rsidRPr="00F42AB9" w:rsidR="00EB5C73" w:rsidP="00EB5C73" w:rsidRDefault="00EB5C73" w14:paraId="6382845F" w14:textId="77777777">
      <w:pPr>
        <w:jc w:val="both"/>
        <w:textAlignment w:val="baseline"/>
        <w:rPr>
          <w:sz w:val="20"/>
          <w:szCs w:val="20"/>
        </w:rPr>
      </w:pPr>
      <w:r w:rsidRPr="00F42AB9">
        <w:rPr>
          <w:sz w:val="20"/>
          <w:szCs w:val="20"/>
        </w:rPr>
        <w:t>  </w:t>
      </w:r>
    </w:p>
    <w:p w:rsidRPr="00F42AB9" w:rsidR="00E01A18" w:rsidP="00E01A18" w:rsidRDefault="00EB5C73" w14:paraId="02DDE46D" w14:textId="268E07C5">
      <w:pPr>
        <w:rPr>
          <w:color w:val="000000" w:themeColor="text1"/>
          <w:sz w:val="20"/>
          <w:szCs w:val="20"/>
        </w:rPr>
      </w:pPr>
      <w:r w:rsidRPr="00F42AB9">
        <w:rPr>
          <w:sz w:val="20"/>
          <w:szCs w:val="20"/>
        </w:rPr>
        <w:t>De Vocht, L. (2015)</w:t>
      </w:r>
      <w:r w:rsidRPr="00F42AB9" w:rsidR="00A64477">
        <w:rPr>
          <w:sz w:val="20"/>
          <w:szCs w:val="20"/>
        </w:rPr>
        <w:t>.</w:t>
      </w:r>
      <w:r w:rsidRPr="00F42AB9">
        <w:rPr>
          <w:sz w:val="20"/>
          <w:szCs w:val="20"/>
        </w:rPr>
        <w:t xml:space="preserve"> Reconceptualising teacher-child dialogue in Early Years education as a moral answerability. </w:t>
      </w:r>
      <w:r w:rsidRPr="00F42AB9">
        <w:rPr>
          <w:i/>
          <w:iCs/>
          <w:sz w:val="20"/>
          <w:szCs w:val="20"/>
        </w:rPr>
        <w:t>International Journal of Early Childhood</w:t>
      </w:r>
      <w:r w:rsidRPr="00F42AB9">
        <w:rPr>
          <w:sz w:val="20"/>
          <w:szCs w:val="20"/>
        </w:rPr>
        <w:t>, 47(2)</w:t>
      </w:r>
      <w:r w:rsidR="00CE3577">
        <w:rPr>
          <w:sz w:val="20"/>
          <w:szCs w:val="20"/>
        </w:rPr>
        <w:t xml:space="preserve">, </w:t>
      </w:r>
      <w:r w:rsidRPr="00F42AB9">
        <w:rPr>
          <w:sz w:val="20"/>
          <w:szCs w:val="20"/>
        </w:rPr>
        <w:t>317-</w:t>
      </w:r>
      <w:r w:rsidRPr="00F42AB9">
        <w:rPr>
          <w:color w:val="000000" w:themeColor="text1"/>
          <w:sz w:val="20"/>
          <w:szCs w:val="20"/>
        </w:rPr>
        <w:t>330. </w:t>
      </w:r>
      <w:hyperlink w:history="1" r:id="rId17">
        <w:r w:rsidRPr="00F42AB9" w:rsidR="00E01A18">
          <w:rPr>
            <w:rStyle w:val="Hyperlink"/>
            <w:color w:val="000000" w:themeColor="text1"/>
            <w:sz w:val="20"/>
            <w:szCs w:val="20"/>
            <w:shd w:val="clear" w:color="auto" w:fill="FFFFFF"/>
          </w:rPr>
          <w:t>http://dx.doi.org/10.26021/10048</w:t>
        </w:r>
      </w:hyperlink>
    </w:p>
    <w:p w:rsidRPr="00F42AB9" w:rsidR="00EB5C73" w:rsidP="00EB5C73" w:rsidRDefault="00EB5C73" w14:paraId="72CF689B" w14:textId="77777777">
      <w:pPr>
        <w:jc w:val="both"/>
        <w:textAlignment w:val="baseline"/>
        <w:rPr>
          <w:sz w:val="20"/>
          <w:szCs w:val="20"/>
        </w:rPr>
      </w:pPr>
    </w:p>
    <w:p w:rsidRPr="00F42AB9" w:rsidR="00EB5C73" w:rsidP="00EB5C73" w:rsidRDefault="00EB5C73" w14:paraId="31E58B9A" w14:textId="30644A73">
      <w:pPr>
        <w:jc w:val="both"/>
        <w:textAlignment w:val="baseline"/>
        <w:rPr>
          <w:sz w:val="20"/>
          <w:szCs w:val="20"/>
        </w:rPr>
      </w:pPr>
      <w:r w:rsidRPr="00F42AB9">
        <w:rPr>
          <w:sz w:val="20"/>
          <w:szCs w:val="20"/>
        </w:rPr>
        <w:t xml:space="preserve">DeVore, S., Winchell, B. </w:t>
      </w:r>
      <w:r w:rsidR="0098161E">
        <w:rPr>
          <w:sz w:val="20"/>
          <w:szCs w:val="20"/>
        </w:rPr>
        <w:t>&amp;</w:t>
      </w:r>
      <w:r w:rsidRPr="00F42AB9">
        <w:rPr>
          <w:sz w:val="20"/>
          <w:szCs w:val="20"/>
        </w:rPr>
        <w:t xml:space="preserve"> Rowe, J. (2016)</w:t>
      </w:r>
      <w:r w:rsidRPr="00F42AB9" w:rsidR="00A64477">
        <w:rPr>
          <w:sz w:val="20"/>
          <w:szCs w:val="20"/>
        </w:rPr>
        <w:t>.</w:t>
      </w:r>
      <w:r w:rsidRPr="00F42AB9">
        <w:rPr>
          <w:sz w:val="20"/>
          <w:szCs w:val="20"/>
        </w:rPr>
        <w:t xml:space="preserve"> Intergenerational programming for young children and older adults: an overview of needs, approaches, and outcomes in the United States, </w:t>
      </w:r>
      <w:r w:rsidRPr="00F42AB9">
        <w:rPr>
          <w:i/>
          <w:sz w:val="20"/>
          <w:szCs w:val="20"/>
        </w:rPr>
        <w:t>Childhood Education,</w:t>
      </w:r>
      <w:r w:rsidRPr="00F42AB9">
        <w:rPr>
          <w:sz w:val="20"/>
          <w:szCs w:val="20"/>
        </w:rPr>
        <w:t xml:space="preserve"> 92(3)</w:t>
      </w:r>
      <w:r w:rsidR="00CE3577">
        <w:rPr>
          <w:sz w:val="20"/>
          <w:szCs w:val="20"/>
        </w:rPr>
        <w:t xml:space="preserve">, </w:t>
      </w:r>
      <w:r w:rsidRPr="00F42AB9">
        <w:rPr>
          <w:sz w:val="20"/>
          <w:szCs w:val="20"/>
        </w:rPr>
        <w:t xml:space="preserve">216-225. DOI:10.1080/00094056.2016.11800895. </w:t>
      </w:r>
    </w:p>
    <w:p w:rsidRPr="00F42AB9" w:rsidR="00EB5C73" w:rsidP="0047710C" w:rsidRDefault="00EB5C73" w14:paraId="2242BA9B" w14:textId="5B5ADA7C">
      <w:pPr>
        <w:shd w:val="clear" w:color="auto" w:fill="FFFFFF"/>
        <w:spacing w:before="100" w:beforeAutospacing="1" w:after="100" w:afterAutospacing="1"/>
        <w:rPr>
          <w:color w:val="000000" w:themeColor="text1"/>
          <w:sz w:val="20"/>
          <w:szCs w:val="20"/>
        </w:rPr>
      </w:pPr>
      <w:r w:rsidRPr="00F42AB9">
        <w:rPr>
          <w:sz w:val="20"/>
          <w:szCs w:val="20"/>
        </w:rPr>
        <w:t xml:space="preserve">Di Bona, L., Kennedy, S. </w:t>
      </w:r>
      <w:r w:rsidR="0098161E">
        <w:rPr>
          <w:sz w:val="20"/>
          <w:szCs w:val="20"/>
        </w:rPr>
        <w:t>&amp;</w:t>
      </w:r>
      <w:r w:rsidRPr="00F42AB9">
        <w:rPr>
          <w:sz w:val="20"/>
          <w:szCs w:val="20"/>
        </w:rPr>
        <w:t xml:space="preserve"> Mountain, G. (2017)</w:t>
      </w:r>
      <w:r w:rsidRPr="00F42AB9" w:rsidR="00072982">
        <w:rPr>
          <w:sz w:val="20"/>
          <w:szCs w:val="20"/>
        </w:rPr>
        <w:t>.</w:t>
      </w:r>
      <w:r w:rsidRPr="00F42AB9">
        <w:rPr>
          <w:sz w:val="20"/>
          <w:szCs w:val="20"/>
        </w:rPr>
        <w:t xml:space="preserve"> Adopt a care home: an intergenerational initiative bringing </w:t>
      </w:r>
      <w:r w:rsidRPr="00F42AB9">
        <w:rPr>
          <w:color w:val="000000" w:themeColor="text1"/>
          <w:sz w:val="20"/>
          <w:szCs w:val="20"/>
        </w:rPr>
        <w:t>children into care homes. </w:t>
      </w:r>
      <w:r w:rsidRPr="00F42AB9">
        <w:rPr>
          <w:i/>
          <w:iCs/>
          <w:color w:val="000000" w:themeColor="text1"/>
          <w:sz w:val="20"/>
          <w:szCs w:val="20"/>
        </w:rPr>
        <w:t>Dementia</w:t>
      </w:r>
      <w:r w:rsidRPr="00F42AB9">
        <w:rPr>
          <w:color w:val="000000" w:themeColor="text1"/>
          <w:sz w:val="20"/>
          <w:szCs w:val="20"/>
        </w:rPr>
        <w:t>, 0(0)</w:t>
      </w:r>
      <w:r w:rsidR="00CE3577">
        <w:rPr>
          <w:color w:val="000000" w:themeColor="text1"/>
          <w:sz w:val="20"/>
          <w:szCs w:val="20"/>
        </w:rPr>
        <w:t xml:space="preserve">, </w:t>
      </w:r>
      <w:r w:rsidRPr="00F42AB9">
        <w:rPr>
          <w:color w:val="000000" w:themeColor="text1"/>
          <w:sz w:val="20"/>
          <w:szCs w:val="20"/>
        </w:rPr>
        <w:t>1-16. </w:t>
      </w:r>
      <w:r w:rsidRPr="00F42AB9" w:rsidR="00576CF4">
        <w:rPr>
          <w:rStyle w:val="id-label"/>
          <w:color w:val="000000" w:themeColor="text1"/>
          <w:sz w:val="20"/>
          <w:szCs w:val="20"/>
        </w:rPr>
        <w:t>DOI: </w:t>
      </w:r>
      <w:hyperlink w:tgtFrame="_blank" w:history="1" r:id="rId18">
        <w:r w:rsidRPr="00F42AB9" w:rsidR="00576CF4">
          <w:rPr>
            <w:rStyle w:val="Hyperlink"/>
            <w:color w:val="000000" w:themeColor="text1"/>
            <w:sz w:val="20"/>
            <w:szCs w:val="20"/>
          </w:rPr>
          <w:t>10.1177/1471301217725420</w:t>
        </w:r>
      </w:hyperlink>
    </w:p>
    <w:p w:rsidRPr="00F42AB9" w:rsidR="00EB5C73" w:rsidP="00EB5C73" w:rsidRDefault="00EB5C73" w14:paraId="74FD8480" w14:textId="43D1B64B">
      <w:pPr>
        <w:jc w:val="both"/>
        <w:textAlignment w:val="baseline"/>
        <w:rPr>
          <w:sz w:val="20"/>
          <w:szCs w:val="20"/>
        </w:rPr>
      </w:pPr>
      <w:r w:rsidRPr="00F42AB9">
        <w:rPr>
          <w:sz w:val="20"/>
          <w:szCs w:val="20"/>
        </w:rPr>
        <w:t xml:space="preserve">Drury, L., Abrams D., </w:t>
      </w:r>
      <w:r w:rsidR="0098161E">
        <w:rPr>
          <w:sz w:val="20"/>
          <w:szCs w:val="20"/>
        </w:rPr>
        <w:t>&amp;</w:t>
      </w:r>
      <w:r w:rsidRPr="00F42AB9">
        <w:rPr>
          <w:sz w:val="20"/>
          <w:szCs w:val="20"/>
        </w:rPr>
        <w:t xml:space="preserve"> Swift, H. (2017). </w:t>
      </w:r>
      <w:r w:rsidRPr="00F42AB9">
        <w:rPr>
          <w:i/>
          <w:iCs/>
          <w:sz w:val="20"/>
          <w:szCs w:val="20"/>
        </w:rPr>
        <w:t>Making intergenerational connections – an evidence review</w:t>
      </w:r>
      <w:r w:rsidRPr="00F42AB9">
        <w:rPr>
          <w:sz w:val="20"/>
          <w:szCs w:val="20"/>
        </w:rPr>
        <w:t>.</w:t>
      </w:r>
    </w:p>
    <w:p w:rsidRPr="00F42AB9" w:rsidR="00EB5C73" w:rsidP="00EB5C73" w:rsidRDefault="00DA1C5C" w14:paraId="3CD12B8B" w14:textId="77777777">
      <w:pPr>
        <w:jc w:val="both"/>
        <w:textAlignment w:val="baseline"/>
        <w:rPr>
          <w:sz w:val="20"/>
          <w:szCs w:val="20"/>
        </w:rPr>
      </w:pPr>
      <w:hyperlink r:id="rId19">
        <w:r w:rsidRPr="00F42AB9" w:rsidR="00EB5C73">
          <w:rPr>
            <w:sz w:val="20"/>
            <w:szCs w:val="20"/>
          </w:rPr>
          <w:t>https://www.researchgate.net/publication/318223654_Making_intergenerational_connections_What_are_they_why_do_they_matter_and_how_to_make_more_of_them</w:t>
        </w:r>
      </w:hyperlink>
      <w:r w:rsidRPr="00F42AB9" w:rsidR="00EB5C73">
        <w:rPr>
          <w:sz w:val="20"/>
          <w:szCs w:val="20"/>
        </w:rPr>
        <w:t>  </w:t>
      </w:r>
    </w:p>
    <w:p w:rsidRPr="00F42AB9" w:rsidR="00EB5C73" w:rsidP="00EB5C73" w:rsidRDefault="00EB5C73" w14:paraId="3F8055E1" w14:textId="77777777">
      <w:pPr>
        <w:jc w:val="both"/>
        <w:textAlignment w:val="baseline"/>
        <w:rPr>
          <w:sz w:val="20"/>
          <w:szCs w:val="20"/>
        </w:rPr>
      </w:pPr>
    </w:p>
    <w:p w:rsidRPr="00F42AB9" w:rsidR="00EB5C73" w:rsidP="00EB5C73" w:rsidRDefault="00EB5C73" w14:paraId="0DF7A566" w14:textId="5C4C17DE">
      <w:pPr>
        <w:jc w:val="both"/>
        <w:textAlignment w:val="baseline"/>
        <w:rPr>
          <w:iCs/>
          <w:color w:val="000000" w:themeColor="text1"/>
          <w:sz w:val="20"/>
          <w:szCs w:val="20"/>
        </w:rPr>
      </w:pPr>
      <w:r w:rsidRPr="00F42AB9">
        <w:rPr>
          <w:sz w:val="20"/>
          <w:szCs w:val="20"/>
        </w:rPr>
        <w:t xml:space="preserve">Egan, S., Pope, J., Moloney, M., </w:t>
      </w:r>
      <w:proofErr w:type="spellStart"/>
      <w:r w:rsidRPr="00F42AB9">
        <w:rPr>
          <w:sz w:val="20"/>
          <w:szCs w:val="20"/>
        </w:rPr>
        <w:t>Hoyne</w:t>
      </w:r>
      <w:proofErr w:type="spellEnd"/>
      <w:r w:rsidRPr="00F42AB9">
        <w:rPr>
          <w:sz w:val="20"/>
          <w:szCs w:val="20"/>
        </w:rPr>
        <w:t xml:space="preserve">, C. </w:t>
      </w:r>
      <w:r w:rsidR="0098161E">
        <w:rPr>
          <w:sz w:val="20"/>
          <w:szCs w:val="20"/>
        </w:rPr>
        <w:t>&amp;</w:t>
      </w:r>
      <w:r w:rsidRPr="00F42AB9">
        <w:rPr>
          <w:sz w:val="20"/>
          <w:szCs w:val="20"/>
        </w:rPr>
        <w:t xml:space="preserve"> Beatty, C. (2021)</w:t>
      </w:r>
      <w:r w:rsidRPr="00F42AB9" w:rsidR="00072982">
        <w:rPr>
          <w:sz w:val="20"/>
          <w:szCs w:val="20"/>
        </w:rPr>
        <w:t>.</w:t>
      </w:r>
      <w:r w:rsidRPr="00F42AB9">
        <w:rPr>
          <w:sz w:val="20"/>
          <w:szCs w:val="20"/>
        </w:rPr>
        <w:t xml:space="preserve"> Missing Early Education and Care During the pandemic: the social-emotional impact of the </w:t>
      </w:r>
      <w:r w:rsidR="0048012A">
        <w:rPr>
          <w:sz w:val="20"/>
          <w:szCs w:val="20"/>
        </w:rPr>
        <w:t>COVID</w:t>
      </w:r>
      <w:r w:rsidRPr="00F42AB9">
        <w:rPr>
          <w:sz w:val="20"/>
          <w:szCs w:val="20"/>
        </w:rPr>
        <w:t xml:space="preserve">-19 crisis on young children. </w:t>
      </w:r>
      <w:r w:rsidRPr="00F42AB9">
        <w:rPr>
          <w:i/>
          <w:sz w:val="20"/>
          <w:szCs w:val="20"/>
        </w:rPr>
        <w:t xml:space="preserve">Early Childhood Education </w:t>
      </w:r>
      <w:r w:rsidRPr="00F42AB9">
        <w:rPr>
          <w:i/>
          <w:color w:val="000000" w:themeColor="text1"/>
          <w:sz w:val="20"/>
          <w:szCs w:val="20"/>
        </w:rPr>
        <w:t>Journal</w:t>
      </w:r>
      <w:r w:rsidRPr="00F42AB9" w:rsidR="00C02F25">
        <w:rPr>
          <w:i/>
          <w:color w:val="000000" w:themeColor="text1"/>
          <w:sz w:val="20"/>
          <w:szCs w:val="20"/>
        </w:rPr>
        <w:t xml:space="preserve">, </w:t>
      </w:r>
      <w:r w:rsidRPr="00F42AB9" w:rsidR="00B24F6D">
        <w:rPr>
          <w:iCs/>
          <w:color w:val="000000" w:themeColor="text1"/>
          <w:sz w:val="20"/>
          <w:szCs w:val="20"/>
        </w:rPr>
        <w:t>49(0)</w:t>
      </w:r>
      <w:r w:rsidR="00CE3577">
        <w:rPr>
          <w:iCs/>
          <w:color w:val="000000" w:themeColor="text1"/>
          <w:sz w:val="20"/>
          <w:szCs w:val="20"/>
        </w:rPr>
        <w:t xml:space="preserve">, </w:t>
      </w:r>
      <w:r w:rsidRPr="00F42AB9" w:rsidR="00B24F6D">
        <w:rPr>
          <w:iCs/>
          <w:color w:val="000000" w:themeColor="text1"/>
          <w:sz w:val="20"/>
          <w:szCs w:val="20"/>
        </w:rPr>
        <w:t xml:space="preserve">925-934. </w:t>
      </w:r>
      <w:r w:rsidRPr="00F42AB9" w:rsidR="004C666E">
        <w:rPr>
          <w:color w:val="000000" w:themeColor="text1"/>
          <w:sz w:val="20"/>
          <w:szCs w:val="20"/>
          <w:shd w:val="clear" w:color="auto" w:fill="FCFCFC"/>
        </w:rPr>
        <w:t>https://doi.org/10.1007/s10643-021-01193-2</w:t>
      </w:r>
    </w:p>
    <w:p w:rsidRPr="00F42AB9" w:rsidR="00EB5C73" w:rsidP="00EB5C73" w:rsidRDefault="00EB5C73" w14:paraId="054F10B3" w14:textId="5389BFE6">
      <w:pPr>
        <w:jc w:val="both"/>
        <w:textAlignment w:val="baseline"/>
        <w:rPr>
          <w:sz w:val="20"/>
          <w:szCs w:val="20"/>
        </w:rPr>
      </w:pPr>
      <w:r w:rsidRPr="00F42AB9">
        <w:rPr>
          <w:sz w:val="20"/>
          <w:szCs w:val="20"/>
        </w:rPr>
        <w:t> </w:t>
      </w:r>
    </w:p>
    <w:p w:rsidRPr="00F42AB9" w:rsidR="00EB5C73" w:rsidP="00EB5C73" w:rsidRDefault="00EB5C73" w14:paraId="4EC235DD" w14:textId="5F4B383B">
      <w:pPr>
        <w:jc w:val="both"/>
        <w:textAlignment w:val="baseline"/>
        <w:rPr>
          <w:sz w:val="20"/>
          <w:szCs w:val="20"/>
        </w:rPr>
      </w:pPr>
      <w:r w:rsidRPr="00F42AB9">
        <w:rPr>
          <w:sz w:val="20"/>
          <w:szCs w:val="20"/>
        </w:rPr>
        <w:t>Generations United (2021)</w:t>
      </w:r>
      <w:r w:rsidRPr="00F42AB9" w:rsidR="001E18B4">
        <w:rPr>
          <w:sz w:val="20"/>
          <w:szCs w:val="20"/>
        </w:rPr>
        <w:t>.</w:t>
      </w:r>
      <w:r w:rsidRPr="00F42AB9">
        <w:rPr>
          <w:sz w:val="20"/>
          <w:szCs w:val="20"/>
        </w:rPr>
        <w:t xml:space="preserve"> </w:t>
      </w:r>
      <w:r w:rsidRPr="00F42AB9">
        <w:rPr>
          <w:i/>
          <w:sz w:val="20"/>
          <w:szCs w:val="20"/>
        </w:rPr>
        <w:t>Staying connected while staying apart: intergenerational programs and the C</w:t>
      </w:r>
      <w:r w:rsidR="0048012A">
        <w:rPr>
          <w:i/>
          <w:sz w:val="20"/>
          <w:szCs w:val="20"/>
        </w:rPr>
        <w:t>OVID</w:t>
      </w:r>
      <w:r w:rsidRPr="00F42AB9">
        <w:rPr>
          <w:i/>
          <w:sz w:val="20"/>
          <w:szCs w:val="20"/>
        </w:rPr>
        <w:t>-19 pandemic</w:t>
      </w:r>
      <w:r w:rsidRPr="00F42AB9">
        <w:rPr>
          <w:sz w:val="20"/>
          <w:szCs w:val="20"/>
        </w:rPr>
        <w:t>. https://www.gu.org/resources/staying-connected-while-staying-apart-intergenerational-programs-the-covid-19-pandemic/</w:t>
      </w:r>
    </w:p>
    <w:p w:rsidRPr="00F42AB9" w:rsidR="00EB5C73" w:rsidP="0047710C" w:rsidRDefault="00EB5C73" w14:paraId="1264B8F4" w14:textId="7AD10CCC">
      <w:pPr>
        <w:pStyle w:val="dx-doi"/>
        <w:spacing w:before="0" w:after="0"/>
        <w:rPr>
          <w:color w:val="000000" w:themeColor="text1"/>
          <w:sz w:val="20"/>
          <w:szCs w:val="20"/>
        </w:rPr>
      </w:pPr>
      <w:proofErr w:type="spellStart"/>
      <w:r w:rsidRPr="00F42AB9">
        <w:rPr>
          <w:sz w:val="20"/>
          <w:szCs w:val="20"/>
        </w:rPr>
        <w:t>Gerritzen</w:t>
      </w:r>
      <w:proofErr w:type="spellEnd"/>
      <w:r w:rsidRPr="00F42AB9">
        <w:rPr>
          <w:sz w:val="20"/>
          <w:szCs w:val="20"/>
        </w:rPr>
        <w:t xml:space="preserve">, E., Hull, M., Verbeek, H., Smith, A. </w:t>
      </w:r>
      <w:r w:rsidR="0098161E">
        <w:rPr>
          <w:sz w:val="20"/>
          <w:szCs w:val="20"/>
        </w:rPr>
        <w:t>&amp;</w:t>
      </w:r>
      <w:r w:rsidRPr="00F42AB9">
        <w:rPr>
          <w:sz w:val="20"/>
          <w:szCs w:val="20"/>
        </w:rPr>
        <w:t xml:space="preserve"> de Boer, B. (2019). Successful elements of intergenerational dementia programs: a scoping review. </w:t>
      </w:r>
      <w:r w:rsidRPr="00F42AB9">
        <w:rPr>
          <w:i/>
          <w:iCs/>
          <w:sz w:val="20"/>
          <w:szCs w:val="20"/>
        </w:rPr>
        <w:t>Journal of intergenerational relationships,</w:t>
      </w:r>
      <w:r w:rsidRPr="00F42AB9">
        <w:rPr>
          <w:sz w:val="20"/>
          <w:szCs w:val="20"/>
        </w:rPr>
        <w:t xml:space="preserve"> 18(2)</w:t>
      </w:r>
      <w:r w:rsidR="00CE3577">
        <w:rPr>
          <w:sz w:val="20"/>
          <w:szCs w:val="20"/>
        </w:rPr>
        <w:t xml:space="preserve">, </w:t>
      </w:r>
      <w:r w:rsidRPr="00F42AB9">
        <w:rPr>
          <w:sz w:val="20"/>
          <w:szCs w:val="20"/>
        </w:rPr>
        <w:t>214-</w:t>
      </w:r>
      <w:r w:rsidRPr="00F42AB9">
        <w:rPr>
          <w:color w:val="000000" w:themeColor="text1"/>
          <w:sz w:val="20"/>
          <w:szCs w:val="20"/>
        </w:rPr>
        <w:t>245.  </w:t>
      </w:r>
      <w:hyperlink w:history="1" r:id="rId20">
        <w:r w:rsidRPr="00F42AB9" w:rsidR="00112078">
          <w:rPr>
            <w:rStyle w:val="Hyperlink"/>
            <w:color w:val="000000" w:themeColor="text1"/>
            <w:sz w:val="20"/>
            <w:szCs w:val="20"/>
          </w:rPr>
          <w:t>https://doi.org/10.1080/15350770.2019.1670770</w:t>
        </w:r>
      </w:hyperlink>
    </w:p>
    <w:p w:rsidRPr="00F42AB9" w:rsidR="00EB5C73" w:rsidP="0047710C" w:rsidRDefault="00EB5C73" w14:paraId="35B6BAA5" w14:textId="28AFBFF1">
      <w:pPr>
        <w:pStyle w:val="dx-doi"/>
        <w:spacing w:before="0" w:after="0"/>
        <w:rPr>
          <w:color w:val="000000" w:themeColor="text1"/>
          <w:sz w:val="20"/>
          <w:szCs w:val="20"/>
        </w:rPr>
      </w:pPr>
      <w:r w:rsidRPr="00F42AB9">
        <w:rPr>
          <w:sz w:val="20"/>
          <w:szCs w:val="20"/>
        </w:rPr>
        <w:t>Gigliotti, C., Morris M., Smock, S., </w:t>
      </w:r>
      <w:proofErr w:type="spellStart"/>
      <w:r w:rsidRPr="00F42AB9">
        <w:rPr>
          <w:sz w:val="20"/>
          <w:szCs w:val="20"/>
        </w:rPr>
        <w:t>Jarrott</w:t>
      </w:r>
      <w:proofErr w:type="spellEnd"/>
      <w:r w:rsidRPr="00F42AB9">
        <w:rPr>
          <w:sz w:val="20"/>
          <w:szCs w:val="20"/>
        </w:rPr>
        <w:t xml:space="preserve">, S. </w:t>
      </w:r>
      <w:r w:rsidR="0098161E">
        <w:rPr>
          <w:sz w:val="20"/>
          <w:szCs w:val="20"/>
        </w:rPr>
        <w:t>&amp;</w:t>
      </w:r>
      <w:r w:rsidRPr="00F42AB9">
        <w:rPr>
          <w:sz w:val="20"/>
          <w:szCs w:val="20"/>
        </w:rPr>
        <w:t xml:space="preserve"> Graham, B. (2005)</w:t>
      </w:r>
      <w:r w:rsidRPr="00F42AB9" w:rsidR="006541E9">
        <w:rPr>
          <w:sz w:val="20"/>
          <w:szCs w:val="20"/>
        </w:rPr>
        <w:t>.</w:t>
      </w:r>
      <w:r w:rsidRPr="00F42AB9">
        <w:rPr>
          <w:sz w:val="20"/>
          <w:szCs w:val="20"/>
        </w:rPr>
        <w:t xml:space="preserve"> An intergenerational summer program involving persons with dementia and preschool children. </w:t>
      </w:r>
      <w:r w:rsidRPr="00F42AB9">
        <w:rPr>
          <w:i/>
          <w:iCs/>
          <w:sz w:val="20"/>
          <w:szCs w:val="20"/>
        </w:rPr>
        <w:t>Educational Gerontology</w:t>
      </w:r>
      <w:r w:rsidRPr="00F42AB9">
        <w:rPr>
          <w:sz w:val="20"/>
          <w:szCs w:val="20"/>
        </w:rPr>
        <w:t>, 31(6)</w:t>
      </w:r>
      <w:r w:rsidR="00CE3577">
        <w:rPr>
          <w:sz w:val="20"/>
          <w:szCs w:val="20"/>
        </w:rPr>
        <w:t xml:space="preserve">, </w:t>
      </w:r>
      <w:r w:rsidRPr="00F42AB9">
        <w:rPr>
          <w:sz w:val="20"/>
          <w:szCs w:val="20"/>
        </w:rPr>
        <w:t>425-</w:t>
      </w:r>
      <w:r w:rsidRPr="00F42AB9">
        <w:rPr>
          <w:color w:val="000000" w:themeColor="text1"/>
          <w:sz w:val="20"/>
          <w:szCs w:val="20"/>
        </w:rPr>
        <w:t>441. </w:t>
      </w:r>
      <w:hyperlink w:history="1" r:id="rId21">
        <w:r w:rsidRPr="00F42AB9" w:rsidR="007E7BFC">
          <w:rPr>
            <w:rStyle w:val="Hyperlink"/>
            <w:color w:val="000000" w:themeColor="text1"/>
            <w:sz w:val="20"/>
            <w:szCs w:val="20"/>
          </w:rPr>
          <w:t>https://doi.org/10.1080/03601270590928161</w:t>
        </w:r>
      </w:hyperlink>
    </w:p>
    <w:p w:rsidRPr="00F42AB9" w:rsidR="00EB5C73" w:rsidP="00EB5C73" w:rsidRDefault="00EB5C73" w14:paraId="3E2321F6" w14:textId="63B9193B">
      <w:pPr>
        <w:jc w:val="both"/>
        <w:textAlignment w:val="baseline"/>
        <w:rPr>
          <w:sz w:val="20"/>
          <w:szCs w:val="20"/>
        </w:rPr>
      </w:pPr>
      <w:r w:rsidRPr="00F42AB9">
        <w:rPr>
          <w:sz w:val="20"/>
          <w:szCs w:val="20"/>
        </w:rPr>
        <w:t>Gov.UK (2021)</w:t>
      </w:r>
      <w:r w:rsidRPr="00F42AB9" w:rsidR="006541E9">
        <w:rPr>
          <w:sz w:val="20"/>
          <w:szCs w:val="20"/>
        </w:rPr>
        <w:t xml:space="preserve">. </w:t>
      </w:r>
      <w:r w:rsidRPr="00F42AB9">
        <w:rPr>
          <w:i/>
          <w:iCs/>
          <w:sz w:val="20"/>
          <w:szCs w:val="20"/>
        </w:rPr>
        <w:t xml:space="preserve">Guidance on protecting people who are clinically extremely vulnerable from COVID-19. </w:t>
      </w:r>
      <w:r w:rsidRPr="00F42AB9">
        <w:rPr>
          <w:sz w:val="20"/>
          <w:szCs w:val="20"/>
        </w:rPr>
        <w:t>https://www.gov.uk/government/publications/guidance-on-shielding-and-protecting-extremely-vulnerable-persons-from-covid-19/guidance-on-shielding-and-protecting-extremely-vulnerable-persons-from-covid-19</w:t>
      </w:r>
    </w:p>
    <w:p w:rsidRPr="00F42AB9" w:rsidR="006A38DB" w:rsidP="006A38DB" w:rsidRDefault="00EB5C73" w14:paraId="2467FAB9" w14:textId="77777777">
      <w:pPr>
        <w:jc w:val="both"/>
        <w:textAlignment w:val="baseline"/>
        <w:rPr>
          <w:sz w:val="20"/>
          <w:szCs w:val="20"/>
        </w:rPr>
      </w:pPr>
      <w:r w:rsidRPr="00F42AB9">
        <w:rPr>
          <w:sz w:val="20"/>
          <w:szCs w:val="20"/>
        </w:rPr>
        <w:t> </w:t>
      </w:r>
    </w:p>
    <w:p w:rsidRPr="00F42AB9" w:rsidR="006A38DB" w:rsidP="0047710C" w:rsidRDefault="00EB5C73" w14:paraId="15C84EA7" w14:textId="26E27B4F">
      <w:pPr>
        <w:jc w:val="both"/>
        <w:textAlignment w:val="baseline"/>
        <w:rPr>
          <w:sz w:val="20"/>
          <w:szCs w:val="20"/>
        </w:rPr>
      </w:pPr>
      <w:r w:rsidRPr="00F42AB9">
        <w:rPr>
          <w:sz w:val="20"/>
          <w:szCs w:val="20"/>
        </w:rPr>
        <w:t>Heydon, R. (2007)</w:t>
      </w:r>
      <w:r w:rsidRPr="00F42AB9" w:rsidR="006541E9">
        <w:rPr>
          <w:sz w:val="20"/>
          <w:szCs w:val="20"/>
        </w:rPr>
        <w:t>.</w:t>
      </w:r>
      <w:r w:rsidRPr="00F42AB9">
        <w:rPr>
          <w:sz w:val="20"/>
          <w:szCs w:val="20"/>
        </w:rPr>
        <w:t xml:space="preserve"> Making meaning together: multi-modal literacy learning opportunities in an intergenerational art programme. </w:t>
      </w:r>
      <w:r w:rsidRPr="00F42AB9">
        <w:rPr>
          <w:i/>
          <w:iCs/>
          <w:sz w:val="20"/>
          <w:szCs w:val="20"/>
        </w:rPr>
        <w:t>Journal of Curriculum Studies</w:t>
      </w:r>
      <w:r w:rsidRPr="00F42AB9">
        <w:rPr>
          <w:sz w:val="20"/>
          <w:szCs w:val="20"/>
        </w:rPr>
        <w:t>, 39(1)</w:t>
      </w:r>
      <w:r w:rsidR="00CE3577">
        <w:rPr>
          <w:sz w:val="20"/>
          <w:szCs w:val="20"/>
        </w:rPr>
        <w:t xml:space="preserve">, </w:t>
      </w:r>
      <w:r w:rsidRPr="00F42AB9">
        <w:rPr>
          <w:sz w:val="20"/>
          <w:szCs w:val="20"/>
        </w:rPr>
        <w:t>35-62. </w:t>
      </w:r>
      <w:hyperlink w:history="1" r:id="rId22">
        <w:r w:rsidRPr="00F42AB9" w:rsidR="006A38DB">
          <w:rPr>
            <w:rStyle w:val="Hyperlink"/>
            <w:color w:val="006DB4"/>
            <w:sz w:val="20"/>
            <w:szCs w:val="20"/>
          </w:rPr>
          <w:t>https://doi.org/10.1080/00220270500422665</w:t>
        </w:r>
      </w:hyperlink>
    </w:p>
    <w:p w:rsidRPr="00F42AB9" w:rsidR="00EB5C73" w:rsidP="00EB5C73" w:rsidRDefault="00EB5C73" w14:paraId="3017C137" w14:textId="77777777">
      <w:pPr>
        <w:jc w:val="both"/>
        <w:rPr>
          <w:sz w:val="20"/>
          <w:szCs w:val="20"/>
        </w:rPr>
      </w:pPr>
    </w:p>
    <w:p w:rsidRPr="00F42AB9" w:rsidR="00670A49" w:rsidP="00670A49" w:rsidRDefault="00EB5C73" w14:paraId="09DB9D40" w14:textId="12140032">
      <w:pPr>
        <w:rPr>
          <w:sz w:val="20"/>
          <w:szCs w:val="20"/>
        </w:rPr>
      </w:pPr>
      <w:r w:rsidRPr="00F42AB9">
        <w:rPr>
          <w:color w:val="000000" w:themeColor="text1"/>
          <w:sz w:val="20"/>
          <w:szCs w:val="20"/>
        </w:rPr>
        <w:t xml:space="preserve">Heydon, R., McKee, L. </w:t>
      </w:r>
      <w:r w:rsidR="0098161E">
        <w:rPr>
          <w:color w:val="000000" w:themeColor="text1"/>
          <w:sz w:val="20"/>
          <w:szCs w:val="20"/>
        </w:rPr>
        <w:t>&amp;</w:t>
      </w:r>
      <w:r w:rsidRPr="00F42AB9">
        <w:rPr>
          <w:color w:val="000000" w:themeColor="text1"/>
          <w:sz w:val="20"/>
          <w:szCs w:val="20"/>
        </w:rPr>
        <w:t xml:space="preserve"> O’Neill, S. (2018). “Singing our song: the affordances of singing in an intergenerational, multimodal literacy programme”. </w:t>
      </w:r>
      <w:r w:rsidRPr="00F42AB9">
        <w:rPr>
          <w:i/>
          <w:iCs/>
          <w:color w:val="000000" w:themeColor="text1"/>
          <w:sz w:val="20"/>
          <w:szCs w:val="20"/>
        </w:rPr>
        <w:t>Literacy,</w:t>
      </w:r>
      <w:r w:rsidRPr="00F42AB9">
        <w:rPr>
          <w:color w:val="000000" w:themeColor="text1"/>
          <w:sz w:val="20"/>
          <w:szCs w:val="20"/>
        </w:rPr>
        <w:t xml:space="preserve"> 52(3)</w:t>
      </w:r>
      <w:r w:rsidR="00CE3577">
        <w:rPr>
          <w:color w:val="000000" w:themeColor="text1"/>
          <w:sz w:val="20"/>
          <w:szCs w:val="20"/>
        </w:rPr>
        <w:t xml:space="preserve">, </w:t>
      </w:r>
      <w:r w:rsidRPr="00F42AB9">
        <w:rPr>
          <w:color w:val="000000" w:themeColor="text1"/>
          <w:sz w:val="20"/>
          <w:szCs w:val="20"/>
        </w:rPr>
        <w:t xml:space="preserve">128-136. </w:t>
      </w:r>
      <w:hyperlink w:history="1" r:id="rId23">
        <w:r w:rsidRPr="00F42AB9" w:rsidR="00670A49">
          <w:rPr>
            <w:rStyle w:val="Hyperlink"/>
            <w:color w:val="005274"/>
            <w:sz w:val="20"/>
            <w:szCs w:val="20"/>
            <w:shd w:val="clear" w:color="auto" w:fill="FFFFFF"/>
          </w:rPr>
          <w:t>https://doi.org/10.1111/lit.12135</w:t>
        </w:r>
      </w:hyperlink>
    </w:p>
    <w:p w:rsidRPr="00F42AB9" w:rsidR="00EB5C73" w:rsidP="00EB5C73" w:rsidRDefault="00EB5C73" w14:paraId="7A84FF6C" w14:textId="0EA44659">
      <w:pPr>
        <w:jc w:val="both"/>
        <w:textAlignment w:val="baseline"/>
        <w:rPr>
          <w:sz w:val="20"/>
          <w:szCs w:val="20"/>
        </w:rPr>
      </w:pPr>
    </w:p>
    <w:p w:rsidRPr="00F42AB9" w:rsidR="00D23C6D" w:rsidP="00D23C6D" w:rsidRDefault="00EB5C73" w14:paraId="78BF334F" w14:textId="3C860B72">
      <w:pPr>
        <w:rPr>
          <w:sz w:val="20"/>
          <w:szCs w:val="20"/>
        </w:rPr>
      </w:pPr>
      <w:r w:rsidRPr="00F42AB9">
        <w:rPr>
          <w:sz w:val="20"/>
          <w:szCs w:val="20"/>
        </w:rPr>
        <w:t>Holmes, C. (2009)</w:t>
      </w:r>
      <w:r w:rsidRPr="00F42AB9" w:rsidR="00803258">
        <w:rPr>
          <w:sz w:val="20"/>
          <w:szCs w:val="20"/>
        </w:rPr>
        <w:t>.</w:t>
      </w:r>
      <w:r w:rsidRPr="00F42AB9">
        <w:rPr>
          <w:sz w:val="20"/>
          <w:szCs w:val="20"/>
        </w:rPr>
        <w:t> An intergenerational program with benefits. </w:t>
      </w:r>
      <w:r w:rsidRPr="00F42AB9">
        <w:rPr>
          <w:i/>
          <w:iCs/>
          <w:sz w:val="20"/>
          <w:szCs w:val="20"/>
        </w:rPr>
        <w:t>Early Childhood Educational Journal</w:t>
      </w:r>
      <w:r w:rsidRPr="00F42AB9">
        <w:rPr>
          <w:sz w:val="20"/>
          <w:szCs w:val="20"/>
        </w:rPr>
        <w:t>, 37(2)</w:t>
      </w:r>
      <w:r w:rsidR="00CE3577">
        <w:rPr>
          <w:sz w:val="20"/>
          <w:szCs w:val="20"/>
        </w:rPr>
        <w:t xml:space="preserve">, </w:t>
      </w:r>
      <w:r w:rsidRPr="00F42AB9">
        <w:rPr>
          <w:sz w:val="20"/>
          <w:szCs w:val="20"/>
        </w:rPr>
        <w:t>113-119. </w:t>
      </w:r>
      <w:hyperlink w:history="1" r:id="rId24">
        <w:r w:rsidRPr="00F42AB9" w:rsidR="00D23C6D">
          <w:rPr>
            <w:rStyle w:val="Hyperlink"/>
            <w:color w:val="004B83"/>
            <w:sz w:val="20"/>
            <w:szCs w:val="20"/>
            <w:shd w:val="clear" w:color="auto" w:fill="FCFCFC"/>
          </w:rPr>
          <w:t>https://doi.org/10.1007/s10643-009-0329-9</w:t>
        </w:r>
      </w:hyperlink>
    </w:p>
    <w:p w:rsidRPr="00F42AB9" w:rsidR="00EB5C73" w:rsidP="00EB5C73" w:rsidRDefault="00EB5C73" w14:paraId="6C4CF0D9" w14:textId="49E2D586">
      <w:pPr>
        <w:jc w:val="both"/>
        <w:textAlignment w:val="baseline"/>
        <w:rPr>
          <w:sz w:val="20"/>
          <w:szCs w:val="20"/>
        </w:rPr>
      </w:pPr>
    </w:p>
    <w:p w:rsidRPr="00F42AB9" w:rsidR="0021745C" w:rsidP="0021745C" w:rsidRDefault="00EB5C73" w14:paraId="147E170F" w14:textId="2B962201">
      <w:pPr>
        <w:rPr>
          <w:color w:val="000000" w:themeColor="text1"/>
          <w:sz w:val="20"/>
          <w:szCs w:val="20"/>
        </w:rPr>
      </w:pPr>
      <w:proofErr w:type="spellStart"/>
      <w:r w:rsidRPr="00F42AB9">
        <w:rPr>
          <w:color w:val="000000" w:themeColor="text1"/>
          <w:sz w:val="20"/>
          <w:szCs w:val="20"/>
        </w:rPr>
        <w:t>Kurban</w:t>
      </w:r>
      <w:proofErr w:type="spellEnd"/>
      <w:r w:rsidRPr="00F42AB9">
        <w:rPr>
          <w:color w:val="000000" w:themeColor="text1"/>
          <w:sz w:val="20"/>
          <w:szCs w:val="20"/>
        </w:rPr>
        <w:t xml:space="preserve">, F.  </w:t>
      </w:r>
      <w:r w:rsidR="0098161E">
        <w:rPr>
          <w:color w:val="000000" w:themeColor="text1"/>
          <w:sz w:val="20"/>
          <w:szCs w:val="20"/>
        </w:rPr>
        <w:t>&amp;</w:t>
      </w:r>
      <w:r w:rsidRPr="00F42AB9">
        <w:rPr>
          <w:color w:val="000000" w:themeColor="text1"/>
          <w:sz w:val="20"/>
          <w:szCs w:val="20"/>
        </w:rPr>
        <w:t xml:space="preserve"> Tobin, J.  (2009). ‘They don’t like us’: reflections of Turkish children in a German preschool. </w:t>
      </w:r>
      <w:r w:rsidRPr="00F42AB9">
        <w:rPr>
          <w:i/>
          <w:iCs/>
          <w:color w:val="000000" w:themeColor="text1"/>
          <w:sz w:val="20"/>
          <w:szCs w:val="20"/>
        </w:rPr>
        <w:t>Contemporary issues in early childhood</w:t>
      </w:r>
      <w:r w:rsidRPr="00F42AB9">
        <w:rPr>
          <w:color w:val="000000" w:themeColor="text1"/>
          <w:sz w:val="20"/>
          <w:szCs w:val="20"/>
        </w:rPr>
        <w:t>, 10(1)</w:t>
      </w:r>
      <w:r w:rsidR="00CE3577">
        <w:rPr>
          <w:color w:val="000000" w:themeColor="text1"/>
          <w:sz w:val="20"/>
          <w:szCs w:val="20"/>
        </w:rPr>
        <w:t xml:space="preserve">, </w:t>
      </w:r>
      <w:r w:rsidRPr="00F42AB9">
        <w:rPr>
          <w:color w:val="000000" w:themeColor="text1"/>
          <w:sz w:val="20"/>
          <w:szCs w:val="20"/>
        </w:rPr>
        <w:t>24-34. </w:t>
      </w:r>
      <w:hyperlink w:history="1" r:id="rId25">
        <w:r w:rsidRPr="00F42AB9" w:rsidR="0021745C">
          <w:rPr>
            <w:rStyle w:val="Hyperlink"/>
            <w:color w:val="000000" w:themeColor="text1"/>
            <w:sz w:val="20"/>
            <w:szCs w:val="20"/>
            <w:shd w:val="clear" w:color="auto" w:fill="FFFFFF"/>
          </w:rPr>
          <w:t>https://doi.org/10.2304/ciec.2009.10.1.24</w:t>
        </w:r>
      </w:hyperlink>
    </w:p>
    <w:p w:rsidRPr="00F42AB9" w:rsidR="00EB5C73" w:rsidP="00EB5C73" w:rsidRDefault="00EB5C73" w14:paraId="1EF42E5D" w14:textId="77777777">
      <w:pPr>
        <w:jc w:val="both"/>
        <w:textAlignment w:val="baseline"/>
        <w:rPr>
          <w:sz w:val="20"/>
          <w:szCs w:val="20"/>
        </w:rPr>
      </w:pPr>
    </w:p>
    <w:p w:rsidRPr="00F42AB9" w:rsidR="00F9124D" w:rsidP="00F9124D" w:rsidRDefault="00EB5C73" w14:paraId="35D1E003" w14:textId="40E4A8FE">
      <w:pPr>
        <w:rPr>
          <w:sz w:val="20"/>
          <w:szCs w:val="20"/>
        </w:rPr>
      </w:pPr>
      <w:proofErr w:type="spellStart"/>
      <w:r w:rsidRPr="00F42AB9">
        <w:rPr>
          <w:sz w:val="20"/>
          <w:szCs w:val="20"/>
        </w:rPr>
        <w:t>Jarrott</w:t>
      </w:r>
      <w:proofErr w:type="spellEnd"/>
      <w:r w:rsidRPr="00F42AB9">
        <w:rPr>
          <w:sz w:val="20"/>
          <w:szCs w:val="20"/>
        </w:rPr>
        <w:t>, S. (2011)</w:t>
      </w:r>
      <w:r w:rsidRPr="00F42AB9" w:rsidR="00803258">
        <w:rPr>
          <w:sz w:val="20"/>
          <w:szCs w:val="20"/>
        </w:rPr>
        <w:t>.</w:t>
      </w:r>
      <w:r w:rsidRPr="00F42AB9">
        <w:rPr>
          <w:sz w:val="20"/>
          <w:szCs w:val="20"/>
        </w:rPr>
        <w:t xml:space="preserve"> Where have we been and where are we going? Content analysis of evaluation research of intergenerational programs. </w:t>
      </w:r>
      <w:r w:rsidRPr="00F42AB9">
        <w:rPr>
          <w:i/>
          <w:sz w:val="20"/>
          <w:szCs w:val="20"/>
        </w:rPr>
        <w:t>Journal of international relationships</w:t>
      </w:r>
      <w:r w:rsidRPr="00F42AB9">
        <w:rPr>
          <w:sz w:val="20"/>
          <w:szCs w:val="20"/>
        </w:rPr>
        <w:t>, 9(1)</w:t>
      </w:r>
      <w:r w:rsidR="00CE3577">
        <w:rPr>
          <w:sz w:val="20"/>
          <w:szCs w:val="20"/>
        </w:rPr>
        <w:t xml:space="preserve">, </w:t>
      </w:r>
      <w:r w:rsidRPr="00F42AB9">
        <w:rPr>
          <w:sz w:val="20"/>
          <w:szCs w:val="20"/>
        </w:rPr>
        <w:t xml:space="preserve">37-52. </w:t>
      </w:r>
      <w:r w:rsidRPr="00F42AB9" w:rsidR="00F9124D">
        <w:rPr>
          <w:color w:val="333333"/>
          <w:sz w:val="20"/>
          <w:szCs w:val="20"/>
          <w:shd w:val="clear" w:color="auto" w:fill="FFFFFF"/>
        </w:rPr>
        <w:t>DOI: </w:t>
      </w:r>
      <w:hyperlink w:history="1" r:id="rId26">
        <w:r w:rsidRPr="00F42AB9" w:rsidR="00F9124D">
          <w:rPr>
            <w:rStyle w:val="Hyperlink"/>
            <w:color w:val="333333"/>
            <w:sz w:val="20"/>
            <w:szCs w:val="20"/>
            <w:shd w:val="clear" w:color="auto" w:fill="FFFFFF"/>
          </w:rPr>
          <w:t>10.1080/15350770.2011.544594</w:t>
        </w:r>
      </w:hyperlink>
    </w:p>
    <w:p w:rsidRPr="00F42AB9" w:rsidR="00EB5C73" w:rsidP="00EB5C73" w:rsidRDefault="00EB5C73" w14:paraId="52589AD3" w14:textId="77777777">
      <w:pPr>
        <w:jc w:val="both"/>
        <w:textAlignment w:val="baseline"/>
        <w:rPr>
          <w:sz w:val="20"/>
          <w:szCs w:val="20"/>
        </w:rPr>
      </w:pPr>
    </w:p>
    <w:p w:rsidRPr="00F42AB9" w:rsidR="00EB5C73" w:rsidP="00EB5C73" w:rsidRDefault="00EB5C73" w14:paraId="2C3869AB" w14:textId="0DC5737D">
      <w:pPr>
        <w:jc w:val="both"/>
        <w:textAlignment w:val="baseline"/>
        <w:rPr>
          <w:sz w:val="20"/>
          <w:szCs w:val="20"/>
        </w:rPr>
      </w:pPr>
      <w:r w:rsidRPr="00F42AB9">
        <w:rPr>
          <w:sz w:val="20"/>
          <w:szCs w:val="20"/>
        </w:rPr>
        <w:t xml:space="preserve">Johnson, B. </w:t>
      </w:r>
      <w:r w:rsidR="0098161E">
        <w:rPr>
          <w:sz w:val="20"/>
          <w:szCs w:val="20"/>
        </w:rPr>
        <w:t>&amp;</w:t>
      </w:r>
      <w:r w:rsidRPr="00F42AB9">
        <w:rPr>
          <w:sz w:val="20"/>
          <w:szCs w:val="20"/>
        </w:rPr>
        <w:t xml:space="preserve"> Christensen, L. (2012)</w:t>
      </w:r>
      <w:r w:rsidRPr="00F42AB9" w:rsidR="00803258">
        <w:rPr>
          <w:sz w:val="20"/>
          <w:szCs w:val="20"/>
        </w:rPr>
        <w:t>.</w:t>
      </w:r>
      <w:r w:rsidRPr="00F42AB9">
        <w:rPr>
          <w:sz w:val="20"/>
          <w:szCs w:val="20"/>
        </w:rPr>
        <w:t xml:space="preserve"> </w:t>
      </w:r>
      <w:r w:rsidRPr="00F42AB9">
        <w:rPr>
          <w:i/>
          <w:iCs/>
          <w:sz w:val="20"/>
          <w:szCs w:val="20"/>
        </w:rPr>
        <w:t>Educational Research</w:t>
      </w:r>
      <w:r w:rsidRPr="00F42AB9">
        <w:rPr>
          <w:sz w:val="20"/>
          <w:szCs w:val="20"/>
        </w:rPr>
        <w:t xml:space="preserve">, </w:t>
      </w:r>
      <w:r w:rsidRPr="00F42AB9" w:rsidR="00803258">
        <w:rPr>
          <w:sz w:val="20"/>
          <w:szCs w:val="20"/>
        </w:rPr>
        <w:t>(</w:t>
      </w:r>
      <w:r w:rsidRPr="00F42AB9">
        <w:rPr>
          <w:sz w:val="20"/>
          <w:szCs w:val="20"/>
        </w:rPr>
        <w:t>4</w:t>
      </w:r>
      <w:r w:rsidRPr="00F42AB9">
        <w:rPr>
          <w:sz w:val="20"/>
          <w:szCs w:val="20"/>
          <w:vertAlign w:val="superscript"/>
        </w:rPr>
        <w:t>th</w:t>
      </w:r>
      <w:r w:rsidRPr="00F42AB9">
        <w:rPr>
          <w:sz w:val="20"/>
          <w:szCs w:val="20"/>
        </w:rPr>
        <w:t xml:space="preserve"> ed</w:t>
      </w:r>
      <w:r w:rsidRPr="00F42AB9" w:rsidR="00803258">
        <w:rPr>
          <w:sz w:val="20"/>
          <w:szCs w:val="20"/>
        </w:rPr>
        <w:t>.)</w:t>
      </w:r>
      <w:r w:rsidRPr="00F42AB9">
        <w:rPr>
          <w:sz w:val="20"/>
          <w:szCs w:val="20"/>
        </w:rPr>
        <w:t>.</w:t>
      </w:r>
      <w:r w:rsidRPr="00F42AB9" w:rsidR="00803258">
        <w:rPr>
          <w:sz w:val="20"/>
          <w:szCs w:val="20"/>
        </w:rPr>
        <w:t xml:space="preserve"> </w:t>
      </w:r>
      <w:r w:rsidRPr="00F42AB9">
        <w:rPr>
          <w:sz w:val="20"/>
          <w:szCs w:val="20"/>
        </w:rPr>
        <w:t xml:space="preserve">Sage. </w:t>
      </w:r>
    </w:p>
    <w:p w:rsidRPr="00F42AB9" w:rsidR="00EB5C73" w:rsidP="00EB5C73" w:rsidRDefault="00EB5C73" w14:paraId="0B3A96DF" w14:textId="77777777">
      <w:pPr>
        <w:jc w:val="both"/>
        <w:textAlignment w:val="baseline"/>
        <w:rPr>
          <w:sz w:val="20"/>
          <w:szCs w:val="20"/>
        </w:rPr>
      </w:pPr>
    </w:p>
    <w:p w:rsidRPr="00F42AB9" w:rsidR="00EB5C73" w:rsidP="00EB5C73" w:rsidRDefault="00EB5C73" w14:paraId="61BAA301" w14:textId="7616FC12">
      <w:pPr>
        <w:jc w:val="both"/>
        <w:textAlignment w:val="baseline"/>
        <w:rPr>
          <w:sz w:val="20"/>
          <w:szCs w:val="20"/>
        </w:rPr>
      </w:pPr>
      <w:r w:rsidRPr="00F42AB9">
        <w:rPr>
          <w:sz w:val="20"/>
          <w:szCs w:val="20"/>
        </w:rPr>
        <w:t xml:space="preserve">McGuire, S. (2017). Aging Education: A worldwide imperative. </w:t>
      </w:r>
      <w:r w:rsidRPr="00F42AB9">
        <w:rPr>
          <w:i/>
          <w:sz w:val="20"/>
          <w:szCs w:val="20"/>
        </w:rPr>
        <w:t>Creative Education</w:t>
      </w:r>
      <w:r w:rsidRPr="00F42AB9">
        <w:rPr>
          <w:sz w:val="20"/>
          <w:szCs w:val="20"/>
        </w:rPr>
        <w:t>, 8</w:t>
      </w:r>
      <w:r w:rsidRPr="00F42AB9" w:rsidR="00037B84">
        <w:rPr>
          <w:sz w:val="20"/>
          <w:szCs w:val="20"/>
        </w:rPr>
        <w:t>(</w:t>
      </w:r>
      <w:r w:rsidRPr="00F42AB9" w:rsidR="0085112A">
        <w:rPr>
          <w:sz w:val="20"/>
          <w:szCs w:val="20"/>
        </w:rPr>
        <w:t>12</w:t>
      </w:r>
      <w:r w:rsidRPr="00F42AB9" w:rsidR="00037B84">
        <w:rPr>
          <w:sz w:val="20"/>
          <w:szCs w:val="20"/>
        </w:rPr>
        <w:t>)</w:t>
      </w:r>
      <w:r w:rsidR="00CE3577">
        <w:rPr>
          <w:sz w:val="20"/>
          <w:szCs w:val="20"/>
        </w:rPr>
        <w:t xml:space="preserve">, </w:t>
      </w:r>
      <w:r w:rsidRPr="00F42AB9">
        <w:rPr>
          <w:sz w:val="20"/>
          <w:szCs w:val="20"/>
        </w:rPr>
        <w:t xml:space="preserve">1878-1891. </w:t>
      </w:r>
      <w:r w:rsidRPr="00F42AB9">
        <w:rPr>
          <w:sz w:val="20"/>
          <w:szCs w:val="20"/>
          <w:shd w:val="clear" w:color="auto" w:fill="FAF9F8"/>
        </w:rPr>
        <w:t xml:space="preserve"> </w:t>
      </w:r>
      <w:proofErr w:type="gramStart"/>
      <w:r w:rsidRPr="00F42AB9">
        <w:rPr>
          <w:sz w:val="20"/>
          <w:szCs w:val="20"/>
          <w:shd w:val="clear" w:color="auto" w:fill="FAF9F8"/>
        </w:rPr>
        <w:t>.https://doi.org/10.4236/ce.2017.812128</w:t>
      </w:r>
      <w:proofErr w:type="gramEnd"/>
      <w:r w:rsidRPr="00F42AB9">
        <w:rPr>
          <w:sz w:val="20"/>
          <w:szCs w:val="20"/>
        </w:rPr>
        <w:t xml:space="preserve"> </w:t>
      </w:r>
    </w:p>
    <w:p w:rsidRPr="00F42AB9" w:rsidR="00EB5C73" w:rsidP="0047710C" w:rsidRDefault="00EB5C73" w14:paraId="0312B083" w14:textId="57B14A94">
      <w:pPr>
        <w:jc w:val="both"/>
        <w:textAlignment w:val="baseline"/>
        <w:rPr>
          <w:color w:val="0563C1" w:themeColor="hyperlink"/>
          <w:sz w:val="20"/>
          <w:szCs w:val="20"/>
          <w:u w:val="single"/>
        </w:rPr>
      </w:pPr>
      <w:r w:rsidRPr="00F42AB9" w:rsidDel="00992A5E">
        <w:rPr>
          <w:sz w:val="20"/>
          <w:szCs w:val="20"/>
        </w:rPr>
        <w:t xml:space="preserve"> </w:t>
      </w:r>
    </w:p>
    <w:p w:rsidRPr="00F42AB9" w:rsidR="00EB5C73" w:rsidP="00EB5C73" w:rsidRDefault="00EB5C73" w14:paraId="456D8CDB" w14:textId="5CA04DE6">
      <w:pPr>
        <w:jc w:val="both"/>
        <w:rPr>
          <w:rStyle w:val="Hyperlink"/>
          <w:color w:val="auto"/>
          <w:sz w:val="20"/>
          <w:szCs w:val="20"/>
          <w:u w:val="none"/>
        </w:rPr>
      </w:pPr>
      <w:r w:rsidRPr="00F42AB9">
        <w:rPr>
          <w:sz w:val="20"/>
          <w:szCs w:val="20"/>
        </w:rPr>
        <w:lastRenderedPageBreak/>
        <w:t xml:space="preserve">Mukherji, P. </w:t>
      </w:r>
      <w:r w:rsidR="0098161E">
        <w:rPr>
          <w:sz w:val="20"/>
          <w:szCs w:val="20"/>
        </w:rPr>
        <w:t>&amp;</w:t>
      </w:r>
      <w:r w:rsidRPr="00F42AB9">
        <w:rPr>
          <w:sz w:val="20"/>
          <w:szCs w:val="20"/>
        </w:rPr>
        <w:t xml:space="preserve"> </w:t>
      </w:r>
      <w:proofErr w:type="spellStart"/>
      <w:r w:rsidRPr="00F42AB9">
        <w:rPr>
          <w:sz w:val="20"/>
          <w:szCs w:val="20"/>
        </w:rPr>
        <w:t>Albon</w:t>
      </w:r>
      <w:proofErr w:type="spellEnd"/>
      <w:r w:rsidRPr="00F42AB9">
        <w:rPr>
          <w:sz w:val="20"/>
          <w:szCs w:val="20"/>
        </w:rPr>
        <w:t>, D. (2015)</w:t>
      </w:r>
      <w:r w:rsidRPr="00F42AB9" w:rsidR="009608B9">
        <w:rPr>
          <w:sz w:val="20"/>
          <w:szCs w:val="20"/>
        </w:rPr>
        <w:t>.</w:t>
      </w:r>
      <w:r w:rsidRPr="00F42AB9">
        <w:rPr>
          <w:sz w:val="20"/>
          <w:szCs w:val="20"/>
        </w:rPr>
        <w:t xml:space="preserve"> </w:t>
      </w:r>
      <w:r w:rsidRPr="00F42AB9">
        <w:rPr>
          <w:i/>
          <w:iCs/>
          <w:sz w:val="20"/>
          <w:szCs w:val="20"/>
        </w:rPr>
        <w:t>Research methods in early childhood: an introductory guide.</w:t>
      </w:r>
      <w:r w:rsidRPr="00F42AB9">
        <w:rPr>
          <w:sz w:val="20"/>
          <w:szCs w:val="20"/>
        </w:rPr>
        <w:t xml:space="preserve"> Sage. </w:t>
      </w:r>
    </w:p>
    <w:p w:rsidRPr="00F42AB9" w:rsidR="00EB5C73" w:rsidP="0047710C" w:rsidRDefault="00EB5C73" w14:paraId="16A58610" w14:textId="64AB2C43">
      <w:pPr>
        <w:pStyle w:val="dx-doi"/>
        <w:spacing w:before="0" w:after="0"/>
        <w:rPr>
          <w:color w:val="000000" w:themeColor="text1"/>
          <w:sz w:val="20"/>
          <w:szCs w:val="20"/>
        </w:rPr>
      </w:pPr>
      <w:r w:rsidRPr="00F42AB9">
        <w:rPr>
          <w:rStyle w:val="Hyperlink"/>
          <w:color w:val="000000" w:themeColor="text1"/>
          <w:sz w:val="20"/>
          <w:szCs w:val="20"/>
          <w:u w:val="none"/>
        </w:rPr>
        <w:t>Murray, J. (2019)</w:t>
      </w:r>
      <w:r w:rsidRPr="00F42AB9" w:rsidR="009608B9">
        <w:rPr>
          <w:rStyle w:val="Hyperlink"/>
          <w:color w:val="000000" w:themeColor="text1"/>
          <w:sz w:val="20"/>
          <w:szCs w:val="20"/>
          <w:u w:val="none"/>
        </w:rPr>
        <w:t>.</w:t>
      </w:r>
      <w:r w:rsidRPr="00F42AB9">
        <w:rPr>
          <w:rStyle w:val="Hyperlink"/>
          <w:color w:val="000000" w:themeColor="text1"/>
          <w:sz w:val="20"/>
          <w:szCs w:val="20"/>
          <w:u w:val="none"/>
        </w:rPr>
        <w:t xml:space="preserve"> Hearing young children’s voices. </w:t>
      </w:r>
      <w:r w:rsidRPr="00F42AB9">
        <w:rPr>
          <w:rStyle w:val="Hyperlink"/>
          <w:i/>
          <w:iCs/>
          <w:color w:val="000000" w:themeColor="text1"/>
          <w:sz w:val="20"/>
          <w:szCs w:val="20"/>
          <w:u w:val="none"/>
        </w:rPr>
        <w:t>International Journal of Early Years Education</w:t>
      </w:r>
      <w:r w:rsidRPr="00F42AB9">
        <w:rPr>
          <w:rStyle w:val="Hyperlink"/>
          <w:color w:val="000000" w:themeColor="text1"/>
          <w:sz w:val="20"/>
          <w:szCs w:val="20"/>
          <w:u w:val="none"/>
        </w:rPr>
        <w:t>, 29(1)</w:t>
      </w:r>
      <w:r w:rsidR="00CE3577">
        <w:rPr>
          <w:rStyle w:val="Hyperlink"/>
          <w:color w:val="000000" w:themeColor="text1"/>
          <w:sz w:val="20"/>
          <w:szCs w:val="20"/>
          <w:u w:val="none"/>
        </w:rPr>
        <w:t xml:space="preserve">, </w:t>
      </w:r>
      <w:r w:rsidRPr="00F42AB9">
        <w:rPr>
          <w:rStyle w:val="Hyperlink"/>
          <w:color w:val="000000" w:themeColor="text1"/>
          <w:sz w:val="20"/>
          <w:szCs w:val="20"/>
          <w:u w:val="none"/>
        </w:rPr>
        <w:t xml:space="preserve">1-5. </w:t>
      </w:r>
      <w:hyperlink w:history="1" r:id="rId27">
        <w:r w:rsidRPr="00F42AB9" w:rsidR="00407FE5">
          <w:rPr>
            <w:rStyle w:val="Hyperlink"/>
            <w:color w:val="006DB4"/>
            <w:sz w:val="20"/>
            <w:szCs w:val="20"/>
          </w:rPr>
          <w:t>https://doi.org/10.1080/09669760.2018.1563352</w:t>
        </w:r>
      </w:hyperlink>
    </w:p>
    <w:p w:rsidRPr="00F42AB9" w:rsidR="00EB5C73" w:rsidP="00EB5C73" w:rsidRDefault="00EB5C73" w14:paraId="6714C14B" w14:textId="4F09D88E">
      <w:pPr>
        <w:textAlignment w:val="baseline"/>
        <w:rPr>
          <w:rFonts w:eastAsiaTheme="minorHAnsi"/>
          <w:sz w:val="20"/>
          <w:szCs w:val="20"/>
          <w:lang w:eastAsia="en-US"/>
        </w:rPr>
      </w:pPr>
      <w:r w:rsidRPr="00F42AB9">
        <w:rPr>
          <w:sz w:val="20"/>
          <w:szCs w:val="20"/>
        </w:rPr>
        <w:t>Office for National Statistics [ONS] (2019)</w:t>
      </w:r>
      <w:r w:rsidRPr="00F42AB9" w:rsidR="009608B9">
        <w:rPr>
          <w:sz w:val="20"/>
          <w:szCs w:val="20"/>
        </w:rPr>
        <w:t>.</w:t>
      </w:r>
      <w:r w:rsidRPr="00F42AB9">
        <w:rPr>
          <w:sz w:val="20"/>
          <w:szCs w:val="20"/>
        </w:rPr>
        <w:t xml:space="preserve"> </w:t>
      </w:r>
      <w:proofErr w:type="gramStart"/>
      <w:r w:rsidRPr="00F42AB9">
        <w:rPr>
          <w:i/>
          <w:iCs/>
          <w:sz w:val="20"/>
          <w:szCs w:val="20"/>
        </w:rPr>
        <w:t>Past and projected period and cohort life tables,</w:t>
      </w:r>
      <w:proofErr w:type="gramEnd"/>
      <w:r w:rsidRPr="00F42AB9">
        <w:rPr>
          <w:i/>
          <w:iCs/>
          <w:sz w:val="20"/>
          <w:szCs w:val="20"/>
        </w:rPr>
        <w:t xml:space="preserve"> 2018-based, UK: 1981 to 2068. </w:t>
      </w:r>
      <w:hyperlink w:history="1" r:id="rId28">
        <w:r w:rsidRPr="00F42AB9">
          <w:rPr>
            <w:rStyle w:val="Hyperlink"/>
            <w:sz w:val="20"/>
            <w:szCs w:val="20"/>
          </w:rPr>
          <w:t>https://www.ons.gov.uk/peoplepopulationandcommunity/birthsdeathsandmarriages/lifeexpectancies/bulletins/pastandprojecteddatafromtheperiodandcohortlifetables/1981to2068</w:t>
        </w:r>
      </w:hyperlink>
      <w:r w:rsidRPr="00F42AB9">
        <w:rPr>
          <w:sz w:val="20"/>
          <w:szCs w:val="20"/>
        </w:rPr>
        <w:t xml:space="preserve"> </w:t>
      </w:r>
    </w:p>
    <w:p w:rsidRPr="00F42AB9" w:rsidR="00EB5C73" w:rsidP="00EB5C73" w:rsidRDefault="00EB5C73" w14:paraId="487B90B9" w14:textId="77777777">
      <w:pPr>
        <w:jc w:val="both"/>
        <w:textAlignment w:val="baseline"/>
        <w:rPr>
          <w:sz w:val="20"/>
          <w:szCs w:val="20"/>
        </w:rPr>
      </w:pPr>
    </w:p>
    <w:p w:rsidRPr="00F42AB9" w:rsidR="00EB5C73" w:rsidP="00EB5C73" w:rsidRDefault="00EB5C73" w14:paraId="476BDFD3" w14:textId="47C59D8C">
      <w:pPr>
        <w:jc w:val="both"/>
        <w:textAlignment w:val="baseline"/>
        <w:rPr>
          <w:sz w:val="20"/>
          <w:szCs w:val="20"/>
        </w:rPr>
      </w:pPr>
      <w:r w:rsidRPr="00F42AB9">
        <w:rPr>
          <w:sz w:val="20"/>
          <w:szCs w:val="20"/>
        </w:rPr>
        <w:t>Office for National Statistics [ONS] (2021a). </w:t>
      </w:r>
      <w:r w:rsidRPr="00F42AB9">
        <w:rPr>
          <w:i/>
          <w:iCs/>
          <w:sz w:val="20"/>
          <w:szCs w:val="20"/>
        </w:rPr>
        <w:t>Overview of the UK Population: Jan. 2021.</w:t>
      </w:r>
      <w:r w:rsidRPr="00F42AB9">
        <w:rPr>
          <w:sz w:val="20"/>
          <w:szCs w:val="20"/>
        </w:rPr>
        <w:t xml:space="preserve"> </w:t>
      </w:r>
    </w:p>
    <w:p w:rsidRPr="00F42AB9" w:rsidR="00EB5C73" w:rsidP="00EB5C73" w:rsidRDefault="00DA1C5C" w14:paraId="10767A98" w14:textId="77777777">
      <w:pPr>
        <w:jc w:val="both"/>
        <w:textAlignment w:val="baseline"/>
        <w:rPr>
          <w:sz w:val="20"/>
          <w:szCs w:val="20"/>
        </w:rPr>
      </w:pPr>
      <w:hyperlink r:id="rId29">
        <w:r w:rsidRPr="00F42AB9" w:rsidR="00EB5C73">
          <w:rPr>
            <w:sz w:val="20"/>
            <w:szCs w:val="20"/>
          </w:rPr>
          <w:t>https://www.ons.gov.uk/peoplepopulationandcommunity/populationandmigration/populationestimates/articles/overviewoftheukpopulation/january2021</w:t>
        </w:r>
      </w:hyperlink>
      <w:r w:rsidRPr="00F42AB9" w:rsidR="00EB5C73">
        <w:rPr>
          <w:sz w:val="20"/>
          <w:szCs w:val="20"/>
        </w:rPr>
        <w:t> </w:t>
      </w:r>
    </w:p>
    <w:p w:rsidRPr="00F42AB9" w:rsidR="00EB5C73" w:rsidP="00EB5C73" w:rsidRDefault="00EB5C73" w14:paraId="2C49E400" w14:textId="77777777">
      <w:pPr>
        <w:jc w:val="both"/>
        <w:textAlignment w:val="baseline"/>
        <w:rPr>
          <w:sz w:val="20"/>
          <w:szCs w:val="20"/>
        </w:rPr>
      </w:pPr>
    </w:p>
    <w:p w:rsidRPr="00F42AB9" w:rsidR="00EB5C73" w:rsidP="00EB5C73" w:rsidRDefault="00EB5C73" w14:paraId="29BC921E" w14:textId="0339D529">
      <w:pPr>
        <w:textAlignment w:val="baseline"/>
        <w:rPr>
          <w:sz w:val="20"/>
          <w:szCs w:val="20"/>
        </w:rPr>
      </w:pPr>
      <w:r w:rsidRPr="00F42AB9">
        <w:rPr>
          <w:sz w:val="20"/>
          <w:szCs w:val="20"/>
        </w:rPr>
        <w:t xml:space="preserve">Office for National Statistics [ONS] (2021b). </w:t>
      </w:r>
      <w:r w:rsidRPr="00F42AB9">
        <w:rPr>
          <w:i/>
          <w:iCs/>
          <w:sz w:val="20"/>
          <w:szCs w:val="20"/>
        </w:rPr>
        <w:t>Coronavirus (COVID-19) latest insights: Deaths: July 2021</w:t>
      </w:r>
      <w:r w:rsidRPr="00F42AB9">
        <w:rPr>
          <w:sz w:val="20"/>
          <w:szCs w:val="20"/>
        </w:rPr>
        <w:t>. https://www.ons.gov.uk/peoplepopulationandcommunity/healthandsocialcare/conditionsanddiseases/articles/coronaviruscovid19latestinsights/deaths#deaths-by-age</w:t>
      </w:r>
    </w:p>
    <w:p w:rsidRPr="00F42AB9" w:rsidR="00EB5C73" w:rsidP="00EB5C73" w:rsidRDefault="00EB5C73" w14:paraId="423E52A1" w14:textId="77777777">
      <w:pPr>
        <w:jc w:val="both"/>
        <w:textAlignment w:val="baseline"/>
        <w:rPr>
          <w:sz w:val="20"/>
          <w:szCs w:val="20"/>
        </w:rPr>
      </w:pPr>
      <w:r w:rsidRPr="00F42AB9">
        <w:rPr>
          <w:sz w:val="20"/>
          <w:szCs w:val="20"/>
        </w:rPr>
        <w:t>  </w:t>
      </w:r>
    </w:p>
    <w:p w:rsidRPr="00F42AB9" w:rsidR="00EB5C73" w:rsidP="00EB5C73" w:rsidRDefault="00EB5C73" w14:paraId="6BF4BA22" w14:textId="63229DE2">
      <w:pPr>
        <w:jc w:val="both"/>
        <w:textAlignment w:val="baseline"/>
        <w:rPr>
          <w:sz w:val="20"/>
          <w:szCs w:val="20"/>
        </w:rPr>
      </w:pPr>
      <w:r w:rsidRPr="00F42AB9">
        <w:rPr>
          <w:sz w:val="20"/>
          <w:szCs w:val="20"/>
        </w:rPr>
        <w:t xml:space="preserve">Pascal, C., Bertram, T., Cullinane, C. </w:t>
      </w:r>
      <w:r w:rsidR="0098161E">
        <w:rPr>
          <w:sz w:val="20"/>
          <w:szCs w:val="20"/>
        </w:rPr>
        <w:t>&amp;</w:t>
      </w:r>
      <w:r w:rsidRPr="00F42AB9">
        <w:rPr>
          <w:sz w:val="20"/>
          <w:szCs w:val="20"/>
        </w:rPr>
        <w:t xml:space="preserve"> Holt-White, E. (2020). </w:t>
      </w:r>
      <w:r w:rsidRPr="00F42AB9">
        <w:rPr>
          <w:i/>
          <w:iCs/>
          <w:sz w:val="20"/>
          <w:szCs w:val="20"/>
        </w:rPr>
        <w:t>C</w:t>
      </w:r>
      <w:r w:rsidR="00C7272F">
        <w:rPr>
          <w:i/>
          <w:iCs/>
          <w:sz w:val="20"/>
          <w:szCs w:val="20"/>
        </w:rPr>
        <w:t>OVID</w:t>
      </w:r>
      <w:r w:rsidRPr="00F42AB9">
        <w:rPr>
          <w:i/>
          <w:iCs/>
          <w:sz w:val="20"/>
          <w:szCs w:val="20"/>
        </w:rPr>
        <w:t>-19 and social mobility impact brief 4: Early Years.</w:t>
      </w:r>
    </w:p>
    <w:p w:rsidRPr="00F42AB9" w:rsidR="00EB5C73" w:rsidP="00EB5C73" w:rsidRDefault="00DA1C5C" w14:paraId="2695ADC7" w14:textId="77777777">
      <w:pPr>
        <w:jc w:val="both"/>
        <w:textAlignment w:val="baseline"/>
        <w:rPr>
          <w:sz w:val="20"/>
          <w:szCs w:val="20"/>
        </w:rPr>
      </w:pPr>
      <w:hyperlink r:id="rId30">
        <w:r w:rsidRPr="00F42AB9" w:rsidR="00EB5C73">
          <w:rPr>
            <w:sz w:val="20"/>
            <w:szCs w:val="20"/>
          </w:rPr>
          <w:t>https://www.suttontrust.com/wp-content/uploads/2020/06/Early-Years-Impact-Brief.pdf</w:t>
        </w:r>
      </w:hyperlink>
      <w:r w:rsidRPr="00F42AB9" w:rsidR="00EB5C73">
        <w:rPr>
          <w:sz w:val="20"/>
          <w:szCs w:val="20"/>
        </w:rPr>
        <w:t>  </w:t>
      </w:r>
    </w:p>
    <w:p w:rsidRPr="00F42AB9" w:rsidR="00EB5C73" w:rsidP="00EB5C73" w:rsidRDefault="00EB5C73" w14:paraId="573875D8" w14:textId="77777777">
      <w:pPr>
        <w:jc w:val="both"/>
        <w:textAlignment w:val="baseline"/>
        <w:rPr>
          <w:sz w:val="20"/>
          <w:szCs w:val="20"/>
        </w:rPr>
      </w:pPr>
      <w:r w:rsidRPr="00F42AB9">
        <w:rPr>
          <w:sz w:val="20"/>
          <w:szCs w:val="20"/>
        </w:rPr>
        <w:t>  </w:t>
      </w:r>
    </w:p>
    <w:p w:rsidRPr="00F42AB9" w:rsidR="00EB5C73" w:rsidP="00EB5C73" w:rsidRDefault="00EB5C73" w14:paraId="2C0DD568" w14:textId="0C5FDE18">
      <w:pPr>
        <w:jc w:val="both"/>
        <w:textAlignment w:val="baseline"/>
        <w:rPr>
          <w:sz w:val="20"/>
          <w:szCs w:val="20"/>
        </w:rPr>
      </w:pPr>
      <w:proofErr w:type="spellStart"/>
      <w:r w:rsidRPr="00F42AB9">
        <w:rPr>
          <w:sz w:val="20"/>
          <w:szCs w:val="20"/>
        </w:rPr>
        <w:t>Riessman</w:t>
      </w:r>
      <w:proofErr w:type="spellEnd"/>
      <w:r w:rsidRPr="00F42AB9">
        <w:rPr>
          <w:sz w:val="20"/>
          <w:szCs w:val="20"/>
        </w:rPr>
        <w:t>, C. (2008). </w:t>
      </w:r>
      <w:r w:rsidRPr="00F42AB9">
        <w:rPr>
          <w:i/>
          <w:iCs/>
          <w:sz w:val="20"/>
          <w:szCs w:val="20"/>
        </w:rPr>
        <w:t>Narrative methods for the human sciences</w:t>
      </w:r>
      <w:r w:rsidRPr="00F42AB9">
        <w:rPr>
          <w:sz w:val="20"/>
          <w:szCs w:val="20"/>
        </w:rPr>
        <w:t>. Sage.  </w:t>
      </w:r>
    </w:p>
    <w:p w:rsidRPr="00F42AB9" w:rsidR="00EB5C73" w:rsidP="00EB5C73" w:rsidRDefault="00EB5C73" w14:paraId="29C0CCE0" w14:textId="77777777">
      <w:pPr>
        <w:jc w:val="both"/>
        <w:textAlignment w:val="baseline"/>
        <w:rPr>
          <w:sz w:val="20"/>
          <w:szCs w:val="20"/>
        </w:rPr>
      </w:pPr>
      <w:r w:rsidRPr="00F42AB9">
        <w:rPr>
          <w:sz w:val="20"/>
          <w:szCs w:val="20"/>
        </w:rPr>
        <w:t> </w:t>
      </w:r>
    </w:p>
    <w:p w:rsidRPr="00F42AB9" w:rsidR="00EB5C73" w:rsidP="0047710C" w:rsidRDefault="00EB5C73" w14:paraId="64807BE6" w14:textId="5B864A61">
      <w:pPr>
        <w:rPr>
          <w:color w:val="000000" w:themeColor="text1"/>
          <w:sz w:val="20"/>
          <w:szCs w:val="20"/>
        </w:rPr>
      </w:pPr>
      <w:r w:rsidRPr="00F42AB9">
        <w:rPr>
          <w:color w:val="000000" w:themeColor="text1"/>
          <w:sz w:val="20"/>
          <w:szCs w:val="20"/>
        </w:rPr>
        <w:t>Rosen, R. (2015). Children’s violently themed play and adult imaginaries of childhood: a Bakhtinian analysis. </w:t>
      </w:r>
      <w:r w:rsidRPr="00F42AB9">
        <w:rPr>
          <w:i/>
          <w:color w:val="000000" w:themeColor="text1"/>
          <w:sz w:val="20"/>
          <w:szCs w:val="20"/>
        </w:rPr>
        <w:t>International Journal of Early Childhood</w:t>
      </w:r>
      <w:r w:rsidRPr="00F42AB9">
        <w:rPr>
          <w:color w:val="000000" w:themeColor="text1"/>
          <w:sz w:val="20"/>
          <w:szCs w:val="20"/>
        </w:rPr>
        <w:t>, 47(2)</w:t>
      </w:r>
      <w:r w:rsidR="00CE3577">
        <w:rPr>
          <w:color w:val="000000" w:themeColor="text1"/>
          <w:sz w:val="20"/>
          <w:szCs w:val="20"/>
        </w:rPr>
        <w:t xml:space="preserve">, </w:t>
      </w:r>
      <w:r w:rsidRPr="00F42AB9">
        <w:rPr>
          <w:color w:val="000000" w:themeColor="text1"/>
          <w:sz w:val="20"/>
          <w:szCs w:val="20"/>
        </w:rPr>
        <w:t>235-250. </w:t>
      </w:r>
      <w:hyperlink w:history="1" r:id="rId31">
        <w:r w:rsidRPr="00F42AB9" w:rsidR="001E6C96">
          <w:rPr>
            <w:rStyle w:val="Hyperlink"/>
            <w:color w:val="000000" w:themeColor="text1"/>
            <w:sz w:val="20"/>
            <w:szCs w:val="20"/>
            <w:shd w:val="clear" w:color="auto" w:fill="FFFFFF"/>
          </w:rPr>
          <w:t>http://dx.doi.org/10.1007/s13158-015-0135-z</w:t>
        </w:r>
      </w:hyperlink>
    </w:p>
    <w:p w:rsidRPr="00F42AB9" w:rsidR="00EB5C73" w:rsidP="00EB5C73" w:rsidRDefault="00EB5C73" w14:paraId="301E0E2F" w14:textId="77777777">
      <w:pPr>
        <w:jc w:val="both"/>
        <w:textAlignment w:val="baseline"/>
        <w:rPr>
          <w:sz w:val="20"/>
          <w:szCs w:val="20"/>
        </w:rPr>
      </w:pPr>
      <w:r w:rsidRPr="00F42AB9">
        <w:rPr>
          <w:sz w:val="20"/>
          <w:szCs w:val="20"/>
        </w:rPr>
        <w:t>  </w:t>
      </w:r>
    </w:p>
    <w:p w:rsidRPr="00F42AB9" w:rsidR="00EB5C73" w:rsidP="00EB5C73" w:rsidRDefault="00EB5C73" w14:paraId="0C12DC92" w14:textId="1B8B0478">
      <w:pPr>
        <w:jc w:val="both"/>
        <w:textAlignment w:val="baseline"/>
        <w:rPr>
          <w:sz w:val="20"/>
          <w:szCs w:val="20"/>
        </w:rPr>
      </w:pPr>
      <w:proofErr w:type="spellStart"/>
      <w:r w:rsidRPr="00F42AB9">
        <w:rPr>
          <w:sz w:val="20"/>
          <w:szCs w:val="20"/>
        </w:rPr>
        <w:t>Springate</w:t>
      </w:r>
      <w:proofErr w:type="spellEnd"/>
      <w:r w:rsidRPr="00F42AB9">
        <w:rPr>
          <w:sz w:val="20"/>
          <w:szCs w:val="20"/>
        </w:rPr>
        <w:t xml:space="preserve">, I., Atkinson, M. </w:t>
      </w:r>
      <w:r w:rsidR="0098161E">
        <w:rPr>
          <w:sz w:val="20"/>
          <w:szCs w:val="20"/>
        </w:rPr>
        <w:t>&amp;</w:t>
      </w:r>
      <w:r w:rsidRPr="00F42AB9">
        <w:rPr>
          <w:sz w:val="20"/>
          <w:szCs w:val="20"/>
        </w:rPr>
        <w:t xml:space="preserve"> Martin, K. (2008). </w:t>
      </w:r>
      <w:r w:rsidRPr="00F42AB9">
        <w:rPr>
          <w:i/>
          <w:iCs/>
          <w:sz w:val="20"/>
          <w:szCs w:val="20"/>
        </w:rPr>
        <w:t>Intergenerational practice – a review of the literature.</w:t>
      </w:r>
      <w:r w:rsidRPr="00F42AB9">
        <w:rPr>
          <w:sz w:val="20"/>
          <w:szCs w:val="20"/>
        </w:rPr>
        <w:t> </w:t>
      </w:r>
    </w:p>
    <w:p w:rsidRPr="00F42AB9" w:rsidR="00EB5C73" w:rsidP="00EB5C73" w:rsidRDefault="00DA1C5C" w14:paraId="4AA4890E" w14:textId="77777777">
      <w:pPr>
        <w:jc w:val="both"/>
        <w:textAlignment w:val="baseline"/>
        <w:rPr>
          <w:sz w:val="20"/>
          <w:szCs w:val="20"/>
        </w:rPr>
      </w:pPr>
      <w:hyperlink r:id="rId32">
        <w:r w:rsidRPr="00F42AB9" w:rsidR="00EB5C73">
          <w:rPr>
            <w:sz w:val="20"/>
            <w:szCs w:val="20"/>
          </w:rPr>
          <w:t>https://www.nfer.ac.uk/publications/LIG01/LIG01.pdf</w:t>
        </w:r>
      </w:hyperlink>
      <w:r w:rsidRPr="00F42AB9" w:rsidR="00EB5C73">
        <w:rPr>
          <w:sz w:val="20"/>
          <w:szCs w:val="20"/>
        </w:rPr>
        <w:t>  </w:t>
      </w:r>
    </w:p>
    <w:p w:rsidRPr="00F42AB9" w:rsidR="00EB5C73" w:rsidP="00EB5C73" w:rsidRDefault="00EB5C73" w14:paraId="252ACAE2" w14:textId="77777777">
      <w:pPr>
        <w:jc w:val="both"/>
        <w:textAlignment w:val="baseline"/>
        <w:rPr>
          <w:sz w:val="20"/>
          <w:szCs w:val="20"/>
        </w:rPr>
      </w:pPr>
      <w:r w:rsidRPr="00F42AB9">
        <w:rPr>
          <w:sz w:val="20"/>
          <w:szCs w:val="20"/>
        </w:rPr>
        <w:t> </w:t>
      </w:r>
    </w:p>
    <w:p w:rsidRPr="00F42AB9" w:rsidR="00EB5C73" w:rsidP="00EB5C73" w:rsidRDefault="00EB5C73" w14:paraId="75B6100C" w14:textId="3F373A99">
      <w:pPr>
        <w:jc w:val="both"/>
        <w:textAlignment w:val="baseline"/>
        <w:rPr>
          <w:sz w:val="20"/>
          <w:szCs w:val="20"/>
        </w:rPr>
      </w:pPr>
      <w:proofErr w:type="spellStart"/>
      <w:r w:rsidRPr="00F42AB9">
        <w:rPr>
          <w:sz w:val="20"/>
          <w:szCs w:val="20"/>
        </w:rPr>
        <w:t>Sutin</w:t>
      </w:r>
      <w:proofErr w:type="spellEnd"/>
      <w:r w:rsidRPr="00F42AB9">
        <w:rPr>
          <w:sz w:val="20"/>
          <w:szCs w:val="20"/>
        </w:rPr>
        <w:t>, A. R., Stephan, Y., </w:t>
      </w:r>
      <w:proofErr w:type="spellStart"/>
      <w:r w:rsidRPr="00F42AB9">
        <w:rPr>
          <w:sz w:val="20"/>
          <w:szCs w:val="20"/>
        </w:rPr>
        <w:t>Luchetti</w:t>
      </w:r>
      <w:proofErr w:type="spellEnd"/>
      <w:r w:rsidRPr="00F42AB9">
        <w:rPr>
          <w:sz w:val="20"/>
          <w:szCs w:val="20"/>
        </w:rPr>
        <w:t>, M., </w:t>
      </w:r>
      <w:r w:rsidR="0098161E">
        <w:rPr>
          <w:sz w:val="20"/>
          <w:szCs w:val="20"/>
        </w:rPr>
        <w:t>&amp;</w:t>
      </w:r>
      <w:r w:rsidRPr="00F42AB9">
        <w:rPr>
          <w:sz w:val="20"/>
          <w:szCs w:val="20"/>
        </w:rPr>
        <w:t> </w:t>
      </w:r>
      <w:proofErr w:type="spellStart"/>
      <w:r w:rsidRPr="00F42AB9">
        <w:rPr>
          <w:sz w:val="20"/>
          <w:szCs w:val="20"/>
        </w:rPr>
        <w:t>Terracciano</w:t>
      </w:r>
      <w:proofErr w:type="spellEnd"/>
      <w:r w:rsidRPr="00F42AB9">
        <w:rPr>
          <w:sz w:val="20"/>
          <w:szCs w:val="20"/>
        </w:rPr>
        <w:t>, A. (2018). Loneliness and Risk of Dementia. </w:t>
      </w:r>
      <w:r w:rsidRPr="00F42AB9">
        <w:rPr>
          <w:i/>
          <w:iCs/>
          <w:sz w:val="20"/>
          <w:szCs w:val="20"/>
        </w:rPr>
        <w:t>Innovation in aging</w:t>
      </w:r>
      <w:r w:rsidRPr="00F42AB9">
        <w:rPr>
          <w:sz w:val="20"/>
          <w:szCs w:val="20"/>
        </w:rPr>
        <w:t>, 2(1)</w:t>
      </w:r>
      <w:r w:rsidR="00CE3577">
        <w:rPr>
          <w:sz w:val="20"/>
          <w:szCs w:val="20"/>
        </w:rPr>
        <w:t xml:space="preserve">, </w:t>
      </w:r>
      <w:r w:rsidRPr="00F42AB9">
        <w:rPr>
          <w:sz w:val="20"/>
          <w:szCs w:val="20"/>
        </w:rPr>
        <w:t>966-967. </w:t>
      </w:r>
      <w:hyperlink r:id="rId33">
        <w:r w:rsidRPr="00F42AB9">
          <w:rPr>
            <w:sz w:val="20"/>
            <w:szCs w:val="20"/>
          </w:rPr>
          <w:t>https://doi.org/10.1093/geronb/gby112</w:t>
        </w:r>
      </w:hyperlink>
      <w:r w:rsidR="00355477">
        <w:rPr>
          <w:sz w:val="20"/>
          <w:szCs w:val="20"/>
        </w:rPr>
        <w:t xml:space="preserve"> </w:t>
      </w:r>
      <w:r w:rsidRPr="00F42AB9">
        <w:rPr>
          <w:sz w:val="20"/>
          <w:szCs w:val="20"/>
        </w:rPr>
        <w:t> </w:t>
      </w:r>
    </w:p>
    <w:p w:rsidRPr="00F42AB9" w:rsidR="00EB5C73" w:rsidP="00EB5C73" w:rsidRDefault="00EB5C73" w14:paraId="6492954B" w14:textId="77777777">
      <w:pPr>
        <w:jc w:val="both"/>
        <w:textAlignment w:val="baseline"/>
        <w:rPr>
          <w:sz w:val="20"/>
          <w:szCs w:val="20"/>
        </w:rPr>
      </w:pPr>
      <w:r w:rsidRPr="00F42AB9">
        <w:rPr>
          <w:sz w:val="20"/>
          <w:szCs w:val="20"/>
        </w:rPr>
        <w:t> </w:t>
      </w:r>
    </w:p>
    <w:p w:rsidRPr="00F42AB9" w:rsidR="00EB5C73" w:rsidP="00EB5C73" w:rsidRDefault="00EB5C73" w14:paraId="66763EAD" w14:textId="77777777">
      <w:pPr>
        <w:jc w:val="both"/>
        <w:textAlignment w:val="baseline"/>
        <w:rPr>
          <w:sz w:val="20"/>
          <w:szCs w:val="20"/>
        </w:rPr>
      </w:pPr>
      <w:proofErr w:type="spellStart"/>
      <w:r w:rsidRPr="00F42AB9">
        <w:rPr>
          <w:sz w:val="20"/>
          <w:szCs w:val="20"/>
        </w:rPr>
        <w:t>Volsoninov</w:t>
      </w:r>
      <w:proofErr w:type="spellEnd"/>
      <w:r w:rsidRPr="00F42AB9">
        <w:rPr>
          <w:sz w:val="20"/>
          <w:szCs w:val="20"/>
        </w:rPr>
        <w:t>, V. (1986). </w:t>
      </w:r>
      <w:r w:rsidRPr="00F42AB9">
        <w:rPr>
          <w:i/>
          <w:iCs/>
          <w:sz w:val="20"/>
          <w:szCs w:val="20"/>
        </w:rPr>
        <w:t>Marxism and the philosophy of language</w:t>
      </w:r>
      <w:r w:rsidRPr="00F42AB9">
        <w:rPr>
          <w:sz w:val="20"/>
          <w:szCs w:val="20"/>
        </w:rPr>
        <w:t>. Harvard University Press.  </w:t>
      </w:r>
    </w:p>
    <w:p w:rsidRPr="00F42AB9" w:rsidR="00EB5C73" w:rsidP="00EB5C73" w:rsidRDefault="00EB5C73" w14:paraId="614F6A48" w14:textId="77777777">
      <w:pPr>
        <w:jc w:val="both"/>
        <w:textAlignment w:val="baseline"/>
        <w:rPr>
          <w:sz w:val="20"/>
          <w:szCs w:val="20"/>
        </w:rPr>
      </w:pPr>
      <w:r w:rsidRPr="00F42AB9">
        <w:rPr>
          <w:sz w:val="20"/>
          <w:szCs w:val="20"/>
        </w:rPr>
        <w:t> </w:t>
      </w:r>
    </w:p>
    <w:p w:rsidRPr="00355477" w:rsidR="00EB5C73" w:rsidP="00EB5C73" w:rsidRDefault="00EB5C73" w14:paraId="16AB15E0" w14:textId="6093262A">
      <w:pPr>
        <w:jc w:val="both"/>
        <w:textAlignment w:val="baseline"/>
        <w:rPr>
          <w:sz w:val="20"/>
          <w:szCs w:val="20"/>
        </w:rPr>
      </w:pPr>
      <w:r w:rsidRPr="00F42AB9">
        <w:rPr>
          <w:sz w:val="20"/>
          <w:szCs w:val="20"/>
        </w:rPr>
        <w:t>World Health Organisation [WHO] (2017)</w:t>
      </w:r>
      <w:r w:rsidRPr="00F42AB9" w:rsidR="000B7849">
        <w:rPr>
          <w:sz w:val="20"/>
          <w:szCs w:val="20"/>
        </w:rPr>
        <w:t>.</w:t>
      </w:r>
      <w:r w:rsidRPr="00F42AB9">
        <w:rPr>
          <w:sz w:val="20"/>
          <w:szCs w:val="20"/>
        </w:rPr>
        <w:t> </w:t>
      </w:r>
      <w:r w:rsidRPr="00F42AB9">
        <w:rPr>
          <w:i/>
          <w:iCs/>
          <w:sz w:val="20"/>
          <w:szCs w:val="20"/>
        </w:rPr>
        <w:t>Global action plan on the public health response to dementia 2017-2025</w:t>
      </w:r>
      <w:r w:rsidRPr="00F42AB9">
        <w:rPr>
          <w:sz w:val="20"/>
          <w:szCs w:val="20"/>
        </w:rPr>
        <w:t>. </w:t>
      </w:r>
      <w:hyperlink w:history="1" r:id="rId34">
        <w:r w:rsidRPr="00570F30" w:rsidR="00355477">
          <w:rPr>
            <w:rStyle w:val="Hyperlink"/>
            <w:sz w:val="20"/>
            <w:szCs w:val="20"/>
          </w:rPr>
          <w:t>https://www.who.int/publications/i/item/9789241513487</w:t>
        </w:r>
      </w:hyperlink>
      <w:r w:rsidRPr="00F42AB9">
        <w:rPr>
          <w:color w:val="000000" w:themeColor="text1"/>
          <w:sz w:val="20"/>
          <w:szCs w:val="20"/>
        </w:rPr>
        <w:t xml:space="preserve"> </w:t>
      </w:r>
      <w:r w:rsidRPr="00F42AB9" w:rsidDel="007E7A89">
        <w:rPr>
          <w:color w:val="000000" w:themeColor="text1"/>
          <w:sz w:val="20"/>
          <w:szCs w:val="20"/>
        </w:rPr>
        <w:t xml:space="preserve"> </w:t>
      </w:r>
      <w:r w:rsidRPr="00F42AB9">
        <w:rPr>
          <w:color w:val="000000" w:themeColor="text1"/>
          <w:sz w:val="20"/>
          <w:szCs w:val="20"/>
        </w:rPr>
        <w:t xml:space="preserve"> </w:t>
      </w:r>
    </w:p>
    <w:p w:rsidRPr="00F42AB9" w:rsidR="00EB5C73" w:rsidP="00EB5C73" w:rsidRDefault="00EB5C73" w14:paraId="3C72FB22" w14:textId="77777777">
      <w:pPr>
        <w:jc w:val="both"/>
        <w:textAlignment w:val="baseline"/>
      </w:pPr>
    </w:p>
    <w:p w:rsidRPr="00771896" w:rsidR="00EB5C73" w:rsidP="00355477" w:rsidRDefault="00EB5C73" w14:paraId="22190924" w14:textId="082BFB1E">
      <w:pPr>
        <w:textAlignment w:val="baseline"/>
        <w:rPr>
          <w:color w:val="000000" w:themeColor="text1"/>
          <w:sz w:val="20"/>
          <w:szCs w:val="20"/>
        </w:rPr>
      </w:pPr>
      <w:r w:rsidRPr="00F42AB9">
        <w:rPr>
          <w:sz w:val="20"/>
          <w:szCs w:val="20"/>
        </w:rPr>
        <w:t>World Health Organisation [WHO] (2019)</w:t>
      </w:r>
      <w:r w:rsidRPr="00F42AB9" w:rsidR="000B7849">
        <w:rPr>
          <w:sz w:val="20"/>
          <w:szCs w:val="20"/>
        </w:rPr>
        <w:t>.</w:t>
      </w:r>
      <w:r w:rsidRPr="00F42AB9">
        <w:rPr>
          <w:sz w:val="20"/>
          <w:szCs w:val="20"/>
        </w:rPr>
        <w:t> </w:t>
      </w:r>
      <w:r w:rsidRPr="00F42AB9">
        <w:rPr>
          <w:i/>
          <w:iCs/>
          <w:color w:val="000000" w:themeColor="text1"/>
          <w:sz w:val="20"/>
          <w:szCs w:val="20"/>
        </w:rPr>
        <w:t>GHE life expectancy and health life expectancy</w:t>
      </w:r>
      <w:r w:rsidRPr="00F42AB9">
        <w:rPr>
          <w:color w:val="000000" w:themeColor="text1"/>
          <w:sz w:val="20"/>
          <w:szCs w:val="20"/>
        </w:rPr>
        <w:t xml:space="preserve">. </w:t>
      </w:r>
      <w:hyperlink w:history="1" r:id="rId35">
        <w:r w:rsidRPr="00F42AB9">
          <w:rPr>
            <w:rStyle w:val="Hyperlink"/>
            <w:sz w:val="20"/>
            <w:szCs w:val="20"/>
          </w:rPr>
          <w:t>https://www.who.int/data/gho/data/themes/mortality-and-global-health-estimates/ghe-life-expectancy-and-healthy-life-expectancy</w:t>
        </w:r>
      </w:hyperlink>
      <w:r>
        <w:rPr>
          <w:color w:val="000000" w:themeColor="text1"/>
          <w:sz w:val="20"/>
          <w:szCs w:val="20"/>
        </w:rPr>
        <w:t xml:space="preserve"> </w:t>
      </w:r>
    </w:p>
    <w:p w:rsidRPr="00771896" w:rsidR="00EB5C73" w:rsidP="00EB5C73" w:rsidRDefault="00EB5C73" w14:paraId="35806FFD" w14:textId="77777777">
      <w:pPr>
        <w:jc w:val="both"/>
        <w:textAlignment w:val="baseline"/>
        <w:rPr>
          <w:color w:val="000000" w:themeColor="text1"/>
          <w:sz w:val="20"/>
          <w:szCs w:val="20"/>
        </w:rPr>
      </w:pPr>
      <w:r w:rsidRPr="72E25461">
        <w:rPr>
          <w:color w:val="000000" w:themeColor="text1"/>
          <w:sz w:val="20"/>
          <w:szCs w:val="20"/>
        </w:rPr>
        <w:t> </w:t>
      </w:r>
    </w:p>
    <w:p w:rsidRPr="00771896" w:rsidR="00B94E70" w:rsidP="00B94E70" w:rsidRDefault="00B94E70" w14:paraId="77DA790E" w14:textId="77777777">
      <w:pPr>
        <w:jc w:val="both"/>
        <w:textAlignment w:val="baseline"/>
        <w:rPr>
          <w:color w:val="000000" w:themeColor="text1"/>
          <w:sz w:val="20"/>
          <w:szCs w:val="20"/>
        </w:rPr>
      </w:pPr>
      <w:r w:rsidRPr="72E25461">
        <w:rPr>
          <w:color w:val="000000" w:themeColor="text1"/>
          <w:sz w:val="20"/>
          <w:szCs w:val="20"/>
        </w:rPr>
        <w:t> </w:t>
      </w:r>
    </w:p>
    <w:p w:rsidRPr="00771896" w:rsidR="00B94E70" w:rsidP="00B94E70" w:rsidRDefault="00B94E70" w14:paraId="13630B85" w14:textId="77777777">
      <w:pPr>
        <w:jc w:val="both"/>
        <w:textAlignment w:val="baseline"/>
        <w:rPr>
          <w:color w:val="000000" w:themeColor="text1"/>
          <w:sz w:val="20"/>
          <w:szCs w:val="20"/>
        </w:rPr>
      </w:pPr>
      <w:r w:rsidRPr="72E25461">
        <w:rPr>
          <w:color w:val="000000" w:themeColor="text1"/>
          <w:sz w:val="20"/>
          <w:szCs w:val="20"/>
        </w:rPr>
        <w:t> </w:t>
      </w:r>
    </w:p>
    <w:p w:rsidRPr="00771896" w:rsidR="00B94E70" w:rsidP="00B94E70" w:rsidRDefault="00B94E70" w14:paraId="59BDA37D" w14:textId="77777777">
      <w:pPr>
        <w:jc w:val="both"/>
        <w:textAlignment w:val="baseline"/>
        <w:rPr>
          <w:color w:val="000000" w:themeColor="text1"/>
          <w:sz w:val="20"/>
          <w:szCs w:val="20"/>
        </w:rPr>
      </w:pPr>
      <w:r w:rsidRPr="72E25461">
        <w:rPr>
          <w:color w:val="000000" w:themeColor="text1"/>
          <w:sz w:val="20"/>
          <w:szCs w:val="20"/>
        </w:rPr>
        <w:t> </w:t>
      </w:r>
    </w:p>
    <w:p w:rsidRPr="00771896" w:rsidR="00B94E70" w:rsidP="00B94E70" w:rsidRDefault="00B94E70" w14:paraId="5B35D8C3" w14:textId="77777777">
      <w:pPr>
        <w:jc w:val="both"/>
        <w:textAlignment w:val="baseline"/>
        <w:rPr>
          <w:color w:val="000000" w:themeColor="text1"/>
          <w:sz w:val="20"/>
          <w:szCs w:val="20"/>
        </w:rPr>
      </w:pPr>
      <w:r w:rsidRPr="72E25461">
        <w:rPr>
          <w:color w:val="000000" w:themeColor="text1"/>
          <w:sz w:val="20"/>
          <w:szCs w:val="20"/>
        </w:rPr>
        <w:t> </w:t>
      </w:r>
    </w:p>
    <w:p w:rsidRPr="00771896" w:rsidR="00B94E70" w:rsidP="00B94E70" w:rsidRDefault="00B94E70" w14:paraId="1E5EB1A2" w14:textId="46B8851A">
      <w:pPr>
        <w:jc w:val="both"/>
        <w:textAlignment w:val="baseline"/>
        <w:rPr>
          <w:color w:val="000000" w:themeColor="text1"/>
          <w:sz w:val="20"/>
          <w:szCs w:val="20"/>
        </w:rPr>
      </w:pPr>
    </w:p>
    <w:p w:rsidRPr="00771896" w:rsidR="00B94E70" w:rsidP="00B94E70" w:rsidRDefault="00B94E70" w14:paraId="31D1544B" w14:textId="77777777">
      <w:pPr>
        <w:jc w:val="both"/>
        <w:textAlignment w:val="baseline"/>
        <w:rPr>
          <w:color w:val="000000" w:themeColor="text1"/>
          <w:sz w:val="20"/>
          <w:szCs w:val="20"/>
        </w:rPr>
      </w:pPr>
      <w:r w:rsidRPr="72E25461">
        <w:rPr>
          <w:color w:val="000000" w:themeColor="text1"/>
          <w:sz w:val="20"/>
          <w:szCs w:val="20"/>
        </w:rPr>
        <w:t> </w:t>
      </w:r>
    </w:p>
    <w:p w:rsidRPr="00771896" w:rsidR="00B94E70" w:rsidP="00B94E70" w:rsidRDefault="00B94E70" w14:paraId="469B7CD0" w14:textId="77777777">
      <w:pPr>
        <w:textAlignment w:val="baseline"/>
        <w:rPr>
          <w:color w:val="000000" w:themeColor="text1"/>
          <w:sz w:val="20"/>
          <w:szCs w:val="20"/>
        </w:rPr>
      </w:pPr>
      <w:r w:rsidRPr="72E25461">
        <w:rPr>
          <w:color w:val="000000" w:themeColor="text1"/>
          <w:sz w:val="20"/>
          <w:szCs w:val="20"/>
        </w:rPr>
        <w:t> </w:t>
      </w:r>
    </w:p>
    <w:p w:rsidRPr="00771896" w:rsidR="00B94E70" w:rsidP="00824B8C" w:rsidRDefault="00B94E70" w14:paraId="5510F013" w14:textId="77777777">
      <w:pPr>
        <w:spacing w:line="360" w:lineRule="auto"/>
        <w:jc w:val="both"/>
        <w:rPr>
          <w:color w:val="000000" w:themeColor="text1"/>
          <w:sz w:val="20"/>
          <w:szCs w:val="20"/>
        </w:rPr>
      </w:pPr>
    </w:p>
    <w:sectPr w:rsidRPr="00771896" w:rsidR="00B94E70" w:rsidSect="00B82B5F">
      <w:footerReference w:type="even" r:id="rId36"/>
      <w:foot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C5C" w:rsidP="009C368A" w:rsidRDefault="00DA1C5C" w14:paraId="59BA020F" w14:textId="77777777">
      <w:r>
        <w:separator/>
      </w:r>
    </w:p>
  </w:endnote>
  <w:endnote w:type="continuationSeparator" w:id="0">
    <w:p w:rsidR="00DA1C5C" w:rsidP="009C368A" w:rsidRDefault="00DA1C5C" w14:paraId="72006D5A" w14:textId="77777777">
      <w:r>
        <w:continuationSeparator/>
      </w:r>
    </w:p>
  </w:endnote>
  <w:endnote w:type="continuationNotice" w:id="1">
    <w:p w:rsidR="00DA1C5C" w:rsidRDefault="00DA1C5C" w14:paraId="08F37F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749441"/>
      <w:docPartObj>
        <w:docPartGallery w:val="Page Numbers (Bottom of Page)"/>
        <w:docPartUnique/>
      </w:docPartObj>
    </w:sdtPr>
    <w:sdtEndPr>
      <w:rPr>
        <w:rStyle w:val="PageNumber"/>
      </w:rPr>
    </w:sdtEndPr>
    <w:sdtContent>
      <w:p w:rsidR="008E7EB7" w:rsidP="008E7EB7" w:rsidRDefault="008E7EB7" w14:paraId="04BF691D" w14:textId="57EF479E">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7EB7" w:rsidRDefault="008E7EB7" w14:paraId="5A6236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753645"/>
      <w:docPartObj>
        <w:docPartGallery w:val="Page Numbers (Bottom of Page)"/>
        <w:docPartUnique/>
      </w:docPartObj>
    </w:sdtPr>
    <w:sdtEndPr>
      <w:rPr>
        <w:rStyle w:val="PageNumber"/>
      </w:rPr>
    </w:sdtEndPr>
    <w:sdtContent>
      <w:p w:rsidR="008E7EB7" w:rsidP="008E7EB7" w:rsidRDefault="008E7EB7" w14:paraId="00366771" w14:textId="1A80755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E7EB7" w:rsidRDefault="008E7EB7" w14:paraId="1B7F5D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C5C" w:rsidP="009C368A" w:rsidRDefault="00DA1C5C" w14:paraId="1E64C8A3" w14:textId="77777777">
      <w:r>
        <w:separator/>
      </w:r>
    </w:p>
  </w:footnote>
  <w:footnote w:type="continuationSeparator" w:id="0">
    <w:p w:rsidR="00DA1C5C" w:rsidP="009C368A" w:rsidRDefault="00DA1C5C" w14:paraId="775DDDC5" w14:textId="77777777">
      <w:r>
        <w:continuationSeparator/>
      </w:r>
    </w:p>
  </w:footnote>
  <w:footnote w:type="continuationNotice" w:id="1">
    <w:p w:rsidR="00DA1C5C" w:rsidRDefault="00DA1C5C" w14:paraId="3224C2A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086"/>
    <w:multiLevelType w:val="multilevel"/>
    <w:tmpl w:val="6D3E3DC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A05D40"/>
    <w:multiLevelType w:val="hybridMultilevel"/>
    <w:tmpl w:val="412A6EDC"/>
    <w:lvl w:ilvl="0" w:tplc="5122DF7E">
      <w:start w:val="1"/>
      <w:numFmt w:val="lowerLetter"/>
      <w:lvlText w:val="%1."/>
      <w:lvlJc w:val="left"/>
      <w:pPr>
        <w:tabs>
          <w:tab w:val="num" w:pos="720"/>
        </w:tabs>
        <w:ind w:left="720" w:hanging="360"/>
      </w:pPr>
    </w:lvl>
    <w:lvl w:ilvl="1" w:tplc="98184C36" w:tentative="1">
      <w:start w:val="1"/>
      <w:numFmt w:val="lowerLetter"/>
      <w:lvlText w:val="%2."/>
      <w:lvlJc w:val="left"/>
      <w:pPr>
        <w:tabs>
          <w:tab w:val="num" w:pos="1440"/>
        </w:tabs>
        <w:ind w:left="1440" w:hanging="360"/>
      </w:pPr>
    </w:lvl>
    <w:lvl w:ilvl="2" w:tplc="3A3673CC" w:tentative="1">
      <w:start w:val="1"/>
      <w:numFmt w:val="lowerLetter"/>
      <w:lvlText w:val="%3."/>
      <w:lvlJc w:val="left"/>
      <w:pPr>
        <w:tabs>
          <w:tab w:val="num" w:pos="2160"/>
        </w:tabs>
        <w:ind w:left="2160" w:hanging="360"/>
      </w:pPr>
    </w:lvl>
    <w:lvl w:ilvl="3" w:tplc="BDBA1F36" w:tentative="1">
      <w:start w:val="1"/>
      <w:numFmt w:val="lowerLetter"/>
      <w:lvlText w:val="%4."/>
      <w:lvlJc w:val="left"/>
      <w:pPr>
        <w:tabs>
          <w:tab w:val="num" w:pos="2880"/>
        </w:tabs>
        <w:ind w:left="2880" w:hanging="360"/>
      </w:pPr>
    </w:lvl>
    <w:lvl w:ilvl="4" w:tplc="DCAAEAE4" w:tentative="1">
      <w:start w:val="1"/>
      <w:numFmt w:val="lowerLetter"/>
      <w:lvlText w:val="%5."/>
      <w:lvlJc w:val="left"/>
      <w:pPr>
        <w:tabs>
          <w:tab w:val="num" w:pos="3600"/>
        </w:tabs>
        <w:ind w:left="3600" w:hanging="360"/>
      </w:pPr>
    </w:lvl>
    <w:lvl w:ilvl="5" w:tplc="C7628B96" w:tentative="1">
      <w:start w:val="1"/>
      <w:numFmt w:val="lowerLetter"/>
      <w:lvlText w:val="%6."/>
      <w:lvlJc w:val="left"/>
      <w:pPr>
        <w:tabs>
          <w:tab w:val="num" w:pos="4320"/>
        </w:tabs>
        <w:ind w:left="4320" w:hanging="360"/>
      </w:pPr>
    </w:lvl>
    <w:lvl w:ilvl="6" w:tplc="8D405340" w:tentative="1">
      <w:start w:val="1"/>
      <w:numFmt w:val="lowerLetter"/>
      <w:lvlText w:val="%7."/>
      <w:lvlJc w:val="left"/>
      <w:pPr>
        <w:tabs>
          <w:tab w:val="num" w:pos="5040"/>
        </w:tabs>
        <w:ind w:left="5040" w:hanging="360"/>
      </w:pPr>
    </w:lvl>
    <w:lvl w:ilvl="7" w:tplc="563E19D4" w:tentative="1">
      <w:start w:val="1"/>
      <w:numFmt w:val="lowerLetter"/>
      <w:lvlText w:val="%8."/>
      <w:lvlJc w:val="left"/>
      <w:pPr>
        <w:tabs>
          <w:tab w:val="num" w:pos="5760"/>
        </w:tabs>
        <w:ind w:left="5760" w:hanging="360"/>
      </w:pPr>
    </w:lvl>
    <w:lvl w:ilvl="8" w:tplc="209A0E50" w:tentative="1">
      <w:start w:val="1"/>
      <w:numFmt w:val="lowerLetter"/>
      <w:lvlText w:val="%9."/>
      <w:lvlJc w:val="left"/>
      <w:pPr>
        <w:tabs>
          <w:tab w:val="num" w:pos="6480"/>
        </w:tabs>
        <w:ind w:left="6480" w:hanging="360"/>
      </w:pPr>
    </w:lvl>
  </w:abstractNum>
  <w:abstractNum w:abstractNumId="2" w15:restartNumberingAfterBreak="0">
    <w:nsid w:val="08EA38B9"/>
    <w:multiLevelType w:val="multilevel"/>
    <w:tmpl w:val="C23AD7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0D2C41"/>
    <w:multiLevelType w:val="hybridMultilevel"/>
    <w:tmpl w:val="CCEC0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CF27A8"/>
    <w:multiLevelType w:val="multilevel"/>
    <w:tmpl w:val="30DE2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D0B470A"/>
    <w:multiLevelType w:val="multilevel"/>
    <w:tmpl w:val="20908B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B7D79EA"/>
    <w:multiLevelType w:val="multilevel"/>
    <w:tmpl w:val="D6667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8663EBE"/>
    <w:multiLevelType w:val="multilevel"/>
    <w:tmpl w:val="86D06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755976"/>
    <w:multiLevelType w:val="multilevel"/>
    <w:tmpl w:val="7C16DA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D101F6F"/>
    <w:multiLevelType w:val="multilevel"/>
    <w:tmpl w:val="32BE2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D5C77FD"/>
    <w:multiLevelType w:val="multilevel"/>
    <w:tmpl w:val="F326A6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DCC3487"/>
    <w:multiLevelType w:val="multilevel"/>
    <w:tmpl w:val="98C66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FE2399C"/>
    <w:multiLevelType w:val="multilevel"/>
    <w:tmpl w:val="8CA873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DB16929"/>
    <w:multiLevelType w:val="multilevel"/>
    <w:tmpl w:val="394A28C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16160F8"/>
    <w:multiLevelType w:val="multilevel"/>
    <w:tmpl w:val="B9766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B705724"/>
    <w:multiLevelType w:val="hybridMultilevel"/>
    <w:tmpl w:val="86109004"/>
    <w:lvl w:ilvl="0" w:tplc="9224E2DE">
      <w:start w:val="1"/>
      <w:numFmt w:val="bullet"/>
      <w:lvlText w:val=""/>
      <w:lvlJc w:val="left"/>
      <w:pPr>
        <w:ind w:left="720" w:hanging="360"/>
      </w:pPr>
      <w:rPr>
        <w:rFonts w:hint="default" w:ascii="Symbol" w:hAnsi="Symbol"/>
      </w:rPr>
    </w:lvl>
    <w:lvl w:ilvl="1" w:tplc="F89C3782">
      <w:start w:val="1"/>
      <w:numFmt w:val="bullet"/>
      <w:lvlText w:val="o"/>
      <w:lvlJc w:val="left"/>
      <w:pPr>
        <w:ind w:left="1440" w:hanging="360"/>
      </w:pPr>
      <w:rPr>
        <w:rFonts w:hint="default" w:ascii="Courier New" w:hAnsi="Courier New"/>
      </w:rPr>
    </w:lvl>
    <w:lvl w:ilvl="2" w:tplc="EEB06BF4">
      <w:start w:val="1"/>
      <w:numFmt w:val="bullet"/>
      <w:lvlText w:val=""/>
      <w:lvlJc w:val="left"/>
      <w:pPr>
        <w:ind w:left="2160" w:hanging="360"/>
      </w:pPr>
      <w:rPr>
        <w:rFonts w:hint="default" w:ascii="Wingdings" w:hAnsi="Wingdings"/>
      </w:rPr>
    </w:lvl>
    <w:lvl w:ilvl="3" w:tplc="E7043EEE">
      <w:start w:val="1"/>
      <w:numFmt w:val="bullet"/>
      <w:lvlText w:val=""/>
      <w:lvlJc w:val="left"/>
      <w:pPr>
        <w:ind w:left="2880" w:hanging="360"/>
      </w:pPr>
      <w:rPr>
        <w:rFonts w:hint="default" w:ascii="Symbol" w:hAnsi="Symbol"/>
      </w:rPr>
    </w:lvl>
    <w:lvl w:ilvl="4" w:tplc="88A21B38">
      <w:start w:val="1"/>
      <w:numFmt w:val="bullet"/>
      <w:lvlText w:val="o"/>
      <w:lvlJc w:val="left"/>
      <w:pPr>
        <w:ind w:left="3600" w:hanging="360"/>
      </w:pPr>
      <w:rPr>
        <w:rFonts w:hint="default" w:ascii="Courier New" w:hAnsi="Courier New"/>
      </w:rPr>
    </w:lvl>
    <w:lvl w:ilvl="5" w:tplc="827E97C0">
      <w:start w:val="1"/>
      <w:numFmt w:val="bullet"/>
      <w:lvlText w:val=""/>
      <w:lvlJc w:val="left"/>
      <w:pPr>
        <w:ind w:left="4320" w:hanging="360"/>
      </w:pPr>
      <w:rPr>
        <w:rFonts w:hint="default" w:ascii="Wingdings" w:hAnsi="Wingdings"/>
      </w:rPr>
    </w:lvl>
    <w:lvl w:ilvl="6" w:tplc="36BE75AC">
      <w:start w:val="1"/>
      <w:numFmt w:val="bullet"/>
      <w:lvlText w:val=""/>
      <w:lvlJc w:val="left"/>
      <w:pPr>
        <w:ind w:left="5040" w:hanging="360"/>
      </w:pPr>
      <w:rPr>
        <w:rFonts w:hint="default" w:ascii="Symbol" w:hAnsi="Symbol"/>
      </w:rPr>
    </w:lvl>
    <w:lvl w:ilvl="7" w:tplc="E3EECC26">
      <w:start w:val="1"/>
      <w:numFmt w:val="bullet"/>
      <w:lvlText w:val="o"/>
      <w:lvlJc w:val="left"/>
      <w:pPr>
        <w:ind w:left="5760" w:hanging="360"/>
      </w:pPr>
      <w:rPr>
        <w:rFonts w:hint="default" w:ascii="Courier New" w:hAnsi="Courier New"/>
      </w:rPr>
    </w:lvl>
    <w:lvl w:ilvl="8" w:tplc="866ED4EE">
      <w:start w:val="1"/>
      <w:numFmt w:val="bullet"/>
      <w:lvlText w:val=""/>
      <w:lvlJc w:val="left"/>
      <w:pPr>
        <w:ind w:left="6480" w:hanging="360"/>
      </w:pPr>
      <w:rPr>
        <w:rFonts w:hint="default" w:ascii="Wingdings" w:hAnsi="Wingdings"/>
      </w:rPr>
    </w:lvl>
  </w:abstractNum>
  <w:abstractNum w:abstractNumId="16" w15:restartNumberingAfterBreak="0">
    <w:nsid w:val="7CAF28F2"/>
    <w:multiLevelType w:val="multilevel"/>
    <w:tmpl w:val="26C842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3"/>
  </w:num>
  <w:num w:numId="3">
    <w:abstractNumId w:val="6"/>
  </w:num>
  <w:num w:numId="4">
    <w:abstractNumId w:val="4"/>
  </w:num>
  <w:num w:numId="5">
    <w:abstractNumId w:val="5"/>
  </w:num>
  <w:num w:numId="6">
    <w:abstractNumId w:val="16"/>
  </w:num>
  <w:num w:numId="7">
    <w:abstractNumId w:val="0"/>
  </w:num>
  <w:num w:numId="8">
    <w:abstractNumId w:val="1"/>
  </w:num>
  <w:num w:numId="9">
    <w:abstractNumId w:val="10"/>
  </w:num>
  <w:num w:numId="10">
    <w:abstractNumId w:val="12"/>
  </w:num>
  <w:num w:numId="11">
    <w:abstractNumId w:val="13"/>
  </w:num>
  <w:num w:numId="12">
    <w:abstractNumId w:val="11"/>
  </w:num>
  <w:num w:numId="13">
    <w:abstractNumId w:val="14"/>
  </w:num>
  <w:num w:numId="14">
    <w:abstractNumId w:val="8"/>
  </w:num>
  <w:num w:numId="15">
    <w:abstractNumId w:val="9"/>
  </w:num>
  <w:num w:numId="16">
    <w:abstractNumId w:val="7"/>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2"/>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8C"/>
    <w:rsid w:val="00000B94"/>
    <w:rsid w:val="00001743"/>
    <w:rsid w:val="00001E4C"/>
    <w:rsid w:val="0000276D"/>
    <w:rsid w:val="00003AE3"/>
    <w:rsid w:val="00004AFB"/>
    <w:rsid w:val="00004D3A"/>
    <w:rsid w:val="00005861"/>
    <w:rsid w:val="00005E4B"/>
    <w:rsid w:val="00006207"/>
    <w:rsid w:val="00006530"/>
    <w:rsid w:val="00010721"/>
    <w:rsid w:val="00010B3D"/>
    <w:rsid w:val="00011328"/>
    <w:rsid w:val="00011A47"/>
    <w:rsid w:val="00011EEB"/>
    <w:rsid w:val="00013844"/>
    <w:rsid w:val="00014642"/>
    <w:rsid w:val="000147F3"/>
    <w:rsid w:val="00014943"/>
    <w:rsid w:val="00015A41"/>
    <w:rsid w:val="00015C16"/>
    <w:rsid w:val="00015CF1"/>
    <w:rsid w:val="0001604C"/>
    <w:rsid w:val="000167E6"/>
    <w:rsid w:val="00016881"/>
    <w:rsid w:val="00016FFD"/>
    <w:rsid w:val="00017217"/>
    <w:rsid w:val="000201E4"/>
    <w:rsid w:val="00022719"/>
    <w:rsid w:val="000239E2"/>
    <w:rsid w:val="00023B55"/>
    <w:rsid w:val="00023BA5"/>
    <w:rsid w:val="00024406"/>
    <w:rsid w:val="00025869"/>
    <w:rsid w:val="00025916"/>
    <w:rsid w:val="000259EE"/>
    <w:rsid w:val="000271A8"/>
    <w:rsid w:val="000272B5"/>
    <w:rsid w:val="000307A6"/>
    <w:rsid w:val="00030A87"/>
    <w:rsid w:val="00030B9F"/>
    <w:rsid w:val="000313AE"/>
    <w:rsid w:val="0003192E"/>
    <w:rsid w:val="00031FF3"/>
    <w:rsid w:val="00032607"/>
    <w:rsid w:val="0003346F"/>
    <w:rsid w:val="000340F0"/>
    <w:rsid w:val="0003474C"/>
    <w:rsid w:val="00037B84"/>
    <w:rsid w:val="000401B5"/>
    <w:rsid w:val="00041422"/>
    <w:rsid w:val="00041BC3"/>
    <w:rsid w:val="000425A3"/>
    <w:rsid w:val="00042992"/>
    <w:rsid w:val="00042FE0"/>
    <w:rsid w:val="000430F1"/>
    <w:rsid w:val="00043562"/>
    <w:rsid w:val="00043E6B"/>
    <w:rsid w:val="00044AF4"/>
    <w:rsid w:val="000500A9"/>
    <w:rsid w:val="000506C8"/>
    <w:rsid w:val="00051C7E"/>
    <w:rsid w:val="00052341"/>
    <w:rsid w:val="000527B0"/>
    <w:rsid w:val="000544F2"/>
    <w:rsid w:val="00054B67"/>
    <w:rsid w:val="00057598"/>
    <w:rsid w:val="00057EA9"/>
    <w:rsid w:val="00060A81"/>
    <w:rsid w:val="00060FB7"/>
    <w:rsid w:val="00061690"/>
    <w:rsid w:val="00061C4A"/>
    <w:rsid w:val="00062658"/>
    <w:rsid w:val="00063D4E"/>
    <w:rsid w:val="00063E81"/>
    <w:rsid w:val="00064069"/>
    <w:rsid w:val="00064A38"/>
    <w:rsid w:val="00065033"/>
    <w:rsid w:val="0006513C"/>
    <w:rsid w:val="00066550"/>
    <w:rsid w:val="0006683F"/>
    <w:rsid w:val="000673EE"/>
    <w:rsid w:val="00067B45"/>
    <w:rsid w:val="0007020C"/>
    <w:rsid w:val="00070898"/>
    <w:rsid w:val="000713CC"/>
    <w:rsid w:val="000718DA"/>
    <w:rsid w:val="000726CB"/>
    <w:rsid w:val="00072982"/>
    <w:rsid w:val="0007336C"/>
    <w:rsid w:val="0007345F"/>
    <w:rsid w:val="00077D55"/>
    <w:rsid w:val="00077E1C"/>
    <w:rsid w:val="000809C6"/>
    <w:rsid w:val="00081496"/>
    <w:rsid w:val="000819CF"/>
    <w:rsid w:val="00081A97"/>
    <w:rsid w:val="000824B2"/>
    <w:rsid w:val="000825BF"/>
    <w:rsid w:val="000826BD"/>
    <w:rsid w:val="00082C99"/>
    <w:rsid w:val="00082EC4"/>
    <w:rsid w:val="000832D7"/>
    <w:rsid w:val="00083786"/>
    <w:rsid w:val="00083EF7"/>
    <w:rsid w:val="0008423F"/>
    <w:rsid w:val="00084E98"/>
    <w:rsid w:val="00085E36"/>
    <w:rsid w:val="00085F54"/>
    <w:rsid w:val="000861E3"/>
    <w:rsid w:val="0008623F"/>
    <w:rsid w:val="00086FFB"/>
    <w:rsid w:val="00087C7F"/>
    <w:rsid w:val="00090508"/>
    <w:rsid w:val="000909AD"/>
    <w:rsid w:val="00090AA9"/>
    <w:rsid w:val="00093406"/>
    <w:rsid w:val="0009340A"/>
    <w:rsid w:val="00094602"/>
    <w:rsid w:val="00095C1D"/>
    <w:rsid w:val="0009600A"/>
    <w:rsid w:val="000966C8"/>
    <w:rsid w:val="00097F81"/>
    <w:rsid w:val="000A01F1"/>
    <w:rsid w:val="000A1813"/>
    <w:rsid w:val="000A1B36"/>
    <w:rsid w:val="000A1E6A"/>
    <w:rsid w:val="000A27EC"/>
    <w:rsid w:val="000A2D9A"/>
    <w:rsid w:val="000A37AA"/>
    <w:rsid w:val="000A4F69"/>
    <w:rsid w:val="000A545E"/>
    <w:rsid w:val="000A5F08"/>
    <w:rsid w:val="000A6F05"/>
    <w:rsid w:val="000A7F75"/>
    <w:rsid w:val="000A7FBE"/>
    <w:rsid w:val="000B0192"/>
    <w:rsid w:val="000B0D3F"/>
    <w:rsid w:val="000B0F9E"/>
    <w:rsid w:val="000B11A1"/>
    <w:rsid w:val="000B156A"/>
    <w:rsid w:val="000B1BB5"/>
    <w:rsid w:val="000B3BB8"/>
    <w:rsid w:val="000B3C61"/>
    <w:rsid w:val="000B43C3"/>
    <w:rsid w:val="000B4B32"/>
    <w:rsid w:val="000B4B70"/>
    <w:rsid w:val="000B4B94"/>
    <w:rsid w:val="000B5634"/>
    <w:rsid w:val="000B6183"/>
    <w:rsid w:val="000B6D89"/>
    <w:rsid w:val="000B751C"/>
    <w:rsid w:val="000B7849"/>
    <w:rsid w:val="000B7D32"/>
    <w:rsid w:val="000C0368"/>
    <w:rsid w:val="000C16D8"/>
    <w:rsid w:val="000C18A7"/>
    <w:rsid w:val="000C2AA2"/>
    <w:rsid w:val="000C4E19"/>
    <w:rsid w:val="000C4F3B"/>
    <w:rsid w:val="000C63F3"/>
    <w:rsid w:val="000C64DF"/>
    <w:rsid w:val="000C6DC5"/>
    <w:rsid w:val="000C7531"/>
    <w:rsid w:val="000C7EDE"/>
    <w:rsid w:val="000D0C94"/>
    <w:rsid w:val="000D1090"/>
    <w:rsid w:val="000D1114"/>
    <w:rsid w:val="000D112E"/>
    <w:rsid w:val="000D22B3"/>
    <w:rsid w:val="000D3854"/>
    <w:rsid w:val="000D3A0D"/>
    <w:rsid w:val="000D4D66"/>
    <w:rsid w:val="000D4FA7"/>
    <w:rsid w:val="000D512F"/>
    <w:rsid w:val="000D51B3"/>
    <w:rsid w:val="000D5409"/>
    <w:rsid w:val="000D6AFB"/>
    <w:rsid w:val="000D7621"/>
    <w:rsid w:val="000D7A0F"/>
    <w:rsid w:val="000D7AFD"/>
    <w:rsid w:val="000E0F1C"/>
    <w:rsid w:val="000E0FC8"/>
    <w:rsid w:val="000E12A2"/>
    <w:rsid w:val="000E1CD5"/>
    <w:rsid w:val="000E1F72"/>
    <w:rsid w:val="000E220D"/>
    <w:rsid w:val="000E23EF"/>
    <w:rsid w:val="000E43ED"/>
    <w:rsid w:val="000E4DD7"/>
    <w:rsid w:val="000E5A1D"/>
    <w:rsid w:val="000E6489"/>
    <w:rsid w:val="000E6ADE"/>
    <w:rsid w:val="000E7471"/>
    <w:rsid w:val="000E7560"/>
    <w:rsid w:val="000E7568"/>
    <w:rsid w:val="000E7F7F"/>
    <w:rsid w:val="000F06DF"/>
    <w:rsid w:val="000F1473"/>
    <w:rsid w:val="000F1CCA"/>
    <w:rsid w:val="000F1DB3"/>
    <w:rsid w:val="000F1F64"/>
    <w:rsid w:val="000F258E"/>
    <w:rsid w:val="000F283F"/>
    <w:rsid w:val="000F2DF7"/>
    <w:rsid w:val="000F3B9C"/>
    <w:rsid w:val="000F3D37"/>
    <w:rsid w:val="000F4351"/>
    <w:rsid w:val="000F598F"/>
    <w:rsid w:val="000F6B95"/>
    <w:rsid w:val="000F6C35"/>
    <w:rsid w:val="000F6DF9"/>
    <w:rsid w:val="000F732F"/>
    <w:rsid w:val="0010003B"/>
    <w:rsid w:val="00100EF5"/>
    <w:rsid w:val="00101010"/>
    <w:rsid w:val="0010290D"/>
    <w:rsid w:val="0010316E"/>
    <w:rsid w:val="0010387C"/>
    <w:rsid w:val="0010432D"/>
    <w:rsid w:val="0010436E"/>
    <w:rsid w:val="001048EC"/>
    <w:rsid w:val="00104C16"/>
    <w:rsid w:val="00105C42"/>
    <w:rsid w:val="001069AF"/>
    <w:rsid w:val="00106D7C"/>
    <w:rsid w:val="00110CA3"/>
    <w:rsid w:val="00111586"/>
    <w:rsid w:val="00111A75"/>
    <w:rsid w:val="00111BC0"/>
    <w:rsid w:val="00112078"/>
    <w:rsid w:val="00112CFF"/>
    <w:rsid w:val="00112F5D"/>
    <w:rsid w:val="0011548D"/>
    <w:rsid w:val="001163D3"/>
    <w:rsid w:val="0011699F"/>
    <w:rsid w:val="00116F66"/>
    <w:rsid w:val="0011714B"/>
    <w:rsid w:val="00117696"/>
    <w:rsid w:val="00117793"/>
    <w:rsid w:val="00117A02"/>
    <w:rsid w:val="00120EEE"/>
    <w:rsid w:val="0012127F"/>
    <w:rsid w:val="00122E71"/>
    <w:rsid w:val="0012369B"/>
    <w:rsid w:val="00123791"/>
    <w:rsid w:val="001239C4"/>
    <w:rsid w:val="00123A42"/>
    <w:rsid w:val="00123F03"/>
    <w:rsid w:val="00124CFA"/>
    <w:rsid w:val="00124EC9"/>
    <w:rsid w:val="0012508E"/>
    <w:rsid w:val="00125861"/>
    <w:rsid w:val="00127F67"/>
    <w:rsid w:val="00130510"/>
    <w:rsid w:val="00130B01"/>
    <w:rsid w:val="001310C8"/>
    <w:rsid w:val="0013144E"/>
    <w:rsid w:val="0013293E"/>
    <w:rsid w:val="001329C0"/>
    <w:rsid w:val="00133955"/>
    <w:rsid w:val="0013398A"/>
    <w:rsid w:val="00133CFB"/>
    <w:rsid w:val="00135580"/>
    <w:rsid w:val="00135F4F"/>
    <w:rsid w:val="00136403"/>
    <w:rsid w:val="001364CA"/>
    <w:rsid w:val="00136B23"/>
    <w:rsid w:val="001379AE"/>
    <w:rsid w:val="00140136"/>
    <w:rsid w:val="00141640"/>
    <w:rsid w:val="001437AB"/>
    <w:rsid w:val="00143BC1"/>
    <w:rsid w:val="00145EC3"/>
    <w:rsid w:val="00145FD4"/>
    <w:rsid w:val="00146CBD"/>
    <w:rsid w:val="00146CD2"/>
    <w:rsid w:val="00147293"/>
    <w:rsid w:val="0014789D"/>
    <w:rsid w:val="00150ABF"/>
    <w:rsid w:val="0015111A"/>
    <w:rsid w:val="001514EB"/>
    <w:rsid w:val="001517FD"/>
    <w:rsid w:val="00151E0A"/>
    <w:rsid w:val="00152470"/>
    <w:rsid w:val="00154211"/>
    <w:rsid w:val="001549C8"/>
    <w:rsid w:val="00154DC7"/>
    <w:rsid w:val="00155F2C"/>
    <w:rsid w:val="001578A8"/>
    <w:rsid w:val="00157A61"/>
    <w:rsid w:val="00157BE6"/>
    <w:rsid w:val="0016117A"/>
    <w:rsid w:val="00161941"/>
    <w:rsid w:val="00161EA3"/>
    <w:rsid w:val="001620D0"/>
    <w:rsid w:val="00162352"/>
    <w:rsid w:val="001626D9"/>
    <w:rsid w:val="00162C84"/>
    <w:rsid w:val="00163720"/>
    <w:rsid w:val="00163B77"/>
    <w:rsid w:val="00163BFB"/>
    <w:rsid w:val="00164046"/>
    <w:rsid w:val="001643EE"/>
    <w:rsid w:val="00164F26"/>
    <w:rsid w:val="00165094"/>
    <w:rsid w:val="001656D3"/>
    <w:rsid w:val="00165798"/>
    <w:rsid w:val="00165B58"/>
    <w:rsid w:val="00166686"/>
    <w:rsid w:val="0016678B"/>
    <w:rsid w:val="00166E4F"/>
    <w:rsid w:val="00167822"/>
    <w:rsid w:val="00167FFC"/>
    <w:rsid w:val="00170496"/>
    <w:rsid w:val="00170715"/>
    <w:rsid w:val="0017126D"/>
    <w:rsid w:val="0017132E"/>
    <w:rsid w:val="001719F3"/>
    <w:rsid w:val="001725A7"/>
    <w:rsid w:val="001726DA"/>
    <w:rsid w:val="0017299E"/>
    <w:rsid w:val="00172E82"/>
    <w:rsid w:val="00173391"/>
    <w:rsid w:val="00173453"/>
    <w:rsid w:val="00174B70"/>
    <w:rsid w:val="00174C3B"/>
    <w:rsid w:val="00174E02"/>
    <w:rsid w:val="00175349"/>
    <w:rsid w:val="00175390"/>
    <w:rsid w:val="001761D5"/>
    <w:rsid w:val="001763A0"/>
    <w:rsid w:val="0017714B"/>
    <w:rsid w:val="0017780D"/>
    <w:rsid w:val="0018153F"/>
    <w:rsid w:val="0018163F"/>
    <w:rsid w:val="00181760"/>
    <w:rsid w:val="00181966"/>
    <w:rsid w:val="001822E3"/>
    <w:rsid w:val="00182E73"/>
    <w:rsid w:val="0018315D"/>
    <w:rsid w:val="0018637E"/>
    <w:rsid w:val="0018653A"/>
    <w:rsid w:val="001870E3"/>
    <w:rsid w:val="00187526"/>
    <w:rsid w:val="00187BA2"/>
    <w:rsid w:val="00187FAE"/>
    <w:rsid w:val="0019052C"/>
    <w:rsid w:val="00191FFE"/>
    <w:rsid w:val="00192228"/>
    <w:rsid w:val="00192859"/>
    <w:rsid w:val="00192A27"/>
    <w:rsid w:val="00193127"/>
    <w:rsid w:val="0019356F"/>
    <w:rsid w:val="00193ECB"/>
    <w:rsid w:val="00193F60"/>
    <w:rsid w:val="00194379"/>
    <w:rsid w:val="00195BCE"/>
    <w:rsid w:val="00196514"/>
    <w:rsid w:val="001973A6"/>
    <w:rsid w:val="001978D0"/>
    <w:rsid w:val="001A0450"/>
    <w:rsid w:val="001A0780"/>
    <w:rsid w:val="001A207A"/>
    <w:rsid w:val="001A26CA"/>
    <w:rsid w:val="001A2F66"/>
    <w:rsid w:val="001A368B"/>
    <w:rsid w:val="001A6D1C"/>
    <w:rsid w:val="001A79DE"/>
    <w:rsid w:val="001B0170"/>
    <w:rsid w:val="001B12B9"/>
    <w:rsid w:val="001B1EE8"/>
    <w:rsid w:val="001B2BB5"/>
    <w:rsid w:val="001B3405"/>
    <w:rsid w:val="001B3832"/>
    <w:rsid w:val="001B3EBA"/>
    <w:rsid w:val="001B410B"/>
    <w:rsid w:val="001B41D1"/>
    <w:rsid w:val="001B535F"/>
    <w:rsid w:val="001B6195"/>
    <w:rsid w:val="001B7D8D"/>
    <w:rsid w:val="001C155A"/>
    <w:rsid w:val="001C1B29"/>
    <w:rsid w:val="001C1BD2"/>
    <w:rsid w:val="001C21FF"/>
    <w:rsid w:val="001C2715"/>
    <w:rsid w:val="001C2F45"/>
    <w:rsid w:val="001C2F65"/>
    <w:rsid w:val="001C36D9"/>
    <w:rsid w:val="001C393F"/>
    <w:rsid w:val="001C4587"/>
    <w:rsid w:val="001C508F"/>
    <w:rsid w:val="001C5C63"/>
    <w:rsid w:val="001C6689"/>
    <w:rsid w:val="001C7BB7"/>
    <w:rsid w:val="001D000F"/>
    <w:rsid w:val="001D0372"/>
    <w:rsid w:val="001D0C99"/>
    <w:rsid w:val="001D1FF5"/>
    <w:rsid w:val="001D24AD"/>
    <w:rsid w:val="001D31D0"/>
    <w:rsid w:val="001D34DC"/>
    <w:rsid w:val="001D517B"/>
    <w:rsid w:val="001D55AB"/>
    <w:rsid w:val="001D590E"/>
    <w:rsid w:val="001D613F"/>
    <w:rsid w:val="001D6202"/>
    <w:rsid w:val="001E01C7"/>
    <w:rsid w:val="001E022D"/>
    <w:rsid w:val="001E18B4"/>
    <w:rsid w:val="001E2619"/>
    <w:rsid w:val="001E2BE5"/>
    <w:rsid w:val="001E2F19"/>
    <w:rsid w:val="001E3A90"/>
    <w:rsid w:val="001E4D9D"/>
    <w:rsid w:val="001E6042"/>
    <w:rsid w:val="001E6B8E"/>
    <w:rsid w:val="001E6C96"/>
    <w:rsid w:val="001E767E"/>
    <w:rsid w:val="001E7C04"/>
    <w:rsid w:val="001F01F7"/>
    <w:rsid w:val="001F065C"/>
    <w:rsid w:val="001F0E39"/>
    <w:rsid w:val="001F1931"/>
    <w:rsid w:val="001F1AD7"/>
    <w:rsid w:val="001F1D13"/>
    <w:rsid w:val="001F22B0"/>
    <w:rsid w:val="001F23C2"/>
    <w:rsid w:val="001F25C9"/>
    <w:rsid w:val="001F292F"/>
    <w:rsid w:val="001F2F08"/>
    <w:rsid w:val="001F30A7"/>
    <w:rsid w:val="001F3DBA"/>
    <w:rsid w:val="001F42B1"/>
    <w:rsid w:val="001F6458"/>
    <w:rsid w:val="001F6D5F"/>
    <w:rsid w:val="001F775A"/>
    <w:rsid w:val="00200173"/>
    <w:rsid w:val="0020044A"/>
    <w:rsid w:val="00200524"/>
    <w:rsid w:val="00200E6E"/>
    <w:rsid w:val="002015CD"/>
    <w:rsid w:val="00201ABB"/>
    <w:rsid w:val="00201B8A"/>
    <w:rsid w:val="00201E45"/>
    <w:rsid w:val="002026D3"/>
    <w:rsid w:val="00202E6E"/>
    <w:rsid w:val="00202F64"/>
    <w:rsid w:val="0020316F"/>
    <w:rsid w:val="00203A83"/>
    <w:rsid w:val="002047E5"/>
    <w:rsid w:val="00204E31"/>
    <w:rsid w:val="0020526E"/>
    <w:rsid w:val="002065DE"/>
    <w:rsid w:val="002105BC"/>
    <w:rsid w:val="00211B77"/>
    <w:rsid w:val="00212590"/>
    <w:rsid w:val="00212813"/>
    <w:rsid w:val="0021313D"/>
    <w:rsid w:val="00213366"/>
    <w:rsid w:val="002135FA"/>
    <w:rsid w:val="00213671"/>
    <w:rsid w:val="00214E25"/>
    <w:rsid w:val="0021595E"/>
    <w:rsid w:val="00216323"/>
    <w:rsid w:val="00216476"/>
    <w:rsid w:val="0021745C"/>
    <w:rsid w:val="00217569"/>
    <w:rsid w:val="002178DB"/>
    <w:rsid w:val="0022044D"/>
    <w:rsid w:val="002205B9"/>
    <w:rsid w:val="00220808"/>
    <w:rsid w:val="00220A11"/>
    <w:rsid w:val="002219D6"/>
    <w:rsid w:val="00223034"/>
    <w:rsid w:val="00223A13"/>
    <w:rsid w:val="002242D2"/>
    <w:rsid w:val="00224EF0"/>
    <w:rsid w:val="002265A1"/>
    <w:rsid w:val="0022700C"/>
    <w:rsid w:val="002274CF"/>
    <w:rsid w:val="0023022A"/>
    <w:rsid w:val="002302B5"/>
    <w:rsid w:val="00230D77"/>
    <w:rsid w:val="0023138E"/>
    <w:rsid w:val="002323DB"/>
    <w:rsid w:val="002336F6"/>
    <w:rsid w:val="00233A19"/>
    <w:rsid w:val="00234F5C"/>
    <w:rsid w:val="00236AB8"/>
    <w:rsid w:val="00236F3F"/>
    <w:rsid w:val="0023724A"/>
    <w:rsid w:val="00237613"/>
    <w:rsid w:val="00237958"/>
    <w:rsid w:val="002379F1"/>
    <w:rsid w:val="002418A8"/>
    <w:rsid w:val="00241A03"/>
    <w:rsid w:val="002425D5"/>
    <w:rsid w:val="002433B9"/>
    <w:rsid w:val="002433C0"/>
    <w:rsid w:val="00243461"/>
    <w:rsid w:val="0024398C"/>
    <w:rsid w:val="00244407"/>
    <w:rsid w:val="002445F6"/>
    <w:rsid w:val="002448B9"/>
    <w:rsid w:val="002448EA"/>
    <w:rsid w:val="00244BF8"/>
    <w:rsid w:val="00250507"/>
    <w:rsid w:val="002507B7"/>
    <w:rsid w:val="00251F92"/>
    <w:rsid w:val="00252294"/>
    <w:rsid w:val="002528AE"/>
    <w:rsid w:val="00252D5E"/>
    <w:rsid w:val="00252E49"/>
    <w:rsid w:val="00253A9C"/>
    <w:rsid w:val="00253C1A"/>
    <w:rsid w:val="00253DD8"/>
    <w:rsid w:val="00254BF5"/>
    <w:rsid w:val="00254CB5"/>
    <w:rsid w:val="00254E6A"/>
    <w:rsid w:val="00255B87"/>
    <w:rsid w:val="00256172"/>
    <w:rsid w:val="0025695C"/>
    <w:rsid w:val="0025706A"/>
    <w:rsid w:val="00257807"/>
    <w:rsid w:val="00257D01"/>
    <w:rsid w:val="00257D59"/>
    <w:rsid w:val="002602DA"/>
    <w:rsid w:val="0026031B"/>
    <w:rsid w:val="0026052F"/>
    <w:rsid w:val="00260D02"/>
    <w:rsid w:val="00260D39"/>
    <w:rsid w:val="00264388"/>
    <w:rsid w:val="0026460D"/>
    <w:rsid w:val="00264D2B"/>
    <w:rsid w:val="0026532E"/>
    <w:rsid w:val="002659DE"/>
    <w:rsid w:val="00265BC7"/>
    <w:rsid w:val="00266F03"/>
    <w:rsid w:val="0026791C"/>
    <w:rsid w:val="0026F9DC"/>
    <w:rsid w:val="00270354"/>
    <w:rsid w:val="00270BAF"/>
    <w:rsid w:val="00270C86"/>
    <w:rsid w:val="00272517"/>
    <w:rsid w:val="002737AF"/>
    <w:rsid w:val="00273875"/>
    <w:rsid w:val="002738F0"/>
    <w:rsid w:val="0027443E"/>
    <w:rsid w:val="00275090"/>
    <w:rsid w:val="0028028E"/>
    <w:rsid w:val="00280333"/>
    <w:rsid w:val="002824E1"/>
    <w:rsid w:val="00282CF3"/>
    <w:rsid w:val="00284DEF"/>
    <w:rsid w:val="00284DFF"/>
    <w:rsid w:val="0028519B"/>
    <w:rsid w:val="00285A68"/>
    <w:rsid w:val="0028600D"/>
    <w:rsid w:val="00286E48"/>
    <w:rsid w:val="00286F31"/>
    <w:rsid w:val="00287374"/>
    <w:rsid w:val="002879E6"/>
    <w:rsid w:val="00287B4C"/>
    <w:rsid w:val="00287BDE"/>
    <w:rsid w:val="002901A8"/>
    <w:rsid w:val="002905CB"/>
    <w:rsid w:val="00291D28"/>
    <w:rsid w:val="0029454B"/>
    <w:rsid w:val="0029491E"/>
    <w:rsid w:val="00296F80"/>
    <w:rsid w:val="002973FB"/>
    <w:rsid w:val="00297C7F"/>
    <w:rsid w:val="002A02AD"/>
    <w:rsid w:val="002A0FBE"/>
    <w:rsid w:val="002A13D1"/>
    <w:rsid w:val="002A1A57"/>
    <w:rsid w:val="002A1D43"/>
    <w:rsid w:val="002A23CB"/>
    <w:rsid w:val="002A2EE5"/>
    <w:rsid w:val="002A3BA8"/>
    <w:rsid w:val="002A4130"/>
    <w:rsid w:val="002A43AE"/>
    <w:rsid w:val="002A4656"/>
    <w:rsid w:val="002A55C2"/>
    <w:rsid w:val="002A599D"/>
    <w:rsid w:val="002A68DB"/>
    <w:rsid w:val="002A6CD1"/>
    <w:rsid w:val="002A6F28"/>
    <w:rsid w:val="002A79B7"/>
    <w:rsid w:val="002B0D35"/>
    <w:rsid w:val="002B0F47"/>
    <w:rsid w:val="002B11E5"/>
    <w:rsid w:val="002B3278"/>
    <w:rsid w:val="002B3CCE"/>
    <w:rsid w:val="002B3E24"/>
    <w:rsid w:val="002B4F5A"/>
    <w:rsid w:val="002B59EE"/>
    <w:rsid w:val="002B6F05"/>
    <w:rsid w:val="002B7CA9"/>
    <w:rsid w:val="002C029D"/>
    <w:rsid w:val="002C0888"/>
    <w:rsid w:val="002C17D6"/>
    <w:rsid w:val="002C1BE9"/>
    <w:rsid w:val="002C1CAC"/>
    <w:rsid w:val="002C1ED4"/>
    <w:rsid w:val="002C25D3"/>
    <w:rsid w:val="002C7114"/>
    <w:rsid w:val="002C7524"/>
    <w:rsid w:val="002D1477"/>
    <w:rsid w:val="002D1BA4"/>
    <w:rsid w:val="002D23F7"/>
    <w:rsid w:val="002D2AA3"/>
    <w:rsid w:val="002D32D0"/>
    <w:rsid w:val="002D412A"/>
    <w:rsid w:val="002D444B"/>
    <w:rsid w:val="002D4A15"/>
    <w:rsid w:val="002D4FB6"/>
    <w:rsid w:val="002D58AD"/>
    <w:rsid w:val="002E121D"/>
    <w:rsid w:val="002E13EB"/>
    <w:rsid w:val="002E2047"/>
    <w:rsid w:val="002E3A83"/>
    <w:rsid w:val="002E3AF4"/>
    <w:rsid w:val="002E3FD8"/>
    <w:rsid w:val="002E432B"/>
    <w:rsid w:val="002E4882"/>
    <w:rsid w:val="002E4DBA"/>
    <w:rsid w:val="002E5490"/>
    <w:rsid w:val="002E6D20"/>
    <w:rsid w:val="002E7518"/>
    <w:rsid w:val="002E7A0B"/>
    <w:rsid w:val="002E7F6A"/>
    <w:rsid w:val="002F00F4"/>
    <w:rsid w:val="002F187E"/>
    <w:rsid w:val="002F23CF"/>
    <w:rsid w:val="002F2CEB"/>
    <w:rsid w:val="002F435C"/>
    <w:rsid w:val="002F489B"/>
    <w:rsid w:val="002F4B3D"/>
    <w:rsid w:val="002F56D1"/>
    <w:rsid w:val="002F63DE"/>
    <w:rsid w:val="002F656F"/>
    <w:rsid w:val="002F6690"/>
    <w:rsid w:val="002F66F8"/>
    <w:rsid w:val="002F6987"/>
    <w:rsid w:val="002F7877"/>
    <w:rsid w:val="002F78F7"/>
    <w:rsid w:val="00300919"/>
    <w:rsid w:val="00301C1F"/>
    <w:rsid w:val="00303A1D"/>
    <w:rsid w:val="00303DDB"/>
    <w:rsid w:val="003040C6"/>
    <w:rsid w:val="00304C24"/>
    <w:rsid w:val="00305C49"/>
    <w:rsid w:val="00306B58"/>
    <w:rsid w:val="00307DDF"/>
    <w:rsid w:val="0031031B"/>
    <w:rsid w:val="003114EC"/>
    <w:rsid w:val="0031309C"/>
    <w:rsid w:val="003148CC"/>
    <w:rsid w:val="00315397"/>
    <w:rsid w:val="003155DE"/>
    <w:rsid w:val="00315A8F"/>
    <w:rsid w:val="00315F24"/>
    <w:rsid w:val="00315FF4"/>
    <w:rsid w:val="00316401"/>
    <w:rsid w:val="003169D5"/>
    <w:rsid w:val="00320701"/>
    <w:rsid w:val="003209DF"/>
    <w:rsid w:val="00321F1D"/>
    <w:rsid w:val="00321FCC"/>
    <w:rsid w:val="00322405"/>
    <w:rsid w:val="00322BA8"/>
    <w:rsid w:val="00322CCB"/>
    <w:rsid w:val="0032319B"/>
    <w:rsid w:val="00323AFD"/>
    <w:rsid w:val="00324874"/>
    <w:rsid w:val="003251BA"/>
    <w:rsid w:val="00325397"/>
    <w:rsid w:val="00325AF6"/>
    <w:rsid w:val="003260FA"/>
    <w:rsid w:val="003263DC"/>
    <w:rsid w:val="00327073"/>
    <w:rsid w:val="00327AA9"/>
    <w:rsid w:val="00327BF1"/>
    <w:rsid w:val="00327DFB"/>
    <w:rsid w:val="003312A5"/>
    <w:rsid w:val="00332440"/>
    <w:rsid w:val="003334E8"/>
    <w:rsid w:val="0033392A"/>
    <w:rsid w:val="00333F45"/>
    <w:rsid w:val="00334980"/>
    <w:rsid w:val="00334C26"/>
    <w:rsid w:val="00334C6F"/>
    <w:rsid w:val="00334E7D"/>
    <w:rsid w:val="00335083"/>
    <w:rsid w:val="003373BC"/>
    <w:rsid w:val="00337B79"/>
    <w:rsid w:val="00337C26"/>
    <w:rsid w:val="003402B3"/>
    <w:rsid w:val="003404E1"/>
    <w:rsid w:val="00340B02"/>
    <w:rsid w:val="00340E8A"/>
    <w:rsid w:val="00342B2B"/>
    <w:rsid w:val="00342DC9"/>
    <w:rsid w:val="0034338B"/>
    <w:rsid w:val="00343CF5"/>
    <w:rsid w:val="0034480A"/>
    <w:rsid w:val="0034491C"/>
    <w:rsid w:val="00344DB3"/>
    <w:rsid w:val="00345195"/>
    <w:rsid w:val="003455AD"/>
    <w:rsid w:val="00345EBA"/>
    <w:rsid w:val="00346038"/>
    <w:rsid w:val="003462C3"/>
    <w:rsid w:val="003466C8"/>
    <w:rsid w:val="0034714D"/>
    <w:rsid w:val="003472D2"/>
    <w:rsid w:val="003474D6"/>
    <w:rsid w:val="00347C9F"/>
    <w:rsid w:val="00350355"/>
    <w:rsid w:val="00350634"/>
    <w:rsid w:val="00350ACB"/>
    <w:rsid w:val="0035262C"/>
    <w:rsid w:val="00353196"/>
    <w:rsid w:val="00354A02"/>
    <w:rsid w:val="00354E80"/>
    <w:rsid w:val="00355477"/>
    <w:rsid w:val="003555CD"/>
    <w:rsid w:val="00355B9B"/>
    <w:rsid w:val="00356D3C"/>
    <w:rsid w:val="0035753A"/>
    <w:rsid w:val="003602DD"/>
    <w:rsid w:val="00360AC4"/>
    <w:rsid w:val="00360B0D"/>
    <w:rsid w:val="00361BA0"/>
    <w:rsid w:val="00361F80"/>
    <w:rsid w:val="003649BE"/>
    <w:rsid w:val="00365AED"/>
    <w:rsid w:val="00365CC2"/>
    <w:rsid w:val="003666E3"/>
    <w:rsid w:val="00366F1E"/>
    <w:rsid w:val="00370770"/>
    <w:rsid w:val="003708D4"/>
    <w:rsid w:val="0037090E"/>
    <w:rsid w:val="00370CFC"/>
    <w:rsid w:val="0037171C"/>
    <w:rsid w:val="003718AA"/>
    <w:rsid w:val="003718C1"/>
    <w:rsid w:val="00371B00"/>
    <w:rsid w:val="00371F05"/>
    <w:rsid w:val="003758DE"/>
    <w:rsid w:val="00375A28"/>
    <w:rsid w:val="00375E32"/>
    <w:rsid w:val="003764E6"/>
    <w:rsid w:val="00377AB2"/>
    <w:rsid w:val="00381873"/>
    <w:rsid w:val="00382AFE"/>
    <w:rsid w:val="00384482"/>
    <w:rsid w:val="003845F8"/>
    <w:rsid w:val="00385A87"/>
    <w:rsid w:val="00386219"/>
    <w:rsid w:val="00386A72"/>
    <w:rsid w:val="00387AE1"/>
    <w:rsid w:val="00390A86"/>
    <w:rsid w:val="0039131C"/>
    <w:rsid w:val="00392B2A"/>
    <w:rsid w:val="00392B57"/>
    <w:rsid w:val="0039329A"/>
    <w:rsid w:val="003937F9"/>
    <w:rsid w:val="0039392B"/>
    <w:rsid w:val="00393EA4"/>
    <w:rsid w:val="00394471"/>
    <w:rsid w:val="003960CC"/>
    <w:rsid w:val="00397351"/>
    <w:rsid w:val="00397662"/>
    <w:rsid w:val="00397663"/>
    <w:rsid w:val="003A1079"/>
    <w:rsid w:val="003A16AA"/>
    <w:rsid w:val="003A1F8F"/>
    <w:rsid w:val="003A3E47"/>
    <w:rsid w:val="003A412E"/>
    <w:rsid w:val="003A4F46"/>
    <w:rsid w:val="003A5046"/>
    <w:rsid w:val="003A509B"/>
    <w:rsid w:val="003A623C"/>
    <w:rsid w:val="003A654F"/>
    <w:rsid w:val="003A6B5F"/>
    <w:rsid w:val="003A7794"/>
    <w:rsid w:val="003B0627"/>
    <w:rsid w:val="003B17E6"/>
    <w:rsid w:val="003B180A"/>
    <w:rsid w:val="003B2077"/>
    <w:rsid w:val="003B2A16"/>
    <w:rsid w:val="003B4216"/>
    <w:rsid w:val="003B44B2"/>
    <w:rsid w:val="003B46CE"/>
    <w:rsid w:val="003B4C62"/>
    <w:rsid w:val="003B57A2"/>
    <w:rsid w:val="003B584A"/>
    <w:rsid w:val="003B591A"/>
    <w:rsid w:val="003B6859"/>
    <w:rsid w:val="003B6E76"/>
    <w:rsid w:val="003B6F13"/>
    <w:rsid w:val="003B73A6"/>
    <w:rsid w:val="003B77F7"/>
    <w:rsid w:val="003C0580"/>
    <w:rsid w:val="003C1A7A"/>
    <w:rsid w:val="003C1EFA"/>
    <w:rsid w:val="003C3BF3"/>
    <w:rsid w:val="003C4336"/>
    <w:rsid w:val="003C45B2"/>
    <w:rsid w:val="003C4A92"/>
    <w:rsid w:val="003C5EF9"/>
    <w:rsid w:val="003C614D"/>
    <w:rsid w:val="003C62C1"/>
    <w:rsid w:val="003C646D"/>
    <w:rsid w:val="003D0D2C"/>
    <w:rsid w:val="003D0DDE"/>
    <w:rsid w:val="003D1141"/>
    <w:rsid w:val="003D2EA9"/>
    <w:rsid w:val="003D33EB"/>
    <w:rsid w:val="003D3F07"/>
    <w:rsid w:val="003D49B5"/>
    <w:rsid w:val="003D4EA2"/>
    <w:rsid w:val="003D5678"/>
    <w:rsid w:val="003D69E1"/>
    <w:rsid w:val="003D7698"/>
    <w:rsid w:val="003D7B90"/>
    <w:rsid w:val="003D7DF2"/>
    <w:rsid w:val="003E0357"/>
    <w:rsid w:val="003E06BF"/>
    <w:rsid w:val="003E0C1C"/>
    <w:rsid w:val="003E0EAA"/>
    <w:rsid w:val="003E22EA"/>
    <w:rsid w:val="003E2339"/>
    <w:rsid w:val="003E2734"/>
    <w:rsid w:val="003E3BE4"/>
    <w:rsid w:val="003E4DC5"/>
    <w:rsid w:val="003E5311"/>
    <w:rsid w:val="003E628C"/>
    <w:rsid w:val="003E6AD9"/>
    <w:rsid w:val="003E6FFF"/>
    <w:rsid w:val="003E7845"/>
    <w:rsid w:val="003F1B3C"/>
    <w:rsid w:val="003F1D5F"/>
    <w:rsid w:val="003F389E"/>
    <w:rsid w:val="003F3BDD"/>
    <w:rsid w:val="003F4678"/>
    <w:rsid w:val="003F6950"/>
    <w:rsid w:val="00401580"/>
    <w:rsid w:val="00401C67"/>
    <w:rsid w:val="0040206B"/>
    <w:rsid w:val="004022C5"/>
    <w:rsid w:val="004022DF"/>
    <w:rsid w:val="00404C55"/>
    <w:rsid w:val="00404D0C"/>
    <w:rsid w:val="00405344"/>
    <w:rsid w:val="00405499"/>
    <w:rsid w:val="00405C67"/>
    <w:rsid w:val="00406330"/>
    <w:rsid w:val="00406DFD"/>
    <w:rsid w:val="00406FD9"/>
    <w:rsid w:val="00407444"/>
    <w:rsid w:val="00407FE5"/>
    <w:rsid w:val="0041052B"/>
    <w:rsid w:val="004116D2"/>
    <w:rsid w:val="0041178C"/>
    <w:rsid w:val="00411D76"/>
    <w:rsid w:val="00411FF4"/>
    <w:rsid w:val="0041246B"/>
    <w:rsid w:val="00412C45"/>
    <w:rsid w:val="0041332E"/>
    <w:rsid w:val="00414EDA"/>
    <w:rsid w:val="00414F44"/>
    <w:rsid w:val="00415852"/>
    <w:rsid w:val="004158ED"/>
    <w:rsid w:val="004165C8"/>
    <w:rsid w:val="00416971"/>
    <w:rsid w:val="0042290F"/>
    <w:rsid w:val="00425771"/>
    <w:rsid w:val="004257FA"/>
    <w:rsid w:val="00425E5E"/>
    <w:rsid w:val="00426185"/>
    <w:rsid w:val="00431ACF"/>
    <w:rsid w:val="00431B1B"/>
    <w:rsid w:val="00432685"/>
    <w:rsid w:val="0043301E"/>
    <w:rsid w:val="004340D8"/>
    <w:rsid w:val="00434419"/>
    <w:rsid w:val="004344E9"/>
    <w:rsid w:val="00434708"/>
    <w:rsid w:val="00434A1E"/>
    <w:rsid w:val="00435A81"/>
    <w:rsid w:val="00435F7E"/>
    <w:rsid w:val="0043629F"/>
    <w:rsid w:val="0043656D"/>
    <w:rsid w:val="00436F99"/>
    <w:rsid w:val="004401CA"/>
    <w:rsid w:val="00440C69"/>
    <w:rsid w:val="00441314"/>
    <w:rsid w:val="0044140A"/>
    <w:rsid w:val="0044146B"/>
    <w:rsid w:val="0044166D"/>
    <w:rsid w:val="00441CBC"/>
    <w:rsid w:val="00442AE9"/>
    <w:rsid w:val="00443250"/>
    <w:rsid w:val="0044422D"/>
    <w:rsid w:val="00446EAF"/>
    <w:rsid w:val="00450AA0"/>
    <w:rsid w:val="00452D3E"/>
    <w:rsid w:val="0045480A"/>
    <w:rsid w:val="0045486F"/>
    <w:rsid w:val="00456715"/>
    <w:rsid w:val="00456D51"/>
    <w:rsid w:val="004602FC"/>
    <w:rsid w:val="004604ED"/>
    <w:rsid w:val="0046055E"/>
    <w:rsid w:val="004623B9"/>
    <w:rsid w:val="00462898"/>
    <w:rsid w:val="00462B02"/>
    <w:rsid w:val="00462DC2"/>
    <w:rsid w:val="00462F02"/>
    <w:rsid w:val="00462FF2"/>
    <w:rsid w:val="00464AE6"/>
    <w:rsid w:val="0046649B"/>
    <w:rsid w:val="00470318"/>
    <w:rsid w:val="00470FED"/>
    <w:rsid w:val="0047154F"/>
    <w:rsid w:val="004725C1"/>
    <w:rsid w:val="00472E97"/>
    <w:rsid w:val="00474686"/>
    <w:rsid w:val="00474D7A"/>
    <w:rsid w:val="0047549D"/>
    <w:rsid w:val="004761F0"/>
    <w:rsid w:val="00476491"/>
    <w:rsid w:val="0047681F"/>
    <w:rsid w:val="0047710C"/>
    <w:rsid w:val="00477321"/>
    <w:rsid w:val="00477583"/>
    <w:rsid w:val="00477768"/>
    <w:rsid w:val="0048012A"/>
    <w:rsid w:val="004805E3"/>
    <w:rsid w:val="00481681"/>
    <w:rsid w:val="00481CC3"/>
    <w:rsid w:val="004837FB"/>
    <w:rsid w:val="00483D6D"/>
    <w:rsid w:val="004844F4"/>
    <w:rsid w:val="00484752"/>
    <w:rsid w:val="00484AFD"/>
    <w:rsid w:val="0048651D"/>
    <w:rsid w:val="004869B8"/>
    <w:rsid w:val="00486A66"/>
    <w:rsid w:val="00487B30"/>
    <w:rsid w:val="00490B2E"/>
    <w:rsid w:val="00490F04"/>
    <w:rsid w:val="00492A68"/>
    <w:rsid w:val="004941D9"/>
    <w:rsid w:val="0049512E"/>
    <w:rsid w:val="004958F7"/>
    <w:rsid w:val="004A0B59"/>
    <w:rsid w:val="004A17F7"/>
    <w:rsid w:val="004A2681"/>
    <w:rsid w:val="004A2E78"/>
    <w:rsid w:val="004A4E94"/>
    <w:rsid w:val="004A5B88"/>
    <w:rsid w:val="004A6171"/>
    <w:rsid w:val="004A718F"/>
    <w:rsid w:val="004A7735"/>
    <w:rsid w:val="004A77C2"/>
    <w:rsid w:val="004B0284"/>
    <w:rsid w:val="004B06DC"/>
    <w:rsid w:val="004B4273"/>
    <w:rsid w:val="004B46D2"/>
    <w:rsid w:val="004B4D57"/>
    <w:rsid w:val="004B52C8"/>
    <w:rsid w:val="004B632B"/>
    <w:rsid w:val="004C0006"/>
    <w:rsid w:val="004C2800"/>
    <w:rsid w:val="004C28EF"/>
    <w:rsid w:val="004C43E7"/>
    <w:rsid w:val="004C452D"/>
    <w:rsid w:val="004C4A06"/>
    <w:rsid w:val="004C4C0B"/>
    <w:rsid w:val="004C58BC"/>
    <w:rsid w:val="004C5B86"/>
    <w:rsid w:val="004C5D05"/>
    <w:rsid w:val="004C5DAF"/>
    <w:rsid w:val="004C666E"/>
    <w:rsid w:val="004C69F5"/>
    <w:rsid w:val="004C7B81"/>
    <w:rsid w:val="004D0AD8"/>
    <w:rsid w:val="004D1DD4"/>
    <w:rsid w:val="004D2C44"/>
    <w:rsid w:val="004D5037"/>
    <w:rsid w:val="004D5401"/>
    <w:rsid w:val="004D54C0"/>
    <w:rsid w:val="004D6CFA"/>
    <w:rsid w:val="004D7268"/>
    <w:rsid w:val="004D78BC"/>
    <w:rsid w:val="004E1B2F"/>
    <w:rsid w:val="004E2252"/>
    <w:rsid w:val="004E2D7B"/>
    <w:rsid w:val="004E2E40"/>
    <w:rsid w:val="004E369B"/>
    <w:rsid w:val="004E411E"/>
    <w:rsid w:val="004E6113"/>
    <w:rsid w:val="004E6362"/>
    <w:rsid w:val="004E6EFD"/>
    <w:rsid w:val="004E7776"/>
    <w:rsid w:val="004F15E6"/>
    <w:rsid w:val="004F38A9"/>
    <w:rsid w:val="004F3D33"/>
    <w:rsid w:val="004F46F4"/>
    <w:rsid w:val="004F4C7D"/>
    <w:rsid w:val="004F5003"/>
    <w:rsid w:val="004F6982"/>
    <w:rsid w:val="004F74AD"/>
    <w:rsid w:val="004F7909"/>
    <w:rsid w:val="004F7A2C"/>
    <w:rsid w:val="00500567"/>
    <w:rsid w:val="005009AA"/>
    <w:rsid w:val="00500F74"/>
    <w:rsid w:val="0050109F"/>
    <w:rsid w:val="005020F6"/>
    <w:rsid w:val="005021E3"/>
    <w:rsid w:val="0050260D"/>
    <w:rsid w:val="00502881"/>
    <w:rsid w:val="00502D06"/>
    <w:rsid w:val="00502E56"/>
    <w:rsid w:val="00502FAF"/>
    <w:rsid w:val="005036D3"/>
    <w:rsid w:val="00503712"/>
    <w:rsid w:val="0050413E"/>
    <w:rsid w:val="00504C55"/>
    <w:rsid w:val="005050AE"/>
    <w:rsid w:val="00505B10"/>
    <w:rsid w:val="00505DDA"/>
    <w:rsid w:val="00506EA3"/>
    <w:rsid w:val="00507D67"/>
    <w:rsid w:val="00507D88"/>
    <w:rsid w:val="00507E2B"/>
    <w:rsid w:val="0051278B"/>
    <w:rsid w:val="00513A2A"/>
    <w:rsid w:val="00513B08"/>
    <w:rsid w:val="0051430D"/>
    <w:rsid w:val="005143A1"/>
    <w:rsid w:val="0051504A"/>
    <w:rsid w:val="00516060"/>
    <w:rsid w:val="00517B83"/>
    <w:rsid w:val="005206CC"/>
    <w:rsid w:val="005207E6"/>
    <w:rsid w:val="00521FCD"/>
    <w:rsid w:val="005221A0"/>
    <w:rsid w:val="00522638"/>
    <w:rsid w:val="00524186"/>
    <w:rsid w:val="005248C6"/>
    <w:rsid w:val="00524903"/>
    <w:rsid w:val="0052493F"/>
    <w:rsid w:val="00524BED"/>
    <w:rsid w:val="00524DCB"/>
    <w:rsid w:val="00525623"/>
    <w:rsid w:val="0052661D"/>
    <w:rsid w:val="0052C3A9"/>
    <w:rsid w:val="00530327"/>
    <w:rsid w:val="00530719"/>
    <w:rsid w:val="00530E92"/>
    <w:rsid w:val="0053135D"/>
    <w:rsid w:val="00531515"/>
    <w:rsid w:val="005316F4"/>
    <w:rsid w:val="005325BF"/>
    <w:rsid w:val="00532C3B"/>
    <w:rsid w:val="00532FAC"/>
    <w:rsid w:val="0053318D"/>
    <w:rsid w:val="00533351"/>
    <w:rsid w:val="00535725"/>
    <w:rsid w:val="00535941"/>
    <w:rsid w:val="00535E14"/>
    <w:rsid w:val="0053655F"/>
    <w:rsid w:val="0053670D"/>
    <w:rsid w:val="00536996"/>
    <w:rsid w:val="00536A67"/>
    <w:rsid w:val="005372A4"/>
    <w:rsid w:val="005402D6"/>
    <w:rsid w:val="005405CA"/>
    <w:rsid w:val="00540771"/>
    <w:rsid w:val="0054289F"/>
    <w:rsid w:val="00542D33"/>
    <w:rsid w:val="0054306A"/>
    <w:rsid w:val="0054382D"/>
    <w:rsid w:val="0054495E"/>
    <w:rsid w:val="00544FB1"/>
    <w:rsid w:val="00546513"/>
    <w:rsid w:val="0054660F"/>
    <w:rsid w:val="00547F61"/>
    <w:rsid w:val="00551814"/>
    <w:rsid w:val="00551867"/>
    <w:rsid w:val="00551E09"/>
    <w:rsid w:val="00552025"/>
    <w:rsid w:val="005522CB"/>
    <w:rsid w:val="00552460"/>
    <w:rsid w:val="0055350E"/>
    <w:rsid w:val="0055469B"/>
    <w:rsid w:val="00555191"/>
    <w:rsid w:val="00556C92"/>
    <w:rsid w:val="00556DEE"/>
    <w:rsid w:val="00557235"/>
    <w:rsid w:val="005602BF"/>
    <w:rsid w:val="00560547"/>
    <w:rsid w:val="00560981"/>
    <w:rsid w:val="005613CE"/>
    <w:rsid w:val="00561428"/>
    <w:rsid w:val="00561600"/>
    <w:rsid w:val="005624F5"/>
    <w:rsid w:val="005625B7"/>
    <w:rsid w:val="0056305D"/>
    <w:rsid w:val="00564460"/>
    <w:rsid w:val="005646BD"/>
    <w:rsid w:val="00564C06"/>
    <w:rsid w:val="0056528E"/>
    <w:rsid w:val="00565510"/>
    <w:rsid w:val="0056698A"/>
    <w:rsid w:val="00567AF4"/>
    <w:rsid w:val="0057076D"/>
    <w:rsid w:val="00571342"/>
    <w:rsid w:val="00573230"/>
    <w:rsid w:val="00573567"/>
    <w:rsid w:val="00573CC3"/>
    <w:rsid w:val="00573CF9"/>
    <w:rsid w:val="00573EBD"/>
    <w:rsid w:val="0057486E"/>
    <w:rsid w:val="00575AD9"/>
    <w:rsid w:val="00576CF4"/>
    <w:rsid w:val="00577F88"/>
    <w:rsid w:val="00580510"/>
    <w:rsid w:val="00580845"/>
    <w:rsid w:val="00581068"/>
    <w:rsid w:val="00581B57"/>
    <w:rsid w:val="0058479B"/>
    <w:rsid w:val="005851DA"/>
    <w:rsid w:val="005852C4"/>
    <w:rsid w:val="00585BE7"/>
    <w:rsid w:val="0058708E"/>
    <w:rsid w:val="0058721C"/>
    <w:rsid w:val="005901D5"/>
    <w:rsid w:val="005915C3"/>
    <w:rsid w:val="005919BD"/>
    <w:rsid w:val="00591B1B"/>
    <w:rsid w:val="005939DE"/>
    <w:rsid w:val="005944B6"/>
    <w:rsid w:val="00594621"/>
    <w:rsid w:val="00594B3F"/>
    <w:rsid w:val="00594FB0"/>
    <w:rsid w:val="00595B0D"/>
    <w:rsid w:val="00595D73"/>
    <w:rsid w:val="005960B8"/>
    <w:rsid w:val="005972DE"/>
    <w:rsid w:val="005A14BE"/>
    <w:rsid w:val="005A1B92"/>
    <w:rsid w:val="005A4733"/>
    <w:rsid w:val="005A4AF0"/>
    <w:rsid w:val="005A530B"/>
    <w:rsid w:val="005A5A29"/>
    <w:rsid w:val="005A5B47"/>
    <w:rsid w:val="005A5F21"/>
    <w:rsid w:val="005A7712"/>
    <w:rsid w:val="005B02E8"/>
    <w:rsid w:val="005B099D"/>
    <w:rsid w:val="005B0E36"/>
    <w:rsid w:val="005B1403"/>
    <w:rsid w:val="005B2759"/>
    <w:rsid w:val="005B2811"/>
    <w:rsid w:val="005B2A52"/>
    <w:rsid w:val="005B2BF1"/>
    <w:rsid w:val="005B3A14"/>
    <w:rsid w:val="005B41B1"/>
    <w:rsid w:val="005B4B64"/>
    <w:rsid w:val="005B57F3"/>
    <w:rsid w:val="005B5847"/>
    <w:rsid w:val="005B7662"/>
    <w:rsid w:val="005C0391"/>
    <w:rsid w:val="005C16B2"/>
    <w:rsid w:val="005C3962"/>
    <w:rsid w:val="005C4608"/>
    <w:rsid w:val="005C4851"/>
    <w:rsid w:val="005C52C7"/>
    <w:rsid w:val="005C6714"/>
    <w:rsid w:val="005C683B"/>
    <w:rsid w:val="005C7922"/>
    <w:rsid w:val="005D26EA"/>
    <w:rsid w:val="005D2A10"/>
    <w:rsid w:val="005D2B73"/>
    <w:rsid w:val="005D3072"/>
    <w:rsid w:val="005D3208"/>
    <w:rsid w:val="005D414E"/>
    <w:rsid w:val="005D5C52"/>
    <w:rsid w:val="005D68AD"/>
    <w:rsid w:val="005D6E24"/>
    <w:rsid w:val="005D75F9"/>
    <w:rsid w:val="005D773F"/>
    <w:rsid w:val="005E10E0"/>
    <w:rsid w:val="005E1719"/>
    <w:rsid w:val="005E2E3D"/>
    <w:rsid w:val="005E2F13"/>
    <w:rsid w:val="005E3818"/>
    <w:rsid w:val="005E3A86"/>
    <w:rsid w:val="005E3BB2"/>
    <w:rsid w:val="005E3C8D"/>
    <w:rsid w:val="005E48D2"/>
    <w:rsid w:val="005E4F65"/>
    <w:rsid w:val="005E541D"/>
    <w:rsid w:val="005E69E1"/>
    <w:rsid w:val="005E731F"/>
    <w:rsid w:val="005F0017"/>
    <w:rsid w:val="005F1829"/>
    <w:rsid w:val="005F1F94"/>
    <w:rsid w:val="005F248B"/>
    <w:rsid w:val="005F38CB"/>
    <w:rsid w:val="005F469E"/>
    <w:rsid w:val="005F5005"/>
    <w:rsid w:val="005F57C9"/>
    <w:rsid w:val="005F6391"/>
    <w:rsid w:val="005F7287"/>
    <w:rsid w:val="005F75F8"/>
    <w:rsid w:val="006004F0"/>
    <w:rsid w:val="00600DA7"/>
    <w:rsid w:val="00601E48"/>
    <w:rsid w:val="00602043"/>
    <w:rsid w:val="00602F10"/>
    <w:rsid w:val="0060340B"/>
    <w:rsid w:val="00603D52"/>
    <w:rsid w:val="00604BA4"/>
    <w:rsid w:val="00605CEC"/>
    <w:rsid w:val="00605DC5"/>
    <w:rsid w:val="0060761E"/>
    <w:rsid w:val="00607743"/>
    <w:rsid w:val="0061045A"/>
    <w:rsid w:val="00610B5A"/>
    <w:rsid w:val="006117EB"/>
    <w:rsid w:val="00611D81"/>
    <w:rsid w:val="006129AC"/>
    <w:rsid w:val="00614244"/>
    <w:rsid w:val="00614746"/>
    <w:rsid w:val="00614CB9"/>
    <w:rsid w:val="00616037"/>
    <w:rsid w:val="00616C70"/>
    <w:rsid w:val="006176E6"/>
    <w:rsid w:val="00617C4E"/>
    <w:rsid w:val="00621951"/>
    <w:rsid w:val="00622CCF"/>
    <w:rsid w:val="0062303E"/>
    <w:rsid w:val="00624ABC"/>
    <w:rsid w:val="00624B6A"/>
    <w:rsid w:val="00624B73"/>
    <w:rsid w:val="00625816"/>
    <w:rsid w:val="00626655"/>
    <w:rsid w:val="00626C56"/>
    <w:rsid w:val="00626DE7"/>
    <w:rsid w:val="00630C63"/>
    <w:rsid w:val="00631DE9"/>
    <w:rsid w:val="0063251A"/>
    <w:rsid w:val="0063253E"/>
    <w:rsid w:val="00632EE3"/>
    <w:rsid w:val="00633B3B"/>
    <w:rsid w:val="00633C7A"/>
    <w:rsid w:val="00633E10"/>
    <w:rsid w:val="0063471A"/>
    <w:rsid w:val="00634FB5"/>
    <w:rsid w:val="00635153"/>
    <w:rsid w:val="00635E0E"/>
    <w:rsid w:val="0063733A"/>
    <w:rsid w:val="006377F2"/>
    <w:rsid w:val="00637CC4"/>
    <w:rsid w:val="00640337"/>
    <w:rsid w:val="00641ABB"/>
    <w:rsid w:val="00642277"/>
    <w:rsid w:val="006426E3"/>
    <w:rsid w:val="00643140"/>
    <w:rsid w:val="00644522"/>
    <w:rsid w:val="00647730"/>
    <w:rsid w:val="006478EF"/>
    <w:rsid w:val="00650FD8"/>
    <w:rsid w:val="006536E6"/>
    <w:rsid w:val="006541E9"/>
    <w:rsid w:val="0065478C"/>
    <w:rsid w:val="00654C7C"/>
    <w:rsid w:val="006551D2"/>
    <w:rsid w:val="00655968"/>
    <w:rsid w:val="00656430"/>
    <w:rsid w:val="00657C24"/>
    <w:rsid w:val="006603A3"/>
    <w:rsid w:val="00661029"/>
    <w:rsid w:val="00661563"/>
    <w:rsid w:val="00661C5B"/>
    <w:rsid w:val="00661FB9"/>
    <w:rsid w:val="00662A88"/>
    <w:rsid w:val="00662A8D"/>
    <w:rsid w:val="00663E3D"/>
    <w:rsid w:val="006643F7"/>
    <w:rsid w:val="00665167"/>
    <w:rsid w:val="006658BA"/>
    <w:rsid w:val="00665E67"/>
    <w:rsid w:val="00665E8A"/>
    <w:rsid w:val="006661E4"/>
    <w:rsid w:val="00666ED8"/>
    <w:rsid w:val="00667380"/>
    <w:rsid w:val="00667C05"/>
    <w:rsid w:val="00667EA9"/>
    <w:rsid w:val="00670809"/>
    <w:rsid w:val="00670A49"/>
    <w:rsid w:val="00670E44"/>
    <w:rsid w:val="006718CB"/>
    <w:rsid w:val="00671FA7"/>
    <w:rsid w:val="00672028"/>
    <w:rsid w:val="00672119"/>
    <w:rsid w:val="00672545"/>
    <w:rsid w:val="006727AC"/>
    <w:rsid w:val="006737FE"/>
    <w:rsid w:val="00674A14"/>
    <w:rsid w:val="00674CCC"/>
    <w:rsid w:val="00675AE7"/>
    <w:rsid w:val="00676CA6"/>
    <w:rsid w:val="00676D20"/>
    <w:rsid w:val="00677529"/>
    <w:rsid w:val="006806AF"/>
    <w:rsid w:val="006806EE"/>
    <w:rsid w:val="006809E8"/>
    <w:rsid w:val="00680D34"/>
    <w:rsid w:val="0068189D"/>
    <w:rsid w:val="00681CD9"/>
    <w:rsid w:val="00681D8F"/>
    <w:rsid w:val="00681F9E"/>
    <w:rsid w:val="00683488"/>
    <w:rsid w:val="006843CA"/>
    <w:rsid w:val="006846D0"/>
    <w:rsid w:val="00684BDA"/>
    <w:rsid w:val="006850B0"/>
    <w:rsid w:val="006852AE"/>
    <w:rsid w:val="00685403"/>
    <w:rsid w:val="006856BD"/>
    <w:rsid w:val="00685899"/>
    <w:rsid w:val="006917A4"/>
    <w:rsid w:val="00691C37"/>
    <w:rsid w:val="00691EA9"/>
    <w:rsid w:val="0069270D"/>
    <w:rsid w:val="006929AA"/>
    <w:rsid w:val="006941F4"/>
    <w:rsid w:val="00694707"/>
    <w:rsid w:val="0069494E"/>
    <w:rsid w:val="00694A02"/>
    <w:rsid w:val="00695114"/>
    <w:rsid w:val="006953F8"/>
    <w:rsid w:val="006956B2"/>
    <w:rsid w:val="00695B80"/>
    <w:rsid w:val="006961BE"/>
    <w:rsid w:val="006967CE"/>
    <w:rsid w:val="006A0DC7"/>
    <w:rsid w:val="006A0DCA"/>
    <w:rsid w:val="006A1B0B"/>
    <w:rsid w:val="006A1CFC"/>
    <w:rsid w:val="006A1E24"/>
    <w:rsid w:val="006A24D6"/>
    <w:rsid w:val="006A2B5A"/>
    <w:rsid w:val="006A322B"/>
    <w:rsid w:val="006A38DB"/>
    <w:rsid w:val="006A3CA8"/>
    <w:rsid w:val="006A5370"/>
    <w:rsid w:val="006A56A0"/>
    <w:rsid w:val="006A5EC3"/>
    <w:rsid w:val="006A6A0F"/>
    <w:rsid w:val="006A6CF3"/>
    <w:rsid w:val="006A711C"/>
    <w:rsid w:val="006A7153"/>
    <w:rsid w:val="006A746C"/>
    <w:rsid w:val="006A77B6"/>
    <w:rsid w:val="006B0FCE"/>
    <w:rsid w:val="006B13D7"/>
    <w:rsid w:val="006B188D"/>
    <w:rsid w:val="006B1C85"/>
    <w:rsid w:val="006B23B8"/>
    <w:rsid w:val="006B2F79"/>
    <w:rsid w:val="006B313A"/>
    <w:rsid w:val="006B321E"/>
    <w:rsid w:val="006B3280"/>
    <w:rsid w:val="006B4D40"/>
    <w:rsid w:val="006B4E53"/>
    <w:rsid w:val="006B7F4C"/>
    <w:rsid w:val="006C02F5"/>
    <w:rsid w:val="006C09B2"/>
    <w:rsid w:val="006C146B"/>
    <w:rsid w:val="006C1A3D"/>
    <w:rsid w:val="006C1FD8"/>
    <w:rsid w:val="006C2102"/>
    <w:rsid w:val="006C3567"/>
    <w:rsid w:val="006C380B"/>
    <w:rsid w:val="006C3E59"/>
    <w:rsid w:val="006C4309"/>
    <w:rsid w:val="006C5261"/>
    <w:rsid w:val="006C592F"/>
    <w:rsid w:val="006C5D65"/>
    <w:rsid w:val="006C6618"/>
    <w:rsid w:val="006C67E1"/>
    <w:rsid w:val="006C6AA7"/>
    <w:rsid w:val="006C6ADB"/>
    <w:rsid w:val="006D185E"/>
    <w:rsid w:val="006D1A5B"/>
    <w:rsid w:val="006D22E1"/>
    <w:rsid w:val="006D236B"/>
    <w:rsid w:val="006D3BCD"/>
    <w:rsid w:val="006D3CF6"/>
    <w:rsid w:val="006D4012"/>
    <w:rsid w:val="006D47BE"/>
    <w:rsid w:val="006D6198"/>
    <w:rsid w:val="006D7C80"/>
    <w:rsid w:val="006D7FCF"/>
    <w:rsid w:val="006E1DF3"/>
    <w:rsid w:val="006E27ED"/>
    <w:rsid w:val="006E2B56"/>
    <w:rsid w:val="006E2E4A"/>
    <w:rsid w:val="006E3000"/>
    <w:rsid w:val="006E34F0"/>
    <w:rsid w:val="006E35C1"/>
    <w:rsid w:val="006E37DB"/>
    <w:rsid w:val="006E5356"/>
    <w:rsid w:val="006E5AD8"/>
    <w:rsid w:val="006E63D7"/>
    <w:rsid w:val="006E7128"/>
    <w:rsid w:val="006E7324"/>
    <w:rsid w:val="006E7E85"/>
    <w:rsid w:val="006F1488"/>
    <w:rsid w:val="006F2149"/>
    <w:rsid w:val="006F2FA3"/>
    <w:rsid w:val="006F3249"/>
    <w:rsid w:val="006F3A58"/>
    <w:rsid w:val="006F45BD"/>
    <w:rsid w:val="006F4AF1"/>
    <w:rsid w:val="006F4CFB"/>
    <w:rsid w:val="006F509C"/>
    <w:rsid w:val="006F5808"/>
    <w:rsid w:val="006F5BFC"/>
    <w:rsid w:val="006F5FE8"/>
    <w:rsid w:val="006F65B4"/>
    <w:rsid w:val="006F6BE7"/>
    <w:rsid w:val="006F7625"/>
    <w:rsid w:val="00700775"/>
    <w:rsid w:val="0070193D"/>
    <w:rsid w:val="0070245A"/>
    <w:rsid w:val="0070323F"/>
    <w:rsid w:val="0070341E"/>
    <w:rsid w:val="007037BD"/>
    <w:rsid w:val="00703BA7"/>
    <w:rsid w:val="007043D4"/>
    <w:rsid w:val="007045D3"/>
    <w:rsid w:val="00704DC5"/>
    <w:rsid w:val="00705955"/>
    <w:rsid w:val="00705A6B"/>
    <w:rsid w:val="00705A81"/>
    <w:rsid w:val="00705B40"/>
    <w:rsid w:val="00705F69"/>
    <w:rsid w:val="00706E37"/>
    <w:rsid w:val="0070724C"/>
    <w:rsid w:val="007075B0"/>
    <w:rsid w:val="00711B9F"/>
    <w:rsid w:val="00712719"/>
    <w:rsid w:val="0071285B"/>
    <w:rsid w:val="00713719"/>
    <w:rsid w:val="00713D66"/>
    <w:rsid w:val="00713EA0"/>
    <w:rsid w:val="00713FA1"/>
    <w:rsid w:val="0071462F"/>
    <w:rsid w:val="00714971"/>
    <w:rsid w:val="00715F1A"/>
    <w:rsid w:val="007164E5"/>
    <w:rsid w:val="00717E89"/>
    <w:rsid w:val="00722D74"/>
    <w:rsid w:val="0072322E"/>
    <w:rsid w:val="00723454"/>
    <w:rsid w:val="00723923"/>
    <w:rsid w:val="00723B9E"/>
    <w:rsid w:val="00724370"/>
    <w:rsid w:val="00724BB0"/>
    <w:rsid w:val="007253D6"/>
    <w:rsid w:val="0072556E"/>
    <w:rsid w:val="00725670"/>
    <w:rsid w:val="007262EB"/>
    <w:rsid w:val="007262FF"/>
    <w:rsid w:val="00726D24"/>
    <w:rsid w:val="00726E91"/>
    <w:rsid w:val="00727113"/>
    <w:rsid w:val="00727543"/>
    <w:rsid w:val="007275B0"/>
    <w:rsid w:val="00730096"/>
    <w:rsid w:val="00730566"/>
    <w:rsid w:val="00730CE6"/>
    <w:rsid w:val="00732D09"/>
    <w:rsid w:val="0073310B"/>
    <w:rsid w:val="0073401A"/>
    <w:rsid w:val="007344EC"/>
    <w:rsid w:val="00734B9A"/>
    <w:rsid w:val="00734FF2"/>
    <w:rsid w:val="0073518D"/>
    <w:rsid w:val="007352EB"/>
    <w:rsid w:val="007353A6"/>
    <w:rsid w:val="007354D8"/>
    <w:rsid w:val="00735BA7"/>
    <w:rsid w:val="0073621E"/>
    <w:rsid w:val="00736343"/>
    <w:rsid w:val="00736F0B"/>
    <w:rsid w:val="00737906"/>
    <w:rsid w:val="00740605"/>
    <w:rsid w:val="007408CF"/>
    <w:rsid w:val="00741429"/>
    <w:rsid w:val="00741A9A"/>
    <w:rsid w:val="007422A7"/>
    <w:rsid w:val="0074261C"/>
    <w:rsid w:val="0074267B"/>
    <w:rsid w:val="00742C5F"/>
    <w:rsid w:val="007432F0"/>
    <w:rsid w:val="00743F3B"/>
    <w:rsid w:val="00744615"/>
    <w:rsid w:val="0074522B"/>
    <w:rsid w:val="00745333"/>
    <w:rsid w:val="007454B6"/>
    <w:rsid w:val="007457AF"/>
    <w:rsid w:val="00745DDC"/>
    <w:rsid w:val="007460EE"/>
    <w:rsid w:val="007505CC"/>
    <w:rsid w:val="007512E3"/>
    <w:rsid w:val="00751ED4"/>
    <w:rsid w:val="0075214C"/>
    <w:rsid w:val="00752861"/>
    <w:rsid w:val="007529D5"/>
    <w:rsid w:val="00753461"/>
    <w:rsid w:val="007536A5"/>
    <w:rsid w:val="007550F3"/>
    <w:rsid w:val="007552CD"/>
    <w:rsid w:val="00755B39"/>
    <w:rsid w:val="00755B6E"/>
    <w:rsid w:val="00756F00"/>
    <w:rsid w:val="0076080A"/>
    <w:rsid w:val="00760BEC"/>
    <w:rsid w:val="007610B9"/>
    <w:rsid w:val="007615D8"/>
    <w:rsid w:val="00761E67"/>
    <w:rsid w:val="007644C3"/>
    <w:rsid w:val="00764DE9"/>
    <w:rsid w:val="00764E7E"/>
    <w:rsid w:val="007675C5"/>
    <w:rsid w:val="00767842"/>
    <w:rsid w:val="007707D8"/>
    <w:rsid w:val="00770955"/>
    <w:rsid w:val="00770C90"/>
    <w:rsid w:val="00770E6B"/>
    <w:rsid w:val="00771896"/>
    <w:rsid w:val="00772CC4"/>
    <w:rsid w:val="00773263"/>
    <w:rsid w:val="00774CA6"/>
    <w:rsid w:val="007758A0"/>
    <w:rsid w:val="00775F55"/>
    <w:rsid w:val="0077632F"/>
    <w:rsid w:val="00776375"/>
    <w:rsid w:val="007768CF"/>
    <w:rsid w:val="00776AEB"/>
    <w:rsid w:val="00780E6C"/>
    <w:rsid w:val="00780E73"/>
    <w:rsid w:val="00780FF1"/>
    <w:rsid w:val="00781041"/>
    <w:rsid w:val="00781506"/>
    <w:rsid w:val="00782C2F"/>
    <w:rsid w:val="00782E51"/>
    <w:rsid w:val="00783216"/>
    <w:rsid w:val="007837D1"/>
    <w:rsid w:val="00783925"/>
    <w:rsid w:val="00783EF6"/>
    <w:rsid w:val="007842A1"/>
    <w:rsid w:val="007848D8"/>
    <w:rsid w:val="00785A1A"/>
    <w:rsid w:val="00785E4A"/>
    <w:rsid w:val="007863DA"/>
    <w:rsid w:val="00786516"/>
    <w:rsid w:val="00787105"/>
    <w:rsid w:val="00787313"/>
    <w:rsid w:val="00790589"/>
    <w:rsid w:val="007919CD"/>
    <w:rsid w:val="00791F62"/>
    <w:rsid w:val="0079214A"/>
    <w:rsid w:val="00792710"/>
    <w:rsid w:val="0079547F"/>
    <w:rsid w:val="00796720"/>
    <w:rsid w:val="00796AD1"/>
    <w:rsid w:val="007972CF"/>
    <w:rsid w:val="00797733"/>
    <w:rsid w:val="00797A2F"/>
    <w:rsid w:val="00797E7A"/>
    <w:rsid w:val="007A149A"/>
    <w:rsid w:val="007A1964"/>
    <w:rsid w:val="007A2620"/>
    <w:rsid w:val="007A44BB"/>
    <w:rsid w:val="007A47AA"/>
    <w:rsid w:val="007A554D"/>
    <w:rsid w:val="007A5841"/>
    <w:rsid w:val="007A58FD"/>
    <w:rsid w:val="007A7646"/>
    <w:rsid w:val="007A7F7A"/>
    <w:rsid w:val="007B077A"/>
    <w:rsid w:val="007B11AF"/>
    <w:rsid w:val="007B16BD"/>
    <w:rsid w:val="007B1751"/>
    <w:rsid w:val="007B2DE3"/>
    <w:rsid w:val="007B3693"/>
    <w:rsid w:val="007B381B"/>
    <w:rsid w:val="007B4ECA"/>
    <w:rsid w:val="007B5132"/>
    <w:rsid w:val="007B5B63"/>
    <w:rsid w:val="007B7453"/>
    <w:rsid w:val="007B7600"/>
    <w:rsid w:val="007B7664"/>
    <w:rsid w:val="007B7B3B"/>
    <w:rsid w:val="007B7E14"/>
    <w:rsid w:val="007C0664"/>
    <w:rsid w:val="007C18F5"/>
    <w:rsid w:val="007C2502"/>
    <w:rsid w:val="007C3A13"/>
    <w:rsid w:val="007C408E"/>
    <w:rsid w:val="007C4C7B"/>
    <w:rsid w:val="007C4F33"/>
    <w:rsid w:val="007C6C59"/>
    <w:rsid w:val="007C708B"/>
    <w:rsid w:val="007C725F"/>
    <w:rsid w:val="007D0074"/>
    <w:rsid w:val="007D035A"/>
    <w:rsid w:val="007D0594"/>
    <w:rsid w:val="007D06AF"/>
    <w:rsid w:val="007D0D65"/>
    <w:rsid w:val="007D0D6E"/>
    <w:rsid w:val="007D16AE"/>
    <w:rsid w:val="007D16DC"/>
    <w:rsid w:val="007D1AD7"/>
    <w:rsid w:val="007D1BD6"/>
    <w:rsid w:val="007D304D"/>
    <w:rsid w:val="007D3E10"/>
    <w:rsid w:val="007D407C"/>
    <w:rsid w:val="007D5684"/>
    <w:rsid w:val="007D5FB0"/>
    <w:rsid w:val="007D6013"/>
    <w:rsid w:val="007D6667"/>
    <w:rsid w:val="007D6FC4"/>
    <w:rsid w:val="007E0721"/>
    <w:rsid w:val="007E082C"/>
    <w:rsid w:val="007E133D"/>
    <w:rsid w:val="007E1488"/>
    <w:rsid w:val="007E2103"/>
    <w:rsid w:val="007E2294"/>
    <w:rsid w:val="007E3B2A"/>
    <w:rsid w:val="007E4DD2"/>
    <w:rsid w:val="007E575D"/>
    <w:rsid w:val="007E5923"/>
    <w:rsid w:val="007E68E7"/>
    <w:rsid w:val="007E6DB9"/>
    <w:rsid w:val="007E7A89"/>
    <w:rsid w:val="007E7BFC"/>
    <w:rsid w:val="007F04E5"/>
    <w:rsid w:val="007F0541"/>
    <w:rsid w:val="007F0729"/>
    <w:rsid w:val="007F0A3E"/>
    <w:rsid w:val="007F0B3A"/>
    <w:rsid w:val="007F0D2C"/>
    <w:rsid w:val="007F1498"/>
    <w:rsid w:val="007F283D"/>
    <w:rsid w:val="007F32B0"/>
    <w:rsid w:val="007F5ED1"/>
    <w:rsid w:val="007F7AAF"/>
    <w:rsid w:val="00800B5D"/>
    <w:rsid w:val="008012CC"/>
    <w:rsid w:val="00802067"/>
    <w:rsid w:val="00802344"/>
    <w:rsid w:val="00802AB5"/>
    <w:rsid w:val="00803258"/>
    <w:rsid w:val="008039FC"/>
    <w:rsid w:val="00804512"/>
    <w:rsid w:val="00805256"/>
    <w:rsid w:val="00805719"/>
    <w:rsid w:val="008112BF"/>
    <w:rsid w:val="008119AC"/>
    <w:rsid w:val="00812691"/>
    <w:rsid w:val="008131C6"/>
    <w:rsid w:val="0081347D"/>
    <w:rsid w:val="008145C2"/>
    <w:rsid w:val="00814C72"/>
    <w:rsid w:val="00814CA1"/>
    <w:rsid w:val="00814D3C"/>
    <w:rsid w:val="0081581D"/>
    <w:rsid w:val="00817438"/>
    <w:rsid w:val="00817817"/>
    <w:rsid w:val="00817D50"/>
    <w:rsid w:val="0082064C"/>
    <w:rsid w:val="00821097"/>
    <w:rsid w:val="008210CA"/>
    <w:rsid w:val="00821377"/>
    <w:rsid w:val="0082203B"/>
    <w:rsid w:val="0082227D"/>
    <w:rsid w:val="00822465"/>
    <w:rsid w:val="00822F1C"/>
    <w:rsid w:val="00823F7D"/>
    <w:rsid w:val="008245A3"/>
    <w:rsid w:val="0082466C"/>
    <w:rsid w:val="00824702"/>
    <w:rsid w:val="00824B8C"/>
    <w:rsid w:val="0082601C"/>
    <w:rsid w:val="00826E2E"/>
    <w:rsid w:val="008270C9"/>
    <w:rsid w:val="00830A76"/>
    <w:rsid w:val="00830C80"/>
    <w:rsid w:val="008318FE"/>
    <w:rsid w:val="00831F6A"/>
    <w:rsid w:val="0083215F"/>
    <w:rsid w:val="00833886"/>
    <w:rsid w:val="008342E5"/>
    <w:rsid w:val="008343ED"/>
    <w:rsid w:val="008345D0"/>
    <w:rsid w:val="00834A54"/>
    <w:rsid w:val="00835161"/>
    <w:rsid w:val="00835DB7"/>
    <w:rsid w:val="00836535"/>
    <w:rsid w:val="00836CC2"/>
    <w:rsid w:val="00836DDE"/>
    <w:rsid w:val="00837EA7"/>
    <w:rsid w:val="00837F14"/>
    <w:rsid w:val="00842287"/>
    <w:rsid w:val="0084293B"/>
    <w:rsid w:val="00843114"/>
    <w:rsid w:val="008431AF"/>
    <w:rsid w:val="008431C2"/>
    <w:rsid w:val="008468A9"/>
    <w:rsid w:val="00847215"/>
    <w:rsid w:val="00847926"/>
    <w:rsid w:val="00850583"/>
    <w:rsid w:val="0085112A"/>
    <w:rsid w:val="00851329"/>
    <w:rsid w:val="0085170E"/>
    <w:rsid w:val="00851760"/>
    <w:rsid w:val="00851B2A"/>
    <w:rsid w:val="008550AC"/>
    <w:rsid w:val="00855165"/>
    <w:rsid w:val="00855895"/>
    <w:rsid w:val="00856D1E"/>
    <w:rsid w:val="0085717E"/>
    <w:rsid w:val="00857598"/>
    <w:rsid w:val="00860FA4"/>
    <w:rsid w:val="0086164D"/>
    <w:rsid w:val="00863F4B"/>
    <w:rsid w:val="00865316"/>
    <w:rsid w:val="00865D34"/>
    <w:rsid w:val="008670A2"/>
    <w:rsid w:val="00867425"/>
    <w:rsid w:val="00867452"/>
    <w:rsid w:val="00867C97"/>
    <w:rsid w:val="0087000C"/>
    <w:rsid w:val="00870518"/>
    <w:rsid w:val="00870BE1"/>
    <w:rsid w:val="0087123C"/>
    <w:rsid w:val="00871A3F"/>
    <w:rsid w:val="00873CDF"/>
    <w:rsid w:val="008740D8"/>
    <w:rsid w:val="00874593"/>
    <w:rsid w:val="00874E59"/>
    <w:rsid w:val="0087538D"/>
    <w:rsid w:val="008770F3"/>
    <w:rsid w:val="00880567"/>
    <w:rsid w:val="00880B09"/>
    <w:rsid w:val="00882ECC"/>
    <w:rsid w:val="00883400"/>
    <w:rsid w:val="008835C3"/>
    <w:rsid w:val="008837DD"/>
    <w:rsid w:val="008844BF"/>
    <w:rsid w:val="00884F61"/>
    <w:rsid w:val="0088504F"/>
    <w:rsid w:val="00885304"/>
    <w:rsid w:val="00885B6F"/>
    <w:rsid w:val="00886328"/>
    <w:rsid w:val="0088679D"/>
    <w:rsid w:val="00886AF3"/>
    <w:rsid w:val="0089040D"/>
    <w:rsid w:val="008907CA"/>
    <w:rsid w:val="00891628"/>
    <w:rsid w:val="0089175F"/>
    <w:rsid w:val="00891D2A"/>
    <w:rsid w:val="008931F2"/>
    <w:rsid w:val="0089371F"/>
    <w:rsid w:val="00893E0E"/>
    <w:rsid w:val="00894685"/>
    <w:rsid w:val="00894D8A"/>
    <w:rsid w:val="00895921"/>
    <w:rsid w:val="00895BF5"/>
    <w:rsid w:val="00895C7A"/>
    <w:rsid w:val="0089795D"/>
    <w:rsid w:val="00897A03"/>
    <w:rsid w:val="008A045D"/>
    <w:rsid w:val="008A04ED"/>
    <w:rsid w:val="008A0B77"/>
    <w:rsid w:val="008A0BAA"/>
    <w:rsid w:val="008A24C6"/>
    <w:rsid w:val="008A2900"/>
    <w:rsid w:val="008A40C2"/>
    <w:rsid w:val="008A524E"/>
    <w:rsid w:val="008A56B9"/>
    <w:rsid w:val="008A6076"/>
    <w:rsid w:val="008A645D"/>
    <w:rsid w:val="008A661A"/>
    <w:rsid w:val="008A711A"/>
    <w:rsid w:val="008A779C"/>
    <w:rsid w:val="008B0B2B"/>
    <w:rsid w:val="008B0D24"/>
    <w:rsid w:val="008B1796"/>
    <w:rsid w:val="008B1F48"/>
    <w:rsid w:val="008B2171"/>
    <w:rsid w:val="008B3556"/>
    <w:rsid w:val="008B4A71"/>
    <w:rsid w:val="008B4FEC"/>
    <w:rsid w:val="008B55F3"/>
    <w:rsid w:val="008B68E3"/>
    <w:rsid w:val="008C01C3"/>
    <w:rsid w:val="008C05F4"/>
    <w:rsid w:val="008C0AA1"/>
    <w:rsid w:val="008C0BDB"/>
    <w:rsid w:val="008C0DB1"/>
    <w:rsid w:val="008C0E1D"/>
    <w:rsid w:val="008C0ED5"/>
    <w:rsid w:val="008C0FC8"/>
    <w:rsid w:val="008C2130"/>
    <w:rsid w:val="008C2633"/>
    <w:rsid w:val="008C2D10"/>
    <w:rsid w:val="008C4E7C"/>
    <w:rsid w:val="008C4E97"/>
    <w:rsid w:val="008C51DE"/>
    <w:rsid w:val="008C6748"/>
    <w:rsid w:val="008D190C"/>
    <w:rsid w:val="008D1CBA"/>
    <w:rsid w:val="008D2C88"/>
    <w:rsid w:val="008D3173"/>
    <w:rsid w:val="008D3C2D"/>
    <w:rsid w:val="008D6A48"/>
    <w:rsid w:val="008D722B"/>
    <w:rsid w:val="008D7ACD"/>
    <w:rsid w:val="008E092E"/>
    <w:rsid w:val="008E185B"/>
    <w:rsid w:val="008E1F54"/>
    <w:rsid w:val="008E21B3"/>
    <w:rsid w:val="008E2633"/>
    <w:rsid w:val="008E2B74"/>
    <w:rsid w:val="008E2D4C"/>
    <w:rsid w:val="008E2F22"/>
    <w:rsid w:val="008E3343"/>
    <w:rsid w:val="008E3568"/>
    <w:rsid w:val="008E40FA"/>
    <w:rsid w:val="008E41EB"/>
    <w:rsid w:val="008E5565"/>
    <w:rsid w:val="008E5B22"/>
    <w:rsid w:val="008E60D1"/>
    <w:rsid w:val="008E6457"/>
    <w:rsid w:val="008E6C9C"/>
    <w:rsid w:val="008E75E3"/>
    <w:rsid w:val="008E7EB7"/>
    <w:rsid w:val="008F035B"/>
    <w:rsid w:val="008F1A77"/>
    <w:rsid w:val="008F1B1D"/>
    <w:rsid w:val="008F2317"/>
    <w:rsid w:val="008F3766"/>
    <w:rsid w:val="008F3DA9"/>
    <w:rsid w:val="008F41C9"/>
    <w:rsid w:val="008F428D"/>
    <w:rsid w:val="008F51ED"/>
    <w:rsid w:val="008F580D"/>
    <w:rsid w:val="0090077E"/>
    <w:rsid w:val="00900B76"/>
    <w:rsid w:val="00901313"/>
    <w:rsid w:val="009021EC"/>
    <w:rsid w:val="00902B35"/>
    <w:rsid w:val="009043A3"/>
    <w:rsid w:val="00904418"/>
    <w:rsid w:val="0090442C"/>
    <w:rsid w:val="00905F0B"/>
    <w:rsid w:val="0090646F"/>
    <w:rsid w:val="009064F8"/>
    <w:rsid w:val="009069E7"/>
    <w:rsid w:val="00906A04"/>
    <w:rsid w:val="0090781F"/>
    <w:rsid w:val="00907830"/>
    <w:rsid w:val="009109C2"/>
    <w:rsid w:val="00910C76"/>
    <w:rsid w:val="009136DA"/>
    <w:rsid w:val="00914305"/>
    <w:rsid w:val="00914A50"/>
    <w:rsid w:val="00914BBB"/>
    <w:rsid w:val="00914E08"/>
    <w:rsid w:val="00914ED0"/>
    <w:rsid w:val="00915295"/>
    <w:rsid w:val="009153C3"/>
    <w:rsid w:val="00915AE7"/>
    <w:rsid w:val="009165FA"/>
    <w:rsid w:val="00916B44"/>
    <w:rsid w:val="00917E83"/>
    <w:rsid w:val="0092226B"/>
    <w:rsid w:val="00922DD1"/>
    <w:rsid w:val="00922EC1"/>
    <w:rsid w:val="00922FCC"/>
    <w:rsid w:val="0092348D"/>
    <w:rsid w:val="009234AE"/>
    <w:rsid w:val="00923BCB"/>
    <w:rsid w:val="00923C5D"/>
    <w:rsid w:val="00924612"/>
    <w:rsid w:val="009248DE"/>
    <w:rsid w:val="00924AA2"/>
    <w:rsid w:val="00924EE2"/>
    <w:rsid w:val="009259D1"/>
    <w:rsid w:val="00926DB3"/>
    <w:rsid w:val="00926EF8"/>
    <w:rsid w:val="00927363"/>
    <w:rsid w:val="00927DE3"/>
    <w:rsid w:val="009311CE"/>
    <w:rsid w:val="00931308"/>
    <w:rsid w:val="00931330"/>
    <w:rsid w:val="0093176B"/>
    <w:rsid w:val="00932D08"/>
    <w:rsid w:val="00932DF9"/>
    <w:rsid w:val="00933151"/>
    <w:rsid w:val="00934518"/>
    <w:rsid w:val="00934F87"/>
    <w:rsid w:val="00935C83"/>
    <w:rsid w:val="00937278"/>
    <w:rsid w:val="00937878"/>
    <w:rsid w:val="00940F88"/>
    <w:rsid w:val="009435F4"/>
    <w:rsid w:val="00943CB2"/>
    <w:rsid w:val="00944077"/>
    <w:rsid w:val="009447F7"/>
    <w:rsid w:val="00944C7A"/>
    <w:rsid w:val="009454EA"/>
    <w:rsid w:val="00945536"/>
    <w:rsid w:val="00946EFC"/>
    <w:rsid w:val="009476AE"/>
    <w:rsid w:val="00951221"/>
    <w:rsid w:val="00951A79"/>
    <w:rsid w:val="009551FB"/>
    <w:rsid w:val="00957028"/>
    <w:rsid w:val="0095747F"/>
    <w:rsid w:val="00957BB2"/>
    <w:rsid w:val="00957D13"/>
    <w:rsid w:val="009608B9"/>
    <w:rsid w:val="00961606"/>
    <w:rsid w:val="00961DD5"/>
    <w:rsid w:val="00962833"/>
    <w:rsid w:val="00963A1A"/>
    <w:rsid w:val="009644D4"/>
    <w:rsid w:val="0096625C"/>
    <w:rsid w:val="0096640D"/>
    <w:rsid w:val="0096646A"/>
    <w:rsid w:val="009668FE"/>
    <w:rsid w:val="00967224"/>
    <w:rsid w:val="009701DA"/>
    <w:rsid w:val="00970BEF"/>
    <w:rsid w:val="00970E52"/>
    <w:rsid w:val="00971147"/>
    <w:rsid w:val="009714EE"/>
    <w:rsid w:val="009715D2"/>
    <w:rsid w:val="00971703"/>
    <w:rsid w:val="0097269E"/>
    <w:rsid w:val="0097473D"/>
    <w:rsid w:val="00974C53"/>
    <w:rsid w:val="00974D41"/>
    <w:rsid w:val="00974F77"/>
    <w:rsid w:val="00975021"/>
    <w:rsid w:val="009763E1"/>
    <w:rsid w:val="00976B41"/>
    <w:rsid w:val="009772D2"/>
    <w:rsid w:val="00977A90"/>
    <w:rsid w:val="009801EE"/>
    <w:rsid w:val="00980240"/>
    <w:rsid w:val="009815BB"/>
    <w:rsid w:val="0098161E"/>
    <w:rsid w:val="00981C54"/>
    <w:rsid w:val="00982C99"/>
    <w:rsid w:val="0098360C"/>
    <w:rsid w:val="00983C39"/>
    <w:rsid w:val="00983DCF"/>
    <w:rsid w:val="00984DB6"/>
    <w:rsid w:val="00984EE9"/>
    <w:rsid w:val="0098772D"/>
    <w:rsid w:val="009902C2"/>
    <w:rsid w:val="00991A0F"/>
    <w:rsid w:val="0099277B"/>
    <w:rsid w:val="00992A5E"/>
    <w:rsid w:val="0099346E"/>
    <w:rsid w:val="0099430A"/>
    <w:rsid w:val="0099437B"/>
    <w:rsid w:val="00995651"/>
    <w:rsid w:val="009956A5"/>
    <w:rsid w:val="00995E92"/>
    <w:rsid w:val="00996A73"/>
    <w:rsid w:val="00996A84"/>
    <w:rsid w:val="00996E3E"/>
    <w:rsid w:val="009A0089"/>
    <w:rsid w:val="009A0EF0"/>
    <w:rsid w:val="009A114D"/>
    <w:rsid w:val="009A12B3"/>
    <w:rsid w:val="009A1908"/>
    <w:rsid w:val="009A330E"/>
    <w:rsid w:val="009A3F78"/>
    <w:rsid w:val="009A41DF"/>
    <w:rsid w:val="009A4568"/>
    <w:rsid w:val="009A46B2"/>
    <w:rsid w:val="009A48F9"/>
    <w:rsid w:val="009A4CCC"/>
    <w:rsid w:val="009A5A2D"/>
    <w:rsid w:val="009A6164"/>
    <w:rsid w:val="009A6784"/>
    <w:rsid w:val="009A77C3"/>
    <w:rsid w:val="009A7D65"/>
    <w:rsid w:val="009A7DB8"/>
    <w:rsid w:val="009B0B4F"/>
    <w:rsid w:val="009B1204"/>
    <w:rsid w:val="009B196D"/>
    <w:rsid w:val="009B1EEA"/>
    <w:rsid w:val="009B28F5"/>
    <w:rsid w:val="009B3AB6"/>
    <w:rsid w:val="009B439B"/>
    <w:rsid w:val="009B45AA"/>
    <w:rsid w:val="009B4734"/>
    <w:rsid w:val="009B63D3"/>
    <w:rsid w:val="009B66D9"/>
    <w:rsid w:val="009B6D9E"/>
    <w:rsid w:val="009C1682"/>
    <w:rsid w:val="009C21BB"/>
    <w:rsid w:val="009C239E"/>
    <w:rsid w:val="009C250F"/>
    <w:rsid w:val="009C25F6"/>
    <w:rsid w:val="009C2664"/>
    <w:rsid w:val="009C2ACC"/>
    <w:rsid w:val="009C2DB9"/>
    <w:rsid w:val="009C2DE8"/>
    <w:rsid w:val="009C368A"/>
    <w:rsid w:val="009C409C"/>
    <w:rsid w:val="009C72EE"/>
    <w:rsid w:val="009C74A0"/>
    <w:rsid w:val="009C76BD"/>
    <w:rsid w:val="009C76C2"/>
    <w:rsid w:val="009C77D3"/>
    <w:rsid w:val="009D22D1"/>
    <w:rsid w:val="009D25E5"/>
    <w:rsid w:val="009D3279"/>
    <w:rsid w:val="009D3421"/>
    <w:rsid w:val="009D3451"/>
    <w:rsid w:val="009D4D1E"/>
    <w:rsid w:val="009D4D56"/>
    <w:rsid w:val="009D5308"/>
    <w:rsid w:val="009D54D4"/>
    <w:rsid w:val="009D603B"/>
    <w:rsid w:val="009D7B3A"/>
    <w:rsid w:val="009E06EB"/>
    <w:rsid w:val="009E1215"/>
    <w:rsid w:val="009E1960"/>
    <w:rsid w:val="009E2701"/>
    <w:rsid w:val="009E275A"/>
    <w:rsid w:val="009E3FDF"/>
    <w:rsid w:val="009E3FFE"/>
    <w:rsid w:val="009E466D"/>
    <w:rsid w:val="009E5B7C"/>
    <w:rsid w:val="009E6C14"/>
    <w:rsid w:val="009E6CF1"/>
    <w:rsid w:val="009F0205"/>
    <w:rsid w:val="009F0443"/>
    <w:rsid w:val="009F0584"/>
    <w:rsid w:val="009F0A59"/>
    <w:rsid w:val="009F0A64"/>
    <w:rsid w:val="009F0D38"/>
    <w:rsid w:val="009F0F6C"/>
    <w:rsid w:val="009F1914"/>
    <w:rsid w:val="009F2FEF"/>
    <w:rsid w:val="009F3920"/>
    <w:rsid w:val="009F41AE"/>
    <w:rsid w:val="009F5654"/>
    <w:rsid w:val="009F5F99"/>
    <w:rsid w:val="009F6011"/>
    <w:rsid w:val="009F6661"/>
    <w:rsid w:val="009F7253"/>
    <w:rsid w:val="009F7A92"/>
    <w:rsid w:val="00A00A58"/>
    <w:rsid w:val="00A0181D"/>
    <w:rsid w:val="00A01DB5"/>
    <w:rsid w:val="00A01E61"/>
    <w:rsid w:val="00A02230"/>
    <w:rsid w:val="00A028C1"/>
    <w:rsid w:val="00A037C1"/>
    <w:rsid w:val="00A03A68"/>
    <w:rsid w:val="00A03ADD"/>
    <w:rsid w:val="00A03D60"/>
    <w:rsid w:val="00A0552C"/>
    <w:rsid w:val="00A0600D"/>
    <w:rsid w:val="00A0671F"/>
    <w:rsid w:val="00A073BF"/>
    <w:rsid w:val="00A07B13"/>
    <w:rsid w:val="00A100C4"/>
    <w:rsid w:val="00A10526"/>
    <w:rsid w:val="00A108A4"/>
    <w:rsid w:val="00A10F98"/>
    <w:rsid w:val="00A11036"/>
    <w:rsid w:val="00A11045"/>
    <w:rsid w:val="00A119C3"/>
    <w:rsid w:val="00A14F61"/>
    <w:rsid w:val="00A16B0E"/>
    <w:rsid w:val="00A16C3C"/>
    <w:rsid w:val="00A1735A"/>
    <w:rsid w:val="00A2002E"/>
    <w:rsid w:val="00A20523"/>
    <w:rsid w:val="00A20943"/>
    <w:rsid w:val="00A20E0E"/>
    <w:rsid w:val="00A21666"/>
    <w:rsid w:val="00A22802"/>
    <w:rsid w:val="00A22DB1"/>
    <w:rsid w:val="00A2406D"/>
    <w:rsid w:val="00A246C9"/>
    <w:rsid w:val="00A26C44"/>
    <w:rsid w:val="00A273BF"/>
    <w:rsid w:val="00A27ADD"/>
    <w:rsid w:val="00A30D80"/>
    <w:rsid w:val="00A32D52"/>
    <w:rsid w:val="00A3327B"/>
    <w:rsid w:val="00A33842"/>
    <w:rsid w:val="00A3421A"/>
    <w:rsid w:val="00A3466E"/>
    <w:rsid w:val="00A34922"/>
    <w:rsid w:val="00A34DAC"/>
    <w:rsid w:val="00A34E0E"/>
    <w:rsid w:val="00A35007"/>
    <w:rsid w:val="00A35EFD"/>
    <w:rsid w:val="00A36A25"/>
    <w:rsid w:val="00A36C15"/>
    <w:rsid w:val="00A36E92"/>
    <w:rsid w:val="00A36FE5"/>
    <w:rsid w:val="00A3712E"/>
    <w:rsid w:val="00A40487"/>
    <w:rsid w:val="00A40BEA"/>
    <w:rsid w:val="00A42666"/>
    <w:rsid w:val="00A4284E"/>
    <w:rsid w:val="00A449DF"/>
    <w:rsid w:val="00A44D91"/>
    <w:rsid w:val="00A45942"/>
    <w:rsid w:val="00A4727D"/>
    <w:rsid w:val="00A47738"/>
    <w:rsid w:val="00A503C6"/>
    <w:rsid w:val="00A514C5"/>
    <w:rsid w:val="00A52D5B"/>
    <w:rsid w:val="00A533F3"/>
    <w:rsid w:val="00A53481"/>
    <w:rsid w:val="00A535A6"/>
    <w:rsid w:val="00A5419E"/>
    <w:rsid w:val="00A546C2"/>
    <w:rsid w:val="00A546EE"/>
    <w:rsid w:val="00A55F86"/>
    <w:rsid w:val="00A560F7"/>
    <w:rsid w:val="00A6080A"/>
    <w:rsid w:val="00A60BDD"/>
    <w:rsid w:val="00A61B5A"/>
    <w:rsid w:val="00A62756"/>
    <w:rsid w:val="00A64477"/>
    <w:rsid w:val="00A64CA4"/>
    <w:rsid w:val="00A656FA"/>
    <w:rsid w:val="00A657FE"/>
    <w:rsid w:val="00A66292"/>
    <w:rsid w:val="00A667AB"/>
    <w:rsid w:val="00A66FFF"/>
    <w:rsid w:val="00A672DB"/>
    <w:rsid w:val="00A67662"/>
    <w:rsid w:val="00A67E5A"/>
    <w:rsid w:val="00A70A70"/>
    <w:rsid w:val="00A71206"/>
    <w:rsid w:val="00A7145B"/>
    <w:rsid w:val="00A714A2"/>
    <w:rsid w:val="00A73BF1"/>
    <w:rsid w:val="00A73C6A"/>
    <w:rsid w:val="00A73D07"/>
    <w:rsid w:val="00A74107"/>
    <w:rsid w:val="00A741C5"/>
    <w:rsid w:val="00A746EE"/>
    <w:rsid w:val="00A753E9"/>
    <w:rsid w:val="00A75B0B"/>
    <w:rsid w:val="00A761CF"/>
    <w:rsid w:val="00A76A15"/>
    <w:rsid w:val="00A80FFC"/>
    <w:rsid w:val="00A81113"/>
    <w:rsid w:val="00A81579"/>
    <w:rsid w:val="00A82CAD"/>
    <w:rsid w:val="00A84647"/>
    <w:rsid w:val="00A85339"/>
    <w:rsid w:val="00A85EFC"/>
    <w:rsid w:val="00A86268"/>
    <w:rsid w:val="00A86317"/>
    <w:rsid w:val="00A86459"/>
    <w:rsid w:val="00A8697F"/>
    <w:rsid w:val="00A87C6B"/>
    <w:rsid w:val="00A87EA0"/>
    <w:rsid w:val="00A87FB5"/>
    <w:rsid w:val="00A904B6"/>
    <w:rsid w:val="00A90EE2"/>
    <w:rsid w:val="00A91425"/>
    <w:rsid w:val="00A91DEC"/>
    <w:rsid w:val="00A91E47"/>
    <w:rsid w:val="00A92F17"/>
    <w:rsid w:val="00A93D8B"/>
    <w:rsid w:val="00A94703"/>
    <w:rsid w:val="00A95303"/>
    <w:rsid w:val="00A95407"/>
    <w:rsid w:val="00A957AB"/>
    <w:rsid w:val="00A96B33"/>
    <w:rsid w:val="00A96DB7"/>
    <w:rsid w:val="00A97459"/>
    <w:rsid w:val="00A97D30"/>
    <w:rsid w:val="00AA0040"/>
    <w:rsid w:val="00AA01A8"/>
    <w:rsid w:val="00AA1297"/>
    <w:rsid w:val="00AA134D"/>
    <w:rsid w:val="00AA41FC"/>
    <w:rsid w:val="00AA4573"/>
    <w:rsid w:val="00AA47C5"/>
    <w:rsid w:val="00AA4B8F"/>
    <w:rsid w:val="00AA5054"/>
    <w:rsid w:val="00AA5BFC"/>
    <w:rsid w:val="00AA644F"/>
    <w:rsid w:val="00AA7C6F"/>
    <w:rsid w:val="00AB0C78"/>
    <w:rsid w:val="00AB0C7B"/>
    <w:rsid w:val="00AB0EB4"/>
    <w:rsid w:val="00AB0F41"/>
    <w:rsid w:val="00AB102C"/>
    <w:rsid w:val="00AB1E1A"/>
    <w:rsid w:val="00AB2E4D"/>
    <w:rsid w:val="00AB2FF2"/>
    <w:rsid w:val="00AB356E"/>
    <w:rsid w:val="00AB5507"/>
    <w:rsid w:val="00AB5F2E"/>
    <w:rsid w:val="00AB66F3"/>
    <w:rsid w:val="00AB70D0"/>
    <w:rsid w:val="00AC09E1"/>
    <w:rsid w:val="00AC10FF"/>
    <w:rsid w:val="00AC1A8B"/>
    <w:rsid w:val="00AC1E28"/>
    <w:rsid w:val="00AC3CD1"/>
    <w:rsid w:val="00AC3D89"/>
    <w:rsid w:val="00AC44F5"/>
    <w:rsid w:val="00AC560C"/>
    <w:rsid w:val="00AC5B17"/>
    <w:rsid w:val="00AC64D7"/>
    <w:rsid w:val="00AC674C"/>
    <w:rsid w:val="00AC6C46"/>
    <w:rsid w:val="00AC717B"/>
    <w:rsid w:val="00AD005E"/>
    <w:rsid w:val="00AD06CE"/>
    <w:rsid w:val="00AD07D9"/>
    <w:rsid w:val="00AD0DB6"/>
    <w:rsid w:val="00AD2548"/>
    <w:rsid w:val="00AD2BE6"/>
    <w:rsid w:val="00AD3AEE"/>
    <w:rsid w:val="00AD42EF"/>
    <w:rsid w:val="00AD44E0"/>
    <w:rsid w:val="00AD489B"/>
    <w:rsid w:val="00AD4C5F"/>
    <w:rsid w:val="00AD4D14"/>
    <w:rsid w:val="00AD4E74"/>
    <w:rsid w:val="00AD59F9"/>
    <w:rsid w:val="00AD69F1"/>
    <w:rsid w:val="00AD6D38"/>
    <w:rsid w:val="00AD7571"/>
    <w:rsid w:val="00AD7EE9"/>
    <w:rsid w:val="00AE034B"/>
    <w:rsid w:val="00AE0EF2"/>
    <w:rsid w:val="00AE124B"/>
    <w:rsid w:val="00AE15EA"/>
    <w:rsid w:val="00AE178F"/>
    <w:rsid w:val="00AE227E"/>
    <w:rsid w:val="00AE30AE"/>
    <w:rsid w:val="00AE3491"/>
    <w:rsid w:val="00AE41DA"/>
    <w:rsid w:val="00AE5381"/>
    <w:rsid w:val="00AE6144"/>
    <w:rsid w:val="00AE6428"/>
    <w:rsid w:val="00AE6A2F"/>
    <w:rsid w:val="00AE72D3"/>
    <w:rsid w:val="00AF0D29"/>
    <w:rsid w:val="00AF108A"/>
    <w:rsid w:val="00AF1955"/>
    <w:rsid w:val="00AF21D8"/>
    <w:rsid w:val="00AF2AF3"/>
    <w:rsid w:val="00AF2FC2"/>
    <w:rsid w:val="00AF3196"/>
    <w:rsid w:val="00AF31B7"/>
    <w:rsid w:val="00AF383C"/>
    <w:rsid w:val="00AF4276"/>
    <w:rsid w:val="00AF4409"/>
    <w:rsid w:val="00AF51F3"/>
    <w:rsid w:val="00AF6053"/>
    <w:rsid w:val="00AF60FF"/>
    <w:rsid w:val="00AF6396"/>
    <w:rsid w:val="00AF641E"/>
    <w:rsid w:val="00B00C36"/>
    <w:rsid w:val="00B014F3"/>
    <w:rsid w:val="00B01A5E"/>
    <w:rsid w:val="00B024F2"/>
    <w:rsid w:val="00B031B1"/>
    <w:rsid w:val="00B0361E"/>
    <w:rsid w:val="00B048D1"/>
    <w:rsid w:val="00B059B9"/>
    <w:rsid w:val="00B06DFB"/>
    <w:rsid w:val="00B073B3"/>
    <w:rsid w:val="00B07490"/>
    <w:rsid w:val="00B07F0B"/>
    <w:rsid w:val="00B109AF"/>
    <w:rsid w:val="00B11053"/>
    <w:rsid w:val="00B116A7"/>
    <w:rsid w:val="00B117F7"/>
    <w:rsid w:val="00B11CBC"/>
    <w:rsid w:val="00B1293A"/>
    <w:rsid w:val="00B131C1"/>
    <w:rsid w:val="00B13272"/>
    <w:rsid w:val="00B14AD4"/>
    <w:rsid w:val="00B150D9"/>
    <w:rsid w:val="00B157C7"/>
    <w:rsid w:val="00B160D1"/>
    <w:rsid w:val="00B1689D"/>
    <w:rsid w:val="00B16ED7"/>
    <w:rsid w:val="00B17F42"/>
    <w:rsid w:val="00B219D6"/>
    <w:rsid w:val="00B21A7A"/>
    <w:rsid w:val="00B21FD5"/>
    <w:rsid w:val="00B222E7"/>
    <w:rsid w:val="00B22797"/>
    <w:rsid w:val="00B231BE"/>
    <w:rsid w:val="00B23498"/>
    <w:rsid w:val="00B23656"/>
    <w:rsid w:val="00B23679"/>
    <w:rsid w:val="00B2394D"/>
    <w:rsid w:val="00B23CB8"/>
    <w:rsid w:val="00B242F0"/>
    <w:rsid w:val="00B24574"/>
    <w:rsid w:val="00B248DF"/>
    <w:rsid w:val="00B24F6D"/>
    <w:rsid w:val="00B2531E"/>
    <w:rsid w:val="00B25512"/>
    <w:rsid w:val="00B259B4"/>
    <w:rsid w:val="00B2690A"/>
    <w:rsid w:val="00B26A25"/>
    <w:rsid w:val="00B29F9F"/>
    <w:rsid w:val="00B30960"/>
    <w:rsid w:val="00B31E61"/>
    <w:rsid w:val="00B3202B"/>
    <w:rsid w:val="00B33B73"/>
    <w:rsid w:val="00B33EFD"/>
    <w:rsid w:val="00B3410A"/>
    <w:rsid w:val="00B341F5"/>
    <w:rsid w:val="00B353B7"/>
    <w:rsid w:val="00B35455"/>
    <w:rsid w:val="00B36E16"/>
    <w:rsid w:val="00B378B3"/>
    <w:rsid w:val="00B40BBF"/>
    <w:rsid w:val="00B41706"/>
    <w:rsid w:val="00B418F7"/>
    <w:rsid w:val="00B41D49"/>
    <w:rsid w:val="00B42186"/>
    <w:rsid w:val="00B42FBF"/>
    <w:rsid w:val="00B43706"/>
    <w:rsid w:val="00B43E16"/>
    <w:rsid w:val="00B4438B"/>
    <w:rsid w:val="00B44956"/>
    <w:rsid w:val="00B44B47"/>
    <w:rsid w:val="00B44C24"/>
    <w:rsid w:val="00B44C5C"/>
    <w:rsid w:val="00B44DF4"/>
    <w:rsid w:val="00B45270"/>
    <w:rsid w:val="00B45871"/>
    <w:rsid w:val="00B463F6"/>
    <w:rsid w:val="00B47EB4"/>
    <w:rsid w:val="00B5018C"/>
    <w:rsid w:val="00B51475"/>
    <w:rsid w:val="00B514AF"/>
    <w:rsid w:val="00B54558"/>
    <w:rsid w:val="00B54A6A"/>
    <w:rsid w:val="00B54A6F"/>
    <w:rsid w:val="00B55C34"/>
    <w:rsid w:val="00B55FAE"/>
    <w:rsid w:val="00B5614E"/>
    <w:rsid w:val="00B56B8D"/>
    <w:rsid w:val="00B6099A"/>
    <w:rsid w:val="00B60B85"/>
    <w:rsid w:val="00B60CF0"/>
    <w:rsid w:val="00B6184F"/>
    <w:rsid w:val="00B61858"/>
    <w:rsid w:val="00B6282A"/>
    <w:rsid w:val="00B62E7B"/>
    <w:rsid w:val="00B63AA5"/>
    <w:rsid w:val="00B64DBB"/>
    <w:rsid w:val="00B6571A"/>
    <w:rsid w:val="00B67CA9"/>
    <w:rsid w:val="00B67FC6"/>
    <w:rsid w:val="00B70245"/>
    <w:rsid w:val="00B70750"/>
    <w:rsid w:val="00B70E8F"/>
    <w:rsid w:val="00B710E0"/>
    <w:rsid w:val="00B71631"/>
    <w:rsid w:val="00B72510"/>
    <w:rsid w:val="00B72ADD"/>
    <w:rsid w:val="00B73DA9"/>
    <w:rsid w:val="00B75CA8"/>
    <w:rsid w:val="00B76003"/>
    <w:rsid w:val="00B76186"/>
    <w:rsid w:val="00B8033D"/>
    <w:rsid w:val="00B8039A"/>
    <w:rsid w:val="00B82B5F"/>
    <w:rsid w:val="00B8422D"/>
    <w:rsid w:val="00B843FE"/>
    <w:rsid w:val="00B8526A"/>
    <w:rsid w:val="00B85C8C"/>
    <w:rsid w:val="00B86258"/>
    <w:rsid w:val="00B876E5"/>
    <w:rsid w:val="00B87BC3"/>
    <w:rsid w:val="00B87DF1"/>
    <w:rsid w:val="00B90913"/>
    <w:rsid w:val="00B91F67"/>
    <w:rsid w:val="00B927A9"/>
    <w:rsid w:val="00B93EA4"/>
    <w:rsid w:val="00B9432C"/>
    <w:rsid w:val="00B94606"/>
    <w:rsid w:val="00B94E70"/>
    <w:rsid w:val="00B951E0"/>
    <w:rsid w:val="00B9639F"/>
    <w:rsid w:val="00B96560"/>
    <w:rsid w:val="00B9705A"/>
    <w:rsid w:val="00BA0A91"/>
    <w:rsid w:val="00BA0C55"/>
    <w:rsid w:val="00BA0E31"/>
    <w:rsid w:val="00BA1810"/>
    <w:rsid w:val="00BA1A1A"/>
    <w:rsid w:val="00BA2DB4"/>
    <w:rsid w:val="00BA30C8"/>
    <w:rsid w:val="00BA3E9D"/>
    <w:rsid w:val="00BA50B0"/>
    <w:rsid w:val="00BA5AEB"/>
    <w:rsid w:val="00BA6BF6"/>
    <w:rsid w:val="00BA7548"/>
    <w:rsid w:val="00BA7E0D"/>
    <w:rsid w:val="00BA7F61"/>
    <w:rsid w:val="00BB05A4"/>
    <w:rsid w:val="00BB0716"/>
    <w:rsid w:val="00BB1A8B"/>
    <w:rsid w:val="00BB1D17"/>
    <w:rsid w:val="00BB23A1"/>
    <w:rsid w:val="00BB2609"/>
    <w:rsid w:val="00BB2637"/>
    <w:rsid w:val="00BB2E5E"/>
    <w:rsid w:val="00BB3087"/>
    <w:rsid w:val="00BB31F8"/>
    <w:rsid w:val="00BB3B9A"/>
    <w:rsid w:val="00BB4717"/>
    <w:rsid w:val="00BB4A9A"/>
    <w:rsid w:val="00BB5428"/>
    <w:rsid w:val="00BB6821"/>
    <w:rsid w:val="00BB6BBE"/>
    <w:rsid w:val="00BC0B6E"/>
    <w:rsid w:val="00BC1446"/>
    <w:rsid w:val="00BC16FD"/>
    <w:rsid w:val="00BC17B8"/>
    <w:rsid w:val="00BC1B36"/>
    <w:rsid w:val="00BC338B"/>
    <w:rsid w:val="00BC3A99"/>
    <w:rsid w:val="00BC3E76"/>
    <w:rsid w:val="00BC4174"/>
    <w:rsid w:val="00BC4AF1"/>
    <w:rsid w:val="00BC5CFD"/>
    <w:rsid w:val="00BC6192"/>
    <w:rsid w:val="00BD0288"/>
    <w:rsid w:val="00BD02BA"/>
    <w:rsid w:val="00BD05EE"/>
    <w:rsid w:val="00BD0F6F"/>
    <w:rsid w:val="00BD0FE2"/>
    <w:rsid w:val="00BD2173"/>
    <w:rsid w:val="00BD28A4"/>
    <w:rsid w:val="00BD3EE4"/>
    <w:rsid w:val="00BD51A1"/>
    <w:rsid w:val="00BD5A54"/>
    <w:rsid w:val="00BD6B44"/>
    <w:rsid w:val="00BD7030"/>
    <w:rsid w:val="00BE05AC"/>
    <w:rsid w:val="00BE08BA"/>
    <w:rsid w:val="00BE10EF"/>
    <w:rsid w:val="00BE179C"/>
    <w:rsid w:val="00BE180E"/>
    <w:rsid w:val="00BE1895"/>
    <w:rsid w:val="00BE19B1"/>
    <w:rsid w:val="00BE23A7"/>
    <w:rsid w:val="00BE34F9"/>
    <w:rsid w:val="00BE41A6"/>
    <w:rsid w:val="00BE473D"/>
    <w:rsid w:val="00BE564F"/>
    <w:rsid w:val="00BE5E14"/>
    <w:rsid w:val="00BE6EF8"/>
    <w:rsid w:val="00BE713C"/>
    <w:rsid w:val="00BE7775"/>
    <w:rsid w:val="00BE779B"/>
    <w:rsid w:val="00BE78E9"/>
    <w:rsid w:val="00BE7957"/>
    <w:rsid w:val="00BF1106"/>
    <w:rsid w:val="00BF11E8"/>
    <w:rsid w:val="00BF16C3"/>
    <w:rsid w:val="00BF22E2"/>
    <w:rsid w:val="00BF2723"/>
    <w:rsid w:val="00BF2D46"/>
    <w:rsid w:val="00BF2D50"/>
    <w:rsid w:val="00BF4951"/>
    <w:rsid w:val="00BF5846"/>
    <w:rsid w:val="00BF7938"/>
    <w:rsid w:val="00C0135A"/>
    <w:rsid w:val="00C01EE1"/>
    <w:rsid w:val="00C0273D"/>
    <w:rsid w:val="00C02A08"/>
    <w:rsid w:val="00C02F25"/>
    <w:rsid w:val="00C0313A"/>
    <w:rsid w:val="00C036C7"/>
    <w:rsid w:val="00C03DE2"/>
    <w:rsid w:val="00C055B1"/>
    <w:rsid w:val="00C05A17"/>
    <w:rsid w:val="00C06257"/>
    <w:rsid w:val="00C070C0"/>
    <w:rsid w:val="00C07165"/>
    <w:rsid w:val="00C106B6"/>
    <w:rsid w:val="00C1118E"/>
    <w:rsid w:val="00C1157C"/>
    <w:rsid w:val="00C11A3E"/>
    <w:rsid w:val="00C12A10"/>
    <w:rsid w:val="00C13208"/>
    <w:rsid w:val="00C132B8"/>
    <w:rsid w:val="00C13C7D"/>
    <w:rsid w:val="00C13EB7"/>
    <w:rsid w:val="00C14116"/>
    <w:rsid w:val="00C1419D"/>
    <w:rsid w:val="00C141DB"/>
    <w:rsid w:val="00C14F12"/>
    <w:rsid w:val="00C15078"/>
    <w:rsid w:val="00C1528A"/>
    <w:rsid w:val="00C15786"/>
    <w:rsid w:val="00C158A1"/>
    <w:rsid w:val="00C179AE"/>
    <w:rsid w:val="00C17B57"/>
    <w:rsid w:val="00C20949"/>
    <w:rsid w:val="00C20FB6"/>
    <w:rsid w:val="00C2251B"/>
    <w:rsid w:val="00C22785"/>
    <w:rsid w:val="00C22A80"/>
    <w:rsid w:val="00C22CB5"/>
    <w:rsid w:val="00C24408"/>
    <w:rsid w:val="00C24B3B"/>
    <w:rsid w:val="00C25644"/>
    <w:rsid w:val="00C26037"/>
    <w:rsid w:val="00C26330"/>
    <w:rsid w:val="00C2710A"/>
    <w:rsid w:val="00C27383"/>
    <w:rsid w:val="00C27D8E"/>
    <w:rsid w:val="00C31988"/>
    <w:rsid w:val="00C3207D"/>
    <w:rsid w:val="00C32269"/>
    <w:rsid w:val="00C331B4"/>
    <w:rsid w:val="00C33956"/>
    <w:rsid w:val="00C33CD6"/>
    <w:rsid w:val="00C35CF4"/>
    <w:rsid w:val="00C35F81"/>
    <w:rsid w:val="00C36037"/>
    <w:rsid w:val="00C3651C"/>
    <w:rsid w:val="00C37CFD"/>
    <w:rsid w:val="00C40760"/>
    <w:rsid w:val="00C4137D"/>
    <w:rsid w:val="00C41497"/>
    <w:rsid w:val="00C429B7"/>
    <w:rsid w:val="00C4398A"/>
    <w:rsid w:val="00C441ED"/>
    <w:rsid w:val="00C4452C"/>
    <w:rsid w:val="00C469D4"/>
    <w:rsid w:val="00C46E40"/>
    <w:rsid w:val="00C47433"/>
    <w:rsid w:val="00C47486"/>
    <w:rsid w:val="00C47BA3"/>
    <w:rsid w:val="00C47DD1"/>
    <w:rsid w:val="00C5021C"/>
    <w:rsid w:val="00C50668"/>
    <w:rsid w:val="00C506D3"/>
    <w:rsid w:val="00C5084B"/>
    <w:rsid w:val="00C510EF"/>
    <w:rsid w:val="00C511EA"/>
    <w:rsid w:val="00C546FC"/>
    <w:rsid w:val="00C54AF1"/>
    <w:rsid w:val="00C54FD3"/>
    <w:rsid w:val="00C5618F"/>
    <w:rsid w:val="00C5670F"/>
    <w:rsid w:val="00C56712"/>
    <w:rsid w:val="00C57335"/>
    <w:rsid w:val="00C57835"/>
    <w:rsid w:val="00C60947"/>
    <w:rsid w:val="00C60E1A"/>
    <w:rsid w:val="00C6193C"/>
    <w:rsid w:val="00C62362"/>
    <w:rsid w:val="00C62CEE"/>
    <w:rsid w:val="00C636C2"/>
    <w:rsid w:val="00C64251"/>
    <w:rsid w:val="00C64B00"/>
    <w:rsid w:val="00C64E36"/>
    <w:rsid w:val="00C65218"/>
    <w:rsid w:val="00C655C8"/>
    <w:rsid w:val="00C65694"/>
    <w:rsid w:val="00C65816"/>
    <w:rsid w:val="00C660FC"/>
    <w:rsid w:val="00C664B5"/>
    <w:rsid w:val="00C66C03"/>
    <w:rsid w:val="00C67468"/>
    <w:rsid w:val="00C67830"/>
    <w:rsid w:val="00C67C72"/>
    <w:rsid w:val="00C67CCC"/>
    <w:rsid w:val="00C70084"/>
    <w:rsid w:val="00C7047B"/>
    <w:rsid w:val="00C70EF6"/>
    <w:rsid w:val="00C71E7A"/>
    <w:rsid w:val="00C725C6"/>
    <w:rsid w:val="00C7263B"/>
    <w:rsid w:val="00C7272F"/>
    <w:rsid w:val="00C72F66"/>
    <w:rsid w:val="00C73208"/>
    <w:rsid w:val="00C740A0"/>
    <w:rsid w:val="00C742AC"/>
    <w:rsid w:val="00C747A6"/>
    <w:rsid w:val="00C749CA"/>
    <w:rsid w:val="00C7509C"/>
    <w:rsid w:val="00C75290"/>
    <w:rsid w:val="00C759DF"/>
    <w:rsid w:val="00C76E18"/>
    <w:rsid w:val="00C7700C"/>
    <w:rsid w:val="00C77239"/>
    <w:rsid w:val="00C80B06"/>
    <w:rsid w:val="00C8167B"/>
    <w:rsid w:val="00C81E4F"/>
    <w:rsid w:val="00C826EB"/>
    <w:rsid w:val="00C82AB3"/>
    <w:rsid w:val="00C82AF6"/>
    <w:rsid w:val="00C82D4E"/>
    <w:rsid w:val="00C82D82"/>
    <w:rsid w:val="00C84761"/>
    <w:rsid w:val="00C8484F"/>
    <w:rsid w:val="00C84973"/>
    <w:rsid w:val="00C850C3"/>
    <w:rsid w:val="00C85521"/>
    <w:rsid w:val="00C85851"/>
    <w:rsid w:val="00C85CCE"/>
    <w:rsid w:val="00C86179"/>
    <w:rsid w:val="00C8678B"/>
    <w:rsid w:val="00C87933"/>
    <w:rsid w:val="00C87D64"/>
    <w:rsid w:val="00C90457"/>
    <w:rsid w:val="00C928BC"/>
    <w:rsid w:val="00C92CCB"/>
    <w:rsid w:val="00C93794"/>
    <w:rsid w:val="00C94BC1"/>
    <w:rsid w:val="00C95AB6"/>
    <w:rsid w:val="00C95ACC"/>
    <w:rsid w:val="00C95D0B"/>
    <w:rsid w:val="00C95F47"/>
    <w:rsid w:val="00C9656D"/>
    <w:rsid w:val="00C96832"/>
    <w:rsid w:val="00C97ACC"/>
    <w:rsid w:val="00CA087A"/>
    <w:rsid w:val="00CA0F97"/>
    <w:rsid w:val="00CA1337"/>
    <w:rsid w:val="00CA2341"/>
    <w:rsid w:val="00CA3409"/>
    <w:rsid w:val="00CA3F50"/>
    <w:rsid w:val="00CA49BD"/>
    <w:rsid w:val="00CA4A2C"/>
    <w:rsid w:val="00CA5381"/>
    <w:rsid w:val="00CA652C"/>
    <w:rsid w:val="00CA6776"/>
    <w:rsid w:val="00CA7A36"/>
    <w:rsid w:val="00CA7E52"/>
    <w:rsid w:val="00CB02A4"/>
    <w:rsid w:val="00CB1B84"/>
    <w:rsid w:val="00CB2110"/>
    <w:rsid w:val="00CB2171"/>
    <w:rsid w:val="00CB21DB"/>
    <w:rsid w:val="00CB2AB7"/>
    <w:rsid w:val="00CB3B2E"/>
    <w:rsid w:val="00CB48D3"/>
    <w:rsid w:val="00CB4A7D"/>
    <w:rsid w:val="00CB56DB"/>
    <w:rsid w:val="00CB58D5"/>
    <w:rsid w:val="00CB5AD4"/>
    <w:rsid w:val="00CB5BF7"/>
    <w:rsid w:val="00CB5CBE"/>
    <w:rsid w:val="00CB696C"/>
    <w:rsid w:val="00CB6CF8"/>
    <w:rsid w:val="00CB6D4D"/>
    <w:rsid w:val="00CB6ECB"/>
    <w:rsid w:val="00CB703B"/>
    <w:rsid w:val="00CB72F6"/>
    <w:rsid w:val="00CB7DDB"/>
    <w:rsid w:val="00CC04D7"/>
    <w:rsid w:val="00CC0AC1"/>
    <w:rsid w:val="00CC0EA0"/>
    <w:rsid w:val="00CC1AEF"/>
    <w:rsid w:val="00CC1DD3"/>
    <w:rsid w:val="00CC2260"/>
    <w:rsid w:val="00CC33E6"/>
    <w:rsid w:val="00CC40F7"/>
    <w:rsid w:val="00CC550D"/>
    <w:rsid w:val="00CC66D6"/>
    <w:rsid w:val="00CC68F0"/>
    <w:rsid w:val="00CC6948"/>
    <w:rsid w:val="00CC6EFA"/>
    <w:rsid w:val="00CD07F9"/>
    <w:rsid w:val="00CD0B83"/>
    <w:rsid w:val="00CD1AEF"/>
    <w:rsid w:val="00CD2B06"/>
    <w:rsid w:val="00CD31FB"/>
    <w:rsid w:val="00CD322D"/>
    <w:rsid w:val="00CD47B7"/>
    <w:rsid w:val="00CD51D3"/>
    <w:rsid w:val="00CD5507"/>
    <w:rsid w:val="00CD64D6"/>
    <w:rsid w:val="00CD6CFC"/>
    <w:rsid w:val="00CD734A"/>
    <w:rsid w:val="00CD78B0"/>
    <w:rsid w:val="00CD7B09"/>
    <w:rsid w:val="00CD7C55"/>
    <w:rsid w:val="00CE11D8"/>
    <w:rsid w:val="00CE18D1"/>
    <w:rsid w:val="00CE24C0"/>
    <w:rsid w:val="00CE24E2"/>
    <w:rsid w:val="00CE32AC"/>
    <w:rsid w:val="00CE3577"/>
    <w:rsid w:val="00CE3998"/>
    <w:rsid w:val="00CE400F"/>
    <w:rsid w:val="00CE5FB2"/>
    <w:rsid w:val="00CE6E5E"/>
    <w:rsid w:val="00CF0259"/>
    <w:rsid w:val="00CF0C67"/>
    <w:rsid w:val="00CF0F09"/>
    <w:rsid w:val="00CF2924"/>
    <w:rsid w:val="00CF3408"/>
    <w:rsid w:val="00CF4CE9"/>
    <w:rsid w:val="00CF525C"/>
    <w:rsid w:val="00CF6358"/>
    <w:rsid w:val="00CF6D86"/>
    <w:rsid w:val="00CF7083"/>
    <w:rsid w:val="00CF7194"/>
    <w:rsid w:val="00CF765B"/>
    <w:rsid w:val="00CF78E8"/>
    <w:rsid w:val="00CF7B9C"/>
    <w:rsid w:val="00CF7D53"/>
    <w:rsid w:val="00D016AC"/>
    <w:rsid w:val="00D0241A"/>
    <w:rsid w:val="00D042F7"/>
    <w:rsid w:val="00D0453E"/>
    <w:rsid w:val="00D05584"/>
    <w:rsid w:val="00D05DE4"/>
    <w:rsid w:val="00D060FD"/>
    <w:rsid w:val="00D06269"/>
    <w:rsid w:val="00D06CD5"/>
    <w:rsid w:val="00D07A42"/>
    <w:rsid w:val="00D07F0C"/>
    <w:rsid w:val="00D104CE"/>
    <w:rsid w:val="00D14010"/>
    <w:rsid w:val="00D14CA9"/>
    <w:rsid w:val="00D14EAE"/>
    <w:rsid w:val="00D1502D"/>
    <w:rsid w:val="00D15B00"/>
    <w:rsid w:val="00D15B8F"/>
    <w:rsid w:val="00D204B1"/>
    <w:rsid w:val="00D22AAC"/>
    <w:rsid w:val="00D2392A"/>
    <w:rsid w:val="00D23C6D"/>
    <w:rsid w:val="00D25FBD"/>
    <w:rsid w:val="00D264AD"/>
    <w:rsid w:val="00D264F0"/>
    <w:rsid w:val="00D32BBA"/>
    <w:rsid w:val="00D33440"/>
    <w:rsid w:val="00D334F9"/>
    <w:rsid w:val="00D33B51"/>
    <w:rsid w:val="00D33F2B"/>
    <w:rsid w:val="00D3419F"/>
    <w:rsid w:val="00D34464"/>
    <w:rsid w:val="00D355D2"/>
    <w:rsid w:val="00D37E00"/>
    <w:rsid w:val="00D409AC"/>
    <w:rsid w:val="00D40C46"/>
    <w:rsid w:val="00D40D00"/>
    <w:rsid w:val="00D40DBB"/>
    <w:rsid w:val="00D42B8B"/>
    <w:rsid w:val="00D42E87"/>
    <w:rsid w:val="00D43C51"/>
    <w:rsid w:val="00D43CCD"/>
    <w:rsid w:val="00D4482E"/>
    <w:rsid w:val="00D44D2F"/>
    <w:rsid w:val="00D44D9E"/>
    <w:rsid w:val="00D44F23"/>
    <w:rsid w:val="00D44F56"/>
    <w:rsid w:val="00D456FB"/>
    <w:rsid w:val="00D45F71"/>
    <w:rsid w:val="00D46765"/>
    <w:rsid w:val="00D46F4D"/>
    <w:rsid w:val="00D47F2B"/>
    <w:rsid w:val="00D509CF"/>
    <w:rsid w:val="00D516F7"/>
    <w:rsid w:val="00D51DFB"/>
    <w:rsid w:val="00D522C7"/>
    <w:rsid w:val="00D537C9"/>
    <w:rsid w:val="00D53942"/>
    <w:rsid w:val="00D540D4"/>
    <w:rsid w:val="00D5463E"/>
    <w:rsid w:val="00D54857"/>
    <w:rsid w:val="00D55249"/>
    <w:rsid w:val="00D55B0C"/>
    <w:rsid w:val="00D55B8E"/>
    <w:rsid w:val="00D56C81"/>
    <w:rsid w:val="00D56F58"/>
    <w:rsid w:val="00D575E0"/>
    <w:rsid w:val="00D60230"/>
    <w:rsid w:val="00D60FE8"/>
    <w:rsid w:val="00D61E8B"/>
    <w:rsid w:val="00D6207C"/>
    <w:rsid w:val="00D625B0"/>
    <w:rsid w:val="00D62D82"/>
    <w:rsid w:val="00D658A8"/>
    <w:rsid w:val="00D65DD2"/>
    <w:rsid w:val="00D6603F"/>
    <w:rsid w:val="00D6642D"/>
    <w:rsid w:val="00D67612"/>
    <w:rsid w:val="00D7108E"/>
    <w:rsid w:val="00D71317"/>
    <w:rsid w:val="00D71472"/>
    <w:rsid w:val="00D716D5"/>
    <w:rsid w:val="00D71B0E"/>
    <w:rsid w:val="00D73174"/>
    <w:rsid w:val="00D739EB"/>
    <w:rsid w:val="00D73A84"/>
    <w:rsid w:val="00D73D4A"/>
    <w:rsid w:val="00D7448D"/>
    <w:rsid w:val="00D74A9F"/>
    <w:rsid w:val="00D74FEE"/>
    <w:rsid w:val="00D750E6"/>
    <w:rsid w:val="00D764D1"/>
    <w:rsid w:val="00D76538"/>
    <w:rsid w:val="00D768DB"/>
    <w:rsid w:val="00D773EC"/>
    <w:rsid w:val="00D77B9C"/>
    <w:rsid w:val="00D8063E"/>
    <w:rsid w:val="00D8097D"/>
    <w:rsid w:val="00D80AF5"/>
    <w:rsid w:val="00D814F3"/>
    <w:rsid w:val="00D81E31"/>
    <w:rsid w:val="00D82291"/>
    <w:rsid w:val="00D835C9"/>
    <w:rsid w:val="00D84BB2"/>
    <w:rsid w:val="00D84FDD"/>
    <w:rsid w:val="00D85592"/>
    <w:rsid w:val="00D85E0A"/>
    <w:rsid w:val="00D85FA3"/>
    <w:rsid w:val="00D86632"/>
    <w:rsid w:val="00D86706"/>
    <w:rsid w:val="00D87922"/>
    <w:rsid w:val="00D87F5A"/>
    <w:rsid w:val="00D90FF6"/>
    <w:rsid w:val="00D949BF"/>
    <w:rsid w:val="00D94B84"/>
    <w:rsid w:val="00D94C3B"/>
    <w:rsid w:val="00D94E8C"/>
    <w:rsid w:val="00D95971"/>
    <w:rsid w:val="00D9619F"/>
    <w:rsid w:val="00D96469"/>
    <w:rsid w:val="00D96A14"/>
    <w:rsid w:val="00D97105"/>
    <w:rsid w:val="00D97184"/>
    <w:rsid w:val="00D97F02"/>
    <w:rsid w:val="00DA0426"/>
    <w:rsid w:val="00DA06E9"/>
    <w:rsid w:val="00DA0BC6"/>
    <w:rsid w:val="00DA0D96"/>
    <w:rsid w:val="00DA0E12"/>
    <w:rsid w:val="00DA0EB4"/>
    <w:rsid w:val="00DA0F28"/>
    <w:rsid w:val="00DA1259"/>
    <w:rsid w:val="00DA170B"/>
    <w:rsid w:val="00DA18EA"/>
    <w:rsid w:val="00DA1C5C"/>
    <w:rsid w:val="00DA20C9"/>
    <w:rsid w:val="00DA29B1"/>
    <w:rsid w:val="00DA2C81"/>
    <w:rsid w:val="00DA2E8A"/>
    <w:rsid w:val="00DA3040"/>
    <w:rsid w:val="00DA324D"/>
    <w:rsid w:val="00DA4049"/>
    <w:rsid w:val="00DA4A86"/>
    <w:rsid w:val="00DA4AE5"/>
    <w:rsid w:val="00DA5212"/>
    <w:rsid w:val="00DA5B92"/>
    <w:rsid w:val="00DA7378"/>
    <w:rsid w:val="00DB0BFD"/>
    <w:rsid w:val="00DB0C81"/>
    <w:rsid w:val="00DB2BBE"/>
    <w:rsid w:val="00DB33C9"/>
    <w:rsid w:val="00DB37B7"/>
    <w:rsid w:val="00DB3EAE"/>
    <w:rsid w:val="00DB45A4"/>
    <w:rsid w:val="00DB4FBC"/>
    <w:rsid w:val="00DB5169"/>
    <w:rsid w:val="00DB51AB"/>
    <w:rsid w:val="00DB564B"/>
    <w:rsid w:val="00DB6030"/>
    <w:rsid w:val="00DB7782"/>
    <w:rsid w:val="00DC01AE"/>
    <w:rsid w:val="00DC11C7"/>
    <w:rsid w:val="00DC1975"/>
    <w:rsid w:val="00DC1A03"/>
    <w:rsid w:val="00DC1BED"/>
    <w:rsid w:val="00DC338B"/>
    <w:rsid w:val="00DC3B1E"/>
    <w:rsid w:val="00DC3BD1"/>
    <w:rsid w:val="00DC4284"/>
    <w:rsid w:val="00DC6C9F"/>
    <w:rsid w:val="00DC6D57"/>
    <w:rsid w:val="00DC7F9F"/>
    <w:rsid w:val="00DD02B5"/>
    <w:rsid w:val="00DD0591"/>
    <w:rsid w:val="00DD0DBD"/>
    <w:rsid w:val="00DD1944"/>
    <w:rsid w:val="00DD1A49"/>
    <w:rsid w:val="00DD1AA1"/>
    <w:rsid w:val="00DD1F73"/>
    <w:rsid w:val="00DD2D63"/>
    <w:rsid w:val="00DD34DF"/>
    <w:rsid w:val="00DD37C9"/>
    <w:rsid w:val="00DD4FD4"/>
    <w:rsid w:val="00DD6692"/>
    <w:rsid w:val="00DD70C4"/>
    <w:rsid w:val="00DE031A"/>
    <w:rsid w:val="00DE14D2"/>
    <w:rsid w:val="00DE23C3"/>
    <w:rsid w:val="00DE2E38"/>
    <w:rsid w:val="00DE3D58"/>
    <w:rsid w:val="00DE49F9"/>
    <w:rsid w:val="00DE619C"/>
    <w:rsid w:val="00DE62EB"/>
    <w:rsid w:val="00DE6AA2"/>
    <w:rsid w:val="00DE6DC2"/>
    <w:rsid w:val="00DE758A"/>
    <w:rsid w:val="00DE7ECB"/>
    <w:rsid w:val="00DF0843"/>
    <w:rsid w:val="00DF1A74"/>
    <w:rsid w:val="00DF1D7F"/>
    <w:rsid w:val="00DF1F59"/>
    <w:rsid w:val="00DF25EB"/>
    <w:rsid w:val="00DF43E1"/>
    <w:rsid w:val="00DF46F8"/>
    <w:rsid w:val="00DF514B"/>
    <w:rsid w:val="00DF6685"/>
    <w:rsid w:val="00DF7192"/>
    <w:rsid w:val="00E00492"/>
    <w:rsid w:val="00E01A18"/>
    <w:rsid w:val="00E0209C"/>
    <w:rsid w:val="00E021E3"/>
    <w:rsid w:val="00E022F8"/>
    <w:rsid w:val="00E044AA"/>
    <w:rsid w:val="00E04553"/>
    <w:rsid w:val="00E04928"/>
    <w:rsid w:val="00E04ACB"/>
    <w:rsid w:val="00E06C4E"/>
    <w:rsid w:val="00E06C59"/>
    <w:rsid w:val="00E07591"/>
    <w:rsid w:val="00E10AF2"/>
    <w:rsid w:val="00E1204F"/>
    <w:rsid w:val="00E131A4"/>
    <w:rsid w:val="00E13B21"/>
    <w:rsid w:val="00E144B3"/>
    <w:rsid w:val="00E1477C"/>
    <w:rsid w:val="00E157A6"/>
    <w:rsid w:val="00E15B00"/>
    <w:rsid w:val="00E15BF9"/>
    <w:rsid w:val="00E15C7B"/>
    <w:rsid w:val="00E16EBB"/>
    <w:rsid w:val="00E16F12"/>
    <w:rsid w:val="00E20453"/>
    <w:rsid w:val="00E20935"/>
    <w:rsid w:val="00E20CEF"/>
    <w:rsid w:val="00E21098"/>
    <w:rsid w:val="00E21838"/>
    <w:rsid w:val="00E23B6B"/>
    <w:rsid w:val="00E23DCB"/>
    <w:rsid w:val="00E2559E"/>
    <w:rsid w:val="00E31932"/>
    <w:rsid w:val="00E33598"/>
    <w:rsid w:val="00E33869"/>
    <w:rsid w:val="00E33CFF"/>
    <w:rsid w:val="00E34254"/>
    <w:rsid w:val="00E34484"/>
    <w:rsid w:val="00E345B1"/>
    <w:rsid w:val="00E361A2"/>
    <w:rsid w:val="00E365BA"/>
    <w:rsid w:val="00E37718"/>
    <w:rsid w:val="00E42C8C"/>
    <w:rsid w:val="00E43CDF"/>
    <w:rsid w:val="00E444CD"/>
    <w:rsid w:val="00E44D92"/>
    <w:rsid w:val="00E467E6"/>
    <w:rsid w:val="00E504E1"/>
    <w:rsid w:val="00E50D66"/>
    <w:rsid w:val="00E51481"/>
    <w:rsid w:val="00E5191C"/>
    <w:rsid w:val="00E52B8F"/>
    <w:rsid w:val="00E5428A"/>
    <w:rsid w:val="00E545F5"/>
    <w:rsid w:val="00E54C5F"/>
    <w:rsid w:val="00E56B45"/>
    <w:rsid w:val="00E57AC8"/>
    <w:rsid w:val="00E57C1C"/>
    <w:rsid w:val="00E607CD"/>
    <w:rsid w:val="00E6184F"/>
    <w:rsid w:val="00E62B37"/>
    <w:rsid w:val="00E632C7"/>
    <w:rsid w:val="00E63522"/>
    <w:rsid w:val="00E6386C"/>
    <w:rsid w:val="00E63E91"/>
    <w:rsid w:val="00E642FD"/>
    <w:rsid w:val="00E64EDE"/>
    <w:rsid w:val="00E65FF9"/>
    <w:rsid w:val="00E66974"/>
    <w:rsid w:val="00E67280"/>
    <w:rsid w:val="00E672E1"/>
    <w:rsid w:val="00E67A62"/>
    <w:rsid w:val="00E70D8B"/>
    <w:rsid w:val="00E715A5"/>
    <w:rsid w:val="00E717D6"/>
    <w:rsid w:val="00E72802"/>
    <w:rsid w:val="00E72AB0"/>
    <w:rsid w:val="00E72C98"/>
    <w:rsid w:val="00E73B9D"/>
    <w:rsid w:val="00E73C7E"/>
    <w:rsid w:val="00E74294"/>
    <w:rsid w:val="00E742D6"/>
    <w:rsid w:val="00E743A3"/>
    <w:rsid w:val="00E7493A"/>
    <w:rsid w:val="00E74C80"/>
    <w:rsid w:val="00E75575"/>
    <w:rsid w:val="00E7760B"/>
    <w:rsid w:val="00E777A8"/>
    <w:rsid w:val="00E778C0"/>
    <w:rsid w:val="00E77F78"/>
    <w:rsid w:val="00E804B0"/>
    <w:rsid w:val="00E80D82"/>
    <w:rsid w:val="00E810EC"/>
    <w:rsid w:val="00E816AD"/>
    <w:rsid w:val="00E818F2"/>
    <w:rsid w:val="00E8197E"/>
    <w:rsid w:val="00E822B7"/>
    <w:rsid w:val="00E832F5"/>
    <w:rsid w:val="00E844EC"/>
    <w:rsid w:val="00E849CE"/>
    <w:rsid w:val="00E84F75"/>
    <w:rsid w:val="00E85633"/>
    <w:rsid w:val="00E86008"/>
    <w:rsid w:val="00E87565"/>
    <w:rsid w:val="00E8758C"/>
    <w:rsid w:val="00E90510"/>
    <w:rsid w:val="00E90E5A"/>
    <w:rsid w:val="00E90FD3"/>
    <w:rsid w:val="00E92642"/>
    <w:rsid w:val="00E9283A"/>
    <w:rsid w:val="00E929C6"/>
    <w:rsid w:val="00E929FB"/>
    <w:rsid w:val="00E93C03"/>
    <w:rsid w:val="00E946B0"/>
    <w:rsid w:val="00E94E11"/>
    <w:rsid w:val="00E96102"/>
    <w:rsid w:val="00E96926"/>
    <w:rsid w:val="00E97212"/>
    <w:rsid w:val="00E97F83"/>
    <w:rsid w:val="00EA074D"/>
    <w:rsid w:val="00EA0762"/>
    <w:rsid w:val="00EA2966"/>
    <w:rsid w:val="00EA2CA7"/>
    <w:rsid w:val="00EA3003"/>
    <w:rsid w:val="00EA4C1E"/>
    <w:rsid w:val="00EA532C"/>
    <w:rsid w:val="00EA5566"/>
    <w:rsid w:val="00EA5DF9"/>
    <w:rsid w:val="00EA5E0D"/>
    <w:rsid w:val="00EA673D"/>
    <w:rsid w:val="00EA6CFE"/>
    <w:rsid w:val="00EA76D2"/>
    <w:rsid w:val="00EA77A6"/>
    <w:rsid w:val="00EB04EC"/>
    <w:rsid w:val="00EB44FF"/>
    <w:rsid w:val="00EB4E1E"/>
    <w:rsid w:val="00EB50F3"/>
    <w:rsid w:val="00EB592E"/>
    <w:rsid w:val="00EB5BC3"/>
    <w:rsid w:val="00EB5C73"/>
    <w:rsid w:val="00EB6120"/>
    <w:rsid w:val="00EB67F6"/>
    <w:rsid w:val="00EB6CFF"/>
    <w:rsid w:val="00EB6EB5"/>
    <w:rsid w:val="00EB6F5E"/>
    <w:rsid w:val="00EB73B6"/>
    <w:rsid w:val="00EC1FD5"/>
    <w:rsid w:val="00EC2352"/>
    <w:rsid w:val="00EC3AEF"/>
    <w:rsid w:val="00EC3B61"/>
    <w:rsid w:val="00EC3F1A"/>
    <w:rsid w:val="00EC40A3"/>
    <w:rsid w:val="00EC42B5"/>
    <w:rsid w:val="00EC4368"/>
    <w:rsid w:val="00EC4525"/>
    <w:rsid w:val="00EC4823"/>
    <w:rsid w:val="00EC48D6"/>
    <w:rsid w:val="00EC52C6"/>
    <w:rsid w:val="00EC574F"/>
    <w:rsid w:val="00EC602E"/>
    <w:rsid w:val="00ED0503"/>
    <w:rsid w:val="00ED05EF"/>
    <w:rsid w:val="00ED0789"/>
    <w:rsid w:val="00ED0B78"/>
    <w:rsid w:val="00ED1669"/>
    <w:rsid w:val="00ED18ED"/>
    <w:rsid w:val="00ED2205"/>
    <w:rsid w:val="00ED257A"/>
    <w:rsid w:val="00ED2A7F"/>
    <w:rsid w:val="00ED2E0F"/>
    <w:rsid w:val="00ED3872"/>
    <w:rsid w:val="00ED4DB4"/>
    <w:rsid w:val="00ED566F"/>
    <w:rsid w:val="00ED580C"/>
    <w:rsid w:val="00ED5C70"/>
    <w:rsid w:val="00ED5F66"/>
    <w:rsid w:val="00ED68BC"/>
    <w:rsid w:val="00ED69A2"/>
    <w:rsid w:val="00EE0267"/>
    <w:rsid w:val="00EE0D5F"/>
    <w:rsid w:val="00EE12BC"/>
    <w:rsid w:val="00EE1CE2"/>
    <w:rsid w:val="00EE2198"/>
    <w:rsid w:val="00EE2239"/>
    <w:rsid w:val="00EE2943"/>
    <w:rsid w:val="00EE2A3B"/>
    <w:rsid w:val="00EE2A75"/>
    <w:rsid w:val="00EE3520"/>
    <w:rsid w:val="00EE434D"/>
    <w:rsid w:val="00EE63FD"/>
    <w:rsid w:val="00EE6D5D"/>
    <w:rsid w:val="00EE79C7"/>
    <w:rsid w:val="00EE7C1A"/>
    <w:rsid w:val="00EF00CE"/>
    <w:rsid w:val="00EF0699"/>
    <w:rsid w:val="00EF0D52"/>
    <w:rsid w:val="00EF132E"/>
    <w:rsid w:val="00EF3E3A"/>
    <w:rsid w:val="00EF572F"/>
    <w:rsid w:val="00EF5C4F"/>
    <w:rsid w:val="00EF5FF0"/>
    <w:rsid w:val="00EF6444"/>
    <w:rsid w:val="00EF7434"/>
    <w:rsid w:val="00EF7C00"/>
    <w:rsid w:val="00F00B72"/>
    <w:rsid w:val="00F00C0C"/>
    <w:rsid w:val="00F011C4"/>
    <w:rsid w:val="00F02551"/>
    <w:rsid w:val="00F02777"/>
    <w:rsid w:val="00F02880"/>
    <w:rsid w:val="00F02AA5"/>
    <w:rsid w:val="00F02B87"/>
    <w:rsid w:val="00F02ED4"/>
    <w:rsid w:val="00F03773"/>
    <w:rsid w:val="00F0428B"/>
    <w:rsid w:val="00F048ED"/>
    <w:rsid w:val="00F04F38"/>
    <w:rsid w:val="00F0500D"/>
    <w:rsid w:val="00F050AA"/>
    <w:rsid w:val="00F05B90"/>
    <w:rsid w:val="00F06086"/>
    <w:rsid w:val="00F064E2"/>
    <w:rsid w:val="00F0671E"/>
    <w:rsid w:val="00F10783"/>
    <w:rsid w:val="00F10B7D"/>
    <w:rsid w:val="00F10E18"/>
    <w:rsid w:val="00F115BF"/>
    <w:rsid w:val="00F11DE9"/>
    <w:rsid w:val="00F12923"/>
    <w:rsid w:val="00F132B5"/>
    <w:rsid w:val="00F1447C"/>
    <w:rsid w:val="00F158AB"/>
    <w:rsid w:val="00F15DB4"/>
    <w:rsid w:val="00F16B5D"/>
    <w:rsid w:val="00F17066"/>
    <w:rsid w:val="00F17945"/>
    <w:rsid w:val="00F2024D"/>
    <w:rsid w:val="00F20BFE"/>
    <w:rsid w:val="00F20E5A"/>
    <w:rsid w:val="00F21822"/>
    <w:rsid w:val="00F219AD"/>
    <w:rsid w:val="00F22474"/>
    <w:rsid w:val="00F22A40"/>
    <w:rsid w:val="00F23902"/>
    <w:rsid w:val="00F241DB"/>
    <w:rsid w:val="00F241E4"/>
    <w:rsid w:val="00F2430F"/>
    <w:rsid w:val="00F250E7"/>
    <w:rsid w:val="00F272A0"/>
    <w:rsid w:val="00F30297"/>
    <w:rsid w:val="00F3043A"/>
    <w:rsid w:val="00F32CDA"/>
    <w:rsid w:val="00F33CB7"/>
    <w:rsid w:val="00F33FFB"/>
    <w:rsid w:val="00F346C0"/>
    <w:rsid w:val="00F34FA2"/>
    <w:rsid w:val="00F356A4"/>
    <w:rsid w:val="00F368FD"/>
    <w:rsid w:val="00F37474"/>
    <w:rsid w:val="00F3793E"/>
    <w:rsid w:val="00F40399"/>
    <w:rsid w:val="00F40B59"/>
    <w:rsid w:val="00F41479"/>
    <w:rsid w:val="00F41F69"/>
    <w:rsid w:val="00F42A36"/>
    <w:rsid w:val="00F42AB9"/>
    <w:rsid w:val="00F43B67"/>
    <w:rsid w:val="00F44A07"/>
    <w:rsid w:val="00F44D15"/>
    <w:rsid w:val="00F45153"/>
    <w:rsid w:val="00F45228"/>
    <w:rsid w:val="00F45341"/>
    <w:rsid w:val="00F4548D"/>
    <w:rsid w:val="00F45948"/>
    <w:rsid w:val="00F45E0F"/>
    <w:rsid w:val="00F467F0"/>
    <w:rsid w:val="00F47BD1"/>
    <w:rsid w:val="00F500EB"/>
    <w:rsid w:val="00F502CE"/>
    <w:rsid w:val="00F50E46"/>
    <w:rsid w:val="00F512C9"/>
    <w:rsid w:val="00F51E93"/>
    <w:rsid w:val="00F5259B"/>
    <w:rsid w:val="00F525F6"/>
    <w:rsid w:val="00F529D1"/>
    <w:rsid w:val="00F53BAE"/>
    <w:rsid w:val="00F53C29"/>
    <w:rsid w:val="00F53CAB"/>
    <w:rsid w:val="00F53D5D"/>
    <w:rsid w:val="00F53F62"/>
    <w:rsid w:val="00F543A6"/>
    <w:rsid w:val="00F559C6"/>
    <w:rsid w:val="00F60C21"/>
    <w:rsid w:val="00F60EC7"/>
    <w:rsid w:val="00F61650"/>
    <w:rsid w:val="00F61962"/>
    <w:rsid w:val="00F62235"/>
    <w:rsid w:val="00F623A2"/>
    <w:rsid w:val="00F6252B"/>
    <w:rsid w:val="00F62EEC"/>
    <w:rsid w:val="00F63593"/>
    <w:rsid w:val="00F63B4A"/>
    <w:rsid w:val="00F64F98"/>
    <w:rsid w:val="00F652B0"/>
    <w:rsid w:val="00F65416"/>
    <w:rsid w:val="00F65612"/>
    <w:rsid w:val="00F65849"/>
    <w:rsid w:val="00F65F92"/>
    <w:rsid w:val="00F66622"/>
    <w:rsid w:val="00F678F6"/>
    <w:rsid w:val="00F7062E"/>
    <w:rsid w:val="00F7144D"/>
    <w:rsid w:val="00F7147B"/>
    <w:rsid w:val="00F72CA9"/>
    <w:rsid w:val="00F744E3"/>
    <w:rsid w:val="00F74EBF"/>
    <w:rsid w:val="00F74EF2"/>
    <w:rsid w:val="00F75A05"/>
    <w:rsid w:val="00F7650C"/>
    <w:rsid w:val="00F76765"/>
    <w:rsid w:val="00F7680D"/>
    <w:rsid w:val="00F76A30"/>
    <w:rsid w:val="00F76D3A"/>
    <w:rsid w:val="00F7725F"/>
    <w:rsid w:val="00F7769C"/>
    <w:rsid w:val="00F778D4"/>
    <w:rsid w:val="00F8027E"/>
    <w:rsid w:val="00F80571"/>
    <w:rsid w:val="00F81F19"/>
    <w:rsid w:val="00F82570"/>
    <w:rsid w:val="00F84975"/>
    <w:rsid w:val="00F856FC"/>
    <w:rsid w:val="00F870E8"/>
    <w:rsid w:val="00F87544"/>
    <w:rsid w:val="00F876FB"/>
    <w:rsid w:val="00F8772B"/>
    <w:rsid w:val="00F903B0"/>
    <w:rsid w:val="00F904AF"/>
    <w:rsid w:val="00F90D6F"/>
    <w:rsid w:val="00F9124D"/>
    <w:rsid w:val="00F91651"/>
    <w:rsid w:val="00F920D6"/>
    <w:rsid w:val="00F92F93"/>
    <w:rsid w:val="00F933BD"/>
    <w:rsid w:val="00F93891"/>
    <w:rsid w:val="00F94524"/>
    <w:rsid w:val="00F94596"/>
    <w:rsid w:val="00F94D01"/>
    <w:rsid w:val="00F95074"/>
    <w:rsid w:val="00F9543D"/>
    <w:rsid w:val="00F95E94"/>
    <w:rsid w:val="00F9701F"/>
    <w:rsid w:val="00F971BA"/>
    <w:rsid w:val="00FA01A7"/>
    <w:rsid w:val="00FA0A1D"/>
    <w:rsid w:val="00FA1138"/>
    <w:rsid w:val="00FA1431"/>
    <w:rsid w:val="00FA1528"/>
    <w:rsid w:val="00FA1D0B"/>
    <w:rsid w:val="00FA2B61"/>
    <w:rsid w:val="00FA45FC"/>
    <w:rsid w:val="00FA4E6B"/>
    <w:rsid w:val="00FA6DED"/>
    <w:rsid w:val="00FA75B7"/>
    <w:rsid w:val="00FA7699"/>
    <w:rsid w:val="00FACA1F"/>
    <w:rsid w:val="00FB1272"/>
    <w:rsid w:val="00FB14BA"/>
    <w:rsid w:val="00FB1DCC"/>
    <w:rsid w:val="00FB35DA"/>
    <w:rsid w:val="00FB45F3"/>
    <w:rsid w:val="00FB509B"/>
    <w:rsid w:val="00FB583C"/>
    <w:rsid w:val="00FB663F"/>
    <w:rsid w:val="00FB698D"/>
    <w:rsid w:val="00FB7266"/>
    <w:rsid w:val="00FB72EE"/>
    <w:rsid w:val="00FB75D4"/>
    <w:rsid w:val="00FB76A0"/>
    <w:rsid w:val="00FB7E32"/>
    <w:rsid w:val="00FC07B5"/>
    <w:rsid w:val="00FC088A"/>
    <w:rsid w:val="00FC089D"/>
    <w:rsid w:val="00FC0F2E"/>
    <w:rsid w:val="00FC0FEA"/>
    <w:rsid w:val="00FC1316"/>
    <w:rsid w:val="00FC2053"/>
    <w:rsid w:val="00FC2D2F"/>
    <w:rsid w:val="00FC3E5E"/>
    <w:rsid w:val="00FC3F31"/>
    <w:rsid w:val="00FC404E"/>
    <w:rsid w:val="00FC4E54"/>
    <w:rsid w:val="00FC63D8"/>
    <w:rsid w:val="00FC66BC"/>
    <w:rsid w:val="00FC69D0"/>
    <w:rsid w:val="00FC7033"/>
    <w:rsid w:val="00FC7A09"/>
    <w:rsid w:val="00FD049C"/>
    <w:rsid w:val="00FD0B5D"/>
    <w:rsid w:val="00FD0D19"/>
    <w:rsid w:val="00FD239F"/>
    <w:rsid w:val="00FD264B"/>
    <w:rsid w:val="00FD26F0"/>
    <w:rsid w:val="00FD383D"/>
    <w:rsid w:val="00FD39DA"/>
    <w:rsid w:val="00FD3B20"/>
    <w:rsid w:val="00FD4D2F"/>
    <w:rsid w:val="00FD5A19"/>
    <w:rsid w:val="00FD5CDF"/>
    <w:rsid w:val="00FD6233"/>
    <w:rsid w:val="00FD68A3"/>
    <w:rsid w:val="00FD7D3B"/>
    <w:rsid w:val="00FE0197"/>
    <w:rsid w:val="00FE0D3C"/>
    <w:rsid w:val="00FE21C6"/>
    <w:rsid w:val="00FE2E7B"/>
    <w:rsid w:val="00FE4930"/>
    <w:rsid w:val="00FE4BA6"/>
    <w:rsid w:val="00FE609B"/>
    <w:rsid w:val="00FE64F9"/>
    <w:rsid w:val="00FE79E4"/>
    <w:rsid w:val="00FE7AD3"/>
    <w:rsid w:val="00FE7E2F"/>
    <w:rsid w:val="00FF0A36"/>
    <w:rsid w:val="00FF12BA"/>
    <w:rsid w:val="00FF190B"/>
    <w:rsid w:val="00FF1FA9"/>
    <w:rsid w:val="00FF2D03"/>
    <w:rsid w:val="00FF36B3"/>
    <w:rsid w:val="00FF437E"/>
    <w:rsid w:val="00FF4866"/>
    <w:rsid w:val="00FF4B79"/>
    <w:rsid w:val="00FF75A2"/>
    <w:rsid w:val="00FF75AE"/>
    <w:rsid w:val="01312B50"/>
    <w:rsid w:val="01473761"/>
    <w:rsid w:val="01750F97"/>
    <w:rsid w:val="01C92331"/>
    <w:rsid w:val="028DB9C3"/>
    <w:rsid w:val="028F42C6"/>
    <w:rsid w:val="0376020C"/>
    <w:rsid w:val="040D00CE"/>
    <w:rsid w:val="041D0225"/>
    <w:rsid w:val="0441C3A5"/>
    <w:rsid w:val="046E50ED"/>
    <w:rsid w:val="04C83343"/>
    <w:rsid w:val="04DB7569"/>
    <w:rsid w:val="04DBF03B"/>
    <w:rsid w:val="06378472"/>
    <w:rsid w:val="079876A3"/>
    <w:rsid w:val="07EA823C"/>
    <w:rsid w:val="0802DE5E"/>
    <w:rsid w:val="09D42959"/>
    <w:rsid w:val="09F74CAA"/>
    <w:rsid w:val="0A08E83B"/>
    <w:rsid w:val="0A25E85B"/>
    <w:rsid w:val="0A57BDB6"/>
    <w:rsid w:val="0A829B4E"/>
    <w:rsid w:val="0B03621E"/>
    <w:rsid w:val="0B1E1396"/>
    <w:rsid w:val="0CABE88C"/>
    <w:rsid w:val="0D2AB7BD"/>
    <w:rsid w:val="0D741199"/>
    <w:rsid w:val="0DBB1493"/>
    <w:rsid w:val="0E8A4347"/>
    <w:rsid w:val="0EA23F66"/>
    <w:rsid w:val="0EF89B15"/>
    <w:rsid w:val="0F0DD298"/>
    <w:rsid w:val="0F157013"/>
    <w:rsid w:val="0F726B96"/>
    <w:rsid w:val="0F813F40"/>
    <w:rsid w:val="0FA0A4BF"/>
    <w:rsid w:val="0FA6EBFA"/>
    <w:rsid w:val="0FC866AE"/>
    <w:rsid w:val="0FED8118"/>
    <w:rsid w:val="1014E581"/>
    <w:rsid w:val="10C2ED7E"/>
    <w:rsid w:val="112E4FBE"/>
    <w:rsid w:val="114C3D78"/>
    <w:rsid w:val="1174DA44"/>
    <w:rsid w:val="1184DB4F"/>
    <w:rsid w:val="11A6EDE3"/>
    <w:rsid w:val="11CF12B1"/>
    <w:rsid w:val="1306F7DC"/>
    <w:rsid w:val="136E0A40"/>
    <w:rsid w:val="1388F80A"/>
    <w:rsid w:val="13D1770C"/>
    <w:rsid w:val="14D0E8F2"/>
    <w:rsid w:val="1542AA92"/>
    <w:rsid w:val="1560A79D"/>
    <w:rsid w:val="15B41348"/>
    <w:rsid w:val="15B78299"/>
    <w:rsid w:val="15DBDF7D"/>
    <w:rsid w:val="1619C4E6"/>
    <w:rsid w:val="162625CE"/>
    <w:rsid w:val="167CF6D5"/>
    <w:rsid w:val="176E4078"/>
    <w:rsid w:val="17849BB6"/>
    <w:rsid w:val="178A3800"/>
    <w:rsid w:val="178AB218"/>
    <w:rsid w:val="17957210"/>
    <w:rsid w:val="17C9935A"/>
    <w:rsid w:val="1927D93F"/>
    <w:rsid w:val="1948329E"/>
    <w:rsid w:val="1A4B818F"/>
    <w:rsid w:val="1ABD05C6"/>
    <w:rsid w:val="1B29545E"/>
    <w:rsid w:val="1B66E52F"/>
    <w:rsid w:val="1B7B277D"/>
    <w:rsid w:val="1C246D3A"/>
    <w:rsid w:val="1C9CD0F7"/>
    <w:rsid w:val="1D934B07"/>
    <w:rsid w:val="1DBCBF5A"/>
    <w:rsid w:val="1DD6C144"/>
    <w:rsid w:val="1E58F78A"/>
    <w:rsid w:val="1EC7978A"/>
    <w:rsid w:val="1F9FEC7D"/>
    <w:rsid w:val="2032D086"/>
    <w:rsid w:val="20576398"/>
    <w:rsid w:val="20924D85"/>
    <w:rsid w:val="20C2405F"/>
    <w:rsid w:val="213D58AF"/>
    <w:rsid w:val="214B09E5"/>
    <w:rsid w:val="2160B598"/>
    <w:rsid w:val="2195C064"/>
    <w:rsid w:val="22C73090"/>
    <w:rsid w:val="22C7F06D"/>
    <w:rsid w:val="23B7AEE8"/>
    <w:rsid w:val="23C0B21D"/>
    <w:rsid w:val="23E3540D"/>
    <w:rsid w:val="24E4348A"/>
    <w:rsid w:val="25A1D1AA"/>
    <w:rsid w:val="25B3C18E"/>
    <w:rsid w:val="25C6514A"/>
    <w:rsid w:val="261EA36B"/>
    <w:rsid w:val="267737EC"/>
    <w:rsid w:val="270092EA"/>
    <w:rsid w:val="2702E616"/>
    <w:rsid w:val="27835DB5"/>
    <w:rsid w:val="279F5B48"/>
    <w:rsid w:val="27CBC86A"/>
    <w:rsid w:val="288753A3"/>
    <w:rsid w:val="294E6EA9"/>
    <w:rsid w:val="29678F7A"/>
    <w:rsid w:val="29CF567D"/>
    <w:rsid w:val="2A70D0A2"/>
    <w:rsid w:val="2A85EC07"/>
    <w:rsid w:val="2AE89347"/>
    <w:rsid w:val="2B1F9DCB"/>
    <w:rsid w:val="2B2D8A36"/>
    <w:rsid w:val="2BBD36C2"/>
    <w:rsid w:val="2BEAD384"/>
    <w:rsid w:val="2C058A7E"/>
    <w:rsid w:val="2C2BA2E2"/>
    <w:rsid w:val="2C3A75B0"/>
    <w:rsid w:val="2D3667A3"/>
    <w:rsid w:val="2D4FD466"/>
    <w:rsid w:val="2D77FE62"/>
    <w:rsid w:val="2D854520"/>
    <w:rsid w:val="2DA007A3"/>
    <w:rsid w:val="2E82EDF1"/>
    <w:rsid w:val="2EB62D67"/>
    <w:rsid w:val="2ED8AAA3"/>
    <w:rsid w:val="2FBE8988"/>
    <w:rsid w:val="2FF3BC91"/>
    <w:rsid w:val="307F1D54"/>
    <w:rsid w:val="3091CE10"/>
    <w:rsid w:val="30B95217"/>
    <w:rsid w:val="30C6C3B0"/>
    <w:rsid w:val="310DE6D3"/>
    <w:rsid w:val="31479345"/>
    <w:rsid w:val="317DAF10"/>
    <w:rsid w:val="323A2420"/>
    <w:rsid w:val="323C2254"/>
    <w:rsid w:val="3277DE11"/>
    <w:rsid w:val="328F037D"/>
    <w:rsid w:val="32FC8EFB"/>
    <w:rsid w:val="33362B9A"/>
    <w:rsid w:val="33617F07"/>
    <w:rsid w:val="337B325C"/>
    <w:rsid w:val="33F1E17E"/>
    <w:rsid w:val="342B9535"/>
    <w:rsid w:val="342E0F05"/>
    <w:rsid w:val="3445F6AA"/>
    <w:rsid w:val="3464A549"/>
    <w:rsid w:val="3487335A"/>
    <w:rsid w:val="34B3EA85"/>
    <w:rsid w:val="3519636B"/>
    <w:rsid w:val="351C7D0E"/>
    <w:rsid w:val="352128B8"/>
    <w:rsid w:val="35485A50"/>
    <w:rsid w:val="35A9AA67"/>
    <w:rsid w:val="374A065E"/>
    <w:rsid w:val="3805DD54"/>
    <w:rsid w:val="382837E8"/>
    <w:rsid w:val="3894C099"/>
    <w:rsid w:val="38A9C732"/>
    <w:rsid w:val="39058EDF"/>
    <w:rsid w:val="3926692C"/>
    <w:rsid w:val="39479287"/>
    <w:rsid w:val="3A69C799"/>
    <w:rsid w:val="3AC7B0FF"/>
    <w:rsid w:val="3B911B32"/>
    <w:rsid w:val="3BC854CE"/>
    <w:rsid w:val="3C0597FA"/>
    <w:rsid w:val="3C19BC3E"/>
    <w:rsid w:val="3C9371CA"/>
    <w:rsid w:val="3CE96EBD"/>
    <w:rsid w:val="3D14FE86"/>
    <w:rsid w:val="3D52D4BD"/>
    <w:rsid w:val="3D5775A4"/>
    <w:rsid w:val="3D658DE2"/>
    <w:rsid w:val="3D9D9796"/>
    <w:rsid w:val="3DCA24DE"/>
    <w:rsid w:val="3E09C01D"/>
    <w:rsid w:val="3E1B93D2"/>
    <w:rsid w:val="3E4C1A9E"/>
    <w:rsid w:val="3EBD4547"/>
    <w:rsid w:val="3ED816E5"/>
    <w:rsid w:val="3F6E7A67"/>
    <w:rsid w:val="3F6F1050"/>
    <w:rsid w:val="3F76FE40"/>
    <w:rsid w:val="3FC90126"/>
    <w:rsid w:val="3FDCABBC"/>
    <w:rsid w:val="40281A4E"/>
    <w:rsid w:val="40EC9A4D"/>
    <w:rsid w:val="41559AAB"/>
    <w:rsid w:val="41A17C4B"/>
    <w:rsid w:val="41A2FAAD"/>
    <w:rsid w:val="41ABC1AF"/>
    <w:rsid w:val="4238FF05"/>
    <w:rsid w:val="42498F4A"/>
    <w:rsid w:val="435CF1CB"/>
    <w:rsid w:val="44BAF77B"/>
    <w:rsid w:val="4535C7A8"/>
    <w:rsid w:val="4536D1B0"/>
    <w:rsid w:val="453F0737"/>
    <w:rsid w:val="458BC58F"/>
    <w:rsid w:val="45A8671B"/>
    <w:rsid w:val="45C01B0E"/>
    <w:rsid w:val="470D5812"/>
    <w:rsid w:val="47AD52DC"/>
    <w:rsid w:val="4850CB00"/>
    <w:rsid w:val="48889D36"/>
    <w:rsid w:val="48C155F6"/>
    <w:rsid w:val="49696422"/>
    <w:rsid w:val="4A7A0686"/>
    <w:rsid w:val="4A87D8E9"/>
    <w:rsid w:val="4B16BDFA"/>
    <w:rsid w:val="4B2F5548"/>
    <w:rsid w:val="4B394414"/>
    <w:rsid w:val="4B5CC6FD"/>
    <w:rsid w:val="4B5D6837"/>
    <w:rsid w:val="4BF8B925"/>
    <w:rsid w:val="4C1D3A6E"/>
    <w:rsid w:val="4CF0A495"/>
    <w:rsid w:val="4D0AB216"/>
    <w:rsid w:val="4D0E59F3"/>
    <w:rsid w:val="4DB815A6"/>
    <w:rsid w:val="4EBEE90B"/>
    <w:rsid w:val="4F0F4CC9"/>
    <w:rsid w:val="4F0FE739"/>
    <w:rsid w:val="4F8C8BB7"/>
    <w:rsid w:val="50A95142"/>
    <w:rsid w:val="50CA1469"/>
    <w:rsid w:val="50DDF210"/>
    <w:rsid w:val="521C682E"/>
    <w:rsid w:val="524A40D4"/>
    <w:rsid w:val="52751CCB"/>
    <w:rsid w:val="53009E40"/>
    <w:rsid w:val="533AC915"/>
    <w:rsid w:val="53976544"/>
    <w:rsid w:val="53A75580"/>
    <w:rsid w:val="53E3B901"/>
    <w:rsid w:val="5478777B"/>
    <w:rsid w:val="54948A93"/>
    <w:rsid w:val="54DDE95D"/>
    <w:rsid w:val="5514FAF1"/>
    <w:rsid w:val="55812C64"/>
    <w:rsid w:val="56920EF6"/>
    <w:rsid w:val="5697576B"/>
    <w:rsid w:val="57573641"/>
    <w:rsid w:val="58190652"/>
    <w:rsid w:val="58502A9D"/>
    <w:rsid w:val="589AFC12"/>
    <w:rsid w:val="58FBC06E"/>
    <w:rsid w:val="592ED3A2"/>
    <w:rsid w:val="5930B4F0"/>
    <w:rsid w:val="5965928B"/>
    <w:rsid w:val="5998FEE9"/>
    <w:rsid w:val="59A9C32D"/>
    <w:rsid w:val="5A07D482"/>
    <w:rsid w:val="5A359270"/>
    <w:rsid w:val="5A7DCE02"/>
    <w:rsid w:val="5AE2293B"/>
    <w:rsid w:val="5B0C5650"/>
    <w:rsid w:val="5BC24176"/>
    <w:rsid w:val="5BCFAC68"/>
    <w:rsid w:val="5C153B86"/>
    <w:rsid w:val="5C83A401"/>
    <w:rsid w:val="5CAE3389"/>
    <w:rsid w:val="5CB3A542"/>
    <w:rsid w:val="5CCC4C83"/>
    <w:rsid w:val="5D1B28EF"/>
    <w:rsid w:val="5D57794F"/>
    <w:rsid w:val="5D71BDD7"/>
    <w:rsid w:val="5D84A03A"/>
    <w:rsid w:val="5D912AE4"/>
    <w:rsid w:val="5DA8B417"/>
    <w:rsid w:val="5E09D258"/>
    <w:rsid w:val="5E0ADA34"/>
    <w:rsid w:val="5E1C034F"/>
    <w:rsid w:val="5E399E1E"/>
    <w:rsid w:val="5E429231"/>
    <w:rsid w:val="5E5B0D2E"/>
    <w:rsid w:val="5E821768"/>
    <w:rsid w:val="5F49B741"/>
    <w:rsid w:val="5F62885D"/>
    <w:rsid w:val="5FEF1810"/>
    <w:rsid w:val="60EFAD9D"/>
    <w:rsid w:val="61074168"/>
    <w:rsid w:val="611C3AE5"/>
    <w:rsid w:val="6141ABFA"/>
    <w:rsid w:val="61B59E57"/>
    <w:rsid w:val="61CCB25E"/>
    <w:rsid w:val="630E0B36"/>
    <w:rsid w:val="6341927B"/>
    <w:rsid w:val="63A14E3B"/>
    <w:rsid w:val="6446609B"/>
    <w:rsid w:val="66001D91"/>
    <w:rsid w:val="667999E6"/>
    <w:rsid w:val="66B7465A"/>
    <w:rsid w:val="66DC2535"/>
    <w:rsid w:val="67EE5E15"/>
    <w:rsid w:val="68F20775"/>
    <w:rsid w:val="697425AC"/>
    <w:rsid w:val="69C90CD7"/>
    <w:rsid w:val="69EDA201"/>
    <w:rsid w:val="6A2297A1"/>
    <w:rsid w:val="6A3822E7"/>
    <w:rsid w:val="6A69BAC4"/>
    <w:rsid w:val="6AD29BF7"/>
    <w:rsid w:val="6BE6E862"/>
    <w:rsid w:val="6CC2CF79"/>
    <w:rsid w:val="6CD0696E"/>
    <w:rsid w:val="6CDAFD82"/>
    <w:rsid w:val="6D607E60"/>
    <w:rsid w:val="6DDB0AF0"/>
    <w:rsid w:val="6E649302"/>
    <w:rsid w:val="6E8DC413"/>
    <w:rsid w:val="6ECD95EA"/>
    <w:rsid w:val="6F101821"/>
    <w:rsid w:val="6FB97B11"/>
    <w:rsid w:val="7092EB7C"/>
    <w:rsid w:val="70D5F37F"/>
    <w:rsid w:val="711539A6"/>
    <w:rsid w:val="71244C2B"/>
    <w:rsid w:val="7179596F"/>
    <w:rsid w:val="718CBF55"/>
    <w:rsid w:val="71D2D60D"/>
    <w:rsid w:val="72E25461"/>
    <w:rsid w:val="736D0BB0"/>
    <w:rsid w:val="73F768F0"/>
    <w:rsid w:val="7407592C"/>
    <w:rsid w:val="746963E3"/>
    <w:rsid w:val="7478DD63"/>
    <w:rsid w:val="747ED1B0"/>
    <w:rsid w:val="74EB05B2"/>
    <w:rsid w:val="755CC645"/>
    <w:rsid w:val="7570FA58"/>
    <w:rsid w:val="75B462AF"/>
    <w:rsid w:val="7652B447"/>
    <w:rsid w:val="767128C0"/>
    <w:rsid w:val="76A6E106"/>
    <w:rsid w:val="76E97B4B"/>
    <w:rsid w:val="76F96B87"/>
    <w:rsid w:val="7708334E"/>
    <w:rsid w:val="776AEFBE"/>
    <w:rsid w:val="78124A02"/>
    <w:rsid w:val="78E04E62"/>
    <w:rsid w:val="78F98B12"/>
    <w:rsid w:val="7A1CB5E2"/>
    <w:rsid w:val="7AD21EB3"/>
    <w:rsid w:val="7BBBE71D"/>
    <w:rsid w:val="7BC4E48C"/>
    <w:rsid w:val="7BC554C6"/>
    <w:rsid w:val="7BC63A1F"/>
    <w:rsid w:val="7BD86AD6"/>
    <w:rsid w:val="7BEC865E"/>
    <w:rsid w:val="7C3C6D60"/>
    <w:rsid w:val="7DAAA40A"/>
    <w:rsid w:val="7DC4310E"/>
    <w:rsid w:val="7DD03B37"/>
    <w:rsid w:val="7E213E21"/>
    <w:rsid w:val="7E483537"/>
    <w:rsid w:val="7E64A02E"/>
    <w:rsid w:val="7EB22E8C"/>
    <w:rsid w:val="7FA9BAED"/>
    <w:rsid w:val="7FAFA0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D9B2"/>
  <w15:chartTrackingRefBased/>
  <w15:docId w15:val="{74CDEDB9-66A1-464B-8A0D-26C10C0649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666E"/>
    <w:rPr>
      <w:rFonts w:ascii="Times New Roman" w:hAnsi="Times New Roman" w:eastAsia="Times New Roman" w:cs="Times New Roman"/>
      <w:lang w:eastAsia="en-GB"/>
    </w:rPr>
  </w:style>
  <w:style w:type="paragraph" w:styleId="Heading1">
    <w:name w:val="heading 1"/>
    <w:basedOn w:val="Normal"/>
    <w:link w:val="Heading1Char"/>
    <w:uiPriority w:val="9"/>
    <w:qFormat/>
    <w:rsid w:val="00724BB0"/>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24B8C"/>
    <w:rPr>
      <w:color w:val="0563C1" w:themeColor="hyperlink"/>
      <w:u w:val="single"/>
    </w:rPr>
  </w:style>
  <w:style w:type="character" w:styleId="UnresolvedMention">
    <w:name w:val="Unresolved Mention"/>
    <w:basedOn w:val="DefaultParagraphFont"/>
    <w:uiPriority w:val="99"/>
    <w:semiHidden/>
    <w:unhideWhenUsed/>
    <w:rsid w:val="00824B8C"/>
    <w:rPr>
      <w:color w:val="605E5C"/>
      <w:shd w:val="clear" w:color="auto" w:fill="E1DFDD"/>
    </w:rPr>
  </w:style>
  <w:style w:type="character" w:styleId="normaltextrun" w:customStyle="1">
    <w:name w:val="normaltextrun"/>
    <w:basedOn w:val="DefaultParagraphFont"/>
    <w:rsid w:val="00842287"/>
  </w:style>
  <w:style w:type="paragraph" w:styleId="ListParagraph">
    <w:name w:val="List Paragraph"/>
    <w:basedOn w:val="Normal"/>
    <w:uiPriority w:val="34"/>
    <w:qFormat/>
    <w:rsid w:val="00842287"/>
    <w:pPr>
      <w:ind w:left="720"/>
      <w:contextualSpacing/>
    </w:pPr>
  </w:style>
  <w:style w:type="character" w:styleId="eop" w:customStyle="1">
    <w:name w:val="eop"/>
    <w:basedOn w:val="DefaultParagraphFont"/>
    <w:rsid w:val="00842287"/>
  </w:style>
  <w:style w:type="paragraph" w:styleId="NormalWeb">
    <w:name w:val="Normal (Web)"/>
    <w:basedOn w:val="Normal"/>
    <w:uiPriority w:val="99"/>
    <w:semiHidden/>
    <w:unhideWhenUsed/>
    <w:rsid w:val="00842287"/>
    <w:pPr>
      <w:spacing w:before="100" w:beforeAutospacing="1" w:after="100" w:afterAutospacing="1"/>
    </w:pPr>
  </w:style>
  <w:style w:type="paragraph" w:styleId="Footer">
    <w:name w:val="footer"/>
    <w:basedOn w:val="Normal"/>
    <w:link w:val="FooterChar"/>
    <w:uiPriority w:val="99"/>
    <w:unhideWhenUsed/>
    <w:rsid w:val="009C368A"/>
    <w:pPr>
      <w:tabs>
        <w:tab w:val="center" w:pos="4513"/>
        <w:tab w:val="right" w:pos="9026"/>
      </w:tabs>
    </w:pPr>
  </w:style>
  <w:style w:type="character" w:styleId="FooterChar" w:customStyle="1">
    <w:name w:val="Footer Char"/>
    <w:basedOn w:val="DefaultParagraphFont"/>
    <w:link w:val="Footer"/>
    <w:uiPriority w:val="99"/>
    <w:rsid w:val="009C368A"/>
  </w:style>
  <w:style w:type="character" w:styleId="PageNumber">
    <w:name w:val="page number"/>
    <w:basedOn w:val="DefaultParagraphFont"/>
    <w:uiPriority w:val="99"/>
    <w:semiHidden/>
    <w:unhideWhenUsed/>
    <w:rsid w:val="009C368A"/>
  </w:style>
  <w:style w:type="character" w:styleId="CommentReference">
    <w:name w:val="annotation reference"/>
    <w:basedOn w:val="DefaultParagraphFont"/>
    <w:uiPriority w:val="99"/>
    <w:semiHidden/>
    <w:unhideWhenUsed/>
    <w:rsid w:val="00C35F81"/>
    <w:rPr>
      <w:sz w:val="16"/>
      <w:szCs w:val="16"/>
    </w:rPr>
  </w:style>
  <w:style w:type="paragraph" w:styleId="CommentText">
    <w:name w:val="annotation text"/>
    <w:basedOn w:val="Normal"/>
    <w:link w:val="CommentTextChar"/>
    <w:uiPriority w:val="99"/>
    <w:unhideWhenUsed/>
    <w:rsid w:val="00C35F81"/>
    <w:rPr>
      <w:sz w:val="20"/>
      <w:szCs w:val="20"/>
    </w:rPr>
  </w:style>
  <w:style w:type="character" w:styleId="CommentTextChar" w:customStyle="1">
    <w:name w:val="Comment Text Char"/>
    <w:basedOn w:val="DefaultParagraphFont"/>
    <w:link w:val="CommentText"/>
    <w:uiPriority w:val="99"/>
    <w:rsid w:val="00C35F81"/>
    <w:rPr>
      <w:sz w:val="20"/>
      <w:szCs w:val="20"/>
    </w:rPr>
  </w:style>
  <w:style w:type="paragraph" w:styleId="paragraph" w:customStyle="1">
    <w:name w:val="paragraph"/>
    <w:basedOn w:val="Normal"/>
    <w:rsid w:val="00C35F81"/>
    <w:pPr>
      <w:spacing w:before="100" w:beforeAutospacing="1" w:after="100" w:afterAutospacing="1"/>
    </w:pPr>
  </w:style>
  <w:style w:type="paragraph" w:styleId="Header">
    <w:name w:val="header"/>
    <w:basedOn w:val="Normal"/>
    <w:link w:val="HeaderChar"/>
    <w:uiPriority w:val="99"/>
    <w:semiHidden/>
    <w:unhideWhenUsed/>
    <w:rsid w:val="000C2AA2"/>
    <w:pPr>
      <w:tabs>
        <w:tab w:val="center" w:pos="4513"/>
        <w:tab w:val="right" w:pos="9026"/>
      </w:tabs>
    </w:pPr>
  </w:style>
  <w:style w:type="character" w:styleId="HeaderChar" w:customStyle="1">
    <w:name w:val="Header Char"/>
    <w:basedOn w:val="DefaultParagraphFont"/>
    <w:link w:val="Header"/>
    <w:uiPriority w:val="99"/>
    <w:semiHidden/>
    <w:rsid w:val="000C2AA2"/>
  </w:style>
  <w:style w:type="paragraph" w:styleId="CommentSubject">
    <w:name w:val="annotation subject"/>
    <w:basedOn w:val="CommentText"/>
    <w:next w:val="CommentText"/>
    <w:link w:val="CommentSubjectChar"/>
    <w:uiPriority w:val="99"/>
    <w:semiHidden/>
    <w:unhideWhenUsed/>
    <w:rsid w:val="00C5021C"/>
    <w:rPr>
      <w:b/>
      <w:bCs/>
    </w:rPr>
  </w:style>
  <w:style w:type="character" w:styleId="CommentSubjectChar" w:customStyle="1">
    <w:name w:val="Comment Subject Char"/>
    <w:basedOn w:val="CommentTextChar"/>
    <w:link w:val="CommentSubject"/>
    <w:uiPriority w:val="99"/>
    <w:semiHidden/>
    <w:rsid w:val="00C5021C"/>
    <w:rPr>
      <w:b/>
      <w:bCs/>
      <w:sz w:val="20"/>
      <w:szCs w:val="20"/>
    </w:rPr>
  </w:style>
  <w:style w:type="paragraph" w:styleId="BalloonText">
    <w:name w:val="Balloon Text"/>
    <w:basedOn w:val="Normal"/>
    <w:link w:val="BalloonTextChar"/>
    <w:uiPriority w:val="99"/>
    <w:semiHidden/>
    <w:unhideWhenUsed/>
    <w:rsid w:val="00C5021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021C"/>
    <w:rPr>
      <w:rFonts w:ascii="Segoe UI" w:hAnsi="Segoe UI" w:cs="Segoe UI"/>
      <w:sz w:val="18"/>
      <w:szCs w:val="18"/>
    </w:rPr>
  </w:style>
  <w:style w:type="paragraph" w:styleId="Revision">
    <w:name w:val="Revision"/>
    <w:hidden/>
    <w:uiPriority w:val="99"/>
    <w:semiHidden/>
    <w:rsid w:val="00C24B3B"/>
  </w:style>
  <w:style w:type="character" w:styleId="Heading1Char" w:customStyle="1">
    <w:name w:val="Heading 1 Char"/>
    <w:basedOn w:val="DefaultParagraphFont"/>
    <w:link w:val="Heading1"/>
    <w:uiPriority w:val="9"/>
    <w:rsid w:val="00724BB0"/>
    <w:rPr>
      <w:rFonts w:ascii="Times New Roman" w:hAnsi="Times New Roman" w:eastAsia="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E7A89"/>
    <w:rPr>
      <w:color w:val="954F72" w:themeColor="followedHyperlink"/>
      <w:u w:val="single"/>
    </w:rPr>
  </w:style>
  <w:style w:type="paragraph" w:styleId="nova-legacy-e-listitem" w:customStyle="1">
    <w:name w:val="nova-legacy-e-list__item"/>
    <w:basedOn w:val="Normal"/>
    <w:rsid w:val="006953F8"/>
    <w:pPr>
      <w:spacing w:before="100" w:beforeAutospacing="1" w:after="100" w:afterAutospacing="1"/>
    </w:pPr>
  </w:style>
  <w:style w:type="character" w:styleId="identifier" w:customStyle="1">
    <w:name w:val="identifier"/>
    <w:basedOn w:val="DefaultParagraphFont"/>
    <w:rsid w:val="00576CF4"/>
  </w:style>
  <w:style w:type="character" w:styleId="id-label" w:customStyle="1">
    <w:name w:val="id-label"/>
    <w:basedOn w:val="DefaultParagraphFont"/>
    <w:rsid w:val="00576CF4"/>
  </w:style>
  <w:style w:type="paragraph" w:styleId="dx-doi" w:customStyle="1">
    <w:name w:val="dx-doi"/>
    <w:basedOn w:val="Normal"/>
    <w:rsid w:val="001120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575">
      <w:bodyDiv w:val="1"/>
      <w:marLeft w:val="0"/>
      <w:marRight w:val="0"/>
      <w:marTop w:val="0"/>
      <w:marBottom w:val="0"/>
      <w:divBdr>
        <w:top w:val="none" w:sz="0" w:space="0" w:color="auto"/>
        <w:left w:val="none" w:sz="0" w:space="0" w:color="auto"/>
        <w:bottom w:val="none" w:sz="0" w:space="0" w:color="auto"/>
        <w:right w:val="none" w:sz="0" w:space="0" w:color="auto"/>
      </w:divBdr>
    </w:div>
    <w:div w:id="62871149">
      <w:bodyDiv w:val="1"/>
      <w:marLeft w:val="0"/>
      <w:marRight w:val="0"/>
      <w:marTop w:val="0"/>
      <w:marBottom w:val="0"/>
      <w:divBdr>
        <w:top w:val="none" w:sz="0" w:space="0" w:color="auto"/>
        <w:left w:val="none" w:sz="0" w:space="0" w:color="auto"/>
        <w:bottom w:val="none" w:sz="0" w:space="0" w:color="auto"/>
        <w:right w:val="none" w:sz="0" w:space="0" w:color="auto"/>
      </w:divBdr>
    </w:div>
    <w:div w:id="221406208">
      <w:bodyDiv w:val="1"/>
      <w:marLeft w:val="0"/>
      <w:marRight w:val="0"/>
      <w:marTop w:val="0"/>
      <w:marBottom w:val="0"/>
      <w:divBdr>
        <w:top w:val="none" w:sz="0" w:space="0" w:color="auto"/>
        <w:left w:val="none" w:sz="0" w:space="0" w:color="auto"/>
        <w:bottom w:val="none" w:sz="0" w:space="0" w:color="auto"/>
        <w:right w:val="none" w:sz="0" w:space="0" w:color="auto"/>
      </w:divBdr>
      <w:divsChild>
        <w:div w:id="314184653">
          <w:marLeft w:val="0"/>
          <w:marRight w:val="0"/>
          <w:marTop w:val="0"/>
          <w:marBottom w:val="0"/>
          <w:divBdr>
            <w:top w:val="none" w:sz="0" w:space="0" w:color="auto"/>
            <w:left w:val="none" w:sz="0" w:space="0" w:color="auto"/>
            <w:bottom w:val="none" w:sz="0" w:space="0" w:color="auto"/>
            <w:right w:val="none" w:sz="0" w:space="0" w:color="auto"/>
          </w:divBdr>
          <w:divsChild>
            <w:div w:id="1331327375">
              <w:marLeft w:val="0"/>
              <w:marRight w:val="0"/>
              <w:marTop w:val="0"/>
              <w:marBottom w:val="0"/>
              <w:divBdr>
                <w:top w:val="none" w:sz="0" w:space="0" w:color="auto"/>
                <w:left w:val="none" w:sz="0" w:space="0" w:color="auto"/>
                <w:bottom w:val="none" w:sz="0" w:space="0" w:color="auto"/>
                <w:right w:val="none" w:sz="0" w:space="0" w:color="auto"/>
              </w:divBdr>
            </w:div>
          </w:divsChild>
        </w:div>
        <w:div w:id="870806498">
          <w:marLeft w:val="0"/>
          <w:marRight w:val="0"/>
          <w:marTop w:val="0"/>
          <w:marBottom w:val="0"/>
          <w:divBdr>
            <w:top w:val="none" w:sz="0" w:space="0" w:color="auto"/>
            <w:left w:val="none" w:sz="0" w:space="0" w:color="auto"/>
            <w:bottom w:val="none" w:sz="0" w:space="0" w:color="auto"/>
            <w:right w:val="none" w:sz="0" w:space="0" w:color="auto"/>
          </w:divBdr>
          <w:divsChild>
            <w:div w:id="185337424">
              <w:marLeft w:val="0"/>
              <w:marRight w:val="0"/>
              <w:marTop w:val="0"/>
              <w:marBottom w:val="0"/>
              <w:divBdr>
                <w:top w:val="none" w:sz="0" w:space="0" w:color="auto"/>
                <w:left w:val="none" w:sz="0" w:space="0" w:color="auto"/>
                <w:bottom w:val="none" w:sz="0" w:space="0" w:color="auto"/>
                <w:right w:val="none" w:sz="0" w:space="0" w:color="auto"/>
              </w:divBdr>
            </w:div>
            <w:div w:id="1080104614">
              <w:marLeft w:val="0"/>
              <w:marRight w:val="0"/>
              <w:marTop w:val="0"/>
              <w:marBottom w:val="0"/>
              <w:divBdr>
                <w:top w:val="none" w:sz="0" w:space="0" w:color="auto"/>
                <w:left w:val="none" w:sz="0" w:space="0" w:color="auto"/>
                <w:bottom w:val="none" w:sz="0" w:space="0" w:color="auto"/>
                <w:right w:val="none" w:sz="0" w:space="0" w:color="auto"/>
              </w:divBdr>
            </w:div>
            <w:div w:id="1282105744">
              <w:marLeft w:val="0"/>
              <w:marRight w:val="0"/>
              <w:marTop w:val="0"/>
              <w:marBottom w:val="0"/>
              <w:divBdr>
                <w:top w:val="none" w:sz="0" w:space="0" w:color="auto"/>
                <w:left w:val="none" w:sz="0" w:space="0" w:color="auto"/>
                <w:bottom w:val="none" w:sz="0" w:space="0" w:color="auto"/>
                <w:right w:val="none" w:sz="0" w:space="0" w:color="auto"/>
              </w:divBdr>
            </w:div>
            <w:div w:id="2008709515">
              <w:marLeft w:val="0"/>
              <w:marRight w:val="0"/>
              <w:marTop w:val="0"/>
              <w:marBottom w:val="0"/>
              <w:divBdr>
                <w:top w:val="none" w:sz="0" w:space="0" w:color="auto"/>
                <w:left w:val="none" w:sz="0" w:space="0" w:color="auto"/>
                <w:bottom w:val="none" w:sz="0" w:space="0" w:color="auto"/>
                <w:right w:val="none" w:sz="0" w:space="0" w:color="auto"/>
              </w:divBdr>
            </w:div>
            <w:div w:id="2027711082">
              <w:marLeft w:val="0"/>
              <w:marRight w:val="0"/>
              <w:marTop w:val="0"/>
              <w:marBottom w:val="0"/>
              <w:divBdr>
                <w:top w:val="none" w:sz="0" w:space="0" w:color="auto"/>
                <w:left w:val="none" w:sz="0" w:space="0" w:color="auto"/>
                <w:bottom w:val="none" w:sz="0" w:space="0" w:color="auto"/>
                <w:right w:val="none" w:sz="0" w:space="0" w:color="auto"/>
              </w:divBdr>
            </w:div>
          </w:divsChild>
        </w:div>
        <w:div w:id="1151825074">
          <w:marLeft w:val="0"/>
          <w:marRight w:val="0"/>
          <w:marTop w:val="0"/>
          <w:marBottom w:val="0"/>
          <w:divBdr>
            <w:top w:val="none" w:sz="0" w:space="0" w:color="auto"/>
            <w:left w:val="none" w:sz="0" w:space="0" w:color="auto"/>
            <w:bottom w:val="none" w:sz="0" w:space="0" w:color="auto"/>
            <w:right w:val="none" w:sz="0" w:space="0" w:color="auto"/>
          </w:divBdr>
        </w:div>
        <w:div w:id="1356661335">
          <w:marLeft w:val="0"/>
          <w:marRight w:val="0"/>
          <w:marTop w:val="0"/>
          <w:marBottom w:val="0"/>
          <w:divBdr>
            <w:top w:val="none" w:sz="0" w:space="0" w:color="auto"/>
            <w:left w:val="none" w:sz="0" w:space="0" w:color="auto"/>
            <w:bottom w:val="none" w:sz="0" w:space="0" w:color="auto"/>
            <w:right w:val="none" w:sz="0" w:space="0" w:color="auto"/>
          </w:divBdr>
          <w:divsChild>
            <w:div w:id="82143563">
              <w:marLeft w:val="0"/>
              <w:marRight w:val="0"/>
              <w:marTop w:val="0"/>
              <w:marBottom w:val="0"/>
              <w:divBdr>
                <w:top w:val="none" w:sz="0" w:space="0" w:color="auto"/>
                <w:left w:val="none" w:sz="0" w:space="0" w:color="auto"/>
                <w:bottom w:val="none" w:sz="0" w:space="0" w:color="auto"/>
                <w:right w:val="none" w:sz="0" w:space="0" w:color="auto"/>
              </w:divBdr>
            </w:div>
            <w:div w:id="859465592">
              <w:marLeft w:val="0"/>
              <w:marRight w:val="0"/>
              <w:marTop w:val="0"/>
              <w:marBottom w:val="0"/>
              <w:divBdr>
                <w:top w:val="none" w:sz="0" w:space="0" w:color="auto"/>
                <w:left w:val="none" w:sz="0" w:space="0" w:color="auto"/>
                <w:bottom w:val="none" w:sz="0" w:space="0" w:color="auto"/>
                <w:right w:val="none" w:sz="0" w:space="0" w:color="auto"/>
              </w:divBdr>
            </w:div>
            <w:div w:id="940911524">
              <w:marLeft w:val="0"/>
              <w:marRight w:val="0"/>
              <w:marTop w:val="0"/>
              <w:marBottom w:val="0"/>
              <w:divBdr>
                <w:top w:val="none" w:sz="0" w:space="0" w:color="auto"/>
                <w:left w:val="none" w:sz="0" w:space="0" w:color="auto"/>
                <w:bottom w:val="none" w:sz="0" w:space="0" w:color="auto"/>
                <w:right w:val="none" w:sz="0" w:space="0" w:color="auto"/>
              </w:divBdr>
            </w:div>
            <w:div w:id="1366178478">
              <w:marLeft w:val="0"/>
              <w:marRight w:val="0"/>
              <w:marTop w:val="0"/>
              <w:marBottom w:val="0"/>
              <w:divBdr>
                <w:top w:val="none" w:sz="0" w:space="0" w:color="auto"/>
                <w:left w:val="none" w:sz="0" w:space="0" w:color="auto"/>
                <w:bottom w:val="none" w:sz="0" w:space="0" w:color="auto"/>
                <w:right w:val="none" w:sz="0" w:space="0" w:color="auto"/>
              </w:divBdr>
            </w:div>
            <w:div w:id="20721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5918">
      <w:bodyDiv w:val="1"/>
      <w:marLeft w:val="0"/>
      <w:marRight w:val="0"/>
      <w:marTop w:val="0"/>
      <w:marBottom w:val="0"/>
      <w:divBdr>
        <w:top w:val="none" w:sz="0" w:space="0" w:color="auto"/>
        <w:left w:val="none" w:sz="0" w:space="0" w:color="auto"/>
        <w:bottom w:val="none" w:sz="0" w:space="0" w:color="auto"/>
        <w:right w:val="none" w:sz="0" w:space="0" w:color="auto"/>
      </w:divBdr>
    </w:div>
    <w:div w:id="585768721">
      <w:bodyDiv w:val="1"/>
      <w:marLeft w:val="0"/>
      <w:marRight w:val="0"/>
      <w:marTop w:val="0"/>
      <w:marBottom w:val="0"/>
      <w:divBdr>
        <w:top w:val="none" w:sz="0" w:space="0" w:color="auto"/>
        <w:left w:val="none" w:sz="0" w:space="0" w:color="auto"/>
        <w:bottom w:val="none" w:sz="0" w:space="0" w:color="auto"/>
        <w:right w:val="none" w:sz="0" w:space="0" w:color="auto"/>
      </w:divBdr>
    </w:div>
    <w:div w:id="676884447">
      <w:bodyDiv w:val="1"/>
      <w:marLeft w:val="0"/>
      <w:marRight w:val="0"/>
      <w:marTop w:val="0"/>
      <w:marBottom w:val="0"/>
      <w:divBdr>
        <w:top w:val="none" w:sz="0" w:space="0" w:color="auto"/>
        <w:left w:val="none" w:sz="0" w:space="0" w:color="auto"/>
        <w:bottom w:val="none" w:sz="0" w:space="0" w:color="auto"/>
        <w:right w:val="none" w:sz="0" w:space="0" w:color="auto"/>
      </w:divBdr>
      <w:divsChild>
        <w:div w:id="455293181">
          <w:marLeft w:val="0"/>
          <w:marRight w:val="0"/>
          <w:marTop w:val="0"/>
          <w:marBottom w:val="0"/>
          <w:divBdr>
            <w:top w:val="none" w:sz="0" w:space="0" w:color="auto"/>
            <w:left w:val="none" w:sz="0" w:space="0" w:color="auto"/>
            <w:bottom w:val="none" w:sz="0" w:space="0" w:color="auto"/>
            <w:right w:val="none" w:sz="0" w:space="0" w:color="auto"/>
          </w:divBdr>
        </w:div>
        <w:div w:id="879587110">
          <w:marLeft w:val="0"/>
          <w:marRight w:val="0"/>
          <w:marTop w:val="0"/>
          <w:marBottom w:val="0"/>
          <w:divBdr>
            <w:top w:val="none" w:sz="0" w:space="0" w:color="auto"/>
            <w:left w:val="none" w:sz="0" w:space="0" w:color="auto"/>
            <w:bottom w:val="none" w:sz="0" w:space="0" w:color="auto"/>
            <w:right w:val="none" w:sz="0" w:space="0" w:color="auto"/>
          </w:divBdr>
        </w:div>
        <w:div w:id="1330402481">
          <w:marLeft w:val="0"/>
          <w:marRight w:val="0"/>
          <w:marTop w:val="0"/>
          <w:marBottom w:val="0"/>
          <w:divBdr>
            <w:top w:val="none" w:sz="0" w:space="0" w:color="auto"/>
            <w:left w:val="none" w:sz="0" w:space="0" w:color="auto"/>
            <w:bottom w:val="none" w:sz="0" w:space="0" w:color="auto"/>
            <w:right w:val="none" w:sz="0" w:space="0" w:color="auto"/>
          </w:divBdr>
        </w:div>
        <w:div w:id="1727071278">
          <w:marLeft w:val="0"/>
          <w:marRight w:val="0"/>
          <w:marTop w:val="0"/>
          <w:marBottom w:val="0"/>
          <w:divBdr>
            <w:top w:val="none" w:sz="0" w:space="0" w:color="auto"/>
            <w:left w:val="none" w:sz="0" w:space="0" w:color="auto"/>
            <w:bottom w:val="none" w:sz="0" w:space="0" w:color="auto"/>
            <w:right w:val="none" w:sz="0" w:space="0" w:color="auto"/>
          </w:divBdr>
        </w:div>
      </w:divsChild>
    </w:div>
    <w:div w:id="726607121">
      <w:bodyDiv w:val="1"/>
      <w:marLeft w:val="0"/>
      <w:marRight w:val="0"/>
      <w:marTop w:val="0"/>
      <w:marBottom w:val="0"/>
      <w:divBdr>
        <w:top w:val="none" w:sz="0" w:space="0" w:color="auto"/>
        <w:left w:val="none" w:sz="0" w:space="0" w:color="auto"/>
        <w:bottom w:val="none" w:sz="0" w:space="0" w:color="auto"/>
        <w:right w:val="none" w:sz="0" w:space="0" w:color="auto"/>
      </w:divBdr>
    </w:div>
    <w:div w:id="839924698">
      <w:bodyDiv w:val="1"/>
      <w:marLeft w:val="0"/>
      <w:marRight w:val="0"/>
      <w:marTop w:val="0"/>
      <w:marBottom w:val="0"/>
      <w:divBdr>
        <w:top w:val="none" w:sz="0" w:space="0" w:color="auto"/>
        <w:left w:val="none" w:sz="0" w:space="0" w:color="auto"/>
        <w:bottom w:val="none" w:sz="0" w:space="0" w:color="auto"/>
        <w:right w:val="none" w:sz="0" w:space="0" w:color="auto"/>
      </w:divBdr>
    </w:div>
    <w:div w:id="976372169">
      <w:bodyDiv w:val="1"/>
      <w:marLeft w:val="0"/>
      <w:marRight w:val="0"/>
      <w:marTop w:val="0"/>
      <w:marBottom w:val="0"/>
      <w:divBdr>
        <w:top w:val="none" w:sz="0" w:space="0" w:color="auto"/>
        <w:left w:val="none" w:sz="0" w:space="0" w:color="auto"/>
        <w:bottom w:val="none" w:sz="0" w:space="0" w:color="auto"/>
        <w:right w:val="none" w:sz="0" w:space="0" w:color="auto"/>
      </w:divBdr>
    </w:div>
    <w:div w:id="984313652">
      <w:bodyDiv w:val="1"/>
      <w:marLeft w:val="0"/>
      <w:marRight w:val="0"/>
      <w:marTop w:val="0"/>
      <w:marBottom w:val="0"/>
      <w:divBdr>
        <w:top w:val="none" w:sz="0" w:space="0" w:color="auto"/>
        <w:left w:val="none" w:sz="0" w:space="0" w:color="auto"/>
        <w:bottom w:val="none" w:sz="0" w:space="0" w:color="auto"/>
        <w:right w:val="none" w:sz="0" w:space="0" w:color="auto"/>
      </w:divBdr>
    </w:div>
    <w:div w:id="1022172660">
      <w:bodyDiv w:val="1"/>
      <w:marLeft w:val="0"/>
      <w:marRight w:val="0"/>
      <w:marTop w:val="0"/>
      <w:marBottom w:val="0"/>
      <w:divBdr>
        <w:top w:val="none" w:sz="0" w:space="0" w:color="auto"/>
        <w:left w:val="none" w:sz="0" w:space="0" w:color="auto"/>
        <w:bottom w:val="none" w:sz="0" w:space="0" w:color="auto"/>
        <w:right w:val="none" w:sz="0" w:space="0" w:color="auto"/>
      </w:divBdr>
    </w:div>
    <w:div w:id="1057827175">
      <w:bodyDiv w:val="1"/>
      <w:marLeft w:val="0"/>
      <w:marRight w:val="0"/>
      <w:marTop w:val="0"/>
      <w:marBottom w:val="0"/>
      <w:divBdr>
        <w:top w:val="none" w:sz="0" w:space="0" w:color="auto"/>
        <w:left w:val="none" w:sz="0" w:space="0" w:color="auto"/>
        <w:bottom w:val="none" w:sz="0" w:space="0" w:color="auto"/>
        <w:right w:val="none" w:sz="0" w:space="0" w:color="auto"/>
      </w:divBdr>
    </w:div>
    <w:div w:id="1261059820">
      <w:bodyDiv w:val="1"/>
      <w:marLeft w:val="0"/>
      <w:marRight w:val="0"/>
      <w:marTop w:val="0"/>
      <w:marBottom w:val="0"/>
      <w:divBdr>
        <w:top w:val="none" w:sz="0" w:space="0" w:color="auto"/>
        <w:left w:val="none" w:sz="0" w:space="0" w:color="auto"/>
        <w:bottom w:val="none" w:sz="0" w:space="0" w:color="auto"/>
        <w:right w:val="none" w:sz="0" w:space="0" w:color="auto"/>
      </w:divBdr>
    </w:div>
    <w:div w:id="1280649118">
      <w:bodyDiv w:val="1"/>
      <w:marLeft w:val="0"/>
      <w:marRight w:val="0"/>
      <w:marTop w:val="0"/>
      <w:marBottom w:val="0"/>
      <w:divBdr>
        <w:top w:val="none" w:sz="0" w:space="0" w:color="auto"/>
        <w:left w:val="none" w:sz="0" w:space="0" w:color="auto"/>
        <w:bottom w:val="none" w:sz="0" w:space="0" w:color="auto"/>
        <w:right w:val="none" w:sz="0" w:space="0" w:color="auto"/>
      </w:divBdr>
    </w:div>
    <w:div w:id="1308129191">
      <w:bodyDiv w:val="1"/>
      <w:marLeft w:val="0"/>
      <w:marRight w:val="0"/>
      <w:marTop w:val="0"/>
      <w:marBottom w:val="0"/>
      <w:divBdr>
        <w:top w:val="none" w:sz="0" w:space="0" w:color="auto"/>
        <w:left w:val="none" w:sz="0" w:space="0" w:color="auto"/>
        <w:bottom w:val="none" w:sz="0" w:space="0" w:color="auto"/>
        <w:right w:val="none" w:sz="0" w:space="0" w:color="auto"/>
      </w:divBdr>
    </w:div>
    <w:div w:id="1418862686">
      <w:bodyDiv w:val="1"/>
      <w:marLeft w:val="0"/>
      <w:marRight w:val="0"/>
      <w:marTop w:val="0"/>
      <w:marBottom w:val="0"/>
      <w:divBdr>
        <w:top w:val="none" w:sz="0" w:space="0" w:color="auto"/>
        <w:left w:val="none" w:sz="0" w:space="0" w:color="auto"/>
        <w:bottom w:val="none" w:sz="0" w:space="0" w:color="auto"/>
        <w:right w:val="none" w:sz="0" w:space="0" w:color="auto"/>
      </w:divBdr>
    </w:div>
    <w:div w:id="1540707776">
      <w:bodyDiv w:val="1"/>
      <w:marLeft w:val="0"/>
      <w:marRight w:val="0"/>
      <w:marTop w:val="0"/>
      <w:marBottom w:val="0"/>
      <w:divBdr>
        <w:top w:val="none" w:sz="0" w:space="0" w:color="auto"/>
        <w:left w:val="none" w:sz="0" w:space="0" w:color="auto"/>
        <w:bottom w:val="none" w:sz="0" w:space="0" w:color="auto"/>
        <w:right w:val="none" w:sz="0" w:space="0" w:color="auto"/>
      </w:divBdr>
    </w:div>
    <w:div w:id="1566915754">
      <w:bodyDiv w:val="1"/>
      <w:marLeft w:val="0"/>
      <w:marRight w:val="0"/>
      <w:marTop w:val="0"/>
      <w:marBottom w:val="0"/>
      <w:divBdr>
        <w:top w:val="none" w:sz="0" w:space="0" w:color="auto"/>
        <w:left w:val="none" w:sz="0" w:space="0" w:color="auto"/>
        <w:bottom w:val="none" w:sz="0" w:space="0" w:color="auto"/>
        <w:right w:val="none" w:sz="0" w:space="0" w:color="auto"/>
      </w:divBdr>
    </w:div>
    <w:div w:id="1584485634">
      <w:bodyDiv w:val="1"/>
      <w:marLeft w:val="0"/>
      <w:marRight w:val="0"/>
      <w:marTop w:val="0"/>
      <w:marBottom w:val="0"/>
      <w:divBdr>
        <w:top w:val="none" w:sz="0" w:space="0" w:color="auto"/>
        <w:left w:val="none" w:sz="0" w:space="0" w:color="auto"/>
        <w:bottom w:val="none" w:sz="0" w:space="0" w:color="auto"/>
        <w:right w:val="none" w:sz="0" w:space="0" w:color="auto"/>
      </w:divBdr>
    </w:div>
    <w:div w:id="1650088165">
      <w:bodyDiv w:val="1"/>
      <w:marLeft w:val="0"/>
      <w:marRight w:val="0"/>
      <w:marTop w:val="0"/>
      <w:marBottom w:val="0"/>
      <w:divBdr>
        <w:top w:val="none" w:sz="0" w:space="0" w:color="auto"/>
        <w:left w:val="none" w:sz="0" w:space="0" w:color="auto"/>
        <w:bottom w:val="none" w:sz="0" w:space="0" w:color="auto"/>
        <w:right w:val="none" w:sz="0" w:space="0" w:color="auto"/>
      </w:divBdr>
    </w:div>
    <w:div w:id="1651667799">
      <w:bodyDiv w:val="1"/>
      <w:marLeft w:val="0"/>
      <w:marRight w:val="0"/>
      <w:marTop w:val="0"/>
      <w:marBottom w:val="0"/>
      <w:divBdr>
        <w:top w:val="none" w:sz="0" w:space="0" w:color="auto"/>
        <w:left w:val="none" w:sz="0" w:space="0" w:color="auto"/>
        <w:bottom w:val="none" w:sz="0" w:space="0" w:color="auto"/>
        <w:right w:val="none" w:sz="0" w:space="0" w:color="auto"/>
      </w:divBdr>
      <w:divsChild>
        <w:div w:id="4941107">
          <w:marLeft w:val="0"/>
          <w:marRight w:val="0"/>
          <w:marTop w:val="0"/>
          <w:marBottom w:val="0"/>
          <w:divBdr>
            <w:top w:val="none" w:sz="0" w:space="0" w:color="auto"/>
            <w:left w:val="none" w:sz="0" w:space="0" w:color="auto"/>
            <w:bottom w:val="none" w:sz="0" w:space="0" w:color="auto"/>
            <w:right w:val="none" w:sz="0" w:space="0" w:color="auto"/>
          </w:divBdr>
        </w:div>
        <w:div w:id="13239770">
          <w:marLeft w:val="0"/>
          <w:marRight w:val="0"/>
          <w:marTop w:val="0"/>
          <w:marBottom w:val="0"/>
          <w:divBdr>
            <w:top w:val="none" w:sz="0" w:space="0" w:color="auto"/>
            <w:left w:val="none" w:sz="0" w:space="0" w:color="auto"/>
            <w:bottom w:val="none" w:sz="0" w:space="0" w:color="auto"/>
            <w:right w:val="none" w:sz="0" w:space="0" w:color="auto"/>
          </w:divBdr>
        </w:div>
        <w:div w:id="40522986">
          <w:marLeft w:val="0"/>
          <w:marRight w:val="0"/>
          <w:marTop w:val="0"/>
          <w:marBottom w:val="0"/>
          <w:divBdr>
            <w:top w:val="none" w:sz="0" w:space="0" w:color="auto"/>
            <w:left w:val="none" w:sz="0" w:space="0" w:color="auto"/>
            <w:bottom w:val="none" w:sz="0" w:space="0" w:color="auto"/>
            <w:right w:val="none" w:sz="0" w:space="0" w:color="auto"/>
          </w:divBdr>
        </w:div>
        <w:div w:id="90513923">
          <w:marLeft w:val="0"/>
          <w:marRight w:val="0"/>
          <w:marTop w:val="0"/>
          <w:marBottom w:val="0"/>
          <w:divBdr>
            <w:top w:val="none" w:sz="0" w:space="0" w:color="auto"/>
            <w:left w:val="none" w:sz="0" w:space="0" w:color="auto"/>
            <w:bottom w:val="none" w:sz="0" w:space="0" w:color="auto"/>
            <w:right w:val="none" w:sz="0" w:space="0" w:color="auto"/>
          </w:divBdr>
        </w:div>
        <w:div w:id="115176639">
          <w:marLeft w:val="0"/>
          <w:marRight w:val="0"/>
          <w:marTop w:val="0"/>
          <w:marBottom w:val="0"/>
          <w:divBdr>
            <w:top w:val="none" w:sz="0" w:space="0" w:color="auto"/>
            <w:left w:val="none" w:sz="0" w:space="0" w:color="auto"/>
            <w:bottom w:val="none" w:sz="0" w:space="0" w:color="auto"/>
            <w:right w:val="none" w:sz="0" w:space="0" w:color="auto"/>
          </w:divBdr>
        </w:div>
        <w:div w:id="129978197">
          <w:marLeft w:val="0"/>
          <w:marRight w:val="0"/>
          <w:marTop w:val="0"/>
          <w:marBottom w:val="0"/>
          <w:divBdr>
            <w:top w:val="none" w:sz="0" w:space="0" w:color="auto"/>
            <w:left w:val="none" w:sz="0" w:space="0" w:color="auto"/>
            <w:bottom w:val="none" w:sz="0" w:space="0" w:color="auto"/>
            <w:right w:val="none" w:sz="0" w:space="0" w:color="auto"/>
          </w:divBdr>
        </w:div>
        <w:div w:id="160046571">
          <w:marLeft w:val="0"/>
          <w:marRight w:val="0"/>
          <w:marTop w:val="0"/>
          <w:marBottom w:val="0"/>
          <w:divBdr>
            <w:top w:val="none" w:sz="0" w:space="0" w:color="auto"/>
            <w:left w:val="none" w:sz="0" w:space="0" w:color="auto"/>
            <w:bottom w:val="none" w:sz="0" w:space="0" w:color="auto"/>
            <w:right w:val="none" w:sz="0" w:space="0" w:color="auto"/>
          </w:divBdr>
        </w:div>
        <w:div w:id="199974846">
          <w:marLeft w:val="0"/>
          <w:marRight w:val="0"/>
          <w:marTop w:val="0"/>
          <w:marBottom w:val="0"/>
          <w:divBdr>
            <w:top w:val="none" w:sz="0" w:space="0" w:color="auto"/>
            <w:left w:val="none" w:sz="0" w:space="0" w:color="auto"/>
            <w:bottom w:val="none" w:sz="0" w:space="0" w:color="auto"/>
            <w:right w:val="none" w:sz="0" w:space="0" w:color="auto"/>
          </w:divBdr>
        </w:div>
        <w:div w:id="235437071">
          <w:marLeft w:val="0"/>
          <w:marRight w:val="0"/>
          <w:marTop w:val="0"/>
          <w:marBottom w:val="0"/>
          <w:divBdr>
            <w:top w:val="none" w:sz="0" w:space="0" w:color="auto"/>
            <w:left w:val="none" w:sz="0" w:space="0" w:color="auto"/>
            <w:bottom w:val="none" w:sz="0" w:space="0" w:color="auto"/>
            <w:right w:val="none" w:sz="0" w:space="0" w:color="auto"/>
          </w:divBdr>
        </w:div>
        <w:div w:id="263224145">
          <w:marLeft w:val="0"/>
          <w:marRight w:val="0"/>
          <w:marTop w:val="0"/>
          <w:marBottom w:val="0"/>
          <w:divBdr>
            <w:top w:val="none" w:sz="0" w:space="0" w:color="auto"/>
            <w:left w:val="none" w:sz="0" w:space="0" w:color="auto"/>
            <w:bottom w:val="none" w:sz="0" w:space="0" w:color="auto"/>
            <w:right w:val="none" w:sz="0" w:space="0" w:color="auto"/>
          </w:divBdr>
        </w:div>
        <w:div w:id="288559295">
          <w:marLeft w:val="0"/>
          <w:marRight w:val="0"/>
          <w:marTop w:val="0"/>
          <w:marBottom w:val="0"/>
          <w:divBdr>
            <w:top w:val="none" w:sz="0" w:space="0" w:color="auto"/>
            <w:left w:val="none" w:sz="0" w:space="0" w:color="auto"/>
            <w:bottom w:val="none" w:sz="0" w:space="0" w:color="auto"/>
            <w:right w:val="none" w:sz="0" w:space="0" w:color="auto"/>
          </w:divBdr>
        </w:div>
        <w:div w:id="308217511">
          <w:marLeft w:val="0"/>
          <w:marRight w:val="0"/>
          <w:marTop w:val="0"/>
          <w:marBottom w:val="0"/>
          <w:divBdr>
            <w:top w:val="none" w:sz="0" w:space="0" w:color="auto"/>
            <w:left w:val="none" w:sz="0" w:space="0" w:color="auto"/>
            <w:bottom w:val="none" w:sz="0" w:space="0" w:color="auto"/>
            <w:right w:val="none" w:sz="0" w:space="0" w:color="auto"/>
          </w:divBdr>
        </w:div>
        <w:div w:id="308705292">
          <w:marLeft w:val="0"/>
          <w:marRight w:val="0"/>
          <w:marTop w:val="0"/>
          <w:marBottom w:val="0"/>
          <w:divBdr>
            <w:top w:val="none" w:sz="0" w:space="0" w:color="auto"/>
            <w:left w:val="none" w:sz="0" w:space="0" w:color="auto"/>
            <w:bottom w:val="none" w:sz="0" w:space="0" w:color="auto"/>
            <w:right w:val="none" w:sz="0" w:space="0" w:color="auto"/>
          </w:divBdr>
        </w:div>
        <w:div w:id="308901836">
          <w:marLeft w:val="0"/>
          <w:marRight w:val="0"/>
          <w:marTop w:val="0"/>
          <w:marBottom w:val="0"/>
          <w:divBdr>
            <w:top w:val="none" w:sz="0" w:space="0" w:color="auto"/>
            <w:left w:val="none" w:sz="0" w:space="0" w:color="auto"/>
            <w:bottom w:val="none" w:sz="0" w:space="0" w:color="auto"/>
            <w:right w:val="none" w:sz="0" w:space="0" w:color="auto"/>
          </w:divBdr>
        </w:div>
        <w:div w:id="317347230">
          <w:marLeft w:val="0"/>
          <w:marRight w:val="0"/>
          <w:marTop w:val="0"/>
          <w:marBottom w:val="0"/>
          <w:divBdr>
            <w:top w:val="none" w:sz="0" w:space="0" w:color="auto"/>
            <w:left w:val="none" w:sz="0" w:space="0" w:color="auto"/>
            <w:bottom w:val="none" w:sz="0" w:space="0" w:color="auto"/>
            <w:right w:val="none" w:sz="0" w:space="0" w:color="auto"/>
          </w:divBdr>
        </w:div>
        <w:div w:id="320278014">
          <w:marLeft w:val="0"/>
          <w:marRight w:val="0"/>
          <w:marTop w:val="0"/>
          <w:marBottom w:val="0"/>
          <w:divBdr>
            <w:top w:val="none" w:sz="0" w:space="0" w:color="auto"/>
            <w:left w:val="none" w:sz="0" w:space="0" w:color="auto"/>
            <w:bottom w:val="none" w:sz="0" w:space="0" w:color="auto"/>
            <w:right w:val="none" w:sz="0" w:space="0" w:color="auto"/>
          </w:divBdr>
        </w:div>
        <w:div w:id="375545474">
          <w:marLeft w:val="0"/>
          <w:marRight w:val="0"/>
          <w:marTop w:val="0"/>
          <w:marBottom w:val="0"/>
          <w:divBdr>
            <w:top w:val="none" w:sz="0" w:space="0" w:color="auto"/>
            <w:left w:val="none" w:sz="0" w:space="0" w:color="auto"/>
            <w:bottom w:val="none" w:sz="0" w:space="0" w:color="auto"/>
            <w:right w:val="none" w:sz="0" w:space="0" w:color="auto"/>
          </w:divBdr>
        </w:div>
        <w:div w:id="407504585">
          <w:marLeft w:val="0"/>
          <w:marRight w:val="0"/>
          <w:marTop w:val="0"/>
          <w:marBottom w:val="0"/>
          <w:divBdr>
            <w:top w:val="none" w:sz="0" w:space="0" w:color="auto"/>
            <w:left w:val="none" w:sz="0" w:space="0" w:color="auto"/>
            <w:bottom w:val="none" w:sz="0" w:space="0" w:color="auto"/>
            <w:right w:val="none" w:sz="0" w:space="0" w:color="auto"/>
          </w:divBdr>
        </w:div>
        <w:div w:id="441145216">
          <w:marLeft w:val="0"/>
          <w:marRight w:val="0"/>
          <w:marTop w:val="0"/>
          <w:marBottom w:val="0"/>
          <w:divBdr>
            <w:top w:val="none" w:sz="0" w:space="0" w:color="auto"/>
            <w:left w:val="none" w:sz="0" w:space="0" w:color="auto"/>
            <w:bottom w:val="none" w:sz="0" w:space="0" w:color="auto"/>
            <w:right w:val="none" w:sz="0" w:space="0" w:color="auto"/>
          </w:divBdr>
        </w:div>
        <w:div w:id="444810791">
          <w:marLeft w:val="0"/>
          <w:marRight w:val="0"/>
          <w:marTop w:val="0"/>
          <w:marBottom w:val="0"/>
          <w:divBdr>
            <w:top w:val="none" w:sz="0" w:space="0" w:color="auto"/>
            <w:left w:val="none" w:sz="0" w:space="0" w:color="auto"/>
            <w:bottom w:val="none" w:sz="0" w:space="0" w:color="auto"/>
            <w:right w:val="none" w:sz="0" w:space="0" w:color="auto"/>
          </w:divBdr>
        </w:div>
        <w:div w:id="467674363">
          <w:marLeft w:val="0"/>
          <w:marRight w:val="0"/>
          <w:marTop w:val="0"/>
          <w:marBottom w:val="0"/>
          <w:divBdr>
            <w:top w:val="none" w:sz="0" w:space="0" w:color="auto"/>
            <w:left w:val="none" w:sz="0" w:space="0" w:color="auto"/>
            <w:bottom w:val="none" w:sz="0" w:space="0" w:color="auto"/>
            <w:right w:val="none" w:sz="0" w:space="0" w:color="auto"/>
          </w:divBdr>
        </w:div>
        <w:div w:id="476724922">
          <w:marLeft w:val="0"/>
          <w:marRight w:val="0"/>
          <w:marTop w:val="0"/>
          <w:marBottom w:val="0"/>
          <w:divBdr>
            <w:top w:val="none" w:sz="0" w:space="0" w:color="auto"/>
            <w:left w:val="none" w:sz="0" w:space="0" w:color="auto"/>
            <w:bottom w:val="none" w:sz="0" w:space="0" w:color="auto"/>
            <w:right w:val="none" w:sz="0" w:space="0" w:color="auto"/>
          </w:divBdr>
        </w:div>
        <w:div w:id="516966798">
          <w:marLeft w:val="0"/>
          <w:marRight w:val="0"/>
          <w:marTop w:val="0"/>
          <w:marBottom w:val="0"/>
          <w:divBdr>
            <w:top w:val="none" w:sz="0" w:space="0" w:color="auto"/>
            <w:left w:val="none" w:sz="0" w:space="0" w:color="auto"/>
            <w:bottom w:val="none" w:sz="0" w:space="0" w:color="auto"/>
            <w:right w:val="none" w:sz="0" w:space="0" w:color="auto"/>
          </w:divBdr>
        </w:div>
        <w:div w:id="522743977">
          <w:marLeft w:val="0"/>
          <w:marRight w:val="0"/>
          <w:marTop w:val="0"/>
          <w:marBottom w:val="0"/>
          <w:divBdr>
            <w:top w:val="none" w:sz="0" w:space="0" w:color="auto"/>
            <w:left w:val="none" w:sz="0" w:space="0" w:color="auto"/>
            <w:bottom w:val="none" w:sz="0" w:space="0" w:color="auto"/>
            <w:right w:val="none" w:sz="0" w:space="0" w:color="auto"/>
          </w:divBdr>
        </w:div>
        <w:div w:id="527109915">
          <w:marLeft w:val="0"/>
          <w:marRight w:val="0"/>
          <w:marTop w:val="0"/>
          <w:marBottom w:val="0"/>
          <w:divBdr>
            <w:top w:val="none" w:sz="0" w:space="0" w:color="auto"/>
            <w:left w:val="none" w:sz="0" w:space="0" w:color="auto"/>
            <w:bottom w:val="none" w:sz="0" w:space="0" w:color="auto"/>
            <w:right w:val="none" w:sz="0" w:space="0" w:color="auto"/>
          </w:divBdr>
        </w:div>
        <w:div w:id="574047330">
          <w:marLeft w:val="0"/>
          <w:marRight w:val="0"/>
          <w:marTop w:val="0"/>
          <w:marBottom w:val="0"/>
          <w:divBdr>
            <w:top w:val="none" w:sz="0" w:space="0" w:color="auto"/>
            <w:left w:val="none" w:sz="0" w:space="0" w:color="auto"/>
            <w:bottom w:val="none" w:sz="0" w:space="0" w:color="auto"/>
            <w:right w:val="none" w:sz="0" w:space="0" w:color="auto"/>
          </w:divBdr>
        </w:div>
        <w:div w:id="582301819">
          <w:marLeft w:val="0"/>
          <w:marRight w:val="0"/>
          <w:marTop w:val="0"/>
          <w:marBottom w:val="0"/>
          <w:divBdr>
            <w:top w:val="none" w:sz="0" w:space="0" w:color="auto"/>
            <w:left w:val="none" w:sz="0" w:space="0" w:color="auto"/>
            <w:bottom w:val="none" w:sz="0" w:space="0" w:color="auto"/>
            <w:right w:val="none" w:sz="0" w:space="0" w:color="auto"/>
          </w:divBdr>
        </w:div>
        <w:div w:id="589118380">
          <w:marLeft w:val="0"/>
          <w:marRight w:val="0"/>
          <w:marTop w:val="0"/>
          <w:marBottom w:val="0"/>
          <w:divBdr>
            <w:top w:val="none" w:sz="0" w:space="0" w:color="auto"/>
            <w:left w:val="none" w:sz="0" w:space="0" w:color="auto"/>
            <w:bottom w:val="none" w:sz="0" w:space="0" w:color="auto"/>
            <w:right w:val="none" w:sz="0" w:space="0" w:color="auto"/>
          </w:divBdr>
        </w:div>
        <w:div w:id="590939238">
          <w:marLeft w:val="0"/>
          <w:marRight w:val="0"/>
          <w:marTop w:val="0"/>
          <w:marBottom w:val="0"/>
          <w:divBdr>
            <w:top w:val="none" w:sz="0" w:space="0" w:color="auto"/>
            <w:left w:val="none" w:sz="0" w:space="0" w:color="auto"/>
            <w:bottom w:val="none" w:sz="0" w:space="0" w:color="auto"/>
            <w:right w:val="none" w:sz="0" w:space="0" w:color="auto"/>
          </w:divBdr>
        </w:div>
        <w:div w:id="599262438">
          <w:marLeft w:val="0"/>
          <w:marRight w:val="0"/>
          <w:marTop w:val="0"/>
          <w:marBottom w:val="0"/>
          <w:divBdr>
            <w:top w:val="none" w:sz="0" w:space="0" w:color="auto"/>
            <w:left w:val="none" w:sz="0" w:space="0" w:color="auto"/>
            <w:bottom w:val="none" w:sz="0" w:space="0" w:color="auto"/>
            <w:right w:val="none" w:sz="0" w:space="0" w:color="auto"/>
          </w:divBdr>
        </w:div>
        <w:div w:id="618419847">
          <w:marLeft w:val="0"/>
          <w:marRight w:val="0"/>
          <w:marTop w:val="0"/>
          <w:marBottom w:val="0"/>
          <w:divBdr>
            <w:top w:val="none" w:sz="0" w:space="0" w:color="auto"/>
            <w:left w:val="none" w:sz="0" w:space="0" w:color="auto"/>
            <w:bottom w:val="none" w:sz="0" w:space="0" w:color="auto"/>
            <w:right w:val="none" w:sz="0" w:space="0" w:color="auto"/>
          </w:divBdr>
        </w:div>
        <w:div w:id="648705635">
          <w:marLeft w:val="0"/>
          <w:marRight w:val="0"/>
          <w:marTop w:val="0"/>
          <w:marBottom w:val="0"/>
          <w:divBdr>
            <w:top w:val="none" w:sz="0" w:space="0" w:color="auto"/>
            <w:left w:val="none" w:sz="0" w:space="0" w:color="auto"/>
            <w:bottom w:val="none" w:sz="0" w:space="0" w:color="auto"/>
            <w:right w:val="none" w:sz="0" w:space="0" w:color="auto"/>
          </w:divBdr>
        </w:div>
        <w:div w:id="649216641">
          <w:marLeft w:val="0"/>
          <w:marRight w:val="0"/>
          <w:marTop w:val="0"/>
          <w:marBottom w:val="0"/>
          <w:divBdr>
            <w:top w:val="none" w:sz="0" w:space="0" w:color="auto"/>
            <w:left w:val="none" w:sz="0" w:space="0" w:color="auto"/>
            <w:bottom w:val="none" w:sz="0" w:space="0" w:color="auto"/>
            <w:right w:val="none" w:sz="0" w:space="0" w:color="auto"/>
          </w:divBdr>
        </w:div>
        <w:div w:id="661474103">
          <w:marLeft w:val="0"/>
          <w:marRight w:val="0"/>
          <w:marTop w:val="0"/>
          <w:marBottom w:val="0"/>
          <w:divBdr>
            <w:top w:val="none" w:sz="0" w:space="0" w:color="auto"/>
            <w:left w:val="none" w:sz="0" w:space="0" w:color="auto"/>
            <w:bottom w:val="none" w:sz="0" w:space="0" w:color="auto"/>
            <w:right w:val="none" w:sz="0" w:space="0" w:color="auto"/>
          </w:divBdr>
        </w:div>
        <w:div w:id="696345487">
          <w:marLeft w:val="0"/>
          <w:marRight w:val="0"/>
          <w:marTop w:val="0"/>
          <w:marBottom w:val="0"/>
          <w:divBdr>
            <w:top w:val="none" w:sz="0" w:space="0" w:color="auto"/>
            <w:left w:val="none" w:sz="0" w:space="0" w:color="auto"/>
            <w:bottom w:val="none" w:sz="0" w:space="0" w:color="auto"/>
            <w:right w:val="none" w:sz="0" w:space="0" w:color="auto"/>
          </w:divBdr>
        </w:div>
        <w:div w:id="699664529">
          <w:marLeft w:val="0"/>
          <w:marRight w:val="0"/>
          <w:marTop w:val="0"/>
          <w:marBottom w:val="0"/>
          <w:divBdr>
            <w:top w:val="none" w:sz="0" w:space="0" w:color="auto"/>
            <w:left w:val="none" w:sz="0" w:space="0" w:color="auto"/>
            <w:bottom w:val="none" w:sz="0" w:space="0" w:color="auto"/>
            <w:right w:val="none" w:sz="0" w:space="0" w:color="auto"/>
          </w:divBdr>
        </w:div>
        <w:div w:id="718940784">
          <w:marLeft w:val="0"/>
          <w:marRight w:val="0"/>
          <w:marTop w:val="0"/>
          <w:marBottom w:val="0"/>
          <w:divBdr>
            <w:top w:val="none" w:sz="0" w:space="0" w:color="auto"/>
            <w:left w:val="none" w:sz="0" w:space="0" w:color="auto"/>
            <w:bottom w:val="none" w:sz="0" w:space="0" w:color="auto"/>
            <w:right w:val="none" w:sz="0" w:space="0" w:color="auto"/>
          </w:divBdr>
        </w:div>
        <w:div w:id="731729688">
          <w:marLeft w:val="0"/>
          <w:marRight w:val="0"/>
          <w:marTop w:val="0"/>
          <w:marBottom w:val="0"/>
          <w:divBdr>
            <w:top w:val="none" w:sz="0" w:space="0" w:color="auto"/>
            <w:left w:val="none" w:sz="0" w:space="0" w:color="auto"/>
            <w:bottom w:val="none" w:sz="0" w:space="0" w:color="auto"/>
            <w:right w:val="none" w:sz="0" w:space="0" w:color="auto"/>
          </w:divBdr>
        </w:div>
        <w:div w:id="737872306">
          <w:marLeft w:val="0"/>
          <w:marRight w:val="0"/>
          <w:marTop w:val="0"/>
          <w:marBottom w:val="0"/>
          <w:divBdr>
            <w:top w:val="none" w:sz="0" w:space="0" w:color="auto"/>
            <w:left w:val="none" w:sz="0" w:space="0" w:color="auto"/>
            <w:bottom w:val="none" w:sz="0" w:space="0" w:color="auto"/>
            <w:right w:val="none" w:sz="0" w:space="0" w:color="auto"/>
          </w:divBdr>
        </w:div>
        <w:div w:id="787699370">
          <w:marLeft w:val="0"/>
          <w:marRight w:val="0"/>
          <w:marTop w:val="0"/>
          <w:marBottom w:val="0"/>
          <w:divBdr>
            <w:top w:val="none" w:sz="0" w:space="0" w:color="auto"/>
            <w:left w:val="none" w:sz="0" w:space="0" w:color="auto"/>
            <w:bottom w:val="none" w:sz="0" w:space="0" w:color="auto"/>
            <w:right w:val="none" w:sz="0" w:space="0" w:color="auto"/>
          </w:divBdr>
        </w:div>
        <w:div w:id="788550080">
          <w:marLeft w:val="0"/>
          <w:marRight w:val="0"/>
          <w:marTop w:val="0"/>
          <w:marBottom w:val="0"/>
          <w:divBdr>
            <w:top w:val="none" w:sz="0" w:space="0" w:color="auto"/>
            <w:left w:val="none" w:sz="0" w:space="0" w:color="auto"/>
            <w:bottom w:val="none" w:sz="0" w:space="0" w:color="auto"/>
            <w:right w:val="none" w:sz="0" w:space="0" w:color="auto"/>
          </w:divBdr>
        </w:div>
        <w:div w:id="811288359">
          <w:marLeft w:val="0"/>
          <w:marRight w:val="0"/>
          <w:marTop w:val="0"/>
          <w:marBottom w:val="0"/>
          <w:divBdr>
            <w:top w:val="none" w:sz="0" w:space="0" w:color="auto"/>
            <w:left w:val="none" w:sz="0" w:space="0" w:color="auto"/>
            <w:bottom w:val="none" w:sz="0" w:space="0" w:color="auto"/>
            <w:right w:val="none" w:sz="0" w:space="0" w:color="auto"/>
          </w:divBdr>
        </w:div>
        <w:div w:id="825780688">
          <w:marLeft w:val="0"/>
          <w:marRight w:val="0"/>
          <w:marTop w:val="0"/>
          <w:marBottom w:val="0"/>
          <w:divBdr>
            <w:top w:val="none" w:sz="0" w:space="0" w:color="auto"/>
            <w:left w:val="none" w:sz="0" w:space="0" w:color="auto"/>
            <w:bottom w:val="none" w:sz="0" w:space="0" w:color="auto"/>
            <w:right w:val="none" w:sz="0" w:space="0" w:color="auto"/>
          </w:divBdr>
        </w:div>
        <w:div w:id="874853561">
          <w:marLeft w:val="0"/>
          <w:marRight w:val="0"/>
          <w:marTop w:val="0"/>
          <w:marBottom w:val="0"/>
          <w:divBdr>
            <w:top w:val="none" w:sz="0" w:space="0" w:color="auto"/>
            <w:left w:val="none" w:sz="0" w:space="0" w:color="auto"/>
            <w:bottom w:val="none" w:sz="0" w:space="0" w:color="auto"/>
            <w:right w:val="none" w:sz="0" w:space="0" w:color="auto"/>
          </w:divBdr>
        </w:div>
        <w:div w:id="896668739">
          <w:marLeft w:val="0"/>
          <w:marRight w:val="0"/>
          <w:marTop w:val="0"/>
          <w:marBottom w:val="0"/>
          <w:divBdr>
            <w:top w:val="none" w:sz="0" w:space="0" w:color="auto"/>
            <w:left w:val="none" w:sz="0" w:space="0" w:color="auto"/>
            <w:bottom w:val="none" w:sz="0" w:space="0" w:color="auto"/>
            <w:right w:val="none" w:sz="0" w:space="0" w:color="auto"/>
          </w:divBdr>
        </w:div>
        <w:div w:id="900407614">
          <w:marLeft w:val="0"/>
          <w:marRight w:val="0"/>
          <w:marTop w:val="0"/>
          <w:marBottom w:val="0"/>
          <w:divBdr>
            <w:top w:val="none" w:sz="0" w:space="0" w:color="auto"/>
            <w:left w:val="none" w:sz="0" w:space="0" w:color="auto"/>
            <w:bottom w:val="none" w:sz="0" w:space="0" w:color="auto"/>
            <w:right w:val="none" w:sz="0" w:space="0" w:color="auto"/>
          </w:divBdr>
        </w:div>
        <w:div w:id="906769416">
          <w:marLeft w:val="0"/>
          <w:marRight w:val="0"/>
          <w:marTop w:val="0"/>
          <w:marBottom w:val="0"/>
          <w:divBdr>
            <w:top w:val="none" w:sz="0" w:space="0" w:color="auto"/>
            <w:left w:val="none" w:sz="0" w:space="0" w:color="auto"/>
            <w:bottom w:val="none" w:sz="0" w:space="0" w:color="auto"/>
            <w:right w:val="none" w:sz="0" w:space="0" w:color="auto"/>
          </w:divBdr>
        </w:div>
        <w:div w:id="917059385">
          <w:marLeft w:val="0"/>
          <w:marRight w:val="0"/>
          <w:marTop w:val="0"/>
          <w:marBottom w:val="0"/>
          <w:divBdr>
            <w:top w:val="none" w:sz="0" w:space="0" w:color="auto"/>
            <w:left w:val="none" w:sz="0" w:space="0" w:color="auto"/>
            <w:bottom w:val="none" w:sz="0" w:space="0" w:color="auto"/>
            <w:right w:val="none" w:sz="0" w:space="0" w:color="auto"/>
          </w:divBdr>
        </w:div>
        <w:div w:id="920485681">
          <w:marLeft w:val="0"/>
          <w:marRight w:val="0"/>
          <w:marTop w:val="0"/>
          <w:marBottom w:val="0"/>
          <w:divBdr>
            <w:top w:val="none" w:sz="0" w:space="0" w:color="auto"/>
            <w:left w:val="none" w:sz="0" w:space="0" w:color="auto"/>
            <w:bottom w:val="none" w:sz="0" w:space="0" w:color="auto"/>
            <w:right w:val="none" w:sz="0" w:space="0" w:color="auto"/>
          </w:divBdr>
        </w:div>
        <w:div w:id="930965182">
          <w:marLeft w:val="0"/>
          <w:marRight w:val="0"/>
          <w:marTop w:val="0"/>
          <w:marBottom w:val="0"/>
          <w:divBdr>
            <w:top w:val="none" w:sz="0" w:space="0" w:color="auto"/>
            <w:left w:val="none" w:sz="0" w:space="0" w:color="auto"/>
            <w:bottom w:val="none" w:sz="0" w:space="0" w:color="auto"/>
            <w:right w:val="none" w:sz="0" w:space="0" w:color="auto"/>
          </w:divBdr>
        </w:div>
        <w:div w:id="945968995">
          <w:marLeft w:val="0"/>
          <w:marRight w:val="0"/>
          <w:marTop w:val="0"/>
          <w:marBottom w:val="0"/>
          <w:divBdr>
            <w:top w:val="none" w:sz="0" w:space="0" w:color="auto"/>
            <w:left w:val="none" w:sz="0" w:space="0" w:color="auto"/>
            <w:bottom w:val="none" w:sz="0" w:space="0" w:color="auto"/>
            <w:right w:val="none" w:sz="0" w:space="0" w:color="auto"/>
          </w:divBdr>
        </w:div>
        <w:div w:id="989207837">
          <w:marLeft w:val="0"/>
          <w:marRight w:val="0"/>
          <w:marTop w:val="0"/>
          <w:marBottom w:val="0"/>
          <w:divBdr>
            <w:top w:val="none" w:sz="0" w:space="0" w:color="auto"/>
            <w:left w:val="none" w:sz="0" w:space="0" w:color="auto"/>
            <w:bottom w:val="none" w:sz="0" w:space="0" w:color="auto"/>
            <w:right w:val="none" w:sz="0" w:space="0" w:color="auto"/>
          </w:divBdr>
        </w:div>
        <w:div w:id="989555369">
          <w:marLeft w:val="0"/>
          <w:marRight w:val="0"/>
          <w:marTop w:val="0"/>
          <w:marBottom w:val="0"/>
          <w:divBdr>
            <w:top w:val="none" w:sz="0" w:space="0" w:color="auto"/>
            <w:left w:val="none" w:sz="0" w:space="0" w:color="auto"/>
            <w:bottom w:val="none" w:sz="0" w:space="0" w:color="auto"/>
            <w:right w:val="none" w:sz="0" w:space="0" w:color="auto"/>
          </w:divBdr>
        </w:div>
        <w:div w:id="1032608974">
          <w:marLeft w:val="0"/>
          <w:marRight w:val="0"/>
          <w:marTop w:val="0"/>
          <w:marBottom w:val="0"/>
          <w:divBdr>
            <w:top w:val="none" w:sz="0" w:space="0" w:color="auto"/>
            <w:left w:val="none" w:sz="0" w:space="0" w:color="auto"/>
            <w:bottom w:val="none" w:sz="0" w:space="0" w:color="auto"/>
            <w:right w:val="none" w:sz="0" w:space="0" w:color="auto"/>
          </w:divBdr>
        </w:div>
        <w:div w:id="1063286571">
          <w:marLeft w:val="0"/>
          <w:marRight w:val="0"/>
          <w:marTop w:val="0"/>
          <w:marBottom w:val="0"/>
          <w:divBdr>
            <w:top w:val="none" w:sz="0" w:space="0" w:color="auto"/>
            <w:left w:val="none" w:sz="0" w:space="0" w:color="auto"/>
            <w:bottom w:val="none" w:sz="0" w:space="0" w:color="auto"/>
            <w:right w:val="none" w:sz="0" w:space="0" w:color="auto"/>
          </w:divBdr>
        </w:div>
        <w:div w:id="1068307847">
          <w:marLeft w:val="0"/>
          <w:marRight w:val="0"/>
          <w:marTop w:val="0"/>
          <w:marBottom w:val="0"/>
          <w:divBdr>
            <w:top w:val="none" w:sz="0" w:space="0" w:color="auto"/>
            <w:left w:val="none" w:sz="0" w:space="0" w:color="auto"/>
            <w:bottom w:val="none" w:sz="0" w:space="0" w:color="auto"/>
            <w:right w:val="none" w:sz="0" w:space="0" w:color="auto"/>
          </w:divBdr>
        </w:div>
        <w:div w:id="1080564128">
          <w:marLeft w:val="0"/>
          <w:marRight w:val="0"/>
          <w:marTop w:val="0"/>
          <w:marBottom w:val="0"/>
          <w:divBdr>
            <w:top w:val="none" w:sz="0" w:space="0" w:color="auto"/>
            <w:left w:val="none" w:sz="0" w:space="0" w:color="auto"/>
            <w:bottom w:val="none" w:sz="0" w:space="0" w:color="auto"/>
            <w:right w:val="none" w:sz="0" w:space="0" w:color="auto"/>
          </w:divBdr>
        </w:div>
        <w:div w:id="1139109501">
          <w:marLeft w:val="0"/>
          <w:marRight w:val="0"/>
          <w:marTop w:val="0"/>
          <w:marBottom w:val="0"/>
          <w:divBdr>
            <w:top w:val="none" w:sz="0" w:space="0" w:color="auto"/>
            <w:left w:val="none" w:sz="0" w:space="0" w:color="auto"/>
            <w:bottom w:val="none" w:sz="0" w:space="0" w:color="auto"/>
            <w:right w:val="none" w:sz="0" w:space="0" w:color="auto"/>
          </w:divBdr>
        </w:div>
        <w:div w:id="1145119314">
          <w:marLeft w:val="0"/>
          <w:marRight w:val="0"/>
          <w:marTop w:val="0"/>
          <w:marBottom w:val="0"/>
          <w:divBdr>
            <w:top w:val="none" w:sz="0" w:space="0" w:color="auto"/>
            <w:left w:val="none" w:sz="0" w:space="0" w:color="auto"/>
            <w:bottom w:val="none" w:sz="0" w:space="0" w:color="auto"/>
            <w:right w:val="none" w:sz="0" w:space="0" w:color="auto"/>
          </w:divBdr>
        </w:div>
        <w:div w:id="1148328518">
          <w:marLeft w:val="0"/>
          <w:marRight w:val="0"/>
          <w:marTop w:val="0"/>
          <w:marBottom w:val="0"/>
          <w:divBdr>
            <w:top w:val="none" w:sz="0" w:space="0" w:color="auto"/>
            <w:left w:val="none" w:sz="0" w:space="0" w:color="auto"/>
            <w:bottom w:val="none" w:sz="0" w:space="0" w:color="auto"/>
            <w:right w:val="none" w:sz="0" w:space="0" w:color="auto"/>
          </w:divBdr>
        </w:div>
        <w:div w:id="1182158355">
          <w:marLeft w:val="0"/>
          <w:marRight w:val="0"/>
          <w:marTop w:val="0"/>
          <w:marBottom w:val="0"/>
          <w:divBdr>
            <w:top w:val="none" w:sz="0" w:space="0" w:color="auto"/>
            <w:left w:val="none" w:sz="0" w:space="0" w:color="auto"/>
            <w:bottom w:val="none" w:sz="0" w:space="0" w:color="auto"/>
            <w:right w:val="none" w:sz="0" w:space="0" w:color="auto"/>
          </w:divBdr>
        </w:div>
        <w:div w:id="1212571749">
          <w:marLeft w:val="0"/>
          <w:marRight w:val="0"/>
          <w:marTop w:val="0"/>
          <w:marBottom w:val="0"/>
          <w:divBdr>
            <w:top w:val="none" w:sz="0" w:space="0" w:color="auto"/>
            <w:left w:val="none" w:sz="0" w:space="0" w:color="auto"/>
            <w:bottom w:val="none" w:sz="0" w:space="0" w:color="auto"/>
            <w:right w:val="none" w:sz="0" w:space="0" w:color="auto"/>
          </w:divBdr>
        </w:div>
        <w:div w:id="1237596241">
          <w:marLeft w:val="0"/>
          <w:marRight w:val="0"/>
          <w:marTop w:val="0"/>
          <w:marBottom w:val="0"/>
          <w:divBdr>
            <w:top w:val="none" w:sz="0" w:space="0" w:color="auto"/>
            <w:left w:val="none" w:sz="0" w:space="0" w:color="auto"/>
            <w:bottom w:val="none" w:sz="0" w:space="0" w:color="auto"/>
            <w:right w:val="none" w:sz="0" w:space="0" w:color="auto"/>
          </w:divBdr>
        </w:div>
        <w:div w:id="1261991012">
          <w:marLeft w:val="0"/>
          <w:marRight w:val="0"/>
          <w:marTop w:val="0"/>
          <w:marBottom w:val="0"/>
          <w:divBdr>
            <w:top w:val="none" w:sz="0" w:space="0" w:color="auto"/>
            <w:left w:val="none" w:sz="0" w:space="0" w:color="auto"/>
            <w:bottom w:val="none" w:sz="0" w:space="0" w:color="auto"/>
            <w:right w:val="none" w:sz="0" w:space="0" w:color="auto"/>
          </w:divBdr>
        </w:div>
        <w:div w:id="1265452797">
          <w:marLeft w:val="0"/>
          <w:marRight w:val="0"/>
          <w:marTop w:val="0"/>
          <w:marBottom w:val="0"/>
          <w:divBdr>
            <w:top w:val="none" w:sz="0" w:space="0" w:color="auto"/>
            <w:left w:val="none" w:sz="0" w:space="0" w:color="auto"/>
            <w:bottom w:val="none" w:sz="0" w:space="0" w:color="auto"/>
            <w:right w:val="none" w:sz="0" w:space="0" w:color="auto"/>
          </w:divBdr>
        </w:div>
        <w:div w:id="1278218624">
          <w:marLeft w:val="0"/>
          <w:marRight w:val="0"/>
          <w:marTop w:val="0"/>
          <w:marBottom w:val="0"/>
          <w:divBdr>
            <w:top w:val="none" w:sz="0" w:space="0" w:color="auto"/>
            <w:left w:val="none" w:sz="0" w:space="0" w:color="auto"/>
            <w:bottom w:val="none" w:sz="0" w:space="0" w:color="auto"/>
            <w:right w:val="none" w:sz="0" w:space="0" w:color="auto"/>
          </w:divBdr>
        </w:div>
        <w:div w:id="1300301061">
          <w:marLeft w:val="0"/>
          <w:marRight w:val="0"/>
          <w:marTop w:val="0"/>
          <w:marBottom w:val="0"/>
          <w:divBdr>
            <w:top w:val="none" w:sz="0" w:space="0" w:color="auto"/>
            <w:left w:val="none" w:sz="0" w:space="0" w:color="auto"/>
            <w:bottom w:val="none" w:sz="0" w:space="0" w:color="auto"/>
            <w:right w:val="none" w:sz="0" w:space="0" w:color="auto"/>
          </w:divBdr>
        </w:div>
        <w:div w:id="1309743291">
          <w:marLeft w:val="0"/>
          <w:marRight w:val="0"/>
          <w:marTop w:val="0"/>
          <w:marBottom w:val="0"/>
          <w:divBdr>
            <w:top w:val="none" w:sz="0" w:space="0" w:color="auto"/>
            <w:left w:val="none" w:sz="0" w:space="0" w:color="auto"/>
            <w:bottom w:val="none" w:sz="0" w:space="0" w:color="auto"/>
            <w:right w:val="none" w:sz="0" w:space="0" w:color="auto"/>
          </w:divBdr>
        </w:div>
        <w:div w:id="1356076180">
          <w:marLeft w:val="0"/>
          <w:marRight w:val="0"/>
          <w:marTop w:val="0"/>
          <w:marBottom w:val="0"/>
          <w:divBdr>
            <w:top w:val="none" w:sz="0" w:space="0" w:color="auto"/>
            <w:left w:val="none" w:sz="0" w:space="0" w:color="auto"/>
            <w:bottom w:val="none" w:sz="0" w:space="0" w:color="auto"/>
            <w:right w:val="none" w:sz="0" w:space="0" w:color="auto"/>
          </w:divBdr>
        </w:div>
        <w:div w:id="1357463740">
          <w:marLeft w:val="0"/>
          <w:marRight w:val="0"/>
          <w:marTop w:val="0"/>
          <w:marBottom w:val="0"/>
          <w:divBdr>
            <w:top w:val="none" w:sz="0" w:space="0" w:color="auto"/>
            <w:left w:val="none" w:sz="0" w:space="0" w:color="auto"/>
            <w:bottom w:val="none" w:sz="0" w:space="0" w:color="auto"/>
            <w:right w:val="none" w:sz="0" w:space="0" w:color="auto"/>
          </w:divBdr>
        </w:div>
        <w:div w:id="1362434792">
          <w:marLeft w:val="0"/>
          <w:marRight w:val="0"/>
          <w:marTop w:val="0"/>
          <w:marBottom w:val="0"/>
          <w:divBdr>
            <w:top w:val="none" w:sz="0" w:space="0" w:color="auto"/>
            <w:left w:val="none" w:sz="0" w:space="0" w:color="auto"/>
            <w:bottom w:val="none" w:sz="0" w:space="0" w:color="auto"/>
            <w:right w:val="none" w:sz="0" w:space="0" w:color="auto"/>
          </w:divBdr>
        </w:div>
        <w:div w:id="1364016028">
          <w:marLeft w:val="0"/>
          <w:marRight w:val="0"/>
          <w:marTop w:val="0"/>
          <w:marBottom w:val="0"/>
          <w:divBdr>
            <w:top w:val="none" w:sz="0" w:space="0" w:color="auto"/>
            <w:left w:val="none" w:sz="0" w:space="0" w:color="auto"/>
            <w:bottom w:val="none" w:sz="0" w:space="0" w:color="auto"/>
            <w:right w:val="none" w:sz="0" w:space="0" w:color="auto"/>
          </w:divBdr>
        </w:div>
        <w:div w:id="1366448038">
          <w:marLeft w:val="0"/>
          <w:marRight w:val="0"/>
          <w:marTop w:val="0"/>
          <w:marBottom w:val="0"/>
          <w:divBdr>
            <w:top w:val="none" w:sz="0" w:space="0" w:color="auto"/>
            <w:left w:val="none" w:sz="0" w:space="0" w:color="auto"/>
            <w:bottom w:val="none" w:sz="0" w:space="0" w:color="auto"/>
            <w:right w:val="none" w:sz="0" w:space="0" w:color="auto"/>
          </w:divBdr>
        </w:div>
        <w:div w:id="1372265081">
          <w:marLeft w:val="0"/>
          <w:marRight w:val="0"/>
          <w:marTop w:val="0"/>
          <w:marBottom w:val="0"/>
          <w:divBdr>
            <w:top w:val="none" w:sz="0" w:space="0" w:color="auto"/>
            <w:left w:val="none" w:sz="0" w:space="0" w:color="auto"/>
            <w:bottom w:val="none" w:sz="0" w:space="0" w:color="auto"/>
            <w:right w:val="none" w:sz="0" w:space="0" w:color="auto"/>
          </w:divBdr>
        </w:div>
        <w:div w:id="1379817333">
          <w:marLeft w:val="0"/>
          <w:marRight w:val="0"/>
          <w:marTop w:val="0"/>
          <w:marBottom w:val="0"/>
          <w:divBdr>
            <w:top w:val="none" w:sz="0" w:space="0" w:color="auto"/>
            <w:left w:val="none" w:sz="0" w:space="0" w:color="auto"/>
            <w:bottom w:val="none" w:sz="0" w:space="0" w:color="auto"/>
            <w:right w:val="none" w:sz="0" w:space="0" w:color="auto"/>
          </w:divBdr>
        </w:div>
        <w:div w:id="1390423756">
          <w:marLeft w:val="0"/>
          <w:marRight w:val="0"/>
          <w:marTop w:val="0"/>
          <w:marBottom w:val="0"/>
          <w:divBdr>
            <w:top w:val="none" w:sz="0" w:space="0" w:color="auto"/>
            <w:left w:val="none" w:sz="0" w:space="0" w:color="auto"/>
            <w:bottom w:val="none" w:sz="0" w:space="0" w:color="auto"/>
            <w:right w:val="none" w:sz="0" w:space="0" w:color="auto"/>
          </w:divBdr>
        </w:div>
        <w:div w:id="1459378745">
          <w:marLeft w:val="0"/>
          <w:marRight w:val="0"/>
          <w:marTop w:val="0"/>
          <w:marBottom w:val="0"/>
          <w:divBdr>
            <w:top w:val="none" w:sz="0" w:space="0" w:color="auto"/>
            <w:left w:val="none" w:sz="0" w:space="0" w:color="auto"/>
            <w:bottom w:val="none" w:sz="0" w:space="0" w:color="auto"/>
            <w:right w:val="none" w:sz="0" w:space="0" w:color="auto"/>
          </w:divBdr>
        </w:div>
        <w:div w:id="1472287631">
          <w:marLeft w:val="0"/>
          <w:marRight w:val="0"/>
          <w:marTop w:val="0"/>
          <w:marBottom w:val="0"/>
          <w:divBdr>
            <w:top w:val="none" w:sz="0" w:space="0" w:color="auto"/>
            <w:left w:val="none" w:sz="0" w:space="0" w:color="auto"/>
            <w:bottom w:val="none" w:sz="0" w:space="0" w:color="auto"/>
            <w:right w:val="none" w:sz="0" w:space="0" w:color="auto"/>
          </w:divBdr>
        </w:div>
        <w:div w:id="1495342989">
          <w:marLeft w:val="0"/>
          <w:marRight w:val="0"/>
          <w:marTop w:val="0"/>
          <w:marBottom w:val="0"/>
          <w:divBdr>
            <w:top w:val="none" w:sz="0" w:space="0" w:color="auto"/>
            <w:left w:val="none" w:sz="0" w:space="0" w:color="auto"/>
            <w:bottom w:val="none" w:sz="0" w:space="0" w:color="auto"/>
            <w:right w:val="none" w:sz="0" w:space="0" w:color="auto"/>
          </w:divBdr>
        </w:div>
        <w:div w:id="1513643885">
          <w:marLeft w:val="0"/>
          <w:marRight w:val="0"/>
          <w:marTop w:val="0"/>
          <w:marBottom w:val="0"/>
          <w:divBdr>
            <w:top w:val="none" w:sz="0" w:space="0" w:color="auto"/>
            <w:left w:val="none" w:sz="0" w:space="0" w:color="auto"/>
            <w:bottom w:val="none" w:sz="0" w:space="0" w:color="auto"/>
            <w:right w:val="none" w:sz="0" w:space="0" w:color="auto"/>
          </w:divBdr>
        </w:div>
        <w:div w:id="1577586994">
          <w:marLeft w:val="0"/>
          <w:marRight w:val="0"/>
          <w:marTop w:val="0"/>
          <w:marBottom w:val="0"/>
          <w:divBdr>
            <w:top w:val="none" w:sz="0" w:space="0" w:color="auto"/>
            <w:left w:val="none" w:sz="0" w:space="0" w:color="auto"/>
            <w:bottom w:val="none" w:sz="0" w:space="0" w:color="auto"/>
            <w:right w:val="none" w:sz="0" w:space="0" w:color="auto"/>
          </w:divBdr>
        </w:div>
        <w:div w:id="1579948579">
          <w:marLeft w:val="0"/>
          <w:marRight w:val="0"/>
          <w:marTop w:val="0"/>
          <w:marBottom w:val="0"/>
          <w:divBdr>
            <w:top w:val="none" w:sz="0" w:space="0" w:color="auto"/>
            <w:left w:val="none" w:sz="0" w:space="0" w:color="auto"/>
            <w:bottom w:val="none" w:sz="0" w:space="0" w:color="auto"/>
            <w:right w:val="none" w:sz="0" w:space="0" w:color="auto"/>
          </w:divBdr>
        </w:div>
        <w:div w:id="1582837483">
          <w:marLeft w:val="0"/>
          <w:marRight w:val="0"/>
          <w:marTop w:val="0"/>
          <w:marBottom w:val="0"/>
          <w:divBdr>
            <w:top w:val="none" w:sz="0" w:space="0" w:color="auto"/>
            <w:left w:val="none" w:sz="0" w:space="0" w:color="auto"/>
            <w:bottom w:val="none" w:sz="0" w:space="0" w:color="auto"/>
            <w:right w:val="none" w:sz="0" w:space="0" w:color="auto"/>
          </w:divBdr>
        </w:div>
        <w:div w:id="1586957384">
          <w:marLeft w:val="0"/>
          <w:marRight w:val="0"/>
          <w:marTop w:val="0"/>
          <w:marBottom w:val="0"/>
          <w:divBdr>
            <w:top w:val="none" w:sz="0" w:space="0" w:color="auto"/>
            <w:left w:val="none" w:sz="0" w:space="0" w:color="auto"/>
            <w:bottom w:val="none" w:sz="0" w:space="0" w:color="auto"/>
            <w:right w:val="none" w:sz="0" w:space="0" w:color="auto"/>
          </w:divBdr>
        </w:div>
        <w:div w:id="1600524535">
          <w:marLeft w:val="0"/>
          <w:marRight w:val="0"/>
          <w:marTop w:val="0"/>
          <w:marBottom w:val="0"/>
          <w:divBdr>
            <w:top w:val="none" w:sz="0" w:space="0" w:color="auto"/>
            <w:left w:val="none" w:sz="0" w:space="0" w:color="auto"/>
            <w:bottom w:val="none" w:sz="0" w:space="0" w:color="auto"/>
            <w:right w:val="none" w:sz="0" w:space="0" w:color="auto"/>
          </w:divBdr>
        </w:div>
        <w:div w:id="1609504468">
          <w:marLeft w:val="0"/>
          <w:marRight w:val="0"/>
          <w:marTop w:val="0"/>
          <w:marBottom w:val="0"/>
          <w:divBdr>
            <w:top w:val="none" w:sz="0" w:space="0" w:color="auto"/>
            <w:left w:val="none" w:sz="0" w:space="0" w:color="auto"/>
            <w:bottom w:val="none" w:sz="0" w:space="0" w:color="auto"/>
            <w:right w:val="none" w:sz="0" w:space="0" w:color="auto"/>
          </w:divBdr>
        </w:div>
        <w:div w:id="1614164856">
          <w:marLeft w:val="0"/>
          <w:marRight w:val="0"/>
          <w:marTop w:val="0"/>
          <w:marBottom w:val="0"/>
          <w:divBdr>
            <w:top w:val="none" w:sz="0" w:space="0" w:color="auto"/>
            <w:left w:val="none" w:sz="0" w:space="0" w:color="auto"/>
            <w:bottom w:val="none" w:sz="0" w:space="0" w:color="auto"/>
            <w:right w:val="none" w:sz="0" w:space="0" w:color="auto"/>
          </w:divBdr>
        </w:div>
        <w:div w:id="1624195904">
          <w:marLeft w:val="0"/>
          <w:marRight w:val="0"/>
          <w:marTop w:val="0"/>
          <w:marBottom w:val="0"/>
          <w:divBdr>
            <w:top w:val="none" w:sz="0" w:space="0" w:color="auto"/>
            <w:left w:val="none" w:sz="0" w:space="0" w:color="auto"/>
            <w:bottom w:val="none" w:sz="0" w:space="0" w:color="auto"/>
            <w:right w:val="none" w:sz="0" w:space="0" w:color="auto"/>
          </w:divBdr>
        </w:div>
        <w:div w:id="1629816311">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652439390">
          <w:marLeft w:val="0"/>
          <w:marRight w:val="0"/>
          <w:marTop w:val="0"/>
          <w:marBottom w:val="0"/>
          <w:divBdr>
            <w:top w:val="none" w:sz="0" w:space="0" w:color="auto"/>
            <w:left w:val="none" w:sz="0" w:space="0" w:color="auto"/>
            <w:bottom w:val="none" w:sz="0" w:space="0" w:color="auto"/>
            <w:right w:val="none" w:sz="0" w:space="0" w:color="auto"/>
          </w:divBdr>
        </w:div>
        <w:div w:id="1660039068">
          <w:marLeft w:val="0"/>
          <w:marRight w:val="0"/>
          <w:marTop w:val="0"/>
          <w:marBottom w:val="0"/>
          <w:divBdr>
            <w:top w:val="none" w:sz="0" w:space="0" w:color="auto"/>
            <w:left w:val="none" w:sz="0" w:space="0" w:color="auto"/>
            <w:bottom w:val="none" w:sz="0" w:space="0" w:color="auto"/>
            <w:right w:val="none" w:sz="0" w:space="0" w:color="auto"/>
          </w:divBdr>
        </w:div>
        <w:div w:id="1699889751">
          <w:marLeft w:val="0"/>
          <w:marRight w:val="0"/>
          <w:marTop w:val="0"/>
          <w:marBottom w:val="0"/>
          <w:divBdr>
            <w:top w:val="none" w:sz="0" w:space="0" w:color="auto"/>
            <w:left w:val="none" w:sz="0" w:space="0" w:color="auto"/>
            <w:bottom w:val="none" w:sz="0" w:space="0" w:color="auto"/>
            <w:right w:val="none" w:sz="0" w:space="0" w:color="auto"/>
          </w:divBdr>
        </w:div>
        <w:div w:id="1710688532">
          <w:marLeft w:val="0"/>
          <w:marRight w:val="0"/>
          <w:marTop w:val="0"/>
          <w:marBottom w:val="0"/>
          <w:divBdr>
            <w:top w:val="none" w:sz="0" w:space="0" w:color="auto"/>
            <w:left w:val="none" w:sz="0" w:space="0" w:color="auto"/>
            <w:bottom w:val="none" w:sz="0" w:space="0" w:color="auto"/>
            <w:right w:val="none" w:sz="0" w:space="0" w:color="auto"/>
          </w:divBdr>
        </w:div>
        <w:div w:id="1741440023">
          <w:marLeft w:val="0"/>
          <w:marRight w:val="0"/>
          <w:marTop w:val="0"/>
          <w:marBottom w:val="0"/>
          <w:divBdr>
            <w:top w:val="none" w:sz="0" w:space="0" w:color="auto"/>
            <w:left w:val="none" w:sz="0" w:space="0" w:color="auto"/>
            <w:bottom w:val="none" w:sz="0" w:space="0" w:color="auto"/>
            <w:right w:val="none" w:sz="0" w:space="0" w:color="auto"/>
          </w:divBdr>
        </w:div>
        <w:div w:id="1753089133">
          <w:marLeft w:val="0"/>
          <w:marRight w:val="0"/>
          <w:marTop w:val="0"/>
          <w:marBottom w:val="0"/>
          <w:divBdr>
            <w:top w:val="none" w:sz="0" w:space="0" w:color="auto"/>
            <w:left w:val="none" w:sz="0" w:space="0" w:color="auto"/>
            <w:bottom w:val="none" w:sz="0" w:space="0" w:color="auto"/>
            <w:right w:val="none" w:sz="0" w:space="0" w:color="auto"/>
          </w:divBdr>
        </w:div>
        <w:div w:id="1769042841">
          <w:marLeft w:val="0"/>
          <w:marRight w:val="0"/>
          <w:marTop w:val="0"/>
          <w:marBottom w:val="0"/>
          <w:divBdr>
            <w:top w:val="none" w:sz="0" w:space="0" w:color="auto"/>
            <w:left w:val="none" w:sz="0" w:space="0" w:color="auto"/>
            <w:bottom w:val="none" w:sz="0" w:space="0" w:color="auto"/>
            <w:right w:val="none" w:sz="0" w:space="0" w:color="auto"/>
          </w:divBdr>
        </w:div>
        <w:div w:id="1777289339">
          <w:marLeft w:val="0"/>
          <w:marRight w:val="0"/>
          <w:marTop w:val="0"/>
          <w:marBottom w:val="0"/>
          <w:divBdr>
            <w:top w:val="none" w:sz="0" w:space="0" w:color="auto"/>
            <w:left w:val="none" w:sz="0" w:space="0" w:color="auto"/>
            <w:bottom w:val="none" w:sz="0" w:space="0" w:color="auto"/>
            <w:right w:val="none" w:sz="0" w:space="0" w:color="auto"/>
          </w:divBdr>
        </w:div>
        <w:div w:id="1795129081">
          <w:marLeft w:val="0"/>
          <w:marRight w:val="0"/>
          <w:marTop w:val="0"/>
          <w:marBottom w:val="0"/>
          <w:divBdr>
            <w:top w:val="none" w:sz="0" w:space="0" w:color="auto"/>
            <w:left w:val="none" w:sz="0" w:space="0" w:color="auto"/>
            <w:bottom w:val="none" w:sz="0" w:space="0" w:color="auto"/>
            <w:right w:val="none" w:sz="0" w:space="0" w:color="auto"/>
          </w:divBdr>
        </w:div>
        <w:div w:id="1804929904">
          <w:marLeft w:val="0"/>
          <w:marRight w:val="0"/>
          <w:marTop w:val="0"/>
          <w:marBottom w:val="0"/>
          <w:divBdr>
            <w:top w:val="none" w:sz="0" w:space="0" w:color="auto"/>
            <w:left w:val="none" w:sz="0" w:space="0" w:color="auto"/>
            <w:bottom w:val="none" w:sz="0" w:space="0" w:color="auto"/>
            <w:right w:val="none" w:sz="0" w:space="0" w:color="auto"/>
          </w:divBdr>
        </w:div>
        <w:div w:id="1814639942">
          <w:marLeft w:val="0"/>
          <w:marRight w:val="0"/>
          <w:marTop w:val="0"/>
          <w:marBottom w:val="0"/>
          <w:divBdr>
            <w:top w:val="none" w:sz="0" w:space="0" w:color="auto"/>
            <w:left w:val="none" w:sz="0" w:space="0" w:color="auto"/>
            <w:bottom w:val="none" w:sz="0" w:space="0" w:color="auto"/>
            <w:right w:val="none" w:sz="0" w:space="0" w:color="auto"/>
          </w:divBdr>
        </w:div>
        <w:div w:id="1850483953">
          <w:marLeft w:val="0"/>
          <w:marRight w:val="0"/>
          <w:marTop w:val="0"/>
          <w:marBottom w:val="0"/>
          <w:divBdr>
            <w:top w:val="none" w:sz="0" w:space="0" w:color="auto"/>
            <w:left w:val="none" w:sz="0" w:space="0" w:color="auto"/>
            <w:bottom w:val="none" w:sz="0" w:space="0" w:color="auto"/>
            <w:right w:val="none" w:sz="0" w:space="0" w:color="auto"/>
          </w:divBdr>
        </w:div>
        <w:div w:id="1851748114">
          <w:marLeft w:val="0"/>
          <w:marRight w:val="0"/>
          <w:marTop w:val="0"/>
          <w:marBottom w:val="0"/>
          <w:divBdr>
            <w:top w:val="none" w:sz="0" w:space="0" w:color="auto"/>
            <w:left w:val="none" w:sz="0" w:space="0" w:color="auto"/>
            <w:bottom w:val="none" w:sz="0" w:space="0" w:color="auto"/>
            <w:right w:val="none" w:sz="0" w:space="0" w:color="auto"/>
          </w:divBdr>
        </w:div>
        <w:div w:id="1863084107">
          <w:marLeft w:val="0"/>
          <w:marRight w:val="0"/>
          <w:marTop w:val="0"/>
          <w:marBottom w:val="0"/>
          <w:divBdr>
            <w:top w:val="none" w:sz="0" w:space="0" w:color="auto"/>
            <w:left w:val="none" w:sz="0" w:space="0" w:color="auto"/>
            <w:bottom w:val="none" w:sz="0" w:space="0" w:color="auto"/>
            <w:right w:val="none" w:sz="0" w:space="0" w:color="auto"/>
          </w:divBdr>
        </w:div>
        <w:div w:id="1879123333">
          <w:marLeft w:val="0"/>
          <w:marRight w:val="0"/>
          <w:marTop w:val="0"/>
          <w:marBottom w:val="0"/>
          <w:divBdr>
            <w:top w:val="none" w:sz="0" w:space="0" w:color="auto"/>
            <w:left w:val="none" w:sz="0" w:space="0" w:color="auto"/>
            <w:bottom w:val="none" w:sz="0" w:space="0" w:color="auto"/>
            <w:right w:val="none" w:sz="0" w:space="0" w:color="auto"/>
          </w:divBdr>
        </w:div>
        <w:div w:id="1900287689">
          <w:marLeft w:val="0"/>
          <w:marRight w:val="0"/>
          <w:marTop w:val="0"/>
          <w:marBottom w:val="0"/>
          <w:divBdr>
            <w:top w:val="none" w:sz="0" w:space="0" w:color="auto"/>
            <w:left w:val="none" w:sz="0" w:space="0" w:color="auto"/>
            <w:bottom w:val="none" w:sz="0" w:space="0" w:color="auto"/>
            <w:right w:val="none" w:sz="0" w:space="0" w:color="auto"/>
          </w:divBdr>
        </w:div>
        <w:div w:id="1949460515">
          <w:marLeft w:val="0"/>
          <w:marRight w:val="0"/>
          <w:marTop w:val="0"/>
          <w:marBottom w:val="0"/>
          <w:divBdr>
            <w:top w:val="none" w:sz="0" w:space="0" w:color="auto"/>
            <w:left w:val="none" w:sz="0" w:space="0" w:color="auto"/>
            <w:bottom w:val="none" w:sz="0" w:space="0" w:color="auto"/>
            <w:right w:val="none" w:sz="0" w:space="0" w:color="auto"/>
          </w:divBdr>
        </w:div>
        <w:div w:id="1969509574">
          <w:marLeft w:val="0"/>
          <w:marRight w:val="0"/>
          <w:marTop w:val="0"/>
          <w:marBottom w:val="0"/>
          <w:divBdr>
            <w:top w:val="none" w:sz="0" w:space="0" w:color="auto"/>
            <w:left w:val="none" w:sz="0" w:space="0" w:color="auto"/>
            <w:bottom w:val="none" w:sz="0" w:space="0" w:color="auto"/>
            <w:right w:val="none" w:sz="0" w:space="0" w:color="auto"/>
          </w:divBdr>
        </w:div>
        <w:div w:id="1988434016">
          <w:marLeft w:val="0"/>
          <w:marRight w:val="0"/>
          <w:marTop w:val="0"/>
          <w:marBottom w:val="0"/>
          <w:divBdr>
            <w:top w:val="none" w:sz="0" w:space="0" w:color="auto"/>
            <w:left w:val="none" w:sz="0" w:space="0" w:color="auto"/>
            <w:bottom w:val="none" w:sz="0" w:space="0" w:color="auto"/>
            <w:right w:val="none" w:sz="0" w:space="0" w:color="auto"/>
          </w:divBdr>
        </w:div>
        <w:div w:id="1988781282">
          <w:marLeft w:val="0"/>
          <w:marRight w:val="0"/>
          <w:marTop w:val="0"/>
          <w:marBottom w:val="0"/>
          <w:divBdr>
            <w:top w:val="none" w:sz="0" w:space="0" w:color="auto"/>
            <w:left w:val="none" w:sz="0" w:space="0" w:color="auto"/>
            <w:bottom w:val="none" w:sz="0" w:space="0" w:color="auto"/>
            <w:right w:val="none" w:sz="0" w:space="0" w:color="auto"/>
          </w:divBdr>
        </w:div>
        <w:div w:id="1997881807">
          <w:marLeft w:val="0"/>
          <w:marRight w:val="0"/>
          <w:marTop w:val="0"/>
          <w:marBottom w:val="0"/>
          <w:divBdr>
            <w:top w:val="none" w:sz="0" w:space="0" w:color="auto"/>
            <w:left w:val="none" w:sz="0" w:space="0" w:color="auto"/>
            <w:bottom w:val="none" w:sz="0" w:space="0" w:color="auto"/>
            <w:right w:val="none" w:sz="0" w:space="0" w:color="auto"/>
          </w:divBdr>
        </w:div>
        <w:div w:id="2015104298">
          <w:marLeft w:val="0"/>
          <w:marRight w:val="0"/>
          <w:marTop w:val="0"/>
          <w:marBottom w:val="0"/>
          <w:divBdr>
            <w:top w:val="none" w:sz="0" w:space="0" w:color="auto"/>
            <w:left w:val="none" w:sz="0" w:space="0" w:color="auto"/>
            <w:bottom w:val="none" w:sz="0" w:space="0" w:color="auto"/>
            <w:right w:val="none" w:sz="0" w:space="0" w:color="auto"/>
          </w:divBdr>
        </w:div>
        <w:div w:id="2023623658">
          <w:marLeft w:val="0"/>
          <w:marRight w:val="0"/>
          <w:marTop w:val="0"/>
          <w:marBottom w:val="0"/>
          <w:divBdr>
            <w:top w:val="none" w:sz="0" w:space="0" w:color="auto"/>
            <w:left w:val="none" w:sz="0" w:space="0" w:color="auto"/>
            <w:bottom w:val="none" w:sz="0" w:space="0" w:color="auto"/>
            <w:right w:val="none" w:sz="0" w:space="0" w:color="auto"/>
          </w:divBdr>
        </w:div>
        <w:div w:id="2024090750">
          <w:marLeft w:val="0"/>
          <w:marRight w:val="0"/>
          <w:marTop w:val="0"/>
          <w:marBottom w:val="0"/>
          <w:divBdr>
            <w:top w:val="none" w:sz="0" w:space="0" w:color="auto"/>
            <w:left w:val="none" w:sz="0" w:space="0" w:color="auto"/>
            <w:bottom w:val="none" w:sz="0" w:space="0" w:color="auto"/>
            <w:right w:val="none" w:sz="0" w:space="0" w:color="auto"/>
          </w:divBdr>
        </w:div>
        <w:div w:id="2031832207">
          <w:marLeft w:val="0"/>
          <w:marRight w:val="0"/>
          <w:marTop w:val="0"/>
          <w:marBottom w:val="0"/>
          <w:divBdr>
            <w:top w:val="none" w:sz="0" w:space="0" w:color="auto"/>
            <w:left w:val="none" w:sz="0" w:space="0" w:color="auto"/>
            <w:bottom w:val="none" w:sz="0" w:space="0" w:color="auto"/>
            <w:right w:val="none" w:sz="0" w:space="0" w:color="auto"/>
          </w:divBdr>
        </w:div>
        <w:div w:id="2031907002">
          <w:marLeft w:val="0"/>
          <w:marRight w:val="0"/>
          <w:marTop w:val="0"/>
          <w:marBottom w:val="0"/>
          <w:divBdr>
            <w:top w:val="none" w:sz="0" w:space="0" w:color="auto"/>
            <w:left w:val="none" w:sz="0" w:space="0" w:color="auto"/>
            <w:bottom w:val="none" w:sz="0" w:space="0" w:color="auto"/>
            <w:right w:val="none" w:sz="0" w:space="0" w:color="auto"/>
          </w:divBdr>
        </w:div>
        <w:div w:id="2049908175">
          <w:marLeft w:val="0"/>
          <w:marRight w:val="0"/>
          <w:marTop w:val="0"/>
          <w:marBottom w:val="0"/>
          <w:divBdr>
            <w:top w:val="none" w:sz="0" w:space="0" w:color="auto"/>
            <w:left w:val="none" w:sz="0" w:space="0" w:color="auto"/>
            <w:bottom w:val="none" w:sz="0" w:space="0" w:color="auto"/>
            <w:right w:val="none" w:sz="0" w:space="0" w:color="auto"/>
          </w:divBdr>
        </w:div>
        <w:div w:id="2104909050">
          <w:marLeft w:val="0"/>
          <w:marRight w:val="0"/>
          <w:marTop w:val="0"/>
          <w:marBottom w:val="0"/>
          <w:divBdr>
            <w:top w:val="none" w:sz="0" w:space="0" w:color="auto"/>
            <w:left w:val="none" w:sz="0" w:space="0" w:color="auto"/>
            <w:bottom w:val="none" w:sz="0" w:space="0" w:color="auto"/>
            <w:right w:val="none" w:sz="0" w:space="0" w:color="auto"/>
          </w:divBdr>
        </w:div>
        <w:div w:id="2122911504">
          <w:marLeft w:val="0"/>
          <w:marRight w:val="0"/>
          <w:marTop w:val="0"/>
          <w:marBottom w:val="0"/>
          <w:divBdr>
            <w:top w:val="none" w:sz="0" w:space="0" w:color="auto"/>
            <w:left w:val="none" w:sz="0" w:space="0" w:color="auto"/>
            <w:bottom w:val="none" w:sz="0" w:space="0" w:color="auto"/>
            <w:right w:val="none" w:sz="0" w:space="0" w:color="auto"/>
          </w:divBdr>
        </w:div>
        <w:div w:id="2128699822">
          <w:marLeft w:val="0"/>
          <w:marRight w:val="0"/>
          <w:marTop w:val="0"/>
          <w:marBottom w:val="0"/>
          <w:divBdr>
            <w:top w:val="none" w:sz="0" w:space="0" w:color="auto"/>
            <w:left w:val="none" w:sz="0" w:space="0" w:color="auto"/>
            <w:bottom w:val="none" w:sz="0" w:space="0" w:color="auto"/>
            <w:right w:val="none" w:sz="0" w:space="0" w:color="auto"/>
          </w:divBdr>
        </w:div>
        <w:div w:id="2139060870">
          <w:marLeft w:val="0"/>
          <w:marRight w:val="0"/>
          <w:marTop w:val="0"/>
          <w:marBottom w:val="0"/>
          <w:divBdr>
            <w:top w:val="none" w:sz="0" w:space="0" w:color="auto"/>
            <w:left w:val="none" w:sz="0" w:space="0" w:color="auto"/>
            <w:bottom w:val="none" w:sz="0" w:space="0" w:color="auto"/>
            <w:right w:val="none" w:sz="0" w:space="0" w:color="auto"/>
          </w:divBdr>
        </w:div>
      </w:divsChild>
    </w:div>
    <w:div w:id="1716467511">
      <w:bodyDiv w:val="1"/>
      <w:marLeft w:val="0"/>
      <w:marRight w:val="0"/>
      <w:marTop w:val="0"/>
      <w:marBottom w:val="0"/>
      <w:divBdr>
        <w:top w:val="none" w:sz="0" w:space="0" w:color="auto"/>
        <w:left w:val="none" w:sz="0" w:space="0" w:color="auto"/>
        <w:bottom w:val="none" w:sz="0" w:space="0" w:color="auto"/>
        <w:right w:val="none" w:sz="0" w:space="0" w:color="auto"/>
      </w:divBdr>
    </w:div>
    <w:div w:id="1895042469">
      <w:bodyDiv w:val="1"/>
      <w:marLeft w:val="0"/>
      <w:marRight w:val="0"/>
      <w:marTop w:val="0"/>
      <w:marBottom w:val="0"/>
      <w:divBdr>
        <w:top w:val="none" w:sz="0" w:space="0" w:color="auto"/>
        <w:left w:val="none" w:sz="0" w:space="0" w:color="auto"/>
        <w:bottom w:val="none" w:sz="0" w:space="0" w:color="auto"/>
        <w:right w:val="none" w:sz="0" w:space="0" w:color="auto"/>
      </w:divBdr>
    </w:div>
    <w:div w:id="2080669390">
      <w:bodyDiv w:val="1"/>
      <w:marLeft w:val="0"/>
      <w:marRight w:val="0"/>
      <w:marTop w:val="0"/>
      <w:marBottom w:val="0"/>
      <w:divBdr>
        <w:top w:val="none" w:sz="0" w:space="0" w:color="auto"/>
        <w:left w:val="none" w:sz="0" w:space="0" w:color="auto"/>
        <w:bottom w:val="none" w:sz="0" w:space="0" w:color="auto"/>
        <w:right w:val="none" w:sz="0" w:space="0" w:color="auto"/>
      </w:divBdr>
    </w:div>
    <w:div w:id="21031414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177%2F14687984211012055" TargetMode="External" Id="rId13" /><Relationship Type="http://schemas.openxmlformats.org/officeDocument/2006/relationships/hyperlink" Target="https://doi.org/10.1177/1471301217725420" TargetMode="External" Id="rId18" /><Relationship Type="http://schemas.openxmlformats.org/officeDocument/2006/relationships/hyperlink" Target="https://doi.org/10.1080/15350770.2011.544594" TargetMode="External" Id="rId26" /><Relationship Type="http://schemas.openxmlformats.org/officeDocument/2006/relationships/theme" Target="theme/theme1.xml" Id="rId39" /><Relationship Type="http://schemas.openxmlformats.org/officeDocument/2006/relationships/hyperlink" Target="https://doi.org/10.1080/03601270590928161" TargetMode="External" Id="rId21" /><Relationship Type="http://schemas.openxmlformats.org/officeDocument/2006/relationships/hyperlink" Target="https://www.who.int/publications/i/item/9789241513487" TargetMode="External" Id="rId34" /><Relationship Type="http://schemas.openxmlformats.org/officeDocument/2006/relationships/settings" Target="settings.xml" Id="rId7" /><Relationship Type="http://schemas.openxmlformats.org/officeDocument/2006/relationships/hyperlink" Target="https://www.alzheimers.org.uk/about-dementia/types-dementia/who-gets-alzheimers-disease" TargetMode="External" Id="rId12" /><Relationship Type="http://schemas.openxmlformats.org/officeDocument/2006/relationships/hyperlink" Target="http://dx.doi.org/10.26021/10048" TargetMode="External" Id="rId17" /><Relationship Type="http://schemas.openxmlformats.org/officeDocument/2006/relationships/hyperlink" Target="https://doi.org/10.2304%2Fciec.2009.10.1.24" TargetMode="External" Id="rId25" /><Relationship Type="http://schemas.openxmlformats.org/officeDocument/2006/relationships/hyperlink" Target="https://doi.org/10.1093/geronb/gby112"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assets.publishing.service.gov.uk/government/uploads/system/uploads/attachment_data/file/811683/Provision_for_children_under_5_2019_-_text.pdf" TargetMode="External" Id="rId16" /><Relationship Type="http://schemas.openxmlformats.org/officeDocument/2006/relationships/hyperlink" Target="https://doi.org/10.1080/15350770.2019.1670770" TargetMode="External" Id="rId20" /><Relationship Type="http://schemas.openxmlformats.org/officeDocument/2006/relationships/hyperlink" Target="https://www.ons.gov.uk/peoplepopulationandcommunity/populationandmigration/populationestimates/articles/overviewoftheukpopulation/january2021"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lzheimers.org.uk/sites/default/files/2020-08/The_Impact_of_COVID-19_on_People_Affected_By_Dementia.pdf" TargetMode="External" Id="rId11" /><Relationship Type="http://schemas.openxmlformats.org/officeDocument/2006/relationships/hyperlink" Target="https://doi.org/10.1007/s10643-009-0329-9" TargetMode="External" Id="rId24" /><Relationship Type="http://schemas.openxmlformats.org/officeDocument/2006/relationships/hyperlink" Target="https://www.nfer.ac.uk/publications/LIG01/LIG01.pdf" TargetMode="External" Id="rId32" /><Relationship Type="http://schemas.openxmlformats.org/officeDocument/2006/relationships/footer" Target="footer2.xml" Id="rId37" /><Relationship Type="http://schemas.openxmlformats.org/officeDocument/2006/relationships/numbering" Target="numbering.xml" Id="rId5" /><Relationship Type="http://schemas.openxmlformats.org/officeDocument/2006/relationships/hyperlink" Target="http://dx.doi.org/10.5817/SP2016-2-7" TargetMode="External" Id="rId15" /><Relationship Type="http://schemas.openxmlformats.org/officeDocument/2006/relationships/hyperlink" Target="https://doi.org/10.1111/lit.12135" TargetMode="External" Id="rId23" /><Relationship Type="http://schemas.openxmlformats.org/officeDocument/2006/relationships/hyperlink" Target="https://www.ons.gov.uk/peoplepopulationandcommunity/birthsdeathsandmarriages/lifeexpectancies/bulletins/pastandprojecteddatafromtheperiodandcohortlifetables/1981to2068"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https://www.researchgate.net/publication/318223654_Making_intergenerational_connections_What_are_they_why_do_they_matter_and_how_to_make_more_of_them" TargetMode="External" Id="rId19" /><Relationship Type="http://schemas.openxmlformats.org/officeDocument/2006/relationships/hyperlink" Target="http://dx.doi.org/10.1007/s13158-015-0135-z"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2304%2Fciec.2009.10.4.331" TargetMode="External" Id="rId14" /><Relationship Type="http://schemas.openxmlformats.org/officeDocument/2006/relationships/hyperlink" Target="https://doi.org/10.1080/00220270500422665" TargetMode="External" Id="rId22" /><Relationship Type="http://schemas.openxmlformats.org/officeDocument/2006/relationships/hyperlink" Target="https://doi.org/10.1080/09669760.2018.1563352" TargetMode="External" Id="rId27" /><Relationship Type="http://schemas.openxmlformats.org/officeDocument/2006/relationships/hyperlink" Target="https://www.suttontrust.com/wp-content/uploads/2020/06/Early-Years-Impact-Brief.pdf" TargetMode="External" Id="rId30" /><Relationship Type="http://schemas.openxmlformats.org/officeDocument/2006/relationships/hyperlink" Target="https://www.who.int/data/gho/data/themes/mortality-and-global-health-estimates/ghe-life-expectancy-and-healthy-life-expectancy" TargetMode="Externa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DD353D87A3DE4698390EC1293397F5" ma:contentTypeVersion="13" ma:contentTypeDescription="Create a new document." ma:contentTypeScope="" ma:versionID="0d984618ba16258d14a40de129be93f5">
  <xsd:schema xmlns:xsd="http://www.w3.org/2001/XMLSchema" xmlns:xs="http://www.w3.org/2001/XMLSchema" xmlns:p="http://schemas.microsoft.com/office/2006/metadata/properties" xmlns:ns3="b0f3dc02-ae2f-4522-bbdd-5272242068cc" xmlns:ns4="1fdcf075-18b1-4c80-8a5f-21fe1e8df0cd" targetNamespace="http://schemas.microsoft.com/office/2006/metadata/properties" ma:root="true" ma:fieldsID="dd73fb86bf7b76dacd12496987c2367f" ns3:_="" ns4:_="">
    <xsd:import namespace="b0f3dc02-ae2f-4522-bbdd-5272242068cc"/>
    <xsd:import namespace="1fdcf075-18b1-4c80-8a5f-21fe1e8df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3dc02-ae2f-4522-bbdd-5272242068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f075-18b1-4c80-8a5f-21fe1e8df0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4B1D0-1D62-4600-A90A-AC43A61B9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90C90-55A5-4C15-83E2-4F1DFBCE6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3dc02-ae2f-4522-bbdd-5272242068cc"/>
    <ds:schemaRef ds:uri="1fdcf075-18b1-4c80-8a5f-21fe1e8df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BD587-2D8D-46F3-99E8-5DF8303BD97D}">
  <ds:schemaRefs>
    <ds:schemaRef ds:uri="http://schemas.microsoft.com/sharepoint/v3/contenttype/forms"/>
  </ds:schemaRefs>
</ds:datastoreItem>
</file>

<file path=customXml/itemProps4.xml><?xml version="1.0" encoding="utf-8"?>
<ds:datastoreItem xmlns:ds="http://schemas.openxmlformats.org/officeDocument/2006/customXml" ds:itemID="{7DB253EE-A5FE-504A-A27C-AC7D0790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7963</Words>
  <Characters>45393</Characters>
  <Application>Microsoft Office Word</Application>
  <DocSecurity>0</DocSecurity>
  <Lines>378</Lines>
  <Paragraphs>106</Paragraphs>
  <ScaleCrop>false</ScaleCrop>
  <Company/>
  <LinksUpToDate>false</LinksUpToDate>
  <CharactersWithSpaces>53250</CharactersWithSpaces>
  <SharedDoc>false</SharedDoc>
  <HLinks>
    <vt:vector size="150" baseType="variant">
      <vt:variant>
        <vt:i4>3670127</vt:i4>
      </vt:variant>
      <vt:variant>
        <vt:i4>72</vt:i4>
      </vt:variant>
      <vt:variant>
        <vt:i4>0</vt:i4>
      </vt:variant>
      <vt:variant>
        <vt:i4>5</vt:i4>
      </vt:variant>
      <vt:variant>
        <vt:lpwstr>https://www.who.int/data/gho/data/themes/mortality-and-global-health-estimates/ghe-life-expectancy-and-healthy-life-expectancy</vt:lpwstr>
      </vt:variant>
      <vt:variant>
        <vt:lpwstr/>
      </vt:variant>
      <vt:variant>
        <vt:i4>1245254</vt:i4>
      </vt:variant>
      <vt:variant>
        <vt:i4>69</vt:i4>
      </vt:variant>
      <vt:variant>
        <vt:i4>0</vt:i4>
      </vt:variant>
      <vt:variant>
        <vt:i4>5</vt:i4>
      </vt:variant>
      <vt:variant>
        <vt:lpwstr>https://www.who.int/publications/i/item/9789241513487</vt:lpwstr>
      </vt:variant>
      <vt:variant>
        <vt:lpwstr/>
      </vt:variant>
      <vt:variant>
        <vt:i4>6094942</vt:i4>
      </vt:variant>
      <vt:variant>
        <vt:i4>66</vt:i4>
      </vt:variant>
      <vt:variant>
        <vt:i4>0</vt:i4>
      </vt:variant>
      <vt:variant>
        <vt:i4>5</vt:i4>
      </vt:variant>
      <vt:variant>
        <vt:lpwstr>https://doi.org/10.1093/geronb/gby112</vt:lpwstr>
      </vt:variant>
      <vt:variant>
        <vt:lpwstr/>
      </vt:variant>
      <vt:variant>
        <vt:i4>3080254</vt:i4>
      </vt:variant>
      <vt:variant>
        <vt:i4>63</vt:i4>
      </vt:variant>
      <vt:variant>
        <vt:i4>0</vt:i4>
      </vt:variant>
      <vt:variant>
        <vt:i4>5</vt:i4>
      </vt:variant>
      <vt:variant>
        <vt:lpwstr>https://www.nfer.ac.uk/publications/LIG01/LIG01.pdf</vt:lpwstr>
      </vt:variant>
      <vt:variant>
        <vt:lpwstr/>
      </vt:variant>
      <vt:variant>
        <vt:i4>7340076</vt:i4>
      </vt:variant>
      <vt:variant>
        <vt:i4>60</vt:i4>
      </vt:variant>
      <vt:variant>
        <vt:i4>0</vt:i4>
      </vt:variant>
      <vt:variant>
        <vt:i4>5</vt:i4>
      </vt:variant>
      <vt:variant>
        <vt:lpwstr>http://dx.doi.org/10.1007/s13158-015-0135-z</vt:lpwstr>
      </vt:variant>
      <vt:variant>
        <vt:lpwstr/>
      </vt:variant>
      <vt:variant>
        <vt:i4>3735655</vt:i4>
      </vt:variant>
      <vt:variant>
        <vt:i4>57</vt:i4>
      </vt:variant>
      <vt:variant>
        <vt:i4>0</vt:i4>
      </vt:variant>
      <vt:variant>
        <vt:i4>5</vt:i4>
      </vt:variant>
      <vt:variant>
        <vt:lpwstr>https://www.suttontrust.com/wp-content/uploads/2020/06/Early-Years-Impact-Brief.pdf</vt:lpwstr>
      </vt:variant>
      <vt:variant>
        <vt:lpwstr/>
      </vt:variant>
      <vt:variant>
        <vt:i4>327766</vt:i4>
      </vt:variant>
      <vt:variant>
        <vt:i4>54</vt:i4>
      </vt:variant>
      <vt:variant>
        <vt:i4>0</vt:i4>
      </vt:variant>
      <vt:variant>
        <vt:i4>5</vt:i4>
      </vt:variant>
      <vt:variant>
        <vt:lpwstr>https://www.ons.gov.uk/peoplepopulationandcommunity/populationandmigration/populationestimates/articles/overviewoftheukpopulation/january2021</vt:lpwstr>
      </vt:variant>
      <vt:variant>
        <vt:lpwstr/>
      </vt:variant>
      <vt:variant>
        <vt:i4>8192056</vt:i4>
      </vt:variant>
      <vt:variant>
        <vt:i4>51</vt:i4>
      </vt:variant>
      <vt:variant>
        <vt:i4>0</vt:i4>
      </vt:variant>
      <vt:variant>
        <vt:i4>5</vt:i4>
      </vt:variant>
      <vt:variant>
        <vt:lpwstr>https://www.ons.gov.uk/peoplepopulationandcommunity/birthsdeathsandmarriages/lifeexpectancies/bulletins/pastandprojecteddatafromtheperiodandcohortlifetables/1981to2068</vt:lpwstr>
      </vt:variant>
      <vt:variant>
        <vt:lpwstr/>
      </vt:variant>
      <vt:variant>
        <vt:i4>852033</vt:i4>
      </vt:variant>
      <vt:variant>
        <vt:i4>48</vt:i4>
      </vt:variant>
      <vt:variant>
        <vt:i4>0</vt:i4>
      </vt:variant>
      <vt:variant>
        <vt:i4>5</vt:i4>
      </vt:variant>
      <vt:variant>
        <vt:lpwstr>https://doi.org/10.1080/09669760.2018.1563352</vt:lpwstr>
      </vt:variant>
      <vt:variant>
        <vt:lpwstr/>
      </vt:variant>
      <vt:variant>
        <vt:i4>262216</vt:i4>
      </vt:variant>
      <vt:variant>
        <vt:i4>45</vt:i4>
      </vt:variant>
      <vt:variant>
        <vt:i4>0</vt:i4>
      </vt:variant>
      <vt:variant>
        <vt:i4>5</vt:i4>
      </vt:variant>
      <vt:variant>
        <vt:lpwstr>https://doi.org/10.1080/15350770.2011.544594</vt:lpwstr>
      </vt:variant>
      <vt:variant>
        <vt:lpwstr/>
      </vt:variant>
      <vt:variant>
        <vt:i4>6881407</vt:i4>
      </vt:variant>
      <vt:variant>
        <vt:i4>42</vt:i4>
      </vt:variant>
      <vt:variant>
        <vt:i4>0</vt:i4>
      </vt:variant>
      <vt:variant>
        <vt:i4>5</vt:i4>
      </vt:variant>
      <vt:variant>
        <vt:lpwstr>https://doi.org/10.2304%2Fciec.2009.10.1.24</vt:lpwstr>
      </vt:variant>
      <vt:variant>
        <vt:lpwstr/>
      </vt:variant>
      <vt:variant>
        <vt:i4>65552</vt:i4>
      </vt:variant>
      <vt:variant>
        <vt:i4>39</vt:i4>
      </vt:variant>
      <vt:variant>
        <vt:i4>0</vt:i4>
      </vt:variant>
      <vt:variant>
        <vt:i4>5</vt:i4>
      </vt:variant>
      <vt:variant>
        <vt:lpwstr>https://doi.org/10.1007/s10643-009-0329-9</vt:lpwstr>
      </vt:variant>
      <vt:variant>
        <vt:lpwstr/>
      </vt:variant>
      <vt:variant>
        <vt:i4>5505090</vt:i4>
      </vt:variant>
      <vt:variant>
        <vt:i4>36</vt:i4>
      </vt:variant>
      <vt:variant>
        <vt:i4>0</vt:i4>
      </vt:variant>
      <vt:variant>
        <vt:i4>5</vt:i4>
      </vt:variant>
      <vt:variant>
        <vt:lpwstr>https://doi.org/10.1111/lit.12135</vt:lpwstr>
      </vt:variant>
      <vt:variant>
        <vt:lpwstr/>
      </vt:variant>
      <vt:variant>
        <vt:i4>1769566</vt:i4>
      </vt:variant>
      <vt:variant>
        <vt:i4>33</vt:i4>
      </vt:variant>
      <vt:variant>
        <vt:i4>0</vt:i4>
      </vt:variant>
      <vt:variant>
        <vt:i4>5</vt:i4>
      </vt:variant>
      <vt:variant>
        <vt:lpwstr>https://doi.org/10.1080/00220270500422665</vt:lpwstr>
      </vt:variant>
      <vt:variant>
        <vt:lpwstr/>
      </vt:variant>
      <vt:variant>
        <vt:i4>1310812</vt:i4>
      </vt:variant>
      <vt:variant>
        <vt:i4>30</vt:i4>
      </vt:variant>
      <vt:variant>
        <vt:i4>0</vt:i4>
      </vt:variant>
      <vt:variant>
        <vt:i4>5</vt:i4>
      </vt:variant>
      <vt:variant>
        <vt:lpwstr>https://doi.org/10.1080/03601270590928161</vt:lpwstr>
      </vt:variant>
      <vt:variant>
        <vt:lpwstr/>
      </vt:variant>
      <vt:variant>
        <vt:i4>73</vt:i4>
      </vt:variant>
      <vt:variant>
        <vt:i4>27</vt:i4>
      </vt:variant>
      <vt:variant>
        <vt:i4>0</vt:i4>
      </vt:variant>
      <vt:variant>
        <vt:i4>5</vt:i4>
      </vt:variant>
      <vt:variant>
        <vt:lpwstr>https://doi.org/10.1080/15350770.2019.1670770</vt:lpwstr>
      </vt:variant>
      <vt:variant>
        <vt:lpwstr/>
      </vt:variant>
      <vt:variant>
        <vt:i4>1507389</vt:i4>
      </vt:variant>
      <vt:variant>
        <vt:i4>24</vt:i4>
      </vt:variant>
      <vt:variant>
        <vt:i4>0</vt:i4>
      </vt:variant>
      <vt:variant>
        <vt:i4>5</vt:i4>
      </vt:variant>
      <vt:variant>
        <vt:lpwstr>https://www.researchgate.net/publication/318223654_Making_intergenerational_connections_What_are_they_why_do_they_matter_and_how_to_make_more_of_them</vt:lpwstr>
      </vt:variant>
      <vt:variant>
        <vt:lpwstr/>
      </vt:variant>
      <vt:variant>
        <vt:i4>1179737</vt:i4>
      </vt:variant>
      <vt:variant>
        <vt:i4>21</vt:i4>
      </vt:variant>
      <vt:variant>
        <vt:i4>0</vt:i4>
      </vt:variant>
      <vt:variant>
        <vt:i4>5</vt:i4>
      </vt:variant>
      <vt:variant>
        <vt:lpwstr>https://doi.org/10.1177/1471301217725420</vt:lpwstr>
      </vt:variant>
      <vt:variant>
        <vt:lpwstr/>
      </vt:variant>
      <vt:variant>
        <vt:i4>4653124</vt:i4>
      </vt:variant>
      <vt:variant>
        <vt:i4>18</vt:i4>
      </vt:variant>
      <vt:variant>
        <vt:i4>0</vt:i4>
      </vt:variant>
      <vt:variant>
        <vt:i4>5</vt:i4>
      </vt:variant>
      <vt:variant>
        <vt:lpwstr>http://dx.doi.org/10.26021/10048</vt:lpwstr>
      </vt:variant>
      <vt:variant>
        <vt:lpwstr/>
      </vt:variant>
      <vt:variant>
        <vt:i4>4194384</vt:i4>
      </vt:variant>
      <vt:variant>
        <vt:i4>15</vt:i4>
      </vt:variant>
      <vt:variant>
        <vt:i4>0</vt:i4>
      </vt:variant>
      <vt:variant>
        <vt:i4>5</vt:i4>
      </vt:variant>
      <vt:variant>
        <vt:lpwstr>https://assets.publishing.service.gov.uk/government/uploads/system/uploads/attachment_data/file/811683/Provision_for_children_under_5_2019_-_text.pdf</vt:lpwstr>
      </vt:variant>
      <vt:variant>
        <vt:lpwstr/>
      </vt:variant>
      <vt:variant>
        <vt:i4>1376276</vt:i4>
      </vt:variant>
      <vt:variant>
        <vt:i4>12</vt:i4>
      </vt:variant>
      <vt:variant>
        <vt:i4>0</vt:i4>
      </vt:variant>
      <vt:variant>
        <vt:i4>5</vt:i4>
      </vt:variant>
      <vt:variant>
        <vt:lpwstr>http://dx.doi.org/10.5817/SP2016-2-7</vt:lpwstr>
      </vt:variant>
      <vt:variant>
        <vt:lpwstr/>
      </vt:variant>
      <vt:variant>
        <vt:i4>6029388</vt:i4>
      </vt:variant>
      <vt:variant>
        <vt:i4>9</vt:i4>
      </vt:variant>
      <vt:variant>
        <vt:i4>0</vt:i4>
      </vt:variant>
      <vt:variant>
        <vt:i4>5</vt:i4>
      </vt:variant>
      <vt:variant>
        <vt:lpwstr>https://doi.org/10.2304%2Fciec.2009.10.4.331</vt:lpwstr>
      </vt:variant>
      <vt:variant>
        <vt:lpwstr/>
      </vt:variant>
      <vt:variant>
        <vt:i4>8323172</vt:i4>
      </vt:variant>
      <vt:variant>
        <vt:i4>6</vt:i4>
      </vt:variant>
      <vt:variant>
        <vt:i4>0</vt:i4>
      </vt:variant>
      <vt:variant>
        <vt:i4>5</vt:i4>
      </vt:variant>
      <vt:variant>
        <vt:lpwstr>https://doi.org/10.1177%2F14687984211012055</vt:lpwstr>
      </vt:variant>
      <vt:variant>
        <vt:lpwstr/>
      </vt:variant>
      <vt:variant>
        <vt:i4>2490466</vt:i4>
      </vt:variant>
      <vt:variant>
        <vt:i4>3</vt:i4>
      </vt:variant>
      <vt:variant>
        <vt:i4>0</vt:i4>
      </vt:variant>
      <vt:variant>
        <vt:i4>5</vt:i4>
      </vt:variant>
      <vt:variant>
        <vt:lpwstr>https://www.alzheimers.org.uk/about-dementia/types-dementia/who-gets-alzheimers-disease</vt:lpwstr>
      </vt:variant>
      <vt:variant>
        <vt:lpwstr>content-start</vt:lpwstr>
      </vt:variant>
      <vt:variant>
        <vt:i4>7798887</vt:i4>
      </vt:variant>
      <vt:variant>
        <vt:i4>0</vt:i4>
      </vt:variant>
      <vt:variant>
        <vt:i4>0</vt:i4>
      </vt:variant>
      <vt:variant>
        <vt:i4>5</vt:i4>
      </vt:variant>
      <vt:variant>
        <vt:lpwstr>https://www.alzheimers.org.uk/sites/default/files/2020-08/The_Impact_of_COVID-19_on_People_Affected_By_Dementia.pdf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Lyndon</dc:creator>
  <cp:keywords/>
  <dc:description/>
  <cp:lastModifiedBy>Sandra Lyndon</cp:lastModifiedBy>
  <cp:revision>74</cp:revision>
  <cp:lastPrinted>2022-02-06T09:32:00Z</cp:lastPrinted>
  <dcterms:created xsi:type="dcterms:W3CDTF">2022-02-13T14:21:00Z</dcterms:created>
  <dcterms:modified xsi:type="dcterms:W3CDTF">2022-02-13T16:02:00Z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0x010100DDDD353D87A3DE4698390EC1293397F5</vt:lpwstr>
  </property>
</Properties>
</file>