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75257" w14:textId="1CD660B2" w:rsidR="00CA3917" w:rsidRPr="00C42604" w:rsidRDefault="00CA3917" w:rsidP="00C42604">
      <w:pPr>
        <w:pStyle w:val="NoSpacing"/>
        <w:rPr>
          <w:rFonts w:ascii="Times New Roman" w:hAnsi="Times New Roman" w:cs="Times New Roman"/>
          <w:b/>
          <w:sz w:val="24"/>
          <w:szCs w:val="24"/>
        </w:rPr>
      </w:pPr>
      <w:r w:rsidRPr="00C42604">
        <w:rPr>
          <w:rFonts w:ascii="Times New Roman" w:hAnsi="Times New Roman" w:cs="Times New Roman"/>
          <w:b/>
          <w:sz w:val="24"/>
          <w:szCs w:val="24"/>
        </w:rPr>
        <w:t>Determining age-specific velocity thresholds for elite youth female soccer players</w:t>
      </w:r>
    </w:p>
    <w:p w14:paraId="513D8E89" w14:textId="419211C2" w:rsidR="00C33051" w:rsidRPr="00C42604" w:rsidRDefault="00C33051" w:rsidP="00C42604">
      <w:pPr>
        <w:pStyle w:val="NoSpacing"/>
        <w:rPr>
          <w:rFonts w:ascii="Times New Roman" w:hAnsi="Times New Roman" w:cs="Times New Roman"/>
          <w:b/>
          <w:sz w:val="24"/>
          <w:szCs w:val="24"/>
        </w:rPr>
      </w:pPr>
    </w:p>
    <w:p w14:paraId="1BC02036" w14:textId="17951CFD" w:rsidR="00C33051" w:rsidRDefault="00670D9B" w:rsidP="00C42604">
      <w:pPr>
        <w:pStyle w:val="NoSpacing"/>
        <w:rPr>
          <w:rFonts w:ascii="Times New Roman" w:hAnsi="Times New Roman" w:cs="Times New Roman"/>
          <w:b/>
          <w:sz w:val="24"/>
          <w:szCs w:val="24"/>
        </w:rPr>
      </w:pPr>
      <w:r w:rsidRPr="00C33F0A">
        <w:rPr>
          <w:rFonts w:ascii="Times New Roman" w:hAnsi="Times New Roman" w:cs="Times New Roman"/>
          <w:b/>
          <w:sz w:val="24"/>
          <w:szCs w:val="24"/>
        </w:rPr>
        <w:t>Ori</w:t>
      </w:r>
      <w:r w:rsidR="00E83BA0" w:rsidRPr="00C33F0A">
        <w:rPr>
          <w:rFonts w:ascii="Times New Roman" w:hAnsi="Times New Roman" w:cs="Times New Roman"/>
          <w:b/>
          <w:sz w:val="24"/>
          <w:szCs w:val="24"/>
        </w:rPr>
        <w:t xml:space="preserve">ginal </w:t>
      </w:r>
      <w:r w:rsidR="00C33F0A">
        <w:rPr>
          <w:rFonts w:ascii="Times New Roman" w:hAnsi="Times New Roman" w:cs="Times New Roman"/>
          <w:b/>
          <w:sz w:val="24"/>
          <w:szCs w:val="24"/>
        </w:rPr>
        <w:t>I</w:t>
      </w:r>
      <w:r w:rsidR="00E83BA0" w:rsidRPr="00C33F0A">
        <w:rPr>
          <w:rFonts w:ascii="Times New Roman" w:hAnsi="Times New Roman" w:cs="Times New Roman"/>
          <w:b/>
          <w:sz w:val="24"/>
          <w:szCs w:val="24"/>
        </w:rPr>
        <w:t>nvestigation</w:t>
      </w:r>
    </w:p>
    <w:p w14:paraId="5AC676E6" w14:textId="23E34B7A" w:rsidR="00C33F0A" w:rsidRDefault="00C33F0A" w:rsidP="00C42604">
      <w:pPr>
        <w:pStyle w:val="NoSpacing"/>
        <w:rPr>
          <w:rFonts w:ascii="Times New Roman" w:hAnsi="Times New Roman" w:cs="Times New Roman"/>
          <w:b/>
          <w:sz w:val="24"/>
          <w:szCs w:val="24"/>
        </w:rPr>
      </w:pPr>
    </w:p>
    <w:p w14:paraId="61D359F7" w14:textId="63F9F346" w:rsidR="00C33F0A" w:rsidRDefault="00C33F0A" w:rsidP="00C42604">
      <w:pPr>
        <w:pStyle w:val="NoSpacing"/>
        <w:rPr>
          <w:rFonts w:ascii="Times New Roman" w:hAnsi="Times New Roman" w:cs="Times New Roman"/>
          <w:b/>
          <w:sz w:val="24"/>
          <w:szCs w:val="24"/>
        </w:rPr>
      </w:pPr>
      <w:r>
        <w:rPr>
          <w:rFonts w:ascii="Times New Roman" w:hAnsi="Times New Roman" w:cs="Times New Roman"/>
          <w:b/>
          <w:sz w:val="24"/>
          <w:szCs w:val="24"/>
        </w:rPr>
        <w:t>Authors and institutional affiliations:</w:t>
      </w:r>
    </w:p>
    <w:p w14:paraId="3CABDD5A" w14:textId="2E79D42E" w:rsidR="00C33F0A" w:rsidRDefault="00C33F0A" w:rsidP="00C42604">
      <w:pPr>
        <w:pStyle w:val="NoSpacing"/>
        <w:rPr>
          <w:rFonts w:ascii="Times New Roman" w:hAnsi="Times New Roman" w:cs="Times New Roman"/>
          <w:b/>
          <w:sz w:val="24"/>
          <w:szCs w:val="24"/>
        </w:rPr>
      </w:pPr>
    </w:p>
    <w:p w14:paraId="12CDB9A3" w14:textId="46F6D98B" w:rsidR="00C33F0A" w:rsidRDefault="00C33F0A" w:rsidP="00C42604">
      <w:pPr>
        <w:pStyle w:val="NoSpacing"/>
        <w:rPr>
          <w:rFonts w:ascii="Times New Roman" w:hAnsi="Times New Roman" w:cs="Times New Roman"/>
          <w:sz w:val="24"/>
          <w:szCs w:val="24"/>
        </w:rPr>
      </w:pPr>
      <w:r>
        <w:rPr>
          <w:rFonts w:ascii="Times New Roman" w:hAnsi="Times New Roman" w:cs="Times New Roman"/>
          <w:sz w:val="24"/>
          <w:szCs w:val="24"/>
        </w:rPr>
        <w:t>Alice Harkness-Armstrong</w:t>
      </w:r>
      <w:r>
        <w:rPr>
          <w:rFonts w:ascii="Times New Roman" w:hAnsi="Times New Roman" w:cs="Times New Roman"/>
          <w:sz w:val="24"/>
          <w:szCs w:val="24"/>
          <w:vertAlign w:val="superscript"/>
        </w:rPr>
        <w:t>*1</w:t>
      </w:r>
      <w:r>
        <w:rPr>
          <w:rFonts w:ascii="Times New Roman" w:hAnsi="Times New Roman" w:cs="Times New Roman"/>
          <w:sz w:val="24"/>
          <w:szCs w:val="24"/>
        </w:rPr>
        <w:t>, Kevin Till</w:t>
      </w:r>
      <w:r>
        <w:rPr>
          <w:rFonts w:ascii="Times New Roman" w:hAnsi="Times New Roman" w:cs="Times New Roman"/>
          <w:sz w:val="24"/>
          <w:szCs w:val="24"/>
          <w:vertAlign w:val="superscript"/>
        </w:rPr>
        <w:t>1</w:t>
      </w:r>
      <w:r>
        <w:rPr>
          <w:rFonts w:ascii="Times New Roman" w:hAnsi="Times New Roman" w:cs="Times New Roman"/>
          <w:sz w:val="24"/>
          <w:szCs w:val="24"/>
        </w:rPr>
        <w:t>, Naomi Datson</w:t>
      </w:r>
      <w:r>
        <w:rPr>
          <w:rFonts w:ascii="Times New Roman" w:hAnsi="Times New Roman" w:cs="Times New Roman"/>
          <w:sz w:val="24"/>
          <w:szCs w:val="24"/>
          <w:vertAlign w:val="superscript"/>
        </w:rPr>
        <w:t>2</w:t>
      </w:r>
      <w:r>
        <w:rPr>
          <w:rFonts w:ascii="Times New Roman" w:hAnsi="Times New Roman" w:cs="Times New Roman"/>
          <w:sz w:val="24"/>
          <w:szCs w:val="24"/>
        </w:rPr>
        <w:t xml:space="preserve"> &amp; Stacey Emmonds</w:t>
      </w:r>
      <w:r>
        <w:rPr>
          <w:rFonts w:ascii="Times New Roman" w:hAnsi="Times New Roman" w:cs="Times New Roman"/>
          <w:sz w:val="24"/>
          <w:szCs w:val="24"/>
          <w:vertAlign w:val="superscript"/>
        </w:rPr>
        <w:t>1</w:t>
      </w:r>
    </w:p>
    <w:p w14:paraId="0BB5FD12" w14:textId="3220A93B" w:rsidR="00C33F0A" w:rsidRDefault="00C33F0A" w:rsidP="00C42604">
      <w:pPr>
        <w:pStyle w:val="NoSpacing"/>
        <w:rPr>
          <w:rFonts w:ascii="Times New Roman" w:hAnsi="Times New Roman" w:cs="Times New Roman"/>
          <w:sz w:val="24"/>
          <w:szCs w:val="24"/>
        </w:rPr>
      </w:pPr>
    </w:p>
    <w:p w14:paraId="2A090963" w14:textId="0C9DBA02" w:rsidR="00C33F0A" w:rsidRPr="00C33F0A" w:rsidRDefault="00C33F0A" w:rsidP="00C42604">
      <w:pPr>
        <w:pStyle w:val="NoSpacing"/>
        <w:rPr>
          <w:rFonts w:ascii="Times New Roman" w:hAnsi="Times New Roman" w:cs="Times New Roman"/>
          <w:i/>
          <w:sz w:val="24"/>
          <w:szCs w:val="24"/>
        </w:rPr>
      </w:pPr>
      <w:r w:rsidRPr="00C33F0A">
        <w:rPr>
          <w:rFonts w:ascii="Times New Roman" w:hAnsi="Times New Roman" w:cs="Times New Roman"/>
          <w:i/>
          <w:sz w:val="24"/>
          <w:szCs w:val="24"/>
          <w:vertAlign w:val="superscript"/>
        </w:rPr>
        <w:t>1</w:t>
      </w:r>
      <w:r w:rsidRPr="00C33F0A">
        <w:rPr>
          <w:rFonts w:ascii="Times New Roman" w:hAnsi="Times New Roman" w:cs="Times New Roman"/>
          <w:i/>
          <w:sz w:val="24"/>
          <w:szCs w:val="24"/>
        </w:rPr>
        <w:t>Institute for Sport, Physical Activity and Leisure, Leeds Beckett University, Leeds, UK</w:t>
      </w:r>
    </w:p>
    <w:p w14:paraId="19F58B50" w14:textId="313FB612" w:rsidR="00C33F0A" w:rsidRPr="00C33F0A" w:rsidRDefault="00C33F0A" w:rsidP="00C42604">
      <w:pPr>
        <w:pStyle w:val="NoSpacing"/>
        <w:rPr>
          <w:rFonts w:ascii="Times New Roman" w:hAnsi="Times New Roman" w:cs="Times New Roman"/>
          <w:i/>
          <w:sz w:val="24"/>
          <w:szCs w:val="24"/>
        </w:rPr>
      </w:pPr>
    </w:p>
    <w:p w14:paraId="743894B9" w14:textId="43CAB047" w:rsidR="00C33F0A" w:rsidRPr="00C33F0A" w:rsidRDefault="00C33F0A" w:rsidP="00C42604">
      <w:pPr>
        <w:pStyle w:val="NoSpacing"/>
        <w:rPr>
          <w:rFonts w:ascii="Times New Roman" w:hAnsi="Times New Roman" w:cs="Times New Roman"/>
          <w:i/>
          <w:sz w:val="24"/>
          <w:szCs w:val="24"/>
        </w:rPr>
      </w:pPr>
      <w:r w:rsidRPr="00C33F0A">
        <w:rPr>
          <w:rFonts w:ascii="Times New Roman" w:hAnsi="Times New Roman" w:cs="Times New Roman"/>
          <w:i/>
          <w:sz w:val="24"/>
          <w:szCs w:val="24"/>
          <w:vertAlign w:val="superscript"/>
        </w:rPr>
        <w:t>2</w:t>
      </w:r>
      <w:r w:rsidRPr="00C33F0A">
        <w:rPr>
          <w:rFonts w:ascii="Times New Roman" w:hAnsi="Times New Roman" w:cs="Times New Roman"/>
          <w:i/>
          <w:sz w:val="24"/>
          <w:szCs w:val="24"/>
        </w:rPr>
        <w:t>Institute of Sport, University of Chichester, Chichester, UK</w:t>
      </w:r>
    </w:p>
    <w:p w14:paraId="51D97BCB" w14:textId="44D55261" w:rsidR="00C33F0A" w:rsidRDefault="00C33F0A" w:rsidP="00C42604">
      <w:pPr>
        <w:pStyle w:val="NoSpacing"/>
        <w:rPr>
          <w:rFonts w:ascii="Times New Roman" w:hAnsi="Times New Roman" w:cs="Times New Roman"/>
          <w:sz w:val="24"/>
          <w:szCs w:val="24"/>
        </w:rPr>
      </w:pPr>
    </w:p>
    <w:p w14:paraId="46C61ED7" w14:textId="17871003" w:rsidR="00C33F0A" w:rsidRDefault="00C33F0A" w:rsidP="00C42604">
      <w:pPr>
        <w:pStyle w:val="NoSpacing"/>
        <w:rPr>
          <w:rFonts w:ascii="Times New Roman" w:hAnsi="Times New Roman" w:cs="Times New Roman"/>
          <w:b/>
          <w:sz w:val="24"/>
          <w:szCs w:val="24"/>
        </w:rPr>
      </w:pPr>
      <w:r>
        <w:rPr>
          <w:rFonts w:ascii="Times New Roman" w:hAnsi="Times New Roman" w:cs="Times New Roman"/>
          <w:b/>
          <w:sz w:val="24"/>
          <w:szCs w:val="24"/>
        </w:rPr>
        <w:t>*Corresponding author:</w:t>
      </w:r>
    </w:p>
    <w:p w14:paraId="32459DD8" w14:textId="4565449B" w:rsidR="00C33F0A" w:rsidRDefault="00C33F0A" w:rsidP="00C42604">
      <w:pPr>
        <w:pStyle w:val="NoSpacing"/>
        <w:rPr>
          <w:rFonts w:ascii="Times New Roman" w:hAnsi="Times New Roman" w:cs="Times New Roman"/>
          <w:b/>
          <w:sz w:val="24"/>
          <w:szCs w:val="24"/>
        </w:rPr>
      </w:pPr>
    </w:p>
    <w:p w14:paraId="5905D82E" w14:textId="232722EF" w:rsidR="00C33F0A" w:rsidRPr="00C33F0A" w:rsidRDefault="00C33F0A" w:rsidP="00C42604">
      <w:pPr>
        <w:pStyle w:val="NoSpacing"/>
        <w:rPr>
          <w:rFonts w:ascii="Times New Roman" w:hAnsi="Times New Roman" w:cs="Times New Roman"/>
          <w:sz w:val="24"/>
          <w:szCs w:val="24"/>
        </w:rPr>
      </w:pPr>
      <w:r>
        <w:rPr>
          <w:rFonts w:ascii="Times New Roman" w:hAnsi="Times New Roman" w:cs="Times New Roman"/>
          <w:sz w:val="24"/>
          <w:szCs w:val="24"/>
        </w:rPr>
        <w:t>Alice Harkness-Armstrong</w:t>
      </w:r>
    </w:p>
    <w:p w14:paraId="3FF89362" w14:textId="522B12D2" w:rsidR="00087730" w:rsidRDefault="00C33F0A" w:rsidP="00C42604">
      <w:pPr>
        <w:pStyle w:val="NoSpacing"/>
        <w:rPr>
          <w:rFonts w:ascii="Times New Roman" w:hAnsi="Times New Roman" w:cs="Times New Roman"/>
          <w:sz w:val="24"/>
          <w:szCs w:val="24"/>
        </w:rPr>
      </w:pPr>
      <w:r>
        <w:rPr>
          <w:rFonts w:ascii="Times New Roman" w:hAnsi="Times New Roman" w:cs="Times New Roman"/>
          <w:sz w:val="24"/>
          <w:szCs w:val="24"/>
        </w:rPr>
        <w:t>Carnegie School of Sport</w:t>
      </w:r>
    </w:p>
    <w:p w14:paraId="597DEA97" w14:textId="1C51940C" w:rsidR="00C33F0A" w:rsidRDefault="00C33F0A" w:rsidP="00C42604">
      <w:pPr>
        <w:pStyle w:val="NoSpacing"/>
        <w:rPr>
          <w:rFonts w:ascii="Times New Roman" w:hAnsi="Times New Roman" w:cs="Times New Roman"/>
          <w:sz w:val="24"/>
          <w:szCs w:val="24"/>
        </w:rPr>
      </w:pPr>
      <w:r>
        <w:rPr>
          <w:rFonts w:ascii="Times New Roman" w:hAnsi="Times New Roman" w:cs="Times New Roman"/>
          <w:sz w:val="24"/>
          <w:szCs w:val="24"/>
        </w:rPr>
        <w:t>Leeds Beckett University</w:t>
      </w:r>
    </w:p>
    <w:p w14:paraId="00A94603" w14:textId="7981BE7F" w:rsidR="00C33F0A" w:rsidRDefault="00C33F0A" w:rsidP="00C42604">
      <w:pPr>
        <w:pStyle w:val="NoSpacing"/>
        <w:rPr>
          <w:rFonts w:ascii="Times New Roman" w:hAnsi="Times New Roman" w:cs="Times New Roman"/>
          <w:sz w:val="24"/>
          <w:szCs w:val="24"/>
        </w:rPr>
      </w:pPr>
      <w:r>
        <w:rPr>
          <w:rFonts w:ascii="Times New Roman" w:hAnsi="Times New Roman" w:cs="Times New Roman"/>
          <w:sz w:val="24"/>
          <w:szCs w:val="24"/>
        </w:rPr>
        <w:t>Cavendish Hall, Headingley Campus</w:t>
      </w:r>
    </w:p>
    <w:p w14:paraId="0175F89D" w14:textId="699564E7" w:rsidR="00C33F0A" w:rsidRDefault="00C33F0A" w:rsidP="00C42604">
      <w:pPr>
        <w:pStyle w:val="NoSpacing"/>
        <w:rPr>
          <w:rFonts w:ascii="Times New Roman" w:hAnsi="Times New Roman" w:cs="Times New Roman"/>
          <w:sz w:val="24"/>
          <w:szCs w:val="24"/>
        </w:rPr>
      </w:pPr>
      <w:r>
        <w:rPr>
          <w:rFonts w:ascii="Times New Roman" w:hAnsi="Times New Roman" w:cs="Times New Roman"/>
          <w:sz w:val="24"/>
          <w:szCs w:val="24"/>
        </w:rPr>
        <w:t>Leeds, LS6 3QU</w:t>
      </w:r>
    </w:p>
    <w:p w14:paraId="234CE011" w14:textId="7AFB87E1" w:rsidR="00C33F0A" w:rsidRDefault="00C33F0A" w:rsidP="00C42604">
      <w:pPr>
        <w:pStyle w:val="NoSpacing"/>
        <w:rPr>
          <w:rFonts w:ascii="Times New Roman" w:hAnsi="Times New Roman" w:cs="Times New Roman"/>
          <w:sz w:val="24"/>
          <w:szCs w:val="24"/>
        </w:rPr>
      </w:pPr>
      <w:r>
        <w:rPr>
          <w:rFonts w:ascii="Times New Roman" w:hAnsi="Times New Roman" w:cs="Times New Roman"/>
          <w:sz w:val="24"/>
          <w:szCs w:val="24"/>
        </w:rPr>
        <w:t>United Kingdom</w:t>
      </w:r>
    </w:p>
    <w:p w14:paraId="69649769" w14:textId="66CF9C15" w:rsidR="00E83BA0" w:rsidRPr="00F40880" w:rsidRDefault="00C33F0A" w:rsidP="00F40880">
      <w:pPr>
        <w:pStyle w:val="NoSpacing"/>
        <w:rPr>
          <w:rFonts w:ascii="Times New Roman" w:hAnsi="Times New Roman" w:cs="Times New Roman"/>
          <w:sz w:val="24"/>
          <w:szCs w:val="24"/>
        </w:rPr>
      </w:pPr>
      <w:r>
        <w:rPr>
          <w:rFonts w:ascii="Times New Roman" w:hAnsi="Times New Roman" w:cs="Times New Roman"/>
          <w:sz w:val="24"/>
          <w:szCs w:val="24"/>
        </w:rPr>
        <w:t xml:space="preserve">Email: </w:t>
      </w:r>
      <w:hyperlink r:id="rId11" w:history="1">
        <w:r w:rsidRPr="009235AE">
          <w:rPr>
            <w:rStyle w:val="Hyperlink"/>
            <w:rFonts w:ascii="Times New Roman" w:hAnsi="Times New Roman" w:cs="Times New Roman"/>
            <w:sz w:val="24"/>
            <w:szCs w:val="24"/>
          </w:rPr>
          <w:t>a.r.harkness-armstrong@leedsbeckett.ac.uk</w:t>
        </w:r>
      </w:hyperlink>
      <w:r>
        <w:rPr>
          <w:rFonts w:ascii="Times New Roman" w:hAnsi="Times New Roman" w:cs="Times New Roman"/>
          <w:sz w:val="24"/>
          <w:szCs w:val="24"/>
        </w:rPr>
        <w:t xml:space="preserve"> </w:t>
      </w:r>
      <w:r w:rsidR="00E83BA0">
        <w:rPr>
          <w:rFonts w:ascii="Times New Roman" w:hAnsi="Times New Roman" w:cs="Times New Roman"/>
          <w:b/>
          <w:sz w:val="24"/>
          <w:szCs w:val="24"/>
        </w:rPr>
        <w:br w:type="page"/>
      </w:r>
    </w:p>
    <w:p w14:paraId="4F253C38" w14:textId="77777777" w:rsidR="00F32522" w:rsidRPr="00C42604" w:rsidRDefault="00F32522" w:rsidP="00F32522">
      <w:pPr>
        <w:pStyle w:val="NoSpacing"/>
        <w:rPr>
          <w:rFonts w:ascii="Times New Roman" w:hAnsi="Times New Roman" w:cs="Times New Roman"/>
          <w:b/>
          <w:sz w:val="24"/>
          <w:szCs w:val="24"/>
        </w:rPr>
      </w:pPr>
      <w:r w:rsidRPr="00C42604">
        <w:rPr>
          <w:rFonts w:ascii="Times New Roman" w:hAnsi="Times New Roman" w:cs="Times New Roman"/>
          <w:b/>
          <w:sz w:val="24"/>
          <w:szCs w:val="24"/>
        </w:rPr>
        <w:lastRenderedPageBreak/>
        <w:t>Determining age-specific velocity thresholds for elite youth female soccer players</w:t>
      </w:r>
    </w:p>
    <w:p w14:paraId="33A50A1D" w14:textId="77777777" w:rsidR="00F32522" w:rsidRDefault="00F32522" w:rsidP="00C42604">
      <w:pPr>
        <w:pStyle w:val="NoSpacing"/>
        <w:rPr>
          <w:rFonts w:ascii="Times New Roman" w:hAnsi="Times New Roman" w:cs="Times New Roman"/>
          <w:b/>
          <w:sz w:val="24"/>
          <w:szCs w:val="24"/>
        </w:rPr>
      </w:pPr>
    </w:p>
    <w:p w14:paraId="09F3E29D" w14:textId="10735588" w:rsidR="00425691" w:rsidRPr="00C42604" w:rsidRDefault="00CA3917" w:rsidP="00C42604">
      <w:pPr>
        <w:pStyle w:val="NoSpacing"/>
        <w:rPr>
          <w:rFonts w:ascii="Times New Roman" w:hAnsi="Times New Roman" w:cs="Times New Roman"/>
          <w:b/>
          <w:sz w:val="24"/>
          <w:szCs w:val="24"/>
        </w:rPr>
      </w:pPr>
      <w:r w:rsidRPr="00C42604">
        <w:rPr>
          <w:rFonts w:ascii="Times New Roman" w:hAnsi="Times New Roman" w:cs="Times New Roman"/>
          <w:b/>
          <w:sz w:val="24"/>
          <w:szCs w:val="24"/>
        </w:rPr>
        <w:t>Abstract</w:t>
      </w:r>
    </w:p>
    <w:p w14:paraId="5C51C74A" w14:textId="77777777" w:rsidR="00425691" w:rsidRPr="00C42604" w:rsidRDefault="00425691" w:rsidP="00C42604">
      <w:pPr>
        <w:pStyle w:val="NoSpacing"/>
        <w:rPr>
          <w:rFonts w:ascii="Times New Roman" w:hAnsi="Times New Roman" w:cs="Times New Roman"/>
          <w:b/>
          <w:sz w:val="24"/>
          <w:szCs w:val="24"/>
        </w:rPr>
      </w:pPr>
    </w:p>
    <w:p w14:paraId="3720963F" w14:textId="0BF99B47" w:rsidR="00F178D7" w:rsidRPr="00C42604" w:rsidRDefault="008110BC"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T</w:t>
      </w:r>
      <w:r w:rsidR="00F522F2" w:rsidRPr="00C42604">
        <w:rPr>
          <w:rFonts w:ascii="Times New Roman" w:hAnsi="Times New Roman" w:cs="Times New Roman"/>
          <w:sz w:val="24"/>
          <w:szCs w:val="24"/>
        </w:rPr>
        <w:t xml:space="preserve">his study </w:t>
      </w:r>
      <w:r w:rsidRPr="00C42604">
        <w:rPr>
          <w:rFonts w:ascii="Times New Roman" w:hAnsi="Times New Roman" w:cs="Times New Roman"/>
          <w:sz w:val="24"/>
          <w:szCs w:val="24"/>
        </w:rPr>
        <w:t xml:space="preserve">aimed </w:t>
      </w:r>
      <w:r w:rsidR="00F522F2" w:rsidRPr="00C42604">
        <w:rPr>
          <w:rFonts w:ascii="Times New Roman" w:hAnsi="Times New Roman" w:cs="Times New Roman"/>
          <w:sz w:val="24"/>
          <w:szCs w:val="24"/>
        </w:rPr>
        <w:t xml:space="preserve">to establish age-specific velocity thresholds for </w:t>
      </w:r>
      <w:r w:rsidR="00E13650" w:rsidRPr="00C42604">
        <w:rPr>
          <w:rFonts w:ascii="Times New Roman" w:hAnsi="Times New Roman" w:cs="Times New Roman"/>
          <w:sz w:val="24"/>
          <w:szCs w:val="24"/>
        </w:rPr>
        <w:t>U</w:t>
      </w:r>
      <w:r w:rsidR="00023EC4" w:rsidRPr="00C42604">
        <w:rPr>
          <w:rFonts w:ascii="Times New Roman" w:hAnsi="Times New Roman" w:cs="Times New Roman"/>
          <w:sz w:val="24"/>
          <w:szCs w:val="24"/>
        </w:rPr>
        <w:t>nder (U)</w:t>
      </w:r>
      <w:r w:rsidR="00E13650" w:rsidRPr="00C42604">
        <w:rPr>
          <w:rFonts w:ascii="Times New Roman" w:hAnsi="Times New Roman" w:cs="Times New Roman"/>
          <w:sz w:val="24"/>
          <w:szCs w:val="24"/>
        </w:rPr>
        <w:t xml:space="preserve">14 and U16 </w:t>
      </w:r>
      <w:r w:rsidR="00F522F2" w:rsidRPr="00C42604">
        <w:rPr>
          <w:rFonts w:ascii="Times New Roman" w:hAnsi="Times New Roman" w:cs="Times New Roman"/>
          <w:sz w:val="24"/>
          <w:szCs w:val="24"/>
        </w:rPr>
        <w:t>elite youth female soccer</w:t>
      </w:r>
      <w:r w:rsidR="00001410" w:rsidRPr="00C42604">
        <w:rPr>
          <w:rFonts w:ascii="Times New Roman" w:hAnsi="Times New Roman" w:cs="Times New Roman"/>
          <w:sz w:val="24"/>
          <w:szCs w:val="24"/>
        </w:rPr>
        <w:t xml:space="preserve"> players</w:t>
      </w:r>
      <w:r w:rsidR="009D775D" w:rsidRPr="00C42604">
        <w:rPr>
          <w:rFonts w:ascii="Times New Roman" w:hAnsi="Times New Roman" w:cs="Times New Roman"/>
          <w:sz w:val="24"/>
          <w:szCs w:val="24"/>
        </w:rPr>
        <w:t>.</w:t>
      </w:r>
      <w:r w:rsidR="00B23281">
        <w:rPr>
          <w:rFonts w:ascii="Times New Roman" w:hAnsi="Times New Roman" w:cs="Times New Roman"/>
          <w:sz w:val="24"/>
          <w:szCs w:val="24"/>
        </w:rPr>
        <w:t xml:space="preserve"> </w:t>
      </w:r>
      <w:r w:rsidR="00F522F2" w:rsidRPr="00C42604">
        <w:rPr>
          <w:rFonts w:ascii="Times New Roman" w:hAnsi="Times New Roman" w:cs="Times New Roman"/>
          <w:sz w:val="24"/>
          <w:szCs w:val="24"/>
        </w:rPr>
        <w:t>Data was col</w:t>
      </w:r>
      <w:r w:rsidR="00E13650" w:rsidRPr="00C42604">
        <w:rPr>
          <w:rFonts w:ascii="Times New Roman" w:hAnsi="Times New Roman" w:cs="Times New Roman"/>
          <w:sz w:val="24"/>
          <w:szCs w:val="24"/>
        </w:rPr>
        <w:t>lected using 10Hz GPS units</w:t>
      </w:r>
      <w:r w:rsidR="00F522F2" w:rsidRPr="00C42604">
        <w:rPr>
          <w:rFonts w:ascii="Times New Roman" w:hAnsi="Times New Roman" w:cs="Times New Roman"/>
          <w:sz w:val="24"/>
          <w:szCs w:val="24"/>
        </w:rPr>
        <w:t xml:space="preserve"> during 50 matches</w:t>
      </w:r>
      <w:r w:rsidR="004737BC" w:rsidRPr="00C42604">
        <w:rPr>
          <w:rFonts w:ascii="Times New Roman" w:hAnsi="Times New Roman" w:cs="Times New Roman"/>
          <w:sz w:val="24"/>
          <w:szCs w:val="24"/>
        </w:rPr>
        <w:t xml:space="preserve"> </w:t>
      </w:r>
      <w:r w:rsidR="008B7AE0" w:rsidRPr="00C42604">
        <w:rPr>
          <w:rFonts w:ascii="Times New Roman" w:hAnsi="Times New Roman" w:cs="Times New Roman"/>
          <w:sz w:val="24"/>
          <w:szCs w:val="24"/>
        </w:rPr>
        <w:t xml:space="preserve">from </w:t>
      </w:r>
      <w:r w:rsidR="00EF70A0" w:rsidRPr="00C42604">
        <w:rPr>
          <w:rFonts w:ascii="Times New Roman" w:hAnsi="Times New Roman" w:cs="Times New Roman"/>
          <w:sz w:val="24"/>
          <w:szCs w:val="24"/>
        </w:rPr>
        <w:t>187</w:t>
      </w:r>
      <w:r w:rsidR="00F522F2" w:rsidRPr="00C42604">
        <w:rPr>
          <w:rFonts w:ascii="Times New Roman" w:hAnsi="Times New Roman" w:cs="Times New Roman"/>
          <w:sz w:val="24"/>
          <w:szCs w:val="24"/>
        </w:rPr>
        <w:t xml:space="preserve"> players (U14 n</w:t>
      </w:r>
      <w:r w:rsidR="000D09DF" w:rsidRPr="00C42604">
        <w:rPr>
          <w:rFonts w:ascii="Times New Roman" w:hAnsi="Times New Roman" w:cs="Times New Roman"/>
          <w:sz w:val="24"/>
          <w:szCs w:val="24"/>
        </w:rPr>
        <w:t>=</w:t>
      </w:r>
      <w:r w:rsidR="008B7AE0" w:rsidRPr="00C42604">
        <w:rPr>
          <w:rFonts w:ascii="Times New Roman" w:hAnsi="Times New Roman" w:cs="Times New Roman"/>
          <w:sz w:val="24"/>
          <w:szCs w:val="24"/>
        </w:rPr>
        <w:t>89</w:t>
      </w:r>
      <w:r w:rsidR="00F522F2" w:rsidRPr="00C42604">
        <w:rPr>
          <w:rFonts w:ascii="Times New Roman" w:hAnsi="Times New Roman" w:cs="Times New Roman"/>
          <w:sz w:val="24"/>
          <w:szCs w:val="24"/>
        </w:rPr>
        <w:t>; U16 n=</w:t>
      </w:r>
      <w:r w:rsidR="008B7AE0" w:rsidRPr="00C42604">
        <w:rPr>
          <w:rFonts w:ascii="Times New Roman" w:hAnsi="Times New Roman" w:cs="Times New Roman"/>
          <w:sz w:val="24"/>
          <w:szCs w:val="24"/>
        </w:rPr>
        <w:t>9</w:t>
      </w:r>
      <w:r w:rsidR="00F522F2" w:rsidRPr="00C42604">
        <w:rPr>
          <w:rFonts w:ascii="Times New Roman" w:hAnsi="Times New Roman" w:cs="Times New Roman"/>
          <w:sz w:val="24"/>
          <w:szCs w:val="24"/>
        </w:rPr>
        <w:t>8)</w:t>
      </w:r>
      <w:r w:rsidR="00C77172" w:rsidRPr="00C42604">
        <w:rPr>
          <w:rFonts w:ascii="Times New Roman" w:hAnsi="Times New Roman" w:cs="Times New Roman"/>
          <w:sz w:val="24"/>
          <w:szCs w:val="24"/>
        </w:rPr>
        <w:t>.</w:t>
      </w:r>
      <w:r w:rsidR="00E13650" w:rsidRPr="00C42604">
        <w:rPr>
          <w:rFonts w:ascii="Times New Roman" w:hAnsi="Times New Roman" w:cs="Times New Roman"/>
          <w:sz w:val="24"/>
          <w:szCs w:val="24"/>
        </w:rPr>
        <w:t xml:space="preserve"> </w:t>
      </w:r>
      <w:r w:rsidR="000629DD" w:rsidRPr="00C42604">
        <w:rPr>
          <w:rFonts w:ascii="Times New Roman" w:hAnsi="Times New Roman" w:cs="Times New Roman"/>
          <w:sz w:val="24"/>
          <w:szCs w:val="24"/>
        </w:rPr>
        <w:t xml:space="preserve">Spectral clustering </w:t>
      </w:r>
      <w:r w:rsidR="001B610D" w:rsidRPr="00C42604">
        <w:rPr>
          <w:rFonts w:ascii="Times New Roman" w:hAnsi="Times New Roman" w:cs="Times New Roman"/>
          <w:sz w:val="24"/>
          <w:szCs w:val="24"/>
        </w:rPr>
        <w:t xml:space="preserve">identified </w:t>
      </w:r>
      <w:r w:rsidR="00E13650" w:rsidRPr="00C42604">
        <w:rPr>
          <w:rFonts w:ascii="Times New Roman" w:hAnsi="Times New Roman" w:cs="Times New Roman"/>
          <w:sz w:val="24"/>
          <w:szCs w:val="24"/>
        </w:rPr>
        <w:t>velocity thresholds for high</w:t>
      </w:r>
      <w:r w:rsidR="002D26B3" w:rsidRPr="00C42604">
        <w:rPr>
          <w:rFonts w:ascii="Times New Roman" w:hAnsi="Times New Roman" w:cs="Times New Roman"/>
          <w:sz w:val="24"/>
          <w:szCs w:val="24"/>
        </w:rPr>
        <w:t>-</w:t>
      </w:r>
      <w:r w:rsidR="00E13650" w:rsidRPr="00C42604">
        <w:rPr>
          <w:rFonts w:ascii="Times New Roman" w:hAnsi="Times New Roman" w:cs="Times New Roman"/>
          <w:sz w:val="24"/>
          <w:szCs w:val="24"/>
        </w:rPr>
        <w:t>speed running (HSR</w:t>
      </w:r>
      <w:r w:rsidR="008B5116" w:rsidRPr="00C42604">
        <w:rPr>
          <w:rFonts w:ascii="Times New Roman" w:hAnsi="Times New Roman" w:cs="Times New Roman"/>
          <w:sz w:val="24"/>
          <w:szCs w:val="24"/>
        </w:rPr>
        <w:t>), very</w:t>
      </w:r>
      <w:r w:rsidR="002D26B3" w:rsidRPr="00C42604">
        <w:rPr>
          <w:rFonts w:ascii="Times New Roman" w:hAnsi="Times New Roman" w:cs="Times New Roman"/>
          <w:sz w:val="24"/>
          <w:szCs w:val="24"/>
        </w:rPr>
        <w:t xml:space="preserve"> high-</w:t>
      </w:r>
      <w:r w:rsidR="00E13650" w:rsidRPr="00C42604">
        <w:rPr>
          <w:rFonts w:ascii="Times New Roman" w:hAnsi="Times New Roman" w:cs="Times New Roman"/>
          <w:sz w:val="24"/>
          <w:szCs w:val="24"/>
        </w:rPr>
        <w:t>speed running (VHSR), and sprinting (SPR),</w:t>
      </w:r>
      <w:r w:rsidR="008B5116" w:rsidRPr="00C42604">
        <w:rPr>
          <w:rFonts w:ascii="Times New Roman" w:hAnsi="Times New Roman" w:cs="Times New Roman"/>
          <w:sz w:val="24"/>
          <w:szCs w:val="24"/>
        </w:rPr>
        <w:t xml:space="preserve"> </w:t>
      </w:r>
      <w:r w:rsidR="000F6247" w:rsidRPr="00C42604">
        <w:rPr>
          <w:rFonts w:ascii="Times New Roman" w:hAnsi="Times New Roman" w:cs="Times New Roman"/>
          <w:sz w:val="24"/>
          <w:szCs w:val="24"/>
        </w:rPr>
        <w:t>for</w:t>
      </w:r>
      <w:r w:rsidR="007C3AD8" w:rsidRPr="00C42604">
        <w:rPr>
          <w:rFonts w:ascii="Times New Roman" w:hAnsi="Times New Roman" w:cs="Times New Roman"/>
          <w:sz w:val="24"/>
          <w:szCs w:val="24"/>
        </w:rPr>
        <w:t xml:space="preserve"> 699</w:t>
      </w:r>
      <w:r w:rsidR="000629DD" w:rsidRPr="00C42604">
        <w:rPr>
          <w:rFonts w:ascii="Times New Roman" w:hAnsi="Times New Roman" w:cs="Times New Roman"/>
          <w:sz w:val="24"/>
          <w:szCs w:val="24"/>
        </w:rPr>
        <w:t xml:space="preserve"> half-match observations</w:t>
      </w:r>
      <w:r w:rsidR="003A7FBB" w:rsidRPr="00C42604">
        <w:rPr>
          <w:rFonts w:ascii="Times New Roman" w:hAnsi="Times New Roman" w:cs="Times New Roman"/>
          <w:sz w:val="24"/>
          <w:szCs w:val="24"/>
        </w:rPr>
        <w:t xml:space="preserve"> (U14 n=3</w:t>
      </w:r>
      <w:r w:rsidR="007C3AD8" w:rsidRPr="00C42604">
        <w:rPr>
          <w:rFonts w:ascii="Times New Roman" w:hAnsi="Times New Roman" w:cs="Times New Roman"/>
          <w:sz w:val="24"/>
          <w:szCs w:val="24"/>
        </w:rPr>
        <w:t>69</w:t>
      </w:r>
      <w:r w:rsidR="003A7FBB" w:rsidRPr="00C42604">
        <w:rPr>
          <w:rFonts w:ascii="Times New Roman" w:hAnsi="Times New Roman" w:cs="Times New Roman"/>
          <w:sz w:val="24"/>
          <w:szCs w:val="24"/>
        </w:rPr>
        <w:t>; U16 n=</w:t>
      </w:r>
      <w:r w:rsidR="007C3AD8" w:rsidRPr="00C42604">
        <w:rPr>
          <w:rFonts w:ascii="Times New Roman" w:hAnsi="Times New Roman" w:cs="Times New Roman"/>
          <w:sz w:val="24"/>
          <w:szCs w:val="24"/>
        </w:rPr>
        <w:t>330</w:t>
      </w:r>
      <w:r w:rsidR="003A7FBB" w:rsidRPr="00C42604">
        <w:rPr>
          <w:rFonts w:ascii="Times New Roman" w:hAnsi="Times New Roman" w:cs="Times New Roman"/>
          <w:sz w:val="24"/>
          <w:szCs w:val="24"/>
        </w:rPr>
        <w:t>)</w:t>
      </w:r>
      <w:r w:rsidR="000629DD" w:rsidRPr="00C42604">
        <w:rPr>
          <w:rFonts w:ascii="Times New Roman" w:hAnsi="Times New Roman" w:cs="Times New Roman"/>
          <w:sz w:val="24"/>
          <w:szCs w:val="24"/>
        </w:rPr>
        <w:t>. L</w:t>
      </w:r>
      <w:r w:rsidR="009B4D03" w:rsidRPr="00C42604">
        <w:rPr>
          <w:rFonts w:ascii="Times New Roman" w:hAnsi="Times New Roman" w:cs="Times New Roman"/>
          <w:sz w:val="24"/>
          <w:szCs w:val="24"/>
        </w:rPr>
        <w:t xml:space="preserve">inear mixed </w:t>
      </w:r>
      <w:r w:rsidR="000629DD" w:rsidRPr="00C42604">
        <w:rPr>
          <w:rFonts w:ascii="Times New Roman" w:hAnsi="Times New Roman" w:cs="Times New Roman"/>
          <w:sz w:val="24"/>
          <w:szCs w:val="24"/>
        </w:rPr>
        <w:t>modelling determined youth (U14 and U16) and age-gro</w:t>
      </w:r>
      <w:r w:rsidR="003052F7" w:rsidRPr="00C42604">
        <w:rPr>
          <w:rFonts w:ascii="Times New Roman" w:hAnsi="Times New Roman" w:cs="Times New Roman"/>
          <w:sz w:val="24"/>
          <w:szCs w:val="24"/>
        </w:rPr>
        <w:t>up</w:t>
      </w:r>
      <w:r w:rsidR="00381071" w:rsidRPr="00C42604">
        <w:rPr>
          <w:rFonts w:ascii="Times New Roman" w:hAnsi="Times New Roman" w:cs="Times New Roman"/>
          <w:sz w:val="24"/>
          <w:szCs w:val="24"/>
        </w:rPr>
        <w:t xml:space="preserve"> </w:t>
      </w:r>
      <w:r w:rsidR="00662EE3" w:rsidRPr="00C42604">
        <w:rPr>
          <w:rFonts w:ascii="Times New Roman" w:hAnsi="Times New Roman" w:cs="Times New Roman"/>
          <w:sz w:val="24"/>
          <w:szCs w:val="24"/>
        </w:rPr>
        <w:t xml:space="preserve">(U14 or U16) </w:t>
      </w:r>
      <w:r w:rsidR="003052F7" w:rsidRPr="00C42604">
        <w:rPr>
          <w:rFonts w:ascii="Times New Roman" w:hAnsi="Times New Roman" w:cs="Times New Roman"/>
          <w:sz w:val="24"/>
          <w:szCs w:val="24"/>
        </w:rPr>
        <w:t>velocity thresholds</w:t>
      </w:r>
      <w:r w:rsidR="00B23281">
        <w:rPr>
          <w:rFonts w:ascii="Times New Roman" w:hAnsi="Times New Roman" w:cs="Times New Roman"/>
          <w:sz w:val="24"/>
          <w:szCs w:val="24"/>
        </w:rPr>
        <w:t>,</w:t>
      </w:r>
      <w:r w:rsidR="003052F7" w:rsidRPr="00C42604">
        <w:rPr>
          <w:rFonts w:ascii="Times New Roman" w:hAnsi="Times New Roman" w:cs="Times New Roman"/>
          <w:sz w:val="24"/>
          <w:szCs w:val="24"/>
        </w:rPr>
        <w:t xml:space="preserve"> and </w:t>
      </w:r>
      <w:r w:rsidR="00E411C7" w:rsidRPr="00C42604">
        <w:rPr>
          <w:rFonts w:ascii="Times New Roman" w:hAnsi="Times New Roman" w:cs="Times New Roman"/>
          <w:sz w:val="24"/>
          <w:szCs w:val="24"/>
        </w:rPr>
        <w:t xml:space="preserve">compared </w:t>
      </w:r>
      <w:r w:rsidR="003052F7" w:rsidRPr="00C42604">
        <w:rPr>
          <w:rFonts w:ascii="Times New Roman" w:hAnsi="Times New Roman" w:cs="Times New Roman"/>
          <w:sz w:val="24"/>
          <w:szCs w:val="24"/>
        </w:rPr>
        <w:t>distance</w:t>
      </w:r>
      <w:r w:rsidR="00001410" w:rsidRPr="00C42604">
        <w:rPr>
          <w:rFonts w:ascii="Times New Roman" w:hAnsi="Times New Roman" w:cs="Times New Roman"/>
          <w:sz w:val="24"/>
          <w:szCs w:val="24"/>
        </w:rPr>
        <w:t>s</w:t>
      </w:r>
      <w:r w:rsidR="003052F7" w:rsidRPr="00C42604">
        <w:rPr>
          <w:rFonts w:ascii="Times New Roman" w:hAnsi="Times New Roman" w:cs="Times New Roman"/>
          <w:sz w:val="24"/>
          <w:szCs w:val="24"/>
        </w:rPr>
        <w:t xml:space="preserve"> covered between </w:t>
      </w:r>
      <w:r w:rsidR="00001410" w:rsidRPr="00C42604">
        <w:rPr>
          <w:rFonts w:ascii="Times New Roman" w:hAnsi="Times New Roman" w:cs="Times New Roman"/>
          <w:sz w:val="24"/>
          <w:szCs w:val="24"/>
        </w:rPr>
        <w:t>these</w:t>
      </w:r>
      <w:r w:rsidR="003052F7" w:rsidRPr="00C42604">
        <w:rPr>
          <w:rFonts w:ascii="Times New Roman" w:hAnsi="Times New Roman" w:cs="Times New Roman"/>
          <w:sz w:val="24"/>
          <w:szCs w:val="24"/>
        </w:rPr>
        <w:t xml:space="preserve"> and existing</w:t>
      </w:r>
      <w:r w:rsidR="004A6D91" w:rsidRPr="00C42604">
        <w:rPr>
          <w:rFonts w:ascii="Times New Roman" w:hAnsi="Times New Roman" w:cs="Times New Roman"/>
          <w:sz w:val="24"/>
          <w:szCs w:val="24"/>
        </w:rPr>
        <w:t xml:space="preserve"> senior</w:t>
      </w:r>
      <w:r w:rsidR="003052F7" w:rsidRPr="00C42604">
        <w:rPr>
          <w:rFonts w:ascii="Times New Roman" w:hAnsi="Times New Roman" w:cs="Times New Roman"/>
          <w:sz w:val="24"/>
          <w:szCs w:val="24"/>
        </w:rPr>
        <w:t xml:space="preserve"> thresholds.</w:t>
      </w:r>
      <w:r w:rsidR="00662EE3" w:rsidRPr="00C42604">
        <w:rPr>
          <w:rFonts w:ascii="Times New Roman" w:hAnsi="Times New Roman" w:cs="Times New Roman"/>
          <w:sz w:val="24"/>
          <w:szCs w:val="24"/>
        </w:rPr>
        <w:t xml:space="preserve"> The effect of playing position and playing half on velocity thresholds were also quantified.</w:t>
      </w:r>
      <w:r w:rsidR="00B23281">
        <w:rPr>
          <w:rFonts w:ascii="Times New Roman" w:hAnsi="Times New Roman" w:cs="Times New Roman"/>
          <w:sz w:val="24"/>
          <w:szCs w:val="24"/>
        </w:rPr>
        <w:t xml:space="preserve"> </w:t>
      </w:r>
      <w:r w:rsidR="00C71FCE" w:rsidRPr="00C42604">
        <w:rPr>
          <w:rFonts w:ascii="Times New Roman" w:hAnsi="Times New Roman" w:cs="Times New Roman"/>
          <w:sz w:val="24"/>
          <w:szCs w:val="24"/>
        </w:rPr>
        <w:t>Youth velocity thresholds of HSR (≥3.00m·s</w:t>
      </w:r>
      <w:r w:rsidR="00C71FCE" w:rsidRPr="00C42604">
        <w:rPr>
          <w:rFonts w:ascii="Times New Roman" w:hAnsi="Times New Roman" w:cs="Times New Roman"/>
          <w:sz w:val="24"/>
          <w:szCs w:val="24"/>
          <w:vertAlign w:val="superscript"/>
        </w:rPr>
        <w:t>-1</w:t>
      </w:r>
      <w:r w:rsidR="00C71FCE" w:rsidRPr="00C42604">
        <w:rPr>
          <w:rFonts w:ascii="Times New Roman" w:hAnsi="Times New Roman" w:cs="Times New Roman"/>
          <w:sz w:val="24"/>
          <w:szCs w:val="24"/>
        </w:rPr>
        <w:t>), VHSR (≥4.83m·s</w:t>
      </w:r>
      <w:r w:rsidR="00C71FCE" w:rsidRPr="00C42604">
        <w:rPr>
          <w:rFonts w:ascii="Times New Roman" w:hAnsi="Times New Roman" w:cs="Times New Roman"/>
          <w:sz w:val="24"/>
          <w:szCs w:val="24"/>
          <w:vertAlign w:val="superscript"/>
        </w:rPr>
        <w:t>-1</w:t>
      </w:r>
      <w:r w:rsidR="002844B8">
        <w:rPr>
          <w:rFonts w:ascii="Times New Roman" w:hAnsi="Times New Roman" w:cs="Times New Roman"/>
          <w:sz w:val="24"/>
          <w:szCs w:val="24"/>
        </w:rPr>
        <w:t>), and SPR (≥5.76</w:t>
      </w:r>
      <w:r w:rsidR="00C71FCE" w:rsidRPr="00C42604">
        <w:rPr>
          <w:rFonts w:ascii="Times New Roman" w:hAnsi="Times New Roman" w:cs="Times New Roman"/>
          <w:sz w:val="24"/>
          <w:szCs w:val="24"/>
        </w:rPr>
        <w:t>m·s</w:t>
      </w:r>
      <w:r w:rsidR="00C71FCE" w:rsidRPr="00C42604">
        <w:rPr>
          <w:rFonts w:ascii="Times New Roman" w:hAnsi="Times New Roman" w:cs="Times New Roman"/>
          <w:sz w:val="24"/>
          <w:szCs w:val="24"/>
          <w:vertAlign w:val="superscript"/>
        </w:rPr>
        <w:t>-1</w:t>
      </w:r>
      <w:r w:rsidR="00C71FCE" w:rsidRPr="00C42604">
        <w:rPr>
          <w:rFonts w:ascii="Times New Roman" w:hAnsi="Times New Roman" w:cs="Times New Roman"/>
          <w:sz w:val="24"/>
          <w:szCs w:val="24"/>
        </w:rPr>
        <w:t xml:space="preserve">) were estimated from the model. </w:t>
      </w:r>
      <w:r w:rsidR="00047CE8" w:rsidRPr="00C42604">
        <w:rPr>
          <w:rFonts w:ascii="Times New Roman" w:hAnsi="Times New Roman" w:cs="Times New Roman"/>
          <w:sz w:val="24"/>
          <w:szCs w:val="24"/>
        </w:rPr>
        <w:t>Age</w:t>
      </w:r>
      <w:r w:rsidR="00A02D15" w:rsidRPr="00C42604">
        <w:rPr>
          <w:rFonts w:ascii="Times New Roman" w:hAnsi="Times New Roman" w:cs="Times New Roman"/>
          <w:sz w:val="24"/>
          <w:szCs w:val="24"/>
        </w:rPr>
        <w:t xml:space="preserve">-group and playing position </w:t>
      </w:r>
      <w:r w:rsidR="00047CE8" w:rsidRPr="00C42604">
        <w:rPr>
          <w:rFonts w:ascii="Times New Roman" w:hAnsi="Times New Roman" w:cs="Times New Roman"/>
          <w:sz w:val="24"/>
          <w:szCs w:val="24"/>
        </w:rPr>
        <w:t>influence</w:t>
      </w:r>
      <w:r w:rsidRPr="00C42604">
        <w:rPr>
          <w:rFonts w:ascii="Times New Roman" w:hAnsi="Times New Roman" w:cs="Times New Roman"/>
          <w:sz w:val="24"/>
          <w:szCs w:val="24"/>
        </w:rPr>
        <w:t>d</w:t>
      </w:r>
      <w:r w:rsidR="00047CE8" w:rsidRPr="00C42604">
        <w:rPr>
          <w:rFonts w:ascii="Times New Roman" w:hAnsi="Times New Roman" w:cs="Times New Roman"/>
          <w:sz w:val="24"/>
          <w:szCs w:val="24"/>
        </w:rPr>
        <w:t xml:space="preserve"> velocity thresholds but playing</w:t>
      </w:r>
      <w:r w:rsidR="00AB2632" w:rsidRPr="00C42604">
        <w:rPr>
          <w:rFonts w:ascii="Times New Roman" w:hAnsi="Times New Roman" w:cs="Times New Roman"/>
          <w:sz w:val="24"/>
          <w:szCs w:val="24"/>
        </w:rPr>
        <w:t xml:space="preserve"> </w:t>
      </w:r>
      <w:r w:rsidR="00047CE8" w:rsidRPr="00C42604">
        <w:rPr>
          <w:rFonts w:ascii="Times New Roman" w:hAnsi="Times New Roman" w:cs="Times New Roman"/>
          <w:sz w:val="24"/>
          <w:szCs w:val="24"/>
        </w:rPr>
        <w:t>half d</w:t>
      </w:r>
      <w:r w:rsidRPr="00C42604">
        <w:rPr>
          <w:rFonts w:ascii="Times New Roman" w:hAnsi="Times New Roman" w:cs="Times New Roman"/>
          <w:sz w:val="24"/>
          <w:szCs w:val="24"/>
        </w:rPr>
        <w:t>id</w:t>
      </w:r>
      <w:r w:rsidR="00047CE8" w:rsidRPr="00C42604">
        <w:rPr>
          <w:rFonts w:ascii="Times New Roman" w:hAnsi="Times New Roman" w:cs="Times New Roman"/>
          <w:sz w:val="24"/>
          <w:szCs w:val="24"/>
        </w:rPr>
        <w:t xml:space="preserve"> not. </w:t>
      </w:r>
      <w:r w:rsidR="00BB3ADD">
        <w:rPr>
          <w:rFonts w:ascii="Times New Roman" w:hAnsi="Times New Roman" w:cs="Times New Roman"/>
          <w:sz w:val="24"/>
          <w:szCs w:val="24"/>
        </w:rPr>
        <w:t>A</w:t>
      </w:r>
      <w:r w:rsidR="000629DD" w:rsidRPr="00C42604">
        <w:rPr>
          <w:rFonts w:ascii="Times New Roman" w:hAnsi="Times New Roman" w:cs="Times New Roman"/>
          <w:sz w:val="24"/>
          <w:szCs w:val="24"/>
        </w:rPr>
        <w:t xml:space="preserve">doption of youth and age-group velocity thresholds resulted in </w:t>
      </w:r>
      <w:r w:rsidR="008B5116" w:rsidRPr="00C42604">
        <w:rPr>
          <w:rFonts w:ascii="Times New Roman" w:hAnsi="Times New Roman" w:cs="Times New Roman"/>
          <w:sz w:val="24"/>
          <w:szCs w:val="24"/>
        </w:rPr>
        <w:t>greater</w:t>
      </w:r>
      <w:r w:rsidR="00F178D7" w:rsidRPr="00C42604">
        <w:rPr>
          <w:rFonts w:ascii="Times New Roman" w:hAnsi="Times New Roman" w:cs="Times New Roman"/>
          <w:sz w:val="24"/>
          <w:szCs w:val="24"/>
        </w:rPr>
        <w:t xml:space="preserve"> distance</w:t>
      </w:r>
      <w:r w:rsidR="00A40058" w:rsidRPr="00C42604">
        <w:rPr>
          <w:rFonts w:ascii="Times New Roman" w:hAnsi="Times New Roman" w:cs="Times New Roman"/>
          <w:sz w:val="24"/>
          <w:szCs w:val="24"/>
        </w:rPr>
        <w:t xml:space="preserve"> covered</w:t>
      </w:r>
      <w:r w:rsidR="00F178D7" w:rsidRPr="00C42604">
        <w:rPr>
          <w:rFonts w:ascii="Times New Roman" w:hAnsi="Times New Roman" w:cs="Times New Roman"/>
          <w:sz w:val="24"/>
          <w:szCs w:val="24"/>
        </w:rPr>
        <w:t xml:space="preserve"> at HSR, VHSR and SPR</w:t>
      </w:r>
      <w:r w:rsidR="00DD2D93" w:rsidRPr="00C42604">
        <w:rPr>
          <w:rFonts w:ascii="Times New Roman" w:hAnsi="Times New Roman" w:cs="Times New Roman"/>
          <w:sz w:val="24"/>
          <w:szCs w:val="24"/>
        </w:rPr>
        <w:t xml:space="preserve"> </w:t>
      </w:r>
      <w:r w:rsidR="008B5116" w:rsidRPr="00C42604">
        <w:rPr>
          <w:rFonts w:ascii="Times New Roman" w:hAnsi="Times New Roman" w:cs="Times New Roman"/>
          <w:sz w:val="24"/>
          <w:szCs w:val="24"/>
        </w:rPr>
        <w:t xml:space="preserve">(p&lt;0.001; moderate-large </w:t>
      </w:r>
      <w:r w:rsidRPr="00C42604">
        <w:rPr>
          <w:rFonts w:ascii="Times New Roman" w:hAnsi="Times New Roman" w:cs="Times New Roman"/>
          <w:sz w:val="24"/>
          <w:szCs w:val="24"/>
        </w:rPr>
        <w:t>effect size [ES]</w:t>
      </w:r>
      <w:r w:rsidR="00BD431D" w:rsidRPr="00C42604">
        <w:rPr>
          <w:rFonts w:ascii="Times New Roman" w:hAnsi="Times New Roman" w:cs="Times New Roman"/>
          <w:sz w:val="24"/>
          <w:szCs w:val="24"/>
        </w:rPr>
        <w:t>=</w:t>
      </w:r>
      <w:r w:rsidR="004A6D91" w:rsidRPr="00C42604">
        <w:rPr>
          <w:rFonts w:ascii="Times New Roman" w:hAnsi="Times New Roman" w:cs="Times New Roman"/>
          <w:sz w:val="24"/>
          <w:szCs w:val="24"/>
        </w:rPr>
        <w:t>0.86</w:t>
      </w:r>
      <w:r w:rsidR="00001410" w:rsidRPr="00C42604">
        <w:rPr>
          <w:rFonts w:ascii="Times New Roman" w:hAnsi="Times New Roman" w:cs="Times New Roman"/>
          <w:sz w:val="24"/>
          <w:szCs w:val="24"/>
        </w:rPr>
        <w:t>-</w:t>
      </w:r>
      <w:r w:rsidR="00AF6BE7" w:rsidRPr="00C42604">
        <w:rPr>
          <w:rFonts w:ascii="Times New Roman" w:hAnsi="Times New Roman" w:cs="Times New Roman"/>
          <w:sz w:val="24"/>
          <w:szCs w:val="24"/>
        </w:rPr>
        <w:t>1.9</w:t>
      </w:r>
      <w:r w:rsidRPr="00C42604">
        <w:rPr>
          <w:rFonts w:ascii="Times New Roman" w:hAnsi="Times New Roman" w:cs="Times New Roman"/>
          <w:sz w:val="24"/>
          <w:szCs w:val="24"/>
        </w:rPr>
        <w:t>7</w:t>
      </w:r>
      <w:r w:rsidR="008B5116" w:rsidRPr="00C42604">
        <w:rPr>
          <w:rFonts w:ascii="Times New Roman" w:hAnsi="Times New Roman" w:cs="Times New Roman"/>
          <w:sz w:val="24"/>
          <w:szCs w:val="24"/>
        </w:rPr>
        <w:t xml:space="preserve">) </w:t>
      </w:r>
      <w:r w:rsidR="00DD2D93" w:rsidRPr="00C42604">
        <w:rPr>
          <w:rFonts w:ascii="Times New Roman" w:hAnsi="Times New Roman" w:cs="Times New Roman"/>
          <w:sz w:val="24"/>
          <w:szCs w:val="24"/>
        </w:rPr>
        <w:t>compared to senior thresholds</w:t>
      </w:r>
      <w:r w:rsidR="00F178D7" w:rsidRPr="00C42604">
        <w:rPr>
          <w:rFonts w:ascii="Times New Roman" w:hAnsi="Times New Roman" w:cs="Times New Roman"/>
          <w:sz w:val="24"/>
          <w:szCs w:val="24"/>
        </w:rPr>
        <w:t xml:space="preserve">. </w:t>
      </w:r>
      <w:r w:rsidR="00677DDA" w:rsidRPr="00C42604">
        <w:rPr>
          <w:rFonts w:ascii="Times New Roman" w:hAnsi="Times New Roman" w:cs="Times New Roman"/>
          <w:sz w:val="24"/>
          <w:szCs w:val="24"/>
        </w:rPr>
        <w:t>Both age-</w:t>
      </w:r>
      <w:r w:rsidR="00A40058" w:rsidRPr="00C42604">
        <w:rPr>
          <w:rFonts w:ascii="Times New Roman" w:hAnsi="Times New Roman" w:cs="Times New Roman"/>
          <w:sz w:val="24"/>
          <w:szCs w:val="24"/>
        </w:rPr>
        <w:t>groups covered s</w:t>
      </w:r>
      <w:r w:rsidR="00DD2D93" w:rsidRPr="00C42604">
        <w:rPr>
          <w:rFonts w:ascii="Times New Roman" w:hAnsi="Times New Roman" w:cs="Times New Roman"/>
          <w:sz w:val="24"/>
          <w:szCs w:val="24"/>
        </w:rPr>
        <w:t xml:space="preserve">imilar distances </w:t>
      </w:r>
      <w:r w:rsidR="00001410" w:rsidRPr="00C42604">
        <w:rPr>
          <w:rFonts w:ascii="Times New Roman" w:hAnsi="Times New Roman" w:cs="Times New Roman"/>
          <w:sz w:val="24"/>
          <w:szCs w:val="24"/>
        </w:rPr>
        <w:t xml:space="preserve">(trivial-small </w:t>
      </w:r>
      <w:r w:rsidR="00BD431D" w:rsidRPr="00C42604">
        <w:rPr>
          <w:rFonts w:ascii="Times New Roman" w:hAnsi="Times New Roman" w:cs="Times New Roman"/>
          <w:sz w:val="24"/>
          <w:szCs w:val="24"/>
        </w:rPr>
        <w:t>ESs=</w:t>
      </w:r>
      <w:r w:rsidR="00001410" w:rsidRPr="00C42604">
        <w:rPr>
          <w:rFonts w:ascii="Times New Roman" w:hAnsi="Times New Roman" w:cs="Times New Roman"/>
          <w:sz w:val="24"/>
          <w:szCs w:val="24"/>
        </w:rPr>
        <w:t>0.002-0.2</w:t>
      </w:r>
      <w:r w:rsidRPr="00C42604">
        <w:rPr>
          <w:rFonts w:ascii="Times New Roman" w:hAnsi="Times New Roman" w:cs="Times New Roman"/>
          <w:sz w:val="24"/>
          <w:szCs w:val="24"/>
        </w:rPr>
        <w:t>3</w:t>
      </w:r>
      <w:r w:rsidR="00001410" w:rsidRPr="00C42604">
        <w:rPr>
          <w:rFonts w:ascii="Times New Roman" w:hAnsi="Times New Roman" w:cs="Times New Roman"/>
          <w:sz w:val="24"/>
          <w:szCs w:val="24"/>
        </w:rPr>
        <w:t xml:space="preserve">) </w:t>
      </w:r>
      <w:r w:rsidR="00DD2D93" w:rsidRPr="00C42604">
        <w:rPr>
          <w:rFonts w:ascii="Times New Roman" w:hAnsi="Times New Roman" w:cs="Times New Roman"/>
          <w:sz w:val="24"/>
          <w:szCs w:val="24"/>
        </w:rPr>
        <w:t>when adopting youth and age-gro</w:t>
      </w:r>
      <w:r w:rsidR="008B5116" w:rsidRPr="00C42604">
        <w:rPr>
          <w:rFonts w:ascii="Times New Roman" w:hAnsi="Times New Roman" w:cs="Times New Roman"/>
          <w:sz w:val="24"/>
          <w:szCs w:val="24"/>
        </w:rPr>
        <w:t>up</w:t>
      </w:r>
      <w:r w:rsidR="0083537E" w:rsidRPr="00C42604">
        <w:rPr>
          <w:rFonts w:ascii="Times New Roman" w:hAnsi="Times New Roman" w:cs="Times New Roman"/>
          <w:sz w:val="24"/>
          <w:szCs w:val="24"/>
        </w:rPr>
        <w:t xml:space="preserve"> </w:t>
      </w:r>
      <w:r w:rsidR="008B5116" w:rsidRPr="00C42604">
        <w:rPr>
          <w:rFonts w:ascii="Times New Roman" w:hAnsi="Times New Roman" w:cs="Times New Roman"/>
          <w:sz w:val="24"/>
          <w:szCs w:val="24"/>
        </w:rPr>
        <w:t>velocity thresholds</w:t>
      </w:r>
      <w:r w:rsidR="009B4D03" w:rsidRPr="00C42604">
        <w:rPr>
          <w:rFonts w:ascii="Times New Roman" w:hAnsi="Times New Roman" w:cs="Times New Roman"/>
          <w:sz w:val="24"/>
          <w:szCs w:val="24"/>
        </w:rPr>
        <w:t>.</w:t>
      </w:r>
      <w:r w:rsidR="00A40058" w:rsidRPr="00C42604">
        <w:rPr>
          <w:rFonts w:ascii="Times New Roman" w:hAnsi="Times New Roman" w:cs="Times New Roman"/>
          <w:sz w:val="24"/>
          <w:szCs w:val="24"/>
        </w:rPr>
        <w:t xml:space="preserve"> </w:t>
      </w:r>
      <w:r w:rsidR="00D63F9D" w:rsidRPr="00C42604">
        <w:rPr>
          <w:rFonts w:ascii="Times New Roman" w:hAnsi="Times New Roman" w:cs="Times New Roman"/>
          <w:sz w:val="24"/>
          <w:szCs w:val="24"/>
        </w:rPr>
        <w:t xml:space="preserve">These </w:t>
      </w:r>
      <w:r w:rsidR="00564932">
        <w:rPr>
          <w:rFonts w:ascii="Times New Roman" w:hAnsi="Times New Roman" w:cs="Times New Roman"/>
          <w:sz w:val="24"/>
          <w:szCs w:val="24"/>
        </w:rPr>
        <w:t xml:space="preserve">youth </w:t>
      </w:r>
      <w:r w:rsidR="00A5456D" w:rsidRPr="00C42604">
        <w:rPr>
          <w:rFonts w:ascii="Times New Roman" w:hAnsi="Times New Roman" w:cs="Times New Roman"/>
          <w:sz w:val="24"/>
          <w:szCs w:val="24"/>
        </w:rPr>
        <w:t xml:space="preserve">thresholds </w:t>
      </w:r>
      <w:r w:rsidR="00F178D7" w:rsidRPr="00C42604">
        <w:rPr>
          <w:rFonts w:ascii="Times New Roman" w:hAnsi="Times New Roman" w:cs="Times New Roman"/>
          <w:sz w:val="24"/>
          <w:szCs w:val="24"/>
        </w:rPr>
        <w:t>provide an</w:t>
      </w:r>
      <w:r w:rsidR="002934A3" w:rsidRPr="00C42604">
        <w:rPr>
          <w:rFonts w:ascii="Times New Roman" w:hAnsi="Times New Roman" w:cs="Times New Roman"/>
          <w:sz w:val="24"/>
          <w:szCs w:val="24"/>
        </w:rPr>
        <w:t xml:space="preserve"> </w:t>
      </w:r>
      <w:r w:rsidR="00F178D7" w:rsidRPr="00C42604">
        <w:rPr>
          <w:rFonts w:ascii="Times New Roman" w:hAnsi="Times New Roman" w:cs="Times New Roman"/>
          <w:sz w:val="24"/>
          <w:szCs w:val="24"/>
        </w:rPr>
        <w:t xml:space="preserve">alternative </w:t>
      </w:r>
      <w:r w:rsidR="008C518B" w:rsidRPr="00C42604">
        <w:rPr>
          <w:rFonts w:ascii="Times New Roman" w:hAnsi="Times New Roman" w:cs="Times New Roman"/>
          <w:sz w:val="24"/>
          <w:szCs w:val="24"/>
        </w:rPr>
        <w:t>to arbitrary</w:t>
      </w:r>
      <w:r w:rsidR="00926031" w:rsidRPr="00C42604">
        <w:rPr>
          <w:rFonts w:ascii="Times New Roman" w:hAnsi="Times New Roman" w:cs="Times New Roman"/>
          <w:sz w:val="24"/>
          <w:szCs w:val="24"/>
        </w:rPr>
        <w:t xml:space="preserve"> velocity</w:t>
      </w:r>
      <w:r w:rsidR="008C518B" w:rsidRPr="00C42604">
        <w:rPr>
          <w:rFonts w:ascii="Times New Roman" w:hAnsi="Times New Roman" w:cs="Times New Roman"/>
          <w:sz w:val="24"/>
          <w:szCs w:val="24"/>
        </w:rPr>
        <w:t xml:space="preserve"> thresholds</w:t>
      </w:r>
      <w:r w:rsidR="00E04A1A" w:rsidRPr="00C42604">
        <w:rPr>
          <w:rFonts w:ascii="Times New Roman" w:hAnsi="Times New Roman" w:cs="Times New Roman"/>
          <w:sz w:val="24"/>
          <w:szCs w:val="24"/>
        </w:rPr>
        <w:t xml:space="preserve"> within </w:t>
      </w:r>
      <w:r w:rsidRPr="00C42604">
        <w:rPr>
          <w:rFonts w:ascii="Times New Roman" w:hAnsi="Times New Roman" w:cs="Times New Roman"/>
          <w:sz w:val="24"/>
          <w:szCs w:val="24"/>
        </w:rPr>
        <w:t xml:space="preserve">the </w:t>
      </w:r>
      <w:r w:rsidR="00E04A1A" w:rsidRPr="00C42604">
        <w:rPr>
          <w:rFonts w:ascii="Times New Roman" w:hAnsi="Times New Roman" w:cs="Times New Roman"/>
          <w:sz w:val="24"/>
          <w:szCs w:val="24"/>
        </w:rPr>
        <w:t>literature,</w:t>
      </w:r>
      <w:r w:rsidR="00664321">
        <w:rPr>
          <w:rFonts w:ascii="Times New Roman" w:hAnsi="Times New Roman" w:cs="Times New Roman"/>
          <w:sz w:val="24"/>
          <w:szCs w:val="24"/>
        </w:rPr>
        <w:t xml:space="preserve"> and</w:t>
      </w:r>
      <w:r w:rsidR="00F178D7" w:rsidRPr="00C42604">
        <w:rPr>
          <w:rFonts w:ascii="Times New Roman" w:hAnsi="Times New Roman" w:cs="Times New Roman"/>
          <w:sz w:val="24"/>
          <w:szCs w:val="24"/>
        </w:rPr>
        <w:t xml:space="preserve"> </w:t>
      </w:r>
      <w:r w:rsidR="006541FE">
        <w:rPr>
          <w:rFonts w:ascii="Times New Roman" w:hAnsi="Times New Roman" w:cs="Times New Roman"/>
          <w:sz w:val="24"/>
          <w:szCs w:val="24"/>
        </w:rPr>
        <w:t>thresholds</w:t>
      </w:r>
      <w:r w:rsidR="006541FE" w:rsidRPr="00C42604">
        <w:rPr>
          <w:rFonts w:ascii="Times New Roman" w:hAnsi="Times New Roman" w:cs="Times New Roman"/>
          <w:sz w:val="24"/>
          <w:szCs w:val="24"/>
        </w:rPr>
        <w:t xml:space="preserve"> </w:t>
      </w:r>
      <w:r w:rsidR="00F178D7" w:rsidRPr="00C42604">
        <w:rPr>
          <w:rFonts w:ascii="Times New Roman" w:hAnsi="Times New Roman" w:cs="Times New Roman"/>
          <w:sz w:val="24"/>
          <w:szCs w:val="24"/>
        </w:rPr>
        <w:t>derived from senior players or other populations</w:t>
      </w:r>
      <w:r w:rsidR="00444953" w:rsidRPr="00C42604">
        <w:rPr>
          <w:rFonts w:ascii="Times New Roman" w:hAnsi="Times New Roman" w:cs="Times New Roman"/>
          <w:sz w:val="24"/>
          <w:szCs w:val="24"/>
        </w:rPr>
        <w:t>,</w:t>
      </w:r>
      <w:r w:rsidR="004E0A14" w:rsidRPr="00C42604">
        <w:rPr>
          <w:rFonts w:ascii="Times New Roman" w:hAnsi="Times New Roman" w:cs="Times New Roman"/>
          <w:sz w:val="24"/>
          <w:szCs w:val="24"/>
        </w:rPr>
        <w:t xml:space="preserve"> to inform appropriate quantification</w:t>
      </w:r>
      <w:r w:rsidR="002934A3" w:rsidRPr="00C42604">
        <w:rPr>
          <w:rFonts w:ascii="Times New Roman" w:hAnsi="Times New Roman" w:cs="Times New Roman"/>
          <w:sz w:val="24"/>
          <w:szCs w:val="24"/>
        </w:rPr>
        <w:t xml:space="preserve"> and interpretation</w:t>
      </w:r>
      <w:r w:rsidR="004E0A14" w:rsidRPr="00C42604">
        <w:rPr>
          <w:rFonts w:ascii="Times New Roman" w:hAnsi="Times New Roman" w:cs="Times New Roman"/>
          <w:sz w:val="24"/>
          <w:szCs w:val="24"/>
        </w:rPr>
        <w:t xml:space="preserve"> of physical data </w:t>
      </w:r>
      <w:r w:rsidRPr="00C42604">
        <w:rPr>
          <w:rFonts w:ascii="Times New Roman" w:hAnsi="Times New Roman" w:cs="Times New Roman"/>
          <w:sz w:val="24"/>
          <w:szCs w:val="24"/>
        </w:rPr>
        <w:t xml:space="preserve">within </w:t>
      </w:r>
      <w:r w:rsidR="004E0A14" w:rsidRPr="00C42604">
        <w:rPr>
          <w:rFonts w:ascii="Times New Roman" w:hAnsi="Times New Roman" w:cs="Times New Roman"/>
          <w:sz w:val="24"/>
          <w:szCs w:val="24"/>
        </w:rPr>
        <w:t>this population.</w:t>
      </w:r>
    </w:p>
    <w:p w14:paraId="7EB58389" w14:textId="77777777" w:rsidR="00087730" w:rsidRPr="00C42604" w:rsidRDefault="00087730" w:rsidP="00C42604">
      <w:pPr>
        <w:pStyle w:val="NoSpacing"/>
        <w:rPr>
          <w:rFonts w:ascii="Times New Roman" w:hAnsi="Times New Roman" w:cs="Times New Roman"/>
          <w:b/>
          <w:sz w:val="24"/>
          <w:szCs w:val="24"/>
        </w:rPr>
      </w:pPr>
    </w:p>
    <w:p w14:paraId="2010D02F" w14:textId="11929E9B" w:rsidR="008E561C" w:rsidRPr="00C42604" w:rsidRDefault="00F522F2" w:rsidP="00C42604">
      <w:pPr>
        <w:pStyle w:val="NoSpacing"/>
        <w:rPr>
          <w:rFonts w:ascii="Times New Roman" w:hAnsi="Times New Roman" w:cs="Times New Roman"/>
          <w:sz w:val="24"/>
          <w:szCs w:val="24"/>
        </w:rPr>
      </w:pPr>
      <w:r w:rsidRPr="00C42604">
        <w:rPr>
          <w:rFonts w:ascii="Times New Roman" w:hAnsi="Times New Roman" w:cs="Times New Roman"/>
          <w:b/>
          <w:sz w:val="24"/>
          <w:szCs w:val="24"/>
        </w:rPr>
        <w:t>Keywords:</w:t>
      </w:r>
      <w:r w:rsidRPr="00C42604">
        <w:rPr>
          <w:rFonts w:ascii="Times New Roman" w:hAnsi="Times New Roman" w:cs="Times New Roman"/>
          <w:sz w:val="24"/>
          <w:szCs w:val="24"/>
        </w:rPr>
        <w:t xml:space="preserve"> Global positioning system, match demands, physical characteristics, </w:t>
      </w:r>
      <w:r w:rsidR="00AA7BB7" w:rsidRPr="00C42604">
        <w:rPr>
          <w:rFonts w:ascii="Times New Roman" w:hAnsi="Times New Roman" w:cs="Times New Roman"/>
          <w:sz w:val="24"/>
          <w:szCs w:val="24"/>
        </w:rPr>
        <w:t xml:space="preserve">football, </w:t>
      </w:r>
      <w:r w:rsidR="000D4F6F" w:rsidRPr="00C42604">
        <w:rPr>
          <w:rFonts w:ascii="Times New Roman" w:hAnsi="Times New Roman" w:cs="Times New Roman"/>
          <w:sz w:val="24"/>
          <w:szCs w:val="24"/>
        </w:rPr>
        <w:t>spectral clustering</w:t>
      </w:r>
      <w:r w:rsidR="008E561C" w:rsidRPr="00C42604">
        <w:rPr>
          <w:rFonts w:ascii="Times New Roman" w:hAnsi="Times New Roman" w:cs="Times New Roman"/>
          <w:b/>
          <w:sz w:val="24"/>
          <w:szCs w:val="24"/>
        </w:rPr>
        <w:br w:type="page"/>
      </w:r>
    </w:p>
    <w:p w14:paraId="0153316F" w14:textId="3E60BBC8" w:rsidR="00F522F2" w:rsidRPr="00C42604" w:rsidRDefault="004A391F" w:rsidP="00C42604">
      <w:pPr>
        <w:pStyle w:val="NoSpacing"/>
        <w:rPr>
          <w:rFonts w:ascii="Times New Roman" w:hAnsi="Times New Roman" w:cs="Times New Roman"/>
          <w:b/>
          <w:sz w:val="24"/>
          <w:szCs w:val="24"/>
          <w:vertAlign w:val="subscript"/>
        </w:rPr>
      </w:pPr>
      <w:r w:rsidRPr="00C42604">
        <w:rPr>
          <w:rFonts w:ascii="Times New Roman" w:hAnsi="Times New Roman" w:cs="Times New Roman"/>
          <w:b/>
          <w:sz w:val="24"/>
          <w:szCs w:val="24"/>
        </w:rPr>
        <w:lastRenderedPageBreak/>
        <w:t>Introduction</w:t>
      </w:r>
    </w:p>
    <w:p w14:paraId="0F101A88" w14:textId="7AF0F9DC" w:rsidR="009247FC" w:rsidRPr="00C42604" w:rsidRDefault="009247FC" w:rsidP="00C42604">
      <w:pPr>
        <w:pStyle w:val="NoSpacing"/>
        <w:rPr>
          <w:rFonts w:ascii="Times New Roman" w:hAnsi="Times New Roman" w:cs="Times New Roman"/>
          <w:sz w:val="24"/>
          <w:szCs w:val="24"/>
        </w:rPr>
      </w:pPr>
    </w:p>
    <w:p w14:paraId="438F3535" w14:textId="78ED57EB" w:rsidR="00391E33" w:rsidRPr="00C42604" w:rsidRDefault="00CC0D25"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The categorisation of </w:t>
      </w:r>
      <w:r w:rsidR="00E9692E" w:rsidRPr="00C42604">
        <w:rPr>
          <w:rFonts w:ascii="Times New Roman" w:hAnsi="Times New Roman" w:cs="Times New Roman"/>
          <w:sz w:val="24"/>
          <w:szCs w:val="24"/>
        </w:rPr>
        <w:t>movement</w:t>
      </w:r>
      <w:r w:rsidRPr="00C42604">
        <w:rPr>
          <w:rFonts w:ascii="Times New Roman" w:hAnsi="Times New Roman" w:cs="Times New Roman"/>
          <w:sz w:val="24"/>
          <w:szCs w:val="24"/>
        </w:rPr>
        <w:t xml:space="preserve"> into velocity zones, such as </w:t>
      </w:r>
      <w:r w:rsidR="00054556" w:rsidRPr="00C42604">
        <w:rPr>
          <w:rFonts w:ascii="Times New Roman" w:hAnsi="Times New Roman" w:cs="Times New Roman"/>
          <w:sz w:val="24"/>
          <w:szCs w:val="24"/>
        </w:rPr>
        <w:t xml:space="preserve">low-speed running (LSR), </w:t>
      </w:r>
      <w:r w:rsidRPr="00C42604">
        <w:rPr>
          <w:rFonts w:ascii="Times New Roman" w:hAnsi="Times New Roman" w:cs="Times New Roman"/>
          <w:sz w:val="24"/>
          <w:szCs w:val="24"/>
        </w:rPr>
        <w:t>high-speed running (HSR)</w:t>
      </w:r>
      <w:r w:rsidR="00054556" w:rsidRPr="00C42604">
        <w:rPr>
          <w:rFonts w:ascii="Times New Roman" w:hAnsi="Times New Roman" w:cs="Times New Roman"/>
          <w:sz w:val="24"/>
          <w:szCs w:val="24"/>
        </w:rPr>
        <w:t>, very high-speed running (VHSR)</w:t>
      </w:r>
      <w:r w:rsidRPr="00C42604">
        <w:rPr>
          <w:rFonts w:ascii="Times New Roman" w:hAnsi="Times New Roman" w:cs="Times New Roman"/>
          <w:sz w:val="24"/>
          <w:szCs w:val="24"/>
        </w:rPr>
        <w:t xml:space="preserve"> or sprinting</w:t>
      </w:r>
      <w:r w:rsidR="00054556" w:rsidRPr="00C42604">
        <w:rPr>
          <w:rFonts w:ascii="Times New Roman" w:hAnsi="Times New Roman" w:cs="Times New Roman"/>
          <w:sz w:val="24"/>
          <w:szCs w:val="24"/>
        </w:rPr>
        <w:t xml:space="preserve"> (SPR)</w:t>
      </w:r>
      <w:r w:rsidR="00880D5C" w:rsidRPr="00C42604">
        <w:rPr>
          <w:rFonts w:ascii="Times New Roman" w:hAnsi="Times New Roman" w:cs="Times New Roman"/>
          <w:sz w:val="24"/>
          <w:szCs w:val="24"/>
        </w:rPr>
        <w:t xml:space="preserve">, </w:t>
      </w:r>
      <w:r w:rsidR="00054556" w:rsidRPr="00C42604">
        <w:rPr>
          <w:rFonts w:ascii="Times New Roman" w:hAnsi="Times New Roman" w:cs="Times New Roman"/>
          <w:sz w:val="24"/>
          <w:szCs w:val="24"/>
        </w:rPr>
        <w:t>is</w:t>
      </w:r>
      <w:r w:rsidR="00880D5C" w:rsidRPr="00C42604">
        <w:rPr>
          <w:rFonts w:ascii="Times New Roman" w:hAnsi="Times New Roman" w:cs="Times New Roman"/>
          <w:sz w:val="24"/>
          <w:szCs w:val="24"/>
        </w:rPr>
        <w:t xml:space="preserve"> common </w:t>
      </w:r>
      <w:r w:rsidRPr="00C42604">
        <w:rPr>
          <w:rFonts w:ascii="Times New Roman" w:hAnsi="Times New Roman" w:cs="Times New Roman"/>
          <w:sz w:val="24"/>
          <w:szCs w:val="24"/>
        </w:rPr>
        <w:t>practi</w:t>
      </w:r>
      <w:r w:rsidR="00054556" w:rsidRPr="00C42604">
        <w:rPr>
          <w:rFonts w:ascii="Times New Roman" w:hAnsi="Times New Roman" w:cs="Times New Roman"/>
          <w:sz w:val="24"/>
          <w:szCs w:val="24"/>
        </w:rPr>
        <w:t>ce wi</w:t>
      </w:r>
      <w:r w:rsidR="008E4FA3" w:rsidRPr="00C42604">
        <w:rPr>
          <w:rFonts w:ascii="Times New Roman" w:hAnsi="Times New Roman" w:cs="Times New Roman"/>
          <w:sz w:val="24"/>
          <w:szCs w:val="24"/>
        </w:rPr>
        <w:t>thin research quantifying</w:t>
      </w:r>
      <w:r w:rsidR="00AA323F" w:rsidRPr="00C42604">
        <w:rPr>
          <w:rFonts w:ascii="Times New Roman" w:hAnsi="Times New Roman" w:cs="Times New Roman"/>
          <w:sz w:val="24"/>
          <w:szCs w:val="24"/>
        </w:rPr>
        <w:t xml:space="preserve"> </w:t>
      </w:r>
      <w:r w:rsidR="008110BC" w:rsidRPr="00C42604">
        <w:rPr>
          <w:rFonts w:ascii="Times New Roman" w:hAnsi="Times New Roman" w:cs="Times New Roman"/>
          <w:sz w:val="24"/>
          <w:szCs w:val="24"/>
        </w:rPr>
        <w:t xml:space="preserve">the </w:t>
      </w:r>
      <w:r w:rsidRPr="00C42604">
        <w:rPr>
          <w:rFonts w:ascii="Times New Roman" w:hAnsi="Times New Roman" w:cs="Times New Roman"/>
          <w:sz w:val="24"/>
          <w:szCs w:val="24"/>
        </w:rPr>
        <w:t xml:space="preserve">physical characteristics </w:t>
      </w:r>
      <w:r w:rsidR="00634C0F" w:rsidRPr="00C42604">
        <w:rPr>
          <w:rFonts w:ascii="Times New Roman" w:hAnsi="Times New Roman" w:cs="Times New Roman"/>
          <w:sz w:val="24"/>
          <w:szCs w:val="24"/>
        </w:rPr>
        <w:t xml:space="preserve">of </w:t>
      </w:r>
      <w:r w:rsidR="003635B7" w:rsidRPr="00C42604">
        <w:rPr>
          <w:rFonts w:ascii="Times New Roman" w:hAnsi="Times New Roman" w:cs="Times New Roman"/>
          <w:sz w:val="24"/>
          <w:szCs w:val="24"/>
        </w:rPr>
        <w:t>sports</w:t>
      </w:r>
      <w:r w:rsidR="00E6097C" w:rsidRPr="00C42604">
        <w:rPr>
          <w:rFonts w:ascii="Times New Roman" w:hAnsi="Times New Roman" w:cs="Times New Roman"/>
          <w:sz w:val="24"/>
          <w:szCs w:val="24"/>
        </w:rPr>
        <w:t>.</w:t>
      </w:r>
      <w:r w:rsidR="00E6097C" w:rsidRPr="00C42604">
        <w:rPr>
          <w:rFonts w:ascii="Times New Roman" w:hAnsi="Times New Roman" w:cs="Times New Roman"/>
          <w:sz w:val="24"/>
          <w:szCs w:val="24"/>
          <w:vertAlign w:val="superscript"/>
        </w:rPr>
        <w:t>1</w:t>
      </w:r>
      <w:r w:rsidR="00E6097C" w:rsidRPr="00C42604">
        <w:rPr>
          <w:rFonts w:ascii="Times New Roman" w:hAnsi="Times New Roman" w:cs="Times New Roman"/>
          <w:sz w:val="24"/>
          <w:szCs w:val="24"/>
        </w:rPr>
        <w:t xml:space="preserve"> </w:t>
      </w:r>
      <w:r w:rsidR="00FE0A03" w:rsidRPr="00C42604">
        <w:rPr>
          <w:rFonts w:ascii="Times New Roman" w:hAnsi="Times New Roman" w:cs="Times New Roman"/>
          <w:sz w:val="24"/>
          <w:szCs w:val="24"/>
        </w:rPr>
        <w:t>Quantifying d</w:t>
      </w:r>
      <w:r w:rsidR="00634C0F" w:rsidRPr="00C42604">
        <w:rPr>
          <w:rFonts w:ascii="Times New Roman" w:hAnsi="Times New Roman" w:cs="Times New Roman"/>
          <w:sz w:val="24"/>
          <w:szCs w:val="24"/>
        </w:rPr>
        <w:t>i</w:t>
      </w:r>
      <w:r w:rsidR="007E78D0" w:rsidRPr="00C42604">
        <w:rPr>
          <w:rFonts w:ascii="Times New Roman" w:hAnsi="Times New Roman" w:cs="Times New Roman"/>
          <w:sz w:val="24"/>
          <w:szCs w:val="24"/>
        </w:rPr>
        <w:t>stance covered or time spent within velocity</w:t>
      </w:r>
      <w:r w:rsidR="00C66E81" w:rsidRPr="00C42604">
        <w:rPr>
          <w:rFonts w:ascii="Times New Roman" w:hAnsi="Times New Roman" w:cs="Times New Roman"/>
          <w:sz w:val="24"/>
          <w:szCs w:val="24"/>
        </w:rPr>
        <w:t xml:space="preserve"> zones</w:t>
      </w:r>
      <w:r w:rsidR="00FE0A03" w:rsidRPr="00C42604">
        <w:rPr>
          <w:rFonts w:ascii="Times New Roman" w:hAnsi="Times New Roman" w:cs="Times New Roman"/>
          <w:sz w:val="24"/>
          <w:szCs w:val="24"/>
        </w:rPr>
        <w:t xml:space="preserve"> can</w:t>
      </w:r>
      <w:r w:rsidR="00634C0F" w:rsidRPr="00C42604">
        <w:rPr>
          <w:rFonts w:ascii="Times New Roman" w:hAnsi="Times New Roman" w:cs="Times New Roman"/>
          <w:sz w:val="24"/>
          <w:szCs w:val="24"/>
        </w:rPr>
        <w:t xml:space="preserve"> </w:t>
      </w:r>
      <w:r w:rsidR="00FE0A03" w:rsidRPr="00C42604">
        <w:rPr>
          <w:rFonts w:ascii="Times New Roman" w:hAnsi="Times New Roman" w:cs="Times New Roman"/>
          <w:sz w:val="24"/>
          <w:szCs w:val="24"/>
        </w:rPr>
        <w:t>provide</w:t>
      </w:r>
      <w:r w:rsidR="00391E33" w:rsidRPr="00C42604">
        <w:rPr>
          <w:rFonts w:ascii="Times New Roman" w:hAnsi="Times New Roman" w:cs="Times New Roman"/>
          <w:sz w:val="24"/>
          <w:szCs w:val="24"/>
        </w:rPr>
        <w:t xml:space="preserve"> </w:t>
      </w:r>
      <w:r w:rsidR="00634C0F" w:rsidRPr="00C42604">
        <w:rPr>
          <w:rFonts w:ascii="Times New Roman" w:hAnsi="Times New Roman" w:cs="Times New Roman"/>
          <w:sz w:val="24"/>
          <w:szCs w:val="24"/>
        </w:rPr>
        <w:t xml:space="preserve">insight </w:t>
      </w:r>
      <w:r w:rsidR="00FA3163" w:rsidRPr="00C42604">
        <w:rPr>
          <w:rFonts w:ascii="Times New Roman" w:hAnsi="Times New Roman" w:cs="Times New Roman"/>
          <w:sz w:val="24"/>
          <w:szCs w:val="24"/>
        </w:rPr>
        <w:t>in</w:t>
      </w:r>
      <w:r w:rsidR="00634C0F" w:rsidRPr="00C42604">
        <w:rPr>
          <w:rFonts w:ascii="Times New Roman" w:hAnsi="Times New Roman" w:cs="Times New Roman"/>
          <w:sz w:val="24"/>
          <w:szCs w:val="24"/>
        </w:rPr>
        <w:t>to the physical demands</w:t>
      </w:r>
      <w:r w:rsidR="00FE0A03" w:rsidRPr="00C42604">
        <w:rPr>
          <w:rFonts w:ascii="Times New Roman" w:hAnsi="Times New Roman" w:cs="Times New Roman"/>
          <w:sz w:val="24"/>
          <w:szCs w:val="24"/>
        </w:rPr>
        <w:t xml:space="preserve"> </w:t>
      </w:r>
      <w:r w:rsidR="00FA3163" w:rsidRPr="00C42604">
        <w:rPr>
          <w:rFonts w:ascii="Times New Roman" w:hAnsi="Times New Roman" w:cs="Times New Roman"/>
          <w:sz w:val="24"/>
          <w:szCs w:val="24"/>
        </w:rPr>
        <w:t>of</w:t>
      </w:r>
      <w:r w:rsidR="008330FD" w:rsidRPr="00C42604">
        <w:rPr>
          <w:rFonts w:ascii="Times New Roman" w:hAnsi="Times New Roman" w:cs="Times New Roman"/>
          <w:sz w:val="24"/>
          <w:szCs w:val="24"/>
        </w:rPr>
        <w:t xml:space="preserve"> training or match-play</w:t>
      </w:r>
      <w:r w:rsidR="00137A8F" w:rsidRPr="00C42604">
        <w:rPr>
          <w:rFonts w:ascii="Times New Roman" w:hAnsi="Times New Roman" w:cs="Times New Roman"/>
          <w:sz w:val="24"/>
          <w:szCs w:val="24"/>
        </w:rPr>
        <w:t>,</w:t>
      </w:r>
      <w:r w:rsidR="00E6097C" w:rsidRPr="00C42604">
        <w:rPr>
          <w:rFonts w:ascii="Times New Roman" w:hAnsi="Times New Roman" w:cs="Times New Roman"/>
          <w:sz w:val="24"/>
          <w:szCs w:val="24"/>
          <w:vertAlign w:val="superscript"/>
        </w:rPr>
        <w:t>2</w:t>
      </w:r>
      <w:r w:rsidR="00137A8F" w:rsidRPr="00C42604">
        <w:rPr>
          <w:rFonts w:ascii="Times New Roman" w:hAnsi="Times New Roman" w:cs="Times New Roman"/>
          <w:sz w:val="24"/>
          <w:szCs w:val="24"/>
        </w:rPr>
        <w:t xml:space="preserve"> </w:t>
      </w:r>
      <w:r w:rsidR="00E230A3" w:rsidRPr="00C42604">
        <w:rPr>
          <w:rFonts w:ascii="Times New Roman" w:hAnsi="Times New Roman" w:cs="Times New Roman"/>
          <w:sz w:val="24"/>
          <w:szCs w:val="24"/>
        </w:rPr>
        <w:t>to</w:t>
      </w:r>
      <w:r w:rsidR="00137A8F" w:rsidRPr="00C42604">
        <w:rPr>
          <w:rFonts w:ascii="Times New Roman" w:hAnsi="Times New Roman" w:cs="Times New Roman"/>
          <w:sz w:val="24"/>
          <w:szCs w:val="24"/>
        </w:rPr>
        <w:t xml:space="preserve"> inform </w:t>
      </w:r>
      <w:r w:rsidR="00263A1F" w:rsidRPr="00C42604">
        <w:rPr>
          <w:rFonts w:ascii="Times New Roman" w:hAnsi="Times New Roman" w:cs="Times New Roman"/>
          <w:sz w:val="24"/>
          <w:szCs w:val="24"/>
        </w:rPr>
        <w:t>population-specific practices</w:t>
      </w:r>
      <w:r w:rsidR="00E230A3" w:rsidRPr="00C42604">
        <w:rPr>
          <w:rFonts w:ascii="Times New Roman" w:hAnsi="Times New Roman" w:cs="Times New Roman"/>
          <w:sz w:val="24"/>
          <w:szCs w:val="24"/>
        </w:rPr>
        <w:t xml:space="preserve"> (e.g. </w:t>
      </w:r>
      <w:r w:rsidR="00263A1F" w:rsidRPr="00C42604">
        <w:rPr>
          <w:rFonts w:ascii="Times New Roman" w:hAnsi="Times New Roman" w:cs="Times New Roman"/>
          <w:sz w:val="24"/>
          <w:szCs w:val="24"/>
        </w:rPr>
        <w:t>training programme</w:t>
      </w:r>
      <w:r w:rsidR="00E230A3" w:rsidRPr="00C42604">
        <w:rPr>
          <w:rFonts w:ascii="Times New Roman" w:hAnsi="Times New Roman" w:cs="Times New Roman"/>
          <w:sz w:val="24"/>
          <w:szCs w:val="24"/>
        </w:rPr>
        <w:t xml:space="preserve"> design) </w:t>
      </w:r>
      <w:r w:rsidR="00933645" w:rsidRPr="00C42604">
        <w:rPr>
          <w:rFonts w:ascii="Times New Roman" w:hAnsi="Times New Roman" w:cs="Times New Roman"/>
          <w:sz w:val="24"/>
          <w:szCs w:val="24"/>
        </w:rPr>
        <w:t xml:space="preserve">and </w:t>
      </w:r>
      <w:r w:rsidR="005703B8" w:rsidRPr="00C42604">
        <w:rPr>
          <w:rFonts w:ascii="Times New Roman" w:hAnsi="Times New Roman" w:cs="Times New Roman"/>
          <w:sz w:val="24"/>
          <w:szCs w:val="24"/>
        </w:rPr>
        <w:t>optimally</w:t>
      </w:r>
      <w:r w:rsidR="00263A1F" w:rsidRPr="00C42604">
        <w:rPr>
          <w:rFonts w:ascii="Times New Roman" w:hAnsi="Times New Roman" w:cs="Times New Roman"/>
          <w:sz w:val="24"/>
          <w:szCs w:val="24"/>
        </w:rPr>
        <w:t xml:space="preserve"> prepare players for the physical demands of match-play</w:t>
      </w:r>
      <w:r w:rsidR="00634C0F" w:rsidRPr="00C42604">
        <w:rPr>
          <w:rFonts w:ascii="Times New Roman" w:hAnsi="Times New Roman" w:cs="Times New Roman"/>
          <w:sz w:val="24"/>
          <w:szCs w:val="24"/>
        </w:rPr>
        <w:t xml:space="preserve">. </w:t>
      </w:r>
      <w:r w:rsidR="00FA3163" w:rsidRPr="00C42604">
        <w:rPr>
          <w:rFonts w:ascii="Times New Roman" w:hAnsi="Times New Roman" w:cs="Times New Roman"/>
          <w:sz w:val="24"/>
          <w:szCs w:val="24"/>
        </w:rPr>
        <w:t>However, a wide variety of velocity thresholds</w:t>
      </w:r>
      <w:r w:rsidR="00E443C5">
        <w:rPr>
          <w:rFonts w:ascii="Times New Roman" w:hAnsi="Times New Roman" w:cs="Times New Roman"/>
          <w:sz w:val="24"/>
          <w:szCs w:val="24"/>
        </w:rPr>
        <w:t xml:space="preserve"> </w:t>
      </w:r>
      <w:r w:rsidR="00E01C1F" w:rsidRPr="00C42604">
        <w:rPr>
          <w:rFonts w:ascii="Times New Roman" w:hAnsi="Times New Roman" w:cs="Times New Roman"/>
          <w:sz w:val="24"/>
          <w:szCs w:val="24"/>
        </w:rPr>
        <w:t>have been adopted across and within</w:t>
      </w:r>
      <w:r w:rsidR="00FA3163" w:rsidRPr="00C42604">
        <w:rPr>
          <w:rFonts w:ascii="Times New Roman" w:hAnsi="Times New Roman" w:cs="Times New Roman"/>
          <w:sz w:val="24"/>
          <w:szCs w:val="24"/>
        </w:rPr>
        <w:t xml:space="preserve"> </w:t>
      </w:r>
      <w:r w:rsidR="0027653C" w:rsidRPr="00C42604">
        <w:rPr>
          <w:rFonts w:ascii="Times New Roman" w:hAnsi="Times New Roman" w:cs="Times New Roman"/>
          <w:sz w:val="24"/>
          <w:szCs w:val="24"/>
        </w:rPr>
        <w:t>sports</w:t>
      </w:r>
      <w:r w:rsidR="00E6097C" w:rsidRPr="00C42604">
        <w:rPr>
          <w:rFonts w:ascii="Times New Roman" w:hAnsi="Times New Roman" w:cs="Times New Roman"/>
          <w:sz w:val="24"/>
          <w:szCs w:val="24"/>
        </w:rPr>
        <w:t>,</w:t>
      </w:r>
      <w:r w:rsidR="00E6097C" w:rsidRPr="00C42604">
        <w:rPr>
          <w:rFonts w:ascii="Times New Roman" w:hAnsi="Times New Roman" w:cs="Times New Roman"/>
          <w:sz w:val="24"/>
          <w:szCs w:val="24"/>
          <w:vertAlign w:val="superscript"/>
        </w:rPr>
        <w:t>1</w:t>
      </w:r>
      <w:r w:rsidR="003635B7" w:rsidRPr="00C42604">
        <w:rPr>
          <w:rFonts w:ascii="Times New Roman" w:hAnsi="Times New Roman" w:cs="Times New Roman"/>
          <w:sz w:val="24"/>
          <w:szCs w:val="24"/>
        </w:rPr>
        <w:t xml:space="preserve"> </w:t>
      </w:r>
      <w:r w:rsidR="0027653C" w:rsidRPr="00C42604">
        <w:rPr>
          <w:rFonts w:ascii="Times New Roman" w:hAnsi="Times New Roman" w:cs="Times New Roman"/>
          <w:sz w:val="24"/>
          <w:szCs w:val="24"/>
        </w:rPr>
        <w:t>and specifically</w:t>
      </w:r>
      <w:r w:rsidR="00410611" w:rsidRPr="00C42604">
        <w:rPr>
          <w:rFonts w:ascii="Times New Roman" w:hAnsi="Times New Roman" w:cs="Times New Roman"/>
          <w:sz w:val="24"/>
          <w:szCs w:val="24"/>
        </w:rPr>
        <w:t xml:space="preserve"> within</w:t>
      </w:r>
      <w:r w:rsidR="0027653C" w:rsidRPr="00C42604">
        <w:rPr>
          <w:rFonts w:ascii="Times New Roman" w:hAnsi="Times New Roman" w:cs="Times New Roman"/>
          <w:sz w:val="24"/>
          <w:szCs w:val="24"/>
        </w:rPr>
        <w:t xml:space="preserve"> female soccer</w:t>
      </w:r>
      <w:r w:rsidR="00A1783A" w:rsidRPr="00C42604">
        <w:rPr>
          <w:rFonts w:ascii="Times New Roman" w:hAnsi="Times New Roman" w:cs="Times New Roman"/>
          <w:sz w:val="24"/>
          <w:szCs w:val="24"/>
        </w:rPr>
        <w:t xml:space="preserve"> (</w:t>
      </w:r>
      <w:r w:rsidR="00687060" w:rsidRPr="00C42604">
        <w:rPr>
          <w:rFonts w:ascii="Times New Roman" w:hAnsi="Times New Roman" w:cs="Times New Roman"/>
          <w:sz w:val="24"/>
          <w:szCs w:val="24"/>
        </w:rPr>
        <w:t>e.g.</w:t>
      </w:r>
      <w:r w:rsidR="00655D0F" w:rsidRPr="00C42604">
        <w:rPr>
          <w:rFonts w:ascii="Times New Roman" w:hAnsi="Times New Roman" w:cs="Times New Roman"/>
          <w:sz w:val="24"/>
          <w:szCs w:val="24"/>
        </w:rPr>
        <w:t xml:space="preserve"> </w:t>
      </w:r>
      <w:r w:rsidR="004B23C5" w:rsidRPr="00C42604">
        <w:rPr>
          <w:rFonts w:ascii="Times New Roman" w:hAnsi="Times New Roman" w:cs="Times New Roman"/>
          <w:sz w:val="24"/>
          <w:szCs w:val="24"/>
        </w:rPr>
        <w:t xml:space="preserve">HSR: </w:t>
      </w:r>
      <w:r w:rsidR="00FD5F94" w:rsidRPr="00C42604">
        <w:rPr>
          <w:rFonts w:ascii="Times New Roman" w:hAnsi="Times New Roman" w:cs="Times New Roman"/>
          <w:sz w:val="24"/>
          <w:szCs w:val="24"/>
        </w:rPr>
        <w:t>≥</w:t>
      </w:r>
      <w:r w:rsidR="005E5FCE">
        <w:rPr>
          <w:rFonts w:ascii="Times New Roman" w:hAnsi="Times New Roman" w:cs="Times New Roman"/>
          <w:sz w:val="24"/>
          <w:szCs w:val="24"/>
        </w:rPr>
        <w:t>3.46</w:t>
      </w:r>
      <w:r w:rsidR="004B23C5" w:rsidRPr="00C42604">
        <w:rPr>
          <w:rFonts w:ascii="Times New Roman" w:hAnsi="Times New Roman" w:cs="Times New Roman"/>
          <w:sz w:val="24"/>
          <w:szCs w:val="24"/>
        </w:rPr>
        <w:t xml:space="preserve">, </w:t>
      </w:r>
      <w:r w:rsidR="00FD5F94" w:rsidRPr="00C42604">
        <w:rPr>
          <w:rFonts w:ascii="Times New Roman" w:hAnsi="Times New Roman" w:cs="Times New Roman"/>
          <w:sz w:val="24"/>
          <w:szCs w:val="24"/>
        </w:rPr>
        <w:t>≥</w:t>
      </w:r>
      <w:r w:rsidR="005E5FCE">
        <w:rPr>
          <w:rFonts w:ascii="Times New Roman" w:hAnsi="Times New Roman" w:cs="Times New Roman"/>
          <w:sz w:val="24"/>
          <w:szCs w:val="24"/>
        </w:rPr>
        <w:t>4.58</w:t>
      </w:r>
      <w:r w:rsidR="004B23C5" w:rsidRPr="00C42604">
        <w:rPr>
          <w:rFonts w:ascii="Times New Roman" w:hAnsi="Times New Roman" w:cs="Times New Roman"/>
          <w:sz w:val="24"/>
          <w:szCs w:val="24"/>
        </w:rPr>
        <w:t xml:space="preserve">, or </w:t>
      </w:r>
      <w:r w:rsidR="00FD5F94" w:rsidRPr="00C42604">
        <w:rPr>
          <w:rFonts w:ascii="Times New Roman" w:hAnsi="Times New Roman" w:cs="Times New Roman"/>
          <w:sz w:val="24"/>
          <w:szCs w:val="24"/>
        </w:rPr>
        <w:t>≥</w:t>
      </w:r>
      <w:r w:rsidR="005E5FCE">
        <w:rPr>
          <w:rFonts w:ascii="Times New Roman" w:hAnsi="Times New Roman" w:cs="Times New Roman"/>
          <w:sz w:val="24"/>
          <w:szCs w:val="24"/>
        </w:rPr>
        <w:t>5.50</w:t>
      </w:r>
      <w:r w:rsidR="004B23C5" w:rsidRPr="00C42604">
        <w:rPr>
          <w:rFonts w:ascii="Times New Roman" w:hAnsi="Times New Roman" w:cs="Times New Roman"/>
          <w:sz w:val="24"/>
          <w:szCs w:val="24"/>
        </w:rPr>
        <w:t xml:space="preserve"> </w:t>
      </w:r>
      <w:r w:rsidR="005E5FCE">
        <w:rPr>
          <w:rFonts w:ascii="Times New Roman" w:hAnsi="Times New Roman" w:cs="Times New Roman"/>
          <w:sz w:val="24"/>
          <w:szCs w:val="24"/>
        </w:rPr>
        <w:t>m·s</w:t>
      </w:r>
      <w:r w:rsidR="004B23C5" w:rsidRPr="00C42604">
        <w:rPr>
          <w:rFonts w:ascii="Times New Roman" w:hAnsi="Times New Roman" w:cs="Times New Roman"/>
          <w:sz w:val="24"/>
          <w:szCs w:val="24"/>
          <w:vertAlign w:val="superscript"/>
        </w:rPr>
        <w:t>-1</w:t>
      </w:r>
      <w:r w:rsidR="004B23C5" w:rsidRPr="00C42604">
        <w:rPr>
          <w:rFonts w:ascii="Times New Roman" w:hAnsi="Times New Roman" w:cs="Times New Roman"/>
          <w:sz w:val="24"/>
          <w:szCs w:val="24"/>
        </w:rPr>
        <w:t xml:space="preserve">; SPR </w:t>
      </w:r>
      <w:r w:rsidR="00FD5F94" w:rsidRPr="00C42604">
        <w:rPr>
          <w:rFonts w:ascii="Times New Roman" w:hAnsi="Times New Roman" w:cs="Times New Roman"/>
          <w:sz w:val="24"/>
          <w:szCs w:val="24"/>
        </w:rPr>
        <w:t>≥</w:t>
      </w:r>
      <w:r w:rsidR="005E5FCE">
        <w:rPr>
          <w:rFonts w:ascii="Times New Roman" w:hAnsi="Times New Roman" w:cs="Times New Roman"/>
          <w:sz w:val="24"/>
          <w:szCs w:val="24"/>
        </w:rPr>
        <w:t>5.56</w:t>
      </w:r>
      <w:r w:rsidR="004B23C5" w:rsidRPr="00C42604">
        <w:rPr>
          <w:rFonts w:ascii="Times New Roman" w:hAnsi="Times New Roman" w:cs="Times New Roman"/>
          <w:sz w:val="24"/>
          <w:szCs w:val="24"/>
        </w:rPr>
        <w:t xml:space="preserve">, </w:t>
      </w:r>
      <w:r w:rsidR="00FD5F94" w:rsidRPr="00C42604">
        <w:rPr>
          <w:rFonts w:ascii="Times New Roman" w:hAnsi="Times New Roman" w:cs="Times New Roman"/>
          <w:sz w:val="24"/>
          <w:szCs w:val="24"/>
        </w:rPr>
        <w:t>≥</w:t>
      </w:r>
      <w:r w:rsidR="005E5FCE">
        <w:rPr>
          <w:rFonts w:ascii="Times New Roman" w:hAnsi="Times New Roman" w:cs="Times New Roman"/>
          <w:sz w:val="24"/>
          <w:szCs w:val="24"/>
        </w:rPr>
        <w:t>6.26</w:t>
      </w:r>
      <w:r w:rsidR="004B23C5" w:rsidRPr="00C42604">
        <w:rPr>
          <w:rFonts w:ascii="Times New Roman" w:hAnsi="Times New Roman" w:cs="Times New Roman"/>
          <w:sz w:val="24"/>
          <w:szCs w:val="24"/>
        </w:rPr>
        <w:t xml:space="preserve">, </w:t>
      </w:r>
      <w:r w:rsidR="008110BC" w:rsidRPr="00C42604">
        <w:rPr>
          <w:rFonts w:ascii="Times New Roman" w:hAnsi="Times New Roman" w:cs="Times New Roman"/>
          <w:sz w:val="24"/>
          <w:szCs w:val="24"/>
        </w:rPr>
        <w:t xml:space="preserve">or </w:t>
      </w:r>
      <w:r w:rsidR="00FD5F94" w:rsidRPr="00C42604">
        <w:rPr>
          <w:rFonts w:ascii="Times New Roman" w:hAnsi="Times New Roman" w:cs="Times New Roman"/>
          <w:sz w:val="24"/>
          <w:szCs w:val="24"/>
        </w:rPr>
        <w:t>≥</w:t>
      </w:r>
      <w:r w:rsidR="005E5FCE">
        <w:rPr>
          <w:rFonts w:ascii="Times New Roman" w:hAnsi="Times New Roman" w:cs="Times New Roman"/>
          <w:sz w:val="24"/>
          <w:szCs w:val="24"/>
        </w:rPr>
        <w:t>6.97 m·s</w:t>
      </w:r>
      <w:r w:rsidR="004B23C5" w:rsidRPr="00C42604">
        <w:rPr>
          <w:rFonts w:ascii="Times New Roman" w:hAnsi="Times New Roman" w:cs="Times New Roman"/>
          <w:sz w:val="24"/>
          <w:szCs w:val="24"/>
          <w:vertAlign w:val="superscript"/>
        </w:rPr>
        <w:t>-1</w:t>
      </w:r>
      <w:r w:rsidR="00C874D9" w:rsidRPr="00C42604">
        <w:rPr>
          <w:rFonts w:ascii="Times New Roman" w:hAnsi="Times New Roman" w:cs="Times New Roman"/>
          <w:sz w:val="24"/>
          <w:szCs w:val="24"/>
        </w:rPr>
        <w:t>)</w:t>
      </w:r>
      <w:r w:rsidR="00FA3163" w:rsidRPr="00C42604">
        <w:rPr>
          <w:rFonts w:ascii="Times New Roman" w:hAnsi="Times New Roman" w:cs="Times New Roman"/>
          <w:sz w:val="24"/>
          <w:szCs w:val="24"/>
        </w:rPr>
        <w:t>.</w:t>
      </w:r>
      <w:r w:rsidR="005C23E5" w:rsidRPr="00C42604">
        <w:rPr>
          <w:rFonts w:ascii="Times New Roman" w:hAnsi="Times New Roman" w:cs="Times New Roman"/>
          <w:sz w:val="24"/>
          <w:szCs w:val="24"/>
          <w:vertAlign w:val="superscript"/>
        </w:rPr>
        <w:t>3,4,5</w:t>
      </w:r>
      <w:r w:rsidR="00FA3163" w:rsidRPr="00C42604">
        <w:rPr>
          <w:rFonts w:ascii="Times New Roman" w:hAnsi="Times New Roman" w:cs="Times New Roman"/>
          <w:sz w:val="24"/>
          <w:szCs w:val="24"/>
        </w:rPr>
        <w:t xml:space="preserve"> </w:t>
      </w:r>
      <w:r w:rsidR="003F06EA" w:rsidRPr="00C42604">
        <w:rPr>
          <w:rFonts w:ascii="Times New Roman" w:hAnsi="Times New Roman" w:cs="Times New Roman"/>
          <w:sz w:val="24"/>
          <w:szCs w:val="24"/>
        </w:rPr>
        <w:t>Furthermore, research has adopted a variety of methods to determine</w:t>
      </w:r>
      <w:r w:rsidR="00212B7A" w:rsidRPr="00C42604">
        <w:rPr>
          <w:rFonts w:ascii="Times New Roman" w:hAnsi="Times New Roman" w:cs="Times New Roman"/>
          <w:sz w:val="24"/>
          <w:szCs w:val="24"/>
        </w:rPr>
        <w:t xml:space="preserve"> </w:t>
      </w:r>
      <w:r w:rsidR="003F06EA" w:rsidRPr="00C42604">
        <w:rPr>
          <w:rFonts w:ascii="Times New Roman" w:hAnsi="Times New Roman" w:cs="Times New Roman"/>
          <w:sz w:val="24"/>
          <w:szCs w:val="24"/>
        </w:rPr>
        <w:t>velocity thresholds</w:t>
      </w:r>
      <w:r w:rsidR="00493B2A" w:rsidRPr="00C42604">
        <w:rPr>
          <w:rFonts w:ascii="Times New Roman" w:hAnsi="Times New Roman" w:cs="Times New Roman"/>
          <w:sz w:val="24"/>
          <w:szCs w:val="24"/>
        </w:rPr>
        <w:t>,</w:t>
      </w:r>
      <w:r w:rsidR="00694041" w:rsidRPr="00C42604">
        <w:rPr>
          <w:rFonts w:ascii="Times New Roman" w:hAnsi="Times New Roman" w:cs="Times New Roman"/>
          <w:sz w:val="24"/>
          <w:szCs w:val="24"/>
        </w:rPr>
        <w:t xml:space="preserve"> including</w:t>
      </w:r>
      <w:r w:rsidR="001D2F2A" w:rsidRPr="00C42604">
        <w:rPr>
          <w:rFonts w:ascii="Times New Roman" w:hAnsi="Times New Roman" w:cs="Times New Roman"/>
          <w:sz w:val="24"/>
          <w:szCs w:val="24"/>
        </w:rPr>
        <w:t>;</w:t>
      </w:r>
      <w:r w:rsidR="00695568" w:rsidRPr="00C42604">
        <w:rPr>
          <w:rFonts w:ascii="Times New Roman" w:hAnsi="Times New Roman" w:cs="Times New Roman"/>
          <w:sz w:val="24"/>
          <w:szCs w:val="24"/>
        </w:rPr>
        <w:t xml:space="preserve"> </w:t>
      </w:r>
      <w:r w:rsidR="004430D2" w:rsidRPr="00C42604">
        <w:rPr>
          <w:rFonts w:ascii="Times New Roman" w:hAnsi="Times New Roman" w:cs="Times New Roman"/>
          <w:sz w:val="24"/>
          <w:szCs w:val="24"/>
        </w:rPr>
        <w:t>adopting arbitrary</w:t>
      </w:r>
      <w:r w:rsidR="00995AC7" w:rsidRPr="00C42604">
        <w:rPr>
          <w:rFonts w:ascii="Times New Roman" w:hAnsi="Times New Roman" w:cs="Times New Roman"/>
          <w:sz w:val="24"/>
          <w:szCs w:val="24"/>
        </w:rPr>
        <w:t xml:space="preserve"> thresholds from</w:t>
      </w:r>
      <w:r w:rsidR="003F06EA" w:rsidRPr="00C42604">
        <w:rPr>
          <w:rFonts w:ascii="Times New Roman" w:hAnsi="Times New Roman" w:cs="Times New Roman"/>
          <w:sz w:val="24"/>
          <w:szCs w:val="24"/>
        </w:rPr>
        <w:t xml:space="preserve"> male soccer </w:t>
      </w:r>
      <w:r w:rsidR="00B3708A" w:rsidRPr="00C42604">
        <w:rPr>
          <w:rFonts w:ascii="Times New Roman" w:hAnsi="Times New Roman" w:cs="Times New Roman"/>
          <w:sz w:val="24"/>
          <w:szCs w:val="24"/>
        </w:rPr>
        <w:t>literature</w:t>
      </w:r>
      <w:r w:rsidR="004430D2" w:rsidRPr="00C42604">
        <w:rPr>
          <w:rFonts w:ascii="Times New Roman" w:hAnsi="Times New Roman" w:cs="Times New Roman"/>
          <w:sz w:val="24"/>
          <w:szCs w:val="24"/>
        </w:rPr>
        <w:t>,</w:t>
      </w:r>
      <w:r w:rsidR="005C23E5" w:rsidRPr="00C42604">
        <w:rPr>
          <w:rFonts w:ascii="Times New Roman" w:hAnsi="Times New Roman" w:cs="Times New Roman"/>
          <w:sz w:val="24"/>
          <w:szCs w:val="24"/>
          <w:vertAlign w:val="superscript"/>
        </w:rPr>
        <w:t>3</w:t>
      </w:r>
      <w:r w:rsidR="00B3708A" w:rsidRPr="00C42604">
        <w:rPr>
          <w:rFonts w:ascii="Times New Roman" w:hAnsi="Times New Roman" w:cs="Times New Roman"/>
          <w:sz w:val="24"/>
          <w:szCs w:val="24"/>
          <w:vertAlign w:val="superscript"/>
        </w:rPr>
        <w:t>,6</w:t>
      </w:r>
      <w:r w:rsidR="003F06EA" w:rsidRPr="00C42604">
        <w:rPr>
          <w:rFonts w:ascii="Times New Roman" w:hAnsi="Times New Roman" w:cs="Times New Roman"/>
          <w:sz w:val="24"/>
          <w:szCs w:val="24"/>
        </w:rPr>
        <w:t xml:space="preserve"> </w:t>
      </w:r>
      <w:r w:rsidR="00B85BBE" w:rsidRPr="00C42604">
        <w:rPr>
          <w:rFonts w:ascii="Times New Roman" w:hAnsi="Times New Roman" w:cs="Times New Roman"/>
          <w:sz w:val="24"/>
          <w:szCs w:val="24"/>
        </w:rPr>
        <w:t xml:space="preserve">determining </w:t>
      </w:r>
      <w:r w:rsidR="003F06EA" w:rsidRPr="00C42604">
        <w:rPr>
          <w:rFonts w:ascii="Times New Roman" w:hAnsi="Times New Roman" w:cs="Times New Roman"/>
          <w:sz w:val="24"/>
          <w:szCs w:val="24"/>
        </w:rPr>
        <w:t xml:space="preserve">thresholds from </w:t>
      </w:r>
      <w:r w:rsidR="0067278B" w:rsidRPr="00C42604">
        <w:rPr>
          <w:rFonts w:ascii="Times New Roman" w:hAnsi="Times New Roman" w:cs="Times New Roman"/>
          <w:sz w:val="24"/>
          <w:szCs w:val="24"/>
        </w:rPr>
        <w:t>physical fitness characteristics</w:t>
      </w:r>
      <w:r w:rsidR="003F06EA" w:rsidRPr="00C42604">
        <w:rPr>
          <w:rFonts w:ascii="Times New Roman" w:hAnsi="Times New Roman" w:cs="Times New Roman"/>
          <w:sz w:val="24"/>
          <w:szCs w:val="24"/>
        </w:rPr>
        <w:t>,</w:t>
      </w:r>
      <w:r w:rsidR="005C23E5" w:rsidRPr="00C42604">
        <w:rPr>
          <w:rFonts w:ascii="Times New Roman" w:hAnsi="Times New Roman" w:cs="Times New Roman"/>
          <w:sz w:val="24"/>
          <w:szCs w:val="24"/>
          <w:vertAlign w:val="superscript"/>
        </w:rPr>
        <w:t>5</w:t>
      </w:r>
      <w:r w:rsidR="0067278B" w:rsidRPr="00C42604">
        <w:rPr>
          <w:rFonts w:ascii="Times New Roman" w:hAnsi="Times New Roman" w:cs="Times New Roman"/>
          <w:sz w:val="24"/>
          <w:szCs w:val="24"/>
          <w:vertAlign w:val="superscript"/>
        </w:rPr>
        <w:t>,7</w:t>
      </w:r>
      <w:r w:rsidR="003F06EA" w:rsidRPr="00C42604">
        <w:rPr>
          <w:rFonts w:ascii="Times New Roman" w:hAnsi="Times New Roman" w:cs="Times New Roman"/>
          <w:sz w:val="24"/>
          <w:szCs w:val="24"/>
        </w:rPr>
        <w:t xml:space="preserve"> or using data-mining techniques on match</w:t>
      </w:r>
      <w:r w:rsidR="00A818E2" w:rsidRPr="00C42604">
        <w:rPr>
          <w:rFonts w:ascii="Times New Roman" w:hAnsi="Times New Roman" w:cs="Times New Roman"/>
          <w:sz w:val="24"/>
          <w:szCs w:val="24"/>
        </w:rPr>
        <w:t>-play data</w:t>
      </w:r>
      <w:r w:rsidR="003F06EA" w:rsidRPr="00C42604">
        <w:rPr>
          <w:rFonts w:ascii="Times New Roman" w:hAnsi="Times New Roman" w:cs="Times New Roman"/>
          <w:sz w:val="24"/>
          <w:szCs w:val="24"/>
        </w:rPr>
        <w:t>.</w:t>
      </w:r>
      <w:r w:rsidR="005C23E5" w:rsidRPr="00C42604">
        <w:rPr>
          <w:rFonts w:ascii="Times New Roman" w:hAnsi="Times New Roman" w:cs="Times New Roman"/>
          <w:sz w:val="24"/>
          <w:szCs w:val="24"/>
          <w:vertAlign w:val="superscript"/>
        </w:rPr>
        <w:t>4</w:t>
      </w:r>
      <w:r w:rsidR="00A818E2" w:rsidRPr="00C42604">
        <w:rPr>
          <w:rFonts w:ascii="Times New Roman" w:hAnsi="Times New Roman" w:cs="Times New Roman"/>
          <w:sz w:val="24"/>
          <w:szCs w:val="24"/>
          <w:vertAlign w:val="superscript"/>
        </w:rPr>
        <w:t>,8</w:t>
      </w:r>
      <w:r w:rsidR="00EC7343" w:rsidRPr="00C42604">
        <w:rPr>
          <w:rFonts w:ascii="Times New Roman" w:hAnsi="Times New Roman" w:cs="Times New Roman"/>
          <w:sz w:val="24"/>
          <w:szCs w:val="24"/>
        </w:rPr>
        <w:t xml:space="preserve"> The</w:t>
      </w:r>
      <w:r w:rsidR="00C04E7B" w:rsidRPr="00C42604">
        <w:rPr>
          <w:rFonts w:ascii="Times New Roman" w:hAnsi="Times New Roman" w:cs="Times New Roman"/>
          <w:sz w:val="24"/>
          <w:szCs w:val="24"/>
        </w:rPr>
        <w:t xml:space="preserve"> lack of</w:t>
      </w:r>
      <w:r w:rsidR="003829BD" w:rsidRPr="00C42604">
        <w:rPr>
          <w:rFonts w:ascii="Times New Roman" w:hAnsi="Times New Roman" w:cs="Times New Roman"/>
          <w:sz w:val="24"/>
          <w:szCs w:val="24"/>
        </w:rPr>
        <w:t xml:space="preserve"> </w:t>
      </w:r>
      <w:r w:rsidR="00FC7F44">
        <w:rPr>
          <w:rFonts w:ascii="Times New Roman" w:hAnsi="Times New Roman" w:cs="Times New Roman"/>
          <w:sz w:val="24"/>
          <w:szCs w:val="24"/>
        </w:rPr>
        <w:t xml:space="preserve">a </w:t>
      </w:r>
      <w:r w:rsidR="00C04E7B" w:rsidRPr="00C42604">
        <w:rPr>
          <w:rFonts w:ascii="Times New Roman" w:hAnsi="Times New Roman" w:cs="Times New Roman"/>
          <w:sz w:val="24"/>
          <w:szCs w:val="24"/>
        </w:rPr>
        <w:t>standardised approach is problematic</w:t>
      </w:r>
      <w:r w:rsidR="0040625D" w:rsidRPr="00C42604">
        <w:rPr>
          <w:rFonts w:ascii="Times New Roman" w:hAnsi="Times New Roman" w:cs="Times New Roman"/>
          <w:sz w:val="24"/>
          <w:szCs w:val="24"/>
        </w:rPr>
        <w:t xml:space="preserve">, </w:t>
      </w:r>
      <w:r w:rsidR="00C04E7B" w:rsidRPr="00C42604">
        <w:rPr>
          <w:rFonts w:ascii="Times New Roman" w:hAnsi="Times New Roman" w:cs="Times New Roman"/>
          <w:sz w:val="24"/>
          <w:szCs w:val="24"/>
        </w:rPr>
        <w:t xml:space="preserve">as limited comparisons can be made </w:t>
      </w:r>
      <w:r w:rsidR="00570D3D" w:rsidRPr="00C42604">
        <w:rPr>
          <w:rFonts w:ascii="Times New Roman" w:hAnsi="Times New Roman" w:cs="Times New Roman"/>
          <w:sz w:val="24"/>
          <w:szCs w:val="24"/>
        </w:rPr>
        <w:t xml:space="preserve">within the scientific </w:t>
      </w:r>
      <w:r w:rsidR="00C04E7B" w:rsidRPr="00C42604">
        <w:rPr>
          <w:rFonts w:ascii="Times New Roman" w:hAnsi="Times New Roman" w:cs="Times New Roman"/>
          <w:sz w:val="24"/>
          <w:szCs w:val="24"/>
        </w:rPr>
        <w:t>literature</w:t>
      </w:r>
      <w:r w:rsidR="00A70338" w:rsidRPr="00C42604">
        <w:rPr>
          <w:rFonts w:ascii="Times New Roman" w:hAnsi="Times New Roman" w:cs="Times New Roman"/>
          <w:sz w:val="24"/>
          <w:szCs w:val="24"/>
        </w:rPr>
        <w:t xml:space="preserve"> </w:t>
      </w:r>
      <w:r w:rsidR="00872457" w:rsidRPr="00C42604">
        <w:rPr>
          <w:rFonts w:ascii="Times New Roman" w:hAnsi="Times New Roman" w:cs="Times New Roman"/>
          <w:sz w:val="24"/>
          <w:szCs w:val="24"/>
        </w:rPr>
        <w:t xml:space="preserve">and </w:t>
      </w:r>
      <w:r w:rsidR="00C53AD1" w:rsidRPr="00C42604">
        <w:rPr>
          <w:rFonts w:ascii="Times New Roman" w:hAnsi="Times New Roman" w:cs="Times New Roman"/>
          <w:sz w:val="24"/>
          <w:szCs w:val="24"/>
        </w:rPr>
        <w:t xml:space="preserve">may </w:t>
      </w:r>
      <w:r w:rsidR="00872457" w:rsidRPr="00C42604">
        <w:rPr>
          <w:rFonts w:ascii="Times New Roman" w:hAnsi="Times New Roman" w:cs="Times New Roman"/>
          <w:sz w:val="24"/>
          <w:szCs w:val="24"/>
        </w:rPr>
        <w:t>consequently</w:t>
      </w:r>
      <w:r w:rsidR="00C04E7B" w:rsidRPr="00C42604">
        <w:rPr>
          <w:rFonts w:ascii="Times New Roman" w:hAnsi="Times New Roman" w:cs="Times New Roman"/>
          <w:sz w:val="24"/>
          <w:szCs w:val="24"/>
        </w:rPr>
        <w:t xml:space="preserve"> </w:t>
      </w:r>
      <w:r w:rsidR="00CB2B8E" w:rsidRPr="00C42604">
        <w:rPr>
          <w:rFonts w:ascii="Times New Roman" w:hAnsi="Times New Roman" w:cs="Times New Roman"/>
          <w:sz w:val="24"/>
          <w:szCs w:val="24"/>
        </w:rPr>
        <w:t>result in</w:t>
      </w:r>
      <w:r w:rsidR="00405CFA" w:rsidRPr="00C42604">
        <w:rPr>
          <w:rFonts w:ascii="Times New Roman" w:hAnsi="Times New Roman" w:cs="Times New Roman"/>
          <w:sz w:val="24"/>
          <w:szCs w:val="24"/>
        </w:rPr>
        <w:t xml:space="preserve"> </w:t>
      </w:r>
      <w:r w:rsidR="00EC7343" w:rsidRPr="00C42604">
        <w:rPr>
          <w:rFonts w:ascii="Times New Roman" w:hAnsi="Times New Roman" w:cs="Times New Roman"/>
          <w:sz w:val="24"/>
          <w:szCs w:val="24"/>
        </w:rPr>
        <w:t xml:space="preserve">misinterpretation of </w:t>
      </w:r>
      <w:r w:rsidR="0040625D" w:rsidRPr="00C42604">
        <w:rPr>
          <w:rFonts w:ascii="Times New Roman" w:hAnsi="Times New Roman" w:cs="Times New Roman"/>
          <w:sz w:val="24"/>
          <w:szCs w:val="24"/>
        </w:rPr>
        <w:t xml:space="preserve">training and match-play </w:t>
      </w:r>
      <w:r w:rsidR="00EC7343" w:rsidRPr="00C42604">
        <w:rPr>
          <w:rFonts w:ascii="Times New Roman" w:hAnsi="Times New Roman" w:cs="Times New Roman"/>
          <w:sz w:val="24"/>
          <w:szCs w:val="24"/>
        </w:rPr>
        <w:t xml:space="preserve">physical </w:t>
      </w:r>
      <w:r w:rsidR="00072F4D" w:rsidRPr="00C42604">
        <w:rPr>
          <w:rFonts w:ascii="Times New Roman" w:hAnsi="Times New Roman" w:cs="Times New Roman"/>
          <w:sz w:val="24"/>
          <w:szCs w:val="24"/>
        </w:rPr>
        <w:t>characte</w:t>
      </w:r>
      <w:r w:rsidR="00C35663" w:rsidRPr="00C42604">
        <w:rPr>
          <w:rFonts w:ascii="Times New Roman" w:hAnsi="Times New Roman" w:cs="Times New Roman"/>
          <w:sz w:val="24"/>
          <w:szCs w:val="24"/>
        </w:rPr>
        <w:t>ristics</w:t>
      </w:r>
      <w:r w:rsidR="00EC7343" w:rsidRPr="00C42604">
        <w:rPr>
          <w:rFonts w:ascii="Times New Roman" w:hAnsi="Times New Roman" w:cs="Times New Roman"/>
          <w:sz w:val="24"/>
          <w:szCs w:val="24"/>
        </w:rPr>
        <w:t>.</w:t>
      </w:r>
      <w:r w:rsidR="00C80A80" w:rsidRPr="00C42604">
        <w:rPr>
          <w:rFonts w:ascii="Times New Roman" w:hAnsi="Times New Roman" w:cs="Times New Roman"/>
          <w:sz w:val="24"/>
          <w:szCs w:val="24"/>
        </w:rPr>
        <w:t xml:space="preserve"> </w:t>
      </w:r>
      <w:r w:rsidR="003829BD" w:rsidRPr="00C42604">
        <w:rPr>
          <w:rFonts w:ascii="Times New Roman" w:hAnsi="Times New Roman" w:cs="Times New Roman"/>
          <w:sz w:val="24"/>
          <w:szCs w:val="24"/>
        </w:rPr>
        <w:t>An accurate understanding of match</w:t>
      </w:r>
      <w:r w:rsidR="0096223C">
        <w:rPr>
          <w:rFonts w:ascii="Times New Roman" w:hAnsi="Times New Roman" w:cs="Times New Roman"/>
          <w:sz w:val="24"/>
          <w:szCs w:val="24"/>
        </w:rPr>
        <w:t>-play</w:t>
      </w:r>
      <w:r w:rsidR="003829BD" w:rsidRPr="00C42604">
        <w:rPr>
          <w:rFonts w:ascii="Times New Roman" w:hAnsi="Times New Roman" w:cs="Times New Roman"/>
          <w:sz w:val="24"/>
          <w:szCs w:val="24"/>
        </w:rPr>
        <w:t xml:space="preserve"> and training characteristics is essential in order to inform training prescription and maximise athletic development of players. </w:t>
      </w:r>
      <w:r w:rsidR="008E536F" w:rsidRPr="00C42604">
        <w:rPr>
          <w:rFonts w:ascii="Times New Roman" w:hAnsi="Times New Roman" w:cs="Times New Roman"/>
          <w:sz w:val="24"/>
          <w:szCs w:val="24"/>
        </w:rPr>
        <w:t>Sub</w:t>
      </w:r>
      <w:r w:rsidR="005B0649" w:rsidRPr="00C42604">
        <w:rPr>
          <w:rFonts w:ascii="Times New Roman" w:hAnsi="Times New Roman" w:cs="Times New Roman"/>
          <w:sz w:val="24"/>
          <w:szCs w:val="24"/>
        </w:rPr>
        <w:t>sequently,</w:t>
      </w:r>
      <w:r w:rsidR="00212B7A" w:rsidRPr="00C42604">
        <w:rPr>
          <w:rFonts w:ascii="Times New Roman" w:hAnsi="Times New Roman" w:cs="Times New Roman"/>
          <w:sz w:val="24"/>
          <w:szCs w:val="24"/>
        </w:rPr>
        <w:t xml:space="preserve"> </w:t>
      </w:r>
      <w:r w:rsidR="00391E33" w:rsidRPr="00C42604">
        <w:rPr>
          <w:rFonts w:ascii="Times New Roman" w:hAnsi="Times New Roman" w:cs="Times New Roman"/>
          <w:sz w:val="24"/>
          <w:szCs w:val="24"/>
        </w:rPr>
        <w:t>discourse</w:t>
      </w:r>
      <w:r w:rsidR="00212B7A" w:rsidRPr="00C42604">
        <w:rPr>
          <w:rFonts w:ascii="Times New Roman" w:hAnsi="Times New Roman" w:cs="Times New Roman"/>
          <w:sz w:val="24"/>
          <w:szCs w:val="24"/>
        </w:rPr>
        <w:t xml:space="preserve"> exists regarding </w:t>
      </w:r>
      <w:r w:rsidR="00973B1E" w:rsidRPr="00C42604">
        <w:rPr>
          <w:rFonts w:ascii="Times New Roman" w:hAnsi="Times New Roman" w:cs="Times New Roman"/>
          <w:sz w:val="24"/>
          <w:szCs w:val="24"/>
        </w:rPr>
        <w:t xml:space="preserve">the most appropriate velocity thresholds to adopt for elite female soccer, and the methods utilised to establish </w:t>
      </w:r>
      <w:r w:rsidR="00C55B91" w:rsidRPr="00C42604">
        <w:rPr>
          <w:rFonts w:ascii="Times New Roman" w:hAnsi="Times New Roman" w:cs="Times New Roman"/>
          <w:sz w:val="24"/>
          <w:szCs w:val="24"/>
        </w:rPr>
        <w:t>thresholds</w:t>
      </w:r>
      <w:r w:rsidR="00391E33" w:rsidRPr="00C42604">
        <w:rPr>
          <w:rFonts w:ascii="Times New Roman" w:hAnsi="Times New Roman" w:cs="Times New Roman"/>
          <w:sz w:val="24"/>
          <w:szCs w:val="24"/>
        </w:rPr>
        <w:t>.</w:t>
      </w:r>
      <w:r w:rsidR="005C23E5" w:rsidRPr="00C42604">
        <w:rPr>
          <w:rFonts w:ascii="Times New Roman" w:hAnsi="Times New Roman" w:cs="Times New Roman"/>
          <w:sz w:val="24"/>
          <w:szCs w:val="24"/>
          <w:vertAlign w:val="superscript"/>
        </w:rPr>
        <w:t>3</w:t>
      </w:r>
      <w:r w:rsidR="00A818E2" w:rsidRPr="00C42604">
        <w:rPr>
          <w:rFonts w:ascii="Times New Roman" w:hAnsi="Times New Roman" w:cs="Times New Roman"/>
          <w:sz w:val="24"/>
          <w:szCs w:val="24"/>
          <w:vertAlign w:val="superscript"/>
        </w:rPr>
        <w:t>,9</w:t>
      </w:r>
      <w:r w:rsidR="00C55B91" w:rsidRPr="00C42604">
        <w:rPr>
          <w:rFonts w:ascii="Times New Roman" w:hAnsi="Times New Roman" w:cs="Times New Roman"/>
          <w:sz w:val="24"/>
          <w:szCs w:val="24"/>
          <w:vertAlign w:val="superscript"/>
        </w:rPr>
        <w:t>,10,11,12</w:t>
      </w:r>
      <w:r w:rsidR="00973B1E" w:rsidRPr="00C42604">
        <w:rPr>
          <w:rFonts w:ascii="Times New Roman" w:hAnsi="Times New Roman" w:cs="Times New Roman"/>
          <w:sz w:val="24"/>
          <w:szCs w:val="24"/>
        </w:rPr>
        <w:t xml:space="preserve"> </w:t>
      </w:r>
      <w:r w:rsidR="003829BD" w:rsidRPr="00C42604">
        <w:rPr>
          <w:rFonts w:ascii="Times New Roman" w:hAnsi="Times New Roman" w:cs="Times New Roman"/>
          <w:sz w:val="24"/>
          <w:szCs w:val="24"/>
        </w:rPr>
        <w:t xml:space="preserve">Confounding this challenge, is the lack of </w:t>
      </w:r>
      <w:r w:rsidR="00973B1E" w:rsidRPr="00C42604">
        <w:rPr>
          <w:rFonts w:ascii="Times New Roman" w:hAnsi="Times New Roman" w:cs="Times New Roman"/>
          <w:sz w:val="24"/>
          <w:szCs w:val="24"/>
        </w:rPr>
        <w:t xml:space="preserve">consideration </w:t>
      </w:r>
      <w:r w:rsidR="00F75B29" w:rsidRPr="00C42604">
        <w:rPr>
          <w:rFonts w:ascii="Times New Roman" w:hAnsi="Times New Roman" w:cs="Times New Roman"/>
          <w:sz w:val="24"/>
          <w:szCs w:val="24"/>
        </w:rPr>
        <w:t>of</w:t>
      </w:r>
      <w:r w:rsidR="003829BD" w:rsidRPr="00C42604">
        <w:rPr>
          <w:rFonts w:ascii="Times New Roman" w:hAnsi="Times New Roman" w:cs="Times New Roman"/>
          <w:sz w:val="24"/>
          <w:szCs w:val="24"/>
        </w:rPr>
        <w:t xml:space="preserve"> </w:t>
      </w:r>
      <w:r w:rsidR="00973B1E" w:rsidRPr="00C42604">
        <w:rPr>
          <w:rFonts w:ascii="Times New Roman" w:hAnsi="Times New Roman" w:cs="Times New Roman"/>
          <w:sz w:val="24"/>
          <w:szCs w:val="24"/>
        </w:rPr>
        <w:t>appropriate velocity thresholds for youth players</w:t>
      </w:r>
      <w:r w:rsidR="009F5E40" w:rsidRPr="00C42604">
        <w:rPr>
          <w:rFonts w:ascii="Times New Roman" w:hAnsi="Times New Roman" w:cs="Times New Roman"/>
          <w:sz w:val="24"/>
          <w:szCs w:val="24"/>
        </w:rPr>
        <w:t>.</w:t>
      </w:r>
    </w:p>
    <w:p w14:paraId="1DBB6269" w14:textId="38BB07E6" w:rsidR="0004743C" w:rsidRPr="00C42604" w:rsidRDefault="0004743C" w:rsidP="00C42604">
      <w:pPr>
        <w:pStyle w:val="NoSpacing"/>
        <w:rPr>
          <w:rFonts w:ascii="Times New Roman" w:hAnsi="Times New Roman" w:cs="Times New Roman"/>
          <w:sz w:val="24"/>
          <w:szCs w:val="24"/>
        </w:rPr>
      </w:pPr>
    </w:p>
    <w:p w14:paraId="32E1EA4D" w14:textId="301513EA" w:rsidR="009B3C3F" w:rsidRPr="00C42604" w:rsidRDefault="00ED41B5"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Of</w:t>
      </w:r>
      <w:r w:rsidR="002C0E5F" w:rsidRPr="00C42604">
        <w:rPr>
          <w:rFonts w:ascii="Times New Roman" w:hAnsi="Times New Roman" w:cs="Times New Roman"/>
          <w:sz w:val="24"/>
          <w:szCs w:val="24"/>
        </w:rPr>
        <w:t xml:space="preserve"> the </w:t>
      </w:r>
      <w:r w:rsidR="00F47EDA" w:rsidRPr="00C42604">
        <w:rPr>
          <w:rFonts w:ascii="Times New Roman" w:hAnsi="Times New Roman" w:cs="Times New Roman"/>
          <w:sz w:val="24"/>
          <w:szCs w:val="24"/>
        </w:rPr>
        <w:t xml:space="preserve">known </w:t>
      </w:r>
      <w:r w:rsidR="002C0E5F" w:rsidRPr="00C42604">
        <w:rPr>
          <w:rFonts w:ascii="Times New Roman" w:hAnsi="Times New Roman" w:cs="Times New Roman"/>
          <w:sz w:val="24"/>
          <w:szCs w:val="24"/>
        </w:rPr>
        <w:t>research quantifying youth female</w:t>
      </w:r>
      <w:r w:rsidR="00E56374" w:rsidRPr="00C42604">
        <w:rPr>
          <w:rFonts w:ascii="Times New Roman" w:hAnsi="Times New Roman" w:cs="Times New Roman"/>
          <w:sz w:val="24"/>
          <w:szCs w:val="24"/>
        </w:rPr>
        <w:t xml:space="preserve"> soccer</w:t>
      </w:r>
      <w:r w:rsidR="002C0E5F" w:rsidRPr="00C42604">
        <w:rPr>
          <w:rFonts w:ascii="Times New Roman" w:hAnsi="Times New Roman" w:cs="Times New Roman"/>
          <w:sz w:val="24"/>
          <w:szCs w:val="24"/>
        </w:rPr>
        <w:t xml:space="preserve"> match-play</w:t>
      </w:r>
      <w:r w:rsidR="004832DF" w:rsidRPr="00C42604">
        <w:rPr>
          <w:rFonts w:ascii="Times New Roman" w:hAnsi="Times New Roman" w:cs="Times New Roman"/>
          <w:sz w:val="24"/>
          <w:szCs w:val="24"/>
        </w:rPr>
        <w:t xml:space="preserve">, </w:t>
      </w:r>
      <w:r w:rsidR="00E31A9D" w:rsidRPr="00C42604">
        <w:rPr>
          <w:rFonts w:ascii="Times New Roman" w:hAnsi="Times New Roman" w:cs="Times New Roman"/>
          <w:sz w:val="24"/>
          <w:szCs w:val="24"/>
        </w:rPr>
        <w:t xml:space="preserve">two different sets of </w:t>
      </w:r>
      <w:r w:rsidR="004832DF" w:rsidRPr="00C42604">
        <w:rPr>
          <w:rFonts w:ascii="Times New Roman" w:hAnsi="Times New Roman" w:cs="Times New Roman"/>
          <w:sz w:val="24"/>
          <w:szCs w:val="24"/>
        </w:rPr>
        <w:t xml:space="preserve">senior-derived </w:t>
      </w:r>
      <w:r w:rsidR="00E31A9D" w:rsidRPr="00C42604">
        <w:rPr>
          <w:rFonts w:ascii="Times New Roman" w:hAnsi="Times New Roman" w:cs="Times New Roman"/>
          <w:sz w:val="24"/>
          <w:szCs w:val="24"/>
        </w:rPr>
        <w:t>velocity thresholds have been adopted</w:t>
      </w:r>
      <w:r w:rsidR="00813FC9" w:rsidRPr="00C42604">
        <w:rPr>
          <w:rFonts w:ascii="Times New Roman" w:hAnsi="Times New Roman" w:cs="Times New Roman"/>
          <w:sz w:val="24"/>
          <w:szCs w:val="24"/>
        </w:rPr>
        <w:t xml:space="preserve"> (</w:t>
      </w:r>
      <w:r w:rsidR="00EC68D3" w:rsidRPr="00C42604">
        <w:rPr>
          <w:rFonts w:ascii="Times New Roman" w:hAnsi="Times New Roman" w:cs="Times New Roman"/>
          <w:sz w:val="24"/>
          <w:szCs w:val="24"/>
        </w:rPr>
        <w:t>e.g.</w:t>
      </w:r>
      <w:r w:rsidR="00965D03" w:rsidRPr="00C42604">
        <w:rPr>
          <w:rFonts w:ascii="Times New Roman" w:hAnsi="Times New Roman" w:cs="Times New Roman"/>
          <w:sz w:val="24"/>
          <w:szCs w:val="24"/>
        </w:rPr>
        <w:t xml:space="preserve"> </w:t>
      </w:r>
      <w:r w:rsidR="00FD5F94" w:rsidRPr="00C42604">
        <w:rPr>
          <w:rFonts w:ascii="Times New Roman" w:hAnsi="Times New Roman" w:cs="Times New Roman"/>
          <w:sz w:val="24"/>
          <w:szCs w:val="24"/>
        </w:rPr>
        <w:t>HSR ≥</w:t>
      </w:r>
      <w:r w:rsidR="005E5FCE">
        <w:rPr>
          <w:rFonts w:ascii="Times New Roman" w:hAnsi="Times New Roman" w:cs="Times New Roman"/>
          <w:sz w:val="24"/>
          <w:szCs w:val="24"/>
        </w:rPr>
        <w:t>3.46</w:t>
      </w:r>
      <w:r w:rsidR="00813FC9" w:rsidRPr="00C42604">
        <w:rPr>
          <w:rFonts w:ascii="Times New Roman" w:hAnsi="Times New Roman" w:cs="Times New Roman"/>
          <w:sz w:val="24"/>
          <w:szCs w:val="24"/>
        </w:rPr>
        <w:t xml:space="preserve"> </w:t>
      </w:r>
      <w:r w:rsidR="005E5FCE">
        <w:rPr>
          <w:rFonts w:ascii="Times New Roman" w:hAnsi="Times New Roman" w:cs="Times New Roman"/>
          <w:sz w:val="24"/>
          <w:szCs w:val="24"/>
        </w:rPr>
        <w:t>m·s</w:t>
      </w:r>
      <w:r w:rsidR="00813FC9" w:rsidRPr="00C42604">
        <w:rPr>
          <w:rFonts w:ascii="Times New Roman" w:hAnsi="Times New Roman" w:cs="Times New Roman"/>
          <w:sz w:val="24"/>
          <w:szCs w:val="24"/>
          <w:vertAlign w:val="superscript"/>
        </w:rPr>
        <w:t>-1</w:t>
      </w:r>
      <w:r w:rsidR="0096223C">
        <w:rPr>
          <w:rFonts w:ascii="Times New Roman" w:hAnsi="Times New Roman" w:cs="Times New Roman"/>
          <w:sz w:val="24"/>
          <w:szCs w:val="24"/>
        </w:rPr>
        <w:t>,</w:t>
      </w:r>
      <w:r w:rsidR="00FD5F94" w:rsidRPr="00C42604">
        <w:rPr>
          <w:rFonts w:ascii="Times New Roman" w:hAnsi="Times New Roman" w:cs="Times New Roman"/>
          <w:sz w:val="24"/>
          <w:szCs w:val="24"/>
        </w:rPr>
        <w:t xml:space="preserve"> VHSR ≥</w:t>
      </w:r>
      <w:r w:rsidR="005E5FCE">
        <w:rPr>
          <w:rFonts w:ascii="Times New Roman" w:hAnsi="Times New Roman" w:cs="Times New Roman"/>
          <w:sz w:val="24"/>
          <w:szCs w:val="24"/>
        </w:rPr>
        <w:t>5.29 m·s</w:t>
      </w:r>
      <w:r w:rsidR="00813FC9" w:rsidRPr="00C42604">
        <w:rPr>
          <w:rFonts w:ascii="Times New Roman" w:hAnsi="Times New Roman" w:cs="Times New Roman"/>
          <w:sz w:val="24"/>
          <w:szCs w:val="24"/>
          <w:vertAlign w:val="superscript"/>
        </w:rPr>
        <w:t>-1</w:t>
      </w:r>
      <w:r w:rsidR="0096223C">
        <w:rPr>
          <w:rFonts w:ascii="Times New Roman" w:hAnsi="Times New Roman" w:cs="Times New Roman"/>
          <w:sz w:val="24"/>
          <w:szCs w:val="24"/>
        </w:rPr>
        <w:t>,</w:t>
      </w:r>
      <w:r w:rsidR="00FD5F94" w:rsidRPr="00C42604">
        <w:rPr>
          <w:rFonts w:ascii="Times New Roman" w:hAnsi="Times New Roman" w:cs="Times New Roman"/>
          <w:sz w:val="24"/>
          <w:szCs w:val="24"/>
        </w:rPr>
        <w:t xml:space="preserve"> SPR ≥</w:t>
      </w:r>
      <w:r w:rsidR="005E5FCE">
        <w:rPr>
          <w:rFonts w:ascii="Times New Roman" w:hAnsi="Times New Roman" w:cs="Times New Roman"/>
          <w:sz w:val="24"/>
          <w:szCs w:val="24"/>
        </w:rPr>
        <w:t>6.26 m·s</w:t>
      </w:r>
      <w:r w:rsidR="00813FC9" w:rsidRPr="00C42604">
        <w:rPr>
          <w:rFonts w:ascii="Times New Roman" w:hAnsi="Times New Roman" w:cs="Times New Roman"/>
          <w:sz w:val="24"/>
          <w:szCs w:val="24"/>
          <w:vertAlign w:val="superscript"/>
        </w:rPr>
        <w:t>-1</w:t>
      </w:r>
      <w:r w:rsidR="00953F0F" w:rsidRPr="00C42604">
        <w:rPr>
          <w:rFonts w:ascii="Times New Roman" w:hAnsi="Times New Roman" w:cs="Times New Roman"/>
          <w:sz w:val="24"/>
          <w:szCs w:val="24"/>
        </w:rPr>
        <w:t xml:space="preserve">, </w:t>
      </w:r>
      <w:r w:rsidR="00B16645" w:rsidRPr="00C42604">
        <w:rPr>
          <w:rFonts w:ascii="Times New Roman" w:hAnsi="Times New Roman" w:cs="Times New Roman"/>
          <w:sz w:val="24"/>
          <w:szCs w:val="24"/>
        </w:rPr>
        <w:t>derived</w:t>
      </w:r>
      <w:r w:rsidR="00C55B91" w:rsidRPr="00C42604">
        <w:rPr>
          <w:rFonts w:ascii="Times New Roman" w:hAnsi="Times New Roman" w:cs="Times New Roman"/>
          <w:sz w:val="24"/>
          <w:szCs w:val="24"/>
        </w:rPr>
        <w:t xml:space="preserve"> from match-play data</w:t>
      </w:r>
      <w:r w:rsidR="00813FC9" w:rsidRPr="00C42604">
        <w:rPr>
          <w:rFonts w:ascii="Times New Roman" w:hAnsi="Times New Roman" w:cs="Times New Roman"/>
          <w:sz w:val="24"/>
          <w:szCs w:val="24"/>
        </w:rPr>
        <w:t xml:space="preserve">; </w:t>
      </w:r>
      <w:r w:rsidR="004832DF" w:rsidRPr="00C42604">
        <w:rPr>
          <w:rFonts w:ascii="Times New Roman" w:hAnsi="Times New Roman" w:cs="Times New Roman"/>
          <w:sz w:val="24"/>
          <w:szCs w:val="24"/>
        </w:rPr>
        <w:t xml:space="preserve">HSR </w:t>
      </w:r>
      <w:r w:rsidR="00FD5F94" w:rsidRPr="00C42604">
        <w:rPr>
          <w:rFonts w:ascii="Times New Roman" w:hAnsi="Times New Roman" w:cs="Times New Roman"/>
          <w:sz w:val="24"/>
          <w:szCs w:val="24"/>
        </w:rPr>
        <w:t>≥</w:t>
      </w:r>
      <w:r w:rsidR="005E5FCE">
        <w:rPr>
          <w:rFonts w:ascii="Times New Roman" w:hAnsi="Times New Roman" w:cs="Times New Roman"/>
          <w:sz w:val="24"/>
          <w:szCs w:val="24"/>
        </w:rPr>
        <w:t>4.34 m·s</w:t>
      </w:r>
      <w:r w:rsidR="004832DF" w:rsidRPr="00C42604">
        <w:rPr>
          <w:rFonts w:ascii="Times New Roman" w:hAnsi="Times New Roman" w:cs="Times New Roman"/>
          <w:sz w:val="24"/>
          <w:szCs w:val="24"/>
          <w:vertAlign w:val="superscript"/>
        </w:rPr>
        <w:t>-1</w:t>
      </w:r>
      <w:r w:rsidR="0096223C">
        <w:rPr>
          <w:rFonts w:ascii="Times New Roman" w:hAnsi="Times New Roman" w:cs="Times New Roman"/>
          <w:sz w:val="24"/>
          <w:szCs w:val="24"/>
        </w:rPr>
        <w:t>,</w:t>
      </w:r>
      <w:r w:rsidR="00655D0F" w:rsidRPr="00C42604">
        <w:rPr>
          <w:rFonts w:ascii="Times New Roman" w:hAnsi="Times New Roman" w:cs="Times New Roman"/>
          <w:sz w:val="24"/>
          <w:szCs w:val="24"/>
        </w:rPr>
        <w:t xml:space="preserve"> </w:t>
      </w:r>
      <w:r w:rsidR="004832DF" w:rsidRPr="00C42604">
        <w:rPr>
          <w:rFonts w:ascii="Times New Roman" w:hAnsi="Times New Roman" w:cs="Times New Roman"/>
          <w:sz w:val="24"/>
          <w:szCs w:val="24"/>
        </w:rPr>
        <w:t xml:space="preserve">SPR </w:t>
      </w:r>
      <w:r w:rsidR="00FD5F94" w:rsidRPr="00C42604">
        <w:rPr>
          <w:rFonts w:ascii="Times New Roman" w:hAnsi="Times New Roman" w:cs="Times New Roman"/>
          <w:sz w:val="24"/>
          <w:szCs w:val="24"/>
        </w:rPr>
        <w:t>≥</w:t>
      </w:r>
      <w:r w:rsidR="005E5FCE">
        <w:rPr>
          <w:rFonts w:ascii="Times New Roman" w:hAnsi="Times New Roman" w:cs="Times New Roman"/>
          <w:sz w:val="24"/>
          <w:szCs w:val="24"/>
        </w:rPr>
        <w:t>5.56</w:t>
      </w:r>
      <w:r w:rsidR="004832DF" w:rsidRPr="00C42604">
        <w:rPr>
          <w:rFonts w:ascii="Times New Roman" w:hAnsi="Times New Roman" w:cs="Times New Roman"/>
          <w:sz w:val="24"/>
          <w:szCs w:val="24"/>
        </w:rPr>
        <w:t xml:space="preserve"> m</w:t>
      </w:r>
      <w:r w:rsidR="005E5FCE">
        <w:rPr>
          <w:rFonts w:ascii="Times New Roman" w:hAnsi="Times New Roman" w:cs="Times New Roman"/>
          <w:sz w:val="24"/>
          <w:szCs w:val="24"/>
        </w:rPr>
        <w:t>·s</w:t>
      </w:r>
      <w:r w:rsidR="004832DF" w:rsidRPr="00C42604">
        <w:rPr>
          <w:rFonts w:ascii="Times New Roman" w:hAnsi="Times New Roman" w:cs="Times New Roman"/>
          <w:sz w:val="24"/>
          <w:szCs w:val="24"/>
          <w:vertAlign w:val="superscript"/>
        </w:rPr>
        <w:t>-1</w:t>
      </w:r>
      <w:r w:rsidR="00953F0F" w:rsidRPr="00C42604">
        <w:rPr>
          <w:rFonts w:ascii="Times New Roman" w:hAnsi="Times New Roman" w:cs="Times New Roman"/>
          <w:sz w:val="24"/>
          <w:szCs w:val="24"/>
        </w:rPr>
        <w:t>, derive</w:t>
      </w:r>
      <w:r w:rsidR="00C55B91" w:rsidRPr="00C42604">
        <w:rPr>
          <w:rFonts w:ascii="Times New Roman" w:hAnsi="Times New Roman" w:cs="Times New Roman"/>
          <w:sz w:val="24"/>
          <w:szCs w:val="24"/>
        </w:rPr>
        <w:t>d from physical characteristics</w:t>
      </w:r>
      <w:r w:rsidR="004832DF" w:rsidRPr="00C42604">
        <w:rPr>
          <w:rFonts w:ascii="Times New Roman" w:hAnsi="Times New Roman" w:cs="Times New Roman"/>
          <w:sz w:val="24"/>
          <w:szCs w:val="24"/>
        </w:rPr>
        <w:t>).</w:t>
      </w:r>
      <w:r w:rsidR="00C55B91" w:rsidRPr="00C42604">
        <w:rPr>
          <w:rFonts w:ascii="Times New Roman" w:hAnsi="Times New Roman" w:cs="Times New Roman"/>
          <w:sz w:val="24"/>
          <w:szCs w:val="24"/>
          <w:vertAlign w:val="superscript"/>
        </w:rPr>
        <w:t>13,14</w:t>
      </w:r>
      <w:r w:rsidR="001B0A8F" w:rsidRPr="00C42604">
        <w:rPr>
          <w:rFonts w:ascii="Times New Roman" w:hAnsi="Times New Roman" w:cs="Times New Roman"/>
          <w:sz w:val="24"/>
          <w:szCs w:val="24"/>
          <w:vertAlign w:val="superscript"/>
        </w:rPr>
        <w:t>,15</w:t>
      </w:r>
      <w:r w:rsidR="004832DF" w:rsidRPr="00C42604">
        <w:rPr>
          <w:rFonts w:ascii="Times New Roman" w:hAnsi="Times New Roman" w:cs="Times New Roman"/>
          <w:sz w:val="24"/>
          <w:szCs w:val="24"/>
        </w:rPr>
        <w:t xml:space="preserve"> </w:t>
      </w:r>
      <w:r w:rsidR="00203957" w:rsidRPr="00C42604">
        <w:rPr>
          <w:rFonts w:ascii="Times New Roman" w:hAnsi="Times New Roman" w:cs="Times New Roman"/>
          <w:sz w:val="24"/>
          <w:szCs w:val="24"/>
        </w:rPr>
        <w:t>However,</w:t>
      </w:r>
      <w:r w:rsidR="004832DF" w:rsidRPr="00C42604">
        <w:rPr>
          <w:rFonts w:ascii="Times New Roman" w:hAnsi="Times New Roman" w:cs="Times New Roman"/>
          <w:sz w:val="24"/>
          <w:szCs w:val="24"/>
        </w:rPr>
        <w:t xml:space="preserve"> adoption of senior-derived thresholds</w:t>
      </w:r>
      <w:r w:rsidR="00DB1261" w:rsidRPr="00C42604">
        <w:rPr>
          <w:rFonts w:ascii="Times New Roman" w:hAnsi="Times New Roman" w:cs="Times New Roman"/>
          <w:sz w:val="24"/>
          <w:szCs w:val="24"/>
        </w:rPr>
        <w:t xml:space="preserve"> may lead to erroneous interpretations of </w:t>
      </w:r>
      <w:r w:rsidR="009D3BD3" w:rsidRPr="00C42604">
        <w:rPr>
          <w:rFonts w:ascii="Times New Roman" w:hAnsi="Times New Roman" w:cs="Times New Roman"/>
          <w:sz w:val="24"/>
          <w:szCs w:val="24"/>
        </w:rPr>
        <w:t xml:space="preserve">youth </w:t>
      </w:r>
      <w:r w:rsidR="00922FFE" w:rsidRPr="00C42604">
        <w:rPr>
          <w:rFonts w:ascii="Times New Roman" w:hAnsi="Times New Roman" w:cs="Times New Roman"/>
          <w:sz w:val="24"/>
          <w:szCs w:val="24"/>
        </w:rPr>
        <w:t xml:space="preserve">physical </w:t>
      </w:r>
      <w:r w:rsidR="00DB1261" w:rsidRPr="00C42604">
        <w:rPr>
          <w:rFonts w:ascii="Times New Roman" w:hAnsi="Times New Roman" w:cs="Times New Roman"/>
          <w:sz w:val="24"/>
          <w:szCs w:val="24"/>
        </w:rPr>
        <w:t xml:space="preserve">data </w:t>
      </w:r>
      <w:r w:rsidR="008F7C04" w:rsidRPr="00C42604">
        <w:rPr>
          <w:rFonts w:ascii="Times New Roman" w:hAnsi="Times New Roman" w:cs="Times New Roman"/>
          <w:sz w:val="24"/>
          <w:szCs w:val="24"/>
        </w:rPr>
        <w:t>due to age-related improvements in physical performance characteristics</w:t>
      </w:r>
      <w:r w:rsidR="00250174" w:rsidRPr="00C42604">
        <w:rPr>
          <w:rFonts w:ascii="Times New Roman" w:hAnsi="Times New Roman" w:cs="Times New Roman"/>
          <w:sz w:val="24"/>
          <w:szCs w:val="24"/>
        </w:rPr>
        <w:t xml:space="preserve"> </w:t>
      </w:r>
      <w:r w:rsidR="008F7C04" w:rsidRPr="00C42604">
        <w:rPr>
          <w:rFonts w:ascii="Times New Roman" w:hAnsi="Times New Roman" w:cs="Times New Roman"/>
          <w:sz w:val="24"/>
          <w:szCs w:val="24"/>
        </w:rPr>
        <w:t xml:space="preserve">(e.g. </w:t>
      </w:r>
      <w:r w:rsidR="00BF1BBE" w:rsidRPr="00C42604">
        <w:rPr>
          <w:rFonts w:ascii="Times New Roman" w:hAnsi="Times New Roman" w:cs="Times New Roman"/>
          <w:sz w:val="24"/>
          <w:szCs w:val="24"/>
        </w:rPr>
        <w:t>aerobic capacity</w:t>
      </w:r>
      <w:r w:rsidR="00C55B91" w:rsidRPr="00C42604">
        <w:rPr>
          <w:rFonts w:ascii="Times New Roman" w:hAnsi="Times New Roman" w:cs="Times New Roman"/>
          <w:sz w:val="24"/>
          <w:szCs w:val="24"/>
        </w:rPr>
        <w:t xml:space="preserve"> and sprint speed).</w:t>
      </w:r>
      <w:r w:rsidR="00C55B91" w:rsidRPr="00C42604">
        <w:rPr>
          <w:rFonts w:ascii="Times New Roman" w:hAnsi="Times New Roman" w:cs="Times New Roman"/>
          <w:sz w:val="24"/>
          <w:szCs w:val="24"/>
          <w:vertAlign w:val="superscript"/>
        </w:rPr>
        <w:t>9</w:t>
      </w:r>
      <w:r w:rsidR="001B0A8F" w:rsidRPr="00C42604">
        <w:rPr>
          <w:rFonts w:ascii="Times New Roman" w:hAnsi="Times New Roman" w:cs="Times New Roman"/>
          <w:sz w:val="24"/>
          <w:szCs w:val="24"/>
          <w:vertAlign w:val="superscript"/>
        </w:rPr>
        <w:t>,16,17,18</w:t>
      </w:r>
      <w:r w:rsidR="008F7C04" w:rsidRPr="00C42604">
        <w:rPr>
          <w:rFonts w:ascii="Times New Roman" w:hAnsi="Times New Roman" w:cs="Times New Roman"/>
          <w:sz w:val="24"/>
          <w:szCs w:val="24"/>
        </w:rPr>
        <w:t xml:space="preserve"> </w:t>
      </w:r>
      <w:r w:rsidR="00F71A8D" w:rsidRPr="00C42604">
        <w:rPr>
          <w:rFonts w:ascii="Times New Roman" w:hAnsi="Times New Roman" w:cs="Times New Roman"/>
          <w:sz w:val="24"/>
          <w:szCs w:val="24"/>
        </w:rPr>
        <w:t>As s</w:t>
      </w:r>
      <w:r w:rsidR="002C13C8" w:rsidRPr="00C42604">
        <w:rPr>
          <w:rFonts w:ascii="Times New Roman" w:hAnsi="Times New Roman" w:cs="Times New Roman"/>
          <w:sz w:val="24"/>
          <w:szCs w:val="24"/>
        </w:rPr>
        <w:t>enior-derived thresholds are not reflective of the lower physical capabilities of youth play</w:t>
      </w:r>
      <w:r w:rsidR="00F71A8D" w:rsidRPr="00C42604">
        <w:rPr>
          <w:rFonts w:ascii="Times New Roman" w:hAnsi="Times New Roman" w:cs="Times New Roman"/>
          <w:sz w:val="24"/>
          <w:szCs w:val="24"/>
        </w:rPr>
        <w:t>ers</w:t>
      </w:r>
      <w:r w:rsidR="002C13C8" w:rsidRPr="00C42604">
        <w:rPr>
          <w:rFonts w:ascii="Times New Roman" w:hAnsi="Times New Roman" w:cs="Times New Roman"/>
          <w:sz w:val="24"/>
          <w:szCs w:val="24"/>
        </w:rPr>
        <w:t xml:space="preserve">, </w:t>
      </w:r>
      <w:r w:rsidR="009D3BD3" w:rsidRPr="00C42604">
        <w:rPr>
          <w:rFonts w:ascii="Times New Roman" w:hAnsi="Times New Roman" w:cs="Times New Roman"/>
          <w:sz w:val="24"/>
          <w:szCs w:val="24"/>
        </w:rPr>
        <w:t>they</w:t>
      </w:r>
      <w:r w:rsidR="005B51E7" w:rsidRPr="00C42604">
        <w:rPr>
          <w:rFonts w:ascii="Times New Roman" w:hAnsi="Times New Roman" w:cs="Times New Roman"/>
          <w:sz w:val="24"/>
          <w:szCs w:val="24"/>
        </w:rPr>
        <w:t xml:space="preserve"> may </w:t>
      </w:r>
      <w:r w:rsidR="00250174" w:rsidRPr="00C42604">
        <w:rPr>
          <w:rFonts w:ascii="Times New Roman" w:hAnsi="Times New Roman" w:cs="Times New Roman"/>
          <w:sz w:val="24"/>
          <w:szCs w:val="24"/>
        </w:rPr>
        <w:t xml:space="preserve">not </w:t>
      </w:r>
      <w:r w:rsidR="00507102" w:rsidRPr="00C42604">
        <w:rPr>
          <w:rFonts w:ascii="Times New Roman" w:hAnsi="Times New Roman" w:cs="Times New Roman"/>
          <w:sz w:val="24"/>
          <w:szCs w:val="24"/>
        </w:rPr>
        <w:t>quantify</w:t>
      </w:r>
      <w:r w:rsidR="002C13C8" w:rsidRPr="00C42604">
        <w:rPr>
          <w:rFonts w:ascii="Times New Roman" w:hAnsi="Times New Roman" w:cs="Times New Roman"/>
          <w:sz w:val="24"/>
          <w:szCs w:val="24"/>
        </w:rPr>
        <w:t xml:space="preserve"> the true </w:t>
      </w:r>
      <w:r w:rsidR="005B51E7" w:rsidRPr="00C42604">
        <w:rPr>
          <w:rFonts w:ascii="Times New Roman" w:hAnsi="Times New Roman" w:cs="Times New Roman"/>
          <w:sz w:val="24"/>
          <w:szCs w:val="24"/>
        </w:rPr>
        <w:t>physical characteristics</w:t>
      </w:r>
      <w:r w:rsidR="00C55B91" w:rsidRPr="00C42604">
        <w:rPr>
          <w:rFonts w:ascii="Times New Roman" w:hAnsi="Times New Roman" w:cs="Times New Roman"/>
          <w:sz w:val="24"/>
          <w:szCs w:val="24"/>
        </w:rPr>
        <w:t xml:space="preserve"> of youth players.</w:t>
      </w:r>
      <w:r w:rsidR="00C55B91" w:rsidRPr="00C42604">
        <w:rPr>
          <w:rFonts w:ascii="Times New Roman" w:hAnsi="Times New Roman" w:cs="Times New Roman"/>
          <w:sz w:val="24"/>
          <w:szCs w:val="24"/>
          <w:vertAlign w:val="superscript"/>
        </w:rPr>
        <w:t>13</w:t>
      </w:r>
      <w:r w:rsidR="00C55B91" w:rsidRPr="00C42604">
        <w:rPr>
          <w:rFonts w:ascii="Times New Roman" w:hAnsi="Times New Roman" w:cs="Times New Roman"/>
          <w:sz w:val="24"/>
          <w:szCs w:val="24"/>
        </w:rPr>
        <w:t xml:space="preserve"> </w:t>
      </w:r>
      <w:r w:rsidR="002C13C8" w:rsidRPr="00C42604">
        <w:rPr>
          <w:rFonts w:ascii="Times New Roman" w:hAnsi="Times New Roman" w:cs="Times New Roman"/>
          <w:sz w:val="24"/>
          <w:szCs w:val="24"/>
        </w:rPr>
        <w:t xml:space="preserve">For example, given the lower maximal velocity achieved during </w:t>
      </w:r>
      <w:r w:rsidR="006F7F62" w:rsidRPr="00C42604">
        <w:rPr>
          <w:rFonts w:ascii="Times New Roman" w:hAnsi="Times New Roman" w:cs="Times New Roman"/>
          <w:sz w:val="24"/>
          <w:szCs w:val="24"/>
        </w:rPr>
        <w:t>match-play by</w:t>
      </w:r>
      <w:r w:rsidR="002C13C8" w:rsidRPr="00C42604">
        <w:rPr>
          <w:rFonts w:ascii="Times New Roman" w:hAnsi="Times New Roman" w:cs="Times New Roman"/>
          <w:sz w:val="24"/>
          <w:szCs w:val="24"/>
        </w:rPr>
        <w:t xml:space="preserve"> </w:t>
      </w:r>
      <w:r w:rsidR="006F7F62" w:rsidRPr="00C42604">
        <w:rPr>
          <w:rFonts w:ascii="Times New Roman" w:hAnsi="Times New Roman" w:cs="Times New Roman"/>
          <w:sz w:val="24"/>
          <w:szCs w:val="24"/>
        </w:rPr>
        <w:t>youth players compared to</w:t>
      </w:r>
      <w:r w:rsidR="005E5FCE">
        <w:rPr>
          <w:rFonts w:ascii="Times New Roman" w:hAnsi="Times New Roman" w:cs="Times New Roman"/>
          <w:sz w:val="24"/>
          <w:szCs w:val="24"/>
        </w:rPr>
        <w:t xml:space="preserve"> senior players (U14: 6</w:t>
      </w:r>
      <w:r w:rsidR="00FD5F94" w:rsidRPr="00C42604">
        <w:rPr>
          <w:rFonts w:ascii="Times New Roman" w:hAnsi="Times New Roman" w:cs="Times New Roman"/>
          <w:sz w:val="24"/>
          <w:szCs w:val="24"/>
        </w:rPr>
        <w:t>.</w:t>
      </w:r>
      <w:r w:rsidR="005E5FCE">
        <w:rPr>
          <w:rFonts w:ascii="Times New Roman" w:hAnsi="Times New Roman" w:cs="Times New Roman"/>
          <w:sz w:val="24"/>
          <w:szCs w:val="24"/>
        </w:rPr>
        <w:t>39</w:t>
      </w:r>
      <w:r w:rsidR="00FD5F94" w:rsidRPr="00C42604">
        <w:rPr>
          <w:rFonts w:ascii="Times New Roman" w:hAnsi="Times New Roman" w:cs="Times New Roman"/>
          <w:sz w:val="24"/>
          <w:szCs w:val="24"/>
        </w:rPr>
        <w:t>-</w:t>
      </w:r>
      <w:r w:rsidR="002C13C8" w:rsidRPr="00C42604">
        <w:rPr>
          <w:rFonts w:ascii="Times New Roman" w:hAnsi="Times New Roman" w:cs="Times New Roman"/>
          <w:sz w:val="24"/>
          <w:szCs w:val="24"/>
        </w:rPr>
        <w:t>6</w:t>
      </w:r>
      <w:r w:rsidR="005E5FCE">
        <w:rPr>
          <w:rFonts w:ascii="Times New Roman" w:hAnsi="Times New Roman" w:cs="Times New Roman"/>
          <w:sz w:val="24"/>
          <w:szCs w:val="24"/>
        </w:rPr>
        <w:t>.83 m·s</w:t>
      </w:r>
      <w:r w:rsidR="002C13C8" w:rsidRPr="00C42604">
        <w:rPr>
          <w:rFonts w:ascii="Times New Roman" w:hAnsi="Times New Roman" w:cs="Times New Roman"/>
          <w:sz w:val="24"/>
          <w:szCs w:val="24"/>
          <w:vertAlign w:val="superscript"/>
        </w:rPr>
        <w:t>-1</w:t>
      </w:r>
      <w:r w:rsidR="00FD5F94" w:rsidRPr="00C42604">
        <w:rPr>
          <w:rFonts w:ascii="Times New Roman" w:hAnsi="Times New Roman" w:cs="Times New Roman"/>
          <w:sz w:val="24"/>
          <w:szCs w:val="24"/>
        </w:rPr>
        <w:t>;</w:t>
      </w:r>
      <w:r w:rsidR="00C55B91" w:rsidRPr="00C42604">
        <w:rPr>
          <w:rFonts w:ascii="Times New Roman" w:hAnsi="Times New Roman" w:cs="Times New Roman"/>
          <w:sz w:val="24"/>
          <w:szCs w:val="24"/>
          <w:vertAlign w:val="superscript"/>
        </w:rPr>
        <w:t>13</w:t>
      </w:r>
      <w:r w:rsidR="005E5FCE">
        <w:rPr>
          <w:rFonts w:ascii="Times New Roman" w:hAnsi="Times New Roman" w:cs="Times New Roman"/>
          <w:sz w:val="24"/>
          <w:szCs w:val="24"/>
        </w:rPr>
        <w:t xml:space="preserve"> U16: 6.61</w:t>
      </w:r>
      <w:r w:rsidR="00FD5F94" w:rsidRPr="00C42604">
        <w:rPr>
          <w:rFonts w:ascii="Times New Roman" w:hAnsi="Times New Roman" w:cs="Times New Roman"/>
          <w:sz w:val="24"/>
          <w:szCs w:val="24"/>
        </w:rPr>
        <w:t>-</w:t>
      </w:r>
      <w:r w:rsidR="005E5FCE">
        <w:rPr>
          <w:rFonts w:ascii="Times New Roman" w:hAnsi="Times New Roman" w:cs="Times New Roman"/>
          <w:sz w:val="24"/>
          <w:szCs w:val="24"/>
        </w:rPr>
        <w:t>7.03 m·s</w:t>
      </w:r>
      <w:r w:rsidR="002C13C8" w:rsidRPr="00C42604">
        <w:rPr>
          <w:rFonts w:ascii="Times New Roman" w:hAnsi="Times New Roman" w:cs="Times New Roman"/>
          <w:sz w:val="24"/>
          <w:szCs w:val="24"/>
          <w:vertAlign w:val="superscript"/>
        </w:rPr>
        <w:t>-1</w:t>
      </w:r>
      <w:r w:rsidR="00FD5F94" w:rsidRPr="00C42604">
        <w:rPr>
          <w:rFonts w:ascii="Times New Roman" w:hAnsi="Times New Roman" w:cs="Times New Roman"/>
          <w:sz w:val="24"/>
          <w:szCs w:val="24"/>
        </w:rPr>
        <w:t>;</w:t>
      </w:r>
      <w:r w:rsidR="00C55B91" w:rsidRPr="00C42604">
        <w:rPr>
          <w:rFonts w:ascii="Times New Roman" w:hAnsi="Times New Roman" w:cs="Times New Roman"/>
          <w:sz w:val="24"/>
          <w:szCs w:val="24"/>
          <w:vertAlign w:val="superscript"/>
        </w:rPr>
        <w:t>13</w:t>
      </w:r>
      <w:r w:rsidR="001B0A8F" w:rsidRPr="00C42604">
        <w:rPr>
          <w:rFonts w:ascii="Times New Roman" w:hAnsi="Times New Roman" w:cs="Times New Roman"/>
          <w:sz w:val="24"/>
          <w:szCs w:val="24"/>
          <w:vertAlign w:val="superscript"/>
        </w:rPr>
        <w:t xml:space="preserve">,15 </w:t>
      </w:r>
      <w:r w:rsidR="002C13C8" w:rsidRPr="00C42604">
        <w:rPr>
          <w:rFonts w:ascii="Times New Roman" w:hAnsi="Times New Roman" w:cs="Times New Roman"/>
          <w:i/>
          <w:sz w:val="24"/>
          <w:szCs w:val="24"/>
        </w:rPr>
        <w:t xml:space="preserve">vs </w:t>
      </w:r>
      <w:r w:rsidR="005E5FCE">
        <w:rPr>
          <w:rFonts w:ascii="Times New Roman" w:hAnsi="Times New Roman" w:cs="Times New Roman"/>
          <w:sz w:val="24"/>
          <w:szCs w:val="24"/>
        </w:rPr>
        <w:t>senior: 7</w:t>
      </w:r>
      <w:r w:rsidR="00FD5F94" w:rsidRPr="00C42604">
        <w:rPr>
          <w:rFonts w:ascii="Times New Roman" w:hAnsi="Times New Roman" w:cs="Times New Roman"/>
          <w:sz w:val="24"/>
          <w:szCs w:val="24"/>
        </w:rPr>
        <w:t>.</w:t>
      </w:r>
      <w:r w:rsidR="005E5FCE">
        <w:rPr>
          <w:rFonts w:ascii="Times New Roman" w:hAnsi="Times New Roman" w:cs="Times New Roman"/>
          <w:sz w:val="24"/>
          <w:szCs w:val="24"/>
        </w:rPr>
        <w:t>9</w:t>
      </w:r>
      <w:r w:rsidR="00FD5F94" w:rsidRPr="00C42604">
        <w:rPr>
          <w:rFonts w:ascii="Times New Roman" w:hAnsi="Times New Roman" w:cs="Times New Roman"/>
          <w:sz w:val="24"/>
          <w:szCs w:val="24"/>
        </w:rPr>
        <w:t>7-</w:t>
      </w:r>
      <w:r w:rsidR="005E5FCE">
        <w:rPr>
          <w:rFonts w:ascii="Times New Roman" w:hAnsi="Times New Roman" w:cs="Times New Roman"/>
          <w:sz w:val="24"/>
          <w:szCs w:val="24"/>
        </w:rPr>
        <w:t>8.5 m·s</w:t>
      </w:r>
      <w:r w:rsidR="002C13C8" w:rsidRPr="00C42604">
        <w:rPr>
          <w:rFonts w:ascii="Times New Roman" w:hAnsi="Times New Roman" w:cs="Times New Roman"/>
          <w:sz w:val="24"/>
          <w:szCs w:val="24"/>
          <w:vertAlign w:val="superscript"/>
        </w:rPr>
        <w:t>-1</w:t>
      </w:r>
      <w:r w:rsidR="002C13C8" w:rsidRPr="00C42604">
        <w:rPr>
          <w:rFonts w:ascii="Times New Roman" w:hAnsi="Times New Roman" w:cs="Times New Roman"/>
          <w:sz w:val="24"/>
          <w:szCs w:val="24"/>
        </w:rPr>
        <w:t>)</w:t>
      </w:r>
      <w:r w:rsidR="005C23E5" w:rsidRPr="00C42604">
        <w:rPr>
          <w:rFonts w:ascii="Times New Roman" w:hAnsi="Times New Roman" w:cs="Times New Roman"/>
          <w:sz w:val="24"/>
          <w:szCs w:val="24"/>
          <w:vertAlign w:val="superscript"/>
        </w:rPr>
        <w:t>4</w:t>
      </w:r>
      <w:r w:rsidR="002C13C8" w:rsidRPr="00C42604">
        <w:rPr>
          <w:rFonts w:ascii="Times New Roman" w:hAnsi="Times New Roman" w:cs="Times New Roman"/>
          <w:sz w:val="24"/>
          <w:szCs w:val="24"/>
        </w:rPr>
        <w:t xml:space="preserve">, </w:t>
      </w:r>
      <w:r w:rsidR="00493B38" w:rsidRPr="00C42604">
        <w:rPr>
          <w:rFonts w:ascii="Times New Roman" w:hAnsi="Times New Roman" w:cs="Times New Roman"/>
          <w:sz w:val="24"/>
          <w:szCs w:val="24"/>
        </w:rPr>
        <w:t xml:space="preserve">it is likely that </w:t>
      </w:r>
      <w:r w:rsidR="002C13C8" w:rsidRPr="00C42604">
        <w:rPr>
          <w:rFonts w:ascii="Times New Roman" w:hAnsi="Times New Roman" w:cs="Times New Roman"/>
          <w:sz w:val="24"/>
          <w:szCs w:val="24"/>
        </w:rPr>
        <w:t>a senior-derived SPR threshold</w:t>
      </w:r>
      <w:r w:rsidR="00F71A8D" w:rsidRPr="00C42604">
        <w:rPr>
          <w:rFonts w:ascii="Times New Roman" w:hAnsi="Times New Roman" w:cs="Times New Roman"/>
          <w:sz w:val="24"/>
          <w:szCs w:val="24"/>
        </w:rPr>
        <w:t xml:space="preserve"> </w:t>
      </w:r>
      <w:r w:rsidR="00FD5F94" w:rsidRPr="00C42604">
        <w:rPr>
          <w:rFonts w:ascii="Times New Roman" w:hAnsi="Times New Roman" w:cs="Times New Roman"/>
          <w:sz w:val="24"/>
          <w:szCs w:val="24"/>
        </w:rPr>
        <w:t>(e.g. ≥</w:t>
      </w:r>
      <w:r w:rsidR="005E5FCE">
        <w:rPr>
          <w:rFonts w:ascii="Times New Roman" w:hAnsi="Times New Roman" w:cs="Times New Roman"/>
          <w:sz w:val="24"/>
          <w:szCs w:val="24"/>
        </w:rPr>
        <w:t>6.26</w:t>
      </w:r>
      <w:r w:rsidR="00980713">
        <w:rPr>
          <w:rFonts w:ascii="Times New Roman" w:hAnsi="Times New Roman" w:cs="Times New Roman"/>
          <w:sz w:val="24"/>
          <w:szCs w:val="24"/>
        </w:rPr>
        <w:t>,</w:t>
      </w:r>
      <w:r w:rsidR="008E4D82" w:rsidRPr="00C42604">
        <w:rPr>
          <w:rFonts w:ascii="Times New Roman" w:hAnsi="Times New Roman" w:cs="Times New Roman"/>
          <w:sz w:val="24"/>
          <w:szCs w:val="24"/>
        </w:rPr>
        <w:t xml:space="preserve"> </w:t>
      </w:r>
      <w:r w:rsidR="00FD5F94" w:rsidRPr="00C42604">
        <w:rPr>
          <w:rFonts w:ascii="Times New Roman" w:hAnsi="Times New Roman" w:cs="Times New Roman"/>
          <w:sz w:val="24"/>
          <w:szCs w:val="24"/>
        </w:rPr>
        <w:t>≥</w:t>
      </w:r>
      <w:r w:rsidR="005E5FCE">
        <w:rPr>
          <w:rFonts w:ascii="Times New Roman" w:hAnsi="Times New Roman" w:cs="Times New Roman"/>
          <w:sz w:val="24"/>
          <w:szCs w:val="24"/>
        </w:rPr>
        <w:t>6.97 m·s</w:t>
      </w:r>
      <w:r w:rsidR="008E4D82" w:rsidRPr="00C42604">
        <w:rPr>
          <w:rFonts w:ascii="Times New Roman" w:hAnsi="Times New Roman" w:cs="Times New Roman"/>
          <w:sz w:val="24"/>
          <w:szCs w:val="24"/>
          <w:vertAlign w:val="superscript"/>
        </w:rPr>
        <w:t>-1</w:t>
      </w:r>
      <w:r w:rsidR="008E4D82" w:rsidRPr="00C42604">
        <w:rPr>
          <w:rFonts w:ascii="Times New Roman" w:hAnsi="Times New Roman" w:cs="Times New Roman"/>
          <w:sz w:val="24"/>
          <w:szCs w:val="24"/>
        </w:rPr>
        <w:t>)</w:t>
      </w:r>
      <w:r w:rsidR="005C23E5" w:rsidRPr="00C42604">
        <w:rPr>
          <w:rFonts w:ascii="Times New Roman" w:hAnsi="Times New Roman" w:cs="Times New Roman"/>
          <w:sz w:val="24"/>
          <w:szCs w:val="24"/>
          <w:vertAlign w:val="superscript"/>
        </w:rPr>
        <w:t>3</w:t>
      </w:r>
      <w:r w:rsidR="001B0A8F" w:rsidRPr="00C42604">
        <w:rPr>
          <w:rFonts w:ascii="Times New Roman" w:hAnsi="Times New Roman" w:cs="Times New Roman"/>
          <w:sz w:val="24"/>
          <w:szCs w:val="24"/>
          <w:vertAlign w:val="superscript"/>
        </w:rPr>
        <w:t>,4</w:t>
      </w:r>
      <w:r w:rsidR="008E4D82" w:rsidRPr="00C42604">
        <w:rPr>
          <w:rFonts w:ascii="Times New Roman" w:hAnsi="Times New Roman" w:cs="Times New Roman"/>
          <w:sz w:val="24"/>
          <w:szCs w:val="24"/>
        </w:rPr>
        <w:t xml:space="preserve"> </w:t>
      </w:r>
      <w:r w:rsidR="00AE1ACD" w:rsidRPr="00C42604">
        <w:rPr>
          <w:rFonts w:ascii="Times New Roman" w:hAnsi="Times New Roman" w:cs="Times New Roman"/>
          <w:sz w:val="24"/>
          <w:szCs w:val="24"/>
        </w:rPr>
        <w:t>is</w:t>
      </w:r>
      <w:r w:rsidR="00F71A8D" w:rsidRPr="00C42604">
        <w:rPr>
          <w:rFonts w:ascii="Times New Roman" w:hAnsi="Times New Roman" w:cs="Times New Roman"/>
          <w:sz w:val="24"/>
          <w:szCs w:val="24"/>
        </w:rPr>
        <w:t xml:space="preserve"> too excessive </w:t>
      </w:r>
      <w:r w:rsidR="002C13C8" w:rsidRPr="00C42604">
        <w:rPr>
          <w:rFonts w:ascii="Times New Roman" w:hAnsi="Times New Roman" w:cs="Times New Roman"/>
          <w:sz w:val="24"/>
          <w:szCs w:val="24"/>
        </w:rPr>
        <w:t>to fully capture sprinting perform</w:t>
      </w:r>
      <w:r w:rsidR="005814DE" w:rsidRPr="00C42604">
        <w:rPr>
          <w:rFonts w:ascii="Times New Roman" w:hAnsi="Times New Roman" w:cs="Times New Roman"/>
          <w:sz w:val="24"/>
          <w:szCs w:val="24"/>
        </w:rPr>
        <w:t>ed by youth players</w:t>
      </w:r>
      <w:r w:rsidR="00DD1FF2" w:rsidRPr="00C42604">
        <w:rPr>
          <w:rFonts w:ascii="Times New Roman" w:hAnsi="Times New Roman" w:cs="Times New Roman"/>
          <w:sz w:val="24"/>
          <w:szCs w:val="24"/>
        </w:rPr>
        <w:t>. Therefore, adopting senior-derived thre</w:t>
      </w:r>
      <w:r w:rsidR="00655D0F" w:rsidRPr="00C42604">
        <w:rPr>
          <w:rFonts w:ascii="Times New Roman" w:hAnsi="Times New Roman" w:cs="Times New Roman"/>
          <w:sz w:val="24"/>
          <w:szCs w:val="24"/>
        </w:rPr>
        <w:t xml:space="preserve">sholds would likely result in </w:t>
      </w:r>
      <w:r w:rsidR="00DD1FF2" w:rsidRPr="00C42604">
        <w:rPr>
          <w:rFonts w:ascii="Times New Roman" w:hAnsi="Times New Roman" w:cs="Times New Roman"/>
          <w:sz w:val="24"/>
          <w:szCs w:val="24"/>
        </w:rPr>
        <w:t>miscategorisation of movement by youth players,</w:t>
      </w:r>
      <w:r w:rsidR="00655D0F" w:rsidRPr="00C42604">
        <w:rPr>
          <w:rFonts w:ascii="Times New Roman" w:hAnsi="Times New Roman" w:cs="Times New Roman"/>
          <w:sz w:val="24"/>
          <w:szCs w:val="24"/>
        </w:rPr>
        <w:t xml:space="preserve"> </w:t>
      </w:r>
      <w:r w:rsidR="00C57375" w:rsidRPr="00C42604">
        <w:rPr>
          <w:rFonts w:ascii="Times New Roman" w:hAnsi="Times New Roman" w:cs="Times New Roman"/>
          <w:sz w:val="24"/>
          <w:szCs w:val="24"/>
        </w:rPr>
        <w:t xml:space="preserve">specifically, </w:t>
      </w:r>
      <w:r w:rsidR="009D3BD3" w:rsidRPr="00C42604">
        <w:rPr>
          <w:rFonts w:ascii="Times New Roman" w:hAnsi="Times New Roman" w:cs="Times New Roman"/>
          <w:sz w:val="24"/>
          <w:szCs w:val="24"/>
        </w:rPr>
        <w:t>underestimat</w:t>
      </w:r>
      <w:r w:rsidR="00C57375" w:rsidRPr="00C42604">
        <w:rPr>
          <w:rFonts w:ascii="Times New Roman" w:hAnsi="Times New Roman" w:cs="Times New Roman"/>
          <w:sz w:val="24"/>
          <w:szCs w:val="24"/>
        </w:rPr>
        <w:t>ing</w:t>
      </w:r>
      <w:r w:rsidR="002C13C8" w:rsidRPr="00C42604">
        <w:rPr>
          <w:rFonts w:ascii="Times New Roman" w:hAnsi="Times New Roman" w:cs="Times New Roman"/>
          <w:sz w:val="24"/>
          <w:szCs w:val="24"/>
        </w:rPr>
        <w:t xml:space="preserve"> </w:t>
      </w:r>
      <w:r w:rsidR="005F1123">
        <w:rPr>
          <w:rFonts w:ascii="Times New Roman" w:hAnsi="Times New Roman" w:cs="Times New Roman"/>
          <w:sz w:val="24"/>
          <w:szCs w:val="24"/>
        </w:rPr>
        <w:t xml:space="preserve">higher-speed distances </w:t>
      </w:r>
      <w:r w:rsidR="00C57375" w:rsidRPr="00C42604">
        <w:rPr>
          <w:rFonts w:ascii="Times New Roman" w:hAnsi="Times New Roman" w:cs="Times New Roman"/>
          <w:sz w:val="24"/>
          <w:szCs w:val="24"/>
        </w:rPr>
        <w:t>and</w:t>
      </w:r>
      <w:r w:rsidR="00175681" w:rsidRPr="00C42604">
        <w:rPr>
          <w:rFonts w:ascii="Times New Roman" w:hAnsi="Times New Roman" w:cs="Times New Roman"/>
          <w:sz w:val="24"/>
          <w:szCs w:val="24"/>
        </w:rPr>
        <w:t xml:space="preserve"> overestimating </w:t>
      </w:r>
      <w:r w:rsidR="00E873D0" w:rsidRPr="00C42604">
        <w:rPr>
          <w:rFonts w:ascii="Times New Roman" w:hAnsi="Times New Roman" w:cs="Times New Roman"/>
          <w:sz w:val="24"/>
          <w:szCs w:val="24"/>
        </w:rPr>
        <w:t>lower-speed</w:t>
      </w:r>
      <w:r w:rsidR="00C57375" w:rsidRPr="00C42604">
        <w:rPr>
          <w:rFonts w:ascii="Times New Roman" w:hAnsi="Times New Roman" w:cs="Times New Roman"/>
          <w:sz w:val="24"/>
          <w:szCs w:val="24"/>
        </w:rPr>
        <w:t xml:space="preserve"> distances</w:t>
      </w:r>
      <w:r w:rsidR="002C13C8" w:rsidRPr="00C42604">
        <w:rPr>
          <w:rFonts w:ascii="Times New Roman" w:hAnsi="Times New Roman" w:cs="Times New Roman"/>
          <w:sz w:val="24"/>
          <w:szCs w:val="24"/>
        </w:rPr>
        <w:t>.</w:t>
      </w:r>
      <w:r w:rsidR="00F71A8D" w:rsidRPr="00C42604">
        <w:rPr>
          <w:rFonts w:ascii="Times New Roman" w:hAnsi="Times New Roman" w:cs="Times New Roman"/>
          <w:sz w:val="24"/>
          <w:szCs w:val="24"/>
        </w:rPr>
        <w:t xml:space="preserve"> </w:t>
      </w:r>
      <w:r w:rsidR="00FA2781">
        <w:rPr>
          <w:rFonts w:ascii="Times New Roman" w:hAnsi="Times New Roman" w:cs="Times New Roman"/>
          <w:sz w:val="24"/>
          <w:szCs w:val="24"/>
        </w:rPr>
        <w:t>This</w:t>
      </w:r>
      <w:r w:rsidR="00A57F80">
        <w:rPr>
          <w:rFonts w:ascii="Times New Roman" w:hAnsi="Times New Roman" w:cs="Times New Roman"/>
          <w:sz w:val="24"/>
          <w:szCs w:val="24"/>
        </w:rPr>
        <w:t xml:space="preserve"> is problematic</w:t>
      </w:r>
      <w:r w:rsidR="00FA2781">
        <w:rPr>
          <w:rFonts w:ascii="Times New Roman" w:hAnsi="Times New Roman" w:cs="Times New Roman"/>
          <w:sz w:val="24"/>
          <w:szCs w:val="24"/>
        </w:rPr>
        <w:t>,</w:t>
      </w:r>
      <w:r w:rsidR="00A57F80">
        <w:rPr>
          <w:rFonts w:ascii="Times New Roman" w:hAnsi="Times New Roman" w:cs="Times New Roman"/>
          <w:sz w:val="24"/>
          <w:szCs w:val="24"/>
        </w:rPr>
        <w:t xml:space="preserve"> as accurate understanding of physical characteristics</w:t>
      </w:r>
      <w:r w:rsidR="00FA2781">
        <w:rPr>
          <w:rFonts w:ascii="Times New Roman" w:hAnsi="Times New Roman" w:cs="Times New Roman"/>
          <w:sz w:val="24"/>
          <w:szCs w:val="24"/>
        </w:rPr>
        <w:t xml:space="preserve"> is required to inform population-specific practices, including; optimally preparing players for the demands of match-play, or talent identification and development.</w:t>
      </w:r>
      <w:r w:rsidR="00A57F80">
        <w:rPr>
          <w:rFonts w:ascii="Times New Roman" w:hAnsi="Times New Roman" w:cs="Times New Roman"/>
          <w:sz w:val="24"/>
          <w:szCs w:val="24"/>
        </w:rPr>
        <w:t xml:space="preserve"> </w:t>
      </w:r>
      <w:r w:rsidR="00F71A8D" w:rsidRPr="00C42604">
        <w:rPr>
          <w:rFonts w:ascii="Times New Roman" w:hAnsi="Times New Roman" w:cs="Times New Roman"/>
          <w:sz w:val="24"/>
          <w:szCs w:val="24"/>
        </w:rPr>
        <w:t xml:space="preserve">Thus, </w:t>
      </w:r>
      <w:r w:rsidR="00443162" w:rsidRPr="00C42604">
        <w:rPr>
          <w:rFonts w:ascii="Times New Roman" w:hAnsi="Times New Roman" w:cs="Times New Roman"/>
          <w:sz w:val="24"/>
          <w:szCs w:val="24"/>
        </w:rPr>
        <w:t xml:space="preserve">establishing </w:t>
      </w:r>
      <w:r w:rsidR="00F71A8D" w:rsidRPr="00C42604">
        <w:rPr>
          <w:rFonts w:ascii="Times New Roman" w:hAnsi="Times New Roman" w:cs="Times New Roman"/>
          <w:sz w:val="24"/>
          <w:szCs w:val="24"/>
        </w:rPr>
        <w:t xml:space="preserve">age-adjusted velocity thresholds </w:t>
      </w:r>
      <w:r w:rsidR="00A96F80" w:rsidRPr="00C42604">
        <w:rPr>
          <w:rFonts w:ascii="Times New Roman" w:hAnsi="Times New Roman" w:cs="Times New Roman"/>
          <w:sz w:val="24"/>
          <w:szCs w:val="24"/>
        </w:rPr>
        <w:t xml:space="preserve">appropriate </w:t>
      </w:r>
      <w:r w:rsidR="00F71A8D" w:rsidRPr="00C42604">
        <w:rPr>
          <w:rFonts w:ascii="Times New Roman" w:hAnsi="Times New Roman" w:cs="Times New Roman"/>
          <w:sz w:val="24"/>
          <w:szCs w:val="24"/>
        </w:rPr>
        <w:t xml:space="preserve">for the </w:t>
      </w:r>
      <w:r w:rsidR="00833BE9" w:rsidRPr="00C42604">
        <w:rPr>
          <w:rFonts w:ascii="Times New Roman" w:hAnsi="Times New Roman" w:cs="Times New Roman"/>
          <w:sz w:val="24"/>
          <w:szCs w:val="24"/>
        </w:rPr>
        <w:t xml:space="preserve">quantification </w:t>
      </w:r>
      <w:r w:rsidR="00F71A8D" w:rsidRPr="00C42604">
        <w:rPr>
          <w:rFonts w:ascii="Times New Roman" w:hAnsi="Times New Roman" w:cs="Times New Roman"/>
          <w:sz w:val="24"/>
          <w:szCs w:val="24"/>
        </w:rPr>
        <w:t>of physical characteristics of e</w:t>
      </w:r>
      <w:r w:rsidR="00F2664E" w:rsidRPr="00C42604">
        <w:rPr>
          <w:rFonts w:ascii="Times New Roman" w:hAnsi="Times New Roman" w:cs="Times New Roman"/>
          <w:sz w:val="24"/>
          <w:szCs w:val="24"/>
        </w:rPr>
        <w:t>lite youth female soccer</w:t>
      </w:r>
      <w:r w:rsidR="00F727D8" w:rsidRPr="00C42604">
        <w:rPr>
          <w:rFonts w:ascii="Times New Roman" w:hAnsi="Times New Roman" w:cs="Times New Roman"/>
          <w:sz w:val="24"/>
          <w:szCs w:val="24"/>
        </w:rPr>
        <w:t xml:space="preserve"> </w:t>
      </w:r>
      <w:r w:rsidR="00FC553C" w:rsidRPr="00C42604">
        <w:rPr>
          <w:rFonts w:ascii="Times New Roman" w:hAnsi="Times New Roman" w:cs="Times New Roman"/>
          <w:sz w:val="24"/>
          <w:szCs w:val="24"/>
        </w:rPr>
        <w:t>is</w:t>
      </w:r>
      <w:r w:rsidR="00F727D8" w:rsidRPr="00C42604">
        <w:rPr>
          <w:rFonts w:ascii="Times New Roman" w:hAnsi="Times New Roman" w:cs="Times New Roman"/>
          <w:sz w:val="24"/>
          <w:szCs w:val="24"/>
        </w:rPr>
        <w:t xml:space="preserve"> </w:t>
      </w:r>
      <w:r w:rsidR="00FC553C" w:rsidRPr="00C42604">
        <w:rPr>
          <w:rFonts w:ascii="Times New Roman" w:hAnsi="Times New Roman" w:cs="Times New Roman"/>
          <w:sz w:val="24"/>
          <w:szCs w:val="24"/>
        </w:rPr>
        <w:t>important</w:t>
      </w:r>
      <w:r w:rsidR="00F2664E" w:rsidRPr="00C42604">
        <w:rPr>
          <w:rFonts w:ascii="Times New Roman" w:hAnsi="Times New Roman" w:cs="Times New Roman"/>
          <w:sz w:val="24"/>
          <w:szCs w:val="24"/>
        </w:rPr>
        <w:t>.</w:t>
      </w:r>
    </w:p>
    <w:p w14:paraId="2E5E8FCA" w14:textId="77777777" w:rsidR="00724E64" w:rsidRPr="00C42604" w:rsidRDefault="00724E64" w:rsidP="00C42604">
      <w:pPr>
        <w:pStyle w:val="NoSpacing"/>
        <w:rPr>
          <w:rFonts w:ascii="Times New Roman" w:hAnsi="Times New Roman" w:cs="Times New Roman"/>
          <w:sz w:val="24"/>
          <w:szCs w:val="24"/>
        </w:rPr>
      </w:pPr>
    </w:p>
    <w:p w14:paraId="19F6DD23" w14:textId="121B9C1C" w:rsidR="00CB0EA2" w:rsidRPr="00C42604" w:rsidRDefault="00ED41B5" w:rsidP="00C42604">
      <w:pPr>
        <w:pStyle w:val="NoSpacing"/>
        <w:rPr>
          <w:rFonts w:ascii="Times New Roman" w:hAnsi="Times New Roman" w:cs="Times New Roman"/>
          <w:sz w:val="24"/>
          <w:szCs w:val="24"/>
          <w:vertAlign w:val="superscript"/>
        </w:rPr>
      </w:pPr>
      <w:r w:rsidRPr="00C42604">
        <w:rPr>
          <w:rFonts w:ascii="Times New Roman" w:hAnsi="Times New Roman" w:cs="Times New Roman"/>
          <w:sz w:val="24"/>
          <w:szCs w:val="24"/>
        </w:rPr>
        <w:t>When considering</w:t>
      </w:r>
      <w:r w:rsidR="00CA27E6" w:rsidRPr="00C42604">
        <w:rPr>
          <w:rFonts w:ascii="Times New Roman" w:hAnsi="Times New Roman" w:cs="Times New Roman"/>
          <w:sz w:val="24"/>
          <w:szCs w:val="24"/>
        </w:rPr>
        <w:t xml:space="preserve"> how male soccer literature has determined youth velocity thresholds</w:t>
      </w:r>
      <w:r w:rsidRPr="00C42604">
        <w:rPr>
          <w:rFonts w:ascii="Times New Roman" w:hAnsi="Times New Roman" w:cs="Times New Roman"/>
          <w:sz w:val="24"/>
          <w:szCs w:val="24"/>
        </w:rPr>
        <w:t xml:space="preserve">, research </w:t>
      </w:r>
      <w:r w:rsidR="009C4801" w:rsidRPr="00C42604">
        <w:rPr>
          <w:rFonts w:ascii="Times New Roman" w:hAnsi="Times New Roman" w:cs="Times New Roman"/>
          <w:sz w:val="24"/>
          <w:szCs w:val="24"/>
        </w:rPr>
        <w:t>has</w:t>
      </w:r>
      <w:r w:rsidRPr="00C42604">
        <w:rPr>
          <w:rFonts w:ascii="Times New Roman" w:hAnsi="Times New Roman" w:cs="Times New Roman"/>
          <w:sz w:val="24"/>
          <w:szCs w:val="24"/>
        </w:rPr>
        <w:t xml:space="preserve"> predominantly</w:t>
      </w:r>
      <w:r w:rsidR="009C4801" w:rsidRPr="00C42604">
        <w:rPr>
          <w:rFonts w:ascii="Times New Roman" w:hAnsi="Times New Roman" w:cs="Times New Roman"/>
          <w:sz w:val="24"/>
          <w:szCs w:val="24"/>
        </w:rPr>
        <w:t xml:space="preserve"> adopted arbitrary thresholds from senior male players</w:t>
      </w:r>
      <w:r w:rsidR="001B0A8F" w:rsidRPr="00C42604">
        <w:rPr>
          <w:rFonts w:ascii="Times New Roman" w:hAnsi="Times New Roman" w:cs="Times New Roman"/>
          <w:sz w:val="24"/>
          <w:szCs w:val="24"/>
        </w:rPr>
        <w:t>,</w:t>
      </w:r>
      <w:r w:rsidR="001B0A8F" w:rsidRPr="00C42604">
        <w:rPr>
          <w:rFonts w:ascii="Times New Roman" w:hAnsi="Times New Roman" w:cs="Times New Roman"/>
          <w:sz w:val="24"/>
          <w:szCs w:val="24"/>
          <w:vertAlign w:val="superscript"/>
        </w:rPr>
        <w:t>19,20</w:t>
      </w:r>
      <w:r w:rsidR="009C4801" w:rsidRPr="00C42604">
        <w:rPr>
          <w:rFonts w:ascii="Times New Roman" w:hAnsi="Times New Roman" w:cs="Times New Roman"/>
          <w:sz w:val="24"/>
          <w:szCs w:val="24"/>
        </w:rPr>
        <w:t xml:space="preserve"> or</w:t>
      </w:r>
      <w:r w:rsidRPr="00C42604">
        <w:rPr>
          <w:rFonts w:ascii="Times New Roman" w:hAnsi="Times New Roman" w:cs="Times New Roman"/>
          <w:sz w:val="24"/>
          <w:szCs w:val="24"/>
        </w:rPr>
        <w:t xml:space="preserve"> established a</w:t>
      </w:r>
      <w:r w:rsidR="009C4801" w:rsidRPr="00C42604">
        <w:rPr>
          <w:rFonts w:ascii="Times New Roman" w:hAnsi="Times New Roman" w:cs="Times New Roman"/>
          <w:sz w:val="24"/>
          <w:szCs w:val="24"/>
        </w:rPr>
        <w:t>ge-group thresholds from physical performance tests (e.g. flying speed achieved within maximal sprint tests</w:t>
      </w:r>
      <w:r w:rsidR="00D00070">
        <w:rPr>
          <w:rFonts w:ascii="Times New Roman" w:hAnsi="Times New Roman" w:cs="Times New Roman"/>
          <w:sz w:val="24"/>
          <w:szCs w:val="24"/>
        </w:rPr>
        <w:t>)</w:t>
      </w:r>
      <w:r w:rsidR="009C4801" w:rsidRPr="00C42604">
        <w:rPr>
          <w:rFonts w:ascii="Times New Roman" w:hAnsi="Times New Roman" w:cs="Times New Roman"/>
          <w:sz w:val="24"/>
          <w:szCs w:val="24"/>
        </w:rPr>
        <w:t>.</w:t>
      </w:r>
      <w:r w:rsidR="001B0A8F" w:rsidRPr="00C42604">
        <w:rPr>
          <w:rFonts w:ascii="Times New Roman" w:hAnsi="Times New Roman" w:cs="Times New Roman"/>
          <w:sz w:val="24"/>
          <w:szCs w:val="24"/>
          <w:vertAlign w:val="superscript"/>
        </w:rPr>
        <w:t>21,22</w:t>
      </w:r>
      <w:r w:rsidR="009C4801" w:rsidRPr="00C42604">
        <w:rPr>
          <w:rFonts w:ascii="Times New Roman" w:hAnsi="Times New Roman" w:cs="Times New Roman"/>
          <w:sz w:val="24"/>
          <w:szCs w:val="24"/>
        </w:rPr>
        <w:t xml:space="preserve"> Whilst there </w:t>
      </w:r>
      <w:r w:rsidR="001826B4" w:rsidRPr="00C42604">
        <w:rPr>
          <w:rFonts w:ascii="Times New Roman" w:hAnsi="Times New Roman" w:cs="Times New Roman"/>
          <w:sz w:val="24"/>
          <w:szCs w:val="24"/>
        </w:rPr>
        <w:t xml:space="preserve">is </w:t>
      </w:r>
      <w:r w:rsidR="009C4801" w:rsidRPr="00C42604">
        <w:rPr>
          <w:rFonts w:ascii="Times New Roman" w:hAnsi="Times New Roman" w:cs="Times New Roman"/>
          <w:sz w:val="24"/>
          <w:szCs w:val="24"/>
        </w:rPr>
        <w:t xml:space="preserve">logical validity to using </w:t>
      </w:r>
      <w:r w:rsidR="00580DE5" w:rsidRPr="00C42604">
        <w:rPr>
          <w:rFonts w:ascii="Times New Roman" w:hAnsi="Times New Roman" w:cs="Times New Roman"/>
          <w:sz w:val="24"/>
          <w:szCs w:val="24"/>
        </w:rPr>
        <w:t>physical performance tests,</w:t>
      </w:r>
      <w:r w:rsidR="001B0A8F" w:rsidRPr="00C42604">
        <w:rPr>
          <w:rFonts w:ascii="Times New Roman" w:hAnsi="Times New Roman" w:cs="Times New Roman"/>
          <w:sz w:val="24"/>
          <w:szCs w:val="24"/>
          <w:vertAlign w:val="superscript"/>
        </w:rPr>
        <w:t>23</w:t>
      </w:r>
      <w:r w:rsidR="00580DE5" w:rsidRPr="00C42604">
        <w:rPr>
          <w:rFonts w:ascii="Times New Roman" w:hAnsi="Times New Roman" w:cs="Times New Roman"/>
          <w:sz w:val="24"/>
          <w:szCs w:val="24"/>
        </w:rPr>
        <w:t xml:space="preserve"> </w:t>
      </w:r>
      <w:r w:rsidR="00557C4D" w:rsidRPr="00C42604">
        <w:rPr>
          <w:rFonts w:ascii="Times New Roman" w:hAnsi="Times New Roman" w:cs="Times New Roman"/>
          <w:sz w:val="24"/>
          <w:szCs w:val="24"/>
        </w:rPr>
        <w:t>there are</w:t>
      </w:r>
      <w:r w:rsidR="00371DE5" w:rsidRPr="00C42604">
        <w:rPr>
          <w:rFonts w:ascii="Times New Roman" w:hAnsi="Times New Roman" w:cs="Times New Roman"/>
          <w:sz w:val="24"/>
          <w:szCs w:val="24"/>
        </w:rPr>
        <w:t xml:space="preserve"> </w:t>
      </w:r>
      <w:r w:rsidR="00C870A7" w:rsidRPr="00C42604">
        <w:rPr>
          <w:rFonts w:ascii="Times New Roman" w:hAnsi="Times New Roman" w:cs="Times New Roman"/>
          <w:sz w:val="24"/>
          <w:szCs w:val="24"/>
        </w:rPr>
        <w:t xml:space="preserve">several </w:t>
      </w:r>
      <w:r w:rsidR="00724E64" w:rsidRPr="00C42604">
        <w:rPr>
          <w:rFonts w:ascii="Times New Roman" w:hAnsi="Times New Roman" w:cs="Times New Roman"/>
          <w:sz w:val="24"/>
          <w:szCs w:val="24"/>
        </w:rPr>
        <w:t>limitations</w:t>
      </w:r>
      <w:r w:rsidR="00D54A39" w:rsidRPr="00C42604">
        <w:rPr>
          <w:rFonts w:ascii="Times New Roman" w:hAnsi="Times New Roman" w:cs="Times New Roman"/>
          <w:sz w:val="24"/>
          <w:szCs w:val="24"/>
        </w:rPr>
        <w:t xml:space="preserve"> to</w:t>
      </w:r>
      <w:r w:rsidR="00177BC7" w:rsidRPr="00C42604">
        <w:rPr>
          <w:rFonts w:ascii="Times New Roman" w:hAnsi="Times New Roman" w:cs="Times New Roman"/>
          <w:sz w:val="24"/>
          <w:szCs w:val="24"/>
        </w:rPr>
        <w:t xml:space="preserve"> applying</w:t>
      </w:r>
      <w:r w:rsidR="00D54A39" w:rsidRPr="00C42604">
        <w:rPr>
          <w:rFonts w:ascii="Times New Roman" w:hAnsi="Times New Roman" w:cs="Times New Roman"/>
          <w:sz w:val="24"/>
          <w:szCs w:val="24"/>
        </w:rPr>
        <w:t xml:space="preserve"> th</w:t>
      </w:r>
      <w:r w:rsidR="00F727D8" w:rsidRPr="00C42604">
        <w:rPr>
          <w:rFonts w:ascii="Times New Roman" w:hAnsi="Times New Roman" w:cs="Times New Roman"/>
          <w:sz w:val="24"/>
          <w:szCs w:val="24"/>
        </w:rPr>
        <w:t>is</w:t>
      </w:r>
      <w:r w:rsidR="00D54A39" w:rsidRPr="00C42604">
        <w:rPr>
          <w:rFonts w:ascii="Times New Roman" w:hAnsi="Times New Roman" w:cs="Times New Roman"/>
          <w:sz w:val="24"/>
          <w:szCs w:val="24"/>
        </w:rPr>
        <w:t xml:space="preserve"> approach</w:t>
      </w:r>
      <w:r w:rsidR="00177BC7" w:rsidRPr="00C42604">
        <w:rPr>
          <w:rFonts w:ascii="Times New Roman" w:hAnsi="Times New Roman" w:cs="Times New Roman"/>
          <w:sz w:val="24"/>
          <w:szCs w:val="24"/>
        </w:rPr>
        <w:t xml:space="preserve"> for establishing youth female soccer velocity thresholds</w:t>
      </w:r>
      <w:r w:rsidR="00557C4D" w:rsidRPr="00C42604">
        <w:rPr>
          <w:rFonts w:ascii="Times New Roman" w:hAnsi="Times New Roman" w:cs="Times New Roman"/>
          <w:sz w:val="24"/>
          <w:szCs w:val="24"/>
        </w:rPr>
        <w:t>.</w:t>
      </w:r>
      <w:r w:rsidR="00580DE5" w:rsidRPr="00C42604">
        <w:rPr>
          <w:rFonts w:ascii="Times New Roman" w:hAnsi="Times New Roman" w:cs="Times New Roman"/>
          <w:sz w:val="24"/>
          <w:szCs w:val="24"/>
        </w:rPr>
        <w:t xml:space="preserve"> For example, previous research identified </w:t>
      </w:r>
      <w:r w:rsidR="005310A3" w:rsidRPr="00C42604">
        <w:rPr>
          <w:rFonts w:ascii="Times New Roman" w:hAnsi="Times New Roman" w:cs="Times New Roman"/>
          <w:sz w:val="24"/>
          <w:szCs w:val="24"/>
        </w:rPr>
        <w:t>within-season differences in</w:t>
      </w:r>
      <w:r w:rsidR="00580DE5" w:rsidRPr="00C42604">
        <w:rPr>
          <w:rFonts w:ascii="Times New Roman" w:hAnsi="Times New Roman" w:cs="Times New Roman"/>
          <w:sz w:val="24"/>
          <w:szCs w:val="24"/>
        </w:rPr>
        <w:t xml:space="preserve"> physical performance characteristics of eli</w:t>
      </w:r>
      <w:r w:rsidR="001B0A8F" w:rsidRPr="00C42604">
        <w:rPr>
          <w:rFonts w:ascii="Times New Roman" w:hAnsi="Times New Roman" w:cs="Times New Roman"/>
          <w:sz w:val="24"/>
          <w:szCs w:val="24"/>
        </w:rPr>
        <w:t>te youth female soccer players</w:t>
      </w:r>
      <w:r w:rsidR="00C45F25" w:rsidRPr="00C42604">
        <w:rPr>
          <w:rFonts w:ascii="Times New Roman" w:hAnsi="Times New Roman" w:cs="Times New Roman"/>
          <w:sz w:val="24"/>
          <w:szCs w:val="24"/>
        </w:rPr>
        <w:t>,</w:t>
      </w:r>
      <w:r w:rsidR="001B0A8F" w:rsidRPr="00C42604">
        <w:rPr>
          <w:rFonts w:ascii="Times New Roman" w:hAnsi="Times New Roman" w:cs="Times New Roman"/>
          <w:sz w:val="24"/>
          <w:szCs w:val="24"/>
          <w:vertAlign w:val="superscript"/>
        </w:rPr>
        <w:t>16</w:t>
      </w:r>
      <w:r w:rsidR="00C45F25" w:rsidRPr="00C42604">
        <w:rPr>
          <w:rFonts w:ascii="Times New Roman" w:hAnsi="Times New Roman" w:cs="Times New Roman"/>
          <w:sz w:val="24"/>
          <w:szCs w:val="24"/>
        </w:rPr>
        <w:t xml:space="preserve"> t</w:t>
      </w:r>
      <w:r w:rsidR="00580DE5" w:rsidRPr="00C42604">
        <w:rPr>
          <w:rFonts w:ascii="Times New Roman" w:hAnsi="Times New Roman" w:cs="Times New Roman"/>
          <w:sz w:val="24"/>
          <w:szCs w:val="24"/>
        </w:rPr>
        <w:t>hus</w:t>
      </w:r>
      <w:r w:rsidR="00F727D8" w:rsidRPr="00C42604">
        <w:rPr>
          <w:rFonts w:ascii="Times New Roman" w:hAnsi="Times New Roman" w:cs="Times New Roman"/>
          <w:sz w:val="24"/>
          <w:szCs w:val="24"/>
        </w:rPr>
        <w:t>,</w:t>
      </w:r>
      <w:r w:rsidR="000255A2" w:rsidRPr="00C42604">
        <w:rPr>
          <w:rFonts w:ascii="Times New Roman" w:hAnsi="Times New Roman" w:cs="Times New Roman"/>
          <w:sz w:val="24"/>
          <w:szCs w:val="24"/>
        </w:rPr>
        <w:t xml:space="preserve"> </w:t>
      </w:r>
      <w:r w:rsidR="00580DE5" w:rsidRPr="00C42604">
        <w:rPr>
          <w:rFonts w:ascii="Times New Roman" w:hAnsi="Times New Roman" w:cs="Times New Roman"/>
          <w:sz w:val="24"/>
          <w:szCs w:val="24"/>
        </w:rPr>
        <w:t xml:space="preserve">thresholds </w:t>
      </w:r>
      <w:r w:rsidR="00F727D8" w:rsidRPr="00C42604">
        <w:rPr>
          <w:rFonts w:ascii="Times New Roman" w:hAnsi="Times New Roman" w:cs="Times New Roman"/>
          <w:sz w:val="24"/>
          <w:szCs w:val="24"/>
        </w:rPr>
        <w:t>may</w:t>
      </w:r>
      <w:r w:rsidR="00580DE5" w:rsidRPr="00C42604">
        <w:rPr>
          <w:rFonts w:ascii="Times New Roman" w:hAnsi="Times New Roman" w:cs="Times New Roman"/>
          <w:sz w:val="24"/>
          <w:szCs w:val="24"/>
        </w:rPr>
        <w:t xml:space="preserve"> vary dependent upon whether physical testing was pre-, mid- </w:t>
      </w:r>
      <w:r w:rsidR="00580DE5" w:rsidRPr="00C42604">
        <w:rPr>
          <w:rFonts w:ascii="Times New Roman" w:hAnsi="Times New Roman" w:cs="Times New Roman"/>
          <w:sz w:val="24"/>
          <w:szCs w:val="24"/>
        </w:rPr>
        <w:lastRenderedPageBreak/>
        <w:t>or post-season. Furthermore, thresholds may</w:t>
      </w:r>
      <w:r w:rsidR="00F727D8" w:rsidRPr="00C42604">
        <w:rPr>
          <w:rFonts w:ascii="Times New Roman" w:hAnsi="Times New Roman" w:cs="Times New Roman"/>
          <w:sz w:val="24"/>
          <w:szCs w:val="24"/>
        </w:rPr>
        <w:t>;</w:t>
      </w:r>
      <w:r w:rsidR="00580DE5" w:rsidRPr="00C42604">
        <w:rPr>
          <w:rFonts w:ascii="Times New Roman" w:hAnsi="Times New Roman" w:cs="Times New Roman"/>
          <w:sz w:val="24"/>
          <w:szCs w:val="24"/>
        </w:rPr>
        <w:t xml:space="preserve"> differ between teams</w:t>
      </w:r>
      <w:r w:rsidR="002476BE" w:rsidRPr="00C42604">
        <w:rPr>
          <w:rFonts w:ascii="Times New Roman" w:hAnsi="Times New Roman" w:cs="Times New Roman"/>
          <w:sz w:val="24"/>
          <w:szCs w:val="24"/>
        </w:rPr>
        <w:t xml:space="preserve"> or</w:t>
      </w:r>
      <w:r w:rsidR="00371DE5" w:rsidRPr="00C42604">
        <w:rPr>
          <w:rFonts w:ascii="Times New Roman" w:hAnsi="Times New Roman" w:cs="Times New Roman"/>
          <w:sz w:val="24"/>
          <w:szCs w:val="24"/>
        </w:rPr>
        <w:t xml:space="preserve"> depend</w:t>
      </w:r>
      <w:r w:rsidR="00580DE5" w:rsidRPr="00C42604">
        <w:rPr>
          <w:rFonts w:ascii="Times New Roman" w:hAnsi="Times New Roman" w:cs="Times New Roman"/>
          <w:sz w:val="24"/>
          <w:szCs w:val="24"/>
        </w:rPr>
        <w:t xml:space="preserve"> upon players</w:t>
      </w:r>
      <w:r w:rsidR="007D31C2" w:rsidRPr="00C42604">
        <w:rPr>
          <w:rFonts w:ascii="Times New Roman" w:hAnsi="Times New Roman" w:cs="Times New Roman"/>
          <w:sz w:val="24"/>
          <w:szCs w:val="24"/>
        </w:rPr>
        <w:t>’ available</w:t>
      </w:r>
      <w:r w:rsidR="00557C4D" w:rsidRPr="00C42604">
        <w:rPr>
          <w:rFonts w:ascii="Times New Roman" w:hAnsi="Times New Roman" w:cs="Times New Roman"/>
          <w:sz w:val="24"/>
          <w:szCs w:val="24"/>
        </w:rPr>
        <w:t xml:space="preserve"> for physical testing, vary between seasons </w:t>
      </w:r>
      <w:r w:rsidR="00580DE5" w:rsidRPr="00C42604">
        <w:rPr>
          <w:rFonts w:ascii="Times New Roman" w:hAnsi="Times New Roman" w:cs="Times New Roman"/>
          <w:sz w:val="24"/>
          <w:szCs w:val="24"/>
        </w:rPr>
        <w:t xml:space="preserve">due to </w:t>
      </w:r>
      <w:r w:rsidR="000E7F78" w:rsidRPr="00C42604">
        <w:rPr>
          <w:rFonts w:ascii="Times New Roman" w:hAnsi="Times New Roman" w:cs="Times New Roman"/>
          <w:sz w:val="24"/>
          <w:szCs w:val="24"/>
        </w:rPr>
        <w:t>players transitioning</w:t>
      </w:r>
      <w:r w:rsidR="00557C4D" w:rsidRPr="00C42604">
        <w:rPr>
          <w:rFonts w:ascii="Times New Roman" w:hAnsi="Times New Roman" w:cs="Times New Roman"/>
          <w:sz w:val="24"/>
          <w:szCs w:val="24"/>
        </w:rPr>
        <w:t xml:space="preserve"> between age-groups</w:t>
      </w:r>
      <w:r w:rsidR="000E7F78" w:rsidRPr="00C42604">
        <w:rPr>
          <w:rFonts w:ascii="Times New Roman" w:hAnsi="Times New Roman" w:cs="Times New Roman"/>
          <w:sz w:val="24"/>
          <w:szCs w:val="24"/>
        </w:rPr>
        <w:t>,</w:t>
      </w:r>
      <w:r w:rsidR="001B0A8F" w:rsidRPr="00C42604">
        <w:rPr>
          <w:rFonts w:ascii="Times New Roman" w:hAnsi="Times New Roman" w:cs="Times New Roman"/>
          <w:sz w:val="24"/>
          <w:szCs w:val="24"/>
          <w:vertAlign w:val="superscript"/>
        </w:rPr>
        <w:t>23</w:t>
      </w:r>
      <w:r w:rsidR="000E7F78" w:rsidRPr="00C42604">
        <w:rPr>
          <w:rFonts w:ascii="Times New Roman" w:hAnsi="Times New Roman" w:cs="Times New Roman"/>
          <w:sz w:val="24"/>
          <w:szCs w:val="24"/>
        </w:rPr>
        <w:t xml:space="preserve"> and</w:t>
      </w:r>
      <w:r w:rsidR="00F727D8" w:rsidRPr="00C42604">
        <w:rPr>
          <w:rFonts w:ascii="Times New Roman" w:hAnsi="Times New Roman" w:cs="Times New Roman"/>
          <w:sz w:val="24"/>
          <w:szCs w:val="24"/>
        </w:rPr>
        <w:t>/or</w:t>
      </w:r>
      <w:r w:rsidR="000E7F78" w:rsidRPr="00C42604">
        <w:rPr>
          <w:rFonts w:ascii="Times New Roman" w:hAnsi="Times New Roman" w:cs="Times New Roman"/>
          <w:sz w:val="24"/>
          <w:szCs w:val="24"/>
        </w:rPr>
        <w:t xml:space="preserve"> </w:t>
      </w:r>
      <w:r w:rsidR="00371DE5" w:rsidRPr="00C42604">
        <w:rPr>
          <w:rFonts w:ascii="Times New Roman" w:hAnsi="Times New Roman" w:cs="Times New Roman"/>
          <w:sz w:val="24"/>
          <w:szCs w:val="24"/>
        </w:rPr>
        <w:t>depend</w:t>
      </w:r>
      <w:r w:rsidR="00580DE5" w:rsidRPr="00C42604">
        <w:rPr>
          <w:rFonts w:ascii="Times New Roman" w:hAnsi="Times New Roman" w:cs="Times New Roman"/>
          <w:sz w:val="24"/>
          <w:szCs w:val="24"/>
        </w:rPr>
        <w:t xml:space="preserve"> upon which physical </w:t>
      </w:r>
      <w:r w:rsidR="00422A65" w:rsidRPr="00C42604">
        <w:rPr>
          <w:rFonts w:ascii="Times New Roman" w:hAnsi="Times New Roman" w:cs="Times New Roman"/>
          <w:sz w:val="24"/>
          <w:szCs w:val="24"/>
        </w:rPr>
        <w:t xml:space="preserve">performance </w:t>
      </w:r>
      <w:r w:rsidR="00580DE5" w:rsidRPr="00C42604">
        <w:rPr>
          <w:rFonts w:ascii="Times New Roman" w:hAnsi="Times New Roman" w:cs="Times New Roman"/>
          <w:sz w:val="24"/>
          <w:szCs w:val="24"/>
        </w:rPr>
        <w:t xml:space="preserve">tests </w:t>
      </w:r>
      <w:r w:rsidR="00422A65" w:rsidRPr="00C42604">
        <w:rPr>
          <w:rFonts w:ascii="Times New Roman" w:hAnsi="Times New Roman" w:cs="Times New Roman"/>
          <w:sz w:val="24"/>
          <w:szCs w:val="24"/>
        </w:rPr>
        <w:t>a</w:t>
      </w:r>
      <w:r w:rsidR="00580DE5" w:rsidRPr="00C42604">
        <w:rPr>
          <w:rFonts w:ascii="Times New Roman" w:hAnsi="Times New Roman" w:cs="Times New Roman"/>
          <w:sz w:val="24"/>
          <w:szCs w:val="24"/>
        </w:rPr>
        <w:t xml:space="preserve">re </w:t>
      </w:r>
      <w:r w:rsidR="00F54B21" w:rsidRPr="00C42604">
        <w:rPr>
          <w:rFonts w:ascii="Times New Roman" w:hAnsi="Times New Roman" w:cs="Times New Roman"/>
          <w:sz w:val="24"/>
          <w:szCs w:val="24"/>
        </w:rPr>
        <w:t>utilised</w:t>
      </w:r>
      <w:r w:rsidR="008225A4" w:rsidRPr="00C42604">
        <w:rPr>
          <w:rFonts w:ascii="Times New Roman" w:hAnsi="Times New Roman" w:cs="Times New Roman"/>
          <w:sz w:val="24"/>
          <w:szCs w:val="24"/>
        </w:rPr>
        <w:t>.</w:t>
      </w:r>
      <w:r w:rsidR="00F54B21" w:rsidRPr="00C42604">
        <w:rPr>
          <w:rFonts w:ascii="Times New Roman" w:hAnsi="Times New Roman" w:cs="Times New Roman"/>
          <w:sz w:val="24"/>
          <w:szCs w:val="24"/>
          <w:vertAlign w:val="superscript"/>
        </w:rPr>
        <w:t>24</w:t>
      </w:r>
      <w:r w:rsidR="008225A4" w:rsidRPr="00C42604">
        <w:rPr>
          <w:rFonts w:ascii="Times New Roman" w:hAnsi="Times New Roman" w:cs="Times New Roman"/>
          <w:sz w:val="24"/>
          <w:szCs w:val="24"/>
        </w:rPr>
        <w:t xml:space="preserve"> </w:t>
      </w:r>
      <w:r w:rsidR="002476BE" w:rsidRPr="00C42604">
        <w:rPr>
          <w:rFonts w:ascii="Times New Roman" w:hAnsi="Times New Roman" w:cs="Times New Roman"/>
          <w:sz w:val="24"/>
          <w:szCs w:val="24"/>
        </w:rPr>
        <w:t>Considering these limitations, a</w:t>
      </w:r>
      <w:r w:rsidR="003128AA" w:rsidRPr="00C42604">
        <w:rPr>
          <w:rFonts w:ascii="Times New Roman" w:hAnsi="Times New Roman" w:cs="Times New Roman"/>
          <w:sz w:val="24"/>
          <w:szCs w:val="24"/>
        </w:rPr>
        <w:t>n alt</w:t>
      </w:r>
      <w:r w:rsidR="001A1177" w:rsidRPr="00C42604">
        <w:rPr>
          <w:rFonts w:ascii="Times New Roman" w:hAnsi="Times New Roman" w:cs="Times New Roman"/>
          <w:sz w:val="24"/>
          <w:szCs w:val="24"/>
        </w:rPr>
        <w:t xml:space="preserve">ernative approach </w:t>
      </w:r>
      <w:r w:rsidR="003128AA" w:rsidRPr="00C42604">
        <w:rPr>
          <w:rFonts w:ascii="Times New Roman" w:hAnsi="Times New Roman" w:cs="Times New Roman"/>
          <w:sz w:val="24"/>
          <w:szCs w:val="24"/>
        </w:rPr>
        <w:t xml:space="preserve">is to utilise a </w:t>
      </w:r>
      <w:r w:rsidR="00557C4D" w:rsidRPr="00C42604">
        <w:rPr>
          <w:rFonts w:ascii="Times New Roman" w:hAnsi="Times New Roman" w:cs="Times New Roman"/>
          <w:sz w:val="24"/>
          <w:szCs w:val="24"/>
        </w:rPr>
        <w:t>Spectral Clustering approach to derive velocity thr</w:t>
      </w:r>
      <w:r w:rsidR="004B7E07" w:rsidRPr="00C42604">
        <w:rPr>
          <w:rFonts w:ascii="Times New Roman" w:hAnsi="Times New Roman" w:cs="Times New Roman"/>
          <w:sz w:val="24"/>
          <w:szCs w:val="24"/>
        </w:rPr>
        <w:t xml:space="preserve">esholds from match-play data of </w:t>
      </w:r>
      <w:r w:rsidR="00557C4D" w:rsidRPr="00C42604">
        <w:rPr>
          <w:rFonts w:ascii="Times New Roman" w:hAnsi="Times New Roman" w:cs="Times New Roman"/>
          <w:sz w:val="24"/>
          <w:szCs w:val="24"/>
        </w:rPr>
        <w:t>the population</w:t>
      </w:r>
      <w:r w:rsidR="00CD6AB5" w:rsidRPr="00C42604">
        <w:rPr>
          <w:rFonts w:ascii="Times New Roman" w:hAnsi="Times New Roman" w:cs="Times New Roman"/>
          <w:sz w:val="24"/>
          <w:szCs w:val="24"/>
        </w:rPr>
        <w:t>. Whilst t</w:t>
      </w:r>
      <w:r w:rsidR="003128AA" w:rsidRPr="00C42604">
        <w:rPr>
          <w:rFonts w:ascii="Times New Roman" w:hAnsi="Times New Roman" w:cs="Times New Roman"/>
          <w:sz w:val="24"/>
          <w:szCs w:val="24"/>
        </w:rPr>
        <w:t>his approach has</w:t>
      </w:r>
      <w:r w:rsidR="00CD6AB5" w:rsidRPr="00C42604">
        <w:rPr>
          <w:rFonts w:ascii="Times New Roman" w:hAnsi="Times New Roman" w:cs="Times New Roman"/>
          <w:sz w:val="24"/>
          <w:szCs w:val="24"/>
        </w:rPr>
        <w:t xml:space="preserve"> not yet been </w:t>
      </w:r>
      <w:r w:rsidR="002476BE" w:rsidRPr="00C42604">
        <w:rPr>
          <w:rFonts w:ascii="Times New Roman" w:hAnsi="Times New Roman" w:cs="Times New Roman"/>
          <w:sz w:val="24"/>
          <w:szCs w:val="24"/>
        </w:rPr>
        <w:t>adopted for</w:t>
      </w:r>
      <w:r w:rsidR="00CD6AB5" w:rsidRPr="00C42604">
        <w:rPr>
          <w:rFonts w:ascii="Times New Roman" w:hAnsi="Times New Roman" w:cs="Times New Roman"/>
          <w:sz w:val="24"/>
          <w:szCs w:val="24"/>
        </w:rPr>
        <w:t xml:space="preserve"> youth population</w:t>
      </w:r>
      <w:r w:rsidR="00F727D8" w:rsidRPr="00C42604">
        <w:rPr>
          <w:rFonts w:ascii="Times New Roman" w:hAnsi="Times New Roman" w:cs="Times New Roman"/>
          <w:sz w:val="24"/>
          <w:szCs w:val="24"/>
        </w:rPr>
        <w:t>s</w:t>
      </w:r>
      <w:r w:rsidR="00CD6AB5" w:rsidRPr="00C42604">
        <w:rPr>
          <w:rFonts w:ascii="Times New Roman" w:hAnsi="Times New Roman" w:cs="Times New Roman"/>
          <w:sz w:val="24"/>
          <w:szCs w:val="24"/>
        </w:rPr>
        <w:t>, it has</w:t>
      </w:r>
      <w:r w:rsidR="003128AA" w:rsidRPr="00C42604">
        <w:rPr>
          <w:rFonts w:ascii="Times New Roman" w:hAnsi="Times New Roman" w:cs="Times New Roman"/>
          <w:sz w:val="24"/>
          <w:szCs w:val="24"/>
        </w:rPr>
        <w:t xml:space="preserve"> been deemed appropriate for determining </w:t>
      </w:r>
      <w:r w:rsidR="001B0A8F" w:rsidRPr="00C42604">
        <w:rPr>
          <w:rFonts w:ascii="Times New Roman" w:hAnsi="Times New Roman" w:cs="Times New Roman"/>
          <w:sz w:val="24"/>
          <w:szCs w:val="24"/>
        </w:rPr>
        <w:t>velocity thresholds for soccer</w:t>
      </w:r>
      <w:r w:rsidR="003128AA" w:rsidRPr="00C42604">
        <w:rPr>
          <w:rFonts w:ascii="Times New Roman" w:hAnsi="Times New Roman" w:cs="Times New Roman"/>
          <w:sz w:val="24"/>
          <w:szCs w:val="24"/>
        </w:rPr>
        <w:t>,</w:t>
      </w:r>
      <w:r w:rsidR="001B0A8F" w:rsidRPr="00C42604">
        <w:rPr>
          <w:rFonts w:ascii="Times New Roman" w:hAnsi="Times New Roman" w:cs="Times New Roman"/>
          <w:sz w:val="24"/>
          <w:szCs w:val="24"/>
          <w:vertAlign w:val="superscript"/>
        </w:rPr>
        <w:t>23</w:t>
      </w:r>
      <w:r w:rsidR="003128AA" w:rsidRPr="00C42604">
        <w:rPr>
          <w:rFonts w:ascii="Times New Roman" w:hAnsi="Times New Roman" w:cs="Times New Roman"/>
          <w:sz w:val="24"/>
          <w:szCs w:val="24"/>
        </w:rPr>
        <w:t xml:space="preserve"> and </w:t>
      </w:r>
      <w:r w:rsidR="00CD6AB5" w:rsidRPr="00C42604">
        <w:rPr>
          <w:rFonts w:ascii="Times New Roman" w:hAnsi="Times New Roman" w:cs="Times New Roman"/>
          <w:sz w:val="24"/>
          <w:szCs w:val="24"/>
        </w:rPr>
        <w:t xml:space="preserve">recently </w:t>
      </w:r>
      <w:r w:rsidR="00B66F75" w:rsidRPr="00C42604">
        <w:rPr>
          <w:rFonts w:ascii="Times New Roman" w:hAnsi="Times New Roman" w:cs="Times New Roman"/>
          <w:sz w:val="24"/>
          <w:szCs w:val="24"/>
        </w:rPr>
        <w:t>establish</w:t>
      </w:r>
      <w:r w:rsidR="00CD6AB5" w:rsidRPr="00C42604">
        <w:rPr>
          <w:rFonts w:ascii="Times New Roman" w:hAnsi="Times New Roman" w:cs="Times New Roman"/>
          <w:sz w:val="24"/>
          <w:szCs w:val="24"/>
        </w:rPr>
        <w:t>ed</w:t>
      </w:r>
      <w:r w:rsidR="003128AA" w:rsidRPr="00C42604">
        <w:rPr>
          <w:rFonts w:ascii="Times New Roman" w:hAnsi="Times New Roman" w:cs="Times New Roman"/>
          <w:sz w:val="24"/>
          <w:szCs w:val="24"/>
        </w:rPr>
        <w:t xml:space="preserve"> thre</w:t>
      </w:r>
      <w:r w:rsidR="003C571D" w:rsidRPr="00C42604">
        <w:rPr>
          <w:rFonts w:ascii="Times New Roman" w:hAnsi="Times New Roman" w:cs="Times New Roman"/>
          <w:sz w:val="24"/>
          <w:szCs w:val="24"/>
        </w:rPr>
        <w:t xml:space="preserve">sholds for </w:t>
      </w:r>
      <w:r w:rsidR="00A53E5B" w:rsidRPr="00C42604">
        <w:rPr>
          <w:rFonts w:ascii="Times New Roman" w:hAnsi="Times New Roman" w:cs="Times New Roman"/>
          <w:sz w:val="24"/>
          <w:szCs w:val="24"/>
        </w:rPr>
        <w:t>senior female soccer</w:t>
      </w:r>
      <w:r w:rsidR="005204FE" w:rsidRPr="00C42604">
        <w:rPr>
          <w:rFonts w:ascii="Times New Roman" w:hAnsi="Times New Roman" w:cs="Times New Roman"/>
          <w:sz w:val="24"/>
          <w:szCs w:val="24"/>
        </w:rPr>
        <w:t xml:space="preserve"> </w:t>
      </w:r>
      <w:r w:rsidR="003128AA" w:rsidRPr="00C42604">
        <w:rPr>
          <w:rFonts w:ascii="Times New Roman" w:hAnsi="Times New Roman" w:cs="Times New Roman"/>
          <w:sz w:val="24"/>
          <w:szCs w:val="24"/>
        </w:rPr>
        <w:t xml:space="preserve">which have since been implemented </w:t>
      </w:r>
      <w:r w:rsidR="00A53E5B" w:rsidRPr="00C42604">
        <w:rPr>
          <w:rFonts w:ascii="Times New Roman" w:hAnsi="Times New Roman" w:cs="Times New Roman"/>
          <w:sz w:val="24"/>
          <w:szCs w:val="24"/>
        </w:rPr>
        <w:t>with</w:t>
      </w:r>
      <w:r w:rsidR="001B0A8F" w:rsidRPr="00C42604">
        <w:rPr>
          <w:rFonts w:ascii="Times New Roman" w:hAnsi="Times New Roman" w:cs="Times New Roman"/>
          <w:sz w:val="24"/>
          <w:szCs w:val="24"/>
        </w:rPr>
        <w:t>in research</w:t>
      </w:r>
      <w:r w:rsidR="003128AA" w:rsidRPr="00C42604">
        <w:rPr>
          <w:rFonts w:ascii="Times New Roman" w:hAnsi="Times New Roman" w:cs="Times New Roman"/>
          <w:sz w:val="24"/>
          <w:szCs w:val="24"/>
        </w:rPr>
        <w:t>.</w:t>
      </w:r>
      <w:r w:rsidR="005C23E5" w:rsidRPr="00C42604">
        <w:rPr>
          <w:rFonts w:ascii="Times New Roman" w:hAnsi="Times New Roman" w:cs="Times New Roman"/>
          <w:sz w:val="24"/>
          <w:szCs w:val="24"/>
          <w:vertAlign w:val="superscript"/>
        </w:rPr>
        <w:t>4</w:t>
      </w:r>
      <w:r w:rsidR="00CB0EA2" w:rsidRPr="00C42604">
        <w:rPr>
          <w:rFonts w:ascii="Times New Roman" w:hAnsi="Times New Roman" w:cs="Times New Roman"/>
          <w:sz w:val="24"/>
          <w:szCs w:val="24"/>
        </w:rPr>
        <w:t xml:space="preserve"> </w:t>
      </w:r>
      <w:r w:rsidR="00822D5C" w:rsidRPr="00C42604">
        <w:rPr>
          <w:rFonts w:ascii="Times New Roman" w:hAnsi="Times New Roman" w:cs="Times New Roman"/>
          <w:sz w:val="24"/>
          <w:szCs w:val="24"/>
        </w:rPr>
        <w:t>However, k</w:t>
      </w:r>
      <w:r w:rsidR="00CB0EA2" w:rsidRPr="00C42604">
        <w:rPr>
          <w:rFonts w:ascii="Times New Roman" w:hAnsi="Times New Roman" w:cs="Times New Roman"/>
          <w:sz w:val="24"/>
          <w:szCs w:val="24"/>
        </w:rPr>
        <w:t>ey s</w:t>
      </w:r>
      <w:r w:rsidR="001B0A8F" w:rsidRPr="00C42604">
        <w:rPr>
          <w:rFonts w:ascii="Times New Roman" w:hAnsi="Times New Roman" w:cs="Times New Roman"/>
          <w:sz w:val="24"/>
          <w:szCs w:val="24"/>
        </w:rPr>
        <w:t xml:space="preserve">uggestions for future research </w:t>
      </w:r>
      <w:r w:rsidR="00BF16DB" w:rsidRPr="00C42604">
        <w:rPr>
          <w:rFonts w:ascii="Times New Roman" w:hAnsi="Times New Roman" w:cs="Times New Roman"/>
          <w:sz w:val="24"/>
          <w:szCs w:val="24"/>
        </w:rPr>
        <w:t>were;</w:t>
      </w:r>
      <w:r w:rsidR="00CB0EA2" w:rsidRPr="00C42604">
        <w:rPr>
          <w:rFonts w:ascii="Times New Roman" w:hAnsi="Times New Roman" w:cs="Times New Roman"/>
          <w:sz w:val="24"/>
          <w:szCs w:val="24"/>
        </w:rPr>
        <w:t xml:space="preserve"> the inclusion of competitive match-play </w:t>
      </w:r>
      <w:r w:rsidR="00673B37" w:rsidRPr="00C42604">
        <w:rPr>
          <w:rFonts w:ascii="Times New Roman" w:hAnsi="Times New Roman" w:cs="Times New Roman"/>
          <w:sz w:val="24"/>
          <w:szCs w:val="24"/>
        </w:rPr>
        <w:t>data</w:t>
      </w:r>
      <w:r w:rsidR="00027948" w:rsidRPr="00C42604">
        <w:rPr>
          <w:rFonts w:ascii="Times New Roman" w:hAnsi="Times New Roman" w:cs="Times New Roman"/>
          <w:sz w:val="24"/>
          <w:szCs w:val="24"/>
        </w:rPr>
        <w:t xml:space="preserve">, </w:t>
      </w:r>
      <w:r w:rsidR="00957B7A" w:rsidRPr="00C42604">
        <w:rPr>
          <w:rFonts w:ascii="Times New Roman" w:hAnsi="Times New Roman" w:cs="Times New Roman"/>
          <w:sz w:val="24"/>
          <w:szCs w:val="24"/>
        </w:rPr>
        <w:t xml:space="preserve">involvement of multiple </w:t>
      </w:r>
      <w:r w:rsidR="00027948" w:rsidRPr="00C42604">
        <w:rPr>
          <w:rFonts w:ascii="Times New Roman" w:hAnsi="Times New Roman" w:cs="Times New Roman"/>
          <w:sz w:val="24"/>
          <w:szCs w:val="24"/>
        </w:rPr>
        <w:t>teams</w:t>
      </w:r>
      <w:r w:rsidR="00673B37" w:rsidRPr="00C42604">
        <w:rPr>
          <w:rFonts w:ascii="Times New Roman" w:hAnsi="Times New Roman" w:cs="Times New Roman"/>
          <w:sz w:val="24"/>
          <w:szCs w:val="24"/>
        </w:rPr>
        <w:t>,</w:t>
      </w:r>
      <w:r w:rsidR="00822D5C" w:rsidRPr="00C42604">
        <w:rPr>
          <w:rFonts w:ascii="Times New Roman" w:hAnsi="Times New Roman" w:cs="Times New Roman"/>
          <w:sz w:val="24"/>
          <w:szCs w:val="24"/>
        </w:rPr>
        <w:t xml:space="preserve"> and</w:t>
      </w:r>
      <w:r w:rsidR="00CB0EA2" w:rsidRPr="00C42604">
        <w:rPr>
          <w:rFonts w:ascii="Times New Roman" w:hAnsi="Times New Roman" w:cs="Times New Roman"/>
          <w:sz w:val="24"/>
          <w:szCs w:val="24"/>
        </w:rPr>
        <w:t xml:space="preserve"> to derive population-specific velocity thresholds, including youth populations.</w:t>
      </w:r>
      <w:r w:rsidR="00C55B91" w:rsidRPr="00C42604">
        <w:rPr>
          <w:rFonts w:ascii="Times New Roman" w:hAnsi="Times New Roman" w:cs="Times New Roman"/>
          <w:sz w:val="24"/>
          <w:szCs w:val="24"/>
          <w:vertAlign w:val="superscript"/>
        </w:rPr>
        <w:t>11</w:t>
      </w:r>
      <w:r w:rsidR="001B0A8F" w:rsidRPr="00C42604">
        <w:rPr>
          <w:rFonts w:ascii="Times New Roman" w:hAnsi="Times New Roman" w:cs="Times New Roman"/>
          <w:sz w:val="24"/>
          <w:szCs w:val="24"/>
          <w:vertAlign w:val="superscript"/>
        </w:rPr>
        <w:t>,23</w:t>
      </w:r>
    </w:p>
    <w:p w14:paraId="7C4762A6" w14:textId="712B01F4" w:rsidR="00715520" w:rsidRPr="00C42604" w:rsidRDefault="00CB0EA2"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 </w:t>
      </w:r>
    </w:p>
    <w:p w14:paraId="4CB90216" w14:textId="0ED29410" w:rsidR="00C52EBF" w:rsidRPr="00C42604" w:rsidRDefault="00CB4BBB"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Therefore,</w:t>
      </w:r>
      <w:r w:rsidR="00601201" w:rsidRPr="00C42604">
        <w:rPr>
          <w:rFonts w:ascii="Times New Roman" w:hAnsi="Times New Roman" w:cs="Times New Roman"/>
          <w:sz w:val="24"/>
          <w:szCs w:val="24"/>
        </w:rPr>
        <w:t xml:space="preserve"> the aim of th</w:t>
      </w:r>
      <w:r w:rsidR="00676FA3" w:rsidRPr="00C42604">
        <w:rPr>
          <w:rFonts w:ascii="Times New Roman" w:hAnsi="Times New Roman" w:cs="Times New Roman"/>
          <w:sz w:val="24"/>
          <w:szCs w:val="24"/>
        </w:rPr>
        <w:t xml:space="preserve">is </w:t>
      </w:r>
      <w:r w:rsidR="00E00DEA" w:rsidRPr="00C42604">
        <w:rPr>
          <w:rFonts w:ascii="Times New Roman" w:hAnsi="Times New Roman" w:cs="Times New Roman"/>
          <w:sz w:val="24"/>
          <w:szCs w:val="24"/>
        </w:rPr>
        <w:t>study was to establish velocity thresholds for elite youth female soccer players</w:t>
      </w:r>
      <w:r w:rsidR="00FA3AEB" w:rsidRPr="00C42604">
        <w:rPr>
          <w:rFonts w:ascii="Times New Roman" w:hAnsi="Times New Roman" w:cs="Times New Roman"/>
          <w:sz w:val="24"/>
          <w:szCs w:val="24"/>
        </w:rPr>
        <w:t>, specifically</w:t>
      </w:r>
      <w:r w:rsidR="00E00DEA" w:rsidRPr="00C42604">
        <w:rPr>
          <w:rFonts w:ascii="Times New Roman" w:hAnsi="Times New Roman" w:cs="Times New Roman"/>
          <w:sz w:val="24"/>
          <w:szCs w:val="24"/>
        </w:rPr>
        <w:t xml:space="preserve"> for U14 and U16 age-groups</w:t>
      </w:r>
      <w:r w:rsidR="00601201" w:rsidRPr="00C42604">
        <w:rPr>
          <w:rFonts w:ascii="Times New Roman" w:hAnsi="Times New Roman" w:cs="Times New Roman"/>
          <w:sz w:val="24"/>
          <w:szCs w:val="24"/>
        </w:rPr>
        <w:t xml:space="preserve">. </w:t>
      </w:r>
      <w:r w:rsidR="001E2617" w:rsidRPr="00C42604">
        <w:rPr>
          <w:rFonts w:ascii="Times New Roman" w:hAnsi="Times New Roman" w:cs="Times New Roman"/>
          <w:sz w:val="24"/>
          <w:szCs w:val="24"/>
        </w:rPr>
        <w:t>S</w:t>
      </w:r>
      <w:r w:rsidR="00FA3AEB" w:rsidRPr="00C42604">
        <w:rPr>
          <w:rFonts w:ascii="Times New Roman" w:hAnsi="Times New Roman" w:cs="Times New Roman"/>
          <w:sz w:val="24"/>
          <w:szCs w:val="24"/>
        </w:rPr>
        <w:t xml:space="preserve">pectral </w:t>
      </w:r>
      <w:r w:rsidR="001E2617" w:rsidRPr="00C42604">
        <w:rPr>
          <w:rFonts w:ascii="Times New Roman" w:hAnsi="Times New Roman" w:cs="Times New Roman"/>
          <w:sz w:val="24"/>
          <w:szCs w:val="24"/>
        </w:rPr>
        <w:t>C</w:t>
      </w:r>
      <w:r w:rsidR="00FA3AEB" w:rsidRPr="00C42604">
        <w:rPr>
          <w:rFonts w:ascii="Times New Roman" w:hAnsi="Times New Roman" w:cs="Times New Roman"/>
          <w:sz w:val="24"/>
          <w:szCs w:val="24"/>
        </w:rPr>
        <w:t xml:space="preserve">lustering analysis </w:t>
      </w:r>
      <w:r w:rsidR="00072F4D" w:rsidRPr="00C42604">
        <w:rPr>
          <w:rFonts w:ascii="Times New Roman" w:hAnsi="Times New Roman" w:cs="Times New Roman"/>
          <w:sz w:val="24"/>
          <w:szCs w:val="24"/>
        </w:rPr>
        <w:t>was</w:t>
      </w:r>
      <w:r w:rsidR="00FA3AEB" w:rsidRPr="00C42604">
        <w:rPr>
          <w:rFonts w:ascii="Times New Roman" w:hAnsi="Times New Roman" w:cs="Times New Roman"/>
          <w:sz w:val="24"/>
          <w:szCs w:val="24"/>
        </w:rPr>
        <w:t xml:space="preserve"> used to derive velocity thresholds from</w:t>
      </w:r>
      <w:r w:rsidR="001A7006" w:rsidRPr="00C42604">
        <w:rPr>
          <w:rFonts w:ascii="Times New Roman" w:hAnsi="Times New Roman" w:cs="Times New Roman"/>
          <w:sz w:val="24"/>
          <w:szCs w:val="24"/>
        </w:rPr>
        <w:t xml:space="preserve"> competitive</w:t>
      </w:r>
      <w:r w:rsidR="00FA3AEB" w:rsidRPr="00C42604">
        <w:rPr>
          <w:rFonts w:ascii="Times New Roman" w:hAnsi="Times New Roman" w:cs="Times New Roman"/>
          <w:sz w:val="24"/>
          <w:szCs w:val="24"/>
        </w:rPr>
        <w:t xml:space="preserve"> match-play data of elite youth female soccer players</w:t>
      </w:r>
      <w:r w:rsidR="00673B37" w:rsidRPr="00C42604">
        <w:rPr>
          <w:rFonts w:ascii="Times New Roman" w:hAnsi="Times New Roman" w:cs="Times New Roman"/>
          <w:sz w:val="24"/>
          <w:szCs w:val="24"/>
        </w:rPr>
        <w:t xml:space="preserve"> from </w:t>
      </w:r>
      <w:r w:rsidR="002C710D" w:rsidRPr="00C42604">
        <w:rPr>
          <w:rFonts w:ascii="Times New Roman" w:hAnsi="Times New Roman" w:cs="Times New Roman"/>
          <w:sz w:val="24"/>
          <w:szCs w:val="24"/>
        </w:rPr>
        <w:t>multiple</w:t>
      </w:r>
      <w:r w:rsidR="00673B37" w:rsidRPr="00C42604">
        <w:rPr>
          <w:rFonts w:ascii="Times New Roman" w:hAnsi="Times New Roman" w:cs="Times New Roman"/>
          <w:sz w:val="24"/>
          <w:szCs w:val="24"/>
        </w:rPr>
        <w:t xml:space="preserve"> teams</w:t>
      </w:r>
      <w:r w:rsidR="00FA3AEB" w:rsidRPr="00C42604">
        <w:rPr>
          <w:rFonts w:ascii="Times New Roman" w:hAnsi="Times New Roman" w:cs="Times New Roman"/>
          <w:sz w:val="24"/>
          <w:szCs w:val="24"/>
        </w:rPr>
        <w:t>, as opposed to de</w:t>
      </w:r>
      <w:r w:rsidR="00C810C5" w:rsidRPr="00C42604">
        <w:rPr>
          <w:rFonts w:ascii="Times New Roman" w:hAnsi="Times New Roman" w:cs="Times New Roman"/>
          <w:sz w:val="24"/>
          <w:szCs w:val="24"/>
        </w:rPr>
        <w:t>riving thresholds</w:t>
      </w:r>
      <w:r w:rsidR="00BF16DB" w:rsidRPr="00C42604">
        <w:rPr>
          <w:rFonts w:ascii="Times New Roman" w:hAnsi="Times New Roman" w:cs="Times New Roman"/>
          <w:sz w:val="24"/>
          <w:szCs w:val="24"/>
        </w:rPr>
        <w:t xml:space="preserve"> from p</w:t>
      </w:r>
      <w:r w:rsidR="00FA3AEB" w:rsidRPr="00C42604">
        <w:rPr>
          <w:rFonts w:ascii="Times New Roman" w:hAnsi="Times New Roman" w:cs="Times New Roman"/>
          <w:sz w:val="24"/>
          <w:szCs w:val="24"/>
        </w:rPr>
        <w:t xml:space="preserve">hysical performance tests, or simply adjusting thresholds previously used within other populations </w:t>
      </w:r>
      <w:r w:rsidR="00D00070">
        <w:rPr>
          <w:rFonts w:ascii="Times New Roman" w:hAnsi="Times New Roman" w:cs="Times New Roman"/>
          <w:sz w:val="24"/>
          <w:szCs w:val="24"/>
        </w:rPr>
        <w:t xml:space="preserve">(e.g. </w:t>
      </w:r>
      <w:r w:rsidR="00FA3AEB" w:rsidRPr="00C42604">
        <w:rPr>
          <w:rFonts w:ascii="Times New Roman" w:hAnsi="Times New Roman" w:cs="Times New Roman"/>
          <w:sz w:val="24"/>
          <w:szCs w:val="24"/>
        </w:rPr>
        <w:t>senior or male youth players</w:t>
      </w:r>
      <w:r w:rsidR="00D00070">
        <w:rPr>
          <w:rFonts w:ascii="Times New Roman" w:hAnsi="Times New Roman" w:cs="Times New Roman"/>
          <w:sz w:val="24"/>
          <w:szCs w:val="24"/>
        </w:rPr>
        <w:t>)</w:t>
      </w:r>
      <w:r w:rsidR="00FA3AEB" w:rsidRPr="00C42604">
        <w:rPr>
          <w:rFonts w:ascii="Times New Roman" w:hAnsi="Times New Roman" w:cs="Times New Roman"/>
          <w:sz w:val="24"/>
          <w:szCs w:val="24"/>
        </w:rPr>
        <w:t xml:space="preserve">. </w:t>
      </w:r>
      <w:r w:rsidR="00601201" w:rsidRPr="00C42604">
        <w:rPr>
          <w:rFonts w:ascii="Times New Roman" w:hAnsi="Times New Roman" w:cs="Times New Roman"/>
          <w:sz w:val="24"/>
          <w:szCs w:val="24"/>
        </w:rPr>
        <w:t xml:space="preserve">A secondary </w:t>
      </w:r>
      <w:r w:rsidR="000F473B" w:rsidRPr="00C42604">
        <w:rPr>
          <w:rFonts w:ascii="Times New Roman" w:hAnsi="Times New Roman" w:cs="Times New Roman"/>
          <w:sz w:val="24"/>
          <w:szCs w:val="24"/>
        </w:rPr>
        <w:t xml:space="preserve">aim </w:t>
      </w:r>
      <w:r w:rsidR="008225A4" w:rsidRPr="00C42604">
        <w:rPr>
          <w:rFonts w:ascii="Times New Roman" w:hAnsi="Times New Roman" w:cs="Times New Roman"/>
          <w:sz w:val="24"/>
          <w:szCs w:val="24"/>
        </w:rPr>
        <w:t>was to explore</w:t>
      </w:r>
      <w:r w:rsidR="00FF439C" w:rsidRPr="00C42604">
        <w:rPr>
          <w:rFonts w:ascii="Times New Roman" w:hAnsi="Times New Roman" w:cs="Times New Roman"/>
          <w:sz w:val="24"/>
          <w:szCs w:val="24"/>
        </w:rPr>
        <w:t xml:space="preserve"> the influenc</w:t>
      </w:r>
      <w:r w:rsidR="00E1701E" w:rsidRPr="00C42604">
        <w:rPr>
          <w:rFonts w:ascii="Times New Roman" w:hAnsi="Times New Roman" w:cs="Times New Roman"/>
          <w:sz w:val="24"/>
          <w:szCs w:val="24"/>
        </w:rPr>
        <w:t xml:space="preserve">e of </w:t>
      </w:r>
      <w:r w:rsidR="00FF439C" w:rsidRPr="00C42604">
        <w:rPr>
          <w:rFonts w:ascii="Times New Roman" w:hAnsi="Times New Roman" w:cs="Times New Roman"/>
          <w:sz w:val="24"/>
          <w:szCs w:val="24"/>
        </w:rPr>
        <w:t xml:space="preserve">age-group, </w:t>
      </w:r>
      <w:r w:rsidR="005D61C5">
        <w:rPr>
          <w:rFonts w:ascii="Times New Roman" w:hAnsi="Times New Roman" w:cs="Times New Roman"/>
          <w:sz w:val="24"/>
          <w:szCs w:val="24"/>
        </w:rPr>
        <w:t xml:space="preserve">playing position, and match-play </w:t>
      </w:r>
      <w:r w:rsidR="00FF439C" w:rsidRPr="00C42604">
        <w:rPr>
          <w:rFonts w:ascii="Times New Roman" w:hAnsi="Times New Roman" w:cs="Times New Roman"/>
          <w:sz w:val="24"/>
          <w:szCs w:val="24"/>
        </w:rPr>
        <w:t>half</w:t>
      </w:r>
      <w:r w:rsidR="001B1C43" w:rsidRPr="00C42604">
        <w:rPr>
          <w:rFonts w:ascii="Times New Roman" w:hAnsi="Times New Roman" w:cs="Times New Roman"/>
          <w:sz w:val="24"/>
          <w:szCs w:val="24"/>
        </w:rPr>
        <w:t xml:space="preserve"> on velocity thresholds</w:t>
      </w:r>
      <w:r w:rsidR="004A47CA" w:rsidRPr="00C42604">
        <w:rPr>
          <w:rFonts w:ascii="Times New Roman" w:hAnsi="Times New Roman" w:cs="Times New Roman"/>
          <w:sz w:val="24"/>
          <w:szCs w:val="24"/>
        </w:rPr>
        <w:t xml:space="preserve">, to </w:t>
      </w:r>
      <w:r w:rsidR="00F940F5" w:rsidRPr="00C42604">
        <w:rPr>
          <w:rFonts w:ascii="Times New Roman" w:hAnsi="Times New Roman" w:cs="Times New Roman"/>
          <w:sz w:val="24"/>
          <w:szCs w:val="24"/>
        </w:rPr>
        <w:t xml:space="preserve">explore the influence of </w:t>
      </w:r>
      <w:r w:rsidR="001801CA" w:rsidRPr="00C42604">
        <w:rPr>
          <w:rFonts w:ascii="Times New Roman" w:hAnsi="Times New Roman" w:cs="Times New Roman"/>
          <w:sz w:val="24"/>
          <w:szCs w:val="24"/>
        </w:rPr>
        <w:t>workload profiles on velocity thresholds</w:t>
      </w:r>
      <w:r w:rsidR="00FB6168" w:rsidRPr="00C42604">
        <w:rPr>
          <w:rFonts w:ascii="Times New Roman" w:hAnsi="Times New Roman" w:cs="Times New Roman"/>
          <w:sz w:val="24"/>
          <w:szCs w:val="24"/>
        </w:rPr>
        <w:t xml:space="preserve">. The current study will provide researchers and practitioners with </w:t>
      </w:r>
      <w:r w:rsidR="00773FF0">
        <w:rPr>
          <w:rFonts w:ascii="Times New Roman" w:hAnsi="Times New Roman" w:cs="Times New Roman"/>
          <w:sz w:val="24"/>
          <w:szCs w:val="24"/>
        </w:rPr>
        <w:t>sex</w:t>
      </w:r>
      <w:r w:rsidR="00FB6168" w:rsidRPr="00C42604">
        <w:rPr>
          <w:rFonts w:ascii="Times New Roman" w:hAnsi="Times New Roman" w:cs="Times New Roman"/>
          <w:sz w:val="24"/>
          <w:szCs w:val="24"/>
        </w:rPr>
        <w:t xml:space="preserve">- and age-specific velocity thresholds to assist with quantification, categorisation and interpretation of match-play and training </w:t>
      </w:r>
      <w:r w:rsidR="004861A6" w:rsidRPr="00C42604">
        <w:rPr>
          <w:rFonts w:ascii="Times New Roman" w:hAnsi="Times New Roman" w:cs="Times New Roman"/>
          <w:sz w:val="24"/>
          <w:szCs w:val="24"/>
        </w:rPr>
        <w:t xml:space="preserve">physical </w:t>
      </w:r>
      <w:r w:rsidR="00FB6168" w:rsidRPr="00C42604">
        <w:rPr>
          <w:rFonts w:ascii="Times New Roman" w:hAnsi="Times New Roman" w:cs="Times New Roman"/>
          <w:sz w:val="24"/>
          <w:szCs w:val="24"/>
        </w:rPr>
        <w:t xml:space="preserve">characteristics </w:t>
      </w:r>
      <w:r w:rsidR="004861A6" w:rsidRPr="00C42604">
        <w:rPr>
          <w:rFonts w:ascii="Times New Roman" w:hAnsi="Times New Roman" w:cs="Times New Roman"/>
          <w:sz w:val="24"/>
          <w:szCs w:val="24"/>
        </w:rPr>
        <w:t>of</w:t>
      </w:r>
      <w:r w:rsidR="00FB6168" w:rsidRPr="00C42604">
        <w:rPr>
          <w:rFonts w:ascii="Times New Roman" w:hAnsi="Times New Roman" w:cs="Times New Roman"/>
          <w:sz w:val="24"/>
          <w:szCs w:val="24"/>
        </w:rPr>
        <w:t xml:space="preserve"> youth female soccer.</w:t>
      </w:r>
    </w:p>
    <w:p w14:paraId="3DC11756" w14:textId="4024031D" w:rsidR="00F01434" w:rsidRPr="00C42604" w:rsidRDefault="00F01434" w:rsidP="00C42604">
      <w:pPr>
        <w:pStyle w:val="NoSpacing"/>
        <w:rPr>
          <w:rFonts w:ascii="Times New Roman" w:hAnsi="Times New Roman" w:cs="Times New Roman"/>
          <w:sz w:val="24"/>
          <w:szCs w:val="24"/>
        </w:rPr>
      </w:pPr>
    </w:p>
    <w:p w14:paraId="5A44B81B" w14:textId="434C2F9D" w:rsidR="0012335C" w:rsidRPr="00C42604" w:rsidRDefault="00E70E59" w:rsidP="00C42604">
      <w:pPr>
        <w:spacing w:line="240" w:lineRule="auto"/>
        <w:rPr>
          <w:rFonts w:ascii="Times New Roman" w:hAnsi="Times New Roman" w:cs="Times New Roman"/>
          <w:b/>
          <w:sz w:val="24"/>
          <w:szCs w:val="24"/>
        </w:rPr>
      </w:pPr>
      <w:r w:rsidRPr="00C42604">
        <w:rPr>
          <w:rFonts w:ascii="Times New Roman" w:hAnsi="Times New Roman" w:cs="Times New Roman"/>
          <w:b/>
          <w:sz w:val="24"/>
          <w:szCs w:val="24"/>
        </w:rPr>
        <w:t>M</w:t>
      </w:r>
      <w:r w:rsidR="00F32522">
        <w:rPr>
          <w:rFonts w:ascii="Times New Roman" w:hAnsi="Times New Roman" w:cs="Times New Roman"/>
          <w:b/>
          <w:sz w:val="24"/>
          <w:szCs w:val="24"/>
        </w:rPr>
        <w:t>aterials and M</w:t>
      </w:r>
      <w:r w:rsidRPr="00C42604">
        <w:rPr>
          <w:rFonts w:ascii="Times New Roman" w:hAnsi="Times New Roman" w:cs="Times New Roman"/>
          <w:b/>
          <w:sz w:val="24"/>
          <w:szCs w:val="24"/>
        </w:rPr>
        <w:t>ethods</w:t>
      </w:r>
    </w:p>
    <w:p w14:paraId="1AB372AD" w14:textId="7526B360" w:rsidR="005F062E" w:rsidRPr="00C42604" w:rsidRDefault="008A4E9B" w:rsidP="00C42604">
      <w:pPr>
        <w:pStyle w:val="NoSpacing"/>
        <w:rPr>
          <w:rFonts w:ascii="Times New Roman" w:hAnsi="Times New Roman" w:cs="Times New Roman"/>
          <w:i/>
          <w:sz w:val="24"/>
          <w:szCs w:val="24"/>
        </w:rPr>
      </w:pPr>
      <w:r w:rsidRPr="00C42604">
        <w:rPr>
          <w:rFonts w:ascii="Times New Roman" w:hAnsi="Times New Roman" w:cs="Times New Roman"/>
          <w:i/>
          <w:sz w:val="24"/>
          <w:szCs w:val="24"/>
        </w:rPr>
        <w:t>Participants</w:t>
      </w:r>
    </w:p>
    <w:p w14:paraId="68BC5C5D" w14:textId="77777777" w:rsidR="003D1843" w:rsidRPr="00C42604" w:rsidRDefault="003D1843" w:rsidP="00C42604">
      <w:pPr>
        <w:pStyle w:val="NoSpacing"/>
        <w:rPr>
          <w:rFonts w:ascii="Times New Roman" w:hAnsi="Times New Roman" w:cs="Times New Roman"/>
          <w:i/>
          <w:sz w:val="24"/>
          <w:szCs w:val="24"/>
        </w:rPr>
      </w:pPr>
    </w:p>
    <w:p w14:paraId="66DFCCC5" w14:textId="63822BFC" w:rsidR="008A4E9B" w:rsidRPr="00C42604" w:rsidRDefault="00072F4D"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Two hundred and one e</w:t>
      </w:r>
      <w:r w:rsidR="00480EC1" w:rsidRPr="00C42604">
        <w:rPr>
          <w:rFonts w:ascii="Times New Roman" w:hAnsi="Times New Roman" w:cs="Times New Roman"/>
          <w:sz w:val="24"/>
          <w:szCs w:val="24"/>
        </w:rPr>
        <w:t xml:space="preserve">lite </w:t>
      </w:r>
      <w:r w:rsidR="008A4E9B" w:rsidRPr="00C42604">
        <w:rPr>
          <w:rFonts w:ascii="Times New Roman" w:hAnsi="Times New Roman" w:cs="Times New Roman"/>
          <w:sz w:val="24"/>
          <w:szCs w:val="24"/>
        </w:rPr>
        <w:t>youth female soccer players</w:t>
      </w:r>
      <w:r w:rsidRPr="00C42604">
        <w:rPr>
          <w:rFonts w:ascii="Times New Roman" w:hAnsi="Times New Roman" w:cs="Times New Roman"/>
          <w:sz w:val="24"/>
          <w:szCs w:val="24"/>
        </w:rPr>
        <w:t>, r</w:t>
      </w:r>
      <w:r w:rsidR="008A4E9B" w:rsidRPr="00C42604">
        <w:rPr>
          <w:rFonts w:ascii="Times New Roman" w:hAnsi="Times New Roman" w:cs="Times New Roman"/>
          <w:sz w:val="24"/>
          <w:szCs w:val="24"/>
        </w:rPr>
        <w:t>epresenting 6 R</w:t>
      </w:r>
      <w:r w:rsidR="00A07D5A" w:rsidRPr="00C42604">
        <w:rPr>
          <w:rFonts w:ascii="Times New Roman" w:hAnsi="Times New Roman" w:cs="Times New Roman"/>
          <w:sz w:val="24"/>
          <w:szCs w:val="24"/>
        </w:rPr>
        <w:t xml:space="preserve">egional </w:t>
      </w:r>
      <w:r w:rsidR="008A4E9B" w:rsidRPr="00C42604">
        <w:rPr>
          <w:rFonts w:ascii="Times New Roman" w:hAnsi="Times New Roman" w:cs="Times New Roman"/>
          <w:sz w:val="24"/>
          <w:szCs w:val="24"/>
        </w:rPr>
        <w:t>T</w:t>
      </w:r>
      <w:r w:rsidR="00A07D5A" w:rsidRPr="00C42604">
        <w:rPr>
          <w:rFonts w:ascii="Times New Roman" w:hAnsi="Times New Roman" w:cs="Times New Roman"/>
          <w:sz w:val="24"/>
          <w:szCs w:val="24"/>
        </w:rPr>
        <w:t xml:space="preserve">alent </w:t>
      </w:r>
      <w:r w:rsidR="008A4E9B" w:rsidRPr="00C42604">
        <w:rPr>
          <w:rFonts w:ascii="Times New Roman" w:hAnsi="Times New Roman" w:cs="Times New Roman"/>
          <w:sz w:val="24"/>
          <w:szCs w:val="24"/>
        </w:rPr>
        <w:t>C</w:t>
      </w:r>
      <w:r w:rsidR="00A07D5A" w:rsidRPr="00C42604">
        <w:rPr>
          <w:rFonts w:ascii="Times New Roman" w:hAnsi="Times New Roman" w:cs="Times New Roman"/>
          <w:sz w:val="24"/>
          <w:szCs w:val="24"/>
        </w:rPr>
        <w:t>entre</w:t>
      </w:r>
      <w:r w:rsidR="008A4E9B" w:rsidRPr="00C42604">
        <w:rPr>
          <w:rFonts w:ascii="Times New Roman" w:hAnsi="Times New Roman" w:cs="Times New Roman"/>
          <w:sz w:val="24"/>
          <w:szCs w:val="24"/>
        </w:rPr>
        <w:t>s</w:t>
      </w:r>
      <w:r w:rsidR="00A07D5A" w:rsidRPr="00C42604">
        <w:rPr>
          <w:rFonts w:ascii="Times New Roman" w:hAnsi="Times New Roman" w:cs="Times New Roman"/>
          <w:sz w:val="24"/>
          <w:szCs w:val="24"/>
        </w:rPr>
        <w:t xml:space="preserve"> (RTCs)</w:t>
      </w:r>
      <w:r w:rsidRPr="00C42604">
        <w:rPr>
          <w:rFonts w:ascii="Times New Roman" w:hAnsi="Times New Roman" w:cs="Times New Roman"/>
          <w:sz w:val="24"/>
          <w:szCs w:val="24"/>
        </w:rPr>
        <w:t xml:space="preserve"> in England</w:t>
      </w:r>
      <w:r w:rsidR="008A4E9B" w:rsidRPr="00C42604">
        <w:rPr>
          <w:rFonts w:ascii="Times New Roman" w:hAnsi="Times New Roman" w:cs="Times New Roman"/>
          <w:sz w:val="24"/>
          <w:szCs w:val="24"/>
        </w:rPr>
        <w:t xml:space="preserve">, </w:t>
      </w:r>
      <w:r w:rsidR="00D853FD" w:rsidRPr="00C42604">
        <w:rPr>
          <w:rFonts w:ascii="Times New Roman" w:hAnsi="Times New Roman" w:cs="Times New Roman"/>
          <w:sz w:val="24"/>
          <w:szCs w:val="24"/>
        </w:rPr>
        <w:t>at</w:t>
      </w:r>
      <w:r w:rsidR="008A4E9B" w:rsidRPr="00C42604">
        <w:rPr>
          <w:rFonts w:ascii="Times New Roman" w:hAnsi="Times New Roman" w:cs="Times New Roman"/>
          <w:sz w:val="24"/>
          <w:szCs w:val="24"/>
        </w:rPr>
        <w:t xml:space="preserve"> either U14 (n=93; 12.9 </w:t>
      </w:r>
      <w:r w:rsidR="00693308" w:rsidRPr="00C42604">
        <w:rPr>
          <w:rFonts w:ascii="Times New Roman" w:hAnsi="Times New Roman" w:cs="Times New Roman"/>
          <w:sz w:val="24"/>
          <w:szCs w:val="24"/>
        </w:rPr>
        <w:t xml:space="preserve">±0.7 </w:t>
      </w:r>
      <w:r w:rsidR="008A4E9B" w:rsidRPr="00C42604">
        <w:rPr>
          <w:rFonts w:ascii="Times New Roman" w:hAnsi="Times New Roman" w:cs="Times New Roman"/>
          <w:sz w:val="24"/>
          <w:szCs w:val="24"/>
        </w:rPr>
        <w:t>years, 1</w:t>
      </w:r>
      <w:r w:rsidR="00E83BA0">
        <w:rPr>
          <w:rFonts w:ascii="Times New Roman" w:hAnsi="Times New Roman" w:cs="Times New Roman"/>
          <w:sz w:val="24"/>
          <w:szCs w:val="24"/>
        </w:rPr>
        <w:t>.59</w:t>
      </w:r>
      <w:r w:rsidR="008A4E9B" w:rsidRPr="00C42604">
        <w:rPr>
          <w:rFonts w:ascii="Times New Roman" w:hAnsi="Times New Roman" w:cs="Times New Roman"/>
          <w:sz w:val="24"/>
          <w:szCs w:val="24"/>
        </w:rPr>
        <w:t xml:space="preserve"> ±</w:t>
      </w:r>
      <w:r w:rsidR="00E83BA0">
        <w:rPr>
          <w:rFonts w:ascii="Times New Roman" w:hAnsi="Times New Roman" w:cs="Times New Roman"/>
          <w:sz w:val="24"/>
          <w:szCs w:val="24"/>
        </w:rPr>
        <w:t>0.06</w:t>
      </w:r>
      <w:r w:rsidR="00693308" w:rsidRPr="00C42604">
        <w:rPr>
          <w:rFonts w:ascii="Times New Roman" w:hAnsi="Times New Roman" w:cs="Times New Roman"/>
          <w:sz w:val="24"/>
          <w:szCs w:val="24"/>
        </w:rPr>
        <w:t xml:space="preserve"> </w:t>
      </w:r>
      <w:r w:rsidR="008A4E9B" w:rsidRPr="00C42604">
        <w:rPr>
          <w:rFonts w:ascii="Times New Roman" w:hAnsi="Times New Roman" w:cs="Times New Roman"/>
          <w:sz w:val="24"/>
          <w:szCs w:val="24"/>
        </w:rPr>
        <w:t>m</w:t>
      </w:r>
      <w:r w:rsidR="00693308" w:rsidRPr="00C42604">
        <w:rPr>
          <w:rFonts w:ascii="Times New Roman" w:hAnsi="Times New Roman" w:cs="Times New Roman"/>
          <w:sz w:val="24"/>
          <w:szCs w:val="24"/>
        </w:rPr>
        <w:t>,</w:t>
      </w:r>
      <w:r w:rsidR="008A4E9B" w:rsidRPr="00C42604">
        <w:rPr>
          <w:rFonts w:ascii="Times New Roman" w:hAnsi="Times New Roman" w:cs="Times New Roman"/>
          <w:sz w:val="24"/>
          <w:szCs w:val="24"/>
        </w:rPr>
        <w:t xml:space="preserve"> 48.5 ±</w:t>
      </w:r>
      <w:r w:rsidR="00693308" w:rsidRPr="00C42604">
        <w:rPr>
          <w:rFonts w:ascii="Times New Roman" w:hAnsi="Times New Roman" w:cs="Times New Roman"/>
          <w:sz w:val="24"/>
          <w:szCs w:val="24"/>
        </w:rPr>
        <w:t xml:space="preserve"> </w:t>
      </w:r>
      <w:r w:rsidR="008A4E9B" w:rsidRPr="00C42604">
        <w:rPr>
          <w:rFonts w:ascii="Times New Roman" w:hAnsi="Times New Roman" w:cs="Times New Roman"/>
          <w:sz w:val="24"/>
          <w:szCs w:val="24"/>
        </w:rPr>
        <w:t>8.9</w:t>
      </w:r>
      <w:r w:rsidR="00693308" w:rsidRPr="00C42604">
        <w:rPr>
          <w:rFonts w:ascii="Times New Roman" w:hAnsi="Times New Roman" w:cs="Times New Roman"/>
          <w:sz w:val="24"/>
          <w:szCs w:val="24"/>
        </w:rPr>
        <w:t xml:space="preserve"> </w:t>
      </w:r>
      <w:r w:rsidR="008A4E9B" w:rsidRPr="00C42604">
        <w:rPr>
          <w:rFonts w:ascii="Times New Roman" w:hAnsi="Times New Roman" w:cs="Times New Roman"/>
          <w:sz w:val="24"/>
          <w:szCs w:val="24"/>
        </w:rPr>
        <w:t xml:space="preserve">kg) or U16 (n=108; </w:t>
      </w:r>
      <w:r w:rsidR="00693308" w:rsidRPr="00C42604">
        <w:rPr>
          <w:rFonts w:ascii="Times New Roman" w:hAnsi="Times New Roman" w:cs="Times New Roman"/>
          <w:sz w:val="24"/>
          <w:szCs w:val="24"/>
        </w:rPr>
        <w:t xml:space="preserve">15.0 ±0.6 years, </w:t>
      </w:r>
      <w:r w:rsidR="008A4E9B" w:rsidRPr="00C42604">
        <w:rPr>
          <w:rFonts w:ascii="Times New Roman" w:hAnsi="Times New Roman" w:cs="Times New Roman"/>
          <w:sz w:val="24"/>
          <w:szCs w:val="24"/>
        </w:rPr>
        <w:t>1</w:t>
      </w:r>
      <w:r w:rsidR="00E83BA0">
        <w:rPr>
          <w:rFonts w:ascii="Times New Roman" w:hAnsi="Times New Roman" w:cs="Times New Roman"/>
          <w:sz w:val="24"/>
          <w:szCs w:val="24"/>
        </w:rPr>
        <w:t>.62</w:t>
      </w:r>
      <w:r w:rsidR="008A4E9B" w:rsidRPr="00C42604">
        <w:rPr>
          <w:rFonts w:ascii="Times New Roman" w:hAnsi="Times New Roman" w:cs="Times New Roman"/>
          <w:sz w:val="24"/>
          <w:szCs w:val="24"/>
        </w:rPr>
        <w:t xml:space="preserve"> ±</w:t>
      </w:r>
      <w:r w:rsidR="00E83BA0">
        <w:rPr>
          <w:rFonts w:ascii="Times New Roman" w:hAnsi="Times New Roman" w:cs="Times New Roman"/>
          <w:sz w:val="24"/>
          <w:szCs w:val="24"/>
        </w:rPr>
        <w:t>0.06</w:t>
      </w:r>
      <w:r w:rsidR="00693308" w:rsidRPr="00C42604">
        <w:rPr>
          <w:rFonts w:ascii="Times New Roman" w:hAnsi="Times New Roman" w:cs="Times New Roman"/>
          <w:sz w:val="24"/>
          <w:szCs w:val="24"/>
        </w:rPr>
        <w:t xml:space="preserve"> </w:t>
      </w:r>
      <w:r w:rsidR="008A4E9B" w:rsidRPr="00C42604">
        <w:rPr>
          <w:rFonts w:ascii="Times New Roman" w:hAnsi="Times New Roman" w:cs="Times New Roman"/>
          <w:sz w:val="24"/>
          <w:szCs w:val="24"/>
        </w:rPr>
        <w:t>m; 56.1 ±6.4</w:t>
      </w:r>
      <w:r w:rsidR="00693308" w:rsidRPr="00C42604">
        <w:rPr>
          <w:rFonts w:ascii="Times New Roman" w:hAnsi="Times New Roman" w:cs="Times New Roman"/>
          <w:sz w:val="24"/>
          <w:szCs w:val="24"/>
        </w:rPr>
        <w:t xml:space="preserve"> </w:t>
      </w:r>
      <w:r w:rsidR="008A4E9B" w:rsidRPr="00C42604">
        <w:rPr>
          <w:rFonts w:ascii="Times New Roman" w:hAnsi="Times New Roman" w:cs="Times New Roman"/>
          <w:sz w:val="24"/>
          <w:szCs w:val="24"/>
        </w:rPr>
        <w:t>kg) age-groups</w:t>
      </w:r>
      <w:r w:rsidR="00D655FC" w:rsidRPr="00C42604">
        <w:rPr>
          <w:rFonts w:ascii="Times New Roman" w:hAnsi="Times New Roman" w:cs="Times New Roman"/>
          <w:sz w:val="24"/>
          <w:szCs w:val="24"/>
        </w:rPr>
        <w:t>,</w:t>
      </w:r>
      <w:r w:rsidR="008A4E9B" w:rsidRPr="00C42604">
        <w:rPr>
          <w:rFonts w:ascii="Times New Roman" w:hAnsi="Times New Roman" w:cs="Times New Roman"/>
          <w:sz w:val="24"/>
          <w:szCs w:val="24"/>
        </w:rPr>
        <w:t xml:space="preserve"> partici</w:t>
      </w:r>
      <w:r w:rsidR="008017A5" w:rsidRPr="00C42604">
        <w:rPr>
          <w:rFonts w:ascii="Times New Roman" w:hAnsi="Times New Roman" w:cs="Times New Roman"/>
          <w:sz w:val="24"/>
          <w:szCs w:val="24"/>
        </w:rPr>
        <w:t>pated in this</w:t>
      </w:r>
      <w:r w:rsidR="008A4E9B" w:rsidRPr="00C42604">
        <w:rPr>
          <w:rFonts w:ascii="Times New Roman" w:hAnsi="Times New Roman" w:cs="Times New Roman"/>
          <w:sz w:val="24"/>
          <w:szCs w:val="24"/>
        </w:rPr>
        <w:t xml:space="preserve"> study.</w:t>
      </w:r>
      <w:r w:rsidR="007A51EC" w:rsidRPr="00C42604">
        <w:rPr>
          <w:rFonts w:ascii="Times New Roman" w:hAnsi="Times New Roman" w:cs="Times New Roman"/>
          <w:sz w:val="24"/>
          <w:szCs w:val="24"/>
        </w:rPr>
        <w:t xml:space="preserve"> </w:t>
      </w:r>
      <w:r w:rsidR="008A4E9B" w:rsidRPr="00C42604">
        <w:rPr>
          <w:rFonts w:ascii="Times New Roman" w:hAnsi="Times New Roman" w:cs="Times New Roman"/>
          <w:sz w:val="24"/>
          <w:szCs w:val="24"/>
        </w:rPr>
        <w:t>RTCs are the highest standard of domestic yout</w:t>
      </w:r>
      <w:r w:rsidR="00572673" w:rsidRPr="00C42604">
        <w:rPr>
          <w:rFonts w:ascii="Times New Roman" w:hAnsi="Times New Roman" w:cs="Times New Roman"/>
          <w:sz w:val="24"/>
          <w:szCs w:val="24"/>
        </w:rPr>
        <w:t>h female soccer in England</w:t>
      </w:r>
      <w:r w:rsidR="0019388D" w:rsidRPr="00C42604">
        <w:rPr>
          <w:rFonts w:ascii="Times New Roman" w:hAnsi="Times New Roman" w:cs="Times New Roman"/>
          <w:sz w:val="24"/>
          <w:szCs w:val="24"/>
        </w:rPr>
        <w:t xml:space="preserve">, </w:t>
      </w:r>
      <w:r w:rsidR="00F940F5" w:rsidRPr="00C42604">
        <w:rPr>
          <w:rFonts w:ascii="Times New Roman" w:hAnsi="Times New Roman" w:cs="Times New Roman"/>
          <w:sz w:val="24"/>
          <w:szCs w:val="24"/>
        </w:rPr>
        <w:t>therefore</w:t>
      </w:r>
      <w:r w:rsidR="0019388D" w:rsidRPr="00C42604">
        <w:rPr>
          <w:rFonts w:ascii="Times New Roman" w:hAnsi="Times New Roman" w:cs="Times New Roman"/>
          <w:sz w:val="24"/>
          <w:szCs w:val="24"/>
        </w:rPr>
        <w:t xml:space="preserve"> participants were considered elite</w:t>
      </w:r>
      <w:r w:rsidR="008A4E9B" w:rsidRPr="00C42604">
        <w:rPr>
          <w:rFonts w:ascii="Times New Roman" w:hAnsi="Times New Roman" w:cs="Times New Roman"/>
          <w:sz w:val="24"/>
          <w:szCs w:val="24"/>
        </w:rPr>
        <w:t xml:space="preserve">. </w:t>
      </w:r>
      <w:r w:rsidR="001C556A" w:rsidRPr="00C42604">
        <w:rPr>
          <w:rFonts w:ascii="Times New Roman" w:hAnsi="Times New Roman" w:cs="Times New Roman"/>
          <w:sz w:val="24"/>
          <w:szCs w:val="24"/>
        </w:rPr>
        <w:t>Both U14 and U16 are standard</w:t>
      </w:r>
      <w:r w:rsidR="00DD09E8" w:rsidRPr="00C42604">
        <w:rPr>
          <w:rFonts w:ascii="Times New Roman" w:hAnsi="Times New Roman" w:cs="Times New Roman"/>
          <w:sz w:val="24"/>
          <w:szCs w:val="24"/>
        </w:rPr>
        <w:t xml:space="preserve"> </w:t>
      </w:r>
      <w:r w:rsidR="001C556A" w:rsidRPr="00C42604">
        <w:rPr>
          <w:rFonts w:ascii="Times New Roman" w:hAnsi="Times New Roman" w:cs="Times New Roman"/>
          <w:sz w:val="24"/>
          <w:szCs w:val="24"/>
        </w:rPr>
        <w:t>age-groups within RTC</w:t>
      </w:r>
      <w:r w:rsidR="00DD09E8" w:rsidRPr="00C42604">
        <w:rPr>
          <w:rFonts w:ascii="Times New Roman" w:hAnsi="Times New Roman" w:cs="Times New Roman"/>
          <w:sz w:val="24"/>
          <w:szCs w:val="24"/>
        </w:rPr>
        <w:t xml:space="preserve"> competitions</w:t>
      </w:r>
      <w:r w:rsidR="008110BC" w:rsidRPr="00C42604">
        <w:rPr>
          <w:rFonts w:ascii="Times New Roman" w:hAnsi="Times New Roman" w:cs="Times New Roman"/>
          <w:sz w:val="24"/>
          <w:szCs w:val="24"/>
        </w:rPr>
        <w:t xml:space="preserve"> </w:t>
      </w:r>
      <w:r w:rsidR="00955988" w:rsidRPr="00C42604">
        <w:rPr>
          <w:rFonts w:ascii="Times New Roman" w:hAnsi="Times New Roman" w:cs="Times New Roman"/>
          <w:sz w:val="24"/>
          <w:szCs w:val="24"/>
        </w:rPr>
        <w:t>and</w:t>
      </w:r>
      <w:r w:rsidR="001C556A" w:rsidRPr="00C42604">
        <w:rPr>
          <w:rFonts w:ascii="Times New Roman" w:hAnsi="Times New Roman" w:cs="Times New Roman"/>
          <w:sz w:val="24"/>
          <w:szCs w:val="24"/>
        </w:rPr>
        <w:t xml:space="preserve"> </w:t>
      </w:r>
      <w:r w:rsidR="008110BC" w:rsidRPr="00C42604">
        <w:rPr>
          <w:rFonts w:ascii="Times New Roman" w:hAnsi="Times New Roman" w:cs="Times New Roman"/>
          <w:sz w:val="24"/>
          <w:szCs w:val="24"/>
        </w:rPr>
        <w:t xml:space="preserve">are </w:t>
      </w:r>
      <w:r w:rsidR="001C556A" w:rsidRPr="00C42604">
        <w:rPr>
          <w:rFonts w:ascii="Times New Roman" w:hAnsi="Times New Roman" w:cs="Times New Roman"/>
          <w:sz w:val="24"/>
          <w:szCs w:val="24"/>
        </w:rPr>
        <w:t xml:space="preserve">determined by chronological age. </w:t>
      </w:r>
      <w:r w:rsidR="008A4E9B" w:rsidRPr="00C42604">
        <w:rPr>
          <w:rFonts w:ascii="Times New Roman" w:hAnsi="Times New Roman" w:cs="Times New Roman"/>
          <w:sz w:val="24"/>
          <w:szCs w:val="24"/>
        </w:rPr>
        <w:t xml:space="preserve">The study received </w:t>
      </w:r>
      <w:r w:rsidR="00CB2933" w:rsidRPr="00C42604">
        <w:rPr>
          <w:rFonts w:ascii="Times New Roman" w:hAnsi="Times New Roman" w:cs="Times New Roman"/>
          <w:sz w:val="24"/>
          <w:szCs w:val="24"/>
        </w:rPr>
        <w:t>ethical approval</w:t>
      </w:r>
      <w:r w:rsidR="00AC3AC6">
        <w:rPr>
          <w:rFonts w:ascii="Times New Roman" w:hAnsi="Times New Roman" w:cs="Times New Roman"/>
          <w:sz w:val="24"/>
          <w:szCs w:val="24"/>
        </w:rPr>
        <w:t xml:space="preserve"> </w:t>
      </w:r>
      <w:r w:rsidR="00ED5139">
        <w:rPr>
          <w:rFonts w:ascii="Times New Roman" w:hAnsi="Times New Roman" w:cs="Times New Roman"/>
          <w:sz w:val="24"/>
          <w:szCs w:val="24"/>
        </w:rPr>
        <w:t xml:space="preserve">from </w:t>
      </w:r>
      <w:r w:rsidR="00ED5139" w:rsidRPr="00ED5139">
        <w:rPr>
          <w:rFonts w:ascii="Times New Roman" w:hAnsi="Times New Roman" w:cs="Times New Roman"/>
          <w:sz w:val="24"/>
          <w:szCs w:val="24"/>
        </w:rPr>
        <w:t>Leeds Beckett University</w:t>
      </w:r>
      <w:r w:rsidR="00ED5139">
        <w:rPr>
          <w:rFonts w:ascii="Times New Roman" w:hAnsi="Times New Roman" w:cs="Times New Roman"/>
          <w:sz w:val="24"/>
          <w:szCs w:val="24"/>
        </w:rPr>
        <w:t xml:space="preserve"> Ethics Committee </w:t>
      </w:r>
      <w:r w:rsidR="00AC3AC6">
        <w:rPr>
          <w:rFonts w:ascii="Times New Roman" w:hAnsi="Times New Roman" w:cs="Times New Roman"/>
          <w:sz w:val="24"/>
          <w:szCs w:val="24"/>
        </w:rPr>
        <w:t>(62064)</w:t>
      </w:r>
      <w:r w:rsidR="00CB2933" w:rsidRPr="00C42604">
        <w:rPr>
          <w:rFonts w:ascii="Times New Roman" w:hAnsi="Times New Roman" w:cs="Times New Roman"/>
          <w:sz w:val="24"/>
          <w:szCs w:val="24"/>
        </w:rPr>
        <w:t>. A</w:t>
      </w:r>
      <w:r w:rsidR="008A4E9B" w:rsidRPr="00C42604">
        <w:rPr>
          <w:rFonts w:ascii="Times New Roman" w:hAnsi="Times New Roman" w:cs="Times New Roman"/>
          <w:sz w:val="24"/>
          <w:szCs w:val="24"/>
        </w:rPr>
        <w:t xml:space="preserve">ll players (and parents/guardians) provided informed </w:t>
      </w:r>
      <w:r w:rsidR="001C556A" w:rsidRPr="00C42604">
        <w:rPr>
          <w:rFonts w:ascii="Times New Roman" w:hAnsi="Times New Roman" w:cs="Times New Roman"/>
          <w:sz w:val="24"/>
          <w:szCs w:val="24"/>
        </w:rPr>
        <w:t>consent prior to participation within this study.</w:t>
      </w:r>
    </w:p>
    <w:p w14:paraId="75C9FAC6" w14:textId="77777777" w:rsidR="003E1121" w:rsidRPr="00C42604" w:rsidRDefault="003E1121" w:rsidP="00C42604">
      <w:pPr>
        <w:pStyle w:val="NoSpacing"/>
        <w:rPr>
          <w:rFonts w:ascii="Times New Roman" w:hAnsi="Times New Roman" w:cs="Times New Roman"/>
          <w:sz w:val="24"/>
          <w:szCs w:val="24"/>
        </w:rPr>
      </w:pPr>
    </w:p>
    <w:p w14:paraId="0293D495" w14:textId="51B3ADFD" w:rsidR="00DB4260" w:rsidRPr="00C42604" w:rsidRDefault="008809ED" w:rsidP="00C42604">
      <w:pPr>
        <w:pStyle w:val="NoSpacing"/>
        <w:rPr>
          <w:rFonts w:ascii="Times New Roman" w:hAnsi="Times New Roman" w:cs="Times New Roman"/>
          <w:i/>
          <w:sz w:val="24"/>
          <w:szCs w:val="24"/>
        </w:rPr>
      </w:pPr>
      <w:r w:rsidRPr="00C42604">
        <w:rPr>
          <w:rFonts w:ascii="Times New Roman" w:hAnsi="Times New Roman" w:cs="Times New Roman"/>
          <w:i/>
          <w:sz w:val="24"/>
          <w:szCs w:val="24"/>
        </w:rPr>
        <w:t>Methodology</w:t>
      </w:r>
    </w:p>
    <w:p w14:paraId="60AAE895" w14:textId="77777777" w:rsidR="003D1843" w:rsidRPr="00C42604" w:rsidRDefault="003D1843" w:rsidP="00C42604">
      <w:pPr>
        <w:pStyle w:val="NoSpacing"/>
        <w:rPr>
          <w:rFonts w:ascii="Times New Roman" w:hAnsi="Times New Roman" w:cs="Times New Roman"/>
          <w:sz w:val="24"/>
          <w:szCs w:val="24"/>
        </w:rPr>
      </w:pPr>
    </w:p>
    <w:p w14:paraId="509174A4" w14:textId="1D304A9B" w:rsidR="00FA67B7" w:rsidRPr="00C42604" w:rsidRDefault="00956C95"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During the 2018-19 and 2019-20 seasons, data was collected across 50 competitive matches (U14</w:t>
      </w:r>
      <w:r w:rsidR="004861A6" w:rsidRPr="00C42604">
        <w:rPr>
          <w:rFonts w:ascii="Times New Roman" w:hAnsi="Times New Roman" w:cs="Times New Roman"/>
          <w:sz w:val="24"/>
          <w:szCs w:val="24"/>
        </w:rPr>
        <w:t>:</w:t>
      </w:r>
      <w:r w:rsidRPr="00C42604">
        <w:rPr>
          <w:rFonts w:ascii="Times New Roman" w:hAnsi="Times New Roman" w:cs="Times New Roman"/>
          <w:sz w:val="24"/>
          <w:szCs w:val="24"/>
        </w:rPr>
        <w:t xml:space="preserve"> n=26, U16</w:t>
      </w:r>
      <w:r w:rsidR="004861A6" w:rsidRPr="00C42604">
        <w:rPr>
          <w:rFonts w:ascii="Times New Roman" w:hAnsi="Times New Roman" w:cs="Times New Roman"/>
          <w:sz w:val="24"/>
          <w:szCs w:val="24"/>
        </w:rPr>
        <w:t>:</w:t>
      </w:r>
      <w:r w:rsidRPr="00C42604">
        <w:rPr>
          <w:rFonts w:ascii="Times New Roman" w:hAnsi="Times New Roman" w:cs="Times New Roman"/>
          <w:sz w:val="24"/>
          <w:szCs w:val="24"/>
        </w:rPr>
        <w:t xml:space="preserve"> n=24) </w:t>
      </w:r>
      <w:r w:rsidR="001620B8" w:rsidRPr="00C42604">
        <w:rPr>
          <w:rFonts w:ascii="Times New Roman" w:hAnsi="Times New Roman" w:cs="Times New Roman"/>
          <w:sz w:val="24"/>
          <w:szCs w:val="24"/>
        </w:rPr>
        <w:t>in The Football Association’s Girls’ England</w:t>
      </w:r>
      <w:r w:rsidR="00CD5D27" w:rsidRPr="00C42604">
        <w:rPr>
          <w:rFonts w:ascii="Times New Roman" w:hAnsi="Times New Roman" w:cs="Times New Roman"/>
          <w:sz w:val="24"/>
          <w:szCs w:val="24"/>
        </w:rPr>
        <w:t xml:space="preserve"> Talent Pathway League. Match duration differed between age-groups (U14: 35-minute halves; U16: 40-minute halves), and subsequent observed match duration was 77:03 ±</w:t>
      </w:r>
      <w:r w:rsidR="00D8402B" w:rsidRPr="00C42604">
        <w:rPr>
          <w:rFonts w:ascii="Times New Roman" w:hAnsi="Times New Roman" w:cs="Times New Roman"/>
          <w:sz w:val="24"/>
          <w:szCs w:val="24"/>
        </w:rPr>
        <w:t>5:02 min at U14, and 82:56 ±</w:t>
      </w:r>
      <w:r w:rsidR="00CD5D27" w:rsidRPr="00C42604">
        <w:rPr>
          <w:rFonts w:ascii="Times New Roman" w:hAnsi="Times New Roman" w:cs="Times New Roman"/>
          <w:sz w:val="24"/>
          <w:szCs w:val="24"/>
        </w:rPr>
        <w:t>3:16 min at U16. Pitch dimensions also varied between age-g</w:t>
      </w:r>
      <w:r w:rsidR="000909A5" w:rsidRPr="00C42604">
        <w:rPr>
          <w:rFonts w:ascii="Times New Roman" w:hAnsi="Times New Roman" w:cs="Times New Roman"/>
          <w:sz w:val="24"/>
          <w:szCs w:val="24"/>
        </w:rPr>
        <w:t>roups (U14: 75x45m; U16: 91x</w:t>
      </w:r>
      <w:r w:rsidR="00CD5D27" w:rsidRPr="00C42604">
        <w:rPr>
          <w:rFonts w:ascii="Times New Roman" w:hAnsi="Times New Roman" w:cs="Times New Roman"/>
          <w:sz w:val="24"/>
          <w:szCs w:val="24"/>
        </w:rPr>
        <w:t xml:space="preserve">56 m). </w:t>
      </w:r>
      <w:r w:rsidR="00371EC5" w:rsidRPr="00C42604">
        <w:rPr>
          <w:rFonts w:ascii="Times New Roman" w:hAnsi="Times New Roman" w:cs="Times New Roman"/>
          <w:sz w:val="24"/>
          <w:szCs w:val="24"/>
        </w:rPr>
        <w:t>M</w:t>
      </w:r>
      <w:r w:rsidR="00CD5D27" w:rsidRPr="00C42604">
        <w:rPr>
          <w:rFonts w:ascii="Times New Roman" w:hAnsi="Times New Roman" w:cs="Times New Roman"/>
          <w:sz w:val="24"/>
          <w:szCs w:val="24"/>
        </w:rPr>
        <w:t xml:space="preserve">atch characteristics included; </w:t>
      </w:r>
      <w:r w:rsidR="000909A5" w:rsidRPr="00C42604">
        <w:rPr>
          <w:rFonts w:ascii="Times New Roman" w:hAnsi="Times New Roman" w:cs="Times New Roman"/>
          <w:sz w:val="24"/>
          <w:szCs w:val="24"/>
        </w:rPr>
        <w:t>match outcome (win n=17; draw n=12, loss n=</w:t>
      </w:r>
      <w:r w:rsidR="00D00194" w:rsidRPr="00C42604">
        <w:rPr>
          <w:rFonts w:ascii="Times New Roman" w:hAnsi="Times New Roman" w:cs="Times New Roman"/>
          <w:sz w:val="24"/>
          <w:szCs w:val="24"/>
        </w:rPr>
        <w:t xml:space="preserve">21), </w:t>
      </w:r>
      <w:r w:rsidR="000909A5" w:rsidRPr="00C42604">
        <w:rPr>
          <w:rFonts w:ascii="Times New Roman" w:hAnsi="Times New Roman" w:cs="Times New Roman"/>
          <w:sz w:val="24"/>
          <w:szCs w:val="24"/>
        </w:rPr>
        <w:t>match location (home n=28; away n=</w:t>
      </w:r>
      <w:r w:rsidR="00CD5D27" w:rsidRPr="00C42604">
        <w:rPr>
          <w:rFonts w:ascii="Times New Roman" w:hAnsi="Times New Roman" w:cs="Times New Roman"/>
          <w:sz w:val="24"/>
          <w:szCs w:val="24"/>
        </w:rPr>
        <w:t xml:space="preserve">22), </w:t>
      </w:r>
      <w:r w:rsidR="00886196" w:rsidRPr="00C42604">
        <w:rPr>
          <w:rFonts w:ascii="Times New Roman" w:hAnsi="Times New Roman" w:cs="Times New Roman"/>
          <w:sz w:val="24"/>
          <w:szCs w:val="24"/>
        </w:rPr>
        <w:t>and playi</w:t>
      </w:r>
      <w:r w:rsidR="000909A5" w:rsidRPr="00C42604">
        <w:rPr>
          <w:rFonts w:ascii="Times New Roman" w:hAnsi="Times New Roman" w:cs="Times New Roman"/>
          <w:sz w:val="24"/>
          <w:szCs w:val="24"/>
        </w:rPr>
        <w:t>ng surface (artificial turf n=26; grass n=</w:t>
      </w:r>
      <w:r w:rsidR="00886196" w:rsidRPr="00C42604">
        <w:rPr>
          <w:rFonts w:ascii="Times New Roman" w:hAnsi="Times New Roman" w:cs="Times New Roman"/>
          <w:sz w:val="24"/>
          <w:szCs w:val="24"/>
        </w:rPr>
        <w:t>24).</w:t>
      </w:r>
    </w:p>
    <w:p w14:paraId="36066FB1" w14:textId="77777777" w:rsidR="00FA67B7" w:rsidRPr="00C42604" w:rsidRDefault="00FA67B7" w:rsidP="00C42604">
      <w:pPr>
        <w:pStyle w:val="NoSpacing"/>
        <w:rPr>
          <w:rFonts w:ascii="Times New Roman" w:hAnsi="Times New Roman" w:cs="Times New Roman"/>
          <w:sz w:val="24"/>
          <w:szCs w:val="24"/>
        </w:rPr>
      </w:pPr>
    </w:p>
    <w:p w14:paraId="75F2D937" w14:textId="17D11B2A" w:rsidR="00956C95" w:rsidRPr="00C42604" w:rsidRDefault="003B735E"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Data was collected </w:t>
      </w:r>
      <w:r w:rsidR="00CD5D27" w:rsidRPr="00C42604">
        <w:rPr>
          <w:rFonts w:ascii="Times New Roman" w:hAnsi="Times New Roman" w:cs="Times New Roman"/>
          <w:sz w:val="24"/>
          <w:szCs w:val="24"/>
        </w:rPr>
        <w:t xml:space="preserve">using </w:t>
      </w:r>
      <w:r w:rsidR="00956C95" w:rsidRPr="00C42604">
        <w:rPr>
          <w:rFonts w:ascii="Times New Roman" w:hAnsi="Times New Roman" w:cs="Times New Roman"/>
          <w:sz w:val="24"/>
          <w:szCs w:val="24"/>
        </w:rPr>
        <w:t xml:space="preserve">10Hz </w:t>
      </w:r>
      <w:r w:rsidR="0010708E" w:rsidRPr="00C42604">
        <w:rPr>
          <w:rFonts w:ascii="Times New Roman" w:hAnsi="Times New Roman" w:cs="Times New Roman"/>
          <w:sz w:val="24"/>
          <w:szCs w:val="24"/>
        </w:rPr>
        <w:t>global positioning system (</w:t>
      </w:r>
      <w:r w:rsidR="00956C95" w:rsidRPr="00C42604">
        <w:rPr>
          <w:rFonts w:ascii="Times New Roman" w:hAnsi="Times New Roman" w:cs="Times New Roman"/>
          <w:sz w:val="24"/>
          <w:szCs w:val="24"/>
        </w:rPr>
        <w:t>GPS</w:t>
      </w:r>
      <w:r w:rsidR="0010708E" w:rsidRPr="00C42604">
        <w:rPr>
          <w:rFonts w:ascii="Times New Roman" w:hAnsi="Times New Roman" w:cs="Times New Roman"/>
          <w:sz w:val="24"/>
          <w:szCs w:val="24"/>
        </w:rPr>
        <w:t>)</w:t>
      </w:r>
      <w:r w:rsidR="00956C95" w:rsidRPr="00C42604">
        <w:rPr>
          <w:rFonts w:ascii="Times New Roman" w:hAnsi="Times New Roman" w:cs="Times New Roman"/>
          <w:sz w:val="24"/>
          <w:szCs w:val="24"/>
        </w:rPr>
        <w:t xml:space="preserve"> </w:t>
      </w:r>
      <w:r w:rsidR="00324686" w:rsidRPr="00C42604">
        <w:rPr>
          <w:rFonts w:ascii="Times New Roman" w:hAnsi="Times New Roman" w:cs="Times New Roman"/>
          <w:sz w:val="24"/>
          <w:szCs w:val="24"/>
        </w:rPr>
        <w:t xml:space="preserve">units </w:t>
      </w:r>
      <w:r w:rsidR="00956C95" w:rsidRPr="00C42604">
        <w:rPr>
          <w:rFonts w:ascii="Times New Roman" w:hAnsi="Times New Roman" w:cs="Times New Roman"/>
          <w:sz w:val="24"/>
          <w:szCs w:val="24"/>
        </w:rPr>
        <w:t xml:space="preserve">(Optimeye S5, Catapult Sports, Melbourne, Australia). The validity and reliability of these devices for use in team sports have </w:t>
      </w:r>
      <w:r w:rsidR="00A01ADD" w:rsidRPr="00C42604">
        <w:rPr>
          <w:rFonts w:ascii="Times New Roman" w:hAnsi="Times New Roman" w:cs="Times New Roman"/>
          <w:sz w:val="24"/>
          <w:szCs w:val="24"/>
        </w:rPr>
        <w:t>been described elsewhere</w:t>
      </w:r>
      <w:r w:rsidR="00A465EB" w:rsidRPr="00C42604">
        <w:rPr>
          <w:rFonts w:ascii="Times New Roman" w:hAnsi="Times New Roman" w:cs="Times New Roman"/>
          <w:sz w:val="24"/>
          <w:szCs w:val="24"/>
        </w:rPr>
        <w:t>.</w:t>
      </w:r>
      <w:r w:rsidR="00A01ADD" w:rsidRPr="00C42604">
        <w:rPr>
          <w:rFonts w:ascii="Times New Roman" w:hAnsi="Times New Roman" w:cs="Times New Roman"/>
          <w:sz w:val="24"/>
          <w:szCs w:val="24"/>
          <w:vertAlign w:val="superscript"/>
        </w:rPr>
        <w:t>25</w:t>
      </w:r>
      <w:r w:rsidR="006E5D9B" w:rsidRPr="00C42604">
        <w:rPr>
          <w:rFonts w:ascii="Times New Roman" w:hAnsi="Times New Roman" w:cs="Times New Roman"/>
          <w:sz w:val="24"/>
          <w:szCs w:val="24"/>
        </w:rPr>
        <w:t xml:space="preserve"> </w:t>
      </w:r>
      <w:r w:rsidR="00956C95" w:rsidRPr="00C42604">
        <w:rPr>
          <w:rFonts w:ascii="Times New Roman" w:hAnsi="Times New Roman" w:cs="Times New Roman"/>
          <w:sz w:val="24"/>
          <w:szCs w:val="24"/>
        </w:rPr>
        <w:t xml:space="preserve">GPS units </w:t>
      </w:r>
      <w:r w:rsidR="00D36917" w:rsidRPr="00C42604">
        <w:rPr>
          <w:rFonts w:ascii="Times New Roman" w:hAnsi="Times New Roman" w:cs="Times New Roman"/>
          <w:sz w:val="24"/>
          <w:szCs w:val="24"/>
        </w:rPr>
        <w:t xml:space="preserve">(11.9 ±0.1 satellites; 0.71 ±0.06 horizontal </w:t>
      </w:r>
      <w:r w:rsidR="00D36917" w:rsidRPr="00C42604">
        <w:rPr>
          <w:rFonts w:ascii="Times New Roman" w:hAnsi="Times New Roman" w:cs="Times New Roman"/>
          <w:sz w:val="24"/>
          <w:szCs w:val="24"/>
        </w:rPr>
        <w:lastRenderedPageBreak/>
        <w:t xml:space="preserve">dilution of precision; HDOP) </w:t>
      </w:r>
      <w:r w:rsidR="00956C95" w:rsidRPr="00C42604">
        <w:rPr>
          <w:rFonts w:ascii="Times New Roman" w:hAnsi="Times New Roman" w:cs="Times New Roman"/>
          <w:sz w:val="24"/>
          <w:szCs w:val="24"/>
        </w:rPr>
        <w:t>were switched on prior to warm-up routines, and placed within a</w:t>
      </w:r>
      <w:r w:rsidR="00324686" w:rsidRPr="00C42604">
        <w:rPr>
          <w:rFonts w:ascii="Times New Roman" w:hAnsi="Times New Roman" w:cs="Times New Roman"/>
          <w:sz w:val="24"/>
          <w:szCs w:val="24"/>
        </w:rPr>
        <w:t xml:space="preserve"> bespoke harness fitting the</w:t>
      </w:r>
      <w:r w:rsidR="00956C95" w:rsidRPr="00C42604">
        <w:rPr>
          <w:rFonts w:ascii="Times New Roman" w:hAnsi="Times New Roman" w:cs="Times New Roman"/>
          <w:sz w:val="24"/>
          <w:szCs w:val="24"/>
        </w:rPr>
        <w:t xml:space="preserve"> unit to the upper back of the player.</w:t>
      </w:r>
      <w:r w:rsidRPr="00C42604">
        <w:rPr>
          <w:rFonts w:ascii="Times New Roman" w:hAnsi="Times New Roman" w:cs="Times New Roman"/>
          <w:sz w:val="24"/>
          <w:szCs w:val="24"/>
        </w:rPr>
        <w:t xml:space="preserve"> </w:t>
      </w:r>
      <w:r w:rsidR="00956C95" w:rsidRPr="00C42604">
        <w:rPr>
          <w:rFonts w:ascii="Times New Roman" w:hAnsi="Times New Roman" w:cs="Times New Roman"/>
          <w:sz w:val="24"/>
          <w:szCs w:val="24"/>
        </w:rPr>
        <w:t xml:space="preserve">Following each match, data was downloaded using Openfield software (Catapult Sports, </w:t>
      </w:r>
      <w:r w:rsidR="00D36917" w:rsidRPr="00C42604">
        <w:rPr>
          <w:rFonts w:ascii="Times New Roman" w:hAnsi="Times New Roman" w:cs="Times New Roman"/>
          <w:sz w:val="24"/>
          <w:szCs w:val="24"/>
        </w:rPr>
        <w:t>Melbourne, Australia),</w:t>
      </w:r>
      <w:r w:rsidR="00956C95" w:rsidRPr="00C42604">
        <w:rPr>
          <w:rFonts w:ascii="Times New Roman" w:hAnsi="Times New Roman" w:cs="Times New Roman"/>
          <w:sz w:val="24"/>
          <w:szCs w:val="24"/>
        </w:rPr>
        <w:t xml:space="preserve"> </w:t>
      </w:r>
      <w:r w:rsidR="00D36917" w:rsidRPr="00C42604">
        <w:rPr>
          <w:rFonts w:ascii="Times New Roman" w:hAnsi="Times New Roman" w:cs="Times New Roman"/>
          <w:sz w:val="24"/>
          <w:szCs w:val="24"/>
        </w:rPr>
        <w:t xml:space="preserve">trimmed to match-play data only, and </w:t>
      </w:r>
      <w:r w:rsidR="00956C95" w:rsidRPr="00C42604">
        <w:rPr>
          <w:rFonts w:ascii="Times New Roman" w:hAnsi="Times New Roman" w:cs="Times New Roman"/>
          <w:sz w:val="24"/>
          <w:szCs w:val="24"/>
        </w:rPr>
        <w:t xml:space="preserve">exported for subsequent analyses in RStudio (RStudio Team, 2018; R version 3.6.0, R Foundation for Statistical Computing, Vienna, Austria). </w:t>
      </w:r>
    </w:p>
    <w:p w14:paraId="4B3BCDC9" w14:textId="77777777" w:rsidR="00FA67B7" w:rsidRPr="00C42604" w:rsidRDefault="00FA67B7" w:rsidP="00C42604">
      <w:pPr>
        <w:pStyle w:val="NoSpacing"/>
        <w:rPr>
          <w:rFonts w:ascii="Times New Roman" w:hAnsi="Times New Roman" w:cs="Times New Roman"/>
          <w:sz w:val="24"/>
          <w:szCs w:val="24"/>
        </w:rPr>
      </w:pPr>
    </w:p>
    <w:p w14:paraId="0083FA89" w14:textId="5EBD1172" w:rsidR="00956C95" w:rsidRPr="00C42604" w:rsidRDefault="00670D9B"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Consistent with previous methods</w:t>
      </w:r>
      <w:r w:rsidR="00D36917" w:rsidRPr="00C42604">
        <w:rPr>
          <w:rFonts w:ascii="Times New Roman" w:hAnsi="Times New Roman" w:cs="Times New Roman"/>
          <w:sz w:val="24"/>
          <w:szCs w:val="24"/>
        </w:rPr>
        <w:t>,</w:t>
      </w:r>
      <w:r w:rsidR="001B0A8F" w:rsidRPr="00C42604">
        <w:rPr>
          <w:rFonts w:ascii="Times New Roman" w:hAnsi="Times New Roman" w:cs="Times New Roman"/>
          <w:sz w:val="24"/>
          <w:szCs w:val="24"/>
          <w:vertAlign w:val="superscript"/>
        </w:rPr>
        <w:t>23</w:t>
      </w:r>
      <w:r w:rsidRPr="00C42604">
        <w:rPr>
          <w:rFonts w:ascii="Times New Roman" w:hAnsi="Times New Roman" w:cs="Times New Roman"/>
          <w:sz w:val="24"/>
          <w:szCs w:val="24"/>
        </w:rPr>
        <w:t xml:space="preserve"> and </w:t>
      </w:r>
      <w:r w:rsidR="0057422B" w:rsidRPr="00C42604">
        <w:rPr>
          <w:rFonts w:ascii="Times New Roman" w:hAnsi="Times New Roman" w:cs="Times New Roman"/>
          <w:sz w:val="24"/>
          <w:szCs w:val="24"/>
        </w:rPr>
        <w:t xml:space="preserve">in order </w:t>
      </w:r>
      <w:r w:rsidRPr="00C42604">
        <w:rPr>
          <w:rFonts w:ascii="Times New Roman" w:hAnsi="Times New Roman" w:cs="Times New Roman"/>
          <w:sz w:val="24"/>
          <w:szCs w:val="24"/>
        </w:rPr>
        <w:t>t</w:t>
      </w:r>
      <w:r w:rsidR="00C3389E" w:rsidRPr="00C42604">
        <w:rPr>
          <w:rFonts w:ascii="Times New Roman" w:hAnsi="Times New Roman" w:cs="Times New Roman"/>
          <w:sz w:val="24"/>
          <w:szCs w:val="24"/>
        </w:rPr>
        <w:t>o</w:t>
      </w:r>
      <w:r w:rsidR="00956C95" w:rsidRPr="00C42604">
        <w:rPr>
          <w:rFonts w:ascii="Times New Roman" w:hAnsi="Times New Roman" w:cs="Times New Roman"/>
          <w:sz w:val="24"/>
          <w:szCs w:val="24"/>
        </w:rPr>
        <w:t xml:space="preserve"> max</w:t>
      </w:r>
      <w:r w:rsidR="00F61590" w:rsidRPr="00C42604">
        <w:rPr>
          <w:rFonts w:ascii="Times New Roman" w:hAnsi="Times New Roman" w:cs="Times New Roman"/>
          <w:sz w:val="24"/>
          <w:szCs w:val="24"/>
        </w:rPr>
        <w:t>imise the available dataset</w:t>
      </w:r>
      <w:r w:rsidR="0019388D" w:rsidRPr="00C42604">
        <w:rPr>
          <w:rFonts w:ascii="Times New Roman" w:hAnsi="Times New Roman" w:cs="Times New Roman"/>
          <w:sz w:val="24"/>
          <w:szCs w:val="24"/>
        </w:rPr>
        <w:t xml:space="preserve"> for</w:t>
      </w:r>
      <w:r w:rsidR="00D236D9" w:rsidRPr="00C42604">
        <w:rPr>
          <w:rFonts w:ascii="Times New Roman" w:hAnsi="Times New Roman" w:cs="Times New Roman"/>
          <w:sz w:val="24"/>
          <w:szCs w:val="24"/>
        </w:rPr>
        <w:t xml:space="preserve"> the model to</w:t>
      </w:r>
      <w:r w:rsidR="002F3C63" w:rsidRPr="00C42604">
        <w:rPr>
          <w:rFonts w:ascii="Times New Roman" w:hAnsi="Times New Roman" w:cs="Times New Roman"/>
          <w:sz w:val="24"/>
          <w:szCs w:val="24"/>
        </w:rPr>
        <w:t xml:space="preserve"> establish </w:t>
      </w:r>
      <w:r w:rsidR="00D36917" w:rsidRPr="00C42604">
        <w:rPr>
          <w:rFonts w:ascii="Times New Roman" w:hAnsi="Times New Roman" w:cs="Times New Roman"/>
          <w:sz w:val="24"/>
          <w:szCs w:val="24"/>
        </w:rPr>
        <w:t xml:space="preserve">youth </w:t>
      </w:r>
      <w:r w:rsidR="002F3C63" w:rsidRPr="00C42604">
        <w:rPr>
          <w:rFonts w:ascii="Times New Roman" w:hAnsi="Times New Roman" w:cs="Times New Roman"/>
          <w:sz w:val="24"/>
          <w:szCs w:val="24"/>
        </w:rPr>
        <w:t>velocity thresholds</w:t>
      </w:r>
      <w:r w:rsidR="00956C95" w:rsidRPr="00C42604">
        <w:rPr>
          <w:rFonts w:ascii="Times New Roman" w:hAnsi="Times New Roman" w:cs="Times New Roman"/>
          <w:sz w:val="24"/>
          <w:szCs w:val="24"/>
        </w:rPr>
        <w:t>,</w:t>
      </w:r>
      <w:r w:rsidR="002F3C63" w:rsidRPr="00C42604">
        <w:rPr>
          <w:rFonts w:ascii="Times New Roman" w:hAnsi="Times New Roman" w:cs="Times New Roman"/>
          <w:sz w:val="24"/>
          <w:szCs w:val="24"/>
        </w:rPr>
        <w:t xml:space="preserve"> </w:t>
      </w:r>
      <w:r w:rsidR="00956C95" w:rsidRPr="00C42604">
        <w:rPr>
          <w:rFonts w:ascii="Times New Roman" w:hAnsi="Times New Roman" w:cs="Times New Roman"/>
          <w:sz w:val="24"/>
          <w:szCs w:val="24"/>
        </w:rPr>
        <w:t xml:space="preserve">a minimum of an entire half-match </w:t>
      </w:r>
      <w:r w:rsidR="006D2B71" w:rsidRPr="00C42604">
        <w:rPr>
          <w:rFonts w:ascii="Times New Roman" w:hAnsi="Times New Roman" w:cs="Times New Roman"/>
          <w:sz w:val="24"/>
          <w:szCs w:val="24"/>
        </w:rPr>
        <w:t xml:space="preserve">player </w:t>
      </w:r>
      <w:r w:rsidR="00956C95" w:rsidRPr="00C42604">
        <w:rPr>
          <w:rFonts w:ascii="Times New Roman" w:hAnsi="Times New Roman" w:cs="Times New Roman"/>
          <w:sz w:val="24"/>
          <w:szCs w:val="24"/>
        </w:rPr>
        <w:t>observation (</w:t>
      </w:r>
      <w:r w:rsidR="00FD5F94" w:rsidRPr="00C42604">
        <w:rPr>
          <w:rFonts w:ascii="Times New Roman" w:hAnsi="Times New Roman" w:cs="Times New Roman"/>
          <w:sz w:val="24"/>
          <w:szCs w:val="24"/>
        </w:rPr>
        <w:t>≥</w:t>
      </w:r>
      <w:r w:rsidR="00956C95" w:rsidRPr="00C42604">
        <w:rPr>
          <w:rFonts w:ascii="Times New Roman" w:hAnsi="Times New Roman" w:cs="Times New Roman"/>
          <w:sz w:val="24"/>
          <w:szCs w:val="24"/>
        </w:rPr>
        <w:t xml:space="preserve">35min at U14; </w:t>
      </w:r>
      <w:r w:rsidR="00FD5F94" w:rsidRPr="00C42604">
        <w:rPr>
          <w:rFonts w:ascii="Times New Roman" w:hAnsi="Times New Roman" w:cs="Times New Roman"/>
          <w:sz w:val="24"/>
          <w:szCs w:val="24"/>
        </w:rPr>
        <w:t>≥</w:t>
      </w:r>
      <w:r w:rsidR="00956C95" w:rsidRPr="00C42604">
        <w:rPr>
          <w:rFonts w:ascii="Times New Roman" w:hAnsi="Times New Roman" w:cs="Times New Roman"/>
          <w:sz w:val="24"/>
          <w:szCs w:val="24"/>
        </w:rPr>
        <w:t>40min at U16) was required to be included for analysi</w:t>
      </w:r>
      <w:r w:rsidR="007C5A39" w:rsidRPr="00C42604">
        <w:rPr>
          <w:rFonts w:ascii="Times New Roman" w:hAnsi="Times New Roman" w:cs="Times New Roman"/>
          <w:sz w:val="24"/>
          <w:szCs w:val="24"/>
        </w:rPr>
        <w:t>s, inclusive of additional time</w:t>
      </w:r>
      <w:r w:rsidR="00206817" w:rsidRPr="00C42604">
        <w:rPr>
          <w:rFonts w:ascii="Times New Roman" w:hAnsi="Times New Roman" w:cs="Times New Roman"/>
          <w:sz w:val="24"/>
          <w:szCs w:val="24"/>
        </w:rPr>
        <w:t>.</w:t>
      </w:r>
      <w:r w:rsidR="002F3C63" w:rsidRPr="00C42604">
        <w:rPr>
          <w:rFonts w:ascii="Times New Roman" w:hAnsi="Times New Roman" w:cs="Times New Roman"/>
          <w:sz w:val="24"/>
          <w:szCs w:val="24"/>
        </w:rPr>
        <w:t xml:space="preserve"> Data filtering excluded half-match observations which consisted of greater than </w:t>
      </w:r>
      <w:r w:rsidR="00CD0AB4" w:rsidRPr="00C42604">
        <w:rPr>
          <w:rFonts w:ascii="Times New Roman" w:hAnsi="Times New Roman" w:cs="Times New Roman"/>
          <w:sz w:val="24"/>
          <w:szCs w:val="24"/>
        </w:rPr>
        <w:t>3%</w:t>
      </w:r>
      <w:r w:rsidR="001B0A8F" w:rsidRPr="00C42604">
        <w:rPr>
          <w:rFonts w:ascii="Times New Roman" w:hAnsi="Times New Roman" w:cs="Times New Roman"/>
          <w:sz w:val="24"/>
          <w:szCs w:val="24"/>
        </w:rPr>
        <w:t xml:space="preserve"> of missing or erroneous data</w:t>
      </w:r>
      <w:r w:rsidR="00CD0AB4" w:rsidRPr="00C42604">
        <w:rPr>
          <w:rFonts w:ascii="Times New Roman" w:hAnsi="Times New Roman" w:cs="Times New Roman"/>
          <w:sz w:val="24"/>
          <w:szCs w:val="24"/>
        </w:rPr>
        <w:t>,</w:t>
      </w:r>
      <w:r w:rsidR="001B0A8F" w:rsidRPr="00C42604">
        <w:rPr>
          <w:rFonts w:ascii="Times New Roman" w:hAnsi="Times New Roman" w:cs="Times New Roman"/>
          <w:sz w:val="24"/>
          <w:szCs w:val="24"/>
          <w:vertAlign w:val="superscript"/>
        </w:rPr>
        <w:t>23</w:t>
      </w:r>
      <w:r w:rsidR="002F3C63" w:rsidRPr="00C42604">
        <w:rPr>
          <w:rFonts w:ascii="Times New Roman" w:hAnsi="Times New Roman" w:cs="Times New Roman"/>
          <w:sz w:val="24"/>
          <w:szCs w:val="24"/>
        </w:rPr>
        <w:t xml:space="preserve"> which included </w:t>
      </w:r>
      <w:r w:rsidR="00FC33D7" w:rsidRPr="00C42604">
        <w:rPr>
          <w:rFonts w:ascii="Times New Roman" w:hAnsi="Times New Roman" w:cs="Times New Roman"/>
          <w:sz w:val="24"/>
          <w:szCs w:val="24"/>
        </w:rPr>
        <w:t xml:space="preserve">raw </w:t>
      </w:r>
      <w:r w:rsidR="002F3C63" w:rsidRPr="00C42604">
        <w:rPr>
          <w:rFonts w:ascii="Times New Roman" w:hAnsi="Times New Roman" w:cs="Times New Roman"/>
          <w:sz w:val="24"/>
          <w:szCs w:val="24"/>
        </w:rPr>
        <w:t xml:space="preserve">data with; </w:t>
      </w:r>
      <w:r w:rsidR="00956C95" w:rsidRPr="00C42604">
        <w:rPr>
          <w:rFonts w:ascii="Times New Roman" w:hAnsi="Times New Roman" w:cs="Times New Roman"/>
          <w:sz w:val="24"/>
          <w:szCs w:val="24"/>
        </w:rPr>
        <w:t>insufficient satellite</w:t>
      </w:r>
      <w:r w:rsidR="002F3C63" w:rsidRPr="00C42604">
        <w:rPr>
          <w:rFonts w:ascii="Times New Roman" w:hAnsi="Times New Roman" w:cs="Times New Roman"/>
          <w:sz w:val="24"/>
          <w:szCs w:val="24"/>
        </w:rPr>
        <w:t xml:space="preserve"> connection (&lt;8 satellites),</w:t>
      </w:r>
      <w:r w:rsidR="00956C95" w:rsidRPr="00C42604">
        <w:rPr>
          <w:rFonts w:ascii="Times New Roman" w:hAnsi="Times New Roman" w:cs="Times New Roman"/>
          <w:sz w:val="24"/>
          <w:szCs w:val="24"/>
        </w:rPr>
        <w:t xml:space="preserve"> poor HDOP quality (</w:t>
      </w:r>
      <w:r w:rsidR="00FD5F94" w:rsidRPr="00C42604">
        <w:rPr>
          <w:rFonts w:ascii="Times New Roman" w:hAnsi="Times New Roman" w:cs="Times New Roman"/>
          <w:sz w:val="24"/>
          <w:szCs w:val="24"/>
        </w:rPr>
        <w:t>≥</w:t>
      </w:r>
      <w:r w:rsidR="00956C95" w:rsidRPr="00C42604">
        <w:rPr>
          <w:rFonts w:ascii="Times New Roman" w:hAnsi="Times New Roman" w:cs="Times New Roman"/>
          <w:sz w:val="24"/>
          <w:szCs w:val="24"/>
        </w:rPr>
        <w:t xml:space="preserve">2.0), or </w:t>
      </w:r>
      <w:r w:rsidR="002F3C63" w:rsidRPr="00C42604">
        <w:rPr>
          <w:rFonts w:ascii="Times New Roman" w:hAnsi="Times New Roman" w:cs="Times New Roman"/>
          <w:sz w:val="24"/>
          <w:szCs w:val="24"/>
        </w:rPr>
        <w:t>velocity (</w:t>
      </w:r>
      <w:r w:rsidR="00FD5F94" w:rsidRPr="00C42604">
        <w:rPr>
          <w:rFonts w:ascii="Times New Roman" w:hAnsi="Times New Roman" w:cs="Times New Roman"/>
          <w:sz w:val="24"/>
          <w:szCs w:val="24"/>
        </w:rPr>
        <w:t>≥</w:t>
      </w:r>
      <w:r w:rsidR="002F3C63" w:rsidRPr="00C42604">
        <w:rPr>
          <w:rFonts w:ascii="Times New Roman" w:hAnsi="Times New Roman" w:cs="Times New Roman"/>
          <w:sz w:val="24"/>
          <w:szCs w:val="24"/>
        </w:rPr>
        <w:t>8.26m·s</w:t>
      </w:r>
      <w:r w:rsidR="002F3C63" w:rsidRPr="00C42604">
        <w:rPr>
          <w:rFonts w:ascii="Times New Roman" w:hAnsi="Times New Roman" w:cs="Times New Roman"/>
          <w:sz w:val="24"/>
          <w:szCs w:val="24"/>
          <w:vertAlign w:val="superscript"/>
        </w:rPr>
        <w:t>-1</w:t>
      </w:r>
      <w:r w:rsidR="002F3C63" w:rsidRPr="00C42604">
        <w:rPr>
          <w:rFonts w:ascii="Times New Roman" w:hAnsi="Times New Roman" w:cs="Times New Roman"/>
          <w:sz w:val="24"/>
          <w:szCs w:val="24"/>
        </w:rPr>
        <w:t xml:space="preserve">) which </w:t>
      </w:r>
      <w:r w:rsidR="00956C95" w:rsidRPr="00C42604">
        <w:rPr>
          <w:rFonts w:ascii="Times New Roman" w:hAnsi="Times New Roman" w:cs="Times New Roman"/>
          <w:sz w:val="24"/>
          <w:szCs w:val="24"/>
        </w:rPr>
        <w:t>exceeded reasonable capabilities of el</w:t>
      </w:r>
      <w:r w:rsidR="002F3C63" w:rsidRPr="00C42604">
        <w:rPr>
          <w:rFonts w:ascii="Times New Roman" w:hAnsi="Times New Roman" w:cs="Times New Roman"/>
          <w:sz w:val="24"/>
          <w:szCs w:val="24"/>
        </w:rPr>
        <w:t xml:space="preserve">ite youth female soccer players, </w:t>
      </w:r>
      <w:r w:rsidR="00324686" w:rsidRPr="00C42604">
        <w:rPr>
          <w:rFonts w:ascii="Times New Roman" w:hAnsi="Times New Roman" w:cs="Times New Roman"/>
          <w:sz w:val="24"/>
          <w:szCs w:val="24"/>
        </w:rPr>
        <w:t>based on</w:t>
      </w:r>
      <w:r w:rsidR="00956C95" w:rsidRPr="00C42604">
        <w:rPr>
          <w:rFonts w:ascii="Times New Roman" w:hAnsi="Times New Roman" w:cs="Times New Roman"/>
          <w:sz w:val="24"/>
          <w:szCs w:val="24"/>
        </w:rPr>
        <w:t xml:space="preserve"> 30m maximal sprint test</w:t>
      </w:r>
      <w:r w:rsidR="00324686" w:rsidRPr="00C42604">
        <w:rPr>
          <w:rFonts w:ascii="Times New Roman" w:hAnsi="Times New Roman" w:cs="Times New Roman"/>
          <w:sz w:val="24"/>
          <w:szCs w:val="24"/>
        </w:rPr>
        <w:t>s performed</w:t>
      </w:r>
      <w:r w:rsidR="00956C95" w:rsidRPr="00C42604">
        <w:rPr>
          <w:rFonts w:ascii="Times New Roman" w:hAnsi="Times New Roman" w:cs="Times New Roman"/>
          <w:sz w:val="24"/>
          <w:szCs w:val="24"/>
        </w:rPr>
        <w:t xml:space="preserve"> by U14 and U16 players from the wider RT</w:t>
      </w:r>
      <w:r w:rsidR="002F3C63" w:rsidRPr="00C42604">
        <w:rPr>
          <w:rFonts w:ascii="Times New Roman" w:hAnsi="Times New Roman" w:cs="Times New Roman"/>
          <w:sz w:val="24"/>
          <w:szCs w:val="24"/>
        </w:rPr>
        <w:t>C population (unpublished data).</w:t>
      </w:r>
      <w:r w:rsidR="00324686" w:rsidRPr="00C42604">
        <w:rPr>
          <w:rFonts w:ascii="Times New Roman" w:hAnsi="Times New Roman" w:cs="Times New Roman"/>
          <w:sz w:val="24"/>
          <w:szCs w:val="24"/>
          <w:vertAlign w:val="superscript"/>
        </w:rPr>
        <w:t xml:space="preserve"> </w:t>
      </w:r>
      <w:r w:rsidR="00956C95" w:rsidRPr="00C42604">
        <w:rPr>
          <w:rFonts w:ascii="Times New Roman" w:hAnsi="Times New Roman" w:cs="Times New Roman"/>
          <w:sz w:val="24"/>
          <w:szCs w:val="24"/>
        </w:rPr>
        <w:t>Followin</w:t>
      </w:r>
      <w:r w:rsidR="00944571" w:rsidRPr="00C42604">
        <w:rPr>
          <w:rFonts w:ascii="Times New Roman" w:hAnsi="Times New Roman" w:cs="Times New Roman"/>
          <w:sz w:val="24"/>
          <w:szCs w:val="24"/>
        </w:rPr>
        <w:t>g data filtering, a total of 699</w:t>
      </w:r>
      <w:r w:rsidR="00956C95" w:rsidRPr="00C42604">
        <w:rPr>
          <w:rFonts w:ascii="Times New Roman" w:hAnsi="Times New Roman" w:cs="Times New Roman"/>
          <w:sz w:val="24"/>
          <w:szCs w:val="24"/>
        </w:rPr>
        <w:t xml:space="preserve"> half-match observations (U14: mean</w:t>
      </w:r>
      <w:r w:rsidR="001F04CA" w:rsidRPr="00C42604">
        <w:rPr>
          <w:rFonts w:ascii="Times New Roman" w:hAnsi="Times New Roman" w:cs="Times New Roman"/>
          <w:sz w:val="24"/>
          <w:szCs w:val="24"/>
        </w:rPr>
        <w:t xml:space="preserve"> </w:t>
      </w:r>
      <w:r w:rsidR="00956C95" w:rsidRPr="00C42604">
        <w:rPr>
          <w:rFonts w:ascii="Times New Roman" w:hAnsi="Times New Roman" w:cs="Times New Roman"/>
          <w:sz w:val="24"/>
          <w:szCs w:val="24"/>
        </w:rPr>
        <w:t>=4.</w:t>
      </w:r>
      <w:r w:rsidR="007C3AD8" w:rsidRPr="00C42604">
        <w:rPr>
          <w:rFonts w:ascii="Times New Roman" w:hAnsi="Times New Roman" w:cs="Times New Roman"/>
          <w:sz w:val="24"/>
          <w:szCs w:val="24"/>
        </w:rPr>
        <w:t>0; range</w:t>
      </w:r>
      <w:r w:rsidR="001F04CA" w:rsidRPr="00C42604">
        <w:rPr>
          <w:rFonts w:ascii="Times New Roman" w:hAnsi="Times New Roman" w:cs="Times New Roman"/>
          <w:sz w:val="24"/>
          <w:szCs w:val="24"/>
        </w:rPr>
        <w:t xml:space="preserve"> </w:t>
      </w:r>
      <w:r w:rsidR="007C3AD8" w:rsidRPr="00C42604">
        <w:rPr>
          <w:rFonts w:ascii="Times New Roman" w:hAnsi="Times New Roman" w:cs="Times New Roman"/>
          <w:sz w:val="24"/>
          <w:szCs w:val="24"/>
        </w:rPr>
        <w:t>=1-11; U16: mean</w:t>
      </w:r>
      <w:r w:rsidR="001F04CA" w:rsidRPr="00C42604">
        <w:rPr>
          <w:rFonts w:ascii="Times New Roman" w:hAnsi="Times New Roman" w:cs="Times New Roman"/>
          <w:sz w:val="24"/>
          <w:szCs w:val="24"/>
        </w:rPr>
        <w:t xml:space="preserve"> </w:t>
      </w:r>
      <w:r w:rsidR="007C3AD8" w:rsidRPr="00C42604">
        <w:rPr>
          <w:rFonts w:ascii="Times New Roman" w:hAnsi="Times New Roman" w:cs="Times New Roman"/>
          <w:sz w:val="24"/>
          <w:szCs w:val="24"/>
        </w:rPr>
        <w:t>=3.1</w:t>
      </w:r>
      <w:r w:rsidR="00956C95" w:rsidRPr="00C42604">
        <w:rPr>
          <w:rFonts w:ascii="Times New Roman" w:hAnsi="Times New Roman" w:cs="Times New Roman"/>
          <w:sz w:val="24"/>
          <w:szCs w:val="24"/>
        </w:rPr>
        <w:t>; range</w:t>
      </w:r>
      <w:r w:rsidR="001F04CA" w:rsidRPr="00C42604">
        <w:rPr>
          <w:rFonts w:ascii="Times New Roman" w:hAnsi="Times New Roman" w:cs="Times New Roman"/>
          <w:sz w:val="24"/>
          <w:szCs w:val="24"/>
        </w:rPr>
        <w:t xml:space="preserve"> </w:t>
      </w:r>
      <w:r w:rsidR="00956C95" w:rsidRPr="00C42604">
        <w:rPr>
          <w:rFonts w:ascii="Times New Roman" w:hAnsi="Times New Roman" w:cs="Times New Roman"/>
          <w:sz w:val="24"/>
          <w:szCs w:val="24"/>
        </w:rPr>
        <w:t>=1-</w:t>
      </w:r>
      <w:r w:rsidR="00324686" w:rsidRPr="00C42604">
        <w:rPr>
          <w:rFonts w:ascii="Times New Roman" w:hAnsi="Times New Roman" w:cs="Times New Roman"/>
          <w:sz w:val="24"/>
          <w:szCs w:val="24"/>
        </w:rPr>
        <w:t xml:space="preserve">11) were analysed (Table </w:t>
      </w:r>
      <w:r w:rsidR="00956C95" w:rsidRPr="00C42604">
        <w:rPr>
          <w:rFonts w:ascii="Times New Roman" w:hAnsi="Times New Roman" w:cs="Times New Roman"/>
          <w:sz w:val="24"/>
          <w:szCs w:val="24"/>
        </w:rPr>
        <w:t>1</w:t>
      </w:r>
      <w:r w:rsidR="00324686" w:rsidRPr="00C42604">
        <w:rPr>
          <w:rFonts w:ascii="Times New Roman" w:hAnsi="Times New Roman" w:cs="Times New Roman"/>
          <w:sz w:val="24"/>
          <w:szCs w:val="24"/>
        </w:rPr>
        <w:t>)</w:t>
      </w:r>
      <w:r w:rsidR="00B37546" w:rsidRPr="00C42604">
        <w:rPr>
          <w:rFonts w:ascii="Times New Roman" w:hAnsi="Times New Roman" w:cs="Times New Roman"/>
          <w:sz w:val="24"/>
          <w:szCs w:val="24"/>
        </w:rPr>
        <w:t xml:space="preserve"> from a total of 187</w:t>
      </w:r>
      <w:r w:rsidR="00BA7CAA" w:rsidRPr="00C42604">
        <w:rPr>
          <w:rFonts w:ascii="Times New Roman" w:hAnsi="Times New Roman" w:cs="Times New Roman"/>
          <w:sz w:val="24"/>
          <w:szCs w:val="24"/>
        </w:rPr>
        <w:t xml:space="preserve"> players (U14: n=</w:t>
      </w:r>
      <w:r w:rsidR="008B7AE0" w:rsidRPr="00C42604">
        <w:rPr>
          <w:rFonts w:ascii="Times New Roman" w:hAnsi="Times New Roman" w:cs="Times New Roman"/>
          <w:sz w:val="24"/>
          <w:szCs w:val="24"/>
        </w:rPr>
        <w:t>89</w:t>
      </w:r>
      <w:r w:rsidR="00FE22B0" w:rsidRPr="00C42604">
        <w:rPr>
          <w:rFonts w:ascii="Times New Roman" w:hAnsi="Times New Roman" w:cs="Times New Roman"/>
          <w:sz w:val="24"/>
          <w:szCs w:val="24"/>
        </w:rPr>
        <w:t>; U16: n=</w:t>
      </w:r>
      <w:r w:rsidR="004A1966" w:rsidRPr="00C42604">
        <w:rPr>
          <w:rFonts w:ascii="Times New Roman" w:hAnsi="Times New Roman" w:cs="Times New Roman"/>
          <w:sz w:val="24"/>
          <w:szCs w:val="24"/>
        </w:rPr>
        <w:t>9</w:t>
      </w:r>
      <w:r w:rsidR="008B7AE0" w:rsidRPr="00C42604">
        <w:rPr>
          <w:rFonts w:ascii="Times New Roman" w:hAnsi="Times New Roman" w:cs="Times New Roman"/>
          <w:sz w:val="24"/>
          <w:szCs w:val="24"/>
        </w:rPr>
        <w:t>8</w:t>
      </w:r>
      <w:r w:rsidR="004A1966" w:rsidRPr="00C42604">
        <w:rPr>
          <w:rFonts w:ascii="Times New Roman" w:hAnsi="Times New Roman" w:cs="Times New Roman"/>
          <w:sz w:val="24"/>
          <w:szCs w:val="24"/>
        </w:rPr>
        <w:t>).</w:t>
      </w:r>
    </w:p>
    <w:p w14:paraId="58F4EEE8" w14:textId="05035785" w:rsidR="00956C95" w:rsidRDefault="00956C95" w:rsidP="00C42604">
      <w:pPr>
        <w:pStyle w:val="NoSpacing"/>
        <w:rPr>
          <w:rFonts w:ascii="Times New Roman" w:hAnsi="Times New Roman" w:cs="Times New Roman"/>
          <w:sz w:val="24"/>
          <w:szCs w:val="24"/>
        </w:rPr>
      </w:pPr>
    </w:p>
    <w:p w14:paraId="6C412ABB" w14:textId="3D0AFA60" w:rsidR="00C42604" w:rsidRPr="00C42604" w:rsidRDefault="00C42604" w:rsidP="00C42604">
      <w:pPr>
        <w:pStyle w:val="NoSpacing"/>
        <w:jc w:val="center"/>
        <w:rPr>
          <w:rFonts w:ascii="Times New Roman" w:hAnsi="Times New Roman" w:cs="Times New Roman"/>
          <w:sz w:val="24"/>
          <w:szCs w:val="24"/>
        </w:rPr>
      </w:pPr>
      <w:r>
        <w:rPr>
          <w:rFonts w:ascii="Times New Roman" w:hAnsi="Times New Roman" w:cs="Times New Roman"/>
          <w:sz w:val="24"/>
          <w:szCs w:val="24"/>
        </w:rPr>
        <w:t>** INSERT TABLE 1 NEAR HERE **</w:t>
      </w:r>
    </w:p>
    <w:p w14:paraId="31055548" w14:textId="498E8DF1" w:rsidR="00956C95" w:rsidRPr="00C42604" w:rsidRDefault="00956C95" w:rsidP="00C42604">
      <w:pPr>
        <w:pStyle w:val="NoSpacing"/>
        <w:rPr>
          <w:rFonts w:ascii="Times New Roman" w:hAnsi="Times New Roman" w:cs="Times New Roman"/>
          <w:sz w:val="24"/>
          <w:szCs w:val="24"/>
        </w:rPr>
      </w:pPr>
    </w:p>
    <w:p w14:paraId="7CA6764D" w14:textId="3E140D0B" w:rsidR="00B825EB" w:rsidRDefault="00B825EB" w:rsidP="00C42604">
      <w:pPr>
        <w:pStyle w:val="NoSpacing"/>
        <w:rPr>
          <w:rFonts w:ascii="Times New Roman" w:hAnsi="Times New Roman" w:cs="Times New Roman"/>
          <w:sz w:val="24"/>
          <w:szCs w:val="24"/>
        </w:rPr>
      </w:pPr>
      <w:r w:rsidRPr="00B825EB">
        <w:rPr>
          <w:rFonts w:ascii="Times New Roman" w:hAnsi="Times New Roman" w:cs="Times New Roman"/>
          <w:sz w:val="24"/>
          <w:szCs w:val="24"/>
        </w:rPr>
        <w:t>Velocity thresholds for each half-match observation were computed from the raw velocity data, using Spectral Clustering analysis with a β=0.1 smoothing factor. Detailed explanation of Spectral Clustering analysis can be found elsewhere,</w:t>
      </w:r>
      <w:r w:rsidRPr="00EF7A2B">
        <w:rPr>
          <w:rFonts w:ascii="Times New Roman" w:hAnsi="Times New Roman" w:cs="Times New Roman"/>
          <w:sz w:val="24"/>
          <w:szCs w:val="24"/>
          <w:vertAlign w:val="superscript"/>
        </w:rPr>
        <w:t>23</w:t>
      </w:r>
      <w:r w:rsidRPr="00B825EB">
        <w:rPr>
          <w:rFonts w:ascii="Times New Roman" w:hAnsi="Times New Roman" w:cs="Times New Roman"/>
          <w:sz w:val="24"/>
          <w:szCs w:val="24"/>
        </w:rPr>
        <w:t xml:space="preserve"> in addition to the accompanying publically available R script used to perform this an</w:t>
      </w:r>
      <w:r w:rsidR="00AF4CA7">
        <w:rPr>
          <w:rFonts w:ascii="Times New Roman" w:hAnsi="Times New Roman" w:cs="Times New Roman"/>
          <w:sz w:val="24"/>
          <w:szCs w:val="24"/>
        </w:rPr>
        <w:t>a</w:t>
      </w:r>
      <w:r w:rsidRPr="00B825EB">
        <w:rPr>
          <w:rFonts w:ascii="Times New Roman" w:hAnsi="Times New Roman" w:cs="Times New Roman"/>
          <w:sz w:val="24"/>
          <w:szCs w:val="24"/>
        </w:rPr>
        <w:t>lysis.</w:t>
      </w:r>
      <w:r>
        <w:rPr>
          <w:rFonts w:ascii="Times New Roman" w:hAnsi="Times New Roman" w:cs="Times New Roman"/>
          <w:sz w:val="24"/>
          <w:szCs w:val="24"/>
          <w:vertAlign w:val="superscript"/>
        </w:rPr>
        <w:t>11</w:t>
      </w:r>
      <w:r w:rsidRPr="00B825EB">
        <w:rPr>
          <w:rFonts w:ascii="Times New Roman" w:hAnsi="Times New Roman" w:cs="Times New Roman"/>
          <w:sz w:val="24"/>
          <w:szCs w:val="24"/>
        </w:rPr>
        <w:t xml:space="preserve"> In brief, this process involved categorising raw velocity data into 0.1 m·s</w:t>
      </w:r>
      <w:r w:rsidRPr="00EF7A2B">
        <w:rPr>
          <w:rFonts w:ascii="Times New Roman" w:hAnsi="Times New Roman" w:cs="Times New Roman"/>
          <w:sz w:val="24"/>
          <w:szCs w:val="24"/>
          <w:vertAlign w:val="superscript"/>
        </w:rPr>
        <w:t>-1</w:t>
      </w:r>
      <w:r w:rsidRPr="00B825EB">
        <w:rPr>
          <w:rFonts w:ascii="Times New Roman" w:hAnsi="Times New Roman" w:cs="Times New Roman"/>
          <w:sz w:val="24"/>
          <w:szCs w:val="24"/>
        </w:rPr>
        <w:t xml:space="preserve">  velocity bins, between 0 and 8.3 m·s</w:t>
      </w:r>
      <w:r w:rsidRPr="00EF7A2B">
        <w:rPr>
          <w:rFonts w:ascii="Times New Roman" w:hAnsi="Times New Roman" w:cs="Times New Roman"/>
          <w:sz w:val="24"/>
          <w:szCs w:val="24"/>
          <w:vertAlign w:val="superscript"/>
        </w:rPr>
        <w:t>-1</w:t>
      </w:r>
      <w:r w:rsidRPr="00B825EB">
        <w:rPr>
          <w:rFonts w:ascii="Times New Roman" w:hAnsi="Times New Roman" w:cs="Times New Roman"/>
          <w:sz w:val="24"/>
          <w:szCs w:val="24"/>
        </w:rPr>
        <w:t>, which aligns with the maximal velocity possible within observations due to data filtering. The transitions between velocity bins were utilised by the Spectral Clustering algorithm, to establish a specified number of ordered partitions or velocity zones</w:t>
      </w:r>
      <w:r w:rsidR="004F2ED5">
        <w:rPr>
          <w:rFonts w:ascii="Times New Roman" w:hAnsi="Times New Roman" w:cs="Times New Roman"/>
          <w:sz w:val="24"/>
          <w:szCs w:val="24"/>
        </w:rPr>
        <w:t>,</w:t>
      </w:r>
      <w:r w:rsidRPr="00B825EB">
        <w:rPr>
          <w:rFonts w:ascii="Times New Roman" w:hAnsi="Times New Roman" w:cs="Times New Roman"/>
          <w:sz w:val="24"/>
          <w:szCs w:val="24"/>
        </w:rPr>
        <w:t xml:space="preserve"> using a β=0.1 smoothing factor. Thus, four velocity zones and three subsequent velocity thresholds were computed for each half-match observation. Qualitative descriptors of velocity zones were included to facilitate understanding and inform application, and aligned to previous research.</w:t>
      </w:r>
      <w:r w:rsidRPr="00EF7A2B">
        <w:rPr>
          <w:rFonts w:ascii="Times New Roman" w:hAnsi="Times New Roman" w:cs="Times New Roman"/>
          <w:sz w:val="24"/>
          <w:szCs w:val="24"/>
          <w:vertAlign w:val="superscript"/>
        </w:rPr>
        <w:t>4,23</w:t>
      </w:r>
      <w:r w:rsidRPr="00B825EB">
        <w:rPr>
          <w:rFonts w:ascii="Times New Roman" w:hAnsi="Times New Roman" w:cs="Times New Roman"/>
          <w:sz w:val="24"/>
          <w:szCs w:val="24"/>
        </w:rPr>
        <w:t xml:space="preserve"> These included LSR, HSR, VHSR and SPR</w:t>
      </w:r>
      <w:r>
        <w:rPr>
          <w:rFonts w:ascii="Times New Roman" w:hAnsi="Times New Roman" w:cs="Times New Roman"/>
          <w:sz w:val="24"/>
          <w:szCs w:val="24"/>
        </w:rPr>
        <w:t>.</w:t>
      </w:r>
    </w:p>
    <w:p w14:paraId="793D6BDF" w14:textId="031C5F0D" w:rsidR="00956C95" w:rsidRPr="00C42604" w:rsidRDefault="00956C95" w:rsidP="00C42604">
      <w:pPr>
        <w:pStyle w:val="NoSpacing"/>
        <w:rPr>
          <w:rFonts w:ascii="Times New Roman" w:hAnsi="Times New Roman" w:cs="Times New Roman"/>
          <w:sz w:val="24"/>
          <w:szCs w:val="24"/>
        </w:rPr>
      </w:pPr>
    </w:p>
    <w:p w14:paraId="028EEF66" w14:textId="7C4F03CF" w:rsidR="0045235F" w:rsidRPr="00C42604" w:rsidRDefault="0045235F" w:rsidP="00C42604">
      <w:pPr>
        <w:pStyle w:val="NoSpacing"/>
        <w:rPr>
          <w:rFonts w:ascii="Times New Roman" w:hAnsi="Times New Roman" w:cs="Times New Roman"/>
          <w:i/>
          <w:sz w:val="24"/>
          <w:szCs w:val="24"/>
        </w:rPr>
      </w:pPr>
      <w:r w:rsidRPr="00C42604">
        <w:rPr>
          <w:rFonts w:ascii="Times New Roman" w:hAnsi="Times New Roman" w:cs="Times New Roman"/>
          <w:i/>
          <w:sz w:val="24"/>
          <w:szCs w:val="24"/>
        </w:rPr>
        <w:t>Statistical Analysis</w:t>
      </w:r>
    </w:p>
    <w:p w14:paraId="7E52186E" w14:textId="77777777" w:rsidR="00DB4260" w:rsidRPr="00C42604" w:rsidRDefault="00DB4260" w:rsidP="00C42604">
      <w:pPr>
        <w:pStyle w:val="NoSpacing"/>
        <w:rPr>
          <w:rFonts w:ascii="Times New Roman" w:hAnsi="Times New Roman" w:cs="Times New Roman"/>
          <w:i/>
          <w:sz w:val="24"/>
          <w:szCs w:val="24"/>
        </w:rPr>
      </w:pPr>
    </w:p>
    <w:p w14:paraId="697AB5B4" w14:textId="1B8C9D21" w:rsidR="00497489" w:rsidRPr="00C42604" w:rsidRDefault="00BA32BB"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Firstly, a linear mixed model (lme4 package) </w:t>
      </w:r>
      <w:r w:rsidR="00D20389" w:rsidRPr="00C42604">
        <w:rPr>
          <w:rFonts w:ascii="Times New Roman" w:hAnsi="Times New Roman" w:cs="Times New Roman"/>
          <w:sz w:val="24"/>
          <w:szCs w:val="24"/>
        </w:rPr>
        <w:t>was developed to determine</w:t>
      </w:r>
      <w:r w:rsidR="001F3ECD" w:rsidRPr="00C42604">
        <w:rPr>
          <w:rFonts w:ascii="Times New Roman" w:hAnsi="Times New Roman" w:cs="Times New Roman"/>
          <w:sz w:val="24"/>
          <w:szCs w:val="24"/>
        </w:rPr>
        <w:t xml:space="preserve"> youth velocity thresholds. </w:t>
      </w:r>
      <w:r w:rsidRPr="00C42604">
        <w:rPr>
          <w:rFonts w:ascii="Times New Roman" w:hAnsi="Times New Roman" w:cs="Times New Roman"/>
          <w:sz w:val="24"/>
          <w:szCs w:val="24"/>
        </w:rPr>
        <w:t>This</w:t>
      </w:r>
      <w:r w:rsidR="00282499" w:rsidRPr="00C42604">
        <w:rPr>
          <w:rFonts w:ascii="Times New Roman" w:hAnsi="Times New Roman" w:cs="Times New Roman"/>
          <w:sz w:val="24"/>
          <w:szCs w:val="24"/>
        </w:rPr>
        <w:t xml:space="preserve"> </w:t>
      </w:r>
      <w:r w:rsidR="005B4F6E" w:rsidRPr="00C42604">
        <w:rPr>
          <w:rFonts w:ascii="Times New Roman" w:hAnsi="Times New Roman" w:cs="Times New Roman"/>
          <w:sz w:val="24"/>
          <w:szCs w:val="24"/>
        </w:rPr>
        <w:t>model</w:t>
      </w:r>
      <w:r w:rsidR="00282499" w:rsidRPr="00C42604">
        <w:rPr>
          <w:rFonts w:ascii="Times New Roman" w:hAnsi="Times New Roman" w:cs="Times New Roman"/>
          <w:sz w:val="24"/>
          <w:szCs w:val="24"/>
        </w:rPr>
        <w:t xml:space="preserve"> included; </w:t>
      </w:r>
      <w:r w:rsidR="00956C95" w:rsidRPr="00C42604">
        <w:rPr>
          <w:rFonts w:ascii="Times New Roman" w:hAnsi="Times New Roman" w:cs="Times New Roman"/>
          <w:sz w:val="24"/>
          <w:szCs w:val="24"/>
        </w:rPr>
        <w:t>HSR</w:t>
      </w:r>
      <w:r w:rsidR="00C26D08" w:rsidRPr="00C42604">
        <w:rPr>
          <w:rFonts w:ascii="Times New Roman" w:hAnsi="Times New Roman" w:cs="Times New Roman"/>
          <w:sz w:val="24"/>
          <w:szCs w:val="24"/>
        </w:rPr>
        <w:t>, VHSR or</w:t>
      </w:r>
      <w:r w:rsidR="00956C95" w:rsidRPr="00C42604">
        <w:rPr>
          <w:rFonts w:ascii="Times New Roman" w:hAnsi="Times New Roman" w:cs="Times New Roman"/>
          <w:sz w:val="24"/>
          <w:szCs w:val="24"/>
        </w:rPr>
        <w:t xml:space="preserve"> SPR</w:t>
      </w:r>
      <w:r w:rsidR="00420A1B" w:rsidRPr="00C42604">
        <w:rPr>
          <w:rFonts w:ascii="Times New Roman" w:hAnsi="Times New Roman" w:cs="Times New Roman"/>
          <w:sz w:val="24"/>
          <w:szCs w:val="24"/>
        </w:rPr>
        <w:t xml:space="preserve"> velocity </w:t>
      </w:r>
      <w:r w:rsidR="007C525E" w:rsidRPr="00C42604">
        <w:rPr>
          <w:rFonts w:ascii="Times New Roman" w:hAnsi="Times New Roman" w:cs="Times New Roman"/>
          <w:sz w:val="24"/>
          <w:szCs w:val="24"/>
        </w:rPr>
        <w:t xml:space="preserve">thresholds (computed by Spectral Clustering) </w:t>
      </w:r>
      <w:r w:rsidR="0060313D" w:rsidRPr="00C42604">
        <w:rPr>
          <w:rFonts w:ascii="Times New Roman" w:hAnsi="Times New Roman" w:cs="Times New Roman"/>
          <w:sz w:val="24"/>
          <w:szCs w:val="24"/>
        </w:rPr>
        <w:t>as a dependent variable</w:t>
      </w:r>
      <w:r w:rsidR="00282499" w:rsidRPr="00C42604">
        <w:rPr>
          <w:rFonts w:ascii="Times New Roman" w:hAnsi="Times New Roman" w:cs="Times New Roman"/>
          <w:sz w:val="24"/>
          <w:szCs w:val="24"/>
        </w:rPr>
        <w:t>; age-group</w:t>
      </w:r>
      <w:r w:rsidR="00C5012B" w:rsidRPr="00C42604">
        <w:rPr>
          <w:rFonts w:ascii="Times New Roman" w:hAnsi="Times New Roman" w:cs="Times New Roman"/>
          <w:sz w:val="24"/>
          <w:szCs w:val="24"/>
        </w:rPr>
        <w:t xml:space="preserve"> (U14 or U16)</w:t>
      </w:r>
      <w:r w:rsidR="00282499" w:rsidRPr="00C42604">
        <w:rPr>
          <w:rFonts w:ascii="Times New Roman" w:hAnsi="Times New Roman" w:cs="Times New Roman"/>
          <w:sz w:val="24"/>
          <w:szCs w:val="24"/>
        </w:rPr>
        <w:t>, playing position</w:t>
      </w:r>
      <w:r w:rsidR="00C5012B" w:rsidRPr="00C42604">
        <w:rPr>
          <w:rFonts w:ascii="Times New Roman" w:hAnsi="Times New Roman" w:cs="Times New Roman"/>
          <w:sz w:val="24"/>
          <w:szCs w:val="24"/>
        </w:rPr>
        <w:t xml:space="preserve"> (</w:t>
      </w:r>
      <w:r w:rsidR="00210D3A">
        <w:rPr>
          <w:rFonts w:ascii="Times New Roman" w:hAnsi="Times New Roman" w:cs="Times New Roman"/>
          <w:sz w:val="24"/>
          <w:szCs w:val="24"/>
        </w:rPr>
        <w:t>central defender</w:t>
      </w:r>
      <w:r w:rsidR="005F1123">
        <w:rPr>
          <w:rFonts w:ascii="Times New Roman" w:hAnsi="Times New Roman" w:cs="Times New Roman"/>
          <w:sz w:val="24"/>
          <w:szCs w:val="24"/>
        </w:rPr>
        <w:t xml:space="preserve">; </w:t>
      </w:r>
      <w:r w:rsidR="00C5012B" w:rsidRPr="00C42604">
        <w:rPr>
          <w:rFonts w:ascii="Times New Roman" w:hAnsi="Times New Roman" w:cs="Times New Roman"/>
          <w:sz w:val="24"/>
          <w:szCs w:val="24"/>
        </w:rPr>
        <w:t xml:space="preserve">CD, </w:t>
      </w:r>
      <w:r w:rsidR="005F1123">
        <w:rPr>
          <w:rFonts w:ascii="Times New Roman" w:hAnsi="Times New Roman" w:cs="Times New Roman"/>
          <w:sz w:val="24"/>
          <w:szCs w:val="24"/>
        </w:rPr>
        <w:t xml:space="preserve">wide defender; </w:t>
      </w:r>
      <w:r w:rsidR="00C5012B" w:rsidRPr="00C42604">
        <w:rPr>
          <w:rFonts w:ascii="Times New Roman" w:hAnsi="Times New Roman" w:cs="Times New Roman"/>
          <w:sz w:val="24"/>
          <w:szCs w:val="24"/>
        </w:rPr>
        <w:t>WD</w:t>
      </w:r>
      <w:r w:rsidR="005F1123">
        <w:rPr>
          <w:rFonts w:ascii="Times New Roman" w:hAnsi="Times New Roman" w:cs="Times New Roman"/>
          <w:sz w:val="24"/>
          <w:szCs w:val="24"/>
        </w:rPr>
        <w:t>,</w:t>
      </w:r>
      <w:r w:rsidR="00C5012B" w:rsidRPr="00C42604">
        <w:rPr>
          <w:rFonts w:ascii="Times New Roman" w:hAnsi="Times New Roman" w:cs="Times New Roman"/>
          <w:sz w:val="24"/>
          <w:szCs w:val="24"/>
        </w:rPr>
        <w:t xml:space="preserve"> </w:t>
      </w:r>
      <w:r w:rsidR="005F1123">
        <w:rPr>
          <w:rFonts w:ascii="Times New Roman" w:hAnsi="Times New Roman" w:cs="Times New Roman"/>
          <w:sz w:val="24"/>
          <w:szCs w:val="24"/>
        </w:rPr>
        <w:t xml:space="preserve">central midfielder; </w:t>
      </w:r>
      <w:r w:rsidR="00C5012B" w:rsidRPr="00C42604">
        <w:rPr>
          <w:rFonts w:ascii="Times New Roman" w:hAnsi="Times New Roman" w:cs="Times New Roman"/>
          <w:sz w:val="24"/>
          <w:szCs w:val="24"/>
        </w:rPr>
        <w:t>CM,</w:t>
      </w:r>
      <w:r w:rsidR="00210D3A">
        <w:rPr>
          <w:rFonts w:ascii="Times New Roman" w:hAnsi="Times New Roman" w:cs="Times New Roman"/>
          <w:sz w:val="24"/>
          <w:szCs w:val="24"/>
        </w:rPr>
        <w:t xml:space="preserve"> wide midfielder</w:t>
      </w:r>
      <w:r w:rsidR="005F1123">
        <w:rPr>
          <w:rFonts w:ascii="Times New Roman" w:hAnsi="Times New Roman" w:cs="Times New Roman"/>
          <w:sz w:val="24"/>
          <w:szCs w:val="24"/>
        </w:rPr>
        <w:t xml:space="preserve">; </w:t>
      </w:r>
      <w:r w:rsidR="00C5012B" w:rsidRPr="00C42604">
        <w:rPr>
          <w:rFonts w:ascii="Times New Roman" w:hAnsi="Times New Roman" w:cs="Times New Roman"/>
          <w:sz w:val="24"/>
          <w:szCs w:val="24"/>
        </w:rPr>
        <w:t>WM</w:t>
      </w:r>
      <w:r w:rsidR="005F1123">
        <w:rPr>
          <w:rFonts w:ascii="Times New Roman" w:hAnsi="Times New Roman" w:cs="Times New Roman"/>
          <w:sz w:val="24"/>
          <w:szCs w:val="24"/>
        </w:rPr>
        <w:t>,</w:t>
      </w:r>
      <w:r w:rsidR="00C5012B" w:rsidRPr="00C42604">
        <w:rPr>
          <w:rFonts w:ascii="Times New Roman" w:hAnsi="Times New Roman" w:cs="Times New Roman"/>
          <w:sz w:val="24"/>
          <w:szCs w:val="24"/>
        </w:rPr>
        <w:t xml:space="preserve"> or</w:t>
      </w:r>
      <w:r w:rsidR="00210D3A">
        <w:rPr>
          <w:rFonts w:ascii="Times New Roman" w:hAnsi="Times New Roman" w:cs="Times New Roman"/>
          <w:sz w:val="24"/>
          <w:szCs w:val="24"/>
        </w:rPr>
        <w:t xml:space="preserve"> forward</w:t>
      </w:r>
      <w:r w:rsidR="005F1123">
        <w:rPr>
          <w:rFonts w:ascii="Times New Roman" w:hAnsi="Times New Roman" w:cs="Times New Roman"/>
          <w:sz w:val="24"/>
          <w:szCs w:val="24"/>
        </w:rPr>
        <w:t>;</w:t>
      </w:r>
      <w:r w:rsidR="00C5012B" w:rsidRPr="00C42604">
        <w:rPr>
          <w:rFonts w:ascii="Times New Roman" w:hAnsi="Times New Roman" w:cs="Times New Roman"/>
          <w:sz w:val="24"/>
          <w:szCs w:val="24"/>
        </w:rPr>
        <w:t xml:space="preserve"> FWD)</w:t>
      </w:r>
      <w:r w:rsidR="00282499" w:rsidRPr="00C42604">
        <w:rPr>
          <w:rFonts w:ascii="Times New Roman" w:hAnsi="Times New Roman" w:cs="Times New Roman"/>
          <w:sz w:val="24"/>
          <w:szCs w:val="24"/>
        </w:rPr>
        <w:t>, and match-</w:t>
      </w:r>
      <w:r w:rsidR="00D20389" w:rsidRPr="00C42604">
        <w:rPr>
          <w:rFonts w:ascii="Times New Roman" w:hAnsi="Times New Roman" w:cs="Times New Roman"/>
          <w:sz w:val="24"/>
          <w:szCs w:val="24"/>
        </w:rPr>
        <w:t xml:space="preserve">play </w:t>
      </w:r>
      <w:r w:rsidR="00282499" w:rsidRPr="00C42604">
        <w:rPr>
          <w:rFonts w:ascii="Times New Roman" w:hAnsi="Times New Roman" w:cs="Times New Roman"/>
          <w:sz w:val="24"/>
          <w:szCs w:val="24"/>
        </w:rPr>
        <w:t>half (first or second) as fixed effects</w:t>
      </w:r>
      <w:r w:rsidR="00D20389" w:rsidRPr="00C42604">
        <w:rPr>
          <w:rFonts w:ascii="Times New Roman" w:hAnsi="Times New Roman" w:cs="Times New Roman"/>
          <w:sz w:val="24"/>
          <w:szCs w:val="24"/>
        </w:rPr>
        <w:t xml:space="preserve"> to explore their influence on velocity thresholds</w:t>
      </w:r>
      <w:r w:rsidR="00C26D08" w:rsidRPr="00C42604">
        <w:rPr>
          <w:rFonts w:ascii="Times New Roman" w:hAnsi="Times New Roman" w:cs="Times New Roman"/>
          <w:sz w:val="24"/>
          <w:szCs w:val="24"/>
        </w:rPr>
        <w:t>;</w:t>
      </w:r>
      <w:r w:rsidR="00282499" w:rsidRPr="00C42604">
        <w:rPr>
          <w:rFonts w:ascii="Times New Roman" w:hAnsi="Times New Roman" w:cs="Times New Roman"/>
          <w:sz w:val="24"/>
          <w:szCs w:val="24"/>
        </w:rPr>
        <w:t xml:space="preserve"> and </w:t>
      </w:r>
      <w:r w:rsidR="006814CD" w:rsidRPr="00C42604">
        <w:rPr>
          <w:rFonts w:ascii="Times New Roman" w:hAnsi="Times New Roman" w:cs="Times New Roman"/>
          <w:sz w:val="24"/>
          <w:szCs w:val="24"/>
        </w:rPr>
        <w:t>participant</w:t>
      </w:r>
      <w:r w:rsidR="00210D3A">
        <w:rPr>
          <w:rFonts w:ascii="Times New Roman" w:hAnsi="Times New Roman" w:cs="Times New Roman"/>
          <w:sz w:val="24"/>
          <w:szCs w:val="24"/>
        </w:rPr>
        <w:t>,</w:t>
      </w:r>
      <w:r w:rsidR="006814CD" w:rsidRPr="00C42604">
        <w:rPr>
          <w:rFonts w:ascii="Times New Roman" w:hAnsi="Times New Roman" w:cs="Times New Roman"/>
          <w:sz w:val="24"/>
          <w:szCs w:val="24"/>
        </w:rPr>
        <w:t xml:space="preserve"> fixture, and </w:t>
      </w:r>
      <w:r w:rsidR="00282499" w:rsidRPr="00C42604">
        <w:rPr>
          <w:rFonts w:ascii="Times New Roman" w:hAnsi="Times New Roman" w:cs="Times New Roman"/>
          <w:sz w:val="24"/>
          <w:szCs w:val="24"/>
        </w:rPr>
        <w:t xml:space="preserve">team ID, as random effects </w:t>
      </w:r>
      <w:r w:rsidR="00956C95" w:rsidRPr="00C42604">
        <w:rPr>
          <w:rFonts w:ascii="Times New Roman" w:hAnsi="Times New Roman" w:cs="Times New Roman"/>
          <w:sz w:val="24"/>
          <w:szCs w:val="24"/>
        </w:rPr>
        <w:t xml:space="preserve">to account for within-subject variation and repeated measures. </w:t>
      </w:r>
      <w:r w:rsidR="0059502F" w:rsidRPr="00C42604">
        <w:rPr>
          <w:rFonts w:ascii="Times New Roman" w:hAnsi="Times New Roman" w:cs="Times New Roman"/>
          <w:sz w:val="24"/>
          <w:szCs w:val="24"/>
        </w:rPr>
        <w:t>Estimated mea</w:t>
      </w:r>
      <w:r w:rsidR="00001166" w:rsidRPr="00C42604">
        <w:rPr>
          <w:rFonts w:ascii="Times New Roman" w:hAnsi="Times New Roman" w:cs="Times New Roman"/>
          <w:sz w:val="24"/>
          <w:szCs w:val="24"/>
        </w:rPr>
        <w:t>ns</w:t>
      </w:r>
      <w:r w:rsidR="0059502F" w:rsidRPr="00C42604">
        <w:rPr>
          <w:rFonts w:ascii="Times New Roman" w:hAnsi="Times New Roman" w:cs="Times New Roman"/>
          <w:sz w:val="24"/>
          <w:szCs w:val="24"/>
        </w:rPr>
        <w:t xml:space="preserve"> for HSR, VHSR and SPR youth velocity thresholds were derived from the model (emmeans package). To </w:t>
      </w:r>
      <w:r w:rsidR="00001166" w:rsidRPr="00C42604">
        <w:rPr>
          <w:rFonts w:ascii="Times New Roman" w:hAnsi="Times New Roman" w:cs="Times New Roman"/>
          <w:sz w:val="24"/>
          <w:szCs w:val="24"/>
        </w:rPr>
        <w:t>quantify the</w:t>
      </w:r>
      <w:r w:rsidR="0059502F" w:rsidRPr="00C42604">
        <w:rPr>
          <w:rFonts w:ascii="Times New Roman" w:hAnsi="Times New Roman" w:cs="Times New Roman"/>
          <w:sz w:val="24"/>
          <w:szCs w:val="24"/>
        </w:rPr>
        <w:t xml:space="preserve"> influence of fixed effects</w:t>
      </w:r>
      <w:r w:rsidR="00001166" w:rsidRPr="00C42604">
        <w:rPr>
          <w:rFonts w:ascii="Times New Roman" w:hAnsi="Times New Roman" w:cs="Times New Roman"/>
          <w:sz w:val="24"/>
          <w:szCs w:val="24"/>
        </w:rPr>
        <w:t xml:space="preserve"> on youth velocity thresholds</w:t>
      </w:r>
      <w:r w:rsidR="0059502F" w:rsidRPr="00C42604">
        <w:rPr>
          <w:rFonts w:ascii="Times New Roman" w:hAnsi="Times New Roman" w:cs="Times New Roman"/>
          <w:sz w:val="24"/>
          <w:szCs w:val="24"/>
        </w:rPr>
        <w:t>, Tukey’s pairwise comparisons were conducted to quantify differences between levels</w:t>
      </w:r>
      <w:r w:rsidR="00001166" w:rsidRPr="00C42604">
        <w:rPr>
          <w:rFonts w:ascii="Times New Roman" w:hAnsi="Times New Roman" w:cs="Times New Roman"/>
          <w:sz w:val="24"/>
          <w:szCs w:val="24"/>
        </w:rPr>
        <w:t xml:space="preserve"> of age-group, playing position and match-play half</w:t>
      </w:r>
      <w:r w:rsidR="0059502F" w:rsidRPr="00C42604">
        <w:rPr>
          <w:rFonts w:ascii="Times New Roman" w:hAnsi="Times New Roman" w:cs="Times New Roman"/>
          <w:sz w:val="24"/>
          <w:szCs w:val="24"/>
        </w:rPr>
        <w:t>.</w:t>
      </w:r>
      <w:r w:rsidR="00B55F82" w:rsidRPr="00C42604">
        <w:rPr>
          <w:rFonts w:ascii="Times New Roman" w:hAnsi="Times New Roman" w:cs="Times New Roman"/>
          <w:sz w:val="24"/>
          <w:szCs w:val="24"/>
        </w:rPr>
        <w:t xml:space="preserve"> </w:t>
      </w:r>
    </w:p>
    <w:p w14:paraId="022AD4F0" w14:textId="77777777" w:rsidR="00FA67B7" w:rsidRPr="00C42604" w:rsidRDefault="00FA67B7" w:rsidP="00C42604">
      <w:pPr>
        <w:pStyle w:val="NoSpacing"/>
        <w:rPr>
          <w:rFonts w:ascii="Times New Roman" w:hAnsi="Times New Roman" w:cs="Times New Roman"/>
          <w:sz w:val="24"/>
          <w:szCs w:val="24"/>
        </w:rPr>
      </w:pPr>
    </w:p>
    <w:p w14:paraId="169D1D06" w14:textId="1D391740" w:rsidR="00F774B8" w:rsidRPr="00C42604" w:rsidRDefault="00497489"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A second linear mixed m</w:t>
      </w:r>
      <w:r w:rsidR="006D27DD" w:rsidRPr="00C42604">
        <w:rPr>
          <w:rFonts w:ascii="Times New Roman" w:hAnsi="Times New Roman" w:cs="Times New Roman"/>
          <w:sz w:val="24"/>
          <w:szCs w:val="24"/>
        </w:rPr>
        <w:t>odel</w:t>
      </w:r>
      <w:r w:rsidR="00512BD6" w:rsidRPr="00C42604">
        <w:rPr>
          <w:rFonts w:ascii="Times New Roman" w:hAnsi="Times New Roman" w:cs="Times New Roman"/>
          <w:sz w:val="24"/>
          <w:szCs w:val="24"/>
        </w:rPr>
        <w:t xml:space="preserve"> </w:t>
      </w:r>
      <w:r w:rsidRPr="00C42604">
        <w:rPr>
          <w:rFonts w:ascii="Times New Roman" w:hAnsi="Times New Roman" w:cs="Times New Roman"/>
          <w:sz w:val="24"/>
          <w:szCs w:val="24"/>
        </w:rPr>
        <w:t>was</w:t>
      </w:r>
      <w:r w:rsidR="0046409B" w:rsidRPr="00C42604">
        <w:rPr>
          <w:rFonts w:ascii="Times New Roman" w:hAnsi="Times New Roman" w:cs="Times New Roman"/>
          <w:sz w:val="24"/>
          <w:szCs w:val="24"/>
        </w:rPr>
        <w:t xml:space="preserve"> then</w:t>
      </w:r>
      <w:r w:rsidRPr="00C42604">
        <w:rPr>
          <w:rFonts w:ascii="Times New Roman" w:hAnsi="Times New Roman" w:cs="Times New Roman"/>
          <w:sz w:val="24"/>
          <w:szCs w:val="24"/>
        </w:rPr>
        <w:t xml:space="preserve"> developed to </w:t>
      </w:r>
      <w:r w:rsidR="00C26D08" w:rsidRPr="00C42604">
        <w:rPr>
          <w:rFonts w:ascii="Times New Roman" w:hAnsi="Times New Roman" w:cs="Times New Roman"/>
          <w:sz w:val="24"/>
          <w:szCs w:val="24"/>
        </w:rPr>
        <w:t>estimate</w:t>
      </w:r>
      <w:r w:rsidR="006D27DD" w:rsidRPr="00C42604">
        <w:rPr>
          <w:rFonts w:ascii="Times New Roman" w:hAnsi="Times New Roman" w:cs="Times New Roman"/>
          <w:sz w:val="24"/>
          <w:szCs w:val="24"/>
        </w:rPr>
        <w:t xml:space="preserve"> </w:t>
      </w:r>
      <w:r w:rsidR="00512BD6" w:rsidRPr="00C42604">
        <w:rPr>
          <w:rFonts w:ascii="Times New Roman" w:hAnsi="Times New Roman" w:cs="Times New Roman"/>
          <w:sz w:val="24"/>
          <w:szCs w:val="24"/>
        </w:rPr>
        <w:t xml:space="preserve">distance covered </w:t>
      </w:r>
      <w:r w:rsidR="00C26D08" w:rsidRPr="00C42604">
        <w:rPr>
          <w:rFonts w:ascii="Times New Roman" w:hAnsi="Times New Roman" w:cs="Times New Roman"/>
          <w:sz w:val="24"/>
          <w:szCs w:val="24"/>
        </w:rPr>
        <w:t>in each velocity zone (d</w:t>
      </w:r>
      <w:r w:rsidR="00512BD6" w:rsidRPr="00C42604">
        <w:rPr>
          <w:rFonts w:ascii="Times New Roman" w:hAnsi="Times New Roman" w:cs="Times New Roman"/>
          <w:sz w:val="24"/>
          <w:szCs w:val="24"/>
        </w:rPr>
        <w:t>ependent variable</w:t>
      </w:r>
      <w:r w:rsidR="00CC1264" w:rsidRPr="00C42604">
        <w:rPr>
          <w:rFonts w:ascii="Times New Roman" w:hAnsi="Times New Roman" w:cs="Times New Roman"/>
          <w:sz w:val="24"/>
          <w:szCs w:val="24"/>
        </w:rPr>
        <w:t>s</w:t>
      </w:r>
      <w:r w:rsidR="00512BD6" w:rsidRPr="00C42604">
        <w:rPr>
          <w:rFonts w:ascii="Times New Roman" w:hAnsi="Times New Roman" w:cs="Times New Roman"/>
          <w:sz w:val="24"/>
          <w:szCs w:val="24"/>
        </w:rPr>
        <w:t>)</w:t>
      </w:r>
      <w:r w:rsidR="00841D33" w:rsidRPr="00C42604">
        <w:rPr>
          <w:rFonts w:ascii="Times New Roman" w:hAnsi="Times New Roman" w:cs="Times New Roman"/>
          <w:sz w:val="24"/>
          <w:szCs w:val="24"/>
        </w:rPr>
        <w:t xml:space="preserve"> when adopting either youth</w:t>
      </w:r>
      <w:r w:rsidR="00414E9D" w:rsidRPr="00C42604">
        <w:rPr>
          <w:rFonts w:ascii="Times New Roman" w:hAnsi="Times New Roman" w:cs="Times New Roman"/>
          <w:sz w:val="24"/>
          <w:szCs w:val="24"/>
        </w:rPr>
        <w:t>, age-group</w:t>
      </w:r>
      <w:r w:rsidR="000D6816" w:rsidRPr="00C42604">
        <w:rPr>
          <w:rFonts w:ascii="Times New Roman" w:hAnsi="Times New Roman" w:cs="Times New Roman"/>
          <w:sz w:val="24"/>
          <w:szCs w:val="24"/>
        </w:rPr>
        <w:t xml:space="preserve"> </w:t>
      </w:r>
      <w:r w:rsidR="00841D33" w:rsidRPr="00C42604">
        <w:rPr>
          <w:rFonts w:ascii="Times New Roman" w:hAnsi="Times New Roman" w:cs="Times New Roman"/>
          <w:sz w:val="24"/>
          <w:szCs w:val="24"/>
        </w:rPr>
        <w:t>or senior</w:t>
      </w:r>
      <w:r w:rsidR="00C26D08" w:rsidRPr="00C42604">
        <w:rPr>
          <w:rFonts w:ascii="Times New Roman" w:hAnsi="Times New Roman" w:cs="Times New Roman"/>
          <w:sz w:val="24"/>
          <w:szCs w:val="24"/>
        </w:rPr>
        <w:t xml:space="preserve"> </w:t>
      </w:r>
      <w:r w:rsidR="006D27DD" w:rsidRPr="00C42604">
        <w:rPr>
          <w:rFonts w:ascii="Times New Roman" w:hAnsi="Times New Roman" w:cs="Times New Roman"/>
          <w:sz w:val="24"/>
          <w:szCs w:val="24"/>
        </w:rPr>
        <w:t>velocity thresho</w:t>
      </w:r>
      <w:r w:rsidR="00C26D08" w:rsidRPr="00C42604">
        <w:rPr>
          <w:rFonts w:ascii="Times New Roman" w:hAnsi="Times New Roman" w:cs="Times New Roman"/>
          <w:sz w:val="24"/>
          <w:szCs w:val="24"/>
        </w:rPr>
        <w:t>ld</w:t>
      </w:r>
      <w:r w:rsidR="00841D33" w:rsidRPr="00C42604">
        <w:rPr>
          <w:rFonts w:ascii="Times New Roman" w:hAnsi="Times New Roman" w:cs="Times New Roman"/>
          <w:sz w:val="24"/>
          <w:szCs w:val="24"/>
        </w:rPr>
        <w:t>s (fixed effect). Age-group was also included as a fixed effect,</w:t>
      </w:r>
      <w:r w:rsidR="00C26D08" w:rsidRPr="00C42604">
        <w:rPr>
          <w:rFonts w:ascii="Times New Roman" w:hAnsi="Times New Roman" w:cs="Times New Roman"/>
          <w:sz w:val="24"/>
          <w:szCs w:val="24"/>
        </w:rPr>
        <w:t xml:space="preserve"> and player ID as a </w:t>
      </w:r>
      <w:r w:rsidR="00C26D08" w:rsidRPr="00C42604">
        <w:rPr>
          <w:rFonts w:ascii="Times New Roman" w:hAnsi="Times New Roman" w:cs="Times New Roman"/>
          <w:sz w:val="24"/>
          <w:szCs w:val="24"/>
        </w:rPr>
        <w:lastRenderedPageBreak/>
        <w:t>random effect</w:t>
      </w:r>
      <w:r w:rsidR="00CC1264" w:rsidRPr="00C42604">
        <w:rPr>
          <w:rFonts w:ascii="Times New Roman" w:hAnsi="Times New Roman" w:cs="Times New Roman"/>
          <w:sz w:val="24"/>
          <w:szCs w:val="24"/>
        </w:rPr>
        <w:t xml:space="preserve">. To identify differences </w:t>
      </w:r>
      <w:r w:rsidR="00C26D08" w:rsidRPr="00C42604">
        <w:rPr>
          <w:rFonts w:ascii="Times New Roman" w:hAnsi="Times New Roman" w:cs="Times New Roman"/>
          <w:sz w:val="24"/>
          <w:szCs w:val="24"/>
        </w:rPr>
        <w:t xml:space="preserve">in distance covered </w:t>
      </w:r>
      <w:r w:rsidR="00CC1264" w:rsidRPr="00C42604">
        <w:rPr>
          <w:rFonts w:ascii="Times New Roman" w:hAnsi="Times New Roman" w:cs="Times New Roman"/>
          <w:sz w:val="24"/>
          <w:szCs w:val="24"/>
        </w:rPr>
        <w:t xml:space="preserve">between </w:t>
      </w:r>
      <w:r w:rsidR="00C26D08" w:rsidRPr="00C42604">
        <w:rPr>
          <w:rFonts w:ascii="Times New Roman" w:hAnsi="Times New Roman" w:cs="Times New Roman"/>
          <w:sz w:val="24"/>
          <w:szCs w:val="24"/>
        </w:rPr>
        <w:t xml:space="preserve">velocity </w:t>
      </w:r>
      <w:r w:rsidR="00CC1264" w:rsidRPr="00C42604">
        <w:rPr>
          <w:rFonts w:ascii="Times New Roman" w:hAnsi="Times New Roman" w:cs="Times New Roman"/>
          <w:sz w:val="24"/>
          <w:szCs w:val="24"/>
        </w:rPr>
        <w:t xml:space="preserve">thresholds, Tukey’s pairwise comparisons were conducted. </w:t>
      </w:r>
      <w:r w:rsidR="00B55F82" w:rsidRPr="00C42604">
        <w:rPr>
          <w:rFonts w:ascii="Times New Roman" w:hAnsi="Times New Roman" w:cs="Times New Roman"/>
          <w:sz w:val="24"/>
          <w:szCs w:val="24"/>
        </w:rPr>
        <w:t>The assumptions of linearity and normality of distributions of both linear mixed model</w:t>
      </w:r>
      <w:r w:rsidR="00A323F7" w:rsidRPr="00C42604">
        <w:rPr>
          <w:rFonts w:ascii="Times New Roman" w:hAnsi="Times New Roman" w:cs="Times New Roman"/>
          <w:sz w:val="24"/>
          <w:szCs w:val="24"/>
        </w:rPr>
        <w:t>s</w:t>
      </w:r>
      <w:r w:rsidR="00B55F82" w:rsidRPr="00C42604">
        <w:rPr>
          <w:rFonts w:ascii="Times New Roman" w:hAnsi="Times New Roman" w:cs="Times New Roman"/>
          <w:sz w:val="24"/>
          <w:szCs w:val="24"/>
        </w:rPr>
        <w:t xml:space="preserve"> were verified visually, and homogeneity of variance assessed using Levene’s Test (p</w:t>
      </w:r>
      <w:r w:rsidR="00FD5F94" w:rsidRPr="00C42604">
        <w:rPr>
          <w:rFonts w:ascii="Times New Roman" w:hAnsi="Times New Roman" w:cs="Times New Roman"/>
          <w:sz w:val="24"/>
          <w:szCs w:val="24"/>
        </w:rPr>
        <w:t>≥</w:t>
      </w:r>
      <w:r w:rsidR="00B55F82" w:rsidRPr="00C42604">
        <w:rPr>
          <w:rFonts w:ascii="Times New Roman" w:hAnsi="Times New Roman" w:cs="Times New Roman"/>
          <w:sz w:val="24"/>
          <w:szCs w:val="24"/>
        </w:rPr>
        <w:t>0.05).</w:t>
      </w:r>
      <w:r w:rsidR="00187D33" w:rsidRPr="00C42604">
        <w:rPr>
          <w:rFonts w:ascii="Times New Roman" w:hAnsi="Times New Roman" w:cs="Times New Roman"/>
          <w:sz w:val="24"/>
          <w:szCs w:val="24"/>
        </w:rPr>
        <w:t xml:space="preserve"> Data were presented as mean (±SE)</w:t>
      </w:r>
      <w:r w:rsidR="004A5D78" w:rsidRPr="00C42604">
        <w:rPr>
          <w:rFonts w:ascii="Times New Roman" w:hAnsi="Times New Roman" w:cs="Times New Roman"/>
          <w:sz w:val="24"/>
          <w:szCs w:val="24"/>
        </w:rPr>
        <w:t xml:space="preserve"> unless otherwise stated</w:t>
      </w:r>
      <w:r w:rsidR="00187D33" w:rsidRPr="00C42604">
        <w:rPr>
          <w:rFonts w:ascii="Times New Roman" w:hAnsi="Times New Roman" w:cs="Times New Roman"/>
          <w:sz w:val="24"/>
          <w:szCs w:val="24"/>
        </w:rPr>
        <w:t>.</w:t>
      </w:r>
      <w:r w:rsidR="00B55F82" w:rsidRPr="00C42604">
        <w:rPr>
          <w:rFonts w:ascii="Times New Roman" w:hAnsi="Times New Roman" w:cs="Times New Roman"/>
          <w:sz w:val="24"/>
          <w:szCs w:val="24"/>
        </w:rPr>
        <w:t xml:space="preserve"> </w:t>
      </w:r>
      <w:r w:rsidR="00CC1264" w:rsidRPr="00C42604">
        <w:rPr>
          <w:rFonts w:ascii="Times New Roman" w:hAnsi="Times New Roman" w:cs="Times New Roman"/>
          <w:sz w:val="24"/>
          <w:szCs w:val="24"/>
        </w:rPr>
        <w:t xml:space="preserve">Statistical significance was set </w:t>
      </w:r>
      <w:r w:rsidR="00A3001E">
        <w:rPr>
          <w:rFonts w:ascii="Times New Roman" w:hAnsi="Times New Roman" w:cs="Times New Roman"/>
          <w:sz w:val="24"/>
          <w:szCs w:val="24"/>
        </w:rPr>
        <w:t>at p&lt;0.05. Effect size (ES) was</w:t>
      </w:r>
      <w:r w:rsidR="00F96EA3" w:rsidRPr="00C42604">
        <w:rPr>
          <w:rFonts w:ascii="Times New Roman" w:hAnsi="Times New Roman" w:cs="Times New Roman"/>
          <w:sz w:val="24"/>
          <w:szCs w:val="24"/>
        </w:rPr>
        <w:t xml:space="preserve"> </w:t>
      </w:r>
      <w:r w:rsidR="00CC1264" w:rsidRPr="00C42604">
        <w:rPr>
          <w:rFonts w:ascii="Times New Roman" w:hAnsi="Times New Roman" w:cs="Times New Roman"/>
          <w:sz w:val="24"/>
          <w:szCs w:val="24"/>
        </w:rPr>
        <w:t>calculated to determine the magnitude of the differe</w:t>
      </w:r>
      <w:r w:rsidR="005C7B8C" w:rsidRPr="00C42604">
        <w:rPr>
          <w:rFonts w:ascii="Times New Roman" w:hAnsi="Times New Roman" w:cs="Times New Roman"/>
          <w:sz w:val="24"/>
          <w:szCs w:val="24"/>
        </w:rPr>
        <w:t>nce (effsize package), and</w:t>
      </w:r>
      <w:r w:rsidR="00CC1264" w:rsidRPr="00C42604">
        <w:rPr>
          <w:rFonts w:ascii="Times New Roman" w:hAnsi="Times New Roman" w:cs="Times New Roman"/>
          <w:sz w:val="24"/>
          <w:szCs w:val="24"/>
        </w:rPr>
        <w:t xml:space="preserve"> classified as trivial (&lt;0.2), small (0.2-0.59</w:t>
      </w:r>
      <w:r w:rsidR="00513C23" w:rsidRPr="00C42604">
        <w:rPr>
          <w:rFonts w:ascii="Times New Roman" w:hAnsi="Times New Roman" w:cs="Times New Roman"/>
          <w:sz w:val="24"/>
          <w:szCs w:val="24"/>
        </w:rPr>
        <w:t>9</w:t>
      </w:r>
      <w:r w:rsidR="00CC1264" w:rsidRPr="00C42604">
        <w:rPr>
          <w:rFonts w:ascii="Times New Roman" w:hAnsi="Times New Roman" w:cs="Times New Roman"/>
          <w:sz w:val="24"/>
          <w:szCs w:val="24"/>
        </w:rPr>
        <w:t>), moderate (0.6-1.19</w:t>
      </w:r>
      <w:r w:rsidR="00513C23" w:rsidRPr="00C42604">
        <w:rPr>
          <w:rFonts w:ascii="Times New Roman" w:hAnsi="Times New Roman" w:cs="Times New Roman"/>
          <w:sz w:val="24"/>
          <w:szCs w:val="24"/>
        </w:rPr>
        <w:t>9</w:t>
      </w:r>
      <w:r w:rsidR="00CC1264" w:rsidRPr="00C42604">
        <w:rPr>
          <w:rFonts w:ascii="Times New Roman" w:hAnsi="Times New Roman" w:cs="Times New Roman"/>
          <w:sz w:val="24"/>
          <w:szCs w:val="24"/>
        </w:rPr>
        <w:t>), large (1.2-1.99</w:t>
      </w:r>
      <w:r w:rsidR="00513C23" w:rsidRPr="00C42604">
        <w:rPr>
          <w:rFonts w:ascii="Times New Roman" w:hAnsi="Times New Roman" w:cs="Times New Roman"/>
          <w:sz w:val="24"/>
          <w:szCs w:val="24"/>
        </w:rPr>
        <w:t>9</w:t>
      </w:r>
      <w:r w:rsidR="00CC1264" w:rsidRPr="00C42604">
        <w:rPr>
          <w:rFonts w:ascii="Times New Roman" w:hAnsi="Times New Roman" w:cs="Times New Roman"/>
          <w:sz w:val="24"/>
          <w:szCs w:val="24"/>
        </w:rPr>
        <w:t>) or very large (</w:t>
      </w:r>
      <w:r w:rsidR="00FD5F94" w:rsidRPr="00C42604">
        <w:rPr>
          <w:rFonts w:ascii="Times New Roman" w:hAnsi="Times New Roman" w:cs="Times New Roman"/>
          <w:sz w:val="24"/>
          <w:szCs w:val="24"/>
        </w:rPr>
        <w:t>≥</w:t>
      </w:r>
      <w:r w:rsidR="00CC1264" w:rsidRPr="00C42604">
        <w:rPr>
          <w:rFonts w:ascii="Times New Roman" w:hAnsi="Times New Roman" w:cs="Times New Roman"/>
          <w:sz w:val="24"/>
          <w:szCs w:val="24"/>
        </w:rPr>
        <w:t>2.0)</w:t>
      </w:r>
      <w:r w:rsidR="000D3695" w:rsidRPr="00C42604">
        <w:rPr>
          <w:rFonts w:ascii="Times New Roman" w:hAnsi="Times New Roman" w:cs="Times New Roman"/>
          <w:sz w:val="24"/>
          <w:szCs w:val="24"/>
        </w:rPr>
        <w:t>.</w:t>
      </w:r>
      <w:r w:rsidR="00A3001E">
        <w:rPr>
          <w:rFonts w:ascii="Times New Roman" w:hAnsi="Times New Roman" w:cs="Times New Roman"/>
          <w:sz w:val="24"/>
          <w:szCs w:val="24"/>
          <w:vertAlign w:val="superscript"/>
        </w:rPr>
        <w:t>13,2</w:t>
      </w:r>
      <w:r w:rsidR="00A01ADD" w:rsidRPr="00C42604">
        <w:rPr>
          <w:rFonts w:ascii="Times New Roman" w:hAnsi="Times New Roman" w:cs="Times New Roman"/>
          <w:sz w:val="24"/>
          <w:szCs w:val="24"/>
          <w:vertAlign w:val="superscript"/>
        </w:rPr>
        <w:t>6</w:t>
      </w:r>
      <w:r w:rsidR="00CC1264" w:rsidRPr="00C42604">
        <w:rPr>
          <w:rFonts w:ascii="Times New Roman" w:hAnsi="Times New Roman" w:cs="Times New Roman"/>
          <w:sz w:val="24"/>
          <w:szCs w:val="24"/>
        </w:rPr>
        <w:t xml:space="preserve"> </w:t>
      </w:r>
      <w:r w:rsidR="008D7EF3" w:rsidRPr="00C42604">
        <w:rPr>
          <w:rFonts w:ascii="Times New Roman" w:hAnsi="Times New Roman" w:cs="Times New Roman"/>
          <w:sz w:val="24"/>
          <w:szCs w:val="24"/>
        </w:rPr>
        <w:t>Effect size were presented with 90% confidence intervals, and a</w:t>
      </w:r>
      <w:r w:rsidR="00FD32C3" w:rsidRPr="00C42604">
        <w:rPr>
          <w:rFonts w:ascii="Times New Roman" w:hAnsi="Times New Roman" w:cs="Times New Roman"/>
          <w:sz w:val="24"/>
          <w:szCs w:val="24"/>
        </w:rPr>
        <w:t>n effect was considered unclear if b</w:t>
      </w:r>
      <w:r w:rsidR="00791286" w:rsidRPr="00C42604">
        <w:rPr>
          <w:rFonts w:ascii="Times New Roman" w:hAnsi="Times New Roman" w:cs="Times New Roman"/>
          <w:sz w:val="24"/>
          <w:szCs w:val="24"/>
        </w:rPr>
        <w:t xml:space="preserve">oth substantial positive and negative values </w:t>
      </w:r>
      <w:r w:rsidR="00FD32C3" w:rsidRPr="00C42604">
        <w:rPr>
          <w:rFonts w:ascii="Times New Roman" w:hAnsi="Times New Roman" w:cs="Times New Roman"/>
          <w:sz w:val="24"/>
          <w:szCs w:val="24"/>
        </w:rPr>
        <w:t xml:space="preserve">were included </w:t>
      </w:r>
      <w:r w:rsidR="00791286" w:rsidRPr="00C42604">
        <w:rPr>
          <w:rFonts w:ascii="Times New Roman" w:hAnsi="Times New Roman" w:cs="Times New Roman"/>
          <w:sz w:val="24"/>
          <w:szCs w:val="24"/>
        </w:rPr>
        <w:t>wit</w:t>
      </w:r>
      <w:r w:rsidR="00FD32C3" w:rsidRPr="00C42604">
        <w:rPr>
          <w:rFonts w:ascii="Times New Roman" w:hAnsi="Times New Roman" w:cs="Times New Roman"/>
          <w:sz w:val="24"/>
          <w:szCs w:val="24"/>
        </w:rPr>
        <w:t>hin 90% confidence intervals.</w:t>
      </w:r>
    </w:p>
    <w:p w14:paraId="5AF82602" w14:textId="77777777" w:rsidR="00F774B8" w:rsidRPr="00C42604" w:rsidRDefault="00F774B8" w:rsidP="00C42604">
      <w:pPr>
        <w:pStyle w:val="NoSpacing"/>
        <w:rPr>
          <w:rFonts w:ascii="Times New Roman" w:hAnsi="Times New Roman" w:cs="Times New Roman"/>
          <w:sz w:val="24"/>
          <w:szCs w:val="24"/>
        </w:rPr>
      </w:pPr>
    </w:p>
    <w:p w14:paraId="573EFFB7" w14:textId="5CBEF85D" w:rsidR="00A4213F" w:rsidRPr="00C42604" w:rsidRDefault="00DB4260" w:rsidP="00C42604">
      <w:pPr>
        <w:pStyle w:val="NoSpacing"/>
        <w:rPr>
          <w:rFonts w:ascii="Times New Roman" w:hAnsi="Times New Roman" w:cs="Times New Roman"/>
          <w:sz w:val="24"/>
          <w:szCs w:val="24"/>
        </w:rPr>
      </w:pPr>
      <w:r w:rsidRPr="00C42604">
        <w:rPr>
          <w:rFonts w:ascii="Times New Roman" w:hAnsi="Times New Roman" w:cs="Times New Roman"/>
          <w:b/>
          <w:sz w:val="24"/>
          <w:szCs w:val="24"/>
        </w:rPr>
        <w:t>R</w:t>
      </w:r>
      <w:r w:rsidR="00E70E59" w:rsidRPr="00C42604">
        <w:rPr>
          <w:rFonts w:ascii="Times New Roman" w:hAnsi="Times New Roman" w:cs="Times New Roman"/>
          <w:b/>
          <w:sz w:val="24"/>
          <w:szCs w:val="24"/>
        </w:rPr>
        <w:t>esults</w:t>
      </w:r>
    </w:p>
    <w:p w14:paraId="545B41DF" w14:textId="77777777" w:rsidR="00030E60" w:rsidRPr="00C42604" w:rsidRDefault="00030E60" w:rsidP="00C42604">
      <w:pPr>
        <w:pStyle w:val="NoSpacing"/>
        <w:rPr>
          <w:rFonts w:ascii="Times New Roman" w:hAnsi="Times New Roman" w:cs="Times New Roman"/>
          <w:b/>
          <w:sz w:val="24"/>
          <w:szCs w:val="24"/>
        </w:rPr>
      </w:pPr>
    </w:p>
    <w:p w14:paraId="48472AF1" w14:textId="18C2A8C4" w:rsidR="002222B3" w:rsidRPr="00C42604" w:rsidRDefault="00AA3A30" w:rsidP="00C42604">
      <w:pPr>
        <w:pStyle w:val="NoSpacing"/>
        <w:rPr>
          <w:rFonts w:ascii="Times New Roman" w:hAnsi="Times New Roman" w:cs="Times New Roman"/>
          <w:sz w:val="24"/>
          <w:szCs w:val="24"/>
          <w:vertAlign w:val="superscript"/>
        </w:rPr>
      </w:pPr>
      <w:r w:rsidRPr="00C42604">
        <w:rPr>
          <w:rFonts w:ascii="Times New Roman" w:hAnsi="Times New Roman" w:cs="Times New Roman"/>
          <w:sz w:val="24"/>
          <w:szCs w:val="24"/>
        </w:rPr>
        <w:t>Table 2 presents the velocity thresholds computed from the first linear mixed model for yo</w:t>
      </w:r>
      <w:r w:rsidR="00A55C0B">
        <w:rPr>
          <w:rFonts w:ascii="Times New Roman" w:hAnsi="Times New Roman" w:cs="Times New Roman"/>
          <w:sz w:val="24"/>
          <w:szCs w:val="24"/>
        </w:rPr>
        <w:t>uth (U14 and U16</w:t>
      </w:r>
      <w:r w:rsidRPr="00C42604">
        <w:rPr>
          <w:rFonts w:ascii="Times New Roman" w:hAnsi="Times New Roman" w:cs="Times New Roman"/>
          <w:sz w:val="24"/>
          <w:szCs w:val="24"/>
        </w:rPr>
        <w:t>), and specific age-groups (U14 or U16), alongside previously established velocity</w:t>
      </w:r>
      <w:r w:rsidR="001B0A8F" w:rsidRPr="00C42604">
        <w:rPr>
          <w:rFonts w:ascii="Times New Roman" w:hAnsi="Times New Roman" w:cs="Times New Roman"/>
          <w:sz w:val="24"/>
          <w:szCs w:val="24"/>
        </w:rPr>
        <w:t xml:space="preserve"> thresholds for senior players</w:t>
      </w:r>
      <w:r w:rsidR="00064B9C" w:rsidRPr="00C42604">
        <w:rPr>
          <w:rFonts w:ascii="Times New Roman" w:hAnsi="Times New Roman" w:cs="Times New Roman"/>
          <w:sz w:val="24"/>
          <w:szCs w:val="24"/>
        </w:rPr>
        <w:t>.</w:t>
      </w:r>
      <w:r w:rsidR="001B0A8F" w:rsidRPr="00C42604">
        <w:rPr>
          <w:rFonts w:ascii="Times New Roman" w:hAnsi="Times New Roman" w:cs="Times New Roman"/>
          <w:sz w:val="24"/>
          <w:szCs w:val="24"/>
          <w:vertAlign w:val="superscript"/>
        </w:rPr>
        <w:t>23</w:t>
      </w:r>
    </w:p>
    <w:p w14:paraId="366E7AB3" w14:textId="77777777" w:rsidR="00064B9C" w:rsidRPr="00C42604" w:rsidRDefault="00064B9C" w:rsidP="00C42604">
      <w:pPr>
        <w:pStyle w:val="NoSpacing"/>
        <w:rPr>
          <w:rFonts w:ascii="Times New Roman" w:hAnsi="Times New Roman" w:cs="Times New Roman"/>
          <w:sz w:val="24"/>
          <w:szCs w:val="24"/>
        </w:rPr>
      </w:pPr>
    </w:p>
    <w:p w14:paraId="54EACC27" w14:textId="69B9852B" w:rsidR="00064B9C" w:rsidRPr="00C42604" w:rsidRDefault="00C42604" w:rsidP="00C42604">
      <w:pPr>
        <w:pStyle w:val="NoSpacing"/>
        <w:jc w:val="center"/>
        <w:rPr>
          <w:rFonts w:ascii="Times New Roman" w:hAnsi="Times New Roman" w:cs="Times New Roman"/>
          <w:sz w:val="24"/>
          <w:szCs w:val="24"/>
        </w:rPr>
      </w:pPr>
      <w:r>
        <w:rPr>
          <w:rFonts w:ascii="Times New Roman" w:hAnsi="Times New Roman" w:cs="Times New Roman"/>
          <w:sz w:val="24"/>
          <w:szCs w:val="24"/>
        </w:rPr>
        <w:t>** INSERT TABLE 2 NEAR HERE **</w:t>
      </w:r>
    </w:p>
    <w:p w14:paraId="4FF4322F" w14:textId="77777777" w:rsidR="00C42604" w:rsidRPr="00C42604" w:rsidRDefault="00C42604" w:rsidP="00C42604">
      <w:pPr>
        <w:pStyle w:val="NoSpacing"/>
        <w:rPr>
          <w:rFonts w:ascii="Times New Roman" w:hAnsi="Times New Roman" w:cs="Times New Roman"/>
          <w:i/>
          <w:sz w:val="24"/>
          <w:szCs w:val="24"/>
        </w:rPr>
      </w:pPr>
    </w:p>
    <w:p w14:paraId="67DDACE7" w14:textId="63EF8DAA" w:rsidR="0066445F" w:rsidRPr="00C42604" w:rsidRDefault="00B25509" w:rsidP="00C42604">
      <w:pPr>
        <w:pStyle w:val="NoSpacing"/>
        <w:rPr>
          <w:rFonts w:ascii="Times New Roman" w:hAnsi="Times New Roman" w:cs="Times New Roman"/>
          <w:i/>
          <w:sz w:val="24"/>
          <w:szCs w:val="24"/>
        </w:rPr>
      </w:pPr>
      <w:r>
        <w:rPr>
          <w:rFonts w:ascii="Times New Roman" w:hAnsi="Times New Roman" w:cs="Times New Roman"/>
          <w:i/>
          <w:sz w:val="24"/>
          <w:szCs w:val="24"/>
        </w:rPr>
        <w:t>Influence of Age-Group</w:t>
      </w:r>
    </w:p>
    <w:p w14:paraId="3E3F1613" w14:textId="394C2A1C" w:rsidR="0066445F" w:rsidRPr="00C42604" w:rsidRDefault="00016CDA"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When U14 and U16</w:t>
      </w:r>
      <w:r w:rsidR="00CE2B8A" w:rsidRPr="00C42604">
        <w:rPr>
          <w:rFonts w:ascii="Times New Roman" w:hAnsi="Times New Roman" w:cs="Times New Roman"/>
          <w:sz w:val="24"/>
          <w:szCs w:val="24"/>
        </w:rPr>
        <w:t xml:space="preserve"> age-group</w:t>
      </w:r>
      <w:r w:rsidRPr="00C42604">
        <w:rPr>
          <w:rFonts w:ascii="Times New Roman" w:hAnsi="Times New Roman" w:cs="Times New Roman"/>
          <w:sz w:val="24"/>
          <w:szCs w:val="24"/>
        </w:rPr>
        <w:t xml:space="preserve"> </w:t>
      </w:r>
      <w:r w:rsidR="0066445F" w:rsidRPr="00C42604">
        <w:rPr>
          <w:rFonts w:ascii="Times New Roman" w:hAnsi="Times New Roman" w:cs="Times New Roman"/>
          <w:sz w:val="24"/>
          <w:szCs w:val="24"/>
        </w:rPr>
        <w:t>velocity thresholds</w:t>
      </w:r>
      <w:r w:rsidRPr="00C42604">
        <w:rPr>
          <w:rFonts w:ascii="Times New Roman" w:hAnsi="Times New Roman" w:cs="Times New Roman"/>
          <w:sz w:val="24"/>
          <w:szCs w:val="24"/>
        </w:rPr>
        <w:t xml:space="preserve"> were compared</w:t>
      </w:r>
      <w:r w:rsidR="0066445F" w:rsidRPr="00C42604">
        <w:rPr>
          <w:rFonts w:ascii="Times New Roman" w:hAnsi="Times New Roman" w:cs="Times New Roman"/>
          <w:sz w:val="24"/>
          <w:szCs w:val="24"/>
        </w:rPr>
        <w:t xml:space="preserve">, </w:t>
      </w:r>
      <w:r w:rsidR="00790F5B" w:rsidRPr="00C42604">
        <w:rPr>
          <w:rFonts w:ascii="Times New Roman" w:hAnsi="Times New Roman" w:cs="Times New Roman"/>
          <w:sz w:val="24"/>
          <w:szCs w:val="24"/>
        </w:rPr>
        <w:t>small differences were observed</w:t>
      </w:r>
      <w:r w:rsidR="00E410CC" w:rsidRPr="00C42604">
        <w:rPr>
          <w:rFonts w:ascii="Times New Roman" w:hAnsi="Times New Roman" w:cs="Times New Roman"/>
          <w:sz w:val="24"/>
          <w:szCs w:val="24"/>
        </w:rPr>
        <w:t xml:space="preserve"> as</w:t>
      </w:r>
      <w:r w:rsidR="00766D89" w:rsidRPr="00C42604">
        <w:rPr>
          <w:rFonts w:ascii="Times New Roman" w:hAnsi="Times New Roman" w:cs="Times New Roman"/>
          <w:sz w:val="24"/>
          <w:szCs w:val="24"/>
        </w:rPr>
        <w:t xml:space="preserve"> </w:t>
      </w:r>
      <w:r w:rsidR="0066445F" w:rsidRPr="00C42604">
        <w:rPr>
          <w:rFonts w:ascii="Times New Roman" w:hAnsi="Times New Roman" w:cs="Times New Roman"/>
          <w:sz w:val="24"/>
          <w:szCs w:val="24"/>
        </w:rPr>
        <w:t xml:space="preserve">U16s </w:t>
      </w:r>
      <w:r w:rsidR="00E410CC" w:rsidRPr="00C42604">
        <w:rPr>
          <w:rFonts w:ascii="Times New Roman" w:hAnsi="Times New Roman" w:cs="Times New Roman"/>
          <w:sz w:val="24"/>
          <w:szCs w:val="24"/>
        </w:rPr>
        <w:t>had</w:t>
      </w:r>
      <w:r w:rsidR="00BD431D" w:rsidRPr="00C42604">
        <w:rPr>
          <w:rFonts w:ascii="Times New Roman" w:hAnsi="Times New Roman" w:cs="Times New Roman"/>
          <w:sz w:val="24"/>
          <w:szCs w:val="24"/>
        </w:rPr>
        <w:t xml:space="preserve"> higher HSR (0.</w:t>
      </w:r>
      <w:r w:rsidR="00C458BD" w:rsidRPr="00C42604">
        <w:rPr>
          <w:rFonts w:ascii="Times New Roman" w:hAnsi="Times New Roman" w:cs="Times New Roman"/>
          <w:sz w:val="24"/>
          <w:szCs w:val="24"/>
        </w:rPr>
        <w:t>18</w:t>
      </w:r>
      <w:r w:rsidR="00BD431D" w:rsidRPr="00C42604">
        <w:rPr>
          <w:rFonts w:ascii="Times New Roman" w:hAnsi="Times New Roman" w:cs="Times New Roman"/>
          <w:sz w:val="24"/>
          <w:szCs w:val="24"/>
        </w:rPr>
        <w:t>±</w:t>
      </w:r>
      <w:r w:rsidR="0066445F" w:rsidRPr="00C42604">
        <w:rPr>
          <w:rFonts w:ascii="Times New Roman" w:hAnsi="Times New Roman" w:cs="Times New Roman"/>
          <w:sz w:val="24"/>
          <w:szCs w:val="24"/>
        </w:rPr>
        <w:t>0.14 m·s</w:t>
      </w:r>
      <w:r w:rsidR="0066445F" w:rsidRPr="00C42604">
        <w:rPr>
          <w:rFonts w:ascii="Times New Roman" w:hAnsi="Times New Roman" w:cs="Times New Roman"/>
          <w:sz w:val="24"/>
          <w:szCs w:val="24"/>
          <w:vertAlign w:val="superscript"/>
        </w:rPr>
        <w:t>-1</w:t>
      </w:r>
      <w:r w:rsidR="00B92C21" w:rsidRPr="00C42604">
        <w:rPr>
          <w:rFonts w:ascii="Times New Roman" w:hAnsi="Times New Roman" w:cs="Times New Roman"/>
          <w:sz w:val="24"/>
          <w:szCs w:val="24"/>
        </w:rPr>
        <w:t>,</w:t>
      </w:r>
      <w:r w:rsidR="0066445F" w:rsidRPr="00C42604">
        <w:rPr>
          <w:rFonts w:ascii="Times New Roman" w:hAnsi="Times New Roman" w:cs="Times New Roman"/>
          <w:sz w:val="24"/>
          <w:szCs w:val="24"/>
        </w:rPr>
        <w:t xml:space="preserve"> p</w:t>
      </w:r>
      <w:r w:rsidR="00BD431D" w:rsidRPr="00C42604">
        <w:rPr>
          <w:rFonts w:ascii="Times New Roman" w:hAnsi="Times New Roman" w:cs="Times New Roman"/>
          <w:sz w:val="24"/>
          <w:szCs w:val="24"/>
        </w:rPr>
        <w:t>=</w:t>
      </w:r>
      <w:r w:rsidR="00011C7B" w:rsidRPr="00C42604">
        <w:rPr>
          <w:rFonts w:ascii="Times New Roman" w:hAnsi="Times New Roman" w:cs="Times New Roman"/>
          <w:sz w:val="24"/>
          <w:szCs w:val="24"/>
        </w:rPr>
        <w:t>0.213, small ES=</w:t>
      </w:r>
      <w:r w:rsidR="0066445F" w:rsidRPr="00C42604">
        <w:rPr>
          <w:rFonts w:ascii="Times New Roman" w:hAnsi="Times New Roman" w:cs="Times New Roman"/>
          <w:sz w:val="24"/>
          <w:szCs w:val="24"/>
        </w:rPr>
        <w:t>0.27</w:t>
      </w:r>
      <w:r w:rsidR="004C4327" w:rsidRPr="00C42604">
        <w:rPr>
          <w:rFonts w:ascii="Times New Roman" w:hAnsi="Times New Roman" w:cs="Times New Roman"/>
          <w:sz w:val="24"/>
          <w:szCs w:val="24"/>
        </w:rPr>
        <w:t>4</w:t>
      </w:r>
      <w:r w:rsidR="0066445F" w:rsidRPr="00C42604">
        <w:rPr>
          <w:rFonts w:ascii="Times New Roman" w:hAnsi="Times New Roman" w:cs="Times New Roman"/>
          <w:sz w:val="24"/>
          <w:szCs w:val="24"/>
        </w:rPr>
        <w:t xml:space="preserve"> ±</w:t>
      </w:r>
      <w:r w:rsidR="00996002" w:rsidRPr="00C42604">
        <w:rPr>
          <w:rFonts w:ascii="Times New Roman" w:hAnsi="Times New Roman" w:cs="Times New Roman"/>
          <w:sz w:val="24"/>
          <w:szCs w:val="24"/>
        </w:rPr>
        <w:t>0.37</w:t>
      </w:r>
      <w:r w:rsidR="004C4327" w:rsidRPr="00C42604">
        <w:rPr>
          <w:rFonts w:ascii="Times New Roman" w:hAnsi="Times New Roman" w:cs="Times New Roman"/>
          <w:sz w:val="24"/>
          <w:szCs w:val="24"/>
        </w:rPr>
        <w:t>1</w:t>
      </w:r>
      <w:r w:rsidR="0066445F" w:rsidRPr="00C42604">
        <w:rPr>
          <w:rFonts w:ascii="Times New Roman" w:hAnsi="Times New Roman" w:cs="Times New Roman"/>
          <w:sz w:val="24"/>
          <w:szCs w:val="24"/>
        </w:rPr>
        <w:t>), VHSR (0.21 ±0.11 m·s</w:t>
      </w:r>
      <w:r w:rsidR="0066445F" w:rsidRPr="00C42604">
        <w:rPr>
          <w:rFonts w:ascii="Times New Roman" w:hAnsi="Times New Roman" w:cs="Times New Roman"/>
          <w:sz w:val="24"/>
          <w:szCs w:val="24"/>
          <w:vertAlign w:val="superscript"/>
        </w:rPr>
        <w:t>-1</w:t>
      </w:r>
      <w:r w:rsidR="00B92C21" w:rsidRPr="00C42604">
        <w:rPr>
          <w:rFonts w:ascii="Times New Roman" w:hAnsi="Times New Roman" w:cs="Times New Roman"/>
          <w:sz w:val="24"/>
          <w:szCs w:val="24"/>
        </w:rPr>
        <w:t>,</w:t>
      </w:r>
      <w:r w:rsidR="00545D87" w:rsidRPr="00C42604">
        <w:rPr>
          <w:rFonts w:ascii="Times New Roman" w:hAnsi="Times New Roman" w:cs="Times New Roman"/>
          <w:sz w:val="24"/>
          <w:szCs w:val="24"/>
        </w:rPr>
        <w:t xml:space="preserve"> </w:t>
      </w:r>
      <w:r w:rsidR="00BD431D" w:rsidRPr="00C42604">
        <w:rPr>
          <w:rFonts w:ascii="Times New Roman" w:hAnsi="Times New Roman" w:cs="Times New Roman"/>
          <w:sz w:val="24"/>
          <w:szCs w:val="24"/>
        </w:rPr>
        <w:t>p=</w:t>
      </w:r>
      <w:r w:rsidR="00996002" w:rsidRPr="00C42604">
        <w:rPr>
          <w:rFonts w:ascii="Times New Roman" w:hAnsi="Times New Roman" w:cs="Times New Roman"/>
          <w:sz w:val="24"/>
          <w:szCs w:val="24"/>
        </w:rPr>
        <w:t>0.0</w:t>
      </w:r>
      <w:r w:rsidR="004C4327" w:rsidRPr="00C42604">
        <w:rPr>
          <w:rFonts w:ascii="Times New Roman" w:hAnsi="Times New Roman" w:cs="Times New Roman"/>
          <w:sz w:val="24"/>
          <w:szCs w:val="24"/>
        </w:rPr>
        <w:t>75</w:t>
      </w:r>
      <w:r w:rsidR="00B92C21" w:rsidRPr="00C42604">
        <w:rPr>
          <w:rFonts w:ascii="Times New Roman" w:hAnsi="Times New Roman" w:cs="Times New Roman"/>
          <w:sz w:val="24"/>
          <w:szCs w:val="24"/>
        </w:rPr>
        <w:t>,</w:t>
      </w:r>
      <w:r w:rsidR="00996002" w:rsidRPr="00C42604">
        <w:rPr>
          <w:rFonts w:ascii="Times New Roman" w:hAnsi="Times New Roman" w:cs="Times New Roman"/>
          <w:sz w:val="24"/>
          <w:szCs w:val="24"/>
        </w:rPr>
        <w:t xml:space="preserve"> small </w:t>
      </w:r>
      <w:r w:rsidR="00BD431D" w:rsidRPr="00C42604">
        <w:rPr>
          <w:rFonts w:ascii="Times New Roman" w:hAnsi="Times New Roman" w:cs="Times New Roman"/>
          <w:sz w:val="24"/>
          <w:szCs w:val="24"/>
        </w:rPr>
        <w:t>ES=</w:t>
      </w:r>
      <w:r w:rsidR="00996002" w:rsidRPr="00C42604">
        <w:rPr>
          <w:rFonts w:ascii="Times New Roman" w:hAnsi="Times New Roman" w:cs="Times New Roman"/>
          <w:sz w:val="24"/>
          <w:szCs w:val="24"/>
        </w:rPr>
        <w:t>0.37</w:t>
      </w:r>
      <w:r w:rsidR="004C4327" w:rsidRPr="00C42604">
        <w:rPr>
          <w:rFonts w:ascii="Times New Roman" w:hAnsi="Times New Roman" w:cs="Times New Roman"/>
          <w:sz w:val="24"/>
          <w:szCs w:val="24"/>
        </w:rPr>
        <w:t>0</w:t>
      </w:r>
      <w:r w:rsidR="0066445F" w:rsidRPr="00C42604">
        <w:rPr>
          <w:rFonts w:ascii="Times New Roman" w:hAnsi="Times New Roman" w:cs="Times New Roman"/>
          <w:sz w:val="24"/>
          <w:szCs w:val="24"/>
        </w:rPr>
        <w:t xml:space="preserve"> ±</w:t>
      </w:r>
      <w:r w:rsidR="00996002" w:rsidRPr="00C42604">
        <w:rPr>
          <w:rFonts w:ascii="Times New Roman" w:hAnsi="Times New Roman" w:cs="Times New Roman"/>
          <w:sz w:val="24"/>
          <w:szCs w:val="24"/>
        </w:rPr>
        <w:t>0.3</w:t>
      </w:r>
      <w:r w:rsidR="004C4327" w:rsidRPr="00C42604">
        <w:rPr>
          <w:rFonts w:ascii="Times New Roman" w:hAnsi="Times New Roman" w:cs="Times New Roman"/>
          <w:sz w:val="24"/>
          <w:szCs w:val="24"/>
        </w:rPr>
        <w:t>39</w:t>
      </w:r>
      <w:r w:rsidR="0066445F" w:rsidRPr="00C42604">
        <w:rPr>
          <w:rFonts w:ascii="Times New Roman" w:hAnsi="Times New Roman" w:cs="Times New Roman"/>
          <w:sz w:val="24"/>
          <w:szCs w:val="24"/>
        </w:rPr>
        <w:t>), and SPR (0.2</w:t>
      </w:r>
      <w:r w:rsidR="00C458BD" w:rsidRPr="00C42604">
        <w:rPr>
          <w:rFonts w:ascii="Times New Roman" w:hAnsi="Times New Roman" w:cs="Times New Roman"/>
          <w:sz w:val="24"/>
          <w:szCs w:val="24"/>
        </w:rPr>
        <w:t>0</w:t>
      </w:r>
      <w:r w:rsidR="0066445F" w:rsidRPr="00C42604">
        <w:rPr>
          <w:rFonts w:ascii="Times New Roman" w:hAnsi="Times New Roman" w:cs="Times New Roman"/>
          <w:sz w:val="24"/>
          <w:szCs w:val="24"/>
        </w:rPr>
        <w:t xml:space="preserve"> ±0.07 m·s</w:t>
      </w:r>
      <w:r w:rsidR="0066445F" w:rsidRPr="00C42604">
        <w:rPr>
          <w:rFonts w:ascii="Times New Roman" w:hAnsi="Times New Roman" w:cs="Times New Roman"/>
          <w:sz w:val="24"/>
          <w:szCs w:val="24"/>
          <w:vertAlign w:val="superscript"/>
        </w:rPr>
        <w:t>-1</w:t>
      </w:r>
      <w:r w:rsidR="00B92C21" w:rsidRPr="00C42604">
        <w:rPr>
          <w:rFonts w:ascii="Times New Roman" w:hAnsi="Times New Roman" w:cs="Times New Roman"/>
          <w:sz w:val="24"/>
          <w:szCs w:val="24"/>
        </w:rPr>
        <w:t>,</w:t>
      </w:r>
      <w:r w:rsidR="00545D87" w:rsidRPr="00C42604">
        <w:rPr>
          <w:rFonts w:ascii="Times New Roman" w:hAnsi="Times New Roman" w:cs="Times New Roman"/>
          <w:sz w:val="24"/>
          <w:szCs w:val="24"/>
        </w:rPr>
        <w:t xml:space="preserve"> </w:t>
      </w:r>
      <w:r w:rsidR="00BD431D" w:rsidRPr="00C42604">
        <w:rPr>
          <w:rFonts w:ascii="Times New Roman" w:hAnsi="Times New Roman" w:cs="Times New Roman"/>
          <w:sz w:val="24"/>
          <w:szCs w:val="24"/>
        </w:rPr>
        <w:t>p=</w:t>
      </w:r>
      <w:r w:rsidR="00996002" w:rsidRPr="00C42604">
        <w:rPr>
          <w:rFonts w:ascii="Times New Roman" w:hAnsi="Times New Roman" w:cs="Times New Roman"/>
          <w:sz w:val="24"/>
          <w:szCs w:val="24"/>
        </w:rPr>
        <w:t>0.0</w:t>
      </w:r>
      <w:r w:rsidR="004C4327" w:rsidRPr="00C42604">
        <w:rPr>
          <w:rFonts w:ascii="Times New Roman" w:hAnsi="Times New Roman" w:cs="Times New Roman"/>
          <w:sz w:val="24"/>
          <w:szCs w:val="24"/>
        </w:rPr>
        <w:t>17</w:t>
      </w:r>
      <w:r w:rsidR="00B92C21" w:rsidRPr="00C42604">
        <w:rPr>
          <w:rFonts w:ascii="Times New Roman" w:hAnsi="Times New Roman" w:cs="Times New Roman"/>
          <w:sz w:val="24"/>
          <w:szCs w:val="24"/>
        </w:rPr>
        <w:t xml:space="preserve">, </w:t>
      </w:r>
      <w:r w:rsidR="00996002" w:rsidRPr="00C42604">
        <w:rPr>
          <w:rFonts w:ascii="Times New Roman" w:hAnsi="Times New Roman" w:cs="Times New Roman"/>
          <w:sz w:val="24"/>
          <w:szCs w:val="24"/>
        </w:rPr>
        <w:t xml:space="preserve">small </w:t>
      </w:r>
      <w:r w:rsidR="00BD431D" w:rsidRPr="00C42604">
        <w:rPr>
          <w:rFonts w:ascii="Times New Roman" w:hAnsi="Times New Roman" w:cs="Times New Roman"/>
          <w:sz w:val="24"/>
          <w:szCs w:val="24"/>
        </w:rPr>
        <w:t>ES=</w:t>
      </w:r>
      <w:r w:rsidR="00996002" w:rsidRPr="00C42604">
        <w:rPr>
          <w:rFonts w:ascii="Times New Roman" w:hAnsi="Times New Roman" w:cs="Times New Roman"/>
          <w:sz w:val="24"/>
          <w:szCs w:val="24"/>
        </w:rPr>
        <w:t>0.4</w:t>
      </w:r>
      <w:r w:rsidR="004C4327" w:rsidRPr="00C42604">
        <w:rPr>
          <w:rFonts w:ascii="Times New Roman" w:hAnsi="Times New Roman" w:cs="Times New Roman"/>
          <w:sz w:val="24"/>
          <w:szCs w:val="24"/>
        </w:rPr>
        <w:t>59</w:t>
      </w:r>
      <w:r w:rsidR="0066445F" w:rsidRPr="00C42604">
        <w:rPr>
          <w:rFonts w:ascii="Times New Roman" w:hAnsi="Times New Roman" w:cs="Times New Roman"/>
          <w:sz w:val="24"/>
          <w:szCs w:val="24"/>
        </w:rPr>
        <w:t xml:space="preserve"> ±</w:t>
      </w:r>
      <w:r w:rsidR="00996002" w:rsidRPr="00C42604">
        <w:rPr>
          <w:rFonts w:ascii="Times New Roman" w:hAnsi="Times New Roman" w:cs="Times New Roman"/>
          <w:sz w:val="24"/>
          <w:szCs w:val="24"/>
        </w:rPr>
        <w:t>0.29</w:t>
      </w:r>
      <w:r w:rsidR="004C4327" w:rsidRPr="00C42604">
        <w:rPr>
          <w:rFonts w:ascii="Times New Roman" w:hAnsi="Times New Roman" w:cs="Times New Roman"/>
          <w:sz w:val="24"/>
          <w:szCs w:val="24"/>
        </w:rPr>
        <w:t>3</w:t>
      </w:r>
      <w:r w:rsidR="0066445F" w:rsidRPr="00C42604">
        <w:rPr>
          <w:rFonts w:ascii="Times New Roman" w:hAnsi="Times New Roman" w:cs="Times New Roman"/>
          <w:sz w:val="24"/>
          <w:szCs w:val="24"/>
        </w:rPr>
        <w:t xml:space="preserve">) thresholds compared to U14s. </w:t>
      </w:r>
    </w:p>
    <w:p w14:paraId="75B02C7E" w14:textId="634D0BAA" w:rsidR="002934A3" w:rsidRPr="00C42604" w:rsidRDefault="002934A3" w:rsidP="00C42604">
      <w:pPr>
        <w:pStyle w:val="NoSpacing"/>
        <w:rPr>
          <w:rFonts w:ascii="Times New Roman" w:hAnsi="Times New Roman" w:cs="Times New Roman"/>
          <w:i/>
          <w:sz w:val="24"/>
          <w:szCs w:val="24"/>
        </w:rPr>
      </w:pPr>
    </w:p>
    <w:p w14:paraId="741A4BED" w14:textId="101AB2FE" w:rsidR="000E64B7" w:rsidRPr="00C42604" w:rsidRDefault="000E64B7" w:rsidP="00C42604">
      <w:pPr>
        <w:pStyle w:val="NoSpacing"/>
        <w:rPr>
          <w:rFonts w:ascii="Times New Roman" w:hAnsi="Times New Roman" w:cs="Times New Roman"/>
          <w:i/>
          <w:sz w:val="24"/>
          <w:szCs w:val="24"/>
        </w:rPr>
      </w:pPr>
      <w:r w:rsidRPr="00C42604">
        <w:rPr>
          <w:rFonts w:ascii="Times New Roman" w:hAnsi="Times New Roman" w:cs="Times New Roman"/>
          <w:i/>
          <w:sz w:val="24"/>
          <w:szCs w:val="24"/>
        </w:rPr>
        <w:t>Influence of Playing Position</w:t>
      </w:r>
    </w:p>
    <w:p w14:paraId="65A99A75" w14:textId="5BB9F777" w:rsidR="004D29CA" w:rsidRPr="00C42604" w:rsidRDefault="000E64B7"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Figure 1</w:t>
      </w:r>
      <w:r w:rsidR="002B272B">
        <w:rPr>
          <w:rFonts w:ascii="Times New Roman" w:hAnsi="Times New Roman" w:cs="Times New Roman"/>
          <w:sz w:val="24"/>
          <w:szCs w:val="24"/>
        </w:rPr>
        <w:t xml:space="preserve"> p</w:t>
      </w:r>
      <w:r w:rsidRPr="00C42604">
        <w:rPr>
          <w:rFonts w:ascii="Times New Roman" w:hAnsi="Times New Roman" w:cs="Times New Roman"/>
          <w:sz w:val="24"/>
          <w:szCs w:val="24"/>
        </w:rPr>
        <w:t>resent</w:t>
      </w:r>
      <w:r w:rsidR="002B272B">
        <w:rPr>
          <w:rFonts w:ascii="Times New Roman" w:hAnsi="Times New Roman" w:cs="Times New Roman"/>
          <w:sz w:val="24"/>
          <w:szCs w:val="24"/>
        </w:rPr>
        <w:t>s</w:t>
      </w:r>
      <w:r w:rsidRPr="00C42604">
        <w:rPr>
          <w:rFonts w:ascii="Times New Roman" w:hAnsi="Times New Roman" w:cs="Times New Roman"/>
          <w:sz w:val="24"/>
          <w:szCs w:val="24"/>
        </w:rPr>
        <w:t xml:space="preserve"> the position-specific pairwise comparisons of estimate</w:t>
      </w:r>
      <w:r w:rsidR="00C25DF9" w:rsidRPr="00C42604">
        <w:rPr>
          <w:rFonts w:ascii="Times New Roman" w:hAnsi="Times New Roman" w:cs="Times New Roman"/>
          <w:sz w:val="24"/>
          <w:szCs w:val="24"/>
        </w:rPr>
        <w:t>s from the linear mixed model</w:t>
      </w:r>
      <w:r w:rsidR="00E5239F" w:rsidRPr="00C42604">
        <w:rPr>
          <w:rFonts w:ascii="Times New Roman" w:hAnsi="Times New Roman" w:cs="Times New Roman"/>
          <w:sz w:val="24"/>
          <w:szCs w:val="24"/>
        </w:rPr>
        <w:t xml:space="preserve"> for HSR, VHSR</w:t>
      </w:r>
      <w:r w:rsidR="003F6A90">
        <w:rPr>
          <w:rFonts w:ascii="Times New Roman" w:hAnsi="Times New Roman" w:cs="Times New Roman"/>
          <w:sz w:val="24"/>
          <w:szCs w:val="24"/>
        </w:rPr>
        <w:t>,</w:t>
      </w:r>
      <w:r w:rsidR="00E5239F" w:rsidRPr="00C42604">
        <w:rPr>
          <w:rFonts w:ascii="Times New Roman" w:hAnsi="Times New Roman" w:cs="Times New Roman"/>
          <w:sz w:val="24"/>
          <w:szCs w:val="24"/>
        </w:rPr>
        <w:t xml:space="preserve"> and SPR, respectively</w:t>
      </w:r>
      <w:r w:rsidR="00C25DF9" w:rsidRPr="00C42604">
        <w:rPr>
          <w:rFonts w:ascii="Times New Roman" w:hAnsi="Times New Roman" w:cs="Times New Roman"/>
          <w:sz w:val="24"/>
          <w:szCs w:val="24"/>
        </w:rPr>
        <w:t xml:space="preserve">. </w:t>
      </w:r>
      <w:r w:rsidR="00186B1D" w:rsidRPr="00C42604">
        <w:rPr>
          <w:rFonts w:ascii="Times New Roman" w:hAnsi="Times New Roman" w:cs="Times New Roman"/>
          <w:sz w:val="24"/>
          <w:szCs w:val="24"/>
        </w:rPr>
        <w:t xml:space="preserve">Velocity thresholds </w:t>
      </w:r>
      <w:r w:rsidR="000A28E3" w:rsidRPr="00C42604">
        <w:rPr>
          <w:rFonts w:ascii="Times New Roman" w:hAnsi="Times New Roman" w:cs="Times New Roman"/>
          <w:sz w:val="24"/>
          <w:szCs w:val="24"/>
        </w:rPr>
        <w:t>estimated for</w:t>
      </w:r>
      <w:r w:rsidR="00186B1D" w:rsidRPr="00C42604">
        <w:rPr>
          <w:rFonts w:ascii="Times New Roman" w:hAnsi="Times New Roman" w:cs="Times New Roman"/>
          <w:sz w:val="24"/>
          <w:szCs w:val="24"/>
        </w:rPr>
        <w:t xml:space="preserve"> CMs were lower than</w:t>
      </w:r>
      <w:r w:rsidR="00A17CDB" w:rsidRPr="00C42604">
        <w:rPr>
          <w:rFonts w:ascii="Times New Roman" w:hAnsi="Times New Roman" w:cs="Times New Roman"/>
          <w:sz w:val="24"/>
          <w:szCs w:val="24"/>
        </w:rPr>
        <w:t xml:space="preserve"> </w:t>
      </w:r>
      <w:r w:rsidR="00186B1D" w:rsidRPr="00C42604">
        <w:rPr>
          <w:rFonts w:ascii="Times New Roman" w:hAnsi="Times New Roman" w:cs="Times New Roman"/>
          <w:sz w:val="24"/>
          <w:szCs w:val="24"/>
        </w:rPr>
        <w:t>all other pl</w:t>
      </w:r>
      <w:r w:rsidR="00011C7B" w:rsidRPr="00C42604">
        <w:rPr>
          <w:rFonts w:ascii="Times New Roman" w:hAnsi="Times New Roman" w:cs="Times New Roman"/>
          <w:sz w:val="24"/>
          <w:szCs w:val="24"/>
        </w:rPr>
        <w:t>aying positions for HSR (0.21-</w:t>
      </w:r>
      <w:r w:rsidR="00186B1D" w:rsidRPr="00C42604">
        <w:rPr>
          <w:rFonts w:ascii="Times New Roman" w:hAnsi="Times New Roman" w:cs="Times New Roman"/>
          <w:sz w:val="24"/>
          <w:szCs w:val="24"/>
        </w:rPr>
        <w:t>0.54 m·s</w:t>
      </w:r>
      <w:r w:rsidR="00186B1D" w:rsidRPr="00C42604">
        <w:rPr>
          <w:rFonts w:ascii="Times New Roman" w:hAnsi="Times New Roman" w:cs="Times New Roman"/>
          <w:sz w:val="24"/>
          <w:szCs w:val="24"/>
          <w:vertAlign w:val="superscript"/>
        </w:rPr>
        <w:t>-1</w:t>
      </w:r>
      <w:r w:rsidR="00B92C21" w:rsidRPr="00C42604">
        <w:rPr>
          <w:rFonts w:ascii="Times New Roman" w:hAnsi="Times New Roman" w:cs="Times New Roman"/>
          <w:sz w:val="24"/>
          <w:szCs w:val="24"/>
        </w:rPr>
        <w:t>,</w:t>
      </w:r>
      <w:r w:rsidR="00186B1D" w:rsidRPr="00C42604">
        <w:rPr>
          <w:rFonts w:ascii="Times New Roman" w:hAnsi="Times New Roman" w:cs="Times New Roman"/>
          <w:sz w:val="24"/>
          <w:szCs w:val="24"/>
        </w:rPr>
        <w:t xml:space="preserve"> small-moderate </w:t>
      </w:r>
      <w:r w:rsidR="00BD431D" w:rsidRPr="00C42604">
        <w:rPr>
          <w:rFonts w:ascii="Times New Roman" w:hAnsi="Times New Roman" w:cs="Times New Roman"/>
          <w:sz w:val="24"/>
          <w:szCs w:val="24"/>
        </w:rPr>
        <w:t>ESs</w:t>
      </w:r>
      <w:r w:rsidR="00186B1D" w:rsidRPr="00C42604">
        <w:rPr>
          <w:rFonts w:ascii="Times New Roman" w:hAnsi="Times New Roman" w:cs="Times New Roman"/>
          <w:sz w:val="24"/>
          <w:szCs w:val="24"/>
        </w:rPr>
        <w:t>), VHSR (</w:t>
      </w:r>
      <w:r w:rsidR="00011C7B" w:rsidRPr="00C42604">
        <w:rPr>
          <w:rFonts w:ascii="Times New Roman" w:hAnsi="Times New Roman" w:cs="Times New Roman"/>
          <w:sz w:val="24"/>
          <w:szCs w:val="24"/>
        </w:rPr>
        <w:t>0.28-</w:t>
      </w:r>
      <w:r w:rsidR="003334A9" w:rsidRPr="00C42604">
        <w:rPr>
          <w:rFonts w:ascii="Times New Roman" w:hAnsi="Times New Roman" w:cs="Times New Roman"/>
          <w:sz w:val="24"/>
          <w:szCs w:val="24"/>
        </w:rPr>
        <w:t>0.45 m·s</w:t>
      </w:r>
      <w:r w:rsidR="003334A9" w:rsidRPr="00C42604">
        <w:rPr>
          <w:rFonts w:ascii="Times New Roman" w:hAnsi="Times New Roman" w:cs="Times New Roman"/>
          <w:sz w:val="24"/>
          <w:szCs w:val="24"/>
          <w:vertAlign w:val="superscript"/>
        </w:rPr>
        <w:t>-1</w:t>
      </w:r>
      <w:r w:rsidR="00B92C21" w:rsidRPr="00C42604">
        <w:rPr>
          <w:rFonts w:ascii="Times New Roman" w:hAnsi="Times New Roman" w:cs="Times New Roman"/>
          <w:sz w:val="24"/>
          <w:szCs w:val="24"/>
        </w:rPr>
        <w:t>,</w:t>
      </w:r>
      <w:r w:rsidR="003334A9" w:rsidRPr="00C42604">
        <w:rPr>
          <w:rFonts w:ascii="Times New Roman" w:hAnsi="Times New Roman" w:cs="Times New Roman"/>
          <w:sz w:val="24"/>
          <w:szCs w:val="24"/>
        </w:rPr>
        <w:t xml:space="preserve"> </w:t>
      </w:r>
      <w:r w:rsidR="000456E0" w:rsidRPr="00C42604">
        <w:rPr>
          <w:rFonts w:ascii="Times New Roman" w:hAnsi="Times New Roman" w:cs="Times New Roman"/>
          <w:sz w:val="24"/>
          <w:szCs w:val="24"/>
        </w:rPr>
        <w:t>small-</w:t>
      </w:r>
      <w:r w:rsidR="00996002" w:rsidRPr="00C42604">
        <w:rPr>
          <w:rFonts w:ascii="Times New Roman" w:hAnsi="Times New Roman" w:cs="Times New Roman"/>
          <w:sz w:val="24"/>
          <w:szCs w:val="24"/>
        </w:rPr>
        <w:t xml:space="preserve">moderate </w:t>
      </w:r>
      <w:r w:rsidR="00BD431D" w:rsidRPr="00C42604">
        <w:rPr>
          <w:rFonts w:ascii="Times New Roman" w:hAnsi="Times New Roman" w:cs="Times New Roman"/>
          <w:sz w:val="24"/>
          <w:szCs w:val="24"/>
        </w:rPr>
        <w:t>ESs</w:t>
      </w:r>
      <w:r w:rsidR="000456E0" w:rsidRPr="00C42604">
        <w:rPr>
          <w:rFonts w:ascii="Times New Roman" w:hAnsi="Times New Roman" w:cs="Times New Roman"/>
          <w:sz w:val="24"/>
          <w:szCs w:val="24"/>
        </w:rPr>
        <w:t>)</w:t>
      </w:r>
      <w:r w:rsidR="003334A9" w:rsidRPr="00C42604">
        <w:rPr>
          <w:rFonts w:ascii="Times New Roman" w:hAnsi="Times New Roman" w:cs="Times New Roman"/>
          <w:sz w:val="24"/>
          <w:szCs w:val="24"/>
        </w:rPr>
        <w:t xml:space="preserve"> </w:t>
      </w:r>
      <w:r w:rsidR="00186B1D" w:rsidRPr="00C42604">
        <w:rPr>
          <w:rFonts w:ascii="Times New Roman" w:hAnsi="Times New Roman" w:cs="Times New Roman"/>
          <w:sz w:val="24"/>
          <w:szCs w:val="24"/>
        </w:rPr>
        <w:t>and SPR (</w:t>
      </w:r>
      <w:r w:rsidR="00011C7B" w:rsidRPr="00C42604">
        <w:rPr>
          <w:rFonts w:ascii="Times New Roman" w:hAnsi="Times New Roman" w:cs="Times New Roman"/>
          <w:sz w:val="24"/>
          <w:szCs w:val="24"/>
        </w:rPr>
        <w:t>0.26-</w:t>
      </w:r>
      <w:r w:rsidR="006F02FB" w:rsidRPr="00C42604">
        <w:rPr>
          <w:rFonts w:ascii="Times New Roman" w:hAnsi="Times New Roman" w:cs="Times New Roman"/>
          <w:sz w:val="24"/>
          <w:szCs w:val="24"/>
        </w:rPr>
        <w:t>0.34 m·s</w:t>
      </w:r>
      <w:r w:rsidR="006F02FB" w:rsidRPr="00C42604">
        <w:rPr>
          <w:rFonts w:ascii="Times New Roman" w:hAnsi="Times New Roman" w:cs="Times New Roman"/>
          <w:sz w:val="24"/>
          <w:szCs w:val="24"/>
          <w:vertAlign w:val="superscript"/>
        </w:rPr>
        <w:t>-1</w:t>
      </w:r>
      <w:r w:rsidR="00B92C21" w:rsidRPr="00C42604">
        <w:rPr>
          <w:rFonts w:ascii="Times New Roman" w:hAnsi="Times New Roman" w:cs="Times New Roman"/>
          <w:sz w:val="24"/>
          <w:szCs w:val="24"/>
        </w:rPr>
        <w:t>,</w:t>
      </w:r>
      <w:r w:rsidR="006F02FB" w:rsidRPr="00C42604">
        <w:rPr>
          <w:rFonts w:ascii="Times New Roman" w:hAnsi="Times New Roman" w:cs="Times New Roman"/>
          <w:sz w:val="24"/>
          <w:szCs w:val="24"/>
        </w:rPr>
        <w:t xml:space="preserve"> </w:t>
      </w:r>
      <w:r w:rsidR="000456E0" w:rsidRPr="00C42604">
        <w:rPr>
          <w:rFonts w:ascii="Times New Roman" w:hAnsi="Times New Roman" w:cs="Times New Roman"/>
          <w:sz w:val="24"/>
          <w:szCs w:val="24"/>
        </w:rPr>
        <w:t xml:space="preserve">small-moderate </w:t>
      </w:r>
      <w:r w:rsidR="00BD431D" w:rsidRPr="00C42604">
        <w:rPr>
          <w:rFonts w:ascii="Times New Roman" w:hAnsi="Times New Roman" w:cs="Times New Roman"/>
          <w:sz w:val="24"/>
          <w:szCs w:val="24"/>
        </w:rPr>
        <w:t>ESs</w:t>
      </w:r>
      <w:r w:rsidR="006F02FB" w:rsidRPr="00C42604">
        <w:rPr>
          <w:rFonts w:ascii="Times New Roman" w:hAnsi="Times New Roman" w:cs="Times New Roman"/>
          <w:sz w:val="24"/>
          <w:szCs w:val="24"/>
        </w:rPr>
        <w:t xml:space="preserve">). </w:t>
      </w:r>
      <w:r w:rsidR="00E365CD" w:rsidRPr="00C42604">
        <w:rPr>
          <w:rFonts w:ascii="Times New Roman" w:hAnsi="Times New Roman" w:cs="Times New Roman"/>
          <w:sz w:val="24"/>
          <w:szCs w:val="24"/>
        </w:rPr>
        <w:t>Whilst thresholds estimated</w:t>
      </w:r>
      <w:r w:rsidR="001E5BC4">
        <w:rPr>
          <w:rFonts w:ascii="Times New Roman" w:hAnsi="Times New Roman" w:cs="Times New Roman"/>
          <w:sz w:val="24"/>
          <w:szCs w:val="24"/>
        </w:rPr>
        <w:t xml:space="preserve"> for</w:t>
      </w:r>
      <w:r w:rsidR="00E365CD" w:rsidRPr="00C42604">
        <w:rPr>
          <w:rFonts w:ascii="Times New Roman" w:hAnsi="Times New Roman" w:cs="Times New Roman"/>
          <w:sz w:val="24"/>
          <w:szCs w:val="24"/>
        </w:rPr>
        <w:t xml:space="preserve"> FWDs were lower than </w:t>
      </w:r>
      <w:r w:rsidR="006F02FB" w:rsidRPr="00C42604">
        <w:rPr>
          <w:rFonts w:ascii="Times New Roman" w:hAnsi="Times New Roman" w:cs="Times New Roman"/>
          <w:sz w:val="24"/>
          <w:szCs w:val="24"/>
        </w:rPr>
        <w:t>CDs</w:t>
      </w:r>
      <w:r w:rsidR="00D60A75" w:rsidRPr="00C42604">
        <w:rPr>
          <w:rFonts w:ascii="Times New Roman" w:hAnsi="Times New Roman" w:cs="Times New Roman"/>
          <w:sz w:val="24"/>
          <w:szCs w:val="24"/>
        </w:rPr>
        <w:t xml:space="preserve">, WDs </w:t>
      </w:r>
      <w:r w:rsidR="006F02FB" w:rsidRPr="00C42604">
        <w:rPr>
          <w:rFonts w:ascii="Times New Roman" w:hAnsi="Times New Roman" w:cs="Times New Roman"/>
          <w:sz w:val="24"/>
          <w:szCs w:val="24"/>
        </w:rPr>
        <w:t>and WMs</w:t>
      </w:r>
      <w:r w:rsidR="001A672D" w:rsidRPr="00C42604">
        <w:rPr>
          <w:rFonts w:ascii="Times New Roman" w:hAnsi="Times New Roman" w:cs="Times New Roman"/>
          <w:sz w:val="24"/>
          <w:szCs w:val="24"/>
        </w:rPr>
        <w:t xml:space="preserve"> for</w:t>
      </w:r>
      <w:r w:rsidR="00E365CD" w:rsidRPr="00C42604">
        <w:rPr>
          <w:rFonts w:ascii="Times New Roman" w:hAnsi="Times New Roman" w:cs="Times New Roman"/>
          <w:sz w:val="24"/>
          <w:szCs w:val="24"/>
        </w:rPr>
        <w:t xml:space="preserve"> HSR</w:t>
      </w:r>
      <w:r w:rsidR="006F02FB" w:rsidRPr="00C42604">
        <w:rPr>
          <w:rFonts w:ascii="Times New Roman" w:hAnsi="Times New Roman" w:cs="Times New Roman"/>
          <w:sz w:val="24"/>
          <w:szCs w:val="24"/>
        </w:rPr>
        <w:t xml:space="preserve"> (</w:t>
      </w:r>
      <w:r w:rsidR="00D60A75" w:rsidRPr="00C42604">
        <w:rPr>
          <w:rFonts w:ascii="Times New Roman" w:hAnsi="Times New Roman" w:cs="Times New Roman"/>
          <w:sz w:val="24"/>
          <w:szCs w:val="24"/>
        </w:rPr>
        <w:t>0.28</w:t>
      </w:r>
      <w:r w:rsidR="00011C7B" w:rsidRPr="00C42604">
        <w:rPr>
          <w:rFonts w:ascii="Times New Roman" w:hAnsi="Times New Roman" w:cs="Times New Roman"/>
          <w:sz w:val="24"/>
          <w:szCs w:val="24"/>
        </w:rPr>
        <w:t>-</w:t>
      </w:r>
      <w:r w:rsidR="00D60A75" w:rsidRPr="00C42604">
        <w:rPr>
          <w:rFonts w:ascii="Times New Roman" w:hAnsi="Times New Roman" w:cs="Times New Roman"/>
          <w:sz w:val="24"/>
          <w:szCs w:val="24"/>
        </w:rPr>
        <w:t>0.34 m·s</w:t>
      </w:r>
      <w:r w:rsidR="00D60A75" w:rsidRPr="00C42604">
        <w:rPr>
          <w:rFonts w:ascii="Times New Roman" w:hAnsi="Times New Roman" w:cs="Times New Roman"/>
          <w:sz w:val="24"/>
          <w:szCs w:val="24"/>
          <w:vertAlign w:val="superscript"/>
        </w:rPr>
        <w:t>-1</w:t>
      </w:r>
      <w:r w:rsidR="00B92C21" w:rsidRPr="00C42604">
        <w:rPr>
          <w:rFonts w:ascii="Times New Roman" w:hAnsi="Times New Roman" w:cs="Times New Roman"/>
          <w:sz w:val="24"/>
          <w:szCs w:val="24"/>
        </w:rPr>
        <w:t>,</w:t>
      </w:r>
      <w:r w:rsidR="00996002" w:rsidRPr="00C42604">
        <w:rPr>
          <w:rFonts w:ascii="Times New Roman" w:hAnsi="Times New Roman" w:cs="Times New Roman"/>
          <w:sz w:val="24"/>
          <w:szCs w:val="24"/>
        </w:rPr>
        <w:t xml:space="preserve"> small </w:t>
      </w:r>
      <w:r w:rsidR="00BD431D" w:rsidRPr="00C42604">
        <w:rPr>
          <w:rFonts w:ascii="Times New Roman" w:hAnsi="Times New Roman" w:cs="Times New Roman"/>
          <w:sz w:val="24"/>
          <w:szCs w:val="24"/>
        </w:rPr>
        <w:t>ESs</w:t>
      </w:r>
      <w:r w:rsidR="00D60A75" w:rsidRPr="00C42604">
        <w:rPr>
          <w:rFonts w:ascii="Times New Roman" w:hAnsi="Times New Roman" w:cs="Times New Roman"/>
          <w:sz w:val="24"/>
          <w:szCs w:val="24"/>
        </w:rPr>
        <w:t>)</w:t>
      </w:r>
      <w:r w:rsidR="001A672D" w:rsidRPr="00C42604">
        <w:rPr>
          <w:rFonts w:ascii="Times New Roman" w:hAnsi="Times New Roman" w:cs="Times New Roman"/>
          <w:sz w:val="24"/>
          <w:szCs w:val="24"/>
        </w:rPr>
        <w:t>,</w:t>
      </w:r>
      <w:r w:rsidR="00313DB8" w:rsidRPr="00C42604">
        <w:rPr>
          <w:rFonts w:ascii="Times New Roman" w:hAnsi="Times New Roman" w:cs="Times New Roman"/>
          <w:sz w:val="24"/>
          <w:szCs w:val="24"/>
        </w:rPr>
        <w:t xml:space="preserve"> and lower than WDs and WMs </w:t>
      </w:r>
      <w:r w:rsidR="001A672D" w:rsidRPr="00C42604">
        <w:rPr>
          <w:rFonts w:ascii="Times New Roman" w:hAnsi="Times New Roman" w:cs="Times New Roman"/>
          <w:sz w:val="24"/>
          <w:szCs w:val="24"/>
        </w:rPr>
        <w:t>for VHSR</w:t>
      </w:r>
      <w:r w:rsidR="003C19BD" w:rsidRPr="00C42604">
        <w:rPr>
          <w:rFonts w:ascii="Times New Roman" w:hAnsi="Times New Roman" w:cs="Times New Roman"/>
          <w:sz w:val="24"/>
          <w:szCs w:val="24"/>
        </w:rPr>
        <w:t xml:space="preserve"> </w:t>
      </w:r>
      <w:r w:rsidR="00180F9F" w:rsidRPr="00C42604">
        <w:rPr>
          <w:rFonts w:ascii="Times New Roman" w:hAnsi="Times New Roman" w:cs="Times New Roman"/>
          <w:sz w:val="24"/>
          <w:szCs w:val="24"/>
        </w:rPr>
        <w:t>(0.14-</w:t>
      </w:r>
      <w:r w:rsidR="00313DB8" w:rsidRPr="00C42604">
        <w:rPr>
          <w:rFonts w:ascii="Times New Roman" w:hAnsi="Times New Roman" w:cs="Times New Roman"/>
          <w:sz w:val="24"/>
          <w:szCs w:val="24"/>
        </w:rPr>
        <w:t>0.16 m·s</w:t>
      </w:r>
      <w:r w:rsidR="00313DB8" w:rsidRPr="00C42604">
        <w:rPr>
          <w:rFonts w:ascii="Times New Roman" w:hAnsi="Times New Roman" w:cs="Times New Roman"/>
          <w:sz w:val="24"/>
          <w:szCs w:val="24"/>
          <w:vertAlign w:val="superscript"/>
        </w:rPr>
        <w:t>-1</w:t>
      </w:r>
      <w:r w:rsidR="00B92C21" w:rsidRPr="00C42604">
        <w:rPr>
          <w:rFonts w:ascii="Times New Roman" w:hAnsi="Times New Roman" w:cs="Times New Roman"/>
          <w:sz w:val="24"/>
          <w:szCs w:val="24"/>
        </w:rPr>
        <w:t>,</w:t>
      </w:r>
      <w:r w:rsidR="00996002" w:rsidRPr="00C42604">
        <w:rPr>
          <w:rFonts w:ascii="Times New Roman" w:hAnsi="Times New Roman" w:cs="Times New Roman"/>
          <w:sz w:val="24"/>
          <w:szCs w:val="24"/>
        </w:rPr>
        <w:t xml:space="preserve"> small </w:t>
      </w:r>
      <w:r w:rsidR="00FF4427" w:rsidRPr="00C42604">
        <w:rPr>
          <w:rFonts w:ascii="Times New Roman" w:hAnsi="Times New Roman" w:cs="Times New Roman"/>
          <w:sz w:val="24"/>
          <w:szCs w:val="24"/>
        </w:rPr>
        <w:t>ESs</w:t>
      </w:r>
      <w:r w:rsidR="00313DB8" w:rsidRPr="00C42604">
        <w:rPr>
          <w:rFonts w:ascii="Times New Roman" w:hAnsi="Times New Roman" w:cs="Times New Roman"/>
          <w:sz w:val="24"/>
          <w:szCs w:val="24"/>
        </w:rPr>
        <w:t>)</w:t>
      </w:r>
      <w:r w:rsidR="006F3F0B" w:rsidRPr="00C42604">
        <w:rPr>
          <w:rFonts w:ascii="Times New Roman" w:hAnsi="Times New Roman" w:cs="Times New Roman"/>
          <w:sz w:val="24"/>
          <w:szCs w:val="24"/>
        </w:rPr>
        <w:t xml:space="preserve">. </w:t>
      </w:r>
      <w:r w:rsidR="006F02FB" w:rsidRPr="00C42604">
        <w:rPr>
          <w:rFonts w:ascii="Times New Roman" w:hAnsi="Times New Roman" w:cs="Times New Roman"/>
          <w:sz w:val="24"/>
          <w:szCs w:val="24"/>
        </w:rPr>
        <w:t>No other</w:t>
      </w:r>
      <w:r w:rsidR="000456E0" w:rsidRPr="00C42604">
        <w:rPr>
          <w:rFonts w:ascii="Times New Roman" w:hAnsi="Times New Roman" w:cs="Times New Roman"/>
          <w:sz w:val="24"/>
          <w:szCs w:val="24"/>
        </w:rPr>
        <w:t xml:space="preserve"> substantial differences </w:t>
      </w:r>
      <w:r w:rsidR="006F02FB" w:rsidRPr="00C42604">
        <w:rPr>
          <w:rFonts w:ascii="Times New Roman" w:hAnsi="Times New Roman" w:cs="Times New Roman"/>
          <w:sz w:val="24"/>
          <w:szCs w:val="24"/>
        </w:rPr>
        <w:t xml:space="preserve">were observed </w:t>
      </w:r>
      <w:r w:rsidR="00480D15" w:rsidRPr="00C42604">
        <w:rPr>
          <w:rFonts w:ascii="Times New Roman" w:hAnsi="Times New Roman" w:cs="Times New Roman"/>
          <w:sz w:val="24"/>
          <w:szCs w:val="24"/>
        </w:rPr>
        <w:t>between</w:t>
      </w:r>
      <w:r w:rsidR="000721E6" w:rsidRPr="00C42604">
        <w:rPr>
          <w:rFonts w:ascii="Times New Roman" w:hAnsi="Times New Roman" w:cs="Times New Roman"/>
          <w:sz w:val="24"/>
          <w:szCs w:val="24"/>
        </w:rPr>
        <w:t xml:space="preserve"> position-specific estimates at</w:t>
      </w:r>
      <w:r w:rsidR="00480D15" w:rsidRPr="00C42604">
        <w:rPr>
          <w:rFonts w:ascii="Times New Roman" w:hAnsi="Times New Roman" w:cs="Times New Roman"/>
          <w:sz w:val="24"/>
          <w:szCs w:val="24"/>
        </w:rPr>
        <w:t xml:space="preserve"> HSR, VHSR and SPR.</w:t>
      </w:r>
    </w:p>
    <w:p w14:paraId="26F08448" w14:textId="379F4B20" w:rsidR="007C2CA6" w:rsidRDefault="007C2CA6" w:rsidP="00C42604">
      <w:pPr>
        <w:pStyle w:val="NoSpacing"/>
        <w:rPr>
          <w:rFonts w:ascii="Times New Roman" w:hAnsi="Times New Roman" w:cs="Times New Roman"/>
          <w:sz w:val="24"/>
          <w:szCs w:val="24"/>
        </w:rPr>
      </w:pPr>
    </w:p>
    <w:p w14:paraId="2EFFDB30" w14:textId="7F313648" w:rsidR="00C043DE" w:rsidRDefault="00E83BA0" w:rsidP="00E83BA0">
      <w:pPr>
        <w:pStyle w:val="NoSpacing"/>
        <w:jc w:val="center"/>
        <w:rPr>
          <w:rFonts w:ascii="Times New Roman" w:hAnsi="Times New Roman" w:cs="Times New Roman"/>
          <w:sz w:val="24"/>
          <w:szCs w:val="24"/>
        </w:rPr>
      </w:pPr>
      <w:r>
        <w:rPr>
          <w:rFonts w:ascii="Times New Roman" w:hAnsi="Times New Roman" w:cs="Times New Roman"/>
          <w:sz w:val="24"/>
          <w:szCs w:val="24"/>
        </w:rPr>
        <w:t>** INSERT FIGURE 1 NEAR HERE **</w:t>
      </w:r>
    </w:p>
    <w:p w14:paraId="14877E0D" w14:textId="6A793E74" w:rsidR="00E83BA0" w:rsidRPr="00C42604" w:rsidRDefault="00E83BA0" w:rsidP="00E83BA0">
      <w:pPr>
        <w:pStyle w:val="NoSpacing"/>
        <w:jc w:val="center"/>
        <w:rPr>
          <w:rFonts w:ascii="Times New Roman" w:hAnsi="Times New Roman" w:cs="Times New Roman"/>
          <w:sz w:val="24"/>
          <w:szCs w:val="24"/>
        </w:rPr>
      </w:pPr>
    </w:p>
    <w:p w14:paraId="317DEC2C" w14:textId="020CFC6B" w:rsidR="0082548C" w:rsidRPr="00C42604" w:rsidRDefault="00B25509" w:rsidP="00C42604">
      <w:pPr>
        <w:pStyle w:val="NoSpacing"/>
        <w:rPr>
          <w:rFonts w:ascii="Times New Roman" w:hAnsi="Times New Roman" w:cs="Times New Roman"/>
          <w:i/>
          <w:sz w:val="24"/>
          <w:szCs w:val="24"/>
        </w:rPr>
      </w:pPr>
      <w:r>
        <w:rPr>
          <w:rFonts w:ascii="Times New Roman" w:hAnsi="Times New Roman" w:cs="Times New Roman"/>
          <w:i/>
          <w:sz w:val="24"/>
          <w:szCs w:val="24"/>
        </w:rPr>
        <w:t>Influence of Match-Play Half</w:t>
      </w:r>
    </w:p>
    <w:p w14:paraId="46DA153F" w14:textId="0C2E3D5F" w:rsidR="0082548C" w:rsidRPr="00C42604" w:rsidRDefault="0082548C"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Playing h</w:t>
      </w:r>
      <w:r w:rsidR="00996002" w:rsidRPr="00C42604">
        <w:rPr>
          <w:rFonts w:ascii="Times New Roman" w:hAnsi="Times New Roman" w:cs="Times New Roman"/>
          <w:sz w:val="24"/>
          <w:szCs w:val="24"/>
        </w:rPr>
        <w:t>alf had no substantial effect</w:t>
      </w:r>
      <w:r w:rsidRPr="00C42604">
        <w:rPr>
          <w:rFonts w:ascii="Times New Roman" w:hAnsi="Times New Roman" w:cs="Times New Roman"/>
          <w:sz w:val="24"/>
          <w:szCs w:val="24"/>
        </w:rPr>
        <w:t>, as velocity thresholds derived from first half observations were only trivially higher than second hal</w:t>
      </w:r>
      <w:r w:rsidR="00741D7D" w:rsidRPr="00C42604">
        <w:rPr>
          <w:rFonts w:ascii="Times New Roman" w:hAnsi="Times New Roman" w:cs="Times New Roman"/>
          <w:sz w:val="24"/>
          <w:szCs w:val="24"/>
        </w:rPr>
        <w:t>f observations, for HSR (0.04 ±</w:t>
      </w:r>
      <w:r w:rsidRPr="00C42604">
        <w:rPr>
          <w:rFonts w:ascii="Times New Roman" w:hAnsi="Times New Roman" w:cs="Times New Roman"/>
          <w:sz w:val="24"/>
          <w:szCs w:val="24"/>
        </w:rPr>
        <w:t>0.05 m·s</w:t>
      </w:r>
      <w:r w:rsidRPr="00C42604">
        <w:rPr>
          <w:rFonts w:ascii="Times New Roman" w:hAnsi="Times New Roman" w:cs="Times New Roman"/>
          <w:sz w:val="24"/>
          <w:szCs w:val="24"/>
          <w:vertAlign w:val="superscript"/>
        </w:rPr>
        <w:t>-1</w:t>
      </w:r>
      <w:r w:rsidR="008F648E" w:rsidRPr="00C42604">
        <w:rPr>
          <w:rFonts w:ascii="Times New Roman" w:hAnsi="Times New Roman" w:cs="Times New Roman"/>
          <w:sz w:val="24"/>
          <w:szCs w:val="24"/>
        </w:rPr>
        <w:t>,</w:t>
      </w:r>
      <w:r w:rsidRPr="00C42604">
        <w:rPr>
          <w:rFonts w:ascii="Times New Roman" w:hAnsi="Times New Roman" w:cs="Times New Roman"/>
          <w:sz w:val="24"/>
          <w:szCs w:val="24"/>
        </w:rPr>
        <w:t xml:space="preserve"> </w:t>
      </w:r>
      <w:r w:rsidR="00BD431D" w:rsidRPr="00C42604">
        <w:rPr>
          <w:rFonts w:ascii="Times New Roman" w:hAnsi="Times New Roman" w:cs="Times New Roman"/>
          <w:sz w:val="24"/>
          <w:szCs w:val="24"/>
        </w:rPr>
        <w:t>p=</w:t>
      </w:r>
      <w:r w:rsidR="00996002" w:rsidRPr="00C42604">
        <w:rPr>
          <w:rFonts w:ascii="Times New Roman" w:hAnsi="Times New Roman" w:cs="Times New Roman"/>
          <w:sz w:val="24"/>
          <w:szCs w:val="24"/>
        </w:rPr>
        <w:t>0.4</w:t>
      </w:r>
      <w:r w:rsidR="0099793B" w:rsidRPr="00C42604">
        <w:rPr>
          <w:rFonts w:ascii="Times New Roman" w:hAnsi="Times New Roman" w:cs="Times New Roman"/>
          <w:sz w:val="24"/>
          <w:szCs w:val="24"/>
        </w:rPr>
        <w:t>38</w:t>
      </w:r>
      <w:r w:rsidRPr="00C42604">
        <w:rPr>
          <w:rFonts w:ascii="Times New Roman" w:hAnsi="Times New Roman" w:cs="Times New Roman"/>
          <w:sz w:val="24"/>
          <w:szCs w:val="24"/>
        </w:rPr>
        <w:t>, trivial ES</w:t>
      </w:r>
      <w:r w:rsidR="00741D7D" w:rsidRPr="00C42604">
        <w:rPr>
          <w:rFonts w:ascii="Times New Roman" w:hAnsi="Times New Roman" w:cs="Times New Roman"/>
          <w:sz w:val="24"/>
          <w:szCs w:val="24"/>
        </w:rPr>
        <w:t>=</w:t>
      </w:r>
      <w:r w:rsidRPr="00C42604">
        <w:rPr>
          <w:rFonts w:ascii="Times New Roman" w:hAnsi="Times New Roman" w:cs="Times New Roman"/>
          <w:sz w:val="24"/>
          <w:szCs w:val="24"/>
        </w:rPr>
        <w:t>0.06</w:t>
      </w:r>
      <w:r w:rsidR="0099793B" w:rsidRPr="00C42604">
        <w:rPr>
          <w:rFonts w:ascii="Times New Roman" w:hAnsi="Times New Roman" w:cs="Times New Roman"/>
          <w:sz w:val="24"/>
          <w:szCs w:val="24"/>
        </w:rPr>
        <w:t>1</w:t>
      </w:r>
      <w:r w:rsidRPr="00C42604">
        <w:rPr>
          <w:rFonts w:ascii="Times New Roman" w:hAnsi="Times New Roman" w:cs="Times New Roman"/>
          <w:sz w:val="24"/>
          <w:szCs w:val="24"/>
        </w:rPr>
        <w:t xml:space="preserve"> ±</w:t>
      </w:r>
      <w:r w:rsidR="00996002" w:rsidRPr="00C42604">
        <w:rPr>
          <w:rFonts w:ascii="Times New Roman" w:hAnsi="Times New Roman" w:cs="Times New Roman"/>
          <w:sz w:val="24"/>
          <w:szCs w:val="24"/>
        </w:rPr>
        <w:t>0.1</w:t>
      </w:r>
      <w:r w:rsidR="0099793B" w:rsidRPr="00C42604">
        <w:rPr>
          <w:rFonts w:ascii="Times New Roman" w:hAnsi="Times New Roman" w:cs="Times New Roman"/>
          <w:sz w:val="24"/>
          <w:szCs w:val="24"/>
        </w:rPr>
        <w:t>29</w:t>
      </w:r>
      <w:r w:rsidR="00741D7D" w:rsidRPr="00C42604">
        <w:rPr>
          <w:rFonts w:ascii="Times New Roman" w:hAnsi="Times New Roman" w:cs="Times New Roman"/>
          <w:sz w:val="24"/>
          <w:szCs w:val="24"/>
        </w:rPr>
        <w:t>), VHSR (0.03 ±</w:t>
      </w:r>
      <w:r w:rsidRPr="00C42604">
        <w:rPr>
          <w:rFonts w:ascii="Times New Roman" w:hAnsi="Times New Roman" w:cs="Times New Roman"/>
          <w:sz w:val="24"/>
          <w:szCs w:val="24"/>
        </w:rPr>
        <w:t>0.04 m·s</w:t>
      </w:r>
      <w:r w:rsidRPr="00C42604">
        <w:rPr>
          <w:rFonts w:ascii="Times New Roman" w:hAnsi="Times New Roman" w:cs="Times New Roman"/>
          <w:sz w:val="24"/>
          <w:szCs w:val="24"/>
          <w:vertAlign w:val="superscript"/>
        </w:rPr>
        <w:t>-1</w:t>
      </w:r>
      <w:r w:rsidR="008F648E" w:rsidRPr="00C42604">
        <w:rPr>
          <w:rFonts w:ascii="Times New Roman" w:hAnsi="Times New Roman" w:cs="Times New Roman"/>
          <w:sz w:val="24"/>
          <w:szCs w:val="24"/>
        </w:rPr>
        <w:t>,</w:t>
      </w:r>
      <w:r w:rsidR="00324DA9" w:rsidRPr="00C42604">
        <w:rPr>
          <w:rFonts w:ascii="Times New Roman" w:hAnsi="Times New Roman" w:cs="Times New Roman"/>
          <w:sz w:val="24"/>
          <w:szCs w:val="24"/>
        </w:rPr>
        <w:t xml:space="preserve"> </w:t>
      </w:r>
      <w:r w:rsidR="00BD431D" w:rsidRPr="00C42604">
        <w:rPr>
          <w:rFonts w:ascii="Times New Roman" w:hAnsi="Times New Roman" w:cs="Times New Roman"/>
          <w:sz w:val="24"/>
          <w:szCs w:val="24"/>
        </w:rPr>
        <w:t>p=</w:t>
      </w:r>
      <w:r w:rsidR="00996002" w:rsidRPr="00C42604">
        <w:rPr>
          <w:rFonts w:ascii="Times New Roman" w:hAnsi="Times New Roman" w:cs="Times New Roman"/>
          <w:sz w:val="24"/>
          <w:szCs w:val="24"/>
        </w:rPr>
        <w:t>0.4</w:t>
      </w:r>
      <w:r w:rsidR="0099793B" w:rsidRPr="00C42604">
        <w:rPr>
          <w:rFonts w:ascii="Times New Roman" w:hAnsi="Times New Roman" w:cs="Times New Roman"/>
          <w:sz w:val="24"/>
          <w:szCs w:val="24"/>
        </w:rPr>
        <w:t>55</w:t>
      </w:r>
      <w:r w:rsidR="008F648E" w:rsidRPr="00C42604">
        <w:rPr>
          <w:rFonts w:ascii="Times New Roman" w:hAnsi="Times New Roman" w:cs="Times New Roman"/>
          <w:sz w:val="24"/>
          <w:szCs w:val="24"/>
        </w:rPr>
        <w:t>,</w:t>
      </w:r>
      <w:r w:rsidRPr="00C42604">
        <w:rPr>
          <w:rFonts w:ascii="Times New Roman" w:hAnsi="Times New Roman" w:cs="Times New Roman"/>
          <w:sz w:val="24"/>
          <w:szCs w:val="24"/>
        </w:rPr>
        <w:t xml:space="preserve"> trivial </w:t>
      </w:r>
      <w:r w:rsidR="00BD431D" w:rsidRPr="00C42604">
        <w:rPr>
          <w:rFonts w:ascii="Times New Roman" w:hAnsi="Times New Roman" w:cs="Times New Roman"/>
          <w:sz w:val="24"/>
          <w:szCs w:val="24"/>
        </w:rPr>
        <w:t>ES=</w:t>
      </w:r>
      <w:r w:rsidRPr="00C42604">
        <w:rPr>
          <w:rFonts w:ascii="Times New Roman" w:hAnsi="Times New Roman" w:cs="Times New Roman"/>
          <w:sz w:val="24"/>
          <w:szCs w:val="24"/>
        </w:rPr>
        <w:t>0.0</w:t>
      </w:r>
      <w:r w:rsidR="0099793B" w:rsidRPr="00C42604">
        <w:rPr>
          <w:rFonts w:ascii="Times New Roman" w:hAnsi="Times New Roman" w:cs="Times New Roman"/>
          <w:sz w:val="24"/>
          <w:szCs w:val="24"/>
        </w:rPr>
        <w:t>58</w:t>
      </w:r>
      <w:r w:rsidRPr="00C42604">
        <w:rPr>
          <w:rFonts w:ascii="Times New Roman" w:hAnsi="Times New Roman" w:cs="Times New Roman"/>
          <w:sz w:val="24"/>
          <w:szCs w:val="24"/>
        </w:rPr>
        <w:t xml:space="preserve"> ±0.1</w:t>
      </w:r>
      <w:r w:rsidR="0099793B" w:rsidRPr="00C42604">
        <w:rPr>
          <w:rFonts w:ascii="Times New Roman" w:hAnsi="Times New Roman" w:cs="Times New Roman"/>
          <w:sz w:val="24"/>
          <w:szCs w:val="24"/>
        </w:rPr>
        <w:t>29</w:t>
      </w:r>
      <w:r w:rsidR="00741D7D" w:rsidRPr="00C42604">
        <w:rPr>
          <w:rFonts w:ascii="Times New Roman" w:hAnsi="Times New Roman" w:cs="Times New Roman"/>
          <w:sz w:val="24"/>
          <w:szCs w:val="24"/>
        </w:rPr>
        <w:t>), and SPR (0.06 ±</w:t>
      </w:r>
      <w:r w:rsidRPr="00C42604">
        <w:rPr>
          <w:rFonts w:ascii="Times New Roman" w:hAnsi="Times New Roman" w:cs="Times New Roman"/>
          <w:sz w:val="24"/>
          <w:szCs w:val="24"/>
        </w:rPr>
        <w:t>0.04 m·s</w:t>
      </w:r>
      <w:r w:rsidRPr="00C42604">
        <w:rPr>
          <w:rFonts w:ascii="Times New Roman" w:hAnsi="Times New Roman" w:cs="Times New Roman"/>
          <w:sz w:val="24"/>
          <w:szCs w:val="24"/>
          <w:vertAlign w:val="superscript"/>
        </w:rPr>
        <w:t>-1</w:t>
      </w:r>
      <w:r w:rsidR="008F648E" w:rsidRPr="00C42604">
        <w:rPr>
          <w:rFonts w:ascii="Times New Roman" w:hAnsi="Times New Roman" w:cs="Times New Roman"/>
          <w:sz w:val="24"/>
          <w:szCs w:val="24"/>
        </w:rPr>
        <w:t>,</w:t>
      </w:r>
      <w:r w:rsidR="00324DA9" w:rsidRPr="00C42604">
        <w:rPr>
          <w:rFonts w:ascii="Times New Roman" w:hAnsi="Times New Roman" w:cs="Times New Roman"/>
          <w:sz w:val="24"/>
          <w:szCs w:val="24"/>
        </w:rPr>
        <w:t xml:space="preserve"> </w:t>
      </w:r>
      <w:r w:rsidR="00BD431D" w:rsidRPr="00C42604">
        <w:rPr>
          <w:rFonts w:ascii="Times New Roman" w:hAnsi="Times New Roman" w:cs="Times New Roman"/>
          <w:sz w:val="24"/>
          <w:szCs w:val="24"/>
        </w:rPr>
        <w:t>p=</w:t>
      </w:r>
      <w:r w:rsidR="00996002" w:rsidRPr="00C42604">
        <w:rPr>
          <w:rFonts w:ascii="Times New Roman" w:hAnsi="Times New Roman" w:cs="Times New Roman"/>
          <w:sz w:val="24"/>
          <w:szCs w:val="24"/>
        </w:rPr>
        <w:t>0.0</w:t>
      </w:r>
      <w:r w:rsidR="0099793B" w:rsidRPr="00C42604">
        <w:rPr>
          <w:rFonts w:ascii="Times New Roman" w:hAnsi="Times New Roman" w:cs="Times New Roman"/>
          <w:sz w:val="24"/>
          <w:szCs w:val="24"/>
        </w:rPr>
        <w:t>75</w:t>
      </w:r>
      <w:r w:rsidR="008F648E" w:rsidRPr="00C42604">
        <w:rPr>
          <w:rFonts w:ascii="Times New Roman" w:hAnsi="Times New Roman" w:cs="Times New Roman"/>
          <w:sz w:val="24"/>
          <w:szCs w:val="24"/>
        </w:rPr>
        <w:t>,</w:t>
      </w:r>
      <w:r w:rsidR="00996002" w:rsidRPr="00C42604">
        <w:rPr>
          <w:rFonts w:ascii="Times New Roman" w:hAnsi="Times New Roman" w:cs="Times New Roman"/>
          <w:sz w:val="24"/>
          <w:szCs w:val="24"/>
        </w:rPr>
        <w:t xml:space="preserve"> trivial </w:t>
      </w:r>
      <w:r w:rsidR="00BD431D" w:rsidRPr="00C42604">
        <w:rPr>
          <w:rFonts w:ascii="Times New Roman" w:hAnsi="Times New Roman" w:cs="Times New Roman"/>
          <w:sz w:val="24"/>
          <w:szCs w:val="24"/>
        </w:rPr>
        <w:t>ES=</w:t>
      </w:r>
      <w:r w:rsidR="00996002" w:rsidRPr="00C42604">
        <w:rPr>
          <w:rFonts w:ascii="Times New Roman" w:hAnsi="Times New Roman" w:cs="Times New Roman"/>
          <w:sz w:val="24"/>
          <w:szCs w:val="24"/>
        </w:rPr>
        <w:t>0.1</w:t>
      </w:r>
      <w:r w:rsidR="0099793B" w:rsidRPr="00C42604">
        <w:rPr>
          <w:rFonts w:ascii="Times New Roman" w:hAnsi="Times New Roman" w:cs="Times New Roman"/>
          <w:sz w:val="24"/>
          <w:szCs w:val="24"/>
        </w:rPr>
        <w:t>39</w:t>
      </w:r>
      <w:r w:rsidRPr="00C42604">
        <w:rPr>
          <w:rFonts w:ascii="Times New Roman" w:hAnsi="Times New Roman" w:cs="Times New Roman"/>
          <w:sz w:val="24"/>
          <w:szCs w:val="24"/>
        </w:rPr>
        <w:t xml:space="preserve"> ±</w:t>
      </w:r>
      <w:r w:rsidR="00996002" w:rsidRPr="00C42604">
        <w:rPr>
          <w:rFonts w:ascii="Times New Roman" w:hAnsi="Times New Roman" w:cs="Times New Roman"/>
          <w:sz w:val="24"/>
          <w:szCs w:val="24"/>
        </w:rPr>
        <w:t>0.1</w:t>
      </w:r>
      <w:r w:rsidR="0099793B" w:rsidRPr="00C42604">
        <w:rPr>
          <w:rFonts w:ascii="Times New Roman" w:hAnsi="Times New Roman" w:cs="Times New Roman"/>
          <w:sz w:val="24"/>
          <w:szCs w:val="24"/>
        </w:rPr>
        <w:t>29</w:t>
      </w:r>
      <w:r w:rsidRPr="00C42604">
        <w:rPr>
          <w:rFonts w:ascii="Times New Roman" w:hAnsi="Times New Roman" w:cs="Times New Roman"/>
          <w:sz w:val="24"/>
          <w:szCs w:val="24"/>
        </w:rPr>
        <w:t>).</w:t>
      </w:r>
    </w:p>
    <w:p w14:paraId="102CA268" w14:textId="77777777" w:rsidR="0082548C" w:rsidRPr="00C42604" w:rsidRDefault="0082548C" w:rsidP="00C42604">
      <w:pPr>
        <w:pStyle w:val="NoSpacing"/>
        <w:rPr>
          <w:rFonts w:ascii="Times New Roman" w:hAnsi="Times New Roman" w:cs="Times New Roman"/>
          <w:sz w:val="24"/>
          <w:szCs w:val="24"/>
        </w:rPr>
      </w:pPr>
    </w:p>
    <w:p w14:paraId="412B8A50" w14:textId="069CC66B" w:rsidR="00C43DC1" w:rsidRPr="00C42604" w:rsidRDefault="00D21C0A" w:rsidP="00C42604">
      <w:pPr>
        <w:pStyle w:val="NoSpacing"/>
        <w:rPr>
          <w:rFonts w:ascii="Times New Roman" w:hAnsi="Times New Roman" w:cs="Times New Roman"/>
          <w:i/>
          <w:sz w:val="24"/>
          <w:szCs w:val="24"/>
        </w:rPr>
      </w:pPr>
      <w:r w:rsidRPr="00C42604">
        <w:rPr>
          <w:rFonts w:ascii="Times New Roman" w:hAnsi="Times New Roman" w:cs="Times New Roman"/>
          <w:i/>
          <w:sz w:val="24"/>
          <w:szCs w:val="24"/>
        </w:rPr>
        <w:t>Comparing</w:t>
      </w:r>
      <w:r w:rsidR="00197000" w:rsidRPr="00C42604">
        <w:rPr>
          <w:rFonts w:ascii="Times New Roman" w:hAnsi="Times New Roman" w:cs="Times New Roman"/>
          <w:i/>
          <w:sz w:val="24"/>
          <w:szCs w:val="24"/>
        </w:rPr>
        <w:t xml:space="preserve"> Youth, Age-Group and Senior</w:t>
      </w:r>
      <w:r w:rsidRPr="00C42604">
        <w:rPr>
          <w:rFonts w:ascii="Times New Roman" w:hAnsi="Times New Roman" w:cs="Times New Roman"/>
          <w:i/>
          <w:sz w:val="24"/>
          <w:szCs w:val="24"/>
        </w:rPr>
        <w:t xml:space="preserve"> Velocity Thresholds</w:t>
      </w:r>
    </w:p>
    <w:p w14:paraId="148EF0B6" w14:textId="0D6DFB61" w:rsidR="00EC5DB3" w:rsidRPr="00C42604" w:rsidRDefault="007C2CA6"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Figure </w:t>
      </w:r>
      <w:r w:rsidR="007328F3">
        <w:rPr>
          <w:rFonts w:ascii="Times New Roman" w:hAnsi="Times New Roman" w:cs="Times New Roman"/>
          <w:sz w:val="24"/>
          <w:szCs w:val="24"/>
        </w:rPr>
        <w:t>2</w:t>
      </w:r>
      <w:r w:rsidR="00FA12C3" w:rsidRPr="00C42604">
        <w:rPr>
          <w:rFonts w:ascii="Times New Roman" w:hAnsi="Times New Roman" w:cs="Times New Roman"/>
          <w:sz w:val="24"/>
          <w:szCs w:val="24"/>
        </w:rPr>
        <w:t xml:space="preserve"> presents</w:t>
      </w:r>
      <w:r w:rsidR="003838DC" w:rsidRPr="00C42604">
        <w:rPr>
          <w:rFonts w:ascii="Times New Roman" w:hAnsi="Times New Roman" w:cs="Times New Roman"/>
          <w:sz w:val="24"/>
          <w:szCs w:val="24"/>
        </w:rPr>
        <w:t xml:space="preserve"> estimated</w:t>
      </w:r>
      <w:r w:rsidR="002222B3" w:rsidRPr="00C42604">
        <w:rPr>
          <w:rFonts w:ascii="Times New Roman" w:hAnsi="Times New Roman" w:cs="Times New Roman"/>
          <w:sz w:val="24"/>
          <w:szCs w:val="24"/>
        </w:rPr>
        <w:t xml:space="preserve"> distances covered during a half of elite youth female soccer match-play when adopting either senior, youth or age-group velocity thresholds. </w:t>
      </w:r>
      <w:r w:rsidR="00013747" w:rsidRPr="00C42604">
        <w:rPr>
          <w:rFonts w:ascii="Times New Roman" w:hAnsi="Times New Roman" w:cs="Times New Roman"/>
          <w:sz w:val="24"/>
          <w:szCs w:val="24"/>
        </w:rPr>
        <w:t>At both age-groups, a</w:t>
      </w:r>
      <w:r w:rsidR="00B76F1C" w:rsidRPr="00C42604">
        <w:rPr>
          <w:rFonts w:ascii="Times New Roman" w:hAnsi="Times New Roman" w:cs="Times New Roman"/>
          <w:sz w:val="24"/>
          <w:szCs w:val="24"/>
        </w:rPr>
        <w:t>d</w:t>
      </w:r>
      <w:r w:rsidR="002222B3" w:rsidRPr="00C42604">
        <w:rPr>
          <w:rFonts w:ascii="Times New Roman" w:hAnsi="Times New Roman" w:cs="Times New Roman"/>
          <w:sz w:val="24"/>
          <w:szCs w:val="24"/>
        </w:rPr>
        <w:t xml:space="preserve">opting </w:t>
      </w:r>
      <w:r w:rsidR="00521333" w:rsidRPr="00C42604">
        <w:rPr>
          <w:rFonts w:ascii="Times New Roman" w:hAnsi="Times New Roman" w:cs="Times New Roman"/>
          <w:sz w:val="24"/>
          <w:szCs w:val="24"/>
        </w:rPr>
        <w:t xml:space="preserve">youth </w:t>
      </w:r>
      <w:r w:rsidR="00517D1B" w:rsidRPr="00C42604">
        <w:rPr>
          <w:rFonts w:ascii="Times New Roman" w:hAnsi="Times New Roman" w:cs="Times New Roman"/>
          <w:sz w:val="24"/>
          <w:szCs w:val="24"/>
        </w:rPr>
        <w:t xml:space="preserve">thresholds resulted in </w:t>
      </w:r>
      <w:r w:rsidR="00521333" w:rsidRPr="00C42604">
        <w:rPr>
          <w:rFonts w:ascii="Times New Roman" w:hAnsi="Times New Roman" w:cs="Times New Roman"/>
          <w:sz w:val="24"/>
          <w:szCs w:val="24"/>
        </w:rPr>
        <w:t>less</w:t>
      </w:r>
      <w:r w:rsidR="00AF2035" w:rsidRPr="00C42604">
        <w:rPr>
          <w:rFonts w:ascii="Times New Roman" w:hAnsi="Times New Roman" w:cs="Times New Roman"/>
          <w:sz w:val="24"/>
          <w:szCs w:val="24"/>
        </w:rPr>
        <w:t xml:space="preserve"> LSR</w:t>
      </w:r>
      <w:r w:rsidR="002222B3" w:rsidRPr="00C42604">
        <w:rPr>
          <w:rFonts w:ascii="Times New Roman" w:hAnsi="Times New Roman" w:cs="Times New Roman"/>
          <w:sz w:val="24"/>
          <w:szCs w:val="24"/>
        </w:rPr>
        <w:t xml:space="preserve"> </w:t>
      </w:r>
      <w:r w:rsidR="0065321A" w:rsidRPr="00C42604">
        <w:rPr>
          <w:rFonts w:ascii="Times New Roman" w:hAnsi="Times New Roman" w:cs="Times New Roman"/>
          <w:sz w:val="24"/>
          <w:szCs w:val="24"/>
        </w:rPr>
        <w:t>(</w:t>
      </w:r>
      <w:r w:rsidR="008F648E" w:rsidRPr="00C42604">
        <w:rPr>
          <w:rFonts w:ascii="Times New Roman" w:hAnsi="Times New Roman" w:cs="Times New Roman"/>
          <w:sz w:val="24"/>
          <w:szCs w:val="24"/>
        </w:rPr>
        <w:t>p&lt;0.001,</w:t>
      </w:r>
      <w:r w:rsidR="00324DA9" w:rsidRPr="00C42604">
        <w:rPr>
          <w:rFonts w:ascii="Times New Roman" w:hAnsi="Times New Roman" w:cs="Times New Roman"/>
          <w:sz w:val="24"/>
          <w:szCs w:val="24"/>
        </w:rPr>
        <w:t xml:space="preserve"> </w:t>
      </w:r>
      <w:r w:rsidR="00372ABF">
        <w:rPr>
          <w:rFonts w:ascii="Times New Roman" w:hAnsi="Times New Roman" w:cs="Times New Roman"/>
          <w:sz w:val="24"/>
          <w:szCs w:val="24"/>
        </w:rPr>
        <w:t>large-</w:t>
      </w:r>
      <w:r w:rsidR="00324DA9" w:rsidRPr="00C42604">
        <w:rPr>
          <w:rFonts w:ascii="Times New Roman" w:hAnsi="Times New Roman" w:cs="Times New Roman"/>
          <w:sz w:val="24"/>
          <w:szCs w:val="24"/>
        </w:rPr>
        <w:t xml:space="preserve">very large </w:t>
      </w:r>
      <w:r w:rsidR="00BD431D" w:rsidRPr="00C42604">
        <w:rPr>
          <w:rFonts w:ascii="Times New Roman" w:hAnsi="Times New Roman" w:cs="Times New Roman"/>
          <w:sz w:val="24"/>
          <w:szCs w:val="24"/>
        </w:rPr>
        <w:t>ES</w:t>
      </w:r>
      <w:r w:rsidR="00372ABF">
        <w:rPr>
          <w:rFonts w:ascii="Times New Roman" w:hAnsi="Times New Roman" w:cs="Times New Roman"/>
          <w:sz w:val="24"/>
          <w:szCs w:val="24"/>
        </w:rPr>
        <w:t>s</w:t>
      </w:r>
      <w:r w:rsidR="00521333" w:rsidRPr="00C42604">
        <w:rPr>
          <w:rFonts w:ascii="Times New Roman" w:hAnsi="Times New Roman" w:cs="Times New Roman"/>
          <w:sz w:val="24"/>
          <w:szCs w:val="24"/>
        </w:rPr>
        <w:t>), and more</w:t>
      </w:r>
      <w:r w:rsidR="002222B3" w:rsidRPr="00C42604">
        <w:rPr>
          <w:rFonts w:ascii="Times New Roman" w:hAnsi="Times New Roman" w:cs="Times New Roman"/>
          <w:sz w:val="24"/>
          <w:szCs w:val="24"/>
        </w:rPr>
        <w:t xml:space="preserve"> HSR (</w:t>
      </w:r>
      <w:r w:rsidR="00853DDD" w:rsidRPr="00C42604">
        <w:rPr>
          <w:rFonts w:ascii="Times New Roman" w:hAnsi="Times New Roman" w:cs="Times New Roman"/>
          <w:sz w:val="24"/>
          <w:szCs w:val="24"/>
        </w:rPr>
        <w:t xml:space="preserve">p&lt;0.001, </w:t>
      </w:r>
      <w:r w:rsidR="00FA12C3" w:rsidRPr="00C42604">
        <w:rPr>
          <w:rFonts w:ascii="Times New Roman" w:hAnsi="Times New Roman" w:cs="Times New Roman"/>
          <w:sz w:val="24"/>
          <w:szCs w:val="24"/>
        </w:rPr>
        <w:t xml:space="preserve">large </w:t>
      </w:r>
      <w:r w:rsidR="00BD431D" w:rsidRPr="00C42604">
        <w:rPr>
          <w:rFonts w:ascii="Times New Roman" w:hAnsi="Times New Roman" w:cs="Times New Roman"/>
          <w:sz w:val="24"/>
          <w:szCs w:val="24"/>
        </w:rPr>
        <w:t>ES</w:t>
      </w:r>
      <w:r w:rsidR="00372ABF">
        <w:rPr>
          <w:rFonts w:ascii="Times New Roman" w:hAnsi="Times New Roman" w:cs="Times New Roman"/>
          <w:sz w:val="24"/>
          <w:szCs w:val="24"/>
        </w:rPr>
        <w:t>s</w:t>
      </w:r>
      <w:r w:rsidR="00B87FD4" w:rsidRPr="00C42604">
        <w:rPr>
          <w:rFonts w:ascii="Times New Roman" w:hAnsi="Times New Roman" w:cs="Times New Roman"/>
          <w:sz w:val="24"/>
          <w:szCs w:val="24"/>
        </w:rPr>
        <w:t>)</w:t>
      </w:r>
      <w:r w:rsidR="002222B3" w:rsidRPr="00C42604">
        <w:rPr>
          <w:rFonts w:ascii="Times New Roman" w:hAnsi="Times New Roman" w:cs="Times New Roman"/>
          <w:sz w:val="24"/>
          <w:szCs w:val="24"/>
        </w:rPr>
        <w:t>, VHSR (</w:t>
      </w:r>
      <w:r w:rsidR="00853DDD" w:rsidRPr="00C42604">
        <w:rPr>
          <w:rFonts w:ascii="Times New Roman" w:hAnsi="Times New Roman" w:cs="Times New Roman"/>
          <w:sz w:val="24"/>
          <w:szCs w:val="24"/>
        </w:rPr>
        <w:t>p&lt;0.001,</w:t>
      </w:r>
      <w:r w:rsidR="00DF2AA6" w:rsidRPr="00C42604">
        <w:rPr>
          <w:rFonts w:ascii="Times New Roman" w:hAnsi="Times New Roman" w:cs="Times New Roman"/>
          <w:sz w:val="24"/>
          <w:szCs w:val="24"/>
        </w:rPr>
        <w:t xml:space="preserve"> </w:t>
      </w:r>
      <w:r w:rsidR="00372ABF">
        <w:rPr>
          <w:rFonts w:ascii="Times New Roman" w:hAnsi="Times New Roman" w:cs="Times New Roman"/>
          <w:sz w:val="24"/>
          <w:szCs w:val="24"/>
        </w:rPr>
        <w:t>moderate-</w:t>
      </w:r>
      <w:r w:rsidR="00FA12C3" w:rsidRPr="00C42604">
        <w:rPr>
          <w:rFonts w:ascii="Times New Roman" w:hAnsi="Times New Roman" w:cs="Times New Roman"/>
          <w:sz w:val="24"/>
          <w:szCs w:val="24"/>
        </w:rPr>
        <w:t xml:space="preserve">large </w:t>
      </w:r>
      <w:r w:rsidR="00BD431D" w:rsidRPr="00C42604">
        <w:rPr>
          <w:rFonts w:ascii="Times New Roman" w:hAnsi="Times New Roman" w:cs="Times New Roman"/>
          <w:sz w:val="24"/>
          <w:szCs w:val="24"/>
        </w:rPr>
        <w:t>ES</w:t>
      </w:r>
      <w:r w:rsidR="00372ABF">
        <w:rPr>
          <w:rFonts w:ascii="Times New Roman" w:hAnsi="Times New Roman" w:cs="Times New Roman"/>
          <w:sz w:val="24"/>
          <w:szCs w:val="24"/>
        </w:rPr>
        <w:t>s</w:t>
      </w:r>
      <w:r w:rsidR="00F61594" w:rsidRPr="00C42604">
        <w:rPr>
          <w:rFonts w:ascii="Times New Roman" w:hAnsi="Times New Roman" w:cs="Times New Roman"/>
          <w:sz w:val="24"/>
          <w:szCs w:val="24"/>
        </w:rPr>
        <w:t>)</w:t>
      </w:r>
      <w:r w:rsidR="002222B3" w:rsidRPr="00C42604">
        <w:rPr>
          <w:rFonts w:ascii="Times New Roman" w:hAnsi="Times New Roman" w:cs="Times New Roman"/>
          <w:sz w:val="24"/>
          <w:szCs w:val="24"/>
        </w:rPr>
        <w:t>, and SPR (</w:t>
      </w:r>
      <w:r w:rsidR="00853DDD" w:rsidRPr="00C42604">
        <w:rPr>
          <w:rFonts w:ascii="Times New Roman" w:hAnsi="Times New Roman" w:cs="Times New Roman"/>
          <w:sz w:val="24"/>
          <w:szCs w:val="24"/>
        </w:rPr>
        <w:t>p&lt;0.001,</w:t>
      </w:r>
      <w:r w:rsidR="002222B3" w:rsidRPr="00C42604">
        <w:rPr>
          <w:rFonts w:ascii="Times New Roman" w:hAnsi="Times New Roman" w:cs="Times New Roman"/>
          <w:sz w:val="24"/>
          <w:szCs w:val="24"/>
        </w:rPr>
        <w:t xml:space="preserve"> </w:t>
      </w:r>
      <w:r w:rsidR="00FA12C3" w:rsidRPr="00C42604">
        <w:rPr>
          <w:rFonts w:ascii="Times New Roman" w:hAnsi="Times New Roman" w:cs="Times New Roman"/>
          <w:sz w:val="24"/>
          <w:szCs w:val="24"/>
        </w:rPr>
        <w:t xml:space="preserve">moderate </w:t>
      </w:r>
      <w:r w:rsidR="00BD431D" w:rsidRPr="00C42604">
        <w:rPr>
          <w:rFonts w:ascii="Times New Roman" w:hAnsi="Times New Roman" w:cs="Times New Roman"/>
          <w:sz w:val="24"/>
          <w:szCs w:val="24"/>
        </w:rPr>
        <w:t>ES</w:t>
      </w:r>
      <w:r w:rsidR="00372ABF">
        <w:rPr>
          <w:rFonts w:ascii="Times New Roman" w:hAnsi="Times New Roman" w:cs="Times New Roman"/>
          <w:sz w:val="24"/>
          <w:szCs w:val="24"/>
        </w:rPr>
        <w:t>s</w:t>
      </w:r>
      <w:r w:rsidR="00F61594" w:rsidRPr="00C42604">
        <w:rPr>
          <w:rFonts w:ascii="Times New Roman" w:hAnsi="Times New Roman" w:cs="Times New Roman"/>
          <w:sz w:val="24"/>
          <w:szCs w:val="24"/>
        </w:rPr>
        <w:t>)</w:t>
      </w:r>
      <w:r w:rsidR="00521333" w:rsidRPr="00C42604">
        <w:rPr>
          <w:rFonts w:ascii="Times New Roman" w:hAnsi="Times New Roman" w:cs="Times New Roman"/>
          <w:sz w:val="24"/>
          <w:szCs w:val="24"/>
        </w:rPr>
        <w:t xml:space="preserve"> compared to senior</w:t>
      </w:r>
      <w:r w:rsidR="0065321A" w:rsidRPr="00C42604">
        <w:rPr>
          <w:rFonts w:ascii="Times New Roman" w:hAnsi="Times New Roman" w:cs="Times New Roman"/>
          <w:sz w:val="24"/>
          <w:szCs w:val="24"/>
        </w:rPr>
        <w:t xml:space="preserve"> </w:t>
      </w:r>
      <w:r w:rsidR="002222B3" w:rsidRPr="00C42604">
        <w:rPr>
          <w:rFonts w:ascii="Times New Roman" w:hAnsi="Times New Roman" w:cs="Times New Roman"/>
          <w:sz w:val="24"/>
          <w:szCs w:val="24"/>
        </w:rPr>
        <w:t>thresholds.</w:t>
      </w:r>
      <w:r w:rsidR="00013747" w:rsidRPr="00C42604">
        <w:rPr>
          <w:rFonts w:ascii="Times New Roman" w:hAnsi="Times New Roman" w:cs="Times New Roman"/>
          <w:sz w:val="24"/>
          <w:szCs w:val="24"/>
        </w:rPr>
        <w:t xml:space="preserve"> </w:t>
      </w:r>
      <w:r w:rsidR="00E7497C" w:rsidRPr="00C42604">
        <w:rPr>
          <w:rFonts w:ascii="Times New Roman" w:hAnsi="Times New Roman" w:cs="Times New Roman"/>
          <w:sz w:val="24"/>
          <w:szCs w:val="24"/>
        </w:rPr>
        <w:t>Conversely,</w:t>
      </w:r>
      <w:r w:rsidR="00013747" w:rsidRPr="00C42604">
        <w:rPr>
          <w:rFonts w:ascii="Times New Roman" w:hAnsi="Times New Roman" w:cs="Times New Roman"/>
          <w:sz w:val="24"/>
          <w:szCs w:val="24"/>
        </w:rPr>
        <w:t xml:space="preserve"> adopting </w:t>
      </w:r>
      <w:r w:rsidR="0054290B" w:rsidRPr="00C42604">
        <w:rPr>
          <w:rFonts w:ascii="Times New Roman" w:hAnsi="Times New Roman" w:cs="Times New Roman"/>
          <w:sz w:val="24"/>
          <w:szCs w:val="24"/>
        </w:rPr>
        <w:t>youth</w:t>
      </w:r>
      <w:r w:rsidR="00013747" w:rsidRPr="00C42604">
        <w:rPr>
          <w:rFonts w:ascii="Times New Roman" w:hAnsi="Times New Roman" w:cs="Times New Roman"/>
          <w:sz w:val="24"/>
          <w:szCs w:val="24"/>
        </w:rPr>
        <w:t xml:space="preserve"> </w:t>
      </w:r>
      <w:r w:rsidR="00517D1B" w:rsidRPr="00C42604">
        <w:rPr>
          <w:rFonts w:ascii="Times New Roman" w:hAnsi="Times New Roman" w:cs="Times New Roman"/>
          <w:sz w:val="24"/>
          <w:szCs w:val="24"/>
        </w:rPr>
        <w:t>thresholds</w:t>
      </w:r>
      <w:r w:rsidR="00521333" w:rsidRPr="00C42604">
        <w:rPr>
          <w:rFonts w:ascii="Times New Roman" w:hAnsi="Times New Roman" w:cs="Times New Roman"/>
          <w:sz w:val="24"/>
          <w:szCs w:val="24"/>
        </w:rPr>
        <w:t xml:space="preserve"> resulted in</w:t>
      </w:r>
      <w:r w:rsidR="00517D1B" w:rsidRPr="00C42604">
        <w:rPr>
          <w:rFonts w:ascii="Times New Roman" w:hAnsi="Times New Roman" w:cs="Times New Roman"/>
          <w:sz w:val="24"/>
          <w:szCs w:val="24"/>
        </w:rPr>
        <w:t xml:space="preserve"> s</w:t>
      </w:r>
      <w:r w:rsidR="002222B3" w:rsidRPr="00C42604">
        <w:rPr>
          <w:rFonts w:ascii="Times New Roman" w:hAnsi="Times New Roman" w:cs="Times New Roman"/>
          <w:sz w:val="24"/>
          <w:szCs w:val="24"/>
        </w:rPr>
        <w:t xml:space="preserve">imilar distances </w:t>
      </w:r>
      <w:r w:rsidR="0065321A" w:rsidRPr="00C42604">
        <w:rPr>
          <w:rFonts w:ascii="Times New Roman" w:hAnsi="Times New Roman" w:cs="Times New Roman"/>
          <w:sz w:val="24"/>
          <w:szCs w:val="24"/>
        </w:rPr>
        <w:t xml:space="preserve">covered </w:t>
      </w:r>
      <w:r w:rsidR="00521333" w:rsidRPr="00C42604">
        <w:rPr>
          <w:rFonts w:ascii="Times New Roman" w:hAnsi="Times New Roman" w:cs="Times New Roman"/>
          <w:sz w:val="24"/>
          <w:szCs w:val="24"/>
        </w:rPr>
        <w:t>for</w:t>
      </w:r>
      <w:r w:rsidR="002222B3" w:rsidRPr="00C42604">
        <w:rPr>
          <w:rFonts w:ascii="Times New Roman" w:hAnsi="Times New Roman" w:cs="Times New Roman"/>
          <w:sz w:val="24"/>
          <w:szCs w:val="24"/>
        </w:rPr>
        <w:t xml:space="preserve"> LSR (</w:t>
      </w:r>
      <w:r w:rsidR="00842C7A" w:rsidRPr="00C42604">
        <w:rPr>
          <w:rFonts w:ascii="Times New Roman" w:hAnsi="Times New Roman" w:cs="Times New Roman"/>
          <w:sz w:val="24"/>
          <w:szCs w:val="24"/>
        </w:rPr>
        <w:t>trivial ES</w:t>
      </w:r>
      <w:r w:rsidR="008F3B08">
        <w:rPr>
          <w:rFonts w:ascii="Times New Roman" w:hAnsi="Times New Roman" w:cs="Times New Roman"/>
          <w:sz w:val="24"/>
          <w:szCs w:val="24"/>
        </w:rPr>
        <w:t>s</w:t>
      </w:r>
      <w:r w:rsidR="00842C7A" w:rsidRPr="00C42604">
        <w:rPr>
          <w:rFonts w:ascii="Times New Roman" w:hAnsi="Times New Roman" w:cs="Times New Roman"/>
          <w:sz w:val="24"/>
          <w:szCs w:val="24"/>
        </w:rPr>
        <w:t>)</w:t>
      </w:r>
      <w:r w:rsidR="002222B3" w:rsidRPr="00C42604">
        <w:rPr>
          <w:rFonts w:ascii="Times New Roman" w:hAnsi="Times New Roman" w:cs="Times New Roman"/>
          <w:sz w:val="24"/>
          <w:szCs w:val="24"/>
        </w:rPr>
        <w:t>, HSR (</w:t>
      </w:r>
      <w:r w:rsidR="008F3B08">
        <w:rPr>
          <w:rFonts w:ascii="Times New Roman" w:hAnsi="Times New Roman" w:cs="Times New Roman"/>
          <w:sz w:val="24"/>
          <w:szCs w:val="24"/>
        </w:rPr>
        <w:t>trivial-</w:t>
      </w:r>
      <w:r w:rsidR="00482CA1" w:rsidRPr="00C42604">
        <w:rPr>
          <w:rFonts w:ascii="Times New Roman" w:hAnsi="Times New Roman" w:cs="Times New Roman"/>
          <w:sz w:val="24"/>
          <w:szCs w:val="24"/>
        </w:rPr>
        <w:t xml:space="preserve">small </w:t>
      </w:r>
      <w:r w:rsidR="00BD431D" w:rsidRPr="00C42604">
        <w:rPr>
          <w:rFonts w:ascii="Times New Roman" w:hAnsi="Times New Roman" w:cs="Times New Roman"/>
          <w:sz w:val="24"/>
          <w:szCs w:val="24"/>
        </w:rPr>
        <w:t>ES</w:t>
      </w:r>
      <w:r w:rsidR="008F3B08">
        <w:rPr>
          <w:rFonts w:ascii="Times New Roman" w:hAnsi="Times New Roman" w:cs="Times New Roman"/>
          <w:sz w:val="24"/>
          <w:szCs w:val="24"/>
        </w:rPr>
        <w:t>s</w:t>
      </w:r>
      <w:r w:rsidR="00B87FD4" w:rsidRPr="00C42604">
        <w:rPr>
          <w:rFonts w:ascii="Times New Roman" w:hAnsi="Times New Roman" w:cs="Times New Roman"/>
          <w:sz w:val="24"/>
          <w:szCs w:val="24"/>
        </w:rPr>
        <w:t>)</w:t>
      </w:r>
      <w:r w:rsidR="002222B3" w:rsidRPr="00C42604">
        <w:rPr>
          <w:rFonts w:ascii="Times New Roman" w:hAnsi="Times New Roman" w:cs="Times New Roman"/>
          <w:sz w:val="24"/>
          <w:szCs w:val="24"/>
        </w:rPr>
        <w:t>, VHSR (</w:t>
      </w:r>
      <w:r w:rsidR="000373FD" w:rsidRPr="00C42604">
        <w:rPr>
          <w:rFonts w:ascii="Times New Roman" w:hAnsi="Times New Roman" w:cs="Times New Roman"/>
          <w:sz w:val="24"/>
          <w:szCs w:val="24"/>
        </w:rPr>
        <w:t xml:space="preserve">trivial </w:t>
      </w:r>
      <w:r w:rsidR="00BD431D" w:rsidRPr="00C42604">
        <w:rPr>
          <w:rFonts w:ascii="Times New Roman" w:hAnsi="Times New Roman" w:cs="Times New Roman"/>
          <w:sz w:val="24"/>
          <w:szCs w:val="24"/>
        </w:rPr>
        <w:t>ES</w:t>
      </w:r>
      <w:r w:rsidR="008F3B08">
        <w:rPr>
          <w:rFonts w:ascii="Times New Roman" w:hAnsi="Times New Roman" w:cs="Times New Roman"/>
          <w:sz w:val="24"/>
          <w:szCs w:val="24"/>
        </w:rPr>
        <w:t>s</w:t>
      </w:r>
      <w:r w:rsidR="00CB37DD" w:rsidRPr="00C42604">
        <w:rPr>
          <w:rFonts w:ascii="Times New Roman" w:hAnsi="Times New Roman" w:cs="Times New Roman"/>
          <w:sz w:val="24"/>
          <w:szCs w:val="24"/>
        </w:rPr>
        <w:t>)</w:t>
      </w:r>
      <w:r w:rsidR="002222B3" w:rsidRPr="00C42604">
        <w:rPr>
          <w:rFonts w:ascii="Times New Roman" w:hAnsi="Times New Roman" w:cs="Times New Roman"/>
          <w:sz w:val="24"/>
          <w:szCs w:val="24"/>
        </w:rPr>
        <w:t>, and SPR (</w:t>
      </w:r>
      <w:r w:rsidR="006B10A3" w:rsidRPr="00C42604">
        <w:rPr>
          <w:rFonts w:ascii="Times New Roman" w:hAnsi="Times New Roman" w:cs="Times New Roman"/>
          <w:sz w:val="24"/>
          <w:szCs w:val="24"/>
        </w:rPr>
        <w:t xml:space="preserve">trivial </w:t>
      </w:r>
      <w:r w:rsidR="00BD431D" w:rsidRPr="00C42604">
        <w:rPr>
          <w:rFonts w:ascii="Times New Roman" w:hAnsi="Times New Roman" w:cs="Times New Roman"/>
          <w:sz w:val="24"/>
          <w:szCs w:val="24"/>
        </w:rPr>
        <w:t>ES</w:t>
      </w:r>
      <w:r w:rsidR="008F3B08">
        <w:rPr>
          <w:rFonts w:ascii="Times New Roman" w:hAnsi="Times New Roman" w:cs="Times New Roman"/>
          <w:sz w:val="24"/>
          <w:szCs w:val="24"/>
        </w:rPr>
        <w:t>s</w:t>
      </w:r>
      <w:r w:rsidR="00DC53AF" w:rsidRPr="00C42604">
        <w:rPr>
          <w:rFonts w:ascii="Times New Roman" w:hAnsi="Times New Roman" w:cs="Times New Roman"/>
          <w:sz w:val="24"/>
          <w:szCs w:val="24"/>
        </w:rPr>
        <w:t>)</w:t>
      </w:r>
      <w:r w:rsidR="00331CF5" w:rsidRPr="00C42604">
        <w:rPr>
          <w:rFonts w:ascii="Times New Roman" w:hAnsi="Times New Roman" w:cs="Times New Roman"/>
          <w:sz w:val="24"/>
          <w:szCs w:val="24"/>
        </w:rPr>
        <w:t xml:space="preserve"> </w:t>
      </w:r>
      <w:r w:rsidR="00521333" w:rsidRPr="00C42604">
        <w:rPr>
          <w:rFonts w:ascii="Times New Roman" w:hAnsi="Times New Roman" w:cs="Times New Roman"/>
          <w:sz w:val="24"/>
          <w:szCs w:val="24"/>
        </w:rPr>
        <w:t xml:space="preserve">compared to </w:t>
      </w:r>
      <w:r w:rsidR="004C2A39" w:rsidRPr="00C42604">
        <w:rPr>
          <w:rFonts w:ascii="Times New Roman" w:hAnsi="Times New Roman" w:cs="Times New Roman"/>
          <w:sz w:val="24"/>
          <w:szCs w:val="24"/>
        </w:rPr>
        <w:t xml:space="preserve">adopting </w:t>
      </w:r>
      <w:r w:rsidR="0054290B" w:rsidRPr="00C42604">
        <w:rPr>
          <w:rFonts w:ascii="Times New Roman" w:hAnsi="Times New Roman" w:cs="Times New Roman"/>
          <w:sz w:val="24"/>
          <w:szCs w:val="24"/>
        </w:rPr>
        <w:t>age-</w:t>
      </w:r>
      <w:r w:rsidR="005F76F3" w:rsidRPr="00C42604">
        <w:rPr>
          <w:rFonts w:ascii="Times New Roman" w:hAnsi="Times New Roman" w:cs="Times New Roman"/>
          <w:sz w:val="24"/>
          <w:szCs w:val="24"/>
        </w:rPr>
        <w:t>group</w:t>
      </w:r>
      <w:r w:rsidR="0054290B" w:rsidRPr="00C42604">
        <w:rPr>
          <w:rFonts w:ascii="Times New Roman" w:hAnsi="Times New Roman" w:cs="Times New Roman"/>
          <w:sz w:val="24"/>
          <w:szCs w:val="24"/>
        </w:rPr>
        <w:t xml:space="preserve"> </w:t>
      </w:r>
      <w:r w:rsidR="00521333" w:rsidRPr="00C42604">
        <w:rPr>
          <w:rFonts w:ascii="Times New Roman" w:hAnsi="Times New Roman" w:cs="Times New Roman"/>
          <w:sz w:val="24"/>
          <w:szCs w:val="24"/>
        </w:rPr>
        <w:t>thresholds.</w:t>
      </w:r>
    </w:p>
    <w:p w14:paraId="09EE3622" w14:textId="2C73D1D0" w:rsidR="003838DC" w:rsidRPr="00C42604" w:rsidRDefault="003838DC" w:rsidP="00C42604">
      <w:pPr>
        <w:pStyle w:val="NoSpacing"/>
        <w:rPr>
          <w:rFonts w:ascii="Times New Roman" w:hAnsi="Times New Roman" w:cs="Times New Roman"/>
          <w:b/>
          <w:sz w:val="24"/>
          <w:szCs w:val="24"/>
        </w:rPr>
      </w:pPr>
    </w:p>
    <w:p w14:paraId="75A776F6" w14:textId="5669FE40" w:rsidR="00EC5DB3" w:rsidRPr="00E83BA0" w:rsidRDefault="00E83BA0" w:rsidP="00E83BA0">
      <w:pPr>
        <w:pStyle w:val="NoSpacing"/>
        <w:jc w:val="center"/>
      </w:pPr>
      <w:r>
        <w:rPr>
          <w:rFonts w:ascii="Times New Roman" w:hAnsi="Times New Roman" w:cs="Times New Roman"/>
          <w:b/>
          <w:sz w:val="24"/>
          <w:szCs w:val="24"/>
        </w:rPr>
        <w:t>**</w:t>
      </w:r>
      <w:r w:rsidR="00332585">
        <w:rPr>
          <w:rFonts w:ascii="Times New Roman" w:hAnsi="Times New Roman" w:cs="Times New Roman"/>
          <w:sz w:val="24"/>
          <w:szCs w:val="24"/>
        </w:rPr>
        <w:t xml:space="preserve"> INSERT FIGURE 2</w:t>
      </w:r>
      <w:r>
        <w:rPr>
          <w:rFonts w:ascii="Times New Roman" w:hAnsi="Times New Roman" w:cs="Times New Roman"/>
          <w:sz w:val="24"/>
          <w:szCs w:val="24"/>
        </w:rPr>
        <w:t xml:space="preserve"> NEAR HERE **</w:t>
      </w:r>
    </w:p>
    <w:p w14:paraId="3A1F7FEF" w14:textId="79E4A804" w:rsidR="004C24F1" w:rsidRDefault="004C24F1" w:rsidP="004C24F1">
      <w:pPr>
        <w:pStyle w:val="NoSpacing"/>
        <w:rPr>
          <w:rFonts w:ascii="Times New Roman" w:hAnsi="Times New Roman" w:cs="Times New Roman"/>
          <w:b/>
          <w:sz w:val="24"/>
        </w:rPr>
      </w:pPr>
    </w:p>
    <w:p w14:paraId="540EABC5" w14:textId="77777777" w:rsidR="004C24F1" w:rsidRDefault="004C24F1" w:rsidP="004C24F1">
      <w:pPr>
        <w:pStyle w:val="NoSpacing"/>
        <w:rPr>
          <w:rFonts w:ascii="Times New Roman" w:hAnsi="Times New Roman" w:cs="Times New Roman"/>
          <w:b/>
          <w:sz w:val="24"/>
        </w:rPr>
      </w:pPr>
    </w:p>
    <w:p w14:paraId="52C428AD" w14:textId="48778DF3" w:rsidR="00B70E5D" w:rsidRPr="004C24F1" w:rsidRDefault="00B70E5D" w:rsidP="004C24F1">
      <w:pPr>
        <w:pStyle w:val="NoSpacing"/>
        <w:rPr>
          <w:rFonts w:ascii="Times New Roman" w:hAnsi="Times New Roman" w:cs="Times New Roman"/>
          <w:b/>
          <w:sz w:val="24"/>
        </w:rPr>
      </w:pPr>
      <w:r w:rsidRPr="004C24F1">
        <w:rPr>
          <w:rFonts w:ascii="Times New Roman" w:hAnsi="Times New Roman" w:cs="Times New Roman"/>
          <w:b/>
          <w:sz w:val="24"/>
        </w:rPr>
        <w:t>Discussion</w:t>
      </w:r>
    </w:p>
    <w:p w14:paraId="22F5B3CC" w14:textId="77777777" w:rsidR="00CB3385" w:rsidRPr="00C42604" w:rsidRDefault="00CB3385" w:rsidP="004C24F1">
      <w:pPr>
        <w:pStyle w:val="NoSpacing"/>
      </w:pPr>
    </w:p>
    <w:p w14:paraId="296E3557" w14:textId="0F37B2FD" w:rsidR="00F20A06" w:rsidRPr="00C42604" w:rsidRDefault="00FB0586"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The aim of th</w:t>
      </w:r>
      <w:r w:rsidR="000131D6" w:rsidRPr="00C42604">
        <w:rPr>
          <w:rFonts w:ascii="Times New Roman" w:hAnsi="Times New Roman" w:cs="Times New Roman"/>
          <w:sz w:val="24"/>
          <w:szCs w:val="24"/>
        </w:rPr>
        <w:t>is</w:t>
      </w:r>
      <w:r w:rsidRPr="00C42604">
        <w:rPr>
          <w:rFonts w:ascii="Times New Roman" w:hAnsi="Times New Roman" w:cs="Times New Roman"/>
          <w:sz w:val="24"/>
          <w:szCs w:val="24"/>
        </w:rPr>
        <w:t xml:space="preserve"> </w:t>
      </w:r>
      <w:r w:rsidR="00FB485C" w:rsidRPr="00C42604">
        <w:rPr>
          <w:rFonts w:ascii="Times New Roman" w:hAnsi="Times New Roman" w:cs="Times New Roman"/>
          <w:sz w:val="24"/>
          <w:szCs w:val="24"/>
        </w:rPr>
        <w:t xml:space="preserve">study was to establish </w:t>
      </w:r>
      <w:r w:rsidR="007554EF" w:rsidRPr="00C42604">
        <w:rPr>
          <w:rFonts w:ascii="Times New Roman" w:hAnsi="Times New Roman" w:cs="Times New Roman"/>
          <w:sz w:val="24"/>
          <w:szCs w:val="24"/>
        </w:rPr>
        <w:t xml:space="preserve">youth </w:t>
      </w:r>
      <w:r w:rsidR="00FB485C" w:rsidRPr="00C42604">
        <w:rPr>
          <w:rFonts w:ascii="Times New Roman" w:hAnsi="Times New Roman" w:cs="Times New Roman"/>
          <w:sz w:val="24"/>
          <w:szCs w:val="24"/>
        </w:rPr>
        <w:t>velocity thresholds for</w:t>
      </w:r>
      <w:r w:rsidR="00401935" w:rsidRPr="00C42604">
        <w:rPr>
          <w:rFonts w:ascii="Times New Roman" w:hAnsi="Times New Roman" w:cs="Times New Roman"/>
          <w:sz w:val="24"/>
          <w:szCs w:val="24"/>
        </w:rPr>
        <w:t xml:space="preserve"> the appropriate quantification and categorisation of movement in</w:t>
      </w:r>
      <w:r w:rsidR="00FB485C" w:rsidRPr="00C42604">
        <w:rPr>
          <w:rFonts w:ascii="Times New Roman" w:hAnsi="Times New Roman" w:cs="Times New Roman"/>
          <w:sz w:val="24"/>
          <w:szCs w:val="24"/>
        </w:rPr>
        <w:t xml:space="preserve"> elite</w:t>
      </w:r>
      <w:r w:rsidR="007554EF" w:rsidRPr="00C42604">
        <w:rPr>
          <w:rFonts w:ascii="Times New Roman" w:hAnsi="Times New Roman" w:cs="Times New Roman"/>
          <w:sz w:val="24"/>
          <w:szCs w:val="24"/>
        </w:rPr>
        <w:t xml:space="preserve"> youth </w:t>
      </w:r>
      <w:r w:rsidR="00FB485C" w:rsidRPr="00C42604">
        <w:rPr>
          <w:rFonts w:ascii="Times New Roman" w:hAnsi="Times New Roman" w:cs="Times New Roman"/>
          <w:sz w:val="24"/>
          <w:szCs w:val="24"/>
        </w:rPr>
        <w:t xml:space="preserve">female soccer. </w:t>
      </w:r>
      <w:r w:rsidR="00DE224A" w:rsidRPr="00C42604">
        <w:rPr>
          <w:rFonts w:ascii="Times New Roman" w:hAnsi="Times New Roman" w:cs="Times New Roman"/>
          <w:sz w:val="24"/>
          <w:szCs w:val="24"/>
        </w:rPr>
        <w:t xml:space="preserve">This </w:t>
      </w:r>
      <w:r w:rsidR="00902742" w:rsidRPr="00C42604">
        <w:rPr>
          <w:rFonts w:ascii="Times New Roman" w:hAnsi="Times New Roman" w:cs="Times New Roman"/>
          <w:sz w:val="24"/>
          <w:szCs w:val="24"/>
        </w:rPr>
        <w:t>wa</w:t>
      </w:r>
      <w:r w:rsidR="00DE224A" w:rsidRPr="00C42604">
        <w:rPr>
          <w:rFonts w:ascii="Times New Roman" w:hAnsi="Times New Roman" w:cs="Times New Roman"/>
          <w:sz w:val="24"/>
          <w:szCs w:val="24"/>
        </w:rPr>
        <w:t>s the first study to</w:t>
      </w:r>
      <w:r w:rsidR="00C77108" w:rsidRPr="00C42604">
        <w:rPr>
          <w:rFonts w:ascii="Times New Roman" w:hAnsi="Times New Roman" w:cs="Times New Roman"/>
          <w:sz w:val="24"/>
          <w:szCs w:val="24"/>
        </w:rPr>
        <w:t xml:space="preserve"> a)</w:t>
      </w:r>
      <w:r w:rsidR="00DE224A" w:rsidRPr="00C42604">
        <w:rPr>
          <w:rFonts w:ascii="Times New Roman" w:hAnsi="Times New Roman" w:cs="Times New Roman"/>
          <w:sz w:val="24"/>
          <w:szCs w:val="24"/>
        </w:rPr>
        <w:t xml:space="preserve"> propose age-</w:t>
      </w:r>
      <w:r w:rsidR="00FC4FF7" w:rsidRPr="00C42604">
        <w:rPr>
          <w:rFonts w:ascii="Times New Roman" w:hAnsi="Times New Roman" w:cs="Times New Roman"/>
          <w:sz w:val="24"/>
          <w:szCs w:val="24"/>
        </w:rPr>
        <w:t>specific</w:t>
      </w:r>
      <w:r w:rsidR="00A6069E" w:rsidRPr="00C42604">
        <w:rPr>
          <w:rFonts w:ascii="Times New Roman" w:hAnsi="Times New Roman" w:cs="Times New Roman"/>
          <w:sz w:val="24"/>
          <w:szCs w:val="24"/>
        </w:rPr>
        <w:t xml:space="preserve"> </w:t>
      </w:r>
      <w:r w:rsidR="00DE224A" w:rsidRPr="00C42604">
        <w:rPr>
          <w:rFonts w:ascii="Times New Roman" w:hAnsi="Times New Roman" w:cs="Times New Roman"/>
          <w:sz w:val="24"/>
          <w:szCs w:val="24"/>
        </w:rPr>
        <w:t xml:space="preserve">velocity thresholds </w:t>
      </w:r>
      <w:r w:rsidR="00401935" w:rsidRPr="00C42604">
        <w:rPr>
          <w:rFonts w:ascii="Times New Roman" w:hAnsi="Times New Roman" w:cs="Times New Roman"/>
          <w:sz w:val="24"/>
          <w:szCs w:val="24"/>
        </w:rPr>
        <w:t xml:space="preserve">for </w:t>
      </w:r>
      <w:r w:rsidR="00C77108" w:rsidRPr="00C42604">
        <w:rPr>
          <w:rFonts w:ascii="Times New Roman" w:hAnsi="Times New Roman" w:cs="Times New Roman"/>
          <w:sz w:val="24"/>
          <w:szCs w:val="24"/>
        </w:rPr>
        <w:t xml:space="preserve">female </w:t>
      </w:r>
      <w:r w:rsidR="00DE224A" w:rsidRPr="00C42604">
        <w:rPr>
          <w:rFonts w:ascii="Times New Roman" w:hAnsi="Times New Roman" w:cs="Times New Roman"/>
          <w:sz w:val="24"/>
          <w:szCs w:val="24"/>
        </w:rPr>
        <w:t xml:space="preserve">youth </w:t>
      </w:r>
      <w:r w:rsidR="00C77108" w:rsidRPr="00C42604">
        <w:rPr>
          <w:rFonts w:ascii="Times New Roman" w:hAnsi="Times New Roman" w:cs="Times New Roman"/>
          <w:sz w:val="24"/>
          <w:szCs w:val="24"/>
        </w:rPr>
        <w:t xml:space="preserve">players, b) </w:t>
      </w:r>
      <w:r w:rsidR="006836C1" w:rsidRPr="00C42604">
        <w:rPr>
          <w:rFonts w:ascii="Times New Roman" w:hAnsi="Times New Roman" w:cs="Times New Roman"/>
          <w:sz w:val="24"/>
          <w:szCs w:val="24"/>
        </w:rPr>
        <w:t xml:space="preserve">derive velocity thresholds via Spectral Clustering </w:t>
      </w:r>
      <w:r w:rsidR="00C77108" w:rsidRPr="00C42604">
        <w:rPr>
          <w:rFonts w:ascii="Times New Roman" w:hAnsi="Times New Roman" w:cs="Times New Roman"/>
          <w:sz w:val="24"/>
          <w:szCs w:val="24"/>
        </w:rPr>
        <w:t>from competitive match-play</w:t>
      </w:r>
      <w:r w:rsidR="006836C1" w:rsidRPr="00C42604">
        <w:rPr>
          <w:rFonts w:ascii="Times New Roman" w:hAnsi="Times New Roman" w:cs="Times New Roman"/>
          <w:sz w:val="24"/>
          <w:szCs w:val="24"/>
        </w:rPr>
        <w:t xml:space="preserve"> data</w:t>
      </w:r>
      <w:r w:rsidR="00C77108" w:rsidRPr="00C42604">
        <w:rPr>
          <w:rFonts w:ascii="Times New Roman" w:hAnsi="Times New Roman" w:cs="Times New Roman"/>
          <w:sz w:val="24"/>
          <w:szCs w:val="24"/>
        </w:rPr>
        <w:t xml:space="preserve">, c) explore the influence of </w:t>
      </w:r>
      <w:r w:rsidRPr="00C42604">
        <w:rPr>
          <w:rFonts w:ascii="Times New Roman" w:hAnsi="Times New Roman" w:cs="Times New Roman"/>
          <w:sz w:val="24"/>
          <w:szCs w:val="24"/>
        </w:rPr>
        <w:t xml:space="preserve">age-group, </w:t>
      </w:r>
      <w:r w:rsidR="007E0AB3" w:rsidRPr="00C42604">
        <w:rPr>
          <w:rFonts w:ascii="Times New Roman" w:hAnsi="Times New Roman" w:cs="Times New Roman"/>
          <w:sz w:val="24"/>
          <w:szCs w:val="24"/>
        </w:rPr>
        <w:t xml:space="preserve">playing </w:t>
      </w:r>
      <w:r w:rsidR="00C77108" w:rsidRPr="00C42604">
        <w:rPr>
          <w:rFonts w:ascii="Times New Roman" w:hAnsi="Times New Roman" w:cs="Times New Roman"/>
          <w:sz w:val="24"/>
          <w:szCs w:val="24"/>
        </w:rPr>
        <w:t>position and playing half on deriving velocity thresholds via Spectral Clustering, and d) adopt a multi-club approach</w:t>
      </w:r>
      <w:r w:rsidR="00204B58" w:rsidRPr="00C42604">
        <w:rPr>
          <w:rFonts w:ascii="Times New Roman" w:hAnsi="Times New Roman" w:cs="Times New Roman"/>
          <w:sz w:val="24"/>
          <w:szCs w:val="24"/>
        </w:rPr>
        <w:t xml:space="preserve"> to deriving velocity thresholds via Spectral Clustering</w:t>
      </w:r>
      <w:r w:rsidR="00C77108" w:rsidRPr="00C42604">
        <w:rPr>
          <w:rFonts w:ascii="Times New Roman" w:hAnsi="Times New Roman" w:cs="Times New Roman"/>
          <w:sz w:val="24"/>
          <w:szCs w:val="24"/>
        </w:rPr>
        <w:t xml:space="preserve">, with a sample of 699 </w:t>
      </w:r>
      <w:r w:rsidR="00260708" w:rsidRPr="00C42604">
        <w:rPr>
          <w:rFonts w:ascii="Times New Roman" w:hAnsi="Times New Roman" w:cs="Times New Roman"/>
          <w:sz w:val="24"/>
          <w:szCs w:val="24"/>
        </w:rPr>
        <w:t>half-match observations from 187</w:t>
      </w:r>
      <w:r w:rsidR="00C77108" w:rsidRPr="00C42604">
        <w:rPr>
          <w:rFonts w:ascii="Times New Roman" w:hAnsi="Times New Roman" w:cs="Times New Roman"/>
          <w:sz w:val="24"/>
          <w:szCs w:val="24"/>
        </w:rPr>
        <w:t xml:space="preserve"> players across 6 different RTCs.</w:t>
      </w:r>
      <w:r w:rsidR="00317706" w:rsidRPr="00C42604">
        <w:rPr>
          <w:rFonts w:ascii="Times New Roman" w:hAnsi="Times New Roman" w:cs="Times New Roman"/>
          <w:sz w:val="24"/>
          <w:szCs w:val="24"/>
        </w:rPr>
        <w:t xml:space="preserve"> </w:t>
      </w:r>
      <w:r w:rsidR="0066519D" w:rsidRPr="00C42604">
        <w:rPr>
          <w:rFonts w:ascii="Times New Roman" w:hAnsi="Times New Roman" w:cs="Times New Roman"/>
          <w:sz w:val="24"/>
          <w:szCs w:val="24"/>
        </w:rPr>
        <w:t>Y</w:t>
      </w:r>
      <w:r w:rsidR="00F7061E" w:rsidRPr="00C42604">
        <w:rPr>
          <w:rFonts w:ascii="Times New Roman" w:hAnsi="Times New Roman" w:cs="Times New Roman"/>
          <w:sz w:val="24"/>
          <w:szCs w:val="24"/>
        </w:rPr>
        <w:t>outh velocity thresholds were notably lower compare</w:t>
      </w:r>
      <w:r w:rsidR="001B0A8F" w:rsidRPr="00C42604">
        <w:rPr>
          <w:rFonts w:ascii="Times New Roman" w:hAnsi="Times New Roman" w:cs="Times New Roman"/>
          <w:sz w:val="24"/>
          <w:szCs w:val="24"/>
        </w:rPr>
        <w:t>d to senior-derived thresholds</w:t>
      </w:r>
      <w:r w:rsidR="001A6FE8" w:rsidRPr="00C42604">
        <w:rPr>
          <w:rFonts w:ascii="Times New Roman" w:hAnsi="Times New Roman" w:cs="Times New Roman"/>
          <w:sz w:val="24"/>
          <w:szCs w:val="24"/>
        </w:rPr>
        <w:t>.</w:t>
      </w:r>
      <w:r w:rsidR="001B0A8F" w:rsidRPr="00C42604">
        <w:rPr>
          <w:rFonts w:ascii="Times New Roman" w:hAnsi="Times New Roman" w:cs="Times New Roman"/>
          <w:sz w:val="24"/>
          <w:szCs w:val="24"/>
          <w:vertAlign w:val="superscript"/>
        </w:rPr>
        <w:t>23</w:t>
      </w:r>
      <w:r w:rsidR="001A6FE8" w:rsidRPr="00C42604">
        <w:rPr>
          <w:rFonts w:ascii="Times New Roman" w:hAnsi="Times New Roman" w:cs="Times New Roman"/>
          <w:sz w:val="24"/>
          <w:szCs w:val="24"/>
        </w:rPr>
        <w:t xml:space="preserve"> </w:t>
      </w:r>
      <w:r w:rsidR="00154981" w:rsidRPr="00C42604">
        <w:rPr>
          <w:rFonts w:ascii="Times New Roman" w:hAnsi="Times New Roman" w:cs="Times New Roman"/>
          <w:sz w:val="24"/>
          <w:szCs w:val="24"/>
        </w:rPr>
        <w:t>Additionally,</w:t>
      </w:r>
      <w:r w:rsidR="00A03335" w:rsidRPr="00C42604">
        <w:rPr>
          <w:rFonts w:ascii="Times New Roman" w:hAnsi="Times New Roman" w:cs="Times New Roman"/>
          <w:sz w:val="24"/>
          <w:szCs w:val="24"/>
        </w:rPr>
        <w:t xml:space="preserve"> when considering the effect of </w:t>
      </w:r>
      <w:r w:rsidR="005D61C5">
        <w:rPr>
          <w:rFonts w:ascii="Times New Roman" w:hAnsi="Times New Roman" w:cs="Times New Roman"/>
          <w:sz w:val="24"/>
          <w:szCs w:val="24"/>
        </w:rPr>
        <w:t>workload profiles</w:t>
      </w:r>
      <w:r w:rsidR="00A03335" w:rsidRPr="00C42604">
        <w:rPr>
          <w:rFonts w:ascii="Times New Roman" w:hAnsi="Times New Roman" w:cs="Times New Roman"/>
          <w:sz w:val="24"/>
          <w:szCs w:val="24"/>
        </w:rPr>
        <w:t xml:space="preserve"> on velocity thresholds,</w:t>
      </w:r>
      <w:r w:rsidR="004032E0" w:rsidRPr="00C42604">
        <w:rPr>
          <w:rFonts w:ascii="Times New Roman" w:hAnsi="Times New Roman" w:cs="Times New Roman"/>
          <w:sz w:val="24"/>
          <w:szCs w:val="24"/>
        </w:rPr>
        <w:t xml:space="preserve"> </w:t>
      </w:r>
      <w:r w:rsidR="00A03335" w:rsidRPr="00C42604">
        <w:rPr>
          <w:rFonts w:ascii="Times New Roman" w:hAnsi="Times New Roman" w:cs="Times New Roman"/>
          <w:sz w:val="24"/>
          <w:szCs w:val="24"/>
        </w:rPr>
        <w:t xml:space="preserve">age-group had a small effect and the effect of playing-position </w:t>
      </w:r>
      <w:r w:rsidR="00930E81" w:rsidRPr="00C42604">
        <w:rPr>
          <w:rFonts w:ascii="Times New Roman" w:hAnsi="Times New Roman" w:cs="Times New Roman"/>
          <w:sz w:val="24"/>
          <w:szCs w:val="24"/>
        </w:rPr>
        <w:t xml:space="preserve">was </w:t>
      </w:r>
      <w:r w:rsidR="00A03335" w:rsidRPr="00C42604">
        <w:rPr>
          <w:rFonts w:ascii="Times New Roman" w:hAnsi="Times New Roman" w:cs="Times New Roman"/>
          <w:sz w:val="24"/>
          <w:szCs w:val="24"/>
        </w:rPr>
        <w:t>position-dependent,</w:t>
      </w:r>
      <w:r w:rsidR="00154981" w:rsidRPr="00C42604">
        <w:rPr>
          <w:rFonts w:ascii="Times New Roman" w:hAnsi="Times New Roman" w:cs="Times New Roman"/>
          <w:sz w:val="24"/>
          <w:szCs w:val="24"/>
        </w:rPr>
        <w:t xml:space="preserve"> </w:t>
      </w:r>
      <w:r w:rsidR="00A03335" w:rsidRPr="00C42604">
        <w:rPr>
          <w:rFonts w:ascii="Times New Roman" w:hAnsi="Times New Roman" w:cs="Times New Roman"/>
          <w:sz w:val="24"/>
          <w:szCs w:val="24"/>
        </w:rPr>
        <w:t>whilst there was no difference in playing half. Lastly,</w:t>
      </w:r>
      <w:r w:rsidR="0066519D" w:rsidRPr="00C42604">
        <w:rPr>
          <w:rFonts w:ascii="Times New Roman" w:hAnsi="Times New Roman" w:cs="Times New Roman"/>
          <w:sz w:val="24"/>
          <w:szCs w:val="24"/>
        </w:rPr>
        <w:t xml:space="preserve"> the determination of physical characteristics </w:t>
      </w:r>
      <w:r w:rsidR="00F7061E" w:rsidRPr="00C42604">
        <w:rPr>
          <w:rFonts w:ascii="Times New Roman" w:hAnsi="Times New Roman" w:cs="Times New Roman"/>
          <w:sz w:val="24"/>
          <w:szCs w:val="24"/>
        </w:rPr>
        <w:t>of elite youth female soccer match-play differed dependent upon whether youth or senior-derived thresholds</w:t>
      </w:r>
      <w:r w:rsidR="001B0A8F" w:rsidRPr="00C42604">
        <w:rPr>
          <w:rFonts w:ascii="Times New Roman" w:hAnsi="Times New Roman" w:cs="Times New Roman"/>
          <w:sz w:val="24"/>
          <w:szCs w:val="24"/>
          <w:vertAlign w:val="superscript"/>
        </w:rPr>
        <w:t>23</w:t>
      </w:r>
      <w:r w:rsidR="00F7061E" w:rsidRPr="00C42604">
        <w:rPr>
          <w:rFonts w:ascii="Times New Roman" w:hAnsi="Times New Roman" w:cs="Times New Roman"/>
          <w:sz w:val="24"/>
          <w:szCs w:val="24"/>
        </w:rPr>
        <w:t xml:space="preserve"> were adopted.</w:t>
      </w:r>
      <w:r w:rsidR="00435ED0" w:rsidRPr="00C42604">
        <w:rPr>
          <w:rFonts w:ascii="Times New Roman" w:hAnsi="Times New Roman" w:cs="Times New Roman"/>
          <w:sz w:val="24"/>
          <w:szCs w:val="24"/>
        </w:rPr>
        <w:t xml:space="preserve"> The</w:t>
      </w:r>
      <w:r w:rsidR="00203B96" w:rsidRPr="00C42604">
        <w:rPr>
          <w:rFonts w:ascii="Times New Roman" w:hAnsi="Times New Roman" w:cs="Times New Roman"/>
          <w:sz w:val="24"/>
          <w:szCs w:val="24"/>
        </w:rPr>
        <w:t>se</w:t>
      </w:r>
      <w:r w:rsidR="00435ED0" w:rsidRPr="00C42604">
        <w:rPr>
          <w:rFonts w:ascii="Times New Roman" w:hAnsi="Times New Roman" w:cs="Times New Roman"/>
          <w:sz w:val="24"/>
          <w:szCs w:val="24"/>
        </w:rPr>
        <w:t xml:space="preserve"> findings have</w:t>
      </w:r>
      <w:r w:rsidR="00A06C6E" w:rsidRPr="00C42604">
        <w:rPr>
          <w:rFonts w:ascii="Times New Roman" w:hAnsi="Times New Roman" w:cs="Times New Roman"/>
          <w:sz w:val="24"/>
          <w:szCs w:val="24"/>
        </w:rPr>
        <w:t xml:space="preserve"> implications for researchers and practitioners </w:t>
      </w:r>
      <w:r w:rsidR="0066519D" w:rsidRPr="00C42604">
        <w:rPr>
          <w:rFonts w:ascii="Times New Roman" w:hAnsi="Times New Roman" w:cs="Times New Roman"/>
          <w:sz w:val="24"/>
          <w:szCs w:val="24"/>
        </w:rPr>
        <w:t xml:space="preserve">quantifying and interpreting </w:t>
      </w:r>
      <w:r w:rsidR="000C383A" w:rsidRPr="00C42604">
        <w:rPr>
          <w:rFonts w:ascii="Times New Roman" w:hAnsi="Times New Roman" w:cs="Times New Roman"/>
          <w:sz w:val="24"/>
          <w:szCs w:val="24"/>
        </w:rPr>
        <w:t xml:space="preserve">physical data of </w:t>
      </w:r>
      <w:r w:rsidR="00A06C6E" w:rsidRPr="00C42604">
        <w:rPr>
          <w:rFonts w:ascii="Times New Roman" w:hAnsi="Times New Roman" w:cs="Times New Roman"/>
          <w:sz w:val="24"/>
          <w:szCs w:val="24"/>
        </w:rPr>
        <w:t>el</w:t>
      </w:r>
      <w:r w:rsidR="00AE27E1" w:rsidRPr="00C42604">
        <w:rPr>
          <w:rFonts w:ascii="Times New Roman" w:hAnsi="Times New Roman" w:cs="Times New Roman"/>
          <w:sz w:val="24"/>
          <w:szCs w:val="24"/>
        </w:rPr>
        <w:t>ite youth female soccer players.</w:t>
      </w:r>
    </w:p>
    <w:p w14:paraId="6C99E1B7" w14:textId="3B050B62" w:rsidR="00A51071" w:rsidRPr="00C42604" w:rsidRDefault="00A51071" w:rsidP="00C42604">
      <w:pPr>
        <w:pStyle w:val="NoSpacing"/>
        <w:rPr>
          <w:rFonts w:ascii="Times New Roman" w:hAnsi="Times New Roman" w:cs="Times New Roman"/>
          <w:sz w:val="24"/>
          <w:szCs w:val="24"/>
        </w:rPr>
      </w:pPr>
    </w:p>
    <w:p w14:paraId="21A920B5" w14:textId="1245C29A" w:rsidR="00113E6C" w:rsidRPr="00C42604" w:rsidRDefault="00B04CD9" w:rsidP="00C42604">
      <w:pPr>
        <w:pStyle w:val="NoSpacing"/>
        <w:rPr>
          <w:rFonts w:ascii="Times New Roman" w:hAnsi="Times New Roman" w:cs="Times New Roman"/>
          <w:sz w:val="24"/>
          <w:szCs w:val="24"/>
          <w:vertAlign w:val="superscript"/>
        </w:rPr>
      </w:pPr>
      <w:r w:rsidRPr="00C42604">
        <w:rPr>
          <w:rFonts w:ascii="Times New Roman" w:hAnsi="Times New Roman" w:cs="Times New Roman"/>
          <w:sz w:val="24"/>
          <w:szCs w:val="24"/>
        </w:rPr>
        <w:t>Spectral C</w:t>
      </w:r>
      <w:r w:rsidR="008F7CFA" w:rsidRPr="00C42604">
        <w:rPr>
          <w:rFonts w:ascii="Times New Roman" w:hAnsi="Times New Roman" w:cs="Times New Roman"/>
          <w:sz w:val="24"/>
          <w:szCs w:val="24"/>
        </w:rPr>
        <w:t xml:space="preserve">lustering analysis determined </w:t>
      </w:r>
      <w:r w:rsidR="00CD5244" w:rsidRPr="00C42604">
        <w:rPr>
          <w:rFonts w:ascii="Times New Roman" w:hAnsi="Times New Roman" w:cs="Times New Roman"/>
          <w:sz w:val="24"/>
          <w:szCs w:val="24"/>
        </w:rPr>
        <w:t>youth velocity thresholds</w:t>
      </w:r>
      <w:r w:rsidR="008F7CFA" w:rsidRPr="00C42604">
        <w:rPr>
          <w:rFonts w:ascii="Times New Roman" w:hAnsi="Times New Roman" w:cs="Times New Roman"/>
          <w:sz w:val="24"/>
          <w:szCs w:val="24"/>
        </w:rPr>
        <w:t xml:space="preserve"> of 3.00, 4.83 and 5.76 </w:t>
      </w:r>
      <w:r w:rsidR="000A14B9" w:rsidRPr="00C42604">
        <w:rPr>
          <w:rFonts w:ascii="Times New Roman" w:hAnsi="Times New Roman" w:cs="Times New Roman"/>
          <w:sz w:val="24"/>
          <w:szCs w:val="24"/>
        </w:rPr>
        <w:t>m·s</w:t>
      </w:r>
      <w:r w:rsidR="000A14B9" w:rsidRPr="00C42604">
        <w:rPr>
          <w:rFonts w:ascii="Times New Roman" w:hAnsi="Times New Roman" w:cs="Times New Roman"/>
          <w:sz w:val="24"/>
          <w:szCs w:val="24"/>
          <w:vertAlign w:val="superscript"/>
        </w:rPr>
        <w:t>-1</w:t>
      </w:r>
      <w:r w:rsidR="000A14B9" w:rsidRPr="00C42604">
        <w:rPr>
          <w:rFonts w:ascii="Times New Roman" w:hAnsi="Times New Roman" w:cs="Times New Roman"/>
          <w:sz w:val="24"/>
          <w:szCs w:val="24"/>
        </w:rPr>
        <w:t xml:space="preserve"> </w:t>
      </w:r>
      <w:r w:rsidR="005E4F6B" w:rsidRPr="00C42604">
        <w:rPr>
          <w:rFonts w:ascii="Times New Roman" w:hAnsi="Times New Roman" w:cs="Times New Roman"/>
          <w:sz w:val="24"/>
          <w:szCs w:val="24"/>
        </w:rPr>
        <w:t>for HSR, VHSR and SPR</w:t>
      </w:r>
      <w:r w:rsidR="00081328" w:rsidRPr="00C42604">
        <w:rPr>
          <w:rFonts w:ascii="Times New Roman" w:hAnsi="Times New Roman" w:cs="Times New Roman"/>
          <w:sz w:val="24"/>
          <w:szCs w:val="24"/>
        </w:rPr>
        <w:t xml:space="preserve"> respectively</w:t>
      </w:r>
      <w:r w:rsidR="00B36320" w:rsidRPr="00C42604">
        <w:rPr>
          <w:rFonts w:ascii="Times New Roman" w:hAnsi="Times New Roman" w:cs="Times New Roman"/>
          <w:sz w:val="24"/>
          <w:szCs w:val="24"/>
        </w:rPr>
        <w:t xml:space="preserve">, which </w:t>
      </w:r>
      <w:r w:rsidR="00661AC1" w:rsidRPr="00C42604">
        <w:rPr>
          <w:rFonts w:ascii="Times New Roman" w:hAnsi="Times New Roman" w:cs="Times New Roman"/>
          <w:sz w:val="24"/>
          <w:szCs w:val="24"/>
        </w:rPr>
        <w:t>were 0.46-</w:t>
      </w:r>
      <w:r w:rsidR="00B36320" w:rsidRPr="00C42604">
        <w:rPr>
          <w:rFonts w:ascii="Times New Roman" w:hAnsi="Times New Roman" w:cs="Times New Roman"/>
          <w:sz w:val="24"/>
          <w:szCs w:val="24"/>
        </w:rPr>
        <w:t>0.50 m·s</w:t>
      </w:r>
      <w:r w:rsidR="00B36320" w:rsidRPr="00C42604">
        <w:rPr>
          <w:rFonts w:ascii="Times New Roman" w:hAnsi="Times New Roman" w:cs="Times New Roman"/>
          <w:sz w:val="24"/>
          <w:szCs w:val="24"/>
          <w:vertAlign w:val="superscript"/>
        </w:rPr>
        <w:t>-1</w:t>
      </w:r>
      <w:r w:rsidR="00B36320" w:rsidRPr="00C42604">
        <w:rPr>
          <w:rFonts w:ascii="Times New Roman" w:hAnsi="Times New Roman" w:cs="Times New Roman"/>
          <w:sz w:val="24"/>
          <w:szCs w:val="24"/>
        </w:rPr>
        <w:t xml:space="preserve"> l</w:t>
      </w:r>
      <w:r w:rsidR="001E5BC4">
        <w:rPr>
          <w:rFonts w:ascii="Times New Roman" w:hAnsi="Times New Roman" w:cs="Times New Roman"/>
          <w:sz w:val="24"/>
          <w:szCs w:val="24"/>
        </w:rPr>
        <w:t>ower than the respective senior</w:t>
      </w:r>
      <w:r w:rsidR="00B36320" w:rsidRPr="00C42604">
        <w:rPr>
          <w:rFonts w:ascii="Times New Roman" w:hAnsi="Times New Roman" w:cs="Times New Roman"/>
          <w:sz w:val="24"/>
          <w:szCs w:val="24"/>
        </w:rPr>
        <w:t xml:space="preserve"> </w:t>
      </w:r>
      <w:r w:rsidR="001B0A8F" w:rsidRPr="00C42604">
        <w:rPr>
          <w:rFonts w:ascii="Times New Roman" w:hAnsi="Times New Roman" w:cs="Times New Roman"/>
          <w:sz w:val="24"/>
          <w:szCs w:val="24"/>
        </w:rPr>
        <w:t>thresholds</w:t>
      </w:r>
      <w:r w:rsidR="00C4091C" w:rsidRPr="00C42604">
        <w:rPr>
          <w:rFonts w:ascii="Times New Roman" w:hAnsi="Times New Roman" w:cs="Times New Roman"/>
          <w:sz w:val="24"/>
          <w:szCs w:val="24"/>
        </w:rPr>
        <w:t>.</w:t>
      </w:r>
      <w:r w:rsidR="001B0A8F" w:rsidRPr="00C42604">
        <w:rPr>
          <w:rFonts w:ascii="Times New Roman" w:hAnsi="Times New Roman" w:cs="Times New Roman"/>
          <w:sz w:val="24"/>
          <w:szCs w:val="24"/>
          <w:vertAlign w:val="superscript"/>
        </w:rPr>
        <w:t>23</w:t>
      </w:r>
      <w:r w:rsidR="00C4091C" w:rsidRPr="00C42604">
        <w:rPr>
          <w:rFonts w:ascii="Times New Roman" w:hAnsi="Times New Roman" w:cs="Times New Roman"/>
          <w:sz w:val="24"/>
          <w:szCs w:val="24"/>
        </w:rPr>
        <w:t xml:space="preserve"> </w:t>
      </w:r>
      <w:r w:rsidR="00B36320" w:rsidRPr="00C42604">
        <w:rPr>
          <w:rFonts w:ascii="Times New Roman" w:hAnsi="Times New Roman" w:cs="Times New Roman"/>
          <w:sz w:val="24"/>
          <w:szCs w:val="24"/>
        </w:rPr>
        <w:t>This supports previous suggestions that</w:t>
      </w:r>
      <w:r w:rsidR="00655D0F" w:rsidRPr="00C42604">
        <w:rPr>
          <w:rFonts w:ascii="Times New Roman" w:hAnsi="Times New Roman" w:cs="Times New Roman"/>
          <w:sz w:val="24"/>
          <w:szCs w:val="24"/>
        </w:rPr>
        <w:t xml:space="preserve"> </w:t>
      </w:r>
      <w:r w:rsidR="00B36320" w:rsidRPr="00C42604">
        <w:rPr>
          <w:rFonts w:ascii="Times New Roman" w:hAnsi="Times New Roman" w:cs="Times New Roman"/>
          <w:sz w:val="24"/>
          <w:szCs w:val="24"/>
        </w:rPr>
        <w:t xml:space="preserve">adoption of senior-derived velocity thresholds may be too excessive to accurately quantify the true movement </w:t>
      </w:r>
      <w:r w:rsidR="008E610F" w:rsidRPr="00C42604">
        <w:rPr>
          <w:rFonts w:ascii="Times New Roman" w:hAnsi="Times New Roman" w:cs="Times New Roman"/>
          <w:sz w:val="24"/>
          <w:szCs w:val="24"/>
        </w:rPr>
        <w:t xml:space="preserve">characteristics </w:t>
      </w:r>
      <w:r w:rsidR="00B36320" w:rsidRPr="00C42604">
        <w:rPr>
          <w:rFonts w:ascii="Times New Roman" w:hAnsi="Times New Roman" w:cs="Times New Roman"/>
          <w:sz w:val="24"/>
          <w:szCs w:val="24"/>
        </w:rPr>
        <w:t>of youth players.</w:t>
      </w:r>
      <w:r w:rsidR="00C55B91" w:rsidRPr="00C42604">
        <w:rPr>
          <w:rFonts w:ascii="Times New Roman" w:hAnsi="Times New Roman" w:cs="Times New Roman"/>
          <w:sz w:val="24"/>
          <w:szCs w:val="24"/>
          <w:vertAlign w:val="superscript"/>
        </w:rPr>
        <w:t>13</w:t>
      </w:r>
      <w:r w:rsidR="00B36320" w:rsidRPr="00C42604">
        <w:rPr>
          <w:rFonts w:ascii="Times New Roman" w:hAnsi="Times New Roman" w:cs="Times New Roman"/>
          <w:sz w:val="24"/>
          <w:szCs w:val="24"/>
        </w:rPr>
        <w:t xml:space="preserve"> </w:t>
      </w:r>
      <w:r w:rsidR="005C12E2" w:rsidRPr="00C42604">
        <w:rPr>
          <w:rFonts w:ascii="Times New Roman" w:hAnsi="Times New Roman" w:cs="Times New Roman"/>
          <w:sz w:val="24"/>
          <w:szCs w:val="24"/>
        </w:rPr>
        <w:t>T</w:t>
      </w:r>
      <w:r w:rsidR="006B3113" w:rsidRPr="00C42604">
        <w:rPr>
          <w:rFonts w:ascii="Times New Roman" w:hAnsi="Times New Roman" w:cs="Times New Roman"/>
          <w:sz w:val="24"/>
          <w:szCs w:val="24"/>
        </w:rPr>
        <w:t xml:space="preserve">he adoption of a multi-club approach utilising competitive match-play data </w:t>
      </w:r>
      <w:r w:rsidR="00CC53D4" w:rsidRPr="00C42604">
        <w:rPr>
          <w:rFonts w:ascii="Times New Roman" w:hAnsi="Times New Roman" w:cs="Times New Roman"/>
          <w:sz w:val="24"/>
          <w:szCs w:val="24"/>
        </w:rPr>
        <w:t>to derive youth velocity thresholds</w:t>
      </w:r>
      <w:r w:rsidR="009B4098" w:rsidRPr="00C42604">
        <w:rPr>
          <w:rFonts w:ascii="Times New Roman" w:hAnsi="Times New Roman" w:cs="Times New Roman"/>
          <w:sz w:val="24"/>
          <w:szCs w:val="24"/>
        </w:rPr>
        <w:t xml:space="preserve"> </w:t>
      </w:r>
      <w:r w:rsidR="006B3113" w:rsidRPr="00C42604">
        <w:rPr>
          <w:rFonts w:ascii="Times New Roman" w:hAnsi="Times New Roman" w:cs="Times New Roman"/>
          <w:sz w:val="24"/>
          <w:szCs w:val="24"/>
        </w:rPr>
        <w:t xml:space="preserve">addressed two </w:t>
      </w:r>
      <w:r w:rsidRPr="00C42604">
        <w:rPr>
          <w:rFonts w:ascii="Times New Roman" w:hAnsi="Times New Roman" w:cs="Times New Roman"/>
          <w:sz w:val="24"/>
          <w:szCs w:val="24"/>
        </w:rPr>
        <w:t>important</w:t>
      </w:r>
      <w:r w:rsidR="006B3113" w:rsidRPr="00C42604">
        <w:rPr>
          <w:rFonts w:ascii="Times New Roman" w:hAnsi="Times New Roman" w:cs="Times New Roman"/>
          <w:sz w:val="24"/>
          <w:szCs w:val="24"/>
        </w:rPr>
        <w:t xml:space="preserve"> limitations </w:t>
      </w:r>
      <w:r w:rsidR="005C12E2" w:rsidRPr="00C42604">
        <w:rPr>
          <w:rFonts w:ascii="Times New Roman" w:hAnsi="Times New Roman" w:cs="Times New Roman"/>
          <w:sz w:val="24"/>
          <w:szCs w:val="24"/>
        </w:rPr>
        <w:t xml:space="preserve">of the study </w:t>
      </w:r>
      <w:r w:rsidR="006B3113" w:rsidRPr="00C42604">
        <w:rPr>
          <w:rFonts w:ascii="Times New Roman" w:hAnsi="Times New Roman" w:cs="Times New Roman"/>
          <w:sz w:val="24"/>
          <w:szCs w:val="24"/>
        </w:rPr>
        <w:t xml:space="preserve">by </w:t>
      </w:r>
      <w:r w:rsidR="005C12E2" w:rsidRPr="00C42604">
        <w:rPr>
          <w:rFonts w:ascii="Times New Roman" w:hAnsi="Times New Roman" w:cs="Times New Roman"/>
          <w:sz w:val="24"/>
          <w:szCs w:val="24"/>
        </w:rPr>
        <w:t>Park et al.</w:t>
      </w:r>
      <w:r w:rsidR="00F54B21" w:rsidRPr="00C42604">
        <w:rPr>
          <w:rFonts w:ascii="Times New Roman" w:hAnsi="Times New Roman" w:cs="Times New Roman"/>
          <w:sz w:val="24"/>
          <w:szCs w:val="24"/>
          <w:vertAlign w:val="superscript"/>
        </w:rPr>
        <w:t>23</w:t>
      </w:r>
      <w:r w:rsidR="00CC53D4" w:rsidRPr="00C42604">
        <w:rPr>
          <w:rFonts w:ascii="Times New Roman" w:hAnsi="Times New Roman" w:cs="Times New Roman"/>
          <w:sz w:val="24"/>
          <w:szCs w:val="24"/>
        </w:rPr>
        <w:t>, w</w:t>
      </w:r>
      <w:r w:rsidR="005C12E2" w:rsidRPr="00C42604">
        <w:rPr>
          <w:rFonts w:ascii="Times New Roman" w:hAnsi="Times New Roman" w:cs="Times New Roman"/>
          <w:sz w:val="24"/>
          <w:szCs w:val="24"/>
        </w:rPr>
        <w:t xml:space="preserve">hich </w:t>
      </w:r>
      <w:r w:rsidR="008C215A" w:rsidRPr="00C42604">
        <w:rPr>
          <w:rFonts w:ascii="Times New Roman" w:hAnsi="Times New Roman" w:cs="Times New Roman"/>
          <w:sz w:val="24"/>
          <w:szCs w:val="24"/>
        </w:rPr>
        <w:t>were</w:t>
      </w:r>
      <w:r w:rsidR="004335DC" w:rsidRPr="00C42604">
        <w:rPr>
          <w:rFonts w:ascii="Times New Roman" w:hAnsi="Times New Roman" w:cs="Times New Roman"/>
          <w:sz w:val="24"/>
          <w:szCs w:val="24"/>
        </w:rPr>
        <w:t>;</w:t>
      </w:r>
      <w:r w:rsidR="008C215A" w:rsidRPr="00C42604">
        <w:rPr>
          <w:rFonts w:ascii="Times New Roman" w:hAnsi="Times New Roman" w:cs="Times New Roman"/>
          <w:sz w:val="24"/>
          <w:szCs w:val="24"/>
        </w:rPr>
        <w:t xml:space="preserve"> the inclusion of</w:t>
      </w:r>
      <w:r w:rsidR="006B3113" w:rsidRPr="00C42604">
        <w:rPr>
          <w:rFonts w:ascii="Times New Roman" w:hAnsi="Times New Roman" w:cs="Times New Roman"/>
          <w:sz w:val="24"/>
          <w:szCs w:val="24"/>
        </w:rPr>
        <w:t xml:space="preserve"> </w:t>
      </w:r>
      <w:r w:rsidR="00B36320" w:rsidRPr="00C42604">
        <w:rPr>
          <w:rFonts w:ascii="Times New Roman" w:hAnsi="Times New Roman" w:cs="Times New Roman"/>
          <w:sz w:val="24"/>
          <w:szCs w:val="24"/>
        </w:rPr>
        <w:t xml:space="preserve">a single </w:t>
      </w:r>
      <w:r w:rsidR="009B4098" w:rsidRPr="00C42604">
        <w:rPr>
          <w:rFonts w:ascii="Times New Roman" w:hAnsi="Times New Roman" w:cs="Times New Roman"/>
          <w:sz w:val="24"/>
          <w:szCs w:val="24"/>
        </w:rPr>
        <w:t>team</w:t>
      </w:r>
      <w:r w:rsidR="00B36320" w:rsidRPr="00C42604">
        <w:rPr>
          <w:rFonts w:ascii="Times New Roman" w:hAnsi="Times New Roman" w:cs="Times New Roman"/>
          <w:sz w:val="24"/>
          <w:szCs w:val="24"/>
        </w:rPr>
        <w:t xml:space="preserve">, and using </w:t>
      </w:r>
      <w:r w:rsidR="006B3113" w:rsidRPr="00C42604">
        <w:rPr>
          <w:rFonts w:ascii="Times New Roman" w:hAnsi="Times New Roman" w:cs="Times New Roman"/>
          <w:sz w:val="24"/>
          <w:szCs w:val="24"/>
        </w:rPr>
        <w:t>non-competitive match-play data</w:t>
      </w:r>
      <w:r w:rsidR="00B36320" w:rsidRPr="00C42604">
        <w:rPr>
          <w:rFonts w:ascii="Times New Roman" w:hAnsi="Times New Roman" w:cs="Times New Roman"/>
          <w:sz w:val="24"/>
          <w:szCs w:val="24"/>
        </w:rPr>
        <w:t xml:space="preserve"> </w:t>
      </w:r>
      <w:r w:rsidR="006B3113" w:rsidRPr="00C42604">
        <w:rPr>
          <w:rFonts w:ascii="Times New Roman" w:hAnsi="Times New Roman" w:cs="Times New Roman"/>
          <w:sz w:val="24"/>
          <w:szCs w:val="24"/>
        </w:rPr>
        <w:t>to compute senior female soccer thresholds.</w:t>
      </w:r>
      <w:r w:rsidR="00C55B91" w:rsidRPr="00C42604">
        <w:rPr>
          <w:rFonts w:ascii="Times New Roman" w:hAnsi="Times New Roman" w:cs="Times New Roman"/>
          <w:sz w:val="24"/>
          <w:szCs w:val="24"/>
          <w:vertAlign w:val="superscript"/>
        </w:rPr>
        <w:t>11,12</w:t>
      </w:r>
    </w:p>
    <w:p w14:paraId="00F93311" w14:textId="355F4724" w:rsidR="00F62561" w:rsidRPr="00C42604" w:rsidRDefault="00F62561" w:rsidP="00C42604">
      <w:pPr>
        <w:pStyle w:val="NoSpacing"/>
        <w:rPr>
          <w:rFonts w:ascii="Times New Roman" w:hAnsi="Times New Roman" w:cs="Times New Roman"/>
          <w:sz w:val="24"/>
          <w:szCs w:val="24"/>
        </w:rPr>
      </w:pPr>
    </w:p>
    <w:p w14:paraId="204CD475" w14:textId="7B48C784" w:rsidR="00C802C7" w:rsidRPr="00C42604" w:rsidRDefault="00394A67"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The application and comparison of </w:t>
      </w:r>
      <w:r w:rsidR="006D7C44" w:rsidRPr="00C42604">
        <w:rPr>
          <w:rFonts w:ascii="Times New Roman" w:hAnsi="Times New Roman" w:cs="Times New Roman"/>
          <w:sz w:val="24"/>
          <w:szCs w:val="24"/>
        </w:rPr>
        <w:t xml:space="preserve">the </w:t>
      </w:r>
      <w:r w:rsidR="00422D9E" w:rsidRPr="00C42604">
        <w:rPr>
          <w:rFonts w:ascii="Times New Roman" w:hAnsi="Times New Roman" w:cs="Times New Roman"/>
          <w:sz w:val="24"/>
          <w:szCs w:val="24"/>
        </w:rPr>
        <w:t>youth</w:t>
      </w:r>
      <w:r w:rsidR="006D7C44" w:rsidRPr="00C42604">
        <w:rPr>
          <w:rFonts w:ascii="Times New Roman" w:hAnsi="Times New Roman" w:cs="Times New Roman"/>
          <w:sz w:val="24"/>
          <w:szCs w:val="24"/>
        </w:rPr>
        <w:t xml:space="preserve"> velocity thresholds established </w:t>
      </w:r>
      <w:r w:rsidR="00422D9E" w:rsidRPr="00C42604">
        <w:rPr>
          <w:rFonts w:ascii="Times New Roman" w:hAnsi="Times New Roman" w:cs="Times New Roman"/>
          <w:sz w:val="24"/>
          <w:szCs w:val="24"/>
        </w:rPr>
        <w:t>a</w:t>
      </w:r>
      <w:r w:rsidR="001B0A8F" w:rsidRPr="00C42604">
        <w:rPr>
          <w:rFonts w:ascii="Times New Roman" w:hAnsi="Times New Roman" w:cs="Times New Roman"/>
          <w:sz w:val="24"/>
          <w:szCs w:val="24"/>
        </w:rPr>
        <w:t xml:space="preserve">nd senior </w:t>
      </w:r>
      <w:r w:rsidR="00510ABE">
        <w:rPr>
          <w:rFonts w:ascii="Times New Roman" w:hAnsi="Times New Roman" w:cs="Times New Roman"/>
          <w:sz w:val="24"/>
          <w:szCs w:val="24"/>
        </w:rPr>
        <w:t xml:space="preserve">velocity </w:t>
      </w:r>
      <w:r w:rsidR="001B0A8F" w:rsidRPr="00C42604">
        <w:rPr>
          <w:rFonts w:ascii="Times New Roman" w:hAnsi="Times New Roman" w:cs="Times New Roman"/>
          <w:sz w:val="24"/>
          <w:szCs w:val="24"/>
        </w:rPr>
        <w:t>thresholds</w:t>
      </w:r>
      <w:r w:rsidR="001B0A8F" w:rsidRPr="00C42604">
        <w:rPr>
          <w:rFonts w:ascii="Times New Roman" w:hAnsi="Times New Roman" w:cs="Times New Roman"/>
          <w:sz w:val="24"/>
          <w:szCs w:val="24"/>
          <w:vertAlign w:val="superscript"/>
        </w:rPr>
        <w:t>23</w:t>
      </w:r>
      <w:r w:rsidR="001B0A8F" w:rsidRPr="00C42604">
        <w:rPr>
          <w:rFonts w:ascii="Times New Roman" w:hAnsi="Times New Roman" w:cs="Times New Roman"/>
          <w:sz w:val="24"/>
          <w:szCs w:val="24"/>
        </w:rPr>
        <w:t xml:space="preserve"> </w:t>
      </w:r>
      <w:r w:rsidR="003E3B3E" w:rsidRPr="00C42604">
        <w:rPr>
          <w:rFonts w:ascii="Times New Roman" w:hAnsi="Times New Roman" w:cs="Times New Roman"/>
          <w:sz w:val="24"/>
          <w:szCs w:val="24"/>
        </w:rPr>
        <w:t xml:space="preserve">to </w:t>
      </w:r>
      <w:r w:rsidR="005C29FE" w:rsidRPr="00C42604">
        <w:rPr>
          <w:rFonts w:ascii="Times New Roman" w:hAnsi="Times New Roman" w:cs="Times New Roman"/>
          <w:sz w:val="24"/>
          <w:szCs w:val="24"/>
        </w:rPr>
        <w:t>elite youth female soccer match-play</w:t>
      </w:r>
      <w:r w:rsidR="004D0427" w:rsidRPr="00C42604">
        <w:rPr>
          <w:rFonts w:ascii="Times New Roman" w:hAnsi="Times New Roman" w:cs="Times New Roman"/>
          <w:sz w:val="24"/>
          <w:szCs w:val="24"/>
        </w:rPr>
        <w:t xml:space="preserve"> data</w:t>
      </w:r>
      <w:r w:rsidRPr="00C42604">
        <w:rPr>
          <w:rFonts w:ascii="Times New Roman" w:hAnsi="Times New Roman" w:cs="Times New Roman"/>
          <w:sz w:val="24"/>
          <w:szCs w:val="24"/>
        </w:rPr>
        <w:t>, sustained the notion that velocity thresholds are too excessive to quantify the true physical demands of youth players.</w:t>
      </w:r>
      <w:r w:rsidR="00C55B91" w:rsidRPr="00C42604">
        <w:rPr>
          <w:rFonts w:ascii="Times New Roman" w:hAnsi="Times New Roman" w:cs="Times New Roman"/>
          <w:sz w:val="24"/>
          <w:szCs w:val="24"/>
          <w:vertAlign w:val="superscript"/>
        </w:rPr>
        <w:t>13</w:t>
      </w:r>
      <w:r w:rsidRPr="00C42604">
        <w:rPr>
          <w:rFonts w:ascii="Times New Roman" w:hAnsi="Times New Roman" w:cs="Times New Roman"/>
          <w:sz w:val="24"/>
          <w:szCs w:val="24"/>
        </w:rPr>
        <w:t xml:space="preserve"> C</w:t>
      </w:r>
      <w:r w:rsidR="006D7C44" w:rsidRPr="00C42604">
        <w:rPr>
          <w:rFonts w:ascii="Times New Roman" w:hAnsi="Times New Roman" w:cs="Times New Roman"/>
          <w:sz w:val="24"/>
          <w:szCs w:val="24"/>
        </w:rPr>
        <w:t>omparisons found</w:t>
      </w:r>
      <w:r w:rsidR="00422D9E" w:rsidRPr="00C42604">
        <w:rPr>
          <w:rFonts w:ascii="Times New Roman" w:hAnsi="Times New Roman" w:cs="Times New Roman"/>
          <w:sz w:val="24"/>
          <w:szCs w:val="24"/>
        </w:rPr>
        <w:t xml:space="preserve"> </w:t>
      </w:r>
      <w:r w:rsidR="002954AC" w:rsidRPr="00C42604">
        <w:rPr>
          <w:rFonts w:ascii="Times New Roman" w:hAnsi="Times New Roman" w:cs="Times New Roman"/>
          <w:sz w:val="24"/>
          <w:szCs w:val="24"/>
        </w:rPr>
        <w:t>that adopting</w:t>
      </w:r>
      <w:r w:rsidR="00422D9E" w:rsidRPr="00C42604">
        <w:rPr>
          <w:rFonts w:ascii="Times New Roman" w:hAnsi="Times New Roman" w:cs="Times New Roman"/>
          <w:sz w:val="24"/>
          <w:szCs w:val="24"/>
        </w:rPr>
        <w:t xml:space="preserve"> senior thresholds </w:t>
      </w:r>
      <w:r w:rsidR="005C29FE" w:rsidRPr="00C42604">
        <w:rPr>
          <w:rFonts w:ascii="Times New Roman" w:hAnsi="Times New Roman" w:cs="Times New Roman"/>
          <w:sz w:val="24"/>
          <w:szCs w:val="24"/>
        </w:rPr>
        <w:t>resulted in an overestimation of LSR</w:t>
      </w:r>
      <w:r w:rsidR="006D1078" w:rsidRPr="00C42604">
        <w:rPr>
          <w:rFonts w:ascii="Times New Roman" w:hAnsi="Times New Roman" w:cs="Times New Roman"/>
          <w:sz w:val="24"/>
          <w:szCs w:val="24"/>
        </w:rPr>
        <w:t xml:space="preserve"> </w:t>
      </w:r>
      <w:r w:rsidR="00AE60D9" w:rsidRPr="00C42604">
        <w:rPr>
          <w:rFonts w:ascii="Times New Roman" w:hAnsi="Times New Roman" w:cs="Times New Roman"/>
          <w:sz w:val="24"/>
          <w:szCs w:val="24"/>
        </w:rPr>
        <w:t>(U14: 2</w:t>
      </w:r>
      <w:r w:rsidR="005C29FE" w:rsidRPr="00C42604">
        <w:rPr>
          <w:rFonts w:ascii="Times New Roman" w:hAnsi="Times New Roman" w:cs="Times New Roman"/>
          <w:sz w:val="24"/>
          <w:szCs w:val="24"/>
        </w:rPr>
        <w:t>694 vs 2089m</w:t>
      </w:r>
      <w:r w:rsidR="00AE60D9" w:rsidRPr="00C42604">
        <w:rPr>
          <w:rFonts w:ascii="Times New Roman" w:hAnsi="Times New Roman" w:cs="Times New Roman"/>
          <w:sz w:val="24"/>
          <w:szCs w:val="24"/>
        </w:rPr>
        <w:t>; U16: 2872 vs 2427m</w:t>
      </w:r>
      <w:r w:rsidR="005C29FE" w:rsidRPr="00C42604">
        <w:rPr>
          <w:rFonts w:ascii="Times New Roman" w:hAnsi="Times New Roman" w:cs="Times New Roman"/>
          <w:sz w:val="24"/>
          <w:szCs w:val="24"/>
        </w:rPr>
        <w:t>)</w:t>
      </w:r>
      <w:r w:rsidR="00AE60D9" w:rsidRPr="00C42604">
        <w:rPr>
          <w:rFonts w:ascii="Times New Roman" w:hAnsi="Times New Roman" w:cs="Times New Roman"/>
          <w:sz w:val="24"/>
          <w:szCs w:val="24"/>
        </w:rPr>
        <w:t xml:space="preserve">, </w:t>
      </w:r>
      <w:r w:rsidR="00EF4CA2" w:rsidRPr="00C42604">
        <w:rPr>
          <w:rFonts w:ascii="Times New Roman" w:hAnsi="Times New Roman" w:cs="Times New Roman"/>
          <w:sz w:val="24"/>
          <w:szCs w:val="24"/>
        </w:rPr>
        <w:t>and</w:t>
      </w:r>
      <w:r w:rsidR="00AE60D9" w:rsidRPr="00C42604">
        <w:rPr>
          <w:rFonts w:ascii="Times New Roman" w:hAnsi="Times New Roman" w:cs="Times New Roman"/>
          <w:sz w:val="24"/>
          <w:szCs w:val="24"/>
        </w:rPr>
        <w:t xml:space="preserve"> an underestimation of HSR (U14: 766</w:t>
      </w:r>
      <w:r w:rsidR="00480EB1" w:rsidRPr="00C42604">
        <w:rPr>
          <w:rFonts w:ascii="Times New Roman" w:hAnsi="Times New Roman" w:cs="Times New Roman"/>
          <w:sz w:val="24"/>
          <w:szCs w:val="24"/>
        </w:rPr>
        <w:t xml:space="preserve"> vs 1152</w:t>
      </w:r>
      <w:r w:rsidR="00CD5244" w:rsidRPr="00C42604">
        <w:rPr>
          <w:rFonts w:ascii="Times New Roman" w:hAnsi="Times New Roman" w:cs="Times New Roman"/>
          <w:sz w:val="24"/>
          <w:szCs w:val="24"/>
        </w:rPr>
        <w:t xml:space="preserve">m; </w:t>
      </w:r>
      <w:r w:rsidR="00AE60D9" w:rsidRPr="00C42604">
        <w:rPr>
          <w:rFonts w:ascii="Times New Roman" w:hAnsi="Times New Roman" w:cs="Times New Roman"/>
          <w:sz w:val="24"/>
          <w:szCs w:val="24"/>
        </w:rPr>
        <w:t>U16: 864</w:t>
      </w:r>
      <w:r w:rsidR="00480EB1" w:rsidRPr="00C42604">
        <w:rPr>
          <w:rFonts w:ascii="Times New Roman" w:hAnsi="Times New Roman" w:cs="Times New Roman"/>
          <w:sz w:val="24"/>
          <w:szCs w:val="24"/>
        </w:rPr>
        <w:t xml:space="preserve"> vs 1212</w:t>
      </w:r>
      <w:r w:rsidR="005C29FE" w:rsidRPr="00C42604">
        <w:rPr>
          <w:rFonts w:ascii="Times New Roman" w:hAnsi="Times New Roman" w:cs="Times New Roman"/>
          <w:sz w:val="24"/>
          <w:szCs w:val="24"/>
        </w:rPr>
        <w:t>m</w:t>
      </w:r>
      <w:r w:rsidR="00480EB1" w:rsidRPr="00C42604">
        <w:rPr>
          <w:rFonts w:ascii="Times New Roman" w:hAnsi="Times New Roman" w:cs="Times New Roman"/>
          <w:sz w:val="24"/>
          <w:szCs w:val="24"/>
        </w:rPr>
        <w:t>), VHSR (U14: 96 vs 186</w:t>
      </w:r>
      <w:r w:rsidR="00AE60D9" w:rsidRPr="00C42604">
        <w:rPr>
          <w:rFonts w:ascii="Times New Roman" w:hAnsi="Times New Roman" w:cs="Times New Roman"/>
          <w:sz w:val="24"/>
          <w:szCs w:val="24"/>
        </w:rPr>
        <w:t>m</w:t>
      </w:r>
      <w:r w:rsidR="005C29FE" w:rsidRPr="00C42604">
        <w:rPr>
          <w:rFonts w:ascii="Times New Roman" w:hAnsi="Times New Roman" w:cs="Times New Roman"/>
          <w:sz w:val="24"/>
          <w:szCs w:val="24"/>
        </w:rPr>
        <w:t xml:space="preserve">; </w:t>
      </w:r>
      <w:r w:rsidR="00480EB1" w:rsidRPr="00C42604">
        <w:rPr>
          <w:rFonts w:ascii="Times New Roman" w:hAnsi="Times New Roman" w:cs="Times New Roman"/>
          <w:sz w:val="24"/>
          <w:szCs w:val="24"/>
        </w:rPr>
        <w:t>U16: 112 vs 182m) and SPR (U14: 18 vs 52</w:t>
      </w:r>
      <w:r w:rsidR="00AE60D9" w:rsidRPr="00C42604">
        <w:rPr>
          <w:rFonts w:ascii="Times New Roman" w:hAnsi="Times New Roman" w:cs="Times New Roman"/>
          <w:sz w:val="24"/>
          <w:szCs w:val="24"/>
        </w:rPr>
        <w:t>m</w:t>
      </w:r>
      <w:r w:rsidR="005C29FE" w:rsidRPr="00C42604">
        <w:rPr>
          <w:rFonts w:ascii="Times New Roman" w:hAnsi="Times New Roman" w:cs="Times New Roman"/>
          <w:sz w:val="24"/>
          <w:szCs w:val="24"/>
        </w:rPr>
        <w:t xml:space="preserve">; </w:t>
      </w:r>
      <w:r w:rsidR="00480EB1" w:rsidRPr="00C42604">
        <w:rPr>
          <w:rFonts w:ascii="Times New Roman" w:hAnsi="Times New Roman" w:cs="Times New Roman"/>
          <w:sz w:val="24"/>
          <w:szCs w:val="24"/>
        </w:rPr>
        <w:t>U16: 20 vs 47</w:t>
      </w:r>
      <w:r w:rsidR="00AE60D9" w:rsidRPr="00C42604">
        <w:rPr>
          <w:rFonts w:ascii="Times New Roman" w:hAnsi="Times New Roman" w:cs="Times New Roman"/>
          <w:sz w:val="24"/>
          <w:szCs w:val="24"/>
        </w:rPr>
        <w:t>m</w:t>
      </w:r>
      <w:r w:rsidR="00EB591B" w:rsidRPr="00C42604">
        <w:rPr>
          <w:rFonts w:ascii="Times New Roman" w:hAnsi="Times New Roman" w:cs="Times New Roman"/>
          <w:sz w:val="24"/>
          <w:szCs w:val="24"/>
        </w:rPr>
        <w:t>) distances</w:t>
      </w:r>
      <w:r w:rsidRPr="00C42604">
        <w:rPr>
          <w:rFonts w:ascii="Times New Roman" w:hAnsi="Times New Roman" w:cs="Times New Roman"/>
          <w:sz w:val="24"/>
          <w:szCs w:val="24"/>
        </w:rPr>
        <w:t xml:space="preserve">. Therefore, we recommend adopting youth thresholds when quantifying </w:t>
      </w:r>
      <w:r w:rsidR="00536044" w:rsidRPr="00C42604">
        <w:rPr>
          <w:rFonts w:ascii="Times New Roman" w:hAnsi="Times New Roman" w:cs="Times New Roman"/>
          <w:sz w:val="24"/>
          <w:szCs w:val="24"/>
        </w:rPr>
        <w:t xml:space="preserve">the </w:t>
      </w:r>
      <w:r w:rsidRPr="00C42604">
        <w:rPr>
          <w:rFonts w:ascii="Times New Roman" w:hAnsi="Times New Roman" w:cs="Times New Roman"/>
          <w:sz w:val="24"/>
          <w:szCs w:val="24"/>
        </w:rPr>
        <w:t xml:space="preserve">physical characteristics of youth players. </w:t>
      </w:r>
      <w:r w:rsidR="00280E15" w:rsidRPr="00C42604">
        <w:rPr>
          <w:rFonts w:ascii="Times New Roman" w:hAnsi="Times New Roman" w:cs="Times New Roman"/>
          <w:sz w:val="24"/>
          <w:szCs w:val="24"/>
        </w:rPr>
        <w:t>However, w</w:t>
      </w:r>
      <w:r w:rsidR="005C05E1" w:rsidRPr="00C42604">
        <w:rPr>
          <w:rFonts w:ascii="Times New Roman" w:hAnsi="Times New Roman" w:cs="Times New Roman"/>
          <w:sz w:val="24"/>
          <w:szCs w:val="24"/>
        </w:rPr>
        <w:t>e</w:t>
      </w:r>
      <w:r w:rsidRPr="00C42604">
        <w:rPr>
          <w:rFonts w:ascii="Times New Roman" w:hAnsi="Times New Roman" w:cs="Times New Roman"/>
          <w:sz w:val="24"/>
          <w:szCs w:val="24"/>
        </w:rPr>
        <w:t xml:space="preserve"> also</w:t>
      </w:r>
      <w:r w:rsidR="005C05E1" w:rsidRPr="00C42604">
        <w:rPr>
          <w:rFonts w:ascii="Times New Roman" w:hAnsi="Times New Roman" w:cs="Times New Roman"/>
          <w:sz w:val="24"/>
          <w:szCs w:val="24"/>
        </w:rPr>
        <w:t xml:space="preserve"> acknowledge there may be situ</w:t>
      </w:r>
      <w:r w:rsidR="00D52EA6" w:rsidRPr="00C42604">
        <w:rPr>
          <w:rFonts w:ascii="Times New Roman" w:hAnsi="Times New Roman" w:cs="Times New Roman"/>
          <w:sz w:val="24"/>
          <w:szCs w:val="24"/>
        </w:rPr>
        <w:t>ations where adopti</w:t>
      </w:r>
      <w:r w:rsidR="000F5F8C">
        <w:rPr>
          <w:rFonts w:ascii="Times New Roman" w:hAnsi="Times New Roman" w:cs="Times New Roman"/>
          <w:sz w:val="24"/>
          <w:szCs w:val="24"/>
        </w:rPr>
        <w:t xml:space="preserve">ng </w:t>
      </w:r>
      <w:r w:rsidR="00D52EA6" w:rsidRPr="00C42604">
        <w:rPr>
          <w:rFonts w:ascii="Times New Roman" w:hAnsi="Times New Roman" w:cs="Times New Roman"/>
          <w:sz w:val="24"/>
          <w:szCs w:val="24"/>
        </w:rPr>
        <w:t>senior</w:t>
      </w:r>
      <w:r w:rsidR="00C802C7" w:rsidRPr="00C42604">
        <w:rPr>
          <w:rFonts w:ascii="Times New Roman" w:hAnsi="Times New Roman" w:cs="Times New Roman"/>
          <w:sz w:val="24"/>
          <w:szCs w:val="24"/>
        </w:rPr>
        <w:t>-</w:t>
      </w:r>
      <w:r w:rsidR="000267E7">
        <w:rPr>
          <w:rFonts w:ascii="Times New Roman" w:hAnsi="Times New Roman" w:cs="Times New Roman"/>
          <w:sz w:val="24"/>
          <w:szCs w:val="24"/>
        </w:rPr>
        <w:t xml:space="preserve">derived </w:t>
      </w:r>
      <w:r w:rsidR="00C802C7" w:rsidRPr="00C42604">
        <w:rPr>
          <w:rFonts w:ascii="Times New Roman" w:hAnsi="Times New Roman" w:cs="Times New Roman"/>
          <w:sz w:val="24"/>
          <w:szCs w:val="24"/>
        </w:rPr>
        <w:t xml:space="preserve">thresholds may be more appropriate. For example, </w:t>
      </w:r>
      <w:r w:rsidR="00876ED4" w:rsidRPr="00C42604">
        <w:rPr>
          <w:rFonts w:ascii="Times New Roman" w:hAnsi="Times New Roman" w:cs="Times New Roman"/>
          <w:sz w:val="24"/>
          <w:szCs w:val="24"/>
        </w:rPr>
        <w:t>quantify</w:t>
      </w:r>
      <w:r w:rsidR="0066292E" w:rsidRPr="00C42604">
        <w:rPr>
          <w:rFonts w:ascii="Times New Roman" w:hAnsi="Times New Roman" w:cs="Times New Roman"/>
          <w:sz w:val="24"/>
          <w:szCs w:val="24"/>
        </w:rPr>
        <w:t>ing</w:t>
      </w:r>
      <w:r w:rsidR="00C802C7" w:rsidRPr="00C42604">
        <w:rPr>
          <w:rFonts w:ascii="Times New Roman" w:hAnsi="Times New Roman" w:cs="Times New Roman"/>
          <w:sz w:val="24"/>
          <w:szCs w:val="24"/>
        </w:rPr>
        <w:t xml:space="preserve"> differences in physical demands between </w:t>
      </w:r>
      <w:r w:rsidR="00051B81" w:rsidRPr="00C42604">
        <w:rPr>
          <w:rFonts w:ascii="Times New Roman" w:hAnsi="Times New Roman" w:cs="Times New Roman"/>
          <w:sz w:val="24"/>
          <w:szCs w:val="24"/>
        </w:rPr>
        <w:t xml:space="preserve">U14, </w:t>
      </w:r>
      <w:r w:rsidR="00C802C7" w:rsidRPr="00C42604">
        <w:rPr>
          <w:rFonts w:ascii="Times New Roman" w:hAnsi="Times New Roman" w:cs="Times New Roman"/>
          <w:sz w:val="24"/>
          <w:szCs w:val="24"/>
        </w:rPr>
        <w:t xml:space="preserve">U16 and senior match-play, to </w:t>
      </w:r>
      <w:r w:rsidR="005C05E1" w:rsidRPr="00C42604">
        <w:rPr>
          <w:rFonts w:ascii="Times New Roman" w:hAnsi="Times New Roman" w:cs="Times New Roman"/>
          <w:sz w:val="24"/>
          <w:szCs w:val="24"/>
        </w:rPr>
        <w:t>inform</w:t>
      </w:r>
      <w:r w:rsidR="004B35F3" w:rsidRPr="00C42604">
        <w:rPr>
          <w:rFonts w:ascii="Times New Roman" w:hAnsi="Times New Roman" w:cs="Times New Roman"/>
          <w:sz w:val="24"/>
          <w:szCs w:val="24"/>
        </w:rPr>
        <w:t xml:space="preserve"> </w:t>
      </w:r>
      <w:r w:rsidR="008E3161" w:rsidRPr="00C42604">
        <w:rPr>
          <w:rFonts w:ascii="Times New Roman" w:hAnsi="Times New Roman" w:cs="Times New Roman"/>
          <w:sz w:val="24"/>
          <w:szCs w:val="24"/>
        </w:rPr>
        <w:t xml:space="preserve">long-term </w:t>
      </w:r>
      <w:r w:rsidR="005C05E1" w:rsidRPr="00C42604">
        <w:rPr>
          <w:rFonts w:ascii="Times New Roman" w:hAnsi="Times New Roman" w:cs="Times New Roman"/>
          <w:sz w:val="24"/>
          <w:szCs w:val="24"/>
        </w:rPr>
        <w:t xml:space="preserve">athletic development strategies, </w:t>
      </w:r>
      <w:r w:rsidR="00C802C7" w:rsidRPr="00C42604">
        <w:rPr>
          <w:rFonts w:ascii="Times New Roman" w:hAnsi="Times New Roman" w:cs="Times New Roman"/>
          <w:sz w:val="24"/>
          <w:szCs w:val="24"/>
        </w:rPr>
        <w:t xml:space="preserve">talent </w:t>
      </w:r>
      <w:r w:rsidR="005C05E1" w:rsidRPr="00C42604">
        <w:rPr>
          <w:rFonts w:ascii="Times New Roman" w:hAnsi="Times New Roman" w:cs="Times New Roman"/>
          <w:sz w:val="24"/>
          <w:szCs w:val="24"/>
        </w:rPr>
        <w:t>development or</w:t>
      </w:r>
      <w:r w:rsidR="00395291" w:rsidRPr="00C42604">
        <w:rPr>
          <w:rFonts w:ascii="Times New Roman" w:hAnsi="Times New Roman" w:cs="Times New Roman"/>
          <w:sz w:val="24"/>
          <w:szCs w:val="24"/>
        </w:rPr>
        <w:t xml:space="preserve"> </w:t>
      </w:r>
      <w:r w:rsidR="00C802C7" w:rsidRPr="00C42604">
        <w:rPr>
          <w:rFonts w:ascii="Times New Roman" w:hAnsi="Times New Roman" w:cs="Times New Roman"/>
          <w:sz w:val="24"/>
          <w:szCs w:val="24"/>
        </w:rPr>
        <w:t>identification proce</w:t>
      </w:r>
      <w:r w:rsidR="00A01ADD" w:rsidRPr="00C42604">
        <w:rPr>
          <w:rFonts w:ascii="Times New Roman" w:hAnsi="Times New Roman" w:cs="Times New Roman"/>
          <w:sz w:val="24"/>
          <w:szCs w:val="24"/>
        </w:rPr>
        <w:t>sses across the talent pathway</w:t>
      </w:r>
      <w:r w:rsidR="008E3161" w:rsidRPr="00C42604">
        <w:rPr>
          <w:rFonts w:ascii="Times New Roman" w:hAnsi="Times New Roman" w:cs="Times New Roman"/>
          <w:sz w:val="24"/>
          <w:szCs w:val="24"/>
        </w:rPr>
        <w:t>,</w:t>
      </w:r>
      <w:r w:rsidR="00A01ADD" w:rsidRPr="00C42604">
        <w:rPr>
          <w:rFonts w:ascii="Times New Roman" w:hAnsi="Times New Roman" w:cs="Times New Roman"/>
          <w:sz w:val="24"/>
          <w:szCs w:val="24"/>
          <w:vertAlign w:val="superscript"/>
        </w:rPr>
        <w:t>27</w:t>
      </w:r>
      <w:r w:rsidR="008E3161" w:rsidRPr="00C42604">
        <w:rPr>
          <w:rFonts w:ascii="Times New Roman" w:hAnsi="Times New Roman" w:cs="Times New Roman"/>
          <w:sz w:val="24"/>
          <w:szCs w:val="24"/>
        </w:rPr>
        <w:t xml:space="preserve"> or</w:t>
      </w:r>
      <w:r w:rsidR="004B35F3" w:rsidRPr="00C42604">
        <w:rPr>
          <w:rFonts w:ascii="Times New Roman" w:hAnsi="Times New Roman" w:cs="Times New Roman"/>
          <w:sz w:val="24"/>
          <w:szCs w:val="24"/>
        </w:rPr>
        <w:t xml:space="preserve"> preparation of players transitioning fr</w:t>
      </w:r>
      <w:r w:rsidR="00C55B91" w:rsidRPr="00C42604">
        <w:rPr>
          <w:rFonts w:ascii="Times New Roman" w:hAnsi="Times New Roman" w:cs="Times New Roman"/>
          <w:sz w:val="24"/>
          <w:szCs w:val="24"/>
        </w:rPr>
        <w:t>om youth to senior environments</w:t>
      </w:r>
      <w:r w:rsidR="00C802C7" w:rsidRPr="00C42604">
        <w:rPr>
          <w:rFonts w:ascii="Times New Roman" w:hAnsi="Times New Roman" w:cs="Times New Roman"/>
          <w:sz w:val="24"/>
          <w:szCs w:val="24"/>
        </w:rPr>
        <w:t>.</w:t>
      </w:r>
      <w:r w:rsidR="00C55B91" w:rsidRPr="00C42604">
        <w:rPr>
          <w:rFonts w:ascii="Times New Roman" w:hAnsi="Times New Roman" w:cs="Times New Roman"/>
          <w:sz w:val="24"/>
          <w:szCs w:val="24"/>
          <w:vertAlign w:val="superscript"/>
        </w:rPr>
        <w:t>14</w:t>
      </w:r>
      <w:r w:rsidR="00280E15" w:rsidRPr="00C42604">
        <w:rPr>
          <w:rFonts w:ascii="Times New Roman" w:hAnsi="Times New Roman" w:cs="Times New Roman"/>
          <w:sz w:val="24"/>
          <w:szCs w:val="24"/>
        </w:rPr>
        <w:t xml:space="preserve"> In these instances</w:t>
      </w:r>
      <w:r w:rsidR="00492EF5" w:rsidRPr="00C42604">
        <w:rPr>
          <w:rFonts w:ascii="Times New Roman" w:hAnsi="Times New Roman" w:cs="Times New Roman"/>
          <w:sz w:val="24"/>
          <w:szCs w:val="24"/>
        </w:rPr>
        <w:t>,</w:t>
      </w:r>
      <w:r w:rsidR="00280E15" w:rsidRPr="00C42604">
        <w:rPr>
          <w:rFonts w:ascii="Times New Roman" w:hAnsi="Times New Roman" w:cs="Times New Roman"/>
          <w:sz w:val="24"/>
          <w:szCs w:val="24"/>
        </w:rPr>
        <w:t xml:space="preserve"> </w:t>
      </w:r>
      <w:r w:rsidR="000267E7">
        <w:rPr>
          <w:rFonts w:ascii="Times New Roman" w:hAnsi="Times New Roman" w:cs="Times New Roman"/>
          <w:sz w:val="24"/>
          <w:szCs w:val="24"/>
        </w:rPr>
        <w:t>we suggest</w:t>
      </w:r>
      <w:r w:rsidR="0040555E" w:rsidRPr="00C42604">
        <w:rPr>
          <w:rFonts w:ascii="Times New Roman" w:hAnsi="Times New Roman" w:cs="Times New Roman"/>
          <w:sz w:val="24"/>
          <w:szCs w:val="24"/>
        </w:rPr>
        <w:t xml:space="preserve"> the removal of</w:t>
      </w:r>
      <w:r w:rsidR="00B72EEE" w:rsidRPr="00C42604">
        <w:rPr>
          <w:rFonts w:ascii="Times New Roman" w:hAnsi="Times New Roman" w:cs="Times New Roman"/>
          <w:sz w:val="24"/>
          <w:szCs w:val="24"/>
        </w:rPr>
        <w:t xml:space="preserve"> </w:t>
      </w:r>
      <w:r w:rsidR="00786B17" w:rsidRPr="00C42604">
        <w:rPr>
          <w:rFonts w:ascii="Times New Roman" w:hAnsi="Times New Roman" w:cs="Times New Roman"/>
          <w:sz w:val="24"/>
          <w:szCs w:val="24"/>
        </w:rPr>
        <w:t xml:space="preserve">qualitative </w:t>
      </w:r>
      <w:r w:rsidR="00280E15" w:rsidRPr="00C42604">
        <w:rPr>
          <w:rFonts w:ascii="Times New Roman" w:hAnsi="Times New Roman" w:cs="Times New Roman"/>
          <w:sz w:val="24"/>
          <w:szCs w:val="24"/>
        </w:rPr>
        <w:t>descriptors ass</w:t>
      </w:r>
      <w:r w:rsidR="00786B17" w:rsidRPr="00C42604">
        <w:rPr>
          <w:rFonts w:ascii="Times New Roman" w:hAnsi="Times New Roman" w:cs="Times New Roman"/>
          <w:sz w:val="24"/>
          <w:szCs w:val="24"/>
        </w:rPr>
        <w:t>ociated with</w:t>
      </w:r>
      <w:r w:rsidR="00EC08E0" w:rsidRPr="00C42604">
        <w:rPr>
          <w:rFonts w:ascii="Times New Roman" w:hAnsi="Times New Roman" w:cs="Times New Roman"/>
          <w:sz w:val="24"/>
          <w:szCs w:val="24"/>
        </w:rPr>
        <w:t xml:space="preserve"> senior-derived</w:t>
      </w:r>
      <w:r w:rsidR="00786B17" w:rsidRPr="00C42604">
        <w:rPr>
          <w:rFonts w:ascii="Times New Roman" w:hAnsi="Times New Roman" w:cs="Times New Roman"/>
          <w:sz w:val="24"/>
          <w:szCs w:val="24"/>
        </w:rPr>
        <w:t xml:space="preserve"> velocity zones</w:t>
      </w:r>
      <w:r w:rsidR="00280E15" w:rsidRPr="00C42604">
        <w:rPr>
          <w:rFonts w:ascii="Times New Roman" w:hAnsi="Times New Roman" w:cs="Times New Roman"/>
          <w:sz w:val="24"/>
          <w:szCs w:val="24"/>
        </w:rPr>
        <w:t xml:space="preserve"> (i.e. VHSR</w:t>
      </w:r>
      <w:r w:rsidR="000267E7">
        <w:rPr>
          <w:rFonts w:ascii="Times New Roman" w:hAnsi="Times New Roman" w:cs="Times New Roman"/>
          <w:sz w:val="24"/>
          <w:szCs w:val="24"/>
        </w:rPr>
        <w:t>,</w:t>
      </w:r>
      <w:r w:rsidR="0040555E" w:rsidRPr="00C42604">
        <w:rPr>
          <w:rFonts w:ascii="Times New Roman" w:hAnsi="Times New Roman" w:cs="Times New Roman"/>
          <w:sz w:val="24"/>
          <w:szCs w:val="24"/>
        </w:rPr>
        <w:t xml:space="preserve"> SPR</w:t>
      </w:r>
      <w:r w:rsidR="00280E15" w:rsidRPr="00C42604">
        <w:rPr>
          <w:rFonts w:ascii="Times New Roman" w:hAnsi="Times New Roman" w:cs="Times New Roman"/>
          <w:sz w:val="24"/>
          <w:szCs w:val="24"/>
        </w:rPr>
        <w:t>)</w:t>
      </w:r>
      <w:r w:rsidR="0040555E" w:rsidRPr="00C42604">
        <w:rPr>
          <w:rFonts w:ascii="Times New Roman" w:hAnsi="Times New Roman" w:cs="Times New Roman"/>
          <w:sz w:val="24"/>
          <w:szCs w:val="24"/>
        </w:rPr>
        <w:t xml:space="preserve">, </w:t>
      </w:r>
      <w:r w:rsidR="00492EF5" w:rsidRPr="00C42604">
        <w:rPr>
          <w:rFonts w:ascii="Times New Roman" w:hAnsi="Times New Roman" w:cs="Times New Roman"/>
          <w:sz w:val="24"/>
          <w:szCs w:val="24"/>
        </w:rPr>
        <w:t xml:space="preserve">and </w:t>
      </w:r>
      <w:r w:rsidR="0040555E" w:rsidRPr="00C42604">
        <w:rPr>
          <w:rFonts w:ascii="Times New Roman" w:hAnsi="Times New Roman" w:cs="Times New Roman"/>
          <w:sz w:val="24"/>
          <w:szCs w:val="24"/>
        </w:rPr>
        <w:t xml:space="preserve">to </w:t>
      </w:r>
      <w:r w:rsidR="00280E15" w:rsidRPr="00C42604">
        <w:rPr>
          <w:rFonts w:ascii="Times New Roman" w:hAnsi="Times New Roman" w:cs="Times New Roman"/>
          <w:sz w:val="24"/>
          <w:szCs w:val="24"/>
        </w:rPr>
        <w:t>simply refer to distance covered abov</w:t>
      </w:r>
      <w:r w:rsidR="00EC08E0" w:rsidRPr="00C42604">
        <w:rPr>
          <w:rFonts w:ascii="Times New Roman" w:hAnsi="Times New Roman" w:cs="Times New Roman"/>
          <w:sz w:val="24"/>
          <w:szCs w:val="24"/>
        </w:rPr>
        <w:t>e a specific velocity threshold.</w:t>
      </w:r>
      <w:r w:rsidR="007A4834" w:rsidRPr="00C42604">
        <w:rPr>
          <w:rFonts w:ascii="Times New Roman" w:hAnsi="Times New Roman" w:cs="Times New Roman"/>
          <w:sz w:val="24"/>
          <w:szCs w:val="24"/>
        </w:rPr>
        <w:t xml:space="preserve"> </w:t>
      </w:r>
      <w:r w:rsidR="00280E15" w:rsidRPr="00C42604">
        <w:rPr>
          <w:rFonts w:ascii="Times New Roman" w:hAnsi="Times New Roman" w:cs="Times New Roman"/>
          <w:sz w:val="24"/>
          <w:szCs w:val="24"/>
        </w:rPr>
        <w:t>In addition, researchers and practitioners should</w:t>
      </w:r>
      <w:r w:rsidR="0040555E" w:rsidRPr="00C42604">
        <w:rPr>
          <w:rFonts w:ascii="Times New Roman" w:hAnsi="Times New Roman" w:cs="Times New Roman"/>
          <w:sz w:val="24"/>
          <w:szCs w:val="24"/>
        </w:rPr>
        <w:t xml:space="preserve"> be aware </w:t>
      </w:r>
      <w:r w:rsidR="00980462" w:rsidRPr="00C42604">
        <w:rPr>
          <w:rFonts w:ascii="Times New Roman" w:hAnsi="Times New Roman" w:cs="Times New Roman"/>
          <w:sz w:val="24"/>
          <w:szCs w:val="24"/>
        </w:rPr>
        <w:t>of the</w:t>
      </w:r>
      <w:r w:rsidR="00280E15" w:rsidRPr="00C42604">
        <w:rPr>
          <w:rFonts w:ascii="Times New Roman" w:hAnsi="Times New Roman" w:cs="Times New Roman"/>
          <w:sz w:val="24"/>
          <w:szCs w:val="24"/>
        </w:rPr>
        <w:t xml:space="preserve"> </w:t>
      </w:r>
      <w:r w:rsidR="00492EF5" w:rsidRPr="00C42604">
        <w:rPr>
          <w:rFonts w:ascii="Times New Roman" w:hAnsi="Times New Roman" w:cs="Times New Roman"/>
          <w:sz w:val="24"/>
          <w:szCs w:val="24"/>
        </w:rPr>
        <w:t xml:space="preserve">potential </w:t>
      </w:r>
      <w:r w:rsidR="00280E15" w:rsidRPr="00C42604">
        <w:rPr>
          <w:rFonts w:ascii="Times New Roman" w:hAnsi="Times New Roman" w:cs="Times New Roman"/>
          <w:sz w:val="24"/>
          <w:szCs w:val="24"/>
        </w:rPr>
        <w:t xml:space="preserve">impact of adopting senior-derived thresholds </w:t>
      </w:r>
      <w:r w:rsidR="007B2795" w:rsidRPr="00C42604">
        <w:rPr>
          <w:rFonts w:ascii="Times New Roman" w:hAnsi="Times New Roman" w:cs="Times New Roman"/>
          <w:sz w:val="24"/>
          <w:szCs w:val="24"/>
        </w:rPr>
        <w:t xml:space="preserve">on </w:t>
      </w:r>
      <w:r w:rsidR="00492EF5" w:rsidRPr="00C42604">
        <w:rPr>
          <w:rFonts w:ascii="Times New Roman" w:hAnsi="Times New Roman" w:cs="Times New Roman"/>
          <w:sz w:val="24"/>
          <w:szCs w:val="24"/>
        </w:rPr>
        <w:t xml:space="preserve">youth </w:t>
      </w:r>
      <w:r w:rsidR="007B2795" w:rsidRPr="00C42604">
        <w:rPr>
          <w:rFonts w:ascii="Times New Roman" w:hAnsi="Times New Roman" w:cs="Times New Roman"/>
          <w:sz w:val="24"/>
          <w:szCs w:val="24"/>
        </w:rPr>
        <w:t xml:space="preserve">physical characteristics. These </w:t>
      </w:r>
      <w:r w:rsidR="00B72EEE" w:rsidRPr="00C42604">
        <w:rPr>
          <w:rFonts w:ascii="Times New Roman" w:hAnsi="Times New Roman" w:cs="Times New Roman"/>
          <w:sz w:val="24"/>
          <w:szCs w:val="24"/>
        </w:rPr>
        <w:t xml:space="preserve">measures </w:t>
      </w:r>
      <w:r w:rsidR="0040555E" w:rsidRPr="00C42604">
        <w:rPr>
          <w:rFonts w:ascii="Times New Roman" w:hAnsi="Times New Roman" w:cs="Times New Roman"/>
          <w:sz w:val="24"/>
          <w:szCs w:val="24"/>
        </w:rPr>
        <w:t xml:space="preserve">may facilitate </w:t>
      </w:r>
      <w:r w:rsidR="00280E15" w:rsidRPr="00C42604">
        <w:rPr>
          <w:rFonts w:ascii="Times New Roman" w:hAnsi="Times New Roman" w:cs="Times New Roman"/>
          <w:sz w:val="24"/>
          <w:szCs w:val="24"/>
        </w:rPr>
        <w:t>i</w:t>
      </w:r>
      <w:r w:rsidR="00492EF5" w:rsidRPr="00C42604">
        <w:rPr>
          <w:rFonts w:ascii="Times New Roman" w:hAnsi="Times New Roman" w:cs="Times New Roman"/>
          <w:sz w:val="24"/>
          <w:szCs w:val="24"/>
        </w:rPr>
        <w:t>nterpretation</w:t>
      </w:r>
      <w:r w:rsidR="00674CDD" w:rsidRPr="00C42604">
        <w:rPr>
          <w:rFonts w:ascii="Times New Roman" w:hAnsi="Times New Roman" w:cs="Times New Roman"/>
          <w:sz w:val="24"/>
          <w:szCs w:val="24"/>
        </w:rPr>
        <w:t xml:space="preserve"> of physical data, </w:t>
      </w:r>
      <w:r w:rsidR="00280E15" w:rsidRPr="00C42604">
        <w:rPr>
          <w:rFonts w:ascii="Times New Roman" w:hAnsi="Times New Roman" w:cs="Times New Roman"/>
          <w:sz w:val="24"/>
          <w:szCs w:val="24"/>
        </w:rPr>
        <w:t>and consequently, avoid</w:t>
      </w:r>
      <w:r w:rsidR="00492EF5" w:rsidRPr="00C42604">
        <w:rPr>
          <w:rFonts w:ascii="Times New Roman" w:hAnsi="Times New Roman" w:cs="Times New Roman"/>
          <w:sz w:val="24"/>
          <w:szCs w:val="24"/>
        </w:rPr>
        <w:t xml:space="preserve"> erroneous interpretations or</w:t>
      </w:r>
      <w:r w:rsidR="00280E15" w:rsidRPr="00C42604">
        <w:rPr>
          <w:rFonts w:ascii="Times New Roman" w:hAnsi="Times New Roman" w:cs="Times New Roman"/>
          <w:sz w:val="24"/>
          <w:szCs w:val="24"/>
        </w:rPr>
        <w:t xml:space="preserve"> misconceptions of the physical demands of</w:t>
      </w:r>
      <w:r w:rsidR="00C55B91" w:rsidRPr="00C42604">
        <w:rPr>
          <w:rFonts w:ascii="Times New Roman" w:hAnsi="Times New Roman" w:cs="Times New Roman"/>
          <w:sz w:val="24"/>
          <w:szCs w:val="24"/>
        </w:rPr>
        <w:t xml:space="preserve"> elite youth female soccer</w:t>
      </w:r>
      <w:r w:rsidR="00280E15" w:rsidRPr="00C42604">
        <w:rPr>
          <w:rFonts w:ascii="Times New Roman" w:hAnsi="Times New Roman" w:cs="Times New Roman"/>
          <w:sz w:val="24"/>
          <w:szCs w:val="24"/>
        </w:rPr>
        <w:t>.</w:t>
      </w:r>
      <w:r w:rsidR="00C55B91" w:rsidRPr="00C42604">
        <w:rPr>
          <w:rFonts w:ascii="Times New Roman" w:hAnsi="Times New Roman" w:cs="Times New Roman"/>
          <w:sz w:val="24"/>
          <w:szCs w:val="24"/>
          <w:vertAlign w:val="superscript"/>
        </w:rPr>
        <w:t>10</w:t>
      </w:r>
      <w:r w:rsidR="00C802C7" w:rsidRPr="00C42604">
        <w:rPr>
          <w:rFonts w:ascii="Times New Roman" w:hAnsi="Times New Roman" w:cs="Times New Roman"/>
          <w:sz w:val="24"/>
          <w:szCs w:val="24"/>
        </w:rPr>
        <w:t xml:space="preserve"> </w:t>
      </w:r>
      <w:r w:rsidR="00B72EEE" w:rsidRPr="00C42604">
        <w:rPr>
          <w:rFonts w:ascii="Times New Roman" w:hAnsi="Times New Roman" w:cs="Times New Roman"/>
          <w:sz w:val="24"/>
          <w:szCs w:val="24"/>
        </w:rPr>
        <w:t>Thus</w:t>
      </w:r>
      <w:r w:rsidR="007A4834" w:rsidRPr="00C42604">
        <w:rPr>
          <w:rFonts w:ascii="Times New Roman" w:hAnsi="Times New Roman" w:cs="Times New Roman"/>
          <w:sz w:val="24"/>
          <w:szCs w:val="24"/>
        </w:rPr>
        <w:t>, w</w:t>
      </w:r>
      <w:r w:rsidR="00C802C7" w:rsidRPr="00C42604">
        <w:rPr>
          <w:rFonts w:ascii="Times New Roman" w:hAnsi="Times New Roman" w:cs="Times New Roman"/>
          <w:sz w:val="24"/>
          <w:szCs w:val="24"/>
        </w:rPr>
        <w:t xml:space="preserve">e </w:t>
      </w:r>
      <w:r w:rsidR="001D124C" w:rsidRPr="00C42604">
        <w:rPr>
          <w:rFonts w:ascii="Times New Roman" w:hAnsi="Times New Roman" w:cs="Times New Roman"/>
          <w:sz w:val="24"/>
          <w:szCs w:val="24"/>
        </w:rPr>
        <w:t xml:space="preserve">recommend </w:t>
      </w:r>
      <w:r w:rsidR="007A4834" w:rsidRPr="00C42604">
        <w:rPr>
          <w:rFonts w:ascii="Times New Roman" w:hAnsi="Times New Roman" w:cs="Times New Roman"/>
          <w:sz w:val="24"/>
          <w:szCs w:val="24"/>
        </w:rPr>
        <w:lastRenderedPageBreak/>
        <w:t xml:space="preserve">researchers and practitioners </w:t>
      </w:r>
      <w:r w:rsidR="00C802C7" w:rsidRPr="00C42604">
        <w:rPr>
          <w:rFonts w:ascii="Times New Roman" w:hAnsi="Times New Roman" w:cs="Times New Roman"/>
          <w:sz w:val="24"/>
          <w:szCs w:val="24"/>
        </w:rPr>
        <w:t>consider</w:t>
      </w:r>
      <w:r w:rsidR="007A4834" w:rsidRPr="00C42604">
        <w:rPr>
          <w:rFonts w:ascii="Times New Roman" w:hAnsi="Times New Roman" w:cs="Times New Roman"/>
          <w:sz w:val="24"/>
          <w:szCs w:val="24"/>
        </w:rPr>
        <w:t xml:space="preserve"> the aim</w:t>
      </w:r>
      <w:r w:rsidR="001D124C" w:rsidRPr="00C42604">
        <w:rPr>
          <w:rFonts w:ascii="Times New Roman" w:hAnsi="Times New Roman" w:cs="Times New Roman"/>
          <w:sz w:val="24"/>
          <w:szCs w:val="24"/>
        </w:rPr>
        <w:t xml:space="preserve"> of</w:t>
      </w:r>
      <w:r w:rsidR="00C802C7" w:rsidRPr="00C42604">
        <w:rPr>
          <w:rFonts w:ascii="Times New Roman" w:hAnsi="Times New Roman" w:cs="Times New Roman"/>
          <w:sz w:val="24"/>
          <w:szCs w:val="24"/>
        </w:rPr>
        <w:t xml:space="preserve"> the study </w:t>
      </w:r>
      <w:r w:rsidR="00980462" w:rsidRPr="00C42604">
        <w:rPr>
          <w:rFonts w:ascii="Times New Roman" w:hAnsi="Times New Roman" w:cs="Times New Roman"/>
          <w:sz w:val="24"/>
          <w:szCs w:val="24"/>
        </w:rPr>
        <w:t xml:space="preserve">or intended use of the data </w:t>
      </w:r>
      <w:r w:rsidR="00C802C7" w:rsidRPr="00C42604">
        <w:rPr>
          <w:rFonts w:ascii="Times New Roman" w:hAnsi="Times New Roman" w:cs="Times New Roman"/>
          <w:sz w:val="24"/>
          <w:szCs w:val="24"/>
        </w:rPr>
        <w:t>to ensure that evidence-based</w:t>
      </w:r>
      <w:r w:rsidR="00980462" w:rsidRPr="00C42604">
        <w:rPr>
          <w:rFonts w:ascii="Times New Roman" w:hAnsi="Times New Roman" w:cs="Times New Roman"/>
          <w:sz w:val="24"/>
          <w:szCs w:val="24"/>
        </w:rPr>
        <w:t xml:space="preserve"> youth or senior</w:t>
      </w:r>
      <w:r w:rsidR="00C802C7" w:rsidRPr="00C42604">
        <w:rPr>
          <w:rFonts w:ascii="Times New Roman" w:hAnsi="Times New Roman" w:cs="Times New Roman"/>
          <w:sz w:val="24"/>
          <w:szCs w:val="24"/>
        </w:rPr>
        <w:t xml:space="preserve"> v</w:t>
      </w:r>
      <w:r w:rsidR="00C55B91" w:rsidRPr="00C42604">
        <w:rPr>
          <w:rFonts w:ascii="Times New Roman" w:hAnsi="Times New Roman" w:cs="Times New Roman"/>
          <w:sz w:val="24"/>
          <w:szCs w:val="24"/>
        </w:rPr>
        <w:t>elocity thresholds are adopted</w:t>
      </w:r>
      <w:r w:rsidR="00980462" w:rsidRPr="00C42604">
        <w:rPr>
          <w:rFonts w:ascii="Times New Roman" w:hAnsi="Times New Roman" w:cs="Times New Roman"/>
          <w:sz w:val="24"/>
          <w:szCs w:val="24"/>
        </w:rPr>
        <w:t>,</w:t>
      </w:r>
      <w:r w:rsidR="00C55B91" w:rsidRPr="00C42604">
        <w:rPr>
          <w:rFonts w:ascii="Times New Roman" w:hAnsi="Times New Roman" w:cs="Times New Roman"/>
          <w:sz w:val="24"/>
          <w:szCs w:val="24"/>
          <w:vertAlign w:val="superscript"/>
        </w:rPr>
        <w:t>11,12</w:t>
      </w:r>
      <w:r w:rsidR="00980462" w:rsidRPr="00C42604">
        <w:rPr>
          <w:rFonts w:ascii="Times New Roman" w:hAnsi="Times New Roman" w:cs="Times New Roman"/>
          <w:sz w:val="24"/>
          <w:szCs w:val="24"/>
        </w:rPr>
        <w:t xml:space="preserve"> </w:t>
      </w:r>
      <w:r w:rsidR="00C802C7" w:rsidRPr="00C42604">
        <w:rPr>
          <w:rFonts w:ascii="Times New Roman" w:hAnsi="Times New Roman" w:cs="Times New Roman"/>
          <w:sz w:val="24"/>
          <w:szCs w:val="24"/>
        </w:rPr>
        <w:t xml:space="preserve">which are appropriate </w:t>
      </w:r>
      <w:r w:rsidR="002366B2" w:rsidRPr="00C42604">
        <w:rPr>
          <w:rFonts w:ascii="Times New Roman" w:hAnsi="Times New Roman" w:cs="Times New Roman"/>
          <w:sz w:val="24"/>
          <w:szCs w:val="24"/>
        </w:rPr>
        <w:t xml:space="preserve">for </w:t>
      </w:r>
      <w:r w:rsidR="007A4834" w:rsidRPr="00C42604">
        <w:rPr>
          <w:rFonts w:ascii="Times New Roman" w:hAnsi="Times New Roman" w:cs="Times New Roman"/>
          <w:sz w:val="24"/>
          <w:szCs w:val="24"/>
        </w:rPr>
        <w:t xml:space="preserve">both </w:t>
      </w:r>
      <w:r w:rsidR="00C802C7" w:rsidRPr="00C42604">
        <w:rPr>
          <w:rFonts w:ascii="Times New Roman" w:hAnsi="Times New Roman" w:cs="Times New Roman"/>
          <w:sz w:val="24"/>
          <w:szCs w:val="24"/>
        </w:rPr>
        <w:t>the</w:t>
      </w:r>
      <w:r w:rsidR="007A4834" w:rsidRPr="00C42604">
        <w:rPr>
          <w:rFonts w:ascii="Times New Roman" w:hAnsi="Times New Roman" w:cs="Times New Roman"/>
          <w:sz w:val="24"/>
          <w:szCs w:val="24"/>
        </w:rPr>
        <w:t xml:space="preserve"> </w:t>
      </w:r>
      <w:r w:rsidR="00C802C7" w:rsidRPr="00C42604">
        <w:rPr>
          <w:rFonts w:ascii="Times New Roman" w:hAnsi="Times New Roman" w:cs="Times New Roman"/>
          <w:sz w:val="24"/>
          <w:szCs w:val="24"/>
        </w:rPr>
        <w:t xml:space="preserve">population </w:t>
      </w:r>
      <w:r w:rsidR="002366B2" w:rsidRPr="00C42604">
        <w:rPr>
          <w:rFonts w:ascii="Times New Roman" w:hAnsi="Times New Roman" w:cs="Times New Roman"/>
          <w:sz w:val="24"/>
          <w:szCs w:val="24"/>
        </w:rPr>
        <w:t xml:space="preserve">and </w:t>
      </w:r>
      <w:r w:rsidR="007A4834" w:rsidRPr="00C42604">
        <w:rPr>
          <w:rFonts w:ascii="Times New Roman" w:hAnsi="Times New Roman" w:cs="Times New Roman"/>
          <w:sz w:val="24"/>
          <w:szCs w:val="24"/>
        </w:rPr>
        <w:t xml:space="preserve">the </w:t>
      </w:r>
      <w:r w:rsidR="00C802C7" w:rsidRPr="00C42604">
        <w:rPr>
          <w:rFonts w:ascii="Times New Roman" w:hAnsi="Times New Roman" w:cs="Times New Roman"/>
          <w:sz w:val="24"/>
          <w:szCs w:val="24"/>
        </w:rPr>
        <w:t xml:space="preserve">intended use of the data. </w:t>
      </w:r>
    </w:p>
    <w:p w14:paraId="4FF77EC2" w14:textId="52F58C28" w:rsidR="00215F69" w:rsidRPr="00C42604" w:rsidRDefault="00215F69" w:rsidP="00C42604">
      <w:pPr>
        <w:pStyle w:val="NoSpacing"/>
        <w:rPr>
          <w:rFonts w:ascii="Times New Roman" w:hAnsi="Times New Roman" w:cs="Times New Roman"/>
          <w:sz w:val="24"/>
          <w:szCs w:val="24"/>
          <w:vertAlign w:val="superscript"/>
        </w:rPr>
      </w:pPr>
    </w:p>
    <w:p w14:paraId="563D03B2" w14:textId="37046B61" w:rsidR="00B1272D" w:rsidRPr="00C42604" w:rsidRDefault="009965A5"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When comparing youth </w:t>
      </w:r>
      <w:r w:rsidR="00BC6E38" w:rsidRPr="00C42604">
        <w:rPr>
          <w:rFonts w:ascii="Times New Roman" w:hAnsi="Times New Roman" w:cs="Times New Roman"/>
          <w:sz w:val="24"/>
          <w:szCs w:val="24"/>
        </w:rPr>
        <w:t>and</w:t>
      </w:r>
      <w:r w:rsidRPr="00C42604">
        <w:rPr>
          <w:rFonts w:ascii="Times New Roman" w:hAnsi="Times New Roman" w:cs="Times New Roman"/>
          <w:sz w:val="24"/>
          <w:szCs w:val="24"/>
        </w:rPr>
        <w:t xml:space="preserve"> age-group velocity thresholds, </w:t>
      </w:r>
      <w:r w:rsidR="00B0199F" w:rsidRPr="00C42604">
        <w:rPr>
          <w:rFonts w:ascii="Times New Roman" w:hAnsi="Times New Roman" w:cs="Times New Roman"/>
          <w:sz w:val="24"/>
          <w:szCs w:val="24"/>
        </w:rPr>
        <w:t xml:space="preserve">both </w:t>
      </w:r>
      <w:r w:rsidRPr="00C42604">
        <w:rPr>
          <w:rFonts w:ascii="Times New Roman" w:hAnsi="Times New Roman" w:cs="Times New Roman"/>
          <w:sz w:val="24"/>
          <w:szCs w:val="24"/>
        </w:rPr>
        <w:t>U14 and U16 age-groups covered similar distances</w:t>
      </w:r>
      <w:r w:rsidR="00FC4CC1" w:rsidRPr="00C42604">
        <w:rPr>
          <w:rFonts w:ascii="Times New Roman" w:hAnsi="Times New Roman" w:cs="Times New Roman"/>
          <w:sz w:val="24"/>
          <w:szCs w:val="24"/>
        </w:rPr>
        <w:t xml:space="preserve"> in all velocity zones</w:t>
      </w:r>
      <w:r w:rsidRPr="00C42604">
        <w:rPr>
          <w:rFonts w:ascii="Times New Roman" w:hAnsi="Times New Roman" w:cs="Times New Roman"/>
          <w:sz w:val="24"/>
          <w:szCs w:val="24"/>
        </w:rPr>
        <w:t xml:space="preserve">. </w:t>
      </w:r>
      <w:r w:rsidR="00BE2B55" w:rsidRPr="00C42604">
        <w:rPr>
          <w:rFonts w:ascii="Times New Roman" w:hAnsi="Times New Roman" w:cs="Times New Roman"/>
          <w:sz w:val="24"/>
          <w:szCs w:val="24"/>
        </w:rPr>
        <w:t xml:space="preserve">These results suggest </w:t>
      </w:r>
      <w:r w:rsidR="00610771" w:rsidRPr="00C42604">
        <w:rPr>
          <w:rFonts w:ascii="Times New Roman" w:hAnsi="Times New Roman" w:cs="Times New Roman"/>
          <w:sz w:val="24"/>
          <w:szCs w:val="24"/>
        </w:rPr>
        <w:t xml:space="preserve">adoption of youth thresholds are appropriate for both U14 and U16 </w:t>
      </w:r>
      <w:r w:rsidR="006F78C7" w:rsidRPr="00C42604">
        <w:rPr>
          <w:rFonts w:ascii="Times New Roman" w:hAnsi="Times New Roman" w:cs="Times New Roman"/>
          <w:sz w:val="24"/>
          <w:szCs w:val="24"/>
        </w:rPr>
        <w:t>age-groups</w:t>
      </w:r>
      <w:r w:rsidR="00DA6284" w:rsidRPr="00C42604">
        <w:rPr>
          <w:rFonts w:ascii="Times New Roman" w:hAnsi="Times New Roman" w:cs="Times New Roman"/>
          <w:sz w:val="24"/>
          <w:szCs w:val="24"/>
        </w:rPr>
        <w:t xml:space="preserve">, and thus, there is </w:t>
      </w:r>
      <w:r w:rsidR="006F78C7" w:rsidRPr="00C42604">
        <w:rPr>
          <w:rFonts w:ascii="Times New Roman" w:hAnsi="Times New Roman" w:cs="Times New Roman"/>
          <w:sz w:val="24"/>
          <w:szCs w:val="24"/>
        </w:rPr>
        <w:t>no</w:t>
      </w:r>
      <w:r w:rsidR="00DA6284" w:rsidRPr="00C42604">
        <w:rPr>
          <w:rFonts w:ascii="Times New Roman" w:hAnsi="Times New Roman" w:cs="Times New Roman"/>
          <w:sz w:val="24"/>
          <w:szCs w:val="24"/>
        </w:rPr>
        <w:t xml:space="preserve"> need to adopt age-group thr</w:t>
      </w:r>
      <w:r w:rsidR="00574885" w:rsidRPr="00C42604">
        <w:rPr>
          <w:rFonts w:ascii="Times New Roman" w:hAnsi="Times New Roman" w:cs="Times New Roman"/>
          <w:sz w:val="24"/>
          <w:szCs w:val="24"/>
        </w:rPr>
        <w:t>esholds</w:t>
      </w:r>
      <w:r w:rsidR="00610771" w:rsidRPr="00C42604">
        <w:rPr>
          <w:rFonts w:ascii="Times New Roman" w:hAnsi="Times New Roman" w:cs="Times New Roman"/>
          <w:sz w:val="24"/>
          <w:szCs w:val="24"/>
        </w:rPr>
        <w:t xml:space="preserve">. </w:t>
      </w:r>
      <w:r w:rsidR="00DE1D89" w:rsidRPr="00C42604">
        <w:rPr>
          <w:rFonts w:ascii="Times New Roman" w:hAnsi="Times New Roman" w:cs="Times New Roman"/>
          <w:sz w:val="24"/>
          <w:szCs w:val="24"/>
        </w:rPr>
        <w:t xml:space="preserve">This finding has several implications for </w:t>
      </w:r>
      <w:r w:rsidR="00395455" w:rsidRPr="00C42604">
        <w:rPr>
          <w:rFonts w:ascii="Times New Roman" w:hAnsi="Times New Roman" w:cs="Times New Roman"/>
          <w:sz w:val="24"/>
          <w:szCs w:val="24"/>
        </w:rPr>
        <w:t xml:space="preserve">researchers and </w:t>
      </w:r>
      <w:r w:rsidR="007A0934" w:rsidRPr="00C42604">
        <w:rPr>
          <w:rFonts w:ascii="Times New Roman" w:hAnsi="Times New Roman" w:cs="Times New Roman"/>
          <w:sz w:val="24"/>
          <w:szCs w:val="24"/>
        </w:rPr>
        <w:t xml:space="preserve">practitioners </w:t>
      </w:r>
      <w:r w:rsidR="00395455" w:rsidRPr="00C42604">
        <w:rPr>
          <w:rFonts w:ascii="Times New Roman" w:hAnsi="Times New Roman" w:cs="Times New Roman"/>
          <w:sz w:val="24"/>
          <w:szCs w:val="24"/>
        </w:rPr>
        <w:t>working with this population</w:t>
      </w:r>
      <w:r w:rsidR="0075612C" w:rsidRPr="00C42604">
        <w:rPr>
          <w:rFonts w:ascii="Times New Roman" w:hAnsi="Times New Roman" w:cs="Times New Roman"/>
          <w:sz w:val="24"/>
          <w:szCs w:val="24"/>
        </w:rPr>
        <w:t xml:space="preserve">. Firstly, </w:t>
      </w:r>
      <w:r w:rsidR="004B3FB7" w:rsidRPr="00C42604">
        <w:rPr>
          <w:rFonts w:ascii="Times New Roman" w:hAnsi="Times New Roman" w:cs="Times New Roman"/>
          <w:sz w:val="24"/>
          <w:szCs w:val="24"/>
        </w:rPr>
        <w:t xml:space="preserve">the </w:t>
      </w:r>
      <w:r w:rsidR="00BB724D" w:rsidRPr="00C42604">
        <w:rPr>
          <w:rFonts w:ascii="Times New Roman" w:hAnsi="Times New Roman" w:cs="Times New Roman"/>
          <w:sz w:val="24"/>
          <w:szCs w:val="24"/>
        </w:rPr>
        <w:t>use of youth thresholds, facilitates compari</w:t>
      </w:r>
      <w:r w:rsidR="007A0934" w:rsidRPr="00C42604">
        <w:rPr>
          <w:rFonts w:ascii="Times New Roman" w:hAnsi="Times New Roman" w:cs="Times New Roman"/>
          <w:sz w:val="24"/>
          <w:szCs w:val="24"/>
        </w:rPr>
        <w:t xml:space="preserve">sons of physical characteristics </w:t>
      </w:r>
      <w:r w:rsidR="00912937" w:rsidRPr="00C42604">
        <w:rPr>
          <w:rFonts w:ascii="Times New Roman" w:hAnsi="Times New Roman" w:cs="Times New Roman"/>
          <w:sz w:val="24"/>
          <w:szCs w:val="24"/>
        </w:rPr>
        <w:t xml:space="preserve">between </w:t>
      </w:r>
      <w:r w:rsidR="007A0934" w:rsidRPr="00C42604">
        <w:rPr>
          <w:rFonts w:ascii="Times New Roman" w:hAnsi="Times New Roman" w:cs="Times New Roman"/>
          <w:sz w:val="24"/>
          <w:szCs w:val="24"/>
        </w:rPr>
        <w:t>age-groups within the talent pathway</w:t>
      </w:r>
      <w:r w:rsidR="006F78C7" w:rsidRPr="00C42604">
        <w:rPr>
          <w:rFonts w:ascii="Times New Roman" w:hAnsi="Times New Roman" w:cs="Times New Roman"/>
          <w:sz w:val="24"/>
          <w:szCs w:val="24"/>
        </w:rPr>
        <w:t>.</w:t>
      </w:r>
      <w:r w:rsidR="00C55B91" w:rsidRPr="00C42604">
        <w:rPr>
          <w:rFonts w:ascii="Times New Roman" w:hAnsi="Times New Roman" w:cs="Times New Roman"/>
          <w:sz w:val="24"/>
          <w:szCs w:val="24"/>
          <w:vertAlign w:val="superscript"/>
        </w:rPr>
        <w:t>13,14</w:t>
      </w:r>
      <w:r w:rsidR="00A01ADD" w:rsidRPr="00C42604">
        <w:rPr>
          <w:rFonts w:ascii="Times New Roman" w:hAnsi="Times New Roman" w:cs="Times New Roman"/>
          <w:sz w:val="24"/>
          <w:szCs w:val="24"/>
          <w:vertAlign w:val="superscript"/>
        </w:rPr>
        <w:t>,15</w:t>
      </w:r>
      <w:r w:rsidR="006F78C7" w:rsidRPr="00C42604">
        <w:rPr>
          <w:rFonts w:ascii="Times New Roman" w:hAnsi="Times New Roman" w:cs="Times New Roman"/>
          <w:sz w:val="24"/>
          <w:szCs w:val="24"/>
        </w:rPr>
        <w:t xml:space="preserve"> This</w:t>
      </w:r>
      <w:r w:rsidR="00CF0672" w:rsidRPr="00C42604">
        <w:rPr>
          <w:rFonts w:ascii="Times New Roman" w:hAnsi="Times New Roman" w:cs="Times New Roman"/>
          <w:sz w:val="24"/>
          <w:szCs w:val="24"/>
        </w:rPr>
        <w:t xml:space="preserve"> can</w:t>
      </w:r>
      <w:r w:rsidR="00462146" w:rsidRPr="00C42604">
        <w:rPr>
          <w:rFonts w:ascii="Times New Roman" w:hAnsi="Times New Roman" w:cs="Times New Roman"/>
          <w:sz w:val="24"/>
          <w:szCs w:val="24"/>
        </w:rPr>
        <w:t xml:space="preserve"> be used to optimally prepare players transitioning from U14 </w:t>
      </w:r>
      <w:r w:rsidR="00530D60" w:rsidRPr="00C42604">
        <w:rPr>
          <w:rFonts w:ascii="Times New Roman" w:hAnsi="Times New Roman" w:cs="Times New Roman"/>
          <w:sz w:val="24"/>
          <w:szCs w:val="24"/>
        </w:rPr>
        <w:t>to</w:t>
      </w:r>
      <w:r w:rsidR="00462146" w:rsidRPr="00C42604">
        <w:rPr>
          <w:rFonts w:ascii="Times New Roman" w:hAnsi="Times New Roman" w:cs="Times New Roman"/>
          <w:sz w:val="24"/>
          <w:szCs w:val="24"/>
        </w:rPr>
        <w:t xml:space="preserve"> U16 age-groups</w:t>
      </w:r>
      <w:r w:rsidR="002B4C58" w:rsidRPr="00C42604">
        <w:rPr>
          <w:rFonts w:ascii="Times New Roman" w:hAnsi="Times New Roman" w:cs="Times New Roman"/>
          <w:sz w:val="24"/>
          <w:szCs w:val="24"/>
        </w:rPr>
        <w:t>,</w:t>
      </w:r>
      <w:r w:rsidR="00462146" w:rsidRPr="00C42604">
        <w:rPr>
          <w:rFonts w:ascii="Times New Roman" w:hAnsi="Times New Roman" w:cs="Times New Roman"/>
          <w:sz w:val="24"/>
          <w:szCs w:val="24"/>
        </w:rPr>
        <w:t xml:space="preserve"> and inform talent development and identification processes</w:t>
      </w:r>
      <w:r w:rsidR="002301D1" w:rsidRPr="00C42604">
        <w:rPr>
          <w:rFonts w:ascii="Times New Roman" w:hAnsi="Times New Roman" w:cs="Times New Roman"/>
          <w:sz w:val="24"/>
          <w:szCs w:val="24"/>
        </w:rPr>
        <w:t xml:space="preserve">. Furthermore, </w:t>
      </w:r>
      <w:r w:rsidR="00430B76" w:rsidRPr="00C42604">
        <w:rPr>
          <w:rFonts w:ascii="Times New Roman" w:hAnsi="Times New Roman" w:cs="Times New Roman"/>
          <w:sz w:val="24"/>
          <w:szCs w:val="24"/>
        </w:rPr>
        <w:t>it</w:t>
      </w:r>
      <w:r w:rsidR="00DF583B" w:rsidRPr="00C42604">
        <w:rPr>
          <w:rFonts w:ascii="Times New Roman" w:hAnsi="Times New Roman" w:cs="Times New Roman"/>
          <w:sz w:val="24"/>
          <w:szCs w:val="24"/>
        </w:rPr>
        <w:t xml:space="preserve"> is standard</w:t>
      </w:r>
      <w:r w:rsidR="00430B76" w:rsidRPr="00C42604">
        <w:rPr>
          <w:rFonts w:ascii="Times New Roman" w:hAnsi="Times New Roman" w:cs="Times New Roman"/>
          <w:sz w:val="24"/>
          <w:szCs w:val="24"/>
        </w:rPr>
        <w:t xml:space="preserve"> practice </w:t>
      </w:r>
      <w:r w:rsidR="00185E33" w:rsidRPr="00C42604">
        <w:rPr>
          <w:rFonts w:ascii="Times New Roman" w:hAnsi="Times New Roman" w:cs="Times New Roman"/>
          <w:sz w:val="24"/>
          <w:szCs w:val="24"/>
        </w:rPr>
        <w:t>for U14 players to ‘play</w:t>
      </w:r>
      <w:r w:rsidR="00351AD3" w:rsidRPr="00C42604">
        <w:rPr>
          <w:rFonts w:ascii="Times New Roman" w:hAnsi="Times New Roman" w:cs="Times New Roman"/>
          <w:sz w:val="24"/>
          <w:szCs w:val="24"/>
        </w:rPr>
        <w:t>-</w:t>
      </w:r>
      <w:r w:rsidR="00185E33" w:rsidRPr="00C42604">
        <w:rPr>
          <w:rFonts w:ascii="Times New Roman" w:hAnsi="Times New Roman" w:cs="Times New Roman"/>
          <w:sz w:val="24"/>
          <w:szCs w:val="24"/>
        </w:rPr>
        <w:t>up’ an age-group</w:t>
      </w:r>
      <w:r w:rsidR="00903995" w:rsidRPr="00C42604">
        <w:rPr>
          <w:rFonts w:ascii="Times New Roman" w:hAnsi="Times New Roman" w:cs="Times New Roman"/>
          <w:sz w:val="24"/>
          <w:szCs w:val="24"/>
        </w:rPr>
        <w:t xml:space="preserve"> within RTC competitions</w:t>
      </w:r>
      <w:r w:rsidR="001511B9" w:rsidRPr="00C42604">
        <w:rPr>
          <w:rFonts w:ascii="Times New Roman" w:hAnsi="Times New Roman" w:cs="Times New Roman"/>
          <w:sz w:val="24"/>
          <w:szCs w:val="24"/>
        </w:rPr>
        <w:t>.</w:t>
      </w:r>
      <w:r w:rsidR="000C36E5" w:rsidRPr="00C42604">
        <w:rPr>
          <w:rFonts w:ascii="Times New Roman" w:hAnsi="Times New Roman" w:cs="Times New Roman"/>
          <w:sz w:val="24"/>
          <w:szCs w:val="24"/>
        </w:rPr>
        <w:t xml:space="preserve"> Whilst p</w:t>
      </w:r>
      <w:r w:rsidR="00E56C48" w:rsidRPr="00C42604">
        <w:rPr>
          <w:rFonts w:ascii="Times New Roman" w:hAnsi="Times New Roman" w:cs="Times New Roman"/>
          <w:sz w:val="24"/>
          <w:szCs w:val="24"/>
        </w:rPr>
        <w:t>revious research has explored</w:t>
      </w:r>
      <w:r w:rsidR="00351AD3" w:rsidRPr="00C42604">
        <w:rPr>
          <w:rFonts w:ascii="Times New Roman" w:hAnsi="Times New Roman" w:cs="Times New Roman"/>
          <w:sz w:val="24"/>
          <w:szCs w:val="24"/>
        </w:rPr>
        <w:t xml:space="preserve"> the effect of ‘playing-</w:t>
      </w:r>
      <w:r w:rsidR="00E56C48" w:rsidRPr="00C42604">
        <w:rPr>
          <w:rFonts w:ascii="Times New Roman" w:hAnsi="Times New Roman" w:cs="Times New Roman"/>
          <w:sz w:val="24"/>
          <w:szCs w:val="24"/>
        </w:rPr>
        <w:t>up’ in elite youth male soccer players</w:t>
      </w:r>
      <w:r w:rsidR="000C36E5" w:rsidRPr="00C42604">
        <w:rPr>
          <w:rFonts w:ascii="Times New Roman" w:hAnsi="Times New Roman" w:cs="Times New Roman"/>
          <w:sz w:val="24"/>
          <w:szCs w:val="24"/>
        </w:rPr>
        <w:t>,</w:t>
      </w:r>
      <w:r w:rsidR="00A01ADD" w:rsidRPr="00C42604">
        <w:rPr>
          <w:rFonts w:ascii="Times New Roman" w:hAnsi="Times New Roman" w:cs="Times New Roman"/>
          <w:sz w:val="24"/>
          <w:szCs w:val="24"/>
          <w:vertAlign w:val="superscript"/>
        </w:rPr>
        <w:t>28</w:t>
      </w:r>
      <w:r w:rsidR="000C36E5" w:rsidRPr="00C42604">
        <w:rPr>
          <w:rFonts w:ascii="Times New Roman" w:hAnsi="Times New Roman" w:cs="Times New Roman"/>
          <w:sz w:val="24"/>
          <w:szCs w:val="24"/>
        </w:rPr>
        <w:t xml:space="preserve"> </w:t>
      </w:r>
      <w:r w:rsidR="00E56C48" w:rsidRPr="00C42604">
        <w:rPr>
          <w:rFonts w:ascii="Times New Roman" w:hAnsi="Times New Roman" w:cs="Times New Roman"/>
          <w:sz w:val="24"/>
          <w:szCs w:val="24"/>
        </w:rPr>
        <w:t xml:space="preserve">this is yet to be </w:t>
      </w:r>
      <w:r w:rsidR="004B3FB7" w:rsidRPr="00C42604">
        <w:rPr>
          <w:rFonts w:ascii="Times New Roman" w:hAnsi="Times New Roman" w:cs="Times New Roman"/>
          <w:sz w:val="24"/>
          <w:szCs w:val="24"/>
        </w:rPr>
        <w:t xml:space="preserve">explored </w:t>
      </w:r>
      <w:r w:rsidR="000C36E5" w:rsidRPr="00C42604">
        <w:rPr>
          <w:rFonts w:ascii="Times New Roman" w:hAnsi="Times New Roman" w:cs="Times New Roman"/>
          <w:sz w:val="24"/>
          <w:szCs w:val="24"/>
        </w:rPr>
        <w:t>with</w:t>
      </w:r>
      <w:r w:rsidR="00CB2162" w:rsidRPr="00C42604">
        <w:rPr>
          <w:rFonts w:ascii="Times New Roman" w:hAnsi="Times New Roman" w:cs="Times New Roman"/>
          <w:sz w:val="24"/>
          <w:szCs w:val="24"/>
        </w:rPr>
        <w:t>in</w:t>
      </w:r>
      <w:r w:rsidR="000C36E5" w:rsidRPr="00C42604">
        <w:rPr>
          <w:rFonts w:ascii="Times New Roman" w:hAnsi="Times New Roman" w:cs="Times New Roman"/>
          <w:sz w:val="24"/>
          <w:szCs w:val="24"/>
        </w:rPr>
        <w:t xml:space="preserve"> elite youth female </w:t>
      </w:r>
      <w:r w:rsidR="00CB2162" w:rsidRPr="00C42604">
        <w:rPr>
          <w:rFonts w:ascii="Times New Roman" w:hAnsi="Times New Roman" w:cs="Times New Roman"/>
          <w:sz w:val="24"/>
          <w:szCs w:val="24"/>
        </w:rPr>
        <w:t>soccer</w:t>
      </w:r>
      <w:r w:rsidR="000C36E5" w:rsidRPr="00C42604">
        <w:rPr>
          <w:rFonts w:ascii="Times New Roman" w:hAnsi="Times New Roman" w:cs="Times New Roman"/>
          <w:sz w:val="24"/>
          <w:szCs w:val="24"/>
        </w:rPr>
        <w:t>.</w:t>
      </w:r>
      <w:r w:rsidR="00E56C48" w:rsidRPr="00C42604">
        <w:rPr>
          <w:rFonts w:ascii="Times New Roman" w:hAnsi="Times New Roman" w:cs="Times New Roman"/>
          <w:sz w:val="24"/>
          <w:szCs w:val="24"/>
        </w:rPr>
        <w:t xml:space="preserve"> </w:t>
      </w:r>
      <w:r w:rsidR="00726BCB" w:rsidRPr="00C42604">
        <w:rPr>
          <w:rFonts w:ascii="Times New Roman" w:hAnsi="Times New Roman" w:cs="Times New Roman"/>
          <w:sz w:val="24"/>
          <w:szCs w:val="24"/>
        </w:rPr>
        <w:t>U</w:t>
      </w:r>
      <w:r w:rsidR="0087370C" w:rsidRPr="00C42604">
        <w:rPr>
          <w:rFonts w:ascii="Times New Roman" w:hAnsi="Times New Roman" w:cs="Times New Roman"/>
          <w:sz w:val="24"/>
          <w:szCs w:val="24"/>
        </w:rPr>
        <w:t>ti</w:t>
      </w:r>
      <w:r w:rsidR="005E01BD" w:rsidRPr="00C42604">
        <w:rPr>
          <w:rFonts w:ascii="Times New Roman" w:hAnsi="Times New Roman" w:cs="Times New Roman"/>
          <w:sz w:val="24"/>
          <w:szCs w:val="24"/>
        </w:rPr>
        <w:t>l</w:t>
      </w:r>
      <w:r w:rsidR="005D02D4" w:rsidRPr="00C42604">
        <w:rPr>
          <w:rFonts w:ascii="Times New Roman" w:hAnsi="Times New Roman" w:cs="Times New Roman"/>
          <w:sz w:val="24"/>
          <w:szCs w:val="24"/>
        </w:rPr>
        <w:t>ising youth velocity thresholds</w:t>
      </w:r>
      <w:r w:rsidR="0087370C" w:rsidRPr="00C42604">
        <w:rPr>
          <w:rFonts w:ascii="Times New Roman" w:hAnsi="Times New Roman" w:cs="Times New Roman"/>
          <w:sz w:val="24"/>
          <w:szCs w:val="24"/>
        </w:rPr>
        <w:t xml:space="preserve"> will facilitate </w:t>
      </w:r>
      <w:r w:rsidR="00726BCB" w:rsidRPr="00C42604">
        <w:rPr>
          <w:rFonts w:ascii="Times New Roman" w:hAnsi="Times New Roman" w:cs="Times New Roman"/>
          <w:sz w:val="24"/>
          <w:szCs w:val="24"/>
        </w:rPr>
        <w:t>comparison of</w:t>
      </w:r>
      <w:r w:rsidR="005D02D4" w:rsidRPr="00C42604">
        <w:rPr>
          <w:rFonts w:ascii="Times New Roman" w:hAnsi="Times New Roman" w:cs="Times New Roman"/>
          <w:sz w:val="24"/>
          <w:szCs w:val="24"/>
        </w:rPr>
        <w:t xml:space="preserve"> </w:t>
      </w:r>
      <w:r w:rsidR="00430B76" w:rsidRPr="00C42604">
        <w:rPr>
          <w:rFonts w:ascii="Times New Roman" w:hAnsi="Times New Roman" w:cs="Times New Roman"/>
          <w:sz w:val="24"/>
          <w:szCs w:val="24"/>
        </w:rPr>
        <w:t xml:space="preserve">physical </w:t>
      </w:r>
      <w:r w:rsidR="00800AEA" w:rsidRPr="00C42604">
        <w:rPr>
          <w:rFonts w:ascii="Times New Roman" w:hAnsi="Times New Roman" w:cs="Times New Roman"/>
          <w:sz w:val="24"/>
          <w:szCs w:val="24"/>
        </w:rPr>
        <w:t>loads</w:t>
      </w:r>
      <w:r w:rsidR="002B4C58" w:rsidRPr="00C42604">
        <w:rPr>
          <w:rFonts w:ascii="Times New Roman" w:hAnsi="Times New Roman" w:cs="Times New Roman"/>
          <w:sz w:val="24"/>
          <w:szCs w:val="24"/>
        </w:rPr>
        <w:t xml:space="preserve"> </w:t>
      </w:r>
      <w:r w:rsidR="005D02D4" w:rsidRPr="00C42604">
        <w:rPr>
          <w:rFonts w:ascii="Times New Roman" w:hAnsi="Times New Roman" w:cs="Times New Roman"/>
          <w:sz w:val="24"/>
          <w:szCs w:val="24"/>
        </w:rPr>
        <w:t>during match-</w:t>
      </w:r>
      <w:r w:rsidR="002B4C58" w:rsidRPr="00C42604">
        <w:rPr>
          <w:rFonts w:ascii="Times New Roman" w:hAnsi="Times New Roman" w:cs="Times New Roman"/>
          <w:sz w:val="24"/>
          <w:szCs w:val="24"/>
        </w:rPr>
        <w:t>play</w:t>
      </w:r>
      <w:r w:rsidR="000C36E5" w:rsidRPr="00C42604">
        <w:rPr>
          <w:rFonts w:ascii="Times New Roman" w:hAnsi="Times New Roman" w:cs="Times New Roman"/>
          <w:sz w:val="24"/>
          <w:szCs w:val="24"/>
        </w:rPr>
        <w:t xml:space="preserve"> to better understand </w:t>
      </w:r>
      <w:r w:rsidR="0020407C" w:rsidRPr="00C42604">
        <w:rPr>
          <w:rFonts w:ascii="Times New Roman" w:hAnsi="Times New Roman" w:cs="Times New Roman"/>
          <w:sz w:val="24"/>
          <w:szCs w:val="24"/>
        </w:rPr>
        <w:t>potential physical</w:t>
      </w:r>
      <w:r w:rsidR="000C36E5" w:rsidRPr="00C42604">
        <w:rPr>
          <w:rFonts w:ascii="Times New Roman" w:hAnsi="Times New Roman" w:cs="Times New Roman"/>
          <w:sz w:val="24"/>
          <w:szCs w:val="24"/>
        </w:rPr>
        <w:t xml:space="preserve"> </w:t>
      </w:r>
      <w:r w:rsidR="00E26DB1" w:rsidRPr="00C42604">
        <w:rPr>
          <w:rFonts w:ascii="Times New Roman" w:hAnsi="Times New Roman" w:cs="Times New Roman"/>
          <w:sz w:val="24"/>
          <w:szCs w:val="24"/>
        </w:rPr>
        <w:t xml:space="preserve">implications </w:t>
      </w:r>
      <w:r w:rsidR="006F78C7" w:rsidRPr="00C42604">
        <w:rPr>
          <w:rFonts w:ascii="Times New Roman" w:hAnsi="Times New Roman" w:cs="Times New Roman"/>
          <w:sz w:val="24"/>
          <w:szCs w:val="24"/>
        </w:rPr>
        <w:t>of</w:t>
      </w:r>
      <w:r w:rsidR="002B4C58" w:rsidRPr="00C42604">
        <w:rPr>
          <w:rFonts w:ascii="Times New Roman" w:hAnsi="Times New Roman" w:cs="Times New Roman"/>
          <w:sz w:val="24"/>
          <w:szCs w:val="24"/>
        </w:rPr>
        <w:t xml:space="preserve"> ‘playing</w:t>
      </w:r>
      <w:r w:rsidR="00351AD3" w:rsidRPr="00C42604">
        <w:rPr>
          <w:rFonts w:ascii="Times New Roman" w:hAnsi="Times New Roman" w:cs="Times New Roman"/>
          <w:sz w:val="24"/>
          <w:szCs w:val="24"/>
        </w:rPr>
        <w:t>-</w:t>
      </w:r>
      <w:r w:rsidR="002B4C58" w:rsidRPr="00C42604">
        <w:rPr>
          <w:rFonts w:ascii="Times New Roman" w:hAnsi="Times New Roman" w:cs="Times New Roman"/>
          <w:sz w:val="24"/>
          <w:szCs w:val="24"/>
        </w:rPr>
        <w:t>up’</w:t>
      </w:r>
      <w:r w:rsidR="000C36E5" w:rsidRPr="00C42604">
        <w:rPr>
          <w:rFonts w:ascii="Times New Roman" w:hAnsi="Times New Roman" w:cs="Times New Roman"/>
          <w:sz w:val="24"/>
          <w:szCs w:val="24"/>
        </w:rPr>
        <w:t xml:space="preserve">. Practitioners </w:t>
      </w:r>
      <w:r w:rsidR="00726BCB" w:rsidRPr="00C42604">
        <w:rPr>
          <w:rFonts w:ascii="Times New Roman" w:hAnsi="Times New Roman" w:cs="Times New Roman"/>
          <w:sz w:val="24"/>
          <w:szCs w:val="24"/>
        </w:rPr>
        <w:t>may use</w:t>
      </w:r>
      <w:r w:rsidR="000C36E5" w:rsidRPr="00C42604">
        <w:rPr>
          <w:rFonts w:ascii="Times New Roman" w:hAnsi="Times New Roman" w:cs="Times New Roman"/>
          <w:sz w:val="24"/>
          <w:szCs w:val="24"/>
        </w:rPr>
        <w:t xml:space="preserve"> this data</w:t>
      </w:r>
      <w:r w:rsidR="00726BCB" w:rsidRPr="00C42604">
        <w:rPr>
          <w:rFonts w:ascii="Times New Roman" w:hAnsi="Times New Roman" w:cs="Times New Roman"/>
          <w:sz w:val="24"/>
          <w:szCs w:val="24"/>
        </w:rPr>
        <w:t xml:space="preserve"> to </w:t>
      </w:r>
      <w:r w:rsidR="00800AEA" w:rsidRPr="00C42604">
        <w:rPr>
          <w:rFonts w:ascii="Times New Roman" w:hAnsi="Times New Roman" w:cs="Times New Roman"/>
          <w:sz w:val="24"/>
          <w:szCs w:val="24"/>
        </w:rPr>
        <w:t>inform practices</w:t>
      </w:r>
      <w:r w:rsidR="00D55008" w:rsidRPr="00C42604">
        <w:rPr>
          <w:rFonts w:ascii="Times New Roman" w:hAnsi="Times New Roman" w:cs="Times New Roman"/>
          <w:sz w:val="24"/>
          <w:szCs w:val="24"/>
        </w:rPr>
        <w:t xml:space="preserve"> </w:t>
      </w:r>
      <w:r w:rsidR="00BB67AB" w:rsidRPr="00C42604">
        <w:rPr>
          <w:rFonts w:ascii="Times New Roman" w:hAnsi="Times New Roman" w:cs="Times New Roman"/>
          <w:sz w:val="24"/>
          <w:szCs w:val="24"/>
        </w:rPr>
        <w:t>surrounding</w:t>
      </w:r>
      <w:r w:rsidR="005D02D4" w:rsidRPr="00C42604">
        <w:rPr>
          <w:rFonts w:ascii="Times New Roman" w:hAnsi="Times New Roman" w:cs="Times New Roman"/>
          <w:sz w:val="24"/>
          <w:szCs w:val="24"/>
        </w:rPr>
        <w:t xml:space="preserve"> players ‘playing</w:t>
      </w:r>
      <w:r w:rsidR="00BC7B79" w:rsidRPr="00C42604">
        <w:rPr>
          <w:rFonts w:ascii="Times New Roman" w:hAnsi="Times New Roman" w:cs="Times New Roman"/>
          <w:sz w:val="24"/>
          <w:szCs w:val="24"/>
        </w:rPr>
        <w:t>-</w:t>
      </w:r>
      <w:r w:rsidR="00682DDA" w:rsidRPr="00C42604">
        <w:rPr>
          <w:rFonts w:ascii="Times New Roman" w:hAnsi="Times New Roman" w:cs="Times New Roman"/>
          <w:sz w:val="24"/>
          <w:szCs w:val="24"/>
        </w:rPr>
        <w:t>u</w:t>
      </w:r>
      <w:r w:rsidR="005D02D4" w:rsidRPr="00C42604">
        <w:rPr>
          <w:rFonts w:ascii="Times New Roman" w:hAnsi="Times New Roman" w:cs="Times New Roman"/>
          <w:sz w:val="24"/>
          <w:szCs w:val="24"/>
        </w:rPr>
        <w:t>p’</w:t>
      </w:r>
      <w:r w:rsidR="00D37C8B" w:rsidRPr="00C42604">
        <w:rPr>
          <w:rFonts w:ascii="Times New Roman" w:hAnsi="Times New Roman" w:cs="Times New Roman"/>
          <w:sz w:val="24"/>
          <w:szCs w:val="24"/>
        </w:rPr>
        <w:t>,</w:t>
      </w:r>
      <w:r w:rsidR="00726BCB" w:rsidRPr="00C42604">
        <w:rPr>
          <w:rFonts w:ascii="Times New Roman" w:hAnsi="Times New Roman" w:cs="Times New Roman"/>
          <w:sz w:val="24"/>
          <w:szCs w:val="24"/>
        </w:rPr>
        <w:t xml:space="preserve"> and </w:t>
      </w:r>
      <w:r w:rsidR="001511B9" w:rsidRPr="00C42604">
        <w:rPr>
          <w:rFonts w:ascii="Times New Roman" w:hAnsi="Times New Roman" w:cs="Times New Roman"/>
          <w:sz w:val="24"/>
          <w:szCs w:val="24"/>
        </w:rPr>
        <w:t xml:space="preserve">also to </w:t>
      </w:r>
      <w:r w:rsidR="00726BCB" w:rsidRPr="00C42604">
        <w:rPr>
          <w:rFonts w:ascii="Times New Roman" w:hAnsi="Times New Roman" w:cs="Times New Roman"/>
          <w:sz w:val="24"/>
          <w:szCs w:val="24"/>
        </w:rPr>
        <w:t>prepare players for transitioning between U14 and U16 age-groups</w:t>
      </w:r>
      <w:r w:rsidR="0020407C" w:rsidRPr="00C42604">
        <w:rPr>
          <w:rFonts w:ascii="Times New Roman" w:hAnsi="Times New Roman" w:cs="Times New Roman"/>
          <w:sz w:val="24"/>
          <w:szCs w:val="24"/>
        </w:rPr>
        <w:t xml:space="preserve">. </w:t>
      </w:r>
      <w:r w:rsidR="00800AEA" w:rsidRPr="00C42604">
        <w:rPr>
          <w:rFonts w:ascii="Times New Roman" w:hAnsi="Times New Roman" w:cs="Times New Roman"/>
          <w:sz w:val="24"/>
          <w:szCs w:val="24"/>
        </w:rPr>
        <w:t>Additionally,</w:t>
      </w:r>
      <w:r w:rsidR="007A0934" w:rsidRPr="00C42604">
        <w:rPr>
          <w:rFonts w:ascii="Times New Roman" w:hAnsi="Times New Roman" w:cs="Times New Roman"/>
          <w:sz w:val="24"/>
          <w:szCs w:val="24"/>
        </w:rPr>
        <w:t xml:space="preserve"> </w:t>
      </w:r>
      <w:r w:rsidR="00EE01C6" w:rsidRPr="00C42604">
        <w:rPr>
          <w:rFonts w:ascii="Times New Roman" w:hAnsi="Times New Roman" w:cs="Times New Roman"/>
          <w:sz w:val="24"/>
          <w:szCs w:val="24"/>
        </w:rPr>
        <w:t xml:space="preserve">as </w:t>
      </w:r>
      <w:r w:rsidR="007A0934" w:rsidRPr="00C42604">
        <w:rPr>
          <w:rFonts w:ascii="Times New Roman" w:hAnsi="Times New Roman" w:cs="Times New Roman"/>
          <w:sz w:val="24"/>
          <w:szCs w:val="24"/>
        </w:rPr>
        <w:t>practitioners are not required to cha</w:t>
      </w:r>
      <w:r w:rsidR="00726BCB" w:rsidRPr="00C42604">
        <w:rPr>
          <w:rFonts w:ascii="Times New Roman" w:hAnsi="Times New Roman" w:cs="Times New Roman"/>
          <w:sz w:val="24"/>
          <w:szCs w:val="24"/>
        </w:rPr>
        <w:t xml:space="preserve">nge thresholds </w:t>
      </w:r>
      <w:r w:rsidR="00F47BC3" w:rsidRPr="00C42604">
        <w:rPr>
          <w:rFonts w:ascii="Times New Roman" w:hAnsi="Times New Roman" w:cs="Times New Roman"/>
          <w:sz w:val="24"/>
          <w:szCs w:val="24"/>
        </w:rPr>
        <w:t xml:space="preserve">between </w:t>
      </w:r>
      <w:r w:rsidR="002210E3" w:rsidRPr="00C42604">
        <w:rPr>
          <w:rFonts w:ascii="Times New Roman" w:hAnsi="Times New Roman" w:cs="Times New Roman"/>
          <w:sz w:val="24"/>
          <w:szCs w:val="24"/>
        </w:rPr>
        <w:t>age-groups</w:t>
      </w:r>
      <w:r w:rsidR="00064AD8" w:rsidRPr="00C42604">
        <w:rPr>
          <w:rFonts w:ascii="Times New Roman" w:hAnsi="Times New Roman" w:cs="Times New Roman"/>
          <w:sz w:val="24"/>
          <w:szCs w:val="24"/>
        </w:rPr>
        <w:t xml:space="preserve">, </w:t>
      </w:r>
      <w:r w:rsidR="005F5709" w:rsidRPr="00C42604">
        <w:rPr>
          <w:rFonts w:ascii="Times New Roman" w:hAnsi="Times New Roman" w:cs="Times New Roman"/>
          <w:sz w:val="24"/>
          <w:szCs w:val="24"/>
        </w:rPr>
        <w:t>this</w:t>
      </w:r>
      <w:r w:rsidR="007D42DE" w:rsidRPr="00C42604">
        <w:rPr>
          <w:rFonts w:ascii="Times New Roman" w:hAnsi="Times New Roman" w:cs="Times New Roman"/>
          <w:sz w:val="24"/>
          <w:szCs w:val="24"/>
        </w:rPr>
        <w:t xml:space="preserve"> </w:t>
      </w:r>
      <w:r w:rsidR="00064AD8" w:rsidRPr="00C42604">
        <w:rPr>
          <w:rFonts w:ascii="Times New Roman" w:hAnsi="Times New Roman" w:cs="Times New Roman"/>
          <w:sz w:val="24"/>
          <w:szCs w:val="24"/>
        </w:rPr>
        <w:t xml:space="preserve">reduces </w:t>
      </w:r>
      <w:r w:rsidR="007D42DE" w:rsidRPr="00C42604">
        <w:rPr>
          <w:rFonts w:ascii="Times New Roman" w:hAnsi="Times New Roman" w:cs="Times New Roman"/>
          <w:sz w:val="24"/>
          <w:szCs w:val="24"/>
        </w:rPr>
        <w:t>potential</w:t>
      </w:r>
      <w:r w:rsidR="00EE01C6" w:rsidRPr="00C42604">
        <w:rPr>
          <w:rFonts w:ascii="Times New Roman" w:hAnsi="Times New Roman" w:cs="Times New Roman"/>
          <w:sz w:val="24"/>
          <w:szCs w:val="24"/>
        </w:rPr>
        <w:t xml:space="preserve"> </w:t>
      </w:r>
      <w:r w:rsidR="007A0934" w:rsidRPr="00C42604">
        <w:rPr>
          <w:rFonts w:ascii="Times New Roman" w:hAnsi="Times New Roman" w:cs="Times New Roman"/>
          <w:sz w:val="24"/>
          <w:szCs w:val="24"/>
        </w:rPr>
        <w:t>tim</w:t>
      </w:r>
      <w:r w:rsidR="0095424E" w:rsidRPr="00C42604">
        <w:rPr>
          <w:rFonts w:ascii="Times New Roman" w:hAnsi="Times New Roman" w:cs="Times New Roman"/>
          <w:sz w:val="24"/>
          <w:szCs w:val="24"/>
        </w:rPr>
        <w:t xml:space="preserve">e requirements </w:t>
      </w:r>
      <w:r w:rsidR="00064AD8" w:rsidRPr="00C42604">
        <w:rPr>
          <w:rFonts w:ascii="Times New Roman" w:hAnsi="Times New Roman" w:cs="Times New Roman"/>
          <w:sz w:val="24"/>
          <w:szCs w:val="24"/>
        </w:rPr>
        <w:t xml:space="preserve">of data processing </w:t>
      </w:r>
      <w:r w:rsidR="00BC6E38" w:rsidRPr="00C42604">
        <w:rPr>
          <w:rFonts w:ascii="Times New Roman" w:hAnsi="Times New Roman" w:cs="Times New Roman"/>
          <w:sz w:val="24"/>
          <w:szCs w:val="24"/>
        </w:rPr>
        <w:t xml:space="preserve">for </w:t>
      </w:r>
      <w:r w:rsidR="007D42DE" w:rsidRPr="00C42604">
        <w:rPr>
          <w:rFonts w:ascii="Times New Roman" w:hAnsi="Times New Roman" w:cs="Times New Roman"/>
          <w:sz w:val="24"/>
          <w:szCs w:val="24"/>
        </w:rPr>
        <w:t>GPS data</w:t>
      </w:r>
      <w:r w:rsidR="002577AC" w:rsidRPr="00C42604">
        <w:rPr>
          <w:rFonts w:ascii="Times New Roman" w:hAnsi="Times New Roman" w:cs="Times New Roman"/>
          <w:sz w:val="24"/>
          <w:szCs w:val="24"/>
        </w:rPr>
        <w:t xml:space="preserve"> </w:t>
      </w:r>
      <w:r w:rsidR="006F78C7" w:rsidRPr="00C42604">
        <w:rPr>
          <w:rFonts w:ascii="Times New Roman" w:hAnsi="Times New Roman" w:cs="Times New Roman"/>
          <w:sz w:val="24"/>
          <w:szCs w:val="24"/>
        </w:rPr>
        <w:t>within</w:t>
      </w:r>
      <w:r w:rsidR="002577AC" w:rsidRPr="00C42604">
        <w:rPr>
          <w:rFonts w:ascii="Times New Roman" w:hAnsi="Times New Roman" w:cs="Times New Roman"/>
          <w:sz w:val="24"/>
          <w:szCs w:val="24"/>
        </w:rPr>
        <w:t xml:space="preserve"> this population. </w:t>
      </w:r>
    </w:p>
    <w:p w14:paraId="0A5DA398" w14:textId="43A3B971" w:rsidR="00F62561" w:rsidRPr="00C42604" w:rsidRDefault="00F62561" w:rsidP="00C42604">
      <w:pPr>
        <w:pStyle w:val="NoSpacing"/>
        <w:rPr>
          <w:rFonts w:ascii="Times New Roman" w:hAnsi="Times New Roman" w:cs="Times New Roman"/>
          <w:sz w:val="24"/>
          <w:szCs w:val="24"/>
        </w:rPr>
      </w:pPr>
    </w:p>
    <w:p w14:paraId="617BD4E3" w14:textId="35354186" w:rsidR="00773AAA" w:rsidRPr="00C42604" w:rsidRDefault="000F5F8C" w:rsidP="00C42604">
      <w:pPr>
        <w:pStyle w:val="NoSpacing"/>
        <w:rPr>
          <w:rFonts w:ascii="Times New Roman" w:hAnsi="Times New Roman" w:cs="Times New Roman"/>
          <w:sz w:val="24"/>
          <w:szCs w:val="24"/>
        </w:rPr>
      </w:pPr>
      <w:r>
        <w:rPr>
          <w:rFonts w:ascii="Times New Roman" w:hAnsi="Times New Roman" w:cs="Times New Roman"/>
          <w:sz w:val="24"/>
          <w:szCs w:val="24"/>
        </w:rPr>
        <w:t>Exploring</w:t>
      </w:r>
      <w:r w:rsidR="00773AAA" w:rsidRPr="00C42604">
        <w:rPr>
          <w:rFonts w:ascii="Times New Roman" w:hAnsi="Times New Roman" w:cs="Times New Roman"/>
          <w:sz w:val="24"/>
          <w:szCs w:val="24"/>
        </w:rPr>
        <w:t xml:space="preserve"> the influence of workload profiles on velocity thresholds was a</w:t>
      </w:r>
      <w:r w:rsidR="00E36180">
        <w:rPr>
          <w:rFonts w:ascii="Times New Roman" w:hAnsi="Times New Roman" w:cs="Times New Roman"/>
          <w:sz w:val="24"/>
          <w:szCs w:val="24"/>
        </w:rPr>
        <w:t>nother</w:t>
      </w:r>
      <w:r w:rsidR="00773AAA" w:rsidRPr="00C42604">
        <w:rPr>
          <w:rFonts w:ascii="Times New Roman" w:hAnsi="Times New Roman" w:cs="Times New Roman"/>
          <w:sz w:val="24"/>
          <w:szCs w:val="24"/>
        </w:rPr>
        <w:t xml:space="preserve"> novel aspect of th</w:t>
      </w:r>
      <w:r>
        <w:rPr>
          <w:rFonts w:ascii="Times New Roman" w:hAnsi="Times New Roman" w:cs="Times New Roman"/>
          <w:sz w:val="24"/>
          <w:szCs w:val="24"/>
        </w:rPr>
        <w:t>is</w:t>
      </w:r>
      <w:r w:rsidR="00773AAA" w:rsidRPr="00C42604">
        <w:rPr>
          <w:rFonts w:ascii="Times New Roman" w:hAnsi="Times New Roman" w:cs="Times New Roman"/>
          <w:sz w:val="24"/>
          <w:szCs w:val="24"/>
        </w:rPr>
        <w:t xml:space="preserve"> study. Firstly, playing ha</w:t>
      </w:r>
      <w:r w:rsidR="007D5265">
        <w:rPr>
          <w:rFonts w:ascii="Times New Roman" w:hAnsi="Times New Roman" w:cs="Times New Roman"/>
          <w:sz w:val="24"/>
          <w:szCs w:val="24"/>
        </w:rPr>
        <w:t>lf had no substantial effect on</w:t>
      </w:r>
      <w:r w:rsidR="00773AAA" w:rsidRPr="00C42604">
        <w:rPr>
          <w:rFonts w:ascii="Times New Roman" w:hAnsi="Times New Roman" w:cs="Times New Roman"/>
          <w:sz w:val="24"/>
          <w:szCs w:val="24"/>
        </w:rPr>
        <w:t xml:space="preserve"> thresholds, as first half observations resulted in trivially higher thresholds. This supports previous research which identified insignificant reductions in higher-speed distances between the first and second half of elite youth female soccer.</w:t>
      </w:r>
      <w:r w:rsidR="001B0A8F" w:rsidRPr="00C42604">
        <w:rPr>
          <w:rFonts w:ascii="Times New Roman" w:hAnsi="Times New Roman" w:cs="Times New Roman"/>
          <w:sz w:val="24"/>
          <w:szCs w:val="24"/>
          <w:vertAlign w:val="superscript"/>
        </w:rPr>
        <w:t>15</w:t>
      </w:r>
      <w:r w:rsidR="00773AAA" w:rsidRPr="00C42604">
        <w:rPr>
          <w:rFonts w:ascii="Times New Roman" w:hAnsi="Times New Roman" w:cs="Times New Roman"/>
          <w:sz w:val="24"/>
          <w:szCs w:val="24"/>
        </w:rPr>
        <w:t xml:space="preserve"> Whilst, age-group had a non-significant small </w:t>
      </w:r>
      <w:r w:rsidR="002957C7">
        <w:rPr>
          <w:rFonts w:ascii="Times New Roman" w:hAnsi="Times New Roman" w:cs="Times New Roman"/>
          <w:sz w:val="24"/>
          <w:szCs w:val="24"/>
        </w:rPr>
        <w:t>effect on</w:t>
      </w:r>
      <w:r w:rsidR="00773AAA" w:rsidRPr="00C42604">
        <w:rPr>
          <w:rFonts w:ascii="Times New Roman" w:hAnsi="Times New Roman" w:cs="Times New Roman"/>
          <w:sz w:val="24"/>
          <w:szCs w:val="24"/>
        </w:rPr>
        <w:t xml:space="preserve"> thresholds, this resulted in higher thresholds for U16s than U14s. This finding is reflective of the increasing physical demands observed across age-groups in </w:t>
      </w:r>
      <w:r w:rsidR="001B0A8F" w:rsidRPr="00C42604">
        <w:rPr>
          <w:rFonts w:ascii="Times New Roman" w:hAnsi="Times New Roman" w:cs="Times New Roman"/>
          <w:sz w:val="24"/>
          <w:szCs w:val="24"/>
        </w:rPr>
        <w:t>elite female soccer match-play</w:t>
      </w:r>
      <w:r w:rsidR="00773AAA" w:rsidRPr="00C42604">
        <w:rPr>
          <w:rFonts w:ascii="Times New Roman" w:hAnsi="Times New Roman" w:cs="Times New Roman"/>
          <w:sz w:val="24"/>
          <w:szCs w:val="24"/>
        </w:rPr>
        <w:t>.</w:t>
      </w:r>
      <w:r w:rsidR="00C55B91" w:rsidRPr="00C42604">
        <w:rPr>
          <w:rFonts w:ascii="Times New Roman" w:hAnsi="Times New Roman" w:cs="Times New Roman"/>
          <w:sz w:val="24"/>
          <w:szCs w:val="24"/>
          <w:vertAlign w:val="superscript"/>
        </w:rPr>
        <w:t>13</w:t>
      </w:r>
      <w:r w:rsidR="001B0A8F" w:rsidRPr="00C42604">
        <w:rPr>
          <w:rFonts w:ascii="Times New Roman" w:hAnsi="Times New Roman" w:cs="Times New Roman"/>
          <w:sz w:val="24"/>
          <w:szCs w:val="24"/>
          <w:vertAlign w:val="superscript"/>
        </w:rPr>
        <w:t>,14,15</w:t>
      </w:r>
      <w:r w:rsidR="00773AAA" w:rsidRPr="00C42604">
        <w:rPr>
          <w:rFonts w:ascii="Times New Roman" w:hAnsi="Times New Roman" w:cs="Times New Roman"/>
          <w:sz w:val="24"/>
          <w:szCs w:val="24"/>
        </w:rPr>
        <w:t xml:space="preserve"> However, similar distances were covered in all velocity zones when youth and age-group thresholds were adopted. Finally, the effect of playing position was position-dependent</w:t>
      </w:r>
      <w:r>
        <w:rPr>
          <w:rFonts w:ascii="Times New Roman" w:hAnsi="Times New Roman" w:cs="Times New Roman"/>
          <w:sz w:val="24"/>
          <w:szCs w:val="24"/>
        </w:rPr>
        <w:t>,</w:t>
      </w:r>
      <w:r w:rsidR="00773AAA" w:rsidRPr="00C42604">
        <w:rPr>
          <w:rFonts w:ascii="Times New Roman" w:hAnsi="Times New Roman" w:cs="Times New Roman"/>
          <w:sz w:val="24"/>
          <w:szCs w:val="24"/>
        </w:rPr>
        <w:t xml:space="preserve"> which supports previous findings that playing position influences the workload of el</w:t>
      </w:r>
      <w:r w:rsidR="001B0A8F" w:rsidRPr="00C42604">
        <w:rPr>
          <w:rFonts w:ascii="Times New Roman" w:hAnsi="Times New Roman" w:cs="Times New Roman"/>
          <w:sz w:val="24"/>
          <w:szCs w:val="24"/>
        </w:rPr>
        <w:t>ite youth female soccer players,</w:t>
      </w:r>
      <w:r w:rsidR="00C55B91" w:rsidRPr="00C42604">
        <w:rPr>
          <w:rFonts w:ascii="Times New Roman" w:hAnsi="Times New Roman" w:cs="Times New Roman"/>
          <w:sz w:val="24"/>
          <w:szCs w:val="24"/>
          <w:vertAlign w:val="superscript"/>
        </w:rPr>
        <w:t>13</w:t>
      </w:r>
      <w:r w:rsidR="001B0A8F" w:rsidRPr="00C42604">
        <w:rPr>
          <w:rFonts w:ascii="Times New Roman" w:hAnsi="Times New Roman" w:cs="Times New Roman"/>
          <w:sz w:val="24"/>
          <w:szCs w:val="24"/>
          <w:vertAlign w:val="superscript"/>
        </w:rPr>
        <w:t>,14,15</w:t>
      </w:r>
      <w:r w:rsidR="002957C7">
        <w:rPr>
          <w:rFonts w:ascii="Times New Roman" w:hAnsi="Times New Roman" w:cs="Times New Roman"/>
          <w:sz w:val="24"/>
          <w:szCs w:val="24"/>
        </w:rPr>
        <w:t xml:space="preserve"> CM</w:t>
      </w:r>
      <w:r w:rsidR="00773AAA" w:rsidRPr="00C42604">
        <w:rPr>
          <w:rFonts w:ascii="Times New Roman" w:hAnsi="Times New Roman" w:cs="Times New Roman"/>
          <w:sz w:val="24"/>
          <w:szCs w:val="24"/>
        </w:rPr>
        <w:t xml:space="preserve"> thresholds were notably lower than all other positions, which is re</w:t>
      </w:r>
      <w:r w:rsidR="00C55B91" w:rsidRPr="00C42604">
        <w:rPr>
          <w:rFonts w:ascii="Times New Roman" w:hAnsi="Times New Roman" w:cs="Times New Roman"/>
          <w:sz w:val="24"/>
          <w:szCs w:val="24"/>
        </w:rPr>
        <w:t>flective of the workload of CMs</w:t>
      </w:r>
      <w:r>
        <w:rPr>
          <w:rFonts w:ascii="Times New Roman" w:hAnsi="Times New Roman" w:cs="Times New Roman"/>
          <w:sz w:val="24"/>
          <w:szCs w:val="24"/>
        </w:rPr>
        <w:t>.</w:t>
      </w:r>
      <w:r w:rsidR="00C55B91" w:rsidRPr="00C42604">
        <w:rPr>
          <w:rFonts w:ascii="Times New Roman" w:hAnsi="Times New Roman" w:cs="Times New Roman"/>
          <w:sz w:val="24"/>
          <w:szCs w:val="24"/>
          <w:vertAlign w:val="superscript"/>
        </w:rPr>
        <w:t>13</w:t>
      </w:r>
    </w:p>
    <w:p w14:paraId="66A2FFF9" w14:textId="77777777" w:rsidR="00773AAA" w:rsidRPr="00C42604" w:rsidRDefault="00773AAA" w:rsidP="00C42604">
      <w:pPr>
        <w:pStyle w:val="NoSpacing"/>
        <w:rPr>
          <w:rFonts w:ascii="Times New Roman" w:hAnsi="Times New Roman" w:cs="Times New Roman"/>
          <w:sz w:val="24"/>
          <w:szCs w:val="24"/>
        </w:rPr>
      </w:pPr>
    </w:p>
    <w:p w14:paraId="787C1C6C" w14:textId="4E220368" w:rsidR="00E30FAD" w:rsidRPr="00C42604" w:rsidRDefault="00394A67"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Importantly, these </w:t>
      </w:r>
      <w:r w:rsidR="00773AAA" w:rsidRPr="00C42604">
        <w:rPr>
          <w:rFonts w:ascii="Times New Roman" w:hAnsi="Times New Roman" w:cs="Times New Roman"/>
          <w:sz w:val="24"/>
          <w:szCs w:val="24"/>
        </w:rPr>
        <w:t>findings confirm that workload profiles of the sampl</w:t>
      </w:r>
      <w:r w:rsidR="00F54B21" w:rsidRPr="00C42604">
        <w:rPr>
          <w:rFonts w:ascii="Times New Roman" w:hAnsi="Times New Roman" w:cs="Times New Roman"/>
          <w:sz w:val="24"/>
          <w:szCs w:val="24"/>
        </w:rPr>
        <w:t>e influence velocity thresholds</w:t>
      </w:r>
      <w:r w:rsidR="00773AAA" w:rsidRPr="00C42604">
        <w:rPr>
          <w:rFonts w:ascii="Times New Roman" w:hAnsi="Times New Roman" w:cs="Times New Roman"/>
          <w:sz w:val="24"/>
          <w:szCs w:val="24"/>
        </w:rPr>
        <w:t>.</w:t>
      </w:r>
      <w:r w:rsidR="00F54B21" w:rsidRPr="00C42604">
        <w:rPr>
          <w:rFonts w:ascii="Times New Roman" w:hAnsi="Times New Roman" w:cs="Times New Roman"/>
          <w:sz w:val="24"/>
          <w:szCs w:val="24"/>
          <w:vertAlign w:val="superscript"/>
        </w:rPr>
        <w:t>23</w:t>
      </w:r>
      <w:r w:rsidR="00773AAA" w:rsidRPr="00C42604">
        <w:rPr>
          <w:rFonts w:ascii="Times New Roman" w:hAnsi="Times New Roman" w:cs="Times New Roman"/>
          <w:sz w:val="24"/>
          <w:szCs w:val="24"/>
        </w:rPr>
        <w:t xml:space="preserve"> Future research should carefully consider the sample used to determine velocity thresholds for their respective sport and/or population (e.g. a sample which involves predominantly CMs would result in lower thresholds). Furthermore, practitioners attempting to utilise this approach to derive individualised player velocity </w:t>
      </w:r>
      <w:r w:rsidR="002957C7">
        <w:rPr>
          <w:rFonts w:ascii="Times New Roman" w:hAnsi="Times New Roman" w:cs="Times New Roman"/>
          <w:sz w:val="24"/>
          <w:szCs w:val="24"/>
        </w:rPr>
        <w:t xml:space="preserve">thresholds </w:t>
      </w:r>
      <w:r w:rsidR="00773AAA" w:rsidRPr="00C42604">
        <w:rPr>
          <w:rFonts w:ascii="Times New Roman" w:hAnsi="Times New Roman" w:cs="Times New Roman"/>
          <w:sz w:val="24"/>
          <w:szCs w:val="24"/>
        </w:rPr>
        <w:t>should consider playing position within match observations. Additionally, future research should ensure adequate information regarding the sample is provided to allow researchers and practitioners to make informed decisions regarding implementing the proposed velocity thres</w:t>
      </w:r>
      <w:r w:rsidR="00F54B21" w:rsidRPr="00C42604">
        <w:rPr>
          <w:rFonts w:ascii="Times New Roman" w:hAnsi="Times New Roman" w:cs="Times New Roman"/>
          <w:sz w:val="24"/>
          <w:szCs w:val="24"/>
        </w:rPr>
        <w:t>holds. For example, Park et al.</w:t>
      </w:r>
      <w:r w:rsidR="00F54B21" w:rsidRPr="00C42604">
        <w:rPr>
          <w:rFonts w:ascii="Times New Roman" w:hAnsi="Times New Roman" w:cs="Times New Roman"/>
          <w:sz w:val="24"/>
          <w:szCs w:val="24"/>
          <w:vertAlign w:val="superscript"/>
        </w:rPr>
        <w:t>23</w:t>
      </w:r>
      <w:r w:rsidR="00F54B21" w:rsidRPr="00C42604">
        <w:rPr>
          <w:rFonts w:ascii="Times New Roman" w:hAnsi="Times New Roman" w:cs="Times New Roman"/>
          <w:sz w:val="24"/>
          <w:szCs w:val="24"/>
        </w:rPr>
        <w:t xml:space="preserve"> </w:t>
      </w:r>
      <w:r w:rsidR="00773AAA" w:rsidRPr="00C42604">
        <w:rPr>
          <w:rFonts w:ascii="Times New Roman" w:hAnsi="Times New Roman" w:cs="Times New Roman"/>
          <w:sz w:val="24"/>
          <w:szCs w:val="24"/>
        </w:rPr>
        <w:t>established velocity thresholds via a Spectral Clustering approach yet provided limited sample characteristics, including no positional information, which we found to influence velocity thresholds.</w:t>
      </w:r>
    </w:p>
    <w:p w14:paraId="59580C3C" w14:textId="77777777" w:rsidR="00A41C12" w:rsidRPr="00C42604" w:rsidRDefault="00A41C12" w:rsidP="00C42604">
      <w:pPr>
        <w:pStyle w:val="NoSpacing"/>
        <w:rPr>
          <w:rFonts w:ascii="Times New Roman" w:hAnsi="Times New Roman" w:cs="Times New Roman"/>
          <w:sz w:val="24"/>
          <w:szCs w:val="24"/>
        </w:rPr>
      </w:pPr>
    </w:p>
    <w:p w14:paraId="7DAF1D38" w14:textId="49027E04" w:rsidR="009D5193" w:rsidRPr="00C42604" w:rsidRDefault="004168C0"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The current study contributes to the ongoing narrative surrounding appropriate velocity thr</w:t>
      </w:r>
      <w:r w:rsidR="008B0033" w:rsidRPr="00C42604">
        <w:rPr>
          <w:rFonts w:ascii="Times New Roman" w:hAnsi="Times New Roman" w:cs="Times New Roman"/>
          <w:sz w:val="24"/>
          <w:szCs w:val="24"/>
        </w:rPr>
        <w:t>esholds within female soccer</w:t>
      </w:r>
      <w:r w:rsidR="00086433" w:rsidRPr="00C42604">
        <w:rPr>
          <w:rFonts w:ascii="Times New Roman" w:hAnsi="Times New Roman" w:cs="Times New Roman"/>
          <w:sz w:val="24"/>
          <w:szCs w:val="24"/>
        </w:rPr>
        <w:t xml:space="preserve"> populations</w:t>
      </w:r>
      <w:r w:rsidR="008B0033" w:rsidRPr="00C42604">
        <w:rPr>
          <w:rFonts w:ascii="Times New Roman" w:hAnsi="Times New Roman" w:cs="Times New Roman"/>
          <w:sz w:val="24"/>
          <w:szCs w:val="24"/>
        </w:rPr>
        <w:t xml:space="preserve">, providing </w:t>
      </w:r>
      <w:r w:rsidR="00331C49" w:rsidRPr="00C42604">
        <w:rPr>
          <w:rFonts w:ascii="Times New Roman" w:hAnsi="Times New Roman" w:cs="Times New Roman"/>
          <w:sz w:val="24"/>
          <w:szCs w:val="24"/>
        </w:rPr>
        <w:t xml:space="preserve">age-appropriate </w:t>
      </w:r>
      <w:r w:rsidR="00DE6EFC" w:rsidRPr="00C42604">
        <w:rPr>
          <w:rFonts w:ascii="Times New Roman" w:hAnsi="Times New Roman" w:cs="Times New Roman"/>
          <w:sz w:val="24"/>
          <w:szCs w:val="24"/>
        </w:rPr>
        <w:t>thresholds</w:t>
      </w:r>
      <w:r w:rsidR="00331C49" w:rsidRPr="00C42604">
        <w:rPr>
          <w:rFonts w:ascii="Times New Roman" w:hAnsi="Times New Roman" w:cs="Times New Roman"/>
          <w:sz w:val="24"/>
          <w:szCs w:val="24"/>
        </w:rPr>
        <w:t xml:space="preserve"> for youth players</w:t>
      </w:r>
      <w:r w:rsidR="00DE6EFC" w:rsidRPr="00C42604">
        <w:rPr>
          <w:rFonts w:ascii="Times New Roman" w:hAnsi="Times New Roman" w:cs="Times New Roman"/>
          <w:sz w:val="24"/>
          <w:szCs w:val="24"/>
        </w:rPr>
        <w:t xml:space="preserve">. </w:t>
      </w:r>
      <w:r w:rsidR="00714691" w:rsidRPr="00C42604">
        <w:rPr>
          <w:rFonts w:ascii="Times New Roman" w:hAnsi="Times New Roman" w:cs="Times New Roman"/>
          <w:sz w:val="24"/>
          <w:szCs w:val="24"/>
        </w:rPr>
        <w:t xml:space="preserve">The </w:t>
      </w:r>
      <w:r w:rsidR="007D4DE5" w:rsidRPr="00C42604">
        <w:rPr>
          <w:rFonts w:ascii="Times New Roman" w:hAnsi="Times New Roman" w:cs="Times New Roman"/>
          <w:sz w:val="24"/>
          <w:szCs w:val="24"/>
        </w:rPr>
        <w:t xml:space="preserve">current </w:t>
      </w:r>
      <w:r w:rsidR="00714691" w:rsidRPr="00C42604">
        <w:rPr>
          <w:rFonts w:ascii="Times New Roman" w:hAnsi="Times New Roman" w:cs="Times New Roman"/>
          <w:sz w:val="24"/>
          <w:szCs w:val="24"/>
        </w:rPr>
        <w:t xml:space="preserve">study </w:t>
      </w:r>
      <w:r w:rsidR="00AE0011" w:rsidRPr="00C42604">
        <w:rPr>
          <w:rFonts w:ascii="Times New Roman" w:hAnsi="Times New Roman" w:cs="Times New Roman"/>
          <w:sz w:val="24"/>
          <w:szCs w:val="24"/>
        </w:rPr>
        <w:t>attempted to address</w:t>
      </w:r>
      <w:r w:rsidR="00954BB8" w:rsidRPr="00C42604">
        <w:rPr>
          <w:rFonts w:ascii="Times New Roman" w:hAnsi="Times New Roman" w:cs="Times New Roman"/>
          <w:sz w:val="24"/>
          <w:szCs w:val="24"/>
        </w:rPr>
        <w:t xml:space="preserve"> some of the </w:t>
      </w:r>
      <w:r w:rsidR="00086433" w:rsidRPr="00C42604">
        <w:rPr>
          <w:rFonts w:ascii="Times New Roman" w:hAnsi="Times New Roman" w:cs="Times New Roman"/>
          <w:sz w:val="24"/>
          <w:szCs w:val="24"/>
        </w:rPr>
        <w:t xml:space="preserve">key </w:t>
      </w:r>
      <w:r w:rsidR="00954BB8" w:rsidRPr="00C42604">
        <w:rPr>
          <w:rFonts w:ascii="Times New Roman" w:hAnsi="Times New Roman" w:cs="Times New Roman"/>
          <w:sz w:val="24"/>
          <w:szCs w:val="24"/>
        </w:rPr>
        <w:t>limitatio</w:t>
      </w:r>
      <w:r w:rsidR="007D4DE5" w:rsidRPr="00C42604">
        <w:rPr>
          <w:rFonts w:ascii="Times New Roman" w:hAnsi="Times New Roman" w:cs="Times New Roman"/>
          <w:sz w:val="24"/>
          <w:szCs w:val="24"/>
        </w:rPr>
        <w:t xml:space="preserve">ns acknowledged </w:t>
      </w:r>
      <w:r w:rsidR="00887B08" w:rsidRPr="00C42604">
        <w:rPr>
          <w:rFonts w:ascii="Times New Roman" w:hAnsi="Times New Roman" w:cs="Times New Roman"/>
          <w:sz w:val="24"/>
          <w:szCs w:val="24"/>
        </w:rPr>
        <w:t xml:space="preserve">by </w:t>
      </w:r>
      <w:r w:rsidR="00887B08" w:rsidRPr="00C42604">
        <w:rPr>
          <w:rFonts w:ascii="Times New Roman" w:hAnsi="Times New Roman" w:cs="Times New Roman"/>
          <w:sz w:val="24"/>
          <w:szCs w:val="24"/>
        </w:rPr>
        <w:lastRenderedPageBreak/>
        <w:t>Park et al.</w:t>
      </w:r>
      <w:r w:rsidR="00F54B21" w:rsidRPr="00C42604">
        <w:rPr>
          <w:rFonts w:ascii="Times New Roman" w:hAnsi="Times New Roman" w:cs="Times New Roman"/>
          <w:sz w:val="24"/>
          <w:szCs w:val="24"/>
          <w:vertAlign w:val="superscript"/>
        </w:rPr>
        <w:t>23</w:t>
      </w:r>
      <w:r w:rsidR="00887B08" w:rsidRPr="00C42604">
        <w:rPr>
          <w:rFonts w:ascii="Times New Roman" w:hAnsi="Times New Roman" w:cs="Times New Roman"/>
          <w:sz w:val="24"/>
          <w:szCs w:val="24"/>
        </w:rPr>
        <w:t xml:space="preserve"> when establishing </w:t>
      </w:r>
      <w:r w:rsidR="00987A1D">
        <w:rPr>
          <w:rFonts w:ascii="Times New Roman" w:hAnsi="Times New Roman" w:cs="Times New Roman"/>
          <w:sz w:val="24"/>
          <w:szCs w:val="24"/>
        </w:rPr>
        <w:t>the senior velocity thresholds via</w:t>
      </w:r>
      <w:r w:rsidR="00887B08" w:rsidRPr="00C42604">
        <w:rPr>
          <w:rFonts w:ascii="Times New Roman" w:hAnsi="Times New Roman" w:cs="Times New Roman"/>
          <w:sz w:val="24"/>
          <w:szCs w:val="24"/>
        </w:rPr>
        <w:t xml:space="preserve"> Spectral Clustering</w:t>
      </w:r>
      <w:r w:rsidR="00954BB8" w:rsidRPr="00C42604">
        <w:rPr>
          <w:rFonts w:ascii="Times New Roman" w:hAnsi="Times New Roman" w:cs="Times New Roman"/>
          <w:sz w:val="24"/>
          <w:szCs w:val="24"/>
        </w:rPr>
        <w:t xml:space="preserve">, including; data from competitive match-play </w:t>
      </w:r>
      <w:r w:rsidR="004B3FB7" w:rsidRPr="00C42604">
        <w:rPr>
          <w:rFonts w:ascii="Times New Roman" w:hAnsi="Times New Roman" w:cs="Times New Roman"/>
          <w:sz w:val="24"/>
          <w:szCs w:val="24"/>
        </w:rPr>
        <w:t>and</w:t>
      </w:r>
      <w:r w:rsidR="00954BB8" w:rsidRPr="00C42604">
        <w:rPr>
          <w:rFonts w:ascii="Times New Roman" w:hAnsi="Times New Roman" w:cs="Times New Roman"/>
          <w:sz w:val="24"/>
          <w:szCs w:val="24"/>
        </w:rPr>
        <w:t xml:space="preserve"> </w:t>
      </w:r>
      <w:r w:rsidR="000F5F8C">
        <w:rPr>
          <w:rFonts w:ascii="Times New Roman" w:hAnsi="Times New Roman" w:cs="Times New Roman"/>
          <w:sz w:val="24"/>
          <w:szCs w:val="24"/>
        </w:rPr>
        <w:t>the</w:t>
      </w:r>
      <w:r w:rsidR="00E36180">
        <w:rPr>
          <w:rFonts w:ascii="Times New Roman" w:hAnsi="Times New Roman" w:cs="Times New Roman"/>
          <w:sz w:val="24"/>
          <w:szCs w:val="24"/>
        </w:rPr>
        <w:t xml:space="preserve"> involvement</w:t>
      </w:r>
      <w:r w:rsidR="000F5F8C">
        <w:rPr>
          <w:rFonts w:ascii="Times New Roman" w:hAnsi="Times New Roman" w:cs="Times New Roman"/>
          <w:sz w:val="24"/>
          <w:szCs w:val="24"/>
        </w:rPr>
        <w:t xml:space="preserve"> of </w:t>
      </w:r>
      <w:r w:rsidR="00954BB8" w:rsidRPr="00C42604">
        <w:rPr>
          <w:rFonts w:ascii="Times New Roman" w:hAnsi="Times New Roman" w:cs="Times New Roman"/>
          <w:sz w:val="24"/>
          <w:szCs w:val="24"/>
        </w:rPr>
        <w:t>multiple RTCs</w:t>
      </w:r>
      <w:r w:rsidR="009528E5" w:rsidRPr="00C42604">
        <w:rPr>
          <w:rFonts w:ascii="Times New Roman" w:hAnsi="Times New Roman" w:cs="Times New Roman"/>
          <w:sz w:val="24"/>
          <w:szCs w:val="24"/>
        </w:rPr>
        <w:t xml:space="preserve">. </w:t>
      </w:r>
      <w:r w:rsidR="00DE6EFC" w:rsidRPr="00C42604">
        <w:rPr>
          <w:rFonts w:ascii="Times New Roman" w:hAnsi="Times New Roman" w:cs="Times New Roman"/>
          <w:sz w:val="24"/>
          <w:szCs w:val="24"/>
        </w:rPr>
        <w:t>However,</w:t>
      </w:r>
      <w:r w:rsidR="00B47DA0" w:rsidRPr="00C42604">
        <w:rPr>
          <w:rFonts w:ascii="Times New Roman" w:hAnsi="Times New Roman" w:cs="Times New Roman"/>
          <w:sz w:val="24"/>
          <w:szCs w:val="24"/>
        </w:rPr>
        <w:t xml:space="preserve"> </w:t>
      </w:r>
      <w:r w:rsidR="004B3FB7" w:rsidRPr="00C42604">
        <w:rPr>
          <w:rFonts w:ascii="Times New Roman" w:hAnsi="Times New Roman" w:cs="Times New Roman"/>
          <w:sz w:val="24"/>
          <w:szCs w:val="24"/>
        </w:rPr>
        <w:t>limitations</w:t>
      </w:r>
      <w:r w:rsidR="00E76E2C" w:rsidRPr="00C42604">
        <w:rPr>
          <w:rFonts w:ascii="Times New Roman" w:hAnsi="Times New Roman" w:cs="Times New Roman"/>
          <w:sz w:val="24"/>
          <w:szCs w:val="24"/>
        </w:rPr>
        <w:t xml:space="preserve"> of the current study</w:t>
      </w:r>
      <w:r w:rsidR="00DE6EFC" w:rsidRPr="00C42604">
        <w:rPr>
          <w:rFonts w:ascii="Times New Roman" w:hAnsi="Times New Roman" w:cs="Times New Roman"/>
          <w:sz w:val="24"/>
          <w:szCs w:val="24"/>
        </w:rPr>
        <w:t xml:space="preserve"> should be acknowledged.</w:t>
      </w:r>
      <w:r w:rsidR="00B47DA0" w:rsidRPr="00C42604">
        <w:rPr>
          <w:rFonts w:ascii="Times New Roman" w:hAnsi="Times New Roman" w:cs="Times New Roman"/>
          <w:sz w:val="24"/>
          <w:szCs w:val="24"/>
        </w:rPr>
        <w:t xml:space="preserve"> </w:t>
      </w:r>
      <w:r w:rsidR="006F78C7" w:rsidRPr="00C42604">
        <w:rPr>
          <w:rFonts w:ascii="Times New Roman" w:hAnsi="Times New Roman" w:cs="Times New Roman"/>
          <w:sz w:val="24"/>
          <w:szCs w:val="24"/>
        </w:rPr>
        <w:t>Firstly, we</w:t>
      </w:r>
      <w:r w:rsidR="0036570C" w:rsidRPr="00C42604">
        <w:rPr>
          <w:rFonts w:ascii="Times New Roman" w:hAnsi="Times New Roman" w:cs="Times New Roman"/>
          <w:sz w:val="24"/>
          <w:szCs w:val="24"/>
        </w:rPr>
        <w:t xml:space="preserve"> </w:t>
      </w:r>
      <w:r w:rsidR="006F78C7" w:rsidRPr="00C42604">
        <w:rPr>
          <w:rFonts w:ascii="Times New Roman" w:hAnsi="Times New Roman" w:cs="Times New Roman"/>
          <w:sz w:val="24"/>
          <w:szCs w:val="24"/>
        </w:rPr>
        <w:t xml:space="preserve">only </w:t>
      </w:r>
      <w:r w:rsidR="008E6A99" w:rsidRPr="00C42604">
        <w:rPr>
          <w:rFonts w:ascii="Times New Roman" w:hAnsi="Times New Roman" w:cs="Times New Roman"/>
          <w:sz w:val="24"/>
          <w:szCs w:val="24"/>
        </w:rPr>
        <w:t>inclu</w:t>
      </w:r>
      <w:r w:rsidR="006F78C7" w:rsidRPr="00C42604">
        <w:rPr>
          <w:rFonts w:ascii="Times New Roman" w:hAnsi="Times New Roman" w:cs="Times New Roman"/>
          <w:sz w:val="24"/>
          <w:szCs w:val="24"/>
        </w:rPr>
        <w:t xml:space="preserve">ded </w:t>
      </w:r>
      <w:r w:rsidR="008E6A99" w:rsidRPr="00C42604">
        <w:rPr>
          <w:rFonts w:ascii="Times New Roman" w:hAnsi="Times New Roman" w:cs="Times New Roman"/>
          <w:sz w:val="24"/>
          <w:szCs w:val="24"/>
        </w:rPr>
        <w:t>U14 and U16 RTC age-group</w:t>
      </w:r>
      <w:r w:rsidR="0037429D" w:rsidRPr="00C42604">
        <w:rPr>
          <w:rFonts w:ascii="Times New Roman" w:hAnsi="Times New Roman" w:cs="Times New Roman"/>
          <w:sz w:val="24"/>
          <w:szCs w:val="24"/>
        </w:rPr>
        <w:t>s</w:t>
      </w:r>
      <w:r w:rsidR="0036570C" w:rsidRPr="00C42604">
        <w:rPr>
          <w:rFonts w:ascii="Times New Roman" w:hAnsi="Times New Roman" w:cs="Times New Roman"/>
          <w:sz w:val="24"/>
          <w:szCs w:val="24"/>
        </w:rPr>
        <w:t xml:space="preserve">. However, </w:t>
      </w:r>
      <w:r w:rsidR="006F78C7" w:rsidRPr="00C42604">
        <w:rPr>
          <w:rFonts w:ascii="Times New Roman" w:hAnsi="Times New Roman" w:cs="Times New Roman"/>
          <w:sz w:val="24"/>
          <w:szCs w:val="24"/>
        </w:rPr>
        <w:t xml:space="preserve">including match-play data of younger </w:t>
      </w:r>
      <w:r w:rsidR="008378D9" w:rsidRPr="00C42604">
        <w:rPr>
          <w:rFonts w:ascii="Times New Roman" w:hAnsi="Times New Roman" w:cs="Times New Roman"/>
          <w:sz w:val="24"/>
          <w:szCs w:val="24"/>
        </w:rPr>
        <w:t xml:space="preserve">RTC </w:t>
      </w:r>
      <w:r w:rsidR="006F78C7" w:rsidRPr="00C42604">
        <w:rPr>
          <w:rFonts w:ascii="Times New Roman" w:hAnsi="Times New Roman" w:cs="Times New Roman"/>
          <w:sz w:val="24"/>
          <w:szCs w:val="24"/>
        </w:rPr>
        <w:t>age-groups (U10 and U12) would have been inappropriate for computing elite youth fe</w:t>
      </w:r>
      <w:r w:rsidR="00C55B91" w:rsidRPr="00C42604">
        <w:rPr>
          <w:rFonts w:ascii="Times New Roman" w:hAnsi="Times New Roman" w:cs="Times New Roman"/>
          <w:sz w:val="24"/>
          <w:szCs w:val="24"/>
        </w:rPr>
        <w:t>male soccer velocity thresholds</w:t>
      </w:r>
      <w:r w:rsidR="00930F73" w:rsidRPr="00C42604">
        <w:rPr>
          <w:rFonts w:ascii="Times New Roman" w:hAnsi="Times New Roman" w:cs="Times New Roman"/>
          <w:sz w:val="24"/>
          <w:szCs w:val="24"/>
        </w:rPr>
        <w:t>,</w:t>
      </w:r>
      <w:r w:rsidR="00C55B91" w:rsidRPr="00C42604">
        <w:rPr>
          <w:rFonts w:ascii="Times New Roman" w:hAnsi="Times New Roman" w:cs="Times New Roman"/>
          <w:sz w:val="24"/>
          <w:szCs w:val="24"/>
          <w:vertAlign w:val="superscript"/>
        </w:rPr>
        <w:t>13</w:t>
      </w:r>
      <w:r w:rsidR="00930F73" w:rsidRPr="00C42604">
        <w:rPr>
          <w:rFonts w:ascii="Times New Roman" w:hAnsi="Times New Roman" w:cs="Times New Roman"/>
          <w:sz w:val="24"/>
          <w:szCs w:val="24"/>
        </w:rPr>
        <w:t xml:space="preserve"> </w:t>
      </w:r>
      <w:r w:rsidR="008C7749" w:rsidRPr="00C42604">
        <w:rPr>
          <w:rFonts w:ascii="Times New Roman" w:hAnsi="Times New Roman" w:cs="Times New Roman"/>
          <w:sz w:val="24"/>
          <w:szCs w:val="24"/>
        </w:rPr>
        <w:t>as these younger age-groups compete in mixed-gender competitions</w:t>
      </w:r>
      <w:r w:rsidR="0036570C" w:rsidRPr="00C42604">
        <w:rPr>
          <w:rFonts w:ascii="Times New Roman" w:hAnsi="Times New Roman" w:cs="Times New Roman"/>
          <w:sz w:val="24"/>
          <w:szCs w:val="24"/>
        </w:rPr>
        <w:t xml:space="preserve">. Additionally, whilst the study explored the effect of age-group, playing position and match-play half to understand how workload profiles of the sample may influence thresholds, </w:t>
      </w:r>
      <w:r w:rsidR="00B47DA0" w:rsidRPr="00C42604">
        <w:rPr>
          <w:rFonts w:ascii="Times New Roman" w:hAnsi="Times New Roman" w:cs="Times New Roman"/>
          <w:sz w:val="24"/>
          <w:szCs w:val="24"/>
        </w:rPr>
        <w:t>si</w:t>
      </w:r>
      <w:r w:rsidR="00650E4F" w:rsidRPr="00C42604">
        <w:rPr>
          <w:rFonts w:ascii="Times New Roman" w:hAnsi="Times New Roman" w:cs="Times New Roman"/>
          <w:sz w:val="24"/>
          <w:szCs w:val="24"/>
        </w:rPr>
        <w:t xml:space="preserve">tuational factors of </w:t>
      </w:r>
      <w:r w:rsidR="00B47DA0" w:rsidRPr="00C42604">
        <w:rPr>
          <w:rFonts w:ascii="Times New Roman" w:hAnsi="Times New Roman" w:cs="Times New Roman"/>
          <w:sz w:val="24"/>
          <w:szCs w:val="24"/>
        </w:rPr>
        <w:t xml:space="preserve">match-play </w:t>
      </w:r>
      <w:r w:rsidR="00650E4F" w:rsidRPr="00C42604">
        <w:rPr>
          <w:rFonts w:ascii="Times New Roman" w:hAnsi="Times New Roman" w:cs="Times New Roman"/>
          <w:sz w:val="24"/>
          <w:szCs w:val="24"/>
        </w:rPr>
        <w:t xml:space="preserve">data </w:t>
      </w:r>
      <w:r w:rsidR="00B47DA0" w:rsidRPr="00C42604">
        <w:rPr>
          <w:rFonts w:ascii="Times New Roman" w:hAnsi="Times New Roman" w:cs="Times New Roman"/>
          <w:sz w:val="24"/>
          <w:szCs w:val="24"/>
        </w:rPr>
        <w:t xml:space="preserve">were not </w:t>
      </w:r>
      <w:r w:rsidR="0036570C" w:rsidRPr="00C42604">
        <w:rPr>
          <w:rFonts w:ascii="Times New Roman" w:hAnsi="Times New Roman" w:cs="Times New Roman"/>
          <w:sz w:val="24"/>
          <w:szCs w:val="24"/>
        </w:rPr>
        <w:t>explored</w:t>
      </w:r>
      <w:r w:rsidR="008C7749" w:rsidRPr="00C42604">
        <w:rPr>
          <w:rFonts w:ascii="Times New Roman" w:hAnsi="Times New Roman" w:cs="Times New Roman"/>
          <w:sz w:val="24"/>
          <w:szCs w:val="24"/>
        </w:rPr>
        <w:t xml:space="preserve">. </w:t>
      </w:r>
      <w:r w:rsidR="0037429D" w:rsidRPr="00C42604">
        <w:rPr>
          <w:rFonts w:ascii="Times New Roman" w:hAnsi="Times New Roman" w:cs="Times New Roman"/>
          <w:sz w:val="24"/>
          <w:szCs w:val="24"/>
        </w:rPr>
        <w:t>For example, m</w:t>
      </w:r>
      <w:r w:rsidR="008C7749" w:rsidRPr="00C42604">
        <w:rPr>
          <w:rFonts w:ascii="Times New Roman" w:hAnsi="Times New Roman" w:cs="Times New Roman"/>
          <w:sz w:val="24"/>
          <w:szCs w:val="24"/>
        </w:rPr>
        <w:t>atch status</w:t>
      </w:r>
      <w:r w:rsidR="00A01ADD" w:rsidRPr="00C42604">
        <w:rPr>
          <w:rFonts w:ascii="Times New Roman" w:hAnsi="Times New Roman" w:cs="Times New Roman"/>
          <w:sz w:val="24"/>
          <w:szCs w:val="24"/>
        </w:rPr>
        <w:t xml:space="preserve"> or</w:t>
      </w:r>
      <w:r w:rsidR="00FD32C3" w:rsidRPr="00C42604">
        <w:rPr>
          <w:rFonts w:ascii="Times New Roman" w:hAnsi="Times New Roman" w:cs="Times New Roman"/>
          <w:sz w:val="24"/>
          <w:szCs w:val="24"/>
        </w:rPr>
        <w:t xml:space="preserve"> match </w:t>
      </w:r>
      <w:r w:rsidR="00A01ADD" w:rsidRPr="00C42604">
        <w:rPr>
          <w:rFonts w:ascii="Times New Roman" w:hAnsi="Times New Roman" w:cs="Times New Roman"/>
          <w:sz w:val="24"/>
          <w:szCs w:val="24"/>
        </w:rPr>
        <w:t>outcome</w:t>
      </w:r>
      <w:r w:rsidR="008C7749" w:rsidRPr="00C42604">
        <w:rPr>
          <w:rFonts w:ascii="Times New Roman" w:hAnsi="Times New Roman" w:cs="Times New Roman"/>
          <w:sz w:val="24"/>
          <w:szCs w:val="24"/>
        </w:rPr>
        <w:t>,</w:t>
      </w:r>
      <w:r w:rsidR="00A01ADD" w:rsidRPr="00C42604">
        <w:rPr>
          <w:rFonts w:ascii="Times New Roman" w:hAnsi="Times New Roman" w:cs="Times New Roman"/>
          <w:sz w:val="24"/>
          <w:szCs w:val="24"/>
          <w:vertAlign w:val="superscript"/>
        </w:rPr>
        <w:t>29</w:t>
      </w:r>
      <w:r w:rsidR="00A01ADD" w:rsidRPr="00C42604">
        <w:rPr>
          <w:rFonts w:ascii="Times New Roman" w:hAnsi="Times New Roman" w:cs="Times New Roman"/>
          <w:sz w:val="24"/>
          <w:szCs w:val="24"/>
        </w:rPr>
        <w:t xml:space="preserve"> team and opposition formation</w:t>
      </w:r>
      <w:r w:rsidR="0067278B" w:rsidRPr="00C42604">
        <w:rPr>
          <w:rFonts w:ascii="Times New Roman" w:hAnsi="Times New Roman" w:cs="Times New Roman"/>
          <w:sz w:val="24"/>
          <w:szCs w:val="24"/>
        </w:rPr>
        <w:t>,</w:t>
      </w:r>
      <w:r w:rsidR="00A01ADD" w:rsidRPr="00C42604">
        <w:rPr>
          <w:rFonts w:ascii="Times New Roman" w:hAnsi="Times New Roman" w:cs="Times New Roman"/>
          <w:sz w:val="24"/>
          <w:szCs w:val="24"/>
          <w:vertAlign w:val="superscript"/>
        </w:rPr>
        <w:t>30</w:t>
      </w:r>
      <w:r w:rsidR="0067278B" w:rsidRPr="00C42604">
        <w:rPr>
          <w:rFonts w:ascii="Times New Roman" w:hAnsi="Times New Roman" w:cs="Times New Roman"/>
          <w:sz w:val="24"/>
          <w:szCs w:val="24"/>
        </w:rPr>
        <w:t xml:space="preserve"> or environmental factors</w:t>
      </w:r>
      <w:r w:rsidR="00A01ADD" w:rsidRPr="00C42604">
        <w:rPr>
          <w:rFonts w:ascii="Times New Roman" w:hAnsi="Times New Roman" w:cs="Times New Roman"/>
          <w:sz w:val="24"/>
          <w:szCs w:val="24"/>
          <w:vertAlign w:val="superscript"/>
        </w:rPr>
        <w:t>7</w:t>
      </w:r>
      <w:r w:rsidR="00650E4F" w:rsidRPr="00C42604">
        <w:rPr>
          <w:rFonts w:ascii="Times New Roman" w:hAnsi="Times New Roman" w:cs="Times New Roman"/>
          <w:sz w:val="24"/>
          <w:szCs w:val="24"/>
        </w:rPr>
        <w:t xml:space="preserve"> may have influenced the workload profile of the sample</w:t>
      </w:r>
      <w:r w:rsidR="0067278B" w:rsidRPr="00C42604">
        <w:rPr>
          <w:rFonts w:ascii="Times New Roman" w:hAnsi="Times New Roman" w:cs="Times New Roman"/>
          <w:sz w:val="24"/>
          <w:szCs w:val="24"/>
        </w:rPr>
        <w:t>,</w:t>
      </w:r>
      <w:r w:rsidR="00650E4F" w:rsidRPr="00C42604">
        <w:rPr>
          <w:rFonts w:ascii="Times New Roman" w:hAnsi="Times New Roman" w:cs="Times New Roman"/>
          <w:sz w:val="24"/>
          <w:szCs w:val="24"/>
        </w:rPr>
        <w:t xml:space="preserve"> and thus</w:t>
      </w:r>
      <w:r w:rsidR="00930F73" w:rsidRPr="00C42604">
        <w:rPr>
          <w:rFonts w:ascii="Times New Roman" w:hAnsi="Times New Roman" w:cs="Times New Roman"/>
          <w:sz w:val="24"/>
          <w:szCs w:val="24"/>
        </w:rPr>
        <w:t>,</w:t>
      </w:r>
      <w:r w:rsidR="00650E4F" w:rsidRPr="00C42604">
        <w:rPr>
          <w:rFonts w:ascii="Times New Roman" w:hAnsi="Times New Roman" w:cs="Times New Roman"/>
          <w:sz w:val="24"/>
          <w:szCs w:val="24"/>
        </w:rPr>
        <w:t xml:space="preserve"> the derived youth velocity thresholds. </w:t>
      </w:r>
    </w:p>
    <w:p w14:paraId="4C5E953B" w14:textId="77777777" w:rsidR="00EE7940" w:rsidRPr="00C42604" w:rsidRDefault="00EE7940" w:rsidP="00C42604">
      <w:pPr>
        <w:pStyle w:val="NoSpacing"/>
        <w:rPr>
          <w:rFonts w:ascii="Times New Roman" w:hAnsi="Times New Roman" w:cs="Times New Roman"/>
          <w:sz w:val="24"/>
          <w:szCs w:val="24"/>
        </w:rPr>
      </w:pPr>
    </w:p>
    <w:p w14:paraId="154149B9" w14:textId="77777777" w:rsidR="001B2CDC" w:rsidRDefault="001B2CDC" w:rsidP="00C42604">
      <w:pPr>
        <w:pStyle w:val="NoSpacing"/>
        <w:rPr>
          <w:rFonts w:ascii="Times New Roman" w:hAnsi="Times New Roman" w:cs="Times New Roman"/>
          <w:b/>
          <w:sz w:val="24"/>
          <w:szCs w:val="24"/>
        </w:rPr>
      </w:pPr>
      <w:r>
        <w:rPr>
          <w:rFonts w:ascii="Times New Roman" w:hAnsi="Times New Roman" w:cs="Times New Roman"/>
          <w:b/>
          <w:sz w:val="24"/>
          <w:szCs w:val="24"/>
        </w:rPr>
        <w:t>Practical Applications</w:t>
      </w:r>
    </w:p>
    <w:p w14:paraId="4A9B7689" w14:textId="77777777" w:rsidR="001B2CDC" w:rsidRDefault="001B2CDC" w:rsidP="001B2CDC">
      <w:pPr>
        <w:pStyle w:val="NoSpacing"/>
        <w:rPr>
          <w:rFonts w:ascii="Times New Roman" w:hAnsi="Times New Roman" w:cs="Times New Roman"/>
          <w:sz w:val="24"/>
          <w:szCs w:val="24"/>
        </w:rPr>
      </w:pPr>
    </w:p>
    <w:p w14:paraId="491F43BB" w14:textId="444474DC" w:rsidR="001B2CDC" w:rsidRPr="00C42604" w:rsidRDefault="001B2CDC" w:rsidP="001B2CDC">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The youth velocity thresholds established in the current study provide age-appropriate thresholds for the quantification of the physical characteristics of youth female soccer populations. </w:t>
      </w:r>
      <w:r w:rsidR="00BD3DB4">
        <w:rPr>
          <w:rFonts w:ascii="Times New Roman" w:hAnsi="Times New Roman" w:cs="Times New Roman"/>
          <w:sz w:val="24"/>
          <w:szCs w:val="24"/>
        </w:rPr>
        <w:t xml:space="preserve">For example, </w:t>
      </w:r>
      <w:r w:rsidR="003D53B6">
        <w:rPr>
          <w:rFonts w:ascii="Times New Roman" w:hAnsi="Times New Roman" w:cs="Times New Roman"/>
          <w:sz w:val="24"/>
          <w:szCs w:val="24"/>
        </w:rPr>
        <w:t xml:space="preserve">quantification of </w:t>
      </w:r>
      <w:r w:rsidR="00BD3DB4">
        <w:rPr>
          <w:rFonts w:ascii="Times New Roman" w:hAnsi="Times New Roman" w:cs="Times New Roman"/>
          <w:sz w:val="24"/>
          <w:szCs w:val="24"/>
        </w:rPr>
        <w:t>distances covered in respective velocity zones,</w:t>
      </w:r>
      <w:r w:rsidR="003D53B6">
        <w:rPr>
          <w:rFonts w:ascii="Times New Roman" w:hAnsi="Times New Roman" w:cs="Times New Roman"/>
          <w:sz w:val="24"/>
          <w:szCs w:val="24"/>
        </w:rPr>
        <w:t xml:space="preserve"> or</w:t>
      </w:r>
      <w:r w:rsidR="00BD3DB4">
        <w:rPr>
          <w:rFonts w:ascii="Times New Roman" w:hAnsi="Times New Roman" w:cs="Times New Roman"/>
          <w:sz w:val="24"/>
          <w:szCs w:val="24"/>
        </w:rPr>
        <w:t xml:space="preserve"> repeated </w:t>
      </w:r>
      <w:r w:rsidR="003D53B6">
        <w:rPr>
          <w:rFonts w:ascii="Times New Roman" w:hAnsi="Times New Roman" w:cs="Times New Roman"/>
          <w:sz w:val="24"/>
          <w:szCs w:val="24"/>
        </w:rPr>
        <w:t>HSR and</w:t>
      </w:r>
      <w:r w:rsidR="00BD3DB4">
        <w:rPr>
          <w:rFonts w:ascii="Times New Roman" w:hAnsi="Times New Roman" w:cs="Times New Roman"/>
          <w:sz w:val="24"/>
          <w:szCs w:val="24"/>
        </w:rPr>
        <w:t xml:space="preserve"> </w:t>
      </w:r>
      <w:r w:rsidR="003D53B6">
        <w:rPr>
          <w:rFonts w:ascii="Times New Roman" w:hAnsi="Times New Roman" w:cs="Times New Roman"/>
          <w:sz w:val="24"/>
          <w:szCs w:val="24"/>
        </w:rPr>
        <w:t>SPR</w:t>
      </w:r>
      <w:r w:rsidR="00BD3DB4">
        <w:rPr>
          <w:rFonts w:ascii="Times New Roman" w:hAnsi="Times New Roman" w:cs="Times New Roman"/>
          <w:sz w:val="24"/>
          <w:szCs w:val="24"/>
        </w:rPr>
        <w:t xml:space="preserve"> characteristics</w:t>
      </w:r>
      <w:r w:rsidR="003D53B6">
        <w:rPr>
          <w:rFonts w:ascii="Times New Roman" w:hAnsi="Times New Roman" w:cs="Times New Roman"/>
          <w:sz w:val="24"/>
          <w:szCs w:val="24"/>
        </w:rPr>
        <w:t xml:space="preserve"> within youth female soccer match-play</w:t>
      </w:r>
      <w:r w:rsidR="00BD3DB4">
        <w:rPr>
          <w:rFonts w:ascii="Times New Roman" w:hAnsi="Times New Roman" w:cs="Times New Roman"/>
          <w:sz w:val="24"/>
          <w:szCs w:val="24"/>
        </w:rPr>
        <w:t xml:space="preserve">. </w:t>
      </w:r>
      <w:r w:rsidRPr="00C42604">
        <w:rPr>
          <w:rFonts w:ascii="Times New Roman" w:hAnsi="Times New Roman" w:cs="Times New Roman"/>
          <w:sz w:val="24"/>
          <w:szCs w:val="24"/>
        </w:rPr>
        <w:t>However, researchers and practitioner</w:t>
      </w:r>
      <w:r>
        <w:rPr>
          <w:rFonts w:ascii="Times New Roman" w:hAnsi="Times New Roman" w:cs="Times New Roman"/>
          <w:sz w:val="24"/>
          <w:szCs w:val="24"/>
        </w:rPr>
        <w:t>s should carefully consider their study aim</w:t>
      </w:r>
      <w:r w:rsidRPr="00C42604">
        <w:rPr>
          <w:rFonts w:ascii="Times New Roman" w:hAnsi="Times New Roman" w:cs="Times New Roman"/>
          <w:sz w:val="24"/>
          <w:szCs w:val="24"/>
        </w:rPr>
        <w:t xml:space="preserve"> or intended use of the data, to identify whether youth or senior-derived velocity thresholds are the most appropriate to adopt. Furthermore, researchers and practitioners should understand how different thresholds will impact the quantification and interpretation of physical characteristics. </w:t>
      </w:r>
      <w:r>
        <w:rPr>
          <w:rFonts w:ascii="Times New Roman" w:hAnsi="Times New Roman" w:cs="Times New Roman"/>
          <w:sz w:val="24"/>
          <w:szCs w:val="24"/>
        </w:rPr>
        <w:t xml:space="preserve">When adopting senior-derived </w:t>
      </w:r>
      <w:r w:rsidRPr="00C42604">
        <w:rPr>
          <w:rFonts w:ascii="Times New Roman" w:hAnsi="Times New Roman" w:cs="Times New Roman"/>
          <w:sz w:val="24"/>
          <w:szCs w:val="24"/>
        </w:rPr>
        <w:t>thresholds, we recommend the removal of quali</w:t>
      </w:r>
      <w:r>
        <w:rPr>
          <w:rFonts w:ascii="Times New Roman" w:hAnsi="Times New Roman" w:cs="Times New Roman"/>
          <w:sz w:val="24"/>
          <w:szCs w:val="24"/>
        </w:rPr>
        <w:t>tative descriptors (e.g. HSR,</w:t>
      </w:r>
      <w:r w:rsidRPr="00C42604">
        <w:rPr>
          <w:rFonts w:ascii="Times New Roman" w:hAnsi="Times New Roman" w:cs="Times New Roman"/>
          <w:sz w:val="24"/>
          <w:szCs w:val="24"/>
        </w:rPr>
        <w:t xml:space="preserve"> SPR)</w:t>
      </w:r>
      <w:r>
        <w:rPr>
          <w:rFonts w:ascii="Times New Roman" w:hAnsi="Times New Roman" w:cs="Times New Roman"/>
          <w:sz w:val="24"/>
          <w:szCs w:val="24"/>
        </w:rPr>
        <w:t>,</w:t>
      </w:r>
      <w:r w:rsidRPr="00C42604">
        <w:rPr>
          <w:rFonts w:ascii="Times New Roman" w:hAnsi="Times New Roman" w:cs="Times New Roman"/>
          <w:sz w:val="24"/>
          <w:szCs w:val="24"/>
        </w:rPr>
        <w:t xml:space="preserve"> and to simply refer to distances covered above a specific velocity to facilitate interpretation. For example, utilising non-descriptive velocity zones across youth and senior </w:t>
      </w:r>
      <w:r>
        <w:rPr>
          <w:rFonts w:ascii="Times New Roman" w:hAnsi="Times New Roman" w:cs="Times New Roman"/>
          <w:sz w:val="24"/>
          <w:szCs w:val="24"/>
        </w:rPr>
        <w:t>levels</w:t>
      </w:r>
      <w:r w:rsidRPr="00C42604">
        <w:rPr>
          <w:rFonts w:ascii="Times New Roman" w:hAnsi="Times New Roman" w:cs="Times New Roman"/>
          <w:sz w:val="24"/>
          <w:szCs w:val="24"/>
        </w:rPr>
        <w:t xml:space="preserve"> may provide insight to the physical capabilities of </w:t>
      </w:r>
      <w:r>
        <w:rPr>
          <w:rFonts w:ascii="Times New Roman" w:hAnsi="Times New Roman" w:cs="Times New Roman"/>
          <w:sz w:val="24"/>
          <w:szCs w:val="24"/>
        </w:rPr>
        <w:t xml:space="preserve">youth players and </w:t>
      </w:r>
      <w:r w:rsidRPr="00C42604">
        <w:rPr>
          <w:rFonts w:ascii="Times New Roman" w:hAnsi="Times New Roman" w:cs="Times New Roman"/>
          <w:sz w:val="24"/>
          <w:szCs w:val="24"/>
        </w:rPr>
        <w:t>exposure to distances at higher velocities within youth match-play</w:t>
      </w:r>
      <w:r>
        <w:rPr>
          <w:rFonts w:ascii="Times New Roman" w:hAnsi="Times New Roman" w:cs="Times New Roman"/>
          <w:sz w:val="24"/>
          <w:szCs w:val="24"/>
        </w:rPr>
        <w:t xml:space="preserve"> compared to senior match-play, to</w:t>
      </w:r>
      <w:r w:rsidRPr="00C42604">
        <w:rPr>
          <w:rFonts w:ascii="Times New Roman" w:hAnsi="Times New Roman" w:cs="Times New Roman"/>
          <w:sz w:val="24"/>
          <w:szCs w:val="24"/>
        </w:rPr>
        <w:t xml:space="preserve"> inform practices</w:t>
      </w:r>
      <w:r>
        <w:rPr>
          <w:rFonts w:ascii="Times New Roman" w:hAnsi="Times New Roman" w:cs="Times New Roman"/>
          <w:sz w:val="24"/>
          <w:szCs w:val="24"/>
        </w:rPr>
        <w:t xml:space="preserve"> to optimally prepare youth </w:t>
      </w:r>
      <w:r w:rsidRPr="00C42604">
        <w:rPr>
          <w:rFonts w:ascii="Times New Roman" w:hAnsi="Times New Roman" w:cs="Times New Roman"/>
          <w:sz w:val="24"/>
          <w:szCs w:val="24"/>
        </w:rPr>
        <w:t xml:space="preserve">players </w:t>
      </w:r>
      <w:r>
        <w:rPr>
          <w:rFonts w:ascii="Times New Roman" w:hAnsi="Times New Roman" w:cs="Times New Roman"/>
          <w:sz w:val="24"/>
          <w:szCs w:val="24"/>
        </w:rPr>
        <w:t>progressing</w:t>
      </w:r>
      <w:r w:rsidRPr="00C42604">
        <w:rPr>
          <w:rFonts w:ascii="Times New Roman" w:hAnsi="Times New Roman" w:cs="Times New Roman"/>
          <w:sz w:val="24"/>
          <w:szCs w:val="24"/>
        </w:rPr>
        <w:t xml:space="preserve"> to senior environments.</w:t>
      </w:r>
    </w:p>
    <w:p w14:paraId="33639130" w14:textId="77777777" w:rsidR="001B2CDC" w:rsidRDefault="001B2CDC" w:rsidP="00C42604">
      <w:pPr>
        <w:pStyle w:val="NoSpacing"/>
        <w:rPr>
          <w:rFonts w:ascii="Times New Roman" w:hAnsi="Times New Roman" w:cs="Times New Roman"/>
          <w:b/>
          <w:sz w:val="24"/>
          <w:szCs w:val="24"/>
        </w:rPr>
      </w:pPr>
    </w:p>
    <w:p w14:paraId="55525A1A" w14:textId="22DC09AE" w:rsidR="00E70E59" w:rsidRDefault="00E70E59" w:rsidP="00C42604">
      <w:pPr>
        <w:pStyle w:val="NoSpacing"/>
        <w:rPr>
          <w:rFonts w:ascii="Times New Roman" w:hAnsi="Times New Roman" w:cs="Times New Roman"/>
          <w:b/>
          <w:sz w:val="24"/>
          <w:szCs w:val="24"/>
        </w:rPr>
      </w:pPr>
      <w:r w:rsidRPr="00C42604">
        <w:rPr>
          <w:rFonts w:ascii="Times New Roman" w:hAnsi="Times New Roman" w:cs="Times New Roman"/>
          <w:b/>
          <w:sz w:val="24"/>
          <w:szCs w:val="24"/>
        </w:rPr>
        <w:t>Conclusions</w:t>
      </w:r>
    </w:p>
    <w:p w14:paraId="6E6C1EB7" w14:textId="77777777" w:rsidR="001B2CDC" w:rsidRPr="00C42604" w:rsidRDefault="001B2CDC" w:rsidP="00C42604">
      <w:pPr>
        <w:pStyle w:val="NoSpacing"/>
        <w:rPr>
          <w:rFonts w:ascii="Times New Roman" w:hAnsi="Times New Roman" w:cs="Times New Roman"/>
          <w:b/>
          <w:sz w:val="24"/>
          <w:szCs w:val="24"/>
        </w:rPr>
      </w:pPr>
    </w:p>
    <w:p w14:paraId="07D2EE46" w14:textId="77777777" w:rsidR="009C4B6D" w:rsidRDefault="00130B83" w:rsidP="001B2CDC">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The current study has proposed youth velocity thresholds </w:t>
      </w:r>
      <w:r w:rsidR="00673989" w:rsidRPr="00C42604">
        <w:rPr>
          <w:rFonts w:ascii="Times New Roman" w:hAnsi="Times New Roman" w:cs="Times New Roman"/>
          <w:sz w:val="24"/>
          <w:szCs w:val="24"/>
        </w:rPr>
        <w:t xml:space="preserve">for HSR, VHSR and SPR </w:t>
      </w:r>
      <w:r w:rsidRPr="00C42604">
        <w:rPr>
          <w:rFonts w:ascii="Times New Roman" w:hAnsi="Times New Roman" w:cs="Times New Roman"/>
          <w:sz w:val="24"/>
          <w:szCs w:val="24"/>
        </w:rPr>
        <w:t>of 3.00m∙s</w:t>
      </w:r>
      <w:r w:rsidRPr="00C42604">
        <w:rPr>
          <w:rFonts w:ascii="Times New Roman" w:hAnsi="Times New Roman" w:cs="Times New Roman"/>
          <w:sz w:val="24"/>
          <w:szCs w:val="24"/>
          <w:vertAlign w:val="superscript"/>
        </w:rPr>
        <w:t>-</w:t>
      </w:r>
      <w:r w:rsidR="00FB5664">
        <w:rPr>
          <w:rFonts w:ascii="Times New Roman" w:hAnsi="Times New Roman" w:cs="Times New Roman"/>
          <w:sz w:val="24"/>
          <w:szCs w:val="24"/>
          <w:vertAlign w:val="superscript"/>
        </w:rPr>
        <w:t>1</w:t>
      </w:r>
      <w:r w:rsidR="005F1123">
        <w:rPr>
          <w:rFonts w:ascii="Times New Roman" w:hAnsi="Times New Roman" w:cs="Times New Roman"/>
          <w:sz w:val="24"/>
          <w:szCs w:val="24"/>
        </w:rPr>
        <w:t>,</w:t>
      </w:r>
      <w:r w:rsidRPr="00C42604">
        <w:rPr>
          <w:rFonts w:ascii="Times New Roman" w:hAnsi="Times New Roman" w:cs="Times New Roman"/>
          <w:sz w:val="24"/>
          <w:szCs w:val="24"/>
        </w:rPr>
        <w:t xml:space="preserve"> 4.83 m∙s</w:t>
      </w:r>
      <w:r w:rsidRPr="00C42604">
        <w:rPr>
          <w:rFonts w:ascii="Times New Roman" w:hAnsi="Times New Roman" w:cs="Times New Roman"/>
          <w:sz w:val="24"/>
          <w:szCs w:val="24"/>
          <w:vertAlign w:val="superscript"/>
        </w:rPr>
        <w:t>-</w:t>
      </w:r>
      <w:r w:rsidR="00FB5664">
        <w:rPr>
          <w:rFonts w:ascii="Times New Roman" w:hAnsi="Times New Roman" w:cs="Times New Roman"/>
          <w:sz w:val="24"/>
          <w:szCs w:val="24"/>
          <w:vertAlign w:val="superscript"/>
        </w:rPr>
        <w:t>1</w:t>
      </w:r>
      <w:r w:rsidR="00FB5664">
        <w:rPr>
          <w:rFonts w:ascii="Times New Roman" w:hAnsi="Times New Roman" w:cs="Times New Roman"/>
          <w:sz w:val="24"/>
          <w:szCs w:val="24"/>
        </w:rPr>
        <w:t xml:space="preserve">, </w:t>
      </w:r>
      <w:r w:rsidR="00673989" w:rsidRPr="00C42604">
        <w:rPr>
          <w:rFonts w:ascii="Times New Roman" w:hAnsi="Times New Roman" w:cs="Times New Roman"/>
          <w:sz w:val="24"/>
          <w:szCs w:val="24"/>
        </w:rPr>
        <w:t xml:space="preserve">and </w:t>
      </w:r>
      <w:r w:rsidRPr="00C42604">
        <w:rPr>
          <w:rFonts w:ascii="Times New Roman" w:hAnsi="Times New Roman" w:cs="Times New Roman"/>
          <w:sz w:val="24"/>
          <w:szCs w:val="24"/>
        </w:rPr>
        <w:t>5.76 m∙s</w:t>
      </w:r>
      <w:r w:rsidRPr="00C42604">
        <w:rPr>
          <w:rFonts w:ascii="Times New Roman" w:hAnsi="Times New Roman" w:cs="Times New Roman"/>
          <w:sz w:val="24"/>
          <w:szCs w:val="24"/>
          <w:vertAlign w:val="superscript"/>
        </w:rPr>
        <w:t>-1</w:t>
      </w:r>
      <w:r w:rsidR="00FB5664">
        <w:rPr>
          <w:rFonts w:ascii="Times New Roman" w:hAnsi="Times New Roman" w:cs="Times New Roman"/>
          <w:sz w:val="24"/>
          <w:szCs w:val="24"/>
        </w:rPr>
        <w:t>, r</w:t>
      </w:r>
      <w:r w:rsidR="00673989" w:rsidRPr="00C42604">
        <w:rPr>
          <w:rFonts w:ascii="Times New Roman" w:hAnsi="Times New Roman" w:cs="Times New Roman"/>
          <w:sz w:val="24"/>
          <w:szCs w:val="24"/>
        </w:rPr>
        <w:t xml:space="preserve">espectively </w:t>
      </w:r>
      <w:r w:rsidRPr="00C42604">
        <w:rPr>
          <w:rFonts w:ascii="Times New Roman" w:hAnsi="Times New Roman" w:cs="Times New Roman"/>
          <w:sz w:val="24"/>
          <w:szCs w:val="24"/>
        </w:rPr>
        <w:t>for U14 and U16 elite youth female soccer. T</w:t>
      </w:r>
      <w:r w:rsidR="00F409E0" w:rsidRPr="00C42604">
        <w:rPr>
          <w:rFonts w:ascii="Times New Roman" w:hAnsi="Times New Roman" w:cs="Times New Roman"/>
          <w:sz w:val="24"/>
          <w:szCs w:val="24"/>
        </w:rPr>
        <w:t xml:space="preserve">he results </w:t>
      </w:r>
      <w:r w:rsidR="003609F7" w:rsidRPr="00C42604">
        <w:rPr>
          <w:rFonts w:ascii="Times New Roman" w:hAnsi="Times New Roman" w:cs="Times New Roman"/>
          <w:sz w:val="24"/>
          <w:szCs w:val="24"/>
        </w:rPr>
        <w:t>found</w:t>
      </w:r>
      <w:r w:rsidR="0010380A" w:rsidRPr="00C42604">
        <w:rPr>
          <w:rFonts w:ascii="Times New Roman" w:hAnsi="Times New Roman" w:cs="Times New Roman"/>
          <w:sz w:val="24"/>
          <w:szCs w:val="24"/>
        </w:rPr>
        <w:t xml:space="preserve"> velocity thresholds d</w:t>
      </w:r>
      <w:r w:rsidR="00B13CE3" w:rsidRPr="00C42604">
        <w:rPr>
          <w:rFonts w:ascii="Times New Roman" w:hAnsi="Times New Roman" w:cs="Times New Roman"/>
          <w:sz w:val="24"/>
          <w:szCs w:val="24"/>
        </w:rPr>
        <w:t>iffer between youth and senior</w:t>
      </w:r>
      <w:r w:rsidR="00D924B2" w:rsidRPr="00C42604">
        <w:rPr>
          <w:rFonts w:ascii="Times New Roman" w:hAnsi="Times New Roman" w:cs="Times New Roman"/>
          <w:sz w:val="24"/>
          <w:szCs w:val="24"/>
        </w:rPr>
        <w:t xml:space="preserve"> </w:t>
      </w:r>
      <w:r w:rsidR="00D64B5B" w:rsidRPr="00C42604">
        <w:rPr>
          <w:rFonts w:ascii="Times New Roman" w:hAnsi="Times New Roman" w:cs="Times New Roman"/>
          <w:sz w:val="24"/>
          <w:szCs w:val="24"/>
        </w:rPr>
        <w:t>levels</w:t>
      </w:r>
      <w:r w:rsidR="00B13CE3" w:rsidRPr="00C42604">
        <w:rPr>
          <w:rFonts w:ascii="Times New Roman" w:hAnsi="Times New Roman" w:cs="Times New Roman"/>
          <w:sz w:val="24"/>
          <w:szCs w:val="24"/>
        </w:rPr>
        <w:t xml:space="preserve"> </w:t>
      </w:r>
      <w:r w:rsidR="0010380A" w:rsidRPr="00C42604">
        <w:rPr>
          <w:rFonts w:ascii="Times New Roman" w:hAnsi="Times New Roman" w:cs="Times New Roman"/>
          <w:sz w:val="24"/>
          <w:szCs w:val="24"/>
        </w:rPr>
        <w:t>and are similar between U14 and U16 age-groups</w:t>
      </w:r>
      <w:r w:rsidR="00A649DA" w:rsidRPr="00C42604">
        <w:rPr>
          <w:rFonts w:ascii="Times New Roman" w:hAnsi="Times New Roman" w:cs="Times New Roman"/>
          <w:sz w:val="24"/>
          <w:szCs w:val="24"/>
        </w:rPr>
        <w:t>. Additionally, findings suggest</w:t>
      </w:r>
      <w:r w:rsidR="0010380A" w:rsidRPr="00C42604">
        <w:rPr>
          <w:rFonts w:ascii="Times New Roman" w:hAnsi="Times New Roman" w:cs="Times New Roman"/>
          <w:sz w:val="24"/>
          <w:szCs w:val="24"/>
        </w:rPr>
        <w:t xml:space="preserve"> </w:t>
      </w:r>
      <w:r w:rsidRPr="00C42604">
        <w:rPr>
          <w:rFonts w:ascii="Times New Roman" w:hAnsi="Times New Roman" w:cs="Times New Roman"/>
          <w:sz w:val="24"/>
          <w:szCs w:val="24"/>
        </w:rPr>
        <w:t>that</w:t>
      </w:r>
      <w:r w:rsidR="0010380A" w:rsidRPr="00C42604">
        <w:rPr>
          <w:rFonts w:ascii="Times New Roman" w:hAnsi="Times New Roman" w:cs="Times New Roman"/>
          <w:sz w:val="24"/>
          <w:szCs w:val="24"/>
        </w:rPr>
        <w:t xml:space="preserve"> playing half does not influence youth velocity thresholds but playing position may</w:t>
      </w:r>
      <w:r w:rsidR="00F409E0" w:rsidRPr="00C42604">
        <w:rPr>
          <w:rFonts w:ascii="Times New Roman" w:hAnsi="Times New Roman" w:cs="Times New Roman"/>
          <w:sz w:val="24"/>
          <w:szCs w:val="24"/>
        </w:rPr>
        <w:t>. Furthermore, elite youth female soccer</w:t>
      </w:r>
      <w:r w:rsidRPr="00C42604">
        <w:rPr>
          <w:rFonts w:ascii="Times New Roman" w:hAnsi="Times New Roman" w:cs="Times New Roman"/>
          <w:sz w:val="24"/>
          <w:szCs w:val="24"/>
        </w:rPr>
        <w:t xml:space="preserve"> match-play physical characteristics will differ dependin</w:t>
      </w:r>
      <w:r w:rsidR="001E343A">
        <w:rPr>
          <w:rFonts w:ascii="Times New Roman" w:hAnsi="Times New Roman" w:cs="Times New Roman"/>
          <w:sz w:val="24"/>
          <w:szCs w:val="24"/>
        </w:rPr>
        <w:t xml:space="preserve">g upon whether youth or senior </w:t>
      </w:r>
      <w:r w:rsidRPr="00C42604">
        <w:rPr>
          <w:rFonts w:ascii="Times New Roman" w:hAnsi="Times New Roman" w:cs="Times New Roman"/>
          <w:sz w:val="24"/>
          <w:szCs w:val="24"/>
        </w:rPr>
        <w:t>thresholds are adopted</w:t>
      </w:r>
      <w:r w:rsidR="00F409E0" w:rsidRPr="00C42604">
        <w:rPr>
          <w:rFonts w:ascii="Times New Roman" w:hAnsi="Times New Roman" w:cs="Times New Roman"/>
          <w:sz w:val="24"/>
          <w:szCs w:val="24"/>
        </w:rPr>
        <w:t xml:space="preserve">. </w:t>
      </w:r>
      <w:r w:rsidRPr="00C42604">
        <w:rPr>
          <w:rFonts w:ascii="Times New Roman" w:hAnsi="Times New Roman" w:cs="Times New Roman"/>
          <w:sz w:val="24"/>
          <w:szCs w:val="24"/>
        </w:rPr>
        <w:t>Therefore</w:t>
      </w:r>
      <w:r w:rsidR="00140E9A">
        <w:rPr>
          <w:rFonts w:ascii="Times New Roman" w:hAnsi="Times New Roman" w:cs="Times New Roman"/>
          <w:sz w:val="24"/>
          <w:szCs w:val="24"/>
        </w:rPr>
        <w:t>,</w:t>
      </w:r>
      <w:r w:rsidRPr="00C42604">
        <w:rPr>
          <w:rFonts w:ascii="Times New Roman" w:hAnsi="Times New Roman" w:cs="Times New Roman"/>
          <w:sz w:val="24"/>
          <w:szCs w:val="24"/>
        </w:rPr>
        <w:t xml:space="preserve"> practitioners should carefully consider the intended use of the </w:t>
      </w:r>
      <w:r w:rsidR="00F409E0" w:rsidRPr="00C42604">
        <w:rPr>
          <w:rFonts w:ascii="Times New Roman" w:hAnsi="Times New Roman" w:cs="Times New Roman"/>
          <w:sz w:val="24"/>
          <w:szCs w:val="24"/>
        </w:rPr>
        <w:t>physical data and make informed decision</w:t>
      </w:r>
      <w:r w:rsidR="00673989" w:rsidRPr="00C42604">
        <w:rPr>
          <w:rFonts w:ascii="Times New Roman" w:hAnsi="Times New Roman" w:cs="Times New Roman"/>
          <w:sz w:val="24"/>
          <w:szCs w:val="24"/>
        </w:rPr>
        <w:t>s</w:t>
      </w:r>
      <w:r w:rsidR="00F409E0" w:rsidRPr="00C42604">
        <w:rPr>
          <w:rFonts w:ascii="Times New Roman" w:hAnsi="Times New Roman" w:cs="Times New Roman"/>
          <w:sz w:val="24"/>
          <w:szCs w:val="24"/>
        </w:rPr>
        <w:t xml:space="preserve"> regarding the most appropriate</w:t>
      </w:r>
      <w:r w:rsidR="00655D0F" w:rsidRPr="00C42604">
        <w:rPr>
          <w:rFonts w:ascii="Times New Roman" w:hAnsi="Times New Roman" w:cs="Times New Roman"/>
          <w:sz w:val="24"/>
          <w:szCs w:val="24"/>
        </w:rPr>
        <w:t xml:space="preserve"> </w:t>
      </w:r>
      <w:r w:rsidR="00F409E0" w:rsidRPr="00C42604">
        <w:rPr>
          <w:rFonts w:ascii="Times New Roman" w:hAnsi="Times New Roman" w:cs="Times New Roman"/>
          <w:sz w:val="24"/>
          <w:szCs w:val="24"/>
        </w:rPr>
        <w:t>thresholds</w:t>
      </w:r>
      <w:r w:rsidR="0010380A" w:rsidRPr="00C42604">
        <w:rPr>
          <w:rFonts w:ascii="Times New Roman" w:hAnsi="Times New Roman" w:cs="Times New Roman"/>
          <w:sz w:val="24"/>
          <w:szCs w:val="24"/>
        </w:rPr>
        <w:t xml:space="preserve"> to adopt.</w:t>
      </w:r>
      <w:r w:rsidRPr="00C42604">
        <w:rPr>
          <w:rFonts w:ascii="Times New Roman" w:hAnsi="Times New Roman" w:cs="Times New Roman"/>
          <w:sz w:val="24"/>
          <w:szCs w:val="24"/>
        </w:rPr>
        <w:t xml:space="preserve"> Finally, the current study </w:t>
      </w:r>
      <w:r w:rsidR="00F409E0" w:rsidRPr="00C42604">
        <w:rPr>
          <w:rFonts w:ascii="Times New Roman" w:hAnsi="Times New Roman" w:cs="Times New Roman"/>
          <w:sz w:val="24"/>
          <w:szCs w:val="24"/>
        </w:rPr>
        <w:t xml:space="preserve">has identified the need for youth velocity thresholds </w:t>
      </w:r>
      <w:r w:rsidRPr="00C42604">
        <w:rPr>
          <w:rFonts w:ascii="Times New Roman" w:hAnsi="Times New Roman" w:cs="Times New Roman"/>
          <w:sz w:val="24"/>
          <w:szCs w:val="24"/>
        </w:rPr>
        <w:t xml:space="preserve">in female </w:t>
      </w:r>
      <w:r w:rsidR="00F409E0" w:rsidRPr="00C42604">
        <w:rPr>
          <w:rFonts w:ascii="Times New Roman" w:hAnsi="Times New Roman" w:cs="Times New Roman"/>
          <w:sz w:val="24"/>
          <w:szCs w:val="24"/>
        </w:rPr>
        <w:t xml:space="preserve">soccer, however future research should </w:t>
      </w:r>
      <w:r w:rsidR="0010380A" w:rsidRPr="00C42604">
        <w:rPr>
          <w:rFonts w:ascii="Times New Roman" w:hAnsi="Times New Roman" w:cs="Times New Roman"/>
          <w:sz w:val="24"/>
          <w:szCs w:val="24"/>
        </w:rPr>
        <w:t>aim to</w:t>
      </w:r>
      <w:r w:rsidR="00F409E0" w:rsidRPr="00C42604">
        <w:rPr>
          <w:rFonts w:ascii="Times New Roman" w:hAnsi="Times New Roman" w:cs="Times New Roman"/>
          <w:sz w:val="24"/>
          <w:szCs w:val="24"/>
        </w:rPr>
        <w:t xml:space="preserve"> determin</w:t>
      </w:r>
      <w:r w:rsidR="0010380A" w:rsidRPr="00C42604">
        <w:rPr>
          <w:rFonts w:ascii="Times New Roman" w:hAnsi="Times New Roman" w:cs="Times New Roman"/>
          <w:sz w:val="24"/>
          <w:szCs w:val="24"/>
        </w:rPr>
        <w:t>e</w:t>
      </w:r>
      <w:r w:rsidR="00F409E0" w:rsidRPr="00C42604">
        <w:rPr>
          <w:rFonts w:ascii="Times New Roman" w:hAnsi="Times New Roman" w:cs="Times New Roman"/>
          <w:sz w:val="24"/>
          <w:szCs w:val="24"/>
        </w:rPr>
        <w:t xml:space="preserve"> age-adjusted velocity thresholds for the quantification of physical characteristics in other youth sport populations.</w:t>
      </w:r>
    </w:p>
    <w:p w14:paraId="2419A812" w14:textId="77777777" w:rsidR="009C4B6D" w:rsidRDefault="009C4B6D" w:rsidP="001B2CDC">
      <w:pPr>
        <w:pStyle w:val="NoSpacing"/>
        <w:rPr>
          <w:rFonts w:ascii="Times New Roman" w:hAnsi="Times New Roman" w:cs="Times New Roman"/>
          <w:sz w:val="24"/>
          <w:szCs w:val="24"/>
        </w:rPr>
      </w:pPr>
    </w:p>
    <w:p w14:paraId="0D87E02E" w14:textId="77777777" w:rsidR="009C4B6D" w:rsidRPr="009C4B6D" w:rsidRDefault="009C4B6D" w:rsidP="001B2CDC">
      <w:pPr>
        <w:pStyle w:val="NoSpacing"/>
        <w:rPr>
          <w:rFonts w:ascii="Times New Roman" w:hAnsi="Times New Roman" w:cs="Times New Roman"/>
          <w:b/>
          <w:sz w:val="24"/>
          <w:szCs w:val="24"/>
        </w:rPr>
      </w:pPr>
      <w:r w:rsidRPr="009C4B6D">
        <w:rPr>
          <w:rFonts w:ascii="Times New Roman" w:hAnsi="Times New Roman" w:cs="Times New Roman"/>
          <w:b/>
          <w:sz w:val="24"/>
          <w:szCs w:val="24"/>
        </w:rPr>
        <w:t>Disclosure of Interest</w:t>
      </w:r>
    </w:p>
    <w:p w14:paraId="67491591" w14:textId="77777777" w:rsidR="009C4B6D" w:rsidRDefault="009C4B6D" w:rsidP="001B2CDC">
      <w:pPr>
        <w:pStyle w:val="NoSpacing"/>
        <w:rPr>
          <w:rFonts w:ascii="Times New Roman" w:hAnsi="Times New Roman" w:cs="Times New Roman"/>
          <w:sz w:val="24"/>
          <w:szCs w:val="24"/>
        </w:rPr>
      </w:pPr>
    </w:p>
    <w:p w14:paraId="0E0492F3" w14:textId="3FD50E23" w:rsidR="00E83BA0" w:rsidRPr="001B2CDC" w:rsidRDefault="009C4B6D" w:rsidP="001B2CDC">
      <w:pPr>
        <w:pStyle w:val="NoSpacing"/>
        <w:rPr>
          <w:rFonts w:ascii="Times New Roman" w:hAnsi="Times New Roman" w:cs="Times New Roman"/>
          <w:sz w:val="24"/>
          <w:szCs w:val="24"/>
        </w:rPr>
      </w:pPr>
      <w:r>
        <w:rPr>
          <w:rFonts w:ascii="Times New Roman" w:hAnsi="Times New Roman" w:cs="Times New Roman"/>
          <w:sz w:val="24"/>
          <w:szCs w:val="24"/>
        </w:rPr>
        <w:t>The authors report no conflict of interest.</w:t>
      </w:r>
      <w:r w:rsidR="00E83BA0">
        <w:rPr>
          <w:rFonts w:ascii="Times New Roman" w:hAnsi="Times New Roman" w:cs="Times New Roman"/>
          <w:b/>
          <w:sz w:val="24"/>
          <w:szCs w:val="24"/>
        </w:rPr>
        <w:br w:type="page"/>
      </w:r>
    </w:p>
    <w:p w14:paraId="28C0254A" w14:textId="307184E8" w:rsidR="00BA4225" w:rsidRPr="00C42604" w:rsidRDefault="005C6870" w:rsidP="00C42604">
      <w:pPr>
        <w:pStyle w:val="NoSpacing"/>
        <w:rPr>
          <w:rFonts w:ascii="Times New Roman" w:hAnsi="Times New Roman" w:cs="Times New Roman"/>
          <w:b/>
          <w:sz w:val="24"/>
          <w:szCs w:val="24"/>
        </w:rPr>
      </w:pPr>
      <w:r w:rsidRPr="00C42604">
        <w:rPr>
          <w:rFonts w:ascii="Times New Roman" w:hAnsi="Times New Roman" w:cs="Times New Roman"/>
          <w:b/>
          <w:sz w:val="24"/>
          <w:szCs w:val="24"/>
        </w:rPr>
        <w:lastRenderedPageBreak/>
        <w:t>References</w:t>
      </w:r>
    </w:p>
    <w:p w14:paraId="6E635282" w14:textId="77777777" w:rsidR="00BA4225" w:rsidRPr="00C42604" w:rsidRDefault="00BA4225" w:rsidP="00C42604">
      <w:pPr>
        <w:pStyle w:val="NoSpacing"/>
        <w:rPr>
          <w:rFonts w:ascii="Times New Roman" w:hAnsi="Times New Roman" w:cs="Times New Roman"/>
          <w:sz w:val="24"/>
          <w:szCs w:val="24"/>
        </w:rPr>
      </w:pPr>
    </w:p>
    <w:p w14:paraId="7AD25869" w14:textId="7EBE83AB" w:rsidR="005440C8" w:rsidRPr="00C42604" w:rsidRDefault="00FC6BAC"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1. </w:t>
      </w:r>
      <w:r w:rsidR="003635B7" w:rsidRPr="00C42604">
        <w:rPr>
          <w:rFonts w:ascii="Times New Roman" w:hAnsi="Times New Roman" w:cs="Times New Roman"/>
          <w:sz w:val="24"/>
          <w:szCs w:val="24"/>
        </w:rPr>
        <w:t xml:space="preserve">Cummins C, Orr R, O’Connor H, West C. Global positioning systems (GPS) and microtechnology sensors in team sports: a systematic review. </w:t>
      </w:r>
      <w:r w:rsidR="003635B7" w:rsidRPr="00C42604">
        <w:rPr>
          <w:rFonts w:ascii="Times New Roman" w:hAnsi="Times New Roman" w:cs="Times New Roman"/>
          <w:i/>
          <w:sz w:val="24"/>
          <w:szCs w:val="24"/>
        </w:rPr>
        <w:t xml:space="preserve">Sports </w:t>
      </w:r>
      <w:r w:rsidR="00ED4F4C" w:rsidRPr="00C42604">
        <w:rPr>
          <w:rFonts w:ascii="Times New Roman" w:hAnsi="Times New Roman" w:cs="Times New Roman"/>
          <w:i/>
          <w:sz w:val="24"/>
          <w:szCs w:val="24"/>
        </w:rPr>
        <w:t>Med</w:t>
      </w:r>
      <w:r w:rsidR="003635B7" w:rsidRPr="00C42604">
        <w:rPr>
          <w:rFonts w:ascii="Times New Roman" w:hAnsi="Times New Roman" w:cs="Times New Roman"/>
          <w:i/>
          <w:sz w:val="24"/>
          <w:szCs w:val="24"/>
        </w:rPr>
        <w:t>.</w:t>
      </w:r>
      <w:r w:rsidR="003635B7" w:rsidRPr="00C42604">
        <w:rPr>
          <w:rFonts w:ascii="Times New Roman" w:hAnsi="Times New Roman" w:cs="Times New Roman"/>
          <w:sz w:val="24"/>
          <w:szCs w:val="24"/>
        </w:rPr>
        <w:t xml:space="preserve"> 2013</w:t>
      </w:r>
      <w:r w:rsidR="00ED4F4C" w:rsidRPr="00C42604">
        <w:rPr>
          <w:rFonts w:ascii="Times New Roman" w:hAnsi="Times New Roman" w:cs="Times New Roman"/>
          <w:sz w:val="24"/>
          <w:szCs w:val="24"/>
        </w:rPr>
        <w:t>; 43(10)</w:t>
      </w:r>
      <w:r w:rsidR="003635B7" w:rsidRPr="00C42604">
        <w:rPr>
          <w:rFonts w:ascii="Times New Roman" w:hAnsi="Times New Roman" w:cs="Times New Roman"/>
          <w:sz w:val="24"/>
          <w:szCs w:val="24"/>
        </w:rPr>
        <w:t>:</w:t>
      </w:r>
      <w:r w:rsidR="00ED4F4C" w:rsidRPr="00C42604">
        <w:rPr>
          <w:rFonts w:ascii="Times New Roman" w:hAnsi="Times New Roman" w:cs="Times New Roman"/>
          <w:sz w:val="24"/>
          <w:szCs w:val="24"/>
        </w:rPr>
        <w:t xml:space="preserve"> </w:t>
      </w:r>
      <w:r w:rsidR="003635B7" w:rsidRPr="00C42604">
        <w:rPr>
          <w:rFonts w:ascii="Times New Roman" w:hAnsi="Times New Roman" w:cs="Times New Roman"/>
          <w:sz w:val="24"/>
          <w:szCs w:val="24"/>
        </w:rPr>
        <w:t>1025-</w:t>
      </w:r>
      <w:r w:rsidR="00592E5F" w:rsidRPr="00C42604">
        <w:rPr>
          <w:rFonts w:ascii="Times New Roman" w:hAnsi="Times New Roman" w:cs="Times New Roman"/>
          <w:sz w:val="24"/>
          <w:szCs w:val="24"/>
        </w:rPr>
        <w:t>10</w:t>
      </w:r>
      <w:r w:rsidR="000E680F" w:rsidRPr="00C42604">
        <w:rPr>
          <w:rFonts w:ascii="Times New Roman" w:hAnsi="Times New Roman" w:cs="Times New Roman"/>
          <w:sz w:val="24"/>
          <w:szCs w:val="24"/>
        </w:rPr>
        <w:t>42.</w:t>
      </w:r>
      <w:r w:rsidR="00634953" w:rsidRPr="00C42604">
        <w:rPr>
          <w:rFonts w:ascii="Times New Roman" w:hAnsi="Times New Roman" w:cs="Times New Roman"/>
          <w:sz w:val="24"/>
          <w:szCs w:val="24"/>
        </w:rPr>
        <w:t xml:space="preserve"> doi: 10.1007/s40279-013-0069-2</w:t>
      </w:r>
    </w:p>
    <w:p w14:paraId="05AB5A11" w14:textId="77777777" w:rsidR="000E680F" w:rsidRPr="00C42604" w:rsidRDefault="000E680F" w:rsidP="00C42604">
      <w:pPr>
        <w:pStyle w:val="NoSpacing"/>
        <w:rPr>
          <w:rFonts w:ascii="Times New Roman" w:hAnsi="Times New Roman" w:cs="Times New Roman"/>
          <w:sz w:val="24"/>
          <w:szCs w:val="24"/>
        </w:rPr>
      </w:pPr>
    </w:p>
    <w:p w14:paraId="48C906B3" w14:textId="6FBE83C7" w:rsidR="005440C8" w:rsidRPr="00C42604" w:rsidRDefault="005440C8"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2. Ramos GP, Datson N, Mahseredjian F, Lopes TR, Coimbra CC, Prado LS, Nakamura FY, Penna EM. Activity profile of training and matches in Brazilian Olympic female soccer team. </w:t>
      </w:r>
      <w:r w:rsidRPr="00C42604">
        <w:rPr>
          <w:rFonts w:ascii="Times New Roman" w:hAnsi="Times New Roman" w:cs="Times New Roman"/>
          <w:i/>
          <w:sz w:val="24"/>
          <w:szCs w:val="24"/>
        </w:rPr>
        <w:t>Sci Med Football</w:t>
      </w:r>
      <w:r w:rsidRPr="00C42604">
        <w:rPr>
          <w:rFonts w:ascii="Times New Roman" w:hAnsi="Times New Roman" w:cs="Times New Roman"/>
          <w:sz w:val="24"/>
          <w:szCs w:val="24"/>
        </w:rPr>
        <w:t>. 2019;3(3): 231-237. doi: 10.1080/24733938.2019.1615120</w:t>
      </w:r>
    </w:p>
    <w:p w14:paraId="33707444" w14:textId="77777777" w:rsidR="003635B7" w:rsidRPr="00C42604" w:rsidRDefault="003635B7" w:rsidP="00C42604">
      <w:pPr>
        <w:pStyle w:val="NoSpacing"/>
        <w:rPr>
          <w:rFonts w:ascii="Times New Roman" w:hAnsi="Times New Roman" w:cs="Times New Roman"/>
          <w:sz w:val="24"/>
          <w:szCs w:val="24"/>
        </w:rPr>
      </w:pPr>
    </w:p>
    <w:p w14:paraId="52E3D960" w14:textId="07AA0E18" w:rsidR="00BA4225" w:rsidRPr="00C42604" w:rsidRDefault="005440C8"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3</w:t>
      </w:r>
      <w:r w:rsidR="00BA4225" w:rsidRPr="00C42604">
        <w:rPr>
          <w:rFonts w:ascii="Times New Roman" w:hAnsi="Times New Roman" w:cs="Times New Roman"/>
          <w:sz w:val="24"/>
          <w:szCs w:val="24"/>
        </w:rPr>
        <w:t xml:space="preserve">. Datson N, Drust B, Weston M, Jarman IH, Lisboa PJ, Warren, G. Match physical performance of elite female soccer players during international competition. </w:t>
      </w:r>
      <w:r w:rsidR="00BA4225" w:rsidRPr="00C42604">
        <w:rPr>
          <w:rFonts w:ascii="Times New Roman" w:hAnsi="Times New Roman" w:cs="Times New Roman"/>
          <w:i/>
          <w:sz w:val="24"/>
          <w:szCs w:val="24"/>
        </w:rPr>
        <w:t xml:space="preserve">J Strength Cond Res. </w:t>
      </w:r>
      <w:r w:rsidR="00BA4225" w:rsidRPr="00C42604">
        <w:rPr>
          <w:rFonts w:ascii="Times New Roman" w:hAnsi="Times New Roman" w:cs="Times New Roman"/>
          <w:sz w:val="24"/>
          <w:szCs w:val="24"/>
        </w:rPr>
        <w:t>2017; 31(9): 2379-2387. doi: 10.1519/JSC.0000000000001575</w:t>
      </w:r>
    </w:p>
    <w:p w14:paraId="07C6AA88" w14:textId="1018A55C" w:rsidR="005C23E5" w:rsidRPr="00C42604" w:rsidRDefault="005C23E5" w:rsidP="00C42604">
      <w:pPr>
        <w:pStyle w:val="NoSpacing"/>
        <w:rPr>
          <w:rFonts w:ascii="Times New Roman" w:hAnsi="Times New Roman" w:cs="Times New Roman"/>
          <w:sz w:val="24"/>
          <w:szCs w:val="24"/>
        </w:rPr>
      </w:pPr>
    </w:p>
    <w:p w14:paraId="30D61940" w14:textId="391AC59C" w:rsidR="00BA4225" w:rsidRPr="00C42604" w:rsidRDefault="005440C8"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4</w:t>
      </w:r>
      <w:r w:rsidR="00BA4225" w:rsidRPr="00C42604">
        <w:rPr>
          <w:rFonts w:ascii="Times New Roman" w:hAnsi="Times New Roman" w:cs="Times New Roman"/>
          <w:sz w:val="24"/>
          <w:szCs w:val="24"/>
        </w:rPr>
        <w:t xml:space="preserve">. Scott D, Haigh J, Lovell R. Physical characteristics and match performances in women’s international versus domestic-level football players: a 2-year, league-wide study. </w:t>
      </w:r>
      <w:r w:rsidR="00BA4225" w:rsidRPr="00C42604">
        <w:rPr>
          <w:rFonts w:ascii="Times New Roman" w:hAnsi="Times New Roman" w:cs="Times New Roman"/>
          <w:i/>
          <w:sz w:val="24"/>
          <w:szCs w:val="24"/>
        </w:rPr>
        <w:t xml:space="preserve">Sci Med Football. </w:t>
      </w:r>
      <w:r w:rsidR="00BA4225" w:rsidRPr="00C42604">
        <w:rPr>
          <w:rFonts w:ascii="Times New Roman" w:hAnsi="Times New Roman" w:cs="Times New Roman"/>
          <w:sz w:val="24"/>
          <w:szCs w:val="24"/>
        </w:rPr>
        <w:t xml:space="preserve">2020; 4(3): 211-215. doi: 10.1080/24733938.2020.1745265 </w:t>
      </w:r>
    </w:p>
    <w:p w14:paraId="20937A7A" w14:textId="77777777" w:rsidR="00BA4225" w:rsidRPr="00C42604" w:rsidRDefault="00BA4225" w:rsidP="00C42604">
      <w:pPr>
        <w:pStyle w:val="NoSpacing"/>
        <w:rPr>
          <w:rFonts w:ascii="Times New Roman" w:hAnsi="Times New Roman" w:cs="Times New Roman"/>
          <w:sz w:val="24"/>
          <w:szCs w:val="24"/>
        </w:rPr>
      </w:pPr>
    </w:p>
    <w:p w14:paraId="54CE6612" w14:textId="52A86C05" w:rsidR="00BA4225" w:rsidRPr="00C42604" w:rsidRDefault="005440C8"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5</w:t>
      </w:r>
      <w:r w:rsidR="00BA4225" w:rsidRPr="00C42604">
        <w:rPr>
          <w:rFonts w:ascii="Times New Roman" w:hAnsi="Times New Roman" w:cs="Times New Roman"/>
          <w:sz w:val="24"/>
          <w:szCs w:val="24"/>
        </w:rPr>
        <w:t xml:space="preserve">. Trewin J, Meylan C, Varley MC, Cronin J. The match-to-match variation of match-running in elite female soccer </w:t>
      </w:r>
      <w:r w:rsidR="00BA4225" w:rsidRPr="00C42604">
        <w:rPr>
          <w:rFonts w:ascii="Times New Roman" w:hAnsi="Times New Roman" w:cs="Times New Roman"/>
          <w:i/>
          <w:sz w:val="24"/>
          <w:szCs w:val="24"/>
        </w:rPr>
        <w:t>J Sci Med Sport.</w:t>
      </w:r>
      <w:r w:rsidR="00BA4225" w:rsidRPr="00C42604">
        <w:rPr>
          <w:rFonts w:ascii="Times New Roman" w:hAnsi="Times New Roman" w:cs="Times New Roman"/>
          <w:sz w:val="24"/>
          <w:szCs w:val="24"/>
        </w:rPr>
        <w:t xml:space="preserve"> 2018; 21(2): 196-201. doi: 10.1016/j.jsams.2017.05.009</w:t>
      </w:r>
    </w:p>
    <w:p w14:paraId="0D2EB2E2" w14:textId="707978CD" w:rsidR="00BA4225" w:rsidRPr="00C42604" w:rsidRDefault="00BA4225" w:rsidP="00C42604">
      <w:pPr>
        <w:pStyle w:val="NoSpacing"/>
        <w:rPr>
          <w:rFonts w:ascii="Times New Roman" w:hAnsi="Times New Roman" w:cs="Times New Roman"/>
          <w:sz w:val="24"/>
          <w:szCs w:val="24"/>
        </w:rPr>
      </w:pPr>
    </w:p>
    <w:p w14:paraId="5391429F" w14:textId="5C0C1469" w:rsidR="00BA4225" w:rsidRPr="00C42604" w:rsidRDefault="00DE4B65"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6</w:t>
      </w:r>
      <w:r w:rsidR="00BA4225" w:rsidRPr="00C42604">
        <w:rPr>
          <w:rFonts w:ascii="Times New Roman" w:hAnsi="Times New Roman" w:cs="Times New Roman"/>
          <w:sz w:val="24"/>
          <w:szCs w:val="24"/>
        </w:rPr>
        <w:t>. Bradley P,</w:t>
      </w:r>
      <w:r w:rsidR="005C23E5" w:rsidRPr="00C42604">
        <w:rPr>
          <w:rFonts w:ascii="Times New Roman" w:hAnsi="Times New Roman" w:cs="Times New Roman"/>
          <w:sz w:val="24"/>
          <w:szCs w:val="24"/>
        </w:rPr>
        <w:t xml:space="preserve"> Dellal A, Mohr M, Castellano J, Wilkie A</w:t>
      </w:r>
      <w:r w:rsidR="00BA4225" w:rsidRPr="00C42604">
        <w:rPr>
          <w:rFonts w:ascii="Times New Roman" w:hAnsi="Times New Roman" w:cs="Times New Roman"/>
          <w:sz w:val="24"/>
          <w:szCs w:val="24"/>
        </w:rPr>
        <w:t>.</w:t>
      </w:r>
      <w:r w:rsidR="005C23E5" w:rsidRPr="00C42604">
        <w:rPr>
          <w:rFonts w:ascii="Times New Roman" w:hAnsi="Times New Roman" w:cs="Times New Roman"/>
          <w:sz w:val="24"/>
          <w:szCs w:val="24"/>
        </w:rPr>
        <w:t xml:space="preserve"> Gender differences in match performance characteristics of soccer players competing in the UEFA Champions League</w:t>
      </w:r>
      <w:r w:rsidR="00BA4225" w:rsidRPr="00C42604">
        <w:rPr>
          <w:rFonts w:ascii="Times New Roman" w:hAnsi="Times New Roman" w:cs="Times New Roman"/>
          <w:sz w:val="24"/>
          <w:szCs w:val="24"/>
        </w:rPr>
        <w:t xml:space="preserve">. </w:t>
      </w:r>
      <w:r w:rsidR="00DC45CA" w:rsidRPr="00C42604">
        <w:rPr>
          <w:rFonts w:ascii="Times New Roman" w:hAnsi="Times New Roman" w:cs="Times New Roman"/>
          <w:i/>
          <w:sz w:val="24"/>
          <w:szCs w:val="24"/>
        </w:rPr>
        <w:t>Hum Mov Sci</w:t>
      </w:r>
      <w:r w:rsidR="00BA4225" w:rsidRPr="00C42604">
        <w:rPr>
          <w:rFonts w:ascii="Times New Roman" w:hAnsi="Times New Roman" w:cs="Times New Roman"/>
          <w:i/>
          <w:sz w:val="24"/>
          <w:szCs w:val="24"/>
        </w:rPr>
        <w:t xml:space="preserve">. </w:t>
      </w:r>
      <w:r w:rsidR="004C4E80" w:rsidRPr="00C42604">
        <w:rPr>
          <w:rFonts w:ascii="Times New Roman" w:hAnsi="Times New Roman" w:cs="Times New Roman"/>
          <w:sz w:val="24"/>
          <w:szCs w:val="24"/>
        </w:rPr>
        <w:t>2014; 33</w:t>
      </w:r>
      <w:r w:rsidR="00DC45CA" w:rsidRPr="00C42604">
        <w:rPr>
          <w:rFonts w:ascii="Times New Roman" w:hAnsi="Times New Roman" w:cs="Times New Roman"/>
          <w:sz w:val="24"/>
          <w:szCs w:val="24"/>
        </w:rPr>
        <w:t>: 159-171</w:t>
      </w:r>
      <w:r w:rsidR="00BA4225" w:rsidRPr="00C42604">
        <w:rPr>
          <w:rFonts w:ascii="Times New Roman" w:hAnsi="Times New Roman" w:cs="Times New Roman"/>
          <w:sz w:val="24"/>
          <w:szCs w:val="24"/>
        </w:rPr>
        <w:t>.</w:t>
      </w:r>
      <w:r w:rsidR="004C4E80" w:rsidRPr="00C42604">
        <w:rPr>
          <w:rFonts w:ascii="Times New Roman" w:hAnsi="Times New Roman" w:cs="Times New Roman"/>
          <w:sz w:val="24"/>
          <w:szCs w:val="24"/>
        </w:rPr>
        <w:t xml:space="preserve"> doi: 10.1016/j.humov.2013.07.024</w:t>
      </w:r>
    </w:p>
    <w:p w14:paraId="06B5A249" w14:textId="77777777" w:rsidR="00BA4225" w:rsidRPr="00C42604" w:rsidRDefault="00BA4225" w:rsidP="00C42604">
      <w:pPr>
        <w:pStyle w:val="NoSpacing"/>
        <w:rPr>
          <w:rFonts w:ascii="Times New Roman" w:hAnsi="Times New Roman" w:cs="Times New Roman"/>
          <w:sz w:val="24"/>
          <w:szCs w:val="24"/>
        </w:rPr>
      </w:pPr>
    </w:p>
    <w:p w14:paraId="546D9336" w14:textId="3237B120" w:rsidR="00BA4225" w:rsidRPr="00C42604" w:rsidRDefault="00DE4B65"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7</w:t>
      </w:r>
      <w:r w:rsidR="00FD32C3" w:rsidRPr="00C42604">
        <w:rPr>
          <w:rFonts w:ascii="Times New Roman" w:hAnsi="Times New Roman" w:cs="Times New Roman"/>
          <w:sz w:val="24"/>
          <w:szCs w:val="24"/>
        </w:rPr>
        <w:t>.</w:t>
      </w:r>
      <w:r w:rsidR="00655D0F" w:rsidRPr="00C42604">
        <w:rPr>
          <w:rFonts w:ascii="Times New Roman" w:hAnsi="Times New Roman" w:cs="Times New Roman"/>
          <w:sz w:val="24"/>
          <w:szCs w:val="24"/>
        </w:rPr>
        <w:t xml:space="preserve"> </w:t>
      </w:r>
      <w:r w:rsidR="00BA4225" w:rsidRPr="00C42604">
        <w:rPr>
          <w:rFonts w:ascii="Times New Roman" w:hAnsi="Times New Roman" w:cs="Times New Roman"/>
          <w:sz w:val="24"/>
          <w:szCs w:val="24"/>
        </w:rPr>
        <w:t xml:space="preserve">Trewin J, Meylan C, Varley MC, Cronin J, Ling D. Effect of match factors on the running performance of elite female soccer players. </w:t>
      </w:r>
      <w:r w:rsidR="00BA4225" w:rsidRPr="00C42604">
        <w:rPr>
          <w:rFonts w:ascii="Times New Roman" w:hAnsi="Times New Roman" w:cs="Times New Roman"/>
          <w:i/>
          <w:sz w:val="24"/>
          <w:szCs w:val="24"/>
        </w:rPr>
        <w:t>J Strength Cond Res</w:t>
      </w:r>
      <w:r w:rsidR="00BA4225" w:rsidRPr="00C42604">
        <w:rPr>
          <w:rFonts w:ascii="Times New Roman" w:hAnsi="Times New Roman" w:cs="Times New Roman"/>
          <w:sz w:val="24"/>
          <w:szCs w:val="24"/>
        </w:rPr>
        <w:t>. 2018;32(7):2002-2009. doi: 10.1519/JSC.0000000000002584</w:t>
      </w:r>
    </w:p>
    <w:p w14:paraId="0AB569BB" w14:textId="77777777" w:rsidR="00BA4225" w:rsidRPr="00C42604" w:rsidRDefault="00BA4225" w:rsidP="00C42604">
      <w:pPr>
        <w:pStyle w:val="NoSpacing"/>
        <w:rPr>
          <w:rFonts w:ascii="Times New Roman" w:hAnsi="Times New Roman" w:cs="Times New Roman"/>
          <w:sz w:val="24"/>
          <w:szCs w:val="24"/>
        </w:rPr>
      </w:pPr>
    </w:p>
    <w:p w14:paraId="7F1C4EA6" w14:textId="2DA66873" w:rsidR="00DE4B65" w:rsidRPr="00C42604" w:rsidRDefault="00DE4B65"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8. Hewitt A, Norton K, Lyons K. Movement profiles of elite women soccer players during international matches and the effect of opposition’s team ranking. </w:t>
      </w:r>
      <w:r w:rsidRPr="00C42604">
        <w:rPr>
          <w:rFonts w:ascii="Times New Roman" w:hAnsi="Times New Roman" w:cs="Times New Roman"/>
          <w:i/>
          <w:sz w:val="24"/>
          <w:szCs w:val="24"/>
        </w:rPr>
        <w:t>J Sports Sci</w:t>
      </w:r>
      <w:r w:rsidRPr="00C42604">
        <w:rPr>
          <w:rFonts w:ascii="Times New Roman" w:hAnsi="Times New Roman" w:cs="Times New Roman"/>
          <w:sz w:val="24"/>
          <w:szCs w:val="24"/>
        </w:rPr>
        <w:t>. 2014; 32(20): 1874-1880.</w:t>
      </w:r>
    </w:p>
    <w:p w14:paraId="7B4572BB" w14:textId="77777777" w:rsidR="00DE4B65" w:rsidRPr="00C42604" w:rsidRDefault="00DE4B65" w:rsidP="00C42604">
      <w:pPr>
        <w:pStyle w:val="NoSpacing"/>
        <w:rPr>
          <w:rFonts w:ascii="Times New Roman" w:hAnsi="Times New Roman" w:cs="Times New Roman"/>
          <w:sz w:val="24"/>
          <w:szCs w:val="24"/>
        </w:rPr>
      </w:pPr>
    </w:p>
    <w:p w14:paraId="3335499A" w14:textId="18AA8365" w:rsidR="00BA4225" w:rsidRPr="00C42604" w:rsidRDefault="003229ED"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9</w:t>
      </w:r>
      <w:r w:rsidR="00BA4225" w:rsidRPr="00C42604">
        <w:rPr>
          <w:rFonts w:ascii="Times New Roman" w:hAnsi="Times New Roman" w:cs="Times New Roman"/>
          <w:sz w:val="24"/>
          <w:szCs w:val="24"/>
        </w:rPr>
        <w:t>. Bradley PS, Vescovi JD. Velocity thresholds for women’s soccer match</w:t>
      </w:r>
      <w:r w:rsidR="005C23E5" w:rsidRPr="00C42604">
        <w:rPr>
          <w:rFonts w:ascii="Times New Roman" w:hAnsi="Times New Roman" w:cs="Times New Roman"/>
          <w:sz w:val="24"/>
          <w:szCs w:val="24"/>
        </w:rPr>
        <w:t xml:space="preserve">es: </w:t>
      </w:r>
      <w:r w:rsidR="00BA4225" w:rsidRPr="00C42604">
        <w:rPr>
          <w:rFonts w:ascii="Times New Roman" w:hAnsi="Times New Roman" w:cs="Times New Roman"/>
          <w:sz w:val="24"/>
          <w:szCs w:val="24"/>
        </w:rPr>
        <w:t xml:space="preserve">Sex specificity dictates high-speed-running and sprinting thresholds—female athletes in motion (FAiM). </w:t>
      </w:r>
      <w:r w:rsidR="00BA4225" w:rsidRPr="00C42604">
        <w:rPr>
          <w:rFonts w:ascii="Times New Roman" w:hAnsi="Times New Roman" w:cs="Times New Roman"/>
          <w:i/>
          <w:sz w:val="24"/>
          <w:szCs w:val="24"/>
        </w:rPr>
        <w:t>Int J Sports Phys</w:t>
      </w:r>
      <w:r w:rsidR="00BA4225" w:rsidRPr="00C42604">
        <w:rPr>
          <w:rFonts w:ascii="Times New Roman" w:hAnsi="Times New Roman" w:cs="Times New Roman"/>
          <w:sz w:val="24"/>
          <w:szCs w:val="24"/>
        </w:rPr>
        <w:t>. 2015; 10(1): 112-116.</w:t>
      </w:r>
      <w:r w:rsidR="00DC45CA" w:rsidRPr="00C42604">
        <w:rPr>
          <w:rFonts w:ascii="Times New Roman" w:hAnsi="Times New Roman" w:cs="Times New Roman"/>
          <w:sz w:val="24"/>
          <w:szCs w:val="24"/>
        </w:rPr>
        <w:t xml:space="preserve"> doi: 10.1123/ijspp.2014-0212</w:t>
      </w:r>
    </w:p>
    <w:p w14:paraId="1E555FC1" w14:textId="77777777" w:rsidR="00BA4225" w:rsidRPr="00C42604" w:rsidRDefault="00BA4225" w:rsidP="00C42604">
      <w:pPr>
        <w:pStyle w:val="NoSpacing"/>
        <w:rPr>
          <w:rFonts w:ascii="Times New Roman" w:hAnsi="Times New Roman" w:cs="Times New Roman"/>
          <w:sz w:val="24"/>
          <w:szCs w:val="24"/>
        </w:rPr>
      </w:pPr>
    </w:p>
    <w:p w14:paraId="4C473B8A" w14:textId="295871CF" w:rsidR="00BA4225" w:rsidRPr="00C42604" w:rsidRDefault="00CF14EE"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1</w:t>
      </w:r>
      <w:r w:rsidR="003229ED" w:rsidRPr="00C42604">
        <w:rPr>
          <w:rFonts w:ascii="Times New Roman" w:hAnsi="Times New Roman" w:cs="Times New Roman"/>
          <w:sz w:val="24"/>
          <w:szCs w:val="24"/>
        </w:rPr>
        <w:t>0</w:t>
      </w:r>
      <w:r w:rsidR="00BA4225" w:rsidRPr="00C42604">
        <w:rPr>
          <w:rFonts w:ascii="Times New Roman" w:hAnsi="Times New Roman" w:cs="Times New Roman"/>
          <w:sz w:val="24"/>
          <w:szCs w:val="24"/>
        </w:rPr>
        <w:t xml:space="preserve">. Kavanagh R, Carling C. Analysis of external workload in soccer training and competition: generic versus individually determined speed thresholds. </w:t>
      </w:r>
      <w:r w:rsidR="00BA4225" w:rsidRPr="00C42604">
        <w:rPr>
          <w:rFonts w:ascii="Times New Roman" w:hAnsi="Times New Roman" w:cs="Times New Roman"/>
          <w:i/>
          <w:sz w:val="24"/>
          <w:szCs w:val="24"/>
        </w:rPr>
        <w:t>Sci Med Football</w:t>
      </w:r>
      <w:r w:rsidR="00BA4225" w:rsidRPr="00C42604">
        <w:rPr>
          <w:rFonts w:ascii="Times New Roman" w:hAnsi="Times New Roman" w:cs="Times New Roman"/>
          <w:sz w:val="24"/>
          <w:szCs w:val="24"/>
        </w:rPr>
        <w:t>. 2019; 3(1): 83-84. doi: 10.1080/24733938.2018.1562279</w:t>
      </w:r>
      <w:r w:rsidR="00655D0F" w:rsidRPr="00C42604">
        <w:rPr>
          <w:rFonts w:ascii="Times New Roman" w:hAnsi="Times New Roman" w:cs="Times New Roman"/>
          <w:sz w:val="24"/>
          <w:szCs w:val="24"/>
        </w:rPr>
        <w:t xml:space="preserve"> </w:t>
      </w:r>
    </w:p>
    <w:p w14:paraId="63C40176" w14:textId="77777777" w:rsidR="00BA4225" w:rsidRPr="00C42604" w:rsidRDefault="00BA4225" w:rsidP="00C42604">
      <w:pPr>
        <w:pStyle w:val="NoSpacing"/>
        <w:rPr>
          <w:rFonts w:ascii="Times New Roman" w:hAnsi="Times New Roman" w:cs="Times New Roman"/>
          <w:sz w:val="24"/>
          <w:szCs w:val="24"/>
        </w:rPr>
      </w:pPr>
    </w:p>
    <w:p w14:paraId="7178EE05" w14:textId="2CA03613" w:rsidR="00BA4225" w:rsidRPr="00C42604" w:rsidRDefault="003229ED"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11</w:t>
      </w:r>
      <w:r w:rsidR="00BA4225" w:rsidRPr="00C42604">
        <w:rPr>
          <w:rFonts w:ascii="Times New Roman" w:hAnsi="Times New Roman" w:cs="Times New Roman"/>
          <w:sz w:val="24"/>
          <w:szCs w:val="24"/>
        </w:rPr>
        <w:t xml:space="preserve">. Lovell R, Scott D, Park L. Soccer velocity thresholds: do we really know what’s best? </w:t>
      </w:r>
      <w:r w:rsidR="00BA4225" w:rsidRPr="00C42604">
        <w:rPr>
          <w:rFonts w:ascii="Times New Roman" w:hAnsi="Times New Roman" w:cs="Times New Roman"/>
          <w:i/>
          <w:sz w:val="24"/>
          <w:szCs w:val="24"/>
        </w:rPr>
        <w:t>Sci Med Football.</w:t>
      </w:r>
      <w:r w:rsidR="00BA4225" w:rsidRPr="00C42604">
        <w:rPr>
          <w:rFonts w:ascii="Times New Roman" w:hAnsi="Times New Roman" w:cs="Times New Roman"/>
          <w:sz w:val="24"/>
          <w:szCs w:val="24"/>
        </w:rPr>
        <w:t xml:space="preserve"> 2019; 3(1): 85-86. doi: 10.1080/24733938.2019.1565361</w:t>
      </w:r>
    </w:p>
    <w:p w14:paraId="47503412" w14:textId="77777777" w:rsidR="00BA4225" w:rsidRPr="00C42604" w:rsidRDefault="00BA4225" w:rsidP="00C42604">
      <w:pPr>
        <w:pStyle w:val="NoSpacing"/>
        <w:rPr>
          <w:rFonts w:ascii="Times New Roman" w:hAnsi="Times New Roman" w:cs="Times New Roman"/>
          <w:sz w:val="24"/>
          <w:szCs w:val="24"/>
        </w:rPr>
      </w:pPr>
    </w:p>
    <w:p w14:paraId="6AEA72EC" w14:textId="31FA73F5" w:rsidR="00BA4225" w:rsidRPr="00C42604" w:rsidRDefault="00BA4225"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1</w:t>
      </w:r>
      <w:r w:rsidR="00D128A4" w:rsidRPr="00C42604">
        <w:rPr>
          <w:rFonts w:ascii="Times New Roman" w:hAnsi="Times New Roman" w:cs="Times New Roman"/>
          <w:sz w:val="24"/>
          <w:szCs w:val="24"/>
        </w:rPr>
        <w:t>2</w:t>
      </w:r>
      <w:r w:rsidRPr="00C42604">
        <w:rPr>
          <w:rFonts w:ascii="Times New Roman" w:hAnsi="Times New Roman" w:cs="Times New Roman"/>
          <w:sz w:val="24"/>
          <w:szCs w:val="24"/>
        </w:rPr>
        <w:t xml:space="preserve">. Vescovi JD. Women’s soccer velocity thresholds: statistical techniques or physiological metrics–context is critical. </w:t>
      </w:r>
      <w:r w:rsidRPr="00C42604">
        <w:rPr>
          <w:rFonts w:ascii="Times New Roman" w:hAnsi="Times New Roman" w:cs="Times New Roman"/>
          <w:i/>
          <w:sz w:val="24"/>
          <w:szCs w:val="24"/>
        </w:rPr>
        <w:t xml:space="preserve">Sci Med Football. </w:t>
      </w:r>
      <w:r w:rsidRPr="00C42604">
        <w:rPr>
          <w:rFonts w:ascii="Times New Roman" w:hAnsi="Times New Roman" w:cs="Times New Roman"/>
          <w:sz w:val="24"/>
          <w:szCs w:val="24"/>
        </w:rPr>
        <w:t>2019; 3(1): 81-82. doi: 10.1080/24733938.2018.1562278</w:t>
      </w:r>
    </w:p>
    <w:p w14:paraId="3F47C683" w14:textId="77777777" w:rsidR="00BA4225" w:rsidRPr="00C42604" w:rsidRDefault="00BA4225" w:rsidP="00C42604">
      <w:pPr>
        <w:pStyle w:val="NoSpacing"/>
        <w:rPr>
          <w:rFonts w:ascii="Times New Roman" w:hAnsi="Times New Roman" w:cs="Times New Roman"/>
          <w:sz w:val="24"/>
          <w:szCs w:val="24"/>
        </w:rPr>
      </w:pPr>
    </w:p>
    <w:p w14:paraId="3F977651" w14:textId="00FBC415" w:rsidR="00BA4225" w:rsidRPr="00C42604" w:rsidRDefault="00D128A4" w:rsidP="00C42604">
      <w:pPr>
        <w:pStyle w:val="NoSpacing"/>
        <w:rPr>
          <w:rFonts w:ascii="Times New Roman" w:hAnsi="Times New Roman" w:cs="Times New Roman"/>
          <w:sz w:val="24"/>
          <w:szCs w:val="24"/>
        </w:rPr>
      </w:pPr>
      <w:r w:rsidRPr="00C42604">
        <w:rPr>
          <w:rFonts w:ascii="Times New Roman" w:hAnsi="Times New Roman" w:cs="Times New Roman"/>
          <w:sz w:val="24"/>
          <w:szCs w:val="24"/>
        </w:rPr>
        <w:lastRenderedPageBreak/>
        <w:t>13</w:t>
      </w:r>
      <w:r w:rsidR="00BA4225" w:rsidRPr="00C42604">
        <w:rPr>
          <w:rFonts w:ascii="Times New Roman" w:hAnsi="Times New Roman" w:cs="Times New Roman"/>
          <w:sz w:val="24"/>
          <w:szCs w:val="24"/>
        </w:rPr>
        <w:t xml:space="preserve">. Harkness-Armstrong A, Till K, Datson N, Emmonds S. Whole and peak physical characteristics of elite youth female soccer match-play. </w:t>
      </w:r>
      <w:r w:rsidR="00BA4225" w:rsidRPr="00C42604">
        <w:rPr>
          <w:rFonts w:ascii="Times New Roman" w:hAnsi="Times New Roman" w:cs="Times New Roman"/>
          <w:i/>
          <w:sz w:val="24"/>
          <w:szCs w:val="24"/>
        </w:rPr>
        <w:t>J Sports Sci.</w:t>
      </w:r>
      <w:r w:rsidR="00BA4225" w:rsidRPr="00C42604">
        <w:rPr>
          <w:rFonts w:ascii="Times New Roman" w:hAnsi="Times New Roman" w:cs="Times New Roman"/>
          <w:sz w:val="24"/>
          <w:szCs w:val="24"/>
        </w:rPr>
        <w:t xml:space="preserve"> 2020</w:t>
      </w:r>
      <w:r w:rsidR="007861E9">
        <w:rPr>
          <w:rFonts w:ascii="Times New Roman" w:hAnsi="Times New Roman" w:cs="Times New Roman"/>
          <w:sz w:val="24"/>
          <w:szCs w:val="24"/>
        </w:rPr>
        <w:t>; 39(12): 1320-1329.</w:t>
      </w:r>
      <w:r w:rsidR="00BA4225" w:rsidRPr="00C42604">
        <w:rPr>
          <w:rFonts w:ascii="Times New Roman" w:hAnsi="Times New Roman" w:cs="Times New Roman"/>
          <w:sz w:val="24"/>
          <w:szCs w:val="24"/>
        </w:rPr>
        <w:t xml:space="preserve"> eprint. doi: 10.1080/02640414.2020.1868669</w:t>
      </w:r>
    </w:p>
    <w:p w14:paraId="30A2DC64" w14:textId="77777777" w:rsidR="00BA4225" w:rsidRPr="00C42604" w:rsidRDefault="00BA4225" w:rsidP="00C42604">
      <w:pPr>
        <w:pStyle w:val="NoSpacing"/>
        <w:rPr>
          <w:rFonts w:ascii="Times New Roman" w:hAnsi="Times New Roman" w:cs="Times New Roman"/>
          <w:sz w:val="24"/>
          <w:szCs w:val="24"/>
        </w:rPr>
      </w:pPr>
    </w:p>
    <w:p w14:paraId="72EDAF6F" w14:textId="200DDCB6" w:rsidR="00BA4225" w:rsidRPr="00C42604" w:rsidRDefault="00CF14EE"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1</w:t>
      </w:r>
      <w:r w:rsidR="00D128A4" w:rsidRPr="00C42604">
        <w:rPr>
          <w:rFonts w:ascii="Times New Roman" w:hAnsi="Times New Roman" w:cs="Times New Roman"/>
          <w:sz w:val="24"/>
          <w:szCs w:val="24"/>
        </w:rPr>
        <w:t>4</w:t>
      </w:r>
      <w:r w:rsidR="00BA4225" w:rsidRPr="00C42604">
        <w:rPr>
          <w:rFonts w:ascii="Times New Roman" w:hAnsi="Times New Roman" w:cs="Times New Roman"/>
          <w:sz w:val="24"/>
          <w:szCs w:val="24"/>
        </w:rPr>
        <w:t xml:space="preserve">. Ramos GP, Nakamura FY, Penna EM, et al. Activity profiles in U17, U20, and senior women’s Brazilian national soccer teams during international competitions: are there meaningful differences?. </w:t>
      </w:r>
      <w:r w:rsidR="00BA4225" w:rsidRPr="00C42604">
        <w:rPr>
          <w:rFonts w:ascii="Times New Roman" w:hAnsi="Times New Roman" w:cs="Times New Roman"/>
          <w:i/>
          <w:sz w:val="24"/>
          <w:szCs w:val="24"/>
        </w:rPr>
        <w:t>J Strength Cond Res.</w:t>
      </w:r>
      <w:r w:rsidR="00BA4225" w:rsidRPr="00C42604">
        <w:rPr>
          <w:rFonts w:ascii="Times New Roman" w:hAnsi="Times New Roman" w:cs="Times New Roman"/>
          <w:sz w:val="24"/>
          <w:szCs w:val="24"/>
        </w:rPr>
        <w:t xml:space="preserve"> 2019; 33(12): 3414-3422. doi: 10.1519/JSC.0000000000002170</w:t>
      </w:r>
    </w:p>
    <w:p w14:paraId="23701DA0" w14:textId="77777777" w:rsidR="00BA4225" w:rsidRPr="00C42604" w:rsidRDefault="00BA4225" w:rsidP="00C42604">
      <w:pPr>
        <w:pStyle w:val="NoSpacing"/>
        <w:rPr>
          <w:rFonts w:ascii="Times New Roman" w:hAnsi="Times New Roman" w:cs="Times New Roman"/>
          <w:sz w:val="24"/>
          <w:szCs w:val="24"/>
        </w:rPr>
      </w:pPr>
    </w:p>
    <w:p w14:paraId="1F2D56F9" w14:textId="29345708" w:rsidR="00BA4225" w:rsidRPr="00C42604" w:rsidRDefault="00592E5F"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15</w:t>
      </w:r>
      <w:r w:rsidR="00BA4225" w:rsidRPr="00C42604">
        <w:rPr>
          <w:rFonts w:ascii="Times New Roman" w:hAnsi="Times New Roman" w:cs="Times New Roman"/>
          <w:sz w:val="24"/>
          <w:szCs w:val="24"/>
        </w:rPr>
        <w:t>. Vescovi JD. Motion characteristics of youth women soccer match</w:t>
      </w:r>
      <w:r w:rsidR="001B0A8F" w:rsidRPr="00C42604">
        <w:rPr>
          <w:rFonts w:ascii="Times New Roman" w:hAnsi="Times New Roman" w:cs="Times New Roman"/>
          <w:sz w:val="24"/>
          <w:szCs w:val="24"/>
        </w:rPr>
        <w:t>es:</w:t>
      </w:r>
      <w:r w:rsidR="00BA4225" w:rsidRPr="00C42604">
        <w:rPr>
          <w:rFonts w:ascii="Times New Roman" w:hAnsi="Times New Roman" w:cs="Times New Roman"/>
          <w:sz w:val="24"/>
          <w:szCs w:val="24"/>
        </w:rPr>
        <w:t xml:space="preserve"> female athletes in motion (FAiM) study. </w:t>
      </w:r>
      <w:r w:rsidR="00BA4225" w:rsidRPr="00C42604">
        <w:rPr>
          <w:rFonts w:ascii="Times New Roman" w:hAnsi="Times New Roman" w:cs="Times New Roman"/>
          <w:i/>
          <w:sz w:val="24"/>
          <w:szCs w:val="24"/>
        </w:rPr>
        <w:t xml:space="preserve">Int J Sports Med. </w:t>
      </w:r>
      <w:r w:rsidR="00BA4225" w:rsidRPr="00C42604">
        <w:rPr>
          <w:rFonts w:ascii="Times New Roman" w:hAnsi="Times New Roman" w:cs="Times New Roman"/>
          <w:sz w:val="24"/>
          <w:szCs w:val="24"/>
        </w:rPr>
        <w:t>2014; 35(2): 110-117. doi: 10.1055/s-0033-1345134</w:t>
      </w:r>
    </w:p>
    <w:p w14:paraId="296E4BC0" w14:textId="77777777" w:rsidR="00BA4225" w:rsidRPr="00C42604" w:rsidRDefault="00BA4225" w:rsidP="00C42604">
      <w:pPr>
        <w:pStyle w:val="NoSpacing"/>
        <w:rPr>
          <w:rFonts w:ascii="Times New Roman" w:hAnsi="Times New Roman" w:cs="Times New Roman"/>
          <w:sz w:val="24"/>
          <w:szCs w:val="24"/>
        </w:rPr>
      </w:pPr>
    </w:p>
    <w:p w14:paraId="7245B0B6" w14:textId="551E4821" w:rsidR="00592E5F" w:rsidRPr="00C42604" w:rsidRDefault="00981252"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16</w:t>
      </w:r>
      <w:r w:rsidR="00592E5F" w:rsidRPr="00C42604">
        <w:rPr>
          <w:rFonts w:ascii="Times New Roman" w:hAnsi="Times New Roman" w:cs="Times New Roman"/>
          <w:sz w:val="24"/>
          <w:szCs w:val="24"/>
        </w:rPr>
        <w:t xml:space="preserve">. Emmonds S, Sawczuk T, Scantlebury S, Till K, Jones B. Seasonal changes in the physical performance of elite youth female soccer players. </w:t>
      </w:r>
      <w:r w:rsidR="00592E5F" w:rsidRPr="00C42604">
        <w:rPr>
          <w:rFonts w:ascii="Times New Roman" w:hAnsi="Times New Roman" w:cs="Times New Roman"/>
          <w:i/>
          <w:sz w:val="24"/>
          <w:szCs w:val="24"/>
        </w:rPr>
        <w:t>J Strength Cond Res</w:t>
      </w:r>
      <w:r w:rsidR="00592E5F" w:rsidRPr="00C42604">
        <w:rPr>
          <w:rFonts w:ascii="Times New Roman" w:hAnsi="Times New Roman" w:cs="Times New Roman"/>
          <w:sz w:val="24"/>
          <w:szCs w:val="24"/>
        </w:rPr>
        <w:t>. 2020; 34(9): 2636-2643. doi: 10.1519/JSC.0000000000002943</w:t>
      </w:r>
    </w:p>
    <w:p w14:paraId="05C20810" w14:textId="7FBBFAC4" w:rsidR="00981252" w:rsidRPr="00C42604" w:rsidRDefault="00981252" w:rsidP="00C42604">
      <w:pPr>
        <w:pStyle w:val="NoSpacing"/>
        <w:rPr>
          <w:rFonts w:ascii="Times New Roman" w:hAnsi="Times New Roman" w:cs="Times New Roman"/>
          <w:sz w:val="24"/>
          <w:szCs w:val="24"/>
        </w:rPr>
      </w:pPr>
    </w:p>
    <w:p w14:paraId="699030CE" w14:textId="75F8297F" w:rsidR="00981252" w:rsidRPr="00C42604" w:rsidRDefault="00981252"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17. Emmonds S, Scantlebury S, Murray E, Turner L, Robsinon C, Jones B. Physical Characteristics of Elite Youth Female Soccer Players Characterized by Maturity Status. </w:t>
      </w:r>
      <w:r w:rsidRPr="00C42604">
        <w:rPr>
          <w:rFonts w:ascii="Times New Roman" w:hAnsi="Times New Roman" w:cs="Times New Roman"/>
          <w:i/>
          <w:sz w:val="24"/>
          <w:szCs w:val="24"/>
        </w:rPr>
        <w:t>J Strength Cond Res</w:t>
      </w:r>
      <w:r w:rsidRPr="00C42604">
        <w:rPr>
          <w:rFonts w:ascii="Times New Roman" w:hAnsi="Times New Roman" w:cs="Times New Roman"/>
          <w:sz w:val="24"/>
          <w:szCs w:val="24"/>
        </w:rPr>
        <w:t>. 2020; 34(8): 2321-2328. doi: 10.1519/JSC.0000000000002795</w:t>
      </w:r>
    </w:p>
    <w:p w14:paraId="4C5CEB8A" w14:textId="23C4F775" w:rsidR="00F47EDA" w:rsidRPr="00C42604" w:rsidRDefault="00F47EDA" w:rsidP="00C42604">
      <w:pPr>
        <w:pStyle w:val="NoSpacing"/>
        <w:rPr>
          <w:rFonts w:ascii="Times New Roman" w:hAnsi="Times New Roman" w:cs="Times New Roman"/>
          <w:sz w:val="24"/>
          <w:szCs w:val="24"/>
        </w:rPr>
      </w:pPr>
    </w:p>
    <w:p w14:paraId="565613AD" w14:textId="23135EF2" w:rsidR="00F47EDA" w:rsidRPr="00C42604" w:rsidRDefault="00F47EDA"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18. Ramos GP, Nakamura FY, Penna EM, Mendes TT, Mahseredjian F, Lima AM, Garcia ES, Prado LS, Coimbra CC. Comparison of Physical Fitness and Anthropometrical Profiles Among Brazilian Female Soccer National Teams From U15 to Senior Categories. The Journal of Strength &amp; Conditioning Research. 20</w:t>
      </w:r>
      <w:r w:rsidR="00396854" w:rsidRPr="00C42604">
        <w:rPr>
          <w:rFonts w:ascii="Times New Roman" w:hAnsi="Times New Roman" w:cs="Times New Roman"/>
          <w:sz w:val="24"/>
          <w:szCs w:val="24"/>
        </w:rPr>
        <w:t>19</w:t>
      </w:r>
      <w:r w:rsidR="007B14E6" w:rsidRPr="00C42604">
        <w:rPr>
          <w:rFonts w:ascii="Times New Roman" w:hAnsi="Times New Roman" w:cs="Times New Roman"/>
          <w:sz w:val="24"/>
          <w:szCs w:val="24"/>
        </w:rPr>
        <w:t>. eprint</w:t>
      </w:r>
      <w:r w:rsidRPr="00C42604">
        <w:rPr>
          <w:rFonts w:ascii="Times New Roman" w:hAnsi="Times New Roman" w:cs="Times New Roman"/>
          <w:sz w:val="24"/>
          <w:szCs w:val="24"/>
        </w:rPr>
        <w:t>. doi: 10.1519/JSC.0000000000003140</w:t>
      </w:r>
    </w:p>
    <w:p w14:paraId="1ED41158" w14:textId="48AA1DC8" w:rsidR="002D24AD" w:rsidRPr="00C42604" w:rsidRDefault="002D24AD" w:rsidP="00C42604">
      <w:pPr>
        <w:pStyle w:val="NoSpacing"/>
        <w:rPr>
          <w:rFonts w:ascii="Times New Roman" w:hAnsi="Times New Roman" w:cs="Times New Roman"/>
          <w:sz w:val="24"/>
          <w:szCs w:val="24"/>
        </w:rPr>
      </w:pPr>
    </w:p>
    <w:p w14:paraId="56129B0C" w14:textId="424A8AE0" w:rsidR="002D24AD" w:rsidRPr="00C42604" w:rsidRDefault="007B14E6"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19</w:t>
      </w:r>
      <w:r w:rsidR="002D24AD" w:rsidRPr="00C42604">
        <w:rPr>
          <w:rFonts w:ascii="Times New Roman" w:hAnsi="Times New Roman" w:cs="Times New Roman"/>
          <w:sz w:val="24"/>
          <w:szCs w:val="24"/>
        </w:rPr>
        <w:t xml:space="preserve">. Varley MC, Gregson W, McMillan K, Bonanno D, Stafford K, Modonutti M, Di Salvo V. Physical and technical performance of elite youth soccer players during international tournaments: influence of playing position and team success and opponent quality. </w:t>
      </w:r>
      <w:r w:rsidR="002D24AD" w:rsidRPr="00C42604">
        <w:rPr>
          <w:rFonts w:ascii="Times New Roman" w:hAnsi="Times New Roman" w:cs="Times New Roman"/>
          <w:i/>
          <w:sz w:val="24"/>
          <w:szCs w:val="24"/>
        </w:rPr>
        <w:t>Sci Med Football.</w:t>
      </w:r>
      <w:r w:rsidR="002D24AD" w:rsidRPr="00C42604">
        <w:rPr>
          <w:rFonts w:ascii="Times New Roman" w:hAnsi="Times New Roman" w:cs="Times New Roman"/>
          <w:sz w:val="24"/>
          <w:szCs w:val="24"/>
        </w:rPr>
        <w:t xml:space="preserve"> 2017; 1(1): 18-29. doi: 10.1080/02640414.2016.1230676</w:t>
      </w:r>
    </w:p>
    <w:p w14:paraId="22D2FD98" w14:textId="77777777" w:rsidR="002D24AD" w:rsidRPr="00C42604" w:rsidRDefault="002D24AD" w:rsidP="00C42604">
      <w:pPr>
        <w:pStyle w:val="NoSpacing"/>
        <w:rPr>
          <w:rFonts w:ascii="Times New Roman" w:hAnsi="Times New Roman" w:cs="Times New Roman"/>
          <w:sz w:val="24"/>
          <w:szCs w:val="24"/>
        </w:rPr>
      </w:pPr>
    </w:p>
    <w:p w14:paraId="135768B8" w14:textId="66D0DDFE" w:rsidR="002D24AD" w:rsidRPr="00C42604" w:rsidRDefault="007B14E6"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20</w:t>
      </w:r>
      <w:r w:rsidR="002D24AD" w:rsidRPr="00C42604">
        <w:rPr>
          <w:rFonts w:ascii="Times New Roman" w:hAnsi="Times New Roman" w:cs="Times New Roman"/>
          <w:sz w:val="24"/>
          <w:szCs w:val="24"/>
        </w:rPr>
        <w:t xml:space="preserve">. Goto H, Saward C. The Running and Technical Performance of U13 to U18 Elite Japanese Soccer Players During Match Play. </w:t>
      </w:r>
      <w:r w:rsidR="002D24AD" w:rsidRPr="00C42604">
        <w:rPr>
          <w:rFonts w:ascii="Times New Roman" w:hAnsi="Times New Roman" w:cs="Times New Roman"/>
          <w:i/>
          <w:sz w:val="24"/>
          <w:szCs w:val="24"/>
        </w:rPr>
        <w:t>J Strength Cond Res</w:t>
      </w:r>
      <w:r w:rsidR="002D24AD" w:rsidRPr="00C42604">
        <w:rPr>
          <w:rFonts w:ascii="Times New Roman" w:hAnsi="Times New Roman" w:cs="Times New Roman"/>
          <w:sz w:val="24"/>
          <w:szCs w:val="24"/>
        </w:rPr>
        <w:t>. 2020; 34(6): 1564-1573. doi: 10.1519/JSC.0000000000003300</w:t>
      </w:r>
    </w:p>
    <w:p w14:paraId="1B590CAC" w14:textId="77777777" w:rsidR="002D24AD" w:rsidRPr="00C42604" w:rsidRDefault="002D24AD" w:rsidP="00C42604">
      <w:pPr>
        <w:pStyle w:val="NoSpacing"/>
        <w:rPr>
          <w:rFonts w:ascii="Times New Roman" w:hAnsi="Times New Roman" w:cs="Times New Roman"/>
          <w:sz w:val="24"/>
          <w:szCs w:val="24"/>
        </w:rPr>
      </w:pPr>
    </w:p>
    <w:p w14:paraId="4247F44E" w14:textId="2FE45661" w:rsidR="002D24AD" w:rsidRPr="00C42604" w:rsidRDefault="007B14E6"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21</w:t>
      </w:r>
      <w:r w:rsidR="002D24AD" w:rsidRPr="00C42604">
        <w:rPr>
          <w:rFonts w:ascii="Times New Roman" w:hAnsi="Times New Roman" w:cs="Times New Roman"/>
          <w:sz w:val="24"/>
          <w:szCs w:val="24"/>
        </w:rPr>
        <w:t xml:space="preserve">. Goto H, Morris JG, Nevill ME. Motion analysis of U11 to U16 elite English Premier League Academy players. </w:t>
      </w:r>
      <w:r w:rsidR="002D24AD" w:rsidRPr="00C42604">
        <w:rPr>
          <w:rFonts w:ascii="Times New Roman" w:hAnsi="Times New Roman" w:cs="Times New Roman"/>
          <w:i/>
          <w:sz w:val="24"/>
          <w:szCs w:val="24"/>
        </w:rPr>
        <w:t xml:space="preserve">J Sports Sci. </w:t>
      </w:r>
      <w:r w:rsidR="002D24AD" w:rsidRPr="00C42604">
        <w:rPr>
          <w:rFonts w:ascii="Times New Roman" w:hAnsi="Times New Roman" w:cs="Times New Roman"/>
          <w:sz w:val="24"/>
          <w:szCs w:val="24"/>
        </w:rPr>
        <w:t>2015; 33(12): 1248-1258. doi: 10.1080/02640414.2014.999700</w:t>
      </w:r>
    </w:p>
    <w:p w14:paraId="5D743BA9" w14:textId="77777777" w:rsidR="002D24AD" w:rsidRPr="00C42604" w:rsidRDefault="002D24AD" w:rsidP="00C42604">
      <w:pPr>
        <w:pStyle w:val="NoSpacing"/>
        <w:rPr>
          <w:rFonts w:ascii="Times New Roman" w:hAnsi="Times New Roman" w:cs="Times New Roman"/>
          <w:sz w:val="24"/>
          <w:szCs w:val="24"/>
        </w:rPr>
      </w:pPr>
    </w:p>
    <w:p w14:paraId="4F21AEBE" w14:textId="1077C61F" w:rsidR="002D24AD" w:rsidRPr="00C42604" w:rsidRDefault="007B14E6"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22</w:t>
      </w:r>
      <w:r w:rsidR="002D24AD" w:rsidRPr="00C42604">
        <w:rPr>
          <w:rFonts w:ascii="Times New Roman" w:hAnsi="Times New Roman" w:cs="Times New Roman"/>
          <w:sz w:val="24"/>
          <w:szCs w:val="24"/>
        </w:rPr>
        <w:t xml:space="preserve">. Harley JA, Barnes CA, Portas M, Lovell R, Barrett S, Paul D, Weston M. Motion analysis of match-play in elite U12 to U16 age-group soccer players. </w:t>
      </w:r>
      <w:r w:rsidR="002D24AD" w:rsidRPr="00C42604">
        <w:rPr>
          <w:rFonts w:ascii="Times New Roman" w:hAnsi="Times New Roman" w:cs="Times New Roman"/>
          <w:i/>
          <w:sz w:val="24"/>
          <w:szCs w:val="24"/>
        </w:rPr>
        <w:t>J Sports Sci</w:t>
      </w:r>
      <w:r w:rsidR="002D24AD" w:rsidRPr="00C42604">
        <w:rPr>
          <w:rFonts w:ascii="Times New Roman" w:hAnsi="Times New Roman" w:cs="Times New Roman"/>
          <w:sz w:val="24"/>
          <w:szCs w:val="24"/>
        </w:rPr>
        <w:t>. 2010; 28(13): 1391-1397. doi: 10.1080/02640414.2010.510142</w:t>
      </w:r>
    </w:p>
    <w:p w14:paraId="1B31A793" w14:textId="77777777" w:rsidR="00592E5F" w:rsidRPr="00C42604" w:rsidRDefault="00592E5F" w:rsidP="00C42604">
      <w:pPr>
        <w:pStyle w:val="NoSpacing"/>
        <w:rPr>
          <w:rFonts w:ascii="Times New Roman" w:hAnsi="Times New Roman" w:cs="Times New Roman"/>
          <w:sz w:val="24"/>
          <w:szCs w:val="24"/>
        </w:rPr>
      </w:pPr>
    </w:p>
    <w:p w14:paraId="075CCE8F" w14:textId="632C2905" w:rsidR="00BA4225" w:rsidRPr="00C42604" w:rsidRDefault="007B14E6"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23</w:t>
      </w:r>
      <w:r w:rsidR="00BA4225" w:rsidRPr="00C42604">
        <w:rPr>
          <w:rFonts w:ascii="Times New Roman" w:hAnsi="Times New Roman" w:cs="Times New Roman"/>
          <w:sz w:val="24"/>
          <w:szCs w:val="24"/>
        </w:rPr>
        <w:t xml:space="preserve">. Park LA, Scott D, Lovell R. Velocity zone classification in elite women’s football: where do we draw the lines?. </w:t>
      </w:r>
      <w:r w:rsidR="00BA4225" w:rsidRPr="00C42604">
        <w:rPr>
          <w:rFonts w:ascii="Times New Roman" w:hAnsi="Times New Roman" w:cs="Times New Roman"/>
          <w:i/>
          <w:sz w:val="24"/>
          <w:szCs w:val="24"/>
        </w:rPr>
        <w:t>Sci Med Football.</w:t>
      </w:r>
      <w:r w:rsidR="00BA4225" w:rsidRPr="00C42604">
        <w:rPr>
          <w:rFonts w:ascii="Times New Roman" w:hAnsi="Times New Roman" w:cs="Times New Roman"/>
          <w:sz w:val="24"/>
          <w:szCs w:val="24"/>
        </w:rPr>
        <w:t xml:space="preserve"> 2019; 3(1): 21-28. doi: 10.1080/24733938.2018.1517947</w:t>
      </w:r>
    </w:p>
    <w:p w14:paraId="302E8639" w14:textId="03E017A5" w:rsidR="00F54B21" w:rsidRPr="00C42604" w:rsidRDefault="00F54B21" w:rsidP="00C42604">
      <w:pPr>
        <w:pStyle w:val="NoSpacing"/>
        <w:rPr>
          <w:rFonts w:ascii="Times New Roman" w:hAnsi="Times New Roman" w:cs="Times New Roman"/>
          <w:sz w:val="24"/>
          <w:szCs w:val="24"/>
        </w:rPr>
      </w:pPr>
    </w:p>
    <w:p w14:paraId="46F7CDBD" w14:textId="546DB961" w:rsidR="00F54B21" w:rsidRPr="00C42604" w:rsidRDefault="00F54B21"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24. Hunter F, Bray J, Towlson C, Smith M, Barrett S, Madden J, Abt G, Lovell R. Individualisation of time-motion analysis: a method comparison and case report series. </w:t>
      </w:r>
      <w:r w:rsidRPr="00C42604">
        <w:rPr>
          <w:rFonts w:ascii="Times New Roman" w:hAnsi="Times New Roman" w:cs="Times New Roman"/>
          <w:i/>
          <w:sz w:val="24"/>
          <w:szCs w:val="24"/>
        </w:rPr>
        <w:t>Int  J Sports Med</w:t>
      </w:r>
      <w:r w:rsidRPr="00C42604">
        <w:rPr>
          <w:rFonts w:ascii="Times New Roman" w:hAnsi="Times New Roman" w:cs="Times New Roman"/>
          <w:sz w:val="24"/>
          <w:szCs w:val="24"/>
        </w:rPr>
        <w:t>. 2015; 36(01): 41-48. doi: 10.1055/s-0034-1384547</w:t>
      </w:r>
    </w:p>
    <w:p w14:paraId="0E6CF435" w14:textId="77777777" w:rsidR="00BA4225" w:rsidRPr="00C42604" w:rsidRDefault="00BA4225" w:rsidP="00C42604">
      <w:pPr>
        <w:pStyle w:val="NoSpacing"/>
        <w:rPr>
          <w:rFonts w:ascii="Times New Roman" w:hAnsi="Times New Roman" w:cs="Times New Roman"/>
          <w:sz w:val="24"/>
          <w:szCs w:val="24"/>
        </w:rPr>
      </w:pPr>
    </w:p>
    <w:p w14:paraId="04E147D6" w14:textId="55E0D1D0" w:rsidR="00BA4225" w:rsidRPr="00C42604" w:rsidRDefault="00A01ADD"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25</w:t>
      </w:r>
      <w:r w:rsidR="00BA4225" w:rsidRPr="00C42604">
        <w:rPr>
          <w:rFonts w:ascii="Times New Roman" w:hAnsi="Times New Roman" w:cs="Times New Roman"/>
          <w:sz w:val="24"/>
          <w:szCs w:val="24"/>
        </w:rPr>
        <w:t xml:space="preserve">. Scott MT, Scott TJ, Kelly VG. The validity and reliability of global positioning systems in team sport: a brief review. </w:t>
      </w:r>
      <w:r w:rsidR="00BA4225" w:rsidRPr="00C42604">
        <w:rPr>
          <w:rFonts w:ascii="Times New Roman" w:hAnsi="Times New Roman" w:cs="Times New Roman"/>
          <w:i/>
          <w:sz w:val="24"/>
          <w:szCs w:val="24"/>
        </w:rPr>
        <w:t xml:space="preserve">J Strength Cond Res. </w:t>
      </w:r>
      <w:r w:rsidR="00BA4225" w:rsidRPr="00C42604">
        <w:rPr>
          <w:rFonts w:ascii="Times New Roman" w:hAnsi="Times New Roman" w:cs="Times New Roman"/>
          <w:sz w:val="24"/>
          <w:szCs w:val="24"/>
        </w:rPr>
        <w:t>2016; 30(5): 1470-1490. doi: 10. 1519/JSC.0000000000001221</w:t>
      </w:r>
    </w:p>
    <w:p w14:paraId="518D8128" w14:textId="77777777" w:rsidR="00BA4225" w:rsidRPr="00C42604" w:rsidRDefault="00BA4225" w:rsidP="00C42604">
      <w:pPr>
        <w:pStyle w:val="NoSpacing"/>
        <w:rPr>
          <w:rFonts w:ascii="Times New Roman" w:hAnsi="Times New Roman" w:cs="Times New Roman"/>
          <w:sz w:val="24"/>
          <w:szCs w:val="24"/>
        </w:rPr>
      </w:pPr>
    </w:p>
    <w:p w14:paraId="7DF2FCD1" w14:textId="0C2B96F0" w:rsidR="00BA4225" w:rsidRPr="00C42604" w:rsidRDefault="00A01ADD"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26</w:t>
      </w:r>
      <w:r w:rsidR="00BA4225" w:rsidRPr="00C42604">
        <w:rPr>
          <w:rFonts w:ascii="Times New Roman" w:hAnsi="Times New Roman" w:cs="Times New Roman"/>
          <w:sz w:val="24"/>
          <w:szCs w:val="24"/>
        </w:rPr>
        <w:t xml:space="preserve">. Batterham AM, Hopkins WG. Making meaningful differences about magnitudes. </w:t>
      </w:r>
      <w:r w:rsidR="00BA4225" w:rsidRPr="00C42604">
        <w:rPr>
          <w:rFonts w:ascii="Times New Roman" w:hAnsi="Times New Roman" w:cs="Times New Roman"/>
          <w:i/>
          <w:sz w:val="24"/>
          <w:szCs w:val="24"/>
        </w:rPr>
        <w:t xml:space="preserve">Int J Sports Phys Perf. </w:t>
      </w:r>
      <w:r w:rsidR="00BA4225" w:rsidRPr="00C42604">
        <w:rPr>
          <w:rFonts w:ascii="Times New Roman" w:hAnsi="Times New Roman" w:cs="Times New Roman"/>
          <w:sz w:val="24"/>
          <w:szCs w:val="24"/>
        </w:rPr>
        <w:t>2006; 1(1), 50-57.</w:t>
      </w:r>
      <w:r w:rsidR="002842A7" w:rsidRPr="00C42604">
        <w:rPr>
          <w:rFonts w:ascii="Times New Roman" w:hAnsi="Times New Roman" w:cs="Times New Roman"/>
          <w:sz w:val="24"/>
          <w:szCs w:val="24"/>
        </w:rPr>
        <w:t xml:space="preserve"> doi: 10.1123/ijspp.1.1.50</w:t>
      </w:r>
    </w:p>
    <w:p w14:paraId="5D0902F0" w14:textId="77777777" w:rsidR="00BA4225" w:rsidRPr="00C42604" w:rsidRDefault="00BA4225" w:rsidP="00C42604">
      <w:pPr>
        <w:pStyle w:val="NoSpacing"/>
        <w:rPr>
          <w:rFonts w:ascii="Times New Roman" w:hAnsi="Times New Roman" w:cs="Times New Roman"/>
          <w:sz w:val="24"/>
          <w:szCs w:val="24"/>
        </w:rPr>
      </w:pPr>
    </w:p>
    <w:p w14:paraId="2809ACE8" w14:textId="1EA9A985" w:rsidR="00C44796" w:rsidRPr="00C42604" w:rsidRDefault="00CF14EE"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2</w:t>
      </w:r>
      <w:r w:rsidR="00A01ADD" w:rsidRPr="00C42604">
        <w:rPr>
          <w:rFonts w:ascii="Times New Roman" w:hAnsi="Times New Roman" w:cs="Times New Roman"/>
          <w:sz w:val="24"/>
          <w:szCs w:val="24"/>
        </w:rPr>
        <w:t>7</w:t>
      </w:r>
      <w:r w:rsidR="00BA4225" w:rsidRPr="00C42604">
        <w:rPr>
          <w:rFonts w:ascii="Times New Roman" w:hAnsi="Times New Roman" w:cs="Times New Roman"/>
          <w:sz w:val="24"/>
          <w:szCs w:val="24"/>
        </w:rPr>
        <w:t>.</w:t>
      </w:r>
      <w:r w:rsidR="00C44796" w:rsidRPr="00C42604">
        <w:rPr>
          <w:rFonts w:ascii="Times New Roman" w:hAnsi="Times New Roman" w:cs="Times New Roman"/>
          <w:sz w:val="24"/>
          <w:szCs w:val="24"/>
        </w:rPr>
        <w:t xml:space="preserve"> Datson N, Weston M, Drust B, Gregson W, Lolli L. High-intensity endurance capacity assessment as a tool for talent identification in elite youth female soccer. </w:t>
      </w:r>
      <w:r w:rsidR="00C44796" w:rsidRPr="00C42604">
        <w:rPr>
          <w:rFonts w:ascii="Times New Roman" w:hAnsi="Times New Roman" w:cs="Times New Roman"/>
          <w:i/>
          <w:sz w:val="24"/>
          <w:szCs w:val="24"/>
        </w:rPr>
        <w:t>J Sports Sci</w:t>
      </w:r>
      <w:r w:rsidR="00C44796" w:rsidRPr="00C42604">
        <w:rPr>
          <w:rFonts w:ascii="Times New Roman" w:hAnsi="Times New Roman" w:cs="Times New Roman"/>
          <w:sz w:val="24"/>
          <w:szCs w:val="24"/>
        </w:rPr>
        <w:t>. 2020: 38(11-12): 1313-1319. doi: 10.1080/02640414.2019.1656323</w:t>
      </w:r>
    </w:p>
    <w:p w14:paraId="70BFB2F6" w14:textId="77777777" w:rsidR="00C44796" w:rsidRPr="00C42604" w:rsidRDefault="00C44796" w:rsidP="00C42604">
      <w:pPr>
        <w:pStyle w:val="NoSpacing"/>
        <w:rPr>
          <w:rFonts w:ascii="Times New Roman" w:hAnsi="Times New Roman" w:cs="Times New Roman"/>
          <w:sz w:val="24"/>
          <w:szCs w:val="24"/>
        </w:rPr>
      </w:pPr>
    </w:p>
    <w:p w14:paraId="3DC2A0FB" w14:textId="0171718F" w:rsidR="00BA4225" w:rsidRPr="00C42604" w:rsidRDefault="00A01ADD"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28.</w:t>
      </w:r>
      <w:r w:rsidR="00BA4225" w:rsidRPr="00C42604">
        <w:rPr>
          <w:rFonts w:ascii="Times New Roman" w:hAnsi="Times New Roman" w:cs="Times New Roman"/>
          <w:sz w:val="24"/>
          <w:szCs w:val="24"/>
        </w:rPr>
        <w:t xml:space="preserve"> Kelly A, Wilson MR, Jackson DT, Goldman DE, Turnnidge J, Côté J, Williams CA. A multidisciplinary investigation into “playing-up” in academy football according to age phase. </w:t>
      </w:r>
      <w:r w:rsidR="00BA4225" w:rsidRPr="00C42604">
        <w:rPr>
          <w:rFonts w:ascii="Times New Roman" w:hAnsi="Times New Roman" w:cs="Times New Roman"/>
          <w:i/>
          <w:sz w:val="24"/>
          <w:szCs w:val="24"/>
        </w:rPr>
        <w:t>J Sports Sci</w:t>
      </w:r>
      <w:r w:rsidR="00BA4225" w:rsidRPr="00C42604">
        <w:rPr>
          <w:rFonts w:ascii="Times New Roman" w:hAnsi="Times New Roman" w:cs="Times New Roman"/>
          <w:sz w:val="24"/>
          <w:szCs w:val="24"/>
        </w:rPr>
        <w:t xml:space="preserve">. 2020. eprint. doi: 10.1080/02640414.2020.1848117 </w:t>
      </w:r>
    </w:p>
    <w:p w14:paraId="38B4364C" w14:textId="2036FCFC" w:rsidR="00BA4225" w:rsidRPr="00C42604" w:rsidRDefault="00BA4225" w:rsidP="00C42604">
      <w:pPr>
        <w:pStyle w:val="NoSpacing"/>
        <w:rPr>
          <w:rFonts w:ascii="Times New Roman" w:hAnsi="Times New Roman" w:cs="Times New Roman"/>
          <w:sz w:val="24"/>
          <w:szCs w:val="24"/>
        </w:rPr>
      </w:pPr>
    </w:p>
    <w:p w14:paraId="7493DF44" w14:textId="7BE46F8D" w:rsidR="00BA4225" w:rsidRPr="00C42604" w:rsidRDefault="00BA4225" w:rsidP="00C42604">
      <w:pPr>
        <w:pStyle w:val="NoSpacing"/>
        <w:rPr>
          <w:rFonts w:ascii="Times New Roman" w:hAnsi="Times New Roman" w:cs="Times New Roman"/>
          <w:sz w:val="24"/>
          <w:szCs w:val="24"/>
        </w:rPr>
      </w:pPr>
      <w:r w:rsidRPr="00C42604">
        <w:rPr>
          <w:rFonts w:ascii="Times New Roman" w:hAnsi="Times New Roman" w:cs="Times New Roman"/>
          <w:sz w:val="24"/>
          <w:szCs w:val="24"/>
        </w:rPr>
        <w:t>2</w:t>
      </w:r>
      <w:r w:rsidR="00C44796" w:rsidRPr="00C42604">
        <w:rPr>
          <w:rFonts w:ascii="Times New Roman" w:hAnsi="Times New Roman" w:cs="Times New Roman"/>
          <w:sz w:val="24"/>
          <w:szCs w:val="24"/>
        </w:rPr>
        <w:t>9</w:t>
      </w:r>
      <w:r w:rsidRPr="00C42604">
        <w:rPr>
          <w:rFonts w:ascii="Times New Roman" w:hAnsi="Times New Roman" w:cs="Times New Roman"/>
          <w:sz w:val="24"/>
          <w:szCs w:val="24"/>
        </w:rPr>
        <w:t xml:space="preserve">. Moalla W, Fessi MS, Makni E, Dellal A, Filetti C, Di Salvo V, Chamari K. Association of physical and technical activities with partial match status in a soccer professional team. </w:t>
      </w:r>
      <w:r w:rsidRPr="00C42604">
        <w:rPr>
          <w:rFonts w:ascii="Times New Roman" w:hAnsi="Times New Roman" w:cs="Times New Roman"/>
          <w:i/>
          <w:sz w:val="24"/>
          <w:szCs w:val="24"/>
        </w:rPr>
        <w:t xml:space="preserve">J Strength Cond Res. </w:t>
      </w:r>
      <w:r w:rsidRPr="00C42604">
        <w:rPr>
          <w:rFonts w:ascii="Times New Roman" w:hAnsi="Times New Roman" w:cs="Times New Roman"/>
          <w:sz w:val="24"/>
          <w:szCs w:val="24"/>
        </w:rPr>
        <w:t>2018; 32(6): 1708-1714. doi: 10.1519/JSC.0000000000002033</w:t>
      </w:r>
    </w:p>
    <w:p w14:paraId="67E935DA" w14:textId="77777777" w:rsidR="00BA4225" w:rsidRPr="00C42604" w:rsidRDefault="00BA4225" w:rsidP="00C42604">
      <w:pPr>
        <w:pStyle w:val="NoSpacing"/>
        <w:rPr>
          <w:rFonts w:ascii="Times New Roman" w:hAnsi="Times New Roman" w:cs="Times New Roman"/>
          <w:sz w:val="24"/>
          <w:szCs w:val="24"/>
        </w:rPr>
      </w:pPr>
    </w:p>
    <w:p w14:paraId="5A2E387A" w14:textId="0932D83A" w:rsidR="00E83BA0" w:rsidRPr="00107412" w:rsidRDefault="00C44796" w:rsidP="00107412">
      <w:pPr>
        <w:pStyle w:val="NoSpacing"/>
        <w:rPr>
          <w:rFonts w:ascii="Times New Roman" w:hAnsi="Times New Roman" w:cs="Times New Roman"/>
          <w:sz w:val="24"/>
          <w:szCs w:val="24"/>
        </w:rPr>
      </w:pPr>
      <w:r w:rsidRPr="00C42604">
        <w:rPr>
          <w:rFonts w:ascii="Times New Roman" w:hAnsi="Times New Roman" w:cs="Times New Roman"/>
          <w:sz w:val="24"/>
          <w:szCs w:val="24"/>
        </w:rPr>
        <w:t>30</w:t>
      </w:r>
      <w:r w:rsidR="00BA4225" w:rsidRPr="00C42604">
        <w:rPr>
          <w:rFonts w:ascii="Times New Roman" w:hAnsi="Times New Roman" w:cs="Times New Roman"/>
          <w:sz w:val="24"/>
          <w:szCs w:val="24"/>
        </w:rPr>
        <w:t xml:space="preserve">. Bradley PS, Carling C, Archer D, Roberts J, Dodds A, Di Mascio M, Paul D, Gomez Diaz A, Peart D, Krustrup P. The effect of playing formation on high-intensity running and technical profiles in English FA Premier League soccer matches. </w:t>
      </w:r>
      <w:r w:rsidR="00BA4225" w:rsidRPr="00C42604">
        <w:rPr>
          <w:rFonts w:ascii="Times New Roman" w:hAnsi="Times New Roman" w:cs="Times New Roman"/>
          <w:i/>
          <w:sz w:val="24"/>
          <w:szCs w:val="24"/>
        </w:rPr>
        <w:t xml:space="preserve">J Sports Sci. </w:t>
      </w:r>
      <w:r w:rsidR="00BA4225" w:rsidRPr="00C42604">
        <w:rPr>
          <w:rFonts w:ascii="Times New Roman" w:hAnsi="Times New Roman" w:cs="Times New Roman"/>
          <w:sz w:val="24"/>
          <w:szCs w:val="24"/>
        </w:rPr>
        <w:t>2011; 29(8): 821-830. doi: 10.1080/02640414.2011.561868</w:t>
      </w:r>
    </w:p>
    <w:p w14:paraId="6470817F" w14:textId="77777777" w:rsidR="00C172E2" w:rsidRDefault="00C172E2" w:rsidP="00C42604">
      <w:pPr>
        <w:pStyle w:val="NoSpacing"/>
        <w:rPr>
          <w:rFonts w:ascii="Times New Roman" w:hAnsi="Times New Roman" w:cs="Times New Roman"/>
          <w:b/>
          <w:sz w:val="24"/>
          <w:szCs w:val="24"/>
        </w:rPr>
        <w:sectPr w:rsidR="00C172E2" w:rsidSect="00107412">
          <w:footerReference w:type="default" r:id="rId12"/>
          <w:pgSz w:w="11906" w:h="16838"/>
          <w:pgMar w:top="1440" w:right="1440" w:bottom="1440" w:left="1440" w:header="708" w:footer="708" w:gutter="0"/>
          <w:lnNumType w:countBy="1" w:restart="continuous"/>
          <w:cols w:space="708"/>
          <w:docGrid w:linePitch="360"/>
        </w:sectPr>
      </w:pPr>
    </w:p>
    <w:p w14:paraId="1EFB39A4" w14:textId="77777777" w:rsidR="0066051B" w:rsidRPr="00C42604" w:rsidRDefault="0066051B" w:rsidP="0066051B">
      <w:pPr>
        <w:pStyle w:val="NoSpacing"/>
        <w:rPr>
          <w:rFonts w:ascii="Times New Roman" w:hAnsi="Times New Roman" w:cs="Times New Roman"/>
          <w:b/>
          <w:sz w:val="24"/>
          <w:szCs w:val="24"/>
        </w:rPr>
      </w:pPr>
      <w:r w:rsidRPr="00C42604">
        <w:rPr>
          <w:rFonts w:ascii="Times New Roman" w:hAnsi="Times New Roman" w:cs="Times New Roman"/>
          <w:b/>
          <w:sz w:val="24"/>
          <w:szCs w:val="24"/>
        </w:rPr>
        <w:lastRenderedPageBreak/>
        <w:t>Tables</w:t>
      </w:r>
    </w:p>
    <w:p w14:paraId="26DF019A" w14:textId="77777777" w:rsidR="0066051B" w:rsidRDefault="0066051B" w:rsidP="0066051B">
      <w:pPr>
        <w:pStyle w:val="NoSpacing"/>
        <w:rPr>
          <w:rFonts w:ascii="Times New Roman" w:hAnsi="Times New Roman" w:cs="Times New Roman"/>
          <w:sz w:val="24"/>
          <w:szCs w:val="24"/>
        </w:rPr>
      </w:pPr>
    </w:p>
    <w:p w14:paraId="544D2D30" w14:textId="77777777" w:rsidR="0066051B" w:rsidRPr="00C42604" w:rsidRDefault="0066051B" w:rsidP="0066051B">
      <w:pPr>
        <w:pStyle w:val="NoSpacing"/>
        <w:rPr>
          <w:rFonts w:ascii="Times New Roman" w:hAnsi="Times New Roman" w:cs="Times New Roman"/>
          <w:sz w:val="24"/>
          <w:szCs w:val="24"/>
        </w:rPr>
      </w:pPr>
      <w:r w:rsidRPr="00C42604">
        <w:rPr>
          <w:rFonts w:ascii="Times New Roman" w:hAnsi="Times New Roman" w:cs="Times New Roman"/>
          <w:b/>
          <w:sz w:val="24"/>
          <w:szCs w:val="24"/>
        </w:rPr>
        <w:t>Table 1.</w:t>
      </w:r>
      <w:r w:rsidRPr="00C42604">
        <w:rPr>
          <w:rFonts w:ascii="Times New Roman" w:hAnsi="Times New Roman" w:cs="Times New Roman"/>
          <w:sz w:val="24"/>
          <w:szCs w:val="24"/>
        </w:rPr>
        <w:t xml:space="preserve"> Half-match observations contributing to the determination of age-specific velocity thresholds for elite youth female soccer.</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1132"/>
        <w:gridCol w:w="1193"/>
        <w:gridCol w:w="906"/>
        <w:gridCol w:w="1132"/>
        <w:gridCol w:w="1193"/>
        <w:gridCol w:w="904"/>
      </w:tblGrid>
      <w:tr w:rsidR="0066051B" w:rsidRPr="00C42604" w14:paraId="67F8ED0A" w14:textId="77777777" w:rsidTr="0083726A">
        <w:tc>
          <w:tcPr>
            <w:tcW w:w="1421" w:type="pct"/>
            <w:vMerge w:val="restart"/>
            <w:tcBorders>
              <w:top w:val="single" w:sz="4" w:space="0" w:color="auto"/>
              <w:bottom w:val="single" w:sz="4" w:space="0" w:color="auto"/>
            </w:tcBorders>
            <w:vAlign w:val="center"/>
          </w:tcPr>
          <w:p w14:paraId="2FCB65C7"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Playing Position</w:t>
            </w:r>
          </w:p>
        </w:tc>
        <w:tc>
          <w:tcPr>
            <w:tcW w:w="1789" w:type="pct"/>
            <w:gridSpan w:val="3"/>
            <w:tcBorders>
              <w:top w:val="single" w:sz="4" w:space="0" w:color="auto"/>
              <w:bottom w:val="single" w:sz="4" w:space="0" w:color="auto"/>
            </w:tcBorders>
            <w:vAlign w:val="center"/>
          </w:tcPr>
          <w:p w14:paraId="290C46E1"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U14</w:t>
            </w:r>
          </w:p>
        </w:tc>
        <w:tc>
          <w:tcPr>
            <w:tcW w:w="1789" w:type="pct"/>
            <w:gridSpan w:val="3"/>
            <w:tcBorders>
              <w:top w:val="single" w:sz="4" w:space="0" w:color="auto"/>
              <w:bottom w:val="single" w:sz="4" w:space="0" w:color="auto"/>
            </w:tcBorders>
            <w:vAlign w:val="center"/>
          </w:tcPr>
          <w:p w14:paraId="5707F96F"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U16</w:t>
            </w:r>
          </w:p>
        </w:tc>
      </w:tr>
      <w:tr w:rsidR="0066051B" w:rsidRPr="00C42604" w14:paraId="0EC040B4" w14:textId="77777777" w:rsidTr="001646BA">
        <w:tc>
          <w:tcPr>
            <w:tcW w:w="1421" w:type="pct"/>
            <w:vMerge/>
            <w:tcBorders>
              <w:top w:val="single" w:sz="4" w:space="0" w:color="auto"/>
              <w:bottom w:val="single" w:sz="4" w:space="0" w:color="auto"/>
            </w:tcBorders>
            <w:vAlign w:val="center"/>
          </w:tcPr>
          <w:p w14:paraId="53AA910B" w14:textId="77777777" w:rsidR="0066051B" w:rsidRPr="00C42604" w:rsidRDefault="0066051B" w:rsidP="00940EEF">
            <w:pPr>
              <w:jc w:val="center"/>
              <w:rPr>
                <w:rFonts w:ascii="Times New Roman" w:hAnsi="Times New Roman" w:cs="Times New Roman"/>
                <w:b/>
                <w:sz w:val="24"/>
                <w:szCs w:val="24"/>
              </w:rPr>
            </w:pPr>
          </w:p>
        </w:tc>
        <w:tc>
          <w:tcPr>
            <w:tcW w:w="627" w:type="pct"/>
            <w:tcBorders>
              <w:top w:val="single" w:sz="4" w:space="0" w:color="auto"/>
              <w:bottom w:val="single" w:sz="4" w:space="0" w:color="auto"/>
            </w:tcBorders>
            <w:vAlign w:val="center"/>
          </w:tcPr>
          <w:p w14:paraId="518B28DD"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1</w:t>
            </w:r>
            <w:r w:rsidRPr="00C42604">
              <w:rPr>
                <w:rFonts w:ascii="Times New Roman" w:hAnsi="Times New Roman" w:cs="Times New Roman"/>
                <w:b/>
                <w:sz w:val="24"/>
                <w:szCs w:val="24"/>
                <w:vertAlign w:val="superscript"/>
              </w:rPr>
              <w:t>st</w:t>
            </w:r>
            <w:r w:rsidRPr="00C42604">
              <w:rPr>
                <w:rFonts w:ascii="Times New Roman" w:hAnsi="Times New Roman" w:cs="Times New Roman"/>
                <w:b/>
                <w:sz w:val="24"/>
                <w:szCs w:val="24"/>
              </w:rPr>
              <w:t xml:space="preserve"> Half</w:t>
            </w:r>
          </w:p>
        </w:tc>
        <w:tc>
          <w:tcPr>
            <w:tcW w:w="661" w:type="pct"/>
            <w:tcBorders>
              <w:top w:val="single" w:sz="4" w:space="0" w:color="auto"/>
              <w:bottom w:val="single" w:sz="4" w:space="0" w:color="auto"/>
            </w:tcBorders>
            <w:vAlign w:val="center"/>
          </w:tcPr>
          <w:p w14:paraId="62AB8644"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2</w:t>
            </w:r>
            <w:r w:rsidRPr="00C42604">
              <w:rPr>
                <w:rFonts w:ascii="Times New Roman" w:hAnsi="Times New Roman" w:cs="Times New Roman"/>
                <w:b/>
                <w:sz w:val="24"/>
                <w:szCs w:val="24"/>
                <w:vertAlign w:val="superscript"/>
              </w:rPr>
              <w:t>nd</w:t>
            </w:r>
            <w:r w:rsidRPr="00C42604">
              <w:rPr>
                <w:rFonts w:ascii="Times New Roman" w:hAnsi="Times New Roman" w:cs="Times New Roman"/>
                <w:b/>
                <w:sz w:val="24"/>
                <w:szCs w:val="24"/>
              </w:rPr>
              <w:t xml:space="preserve"> Half</w:t>
            </w:r>
          </w:p>
        </w:tc>
        <w:tc>
          <w:tcPr>
            <w:tcW w:w="502" w:type="pct"/>
            <w:tcBorders>
              <w:top w:val="single" w:sz="4" w:space="0" w:color="auto"/>
              <w:bottom w:val="single" w:sz="4" w:space="0" w:color="auto"/>
            </w:tcBorders>
            <w:vAlign w:val="center"/>
          </w:tcPr>
          <w:p w14:paraId="694AD2B1"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Total</w:t>
            </w:r>
          </w:p>
        </w:tc>
        <w:tc>
          <w:tcPr>
            <w:tcW w:w="627" w:type="pct"/>
            <w:tcBorders>
              <w:top w:val="single" w:sz="4" w:space="0" w:color="auto"/>
              <w:bottom w:val="single" w:sz="4" w:space="0" w:color="auto"/>
            </w:tcBorders>
            <w:vAlign w:val="center"/>
          </w:tcPr>
          <w:p w14:paraId="7681B108"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1</w:t>
            </w:r>
            <w:r w:rsidRPr="00C42604">
              <w:rPr>
                <w:rFonts w:ascii="Times New Roman" w:hAnsi="Times New Roman" w:cs="Times New Roman"/>
                <w:b/>
                <w:sz w:val="24"/>
                <w:szCs w:val="24"/>
                <w:vertAlign w:val="superscript"/>
              </w:rPr>
              <w:t>st</w:t>
            </w:r>
            <w:r w:rsidRPr="00C42604">
              <w:rPr>
                <w:rFonts w:ascii="Times New Roman" w:hAnsi="Times New Roman" w:cs="Times New Roman"/>
                <w:b/>
                <w:sz w:val="24"/>
                <w:szCs w:val="24"/>
              </w:rPr>
              <w:t xml:space="preserve"> Half</w:t>
            </w:r>
          </w:p>
        </w:tc>
        <w:tc>
          <w:tcPr>
            <w:tcW w:w="661" w:type="pct"/>
            <w:tcBorders>
              <w:top w:val="single" w:sz="4" w:space="0" w:color="auto"/>
              <w:bottom w:val="single" w:sz="4" w:space="0" w:color="auto"/>
            </w:tcBorders>
            <w:vAlign w:val="center"/>
          </w:tcPr>
          <w:p w14:paraId="68716CDA"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2</w:t>
            </w:r>
            <w:r w:rsidRPr="00C42604">
              <w:rPr>
                <w:rFonts w:ascii="Times New Roman" w:hAnsi="Times New Roman" w:cs="Times New Roman"/>
                <w:b/>
                <w:sz w:val="24"/>
                <w:szCs w:val="24"/>
                <w:vertAlign w:val="superscript"/>
              </w:rPr>
              <w:t>nd</w:t>
            </w:r>
            <w:r w:rsidRPr="00C42604">
              <w:rPr>
                <w:rFonts w:ascii="Times New Roman" w:hAnsi="Times New Roman" w:cs="Times New Roman"/>
                <w:b/>
                <w:sz w:val="24"/>
                <w:szCs w:val="24"/>
              </w:rPr>
              <w:t xml:space="preserve"> Half</w:t>
            </w:r>
          </w:p>
        </w:tc>
        <w:tc>
          <w:tcPr>
            <w:tcW w:w="502" w:type="pct"/>
            <w:tcBorders>
              <w:top w:val="single" w:sz="4" w:space="0" w:color="auto"/>
              <w:bottom w:val="single" w:sz="4" w:space="0" w:color="auto"/>
            </w:tcBorders>
            <w:vAlign w:val="center"/>
          </w:tcPr>
          <w:p w14:paraId="6269C53B"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Total</w:t>
            </w:r>
          </w:p>
        </w:tc>
      </w:tr>
      <w:tr w:rsidR="0066051B" w:rsidRPr="00C42604" w14:paraId="1AF45DD4" w14:textId="77777777" w:rsidTr="001646BA">
        <w:trPr>
          <w:trHeight w:val="506"/>
        </w:trPr>
        <w:tc>
          <w:tcPr>
            <w:tcW w:w="1421" w:type="pct"/>
            <w:tcBorders>
              <w:top w:val="single" w:sz="4" w:space="0" w:color="auto"/>
            </w:tcBorders>
            <w:vAlign w:val="center"/>
          </w:tcPr>
          <w:p w14:paraId="007EEBD2" w14:textId="77777777" w:rsidR="0066051B" w:rsidRPr="00C42604" w:rsidRDefault="0066051B" w:rsidP="00940EEF">
            <w:pPr>
              <w:rPr>
                <w:rFonts w:ascii="Times New Roman" w:hAnsi="Times New Roman" w:cs="Times New Roman"/>
                <w:sz w:val="24"/>
                <w:szCs w:val="24"/>
              </w:rPr>
            </w:pPr>
            <w:r w:rsidRPr="00C42604">
              <w:rPr>
                <w:rFonts w:ascii="Times New Roman" w:hAnsi="Times New Roman" w:cs="Times New Roman"/>
                <w:sz w:val="24"/>
                <w:szCs w:val="24"/>
              </w:rPr>
              <w:t>Central Defenders</w:t>
            </w:r>
          </w:p>
        </w:tc>
        <w:tc>
          <w:tcPr>
            <w:tcW w:w="627" w:type="pct"/>
            <w:tcBorders>
              <w:top w:val="single" w:sz="4" w:space="0" w:color="auto"/>
            </w:tcBorders>
            <w:vAlign w:val="center"/>
          </w:tcPr>
          <w:p w14:paraId="20299422"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36</w:t>
            </w:r>
          </w:p>
        </w:tc>
        <w:tc>
          <w:tcPr>
            <w:tcW w:w="661" w:type="pct"/>
            <w:tcBorders>
              <w:top w:val="single" w:sz="4" w:space="0" w:color="auto"/>
            </w:tcBorders>
            <w:vAlign w:val="center"/>
          </w:tcPr>
          <w:p w14:paraId="7624A2B5"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33</w:t>
            </w:r>
          </w:p>
        </w:tc>
        <w:tc>
          <w:tcPr>
            <w:tcW w:w="502" w:type="pct"/>
            <w:tcBorders>
              <w:top w:val="single" w:sz="4" w:space="0" w:color="auto"/>
            </w:tcBorders>
            <w:vAlign w:val="center"/>
          </w:tcPr>
          <w:p w14:paraId="7682F499"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69</w:t>
            </w:r>
          </w:p>
        </w:tc>
        <w:tc>
          <w:tcPr>
            <w:tcW w:w="627" w:type="pct"/>
            <w:tcBorders>
              <w:top w:val="single" w:sz="4" w:space="0" w:color="auto"/>
            </w:tcBorders>
            <w:vAlign w:val="center"/>
          </w:tcPr>
          <w:p w14:paraId="18EE76F6"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38</w:t>
            </w:r>
          </w:p>
        </w:tc>
        <w:tc>
          <w:tcPr>
            <w:tcW w:w="661" w:type="pct"/>
            <w:tcBorders>
              <w:top w:val="single" w:sz="4" w:space="0" w:color="auto"/>
            </w:tcBorders>
            <w:vAlign w:val="center"/>
          </w:tcPr>
          <w:p w14:paraId="0F568C11"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33</w:t>
            </w:r>
          </w:p>
        </w:tc>
        <w:tc>
          <w:tcPr>
            <w:tcW w:w="502" w:type="pct"/>
            <w:tcBorders>
              <w:top w:val="single" w:sz="4" w:space="0" w:color="auto"/>
            </w:tcBorders>
            <w:vAlign w:val="center"/>
          </w:tcPr>
          <w:p w14:paraId="064833B5"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71</w:t>
            </w:r>
          </w:p>
        </w:tc>
      </w:tr>
      <w:tr w:rsidR="0066051B" w:rsidRPr="00C42604" w14:paraId="22C761D4" w14:textId="77777777" w:rsidTr="0083726A">
        <w:trPr>
          <w:trHeight w:val="506"/>
        </w:trPr>
        <w:tc>
          <w:tcPr>
            <w:tcW w:w="1421" w:type="pct"/>
            <w:vAlign w:val="center"/>
          </w:tcPr>
          <w:p w14:paraId="2BC054E6" w14:textId="77777777" w:rsidR="0066051B" w:rsidRPr="00C42604" w:rsidRDefault="0066051B" w:rsidP="00940EEF">
            <w:pPr>
              <w:rPr>
                <w:rFonts w:ascii="Times New Roman" w:hAnsi="Times New Roman" w:cs="Times New Roman"/>
                <w:sz w:val="24"/>
                <w:szCs w:val="24"/>
              </w:rPr>
            </w:pPr>
            <w:r w:rsidRPr="00C42604">
              <w:rPr>
                <w:rFonts w:ascii="Times New Roman" w:hAnsi="Times New Roman" w:cs="Times New Roman"/>
                <w:sz w:val="24"/>
                <w:szCs w:val="24"/>
              </w:rPr>
              <w:t>Wide Defenders</w:t>
            </w:r>
          </w:p>
        </w:tc>
        <w:tc>
          <w:tcPr>
            <w:tcW w:w="627" w:type="pct"/>
            <w:vAlign w:val="center"/>
          </w:tcPr>
          <w:p w14:paraId="0C85CEF4"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40</w:t>
            </w:r>
          </w:p>
        </w:tc>
        <w:tc>
          <w:tcPr>
            <w:tcW w:w="661" w:type="pct"/>
            <w:vAlign w:val="center"/>
          </w:tcPr>
          <w:p w14:paraId="0461207D"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38</w:t>
            </w:r>
          </w:p>
        </w:tc>
        <w:tc>
          <w:tcPr>
            <w:tcW w:w="502" w:type="pct"/>
            <w:vAlign w:val="center"/>
          </w:tcPr>
          <w:p w14:paraId="1D281794"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78</w:t>
            </w:r>
          </w:p>
        </w:tc>
        <w:tc>
          <w:tcPr>
            <w:tcW w:w="627" w:type="pct"/>
            <w:vAlign w:val="center"/>
          </w:tcPr>
          <w:p w14:paraId="261D5D23"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35</w:t>
            </w:r>
          </w:p>
        </w:tc>
        <w:tc>
          <w:tcPr>
            <w:tcW w:w="661" w:type="pct"/>
            <w:vAlign w:val="center"/>
          </w:tcPr>
          <w:p w14:paraId="4F8ACF6C"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35</w:t>
            </w:r>
          </w:p>
        </w:tc>
        <w:tc>
          <w:tcPr>
            <w:tcW w:w="502" w:type="pct"/>
            <w:vAlign w:val="center"/>
          </w:tcPr>
          <w:p w14:paraId="1B44358F"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70</w:t>
            </w:r>
          </w:p>
        </w:tc>
      </w:tr>
      <w:tr w:rsidR="0066051B" w:rsidRPr="00C42604" w14:paraId="30797498" w14:textId="77777777" w:rsidTr="0083726A">
        <w:trPr>
          <w:trHeight w:val="506"/>
        </w:trPr>
        <w:tc>
          <w:tcPr>
            <w:tcW w:w="1421" w:type="pct"/>
            <w:vAlign w:val="center"/>
          </w:tcPr>
          <w:p w14:paraId="5600C24E" w14:textId="77777777" w:rsidR="0066051B" w:rsidRPr="00C42604" w:rsidRDefault="0066051B" w:rsidP="00940EEF">
            <w:pPr>
              <w:rPr>
                <w:rFonts w:ascii="Times New Roman" w:hAnsi="Times New Roman" w:cs="Times New Roman"/>
                <w:sz w:val="24"/>
                <w:szCs w:val="24"/>
              </w:rPr>
            </w:pPr>
            <w:r w:rsidRPr="00C42604">
              <w:rPr>
                <w:rFonts w:ascii="Times New Roman" w:hAnsi="Times New Roman" w:cs="Times New Roman"/>
                <w:sz w:val="24"/>
                <w:szCs w:val="24"/>
              </w:rPr>
              <w:t>Central Midfielders</w:t>
            </w:r>
          </w:p>
        </w:tc>
        <w:tc>
          <w:tcPr>
            <w:tcW w:w="627" w:type="pct"/>
            <w:vAlign w:val="center"/>
          </w:tcPr>
          <w:p w14:paraId="762AFE54"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63</w:t>
            </w:r>
          </w:p>
        </w:tc>
        <w:tc>
          <w:tcPr>
            <w:tcW w:w="661" w:type="pct"/>
            <w:vAlign w:val="center"/>
          </w:tcPr>
          <w:p w14:paraId="6A6BCE1B"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46</w:t>
            </w:r>
          </w:p>
        </w:tc>
        <w:tc>
          <w:tcPr>
            <w:tcW w:w="502" w:type="pct"/>
            <w:vAlign w:val="center"/>
          </w:tcPr>
          <w:p w14:paraId="44CEC9BC"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109</w:t>
            </w:r>
          </w:p>
        </w:tc>
        <w:tc>
          <w:tcPr>
            <w:tcW w:w="627" w:type="pct"/>
            <w:vAlign w:val="center"/>
          </w:tcPr>
          <w:p w14:paraId="4C1E08AA"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48</w:t>
            </w:r>
          </w:p>
        </w:tc>
        <w:tc>
          <w:tcPr>
            <w:tcW w:w="661" w:type="pct"/>
            <w:vAlign w:val="center"/>
          </w:tcPr>
          <w:p w14:paraId="373F33A8"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39</w:t>
            </w:r>
          </w:p>
        </w:tc>
        <w:tc>
          <w:tcPr>
            <w:tcW w:w="502" w:type="pct"/>
            <w:vAlign w:val="center"/>
          </w:tcPr>
          <w:p w14:paraId="0EAD7BF7"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87</w:t>
            </w:r>
          </w:p>
        </w:tc>
      </w:tr>
      <w:tr w:rsidR="0066051B" w:rsidRPr="00C42604" w14:paraId="11BA1CF1" w14:textId="77777777" w:rsidTr="0083726A">
        <w:trPr>
          <w:trHeight w:val="506"/>
        </w:trPr>
        <w:tc>
          <w:tcPr>
            <w:tcW w:w="1421" w:type="pct"/>
            <w:vAlign w:val="center"/>
          </w:tcPr>
          <w:p w14:paraId="3E7AB818" w14:textId="77777777" w:rsidR="0066051B" w:rsidRPr="00C42604" w:rsidRDefault="0066051B" w:rsidP="00940EEF">
            <w:pPr>
              <w:rPr>
                <w:rFonts w:ascii="Times New Roman" w:hAnsi="Times New Roman" w:cs="Times New Roman"/>
                <w:sz w:val="24"/>
                <w:szCs w:val="24"/>
              </w:rPr>
            </w:pPr>
            <w:r w:rsidRPr="00C42604">
              <w:rPr>
                <w:rFonts w:ascii="Times New Roman" w:hAnsi="Times New Roman" w:cs="Times New Roman"/>
                <w:sz w:val="24"/>
                <w:szCs w:val="24"/>
              </w:rPr>
              <w:t>Wide Midfielders</w:t>
            </w:r>
          </w:p>
        </w:tc>
        <w:tc>
          <w:tcPr>
            <w:tcW w:w="627" w:type="pct"/>
            <w:vAlign w:val="center"/>
          </w:tcPr>
          <w:p w14:paraId="04F55880"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29</w:t>
            </w:r>
          </w:p>
        </w:tc>
        <w:tc>
          <w:tcPr>
            <w:tcW w:w="661" w:type="pct"/>
            <w:vAlign w:val="center"/>
          </w:tcPr>
          <w:p w14:paraId="5350C991"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32</w:t>
            </w:r>
          </w:p>
        </w:tc>
        <w:tc>
          <w:tcPr>
            <w:tcW w:w="502" w:type="pct"/>
            <w:vAlign w:val="center"/>
          </w:tcPr>
          <w:p w14:paraId="5D5199D0"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61</w:t>
            </w:r>
          </w:p>
        </w:tc>
        <w:tc>
          <w:tcPr>
            <w:tcW w:w="627" w:type="pct"/>
            <w:vAlign w:val="center"/>
          </w:tcPr>
          <w:p w14:paraId="1E86AE1C"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35</w:t>
            </w:r>
          </w:p>
        </w:tc>
        <w:tc>
          <w:tcPr>
            <w:tcW w:w="661" w:type="pct"/>
            <w:vAlign w:val="center"/>
          </w:tcPr>
          <w:p w14:paraId="2FD23114"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23</w:t>
            </w:r>
          </w:p>
        </w:tc>
        <w:tc>
          <w:tcPr>
            <w:tcW w:w="502" w:type="pct"/>
            <w:vAlign w:val="center"/>
          </w:tcPr>
          <w:p w14:paraId="2DB19BFE"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58</w:t>
            </w:r>
          </w:p>
        </w:tc>
      </w:tr>
      <w:tr w:rsidR="0066051B" w:rsidRPr="00C42604" w14:paraId="49FCA3AE" w14:textId="77777777" w:rsidTr="0083726A">
        <w:trPr>
          <w:trHeight w:val="506"/>
        </w:trPr>
        <w:tc>
          <w:tcPr>
            <w:tcW w:w="1421" w:type="pct"/>
            <w:vAlign w:val="center"/>
          </w:tcPr>
          <w:p w14:paraId="2BF50FD6" w14:textId="77777777" w:rsidR="0066051B" w:rsidRPr="00C42604" w:rsidRDefault="0066051B" w:rsidP="00940EEF">
            <w:pPr>
              <w:rPr>
                <w:rFonts w:ascii="Times New Roman" w:hAnsi="Times New Roman" w:cs="Times New Roman"/>
                <w:sz w:val="24"/>
                <w:szCs w:val="24"/>
              </w:rPr>
            </w:pPr>
            <w:r w:rsidRPr="00C42604">
              <w:rPr>
                <w:rFonts w:ascii="Times New Roman" w:hAnsi="Times New Roman" w:cs="Times New Roman"/>
                <w:sz w:val="24"/>
                <w:szCs w:val="24"/>
              </w:rPr>
              <w:t>Forwards</w:t>
            </w:r>
          </w:p>
        </w:tc>
        <w:tc>
          <w:tcPr>
            <w:tcW w:w="627" w:type="pct"/>
            <w:vAlign w:val="center"/>
          </w:tcPr>
          <w:p w14:paraId="736D46C0"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28</w:t>
            </w:r>
          </w:p>
        </w:tc>
        <w:tc>
          <w:tcPr>
            <w:tcW w:w="661" w:type="pct"/>
            <w:vAlign w:val="center"/>
          </w:tcPr>
          <w:p w14:paraId="424034ED"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24</w:t>
            </w:r>
          </w:p>
        </w:tc>
        <w:tc>
          <w:tcPr>
            <w:tcW w:w="502" w:type="pct"/>
            <w:vAlign w:val="center"/>
          </w:tcPr>
          <w:p w14:paraId="343B47A2"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52</w:t>
            </w:r>
          </w:p>
        </w:tc>
        <w:tc>
          <w:tcPr>
            <w:tcW w:w="627" w:type="pct"/>
            <w:vAlign w:val="center"/>
          </w:tcPr>
          <w:p w14:paraId="6137DC07"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27</w:t>
            </w:r>
          </w:p>
        </w:tc>
        <w:tc>
          <w:tcPr>
            <w:tcW w:w="661" w:type="pct"/>
            <w:vAlign w:val="center"/>
          </w:tcPr>
          <w:p w14:paraId="3700F201"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17</w:t>
            </w:r>
          </w:p>
        </w:tc>
        <w:tc>
          <w:tcPr>
            <w:tcW w:w="502" w:type="pct"/>
            <w:vAlign w:val="center"/>
          </w:tcPr>
          <w:p w14:paraId="3A50D4B3" w14:textId="77777777" w:rsidR="0066051B" w:rsidRPr="00C42604" w:rsidRDefault="0066051B" w:rsidP="00940EEF">
            <w:pPr>
              <w:jc w:val="center"/>
              <w:rPr>
                <w:rFonts w:ascii="Times New Roman" w:hAnsi="Times New Roman" w:cs="Times New Roman"/>
                <w:sz w:val="24"/>
                <w:szCs w:val="24"/>
              </w:rPr>
            </w:pPr>
            <w:r w:rsidRPr="00C42604">
              <w:rPr>
                <w:rFonts w:ascii="Times New Roman" w:hAnsi="Times New Roman" w:cs="Times New Roman"/>
                <w:sz w:val="24"/>
                <w:szCs w:val="24"/>
              </w:rPr>
              <w:t>44</w:t>
            </w:r>
          </w:p>
        </w:tc>
      </w:tr>
      <w:tr w:rsidR="0066051B" w:rsidRPr="00C42604" w14:paraId="19886DE7" w14:textId="77777777" w:rsidTr="0083726A">
        <w:trPr>
          <w:trHeight w:val="506"/>
        </w:trPr>
        <w:tc>
          <w:tcPr>
            <w:tcW w:w="1421" w:type="pct"/>
            <w:vAlign w:val="center"/>
          </w:tcPr>
          <w:p w14:paraId="7C201D14" w14:textId="77777777" w:rsidR="0066051B" w:rsidRPr="00C42604" w:rsidRDefault="0066051B" w:rsidP="00940EEF">
            <w:pPr>
              <w:rPr>
                <w:rFonts w:ascii="Times New Roman" w:hAnsi="Times New Roman" w:cs="Times New Roman"/>
                <w:b/>
                <w:sz w:val="24"/>
                <w:szCs w:val="24"/>
              </w:rPr>
            </w:pPr>
            <w:r w:rsidRPr="00C42604">
              <w:rPr>
                <w:rFonts w:ascii="Times New Roman" w:hAnsi="Times New Roman" w:cs="Times New Roman"/>
                <w:b/>
                <w:sz w:val="24"/>
                <w:szCs w:val="24"/>
              </w:rPr>
              <w:t>All</w:t>
            </w:r>
          </w:p>
        </w:tc>
        <w:tc>
          <w:tcPr>
            <w:tcW w:w="627" w:type="pct"/>
            <w:vAlign w:val="center"/>
          </w:tcPr>
          <w:p w14:paraId="7708846B"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196</w:t>
            </w:r>
          </w:p>
        </w:tc>
        <w:tc>
          <w:tcPr>
            <w:tcW w:w="661" w:type="pct"/>
            <w:vAlign w:val="center"/>
          </w:tcPr>
          <w:p w14:paraId="1CCCFC54"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173</w:t>
            </w:r>
          </w:p>
        </w:tc>
        <w:tc>
          <w:tcPr>
            <w:tcW w:w="502" w:type="pct"/>
            <w:vAlign w:val="center"/>
          </w:tcPr>
          <w:p w14:paraId="7EF8D4F0"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369</w:t>
            </w:r>
          </w:p>
        </w:tc>
        <w:tc>
          <w:tcPr>
            <w:tcW w:w="627" w:type="pct"/>
            <w:vAlign w:val="center"/>
          </w:tcPr>
          <w:p w14:paraId="2B0E04C2"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183</w:t>
            </w:r>
          </w:p>
        </w:tc>
        <w:tc>
          <w:tcPr>
            <w:tcW w:w="661" w:type="pct"/>
            <w:vAlign w:val="center"/>
          </w:tcPr>
          <w:p w14:paraId="53D94CD5"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147</w:t>
            </w:r>
          </w:p>
        </w:tc>
        <w:tc>
          <w:tcPr>
            <w:tcW w:w="502" w:type="pct"/>
            <w:vAlign w:val="center"/>
          </w:tcPr>
          <w:p w14:paraId="526576B9" w14:textId="77777777" w:rsidR="0066051B" w:rsidRPr="00C42604" w:rsidRDefault="0066051B" w:rsidP="00940EEF">
            <w:pPr>
              <w:jc w:val="center"/>
              <w:rPr>
                <w:rFonts w:ascii="Times New Roman" w:hAnsi="Times New Roman" w:cs="Times New Roman"/>
                <w:b/>
                <w:sz w:val="24"/>
                <w:szCs w:val="24"/>
              </w:rPr>
            </w:pPr>
            <w:r w:rsidRPr="00C42604">
              <w:rPr>
                <w:rFonts w:ascii="Times New Roman" w:hAnsi="Times New Roman" w:cs="Times New Roman"/>
                <w:b/>
                <w:sz w:val="24"/>
                <w:szCs w:val="24"/>
              </w:rPr>
              <w:t>330</w:t>
            </w:r>
          </w:p>
        </w:tc>
      </w:tr>
    </w:tbl>
    <w:p w14:paraId="5E87DC6D" w14:textId="3C21EC3F" w:rsidR="00C172E2" w:rsidRDefault="00C172E2" w:rsidP="00C42604">
      <w:pPr>
        <w:pStyle w:val="NoSpacing"/>
        <w:rPr>
          <w:rFonts w:ascii="Times New Roman" w:hAnsi="Times New Roman" w:cs="Times New Roman"/>
          <w:b/>
          <w:sz w:val="24"/>
          <w:szCs w:val="24"/>
        </w:rPr>
      </w:pPr>
    </w:p>
    <w:p w14:paraId="62AC4AA5" w14:textId="77777777" w:rsidR="0066051B" w:rsidRDefault="0066051B" w:rsidP="00C42604">
      <w:pPr>
        <w:pStyle w:val="NoSpacing"/>
        <w:rPr>
          <w:rFonts w:ascii="Times New Roman" w:hAnsi="Times New Roman" w:cs="Times New Roman"/>
          <w:b/>
          <w:sz w:val="24"/>
          <w:szCs w:val="24"/>
        </w:rPr>
        <w:sectPr w:rsidR="0066051B" w:rsidSect="00107412">
          <w:pgSz w:w="11906" w:h="16838"/>
          <w:pgMar w:top="1440" w:right="1440" w:bottom="1440" w:left="1440" w:header="708" w:footer="708" w:gutter="0"/>
          <w:lnNumType w:countBy="1" w:restart="continuous"/>
          <w:cols w:space="708"/>
          <w:docGrid w:linePitch="360"/>
        </w:sectPr>
      </w:pPr>
    </w:p>
    <w:p w14:paraId="4E13132C" w14:textId="77777777" w:rsidR="0066051B" w:rsidRPr="00C42604" w:rsidRDefault="0066051B" w:rsidP="0066051B">
      <w:pPr>
        <w:pStyle w:val="NoSpacing"/>
        <w:rPr>
          <w:rFonts w:ascii="Times New Roman" w:hAnsi="Times New Roman" w:cs="Times New Roman"/>
          <w:sz w:val="24"/>
          <w:szCs w:val="24"/>
        </w:rPr>
      </w:pPr>
      <w:r w:rsidRPr="00C42604">
        <w:rPr>
          <w:rFonts w:ascii="Times New Roman" w:hAnsi="Times New Roman" w:cs="Times New Roman"/>
          <w:b/>
          <w:sz w:val="24"/>
          <w:szCs w:val="24"/>
        </w:rPr>
        <w:lastRenderedPageBreak/>
        <w:t xml:space="preserve">Table 2. </w:t>
      </w:r>
      <w:r w:rsidRPr="00C42604">
        <w:rPr>
          <w:rFonts w:ascii="Times New Roman" w:hAnsi="Times New Roman" w:cs="Times New Roman"/>
          <w:sz w:val="24"/>
          <w:szCs w:val="24"/>
        </w:rPr>
        <w:t>Youth and specific age-group velocity thresholds for elite female soccer players computed using a Spectral Clustering approach and estimated means (90% CI) from linear mixed model.</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2341"/>
        <w:gridCol w:w="2340"/>
        <w:gridCol w:w="2340"/>
      </w:tblGrid>
      <w:tr w:rsidR="0066051B" w:rsidRPr="00C42604" w14:paraId="4800156F" w14:textId="77777777" w:rsidTr="001646BA">
        <w:tc>
          <w:tcPr>
            <w:tcW w:w="1111" w:type="pct"/>
            <w:tcBorders>
              <w:top w:val="single" w:sz="4" w:space="0" w:color="auto"/>
              <w:bottom w:val="single" w:sz="4" w:space="0" w:color="auto"/>
            </w:tcBorders>
            <w:vAlign w:val="center"/>
          </w:tcPr>
          <w:p w14:paraId="4CD3591F" w14:textId="77777777" w:rsidR="0066051B" w:rsidRPr="00C42604" w:rsidRDefault="0066051B" w:rsidP="00940EEF">
            <w:pPr>
              <w:pStyle w:val="NoSpacing"/>
              <w:rPr>
                <w:rFonts w:ascii="Times New Roman" w:hAnsi="Times New Roman" w:cs="Times New Roman"/>
                <w:b/>
                <w:sz w:val="24"/>
                <w:szCs w:val="24"/>
              </w:rPr>
            </w:pPr>
            <w:r w:rsidRPr="00C42604">
              <w:rPr>
                <w:rFonts w:ascii="Times New Roman" w:hAnsi="Times New Roman" w:cs="Times New Roman"/>
                <w:b/>
                <w:sz w:val="24"/>
                <w:szCs w:val="24"/>
              </w:rPr>
              <w:t xml:space="preserve">Velocity Thresholds </w:t>
            </w:r>
          </w:p>
        </w:tc>
        <w:tc>
          <w:tcPr>
            <w:tcW w:w="1297" w:type="pct"/>
            <w:tcBorders>
              <w:top w:val="single" w:sz="4" w:space="0" w:color="auto"/>
              <w:bottom w:val="single" w:sz="4" w:space="0" w:color="auto"/>
            </w:tcBorders>
            <w:vAlign w:val="center"/>
          </w:tcPr>
          <w:p w14:paraId="630EE7CE" w14:textId="77777777" w:rsidR="0066051B" w:rsidRPr="00C42604" w:rsidRDefault="0066051B" w:rsidP="00940EEF">
            <w:pPr>
              <w:pStyle w:val="NoSpacing"/>
              <w:jc w:val="center"/>
              <w:rPr>
                <w:rFonts w:ascii="Times New Roman" w:hAnsi="Times New Roman" w:cs="Times New Roman"/>
                <w:b/>
                <w:sz w:val="24"/>
                <w:szCs w:val="24"/>
              </w:rPr>
            </w:pPr>
            <w:r w:rsidRPr="00C42604">
              <w:rPr>
                <w:rFonts w:ascii="Times New Roman" w:hAnsi="Times New Roman" w:cs="Times New Roman"/>
                <w:b/>
                <w:sz w:val="24"/>
                <w:szCs w:val="24"/>
              </w:rPr>
              <w:t>High-Speed Running (m·s</w:t>
            </w:r>
            <w:r w:rsidRPr="00C42604">
              <w:rPr>
                <w:rFonts w:ascii="Times New Roman" w:hAnsi="Times New Roman" w:cs="Times New Roman"/>
                <w:b/>
                <w:sz w:val="24"/>
                <w:szCs w:val="24"/>
                <w:vertAlign w:val="superscript"/>
              </w:rPr>
              <w:t>-1</w:t>
            </w:r>
            <w:r w:rsidRPr="00C42604">
              <w:rPr>
                <w:rFonts w:ascii="Times New Roman" w:hAnsi="Times New Roman" w:cs="Times New Roman"/>
                <w:b/>
                <w:sz w:val="24"/>
                <w:szCs w:val="24"/>
              </w:rPr>
              <w:t>)</w:t>
            </w:r>
          </w:p>
        </w:tc>
        <w:tc>
          <w:tcPr>
            <w:tcW w:w="1296" w:type="pct"/>
            <w:tcBorders>
              <w:top w:val="single" w:sz="4" w:space="0" w:color="auto"/>
              <w:bottom w:val="single" w:sz="4" w:space="0" w:color="auto"/>
            </w:tcBorders>
            <w:vAlign w:val="center"/>
          </w:tcPr>
          <w:p w14:paraId="4DDFB91B" w14:textId="77777777" w:rsidR="0066051B" w:rsidRPr="00C42604" w:rsidRDefault="0066051B" w:rsidP="00940EEF">
            <w:pPr>
              <w:pStyle w:val="NoSpacing"/>
              <w:jc w:val="center"/>
              <w:rPr>
                <w:rFonts w:ascii="Times New Roman" w:hAnsi="Times New Roman" w:cs="Times New Roman"/>
                <w:b/>
                <w:sz w:val="24"/>
                <w:szCs w:val="24"/>
              </w:rPr>
            </w:pPr>
            <w:r w:rsidRPr="00C42604">
              <w:rPr>
                <w:rFonts w:ascii="Times New Roman" w:hAnsi="Times New Roman" w:cs="Times New Roman"/>
                <w:b/>
                <w:sz w:val="24"/>
                <w:szCs w:val="24"/>
              </w:rPr>
              <w:t>Very-High Speed Running (m·s</w:t>
            </w:r>
            <w:r w:rsidRPr="00C42604">
              <w:rPr>
                <w:rFonts w:ascii="Times New Roman" w:hAnsi="Times New Roman" w:cs="Times New Roman"/>
                <w:b/>
                <w:sz w:val="24"/>
                <w:szCs w:val="24"/>
                <w:vertAlign w:val="superscript"/>
              </w:rPr>
              <w:t>-1</w:t>
            </w:r>
            <w:r w:rsidRPr="00C42604">
              <w:rPr>
                <w:rFonts w:ascii="Times New Roman" w:hAnsi="Times New Roman" w:cs="Times New Roman"/>
                <w:b/>
                <w:sz w:val="24"/>
                <w:szCs w:val="24"/>
              </w:rPr>
              <w:t>)</w:t>
            </w:r>
          </w:p>
        </w:tc>
        <w:tc>
          <w:tcPr>
            <w:tcW w:w="1296" w:type="pct"/>
            <w:tcBorders>
              <w:top w:val="single" w:sz="4" w:space="0" w:color="auto"/>
              <w:bottom w:val="single" w:sz="4" w:space="0" w:color="auto"/>
            </w:tcBorders>
            <w:vAlign w:val="center"/>
          </w:tcPr>
          <w:p w14:paraId="1ACD1089" w14:textId="77777777" w:rsidR="0066051B" w:rsidRPr="00C42604" w:rsidRDefault="0066051B" w:rsidP="00940EEF">
            <w:pPr>
              <w:pStyle w:val="NoSpacing"/>
              <w:jc w:val="center"/>
              <w:rPr>
                <w:rFonts w:ascii="Times New Roman" w:hAnsi="Times New Roman" w:cs="Times New Roman"/>
                <w:b/>
                <w:sz w:val="24"/>
                <w:szCs w:val="24"/>
              </w:rPr>
            </w:pPr>
            <w:r w:rsidRPr="00C42604">
              <w:rPr>
                <w:rFonts w:ascii="Times New Roman" w:hAnsi="Times New Roman" w:cs="Times New Roman"/>
                <w:b/>
                <w:sz w:val="24"/>
                <w:szCs w:val="24"/>
              </w:rPr>
              <w:t>Sprinting (m·s</w:t>
            </w:r>
            <w:r w:rsidRPr="00C42604">
              <w:rPr>
                <w:rFonts w:ascii="Times New Roman" w:hAnsi="Times New Roman" w:cs="Times New Roman"/>
                <w:b/>
                <w:sz w:val="24"/>
                <w:szCs w:val="24"/>
                <w:vertAlign w:val="superscript"/>
              </w:rPr>
              <w:t>-1</w:t>
            </w:r>
            <w:r w:rsidRPr="00C42604">
              <w:rPr>
                <w:rFonts w:ascii="Times New Roman" w:hAnsi="Times New Roman" w:cs="Times New Roman"/>
                <w:b/>
                <w:sz w:val="24"/>
                <w:szCs w:val="24"/>
              </w:rPr>
              <w:t>)</w:t>
            </w:r>
          </w:p>
        </w:tc>
      </w:tr>
      <w:tr w:rsidR="0066051B" w:rsidRPr="00C42604" w14:paraId="3AD0138D" w14:textId="77777777" w:rsidTr="001646BA">
        <w:tc>
          <w:tcPr>
            <w:tcW w:w="1111" w:type="pct"/>
            <w:tcBorders>
              <w:top w:val="single" w:sz="4" w:space="0" w:color="auto"/>
            </w:tcBorders>
            <w:vAlign w:val="center"/>
          </w:tcPr>
          <w:p w14:paraId="46432FF8" w14:textId="77777777" w:rsidR="0066051B" w:rsidRPr="00C42604" w:rsidRDefault="0066051B" w:rsidP="00940EEF">
            <w:pPr>
              <w:pStyle w:val="NoSpacing"/>
              <w:rPr>
                <w:rFonts w:ascii="Times New Roman" w:hAnsi="Times New Roman" w:cs="Times New Roman"/>
                <w:sz w:val="24"/>
                <w:szCs w:val="24"/>
              </w:rPr>
            </w:pPr>
            <w:r w:rsidRPr="00C42604">
              <w:rPr>
                <w:rFonts w:ascii="Times New Roman" w:hAnsi="Times New Roman" w:cs="Times New Roman"/>
                <w:sz w:val="24"/>
                <w:szCs w:val="24"/>
              </w:rPr>
              <w:t>Senior*</w:t>
            </w:r>
          </w:p>
        </w:tc>
        <w:tc>
          <w:tcPr>
            <w:tcW w:w="1297" w:type="pct"/>
            <w:tcBorders>
              <w:top w:val="single" w:sz="4" w:space="0" w:color="auto"/>
            </w:tcBorders>
            <w:vAlign w:val="center"/>
          </w:tcPr>
          <w:p w14:paraId="1A942579"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3.46</w:t>
            </w:r>
          </w:p>
          <w:p w14:paraId="406E4768"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(3.40 – 3.52)</w:t>
            </w:r>
          </w:p>
        </w:tc>
        <w:tc>
          <w:tcPr>
            <w:tcW w:w="1296" w:type="pct"/>
            <w:tcBorders>
              <w:top w:val="single" w:sz="4" w:space="0" w:color="auto"/>
            </w:tcBorders>
            <w:vAlign w:val="center"/>
          </w:tcPr>
          <w:p w14:paraId="61B64050"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5.29</w:t>
            </w:r>
          </w:p>
          <w:p w14:paraId="27CE2D9B"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(5.23 – 5.35)</w:t>
            </w:r>
          </w:p>
        </w:tc>
        <w:tc>
          <w:tcPr>
            <w:tcW w:w="1296" w:type="pct"/>
            <w:tcBorders>
              <w:top w:val="single" w:sz="4" w:space="0" w:color="auto"/>
            </w:tcBorders>
            <w:vAlign w:val="center"/>
          </w:tcPr>
          <w:p w14:paraId="2BB86668"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6.26</w:t>
            </w:r>
          </w:p>
          <w:p w14:paraId="5C3D681D"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(6.20 – 6.32)</w:t>
            </w:r>
          </w:p>
        </w:tc>
      </w:tr>
      <w:tr w:rsidR="0066051B" w:rsidRPr="00C42604" w14:paraId="0D1F1306" w14:textId="77777777" w:rsidTr="001646BA">
        <w:tc>
          <w:tcPr>
            <w:tcW w:w="1111" w:type="pct"/>
            <w:vAlign w:val="center"/>
          </w:tcPr>
          <w:p w14:paraId="5B8ADB18" w14:textId="77777777" w:rsidR="0066051B" w:rsidRPr="00C42604" w:rsidRDefault="0066051B" w:rsidP="00940EEF">
            <w:pPr>
              <w:pStyle w:val="NoSpacing"/>
              <w:rPr>
                <w:rFonts w:ascii="Times New Roman" w:hAnsi="Times New Roman" w:cs="Times New Roman"/>
                <w:sz w:val="24"/>
                <w:szCs w:val="24"/>
              </w:rPr>
            </w:pPr>
            <w:r w:rsidRPr="00C42604">
              <w:rPr>
                <w:rFonts w:ascii="Times New Roman" w:hAnsi="Times New Roman" w:cs="Times New Roman"/>
                <w:sz w:val="24"/>
                <w:szCs w:val="24"/>
              </w:rPr>
              <w:t>Youth</w:t>
            </w:r>
          </w:p>
        </w:tc>
        <w:tc>
          <w:tcPr>
            <w:tcW w:w="1297" w:type="pct"/>
            <w:vAlign w:val="center"/>
          </w:tcPr>
          <w:p w14:paraId="7903FD82"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3.00</w:t>
            </w:r>
          </w:p>
          <w:p w14:paraId="2921639B"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(2.87 - 3.13)</w:t>
            </w:r>
          </w:p>
        </w:tc>
        <w:tc>
          <w:tcPr>
            <w:tcW w:w="1296" w:type="pct"/>
            <w:vAlign w:val="center"/>
          </w:tcPr>
          <w:p w14:paraId="00F7030F"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4.83</w:t>
            </w:r>
          </w:p>
          <w:p w14:paraId="1F3D1072"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(4.73 – 4.93)</w:t>
            </w:r>
          </w:p>
        </w:tc>
        <w:tc>
          <w:tcPr>
            <w:tcW w:w="1296" w:type="pct"/>
            <w:vAlign w:val="center"/>
          </w:tcPr>
          <w:p w14:paraId="04ACAF86"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5.76</w:t>
            </w:r>
          </w:p>
          <w:p w14:paraId="6FD658F1"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(5.69 – 5.83)</w:t>
            </w:r>
          </w:p>
        </w:tc>
      </w:tr>
      <w:tr w:rsidR="0066051B" w:rsidRPr="00C42604" w14:paraId="0F640A92" w14:textId="77777777" w:rsidTr="001646BA">
        <w:tc>
          <w:tcPr>
            <w:tcW w:w="1111" w:type="pct"/>
            <w:vAlign w:val="center"/>
          </w:tcPr>
          <w:p w14:paraId="7C29739D" w14:textId="77777777" w:rsidR="0066051B" w:rsidRPr="00C42604" w:rsidRDefault="0066051B" w:rsidP="00940EEF">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U16 </w:t>
            </w:r>
          </w:p>
        </w:tc>
        <w:tc>
          <w:tcPr>
            <w:tcW w:w="1297" w:type="pct"/>
            <w:shd w:val="clear" w:color="auto" w:fill="auto"/>
            <w:vAlign w:val="center"/>
          </w:tcPr>
          <w:p w14:paraId="5D455534"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3.09</w:t>
            </w:r>
          </w:p>
          <w:p w14:paraId="47E29FCE"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(2.91 – 3.28)</w:t>
            </w:r>
          </w:p>
        </w:tc>
        <w:tc>
          <w:tcPr>
            <w:tcW w:w="1296" w:type="pct"/>
            <w:shd w:val="clear" w:color="auto" w:fill="auto"/>
            <w:vAlign w:val="center"/>
          </w:tcPr>
          <w:p w14:paraId="5C197B99"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4.94</w:t>
            </w:r>
          </w:p>
          <w:p w14:paraId="58A78DA6"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(4.80 – 5.08)</w:t>
            </w:r>
          </w:p>
        </w:tc>
        <w:tc>
          <w:tcPr>
            <w:tcW w:w="1296" w:type="pct"/>
            <w:shd w:val="clear" w:color="auto" w:fill="auto"/>
            <w:vAlign w:val="center"/>
          </w:tcPr>
          <w:p w14:paraId="2EF1F6D1"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5.86</w:t>
            </w:r>
          </w:p>
          <w:p w14:paraId="13967DC8"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(5.77 – 5.96)</w:t>
            </w:r>
          </w:p>
        </w:tc>
      </w:tr>
      <w:tr w:rsidR="0066051B" w:rsidRPr="00C42604" w14:paraId="56D6DBA2" w14:textId="77777777" w:rsidTr="001646BA">
        <w:tc>
          <w:tcPr>
            <w:tcW w:w="1111" w:type="pct"/>
            <w:vAlign w:val="center"/>
          </w:tcPr>
          <w:p w14:paraId="0BF63D43" w14:textId="77777777" w:rsidR="0066051B" w:rsidRPr="00C42604" w:rsidRDefault="0066051B" w:rsidP="00940EEF">
            <w:pPr>
              <w:pStyle w:val="NoSpacing"/>
              <w:rPr>
                <w:rFonts w:ascii="Times New Roman" w:hAnsi="Times New Roman" w:cs="Times New Roman"/>
                <w:sz w:val="24"/>
                <w:szCs w:val="24"/>
              </w:rPr>
            </w:pPr>
            <w:r w:rsidRPr="00C42604">
              <w:rPr>
                <w:rFonts w:ascii="Times New Roman" w:hAnsi="Times New Roman" w:cs="Times New Roman"/>
                <w:sz w:val="24"/>
                <w:szCs w:val="24"/>
              </w:rPr>
              <w:t xml:space="preserve">U14 </w:t>
            </w:r>
          </w:p>
        </w:tc>
        <w:tc>
          <w:tcPr>
            <w:tcW w:w="1297" w:type="pct"/>
            <w:shd w:val="clear" w:color="auto" w:fill="auto"/>
            <w:vAlign w:val="center"/>
          </w:tcPr>
          <w:p w14:paraId="0098EBFD"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2.91</w:t>
            </w:r>
          </w:p>
          <w:p w14:paraId="05A208AE"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(2.73 – 3.08)</w:t>
            </w:r>
          </w:p>
        </w:tc>
        <w:tc>
          <w:tcPr>
            <w:tcW w:w="1296" w:type="pct"/>
            <w:shd w:val="clear" w:color="auto" w:fill="auto"/>
            <w:vAlign w:val="center"/>
          </w:tcPr>
          <w:p w14:paraId="34339E6E"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4.73</w:t>
            </w:r>
          </w:p>
          <w:p w14:paraId="3B51AF2C"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(4.59 – 4.86)</w:t>
            </w:r>
          </w:p>
        </w:tc>
        <w:tc>
          <w:tcPr>
            <w:tcW w:w="1296" w:type="pct"/>
            <w:shd w:val="clear" w:color="auto" w:fill="auto"/>
            <w:vAlign w:val="center"/>
          </w:tcPr>
          <w:p w14:paraId="47B9F0EE"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5.66</w:t>
            </w:r>
          </w:p>
          <w:p w14:paraId="435CB69F" w14:textId="77777777" w:rsidR="0066051B" w:rsidRPr="00C42604" w:rsidRDefault="0066051B" w:rsidP="00940EEF">
            <w:pPr>
              <w:pStyle w:val="NoSpacing"/>
              <w:jc w:val="center"/>
              <w:rPr>
                <w:rFonts w:ascii="Times New Roman" w:hAnsi="Times New Roman" w:cs="Times New Roman"/>
                <w:sz w:val="24"/>
                <w:szCs w:val="24"/>
              </w:rPr>
            </w:pPr>
            <w:r w:rsidRPr="00C42604">
              <w:rPr>
                <w:rFonts w:ascii="Times New Roman" w:hAnsi="Times New Roman" w:cs="Times New Roman"/>
                <w:sz w:val="24"/>
                <w:szCs w:val="24"/>
              </w:rPr>
              <w:t>(5.56 – 5.75)</w:t>
            </w:r>
          </w:p>
        </w:tc>
      </w:tr>
    </w:tbl>
    <w:p w14:paraId="0BB4C8F2" w14:textId="77777777" w:rsidR="0066051B" w:rsidRPr="00C42604" w:rsidRDefault="0066051B" w:rsidP="0066051B">
      <w:pPr>
        <w:pStyle w:val="NoSpacing"/>
        <w:rPr>
          <w:rFonts w:ascii="Times New Roman" w:hAnsi="Times New Roman" w:cs="Times New Roman"/>
          <w:sz w:val="24"/>
          <w:szCs w:val="24"/>
        </w:rPr>
      </w:pPr>
      <w:r>
        <w:rPr>
          <w:rFonts w:ascii="Times New Roman" w:hAnsi="Times New Roman" w:cs="Times New Roman"/>
          <w:sz w:val="24"/>
          <w:szCs w:val="24"/>
        </w:rPr>
        <w:t>*Senior velocity thresholds established by Park et al. (2019)</w:t>
      </w:r>
    </w:p>
    <w:p w14:paraId="7C70F231" w14:textId="14E65089" w:rsidR="0066051B" w:rsidRDefault="0066051B" w:rsidP="00C42604">
      <w:pPr>
        <w:pStyle w:val="NoSpacing"/>
        <w:rPr>
          <w:rFonts w:ascii="Times New Roman" w:hAnsi="Times New Roman" w:cs="Times New Roman"/>
          <w:b/>
          <w:sz w:val="24"/>
          <w:szCs w:val="24"/>
        </w:rPr>
        <w:sectPr w:rsidR="0066051B" w:rsidSect="00107412">
          <w:pgSz w:w="11906" w:h="16838"/>
          <w:pgMar w:top="1440" w:right="1440" w:bottom="1440" w:left="1440" w:header="708" w:footer="708" w:gutter="0"/>
          <w:lnNumType w:countBy="1" w:restart="continuous"/>
          <w:cols w:space="708"/>
          <w:docGrid w:linePitch="360"/>
        </w:sectPr>
      </w:pPr>
    </w:p>
    <w:p w14:paraId="6A4F2B5F" w14:textId="2D4619F3" w:rsidR="00BA4225" w:rsidRDefault="0066051B" w:rsidP="00C42604">
      <w:pPr>
        <w:pStyle w:val="NoSpacing"/>
        <w:rPr>
          <w:rFonts w:ascii="Times New Roman" w:hAnsi="Times New Roman" w:cs="Times New Roman"/>
          <w:b/>
          <w:sz w:val="24"/>
          <w:szCs w:val="24"/>
        </w:rPr>
      </w:pPr>
      <w:r>
        <w:rPr>
          <w:rFonts w:ascii="Times New Roman" w:hAnsi="Times New Roman" w:cs="Times New Roman"/>
          <w:b/>
          <w:sz w:val="24"/>
          <w:szCs w:val="24"/>
        </w:rPr>
        <w:lastRenderedPageBreak/>
        <w:t>Figure</w:t>
      </w:r>
      <w:r w:rsidR="00BA4225" w:rsidRPr="00C42604">
        <w:rPr>
          <w:rFonts w:ascii="Times New Roman" w:hAnsi="Times New Roman" w:cs="Times New Roman"/>
          <w:b/>
          <w:sz w:val="24"/>
          <w:szCs w:val="24"/>
        </w:rPr>
        <w:t>s</w:t>
      </w:r>
    </w:p>
    <w:p w14:paraId="4D07BD49" w14:textId="54AF34BF" w:rsidR="00E83BA0" w:rsidRDefault="00E83BA0" w:rsidP="00C42604">
      <w:pPr>
        <w:pStyle w:val="NoSpacing"/>
        <w:rPr>
          <w:rFonts w:ascii="Times New Roman" w:hAnsi="Times New Roman" w:cs="Times New Roman"/>
          <w:b/>
          <w:sz w:val="24"/>
          <w:szCs w:val="24"/>
        </w:rPr>
      </w:pPr>
    </w:p>
    <w:p w14:paraId="75C37C77" w14:textId="5BD210CB" w:rsidR="00E83BA0" w:rsidRPr="00C42604" w:rsidRDefault="00107412" w:rsidP="00E83BA0">
      <w:pPr>
        <w:pStyle w:val="NoSpacing"/>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24DB253F" wp14:editId="66EA2901">
            <wp:extent cx="8818536" cy="440926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ition_Fixed_Effect_Graphs_Updated.jpeg"/>
                    <pic:cNvPicPr/>
                  </pic:nvPicPr>
                  <pic:blipFill>
                    <a:blip r:embed="rId13">
                      <a:extLst>
                        <a:ext uri="{28A0092B-C50C-407E-A947-70E740481C1C}">
                          <a14:useLocalDpi xmlns:a14="http://schemas.microsoft.com/office/drawing/2010/main" val="0"/>
                        </a:ext>
                      </a:extLst>
                    </a:blip>
                    <a:stretch>
                      <a:fillRect/>
                    </a:stretch>
                  </pic:blipFill>
                  <pic:spPr>
                    <a:xfrm>
                      <a:off x="0" y="0"/>
                      <a:ext cx="8821194" cy="4410598"/>
                    </a:xfrm>
                    <a:prstGeom prst="rect">
                      <a:avLst/>
                    </a:prstGeom>
                  </pic:spPr>
                </pic:pic>
              </a:graphicData>
            </a:graphic>
          </wp:inline>
        </w:drawing>
      </w:r>
    </w:p>
    <w:p w14:paraId="608772BA" w14:textId="3ED9381A" w:rsidR="00E83BA0" w:rsidRDefault="00E83BA0" w:rsidP="00E83BA0">
      <w:pPr>
        <w:pStyle w:val="NoSpacing"/>
        <w:rPr>
          <w:rFonts w:ascii="Times New Roman" w:hAnsi="Times New Roman" w:cs="Times New Roman"/>
          <w:sz w:val="24"/>
          <w:szCs w:val="24"/>
        </w:rPr>
      </w:pPr>
      <w:r w:rsidRPr="00C42604">
        <w:rPr>
          <w:rFonts w:ascii="Times New Roman" w:hAnsi="Times New Roman" w:cs="Times New Roman"/>
          <w:b/>
          <w:sz w:val="24"/>
          <w:szCs w:val="24"/>
        </w:rPr>
        <w:t xml:space="preserve">Figure 1. </w:t>
      </w:r>
      <w:r w:rsidRPr="00C42604">
        <w:rPr>
          <w:rFonts w:ascii="Times New Roman" w:hAnsi="Times New Roman" w:cs="Times New Roman"/>
          <w:sz w:val="24"/>
          <w:szCs w:val="24"/>
        </w:rPr>
        <w:t xml:space="preserve">Estimated mean differences (±SE) for position-specific pairwise comparisons of </w:t>
      </w:r>
      <w:r w:rsidR="00332585">
        <w:rPr>
          <w:rFonts w:ascii="Times New Roman" w:hAnsi="Times New Roman" w:cs="Times New Roman"/>
          <w:sz w:val="24"/>
          <w:szCs w:val="24"/>
        </w:rPr>
        <w:t xml:space="preserve">A) </w:t>
      </w:r>
      <w:r w:rsidRPr="00C42604">
        <w:rPr>
          <w:rFonts w:ascii="Times New Roman" w:hAnsi="Times New Roman" w:cs="Times New Roman"/>
          <w:sz w:val="24"/>
          <w:szCs w:val="24"/>
        </w:rPr>
        <w:t>high-speed running</w:t>
      </w:r>
      <w:r w:rsidR="00332585">
        <w:rPr>
          <w:rFonts w:ascii="Times New Roman" w:hAnsi="Times New Roman" w:cs="Times New Roman"/>
          <w:sz w:val="24"/>
          <w:szCs w:val="24"/>
        </w:rPr>
        <w:t>, B) very high-speed running, and C) sprinting</w:t>
      </w:r>
      <w:r w:rsidRPr="00C42604">
        <w:rPr>
          <w:rFonts w:ascii="Times New Roman" w:hAnsi="Times New Roman" w:cs="Times New Roman"/>
          <w:sz w:val="24"/>
          <w:szCs w:val="24"/>
        </w:rPr>
        <w:t xml:space="preserve"> velocity thresholds estimated from the linear mixed model. Effect size (</w:t>
      </w:r>
      <w:r w:rsidR="00E21759">
        <w:rPr>
          <w:rFonts w:ascii="Times New Roman" w:hAnsi="Times New Roman" w:cs="Times New Roman"/>
          <w:sz w:val="24"/>
          <w:szCs w:val="24"/>
        </w:rPr>
        <w:t xml:space="preserve">ES </w:t>
      </w:r>
      <w:r w:rsidRPr="00C42604">
        <w:rPr>
          <w:rFonts w:ascii="Times New Roman" w:hAnsi="Times New Roman" w:cs="Times New Roman"/>
          <w:sz w:val="24"/>
          <w:szCs w:val="24"/>
        </w:rPr>
        <w:t>±90% CI) and p-values are also presented per comparison</w:t>
      </w:r>
      <w:r w:rsidR="00496571">
        <w:rPr>
          <w:rFonts w:ascii="Times New Roman" w:hAnsi="Times New Roman" w:cs="Times New Roman"/>
          <w:sz w:val="24"/>
          <w:szCs w:val="24"/>
        </w:rPr>
        <w:t>.</w:t>
      </w:r>
      <w:r w:rsidR="00C2747A">
        <w:rPr>
          <w:rFonts w:ascii="Times New Roman" w:hAnsi="Times New Roman" w:cs="Times New Roman"/>
          <w:sz w:val="24"/>
          <w:szCs w:val="24"/>
        </w:rPr>
        <w:t xml:space="preserve"> </w:t>
      </w:r>
      <w:r w:rsidR="00C2747A" w:rsidRPr="00C2747A">
        <w:rPr>
          <w:rFonts w:ascii="Times New Roman" w:hAnsi="Times New Roman" w:cs="Times New Roman"/>
          <w:i/>
          <w:sz w:val="24"/>
          <w:szCs w:val="24"/>
        </w:rPr>
        <w:t>CD = central defenders, WD = wide defenders, CM = central midfielders, WM = wide midfielders, FWD = forwards.</w:t>
      </w:r>
    </w:p>
    <w:p w14:paraId="5C9859FD" w14:textId="77777777" w:rsidR="00107412" w:rsidRDefault="00107412" w:rsidP="00E83BA0">
      <w:pPr>
        <w:pStyle w:val="NoSpacing"/>
        <w:rPr>
          <w:rFonts w:ascii="Times New Roman" w:hAnsi="Times New Roman" w:cs="Times New Roman"/>
          <w:b/>
          <w:sz w:val="24"/>
          <w:szCs w:val="24"/>
        </w:rPr>
        <w:sectPr w:rsidR="00107412" w:rsidSect="00107412">
          <w:pgSz w:w="16838" w:h="11906" w:orient="landscape"/>
          <w:pgMar w:top="1440" w:right="1440" w:bottom="1440" w:left="1440" w:header="708" w:footer="708" w:gutter="0"/>
          <w:lnNumType w:countBy="1" w:restart="continuous"/>
          <w:cols w:space="708"/>
          <w:docGrid w:linePitch="360"/>
        </w:sectPr>
      </w:pPr>
    </w:p>
    <w:p w14:paraId="1599DA42" w14:textId="77777777" w:rsidR="00E83BA0" w:rsidRPr="00C42604" w:rsidRDefault="00E83BA0" w:rsidP="00E83BA0">
      <w:pPr>
        <w:pStyle w:val="NoSpacing"/>
        <w:rPr>
          <w:rFonts w:ascii="Times New Roman" w:hAnsi="Times New Roman" w:cs="Times New Roman"/>
          <w:b/>
          <w:sz w:val="24"/>
          <w:szCs w:val="24"/>
        </w:rPr>
      </w:pPr>
      <w:r w:rsidRPr="00C42604">
        <w:rPr>
          <w:rFonts w:ascii="Times New Roman" w:hAnsi="Times New Roman" w:cs="Times New Roman"/>
          <w:b/>
          <w:noProof/>
          <w:sz w:val="24"/>
          <w:szCs w:val="24"/>
          <w:lang w:eastAsia="en-GB"/>
        </w:rPr>
        <w:lastRenderedPageBreak/>
        <w:drawing>
          <wp:inline distT="0" distB="0" distL="0" distR="0" wp14:anchorId="0515E063" wp14:editId="334DEC24">
            <wp:extent cx="4139184" cy="593902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tance_Graphs_Update.jpeg"/>
                    <pic:cNvPicPr/>
                  </pic:nvPicPr>
                  <pic:blipFill>
                    <a:blip r:embed="rId14">
                      <a:extLst>
                        <a:ext uri="{28A0092B-C50C-407E-A947-70E740481C1C}">
                          <a14:useLocalDpi xmlns:a14="http://schemas.microsoft.com/office/drawing/2010/main" val="0"/>
                        </a:ext>
                      </a:extLst>
                    </a:blip>
                    <a:stretch>
                      <a:fillRect/>
                    </a:stretch>
                  </pic:blipFill>
                  <pic:spPr>
                    <a:xfrm>
                      <a:off x="0" y="0"/>
                      <a:ext cx="4139184" cy="5939028"/>
                    </a:xfrm>
                    <a:prstGeom prst="rect">
                      <a:avLst/>
                    </a:prstGeom>
                  </pic:spPr>
                </pic:pic>
              </a:graphicData>
            </a:graphic>
          </wp:inline>
        </w:drawing>
      </w:r>
    </w:p>
    <w:p w14:paraId="4A56DBA9" w14:textId="77777777" w:rsidR="00E83BA0" w:rsidRPr="00C42604" w:rsidRDefault="00E83BA0" w:rsidP="00E83BA0">
      <w:pPr>
        <w:pStyle w:val="NoSpacing"/>
        <w:rPr>
          <w:rFonts w:ascii="Times New Roman" w:hAnsi="Times New Roman" w:cs="Times New Roman"/>
          <w:b/>
          <w:sz w:val="24"/>
          <w:szCs w:val="24"/>
        </w:rPr>
      </w:pPr>
    </w:p>
    <w:p w14:paraId="0135B964" w14:textId="128CCAA4" w:rsidR="00E83BA0" w:rsidRPr="00C42604" w:rsidRDefault="00332585" w:rsidP="00E83BA0">
      <w:pPr>
        <w:pStyle w:val="NoSpacing"/>
        <w:rPr>
          <w:rFonts w:ascii="Times New Roman" w:hAnsi="Times New Roman" w:cs="Times New Roman"/>
          <w:sz w:val="24"/>
          <w:szCs w:val="24"/>
        </w:rPr>
      </w:pPr>
      <w:r>
        <w:rPr>
          <w:rFonts w:ascii="Times New Roman" w:hAnsi="Times New Roman" w:cs="Times New Roman"/>
          <w:b/>
          <w:sz w:val="24"/>
          <w:szCs w:val="24"/>
        </w:rPr>
        <w:t>Figure 2</w:t>
      </w:r>
      <w:r w:rsidR="00E83BA0" w:rsidRPr="00C42604">
        <w:rPr>
          <w:rFonts w:ascii="Times New Roman" w:hAnsi="Times New Roman" w:cs="Times New Roman"/>
          <w:b/>
          <w:sz w:val="24"/>
          <w:szCs w:val="24"/>
        </w:rPr>
        <w:t xml:space="preserve">. </w:t>
      </w:r>
      <w:r w:rsidR="00E83BA0" w:rsidRPr="00C42604">
        <w:rPr>
          <w:rFonts w:ascii="Times New Roman" w:hAnsi="Times New Roman" w:cs="Times New Roman"/>
          <w:sz w:val="24"/>
          <w:szCs w:val="24"/>
        </w:rPr>
        <w:t>Distance (m) covered during a half of A) U16 and B) U14 elite youth female soccer match-play, within low-speed running</w:t>
      </w:r>
      <w:r w:rsidR="00E21759">
        <w:rPr>
          <w:rFonts w:ascii="Times New Roman" w:hAnsi="Times New Roman" w:cs="Times New Roman"/>
          <w:sz w:val="24"/>
          <w:szCs w:val="24"/>
        </w:rPr>
        <w:t xml:space="preserve"> (LSR)</w:t>
      </w:r>
      <w:r w:rsidR="00E83BA0" w:rsidRPr="00C42604">
        <w:rPr>
          <w:rFonts w:ascii="Times New Roman" w:hAnsi="Times New Roman" w:cs="Times New Roman"/>
          <w:sz w:val="24"/>
          <w:szCs w:val="24"/>
        </w:rPr>
        <w:t>, high-speed running</w:t>
      </w:r>
      <w:r w:rsidR="00E21759">
        <w:rPr>
          <w:rFonts w:ascii="Times New Roman" w:hAnsi="Times New Roman" w:cs="Times New Roman"/>
          <w:sz w:val="24"/>
          <w:szCs w:val="24"/>
        </w:rPr>
        <w:t xml:space="preserve"> (HSR)</w:t>
      </w:r>
      <w:r w:rsidR="00E83BA0" w:rsidRPr="00C42604">
        <w:rPr>
          <w:rFonts w:ascii="Times New Roman" w:hAnsi="Times New Roman" w:cs="Times New Roman"/>
          <w:sz w:val="24"/>
          <w:szCs w:val="24"/>
        </w:rPr>
        <w:t>, very high-speed running</w:t>
      </w:r>
      <w:r w:rsidR="00E21759">
        <w:rPr>
          <w:rFonts w:ascii="Times New Roman" w:hAnsi="Times New Roman" w:cs="Times New Roman"/>
          <w:sz w:val="24"/>
          <w:szCs w:val="24"/>
        </w:rPr>
        <w:t xml:space="preserve"> (VHSR)</w:t>
      </w:r>
      <w:r w:rsidR="00E83BA0" w:rsidRPr="00C42604">
        <w:rPr>
          <w:rFonts w:ascii="Times New Roman" w:hAnsi="Times New Roman" w:cs="Times New Roman"/>
          <w:sz w:val="24"/>
          <w:szCs w:val="24"/>
        </w:rPr>
        <w:t xml:space="preserve"> and sprinting </w:t>
      </w:r>
      <w:r w:rsidR="00E21759">
        <w:rPr>
          <w:rFonts w:ascii="Times New Roman" w:hAnsi="Times New Roman" w:cs="Times New Roman"/>
          <w:sz w:val="24"/>
          <w:szCs w:val="24"/>
        </w:rPr>
        <w:t xml:space="preserve">(SPR) </w:t>
      </w:r>
      <w:r w:rsidR="00E83BA0" w:rsidRPr="00C42604">
        <w:rPr>
          <w:rFonts w:ascii="Times New Roman" w:hAnsi="Times New Roman" w:cs="Times New Roman"/>
          <w:sz w:val="24"/>
          <w:szCs w:val="24"/>
        </w:rPr>
        <w:t>velocity zones, when using senior, youth or age-group velocity thresholds, estimated from the second linear mixed model. Estimated mean differences, p-values and effect size (</w:t>
      </w:r>
      <w:r w:rsidR="00E21759">
        <w:rPr>
          <w:rFonts w:ascii="Times New Roman" w:hAnsi="Times New Roman" w:cs="Times New Roman"/>
          <w:sz w:val="24"/>
          <w:szCs w:val="24"/>
        </w:rPr>
        <w:t xml:space="preserve">ES </w:t>
      </w:r>
      <w:r w:rsidR="00E83BA0" w:rsidRPr="00C42604">
        <w:rPr>
          <w:rFonts w:ascii="Times New Roman" w:hAnsi="Times New Roman" w:cs="Times New Roman"/>
          <w:sz w:val="24"/>
          <w:szCs w:val="24"/>
        </w:rPr>
        <w:t>±90% CI) are also presented for a) senior v youth; b) senior v age-group; c) youth v age-group velocity threshold pairwise-comparisons.</w:t>
      </w:r>
    </w:p>
    <w:p w14:paraId="620EC1FD" w14:textId="77777777" w:rsidR="0066051B" w:rsidRDefault="0066051B">
      <w:pPr>
        <w:rPr>
          <w:rFonts w:ascii="Times New Roman" w:hAnsi="Times New Roman" w:cs="Times New Roman"/>
          <w:b/>
          <w:sz w:val="24"/>
          <w:szCs w:val="24"/>
        </w:rPr>
        <w:sectPr w:rsidR="0066051B" w:rsidSect="00B94AB1">
          <w:pgSz w:w="11906" w:h="16838"/>
          <w:pgMar w:top="1440" w:right="1440" w:bottom="1440" w:left="1440" w:header="708" w:footer="708" w:gutter="0"/>
          <w:lnNumType w:countBy="1" w:restart="continuous"/>
          <w:cols w:space="708"/>
          <w:docGrid w:linePitch="360"/>
        </w:sectPr>
      </w:pPr>
    </w:p>
    <w:p w14:paraId="39DB9E5D" w14:textId="77777777" w:rsidR="0066051B" w:rsidRDefault="0066051B" w:rsidP="0066051B">
      <w:pPr>
        <w:rPr>
          <w:rFonts w:ascii="Times New Roman" w:hAnsi="Times New Roman" w:cs="Times New Roman"/>
          <w:b/>
          <w:sz w:val="24"/>
          <w:szCs w:val="24"/>
        </w:rPr>
      </w:pPr>
      <w:r w:rsidRPr="0066051B">
        <w:rPr>
          <w:rFonts w:ascii="Times New Roman" w:hAnsi="Times New Roman" w:cs="Times New Roman"/>
          <w:b/>
          <w:sz w:val="24"/>
          <w:szCs w:val="24"/>
        </w:rPr>
        <w:lastRenderedPageBreak/>
        <w:t>Figure Captions</w:t>
      </w:r>
    </w:p>
    <w:p w14:paraId="6F74201D" w14:textId="3CDE5E7C" w:rsidR="0066051B" w:rsidRPr="0066051B" w:rsidRDefault="0066051B" w:rsidP="0066051B">
      <w:pPr>
        <w:rPr>
          <w:rFonts w:ascii="Times New Roman" w:hAnsi="Times New Roman" w:cs="Times New Roman"/>
          <w:b/>
          <w:sz w:val="24"/>
          <w:szCs w:val="24"/>
        </w:rPr>
      </w:pPr>
      <w:r w:rsidRPr="00C42604">
        <w:rPr>
          <w:rFonts w:ascii="Times New Roman" w:hAnsi="Times New Roman" w:cs="Times New Roman"/>
          <w:b/>
          <w:sz w:val="24"/>
          <w:szCs w:val="24"/>
        </w:rPr>
        <w:t xml:space="preserve">Figure 1. </w:t>
      </w:r>
      <w:r w:rsidRPr="00C42604">
        <w:rPr>
          <w:rFonts w:ascii="Times New Roman" w:hAnsi="Times New Roman" w:cs="Times New Roman"/>
          <w:sz w:val="24"/>
          <w:szCs w:val="24"/>
        </w:rPr>
        <w:t xml:space="preserve">Estimated mean differences (±SE) for position-specific pairwise comparisons of </w:t>
      </w:r>
      <w:r>
        <w:rPr>
          <w:rFonts w:ascii="Times New Roman" w:hAnsi="Times New Roman" w:cs="Times New Roman"/>
          <w:sz w:val="24"/>
          <w:szCs w:val="24"/>
        </w:rPr>
        <w:t xml:space="preserve">A) </w:t>
      </w:r>
      <w:r w:rsidRPr="00C42604">
        <w:rPr>
          <w:rFonts w:ascii="Times New Roman" w:hAnsi="Times New Roman" w:cs="Times New Roman"/>
          <w:sz w:val="24"/>
          <w:szCs w:val="24"/>
        </w:rPr>
        <w:t>high-speed running</w:t>
      </w:r>
      <w:r>
        <w:rPr>
          <w:rFonts w:ascii="Times New Roman" w:hAnsi="Times New Roman" w:cs="Times New Roman"/>
          <w:sz w:val="24"/>
          <w:szCs w:val="24"/>
        </w:rPr>
        <w:t>, B) very high-speed running, and C) sprinting</w:t>
      </w:r>
      <w:r w:rsidRPr="00C42604">
        <w:rPr>
          <w:rFonts w:ascii="Times New Roman" w:hAnsi="Times New Roman" w:cs="Times New Roman"/>
          <w:sz w:val="24"/>
          <w:szCs w:val="24"/>
        </w:rPr>
        <w:t xml:space="preserve"> velocity thresholds estimated from the linear mixed model. Effect size (</w:t>
      </w:r>
      <w:r>
        <w:rPr>
          <w:rFonts w:ascii="Times New Roman" w:hAnsi="Times New Roman" w:cs="Times New Roman"/>
          <w:sz w:val="24"/>
          <w:szCs w:val="24"/>
        </w:rPr>
        <w:t xml:space="preserve">ES </w:t>
      </w:r>
      <w:r w:rsidRPr="00C42604">
        <w:rPr>
          <w:rFonts w:ascii="Times New Roman" w:hAnsi="Times New Roman" w:cs="Times New Roman"/>
          <w:sz w:val="24"/>
          <w:szCs w:val="24"/>
        </w:rPr>
        <w:t>±90% CI) and p-values are also presented per comparison</w:t>
      </w:r>
      <w:r>
        <w:rPr>
          <w:rFonts w:ascii="Times New Roman" w:hAnsi="Times New Roman" w:cs="Times New Roman"/>
          <w:sz w:val="24"/>
          <w:szCs w:val="24"/>
        </w:rPr>
        <w:t xml:space="preserve">. </w:t>
      </w:r>
      <w:r w:rsidRPr="00C2747A">
        <w:rPr>
          <w:rFonts w:ascii="Times New Roman" w:hAnsi="Times New Roman" w:cs="Times New Roman"/>
          <w:i/>
          <w:sz w:val="24"/>
          <w:szCs w:val="24"/>
        </w:rPr>
        <w:t>CD = central defenders, WD = wide defenders, CM = central midfielders, WM = wide midfielders, FWD = forwards.</w:t>
      </w:r>
    </w:p>
    <w:p w14:paraId="586EFAFF" w14:textId="5F462275" w:rsidR="0066051B" w:rsidRDefault="0066051B">
      <w:pPr>
        <w:rPr>
          <w:rFonts w:ascii="Times New Roman" w:hAnsi="Times New Roman" w:cs="Times New Roman"/>
          <w:sz w:val="24"/>
          <w:szCs w:val="24"/>
        </w:rPr>
      </w:pPr>
    </w:p>
    <w:p w14:paraId="7CD9D2AD" w14:textId="77777777" w:rsidR="0066051B" w:rsidRPr="00C42604" w:rsidRDefault="0066051B" w:rsidP="0066051B">
      <w:pPr>
        <w:pStyle w:val="NoSpacing"/>
        <w:rPr>
          <w:rFonts w:ascii="Times New Roman" w:hAnsi="Times New Roman" w:cs="Times New Roman"/>
          <w:sz w:val="24"/>
          <w:szCs w:val="24"/>
        </w:rPr>
      </w:pPr>
      <w:r>
        <w:rPr>
          <w:rFonts w:ascii="Times New Roman" w:hAnsi="Times New Roman" w:cs="Times New Roman"/>
          <w:b/>
          <w:sz w:val="24"/>
          <w:szCs w:val="24"/>
        </w:rPr>
        <w:t>Figure 2</w:t>
      </w:r>
      <w:r w:rsidRPr="00C42604">
        <w:rPr>
          <w:rFonts w:ascii="Times New Roman" w:hAnsi="Times New Roman" w:cs="Times New Roman"/>
          <w:b/>
          <w:sz w:val="24"/>
          <w:szCs w:val="24"/>
        </w:rPr>
        <w:t xml:space="preserve">. </w:t>
      </w:r>
      <w:r w:rsidRPr="00C42604">
        <w:rPr>
          <w:rFonts w:ascii="Times New Roman" w:hAnsi="Times New Roman" w:cs="Times New Roman"/>
          <w:sz w:val="24"/>
          <w:szCs w:val="24"/>
        </w:rPr>
        <w:t>Distance (m) covered during a half of A) U16 and B) U14 elite youth female soccer match-play, within low-speed running</w:t>
      </w:r>
      <w:r>
        <w:rPr>
          <w:rFonts w:ascii="Times New Roman" w:hAnsi="Times New Roman" w:cs="Times New Roman"/>
          <w:sz w:val="24"/>
          <w:szCs w:val="24"/>
        </w:rPr>
        <w:t xml:space="preserve"> (LSR)</w:t>
      </w:r>
      <w:r w:rsidRPr="00C42604">
        <w:rPr>
          <w:rFonts w:ascii="Times New Roman" w:hAnsi="Times New Roman" w:cs="Times New Roman"/>
          <w:sz w:val="24"/>
          <w:szCs w:val="24"/>
        </w:rPr>
        <w:t>, high-speed running</w:t>
      </w:r>
      <w:r>
        <w:rPr>
          <w:rFonts w:ascii="Times New Roman" w:hAnsi="Times New Roman" w:cs="Times New Roman"/>
          <w:sz w:val="24"/>
          <w:szCs w:val="24"/>
        </w:rPr>
        <w:t xml:space="preserve"> (HSR)</w:t>
      </w:r>
      <w:r w:rsidRPr="00C42604">
        <w:rPr>
          <w:rFonts w:ascii="Times New Roman" w:hAnsi="Times New Roman" w:cs="Times New Roman"/>
          <w:sz w:val="24"/>
          <w:szCs w:val="24"/>
        </w:rPr>
        <w:t>, very high-speed running</w:t>
      </w:r>
      <w:r>
        <w:rPr>
          <w:rFonts w:ascii="Times New Roman" w:hAnsi="Times New Roman" w:cs="Times New Roman"/>
          <w:sz w:val="24"/>
          <w:szCs w:val="24"/>
        </w:rPr>
        <w:t xml:space="preserve"> (VHSR)</w:t>
      </w:r>
      <w:r w:rsidRPr="00C42604">
        <w:rPr>
          <w:rFonts w:ascii="Times New Roman" w:hAnsi="Times New Roman" w:cs="Times New Roman"/>
          <w:sz w:val="24"/>
          <w:szCs w:val="24"/>
        </w:rPr>
        <w:t xml:space="preserve"> and sprinting </w:t>
      </w:r>
      <w:r>
        <w:rPr>
          <w:rFonts w:ascii="Times New Roman" w:hAnsi="Times New Roman" w:cs="Times New Roman"/>
          <w:sz w:val="24"/>
          <w:szCs w:val="24"/>
        </w:rPr>
        <w:t xml:space="preserve">(SPR) </w:t>
      </w:r>
      <w:r w:rsidRPr="00C42604">
        <w:rPr>
          <w:rFonts w:ascii="Times New Roman" w:hAnsi="Times New Roman" w:cs="Times New Roman"/>
          <w:sz w:val="24"/>
          <w:szCs w:val="24"/>
        </w:rPr>
        <w:t>velocity zones, when using senior, youth or age-group velocity thresholds, estimated from the second linear mixed model. Estimated mean differences, p-values and effect size (</w:t>
      </w:r>
      <w:r>
        <w:rPr>
          <w:rFonts w:ascii="Times New Roman" w:hAnsi="Times New Roman" w:cs="Times New Roman"/>
          <w:sz w:val="24"/>
          <w:szCs w:val="24"/>
        </w:rPr>
        <w:t xml:space="preserve">ES </w:t>
      </w:r>
      <w:r w:rsidRPr="00C42604">
        <w:rPr>
          <w:rFonts w:ascii="Times New Roman" w:hAnsi="Times New Roman" w:cs="Times New Roman"/>
          <w:sz w:val="24"/>
          <w:szCs w:val="24"/>
        </w:rPr>
        <w:t>±90% CI) are also presented for a) senior v youth; b) senior v age-group; c) youth v age-group velocity threshold pairwise-comparisons.</w:t>
      </w:r>
    </w:p>
    <w:p w14:paraId="20A4D166" w14:textId="77777777" w:rsidR="0066051B" w:rsidRPr="0066051B" w:rsidRDefault="0066051B">
      <w:pPr>
        <w:rPr>
          <w:rFonts w:ascii="Times New Roman" w:hAnsi="Times New Roman" w:cs="Times New Roman"/>
          <w:sz w:val="24"/>
          <w:szCs w:val="24"/>
        </w:rPr>
      </w:pPr>
    </w:p>
    <w:sectPr w:rsidR="0066051B" w:rsidRPr="0066051B" w:rsidSect="00B94AB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E73A2" w14:textId="77777777" w:rsidR="00DB14B7" w:rsidRDefault="00DB14B7" w:rsidP="00C42604">
      <w:pPr>
        <w:spacing w:after="0" w:line="240" w:lineRule="auto"/>
      </w:pPr>
      <w:r>
        <w:separator/>
      </w:r>
    </w:p>
  </w:endnote>
  <w:endnote w:type="continuationSeparator" w:id="0">
    <w:p w14:paraId="6D160E09" w14:textId="77777777" w:rsidR="00DB14B7" w:rsidRDefault="00DB14B7" w:rsidP="00C42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819484"/>
      <w:docPartObj>
        <w:docPartGallery w:val="Page Numbers (Bottom of Page)"/>
        <w:docPartUnique/>
      </w:docPartObj>
    </w:sdtPr>
    <w:sdtEndPr>
      <w:rPr>
        <w:rFonts w:ascii="Times New Roman" w:hAnsi="Times New Roman" w:cs="Times New Roman"/>
        <w:noProof/>
      </w:rPr>
    </w:sdtEndPr>
    <w:sdtContent>
      <w:p w14:paraId="668F05C2" w14:textId="32DA1F60" w:rsidR="00FA2781" w:rsidRPr="00E83BA0" w:rsidRDefault="00FA2781">
        <w:pPr>
          <w:pStyle w:val="Footer"/>
          <w:jc w:val="right"/>
          <w:rPr>
            <w:rFonts w:ascii="Times New Roman" w:hAnsi="Times New Roman" w:cs="Times New Roman"/>
          </w:rPr>
        </w:pPr>
        <w:r w:rsidRPr="00E83BA0">
          <w:rPr>
            <w:rFonts w:ascii="Times New Roman" w:hAnsi="Times New Roman" w:cs="Times New Roman"/>
          </w:rPr>
          <w:fldChar w:fldCharType="begin"/>
        </w:r>
        <w:r w:rsidRPr="00E83BA0">
          <w:rPr>
            <w:rFonts w:ascii="Times New Roman" w:hAnsi="Times New Roman" w:cs="Times New Roman"/>
          </w:rPr>
          <w:instrText xml:space="preserve"> PAGE   \* MERGEFORMAT </w:instrText>
        </w:r>
        <w:r w:rsidRPr="00E83BA0">
          <w:rPr>
            <w:rFonts w:ascii="Times New Roman" w:hAnsi="Times New Roman" w:cs="Times New Roman"/>
          </w:rPr>
          <w:fldChar w:fldCharType="separate"/>
        </w:r>
        <w:r w:rsidR="00AF4CA7">
          <w:rPr>
            <w:rFonts w:ascii="Times New Roman" w:hAnsi="Times New Roman" w:cs="Times New Roman"/>
            <w:noProof/>
          </w:rPr>
          <w:t>17</w:t>
        </w:r>
        <w:r w:rsidRPr="00E83BA0">
          <w:rPr>
            <w:rFonts w:ascii="Times New Roman" w:hAnsi="Times New Roman" w:cs="Times New Roman"/>
            <w:noProof/>
          </w:rPr>
          <w:fldChar w:fldCharType="end"/>
        </w:r>
      </w:p>
    </w:sdtContent>
  </w:sdt>
  <w:p w14:paraId="104A6E35" w14:textId="77777777" w:rsidR="00FA2781" w:rsidRPr="00293252" w:rsidRDefault="00FA2781">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8CA57" w14:textId="77777777" w:rsidR="00DB14B7" w:rsidRDefault="00DB14B7" w:rsidP="00C42604">
      <w:pPr>
        <w:spacing w:after="0" w:line="240" w:lineRule="auto"/>
      </w:pPr>
      <w:r>
        <w:separator/>
      </w:r>
    </w:p>
  </w:footnote>
  <w:footnote w:type="continuationSeparator" w:id="0">
    <w:p w14:paraId="5AC48D7B" w14:textId="77777777" w:rsidR="00DB14B7" w:rsidRDefault="00DB14B7" w:rsidP="00C426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13C34"/>
    <w:multiLevelType w:val="hybridMultilevel"/>
    <w:tmpl w:val="C62E8730"/>
    <w:lvl w:ilvl="0" w:tplc="A9908744">
      <w:start w:val="4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20120"/>
    <w:multiLevelType w:val="hybridMultilevel"/>
    <w:tmpl w:val="8BC0E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CA7F8A"/>
    <w:multiLevelType w:val="hybridMultilevel"/>
    <w:tmpl w:val="4404A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696968"/>
    <w:multiLevelType w:val="hybridMultilevel"/>
    <w:tmpl w:val="07629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FF717D"/>
    <w:multiLevelType w:val="hybridMultilevel"/>
    <w:tmpl w:val="34B8F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B35A15"/>
    <w:multiLevelType w:val="hybridMultilevel"/>
    <w:tmpl w:val="1DC0C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AB690B"/>
    <w:multiLevelType w:val="hybridMultilevel"/>
    <w:tmpl w:val="463CC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D2218"/>
    <w:multiLevelType w:val="hybridMultilevel"/>
    <w:tmpl w:val="70AE37A2"/>
    <w:lvl w:ilvl="0" w:tplc="D804A7C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9F764F"/>
    <w:multiLevelType w:val="hybridMultilevel"/>
    <w:tmpl w:val="321C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3F663B"/>
    <w:multiLevelType w:val="hybridMultilevel"/>
    <w:tmpl w:val="63566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0E2B82"/>
    <w:multiLevelType w:val="hybridMultilevel"/>
    <w:tmpl w:val="92680D72"/>
    <w:lvl w:ilvl="0" w:tplc="A9908744">
      <w:start w:val="4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435583"/>
    <w:multiLevelType w:val="hybridMultilevel"/>
    <w:tmpl w:val="AFB66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F17FBB"/>
    <w:multiLevelType w:val="hybridMultilevel"/>
    <w:tmpl w:val="D48EF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AC0F4D"/>
    <w:multiLevelType w:val="hybridMultilevel"/>
    <w:tmpl w:val="3E1AE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9"/>
  </w:num>
  <w:num w:numId="6">
    <w:abstractNumId w:val="10"/>
  </w:num>
  <w:num w:numId="7">
    <w:abstractNumId w:val="11"/>
  </w:num>
  <w:num w:numId="8">
    <w:abstractNumId w:val="12"/>
  </w:num>
  <w:num w:numId="9">
    <w:abstractNumId w:val="8"/>
  </w:num>
  <w:num w:numId="10">
    <w:abstractNumId w:val="6"/>
  </w:num>
  <w:num w:numId="11">
    <w:abstractNumId w:val="13"/>
  </w:num>
  <w:num w:numId="12">
    <w:abstractNumId w:val="4"/>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1E3"/>
    <w:rsid w:val="00001166"/>
    <w:rsid w:val="00001391"/>
    <w:rsid w:val="00001410"/>
    <w:rsid w:val="00001D16"/>
    <w:rsid w:val="00004993"/>
    <w:rsid w:val="0000564D"/>
    <w:rsid w:val="0000662F"/>
    <w:rsid w:val="00006F44"/>
    <w:rsid w:val="00007FAD"/>
    <w:rsid w:val="000102B0"/>
    <w:rsid w:val="00011036"/>
    <w:rsid w:val="00011827"/>
    <w:rsid w:val="00011C7B"/>
    <w:rsid w:val="000131D6"/>
    <w:rsid w:val="00013747"/>
    <w:rsid w:val="00013C58"/>
    <w:rsid w:val="00014088"/>
    <w:rsid w:val="0001444E"/>
    <w:rsid w:val="0001580E"/>
    <w:rsid w:val="00015A68"/>
    <w:rsid w:val="00016538"/>
    <w:rsid w:val="00016CDA"/>
    <w:rsid w:val="00017F15"/>
    <w:rsid w:val="000205E5"/>
    <w:rsid w:val="00021527"/>
    <w:rsid w:val="000226B5"/>
    <w:rsid w:val="00023AB2"/>
    <w:rsid w:val="00023EC4"/>
    <w:rsid w:val="000255A2"/>
    <w:rsid w:val="00025BF5"/>
    <w:rsid w:val="00026175"/>
    <w:rsid w:val="00026477"/>
    <w:rsid w:val="00026521"/>
    <w:rsid w:val="000267E7"/>
    <w:rsid w:val="0002728A"/>
    <w:rsid w:val="000274AF"/>
    <w:rsid w:val="00027948"/>
    <w:rsid w:val="00027F95"/>
    <w:rsid w:val="00030E60"/>
    <w:rsid w:val="0003260E"/>
    <w:rsid w:val="00032AC4"/>
    <w:rsid w:val="00033592"/>
    <w:rsid w:val="0003416C"/>
    <w:rsid w:val="00034227"/>
    <w:rsid w:val="000355D0"/>
    <w:rsid w:val="000373FD"/>
    <w:rsid w:val="00040553"/>
    <w:rsid w:val="000407AF"/>
    <w:rsid w:val="00042830"/>
    <w:rsid w:val="00043E3E"/>
    <w:rsid w:val="000456E0"/>
    <w:rsid w:val="00045CFB"/>
    <w:rsid w:val="0004743C"/>
    <w:rsid w:val="00047CE8"/>
    <w:rsid w:val="000500C5"/>
    <w:rsid w:val="00051B81"/>
    <w:rsid w:val="000527C6"/>
    <w:rsid w:val="000531B9"/>
    <w:rsid w:val="000533F6"/>
    <w:rsid w:val="0005357C"/>
    <w:rsid w:val="00054556"/>
    <w:rsid w:val="00054AC5"/>
    <w:rsid w:val="00055BBF"/>
    <w:rsid w:val="000566F8"/>
    <w:rsid w:val="000576B6"/>
    <w:rsid w:val="000629DD"/>
    <w:rsid w:val="00063B5E"/>
    <w:rsid w:val="00064550"/>
    <w:rsid w:val="0006465C"/>
    <w:rsid w:val="00064AD8"/>
    <w:rsid w:val="00064B9C"/>
    <w:rsid w:val="00065D74"/>
    <w:rsid w:val="000711F1"/>
    <w:rsid w:val="00071610"/>
    <w:rsid w:val="00072079"/>
    <w:rsid w:val="000721E6"/>
    <w:rsid w:val="00072C60"/>
    <w:rsid w:val="00072F4D"/>
    <w:rsid w:val="000731BE"/>
    <w:rsid w:val="00073B51"/>
    <w:rsid w:val="00074FC0"/>
    <w:rsid w:val="00075945"/>
    <w:rsid w:val="00076466"/>
    <w:rsid w:val="00077049"/>
    <w:rsid w:val="00080851"/>
    <w:rsid w:val="00081328"/>
    <w:rsid w:val="00082D5C"/>
    <w:rsid w:val="00084111"/>
    <w:rsid w:val="000852C4"/>
    <w:rsid w:val="00085763"/>
    <w:rsid w:val="00086433"/>
    <w:rsid w:val="00086CF1"/>
    <w:rsid w:val="00087730"/>
    <w:rsid w:val="00087CB4"/>
    <w:rsid w:val="00087E59"/>
    <w:rsid w:val="000909A5"/>
    <w:rsid w:val="0009157A"/>
    <w:rsid w:val="000919E2"/>
    <w:rsid w:val="000935BA"/>
    <w:rsid w:val="00093876"/>
    <w:rsid w:val="00093C1B"/>
    <w:rsid w:val="0009514D"/>
    <w:rsid w:val="00095BA1"/>
    <w:rsid w:val="000961B7"/>
    <w:rsid w:val="00096A57"/>
    <w:rsid w:val="00096A91"/>
    <w:rsid w:val="00096ED6"/>
    <w:rsid w:val="000A0C6A"/>
    <w:rsid w:val="000A12FD"/>
    <w:rsid w:val="000A14B9"/>
    <w:rsid w:val="000A198C"/>
    <w:rsid w:val="000A1B7E"/>
    <w:rsid w:val="000A28C0"/>
    <w:rsid w:val="000A28E3"/>
    <w:rsid w:val="000A2916"/>
    <w:rsid w:val="000A3F9E"/>
    <w:rsid w:val="000A43E8"/>
    <w:rsid w:val="000A7D40"/>
    <w:rsid w:val="000B10D3"/>
    <w:rsid w:val="000B23B2"/>
    <w:rsid w:val="000B33A6"/>
    <w:rsid w:val="000B49DD"/>
    <w:rsid w:val="000B4B62"/>
    <w:rsid w:val="000B5561"/>
    <w:rsid w:val="000B5EE2"/>
    <w:rsid w:val="000C0E62"/>
    <w:rsid w:val="000C36E5"/>
    <w:rsid w:val="000C383A"/>
    <w:rsid w:val="000C3BD5"/>
    <w:rsid w:val="000C6200"/>
    <w:rsid w:val="000C647A"/>
    <w:rsid w:val="000C737B"/>
    <w:rsid w:val="000C7C21"/>
    <w:rsid w:val="000D09DF"/>
    <w:rsid w:val="000D0FB0"/>
    <w:rsid w:val="000D16E4"/>
    <w:rsid w:val="000D1872"/>
    <w:rsid w:val="000D3695"/>
    <w:rsid w:val="000D377A"/>
    <w:rsid w:val="000D3855"/>
    <w:rsid w:val="000D386C"/>
    <w:rsid w:val="000D4697"/>
    <w:rsid w:val="000D4F6F"/>
    <w:rsid w:val="000D5DA1"/>
    <w:rsid w:val="000D6684"/>
    <w:rsid w:val="000D6816"/>
    <w:rsid w:val="000D6894"/>
    <w:rsid w:val="000E01AA"/>
    <w:rsid w:val="000E1847"/>
    <w:rsid w:val="000E29DA"/>
    <w:rsid w:val="000E429C"/>
    <w:rsid w:val="000E4CA7"/>
    <w:rsid w:val="000E52A0"/>
    <w:rsid w:val="000E59EB"/>
    <w:rsid w:val="000E5DCC"/>
    <w:rsid w:val="000E64B7"/>
    <w:rsid w:val="000E680F"/>
    <w:rsid w:val="000E6F5E"/>
    <w:rsid w:val="000E7F78"/>
    <w:rsid w:val="000F0671"/>
    <w:rsid w:val="000F1904"/>
    <w:rsid w:val="000F203C"/>
    <w:rsid w:val="000F473B"/>
    <w:rsid w:val="000F5051"/>
    <w:rsid w:val="000F5714"/>
    <w:rsid w:val="000F5F8C"/>
    <w:rsid w:val="000F6247"/>
    <w:rsid w:val="000F69DB"/>
    <w:rsid w:val="000F6B46"/>
    <w:rsid w:val="000F74B1"/>
    <w:rsid w:val="001004F6"/>
    <w:rsid w:val="00100969"/>
    <w:rsid w:val="001012C0"/>
    <w:rsid w:val="0010190F"/>
    <w:rsid w:val="00103495"/>
    <w:rsid w:val="001037DE"/>
    <w:rsid w:val="0010380A"/>
    <w:rsid w:val="00104726"/>
    <w:rsid w:val="00105126"/>
    <w:rsid w:val="0010708E"/>
    <w:rsid w:val="00107412"/>
    <w:rsid w:val="00110BDE"/>
    <w:rsid w:val="00110D7F"/>
    <w:rsid w:val="00112163"/>
    <w:rsid w:val="00112F74"/>
    <w:rsid w:val="001131FB"/>
    <w:rsid w:val="00113E6C"/>
    <w:rsid w:val="001148BC"/>
    <w:rsid w:val="001161F4"/>
    <w:rsid w:val="00116538"/>
    <w:rsid w:val="0011747C"/>
    <w:rsid w:val="001207B9"/>
    <w:rsid w:val="00121120"/>
    <w:rsid w:val="00121AB3"/>
    <w:rsid w:val="00121F9F"/>
    <w:rsid w:val="00123252"/>
    <w:rsid w:val="0012335C"/>
    <w:rsid w:val="00123624"/>
    <w:rsid w:val="0012370A"/>
    <w:rsid w:val="00123AD8"/>
    <w:rsid w:val="001260DE"/>
    <w:rsid w:val="00126BCC"/>
    <w:rsid w:val="00130789"/>
    <w:rsid w:val="00130B83"/>
    <w:rsid w:val="0013148E"/>
    <w:rsid w:val="0013166C"/>
    <w:rsid w:val="001316B8"/>
    <w:rsid w:val="001321E0"/>
    <w:rsid w:val="00133AD2"/>
    <w:rsid w:val="001361FF"/>
    <w:rsid w:val="00137353"/>
    <w:rsid w:val="00137A8F"/>
    <w:rsid w:val="0014023D"/>
    <w:rsid w:val="00140E9A"/>
    <w:rsid w:val="001429A3"/>
    <w:rsid w:val="00143122"/>
    <w:rsid w:val="00144219"/>
    <w:rsid w:val="00144E86"/>
    <w:rsid w:val="00145410"/>
    <w:rsid w:val="001456E1"/>
    <w:rsid w:val="00147643"/>
    <w:rsid w:val="00150587"/>
    <w:rsid w:val="001511B9"/>
    <w:rsid w:val="00151587"/>
    <w:rsid w:val="00153699"/>
    <w:rsid w:val="00153D3D"/>
    <w:rsid w:val="00154981"/>
    <w:rsid w:val="00162018"/>
    <w:rsid w:val="001620B8"/>
    <w:rsid w:val="0016369F"/>
    <w:rsid w:val="0016390A"/>
    <w:rsid w:val="001646BA"/>
    <w:rsid w:val="00164BBF"/>
    <w:rsid w:val="00165C20"/>
    <w:rsid w:val="00165F56"/>
    <w:rsid w:val="0016631D"/>
    <w:rsid w:val="001663F3"/>
    <w:rsid w:val="001666F4"/>
    <w:rsid w:val="0016749C"/>
    <w:rsid w:val="00170665"/>
    <w:rsid w:val="00170709"/>
    <w:rsid w:val="00170E1C"/>
    <w:rsid w:val="001753DE"/>
    <w:rsid w:val="00175681"/>
    <w:rsid w:val="00176B71"/>
    <w:rsid w:val="00177BC7"/>
    <w:rsid w:val="001801CA"/>
    <w:rsid w:val="00180CD6"/>
    <w:rsid w:val="00180F9F"/>
    <w:rsid w:val="001826B4"/>
    <w:rsid w:val="00182B7C"/>
    <w:rsid w:val="00183D5A"/>
    <w:rsid w:val="0018400F"/>
    <w:rsid w:val="0018478D"/>
    <w:rsid w:val="00185E33"/>
    <w:rsid w:val="00186B1D"/>
    <w:rsid w:val="00187C0B"/>
    <w:rsid w:val="00187D33"/>
    <w:rsid w:val="00190858"/>
    <w:rsid w:val="00190B4E"/>
    <w:rsid w:val="00190BE6"/>
    <w:rsid w:val="00190F8E"/>
    <w:rsid w:val="0019183A"/>
    <w:rsid w:val="00192883"/>
    <w:rsid w:val="00192B7C"/>
    <w:rsid w:val="00192FD6"/>
    <w:rsid w:val="0019388D"/>
    <w:rsid w:val="00194FBC"/>
    <w:rsid w:val="00195204"/>
    <w:rsid w:val="00197000"/>
    <w:rsid w:val="001A0BB2"/>
    <w:rsid w:val="001A0D69"/>
    <w:rsid w:val="001A1177"/>
    <w:rsid w:val="001A1B34"/>
    <w:rsid w:val="001A38AD"/>
    <w:rsid w:val="001A3CA7"/>
    <w:rsid w:val="001A40C1"/>
    <w:rsid w:val="001A45E3"/>
    <w:rsid w:val="001A4BD9"/>
    <w:rsid w:val="001A5A51"/>
    <w:rsid w:val="001A651D"/>
    <w:rsid w:val="001A672D"/>
    <w:rsid w:val="001A6FE8"/>
    <w:rsid w:val="001A7006"/>
    <w:rsid w:val="001A7AB3"/>
    <w:rsid w:val="001A7B18"/>
    <w:rsid w:val="001B0A8F"/>
    <w:rsid w:val="001B10F0"/>
    <w:rsid w:val="001B1C43"/>
    <w:rsid w:val="001B2A99"/>
    <w:rsid w:val="001B2CDC"/>
    <w:rsid w:val="001B35C0"/>
    <w:rsid w:val="001B607E"/>
    <w:rsid w:val="001B610D"/>
    <w:rsid w:val="001B6876"/>
    <w:rsid w:val="001C0B8A"/>
    <w:rsid w:val="001C13EA"/>
    <w:rsid w:val="001C16A0"/>
    <w:rsid w:val="001C19F8"/>
    <w:rsid w:val="001C2AB4"/>
    <w:rsid w:val="001C30BE"/>
    <w:rsid w:val="001C478E"/>
    <w:rsid w:val="001C556A"/>
    <w:rsid w:val="001C561F"/>
    <w:rsid w:val="001D071F"/>
    <w:rsid w:val="001D124C"/>
    <w:rsid w:val="001D12DB"/>
    <w:rsid w:val="001D19D1"/>
    <w:rsid w:val="001D1D0E"/>
    <w:rsid w:val="001D2E88"/>
    <w:rsid w:val="001D2F2A"/>
    <w:rsid w:val="001D38C6"/>
    <w:rsid w:val="001D3C7A"/>
    <w:rsid w:val="001D52D1"/>
    <w:rsid w:val="001D5B9D"/>
    <w:rsid w:val="001D5FC2"/>
    <w:rsid w:val="001D617F"/>
    <w:rsid w:val="001E06E9"/>
    <w:rsid w:val="001E1693"/>
    <w:rsid w:val="001E2617"/>
    <w:rsid w:val="001E2F01"/>
    <w:rsid w:val="001E343A"/>
    <w:rsid w:val="001E52A2"/>
    <w:rsid w:val="001E5ACC"/>
    <w:rsid w:val="001E5BC4"/>
    <w:rsid w:val="001E7F4D"/>
    <w:rsid w:val="001F04CA"/>
    <w:rsid w:val="001F0824"/>
    <w:rsid w:val="001F1F0C"/>
    <w:rsid w:val="001F244B"/>
    <w:rsid w:val="001F2711"/>
    <w:rsid w:val="001F2DD4"/>
    <w:rsid w:val="001F3365"/>
    <w:rsid w:val="001F3ECD"/>
    <w:rsid w:val="001F429D"/>
    <w:rsid w:val="001F4C6D"/>
    <w:rsid w:val="001F587B"/>
    <w:rsid w:val="00200DED"/>
    <w:rsid w:val="002012FE"/>
    <w:rsid w:val="002016DE"/>
    <w:rsid w:val="00201AD2"/>
    <w:rsid w:val="00203957"/>
    <w:rsid w:val="00203B96"/>
    <w:rsid w:val="0020407C"/>
    <w:rsid w:val="00204B58"/>
    <w:rsid w:val="00205C77"/>
    <w:rsid w:val="00206817"/>
    <w:rsid w:val="00206C68"/>
    <w:rsid w:val="00206DDD"/>
    <w:rsid w:val="00206FDB"/>
    <w:rsid w:val="00210D3A"/>
    <w:rsid w:val="00211B1B"/>
    <w:rsid w:val="00212B7A"/>
    <w:rsid w:val="002145AB"/>
    <w:rsid w:val="0021484E"/>
    <w:rsid w:val="00214BDE"/>
    <w:rsid w:val="00215147"/>
    <w:rsid w:val="00215AA7"/>
    <w:rsid w:val="00215F69"/>
    <w:rsid w:val="0022049B"/>
    <w:rsid w:val="002210E3"/>
    <w:rsid w:val="002222B3"/>
    <w:rsid w:val="00222FCF"/>
    <w:rsid w:val="002234D4"/>
    <w:rsid w:val="002240EC"/>
    <w:rsid w:val="002265B3"/>
    <w:rsid w:val="0022789D"/>
    <w:rsid w:val="00227A3F"/>
    <w:rsid w:val="00227B03"/>
    <w:rsid w:val="002301D1"/>
    <w:rsid w:val="00230EA9"/>
    <w:rsid w:val="00232188"/>
    <w:rsid w:val="00232BE1"/>
    <w:rsid w:val="00232E41"/>
    <w:rsid w:val="0023330E"/>
    <w:rsid w:val="00233677"/>
    <w:rsid w:val="0023664C"/>
    <w:rsid w:val="002366B2"/>
    <w:rsid w:val="00240991"/>
    <w:rsid w:val="00241358"/>
    <w:rsid w:val="00241CCB"/>
    <w:rsid w:val="002433CD"/>
    <w:rsid w:val="0024362A"/>
    <w:rsid w:val="002445B0"/>
    <w:rsid w:val="002449DB"/>
    <w:rsid w:val="00245083"/>
    <w:rsid w:val="0024561A"/>
    <w:rsid w:val="002456F4"/>
    <w:rsid w:val="002465CC"/>
    <w:rsid w:val="002476BE"/>
    <w:rsid w:val="00250174"/>
    <w:rsid w:val="00250610"/>
    <w:rsid w:val="00252C07"/>
    <w:rsid w:val="002530BE"/>
    <w:rsid w:val="00253F2A"/>
    <w:rsid w:val="00256015"/>
    <w:rsid w:val="0025694D"/>
    <w:rsid w:val="002577AC"/>
    <w:rsid w:val="00257E2A"/>
    <w:rsid w:val="00260514"/>
    <w:rsid w:val="00260708"/>
    <w:rsid w:val="00260A89"/>
    <w:rsid w:val="002617F3"/>
    <w:rsid w:val="002618E0"/>
    <w:rsid w:val="002623A5"/>
    <w:rsid w:val="002632D6"/>
    <w:rsid w:val="00263A1F"/>
    <w:rsid w:val="00266419"/>
    <w:rsid w:val="00266FCD"/>
    <w:rsid w:val="00267A0D"/>
    <w:rsid w:val="00267DCB"/>
    <w:rsid w:val="00270AF7"/>
    <w:rsid w:val="002721A6"/>
    <w:rsid w:val="00272CD5"/>
    <w:rsid w:val="0027318E"/>
    <w:rsid w:val="00274385"/>
    <w:rsid w:val="002749BA"/>
    <w:rsid w:val="00274F00"/>
    <w:rsid w:val="00276108"/>
    <w:rsid w:val="0027653C"/>
    <w:rsid w:val="00277529"/>
    <w:rsid w:val="00280A19"/>
    <w:rsid w:val="00280E15"/>
    <w:rsid w:val="00282499"/>
    <w:rsid w:val="00282771"/>
    <w:rsid w:val="00284021"/>
    <w:rsid w:val="002842A7"/>
    <w:rsid w:val="002844B8"/>
    <w:rsid w:val="00286391"/>
    <w:rsid w:val="002865BB"/>
    <w:rsid w:val="002869F7"/>
    <w:rsid w:val="00290DA4"/>
    <w:rsid w:val="00290FF2"/>
    <w:rsid w:val="00293252"/>
    <w:rsid w:val="002934A3"/>
    <w:rsid w:val="002939DD"/>
    <w:rsid w:val="00293D43"/>
    <w:rsid w:val="002944A5"/>
    <w:rsid w:val="002954AC"/>
    <w:rsid w:val="002957C7"/>
    <w:rsid w:val="00295D8E"/>
    <w:rsid w:val="00295FF0"/>
    <w:rsid w:val="002A2D97"/>
    <w:rsid w:val="002A311E"/>
    <w:rsid w:val="002A33E2"/>
    <w:rsid w:val="002A4D6A"/>
    <w:rsid w:val="002A4EA7"/>
    <w:rsid w:val="002A5ACD"/>
    <w:rsid w:val="002A6FC4"/>
    <w:rsid w:val="002A7179"/>
    <w:rsid w:val="002A77B2"/>
    <w:rsid w:val="002A7CC4"/>
    <w:rsid w:val="002A7DD1"/>
    <w:rsid w:val="002B11B6"/>
    <w:rsid w:val="002B272B"/>
    <w:rsid w:val="002B2A65"/>
    <w:rsid w:val="002B2D42"/>
    <w:rsid w:val="002B30B1"/>
    <w:rsid w:val="002B4C58"/>
    <w:rsid w:val="002C0E41"/>
    <w:rsid w:val="002C0E5F"/>
    <w:rsid w:val="002C1314"/>
    <w:rsid w:val="002C13C8"/>
    <w:rsid w:val="002C1C04"/>
    <w:rsid w:val="002C30BC"/>
    <w:rsid w:val="002C33BB"/>
    <w:rsid w:val="002C3B6F"/>
    <w:rsid w:val="002C44FC"/>
    <w:rsid w:val="002C53D0"/>
    <w:rsid w:val="002C5BBA"/>
    <w:rsid w:val="002C6884"/>
    <w:rsid w:val="002C710D"/>
    <w:rsid w:val="002C74BF"/>
    <w:rsid w:val="002C754C"/>
    <w:rsid w:val="002D0179"/>
    <w:rsid w:val="002D065E"/>
    <w:rsid w:val="002D091B"/>
    <w:rsid w:val="002D1E30"/>
    <w:rsid w:val="002D21EA"/>
    <w:rsid w:val="002D24AD"/>
    <w:rsid w:val="002D24E3"/>
    <w:rsid w:val="002D26B3"/>
    <w:rsid w:val="002D2FBE"/>
    <w:rsid w:val="002D3D38"/>
    <w:rsid w:val="002D4D2B"/>
    <w:rsid w:val="002D4E53"/>
    <w:rsid w:val="002D6618"/>
    <w:rsid w:val="002D76EF"/>
    <w:rsid w:val="002D7BC0"/>
    <w:rsid w:val="002E1A80"/>
    <w:rsid w:val="002E3A16"/>
    <w:rsid w:val="002E5303"/>
    <w:rsid w:val="002E7988"/>
    <w:rsid w:val="002F1238"/>
    <w:rsid w:val="002F2E01"/>
    <w:rsid w:val="002F3C63"/>
    <w:rsid w:val="002F53F9"/>
    <w:rsid w:val="002F5ECB"/>
    <w:rsid w:val="002F63C2"/>
    <w:rsid w:val="003016D3"/>
    <w:rsid w:val="00303DAE"/>
    <w:rsid w:val="003043C2"/>
    <w:rsid w:val="00304DBE"/>
    <w:rsid w:val="003052F7"/>
    <w:rsid w:val="00305837"/>
    <w:rsid w:val="00305A26"/>
    <w:rsid w:val="003074CB"/>
    <w:rsid w:val="003128AA"/>
    <w:rsid w:val="00312D46"/>
    <w:rsid w:val="00313B7D"/>
    <w:rsid w:val="00313DB8"/>
    <w:rsid w:val="00317706"/>
    <w:rsid w:val="00317BA3"/>
    <w:rsid w:val="00320643"/>
    <w:rsid w:val="00320709"/>
    <w:rsid w:val="00320C39"/>
    <w:rsid w:val="00321745"/>
    <w:rsid w:val="00322635"/>
    <w:rsid w:val="003229ED"/>
    <w:rsid w:val="00323235"/>
    <w:rsid w:val="00324686"/>
    <w:rsid w:val="00324DA9"/>
    <w:rsid w:val="00325536"/>
    <w:rsid w:val="00326F8D"/>
    <w:rsid w:val="00327609"/>
    <w:rsid w:val="00331C49"/>
    <w:rsid w:val="00331CF5"/>
    <w:rsid w:val="00332585"/>
    <w:rsid w:val="00332BBA"/>
    <w:rsid w:val="00332CFD"/>
    <w:rsid w:val="003334A9"/>
    <w:rsid w:val="003339A0"/>
    <w:rsid w:val="00333D00"/>
    <w:rsid w:val="0033562A"/>
    <w:rsid w:val="00335DF1"/>
    <w:rsid w:val="003373A7"/>
    <w:rsid w:val="00337DA0"/>
    <w:rsid w:val="003408F5"/>
    <w:rsid w:val="00343563"/>
    <w:rsid w:val="003446BA"/>
    <w:rsid w:val="00345783"/>
    <w:rsid w:val="003466FF"/>
    <w:rsid w:val="003508D0"/>
    <w:rsid w:val="00351AD3"/>
    <w:rsid w:val="00353413"/>
    <w:rsid w:val="00353733"/>
    <w:rsid w:val="003537DB"/>
    <w:rsid w:val="00354922"/>
    <w:rsid w:val="00355871"/>
    <w:rsid w:val="003609F7"/>
    <w:rsid w:val="00360D49"/>
    <w:rsid w:val="00361856"/>
    <w:rsid w:val="00362A36"/>
    <w:rsid w:val="00362E00"/>
    <w:rsid w:val="003635B7"/>
    <w:rsid w:val="0036570C"/>
    <w:rsid w:val="00365FBC"/>
    <w:rsid w:val="003662BC"/>
    <w:rsid w:val="00366913"/>
    <w:rsid w:val="00366D72"/>
    <w:rsid w:val="00370D52"/>
    <w:rsid w:val="00371DE5"/>
    <w:rsid w:val="00371EC5"/>
    <w:rsid w:val="0037238A"/>
    <w:rsid w:val="00372ABF"/>
    <w:rsid w:val="0037429D"/>
    <w:rsid w:val="003748EC"/>
    <w:rsid w:val="003757DD"/>
    <w:rsid w:val="00375899"/>
    <w:rsid w:val="003758D9"/>
    <w:rsid w:val="003767B7"/>
    <w:rsid w:val="00377810"/>
    <w:rsid w:val="00380ED8"/>
    <w:rsid w:val="00381071"/>
    <w:rsid w:val="003818CA"/>
    <w:rsid w:val="00382468"/>
    <w:rsid w:val="003829BD"/>
    <w:rsid w:val="00382B48"/>
    <w:rsid w:val="003838DC"/>
    <w:rsid w:val="003843F3"/>
    <w:rsid w:val="00384BB7"/>
    <w:rsid w:val="003862DA"/>
    <w:rsid w:val="00386A83"/>
    <w:rsid w:val="00386CFE"/>
    <w:rsid w:val="003906DE"/>
    <w:rsid w:val="00391037"/>
    <w:rsid w:val="003911B5"/>
    <w:rsid w:val="00391E33"/>
    <w:rsid w:val="0039246C"/>
    <w:rsid w:val="003925A1"/>
    <w:rsid w:val="00392B68"/>
    <w:rsid w:val="00392F5E"/>
    <w:rsid w:val="0039384C"/>
    <w:rsid w:val="00393C91"/>
    <w:rsid w:val="00394010"/>
    <w:rsid w:val="00394353"/>
    <w:rsid w:val="00394A67"/>
    <w:rsid w:val="00395144"/>
    <w:rsid w:val="00395291"/>
    <w:rsid w:val="00395455"/>
    <w:rsid w:val="00396854"/>
    <w:rsid w:val="00397B25"/>
    <w:rsid w:val="003A156D"/>
    <w:rsid w:val="003A2ECB"/>
    <w:rsid w:val="003A3669"/>
    <w:rsid w:val="003A389B"/>
    <w:rsid w:val="003A429E"/>
    <w:rsid w:val="003A5AD0"/>
    <w:rsid w:val="003A6546"/>
    <w:rsid w:val="003A71C9"/>
    <w:rsid w:val="003A72C0"/>
    <w:rsid w:val="003A7FBB"/>
    <w:rsid w:val="003B00CD"/>
    <w:rsid w:val="003B1317"/>
    <w:rsid w:val="003B1EBA"/>
    <w:rsid w:val="003B2CC6"/>
    <w:rsid w:val="003B4AD8"/>
    <w:rsid w:val="003B6407"/>
    <w:rsid w:val="003B735E"/>
    <w:rsid w:val="003B7E93"/>
    <w:rsid w:val="003C04C2"/>
    <w:rsid w:val="003C19BD"/>
    <w:rsid w:val="003C3C3C"/>
    <w:rsid w:val="003C3DC3"/>
    <w:rsid w:val="003C3FCF"/>
    <w:rsid w:val="003C4903"/>
    <w:rsid w:val="003C4F10"/>
    <w:rsid w:val="003C571D"/>
    <w:rsid w:val="003C6B06"/>
    <w:rsid w:val="003C6C0B"/>
    <w:rsid w:val="003D0553"/>
    <w:rsid w:val="003D1843"/>
    <w:rsid w:val="003D3395"/>
    <w:rsid w:val="003D3C30"/>
    <w:rsid w:val="003D48D9"/>
    <w:rsid w:val="003D4B48"/>
    <w:rsid w:val="003D53B6"/>
    <w:rsid w:val="003D53F5"/>
    <w:rsid w:val="003D5F66"/>
    <w:rsid w:val="003D7E2F"/>
    <w:rsid w:val="003D7F17"/>
    <w:rsid w:val="003E1121"/>
    <w:rsid w:val="003E3B3E"/>
    <w:rsid w:val="003E3EBA"/>
    <w:rsid w:val="003E726D"/>
    <w:rsid w:val="003E7A66"/>
    <w:rsid w:val="003E7B8B"/>
    <w:rsid w:val="003F06EA"/>
    <w:rsid w:val="003F0A4C"/>
    <w:rsid w:val="003F1CCD"/>
    <w:rsid w:val="003F2710"/>
    <w:rsid w:val="003F2F8D"/>
    <w:rsid w:val="003F30D5"/>
    <w:rsid w:val="003F3A0C"/>
    <w:rsid w:val="003F4C0E"/>
    <w:rsid w:val="003F5ABB"/>
    <w:rsid w:val="003F69DB"/>
    <w:rsid w:val="003F6A90"/>
    <w:rsid w:val="003F6BD7"/>
    <w:rsid w:val="003F741F"/>
    <w:rsid w:val="00401935"/>
    <w:rsid w:val="004032E0"/>
    <w:rsid w:val="0040359B"/>
    <w:rsid w:val="0040555E"/>
    <w:rsid w:val="00405CFA"/>
    <w:rsid w:val="0040625D"/>
    <w:rsid w:val="00406F45"/>
    <w:rsid w:val="00407B24"/>
    <w:rsid w:val="00410611"/>
    <w:rsid w:val="00410DF6"/>
    <w:rsid w:val="0041162B"/>
    <w:rsid w:val="0041412F"/>
    <w:rsid w:val="0041421A"/>
    <w:rsid w:val="004148A7"/>
    <w:rsid w:val="004149C9"/>
    <w:rsid w:val="00414E9D"/>
    <w:rsid w:val="004168AA"/>
    <w:rsid w:val="004168C0"/>
    <w:rsid w:val="0041717A"/>
    <w:rsid w:val="00420309"/>
    <w:rsid w:val="00420A1B"/>
    <w:rsid w:val="00422A65"/>
    <w:rsid w:val="00422D9E"/>
    <w:rsid w:val="00422F31"/>
    <w:rsid w:val="0042302A"/>
    <w:rsid w:val="00425691"/>
    <w:rsid w:val="00426970"/>
    <w:rsid w:val="0042711E"/>
    <w:rsid w:val="00427849"/>
    <w:rsid w:val="00430268"/>
    <w:rsid w:val="004307CB"/>
    <w:rsid w:val="00430B76"/>
    <w:rsid w:val="004322CB"/>
    <w:rsid w:val="004326E7"/>
    <w:rsid w:val="004335DC"/>
    <w:rsid w:val="004339E8"/>
    <w:rsid w:val="00434341"/>
    <w:rsid w:val="00434639"/>
    <w:rsid w:val="00435ED0"/>
    <w:rsid w:val="00436AD4"/>
    <w:rsid w:val="00436B12"/>
    <w:rsid w:val="00437998"/>
    <w:rsid w:val="00440B01"/>
    <w:rsid w:val="004419C8"/>
    <w:rsid w:val="004430D2"/>
    <w:rsid w:val="00443151"/>
    <w:rsid w:val="00443162"/>
    <w:rsid w:val="00444953"/>
    <w:rsid w:val="0044519F"/>
    <w:rsid w:val="004502CA"/>
    <w:rsid w:val="004503E7"/>
    <w:rsid w:val="00450991"/>
    <w:rsid w:val="0045235F"/>
    <w:rsid w:val="00452920"/>
    <w:rsid w:val="00452F0C"/>
    <w:rsid w:val="00456C16"/>
    <w:rsid w:val="0045719A"/>
    <w:rsid w:val="00460DB8"/>
    <w:rsid w:val="00461A42"/>
    <w:rsid w:val="00462146"/>
    <w:rsid w:val="004623FE"/>
    <w:rsid w:val="0046409B"/>
    <w:rsid w:val="0047028E"/>
    <w:rsid w:val="004711A9"/>
    <w:rsid w:val="004737BC"/>
    <w:rsid w:val="00473D4B"/>
    <w:rsid w:val="00474904"/>
    <w:rsid w:val="00474F95"/>
    <w:rsid w:val="00475172"/>
    <w:rsid w:val="00476134"/>
    <w:rsid w:val="004773AF"/>
    <w:rsid w:val="00480A4C"/>
    <w:rsid w:val="00480B98"/>
    <w:rsid w:val="00480D15"/>
    <w:rsid w:val="00480DF3"/>
    <w:rsid w:val="00480E51"/>
    <w:rsid w:val="00480EB1"/>
    <w:rsid w:val="00480EC1"/>
    <w:rsid w:val="004810DE"/>
    <w:rsid w:val="00482A73"/>
    <w:rsid w:val="00482CA1"/>
    <w:rsid w:val="004832D0"/>
    <w:rsid w:val="004832DF"/>
    <w:rsid w:val="0048446C"/>
    <w:rsid w:val="00484571"/>
    <w:rsid w:val="004849BA"/>
    <w:rsid w:val="00485C17"/>
    <w:rsid w:val="004861A6"/>
    <w:rsid w:val="00486CBA"/>
    <w:rsid w:val="00487DED"/>
    <w:rsid w:val="00490A99"/>
    <w:rsid w:val="00490DBC"/>
    <w:rsid w:val="00492EF5"/>
    <w:rsid w:val="00493274"/>
    <w:rsid w:val="00493B2A"/>
    <w:rsid w:val="00493B38"/>
    <w:rsid w:val="0049438E"/>
    <w:rsid w:val="00496571"/>
    <w:rsid w:val="00497489"/>
    <w:rsid w:val="00497A9F"/>
    <w:rsid w:val="00497B27"/>
    <w:rsid w:val="00497F2A"/>
    <w:rsid w:val="004A1966"/>
    <w:rsid w:val="004A3067"/>
    <w:rsid w:val="004A365B"/>
    <w:rsid w:val="004A391F"/>
    <w:rsid w:val="004A47CA"/>
    <w:rsid w:val="004A49A6"/>
    <w:rsid w:val="004A49CF"/>
    <w:rsid w:val="004A5D78"/>
    <w:rsid w:val="004A6D27"/>
    <w:rsid w:val="004A6D91"/>
    <w:rsid w:val="004A7BAB"/>
    <w:rsid w:val="004B23C5"/>
    <w:rsid w:val="004B35F3"/>
    <w:rsid w:val="004B3FB7"/>
    <w:rsid w:val="004B48B1"/>
    <w:rsid w:val="004B49F2"/>
    <w:rsid w:val="004B7680"/>
    <w:rsid w:val="004B7C2B"/>
    <w:rsid w:val="004B7E07"/>
    <w:rsid w:val="004C017F"/>
    <w:rsid w:val="004C0B21"/>
    <w:rsid w:val="004C24F1"/>
    <w:rsid w:val="004C2648"/>
    <w:rsid w:val="004C2A39"/>
    <w:rsid w:val="004C2D23"/>
    <w:rsid w:val="004C39B5"/>
    <w:rsid w:val="004C3D7A"/>
    <w:rsid w:val="004C4327"/>
    <w:rsid w:val="004C4E80"/>
    <w:rsid w:val="004C5C50"/>
    <w:rsid w:val="004D0427"/>
    <w:rsid w:val="004D299A"/>
    <w:rsid w:val="004D29CA"/>
    <w:rsid w:val="004D5E5F"/>
    <w:rsid w:val="004D60D2"/>
    <w:rsid w:val="004D65DD"/>
    <w:rsid w:val="004D68CB"/>
    <w:rsid w:val="004D6AE0"/>
    <w:rsid w:val="004E0A14"/>
    <w:rsid w:val="004E23D1"/>
    <w:rsid w:val="004E2E5F"/>
    <w:rsid w:val="004E32B3"/>
    <w:rsid w:val="004E41BC"/>
    <w:rsid w:val="004E5574"/>
    <w:rsid w:val="004E7B6A"/>
    <w:rsid w:val="004F2ED5"/>
    <w:rsid w:val="004F3F6A"/>
    <w:rsid w:val="004F4219"/>
    <w:rsid w:val="004F503F"/>
    <w:rsid w:val="004F52C6"/>
    <w:rsid w:val="004F60DE"/>
    <w:rsid w:val="0050011C"/>
    <w:rsid w:val="005017D4"/>
    <w:rsid w:val="00501A58"/>
    <w:rsid w:val="005023E1"/>
    <w:rsid w:val="005024DE"/>
    <w:rsid w:val="00502B30"/>
    <w:rsid w:val="00502EF6"/>
    <w:rsid w:val="00503C66"/>
    <w:rsid w:val="005049A8"/>
    <w:rsid w:val="005049FF"/>
    <w:rsid w:val="00504D35"/>
    <w:rsid w:val="00504F73"/>
    <w:rsid w:val="00505688"/>
    <w:rsid w:val="00505D39"/>
    <w:rsid w:val="00507102"/>
    <w:rsid w:val="005073F3"/>
    <w:rsid w:val="0051082E"/>
    <w:rsid w:val="00510ABE"/>
    <w:rsid w:val="00511144"/>
    <w:rsid w:val="00512BD6"/>
    <w:rsid w:val="005138DA"/>
    <w:rsid w:val="00513C23"/>
    <w:rsid w:val="0051712D"/>
    <w:rsid w:val="00517AC8"/>
    <w:rsid w:val="00517D1B"/>
    <w:rsid w:val="005204FE"/>
    <w:rsid w:val="00520E19"/>
    <w:rsid w:val="00521333"/>
    <w:rsid w:val="005228A7"/>
    <w:rsid w:val="0052315B"/>
    <w:rsid w:val="0052423D"/>
    <w:rsid w:val="00524692"/>
    <w:rsid w:val="0052769C"/>
    <w:rsid w:val="00530886"/>
    <w:rsid w:val="00530D60"/>
    <w:rsid w:val="005310A3"/>
    <w:rsid w:val="00531581"/>
    <w:rsid w:val="00532A15"/>
    <w:rsid w:val="00533B02"/>
    <w:rsid w:val="00533B6B"/>
    <w:rsid w:val="00534264"/>
    <w:rsid w:val="00534493"/>
    <w:rsid w:val="00536044"/>
    <w:rsid w:val="0053780E"/>
    <w:rsid w:val="00537B57"/>
    <w:rsid w:val="00537F12"/>
    <w:rsid w:val="00540596"/>
    <w:rsid w:val="005412CB"/>
    <w:rsid w:val="005414CB"/>
    <w:rsid w:val="00541AD1"/>
    <w:rsid w:val="0054290B"/>
    <w:rsid w:val="00542C29"/>
    <w:rsid w:val="00543307"/>
    <w:rsid w:val="00543533"/>
    <w:rsid w:val="005440C8"/>
    <w:rsid w:val="0054450E"/>
    <w:rsid w:val="005449D7"/>
    <w:rsid w:val="00545D87"/>
    <w:rsid w:val="005465A0"/>
    <w:rsid w:val="00547805"/>
    <w:rsid w:val="00550420"/>
    <w:rsid w:val="00550DC2"/>
    <w:rsid w:val="00554712"/>
    <w:rsid w:val="00556FE5"/>
    <w:rsid w:val="00557C4D"/>
    <w:rsid w:val="005606D3"/>
    <w:rsid w:val="005616C4"/>
    <w:rsid w:val="00561CA6"/>
    <w:rsid w:val="00562344"/>
    <w:rsid w:val="0056268F"/>
    <w:rsid w:val="00563B1F"/>
    <w:rsid w:val="00563D13"/>
    <w:rsid w:val="00564932"/>
    <w:rsid w:val="00564D37"/>
    <w:rsid w:val="005653C1"/>
    <w:rsid w:val="005668FA"/>
    <w:rsid w:val="00567BA1"/>
    <w:rsid w:val="005703B8"/>
    <w:rsid w:val="00570D3D"/>
    <w:rsid w:val="005713CE"/>
    <w:rsid w:val="005717DF"/>
    <w:rsid w:val="00572401"/>
    <w:rsid w:val="00572673"/>
    <w:rsid w:val="0057422B"/>
    <w:rsid w:val="00574885"/>
    <w:rsid w:val="0057517F"/>
    <w:rsid w:val="00576049"/>
    <w:rsid w:val="0057692E"/>
    <w:rsid w:val="00576985"/>
    <w:rsid w:val="00577B44"/>
    <w:rsid w:val="005805CC"/>
    <w:rsid w:val="00580901"/>
    <w:rsid w:val="00580BF7"/>
    <w:rsid w:val="00580DE5"/>
    <w:rsid w:val="005814DE"/>
    <w:rsid w:val="0058180E"/>
    <w:rsid w:val="00581EE7"/>
    <w:rsid w:val="00583703"/>
    <w:rsid w:val="00585D1A"/>
    <w:rsid w:val="0058632E"/>
    <w:rsid w:val="0058711B"/>
    <w:rsid w:val="00591D5F"/>
    <w:rsid w:val="00592E5F"/>
    <w:rsid w:val="005930D7"/>
    <w:rsid w:val="005936BB"/>
    <w:rsid w:val="0059502F"/>
    <w:rsid w:val="00595B86"/>
    <w:rsid w:val="005A154A"/>
    <w:rsid w:val="005A159A"/>
    <w:rsid w:val="005A1A2D"/>
    <w:rsid w:val="005A1D83"/>
    <w:rsid w:val="005A2E90"/>
    <w:rsid w:val="005A4214"/>
    <w:rsid w:val="005A501E"/>
    <w:rsid w:val="005A603E"/>
    <w:rsid w:val="005A6173"/>
    <w:rsid w:val="005A6666"/>
    <w:rsid w:val="005A6D3D"/>
    <w:rsid w:val="005A6D80"/>
    <w:rsid w:val="005A6DAB"/>
    <w:rsid w:val="005B0649"/>
    <w:rsid w:val="005B0947"/>
    <w:rsid w:val="005B101A"/>
    <w:rsid w:val="005B1124"/>
    <w:rsid w:val="005B1BFA"/>
    <w:rsid w:val="005B1E56"/>
    <w:rsid w:val="005B4F6E"/>
    <w:rsid w:val="005B51E7"/>
    <w:rsid w:val="005B6BC1"/>
    <w:rsid w:val="005B76BB"/>
    <w:rsid w:val="005C05E1"/>
    <w:rsid w:val="005C12E2"/>
    <w:rsid w:val="005C1FCE"/>
    <w:rsid w:val="005C23E5"/>
    <w:rsid w:val="005C2511"/>
    <w:rsid w:val="005C29FE"/>
    <w:rsid w:val="005C2FE6"/>
    <w:rsid w:val="005C5832"/>
    <w:rsid w:val="005C61F0"/>
    <w:rsid w:val="005C6870"/>
    <w:rsid w:val="005C71EF"/>
    <w:rsid w:val="005C79E2"/>
    <w:rsid w:val="005C7B8C"/>
    <w:rsid w:val="005D02D4"/>
    <w:rsid w:val="005D188F"/>
    <w:rsid w:val="005D3946"/>
    <w:rsid w:val="005D61C5"/>
    <w:rsid w:val="005D774D"/>
    <w:rsid w:val="005E01BD"/>
    <w:rsid w:val="005E0BFC"/>
    <w:rsid w:val="005E2BD7"/>
    <w:rsid w:val="005E2C6C"/>
    <w:rsid w:val="005E4F6B"/>
    <w:rsid w:val="005E5FCE"/>
    <w:rsid w:val="005F062E"/>
    <w:rsid w:val="005F0735"/>
    <w:rsid w:val="005F0ADD"/>
    <w:rsid w:val="005F1123"/>
    <w:rsid w:val="005F1FD8"/>
    <w:rsid w:val="005F25DB"/>
    <w:rsid w:val="005F3448"/>
    <w:rsid w:val="005F5709"/>
    <w:rsid w:val="005F5756"/>
    <w:rsid w:val="005F61DC"/>
    <w:rsid w:val="005F6342"/>
    <w:rsid w:val="005F76F3"/>
    <w:rsid w:val="006009ED"/>
    <w:rsid w:val="00600EC4"/>
    <w:rsid w:val="00600F1B"/>
    <w:rsid w:val="00601201"/>
    <w:rsid w:val="006013B3"/>
    <w:rsid w:val="0060313D"/>
    <w:rsid w:val="00605E40"/>
    <w:rsid w:val="00605F60"/>
    <w:rsid w:val="00606115"/>
    <w:rsid w:val="00606D88"/>
    <w:rsid w:val="00610771"/>
    <w:rsid w:val="00611D81"/>
    <w:rsid w:val="00612A5F"/>
    <w:rsid w:val="00614414"/>
    <w:rsid w:val="006145DB"/>
    <w:rsid w:val="00616846"/>
    <w:rsid w:val="0061789E"/>
    <w:rsid w:val="006202DF"/>
    <w:rsid w:val="00624459"/>
    <w:rsid w:val="0062513A"/>
    <w:rsid w:val="0062635D"/>
    <w:rsid w:val="00631C65"/>
    <w:rsid w:val="00631E74"/>
    <w:rsid w:val="0063391A"/>
    <w:rsid w:val="0063392F"/>
    <w:rsid w:val="00633FE6"/>
    <w:rsid w:val="006340E8"/>
    <w:rsid w:val="00634225"/>
    <w:rsid w:val="00634953"/>
    <w:rsid w:val="00634C0F"/>
    <w:rsid w:val="00635814"/>
    <w:rsid w:val="00635D4A"/>
    <w:rsid w:val="00635DE2"/>
    <w:rsid w:val="006368CB"/>
    <w:rsid w:val="0063691D"/>
    <w:rsid w:val="006369FC"/>
    <w:rsid w:val="00637033"/>
    <w:rsid w:val="006401E4"/>
    <w:rsid w:val="00641AEE"/>
    <w:rsid w:val="00642EF2"/>
    <w:rsid w:val="00643603"/>
    <w:rsid w:val="006445B8"/>
    <w:rsid w:val="006475D8"/>
    <w:rsid w:val="006508EF"/>
    <w:rsid w:val="00650A5C"/>
    <w:rsid w:val="00650E4F"/>
    <w:rsid w:val="00651B96"/>
    <w:rsid w:val="00651F46"/>
    <w:rsid w:val="006525A6"/>
    <w:rsid w:val="00652CAB"/>
    <w:rsid w:val="0065321A"/>
    <w:rsid w:val="00653D64"/>
    <w:rsid w:val="006541FE"/>
    <w:rsid w:val="00655D0F"/>
    <w:rsid w:val="00657756"/>
    <w:rsid w:val="0066051B"/>
    <w:rsid w:val="00660AA2"/>
    <w:rsid w:val="00661AC1"/>
    <w:rsid w:val="006627E7"/>
    <w:rsid w:val="0066292E"/>
    <w:rsid w:val="00662EE3"/>
    <w:rsid w:val="00663567"/>
    <w:rsid w:val="00664321"/>
    <w:rsid w:val="0066445F"/>
    <w:rsid w:val="0066519D"/>
    <w:rsid w:val="00666A26"/>
    <w:rsid w:val="00667DDD"/>
    <w:rsid w:val="00667DE7"/>
    <w:rsid w:val="0067052F"/>
    <w:rsid w:val="00670D9B"/>
    <w:rsid w:val="00671CC5"/>
    <w:rsid w:val="0067278B"/>
    <w:rsid w:val="00673989"/>
    <w:rsid w:val="00673B37"/>
    <w:rsid w:val="00673CD9"/>
    <w:rsid w:val="00674CDD"/>
    <w:rsid w:val="00675475"/>
    <w:rsid w:val="00675552"/>
    <w:rsid w:val="00675A41"/>
    <w:rsid w:val="00676FA3"/>
    <w:rsid w:val="006770C1"/>
    <w:rsid w:val="006773F6"/>
    <w:rsid w:val="00677DDA"/>
    <w:rsid w:val="006800A2"/>
    <w:rsid w:val="00680AFA"/>
    <w:rsid w:val="006814CD"/>
    <w:rsid w:val="00681757"/>
    <w:rsid w:val="00682DDA"/>
    <w:rsid w:val="006832DA"/>
    <w:rsid w:val="006834AD"/>
    <w:rsid w:val="006836C1"/>
    <w:rsid w:val="00683B5A"/>
    <w:rsid w:val="006856C0"/>
    <w:rsid w:val="00686255"/>
    <w:rsid w:val="00686D8D"/>
    <w:rsid w:val="00687060"/>
    <w:rsid w:val="006871A6"/>
    <w:rsid w:val="00687AC0"/>
    <w:rsid w:val="006923E7"/>
    <w:rsid w:val="00693308"/>
    <w:rsid w:val="00694041"/>
    <w:rsid w:val="00694C39"/>
    <w:rsid w:val="00695568"/>
    <w:rsid w:val="00696B66"/>
    <w:rsid w:val="00696D4A"/>
    <w:rsid w:val="006A179B"/>
    <w:rsid w:val="006A17B1"/>
    <w:rsid w:val="006A1A70"/>
    <w:rsid w:val="006A20CD"/>
    <w:rsid w:val="006A214E"/>
    <w:rsid w:val="006A40B1"/>
    <w:rsid w:val="006A43D7"/>
    <w:rsid w:val="006A5BE2"/>
    <w:rsid w:val="006A64EC"/>
    <w:rsid w:val="006A6D6E"/>
    <w:rsid w:val="006B006B"/>
    <w:rsid w:val="006B00A3"/>
    <w:rsid w:val="006B10A3"/>
    <w:rsid w:val="006B2398"/>
    <w:rsid w:val="006B23A2"/>
    <w:rsid w:val="006B2AB1"/>
    <w:rsid w:val="006B3113"/>
    <w:rsid w:val="006B3EEE"/>
    <w:rsid w:val="006B6776"/>
    <w:rsid w:val="006C2E4E"/>
    <w:rsid w:val="006C44CF"/>
    <w:rsid w:val="006C4B51"/>
    <w:rsid w:val="006C7BA2"/>
    <w:rsid w:val="006D0222"/>
    <w:rsid w:val="006D0999"/>
    <w:rsid w:val="006D0A66"/>
    <w:rsid w:val="006D0E18"/>
    <w:rsid w:val="006D1078"/>
    <w:rsid w:val="006D27DD"/>
    <w:rsid w:val="006D2B71"/>
    <w:rsid w:val="006D463D"/>
    <w:rsid w:val="006D7C44"/>
    <w:rsid w:val="006E0EF3"/>
    <w:rsid w:val="006E1A00"/>
    <w:rsid w:val="006E32B0"/>
    <w:rsid w:val="006E567B"/>
    <w:rsid w:val="006E5D9B"/>
    <w:rsid w:val="006E7039"/>
    <w:rsid w:val="006E7BE9"/>
    <w:rsid w:val="006F02FB"/>
    <w:rsid w:val="006F207F"/>
    <w:rsid w:val="006F24DE"/>
    <w:rsid w:val="006F3F0B"/>
    <w:rsid w:val="006F41BC"/>
    <w:rsid w:val="006F4559"/>
    <w:rsid w:val="006F58EB"/>
    <w:rsid w:val="006F5B90"/>
    <w:rsid w:val="006F6DF4"/>
    <w:rsid w:val="006F78C7"/>
    <w:rsid w:val="006F7F62"/>
    <w:rsid w:val="00700091"/>
    <w:rsid w:val="00700FAB"/>
    <w:rsid w:val="00702E34"/>
    <w:rsid w:val="00703DAA"/>
    <w:rsid w:val="00706CB7"/>
    <w:rsid w:val="00706E40"/>
    <w:rsid w:val="00707707"/>
    <w:rsid w:val="00713904"/>
    <w:rsid w:val="007139E0"/>
    <w:rsid w:val="00714658"/>
    <w:rsid w:val="00714691"/>
    <w:rsid w:val="00715520"/>
    <w:rsid w:val="00720DB4"/>
    <w:rsid w:val="0072320E"/>
    <w:rsid w:val="00723896"/>
    <w:rsid w:val="00723A9B"/>
    <w:rsid w:val="00724E64"/>
    <w:rsid w:val="007259E7"/>
    <w:rsid w:val="00726BCB"/>
    <w:rsid w:val="00730290"/>
    <w:rsid w:val="00730A8D"/>
    <w:rsid w:val="00730C0B"/>
    <w:rsid w:val="007328F3"/>
    <w:rsid w:val="00735066"/>
    <w:rsid w:val="007353B1"/>
    <w:rsid w:val="0073563C"/>
    <w:rsid w:val="00735D23"/>
    <w:rsid w:val="007367EA"/>
    <w:rsid w:val="0073689D"/>
    <w:rsid w:val="00737EBE"/>
    <w:rsid w:val="00740891"/>
    <w:rsid w:val="00740C24"/>
    <w:rsid w:val="00740FAF"/>
    <w:rsid w:val="00741D7D"/>
    <w:rsid w:val="00742525"/>
    <w:rsid w:val="00745B69"/>
    <w:rsid w:val="00746EF4"/>
    <w:rsid w:val="007509CB"/>
    <w:rsid w:val="007521E9"/>
    <w:rsid w:val="007554EF"/>
    <w:rsid w:val="007556F4"/>
    <w:rsid w:val="00755C75"/>
    <w:rsid w:val="0075612C"/>
    <w:rsid w:val="007562A2"/>
    <w:rsid w:val="00756B2F"/>
    <w:rsid w:val="0076058E"/>
    <w:rsid w:val="00760A9B"/>
    <w:rsid w:val="00763BF9"/>
    <w:rsid w:val="00764529"/>
    <w:rsid w:val="00765D68"/>
    <w:rsid w:val="00766D89"/>
    <w:rsid w:val="00771B12"/>
    <w:rsid w:val="00772E55"/>
    <w:rsid w:val="0077349E"/>
    <w:rsid w:val="00773AAA"/>
    <w:rsid w:val="00773FF0"/>
    <w:rsid w:val="00774BD0"/>
    <w:rsid w:val="00777080"/>
    <w:rsid w:val="00777981"/>
    <w:rsid w:val="007809D3"/>
    <w:rsid w:val="0078233A"/>
    <w:rsid w:val="00784F49"/>
    <w:rsid w:val="00785012"/>
    <w:rsid w:val="0078567A"/>
    <w:rsid w:val="00785712"/>
    <w:rsid w:val="007859AA"/>
    <w:rsid w:val="00785D25"/>
    <w:rsid w:val="007861E9"/>
    <w:rsid w:val="0078638A"/>
    <w:rsid w:val="007868D9"/>
    <w:rsid w:val="00786B17"/>
    <w:rsid w:val="00787B61"/>
    <w:rsid w:val="00790F5B"/>
    <w:rsid w:val="00791286"/>
    <w:rsid w:val="00793D23"/>
    <w:rsid w:val="00795AC0"/>
    <w:rsid w:val="00796850"/>
    <w:rsid w:val="00796F81"/>
    <w:rsid w:val="00797B7F"/>
    <w:rsid w:val="00797D61"/>
    <w:rsid w:val="007A0934"/>
    <w:rsid w:val="007A392A"/>
    <w:rsid w:val="007A4834"/>
    <w:rsid w:val="007A50F7"/>
    <w:rsid w:val="007A51EC"/>
    <w:rsid w:val="007A5AA3"/>
    <w:rsid w:val="007A67B4"/>
    <w:rsid w:val="007A6D62"/>
    <w:rsid w:val="007A7370"/>
    <w:rsid w:val="007A775A"/>
    <w:rsid w:val="007A7BA5"/>
    <w:rsid w:val="007A7C04"/>
    <w:rsid w:val="007B07FD"/>
    <w:rsid w:val="007B0943"/>
    <w:rsid w:val="007B14E6"/>
    <w:rsid w:val="007B231D"/>
    <w:rsid w:val="007B2795"/>
    <w:rsid w:val="007B318D"/>
    <w:rsid w:val="007B44E5"/>
    <w:rsid w:val="007B6FF7"/>
    <w:rsid w:val="007B7A5F"/>
    <w:rsid w:val="007B7F44"/>
    <w:rsid w:val="007C1929"/>
    <w:rsid w:val="007C199E"/>
    <w:rsid w:val="007C2CA6"/>
    <w:rsid w:val="007C3AD8"/>
    <w:rsid w:val="007C3D86"/>
    <w:rsid w:val="007C525E"/>
    <w:rsid w:val="007C5629"/>
    <w:rsid w:val="007C5953"/>
    <w:rsid w:val="007C5A39"/>
    <w:rsid w:val="007C5C6C"/>
    <w:rsid w:val="007C5D6C"/>
    <w:rsid w:val="007C6193"/>
    <w:rsid w:val="007C62F4"/>
    <w:rsid w:val="007C6B49"/>
    <w:rsid w:val="007C73F6"/>
    <w:rsid w:val="007C7418"/>
    <w:rsid w:val="007C7761"/>
    <w:rsid w:val="007D0F37"/>
    <w:rsid w:val="007D1A9D"/>
    <w:rsid w:val="007D1E9E"/>
    <w:rsid w:val="007D31C2"/>
    <w:rsid w:val="007D3E04"/>
    <w:rsid w:val="007D42AA"/>
    <w:rsid w:val="007D42DE"/>
    <w:rsid w:val="007D4907"/>
    <w:rsid w:val="007D4DE5"/>
    <w:rsid w:val="007D4E03"/>
    <w:rsid w:val="007D5265"/>
    <w:rsid w:val="007E0868"/>
    <w:rsid w:val="007E0AB3"/>
    <w:rsid w:val="007E1BA1"/>
    <w:rsid w:val="007E4F33"/>
    <w:rsid w:val="007E5F17"/>
    <w:rsid w:val="007E6751"/>
    <w:rsid w:val="007E6B5E"/>
    <w:rsid w:val="007E7092"/>
    <w:rsid w:val="007E78D0"/>
    <w:rsid w:val="007F0316"/>
    <w:rsid w:val="007F24DE"/>
    <w:rsid w:val="007F2BB8"/>
    <w:rsid w:val="007F3B2F"/>
    <w:rsid w:val="007F3DC4"/>
    <w:rsid w:val="007F525C"/>
    <w:rsid w:val="007F57E0"/>
    <w:rsid w:val="007F6738"/>
    <w:rsid w:val="00800AEA"/>
    <w:rsid w:val="00801189"/>
    <w:rsid w:val="008017A5"/>
    <w:rsid w:val="00801CA3"/>
    <w:rsid w:val="008026D5"/>
    <w:rsid w:val="00804CC0"/>
    <w:rsid w:val="00804E56"/>
    <w:rsid w:val="00805B94"/>
    <w:rsid w:val="0080699B"/>
    <w:rsid w:val="00807649"/>
    <w:rsid w:val="00810E93"/>
    <w:rsid w:val="008110BC"/>
    <w:rsid w:val="00811D8E"/>
    <w:rsid w:val="008134EA"/>
    <w:rsid w:val="00813FC9"/>
    <w:rsid w:val="00813FDC"/>
    <w:rsid w:val="00814FDF"/>
    <w:rsid w:val="008157CB"/>
    <w:rsid w:val="00816EEF"/>
    <w:rsid w:val="00816FDB"/>
    <w:rsid w:val="00821208"/>
    <w:rsid w:val="008225A4"/>
    <w:rsid w:val="00822D5C"/>
    <w:rsid w:val="00823048"/>
    <w:rsid w:val="008247B4"/>
    <w:rsid w:val="00824F1F"/>
    <w:rsid w:val="0082548C"/>
    <w:rsid w:val="00827D61"/>
    <w:rsid w:val="00827DCA"/>
    <w:rsid w:val="008320E5"/>
    <w:rsid w:val="008330FD"/>
    <w:rsid w:val="00833BE9"/>
    <w:rsid w:val="008348EA"/>
    <w:rsid w:val="00834D48"/>
    <w:rsid w:val="00834DCE"/>
    <w:rsid w:val="0083537E"/>
    <w:rsid w:val="00835677"/>
    <w:rsid w:val="008356BE"/>
    <w:rsid w:val="00836669"/>
    <w:rsid w:val="0083726A"/>
    <w:rsid w:val="0083726F"/>
    <w:rsid w:val="008378D9"/>
    <w:rsid w:val="00841652"/>
    <w:rsid w:val="008417A0"/>
    <w:rsid w:val="00841D33"/>
    <w:rsid w:val="00841DE0"/>
    <w:rsid w:val="00842B05"/>
    <w:rsid w:val="00842C7A"/>
    <w:rsid w:val="00842FC4"/>
    <w:rsid w:val="00843530"/>
    <w:rsid w:val="00844AAA"/>
    <w:rsid w:val="00844AB7"/>
    <w:rsid w:val="00844BD5"/>
    <w:rsid w:val="00844E10"/>
    <w:rsid w:val="00846412"/>
    <w:rsid w:val="0084775C"/>
    <w:rsid w:val="0084797D"/>
    <w:rsid w:val="008520F5"/>
    <w:rsid w:val="00853386"/>
    <w:rsid w:val="00853DDD"/>
    <w:rsid w:val="0085414A"/>
    <w:rsid w:val="00855565"/>
    <w:rsid w:val="008560AE"/>
    <w:rsid w:val="0085750C"/>
    <w:rsid w:val="00860037"/>
    <w:rsid w:val="008604EE"/>
    <w:rsid w:val="008632C9"/>
    <w:rsid w:val="008633AD"/>
    <w:rsid w:val="00863721"/>
    <w:rsid w:val="00864A7A"/>
    <w:rsid w:val="00867D98"/>
    <w:rsid w:val="00870B17"/>
    <w:rsid w:val="00870F92"/>
    <w:rsid w:val="008712B3"/>
    <w:rsid w:val="00872457"/>
    <w:rsid w:val="0087370C"/>
    <w:rsid w:val="00874BD9"/>
    <w:rsid w:val="00875477"/>
    <w:rsid w:val="00876ED4"/>
    <w:rsid w:val="0087763F"/>
    <w:rsid w:val="00880111"/>
    <w:rsid w:val="008804E9"/>
    <w:rsid w:val="008809ED"/>
    <w:rsid w:val="00880D5C"/>
    <w:rsid w:val="00880DB9"/>
    <w:rsid w:val="008818E9"/>
    <w:rsid w:val="00882408"/>
    <w:rsid w:val="00883911"/>
    <w:rsid w:val="0088557B"/>
    <w:rsid w:val="00886196"/>
    <w:rsid w:val="0088633B"/>
    <w:rsid w:val="008863DB"/>
    <w:rsid w:val="00887B08"/>
    <w:rsid w:val="008905F3"/>
    <w:rsid w:val="00892566"/>
    <w:rsid w:val="00893504"/>
    <w:rsid w:val="00893513"/>
    <w:rsid w:val="00894476"/>
    <w:rsid w:val="00895B46"/>
    <w:rsid w:val="00897F60"/>
    <w:rsid w:val="008A0468"/>
    <w:rsid w:val="008A0797"/>
    <w:rsid w:val="008A399E"/>
    <w:rsid w:val="008A4B58"/>
    <w:rsid w:val="008A4E62"/>
    <w:rsid w:val="008A4E9B"/>
    <w:rsid w:val="008A619F"/>
    <w:rsid w:val="008A65C5"/>
    <w:rsid w:val="008A7FAA"/>
    <w:rsid w:val="008B0033"/>
    <w:rsid w:val="008B02F6"/>
    <w:rsid w:val="008B097B"/>
    <w:rsid w:val="008B2BE3"/>
    <w:rsid w:val="008B46E2"/>
    <w:rsid w:val="008B5116"/>
    <w:rsid w:val="008B7AE0"/>
    <w:rsid w:val="008C09A7"/>
    <w:rsid w:val="008C0AF4"/>
    <w:rsid w:val="008C215A"/>
    <w:rsid w:val="008C32B0"/>
    <w:rsid w:val="008C4333"/>
    <w:rsid w:val="008C44F7"/>
    <w:rsid w:val="008C518B"/>
    <w:rsid w:val="008C651E"/>
    <w:rsid w:val="008C768C"/>
    <w:rsid w:val="008C7749"/>
    <w:rsid w:val="008D1FCA"/>
    <w:rsid w:val="008D2781"/>
    <w:rsid w:val="008D5B3A"/>
    <w:rsid w:val="008D7112"/>
    <w:rsid w:val="008D75F2"/>
    <w:rsid w:val="008D7DA0"/>
    <w:rsid w:val="008D7EF3"/>
    <w:rsid w:val="008D7F43"/>
    <w:rsid w:val="008E22B6"/>
    <w:rsid w:val="008E2325"/>
    <w:rsid w:val="008E233E"/>
    <w:rsid w:val="008E3161"/>
    <w:rsid w:val="008E47EC"/>
    <w:rsid w:val="008E4D82"/>
    <w:rsid w:val="008E4FA3"/>
    <w:rsid w:val="008E536F"/>
    <w:rsid w:val="008E561C"/>
    <w:rsid w:val="008E610F"/>
    <w:rsid w:val="008E65A8"/>
    <w:rsid w:val="008E6A99"/>
    <w:rsid w:val="008F21FB"/>
    <w:rsid w:val="008F2963"/>
    <w:rsid w:val="008F29E7"/>
    <w:rsid w:val="008F3B08"/>
    <w:rsid w:val="008F44B1"/>
    <w:rsid w:val="008F4D92"/>
    <w:rsid w:val="008F51A9"/>
    <w:rsid w:val="008F630A"/>
    <w:rsid w:val="008F6447"/>
    <w:rsid w:val="008F648E"/>
    <w:rsid w:val="008F7942"/>
    <w:rsid w:val="008F7C04"/>
    <w:rsid w:val="008F7CFA"/>
    <w:rsid w:val="009000BC"/>
    <w:rsid w:val="00900E64"/>
    <w:rsid w:val="00901A84"/>
    <w:rsid w:val="00902742"/>
    <w:rsid w:val="00902986"/>
    <w:rsid w:val="00903995"/>
    <w:rsid w:val="00904D1B"/>
    <w:rsid w:val="00907C43"/>
    <w:rsid w:val="00910354"/>
    <w:rsid w:val="009107BC"/>
    <w:rsid w:val="00912937"/>
    <w:rsid w:val="00913ACC"/>
    <w:rsid w:val="00916124"/>
    <w:rsid w:val="009169AB"/>
    <w:rsid w:val="00920E20"/>
    <w:rsid w:val="009213A5"/>
    <w:rsid w:val="0092160D"/>
    <w:rsid w:val="00921773"/>
    <w:rsid w:val="0092209C"/>
    <w:rsid w:val="00922776"/>
    <w:rsid w:val="00922FFE"/>
    <w:rsid w:val="009231E3"/>
    <w:rsid w:val="009235ED"/>
    <w:rsid w:val="00923FB0"/>
    <w:rsid w:val="009240F5"/>
    <w:rsid w:val="009247FC"/>
    <w:rsid w:val="00924EAC"/>
    <w:rsid w:val="00926031"/>
    <w:rsid w:val="0092727F"/>
    <w:rsid w:val="00930197"/>
    <w:rsid w:val="00930E81"/>
    <w:rsid w:val="00930F73"/>
    <w:rsid w:val="00931542"/>
    <w:rsid w:val="00932293"/>
    <w:rsid w:val="00933645"/>
    <w:rsid w:val="00935184"/>
    <w:rsid w:val="00935256"/>
    <w:rsid w:val="00936406"/>
    <w:rsid w:val="00940E06"/>
    <w:rsid w:val="00940EEF"/>
    <w:rsid w:val="0094122B"/>
    <w:rsid w:val="0094188F"/>
    <w:rsid w:val="00941993"/>
    <w:rsid w:val="00941B5E"/>
    <w:rsid w:val="00944143"/>
    <w:rsid w:val="00944571"/>
    <w:rsid w:val="00944619"/>
    <w:rsid w:val="00944C04"/>
    <w:rsid w:val="00944EC3"/>
    <w:rsid w:val="00945D07"/>
    <w:rsid w:val="00945E2D"/>
    <w:rsid w:val="009502B9"/>
    <w:rsid w:val="0095227D"/>
    <w:rsid w:val="009523B2"/>
    <w:rsid w:val="009528E5"/>
    <w:rsid w:val="00953049"/>
    <w:rsid w:val="009533DE"/>
    <w:rsid w:val="009535A3"/>
    <w:rsid w:val="0095367F"/>
    <w:rsid w:val="00953724"/>
    <w:rsid w:val="00953F0F"/>
    <w:rsid w:val="0095424E"/>
    <w:rsid w:val="00954BB8"/>
    <w:rsid w:val="00955988"/>
    <w:rsid w:val="00956C6E"/>
    <w:rsid w:val="00956C95"/>
    <w:rsid w:val="00957B7A"/>
    <w:rsid w:val="00961E4B"/>
    <w:rsid w:val="0096223C"/>
    <w:rsid w:val="009649EA"/>
    <w:rsid w:val="00964A6C"/>
    <w:rsid w:val="00965D03"/>
    <w:rsid w:val="00965FE7"/>
    <w:rsid w:val="00970814"/>
    <w:rsid w:val="00973B1E"/>
    <w:rsid w:val="00973E6B"/>
    <w:rsid w:val="00974474"/>
    <w:rsid w:val="00980462"/>
    <w:rsid w:val="00980713"/>
    <w:rsid w:val="00980958"/>
    <w:rsid w:val="00981252"/>
    <w:rsid w:val="009821EB"/>
    <w:rsid w:val="00983152"/>
    <w:rsid w:val="00983E41"/>
    <w:rsid w:val="009845E9"/>
    <w:rsid w:val="009876D9"/>
    <w:rsid w:val="00987A1D"/>
    <w:rsid w:val="00987D11"/>
    <w:rsid w:val="00990B2D"/>
    <w:rsid w:val="0099151E"/>
    <w:rsid w:val="00993BC2"/>
    <w:rsid w:val="0099506B"/>
    <w:rsid w:val="00995AC7"/>
    <w:rsid w:val="00996002"/>
    <w:rsid w:val="009965A5"/>
    <w:rsid w:val="0099670C"/>
    <w:rsid w:val="0099793B"/>
    <w:rsid w:val="009A2735"/>
    <w:rsid w:val="009A458F"/>
    <w:rsid w:val="009A464F"/>
    <w:rsid w:val="009A49FD"/>
    <w:rsid w:val="009A62A5"/>
    <w:rsid w:val="009A7A9B"/>
    <w:rsid w:val="009B12BA"/>
    <w:rsid w:val="009B395A"/>
    <w:rsid w:val="009B3C3F"/>
    <w:rsid w:val="009B4098"/>
    <w:rsid w:val="009B4D03"/>
    <w:rsid w:val="009B5477"/>
    <w:rsid w:val="009B5CE0"/>
    <w:rsid w:val="009C06F9"/>
    <w:rsid w:val="009C071C"/>
    <w:rsid w:val="009C17E0"/>
    <w:rsid w:val="009C4455"/>
    <w:rsid w:val="009C4801"/>
    <w:rsid w:val="009C4B6D"/>
    <w:rsid w:val="009C672E"/>
    <w:rsid w:val="009C7DFA"/>
    <w:rsid w:val="009D2B55"/>
    <w:rsid w:val="009D3BD3"/>
    <w:rsid w:val="009D3E95"/>
    <w:rsid w:val="009D4111"/>
    <w:rsid w:val="009D4D66"/>
    <w:rsid w:val="009D5193"/>
    <w:rsid w:val="009D6ADB"/>
    <w:rsid w:val="009D6B0A"/>
    <w:rsid w:val="009D775D"/>
    <w:rsid w:val="009D7B1D"/>
    <w:rsid w:val="009E06F7"/>
    <w:rsid w:val="009E0B5D"/>
    <w:rsid w:val="009E0F31"/>
    <w:rsid w:val="009E1DBF"/>
    <w:rsid w:val="009E34EB"/>
    <w:rsid w:val="009E36A7"/>
    <w:rsid w:val="009E3DEE"/>
    <w:rsid w:val="009E400B"/>
    <w:rsid w:val="009E40E2"/>
    <w:rsid w:val="009E4CA7"/>
    <w:rsid w:val="009E69BA"/>
    <w:rsid w:val="009E6B6A"/>
    <w:rsid w:val="009F12A1"/>
    <w:rsid w:val="009F185A"/>
    <w:rsid w:val="009F1959"/>
    <w:rsid w:val="009F2192"/>
    <w:rsid w:val="009F2540"/>
    <w:rsid w:val="009F34AD"/>
    <w:rsid w:val="009F3EA6"/>
    <w:rsid w:val="009F5B2C"/>
    <w:rsid w:val="009F5E40"/>
    <w:rsid w:val="009F61D0"/>
    <w:rsid w:val="009F63DC"/>
    <w:rsid w:val="009F6661"/>
    <w:rsid w:val="009F6E1C"/>
    <w:rsid w:val="009F7E26"/>
    <w:rsid w:val="00A0021F"/>
    <w:rsid w:val="00A019BB"/>
    <w:rsid w:val="00A01ADD"/>
    <w:rsid w:val="00A01F71"/>
    <w:rsid w:val="00A0252A"/>
    <w:rsid w:val="00A0257C"/>
    <w:rsid w:val="00A027EA"/>
    <w:rsid w:val="00A02D15"/>
    <w:rsid w:val="00A03335"/>
    <w:rsid w:val="00A0368D"/>
    <w:rsid w:val="00A05D92"/>
    <w:rsid w:val="00A06C6E"/>
    <w:rsid w:val="00A07186"/>
    <w:rsid w:val="00A07D5A"/>
    <w:rsid w:val="00A11C86"/>
    <w:rsid w:val="00A128D9"/>
    <w:rsid w:val="00A1653A"/>
    <w:rsid w:val="00A176EB"/>
    <w:rsid w:val="00A1783A"/>
    <w:rsid w:val="00A17CDB"/>
    <w:rsid w:val="00A20458"/>
    <w:rsid w:val="00A20473"/>
    <w:rsid w:val="00A21CA1"/>
    <w:rsid w:val="00A3001E"/>
    <w:rsid w:val="00A31B62"/>
    <w:rsid w:val="00A31B9B"/>
    <w:rsid w:val="00A323F7"/>
    <w:rsid w:val="00A33024"/>
    <w:rsid w:val="00A3518E"/>
    <w:rsid w:val="00A35472"/>
    <w:rsid w:val="00A35696"/>
    <w:rsid w:val="00A367DC"/>
    <w:rsid w:val="00A36BB4"/>
    <w:rsid w:val="00A37724"/>
    <w:rsid w:val="00A40058"/>
    <w:rsid w:val="00A402D3"/>
    <w:rsid w:val="00A41C12"/>
    <w:rsid w:val="00A4213F"/>
    <w:rsid w:val="00A4415C"/>
    <w:rsid w:val="00A44DCF"/>
    <w:rsid w:val="00A458B2"/>
    <w:rsid w:val="00A465EB"/>
    <w:rsid w:val="00A47440"/>
    <w:rsid w:val="00A51071"/>
    <w:rsid w:val="00A52334"/>
    <w:rsid w:val="00A533BF"/>
    <w:rsid w:val="00A53E5B"/>
    <w:rsid w:val="00A5456D"/>
    <w:rsid w:val="00A548D3"/>
    <w:rsid w:val="00A55C0B"/>
    <w:rsid w:val="00A56CD8"/>
    <w:rsid w:val="00A570A6"/>
    <w:rsid w:val="00A57B0E"/>
    <w:rsid w:val="00A57F80"/>
    <w:rsid w:val="00A60332"/>
    <w:rsid w:val="00A6069E"/>
    <w:rsid w:val="00A62CDB"/>
    <w:rsid w:val="00A649DA"/>
    <w:rsid w:val="00A70338"/>
    <w:rsid w:val="00A71B05"/>
    <w:rsid w:val="00A72771"/>
    <w:rsid w:val="00A727A4"/>
    <w:rsid w:val="00A737A8"/>
    <w:rsid w:val="00A74055"/>
    <w:rsid w:val="00A758F0"/>
    <w:rsid w:val="00A7664E"/>
    <w:rsid w:val="00A76F4B"/>
    <w:rsid w:val="00A818E2"/>
    <w:rsid w:val="00A8200B"/>
    <w:rsid w:val="00A82B33"/>
    <w:rsid w:val="00A82B35"/>
    <w:rsid w:val="00A82C3E"/>
    <w:rsid w:val="00A8333F"/>
    <w:rsid w:val="00A84466"/>
    <w:rsid w:val="00A848DC"/>
    <w:rsid w:val="00A85D1D"/>
    <w:rsid w:val="00A877E8"/>
    <w:rsid w:val="00A878E3"/>
    <w:rsid w:val="00A90377"/>
    <w:rsid w:val="00A908D4"/>
    <w:rsid w:val="00A912E9"/>
    <w:rsid w:val="00A93304"/>
    <w:rsid w:val="00A95635"/>
    <w:rsid w:val="00A96F80"/>
    <w:rsid w:val="00AA04E2"/>
    <w:rsid w:val="00AA0A56"/>
    <w:rsid w:val="00AA1033"/>
    <w:rsid w:val="00AA1751"/>
    <w:rsid w:val="00AA1D3D"/>
    <w:rsid w:val="00AA1D8D"/>
    <w:rsid w:val="00AA323F"/>
    <w:rsid w:val="00AA3A30"/>
    <w:rsid w:val="00AA4044"/>
    <w:rsid w:val="00AA7BB7"/>
    <w:rsid w:val="00AB17AF"/>
    <w:rsid w:val="00AB1F1D"/>
    <w:rsid w:val="00AB22CD"/>
    <w:rsid w:val="00AB2632"/>
    <w:rsid w:val="00AB3403"/>
    <w:rsid w:val="00AB39E8"/>
    <w:rsid w:val="00AB475F"/>
    <w:rsid w:val="00AB7017"/>
    <w:rsid w:val="00AB7D6E"/>
    <w:rsid w:val="00AC0344"/>
    <w:rsid w:val="00AC0678"/>
    <w:rsid w:val="00AC168D"/>
    <w:rsid w:val="00AC25E0"/>
    <w:rsid w:val="00AC3AC6"/>
    <w:rsid w:val="00AD0060"/>
    <w:rsid w:val="00AD07D5"/>
    <w:rsid w:val="00AD09AB"/>
    <w:rsid w:val="00AD1B0D"/>
    <w:rsid w:val="00AD3353"/>
    <w:rsid w:val="00AE0011"/>
    <w:rsid w:val="00AE0508"/>
    <w:rsid w:val="00AE0529"/>
    <w:rsid w:val="00AE05B4"/>
    <w:rsid w:val="00AE1717"/>
    <w:rsid w:val="00AE1ACD"/>
    <w:rsid w:val="00AE1D56"/>
    <w:rsid w:val="00AE27E1"/>
    <w:rsid w:val="00AE2D03"/>
    <w:rsid w:val="00AE39A4"/>
    <w:rsid w:val="00AE4058"/>
    <w:rsid w:val="00AE4782"/>
    <w:rsid w:val="00AE50A2"/>
    <w:rsid w:val="00AE5A85"/>
    <w:rsid w:val="00AE60D9"/>
    <w:rsid w:val="00AE6B1B"/>
    <w:rsid w:val="00AE79D4"/>
    <w:rsid w:val="00AF0EC0"/>
    <w:rsid w:val="00AF0ED0"/>
    <w:rsid w:val="00AF1FC7"/>
    <w:rsid w:val="00AF2035"/>
    <w:rsid w:val="00AF3505"/>
    <w:rsid w:val="00AF4CA7"/>
    <w:rsid w:val="00AF5CA1"/>
    <w:rsid w:val="00AF6BE7"/>
    <w:rsid w:val="00AF6C23"/>
    <w:rsid w:val="00AF70DE"/>
    <w:rsid w:val="00B0006D"/>
    <w:rsid w:val="00B0199F"/>
    <w:rsid w:val="00B03129"/>
    <w:rsid w:val="00B04CD9"/>
    <w:rsid w:val="00B04E7F"/>
    <w:rsid w:val="00B068D3"/>
    <w:rsid w:val="00B1093E"/>
    <w:rsid w:val="00B11290"/>
    <w:rsid w:val="00B1272D"/>
    <w:rsid w:val="00B13CE3"/>
    <w:rsid w:val="00B144F1"/>
    <w:rsid w:val="00B1457C"/>
    <w:rsid w:val="00B146E7"/>
    <w:rsid w:val="00B16645"/>
    <w:rsid w:val="00B16701"/>
    <w:rsid w:val="00B20A0D"/>
    <w:rsid w:val="00B227D7"/>
    <w:rsid w:val="00B23281"/>
    <w:rsid w:val="00B25509"/>
    <w:rsid w:val="00B26EEC"/>
    <w:rsid w:val="00B27B8A"/>
    <w:rsid w:val="00B3083E"/>
    <w:rsid w:val="00B33B6B"/>
    <w:rsid w:val="00B34504"/>
    <w:rsid w:val="00B3455C"/>
    <w:rsid w:val="00B351E5"/>
    <w:rsid w:val="00B36320"/>
    <w:rsid w:val="00B36F59"/>
    <w:rsid w:val="00B3708A"/>
    <w:rsid w:val="00B37546"/>
    <w:rsid w:val="00B416D9"/>
    <w:rsid w:val="00B41B02"/>
    <w:rsid w:val="00B41C03"/>
    <w:rsid w:val="00B42CFA"/>
    <w:rsid w:val="00B43BB6"/>
    <w:rsid w:val="00B43C7C"/>
    <w:rsid w:val="00B43DCC"/>
    <w:rsid w:val="00B4419D"/>
    <w:rsid w:val="00B45A05"/>
    <w:rsid w:val="00B45FEC"/>
    <w:rsid w:val="00B464AE"/>
    <w:rsid w:val="00B46561"/>
    <w:rsid w:val="00B466B9"/>
    <w:rsid w:val="00B47136"/>
    <w:rsid w:val="00B47DA0"/>
    <w:rsid w:val="00B50AE7"/>
    <w:rsid w:val="00B5174F"/>
    <w:rsid w:val="00B53150"/>
    <w:rsid w:val="00B53B50"/>
    <w:rsid w:val="00B53DA1"/>
    <w:rsid w:val="00B558AD"/>
    <w:rsid w:val="00B55F82"/>
    <w:rsid w:val="00B55F8B"/>
    <w:rsid w:val="00B56813"/>
    <w:rsid w:val="00B56D42"/>
    <w:rsid w:val="00B56EC2"/>
    <w:rsid w:val="00B571DA"/>
    <w:rsid w:val="00B60385"/>
    <w:rsid w:val="00B603C1"/>
    <w:rsid w:val="00B603ED"/>
    <w:rsid w:val="00B60D54"/>
    <w:rsid w:val="00B61C2F"/>
    <w:rsid w:val="00B61F61"/>
    <w:rsid w:val="00B629C6"/>
    <w:rsid w:val="00B62AD0"/>
    <w:rsid w:val="00B6326A"/>
    <w:rsid w:val="00B63ADD"/>
    <w:rsid w:val="00B649AB"/>
    <w:rsid w:val="00B65551"/>
    <w:rsid w:val="00B66F75"/>
    <w:rsid w:val="00B67A45"/>
    <w:rsid w:val="00B67BF3"/>
    <w:rsid w:val="00B67F0F"/>
    <w:rsid w:val="00B70E5D"/>
    <w:rsid w:val="00B718EE"/>
    <w:rsid w:val="00B725F8"/>
    <w:rsid w:val="00B72695"/>
    <w:rsid w:val="00B72AF6"/>
    <w:rsid w:val="00B72EEE"/>
    <w:rsid w:val="00B75E9B"/>
    <w:rsid w:val="00B76F1C"/>
    <w:rsid w:val="00B81372"/>
    <w:rsid w:val="00B825EB"/>
    <w:rsid w:val="00B82B1B"/>
    <w:rsid w:val="00B839D1"/>
    <w:rsid w:val="00B851C1"/>
    <w:rsid w:val="00B85BBE"/>
    <w:rsid w:val="00B85CFB"/>
    <w:rsid w:val="00B86952"/>
    <w:rsid w:val="00B87FD4"/>
    <w:rsid w:val="00B90B41"/>
    <w:rsid w:val="00B91E6E"/>
    <w:rsid w:val="00B92C21"/>
    <w:rsid w:val="00B93912"/>
    <w:rsid w:val="00B94AB1"/>
    <w:rsid w:val="00B96B56"/>
    <w:rsid w:val="00B97A21"/>
    <w:rsid w:val="00B97B2D"/>
    <w:rsid w:val="00B97EA1"/>
    <w:rsid w:val="00BA20CC"/>
    <w:rsid w:val="00BA3032"/>
    <w:rsid w:val="00BA32BB"/>
    <w:rsid w:val="00BA382F"/>
    <w:rsid w:val="00BA4225"/>
    <w:rsid w:val="00BA53D3"/>
    <w:rsid w:val="00BA562C"/>
    <w:rsid w:val="00BA58C5"/>
    <w:rsid w:val="00BA63B9"/>
    <w:rsid w:val="00BA665C"/>
    <w:rsid w:val="00BA7B0C"/>
    <w:rsid w:val="00BA7CAA"/>
    <w:rsid w:val="00BA7EAA"/>
    <w:rsid w:val="00BB0071"/>
    <w:rsid w:val="00BB3ADD"/>
    <w:rsid w:val="00BB52A0"/>
    <w:rsid w:val="00BB67AB"/>
    <w:rsid w:val="00BB67DF"/>
    <w:rsid w:val="00BB724D"/>
    <w:rsid w:val="00BB7E54"/>
    <w:rsid w:val="00BC0C04"/>
    <w:rsid w:val="00BC1443"/>
    <w:rsid w:val="00BC2679"/>
    <w:rsid w:val="00BC2E55"/>
    <w:rsid w:val="00BC4330"/>
    <w:rsid w:val="00BC4896"/>
    <w:rsid w:val="00BC502F"/>
    <w:rsid w:val="00BC52E0"/>
    <w:rsid w:val="00BC5E19"/>
    <w:rsid w:val="00BC63F4"/>
    <w:rsid w:val="00BC6E38"/>
    <w:rsid w:val="00BC6F12"/>
    <w:rsid w:val="00BC7B79"/>
    <w:rsid w:val="00BD24C0"/>
    <w:rsid w:val="00BD2806"/>
    <w:rsid w:val="00BD3DB4"/>
    <w:rsid w:val="00BD431D"/>
    <w:rsid w:val="00BD5A27"/>
    <w:rsid w:val="00BD69C9"/>
    <w:rsid w:val="00BD7D30"/>
    <w:rsid w:val="00BD7F15"/>
    <w:rsid w:val="00BE2B55"/>
    <w:rsid w:val="00BE2FB5"/>
    <w:rsid w:val="00BE4951"/>
    <w:rsid w:val="00BE5579"/>
    <w:rsid w:val="00BE7E7D"/>
    <w:rsid w:val="00BF013D"/>
    <w:rsid w:val="00BF0C68"/>
    <w:rsid w:val="00BF16DB"/>
    <w:rsid w:val="00BF1754"/>
    <w:rsid w:val="00BF1BBE"/>
    <w:rsid w:val="00BF48A9"/>
    <w:rsid w:val="00BF65E2"/>
    <w:rsid w:val="00BF6785"/>
    <w:rsid w:val="00BF73F4"/>
    <w:rsid w:val="00C00CA7"/>
    <w:rsid w:val="00C043DE"/>
    <w:rsid w:val="00C04A4F"/>
    <w:rsid w:val="00C04E7B"/>
    <w:rsid w:val="00C04FD4"/>
    <w:rsid w:val="00C0519F"/>
    <w:rsid w:val="00C059F8"/>
    <w:rsid w:val="00C05A6F"/>
    <w:rsid w:val="00C07F93"/>
    <w:rsid w:val="00C10596"/>
    <w:rsid w:val="00C109E1"/>
    <w:rsid w:val="00C120A4"/>
    <w:rsid w:val="00C12641"/>
    <w:rsid w:val="00C12D17"/>
    <w:rsid w:val="00C1301A"/>
    <w:rsid w:val="00C1356C"/>
    <w:rsid w:val="00C14139"/>
    <w:rsid w:val="00C157A1"/>
    <w:rsid w:val="00C17008"/>
    <w:rsid w:val="00C172E2"/>
    <w:rsid w:val="00C211C5"/>
    <w:rsid w:val="00C23BEE"/>
    <w:rsid w:val="00C24CDE"/>
    <w:rsid w:val="00C255E2"/>
    <w:rsid w:val="00C25695"/>
    <w:rsid w:val="00C25DF9"/>
    <w:rsid w:val="00C26D08"/>
    <w:rsid w:val="00C2747A"/>
    <w:rsid w:val="00C27CE7"/>
    <w:rsid w:val="00C30791"/>
    <w:rsid w:val="00C319A5"/>
    <w:rsid w:val="00C33051"/>
    <w:rsid w:val="00C3389E"/>
    <w:rsid w:val="00C33A28"/>
    <w:rsid w:val="00C33F0A"/>
    <w:rsid w:val="00C33FF9"/>
    <w:rsid w:val="00C34F21"/>
    <w:rsid w:val="00C35663"/>
    <w:rsid w:val="00C36A8E"/>
    <w:rsid w:val="00C4091C"/>
    <w:rsid w:val="00C41B90"/>
    <w:rsid w:val="00C42604"/>
    <w:rsid w:val="00C43DC1"/>
    <w:rsid w:val="00C44796"/>
    <w:rsid w:val="00C458BD"/>
    <w:rsid w:val="00C45F25"/>
    <w:rsid w:val="00C4622D"/>
    <w:rsid w:val="00C4791A"/>
    <w:rsid w:val="00C5012B"/>
    <w:rsid w:val="00C5025C"/>
    <w:rsid w:val="00C507AA"/>
    <w:rsid w:val="00C5197F"/>
    <w:rsid w:val="00C51D6D"/>
    <w:rsid w:val="00C52827"/>
    <w:rsid w:val="00C52881"/>
    <w:rsid w:val="00C52EBF"/>
    <w:rsid w:val="00C53AD1"/>
    <w:rsid w:val="00C55730"/>
    <w:rsid w:val="00C55B91"/>
    <w:rsid w:val="00C55EAE"/>
    <w:rsid w:val="00C57375"/>
    <w:rsid w:val="00C574DB"/>
    <w:rsid w:val="00C579F1"/>
    <w:rsid w:val="00C604E2"/>
    <w:rsid w:val="00C60E0B"/>
    <w:rsid w:val="00C60F28"/>
    <w:rsid w:val="00C61790"/>
    <w:rsid w:val="00C62CD6"/>
    <w:rsid w:val="00C6549E"/>
    <w:rsid w:val="00C6611E"/>
    <w:rsid w:val="00C66E81"/>
    <w:rsid w:val="00C67660"/>
    <w:rsid w:val="00C67A3B"/>
    <w:rsid w:val="00C703D8"/>
    <w:rsid w:val="00C71F0C"/>
    <w:rsid w:val="00C71FCE"/>
    <w:rsid w:val="00C7284D"/>
    <w:rsid w:val="00C72930"/>
    <w:rsid w:val="00C72BBD"/>
    <w:rsid w:val="00C7348F"/>
    <w:rsid w:val="00C77108"/>
    <w:rsid w:val="00C77172"/>
    <w:rsid w:val="00C77729"/>
    <w:rsid w:val="00C802C7"/>
    <w:rsid w:val="00C80A80"/>
    <w:rsid w:val="00C810C5"/>
    <w:rsid w:val="00C8209E"/>
    <w:rsid w:val="00C82680"/>
    <w:rsid w:val="00C829DC"/>
    <w:rsid w:val="00C840A8"/>
    <w:rsid w:val="00C841DE"/>
    <w:rsid w:val="00C84E29"/>
    <w:rsid w:val="00C86FEB"/>
    <w:rsid w:val="00C870A7"/>
    <w:rsid w:val="00C873B2"/>
    <w:rsid w:val="00C874D9"/>
    <w:rsid w:val="00C877E4"/>
    <w:rsid w:val="00C87B4A"/>
    <w:rsid w:val="00C9133F"/>
    <w:rsid w:val="00C92B30"/>
    <w:rsid w:val="00C932C9"/>
    <w:rsid w:val="00C935BE"/>
    <w:rsid w:val="00C939C5"/>
    <w:rsid w:val="00C939D6"/>
    <w:rsid w:val="00C944DE"/>
    <w:rsid w:val="00C94AE3"/>
    <w:rsid w:val="00C959EA"/>
    <w:rsid w:val="00C976B8"/>
    <w:rsid w:val="00CA27E6"/>
    <w:rsid w:val="00CA3917"/>
    <w:rsid w:val="00CA3B98"/>
    <w:rsid w:val="00CA4B6D"/>
    <w:rsid w:val="00CA6B47"/>
    <w:rsid w:val="00CB0EA2"/>
    <w:rsid w:val="00CB130E"/>
    <w:rsid w:val="00CB183E"/>
    <w:rsid w:val="00CB1B00"/>
    <w:rsid w:val="00CB2162"/>
    <w:rsid w:val="00CB2933"/>
    <w:rsid w:val="00CB2B8E"/>
    <w:rsid w:val="00CB2FBA"/>
    <w:rsid w:val="00CB3385"/>
    <w:rsid w:val="00CB37DD"/>
    <w:rsid w:val="00CB4BBB"/>
    <w:rsid w:val="00CB5E81"/>
    <w:rsid w:val="00CB6133"/>
    <w:rsid w:val="00CB6C0C"/>
    <w:rsid w:val="00CC0D25"/>
    <w:rsid w:val="00CC0E2D"/>
    <w:rsid w:val="00CC1264"/>
    <w:rsid w:val="00CC1BF0"/>
    <w:rsid w:val="00CC2531"/>
    <w:rsid w:val="00CC49F1"/>
    <w:rsid w:val="00CC53D4"/>
    <w:rsid w:val="00CC61D8"/>
    <w:rsid w:val="00CC6745"/>
    <w:rsid w:val="00CC6EF0"/>
    <w:rsid w:val="00CC758D"/>
    <w:rsid w:val="00CD0245"/>
    <w:rsid w:val="00CD0971"/>
    <w:rsid w:val="00CD0AB4"/>
    <w:rsid w:val="00CD12E4"/>
    <w:rsid w:val="00CD14D9"/>
    <w:rsid w:val="00CD5244"/>
    <w:rsid w:val="00CD5D27"/>
    <w:rsid w:val="00CD6AB5"/>
    <w:rsid w:val="00CD6EE8"/>
    <w:rsid w:val="00CD6F40"/>
    <w:rsid w:val="00CD7E5E"/>
    <w:rsid w:val="00CE0435"/>
    <w:rsid w:val="00CE19E2"/>
    <w:rsid w:val="00CE2A54"/>
    <w:rsid w:val="00CE2B8A"/>
    <w:rsid w:val="00CE39FF"/>
    <w:rsid w:val="00CE3F5B"/>
    <w:rsid w:val="00CE57FF"/>
    <w:rsid w:val="00CE7251"/>
    <w:rsid w:val="00CE7537"/>
    <w:rsid w:val="00CF0642"/>
    <w:rsid w:val="00CF0672"/>
    <w:rsid w:val="00CF0B77"/>
    <w:rsid w:val="00CF1191"/>
    <w:rsid w:val="00CF14EE"/>
    <w:rsid w:val="00CF507F"/>
    <w:rsid w:val="00CF5492"/>
    <w:rsid w:val="00CF7FC2"/>
    <w:rsid w:val="00D00070"/>
    <w:rsid w:val="00D00194"/>
    <w:rsid w:val="00D00E2B"/>
    <w:rsid w:val="00D00F53"/>
    <w:rsid w:val="00D01538"/>
    <w:rsid w:val="00D0292E"/>
    <w:rsid w:val="00D03569"/>
    <w:rsid w:val="00D060B8"/>
    <w:rsid w:val="00D06C82"/>
    <w:rsid w:val="00D071E1"/>
    <w:rsid w:val="00D07685"/>
    <w:rsid w:val="00D10D6D"/>
    <w:rsid w:val="00D1245D"/>
    <w:rsid w:val="00D128A4"/>
    <w:rsid w:val="00D12D27"/>
    <w:rsid w:val="00D1518F"/>
    <w:rsid w:val="00D159BF"/>
    <w:rsid w:val="00D16057"/>
    <w:rsid w:val="00D163D2"/>
    <w:rsid w:val="00D17364"/>
    <w:rsid w:val="00D20389"/>
    <w:rsid w:val="00D210AD"/>
    <w:rsid w:val="00D21BA4"/>
    <w:rsid w:val="00D21C0A"/>
    <w:rsid w:val="00D21E61"/>
    <w:rsid w:val="00D22112"/>
    <w:rsid w:val="00D22DE8"/>
    <w:rsid w:val="00D236D9"/>
    <w:rsid w:val="00D23CB8"/>
    <w:rsid w:val="00D25767"/>
    <w:rsid w:val="00D266E4"/>
    <w:rsid w:val="00D26858"/>
    <w:rsid w:val="00D26F68"/>
    <w:rsid w:val="00D27B8F"/>
    <w:rsid w:val="00D306AE"/>
    <w:rsid w:val="00D30829"/>
    <w:rsid w:val="00D30F64"/>
    <w:rsid w:val="00D3174C"/>
    <w:rsid w:val="00D32D65"/>
    <w:rsid w:val="00D33724"/>
    <w:rsid w:val="00D36917"/>
    <w:rsid w:val="00D37430"/>
    <w:rsid w:val="00D37AAB"/>
    <w:rsid w:val="00D37BE8"/>
    <w:rsid w:val="00D37C8B"/>
    <w:rsid w:val="00D4001B"/>
    <w:rsid w:val="00D410AE"/>
    <w:rsid w:val="00D439D3"/>
    <w:rsid w:val="00D44DA1"/>
    <w:rsid w:val="00D45282"/>
    <w:rsid w:val="00D46CCB"/>
    <w:rsid w:val="00D478E2"/>
    <w:rsid w:val="00D47B42"/>
    <w:rsid w:val="00D47EC9"/>
    <w:rsid w:val="00D52EA6"/>
    <w:rsid w:val="00D52F4B"/>
    <w:rsid w:val="00D534D0"/>
    <w:rsid w:val="00D53793"/>
    <w:rsid w:val="00D543CE"/>
    <w:rsid w:val="00D54A39"/>
    <w:rsid w:val="00D55008"/>
    <w:rsid w:val="00D56614"/>
    <w:rsid w:val="00D56FF0"/>
    <w:rsid w:val="00D5711A"/>
    <w:rsid w:val="00D60A75"/>
    <w:rsid w:val="00D60D8B"/>
    <w:rsid w:val="00D60E08"/>
    <w:rsid w:val="00D62281"/>
    <w:rsid w:val="00D629B4"/>
    <w:rsid w:val="00D63F9D"/>
    <w:rsid w:val="00D6445F"/>
    <w:rsid w:val="00D6497D"/>
    <w:rsid w:val="00D64AEB"/>
    <w:rsid w:val="00D64B5B"/>
    <w:rsid w:val="00D655FC"/>
    <w:rsid w:val="00D663FA"/>
    <w:rsid w:val="00D679D1"/>
    <w:rsid w:val="00D703A0"/>
    <w:rsid w:val="00D70913"/>
    <w:rsid w:val="00D71107"/>
    <w:rsid w:val="00D71604"/>
    <w:rsid w:val="00D72789"/>
    <w:rsid w:val="00D72839"/>
    <w:rsid w:val="00D75C27"/>
    <w:rsid w:val="00D772C0"/>
    <w:rsid w:val="00D77B8C"/>
    <w:rsid w:val="00D80B20"/>
    <w:rsid w:val="00D81EC0"/>
    <w:rsid w:val="00D81F25"/>
    <w:rsid w:val="00D82817"/>
    <w:rsid w:val="00D82B2B"/>
    <w:rsid w:val="00D838DD"/>
    <w:rsid w:val="00D8402B"/>
    <w:rsid w:val="00D8508A"/>
    <w:rsid w:val="00D850DD"/>
    <w:rsid w:val="00D853FD"/>
    <w:rsid w:val="00D86FD6"/>
    <w:rsid w:val="00D873CA"/>
    <w:rsid w:val="00D91212"/>
    <w:rsid w:val="00D9138E"/>
    <w:rsid w:val="00D924B2"/>
    <w:rsid w:val="00D929E1"/>
    <w:rsid w:val="00D931A2"/>
    <w:rsid w:val="00D934B8"/>
    <w:rsid w:val="00D93734"/>
    <w:rsid w:val="00D94B28"/>
    <w:rsid w:val="00D9584F"/>
    <w:rsid w:val="00D959C0"/>
    <w:rsid w:val="00DA1803"/>
    <w:rsid w:val="00DA1C6C"/>
    <w:rsid w:val="00DA216B"/>
    <w:rsid w:val="00DA2CF3"/>
    <w:rsid w:val="00DA3DA1"/>
    <w:rsid w:val="00DA3DCB"/>
    <w:rsid w:val="00DA4B3E"/>
    <w:rsid w:val="00DA5470"/>
    <w:rsid w:val="00DA5B6C"/>
    <w:rsid w:val="00DA6284"/>
    <w:rsid w:val="00DA62CD"/>
    <w:rsid w:val="00DA68EC"/>
    <w:rsid w:val="00DA71DE"/>
    <w:rsid w:val="00DA7E54"/>
    <w:rsid w:val="00DB10B5"/>
    <w:rsid w:val="00DB1261"/>
    <w:rsid w:val="00DB135A"/>
    <w:rsid w:val="00DB13DF"/>
    <w:rsid w:val="00DB14B7"/>
    <w:rsid w:val="00DB1581"/>
    <w:rsid w:val="00DB4260"/>
    <w:rsid w:val="00DB47F1"/>
    <w:rsid w:val="00DC0160"/>
    <w:rsid w:val="00DC043B"/>
    <w:rsid w:val="00DC45CA"/>
    <w:rsid w:val="00DC53AF"/>
    <w:rsid w:val="00DC6DA0"/>
    <w:rsid w:val="00DD09E8"/>
    <w:rsid w:val="00DD0B09"/>
    <w:rsid w:val="00DD1FF2"/>
    <w:rsid w:val="00DD2D93"/>
    <w:rsid w:val="00DD354A"/>
    <w:rsid w:val="00DD4772"/>
    <w:rsid w:val="00DD6BA9"/>
    <w:rsid w:val="00DD6E79"/>
    <w:rsid w:val="00DE01E0"/>
    <w:rsid w:val="00DE1D89"/>
    <w:rsid w:val="00DE1FC4"/>
    <w:rsid w:val="00DE224A"/>
    <w:rsid w:val="00DE25BA"/>
    <w:rsid w:val="00DE46E1"/>
    <w:rsid w:val="00DE4B65"/>
    <w:rsid w:val="00DE5451"/>
    <w:rsid w:val="00DE6877"/>
    <w:rsid w:val="00DE6EFC"/>
    <w:rsid w:val="00DE78E3"/>
    <w:rsid w:val="00DF0BB0"/>
    <w:rsid w:val="00DF1547"/>
    <w:rsid w:val="00DF2677"/>
    <w:rsid w:val="00DF2829"/>
    <w:rsid w:val="00DF2AA6"/>
    <w:rsid w:val="00DF4723"/>
    <w:rsid w:val="00DF4A8A"/>
    <w:rsid w:val="00DF583B"/>
    <w:rsid w:val="00DF69CC"/>
    <w:rsid w:val="00DF7E3D"/>
    <w:rsid w:val="00E0022A"/>
    <w:rsid w:val="00E0062C"/>
    <w:rsid w:val="00E00A93"/>
    <w:rsid w:val="00E00DEA"/>
    <w:rsid w:val="00E01C1F"/>
    <w:rsid w:val="00E01D1C"/>
    <w:rsid w:val="00E04A1A"/>
    <w:rsid w:val="00E069F1"/>
    <w:rsid w:val="00E070D9"/>
    <w:rsid w:val="00E10723"/>
    <w:rsid w:val="00E111AC"/>
    <w:rsid w:val="00E13146"/>
    <w:rsid w:val="00E1360B"/>
    <w:rsid w:val="00E13650"/>
    <w:rsid w:val="00E13FEA"/>
    <w:rsid w:val="00E1405D"/>
    <w:rsid w:val="00E14064"/>
    <w:rsid w:val="00E140B2"/>
    <w:rsid w:val="00E14328"/>
    <w:rsid w:val="00E147F2"/>
    <w:rsid w:val="00E148EC"/>
    <w:rsid w:val="00E152BF"/>
    <w:rsid w:val="00E154DE"/>
    <w:rsid w:val="00E1701E"/>
    <w:rsid w:val="00E20C3C"/>
    <w:rsid w:val="00E21759"/>
    <w:rsid w:val="00E21E98"/>
    <w:rsid w:val="00E230A3"/>
    <w:rsid w:val="00E2347B"/>
    <w:rsid w:val="00E251F8"/>
    <w:rsid w:val="00E26DB1"/>
    <w:rsid w:val="00E26EA7"/>
    <w:rsid w:val="00E27F74"/>
    <w:rsid w:val="00E30FAD"/>
    <w:rsid w:val="00E31A9D"/>
    <w:rsid w:val="00E32D62"/>
    <w:rsid w:val="00E34602"/>
    <w:rsid w:val="00E34755"/>
    <w:rsid w:val="00E347A6"/>
    <w:rsid w:val="00E3516F"/>
    <w:rsid w:val="00E35478"/>
    <w:rsid w:val="00E36180"/>
    <w:rsid w:val="00E365CD"/>
    <w:rsid w:val="00E3707E"/>
    <w:rsid w:val="00E40A31"/>
    <w:rsid w:val="00E410CC"/>
    <w:rsid w:val="00E411C7"/>
    <w:rsid w:val="00E41FAA"/>
    <w:rsid w:val="00E4215A"/>
    <w:rsid w:val="00E443C5"/>
    <w:rsid w:val="00E45810"/>
    <w:rsid w:val="00E475BB"/>
    <w:rsid w:val="00E50D93"/>
    <w:rsid w:val="00E513FF"/>
    <w:rsid w:val="00E5239F"/>
    <w:rsid w:val="00E52FEA"/>
    <w:rsid w:val="00E53BAA"/>
    <w:rsid w:val="00E53CBE"/>
    <w:rsid w:val="00E54395"/>
    <w:rsid w:val="00E547B9"/>
    <w:rsid w:val="00E56374"/>
    <w:rsid w:val="00E56C48"/>
    <w:rsid w:val="00E6097C"/>
    <w:rsid w:val="00E61FD1"/>
    <w:rsid w:val="00E62178"/>
    <w:rsid w:val="00E62192"/>
    <w:rsid w:val="00E63886"/>
    <w:rsid w:val="00E654E2"/>
    <w:rsid w:val="00E7013C"/>
    <w:rsid w:val="00E70E59"/>
    <w:rsid w:val="00E711E3"/>
    <w:rsid w:val="00E73B08"/>
    <w:rsid w:val="00E7497C"/>
    <w:rsid w:val="00E76B6A"/>
    <w:rsid w:val="00E76C3A"/>
    <w:rsid w:val="00E76E2C"/>
    <w:rsid w:val="00E8294C"/>
    <w:rsid w:val="00E82BEB"/>
    <w:rsid w:val="00E83BA0"/>
    <w:rsid w:val="00E83F94"/>
    <w:rsid w:val="00E84ADC"/>
    <w:rsid w:val="00E86CF8"/>
    <w:rsid w:val="00E873D0"/>
    <w:rsid w:val="00E87481"/>
    <w:rsid w:val="00E879BA"/>
    <w:rsid w:val="00E87A4B"/>
    <w:rsid w:val="00E909E7"/>
    <w:rsid w:val="00E910A6"/>
    <w:rsid w:val="00E92B71"/>
    <w:rsid w:val="00E93434"/>
    <w:rsid w:val="00E94133"/>
    <w:rsid w:val="00E94157"/>
    <w:rsid w:val="00E953DD"/>
    <w:rsid w:val="00E95EED"/>
    <w:rsid w:val="00E9692E"/>
    <w:rsid w:val="00E96BE2"/>
    <w:rsid w:val="00E971C1"/>
    <w:rsid w:val="00EA1662"/>
    <w:rsid w:val="00EA18C1"/>
    <w:rsid w:val="00EA2619"/>
    <w:rsid w:val="00EA3043"/>
    <w:rsid w:val="00EA3501"/>
    <w:rsid w:val="00EA47BA"/>
    <w:rsid w:val="00EA5F70"/>
    <w:rsid w:val="00EA610A"/>
    <w:rsid w:val="00EA75A6"/>
    <w:rsid w:val="00EB0230"/>
    <w:rsid w:val="00EB376B"/>
    <w:rsid w:val="00EB5468"/>
    <w:rsid w:val="00EB591B"/>
    <w:rsid w:val="00EC0252"/>
    <w:rsid w:val="00EC0277"/>
    <w:rsid w:val="00EC044F"/>
    <w:rsid w:val="00EC077F"/>
    <w:rsid w:val="00EC08E0"/>
    <w:rsid w:val="00EC0BBB"/>
    <w:rsid w:val="00EC323B"/>
    <w:rsid w:val="00EC4C0B"/>
    <w:rsid w:val="00EC5DB3"/>
    <w:rsid w:val="00EC68D3"/>
    <w:rsid w:val="00EC6EB1"/>
    <w:rsid w:val="00EC7236"/>
    <w:rsid w:val="00EC7343"/>
    <w:rsid w:val="00EC7579"/>
    <w:rsid w:val="00EC75FA"/>
    <w:rsid w:val="00EC7C39"/>
    <w:rsid w:val="00ED0D9E"/>
    <w:rsid w:val="00ED12A2"/>
    <w:rsid w:val="00ED1C11"/>
    <w:rsid w:val="00ED352A"/>
    <w:rsid w:val="00ED41B5"/>
    <w:rsid w:val="00ED429A"/>
    <w:rsid w:val="00ED4620"/>
    <w:rsid w:val="00ED4F4C"/>
    <w:rsid w:val="00ED5139"/>
    <w:rsid w:val="00ED5BCB"/>
    <w:rsid w:val="00ED73EB"/>
    <w:rsid w:val="00ED7883"/>
    <w:rsid w:val="00EE00B4"/>
    <w:rsid w:val="00EE01C6"/>
    <w:rsid w:val="00EE28EF"/>
    <w:rsid w:val="00EE3EB4"/>
    <w:rsid w:val="00EE3FED"/>
    <w:rsid w:val="00EE4728"/>
    <w:rsid w:val="00EE4FA5"/>
    <w:rsid w:val="00EE7940"/>
    <w:rsid w:val="00EF1387"/>
    <w:rsid w:val="00EF262A"/>
    <w:rsid w:val="00EF2ED8"/>
    <w:rsid w:val="00EF3E18"/>
    <w:rsid w:val="00EF4242"/>
    <w:rsid w:val="00EF497D"/>
    <w:rsid w:val="00EF4CA2"/>
    <w:rsid w:val="00EF4FAA"/>
    <w:rsid w:val="00EF524D"/>
    <w:rsid w:val="00EF6549"/>
    <w:rsid w:val="00EF70A0"/>
    <w:rsid w:val="00EF78D4"/>
    <w:rsid w:val="00EF7A2B"/>
    <w:rsid w:val="00EF7D73"/>
    <w:rsid w:val="00F01434"/>
    <w:rsid w:val="00F0183F"/>
    <w:rsid w:val="00F02EFC"/>
    <w:rsid w:val="00F037F3"/>
    <w:rsid w:val="00F04696"/>
    <w:rsid w:val="00F0554D"/>
    <w:rsid w:val="00F0609E"/>
    <w:rsid w:val="00F10148"/>
    <w:rsid w:val="00F124EA"/>
    <w:rsid w:val="00F12AE8"/>
    <w:rsid w:val="00F12B1C"/>
    <w:rsid w:val="00F135D8"/>
    <w:rsid w:val="00F13629"/>
    <w:rsid w:val="00F145E9"/>
    <w:rsid w:val="00F178D7"/>
    <w:rsid w:val="00F17BE7"/>
    <w:rsid w:val="00F20280"/>
    <w:rsid w:val="00F20A06"/>
    <w:rsid w:val="00F20C49"/>
    <w:rsid w:val="00F2112E"/>
    <w:rsid w:val="00F222C6"/>
    <w:rsid w:val="00F24A7F"/>
    <w:rsid w:val="00F254D4"/>
    <w:rsid w:val="00F2664E"/>
    <w:rsid w:val="00F26F70"/>
    <w:rsid w:val="00F275C6"/>
    <w:rsid w:val="00F278BA"/>
    <w:rsid w:val="00F27DC8"/>
    <w:rsid w:val="00F27DF3"/>
    <w:rsid w:val="00F32522"/>
    <w:rsid w:val="00F3296A"/>
    <w:rsid w:val="00F32FC9"/>
    <w:rsid w:val="00F33112"/>
    <w:rsid w:val="00F34D7C"/>
    <w:rsid w:val="00F363D2"/>
    <w:rsid w:val="00F36678"/>
    <w:rsid w:val="00F40880"/>
    <w:rsid w:val="00F409E0"/>
    <w:rsid w:val="00F40CAB"/>
    <w:rsid w:val="00F45229"/>
    <w:rsid w:val="00F47099"/>
    <w:rsid w:val="00F47BC3"/>
    <w:rsid w:val="00F47EDA"/>
    <w:rsid w:val="00F509F0"/>
    <w:rsid w:val="00F522F2"/>
    <w:rsid w:val="00F536C8"/>
    <w:rsid w:val="00F54172"/>
    <w:rsid w:val="00F544FC"/>
    <w:rsid w:val="00F54B21"/>
    <w:rsid w:val="00F5519B"/>
    <w:rsid w:val="00F558BE"/>
    <w:rsid w:val="00F61590"/>
    <w:rsid w:val="00F61594"/>
    <w:rsid w:val="00F62561"/>
    <w:rsid w:val="00F631B9"/>
    <w:rsid w:val="00F633AB"/>
    <w:rsid w:val="00F6358B"/>
    <w:rsid w:val="00F63863"/>
    <w:rsid w:val="00F65E92"/>
    <w:rsid w:val="00F66284"/>
    <w:rsid w:val="00F6633B"/>
    <w:rsid w:val="00F7061E"/>
    <w:rsid w:val="00F70CC9"/>
    <w:rsid w:val="00F71A8D"/>
    <w:rsid w:val="00F727D8"/>
    <w:rsid w:val="00F7318E"/>
    <w:rsid w:val="00F735E2"/>
    <w:rsid w:val="00F73D86"/>
    <w:rsid w:val="00F74481"/>
    <w:rsid w:val="00F7592F"/>
    <w:rsid w:val="00F75B29"/>
    <w:rsid w:val="00F76356"/>
    <w:rsid w:val="00F7695F"/>
    <w:rsid w:val="00F76F2C"/>
    <w:rsid w:val="00F774B8"/>
    <w:rsid w:val="00F7768A"/>
    <w:rsid w:val="00F80440"/>
    <w:rsid w:val="00F80AA4"/>
    <w:rsid w:val="00F80FB4"/>
    <w:rsid w:val="00F81607"/>
    <w:rsid w:val="00F81AF8"/>
    <w:rsid w:val="00F832BB"/>
    <w:rsid w:val="00F837DA"/>
    <w:rsid w:val="00F853F2"/>
    <w:rsid w:val="00F86518"/>
    <w:rsid w:val="00F86EE8"/>
    <w:rsid w:val="00F91905"/>
    <w:rsid w:val="00F9194B"/>
    <w:rsid w:val="00F92B04"/>
    <w:rsid w:val="00F940F5"/>
    <w:rsid w:val="00F94863"/>
    <w:rsid w:val="00F9589A"/>
    <w:rsid w:val="00F96EA3"/>
    <w:rsid w:val="00F96F43"/>
    <w:rsid w:val="00FA003D"/>
    <w:rsid w:val="00FA12C3"/>
    <w:rsid w:val="00FA156C"/>
    <w:rsid w:val="00FA2781"/>
    <w:rsid w:val="00FA3163"/>
    <w:rsid w:val="00FA35B0"/>
    <w:rsid w:val="00FA3AEB"/>
    <w:rsid w:val="00FA3BB2"/>
    <w:rsid w:val="00FA3DCD"/>
    <w:rsid w:val="00FA4085"/>
    <w:rsid w:val="00FA4439"/>
    <w:rsid w:val="00FA5C59"/>
    <w:rsid w:val="00FA5FCA"/>
    <w:rsid w:val="00FA67B7"/>
    <w:rsid w:val="00FA727E"/>
    <w:rsid w:val="00FB0586"/>
    <w:rsid w:val="00FB0E56"/>
    <w:rsid w:val="00FB21FA"/>
    <w:rsid w:val="00FB2711"/>
    <w:rsid w:val="00FB2A9E"/>
    <w:rsid w:val="00FB2B24"/>
    <w:rsid w:val="00FB485C"/>
    <w:rsid w:val="00FB5179"/>
    <w:rsid w:val="00FB5661"/>
    <w:rsid w:val="00FB5664"/>
    <w:rsid w:val="00FB6168"/>
    <w:rsid w:val="00FB65CC"/>
    <w:rsid w:val="00FB69DA"/>
    <w:rsid w:val="00FC00A6"/>
    <w:rsid w:val="00FC0D59"/>
    <w:rsid w:val="00FC10D9"/>
    <w:rsid w:val="00FC33D7"/>
    <w:rsid w:val="00FC4CC1"/>
    <w:rsid w:val="00FC4FF7"/>
    <w:rsid w:val="00FC53E0"/>
    <w:rsid w:val="00FC553C"/>
    <w:rsid w:val="00FC6BAC"/>
    <w:rsid w:val="00FC6D34"/>
    <w:rsid w:val="00FC7A59"/>
    <w:rsid w:val="00FC7E6C"/>
    <w:rsid w:val="00FC7F44"/>
    <w:rsid w:val="00FD0E55"/>
    <w:rsid w:val="00FD32C3"/>
    <w:rsid w:val="00FD421F"/>
    <w:rsid w:val="00FD4C2D"/>
    <w:rsid w:val="00FD4F5B"/>
    <w:rsid w:val="00FD53A9"/>
    <w:rsid w:val="00FD5F94"/>
    <w:rsid w:val="00FD5FD0"/>
    <w:rsid w:val="00FD6602"/>
    <w:rsid w:val="00FE0A03"/>
    <w:rsid w:val="00FE2131"/>
    <w:rsid w:val="00FE22B0"/>
    <w:rsid w:val="00FE4588"/>
    <w:rsid w:val="00FE45BC"/>
    <w:rsid w:val="00FE4BD3"/>
    <w:rsid w:val="00FE65C6"/>
    <w:rsid w:val="00FE6D15"/>
    <w:rsid w:val="00FF06D9"/>
    <w:rsid w:val="00FF439C"/>
    <w:rsid w:val="00FF4427"/>
    <w:rsid w:val="00FF53EB"/>
    <w:rsid w:val="00FF5F9E"/>
    <w:rsid w:val="00FF606C"/>
    <w:rsid w:val="00FF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187CEE"/>
  <w15:chartTrackingRefBased/>
  <w15:docId w15:val="{F3FFD1BD-9EFA-4DC3-AF2B-73B9DBC51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F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7440"/>
    <w:pPr>
      <w:spacing w:after="0" w:line="240" w:lineRule="auto"/>
    </w:pPr>
  </w:style>
  <w:style w:type="table" w:styleId="TableGrid">
    <w:name w:val="Table Grid"/>
    <w:basedOn w:val="TableNormal"/>
    <w:uiPriority w:val="39"/>
    <w:rsid w:val="007A6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3917"/>
    <w:rPr>
      <w:color w:val="0000FF"/>
      <w:u w:val="single"/>
    </w:rPr>
  </w:style>
  <w:style w:type="paragraph" w:customStyle="1" w:styleId="Articletitle">
    <w:name w:val="Article title"/>
    <w:basedOn w:val="Normal"/>
    <w:next w:val="Normal"/>
    <w:qFormat/>
    <w:rsid w:val="00CA3917"/>
    <w:pPr>
      <w:spacing w:after="120" w:line="360" w:lineRule="auto"/>
    </w:pPr>
    <w:rPr>
      <w:rFonts w:ascii="Times New Roman" w:eastAsia="Times New Roman" w:hAnsi="Times New Roman" w:cs="Times New Roman"/>
      <w:b/>
      <w:sz w:val="28"/>
      <w:szCs w:val="24"/>
      <w:lang w:eastAsia="en-GB"/>
    </w:rPr>
  </w:style>
  <w:style w:type="paragraph" w:customStyle="1" w:styleId="Affiliation">
    <w:name w:val="Affiliation"/>
    <w:basedOn w:val="Normal"/>
    <w:qFormat/>
    <w:rsid w:val="00CA3917"/>
    <w:pPr>
      <w:spacing w:before="240" w:after="0" w:line="360" w:lineRule="auto"/>
    </w:pPr>
    <w:rPr>
      <w:rFonts w:ascii="Times New Roman" w:eastAsia="Times New Roman" w:hAnsi="Times New Roman" w:cs="Times New Roman"/>
      <w:i/>
      <w:sz w:val="24"/>
      <w:szCs w:val="24"/>
      <w:lang w:eastAsia="en-GB"/>
    </w:rPr>
  </w:style>
  <w:style w:type="paragraph" w:styleId="ListParagraph">
    <w:name w:val="List Paragraph"/>
    <w:basedOn w:val="Normal"/>
    <w:uiPriority w:val="34"/>
    <w:qFormat/>
    <w:rsid w:val="00C0519F"/>
    <w:pPr>
      <w:ind w:left="720"/>
      <w:contextualSpacing/>
    </w:pPr>
  </w:style>
  <w:style w:type="character" w:styleId="LineNumber">
    <w:name w:val="line number"/>
    <w:basedOn w:val="DefaultParagraphFont"/>
    <w:uiPriority w:val="99"/>
    <w:semiHidden/>
    <w:unhideWhenUsed/>
    <w:rsid w:val="00B50AE7"/>
    <w:rPr>
      <w:rFonts w:ascii="Times New Roman" w:hAnsi="Times New Roman"/>
    </w:rPr>
  </w:style>
  <w:style w:type="character" w:styleId="CommentReference">
    <w:name w:val="annotation reference"/>
    <w:basedOn w:val="DefaultParagraphFont"/>
    <w:uiPriority w:val="99"/>
    <w:semiHidden/>
    <w:unhideWhenUsed/>
    <w:rsid w:val="00474F95"/>
    <w:rPr>
      <w:sz w:val="16"/>
      <w:szCs w:val="16"/>
    </w:rPr>
  </w:style>
  <w:style w:type="paragraph" w:styleId="CommentText">
    <w:name w:val="annotation text"/>
    <w:basedOn w:val="Normal"/>
    <w:link w:val="CommentTextChar"/>
    <w:uiPriority w:val="99"/>
    <w:semiHidden/>
    <w:unhideWhenUsed/>
    <w:rsid w:val="00474F95"/>
    <w:pPr>
      <w:spacing w:line="240" w:lineRule="auto"/>
    </w:pPr>
    <w:rPr>
      <w:sz w:val="20"/>
      <w:szCs w:val="20"/>
    </w:rPr>
  </w:style>
  <w:style w:type="character" w:customStyle="1" w:styleId="CommentTextChar">
    <w:name w:val="Comment Text Char"/>
    <w:basedOn w:val="DefaultParagraphFont"/>
    <w:link w:val="CommentText"/>
    <w:uiPriority w:val="99"/>
    <w:semiHidden/>
    <w:rsid w:val="00474F95"/>
    <w:rPr>
      <w:sz w:val="20"/>
      <w:szCs w:val="20"/>
    </w:rPr>
  </w:style>
  <w:style w:type="paragraph" w:styleId="CommentSubject">
    <w:name w:val="annotation subject"/>
    <w:basedOn w:val="CommentText"/>
    <w:next w:val="CommentText"/>
    <w:link w:val="CommentSubjectChar"/>
    <w:uiPriority w:val="99"/>
    <w:semiHidden/>
    <w:unhideWhenUsed/>
    <w:rsid w:val="00474F95"/>
    <w:rPr>
      <w:b/>
      <w:bCs/>
    </w:rPr>
  </w:style>
  <w:style w:type="character" w:customStyle="1" w:styleId="CommentSubjectChar">
    <w:name w:val="Comment Subject Char"/>
    <w:basedOn w:val="CommentTextChar"/>
    <w:link w:val="CommentSubject"/>
    <w:uiPriority w:val="99"/>
    <w:semiHidden/>
    <w:rsid w:val="00474F95"/>
    <w:rPr>
      <w:b/>
      <w:bCs/>
      <w:sz w:val="20"/>
      <w:szCs w:val="20"/>
    </w:rPr>
  </w:style>
  <w:style w:type="paragraph" w:styleId="BalloonText">
    <w:name w:val="Balloon Text"/>
    <w:basedOn w:val="Normal"/>
    <w:link w:val="BalloonTextChar"/>
    <w:uiPriority w:val="99"/>
    <w:semiHidden/>
    <w:unhideWhenUsed/>
    <w:rsid w:val="00474F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F95"/>
    <w:rPr>
      <w:rFonts w:ascii="Segoe UI" w:hAnsi="Segoe UI" w:cs="Segoe UI"/>
      <w:sz w:val="18"/>
      <w:szCs w:val="18"/>
    </w:rPr>
  </w:style>
  <w:style w:type="paragraph" w:styleId="Header">
    <w:name w:val="header"/>
    <w:basedOn w:val="Normal"/>
    <w:link w:val="HeaderChar"/>
    <w:uiPriority w:val="99"/>
    <w:unhideWhenUsed/>
    <w:rsid w:val="00C426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604"/>
  </w:style>
  <w:style w:type="paragraph" w:styleId="Footer">
    <w:name w:val="footer"/>
    <w:basedOn w:val="Normal"/>
    <w:link w:val="FooterChar"/>
    <w:uiPriority w:val="99"/>
    <w:unhideWhenUsed/>
    <w:rsid w:val="00C426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604"/>
  </w:style>
  <w:style w:type="paragraph" w:styleId="Revision">
    <w:name w:val="Revision"/>
    <w:hidden/>
    <w:uiPriority w:val="99"/>
    <w:semiHidden/>
    <w:rsid w:val="008F21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048403">
      <w:bodyDiv w:val="1"/>
      <w:marLeft w:val="0"/>
      <w:marRight w:val="0"/>
      <w:marTop w:val="0"/>
      <w:marBottom w:val="0"/>
      <w:divBdr>
        <w:top w:val="none" w:sz="0" w:space="0" w:color="auto"/>
        <w:left w:val="none" w:sz="0" w:space="0" w:color="auto"/>
        <w:bottom w:val="none" w:sz="0" w:space="0" w:color="auto"/>
        <w:right w:val="none" w:sz="0" w:space="0" w:color="auto"/>
      </w:divBdr>
      <w:divsChild>
        <w:div w:id="2018456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harkness-armstrong@leedsbeckett.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4AA4DEAE3C9146894F92BEB315D2B1" ma:contentTypeVersion="13" ma:contentTypeDescription="Create a new document." ma:contentTypeScope="" ma:versionID="76a0e140dcc6ca56ce9e1d4720c5c75a">
  <xsd:schema xmlns:xsd="http://www.w3.org/2001/XMLSchema" xmlns:xs="http://www.w3.org/2001/XMLSchema" xmlns:p="http://schemas.microsoft.com/office/2006/metadata/properties" xmlns:ns3="fc54a9cb-4f95-4f38-bb29-bab5d0f71ab9" xmlns:ns4="c8803f38-cdb5-4849-a967-dbc0115d7c10" targetNamespace="http://schemas.microsoft.com/office/2006/metadata/properties" ma:root="true" ma:fieldsID="b4ebf6429e361ef5345e2f9b6ebe6744" ns3:_="" ns4:_="">
    <xsd:import namespace="fc54a9cb-4f95-4f38-bb29-bab5d0f71ab9"/>
    <xsd:import namespace="c8803f38-cdb5-4849-a967-dbc0115d7c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4a9cb-4f95-4f38-bb29-bab5d0f71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803f38-cdb5-4849-a967-dbc0115d7c1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0CE2EE-F37F-48D6-8AFA-6A29CB282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4a9cb-4f95-4f38-bb29-bab5d0f71ab9"/>
    <ds:schemaRef ds:uri="c8803f38-cdb5-4849-a967-dbc0115d7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C565E4-7177-42B2-A429-1BD3EF0F67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824351-EB9B-4D9C-A9A7-A5DC65AEA6CB}">
  <ds:schemaRefs>
    <ds:schemaRef ds:uri="http://schemas.openxmlformats.org/officeDocument/2006/bibliography"/>
  </ds:schemaRefs>
</ds:datastoreItem>
</file>

<file path=customXml/itemProps4.xml><?xml version="1.0" encoding="utf-8"?>
<ds:datastoreItem xmlns:ds="http://schemas.openxmlformats.org/officeDocument/2006/customXml" ds:itemID="{A3A94469-F951-4615-9AA8-9596988591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5686</Words>
  <Characters>31961</Characters>
  <Application>Microsoft Office Word</Application>
  <DocSecurity>0</DocSecurity>
  <Lines>863</Lines>
  <Paragraphs>238</Paragraphs>
  <ScaleCrop>false</ScaleCrop>
  <HeadingPairs>
    <vt:vector size="2" baseType="variant">
      <vt:variant>
        <vt:lpstr>Title</vt:lpstr>
      </vt:variant>
      <vt:variant>
        <vt:i4>1</vt:i4>
      </vt:variant>
    </vt:vector>
  </HeadingPairs>
  <TitlesOfParts>
    <vt:vector size="1" baseType="lpstr">
      <vt:lpstr/>
    </vt:vector>
  </TitlesOfParts>
  <Company>Leeds Beckett University</Company>
  <LinksUpToDate>false</LinksUpToDate>
  <CharactersWithSpaces>37409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Harkness-Armstrong, Alice</dc:creator>
  <cp:keywords/>
  <dc:description/>
  <cp:lastModifiedBy>Naomi Datson</cp:lastModifiedBy>
  <cp:revision>2</cp:revision>
  <dcterms:created xsi:type="dcterms:W3CDTF">2021-10-06T12:48:00Z</dcterms:created>
  <dcterms:modified xsi:type="dcterms:W3CDTF">2021-10-06T12:48:00Z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0x0101003A4AA4DEAE3C9146894F92BEB315D2B1</vt:lpwstr>
  </property>
</Properties>
</file>