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9579" w14:textId="77777777" w:rsidR="00252C18" w:rsidRDefault="00252C18" w:rsidP="00B83C31">
      <w:pPr>
        <w:pStyle w:val="ListParagraph"/>
        <w:spacing w:line="288" w:lineRule="auto"/>
        <w:ind w:left="0"/>
        <w:rPr>
          <w:rFonts w:ascii="Arial" w:hAnsi="Arial" w:cs="Arial"/>
          <w:color w:val="000000" w:themeColor="text1"/>
        </w:rPr>
      </w:pPr>
    </w:p>
    <w:p w14:paraId="40D22CDD" w14:textId="6C02EA72" w:rsidR="00241CE7" w:rsidRPr="001A04EA" w:rsidRDefault="008D05FC" w:rsidP="00B83C31">
      <w:pPr>
        <w:pStyle w:val="ListParagraph"/>
        <w:spacing w:line="288" w:lineRule="auto"/>
        <w:ind w:left="0"/>
        <w:rPr>
          <w:rFonts w:ascii="Arial" w:hAnsi="Arial" w:cs="Arial"/>
          <w:b/>
          <w:color w:val="000000" w:themeColor="text1"/>
        </w:rPr>
      </w:pPr>
      <w:r w:rsidRPr="001A04EA">
        <w:rPr>
          <w:rFonts w:ascii="Arial" w:hAnsi="Arial" w:cs="Arial"/>
          <w:color w:val="000000" w:themeColor="text1"/>
        </w:rPr>
        <w:t xml:space="preserve">A </w:t>
      </w:r>
      <w:r w:rsidR="000974EF" w:rsidRPr="001A04EA">
        <w:rPr>
          <w:rFonts w:ascii="Arial" w:hAnsi="Arial" w:cs="Arial"/>
          <w:color w:val="000000" w:themeColor="text1"/>
        </w:rPr>
        <w:t>c</w:t>
      </w:r>
      <w:r w:rsidRPr="001A04EA">
        <w:rPr>
          <w:rFonts w:ascii="Arial" w:hAnsi="Arial" w:cs="Arial"/>
          <w:color w:val="000000" w:themeColor="text1"/>
        </w:rPr>
        <w:t xml:space="preserve">ommentary on risk and resilience in the </w:t>
      </w:r>
      <w:r w:rsidR="002C0708" w:rsidRPr="001A04EA">
        <w:rPr>
          <w:rFonts w:ascii="Arial" w:hAnsi="Arial" w:cs="Arial"/>
          <w:color w:val="000000" w:themeColor="text1"/>
        </w:rPr>
        <w:t>h</w:t>
      </w:r>
      <w:r w:rsidRPr="001A04EA">
        <w:rPr>
          <w:rFonts w:ascii="Arial" w:hAnsi="Arial" w:cs="Arial"/>
          <w:color w:val="000000" w:themeColor="text1"/>
        </w:rPr>
        <w:t xml:space="preserve">ospitality, </w:t>
      </w:r>
      <w:r w:rsidR="002C0708" w:rsidRPr="001A04EA">
        <w:rPr>
          <w:rFonts w:ascii="Arial" w:hAnsi="Arial" w:cs="Arial"/>
          <w:color w:val="000000" w:themeColor="text1"/>
        </w:rPr>
        <w:t>t</w:t>
      </w:r>
      <w:r w:rsidRPr="001A04EA">
        <w:rPr>
          <w:rFonts w:ascii="Arial" w:hAnsi="Arial" w:cs="Arial"/>
          <w:color w:val="000000" w:themeColor="text1"/>
        </w:rPr>
        <w:t xml:space="preserve">ourism, </w:t>
      </w:r>
      <w:r w:rsidR="002C0708" w:rsidRPr="001A04EA">
        <w:rPr>
          <w:rFonts w:ascii="Arial" w:hAnsi="Arial" w:cs="Arial"/>
          <w:color w:val="000000" w:themeColor="text1"/>
        </w:rPr>
        <w:t>a</w:t>
      </w:r>
      <w:r w:rsidRPr="001A04EA">
        <w:rPr>
          <w:rFonts w:ascii="Arial" w:hAnsi="Arial" w:cs="Arial"/>
          <w:color w:val="000000" w:themeColor="text1"/>
        </w:rPr>
        <w:t xml:space="preserve">viation and </w:t>
      </w:r>
      <w:r w:rsidR="002C0708" w:rsidRPr="001A04EA">
        <w:rPr>
          <w:rFonts w:ascii="Arial" w:hAnsi="Arial" w:cs="Arial"/>
          <w:color w:val="000000" w:themeColor="text1"/>
        </w:rPr>
        <w:t>e</w:t>
      </w:r>
      <w:r w:rsidRPr="001A04EA">
        <w:rPr>
          <w:rFonts w:ascii="Arial" w:hAnsi="Arial" w:cs="Arial"/>
          <w:color w:val="000000" w:themeColor="text1"/>
        </w:rPr>
        <w:t xml:space="preserve">vents Industry. Responses to </w:t>
      </w:r>
      <w:proofErr w:type="spellStart"/>
      <w:r w:rsidRPr="001A04EA">
        <w:rPr>
          <w:rFonts w:ascii="Arial" w:hAnsi="Arial" w:cs="Arial"/>
          <w:color w:val="000000" w:themeColor="text1"/>
        </w:rPr>
        <w:t>Covid</w:t>
      </w:r>
      <w:proofErr w:type="spellEnd"/>
      <w:r w:rsidRPr="001A04EA">
        <w:rPr>
          <w:rFonts w:ascii="Arial" w:hAnsi="Arial" w:cs="Arial"/>
          <w:color w:val="000000" w:themeColor="text1"/>
        </w:rPr>
        <w:t>–19</w:t>
      </w:r>
      <w:r w:rsidR="00BE0FCA">
        <w:rPr>
          <w:rFonts w:ascii="Arial" w:hAnsi="Arial" w:cs="Arial"/>
          <w:color w:val="000000" w:themeColor="text1"/>
        </w:rPr>
        <w:t xml:space="preserve"> and lessons </w:t>
      </w:r>
      <w:bookmarkStart w:id="0" w:name="_GoBack"/>
      <w:bookmarkEnd w:id="0"/>
      <w:r w:rsidR="00E96BD7">
        <w:rPr>
          <w:rFonts w:ascii="Arial" w:hAnsi="Arial" w:cs="Arial"/>
          <w:color w:val="000000" w:themeColor="text1"/>
        </w:rPr>
        <w:t>learned.</w:t>
      </w:r>
      <w:r w:rsidR="00D30130" w:rsidRPr="001A04EA">
        <w:rPr>
          <w:rFonts w:ascii="Arial" w:hAnsi="Arial" w:cs="Arial"/>
          <w:color w:val="000000" w:themeColor="text1"/>
        </w:rPr>
        <w:t xml:space="preserve"> </w:t>
      </w:r>
    </w:p>
    <w:p w14:paraId="5A0FE570" w14:textId="77777777" w:rsidR="00241CE7" w:rsidRPr="001A04EA" w:rsidRDefault="00241CE7" w:rsidP="00B83C31">
      <w:pPr>
        <w:pStyle w:val="ListParagraph"/>
        <w:spacing w:line="288" w:lineRule="auto"/>
        <w:ind w:left="0"/>
        <w:rPr>
          <w:rFonts w:ascii="Arial" w:hAnsi="Arial" w:cs="Arial"/>
          <w:b/>
          <w:color w:val="000000" w:themeColor="text1"/>
        </w:rPr>
      </w:pPr>
    </w:p>
    <w:p w14:paraId="2EE1DAA5" w14:textId="2EEEA677" w:rsidR="00B3014A" w:rsidRPr="001A04EA" w:rsidRDefault="00B3014A" w:rsidP="004B489B">
      <w:pPr>
        <w:pStyle w:val="ListParagraph"/>
        <w:spacing w:line="288" w:lineRule="auto"/>
        <w:ind w:left="0"/>
        <w:jc w:val="center"/>
        <w:rPr>
          <w:rFonts w:ascii="Arial" w:hAnsi="Arial" w:cs="Arial"/>
          <w:color w:val="000000" w:themeColor="text1"/>
        </w:rPr>
      </w:pPr>
      <w:r w:rsidRPr="001A04EA">
        <w:rPr>
          <w:rFonts w:ascii="Arial" w:hAnsi="Arial" w:cs="Arial"/>
          <w:color w:val="000000" w:themeColor="text1"/>
        </w:rPr>
        <w:t>By Wendy Sealy</w:t>
      </w:r>
      <w:r w:rsidR="00DF156A">
        <w:rPr>
          <w:rFonts w:ascii="Arial" w:hAnsi="Arial" w:cs="Arial"/>
          <w:color w:val="000000" w:themeColor="text1"/>
        </w:rPr>
        <w:t xml:space="preserve"> </w:t>
      </w:r>
      <w:r w:rsidRPr="001A04EA">
        <w:rPr>
          <w:rFonts w:ascii="Arial" w:hAnsi="Arial" w:cs="Arial"/>
          <w:color w:val="000000" w:themeColor="text1"/>
        </w:rPr>
        <w:t xml:space="preserve">- University of Chichester Business </w:t>
      </w:r>
      <w:r w:rsidR="004B489B" w:rsidRPr="001A04EA">
        <w:rPr>
          <w:rFonts w:ascii="Arial" w:hAnsi="Arial" w:cs="Arial"/>
          <w:color w:val="000000" w:themeColor="text1"/>
        </w:rPr>
        <w:t>S</w:t>
      </w:r>
      <w:r w:rsidRPr="001A04EA">
        <w:rPr>
          <w:rFonts w:ascii="Arial" w:hAnsi="Arial" w:cs="Arial"/>
          <w:color w:val="000000" w:themeColor="text1"/>
        </w:rPr>
        <w:t>chool</w:t>
      </w:r>
    </w:p>
    <w:p w14:paraId="298DC76E" w14:textId="77777777" w:rsidR="008D05FC" w:rsidRPr="001A04EA" w:rsidRDefault="008D05FC" w:rsidP="00B83C31">
      <w:pPr>
        <w:pStyle w:val="ListParagraph"/>
        <w:spacing w:line="288" w:lineRule="auto"/>
        <w:ind w:left="0"/>
        <w:rPr>
          <w:rFonts w:ascii="Arial" w:hAnsi="Arial" w:cs="Arial"/>
          <w:b/>
          <w:color w:val="000000" w:themeColor="text1"/>
        </w:rPr>
      </w:pPr>
    </w:p>
    <w:p w14:paraId="3F28987C" w14:textId="77777777" w:rsidR="000E42CE" w:rsidRPr="001A04EA" w:rsidRDefault="000E42CE" w:rsidP="00B83C31">
      <w:pPr>
        <w:pStyle w:val="ListParagraph"/>
        <w:spacing w:line="288" w:lineRule="auto"/>
        <w:ind w:left="0"/>
        <w:rPr>
          <w:rFonts w:ascii="Arial" w:hAnsi="Arial" w:cs="Arial"/>
          <w:b/>
          <w:color w:val="000000" w:themeColor="text1"/>
        </w:rPr>
      </w:pPr>
      <w:r w:rsidRPr="001A04EA">
        <w:rPr>
          <w:rFonts w:ascii="Arial" w:hAnsi="Arial" w:cs="Arial"/>
          <w:b/>
          <w:color w:val="000000" w:themeColor="text1"/>
        </w:rPr>
        <w:t>Abstract</w:t>
      </w:r>
    </w:p>
    <w:p w14:paraId="136E9881" w14:textId="77777777" w:rsidR="00C86597" w:rsidRPr="001A04EA" w:rsidRDefault="00C86597" w:rsidP="00B83C31">
      <w:pPr>
        <w:pStyle w:val="ListParagraph"/>
        <w:spacing w:line="288" w:lineRule="auto"/>
        <w:ind w:left="0"/>
        <w:rPr>
          <w:rFonts w:ascii="Arial" w:hAnsi="Arial" w:cs="Arial"/>
          <w:color w:val="000000" w:themeColor="text1"/>
        </w:rPr>
      </w:pPr>
    </w:p>
    <w:p w14:paraId="14DD3CF8" w14:textId="0F30E534" w:rsidR="00730B8F" w:rsidRPr="001A04EA" w:rsidRDefault="005F129A" w:rsidP="005B3482">
      <w:pPr>
        <w:pStyle w:val="ListParagraph"/>
        <w:spacing w:line="288" w:lineRule="auto"/>
        <w:ind w:left="0"/>
        <w:jc w:val="both"/>
        <w:rPr>
          <w:rFonts w:ascii="Arial" w:hAnsi="Arial" w:cs="Arial"/>
          <w:color w:val="000000" w:themeColor="text1"/>
        </w:rPr>
      </w:pPr>
      <w:r w:rsidRPr="001A04EA">
        <w:rPr>
          <w:rFonts w:ascii="Arial" w:hAnsi="Arial" w:cs="Arial"/>
          <w:color w:val="000000" w:themeColor="text1"/>
        </w:rPr>
        <w:t xml:space="preserve">This </w:t>
      </w:r>
      <w:r w:rsidR="00E8472D" w:rsidRPr="001A04EA">
        <w:rPr>
          <w:rFonts w:ascii="Arial" w:hAnsi="Arial" w:cs="Arial"/>
          <w:color w:val="000000" w:themeColor="text1"/>
        </w:rPr>
        <w:t>paper</w:t>
      </w:r>
      <w:r w:rsidR="00C86597" w:rsidRPr="001A04EA">
        <w:rPr>
          <w:rFonts w:ascii="Arial" w:hAnsi="Arial" w:cs="Arial"/>
          <w:color w:val="000000" w:themeColor="text1"/>
        </w:rPr>
        <w:t xml:space="preserve"> </w:t>
      </w:r>
      <w:r w:rsidRPr="001A04EA">
        <w:rPr>
          <w:rFonts w:ascii="Arial" w:hAnsi="Arial" w:cs="Arial"/>
          <w:color w:val="000000" w:themeColor="text1"/>
        </w:rPr>
        <w:t xml:space="preserve">will </w:t>
      </w:r>
      <w:r w:rsidR="008D05FC" w:rsidRPr="001A04EA">
        <w:rPr>
          <w:rFonts w:ascii="Arial" w:hAnsi="Arial" w:cs="Arial"/>
          <w:color w:val="000000" w:themeColor="text1"/>
        </w:rPr>
        <w:t xml:space="preserve">provide a commentary on </w:t>
      </w:r>
      <w:r w:rsidR="00B83C31" w:rsidRPr="001A04EA">
        <w:rPr>
          <w:rFonts w:ascii="Arial" w:hAnsi="Arial" w:cs="Arial"/>
          <w:color w:val="000000" w:themeColor="text1"/>
        </w:rPr>
        <w:t xml:space="preserve">the </w:t>
      </w:r>
      <w:r w:rsidR="00730B8F" w:rsidRPr="001A04EA">
        <w:rPr>
          <w:rFonts w:ascii="Arial" w:eastAsiaTheme="minorEastAsia" w:hAnsi="Arial" w:cs="Arial"/>
          <w:color w:val="000000" w:themeColor="text1"/>
          <w:kern w:val="24"/>
        </w:rPr>
        <w:t>impact</w:t>
      </w:r>
      <w:r w:rsidR="008D05FC" w:rsidRPr="001A04EA">
        <w:rPr>
          <w:rFonts w:ascii="Arial" w:eastAsiaTheme="minorEastAsia" w:hAnsi="Arial" w:cs="Arial"/>
          <w:color w:val="000000" w:themeColor="text1"/>
          <w:kern w:val="24"/>
        </w:rPr>
        <w:t>s</w:t>
      </w:r>
      <w:r w:rsidR="00730B8F" w:rsidRPr="001A04EA">
        <w:rPr>
          <w:rFonts w:ascii="Arial" w:eastAsiaTheme="minorEastAsia" w:hAnsi="Arial" w:cs="Arial"/>
          <w:color w:val="000000" w:themeColor="text1"/>
          <w:kern w:val="24"/>
        </w:rPr>
        <w:t xml:space="preserve"> o</w:t>
      </w:r>
      <w:r w:rsidR="000A4B8B" w:rsidRPr="001A04EA">
        <w:rPr>
          <w:rFonts w:ascii="Arial" w:eastAsiaTheme="minorEastAsia" w:hAnsi="Arial" w:cs="Arial"/>
          <w:color w:val="000000" w:themeColor="text1"/>
          <w:kern w:val="24"/>
        </w:rPr>
        <w:t>f</w:t>
      </w:r>
      <w:r w:rsidR="00730B8F" w:rsidRPr="001A04EA">
        <w:rPr>
          <w:rFonts w:ascii="Arial" w:eastAsiaTheme="minorEastAsia" w:hAnsi="Arial" w:cs="Arial"/>
          <w:color w:val="000000" w:themeColor="text1"/>
          <w:kern w:val="24"/>
        </w:rPr>
        <w:t xml:space="preserve"> Covid-19 on the </w:t>
      </w:r>
      <w:r w:rsidR="00B83C31" w:rsidRPr="001A04EA">
        <w:rPr>
          <w:rFonts w:ascii="Arial" w:eastAsiaTheme="minorEastAsia" w:hAnsi="Arial" w:cs="Arial"/>
          <w:color w:val="000000" w:themeColor="text1"/>
          <w:kern w:val="24"/>
        </w:rPr>
        <w:t>hospitality</w:t>
      </w:r>
      <w:r w:rsidR="00730B8F" w:rsidRPr="001A04EA">
        <w:rPr>
          <w:rFonts w:ascii="Arial" w:eastAsiaTheme="minorEastAsia" w:hAnsi="Arial" w:cs="Arial"/>
          <w:color w:val="000000" w:themeColor="text1"/>
          <w:kern w:val="24"/>
        </w:rPr>
        <w:t xml:space="preserve"> industry</w:t>
      </w:r>
      <w:r w:rsidR="00B83C31" w:rsidRPr="001A04EA">
        <w:rPr>
          <w:rFonts w:ascii="Arial" w:eastAsiaTheme="minorEastAsia" w:hAnsi="Arial" w:cs="Arial"/>
          <w:color w:val="000000" w:themeColor="text1"/>
          <w:kern w:val="24"/>
        </w:rPr>
        <w:t>. It will ex</w:t>
      </w:r>
      <w:r w:rsidR="00730B8F" w:rsidRPr="001A04EA">
        <w:rPr>
          <w:rFonts w:ascii="Arial" w:eastAsiaTheme="minorEastAsia" w:hAnsi="Arial" w:cs="Arial"/>
          <w:color w:val="000000" w:themeColor="text1"/>
          <w:kern w:val="24"/>
        </w:rPr>
        <w:t xml:space="preserve">amine </w:t>
      </w:r>
      <w:r w:rsidR="00C6777E" w:rsidRPr="001A04EA">
        <w:rPr>
          <w:rFonts w:ascii="Arial" w:eastAsiaTheme="minorEastAsia" w:hAnsi="Arial" w:cs="Arial"/>
          <w:color w:val="000000" w:themeColor="text1"/>
          <w:kern w:val="24"/>
        </w:rPr>
        <w:t>the response</w:t>
      </w:r>
      <w:r w:rsidR="00730B8F" w:rsidRPr="001A04EA">
        <w:rPr>
          <w:rFonts w:ascii="Arial" w:eastAsiaTheme="minorEastAsia" w:hAnsi="Arial" w:cs="Arial"/>
          <w:color w:val="000000" w:themeColor="text1"/>
          <w:kern w:val="24"/>
        </w:rPr>
        <w:t xml:space="preserve"> of </w:t>
      </w:r>
      <w:r w:rsidR="000A4B8B" w:rsidRPr="001A04EA">
        <w:rPr>
          <w:rFonts w:ascii="Arial" w:eastAsiaTheme="minorEastAsia" w:hAnsi="Arial" w:cs="Arial"/>
          <w:color w:val="000000" w:themeColor="text1"/>
          <w:kern w:val="24"/>
        </w:rPr>
        <w:t xml:space="preserve">hotels in </w:t>
      </w:r>
      <w:r w:rsidR="00730B8F" w:rsidRPr="001A04EA">
        <w:rPr>
          <w:rFonts w:ascii="Arial" w:eastAsiaTheme="minorEastAsia" w:hAnsi="Arial" w:cs="Arial"/>
          <w:color w:val="000000" w:themeColor="text1"/>
          <w:kern w:val="24"/>
        </w:rPr>
        <w:t xml:space="preserve">the USA and </w:t>
      </w:r>
      <w:r w:rsidR="000A4B8B" w:rsidRPr="001A04EA">
        <w:rPr>
          <w:rFonts w:ascii="Arial" w:eastAsiaTheme="minorEastAsia" w:hAnsi="Arial" w:cs="Arial"/>
          <w:color w:val="000000" w:themeColor="text1"/>
          <w:kern w:val="24"/>
        </w:rPr>
        <w:t xml:space="preserve">the </w:t>
      </w:r>
      <w:r w:rsidR="00B83C31" w:rsidRPr="001A04EA">
        <w:rPr>
          <w:rFonts w:ascii="Arial" w:eastAsiaTheme="minorEastAsia" w:hAnsi="Arial" w:cs="Arial"/>
          <w:color w:val="000000" w:themeColor="text1"/>
          <w:kern w:val="24"/>
        </w:rPr>
        <w:t>Caribbean to</w:t>
      </w:r>
      <w:r w:rsidR="00730B8F" w:rsidRPr="001A04EA">
        <w:rPr>
          <w:rFonts w:ascii="Arial" w:eastAsiaTheme="minorEastAsia" w:hAnsi="Arial" w:cs="Arial"/>
          <w:color w:val="000000" w:themeColor="text1"/>
          <w:kern w:val="24"/>
        </w:rPr>
        <w:t xml:space="preserve"> Covid-19 </w:t>
      </w:r>
      <w:r w:rsidR="009A4111" w:rsidRPr="001A04EA">
        <w:rPr>
          <w:rFonts w:ascii="Arial" w:eastAsiaTheme="minorEastAsia" w:hAnsi="Arial" w:cs="Arial"/>
          <w:color w:val="000000" w:themeColor="text1"/>
          <w:kern w:val="24"/>
        </w:rPr>
        <w:t>and the implications</w:t>
      </w:r>
      <w:r w:rsidR="00B83C31" w:rsidRPr="001A04EA">
        <w:rPr>
          <w:rFonts w:ascii="Arial" w:eastAsiaTheme="minorEastAsia" w:hAnsi="Arial" w:cs="Arial"/>
          <w:color w:val="000000" w:themeColor="text1"/>
          <w:kern w:val="24"/>
        </w:rPr>
        <w:t>.</w:t>
      </w:r>
      <w:r w:rsidR="008D05FC" w:rsidRPr="001A04EA">
        <w:rPr>
          <w:rFonts w:ascii="Arial" w:eastAsiaTheme="minorEastAsia" w:hAnsi="Arial" w:cs="Arial"/>
          <w:color w:val="000000" w:themeColor="text1"/>
          <w:kern w:val="24"/>
        </w:rPr>
        <w:t xml:space="preserve"> It will also look at the impacts on the aviation, events and restaurants sectors and the responses</w:t>
      </w:r>
      <w:r w:rsidR="009B3702" w:rsidRPr="001A04EA">
        <w:rPr>
          <w:rFonts w:ascii="Arial" w:eastAsiaTheme="minorEastAsia" w:hAnsi="Arial" w:cs="Arial"/>
          <w:color w:val="000000" w:themeColor="text1"/>
          <w:kern w:val="24"/>
        </w:rPr>
        <w:t xml:space="preserve"> </w:t>
      </w:r>
      <w:r w:rsidR="00C2574D" w:rsidRPr="001A04EA">
        <w:rPr>
          <w:rFonts w:ascii="Arial" w:eastAsiaTheme="minorEastAsia" w:hAnsi="Arial" w:cs="Arial"/>
          <w:color w:val="000000" w:themeColor="text1"/>
          <w:kern w:val="24"/>
        </w:rPr>
        <w:t xml:space="preserve">and challenges </w:t>
      </w:r>
      <w:r w:rsidR="009B3702" w:rsidRPr="001A04EA">
        <w:rPr>
          <w:rFonts w:ascii="Arial" w:eastAsiaTheme="minorEastAsia" w:hAnsi="Arial" w:cs="Arial"/>
          <w:color w:val="000000" w:themeColor="text1"/>
          <w:kern w:val="24"/>
        </w:rPr>
        <w:t>at the destination level</w:t>
      </w:r>
      <w:r w:rsidR="008D05FC" w:rsidRPr="001A04EA">
        <w:rPr>
          <w:rFonts w:ascii="Arial" w:eastAsiaTheme="minorEastAsia" w:hAnsi="Arial" w:cs="Arial"/>
          <w:color w:val="000000" w:themeColor="text1"/>
          <w:kern w:val="24"/>
        </w:rPr>
        <w:t>.</w:t>
      </w:r>
      <w:r w:rsidR="00B83C31" w:rsidRPr="001A04EA">
        <w:rPr>
          <w:rFonts w:ascii="Arial" w:eastAsiaTheme="minorEastAsia" w:hAnsi="Arial" w:cs="Arial"/>
          <w:color w:val="000000" w:themeColor="text1"/>
          <w:kern w:val="24"/>
        </w:rPr>
        <w:t xml:space="preserve"> Finally, a synthesis of </w:t>
      </w:r>
      <w:r w:rsidR="00730B8F" w:rsidRPr="001A04EA">
        <w:rPr>
          <w:rFonts w:ascii="Arial" w:eastAsiaTheme="minorEastAsia" w:hAnsi="Arial" w:cs="Arial"/>
          <w:color w:val="000000" w:themeColor="text1"/>
          <w:kern w:val="24"/>
        </w:rPr>
        <w:t>lessons learned</w:t>
      </w:r>
      <w:r w:rsidR="00CF0087" w:rsidRPr="001A04EA">
        <w:rPr>
          <w:rFonts w:ascii="Arial" w:eastAsiaTheme="minorEastAsia" w:hAnsi="Arial" w:cs="Arial"/>
          <w:color w:val="000000" w:themeColor="text1"/>
          <w:kern w:val="24"/>
        </w:rPr>
        <w:t xml:space="preserve"> </w:t>
      </w:r>
      <w:r w:rsidR="008D05FC" w:rsidRPr="001A04EA">
        <w:rPr>
          <w:rFonts w:ascii="Arial" w:eastAsiaTheme="minorEastAsia" w:hAnsi="Arial" w:cs="Arial"/>
          <w:color w:val="000000" w:themeColor="text1"/>
          <w:kern w:val="24"/>
        </w:rPr>
        <w:t xml:space="preserve">from this disaster and </w:t>
      </w:r>
      <w:r w:rsidR="00A66C4B" w:rsidRPr="001A04EA">
        <w:rPr>
          <w:rFonts w:ascii="Arial" w:eastAsiaTheme="minorEastAsia" w:hAnsi="Arial" w:cs="Arial"/>
          <w:color w:val="000000" w:themeColor="text1"/>
          <w:kern w:val="24"/>
        </w:rPr>
        <w:t xml:space="preserve">best </w:t>
      </w:r>
      <w:r w:rsidR="00CF0087" w:rsidRPr="001A04EA">
        <w:rPr>
          <w:rFonts w:ascii="Arial" w:eastAsiaTheme="minorEastAsia" w:hAnsi="Arial" w:cs="Arial"/>
          <w:color w:val="000000" w:themeColor="text1"/>
          <w:kern w:val="24"/>
        </w:rPr>
        <w:t>practices</w:t>
      </w:r>
      <w:r w:rsidR="00730B8F" w:rsidRPr="001A04EA">
        <w:rPr>
          <w:rFonts w:ascii="Arial" w:eastAsiaTheme="minorEastAsia" w:hAnsi="Arial" w:cs="Arial"/>
          <w:color w:val="000000" w:themeColor="text1"/>
          <w:kern w:val="24"/>
        </w:rPr>
        <w:t xml:space="preserve"> </w:t>
      </w:r>
      <w:r w:rsidR="008D05FC" w:rsidRPr="001A04EA">
        <w:rPr>
          <w:rFonts w:ascii="Arial" w:eastAsiaTheme="minorEastAsia" w:hAnsi="Arial" w:cs="Arial"/>
          <w:color w:val="000000" w:themeColor="text1"/>
          <w:kern w:val="24"/>
        </w:rPr>
        <w:t xml:space="preserve">of risk mitigation across these sectors </w:t>
      </w:r>
      <w:r w:rsidR="00B83C31" w:rsidRPr="001A04EA">
        <w:rPr>
          <w:rFonts w:ascii="Arial" w:eastAsiaTheme="minorEastAsia" w:hAnsi="Arial" w:cs="Arial"/>
          <w:color w:val="000000" w:themeColor="text1"/>
          <w:kern w:val="24"/>
        </w:rPr>
        <w:t>will conclude the discussion.</w:t>
      </w:r>
    </w:p>
    <w:p w14:paraId="0678C11A" w14:textId="77777777" w:rsidR="00C86597" w:rsidRPr="001A04EA" w:rsidRDefault="00C86597" w:rsidP="005B3482">
      <w:pPr>
        <w:pStyle w:val="ListParagraph"/>
        <w:spacing w:line="288" w:lineRule="auto"/>
        <w:ind w:left="0"/>
        <w:jc w:val="both"/>
        <w:rPr>
          <w:rFonts w:ascii="Arial" w:hAnsi="Arial" w:cs="Arial"/>
          <w:b/>
          <w:color w:val="000000" w:themeColor="text1"/>
        </w:rPr>
      </w:pPr>
    </w:p>
    <w:p w14:paraId="6194AF1A" w14:textId="77777777" w:rsidR="00C86597" w:rsidRPr="001A04EA" w:rsidRDefault="000E42CE" w:rsidP="00B83C31">
      <w:pPr>
        <w:spacing w:line="288" w:lineRule="auto"/>
        <w:rPr>
          <w:rFonts w:ascii="Arial" w:hAnsi="Arial" w:cs="Arial"/>
          <w:b/>
          <w:color w:val="000000" w:themeColor="text1"/>
        </w:rPr>
      </w:pPr>
      <w:r w:rsidRPr="001A04EA">
        <w:rPr>
          <w:rFonts w:ascii="Arial" w:hAnsi="Arial" w:cs="Arial"/>
          <w:b/>
          <w:color w:val="000000" w:themeColor="text1"/>
        </w:rPr>
        <w:t>Introduction</w:t>
      </w:r>
    </w:p>
    <w:p w14:paraId="200E5C2D" w14:textId="14467CCA" w:rsidR="00BE7940" w:rsidRPr="001A04EA" w:rsidRDefault="00795B46" w:rsidP="00A22BFC">
      <w:pPr>
        <w:jc w:val="both"/>
        <w:rPr>
          <w:rFonts w:ascii="Arial" w:hAnsi="Arial" w:cs="Arial"/>
          <w:color w:val="000000" w:themeColor="text1"/>
          <w:sz w:val="24"/>
          <w:szCs w:val="24"/>
        </w:rPr>
      </w:pPr>
      <w:r w:rsidRPr="001A04EA">
        <w:rPr>
          <w:rFonts w:ascii="Arial" w:hAnsi="Arial" w:cs="Arial"/>
          <w:color w:val="000000" w:themeColor="text1"/>
          <w:sz w:val="24"/>
          <w:szCs w:val="24"/>
        </w:rPr>
        <w:t xml:space="preserve">Coronavirus has </w:t>
      </w:r>
      <w:r w:rsidR="00FB170D" w:rsidRPr="001A04EA">
        <w:rPr>
          <w:rFonts w:ascii="Arial" w:hAnsi="Arial" w:cs="Arial"/>
          <w:color w:val="000000" w:themeColor="text1"/>
          <w:sz w:val="24"/>
          <w:szCs w:val="24"/>
        </w:rPr>
        <w:t xml:space="preserve">rocked the </w:t>
      </w:r>
      <w:r w:rsidRPr="001A04EA">
        <w:rPr>
          <w:rFonts w:ascii="Arial" w:hAnsi="Arial" w:cs="Arial"/>
          <w:color w:val="000000" w:themeColor="text1"/>
          <w:sz w:val="24"/>
          <w:szCs w:val="24"/>
        </w:rPr>
        <w:t>tourism</w:t>
      </w:r>
      <w:r w:rsidR="002A76D6" w:rsidRPr="001A04EA">
        <w:rPr>
          <w:rFonts w:ascii="Arial" w:hAnsi="Arial" w:cs="Arial"/>
          <w:color w:val="000000" w:themeColor="text1"/>
          <w:sz w:val="24"/>
          <w:szCs w:val="24"/>
        </w:rPr>
        <w:t xml:space="preserve"> and aviation </w:t>
      </w:r>
      <w:r w:rsidRPr="001A04EA">
        <w:rPr>
          <w:rFonts w:ascii="Arial" w:hAnsi="Arial" w:cs="Arial"/>
          <w:color w:val="000000" w:themeColor="text1"/>
          <w:sz w:val="24"/>
          <w:szCs w:val="24"/>
        </w:rPr>
        <w:t>industry</w:t>
      </w:r>
      <w:r w:rsidR="00FB170D" w:rsidRPr="001A04EA">
        <w:rPr>
          <w:rFonts w:ascii="Arial" w:hAnsi="Arial" w:cs="Arial"/>
          <w:color w:val="000000" w:themeColor="text1"/>
          <w:sz w:val="24"/>
          <w:szCs w:val="24"/>
        </w:rPr>
        <w:t xml:space="preserve"> </w:t>
      </w:r>
      <w:r w:rsidR="00D85EFB" w:rsidRPr="001A04EA">
        <w:rPr>
          <w:rFonts w:ascii="Arial" w:hAnsi="Arial" w:cs="Arial"/>
          <w:color w:val="000000" w:themeColor="text1"/>
          <w:sz w:val="24"/>
          <w:szCs w:val="24"/>
        </w:rPr>
        <w:t>with consequences</w:t>
      </w:r>
      <w:r w:rsidR="00FB170D" w:rsidRPr="001A04EA">
        <w:rPr>
          <w:rFonts w:ascii="Arial" w:hAnsi="Arial" w:cs="Arial"/>
          <w:color w:val="000000" w:themeColor="text1"/>
          <w:sz w:val="24"/>
          <w:szCs w:val="24"/>
        </w:rPr>
        <w:t xml:space="preserve"> never before experienced</w:t>
      </w:r>
      <w:r w:rsidRPr="001A04EA">
        <w:rPr>
          <w:rFonts w:ascii="Arial" w:hAnsi="Arial" w:cs="Arial"/>
          <w:color w:val="000000" w:themeColor="text1"/>
          <w:sz w:val="24"/>
          <w:szCs w:val="24"/>
        </w:rPr>
        <w:t xml:space="preserve">. Such </w:t>
      </w:r>
      <w:r w:rsidR="00767F52">
        <w:rPr>
          <w:rFonts w:ascii="Arial" w:hAnsi="Arial" w:cs="Arial"/>
          <w:color w:val="000000" w:themeColor="text1"/>
          <w:sz w:val="24"/>
          <w:szCs w:val="24"/>
        </w:rPr>
        <w:t>events</w:t>
      </w:r>
      <w:r w:rsidRPr="001A04EA">
        <w:rPr>
          <w:rFonts w:ascii="Arial" w:hAnsi="Arial" w:cs="Arial"/>
          <w:color w:val="000000" w:themeColor="text1"/>
          <w:sz w:val="24"/>
          <w:szCs w:val="24"/>
        </w:rPr>
        <w:t xml:space="preserve"> are nothing new to the tourism industry</w:t>
      </w:r>
      <w:r w:rsidR="00767F52">
        <w:rPr>
          <w:rFonts w:ascii="Arial" w:hAnsi="Arial" w:cs="Arial"/>
          <w:color w:val="000000" w:themeColor="text1"/>
          <w:sz w:val="24"/>
          <w:szCs w:val="24"/>
        </w:rPr>
        <w:t xml:space="preserve"> in that t</w:t>
      </w:r>
      <w:r w:rsidR="001F5913" w:rsidRPr="001A04EA">
        <w:rPr>
          <w:rFonts w:ascii="Arial" w:hAnsi="Arial" w:cs="Arial"/>
          <w:color w:val="000000" w:themeColor="text1"/>
          <w:sz w:val="24"/>
          <w:szCs w:val="24"/>
        </w:rPr>
        <w:t xml:space="preserve">he industry </w:t>
      </w:r>
      <w:r w:rsidRPr="001A04EA">
        <w:rPr>
          <w:rFonts w:ascii="Arial" w:hAnsi="Arial" w:cs="Arial"/>
          <w:color w:val="000000" w:themeColor="text1"/>
          <w:sz w:val="24"/>
          <w:szCs w:val="24"/>
        </w:rPr>
        <w:t xml:space="preserve">has </w:t>
      </w:r>
      <w:r w:rsidR="002A76D6" w:rsidRPr="001A04EA">
        <w:rPr>
          <w:rFonts w:ascii="Arial" w:hAnsi="Arial" w:cs="Arial"/>
          <w:color w:val="000000" w:themeColor="text1"/>
          <w:sz w:val="24"/>
          <w:szCs w:val="24"/>
        </w:rPr>
        <w:t xml:space="preserve">endured </w:t>
      </w:r>
      <w:r w:rsidRPr="001A04EA">
        <w:rPr>
          <w:rFonts w:ascii="Arial" w:hAnsi="Arial" w:cs="Arial"/>
          <w:color w:val="000000" w:themeColor="text1"/>
          <w:sz w:val="24"/>
          <w:szCs w:val="24"/>
        </w:rPr>
        <w:t xml:space="preserve">cyclones, earthquakes, </w:t>
      </w:r>
      <w:r w:rsidR="001C1235" w:rsidRPr="001A04EA">
        <w:rPr>
          <w:rFonts w:ascii="Arial" w:hAnsi="Arial" w:cs="Arial"/>
          <w:color w:val="000000" w:themeColor="text1"/>
          <w:sz w:val="24"/>
          <w:szCs w:val="24"/>
        </w:rPr>
        <w:t xml:space="preserve">wars, </w:t>
      </w:r>
      <w:r w:rsidRPr="001A04EA">
        <w:rPr>
          <w:rFonts w:ascii="Arial" w:hAnsi="Arial" w:cs="Arial"/>
          <w:color w:val="000000" w:themeColor="text1"/>
          <w:sz w:val="24"/>
          <w:szCs w:val="24"/>
        </w:rPr>
        <w:t>terrorist attacks</w:t>
      </w:r>
      <w:r w:rsidR="001C1235" w:rsidRPr="001A04EA">
        <w:rPr>
          <w:rFonts w:ascii="Arial" w:hAnsi="Arial" w:cs="Arial"/>
          <w:color w:val="000000" w:themeColor="text1"/>
          <w:sz w:val="24"/>
          <w:szCs w:val="24"/>
        </w:rPr>
        <w:t xml:space="preserve">, stock market </w:t>
      </w:r>
      <w:r w:rsidR="00A66C4B" w:rsidRPr="001A04EA">
        <w:rPr>
          <w:rFonts w:ascii="Arial" w:hAnsi="Arial" w:cs="Arial"/>
          <w:color w:val="000000" w:themeColor="text1"/>
          <w:sz w:val="24"/>
          <w:szCs w:val="24"/>
        </w:rPr>
        <w:t>crashes</w:t>
      </w:r>
      <w:r w:rsidRPr="001A04EA">
        <w:rPr>
          <w:rFonts w:ascii="Arial" w:hAnsi="Arial" w:cs="Arial"/>
          <w:color w:val="000000" w:themeColor="text1"/>
          <w:sz w:val="24"/>
          <w:szCs w:val="24"/>
        </w:rPr>
        <w:t xml:space="preserve"> and a global financial crisis </w:t>
      </w:r>
      <w:r w:rsidR="008D05FC" w:rsidRPr="001A04EA">
        <w:rPr>
          <w:rFonts w:ascii="Arial" w:hAnsi="Arial" w:cs="Arial"/>
          <w:color w:val="000000" w:themeColor="text1"/>
          <w:sz w:val="24"/>
          <w:szCs w:val="24"/>
        </w:rPr>
        <w:t>which led to long</w:t>
      </w:r>
      <w:r w:rsidR="000B5D4B">
        <w:rPr>
          <w:rFonts w:ascii="Arial" w:hAnsi="Arial" w:cs="Arial"/>
          <w:color w:val="000000" w:themeColor="text1"/>
          <w:sz w:val="24"/>
          <w:szCs w:val="24"/>
        </w:rPr>
        <w:t>-</w:t>
      </w:r>
      <w:r w:rsidR="008D05FC" w:rsidRPr="001A04EA">
        <w:rPr>
          <w:rFonts w:ascii="Arial" w:hAnsi="Arial" w:cs="Arial"/>
          <w:color w:val="000000" w:themeColor="text1"/>
          <w:sz w:val="24"/>
          <w:szCs w:val="24"/>
        </w:rPr>
        <w:t xml:space="preserve">term business </w:t>
      </w:r>
      <w:r w:rsidR="000B5D4B">
        <w:rPr>
          <w:rFonts w:ascii="Arial" w:hAnsi="Arial" w:cs="Arial"/>
          <w:color w:val="000000" w:themeColor="text1"/>
          <w:sz w:val="24"/>
          <w:szCs w:val="24"/>
        </w:rPr>
        <w:t xml:space="preserve">implications and or </w:t>
      </w:r>
      <w:r w:rsidR="000964FF" w:rsidRPr="001A04EA">
        <w:rPr>
          <w:rFonts w:ascii="Arial" w:hAnsi="Arial" w:cs="Arial"/>
          <w:color w:val="000000" w:themeColor="text1"/>
          <w:sz w:val="24"/>
          <w:szCs w:val="24"/>
        </w:rPr>
        <w:t>disruption.</w:t>
      </w:r>
      <w:r w:rsidR="008D05FC" w:rsidRPr="001A04EA">
        <w:rPr>
          <w:rFonts w:ascii="Arial" w:hAnsi="Arial" w:cs="Arial"/>
          <w:color w:val="000000" w:themeColor="text1"/>
          <w:sz w:val="24"/>
          <w:szCs w:val="24"/>
        </w:rPr>
        <w:t xml:space="preserve"> </w:t>
      </w:r>
      <w:r w:rsidR="002A76D6" w:rsidRPr="001A04EA">
        <w:rPr>
          <w:rFonts w:ascii="Arial" w:hAnsi="Arial" w:cs="Arial"/>
          <w:color w:val="000000" w:themeColor="text1"/>
          <w:sz w:val="24"/>
          <w:szCs w:val="24"/>
        </w:rPr>
        <w:t xml:space="preserve">Consequently, </w:t>
      </w:r>
      <w:r w:rsidR="008D05FC" w:rsidRPr="001A04EA">
        <w:rPr>
          <w:rFonts w:ascii="Arial" w:hAnsi="Arial" w:cs="Arial"/>
          <w:color w:val="000000" w:themeColor="text1"/>
          <w:sz w:val="24"/>
          <w:szCs w:val="24"/>
        </w:rPr>
        <w:t xml:space="preserve">the industry </w:t>
      </w:r>
      <w:r w:rsidRPr="001A04EA">
        <w:rPr>
          <w:rFonts w:ascii="Arial" w:hAnsi="Arial" w:cs="Arial"/>
          <w:color w:val="000000" w:themeColor="text1"/>
          <w:sz w:val="24"/>
          <w:szCs w:val="24"/>
        </w:rPr>
        <w:t>ha</w:t>
      </w:r>
      <w:r w:rsidR="001F5913" w:rsidRPr="001A04EA">
        <w:rPr>
          <w:rFonts w:ascii="Arial" w:hAnsi="Arial" w:cs="Arial"/>
          <w:color w:val="000000" w:themeColor="text1"/>
          <w:sz w:val="24"/>
          <w:szCs w:val="24"/>
        </w:rPr>
        <w:t>s</w:t>
      </w:r>
      <w:r w:rsidRPr="001A04EA">
        <w:rPr>
          <w:rFonts w:ascii="Arial" w:hAnsi="Arial" w:cs="Arial"/>
          <w:color w:val="000000" w:themeColor="text1"/>
          <w:sz w:val="24"/>
          <w:szCs w:val="24"/>
        </w:rPr>
        <w:t xml:space="preserve"> had to develop strategies of risk mitigation and resilience (Ritchie &amp; Jiang, 2019). </w:t>
      </w:r>
      <w:r w:rsidR="00C2574D" w:rsidRPr="001A04EA">
        <w:rPr>
          <w:rFonts w:ascii="Arial" w:hAnsi="Arial" w:cs="Arial"/>
          <w:color w:val="000000" w:themeColor="text1"/>
          <w:sz w:val="24"/>
          <w:szCs w:val="24"/>
        </w:rPr>
        <w:t>C</w:t>
      </w:r>
      <w:r w:rsidRPr="001A04EA">
        <w:rPr>
          <w:rFonts w:ascii="Arial" w:hAnsi="Arial" w:cs="Arial"/>
          <w:color w:val="000000" w:themeColor="text1"/>
          <w:sz w:val="24"/>
          <w:szCs w:val="24"/>
        </w:rPr>
        <w:t>oronavirus</w:t>
      </w:r>
      <w:r w:rsidR="001A7951" w:rsidRPr="001A04EA">
        <w:rPr>
          <w:rFonts w:ascii="Arial" w:hAnsi="Arial" w:cs="Arial"/>
          <w:color w:val="000000" w:themeColor="text1"/>
          <w:sz w:val="24"/>
          <w:szCs w:val="24"/>
        </w:rPr>
        <w:t>,</w:t>
      </w:r>
      <w:r w:rsidR="001F5913" w:rsidRPr="001A04EA">
        <w:rPr>
          <w:rFonts w:ascii="Arial" w:hAnsi="Arial" w:cs="Arial"/>
          <w:color w:val="000000" w:themeColor="text1"/>
          <w:sz w:val="24"/>
          <w:szCs w:val="24"/>
        </w:rPr>
        <w:t xml:space="preserve"> </w:t>
      </w:r>
      <w:r w:rsidR="001A7951" w:rsidRPr="001A04EA">
        <w:rPr>
          <w:rFonts w:ascii="Arial" w:hAnsi="Arial" w:cs="Arial"/>
          <w:color w:val="000000" w:themeColor="text1"/>
          <w:sz w:val="24"/>
          <w:szCs w:val="24"/>
        </w:rPr>
        <w:t xml:space="preserve">likewise, </w:t>
      </w:r>
      <w:r w:rsidRPr="001A04EA">
        <w:rPr>
          <w:rFonts w:ascii="Arial" w:hAnsi="Arial" w:cs="Arial"/>
          <w:color w:val="000000" w:themeColor="text1"/>
          <w:sz w:val="24"/>
          <w:szCs w:val="24"/>
        </w:rPr>
        <w:t xml:space="preserve">is </w:t>
      </w:r>
      <w:r w:rsidR="001C1235" w:rsidRPr="001A04EA">
        <w:rPr>
          <w:rFonts w:ascii="Arial" w:hAnsi="Arial" w:cs="Arial"/>
          <w:color w:val="000000" w:themeColor="text1"/>
          <w:sz w:val="24"/>
          <w:szCs w:val="24"/>
        </w:rPr>
        <w:t xml:space="preserve">a </w:t>
      </w:r>
      <w:r w:rsidRPr="001A04EA">
        <w:rPr>
          <w:rFonts w:ascii="Arial" w:hAnsi="Arial" w:cs="Arial"/>
          <w:color w:val="000000" w:themeColor="text1"/>
          <w:sz w:val="24"/>
          <w:szCs w:val="24"/>
        </w:rPr>
        <w:t>global</w:t>
      </w:r>
      <w:r w:rsidR="00FB170D" w:rsidRPr="001A04EA">
        <w:rPr>
          <w:rFonts w:ascii="Arial" w:hAnsi="Arial" w:cs="Arial"/>
          <w:color w:val="000000" w:themeColor="text1"/>
          <w:sz w:val="24"/>
          <w:szCs w:val="24"/>
        </w:rPr>
        <w:t xml:space="preserve"> </w:t>
      </w:r>
      <w:r w:rsidR="001C1235" w:rsidRPr="001A04EA">
        <w:rPr>
          <w:rFonts w:ascii="Arial" w:hAnsi="Arial" w:cs="Arial"/>
          <w:color w:val="000000" w:themeColor="text1"/>
          <w:sz w:val="24"/>
          <w:szCs w:val="24"/>
        </w:rPr>
        <w:t xml:space="preserve">phenomenon which </w:t>
      </w:r>
      <w:r w:rsidR="00BE7940" w:rsidRPr="001A04EA">
        <w:rPr>
          <w:rFonts w:ascii="Arial" w:hAnsi="Arial" w:cs="Arial"/>
          <w:color w:val="000000" w:themeColor="text1"/>
          <w:sz w:val="24"/>
          <w:szCs w:val="24"/>
        </w:rPr>
        <w:t xml:space="preserve">has </w:t>
      </w:r>
      <w:r w:rsidR="00E85DEF" w:rsidRPr="001A04EA">
        <w:rPr>
          <w:rFonts w:ascii="Arial" w:hAnsi="Arial" w:cs="Arial"/>
          <w:color w:val="000000" w:themeColor="text1"/>
          <w:sz w:val="24"/>
          <w:szCs w:val="24"/>
        </w:rPr>
        <w:t>incur</w:t>
      </w:r>
      <w:r w:rsidR="00086C8D" w:rsidRPr="001A04EA">
        <w:rPr>
          <w:rFonts w:ascii="Arial" w:hAnsi="Arial" w:cs="Arial"/>
          <w:color w:val="000000" w:themeColor="text1"/>
          <w:sz w:val="24"/>
          <w:szCs w:val="24"/>
        </w:rPr>
        <w:t>red</w:t>
      </w:r>
      <w:r w:rsidR="00E85DEF" w:rsidRPr="001A04EA">
        <w:rPr>
          <w:rFonts w:ascii="Arial" w:hAnsi="Arial" w:cs="Arial"/>
          <w:color w:val="000000" w:themeColor="text1"/>
          <w:sz w:val="24"/>
          <w:szCs w:val="24"/>
        </w:rPr>
        <w:t xml:space="preserve"> severe financial losses on the industry </w:t>
      </w:r>
      <w:r w:rsidR="00BE7940" w:rsidRPr="001A04EA">
        <w:rPr>
          <w:rFonts w:ascii="Arial" w:hAnsi="Arial" w:cs="Arial"/>
          <w:color w:val="000000" w:themeColor="text1"/>
          <w:sz w:val="24"/>
          <w:szCs w:val="24"/>
        </w:rPr>
        <w:t>a</w:t>
      </w:r>
      <w:r w:rsidR="00A170B6" w:rsidRPr="001A04EA">
        <w:rPr>
          <w:rFonts w:ascii="Arial" w:hAnsi="Arial" w:cs="Arial"/>
          <w:color w:val="000000" w:themeColor="text1"/>
          <w:sz w:val="24"/>
          <w:szCs w:val="24"/>
        </w:rPr>
        <w:t xml:space="preserve">nd has </w:t>
      </w:r>
      <w:r w:rsidR="00086C8D" w:rsidRPr="001A04EA">
        <w:rPr>
          <w:rFonts w:ascii="Arial" w:hAnsi="Arial" w:cs="Arial"/>
          <w:color w:val="000000" w:themeColor="text1"/>
          <w:sz w:val="24"/>
          <w:szCs w:val="24"/>
        </w:rPr>
        <w:t xml:space="preserve">taken over a million </w:t>
      </w:r>
      <w:r w:rsidR="00E85DEF" w:rsidRPr="001A04EA">
        <w:rPr>
          <w:rFonts w:ascii="Arial" w:hAnsi="Arial" w:cs="Arial"/>
          <w:color w:val="000000" w:themeColor="text1"/>
          <w:sz w:val="24"/>
          <w:szCs w:val="24"/>
        </w:rPr>
        <w:t>lives</w:t>
      </w:r>
      <w:r w:rsidR="00A170B6" w:rsidRPr="001A04EA">
        <w:rPr>
          <w:rFonts w:ascii="Arial" w:hAnsi="Arial" w:cs="Arial"/>
          <w:color w:val="000000" w:themeColor="text1"/>
          <w:sz w:val="24"/>
          <w:szCs w:val="24"/>
        </w:rPr>
        <w:t>.</w:t>
      </w:r>
      <w:r w:rsidR="00821C96" w:rsidRPr="001A04EA">
        <w:rPr>
          <w:rFonts w:ascii="Arial" w:hAnsi="Arial" w:cs="Arial"/>
          <w:color w:val="000000" w:themeColor="text1"/>
          <w:sz w:val="24"/>
          <w:szCs w:val="24"/>
        </w:rPr>
        <w:t xml:space="preserve"> This paper examines</w:t>
      </w:r>
      <w:r w:rsidR="00CD6ED2" w:rsidRPr="001A04EA">
        <w:rPr>
          <w:rFonts w:ascii="Arial" w:hAnsi="Arial" w:cs="Arial"/>
          <w:color w:val="000000" w:themeColor="text1"/>
          <w:sz w:val="24"/>
          <w:szCs w:val="24"/>
        </w:rPr>
        <w:t xml:space="preserve"> </w:t>
      </w:r>
      <w:r w:rsidR="005B2A7A" w:rsidRPr="001A04EA">
        <w:rPr>
          <w:rFonts w:ascii="Arial" w:hAnsi="Arial" w:cs="Arial"/>
          <w:color w:val="000000" w:themeColor="text1"/>
          <w:sz w:val="24"/>
          <w:szCs w:val="24"/>
        </w:rPr>
        <w:t>the impacts of the corona virus</w:t>
      </w:r>
      <w:r w:rsidR="002A76D6" w:rsidRPr="001A04EA">
        <w:rPr>
          <w:rFonts w:ascii="Arial" w:hAnsi="Arial" w:cs="Arial"/>
          <w:color w:val="000000" w:themeColor="text1"/>
          <w:sz w:val="24"/>
          <w:szCs w:val="24"/>
        </w:rPr>
        <w:t xml:space="preserve"> on the events, hospitality, aviation and tourism </w:t>
      </w:r>
      <w:r w:rsidR="001C1235" w:rsidRPr="001A04EA">
        <w:rPr>
          <w:rFonts w:ascii="Arial" w:hAnsi="Arial" w:cs="Arial"/>
          <w:color w:val="000000" w:themeColor="text1"/>
          <w:sz w:val="24"/>
          <w:szCs w:val="24"/>
        </w:rPr>
        <w:t>industry</w:t>
      </w:r>
      <w:r w:rsidR="002A76D6" w:rsidRPr="001A04EA">
        <w:rPr>
          <w:rFonts w:ascii="Arial" w:hAnsi="Arial" w:cs="Arial"/>
          <w:color w:val="000000" w:themeColor="text1"/>
          <w:sz w:val="24"/>
          <w:szCs w:val="24"/>
        </w:rPr>
        <w:t xml:space="preserve">. It explores the </w:t>
      </w:r>
      <w:r w:rsidR="001A7951" w:rsidRPr="001A04EA">
        <w:rPr>
          <w:rFonts w:ascii="Arial" w:hAnsi="Arial" w:cs="Arial"/>
          <w:color w:val="000000" w:themeColor="text1"/>
          <w:sz w:val="24"/>
          <w:szCs w:val="24"/>
        </w:rPr>
        <w:t>sectorial responses</w:t>
      </w:r>
      <w:r w:rsidR="005B2A7A" w:rsidRPr="001A04EA">
        <w:rPr>
          <w:rFonts w:ascii="Arial" w:hAnsi="Arial" w:cs="Arial"/>
          <w:color w:val="000000" w:themeColor="text1"/>
          <w:sz w:val="24"/>
          <w:szCs w:val="24"/>
        </w:rPr>
        <w:t xml:space="preserve"> </w:t>
      </w:r>
      <w:r w:rsidR="00261CDA" w:rsidRPr="001A04EA">
        <w:rPr>
          <w:rFonts w:ascii="Arial" w:hAnsi="Arial" w:cs="Arial"/>
          <w:color w:val="000000" w:themeColor="text1"/>
          <w:sz w:val="24"/>
          <w:szCs w:val="24"/>
        </w:rPr>
        <w:t>and analyses</w:t>
      </w:r>
      <w:r w:rsidR="00821C96" w:rsidRPr="001A04EA">
        <w:rPr>
          <w:rFonts w:ascii="Arial" w:hAnsi="Arial" w:cs="Arial"/>
          <w:color w:val="000000" w:themeColor="text1"/>
          <w:sz w:val="24"/>
          <w:szCs w:val="24"/>
        </w:rPr>
        <w:t xml:space="preserve"> the strategies of risk, disaster and resilience employed by hotels</w:t>
      </w:r>
      <w:r w:rsidR="00086C8D" w:rsidRPr="001A04EA">
        <w:rPr>
          <w:rFonts w:ascii="Arial" w:hAnsi="Arial" w:cs="Arial"/>
          <w:color w:val="000000" w:themeColor="text1"/>
          <w:sz w:val="24"/>
          <w:szCs w:val="24"/>
        </w:rPr>
        <w:t xml:space="preserve">, </w:t>
      </w:r>
      <w:r w:rsidR="00821C96" w:rsidRPr="001A04EA">
        <w:rPr>
          <w:rFonts w:ascii="Arial" w:hAnsi="Arial" w:cs="Arial"/>
          <w:color w:val="000000" w:themeColor="text1"/>
          <w:sz w:val="24"/>
          <w:szCs w:val="24"/>
        </w:rPr>
        <w:t>airline</w:t>
      </w:r>
      <w:r w:rsidR="00086C8D" w:rsidRPr="001A04EA">
        <w:rPr>
          <w:rFonts w:ascii="Arial" w:hAnsi="Arial" w:cs="Arial"/>
          <w:color w:val="000000" w:themeColor="text1"/>
          <w:sz w:val="24"/>
          <w:szCs w:val="24"/>
        </w:rPr>
        <w:t>s</w:t>
      </w:r>
      <w:r w:rsidR="00293F96" w:rsidRPr="001A04EA">
        <w:rPr>
          <w:rFonts w:ascii="Arial" w:hAnsi="Arial" w:cs="Arial"/>
          <w:color w:val="000000" w:themeColor="text1"/>
          <w:sz w:val="24"/>
          <w:szCs w:val="24"/>
        </w:rPr>
        <w:t>, restaurants,</w:t>
      </w:r>
      <w:r w:rsidR="00086C8D" w:rsidRPr="001A04EA">
        <w:rPr>
          <w:rFonts w:ascii="Arial" w:hAnsi="Arial" w:cs="Arial"/>
          <w:color w:val="000000" w:themeColor="text1"/>
          <w:sz w:val="24"/>
          <w:szCs w:val="24"/>
        </w:rPr>
        <w:t xml:space="preserve"> </w:t>
      </w:r>
      <w:r w:rsidR="002A76D6" w:rsidRPr="001A04EA">
        <w:rPr>
          <w:rFonts w:ascii="Arial" w:hAnsi="Arial" w:cs="Arial"/>
          <w:color w:val="000000" w:themeColor="text1"/>
          <w:sz w:val="24"/>
          <w:szCs w:val="24"/>
        </w:rPr>
        <w:t>destination</w:t>
      </w:r>
      <w:r w:rsidR="00293F96" w:rsidRPr="001A04EA">
        <w:rPr>
          <w:rFonts w:ascii="Arial" w:hAnsi="Arial" w:cs="Arial"/>
          <w:color w:val="000000" w:themeColor="text1"/>
          <w:sz w:val="24"/>
          <w:szCs w:val="24"/>
        </w:rPr>
        <w:t>s</w:t>
      </w:r>
      <w:r w:rsidR="002A76D6" w:rsidRPr="001A04EA">
        <w:rPr>
          <w:rFonts w:ascii="Arial" w:hAnsi="Arial" w:cs="Arial"/>
          <w:color w:val="000000" w:themeColor="text1"/>
          <w:sz w:val="24"/>
          <w:szCs w:val="24"/>
        </w:rPr>
        <w:t xml:space="preserve"> and </w:t>
      </w:r>
      <w:r w:rsidR="00086C8D" w:rsidRPr="001A04EA">
        <w:rPr>
          <w:rFonts w:ascii="Arial" w:hAnsi="Arial" w:cs="Arial"/>
          <w:color w:val="000000" w:themeColor="text1"/>
          <w:sz w:val="24"/>
          <w:szCs w:val="24"/>
        </w:rPr>
        <w:t xml:space="preserve">event management </w:t>
      </w:r>
      <w:r w:rsidR="00821C96" w:rsidRPr="001A04EA">
        <w:rPr>
          <w:rFonts w:ascii="Arial" w:hAnsi="Arial" w:cs="Arial"/>
          <w:color w:val="000000" w:themeColor="text1"/>
          <w:sz w:val="24"/>
          <w:szCs w:val="24"/>
        </w:rPr>
        <w:t xml:space="preserve">companies </w:t>
      </w:r>
      <w:r w:rsidR="00A170B6" w:rsidRPr="001A04EA">
        <w:rPr>
          <w:rFonts w:ascii="Arial" w:hAnsi="Arial" w:cs="Arial"/>
          <w:color w:val="000000" w:themeColor="text1"/>
          <w:sz w:val="24"/>
          <w:szCs w:val="24"/>
        </w:rPr>
        <w:t>due to</w:t>
      </w:r>
      <w:r w:rsidR="00821C96" w:rsidRPr="001A04EA">
        <w:rPr>
          <w:rFonts w:ascii="Arial" w:hAnsi="Arial" w:cs="Arial"/>
          <w:color w:val="000000" w:themeColor="text1"/>
          <w:sz w:val="24"/>
          <w:szCs w:val="24"/>
        </w:rPr>
        <w:t xml:space="preserve"> the business disruption caused by the </w:t>
      </w:r>
      <w:proofErr w:type="spellStart"/>
      <w:r w:rsidR="00821C96" w:rsidRPr="001A04EA">
        <w:rPr>
          <w:rFonts w:ascii="Arial" w:hAnsi="Arial" w:cs="Arial"/>
          <w:color w:val="000000" w:themeColor="text1"/>
          <w:sz w:val="24"/>
          <w:szCs w:val="24"/>
        </w:rPr>
        <w:t>Covid</w:t>
      </w:r>
      <w:proofErr w:type="spellEnd"/>
      <w:r w:rsidR="00821C96" w:rsidRPr="001A04EA">
        <w:rPr>
          <w:rFonts w:ascii="Arial" w:hAnsi="Arial" w:cs="Arial"/>
          <w:color w:val="000000" w:themeColor="text1"/>
          <w:sz w:val="24"/>
          <w:szCs w:val="24"/>
        </w:rPr>
        <w:t xml:space="preserve"> –19 outbreak</w:t>
      </w:r>
      <w:r w:rsidR="00086C8D" w:rsidRPr="001A04EA">
        <w:rPr>
          <w:rFonts w:ascii="Arial" w:hAnsi="Arial" w:cs="Arial"/>
          <w:color w:val="000000" w:themeColor="text1"/>
          <w:sz w:val="24"/>
          <w:szCs w:val="24"/>
        </w:rPr>
        <w:t>.</w:t>
      </w:r>
      <w:r w:rsidR="000E42CE" w:rsidRPr="001A04EA">
        <w:rPr>
          <w:rFonts w:ascii="Arial" w:hAnsi="Arial" w:cs="Arial"/>
          <w:color w:val="000000" w:themeColor="text1"/>
          <w:sz w:val="24"/>
          <w:szCs w:val="24"/>
        </w:rPr>
        <w:t xml:space="preserve"> </w:t>
      </w:r>
      <w:r w:rsidR="00821C96" w:rsidRPr="001A04EA">
        <w:rPr>
          <w:rFonts w:ascii="Arial" w:hAnsi="Arial" w:cs="Arial"/>
          <w:color w:val="000000" w:themeColor="text1"/>
          <w:sz w:val="24"/>
          <w:szCs w:val="24"/>
        </w:rPr>
        <w:t xml:space="preserve"> </w:t>
      </w:r>
    </w:p>
    <w:p w14:paraId="61F2FB1E" w14:textId="7C452D0A" w:rsidR="000938E7" w:rsidRPr="001A04EA" w:rsidRDefault="006876BE" w:rsidP="00853F00">
      <w:pPr>
        <w:jc w:val="both"/>
        <w:rPr>
          <w:rFonts w:ascii="Arial" w:hAnsi="Arial" w:cs="Arial"/>
          <w:color w:val="000000" w:themeColor="text1"/>
          <w:spacing w:val="2"/>
          <w:sz w:val="24"/>
          <w:szCs w:val="24"/>
        </w:rPr>
      </w:pPr>
      <w:r w:rsidRPr="001A04EA">
        <w:rPr>
          <w:rFonts w:ascii="Arial" w:hAnsi="Arial" w:cs="Arial"/>
          <w:color w:val="000000" w:themeColor="text1"/>
          <w:sz w:val="24"/>
          <w:szCs w:val="24"/>
        </w:rPr>
        <w:t xml:space="preserve">The </w:t>
      </w:r>
      <w:r w:rsidR="00A22BFC" w:rsidRPr="001A04EA">
        <w:rPr>
          <w:rFonts w:ascii="Arial" w:hAnsi="Arial" w:cs="Arial"/>
          <w:color w:val="000000" w:themeColor="text1"/>
          <w:sz w:val="24"/>
          <w:szCs w:val="24"/>
        </w:rPr>
        <w:t>re</w:t>
      </w:r>
      <w:r w:rsidR="00A170B6" w:rsidRPr="001A04EA">
        <w:rPr>
          <w:rFonts w:ascii="Arial" w:hAnsi="Arial" w:cs="Arial"/>
          <w:color w:val="000000" w:themeColor="text1"/>
          <w:sz w:val="24"/>
          <w:szCs w:val="24"/>
        </w:rPr>
        <w:t xml:space="preserve">sponse of </w:t>
      </w:r>
      <w:r w:rsidR="001C1235" w:rsidRPr="001A04EA">
        <w:rPr>
          <w:rFonts w:ascii="Arial" w:hAnsi="Arial" w:cs="Arial"/>
          <w:color w:val="000000" w:themeColor="text1"/>
          <w:sz w:val="24"/>
          <w:szCs w:val="24"/>
        </w:rPr>
        <w:t>world</w:t>
      </w:r>
      <w:r w:rsidRPr="001A04EA">
        <w:rPr>
          <w:rFonts w:ascii="Arial" w:hAnsi="Arial" w:cs="Arial"/>
          <w:color w:val="000000" w:themeColor="text1"/>
          <w:sz w:val="24"/>
          <w:szCs w:val="24"/>
        </w:rPr>
        <w:t xml:space="preserve"> governments </w:t>
      </w:r>
      <w:r w:rsidR="00A170B6" w:rsidRPr="001A04EA">
        <w:rPr>
          <w:rFonts w:ascii="Arial" w:hAnsi="Arial" w:cs="Arial"/>
          <w:color w:val="000000" w:themeColor="text1"/>
          <w:sz w:val="24"/>
          <w:szCs w:val="24"/>
        </w:rPr>
        <w:t xml:space="preserve">to the pandemic </w:t>
      </w:r>
      <w:r w:rsidR="001F5913" w:rsidRPr="001A04EA">
        <w:rPr>
          <w:rFonts w:ascii="Arial" w:hAnsi="Arial" w:cs="Arial"/>
          <w:color w:val="000000" w:themeColor="text1"/>
          <w:sz w:val="24"/>
          <w:szCs w:val="24"/>
        </w:rPr>
        <w:t xml:space="preserve">was to </w:t>
      </w:r>
      <w:r w:rsidR="00A22BFC" w:rsidRPr="001A04EA">
        <w:rPr>
          <w:rFonts w:ascii="Arial" w:hAnsi="Arial" w:cs="Arial"/>
          <w:color w:val="000000" w:themeColor="text1"/>
          <w:sz w:val="24"/>
          <w:szCs w:val="24"/>
        </w:rPr>
        <w:t xml:space="preserve">reduce the spread of the disease </w:t>
      </w:r>
      <w:r w:rsidR="001F5913" w:rsidRPr="001A04EA">
        <w:rPr>
          <w:rFonts w:ascii="Arial" w:hAnsi="Arial" w:cs="Arial"/>
          <w:color w:val="000000" w:themeColor="text1"/>
          <w:sz w:val="24"/>
          <w:szCs w:val="24"/>
        </w:rPr>
        <w:t xml:space="preserve">through </w:t>
      </w:r>
      <w:r w:rsidR="00A22BFC" w:rsidRPr="001A04EA">
        <w:rPr>
          <w:rFonts w:ascii="Arial" w:hAnsi="Arial" w:cs="Arial"/>
          <w:color w:val="000000" w:themeColor="text1"/>
          <w:sz w:val="24"/>
          <w:szCs w:val="24"/>
        </w:rPr>
        <w:t xml:space="preserve">mask wearing, social distancing, testing/quarantining and lockdowns. The pandemic bought international travel to a </w:t>
      </w:r>
      <w:r w:rsidRPr="001A04EA">
        <w:rPr>
          <w:rFonts w:ascii="Arial" w:hAnsi="Arial" w:cs="Arial"/>
          <w:color w:val="000000" w:themeColor="text1"/>
          <w:sz w:val="24"/>
          <w:szCs w:val="24"/>
        </w:rPr>
        <w:t xml:space="preserve">standstill </w:t>
      </w:r>
      <w:r w:rsidR="001C1235" w:rsidRPr="001A04EA">
        <w:rPr>
          <w:rFonts w:ascii="Arial" w:hAnsi="Arial" w:cs="Arial"/>
          <w:color w:val="000000" w:themeColor="text1"/>
          <w:sz w:val="24"/>
          <w:szCs w:val="24"/>
        </w:rPr>
        <w:t xml:space="preserve">with </w:t>
      </w:r>
      <w:r w:rsidR="00A22BFC" w:rsidRPr="001A04EA">
        <w:rPr>
          <w:rFonts w:ascii="Arial" w:hAnsi="Arial" w:cs="Arial"/>
          <w:color w:val="000000" w:themeColor="text1"/>
          <w:sz w:val="24"/>
          <w:szCs w:val="24"/>
        </w:rPr>
        <w:t xml:space="preserve">airlines </w:t>
      </w:r>
      <w:r w:rsidRPr="001A04EA">
        <w:rPr>
          <w:rFonts w:ascii="Arial" w:hAnsi="Arial" w:cs="Arial"/>
          <w:color w:val="000000" w:themeColor="text1"/>
          <w:sz w:val="24"/>
          <w:szCs w:val="24"/>
        </w:rPr>
        <w:t xml:space="preserve">being </w:t>
      </w:r>
      <w:r w:rsidR="00A22BFC" w:rsidRPr="001A04EA">
        <w:rPr>
          <w:rFonts w:ascii="Arial" w:hAnsi="Arial" w:cs="Arial"/>
          <w:color w:val="000000" w:themeColor="text1"/>
          <w:sz w:val="24"/>
          <w:szCs w:val="24"/>
        </w:rPr>
        <w:t>grounded</w:t>
      </w:r>
      <w:r w:rsidR="00CC3A65" w:rsidRPr="001A04EA">
        <w:rPr>
          <w:rFonts w:ascii="Arial" w:hAnsi="Arial" w:cs="Arial"/>
          <w:color w:val="000000" w:themeColor="text1"/>
          <w:sz w:val="24"/>
          <w:szCs w:val="24"/>
        </w:rPr>
        <w:t xml:space="preserve"> and </w:t>
      </w:r>
      <w:r w:rsidRPr="001A04EA">
        <w:rPr>
          <w:rFonts w:ascii="Arial" w:hAnsi="Arial" w:cs="Arial"/>
          <w:color w:val="000000" w:themeColor="text1"/>
          <w:sz w:val="24"/>
          <w:szCs w:val="24"/>
        </w:rPr>
        <w:t xml:space="preserve">international </w:t>
      </w:r>
      <w:r w:rsidR="00CC3A65" w:rsidRPr="001A04EA">
        <w:rPr>
          <w:rFonts w:ascii="Arial" w:hAnsi="Arial" w:cs="Arial"/>
          <w:color w:val="000000" w:themeColor="text1"/>
          <w:sz w:val="24"/>
          <w:szCs w:val="24"/>
        </w:rPr>
        <w:t>borders closed</w:t>
      </w:r>
      <w:r w:rsidR="00A22BFC" w:rsidRPr="001A04EA">
        <w:rPr>
          <w:rFonts w:ascii="Arial" w:hAnsi="Arial" w:cs="Arial"/>
          <w:color w:val="000000" w:themeColor="text1"/>
          <w:sz w:val="24"/>
          <w:szCs w:val="24"/>
        </w:rPr>
        <w:t xml:space="preserve">. </w:t>
      </w:r>
      <w:r w:rsidR="001C1235" w:rsidRPr="001A04EA">
        <w:rPr>
          <w:rFonts w:ascii="Arial" w:hAnsi="Arial" w:cs="Arial"/>
          <w:color w:val="000000" w:themeColor="text1"/>
          <w:sz w:val="24"/>
          <w:szCs w:val="24"/>
        </w:rPr>
        <w:t xml:space="preserve"> Although these </w:t>
      </w:r>
      <w:r w:rsidR="00A22BFC" w:rsidRPr="001A04EA">
        <w:rPr>
          <w:rFonts w:ascii="Arial" w:hAnsi="Arial" w:cs="Arial"/>
          <w:color w:val="000000" w:themeColor="text1"/>
          <w:sz w:val="24"/>
          <w:szCs w:val="24"/>
        </w:rPr>
        <w:t xml:space="preserve">strategies </w:t>
      </w:r>
      <w:r w:rsidRPr="001A04EA">
        <w:rPr>
          <w:rFonts w:ascii="Arial" w:hAnsi="Arial" w:cs="Arial"/>
          <w:color w:val="000000" w:themeColor="text1"/>
          <w:sz w:val="24"/>
          <w:szCs w:val="24"/>
        </w:rPr>
        <w:t xml:space="preserve">did </w:t>
      </w:r>
      <w:r w:rsidR="00A22BFC" w:rsidRPr="001A04EA">
        <w:rPr>
          <w:rFonts w:ascii="Arial" w:hAnsi="Arial" w:cs="Arial"/>
          <w:color w:val="000000" w:themeColor="text1"/>
          <w:sz w:val="24"/>
          <w:szCs w:val="24"/>
        </w:rPr>
        <w:t xml:space="preserve">save lives </w:t>
      </w:r>
      <w:r w:rsidRPr="001A04EA">
        <w:rPr>
          <w:rFonts w:ascii="Arial" w:hAnsi="Arial" w:cs="Arial"/>
          <w:color w:val="000000" w:themeColor="text1"/>
          <w:sz w:val="24"/>
          <w:szCs w:val="24"/>
        </w:rPr>
        <w:t xml:space="preserve">they </w:t>
      </w:r>
      <w:r w:rsidR="00A22BFC" w:rsidRPr="001A04EA">
        <w:rPr>
          <w:rFonts w:ascii="Arial" w:hAnsi="Arial" w:cs="Arial"/>
          <w:color w:val="000000" w:themeColor="text1"/>
          <w:sz w:val="24"/>
          <w:szCs w:val="24"/>
        </w:rPr>
        <w:t xml:space="preserve">triggered an economic crisis </w:t>
      </w:r>
      <w:r w:rsidR="0013569D">
        <w:rPr>
          <w:rFonts w:ascii="Arial" w:hAnsi="Arial" w:cs="Arial"/>
          <w:color w:val="000000" w:themeColor="text1"/>
          <w:sz w:val="24"/>
          <w:szCs w:val="24"/>
        </w:rPr>
        <w:t>n</w:t>
      </w:r>
      <w:r w:rsidRPr="001A04EA">
        <w:rPr>
          <w:rFonts w:ascii="Arial" w:hAnsi="Arial" w:cs="Arial"/>
          <w:color w:val="000000" w:themeColor="text1"/>
          <w:sz w:val="24"/>
          <w:szCs w:val="24"/>
        </w:rPr>
        <w:t xml:space="preserve">ever experienced in history. </w:t>
      </w:r>
      <w:r w:rsidR="00821C96" w:rsidRPr="001A04EA">
        <w:rPr>
          <w:rFonts w:ascii="Arial" w:hAnsi="Arial" w:cs="Arial"/>
          <w:color w:val="000000" w:themeColor="text1"/>
          <w:sz w:val="24"/>
          <w:szCs w:val="24"/>
        </w:rPr>
        <w:t>At the time of writing</w:t>
      </w:r>
      <w:r w:rsidR="000D65E6" w:rsidRPr="001A04EA">
        <w:rPr>
          <w:rFonts w:ascii="Arial" w:hAnsi="Arial" w:cs="Arial"/>
          <w:color w:val="000000" w:themeColor="text1"/>
          <w:sz w:val="24"/>
          <w:szCs w:val="24"/>
        </w:rPr>
        <w:t>,</w:t>
      </w:r>
      <w:r w:rsidR="00821C96" w:rsidRPr="001A04EA">
        <w:rPr>
          <w:rFonts w:ascii="Arial" w:hAnsi="Arial" w:cs="Arial"/>
          <w:color w:val="000000" w:themeColor="text1"/>
          <w:sz w:val="24"/>
          <w:szCs w:val="24"/>
        </w:rPr>
        <w:t xml:space="preserve"> the financial consequences of the Covid-19 outbreak is </w:t>
      </w:r>
      <w:r w:rsidR="00BF4435" w:rsidRPr="001A04EA">
        <w:rPr>
          <w:rFonts w:ascii="Arial" w:hAnsi="Arial" w:cs="Arial"/>
          <w:color w:val="000000" w:themeColor="text1"/>
          <w:sz w:val="24"/>
          <w:szCs w:val="24"/>
        </w:rPr>
        <w:t xml:space="preserve">still </w:t>
      </w:r>
      <w:r w:rsidR="00821C96" w:rsidRPr="001A04EA">
        <w:rPr>
          <w:rFonts w:ascii="Arial" w:hAnsi="Arial" w:cs="Arial"/>
          <w:color w:val="000000" w:themeColor="text1"/>
          <w:sz w:val="24"/>
          <w:szCs w:val="24"/>
        </w:rPr>
        <w:t>unknown and will undoubtedly accrue and accumulate for several years and in some ways may be unaccounted for since many of the losses will be intangible</w:t>
      </w:r>
      <w:r w:rsidR="00F40F4D" w:rsidRPr="001A04EA">
        <w:rPr>
          <w:rFonts w:ascii="Arial" w:hAnsi="Arial" w:cs="Arial"/>
          <w:color w:val="000000" w:themeColor="text1"/>
          <w:sz w:val="24"/>
          <w:szCs w:val="24"/>
        </w:rPr>
        <w:t>, unrecognisable</w:t>
      </w:r>
      <w:r w:rsidR="00821C96" w:rsidRPr="001A04EA">
        <w:rPr>
          <w:rFonts w:ascii="Arial" w:hAnsi="Arial" w:cs="Arial"/>
          <w:color w:val="000000" w:themeColor="text1"/>
          <w:sz w:val="24"/>
          <w:szCs w:val="24"/>
        </w:rPr>
        <w:t xml:space="preserve"> or unquantifiable. </w:t>
      </w:r>
      <w:r w:rsidR="005F129A" w:rsidRPr="001A04EA">
        <w:rPr>
          <w:rFonts w:ascii="Arial" w:hAnsi="Arial" w:cs="Arial"/>
          <w:color w:val="000000" w:themeColor="text1"/>
          <w:sz w:val="24"/>
          <w:szCs w:val="24"/>
        </w:rPr>
        <w:t xml:space="preserve">According to preliminary estimates, </w:t>
      </w:r>
      <w:r w:rsidR="00E85DEF" w:rsidRPr="001A04EA">
        <w:rPr>
          <w:rFonts w:ascii="Arial" w:hAnsi="Arial" w:cs="Arial"/>
          <w:color w:val="000000" w:themeColor="text1"/>
          <w:sz w:val="24"/>
          <w:szCs w:val="24"/>
        </w:rPr>
        <w:t xml:space="preserve">the </w:t>
      </w:r>
      <w:r w:rsidR="00125E04" w:rsidRPr="001A04EA">
        <w:rPr>
          <w:rFonts w:ascii="Arial" w:hAnsi="Arial" w:cs="Arial"/>
          <w:color w:val="000000" w:themeColor="text1"/>
          <w:sz w:val="24"/>
          <w:szCs w:val="24"/>
        </w:rPr>
        <w:t>UN</w:t>
      </w:r>
      <w:r w:rsidR="005F129A" w:rsidRPr="001A04EA">
        <w:rPr>
          <w:rFonts w:ascii="Arial" w:eastAsia="Times New Roman" w:hAnsi="Arial" w:cs="Arial"/>
          <w:color w:val="000000" w:themeColor="text1"/>
          <w:sz w:val="24"/>
          <w:szCs w:val="24"/>
          <w:bdr w:val="none" w:sz="0" w:space="0" w:color="auto" w:frame="1"/>
          <w:shd w:val="clear" w:color="auto" w:fill="FFFFFF"/>
          <w:lang w:eastAsia="en-GB"/>
        </w:rPr>
        <w:t>WTO</w:t>
      </w:r>
      <w:r w:rsidR="00BE0FCA">
        <w:rPr>
          <w:rFonts w:ascii="Arial" w:eastAsia="Times New Roman" w:hAnsi="Arial" w:cs="Arial"/>
          <w:color w:val="000000" w:themeColor="text1"/>
          <w:sz w:val="24"/>
          <w:szCs w:val="24"/>
          <w:bdr w:val="none" w:sz="0" w:space="0" w:color="auto" w:frame="1"/>
          <w:shd w:val="clear" w:color="auto" w:fill="FFFFFF"/>
          <w:lang w:eastAsia="en-GB"/>
        </w:rPr>
        <w:t xml:space="preserve"> (2020)</w:t>
      </w:r>
      <w:r w:rsidR="005F129A"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1C1235" w:rsidRPr="001A04EA">
        <w:rPr>
          <w:rFonts w:ascii="Arial" w:eastAsia="Times New Roman" w:hAnsi="Arial" w:cs="Arial"/>
          <w:color w:val="000000" w:themeColor="text1"/>
          <w:sz w:val="24"/>
          <w:szCs w:val="24"/>
          <w:bdr w:val="none" w:sz="0" w:space="0" w:color="auto" w:frame="1"/>
          <w:shd w:val="clear" w:color="auto" w:fill="FFFFFF"/>
          <w:lang w:eastAsia="en-GB"/>
        </w:rPr>
        <w:t>anticipate</w:t>
      </w:r>
      <w:r w:rsidR="005F129A" w:rsidRPr="001A04EA">
        <w:rPr>
          <w:rFonts w:ascii="Arial" w:eastAsia="Times New Roman" w:hAnsi="Arial" w:cs="Arial"/>
          <w:color w:val="000000" w:themeColor="text1"/>
          <w:sz w:val="24"/>
          <w:szCs w:val="24"/>
          <w:bdr w:val="none" w:sz="0" w:space="0" w:color="auto" w:frame="1"/>
          <w:shd w:val="clear" w:color="auto" w:fill="FFFFFF"/>
          <w:lang w:eastAsia="en-GB"/>
        </w:rPr>
        <w:t xml:space="preserve"> a loss of US$30 to </w:t>
      </w:r>
      <w:r w:rsidR="00767F52">
        <w:rPr>
          <w:rFonts w:ascii="Arial" w:eastAsia="Times New Roman" w:hAnsi="Arial" w:cs="Arial"/>
          <w:color w:val="000000" w:themeColor="text1"/>
          <w:sz w:val="24"/>
          <w:szCs w:val="24"/>
          <w:bdr w:val="none" w:sz="0" w:space="0" w:color="auto" w:frame="1"/>
          <w:shd w:val="clear" w:color="auto" w:fill="FFFFFF"/>
          <w:lang w:eastAsia="en-GB"/>
        </w:rPr>
        <w:t>US$</w:t>
      </w:r>
      <w:r w:rsidR="005F129A" w:rsidRPr="001A04EA">
        <w:rPr>
          <w:rFonts w:ascii="Arial" w:eastAsia="Times New Roman" w:hAnsi="Arial" w:cs="Arial"/>
          <w:color w:val="000000" w:themeColor="text1"/>
          <w:sz w:val="24"/>
          <w:szCs w:val="24"/>
          <w:bdr w:val="none" w:sz="0" w:space="0" w:color="auto" w:frame="1"/>
          <w:shd w:val="clear" w:color="auto" w:fill="FFFFFF"/>
          <w:lang w:eastAsia="en-GB"/>
        </w:rPr>
        <w:t xml:space="preserve">50 billion in international tourism </w:t>
      </w:r>
      <w:r w:rsidR="00E85DEF" w:rsidRPr="001A04EA">
        <w:rPr>
          <w:rFonts w:ascii="Arial" w:eastAsia="Times New Roman" w:hAnsi="Arial" w:cs="Arial"/>
          <w:color w:val="000000" w:themeColor="text1"/>
          <w:sz w:val="24"/>
          <w:szCs w:val="24"/>
          <w:bdr w:val="none" w:sz="0" w:space="0" w:color="auto" w:frame="1"/>
          <w:shd w:val="clear" w:color="auto" w:fill="FFFFFF"/>
          <w:lang w:eastAsia="en-GB"/>
        </w:rPr>
        <w:t>receipts</w:t>
      </w:r>
      <w:r w:rsidR="000B5D4B">
        <w:rPr>
          <w:rFonts w:ascii="Arial" w:eastAsia="Times New Roman" w:hAnsi="Arial" w:cs="Arial"/>
          <w:color w:val="000000" w:themeColor="text1"/>
          <w:sz w:val="24"/>
          <w:szCs w:val="24"/>
          <w:bdr w:val="none" w:sz="0" w:space="0" w:color="auto" w:frame="1"/>
          <w:shd w:val="clear" w:color="auto" w:fill="FFFFFF"/>
          <w:lang w:eastAsia="en-GB"/>
        </w:rPr>
        <w:t>.</w:t>
      </w:r>
      <w:r w:rsidR="00E85DEF"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5F129A" w:rsidRPr="001A04EA">
        <w:rPr>
          <w:rFonts w:ascii="Arial" w:eastAsia="Times New Roman" w:hAnsi="Arial" w:cs="Arial"/>
          <w:color w:val="000000" w:themeColor="text1"/>
          <w:sz w:val="24"/>
          <w:szCs w:val="24"/>
          <w:lang w:eastAsia="en-GB"/>
        </w:rPr>
        <w:t xml:space="preserve">Global airlines stand to lose </w:t>
      </w:r>
      <w:r w:rsidR="00A91B22" w:rsidRPr="001A04EA">
        <w:rPr>
          <w:rFonts w:ascii="Arial" w:eastAsia="Times New Roman" w:hAnsi="Arial" w:cs="Arial"/>
          <w:color w:val="000000" w:themeColor="text1"/>
          <w:sz w:val="24"/>
          <w:szCs w:val="24"/>
          <w:lang w:eastAsia="en-GB"/>
        </w:rPr>
        <w:t>US</w:t>
      </w:r>
      <w:r w:rsidR="005F129A" w:rsidRPr="001A04EA">
        <w:rPr>
          <w:rFonts w:ascii="Arial" w:eastAsia="Times New Roman" w:hAnsi="Arial" w:cs="Arial"/>
          <w:color w:val="000000" w:themeColor="text1"/>
          <w:sz w:val="24"/>
          <w:szCs w:val="24"/>
          <w:lang w:eastAsia="en-GB"/>
        </w:rPr>
        <w:t>$113 billion in sales</w:t>
      </w:r>
      <w:r w:rsidR="00821C96" w:rsidRPr="001A04EA">
        <w:rPr>
          <w:rFonts w:ascii="Arial" w:eastAsia="Times New Roman" w:hAnsi="Arial" w:cs="Arial"/>
          <w:color w:val="000000" w:themeColor="text1"/>
          <w:sz w:val="24"/>
          <w:szCs w:val="24"/>
          <w:lang w:eastAsia="en-GB"/>
        </w:rPr>
        <w:t xml:space="preserve"> and </w:t>
      </w:r>
      <w:r w:rsidR="005F129A" w:rsidRPr="001A04EA">
        <w:rPr>
          <w:rFonts w:ascii="Arial" w:eastAsia="Times New Roman" w:hAnsi="Arial" w:cs="Arial"/>
          <w:color w:val="000000" w:themeColor="text1"/>
          <w:sz w:val="24"/>
          <w:szCs w:val="24"/>
          <w:lang w:eastAsia="en-GB"/>
        </w:rPr>
        <w:t xml:space="preserve">Asia and the Pacific are expected to see a fall </w:t>
      </w:r>
      <w:r w:rsidR="00E85DEF" w:rsidRPr="001A04EA">
        <w:rPr>
          <w:rFonts w:ascii="Arial" w:eastAsia="Times New Roman" w:hAnsi="Arial" w:cs="Arial"/>
          <w:color w:val="000000" w:themeColor="text1"/>
          <w:sz w:val="24"/>
          <w:szCs w:val="24"/>
          <w:lang w:eastAsia="en-GB"/>
        </w:rPr>
        <w:t xml:space="preserve">of </w:t>
      </w:r>
      <w:r w:rsidR="005F129A" w:rsidRPr="001A04EA">
        <w:rPr>
          <w:rFonts w:ascii="Arial" w:eastAsia="Times New Roman" w:hAnsi="Arial" w:cs="Arial"/>
          <w:color w:val="000000" w:themeColor="text1"/>
          <w:sz w:val="24"/>
          <w:szCs w:val="24"/>
          <w:lang w:eastAsia="en-GB"/>
        </w:rPr>
        <w:t xml:space="preserve">9% to 12% in </w:t>
      </w:r>
      <w:r w:rsidR="00FD39C4" w:rsidRPr="001A04EA">
        <w:rPr>
          <w:rFonts w:ascii="Arial" w:eastAsia="Times New Roman" w:hAnsi="Arial" w:cs="Arial"/>
          <w:color w:val="000000" w:themeColor="text1"/>
          <w:sz w:val="24"/>
          <w:szCs w:val="24"/>
          <w:lang w:eastAsia="en-GB"/>
        </w:rPr>
        <w:t>tourists’</w:t>
      </w:r>
      <w:r w:rsidR="00E85DEF" w:rsidRPr="001A04EA">
        <w:rPr>
          <w:rFonts w:ascii="Arial" w:eastAsia="Times New Roman" w:hAnsi="Arial" w:cs="Arial"/>
          <w:color w:val="000000" w:themeColor="text1"/>
          <w:sz w:val="24"/>
          <w:szCs w:val="24"/>
          <w:lang w:eastAsia="en-GB"/>
        </w:rPr>
        <w:t xml:space="preserve"> </w:t>
      </w:r>
      <w:r w:rsidR="005F129A" w:rsidRPr="001A04EA">
        <w:rPr>
          <w:rFonts w:ascii="Arial" w:eastAsia="Times New Roman" w:hAnsi="Arial" w:cs="Arial"/>
          <w:color w:val="000000" w:themeColor="text1"/>
          <w:sz w:val="24"/>
          <w:szCs w:val="24"/>
          <w:lang w:eastAsia="en-GB"/>
        </w:rPr>
        <w:t xml:space="preserve">arrivals. </w:t>
      </w:r>
      <w:r w:rsidR="00CD6ED2" w:rsidRPr="001A04EA">
        <w:rPr>
          <w:rFonts w:ascii="Arial" w:hAnsi="Arial" w:cs="Arial"/>
          <w:color w:val="000000" w:themeColor="text1"/>
          <w:sz w:val="24"/>
          <w:szCs w:val="24"/>
        </w:rPr>
        <w:t xml:space="preserve">China’s economy shrank 6.8 </w:t>
      </w:r>
      <w:r w:rsidR="00F40F4D" w:rsidRPr="001A04EA">
        <w:rPr>
          <w:rFonts w:ascii="Arial" w:hAnsi="Arial" w:cs="Arial"/>
          <w:color w:val="000000" w:themeColor="text1"/>
          <w:sz w:val="24"/>
          <w:szCs w:val="24"/>
        </w:rPr>
        <w:t>%</w:t>
      </w:r>
      <w:r w:rsidR="00CD6ED2" w:rsidRPr="001A04EA">
        <w:rPr>
          <w:rFonts w:ascii="Arial" w:hAnsi="Arial" w:cs="Arial"/>
          <w:color w:val="000000" w:themeColor="text1"/>
          <w:sz w:val="24"/>
          <w:szCs w:val="24"/>
        </w:rPr>
        <w:t xml:space="preserve"> in the first quarter of 2020 on a year-on-year basis</w:t>
      </w:r>
      <w:r w:rsidR="008B46C2" w:rsidRPr="001A04EA">
        <w:rPr>
          <w:rFonts w:ascii="Arial" w:hAnsi="Arial" w:cs="Arial"/>
          <w:color w:val="000000" w:themeColor="text1"/>
          <w:sz w:val="24"/>
          <w:szCs w:val="24"/>
        </w:rPr>
        <w:t xml:space="preserve">. </w:t>
      </w:r>
      <w:r w:rsidR="00CD6ED2" w:rsidRPr="001A04EA">
        <w:rPr>
          <w:rFonts w:ascii="Arial" w:hAnsi="Arial" w:cs="Arial"/>
          <w:color w:val="000000" w:themeColor="text1"/>
          <w:sz w:val="24"/>
          <w:szCs w:val="24"/>
        </w:rPr>
        <w:t>Eurozone economies shrank at a</w:t>
      </w:r>
      <w:r w:rsidR="00BF4435" w:rsidRPr="001A04EA">
        <w:rPr>
          <w:rFonts w:ascii="Arial" w:hAnsi="Arial" w:cs="Arial"/>
          <w:color w:val="000000" w:themeColor="text1"/>
          <w:sz w:val="24"/>
          <w:szCs w:val="24"/>
        </w:rPr>
        <w:t xml:space="preserve"> </w:t>
      </w:r>
      <w:r w:rsidR="00CD6ED2" w:rsidRPr="001A04EA">
        <w:rPr>
          <w:rFonts w:ascii="Arial" w:hAnsi="Arial" w:cs="Arial"/>
          <w:color w:val="000000" w:themeColor="text1"/>
          <w:sz w:val="24"/>
          <w:szCs w:val="24"/>
        </w:rPr>
        <w:t xml:space="preserve">14.8 </w:t>
      </w:r>
      <w:r w:rsidR="00F40F4D" w:rsidRPr="001A04EA">
        <w:rPr>
          <w:rFonts w:ascii="Arial" w:hAnsi="Arial" w:cs="Arial"/>
          <w:color w:val="000000" w:themeColor="text1"/>
          <w:sz w:val="24"/>
          <w:szCs w:val="24"/>
        </w:rPr>
        <w:t>%</w:t>
      </w:r>
      <w:r w:rsidR="008B46C2" w:rsidRPr="001A04EA">
        <w:rPr>
          <w:rFonts w:ascii="Arial" w:hAnsi="Arial" w:cs="Arial"/>
          <w:color w:val="000000" w:themeColor="text1"/>
          <w:sz w:val="24"/>
          <w:szCs w:val="24"/>
        </w:rPr>
        <w:t xml:space="preserve"> and i</w:t>
      </w:r>
      <w:r w:rsidR="00CD6ED2" w:rsidRPr="001A04EA">
        <w:rPr>
          <w:rFonts w:ascii="Arial" w:hAnsi="Arial" w:cs="Arial"/>
          <w:color w:val="000000" w:themeColor="text1"/>
          <w:sz w:val="24"/>
          <w:szCs w:val="24"/>
        </w:rPr>
        <w:t>n the United States, nearly 28 million persons filed new claims for unemployment benefits over the six-week period ending April 25</w:t>
      </w:r>
      <w:r w:rsidR="00A91B22" w:rsidRPr="001A04EA">
        <w:rPr>
          <w:rFonts w:ascii="Arial" w:hAnsi="Arial" w:cs="Arial"/>
          <w:color w:val="000000" w:themeColor="text1"/>
          <w:sz w:val="24"/>
          <w:szCs w:val="24"/>
        </w:rPr>
        <w:t>, 2020</w:t>
      </w:r>
      <w:r w:rsidR="00CD6ED2" w:rsidRPr="001A04EA">
        <w:rPr>
          <w:rFonts w:ascii="Arial" w:hAnsi="Arial" w:cs="Arial"/>
          <w:color w:val="000000" w:themeColor="text1"/>
          <w:sz w:val="24"/>
          <w:szCs w:val="24"/>
        </w:rPr>
        <w:t xml:space="preserve">.  The U.S. economy shrank  4.8 </w:t>
      </w:r>
      <w:r w:rsidR="0013569D">
        <w:rPr>
          <w:rFonts w:ascii="Arial" w:hAnsi="Arial" w:cs="Arial"/>
          <w:color w:val="000000" w:themeColor="text1"/>
          <w:sz w:val="24"/>
          <w:szCs w:val="24"/>
        </w:rPr>
        <w:t>%</w:t>
      </w:r>
      <w:r w:rsidR="00CD6ED2" w:rsidRPr="001A04EA">
        <w:rPr>
          <w:rFonts w:ascii="Arial" w:hAnsi="Arial" w:cs="Arial"/>
          <w:color w:val="000000" w:themeColor="text1"/>
          <w:sz w:val="24"/>
          <w:szCs w:val="24"/>
        </w:rPr>
        <w:t xml:space="preserve"> in the first quarter </w:t>
      </w:r>
      <w:r w:rsidR="00CD6ED2" w:rsidRPr="001A04EA">
        <w:rPr>
          <w:rFonts w:ascii="Arial" w:hAnsi="Arial" w:cs="Arial"/>
          <w:color w:val="000000" w:themeColor="text1"/>
          <w:sz w:val="24"/>
          <w:szCs w:val="24"/>
        </w:rPr>
        <w:lastRenderedPageBreak/>
        <w:t xml:space="preserve">of 2020, and many analysts project it will shrink at a rate of 25% or more </w:t>
      </w:r>
      <w:r w:rsidR="00F40F4D" w:rsidRPr="001A04EA">
        <w:rPr>
          <w:rFonts w:ascii="Arial" w:hAnsi="Arial" w:cs="Arial"/>
          <w:color w:val="000000" w:themeColor="text1"/>
          <w:sz w:val="24"/>
          <w:szCs w:val="24"/>
        </w:rPr>
        <w:t>by t</w:t>
      </w:r>
      <w:r w:rsidR="00CD6ED2" w:rsidRPr="001A04EA">
        <w:rPr>
          <w:rFonts w:ascii="Arial" w:hAnsi="Arial" w:cs="Arial"/>
          <w:color w:val="000000" w:themeColor="text1"/>
          <w:sz w:val="24"/>
          <w:szCs w:val="24"/>
        </w:rPr>
        <w:t>he second quarter.</w:t>
      </w:r>
      <w:r w:rsidR="00816D4C" w:rsidRPr="001A04EA">
        <w:rPr>
          <w:rFonts w:ascii="Arial" w:hAnsi="Arial" w:cs="Arial"/>
          <w:color w:val="000000" w:themeColor="text1"/>
          <w:sz w:val="24"/>
          <w:szCs w:val="24"/>
        </w:rPr>
        <w:t xml:space="preserve"> </w:t>
      </w:r>
      <w:r w:rsidR="005F129A" w:rsidRPr="001A04EA">
        <w:rPr>
          <w:rFonts w:ascii="Arial" w:eastAsia="Times New Roman" w:hAnsi="Arial" w:cs="Arial"/>
          <w:color w:val="000000" w:themeColor="text1"/>
          <w:sz w:val="24"/>
          <w:szCs w:val="24"/>
          <w:lang w:eastAsia="en-GB"/>
        </w:rPr>
        <w:t>Estimates for</w:t>
      </w:r>
      <w:r w:rsidR="00246357" w:rsidRPr="001A04EA">
        <w:rPr>
          <w:rFonts w:ascii="Arial" w:eastAsia="Times New Roman" w:hAnsi="Arial" w:cs="Arial"/>
          <w:color w:val="000000" w:themeColor="text1"/>
          <w:sz w:val="24"/>
          <w:szCs w:val="24"/>
          <w:lang w:eastAsia="en-GB"/>
        </w:rPr>
        <w:t xml:space="preserve"> </w:t>
      </w:r>
      <w:r w:rsidR="005F129A" w:rsidRPr="001A04EA">
        <w:rPr>
          <w:rFonts w:ascii="Arial" w:eastAsia="Times New Roman" w:hAnsi="Arial" w:cs="Arial"/>
          <w:color w:val="000000" w:themeColor="text1"/>
          <w:sz w:val="24"/>
          <w:szCs w:val="24"/>
          <w:lang w:eastAsia="en-GB"/>
        </w:rPr>
        <w:t xml:space="preserve">other world regions are currently </w:t>
      </w:r>
      <w:r w:rsidR="00300270" w:rsidRPr="001A04EA">
        <w:rPr>
          <w:rFonts w:ascii="Arial" w:eastAsia="Times New Roman" w:hAnsi="Arial" w:cs="Arial"/>
          <w:color w:val="000000" w:themeColor="text1"/>
          <w:sz w:val="24"/>
          <w:szCs w:val="24"/>
          <w:lang w:eastAsia="en-GB"/>
        </w:rPr>
        <w:t xml:space="preserve">still </w:t>
      </w:r>
      <w:r w:rsidR="005F129A" w:rsidRPr="001A04EA">
        <w:rPr>
          <w:rFonts w:ascii="Arial" w:eastAsia="Times New Roman" w:hAnsi="Arial" w:cs="Arial"/>
          <w:color w:val="000000" w:themeColor="text1"/>
          <w:sz w:val="24"/>
          <w:szCs w:val="24"/>
          <w:lang w:eastAsia="en-GB"/>
        </w:rPr>
        <w:t>uncertain (UNWTO, 2020)</w:t>
      </w:r>
      <w:r w:rsidR="00821C96" w:rsidRPr="001A04EA">
        <w:rPr>
          <w:rFonts w:ascii="Arial" w:eastAsia="Times New Roman" w:hAnsi="Arial" w:cs="Arial"/>
          <w:color w:val="000000" w:themeColor="text1"/>
          <w:sz w:val="24"/>
          <w:szCs w:val="24"/>
          <w:lang w:eastAsia="en-GB"/>
        </w:rPr>
        <w:t xml:space="preserve">. </w:t>
      </w:r>
      <w:r w:rsidR="000938E7" w:rsidRPr="001A04EA">
        <w:rPr>
          <w:rFonts w:ascii="Arial" w:hAnsi="Arial" w:cs="Arial"/>
          <w:color w:val="000000" w:themeColor="text1"/>
          <w:spacing w:val="2"/>
          <w:sz w:val="24"/>
          <w:szCs w:val="24"/>
        </w:rPr>
        <w:t xml:space="preserve">Cruise companies </w:t>
      </w:r>
      <w:r w:rsidR="001C1235" w:rsidRPr="001A04EA">
        <w:rPr>
          <w:rFonts w:ascii="Arial" w:hAnsi="Arial" w:cs="Arial"/>
          <w:color w:val="000000" w:themeColor="text1"/>
          <w:spacing w:val="2"/>
          <w:sz w:val="24"/>
          <w:szCs w:val="24"/>
        </w:rPr>
        <w:t>lost</w:t>
      </w:r>
      <w:r w:rsidR="000938E7" w:rsidRPr="001A04EA">
        <w:rPr>
          <w:rFonts w:ascii="Arial" w:hAnsi="Arial" w:cs="Arial"/>
          <w:color w:val="000000" w:themeColor="text1"/>
          <w:spacing w:val="2"/>
          <w:sz w:val="24"/>
          <w:szCs w:val="24"/>
        </w:rPr>
        <w:t xml:space="preserve"> </w:t>
      </w:r>
      <w:r w:rsidR="00A91B22" w:rsidRPr="001A04EA">
        <w:rPr>
          <w:rFonts w:ascii="Arial" w:hAnsi="Arial" w:cs="Arial"/>
          <w:color w:val="000000" w:themeColor="text1"/>
          <w:spacing w:val="2"/>
          <w:sz w:val="24"/>
          <w:szCs w:val="24"/>
        </w:rPr>
        <w:t>US</w:t>
      </w:r>
      <w:r w:rsidR="000938E7" w:rsidRPr="001A04EA">
        <w:rPr>
          <w:rFonts w:ascii="Arial" w:hAnsi="Arial" w:cs="Arial"/>
          <w:color w:val="000000" w:themeColor="text1"/>
          <w:spacing w:val="2"/>
          <w:sz w:val="24"/>
          <w:szCs w:val="24"/>
        </w:rPr>
        <w:t xml:space="preserve">$750 million in revenue </w:t>
      </w:r>
      <w:r w:rsidR="00BC6C53" w:rsidRPr="001A04EA">
        <w:rPr>
          <w:rFonts w:ascii="Arial" w:hAnsi="Arial" w:cs="Arial"/>
          <w:color w:val="000000" w:themeColor="text1"/>
          <w:spacing w:val="2"/>
          <w:sz w:val="24"/>
          <w:szCs w:val="24"/>
        </w:rPr>
        <w:t>between</w:t>
      </w:r>
      <w:r w:rsidR="000938E7" w:rsidRPr="001A04EA">
        <w:rPr>
          <w:rFonts w:ascii="Arial" w:hAnsi="Arial" w:cs="Arial"/>
          <w:color w:val="000000" w:themeColor="text1"/>
          <w:spacing w:val="2"/>
          <w:sz w:val="24"/>
          <w:szCs w:val="24"/>
        </w:rPr>
        <w:t xml:space="preserve"> January</w:t>
      </w:r>
      <w:r w:rsidRPr="001A04EA">
        <w:rPr>
          <w:rFonts w:ascii="Arial" w:hAnsi="Arial" w:cs="Arial"/>
          <w:color w:val="000000" w:themeColor="text1"/>
          <w:spacing w:val="2"/>
          <w:sz w:val="24"/>
          <w:szCs w:val="24"/>
        </w:rPr>
        <w:t xml:space="preserve"> </w:t>
      </w:r>
      <w:r w:rsidR="006514FA" w:rsidRPr="001A04EA">
        <w:rPr>
          <w:rFonts w:ascii="Arial" w:hAnsi="Arial" w:cs="Arial"/>
          <w:color w:val="000000" w:themeColor="text1"/>
          <w:spacing w:val="2"/>
          <w:sz w:val="24"/>
          <w:szCs w:val="24"/>
        </w:rPr>
        <w:t>and</w:t>
      </w:r>
      <w:r w:rsidRPr="001A04EA">
        <w:rPr>
          <w:rFonts w:ascii="Arial" w:hAnsi="Arial" w:cs="Arial"/>
          <w:color w:val="000000" w:themeColor="text1"/>
          <w:spacing w:val="2"/>
          <w:sz w:val="24"/>
          <w:szCs w:val="24"/>
        </w:rPr>
        <w:t xml:space="preserve"> March 2020</w:t>
      </w:r>
      <w:r w:rsidR="00CD6ED2" w:rsidRPr="001A04EA">
        <w:rPr>
          <w:rFonts w:ascii="Arial" w:hAnsi="Arial" w:cs="Arial"/>
          <w:color w:val="000000" w:themeColor="text1"/>
          <w:spacing w:val="2"/>
          <w:sz w:val="24"/>
          <w:szCs w:val="24"/>
        </w:rPr>
        <w:t xml:space="preserve"> and the pandemic caused s</w:t>
      </w:r>
      <w:r w:rsidR="000938E7" w:rsidRPr="001A04EA">
        <w:rPr>
          <w:rFonts w:ascii="Arial" w:hAnsi="Arial" w:cs="Arial"/>
          <w:color w:val="000000" w:themeColor="text1"/>
          <w:spacing w:val="2"/>
          <w:sz w:val="24"/>
          <w:szCs w:val="24"/>
        </w:rPr>
        <w:t>hares of Royal Caribbean, Carnival, and Norwegian</w:t>
      </w:r>
      <w:r w:rsidR="00CD6ED2" w:rsidRPr="001A04EA">
        <w:rPr>
          <w:rFonts w:ascii="Arial" w:hAnsi="Arial" w:cs="Arial"/>
          <w:color w:val="000000" w:themeColor="text1"/>
          <w:spacing w:val="2"/>
          <w:sz w:val="24"/>
          <w:szCs w:val="24"/>
        </w:rPr>
        <w:t xml:space="preserve"> to drop by </w:t>
      </w:r>
      <w:r w:rsidR="000938E7" w:rsidRPr="001A04EA">
        <w:rPr>
          <w:rFonts w:ascii="Arial" w:hAnsi="Arial" w:cs="Arial"/>
          <w:color w:val="000000" w:themeColor="text1"/>
          <w:spacing w:val="2"/>
          <w:sz w:val="24"/>
          <w:szCs w:val="24"/>
        </w:rPr>
        <w:t>60 to 70</w:t>
      </w:r>
      <w:r w:rsidR="00F40F4D" w:rsidRPr="001A04EA">
        <w:rPr>
          <w:rFonts w:ascii="Arial" w:hAnsi="Arial" w:cs="Arial"/>
          <w:color w:val="000000" w:themeColor="text1"/>
          <w:spacing w:val="2"/>
          <w:sz w:val="24"/>
          <w:szCs w:val="24"/>
        </w:rPr>
        <w:t>%</w:t>
      </w:r>
      <w:r w:rsidR="000938E7" w:rsidRPr="001A04EA">
        <w:rPr>
          <w:rFonts w:ascii="Arial" w:hAnsi="Arial" w:cs="Arial"/>
          <w:color w:val="000000" w:themeColor="text1"/>
          <w:spacing w:val="2"/>
          <w:sz w:val="24"/>
          <w:szCs w:val="24"/>
        </w:rPr>
        <w:t xml:space="preserve">. </w:t>
      </w:r>
      <w:r w:rsidR="00CD6ED2" w:rsidRPr="001A04EA">
        <w:rPr>
          <w:rFonts w:ascii="Arial" w:hAnsi="Arial" w:cs="Arial"/>
          <w:color w:val="000000" w:themeColor="text1"/>
          <w:spacing w:val="2"/>
          <w:sz w:val="24"/>
          <w:szCs w:val="24"/>
        </w:rPr>
        <w:t xml:space="preserve"> Unfortunately</w:t>
      </w:r>
      <w:r w:rsidR="00300270" w:rsidRPr="001A04EA">
        <w:rPr>
          <w:rFonts w:ascii="Arial" w:hAnsi="Arial" w:cs="Arial"/>
          <w:color w:val="000000" w:themeColor="text1"/>
          <w:spacing w:val="2"/>
          <w:sz w:val="24"/>
          <w:szCs w:val="24"/>
        </w:rPr>
        <w:t>,</w:t>
      </w:r>
      <w:r w:rsidR="00CD6ED2" w:rsidRPr="001A04EA">
        <w:rPr>
          <w:rFonts w:ascii="Arial" w:hAnsi="Arial" w:cs="Arial"/>
          <w:color w:val="000000" w:themeColor="text1"/>
          <w:spacing w:val="2"/>
          <w:sz w:val="24"/>
          <w:szCs w:val="24"/>
        </w:rPr>
        <w:t xml:space="preserve"> for USA c</w:t>
      </w:r>
      <w:r w:rsidR="000938E7" w:rsidRPr="001A04EA">
        <w:rPr>
          <w:rFonts w:ascii="Arial" w:hAnsi="Arial" w:cs="Arial"/>
          <w:color w:val="000000" w:themeColor="text1"/>
          <w:spacing w:val="2"/>
          <w:sz w:val="24"/>
          <w:szCs w:val="24"/>
        </w:rPr>
        <w:t xml:space="preserve">ruise companies </w:t>
      </w:r>
      <w:r w:rsidR="00CD6ED2" w:rsidRPr="001A04EA">
        <w:rPr>
          <w:rFonts w:ascii="Arial" w:hAnsi="Arial" w:cs="Arial"/>
          <w:color w:val="000000" w:themeColor="text1"/>
          <w:spacing w:val="2"/>
          <w:sz w:val="24"/>
          <w:szCs w:val="24"/>
        </w:rPr>
        <w:t xml:space="preserve">they are not </w:t>
      </w:r>
      <w:r w:rsidR="000938E7" w:rsidRPr="001A04EA">
        <w:rPr>
          <w:rFonts w:ascii="Arial" w:hAnsi="Arial" w:cs="Arial"/>
          <w:color w:val="000000" w:themeColor="text1"/>
          <w:spacing w:val="2"/>
          <w:sz w:val="24"/>
          <w:szCs w:val="24"/>
        </w:rPr>
        <w:t>eligible for the USA</w:t>
      </w:r>
      <w:r w:rsidR="00F40F4D" w:rsidRPr="001A04EA">
        <w:rPr>
          <w:rFonts w:ascii="Arial" w:hAnsi="Arial" w:cs="Arial"/>
          <w:color w:val="000000" w:themeColor="text1"/>
          <w:spacing w:val="2"/>
          <w:sz w:val="24"/>
          <w:szCs w:val="24"/>
        </w:rPr>
        <w:t>’</w:t>
      </w:r>
      <w:r w:rsidR="000938E7" w:rsidRPr="001A04EA">
        <w:rPr>
          <w:rFonts w:ascii="Arial" w:hAnsi="Arial" w:cs="Arial"/>
          <w:color w:val="000000" w:themeColor="text1"/>
          <w:spacing w:val="2"/>
          <w:sz w:val="24"/>
          <w:szCs w:val="24"/>
        </w:rPr>
        <w:t>s</w:t>
      </w:r>
      <w:r w:rsidR="000B5D4B">
        <w:rPr>
          <w:rFonts w:ascii="Arial" w:hAnsi="Arial" w:cs="Arial"/>
          <w:color w:val="000000" w:themeColor="text1"/>
          <w:spacing w:val="2"/>
          <w:sz w:val="24"/>
          <w:szCs w:val="24"/>
        </w:rPr>
        <w:t xml:space="preserve"> government </w:t>
      </w:r>
      <w:r w:rsidR="00A91B22" w:rsidRPr="001A04EA">
        <w:rPr>
          <w:rFonts w:ascii="Arial" w:hAnsi="Arial" w:cs="Arial"/>
          <w:color w:val="000000" w:themeColor="text1"/>
          <w:spacing w:val="2"/>
          <w:sz w:val="24"/>
          <w:szCs w:val="24"/>
        </w:rPr>
        <w:t>US</w:t>
      </w:r>
      <w:r w:rsidR="000938E7" w:rsidRPr="001A04EA">
        <w:rPr>
          <w:rFonts w:ascii="Arial" w:hAnsi="Arial" w:cs="Arial"/>
          <w:color w:val="000000" w:themeColor="text1"/>
          <w:spacing w:val="2"/>
          <w:sz w:val="24"/>
          <w:szCs w:val="24"/>
        </w:rPr>
        <w:t xml:space="preserve">$500 billion </w:t>
      </w:r>
      <w:r w:rsidR="00CD6ED2" w:rsidRPr="001A04EA">
        <w:rPr>
          <w:rFonts w:ascii="Arial" w:hAnsi="Arial" w:cs="Arial"/>
          <w:color w:val="000000" w:themeColor="text1"/>
          <w:spacing w:val="2"/>
          <w:sz w:val="24"/>
          <w:szCs w:val="24"/>
        </w:rPr>
        <w:t>aid package as many of them are not registered as American companies. Several cruise companies are registered outside the USA to take advantage of tax and other incentives offered by other countries.</w:t>
      </w:r>
      <w:r w:rsidR="000938E7" w:rsidRPr="001A04EA">
        <w:rPr>
          <w:rFonts w:ascii="Arial" w:hAnsi="Arial" w:cs="Arial"/>
          <w:color w:val="000000" w:themeColor="text1"/>
          <w:spacing w:val="2"/>
          <w:sz w:val="24"/>
          <w:szCs w:val="24"/>
        </w:rPr>
        <w:t xml:space="preserve"> </w:t>
      </w:r>
    </w:p>
    <w:p w14:paraId="4198A6C2" w14:textId="77777777" w:rsidR="00682293" w:rsidRPr="001A04EA" w:rsidRDefault="00682293" w:rsidP="00CD6ED2">
      <w:pPr>
        <w:jc w:val="both"/>
        <w:rPr>
          <w:rFonts w:ascii="Arial" w:hAnsi="Arial" w:cs="Arial"/>
          <w:b/>
          <w:color w:val="000000" w:themeColor="text1"/>
          <w:spacing w:val="2"/>
          <w:sz w:val="24"/>
          <w:szCs w:val="24"/>
        </w:rPr>
      </w:pPr>
    </w:p>
    <w:p w14:paraId="184239CB" w14:textId="77777777" w:rsidR="001D487A" w:rsidRPr="001A04EA" w:rsidRDefault="001D487A" w:rsidP="00CD6ED2">
      <w:pPr>
        <w:jc w:val="both"/>
        <w:rPr>
          <w:rFonts w:ascii="Arial" w:hAnsi="Arial" w:cs="Arial"/>
          <w:b/>
          <w:color w:val="000000" w:themeColor="text1"/>
          <w:spacing w:val="2"/>
          <w:sz w:val="24"/>
          <w:szCs w:val="24"/>
        </w:rPr>
      </w:pPr>
      <w:r w:rsidRPr="001A04EA">
        <w:rPr>
          <w:rFonts w:ascii="Arial" w:hAnsi="Arial" w:cs="Arial"/>
          <w:b/>
          <w:color w:val="000000" w:themeColor="text1"/>
          <w:spacing w:val="2"/>
          <w:sz w:val="24"/>
          <w:szCs w:val="24"/>
        </w:rPr>
        <w:t>The hospitality Industry</w:t>
      </w:r>
      <w:r w:rsidR="00F56515" w:rsidRPr="001A04EA">
        <w:rPr>
          <w:rFonts w:ascii="Arial" w:hAnsi="Arial" w:cs="Arial"/>
          <w:b/>
          <w:color w:val="000000" w:themeColor="text1"/>
          <w:spacing w:val="2"/>
          <w:sz w:val="24"/>
          <w:szCs w:val="24"/>
        </w:rPr>
        <w:t xml:space="preserve"> - hotels</w:t>
      </w:r>
    </w:p>
    <w:p w14:paraId="3FAFE801" w14:textId="3306EC8E" w:rsidR="00AB68D5" w:rsidRPr="001A04EA" w:rsidRDefault="00A56A13" w:rsidP="00AB68D5">
      <w:pPr>
        <w:shd w:val="clear" w:color="auto" w:fill="FFFFFF"/>
        <w:spacing w:before="100" w:beforeAutospacing="1" w:after="100" w:afterAutospacing="1" w:line="240" w:lineRule="auto"/>
        <w:jc w:val="both"/>
        <w:rPr>
          <w:rFonts w:ascii="Arial" w:hAnsi="Arial" w:cs="Arial"/>
          <w:color w:val="000000" w:themeColor="text1"/>
          <w:sz w:val="24"/>
          <w:szCs w:val="24"/>
        </w:rPr>
      </w:pPr>
      <w:r w:rsidRPr="001A04EA">
        <w:rPr>
          <w:rFonts w:ascii="Arial" w:hAnsi="Arial" w:cs="Arial"/>
          <w:color w:val="000000" w:themeColor="text1"/>
          <w:sz w:val="24"/>
          <w:szCs w:val="24"/>
        </w:rPr>
        <w:t>The major impact on hotels and resorts is business disruption</w:t>
      </w:r>
      <w:r w:rsidR="00B24C8E" w:rsidRPr="001A04EA">
        <w:rPr>
          <w:rFonts w:ascii="Arial" w:hAnsi="Arial" w:cs="Arial"/>
          <w:color w:val="000000" w:themeColor="text1"/>
          <w:sz w:val="24"/>
          <w:szCs w:val="24"/>
        </w:rPr>
        <w:t xml:space="preserve"> with a </w:t>
      </w:r>
      <w:r w:rsidR="000D5E0F" w:rsidRPr="001A04EA">
        <w:rPr>
          <w:rFonts w:ascii="Arial" w:hAnsi="Arial" w:cs="Arial"/>
          <w:color w:val="000000" w:themeColor="text1"/>
          <w:sz w:val="24"/>
          <w:szCs w:val="24"/>
        </w:rPr>
        <w:t>consequential</w:t>
      </w:r>
      <w:r w:rsidR="00B24C8E" w:rsidRPr="001A04EA">
        <w:rPr>
          <w:rFonts w:ascii="Arial" w:hAnsi="Arial" w:cs="Arial"/>
          <w:color w:val="000000" w:themeColor="text1"/>
          <w:sz w:val="24"/>
          <w:szCs w:val="24"/>
        </w:rPr>
        <w:t xml:space="preserve"> decline in revenue</w:t>
      </w:r>
      <w:r w:rsidRPr="001A04EA">
        <w:rPr>
          <w:rFonts w:ascii="Arial" w:hAnsi="Arial" w:cs="Arial"/>
          <w:color w:val="000000" w:themeColor="text1"/>
          <w:sz w:val="24"/>
          <w:szCs w:val="24"/>
        </w:rPr>
        <w:t xml:space="preserve">. </w:t>
      </w:r>
      <w:r w:rsidR="00651DC1" w:rsidRPr="001A04EA">
        <w:rPr>
          <w:rFonts w:ascii="Arial" w:hAnsi="Arial" w:cs="Arial"/>
          <w:color w:val="000000" w:themeColor="text1"/>
          <w:sz w:val="24"/>
          <w:szCs w:val="24"/>
        </w:rPr>
        <w:t>Hotels have been closed or operating with vastly lower occupancies</w:t>
      </w:r>
      <w:r w:rsidR="0043746D" w:rsidRPr="001A04EA">
        <w:rPr>
          <w:rFonts w:ascii="Arial" w:hAnsi="Arial" w:cs="Arial"/>
          <w:color w:val="000000" w:themeColor="text1"/>
          <w:sz w:val="24"/>
          <w:szCs w:val="24"/>
        </w:rPr>
        <w:t xml:space="preserve"> worldwide</w:t>
      </w:r>
      <w:r w:rsidR="00651DC1" w:rsidRPr="001A04EA">
        <w:rPr>
          <w:rFonts w:ascii="Arial" w:hAnsi="Arial" w:cs="Arial"/>
          <w:color w:val="000000" w:themeColor="text1"/>
          <w:sz w:val="24"/>
          <w:szCs w:val="24"/>
        </w:rPr>
        <w:t xml:space="preserve">. Revenue forecast in the USA </w:t>
      </w:r>
      <w:r w:rsidR="000B5D4B">
        <w:rPr>
          <w:rFonts w:ascii="Arial" w:hAnsi="Arial" w:cs="Arial"/>
          <w:color w:val="000000" w:themeColor="text1"/>
          <w:sz w:val="24"/>
          <w:szCs w:val="24"/>
        </w:rPr>
        <w:t xml:space="preserve">project </w:t>
      </w:r>
      <w:r w:rsidR="00651DC1" w:rsidRPr="001A04EA">
        <w:rPr>
          <w:rFonts w:ascii="Arial" w:hAnsi="Arial" w:cs="Arial"/>
          <w:color w:val="000000" w:themeColor="text1"/>
          <w:sz w:val="24"/>
          <w:szCs w:val="24"/>
        </w:rPr>
        <w:t xml:space="preserve">a decline of around 50.6% (STR, 2020). </w:t>
      </w:r>
      <w:r w:rsidR="00E21643" w:rsidRPr="001A04EA">
        <w:rPr>
          <w:rFonts w:ascii="Arial" w:hAnsi="Arial" w:cs="Arial"/>
          <w:color w:val="000000" w:themeColor="text1"/>
          <w:sz w:val="24"/>
          <w:szCs w:val="24"/>
          <w:shd w:val="clear" w:color="auto" w:fill="FFFFFF"/>
        </w:rPr>
        <w:t xml:space="preserve">During October 25-31, </w:t>
      </w:r>
      <w:r w:rsidR="00300270" w:rsidRPr="001A04EA">
        <w:rPr>
          <w:rFonts w:ascii="Arial" w:hAnsi="Arial" w:cs="Arial"/>
          <w:color w:val="000000" w:themeColor="text1"/>
          <w:sz w:val="24"/>
          <w:szCs w:val="24"/>
          <w:shd w:val="clear" w:color="auto" w:fill="FFFFFF"/>
        </w:rPr>
        <w:t xml:space="preserve">2020 </w:t>
      </w:r>
      <w:r w:rsidR="00E21643" w:rsidRPr="001A04EA">
        <w:rPr>
          <w:rFonts w:ascii="Arial" w:hAnsi="Arial" w:cs="Arial"/>
          <w:color w:val="000000" w:themeColor="text1"/>
          <w:sz w:val="24"/>
          <w:szCs w:val="24"/>
          <w:shd w:val="clear" w:color="auto" w:fill="FFFFFF"/>
        </w:rPr>
        <w:t xml:space="preserve">room demand </w:t>
      </w:r>
      <w:r w:rsidR="00CF7FBB" w:rsidRPr="001A04EA">
        <w:rPr>
          <w:rFonts w:ascii="Arial" w:hAnsi="Arial" w:cs="Arial"/>
          <w:color w:val="000000" w:themeColor="text1"/>
          <w:sz w:val="24"/>
          <w:szCs w:val="24"/>
          <w:shd w:val="clear" w:color="auto" w:fill="FFFFFF"/>
        </w:rPr>
        <w:t>in the USA</w:t>
      </w:r>
      <w:r w:rsidR="002B56C5" w:rsidRPr="001A04EA">
        <w:rPr>
          <w:rFonts w:ascii="Arial" w:hAnsi="Arial" w:cs="Arial"/>
          <w:color w:val="000000" w:themeColor="text1"/>
          <w:sz w:val="24"/>
          <w:szCs w:val="24"/>
          <w:shd w:val="clear" w:color="auto" w:fill="FFFFFF"/>
        </w:rPr>
        <w:t xml:space="preserve"> </w:t>
      </w:r>
      <w:r w:rsidR="00E21643" w:rsidRPr="001A04EA">
        <w:rPr>
          <w:rFonts w:ascii="Arial" w:hAnsi="Arial" w:cs="Arial"/>
          <w:color w:val="000000" w:themeColor="text1"/>
          <w:sz w:val="24"/>
          <w:szCs w:val="24"/>
          <w:shd w:val="clear" w:color="auto" w:fill="FFFFFF"/>
        </w:rPr>
        <w:t xml:space="preserve">fell </w:t>
      </w:r>
      <w:r w:rsidR="00545EC3" w:rsidRPr="001A04EA">
        <w:rPr>
          <w:rFonts w:ascii="Arial" w:hAnsi="Arial" w:cs="Arial"/>
          <w:color w:val="000000" w:themeColor="text1"/>
          <w:sz w:val="24"/>
          <w:szCs w:val="24"/>
          <w:shd w:val="clear" w:color="auto" w:fill="FFFFFF"/>
        </w:rPr>
        <w:t>by</w:t>
      </w:r>
      <w:r w:rsidR="00E21643" w:rsidRPr="001A04EA">
        <w:rPr>
          <w:rFonts w:ascii="Arial" w:hAnsi="Arial" w:cs="Arial"/>
          <w:color w:val="000000" w:themeColor="text1"/>
          <w:sz w:val="24"/>
          <w:szCs w:val="24"/>
          <w:shd w:val="clear" w:color="auto" w:fill="FFFFFF"/>
        </w:rPr>
        <w:t xml:space="preserve">1.3 million </w:t>
      </w:r>
      <w:r w:rsidR="002B56C5" w:rsidRPr="001A04EA">
        <w:rPr>
          <w:rFonts w:ascii="Arial" w:hAnsi="Arial" w:cs="Arial"/>
          <w:color w:val="000000" w:themeColor="text1"/>
          <w:sz w:val="24"/>
          <w:szCs w:val="24"/>
          <w:shd w:val="clear" w:color="auto" w:fill="FFFFFF"/>
        </w:rPr>
        <w:t xml:space="preserve">room nights </w:t>
      </w:r>
      <w:r w:rsidR="00E21643" w:rsidRPr="001A04EA">
        <w:rPr>
          <w:rFonts w:ascii="Arial" w:hAnsi="Arial" w:cs="Arial"/>
          <w:color w:val="000000" w:themeColor="text1"/>
          <w:sz w:val="24"/>
          <w:szCs w:val="24"/>
          <w:shd w:val="clear" w:color="auto" w:fill="FFFFFF"/>
        </w:rPr>
        <w:t xml:space="preserve">from the prior week, leading to the </w:t>
      </w:r>
      <w:r w:rsidR="00300270" w:rsidRPr="001A04EA">
        <w:rPr>
          <w:rFonts w:ascii="Arial" w:hAnsi="Arial" w:cs="Arial"/>
          <w:color w:val="000000" w:themeColor="text1"/>
          <w:sz w:val="24"/>
          <w:szCs w:val="24"/>
          <w:shd w:val="clear" w:color="auto" w:fill="FFFFFF"/>
        </w:rPr>
        <w:t>USA</w:t>
      </w:r>
      <w:r w:rsidR="000602FA" w:rsidRPr="001A04EA">
        <w:rPr>
          <w:rFonts w:ascii="Arial" w:hAnsi="Arial" w:cs="Arial"/>
          <w:color w:val="000000" w:themeColor="text1"/>
          <w:sz w:val="24"/>
          <w:szCs w:val="24"/>
          <w:shd w:val="clear" w:color="auto" w:fill="FFFFFF"/>
        </w:rPr>
        <w:t>’</w:t>
      </w:r>
      <w:r w:rsidR="00300270" w:rsidRPr="001A04EA">
        <w:rPr>
          <w:rFonts w:ascii="Arial" w:hAnsi="Arial" w:cs="Arial"/>
          <w:color w:val="000000" w:themeColor="text1"/>
          <w:sz w:val="24"/>
          <w:szCs w:val="24"/>
          <w:shd w:val="clear" w:color="auto" w:fill="FFFFFF"/>
        </w:rPr>
        <w:t xml:space="preserve">s </w:t>
      </w:r>
      <w:r w:rsidR="00E21643" w:rsidRPr="001A04EA">
        <w:rPr>
          <w:rFonts w:ascii="Arial" w:hAnsi="Arial" w:cs="Arial"/>
          <w:color w:val="000000" w:themeColor="text1"/>
          <w:sz w:val="24"/>
          <w:szCs w:val="24"/>
          <w:shd w:val="clear" w:color="auto" w:fill="FFFFFF"/>
        </w:rPr>
        <w:t xml:space="preserve">lowest </w:t>
      </w:r>
      <w:r w:rsidR="002B56C5" w:rsidRPr="001A04EA">
        <w:rPr>
          <w:rFonts w:ascii="Arial" w:hAnsi="Arial" w:cs="Arial"/>
          <w:color w:val="000000" w:themeColor="text1"/>
          <w:sz w:val="24"/>
          <w:szCs w:val="24"/>
          <w:shd w:val="clear" w:color="auto" w:fill="FFFFFF"/>
        </w:rPr>
        <w:t xml:space="preserve">average </w:t>
      </w:r>
      <w:r w:rsidR="00E21643" w:rsidRPr="001A04EA">
        <w:rPr>
          <w:rFonts w:ascii="Arial" w:hAnsi="Arial" w:cs="Arial"/>
          <w:color w:val="000000" w:themeColor="text1"/>
          <w:sz w:val="24"/>
          <w:szCs w:val="24"/>
          <w:shd w:val="clear" w:color="auto" w:fill="FFFFFF"/>
        </w:rPr>
        <w:t xml:space="preserve">occupancy level </w:t>
      </w:r>
      <w:r w:rsidR="000B5D4B">
        <w:rPr>
          <w:rFonts w:ascii="Arial" w:hAnsi="Arial" w:cs="Arial"/>
          <w:color w:val="000000" w:themeColor="text1"/>
          <w:sz w:val="24"/>
          <w:szCs w:val="24"/>
          <w:shd w:val="clear" w:color="auto" w:fill="FFFFFF"/>
        </w:rPr>
        <w:t xml:space="preserve">of </w:t>
      </w:r>
      <w:r w:rsidR="00E21643" w:rsidRPr="001A04EA">
        <w:rPr>
          <w:rFonts w:ascii="Arial" w:hAnsi="Arial" w:cs="Arial"/>
          <w:color w:val="000000" w:themeColor="text1"/>
          <w:sz w:val="24"/>
          <w:szCs w:val="24"/>
          <w:shd w:val="clear" w:color="auto" w:fill="FFFFFF"/>
        </w:rPr>
        <w:t>44.4%</w:t>
      </w:r>
      <w:r w:rsidR="000B5D4B">
        <w:rPr>
          <w:rFonts w:ascii="Arial" w:hAnsi="Arial" w:cs="Arial"/>
          <w:color w:val="000000" w:themeColor="text1"/>
          <w:sz w:val="24"/>
          <w:szCs w:val="24"/>
          <w:shd w:val="clear" w:color="auto" w:fill="FFFFFF"/>
        </w:rPr>
        <w:t xml:space="preserve"> </w:t>
      </w:r>
      <w:r w:rsidR="00E21643" w:rsidRPr="001A04EA">
        <w:rPr>
          <w:rFonts w:ascii="Arial" w:hAnsi="Arial" w:cs="Arial"/>
          <w:color w:val="000000" w:themeColor="text1"/>
          <w:sz w:val="24"/>
          <w:szCs w:val="24"/>
          <w:shd w:val="clear" w:color="auto" w:fill="FFFFFF"/>
        </w:rPr>
        <w:t>since the week of June 14-20</w:t>
      </w:r>
      <w:r w:rsidR="006514FA" w:rsidRPr="001A04EA">
        <w:rPr>
          <w:rFonts w:ascii="Arial" w:hAnsi="Arial" w:cs="Arial"/>
          <w:color w:val="000000" w:themeColor="text1"/>
          <w:sz w:val="24"/>
          <w:szCs w:val="24"/>
          <w:shd w:val="clear" w:color="auto" w:fill="FFFFFF"/>
        </w:rPr>
        <w:t>, 2020</w:t>
      </w:r>
      <w:r w:rsidR="00E21643" w:rsidRPr="001A04EA">
        <w:rPr>
          <w:rFonts w:ascii="Arial" w:hAnsi="Arial" w:cs="Arial"/>
          <w:color w:val="000000" w:themeColor="text1"/>
          <w:sz w:val="24"/>
          <w:szCs w:val="24"/>
          <w:shd w:val="clear" w:color="auto" w:fill="FFFFFF"/>
        </w:rPr>
        <w:t>.</w:t>
      </w:r>
      <w:r w:rsidR="00401A33" w:rsidRPr="001A04EA">
        <w:rPr>
          <w:rFonts w:ascii="Arial" w:hAnsi="Arial" w:cs="Arial"/>
          <w:color w:val="000000" w:themeColor="text1"/>
          <w:sz w:val="24"/>
          <w:szCs w:val="24"/>
          <w:shd w:val="clear" w:color="auto" w:fill="FFFFFF"/>
        </w:rPr>
        <w:t xml:space="preserve"> </w:t>
      </w:r>
      <w:r w:rsidR="008645A1" w:rsidRPr="001A04EA">
        <w:rPr>
          <w:rFonts w:ascii="Arial" w:hAnsi="Arial" w:cs="Arial"/>
          <w:color w:val="000000" w:themeColor="text1"/>
          <w:sz w:val="24"/>
          <w:szCs w:val="24"/>
        </w:rPr>
        <w:t>The hotel industry in the USA supports nearly 8.3 million jobs</w:t>
      </w:r>
      <w:r w:rsidR="000D65E6" w:rsidRPr="001A04EA">
        <w:rPr>
          <w:rFonts w:ascii="Arial" w:hAnsi="Arial" w:cs="Arial"/>
          <w:color w:val="000000" w:themeColor="text1"/>
          <w:sz w:val="24"/>
          <w:szCs w:val="24"/>
        </w:rPr>
        <w:t xml:space="preserve"> from </w:t>
      </w:r>
      <w:r w:rsidR="008645A1" w:rsidRPr="001A04EA">
        <w:rPr>
          <w:rFonts w:ascii="Arial" w:hAnsi="Arial" w:cs="Arial"/>
          <w:color w:val="000000" w:themeColor="text1"/>
          <w:sz w:val="24"/>
          <w:szCs w:val="24"/>
        </w:rPr>
        <w:t>direct hotel operations, guest spending, indirect supply-chain and induced</w:t>
      </w:r>
      <w:r w:rsidR="000D65E6" w:rsidRPr="001A04EA">
        <w:rPr>
          <w:rFonts w:ascii="Arial" w:hAnsi="Arial" w:cs="Arial"/>
          <w:color w:val="000000" w:themeColor="text1"/>
          <w:sz w:val="24"/>
          <w:szCs w:val="24"/>
        </w:rPr>
        <w:t xml:space="preserve"> spending</w:t>
      </w:r>
      <w:r w:rsidR="008645A1" w:rsidRPr="001A04EA">
        <w:rPr>
          <w:rFonts w:ascii="Arial" w:hAnsi="Arial" w:cs="Arial"/>
          <w:color w:val="000000" w:themeColor="text1"/>
          <w:sz w:val="24"/>
          <w:szCs w:val="24"/>
        </w:rPr>
        <w:t xml:space="preserve">. Nearly 4 </w:t>
      </w:r>
      <w:r w:rsidR="00F40F4D" w:rsidRPr="001A04EA">
        <w:rPr>
          <w:rFonts w:ascii="Arial" w:hAnsi="Arial" w:cs="Arial"/>
          <w:color w:val="000000" w:themeColor="text1"/>
          <w:sz w:val="24"/>
          <w:szCs w:val="24"/>
        </w:rPr>
        <w:t>m</w:t>
      </w:r>
      <w:r w:rsidR="008645A1" w:rsidRPr="001A04EA">
        <w:rPr>
          <w:rFonts w:ascii="Arial" w:hAnsi="Arial" w:cs="Arial"/>
          <w:color w:val="000000" w:themeColor="text1"/>
          <w:sz w:val="24"/>
          <w:szCs w:val="24"/>
        </w:rPr>
        <w:t>illion hotel employees lost their jobs or were furloughed</w:t>
      </w:r>
      <w:r w:rsidR="00C376B3" w:rsidRPr="001A04EA">
        <w:rPr>
          <w:rFonts w:ascii="Arial" w:hAnsi="Arial" w:cs="Arial"/>
          <w:color w:val="000000" w:themeColor="text1"/>
          <w:sz w:val="24"/>
          <w:szCs w:val="24"/>
        </w:rPr>
        <w:t xml:space="preserve"> in the USA</w:t>
      </w:r>
      <w:r w:rsidR="008645A1" w:rsidRPr="001A04EA">
        <w:rPr>
          <w:rFonts w:ascii="Arial" w:hAnsi="Arial" w:cs="Arial"/>
          <w:color w:val="000000" w:themeColor="text1"/>
          <w:sz w:val="24"/>
          <w:szCs w:val="24"/>
        </w:rPr>
        <w:t xml:space="preserve"> (AHLA, 2020).  </w:t>
      </w:r>
      <w:r w:rsidR="00651DC1" w:rsidRPr="001A04EA">
        <w:rPr>
          <w:rFonts w:ascii="Arial" w:hAnsi="Arial" w:cs="Arial"/>
          <w:color w:val="000000" w:themeColor="text1"/>
          <w:sz w:val="24"/>
          <w:szCs w:val="24"/>
        </w:rPr>
        <w:t xml:space="preserve">The CEO of Marriott International </w:t>
      </w:r>
      <w:r w:rsidR="008B46C2" w:rsidRPr="001A04EA">
        <w:rPr>
          <w:rFonts w:ascii="Arial" w:hAnsi="Arial" w:cs="Arial"/>
          <w:color w:val="000000" w:themeColor="text1"/>
          <w:sz w:val="24"/>
          <w:szCs w:val="24"/>
        </w:rPr>
        <w:t xml:space="preserve">Hotels </w:t>
      </w:r>
      <w:r w:rsidR="00651DC1" w:rsidRPr="001A04EA">
        <w:rPr>
          <w:rFonts w:ascii="Arial" w:hAnsi="Arial" w:cs="Arial"/>
          <w:color w:val="000000" w:themeColor="text1"/>
          <w:sz w:val="24"/>
          <w:szCs w:val="24"/>
        </w:rPr>
        <w:t>estimates that Marriott Hotels will lose around</w:t>
      </w:r>
      <w:r w:rsidR="00651DC1" w:rsidRPr="001A04EA">
        <w:rPr>
          <w:rFonts w:ascii="Arial" w:hAnsi="Arial" w:cs="Arial"/>
          <w:color w:val="000000" w:themeColor="text1"/>
          <w:spacing w:val="2"/>
          <w:sz w:val="24"/>
          <w:szCs w:val="24"/>
          <w:shd w:val="clear" w:color="auto" w:fill="FFFFFF"/>
        </w:rPr>
        <w:t xml:space="preserve"> 75</w:t>
      </w:r>
      <w:r w:rsidR="0043746D" w:rsidRPr="001A04EA">
        <w:rPr>
          <w:rFonts w:ascii="Arial" w:hAnsi="Arial" w:cs="Arial"/>
          <w:color w:val="000000" w:themeColor="text1"/>
          <w:spacing w:val="2"/>
          <w:sz w:val="24"/>
          <w:szCs w:val="24"/>
          <w:shd w:val="clear" w:color="auto" w:fill="FFFFFF"/>
        </w:rPr>
        <w:t>%</w:t>
      </w:r>
      <w:r w:rsidR="00651DC1" w:rsidRPr="001A04EA">
        <w:rPr>
          <w:rFonts w:ascii="Arial" w:hAnsi="Arial" w:cs="Arial"/>
          <w:color w:val="000000" w:themeColor="text1"/>
          <w:spacing w:val="2"/>
          <w:sz w:val="24"/>
          <w:szCs w:val="24"/>
          <w:shd w:val="clear" w:color="auto" w:fill="FFFFFF"/>
        </w:rPr>
        <w:t xml:space="preserve"> in revenue as it has had to close the majority of </w:t>
      </w:r>
      <w:r w:rsidR="000D65E6" w:rsidRPr="001A04EA">
        <w:rPr>
          <w:rFonts w:ascii="Arial" w:hAnsi="Arial" w:cs="Arial"/>
          <w:color w:val="000000" w:themeColor="text1"/>
          <w:spacing w:val="2"/>
          <w:sz w:val="24"/>
          <w:szCs w:val="24"/>
          <w:shd w:val="clear" w:color="auto" w:fill="FFFFFF"/>
        </w:rPr>
        <w:t>its</w:t>
      </w:r>
      <w:r w:rsidR="00651DC1" w:rsidRPr="001A04EA">
        <w:rPr>
          <w:rFonts w:ascii="Arial" w:hAnsi="Arial" w:cs="Arial"/>
          <w:color w:val="000000" w:themeColor="text1"/>
          <w:spacing w:val="2"/>
          <w:sz w:val="24"/>
          <w:szCs w:val="24"/>
          <w:shd w:val="clear" w:color="auto" w:fill="FFFFFF"/>
        </w:rPr>
        <w:t xml:space="preserve"> hotels worldwide. The Marriott corporation has place employees on </w:t>
      </w:r>
      <w:r w:rsidR="008645A1" w:rsidRPr="001A04EA">
        <w:rPr>
          <w:rFonts w:ascii="Arial" w:hAnsi="Arial" w:cs="Arial"/>
          <w:color w:val="000000" w:themeColor="text1"/>
          <w:spacing w:val="2"/>
          <w:sz w:val="24"/>
          <w:szCs w:val="24"/>
          <w:shd w:val="clear" w:color="auto" w:fill="FFFFFF"/>
        </w:rPr>
        <w:t>f</w:t>
      </w:r>
      <w:r w:rsidR="00651DC1" w:rsidRPr="001A04EA">
        <w:rPr>
          <w:rFonts w:ascii="Arial" w:hAnsi="Arial" w:cs="Arial"/>
          <w:color w:val="000000" w:themeColor="text1"/>
          <w:spacing w:val="2"/>
          <w:sz w:val="24"/>
          <w:szCs w:val="24"/>
          <w:shd w:val="clear" w:color="auto" w:fill="FFFFFF"/>
        </w:rPr>
        <w:t xml:space="preserve">urlong, executive managers on 50% pay and the CEO and owner Bill Marriot </w:t>
      </w:r>
      <w:r w:rsidR="008645A1" w:rsidRPr="001A04EA">
        <w:rPr>
          <w:rFonts w:ascii="Arial" w:hAnsi="Arial" w:cs="Arial"/>
          <w:color w:val="000000" w:themeColor="text1"/>
          <w:spacing w:val="2"/>
          <w:sz w:val="24"/>
          <w:szCs w:val="24"/>
          <w:shd w:val="clear" w:color="auto" w:fill="FFFFFF"/>
        </w:rPr>
        <w:t>have opted</w:t>
      </w:r>
      <w:r w:rsidR="00651DC1" w:rsidRPr="001A04EA">
        <w:rPr>
          <w:rFonts w:ascii="Arial" w:hAnsi="Arial" w:cs="Arial"/>
          <w:color w:val="000000" w:themeColor="text1"/>
          <w:spacing w:val="2"/>
          <w:sz w:val="24"/>
          <w:szCs w:val="24"/>
          <w:shd w:val="clear" w:color="auto" w:fill="FFFFFF"/>
        </w:rPr>
        <w:t xml:space="preserve"> not be paid for the rest of 2020</w:t>
      </w:r>
      <w:r w:rsidR="00E21643" w:rsidRPr="001A04EA">
        <w:rPr>
          <w:rFonts w:ascii="Arial" w:hAnsi="Arial" w:cs="Arial"/>
          <w:color w:val="000000" w:themeColor="text1"/>
          <w:spacing w:val="2"/>
          <w:sz w:val="24"/>
          <w:szCs w:val="24"/>
          <w:shd w:val="clear" w:color="auto" w:fill="FFFFFF"/>
        </w:rPr>
        <w:t xml:space="preserve"> (</w:t>
      </w:r>
      <w:r w:rsidR="00125E04" w:rsidRPr="001A04EA">
        <w:rPr>
          <w:rFonts w:ascii="Arial" w:hAnsi="Arial" w:cs="Arial"/>
          <w:color w:val="000000" w:themeColor="text1"/>
          <w:spacing w:val="2"/>
          <w:sz w:val="24"/>
          <w:szCs w:val="24"/>
          <w:shd w:val="clear" w:color="auto" w:fill="FFFFFF"/>
        </w:rPr>
        <w:t>Sorenson, 2020</w:t>
      </w:r>
      <w:r w:rsidR="00E21643" w:rsidRPr="001A04EA">
        <w:rPr>
          <w:rFonts w:ascii="Arial" w:hAnsi="Arial" w:cs="Arial"/>
          <w:color w:val="000000" w:themeColor="text1"/>
          <w:spacing w:val="2"/>
          <w:sz w:val="24"/>
          <w:szCs w:val="24"/>
          <w:shd w:val="clear" w:color="auto" w:fill="FFFFFF"/>
        </w:rPr>
        <w:t>)</w:t>
      </w:r>
      <w:r w:rsidR="00651DC1" w:rsidRPr="001A04EA">
        <w:rPr>
          <w:rFonts w:ascii="Arial" w:hAnsi="Arial" w:cs="Arial"/>
          <w:color w:val="000000" w:themeColor="text1"/>
          <w:spacing w:val="2"/>
          <w:sz w:val="24"/>
          <w:szCs w:val="24"/>
          <w:shd w:val="clear" w:color="auto" w:fill="FFFFFF"/>
        </w:rPr>
        <w:t>.</w:t>
      </w:r>
      <w:r w:rsidR="00651DC1" w:rsidRPr="001A04EA">
        <w:rPr>
          <w:rFonts w:ascii="Arial" w:hAnsi="Arial" w:cs="Arial"/>
          <w:color w:val="000000" w:themeColor="text1"/>
          <w:sz w:val="24"/>
          <w:szCs w:val="24"/>
        </w:rPr>
        <w:t xml:space="preserve"> </w:t>
      </w:r>
      <w:r w:rsidR="008645A1" w:rsidRPr="001A04EA">
        <w:rPr>
          <w:rFonts w:ascii="Arial" w:hAnsi="Arial" w:cs="Arial"/>
          <w:color w:val="000000" w:themeColor="text1"/>
          <w:sz w:val="24"/>
          <w:szCs w:val="24"/>
        </w:rPr>
        <w:t>Other hotel chains such as the Intercontinental group</w:t>
      </w:r>
      <w:r w:rsidR="000B5D4B">
        <w:rPr>
          <w:rFonts w:ascii="Arial" w:hAnsi="Arial" w:cs="Arial"/>
          <w:color w:val="000000" w:themeColor="text1"/>
          <w:sz w:val="24"/>
          <w:szCs w:val="24"/>
        </w:rPr>
        <w:t>,</w:t>
      </w:r>
      <w:r w:rsidR="008645A1" w:rsidRPr="001A04EA">
        <w:rPr>
          <w:rFonts w:ascii="Arial" w:hAnsi="Arial" w:cs="Arial"/>
          <w:color w:val="000000" w:themeColor="text1"/>
          <w:sz w:val="24"/>
          <w:szCs w:val="24"/>
        </w:rPr>
        <w:t xml:space="preserve"> have employed similar measures including cancelling all dividend payments to shareholders for 2020 while employing furlongs, staff reductions and flexible booking and re-booking policies</w:t>
      </w:r>
      <w:r w:rsidR="00401A33" w:rsidRPr="001A04EA">
        <w:rPr>
          <w:rFonts w:ascii="Arial" w:hAnsi="Arial" w:cs="Arial"/>
          <w:color w:val="000000" w:themeColor="text1"/>
          <w:sz w:val="24"/>
          <w:szCs w:val="24"/>
        </w:rPr>
        <w:t xml:space="preserve"> to encourage future stays</w:t>
      </w:r>
      <w:r w:rsidR="008645A1" w:rsidRPr="001A04EA">
        <w:rPr>
          <w:rFonts w:ascii="Arial" w:hAnsi="Arial" w:cs="Arial"/>
          <w:color w:val="000000" w:themeColor="text1"/>
          <w:sz w:val="24"/>
          <w:szCs w:val="24"/>
        </w:rPr>
        <w:t xml:space="preserve"> (AHLA, 2020). </w:t>
      </w:r>
      <w:r w:rsidR="00F751A4">
        <w:rPr>
          <w:rFonts w:ascii="Arial" w:hAnsi="Arial" w:cs="Arial"/>
          <w:color w:val="000000" w:themeColor="text1"/>
          <w:sz w:val="24"/>
          <w:szCs w:val="24"/>
        </w:rPr>
        <w:t>T</w:t>
      </w:r>
      <w:r w:rsidR="0043746D" w:rsidRPr="001A04EA">
        <w:rPr>
          <w:rFonts w:ascii="Arial" w:hAnsi="Arial" w:cs="Arial"/>
          <w:color w:val="000000" w:themeColor="text1"/>
          <w:sz w:val="24"/>
          <w:szCs w:val="24"/>
        </w:rPr>
        <w:t>he underlaying principle behind these moves is to conserve cash flow.</w:t>
      </w:r>
    </w:p>
    <w:p w14:paraId="5A643E3C" w14:textId="19B95A85" w:rsidR="00854468" w:rsidRPr="001A04EA" w:rsidRDefault="00F751A4" w:rsidP="00854468">
      <w:pPr>
        <w:shd w:val="clear" w:color="auto" w:fill="FFFFFF"/>
        <w:spacing w:before="100" w:beforeAutospacing="1" w:after="100" w:afterAutospacing="1" w:line="240" w:lineRule="auto"/>
        <w:jc w:val="both"/>
        <w:rPr>
          <w:rFonts w:ascii="Arial" w:hAnsi="Arial" w:cs="Arial"/>
          <w:color w:val="000000" w:themeColor="text1"/>
          <w:sz w:val="24"/>
          <w:szCs w:val="24"/>
        </w:rPr>
      </w:pPr>
      <w:r>
        <w:rPr>
          <w:rFonts w:ascii="Arial" w:hAnsi="Arial" w:cs="Arial"/>
          <w:color w:val="000000" w:themeColor="text1"/>
          <w:sz w:val="24"/>
          <w:szCs w:val="24"/>
        </w:rPr>
        <w:t>T</w:t>
      </w:r>
      <w:r w:rsidR="00AB68D5" w:rsidRPr="001A04EA">
        <w:rPr>
          <w:rFonts w:ascii="Arial" w:hAnsi="Arial" w:cs="Arial"/>
          <w:color w:val="000000" w:themeColor="text1"/>
          <w:sz w:val="24"/>
          <w:szCs w:val="24"/>
        </w:rPr>
        <w:t xml:space="preserve">he main concern during this disruption is liquidity, but staff reductions alone will not compensate for the lost of room revenue due to the </w:t>
      </w:r>
      <w:r w:rsidR="009A31EC" w:rsidRPr="001A04EA">
        <w:rPr>
          <w:rFonts w:ascii="Arial" w:hAnsi="Arial" w:cs="Arial"/>
          <w:color w:val="000000" w:themeColor="text1"/>
          <w:sz w:val="24"/>
          <w:szCs w:val="24"/>
        </w:rPr>
        <w:t>perishability</w:t>
      </w:r>
      <w:r w:rsidR="0043746D" w:rsidRPr="001A04EA">
        <w:rPr>
          <w:rFonts w:ascii="Arial" w:hAnsi="Arial" w:cs="Arial"/>
          <w:color w:val="000000" w:themeColor="text1"/>
          <w:sz w:val="24"/>
          <w:szCs w:val="24"/>
        </w:rPr>
        <w:t xml:space="preserve"> </w:t>
      </w:r>
      <w:r w:rsidR="009E53CF" w:rsidRPr="001A04EA">
        <w:rPr>
          <w:rFonts w:ascii="Arial" w:hAnsi="Arial" w:cs="Arial"/>
          <w:color w:val="000000" w:themeColor="text1"/>
          <w:sz w:val="24"/>
          <w:szCs w:val="24"/>
        </w:rPr>
        <w:t xml:space="preserve">of </w:t>
      </w:r>
      <w:r w:rsidR="00AB68D5" w:rsidRPr="001A04EA">
        <w:rPr>
          <w:rFonts w:ascii="Arial" w:hAnsi="Arial" w:cs="Arial"/>
          <w:color w:val="000000" w:themeColor="text1"/>
          <w:sz w:val="24"/>
          <w:szCs w:val="24"/>
        </w:rPr>
        <w:t xml:space="preserve">room nights. Unlike the retail sector where unsold goods can be stored and put for sale in the future, hotel rooms </w:t>
      </w:r>
      <w:r w:rsidR="002B56C5" w:rsidRPr="001A04EA">
        <w:rPr>
          <w:rFonts w:ascii="Arial" w:hAnsi="Arial" w:cs="Arial"/>
          <w:color w:val="000000" w:themeColor="text1"/>
          <w:sz w:val="24"/>
          <w:szCs w:val="24"/>
        </w:rPr>
        <w:t>nights</w:t>
      </w:r>
      <w:r>
        <w:rPr>
          <w:rFonts w:ascii="Arial" w:hAnsi="Arial" w:cs="Arial"/>
          <w:color w:val="000000" w:themeColor="text1"/>
          <w:sz w:val="24"/>
          <w:szCs w:val="24"/>
        </w:rPr>
        <w:t>,</w:t>
      </w:r>
      <w:r w:rsidR="002B56C5" w:rsidRPr="001A04EA">
        <w:rPr>
          <w:rFonts w:ascii="Arial" w:hAnsi="Arial" w:cs="Arial"/>
          <w:color w:val="000000" w:themeColor="text1"/>
          <w:sz w:val="24"/>
          <w:szCs w:val="24"/>
        </w:rPr>
        <w:t xml:space="preserve"> </w:t>
      </w:r>
      <w:r w:rsidR="00AB68D5" w:rsidRPr="001A04EA">
        <w:rPr>
          <w:rFonts w:ascii="Arial" w:hAnsi="Arial" w:cs="Arial"/>
          <w:color w:val="000000" w:themeColor="text1"/>
          <w:sz w:val="24"/>
          <w:szCs w:val="24"/>
        </w:rPr>
        <w:t>once unsold</w:t>
      </w:r>
      <w:r>
        <w:rPr>
          <w:rFonts w:ascii="Arial" w:hAnsi="Arial" w:cs="Arial"/>
          <w:color w:val="000000" w:themeColor="text1"/>
          <w:sz w:val="24"/>
          <w:szCs w:val="24"/>
        </w:rPr>
        <w:t>,</w:t>
      </w:r>
      <w:r w:rsidR="00AB68D5" w:rsidRPr="001A04EA">
        <w:rPr>
          <w:rFonts w:ascii="Arial" w:hAnsi="Arial" w:cs="Arial"/>
          <w:color w:val="000000" w:themeColor="text1"/>
          <w:sz w:val="24"/>
          <w:szCs w:val="24"/>
        </w:rPr>
        <w:t xml:space="preserve"> perish for good once th</w:t>
      </w:r>
      <w:r w:rsidR="008B46C2" w:rsidRPr="001A04EA">
        <w:rPr>
          <w:rFonts w:ascii="Arial" w:hAnsi="Arial" w:cs="Arial"/>
          <w:color w:val="000000" w:themeColor="text1"/>
          <w:sz w:val="24"/>
          <w:szCs w:val="24"/>
        </w:rPr>
        <w:t>e</w:t>
      </w:r>
      <w:r w:rsidR="00AB68D5" w:rsidRPr="001A04EA">
        <w:rPr>
          <w:rFonts w:ascii="Arial" w:hAnsi="Arial" w:cs="Arial"/>
          <w:color w:val="000000" w:themeColor="text1"/>
          <w:sz w:val="24"/>
          <w:szCs w:val="24"/>
        </w:rPr>
        <w:t xml:space="preserve"> </w:t>
      </w:r>
      <w:r w:rsidR="002B56C5" w:rsidRPr="001A04EA">
        <w:rPr>
          <w:rFonts w:ascii="Arial" w:hAnsi="Arial" w:cs="Arial"/>
          <w:color w:val="000000" w:themeColor="text1"/>
          <w:sz w:val="24"/>
          <w:szCs w:val="24"/>
        </w:rPr>
        <w:t xml:space="preserve">date </w:t>
      </w:r>
      <w:r w:rsidR="00AB68D5" w:rsidRPr="001A04EA">
        <w:rPr>
          <w:rFonts w:ascii="Arial" w:hAnsi="Arial" w:cs="Arial"/>
          <w:color w:val="000000" w:themeColor="text1"/>
          <w:sz w:val="24"/>
          <w:szCs w:val="24"/>
        </w:rPr>
        <w:t>has passed.</w:t>
      </w:r>
      <w:r w:rsidR="003E073F" w:rsidRPr="001A04EA">
        <w:rPr>
          <w:rFonts w:ascii="Arial" w:hAnsi="Arial" w:cs="Arial"/>
          <w:color w:val="000000" w:themeColor="text1"/>
          <w:sz w:val="24"/>
          <w:szCs w:val="24"/>
        </w:rPr>
        <w:t xml:space="preserve"> Hotels also have fixed cost that would need to be met even though they may not be in operation. Empty hotels still need security and equipment will need to be maintained. A minimum staffing of reservation lines, distribution channels and public relations activity would be expected</w:t>
      </w:r>
      <w:r w:rsidR="0043746D" w:rsidRPr="001A04EA">
        <w:rPr>
          <w:rFonts w:ascii="Arial" w:hAnsi="Arial" w:cs="Arial"/>
          <w:color w:val="000000" w:themeColor="text1"/>
          <w:sz w:val="24"/>
          <w:szCs w:val="24"/>
        </w:rPr>
        <w:t xml:space="preserve"> to continue</w:t>
      </w:r>
      <w:r w:rsidR="003E073F" w:rsidRPr="001A04EA">
        <w:rPr>
          <w:rFonts w:ascii="Arial" w:hAnsi="Arial" w:cs="Arial"/>
          <w:color w:val="000000" w:themeColor="text1"/>
          <w:sz w:val="24"/>
          <w:szCs w:val="24"/>
        </w:rPr>
        <w:t xml:space="preserve"> and will incur costs.</w:t>
      </w:r>
    </w:p>
    <w:p w14:paraId="52B475C3" w14:textId="665FB5BF" w:rsidR="003E4516" w:rsidRPr="001A04EA" w:rsidRDefault="00854468" w:rsidP="003E4516">
      <w:pPr>
        <w:shd w:val="clear" w:color="auto" w:fill="FFFFFF"/>
        <w:spacing w:before="100" w:beforeAutospacing="1" w:after="100" w:afterAutospacing="1" w:line="240" w:lineRule="auto"/>
        <w:jc w:val="both"/>
        <w:rPr>
          <w:rFonts w:ascii="Arial" w:hAnsi="Arial" w:cs="Arial"/>
          <w:color w:val="000000" w:themeColor="text1"/>
          <w:sz w:val="24"/>
          <w:szCs w:val="24"/>
        </w:rPr>
      </w:pPr>
      <w:r w:rsidRPr="001A04EA">
        <w:rPr>
          <w:rFonts w:ascii="Arial" w:hAnsi="Arial" w:cs="Arial"/>
          <w:color w:val="000000" w:themeColor="text1"/>
          <w:sz w:val="24"/>
          <w:szCs w:val="24"/>
        </w:rPr>
        <w:t>In the USA</w:t>
      </w:r>
      <w:r w:rsidR="002B56C5" w:rsidRPr="001A04EA">
        <w:rPr>
          <w:rFonts w:ascii="Arial" w:hAnsi="Arial" w:cs="Arial"/>
          <w:color w:val="000000" w:themeColor="text1"/>
          <w:sz w:val="24"/>
          <w:szCs w:val="24"/>
        </w:rPr>
        <w:t>,</w:t>
      </w:r>
      <w:r w:rsidR="00F03FDB" w:rsidRPr="001A04EA">
        <w:rPr>
          <w:rFonts w:ascii="Arial" w:hAnsi="Arial" w:cs="Arial"/>
          <w:color w:val="000000" w:themeColor="text1"/>
          <w:sz w:val="24"/>
          <w:szCs w:val="24"/>
        </w:rPr>
        <w:t xml:space="preserve"> with </w:t>
      </w:r>
      <w:r w:rsidR="00C66174" w:rsidRPr="001A04EA">
        <w:rPr>
          <w:rFonts w:ascii="Arial" w:hAnsi="Arial" w:cs="Arial"/>
          <w:color w:val="000000" w:themeColor="text1"/>
          <w:sz w:val="24"/>
          <w:szCs w:val="24"/>
        </w:rPr>
        <w:t xml:space="preserve">a population of </w:t>
      </w:r>
      <w:r w:rsidR="00F03FDB" w:rsidRPr="001A04EA">
        <w:rPr>
          <w:rFonts w:ascii="Arial" w:hAnsi="Arial" w:cs="Arial"/>
          <w:color w:val="000000" w:themeColor="text1"/>
          <w:sz w:val="24"/>
          <w:szCs w:val="24"/>
        </w:rPr>
        <w:t xml:space="preserve">over 300 </w:t>
      </w:r>
      <w:r w:rsidR="00C66174" w:rsidRPr="001A04EA">
        <w:rPr>
          <w:rFonts w:ascii="Arial" w:hAnsi="Arial" w:cs="Arial"/>
          <w:color w:val="000000" w:themeColor="text1"/>
          <w:sz w:val="24"/>
          <w:szCs w:val="24"/>
        </w:rPr>
        <w:t xml:space="preserve">million </w:t>
      </w:r>
      <w:r w:rsidR="00F03FDB" w:rsidRPr="001A04EA">
        <w:rPr>
          <w:rFonts w:ascii="Arial" w:hAnsi="Arial" w:cs="Arial"/>
          <w:color w:val="000000" w:themeColor="text1"/>
          <w:sz w:val="24"/>
          <w:szCs w:val="24"/>
        </w:rPr>
        <w:t>people</w:t>
      </w:r>
      <w:r w:rsidR="002B56C5" w:rsidRPr="001A04EA">
        <w:rPr>
          <w:rFonts w:ascii="Arial" w:hAnsi="Arial" w:cs="Arial"/>
          <w:color w:val="000000" w:themeColor="text1"/>
          <w:sz w:val="24"/>
          <w:szCs w:val="24"/>
        </w:rPr>
        <w:t>,</w:t>
      </w:r>
      <w:r w:rsidRPr="001A04EA">
        <w:rPr>
          <w:rFonts w:ascii="Arial" w:hAnsi="Arial" w:cs="Arial"/>
          <w:color w:val="000000" w:themeColor="text1"/>
          <w:sz w:val="24"/>
          <w:szCs w:val="24"/>
        </w:rPr>
        <w:t xml:space="preserve"> domestic markets are anticipated to recover first</w:t>
      </w:r>
      <w:r w:rsidR="006D020C" w:rsidRPr="001A04EA">
        <w:rPr>
          <w:rFonts w:ascii="Arial" w:hAnsi="Arial" w:cs="Arial"/>
          <w:color w:val="000000" w:themeColor="text1"/>
          <w:sz w:val="24"/>
          <w:szCs w:val="24"/>
        </w:rPr>
        <w:t xml:space="preserve"> </w:t>
      </w:r>
      <w:r w:rsidR="00C66174" w:rsidRPr="001A04EA">
        <w:rPr>
          <w:rFonts w:ascii="Arial" w:hAnsi="Arial" w:cs="Arial"/>
          <w:color w:val="000000" w:themeColor="text1"/>
          <w:sz w:val="24"/>
          <w:szCs w:val="24"/>
        </w:rPr>
        <w:t xml:space="preserve">and will provide a source of revenue </w:t>
      </w:r>
      <w:r w:rsidR="004F2944" w:rsidRPr="001A04EA">
        <w:rPr>
          <w:rFonts w:ascii="Arial" w:hAnsi="Arial" w:cs="Arial"/>
          <w:color w:val="000000" w:themeColor="text1"/>
          <w:sz w:val="24"/>
          <w:szCs w:val="24"/>
        </w:rPr>
        <w:t xml:space="preserve">for </w:t>
      </w:r>
      <w:r w:rsidR="00A66C4B" w:rsidRPr="001A04EA">
        <w:rPr>
          <w:rFonts w:ascii="Arial" w:hAnsi="Arial" w:cs="Arial"/>
          <w:color w:val="000000" w:themeColor="text1"/>
          <w:sz w:val="24"/>
          <w:szCs w:val="24"/>
        </w:rPr>
        <w:t>airlines and hotels</w:t>
      </w:r>
      <w:r w:rsidR="00C66174" w:rsidRPr="001A04EA">
        <w:rPr>
          <w:rFonts w:ascii="Arial" w:hAnsi="Arial" w:cs="Arial"/>
          <w:color w:val="000000" w:themeColor="text1"/>
          <w:sz w:val="24"/>
          <w:szCs w:val="24"/>
        </w:rPr>
        <w:t xml:space="preserve">. But recovery </w:t>
      </w:r>
      <w:r w:rsidR="002B56C5" w:rsidRPr="001A04EA">
        <w:rPr>
          <w:rFonts w:ascii="Arial" w:hAnsi="Arial" w:cs="Arial"/>
          <w:color w:val="000000" w:themeColor="text1"/>
          <w:sz w:val="24"/>
          <w:szCs w:val="24"/>
        </w:rPr>
        <w:t xml:space="preserve">is </w:t>
      </w:r>
      <w:r w:rsidR="00A66C4B" w:rsidRPr="001A04EA">
        <w:rPr>
          <w:rFonts w:ascii="Arial" w:hAnsi="Arial" w:cs="Arial"/>
          <w:color w:val="000000" w:themeColor="text1"/>
          <w:sz w:val="24"/>
          <w:szCs w:val="24"/>
        </w:rPr>
        <w:t xml:space="preserve">likely </w:t>
      </w:r>
      <w:r w:rsidR="002B56C5" w:rsidRPr="001A04EA">
        <w:rPr>
          <w:rFonts w:ascii="Arial" w:hAnsi="Arial" w:cs="Arial"/>
          <w:color w:val="000000" w:themeColor="text1"/>
          <w:sz w:val="24"/>
          <w:szCs w:val="24"/>
        </w:rPr>
        <w:t xml:space="preserve">to be </w:t>
      </w:r>
      <w:r w:rsidR="00C66174" w:rsidRPr="001A04EA">
        <w:rPr>
          <w:rFonts w:ascii="Arial" w:hAnsi="Arial" w:cs="Arial"/>
          <w:color w:val="000000" w:themeColor="text1"/>
          <w:sz w:val="24"/>
          <w:szCs w:val="24"/>
        </w:rPr>
        <w:t>slow and hotels will take time to build up their occupanc</w:t>
      </w:r>
      <w:r w:rsidR="00F40F4D" w:rsidRPr="001A04EA">
        <w:rPr>
          <w:rFonts w:ascii="Arial" w:hAnsi="Arial" w:cs="Arial"/>
          <w:color w:val="000000" w:themeColor="text1"/>
          <w:sz w:val="24"/>
          <w:szCs w:val="24"/>
        </w:rPr>
        <w:t>ies</w:t>
      </w:r>
      <w:r w:rsidR="00C66174" w:rsidRPr="001A04EA">
        <w:rPr>
          <w:rFonts w:ascii="Arial" w:hAnsi="Arial" w:cs="Arial"/>
          <w:color w:val="000000" w:themeColor="text1"/>
          <w:sz w:val="24"/>
          <w:szCs w:val="24"/>
        </w:rPr>
        <w:t xml:space="preserve"> and revenue</w:t>
      </w:r>
      <w:r w:rsidR="00A66C4B" w:rsidRPr="001A04EA">
        <w:rPr>
          <w:rFonts w:ascii="Arial" w:hAnsi="Arial" w:cs="Arial"/>
          <w:color w:val="000000" w:themeColor="text1"/>
          <w:sz w:val="24"/>
          <w:szCs w:val="24"/>
        </w:rPr>
        <w:t xml:space="preserve"> </w:t>
      </w:r>
      <w:r w:rsidR="00D56696" w:rsidRPr="001A04EA">
        <w:rPr>
          <w:rFonts w:ascii="Arial" w:hAnsi="Arial" w:cs="Arial"/>
          <w:color w:val="000000" w:themeColor="text1"/>
          <w:sz w:val="24"/>
          <w:szCs w:val="24"/>
        </w:rPr>
        <w:t>to pre-Covid-19 levels</w:t>
      </w:r>
      <w:r w:rsidR="00C66174" w:rsidRPr="001A04EA">
        <w:rPr>
          <w:rFonts w:ascii="Arial" w:hAnsi="Arial" w:cs="Arial"/>
          <w:color w:val="000000" w:themeColor="text1"/>
          <w:sz w:val="24"/>
          <w:szCs w:val="24"/>
        </w:rPr>
        <w:t xml:space="preserve">. It is anticipated that recovery will </w:t>
      </w:r>
      <w:r w:rsidR="006D020C" w:rsidRPr="001A04EA">
        <w:rPr>
          <w:rFonts w:ascii="Arial" w:hAnsi="Arial" w:cs="Arial"/>
          <w:color w:val="000000" w:themeColor="text1"/>
          <w:sz w:val="24"/>
          <w:szCs w:val="24"/>
        </w:rPr>
        <w:t>depend on consumer confidence that their health and safety will not be compromised</w:t>
      </w:r>
      <w:r w:rsidRPr="001A04EA">
        <w:rPr>
          <w:rFonts w:ascii="Arial" w:hAnsi="Arial" w:cs="Arial"/>
          <w:color w:val="000000" w:themeColor="text1"/>
          <w:sz w:val="24"/>
          <w:szCs w:val="24"/>
        </w:rPr>
        <w:t xml:space="preserve">. It is currently unclear how accommodation businesses </w:t>
      </w:r>
      <w:r w:rsidR="006D020C" w:rsidRPr="001A04EA">
        <w:rPr>
          <w:rFonts w:ascii="Arial" w:hAnsi="Arial" w:cs="Arial"/>
          <w:color w:val="000000" w:themeColor="text1"/>
          <w:sz w:val="24"/>
          <w:szCs w:val="24"/>
        </w:rPr>
        <w:t>will m</w:t>
      </w:r>
      <w:r w:rsidRPr="001A04EA">
        <w:rPr>
          <w:rFonts w:ascii="Arial" w:hAnsi="Arial" w:cs="Arial"/>
          <w:color w:val="000000" w:themeColor="text1"/>
          <w:sz w:val="24"/>
          <w:szCs w:val="24"/>
        </w:rPr>
        <w:t>ake sure that rooms are safe for newly arriving guests, or how individual COVID-19 cases occurring in accommodation establishments would be handled.</w:t>
      </w:r>
      <w:r w:rsidR="000964FF" w:rsidRPr="001A04EA">
        <w:rPr>
          <w:rFonts w:ascii="Arial" w:hAnsi="Arial" w:cs="Arial"/>
          <w:color w:val="000000" w:themeColor="text1"/>
          <w:sz w:val="24"/>
          <w:szCs w:val="24"/>
        </w:rPr>
        <w:t xml:space="preserve"> </w:t>
      </w:r>
      <w:r w:rsidR="00BD3EDF" w:rsidRPr="001A04EA">
        <w:rPr>
          <w:rFonts w:ascii="Arial" w:hAnsi="Arial" w:cs="Arial"/>
          <w:color w:val="000000" w:themeColor="text1"/>
          <w:sz w:val="24"/>
          <w:szCs w:val="24"/>
        </w:rPr>
        <w:t>L</w:t>
      </w:r>
      <w:r w:rsidRPr="001A04EA">
        <w:rPr>
          <w:rFonts w:ascii="Arial" w:hAnsi="Arial" w:cs="Arial"/>
          <w:color w:val="000000" w:themeColor="text1"/>
          <w:sz w:val="24"/>
          <w:szCs w:val="24"/>
        </w:rPr>
        <w:t xml:space="preserve">arge </w:t>
      </w:r>
      <w:r w:rsidR="006D020C" w:rsidRPr="001A04EA">
        <w:rPr>
          <w:rFonts w:ascii="Arial" w:hAnsi="Arial" w:cs="Arial"/>
          <w:color w:val="000000" w:themeColor="text1"/>
          <w:sz w:val="24"/>
          <w:szCs w:val="24"/>
        </w:rPr>
        <w:t xml:space="preserve">hotel </w:t>
      </w:r>
      <w:r w:rsidRPr="001A04EA">
        <w:rPr>
          <w:rFonts w:ascii="Arial" w:hAnsi="Arial" w:cs="Arial"/>
          <w:color w:val="000000" w:themeColor="text1"/>
          <w:sz w:val="24"/>
          <w:szCs w:val="24"/>
        </w:rPr>
        <w:t>chains will also have to reconsider their global supply chains</w:t>
      </w:r>
      <w:r w:rsidR="00D56696" w:rsidRPr="001A04EA">
        <w:rPr>
          <w:rFonts w:ascii="Arial" w:hAnsi="Arial" w:cs="Arial"/>
          <w:color w:val="000000" w:themeColor="text1"/>
          <w:sz w:val="24"/>
          <w:szCs w:val="24"/>
        </w:rPr>
        <w:t xml:space="preserve"> and distribution channels</w:t>
      </w:r>
      <w:r w:rsidRPr="001A04EA">
        <w:rPr>
          <w:rFonts w:ascii="Arial" w:hAnsi="Arial" w:cs="Arial"/>
          <w:color w:val="000000" w:themeColor="text1"/>
          <w:sz w:val="24"/>
          <w:szCs w:val="24"/>
        </w:rPr>
        <w:t xml:space="preserve"> and the dependency </w:t>
      </w:r>
      <w:r w:rsidRPr="001A04EA">
        <w:rPr>
          <w:rFonts w:ascii="Arial" w:hAnsi="Arial" w:cs="Arial"/>
          <w:color w:val="000000" w:themeColor="text1"/>
          <w:sz w:val="24"/>
          <w:szCs w:val="24"/>
        </w:rPr>
        <w:lastRenderedPageBreak/>
        <w:t>structures these have created</w:t>
      </w:r>
      <w:r w:rsidR="00D56696" w:rsidRPr="001A04EA">
        <w:rPr>
          <w:rFonts w:ascii="Arial" w:hAnsi="Arial" w:cs="Arial"/>
          <w:color w:val="000000" w:themeColor="text1"/>
          <w:sz w:val="24"/>
          <w:szCs w:val="24"/>
        </w:rPr>
        <w:t xml:space="preserve"> (</w:t>
      </w:r>
      <w:proofErr w:type="spellStart"/>
      <w:r w:rsidR="00D56696" w:rsidRPr="001A04EA">
        <w:rPr>
          <w:rFonts w:ascii="Arial" w:hAnsi="Arial" w:cs="Arial"/>
          <w:color w:val="000000" w:themeColor="text1"/>
          <w:sz w:val="24"/>
          <w:szCs w:val="24"/>
        </w:rPr>
        <w:t>Gössling</w:t>
      </w:r>
      <w:proofErr w:type="spellEnd"/>
      <w:r w:rsidR="00D56696" w:rsidRPr="001A04EA">
        <w:rPr>
          <w:rFonts w:ascii="Arial" w:hAnsi="Arial" w:cs="Arial"/>
          <w:color w:val="000000" w:themeColor="text1"/>
          <w:sz w:val="24"/>
          <w:szCs w:val="24"/>
        </w:rPr>
        <w:t>, Scott &amp; Hall,202</w:t>
      </w:r>
      <w:r w:rsidR="00DF156A">
        <w:rPr>
          <w:rFonts w:ascii="Arial" w:hAnsi="Arial" w:cs="Arial"/>
          <w:color w:val="000000" w:themeColor="text1"/>
          <w:sz w:val="24"/>
          <w:szCs w:val="24"/>
        </w:rPr>
        <w:t>0</w:t>
      </w:r>
      <w:r w:rsidR="00D56696" w:rsidRPr="001A04EA">
        <w:rPr>
          <w:rFonts w:ascii="Arial" w:hAnsi="Arial" w:cs="Arial"/>
          <w:color w:val="000000" w:themeColor="text1"/>
          <w:sz w:val="24"/>
          <w:szCs w:val="24"/>
        </w:rPr>
        <w:t>)</w:t>
      </w:r>
      <w:r w:rsidRPr="001A04EA">
        <w:rPr>
          <w:rFonts w:ascii="Arial" w:hAnsi="Arial" w:cs="Arial"/>
          <w:color w:val="000000" w:themeColor="text1"/>
          <w:sz w:val="24"/>
          <w:szCs w:val="24"/>
        </w:rPr>
        <w:t>.</w:t>
      </w:r>
      <w:r w:rsidR="00D56696" w:rsidRPr="001A04EA">
        <w:rPr>
          <w:rFonts w:ascii="Arial" w:hAnsi="Arial" w:cs="Arial"/>
          <w:color w:val="000000" w:themeColor="text1"/>
          <w:sz w:val="24"/>
          <w:szCs w:val="24"/>
        </w:rPr>
        <w:t xml:space="preserve"> Hotel supply chains and distribution channels are very complex and fragmented structures</w:t>
      </w:r>
      <w:r w:rsidR="00EF4BA7" w:rsidRPr="001A04EA">
        <w:rPr>
          <w:rFonts w:ascii="Arial" w:hAnsi="Arial" w:cs="Arial"/>
          <w:color w:val="000000" w:themeColor="text1"/>
          <w:sz w:val="24"/>
          <w:szCs w:val="24"/>
        </w:rPr>
        <w:t>. The</w:t>
      </w:r>
      <w:r w:rsidR="00C028DE" w:rsidRPr="001A04EA">
        <w:rPr>
          <w:rFonts w:ascii="Arial" w:hAnsi="Arial" w:cs="Arial"/>
          <w:color w:val="000000" w:themeColor="text1"/>
          <w:sz w:val="24"/>
          <w:szCs w:val="24"/>
        </w:rPr>
        <w:t>se</w:t>
      </w:r>
      <w:r w:rsidR="00EF4BA7" w:rsidRPr="001A04EA">
        <w:rPr>
          <w:rFonts w:ascii="Arial" w:hAnsi="Arial" w:cs="Arial"/>
          <w:color w:val="000000" w:themeColor="text1"/>
          <w:sz w:val="24"/>
          <w:szCs w:val="24"/>
        </w:rPr>
        <w:t xml:space="preserve"> </w:t>
      </w:r>
      <w:r w:rsidR="00300270" w:rsidRPr="001A04EA">
        <w:rPr>
          <w:rFonts w:ascii="Arial" w:hAnsi="Arial" w:cs="Arial"/>
          <w:color w:val="000000" w:themeColor="text1"/>
          <w:sz w:val="24"/>
          <w:szCs w:val="24"/>
        </w:rPr>
        <w:t>includ</w:t>
      </w:r>
      <w:r w:rsidR="00EF4BA7" w:rsidRPr="001A04EA">
        <w:rPr>
          <w:rFonts w:ascii="Arial" w:hAnsi="Arial" w:cs="Arial"/>
          <w:color w:val="000000" w:themeColor="text1"/>
          <w:sz w:val="24"/>
          <w:szCs w:val="24"/>
        </w:rPr>
        <w:t>e</w:t>
      </w:r>
      <w:r w:rsidR="00300270" w:rsidRPr="001A04EA">
        <w:rPr>
          <w:rFonts w:ascii="Arial" w:hAnsi="Arial" w:cs="Arial"/>
          <w:color w:val="000000" w:themeColor="text1"/>
          <w:sz w:val="24"/>
          <w:szCs w:val="24"/>
        </w:rPr>
        <w:t xml:space="preserve"> t</w:t>
      </w:r>
      <w:r w:rsidR="006E793D" w:rsidRPr="001A04EA">
        <w:rPr>
          <w:rFonts w:ascii="Arial" w:hAnsi="Arial" w:cs="Arial"/>
          <w:color w:val="000000" w:themeColor="text1"/>
          <w:sz w:val="24"/>
          <w:szCs w:val="24"/>
        </w:rPr>
        <w:t>ravel</w:t>
      </w:r>
      <w:r w:rsidR="00300270" w:rsidRPr="001A04EA">
        <w:rPr>
          <w:rFonts w:ascii="Arial" w:hAnsi="Arial" w:cs="Arial"/>
          <w:color w:val="000000" w:themeColor="text1"/>
          <w:sz w:val="24"/>
          <w:szCs w:val="24"/>
        </w:rPr>
        <w:t xml:space="preserve"> agents, tour operators, transport, food and material suppl</w:t>
      </w:r>
      <w:r w:rsidR="00A66C4B" w:rsidRPr="001A04EA">
        <w:rPr>
          <w:rFonts w:ascii="Arial" w:hAnsi="Arial" w:cs="Arial"/>
          <w:color w:val="000000" w:themeColor="text1"/>
          <w:sz w:val="24"/>
          <w:szCs w:val="24"/>
        </w:rPr>
        <w:t>y</w:t>
      </w:r>
      <w:r w:rsidR="002B56C5" w:rsidRPr="001A04EA">
        <w:rPr>
          <w:rFonts w:ascii="Arial" w:hAnsi="Arial" w:cs="Arial"/>
          <w:color w:val="000000" w:themeColor="text1"/>
          <w:sz w:val="24"/>
          <w:szCs w:val="24"/>
        </w:rPr>
        <w:t>-</w:t>
      </w:r>
      <w:r w:rsidR="00300270" w:rsidRPr="001A04EA">
        <w:rPr>
          <w:rFonts w:ascii="Arial" w:hAnsi="Arial" w:cs="Arial"/>
          <w:color w:val="000000" w:themeColor="text1"/>
          <w:sz w:val="24"/>
          <w:szCs w:val="24"/>
        </w:rPr>
        <w:t xml:space="preserve">lines, </w:t>
      </w:r>
      <w:r w:rsidR="006E793D" w:rsidRPr="001A04EA">
        <w:rPr>
          <w:rFonts w:ascii="Arial" w:hAnsi="Arial" w:cs="Arial"/>
          <w:color w:val="000000" w:themeColor="text1"/>
          <w:sz w:val="24"/>
          <w:szCs w:val="24"/>
        </w:rPr>
        <w:t>cleaning</w:t>
      </w:r>
      <w:r w:rsidR="00300270" w:rsidRPr="001A04EA">
        <w:rPr>
          <w:rFonts w:ascii="Arial" w:hAnsi="Arial" w:cs="Arial"/>
          <w:color w:val="000000" w:themeColor="text1"/>
          <w:sz w:val="24"/>
          <w:szCs w:val="24"/>
        </w:rPr>
        <w:t xml:space="preserve"> supplies</w:t>
      </w:r>
      <w:r w:rsidR="002B56C5" w:rsidRPr="001A04EA">
        <w:rPr>
          <w:rFonts w:ascii="Arial" w:hAnsi="Arial" w:cs="Arial"/>
          <w:color w:val="000000" w:themeColor="text1"/>
          <w:sz w:val="24"/>
          <w:szCs w:val="24"/>
        </w:rPr>
        <w:t>, linens,</w:t>
      </w:r>
      <w:r w:rsidR="00300270" w:rsidRPr="001A04EA">
        <w:rPr>
          <w:rFonts w:ascii="Arial" w:hAnsi="Arial" w:cs="Arial"/>
          <w:color w:val="000000" w:themeColor="text1"/>
          <w:sz w:val="24"/>
          <w:szCs w:val="24"/>
        </w:rPr>
        <w:t xml:space="preserve"> etc.</w:t>
      </w:r>
      <w:r w:rsidR="00D56696" w:rsidRPr="001A04EA">
        <w:rPr>
          <w:rFonts w:ascii="Arial" w:hAnsi="Arial" w:cs="Arial"/>
          <w:color w:val="000000" w:themeColor="text1"/>
          <w:sz w:val="24"/>
          <w:szCs w:val="24"/>
        </w:rPr>
        <w:t xml:space="preserve"> </w:t>
      </w:r>
      <w:r w:rsidR="003E4516" w:rsidRPr="001A04EA">
        <w:rPr>
          <w:rFonts w:ascii="Arial" w:hAnsi="Arial" w:cs="Arial"/>
          <w:color w:val="000000" w:themeColor="text1"/>
          <w:sz w:val="24"/>
          <w:szCs w:val="24"/>
        </w:rPr>
        <w:t>Although</w:t>
      </w:r>
      <w:r w:rsidR="00D56696" w:rsidRPr="001A04EA">
        <w:rPr>
          <w:rFonts w:ascii="Arial" w:hAnsi="Arial" w:cs="Arial"/>
          <w:color w:val="000000" w:themeColor="text1"/>
          <w:sz w:val="24"/>
          <w:szCs w:val="24"/>
        </w:rPr>
        <w:t xml:space="preserve"> fragmented these networks are interdependent and failure on one part of the chain can have severe consequences on other parts of the </w:t>
      </w:r>
      <w:r w:rsidR="003E4516" w:rsidRPr="001A04EA">
        <w:rPr>
          <w:rFonts w:ascii="Arial" w:hAnsi="Arial" w:cs="Arial"/>
          <w:color w:val="000000" w:themeColor="text1"/>
          <w:sz w:val="24"/>
          <w:szCs w:val="24"/>
        </w:rPr>
        <w:t>network.</w:t>
      </w:r>
      <w:r w:rsidRPr="001A04EA">
        <w:rPr>
          <w:rFonts w:ascii="Arial" w:hAnsi="Arial" w:cs="Arial"/>
          <w:color w:val="000000" w:themeColor="text1"/>
          <w:sz w:val="24"/>
          <w:szCs w:val="24"/>
        </w:rPr>
        <w:t xml:space="preserve"> </w:t>
      </w:r>
      <w:r w:rsidR="007179A3" w:rsidRPr="001A04EA">
        <w:rPr>
          <w:rFonts w:ascii="Arial" w:hAnsi="Arial" w:cs="Arial"/>
          <w:color w:val="000000" w:themeColor="text1"/>
          <w:sz w:val="24"/>
          <w:szCs w:val="24"/>
        </w:rPr>
        <w:t xml:space="preserve"> Hotels who are overly dependent on tour operator</w:t>
      </w:r>
      <w:r w:rsidR="00EF4BA7" w:rsidRPr="001A04EA">
        <w:rPr>
          <w:rFonts w:ascii="Arial" w:hAnsi="Arial" w:cs="Arial"/>
          <w:color w:val="000000" w:themeColor="text1"/>
          <w:sz w:val="24"/>
          <w:szCs w:val="24"/>
        </w:rPr>
        <w:t>s</w:t>
      </w:r>
      <w:r w:rsidR="007179A3" w:rsidRPr="001A04EA">
        <w:rPr>
          <w:rFonts w:ascii="Arial" w:hAnsi="Arial" w:cs="Arial"/>
          <w:color w:val="000000" w:themeColor="text1"/>
          <w:sz w:val="24"/>
          <w:szCs w:val="24"/>
        </w:rPr>
        <w:t xml:space="preserve"> </w:t>
      </w:r>
      <w:r w:rsidR="008E3976" w:rsidRPr="001A04EA">
        <w:rPr>
          <w:rFonts w:ascii="Arial" w:hAnsi="Arial" w:cs="Arial"/>
          <w:color w:val="000000" w:themeColor="text1"/>
          <w:sz w:val="24"/>
          <w:szCs w:val="24"/>
        </w:rPr>
        <w:t>and regional</w:t>
      </w:r>
      <w:r w:rsidR="007179A3" w:rsidRPr="001A04EA">
        <w:rPr>
          <w:rFonts w:ascii="Arial" w:hAnsi="Arial" w:cs="Arial"/>
          <w:color w:val="000000" w:themeColor="text1"/>
          <w:sz w:val="24"/>
          <w:szCs w:val="24"/>
        </w:rPr>
        <w:t xml:space="preserve"> or international bookings will be particularly vulnerable to the decisions made by </w:t>
      </w:r>
      <w:r w:rsidR="00A66C4B" w:rsidRPr="001A04EA">
        <w:rPr>
          <w:rFonts w:ascii="Arial" w:hAnsi="Arial" w:cs="Arial"/>
          <w:color w:val="000000" w:themeColor="text1"/>
          <w:sz w:val="24"/>
          <w:szCs w:val="24"/>
        </w:rPr>
        <w:t xml:space="preserve">these other network </w:t>
      </w:r>
      <w:r w:rsidR="007179A3" w:rsidRPr="001A04EA">
        <w:rPr>
          <w:rFonts w:ascii="Arial" w:hAnsi="Arial" w:cs="Arial"/>
          <w:color w:val="000000" w:themeColor="text1"/>
          <w:sz w:val="24"/>
          <w:szCs w:val="24"/>
        </w:rPr>
        <w:t xml:space="preserve">entities. Tour operators in particular have significant autonomy </w:t>
      </w:r>
      <w:r w:rsidR="008E3976" w:rsidRPr="001A04EA">
        <w:rPr>
          <w:rFonts w:ascii="Arial" w:hAnsi="Arial" w:cs="Arial"/>
          <w:color w:val="000000" w:themeColor="text1"/>
          <w:sz w:val="24"/>
          <w:szCs w:val="24"/>
        </w:rPr>
        <w:t>and control</w:t>
      </w:r>
      <w:r w:rsidR="007179A3" w:rsidRPr="001A04EA">
        <w:rPr>
          <w:rFonts w:ascii="Arial" w:hAnsi="Arial" w:cs="Arial"/>
          <w:color w:val="000000" w:themeColor="text1"/>
          <w:sz w:val="24"/>
          <w:szCs w:val="24"/>
        </w:rPr>
        <w:t xml:space="preserve"> over consumer travel </w:t>
      </w:r>
      <w:r w:rsidR="008E3976" w:rsidRPr="001A04EA">
        <w:rPr>
          <w:rFonts w:ascii="Arial" w:hAnsi="Arial" w:cs="Arial"/>
          <w:color w:val="000000" w:themeColor="text1"/>
          <w:sz w:val="24"/>
          <w:szCs w:val="24"/>
        </w:rPr>
        <w:t>choices</w:t>
      </w:r>
      <w:r w:rsidR="007179A3" w:rsidRPr="001A04EA">
        <w:rPr>
          <w:rFonts w:ascii="Arial" w:hAnsi="Arial" w:cs="Arial"/>
          <w:color w:val="000000" w:themeColor="text1"/>
          <w:sz w:val="24"/>
          <w:szCs w:val="24"/>
        </w:rPr>
        <w:t xml:space="preserve"> and perceptions that can affect destinations and hotels in tourism host countries. These issues are discussed in greater depth in relation to the Caribbean region</w:t>
      </w:r>
      <w:r w:rsidR="00D56696" w:rsidRPr="001A04EA">
        <w:rPr>
          <w:rFonts w:ascii="Arial" w:hAnsi="Arial" w:cs="Arial"/>
          <w:color w:val="000000" w:themeColor="text1"/>
          <w:sz w:val="24"/>
          <w:szCs w:val="24"/>
        </w:rPr>
        <w:t xml:space="preserve"> below</w:t>
      </w:r>
      <w:r w:rsidR="006D020C" w:rsidRPr="001A04EA">
        <w:rPr>
          <w:rFonts w:ascii="Arial" w:hAnsi="Arial" w:cs="Arial"/>
          <w:color w:val="000000" w:themeColor="text1"/>
          <w:sz w:val="24"/>
          <w:szCs w:val="24"/>
        </w:rPr>
        <w:t>.</w:t>
      </w:r>
    </w:p>
    <w:p w14:paraId="2EC199A6" w14:textId="2B214F35" w:rsidR="0002363A" w:rsidRPr="001A04EA" w:rsidRDefault="00F40F4D" w:rsidP="0002363A">
      <w:pPr>
        <w:shd w:val="clear" w:color="auto" w:fill="FFFFFF"/>
        <w:jc w:val="both"/>
        <w:rPr>
          <w:rFonts w:ascii="Arial" w:eastAsia="Times New Roman" w:hAnsi="Arial" w:cs="Arial"/>
          <w:color w:val="000000" w:themeColor="text1"/>
          <w:sz w:val="24"/>
          <w:szCs w:val="24"/>
          <w:bdr w:val="none" w:sz="0" w:space="0" w:color="auto" w:frame="1"/>
          <w:shd w:val="clear" w:color="auto" w:fill="FFFFFF"/>
          <w:lang w:eastAsia="en-GB"/>
        </w:rPr>
      </w:pPr>
      <w:r w:rsidRPr="001A04EA">
        <w:rPr>
          <w:rFonts w:ascii="Arial" w:hAnsi="Arial" w:cs="Arial"/>
          <w:color w:val="000000" w:themeColor="text1"/>
          <w:sz w:val="24"/>
          <w:szCs w:val="24"/>
        </w:rPr>
        <w:t>In the Caribbean a similar response is painted with hotels closed and staff laid</w:t>
      </w:r>
      <w:r w:rsidR="00A241E8">
        <w:rPr>
          <w:rFonts w:ascii="Arial" w:hAnsi="Arial" w:cs="Arial"/>
          <w:color w:val="000000" w:themeColor="text1"/>
          <w:sz w:val="24"/>
          <w:szCs w:val="24"/>
        </w:rPr>
        <w:t>-</w:t>
      </w:r>
      <w:r w:rsidRPr="001A04EA">
        <w:rPr>
          <w:rFonts w:ascii="Arial" w:hAnsi="Arial" w:cs="Arial"/>
          <w:color w:val="000000" w:themeColor="text1"/>
          <w:sz w:val="24"/>
          <w:szCs w:val="24"/>
        </w:rPr>
        <w:t xml:space="preserve">off and placed on unemployment benefits in the islands where such benefits exist. </w:t>
      </w:r>
      <w:r w:rsidR="003E4516" w:rsidRPr="001A04EA">
        <w:rPr>
          <w:rFonts w:ascii="Arial" w:hAnsi="Arial" w:cs="Arial"/>
          <w:color w:val="000000" w:themeColor="text1"/>
          <w:sz w:val="24"/>
          <w:szCs w:val="24"/>
        </w:rPr>
        <w:t xml:space="preserve">Many hotels in this region are </w:t>
      </w:r>
      <w:r w:rsidR="00C30411">
        <w:rPr>
          <w:rFonts w:ascii="Arial" w:hAnsi="Arial" w:cs="Arial"/>
          <w:color w:val="000000" w:themeColor="text1"/>
          <w:sz w:val="24"/>
          <w:szCs w:val="24"/>
        </w:rPr>
        <w:t>Small Medium Enterprises (</w:t>
      </w:r>
      <w:r w:rsidR="005F129A" w:rsidRPr="001A04EA">
        <w:rPr>
          <w:rFonts w:ascii="Arial" w:hAnsi="Arial" w:cs="Arial"/>
          <w:color w:val="000000" w:themeColor="text1"/>
          <w:sz w:val="24"/>
          <w:szCs w:val="24"/>
        </w:rPr>
        <w:t>SMEs</w:t>
      </w:r>
      <w:r w:rsidR="00C30411">
        <w:rPr>
          <w:rFonts w:ascii="Arial" w:hAnsi="Arial" w:cs="Arial"/>
          <w:color w:val="000000" w:themeColor="text1"/>
          <w:sz w:val="24"/>
          <w:szCs w:val="24"/>
        </w:rPr>
        <w:t>)</w:t>
      </w:r>
      <w:r w:rsidR="003E4516" w:rsidRPr="001A04EA">
        <w:rPr>
          <w:rFonts w:ascii="Arial" w:hAnsi="Arial" w:cs="Arial"/>
          <w:color w:val="000000" w:themeColor="text1"/>
          <w:sz w:val="24"/>
          <w:szCs w:val="24"/>
        </w:rPr>
        <w:t xml:space="preserve"> which are l</w:t>
      </w:r>
      <w:r w:rsidR="005F129A" w:rsidRPr="001A04EA">
        <w:rPr>
          <w:rFonts w:ascii="Arial" w:hAnsi="Arial" w:cs="Arial"/>
          <w:color w:val="000000" w:themeColor="text1"/>
          <w:sz w:val="24"/>
          <w:szCs w:val="24"/>
        </w:rPr>
        <w:t xml:space="preserve">ess resilient to crises because they have lower levels of preparedness and </w:t>
      </w:r>
      <w:r w:rsidR="00E83E53">
        <w:rPr>
          <w:rFonts w:ascii="Arial" w:hAnsi="Arial" w:cs="Arial"/>
          <w:color w:val="000000" w:themeColor="text1"/>
          <w:sz w:val="24"/>
          <w:szCs w:val="24"/>
        </w:rPr>
        <w:t xml:space="preserve">rely more on </w:t>
      </w:r>
      <w:r w:rsidR="005F129A" w:rsidRPr="001A04EA">
        <w:rPr>
          <w:rFonts w:ascii="Arial" w:hAnsi="Arial" w:cs="Arial"/>
          <w:color w:val="000000" w:themeColor="text1"/>
          <w:sz w:val="24"/>
          <w:szCs w:val="24"/>
        </w:rPr>
        <w:t>government agencies (</w:t>
      </w:r>
      <w:proofErr w:type="spellStart"/>
      <w:r w:rsidR="00A66005" w:rsidRPr="001A04EA">
        <w:rPr>
          <w:rFonts w:ascii="Arial" w:hAnsi="Arial" w:cs="Arial"/>
          <w:color w:val="000000" w:themeColor="text1"/>
          <w:sz w:val="24"/>
          <w:szCs w:val="24"/>
        </w:rPr>
        <w:t>Todman</w:t>
      </w:r>
      <w:proofErr w:type="spellEnd"/>
      <w:r w:rsidR="00A66005" w:rsidRPr="001A04EA">
        <w:rPr>
          <w:rFonts w:ascii="Arial" w:hAnsi="Arial" w:cs="Arial"/>
          <w:color w:val="000000" w:themeColor="text1"/>
          <w:sz w:val="24"/>
          <w:szCs w:val="24"/>
        </w:rPr>
        <w:t>-Lewis, 2017</w:t>
      </w:r>
      <w:r w:rsidR="005924D4" w:rsidRPr="001A04EA">
        <w:rPr>
          <w:rFonts w:ascii="Arial" w:hAnsi="Arial" w:cs="Arial"/>
          <w:color w:val="000000" w:themeColor="text1"/>
          <w:sz w:val="24"/>
          <w:szCs w:val="24"/>
        </w:rPr>
        <w:t xml:space="preserve">; </w:t>
      </w:r>
      <w:proofErr w:type="spellStart"/>
      <w:r w:rsidR="005F129A" w:rsidRPr="001A04EA">
        <w:rPr>
          <w:rFonts w:ascii="Arial" w:hAnsi="Arial" w:cs="Arial"/>
          <w:color w:val="000000" w:themeColor="text1"/>
          <w:sz w:val="24"/>
          <w:szCs w:val="24"/>
        </w:rPr>
        <w:t>Herbane</w:t>
      </w:r>
      <w:proofErr w:type="spellEnd"/>
      <w:r w:rsidR="005F129A" w:rsidRPr="001A04EA">
        <w:rPr>
          <w:rFonts w:ascii="Arial" w:hAnsi="Arial" w:cs="Arial"/>
          <w:color w:val="000000" w:themeColor="text1"/>
          <w:sz w:val="24"/>
          <w:szCs w:val="24"/>
        </w:rPr>
        <w:t xml:space="preserve">, 2015). </w:t>
      </w:r>
      <w:r w:rsidR="00EA133B" w:rsidRPr="001A04EA">
        <w:rPr>
          <w:rFonts w:ascii="Arial" w:hAnsi="Arial" w:cs="Arial"/>
          <w:color w:val="000000" w:themeColor="text1"/>
          <w:sz w:val="24"/>
          <w:szCs w:val="24"/>
        </w:rPr>
        <w:t>A matter of fact</w:t>
      </w:r>
      <w:r w:rsidR="00A92072" w:rsidRPr="001A04EA">
        <w:rPr>
          <w:rFonts w:ascii="Arial" w:hAnsi="Arial" w:cs="Arial"/>
          <w:color w:val="000000" w:themeColor="text1"/>
          <w:sz w:val="24"/>
          <w:szCs w:val="24"/>
        </w:rPr>
        <w:t>,</w:t>
      </w:r>
      <w:r w:rsidR="00EA133B" w:rsidRPr="001A04EA">
        <w:rPr>
          <w:rFonts w:ascii="Arial" w:hAnsi="Arial" w:cs="Arial"/>
          <w:color w:val="000000" w:themeColor="text1"/>
          <w:sz w:val="24"/>
          <w:szCs w:val="24"/>
        </w:rPr>
        <w:t xml:space="preserve"> Speakman and Sharpley (2012) iterate that SMEs assume that emergency planning is someone else’s responsibility.</w:t>
      </w:r>
      <w:r w:rsidR="006D020C" w:rsidRPr="001A04EA">
        <w:rPr>
          <w:rFonts w:ascii="Arial" w:hAnsi="Arial" w:cs="Arial"/>
          <w:color w:val="000000" w:themeColor="text1"/>
          <w:sz w:val="24"/>
          <w:szCs w:val="24"/>
        </w:rPr>
        <w:t xml:space="preserve">  SMEs </w:t>
      </w:r>
      <w:r w:rsidR="005F129A" w:rsidRPr="001A04EA">
        <w:rPr>
          <w:rFonts w:ascii="Arial" w:hAnsi="Arial" w:cs="Arial"/>
          <w:color w:val="000000" w:themeColor="text1"/>
          <w:sz w:val="24"/>
          <w:szCs w:val="24"/>
        </w:rPr>
        <w:t xml:space="preserve">often lack the necessary </w:t>
      </w:r>
      <w:r w:rsidR="00903DB1" w:rsidRPr="001A04EA">
        <w:rPr>
          <w:rFonts w:ascii="Arial" w:hAnsi="Arial" w:cs="Arial"/>
          <w:color w:val="000000" w:themeColor="text1"/>
          <w:sz w:val="24"/>
          <w:szCs w:val="24"/>
        </w:rPr>
        <w:t xml:space="preserve">skills, </w:t>
      </w:r>
      <w:r w:rsidR="005F129A" w:rsidRPr="001A04EA">
        <w:rPr>
          <w:rFonts w:ascii="Arial" w:hAnsi="Arial" w:cs="Arial"/>
          <w:color w:val="000000" w:themeColor="text1"/>
          <w:sz w:val="24"/>
          <w:szCs w:val="24"/>
        </w:rPr>
        <w:t xml:space="preserve">resources and knowledge to take appropriate </w:t>
      </w:r>
      <w:r w:rsidR="00EA133B" w:rsidRPr="001A04EA">
        <w:rPr>
          <w:rFonts w:ascii="Arial" w:hAnsi="Arial" w:cs="Arial"/>
          <w:color w:val="000000" w:themeColor="text1"/>
          <w:sz w:val="24"/>
          <w:szCs w:val="24"/>
        </w:rPr>
        <w:t xml:space="preserve">action </w:t>
      </w:r>
      <w:r w:rsidR="00B27D99" w:rsidRPr="001A04EA">
        <w:rPr>
          <w:rFonts w:ascii="Arial" w:hAnsi="Arial" w:cs="Arial"/>
          <w:color w:val="000000" w:themeColor="text1"/>
          <w:sz w:val="24"/>
          <w:szCs w:val="24"/>
        </w:rPr>
        <w:t>on disasters</w:t>
      </w:r>
      <w:r w:rsidR="005F129A" w:rsidRPr="001A04EA">
        <w:rPr>
          <w:rFonts w:ascii="Arial" w:hAnsi="Arial" w:cs="Arial"/>
          <w:color w:val="000000" w:themeColor="text1"/>
          <w:sz w:val="24"/>
          <w:szCs w:val="24"/>
        </w:rPr>
        <w:t xml:space="preserve"> (Farooq &amp; </w:t>
      </w:r>
      <w:proofErr w:type="spellStart"/>
      <w:r w:rsidR="005F129A" w:rsidRPr="001A04EA">
        <w:rPr>
          <w:rFonts w:ascii="Arial" w:hAnsi="Arial" w:cs="Arial"/>
          <w:color w:val="000000" w:themeColor="text1"/>
          <w:sz w:val="24"/>
          <w:szCs w:val="24"/>
        </w:rPr>
        <w:t>Ab</w:t>
      </w:r>
      <w:r w:rsidR="00A92072" w:rsidRPr="001A04EA">
        <w:rPr>
          <w:rFonts w:ascii="Arial" w:hAnsi="Arial" w:cs="Arial"/>
          <w:color w:val="000000" w:themeColor="text1"/>
          <w:sz w:val="24"/>
          <w:szCs w:val="24"/>
        </w:rPr>
        <w:t>er</w:t>
      </w:r>
      <w:r w:rsidR="005F129A" w:rsidRPr="001A04EA">
        <w:rPr>
          <w:rFonts w:ascii="Arial" w:hAnsi="Arial" w:cs="Arial"/>
          <w:color w:val="000000" w:themeColor="text1"/>
          <w:sz w:val="24"/>
          <w:szCs w:val="24"/>
        </w:rPr>
        <w:t>ideen</w:t>
      </w:r>
      <w:proofErr w:type="spellEnd"/>
      <w:r w:rsidR="005F129A" w:rsidRPr="001A04EA">
        <w:rPr>
          <w:rFonts w:ascii="Arial" w:hAnsi="Arial" w:cs="Arial"/>
          <w:color w:val="000000" w:themeColor="text1"/>
          <w:sz w:val="24"/>
          <w:szCs w:val="24"/>
        </w:rPr>
        <w:t>, 2015</w:t>
      </w:r>
      <w:r w:rsidR="00A66005" w:rsidRPr="001A04EA">
        <w:rPr>
          <w:rFonts w:ascii="Arial" w:hAnsi="Arial" w:cs="Arial"/>
          <w:color w:val="000000" w:themeColor="text1"/>
          <w:sz w:val="24"/>
          <w:szCs w:val="24"/>
        </w:rPr>
        <w:t>).</w:t>
      </w:r>
      <w:r w:rsidR="005F129A" w:rsidRPr="001A04EA">
        <w:rPr>
          <w:rFonts w:ascii="Arial" w:hAnsi="Arial" w:cs="Arial"/>
          <w:color w:val="000000" w:themeColor="text1"/>
          <w:sz w:val="24"/>
          <w:szCs w:val="24"/>
        </w:rPr>
        <w:t xml:space="preserve"> </w:t>
      </w:r>
      <w:r w:rsidR="00EA133B" w:rsidRPr="001A04EA">
        <w:rPr>
          <w:rFonts w:ascii="Arial" w:hAnsi="Arial" w:cs="Arial"/>
          <w:color w:val="000000" w:themeColor="text1"/>
          <w:sz w:val="24"/>
          <w:szCs w:val="24"/>
        </w:rPr>
        <w:t>One of the primary challenges hotels</w:t>
      </w:r>
      <w:r w:rsidR="0043746D" w:rsidRPr="001A04EA">
        <w:rPr>
          <w:rFonts w:ascii="Arial" w:hAnsi="Arial" w:cs="Arial"/>
          <w:color w:val="000000" w:themeColor="text1"/>
          <w:sz w:val="24"/>
          <w:szCs w:val="24"/>
        </w:rPr>
        <w:t xml:space="preserve"> in the Caribbean region is </w:t>
      </w:r>
      <w:r w:rsidR="00C028DE" w:rsidRPr="001A04EA">
        <w:rPr>
          <w:rFonts w:ascii="Arial" w:hAnsi="Arial" w:cs="Arial"/>
          <w:color w:val="000000" w:themeColor="text1"/>
          <w:sz w:val="24"/>
          <w:szCs w:val="24"/>
        </w:rPr>
        <w:t xml:space="preserve">mitigating against </w:t>
      </w:r>
      <w:r w:rsidR="0043746D" w:rsidRPr="001A04EA">
        <w:rPr>
          <w:rFonts w:ascii="Arial" w:hAnsi="Arial" w:cs="Arial"/>
          <w:color w:val="000000" w:themeColor="text1"/>
          <w:sz w:val="24"/>
          <w:szCs w:val="24"/>
        </w:rPr>
        <w:t xml:space="preserve">a total shut down of the </w:t>
      </w:r>
      <w:r w:rsidR="00E83E53">
        <w:rPr>
          <w:rFonts w:ascii="Arial" w:hAnsi="Arial" w:cs="Arial"/>
          <w:color w:val="000000" w:themeColor="text1"/>
          <w:sz w:val="24"/>
          <w:szCs w:val="24"/>
        </w:rPr>
        <w:t xml:space="preserve">tourism </w:t>
      </w:r>
      <w:r w:rsidR="0043746D" w:rsidRPr="001A04EA">
        <w:rPr>
          <w:rFonts w:ascii="Arial" w:hAnsi="Arial" w:cs="Arial"/>
          <w:color w:val="000000" w:themeColor="text1"/>
          <w:sz w:val="24"/>
          <w:szCs w:val="24"/>
        </w:rPr>
        <w:t>industry due to the nonexistence of adequate domestic markets</w:t>
      </w:r>
      <w:r w:rsidR="00A66C4B" w:rsidRPr="001A04EA">
        <w:rPr>
          <w:rFonts w:ascii="Arial" w:hAnsi="Arial" w:cs="Arial"/>
          <w:color w:val="000000" w:themeColor="text1"/>
          <w:sz w:val="24"/>
          <w:szCs w:val="24"/>
        </w:rPr>
        <w:t xml:space="preserve"> to fill the gaps left by international tourists</w:t>
      </w:r>
      <w:r w:rsidR="00B77C05">
        <w:rPr>
          <w:rFonts w:ascii="Arial" w:hAnsi="Arial" w:cs="Arial"/>
          <w:color w:val="000000" w:themeColor="text1"/>
          <w:sz w:val="24"/>
          <w:szCs w:val="24"/>
        </w:rPr>
        <w:t xml:space="preserve">. </w:t>
      </w:r>
      <w:r w:rsidR="0043746D" w:rsidRPr="001A04EA">
        <w:rPr>
          <w:rFonts w:ascii="Arial" w:hAnsi="Arial" w:cs="Arial"/>
          <w:color w:val="000000" w:themeColor="text1"/>
          <w:sz w:val="24"/>
          <w:szCs w:val="24"/>
        </w:rPr>
        <w:t xml:space="preserve"> In the</w:t>
      </w:r>
      <w:r w:rsidR="00125E04" w:rsidRPr="001A04EA">
        <w:rPr>
          <w:rFonts w:ascii="Arial" w:hAnsi="Arial" w:cs="Arial"/>
          <w:color w:val="000000" w:themeColor="text1"/>
          <w:sz w:val="24"/>
          <w:szCs w:val="24"/>
        </w:rPr>
        <w:t>se</w:t>
      </w:r>
      <w:r w:rsidR="0043746D" w:rsidRPr="001A04EA">
        <w:rPr>
          <w:rFonts w:ascii="Arial" w:hAnsi="Arial" w:cs="Arial"/>
          <w:color w:val="000000" w:themeColor="text1"/>
          <w:sz w:val="24"/>
          <w:szCs w:val="24"/>
        </w:rPr>
        <w:t xml:space="preserve"> </w:t>
      </w:r>
      <w:r w:rsidR="00AF79F4" w:rsidRPr="001A04EA">
        <w:rPr>
          <w:rFonts w:ascii="Arial" w:hAnsi="Arial" w:cs="Arial"/>
          <w:color w:val="000000" w:themeColor="text1"/>
          <w:sz w:val="24"/>
          <w:szCs w:val="24"/>
        </w:rPr>
        <w:t>islands</w:t>
      </w:r>
      <w:r w:rsidR="00C028DE" w:rsidRPr="001A04EA">
        <w:rPr>
          <w:rFonts w:ascii="Arial" w:hAnsi="Arial" w:cs="Arial"/>
          <w:color w:val="000000" w:themeColor="text1"/>
          <w:sz w:val="24"/>
          <w:szCs w:val="24"/>
        </w:rPr>
        <w:t>,</w:t>
      </w:r>
      <w:r w:rsidR="0043746D" w:rsidRPr="001A04EA">
        <w:rPr>
          <w:rFonts w:ascii="Arial" w:hAnsi="Arial" w:cs="Arial"/>
          <w:color w:val="000000" w:themeColor="text1"/>
          <w:sz w:val="24"/>
          <w:szCs w:val="24"/>
        </w:rPr>
        <w:t xml:space="preserve"> hotels depend almost exclusively on international tourists</w:t>
      </w:r>
      <w:r w:rsidR="00A66C4B" w:rsidRPr="001A04EA">
        <w:rPr>
          <w:rFonts w:ascii="Arial" w:hAnsi="Arial" w:cs="Arial"/>
          <w:color w:val="000000" w:themeColor="text1"/>
          <w:sz w:val="24"/>
          <w:szCs w:val="24"/>
        </w:rPr>
        <w:t xml:space="preserve"> which exacerbates the problem</w:t>
      </w:r>
      <w:r w:rsidR="00EA133B" w:rsidRPr="001A04EA">
        <w:rPr>
          <w:rFonts w:ascii="Arial" w:hAnsi="Arial" w:cs="Arial"/>
          <w:color w:val="000000" w:themeColor="text1"/>
          <w:sz w:val="24"/>
          <w:szCs w:val="24"/>
        </w:rPr>
        <w:t xml:space="preserve"> (</w:t>
      </w:r>
      <w:r w:rsidR="005A2344" w:rsidRPr="001A04EA">
        <w:rPr>
          <w:rFonts w:ascii="Arial" w:hAnsi="Arial" w:cs="Arial"/>
          <w:color w:val="000000" w:themeColor="text1"/>
          <w:sz w:val="24"/>
          <w:szCs w:val="24"/>
        </w:rPr>
        <w:t xml:space="preserve">Sealy &amp; </w:t>
      </w:r>
      <w:proofErr w:type="spellStart"/>
      <w:r w:rsidR="005A2344" w:rsidRPr="001A04EA">
        <w:rPr>
          <w:rFonts w:ascii="Arial" w:hAnsi="Arial" w:cs="Arial"/>
          <w:color w:val="000000" w:themeColor="text1"/>
          <w:sz w:val="24"/>
          <w:szCs w:val="24"/>
        </w:rPr>
        <w:t>Mouatt</w:t>
      </w:r>
      <w:proofErr w:type="spellEnd"/>
      <w:r w:rsidR="005102F8">
        <w:rPr>
          <w:rFonts w:ascii="Arial" w:hAnsi="Arial" w:cs="Arial"/>
          <w:color w:val="000000" w:themeColor="text1"/>
          <w:sz w:val="24"/>
          <w:szCs w:val="24"/>
        </w:rPr>
        <w:t xml:space="preserve">, </w:t>
      </w:r>
      <w:r w:rsidR="005A2344" w:rsidRPr="001A04EA">
        <w:rPr>
          <w:rFonts w:ascii="Arial" w:hAnsi="Arial" w:cs="Arial"/>
          <w:color w:val="000000" w:themeColor="text1"/>
          <w:sz w:val="24"/>
          <w:szCs w:val="24"/>
        </w:rPr>
        <w:t>2020</w:t>
      </w:r>
      <w:r w:rsidR="00EA133B" w:rsidRPr="001A04EA">
        <w:rPr>
          <w:rFonts w:ascii="Arial" w:hAnsi="Arial" w:cs="Arial"/>
          <w:color w:val="000000" w:themeColor="text1"/>
          <w:sz w:val="24"/>
          <w:szCs w:val="24"/>
        </w:rPr>
        <w:t xml:space="preserve">). </w:t>
      </w:r>
      <w:r w:rsidR="00FC16D2" w:rsidRPr="001A04EA">
        <w:rPr>
          <w:rFonts w:ascii="Arial" w:hAnsi="Arial" w:cs="Arial"/>
          <w:color w:val="000000" w:themeColor="text1"/>
          <w:sz w:val="24"/>
          <w:szCs w:val="24"/>
        </w:rPr>
        <w:t xml:space="preserve">One major weakness </w:t>
      </w:r>
      <w:r w:rsidR="009A6FAC" w:rsidRPr="001A04EA">
        <w:rPr>
          <w:rFonts w:ascii="Arial" w:hAnsi="Arial" w:cs="Arial"/>
          <w:color w:val="000000" w:themeColor="text1"/>
          <w:sz w:val="24"/>
          <w:szCs w:val="24"/>
        </w:rPr>
        <w:t xml:space="preserve">in the marketing and management of hotels </w:t>
      </w:r>
      <w:r w:rsidR="00FC16D2" w:rsidRPr="001A04EA">
        <w:rPr>
          <w:rFonts w:ascii="Arial" w:hAnsi="Arial" w:cs="Arial"/>
          <w:color w:val="000000" w:themeColor="text1"/>
          <w:sz w:val="24"/>
          <w:szCs w:val="24"/>
        </w:rPr>
        <w:t xml:space="preserve">in the </w:t>
      </w:r>
      <w:r w:rsidR="009A6FAC" w:rsidRPr="001A04EA">
        <w:rPr>
          <w:rFonts w:ascii="Arial" w:hAnsi="Arial" w:cs="Arial"/>
          <w:color w:val="000000" w:themeColor="text1"/>
          <w:sz w:val="24"/>
          <w:szCs w:val="24"/>
        </w:rPr>
        <w:t>Caribbean</w:t>
      </w:r>
      <w:r w:rsidR="00FC16D2" w:rsidRPr="001A04EA">
        <w:rPr>
          <w:rFonts w:ascii="Arial" w:hAnsi="Arial" w:cs="Arial"/>
          <w:color w:val="000000" w:themeColor="text1"/>
          <w:sz w:val="24"/>
          <w:szCs w:val="24"/>
        </w:rPr>
        <w:t xml:space="preserve"> </w:t>
      </w:r>
      <w:r w:rsidR="009A6FAC" w:rsidRPr="001A04EA">
        <w:rPr>
          <w:rFonts w:ascii="Arial" w:hAnsi="Arial" w:cs="Arial"/>
          <w:color w:val="000000" w:themeColor="text1"/>
          <w:sz w:val="24"/>
          <w:szCs w:val="24"/>
        </w:rPr>
        <w:t xml:space="preserve">is that they </w:t>
      </w:r>
      <w:r w:rsidR="00B77C05">
        <w:rPr>
          <w:rFonts w:ascii="Arial" w:hAnsi="Arial" w:cs="Arial"/>
          <w:color w:val="000000" w:themeColor="text1"/>
          <w:sz w:val="24"/>
          <w:szCs w:val="24"/>
        </w:rPr>
        <w:t xml:space="preserve">are </w:t>
      </w:r>
      <w:r w:rsidR="00FC16D2" w:rsidRPr="001A04EA">
        <w:rPr>
          <w:rFonts w:ascii="Arial" w:hAnsi="Arial" w:cs="Arial"/>
          <w:color w:val="000000" w:themeColor="text1"/>
          <w:sz w:val="24"/>
          <w:szCs w:val="24"/>
        </w:rPr>
        <w:t xml:space="preserve">overly </w:t>
      </w:r>
      <w:r w:rsidR="009A6FAC" w:rsidRPr="001A04EA">
        <w:rPr>
          <w:rFonts w:ascii="Arial" w:hAnsi="Arial" w:cs="Arial"/>
          <w:color w:val="000000" w:themeColor="text1"/>
          <w:sz w:val="24"/>
          <w:szCs w:val="24"/>
        </w:rPr>
        <w:t>dependent</w:t>
      </w:r>
      <w:r w:rsidR="00FC16D2" w:rsidRPr="001A04EA">
        <w:rPr>
          <w:rFonts w:ascii="Arial" w:hAnsi="Arial" w:cs="Arial"/>
          <w:color w:val="000000" w:themeColor="text1"/>
          <w:sz w:val="24"/>
          <w:szCs w:val="24"/>
        </w:rPr>
        <w:t xml:space="preserve"> on inbound international touris</w:t>
      </w:r>
      <w:r w:rsidR="00EF4BA7" w:rsidRPr="001A04EA">
        <w:rPr>
          <w:rFonts w:ascii="Arial" w:hAnsi="Arial" w:cs="Arial"/>
          <w:color w:val="000000" w:themeColor="text1"/>
          <w:sz w:val="24"/>
          <w:szCs w:val="24"/>
        </w:rPr>
        <w:t>ts, airlines</w:t>
      </w:r>
      <w:r w:rsidR="00FC16D2" w:rsidRPr="001A04EA">
        <w:rPr>
          <w:rFonts w:ascii="Arial" w:hAnsi="Arial" w:cs="Arial"/>
          <w:color w:val="000000" w:themeColor="text1"/>
          <w:sz w:val="24"/>
          <w:szCs w:val="24"/>
        </w:rPr>
        <w:t xml:space="preserve"> and tour operator distribution channels for the majority of their business. </w:t>
      </w:r>
      <w:r w:rsidR="009A6FAC" w:rsidRPr="001A04EA">
        <w:rPr>
          <w:rFonts w:ascii="Arial" w:hAnsi="Arial" w:cs="Arial"/>
          <w:color w:val="000000" w:themeColor="text1"/>
          <w:sz w:val="24"/>
          <w:szCs w:val="24"/>
        </w:rPr>
        <w:t xml:space="preserve">Alarmingly, </w:t>
      </w:r>
      <w:r w:rsidR="007A4501" w:rsidRPr="001A04EA">
        <w:rPr>
          <w:rFonts w:ascii="Arial" w:eastAsia="Times New Roman" w:hAnsi="Arial" w:cs="Arial"/>
          <w:color w:val="000000" w:themeColor="text1"/>
          <w:sz w:val="24"/>
          <w:szCs w:val="24"/>
          <w:bdr w:val="none" w:sz="0" w:space="0" w:color="auto" w:frame="1"/>
          <w:shd w:val="clear" w:color="auto" w:fill="FFFFFF"/>
          <w:lang w:eastAsia="en-GB"/>
        </w:rPr>
        <w:t xml:space="preserve">90% of business coming to </w:t>
      </w:r>
      <w:r w:rsidR="00FC16D2" w:rsidRPr="001A04EA">
        <w:rPr>
          <w:rFonts w:ascii="Arial" w:eastAsia="Times New Roman" w:hAnsi="Arial" w:cs="Arial"/>
          <w:color w:val="000000" w:themeColor="text1"/>
          <w:sz w:val="24"/>
          <w:szCs w:val="24"/>
          <w:bdr w:val="none" w:sz="0" w:space="0" w:color="auto" w:frame="1"/>
          <w:shd w:val="clear" w:color="auto" w:fill="FFFFFF"/>
          <w:lang w:eastAsia="en-GB"/>
        </w:rPr>
        <w:t xml:space="preserve">several </w:t>
      </w:r>
      <w:r w:rsidR="009A6FAC" w:rsidRPr="001A04EA">
        <w:rPr>
          <w:rFonts w:ascii="Arial" w:eastAsia="Times New Roman" w:hAnsi="Arial" w:cs="Arial"/>
          <w:color w:val="000000" w:themeColor="text1"/>
          <w:sz w:val="24"/>
          <w:szCs w:val="24"/>
          <w:bdr w:val="none" w:sz="0" w:space="0" w:color="auto" w:frame="1"/>
          <w:shd w:val="clear" w:color="auto" w:fill="FFFFFF"/>
          <w:lang w:eastAsia="en-GB"/>
        </w:rPr>
        <w:t xml:space="preserve">hotels </w:t>
      </w:r>
      <w:r w:rsidR="00393C00" w:rsidRPr="001A04EA">
        <w:rPr>
          <w:rFonts w:ascii="Arial" w:eastAsia="Times New Roman" w:hAnsi="Arial" w:cs="Arial"/>
          <w:color w:val="000000" w:themeColor="text1"/>
          <w:sz w:val="24"/>
          <w:szCs w:val="24"/>
          <w:bdr w:val="none" w:sz="0" w:space="0" w:color="auto" w:frame="1"/>
          <w:shd w:val="clear" w:color="auto" w:fill="FFFFFF"/>
          <w:lang w:eastAsia="en-GB"/>
        </w:rPr>
        <w:t xml:space="preserve">in the region </w:t>
      </w:r>
      <w:r w:rsidR="007A4501" w:rsidRPr="001A04EA">
        <w:rPr>
          <w:rFonts w:ascii="Arial" w:eastAsia="Times New Roman" w:hAnsi="Arial" w:cs="Arial"/>
          <w:color w:val="000000" w:themeColor="text1"/>
          <w:sz w:val="24"/>
          <w:szCs w:val="24"/>
          <w:bdr w:val="none" w:sz="0" w:space="0" w:color="auto" w:frame="1"/>
          <w:shd w:val="clear" w:color="auto" w:fill="FFFFFF"/>
          <w:lang w:eastAsia="en-GB"/>
        </w:rPr>
        <w:t xml:space="preserve">is through </w:t>
      </w:r>
      <w:r w:rsidR="00EA133B" w:rsidRPr="001A04EA">
        <w:rPr>
          <w:rFonts w:ascii="Arial" w:eastAsia="Times New Roman" w:hAnsi="Arial" w:cs="Arial"/>
          <w:color w:val="000000" w:themeColor="text1"/>
          <w:sz w:val="24"/>
          <w:szCs w:val="24"/>
          <w:bdr w:val="none" w:sz="0" w:space="0" w:color="auto" w:frame="1"/>
          <w:shd w:val="clear" w:color="auto" w:fill="FFFFFF"/>
          <w:lang w:eastAsia="en-GB"/>
        </w:rPr>
        <w:t xml:space="preserve">USA and European </w:t>
      </w:r>
      <w:r w:rsidR="007A4501" w:rsidRPr="001A04EA">
        <w:rPr>
          <w:rFonts w:ascii="Arial" w:eastAsia="Times New Roman" w:hAnsi="Arial" w:cs="Arial"/>
          <w:color w:val="000000" w:themeColor="text1"/>
          <w:sz w:val="24"/>
          <w:szCs w:val="24"/>
          <w:bdr w:val="none" w:sz="0" w:space="0" w:color="auto" w:frame="1"/>
          <w:shd w:val="clear" w:color="auto" w:fill="FFFFFF"/>
          <w:lang w:eastAsia="en-GB"/>
        </w:rPr>
        <w:t>tour operators</w:t>
      </w:r>
      <w:r w:rsidR="00154D85"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7E4215" w:rsidRPr="001A04EA">
        <w:rPr>
          <w:rFonts w:ascii="Arial" w:eastAsia="Times New Roman" w:hAnsi="Arial" w:cs="Arial"/>
          <w:color w:val="000000" w:themeColor="text1"/>
          <w:sz w:val="24"/>
          <w:szCs w:val="24"/>
          <w:bdr w:val="none" w:sz="0" w:space="0" w:color="auto" w:frame="1"/>
          <w:shd w:val="clear" w:color="auto" w:fill="FFFFFF"/>
          <w:lang w:eastAsia="en-GB"/>
        </w:rPr>
        <w:t>Sealy, 2018)</w:t>
      </w:r>
      <w:r w:rsidR="009A6FAC"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5D098E"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393C00" w:rsidRPr="001A04EA">
        <w:rPr>
          <w:rFonts w:ascii="Arial" w:eastAsia="Times New Roman" w:hAnsi="Arial" w:cs="Arial"/>
          <w:color w:val="000000" w:themeColor="text1"/>
          <w:sz w:val="24"/>
          <w:szCs w:val="24"/>
          <w:bdr w:val="none" w:sz="0" w:space="0" w:color="auto" w:frame="1"/>
          <w:shd w:val="clear" w:color="auto" w:fill="FFFFFF"/>
          <w:lang w:eastAsia="en-GB"/>
        </w:rPr>
        <w:t>Tour operators ha</w:t>
      </w:r>
      <w:r w:rsidR="007E4215" w:rsidRPr="001A04EA">
        <w:rPr>
          <w:rFonts w:ascii="Arial" w:eastAsia="Times New Roman" w:hAnsi="Arial" w:cs="Arial"/>
          <w:color w:val="000000" w:themeColor="text1"/>
          <w:sz w:val="24"/>
          <w:szCs w:val="24"/>
          <w:bdr w:val="none" w:sz="0" w:space="0" w:color="auto" w:frame="1"/>
          <w:shd w:val="clear" w:color="auto" w:fill="FFFFFF"/>
          <w:lang w:eastAsia="en-GB"/>
        </w:rPr>
        <w:t>ve</w:t>
      </w:r>
      <w:r w:rsidR="00393C00" w:rsidRPr="001A04EA">
        <w:rPr>
          <w:rFonts w:ascii="Arial" w:eastAsia="Times New Roman" w:hAnsi="Arial" w:cs="Arial"/>
          <w:color w:val="000000" w:themeColor="text1"/>
          <w:sz w:val="24"/>
          <w:szCs w:val="24"/>
          <w:bdr w:val="none" w:sz="0" w:space="0" w:color="auto" w:frame="1"/>
          <w:shd w:val="clear" w:color="auto" w:fill="FFFFFF"/>
          <w:lang w:eastAsia="en-GB"/>
        </w:rPr>
        <w:t xml:space="preserve"> significant, almost omni</w:t>
      </w:r>
      <w:r w:rsidR="00A66005" w:rsidRPr="001A04EA">
        <w:rPr>
          <w:rFonts w:ascii="Arial" w:eastAsia="Times New Roman" w:hAnsi="Arial" w:cs="Arial"/>
          <w:color w:val="000000" w:themeColor="text1"/>
          <w:sz w:val="24"/>
          <w:szCs w:val="24"/>
          <w:bdr w:val="none" w:sz="0" w:space="0" w:color="auto" w:frame="1"/>
          <w:shd w:val="clear" w:color="auto" w:fill="FFFFFF"/>
          <w:lang w:eastAsia="en-GB"/>
        </w:rPr>
        <w:t>-</w:t>
      </w:r>
      <w:r w:rsidR="00393C00" w:rsidRPr="001A04EA">
        <w:rPr>
          <w:rFonts w:ascii="Arial" w:eastAsia="Times New Roman" w:hAnsi="Arial" w:cs="Arial"/>
          <w:color w:val="000000" w:themeColor="text1"/>
          <w:sz w:val="24"/>
          <w:szCs w:val="24"/>
          <w:bdr w:val="none" w:sz="0" w:space="0" w:color="auto" w:frame="1"/>
          <w:shd w:val="clear" w:color="auto" w:fill="FFFFFF"/>
          <w:lang w:eastAsia="en-GB"/>
        </w:rPr>
        <w:t>potent</w:t>
      </w:r>
      <w:r w:rsidR="007E4215" w:rsidRPr="001A04EA">
        <w:rPr>
          <w:rFonts w:ascii="Arial" w:eastAsia="Times New Roman" w:hAnsi="Arial" w:cs="Arial"/>
          <w:color w:val="000000" w:themeColor="text1"/>
          <w:sz w:val="24"/>
          <w:szCs w:val="24"/>
          <w:bdr w:val="none" w:sz="0" w:space="0" w:color="auto" w:frame="1"/>
          <w:shd w:val="clear" w:color="auto" w:fill="FFFFFF"/>
          <w:lang w:eastAsia="en-GB"/>
        </w:rPr>
        <w:t>,</w:t>
      </w:r>
      <w:r w:rsidR="00393C00" w:rsidRPr="001A04EA">
        <w:rPr>
          <w:rFonts w:ascii="Arial" w:eastAsia="Times New Roman" w:hAnsi="Arial" w:cs="Arial"/>
          <w:color w:val="000000" w:themeColor="text1"/>
          <w:sz w:val="24"/>
          <w:szCs w:val="24"/>
          <w:bdr w:val="none" w:sz="0" w:space="0" w:color="auto" w:frame="1"/>
          <w:shd w:val="clear" w:color="auto" w:fill="FFFFFF"/>
          <w:lang w:eastAsia="en-GB"/>
        </w:rPr>
        <w:t xml:space="preserve"> power over the behaviour, choices and perceptions of the </w:t>
      </w:r>
      <w:r w:rsidR="003C6E54" w:rsidRPr="001A04EA">
        <w:rPr>
          <w:rFonts w:ascii="Arial" w:eastAsia="Times New Roman" w:hAnsi="Arial" w:cs="Arial"/>
          <w:color w:val="000000" w:themeColor="text1"/>
          <w:sz w:val="24"/>
          <w:szCs w:val="24"/>
          <w:bdr w:val="none" w:sz="0" w:space="0" w:color="auto" w:frame="1"/>
          <w:shd w:val="clear" w:color="auto" w:fill="FFFFFF"/>
          <w:lang w:eastAsia="en-GB"/>
        </w:rPr>
        <w:t>travelling public. They have the power to direct or redirect travellers to speci</w:t>
      </w:r>
      <w:r w:rsidR="00125E04" w:rsidRPr="001A04EA">
        <w:rPr>
          <w:rFonts w:ascii="Arial" w:eastAsia="Times New Roman" w:hAnsi="Arial" w:cs="Arial"/>
          <w:color w:val="000000" w:themeColor="text1"/>
          <w:sz w:val="24"/>
          <w:szCs w:val="24"/>
          <w:bdr w:val="none" w:sz="0" w:space="0" w:color="auto" w:frame="1"/>
          <w:shd w:val="clear" w:color="auto" w:fill="FFFFFF"/>
          <w:lang w:eastAsia="en-GB"/>
        </w:rPr>
        <w:t>fic</w:t>
      </w:r>
      <w:r w:rsidR="003C6E54" w:rsidRPr="001A04EA">
        <w:rPr>
          <w:rFonts w:ascii="Arial" w:eastAsia="Times New Roman" w:hAnsi="Arial" w:cs="Arial"/>
          <w:color w:val="000000" w:themeColor="text1"/>
          <w:sz w:val="24"/>
          <w:szCs w:val="24"/>
          <w:bdr w:val="none" w:sz="0" w:space="0" w:color="auto" w:frame="1"/>
          <w:shd w:val="clear" w:color="auto" w:fill="FFFFFF"/>
          <w:lang w:eastAsia="en-GB"/>
        </w:rPr>
        <w:t xml:space="preserve"> islands</w:t>
      </w:r>
      <w:r w:rsidR="00733C23" w:rsidRPr="001A04EA">
        <w:rPr>
          <w:rFonts w:ascii="Arial" w:eastAsia="Times New Roman" w:hAnsi="Arial" w:cs="Arial"/>
          <w:color w:val="000000" w:themeColor="text1"/>
          <w:sz w:val="24"/>
          <w:szCs w:val="24"/>
          <w:bdr w:val="none" w:sz="0" w:space="0" w:color="auto" w:frame="1"/>
          <w:shd w:val="clear" w:color="auto" w:fill="FFFFFF"/>
          <w:lang w:eastAsia="en-GB"/>
        </w:rPr>
        <w:t>, destinations</w:t>
      </w:r>
      <w:r w:rsidR="003C6E54" w:rsidRPr="001A04EA">
        <w:rPr>
          <w:rFonts w:ascii="Arial" w:eastAsia="Times New Roman" w:hAnsi="Arial" w:cs="Arial"/>
          <w:color w:val="000000" w:themeColor="text1"/>
          <w:sz w:val="24"/>
          <w:szCs w:val="24"/>
          <w:bdr w:val="none" w:sz="0" w:space="0" w:color="auto" w:frame="1"/>
          <w:shd w:val="clear" w:color="auto" w:fill="FFFFFF"/>
          <w:lang w:eastAsia="en-GB"/>
        </w:rPr>
        <w:t xml:space="preserve"> or hotels</w:t>
      </w:r>
      <w:r w:rsidR="0002363A"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733C23" w:rsidRPr="001A04EA">
        <w:rPr>
          <w:rFonts w:ascii="Arial" w:eastAsia="Times New Roman" w:hAnsi="Arial" w:cs="Arial"/>
          <w:color w:val="000000" w:themeColor="text1"/>
          <w:sz w:val="24"/>
          <w:szCs w:val="24"/>
          <w:bdr w:val="none" w:sz="0" w:space="0" w:color="auto" w:frame="1"/>
          <w:shd w:val="clear" w:color="auto" w:fill="FFFFFF"/>
          <w:lang w:eastAsia="en-GB"/>
        </w:rPr>
        <w:t xml:space="preserve">which makes small hotels </w:t>
      </w:r>
      <w:r w:rsidR="007E4215" w:rsidRPr="001A04EA">
        <w:rPr>
          <w:rFonts w:ascii="Arial" w:eastAsia="Times New Roman" w:hAnsi="Arial" w:cs="Arial"/>
          <w:color w:val="000000" w:themeColor="text1"/>
          <w:sz w:val="24"/>
          <w:szCs w:val="24"/>
          <w:bdr w:val="none" w:sz="0" w:space="0" w:color="auto" w:frame="1"/>
          <w:shd w:val="clear" w:color="auto" w:fill="FFFFFF"/>
          <w:lang w:eastAsia="en-GB"/>
        </w:rPr>
        <w:t xml:space="preserve">and islands </w:t>
      </w:r>
      <w:r w:rsidR="00733C23" w:rsidRPr="001A04EA">
        <w:rPr>
          <w:rFonts w:ascii="Arial" w:eastAsia="Times New Roman" w:hAnsi="Arial" w:cs="Arial"/>
          <w:color w:val="000000" w:themeColor="text1"/>
          <w:sz w:val="24"/>
          <w:szCs w:val="24"/>
          <w:bdr w:val="none" w:sz="0" w:space="0" w:color="auto" w:frame="1"/>
          <w:shd w:val="clear" w:color="auto" w:fill="FFFFFF"/>
          <w:lang w:eastAsia="en-GB"/>
        </w:rPr>
        <w:t>vulnerable to the</w:t>
      </w:r>
      <w:r w:rsidR="007E4215"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733C23" w:rsidRPr="001A04EA">
        <w:rPr>
          <w:rFonts w:ascii="Arial" w:eastAsia="Times New Roman" w:hAnsi="Arial" w:cs="Arial"/>
          <w:color w:val="000000" w:themeColor="text1"/>
          <w:sz w:val="24"/>
          <w:szCs w:val="24"/>
          <w:bdr w:val="none" w:sz="0" w:space="0" w:color="auto" w:frame="1"/>
          <w:shd w:val="clear" w:color="auto" w:fill="FFFFFF"/>
          <w:lang w:eastAsia="en-GB"/>
        </w:rPr>
        <w:t>corporate decisions</w:t>
      </w:r>
      <w:r w:rsidR="007E4215" w:rsidRPr="001A04EA">
        <w:rPr>
          <w:rFonts w:ascii="Arial" w:eastAsia="Times New Roman" w:hAnsi="Arial" w:cs="Arial"/>
          <w:color w:val="000000" w:themeColor="text1"/>
          <w:sz w:val="24"/>
          <w:szCs w:val="24"/>
          <w:bdr w:val="none" w:sz="0" w:space="0" w:color="auto" w:frame="1"/>
          <w:shd w:val="clear" w:color="auto" w:fill="FFFFFF"/>
          <w:lang w:eastAsia="en-GB"/>
        </w:rPr>
        <w:t xml:space="preserve"> of tour operators</w:t>
      </w:r>
      <w:r w:rsidR="00733C23"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02363A" w:rsidRPr="001A04EA">
        <w:rPr>
          <w:rFonts w:ascii="Arial" w:eastAsia="Times New Roman" w:hAnsi="Arial" w:cs="Arial"/>
          <w:color w:val="000000" w:themeColor="text1"/>
          <w:sz w:val="24"/>
          <w:szCs w:val="24"/>
          <w:bdr w:val="none" w:sz="0" w:space="0" w:color="auto" w:frame="1"/>
          <w:shd w:val="clear" w:color="auto" w:fill="FFFFFF"/>
          <w:lang w:eastAsia="en-GB"/>
        </w:rPr>
        <w:t>(Sealy, 2014)</w:t>
      </w:r>
      <w:r w:rsidR="003C6E54" w:rsidRPr="001A04EA">
        <w:rPr>
          <w:rFonts w:ascii="Arial" w:eastAsia="Times New Roman" w:hAnsi="Arial" w:cs="Arial"/>
          <w:color w:val="000000" w:themeColor="text1"/>
          <w:sz w:val="24"/>
          <w:szCs w:val="24"/>
          <w:bdr w:val="none" w:sz="0" w:space="0" w:color="auto" w:frame="1"/>
          <w:shd w:val="clear" w:color="auto" w:fill="FFFFFF"/>
          <w:lang w:eastAsia="en-GB"/>
        </w:rPr>
        <w:t>.</w:t>
      </w:r>
      <w:r w:rsidR="00C028DE"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F86213" w:rsidRPr="001A04EA">
        <w:rPr>
          <w:rFonts w:ascii="Arial" w:eastAsia="Times New Roman" w:hAnsi="Arial" w:cs="Arial"/>
          <w:color w:val="000000" w:themeColor="text1"/>
          <w:sz w:val="24"/>
          <w:szCs w:val="24"/>
          <w:bdr w:val="none" w:sz="0" w:space="0" w:color="auto" w:frame="1"/>
          <w:shd w:val="clear" w:color="auto" w:fill="FFFFFF"/>
          <w:lang w:eastAsia="en-GB"/>
        </w:rPr>
        <w:t>Although visitors pay for their vacations in advance, t</w:t>
      </w:r>
      <w:r w:rsidR="003C6E54" w:rsidRPr="001A04EA">
        <w:rPr>
          <w:rFonts w:ascii="Arial" w:eastAsia="Times New Roman" w:hAnsi="Arial" w:cs="Arial"/>
          <w:color w:val="000000" w:themeColor="text1"/>
          <w:sz w:val="24"/>
          <w:szCs w:val="24"/>
          <w:bdr w:val="none" w:sz="0" w:space="0" w:color="auto" w:frame="1"/>
          <w:shd w:val="clear" w:color="auto" w:fill="FFFFFF"/>
          <w:lang w:eastAsia="en-GB"/>
        </w:rPr>
        <w:t xml:space="preserve">he </w:t>
      </w:r>
      <w:r w:rsidR="005D098E" w:rsidRPr="001A04EA">
        <w:rPr>
          <w:rFonts w:ascii="Arial" w:eastAsia="Times New Roman" w:hAnsi="Arial" w:cs="Arial"/>
          <w:color w:val="000000" w:themeColor="text1"/>
          <w:sz w:val="24"/>
          <w:szCs w:val="24"/>
          <w:bdr w:val="none" w:sz="0" w:space="0" w:color="auto" w:frame="1"/>
          <w:shd w:val="clear" w:color="auto" w:fill="FFFFFF"/>
          <w:lang w:eastAsia="en-GB"/>
        </w:rPr>
        <w:t xml:space="preserve">majority </w:t>
      </w:r>
      <w:r w:rsidR="007E4215" w:rsidRPr="001A04EA">
        <w:rPr>
          <w:rFonts w:ascii="Arial" w:eastAsia="Times New Roman" w:hAnsi="Arial" w:cs="Arial"/>
          <w:color w:val="000000" w:themeColor="text1"/>
          <w:sz w:val="24"/>
          <w:szCs w:val="24"/>
          <w:bdr w:val="none" w:sz="0" w:space="0" w:color="auto" w:frame="1"/>
          <w:shd w:val="clear" w:color="auto" w:fill="FFFFFF"/>
          <w:lang w:eastAsia="en-GB"/>
        </w:rPr>
        <w:t xml:space="preserve">and more powerful </w:t>
      </w:r>
      <w:r w:rsidR="00F86213" w:rsidRPr="001A04EA">
        <w:rPr>
          <w:rFonts w:ascii="Arial" w:eastAsia="Times New Roman" w:hAnsi="Arial" w:cs="Arial"/>
          <w:color w:val="000000" w:themeColor="text1"/>
          <w:sz w:val="24"/>
          <w:szCs w:val="24"/>
          <w:bdr w:val="none" w:sz="0" w:space="0" w:color="auto" w:frame="1"/>
          <w:shd w:val="clear" w:color="auto" w:fill="FFFFFF"/>
          <w:lang w:eastAsia="en-GB"/>
        </w:rPr>
        <w:t xml:space="preserve">tour </w:t>
      </w:r>
      <w:r w:rsidR="007E4215" w:rsidRPr="001A04EA">
        <w:rPr>
          <w:rFonts w:ascii="Arial" w:eastAsia="Times New Roman" w:hAnsi="Arial" w:cs="Arial"/>
          <w:color w:val="000000" w:themeColor="text1"/>
          <w:sz w:val="24"/>
          <w:szCs w:val="24"/>
          <w:bdr w:val="none" w:sz="0" w:space="0" w:color="auto" w:frame="1"/>
          <w:shd w:val="clear" w:color="auto" w:fill="FFFFFF"/>
          <w:lang w:eastAsia="en-GB"/>
        </w:rPr>
        <w:t xml:space="preserve">operators </w:t>
      </w:r>
      <w:r w:rsidR="005D098E" w:rsidRPr="001A04EA">
        <w:rPr>
          <w:rFonts w:ascii="Arial" w:eastAsia="Times New Roman" w:hAnsi="Arial" w:cs="Arial"/>
          <w:color w:val="000000" w:themeColor="text1"/>
          <w:sz w:val="24"/>
          <w:szCs w:val="24"/>
          <w:bdr w:val="none" w:sz="0" w:space="0" w:color="auto" w:frame="1"/>
          <w:shd w:val="clear" w:color="auto" w:fill="FFFFFF"/>
          <w:lang w:eastAsia="en-GB"/>
        </w:rPr>
        <w:t>do not pay in advance</w:t>
      </w:r>
      <w:r w:rsidR="003C6E54" w:rsidRPr="001A04EA">
        <w:rPr>
          <w:rFonts w:ascii="Arial" w:eastAsia="Times New Roman" w:hAnsi="Arial" w:cs="Arial"/>
          <w:color w:val="000000" w:themeColor="text1"/>
          <w:sz w:val="24"/>
          <w:szCs w:val="24"/>
          <w:bdr w:val="none" w:sz="0" w:space="0" w:color="auto" w:frame="1"/>
          <w:shd w:val="clear" w:color="auto" w:fill="FFFFFF"/>
          <w:lang w:eastAsia="en-GB"/>
        </w:rPr>
        <w:t xml:space="preserve"> and will only pay hotels</w:t>
      </w:r>
      <w:r w:rsidR="005D098E"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63610C" w:rsidRPr="001A04EA">
        <w:rPr>
          <w:rFonts w:ascii="Arial" w:eastAsia="Times New Roman" w:hAnsi="Arial" w:cs="Arial"/>
          <w:color w:val="000000" w:themeColor="text1"/>
          <w:sz w:val="24"/>
          <w:szCs w:val="24"/>
          <w:bdr w:val="none" w:sz="0" w:space="0" w:color="auto" w:frame="1"/>
          <w:shd w:val="clear" w:color="auto" w:fill="FFFFFF"/>
          <w:lang w:eastAsia="en-GB"/>
        </w:rPr>
        <w:t xml:space="preserve">2-3 months </w:t>
      </w:r>
      <w:r w:rsidR="005D098E" w:rsidRPr="001A04EA">
        <w:rPr>
          <w:rFonts w:ascii="Arial" w:eastAsia="Times New Roman" w:hAnsi="Arial" w:cs="Arial"/>
          <w:color w:val="000000" w:themeColor="text1"/>
          <w:sz w:val="24"/>
          <w:szCs w:val="24"/>
          <w:bdr w:val="none" w:sz="0" w:space="0" w:color="auto" w:frame="1"/>
          <w:shd w:val="clear" w:color="auto" w:fill="FFFFFF"/>
          <w:lang w:eastAsia="en-GB"/>
        </w:rPr>
        <w:t>after the client has departed the destination</w:t>
      </w:r>
      <w:r w:rsidR="00F86213" w:rsidRPr="001A04EA">
        <w:rPr>
          <w:rFonts w:ascii="Arial" w:eastAsia="Times New Roman" w:hAnsi="Arial" w:cs="Arial"/>
          <w:color w:val="000000" w:themeColor="text1"/>
          <w:sz w:val="24"/>
          <w:szCs w:val="24"/>
          <w:bdr w:val="none" w:sz="0" w:space="0" w:color="auto" w:frame="1"/>
          <w:shd w:val="clear" w:color="auto" w:fill="FFFFFF"/>
          <w:lang w:eastAsia="en-GB"/>
        </w:rPr>
        <w:t xml:space="preserve"> while some take longer to pay</w:t>
      </w:r>
      <w:r w:rsidR="0002363A" w:rsidRPr="001A04EA">
        <w:rPr>
          <w:rFonts w:ascii="Arial" w:eastAsia="Times New Roman" w:hAnsi="Arial" w:cs="Arial"/>
          <w:color w:val="000000" w:themeColor="text1"/>
          <w:sz w:val="24"/>
          <w:szCs w:val="24"/>
          <w:bdr w:val="none" w:sz="0" w:space="0" w:color="auto" w:frame="1"/>
          <w:shd w:val="clear" w:color="auto" w:fill="FFFFFF"/>
          <w:lang w:eastAsia="en-GB"/>
        </w:rPr>
        <w:t xml:space="preserve"> (Sealy</w:t>
      </w:r>
      <w:r w:rsidR="005F6836" w:rsidRPr="001A04EA">
        <w:rPr>
          <w:rFonts w:ascii="Arial" w:eastAsia="Times New Roman" w:hAnsi="Arial" w:cs="Arial"/>
          <w:color w:val="000000" w:themeColor="text1"/>
          <w:sz w:val="24"/>
          <w:szCs w:val="24"/>
          <w:bdr w:val="none" w:sz="0" w:space="0" w:color="auto" w:frame="1"/>
          <w:shd w:val="clear" w:color="auto" w:fill="FFFFFF"/>
          <w:lang w:eastAsia="en-GB"/>
        </w:rPr>
        <w:t xml:space="preserve"> &amp; </w:t>
      </w:r>
      <w:proofErr w:type="spellStart"/>
      <w:r w:rsidR="005F6836" w:rsidRPr="001A04EA">
        <w:rPr>
          <w:rFonts w:ascii="Arial" w:eastAsia="Times New Roman" w:hAnsi="Arial" w:cs="Arial"/>
          <w:color w:val="000000" w:themeColor="text1"/>
          <w:sz w:val="24"/>
          <w:szCs w:val="24"/>
          <w:bdr w:val="none" w:sz="0" w:space="0" w:color="auto" w:frame="1"/>
          <w:shd w:val="clear" w:color="auto" w:fill="FFFFFF"/>
          <w:lang w:eastAsia="en-GB"/>
        </w:rPr>
        <w:t>Seraphin</w:t>
      </w:r>
      <w:proofErr w:type="spellEnd"/>
      <w:r w:rsidR="005F6836" w:rsidRPr="001A04EA">
        <w:rPr>
          <w:rFonts w:ascii="Arial" w:eastAsia="Times New Roman" w:hAnsi="Arial" w:cs="Arial"/>
          <w:color w:val="000000" w:themeColor="text1"/>
          <w:sz w:val="24"/>
          <w:szCs w:val="24"/>
          <w:bdr w:val="none" w:sz="0" w:space="0" w:color="auto" w:frame="1"/>
          <w:shd w:val="clear" w:color="auto" w:fill="FFFFFF"/>
          <w:lang w:eastAsia="en-GB"/>
        </w:rPr>
        <w:t>,</w:t>
      </w:r>
      <w:r w:rsidR="0002363A" w:rsidRPr="001A04EA">
        <w:rPr>
          <w:rFonts w:ascii="Arial" w:eastAsia="Times New Roman" w:hAnsi="Arial" w:cs="Arial"/>
          <w:color w:val="000000" w:themeColor="text1"/>
          <w:sz w:val="24"/>
          <w:szCs w:val="24"/>
          <w:bdr w:val="none" w:sz="0" w:space="0" w:color="auto" w:frame="1"/>
          <w:shd w:val="clear" w:color="auto" w:fill="FFFFFF"/>
          <w:lang w:eastAsia="en-GB"/>
        </w:rPr>
        <w:t xml:space="preserve"> 2020)</w:t>
      </w:r>
      <w:r w:rsidR="007A4501" w:rsidRPr="001A04EA">
        <w:rPr>
          <w:rFonts w:ascii="Arial" w:eastAsia="Times New Roman" w:hAnsi="Arial" w:cs="Arial"/>
          <w:color w:val="000000" w:themeColor="text1"/>
          <w:sz w:val="24"/>
          <w:szCs w:val="24"/>
          <w:bdr w:val="none" w:sz="0" w:space="0" w:color="auto" w:frame="1"/>
          <w:shd w:val="clear" w:color="auto" w:fill="FFFFFF"/>
          <w:lang w:eastAsia="en-GB"/>
        </w:rPr>
        <w:t>.</w:t>
      </w:r>
      <w:r w:rsidR="00757D4F"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F86213" w:rsidRPr="001A04EA">
        <w:rPr>
          <w:rFonts w:ascii="Arial" w:eastAsia="Times New Roman" w:hAnsi="Arial" w:cs="Arial"/>
          <w:color w:val="000000" w:themeColor="text1"/>
          <w:sz w:val="24"/>
          <w:szCs w:val="24"/>
          <w:bdr w:val="none" w:sz="0" w:space="0" w:color="auto" w:frame="1"/>
          <w:shd w:val="clear" w:color="auto" w:fill="FFFFFF"/>
          <w:lang w:eastAsia="en-GB"/>
        </w:rPr>
        <w:t>T</w:t>
      </w:r>
      <w:r w:rsidR="00F86213" w:rsidRPr="001A04EA">
        <w:rPr>
          <w:rFonts w:ascii="Arial" w:hAnsi="Arial" w:cs="Arial"/>
          <w:color w:val="000000" w:themeColor="text1"/>
          <w:sz w:val="24"/>
          <w:szCs w:val="24"/>
          <w:shd w:val="clear" w:color="auto" w:fill="FFFFFF"/>
        </w:rPr>
        <w:t xml:space="preserve">he European TUI and the Canadian </w:t>
      </w:r>
      <w:proofErr w:type="spellStart"/>
      <w:r w:rsidR="00F86213" w:rsidRPr="001A04EA">
        <w:rPr>
          <w:rFonts w:ascii="Arial" w:hAnsi="Arial" w:cs="Arial"/>
          <w:color w:val="000000" w:themeColor="text1"/>
          <w:sz w:val="24"/>
          <w:szCs w:val="24"/>
          <w:shd w:val="clear" w:color="auto" w:fill="FFFFFF"/>
        </w:rPr>
        <w:t>Sunwing</w:t>
      </w:r>
      <w:proofErr w:type="spellEnd"/>
      <w:r w:rsidR="00F86213" w:rsidRPr="001A04EA">
        <w:rPr>
          <w:rFonts w:ascii="Arial" w:hAnsi="Arial" w:cs="Arial"/>
          <w:color w:val="000000" w:themeColor="text1"/>
          <w:sz w:val="24"/>
          <w:szCs w:val="24"/>
          <w:shd w:val="clear" w:color="auto" w:fill="FFFFFF"/>
        </w:rPr>
        <w:t xml:space="preserve"> group of tour operators owe millions of </w:t>
      </w:r>
      <w:r w:rsidR="00C028DE" w:rsidRPr="001A04EA">
        <w:rPr>
          <w:rFonts w:ascii="Arial" w:hAnsi="Arial" w:cs="Arial"/>
          <w:color w:val="000000" w:themeColor="text1"/>
          <w:sz w:val="24"/>
          <w:szCs w:val="24"/>
          <w:shd w:val="clear" w:color="auto" w:fill="FFFFFF"/>
        </w:rPr>
        <w:t xml:space="preserve">US </w:t>
      </w:r>
      <w:r w:rsidR="00F86213" w:rsidRPr="001A04EA">
        <w:rPr>
          <w:rFonts w:ascii="Arial" w:hAnsi="Arial" w:cs="Arial"/>
          <w:color w:val="000000" w:themeColor="text1"/>
          <w:sz w:val="24"/>
          <w:szCs w:val="24"/>
          <w:shd w:val="clear" w:color="auto" w:fill="FFFFFF"/>
        </w:rPr>
        <w:t>dollars to Caribbean hotels (Barbados Today, 2020).  </w:t>
      </w:r>
      <w:r w:rsidR="007A4501" w:rsidRPr="001A04EA">
        <w:rPr>
          <w:rFonts w:ascii="Arial" w:eastAsia="Times New Roman" w:hAnsi="Arial" w:cs="Arial"/>
          <w:color w:val="000000" w:themeColor="text1"/>
          <w:sz w:val="24"/>
          <w:szCs w:val="24"/>
          <w:bdr w:val="none" w:sz="0" w:space="0" w:color="auto" w:frame="1"/>
          <w:shd w:val="clear" w:color="auto" w:fill="FFFFFF"/>
          <w:lang w:eastAsia="en-GB"/>
        </w:rPr>
        <w:t xml:space="preserve">With most tour </w:t>
      </w:r>
      <w:r w:rsidR="00E40C99" w:rsidRPr="001A04EA">
        <w:rPr>
          <w:rFonts w:ascii="Arial" w:eastAsia="Times New Roman" w:hAnsi="Arial" w:cs="Arial"/>
          <w:color w:val="000000" w:themeColor="text1"/>
          <w:sz w:val="24"/>
          <w:szCs w:val="24"/>
          <w:bdr w:val="none" w:sz="0" w:space="0" w:color="auto" w:frame="1"/>
          <w:shd w:val="clear" w:color="auto" w:fill="FFFFFF"/>
          <w:lang w:eastAsia="en-GB"/>
        </w:rPr>
        <w:t>operators facing</w:t>
      </w:r>
      <w:r w:rsidR="00021EEF"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63610C" w:rsidRPr="001A04EA">
        <w:rPr>
          <w:rFonts w:ascii="Arial" w:eastAsia="Times New Roman" w:hAnsi="Arial" w:cs="Arial"/>
          <w:color w:val="000000" w:themeColor="text1"/>
          <w:sz w:val="24"/>
          <w:szCs w:val="24"/>
          <w:bdr w:val="none" w:sz="0" w:space="0" w:color="auto" w:frame="1"/>
          <w:shd w:val="clear" w:color="auto" w:fill="FFFFFF"/>
          <w:lang w:eastAsia="en-GB"/>
        </w:rPr>
        <w:t xml:space="preserve">financial </w:t>
      </w:r>
      <w:r w:rsidR="00021EEF" w:rsidRPr="001A04EA">
        <w:rPr>
          <w:rFonts w:ascii="Arial" w:eastAsia="Times New Roman" w:hAnsi="Arial" w:cs="Arial"/>
          <w:color w:val="000000" w:themeColor="text1"/>
          <w:sz w:val="24"/>
          <w:szCs w:val="24"/>
          <w:bdr w:val="none" w:sz="0" w:space="0" w:color="auto" w:frame="1"/>
          <w:shd w:val="clear" w:color="auto" w:fill="FFFFFF"/>
          <w:lang w:eastAsia="en-GB"/>
        </w:rPr>
        <w:t xml:space="preserve">challenges </w:t>
      </w:r>
      <w:r w:rsidR="0002363A" w:rsidRPr="001A04EA">
        <w:rPr>
          <w:rFonts w:ascii="Arial" w:eastAsia="Times New Roman" w:hAnsi="Arial" w:cs="Arial"/>
          <w:color w:val="000000" w:themeColor="text1"/>
          <w:sz w:val="24"/>
          <w:szCs w:val="24"/>
          <w:bdr w:val="none" w:sz="0" w:space="0" w:color="auto" w:frame="1"/>
          <w:shd w:val="clear" w:color="auto" w:fill="FFFFFF"/>
          <w:lang w:eastAsia="en-GB"/>
        </w:rPr>
        <w:t>due to refunds to travellers who had their vacations cancelled,</w:t>
      </w:r>
      <w:r w:rsidR="0063610C"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7A4501" w:rsidRPr="001A04EA">
        <w:rPr>
          <w:rFonts w:ascii="Arial" w:eastAsia="Times New Roman" w:hAnsi="Arial" w:cs="Arial"/>
          <w:color w:val="000000" w:themeColor="text1"/>
          <w:sz w:val="24"/>
          <w:szCs w:val="24"/>
          <w:bdr w:val="none" w:sz="0" w:space="0" w:color="auto" w:frame="1"/>
          <w:shd w:val="clear" w:color="auto" w:fill="FFFFFF"/>
          <w:lang w:eastAsia="en-GB"/>
        </w:rPr>
        <w:t xml:space="preserve">the likely result for </w:t>
      </w:r>
      <w:r w:rsidR="003C6E54" w:rsidRPr="001A04EA">
        <w:rPr>
          <w:rFonts w:ascii="Arial" w:eastAsia="Times New Roman" w:hAnsi="Arial" w:cs="Arial"/>
          <w:color w:val="000000" w:themeColor="text1"/>
          <w:sz w:val="24"/>
          <w:szCs w:val="24"/>
          <w:bdr w:val="none" w:sz="0" w:space="0" w:color="auto" w:frame="1"/>
          <w:shd w:val="clear" w:color="auto" w:fill="FFFFFF"/>
          <w:lang w:eastAsia="en-GB"/>
        </w:rPr>
        <w:t xml:space="preserve">Caribbean </w:t>
      </w:r>
      <w:r w:rsidR="00CC059D" w:rsidRPr="001A04EA">
        <w:rPr>
          <w:rFonts w:ascii="Arial" w:eastAsia="Times New Roman" w:hAnsi="Arial" w:cs="Arial"/>
          <w:color w:val="000000" w:themeColor="text1"/>
          <w:sz w:val="24"/>
          <w:szCs w:val="24"/>
          <w:bdr w:val="none" w:sz="0" w:space="0" w:color="auto" w:frame="1"/>
          <w:shd w:val="clear" w:color="auto" w:fill="FFFFFF"/>
          <w:lang w:eastAsia="en-GB"/>
        </w:rPr>
        <w:t>hotels is</w:t>
      </w:r>
      <w:r w:rsidR="007A4501" w:rsidRPr="001A04EA">
        <w:rPr>
          <w:rFonts w:ascii="Arial" w:eastAsia="Times New Roman" w:hAnsi="Arial" w:cs="Arial"/>
          <w:color w:val="000000" w:themeColor="text1"/>
          <w:sz w:val="24"/>
          <w:szCs w:val="24"/>
          <w:bdr w:val="none" w:sz="0" w:space="0" w:color="auto" w:frame="1"/>
          <w:shd w:val="clear" w:color="auto" w:fill="FFFFFF"/>
          <w:lang w:eastAsia="en-GB"/>
        </w:rPr>
        <w:t xml:space="preserve"> escalating tour operator accounts receivable </w:t>
      </w:r>
      <w:r w:rsidR="009F719E" w:rsidRPr="001A04EA">
        <w:rPr>
          <w:rFonts w:ascii="Arial" w:eastAsia="Times New Roman" w:hAnsi="Arial" w:cs="Arial"/>
          <w:color w:val="000000" w:themeColor="text1"/>
          <w:sz w:val="24"/>
          <w:szCs w:val="24"/>
          <w:bdr w:val="none" w:sz="0" w:space="0" w:color="auto" w:frame="1"/>
          <w:shd w:val="clear" w:color="auto" w:fill="FFFFFF"/>
          <w:lang w:eastAsia="en-GB"/>
        </w:rPr>
        <w:t xml:space="preserve">debt </w:t>
      </w:r>
      <w:r w:rsidR="00723176" w:rsidRPr="001A04EA">
        <w:rPr>
          <w:rFonts w:ascii="Arial" w:eastAsia="Times New Roman" w:hAnsi="Arial" w:cs="Arial"/>
          <w:color w:val="000000" w:themeColor="text1"/>
          <w:sz w:val="24"/>
          <w:szCs w:val="24"/>
          <w:bdr w:val="none" w:sz="0" w:space="0" w:color="auto" w:frame="1"/>
          <w:shd w:val="clear" w:color="auto" w:fill="FFFFFF"/>
          <w:lang w:eastAsia="en-GB"/>
        </w:rPr>
        <w:t xml:space="preserve">that will be </w:t>
      </w:r>
      <w:r w:rsidR="009F719E" w:rsidRPr="001A04EA">
        <w:rPr>
          <w:rFonts w:ascii="Arial" w:eastAsia="Times New Roman" w:hAnsi="Arial" w:cs="Arial"/>
          <w:color w:val="000000" w:themeColor="text1"/>
          <w:sz w:val="24"/>
          <w:szCs w:val="24"/>
          <w:bdr w:val="none" w:sz="0" w:space="0" w:color="auto" w:frame="1"/>
          <w:shd w:val="clear" w:color="auto" w:fill="FFFFFF"/>
          <w:lang w:eastAsia="en-GB"/>
        </w:rPr>
        <w:t xml:space="preserve">difficult to </w:t>
      </w:r>
      <w:r w:rsidR="007A4501" w:rsidRPr="001A04EA">
        <w:rPr>
          <w:rFonts w:ascii="Arial" w:eastAsia="Times New Roman" w:hAnsi="Arial" w:cs="Arial"/>
          <w:color w:val="000000" w:themeColor="text1"/>
          <w:sz w:val="24"/>
          <w:szCs w:val="24"/>
          <w:bdr w:val="none" w:sz="0" w:space="0" w:color="auto" w:frame="1"/>
          <w:shd w:val="clear" w:color="auto" w:fill="FFFFFF"/>
          <w:lang w:eastAsia="en-GB"/>
        </w:rPr>
        <w:t>recoup</w:t>
      </w:r>
      <w:r w:rsidR="0043746D" w:rsidRPr="001A04EA">
        <w:rPr>
          <w:rFonts w:ascii="Arial" w:eastAsia="Times New Roman" w:hAnsi="Arial" w:cs="Arial"/>
          <w:color w:val="000000" w:themeColor="text1"/>
          <w:sz w:val="24"/>
          <w:szCs w:val="24"/>
          <w:bdr w:val="none" w:sz="0" w:space="0" w:color="auto" w:frame="1"/>
          <w:shd w:val="clear" w:color="auto" w:fill="FFFFFF"/>
          <w:lang w:eastAsia="en-GB"/>
        </w:rPr>
        <w:t xml:space="preserve">. The situation is </w:t>
      </w:r>
      <w:r w:rsidR="00CC059D" w:rsidRPr="001A04EA">
        <w:rPr>
          <w:rFonts w:ascii="Arial" w:eastAsia="Times New Roman" w:hAnsi="Arial" w:cs="Arial"/>
          <w:color w:val="000000" w:themeColor="text1"/>
          <w:sz w:val="24"/>
          <w:szCs w:val="24"/>
          <w:bdr w:val="none" w:sz="0" w:space="0" w:color="auto" w:frame="1"/>
          <w:shd w:val="clear" w:color="auto" w:fill="FFFFFF"/>
          <w:lang w:eastAsia="en-GB"/>
        </w:rPr>
        <w:t>exacerbated</w:t>
      </w:r>
      <w:r w:rsidR="00723176" w:rsidRPr="001A04EA">
        <w:rPr>
          <w:rFonts w:ascii="Arial" w:eastAsia="Times New Roman" w:hAnsi="Arial" w:cs="Arial"/>
          <w:color w:val="000000" w:themeColor="text1"/>
          <w:sz w:val="24"/>
          <w:szCs w:val="24"/>
          <w:bdr w:val="none" w:sz="0" w:space="0" w:color="auto" w:frame="1"/>
          <w:shd w:val="clear" w:color="auto" w:fill="FFFFFF"/>
          <w:lang w:eastAsia="en-GB"/>
        </w:rPr>
        <w:t xml:space="preserve"> due to the fact that the </w:t>
      </w:r>
      <w:r w:rsidR="009F719E" w:rsidRPr="001A04EA">
        <w:rPr>
          <w:rFonts w:ascii="Arial" w:eastAsia="Times New Roman" w:hAnsi="Arial" w:cs="Arial"/>
          <w:color w:val="000000" w:themeColor="text1"/>
          <w:sz w:val="24"/>
          <w:szCs w:val="24"/>
          <w:bdr w:val="none" w:sz="0" w:space="0" w:color="auto" w:frame="1"/>
          <w:shd w:val="clear" w:color="auto" w:fill="FFFFFF"/>
          <w:lang w:eastAsia="en-GB"/>
        </w:rPr>
        <w:t>tour operators will</w:t>
      </w:r>
      <w:r w:rsidR="00723176" w:rsidRPr="001A04EA">
        <w:rPr>
          <w:rFonts w:ascii="Arial" w:eastAsia="Times New Roman" w:hAnsi="Arial" w:cs="Arial"/>
          <w:color w:val="000000" w:themeColor="text1"/>
          <w:sz w:val="24"/>
          <w:szCs w:val="24"/>
          <w:bdr w:val="none" w:sz="0" w:space="0" w:color="auto" w:frame="1"/>
          <w:shd w:val="clear" w:color="auto" w:fill="FFFFFF"/>
          <w:lang w:eastAsia="en-GB"/>
        </w:rPr>
        <w:t xml:space="preserve"> also have financial concerns to address</w:t>
      </w:r>
      <w:r w:rsidR="007A4501" w:rsidRPr="001A04EA">
        <w:rPr>
          <w:rFonts w:ascii="Arial" w:eastAsia="Times New Roman" w:hAnsi="Arial" w:cs="Arial"/>
          <w:color w:val="000000" w:themeColor="text1"/>
          <w:sz w:val="24"/>
          <w:szCs w:val="24"/>
          <w:bdr w:val="none" w:sz="0" w:space="0" w:color="auto" w:frame="1"/>
          <w:shd w:val="clear" w:color="auto" w:fill="FFFFFF"/>
          <w:lang w:eastAsia="en-GB"/>
        </w:rPr>
        <w:t>.</w:t>
      </w:r>
      <w:r w:rsidR="00D85A4D"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723176" w:rsidRPr="001A04EA">
        <w:rPr>
          <w:rFonts w:ascii="Arial" w:eastAsia="Times New Roman" w:hAnsi="Arial" w:cs="Arial"/>
          <w:color w:val="000000" w:themeColor="text1"/>
          <w:sz w:val="24"/>
          <w:szCs w:val="24"/>
          <w:bdr w:val="none" w:sz="0" w:space="0" w:color="auto" w:frame="1"/>
          <w:shd w:val="clear" w:color="auto" w:fill="FFFFFF"/>
          <w:lang w:eastAsia="en-GB"/>
        </w:rPr>
        <w:t>It’s very likely that many of them will ask for extended credit</w:t>
      </w:r>
      <w:r w:rsidR="00C028DE" w:rsidRPr="001A04EA">
        <w:rPr>
          <w:rFonts w:ascii="Arial" w:eastAsia="Times New Roman" w:hAnsi="Arial" w:cs="Arial"/>
          <w:color w:val="000000" w:themeColor="text1"/>
          <w:sz w:val="24"/>
          <w:szCs w:val="24"/>
          <w:bdr w:val="none" w:sz="0" w:space="0" w:color="auto" w:frame="1"/>
          <w:shd w:val="clear" w:color="auto" w:fill="FFFFFF"/>
          <w:lang w:eastAsia="en-GB"/>
        </w:rPr>
        <w:t xml:space="preserve"> or not pay at all.</w:t>
      </w:r>
      <w:r w:rsidR="00723176"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415DED" w:rsidRPr="001A04EA">
        <w:rPr>
          <w:rFonts w:ascii="Arial" w:eastAsia="Times New Roman" w:hAnsi="Arial" w:cs="Arial"/>
          <w:color w:val="000000" w:themeColor="text1"/>
          <w:sz w:val="24"/>
          <w:szCs w:val="24"/>
          <w:lang w:eastAsia="en-GB"/>
        </w:rPr>
        <w:t xml:space="preserve">Tour operators are likely to require substantial discounts from hotels to relaunch themselves into the tourists’ market and to prop up their own financial losses. </w:t>
      </w:r>
      <w:r w:rsidR="00733C23" w:rsidRPr="001A04EA">
        <w:rPr>
          <w:rFonts w:ascii="Arial" w:eastAsia="Times New Roman" w:hAnsi="Arial" w:cs="Arial"/>
          <w:color w:val="000000" w:themeColor="text1"/>
          <w:sz w:val="24"/>
          <w:szCs w:val="24"/>
          <w:lang w:eastAsia="en-GB"/>
        </w:rPr>
        <w:t>Such discounts, if given, could lead to long</w:t>
      </w:r>
      <w:r w:rsidR="005102F8">
        <w:rPr>
          <w:rFonts w:ascii="Arial" w:eastAsia="Times New Roman" w:hAnsi="Arial" w:cs="Arial"/>
          <w:color w:val="000000" w:themeColor="text1"/>
          <w:sz w:val="24"/>
          <w:szCs w:val="24"/>
          <w:lang w:eastAsia="en-GB"/>
        </w:rPr>
        <w:t>-</w:t>
      </w:r>
      <w:r w:rsidR="00733C23" w:rsidRPr="001A04EA">
        <w:rPr>
          <w:rFonts w:ascii="Arial" w:eastAsia="Times New Roman" w:hAnsi="Arial" w:cs="Arial"/>
          <w:color w:val="000000" w:themeColor="text1"/>
          <w:sz w:val="24"/>
          <w:szCs w:val="24"/>
          <w:lang w:eastAsia="en-GB"/>
        </w:rPr>
        <w:t>term brand damage.</w:t>
      </w:r>
      <w:r w:rsidR="00415DED" w:rsidRPr="001A04EA">
        <w:rPr>
          <w:rFonts w:ascii="Arial" w:eastAsia="Times New Roman" w:hAnsi="Arial" w:cs="Arial"/>
          <w:color w:val="000000" w:themeColor="text1"/>
          <w:sz w:val="24"/>
          <w:szCs w:val="24"/>
          <w:lang w:eastAsia="en-GB"/>
        </w:rPr>
        <w:t xml:space="preserve">  Barbados and other Caribbean hotels may find themselves having to recover from the financial </w:t>
      </w:r>
      <w:r w:rsidR="00533644" w:rsidRPr="001A04EA">
        <w:rPr>
          <w:rFonts w:ascii="Arial" w:eastAsia="Times New Roman" w:hAnsi="Arial" w:cs="Arial"/>
          <w:color w:val="000000" w:themeColor="text1"/>
          <w:sz w:val="24"/>
          <w:szCs w:val="24"/>
          <w:lang w:eastAsia="en-GB"/>
        </w:rPr>
        <w:t xml:space="preserve">losses </w:t>
      </w:r>
      <w:r w:rsidR="00CC059D" w:rsidRPr="001A04EA">
        <w:rPr>
          <w:rFonts w:ascii="Arial" w:eastAsia="Times New Roman" w:hAnsi="Arial" w:cs="Arial"/>
          <w:color w:val="000000" w:themeColor="text1"/>
          <w:sz w:val="24"/>
          <w:szCs w:val="24"/>
          <w:lang w:eastAsia="en-GB"/>
        </w:rPr>
        <w:lastRenderedPageBreak/>
        <w:t>incurred from the</w:t>
      </w:r>
      <w:r w:rsidR="00415DED" w:rsidRPr="001A04EA">
        <w:rPr>
          <w:rFonts w:ascii="Arial" w:eastAsia="Times New Roman" w:hAnsi="Arial" w:cs="Arial"/>
          <w:color w:val="000000" w:themeColor="text1"/>
          <w:sz w:val="24"/>
          <w:szCs w:val="24"/>
          <w:lang w:eastAsia="en-GB"/>
        </w:rPr>
        <w:t xml:space="preserve"> ‘lockdown</w:t>
      </w:r>
      <w:r w:rsidR="00AF79F4" w:rsidRPr="001A04EA">
        <w:rPr>
          <w:rFonts w:ascii="Arial" w:eastAsia="Times New Roman" w:hAnsi="Arial" w:cs="Arial"/>
          <w:color w:val="000000" w:themeColor="text1"/>
          <w:sz w:val="24"/>
          <w:szCs w:val="24"/>
          <w:lang w:eastAsia="en-GB"/>
        </w:rPr>
        <w:t>’ caused by</w:t>
      </w:r>
      <w:r w:rsidR="00415DED" w:rsidRPr="001A04EA">
        <w:rPr>
          <w:rFonts w:ascii="Arial" w:eastAsia="Times New Roman" w:hAnsi="Arial" w:cs="Arial"/>
          <w:color w:val="000000" w:themeColor="text1"/>
          <w:sz w:val="24"/>
          <w:szCs w:val="24"/>
          <w:lang w:eastAsia="en-GB"/>
        </w:rPr>
        <w:t xml:space="preserve"> Covid-19 and then </w:t>
      </w:r>
      <w:r w:rsidR="00AF79F4" w:rsidRPr="001A04EA">
        <w:rPr>
          <w:rFonts w:ascii="Arial" w:eastAsia="Times New Roman" w:hAnsi="Arial" w:cs="Arial"/>
          <w:color w:val="000000" w:themeColor="text1"/>
          <w:sz w:val="24"/>
          <w:szCs w:val="24"/>
          <w:lang w:eastAsia="en-GB"/>
        </w:rPr>
        <w:t>further financial</w:t>
      </w:r>
      <w:r w:rsidR="00415DED" w:rsidRPr="001A04EA">
        <w:rPr>
          <w:rFonts w:ascii="Arial" w:eastAsia="Times New Roman" w:hAnsi="Arial" w:cs="Arial"/>
          <w:color w:val="000000" w:themeColor="text1"/>
          <w:sz w:val="24"/>
          <w:szCs w:val="24"/>
          <w:lang w:eastAsia="en-GB"/>
        </w:rPr>
        <w:t xml:space="preserve"> losses </w:t>
      </w:r>
      <w:r w:rsidR="0076139E" w:rsidRPr="001A04EA">
        <w:rPr>
          <w:rFonts w:ascii="Arial" w:eastAsia="Times New Roman" w:hAnsi="Arial" w:cs="Arial"/>
          <w:color w:val="000000" w:themeColor="text1"/>
          <w:sz w:val="24"/>
          <w:szCs w:val="24"/>
          <w:lang w:eastAsia="en-GB"/>
        </w:rPr>
        <w:t xml:space="preserve">incurred </w:t>
      </w:r>
      <w:r w:rsidR="0002363A" w:rsidRPr="001A04EA">
        <w:rPr>
          <w:rFonts w:ascii="Arial" w:eastAsia="Times New Roman" w:hAnsi="Arial" w:cs="Arial"/>
          <w:color w:val="000000" w:themeColor="text1"/>
          <w:sz w:val="24"/>
          <w:szCs w:val="24"/>
          <w:lang w:eastAsia="en-GB"/>
        </w:rPr>
        <w:t xml:space="preserve">from </w:t>
      </w:r>
      <w:r w:rsidR="00021EEF" w:rsidRPr="001A04EA">
        <w:rPr>
          <w:rFonts w:ascii="Arial" w:eastAsia="Times New Roman" w:hAnsi="Arial" w:cs="Arial"/>
          <w:color w:val="000000" w:themeColor="text1"/>
          <w:sz w:val="24"/>
          <w:szCs w:val="24"/>
          <w:lang w:eastAsia="en-GB"/>
        </w:rPr>
        <w:t xml:space="preserve">heavy </w:t>
      </w:r>
      <w:r w:rsidR="00E40C99" w:rsidRPr="001A04EA">
        <w:rPr>
          <w:rFonts w:ascii="Arial" w:eastAsia="Times New Roman" w:hAnsi="Arial" w:cs="Arial"/>
          <w:color w:val="000000" w:themeColor="text1"/>
          <w:sz w:val="24"/>
          <w:szCs w:val="24"/>
          <w:lang w:eastAsia="en-GB"/>
        </w:rPr>
        <w:t xml:space="preserve">discounting </w:t>
      </w:r>
      <w:r w:rsidR="00733C23" w:rsidRPr="001A04EA">
        <w:rPr>
          <w:rFonts w:ascii="Arial" w:eastAsia="Times New Roman" w:hAnsi="Arial" w:cs="Arial"/>
          <w:color w:val="000000" w:themeColor="text1"/>
          <w:sz w:val="24"/>
          <w:szCs w:val="24"/>
          <w:lang w:eastAsia="en-GB"/>
        </w:rPr>
        <w:t>given to</w:t>
      </w:r>
      <w:r w:rsidR="00415DED" w:rsidRPr="001A04EA">
        <w:rPr>
          <w:rFonts w:ascii="Arial" w:eastAsia="Times New Roman" w:hAnsi="Arial" w:cs="Arial"/>
          <w:color w:val="000000" w:themeColor="text1"/>
          <w:sz w:val="24"/>
          <w:szCs w:val="24"/>
          <w:lang w:eastAsia="en-GB"/>
        </w:rPr>
        <w:t xml:space="preserve"> the </w:t>
      </w:r>
      <w:r w:rsidR="00733C23" w:rsidRPr="001A04EA">
        <w:rPr>
          <w:rFonts w:ascii="Arial" w:eastAsia="Times New Roman" w:hAnsi="Arial" w:cs="Arial"/>
          <w:color w:val="000000" w:themeColor="text1"/>
          <w:sz w:val="24"/>
          <w:szCs w:val="24"/>
          <w:lang w:eastAsia="en-GB"/>
        </w:rPr>
        <w:t>distribution channels</w:t>
      </w:r>
      <w:r w:rsidR="00415DED" w:rsidRPr="001A04EA">
        <w:rPr>
          <w:rFonts w:ascii="Arial" w:eastAsia="Times New Roman" w:hAnsi="Arial" w:cs="Arial"/>
          <w:color w:val="000000" w:themeColor="text1"/>
          <w:sz w:val="24"/>
          <w:szCs w:val="24"/>
          <w:lang w:eastAsia="en-GB"/>
        </w:rPr>
        <w:t xml:space="preserve">.   A </w:t>
      </w:r>
      <w:r w:rsidR="00CC059D" w:rsidRPr="001A04EA">
        <w:rPr>
          <w:rFonts w:ascii="Arial" w:eastAsia="Times New Roman" w:hAnsi="Arial" w:cs="Arial"/>
          <w:color w:val="000000" w:themeColor="text1"/>
          <w:sz w:val="24"/>
          <w:szCs w:val="24"/>
          <w:lang w:eastAsia="en-GB"/>
        </w:rPr>
        <w:t>significant portion</w:t>
      </w:r>
      <w:r w:rsidR="00415DED" w:rsidRPr="001A04EA">
        <w:rPr>
          <w:rFonts w:ascii="Arial" w:eastAsia="Times New Roman" w:hAnsi="Arial" w:cs="Arial"/>
          <w:color w:val="000000" w:themeColor="text1"/>
          <w:sz w:val="24"/>
          <w:szCs w:val="24"/>
          <w:lang w:eastAsia="en-GB"/>
        </w:rPr>
        <w:t xml:space="preserve"> of</w:t>
      </w:r>
      <w:r w:rsidR="00145973" w:rsidRPr="001A04EA">
        <w:rPr>
          <w:rFonts w:ascii="Arial" w:eastAsia="Times New Roman" w:hAnsi="Arial" w:cs="Arial"/>
          <w:color w:val="000000" w:themeColor="text1"/>
          <w:sz w:val="24"/>
          <w:szCs w:val="24"/>
          <w:lang w:eastAsia="en-GB"/>
        </w:rPr>
        <w:t xml:space="preserve"> </w:t>
      </w:r>
      <w:r w:rsidR="00415DED" w:rsidRPr="001A04EA">
        <w:rPr>
          <w:rFonts w:ascii="Arial" w:eastAsia="Times New Roman" w:hAnsi="Arial" w:cs="Arial"/>
          <w:color w:val="000000" w:themeColor="text1"/>
          <w:sz w:val="24"/>
          <w:szCs w:val="24"/>
          <w:lang w:eastAsia="en-GB"/>
        </w:rPr>
        <w:t>hotels are all-inclusive and therefore do not generate any cash flow at the local level since all vacation components including room, food &amp; beverage and tours are paid for in advance to the tour operator, creating a zero-dollar tourism economy</w:t>
      </w:r>
      <w:r w:rsidR="00D601EC" w:rsidRPr="001A04EA">
        <w:rPr>
          <w:rFonts w:ascii="Arial" w:eastAsia="Times New Roman" w:hAnsi="Arial" w:cs="Arial"/>
          <w:color w:val="000000" w:themeColor="text1"/>
          <w:sz w:val="24"/>
          <w:szCs w:val="24"/>
          <w:lang w:eastAsia="en-GB"/>
        </w:rPr>
        <w:t xml:space="preserve">. </w:t>
      </w:r>
      <w:r w:rsidR="00056F1E" w:rsidRPr="001A04EA">
        <w:rPr>
          <w:rFonts w:ascii="Arial" w:hAnsi="Arial" w:cs="Arial"/>
          <w:color w:val="000000" w:themeColor="text1"/>
          <w:sz w:val="24"/>
          <w:szCs w:val="24"/>
        </w:rPr>
        <w:t>‘</w:t>
      </w:r>
      <w:r w:rsidR="00D601EC" w:rsidRPr="001A04EA">
        <w:rPr>
          <w:rFonts w:ascii="Arial" w:hAnsi="Arial" w:cs="Arial"/>
          <w:color w:val="000000" w:themeColor="text1"/>
          <w:sz w:val="24"/>
          <w:szCs w:val="24"/>
        </w:rPr>
        <w:t xml:space="preserve">Zero Dollar’ tourism occurs when the destination experiences an increase in arrivals but a </w:t>
      </w:r>
      <w:r w:rsidR="00576BCC">
        <w:rPr>
          <w:rFonts w:ascii="Arial" w:hAnsi="Arial" w:cs="Arial"/>
          <w:color w:val="000000" w:themeColor="text1"/>
          <w:sz w:val="24"/>
          <w:szCs w:val="24"/>
        </w:rPr>
        <w:t xml:space="preserve">significant </w:t>
      </w:r>
      <w:r w:rsidR="00D601EC" w:rsidRPr="001A04EA">
        <w:rPr>
          <w:rFonts w:ascii="Arial" w:hAnsi="Arial" w:cs="Arial"/>
          <w:color w:val="000000" w:themeColor="text1"/>
          <w:sz w:val="24"/>
          <w:szCs w:val="24"/>
        </w:rPr>
        <w:t xml:space="preserve">decrease in </w:t>
      </w:r>
      <w:r w:rsidR="00576BCC">
        <w:rPr>
          <w:rFonts w:ascii="Arial" w:hAnsi="Arial" w:cs="Arial"/>
          <w:color w:val="000000" w:themeColor="text1"/>
          <w:sz w:val="24"/>
          <w:szCs w:val="24"/>
        </w:rPr>
        <w:t xml:space="preserve">local </w:t>
      </w:r>
      <w:r w:rsidR="00D601EC" w:rsidRPr="001A04EA">
        <w:rPr>
          <w:rFonts w:ascii="Arial" w:hAnsi="Arial" w:cs="Arial"/>
          <w:color w:val="000000" w:themeColor="text1"/>
          <w:sz w:val="24"/>
          <w:szCs w:val="24"/>
        </w:rPr>
        <w:t xml:space="preserve">expenditure </w:t>
      </w:r>
      <w:r w:rsidR="007E4215" w:rsidRPr="001A04EA">
        <w:rPr>
          <w:rFonts w:ascii="Arial" w:hAnsi="Arial" w:cs="Arial"/>
          <w:color w:val="000000" w:themeColor="text1"/>
          <w:sz w:val="24"/>
          <w:szCs w:val="24"/>
        </w:rPr>
        <w:t xml:space="preserve">because the money stays in the metropole </w:t>
      </w:r>
      <w:r w:rsidR="00576BCC">
        <w:rPr>
          <w:rFonts w:ascii="Arial" w:hAnsi="Arial" w:cs="Arial"/>
          <w:color w:val="000000" w:themeColor="text1"/>
          <w:sz w:val="24"/>
          <w:szCs w:val="24"/>
        </w:rPr>
        <w:t xml:space="preserve">where the tour operators are based </w:t>
      </w:r>
      <w:r w:rsidR="00D601EC" w:rsidRPr="001A04EA">
        <w:rPr>
          <w:rFonts w:ascii="Arial" w:hAnsi="Arial" w:cs="Arial"/>
          <w:color w:val="000000" w:themeColor="text1"/>
          <w:sz w:val="24"/>
          <w:szCs w:val="24"/>
        </w:rPr>
        <w:t xml:space="preserve">(King, Dwyer &amp; </w:t>
      </w:r>
      <w:proofErr w:type="spellStart"/>
      <w:r w:rsidR="00D601EC" w:rsidRPr="001A04EA">
        <w:rPr>
          <w:rFonts w:ascii="Arial" w:hAnsi="Arial" w:cs="Arial"/>
          <w:color w:val="000000" w:themeColor="text1"/>
          <w:sz w:val="24"/>
          <w:szCs w:val="24"/>
        </w:rPr>
        <w:t>Prideaux</w:t>
      </w:r>
      <w:proofErr w:type="spellEnd"/>
      <w:r w:rsidR="00D601EC" w:rsidRPr="001A04EA">
        <w:rPr>
          <w:rFonts w:ascii="Arial" w:hAnsi="Arial" w:cs="Arial"/>
          <w:color w:val="000000" w:themeColor="text1"/>
          <w:sz w:val="24"/>
          <w:szCs w:val="24"/>
        </w:rPr>
        <w:t>, 2006).</w:t>
      </w:r>
      <w:r w:rsidR="00D601EC" w:rsidRPr="001A04EA">
        <w:rPr>
          <w:rFonts w:ascii="Arial" w:eastAsia="Times New Roman" w:hAnsi="Arial" w:cs="Arial"/>
          <w:color w:val="000000" w:themeColor="text1"/>
          <w:sz w:val="24"/>
          <w:szCs w:val="24"/>
          <w:lang w:eastAsia="en-GB"/>
        </w:rPr>
        <w:t xml:space="preserve"> </w:t>
      </w:r>
      <w:r w:rsidR="00415DED" w:rsidRPr="001A04EA">
        <w:rPr>
          <w:rFonts w:ascii="Arial" w:eastAsia="Times New Roman" w:hAnsi="Arial" w:cs="Arial"/>
          <w:color w:val="000000" w:themeColor="text1"/>
          <w:sz w:val="24"/>
          <w:szCs w:val="24"/>
          <w:lang w:eastAsia="en-GB"/>
        </w:rPr>
        <w:t>Th</w:t>
      </w:r>
      <w:r w:rsidR="007E4215" w:rsidRPr="001A04EA">
        <w:rPr>
          <w:rFonts w:ascii="Arial" w:eastAsia="Times New Roman" w:hAnsi="Arial" w:cs="Arial"/>
          <w:color w:val="000000" w:themeColor="text1"/>
          <w:sz w:val="24"/>
          <w:szCs w:val="24"/>
          <w:lang w:eastAsia="en-GB"/>
        </w:rPr>
        <w:t xml:space="preserve">e </w:t>
      </w:r>
      <w:r w:rsidR="00BE0FCA">
        <w:rPr>
          <w:rFonts w:ascii="Arial" w:eastAsia="Times New Roman" w:hAnsi="Arial" w:cs="Arial"/>
          <w:color w:val="000000" w:themeColor="text1"/>
          <w:sz w:val="24"/>
          <w:szCs w:val="24"/>
          <w:lang w:eastAsia="en-GB"/>
        </w:rPr>
        <w:t xml:space="preserve">Covid-19 </w:t>
      </w:r>
      <w:r w:rsidR="007E4215" w:rsidRPr="001A04EA">
        <w:rPr>
          <w:rFonts w:ascii="Arial" w:eastAsia="Times New Roman" w:hAnsi="Arial" w:cs="Arial"/>
          <w:color w:val="000000" w:themeColor="text1"/>
          <w:sz w:val="24"/>
          <w:szCs w:val="24"/>
          <w:lang w:eastAsia="en-GB"/>
        </w:rPr>
        <w:t xml:space="preserve">crisis is further </w:t>
      </w:r>
      <w:r w:rsidR="00415DED" w:rsidRPr="001A04EA">
        <w:rPr>
          <w:rFonts w:ascii="Arial" w:eastAsia="Times New Roman" w:hAnsi="Arial" w:cs="Arial"/>
          <w:color w:val="000000" w:themeColor="text1"/>
          <w:sz w:val="24"/>
          <w:szCs w:val="24"/>
          <w:lang w:eastAsia="en-GB"/>
        </w:rPr>
        <w:t>compounded by the fact that Thomas</w:t>
      </w:r>
      <w:r w:rsidR="00CC059D" w:rsidRPr="001A04EA">
        <w:rPr>
          <w:rFonts w:ascii="Arial" w:eastAsia="Times New Roman" w:hAnsi="Arial" w:cs="Arial"/>
          <w:color w:val="000000" w:themeColor="text1"/>
          <w:sz w:val="24"/>
          <w:szCs w:val="24"/>
          <w:lang w:eastAsia="en-GB"/>
        </w:rPr>
        <w:t xml:space="preserve"> </w:t>
      </w:r>
      <w:r w:rsidR="00415DED" w:rsidRPr="001A04EA">
        <w:rPr>
          <w:rFonts w:ascii="Arial" w:eastAsia="Times New Roman" w:hAnsi="Arial" w:cs="Arial"/>
          <w:color w:val="000000" w:themeColor="text1"/>
          <w:sz w:val="24"/>
          <w:szCs w:val="24"/>
          <w:lang w:eastAsia="en-GB"/>
        </w:rPr>
        <w:t>Cook’s bankruptcy left many hotels out of pocket</w:t>
      </w:r>
      <w:r w:rsidR="00652B0F" w:rsidRPr="001A04EA">
        <w:rPr>
          <w:rFonts w:ascii="Arial" w:eastAsia="Times New Roman" w:hAnsi="Arial" w:cs="Arial"/>
          <w:color w:val="000000" w:themeColor="text1"/>
          <w:sz w:val="24"/>
          <w:szCs w:val="24"/>
          <w:lang w:eastAsia="en-GB"/>
        </w:rPr>
        <w:t xml:space="preserve">. </w:t>
      </w:r>
      <w:r w:rsidR="00145973" w:rsidRPr="001A04EA">
        <w:rPr>
          <w:rFonts w:ascii="Arial" w:hAnsi="Arial" w:cs="Arial"/>
          <w:color w:val="000000" w:themeColor="text1"/>
          <w:sz w:val="24"/>
          <w:szCs w:val="24"/>
          <w:shd w:val="clear" w:color="auto" w:fill="FFFFFF"/>
        </w:rPr>
        <w:t>According to reports</w:t>
      </w:r>
      <w:r w:rsidR="007E4215" w:rsidRPr="001A04EA">
        <w:rPr>
          <w:rFonts w:ascii="Arial" w:hAnsi="Arial" w:cs="Arial"/>
          <w:color w:val="000000" w:themeColor="text1"/>
          <w:sz w:val="24"/>
          <w:szCs w:val="24"/>
          <w:shd w:val="clear" w:color="auto" w:fill="FFFFFF"/>
        </w:rPr>
        <w:t>,</w:t>
      </w:r>
      <w:r w:rsidR="00145973" w:rsidRPr="001A04EA">
        <w:rPr>
          <w:rFonts w:ascii="Arial" w:hAnsi="Arial" w:cs="Arial"/>
          <w:color w:val="000000" w:themeColor="text1"/>
          <w:sz w:val="24"/>
          <w:szCs w:val="24"/>
          <w:shd w:val="clear" w:color="auto" w:fill="FFFFFF"/>
        </w:rPr>
        <w:t xml:space="preserve"> Thomas Cook owed £2.5 million to one hotel in Mexico</w:t>
      </w:r>
      <w:r w:rsidR="007E4215" w:rsidRPr="001A04EA">
        <w:rPr>
          <w:rFonts w:ascii="Arial" w:hAnsi="Arial" w:cs="Arial"/>
          <w:color w:val="000000" w:themeColor="text1"/>
          <w:sz w:val="24"/>
          <w:szCs w:val="24"/>
          <w:shd w:val="clear" w:color="auto" w:fill="FFFFFF"/>
        </w:rPr>
        <w:t xml:space="preserve"> (Taylor, 2020)</w:t>
      </w:r>
      <w:r w:rsidR="00145973" w:rsidRPr="001A04EA">
        <w:rPr>
          <w:rFonts w:ascii="Arial" w:hAnsi="Arial" w:cs="Arial"/>
          <w:color w:val="000000" w:themeColor="text1"/>
          <w:sz w:val="24"/>
          <w:szCs w:val="24"/>
          <w:shd w:val="clear" w:color="auto" w:fill="FFFFFF"/>
        </w:rPr>
        <w:t xml:space="preserve">. </w:t>
      </w:r>
      <w:r w:rsidR="00CC059D" w:rsidRPr="001A04EA">
        <w:rPr>
          <w:rFonts w:ascii="Arial" w:hAnsi="Arial" w:cs="Arial"/>
          <w:color w:val="000000" w:themeColor="text1"/>
          <w:sz w:val="24"/>
          <w:szCs w:val="24"/>
          <w:shd w:val="clear" w:color="auto" w:fill="FFFFFF"/>
        </w:rPr>
        <w:t xml:space="preserve"> Another ho</w:t>
      </w:r>
      <w:r w:rsidR="00415DED" w:rsidRPr="001A04EA">
        <w:rPr>
          <w:rFonts w:ascii="Arial" w:eastAsia="Times New Roman" w:hAnsi="Arial" w:cs="Arial"/>
          <w:color w:val="000000" w:themeColor="text1"/>
          <w:sz w:val="24"/>
          <w:szCs w:val="24"/>
          <w:lang w:eastAsia="en-GB"/>
        </w:rPr>
        <w:t xml:space="preserve">tel in </w:t>
      </w:r>
      <w:r w:rsidR="00CC059D" w:rsidRPr="001A04EA">
        <w:rPr>
          <w:rFonts w:ascii="Arial" w:eastAsia="Times New Roman" w:hAnsi="Arial" w:cs="Arial"/>
          <w:color w:val="000000" w:themeColor="text1"/>
          <w:sz w:val="24"/>
          <w:szCs w:val="24"/>
          <w:lang w:eastAsia="en-GB"/>
        </w:rPr>
        <w:t xml:space="preserve">Barbados </w:t>
      </w:r>
      <w:r w:rsidR="00AF79F4" w:rsidRPr="001A04EA">
        <w:rPr>
          <w:rFonts w:ascii="Arial" w:eastAsia="Times New Roman" w:hAnsi="Arial" w:cs="Arial"/>
          <w:color w:val="000000" w:themeColor="text1"/>
          <w:sz w:val="24"/>
          <w:szCs w:val="24"/>
          <w:lang w:eastAsia="en-GB"/>
        </w:rPr>
        <w:t>depended on</w:t>
      </w:r>
      <w:r w:rsidR="00415DED" w:rsidRPr="001A04EA">
        <w:rPr>
          <w:rFonts w:ascii="Arial" w:eastAsia="Times New Roman" w:hAnsi="Arial" w:cs="Arial"/>
          <w:color w:val="000000" w:themeColor="text1"/>
          <w:sz w:val="24"/>
          <w:szCs w:val="24"/>
          <w:lang w:eastAsia="en-GB"/>
        </w:rPr>
        <w:t xml:space="preserve"> Thomas </w:t>
      </w:r>
      <w:r w:rsidR="00AF79F4" w:rsidRPr="001A04EA">
        <w:rPr>
          <w:rFonts w:ascii="Arial" w:eastAsia="Times New Roman" w:hAnsi="Arial" w:cs="Arial"/>
          <w:color w:val="000000" w:themeColor="text1"/>
          <w:sz w:val="24"/>
          <w:szCs w:val="24"/>
          <w:lang w:eastAsia="en-GB"/>
        </w:rPr>
        <w:t xml:space="preserve">Cook for </w:t>
      </w:r>
      <w:r w:rsidR="0002363A" w:rsidRPr="001A04EA">
        <w:rPr>
          <w:rFonts w:ascii="Arial" w:eastAsia="Times New Roman" w:hAnsi="Arial" w:cs="Arial"/>
          <w:color w:val="000000" w:themeColor="text1"/>
          <w:sz w:val="24"/>
          <w:szCs w:val="24"/>
          <w:lang w:eastAsia="en-GB"/>
        </w:rPr>
        <w:t xml:space="preserve">as </w:t>
      </w:r>
      <w:r w:rsidR="00021EEF" w:rsidRPr="001A04EA">
        <w:rPr>
          <w:rFonts w:ascii="Arial" w:eastAsia="Times New Roman" w:hAnsi="Arial" w:cs="Arial"/>
          <w:color w:val="000000" w:themeColor="text1"/>
          <w:sz w:val="24"/>
          <w:szCs w:val="24"/>
          <w:lang w:eastAsia="en-GB"/>
        </w:rPr>
        <w:t>much as</w:t>
      </w:r>
      <w:r w:rsidR="00415DED" w:rsidRPr="001A04EA">
        <w:rPr>
          <w:rFonts w:ascii="Arial" w:eastAsia="Times New Roman" w:hAnsi="Arial" w:cs="Arial"/>
          <w:color w:val="000000" w:themeColor="text1"/>
          <w:sz w:val="24"/>
          <w:szCs w:val="24"/>
          <w:lang w:eastAsia="en-GB"/>
        </w:rPr>
        <w:t xml:space="preserve"> 60% of </w:t>
      </w:r>
      <w:r w:rsidR="00021EEF" w:rsidRPr="001A04EA">
        <w:rPr>
          <w:rFonts w:ascii="Arial" w:eastAsia="Times New Roman" w:hAnsi="Arial" w:cs="Arial"/>
          <w:color w:val="000000" w:themeColor="text1"/>
          <w:sz w:val="24"/>
          <w:szCs w:val="24"/>
          <w:lang w:eastAsia="en-GB"/>
        </w:rPr>
        <w:t>their winter business</w:t>
      </w:r>
      <w:r w:rsidR="007E4215" w:rsidRPr="001A04EA">
        <w:rPr>
          <w:rFonts w:ascii="Arial" w:eastAsia="Times New Roman" w:hAnsi="Arial" w:cs="Arial"/>
          <w:color w:val="000000" w:themeColor="text1"/>
          <w:sz w:val="24"/>
          <w:szCs w:val="24"/>
          <w:lang w:eastAsia="en-GB"/>
        </w:rPr>
        <w:t xml:space="preserve"> (Myers, 2019)</w:t>
      </w:r>
      <w:r w:rsidR="00415DED" w:rsidRPr="001A04EA">
        <w:rPr>
          <w:rFonts w:ascii="Arial" w:eastAsia="Times New Roman" w:hAnsi="Arial" w:cs="Arial"/>
          <w:color w:val="000000" w:themeColor="text1"/>
          <w:sz w:val="24"/>
          <w:szCs w:val="24"/>
          <w:lang w:eastAsia="en-GB"/>
        </w:rPr>
        <w:t xml:space="preserve">.   </w:t>
      </w:r>
      <w:r w:rsidR="00021EEF" w:rsidRPr="001A04EA">
        <w:rPr>
          <w:rFonts w:ascii="Arial" w:eastAsia="Times New Roman" w:hAnsi="Arial" w:cs="Arial"/>
          <w:color w:val="000000" w:themeColor="text1"/>
          <w:sz w:val="24"/>
          <w:szCs w:val="24"/>
          <w:lang w:eastAsia="en-GB"/>
        </w:rPr>
        <w:t xml:space="preserve">These events show </w:t>
      </w:r>
      <w:r w:rsidR="007E4215" w:rsidRPr="001A04EA">
        <w:rPr>
          <w:rFonts w:ascii="Arial" w:eastAsia="Times New Roman" w:hAnsi="Arial" w:cs="Arial"/>
          <w:color w:val="000000" w:themeColor="text1"/>
          <w:sz w:val="24"/>
          <w:szCs w:val="24"/>
          <w:lang w:eastAsia="en-GB"/>
        </w:rPr>
        <w:t xml:space="preserve">the fragility of the </w:t>
      </w:r>
      <w:r w:rsidR="00DF3F35" w:rsidRPr="001A04EA">
        <w:rPr>
          <w:rFonts w:ascii="Arial" w:eastAsia="Times New Roman" w:hAnsi="Arial" w:cs="Arial"/>
          <w:color w:val="000000" w:themeColor="text1"/>
          <w:sz w:val="24"/>
          <w:szCs w:val="24"/>
          <w:lang w:eastAsia="en-GB"/>
        </w:rPr>
        <w:t xml:space="preserve">islands </w:t>
      </w:r>
      <w:r w:rsidR="00021EEF" w:rsidRPr="001A04EA">
        <w:rPr>
          <w:rFonts w:ascii="Arial" w:eastAsia="Times New Roman" w:hAnsi="Arial" w:cs="Arial"/>
          <w:color w:val="000000" w:themeColor="text1"/>
          <w:sz w:val="24"/>
          <w:szCs w:val="24"/>
          <w:lang w:eastAsia="en-GB"/>
        </w:rPr>
        <w:t xml:space="preserve">and </w:t>
      </w:r>
      <w:r w:rsidR="00DF3F35" w:rsidRPr="001A04EA">
        <w:rPr>
          <w:rFonts w:ascii="Arial" w:eastAsia="Times New Roman" w:hAnsi="Arial" w:cs="Arial"/>
          <w:color w:val="000000" w:themeColor="text1"/>
          <w:sz w:val="24"/>
          <w:szCs w:val="24"/>
          <w:lang w:eastAsia="en-GB"/>
        </w:rPr>
        <w:t xml:space="preserve">how </w:t>
      </w:r>
      <w:r w:rsidR="00021EEF" w:rsidRPr="001A04EA">
        <w:rPr>
          <w:rFonts w:ascii="Arial" w:eastAsia="Times New Roman" w:hAnsi="Arial" w:cs="Arial"/>
          <w:color w:val="000000" w:themeColor="text1"/>
          <w:sz w:val="24"/>
          <w:szCs w:val="24"/>
          <w:lang w:eastAsia="en-GB"/>
        </w:rPr>
        <w:t xml:space="preserve">unsustainable </w:t>
      </w:r>
      <w:r w:rsidR="00733C23" w:rsidRPr="001A04EA">
        <w:rPr>
          <w:rFonts w:ascii="Arial" w:eastAsia="Times New Roman" w:hAnsi="Arial" w:cs="Arial"/>
          <w:color w:val="000000" w:themeColor="text1"/>
          <w:sz w:val="24"/>
          <w:szCs w:val="24"/>
          <w:lang w:eastAsia="en-GB"/>
        </w:rPr>
        <w:t xml:space="preserve">these </w:t>
      </w:r>
      <w:r w:rsidR="00021EEF" w:rsidRPr="001A04EA">
        <w:rPr>
          <w:rFonts w:ascii="Arial" w:eastAsia="Times New Roman" w:hAnsi="Arial" w:cs="Arial"/>
          <w:color w:val="000000" w:themeColor="text1"/>
          <w:sz w:val="24"/>
          <w:szCs w:val="24"/>
          <w:lang w:eastAsia="en-GB"/>
        </w:rPr>
        <w:t>tourism economies</w:t>
      </w:r>
      <w:r w:rsidR="00733C23" w:rsidRPr="001A04EA">
        <w:rPr>
          <w:rFonts w:ascii="Arial" w:eastAsia="Times New Roman" w:hAnsi="Arial" w:cs="Arial"/>
          <w:color w:val="000000" w:themeColor="text1"/>
          <w:sz w:val="24"/>
          <w:szCs w:val="24"/>
          <w:lang w:eastAsia="en-GB"/>
        </w:rPr>
        <w:t xml:space="preserve"> </w:t>
      </w:r>
      <w:r w:rsidR="007E4215" w:rsidRPr="001A04EA">
        <w:rPr>
          <w:rFonts w:ascii="Arial" w:eastAsia="Times New Roman" w:hAnsi="Arial" w:cs="Arial"/>
          <w:color w:val="000000" w:themeColor="text1"/>
          <w:sz w:val="24"/>
          <w:szCs w:val="24"/>
          <w:lang w:eastAsia="en-GB"/>
        </w:rPr>
        <w:t>are</w:t>
      </w:r>
      <w:r w:rsidR="00BE0FCA">
        <w:rPr>
          <w:rFonts w:ascii="Arial" w:eastAsia="Times New Roman" w:hAnsi="Arial" w:cs="Arial"/>
          <w:color w:val="000000" w:themeColor="text1"/>
          <w:sz w:val="24"/>
          <w:szCs w:val="24"/>
          <w:lang w:eastAsia="en-GB"/>
        </w:rPr>
        <w:t>.</w:t>
      </w:r>
      <w:r w:rsidR="00021EEF" w:rsidRPr="001A04EA">
        <w:rPr>
          <w:rFonts w:ascii="Arial" w:eastAsia="Times New Roman" w:hAnsi="Arial" w:cs="Arial"/>
          <w:color w:val="000000" w:themeColor="text1"/>
          <w:sz w:val="24"/>
          <w:szCs w:val="24"/>
          <w:lang w:eastAsia="en-GB"/>
        </w:rPr>
        <w:t xml:space="preserve"> </w:t>
      </w:r>
      <w:r w:rsidR="0002363A" w:rsidRPr="001A04EA">
        <w:rPr>
          <w:rFonts w:ascii="Arial" w:eastAsia="Times New Roman" w:hAnsi="Arial" w:cs="Arial"/>
          <w:color w:val="000000" w:themeColor="text1"/>
          <w:sz w:val="24"/>
          <w:szCs w:val="24"/>
          <w:bdr w:val="none" w:sz="0" w:space="0" w:color="auto" w:frame="1"/>
          <w:shd w:val="clear" w:color="auto" w:fill="FFFFFF"/>
          <w:lang w:eastAsia="en-GB"/>
        </w:rPr>
        <w:t>Th</w:t>
      </w:r>
      <w:r w:rsidR="00646F63" w:rsidRPr="001A04EA">
        <w:rPr>
          <w:rFonts w:ascii="Arial" w:eastAsia="Times New Roman" w:hAnsi="Arial" w:cs="Arial"/>
          <w:color w:val="000000" w:themeColor="text1"/>
          <w:sz w:val="24"/>
          <w:szCs w:val="24"/>
          <w:bdr w:val="none" w:sz="0" w:space="0" w:color="auto" w:frame="1"/>
          <w:shd w:val="clear" w:color="auto" w:fill="FFFFFF"/>
          <w:lang w:eastAsia="en-GB"/>
        </w:rPr>
        <w:t>is</w:t>
      </w:r>
      <w:r w:rsidR="00DF3F35" w:rsidRPr="001A04EA">
        <w:rPr>
          <w:rFonts w:ascii="Arial" w:eastAsia="Times New Roman" w:hAnsi="Arial" w:cs="Arial"/>
          <w:color w:val="000000" w:themeColor="text1"/>
          <w:sz w:val="24"/>
          <w:szCs w:val="24"/>
          <w:bdr w:val="none" w:sz="0" w:space="0" w:color="auto" w:frame="1"/>
          <w:shd w:val="clear" w:color="auto" w:fill="FFFFFF"/>
          <w:lang w:eastAsia="en-GB"/>
        </w:rPr>
        <w:t xml:space="preserve"> model</w:t>
      </w:r>
      <w:r w:rsidR="0002363A" w:rsidRPr="001A04EA">
        <w:rPr>
          <w:rFonts w:ascii="Arial" w:eastAsia="Times New Roman" w:hAnsi="Arial" w:cs="Arial"/>
          <w:color w:val="000000" w:themeColor="text1"/>
          <w:sz w:val="24"/>
          <w:szCs w:val="24"/>
          <w:bdr w:val="none" w:sz="0" w:space="0" w:color="auto" w:frame="1"/>
          <w:shd w:val="clear" w:color="auto" w:fill="FFFFFF"/>
          <w:lang w:eastAsia="en-GB"/>
        </w:rPr>
        <w:t xml:space="preserve"> of tourism development does not allow destination</w:t>
      </w:r>
      <w:r w:rsidR="00646F63" w:rsidRPr="001A04EA">
        <w:rPr>
          <w:rFonts w:ascii="Arial" w:eastAsia="Times New Roman" w:hAnsi="Arial" w:cs="Arial"/>
          <w:color w:val="000000" w:themeColor="text1"/>
          <w:sz w:val="24"/>
          <w:szCs w:val="24"/>
          <w:bdr w:val="none" w:sz="0" w:space="0" w:color="auto" w:frame="1"/>
          <w:shd w:val="clear" w:color="auto" w:fill="FFFFFF"/>
          <w:lang w:eastAsia="en-GB"/>
        </w:rPr>
        <w:t>s</w:t>
      </w:r>
      <w:r w:rsidR="0002363A" w:rsidRPr="001A04EA">
        <w:rPr>
          <w:rFonts w:ascii="Arial" w:eastAsia="Times New Roman" w:hAnsi="Arial" w:cs="Arial"/>
          <w:color w:val="000000" w:themeColor="text1"/>
          <w:sz w:val="24"/>
          <w:szCs w:val="24"/>
          <w:bdr w:val="none" w:sz="0" w:space="0" w:color="auto" w:frame="1"/>
          <w:shd w:val="clear" w:color="auto" w:fill="FFFFFF"/>
          <w:lang w:eastAsia="en-GB"/>
        </w:rPr>
        <w:t xml:space="preserve"> to generate </w:t>
      </w:r>
      <w:r w:rsidR="00183719">
        <w:rPr>
          <w:rFonts w:ascii="Arial" w:eastAsia="Times New Roman" w:hAnsi="Arial" w:cs="Arial"/>
          <w:color w:val="000000" w:themeColor="text1"/>
          <w:sz w:val="24"/>
          <w:szCs w:val="24"/>
          <w:bdr w:val="none" w:sz="0" w:space="0" w:color="auto" w:frame="1"/>
          <w:shd w:val="clear" w:color="auto" w:fill="FFFFFF"/>
          <w:lang w:eastAsia="en-GB"/>
        </w:rPr>
        <w:t xml:space="preserve">the </w:t>
      </w:r>
      <w:r w:rsidR="0002363A" w:rsidRPr="001A04EA">
        <w:rPr>
          <w:rFonts w:ascii="Arial" w:eastAsia="Times New Roman" w:hAnsi="Arial" w:cs="Arial"/>
          <w:color w:val="000000" w:themeColor="text1"/>
          <w:sz w:val="24"/>
          <w:szCs w:val="24"/>
          <w:bdr w:val="none" w:sz="0" w:space="0" w:color="auto" w:frame="1"/>
          <w:shd w:val="clear" w:color="auto" w:fill="FFFFFF"/>
          <w:lang w:eastAsia="en-GB"/>
        </w:rPr>
        <w:t>wealth</w:t>
      </w:r>
      <w:r w:rsidR="00183719">
        <w:rPr>
          <w:rFonts w:ascii="Arial" w:eastAsia="Times New Roman" w:hAnsi="Arial" w:cs="Arial"/>
          <w:color w:val="000000" w:themeColor="text1"/>
          <w:sz w:val="24"/>
          <w:szCs w:val="24"/>
          <w:bdr w:val="none" w:sz="0" w:space="0" w:color="auto" w:frame="1"/>
          <w:shd w:val="clear" w:color="auto" w:fill="FFFFFF"/>
          <w:lang w:eastAsia="en-GB"/>
        </w:rPr>
        <w:t xml:space="preserve"> needed </w:t>
      </w:r>
      <w:r w:rsidR="00576BCC">
        <w:rPr>
          <w:rFonts w:ascii="Arial" w:eastAsia="Times New Roman" w:hAnsi="Arial" w:cs="Arial"/>
          <w:color w:val="000000" w:themeColor="text1"/>
          <w:sz w:val="24"/>
          <w:szCs w:val="24"/>
          <w:bdr w:val="none" w:sz="0" w:space="0" w:color="auto" w:frame="1"/>
          <w:shd w:val="clear" w:color="auto" w:fill="FFFFFF"/>
          <w:lang w:eastAsia="en-GB"/>
        </w:rPr>
        <w:t xml:space="preserve">at the </w:t>
      </w:r>
      <w:r w:rsidR="00183719">
        <w:rPr>
          <w:rFonts w:ascii="Arial" w:eastAsia="Times New Roman" w:hAnsi="Arial" w:cs="Arial"/>
          <w:color w:val="000000" w:themeColor="text1"/>
          <w:sz w:val="24"/>
          <w:szCs w:val="24"/>
          <w:bdr w:val="none" w:sz="0" w:space="0" w:color="auto" w:frame="1"/>
          <w:shd w:val="clear" w:color="auto" w:fill="FFFFFF"/>
          <w:lang w:eastAsia="en-GB"/>
        </w:rPr>
        <w:t>local</w:t>
      </w:r>
      <w:r w:rsidR="00576BCC">
        <w:rPr>
          <w:rFonts w:ascii="Arial" w:eastAsia="Times New Roman" w:hAnsi="Arial" w:cs="Arial"/>
          <w:color w:val="000000" w:themeColor="text1"/>
          <w:sz w:val="24"/>
          <w:szCs w:val="24"/>
          <w:bdr w:val="none" w:sz="0" w:space="0" w:color="auto" w:frame="1"/>
          <w:shd w:val="clear" w:color="auto" w:fill="FFFFFF"/>
          <w:lang w:eastAsia="en-GB"/>
        </w:rPr>
        <w:t xml:space="preserve"> level</w:t>
      </w:r>
      <w:r w:rsidR="00183719">
        <w:rPr>
          <w:rFonts w:ascii="Arial" w:eastAsia="Times New Roman" w:hAnsi="Arial" w:cs="Arial"/>
          <w:color w:val="000000" w:themeColor="text1"/>
          <w:sz w:val="24"/>
          <w:szCs w:val="24"/>
          <w:bdr w:val="none" w:sz="0" w:space="0" w:color="auto" w:frame="1"/>
          <w:shd w:val="clear" w:color="auto" w:fill="FFFFFF"/>
          <w:lang w:eastAsia="en-GB"/>
        </w:rPr>
        <w:t xml:space="preserve"> t</w:t>
      </w:r>
      <w:r w:rsidR="0002363A" w:rsidRPr="001A04EA">
        <w:rPr>
          <w:rFonts w:ascii="Arial" w:eastAsia="Times New Roman" w:hAnsi="Arial" w:cs="Arial"/>
          <w:color w:val="000000" w:themeColor="text1"/>
          <w:sz w:val="24"/>
          <w:szCs w:val="24"/>
          <w:bdr w:val="none" w:sz="0" w:space="0" w:color="auto" w:frame="1"/>
          <w:shd w:val="clear" w:color="auto" w:fill="FFFFFF"/>
          <w:lang w:eastAsia="en-GB"/>
        </w:rPr>
        <w:t xml:space="preserve">o sustain economies. </w:t>
      </w:r>
      <w:r w:rsidR="00576BCC">
        <w:rPr>
          <w:rFonts w:ascii="Arial" w:eastAsia="Times New Roman" w:hAnsi="Arial" w:cs="Arial"/>
          <w:color w:val="000000" w:themeColor="text1"/>
          <w:sz w:val="24"/>
          <w:szCs w:val="24"/>
          <w:bdr w:val="none" w:sz="0" w:space="0" w:color="auto" w:frame="1"/>
          <w:shd w:val="clear" w:color="auto" w:fill="FFFFFF"/>
          <w:lang w:eastAsia="en-GB"/>
        </w:rPr>
        <w:t>Un</w:t>
      </w:r>
      <w:r w:rsidR="00646F63" w:rsidRPr="001A04EA">
        <w:rPr>
          <w:rFonts w:ascii="Arial" w:eastAsia="Times New Roman" w:hAnsi="Arial" w:cs="Arial"/>
          <w:color w:val="000000" w:themeColor="text1"/>
          <w:sz w:val="24"/>
          <w:szCs w:val="24"/>
          <w:bdr w:val="none" w:sz="0" w:space="0" w:color="auto" w:frame="1"/>
          <w:shd w:val="clear" w:color="auto" w:fill="FFFFFF"/>
          <w:lang w:eastAsia="en-GB"/>
        </w:rPr>
        <w:t>fortunately,</w:t>
      </w:r>
      <w:r w:rsidR="00733C23" w:rsidRPr="001A04EA">
        <w:rPr>
          <w:rFonts w:ascii="Arial" w:eastAsia="Times New Roman" w:hAnsi="Arial" w:cs="Arial"/>
          <w:color w:val="000000" w:themeColor="text1"/>
          <w:sz w:val="24"/>
          <w:szCs w:val="24"/>
          <w:bdr w:val="none" w:sz="0" w:space="0" w:color="auto" w:frame="1"/>
          <w:shd w:val="clear" w:color="auto" w:fill="FFFFFF"/>
          <w:lang w:eastAsia="en-GB"/>
        </w:rPr>
        <w:t xml:space="preserve"> many of </w:t>
      </w:r>
      <w:r w:rsidR="00646F63" w:rsidRPr="001A04EA">
        <w:rPr>
          <w:rFonts w:ascii="Arial" w:eastAsia="Times New Roman" w:hAnsi="Arial" w:cs="Arial"/>
          <w:color w:val="000000" w:themeColor="text1"/>
          <w:sz w:val="24"/>
          <w:szCs w:val="24"/>
          <w:bdr w:val="none" w:sz="0" w:space="0" w:color="auto" w:frame="1"/>
          <w:shd w:val="clear" w:color="auto" w:fill="FFFFFF"/>
          <w:lang w:eastAsia="en-GB"/>
        </w:rPr>
        <w:t>these Caribbean islands are</w:t>
      </w:r>
      <w:r w:rsidR="00733C23" w:rsidRPr="001A04EA">
        <w:rPr>
          <w:rFonts w:ascii="Arial" w:eastAsia="Times New Roman" w:hAnsi="Arial" w:cs="Arial"/>
          <w:color w:val="000000" w:themeColor="text1"/>
          <w:sz w:val="24"/>
          <w:szCs w:val="24"/>
          <w:bdr w:val="none" w:sz="0" w:space="0" w:color="auto" w:frame="1"/>
          <w:shd w:val="clear" w:color="auto" w:fill="FFFFFF"/>
          <w:lang w:eastAsia="en-GB"/>
        </w:rPr>
        <w:t xml:space="preserve"> primarily, if not totally</w:t>
      </w:r>
      <w:r w:rsidR="00C028DE" w:rsidRPr="001A04EA">
        <w:rPr>
          <w:rFonts w:ascii="Arial" w:eastAsia="Times New Roman" w:hAnsi="Arial" w:cs="Arial"/>
          <w:color w:val="000000" w:themeColor="text1"/>
          <w:sz w:val="24"/>
          <w:szCs w:val="24"/>
          <w:bdr w:val="none" w:sz="0" w:space="0" w:color="auto" w:frame="1"/>
          <w:shd w:val="clear" w:color="auto" w:fill="FFFFFF"/>
          <w:lang w:eastAsia="en-GB"/>
        </w:rPr>
        <w:t>,</w:t>
      </w:r>
      <w:r w:rsidR="00733C23" w:rsidRPr="001A04EA">
        <w:rPr>
          <w:rFonts w:ascii="Arial" w:eastAsia="Times New Roman" w:hAnsi="Arial" w:cs="Arial"/>
          <w:color w:val="000000" w:themeColor="text1"/>
          <w:sz w:val="24"/>
          <w:szCs w:val="24"/>
          <w:bdr w:val="none" w:sz="0" w:space="0" w:color="auto" w:frame="1"/>
          <w:shd w:val="clear" w:color="auto" w:fill="FFFFFF"/>
          <w:lang w:eastAsia="en-GB"/>
        </w:rPr>
        <w:t xml:space="preserve"> dependent on tourism for their livelihood</w:t>
      </w:r>
      <w:r w:rsidR="00646F63" w:rsidRPr="001A04EA">
        <w:rPr>
          <w:rFonts w:ascii="Arial" w:eastAsia="Times New Roman" w:hAnsi="Arial" w:cs="Arial"/>
          <w:color w:val="000000" w:themeColor="text1"/>
          <w:sz w:val="24"/>
          <w:szCs w:val="24"/>
          <w:bdr w:val="none" w:sz="0" w:space="0" w:color="auto" w:frame="1"/>
          <w:shd w:val="clear" w:color="auto" w:fill="FFFFFF"/>
          <w:lang w:eastAsia="en-GB"/>
        </w:rPr>
        <w:t>s</w:t>
      </w:r>
      <w:r w:rsidR="00733C23" w:rsidRPr="001A04EA">
        <w:rPr>
          <w:rFonts w:ascii="Arial" w:eastAsia="Times New Roman" w:hAnsi="Arial" w:cs="Arial"/>
          <w:color w:val="000000" w:themeColor="text1"/>
          <w:sz w:val="24"/>
          <w:szCs w:val="24"/>
          <w:bdr w:val="none" w:sz="0" w:space="0" w:color="auto" w:frame="1"/>
          <w:shd w:val="clear" w:color="auto" w:fill="FFFFFF"/>
          <w:lang w:eastAsia="en-GB"/>
        </w:rPr>
        <w:t xml:space="preserve"> (Beckles, </w:t>
      </w:r>
      <w:r w:rsidR="003C04CE" w:rsidRPr="001A04EA">
        <w:rPr>
          <w:rFonts w:ascii="Arial" w:eastAsia="Times New Roman" w:hAnsi="Arial" w:cs="Arial"/>
          <w:color w:val="000000" w:themeColor="text1"/>
          <w:sz w:val="24"/>
          <w:szCs w:val="24"/>
          <w:bdr w:val="none" w:sz="0" w:space="0" w:color="auto" w:frame="1"/>
          <w:shd w:val="clear" w:color="auto" w:fill="FFFFFF"/>
          <w:lang w:eastAsia="en-GB"/>
        </w:rPr>
        <w:t>199</w:t>
      </w:r>
      <w:r w:rsidR="005F6836" w:rsidRPr="001A04EA">
        <w:rPr>
          <w:rFonts w:ascii="Arial" w:eastAsia="Times New Roman" w:hAnsi="Arial" w:cs="Arial"/>
          <w:color w:val="000000" w:themeColor="text1"/>
          <w:sz w:val="24"/>
          <w:szCs w:val="24"/>
          <w:bdr w:val="none" w:sz="0" w:space="0" w:color="auto" w:frame="1"/>
          <w:shd w:val="clear" w:color="auto" w:fill="FFFFFF"/>
          <w:lang w:eastAsia="en-GB"/>
        </w:rPr>
        <w:t>0</w:t>
      </w:r>
      <w:r w:rsidR="00733C23" w:rsidRPr="001A04EA">
        <w:rPr>
          <w:rFonts w:ascii="Arial" w:eastAsia="Times New Roman" w:hAnsi="Arial" w:cs="Arial"/>
          <w:color w:val="000000" w:themeColor="text1"/>
          <w:sz w:val="24"/>
          <w:szCs w:val="24"/>
          <w:bdr w:val="none" w:sz="0" w:space="0" w:color="auto" w:frame="1"/>
          <w:shd w:val="clear" w:color="auto" w:fill="FFFFFF"/>
          <w:lang w:eastAsia="en-GB"/>
        </w:rPr>
        <w:t>).</w:t>
      </w:r>
    </w:p>
    <w:p w14:paraId="54304926" w14:textId="434F3CE0" w:rsidR="00646F63" w:rsidRPr="001A04EA" w:rsidRDefault="00646F63" w:rsidP="00646F63">
      <w:pPr>
        <w:shd w:val="clear" w:color="auto" w:fill="FFFFFF"/>
        <w:jc w:val="both"/>
        <w:rPr>
          <w:rFonts w:ascii="Arial" w:eastAsia="Times New Roman" w:hAnsi="Arial" w:cs="Arial"/>
          <w:color w:val="000000" w:themeColor="text1"/>
          <w:sz w:val="24"/>
          <w:szCs w:val="24"/>
          <w:lang w:eastAsia="en-GB"/>
        </w:rPr>
      </w:pPr>
      <w:proofErr w:type="spellStart"/>
      <w:r w:rsidRPr="001A04EA">
        <w:rPr>
          <w:rFonts w:ascii="Arial" w:eastAsia="Times New Roman" w:hAnsi="Arial" w:cs="Arial"/>
          <w:color w:val="000000" w:themeColor="text1"/>
          <w:sz w:val="24"/>
          <w:szCs w:val="24"/>
          <w:lang w:eastAsia="en-GB"/>
        </w:rPr>
        <w:t>Covid</w:t>
      </w:r>
      <w:proofErr w:type="spellEnd"/>
      <w:r w:rsidRPr="001A04EA">
        <w:rPr>
          <w:rFonts w:ascii="Arial" w:eastAsia="Times New Roman" w:hAnsi="Arial" w:cs="Arial"/>
          <w:color w:val="000000" w:themeColor="text1"/>
          <w:sz w:val="24"/>
          <w:szCs w:val="24"/>
          <w:lang w:eastAsia="en-GB"/>
        </w:rPr>
        <w:t xml:space="preserve">--19 has bought home the reality that Caribbean hotels must evaluate their contracts with the distribution channels, suppliers and all aspects of the </w:t>
      </w:r>
      <w:r w:rsidR="00C028DE" w:rsidRPr="001A04EA">
        <w:rPr>
          <w:rFonts w:ascii="Arial" w:eastAsia="Times New Roman" w:hAnsi="Arial" w:cs="Arial"/>
          <w:color w:val="000000" w:themeColor="text1"/>
          <w:sz w:val="24"/>
          <w:szCs w:val="24"/>
          <w:lang w:eastAsia="en-GB"/>
        </w:rPr>
        <w:t xml:space="preserve">tourism </w:t>
      </w:r>
      <w:r w:rsidRPr="001A04EA">
        <w:rPr>
          <w:rFonts w:ascii="Arial" w:eastAsia="Times New Roman" w:hAnsi="Arial" w:cs="Arial"/>
          <w:color w:val="000000" w:themeColor="text1"/>
          <w:sz w:val="24"/>
          <w:szCs w:val="24"/>
          <w:lang w:eastAsia="en-GB"/>
        </w:rPr>
        <w:t xml:space="preserve">supply chain to ensure that the terms and conditions do not put them at a disadvantage when disaster strikes. The all-inclusive concept has also proven itself to be an unsustainable form of tourism and this urgently needs to be balanced with more community and village forms of tourism if small businesses and community traders are to survive the impacts of Covid-19. These </w:t>
      </w:r>
      <w:r w:rsidR="00C028DE" w:rsidRPr="001A04EA">
        <w:rPr>
          <w:rFonts w:ascii="Arial" w:eastAsia="Times New Roman" w:hAnsi="Arial" w:cs="Arial"/>
          <w:color w:val="000000" w:themeColor="text1"/>
          <w:sz w:val="24"/>
          <w:szCs w:val="24"/>
          <w:lang w:eastAsia="en-GB"/>
        </w:rPr>
        <w:t xml:space="preserve">outdated </w:t>
      </w:r>
      <w:r w:rsidRPr="001A04EA">
        <w:rPr>
          <w:rFonts w:ascii="Arial" w:eastAsia="Times New Roman" w:hAnsi="Arial" w:cs="Arial"/>
          <w:color w:val="000000" w:themeColor="text1"/>
          <w:sz w:val="24"/>
          <w:szCs w:val="24"/>
          <w:lang w:eastAsia="en-GB"/>
        </w:rPr>
        <w:t xml:space="preserve">models </w:t>
      </w:r>
      <w:r w:rsidR="00C028DE" w:rsidRPr="001A04EA">
        <w:rPr>
          <w:rFonts w:ascii="Arial" w:eastAsia="Times New Roman" w:hAnsi="Arial" w:cs="Arial"/>
          <w:color w:val="000000" w:themeColor="text1"/>
          <w:sz w:val="24"/>
          <w:szCs w:val="24"/>
          <w:lang w:eastAsia="en-GB"/>
        </w:rPr>
        <w:t xml:space="preserve">of tourism development </w:t>
      </w:r>
      <w:r w:rsidR="00861CA6" w:rsidRPr="001A04EA">
        <w:rPr>
          <w:rFonts w:ascii="Arial" w:eastAsia="Times New Roman" w:hAnsi="Arial" w:cs="Arial"/>
          <w:color w:val="000000" w:themeColor="text1"/>
          <w:sz w:val="24"/>
          <w:szCs w:val="24"/>
          <w:lang w:eastAsia="en-GB"/>
        </w:rPr>
        <w:t>ensure</w:t>
      </w:r>
      <w:r w:rsidRPr="001A04EA">
        <w:rPr>
          <w:rFonts w:ascii="Arial" w:eastAsia="Times New Roman" w:hAnsi="Arial" w:cs="Arial"/>
          <w:color w:val="000000" w:themeColor="text1"/>
          <w:sz w:val="24"/>
          <w:szCs w:val="24"/>
          <w:lang w:eastAsia="en-GB"/>
        </w:rPr>
        <w:t xml:space="preserve"> that Caribbean islands </w:t>
      </w:r>
      <w:r w:rsidR="00183719">
        <w:rPr>
          <w:rFonts w:ascii="Arial" w:eastAsia="Times New Roman" w:hAnsi="Arial" w:cs="Arial"/>
          <w:color w:val="000000" w:themeColor="text1"/>
          <w:sz w:val="24"/>
          <w:szCs w:val="24"/>
          <w:lang w:eastAsia="en-GB"/>
        </w:rPr>
        <w:t>remain dependent on the actions and decisions of metropolitan countries r</w:t>
      </w:r>
      <w:r w:rsidRPr="001A04EA">
        <w:rPr>
          <w:rFonts w:ascii="Arial" w:eastAsia="Times New Roman" w:hAnsi="Arial" w:cs="Arial"/>
          <w:color w:val="000000" w:themeColor="text1"/>
          <w:sz w:val="24"/>
          <w:szCs w:val="24"/>
          <w:lang w:eastAsia="en-GB"/>
        </w:rPr>
        <w:t xml:space="preserve">ather than on any effort of their own to </w:t>
      </w:r>
      <w:r w:rsidR="002309A8">
        <w:rPr>
          <w:rFonts w:ascii="Arial" w:eastAsia="Times New Roman" w:hAnsi="Arial" w:cs="Arial"/>
          <w:color w:val="000000" w:themeColor="text1"/>
          <w:sz w:val="24"/>
          <w:szCs w:val="24"/>
          <w:lang w:eastAsia="en-GB"/>
        </w:rPr>
        <w:t>self-determination</w:t>
      </w:r>
      <w:r w:rsidR="00E96BD7">
        <w:rPr>
          <w:rFonts w:ascii="Arial" w:eastAsia="Times New Roman" w:hAnsi="Arial" w:cs="Arial"/>
          <w:color w:val="000000" w:themeColor="text1"/>
          <w:sz w:val="24"/>
          <w:szCs w:val="24"/>
          <w:lang w:eastAsia="en-GB"/>
        </w:rPr>
        <w:t xml:space="preserve"> despite achieving political independence</w:t>
      </w:r>
      <w:r w:rsidRPr="001A04EA">
        <w:rPr>
          <w:rFonts w:ascii="Arial" w:eastAsia="Times New Roman" w:hAnsi="Arial" w:cs="Arial"/>
          <w:color w:val="000000" w:themeColor="text1"/>
          <w:sz w:val="24"/>
          <w:szCs w:val="24"/>
          <w:lang w:eastAsia="en-GB"/>
        </w:rPr>
        <w:t xml:space="preserve">. </w:t>
      </w:r>
    </w:p>
    <w:p w14:paraId="5B731A75" w14:textId="0EC90225" w:rsidR="00652B0F" w:rsidRDefault="00652B0F" w:rsidP="00652B0F">
      <w:pPr>
        <w:shd w:val="clear" w:color="auto" w:fill="FFFFFF"/>
        <w:spacing w:after="390" w:line="270" w:lineRule="atLeast"/>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p>
    <w:p w14:paraId="5063F878" w14:textId="263FE1D2" w:rsidR="002309A8" w:rsidRDefault="002309A8" w:rsidP="00652B0F">
      <w:pPr>
        <w:shd w:val="clear" w:color="auto" w:fill="FFFFFF"/>
        <w:spacing w:after="390" w:line="270" w:lineRule="atLeast"/>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p>
    <w:p w14:paraId="7BC7010A" w14:textId="1C7FCEFA" w:rsidR="002309A8" w:rsidRDefault="002309A8" w:rsidP="00652B0F">
      <w:pPr>
        <w:shd w:val="clear" w:color="auto" w:fill="FFFFFF"/>
        <w:spacing w:after="390" w:line="270" w:lineRule="atLeast"/>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p>
    <w:p w14:paraId="6E34077D" w14:textId="77777777" w:rsidR="002309A8" w:rsidRPr="001A04EA" w:rsidRDefault="002309A8" w:rsidP="00652B0F">
      <w:pPr>
        <w:shd w:val="clear" w:color="auto" w:fill="FFFFFF"/>
        <w:spacing w:after="390" w:line="270" w:lineRule="atLeast"/>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p>
    <w:p w14:paraId="73C35E9D" w14:textId="77777777" w:rsidR="00C028DE" w:rsidRPr="001A04EA" w:rsidRDefault="00C028DE" w:rsidP="00652B0F">
      <w:pPr>
        <w:shd w:val="clear" w:color="auto" w:fill="FFFFFF"/>
        <w:spacing w:after="390" w:line="270" w:lineRule="atLeast"/>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p>
    <w:p w14:paraId="5BAF3339" w14:textId="51DF3125" w:rsidR="00576BCC" w:rsidRDefault="00576BCC" w:rsidP="00652B0F">
      <w:pPr>
        <w:shd w:val="clear" w:color="auto" w:fill="FFFFFF"/>
        <w:spacing w:after="390" w:line="270" w:lineRule="atLeast"/>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p>
    <w:p w14:paraId="7A6D3520" w14:textId="77777777" w:rsidR="00E96BD7" w:rsidRDefault="00E96BD7" w:rsidP="00652B0F">
      <w:pPr>
        <w:shd w:val="clear" w:color="auto" w:fill="FFFFFF"/>
        <w:spacing w:after="390" w:line="270" w:lineRule="atLeast"/>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p>
    <w:p w14:paraId="0544F9E0" w14:textId="77777777" w:rsidR="00576BCC" w:rsidRDefault="00576BCC" w:rsidP="00652B0F">
      <w:pPr>
        <w:shd w:val="clear" w:color="auto" w:fill="FFFFFF"/>
        <w:spacing w:after="390" w:line="270" w:lineRule="atLeast"/>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p>
    <w:p w14:paraId="69CAEAAB" w14:textId="6B4D0851" w:rsidR="006B512D" w:rsidRPr="001A04EA" w:rsidRDefault="006B512D" w:rsidP="00652B0F">
      <w:pPr>
        <w:shd w:val="clear" w:color="auto" w:fill="FFFFFF"/>
        <w:spacing w:after="390" w:line="270" w:lineRule="atLeast"/>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1A04EA">
        <w:rPr>
          <w:rFonts w:ascii="Arial" w:eastAsia="Times New Roman" w:hAnsi="Arial" w:cs="Arial"/>
          <w:b/>
          <w:bCs/>
          <w:color w:val="000000" w:themeColor="text1"/>
          <w:sz w:val="24"/>
          <w:szCs w:val="24"/>
          <w:bdr w:val="none" w:sz="0" w:space="0" w:color="auto" w:frame="1"/>
          <w:shd w:val="clear" w:color="auto" w:fill="FFFFFF"/>
          <w:lang w:eastAsia="en-GB"/>
        </w:rPr>
        <w:lastRenderedPageBreak/>
        <w:t>Events – MICE</w:t>
      </w:r>
    </w:p>
    <w:p w14:paraId="28999F1A" w14:textId="5CAA318F" w:rsidR="00CC059D" w:rsidRPr="001A04EA" w:rsidRDefault="00EC0626" w:rsidP="00652B0F">
      <w:pPr>
        <w:pStyle w:val="NormalWeb"/>
        <w:spacing w:before="0" w:beforeAutospacing="0" w:after="450" w:afterAutospacing="0"/>
        <w:jc w:val="both"/>
        <w:rPr>
          <w:rFonts w:ascii="Arial" w:hAnsi="Arial" w:cs="Arial"/>
          <w:color w:val="000000" w:themeColor="text1"/>
        </w:rPr>
      </w:pPr>
      <w:r w:rsidRPr="001A04EA">
        <w:rPr>
          <w:rFonts w:ascii="Arial" w:hAnsi="Arial" w:cs="Arial"/>
          <w:color w:val="000000" w:themeColor="text1"/>
        </w:rPr>
        <w:t>In the UK, the events industry is worth over £26 billion pounds</w:t>
      </w:r>
      <w:r>
        <w:rPr>
          <w:rFonts w:ascii="Arial" w:hAnsi="Arial" w:cs="Arial"/>
          <w:color w:val="000000" w:themeColor="text1"/>
        </w:rPr>
        <w:t xml:space="preserve"> and is a </w:t>
      </w:r>
      <w:r w:rsidR="006B512D" w:rsidRPr="001A04EA">
        <w:rPr>
          <w:rFonts w:ascii="Arial" w:hAnsi="Arial" w:cs="Arial"/>
          <w:color w:val="000000" w:themeColor="text1"/>
        </w:rPr>
        <w:t xml:space="preserve">major source of income for many </w:t>
      </w:r>
      <w:r w:rsidR="00DF3F35" w:rsidRPr="001A04EA">
        <w:rPr>
          <w:rFonts w:ascii="Arial" w:hAnsi="Arial" w:cs="Arial"/>
          <w:color w:val="000000" w:themeColor="text1"/>
        </w:rPr>
        <w:t>countries</w:t>
      </w:r>
      <w:r w:rsidR="00533644" w:rsidRPr="001A04EA">
        <w:rPr>
          <w:rFonts w:ascii="Arial" w:hAnsi="Arial" w:cs="Arial"/>
          <w:color w:val="000000" w:themeColor="text1"/>
        </w:rPr>
        <w:t xml:space="preserve"> and a key </w:t>
      </w:r>
      <w:r w:rsidR="00DF3F35" w:rsidRPr="001A04EA">
        <w:rPr>
          <w:rFonts w:ascii="Arial" w:hAnsi="Arial" w:cs="Arial"/>
          <w:color w:val="000000" w:themeColor="text1"/>
        </w:rPr>
        <w:t xml:space="preserve">destination </w:t>
      </w:r>
      <w:r w:rsidR="00533644" w:rsidRPr="001A04EA">
        <w:rPr>
          <w:rFonts w:ascii="Arial" w:hAnsi="Arial" w:cs="Arial"/>
          <w:color w:val="000000" w:themeColor="text1"/>
        </w:rPr>
        <w:t>marketing tool for attracting tourists</w:t>
      </w:r>
      <w:r w:rsidR="006B512D" w:rsidRPr="001A04EA">
        <w:rPr>
          <w:rFonts w:ascii="Arial" w:hAnsi="Arial" w:cs="Arial"/>
          <w:color w:val="000000" w:themeColor="text1"/>
        </w:rPr>
        <w:t xml:space="preserve"> (Getz &amp; Page, 2020</w:t>
      </w:r>
      <w:bookmarkStart w:id="1" w:name="_Hlk56336815"/>
      <w:r w:rsidR="006B512D" w:rsidRPr="001A04EA">
        <w:rPr>
          <w:rFonts w:ascii="Arial" w:hAnsi="Arial" w:cs="Arial"/>
          <w:color w:val="000000" w:themeColor="text1"/>
        </w:rPr>
        <w:t>; Raj, Walters, &amp; Rashid, 2017)</w:t>
      </w:r>
      <w:bookmarkEnd w:id="1"/>
      <w:r w:rsidR="006B512D" w:rsidRPr="001A04EA">
        <w:rPr>
          <w:rFonts w:ascii="Arial" w:hAnsi="Arial" w:cs="Arial"/>
          <w:color w:val="000000" w:themeColor="text1"/>
        </w:rPr>
        <w:t xml:space="preserve">. </w:t>
      </w:r>
      <w:r w:rsidR="00FF1EDC" w:rsidRPr="001A04EA">
        <w:rPr>
          <w:rFonts w:ascii="Arial" w:hAnsi="Arial" w:cs="Arial"/>
          <w:color w:val="000000" w:themeColor="text1"/>
        </w:rPr>
        <w:t xml:space="preserve">As </w:t>
      </w:r>
      <w:r w:rsidR="00724D33" w:rsidRPr="001A04EA">
        <w:rPr>
          <w:rFonts w:ascii="Arial" w:hAnsi="Arial" w:cs="Arial"/>
          <w:color w:val="000000" w:themeColor="text1"/>
        </w:rPr>
        <w:t xml:space="preserve">a </w:t>
      </w:r>
      <w:r w:rsidR="006B512D" w:rsidRPr="001A04EA">
        <w:rPr>
          <w:rFonts w:ascii="Arial" w:hAnsi="Arial" w:cs="Arial"/>
          <w:color w:val="000000" w:themeColor="text1"/>
        </w:rPr>
        <w:t>result of this pandemic, governments have banned travel and gathering</w:t>
      </w:r>
      <w:r w:rsidR="00533644" w:rsidRPr="001A04EA">
        <w:rPr>
          <w:rFonts w:ascii="Arial" w:hAnsi="Arial" w:cs="Arial"/>
          <w:color w:val="000000" w:themeColor="text1"/>
        </w:rPr>
        <w:t>s</w:t>
      </w:r>
      <w:r w:rsidR="006B512D" w:rsidRPr="001A04EA">
        <w:rPr>
          <w:rFonts w:ascii="Arial" w:hAnsi="Arial" w:cs="Arial"/>
          <w:color w:val="000000" w:themeColor="text1"/>
        </w:rPr>
        <w:t xml:space="preserve"> for events</w:t>
      </w:r>
      <w:r w:rsidR="008C6C59" w:rsidRPr="001A04EA">
        <w:rPr>
          <w:rFonts w:ascii="Arial" w:hAnsi="Arial" w:cs="Arial"/>
          <w:color w:val="000000" w:themeColor="text1"/>
        </w:rPr>
        <w:t xml:space="preserve"> resulting in the cancellation of events worldwide. </w:t>
      </w:r>
      <w:r w:rsidR="00E8472D" w:rsidRPr="001A04EA">
        <w:rPr>
          <w:rFonts w:ascii="Arial" w:hAnsi="Arial" w:cs="Arial"/>
          <w:color w:val="000000" w:themeColor="text1"/>
        </w:rPr>
        <w:t xml:space="preserve">Major </w:t>
      </w:r>
      <w:r w:rsidR="009900F6" w:rsidRPr="001A04EA">
        <w:rPr>
          <w:rFonts w:ascii="Arial" w:hAnsi="Arial" w:cs="Arial"/>
          <w:color w:val="000000" w:themeColor="text1"/>
        </w:rPr>
        <w:t>sporting</w:t>
      </w:r>
      <w:r w:rsidR="008C6C59" w:rsidRPr="001A04EA">
        <w:rPr>
          <w:rFonts w:ascii="Arial" w:hAnsi="Arial" w:cs="Arial"/>
          <w:color w:val="000000" w:themeColor="text1"/>
        </w:rPr>
        <w:t xml:space="preserve"> events, festivals, weddings, conferences</w:t>
      </w:r>
      <w:r w:rsidR="00F10928">
        <w:rPr>
          <w:rFonts w:ascii="Arial" w:hAnsi="Arial" w:cs="Arial"/>
          <w:color w:val="000000" w:themeColor="text1"/>
        </w:rPr>
        <w:t>,</w:t>
      </w:r>
      <w:r w:rsidR="008C6C59" w:rsidRPr="001A04EA">
        <w:rPr>
          <w:rFonts w:ascii="Arial" w:hAnsi="Arial" w:cs="Arial"/>
          <w:color w:val="000000" w:themeColor="text1"/>
        </w:rPr>
        <w:t xml:space="preserve"> meetings</w:t>
      </w:r>
      <w:r w:rsidR="00F10928">
        <w:rPr>
          <w:rFonts w:ascii="Arial" w:hAnsi="Arial" w:cs="Arial"/>
          <w:color w:val="000000" w:themeColor="text1"/>
        </w:rPr>
        <w:t xml:space="preserve"> and educational seminars</w:t>
      </w:r>
      <w:r w:rsidR="008C6C59" w:rsidRPr="001A04EA">
        <w:rPr>
          <w:rFonts w:ascii="Arial" w:hAnsi="Arial" w:cs="Arial"/>
          <w:color w:val="000000" w:themeColor="text1"/>
        </w:rPr>
        <w:t xml:space="preserve"> have all </w:t>
      </w:r>
      <w:r>
        <w:rPr>
          <w:rFonts w:ascii="Arial" w:hAnsi="Arial" w:cs="Arial"/>
          <w:color w:val="000000" w:themeColor="text1"/>
        </w:rPr>
        <w:t xml:space="preserve">been </w:t>
      </w:r>
      <w:r w:rsidR="00E8472D" w:rsidRPr="001A04EA">
        <w:rPr>
          <w:rFonts w:ascii="Arial" w:hAnsi="Arial" w:cs="Arial"/>
          <w:color w:val="000000" w:themeColor="text1"/>
        </w:rPr>
        <w:t xml:space="preserve">cancelled or postponed with consequential </w:t>
      </w:r>
      <w:r w:rsidR="009900F6" w:rsidRPr="001A04EA">
        <w:rPr>
          <w:rFonts w:ascii="Arial" w:hAnsi="Arial" w:cs="Arial"/>
          <w:color w:val="000000" w:themeColor="text1"/>
        </w:rPr>
        <w:t>substantial</w:t>
      </w:r>
      <w:r w:rsidR="008C6C59" w:rsidRPr="001A04EA">
        <w:rPr>
          <w:rFonts w:ascii="Arial" w:hAnsi="Arial" w:cs="Arial"/>
          <w:color w:val="000000" w:themeColor="text1"/>
        </w:rPr>
        <w:t xml:space="preserve"> </w:t>
      </w:r>
      <w:r w:rsidR="00E8472D" w:rsidRPr="001A04EA">
        <w:rPr>
          <w:rFonts w:ascii="Arial" w:hAnsi="Arial" w:cs="Arial"/>
          <w:color w:val="000000" w:themeColor="text1"/>
        </w:rPr>
        <w:t xml:space="preserve">financial </w:t>
      </w:r>
      <w:r w:rsidR="008C6C59" w:rsidRPr="001A04EA">
        <w:rPr>
          <w:rFonts w:ascii="Arial" w:hAnsi="Arial" w:cs="Arial"/>
          <w:color w:val="000000" w:themeColor="text1"/>
        </w:rPr>
        <w:t>losses</w:t>
      </w:r>
      <w:r w:rsidR="003B5084" w:rsidRPr="001A04EA">
        <w:rPr>
          <w:rFonts w:ascii="Arial" w:hAnsi="Arial" w:cs="Arial"/>
          <w:color w:val="000000" w:themeColor="text1"/>
        </w:rPr>
        <w:t xml:space="preserve"> (</w:t>
      </w:r>
      <w:proofErr w:type="spellStart"/>
      <w:r w:rsidR="003B5084" w:rsidRPr="001A04EA">
        <w:rPr>
          <w:rFonts w:ascii="Arial" w:hAnsi="Arial" w:cs="Arial"/>
          <w:color w:val="000000" w:themeColor="text1"/>
        </w:rPr>
        <w:t>Gössling</w:t>
      </w:r>
      <w:proofErr w:type="spellEnd"/>
      <w:r w:rsidR="003B5084" w:rsidRPr="001A04EA">
        <w:rPr>
          <w:rFonts w:ascii="Arial" w:hAnsi="Arial" w:cs="Arial"/>
          <w:color w:val="000000" w:themeColor="text1"/>
        </w:rPr>
        <w:t>, Scott &amp; Hall, 2020)</w:t>
      </w:r>
      <w:r w:rsidR="008C6C59" w:rsidRPr="001A04EA">
        <w:rPr>
          <w:rFonts w:ascii="Arial" w:hAnsi="Arial" w:cs="Arial"/>
          <w:color w:val="000000" w:themeColor="text1"/>
        </w:rPr>
        <w:t>.</w:t>
      </w:r>
      <w:r w:rsidR="009900F6" w:rsidRPr="001A04EA">
        <w:rPr>
          <w:rFonts w:ascii="Arial" w:hAnsi="Arial" w:cs="Arial"/>
          <w:color w:val="000000" w:themeColor="text1"/>
        </w:rPr>
        <w:t xml:space="preserve"> </w:t>
      </w:r>
    </w:p>
    <w:p w14:paraId="28798163" w14:textId="0E7FA159" w:rsidR="00640826" w:rsidRPr="001A04EA" w:rsidRDefault="009900F6" w:rsidP="00652B0F">
      <w:pPr>
        <w:pStyle w:val="NormalWeb"/>
        <w:spacing w:before="0" w:beforeAutospacing="0" w:after="450" w:afterAutospacing="0"/>
        <w:jc w:val="both"/>
        <w:rPr>
          <w:color w:val="000000" w:themeColor="text1"/>
        </w:rPr>
      </w:pPr>
      <w:r w:rsidRPr="001A04EA">
        <w:rPr>
          <w:rFonts w:ascii="Arial" w:hAnsi="Arial" w:cs="Arial"/>
          <w:color w:val="000000" w:themeColor="text1"/>
        </w:rPr>
        <w:t xml:space="preserve">The wedding industry has been particularly hard hit with widespread wedding </w:t>
      </w:r>
      <w:r w:rsidR="00065E89" w:rsidRPr="001A04EA">
        <w:rPr>
          <w:rFonts w:ascii="Arial" w:hAnsi="Arial" w:cs="Arial"/>
          <w:color w:val="000000" w:themeColor="text1"/>
        </w:rPr>
        <w:t>venue closures</w:t>
      </w:r>
      <w:r w:rsidRPr="001A04EA">
        <w:rPr>
          <w:rFonts w:ascii="Arial" w:hAnsi="Arial" w:cs="Arial"/>
          <w:color w:val="000000" w:themeColor="text1"/>
        </w:rPr>
        <w:t xml:space="preserve"> and the cancellation of thousands of weddings </w:t>
      </w:r>
      <w:r w:rsidR="00F64E8A" w:rsidRPr="001A04EA">
        <w:rPr>
          <w:rFonts w:ascii="Arial" w:hAnsi="Arial" w:cs="Arial"/>
          <w:color w:val="000000" w:themeColor="text1"/>
        </w:rPr>
        <w:t>including destination weddings</w:t>
      </w:r>
      <w:r w:rsidRPr="001A04EA">
        <w:rPr>
          <w:rFonts w:ascii="Arial" w:hAnsi="Arial" w:cs="Arial"/>
          <w:color w:val="000000" w:themeColor="text1"/>
        </w:rPr>
        <w:t xml:space="preserve">.  </w:t>
      </w:r>
      <w:r w:rsidR="00F64E8A" w:rsidRPr="001A04EA">
        <w:rPr>
          <w:rFonts w:ascii="Arial" w:hAnsi="Arial" w:cs="Arial"/>
          <w:color w:val="000000" w:themeColor="text1"/>
        </w:rPr>
        <w:t>A</w:t>
      </w:r>
      <w:r w:rsidR="00533644" w:rsidRPr="001A04EA">
        <w:rPr>
          <w:rFonts w:ascii="Arial" w:hAnsi="Arial" w:cs="Arial"/>
          <w:color w:val="000000" w:themeColor="text1"/>
        </w:rPr>
        <w:t xml:space="preserve">s </w:t>
      </w:r>
      <w:r w:rsidR="00F64E8A" w:rsidRPr="001A04EA">
        <w:rPr>
          <w:rFonts w:ascii="Arial" w:hAnsi="Arial" w:cs="Arial"/>
          <w:color w:val="000000" w:themeColor="text1"/>
        </w:rPr>
        <w:t>social distancing continues to be employed</w:t>
      </w:r>
      <w:r w:rsidR="00EC0626">
        <w:rPr>
          <w:rFonts w:ascii="Arial" w:hAnsi="Arial" w:cs="Arial"/>
          <w:color w:val="000000" w:themeColor="text1"/>
        </w:rPr>
        <w:t>,</w:t>
      </w:r>
      <w:r w:rsidR="00F64E8A" w:rsidRPr="001A04EA">
        <w:rPr>
          <w:rFonts w:ascii="Arial" w:hAnsi="Arial" w:cs="Arial"/>
          <w:color w:val="000000" w:themeColor="text1"/>
        </w:rPr>
        <w:t xml:space="preserve"> </w:t>
      </w:r>
      <w:r w:rsidR="009E53CF" w:rsidRPr="001A04EA">
        <w:rPr>
          <w:rFonts w:ascii="Arial" w:hAnsi="Arial" w:cs="Arial"/>
          <w:color w:val="000000" w:themeColor="text1"/>
        </w:rPr>
        <w:t xml:space="preserve">all forms of events in which large groups </w:t>
      </w:r>
      <w:r w:rsidR="00EC0626">
        <w:rPr>
          <w:rFonts w:ascii="Arial" w:hAnsi="Arial" w:cs="Arial"/>
          <w:color w:val="000000" w:themeColor="text1"/>
        </w:rPr>
        <w:t xml:space="preserve">gather have </w:t>
      </w:r>
      <w:r w:rsidR="009E53CF" w:rsidRPr="001A04EA">
        <w:rPr>
          <w:rFonts w:ascii="Arial" w:hAnsi="Arial" w:cs="Arial"/>
          <w:color w:val="000000" w:themeColor="text1"/>
        </w:rPr>
        <w:t>be</w:t>
      </w:r>
      <w:r w:rsidR="00EC0626">
        <w:rPr>
          <w:rFonts w:ascii="Arial" w:hAnsi="Arial" w:cs="Arial"/>
          <w:color w:val="000000" w:themeColor="text1"/>
        </w:rPr>
        <w:t>en</w:t>
      </w:r>
      <w:r w:rsidR="009E53CF" w:rsidRPr="001A04EA">
        <w:rPr>
          <w:rFonts w:ascii="Arial" w:hAnsi="Arial" w:cs="Arial"/>
          <w:color w:val="000000" w:themeColor="text1"/>
        </w:rPr>
        <w:t xml:space="preserve"> restricted</w:t>
      </w:r>
      <w:r w:rsidR="00F64E8A" w:rsidRPr="001A04EA">
        <w:rPr>
          <w:rFonts w:ascii="Arial" w:hAnsi="Arial" w:cs="Arial"/>
          <w:color w:val="000000" w:themeColor="text1"/>
        </w:rPr>
        <w:t>.</w:t>
      </w:r>
      <w:r w:rsidR="009E53CF" w:rsidRPr="001A04EA">
        <w:rPr>
          <w:rFonts w:ascii="Arial" w:hAnsi="Arial" w:cs="Arial"/>
          <w:color w:val="000000" w:themeColor="text1"/>
        </w:rPr>
        <w:t xml:space="preserve"> </w:t>
      </w:r>
      <w:r w:rsidR="00CC059D" w:rsidRPr="001A04EA">
        <w:rPr>
          <w:rFonts w:ascii="Arial" w:hAnsi="Arial" w:cs="Arial"/>
          <w:color w:val="000000" w:themeColor="text1"/>
        </w:rPr>
        <w:t xml:space="preserve"> </w:t>
      </w:r>
      <w:r w:rsidR="009E53CF" w:rsidRPr="001A04EA">
        <w:rPr>
          <w:rFonts w:ascii="Arial" w:hAnsi="Arial" w:cs="Arial"/>
          <w:color w:val="000000" w:themeColor="text1"/>
        </w:rPr>
        <w:t xml:space="preserve">Major sports leagues across Europe and North America ended their seasons </w:t>
      </w:r>
      <w:r w:rsidR="00EC0626">
        <w:rPr>
          <w:rFonts w:ascii="Arial" w:hAnsi="Arial" w:cs="Arial"/>
          <w:color w:val="000000" w:themeColor="text1"/>
        </w:rPr>
        <w:t xml:space="preserve">pre-maturely </w:t>
      </w:r>
      <w:r w:rsidR="009E53CF" w:rsidRPr="001A04EA">
        <w:rPr>
          <w:rFonts w:ascii="Arial" w:hAnsi="Arial" w:cs="Arial"/>
          <w:color w:val="000000" w:themeColor="text1"/>
        </w:rPr>
        <w:t xml:space="preserve">with the opening of others including the 2020 Summer Olympic Games postponed. </w:t>
      </w:r>
      <w:r w:rsidR="00EC0626">
        <w:rPr>
          <w:rFonts w:ascii="Arial" w:hAnsi="Arial" w:cs="Arial"/>
          <w:color w:val="000000" w:themeColor="text1"/>
        </w:rPr>
        <w:t xml:space="preserve">In Barbados, the Crop Over Festival, a major source of income has been cancelled.  Events </w:t>
      </w:r>
      <w:r w:rsidR="00DF3F35" w:rsidRPr="001A04EA">
        <w:rPr>
          <w:rFonts w:ascii="Arial" w:hAnsi="Arial" w:cs="Arial"/>
          <w:color w:val="000000" w:themeColor="text1"/>
        </w:rPr>
        <w:t>that have gone ahead ha</w:t>
      </w:r>
      <w:r w:rsidR="00EC0626">
        <w:rPr>
          <w:rFonts w:ascii="Arial" w:hAnsi="Arial" w:cs="Arial"/>
          <w:color w:val="000000" w:themeColor="text1"/>
        </w:rPr>
        <w:t>ve</w:t>
      </w:r>
      <w:r w:rsidR="00DF3F35" w:rsidRPr="001A04EA">
        <w:rPr>
          <w:rFonts w:ascii="Arial" w:hAnsi="Arial" w:cs="Arial"/>
          <w:color w:val="000000" w:themeColor="text1"/>
        </w:rPr>
        <w:t xml:space="preserve"> done so with empty stadiums</w:t>
      </w:r>
      <w:r w:rsidR="00EC0626">
        <w:rPr>
          <w:rFonts w:ascii="Arial" w:hAnsi="Arial" w:cs="Arial"/>
          <w:color w:val="000000" w:themeColor="text1"/>
        </w:rPr>
        <w:t xml:space="preserve"> or auditoriums</w:t>
      </w:r>
      <w:r w:rsidR="00DF3F35" w:rsidRPr="001A04EA">
        <w:rPr>
          <w:rFonts w:ascii="Arial" w:hAnsi="Arial" w:cs="Arial"/>
          <w:color w:val="000000" w:themeColor="text1"/>
        </w:rPr>
        <w:t xml:space="preserve">, depending on mainly television audiences and sponsorship for income. </w:t>
      </w:r>
      <w:r w:rsidR="009E53CF" w:rsidRPr="001A04EA">
        <w:rPr>
          <w:rFonts w:ascii="Arial" w:hAnsi="Arial" w:cs="Arial"/>
          <w:color w:val="000000" w:themeColor="text1"/>
        </w:rPr>
        <w:t xml:space="preserve">The combined economic impact is not yet known but will be in the hundreds of billions of </w:t>
      </w:r>
      <w:r w:rsidR="00533644" w:rsidRPr="001A04EA">
        <w:rPr>
          <w:rFonts w:ascii="Arial" w:hAnsi="Arial" w:cs="Arial"/>
          <w:color w:val="000000" w:themeColor="text1"/>
        </w:rPr>
        <w:t>pounds</w:t>
      </w:r>
      <w:r w:rsidR="009E53CF" w:rsidRPr="001A04EA">
        <w:rPr>
          <w:rFonts w:ascii="Arial" w:hAnsi="Arial" w:cs="Arial"/>
          <w:color w:val="000000" w:themeColor="text1"/>
        </w:rPr>
        <w:t xml:space="preserve">. This will also have repercussions for associated businesses such as </w:t>
      </w:r>
      <w:r w:rsidR="00FF1EDC" w:rsidRPr="001A04EA">
        <w:rPr>
          <w:rFonts w:ascii="Arial" w:hAnsi="Arial" w:cs="Arial"/>
          <w:color w:val="000000" w:themeColor="text1"/>
        </w:rPr>
        <w:t xml:space="preserve">hotels, venues, </w:t>
      </w:r>
      <w:r w:rsidR="009E53CF" w:rsidRPr="001A04EA">
        <w:rPr>
          <w:rFonts w:ascii="Arial" w:hAnsi="Arial" w:cs="Arial"/>
          <w:color w:val="000000" w:themeColor="text1"/>
        </w:rPr>
        <w:t>caterers</w:t>
      </w:r>
      <w:r w:rsidR="00533644" w:rsidRPr="001A04EA">
        <w:rPr>
          <w:rFonts w:ascii="Arial" w:hAnsi="Arial" w:cs="Arial"/>
          <w:color w:val="000000" w:themeColor="text1"/>
        </w:rPr>
        <w:t>, producers, decorators, transport companies – taxis, rail, coach and air</w:t>
      </w:r>
      <w:r w:rsidR="009E53CF" w:rsidRPr="001A04EA">
        <w:rPr>
          <w:rFonts w:ascii="Arial" w:hAnsi="Arial" w:cs="Arial"/>
          <w:color w:val="000000" w:themeColor="text1"/>
        </w:rPr>
        <w:t xml:space="preserve">. The MICE and sports tourism </w:t>
      </w:r>
      <w:r w:rsidR="00F10928">
        <w:rPr>
          <w:rFonts w:ascii="Arial" w:hAnsi="Arial" w:cs="Arial"/>
          <w:color w:val="000000" w:themeColor="text1"/>
        </w:rPr>
        <w:t xml:space="preserve">industry </w:t>
      </w:r>
      <w:r w:rsidR="00724D33" w:rsidRPr="001A04EA">
        <w:rPr>
          <w:rFonts w:ascii="Arial" w:hAnsi="Arial" w:cs="Arial"/>
          <w:color w:val="000000" w:themeColor="text1"/>
        </w:rPr>
        <w:t xml:space="preserve">is </w:t>
      </w:r>
      <w:r w:rsidR="009E53CF" w:rsidRPr="001A04EA">
        <w:rPr>
          <w:rFonts w:ascii="Arial" w:hAnsi="Arial" w:cs="Arial"/>
          <w:color w:val="000000" w:themeColor="text1"/>
        </w:rPr>
        <w:t>one of the hardest hit tourism sub</w:t>
      </w:r>
      <w:r w:rsidR="00724D33" w:rsidRPr="001A04EA">
        <w:rPr>
          <w:rFonts w:ascii="Arial" w:hAnsi="Arial" w:cs="Arial"/>
          <w:color w:val="000000" w:themeColor="text1"/>
        </w:rPr>
        <w:t>-</w:t>
      </w:r>
      <w:r w:rsidR="009E53CF" w:rsidRPr="001A04EA">
        <w:rPr>
          <w:rFonts w:ascii="Arial" w:hAnsi="Arial" w:cs="Arial"/>
          <w:color w:val="000000" w:themeColor="text1"/>
        </w:rPr>
        <w:t>sectors.</w:t>
      </w:r>
      <w:r w:rsidR="0035184C" w:rsidRPr="001A04EA">
        <w:rPr>
          <w:color w:val="000000" w:themeColor="text1"/>
        </w:rPr>
        <w:t xml:space="preserve"> </w:t>
      </w:r>
    </w:p>
    <w:p w14:paraId="58657DBE" w14:textId="7D5B9ED1" w:rsidR="00533644" w:rsidRPr="001A04EA" w:rsidRDefault="00E8472D" w:rsidP="00652B0F">
      <w:pPr>
        <w:pStyle w:val="NormalWeb"/>
        <w:spacing w:before="0" w:beforeAutospacing="0" w:after="450" w:afterAutospacing="0"/>
        <w:jc w:val="both"/>
        <w:rPr>
          <w:rFonts w:ascii="Arial" w:hAnsi="Arial" w:cs="Arial"/>
          <w:color w:val="000000" w:themeColor="text1"/>
        </w:rPr>
      </w:pPr>
      <w:r w:rsidRPr="001A04EA">
        <w:rPr>
          <w:rFonts w:ascii="Arial" w:hAnsi="Arial" w:cs="Arial"/>
          <w:color w:val="000000" w:themeColor="text1"/>
        </w:rPr>
        <w:t xml:space="preserve">The event sector </w:t>
      </w:r>
      <w:r w:rsidR="00E62164" w:rsidRPr="001A04EA">
        <w:rPr>
          <w:rFonts w:ascii="Arial" w:hAnsi="Arial" w:cs="Arial"/>
          <w:color w:val="000000" w:themeColor="text1"/>
        </w:rPr>
        <w:t>ha</w:t>
      </w:r>
      <w:r w:rsidRPr="001A04EA">
        <w:rPr>
          <w:rFonts w:ascii="Arial" w:hAnsi="Arial" w:cs="Arial"/>
          <w:color w:val="000000" w:themeColor="text1"/>
        </w:rPr>
        <w:t>s</w:t>
      </w:r>
      <w:r w:rsidR="00E62164" w:rsidRPr="001A04EA">
        <w:rPr>
          <w:rFonts w:ascii="Arial" w:hAnsi="Arial" w:cs="Arial"/>
          <w:color w:val="000000" w:themeColor="text1"/>
        </w:rPr>
        <w:t xml:space="preserve"> had to </w:t>
      </w:r>
      <w:r w:rsidR="003D322D" w:rsidRPr="001A04EA">
        <w:rPr>
          <w:rFonts w:ascii="Arial" w:hAnsi="Arial" w:cs="Arial"/>
          <w:color w:val="000000" w:themeColor="text1"/>
        </w:rPr>
        <w:t xml:space="preserve">find new </w:t>
      </w:r>
      <w:r w:rsidRPr="001A04EA">
        <w:rPr>
          <w:rFonts w:ascii="Arial" w:hAnsi="Arial" w:cs="Arial"/>
          <w:color w:val="000000" w:themeColor="text1"/>
        </w:rPr>
        <w:t xml:space="preserve">and innovative ways to engage with </w:t>
      </w:r>
      <w:r w:rsidR="003D322D" w:rsidRPr="001A04EA">
        <w:rPr>
          <w:rFonts w:ascii="Arial" w:hAnsi="Arial" w:cs="Arial"/>
          <w:color w:val="000000" w:themeColor="text1"/>
        </w:rPr>
        <w:t xml:space="preserve">audiences through the application of </w:t>
      </w:r>
      <w:r w:rsidR="00EA133B" w:rsidRPr="001A04EA">
        <w:rPr>
          <w:rFonts w:ascii="Arial" w:hAnsi="Arial" w:cs="Arial"/>
          <w:color w:val="000000" w:themeColor="text1"/>
        </w:rPr>
        <w:t>technological</w:t>
      </w:r>
      <w:r w:rsidR="003D322D" w:rsidRPr="001A04EA">
        <w:rPr>
          <w:rFonts w:ascii="Arial" w:hAnsi="Arial" w:cs="Arial"/>
          <w:color w:val="000000" w:themeColor="text1"/>
        </w:rPr>
        <w:t xml:space="preserve"> communications software to produce </w:t>
      </w:r>
      <w:r w:rsidRPr="001A04EA">
        <w:rPr>
          <w:rFonts w:ascii="Arial" w:hAnsi="Arial" w:cs="Arial"/>
          <w:color w:val="000000" w:themeColor="text1"/>
        </w:rPr>
        <w:t>events online</w:t>
      </w:r>
      <w:r w:rsidR="003D322D" w:rsidRPr="001A04EA">
        <w:rPr>
          <w:rFonts w:ascii="Arial" w:hAnsi="Arial" w:cs="Arial"/>
          <w:color w:val="000000" w:themeColor="text1"/>
        </w:rPr>
        <w:t xml:space="preserve"> (</w:t>
      </w:r>
      <w:proofErr w:type="spellStart"/>
      <w:r w:rsidR="003D322D" w:rsidRPr="001A04EA">
        <w:rPr>
          <w:rFonts w:ascii="Arial" w:hAnsi="Arial" w:cs="Arial"/>
          <w:color w:val="000000" w:themeColor="text1"/>
        </w:rPr>
        <w:t>Seraphi</w:t>
      </w:r>
      <w:r w:rsidR="00963266" w:rsidRPr="001A04EA">
        <w:rPr>
          <w:rFonts w:ascii="Arial" w:hAnsi="Arial" w:cs="Arial"/>
          <w:color w:val="000000" w:themeColor="text1"/>
        </w:rPr>
        <w:t>n</w:t>
      </w:r>
      <w:proofErr w:type="spellEnd"/>
      <w:r w:rsidR="003D322D" w:rsidRPr="001A04EA">
        <w:rPr>
          <w:rFonts w:ascii="Arial" w:hAnsi="Arial" w:cs="Arial"/>
          <w:color w:val="000000" w:themeColor="text1"/>
        </w:rPr>
        <w:t>, 2020)</w:t>
      </w:r>
      <w:r w:rsidR="0002363A" w:rsidRPr="001A04EA">
        <w:rPr>
          <w:rFonts w:ascii="Arial" w:hAnsi="Arial" w:cs="Arial"/>
          <w:color w:val="000000" w:themeColor="text1"/>
        </w:rPr>
        <w:t xml:space="preserve">. </w:t>
      </w:r>
      <w:r w:rsidR="003D322D" w:rsidRPr="001A04EA">
        <w:rPr>
          <w:rFonts w:ascii="Arial" w:hAnsi="Arial" w:cs="Arial"/>
          <w:color w:val="000000" w:themeColor="text1"/>
        </w:rPr>
        <w:t xml:space="preserve"> Zoom for instance, was downloaded 2.13 million times around the world on 23 March, 2020 (</w:t>
      </w:r>
      <w:proofErr w:type="spellStart"/>
      <w:r w:rsidR="003D322D" w:rsidRPr="001A04EA">
        <w:rPr>
          <w:rFonts w:ascii="Arial" w:hAnsi="Arial" w:cs="Arial"/>
          <w:color w:val="000000" w:themeColor="text1"/>
        </w:rPr>
        <w:t>Neate</w:t>
      </w:r>
      <w:proofErr w:type="spellEnd"/>
      <w:r w:rsidR="003D322D" w:rsidRPr="001A04EA">
        <w:rPr>
          <w:rFonts w:ascii="Arial" w:hAnsi="Arial" w:cs="Arial"/>
          <w:color w:val="000000" w:themeColor="text1"/>
        </w:rPr>
        <w:t>, 2020)</w:t>
      </w:r>
      <w:r w:rsidRPr="001A04EA">
        <w:rPr>
          <w:rFonts w:ascii="Arial" w:hAnsi="Arial" w:cs="Arial"/>
          <w:color w:val="000000" w:themeColor="text1"/>
        </w:rPr>
        <w:t xml:space="preserve"> to facilitate ‘virtual </w:t>
      </w:r>
      <w:r w:rsidR="0002363A" w:rsidRPr="001A04EA">
        <w:rPr>
          <w:rFonts w:ascii="Arial" w:hAnsi="Arial" w:cs="Arial"/>
          <w:color w:val="000000" w:themeColor="text1"/>
        </w:rPr>
        <w:t>events</w:t>
      </w:r>
      <w:r w:rsidRPr="001A04EA">
        <w:rPr>
          <w:rFonts w:ascii="Arial" w:hAnsi="Arial" w:cs="Arial"/>
          <w:color w:val="000000" w:themeColor="text1"/>
        </w:rPr>
        <w:t>.</w:t>
      </w:r>
      <w:r w:rsidR="003D322D" w:rsidRPr="001A04EA">
        <w:rPr>
          <w:rFonts w:ascii="Arial" w:hAnsi="Arial" w:cs="Arial"/>
          <w:color w:val="000000" w:themeColor="text1"/>
        </w:rPr>
        <w:t xml:space="preserve"> </w:t>
      </w:r>
      <w:proofErr w:type="spellStart"/>
      <w:r w:rsidR="003D322D" w:rsidRPr="001A04EA">
        <w:rPr>
          <w:rFonts w:ascii="Arial" w:hAnsi="Arial" w:cs="Arial"/>
          <w:color w:val="000000" w:themeColor="text1"/>
        </w:rPr>
        <w:t>Seraphi</w:t>
      </w:r>
      <w:r w:rsidR="00A94930" w:rsidRPr="001A04EA">
        <w:rPr>
          <w:rFonts w:ascii="Arial" w:hAnsi="Arial" w:cs="Arial"/>
          <w:color w:val="000000" w:themeColor="text1"/>
        </w:rPr>
        <w:t>n</w:t>
      </w:r>
      <w:proofErr w:type="spellEnd"/>
      <w:r w:rsidR="003D322D" w:rsidRPr="001A04EA">
        <w:rPr>
          <w:rFonts w:ascii="Arial" w:hAnsi="Arial" w:cs="Arial"/>
          <w:color w:val="000000" w:themeColor="text1"/>
        </w:rPr>
        <w:t xml:space="preserve"> notes that the virtual events market is worth $18.6 </w:t>
      </w:r>
      <w:r w:rsidR="004F74AA" w:rsidRPr="001A04EA">
        <w:rPr>
          <w:rFonts w:ascii="Arial" w:hAnsi="Arial" w:cs="Arial"/>
          <w:color w:val="000000" w:themeColor="text1"/>
        </w:rPr>
        <w:t>billion and</w:t>
      </w:r>
      <w:r w:rsidR="003D322D" w:rsidRPr="001A04EA">
        <w:rPr>
          <w:rFonts w:ascii="Arial" w:hAnsi="Arial" w:cs="Arial"/>
          <w:color w:val="000000" w:themeColor="text1"/>
        </w:rPr>
        <w:t xml:space="preserve"> has provided the answer to the restrictions placed on travel and social distancing. </w:t>
      </w:r>
      <w:r w:rsidR="00021EEF" w:rsidRPr="001A04EA">
        <w:rPr>
          <w:rFonts w:ascii="Arial" w:hAnsi="Arial" w:cs="Arial"/>
          <w:color w:val="000000" w:themeColor="text1"/>
        </w:rPr>
        <w:t>Some events</w:t>
      </w:r>
      <w:r w:rsidR="00DF3F35" w:rsidRPr="001A04EA">
        <w:rPr>
          <w:rFonts w:ascii="Arial" w:hAnsi="Arial" w:cs="Arial"/>
          <w:color w:val="000000" w:themeColor="text1"/>
        </w:rPr>
        <w:t>,</w:t>
      </w:r>
      <w:r w:rsidR="00021EEF" w:rsidRPr="001A04EA">
        <w:rPr>
          <w:rFonts w:ascii="Arial" w:hAnsi="Arial" w:cs="Arial"/>
          <w:color w:val="000000" w:themeColor="text1"/>
        </w:rPr>
        <w:t xml:space="preserve"> </w:t>
      </w:r>
      <w:r w:rsidR="00DF3F35" w:rsidRPr="001A04EA">
        <w:rPr>
          <w:rFonts w:ascii="Arial" w:hAnsi="Arial" w:cs="Arial"/>
          <w:color w:val="000000" w:themeColor="text1"/>
        </w:rPr>
        <w:t xml:space="preserve">such as the Miss USA </w:t>
      </w:r>
      <w:r w:rsidR="00175FF5">
        <w:rPr>
          <w:rFonts w:ascii="Arial" w:hAnsi="Arial" w:cs="Arial"/>
          <w:color w:val="000000" w:themeColor="text1"/>
        </w:rPr>
        <w:t>2020 P</w:t>
      </w:r>
      <w:r w:rsidR="00DF3F35" w:rsidRPr="001A04EA">
        <w:rPr>
          <w:rFonts w:ascii="Arial" w:hAnsi="Arial" w:cs="Arial"/>
          <w:color w:val="000000" w:themeColor="text1"/>
        </w:rPr>
        <w:t xml:space="preserve">ageant, </w:t>
      </w:r>
      <w:r w:rsidR="00021EEF" w:rsidRPr="001A04EA">
        <w:rPr>
          <w:rFonts w:ascii="Arial" w:hAnsi="Arial" w:cs="Arial"/>
          <w:color w:val="000000" w:themeColor="text1"/>
        </w:rPr>
        <w:t>ha</w:t>
      </w:r>
      <w:r w:rsidR="00724D33" w:rsidRPr="001A04EA">
        <w:rPr>
          <w:rFonts w:ascii="Arial" w:hAnsi="Arial" w:cs="Arial"/>
          <w:color w:val="000000" w:themeColor="text1"/>
        </w:rPr>
        <w:t>s</w:t>
      </w:r>
      <w:r w:rsidR="00021EEF" w:rsidRPr="001A04EA">
        <w:rPr>
          <w:rFonts w:ascii="Arial" w:hAnsi="Arial" w:cs="Arial"/>
          <w:color w:val="000000" w:themeColor="text1"/>
        </w:rPr>
        <w:t xml:space="preserve"> been filmed in a studio </w:t>
      </w:r>
      <w:r w:rsidR="00B50410" w:rsidRPr="001A04EA">
        <w:rPr>
          <w:rFonts w:ascii="Arial" w:hAnsi="Arial" w:cs="Arial"/>
          <w:color w:val="000000" w:themeColor="text1"/>
        </w:rPr>
        <w:t xml:space="preserve">and </w:t>
      </w:r>
      <w:r w:rsidR="00021EEF" w:rsidRPr="001A04EA">
        <w:rPr>
          <w:rFonts w:ascii="Arial" w:hAnsi="Arial" w:cs="Arial"/>
          <w:color w:val="000000" w:themeColor="text1"/>
        </w:rPr>
        <w:t xml:space="preserve">then streamed </w:t>
      </w:r>
      <w:r w:rsidR="00B50410" w:rsidRPr="001A04EA">
        <w:rPr>
          <w:rFonts w:ascii="Arial" w:hAnsi="Arial" w:cs="Arial"/>
          <w:color w:val="000000" w:themeColor="text1"/>
        </w:rPr>
        <w:t xml:space="preserve">to audiences </w:t>
      </w:r>
      <w:r w:rsidR="00021EEF" w:rsidRPr="001A04EA">
        <w:rPr>
          <w:rFonts w:ascii="Arial" w:hAnsi="Arial" w:cs="Arial"/>
          <w:color w:val="000000" w:themeColor="text1"/>
        </w:rPr>
        <w:t xml:space="preserve">via a </w:t>
      </w:r>
      <w:r w:rsidR="008F510C" w:rsidRPr="001A04EA">
        <w:rPr>
          <w:rFonts w:ascii="Arial" w:hAnsi="Arial" w:cs="Arial"/>
          <w:color w:val="000000" w:themeColor="text1"/>
        </w:rPr>
        <w:t>‘</w:t>
      </w:r>
      <w:r w:rsidR="00021EEF" w:rsidRPr="001A04EA">
        <w:rPr>
          <w:rFonts w:ascii="Arial" w:hAnsi="Arial" w:cs="Arial"/>
          <w:color w:val="000000" w:themeColor="text1"/>
        </w:rPr>
        <w:t>pay per view</w:t>
      </w:r>
      <w:r w:rsidR="008F510C" w:rsidRPr="001A04EA">
        <w:rPr>
          <w:rFonts w:ascii="Arial" w:hAnsi="Arial" w:cs="Arial"/>
          <w:color w:val="000000" w:themeColor="text1"/>
        </w:rPr>
        <w:t>’</w:t>
      </w:r>
      <w:r w:rsidR="00021EEF" w:rsidRPr="001A04EA">
        <w:rPr>
          <w:rFonts w:ascii="Arial" w:hAnsi="Arial" w:cs="Arial"/>
          <w:color w:val="000000" w:themeColor="text1"/>
        </w:rPr>
        <w:t xml:space="preserve"> platform on the internet </w:t>
      </w:r>
      <w:r w:rsidR="00724D33" w:rsidRPr="001A04EA">
        <w:rPr>
          <w:rFonts w:ascii="Arial" w:hAnsi="Arial" w:cs="Arial"/>
          <w:color w:val="000000" w:themeColor="text1"/>
        </w:rPr>
        <w:t xml:space="preserve">and </w:t>
      </w:r>
      <w:r w:rsidR="00B50410" w:rsidRPr="001A04EA">
        <w:rPr>
          <w:rFonts w:ascii="Arial" w:hAnsi="Arial" w:cs="Arial"/>
          <w:color w:val="000000" w:themeColor="text1"/>
        </w:rPr>
        <w:t xml:space="preserve">on </w:t>
      </w:r>
      <w:r w:rsidR="00021EEF" w:rsidRPr="001A04EA">
        <w:rPr>
          <w:rFonts w:ascii="Arial" w:hAnsi="Arial" w:cs="Arial"/>
          <w:color w:val="000000" w:themeColor="text1"/>
        </w:rPr>
        <w:t>television</w:t>
      </w:r>
      <w:r w:rsidR="00B50410" w:rsidRPr="001A04EA">
        <w:rPr>
          <w:rFonts w:ascii="Arial" w:hAnsi="Arial" w:cs="Arial"/>
          <w:color w:val="000000" w:themeColor="text1"/>
        </w:rPr>
        <w:t>.</w:t>
      </w:r>
      <w:r w:rsidR="00021EEF" w:rsidRPr="001A04EA">
        <w:rPr>
          <w:rFonts w:ascii="Arial" w:hAnsi="Arial" w:cs="Arial"/>
          <w:color w:val="000000" w:themeColor="text1"/>
        </w:rPr>
        <w:t xml:space="preserve"> </w:t>
      </w:r>
      <w:r w:rsidR="00724D33" w:rsidRPr="001A04EA">
        <w:rPr>
          <w:rFonts w:ascii="Arial" w:hAnsi="Arial" w:cs="Arial"/>
          <w:color w:val="000000" w:themeColor="text1"/>
        </w:rPr>
        <w:t>In the future v</w:t>
      </w:r>
      <w:r w:rsidR="003D322D" w:rsidRPr="001A04EA">
        <w:rPr>
          <w:rFonts w:ascii="Arial" w:hAnsi="Arial" w:cs="Arial"/>
          <w:color w:val="000000" w:themeColor="text1"/>
        </w:rPr>
        <w:t>irtual events can be an alternative source of revenue and an adjunct to meeting in</w:t>
      </w:r>
      <w:r w:rsidR="00175FF5">
        <w:rPr>
          <w:rFonts w:ascii="Arial" w:hAnsi="Arial" w:cs="Arial"/>
          <w:color w:val="000000" w:themeColor="text1"/>
        </w:rPr>
        <w:t>-</w:t>
      </w:r>
      <w:r w:rsidR="003D322D" w:rsidRPr="001A04EA">
        <w:rPr>
          <w:rFonts w:ascii="Arial" w:hAnsi="Arial" w:cs="Arial"/>
          <w:color w:val="000000" w:themeColor="text1"/>
        </w:rPr>
        <w:t xml:space="preserve">person for those who are unable to travel. Several conferences, such as the </w:t>
      </w:r>
      <w:bookmarkStart w:id="2" w:name="_Hlk56148957"/>
      <w:r w:rsidR="00EA133B" w:rsidRPr="001A04EA">
        <w:rPr>
          <w:rFonts w:ascii="Arial" w:hAnsi="Arial" w:cs="Arial"/>
          <w:color w:val="000000" w:themeColor="text1"/>
        </w:rPr>
        <w:t>Sustainable Tourism Conference, schedule for Kathmandu</w:t>
      </w:r>
      <w:r w:rsidR="00724D33" w:rsidRPr="001A04EA">
        <w:rPr>
          <w:rFonts w:ascii="Arial" w:hAnsi="Arial" w:cs="Arial"/>
          <w:color w:val="000000" w:themeColor="text1"/>
        </w:rPr>
        <w:t>,</w:t>
      </w:r>
      <w:r w:rsidR="00EA133B" w:rsidRPr="001A04EA">
        <w:rPr>
          <w:rFonts w:ascii="Arial" w:hAnsi="Arial" w:cs="Arial"/>
          <w:color w:val="000000" w:themeColor="text1"/>
        </w:rPr>
        <w:t xml:space="preserve"> </w:t>
      </w:r>
      <w:bookmarkEnd w:id="2"/>
      <w:r w:rsidR="00EA133B" w:rsidRPr="001A04EA">
        <w:rPr>
          <w:rFonts w:ascii="Arial" w:hAnsi="Arial" w:cs="Arial"/>
          <w:color w:val="000000" w:themeColor="text1"/>
        </w:rPr>
        <w:t>Nepal</w:t>
      </w:r>
      <w:r w:rsidR="00724D33" w:rsidRPr="001A04EA">
        <w:rPr>
          <w:rFonts w:ascii="Arial" w:hAnsi="Arial" w:cs="Arial"/>
          <w:color w:val="000000" w:themeColor="text1"/>
        </w:rPr>
        <w:t>,</w:t>
      </w:r>
      <w:r w:rsidR="00EA133B" w:rsidRPr="001A04EA">
        <w:rPr>
          <w:rFonts w:ascii="Arial" w:hAnsi="Arial" w:cs="Arial"/>
          <w:color w:val="000000" w:themeColor="text1"/>
        </w:rPr>
        <w:t xml:space="preserve"> and t</w:t>
      </w:r>
      <w:r w:rsidR="003D322D" w:rsidRPr="001A04EA">
        <w:rPr>
          <w:rFonts w:ascii="Arial" w:hAnsi="Arial" w:cs="Arial"/>
          <w:color w:val="000000" w:themeColor="text1"/>
        </w:rPr>
        <w:t>he</w:t>
      </w:r>
      <w:r w:rsidR="00A47045" w:rsidRPr="001A04EA">
        <w:rPr>
          <w:rFonts w:ascii="Arial" w:hAnsi="Arial" w:cs="Arial"/>
          <w:color w:val="000000" w:themeColor="text1"/>
        </w:rPr>
        <w:t xml:space="preserve"> Graduate Employability Digital Conference</w:t>
      </w:r>
      <w:r w:rsidR="003D322D" w:rsidRPr="001A04EA">
        <w:rPr>
          <w:rFonts w:ascii="Arial" w:hAnsi="Arial" w:cs="Arial"/>
          <w:color w:val="000000" w:themeColor="text1"/>
        </w:rPr>
        <w:t>, 2020 are now being delivered online.</w:t>
      </w:r>
      <w:r w:rsidR="00724D33" w:rsidRPr="001A04EA">
        <w:rPr>
          <w:rFonts w:ascii="Arial" w:hAnsi="Arial" w:cs="Arial"/>
          <w:color w:val="000000" w:themeColor="text1"/>
        </w:rPr>
        <w:t xml:space="preserve"> I</w:t>
      </w:r>
      <w:r w:rsidR="003D322D" w:rsidRPr="001A04EA">
        <w:rPr>
          <w:rFonts w:ascii="Arial" w:hAnsi="Arial" w:cs="Arial"/>
          <w:color w:val="000000" w:themeColor="text1"/>
        </w:rPr>
        <w:t xml:space="preserve">t is unlikely that </w:t>
      </w:r>
      <w:r w:rsidR="00EA133B" w:rsidRPr="001A04EA">
        <w:rPr>
          <w:rFonts w:ascii="Arial" w:hAnsi="Arial" w:cs="Arial"/>
          <w:color w:val="000000" w:themeColor="text1"/>
        </w:rPr>
        <w:t>v</w:t>
      </w:r>
      <w:r w:rsidR="003D322D" w:rsidRPr="001A04EA">
        <w:rPr>
          <w:rFonts w:ascii="Arial" w:hAnsi="Arial" w:cs="Arial"/>
          <w:color w:val="000000" w:themeColor="text1"/>
        </w:rPr>
        <w:t>irtual events will replace meeting in</w:t>
      </w:r>
      <w:r w:rsidR="00175FF5">
        <w:rPr>
          <w:rFonts w:ascii="Arial" w:hAnsi="Arial" w:cs="Arial"/>
          <w:color w:val="000000" w:themeColor="text1"/>
        </w:rPr>
        <w:t>-</w:t>
      </w:r>
      <w:r w:rsidR="003D322D" w:rsidRPr="001A04EA">
        <w:rPr>
          <w:rFonts w:ascii="Arial" w:hAnsi="Arial" w:cs="Arial"/>
          <w:color w:val="000000" w:themeColor="text1"/>
        </w:rPr>
        <w:t>person</w:t>
      </w:r>
      <w:r w:rsidR="00EA133B" w:rsidRPr="001A04EA">
        <w:rPr>
          <w:rFonts w:ascii="Arial" w:hAnsi="Arial" w:cs="Arial"/>
          <w:color w:val="000000" w:themeColor="text1"/>
        </w:rPr>
        <w:t xml:space="preserve"> in the future</w:t>
      </w:r>
      <w:r w:rsidR="003D322D" w:rsidRPr="001A04EA">
        <w:rPr>
          <w:rFonts w:ascii="Arial" w:hAnsi="Arial" w:cs="Arial"/>
          <w:color w:val="000000" w:themeColor="text1"/>
        </w:rPr>
        <w:t>.</w:t>
      </w:r>
      <w:r w:rsidR="00640826" w:rsidRPr="001A04EA">
        <w:rPr>
          <w:rFonts w:ascii="Arial" w:hAnsi="Arial" w:cs="Arial"/>
          <w:color w:val="000000" w:themeColor="text1"/>
        </w:rPr>
        <w:t xml:space="preserve"> What is </w:t>
      </w:r>
      <w:r w:rsidRPr="001A04EA">
        <w:rPr>
          <w:rFonts w:ascii="Arial" w:hAnsi="Arial" w:cs="Arial"/>
          <w:color w:val="000000" w:themeColor="text1"/>
        </w:rPr>
        <w:t xml:space="preserve">more likely is a </w:t>
      </w:r>
      <w:r w:rsidR="00640826" w:rsidRPr="001A04EA">
        <w:rPr>
          <w:rFonts w:ascii="Arial" w:hAnsi="Arial" w:cs="Arial"/>
          <w:color w:val="000000" w:themeColor="text1"/>
        </w:rPr>
        <w:t>move to hybrid events with events continuing to be delivered for a face</w:t>
      </w:r>
      <w:r w:rsidR="00175FF5">
        <w:rPr>
          <w:rFonts w:ascii="Arial" w:hAnsi="Arial" w:cs="Arial"/>
          <w:color w:val="000000" w:themeColor="text1"/>
        </w:rPr>
        <w:t>-</w:t>
      </w:r>
      <w:r w:rsidR="00640826" w:rsidRPr="001A04EA">
        <w:rPr>
          <w:rFonts w:ascii="Arial" w:hAnsi="Arial" w:cs="Arial"/>
          <w:color w:val="000000" w:themeColor="text1"/>
        </w:rPr>
        <w:t>to</w:t>
      </w:r>
      <w:r w:rsidR="00175FF5">
        <w:rPr>
          <w:rFonts w:ascii="Arial" w:hAnsi="Arial" w:cs="Arial"/>
          <w:color w:val="000000" w:themeColor="text1"/>
        </w:rPr>
        <w:t>-</w:t>
      </w:r>
      <w:r w:rsidR="00640826" w:rsidRPr="001A04EA">
        <w:rPr>
          <w:rFonts w:ascii="Arial" w:hAnsi="Arial" w:cs="Arial"/>
          <w:color w:val="000000" w:themeColor="text1"/>
        </w:rPr>
        <w:t xml:space="preserve">face audience with an adjunct virtual version from which revenue can be earned from registration fees. </w:t>
      </w:r>
      <w:r w:rsidR="00DF3F35" w:rsidRPr="001A04EA">
        <w:rPr>
          <w:rFonts w:ascii="Arial" w:hAnsi="Arial" w:cs="Arial"/>
          <w:color w:val="000000" w:themeColor="text1"/>
        </w:rPr>
        <w:t>This is certainly the case with the 202</w:t>
      </w:r>
      <w:r w:rsidR="00853F00" w:rsidRPr="001A04EA">
        <w:rPr>
          <w:rFonts w:ascii="Arial" w:hAnsi="Arial" w:cs="Arial"/>
          <w:color w:val="000000" w:themeColor="text1"/>
        </w:rPr>
        <w:t>1</w:t>
      </w:r>
      <w:r w:rsidR="00DF3F35" w:rsidRPr="001A04EA">
        <w:rPr>
          <w:rFonts w:ascii="Arial" w:hAnsi="Arial" w:cs="Arial"/>
          <w:color w:val="000000" w:themeColor="text1"/>
        </w:rPr>
        <w:t xml:space="preserve"> Sustainable Tourism Conference, schedule for Kathmandu, Nepal.</w:t>
      </w:r>
      <w:r w:rsidR="003D322D" w:rsidRPr="001A04EA">
        <w:rPr>
          <w:rFonts w:ascii="Arial" w:hAnsi="Arial" w:cs="Arial"/>
          <w:color w:val="000000" w:themeColor="text1"/>
        </w:rPr>
        <w:t xml:space="preserve"> As Goldblatt</w:t>
      </w:r>
      <w:r w:rsidR="00430880">
        <w:rPr>
          <w:rFonts w:ascii="Arial" w:hAnsi="Arial" w:cs="Arial"/>
          <w:color w:val="000000" w:themeColor="text1"/>
        </w:rPr>
        <w:t xml:space="preserve"> (2011) </w:t>
      </w:r>
      <w:r w:rsidR="003D322D" w:rsidRPr="001A04EA">
        <w:rPr>
          <w:rFonts w:ascii="Arial" w:hAnsi="Arial" w:cs="Arial"/>
          <w:color w:val="000000" w:themeColor="text1"/>
        </w:rPr>
        <w:t>stated</w:t>
      </w:r>
      <w:r w:rsidR="00ED0318" w:rsidRPr="001A04EA">
        <w:rPr>
          <w:rFonts w:ascii="Arial" w:hAnsi="Arial" w:cs="Arial"/>
          <w:color w:val="000000" w:themeColor="text1"/>
        </w:rPr>
        <w:t>,</w:t>
      </w:r>
      <w:r w:rsidR="003D322D" w:rsidRPr="001A04EA">
        <w:rPr>
          <w:rFonts w:ascii="Arial" w:hAnsi="Arial" w:cs="Arial"/>
          <w:color w:val="000000" w:themeColor="text1"/>
        </w:rPr>
        <w:t xml:space="preserve"> when humans meet it stimulates the human hormone</w:t>
      </w:r>
      <w:r w:rsidR="00EA133B" w:rsidRPr="001A04EA">
        <w:rPr>
          <w:rFonts w:ascii="Arial" w:hAnsi="Arial" w:cs="Arial"/>
          <w:color w:val="000000" w:themeColor="text1"/>
        </w:rPr>
        <w:t xml:space="preserve"> ‘</w:t>
      </w:r>
      <w:r w:rsidR="00ED3631" w:rsidRPr="001A04EA">
        <w:rPr>
          <w:rFonts w:ascii="Arial" w:hAnsi="Arial" w:cs="Arial"/>
          <w:color w:val="000000" w:themeColor="text1"/>
        </w:rPr>
        <w:t>pheromones</w:t>
      </w:r>
      <w:r w:rsidR="003D322D" w:rsidRPr="001A04EA">
        <w:rPr>
          <w:rFonts w:ascii="Arial" w:hAnsi="Arial" w:cs="Arial"/>
          <w:color w:val="000000" w:themeColor="text1"/>
        </w:rPr>
        <w:t>’</w:t>
      </w:r>
      <w:r w:rsidR="00724D33" w:rsidRPr="001A04EA">
        <w:rPr>
          <w:rFonts w:ascii="Arial" w:hAnsi="Arial" w:cs="Arial"/>
          <w:color w:val="000000" w:themeColor="text1"/>
        </w:rPr>
        <w:t>,</w:t>
      </w:r>
      <w:r w:rsidR="003D322D" w:rsidRPr="001A04EA">
        <w:rPr>
          <w:rFonts w:ascii="Arial" w:hAnsi="Arial" w:cs="Arial"/>
          <w:color w:val="000000" w:themeColor="text1"/>
        </w:rPr>
        <w:t xml:space="preserve"> the </w:t>
      </w:r>
      <w:r w:rsidR="004F74AA" w:rsidRPr="001A04EA">
        <w:rPr>
          <w:rFonts w:ascii="Arial" w:hAnsi="Arial" w:cs="Arial"/>
          <w:color w:val="000000" w:themeColor="text1"/>
        </w:rPr>
        <w:t>feel-</w:t>
      </w:r>
      <w:r w:rsidR="00724D33" w:rsidRPr="001A04EA">
        <w:rPr>
          <w:rFonts w:ascii="Arial" w:hAnsi="Arial" w:cs="Arial"/>
          <w:color w:val="000000" w:themeColor="text1"/>
        </w:rPr>
        <w:t>go</w:t>
      </w:r>
      <w:r w:rsidR="004F74AA" w:rsidRPr="001A04EA">
        <w:rPr>
          <w:rFonts w:ascii="Arial" w:hAnsi="Arial" w:cs="Arial"/>
          <w:color w:val="000000" w:themeColor="text1"/>
        </w:rPr>
        <w:t>od</w:t>
      </w:r>
      <w:r w:rsidR="003D322D" w:rsidRPr="001A04EA">
        <w:rPr>
          <w:rFonts w:ascii="Arial" w:hAnsi="Arial" w:cs="Arial"/>
          <w:color w:val="000000" w:themeColor="text1"/>
        </w:rPr>
        <w:t xml:space="preserve"> hormone</w:t>
      </w:r>
      <w:r w:rsidR="00724D33" w:rsidRPr="001A04EA">
        <w:rPr>
          <w:rFonts w:ascii="Arial" w:hAnsi="Arial" w:cs="Arial"/>
          <w:color w:val="000000" w:themeColor="text1"/>
        </w:rPr>
        <w:t>,</w:t>
      </w:r>
      <w:r w:rsidR="003D322D" w:rsidRPr="001A04EA">
        <w:rPr>
          <w:rFonts w:ascii="Arial" w:hAnsi="Arial" w:cs="Arial"/>
          <w:color w:val="000000" w:themeColor="text1"/>
        </w:rPr>
        <w:t xml:space="preserve"> </w:t>
      </w:r>
      <w:r w:rsidR="008F510C" w:rsidRPr="001A04EA">
        <w:rPr>
          <w:rFonts w:ascii="Arial" w:hAnsi="Arial" w:cs="Arial"/>
          <w:color w:val="000000" w:themeColor="text1"/>
        </w:rPr>
        <w:t xml:space="preserve">which </w:t>
      </w:r>
      <w:r w:rsidR="003D322D" w:rsidRPr="001A04EA">
        <w:rPr>
          <w:rFonts w:ascii="Arial" w:hAnsi="Arial" w:cs="Arial"/>
          <w:color w:val="000000" w:themeColor="text1"/>
        </w:rPr>
        <w:t>is activated when people come together</w:t>
      </w:r>
      <w:r w:rsidR="005C5124" w:rsidRPr="001A04EA">
        <w:rPr>
          <w:rFonts w:ascii="Arial" w:hAnsi="Arial" w:cs="Arial"/>
          <w:color w:val="000000" w:themeColor="text1"/>
        </w:rPr>
        <w:t xml:space="preserve"> face-t</w:t>
      </w:r>
      <w:r w:rsidR="00E7678B" w:rsidRPr="001A04EA">
        <w:rPr>
          <w:rFonts w:ascii="Arial" w:hAnsi="Arial" w:cs="Arial"/>
          <w:color w:val="000000" w:themeColor="text1"/>
        </w:rPr>
        <w:t>o</w:t>
      </w:r>
      <w:r w:rsidR="005C5124" w:rsidRPr="001A04EA">
        <w:rPr>
          <w:rFonts w:ascii="Arial" w:hAnsi="Arial" w:cs="Arial"/>
          <w:color w:val="000000" w:themeColor="text1"/>
        </w:rPr>
        <w:t>-face</w:t>
      </w:r>
      <w:r w:rsidR="008F510C" w:rsidRPr="001A04EA">
        <w:rPr>
          <w:rFonts w:ascii="Arial" w:hAnsi="Arial" w:cs="Arial"/>
          <w:color w:val="000000" w:themeColor="text1"/>
        </w:rPr>
        <w:t>.</w:t>
      </w:r>
      <w:r w:rsidR="00D27F15" w:rsidRPr="001A04EA">
        <w:rPr>
          <w:rFonts w:ascii="Arial" w:hAnsi="Arial" w:cs="Arial"/>
          <w:color w:val="000000" w:themeColor="text1"/>
        </w:rPr>
        <w:t xml:space="preserve"> </w:t>
      </w:r>
      <w:r w:rsidR="00175FF5">
        <w:rPr>
          <w:rFonts w:ascii="Arial" w:hAnsi="Arial" w:cs="Arial"/>
          <w:color w:val="000000" w:themeColor="text1"/>
        </w:rPr>
        <w:t>Consequently, v</w:t>
      </w:r>
      <w:r w:rsidR="00D27F15" w:rsidRPr="001A04EA">
        <w:rPr>
          <w:rFonts w:ascii="Arial" w:hAnsi="Arial" w:cs="Arial"/>
          <w:color w:val="000000" w:themeColor="text1"/>
        </w:rPr>
        <w:t xml:space="preserve">irtual events will </w:t>
      </w:r>
      <w:r w:rsidR="00E7678B" w:rsidRPr="001A04EA">
        <w:rPr>
          <w:rFonts w:ascii="Arial" w:hAnsi="Arial" w:cs="Arial"/>
          <w:color w:val="000000" w:themeColor="text1"/>
        </w:rPr>
        <w:t xml:space="preserve">grow </w:t>
      </w:r>
      <w:r w:rsidR="00D27F15" w:rsidRPr="001A04EA">
        <w:rPr>
          <w:rFonts w:ascii="Arial" w:hAnsi="Arial" w:cs="Arial"/>
          <w:color w:val="000000" w:themeColor="text1"/>
        </w:rPr>
        <w:t xml:space="preserve">in frequency and </w:t>
      </w:r>
      <w:r w:rsidR="002F24B0" w:rsidRPr="001A04EA">
        <w:rPr>
          <w:rFonts w:ascii="Arial" w:hAnsi="Arial" w:cs="Arial"/>
          <w:color w:val="000000" w:themeColor="text1"/>
        </w:rPr>
        <w:t>importance as</w:t>
      </w:r>
      <w:r w:rsidR="001374CC" w:rsidRPr="001A04EA">
        <w:rPr>
          <w:rFonts w:ascii="Arial" w:hAnsi="Arial" w:cs="Arial"/>
          <w:color w:val="000000" w:themeColor="text1"/>
        </w:rPr>
        <w:t xml:space="preserve"> they provide an additional revenue stream for event organisers </w:t>
      </w:r>
      <w:r w:rsidR="00D27F15" w:rsidRPr="001A04EA">
        <w:rPr>
          <w:rFonts w:ascii="Arial" w:hAnsi="Arial" w:cs="Arial"/>
          <w:color w:val="000000" w:themeColor="text1"/>
        </w:rPr>
        <w:t xml:space="preserve">but they will be in addition </w:t>
      </w:r>
      <w:r w:rsidR="00430880" w:rsidRPr="001A04EA">
        <w:rPr>
          <w:rFonts w:ascii="Arial" w:hAnsi="Arial" w:cs="Arial"/>
          <w:color w:val="000000" w:themeColor="text1"/>
        </w:rPr>
        <w:t>to, and</w:t>
      </w:r>
      <w:r w:rsidR="00D27F15" w:rsidRPr="001A04EA">
        <w:rPr>
          <w:rFonts w:ascii="Arial" w:hAnsi="Arial" w:cs="Arial"/>
          <w:color w:val="000000" w:themeColor="text1"/>
        </w:rPr>
        <w:t xml:space="preserve"> not a substitute for</w:t>
      </w:r>
      <w:r w:rsidR="008F510C" w:rsidRPr="001A04EA">
        <w:rPr>
          <w:rFonts w:ascii="Arial" w:hAnsi="Arial" w:cs="Arial"/>
          <w:color w:val="000000" w:themeColor="text1"/>
        </w:rPr>
        <w:t>,</w:t>
      </w:r>
      <w:r w:rsidR="00D27F15" w:rsidRPr="001A04EA">
        <w:rPr>
          <w:rFonts w:ascii="Arial" w:hAnsi="Arial" w:cs="Arial"/>
          <w:color w:val="000000" w:themeColor="text1"/>
        </w:rPr>
        <w:t xml:space="preserve"> live event experiences</w:t>
      </w:r>
      <w:r w:rsidR="004F74AA" w:rsidRPr="001A04EA">
        <w:rPr>
          <w:rFonts w:ascii="Arial" w:hAnsi="Arial" w:cs="Arial"/>
          <w:color w:val="000000" w:themeColor="text1"/>
        </w:rPr>
        <w:t>.</w:t>
      </w:r>
    </w:p>
    <w:p w14:paraId="4895C681" w14:textId="77777777" w:rsidR="009E53CF" w:rsidRPr="001A04EA" w:rsidRDefault="00334D6D" w:rsidP="00652B0F">
      <w:pPr>
        <w:shd w:val="clear" w:color="auto" w:fill="FFFFFF"/>
        <w:spacing w:after="390" w:line="270" w:lineRule="atLeast"/>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1A04EA">
        <w:rPr>
          <w:rFonts w:ascii="Arial" w:eastAsia="Times New Roman" w:hAnsi="Arial" w:cs="Arial"/>
          <w:b/>
          <w:bCs/>
          <w:color w:val="000000" w:themeColor="text1"/>
          <w:sz w:val="24"/>
          <w:szCs w:val="24"/>
          <w:bdr w:val="none" w:sz="0" w:space="0" w:color="auto" w:frame="1"/>
          <w:shd w:val="clear" w:color="auto" w:fill="FFFFFF"/>
          <w:lang w:eastAsia="en-GB"/>
        </w:rPr>
        <w:lastRenderedPageBreak/>
        <w:t>Restaurants</w:t>
      </w:r>
    </w:p>
    <w:p w14:paraId="34ED0C98" w14:textId="5ABB2128" w:rsidR="00A47045" w:rsidRPr="001A04EA" w:rsidRDefault="004F74AA" w:rsidP="00652B0F">
      <w:pPr>
        <w:shd w:val="clear" w:color="auto" w:fill="FFFFFF"/>
        <w:spacing w:after="390" w:line="270" w:lineRule="atLeast"/>
        <w:jc w:val="both"/>
        <w:textAlignment w:val="baseline"/>
        <w:rPr>
          <w:rFonts w:ascii="Arial" w:hAnsi="Arial" w:cs="Arial"/>
          <w:color w:val="000000" w:themeColor="text1"/>
          <w:sz w:val="24"/>
          <w:szCs w:val="24"/>
        </w:rPr>
      </w:pPr>
      <w:r w:rsidRPr="001A04EA">
        <w:rPr>
          <w:rFonts w:ascii="Arial" w:hAnsi="Arial" w:cs="Arial"/>
          <w:color w:val="000000" w:themeColor="text1"/>
          <w:sz w:val="24"/>
          <w:szCs w:val="24"/>
        </w:rPr>
        <w:t xml:space="preserve">With social </w:t>
      </w:r>
      <w:r w:rsidR="00ED3631" w:rsidRPr="001A04EA">
        <w:rPr>
          <w:rFonts w:ascii="Arial" w:hAnsi="Arial" w:cs="Arial"/>
          <w:color w:val="000000" w:themeColor="text1"/>
          <w:sz w:val="24"/>
          <w:szCs w:val="24"/>
        </w:rPr>
        <w:t>distancing being</w:t>
      </w:r>
      <w:r w:rsidRPr="001A04EA">
        <w:rPr>
          <w:rFonts w:ascii="Arial" w:hAnsi="Arial" w:cs="Arial"/>
          <w:color w:val="000000" w:themeColor="text1"/>
          <w:sz w:val="24"/>
          <w:szCs w:val="24"/>
        </w:rPr>
        <w:t xml:space="preserve"> a </w:t>
      </w:r>
      <w:r w:rsidR="00334D6D" w:rsidRPr="001A04EA">
        <w:rPr>
          <w:rFonts w:ascii="Arial" w:hAnsi="Arial" w:cs="Arial"/>
          <w:color w:val="000000" w:themeColor="text1"/>
          <w:sz w:val="24"/>
          <w:szCs w:val="24"/>
        </w:rPr>
        <w:t>key strategy to manage COVID-19 in many countries</w:t>
      </w:r>
      <w:r w:rsidRPr="001A04EA">
        <w:rPr>
          <w:rFonts w:ascii="Arial" w:hAnsi="Arial" w:cs="Arial"/>
          <w:color w:val="000000" w:themeColor="text1"/>
          <w:sz w:val="24"/>
          <w:szCs w:val="24"/>
        </w:rPr>
        <w:t xml:space="preserve"> it is expected that restaurants, bars, pubs and other food outlets will remain closed</w:t>
      </w:r>
      <w:r w:rsidR="00334D6D" w:rsidRPr="001A04EA">
        <w:rPr>
          <w:rFonts w:ascii="Arial" w:hAnsi="Arial" w:cs="Arial"/>
          <w:color w:val="000000" w:themeColor="text1"/>
          <w:sz w:val="24"/>
          <w:szCs w:val="24"/>
        </w:rPr>
        <w:t xml:space="preserve"> for several months</w:t>
      </w:r>
      <w:r w:rsidRPr="001A04EA">
        <w:rPr>
          <w:rFonts w:ascii="Arial" w:hAnsi="Arial" w:cs="Arial"/>
          <w:color w:val="000000" w:themeColor="text1"/>
          <w:sz w:val="24"/>
          <w:szCs w:val="24"/>
        </w:rPr>
        <w:t xml:space="preserve">.  Restaurants typically have </w:t>
      </w:r>
      <w:r w:rsidR="00334D6D" w:rsidRPr="001A04EA">
        <w:rPr>
          <w:rFonts w:ascii="Arial" w:hAnsi="Arial" w:cs="Arial"/>
          <w:color w:val="000000" w:themeColor="text1"/>
          <w:sz w:val="24"/>
          <w:szCs w:val="24"/>
        </w:rPr>
        <w:t>limited liquidity and small profit margins</w:t>
      </w:r>
      <w:r w:rsidRPr="001A04EA">
        <w:rPr>
          <w:rFonts w:ascii="Arial" w:hAnsi="Arial" w:cs="Arial"/>
          <w:color w:val="000000" w:themeColor="text1"/>
          <w:sz w:val="24"/>
          <w:szCs w:val="24"/>
        </w:rPr>
        <w:t xml:space="preserve"> which means that 2</w:t>
      </w:r>
      <w:r w:rsidR="00640826" w:rsidRPr="001A04EA">
        <w:rPr>
          <w:rFonts w:ascii="Arial" w:hAnsi="Arial" w:cs="Arial"/>
          <w:color w:val="000000" w:themeColor="text1"/>
          <w:sz w:val="24"/>
          <w:szCs w:val="24"/>
        </w:rPr>
        <w:t>-</w:t>
      </w:r>
      <w:r w:rsidRPr="001A04EA">
        <w:rPr>
          <w:rFonts w:ascii="Arial" w:hAnsi="Arial" w:cs="Arial"/>
          <w:color w:val="000000" w:themeColor="text1"/>
          <w:sz w:val="24"/>
          <w:szCs w:val="24"/>
        </w:rPr>
        <w:t>meter social distancing may not enable them to entertain the level of business that would make them financially viable</w:t>
      </w:r>
      <w:r w:rsidR="00334D6D" w:rsidRPr="001A04EA">
        <w:rPr>
          <w:rFonts w:ascii="Arial" w:hAnsi="Arial" w:cs="Arial"/>
          <w:color w:val="000000" w:themeColor="text1"/>
          <w:sz w:val="24"/>
          <w:szCs w:val="24"/>
        </w:rPr>
        <w:t xml:space="preserve">. Where restaurants are allowed to stay open for take-away customers, this is an operational alternative, </w:t>
      </w:r>
      <w:r w:rsidR="00804BFE">
        <w:rPr>
          <w:rFonts w:ascii="Arial" w:hAnsi="Arial" w:cs="Arial"/>
          <w:color w:val="000000" w:themeColor="text1"/>
          <w:sz w:val="24"/>
          <w:szCs w:val="24"/>
        </w:rPr>
        <w:t xml:space="preserve">which requires </w:t>
      </w:r>
      <w:r w:rsidR="00804BFE" w:rsidRPr="001A04EA">
        <w:rPr>
          <w:rFonts w:ascii="Arial" w:hAnsi="Arial" w:cs="Arial"/>
          <w:color w:val="000000" w:themeColor="text1"/>
          <w:sz w:val="24"/>
          <w:szCs w:val="24"/>
        </w:rPr>
        <w:t>fewer</w:t>
      </w:r>
      <w:r w:rsidR="00334D6D" w:rsidRPr="001A04EA">
        <w:rPr>
          <w:rFonts w:ascii="Arial" w:hAnsi="Arial" w:cs="Arial"/>
          <w:color w:val="000000" w:themeColor="text1"/>
          <w:sz w:val="24"/>
          <w:szCs w:val="24"/>
        </w:rPr>
        <w:t xml:space="preserve"> staff</w:t>
      </w:r>
      <w:r w:rsidRPr="001A04EA">
        <w:rPr>
          <w:rFonts w:ascii="Arial" w:hAnsi="Arial" w:cs="Arial"/>
          <w:color w:val="000000" w:themeColor="text1"/>
          <w:sz w:val="24"/>
          <w:szCs w:val="24"/>
        </w:rPr>
        <w:t xml:space="preserve"> but </w:t>
      </w:r>
      <w:r w:rsidR="00A47045" w:rsidRPr="001A04EA">
        <w:rPr>
          <w:rFonts w:ascii="Arial" w:hAnsi="Arial" w:cs="Arial"/>
          <w:color w:val="000000" w:themeColor="text1"/>
          <w:sz w:val="24"/>
          <w:szCs w:val="24"/>
        </w:rPr>
        <w:t xml:space="preserve">would require a change in </w:t>
      </w:r>
      <w:r w:rsidR="00506582" w:rsidRPr="001A04EA">
        <w:rPr>
          <w:rFonts w:ascii="Arial" w:hAnsi="Arial" w:cs="Arial"/>
          <w:color w:val="000000" w:themeColor="text1"/>
          <w:sz w:val="24"/>
          <w:szCs w:val="24"/>
        </w:rPr>
        <w:t>menus, business and operational models and additional hiring</w:t>
      </w:r>
      <w:r w:rsidR="00430880">
        <w:rPr>
          <w:rFonts w:ascii="Arial" w:hAnsi="Arial" w:cs="Arial"/>
          <w:color w:val="000000" w:themeColor="text1"/>
          <w:sz w:val="24"/>
          <w:szCs w:val="24"/>
        </w:rPr>
        <w:t xml:space="preserve"> of new skills</w:t>
      </w:r>
      <w:r w:rsidR="00506582" w:rsidRPr="001A04EA">
        <w:rPr>
          <w:rFonts w:ascii="Arial" w:hAnsi="Arial" w:cs="Arial"/>
          <w:color w:val="000000" w:themeColor="text1"/>
          <w:sz w:val="24"/>
          <w:szCs w:val="24"/>
        </w:rPr>
        <w:t>.</w:t>
      </w:r>
      <w:r w:rsidR="00A47045" w:rsidRPr="001A04EA">
        <w:rPr>
          <w:rFonts w:ascii="Arial" w:hAnsi="Arial" w:cs="Arial"/>
          <w:color w:val="000000" w:themeColor="text1"/>
          <w:sz w:val="24"/>
          <w:szCs w:val="24"/>
        </w:rPr>
        <w:t xml:space="preserve"> </w:t>
      </w:r>
      <w:r w:rsidR="00506582" w:rsidRPr="001A04EA">
        <w:rPr>
          <w:rFonts w:ascii="Arial" w:hAnsi="Arial" w:cs="Arial"/>
          <w:color w:val="000000" w:themeColor="text1"/>
          <w:sz w:val="24"/>
          <w:szCs w:val="24"/>
        </w:rPr>
        <w:t>A</w:t>
      </w:r>
      <w:r w:rsidR="00E7678B" w:rsidRPr="001A04EA">
        <w:rPr>
          <w:rFonts w:ascii="Arial" w:hAnsi="Arial" w:cs="Arial"/>
          <w:color w:val="000000" w:themeColor="text1"/>
          <w:sz w:val="24"/>
          <w:szCs w:val="24"/>
        </w:rPr>
        <w:t xml:space="preserve"> challenge for restaurants</w:t>
      </w:r>
      <w:r w:rsidR="00506582" w:rsidRPr="001A04EA">
        <w:rPr>
          <w:rFonts w:ascii="Arial" w:hAnsi="Arial" w:cs="Arial"/>
          <w:color w:val="000000" w:themeColor="text1"/>
          <w:sz w:val="24"/>
          <w:szCs w:val="24"/>
        </w:rPr>
        <w:t>, cafes and coffee shops will</w:t>
      </w:r>
      <w:r w:rsidR="00E7678B" w:rsidRPr="001A04EA">
        <w:rPr>
          <w:rFonts w:ascii="Arial" w:hAnsi="Arial" w:cs="Arial"/>
          <w:color w:val="000000" w:themeColor="text1"/>
          <w:sz w:val="24"/>
          <w:szCs w:val="24"/>
        </w:rPr>
        <w:t xml:space="preserve"> be the implementation of new </w:t>
      </w:r>
      <w:r w:rsidR="00506582" w:rsidRPr="001A04EA">
        <w:rPr>
          <w:rFonts w:ascii="Arial" w:hAnsi="Arial" w:cs="Arial"/>
          <w:color w:val="000000" w:themeColor="text1"/>
          <w:sz w:val="24"/>
          <w:szCs w:val="24"/>
        </w:rPr>
        <w:t xml:space="preserve">clearing and </w:t>
      </w:r>
      <w:r w:rsidR="00E7678B" w:rsidRPr="001A04EA">
        <w:rPr>
          <w:rFonts w:ascii="Arial" w:hAnsi="Arial" w:cs="Arial"/>
          <w:color w:val="000000" w:themeColor="text1"/>
          <w:sz w:val="24"/>
          <w:szCs w:val="24"/>
        </w:rPr>
        <w:t xml:space="preserve">hygiene </w:t>
      </w:r>
      <w:r w:rsidR="00ED3631" w:rsidRPr="001A04EA">
        <w:rPr>
          <w:rFonts w:ascii="Arial" w:hAnsi="Arial" w:cs="Arial"/>
          <w:color w:val="000000" w:themeColor="text1"/>
          <w:sz w:val="24"/>
          <w:szCs w:val="24"/>
        </w:rPr>
        <w:t>protocols</w:t>
      </w:r>
      <w:r w:rsidR="00E7678B" w:rsidRPr="001A04EA">
        <w:rPr>
          <w:rFonts w:ascii="Arial" w:hAnsi="Arial" w:cs="Arial"/>
          <w:color w:val="000000" w:themeColor="text1"/>
          <w:sz w:val="24"/>
          <w:szCs w:val="24"/>
        </w:rPr>
        <w:t xml:space="preserve"> and </w:t>
      </w:r>
      <w:r w:rsidR="00A47045" w:rsidRPr="001A04EA">
        <w:rPr>
          <w:rFonts w:ascii="Arial" w:hAnsi="Arial" w:cs="Arial"/>
          <w:color w:val="000000" w:themeColor="text1"/>
          <w:sz w:val="24"/>
          <w:szCs w:val="24"/>
        </w:rPr>
        <w:t xml:space="preserve">compliance with new </w:t>
      </w:r>
      <w:r w:rsidR="00ED3631" w:rsidRPr="001A04EA">
        <w:rPr>
          <w:rFonts w:ascii="Arial" w:hAnsi="Arial" w:cs="Arial"/>
          <w:color w:val="000000" w:themeColor="text1"/>
          <w:sz w:val="24"/>
          <w:szCs w:val="24"/>
        </w:rPr>
        <w:t xml:space="preserve">hygiene </w:t>
      </w:r>
      <w:r w:rsidR="00A47045" w:rsidRPr="001A04EA">
        <w:rPr>
          <w:rFonts w:ascii="Arial" w:hAnsi="Arial" w:cs="Arial"/>
          <w:color w:val="000000" w:themeColor="text1"/>
          <w:sz w:val="24"/>
          <w:szCs w:val="24"/>
        </w:rPr>
        <w:t>regulations</w:t>
      </w:r>
      <w:r w:rsidR="00F47779" w:rsidRPr="001A04EA">
        <w:rPr>
          <w:rFonts w:ascii="Arial" w:hAnsi="Arial" w:cs="Arial"/>
          <w:color w:val="000000" w:themeColor="text1"/>
          <w:sz w:val="24"/>
          <w:szCs w:val="24"/>
        </w:rPr>
        <w:t xml:space="preserve"> including mask wearing for staff and customers</w:t>
      </w:r>
      <w:r w:rsidR="00A47045" w:rsidRPr="001A04EA">
        <w:rPr>
          <w:rFonts w:ascii="Arial" w:hAnsi="Arial" w:cs="Arial"/>
          <w:color w:val="000000" w:themeColor="text1"/>
          <w:sz w:val="24"/>
          <w:szCs w:val="24"/>
        </w:rPr>
        <w:t xml:space="preserve"> </w:t>
      </w:r>
      <w:r w:rsidR="00506582" w:rsidRPr="001A04EA">
        <w:rPr>
          <w:rFonts w:ascii="Arial" w:hAnsi="Arial" w:cs="Arial"/>
          <w:color w:val="000000" w:themeColor="text1"/>
          <w:sz w:val="24"/>
          <w:szCs w:val="24"/>
        </w:rPr>
        <w:t xml:space="preserve">to instil confidence in </w:t>
      </w:r>
      <w:r w:rsidR="00E7678B" w:rsidRPr="001A04EA">
        <w:rPr>
          <w:rFonts w:ascii="Arial" w:hAnsi="Arial" w:cs="Arial"/>
          <w:color w:val="000000" w:themeColor="text1"/>
          <w:sz w:val="24"/>
          <w:szCs w:val="24"/>
        </w:rPr>
        <w:t>customers that food will be safe</w:t>
      </w:r>
      <w:r w:rsidR="00A47045" w:rsidRPr="001A04EA">
        <w:rPr>
          <w:rFonts w:ascii="Arial" w:hAnsi="Arial" w:cs="Arial"/>
          <w:color w:val="000000" w:themeColor="text1"/>
          <w:sz w:val="24"/>
          <w:szCs w:val="24"/>
        </w:rPr>
        <w:t>.</w:t>
      </w:r>
      <w:r w:rsidR="003926F9" w:rsidRPr="001A04EA">
        <w:rPr>
          <w:rFonts w:ascii="Arial" w:hAnsi="Arial" w:cs="Arial"/>
          <w:color w:val="000000" w:themeColor="text1"/>
          <w:sz w:val="24"/>
          <w:szCs w:val="24"/>
        </w:rPr>
        <w:t xml:space="preserve"> While the </w:t>
      </w:r>
      <w:r w:rsidR="0089120E" w:rsidRPr="001A04EA">
        <w:rPr>
          <w:rFonts w:ascii="Arial" w:hAnsi="Arial" w:cs="Arial"/>
          <w:color w:val="000000" w:themeColor="text1"/>
          <w:sz w:val="24"/>
          <w:szCs w:val="24"/>
        </w:rPr>
        <w:t xml:space="preserve">industry was still recovering from the first lockdown, restaurants, cafes and catering service businesses were required to close again as new lockdowns were imposed by several European governments in the fall of 2020. These events highlight the need for a representative body to represent the needs of this sector </w:t>
      </w:r>
      <w:r w:rsidR="00FF7A1E" w:rsidRPr="001A04EA">
        <w:rPr>
          <w:rFonts w:ascii="Arial" w:hAnsi="Arial" w:cs="Arial"/>
          <w:color w:val="000000" w:themeColor="text1"/>
          <w:sz w:val="24"/>
          <w:szCs w:val="24"/>
        </w:rPr>
        <w:t xml:space="preserve">not only </w:t>
      </w:r>
      <w:r w:rsidR="0089120E" w:rsidRPr="001A04EA">
        <w:rPr>
          <w:rFonts w:ascii="Arial" w:hAnsi="Arial" w:cs="Arial"/>
          <w:color w:val="000000" w:themeColor="text1"/>
          <w:sz w:val="24"/>
          <w:szCs w:val="24"/>
        </w:rPr>
        <w:t xml:space="preserve">at a governmental and parliamentary level but also to provide business advice and advise </w:t>
      </w:r>
      <w:r w:rsidR="005B1EAF" w:rsidRPr="001A04EA">
        <w:rPr>
          <w:rFonts w:ascii="Arial" w:hAnsi="Arial" w:cs="Arial"/>
          <w:color w:val="000000" w:themeColor="text1"/>
          <w:sz w:val="24"/>
          <w:szCs w:val="24"/>
        </w:rPr>
        <w:t>on</w:t>
      </w:r>
      <w:r w:rsidR="0089120E" w:rsidRPr="001A04EA">
        <w:rPr>
          <w:rFonts w:ascii="Arial" w:hAnsi="Arial" w:cs="Arial"/>
          <w:color w:val="000000" w:themeColor="text1"/>
          <w:sz w:val="24"/>
          <w:szCs w:val="24"/>
        </w:rPr>
        <w:t xml:space="preserve"> health and safety practices t</w:t>
      </w:r>
      <w:r w:rsidR="00FF7A1E" w:rsidRPr="001A04EA">
        <w:rPr>
          <w:rFonts w:ascii="Arial" w:hAnsi="Arial" w:cs="Arial"/>
          <w:color w:val="000000" w:themeColor="text1"/>
          <w:sz w:val="24"/>
          <w:szCs w:val="24"/>
        </w:rPr>
        <w:t>hat would allow these businesses to trade</w:t>
      </w:r>
      <w:r w:rsidR="0089120E" w:rsidRPr="001A04EA">
        <w:rPr>
          <w:rFonts w:ascii="Arial" w:hAnsi="Arial" w:cs="Arial"/>
          <w:color w:val="000000" w:themeColor="text1"/>
          <w:sz w:val="24"/>
          <w:szCs w:val="24"/>
        </w:rPr>
        <w:t xml:space="preserve">. </w:t>
      </w:r>
      <w:r w:rsidR="00FF7A1E" w:rsidRPr="001A04EA">
        <w:rPr>
          <w:rFonts w:ascii="Arial" w:hAnsi="Arial" w:cs="Arial"/>
          <w:color w:val="000000" w:themeColor="text1"/>
          <w:sz w:val="24"/>
          <w:szCs w:val="24"/>
        </w:rPr>
        <w:t>Recently the website ‘</w:t>
      </w:r>
      <w:proofErr w:type="spellStart"/>
      <w:r w:rsidR="00FF7A1E" w:rsidRPr="001A04EA">
        <w:rPr>
          <w:rFonts w:ascii="Arial" w:hAnsi="Arial" w:cs="Arial"/>
          <w:color w:val="000000" w:themeColor="text1"/>
          <w:sz w:val="24"/>
          <w:szCs w:val="24"/>
        </w:rPr>
        <w:t>Bridebook</w:t>
      </w:r>
      <w:proofErr w:type="spellEnd"/>
      <w:r w:rsidR="00FF7A1E" w:rsidRPr="001A04EA">
        <w:rPr>
          <w:rFonts w:ascii="Arial" w:hAnsi="Arial" w:cs="Arial"/>
          <w:color w:val="000000" w:themeColor="text1"/>
          <w:sz w:val="24"/>
          <w:szCs w:val="24"/>
        </w:rPr>
        <w:t xml:space="preserve">’ has taken the lead in forming the Association of British Wedding Businesses (ABWB) to represent the wedding sector </w:t>
      </w:r>
      <w:r w:rsidR="008F510C" w:rsidRPr="001A04EA">
        <w:rPr>
          <w:rFonts w:ascii="Arial" w:hAnsi="Arial" w:cs="Arial"/>
          <w:color w:val="000000" w:themeColor="text1"/>
          <w:sz w:val="24"/>
          <w:szCs w:val="24"/>
        </w:rPr>
        <w:t>in</w:t>
      </w:r>
      <w:r w:rsidR="00486E31" w:rsidRPr="001A04EA">
        <w:rPr>
          <w:rFonts w:ascii="Arial" w:hAnsi="Arial" w:cs="Arial"/>
          <w:color w:val="000000" w:themeColor="text1"/>
          <w:sz w:val="24"/>
          <w:szCs w:val="24"/>
        </w:rPr>
        <w:t xml:space="preserve"> </w:t>
      </w:r>
      <w:r w:rsidR="00FF7A1E" w:rsidRPr="001A04EA">
        <w:rPr>
          <w:rFonts w:ascii="Arial" w:hAnsi="Arial" w:cs="Arial"/>
          <w:color w:val="000000" w:themeColor="text1"/>
          <w:sz w:val="24"/>
          <w:szCs w:val="24"/>
        </w:rPr>
        <w:t>parliament</w:t>
      </w:r>
      <w:r w:rsidR="003C04CE" w:rsidRPr="001A04EA">
        <w:rPr>
          <w:rFonts w:ascii="Arial" w:hAnsi="Arial" w:cs="Arial"/>
          <w:color w:val="000000" w:themeColor="text1"/>
          <w:sz w:val="24"/>
          <w:szCs w:val="24"/>
        </w:rPr>
        <w:t xml:space="preserve">. This has led to weddings continuing </w:t>
      </w:r>
      <w:r w:rsidR="00FF7A1E" w:rsidRPr="001A04EA">
        <w:rPr>
          <w:rFonts w:ascii="Arial" w:hAnsi="Arial" w:cs="Arial"/>
          <w:color w:val="000000" w:themeColor="text1"/>
          <w:sz w:val="24"/>
          <w:szCs w:val="24"/>
        </w:rPr>
        <w:t xml:space="preserve">for up to 30 people during the November lockdown in the UK. Similar representation is needed for </w:t>
      </w:r>
      <w:r w:rsidR="00486E31" w:rsidRPr="001A04EA">
        <w:rPr>
          <w:rFonts w:ascii="Arial" w:hAnsi="Arial" w:cs="Arial"/>
          <w:color w:val="000000" w:themeColor="text1"/>
          <w:sz w:val="24"/>
          <w:szCs w:val="24"/>
        </w:rPr>
        <w:t>c</w:t>
      </w:r>
      <w:r w:rsidR="00FF7A1E" w:rsidRPr="001A04EA">
        <w:rPr>
          <w:rFonts w:ascii="Arial" w:hAnsi="Arial" w:cs="Arial"/>
          <w:color w:val="000000" w:themeColor="text1"/>
          <w:sz w:val="24"/>
          <w:szCs w:val="24"/>
        </w:rPr>
        <w:t xml:space="preserve">afes, restaurants, pubs and caterers as there is no reason why they should be closed since </w:t>
      </w:r>
      <w:r w:rsidR="00486E31" w:rsidRPr="001A04EA">
        <w:rPr>
          <w:rFonts w:ascii="Arial" w:hAnsi="Arial" w:cs="Arial"/>
          <w:color w:val="000000" w:themeColor="text1"/>
          <w:sz w:val="24"/>
          <w:szCs w:val="24"/>
        </w:rPr>
        <w:t xml:space="preserve">health and safety </w:t>
      </w:r>
      <w:r w:rsidR="00FF7A1E" w:rsidRPr="001A04EA">
        <w:rPr>
          <w:rFonts w:ascii="Arial" w:hAnsi="Arial" w:cs="Arial"/>
          <w:color w:val="000000" w:themeColor="text1"/>
          <w:sz w:val="24"/>
          <w:szCs w:val="24"/>
        </w:rPr>
        <w:t xml:space="preserve">measures could easily be </w:t>
      </w:r>
      <w:r w:rsidR="00486E31" w:rsidRPr="001A04EA">
        <w:rPr>
          <w:rFonts w:ascii="Arial" w:hAnsi="Arial" w:cs="Arial"/>
          <w:color w:val="000000" w:themeColor="text1"/>
          <w:sz w:val="24"/>
          <w:szCs w:val="24"/>
        </w:rPr>
        <w:t xml:space="preserve">employed </w:t>
      </w:r>
      <w:r w:rsidR="00FF7A1E" w:rsidRPr="001A04EA">
        <w:rPr>
          <w:rFonts w:ascii="Arial" w:hAnsi="Arial" w:cs="Arial"/>
          <w:color w:val="000000" w:themeColor="text1"/>
          <w:sz w:val="24"/>
          <w:szCs w:val="24"/>
        </w:rPr>
        <w:t>so that the</w:t>
      </w:r>
      <w:r w:rsidR="00486E31" w:rsidRPr="001A04EA">
        <w:rPr>
          <w:rFonts w:ascii="Arial" w:hAnsi="Arial" w:cs="Arial"/>
          <w:color w:val="000000" w:themeColor="text1"/>
          <w:sz w:val="24"/>
          <w:szCs w:val="24"/>
        </w:rPr>
        <w:t>se businesses can continue to trade.</w:t>
      </w:r>
      <w:r w:rsidR="00FF7A1E" w:rsidRPr="001A04EA">
        <w:rPr>
          <w:rFonts w:ascii="Arial" w:hAnsi="Arial" w:cs="Arial"/>
          <w:color w:val="000000" w:themeColor="text1"/>
          <w:sz w:val="24"/>
          <w:szCs w:val="24"/>
        </w:rPr>
        <w:t xml:space="preserve"> </w:t>
      </w:r>
    </w:p>
    <w:p w14:paraId="0508F2DF" w14:textId="77777777" w:rsidR="00334D6D" w:rsidRPr="001A04EA" w:rsidRDefault="00A47045" w:rsidP="00855353">
      <w:pPr>
        <w:shd w:val="clear" w:color="auto" w:fill="FFFFFF"/>
        <w:spacing w:after="390" w:line="270" w:lineRule="atLeast"/>
        <w:jc w:val="both"/>
        <w:textAlignment w:val="baseline"/>
        <w:rPr>
          <w:rFonts w:ascii="Arial" w:hAnsi="Arial" w:cs="Arial"/>
          <w:b/>
          <w:color w:val="000000" w:themeColor="text1"/>
          <w:sz w:val="24"/>
          <w:szCs w:val="24"/>
        </w:rPr>
      </w:pPr>
      <w:r w:rsidRPr="001A04EA">
        <w:rPr>
          <w:rFonts w:ascii="Arial" w:hAnsi="Arial" w:cs="Arial"/>
          <w:b/>
          <w:color w:val="000000" w:themeColor="text1"/>
          <w:sz w:val="24"/>
          <w:szCs w:val="24"/>
        </w:rPr>
        <w:t>Airline industry</w:t>
      </w:r>
      <w:r w:rsidR="00E7678B" w:rsidRPr="001A04EA">
        <w:rPr>
          <w:rFonts w:ascii="Arial" w:hAnsi="Arial" w:cs="Arial"/>
          <w:b/>
          <w:color w:val="000000" w:themeColor="text1"/>
          <w:sz w:val="24"/>
          <w:szCs w:val="24"/>
        </w:rPr>
        <w:t xml:space="preserve"> </w:t>
      </w:r>
    </w:p>
    <w:p w14:paraId="435A0BB6" w14:textId="5BD4C2CA" w:rsidR="00730E73" w:rsidRPr="001A04EA" w:rsidRDefault="003B5084" w:rsidP="00855353">
      <w:pPr>
        <w:spacing w:after="0" w:line="240" w:lineRule="auto"/>
        <w:jc w:val="both"/>
        <w:textAlignment w:val="baseline"/>
        <w:rPr>
          <w:rFonts w:ascii="Arial" w:hAnsi="Arial" w:cs="Arial"/>
          <w:color w:val="000000" w:themeColor="text1"/>
          <w:sz w:val="24"/>
          <w:szCs w:val="24"/>
        </w:rPr>
      </w:pPr>
      <w:r w:rsidRPr="001A04EA">
        <w:rPr>
          <w:rFonts w:ascii="Arial" w:hAnsi="Arial" w:cs="Arial"/>
          <w:color w:val="000000" w:themeColor="text1"/>
          <w:sz w:val="24"/>
          <w:szCs w:val="24"/>
        </w:rPr>
        <w:t xml:space="preserve">It is estimated </w:t>
      </w:r>
      <w:r w:rsidR="009E11BD" w:rsidRPr="001A04EA">
        <w:rPr>
          <w:rFonts w:ascii="Arial" w:hAnsi="Arial" w:cs="Arial"/>
          <w:color w:val="000000" w:themeColor="text1"/>
          <w:sz w:val="24"/>
          <w:szCs w:val="24"/>
        </w:rPr>
        <w:t>that</w:t>
      </w:r>
      <w:r w:rsidRPr="001A04EA">
        <w:rPr>
          <w:rFonts w:ascii="Arial" w:hAnsi="Arial" w:cs="Arial"/>
          <w:color w:val="000000" w:themeColor="text1"/>
          <w:sz w:val="24"/>
          <w:szCs w:val="24"/>
        </w:rPr>
        <w:t xml:space="preserve"> revenue losses in the airline sector will amount to US$252 billion (IATA, 2020). </w:t>
      </w:r>
      <w:r w:rsidR="008522CF" w:rsidRPr="001A04EA">
        <w:rPr>
          <w:rFonts w:ascii="Arial" w:hAnsi="Arial" w:cs="Arial"/>
          <w:color w:val="000000" w:themeColor="text1"/>
          <w:sz w:val="24"/>
          <w:szCs w:val="24"/>
        </w:rPr>
        <w:t xml:space="preserve">Most </w:t>
      </w:r>
      <w:r w:rsidR="009E11BD" w:rsidRPr="001A04EA">
        <w:rPr>
          <w:rFonts w:ascii="Arial" w:hAnsi="Arial" w:cs="Arial"/>
          <w:color w:val="000000" w:themeColor="text1"/>
          <w:sz w:val="24"/>
          <w:szCs w:val="24"/>
        </w:rPr>
        <w:t>airlines</w:t>
      </w:r>
      <w:r w:rsidRPr="001A04EA">
        <w:rPr>
          <w:rFonts w:ascii="Arial" w:hAnsi="Arial" w:cs="Arial"/>
          <w:color w:val="000000" w:themeColor="text1"/>
          <w:sz w:val="24"/>
          <w:szCs w:val="24"/>
        </w:rPr>
        <w:t xml:space="preserve"> have less than three months liquidity and </w:t>
      </w:r>
      <w:r w:rsidR="00B52039" w:rsidRPr="001A04EA">
        <w:rPr>
          <w:rFonts w:ascii="Arial" w:hAnsi="Arial" w:cs="Arial"/>
          <w:color w:val="000000" w:themeColor="text1"/>
          <w:sz w:val="24"/>
          <w:szCs w:val="24"/>
        </w:rPr>
        <w:t>many are not expected to s</w:t>
      </w:r>
      <w:r w:rsidRPr="001A04EA">
        <w:rPr>
          <w:rFonts w:ascii="Arial" w:hAnsi="Arial" w:cs="Arial"/>
          <w:color w:val="000000" w:themeColor="text1"/>
          <w:sz w:val="24"/>
          <w:szCs w:val="24"/>
        </w:rPr>
        <w:t xml:space="preserve">urvive </w:t>
      </w:r>
      <w:r w:rsidR="000D4BF9" w:rsidRPr="001A04EA">
        <w:rPr>
          <w:rFonts w:ascii="Arial" w:hAnsi="Arial" w:cs="Arial"/>
          <w:color w:val="000000" w:themeColor="text1"/>
          <w:sz w:val="24"/>
          <w:szCs w:val="24"/>
        </w:rPr>
        <w:t>due</w:t>
      </w:r>
      <w:r w:rsidR="00F47779" w:rsidRPr="001A04EA">
        <w:rPr>
          <w:rFonts w:ascii="Arial" w:hAnsi="Arial" w:cs="Arial"/>
          <w:color w:val="000000" w:themeColor="text1"/>
          <w:sz w:val="24"/>
          <w:szCs w:val="24"/>
        </w:rPr>
        <w:t xml:space="preserve"> to the </w:t>
      </w:r>
      <w:r w:rsidRPr="001A04EA">
        <w:rPr>
          <w:rFonts w:ascii="Arial" w:hAnsi="Arial" w:cs="Arial"/>
          <w:color w:val="000000" w:themeColor="text1"/>
          <w:sz w:val="24"/>
          <w:szCs w:val="24"/>
        </w:rPr>
        <w:t xml:space="preserve">transport restrictions (IATA, 2020). </w:t>
      </w:r>
      <w:r w:rsidR="00D01300" w:rsidRPr="001A04EA">
        <w:rPr>
          <w:rFonts w:ascii="Arial" w:hAnsi="Arial" w:cs="Arial"/>
          <w:color w:val="000000" w:themeColor="text1"/>
          <w:sz w:val="24"/>
          <w:szCs w:val="24"/>
        </w:rPr>
        <w:t xml:space="preserve"> Carriers like </w:t>
      </w:r>
      <w:r w:rsidR="00D01300" w:rsidRPr="001A04EA">
        <w:rPr>
          <w:rFonts w:ascii="Arial" w:hAnsi="Arial" w:cs="Arial"/>
          <w:color w:val="000000" w:themeColor="text1"/>
          <w:spacing w:val="2"/>
          <w:sz w:val="24"/>
          <w:szCs w:val="24"/>
          <w:shd w:val="clear" w:color="auto" w:fill="FFFFFF"/>
        </w:rPr>
        <w:t>Delta and United Airlines, ha</w:t>
      </w:r>
      <w:r w:rsidR="006E0A2A">
        <w:rPr>
          <w:rFonts w:ascii="Arial" w:hAnsi="Arial" w:cs="Arial"/>
          <w:color w:val="000000" w:themeColor="text1"/>
          <w:spacing w:val="2"/>
          <w:sz w:val="24"/>
          <w:szCs w:val="24"/>
          <w:shd w:val="clear" w:color="auto" w:fill="FFFFFF"/>
        </w:rPr>
        <w:t>d</w:t>
      </w:r>
      <w:r w:rsidR="00D01300" w:rsidRPr="001A04EA">
        <w:rPr>
          <w:rFonts w:ascii="Arial" w:hAnsi="Arial" w:cs="Arial"/>
          <w:color w:val="000000" w:themeColor="text1"/>
          <w:spacing w:val="2"/>
          <w:sz w:val="24"/>
          <w:szCs w:val="24"/>
          <w:shd w:val="clear" w:color="auto" w:fill="FFFFFF"/>
        </w:rPr>
        <w:t xml:space="preserve"> less than two months of cash to cover expenses before the coronavirus hit (</w:t>
      </w:r>
      <w:r w:rsidR="00CB12D3" w:rsidRPr="001A04EA">
        <w:rPr>
          <w:rFonts w:ascii="Arial" w:hAnsi="Arial" w:cs="Arial"/>
          <w:color w:val="000000" w:themeColor="text1"/>
          <w:spacing w:val="2"/>
          <w:sz w:val="24"/>
          <w:szCs w:val="24"/>
          <w:shd w:val="clear" w:color="auto" w:fill="FFFFFF"/>
        </w:rPr>
        <w:t>OECD,</w:t>
      </w:r>
      <w:r w:rsidR="00D01300" w:rsidRPr="001A04EA">
        <w:rPr>
          <w:rFonts w:ascii="Arial" w:hAnsi="Arial" w:cs="Arial"/>
          <w:color w:val="000000" w:themeColor="text1"/>
          <w:spacing w:val="2"/>
          <w:sz w:val="24"/>
          <w:szCs w:val="24"/>
          <w:shd w:val="clear" w:color="auto" w:fill="FFFFFF"/>
        </w:rPr>
        <w:t xml:space="preserve"> 2020). </w:t>
      </w:r>
      <w:r w:rsidRPr="001A04EA">
        <w:rPr>
          <w:rFonts w:ascii="Arial" w:hAnsi="Arial" w:cs="Arial"/>
          <w:color w:val="000000" w:themeColor="text1"/>
          <w:sz w:val="24"/>
          <w:szCs w:val="24"/>
        </w:rPr>
        <w:t xml:space="preserve"> Airports</w:t>
      </w:r>
      <w:r w:rsidR="00F47779" w:rsidRPr="001A04EA">
        <w:rPr>
          <w:rFonts w:ascii="Arial" w:hAnsi="Arial" w:cs="Arial"/>
          <w:color w:val="000000" w:themeColor="text1"/>
          <w:sz w:val="24"/>
          <w:szCs w:val="24"/>
        </w:rPr>
        <w:t xml:space="preserve"> are also suffering from </w:t>
      </w:r>
      <w:r w:rsidRPr="001A04EA">
        <w:rPr>
          <w:rFonts w:ascii="Arial" w:hAnsi="Arial" w:cs="Arial"/>
          <w:color w:val="000000" w:themeColor="text1"/>
          <w:sz w:val="24"/>
          <w:szCs w:val="24"/>
        </w:rPr>
        <w:t xml:space="preserve">financial </w:t>
      </w:r>
      <w:r w:rsidR="00F47779" w:rsidRPr="001A04EA">
        <w:rPr>
          <w:rFonts w:ascii="Arial" w:hAnsi="Arial" w:cs="Arial"/>
          <w:color w:val="000000" w:themeColor="text1"/>
          <w:sz w:val="24"/>
          <w:szCs w:val="24"/>
        </w:rPr>
        <w:t xml:space="preserve">losses </w:t>
      </w:r>
      <w:r w:rsidRPr="001A04EA">
        <w:rPr>
          <w:rFonts w:ascii="Arial" w:hAnsi="Arial" w:cs="Arial"/>
          <w:color w:val="000000" w:themeColor="text1"/>
          <w:sz w:val="24"/>
          <w:szCs w:val="24"/>
        </w:rPr>
        <w:t xml:space="preserve">estimated </w:t>
      </w:r>
      <w:r w:rsidR="00F47779" w:rsidRPr="001A04EA">
        <w:rPr>
          <w:rFonts w:ascii="Arial" w:hAnsi="Arial" w:cs="Arial"/>
          <w:color w:val="000000" w:themeColor="text1"/>
          <w:sz w:val="24"/>
          <w:szCs w:val="24"/>
        </w:rPr>
        <w:t xml:space="preserve">to be around </w:t>
      </w:r>
      <w:r w:rsidRPr="001A04EA">
        <w:rPr>
          <w:rFonts w:ascii="Arial" w:hAnsi="Arial" w:cs="Arial"/>
          <w:color w:val="000000" w:themeColor="text1"/>
          <w:sz w:val="24"/>
          <w:szCs w:val="24"/>
        </w:rPr>
        <w:t xml:space="preserve">US$76.6 billion (Airports Council International, 2020). </w:t>
      </w:r>
      <w:r w:rsidR="00ED3631" w:rsidRPr="001A04EA">
        <w:rPr>
          <w:rFonts w:ascii="Arial" w:hAnsi="Arial" w:cs="Arial"/>
          <w:color w:val="000000" w:themeColor="text1"/>
          <w:sz w:val="24"/>
          <w:szCs w:val="24"/>
          <w:shd w:val="clear" w:color="auto" w:fill="FFFFFF"/>
        </w:rPr>
        <w:t xml:space="preserve"> Asia Pacific and North American carriers </w:t>
      </w:r>
      <w:r w:rsidR="00F47779" w:rsidRPr="001A04EA">
        <w:rPr>
          <w:rFonts w:ascii="Arial" w:hAnsi="Arial" w:cs="Arial"/>
          <w:color w:val="000000" w:themeColor="text1"/>
          <w:sz w:val="24"/>
          <w:szCs w:val="24"/>
          <w:shd w:val="clear" w:color="auto" w:fill="FFFFFF"/>
        </w:rPr>
        <w:t xml:space="preserve">are </w:t>
      </w:r>
      <w:r w:rsidR="00ED3631" w:rsidRPr="001A04EA">
        <w:rPr>
          <w:rFonts w:ascii="Arial" w:hAnsi="Arial" w:cs="Arial"/>
          <w:color w:val="000000" w:themeColor="text1"/>
          <w:sz w:val="24"/>
          <w:szCs w:val="24"/>
          <w:shd w:val="clear" w:color="auto" w:fill="FFFFFF"/>
        </w:rPr>
        <w:t>operat</w:t>
      </w:r>
      <w:r w:rsidR="00F47779" w:rsidRPr="001A04EA">
        <w:rPr>
          <w:rFonts w:ascii="Arial" w:hAnsi="Arial" w:cs="Arial"/>
          <w:color w:val="000000" w:themeColor="text1"/>
          <w:sz w:val="24"/>
          <w:szCs w:val="24"/>
          <w:shd w:val="clear" w:color="auto" w:fill="FFFFFF"/>
        </w:rPr>
        <w:t>ing</w:t>
      </w:r>
      <w:r w:rsidR="00ED3631" w:rsidRPr="001A04EA">
        <w:rPr>
          <w:rFonts w:ascii="Arial" w:hAnsi="Arial" w:cs="Arial"/>
          <w:color w:val="000000" w:themeColor="text1"/>
          <w:sz w:val="24"/>
          <w:szCs w:val="24"/>
          <w:shd w:val="clear" w:color="auto" w:fill="FFFFFF"/>
        </w:rPr>
        <w:t xml:space="preserve"> significantly fewer flights than they did in late-February</w:t>
      </w:r>
      <w:r w:rsidR="00F47779" w:rsidRPr="001A04EA">
        <w:rPr>
          <w:rFonts w:ascii="Arial" w:hAnsi="Arial" w:cs="Arial"/>
          <w:color w:val="000000" w:themeColor="text1"/>
          <w:sz w:val="24"/>
          <w:szCs w:val="24"/>
          <w:shd w:val="clear" w:color="auto" w:fill="FFFFFF"/>
        </w:rPr>
        <w:t xml:space="preserve"> </w:t>
      </w:r>
      <w:r w:rsidR="00A119BC">
        <w:rPr>
          <w:rFonts w:ascii="Arial" w:hAnsi="Arial" w:cs="Arial"/>
          <w:color w:val="000000" w:themeColor="text1"/>
          <w:sz w:val="24"/>
          <w:szCs w:val="24"/>
          <w:shd w:val="clear" w:color="auto" w:fill="FFFFFF"/>
        </w:rPr>
        <w:t xml:space="preserve">2020 </w:t>
      </w:r>
      <w:r w:rsidR="00F47779" w:rsidRPr="001A04EA">
        <w:rPr>
          <w:rFonts w:ascii="Arial" w:hAnsi="Arial" w:cs="Arial"/>
          <w:color w:val="000000" w:themeColor="text1"/>
          <w:sz w:val="24"/>
          <w:szCs w:val="24"/>
          <w:shd w:val="clear" w:color="auto" w:fill="FFFFFF"/>
        </w:rPr>
        <w:t>and this pandemic has bought about the demise of the Boeing 747 and Airbus A380 giant aircrafts with major airlines across the globe making the decision to retire this equipment</w:t>
      </w:r>
      <w:r w:rsidR="00437E7A" w:rsidRPr="001A04EA">
        <w:rPr>
          <w:rFonts w:ascii="Arial" w:hAnsi="Arial" w:cs="Arial"/>
          <w:color w:val="000000" w:themeColor="text1"/>
          <w:sz w:val="24"/>
          <w:szCs w:val="24"/>
          <w:shd w:val="clear" w:color="auto" w:fill="FFFFFF"/>
        </w:rPr>
        <w:t xml:space="preserve"> due to lack of market </w:t>
      </w:r>
      <w:r w:rsidR="007014F9" w:rsidRPr="001A04EA">
        <w:rPr>
          <w:rFonts w:ascii="Arial" w:hAnsi="Arial" w:cs="Arial"/>
          <w:color w:val="000000" w:themeColor="text1"/>
          <w:sz w:val="24"/>
          <w:szCs w:val="24"/>
          <w:shd w:val="clear" w:color="auto" w:fill="FFFFFF"/>
        </w:rPr>
        <w:t>demand.</w:t>
      </w:r>
      <w:r w:rsidR="00B633AA" w:rsidRPr="001A04EA">
        <w:rPr>
          <w:rFonts w:ascii="Arial" w:hAnsi="Arial" w:cs="Arial"/>
          <w:color w:val="000000" w:themeColor="text1"/>
          <w:sz w:val="24"/>
          <w:szCs w:val="24"/>
        </w:rPr>
        <w:t xml:space="preserve"> </w:t>
      </w:r>
      <w:r w:rsidR="00B03AEF" w:rsidRPr="001A04EA">
        <w:rPr>
          <w:rFonts w:ascii="Arial" w:hAnsi="Arial" w:cs="Arial"/>
          <w:color w:val="000000" w:themeColor="text1"/>
          <w:sz w:val="24"/>
          <w:szCs w:val="24"/>
        </w:rPr>
        <w:t>H</w:t>
      </w:r>
      <w:r w:rsidR="00B633AA" w:rsidRPr="001A04EA">
        <w:rPr>
          <w:rFonts w:ascii="Arial" w:hAnsi="Arial" w:cs="Arial"/>
          <w:color w:val="000000" w:themeColor="text1"/>
          <w:sz w:val="24"/>
          <w:szCs w:val="24"/>
        </w:rPr>
        <w:t>istorical</w:t>
      </w:r>
      <w:r w:rsidR="00B03AEF" w:rsidRPr="001A04EA">
        <w:rPr>
          <w:rFonts w:ascii="Arial" w:hAnsi="Arial" w:cs="Arial"/>
          <w:color w:val="000000" w:themeColor="text1"/>
          <w:sz w:val="24"/>
          <w:szCs w:val="24"/>
        </w:rPr>
        <w:t>ly</w:t>
      </w:r>
      <w:r w:rsidR="00437E7A" w:rsidRPr="001A04EA">
        <w:rPr>
          <w:rFonts w:ascii="Arial" w:hAnsi="Arial" w:cs="Arial"/>
          <w:color w:val="000000" w:themeColor="text1"/>
          <w:sz w:val="24"/>
          <w:szCs w:val="24"/>
        </w:rPr>
        <w:t>,</w:t>
      </w:r>
      <w:r w:rsidR="00B03AEF" w:rsidRPr="001A04EA">
        <w:rPr>
          <w:rFonts w:ascii="Arial" w:hAnsi="Arial" w:cs="Arial"/>
          <w:color w:val="000000" w:themeColor="text1"/>
          <w:sz w:val="24"/>
          <w:szCs w:val="24"/>
        </w:rPr>
        <w:t xml:space="preserve"> the airline industry has recovered from the </w:t>
      </w:r>
      <w:r w:rsidR="00B633AA" w:rsidRPr="001A04EA">
        <w:rPr>
          <w:rFonts w:ascii="Arial" w:hAnsi="Arial" w:cs="Arial"/>
          <w:color w:val="000000" w:themeColor="text1"/>
          <w:sz w:val="24"/>
          <w:szCs w:val="24"/>
        </w:rPr>
        <w:t xml:space="preserve">effects of multiple shocks, such as </w:t>
      </w:r>
      <w:r w:rsidR="00B03AEF" w:rsidRPr="001A04EA">
        <w:rPr>
          <w:rFonts w:ascii="Arial" w:hAnsi="Arial" w:cs="Arial"/>
          <w:color w:val="000000" w:themeColor="text1"/>
          <w:sz w:val="24"/>
          <w:szCs w:val="24"/>
        </w:rPr>
        <w:t xml:space="preserve">the </w:t>
      </w:r>
      <w:r w:rsidR="00B633AA" w:rsidRPr="001A04EA">
        <w:rPr>
          <w:rFonts w:ascii="Arial" w:hAnsi="Arial" w:cs="Arial"/>
          <w:color w:val="000000" w:themeColor="text1"/>
          <w:sz w:val="24"/>
          <w:szCs w:val="24"/>
        </w:rPr>
        <w:t>financial crises, SARS and the terrorism event of 9/11</w:t>
      </w:r>
      <w:r w:rsidR="00B03AEF" w:rsidRPr="001A04EA">
        <w:rPr>
          <w:rFonts w:ascii="Arial" w:hAnsi="Arial" w:cs="Arial"/>
          <w:color w:val="000000" w:themeColor="text1"/>
          <w:sz w:val="24"/>
          <w:szCs w:val="24"/>
        </w:rPr>
        <w:t xml:space="preserve">.This </w:t>
      </w:r>
      <w:r w:rsidR="00A13469" w:rsidRPr="001A04EA">
        <w:rPr>
          <w:rFonts w:ascii="Arial" w:hAnsi="Arial" w:cs="Arial"/>
          <w:color w:val="000000" w:themeColor="text1"/>
          <w:sz w:val="24"/>
          <w:szCs w:val="24"/>
        </w:rPr>
        <w:t>has reinforced</w:t>
      </w:r>
      <w:r w:rsidR="00B633AA" w:rsidRPr="001A04EA">
        <w:rPr>
          <w:rFonts w:ascii="Arial" w:hAnsi="Arial" w:cs="Arial"/>
          <w:color w:val="000000" w:themeColor="text1"/>
          <w:sz w:val="24"/>
          <w:szCs w:val="24"/>
        </w:rPr>
        <w:t xml:space="preserve"> the belief in the air transport industry’s ability to rebound. The key issue </w:t>
      </w:r>
      <w:r w:rsidR="00B03AEF" w:rsidRPr="001A04EA">
        <w:rPr>
          <w:rFonts w:ascii="Arial" w:hAnsi="Arial" w:cs="Arial"/>
          <w:color w:val="000000" w:themeColor="text1"/>
          <w:sz w:val="24"/>
          <w:szCs w:val="24"/>
        </w:rPr>
        <w:t xml:space="preserve">is how can this industry reassure </w:t>
      </w:r>
      <w:r w:rsidR="00B633AA" w:rsidRPr="001A04EA">
        <w:rPr>
          <w:rFonts w:ascii="Arial" w:hAnsi="Arial" w:cs="Arial"/>
          <w:color w:val="000000" w:themeColor="text1"/>
          <w:sz w:val="24"/>
          <w:szCs w:val="24"/>
        </w:rPr>
        <w:t xml:space="preserve">customers </w:t>
      </w:r>
      <w:r w:rsidR="00A13469" w:rsidRPr="001A04EA">
        <w:rPr>
          <w:rFonts w:ascii="Arial" w:hAnsi="Arial" w:cs="Arial"/>
          <w:color w:val="000000" w:themeColor="text1"/>
          <w:sz w:val="24"/>
          <w:szCs w:val="24"/>
        </w:rPr>
        <w:t>t</w:t>
      </w:r>
      <w:r w:rsidR="00B633AA" w:rsidRPr="001A04EA">
        <w:rPr>
          <w:rFonts w:ascii="Arial" w:hAnsi="Arial" w:cs="Arial"/>
          <w:color w:val="000000" w:themeColor="text1"/>
          <w:sz w:val="24"/>
          <w:szCs w:val="24"/>
        </w:rPr>
        <w:t xml:space="preserve">hat air travel </w:t>
      </w:r>
      <w:r w:rsidR="00A13469" w:rsidRPr="001A04EA">
        <w:rPr>
          <w:rFonts w:ascii="Arial" w:hAnsi="Arial" w:cs="Arial"/>
          <w:color w:val="000000" w:themeColor="text1"/>
          <w:sz w:val="24"/>
          <w:szCs w:val="24"/>
        </w:rPr>
        <w:t xml:space="preserve">and airplanes will be </w:t>
      </w:r>
      <w:r w:rsidR="008F510C" w:rsidRPr="001A04EA">
        <w:rPr>
          <w:rFonts w:ascii="Arial" w:hAnsi="Arial" w:cs="Arial"/>
          <w:color w:val="000000" w:themeColor="text1"/>
          <w:sz w:val="24"/>
          <w:szCs w:val="24"/>
        </w:rPr>
        <w:t xml:space="preserve">as </w:t>
      </w:r>
      <w:r w:rsidR="00A13469" w:rsidRPr="001A04EA">
        <w:rPr>
          <w:rFonts w:ascii="Arial" w:hAnsi="Arial" w:cs="Arial"/>
          <w:color w:val="000000" w:themeColor="text1"/>
          <w:sz w:val="24"/>
          <w:szCs w:val="24"/>
        </w:rPr>
        <w:t xml:space="preserve">safe </w:t>
      </w:r>
      <w:r w:rsidR="00B633AA" w:rsidRPr="001A04EA">
        <w:rPr>
          <w:rFonts w:ascii="Arial" w:hAnsi="Arial" w:cs="Arial"/>
          <w:color w:val="000000" w:themeColor="text1"/>
          <w:sz w:val="24"/>
          <w:szCs w:val="24"/>
        </w:rPr>
        <w:t xml:space="preserve">as before this pandemic. </w:t>
      </w:r>
      <w:r w:rsidR="007D14DA" w:rsidRPr="001A04EA">
        <w:rPr>
          <w:rFonts w:ascii="Arial" w:hAnsi="Arial" w:cs="Arial"/>
          <w:color w:val="000000" w:themeColor="text1"/>
          <w:sz w:val="24"/>
          <w:szCs w:val="24"/>
        </w:rPr>
        <w:t xml:space="preserve">The ability or inability of airlines to rebound </w:t>
      </w:r>
      <w:r w:rsidR="00B633AA" w:rsidRPr="001A04EA">
        <w:rPr>
          <w:rFonts w:ascii="Arial" w:hAnsi="Arial" w:cs="Arial"/>
          <w:color w:val="000000" w:themeColor="text1"/>
          <w:sz w:val="24"/>
          <w:szCs w:val="24"/>
        </w:rPr>
        <w:t xml:space="preserve">will </w:t>
      </w:r>
      <w:r w:rsidR="007D14DA" w:rsidRPr="001A04EA">
        <w:rPr>
          <w:rFonts w:ascii="Arial" w:hAnsi="Arial" w:cs="Arial"/>
          <w:color w:val="000000" w:themeColor="text1"/>
          <w:sz w:val="24"/>
          <w:szCs w:val="24"/>
        </w:rPr>
        <w:t xml:space="preserve">affect </w:t>
      </w:r>
      <w:r w:rsidR="00C85161" w:rsidRPr="001A04EA">
        <w:rPr>
          <w:rFonts w:ascii="Arial" w:hAnsi="Arial" w:cs="Arial"/>
          <w:color w:val="000000" w:themeColor="text1"/>
          <w:sz w:val="24"/>
          <w:szCs w:val="24"/>
        </w:rPr>
        <w:t xml:space="preserve">other parts of the tourism system such as </w:t>
      </w:r>
      <w:r w:rsidR="00A13469" w:rsidRPr="001A04EA">
        <w:rPr>
          <w:rFonts w:ascii="Arial" w:hAnsi="Arial" w:cs="Arial"/>
          <w:color w:val="000000" w:themeColor="text1"/>
          <w:sz w:val="24"/>
          <w:szCs w:val="24"/>
        </w:rPr>
        <w:t xml:space="preserve">other forms of transport – bus, rail; airports, </w:t>
      </w:r>
      <w:r w:rsidR="00B633AA" w:rsidRPr="001A04EA">
        <w:rPr>
          <w:rFonts w:ascii="Arial" w:hAnsi="Arial" w:cs="Arial"/>
          <w:color w:val="000000" w:themeColor="text1"/>
          <w:sz w:val="24"/>
          <w:szCs w:val="24"/>
        </w:rPr>
        <w:t xml:space="preserve">hotels, attractions, </w:t>
      </w:r>
      <w:r w:rsidR="00A13469" w:rsidRPr="001A04EA">
        <w:rPr>
          <w:rFonts w:ascii="Arial" w:hAnsi="Arial" w:cs="Arial"/>
          <w:color w:val="000000" w:themeColor="text1"/>
          <w:sz w:val="24"/>
          <w:szCs w:val="24"/>
        </w:rPr>
        <w:t xml:space="preserve">restaurants, </w:t>
      </w:r>
      <w:r w:rsidR="00B633AA" w:rsidRPr="001A04EA">
        <w:rPr>
          <w:rFonts w:ascii="Arial" w:hAnsi="Arial" w:cs="Arial"/>
          <w:color w:val="000000" w:themeColor="text1"/>
          <w:sz w:val="24"/>
          <w:szCs w:val="24"/>
        </w:rPr>
        <w:t>conference</w:t>
      </w:r>
      <w:r w:rsidR="00B03AEF" w:rsidRPr="001A04EA">
        <w:rPr>
          <w:rFonts w:ascii="Arial" w:hAnsi="Arial" w:cs="Arial"/>
          <w:color w:val="000000" w:themeColor="text1"/>
          <w:sz w:val="24"/>
          <w:szCs w:val="24"/>
        </w:rPr>
        <w:t xml:space="preserve"> centres, live experiences </w:t>
      </w:r>
      <w:r w:rsidR="00B633AA" w:rsidRPr="001A04EA">
        <w:rPr>
          <w:rFonts w:ascii="Arial" w:hAnsi="Arial" w:cs="Arial"/>
          <w:color w:val="000000" w:themeColor="text1"/>
          <w:sz w:val="24"/>
          <w:szCs w:val="24"/>
        </w:rPr>
        <w:t xml:space="preserve">and the </w:t>
      </w:r>
      <w:r w:rsidR="00B03AEF" w:rsidRPr="001A04EA">
        <w:rPr>
          <w:rFonts w:ascii="Arial" w:hAnsi="Arial" w:cs="Arial"/>
          <w:color w:val="000000" w:themeColor="text1"/>
          <w:sz w:val="24"/>
          <w:szCs w:val="24"/>
        </w:rPr>
        <w:t xml:space="preserve">entire </w:t>
      </w:r>
      <w:r w:rsidR="00B633AA" w:rsidRPr="001A04EA">
        <w:rPr>
          <w:rFonts w:ascii="Arial" w:hAnsi="Arial" w:cs="Arial"/>
          <w:color w:val="000000" w:themeColor="text1"/>
          <w:sz w:val="24"/>
          <w:szCs w:val="24"/>
        </w:rPr>
        <w:t>hospitality industry. Even with an effective vaccine or other measures</w:t>
      </w:r>
      <w:r w:rsidR="00B03AEF" w:rsidRPr="001A04EA">
        <w:rPr>
          <w:rFonts w:ascii="Arial" w:hAnsi="Arial" w:cs="Arial"/>
          <w:color w:val="000000" w:themeColor="text1"/>
          <w:sz w:val="24"/>
          <w:szCs w:val="24"/>
        </w:rPr>
        <w:t xml:space="preserve">, </w:t>
      </w:r>
      <w:r w:rsidR="00A13469" w:rsidRPr="001A04EA">
        <w:rPr>
          <w:rFonts w:ascii="Arial" w:eastAsia="Times New Roman" w:hAnsi="Arial" w:cs="Arial"/>
          <w:bCs/>
          <w:color w:val="000000" w:themeColor="text1"/>
          <w:sz w:val="24"/>
          <w:szCs w:val="24"/>
          <w:bdr w:val="none" w:sz="0" w:space="0" w:color="auto" w:frame="1"/>
          <w:shd w:val="clear" w:color="auto" w:fill="FFFFFF"/>
          <w:lang w:eastAsia="en-GB"/>
        </w:rPr>
        <w:t>a</w:t>
      </w:r>
      <w:r w:rsidR="008522CF" w:rsidRPr="001A04EA">
        <w:rPr>
          <w:rFonts w:ascii="Arial" w:eastAsia="Times New Roman" w:hAnsi="Arial" w:cs="Arial"/>
          <w:bCs/>
          <w:color w:val="000000" w:themeColor="text1"/>
          <w:sz w:val="24"/>
          <w:szCs w:val="24"/>
          <w:bdr w:val="none" w:sz="0" w:space="0" w:color="auto" w:frame="1"/>
          <w:shd w:val="clear" w:color="auto" w:fill="FFFFFF"/>
          <w:lang w:eastAsia="en-GB"/>
        </w:rPr>
        <w:t xml:space="preserve">irlines must clean up their act and put the </w:t>
      </w:r>
      <w:r w:rsidR="008522CF" w:rsidRPr="001A04EA">
        <w:rPr>
          <w:rFonts w:ascii="Arial" w:eastAsia="Times New Roman" w:hAnsi="Arial" w:cs="Arial"/>
          <w:color w:val="000000" w:themeColor="text1"/>
          <w:sz w:val="24"/>
          <w:szCs w:val="24"/>
          <w:bdr w:val="none" w:sz="0" w:space="0" w:color="auto" w:frame="1"/>
          <w:shd w:val="clear" w:color="auto" w:fill="FFFFFF"/>
          <w:lang w:eastAsia="en-GB"/>
        </w:rPr>
        <w:t>health and safety of passengers and crew first. Major airlines like Etihad and Em</w:t>
      </w:r>
      <w:r w:rsidR="00730E73" w:rsidRPr="001A04EA">
        <w:rPr>
          <w:rFonts w:ascii="Arial" w:eastAsia="Times New Roman" w:hAnsi="Arial" w:cs="Arial"/>
          <w:color w:val="000000" w:themeColor="text1"/>
          <w:sz w:val="24"/>
          <w:szCs w:val="24"/>
          <w:bdr w:val="none" w:sz="0" w:space="0" w:color="auto" w:frame="1"/>
          <w:shd w:val="clear" w:color="auto" w:fill="FFFFFF"/>
          <w:lang w:eastAsia="en-GB"/>
        </w:rPr>
        <w:t>irates</w:t>
      </w:r>
      <w:r w:rsidR="008522CF" w:rsidRPr="001A04EA">
        <w:rPr>
          <w:rFonts w:ascii="Arial" w:eastAsia="Times New Roman" w:hAnsi="Arial" w:cs="Arial"/>
          <w:color w:val="000000" w:themeColor="text1"/>
          <w:sz w:val="24"/>
          <w:szCs w:val="24"/>
          <w:bdr w:val="none" w:sz="0" w:space="0" w:color="auto" w:frame="1"/>
          <w:shd w:val="clear" w:color="auto" w:fill="FFFFFF"/>
          <w:lang w:eastAsia="en-GB"/>
        </w:rPr>
        <w:t xml:space="preserve"> have put cleaning </w:t>
      </w:r>
      <w:r w:rsidR="00730E73" w:rsidRPr="001A04EA">
        <w:rPr>
          <w:rFonts w:ascii="Arial" w:eastAsia="Times New Roman" w:hAnsi="Arial" w:cs="Arial"/>
          <w:color w:val="000000" w:themeColor="text1"/>
          <w:sz w:val="24"/>
          <w:szCs w:val="24"/>
          <w:bdr w:val="none" w:sz="0" w:space="0" w:color="auto" w:frame="1"/>
          <w:shd w:val="clear" w:color="auto" w:fill="FFFFFF"/>
          <w:lang w:eastAsia="en-GB"/>
        </w:rPr>
        <w:t>protocols</w:t>
      </w:r>
      <w:r w:rsidR="008522CF" w:rsidRPr="001A04EA">
        <w:rPr>
          <w:rFonts w:ascii="Arial" w:eastAsia="Times New Roman" w:hAnsi="Arial" w:cs="Arial"/>
          <w:color w:val="000000" w:themeColor="text1"/>
          <w:sz w:val="24"/>
          <w:szCs w:val="24"/>
          <w:bdr w:val="none" w:sz="0" w:space="0" w:color="auto" w:frame="1"/>
          <w:shd w:val="clear" w:color="auto" w:fill="FFFFFF"/>
          <w:lang w:eastAsia="en-GB"/>
        </w:rPr>
        <w:t xml:space="preserve"> in place using sophisticated methods </w:t>
      </w:r>
      <w:r w:rsidR="00730E73" w:rsidRPr="001A04EA">
        <w:rPr>
          <w:rFonts w:ascii="Arial" w:eastAsia="Times New Roman" w:hAnsi="Arial" w:cs="Arial"/>
          <w:color w:val="000000" w:themeColor="text1"/>
          <w:sz w:val="24"/>
          <w:szCs w:val="24"/>
          <w:bdr w:val="none" w:sz="0" w:space="0" w:color="auto" w:frame="1"/>
          <w:shd w:val="clear" w:color="auto" w:fill="FFFFFF"/>
          <w:lang w:eastAsia="en-GB"/>
        </w:rPr>
        <w:t xml:space="preserve">by </w:t>
      </w:r>
      <w:r w:rsidR="008522CF" w:rsidRPr="001A04EA">
        <w:rPr>
          <w:rFonts w:ascii="Arial" w:eastAsia="Times New Roman" w:hAnsi="Arial" w:cs="Arial"/>
          <w:color w:val="000000" w:themeColor="text1"/>
          <w:sz w:val="24"/>
          <w:szCs w:val="24"/>
          <w:bdr w:val="none" w:sz="0" w:space="0" w:color="auto" w:frame="1"/>
          <w:shd w:val="clear" w:color="auto" w:fill="FFFFFF"/>
          <w:lang w:eastAsia="en-GB"/>
        </w:rPr>
        <w:t xml:space="preserve">embracing </w:t>
      </w:r>
      <w:r w:rsidR="007D14DA" w:rsidRPr="001A04EA">
        <w:rPr>
          <w:rFonts w:ascii="Arial" w:eastAsia="Times New Roman" w:hAnsi="Arial" w:cs="Arial"/>
          <w:color w:val="000000" w:themeColor="text1"/>
          <w:sz w:val="24"/>
          <w:szCs w:val="24"/>
          <w:bdr w:val="none" w:sz="0" w:space="0" w:color="auto" w:frame="1"/>
          <w:shd w:val="clear" w:color="auto" w:fill="FFFFFF"/>
          <w:lang w:eastAsia="en-GB"/>
        </w:rPr>
        <w:t xml:space="preserve">ultra violet </w:t>
      </w:r>
      <w:r w:rsidR="008522CF" w:rsidRPr="001A04EA">
        <w:rPr>
          <w:rFonts w:ascii="Arial" w:eastAsia="Times New Roman" w:hAnsi="Arial" w:cs="Arial"/>
          <w:color w:val="000000" w:themeColor="text1"/>
          <w:sz w:val="24"/>
          <w:szCs w:val="24"/>
          <w:bdr w:val="none" w:sz="0" w:space="0" w:color="auto" w:frame="1"/>
          <w:shd w:val="clear" w:color="auto" w:fill="FFFFFF"/>
          <w:lang w:eastAsia="en-GB"/>
        </w:rPr>
        <w:lastRenderedPageBreak/>
        <w:t>technology to eliminated dangerous bacteria from their planes</w:t>
      </w:r>
      <w:r w:rsidR="00A13469" w:rsidRPr="001A04EA">
        <w:rPr>
          <w:rFonts w:ascii="Arial" w:eastAsia="Times New Roman" w:hAnsi="Arial" w:cs="Arial"/>
          <w:color w:val="000000" w:themeColor="text1"/>
          <w:sz w:val="24"/>
          <w:szCs w:val="24"/>
          <w:bdr w:val="none" w:sz="0" w:space="0" w:color="auto" w:frame="1"/>
          <w:shd w:val="clear" w:color="auto" w:fill="FFFFFF"/>
          <w:lang w:eastAsia="en-GB"/>
        </w:rPr>
        <w:t xml:space="preserve"> and have launched public relations campaigns to reassure the public</w:t>
      </w:r>
      <w:r w:rsidR="008522CF"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70800F85" w14:textId="77777777" w:rsidR="00FD7F97" w:rsidRPr="001A04EA" w:rsidRDefault="00FD7F97" w:rsidP="000269B9">
      <w:pPr>
        <w:pStyle w:val="NormalWeb"/>
        <w:shd w:val="clear" w:color="auto" w:fill="FFFFFF"/>
        <w:spacing w:after="360" w:afterAutospacing="0"/>
        <w:rPr>
          <w:rFonts w:ascii="Arial" w:hAnsi="Arial" w:cs="Arial"/>
          <w:b/>
          <w:color w:val="000000" w:themeColor="text1"/>
        </w:rPr>
      </w:pPr>
      <w:r w:rsidRPr="001A04EA">
        <w:rPr>
          <w:rFonts w:ascii="Arial" w:hAnsi="Arial" w:cs="Arial"/>
          <w:b/>
          <w:color w:val="000000" w:themeColor="text1"/>
        </w:rPr>
        <w:t xml:space="preserve">Job Market and </w:t>
      </w:r>
      <w:r w:rsidR="000269B9" w:rsidRPr="001A04EA">
        <w:rPr>
          <w:rFonts w:ascii="Arial" w:hAnsi="Arial" w:cs="Arial"/>
          <w:b/>
          <w:color w:val="000000" w:themeColor="text1"/>
        </w:rPr>
        <w:t xml:space="preserve">hospitality </w:t>
      </w:r>
      <w:r w:rsidRPr="001A04EA">
        <w:rPr>
          <w:rFonts w:ascii="Arial" w:hAnsi="Arial" w:cs="Arial"/>
          <w:b/>
          <w:color w:val="000000" w:themeColor="text1"/>
        </w:rPr>
        <w:t>education</w:t>
      </w:r>
    </w:p>
    <w:p w14:paraId="666986C2" w14:textId="3B3C4B5B" w:rsidR="007014F9" w:rsidRPr="001A04EA" w:rsidRDefault="00FB342D" w:rsidP="00FB342D">
      <w:pPr>
        <w:jc w:val="both"/>
        <w:rPr>
          <w:rFonts w:ascii="Arial" w:hAnsi="Arial" w:cs="Arial"/>
          <w:color w:val="000000" w:themeColor="text1"/>
          <w:sz w:val="24"/>
          <w:szCs w:val="24"/>
        </w:rPr>
      </w:pPr>
      <w:bookmarkStart w:id="3" w:name="_Hlk56161049"/>
      <w:r>
        <w:rPr>
          <w:rFonts w:ascii="Arial" w:hAnsi="Arial" w:cs="Arial"/>
          <w:color w:val="000000" w:themeColor="text1"/>
          <w:sz w:val="24"/>
          <w:szCs w:val="24"/>
        </w:rPr>
        <w:t>T</w:t>
      </w:r>
      <w:r w:rsidR="00B83C31" w:rsidRPr="001A04EA">
        <w:rPr>
          <w:rFonts w:ascii="Arial" w:hAnsi="Arial" w:cs="Arial"/>
          <w:color w:val="000000" w:themeColor="text1"/>
          <w:sz w:val="24"/>
          <w:szCs w:val="24"/>
        </w:rPr>
        <w:t>he coronavirus</w:t>
      </w:r>
      <w:r w:rsidR="00FD7F97" w:rsidRPr="001A04EA">
        <w:rPr>
          <w:rFonts w:ascii="Arial" w:hAnsi="Arial" w:cs="Arial"/>
          <w:color w:val="000000" w:themeColor="text1"/>
          <w:sz w:val="24"/>
          <w:szCs w:val="24"/>
        </w:rPr>
        <w:t xml:space="preserve"> pandemic </w:t>
      </w:r>
      <w:r w:rsidR="00AD74B5" w:rsidRPr="001A04EA">
        <w:rPr>
          <w:rFonts w:ascii="Arial" w:hAnsi="Arial" w:cs="Arial"/>
          <w:color w:val="000000" w:themeColor="text1"/>
          <w:sz w:val="24"/>
          <w:szCs w:val="24"/>
        </w:rPr>
        <w:t xml:space="preserve">has </w:t>
      </w:r>
      <w:r w:rsidR="00F857B4" w:rsidRPr="001A04EA">
        <w:rPr>
          <w:rFonts w:ascii="Arial" w:hAnsi="Arial" w:cs="Arial"/>
          <w:color w:val="000000" w:themeColor="text1"/>
          <w:sz w:val="24"/>
          <w:szCs w:val="24"/>
        </w:rPr>
        <w:t xml:space="preserve">heralded </w:t>
      </w:r>
      <w:r w:rsidR="00AD74B5" w:rsidRPr="001A04EA">
        <w:rPr>
          <w:rFonts w:ascii="Arial" w:hAnsi="Arial" w:cs="Arial"/>
          <w:color w:val="000000" w:themeColor="text1"/>
          <w:sz w:val="24"/>
          <w:szCs w:val="24"/>
        </w:rPr>
        <w:t xml:space="preserve">the </w:t>
      </w:r>
      <w:r w:rsidR="00FD7F97" w:rsidRPr="001A04EA">
        <w:rPr>
          <w:rFonts w:ascii="Arial" w:hAnsi="Arial" w:cs="Arial"/>
          <w:color w:val="000000" w:themeColor="text1"/>
          <w:sz w:val="24"/>
          <w:szCs w:val="24"/>
        </w:rPr>
        <w:t>fastest reallocation of labour since World War II</w:t>
      </w:r>
      <w:r w:rsidR="00F857B4" w:rsidRPr="001A04EA">
        <w:rPr>
          <w:rFonts w:ascii="Arial" w:hAnsi="Arial" w:cs="Arial"/>
          <w:color w:val="000000" w:themeColor="text1"/>
          <w:sz w:val="24"/>
          <w:szCs w:val="24"/>
        </w:rPr>
        <w:t xml:space="preserve">. Displaced </w:t>
      </w:r>
      <w:r w:rsidR="00FD7F97" w:rsidRPr="001A04EA">
        <w:rPr>
          <w:rFonts w:ascii="Arial" w:hAnsi="Arial" w:cs="Arial"/>
          <w:color w:val="000000" w:themeColor="text1"/>
          <w:sz w:val="24"/>
          <w:szCs w:val="24"/>
        </w:rPr>
        <w:t xml:space="preserve">workers </w:t>
      </w:r>
      <w:r w:rsidR="002F24B0" w:rsidRPr="001A04EA">
        <w:rPr>
          <w:rFonts w:ascii="Arial" w:hAnsi="Arial" w:cs="Arial"/>
          <w:color w:val="000000" w:themeColor="text1"/>
          <w:sz w:val="24"/>
          <w:szCs w:val="24"/>
        </w:rPr>
        <w:t>have integrated</w:t>
      </w:r>
      <w:r w:rsidR="001374CC" w:rsidRPr="001A04EA">
        <w:rPr>
          <w:rFonts w:ascii="Arial" w:hAnsi="Arial" w:cs="Arial"/>
          <w:color w:val="000000" w:themeColor="text1"/>
          <w:sz w:val="24"/>
          <w:szCs w:val="24"/>
        </w:rPr>
        <w:t xml:space="preserve"> </w:t>
      </w:r>
      <w:r w:rsidR="00FD7F97" w:rsidRPr="001A04EA">
        <w:rPr>
          <w:rFonts w:ascii="Arial" w:hAnsi="Arial" w:cs="Arial"/>
          <w:color w:val="000000" w:themeColor="text1"/>
          <w:sz w:val="24"/>
          <w:szCs w:val="24"/>
        </w:rPr>
        <w:t>into</w:t>
      </w:r>
      <w:r w:rsidR="00F857B4" w:rsidRPr="001A04EA">
        <w:rPr>
          <w:rFonts w:ascii="Arial" w:hAnsi="Arial" w:cs="Arial"/>
          <w:color w:val="000000" w:themeColor="text1"/>
          <w:sz w:val="24"/>
          <w:szCs w:val="24"/>
        </w:rPr>
        <w:t xml:space="preserve"> other </w:t>
      </w:r>
      <w:r w:rsidR="0093564B" w:rsidRPr="001A04EA">
        <w:rPr>
          <w:rFonts w:ascii="Arial" w:hAnsi="Arial" w:cs="Arial"/>
          <w:color w:val="000000" w:themeColor="text1"/>
          <w:sz w:val="24"/>
          <w:szCs w:val="24"/>
        </w:rPr>
        <w:t xml:space="preserve">industries or </w:t>
      </w:r>
      <w:r w:rsidR="00FD7F97" w:rsidRPr="001A04EA">
        <w:rPr>
          <w:rFonts w:ascii="Arial" w:hAnsi="Arial" w:cs="Arial"/>
          <w:color w:val="000000" w:themeColor="text1"/>
          <w:sz w:val="24"/>
          <w:szCs w:val="24"/>
        </w:rPr>
        <w:t>sectors that urgently need</w:t>
      </w:r>
      <w:r w:rsidR="00F857B4" w:rsidRPr="001A04EA">
        <w:rPr>
          <w:rFonts w:ascii="Arial" w:hAnsi="Arial" w:cs="Arial"/>
          <w:color w:val="000000" w:themeColor="text1"/>
          <w:sz w:val="24"/>
          <w:szCs w:val="24"/>
        </w:rPr>
        <w:t xml:space="preserve"> labour</w:t>
      </w:r>
      <w:r w:rsidR="00FD7F97" w:rsidRPr="001A04EA">
        <w:rPr>
          <w:rFonts w:ascii="Arial" w:hAnsi="Arial" w:cs="Arial"/>
          <w:color w:val="000000" w:themeColor="text1"/>
          <w:sz w:val="24"/>
          <w:szCs w:val="24"/>
        </w:rPr>
        <w:t>.</w:t>
      </w:r>
      <w:r w:rsidR="00AD74B5" w:rsidRPr="001A04EA">
        <w:rPr>
          <w:rFonts w:ascii="Arial" w:hAnsi="Arial" w:cs="Arial"/>
          <w:color w:val="000000" w:themeColor="text1"/>
          <w:sz w:val="24"/>
          <w:szCs w:val="24"/>
        </w:rPr>
        <w:t xml:space="preserve"> </w:t>
      </w:r>
      <w:r w:rsidR="00FD7F97" w:rsidRPr="001A04EA">
        <w:rPr>
          <w:rFonts w:ascii="Arial" w:hAnsi="Arial" w:cs="Arial"/>
          <w:color w:val="000000" w:themeColor="text1"/>
          <w:sz w:val="24"/>
          <w:szCs w:val="24"/>
        </w:rPr>
        <w:t xml:space="preserve"> In the UK we have seen a boom in the health sector which has attracted workers from </w:t>
      </w:r>
      <w:r w:rsidR="00AD74B5" w:rsidRPr="001A04EA">
        <w:rPr>
          <w:rFonts w:ascii="Arial" w:hAnsi="Arial" w:cs="Arial"/>
          <w:color w:val="000000" w:themeColor="text1"/>
          <w:sz w:val="24"/>
          <w:szCs w:val="24"/>
        </w:rPr>
        <w:t>h</w:t>
      </w:r>
      <w:r w:rsidR="00FD7F97" w:rsidRPr="001A04EA">
        <w:rPr>
          <w:rFonts w:ascii="Arial" w:hAnsi="Arial" w:cs="Arial"/>
          <w:color w:val="000000" w:themeColor="text1"/>
          <w:sz w:val="24"/>
          <w:szCs w:val="24"/>
        </w:rPr>
        <w:t xml:space="preserve">ospitality and customer </w:t>
      </w:r>
      <w:r w:rsidR="00B83C31" w:rsidRPr="001A04EA">
        <w:rPr>
          <w:rFonts w:ascii="Arial" w:hAnsi="Arial" w:cs="Arial"/>
          <w:color w:val="000000" w:themeColor="text1"/>
          <w:sz w:val="24"/>
          <w:szCs w:val="24"/>
        </w:rPr>
        <w:t>service-oriented</w:t>
      </w:r>
      <w:r w:rsidR="00FD7F97" w:rsidRPr="001A04EA">
        <w:rPr>
          <w:rFonts w:ascii="Arial" w:hAnsi="Arial" w:cs="Arial"/>
          <w:color w:val="000000" w:themeColor="text1"/>
          <w:sz w:val="24"/>
          <w:szCs w:val="24"/>
        </w:rPr>
        <w:t xml:space="preserve"> jobs</w:t>
      </w:r>
      <w:r w:rsidR="001374CC" w:rsidRPr="001A04EA">
        <w:rPr>
          <w:rFonts w:ascii="Arial" w:hAnsi="Arial" w:cs="Arial"/>
          <w:color w:val="000000" w:themeColor="text1"/>
          <w:sz w:val="24"/>
          <w:szCs w:val="24"/>
        </w:rPr>
        <w:t>. A</w:t>
      </w:r>
      <w:r w:rsidR="00FD7F97" w:rsidRPr="001A04EA">
        <w:rPr>
          <w:rFonts w:ascii="Arial" w:hAnsi="Arial" w:cs="Arial"/>
          <w:color w:val="000000" w:themeColor="text1"/>
          <w:sz w:val="24"/>
          <w:szCs w:val="24"/>
        </w:rPr>
        <w:t xml:space="preserve">irline </w:t>
      </w:r>
      <w:r w:rsidR="00F857B4" w:rsidRPr="001A04EA">
        <w:rPr>
          <w:rFonts w:ascii="Arial" w:hAnsi="Arial" w:cs="Arial"/>
          <w:color w:val="000000" w:themeColor="text1"/>
          <w:sz w:val="24"/>
          <w:szCs w:val="24"/>
        </w:rPr>
        <w:t>c</w:t>
      </w:r>
      <w:r w:rsidR="00FD7F97" w:rsidRPr="001A04EA">
        <w:rPr>
          <w:rFonts w:ascii="Arial" w:hAnsi="Arial" w:cs="Arial"/>
          <w:color w:val="000000" w:themeColor="text1"/>
          <w:sz w:val="24"/>
          <w:szCs w:val="24"/>
        </w:rPr>
        <w:t xml:space="preserve">abin </w:t>
      </w:r>
      <w:r w:rsidR="00F857B4" w:rsidRPr="001A04EA">
        <w:rPr>
          <w:rFonts w:ascii="Arial" w:hAnsi="Arial" w:cs="Arial"/>
          <w:color w:val="000000" w:themeColor="text1"/>
          <w:sz w:val="24"/>
          <w:szCs w:val="24"/>
        </w:rPr>
        <w:t>c</w:t>
      </w:r>
      <w:r w:rsidR="00FD7F97" w:rsidRPr="001A04EA">
        <w:rPr>
          <w:rFonts w:ascii="Arial" w:hAnsi="Arial" w:cs="Arial"/>
          <w:color w:val="000000" w:themeColor="text1"/>
          <w:sz w:val="24"/>
          <w:szCs w:val="24"/>
        </w:rPr>
        <w:t>rew</w:t>
      </w:r>
      <w:r w:rsidR="007014F9" w:rsidRPr="001A04EA">
        <w:rPr>
          <w:rFonts w:ascii="Arial" w:hAnsi="Arial" w:cs="Arial"/>
          <w:color w:val="000000" w:themeColor="text1"/>
          <w:sz w:val="24"/>
          <w:szCs w:val="24"/>
        </w:rPr>
        <w:t>,</w:t>
      </w:r>
      <w:r w:rsidR="00FD7F97" w:rsidRPr="001A04EA">
        <w:rPr>
          <w:rFonts w:ascii="Arial" w:hAnsi="Arial" w:cs="Arial"/>
          <w:color w:val="000000" w:themeColor="text1"/>
          <w:sz w:val="24"/>
          <w:szCs w:val="24"/>
        </w:rPr>
        <w:t xml:space="preserve"> whose customer service, health and safety, medical and first</w:t>
      </w:r>
      <w:r>
        <w:rPr>
          <w:rFonts w:ascii="Arial" w:hAnsi="Arial" w:cs="Arial"/>
          <w:color w:val="000000" w:themeColor="text1"/>
          <w:sz w:val="24"/>
          <w:szCs w:val="24"/>
        </w:rPr>
        <w:t>-</w:t>
      </w:r>
      <w:r w:rsidR="00FD7F97" w:rsidRPr="001A04EA">
        <w:rPr>
          <w:rFonts w:ascii="Arial" w:hAnsi="Arial" w:cs="Arial"/>
          <w:color w:val="000000" w:themeColor="text1"/>
          <w:sz w:val="24"/>
          <w:szCs w:val="24"/>
        </w:rPr>
        <w:t>aid training are transferable to the health</w:t>
      </w:r>
      <w:r w:rsidR="00F857B4" w:rsidRPr="001A04EA">
        <w:rPr>
          <w:rFonts w:ascii="Arial" w:hAnsi="Arial" w:cs="Arial"/>
          <w:color w:val="000000" w:themeColor="text1"/>
          <w:sz w:val="24"/>
          <w:szCs w:val="24"/>
        </w:rPr>
        <w:t xml:space="preserve"> and retail</w:t>
      </w:r>
      <w:r w:rsidR="00FD7F97" w:rsidRPr="001A04EA">
        <w:rPr>
          <w:rFonts w:ascii="Arial" w:hAnsi="Arial" w:cs="Arial"/>
          <w:color w:val="000000" w:themeColor="text1"/>
          <w:sz w:val="24"/>
          <w:szCs w:val="24"/>
        </w:rPr>
        <w:t xml:space="preserve"> sector</w:t>
      </w:r>
      <w:r w:rsidR="00F857B4" w:rsidRPr="001A04EA">
        <w:rPr>
          <w:rFonts w:ascii="Arial" w:hAnsi="Arial" w:cs="Arial"/>
          <w:color w:val="000000" w:themeColor="text1"/>
          <w:sz w:val="24"/>
          <w:szCs w:val="24"/>
        </w:rPr>
        <w:t>s</w:t>
      </w:r>
      <w:r w:rsidR="007014F9" w:rsidRPr="001A04EA">
        <w:rPr>
          <w:rFonts w:ascii="Arial" w:hAnsi="Arial" w:cs="Arial"/>
          <w:color w:val="000000" w:themeColor="text1"/>
          <w:sz w:val="24"/>
          <w:szCs w:val="24"/>
        </w:rPr>
        <w:t>,</w:t>
      </w:r>
      <w:r w:rsidR="001374CC" w:rsidRPr="001A04EA">
        <w:rPr>
          <w:rFonts w:ascii="Arial" w:hAnsi="Arial" w:cs="Arial"/>
          <w:color w:val="000000" w:themeColor="text1"/>
          <w:sz w:val="24"/>
          <w:szCs w:val="24"/>
        </w:rPr>
        <w:t xml:space="preserve"> have migrated into the health sector</w:t>
      </w:r>
      <w:r w:rsidR="00AD74B5" w:rsidRPr="001A04EA">
        <w:rPr>
          <w:rFonts w:ascii="Arial" w:hAnsi="Arial" w:cs="Arial"/>
          <w:color w:val="000000" w:themeColor="text1"/>
          <w:sz w:val="24"/>
          <w:szCs w:val="24"/>
        </w:rPr>
        <w:t xml:space="preserve"> </w:t>
      </w:r>
      <w:r w:rsidR="00FD7F97" w:rsidRPr="001A04EA">
        <w:rPr>
          <w:rFonts w:ascii="Arial" w:hAnsi="Arial" w:cs="Arial"/>
          <w:color w:val="000000" w:themeColor="text1"/>
          <w:sz w:val="24"/>
          <w:szCs w:val="24"/>
        </w:rPr>
        <w:t>(</w:t>
      </w:r>
      <w:proofErr w:type="spellStart"/>
      <w:r w:rsidR="00FD7F97" w:rsidRPr="001A04EA">
        <w:rPr>
          <w:rFonts w:ascii="Arial" w:hAnsi="Arial" w:cs="Arial"/>
          <w:color w:val="000000" w:themeColor="text1"/>
          <w:sz w:val="24"/>
          <w:szCs w:val="24"/>
        </w:rPr>
        <w:t>Barrero</w:t>
      </w:r>
      <w:proofErr w:type="spellEnd"/>
      <w:r w:rsidR="00FD7F97" w:rsidRPr="001A04EA">
        <w:rPr>
          <w:rFonts w:ascii="Arial" w:hAnsi="Arial" w:cs="Arial"/>
          <w:color w:val="000000" w:themeColor="text1"/>
          <w:sz w:val="24"/>
          <w:szCs w:val="24"/>
        </w:rPr>
        <w:t xml:space="preserve">, Bloom </w:t>
      </w:r>
      <w:r w:rsidR="001374CC" w:rsidRPr="001A04EA">
        <w:rPr>
          <w:rFonts w:ascii="Arial" w:hAnsi="Arial" w:cs="Arial"/>
          <w:color w:val="000000" w:themeColor="text1"/>
          <w:sz w:val="24"/>
          <w:szCs w:val="24"/>
        </w:rPr>
        <w:t>&amp;</w:t>
      </w:r>
      <w:r w:rsidR="00FD7F97" w:rsidRPr="001A04EA">
        <w:rPr>
          <w:rFonts w:ascii="Arial" w:hAnsi="Arial" w:cs="Arial"/>
          <w:color w:val="000000" w:themeColor="text1"/>
          <w:sz w:val="24"/>
          <w:szCs w:val="24"/>
        </w:rPr>
        <w:t xml:space="preserve"> Davis)</w:t>
      </w:r>
      <w:r w:rsidR="002806D7" w:rsidRPr="001A04EA">
        <w:rPr>
          <w:rFonts w:ascii="Arial" w:hAnsi="Arial" w:cs="Arial"/>
          <w:color w:val="000000" w:themeColor="text1"/>
          <w:sz w:val="24"/>
          <w:szCs w:val="24"/>
        </w:rPr>
        <w:t xml:space="preserve">.  </w:t>
      </w:r>
      <w:r w:rsidR="004B1128" w:rsidRPr="001A04EA">
        <w:rPr>
          <w:rFonts w:ascii="Arial" w:hAnsi="Arial" w:cs="Arial"/>
          <w:color w:val="000000" w:themeColor="text1"/>
          <w:sz w:val="24"/>
          <w:szCs w:val="24"/>
        </w:rPr>
        <w:t>The post Covid-</w:t>
      </w:r>
      <w:r w:rsidR="000842F6">
        <w:rPr>
          <w:rFonts w:ascii="Arial" w:hAnsi="Arial" w:cs="Arial"/>
          <w:color w:val="000000" w:themeColor="text1"/>
          <w:sz w:val="24"/>
          <w:szCs w:val="24"/>
        </w:rPr>
        <w:t>1</w:t>
      </w:r>
      <w:r w:rsidR="004B1128" w:rsidRPr="001A04EA">
        <w:rPr>
          <w:rFonts w:ascii="Arial" w:hAnsi="Arial" w:cs="Arial"/>
          <w:color w:val="000000" w:themeColor="text1"/>
          <w:sz w:val="24"/>
          <w:szCs w:val="24"/>
        </w:rPr>
        <w:t>9 workplace requires a much higher skilled and confident workforce. The industry needs professionals who can bring expertise that would give a competitive advantage to the organisations that hire them</w:t>
      </w:r>
      <w:r w:rsidR="006613B0" w:rsidRPr="001A04EA">
        <w:rPr>
          <w:rFonts w:ascii="Arial" w:hAnsi="Arial" w:cs="Arial"/>
          <w:color w:val="000000" w:themeColor="text1"/>
          <w:sz w:val="24"/>
          <w:szCs w:val="24"/>
        </w:rPr>
        <w:t>.</w:t>
      </w:r>
    </w:p>
    <w:p w14:paraId="7963B4B0" w14:textId="77777777" w:rsidR="00FD7F97" w:rsidRPr="001A04EA" w:rsidRDefault="002806D7" w:rsidP="00FD7F97">
      <w:pPr>
        <w:rPr>
          <w:rFonts w:ascii="Arial" w:hAnsi="Arial" w:cs="Arial"/>
          <w:color w:val="000000" w:themeColor="text1"/>
          <w:sz w:val="24"/>
          <w:szCs w:val="24"/>
        </w:rPr>
      </w:pPr>
      <w:r w:rsidRPr="001A04EA">
        <w:rPr>
          <w:rFonts w:ascii="Arial" w:hAnsi="Arial" w:cs="Arial"/>
          <w:color w:val="000000" w:themeColor="text1"/>
          <w:sz w:val="24"/>
          <w:szCs w:val="24"/>
        </w:rPr>
        <w:t xml:space="preserve">The </w:t>
      </w:r>
      <w:r w:rsidR="00503B7E" w:rsidRPr="001A04EA">
        <w:rPr>
          <w:rFonts w:ascii="Arial" w:hAnsi="Arial" w:cs="Arial"/>
          <w:color w:val="000000" w:themeColor="text1"/>
          <w:sz w:val="24"/>
          <w:szCs w:val="24"/>
        </w:rPr>
        <w:t>transformation to virtual events has seen an influx of new jobs in virtual event management emerging on numerous job websites.</w:t>
      </w:r>
    </w:p>
    <w:p w14:paraId="0117B994" w14:textId="77777777" w:rsidR="00503B7E" w:rsidRPr="001A04EA" w:rsidRDefault="00503B7E" w:rsidP="00FD7F97">
      <w:pPr>
        <w:rPr>
          <w:rFonts w:ascii="Arial" w:hAnsi="Arial" w:cs="Arial"/>
          <w:color w:val="000000" w:themeColor="text1"/>
          <w:sz w:val="24"/>
          <w:szCs w:val="24"/>
        </w:rPr>
      </w:pPr>
    </w:p>
    <w:bookmarkEnd w:id="3"/>
    <w:p w14:paraId="06371D23" w14:textId="77777777" w:rsidR="00503B7E" w:rsidRPr="001A04EA" w:rsidRDefault="00110BE6" w:rsidP="00FD7F97">
      <w:pPr>
        <w:rPr>
          <w:rFonts w:ascii="Arial" w:hAnsi="Arial" w:cs="Arial"/>
          <w:color w:val="000000" w:themeColor="text1"/>
          <w:sz w:val="20"/>
          <w:szCs w:val="20"/>
        </w:rPr>
      </w:pPr>
      <w:r w:rsidRPr="001A04EA">
        <w:rPr>
          <w:rFonts w:ascii="Arial" w:hAnsi="Arial" w:cs="Arial"/>
          <w:color w:val="000000" w:themeColor="text1"/>
          <w:sz w:val="20"/>
          <w:szCs w:val="20"/>
        </w:rPr>
        <w:t xml:space="preserve">Table 1     </w:t>
      </w:r>
      <w:r w:rsidR="00503B7E" w:rsidRPr="001A04EA">
        <w:rPr>
          <w:rFonts w:ascii="Arial" w:hAnsi="Arial" w:cs="Arial"/>
          <w:color w:val="000000" w:themeColor="text1"/>
          <w:sz w:val="20"/>
          <w:szCs w:val="20"/>
        </w:rPr>
        <w:t>Typical jobs in virtual events management as of N</w:t>
      </w:r>
      <w:r w:rsidR="00243928" w:rsidRPr="001A04EA">
        <w:rPr>
          <w:rFonts w:ascii="Arial" w:hAnsi="Arial" w:cs="Arial"/>
          <w:color w:val="000000" w:themeColor="text1"/>
          <w:sz w:val="20"/>
          <w:szCs w:val="20"/>
        </w:rPr>
        <w:t>o</w:t>
      </w:r>
      <w:r w:rsidR="00503B7E" w:rsidRPr="001A04EA">
        <w:rPr>
          <w:rFonts w:ascii="Arial" w:hAnsi="Arial" w:cs="Arial"/>
          <w:color w:val="000000" w:themeColor="text1"/>
          <w:sz w:val="20"/>
          <w:szCs w:val="20"/>
        </w:rPr>
        <w:t>vember 2020</w:t>
      </w:r>
    </w:p>
    <w:tbl>
      <w:tblPr>
        <w:tblStyle w:val="TableGrid"/>
        <w:tblW w:w="0" w:type="auto"/>
        <w:tblLook w:val="04A0" w:firstRow="1" w:lastRow="0" w:firstColumn="1" w:lastColumn="0" w:noHBand="0" w:noVBand="1"/>
      </w:tblPr>
      <w:tblGrid>
        <w:gridCol w:w="5274"/>
        <w:gridCol w:w="3742"/>
      </w:tblGrid>
      <w:tr w:rsidR="00503B7E" w:rsidRPr="001A04EA" w14:paraId="673D3114" w14:textId="77777777" w:rsidTr="00503B7E">
        <w:tc>
          <w:tcPr>
            <w:tcW w:w="5274" w:type="dxa"/>
          </w:tcPr>
          <w:p w14:paraId="0B658E4D" w14:textId="77777777" w:rsidR="00503B7E" w:rsidRPr="001A04EA" w:rsidRDefault="00503B7E"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Event / Project Managers</w:t>
            </w:r>
          </w:p>
          <w:p w14:paraId="5210E2FE" w14:textId="77777777" w:rsidR="00503B7E" w:rsidRPr="001A04EA" w:rsidRDefault="00503B7E"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Event / Hybrid Producers</w:t>
            </w:r>
          </w:p>
          <w:p w14:paraId="6CE0FBA0" w14:textId="77777777" w:rsidR="00503B7E" w:rsidRPr="001A04EA" w:rsidRDefault="00503B7E"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Event / Hybrid Production Managers</w:t>
            </w:r>
          </w:p>
          <w:p w14:paraId="0E2214E0" w14:textId="77777777" w:rsidR="00503B7E" w:rsidRPr="001A04EA" w:rsidRDefault="00503B7E"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Event / Hybrid Technicians</w:t>
            </w:r>
          </w:p>
          <w:p w14:paraId="4C8790A5" w14:textId="77777777" w:rsidR="00503B7E" w:rsidRPr="001A04EA" w:rsidRDefault="00503B7E"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Event / Hybrid Designers</w:t>
            </w:r>
          </w:p>
          <w:p w14:paraId="07C4D76C" w14:textId="77777777" w:rsidR="00503B7E" w:rsidRPr="001A04EA" w:rsidRDefault="00503B7E"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Event / Hybrid Client Services</w:t>
            </w:r>
          </w:p>
          <w:p w14:paraId="2588F6AB" w14:textId="77777777" w:rsidR="00503B7E" w:rsidRPr="001A04EA" w:rsidRDefault="00503B7E"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Event / Hybrid Sales</w:t>
            </w:r>
          </w:p>
          <w:p w14:paraId="126BCCF3" w14:textId="77777777" w:rsidR="00503B7E" w:rsidRPr="001A04EA" w:rsidRDefault="00503B7E" w:rsidP="00503B7E">
            <w:pPr>
              <w:ind w:left="720"/>
              <w:rPr>
                <w:rFonts w:ascii="Arial" w:hAnsi="Arial" w:cs="Arial"/>
                <w:color w:val="000000" w:themeColor="text1"/>
                <w:sz w:val="20"/>
                <w:szCs w:val="20"/>
              </w:rPr>
            </w:pPr>
          </w:p>
          <w:p w14:paraId="4CA23D0D" w14:textId="77777777" w:rsidR="003F5CC8" w:rsidRPr="001A04EA" w:rsidRDefault="00503B7E" w:rsidP="00503B7E">
            <w:pPr>
              <w:ind w:left="720"/>
              <w:rPr>
                <w:rFonts w:ascii="Arial" w:hAnsi="Arial" w:cs="Arial"/>
                <w:color w:val="000000" w:themeColor="text1"/>
                <w:sz w:val="20"/>
                <w:szCs w:val="20"/>
              </w:rPr>
            </w:pPr>
            <w:r w:rsidRPr="001A04EA">
              <w:rPr>
                <w:rFonts w:ascii="Arial" w:hAnsi="Arial" w:cs="Arial"/>
                <w:color w:val="000000" w:themeColor="text1"/>
                <w:sz w:val="20"/>
                <w:szCs w:val="20"/>
              </w:rPr>
              <w:t xml:space="preserve">Source: </w:t>
            </w:r>
            <w:r w:rsidR="00B5751C" w:rsidRPr="001A04EA">
              <w:rPr>
                <w:rFonts w:ascii="Arial" w:hAnsi="Arial" w:cs="Arial"/>
                <w:color w:val="000000" w:themeColor="text1"/>
                <w:sz w:val="20"/>
                <w:szCs w:val="20"/>
              </w:rPr>
              <w:t>https://www.live-recruitment.co.uk/virtual-slash-hybrid-event-recruitment</w:t>
            </w:r>
          </w:p>
          <w:p w14:paraId="070CED19" w14:textId="77777777" w:rsidR="00503B7E" w:rsidRPr="001A04EA" w:rsidRDefault="00503B7E" w:rsidP="00FD7F97">
            <w:pPr>
              <w:rPr>
                <w:rFonts w:ascii="Arial" w:hAnsi="Arial" w:cs="Arial"/>
                <w:color w:val="000000" w:themeColor="text1"/>
                <w:sz w:val="20"/>
                <w:szCs w:val="20"/>
              </w:rPr>
            </w:pPr>
          </w:p>
        </w:tc>
        <w:tc>
          <w:tcPr>
            <w:tcW w:w="3742" w:type="dxa"/>
          </w:tcPr>
          <w:p w14:paraId="15F0959A" w14:textId="77777777" w:rsidR="003F5CC8" w:rsidRPr="001A04EA" w:rsidRDefault="00B5751C"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Hybrid Event Technician</w:t>
            </w:r>
          </w:p>
          <w:p w14:paraId="49A7ED4B" w14:textId="77777777" w:rsidR="003F5CC8" w:rsidRPr="001A04EA" w:rsidRDefault="00B5751C"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Meeting Hosts</w:t>
            </w:r>
          </w:p>
          <w:p w14:paraId="4A472080" w14:textId="77777777" w:rsidR="003F5CC8" w:rsidRPr="001A04EA" w:rsidRDefault="00B5751C"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Event Champion (Volunteers)</w:t>
            </w:r>
          </w:p>
          <w:p w14:paraId="25B6A891" w14:textId="77777777" w:rsidR="003F5CC8" w:rsidRPr="001A04EA" w:rsidRDefault="00B5751C"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Event Manager</w:t>
            </w:r>
          </w:p>
          <w:p w14:paraId="6B6D82E3" w14:textId="77777777" w:rsidR="003F5CC8" w:rsidRPr="001A04EA" w:rsidRDefault="00B5751C"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Event Registration Coordinator</w:t>
            </w:r>
          </w:p>
          <w:p w14:paraId="634331DA" w14:textId="77777777" w:rsidR="003F5CC8" w:rsidRPr="001A04EA" w:rsidRDefault="00B5751C"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Sponsorship Executive</w:t>
            </w:r>
          </w:p>
          <w:p w14:paraId="23DC6DE9" w14:textId="77777777" w:rsidR="003F5CC8" w:rsidRPr="001A04EA" w:rsidRDefault="00B5751C"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Event Digital Expert</w:t>
            </w:r>
          </w:p>
          <w:p w14:paraId="5A7144D5" w14:textId="77777777" w:rsidR="003F5CC8" w:rsidRPr="001A04EA" w:rsidRDefault="00B5751C"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Event Programme Manager</w:t>
            </w:r>
          </w:p>
          <w:p w14:paraId="466A7A44" w14:textId="77777777" w:rsidR="003F5CC8" w:rsidRPr="001A04EA" w:rsidRDefault="00B5751C"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Content Producer (Virtual Event)</w:t>
            </w:r>
          </w:p>
          <w:p w14:paraId="7DE16934" w14:textId="77777777" w:rsidR="003F5CC8" w:rsidRPr="001A04EA" w:rsidRDefault="00B5751C"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Wedding Coordinator</w:t>
            </w:r>
          </w:p>
          <w:p w14:paraId="4B8DDC50" w14:textId="77777777" w:rsidR="003F5CC8" w:rsidRPr="001A04EA" w:rsidRDefault="00B5751C" w:rsidP="00503B7E">
            <w:pPr>
              <w:numPr>
                <w:ilvl w:val="0"/>
                <w:numId w:val="14"/>
              </w:numPr>
              <w:rPr>
                <w:rFonts w:ascii="Arial" w:hAnsi="Arial" w:cs="Arial"/>
                <w:color w:val="000000" w:themeColor="text1"/>
                <w:sz w:val="20"/>
                <w:szCs w:val="20"/>
              </w:rPr>
            </w:pPr>
            <w:r w:rsidRPr="001A04EA">
              <w:rPr>
                <w:rFonts w:ascii="Arial" w:hAnsi="Arial" w:cs="Arial"/>
                <w:color w:val="000000" w:themeColor="text1"/>
                <w:sz w:val="20"/>
                <w:szCs w:val="20"/>
              </w:rPr>
              <w:t>Virtual Event Sales Consultant</w:t>
            </w:r>
          </w:p>
          <w:p w14:paraId="1C49BC9C" w14:textId="77777777" w:rsidR="00503B7E" w:rsidRPr="001A04EA" w:rsidRDefault="00503B7E" w:rsidP="00503B7E">
            <w:pPr>
              <w:ind w:left="720"/>
              <w:rPr>
                <w:rFonts w:ascii="Arial" w:hAnsi="Arial" w:cs="Arial"/>
                <w:color w:val="000000" w:themeColor="text1"/>
                <w:sz w:val="20"/>
                <w:szCs w:val="20"/>
              </w:rPr>
            </w:pPr>
          </w:p>
          <w:p w14:paraId="53D57474" w14:textId="77777777" w:rsidR="00503B7E" w:rsidRPr="001A04EA" w:rsidRDefault="00503B7E" w:rsidP="00503B7E">
            <w:pPr>
              <w:ind w:left="720"/>
              <w:rPr>
                <w:rFonts w:ascii="Arial" w:hAnsi="Arial" w:cs="Arial"/>
                <w:color w:val="000000" w:themeColor="text1"/>
                <w:sz w:val="20"/>
                <w:szCs w:val="20"/>
              </w:rPr>
            </w:pPr>
            <w:r w:rsidRPr="001A04EA">
              <w:rPr>
                <w:rFonts w:ascii="Arial" w:hAnsi="Arial" w:cs="Arial"/>
                <w:color w:val="000000" w:themeColor="text1"/>
                <w:sz w:val="20"/>
                <w:szCs w:val="20"/>
              </w:rPr>
              <w:t>Source: Indeed.co.uk</w:t>
            </w:r>
          </w:p>
          <w:p w14:paraId="3EE1606E" w14:textId="77777777" w:rsidR="00503B7E" w:rsidRPr="001A04EA" w:rsidRDefault="00503B7E" w:rsidP="00503B7E">
            <w:pPr>
              <w:ind w:left="720"/>
              <w:rPr>
                <w:rFonts w:ascii="Arial" w:hAnsi="Arial" w:cs="Arial"/>
                <w:color w:val="000000" w:themeColor="text1"/>
                <w:sz w:val="20"/>
                <w:szCs w:val="20"/>
              </w:rPr>
            </w:pPr>
          </w:p>
        </w:tc>
      </w:tr>
    </w:tbl>
    <w:p w14:paraId="3190B34B" w14:textId="77777777" w:rsidR="00503B7E" w:rsidRPr="001A04EA" w:rsidRDefault="00503B7E" w:rsidP="00FD7F97">
      <w:pPr>
        <w:rPr>
          <w:rFonts w:ascii="Arial" w:hAnsi="Arial" w:cs="Arial"/>
          <w:color w:val="000000" w:themeColor="text1"/>
          <w:sz w:val="24"/>
          <w:szCs w:val="24"/>
        </w:rPr>
      </w:pPr>
    </w:p>
    <w:p w14:paraId="173B14B9" w14:textId="77777777" w:rsidR="00503B7E" w:rsidRPr="001A04EA" w:rsidRDefault="0046192B" w:rsidP="00E27CFD">
      <w:pPr>
        <w:jc w:val="both"/>
        <w:rPr>
          <w:rFonts w:ascii="Arial" w:hAnsi="Arial" w:cs="Arial"/>
          <w:color w:val="000000" w:themeColor="text1"/>
          <w:sz w:val="24"/>
          <w:szCs w:val="24"/>
        </w:rPr>
      </w:pPr>
      <w:bookmarkStart w:id="4" w:name="_Hlk56161117"/>
      <w:r w:rsidRPr="001A04EA">
        <w:rPr>
          <w:rFonts w:ascii="Arial" w:hAnsi="Arial" w:cs="Arial"/>
          <w:color w:val="000000" w:themeColor="text1"/>
          <w:sz w:val="24"/>
          <w:szCs w:val="24"/>
        </w:rPr>
        <w:t>Maintaining a sustainable, engaged, skilled and experienced workforce in order to deliver quality event experiences</w:t>
      </w:r>
      <w:r w:rsidR="00F857B4" w:rsidRPr="001A04EA">
        <w:rPr>
          <w:rFonts w:ascii="Arial" w:hAnsi="Arial" w:cs="Arial"/>
          <w:color w:val="000000" w:themeColor="text1"/>
          <w:sz w:val="24"/>
          <w:szCs w:val="24"/>
        </w:rPr>
        <w:t xml:space="preserve"> w</w:t>
      </w:r>
      <w:r w:rsidR="001E798E" w:rsidRPr="001A04EA">
        <w:rPr>
          <w:rFonts w:ascii="Arial" w:hAnsi="Arial" w:cs="Arial"/>
          <w:color w:val="000000" w:themeColor="text1"/>
          <w:sz w:val="24"/>
          <w:szCs w:val="24"/>
        </w:rPr>
        <w:t xml:space="preserve">ill </w:t>
      </w:r>
      <w:r w:rsidR="00F857B4" w:rsidRPr="001A04EA">
        <w:rPr>
          <w:rFonts w:ascii="Arial" w:hAnsi="Arial" w:cs="Arial"/>
          <w:color w:val="000000" w:themeColor="text1"/>
          <w:sz w:val="24"/>
          <w:szCs w:val="24"/>
        </w:rPr>
        <w:t xml:space="preserve">be crucial for events to continue. </w:t>
      </w:r>
      <w:r w:rsidR="00FD7F97" w:rsidRPr="001A04EA">
        <w:rPr>
          <w:rFonts w:ascii="Arial" w:hAnsi="Arial" w:cs="Arial"/>
          <w:color w:val="000000" w:themeColor="text1"/>
          <w:sz w:val="24"/>
          <w:szCs w:val="24"/>
        </w:rPr>
        <w:t xml:space="preserve">The post </w:t>
      </w:r>
      <w:proofErr w:type="spellStart"/>
      <w:r w:rsidR="00855353" w:rsidRPr="001A04EA">
        <w:rPr>
          <w:rFonts w:ascii="Arial" w:hAnsi="Arial" w:cs="Arial"/>
          <w:color w:val="000000" w:themeColor="text1"/>
          <w:sz w:val="24"/>
          <w:szCs w:val="24"/>
        </w:rPr>
        <w:t>C</w:t>
      </w:r>
      <w:r w:rsidR="00FD7F97" w:rsidRPr="001A04EA">
        <w:rPr>
          <w:rFonts w:ascii="Arial" w:hAnsi="Arial" w:cs="Arial"/>
          <w:color w:val="000000" w:themeColor="text1"/>
          <w:sz w:val="24"/>
          <w:szCs w:val="24"/>
        </w:rPr>
        <w:t>ovid</w:t>
      </w:r>
      <w:proofErr w:type="spellEnd"/>
      <w:r w:rsidR="00FD7F97" w:rsidRPr="001A04EA">
        <w:rPr>
          <w:rFonts w:ascii="Arial" w:hAnsi="Arial" w:cs="Arial"/>
          <w:color w:val="000000" w:themeColor="text1"/>
          <w:sz w:val="24"/>
          <w:szCs w:val="24"/>
        </w:rPr>
        <w:t xml:space="preserve"> -19 hospitality workforce </w:t>
      </w:r>
      <w:r w:rsidR="00B83C31" w:rsidRPr="001A04EA">
        <w:rPr>
          <w:rFonts w:ascii="Arial" w:hAnsi="Arial" w:cs="Arial"/>
          <w:color w:val="000000" w:themeColor="text1"/>
          <w:sz w:val="24"/>
          <w:szCs w:val="24"/>
        </w:rPr>
        <w:t>must be</w:t>
      </w:r>
      <w:r w:rsidR="00FD7F97" w:rsidRPr="001A04EA">
        <w:rPr>
          <w:rFonts w:ascii="Arial" w:hAnsi="Arial" w:cs="Arial"/>
          <w:color w:val="000000" w:themeColor="text1"/>
          <w:sz w:val="24"/>
          <w:szCs w:val="24"/>
        </w:rPr>
        <w:t xml:space="preserve"> </w:t>
      </w:r>
      <w:r w:rsidR="001E798E" w:rsidRPr="001A04EA">
        <w:rPr>
          <w:rFonts w:ascii="Arial" w:hAnsi="Arial" w:cs="Arial"/>
          <w:color w:val="000000" w:themeColor="text1"/>
          <w:sz w:val="24"/>
          <w:szCs w:val="24"/>
        </w:rPr>
        <w:t xml:space="preserve">committed </w:t>
      </w:r>
      <w:r w:rsidR="00FD7F97" w:rsidRPr="001A04EA">
        <w:rPr>
          <w:rFonts w:ascii="Arial" w:hAnsi="Arial" w:cs="Arial"/>
          <w:color w:val="000000" w:themeColor="text1"/>
          <w:sz w:val="24"/>
          <w:szCs w:val="24"/>
        </w:rPr>
        <w:t xml:space="preserve">to </w:t>
      </w:r>
      <w:r w:rsidR="00503B7E" w:rsidRPr="001A04EA">
        <w:rPr>
          <w:rFonts w:ascii="Arial" w:hAnsi="Arial" w:cs="Arial"/>
          <w:color w:val="000000" w:themeColor="text1"/>
          <w:sz w:val="24"/>
          <w:szCs w:val="24"/>
        </w:rPr>
        <w:t xml:space="preserve">lifelong learning, </w:t>
      </w:r>
      <w:r w:rsidR="00FD7F97" w:rsidRPr="001A04EA">
        <w:rPr>
          <w:rFonts w:ascii="Arial" w:hAnsi="Arial" w:cs="Arial"/>
          <w:color w:val="000000" w:themeColor="text1"/>
          <w:sz w:val="24"/>
          <w:szCs w:val="24"/>
        </w:rPr>
        <w:t>increased levels of flexibility</w:t>
      </w:r>
      <w:r w:rsidR="00503B7E" w:rsidRPr="001A04EA">
        <w:rPr>
          <w:rFonts w:ascii="Arial" w:hAnsi="Arial" w:cs="Arial"/>
          <w:color w:val="000000" w:themeColor="text1"/>
          <w:sz w:val="24"/>
          <w:szCs w:val="24"/>
        </w:rPr>
        <w:t xml:space="preserve"> and adaptability </w:t>
      </w:r>
      <w:r w:rsidR="00B83C31" w:rsidRPr="001A04EA">
        <w:rPr>
          <w:rFonts w:ascii="Arial" w:hAnsi="Arial" w:cs="Arial"/>
          <w:color w:val="000000" w:themeColor="text1"/>
          <w:sz w:val="24"/>
          <w:szCs w:val="24"/>
        </w:rPr>
        <w:t xml:space="preserve">to </w:t>
      </w:r>
      <w:r w:rsidR="001E798E" w:rsidRPr="001A04EA">
        <w:rPr>
          <w:rFonts w:ascii="Arial" w:hAnsi="Arial" w:cs="Arial"/>
          <w:color w:val="000000" w:themeColor="text1"/>
          <w:sz w:val="24"/>
          <w:szCs w:val="24"/>
        </w:rPr>
        <w:t>secure a career</w:t>
      </w:r>
      <w:r w:rsidR="00FD7F97" w:rsidRPr="001A04EA">
        <w:rPr>
          <w:rFonts w:ascii="Arial" w:hAnsi="Arial" w:cs="Arial"/>
          <w:color w:val="000000" w:themeColor="text1"/>
          <w:sz w:val="24"/>
          <w:szCs w:val="24"/>
        </w:rPr>
        <w:t xml:space="preserve">. </w:t>
      </w:r>
      <w:r w:rsidR="00AD74B5" w:rsidRPr="001A04EA">
        <w:rPr>
          <w:rFonts w:ascii="Arial" w:hAnsi="Arial" w:cs="Arial"/>
          <w:color w:val="000000" w:themeColor="text1"/>
          <w:sz w:val="24"/>
          <w:szCs w:val="24"/>
        </w:rPr>
        <w:t xml:space="preserve"> </w:t>
      </w:r>
      <w:r w:rsidR="00F857B4" w:rsidRPr="001A04EA">
        <w:rPr>
          <w:rFonts w:ascii="Arial" w:hAnsi="Arial" w:cs="Arial"/>
          <w:color w:val="000000" w:themeColor="text1"/>
          <w:sz w:val="24"/>
          <w:szCs w:val="24"/>
        </w:rPr>
        <w:t>To facilitate the trend to hybrid events w</w:t>
      </w:r>
      <w:r w:rsidR="00AD74B5" w:rsidRPr="001A04EA">
        <w:rPr>
          <w:rFonts w:ascii="Arial" w:hAnsi="Arial" w:cs="Arial"/>
          <w:color w:val="000000" w:themeColor="text1"/>
          <w:sz w:val="24"/>
          <w:szCs w:val="24"/>
        </w:rPr>
        <w:t xml:space="preserve">orkers must be </w:t>
      </w:r>
      <w:r w:rsidR="00F857B4" w:rsidRPr="001A04EA">
        <w:rPr>
          <w:rFonts w:ascii="Arial" w:hAnsi="Arial" w:cs="Arial"/>
          <w:color w:val="000000" w:themeColor="text1"/>
          <w:sz w:val="24"/>
          <w:szCs w:val="24"/>
        </w:rPr>
        <w:t xml:space="preserve">tech savvy, </w:t>
      </w:r>
      <w:r w:rsidR="00503B7E" w:rsidRPr="001A04EA">
        <w:rPr>
          <w:rFonts w:ascii="Arial" w:hAnsi="Arial" w:cs="Arial"/>
          <w:color w:val="000000" w:themeColor="text1"/>
          <w:sz w:val="24"/>
          <w:szCs w:val="24"/>
        </w:rPr>
        <w:t xml:space="preserve">digitally literate and </w:t>
      </w:r>
      <w:r w:rsidR="00FD7F97" w:rsidRPr="001A04EA">
        <w:rPr>
          <w:rFonts w:ascii="Arial" w:hAnsi="Arial" w:cs="Arial"/>
          <w:color w:val="000000" w:themeColor="text1"/>
          <w:sz w:val="24"/>
          <w:szCs w:val="24"/>
        </w:rPr>
        <w:t xml:space="preserve">outwardly mobile across several </w:t>
      </w:r>
      <w:r w:rsidR="007014F9" w:rsidRPr="001A04EA">
        <w:rPr>
          <w:rFonts w:ascii="Arial" w:hAnsi="Arial" w:cs="Arial"/>
          <w:color w:val="000000" w:themeColor="text1"/>
          <w:sz w:val="24"/>
          <w:szCs w:val="24"/>
        </w:rPr>
        <w:t xml:space="preserve">business </w:t>
      </w:r>
      <w:r w:rsidR="00F857B4" w:rsidRPr="001A04EA">
        <w:rPr>
          <w:rFonts w:ascii="Arial" w:hAnsi="Arial" w:cs="Arial"/>
          <w:color w:val="000000" w:themeColor="text1"/>
          <w:sz w:val="24"/>
          <w:szCs w:val="24"/>
        </w:rPr>
        <w:t>sectors.</w:t>
      </w:r>
      <w:r w:rsidR="00FD7F97" w:rsidRPr="001A04EA">
        <w:rPr>
          <w:rFonts w:ascii="Arial" w:hAnsi="Arial" w:cs="Arial"/>
          <w:color w:val="000000" w:themeColor="text1"/>
          <w:sz w:val="24"/>
          <w:szCs w:val="24"/>
        </w:rPr>
        <w:t xml:space="preserve"> </w:t>
      </w:r>
    </w:p>
    <w:p w14:paraId="5096B3D4" w14:textId="50A62B52" w:rsidR="00FD7F97" w:rsidRPr="001A04EA" w:rsidRDefault="007014F9" w:rsidP="00E27CFD">
      <w:pPr>
        <w:jc w:val="both"/>
        <w:rPr>
          <w:rFonts w:ascii="Arial" w:hAnsi="Arial" w:cs="Arial"/>
          <w:color w:val="000000" w:themeColor="text1"/>
          <w:sz w:val="24"/>
          <w:szCs w:val="24"/>
        </w:rPr>
      </w:pPr>
      <w:r w:rsidRPr="001A04EA">
        <w:rPr>
          <w:rFonts w:ascii="Arial" w:hAnsi="Arial" w:cs="Arial"/>
          <w:color w:val="000000" w:themeColor="text1"/>
          <w:sz w:val="24"/>
          <w:szCs w:val="24"/>
        </w:rPr>
        <w:t xml:space="preserve">Several universities worldwide have shifted to online teaching; but the </w:t>
      </w:r>
      <w:r w:rsidR="00FD7F97" w:rsidRPr="001A04EA">
        <w:rPr>
          <w:rFonts w:ascii="Arial" w:hAnsi="Arial" w:cs="Arial"/>
          <w:color w:val="000000" w:themeColor="text1"/>
          <w:sz w:val="24"/>
          <w:szCs w:val="24"/>
        </w:rPr>
        <w:t xml:space="preserve">tourism and hospitality sectors, require their workforce to have a high level of </w:t>
      </w:r>
      <w:r w:rsidR="004B1128" w:rsidRPr="001A04EA">
        <w:rPr>
          <w:rFonts w:ascii="Arial" w:hAnsi="Arial" w:cs="Arial"/>
          <w:color w:val="000000" w:themeColor="text1"/>
          <w:sz w:val="24"/>
          <w:szCs w:val="24"/>
        </w:rPr>
        <w:t>interpersonal</w:t>
      </w:r>
      <w:r w:rsidR="00FD7F97" w:rsidRPr="001A04EA">
        <w:rPr>
          <w:rFonts w:ascii="Arial" w:hAnsi="Arial" w:cs="Arial"/>
          <w:color w:val="000000" w:themeColor="text1"/>
          <w:sz w:val="24"/>
          <w:szCs w:val="24"/>
        </w:rPr>
        <w:t xml:space="preserve"> skills (</w:t>
      </w:r>
      <w:proofErr w:type="spellStart"/>
      <w:r w:rsidR="00FD7F97" w:rsidRPr="001A04EA">
        <w:rPr>
          <w:rFonts w:ascii="Arial" w:hAnsi="Arial" w:cs="Arial"/>
          <w:color w:val="000000" w:themeColor="text1"/>
          <w:sz w:val="24"/>
          <w:szCs w:val="24"/>
        </w:rPr>
        <w:t>Elshaer</w:t>
      </w:r>
      <w:proofErr w:type="spellEnd"/>
      <w:r w:rsidR="00FD7F97" w:rsidRPr="001A04EA">
        <w:rPr>
          <w:rFonts w:ascii="Arial" w:hAnsi="Arial" w:cs="Arial"/>
          <w:color w:val="000000" w:themeColor="text1"/>
          <w:sz w:val="24"/>
          <w:szCs w:val="24"/>
        </w:rPr>
        <w:t xml:space="preserve"> &amp; Marzouk, 2019). </w:t>
      </w:r>
      <w:r w:rsidR="00503B7E" w:rsidRPr="001A04EA">
        <w:rPr>
          <w:rFonts w:ascii="Arial" w:hAnsi="Arial" w:cs="Arial"/>
          <w:color w:val="000000" w:themeColor="text1"/>
          <w:sz w:val="24"/>
          <w:szCs w:val="24"/>
        </w:rPr>
        <w:t xml:space="preserve">This is where online learning presents a disadvantage </w:t>
      </w:r>
      <w:r w:rsidR="008A1C85" w:rsidRPr="001A04EA">
        <w:rPr>
          <w:rFonts w:ascii="Arial" w:hAnsi="Arial" w:cs="Arial"/>
          <w:color w:val="000000" w:themeColor="text1"/>
          <w:sz w:val="24"/>
          <w:szCs w:val="24"/>
        </w:rPr>
        <w:t xml:space="preserve">to </w:t>
      </w:r>
      <w:r w:rsidR="008A1C85" w:rsidRPr="001A04EA">
        <w:rPr>
          <w:rFonts w:ascii="Arial" w:hAnsi="Arial" w:cs="Arial"/>
          <w:color w:val="000000" w:themeColor="text1"/>
          <w:sz w:val="24"/>
          <w:szCs w:val="24"/>
        </w:rPr>
        <w:lastRenderedPageBreak/>
        <w:t>learners</w:t>
      </w:r>
      <w:r w:rsidR="00503B7E" w:rsidRPr="001A04EA">
        <w:rPr>
          <w:rFonts w:ascii="Arial" w:hAnsi="Arial" w:cs="Arial"/>
          <w:color w:val="000000" w:themeColor="text1"/>
          <w:sz w:val="24"/>
          <w:szCs w:val="24"/>
        </w:rPr>
        <w:t xml:space="preserve">. Hospitality employers depend </w:t>
      </w:r>
      <w:r w:rsidR="00FD7F97" w:rsidRPr="001A04EA">
        <w:rPr>
          <w:rFonts w:ascii="Arial" w:hAnsi="Arial" w:cs="Arial"/>
          <w:color w:val="000000" w:themeColor="text1"/>
          <w:sz w:val="24"/>
          <w:szCs w:val="24"/>
        </w:rPr>
        <w:t>on the emotional labour of workers, including</w:t>
      </w:r>
      <w:r w:rsidR="008A1C85" w:rsidRPr="001A04EA">
        <w:rPr>
          <w:rFonts w:ascii="Arial" w:hAnsi="Arial" w:cs="Arial"/>
          <w:color w:val="000000" w:themeColor="text1"/>
          <w:sz w:val="24"/>
          <w:szCs w:val="24"/>
        </w:rPr>
        <w:t>.</w:t>
      </w:r>
      <w:r w:rsidR="00FD7F97" w:rsidRPr="001A04EA">
        <w:rPr>
          <w:rFonts w:ascii="Arial" w:hAnsi="Arial" w:cs="Arial"/>
          <w:color w:val="000000" w:themeColor="text1"/>
          <w:sz w:val="24"/>
          <w:szCs w:val="24"/>
        </w:rPr>
        <w:t xml:space="preserve"> face-to-face contact with the public; and the ability to produce a</w:t>
      </w:r>
      <w:r w:rsidR="001374CC" w:rsidRPr="001A04EA">
        <w:rPr>
          <w:rFonts w:ascii="Arial" w:hAnsi="Arial" w:cs="Arial"/>
          <w:color w:val="000000" w:themeColor="text1"/>
          <w:sz w:val="24"/>
          <w:szCs w:val="24"/>
        </w:rPr>
        <w:t xml:space="preserve"> positive </w:t>
      </w:r>
      <w:r w:rsidR="00FD7F97" w:rsidRPr="001A04EA">
        <w:rPr>
          <w:rFonts w:ascii="Arial" w:hAnsi="Arial" w:cs="Arial"/>
          <w:color w:val="000000" w:themeColor="text1"/>
          <w:sz w:val="24"/>
          <w:szCs w:val="24"/>
        </w:rPr>
        <w:t>emotional state in another person</w:t>
      </w:r>
      <w:r w:rsidR="00503B7E" w:rsidRPr="001A04EA">
        <w:rPr>
          <w:rFonts w:ascii="Arial" w:hAnsi="Arial" w:cs="Arial"/>
          <w:color w:val="000000" w:themeColor="text1"/>
          <w:sz w:val="24"/>
          <w:szCs w:val="24"/>
        </w:rPr>
        <w:t xml:space="preserve"> and to activate the </w:t>
      </w:r>
      <w:r w:rsidRPr="001A04EA">
        <w:rPr>
          <w:rFonts w:ascii="Arial" w:hAnsi="Arial" w:cs="Arial"/>
          <w:color w:val="000000" w:themeColor="text1"/>
          <w:sz w:val="24"/>
          <w:szCs w:val="24"/>
        </w:rPr>
        <w:t>‘</w:t>
      </w:r>
      <w:r w:rsidR="00503B7E" w:rsidRPr="001A04EA">
        <w:rPr>
          <w:rFonts w:ascii="Arial" w:hAnsi="Arial" w:cs="Arial"/>
          <w:color w:val="000000" w:themeColor="text1"/>
          <w:sz w:val="24"/>
          <w:szCs w:val="24"/>
        </w:rPr>
        <w:t>pheromone</w:t>
      </w:r>
      <w:r w:rsidR="008A1C85" w:rsidRPr="001A04EA">
        <w:rPr>
          <w:rFonts w:ascii="Arial" w:hAnsi="Arial" w:cs="Arial"/>
          <w:color w:val="000000" w:themeColor="text1"/>
          <w:sz w:val="24"/>
          <w:szCs w:val="24"/>
        </w:rPr>
        <w:t>s</w:t>
      </w:r>
      <w:r w:rsidRPr="001A04EA">
        <w:rPr>
          <w:rFonts w:ascii="Arial" w:hAnsi="Arial" w:cs="Arial"/>
          <w:color w:val="000000" w:themeColor="text1"/>
          <w:sz w:val="24"/>
          <w:szCs w:val="24"/>
        </w:rPr>
        <w:t>’</w:t>
      </w:r>
      <w:r w:rsidR="00503B7E" w:rsidRPr="001A04EA">
        <w:rPr>
          <w:rFonts w:ascii="Arial" w:hAnsi="Arial" w:cs="Arial"/>
          <w:color w:val="000000" w:themeColor="text1"/>
          <w:sz w:val="24"/>
          <w:szCs w:val="24"/>
        </w:rPr>
        <w:t xml:space="preserve"> which is central to the visitor experience</w:t>
      </w:r>
      <w:r w:rsidR="001E798E" w:rsidRPr="001A04EA">
        <w:rPr>
          <w:rFonts w:ascii="Arial" w:hAnsi="Arial" w:cs="Arial"/>
          <w:color w:val="000000" w:themeColor="text1"/>
          <w:sz w:val="24"/>
          <w:szCs w:val="24"/>
        </w:rPr>
        <w:t xml:space="preserve"> and essential for business networking</w:t>
      </w:r>
      <w:r w:rsidR="00503B7E" w:rsidRPr="001A04EA">
        <w:rPr>
          <w:rFonts w:ascii="Arial" w:hAnsi="Arial" w:cs="Arial"/>
          <w:color w:val="000000" w:themeColor="text1"/>
          <w:sz w:val="24"/>
          <w:szCs w:val="24"/>
        </w:rPr>
        <w:t xml:space="preserve">. </w:t>
      </w:r>
      <w:r w:rsidR="001E798E" w:rsidRPr="001A04EA">
        <w:rPr>
          <w:rFonts w:ascii="Arial" w:hAnsi="Arial" w:cs="Arial"/>
          <w:color w:val="000000" w:themeColor="text1"/>
          <w:sz w:val="24"/>
          <w:szCs w:val="24"/>
        </w:rPr>
        <w:t xml:space="preserve"> Workers are </w:t>
      </w:r>
      <w:r w:rsidRPr="001A04EA">
        <w:rPr>
          <w:rFonts w:ascii="Arial" w:hAnsi="Arial" w:cs="Arial"/>
          <w:color w:val="000000" w:themeColor="text1"/>
          <w:sz w:val="24"/>
          <w:szCs w:val="24"/>
        </w:rPr>
        <w:t xml:space="preserve">also </w:t>
      </w:r>
      <w:r w:rsidR="001E798E" w:rsidRPr="001A04EA">
        <w:rPr>
          <w:rFonts w:ascii="Arial" w:hAnsi="Arial" w:cs="Arial"/>
          <w:color w:val="000000" w:themeColor="text1"/>
          <w:sz w:val="24"/>
          <w:szCs w:val="24"/>
        </w:rPr>
        <w:t>required to have a high level of emotional intelligence</w:t>
      </w:r>
      <w:r w:rsidR="004B1128" w:rsidRPr="001A04EA">
        <w:rPr>
          <w:rFonts w:ascii="Arial" w:hAnsi="Arial" w:cs="Arial"/>
          <w:color w:val="000000" w:themeColor="text1"/>
          <w:sz w:val="24"/>
          <w:szCs w:val="24"/>
        </w:rPr>
        <w:t xml:space="preserve">. </w:t>
      </w:r>
      <w:r w:rsidR="000842F6">
        <w:rPr>
          <w:rFonts w:ascii="Arial" w:hAnsi="Arial" w:cs="Arial"/>
          <w:color w:val="000000" w:themeColor="text1"/>
          <w:sz w:val="24"/>
          <w:szCs w:val="24"/>
        </w:rPr>
        <w:t>However, t</w:t>
      </w:r>
      <w:r w:rsidR="004B1128" w:rsidRPr="001A04EA">
        <w:rPr>
          <w:rFonts w:ascii="Arial" w:hAnsi="Arial" w:cs="Arial"/>
          <w:color w:val="000000" w:themeColor="text1"/>
          <w:sz w:val="24"/>
          <w:szCs w:val="24"/>
        </w:rPr>
        <w:t xml:space="preserve">hese </w:t>
      </w:r>
      <w:r w:rsidRPr="001A04EA">
        <w:rPr>
          <w:rFonts w:ascii="Arial" w:hAnsi="Arial" w:cs="Arial"/>
          <w:color w:val="000000" w:themeColor="text1"/>
          <w:sz w:val="24"/>
          <w:szCs w:val="24"/>
        </w:rPr>
        <w:t>skills</w:t>
      </w:r>
      <w:r w:rsidR="00503B7E" w:rsidRPr="001A04EA">
        <w:rPr>
          <w:rFonts w:ascii="Arial" w:hAnsi="Arial" w:cs="Arial"/>
          <w:color w:val="000000" w:themeColor="text1"/>
          <w:sz w:val="24"/>
          <w:szCs w:val="24"/>
        </w:rPr>
        <w:t xml:space="preserve"> cannot be taught online.</w:t>
      </w:r>
      <w:r w:rsidR="00FD7F97" w:rsidRPr="001A04EA">
        <w:rPr>
          <w:rFonts w:ascii="Arial" w:hAnsi="Arial" w:cs="Arial"/>
          <w:color w:val="000000" w:themeColor="text1"/>
          <w:sz w:val="24"/>
          <w:szCs w:val="24"/>
        </w:rPr>
        <w:t xml:space="preserve"> </w:t>
      </w:r>
      <w:r w:rsidR="004B1128" w:rsidRPr="001A04EA">
        <w:rPr>
          <w:rFonts w:ascii="Arial" w:hAnsi="Arial" w:cs="Arial"/>
          <w:color w:val="000000" w:themeColor="text1"/>
          <w:sz w:val="24"/>
          <w:szCs w:val="24"/>
        </w:rPr>
        <w:t>The</w:t>
      </w:r>
      <w:r w:rsidR="000842F6">
        <w:rPr>
          <w:rFonts w:ascii="Arial" w:hAnsi="Arial" w:cs="Arial"/>
          <w:color w:val="000000" w:themeColor="text1"/>
          <w:sz w:val="24"/>
          <w:szCs w:val="24"/>
        </w:rPr>
        <w:t xml:space="preserve"> </w:t>
      </w:r>
      <w:proofErr w:type="gramStart"/>
      <w:r w:rsidR="000842F6">
        <w:rPr>
          <w:rFonts w:ascii="Arial" w:hAnsi="Arial" w:cs="Arial"/>
          <w:color w:val="000000" w:themeColor="text1"/>
          <w:sz w:val="24"/>
          <w:szCs w:val="24"/>
        </w:rPr>
        <w:t>above mentioned</w:t>
      </w:r>
      <w:proofErr w:type="gramEnd"/>
      <w:r w:rsidR="000842F6">
        <w:rPr>
          <w:rFonts w:ascii="Arial" w:hAnsi="Arial" w:cs="Arial"/>
          <w:color w:val="000000" w:themeColor="text1"/>
          <w:sz w:val="24"/>
          <w:szCs w:val="24"/>
        </w:rPr>
        <w:t xml:space="preserve"> </w:t>
      </w:r>
      <w:r w:rsidR="00FD7F97" w:rsidRPr="001A04EA">
        <w:rPr>
          <w:rFonts w:ascii="Arial" w:hAnsi="Arial" w:cs="Arial"/>
          <w:color w:val="000000" w:themeColor="text1"/>
          <w:sz w:val="24"/>
          <w:szCs w:val="24"/>
        </w:rPr>
        <w:t xml:space="preserve">skills </w:t>
      </w:r>
      <w:r w:rsidRPr="001A04EA">
        <w:rPr>
          <w:rFonts w:ascii="Arial" w:hAnsi="Arial" w:cs="Arial"/>
          <w:color w:val="000000" w:themeColor="text1"/>
          <w:sz w:val="24"/>
          <w:szCs w:val="24"/>
        </w:rPr>
        <w:t xml:space="preserve">continue to be </w:t>
      </w:r>
      <w:r w:rsidR="00FD7F97" w:rsidRPr="001A04EA">
        <w:rPr>
          <w:rFonts w:ascii="Arial" w:hAnsi="Arial" w:cs="Arial"/>
          <w:color w:val="000000" w:themeColor="text1"/>
          <w:sz w:val="24"/>
          <w:szCs w:val="24"/>
        </w:rPr>
        <w:t xml:space="preserve">increasingly valuable as they give workers the flexibility to move between different sectors following demand and capitalising on available </w:t>
      </w:r>
      <w:r w:rsidRPr="001A04EA">
        <w:rPr>
          <w:rFonts w:ascii="Arial" w:hAnsi="Arial" w:cs="Arial"/>
          <w:color w:val="000000" w:themeColor="text1"/>
          <w:sz w:val="24"/>
          <w:szCs w:val="24"/>
        </w:rPr>
        <w:t xml:space="preserve">resources and </w:t>
      </w:r>
      <w:r w:rsidR="00FD7F97" w:rsidRPr="001A04EA">
        <w:rPr>
          <w:rFonts w:ascii="Arial" w:hAnsi="Arial" w:cs="Arial"/>
          <w:color w:val="000000" w:themeColor="text1"/>
          <w:sz w:val="24"/>
          <w:szCs w:val="24"/>
        </w:rPr>
        <w:t xml:space="preserve">opportunities. </w:t>
      </w:r>
    </w:p>
    <w:p w14:paraId="407DB5D1" w14:textId="77777777" w:rsidR="005B5F5D" w:rsidRPr="001A04EA" w:rsidRDefault="005B5F5D" w:rsidP="005B3482">
      <w:pPr>
        <w:pStyle w:val="NormalWeb"/>
        <w:jc w:val="both"/>
        <w:rPr>
          <w:rFonts w:ascii="Arial" w:hAnsi="Arial" w:cs="Arial"/>
          <w:color w:val="000000" w:themeColor="text1"/>
        </w:rPr>
      </w:pPr>
      <w:r w:rsidRPr="001A04EA">
        <w:rPr>
          <w:rFonts w:ascii="Arial" w:hAnsi="Arial" w:cs="Arial"/>
          <w:color w:val="000000" w:themeColor="text1"/>
        </w:rPr>
        <w:t xml:space="preserve">It is a </w:t>
      </w:r>
      <w:r w:rsidR="004B1128" w:rsidRPr="001A04EA">
        <w:rPr>
          <w:rFonts w:ascii="Arial" w:hAnsi="Arial" w:cs="Arial"/>
          <w:color w:val="000000" w:themeColor="text1"/>
        </w:rPr>
        <w:t>graduate’s</w:t>
      </w:r>
      <w:r w:rsidRPr="001A04EA">
        <w:rPr>
          <w:rFonts w:ascii="Arial" w:hAnsi="Arial" w:cs="Arial"/>
          <w:color w:val="000000" w:themeColor="text1"/>
        </w:rPr>
        <w:t xml:space="preserve"> problem-solving ability that will help them as future managers to achieve a competitive advantage for their organizations and to adapt to the constantly changing environments in which </w:t>
      </w:r>
      <w:r w:rsidR="005B3482" w:rsidRPr="001A04EA">
        <w:rPr>
          <w:rFonts w:ascii="Arial" w:hAnsi="Arial" w:cs="Arial"/>
          <w:color w:val="000000" w:themeColor="text1"/>
        </w:rPr>
        <w:t>hospitality and tourism businesses now operate</w:t>
      </w:r>
      <w:r w:rsidRPr="001A04EA">
        <w:rPr>
          <w:rFonts w:ascii="Arial" w:hAnsi="Arial" w:cs="Arial"/>
          <w:color w:val="000000" w:themeColor="text1"/>
        </w:rPr>
        <w:t xml:space="preserve"> (Tan &amp; Dwyer, 2014). Hospitality related curricula must move away from the </w:t>
      </w:r>
      <w:r w:rsidR="007014F9" w:rsidRPr="001A04EA">
        <w:rPr>
          <w:rFonts w:ascii="Arial" w:hAnsi="Arial" w:cs="Arial"/>
          <w:color w:val="000000" w:themeColor="text1"/>
        </w:rPr>
        <w:t xml:space="preserve">strictly vocational </w:t>
      </w:r>
      <w:r w:rsidRPr="001A04EA">
        <w:rPr>
          <w:rFonts w:ascii="Arial" w:hAnsi="Arial" w:cs="Arial"/>
          <w:color w:val="000000" w:themeColor="text1"/>
        </w:rPr>
        <w:t xml:space="preserve">and instead </w:t>
      </w:r>
      <w:r w:rsidR="005B3482" w:rsidRPr="001A04EA">
        <w:rPr>
          <w:rFonts w:ascii="Arial" w:hAnsi="Arial" w:cs="Arial"/>
          <w:color w:val="000000" w:themeColor="text1"/>
        </w:rPr>
        <w:t xml:space="preserve">mould </w:t>
      </w:r>
      <w:r w:rsidRPr="001A04EA">
        <w:rPr>
          <w:rFonts w:ascii="Arial" w:hAnsi="Arial" w:cs="Arial"/>
          <w:color w:val="000000" w:themeColor="text1"/>
        </w:rPr>
        <w:t xml:space="preserve">graduates who are technologically literate, </w:t>
      </w:r>
      <w:r w:rsidR="005B3482" w:rsidRPr="001A04EA">
        <w:rPr>
          <w:rFonts w:ascii="Arial" w:hAnsi="Arial" w:cs="Arial"/>
          <w:color w:val="000000" w:themeColor="text1"/>
        </w:rPr>
        <w:t xml:space="preserve">innovators, </w:t>
      </w:r>
      <w:r w:rsidRPr="001A04EA">
        <w:rPr>
          <w:rFonts w:ascii="Arial" w:hAnsi="Arial" w:cs="Arial"/>
          <w:color w:val="000000" w:themeColor="text1"/>
        </w:rPr>
        <w:t>critical thinkers and problem solvers. It is important that hospitality students be instructed in decision-making tools that can facilitate best practice and innovative solutions to hotel</w:t>
      </w:r>
      <w:r w:rsidR="005B3482" w:rsidRPr="001A04EA">
        <w:rPr>
          <w:rFonts w:ascii="Arial" w:hAnsi="Arial" w:cs="Arial"/>
          <w:color w:val="000000" w:themeColor="text1"/>
        </w:rPr>
        <w:t xml:space="preserve">s, airlines, </w:t>
      </w:r>
      <w:r w:rsidR="007014F9" w:rsidRPr="001A04EA">
        <w:rPr>
          <w:rFonts w:ascii="Arial" w:hAnsi="Arial" w:cs="Arial"/>
          <w:color w:val="000000" w:themeColor="text1"/>
        </w:rPr>
        <w:t xml:space="preserve">restaurants, </w:t>
      </w:r>
      <w:r w:rsidR="005B3482" w:rsidRPr="001A04EA">
        <w:rPr>
          <w:rFonts w:ascii="Arial" w:hAnsi="Arial" w:cs="Arial"/>
          <w:color w:val="000000" w:themeColor="text1"/>
        </w:rPr>
        <w:t>events</w:t>
      </w:r>
      <w:r w:rsidRPr="001A04EA">
        <w:rPr>
          <w:rFonts w:ascii="Arial" w:hAnsi="Arial" w:cs="Arial"/>
          <w:color w:val="000000" w:themeColor="text1"/>
        </w:rPr>
        <w:t xml:space="preserve"> and destination management. </w:t>
      </w:r>
    </w:p>
    <w:bookmarkEnd w:id="4"/>
    <w:p w14:paraId="31B4D8AF" w14:textId="77777777" w:rsidR="003038F2" w:rsidRPr="001A04EA" w:rsidRDefault="00FB3096" w:rsidP="00855353">
      <w:pPr>
        <w:shd w:val="clear" w:color="auto" w:fill="FFFFFF"/>
        <w:spacing w:after="390" w:line="270" w:lineRule="atLeast"/>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1A04EA">
        <w:rPr>
          <w:rFonts w:ascii="Arial" w:eastAsia="Times New Roman" w:hAnsi="Arial" w:cs="Arial"/>
          <w:b/>
          <w:bCs/>
          <w:color w:val="000000" w:themeColor="text1"/>
          <w:sz w:val="24"/>
          <w:szCs w:val="24"/>
          <w:bdr w:val="none" w:sz="0" w:space="0" w:color="auto" w:frame="1"/>
          <w:shd w:val="clear" w:color="auto" w:fill="FFFFFF"/>
          <w:lang w:eastAsia="en-GB"/>
        </w:rPr>
        <w:t>Lessons learned</w:t>
      </w:r>
    </w:p>
    <w:p w14:paraId="01E98F8A" w14:textId="78917D56" w:rsidR="004860C5" w:rsidRPr="001A04EA" w:rsidRDefault="00FB342D" w:rsidP="00947EBF">
      <w:pPr>
        <w:shd w:val="clear" w:color="auto" w:fill="FFFFFF"/>
        <w:spacing w:after="0" w:line="270" w:lineRule="atLeast"/>
        <w:jc w:val="both"/>
        <w:textAlignment w:val="baseline"/>
        <w:rPr>
          <w:rFonts w:ascii="Arial" w:hAnsi="Arial" w:cs="Arial"/>
          <w:color w:val="000000" w:themeColor="text1"/>
        </w:rPr>
      </w:pPr>
      <w:r>
        <w:rPr>
          <w:rFonts w:ascii="Arial" w:eastAsia="Times New Roman" w:hAnsi="Arial" w:cs="Arial"/>
          <w:color w:val="000000" w:themeColor="text1"/>
          <w:sz w:val="24"/>
          <w:szCs w:val="24"/>
          <w:bdr w:val="none" w:sz="0" w:space="0" w:color="auto" w:frame="1"/>
          <w:shd w:val="clear" w:color="auto" w:fill="FFFFFF"/>
          <w:lang w:eastAsia="en-GB"/>
        </w:rPr>
        <w:t>H</w:t>
      </w:r>
      <w:r w:rsidR="00536D52" w:rsidRPr="001A04EA">
        <w:rPr>
          <w:rFonts w:ascii="Arial" w:eastAsia="Times New Roman" w:hAnsi="Arial" w:cs="Arial"/>
          <w:color w:val="000000" w:themeColor="text1"/>
          <w:sz w:val="24"/>
          <w:szCs w:val="24"/>
          <w:bdr w:val="none" w:sz="0" w:space="0" w:color="auto" w:frame="1"/>
          <w:shd w:val="clear" w:color="auto" w:fill="FFFFFF"/>
          <w:lang w:eastAsia="en-GB"/>
        </w:rPr>
        <w:t>o</w:t>
      </w:r>
      <w:r w:rsidR="00A91F72" w:rsidRPr="001A04EA">
        <w:rPr>
          <w:rFonts w:ascii="Arial" w:eastAsia="Times New Roman" w:hAnsi="Arial" w:cs="Arial"/>
          <w:color w:val="000000" w:themeColor="text1"/>
          <w:sz w:val="24"/>
          <w:szCs w:val="24"/>
          <w:bdr w:val="none" w:sz="0" w:space="0" w:color="auto" w:frame="1"/>
          <w:shd w:val="clear" w:color="auto" w:fill="FFFFFF"/>
          <w:lang w:eastAsia="en-GB"/>
        </w:rPr>
        <w:t xml:space="preserve">spitality businesses </w:t>
      </w:r>
      <w:r w:rsidR="00536D52" w:rsidRPr="001A04EA">
        <w:rPr>
          <w:rFonts w:ascii="Arial" w:eastAsia="Times New Roman" w:hAnsi="Arial" w:cs="Arial"/>
          <w:color w:val="000000" w:themeColor="text1"/>
          <w:sz w:val="24"/>
          <w:szCs w:val="24"/>
          <w:bdr w:val="none" w:sz="0" w:space="0" w:color="auto" w:frame="1"/>
          <w:shd w:val="clear" w:color="auto" w:fill="FFFFFF"/>
          <w:lang w:eastAsia="en-GB"/>
        </w:rPr>
        <w:t>can emerge</w:t>
      </w:r>
      <w:r>
        <w:rPr>
          <w:rFonts w:ascii="Arial" w:eastAsia="Times New Roman" w:hAnsi="Arial" w:cs="Arial"/>
          <w:color w:val="000000" w:themeColor="text1"/>
          <w:sz w:val="24"/>
          <w:szCs w:val="24"/>
          <w:bdr w:val="none" w:sz="0" w:space="0" w:color="auto" w:frame="1"/>
          <w:shd w:val="clear" w:color="auto" w:fill="FFFFFF"/>
          <w:lang w:eastAsia="en-GB"/>
        </w:rPr>
        <w:t xml:space="preserve"> from C</w:t>
      </w:r>
      <w:r w:rsidR="00911005">
        <w:rPr>
          <w:rFonts w:ascii="Arial" w:eastAsia="Times New Roman" w:hAnsi="Arial" w:cs="Arial"/>
          <w:color w:val="000000" w:themeColor="text1"/>
          <w:sz w:val="24"/>
          <w:szCs w:val="24"/>
          <w:bdr w:val="none" w:sz="0" w:space="0" w:color="auto" w:frame="1"/>
          <w:shd w:val="clear" w:color="auto" w:fill="FFFFFF"/>
          <w:lang w:eastAsia="en-GB"/>
        </w:rPr>
        <w:t>ov</w:t>
      </w:r>
      <w:r>
        <w:rPr>
          <w:rFonts w:ascii="Arial" w:eastAsia="Times New Roman" w:hAnsi="Arial" w:cs="Arial"/>
          <w:color w:val="000000" w:themeColor="text1"/>
          <w:sz w:val="24"/>
          <w:szCs w:val="24"/>
          <w:bdr w:val="none" w:sz="0" w:space="0" w:color="auto" w:frame="1"/>
          <w:shd w:val="clear" w:color="auto" w:fill="FFFFFF"/>
          <w:lang w:eastAsia="en-GB"/>
        </w:rPr>
        <w:t>id-19</w:t>
      </w:r>
      <w:r w:rsidR="00536D52" w:rsidRPr="001A04EA">
        <w:rPr>
          <w:rFonts w:ascii="Arial" w:eastAsia="Times New Roman" w:hAnsi="Arial" w:cs="Arial"/>
          <w:color w:val="000000" w:themeColor="text1"/>
          <w:sz w:val="24"/>
          <w:szCs w:val="24"/>
          <w:bdr w:val="none" w:sz="0" w:space="0" w:color="auto" w:frame="1"/>
          <w:shd w:val="clear" w:color="auto" w:fill="FFFFFF"/>
          <w:lang w:eastAsia="en-GB"/>
        </w:rPr>
        <w:t xml:space="preserve"> more resilient and with lessons to apply to the future.</w:t>
      </w:r>
      <w:r w:rsidR="00C7471F"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7C1D7D" w:rsidRPr="001A04EA">
        <w:rPr>
          <w:rFonts w:ascii="Arial" w:eastAsia="Times New Roman" w:hAnsi="Arial" w:cs="Arial"/>
          <w:color w:val="000000" w:themeColor="text1"/>
          <w:sz w:val="24"/>
          <w:szCs w:val="24"/>
          <w:bdr w:val="none" w:sz="0" w:space="0" w:color="auto" w:frame="1"/>
          <w:shd w:val="clear" w:color="auto" w:fill="FFFFFF"/>
          <w:lang w:eastAsia="en-GB"/>
        </w:rPr>
        <w:t>O</w:t>
      </w:r>
      <w:r w:rsidR="00C7471F" w:rsidRPr="001A04EA">
        <w:rPr>
          <w:rFonts w:ascii="Arial" w:eastAsia="Times New Roman" w:hAnsi="Arial" w:cs="Arial"/>
          <w:color w:val="000000" w:themeColor="text1"/>
          <w:sz w:val="24"/>
          <w:szCs w:val="24"/>
          <w:bdr w:val="none" w:sz="0" w:space="0" w:color="auto" w:frame="1"/>
          <w:shd w:val="clear" w:color="auto" w:fill="FFFFFF"/>
          <w:lang w:eastAsia="en-GB"/>
        </w:rPr>
        <w:t>ne</w:t>
      </w:r>
      <w:r w:rsidR="008F688D"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C7471F" w:rsidRPr="001A04EA">
        <w:rPr>
          <w:rFonts w:ascii="Arial" w:eastAsia="Times New Roman" w:hAnsi="Arial" w:cs="Arial"/>
          <w:color w:val="000000" w:themeColor="text1"/>
          <w:sz w:val="24"/>
          <w:szCs w:val="24"/>
          <w:bdr w:val="none" w:sz="0" w:space="0" w:color="auto" w:frame="1"/>
          <w:shd w:val="clear" w:color="auto" w:fill="FFFFFF"/>
          <w:lang w:eastAsia="en-GB"/>
        </w:rPr>
        <w:t>of the biggest lessons is that</w:t>
      </w:r>
      <w:r w:rsidR="00AD74B5" w:rsidRPr="001A04EA">
        <w:rPr>
          <w:rFonts w:ascii="Arial" w:eastAsia="Times New Roman" w:hAnsi="Arial" w:cs="Arial"/>
          <w:color w:val="000000" w:themeColor="text1"/>
          <w:sz w:val="24"/>
          <w:szCs w:val="24"/>
          <w:bdr w:val="none" w:sz="0" w:space="0" w:color="auto" w:frame="1"/>
          <w:shd w:val="clear" w:color="auto" w:fill="FFFFFF"/>
          <w:lang w:eastAsia="en-GB"/>
        </w:rPr>
        <w:t xml:space="preserve"> </w:t>
      </w:r>
      <w:r w:rsidR="00A91F72" w:rsidRPr="001A04EA">
        <w:rPr>
          <w:rFonts w:ascii="Arial" w:eastAsia="Times New Roman" w:hAnsi="Arial" w:cs="Arial"/>
          <w:bCs/>
          <w:color w:val="000000" w:themeColor="text1"/>
          <w:sz w:val="24"/>
          <w:szCs w:val="24"/>
          <w:lang w:eastAsia="en-GB"/>
        </w:rPr>
        <w:t>d</w:t>
      </w:r>
      <w:r w:rsidR="007A4501" w:rsidRPr="001A04EA">
        <w:rPr>
          <w:rFonts w:ascii="Arial" w:eastAsia="Times New Roman" w:hAnsi="Arial" w:cs="Arial"/>
          <w:bCs/>
          <w:color w:val="000000" w:themeColor="text1"/>
          <w:sz w:val="24"/>
          <w:szCs w:val="24"/>
          <w:lang w:eastAsia="en-GB"/>
        </w:rPr>
        <w:t>isaster planning should be an integral part of strategic planning</w:t>
      </w:r>
      <w:r w:rsidR="002B2FCA" w:rsidRPr="001A04EA">
        <w:rPr>
          <w:rFonts w:ascii="Arial" w:eastAsia="Times New Roman" w:hAnsi="Arial" w:cs="Arial"/>
          <w:bCs/>
          <w:color w:val="000000" w:themeColor="text1"/>
          <w:sz w:val="24"/>
          <w:szCs w:val="24"/>
          <w:lang w:eastAsia="en-GB"/>
        </w:rPr>
        <w:t xml:space="preserve"> no matter how big or small the </w:t>
      </w:r>
      <w:r w:rsidR="006613B0" w:rsidRPr="001A04EA">
        <w:rPr>
          <w:rFonts w:ascii="Arial" w:eastAsia="Times New Roman" w:hAnsi="Arial" w:cs="Arial"/>
          <w:bCs/>
          <w:color w:val="000000" w:themeColor="text1"/>
          <w:sz w:val="24"/>
          <w:szCs w:val="24"/>
          <w:lang w:eastAsia="en-GB"/>
        </w:rPr>
        <w:t>firm</w:t>
      </w:r>
      <w:r w:rsidR="005D098E" w:rsidRPr="001A04EA">
        <w:rPr>
          <w:rFonts w:ascii="Arial" w:eastAsia="Times New Roman" w:hAnsi="Arial" w:cs="Arial"/>
          <w:bCs/>
          <w:color w:val="000000" w:themeColor="text1"/>
          <w:sz w:val="24"/>
          <w:szCs w:val="24"/>
          <w:lang w:eastAsia="en-GB"/>
        </w:rPr>
        <w:t xml:space="preserve">. </w:t>
      </w:r>
      <w:r w:rsidR="00AD74B5" w:rsidRPr="001A04EA">
        <w:rPr>
          <w:rFonts w:ascii="Arial" w:eastAsia="Times New Roman" w:hAnsi="Arial" w:cs="Arial"/>
          <w:bCs/>
          <w:color w:val="000000" w:themeColor="text1"/>
          <w:sz w:val="24"/>
          <w:szCs w:val="24"/>
          <w:lang w:eastAsia="en-GB"/>
        </w:rPr>
        <w:t xml:space="preserve"> </w:t>
      </w:r>
      <w:r w:rsidR="004860C5" w:rsidRPr="001A04EA">
        <w:rPr>
          <w:rFonts w:ascii="Arial" w:eastAsia="Times New Roman" w:hAnsi="Arial" w:cs="Arial"/>
          <w:bCs/>
          <w:color w:val="000000" w:themeColor="text1"/>
          <w:sz w:val="24"/>
          <w:szCs w:val="24"/>
          <w:lang w:eastAsia="en-GB"/>
        </w:rPr>
        <w:t>Ho</w:t>
      </w:r>
      <w:r w:rsidR="00A91F72" w:rsidRPr="001A04EA">
        <w:rPr>
          <w:rFonts w:ascii="Arial" w:eastAsia="Times New Roman" w:hAnsi="Arial" w:cs="Arial"/>
          <w:bCs/>
          <w:color w:val="000000" w:themeColor="text1"/>
          <w:sz w:val="24"/>
          <w:szCs w:val="24"/>
          <w:lang w:eastAsia="en-GB"/>
        </w:rPr>
        <w:t xml:space="preserve">spitality companies </w:t>
      </w:r>
      <w:r w:rsidR="007D7234" w:rsidRPr="001A04EA">
        <w:rPr>
          <w:rFonts w:ascii="Arial" w:eastAsia="Times New Roman" w:hAnsi="Arial" w:cs="Arial"/>
          <w:bCs/>
          <w:color w:val="000000" w:themeColor="text1"/>
          <w:sz w:val="24"/>
          <w:szCs w:val="24"/>
          <w:lang w:eastAsia="en-GB"/>
        </w:rPr>
        <w:t xml:space="preserve">need to </w:t>
      </w:r>
      <w:r w:rsidR="004860C5" w:rsidRPr="001A04EA">
        <w:rPr>
          <w:rFonts w:ascii="Arial" w:eastAsia="Times New Roman" w:hAnsi="Arial" w:cs="Arial"/>
          <w:bCs/>
          <w:color w:val="000000" w:themeColor="text1"/>
          <w:sz w:val="24"/>
          <w:szCs w:val="24"/>
          <w:lang w:eastAsia="en-GB"/>
        </w:rPr>
        <w:t xml:space="preserve">consider the risk associated with all aspects of business, particularly as it relates to external shocks.  By using scenario-based </w:t>
      </w:r>
      <w:r w:rsidR="004505E2" w:rsidRPr="001A04EA">
        <w:rPr>
          <w:rFonts w:ascii="Arial" w:eastAsia="Times New Roman" w:hAnsi="Arial" w:cs="Arial"/>
          <w:bCs/>
          <w:color w:val="000000" w:themeColor="text1"/>
          <w:sz w:val="24"/>
          <w:szCs w:val="24"/>
          <w:lang w:eastAsia="en-GB"/>
        </w:rPr>
        <w:t>planning businesses</w:t>
      </w:r>
      <w:r w:rsidR="004860C5" w:rsidRPr="001A04EA">
        <w:rPr>
          <w:rFonts w:ascii="Arial" w:eastAsia="Times New Roman" w:hAnsi="Arial" w:cs="Arial"/>
          <w:bCs/>
          <w:color w:val="000000" w:themeColor="text1"/>
          <w:sz w:val="24"/>
          <w:szCs w:val="24"/>
          <w:lang w:eastAsia="en-GB"/>
        </w:rPr>
        <w:t xml:space="preserve"> </w:t>
      </w:r>
      <w:r w:rsidR="004505E2" w:rsidRPr="001A04EA">
        <w:rPr>
          <w:rFonts w:ascii="Arial" w:eastAsia="Times New Roman" w:hAnsi="Arial" w:cs="Arial"/>
          <w:bCs/>
          <w:color w:val="000000" w:themeColor="text1"/>
          <w:sz w:val="24"/>
          <w:szCs w:val="24"/>
          <w:lang w:eastAsia="en-GB"/>
        </w:rPr>
        <w:t xml:space="preserve">can </w:t>
      </w:r>
      <w:r w:rsidR="004860C5" w:rsidRPr="001A04EA">
        <w:rPr>
          <w:rFonts w:ascii="Arial" w:eastAsia="Times New Roman" w:hAnsi="Arial" w:cs="Arial"/>
          <w:color w:val="000000" w:themeColor="text1"/>
          <w:sz w:val="24"/>
          <w:szCs w:val="24"/>
          <w:lang w:eastAsia="en-GB"/>
        </w:rPr>
        <w:t xml:space="preserve">determine how </w:t>
      </w:r>
      <w:r w:rsidR="007D7234" w:rsidRPr="001A04EA">
        <w:rPr>
          <w:rFonts w:ascii="Arial" w:eastAsia="Times New Roman" w:hAnsi="Arial" w:cs="Arial"/>
          <w:color w:val="000000" w:themeColor="text1"/>
          <w:sz w:val="24"/>
          <w:szCs w:val="24"/>
          <w:lang w:eastAsia="en-GB"/>
        </w:rPr>
        <w:t xml:space="preserve">negative </w:t>
      </w:r>
      <w:r w:rsidR="004860C5" w:rsidRPr="001A04EA">
        <w:rPr>
          <w:rFonts w:ascii="Arial" w:eastAsia="Times New Roman" w:hAnsi="Arial" w:cs="Arial"/>
          <w:color w:val="000000" w:themeColor="text1"/>
          <w:sz w:val="24"/>
          <w:szCs w:val="24"/>
          <w:lang w:eastAsia="en-GB"/>
        </w:rPr>
        <w:t xml:space="preserve">ecological, topographical and biological (pandemics) </w:t>
      </w:r>
      <w:r w:rsidR="007D7234" w:rsidRPr="001A04EA">
        <w:rPr>
          <w:rFonts w:ascii="Arial" w:eastAsia="Times New Roman" w:hAnsi="Arial" w:cs="Arial"/>
          <w:color w:val="000000" w:themeColor="text1"/>
          <w:sz w:val="24"/>
          <w:szCs w:val="24"/>
          <w:lang w:eastAsia="en-GB"/>
        </w:rPr>
        <w:t xml:space="preserve">events will </w:t>
      </w:r>
      <w:r w:rsidR="004860C5" w:rsidRPr="001A04EA">
        <w:rPr>
          <w:rFonts w:ascii="Arial" w:eastAsia="Times New Roman" w:hAnsi="Arial" w:cs="Arial"/>
          <w:color w:val="000000" w:themeColor="text1"/>
          <w:sz w:val="24"/>
          <w:szCs w:val="24"/>
          <w:lang w:eastAsia="en-GB"/>
        </w:rPr>
        <w:t xml:space="preserve">affect all areas of their business and the ability of the business to cope. They need to consider how their operational and administrative policies and processes might contribute to </w:t>
      </w:r>
      <w:r w:rsidR="004505E2" w:rsidRPr="001A04EA">
        <w:rPr>
          <w:rFonts w:ascii="Arial" w:eastAsia="Times New Roman" w:hAnsi="Arial" w:cs="Arial"/>
          <w:color w:val="000000" w:themeColor="text1"/>
          <w:sz w:val="24"/>
          <w:szCs w:val="24"/>
          <w:lang w:eastAsia="en-GB"/>
        </w:rPr>
        <w:t>the</w:t>
      </w:r>
      <w:r w:rsidR="007D7234" w:rsidRPr="001A04EA">
        <w:rPr>
          <w:rFonts w:ascii="Arial" w:eastAsia="Times New Roman" w:hAnsi="Arial" w:cs="Arial"/>
          <w:color w:val="000000" w:themeColor="text1"/>
          <w:sz w:val="24"/>
          <w:szCs w:val="24"/>
          <w:lang w:eastAsia="en-GB"/>
        </w:rPr>
        <w:t>ir</w:t>
      </w:r>
      <w:r w:rsidR="004860C5" w:rsidRPr="001A04EA">
        <w:rPr>
          <w:rFonts w:ascii="Arial" w:eastAsia="Times New Roman" w:hAnsi="Arial" w:cs="Arial"/>
          <w:color w:val="000000" w:themeColor="text1"/>
          <w:sz w:val="24"/>
          <w:szCs w:val="24"/>
          <w:lang w:eastAsia="en-GB"/>
        </w:rPr>
        <w:t xml:space="preserve"> ability to deal with risk posed by other phenomenon and how this might affect the business.</w:t>
      </w:r>
      <w:r w:rsidR="004860C5" w:rsidRPr="001A04EA">
        <w:rPr>
          <w:rFonts w:ascii="Arial" w:hAnsi="Arial" w:cs="Arial"/>
          <w:color w:val="000000" w:themeColor="text1"/>
        </w:rPr>
        <w:t xml:space="preserve"> </w:t>
      </w:r>
      <w:r w:rsidR="007D7234" w:rsidRPr="001A04EA">
        <w:rPr>
          <w:rFonts w:ascii="Arial" w:hAnsi="Arial" w:cs="Arial"/>
          <w:color w:val="000000" w:themeColor="text1"/>
          <w:sz w:val="24"/>
          <w:szCs w:val="24"/>
        </w:rPr>
        <w:t xml:space="preserve">The low probability but high significant effects of crises threaten the existence of organizations </w:t>
      </w:r>
      <w:r w:rsidR="007C1D7D" w:rsidRPr="001A04EA">
        <w:rPr>
          <w:rFonts w:ascii="Arial" w:hAnsi="Arial" w:cs="Arial"/>
          <w:color w:val="000000" w:themeColor="text1"/>
          <w:sz w:val="24"/>
          <w:szCs w:val="24"/>
        </w:rPr>
        <w:t>(</w:t>
      </w:r>
      <w:r w:rsidR="007D7234" w:rsidRPr="001A04EA">
        <w:rPr>
          <w:rFonts w:ascii="Arial" w:hAnsi="Arial" w:cs="Arial"/>
          <w:color w:val="000000" w:themeColor="text1"/>
          <w:sz w:val="24"/>
          <w:szCs w:val="24"/>
        </w:rPr>
        <w:t>Weick, 1988) and thus requires attention.</w:t>
      </w:r>
    </w:p>
    <w:p w14:paraId="78344C10" w14:textId="77777777" w:rsidR="004860C5" w:rsidRPr="001A04EA" w:rsidRDefault="004860C5" w:rsidP="00947EBF">
      <w:pPr>
        <w:shd w:val="clear" w:color="auto" w:fill="FFFFFF"/>
        <w:spacing w:after="0" w:line="270" w:lineRule="atLeast"/>
        <w:jc w:val="both"/>
        <w:textAlignment w:val="baseline"/>
        <w:rPr>
          <w:rFonts w:ascii="Arial" w:hAnsi="Arial" w:cs="Arial"/>
          <w:color w:val="000000" w:themeColor="text1"/>
          <w:sz w:val="24"/>
          <w:szCs w:val="24"/>
        </w:rPr>
      </w:pPr>
    </w:p>
    <w:p w14:paraId="09570518" w14:textId="14987699" w:rsidR="004860C5" w:rsidRPr="001A04EA" w:rsidRDefault="007D7234" w:rsidP="00947EBF">
      <w:pPr>
        <w:shd w:val="clear" w:color="auto" w:fill="FFFFFF"/>
        <w:spacing w:after="0" w:line="270" w:lineRule="atLeast"/>
        <w:jc w:val="both"/>
        <w:textAlignment w:val="baseline"/>
        <w:rPr>
          <w:rFonts w:ascii="Arial" w:hAnsi="Arial" w:cs="Arial"/>
          <w:color w:val="000000" w:themeColor="text1"/>
          <w:sz w:val="24"/>
          <w:szCs w:val="24"/>
        </w:rPr>
      </w:pPr>
      <w:r w:rsidRPr="001A04EA">
        <w:rPr>
          <w:rFonts w:ascii="Arial" w:hAnsi="Arial" w:cs="Arial"/>
          <w:color w:val="000000" w:themeColor="text1"/>
          <w:sz w:val="24"/>
          <w:szCs w:val="24"/>
        </w:rPr>
        <w:t xml:space="preserve">This pandemic has shown how </w:t>
      </w:r>
      <w:r w:rsidR="006F2A51" w:rsidRPr="001A04EA">
        <w:rPr>
          <w:rFonts w:ascii="Arial" w:hAnsi="Arial" w:cs="Arial"/>
          <w:color w:val="000000" w:themeColor="text1"/>
          <w:sz w:val="24"/>
          <w:szCs w:val="24"/>
        </w:rPr>
        <w:t>disaster</w:t>
      </w:r>
      <w:r w:rsidR="004860C5" w:rsidRPr="001A04EA">
        <w:rPr>
          <w:rFonts w:ascii="Arial" w:hAnsi="Arial" w:cs="Arial"/>
          <w:color w:val="000000" w:themeColor="text1"/>
          <w:sz w:val="24"/>
          <w:szCs w:val="24"/>
        </w:rPr>
        <w:t xml:space="preserve"> may not only cause </w:t>
      </w:r>
      <w:r w:rsidRPr="001A04EA">
        <w:rPr>
          <w:rFonts w:ascii="Arial" w:hAnsi="Arial" w:cs="Arial"/>
          <w:color w:val="000000" w:themeColor="text1"/>
          <w:sz w:val="24"/>
          <w:szCs w:val="24"/>
        </w:rPr>
        <w:t xml:space="preserve">financial </w:t>
      </w:r>
      <w:r w:rsidR="004860C5" w:rsidRPr="001A04EA">
        <w:rPr>
          <w:rFonts w:ascii="Arial" w:hAnsi="Arial" w:cs="Arial"/>
          <w:color w:val="000000" w:themeColor="text1"/>
          <w:sz w:val="24"/>
          <w:szCs w:val="24"/>
        </w:rPr>
        <w:t>losses but also disruptions, such as staff shortages</w:t>
      </w:r>
      <w:r w:rsidR="006613B0" w:rsidRPr="001A04EA">
        <w:rPr>
          <w:rFonts w:ascii="Arial" w:hAnsi="Arial" w:cs="Arial"/>
          <w:color w:val="000000" w:themeColor="text1"/>
          <w:sz w:val="24"/>
          <w:szCs w:val="24"/>
        </w:rPr>
        <w:t>,</w:t>
      </w:r>
      <w:r w:rsidR="004860C5" w:rsidRPr="001A04EA">
        <w:rPr>
          <w:rFonts w:ascii="Arial" w:hAnsi="Arial" w:cs="Arial"/>
          <w:color w:val="000000" w:themeColor="text1"/>
          <w:sz w:val="24"/>
          <w:szCs w:val="24"/>
        </w:rPr>
        <w:t xml:space="preserve"> business </w:t>
      </w:r>
      <w:r w:rsidRPr="001A04EA">
        <w:rPr>
          <w:rFonts w:ascii="Arial" w:hAnsi="Arial" w:cs="Arial"/>
          <w:color w:val="000000" w:themeColor="text1"/>
          <w:sz w:val="24"/>
          <w:szCs w:val="24"/>
        </w:rPr>
        <w:t>closure</w:t>
      </w:r>
      <w:r w:rsidR="006613B0" w:rsidRPr="001A04EA">
        <w:rPr>
          <w:rFonts w:ascii="Arial" w:hAnsi="Arial" w:cs="Arial"/>
          <w:color w:val="000000" w:themeColor="text1"/>
          <w:sz w:val="24"/>
          <w:szCs w:val="24"/>
        </w:rPr>
        <w:t xml:space="preserve"> and</w:t>
      </w:r>
      <w:r w:rsidRPr="001A04EA">
        <w:rPr>
          <w:rFonts w:ascii="Arial" w:hAnsi="Arial" w:cs="Arial"/>
          <w:color w:val="000000" w:themeColor="text1"/>
          <w:sz w:val="24"/>
          <w:szCs w:val="24"/>
        </w:rPr>
        <w:t xml:space="preserve"> the</w:t>
      </w:r>
      <w:r w:rsidR="004860C5" w:rsidRPr="001A04EA">
        <w:rPr>
          <w:rFonts w:ascii="Arial" w:hAnsi="Arial" w:cs="Arial"/>
          <w:color w:val="000000" w:themeColor="text1"/>
          <w:sz w:val="24"/>
          <w:szCs w:val="24"/>
        </w:rPr>
        <w:t xml:space="preserve"> loss of valuable lifeline support services, including transportation, electricity, water, </w:t>
      </w:r>
      <w:r w:rsidR="001374CC" w:rsidRPr="001A04EA">
        <w:rPr>
          <w:rFonts w:ascii="Arial" w:hAnsi="Arial" w:cs="Arial"/>
          <w:color w:val="000000" w:themeColor="text1"/>
          <w:sz w:val="24"/>
          <w:szCs w:val="24"/>
        </w:rPr>
        <w:t>and communications</w:t>
      </w:r>
      <w:r w:rsidR="00B60563" w:rsidRPr="001A04EA">
        <w:rPr>
          <w:rFonts w:ascii="Arial" w:hAnsi="Arial" w:cs="Arial"/>
          <w:color w:val="000000" w:themeColor="text1"/>
          <w:sz w:val="24"/>
          <w:szCs w:val="24"/>
        </w:rPr>
        <w:t xml:space="preserve"> such as internet and </w:t>
      </w:r>
      <w:r w:rsidR="00805F41" w:rsidRPr="001A04EA">
        <w:rPr>
          <w:rFonts w:ascii="Arial" w:hAnsi="Arial" w:cs="Arial"/>
          <w:color w:val="000000" w:themeColor="text1"/>
          <w:sz w:val="24"/>
          <w:szCs w:val="24"/>
        </w:rPr>
        <w:t>bandwidth</w:t>
      </w:r>
      <w:r w:rsidR="00FF7A1E" w:rsidRPr="001A04EA">
        <w:rPr>
          <w:rFonts w:ascii="Arial" w:hAnsi="Arial" w:cs="Arial"/>
          <w:color w:val="000000" w:themeColor="text1"/>
          <w:sz w:val="24"/>
          <w:szCs w:val="24"/>
        </w:rPr>
        <w:t xml:space="preserve"> and other technology failures</w:t>
      </w:r>
      <w:r w:rsidR="004860C5" w:rsidRPr="001A04EA">
        <w:rPr>
          <w:rFonts w:ascii="Arial" w:hAnsi="Arial" w:cs="Arial"/>
          <w:color w:val="000000" w:themeColor="text1"/>
          <w:sz w:val="24"/>
          <w:szCs w:val="24"/>
        </w:rPr>
        <w:t xml:space="preserve"> (</w:t>
      </w:r>
      <w:r w:rsidR="00DA6262" w:rsidRPr="001A04EA">
        <w:rPr>
          <w:rFonts w:ascii="Arial" w:hAnsi="Arial" w:cs="Arial"/>
          <w:color w:val="000000" w:themeColor="text1"/>
          <w:sz w:val="24"/>
          <w:szCs w:val="24"/>
        </w:rPr>
        <w:t>Kunkel, 2020)</w:t>
      </w:r>
      <w:r w:rsidR="00947EBF" w:rsidRPr="001A04EA">
        <w:rPr>
          <w:rFonts w:ascii="Arial" w:hAnsi="Arial" w:cs="Arial"/>
          <w:color w:val="000000" w:themeColor="text1"/>
          <w:sz w:val="24"/>
          <w:szCs w:val="24"/>
        </w:rPr>
        <w:t>.</w:t>
      </w:r>
      <w:r w:rsidR="004860C5" w:rsidRPr="001A04EA">
        <w:rPr>
          <w:rFonts w:ascii="Arial" w:hAnsi="Arial" w:cs="Arial"/>
          <w:color w:val="000000" w:themeColor="text1"/>
          <w:sz w:val="24"/>
          <w:szCs w:val="24"/>
        </w:rPr>
        <w:t xml:space="preserve">  </w:t>
      </w:r>
      <w:r w:rsidR="008F688D" w:rsidRPr="001A04EA">
        <w:rPr>
          <w:rFonts w:ascii="Arial" w:hAnsi="Arial" w:cs="Arial"/>
          <w:color w:val="000000" w:themeColor="text1"/>
          <w:sz w:val="24"/>
          <w:szCs w:val="24"/>
        </w:rPr>
        <w:t>Scenario planning is</w:t>
      </w:r>
      <w:r w:rsidR="002017A0" w:rsidRPr="001A04EA">
        <w:rPr>
          <w:rFonts w:ascii="Arial" w:hAnsi="Arial" w:cs="Arial"/>
          <w:color w:val="000000" w:themeColor="text1"/>
          <w:sz w:val="24"/>
          <w:szCs w:val="24"/>
        </w:rPr>
        <w:t xml:space="preserve"> </w:t>
      </w:r>
      <w:r w:rsidR="008F688D" w:rsidRPr="001A04EA">
        <w:rPr>
          <w:rFonts w:ascii="Arial" w:hAnsi="Arial" w:cs="Arial"/>
          <w:color w:val="000000" w:themeColor="text1"/>
          <w:sz w:val="24"/>
          <w:szCs w:val="24"/>
        </w:rPr>
        <w:t xml:space="preserve">key to being prepared for a range of different best case and worse case scenarios. Scenario planning allows businesses to better predict the multiple driving forces and possible outcomes and how the multiple </w:t>
      </w:r>
      <w:r w:rsidR="00A15359" w:rsidRPr="001A04EA">
        <w:rPr>
          <w:rFonts w:ascii="Arial" w:hAnsi="Arial" w:cs="Arial"/>
          <w:color w:val="000000" w:themeColor="text1"/>
          <w:sz w:val="24"/>
          <w:szCs w:val="24"/>
        </w:rPr>
        <w:t xml:space="preserve">variables may </w:t>
      </w:r>
      <w:r w:rsidR="008F688D" w:rsidRPr="001A04EA">
        <w:rPr>
          <w:rFonts w:ascii="Arial" w:hAnsi="Arial" w:cs="Arial"/>
          <w:color w:val="000000" w:themeColor="text1"/>
          <w:sz w:val="24"/>
          <w:szCs w:val="24"/>
        </w:rPr>
        <w:t>play out and to rehearse the future so that tactics and strategies could be devised in advance.</w:t>
      </w:r>
    </w:p>
    <w:p w14:paraId="295A63B3" w14:textId="75B1D217" w:rsidR="00D15564" w:rsidRPr="001A04EA" w:rsidRDefault="008F688D" w:rsidP="00947EBF">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n-GB"/>
        </w:rPr>
      </w:pPr>
      <w:r w:rsidRPr="001A04EA">
        <w:rPr>
          <w:rFonts w:ascii="Arial" w:eastAsia="Times New Roman" w:hAnsi="Arial" w:cs="Arial"/>
          <w:bCs/>
          <w:color w:val="000000" w:themeColor="text1"/>
          <w:sz w:val="24"/>
          <w:szCs w:val="24"/>
          <w:lang w:eastAsia="en-GB"/>
        </w:rPr>
        <w:t>What we have learned so far is that l</w:t>
      </w:r>
      <w:r w:rsidR="004860C5" w:rsidRPr="001A04EA">
        <w:rPr>
          <w:rFonts w:ascii="Arial" w:eastAsia="Times New Roman" w:hAnsi="Arial" w:cs="Arial"/>
          <w:bCs/>
          <w:color w:val="000000" w:themeColor="text1"/>
          <w:sz w:val="24"/>
          <w:szCs w:val="24"/>
          <w:lang w:eastAsia="en-GB"/>
        </w:rPr>
        <w:t>iquidity planning is crucial</w:t>
      </w:r>
      <w:r w:rsidRPr="001A04EA">
        <w:rPr>
          <w:rFonts w:ascii="Arial" w:eastAsia="Times New Roman" w:hAnsi="Arial" w:cs="Arial"/>
          <w:bCs/>
          <w:color w:val="000000" w:themeColor="text1"/>
          <w:sz w:val="24"/>
          <w:szCs w:val="24"/>
          <w:lang w:eastAsia="en-GB"/>
        </w:rPr>
        <w:t xml:space="preserve"> to combat uncertainty</w:t>
      </w:r>
      <w:r w:rsidR="004B18A5" w:rsidRPr="001A04EA">
        <w:rPr>
          <w:rFonts w:ascii="Arial" w:eastAsia="Times New Roman" w:hAnsi="Arial" w:cs="Arial"/>
          <w:bCs/>
          <w:color w:val="000000" w:themeColor="text1"/>
          <w:sz w:val="24"/>
          <w:szCs w:val="24"/>
          <w:lang w:eastAsia="en-GB"/>
        </w:rPr>
        <w:t>.</w:t>
      </w:r>
      <w:r w:rsidRPr="001A04EA">
        <w:rPr>
          <w:rFonts w:ascii="Arial" w:eastAsia="Times New Roman" w:hAnsi="Arial" w:cs="Arial"/>
          <w:bCs/>
          <w:color w:val="000000" w:themeColor="text1"/>
          <w:sz w:val="24"/>
          <w:szCs w:val="24"/>
          <w:lang w:eastAsia="en-GB"/>
        </w:rPr>
        <w:t xml:space="preserve"> </w:t>
      </w:r>
      <w:r w:rsidR="004860C5" w:rsidRPr="001A04EA">
        <w:rPr>
          <w:rFonts w:ascii="Arial" w:eastAsia="Times New Roman" w:hAnsi="Arial" w:cs="Arial"/>
          <w:bCs/>
          <w:color w:val="000000" w:themeColor="text1"/>
          <w:sz w:val="24"/>
          <w:szCs w:val="24"/>
          <w:lang w:eastAsia="en-GB"/>
        </w:rPr>
        <w:t>Planning for extended lengths of reduced revenue flow by conserving cash and considering a line of credit for the short term is a vital resilience strategy</w:t>
      </w:r>
      <w:r w:rsidR="004860C5" w:rsidRPr="001A04EA">
        <w:rPr>
          <w:rFonts w:ascii="Arial" w:eastAsia="Times New Roman" w:hAnsi="Arial" w:cs="Arial"/>
          <w:color w:val="000000" w:themeColor="text1"/>
          <w:sz w:val="24"/>
          <w:szCs w:val="24"/>
          <w:lang w:eastAsia="en-GB"/>
        </w:rPr>
        <w:t xml:space="preserve">.  </w:t>
      </w:r>
      <w:r w:rsidR="007D7234" w:rsidRPr="001A04EA">
        <w:rPr>
          <w:rFonts w:ascii="Arial" w:eastAsia="Times New Roman" w:hAnsi="Arial" w:cs="Arial"/>
          <w:color w:val="000000" w:themeColor="text1"/>
          <w:sz w:val="24"/>
          <w:szCs w:val="24"/>
          <w:lang w:eastAsia="en-GB"/>
        </w:rPr>
        <w:t xml:space="preserve">Hospitality businesses </w:t>
      </w:r>
      <w:r w:rsidR="004860C5" w:rsidRPr="001A04EA">
        <w:rPr>
          <w:rFonts w:ascii="Arial" w:eastAsia="Times New Roman" w:hAnsi="Arial" w:cs="Arial"/>
          <w:color w:val="000000" w:themeColor="text1"/>
          <w:sz w:val="24"/>
          <w:szCs w:val="24"/>
          <w:lang w:eastAsia="en-GB"/>
        </w:rPr>
        <w:t>must have a reserved cash flow set aside to cover salaries and fixed expenses for at least 6 months</w:t>
      </w:r>
      <w:r w:rsidR="00BF4162" w:rsidRPr="001A04EA">
        <w:rPr>
          <w:rFonts w:ascii="Arial" w:eastAsia="Times New Roman" w:hAnsi="Arial" w:cs="Arial"/>
          <w:color w:val="000000" w:themeColor="text1"/>
          <w:sz w:val="24"/>
          <w:szCs w:val="24"/>
          <w:lang w:eastAsia="en-GB"/>
        </w:rPr>
        <w:t xml:space="preserve"> and beyond</w:t>
      </w:r>
      <w:r w:rsidR="004860C5" w:rsidRPr="001A04EA">
        <w:rPr>
          <w:rFonts w:ascii="Arial" w:eastAsia="Times New Roman" w:hAnsi="Arial" w:cs="Arial"/>
          <w:color w:val="000000" w:themeColor="text1"/>
          <w:sz w:val="24"/>
          <w:szCs w:val="24"/>
          <w:lang w:eastAsia="en-GB"/>
        </w:rPr>
        <w:t xml:space="preserve">. </w:t>
      </w:r>
      <w:r w:rsidR="0065279E" w:rsidRPr="001A04EA">
        <w:rPr>
          <w:rFonts w:ascii="Arial" w:eastAsia="Times New Roman" w:hAnsi="Arial" w:cs="Arial"/>
          <w:color w:val="000000" w:themeColor="text1"/>
          <w:sz w:val="24"/>
          <w:szCs w:val="24"/>
          <w:lang w:eastAsia="en-GB"/>
        </w:rPr>
        <w:t>Marriott hotels</w:t>
      </w:r>
      <w:r w:rsidR="002665A5">
        <w:rPr>
          <w:rFonts w:ascii="Arial" w:eastAsia="Times New Roman" w:hAnsi="Arial" w:cs="Arial"/>
          <w:color w:val="000000" w:themeColor="text1"/>
          <w:sz w:val="24"/>
          <w:szCs w:val="24"/>
          <w:lang w:eastAsia="en-GB"/>
        </w:rPr>
        <w:t>,</w:t>
      </w:r>
      <w:r w:rsidR="0065279E" w:rsidRPr="001A04EA">
        <w:rPr>
          <w:rFonts w:ascii="Arial" w:eastAsia="Times New Roman" w:hAnsi="Arial" w:cs="Arial"/>
          <w:color w:val="000000" w:themeColor="text1"/>
          <w:sz w:val="24"/>
          <w:szCs w:val="24"/>
          <w:lang w:eastAsia="en-GB"/>
        </w:rPr>
        <w:t xml:space="preserve"> due to its high levels of solvency</w:t>
      </w:r>
      <w:r w:rsidR="002665A5">
        <w:rPr>
          <w:rFonts w:ascii="Arial" w:eastAsia="Times New Roman" w:hAnsi="Arial" w:cs="Arial"/>
          <w:color w:val="000000" w:themeColor="text1"/>
          <w:sz w:val="24"/>
          <w:szCs w:val="24"/>
          <w:lang w:eastAsia="en-GB"/>
        </w:rPr>
        <w:t>,</w:t>
      </w:r>
      <w:r w:rsidR="0065279E" w:rsidRPr="001A04EA">
        <w:rPr>
          <w:rFonts w:ascii="Arial" w:eastAsia="Times New Roman" w:hAnsi="Arial" w:cs="Arial"/>
          <w:color w:val="000000" w:themeColor="text1"/>
          <w:sz w:val="24"/>
          <w:szCs w:val="24"/>
          <w:lang w:eastAsia="en-GB"/>
        </w:rPr>
        <w:t xml:space="preserve"> was able to buy the hotels that they manage in order to keep the</w:t>
      </w:r>
      <w:r w:rsidR="006A32B5" w:rsidRPr="001A04EA">
        <w:rPr>
          <w:rFonts w:ascii="Arial" w:eastAsia="Times New Roman" w:hAnsi="Arial" w:cs="Arial"/>
          <w:color w:val="000000" w:themeColor="text1"/>
          <w:sz w:val="24"/>
          <w:szCs w:val="24"/>
          <w:lang w:eastAsia="en-GB"/>
        </w:rPr>
        <w:t xml:space="preserve"> owners </w:t>
      </w:r>
      <w:r w:rsidR="006A32B5" w:rsidRPr="001A04EA">
        <w:rPr>
          <w:rFonts w:ascii="Arial" w:eastAsia="Times New Roman" w:hAnsi="Arial" w:cs="Arial"/>
          <w:color w:val="000000" w:themeColor="text1"/>
          <w:sz w:val="24"/>
          <w:szCs w:val="24"/>
          <w:lang w:eastAsia="en-GB"/>
        </w:rPr>
        <w:lastRenderedPageBreak/>
        <w:t>solve</w:t>
      </w:r>
      <w:r w:rsidR="0065279E" w:rsidRPr="001A04EA">
        <w:rPr>
          <w:rFonts w:ascii="Arial" w:eastAsia="Times New Roman" w:hAnsi="Arial" w:cs="Arial"/>
          <w:color w:val="000000" w:themeColor="text1"/>
          <w:sz w:val="24"/>
          <w:szCs w:val="24"/>
          <w:lang w:eastAsia="en-GB"/>
        </w:rPr>
        <w:t>nt and to ensure the survival of this vital part of their supply chain</w:t>
      </w:r>
      <w:r w:rsidR="004B18A5" w:rsidRPr="001A04EA">
        <w:rPr>
          <w:rFonts w:ascii="Arial" w:eastAsia="Times New Roman" w:hAnsi="Arial" w:cs="Arial"/>
          <w:color w:val="000000" w:themeColor="text1"/>
          <w:sz w:val="24"/>
          <w:szCs w:val="24"/>
          <w:lang w:eastAsia="en-GB"/>
        </w:rPr>
        <w:t>.</w:t>
      </w:r>
      <w:r w:rsidR="004860C5" w:rsidRPr="001A04EA">
        <w:rPr>
          <w:rFonts w:ascii="Arial" w:eastAsia="Times New Roman" w:hAnsi="Arial" w:cs="Arial"/>
          <w:color w:val="000000" w:themeColor="text1"/>
          <w:sz w:val="24"/>
          <w:szCs w:val="24"/>
          <w:lang w:eastAsia="en-GB"/>
        </w:rPr>
        <w:t xml:space="preserve"> Hotels will need to realign and reduce costs by employing working capital</w:t>
      </w:r>
      <w:r w:rsidR="004B18A5" w:rsidRPr="001A04EA">
        <w:rPr>
          <w:rFonts w:ascii="Arial" w:eastAsia="Times New Roman" w:hAnsi="Arial" w:cs="Arial"/>
          <w:color w:val="000000" w:themeColor="text1"/>
          <w:sz w:val="24"/>
          <w:szCs w:val="24"/>
          <w:lang w:eastAsia="en-GB"/>
        </w:rPr>
        <w:t>,</w:t>
      </w:r>
      <w:r w:rsidR="004860C5" w:rsidRPr="001A04EA">
        <w:rPr>
          <w:rFonts w:ascii="Arial" w:eastAsia="Times New Roman" w:hAnsi="Arial" w:cs="Arial"/>
          <w:color w:val="000000" w:themeColor="text1"/>
          <w:sz w:val="24"/>
          <w:szCs w:val="24"/>
          <w:lang w:eastAsia="en-GB"/>
        </w:rPr>
        <w:t xml:space="preserve"> crisis management techniques and deferring capital expenditures. Innovation would be key in identifying areas where revenue could be earned even if this is from short-term, non-traditional sources. In the USA </w:t>
      </w:r>
      <w:r w:rsidR="00A15359" w:rsidRPr="001A04EA">
        <w:rPr>
          <w:rFonts w:ascii="Arial" w:eastAsia="Times New Roman" w:hAnsi="Arial" w:cs="Arial"/>
          <w:color w:val="000000" w:themeColor="text1"/>
          <w:sz w:val="24"/>
          <w:szCs w:val="24"/>
          <w:lang w:eastAsia="en-GB"/>
        </w:rPr>
        <w:t xml:space="preserve">and the UK </w:t>
      </w:r>
      <w:r w:rsidR="004860C5" w:rsidRPr="001A04EA">
        <w:rPr>
          <w:rFonts w:ascii="Arial" w:eastAsia="Times New Roman" w:hAnsi="Arial" w:cs="Arial"/>
          <w:color w:val="000000" w:themeColor="text1"/>
          <w:sz w:val="24"/>
          <w:szCs w:val="24"/>
          <w:lang w:eastAsia="en-GB"/>
        </w:rPr>
        <w:t xml:space="preserve">hotels </w:t>
      </w:r>
      <w:r w:rsidR="00A15359" w:rsidRPr="001A04EA">
        <w:rPr>
          <w:rFonts w:ascii="Arial" w:eastAsia="Times New Roman" w:hAnsi="Arial" w:cs="Arial"/>
          <w:color w:val="000000" w:themeColor="text1"/>
          <w:sz w:val="24"/>
          <w:szCs w:val="24"/>
          <w:lang w:eastAsia="en-GB"/>
        </w:rPr>
        <w:t xml:space="preserve">and conference centres </w:t>
      </w:r>
      <w:r w:rsidR="004860C5" w:rsidRPr="001A04EA">
        <w:rPr>
          <w:rFonts w:ascii="Arial" w:eastAsia="Times New Roman" w:hAnsi="Arial" w:cs="Arial"/>
          <w:color w:val="000000" w:themeColor="text1"/>
          <w:sz w:val="24"/>
          <w:szCs w:val="24"/>
          <w:lang w:eastAsia="en-GB"/>
        </w:rPr>
        <w:t>serv</w:t>
      </w:r>
      <w:r w:rsidR="004B18A5" w:rsidRPr="001A04EA">
        <w:rPr>
          <w:rFonts w:ascii="Arial" w:eastAsia="Times New Roman" w:hAnsi="Arial" w:cs="Arial"/>
          <w:color w:val="000000" w:themeColor="text1"/>
          <w:sz w:val="24"/>
          <w:szCs w:val="24"/>
          <w:lang w:eastAsia="en-GB"/>
        </w:rPr>
        <w:t>ed</w:t>
      </w:r>
      <w:r w:rsidR="004860C5" w:rsidRPr="001A04EA">
        <w:rPr>
          <w:rFonts w:ascii="Arial" w:eastAsia="Times New Roman" w:hAnsi="Arial" w:cs="Arial"/>
          <w:color w:val="000000" w:themeColor="text1"/>
          <w:sz w:val="24"/>
          <w:szCs w:val="24"/>
          <w:lang w:eastAsia="en-GB"/>
        </w:rPr>
        <w:t xml:space="preserve"> as temporary hospital facilities </w:t>
      </w:r>
      <w:r w:rsidR="00A15359" w:rsidRPr="001A04EA">
        <w:rPr>
          <w:rFonts w:ascii="Arial" w:eastAsia="Times New Roman" w:hAnsi="Arial" w:cs="Arial"/>
          <w:color w:val="000000" w:themeColor="text1"/>
          <w:sz w:val="24"/>
          <w:szCs w:val="24"/>
          <w:lang w:eastAsia="en-GB"/>
        </w:rPr>
        <w:t xml:space="preserve">or </w:t>
      </w:r>
      <w:r w:rsidR="004860C5" w:rsidRPr="001A04EA">
        <w:rPr>
          <w:rFonts w:ascii="Arial" w:eastAsia="Times New Roman" w:hAnsi="Arial" w:cs="Arial"/>
          <w:color w:val="000000" w:themeColor="text1"/>
          <w:sz w:val="24"/>
          <w:szCs w:val="24"/>
          <w:lang w:eastAsia="en-GB"/>
        </w:rPr>
        <w:t>provid</w:t>
      </w:r>
      <w:r w:rsidR="004B18A5" w:rsidRPr="001A04EA">
        <w:rPr>
          <w:rFonts w:ascii="Arial" w:eastAsia="Times New Roman" w:hAnsi="Arial" w:cs="Arial"/>
          <w:color w:val="000000" w:themeColor="text1"/>
          <w:sz w:val="24"/>
          <w:szCs w:val="24"/>
          <w:lang w:eastAsia="en-GB"/>
        </w:rPr>
        <w:t>ed</w:t>
      </w:r>
      <w:r w:rsidR="004860C5" w:rsidRPr="001A04EA">
        <w:rPr>
          <w:rFonts w:ascii="Arial" w:eastAsia="Times New Roman" w:hAnsi="Arial" w:cs="Arial"/>
          <w:color w:val="000000" w:themeColor="text1"/>
          <w:sz w:val="24"/>
          <w:szCs w:val="24"/>
          <w:lang w:eastAsia="en-GB"/>
        </w:rPr>
        <w:t xml:space="preserve"> “work from home” environments</w:t>
      </w:r>
      <w:r w:rsidR="004B18A5" w:rsidRPr="001A04EA">
        <w:rPr>
          <w:rFonts w:ascii="Arial" w:eastAsia="Times New Roman" w:hAnsi="Arial" w:cs="Arial"/>
          <w:color w:val="000000" w:themeColor="text1"/>
          <w:sz w:val="24"/>
          <w:szCs w:val="24"/>
          <w:lang w:eastAsia="en-GB"/>
        </w:rPr>
        <w:t xml:space="preserve"> for essential workers</w:t>
      </w:r>
      <w:r w:rsidR="004860C5" w:rsidRPr="001A04EA">
        <w:rPr>
          <w:rFonts w:ascii="Arial" w:eastAsia="Times New Roman" w:hAnsi="Arial" w:cs="Arial"/>
          <w:color w:val="000000" w:themeColor="text1"/>
          <w:sz w:val="24"/>
          <w:szCs w:val="24"/>
          <w:lang w:eastAsia="en-GB"/>
        </w:rPr>
        <w:t>.</w:t>
      </w:r>
      <w:r w:rsidR="00D32692" w:rsidRPr="001A04EA">
        <w:rPr>
          <w:rFonts w:ascii="Arial" w:eastAsia="Times New Roman" w:hAnsi="Arial" w:cs="Arial"/>
          <w:color w:val="000000" w:themeColor="text1"/>
          <w:sz w:val="24"/>
          <w:szCs w:val="24"/>
          <w:lang w:eastAsia="en-GB"/>
        </w:rPr>
        <w:t xml:space="preserve"> Event venues may have to facilitate pop</w:t>
      </w:r>
      <w:r w:rsidR="002665A5">
        <w:rPr>
          <w:rFonts w:ascii="Arial" w:eastAsia="Times New Roman" w:hAnsi="Arial" w:cs="Arial"/>
          <w:color w:val="000000" w:themeColor="text1"/>
          <w:sz w:val="24"/>
          <w:szCs w:val="24"/>
          <w:lang w:eastAsia="en-GB"/>
        </w:rPr>
        <w:t>-</w:t>
      </w:r>
      <w:r w:rsidR="00D32692" w:rsidRPr="001A04EA">
        <w:rPr>
          <w:rFonts w:ascii="Arial" w:eastAsia="Times New Roman" w:hAnsi="Arial" w:cs="Arial"/>
          <w:color w:val="000000" w:themeColor="text1"/>
          <w:sz w:val="24"/>
          <w:szCs w:val="24"/>
          <w:lang w:eastAsia="en-GB"/>
        </w:rPr>
        <w:t xml:space="preserve">up markets </w:t>
      </w:r>
      <w:r w:rsidR="00F45F72" w:rsidRPr="001A04EA">
        <w:rPr>
          <w:rFonts w:ascii="Arial" w:eastAsia="Times New Roman" w:hAnsi="Arial" w:cs="Arial"/>
          <w:color w:val="000000" w:themeColor="text1"/>
          <w:sz w:val="24"/>
          <w:szCs w:val="24"/>
          <w:lang w:eastAsia="en-GB"/>
        </w:rPr>
        <w:t xml:space="preserve">or warehouse facilities </w:t>
      </w:r>
      <w:r w:rsidR="00D32692" w:rsidRPr="001A04EA">
        <w:rPr>
          <w:rFonts w:ascii="Arial" w:eastAsia="Times New Roman" w:hAnsi="Arial" w:cs="Arial"/>
          <w:color w:val="000000" w:themeColor="text1"/>
          <w:sz w:val="24"/>
          <w:szCs w:val="24"/>
          <w:lang w:eastAsia="en-GB"/>
        </w:rPr>
        <w:t xml:space="preserve">to those </w:t>
      </w:r>
      <w:r w:rsidR="00F45F72" w:rsidRPr="001A04EA">
        <w:rPr>
          <w:rFonts w:ascii="Arial" w:eastAsia="Times New Roman" w:hAnsi="Arial" w:cs="Arial"/>
          <w:color w:val="000000" w:themeColor="text1"/>
          <w:sz w:val="24"/>
          <w:szCs w:val="24"/>
          <w:lang w:eastAsia="en-GB"/>
        </w:rPr>
        <w:t xml:space="preserve">retail </w:t>
      </w:r>
      <w:r w:rsidR="00D32692" w:rsidRPr="001A04EA">
        <w:rPr>
          <w:rFonts w:ascii="Arial" w:eastAsia="Times New Roman" w:hAnsi="Arial" w:cs="Arial"/>
          <w:color w:val="000000" w:themeColor="text1"/>
          <w:sz w:val="24"/>
          <w:szCs w:val="24"/>
          <w:lang w:eastAsia="en-GB"/>
        </w:rPr>
        <w:t>businesses that have been closed due to the pandemic</w:t>
      </w:r>
      <w:r w:rsidR="00BF4162" w:rsidRPr="001A04EA">
        <w:rPr>
          <w:rFonts w:ascii="Arial" w:eastAsia="Times New Roman" w:hAnsi="Arial" w:cs="Arial"/>
          <w:color w:val="000000" w:themeColor="text1"/>
          <w:sz w:val="24"/>
          <w:szCs w:val="24"/>
          <w:lang w:eastAsia="en-GB"/>
        </w:rPr>
        <w:t xml:space="preserve"> in order to use up dead space</w:t>
      </w:r>
      <w:r w:rsidR="002872AE" w:rsidRPr="001A04EA">
        <w:rPr>
          <w:rFonts w:ascii="Arial" w:eastAsia="Times New Roman" w:hAnsi="Arial" w:cs="Arial"/>
          <w:color w:val="000000" w:themeColor="text1"/>
          <w:sz w:val="24"/>
          <w:szCs w:val="24"/>
          <w:lang w:eastAsia="en-GB"/>
        </w:rPr>
        <w:t>; or they could be used as filming studios for events that are now pre-recorde</w:t>
      </w:r>
      <w:r w:rsidR="006613B0" w:rsidRPr="001A04EA">
        <w:rPr>
          <w:rFonts w:ascii="Arial" w:eastAsia="Times New Roman" w:hAnsi="Arial" w:cs="Arial"/>
          <w:color w:val="000000" w:themeColor="text1"/>
          <w:sz w:val="24"/>
          <w:szCs w:val="24"/>
          <w:lang w:eastAsia="en-GB"/>
        </w:rPr>
        <w:t>d</w:t>
      </w:r>
      <w:r w:rsidR="002872AE" w:rsidRPr="001A04EA">
        <w:rPr>
          <w:rFonts w:ascii="Arial" w:eastAsia="Times New Roman" w:hAnsi="Arial" w:cs="Arial"/>
          <w:color w:val="000000" w:themeColor="text1"/>
          <w:sz w:val="24"/>
          <w:szCs w:val="24"/>
          <w:lang w:eastAsia="en-GB"/>
        </w:rPr>
        <w:t xml:space="preserve"> due to the </w:t>
      </w:r>
      <w:r w:rsidR="00DA6262" w:rsidRPr="001A04EA">
        <w:rPr>
          <w:rFonts w:ascii="Arial" w:eastAsia="Times New Roman" w:hAnsi="Arial" w:cs="Arial"/>
          <w:color w:val="000000" w:themeColor="text1"/>
          <w:sz w:val="24"/>
          <w:szCs w:val="24"/>
          <w:lang w:eastAsia="en-GB"/>
        </w:rPr>
        <w:t>pandemic.</w:t>
      </w:r>
      <w:r w:rsidR="00D32692" w:rsidRPr="001A04EA">
        <w:rPr>
          <w:rFonts w:ascii="Arial" w:eastAsia="Times New Roman" w:hAnsi="Arial" w:cs="Arial"/>
          <w:color w:val="000000" w:themeColor="text1"/>
          <w:sz w:val="24"/>
          <w:szCs w:val="24"/>
          <w:lang w:eastAsia="en-GB"/>
        </w:rPr>
        <w:t xml:space="preserve"> How space and facilities will be used</w:t>
      </w:r>
      <w:r w:rsidR="00183F72" w:rsidRPr="001A04EA">
        <w:rPr>
          <w:rFonts w:ascii="Arial" w:eastAsia="Times New Roman" w:hAnsi="Arial" w:cs="Arial"/>
          <w:color w:val="000000" w:themeColor="text1"/>
          <w:sz w:val="24"/>
          <w:szCs w:val="24"/>
          <w:lang w:eastAsia="en-GB"/>
        </w:rPr>
        <w:t xml:space="preserve"> to create value</w:t>
      </w:r>
      <w:r w:rsidR="00D32692" w:rsidRPr="001A04EA">
        <w:rPr>
          <w:rFonts w:ascii="Arial" w:eastAsia="Times New Roman" w:hAnsi="Arial" w:cs="Arial"/>
          <w:color w:val="000000" w:themeColor="text1"/>
          <w:sz w:val="24"/>
          <w:szCs w:val="24"/>
          <w:lang w:eastAsia="en-GB"/>
        </w:rPr>
        <w:t xml:space="preserve"> will be tantamount to the recovery from Covid-19</w:t>
      </w:r>
      <w:r w:rsidR="00D301FA" w:rsidRPr="001A04EA">
        <w:rPr>
          <w:rFonts w:ascii="Arial" w:eastAsia="Times New Roman" w:hAnsi="Arial" w:cs="Arial"/>
          <w:color w:val="000000" w:themeColor="text1"/>
          <w:sz w:val="24"/>
          <w:szCs w:val="24"/>
          <w:lang w:eastAsia="en-GB"/>
        </w:rPr>
        <w:t xml:space="preserve"> until business can return to normal</w:t>
      </w:r>
      <w:r w:rsidR="00D32692" w:rsidRPr="001A04EA">
        <w:rPr>
          <w:rFonts w:ascii="Arial" w:eastAsia="Times New Roman" w:hAnsi="Arial" w:cs="Arial"/>
          <w:color w:val="000000" w:themeColor="text1"/>
          <w:sz w:val="24"/>
          <w:szCs w:val="24"/>
          <w:lang w:eastAsia="en-GB"/>
        </w:rPr>
        <w:t>.</w:t>
      </w:r>
      <w:r w:rsidR="003421B5" w:rsidRPr="001A04EA">
        <w:rPr>
          <w:rFonts w:ascii="Arial" w:eastAsia="Times New Roman" w:hAnsi="Arial" w:cs="Arial"/>
          <w:color w:val="000000" w:themeColor="text1"/>
          <w:sz w:val="24"/>
          <w:szCs w:val="24"/>
          <w:lang w:eastAsia="en-GB"/>
        </w:rPr>
        <w:t xml:space="preserve"> Th</w:t>
      </w:r>
      <w:r w:rsidR="006613B0" w:rsidRPr="001A04EA">
        <w:rPr>
          <w:rFonts w:ascii="Arial" w:eastAsia="Times New Roman" w:hAnsi="Arial" w:cs="Arial"/>
          <w:color w:val="000000" w:themeColor="text1"/>
          <w:sz w:val="24"/>
          <w:szCs w:val="24"/>
          <w:lang w:eastAsia="en-GB"/>
        </w:rPr>
        <w:t>is</w:t>
      </w:r>
      <w:r w:rsidR="003421B5" w:rsidRPr="001A04EA">
        <w:rPr>
          <w:rFonts w:ascii="Arial" w:eastAsia="Times New Roman" w:hAnsi="Arial" w:cs="Arial"/>
          <w:color w:val="000000" w:themeColor="text1"/>
          <w:sz w:val="24"/>
          <w:szCs w:val="24"/>
          <w:lang w:eastAsia="en-GB"/>
        </w:rPr>
        <w:t xml:space="preserve"> approach has been taken in the airline industry with </w:t>
      </w:r>
      <w:r w:rsidR="002872AE" w:rsidRPr="001A04EA">
        <w:rPr>
          <w:rFonts w:ascii="Arial" w:eastAsia="Times New Roman" w:hAnsi="Arial" w:cs="Arial"/>
          <w:color w:val="000000" w:themeColor="text1"/>
          <w:sz w:val="24"/>
          <w:szCs w:val="24"/>
          <w:lang w:eastAsia="en-GB"/>
        </w:rPr>
        <w:t xml:space="preserve">airlines transporting cargo to maintain cashflow and Singapore airlines going as far as to </w:t>
      </w:r>
      <w:r w:rsidR="006613B0" w:rsidRPr="001A04EA">
        <w:rPr>
          <w:rFonts w:ascii="Arial" w:eastAsia="Times New Roman" w:hAnsi="Arial" w:cs="Arial"/>
          <w:color w:val="000000" w:themeColor="text1"/>
          <w:sz w:val="24"/>
          <w:szCs w:val="24"/>
          <w:lang w:eastAsia="en-GB"/>
        </w:rPr>
        <w:t xml:space="preserve">offer </w:t>
      </w:r>
      <w:r w:rsidR="002872AE" w:rsidRPr="001A04EA">
        <w:rPr>
          <w:rFonts w:ascii="Arial" w:eastAsia="Times New Roman" w:hAnsi="Arial" w:cs="Arial"/>
          <w:color w:val="000000" w:themeColor="text1"/>
          <w:sz w:val="24"/>
          <w:szCs w:val="24"/>
          <w:lang w:eastAsia="en-GB"/>
        </w:rPr>
        <w:t xml:space="preserve">tours of their </w:t>
      </w:r>
      <w:r w:rsidR="002665A5">
        <w:rPr>
          <w:rFonts w:ascii="Arial" w:eastAsia="Times New Roman" w:hAnsi="Arial" w:cs="Arial"/>
          <w:color w:val="000000" w:themeColor="text1"/>
          <w:sz w:val="24"/>
          <w:szCs w:val="24"/>
          <w:lang w:eastAsia="en-GB"/>
        </w:rPr>
        <w:t xml:space="preserve">parked </w:t>
      </w:r>
      <w:r w:rsidR="002872AE" w:rsidRPr="001A04EA">
        <w:rPr>
          <w:rFonts w:ascii="Arial" w:eastAsia="Times New Roman" w:hAnsi="Arial" w:cs="Arial"/>
          <w:color w:val="000000" w:themeColor="text1"/>
          <w:sz w:val="24"/>
          <w:szCs w:val="24"/>
          <w:lang w:eastAsia="en-GB"/>
        </w:rPr>
        <w:t>aircrafts.</w:t>
      </w:r>
      <w:r w:rsidR="003421B5" w:rsidRPr="001A04EA">
        <w:rPr>
          <w:rFonts w:ascii="Arial" w:eastAsia="Times New Roman" w:hAnsi="Arial" w:cs="Arial"/>
          <w:color w:val="000000" w:themeColor="text1"/>
          <w:sz w:val="24"/>
          <w:szCs w:val="24"/>
          <w:lang w:eastAsia="en-GB"/>
        </w:rPr>
        <w:t xml:space="preserve"> </w:t>
      </w:r>
      <w:r w:rsidR="004B18A5" w:rsidRPr="001A04EA">
        <w:rPr>
          <w:rFonts w:ascii="Arial" w:eastAsia="Times New Roman" w:hAnsi="Arial" w:cs="Arial"/>
          <w:color w:val="000000" w:themeColor="text1"/>
          <w:sz w:val="24"/>
          <w:szCs w:val="24"/>
          <w:lang w:eastAsia="en-GB"/>
        </w:rPr>
        <w:t>Commercial airlines</w:t>
      </w:r>
      <w:r w:rsidR="006613B0" w:rsidRPr="001A04EA">
        <w:rPr>
          <w:rFonts w:ascii="Arial" w:eastAsia="Times New Roman" w:hAnsi="Arial" w:cs="Arial"/>
          <w:color w:val="000000" w:themeColor="text1"/>
          <w:sz w:val="24"/>
          <w:szCs w:val="24"/>
          <w:lang w:eastAsia="en-GB"/>
        </w:rPr>
        <w:t xml:space="preserve"> flew</w:t>
      </w:r>
      <w:r w:rsidR="004B18A5" w:rsidRPr="001A04EA">
        <w:rPr>
          <w:rFonts w:ascii="Arial" w:eastAsia="Times New Roman" w:hAnsi="Arial" w:cs="Arial"/>
          <w:color w:val="000000" w:themeColor="text1"/>
          <w:sz w:val="24"/>
          <w:szCs w:val="24"/>
          <w:lang w:eastAsia="en-GB"/>
        </w:rPr>
        <w:t xml:space="preserve"> n</w:t>
      </w:r>
      <w:r w:rsidR="00D15564" w:rsidRPr="001A04EA">
        <w:rPr>
          <w:rFonts w:ascii="Arial" w:eastAsia="Times New Roman" w:hAnsi="Arial" w:cs="Arial"/>
          <w:color w:val="000000" w:themeColor="text1"/>
          <w:sz w:val="24"/>
          <w:szCs w:val="24"/>
          <w:lang w:eastAsia="en-GB"/>
        </w:rPr>
        <w:t xml:space="preserve">early 46,400 special cargo flights </w:t>
      </w:r>
      <w:r w:rsidR="004B18A5" w:rsidRPr="001A04EA">
        <w:rPr>
          <w:rFonts w:ascii="Arial" w:eastAsia="Times New Roman" w:hAnsi="Arial" w:cs="Arial"/>
          <w:color w:val="000000" w:themeColor="text1"/>
          <w:sz w:val="24"/>
          <w:szCs w:val="24"/>
          <w:lang w:eastAsia="en-GB"/>
        </w:rPr>
        <w:t xml:space="preserve">that </w:t>
      </w:r>
      <w:r w:rsidR="00D15564" w:rsidRPr="001A04EA">
        <w:rPr>
          <w:rFonts w:ascii="Arial" w:eastAsia="Times New Roman" w:hAnsi="Arial" w:cs="Arial"/>
          <w:color w:val="000000" w:themeColor="text1"/>
          <w:sz w:val="24"/>
          <w:szCs w:val="24"/>
          <w:lang w:eastAsia="en-GB"/>
        </w:rPr>
        <w:t xml:space="preserve">transported 1.5 million tonnes of cargo, mostly medical equipment, to areas in need during the height of the pandemic </w:t>
      </w:r>
      <w:r w:rsidR="00EC019C">
        <w:rPr>
          <w:rFonts w:ascii="Arial" w:eastAsia="Times New Roman" w:hAnsi="Arial" w:cs="Arial"/>
          <w:color w:val="000000" w:themeColor="text1"/>
          <w:sz w:val="24"/>
          <w:szCs w:val="24"/>
          <w:lang w:eastAsia="en-GB"/>
        </w:rPr>
        <w:t xml:space="preserve">to generate </w:t>
      </w:r>
      <w:r w:rsidR="00576BCC">
        <w:rPr>
          <w:rFonts w:ascii="Arial" w:eastAsia="Times New Roman" w:hAnsi="Arial" w:cs="Arial"/>
          <w:color w:val="000000" w:themeColor="text1"/>
          <w:sz w:val="24"/>
          <w:szCs w:val="24"/>
          <w:lang w:eastAsia="en-GB"/>
        </w:rPr>
        <w:t xml:space="preserve">revenue </w:t>
      </w:r>
      <w:r w:rsidR="00576BCC" w:rsidRPr="001A04EA">
        <w:rPr>
          <w:rFonts w:ascii="Arial" w:eastAsia="Times New Roman" w:hAnsi="Arial" w:cs="Arial"/>
          <w:color w:val="000000" w:themeColor="text1"/>
          <w:sz w:val="24"/>
          <w:szCs w:val="24"/>
          <w:lang w:eastAsia="en-GB"/>
        </w:rPr>
        <w:t>(</w:t>
      </w:r>
      <w:r w:rsidR="006E1234" w:rsidRPr="001A04EA">
        <w:rPr>
          <w:rFonts w:ascii="Arial" w:eastAsia="Times New Roman" w:hAnsi="Arial" w:cs="Arial"/>
          <w:color w:val="000000" w:themeColor="text1"/>
          <w:sz w:val="24"/>
          <w:szCs w:val="24"/>
          <w:lang w:eastAsia="en-GB"/>
        </w:rPr>
        <w:t>IATA, 2020)</w:t>
      </w:r>
      <w:r w:rsidR="00B75C93" w:rsidRPr="001A04EA">
        <w:rPr>
          <w:rFonts w:ascii="Arial" w:eastAsia="Times New Roman" w:hAnsi="Arial" w:cs="Arial"/>
          <w:color w:val="000000" w:themeColor="text1"/>
          <w:sz w:val="24"/>
          <w:szCs w:val="24"/>
          <w:lang w:eastAsia="en-GB"/>
        </w:rPr>
        <w:t>.</w:t>
      </w:r>
    </w:p>
    <w:p w14:paraId="0BAFA452" w14:textId="65B1A915" w:rsidR="003038F2" w:rsidRPr="001A04EA" w:rsidRDefault="00D961CC" w:rsidP="004B18A5">
      <w:pPr>
        <w:shd w:val="clear" w:color="auto" w:fill="FFFFFF"/>
        <w:spacing w:after="390" w:line="270" w:lineRule="atLeast"/>
        <w:jc w:val="both"/>
        <w:textAlignment w:val="baseline"/>
        <w:rPr>
          <w:rFonts w:ascii="Arial" w:hAnsi="Arial" w:cs="Arial"/>
          <w:color w:val="000000" w:themeColor="text1"/>
          <w:sz w:val="24"/>
          <w:szCs w:val="24"/>
        </w:rPr>
      </w:pPr>
      <w:r w:rsidRPr="001A04EA">
        <w:rPr>
          <w:rFonts w:ascii="Arial" w:hAnsi="Arial" w:cs="Arial"/>
          <w:color w:val="000000" w:themeColor="text1"/>
          <w:sz w:val="24"/>
          <w:szCs w:val="24"/>
        </w:rPr>
        <w:t>Concern</w:t>
      </w:r>
      <w:r w:rsidR="004B18A5" w:rsidRPr="001A04EA">
        <w:rPr>
          <w:rFonts w:ascii="Arial" w:hAnsi="Arial" w:cs="Arial"/>
          <w:color w:val="000000" w:themeColor="text1"/>
          <w:sz w:val="24"/>
          <w:szCs w:val="24"/>
        </w:rPr>
        <w:t>s</w:t>
      </w:r>
      <w:r w:rsidRPr="001A04EA">
        <w:rPr>
          <w:rFonts w:ascii="Arial" w:hAnsi="Arial" w:cs="Arial"/>
          <w:color w:val="000000" w:themeColor="text1"/>
          <w:sz w:val="24"/>
          <w:szCs w:val="24"/>
        </w:rPr>
        <w:t xml:space="preserve"> for safety, security and health remains an important issue to address within the global travel and events industry</w:t>
      </w:r>
      <w:r w:rsidR="0046192B" w:rsidRPr="001A04EA">
        <w:rPr>
          <w:rFonts w:ascii="Arial" w:hAnsi="Arial" w:cs="Arial"/>
          <w:color w:val="000000" w:themeColor="text1"/>
          <w:sz w:val="24"/>
          <w:szCs w:val="24"/>
        </w:rPr>
        <w:t xml:space="preserve">. </w:t>
      </w:r>
      <w:r w:rsidR="00FC16D2" w:rsidRPr="001A04EA">
        <w:rPr>
          <w:rFonts w:ascii="Arial" w:hAnsi="Arial" w:cs="Arial"/>
          <w:color w:val="000000" w:themeColor="text1"/>
          <w:sz w:val="24"/>
          <w:szCs w:val="24"/>
        </w:rPr>
        <w:t xml:space="preserve">Businesses in tourism </w:t>
      </w:r>
      <w:r w:rsidR="00C671BC" w:rsidRPr="001A04EA">
        <w:rPr>
          <w:rFonts w:ascii="Arial" w:hAnsi="Arial" w:cs="Arial"/>
          <w:color w:val="000000" w:themeColor="text1"/>
          <w:sz w:val="24"/>
          <w:szCs w:val="24"/>
        </w:rPr>
        <w:t xml:space="preserve">and related </w:t>
      </w:r>
      <w:r w:rsidR="00FC16D2" w:rsidRPr="001A04EA">
        <w:rPr>
          <w:rFonts w:ascii="Arial" w:hAnsi="Arial" w:cs="Arial"/>
          <w:color w:val="000000" w:themeColor="text1"/>
          <w:sz w:val="24"/>
          <w:szCs w:val="24"/>
        </w:rPr>
        <w:t xml:space="preserve">industries, will have to provide evidence of satisfactory </w:t>
      </w:r>
      <w:r w:rsidR="00F45F72" w:rsidRPr="001A04EA">
        <w:rPr>
          <w:rFonts w:ascii="Arial" w:hAnsi="Arial" w:cs="Arial"/>
          <w:color w:val="000000" w:themeColor="text1"/>
          <w:sz w:val="24"/>
          <w:szCs w:val="24"/>
        </w:rPr>
        <w:t xml:space="preserve">hygiene, </w:t>
      </w:r>
      <w:r w:rsidR="00FC16D2" w:rsidRPr="001A04EA">
        <w:rPr>
          <w:rFonts w:ascii="Arial" w:hAnsi="Arial" w:cs="Arial"/>
          <w:color w:val="000000" w:themeColor="text1"/>
          <w:sz w:val="24"/>
          <w:szCs w:val="24"/>
        </w:rPr>
        <w:t xml:space="preserve">health and safety measures to convince customers to come back again. </w:t>
      </w:r>
      <w:r w:rsidR="00D32692" w:rsidRPr="001A04EA">
        <w:rPr>
          <w:rFonts w:ascii="Arial" w:hAnsi="Arial" w:cs="Arial"/>
          <w:color w:val="000000" w:themeColor="text1"/>
          <w:sz w:val="24"/>
          <w:szCs w:val="24"/>
        </w:rPr>
        <w:t xml:space="preserve">No longer will the traveling public be satisfied with dirty </w:t>
      </w:r>
      <w:r w:rsidR="00BF4162" w:rsidRPr="001A04EA">
        <w:rPr>
          <w:rFonts w:ascii="Arial" w:hAnsi="Arial" w:cs="Arial"/>
          <w:color w:val="000000" w:themeColor="text1"/>
          <w:sz w:val="24"/>
          <w:szCs w:val="24"/>
        </w:rPr>
        <w:t>airplanes</w:t>
      </w:r>
      <w:r w:rsidR="00D32692" w:rsidRPr="001A04EA">
        <w:rPr>
          <w:rFonts w:ascii="Arial" w:hAnsi="Arial" w:cs="Arial"/>
          <w:color w:val="000000" w:themeColor="text1"/>
          <w:sz w:val="24"/>
          <w:szCs w:val="24"/>
        </w:rPr>
        <w:t xml:space="preserve"> or hotels. </w:t>
      </w:r>
      <w:r w:rsidR="00FC16D2" w:rsidRPr="001A04EA">
        <w:rPr>
          <w:rFonts w:ascii="Arial" w:hAnsi="Arial" w:cs="Arial"/>
          <w:color w:val="000000" w:themeColor="text1"/>
          <w:sz w:val="24"/>
          <w:szCs w:val="24"/>
        </w:rPr>
        <w:t xml:space="preserve">Accor hotel </w:t>
      </w:r>
      <w:r w:rsidR="00D32692" w:rsidRPr="001A04EA">
        <w:rPr>
          <w:rFonts w:ascii="Arial" w:hAnsi="Arial" w:cs="Arial"/>
          <w:color w:val="000000" w:themeColor="text1"/>
          <w:sz w:val="24"/>
          <w:szCs w:val="24"/>
        </w:rPr>
        <w:t>h</w:t>
      </w:r>
      <w:r w:rsidR="00FC16D2" w:rsidRPr="001A04EA">
        <w:rPr>
          <w:rFonts w:ascii="Arial" w:hAnsi="Arial" w:cs="Arial"/>
          <w:color w:val="000000" w:themeColor="text1"/>
          <w:sz w:val="24"/>
          <w:szCs w:val="24"/>
        </w:rPr>
        <w:t>as joined force</w:t>
      </w:r>
      <w:r w:rsidR="002665A5">
        <w:rPr>
          <w:rFonts w:ascii="Arial" w:hAnsi="Arial" w:cs="Arial"/>
          <w:color w:val="000000" w:themeColor="text1"/>
          <w:sz w:val="24"/>
          <w:szCs w:val="24"/>
        </w:rPr>
        <w:t>s</w:t>
      </w:r>
      <w:r w:rsidR="00FC16D2" w:rsidRPr="001A04EA">
        <w:rPr>
          <w:rFonts w:ascii="Arial" w:hAnsi="Arial" w:cs="Arial"/>
          <w:color w:val="000000" w:themeColor="text1"/>
          <w:sz w:val="24"/>
          <w:szCs w:val="24"/>
        </w:rPr>
        <w:t xml:space="preserve"> with Veritas, the world leader in testing, inspection and certification to develop a label called ‘ALLSAFE’ </w:t>
      </w:r>
      <w:r w:rsidR="004B18A5" w:rsidRPr="001A04EA">
        <w:rPr>
          <w:rFonts w:ascii="Arial" w:hAnsi="Arial" w:cs="Arial"/>
          <w:color w:val="000000" w:themeColor="text1"/>
          <w:sz w:val="24"/>
          <w:szCs w:val="24"/>
        </w:rPr>
        <w:t xml:space="preserve">a hygiene certification, </w:t>
      </w:r>
      <w:r w:rsidR="00FC16D2" w:rsidRPr="001A04EA">
        <w:rPr>
          <w:rFonts w:ascii="Arial" w:hAnsi="Arial" w:cs="Arial"/>
          <w:color w:val="000000" w:themeColor="text1"/>
          <w:sz w:val="24"/>
          <w:szCs w:val="24"/>
        </w:rPr>
        <w:t>to support the return to business in the hospitality and catering sector</w:t>
      </w:r>
      <w:r w:rsidR="00BF4162" w:rsidRPr="001A04EA">
        <w:rPr>
          <w:rFonts w:ascii="Arial" w:hAnsi="Arial" w:cs="Arial"/>
          <w:color w:val="000000" w:themeColor="text1"/>
          <w:sz w:val="24"/>
          <w:szCs w:val="24"/>
        </w:rPr>
        <w:t>. New c</w:t>
      </w:r>
      <w:r w:rsidR="00FC16D2" w:rsidRPr="001A04EA">
        <w:rPr>
          <w:rFonts w:ascii="Arial" w:hAnsi="Arial" w:cs="Arial"/>
          <w:color w:val="000000" w:themeColor="text1"/>
          <w:sz w:val="24"/>
          <w:szCs w:val="24"/>
        </w:rPr>
        <w:t xml:space="preserve">ertification </w:t>
      </w:r>
      <w:r w:rsidR="00BF4162" w:rsidRPr="001A04EA">
        <w:rPr>
          <w:rFonts w:ascii="Arial" w:hAnsi="Arial" w:cs="Arial"/>
          <w:color w:val="000000" w:themeColor="text1"/>
          <w:sz w:val="24"/>
          <w:szCs w:val="24"/>
        </w:rPr>
        <w:t xml:space="preserve">outlets </w:t>
      </w:r>
      <w:r w:rsidR="00FC16D2" w:rsidRPr="001A04EA">
        <w:rPr>
          <w:rFonts w:ascii="Arial" w:hAnsi="Arial" w:cs="Arial"/>
          <w:color w:val="000000" w:themeColor="text1"/>
          <w:sz w:val="24"/>
          <w:szCs w:val="24"/>
        </w:rPr>
        <w:t>are important because they offer credibility (Elliott, 2013); recognition and contribute to the improvement of performances</w:t>
      </w:r>
      <w:r w:rsidR="00DA6262" w:rsidRPr="001A04EA">
        <w:rPr>
          <w:rFonts w:ascii="Arial" w:hAnsi="Arial" w:cs="Arial"/>
          <w:color w:val="000000" w:themeColor="text1"/>
          <w:sz w:val="24"/>
          <w:szCs w:val="24"/>
        </w:rPr>
        <w:t xml:space="preserve">. </w:t>
      </w:r>
      <w:r w:rsidR="00BF4162" w:rsidRPr="001A04EA">
        <w:rPr>
          <w:rFonts w:ascii="Arial" w:hAnsi="Arial" w:cs="Arial"/>
          <w:color w:val="000000" w:themeColor="text1"/>
          <w:sz w:val="24"/>
          <w:szCs w:val="24"/>
        </w:rPr>
        <w:t xml:space="preserve">Government must development policies and stricter regulations that should </w:t>
      </w:r>
      <w:r w:rsidR="00FC16D2" w:rsidRPr="001A04EA">
        <w:rPr>
          <w:rFonts w:ascii="Arial" w:hAnsi="Arial" w:cs="Arial"/>
          <w:color w:val="000000" w:themeColor="text1"/>
          <w:sz w:val="24"/>
          <w:szCs w:val="24"/>
        </w:rPr>
        <w:t xml:space="preserve">be followed by </w:t>
      </w:r>
      <w:r w:rsidR="00BF4162" w:rsidRPr="001A04EA">
        <w:rPr>
          <w:rFonts w:ascii="Arial" w:hAnsi="Arial" w:cs="Arial"/>
          <w:color w:val="000000" w:themeColor="text1"/>
          <w:sz w:val="24"/>
          <w:szCs w:val="24"/>
        </w:rPr>
        <w:t xml:space="preserve">hospitality businesses </w:t>
      </w:r>
      <w:r w:rsidR="00FC16D2" w:rsidRPr="001A04EA">
        <w:rPr>
          <w:rFonts w:ascii="Arial" w:hAnsi="Arial" w:cs="Arial"/>
          <w:color w:val="000000" w:themeColor="text1"/>
          <w:sz w:val="24"/>
          <w:szCs w:val="24"/>
        </w:rPr>
        <w:t>(Foley, McGillivray, &amp; McPherson, 2012).</w:t>
      </w:r>
      <w:r w:rsidR="00AD74B5" w:rsidRPr="001A04EA">
        <w:rPr>
          <w:rFonts w:ascii="Arial" w:hAnsi="Arial" w:cs="Arial"/>
          <w:color w:val="000000" w:themeColor="text1"/>
          <w:sz w:val="24"/>
          <w:szCs w:val="24"/>
        </w:rPr>
        <w:t xml:space="preserve"> </w:t>
      </w:r>
      <w:r w:rsidR="00CF6F5D" w:rsidRPr="001A04EA">
        <w:rPr>
          <w:rFonts w:ascii="Arial" w:hAnsi="Arial" w:cs="Arial"/>
          <w:color w:val="000000" w:themeColor="text1"/>
          <w:sz w:val="24"/>
          <w:szCs w:val="24"/>
        </w:rPr>
        <w:t xml:space="preserve">Ensuring that </w:t>
      </w:r>
      <w:r w:rsidR="00BF4162" w:rsidRPr="001A04EA">
        <w:rPr>
          <w:rFonts w:ascii="Arial" w:hAnsi="Arial" w:cs="Arial"/>
          <w:color w:val="000000" w:themeColor="text1"/>
          <w:sz w:val="24"/>
          <w:szCs w:val="24"/>
        </w:rPr>
        <w:t xml:space="preserve">mask wearing, </w:t>
      </w:r>
      <w:r w:rsidR="00CF6F5D" w:rsidRPr="001A04EA">
        <w:rPr>
          <w:rFonts w:ascii="Arial" w:hAnsi="Arial" w:cs="Arial"/>
          <w:color w:val="000000" w:themeColor="text1"/>
          <w:sz w:val="24"/>
          <w:szCs w:val="24"/>
        </w:rPr>
        <w:t xml:space="preserve">social distancing, sanitation and disinfection requirements </w:t>
      </w:r>
      <w:r w:rsidR="00BF4162" w:rsidRPr="001A04EA">
        <w:rPr>
          <w:rFonts w:ascii="Arial" w:hAnsi="Arial" w:cs="Arial"/>
          <w:color w:val="000000" w:themeColor="text1"/>
          <w:sz w:val="24"/>
          <w:szCs w:val="24"/>
        </w:rPr>
        <w:t xml:space="preserve">are </w:t>
      </w:r>
      <w:r w:rsidR="0033218C" w:rsidRPr="001A04EA">
        <w:rPr>
          <w:rFonts w:ascii="Arial" w:hAnsi="Arial" w:cs="Arial"/>
          <w:color w:val="000000" w:themeColor="text1"/>
          <w:sz w:val="24"/>
          <w:szCs w:val="24"/>
        </w:rPr>
        <w:t xml:space="preserve">mandated is </w:t>
      </w:r>
      <w:r w:rsidR="00BF4162" w:rsidRPr="001A04EA">
        <w:rPr>
          <w:rFonts w:ascii="Arial" w:hAnsi="Arial" w:cs="Arial"/>
          <w:color w:val="000000" w:themeColor="text1"/>
          <w:sz w:val="24"/>
          <w:szCs w:val="24"/>
        </w:rPr>
        <w:t xml:space="preserve">critical to consumer confidence in travelling once again. The </w:t>
      </w:r>
      <w:r w:rsidR="00CF6F5D" w:rsidRPr="001A04EA">
        <w:rPr>
          <w:rFonts w:ascii="Arial" w:hAnsi="Arial" w:cs="Arial"/>
          <w:color w:val="000000" w:themeColor="text1"/>
          <w:sz w:val="24"/>
          <w:szCs w:val="24"/>
        </w:rPr>
        <w:t xml:space="preserve">digitalisation of hotel services </w:t>
      </w:r>
      <w:r w:rsidR="00BF4162" w:rsidRPr="001A04EA">
        <w:rPr>
          <w:rFonts w:ascii="Arial" w:hAnsi="Arial" w:cs="Arial"/>
          <w:color w:val="000000" w:themeColor="text1"/>
          <w:sz w:val="24"/>
          <w:szCs w:val="24"/>
        </w:rPr>
        <w:t>and other technologies wi</w:t>
      </w:r>
      <w:r w:rsidR="00CF6F5D" w:rsidRPr="001A04EA">
        <w:rPr>
          <w:rFonts w:ascii="Arial" w:hAnsi="Arial" w:cs="Arial"/>
          <w:color w:val="000000" w:themeColor="text1"/>
          <w:sz w:val="24"/>
          <w:szCs w:val="24"/>
        </w:rPr>
        <w:t>ll gain relevance</w:t>
      </w:r>
      <w:r w:rsidR="00BF4162" w:rsidRPr="001A04EA">
        <w:rPr>
          <w:rFonts w:ascii="Arial" w:hAnsi="Arial" w:cs="Arial"/>
          <w:color w:val="000000" w:themeColor="text1"/>
          <w:sz w:val="24"/>
          <w:szCs w:val="24"/>
        </w:rPr>
        <w:t xml:space="preserve"> even more now with self-check in</w:t>
      </w:r>
      <w:r w:rsidR="00CF6F5D" w:rsidRPr="001A04EA">
        <w:rPr>
          <w:rFonts w:ascii="Arial" w:hAnsi="Arial" w:cs="Arial"/>
          <w:color w:val="000000" w:themeColor="text1"/>
          <w:sz w:val="24"/>
          <w:szCs w:val="24"/>
        </w:rPr>
        <w:t>,</w:t>
      </w:r>
      <w:r w:rsidR="00BF4162" w:rsidRPr="001A04EA">
        <w:rPr>
          <w:rFonts w:ascii="Arial" w:hAnsi="Arial" w:cs="Arial"/>
          <w:color w:val="000000" w:themeColor="text1"/>
          <w:sz w:val="24"/>
          <w:szCs w:val="24"/>
        </w:rPr>
        <w:t xml:space="preserve"> concierge and room services</w:t>
      </w:r>
      <w:r w:rsidR="00CF6F5D" w:rsidRPr="001A04EA">
        <w:rPr>
          <w:rFonts w:ascii="Arial" w:hAnsi="Arial" w:cs="Arial"/>
          <w:color w:val="000000" w:themeColor="text1"/>
          <w:sz w:val="24"/>
          <w:szCs w:val="24"/>
        </w:rPr>
        <w:t xml:space="preserve"> as it will allow interactions between people and contact with surfaces to be reduced to the minimum possible.</w:t>
      </w:r>
      <w:r w:rsidR="004B18A5" w:rsidRPr="001A04EA">
        <w:rPr>
          <w:rFonts w:ascii="Arial" w:hAnsi="Arial" w:cs="Arial"/>
          <w:color w:val="000000" w:themeColor="text1"/>
          <w:sz w:val="24"/>
          <w:szCs w:val="24"/>
        </w:rPr>
        <w:t xml:space="preserve"> </w:t>
      </w:r>
      <w:r w:rsidR="003038F2" w:rsidRPr="001A04EA">
        <w:rPr>
          <w:rFonts w:ascii="Arial" w:hAnsi="Arial" w:cs="Arial"/>
          <w:color w:val="000000" w:themeColor="text1"/>
          <w:sz w:val="24"/>
          <w:szCs w:val="24"/>
        </w:rPr>
        <w:t xml:space="preserve">A re-training </w:t>
      </w:r>
      <w:r w:rsidR="00B82964" w:rsidRPr="001A04EA">
        <w:rPr>
          <w:rFonts w:ascii="Arial" w:hAnsi="Arial" w:cs="Arial"/>
          <w:color w:val="000000" w:themeColor="text1"/>
          <w:sz w:val="24"/>
          <w:szCs w:val="24"/>
        </w:rPr>
        <w:t xml:space="preserve">and reskilling </w:t>
      </w:r>
      <w:r w:rsidR="003038F2" w:rsidRPr="001A04EA">
        <w:rPr>
          <w:rFonts w:ascii="Arial" w:hAnsi="Arial" w:cs="Arial"/>
          <w:color w:val="000000" w:themeColor="text1"/>
          <w:sz w:val="24"/>
          <w:szCs w:val="24"/>
        </w:rPr>
        <w:t xml:space="preserve">of all </w:t>
      </w:r>
      <w:r w:rsidR="004B18A5" w:rsidRPr="001A04EA">
        <w:rPr>
          <w:rFonts w:ascii="Arial" w:hAnsi="Arial" w:cs="Arial"/>
          <w:color w:val="000000" w:themeColor="text1"/>
          <w:sz w:val="24"/>
          <w:szCs w:val="24"/>
        </w:rPr>
        <w:t xml:space="preserve">hotel </w:t>
      </w:r>
      <w:r w:rsidR="00B9264D" w:rsidRPr="001A04EA">
        <w:rPr>
          <w:rFonts w:ascii="Arial" w:hAnsi="Arial" w:cs="Arial"/>
          <w:color w:val="000000" w:themeColor="text1"/>
          <w:sz w:val="24"/>
          <w:szCs w:val="24"/>
        </w:rPr>
        <w:t>housekeepers</w:t>
      </w:r>
      <w:r w:rsidR="003038F2" w:rsidRPr="001A04EA">
        <w:rPr>
          <w:rFonts w:ascii="Arial" w:hAnsi="Arial" w:cs="Arial"/>
          <w:color w:val="000000" w:themeColor="text1"/>
          <w:sz w:val="24"/>
          <w:szCs w:val="24"/>
        </w:rPr>
        <w:t xml:space="preserve"> on the </w:t>
      </w:r>
      <w:r w:rsidR="00B82964" w:rsidRPr="001A04EA">
        <w:rPr>
          <w:rFonts w:ascii="Arial" w:hAnsi="Arial" w:cs="Arial"/>
          <w:color w:val="000000" w:themeColor="text1"/>
          <w:sz w:val="24"/>
          <w:szCs w:val="24"/>
        </w:rPr>
        <w:t xml:space="preserve">use of </w:t>
      </w:r>
      <w:r w:rsidR="003038F2" w:rsidRPr="001A04EA">
        <w:rPr>
          <w:rFonts w:ascii="Arial" w:hAnsi="Arial" w:cs="Arial"/>
          <w:color w:val="000000" w:themeColor="text1"/>
          <w:sz w:val="24"/>
          <w:szCs w:val="24"/>
        </w:rPr>
        <w:t xml:space="preserve">chemicals is a way to ensure </w:t>
      </w:r>
      <w:r w:rsidR="00B82964" w:rsidRPr="001A04EA">
        <w:rPr>
          <w:rFonts w:ascii="Arial" w:hAnsi="Arial" w:cs="Arial"/>
          <w:color w:val="000000" w:themeColor="text1"/>
          <w:sz w:val="24"/>
          <w:szCs w:val="24"/>
        </w:rPr>
        <w:t xml:space="preserve">clearing attendants </w:t>
      </w:r>
      <w:r w:rsidR="003038F2" w:rsidRPr="001A04EA">
        <w:rPr>
          <w:rFonts w:ascii="Arial" w:hAnsi="Arial" w:cs="Arial"/>
          <w:color w:val="000000" w:themeColor="text1"/>
          <w:sz w:val="24"/>
          <w:szCs w:val="24"/>
        </w:rPr>
        <w:t xml:space="preserve">are </w:t>
      </w:r>
      <w:r w:rsidR="003813F3" w:rsidRPr="001A04EA">
        <w:rPr>
          <w:rFonts w:ascii="Arial" w:hAnsi="Arial" w:cs="Arial"/>
          <w:color w:val="000000" w:themeColor="text1"/>
          <w:sz w:val="24"/>
          <w:szCs w:val="24"/>
        </w:rPr>
        <w:t xml:space="preserve">working </w:t>
      </w:r>
      <w:r w:rsidR="003038F2" w:rsidRPr="001A04EA">
        <w:rPr>
          <w:rFonts w:ascii="Arial" w:hAnsi="Arial" w:cs="Arial"/>
          <w:color w:val="000000" w:themeColor="text1"/>
          <w:sz w:val="24"/>
          <w:szCs w:val="24"/>
        </w:rPr>
        <w:t xml:space="preserve">to keep everyone safe and </w:t>
      </w:r>
      <w:r w:rsidR="00B82964" w:rsidRPr="001A04EA">
        <w:rPr>
          <w:rFonts w:ascii="Arial" w:hAnsi="Arial" w:cs="Arial"/>
          <w:color w:val="000000" w:themeColor="text1"/>
          <w:sz w:val="24"/>
          <w:szCs w:val="24"/>
        </w:rPr>
        <w:t xml:space="preserve">surfaces </w:t>
      </w:r>
      <w:r w:rsidR="003038F2" w:rsidRPr="001A04EA">
        <w:rPr>
          <w:rFonts w:ascii="Arial" w:hAnsi="Arial" w:cs="Arial"/>
          <w:color w:val="000000" w:themeColor="text1"/>
          <w:sz w:val="24"/>
          <w:szCs w:val="24"/>
        </w:rPr>
        <w:t>germ-free</w:t>
      </w:r>
      <w:r w:rsidR="004B18A5" w:rsidRPr="001A04EA">
        <w:rPr>
          <w:rFonts w:ascii="Arial" w:hAnsi="Arial" w:cs="Arial"/>
          <w:color w:val="000000" w:themeColor="text1"/>
          <w:sz w:val="24"/>
          <w:szCs w:val="24"/>
        </w:rPr>
        <w:t>.</w:t>
      </w:r>
    </w:p>
    <w:p w14:paraId="6C3F8C8B" w14:textId="5C5E9A95" w:rsidR="005B2A7A" w:rsidRPr="001A04EA" w:rsidRDefault="001343CA" w:rsidP="00947EBF">
      <w:pPr>
        <w:shd w:val="clear" w:color="auto" w:fill="FFFFFF"/>
        <w:spacing w:before="375" w:after="0" w:line="240" w:lineRule="auto"/>
        <w:jc w:val="both"/>
        <w:rPr>
          <w:rFonts w:ascii="Arial" w:eastAsia="Times New Roman" w:hAnsi="Arial" w:cs="Arial"/>
          <w:color w:val="000000" w:themeColor="text1"/>
          <w:sz w:val="24"/>
          <w:szCs w:val="24"/>
          <w:lang w:eastAsia="en-GB"/>
        </w:rPr>
      </w:pPr>
      <w:r w:rsidRPr="001A04EA">
        <w:rPr>
          <w:rFonts w:ascii="Arial" w:eastAsia="Times New Roman" w:hAnsi="Arial" w:cs="Arial"/>
          <w:color w:val="000000" w:themeColor="text1"/>
          <w:sz w:val="24"/>
          <w:szCs w:val="24"/>
          <w:lang w:eastAsia="en-GB"/>
        </w:rPr>
        <w:t xml:space="preserve">At the destination level it is anticipated that traveller’s need for safety and good health will be </w:t>
      </w:r>
      <w:r w:rsidR="007C1D7D" w:rsidRPr="001A04EA">
        <w:rPr>
          <w:rFonts w:ascii="Arial" w:eastAsia="Times New Roman" w:hAnsi="Arial" w:cs="Arial"/>
          <w:color w:val="000000" w:themeColor="text1"/>
          <w:sz w:val="24"/>
          <w:szCs w:val="24"/>
          <w:lang w:eastAsia="en-GB"/>
        </w:rPr>
        <w:t xml:space="preserve">the </w:t>
      </w:r>
      <w:r w:rsidRPr="001A04EA">
        <w:rPr>
          <w:rFonts w:ascii="Arial" w:eastAsia="Times New Roman" w:hAnsi="Arial" w:cs="Arial"/>
          <w:color w:val="000000" w:themeColor="text1"/>
          <w:sz w:val="24"/>
          <w:szCs w:val="24"/>
          <w:lang w:eastAsia="en-GB"/>
        </w:rPr>
        <w:t>decisive</w:t>
      </w:r>
      <w:r w:rsidR="0033218C" w:rsidRPr="001A04EA">
        <w:rPr>
          <w:rFonts w:ascii="Arial" w:eastAsia="Times New Roman" w:hAnsi="Arial" w:cs="Arial"/>
          <w:color w:val="000000" w:themeColor="text1"/>
          <w:sz w:val="24"/>
          <w:szCs w:val="24"/>
          <w:lang w:eastAsia="en-GB"/>
        </w:rPr>
        <w:t xml:space="preserve"> factor in</w:t>
      </w:r>
      <w:r w:rsidRPr="001A04EA">
        <w:rPr>
          <w:rFonts w:ascii="Arial" w:eastAsia="Times New Roman" w:hAnsi="Arial" w:cs="Arial"/>
          <w:color w:val="000000" w:themeColor="text1"/>
          <w:sz w:val="24"/>
          <w:szCs w:val="24"/>
          <w:lang w:eastAsia="en-GB"/>
        </w:rPr>
        <w:t xml:space="preserve"> their travel decision</w:t>
      </w:r>
      <w:r w:rsidR="004B18A5" w:rsidRPr="001A04EA">
        <w:rPr>
          <w:rFonts w:ascii="Arial" w:eastAsia="Times New Roman" w:hAnsi="Arial" w:cs="Arial"/>
          <w:color w:val="000000" w:themeColor="text1"/>
          <w:sz w:val="24"/>
          <w:szCs w:val="24"/>
          <w:lang w:eastAsia="en-GB"/>
        </w:rPr>
        <w:t>-</w:t>
      </w:r>
      <w:r w:rsidRPr="001A04EA">
        <w:rPr>
          <w:rFonts w:ascii="Arial" w:eastAsia="Times New Roman" w:hAnsi="Arial" w:cs="Arial"/>
          <w:color w:val="000000" w:themeColor="text1"/>
          <w:sz w:val="24"/>
          <w:szCs w:val="24"/>
          <w:lang w:eastAsia="en-GB"/>
        </w:rPr>
        <w:t xml:space="preserve">making. </w:t>
      </w:r>
      <w:r w:rsidR="004745FC" w:rsidRPr="001A04EA">
        <w:rPr>
          <w:rFonts w:ascii="Arial" w:eastAsia="Times New Roman" w:hAnsi="Arial" w:cs="Arial"/>
          <w:bCs/>
          <w:color w:val="000000" w:themeColor="text1"/>
          <w:sz w:val="24"/>
          <w:szCs w:val="24"/>
          <w:lang w:eastAsia="en-GB"/>
        </w:rPr>
        <w:t>Domestic tourism and s</w:t>
      </w:r>
      <w:r w:rsidR="002930FF" w:rsidRPr="001A04EA">
        <w:rPr>
          <w:rFonts w:ascii="Arial" w:eastAsia="Times New Roman" w:hAnsi="Arial" w:cs="Arial"/>
          <w:color w:val="000000" w:themeColor="text1"/>
          <w:sz w:val="24"/>
          <w:szCs w:val="24"/>
          <w:lang w:eastAsia="en-GB"/>
        </w:rPr>
        <w:t>hort-haul trips</w:t>
      </w:r>
      <w:r w:rsidR="001F6DAC" w:rsidRPr="001A04EA">
        <w:rPr>
          <w:rFonts w:ascii="Arial" w:eastAsia="Times New Roman" w:hAnsi="Arial" w:cs="Arial"/>
          <w:color w:val="000000" w:themeColor="text1"/>
          <w:sz w:val="24"/>
          <w:szCs w:val="24"/>
          <w:lang w:eastAsia="en-GB"/>
        </w:rPr>
        <w:t xml:space="preserve"> </w:t>
      </w:r>
      <w:r w:rsidR="002930FF" w:rsidRPr="001A04EA">
        <w:rPr>
          <w:rFonts w:ascii="Arial" w:eastAsia="Times New Roman" w:hAnsi="Arial" w:cs="Arial"/>
          <w:color w:val="000000" w:themeColor="text1"/>
          <w:sz w:val="24"/>
          <w:szCs w:val="24"/>
          <w:lang w:eastAsia="en-GB"/>
        </w:rPr>
        <w:t xml:space="preserve">will </w:t>
      </w:r>
      <w:r w:rsidRPr="001A04EA">
        <w:rPr>
          <w:rFonts w:ascii="Arial" w:eastAsia="Times New Roman" w:hAnsi="Arial" w:cs="Arial"/>
          <w:color w:val="000000" w:themeColor="text1"/>
          <w:sz w:val="24"/>
          <w:szCs w:val="24"/>
          <w:lang w:eastAsia="en-GB"/>
        </w:rPr>
        <w:t>be the preferred</w:t>
      </w:r>
      <w:r w:rsidR="002930FF" w:rsidRPr="001A04EA">
        <w:rPr>
          <w:rFonts w:ascii="Arial" w:eastAsia="Times New Roman" w:hAnsi="Arial" w:cs="Arial"/>
          <w:color w:val="000000" w:themeColor="text1"/>
          <w:sz w:val="24"/>
          <w:szCs w:val="24"/>
          <w:lang w:eastAsia="en-GB"/>
        </w:rPr>
        <w:t xml:space="preserve"> mode </w:t>
      </w:r>
      <w:r w:rsidRPr="001A04EA">
        <w:rPr>
          <w:rFonts w:ascii="Arial" w:eastAsia="Times New Roman" w:hAnsi="Arial" w:cs="Arial"/>
          <w:color w:val="000000" w:themeColor="text1"/>
          <w:sz w:val="24"/>
          <w:szCs w:val="24"/>
          <w:lang w:eastAsia="en-GB"/>
        </w:rPr>
        <w:t xml:space="preserve">of vacationing </w:t>
      </w:r>
      <w:r w:rsidR="0033218C" w:rsidRPr="001A04EA">
        <w:rPr>
          <w:rFonts w:ascii="Arial" w:eastAsia="Times New Roman" w:hAnsi="Arial" w:cs="Arial"/>
          <w:color w:val="000000" w:themeColor="text1"/>
          <w:sz w:val="24"/>
          <w:szCs w:val="24"/>
          <w:lang w:eastAsia="en-GB"/>
        </w:rPr>
        <w:t>in the short</w:t>
      </w:r>
      <w:r w:rsidR="00BD2FF7">
        <w:rPr>
          <w:rFonts w:ascii="Arial" w:eastAsia="Times New Roman" w:hAnsi="Arial" w:cs="Arial"/>
          <w:color w:val="000000" w:themeColor="text1"/>
          <w:sz w:val="24"/>
          <w:szCs w:val="24"/>
          <w:lang w:eastAsia="en-GB"/>
        </w:rPr>
        <w:t>-</w:t>
      </w:r>
      <w:r w:rsidR="0033218C" w:rsidRPr="001A04EA">
        <w:rPr>
          <w:rFonts w:ascii="Arial" w:eastAsia="Times New Roman" w:hAnsi="Arial" w:cs="Arial"/>
          <w:color w:val="000000" w:themeColor="text1"/>
          <w:sz w:val="24"/>
          <w:szCs w:val="24"/>
          <w:lang w:eastAsia="en-GB"/>
        </w:rPr>
        <w:t xml:space="preserve">term </w:t>
      </w:r>
      <w:r w:rsidRPr="001A04EA">
        <w:rPr>
          <w:rFonts w:ascii="Arial" w:eastAsia="Times New Roman" w:hAnsi="Arial" w:cs="Arial"/>
          <w:color w:val="000000" w:themeColor="text1"/>
          <w:sz w:val="24"/>
          <w:szCs w:val="24"/>
          <w:lang w:eastAsia="en-GB"/>
        </w:rPr>
        <w:t>in contrast to long haul travel to exotic places.</w:t>
      </w:r>
      <w:r w:rsidR="002930FF" w:rsidRPr="001A04EA">
        <w:rPr>
          <w:rFonts w:ascii="Arial" w:eastAsia="Times New Roman" w:hAnsi="Arial" w:cs="Arial"/>
          <w:color w:val="000000" w:themeColor="text1"/>
          <w:sz w:val="24"/>
          <w:szCs w:val="24"/>
          <w:lang w:eastAsia="en-GB"/>
        </w:rPr>
        <w:t xml:space="preserve"> </w:t>
      </w:r>
      <w:r w:rsidRPr="001A04EA">
        <w:rPr>
          <w:rFonts w:ascii="Arial" w:eastAsia="Times New Roman" w:hAnsi="Arial" w:cs="Arial"/>
          <w:color w:val="000000" w:themeColor="text1"/>
          <w:sz w:val="24"/>
          <w:szCs w:val="24"/>
          <w:lang w:eastAsia="en-GB"/>
        </w:rPr>
        <w:t>We have already seen the formation of air</w:t>
      </w:r>
      <w:r w:rsidR="007C1D7D" w:rsidRPr="001A04EA">
        <w:rPr>
          <w:rFonts w:ascii="Arial" w:eastAsia="Times New Roman" w:hAnsi="Arial" w:cs="Arial"/>
          <w:color w:val="000000" w:themeColor="text1"/>
          <w:sz w:val="24"/>
          <w:szCs w:val="24"/>
          <w:lang w:eastAsia="en-GB"/>
        </w:rPr>
        <w:t>-</w:t>
      </w:r>
      <w:r w:rsidRPr="001A04EA">
        <w:rPr>
          <w:rFonts w:ascii="Arial" w:eastAsia="Times New Roman" w:hAnsi="Arial" w:cs="Arial"/>
          <w:color w:val="000000" w:themeColor="text1"/>
          <w:sz w:val="24"/>
          <w:szCs w:val="24"/>
          <w:lang w:eastAsia="en-GB"/>
        </w:rPr>
        <w:t xml:space="preserve">bridges between </w:t>
      </w:r>
      <w:r w:rsidR="001F6DAC" w:rsidRPr="001A04EA">
        <w:rPr>
          <w:rFonts w:ascii="Arial" w:eastAsia="Times New Roman" w:hAnsi="Arial" w:cs="Arial"/>
          <w:color w:val="000000" w:themeColor="text1"/>
          <w:sz w:val="24"/>
          <w:szCs w:val="24"/>
          <w:lang w:eastAsia="en-GB"/>
        </w:rPr>
        <w:t xml:space="preserve">nearby </w:t>
      </w:r>
      <w:r w:rsidRPr="001A04EA">
        <w:rPr>
          <w:rFonts w:ascii="Arial" w:eastAsia="Times New Roman" w:hAnsi="Arial" w:cs="Arial"/>
          <w:color w:val="000000" w:themeColor="text1"/>
          <w:sz w:val="24"/>
          <w:szCs w:val="24"/>
          <w:lang w:eastAsia="en-GB"/>
        </w:rPr>
        <w:t>countries</w:t>
      </w:r>
      <w:r w:rsidR="001F6DAC" w:rsidRPr="001A04EA">
        <w:rPr>
          <w:rFonts w:ascii="Arial" w:eastAsia="Times New Roman" w:hAnsi="Arial" w:cs="Arial"/>
          <w:color w:val="000000" w:themeColor="text1"/>
          <w:sz w:val="24"/>
          <w:szCs w:val="24"/>
          <w:lang w:eastAsia="en-GB"/>
        </w:rPr>
        <w:t xml:space="preserve"> in Europe</w:t>
      </w:r>
      <w:r w:rsidR="002930FF" w:rsidRPr="001A04EA">
        <w:rPr>
          <w:rFonts w:ascii="Arial" w:eastAsia="Times New Roman" w:hAnsi="Arial" w:cs="Arial"/>
          <w:color w:val="000000" w:themeColor="text1"/>
          <w:sz w:val="24"/>
          <w:szCs w:val="24"/>
          <w:lang w:eastAsia="en-GB"/>
        </w:rPr>
        <w:t xml:space="preserve"> that reciprocally acknowledge themselves as safe</w:t>
      </w:r>
      <w:r w:rsidR="0033218C" w:rsidRPr="001A04EA">
        <w:rPr>
          <w:rFonts w:ascii="Arial" w:eastAsia="Times New Roman" w:hAnsi="Arial" w:cs="Arial"/>
          <w:color w:val="000000" w:themeColor="text1"/>
          <w:sz w:val="24"/>
          <w:szCs w:val="24"/>
          <w:lang w:eastAsia="en-GB"/>
        </w:rPr>
        <w:t xml:space="preserve"> and where a quarantine is not necessary for residents of the </w:t>
      </w:r>
      <w:r w:rsidR="007C1D7D" w:rsidRPr="001A04EA">
        <w:rPr>
          <w:rFonts w:ascii="Arial" w:eastAsia="Times New Roman" w:hAnsi="Arial" w:cs="Arial"/>
          <w:color w:val="000000" w:themeColor="text1"/>
          <w:sz w:val="24"/>
          <w:szCs w:val="24"/>
          <w:lang w:eastAsia="en-GB"/>
        </w:rPr>
        <w:t>airbridge</w:t>
      </w:r>
      <w:r w:rsidR="0033218C" w:rsidRPr="001A04EA">
        <w:rPr>
          <w:rFonts w:ascii="Arial" w:eastAsia="Times New Roman" w:hAnsi="Arial" w:cs="Arial"/>
          <w:color w:val="000000" w:themeColor="text1"/>
          <w:sz w:val="24"/>
          <w:szCs w:val="24"/>
          <w:lang w:eastAsia="en-GB"/>
        </w:rPr>
        <w:t xml:space="preserve"> </w:t>
      </w:r>
      <w:r w:rsidR="003B2D08" w:rsidRPr="001A04EA">
        <w:rPr>
          <w:rFonts w:ascii="Arial" w:eastAsia="Times New Roman" w:hAnsi="Arial" w:cs="Arial"/>
          <w:color w:val="000000" w:themeColor="text1"/>
          <w:sz w:val="24"/>
          <w:szCs w:val="24"/>
          <w:lang w:eastAsia="en-GB"/>
        </w:rPr>
        <w:t>countries.  New and innovative packaging to attract travellers back to long</w:t>
      </w:r>
      <w:r w:rsidR="00BD2FF7">
        <w:rPr>
          <w:rFonts w:ascii="Arial" w:eastAsia="Times New Roman" w:hAnsi="Arial" w:cs="Arial"/>
          <w:color w:val="000000" w:themeColor="text1"/>
          <w:sz w:val="24"/>
          <w:szCs w:val="24"/>
          <w:lang w:eastAsia="en-GB"/>
        </w:rPr>
        <w:t>-</w:t>
      </w:r>
      <w:r w:rsidR="003B2D08" w:rsidRPr="001A04EA">
        <w:rPr>
          <w:rFonts w:ascii="Arial" w:eastAsia="Times New Roman" w:hAnsi="Arial" w:cs="Arial"/>
          <w:color w:val="000000" w:themeColor="text1"/>
          <w:sz w:val="24"/>
          <w:szCs w:val="24"/>
          <w:lang w:eastAsia="en-GB"/>
        </w:rPr>
        <w:t>haul destinations will be the key to attracting visit</w:t>
      </w:r>
      <w:r w:rsidR="007C1D7D" w:rsidRPr="001A04EA">
        <w:rPr>
          <w:rFonts w:ascii="Arial" w:eastAsia="Times New Roman" w:hAnsi="Arial" w:cs="Arial"/>
          <w:color w:val="000000" w:themeColor="text1"/>
          <w:sz w:val="24"/>
          <w:szCs w:val="24"/>
          <w:lang w:eastAsia="en-GB"/>
        </w:rPr>
        <w:t>or</w:t>
      </w:r>
      <w:r w:rsidR="003B2D08" w:rsidRPr="001A04EA">
        <w:rPr>
          <w:rFonts w:ascii="Arial" w:eastAsia="Times New Roman" w:hAnsi="Arial" w:cs="Arial"/>
          <w:color w:val="000000" w:themeColor="text1"/>
          <w:sz w:val="24"/>
          <w:szCs w:val="24"/>
          <w:lang w:eastAsia="en-GB"/>
        </w:rPr>
        <w:t>s once again. We have seen Barbados investing in long-stay visitors by introducing a new travel regime called ‘Work from at Home. This initiative gives visitors the option to live in Barbados for a year tax free</w:t>
      </w:r>
      <w:r w:rsidR="007C1D7D" w:rsidRPr="001A04EA">
        <w:rPr>
          <w:rFonts w:ascii="Arial" w:eastAsia="Times New Roman" w:hAnsi="Arial" w:cs="Arial"/>
          <w:color w:val="000000" w:themeColor="text1"/>
          <w:sz w:val="24"/>
          <w:szCs w:val="24"/>
          <w:lang w:eastAsia="en-GB"/>
        </w:rPr>
        <w:t>.</w:t>
      </w:r>
      <w:r w:rsidR="003B2D08" w:rsidRPr="001A04EA">
        <w:rPr>
          <w:rFonts w:ascii="Arial" w:eastAsia="Times New Roman" w:hAnsi="Arial" w:cs="Arial"/>
          <w:color w:val="000000" w:themeColor="text1"/>
          <w:sz w:val="24"/>
          <w:szCs w:val="24"/>
          <w:lang w:eastAsia="en-GB"/>
        </w:rPr>
        <w:t xml:space="preserve"> </w:t>
      </w:r>
      <w:r w:rsidR="00B82964" w:rsidRPr="001A04EA">
        <w:rPr>
          <w:rFonts w:ascii="Arial" w:eastAsia="Times New Roman" w:hAnsi="Arial" w:cs="Arial"/>
          <w:color w:val="000000" w:themeColor="text1"/>
          <w:sz w:val="24"/>
          <w:szCs w:val="24"/>
          <w:lang w:eastAsia="en-GB"/>
        </w:rPr>
        <w:t xml:space="preserve">A major challenge for </w:t>
      </w:r>
      <w:r w:rsidR="00F02BE1" w:rsidRPr="001A04EA">
        <w:rPr>
          <w:rFonts w:ascii="Arial" w:eastAsia="Times New Roman" w:hAnsi="Arial" w:cs="Arial"/>
          <w:color w:val="000000" w:themeColor="text1"/>
          <w:sz w:val="24"/>
          <w:szCs w:val="24"/>
          <w:lang w:eastAsia="en-GB"/>
        </w:rPr>
        <w:t xml:space="preserve">international </w:t>
      </w:r>
      <w:r w:rsidR="00B82964" w:rsidRPr="001A04EA">
        <w:rPr>
          <w:rFonts w:ascii="Arial" w:eastAsia="Times New Roman" w:hAnsi="Arial" w:cs="Arial"/>
          <w:color w:val="000000" w:themeColor="text1"/>
          <w:sz w:val="24"/>
          <w:szCs w:val="24"/>
          <w:lang w:eastAsia="en-GB"/>
        </w:rPr>
        <w:t xml:space="preserve">destination marketers will be to consider how the flow of foreign exchange and employment could continue at the destination level if another shutdown of </w:t>
      </w:r>
      <w:r w:rsidR="00B82964" w:rsidRPr="001A04EA">
        <w:rPr>
          <w:rFonts w:ascii="Arial" w:eastAsia="Times New Roman" w:hAnsi="Arial" w:cs="Arial"/>
          <w:color w:val="000000" w:themeColor="text1"/>
          <w:sz w:val="24"/>
          <w:szCs w:val="24"/>
          <w:lang w:eastAsia="en-GB"/>
        </w:rPr>
        <w:lastRenderedPageBreak/>
        <w:t>international travel were to occur. Could a destination be experienced through a virtual reality experience</w:t>
      </w:r>
      <w:r w:rsidR="00947EBF" w:rsidRPr="001A04EA">
        <w:rPr>
          <w:rFonts w:ascii="Arial" w:eastAsia="Times New Roman" w:hAnsi="Arial" w:cs="Arial"/>
          <w:color w:val="000000" w:themeColor="text1"/>
          <w:sz w:val="24"/>
          <w:szCs w:val="24"/>
          <w:lang w:eastAsia="en-GB"/>
        </w:rPr>
        <w:t>?</w:t>
      </w:r>
      <w:r w:rsidR="00B82964" w:rsidRPr="001A04EA">
        <w:rPr>
          <w:rFonts w:ascii="Arial" w:eastAsia="Times New Roman" w:hAnsi="Arial" w:cs="Arial"/>
          <w:color w:val="000000" w:themeColor="text1"/>
          <w:sz w:val="24"/>
          <w:szCs w:val="24"/>
          <w:lang w:eastAsia="en-GB"/>
        </w:rPr>
        <w:t xml:space="preserve"> </w:t>
      </w:r>
      <w:r w:rsidR="00947EBF" w:rsidRPr="001A04EA">
        <w:rPr>
          <w:rFonts w:ascii="Arial" w:eastAsia="Times New Roman" w:hAnsi="Arial" w:cs="Arial"/>
          <w:color w:val="000000" w:themeColor="text1"/>
          <w:sz w:val="24"/>
          <w:szCs w:val="24"/>
          <w:lang w:eastAsia="en-GB"/>
        </w:rPr>
        <w:t>I</w:t>
      </w:r>
      <w:r w:rsidR="00B82964" w:rsidRPr="001A04EA">
        <w:rPr>
          <w:rFonts w:ascii="Arial" w:eastAsia="Times New Roman" w:hAnsi="Arial" w:cs="Arial"/>
          <w:color w:val="000000" w:themeColor="text1"/>
          <w:sz w:val="24"/>
          <w:szCs w:val="24"/>
          <w:lang w:eastAsia="en-GB"/>
        </w:rPr>
        <w:t>s virtual destination storytelling possible</w:t>
      </w:r>
      <w:r w:rsidR="00947EBF" w:rsidRPr="001A04EA">
        <w:rPr>
          <w:rFonts w:ascii="Arial" w:eastAsia="Times New Roman" w:hAnsi="Arial" w:cs="Arial"/>
          <w:color w:val="000000" w:themeColor="text1"/>
          <w:sz w:val="24"/>
          <w:szCs w:val="24"/>
          <w:lang w:eastAsia="en-GB"/>
        </w:rPr>
        <w:t>?</w:t>
      </w:r>
      <w:r w:rsidR="00B82964" w:rsidRPr="001A04EA">
        <w:rPr>
          <w:rFonts w:ascii="Arial" w:eastAsia="Times New Roman" w:hAnsi="Arial" w:cs="Arial"/>
          <w:color w:val="000000" w:themeColor="text1"/>
          <w:sz w:val="24"/>
          <w:szCs w:val="24"/>
          <w:lang w:eastAsia="en-GB"/>
        </w:rPr>
        <w:t xml:space="preserve"> Could digital destination festivals be something that the travelling public would pay for in lieu of travel to the destination? Could destinations and tour operators partner in the creation of a travel bubble?</w:t>
      </w:r>
      <w:r w:rsidR="00947EBF" w:rsidRPr="001A04EA">
        <w:rPr>
          <w:rFonts w:ascii="Arial" w:eastAsia="Times New Roman" w:hAnsi="Arial" w:cs="Arial"/>
          <w:color w:val="000000" w:themeColor="text1"/>
          <w:sz w:val="24"/>
          <w:szCs w:val="24"/>
          <w:lang w:eastAsia="en-GB"/>
        </w:rPr>
        <w:t xml:space="preserve"> Could Covid-19 signal the end of the glitz and glamour of city tourism and will it bring a return to more sustainable, authentic types of tourism</w:t>
      </w:r>
      <w:r w:rsidR="00A06C66" w:rsidRPr="001A04EA">
        <w:rPr>
          <w:rFonts w:ascii="Arial" w:eastAsia="Times New Roman" w:hAnsi="Arial" w:cs="Arial"/>
          <w:color w:val="000000" w:themeColor="text1"/>
          <w:sz w:val="24"/>
          <w:szCs w:val="24"/>
          <w:lang w:eastAsia="en-GB"/>
        </w:rPr>
        <w:t xml:space="preserve"> such as village and community tourism</w:t>
      </w:r>
      <w:r w:rsidR="00947EBF" w:rsidRPr="001A04EA">
        <w:rPr>
          <w:rFonts w:ascii="Arial" w:eastAsia="Times New Roman" w:hAnsi="Arial" w:cs="Arial"/>
          <w:color w:val="000000" w:themeColor="text1"/>
          <w:sz w:val="24"/>
          <w:szCs w:val="24"/>
          <w:lang w:eastAsia="en-GB"/>
        </w:rPr>
        <w:t>?</w:t>
      </w:r>
      <w:r w:rsidR="007423FB" w:rsidRPr="001A04EA">
        <w:rPr>
          <w:rFonts w:ascii="Arial" w:eastAsia="Times New Roman" w:hAnsi="Arial" w:cs="Arial"/>
          <w:color w:val="000000" w:themeColor="text1"/>
          <w:sz w:val="24"/>
          <w:szCs w:val="24"/>
          <w:lang w:eastAsia="en-GB"/>
        </w:rPr>
        <w:t xml:space="preserve"> The key challenges to a return to normal activity w</w:t>
      </w:r>
      <w:r w:rsidR="00BD2FF7">
        <w:rPr>
          <w:rFonts w:ascii="Arial" w:eastAsia="Times New Roman" w:hAnsi="Arial" w:cs="Arial"/>
          <w:color w:val="000000" w:themeColor="text1"/>
          <w:sz w:val="24"/>
          <w:szCs w:val="24"/>
          <w:lang w:eastAsia="en-GB"/>
        </w:rPr>
        <w:t>ould</w:t>
      </w:r>
      <w:r w:rsidR="007423FB" w:rsidRPr="001A04EA">
        <w:rPr>
          <w:rFonts w:ascii="Arial" w:eastAsia="Times New Roman" w:hAnsi="Arial" w:cs="Arial"/>
          <w:color w:val="000000" w:themeColor="text1"/>
          <w:sz w:val="24"/>
          <w:szCs w:val="24"/>
          <w:lang w:eastAsia="en-GB"/>
        </w:rPr>
        <w:t xml:space="preserve"> be:</w:t>
      </w:r>
    </w:p>
    <w:p w14:paraId="5CFF9785" w14:textId="77777777" w:rsidR="00993407" w:rsidRPr="001A04EA" w:rsidRDefault="00993407" w:rsidP="00947EBF">
      <w:pPr>
        <w:shd w:val="clear" w:color="auto" w:fill="FFFFFF"/>
        <w:spacing w:before="375" w:after="0" w:line="240" w:lineRule="auto"/>
        <w:jc w:val="both"/>
        <w:rPr>
          <w:rFonts w:ascii="Arial" w:eastAsia="Times New Roman" w:hAnsi="Arial" w:cs="Arial"/>
          <w:color w:val="000000" w:themeColor="text1"/>
          <w:sz w:val="24"/>
          <w:szCs w:val="24"/>
          <w:lang w:eastAsia="en-GB"/>
        </w:rPr>
      </w:pPr>
    </w:p>
    <w:p w14:paraId="5464C03A" w14:textId="181B005C" w:rsidR="007423FB" w:rsidRDefault="007423FB" w:rsidP="00A06C66">
      <w:pPr>
        <w:pStyle w:val="NormalWeb"/>
        <w:numPr>
          <w:ilvl w:val="0"/>
          <w:numId w:val="21"/>
        </w:numPr>
        <w:spacing w:before="0" w:beforeAutospacing="0" w:after="48" w:afterAutospacing="0"/>
        <w:ind w:left="714" w:hanging="357"/>
        <w:rPr>
          <w:rStyle w:val="websearch-marked"/>
          <w:rFonts w:ascii="Arial" w:hAnsi="Arial" w:cs="Arial"/>
          <w:color w:val="000000" w:themeColor="text1"/>
        </w:rPr>
      </w:pPr>
      <w:r w:rsidRPr="001A04EA">
        <w:rPr>
          <w:rStyle w:val="websearch-marked"/>
          <w:rFonts w:ascii="Arial" w:hAnsi="Arial" w:cs="Arial"/>
          <w:color w:val="000000" w:themeColor="text1"/>
        </w:rPr>
        <w:t>Ensuring health and safety at the destination to restore traveller confidence</w:t>
      </w:r>
      <w:r w:rsidR="000B0705" w:rsidRPr="001A04EA">
        <w:rPr>
          <w:rStyle w:val="websearch-marked"/>
          <w:rFonts w:ascii="Arial" w:hAnsi="Arial" w:cs="Arial"/>
          <w:color w:val="000000" w:themeColor="text1"/>
        </w:rPr>
        <w:t>, trust</w:t>
      </w:r>
      <w:r w:rsidR="007816D9" w:rsidRPr="001A04EA">
        <w:rPr>
          <w:rStyle w:val="websearch-marked"/>
          <w:rFonts w:ascii="Arial" w:hAnsi="Arial" w:cs="Arial"/>
          <w:color w:val="000000" w:themeColor="text1"/>
        </w:rPr>
        <w:t xml:space="preserve"> and to mitigate risks</w:t>
      </w:r>
      <w:r w:rsidRPr="001A04EA">
        <w:rPr>
          <w:rStyle w:val="websearch-marked"/>
          <w:rFonts w:ascii="Arial" w:hAnsi="Arial" w:cs="Arial"/>
          <w:color w:val="000000" w:themeColor="text1"/>
        </w:rPr>
        <w:t>.</w:t>
      </w:r>
    </w:p>
    <w:p w14:paraId="5EE98177" w14:textId="77777777" w:rsidR="00BD2FF7" w:rsidRPr="001A04EA" w:rsidRDefault="00BD2FF7" w:rsidP="00BD2FF7">
      <w:pPr>
        <w:pStyle w:val="NormalWeb"/>
        <w:spacing w:before="0" w:beforeAutospacing="0" w:after="48" w:afterAutospacing="0"/>
        <w:ind w:left="714"/>
        <w:rPr>
          <w:rStyle w:val="websearch-marked"/>
          <w:rFonts w:ascii="Arial" w:hAnsi="Arial" w:cs="Arial"/>
          <w:color w:val="000000" w:themeColor="text1"/>
        </w:rPr>
      </w:pPr>
    </w:p>
    <w:p w14:paraId="382F5507" w14:textId="52AC8CA0" w:rsidR="007423FB" w:rsidRPr="001A04EA" w:rsidRDefault="007423FB" w:rsidP="00A06C66">
      <w:pPr>
        <w:pStyle w:val="NormalWeb"/>
        <w:numPr>
          <w:ilvl w:val="0"/>
          <w:numId w:val="21"/>
        </w:numPr>
        <w:spacing w:before="0" w:beforeAutospacing="0" w:after="48" w:afterAutospacing="0"/>
        <w:ind w:left="714" w:hanging="357"/>
        <w:rPr>
          <w:rFonts w:ascii="Arial" w:hAnsi="Arial" w:cs="Arial"/>
          <w:color w:val="000000" w:themeColor="text1"/>
        </w:rPr>
      </w:pPr>
      <w:r w:rsidRPr="001A04EA">
        <w:rPr>
          <w:rStyle w:val="websearch-marked"/>
          <w:rFonts w:ascii="Arial" w:hAnsi="Arial" w:cs="Arial"/>
          <w:color w:val="000000" w:themeColor="text1"/>
        </w:rPr>
        <w:t xml:space="preserve">Assessing and supporting all stakeholder and tourism </w:t>
      </w:r>
      <w:r w:rsidR="003813F3" w:rsidRPr="001A04EA">
        <w:rPr>
          <w:rStyle w:val="websearch-marked"/>
          <w:rFonts w:ascii="Arial" w:hAnsi="Arial" w:cs="Arial"/>
          <w:color w:val="000000" w:themeColor="text1"/>
        </w:rPr>
        <w:t xml:space="preserve">businesses of </w:t>
      </w:r>
      <w:r w:rsidR="00A06C66" w:rsidRPr="001A04EA">
        <w:rPr>
          <w:rStyle w:val="websearch-marked"/>
          <w:rFonts w:ascii="Arial" w:hAnsi="Arial" w:cs="Arial"/>
          <w:color w:val="000000" w:themeColor="text1"/>
        </w:rPr>
        <w:t xml:space="preserve">large and small </w:t>
      </w:r>
      <w:r w:rsidRPr="001A04EA">
        <w:rPr>
          <w:rStyle w:val="websearch-marked"/>
          <w:rFonts w:ascii="Arial" w:hAnsi="Arial" w:cs="Arial"/>
          <w:color w:val="000000" w:themeColor="text1"/>
        </w:rPr>
        <w:t>capacity to adapt and survive.</w:t>
      </w:r>
    </w:p>
    <w:p w14:paraId="0ADDACDC" w14:textId="77777777" w:rsidR="00F02BE1" w:rsidRPr="001A04EA" w:rsidRDefault="007423FB" w:rsidP="005836D2">
      <w:pPr>
        <w:pStyle w:val="NormalWeb"/>
        <w:numPr>
          <w:ilvl w:val="0"/>
          <w:numId w:val="21"/>
        </w:numPr>
        <w:shd w:val="clear" w:color="auto" w:fill="FFFFFF"/>
        <w:spacing w:before="375" w:beforeAutospacing="0" w:after="0" w:afterAutospacing="0"/>
        <w:ind w:left="714" w:hanging="357"/>
        <w:jc w:val="both"/>
        <w:rPr>
          <w:rStyle w:val="websearch-marked"/>
          <w:color w:val="000000" w:themeColor="text1"/>
        </w:rPr>
      </w:pPr>
      <w:r w:rsidRPr="001A04EA">
        <w:rPr>
          <w:rStyle w:val="websearch-marked"/>
          <w:rFonts w:ascii="Arial" w:hAnsi="Arial" w:cs="Arial"/>
          <w:color w:val="000000" w:themeColor="text1"/>
        </w:rPr>
        <w:t>Developing or sustaining a domestic tourism product until a safe return to international tourism can be achieved</w:t>
      </w:r>
      <w:r w:rsidR="009D565C" w:rsidRPr="001A04EA">
        <w:rPr>
          <w:rStyle w:val="websearch-marked"/>
          <w:rFonts w:ascii="Arial" w:hAnsi="Arial" w:cs="Arial"/>
          <w:color w:val="000000" w:themeColor="text1"/>
        </w:rPr>
        <w:t>.</w:t>
      </w:r>
    </w:p>
    <w:p w14:paraId="753D3A0D" w14:textId="77777777" w:rsidR="00A06C66" w:rsidRPr="001A04EA" w:rsidRDefault="007423FB" w:rsidP="005836D2">
      <w:pPr>
        <w:pStyle w:val="NormalWeb"/>
        <w:numPr>
          <w:ilvl w:val="0"/>
          <w:numId w:val="21"/>
        </w:numPr>
        <w:shd w:val="clear" w:color="auto" w:fill="FFFFFF"/>
        <w:spacing w:before="375" w:beforeAutospacing="0" w:after="0" w:afterAutospacing="0"/>
        <w:ind w:left="714" w:hanging="357"/>
        <w:jc w:val="both"/>
        <w:rPr>
          <w:rStyle w:val="websearch-marked"/>
          <w:color w:val="000000" w:themeColor="text1"/>
        </w:rPr>
      </w:pPr>
      <w:r w:rsidRPr="001A04EA">
        <w:rPr>
          <w:rStyle w:val="websearch-marked"/>
          <w:rFonts w:ascii="Arial" w:hAnsi="Arial" w:cs="Arial"/>
          <w:color w:val="000000" w:themeColor="text1"/>
        </w:rPr>
        <w:t>Providing clear communication to international tourists to limit uncertainty and negative destination image</w:t>
      </w:r>
      <w:r w:rsidR="00A06C66" w:rsidRPr="001A04EA">
        <w:rPr>
          <w:rStyle w:val="websearch-marked"/>
          <w:rFonts w:ascii="Arial" w:hAnsi="Arial" w:cs="Arial"/>
          <w:color w:val="000000" w:themeColor="text1"/>
        </w:rPr>
        <w:t>.</w:t>
      </w:r>
    </w:p>
    <w:p w14:paraId="48E90586" w14:textId="77777777" w:rsidR="007816D9" w:rsidRPr="001A04EA" w:rsidRDefault="007423FB" w:rsidP="00A06C66">
      <w:pPr>
        <w:pStyle w:val="NormalWeb"/>
        <w:numPr>
          <w:ilvl w:val="0"/>
          <w:numId w:val="21"/>
        </w:numPr>
        <w:shd w:val="clear" w:color="auto" w:fill="FFFFFF"/>
        <w:spacing w:before="375" w:beforeAutospacing="0" w:after="0" w:afterAutospacing="0"/>
        <w:ind w:left="714" w:hanging="357"/>
        <w:jc w:val="both"/>
        <w:rPr>
          <w:color w:val="000000" w:themeColor="text1"/>
        </w:rPr>
      </w:pPr>
      <w:r w:rsidRPr="001A04EA">
        <w:rPr>
          <w:rFonts w:ascii="Arial" w:hAnsi="Arial" w:cs="Arial"/>
          <w:color w:val="000000" w:themeColor="text1"/>
        </w:rPr>
        <w:t xml:space="preserve">Developing systems for the measurement of travellers’ </w:t>
      </w:r>
      <w:r w:rsidR="00A06C66" w:rsidRPr="001A04EA">
        <w:rPr>
          <w:rFonts w:ascii="Arial" w:hAnsi="Arial" w:cs="Arial"/>
          <w:color w:val="000000" w:themeColor="text1"/>
        </w:rPr>
        <w:t xml:space="preserve">needs, </w:t>
      </w:r>
      <w:r w:rsidRPr="001A04EA">
        <w:rPr>
          <w:rFonts w:ascii="Arial" w:hAnsi="Arial" w:cs="Arial"/>
          <w:color w:val="000000" w:themeColor="text1"/>
        </w:rPr>
        <w:t>satisfaction and control of disease.</w:t>
      </w:r>
    </w:p>
    <w:p w14:paraId="2E85C8D0" w14:textId="7C3D404C" w:rsidR="00AC02D3" w:rsidRPr="001A04EA" w:rsidRDefault="007423FB" w:rsidP="00A06C66">
      <w:pPr>
        <w:pStyle w:val="NormalWeb"/>
        <w:numPr>
          <w:ilvl w:val="0"/>
          <w:numId w:val="21"/>
        </w:numPr>
        <w:shd w:val="clear" w:color="auto" w:fill="FFFFFF"/>
        <w:spacing w:before="375" w:beforeAutospacing="0" w:after="0" w:afterAutospacing="0"/>
        <w:ind w:left="714" w:hanging="357"/>
        <w:jc w:val="both"/>
        <w:rPr>
          <w:rStyle w:val="websearch-marked"/>
          <w:color w:val="000000" w:themeColor="text1"/>
        </w:rPr>
      </w:pPr>
      <w:r w:rsidRPr="001A04EA">
        <w:rPr>
          <w:rStyle w:val="websearch-marked"/>
          <w:rFonts w:ascii="Arial" w:hAnsi="Arial" w:cs="Arial"/>
          <w:color w:val="000000" w:themeColor="text1"/>
        </w:rPr>
        <w:t>Building an ongoing system of resilience for the future</w:t>
      </w:r>
      <w:r w:rsidR="005324BE">
        <w:rPr>
          <w:rStyle w:val="websearch-marked"/>
          <w:rFonts w:ascii="Arial" w:hAnsi="Arial" w:cs="Arial"/>
          <w:color w:val="000000" w:themeColor="text1"/>
        </w:rPr>
        <w:t>,</w:t>
      </w:r>
      <w:r w:rsidR="009D565C" w:rsidRPr="001A04EA">
        <w:rPr>
          <w:rStyle w:val="websearch-marked"/>
          <w:rFonts w:ascii="Arial" w:hAnsi="Arial" w:cs="Arial"/>
          <w:color w:val="000000" w:themeColor="text1"/>
        </w:rPr>
        <w:t xml:space="preserve"> the </w:t>
      </w:r>
      <w:r w:rsidRPr="001A04EA">
        <w:rPr>
          <w:rStyle w:val="websearch-marked"/>
          <w:rFonts w:ascii="Arial" w:hAnsi="Arial" w:cs="Arial"/>
          <w:color w:val="000000" w:themeColor="text1"/>
        </w:rPr>
        <w:t xml:space="preserve">sustainable survival of </w:t>
      </w:r>
      <w:r w:rsidR="00A06C66" w:rsidRPr="001A04EA">
        <w:rPr>
          <w:rStyle w:val="websearch-marked"/>
          <w:rFonts w:ascii="Arial" w:hAnsi="Arial" w:cs="Arial"/>
          <w:color w:val="000000" w:themeColor="text1"/>
        </w:rPr>
        <w:t>communities and the micro and macro econom</w:t>
      </w:r>
      <w:r w:rsidR="009D565C" w:rsidRPr="001A04EA">
        <w:rPr>
          <w:rStyle w:val="websearch-marked"/>
          <w:rFonts w:ascii="Arial" w:hAnsi="Arial" w:cs="Arial"/>
          <w:color w:val="000000" w:themeColor="text1"/>
        </w:rPr>
        <w:t>ies</w:t>
      </w:r>
      <w:r w:rsidRPr="001A04EA">
        <w:rPr>
          <w:rStyle w:val="websearch-marked"/>
          <w:rFonts w:ascii="Arial" w:hAnsi="Arial" w:cs="Arial"/>
          <w:color w:val="000000" w:themeColor="text1"/>
        </w:rPr>
        <w:t>.</w:t>
      </w:r>
    </w:p>
    <w:p w14:paraId="5D7592F3" w14:textId="77777777" w:rsidR="007423FB" w:rsidRPr="001A04EA" w:rsidRDefault="007423FB" w:rsidP="00A06C66">
      <w:pPr>
        <w:pStyle w:val="NormalWeb"/>
        <w:numPr>
          <w:ilvl w:val="0"/>
          <w:numId w:val="21"/>
        </w:numPr>
        <w:shd w:val="clear" w:color="auto" w:fill="FFFFFF"/>
        <w:spacing w:before="375" w:beforeAutospacing="0" w:after="0" w:afterAutospacing="0"/>
        <w:ind w:left="714" w:hanging="357"/>
        <w:jc w:val="both"/>
        <w:rPr>
          <w:color w:val="000000" w:themeColor="text1"/>
        </w:rPr>
      </w:pPr>
      <w:r w:rsidRPr="001A04EA">
        <w:rPr>
          <w:rFonts w:ascii="Arial" w:hAnsi="Arial" w:cs="Arial"/>
          <w:color w:val="000000" w:themeColor="text1"/>
        </w:rPr>
        <w:t>Building on other industries to provide alternative sources of income and foreign exchange</w:t>
      </w:r>
      <w:r w:rsidR="00A06C66" w:rsidRPr="001A04EA">
        <w:rPr>
          <w:rFonts w:ascii="Arial" w:hAnsi="Arial" w:cs="Arial"/>
          <w:color w:val="000000" w:themeColor="text1"/>
        </w:rPr>
        <w:t xml:space="preserve"> which will </w:t>
      </w:r>
      <w:r w:rsidRPr="001A04EA">
        <w:rPr>
          <w:rFonts w:ascii="Arial" w:hAnsi="Arial" w:cs="Arial"/>
          <w:color w:val="000000" w:themeColor="text1"/>
        </w:rPr>
        <w:t>create less dependency on international tourism</w:t>
      </w:r>
      <w:r w:rsidR="00A06C66" w:rsidRPr="001A04EA">
        <w:rPr>
          <w:rFonts w:ascii="Arial" w:hAnsi="Arial" w:cs="Arial"/>
          <w:color w:val="000000" w:themeColor="text1"/>
        </w:rPr>
        <w:t xml:space="preserve"> in small </w:t>
      </w:r>
      <w:r w:rsidR="00BC2A43" w:rsidRPr="001A04EA">
        <w:rPr>
          <w:rFonts w:ascii="Arial" w:hAnsi="Arial" w:cs="Arial"/>
          <w:color w:val="000000" w:themeColor="text1"/>
        </w:rPr>
        <w:t>economies.</w:t>
      </w:r>
    </w:p>
    <w:p w14:paraId="029367BF" w14:textId="77777777" w:rsidR="005B2A7A" w:rsidRPr="001A04EA" w:rsidRDefault="005B2A7A" w:rsidP="00A06C66">
      <w:pPr>
        <w:spacing w:line="240" w:lineRule="auto"/>
        <w:jc w:val="both"/>
        <w:rPr>
          <w:color w:val="000000" w:themeColor="text1"/>
          <w:sz w:val="24"/>
          <w:szCs w:val="24"/>
        </w:rPr>
      </w:pPr>
    </w:p>
    <w:p w14:paraId="6BFFBA57" w14:textId="43BF42DB" w:rsidR="003B2D08" w:rsidRDefault="002665A5" w:rsidP="00947EBF">
      <w:pPr>
        <w:jc w:val="both"/>
        <w:rPr>
          <w:rFonts w:ascii="Arial" w:hAnsi="Arial" w:cs="Arial"/>
          <w:color w:val="000000" w:themeColor="text1"/>
          <w:sz w:val="24"/>
          <w:szCs w:val="24"/>
        </w:rPr>
      </w:pPr>
      <w:r>
        <w:rPr>
          <w:rFonts w:ascii="Arial" w:hAnsi="Arial" w:cs="Arial"/>
          <w:color w:val="000000" w:themeColor="text1"/>
          <w:sz w:val="24"/>
          <w:szCs w:val="24"/>
        </w:rPr>
        <w:t>F</w:t>
      </w:r>
      <w:r w:rsidR="003B2D08" w:rsidRPr="001A04EA">
        <w:rPr>
          <w:rFonts w:ascii="Arial" w:hAnsi="Arial" w:cs="Arial"/>
          <w:color w:val="000000" w:themeColor="text1"/>
          <w:sz w:val="24"/>
          <w:szCs w:val="24"/>
        </w:rPr>
        <w:t>rom this paper we have examine several initiatives</w:t>
      </w:r>
      <w:r w:rsidR="003813F3" w:rsidRPr="001A04EA">
        <w:rPr>
          <w:rFonts w:ascii="Arial" w:hAnsi="Arial" w:cs="Arial"/>
          <w:color w:val="000000" w:themeColor="text1"/>
          <w:sz w:val="24"/>
          <w:szCs w:val="24"/>
        </w:rPr>
        <w:t xml:space="preserve"> </w:t>
      </w:r>
      <w:r w:rsidR="003B2D08" w:rsidRPr="001A04EA">
        <w:rPr>
          <w:rFonts w:ascii="Arial" w:hAnsi="Arial" w:cs="Arial"/>
          <w:color w:val="000000" w:themeColor="text1"/>
          <w:sz w:val="24"/>
          <w:szCs w:val="24"/>
        </w:rPr>
        <w:t xml:space="preserve">that </w:t>
      </w:r>
      <w:r w:rsidR="003813F3" w:rsidRPr="001A04EA">
        <w:rPr>
          <w:rFonts w:ascii="Arial" w:hAnsi="Arial" w:cs="Arial"/>
          <w:color w:val="000000" w:themeColor="text1"/>
          <w:sz w:val="24"/>
          <w:szCs w:val="24"/>
        </w:rPr>
        <w:t xml:space="preserve">are </w:t>
      </w:r>
      <w:r w:rsidR="003B2D08" w:rsidRPr="001A04EA">
        <w:rPr>
          <w:rFonts w:ascii="Arial" w:hAnsi="Arial" w:cs="Arial"/>
          <w:color w:val="000000" w:themeColor="text1"/>
          <w:sz w:val="24"/>
          <w:szCs w:val="24"/>
        </w:rPr>
        <w:t>lesso</w:t>
      </w:r>
      <w:r w:rsidR="007C1D7D" w:rsidRPr="001A04EA">
        <w:rPr>
          <w:rFonts w:ascii="Arial" w:hAnsi="Arial" w:cs="Arial"/>
          <w:color w:val="000000" w:themeColor="text1"/>
          <w:sz w:val="24"/>
          <w:szCs w:val="24"/>
        </w:rPr>
        <w:t>n</w:t>
      </w:r>
      <w:r w:rsidR="003B2D08" w:rsidRPr="001A04EA">
        <w:rPr>
          <w:rFonts w:ascii="Arial" w:hAnsi="Arial" w:cs="Arial"/>
          <w:color w:val="000000" w:themeColor="text1"/>
          <w:sz w:val="24"/>
          <w:szCs w:val="24"/>
        </w:rPr>
        <w:t xml:space="preserve">s for the future. These are expressed in the below resilience framework which </w:t>
      </w:r>
      <w:r w:rsidR="007C1D7D" w:rsidRPr="001A04EA">
        <w:rPr>
          <w:rFonts w:ascii="Arial" w:hAnsi="Arial" w:cs="Arial"/>
          <w:color w:val="000000" w:themeColor="text1"/>
          <w:sz w:val="24"/>
          <w:szCs w:val="24"/>
        </w:rPr>
        <w:t xml:space="preserve">can </w:t>
      </w:r>
      <w:r w:rsidR="00E27CFD" w:rsidRPr="001A04EA">
        <w:rPr>
          <w:rFonts w:ascii="Arial" w:hAnsi="Arial" w:cs="Arial"/>
          <w:color w:val="000000" w:themeColor="text1"/>
          <w:sz w:val="24"/>
          <w:szCs w:val="24"/>
        </w:rPr>
        <w:t>inform future</w:t>
      </w:r>
      <w:r w:rsidR="003B2D08" w:rsidRPr="001A04EA">
        <w:rPr>
          <w:rFonts w:ascii="Arial" w:hAnsi="Arial" w:cs="Arial"/>
          <w:color w:val="000000" w:themeColor="text1"/>
          <w:sz w:val="24"/>
          <w:szCs w:val="24"/>
        </w:rPr>
        <w:t xml:space="preserve"> research.</w:t>
      </w:r>
    </w:p>
    <w:p w14:paraId="2A1D2DF0" w14:textId="3C780EAE" w:rsidR="002665A5" w:rsidRDefault="002665A5" w:rsidP="00947EBF">
      <w:pPr>
        <w:jc w:val="both"/>
        <w:rPr>
          <w:color w:val="000000" w:themeColor="text1"/>
          <w:sz w:val="24"/>
          <w:szCs w:val="24"/>
        </w:rPr>
      </w:pPr>
    </w:p>
    <w:p w14:paraId="64D7EF6B" w14:textId="46B8441D" w:rsidR="002665A5" w:rsidRDefault="002665A5" w:rsidP="00947EBF">
      <w:pPr>
        <w:jc w:val="both"/>
        <w:rPr>
          <w:color w:val="000000" w:themeColor="text1"/>
          <w:sz w:val="24"/>
          <w:szCs w:val="24"/>
        </w:rPr>
      </w:pPr>
    </w:p>
    <w:p w14:paraId="2619D4B1" w14:textId="48016111" w:rsidR="003F6D81" w:rsidRDefault="003F6D81" w:rsidP="00947EBF">
      <w:pPr>
        <w:jc w:val="both"/>
        <w:rPr>
          <w:color w:val="000000" w:themeColor="text1"/>
          <w:sz w:val="24"/>
          <w:szCs w:val="24"/>
        </w:rPr>
      </w:pPr>
    </w:p>
    <w:p w14:paraId="77F5B00D" w14:textId="276FCBA0" w:rsidR="003F6D81" w:rsidRDefault="003F6D81" w:rsidP="00947EBF">
      <w:pPr>
        <w:jc w:val="both"/>
        <w:rPr>
          <w:color w:val="000000" w:themeColor="text1"/>
          <w:sz w:val="24"/>
          <w:szCs w:val="24"/>
        </w:rPr>
      </w:pPr>
    </w:p>
    <w:p w14:paraId="06E377FE" w14:textId="5F7F0DF5" w:rsidR="003F6D81" w:rsidRDefault="003F6D81" w:rsidP="00947EBF">
      <w:pPr>
        <w:jc w:val="both"/>
        <w:rPr>
          <w:color w:val="000000" w:themeColor="text1"/>
          <w:sz w:val="24"/>
          <w:szCs w:val="24"/>
        </w:rPr>
      </w:pPr>
    </w:p>
    <w:p w14:paraId="2847632C" w14:textId="77777777" w:rsidR="003F6D81" w:rsidRPr="001A04EA" w:rsidRDefault="003F6D81" w:rsidP="00947EBF">
      <w:pPr>
        <w:jc w:val="both"/>
        <w:rPr>
          <w:color w:val="000000" w:themeColor="text1"/>
          <w:sz w:val="24"/>
          <w:szCs w:val="24"/>
        </w:rPr>
      </w:pPr>
    </w:p>
    <w:p w14:paraId="1A8BAD38" w14:textId="6B872292" w:rsidR="005B2A7A" w:rsidRPr="00732573" w:rsidRDefault="003B2D08" w:rsidP="00677633">
      <w:pPr>
        <w:rPr>
          <w:rFonts w:ascii="Arial" w:hAnsi="Arial" w:cs="Arial"/>
          <w:b/>
          <w:color w:val="000000" w:themeColor="text1"/>
        </w:rPr>
      </w:pPr>
      <w:r w:rsidRPr="00732573">
        <w:rPr>
          <w:rFonts w:ascii="Arial" w:hAnsi="Arial" w:cs="Arial"/>
          <w:color w:val="000000" w:themeColor="text1"/>
          <w:sz w:val="24"/>
          <w:szCs w:val="24"/>
        </w:rPr>
        <w:lastRenderedPageBreak/>
        <w:t xml:space="preserve">Table 2 </w:t>
      </w:r>
      <w:r w:rsidR="00D1727B" w:rsidRPr="00732573">
        <w:rPr>
          <w:rFonts w:ascii="Arial" w:hAnsi="Arial" w:cs="Arial"/>
          <w:color w:val="000000" w:themeColor="text1"/>
          <w:sz w:val="24"/>
          <w:szCs w:val="24"/>
        </w:rPr>
        <w:t xml:space="preserve">The </w:t>
      </w:r>
      <w:r w:rsidR="00AF79F4" w:rsidRPr="00732573">
        <w:rPr>
          <w:rFonts w:ascii="Arial" w:hAnsi="Arial" w:cs="Arial"/>
          <w:color w:val="000000" w:themeColor="text1"/>
          <w:sz w:val="24"/>
          <w:szCs w:val="24"/>
        </w:rPr>
        <w:t>Resilience</w:t>
      </w:r>
      <w:r w:rsidR="00D1727B" w:rsidRPr="00732573">
        <w:rPr>
          <w:rFonts w:ascii="Arial" w:hAnsi="Arial" w:cs="Arial"/>
          <w:color w:val="000000" w:themeColor="text1"/>
          <w:sz w:val="24"/>
          <w:szCs w:val="24"/>
        </w:rPr>
        <w:t xml:space="preserve"> Framework</w:t>
      </w:r>
    </w:p>
    <w:tbl>
      <w:tblPr>
        <w:tblStyle w:val="TableGrid"/>
        <w:tblW w:w="0" w:type="auto"/>
        <w:tblLook w:val="04A0" w:firstRow="1" w:lastRow="0" w:firstColumn="1" w:lastColumn="0" w:noHBand="0" w:noVBand="1"/>
      </w:tblPr>
      <w:tblGrid>
        <w:gridCol w:w="4508"/>
        <w:gridCol w:w="4508"/>
      </w:tblGrid>
      <w:tr w:rsidR="006E1234" w:rsidRPr="001A04EA" w14:paraId="2E7968E7" w14:textId="77777777" w:rsidTr="006E1234">
        <w:tc>
          <w:tcPr>
            <w:tcW w:w="4508" w:type="dxa"/>
          </w:tcPr>
          <w:p w14:paraId="7B80EC3F" w14:textId="5F6DCF6B" w:rsidR="006E1234" w:rsidRPr="001A04EA" w:rsidRDefault="004478A4" w:rsidP="00677633">
            <w:pPr>
              <w:rPr>
                <w:rFonts w:ascii="Arial" w:hAnsi="Arial" w:cs="Arial"/>
                <w:b/>
                <w:color w:val="000000" w:themeColor="text1"/>
                <w:sz w:val="18"/>
                <w:szCs w:val="18"/>
              </w:rPr>
            </w:pPr>
            <w:r w:rsidRPr="001A04EA">
              <w:rPr>
                <w:rFonts w:ascii="Arial" w:hAnsi="Arial" w:cs="Arial"/>
                <w:b/>
                <w:color w:val="000000" w:themeColor="text1"/>
                <w:sz w:val="18"/>
                <w:szCs w:val="18"/>
              </w:rPr>
              <w:t>Supply chain</w:t>
            </w:r>
            <w:r w:rsidR="003813F3" w:rsidRPr="001A04EA">
              <w:rPr>
                <w:rFonts w:ascii="Arial" w:hAnsi="Arial" w:cs="Arial"/>
                <w:b/>
                <w:color w:val="000000" w:themeColor="text1"/>
                <w:sz w:val="18"/>
                <w:szCs w:val="18"/>
              </w:rPr>
              <w:t xml:space="preserve"> management</w:t>
            </w:r>
          </w:p>
        </w:tc>
        <w:tc>
          <w:tcPr>
            <w:tcW w:w="4508" w:type="dxa"/>
          </w:tcPr>
          <w:p w14:paraId="1BF42F82" w14:textId="77777777" w:rsidR="004478A4" w:rsidRPr="001A04EA" w:rsidRDefault="005B2A7A" w:rsidP="004478A4">
            <w:pPr>
              <w:pStyle w:val="ListParagraph"/>
              <w:numPr>
                <w:ilvl w:val="0"/>
                <w:numId w:val="7"/>
              </w:numPr>
              <w:rPr>
                <w:rFonts w:ascii="Arial" w:hAnsi="Arial" w:cs="Arial"/>
                <w:color w:val="000000" w:themeColor="text1"/>
                <w:sz w:val="18"/>
                <w:szCs w:val="18"/>
              </w:rPr>
            </w:pPr>
            <w:r w:rsidRPr="001A04EA">
              <w:rPr>
                <w:rFonts w:ascii="Arial" w:hAnsi="Arial" w:cs="Arial"/>
                <w:color w:val="000000" w:themeColor="text1"/>
                <w:sz w:val="18"/>
                <w:szCs w:val="18"/>
              </w:rPr>
              <w:t>F</w:t>
            </w:r>
            <w:r w:rsidR="004478A4" w:rsidRPr="001A04EA">
              <w:rPr>
                <w:rFonts w:ascii="Arial" w:hAnsi="Arial" w:cs="Arial"/>
                <w:color w:val="000000" w:themeColor="text1"/>
                <w:sz w:val="18"/>
                <w:szCs w:val="18"/>
              </w:rPr>
              <w:t>ood, equipment &amp; supplies</w:t>
            </w:r>
          </w:p>
          <w:p w14:paraId="01CF50FE" w14:textId="69528D7D" w:rsidR="004478A4" w:rsidRDefault="004478A4" w:rsidP="004478A4">
            <w:pPr>
              <w:pStyle w:val="ListParagraph"/>
              <w:numPr>
                <w:ilvl w:val="0"/>
                <w:numId w:val="7"/>
              </w:numPr>
              <w:rPr>
                <w:rFonts w:ascii="Arial" w:hAnsi="Arial" w:cs="Arial"/>
                <w:color w:val="000000" w:themeColor="text1"/>
                <w:sz w:val="18"/>
                <w:szCs w:val="18"/>
              </w:rPr>
            </w:pPr>
            <w:r w:rsidRPr="001A04EA">
              <w:rPr>
                <w:rFonts w:ascii="Arial" w:hAnsi="Arial" w:cs="Arial"/>
                <w:color w:val="000000" w:themeColor="text1"/>
                <w:sz w:val="18"/>
                <w:szCs w:val="18"/>
              </w:rPr>
              <w:t>Travel Agents, tour operators &amp; transport</w:t>
            </w:r>
          </w:p>
          <w:p w14:paraId="0962CDAF" w14:textId="02191342" w:rsidR="006E1234" w:rsidRPr="001A04EA" w:rsidRDefault="00732573" w:rsidP="00732573">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GDS systems</w:t>
            </w:r>
          </w:p>
        </w:tc>
      </w:tr>
      <w:tr w:rsidR="006E1234" w:rsidRPr="001A04EA" w14:paraId="289237D3" w14:textId="77777777" w:rsidTr="006E1234">
        <w:tc>
          <w:tcPr>
            <w:tcW w:w="4508" w:type="dxa"/>
          </w:tcPr>
          <w:p w14:paraId="02BA247A" w14:textId="77777777" w:rsidR="006E1234" w:rsidRPr="001A04EA" w:rsidRDefault="004478A4" w:rsidP="00677633">
            <w:pPr>
              <w:rPr>
                <w:rFonts w:ascii="Arial" w:hAnsi="Arial" w:cs="Arial"/>
                <w:b/>
                <w:color w:val="000000" w:themeColor="text1"/>
                <w:sz w:val="18"/>
                <w:szCs w:val="18"/>
              </w:rPr>
            </w:pPr>
            <w:r w:rsidRPr="001A04EA">
              <w:rPr>
                <w:rFonts w:ascii="Arial" w:hAnsi="Arial" w:cs="Arial"/>
                <w:b/>
                <w:color w:val="000000" w:themeColor="text1"/>
                <w:sz w:val="18"/>
                <w:szCs w:val="18"/>
              </w:rPr>
              <w:t>Cash conservation</w:t>
            </w:r>
          </w:p>
        </w:tc>
        <w:tc>
          <w:tcPr>
            <w:tcW w:w="4508" w:type="dxa"/>
          </w:tcPr>
          <w:p w14:paraId="3A161A40" w14:textId="77777777" w:rsidR="004478A4" w:rsidRPr="001A04EA" w:rsidRDefault="004478A4" w:rsidP="005B2A7A">
            <w:pPr>
              <w:pStyle w:val="ListParagraph"/>
              <w:numPr>
                <w:ilvl w:val="0"/>
                <w:numId w:val="18"/>
              </w:numPr>
              <w:rPr>
                <w:rFonts w:ascii="Arial" w:hAnsi="Arial" w:cs="Arial"/>
                <w:color w:val="000000" w:themeColor="text1"/>
                <w:sz w:val="18"/>
                <w:szCs w:val="18"/>
              </w:rPr>
            </w:pPr>
            <w:r w:rsidRPr="001A04EA">
              <w:rPr>
                <w:rFonts w:ascii="Arial" w:hAnsi="Arial" w:cs="Arial"/>
                <w:color w:val="000000" w:themeColor="text1"/>
                <w:sz w:val="18"/>
                <w:szCs w:val="18"/>
              </w:rPr>
              <w:t>Divestment</w:t>
            </w:r>
          </w:p>
          <w:p w14:paraId="7CF9D4BD" w14:textId="77777777" w:rsidR="004478A4" w:rsidRPr="001A04EA" w:rsidRDefault="004478A4" w:rsidP="004478A4">
            <w:pPr>
              <w:pStyle w:val="ListParagraph"/>
              <w:numPr>
                <w:ilvl w:val="0"/>
                <w:numId w:val="7"/>
              </w:numPr>
              <w:rPr>
                <w:rFonts w:ascii="Arial" w:hAnsi="Arial" w:cs="Arial"/>
                <w:color w:val="000000" w:themeColor="text1"/>
                <w:sz w:val="18"/>
                <w:szCs w:val="18"/>
              </w:rPr>
            </w:pPr>
            <w:r w:rsidRPr="001A04EA">
              <w:rPr>
                <w:rFonts w:ascii="Arial" w:hAnsi="Arial" w:cs="Arial"/>
                <w:color w:val="000000" w:themeColor="text1"/>
                <w:sz w:val="18"/>
                <w:szCs w:val="18"/>
              </w:rPr>
              <w:t>Furlongs</w:t>
            </w:r>
          </w:p>
          <w:p w14:paraId="17635AC3" w14:textId="77777777" w:rsidR="004478A4" w:rsidRPr="001A04EA" w:rsidRDefault="004478A4" w:rsidP="004478A4">
            <w:pPr>
              <w:pStyle w:val="ListParagraph"/>
              <w:numPr>
                <w:ilvl w:val="0"/>
                <w:numId w:val="7"/>
              </w:numPr>
              <w:rPr>
                <w:rFonts w:ascii="Arial" w:hAnsi="Arial" w:cs="Arial"/>
                <w:color w:val="000000" w:themeColor="text1"/>
                <w:sz w:val="18"/>
                <w:szCs w:val="18"/>
              </w:rPr>
            </w:pPr>
            <w:r w:rsidRPr="001A04EA">
              <w:rPr>
                <w:rFonts w:ascii="Arial" w:hAnsi="Arial" w:cs="Arial"/>
                <w:color w:val="000000" w:themeColor="text1"/>
                <w:sz w:val="18"/>
                <w:szCs w:val="18"/>
              </w:rPr>
              <w:t>Capital expenditure delays</w:t>
            </w:r>
          </w:p>
          <w:p w14:paraId="599DA74E" w14:textId="77777777" w:rsidR="004478A4" w:rsidRPr="001A04EA" w:rsidRDefault="004478A4" w:rsidP="004478A4">
            <w:pPr>
              <w:pStyle w:val="ListParagraph"/>
              <w:numPr>
                <w:ilvl w:val="0"/>
                <w:numId w:val="7"/>
              </w:numPr>
              <w:rPr>
                <w:rFonts w:ascii="Arial" w:hAnsi="Arial" w:cs="Arial"/>
                <w:color w:val="000000" w:themeColor="text1"/>
                <w:sz w:val="18"/>
                <w:szCs w:val="18"/>
              </w:rPr>
            </w:pPr>
            <w:r w:rsidRPr="001A04EA">
              <w:rPr>
                <w:rFonts w:ascii="Arial" w:hAnsi="Arial" w:cs="Arial"/>
                <w:color w:val="000000" w:themeColor="text1"/>
                <w:sz w:val="18"/>
                <w:szCs w:val="18"/>
              </w:rPr>
              <w:t>Suspension of dividend payments</w:t>
            </w:r>
          </w:p>
          <w:p w14:paraId="10284B95" w14:textId="77777777" w:rsidR="004478A4" w:rsidRPr="001A04EA" w:rsidRDefault="004478A4" w:rsidP="004478A4">
            <w:pPr>
              <w:pStyle w:val="ListParagraph"/>
              <w:numPr>
                <w:ilvl w:val="0"/>
                <w:numId w:val="7"/>
              </w:numPr>
              <w:rPr>
                <w:rFonts w:ascii="Arial" w:hAnsi="Arial" w:cs="Arial"/>
                <w:color w:val="000000" w:themeColor="text1"/>
                <w:sz w:val="18"/>
                <w:szCs w:val="18"/>
              </w:rPr>
            </w:pPr>
            <w:r w:rsidRPr="001A04EA">
              <w:rPr>
                <w:rFonts w:ascii="Arial" w:hAnsi="Arial" w:cs="Arial"/>
                <w:color w:val="000000" w:themeColor="text1"/>
                <w:sz w:val="18"/>
                <w:szCs w:val="18"/>
              </w:rPr>
              <w:t>Insurance</w:t>
            </w:r>
          </w:p>
          <w:p w14:paraId="74E84A59" w14:textId="77777777" w:rsidR="004478A4" w:rsidRPr="001A04EA" w:rsidRDefault="004478A4" w:rsidP="004478A4">
            <w:pPr>
              <w:pStyle w:val="ListParagraph"/>
              <w:numPr>
                <w:ilvl w:val="0"/>
                <w:numId w:val="7"/>
              </w:numPr>
              <w:rPr>
                <w:rFonts w:ascii="Arial" w:hAnsi="Arial" w:cs="Arial"/>
                <w:color w:val="000000" w:themeColor="text1"/>
                <w:sz w:val="18"/>
                <w:szCs w:val="18"/>
              </w:rPr>
            </w:pPr>
            <w:r w:rsidRPr="001A04EA">
              <w:rPr>
                <w:rFonts w:ascii="Arial" w:hAnsi="Arial" w:cs="Arial"/>
                <w:color w:val="000000" w:themeColor="text1"/>
                <w:sz w:val="18"/>
                <w:szCs w:val="18"/>
              </w:rPr>
              <w:t>Investments</w:t>
            </w:r>
          </w:p>
          <w:p w14:paraId="0E793384" w14:textId="77777777" w:rsidR="004478A4" w:rsidRPr="001A04EA" w:rsidRDefault="004478A4" w:rsidP="004478A4">
            <w:pPr>
              <w:pStyle w:val="ListParagraph"/>
              <w:numPr>
                <w:ilvl w:val="0"/>
                <w:numId w:val="7"/>
              </w:numPr>
              <w:rPr>
                <w:rFonts w:ascii="Arial" w:hAnsi="Arial" w:cs="Arial"/>
                <w:color w:val="000000" w:themeColor="text1"/>
                <w:sz w:val="18"/>
                <w:szCs w:val="18"/>
              </w:rPr>
            </w:pPr>
            <w:r w:rsidRPr="001A04EA">
              <w:rPr>
                <w:rFonts w:ascii="Arial" w:hAnsi="Arial" w:cs="Arial"/>
                <w:color w:val="000000" w:themeColor="text1"/>
                <w:sz w:val="18"/>
                <w:szCs w:val="18"/>
              </w:rPr>
              <w:t>Contract acquittal</w:t>
            </w:r>
          </w:p>
          <w:p w14:paraId="5ABA1A1B" w14:textId="77777777" w:rsidR="004478A4" w:rsidRPr="001A04EA" w:rsidRDefault="004478A4" w:rsidP="004478A4">
            <w:pPr>
              <w:pStyle w:val="ListParagraph"/>
              <w:numPr>
                <w:ilvl w:val="0"/>
                <w:numId w:val="7"/>
              </w:numPr>
              <w:rPr>
                <w:rFonts w:ascii="Arial" w:hAnsi="Arial" w:cs="Arial"/>
                <w:color w:val="000000" w:themeColor="text1"/>
                <w:sz w:val="18"/>
                <w:szCs w:val="18"/>
              </w:rPr>
            </w:pPr>
            <w:r w:rsidRPr="001A04EA">
              <w:rPr>
                <w:rFonts w:ascii="Arial" w:hAnsi="Arial" w:cs="Arial"/>
                <w:color w:val="000000" w:themeColor="text1"/>
                <w:sz w:val="18"/>
                <w:szCs w:val="18"/>
              </w:rPr>
              <w:t>Credit facilities</w:t>
            </w:r>
          </w:p>
          <w:p w14:paraId="30885EC4" w14:textId="77777777" w:rsidR="00110BE6" w:rsidRPr="001A04EA" w:rsidRDefault="00110BE6" w:rsidP="004478A4">
            <w:pPr>
              <w:pStyle w:val="ListParagraph"/>
              <w:numPr>
                <w:ilvl w:val="0"/>
                <w:numId w:val="7"/>
              </w:numPr>
              <w:rPr>
                <w:rFonts w:ascii="Arial" w:hAnsi="Arial" w:cs="Arial"/>
                <w:color w:val="000000" w:themeColor="text1"/>
                <w:sz w:val="18"/>
                <w:szCs w:val="18"/>
              </w:rPr>
            </w:pPr>
            <w:r w:rsidRPr="001A04EA">
              <w:rPr>
                <w:rFonts w:ascii="Arial" w:hAnsi="Arial" w:cs="Arial"/>
                <w:color w:val="000000" w:themeColor="text1"/>
                <w:sz w:val="18"/>
                <w:szCs w:val="18"/>
              </w:rPr>
              <w:t>Vertical and horizontal integration</w:t>
            </w:r>
          </w:p>
          <w:p w14:paraId="7AA860B0" w14:textId="77777777" w:rsidR="006E1234" w:rsidRPr="001A04EA" w:rsidRDefault="006E1234" w:rsidP="00677633">
            <w:pPr>
              <w:rPr>
                <w:rFonts w:ascii="Arial" w:hAnsi="Arial" w:cs="Arial"/>
                <w:color w:val="000000" w:themeColor="text1"/>
                <w:sz w:val="18"/>
                <w:szCs w:val="18"/>
              </w:rPr>
            </w:pPr>
          </w:p>
        </w:tc>
      </w:tr>
      <w:tr w:rsidR="006E1234" w:rsidRPr="001A04EA" w14:paraId="18807434" w14:textId="77777777" w:rsidTr="006E1234">
        <w:tc>
          <w:tcPr>
            <w:tcW w:w="4508" w:type="dxa"/>
          </w:tcPr>
          <w:p w14:paraId="0C74651C" w14:textId="77777777" w:rsidR="006E1234" w:rsidRPr="001A04EA" w:rsidRDefault="004478A4" w:rsidP="00677633">
            <w:pPr>
              <w:rPr>
                <w:rFonts w:ascii="Arial" w:hAnsi="Arial" w:cs="Arial"/>
                <w:b/>
                <w:color w:val="000000" w:themeColor="text1"/>
                <w:sz w:val="18"/>
                <w:szCs w:val="18"/>
              </w:rPr>
            </w:pPr>
            <w:r w:rsidRPr="001A04EA">
              <w:rPr>
                <w:rFonts w:ascii="Arial" w:hAnsi="Arial" w:cs="Arial"/>
                <w:b/>
                <w:color w:val="000000" w:themeColor="text1"/>
                <w:sz w:val="18"/>
                <w:szCs w:val="18"/>
              </w:rPr>
              <w:t>Government policy and support</w:t>
            </w:r>
          </w:p>
        </w:tc>
        <w:tc>
          <w:tcPr>
            <w:tcW w:w="4508" w:type="dxa"/>
          </w:tcPr>
          <w:p w14:paraId="68579346" w14:textId="77777777" w:rsidR="004478A4" w:rsidRPr="001A04EA" w:rsidRDefault="004478A4" w:rsidP="005B2A7A">
            <w:pPr>
              <w:pStyle w:val="ListParagraph"/>
              <w:numPr>
                <w:ilvl w:val="0"/>
                <w:numId w:val="19"/>
              </w:numPr>
              <w:rPr>
                <w:rFonts w:ascii="Arial" w:hAnsi="Arial" w:cs="Arial"/>
                <w:color w:val="000000" w:themeColor="text1"/>
                <w:sz w:val="18"/>
                <w:szCs w:val="18"/>
              </w:rPr>
            </w:pPr>
            <w:r w:rsidRPr="001A04EA">
              <w:rPr>
                <w:rFonts w:ascii="Arial" w:hAnsi="Arial" w:cs="Arial"/>
                <w:color w:val="000000" w:themeColor="text1"/>
                <w:sz w:val="18"/>
                <w:szCs w:val="18"/>
              </w:rPr>
              <w:t>Concessions</w:t>
            </w:r>
          </w:p>
          <w:p w14:paraId="02B9D5CD" w14:textId="77777777" w:rsidR="004478A4" w:rsidRPr="001A04EA" w:rsidRDefault="004478A4" w:rsidP="004478A4">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Loans/grants</w:t>
            </w:r>
          </w:p>
          <w:p w14:paraId="2E4BC622" w14:textId="77777777" w:rsidR="004478A4" w:rsidRPr="001A04EA" w:rsidRDefault="004478A4" w:rsidP="004478A4">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Furlongs</w:t>
            </w:r>
          </w:p>
          <w:p w14:paraId="2BFCC3B9" w14:textId="77777777" w:rsidR="004478A4" w:rsidRPr="001A04EA" w:rsidRDefault="004478A4" w:rsidP="004478A4">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Geo-political issues</w:t>
            </w:r>
          </w:p>
          <w:p w14:paraId="1AED519F" w14:textId="77777777" w:rsidR="004478A4" w:rsidRPr="001A04EA" w:rsidRDefault="004478A4" w:rsidP="004478A4">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Country risk</w:t>
            </w:r>
          </w:p>
          <w:p w14:paraId="1D610A32" w14:textId="77777777" w:rsidR="004478A4" w:rsidRPr="001A04EA" w:rsidRDefault="004478A4" w:rsidP="004478A4">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Sponsorship</w:t>
            </w:r>
          </w:p>
          <w:p w14:paraId="2ED0D3F1" w14:textId="77777777" w:rsidR="004478A4" w:rsidRPr="001A04EA" w:rsidRDefault="004478A4" w:rsidP="004478A4">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Regulations and legislation</w:t>
            </w:r>
          </w:p>
          <w:p w14:paraId="1C5F8BBC" w14:textId="77777777" w:rsidR="006E1234" w:rsidRPr="001A04EA" w:rsidRDefault="006E1234" w:rsidP="00677633">
            <w:pPr>
              <w:rPr>
                <w:rFonts w:ascii="Arial" w:hAnsi="Arial" w:cs="Arial"/>
                <w:color w:val="000000" w:themeColor="text1"/>
                <w:sz w:val="18"/>
                <w:szCs w:val="18"/>
              </w:rPr>
            </w:pPr>
          </w:p>
        </w:tc>
      </w:tr>
      <w:tr w:rsidR="006E1234" w:rsidRPr="001A04EA" w14:paraId="4B5C2920" w14:textId="77777777" w:rsidTr="006E1234">
        <w:tc>
          <w:tcPr>
            <w:tcW w:w="4508" w:type="dxa"/>
          </w:tcPr>
          <w:p w14:paraId="12F6BE9E" w14:textId="77777777" w:rsidR="003640A3" w:rsidRPr="001A04EA" w:rsidRDefault="003640A3" w:rsidP="003640A3">
            <w:pPr>
              <w:rPr>
                <w:rFonts w:ascii="Arial" w:hAnsi="Arial" w:cs="Arial"/>
                <w:b/>
                <w:color w:val="000000" w:themeColor="text1"/>
                <w:sz w:val="18"/>
                <w:szCs w:val="18"/>
              </w:rPr>
            </w:pPr>
            <w:r w:rsidRPr="001A04EA">
              <w:rPr>
                <w:rFonts w:ascii="Arial" w:hAnsi="Arial" w:cs="Arial"/>
                <w:b/>
                <w:color w:val="000000" w:themeColor="text1"/>
                <w:sz w:val="18"/>
                <w:szCs w:val="18"/>
              </w:rPr>
              <w:t>Technology</w:t>
            </w:r>
          </w:p>
          <w:p w14:paraId="1EFB7111" w14:textId="77777777" w:rsidR="006E1234" w:rsidRPr="001A04EA" w:rsidRDefault="006E1234" w:rsidP="00677633">
            <w:pPr>
              <w:rPr>
                <w:rFonts w:ascii="Arial" w:hAnsi="Arial" w:cs="Arial"/>
                <w:color w:val="000000" w:themeColor="text1"/>
                <w:sz w:val="18"/>
                <w:szCs w:val="18"/>
              </w:rPr>
            </w:pPr>
          </w:p>
        </w:tc>
        <w:tc>
          <w:tcPr>
            <w:tcW w:w="4508" w:type="dxa"/>
          </w:tcPr>
          <w:p w14:paraId="2F2D5F76" w14:textId="77777777" w:rsidR="004478A4" w:rsidRPr="001A04EA" w:rsidRDefault="004478A4" w:rsidP="004478A4">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Malware</w:t>
            </w:r>
          </w:p>
          <w:p w14:paraId="7AB3F3E0" w14:textId="77777777" w:rsidR="004478A4" w:rsidRPr="001A04EA" w:rsidRDefault="004478A4" w:rsidP="004478A4">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Software</w:t>
            </w:r>
          </w:p>
          <w:p w14:paraId="649FD98D" w14:textId="77777777" w:rsidR="004478A4" w:rsidRPr="001A04EA" w:rsidRDefault="004478A4" w:rsidP="004478A4">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Data protection</w:t>
            </w:r>
          </w:p>
          <w:p w14:paraId="6369D5C1" w14:textId="77777777" w:rsidR="007816D9" w:rsidRPr="001A04EA" w:rsidRDefault="007816D9" w:rsidP="004478A4">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Virtual technologies</w:t>
            </w:r>
          </w:p>
          <w:p w14:paraId="6E3A3DA7" w14:textId="77777777" w:rsidR="006E1234" w:rsidRPr="001A04EA" w:rsidRDefault="006E1234" w:rsidP="00677633">
            <w:pPr>
              <w:rPr>
                <w:rFonts w:ascii="Arial" w:hAnsi="Arial" w:cs="Arial"/>
                <w:color w:val="000000" w:themeColor="text1"/>
                <w:sz w:val="18"/>
                <w:szCs w:val="18"/>
              </w:rPr>
            </w:pPr>
          </w:p>
        </w:tc>
      </w:tr>
      <w:tr w:rsidR="006E1234" w:rsidRPr="001A04EA" w14:paraId="0506FA54" w14:textId="77777777" w:rsidTr="006E1234">
        <w:tc>
          <w:tcPr>
            <w:tcW w:w="4508" w:type="dxa"/>
          </w:tcPr>
          <w:p w14:paraId="29A29B66" w14:textId="5FB5F58A" w:rsidR="005B2A7A" w:rsidRPr="001A04EA" w:rsidRDefault="005B2A7A" w:rsidP="005B2A7A">
            <w:pPr>
              <w:rPr>
                <w:rFonts w:ascii="Arial" w:hAnsi="Arial" w:cs="Arial"/>
                <w:b/>
                <w:color w:val="000000" w:themeColor="text1"/>
                <w:sz w:val="18"/>
                <w:szCs w:val="18"/>
              </w:rPr>
            </w:pPr>
            <w:r w:rsidRPr="001A04EA">
              <w:rPr>
                <w:rFonts w:ascii="Arial" w:hAnsi="Arial" w:cs="Arial"/>
                <w:b/>
                <w:color w:val="000000" w:themeColor="text1"/>
                <w:sz w:val="18"/>
                <w:szCs w:val="18"/>
              </w:rPr>
              <w:t xml:space="preserve">Media/Public </w:t>
            </w:r>
            <w:r w:rsidR="00FB342D">
              <w:rPr>
                <w:rFonts w:ascii="Arial" w:hAnsi="Arial" w:cs="Arial"/>
                <w:b/>
                <w:color w:val="000000" w:themeColor="text1"/>
                <w:sz w:val="18"/>
                <w:szCs w:val="18"/>
              </w:rPr>
              <w:t>r</w:t>
            </w:r>
            <w:r w:rsidRPr="001A04EA">
              <w:rPr>
                <w:rFonts w:ascii="Arial" w:hAnsi="Arial" w:cs="Arial"/>
                <w:b/>
                <w:color w:val="000000" w:themeColor="text1"/>
                <w:sz w:val="18"/>
                <w:szCs w:val="18"/>
              </w:rPr>
              <w:t>elations</w:t>
            </w:r>
          </w:p>
          <w:p w14:paraId="5E306BAC" w14:textId="77777777" w:rsidR="006E1234" w:rsidRPr="001A04EA" w:rsidRDefault="006E1234" w:rsidP="00677633">
            <w:pPr>
              <w:rPr>
                <w:rFonts w:ascii="Arial" w:hAnsi="Arial" w:cs="Arial"/>
                <w:color w:val="000000" w:themeColor="text1"/>
                <w:sz w:val="18"/>
                <w:szCs w:val="18"/>
              </w:rPr>
            </w:pPr>
          </w:p>
        </w:tc>
        <w:tc>
          <w:tcPr>
            <w:tcW w:w="4508" w:type="dxa"/>
          </w:tcPr>
          <w:p w14:paraId="029F9A9A" w14:textId="4C0B6C13" w:rsidR="003640A3" w:rsidRPr="001A04EA" w:rsidRDefault="003640A3" w:rsidP="003640A3">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 xml:space="preserve">Staff </w:t>
            </w:r>
            <w:r w:rsidR="00162A42">
              <w:rPr>
                <w:rFonts w:ascii="Arial" w:hAnsi="Arial" w:cs="Arial"/>
                <w:color w:val="000000" w:themeColor="text1"/>
                <w:sz w:val="18"/>
                <w:szCs w:val="18"/>
              </w:rPr>
              <w:t>c</w:t>
            </w:r>
            <w:r w:rsidRPr="001A04EA">
              <w:rPr>
                <w:rFonts w:ascii="Arial" w:hAnsi="Arial" w:cs="Arial"/>
                <w:color w:val="000000" w:themeColor="text1"/>
                <w:sz w:val="18"/>
                <w:szCs w:val="18"/>
              </w:rPr>
              <w:t>ommunications</w:t>
            </w:r>
          </w:p>
          <w:p w14:paraId="3FFAB5C0" w14:textId="77777777" w:rsidR="003640A3" w:rsidRPr="001A04EA" w:rsidRDefault="003640A3" w:rsidP="003640A3">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External PR</w:t>
            </w:r>
          </w:p>
          <w:p w14:paraId="101B5C40" w14:textId="77777777" w:rsidR="003640A3" w:rsidRPr="001A04EA" w:rsidRDefault="003640A3" w:rsidP="003640A3">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Fake news</w:t>
            </w:r>
          </w:p>
          <w:p w14:paraId="04AEB109" w14:textId="77777777" w:rsidR="003640A3" w:rsidRPr="001A04EA" w:rsidRDefault="003640A3" w:rsidP="003640A3">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Timely and direct communications</w:t>
            </w:r>
          </w:p>
          <w:p w14:paraId="3CCA5912" w14:textId="77777777" w:rsidR="003640A3" w:rsidRPr="001A04EA" w:rsidRDefault="003640A3" w:rsidP="003640A3">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Social media/Website communications</w:t>
            </w:r>
          </w:p>
          <w:p w14:paraId="39C7E739" w14:textId="7E4CE60D" w:rsidR="003640A3" w:rsidRPr="001A04EA" w:rsidRDefault="003640A3" w:rsidP="003640A3">
            <w:pPr>
              <w:numPr>
                <w:ilvl w:val="0"/>
                <w:numId w:val="8"/>
              </w:numPr>
              <w:shd w:val="clear" w:color="auto" w:fill="FFFFFF"/>
              <w:spacing w:before="100" w:beforeAutospacing="1"/>
              <w:rPr>
                <w:rFonts w:ascii="Arial" w:eastAsia="Times New Roman" w:hAnsi="Arial" w:cs="Arial"/>
                <w:color w:val="000000" w:themeColor="text1"/>
                <w:sz w:val="18"/>
                <w:szCs w:val="18"/>
                <w:lang w:eastAsia="en-GB"/>
              </w:rPr>
            </w:pPr>
            <w:r w:rsidRPr="001A04EA">
              <w:rPr>
                <w:rFonts w:ascii="Arial" w:eastAsia="Times New Roman" w:hAnsi="Arial" w:cs="Arial"/>
                <w:color w:val="000000" w:themeColor="text1"/>
                <w:sz w:val="18"/>
                <w:szCs w:val="18"/>
                <w:lang w:eastAsia="en-GB"/>
              </w:rPr>
              <w:t xml:space="preserve">Social </w:t>
            </w:r>
            <w:r w:rsidR="00162A42">
              <w:rPr>
                <w:rFonts w:ascii="Arial" w:eastAsia="Times New Roman" w:hAnsi="Arial" w:cs="Arial"/>
                <w:color w:val="000000" w:themeColor="text1"/>
                <w:sz w:val="18"/>
                <w:szCs w:val="18"/>
                <w:lang w:eastAsia="en-GB"/>
              </w:rPr>
              <w:t>c</w:t>
            </w:r>
            <w:r w:rsidRPr="001A04EA">
              <w:rPr>
                <w:rFonts w:ascii="Arial" w:eastAsia="Times New Roman" w:hAnsi="Arial" w:cs="Arial"/>
                <w:color w:val="000000" w:themeColor="text1"/>
                <w:sz w:val="18"/>
                <w:szCs w:val="18"/>
                <w:lang w:eastAsia="en-GB"/>
              </w:rPr>
              <w:t>ommunications</w:t>
            </w:r>
          </w:p>
          <w:p w14:paraId="44FE4DD3" w14:textId="6BB8FFFA" w:rsidR="003640A3" w:rsidRPr="001A04EA" w:rsidRDefault="003640A3" w:rsidP="003640A3">
            <w:pPr>
              <w:numPr>
                <w:ilvl w:val="0"/>
                <w:numId w:val="8"/>
              </w:numPr>
              <w:shd w:val="clear" w:color="auto" w:fill="FFFFFF"/>
              <w:spacing w:before="100" w:beforeAutospacing="1"/>
              <w:rPr>
                <w:rFonts w:ascii="Arial" w:eastAsia="Times New Roman" w:hAnsi="Arial" w:cs="Arial"/>
                <w:color w:val="000000" w:themeColor="text1"/>
                <w:sz w:val="18"/>
                <w:szCs w:val="18"/>
                <w:lang w:eastAsia="en-GB"/>
              </w:rPr>
            </w:pPr>
            <w:r w:rsidRPr="001A04EA">
              <w:rPr>
                <w:rFonts w:ascii="Arial" w:eastAsia="Times New Roman" w:hAnsi="Arial" w:cs="Arial"/>
                <w:color w:val="000000" w:themeColor="text1"/>
                <w:sz w:val="18"/>
                <w:szCs w:val="18"/>
                <w:lang w:eastAsia="en-GB"/>
              </w:rPr>
              <w:t xml:space="preserve">SEO and </w:t>
            </w:r>
            <w:r w:rsidR="00293E8E">
              <w:rPr>
                <w:rFonts w:ascii="Arial" w:eastAsia="Times New Roman" w:hAnsi="Arial" w:cs="Arial"/>
                <w:color w:val="000000" w:themeColor="text1"/>
                <w:sz w:val="18"/>
                <w:szCs w:val="18"/>
                <w:lang w:eastAsia="en-GB"/>
              </w:rPr>
              <w:t>m</w:t>
            </w:r>
            <w:r w:rsidRPr="001A04EA">
              <w:rPr>
                <w:rFonts w:ascii="Arial" w:eastAsia="Times New Roman" w:hAnsi="Arial" w:cs="Arial"/>
                <w:color w:val="000000" w:themeColor="text1"/>
                <w:sz w:val="18"/>
                <w:szCs w:val="18"/>
                <w:lang w:eastAsia="en-GB"/>
              </w:rPr>
              <w:t xml:space="preserve">eta </w:t>
            </w:r>
            <w:r w:rsidR="00293E8E">
              <w:rPr>
                <w:rFonts w:ascii="Arial" w:eastAsia="Times New Roman" w:hAnsi="Arial" w:cs="Arial"/>
                <w:color w:val="000000" w:themeColor="text1"/>
                <w:sz w:val="18"/>
                <w:szCs w:val="18"/>
                <w:lang w:eastAsia="en-GB"/>
              </w:rPr>
              <w:t>s</w:t>
            </w:r>
            <w:r w:rsidRPr="001A04EA">
              <w:rPr>
                <w:rFonts w:ascii="Arial" w:eastAsia="Times New Roman" w:hAnsi="Arial" w:cs="Arial"/>
                <w:color w:val="000000" w:themeColor="text1"/>
                <w:sz w:val="18"/>
                <w:szCs w:val="18"/>
                <w:lang w:eastAsia="en-GB"/>
              </w:rPr>
              <w:t xml:space="preserve">earch </w:t>
            </w:r>
            <w:r w:rsidR="00293E8E">
              <w:rPr>
                <w:rFonts w:ascii="Arial" w:eastAsia="Times New Roman" w:hAnsi="Arial" w:cs="Arial"/>
                <w:color w:val="000000" w:themeColor="text1"/>
                <w:sz w:val="18"/>
                <w:szCs w:val="18"/>
                <w:lang w:eastAsia="en-GB"/>
              </w:rPr>
              <w:t>m</w:t>
            </w:r>
            <w:r w:rsidRPr="001A04EA">
              <w:rPr>
                <w:rFonts w:ascii="Arial" w:eastAsia="Times New Roman" w:hAnsi="Arial" w:cs="Arial"/>
                <w:color w:val="000000" w:themeColor="text1"/>
                <w:sz w:val="18"/>
                <w:szCs w:val="18"/>
                <w:lang w:eastAsia="en-GB"/>
              </w:rPr>
              <w:t>anagement</w:t>
            </w:r>
          </w:p>
          <w:p w14:paraId="6AFC6281" w14:textId="2EB9C386" w:rsidR="003640A3" w:rsidRPr="001A04EA" w:rsidRDefault="003640A3" w:rsidP="003640A3">
            <w:pPr>
              <w:numPr>
                <w:ilvl w:val="0"/>
                <w:numId w:val="8"/>
              </w:numPr>
              <w:shd w:val="clear" w:color="auto" w:fill="FFFFFF"/>
              <w:spacing w:before="100" w:beforeAutospacing="1"/>
              <w:rPr>
                <w:rFonts w:ascii="Arial" w:eastAsia="Times New Roman" w:hAnsi="Arial" w:cs="Arial"/>
                <w:color w:val="000000" w:themeColor="text1"/>
                <w:sz w:val="18"/>
                <w:szCs w:val="18"/>
                <w:lang w:eastAsia="en-GB"/>
              </w:rPr>
            </w:pPr>
            <w:r w:rsidRPr="001A04EA">
              <w:rPr>
                <w:rFonts w:ascii="Arial" w:eastAsia="Times New Roman" w:hAnsi="Arial" w:cs="Arial"/>
                <w:color w:val="000000" w:themeColor="text1"/>
                <w:sz w:val="18"/>
                <w:szCs w:val="18"/>
                <w:lang w:eastAsia="en-GB"/>
              </w:rPr>
              <w:t xml:space="preserve">Guest, staff and </w:t>
            </w:r>
            <w:r w:rsidR="00162A42">
              <w:rPr>
                <w:rFonts w:ascii="Arial" w:eastAsia="Times New Roman" w:hAnsi="Arial" w:cs="Arial"/>
                <w:color w:val="000000" w:themeColor="text1"/>
                <w:sz w:val="18"/>
                <w:szCs w:val="18"/>
                <w:lang w:eastAsia="en-GB"/>
              </w:rPr>
              <w:t>c</w:t>
            </w:r>
            <w:r w:rsidRPr="001A04EA">
              <w:rPr>
                <w:rFonts w:ascii="Arial" w:eastAsia="Times New Roman" w:hAnsi="Arial" w:cs="Arial"/>
                <w:color w:val="000000" w:themeColor="text1"/>
                <w:sz w:val="18"/>
                <w:szCs w:val="18"/>
                <w:lang w:eastAsia="en-GB"/>
              </w:rPr>
              <w:t xml:space="preserve">ommunity </w:t>
            </w:r>
            <w:r w:rsidR="00162A42">
              <w:rPr>
                <w:rFonts w:ascii="Arial" w:eastAsia="Times New Roman" w:hAnsi="Arial" w:cs="Arial"/>
                <w:color w:val="000000" w:themeColor="text1"/>
                <w:sz w:val="18"/>
                <w:szCs w:val="18"/>
                <w:lang w:eastAsia="en-GB"/>
              </w:rPr>
              <w:t>a</w:t>
            </w:r>
            <w:r w:rsidRPr="001A04EA">
              <w:rPr>
                <w:rFonts w:ascii="Arial" w:eastAsia="Times New Roman" w:hAnsi="Arial" w:cs="Arial"/>
                <w:color w:val="000000" w:themeColor="text1"/>
                <w:sz w:val="18"/>
                <w:szCs w:val="18"/>
                <w:lang w:eastAsia="en-GB"/>
              </w:rPr>
              <w:t>ssistance</w:t>
            </w:r>
          </w:p>
          <w:p w14:paraId="6F5BDA4F" w14:textId="77777777" w:rsidR="003640A3" w:rsidRPr="001A04EA" w:rsidRDefault="003640A3" w:rsidP="003640A3">
            <w:pPr>
              <w:numPr>
                <w:ilvl w:val="0"/>
                <w:numId w:val="8"/>
              </w:numPr>
              <w:shd w:val="clear" w:color="auto" w:fill="FFFFFF"/>
              <w:spacing w:before="100" w:beforeAutospacing="1"/>
              <w:rPr>
                <w:rFonts w:ascii="Arial" w:eastAsia="Times New Roman" w:hAnsi="Arial" w:cs="Arial"/>
                <w:b/>
                <w:color w:val="000000" w:themeColor="text1"/>
                <w:sz w:val="18"/>
                <w:szCs w:val="18"/>
                <w:lang w:eastAsia="en-GB"/>
              </w:rPr>
            </w:pPr>
            <w:r w:rsidRPr="001A04EA">
              <w:rPr>
                <w:rFonts w:ascii="Arial" w:eastAsia="Times New Roman" w:hAnsi="Arial" w:cs="Arial"/>
                <w:color w:val="000000" w:themeColor="text1"/>
                <w:sz w:val="18"/>
                <w:szCs w:val="18"/>
                <w:lang w:eastAsia="en-GB"/>
              </w:rPr>
              <w:t>Designate spokesperson</w:t>
            </w:r>
          </w:p>
          <w:p w14:paraId="31D2F4D2" w14:textId="77777777" w:rsidR="006E1234" w:rsidRPr="001A04EA" w:rsidRDefault="006E1234" w:rsidP="00677633">
            <w:pPr>
              <w:rPr>
                <w:rFonts w:ascii="Arial" w:hAnsi="Arial" w:cs="Arial"/>
                <w:color w:val="000000" w:themeColor="text1"/>
                <w:sz w:val="18"/>
                <w:szCs w:val="18"/>
              </w:rPr>
            </w:pPr>
          </w:p>
        </w:tc>
      </w:tr>
      <w:tr w:rsidR="006E1234" w:rsidRPr="001A04EA" w14:paraId="662E1160" w14:textId="77777777" w:rsidTr="006E1234">
        <w:tc>
          <w:tcPr>
            <w:tcW w:w="4508" w:type="dxa"/>
          </w:tcPr>
          <w:p w14:paraId="77BE1A6A" w14:textId="36F4CC75" w:rsidR="005B2A7A" w:rsidRPr="001A04EA" w:rsidRDefault="005B2A7A" w:rsidP="005B2A7A">
            <w:pPr>
              <w:rPr>
                <w:rFonts w:ascii="Arial" w:hAnsi="Arial" w:cs="Arial"/>
                <w:b/>
                <w:color w:val="000000" w:themeColor="text1"/>
                <w:sz w:val="18"/>
                <w:szCs w:val="18"/>
              </w:rPr>
            </w:pPr>
            <w:r w:rsidRPr="001A04EA">
              <w:rPr>
                <w:rFonts w:ascii="Arial" w:hAnsi="Arial" w:cs="Arial"/>
                <w:b/>
                <w:color w:val="000000" w:themeColor="text1"/>
                <w:sz w:val="18"/>
                <w:szCs w:val="18"/>
              </w:rPr>
              <w:t xml:space="preserve">Staff – Health and </w:t>
            </w:r>
            <w:r w:rsidR="00FB342D">
              <w:rPr>
                <w:rFonts w:ascii="Arial" w:hAnsi="Arial" w:cs="Arial"/>
                <w:b/>
                <w:color w:val="000000" w:themeColor="text1"/>
                <w:sz w:val="18"/>
                <w:szCs w:val="18"/>
              </w:rPr>
              <w:t>w</w:t>
            </w:r>
            <w:r w:rsidRPr="001A04EA">
              <w:rPr>
                <w:rFonts w:ascii="Arial" w:hAnsi="Arial" w:cs="Arial"/>
                <w:b/>
                <w:color w:val="000000" w:themeColor="text1"/>
                <w:sz w:val="18"/>
                <w:szCs w:val="18"/>
              </w:rPr>
              <w:t>ellness</w:t>
            </w:r>
          </w:p>
          <w:p w14:paraId="530853A9" w14:textId="77777777" w:rsidR="006E1234" w:rsidRPr="001A04EA" w:rsidRDefault="006E1234" w:rsidP="00677633">
            <w:pPr>
              <w:rPr>
                <w:rFonts w:ascii="Arial" w:hAnsi="Arial" w:cs="Arial"/>
                <w:color w:val="000000" w:themeColor="text1"/>
                <w:sz w:val="18"/>
                <w:szCs w:val="18"/>
              </w:rPr>
            </w:pPr>
          </w:p>
        </w:tc>
        <w:tc>
          <w:tcPr>
            <w:tcW w:w="4508" w:type="dxa"/>
          </w:tcPr>
          <w:p w14:paraId="017E5DAE" w14:textId="77777777" w:rsidR="005B2A7A" w:rsidRPr="001A04EA" w:rsidRDefault="005B2A7A" w:rsidP="005B2A7A">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Ergonomic risks</w:t>
            </w:r>
          </w:p>
          <w:p w14:paraId="67DC832C" w14:textId="77777777" w:rsidR="005B2A7A" w:rsidRPr="001A04EA" w:rsidRDefault="005B2A7A" w:rsidP="005B2A7A">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Safety, security of working at home</w:t>
            </w:r>
          </w:p>
          <w:p w14:paraId="11A11A36" w14:textId="77777777" w:rsidR="005B2A7A" w:rsidRPr="001A04EA" w:rsidRDefault="005B2A7A" w:rsidP="005B2A7A">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Accessibility to equipment, facilities, services</w:t>
            </w:r>
          </w:p>
          <w:p w14:paraId="6C7745C8" w14:textId="77777777" w:rsidR="005B2A7A" w:rsidRPr="001A04EA" w:rsidRDefault="005B2A7A" w:rsidP="005B2A7A">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Medical support</w:t>
            </w:r>
          </w:p>
          <w:p w14:paraId="36BD0464" w14:textId="77777777" w:rsidR="005B2A7A" w:rsidRPr="001A04EA" w:rsidRDefault="005B2A7A" w:rsidP="005B2A7A">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Training and re-training</w:t>
            </w:r>
          </w:p>
          <w:p w14:paraId="0C5E3830" w14:textId="77777777" w:rsidR="005B2A7A" w:rsidRPr="001A04EA" w:rsidRDefault="005B2A7A" w:rsidP="005B2A7A">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Health insurance</w:t>
            </w:r>
          </w:p>
          <w:p w14:paraId="159E4456" w14:textId="77777777" w:rsidR="005B2A7A" w:rsidRPr="001A04EA" w:rsidRDefault="005B2A7A" w:rsidP="005B2A7A">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Mental health</w:t>
            </w:r>
          </w:p>
          <w:p w14:paraId="73B041E0" w14:textId="77777777" w:rsidR="005B2A7A" w:rsidRPr="001A04EA" w:rsidRDefault="005B2A7A" w:rsidP="005B2A7A">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Morale</w:t>
            </w:r>
          </w:p>
          <w:p w14:paraId="4BDC15C7" w14:textId="77777777" w:rsidR="005B2A7A" w:rsidRPr="001A04EA" w:rsidRDefault="005B2A7A" w:rsidP="005B2A7A">
            <w:pPr>
              <w:pStyle w:val="ListParagraph"/>
              <w:numPr>
                <w:ilvl w:val="0"/>
                <w:numId w:val="8"/>
              </w:numPr>
              <w:rPr>
                <w:rFonts w:ascii="Arial" w:hAnsi="Arial" w:cs="Arial"/>
                <w:color w:val="000000" w:themeColor="text1"/>
                <w:sz w:val="18"/>
                <w:szCs w:val="18"/>
              </w:rPr>
            </w:pPr>
            <w:r w:rsidRPr="001A04EA">
              <w:rPr>
                <w:rFonts w:ascii="Arial" w:hAnsi="Arial" w:cs="Arial"/>
                <w:color w:val="000000" w:themeColor="text1"/>
                <w:sz w:val="18"/>
                <w:szCs w:val="18"/>
              </w:rPr>
              <w:t>Staff /skill shortages</w:t>
            </w:r>
          </w:p>
          <w:p w14:paraId="553C403E" w14:textId="77777777" w:rsidR="005B2A7A" w:rsidRPr="001A04EA" w:rsidRDefault="005B2A7A" w:rsidP="00042152">
            <w:pPr>
              <w:pStyle w:val="ListParagraph"/>
              <w:numPr>
                <w:ilvl w:val="0"/>
                <w:numId w:val="8"/>
              </w:numPr>
              <w:shd w:val="clear" w:color="auto" w:fill="FFFFFF"/>
              <w:spacing w:before="100" w:beforeAutospacing="1"/>
              <w:rPr>
                <w:rFonts w:ascii="Arial" w:hAnsi="Arial" w:cs="Arial"/>
                <w:color w:val="000000" w:themeColor="text1"/>
                <w:sz w:val="18"/>
                <w:szCs w:val="18"/>
              </w:rPr>
            </w:pPr>
            <w:r w:rsidRPr="001A04EA">
              <w:rPr>
                <w:rFonts w:ascii="Arial" w:hAnsi="Arial" w:cs="Arial"/>
                <w:color w:val="000000" w:themeColor="text1"/>
                <w:sz w:val="18"/>
                <w:szCs w:val="18"/>
              </w:rPr>
              <w:t>Talent management</w:t>
            </w:r>
          </w:p>
          <w:p w14:paraId="03797945" w14:textId="77777777" w:rsidR="006E1234" w:rsidRPr="001A04EA" w:rsidRDefault="006E1234" w:rsidP="00677633">
            <w:pPr>
              <w:rPr>
                <w:rFonts w:ascii="Arial" w:hAnsi="Arial" w:cs="Arial"/>
                <w:color w:val="000000" w:themeColor="text1"/>
                <w:sz w:val="18"/>
                <w:szCs w:val="18"/>
              </w:rPr>
            </w:pPr>
          </w:p>
        </w:tc>
      </w:tr>
      <w:tr w:rsidR="006E1234" w:rsidRPr="001A04EA" w14:paraId="3D8765E5" w14:textId="77777777" w:rsidTr="006E1234">
        <w:tc>
          <w:tcPr>
            <w:tcW w:w="4508" w:type="dxa"/>
          </w:tcPr>
          <w:p w14:paraId="105D6A64" w14:textId="0C0CCCD1" w:rsidR="005B2A7A" w:rsidRPr="001A04EA" w:rsidRDefault="00FF7A1E" w:rsidP="005B2A7A">
            <w:pPr>
              <w:shd w:val="clear" w:color="auto" w:fill="FFFFFF"/>
              <w:spacing w:before="100" w:beforeAutospacing="1"/>
              <w:rPr>
                <w:rFonts w:ascii="Arial" w:eastAsia="Times New Roman" w:hAnsi="Arial" w:cs="Arial"/>
                <w:b/>
                <w:color w:val="000000" w:themeColor="text1"/>
                <w:sz w:val="18"/>
                <w:szCs w:val="18"/>
                <w:lang w:eastAsia="en-GB"/>
              </w:rPr>
            </w:pPr>
            <w:r w:rsidRPr="001A04EA">
              <w:rPr>
                <w:rFonts w:ascii="Arial" w:eastAsia="Times New Roman" w:hAnsi="Arial" w:cs="Arial"/>
                <w:b/>
                <w:color w:val="000000" w:themeColor="text1"/>
                <w:sz w:val="18"/>
                <w:szCs w:val="18"/>
                <w:lang w:eastAsia="en-GB"/>
              </w:rPr>
              <w:t xml:space="preserve">Destination </w:t>
            </w:r>
            <w:r w:rsidR="00FB342D">
              <w:rPr>
                <w:rFonts w:ascii="Arial" w:eastAsia="Times New Roman" w:hAnsi="Arial" w:cs="Arial"/>
                <w:b/>
                <w:color w:val="000000" w:themeColor="text1"/>
                <w:sz w:val="18"/>
                <w:szCs w:val="18"/>
                <w:lang w:eastAsia="en-GB"/>
              </w:rPr>
              <w:t>m</w:t>
            </w:r>
            <w:r w:rsidR="005B2A7A" w:rsidRPr="001A04EA">
              <w:rPr>
                <w:rFonts w:ascii="Arial" w:eastAsia="Times New Roman" w:hAnsi="Arial" w:cs="Arial"/>
                <w:b/>
                <w:color w:val="000000" w:themeColor="text1"/>
                <w:sz w:val="18"/>
                <w:szCs w:val="18"/>
                <w:lang w:eastAsia="en-GB"/>
              </w:rPr>
              <w:t>a</w:t>
            </w:r>
            <w:r w:rsidR="00B53C16" w:rsidRPr="001A04EA">
              <w:rPr>
                <w:rFonts w:ascii="Arial" w:eastAsia="Times New Roman" w:hAnsi="Arial" w:cs="Arial"/>
                <w:b/>
                <w:color w:val="000000" w:themeColor="text1"/>
                <w:sz w:val="18"/>
                <w:szCs w:val="18"/>
                <w:lang w:eastAsia="en-GB"/>
              </w:rPr>
              <w:t>n</w:t>
            </w:r>
            <w:r w:rsidR="00B53C16" w:rsidRPr="001A04EA">
              <w:rPr>
                <w:rFonts w:eastAsia="Times New Roman"/>
                <w:b/>
                <w:color w:val="000000" w:themeColor="text1"/>
                <w:sz w:val="18"/>
                <w:szCs w:val="18"/>
                <w:lang w:eastAsia="en-GB"/>
              </w:rPr>
              <w:t>agement</w:t>
            </w:r>
          </w:p>
          <w:p w14:paraId="6AC741FC" w14:textId="77777777" w:rsidR="005B2A7A" w:rsidRPr="001A04EA" w:rsidRDefault="005B2A7A" w:rsidP="005B2A7A">
            <w:pPr>
              <w:rPr>
                <w:rFonts w:ascii="Arial" w:hAnsi="Arial" w:cs="Arial"/>
                <w:color w:val="000000" w:themeColor="text1"/>
                <w:sz w:val="18"/>
                <w:szCs w:val="18"/>
              </w:rPr>
            </w:pPr>
          </w:p>
          <w:p w14:paraId="793B6192" w14:textId="77777777" w:rsidR="006E1234" w:rsidRPr="001A04EA" w:rsidRDefault="006E1234" w:rsidP="00677633">
            <w:pPr>
              <w:rPr>
                <w:rFonts w:ascii="Arial" w:hAnsi="Arial" w:cs="Arial"/>
                <w:color w:val="000000" w:themeColor="text1"/>
                <w:sz w:val="18"/>
                <w:szCs w:val="18"/>
              </w:rPr>
            </w:pPr>
          </w:p>
        </w:tc>
        <w:tc>
          <w:tcPr>
            <w:tcW w:w="4508" w:type="dxa"/>
          </w:tcPr>
          <w:p w14:paraId="761B1625" w14:textId="26EF6286" w:rsidR="005B2A7A" w:rsidRPr="001A04EA" w:rsidRDefault="005B2A7A" w:rsidP="005B2A7A">
            <w:pPr>
              <w:pStyle w:val="ListParagraph"/>
              <w:numPr>
                <w:ilvl w:val="0"/>
                <w:numId w:val="8"/>
              </w:numPr>
              <w:shd w:val="clear" w:color="auto" w:fill="FFFFFF"/>
              <w:spacing w:before="100" w:beforeAutospacing="1"/>
              <w:rPr>
                <w:rFonts w:ascii="Arial" w:hAnsi="Arial" w:cs="Arial"/>
                <w:color w:val="000000" w:themeColor="text1"/>
                <w:sz w:val="18"/>
                <w:szCs w:val="18"/>
              </w:rPr>
            </w:pPr>
            <w:r w:rsidRPr="001A04EA">
              <w:rPr>
                <w:rFonts w:ascii="Arial" w:hAnsi="Arial" w:cs="Arial"/>
                <w:color w:val="000000" w:themeColor="text1"/>
                <w:sz w:val="18"/>
                <w:szCs w:val="18"/>
              </w:rPr>
              <w:t xml:space="preserve">Brand </w:t>
            </w:r>
            <w:r w:rsidR="00162A42">
              <w:rPr>
                <w:rFonts w:ascii="Arial" w:hAnsi="Arial" w:cs="Arial"/>
                <w:color w:val="000000" w:themeColor="text1"/>
                <w:sz w:val="18"/>
                <w:szCs w:val="18"/>
              </w:rPr>
              <w:t>m</w:t>
            </w:r>
            <w:r w:rsidRPr="001A04EA">
              <w:rPr>
                <w:rFonts w:ascii="Arial" w:hAnsi="Arial" w:cs="Arial"/>
                <w:color w:val="000000" w:themeColor="text1"/>
                <w:sz w:val="18"/>
                <w:szCs w:val="18"/>
              </w:rPr>
              <w:t>anagement</w:t>
            </w:r>
          </w:p>
          <w:p w14:paraId="082D903E" w14:textId="77777777" w:rsidR="005B2A7A" w:rsidRPr="001A04EA" w:rsidRDefault="005B2A7A" w:rsidP="005B2A7A">
            <w:pPr>
              <w:pStyle w:val="ListParagraph"/>
              <w:numPr>
                <w:ilvl w:val="0"/>
                <w:numId w:val="8"/>
              </w:numPr>
              <w:shd w:val="clear" w:color="auto" w:fill="FFFFFF"/>
              <w:spacing w:before="100" w:beforeAutospacing="1"/>
              <w:rPr>
                <w:rFonts w:ascii="Arial" w:hAnsi="Arial" w:cs="Arial"/>
                <w:color w:val="000000" w:themeColor="text1"/>
                <w:sz w:val="18"/>
                <w:szCs w:val="18"/>
              </w:rPr>
            </w:pPr>
            <w:r w:rsidRPr="001A04EA">
              <w:rPr>
                <w:rFonts w:ascii="Arial" w:hAnsi="Arial" w:cs="Arial"/>
                <w:color w:val="000000" w:themeColor="text1"/>
                <w:sz w:val="18"/>
                <w:szCs w:val="18"/>
              </w:rPr>
              <w:t>Market recovery strategies</w:t>
            </w:r>
          </w:p>
          <w:p w14:paraId="5703454E" w14:textId="77777777" w:rsidR="00110BE6" w:rsidRPr="001A04EA" w:rsidRDefault="00110BE6" w:rsidP="005B2A7A">
            <w:pPr>
              <w:pStyle w:val="ListParagraph"/>
              <w:numPr>
                <w:ilvl w:val="0"/>
                <w:numId w:val="8"/>
              </w:numPr>
              <w:shd w:val="clear" w:color="auto" w:fill="FFFFFF"/>
              <w:spacing w:before="100" w:beforeAutospacing="1"/>
              <w:rPr>
                <w:rFonts w:ascii="Arial" w:hAnsi="Arial" w:cs="Arial"/>
                <w:color w:val="000000" w:themeColor="text1"/>
                <w:sz w:val="18"/>
                <w:szCs w:val="18"/>
              </w:rPr>
            </w:pPr>
            <w:r w:rsidRPr="001A04EA">
              <w:rPr>
                <w:rFonts w:ascii="Arial" w:hAnsi="Arial" w:cs="Arial"/>
                <w:color w:val="000000" w:themeColor="text1"/>
                <w:sz w:val="18"/>
                <w:szCs w:val="18"/>
              </w:rPr>
              <w:t>Innovative packaging</w:t>
            </w:r>
          </w:p>
          <w:p w14:paraId="3386B6AD" w14:textId="77777777" w:rsidR="00947EBF" w:rsidRPr="001A04EA" w:rsidRDefault="00947EBF" w:rsidP="005B2A7A">
            <w:pPr>
              <w:pStyle w:val="ListParagraph"/>
              <w:numPr>
                <w:ilvl w:val="0"/>
                <w:numId w:val="8"/>
              </w:numPr>
              <w:shd w:val="clear" w:color="auto" w:fill="FFFFFF"/>
              <w:spacing w:before="100" w:beforeAutospacing="1"/>
              <w:rPr>
                <w:rFonts w:ascii="Arial" w:hAnsi="Arial" w:cs="Arial"/>
                <w:color w:val="000000" w:themeColor="text1"/>
                <w:sz w:val="18"/>
                <w:szCs w:val="18"/>
              </w:rPr>
            </w:pPr>
            <w:r w:rsidRPr="001A04EA">
              <w:rPr>
                <w:rFonts w:ascii="Arial" w:hAnsi="Arial" w:cs="Arial"/>
                <w:color w:val="000000" w:themeColor="text1"/>
                <w:sz w:val="18"/>
                <w:szCs w:val="18"/>
              </w:rPr>
              <w:t>Technological applications</w:t>
            </w:r>
          </w:p>
          <w:p w14:paraId="521ACF8E" w14:textId="77777777" w:rsidR="007D33DD" w:rsidRPr="001A04EA" w:rsidRDefault="007D33DD" w:rsidP="005B2A7A">
            <w:pPr>
              <w:pStyle w:val="ListParagraph"/>
              <w:numPr>
                <w:ilvl w:val="0"/>
                <w:numId w:val="8"/>
              </w:numPr>
              <w:shd w:val="clear" w:color="auto" w:fill="FFFFFF"/>
              <w:spacing w:before="100" w:beforeAutospacing="1"/>
              <w:rPr>
                <w:rFonts w:ascii="Arial" w:hAnsi="Arial" w:cs="Arial"/>
                <w:color w:val="000000" w:themeColor="text1"/>
                <w:sz w:val="18"/>
                <w:szCs w:val="18"/>
              </w:rPr>
            </w:pPr>
            <w:r w:rsidRPr="001A04EA">
              <w:rPr>
                <w:rFonts w:ascii="Arial" w:hAnsi="Arial" w:cs="Arial"/>
                <w:color w:val="000000" w:themeColor="text1"/>
                <w:sz w:val="18"/>
                <w:szCs w:val="18"/>
              </w:rPr>
              <w:t>Paradigm shifts</w:t>
            </w:r>
          </w:p>
          <w:p w14:paraId="69996A14" w14:textId="77777777" w:rsidR="006E1234" w:rsidRPr="001A04EA" w:rsidRDefault="006E1234" w:rsidP="00677633">
            <w:pPr>
              <w:rPr>
                <w:rFonts w:ascii="Arial" w:hAnsi="Arial" w:cs="Arial"/>
                <w:color w:val="000000" w:themeColor="text1"/>
                <w:sz w:val="18"/>
                <w:szCs w:val="18"/>
              </w:rPr>
            </w:pPr>
          </w:p>
        </w:tc>
      </w:tr>
      <w:tr w:rsidR="006E1234" w:rsidRPr="001A04EA" w14:paraId="4EF29DC7" w14:textId="77777777" w:rsidTr="006E1234">
        <w:tc>
          <w:tcPr>
            <w:tcW w:w="4508" w:type="dxa"/>
          </w:tcPr>
          <w:p w14:paraId="0E5CD9DC" w14:textId="7E6CF308" w:rsidR="005B2A7A" w:rsidRPr="001A04EA" w:rsidRDefault="005B2A7A" w:rsidP="005B2A7A">
            <w:pPr>
              <w:rPr>
                <w:rFonts w:ascii="Arial" w:hAnsi="Arial" w:cs="Arial"/>
                <w:b/>
                <w:color w:val="000000" w:themeColor="text1"/>
                <w:sz w:val="18"/>
                <w:szCs w:val="18"/>
              </w:rPr>
            </w:pPr>
            <w:r w:rsidRPr="001A04EA">
              <w:rPr>
                <w:rFonts w:ascii="Arial" w:hAnsi="Arial" w:cs="Arial"/>
                <w:b/>
                <w:color w:val="000000" w:themeColor="text1"/>
                <w:sz w:val="18"/>
                <w:szCs w:val="18"/>
              </w:rPr>
              <w:t xml:space="preserve">Operational </w:t>
            </w:r>
            <w:r w:rsidR="00FB342D">
              <w:rPr>
                <w:rFonts w:ascii="Arial" w:hAnsi="Arial" w:cs="Arial"/>
                <w:b/>
                <w:color w:val="000000" w:themeColor="text1"/>
                <w:sz w:val="18"/>
                <w:szCs w:val="18"/>
              </w:rPr>
              <w:t>h</w:t>
            </w:r>
            <w:r w:rsidRPr="001A04EA">
              <w:rPr>
                <w:rFonts w:ascii="Arial" w:hAnsi="Arial" w:cs="Arial"/>
                <w:b/>
                <w:color w:val="000000" w:themeColor="text1"/>
                <w:sz w:val="18"/>
                <w:szCs w:val="18"/>
              </w:rPr>
              <w:t>ealth/</w:t>
            </w:r>
            <w:r w:rsidR="00FB342D">
              <w:rPr>
                <w:rFonts w:ascii="Arial" w:hAnsi="Arial" w:cs="Arial"/>
                <w:b/>
                <w:color w:val="000000" w:themeColor="text1"/>
                <w:sz w:val="18"/>
                <w:szCs w:val="18"/>
              </w:rPr>
              <w:t>s</w:t>
            </w:r>
            <w:r w:rsidRPr="001A04EA">
              <w:rPr>
                <w:rFonts w:ascii="Arial" w:hAnsi="Arial" w:cs="Arial"/>
                <w:b/>
                <w:color w:val="000000" w:themeColor="text1"/>
                <w:sz w:val="18"/>
                <w:szCs w:val="18"/>
              </w:rPr>
              <w:t xml:space="preserve">afety &amp; </w:t>
            </w:r>
            <w:r w:rsidR="00FB342D">
              <w:rPr>
                <w:rFonts w:ascii="Arial" w:hAnsi="Arial" w:cs="Arial"/>
                <w:b/>
                <w:color w:val="000000" w:themeColor="text1"/>
                <w:sz w:val="18"/>
                <w:szCs w:val="18"/>
              </w:rPr>
              <w:t>h</w:t>
            </w:r>
            <w:r w:rsidRPr="001A04EA">
              <w:rPr>
                <w:rFonts w:ascii="Arial" w:hAnsi="Arial" w:cs="Arial"/>
                <w:b/>
                <w:color w:val="000000" w:themeColor="text1"/>
                <w:sz w:val="18"/>
                <w:szCs w:val="18"/>
              </w:rPr>
              <w:t xml:space="preserve">ygiene </w:t>
            </w:r>
            <w:r w:rsidR="00FB342D">
              <w:rPr>
                <w:rFonts w:ascii="Arial" w:hAnsi="Arial" w:cs="Arial"/>
                <w:b/>
                <w:color w:val="000000" w:themeColor="text1"/>
                <w:sz w:val="18"/>
                <w:szCs w:val="18"/>
              </w:rPr>
              <w:t>m</w:t>
            </w:r>
            <w:r w:rsidRPr="001A04EA">
              <w:rPr>
                <w:rFonts w:ascii="Arial" w:hAnsi="Arial" w:cs="Arial"/>
                <w:b/>
                <w:color w:val="000000" w:themeColor="text1"/>
                <w:sz w:val="18"/>
                <w:szCs w:val="18"/>
              </w:rPr>
              <w:t>anagement</w:t>
            </w:r>
          </w:p>
          <w:p w14:paraId="1B1E9455" w14:textId="77777777" w:rsidR="006E1234" w:rsidRPr="001A04EA" w:rsidRDefault="006E1234" w:rsidP="00677633">
            <w:pPr>
              <w:rPr>
                <w:rFonts w:ascii="Arial" w:hAnsi="Arial" w:cs="Arial"/>
                <w:color w:val="000000" w:themeColor="text1"/>
                <w:sz w:val="18"/>
                <w:szCs w:val="18"/>
              </w:rPr>
            </w:pPr>
          </w:p>
        </w:tc>
        <w:tc>
          <w:tcPr>
            <w:tcW w:w="4508" w:type="dxa"/>
          </w:tcPr>
          <w:p w14:paraId="7F2D3853" w14:textId="77777777" w:rsidR="005B2A7A" w:rsidRPr="001A04EA" w:rsidRDefault="005B2A7A" w:rsidP="005B2A7A">
            <w:pPr>
              <w:pStyle w:val="ListParagraph"/>
              <w:numPr>
                <w:ilvl w:val="0"/>
                <w:numId w:val="10"/>
              </w:numPr>
              <w:rPr>
                <w:rFonts w:ascii="Arial" w:hAnsi="Arial" w:cs="Arial"/>
                <w:color w:val="000000" w:themeColor="text1"/>
                <w:sz w:val="18"/>
                <w:szCs w:val="18"/>
              </w:rPr>
            </w:pPr>
            <w:r w:rsidRPr="001A04EA">
              <w:rPr>
                <w:rFonts w:ascii="Arial" w:hAnsi="Arial" w:cs="Arial"/>
                <w:color w:val="000000" w:themeColor="text1"/>
                <w:sz w:val="18"/>
                <w:szCs w:val="18"/>
              </w:rPr>
              <w:t>Hygiene and cleaning protocols</w:t>
            </w:r>
          </w:p>
          <w:p w14:paraId="04D6B1E1" w14:textId="77777777" w:rsidR="005B2A7A" w:rsidRPr="001A04EA" w:rsidRDefault="005B2A7A" w:rsidP="005B2A7A">
            <w:pPr>
              <w:pStyle w:val="ListParagraph"/>
              <w:numPr>
                <w:ilvl w:val="0"/>
                <w:numId w:val="10"/>
              </w:numPr>
              <w:rPr>
                <w:rFonts w:ascii="Arial" w:hAnsi="Arial" w:cs="Arial"/>
                <w:color w:val="000000" w:themeColor="text1"/>
                <w:sz w:val="18"/>
                <w:szCs w:val="18"/>
              </w:rPr>
            </w:pPr>
            <w:r w:rsidRPr="001A04EA">
              <w:rPr>
                <w:rFonts w:ascii="Arial" w:hAnsi="Arial" w:cs="Arial"/>
                <w:color w:val="000000" w:themeColor="text1"/>
                <w:sz w:val="18"/>
                <w:szCs w:val="18"/>
              </w:rPr>
              <w:t>Communications to customers</w:t>
            </w:r>
          </w:p>
          <w:p w14:paraId="3B72C39B" w14:textId="77777777" w:rsidR="005B2A7A" w:rsidRPr="001A04EA" w:rsidRDefault="005B2A7A" w:rsidP="005B2A7A">
            <w:pPr>
              <w:pStyle w:val="ListParagraph"/>
              <w:numPr>
                <w:ilvl w:val="0"/>
                <w:numId w:val="10"/>
              </w:numPr>
              <w:rPr>
                <w:rFonts w:ascii="Arial" w:hAnsi="Arial" w:cs="Arial"/>
                <w:color w:val="000000" w:themeColor="text1"/>
                <w:sz w:val="18"/>
                <w:szCs w:val="18"/>
              </w:rPr>
            </w:pPr>
            <w:r w:rsidRPr="001A04EA">
              <w:rPr>
                <w:rFonts w:ascii="Arial" w:hAnsi="Arial" w:cs="Arial"/>
                <w:color w:val="000000" w:themeColor="text1"/>
                <w:sz w:val="18"/>
                <w:szCs w:val="18"/>
              </w:rPr>
              <w:t>Certification</w:t>
            </w:r>
          </w:p>
          <w:p w14:paraId="3CC6D3FF" w14:textId="77777777" w:rsidR="005B2A7A" w:rsidRPr="001A04EA" w:rsidRDefault="005B2A7A" w:rsidP="005B2A7A">
            <w:pPr>
              <w:pStyle w:val="ListParagraph"/>
              <w:numPr>
                <w:ilvl w:val="0"/>
                <w:numId w:val="10"/>
              </w:numPr>
              <w:rPr>
                <w:rFonts w:ascii="Arial" w:hAnsi="Arial" w:cs="Arial"/>
                <w:color w:val="000000" w:themeColor="text1"/>
                <w:sz w:val="18"/>
                <w:szCs w:val="18"/>
              </w:rPr>
            </w:pPr>
            <w:r w:rsidRPr="001A04EA">
              <w:rPr>
                <w:rFonts w:ascii="Arial" w:hAnsi="Arial" w:cs="Arial"/>
                <w:color w:val="000000" w:themeColor="text1"/>
                <w:sz w:val="18"/>
                <w:szCs w:val="18"/>
              </w:rPr>
              <w:t>Collaboration with manufacturers/Distributors</w:t>
            </w:r>
            <w:r w:rsidR="007816D9" w:rsidRPr="001A04EA">
              <w:rPr>
                <w:rFonts w:ascii="Arial" w:hAnsi="Arial" w:cs="Arial"/>
                <w:color w:val="000000" w:themeColor="text1"/>
                <w:sz w:val="18"/>
                <w:szCs w:val="18"/>
              </w:rPr>
              <w:t xml:space="preserve"> &amp; stakeholders</w:t>
            </w:r>
          </w:p>
          <w:p w14:paraId="32BFAA70" w14:textId="77777777" w:rsidR="005B2A7A" w:rsidRPr="001A04EA" w:rsidRDefault="005B2A7A" w:rsidP="005B2A7A">
            <w:pPr>
              <w:pStyle w:val="ListParagraph"/>
              <w:numPr>
                <w:ilvl w:val="0"/>
                <w:numId w:val="10"/>
              </w:numPr>
              <w:rPr>
                <w:rFonts w:ascii="Arial" w:hAnsi="Arial" w:cs="Arial"/>
                <w:color w:val="000000" w:themeColor="text1"/>
                <w:sz w:val="18"/>
                <w:szCs w:val="18"/>
              </w:rPr>
            </w:pPr>
            <w:r w:rsidRPr="001A04EA">
              <w:rPr>
                <w:rFonts w:ascii="Arial" w:hAnsi="Arial" w:cs="Arial"/>
                <w:color w:val="000000" w:themeColor="text1"/>
                <w:sz w:val="18"/>
                <w:szCs w:val="18"/>
              </w:rPr>
              <w:t>Technology &amp; equipment</w:t>
            </w:r>
          </w:p>
          <w:p w14:paraId="7DFA6B7E" w14:textId="77777777" w:rsidR="005B2A7A" w:rsidRPr="001A04EA" w:rsidRDefault="005B2A7A" w:rsidP="00042152">
            <w:pPr>
              <w:pStyle w:val="ListParagraph"/>
              <w:numPr>
                <w:ilvl w:val="0"/>
                <w:numId w:val="10"/>
              </w:numPr>
              <w:rPr>
                <w:rFonts w:ascii="Arial" w:hAnsi="Arial" w:cs="Arial"/>
                <w:color w:val="000000" w:themeColor="text1"/>
                <w:sz w:val="18"/>
                <w:szCs w:val="18"/>
              </w:rPr>
            </w:pPr>
            <w:r w:rsidRPr="001A04EA">
              <w:rPr>
                <w:rFonts w:ascii="Arial" w:hAnsi="Arial" w:cs="Arial"/>
                <w:color w:val="000000" w:themeColor="text1"/>
                <w:sz w:val="18"/>
                <w:szCs w:val="18"/>
              </w:rPr>
              <w:t>Staff training and re-training</w:t>
            </w:r>
          </w:p>
          <w:p w14:paraId="0AFAB4B1" w14:textId="77777777" w:rsidR="006E1234" w:rsidRPr="001A04EA" w:rsidRDefault="006E1234" w:rsidP="00677633">
            <w:pPr>
              <w:rPr>
                <w:rFonts w:ascii="Arial" w:hAnsi="Arial" w:cs="Arial"/>
                <w:color w:val="000000" w:themeColor="text1"/>
                <w:sz w:val="18"/>
                <w:szCs w:val="18"/>
              </w:rPr>
            </w:pPr>
          </w:p>
        </w:tc>
      </w:tr>
    </w:tbl>
    <w:p w14:paraId="4C9BACF7" w14:textId="77777777" w:rsidR="006E1234" w:rsidRPr="001A04EA" w:rsidRDefault="006E1234" w:rsidP="00677633">
      <w:pPr>
        <w:rPr>
          <w:rFonts w:ascii="Arial" w:hAnsi="Arial" w:cs="Arial"/>
          <w:color w:val="000000" w:themeColor="text1"/>
          <w:sz w:val="18"/>
          <w:szCs w:val="18"/>
        </w:rPr>
      </w:pPr>
    </w:p>
    <w:p w14:paraId="0B475920" w14:textId="77777777" w:rsidR="005B2A7A" w:rsidRPr="001A04EA" w:rsidRDefault="005B2A7A" w:rsidP="005B2A7A">
      <w:pPr>
        <w:rPr>
          <w:rFonts w:ascii="Arial" w:hAnsi="Arial" w:cs="Arial"/>
          <w:color w:val="000000" w:themeColor="text1"/>
          <w:sz w:val="24"/>
          <w:szCs w:val="24"/>
        </w:rPr>
      </w:pPr>
      <w:r w:rsidRPr="001A04EA">
        <w:rPr>
          <w:rFonts w:ascii="Arial" w:hAnsi="Arial" w:cs="Arial"/>
          <w:b/>
          <w:color w:val="000000" w:themeColor="text1"/>
          <w:sz w:val="24"/>
          <w:szCs w:val="24"/>
        </w:rPr>
        <w:lastRenderedPageBreak/>
        <w:t>Concluding remarks</w:t>
      </w:r>
    </w:p>
    <w:p w14:paraId="4B32C87D" w14:textId="6F9445C7" w:rsidR="005B2A7A" w:rsidRPr="001A04EA" w:rsidRDefault="005B2A7A" w:rsidP="005845B9">
      <w:pPr>
        <w:jc w:val="both"/>
        <w:rPr>
          <w:rFonts w:ascii="Arial" w:hAnsi="Arial" w:cs="Arial"/>
          <w:color w:val="000000" w:themeColor="text1"/>
          <w:sz w:val="24"/>
          <w:szCs w:val="24"/>
        </w:rPr>
      </w:pPr>
      <w:r w:rsidRPr="001A04EA">
        <w:rPr>
          <w:rFonts w:ascii="Arial" w:hAnsi="Arial" w:cs="Arial"/>
          <w:color w:val="000000" w:themeColor="text1"/>
          <w:sz w:val="24"/>
          <w:szCs w:val="24"/>
        </w:rPr>
        <w:t xml:space="preserve">The sustainability of the </w:t>
      </w:r>
      <w:r w:rsidR="00A95E33" w:rsidRPr="001A04EA">
        <w:rPr>
          <w:rFonts w:ascii="Arial" w:hAnsi="Arial" w:cs="Arial"/>
          <w:color w:val="000000" w:themeColor="text1"/>
          <w:sz w:val="24"/>
          <w:szCs w:val="24"/>
        </w:rPr>
        <w:t xml:space="preserve">events, </w:t>
      </w:r>
      <w:r w:rsidRPr="001A04EA">
        <w:rPr>
          <w:rFonts w:ascii="Arial" w:hAnsi="Arial" w:cs="Arial"/>
          <w:color w:val="000000" w:themeColor="text1"/>
          <w:sz w:val="24"/>
          <w:szCs w:val="24"/>
        </w:rPr>
        <w:t>hospitality</w:t>
      </w:r>
      <w:r w:rsidR="00B53C16" w:rsidRPr="001A04EA">
        <w:rPr>
          <w:rFonts w:ascii="Arial" w:hAnsi="Arial" w:cs="Arial"/>
          <w:color w:val="000000" w:themeColor="text1"/>
          <w:sz w:val="24"/>
          <w:szCs w:val="24"/>
        </w:rPr>
        <w:t xml:space="preserve"> and </w:t>
      </w:r>
      <w:r w:rsidR="00A95E33" w:rsidRPr="001A04EA">
        <w:rPr>
          <w:rFonts w:ascii="Arial" w:hAnsi="Arial" w:cs="Arial"/>
          <w:color w:val="000000" w:themeColor="text1"/>
          <w:sz w:val="24"/>
          <w:szCs w:val="24"/>
        </w:rPr>
        <w:t>airline</w:t>
      </w:r>
      <w:r w:rsidRPr="001A04EA">
        <w:rPr>
          <w:rFonts w:ascii="Arial" w:hAnsi="Arial" w:cs="Arial"/>
          <w:color w:val="000000" w:themeColor="text1"/>
          <w:sz w:val="24"/>
          <w:szCs w:val="24"/>
        </w:rPr>
        <w:t xml:space="preserve"> industry depends on the industries</w:t>
      </w:r>
      <w:r w:rsidR="00B53C16" w:rsidRPr="001A04EA">
        <w:rPr>
          <w:rFonts w:ascii="Arial" w:hAnsi="Arial" w:cs="Arial"/>
          <w:color w:val="000000" w:themeColor="text1"/>
          <w:sz w:val="24"/>
          <w:szCs w:val="24"/>
        </w:rPr>
        <w:t>’</w:t>
      </w:r>
      <w:r w:rsidRPr="001A04EA">
        <w:rPr>
          <w:rFonts w:ascii="Arial" w:hAnsi="Arial" w:cs="Arial"/>
          <w:color w:val="000000" w:themeColor="text1"/>
          <w:sz w:val="24"/>
          <w:szCs w:val="24"/>
        </w:rPr>
        <w:t xml:space="preserve"> willingness to experiment, learn new skills, explore new ideas, solutions and opportunities and respond to new customer needs</w:t>
      </w:r>
      <w:r w:rsidR="00B53C16" w:rsidRPr="001A04EA">
        <w:rPr>
          <w:rFonts w:ascii="Arial" w:hAnsi="Arial" w:cs="Arial"/>
          <w:color w:val="000000" w:themeColor="text1"/>
          <w:sz w:val="24"/>
          <w:szCs w:val="24"/>
        </w:rPr>
        <w:t xml:space="preserve"> and concerns</w:t>
      </w:r>
      <w:r w:rsidRPr="001A04EA">
        <w:rPr>
          <w:rFonts w:ascii="Arial" w:hAnsi="Arial" w:cs="Arial"/>
          <w:color w:val="000000" w:themeColor="text1"/>
          <w:sz w:val="24"/>
          <w:szCs w:val="24"/>
        </w:rPr>
        <w:t>. New ways of monetising business resources by creating new services and revenue streams will be critical in ensuring a lifeline for the future. Political and financial commitments are also key to ensure that the</w:t>
      </w:r>
      <w:r w:rsidR="007423FB" w:rsidRPr="001A04EA">
        <w:rPr>
          <w:rFonts w:ascii="Arial" w:hAnsi="Arial" w:cs="Arial"/>
          <w:color w:val="000000" w:themeColor="text1"/>
          <w:sz w:val="24"/>
          <w:szCs w:val="24"/>
        </w:rPr>
        <w:t>se</w:t>
      </w:r>
      <w:r w:rsidRPr="001A04EA">
        <w:rPr>
          <w:rFonts w:ascii="Arial" w:hAnsi="Arial" w:cs="Arial"/>
          <w:color w:val="000000" w:themeColor="text1"/>
          <w:sz w:val="24"/>
          <w:szCs w:val="24"/>
        </w:rPr>
        <w:t xml:space="preserve"> sector</w:t>
      </w:r>
      <w:r w:rsidR="007423FB" w:rsidRPr="001A04EA">
        <w:rPr>
          <w:rFonts w:ascii="Arial" w:hAnsi="Arial" w:cs="Arial"/>
          <w:color w:val="000000" w:themeColor="text1"/>
          <w:sz w:val="24"/>
          <w:szCs w:val="24"/>
        </w:rPr>
        <w:t>s</w:t>
      </w:r>
      <w:r w:rsidRPr="001A04EA">
        <w:rPr>
          <w:rFonts w:ascii="Arial" w:hAnsi="Arial" w:cs="Arial"/>
          <w:color w:val="000000" w:themeColor="text1"/>
          <w:sz w:val="24"/>
          <w:szCs w:val="24"/>
        </w:rPr>
        <w:t xml:space="preserve"> can lead wider economic and social recovery</w:t>
      </w:r>
      <w:r w:rsidR="005845B9" w:rsidRPr="001A04EA">
        <w:rPr>
          <w:rFonts w:ascii="Arial" w:hAnsi="Arial" w:cs="Arial"/>
          <w:color w:val="000000" w:themeColor="text1"/>
          <w:sz w:val="24"/>
          <w:szCs w:val="24"/>
        </w:rPr>
        <w:t xml:space="preserve"> </w:t>
      </w:r>
      <w:r w:rsidRPr="001A04EA">
        <w:rPr>
          <w:rFonts w:ascii="Arial" w:hAnsi="Arial" w:cs="Arial"/>
          <w:color w:val="000000" w:themeColor="text1"/>
          <w:sz w:val="24"/>
          <w:szCs w:val="24"/>
        </w:rPr>
        <w:t xml:space="preserve">on the back of the highly resilient nature of the sector and its ability to bounce back strongly.  </w:t>
      </w:r>
      <w:r w:rsidR="00151025" w:rsidRPr="001A04EA">
        <w:rPr>
          <w:rFonts w:ascii="Arial" w:hAnsi="Arial" w:cs="Arial"/>
          <w:color w:val="000000" w:themeColor="text1"/>
          <w:sz w:val="24"/>
          <w:szCs w:val="24"/>
        </w:rPr>
        <w:t>In places like the Caribbean</w:t>
      </w:r>
      <w:r w:rsidR="00F02BE1" w:rsidRPr="001A04EA">
        <w:rPr>
          <w:rFonts w:ascii="Arial" w:hAnsi="Arial" w:cs="Arial"/>
          <w:color w:val="000000" w:themeColor="text1"/>
          <w:sz w:val="24"/>
          <w:szCs w:val="24"/>
        </w:rPr>
        <w:t>,</w:t>
      </w:r>
      <w:r w:rsidR="00151025" w:rsidRPr="001A04EA">
        <w:rPr>
          <w:rFonts w:ascii="Arial" w:hAnsi="Arial" w:cs="Arial"/>
          <w:color w:val="000000" w:themeColor="text1"/>
          <w:sz w:val="24"/>
          <w:szCs w:val="24"/>
        </w:rPr>
        <w:t xml:space="preserve"> which is dominated by small hotels and </w:t>
      </w:r>
      <w:r w:rsidR="00AB69E6" w:rsidRPr="001A04EA">
        <w:rPr>
          <w:rFonts w:ascii="Arial" w:hAnsi="Arial" w:cs="Arial"/>
          <w:color w:val="000000" w:themeColor="text1"/>
          <w:sz w:val="24"/>
          <w:szCs w:val="24"/>
        </w:rPr>
        <w:t xml:space="preserve">where </w:t>
      </w:r>
      <w:r w:rsidR="00151025" w:rsidRPr="001A04EA">
        <w:rPr>
          <w:rFonts w:ascii="Arial" w:hAnsi="Arial" w:cs="Arial"/>
          <w:color w:val="000000" w:themeColor="text1"/>
          <w:sz w:val="24"/>
          <w:szCs w:val="24"/>
        </w:rPr>
        <w:t xml:space="preserve">tourism businesses </w:t>
      </w:r>
      <w:r w:rsidR="00AB69E6" w:rsidRPr="001A04EA">
        <w:rPr>
          <w:rFonts w:ascii="Arial" w:hAnsi="Arial" w:cs="Arial"/>
          <w:color w:val="000000" w:themeColor="text1"/>
          <w:sz w:val="24"/>
          <w:szCs w:val="24"/>
        </w:rPr>
        <w:t xml:space="preserve">cater to </w:t>
      </w:r>
      <w:r w:rsidR="00151025" w:rsidRPr="001A04EA">
        <w:rPr>
          <w:rFonts w:ascii="Arial" w:hAnsi="Arial" w:cs="Arial"/>
          <w:color w:val="000000" w:themeColor="text1"/>
          <w:sz w:val="24"/>
          <w:szCs w:val="24"/>
        </w:rPr>
        <w:t>opulent life-style jobs</w:t>
      </w:r>
      <w:r w:rsidR="00F02BE1" w:rsidRPr="001A04EA">
        <w:rPr>
          <w:rFonts w:ascii="Arial" w:hAnsi="Arial" w:cs="Arial"/>
          <w:color w:val="000000" w:themeColor="text1"/>
          <w:sz w:val="24"/>
          <w:szCs w:val="24"/>
        </w:rPr>
        <w:t>,</w:t>
      </w:r>
      <w:r w:rsidR="00151025" w:rsidRPr="001A04EA">
        <w:rPr>
          <w:rFonts w:ascii="Arial" w:hAnsi="Arial" w:cs="Arial"/>
          <w:color w:val="000000" w:themeColor="text1"/>
          <w:sz w:val="24"/>
          <w:szCs w:val="24"/>
        </w:rPr>
        <w:t xml:space="preserve"> </w:t>
      </w:r>
      <w:r w:rsidR="0013460E" w:rsidRPr="001A04EA">
        <w:rPr>
          <w:rFonts w:ascii="Arial" w:hAnsi="Arial" w:cs="Arial"/>
          <w:color w:val="000000" w:themeColor="text1"/>
          <w:sz w:val="24"/>
          <w:szCs w:val="24"/>
        </w:rPr>
        <w:t xml:space="preserve">there will need to be </w:t>
      </w:r>
      <w:r w:rsidR="00AB69E6" w:rsidRPr="001A04EA">
        <w:rPr>
          <w:rFonts w:ascii="Arial" w:hAnsi="Arial" w:cs="Arial"/>
          <w:color w:val="000000" w:themeColor="text1"/>
          <w:sz w:val="24"/>
          <w:szCs w:val="24"/>
        </w:rPr>
        <w:t xml:space="preserve">a </w:t>
      </w:r>
      <w:r w:rsidR="0013460E" w:rsidRPr="001A04EA">
        <w:rPr>
          <w:rFonts w:ascii="Arial" w:hAnsi="Arial" w:cs="Arial"/>
          <w:color w:val="000000" w:themeColor="text1"/>
          <w:sz w:val="24"/>
          <w:szCs w:val="24"/>
        </w:rPr>
        <w:t xml:space="preserve">shift in paradigm </w:t>
      </w:r>
      <w:r w:rsidR="00AB69E6" w:rsidRPr="001A04EA">
        <w:rPr>
          <w:rFonts w:ascii="Arial" w:hAnsi="Arial" w:cs="Arial"/>
          <w:color w:val="000000" w:themeColor="text1"/>
          <w:sz w:val="24"/>
          <w:szCs w:val="24"/>
        </w:rPr>
        <w:t xml:space="preserve">about </w:t>
      </w:r>
      <w:r w:rsidR="0013460E" w:rsidRPr="001A04EA">
        <w:rPr>
          <w:rFonts w:ascii="Arial" w:hAnsi="Arial" w:cs="Arial"/>
          <w:color w:val="000000" w:themeColor="text1"/>
          <w:sz w:val="24"/>
          <w:szCs w:val="24"/>
        </w:rPr>
        <w:t xml:space="preserve">the marketing of tourism products. </w:t>
      </w:r>
      <w:r w:rsidR="00CF3871" w:rsidRPr="001A04EA">
        <w:rPr>
          <w:rFonts w:ascii="Arial" w:hAnsi="Arial" w:cs="Arial"/>
          <w:color w:val="000000" w:themeColor="text1"/>
          <w:sz w:val="24"/>
          <w:szCs w:val="24"/>
        </w:rPr>
        <w:t xml:space="preserve">While international corporate hotels tend to focus on expansion and growth, the attitudes of the Caribbean’s industry professionals and entrepreneurs is totally different. </w:t>
      </w:r>
      <w:r w:rsidR="0013460E" w:rsidRPr="001A04EA">
        <w:rPr>
          <w:rFonts w:ascii="Arial" w:hAnsi="Arial" w:cs="Arial"/>
          <w:color w:val="000000" w:themeColor="text1"/>
          <w:sz w:val="24"/>
          <w:szCs w:val="24"/>
        </w:rPr>
        <w:t xml:space="preserve">In the Caribbean tourism marketing jobs usually involve the ostentations consumption of </w:t>
      </w:r>
      <w:r w:rsidR="00E96BD7">
        <w:rPr>
          <w:rFonts w:ascii="Arial" w:hAnsi="Arial" w:cs="Arial"/>
          <w:color w:val="000000" w:themeColor="text1"/>
          <w:sz w:val="24"/>
          <w:szCs w:val="24"/>
        </w:rPr>
        <w:t xml:space="preserve">international </w:t>
      </w:r>
      <w:r w:rsidR="0013460E" w:rsidRPr="001A04EA">
        <w:rPr>
          <w:rFonts w:ascii="Arial" w:hAnsi="Arial" w:cs="Arial"/>
          <w:color w:val="000000" w:themeColor="text1"/>
          <w:sz w:val="24"/>
          <w:szCs w:val="24"/>
        </w:rPr>
        <w:t>travel, wining and dining with the travel trade and attending red</w:t>
      </w:r>
      <w:r w:rsidR="00963266" w:rsidRPr="001A04EA">
        <w:rPr>
          <w:rFonts w:ascii="Arial" w:hAnsi="Arial" w:cs="Arial"/>
          <w:color w:val="000000" w:themeColor="text1"/>
          <w:sz w:val="24"/>
          <w:szCs w:val="24"/>
        </w:rPr>
        <w:t>-</w:t>
      </w:r>
      <w:r w:rsidR="0013460E" w:rsidRPr="001A04EA">
        <w:rPr>
          <w:rFonts w:ascii="Arial" w:hAnsi="Arial" w:cs="Arial"/>
          <w:color w:val="000000" w:themeColor="text1"/>
          <w:sz w:val="24"/>
          <w:szCs w:val="24"/>
        </w:rPr>
        <w:t>carpet events</w:t>
      </w:r>
      <w:r w:rsidR="00CF3871" w:rsidRPr="001A04EA">
        <w:rPr>
          <w:rFonts w:ascii="Arial" w:hAnsi="Arial" w:cs="Arial"/>
          <w:color w:val="000000" w:themeColor="text1"/>
          <w:sz w:val="24"/>
          <w:szCs w:val="24"/>
        </w:rPr>
        <w:t xml:space="preserve"> (</w:t>
      </w:r>
      <w:proofErr w:type="spellStart"/>
      <w:r w:rsidR="00CF3871" w:rsidRPr="001A04EA">
        <w:rPr>
          <w:rFonts w:ascii="Arial" w:hAnsi="Arial" w:cs="Arial"/>
          <w:color w:val="000000" w:themeColor="text1"/>
          <w:sz w:val="24"/>
          <w:szCs w:val="24"/>
        </w:rPr>
        <w:t>Pattulo</w:t>
      </w:r>
      <w:proofErr w:type="spellEnd"/>
      <w:r w:rsidR="00CF3871" w:rsidRPr="001A04EA">
        <w:rPr>
          <w:rFonts w:ascii="Arial" w:hAnsi="Arial" w:cs="Arial"/>
          <w:color w:val="000000" w:themeColor="text1"/>
          <w:sz w:val="24"/>
          <w:szCs w:val="24"/>
        </w:rPr>
        <w:t>, 2006)</w:t>
      </w:r>
      <w:r w:rsidR="0013460E" w:rsidRPr="001A04EA">
        <w:rPr>
          <w:rFonts w:ascii="Arial" w:hAnsi="Arial" w:cs="Arial"/>
          <w:color w:val="000000" w:themeColor="text1"/>
          <w:sz w:val="24"/>
          <w:szCs w:val="24"/>
        </w:rPr>
        <w:t xml:space="preserve">. </w:t>
      </w:r>
      <w:r w:rsidR="00151025" w:rsidRPr="001A04EA">
        <w:rPr>
          <w:rFonts w:ascii="Arial" w:hAnsi="Arial" w:cs="Arial"/>
          <w:color w:val="000000" w:themeColor="text1"/>
          <w:sz w:val="24"/>
          <w:szCs w:val="24"/>
        </w:rPr>
        <w:t xml:space="preserve">In the past, tourism operators have usually responded to different approaches, ideas or concepts in </w:t>
      </w:r>
      <w:r w:rsidR="0013460E" w:rsidRPr="001A04EA">
        <w:rPr>
          <w:rFonts w:ascii="Arial" w:hAnsi="Arial" w:cs="Arial"/>
          <w:color w:val="000000" w:themeColor="text1"/>
          <w:sz w:val="24"/>
          <w:szCs w:val="24"/>
        </w:rPr>
        <w:t>tourism marketing</w:t>
      </w:r>
      <w:r w:rsidR="00F02BE1" w:rsidRPr="001A04EA">
        <w:rPr>
          <w:rFonts w:ascii="Arial" w:hAnsi="Arial" w:cs="Arial"/>
          <w:color w:val="000000" w:themeColor="text1"/>
          <w:sz w:val="24"/>
          <w:szCs w:val="24"/>
        </w:rPr>
        <w:t xml:space="preserve"> with subtle but often</w:t>
      </w:r>
      <w:r w:rsidR="00151025" w:rsidRPr="001A04EA">
        <w:rPr>
          <w:rFonts w:ascii="Arial" w:hAnsi="Arial" w:cs="Arial"/>
          <w:color w:val="000000" w:themeColor="text1"/>
          <w:sz w:val="24"/>
          <w:szCs w:val="24"/>
        </w:rPr>
        <w:t xml:space="preserve"> aggressive rebuttal if these ideas threate</w:t>
      </w:r>
      <w:r w:rsidR="00C90999" w:rsidRPr="001A04EA">
        <w:rPr>
          <w:rFonts w:ascii="Arial" w:hAnsi="Arial" w:cs="Arial"/>
          <w:color w:val="000000" w:themeColor="text1"/>
          <w:sz w:val="24"/>
          <w:szCs w:val="24"/>
        </w:rPr>
        <w:t>ne</w:t>
      </w:r>
      <w:r w:rsidR="00151025" w:rsidRPr="001A04EA">
        <w:rPr>
          <w:rFonts w:ascii="Arial" w:hAnsi="Arial" w:cs="Arial"/>
          <w:color w:val="000000" w:themeColor="text1"/>
          <w:sz w:val="24"/>
          <w:szCs w:val="24"/>
        </w:rPr>
        <w:t>d their lifestyle</w:t>
      </w:r>
      <w:r w:rsidR="002665A5">
        <w:rPr>
          <w:rFonts w:ascii="Arial" w:hAnsi="Arial" w:cs="Arial"/>
          <w:color w:val="000000" w:themeColor="text1"/>
          <w:sz w:val="24"/>
          <w:szCs w:val="24"/>
        </w:rPr>
        <w:t>s</w:t>
      </w:r>
      <w:r w:rsidR="00151025" w:rsidRPr="001A04EA">
        <w:rPr>
          <w:rFonts w:ascii="Arial" w:hAnsi="Arial" w:cs="Arial"/>
          <w:color w:val="000000" w:themeColor="text1"/>
          <w:sz w:val="24"/>
          <w:szCs w:val="24"/>
        </w:rPr>
        <w:t xml:space="preserve">.  </w:t>
      </w:r>
    </w:p>
    <w:p w14:paraId="76422F29" w14:textId="0105227A" w:rsidR="005B2A7A" w:rsidRPr="001A04EA" w:rsidRDefault="005B2A7A" w:rsidP="005845B9">
      <w:pPr>
        <w:jc w:val="both"/>
        <w:rPr>
          <w:rFonts w:ascii="Arial" w:hAnsi="Arial" w:cs="Arial"/>
          <w:color w:val="000000" w:themeColor="text1"/>
          <w:sz w:val="24"/>
          <w:szCs w:val="24"/>
        </w:rPr>
      </w:pPr>
      <w:r w:rsidRPr="001A04EA">
        <w:rPr>
          <w:rFonts w:ascii="Arial" w:hAnsi="Arial" w:cs="Arial"/>
          <w:color w:val="000000" w:themeColor="text1"/>
          <w:sz w:val="24"/>
          <w:szCs w:val="24"/>
        </w:rPr>
        <w:t>Overall, much will depend on how governments handle this encounter with nature</w:t>
      </w:r>
      <w:r w:rsidR="009D2043" w:rsidRPr="001A04EA">
        <w:rPr>
          <w:rFonts w:ascii="Arial" w:hAnsi="Arial" w:cs="Arial"/>
          <w:color w:val="000000" w:themeColor="text1"/>
          <w:sz w:val="24"/>
          <w:szCs w:val="24"/>
        </w:rPr>
        <w:t>.</w:t>
      </w:r>
      <w:r w:rsidRPr="001A04EA">
        <w:rPr>
          <w:rFonts w:ascii="Arial" w:hAnsi="Arial" w:cs="Arial"/>
          <w:color w:val="000000" w:themeColor="text1"/>
          <w:sz w:val="24"/>
          <w:szCs w:val="24"/>
        </w:rPr>
        <w:t xml:space="preserve"> It could become an economic crisis of global dimensions and a threat to globalisation, or it could be a moment when policymakers manage to rebuild trust</w:t>
      </w:r>
      <w:r w:rsidR="00C90999" w:rsidRPr="001A04EA">
        <w:rPr>
          <w:rFonts w:ascii="Arial" w:hAnsi="Arial" w:cs="Arial"/>
          <w:color w:val="000000" w:themeColor="text1"/>
          <w:sz w:val="24"/>
          <w:szCs w:val="24"/>
        </w:rPr>
        <w:t xml:space="preserve"> and bring about sustainable change</w:t>
      </w:r>
      <w:r w:rsidRPr="001A04EA">
        <w:rPr>
          <w:rFonts w:ascii="Arial" w:hAnsi="Arial" w:cs="Arial"/>
          <w:color w:val="000000" w:themeColor="text1"/>
          <w:sz w:val="24"/>
          <w:szCs w:val="24"/>
        </w:rPr>
        <w:t xml:space="preserve">. </w:t>
      </w:r>
      <w:r w:rsidR="007C1D7D" w:rsidRPr="001A04EA">
        <w:rPr>
          <w:rFonts w:ascii="Arial" w:hAnsi="Arial" w:cs="Arial"/>
          <w:color w:val="000000" w:themeColor="text1"/>
          <w:sz w:val="24"/>
          <w:szCs w:val="24"/>
        </w:rPr>
        <w:t>I</w:t>
      </w:r>
      <w:r w:rsidRPr="001A04EA">
        <w:rPr>
          <w:rFonts w:ascii="Arial" w:hAnsi="Arial" w:cs="Arial"/>
          <w:color w:val="000000" w:themeColor="text1"/>
          <w:sz w:val="24"/>
          <w:szCs w:val="24"/>
        </w:rPr>
        <w:t xml:space="preserve">t can </w:t>
      </w:r>
      <w:r w:rsidR="007C1D7D" w:rsidRPr="001A04EA">
        <w:rPr>
          <w:rFonts w:ascii="Arial" w:hAnsi="Arial" w:cs="Arial"/>
          <w:color w:val="000000" w:themeColor="text1"/>
          <w:sz w:val="24"/>
          <w:szCs w:val="24"/>
        </w:rPr>
        <w:t xml:space="preserve">also </w:t>
      </w:r>
      <w:r w:rsidRPr="001A04EA">
        <w:rPr>
          <w:rFonts w:ascii="Arial" w:hAnsi="Arial" w:cs="Arial"/>
          <w:color w:val="000000" w:themeColor="text1"/>
          <w:sz w:val="24"/>
          <w:szCs w:val="24"/>
        </w:rPr>
        <w:t xml:space="preserve">be a time for reflection, innovation and invention that can combat the virus and bring about </w:t>
      </w:r>
      <w:r w:rsidR="007C1D7D" w:rsidRPr="001A04EA">
        <w:rPr>
          <w:rFonts w:ascii="Arial" w:hAnsi="Arial" w:cs="Arial"/>
          <w:color w:val="000000" w:themeColor="text1"/>
          <w:sz w:val="24"/>
          <w:szCs w:val="24"/>
        </w:rPr>
        <w:t xml:space="preserve">a </w:t>
      </w:r>
      <w:r w:rsidRPr="001A04EA">
        <w:rPr>
          <w:rFonts w:ascii="Arial" w:hAnsi="Arial" w:cs="Arial"/>
          <w:color w:val="000000" w:themeColor="text1"/>
          <w:sz w:val="24"/>
          <w:szCs w:val="24"/>
        </w:rPr>
        <w:t>new and sustainable future.</w:t>
      </w:r>
    </w:p>
    <w:p w14:paraId="64182A3C" w14:textId="77777777" w:rsidR="005B2A7A" w:rsidRPr="001A04EA" w:rsidRDefault="005B2A7A" w:rsidP="005845B9">
      <w:pPr>
        <w:jc w:val="both"/>
        <w:rPr>
          <w:rFonts w:ascii="Arial" w:hAnsi="Arial" w:cs="Arial"/>
          <w:color w:val="000000" w:themeColor="text1"/>
          <w:sz w:val="24"/>
          <w:szCs w:val="24"/>
        </w:rPr>
      </w:pPr>
      <w:r w:rsidRPr="001A04EA">
        <w:rPr>
          <w:rFonts w:ascii="Arial" w:hAnsi="Arial" w:cs="Arial"/>
          <w:color w:val="000000" w:themeColor="text1"/>
          <w:sz w:val="24"/>
          <w:szCs w:val="24"/>
        </w:rPr>
        <w:br w:type="page"/>
      </w:r>
    </w:p>
    <w:p w14:paraId="0E1920D5" w14:textId="77777777" w:rsidR="00B83C31" w:rsidRPr="001A04EA" w:rsidRDefault="00B83C31" w:rsidP="00EB57E0">
      <w:pPr>
        <w:jc w:val="both"/>
        <w:rPr>
          <w:rFonts w:ascii="Arial" w:hAnsi="Arial" w:cs="Arial"/>
          <w:b/>
          <w:color w:val="000000" w:themeColor="text1"/>
          <w:sz w:val="24"/>
          <w:szCs w:val="24"/>
        </w:rPr>
      </w:pPr>
      <w:r w:rsidRPr="001A04EA">
        <w:rPr>
          <w:rFonts w:ascii="Arial" w:hAnsi="Arial" w:cs="Arial"/>
          <w:b/>
          <w:color w:val="000000" w:themeColor="text1"/>
          <w:sz w:val="24"/>
          <w:szCs w:val="24"/>
        </w:rPr>
        <w:lastRenderedPageBreak/>
        <w:t>References</w:t>
      </w:r>
    </w:p>
    <w:p w14:paraId="197BBA5C" w14:textId="2645D051" w:rsidR="00EB57E0" w:rsidRPr="001A04EA" w:rsidRDefault="00EB57E0" w:rsidP="00E96BD7">
      <w:pPr>
        <w:jc w:val="both"/>
        <w:rPr>
          <w:rFonts w:ascii="Arial" w:hAnsi="Arial" w:cs="Arial"/>
          <w:color w:val="000000" w:themeColor="text1"/>
          <w:sz w:val="24"/>
          <w:szCs w:val="24"/>
          <w:shd w:val="clear" w:color="auto" w:fill="FFFFFF"/>
        </w:rPr>
      </w:pPr>
      <w:r w:rsidRPr="001A04EA">
        <w:rPr>
          <w:rFonts w:ascii="Arial" w:hAnsi="Arial" w:cs="Arial"/>
          <w:color w:val="000000" w:themeColor="text1"/>
          <w:sz w:val="24"/>
          <w:szCs w:val="24"/>
        </w:rPr>
        <w:t xml:space="preserve">Airports Council International (2020). Retrieved from&gt; </w:t>
      </w:r>
      <w:hyperlink r:id="rId8" w:history="1">
        <w:r w:rsidRPr="001A04EA">
          <w:rPr>
            <w:rStyle w:val="Hyperlink"/>
            <w:rFonts w:ascii="Arial" w:hAnsi="Arial" w:cs="Arial"/>
            <w:color w:val="000000" w:themeColor="text1"/>
            <w:sz w:val="24"/>
            <w:szCs w:val="24"/>
          </w:rPr>
          <w:t>https://aci.aero/events/list/</w:t>
        </w:r>
      </w:hyperlink>
      <w:r w:rsidRPr="001A04EA">
        <w:rPr>
          <w:rFonts w:ascii="Arial" w:hAnsi="Arial" w:cs="Arial"/>
          <w:color w:val="000000" w:themeColor="text1"/>
          <w:sz w:val="24"/>
          <w:szCs w:val="24"/>
        </w:rPr>
        <w:t>. Accessed on November 20, 2020.</w:t>
      </w:r>
    </w:p>
    <w:p w14:paraId="3AA92753" w14:textId="5279F79F" w:rsidR="0057233F" w:rsidRPr="001A04EA" w:rsidRDefault="0057233F" w:rsidP="00EB57E0">
      <w:pPr>
        <w:pStyle w:val="Heading1"/>
        <w:shd w:val="clear" w:color="auto" w:fill="FFFFFF"/>
        <w:spacing w:before="0" w:after="300" w:line="288" w:lineRule="atLeast"/>
        <w:jc w:val="both"/>
        <w:rPr>
          <w:rFonts w:ascii="Arial" w:hAnsi="Arial" w:cs="Arial"/>
          <w:color w:val="000000" w:themeColor="text1"/>
          <w:sz w:val="24"/>
          <w:szCs w:val="24"/>
          <w:shd w:val="clear" w:color="auto" w:fill="FFFFFF"/>
        </w:rPr>
      </w:pPr>
      <w:r w:rsidRPr="001A04EA">
        <w:rPr>
          <w:rFonts w:ascii="Arial" w:hAnsi="Arial" w:cs="Arial"/>
          <w:color w:val="000000" w:themeColor="text1"/>
          <w:sz w:val="24"/>
          <w:szCs w:val="24"/>
          <w:shd w:val="clear" w:color="auto" w:fill="FFFFFF"/>
        </w:rPr>
        <w:t>AHLA</w:t>
      </w:r>
      <w:r w:rsidR="00C617BF" w:rsidRPr="001A04EA">
        <w:rPr>
          <w:rFonts w:ascii="Arial" w:hAnsi="Arial" w:cs="Arial"/>
          <w:color w:val="000000" w:themeColor="text1"/>
          <w:sz w:val="24"/>
          <w:szCs w:val="24"/>
          <w:shd w:val="clear" w:color="auto" w:fill="FFFFFF"/>
        </w:rPr>
        <w:t xml:space="preserve"> (2020</w:t>
      </w:r>
      <w:r w:rsidR="005836D2" w:rsidRPr="001A04EA">
        <w:rPr>
          <w:rFonts w:ascii="Arial" w:hAnsi="Arial" w:cs="Arial"/>
          <w:color w:val="000000" w:themeColor="text1"/>
          <w:sz w:val="24"/>
          <w:szCs w:val="24"/>
          <w:shd w:val="clear" w:color="auto" w:fill="FFFFFF"/>
        </w:rPr>
        <w:t>)</w:t>
      </w:r>
      <w:r w:rsidR="00C617BF" w:rsidRPr="001A04EA">
        <w:rPr>
          <w:rFonts w:ascii="Arial" w:hAnsi="Arial" w:cs="Arial"/>
          <w:color w:val="000000" w:themeColor="text1"/>
          <w:sz w:val="24"/>
          <w:szCs w:val="24"/>
          <w:shd w:val="clear" w:color="auto" w:fill="FFFFFF"/>
        </w:rPr>
        <w:t xml:space="preserve">. </w:t>
      </w:r>
      <w:r w:rsidR="000B4B06" w:rsidRPr="001A04EA">
        <w:rPr>
          <w:rFonts w:ascii="Arial" w:eastAsia="Times New Roman" w:hAnsi="Arial" w:cs="Arial"/>
          <w:bCs/>
          <w:color w:val="000000" w:themeColor="text1"/>
          <w:kern w:val="36"/>
          <w:sz w:val="24"/>
          <w:szCs w:val="24"/>
          <w:lang w:eastAsia="en-GB"/>
        </w:rPr>
        <w:t>71% O</w:t>
      </w:r>
      <w:r w:rsidR="00F654B6" w:rsidRPr="001A04EA">
        <w:rPr>
          <w:rFonts w:ascii="Arial" w:eastAsia="Times New Roman" w:hAnsi="Arial" w:cs="Arial"/>
          <w:bCs/>
          <w:color w:val="000000" w:themeColor="text1"/>
          <w:kern w:val="36"/>
          <w:sz w:val="24"/>
          <w:szCs w:val="24"/>
          <w:lang w:eastAsia="en-GB"/>
        </w:rPr>
        <w:t xml:space="preserve">f Hotels </w:t>
      </w:r>
      <w:r w:rsidR="005836D2" w:rsidRPr="001A04EA">
        <w:rPr>
          <w:rFonts w:ascii="Arial" w:eastAsia="Times New Roman" w:hAnsi="Arial" w:cs="Arial"/>
          <w:bCs/>
          <w:color w:val="000000" w:themeColor="text1"/>
          <w:kern w:val="36"/>
          <w:sz w:val="24"/>
          <w:szCs w:val="24"/>
          <w:lang w:eastAsia="en-GB"/>
        </w:rPr>
        <w:t>W</w:t>
      </w:r>
      <w:r w:rsidR="00F654B6" w:rsidRPr="001A04EA">
        <w:rPr>
          <w:rFonts w:ascii="Arial" w:eastAsia="Times New Roman" w:hAnsi="Arial" w:cs="Arial"/>
          <w:bCs/>
          <w:color w:val="000000" w:themeColor="text1"/>
          <w:kern w:val="36"/>
          <w:sz w:val="24"/>
          <w:szCs w:val="24"/>
          <w:lang w:eastAsia="en-GB"/>
        </w:rPr>
        <w:t xml:space="preserve">on’t Survive Another Six Months without Further Government </w:t>
      </w:r>
      <w:proofErr w:type="spellStart"/>
      <w:r w:rsidR="00F654B6" w:rsidRPr="001A04EA">
        <w:rPr>
          <w:rFonts w:ascii="Arial" w:eastAsia="Times New Roman" w:hAnsi="Arial" w:cs="Arial"/>
          <w:bCs/>
          <w:color w:val="000000" w:themeColor="text1"/>
          <w:kern w:val="36"/>
          <w:sz w:val="24"/>
          <w:szCs w:val="24"/>
          <w:lang w:eastAsia="en-GB"/>
        </w:rPr>
        <w:t>Covid</w:t>
      </w:r>
      <w:proofErr w:type="spellEnd"/>
      <w:r w:rsidR="00F654B6" w:rsidRPr="001A04EA">
        <w:rPr>
          <w:rFonts w:ascii="Arial" w:eastAsia="Times New Roman" w:hAnsi="Arial" w:cs="Arial"/>
          <w:bCs/>
          <w:color w:val="000000" w:themeColor="text1"/>
          <w:kern w:val="36"/>
          <w:sz w:val="24"/>
          <w:szCs w:val="24"/>
          <w:lang w:eastAsia="en-GB"/>
        </w:rPr>
        <w:t xml:space="preserve"> Relief. </w:t>
      </w:r>
      <w:r w:rsidR="00C617BF" w:rsidRPr="001A04EA">
        <w:rPr>
          <w:rFonts w:ascii="Arial" w:hAnsi="Arial" w:cs="Arial"/>
          <w:i/>
          <w:color w:val="000000" w:themeColor="text1"/>
          <w:sz w:val="24"/>
          <w:szCs w:val="24"/>
          <w:shd w:val="clear" w:color="auto" w:fill="FFFFFF"/>
        </w:rPr>
        <w:t>The American Hotel and Lodging Association</w:t>
      </w:r>
      <w:r w:rsidR="00C617BF" w:rsidRPr="001A04EA">
        <w:rPr>
          <w:rFonts w:ascii="Arial" w:hAnsi="Arial" w:cs="Arial"/>
          <w:color w:val="000000" w:themeColor="text1"/>
          <w:sz w:val="24"/>
          <w:szCs w:val="24"/>
          <w:shd w:val="clear" w:color="auto" w:fill="FFFFFF"/>
        </w:rPr>
        <w:t>.</w:t>
      </w:r>
      <w:r w:rsidR="00F654B6" w:rsidRPr="001A04EA">
        <w:rPr>
          <w:rFonts w:ascii="Arial" w:hAnsi="Arial" w:cs="Arial"/>
          <w:color w:val="000000" w:themeColor="text1"/>
          <w:sz w:val="24"/>
          <w:szCs w:val="24"/>
          <w:shd w:val="clear" w:color="auto" w:fill="FFFFFF"/>
        </w:rPr>
        <w:t xml:space="preserve"> Retrieved from:</w:t>
      </w:r>
      <w:r w:rsidR="00F654B6" w:rsidRPr="001A04EA">
        <w:rPr>
          <w:rFonts w:ascii="Arial" w:hAnsi="Arial" w:cs="Arial"/>
          <w:color w:val="000000" w:themeColor="text1"/>
          <w:sz w:val="24"/>
          <w:szCs w:val="24"/>
        </w:rPr>
        <w:t xml:space="preserve"> </w:t>
      </w:r>
      <w:hyperlink r:id="rId9" w:history="1">
        <w:r w:rsidR="00F654B6" w:rsidRPr="001A04EA">
          <w:rPr>
            <w:rStyle w:val="Hyperlink"/>
            <w:rFonts w:ascii="Arial" w:hAnsi="Arial" w:cs="Arial"/>
            <w:color w:val="000000" w:themeColor="text1"/>
            <w:sz w:val="24"/>
            <w:szCs w:val="24"/>
            <w:shd w:val="clear" w:color="auto" w:fill="FFFFFF"/>
          </w:rPr>
          <w:t>https://www.ahla.com/press-release/survey-71-hotels-wont-survive-another-six-months-without-further-government-covid</w:t>
        </w:r>
      </w:hyperlink>
      <w:r w:rsidR="00F654B6" w:rsidRPr="001A04EA">
        <w:rPr>
          <w:rFonts w:ascii="Arial" w:hAnsi="Arial" w:cs="Arial"/>
          <w:color w:val="000000" w:themeColor="text1"/>
          <w:sz w:val="24"/>
          <w:szCs w:val="24"/>
          <w:shd w:val="clear" w:color="auto" w:fill="FFFFFF"/>
        </w:rPr>
        <w:t>, Accessed on November</w:t>
      </w:r>
      <w:r w:rsidR="00AA3116" w:rsidRPr="001A04EA">
        <w:rPr>
          <w:rFonts w:ascii="Arial" w:hAnsi="Arial" w:cs="Arial"/>
          <w:color w:val="000000" w:themeColor="text1"/>
          <w:sz w:val="24"/>
          <w:szCs w:val="24"/>
          <w:shd w:val="clear" w:color="auto" w:fill="FFFFFF"/>
        </w:rPr>
        <w:t xml:space="preserve">, 20 </w:t>
      </w:r>
      <w:r w:rsidR="00F654B6" w:rsidRPr="001A04EA">
        <w:rPr>
          <w:rFonts w:ascii="Arial" w:hAnsi="Arial" w:cs="Arial"/>
          <w:color w:val="000000" w:themeColor="text1"/>
          <w:sz w:val="24"/>
          <w:szCs w:val="24"/>
          <w:shd w:val="clear" w:color="auto" w:fill="FFFFFF"/>
        </w:rPr>
        <w:t xml:space="preserve"> 2020</w:t>
      </w:r>
      <w:r w:rsidR="005836D2" w:rsidRPr="001A04EA">
        <w:rPr>
          <w:rFonts w:ascii="Arial" w:hAnsi="Arial" w:cs="Arial"/>
          <w:color w:val="000000" w:themeColor="text1"/>
          <w:sz w:val="24"/>
          <w:szCs w:val="24"/>
          <w:shd w:val="clear" w:color="auto" w:fill="FFFFFF"/>
        </w:rPr>
        <w:t>.</w:t>
      </w:r>
    </w:p>
    <w:p w14:paraId="26F48425" w14:textId="0D7E3E03" w:rsidR="00F86213" w:rsidRPr="001A04EA" w:rsidRDefault="00F86213" w:rsidP="00F86213">
      <w:pPr>
        <w:rPr>
          <w:rFonts w:ascii="Arial" w:hAnsi="Arial" w:cs="Arial"/>
          <w:color w:val="000000" w:themeColor="text1"/>
          <w:sz w:val="24"/>
          <w:szCs w:val="24"/>
        </w:rPr>
      </w:pPr>
    </w:p>
    <w:p w14:paraId="3F1D9FE7" w14:textId="3FA3362E" w:rsidR="00F86213" w:rsidRPr="001A04EA" w:rsidRDefault="00F86213" w:rsidP="00F86213">
      <w:pPr>
        <w:rPr>
          <w:rFonts w:ascii="Arial" w:hAnsi="Arial" w:cs="Arial"/>
          <w:color w:val="000000" w:themeColor="text1"/>
          <w:sz w:val="24"/>
          <w:szCs w:val="24"/>
        </w:rPr>
      </w:pPr>
      <w:r w:rsidRPr="001A04EA">
        <w:rPr>
          <w:rFonts w:ascii="Arial" w:hAnsi="Arial" w:cs="Arial"/>
          <w:color w:val="000000" w:themeColor="text1"/>
          <w:sz w:val="24"/>
          <w:szCs w:val="24"/>
        </w:rPr>
        <w:t xml:space="preserve">Barbados Today (2020). </w:t>
      </w:r>
      <w:r w:rsidRPr="001A04EA">
        <w:rPr>
          <w:rFonts w:ascii="Arial" w:hAnsi="Arial" w:cs="Arial"/>
          <w:i/>
          <w:color w:val="000000" w:themeColor="text1"/>
          <w:sz w:val="24"/>
          <w:szCs w:val="24"/>
        </w:rPr>
        <w:t>Hotels want millions owed by tour operators</w:t>
      </w:r>
      <w:r w:rsidRPr="001A04EA">
        <w:rPr>
          <w:rFonts w:ascii="Arial" w:hAnsi="Arial" w:cs="Arial"/>
          <w:color w:val="000000" w:themeColor="text1"/>
          <w:sz w:val="24"/>
          <w:szCs w:val="24"/>
        </w:rPr>
        <w:t xml:space="preserve"> (June 9, 2020). Retrieved from: </w:t>
      </w:r>
      <w:hyperlink r:id="rId10" w:anchor=":~:text=%2D%20by%20Barbados%20Today%20June%209%2C%202020&amp;text=One%20of%20the%20world's%20largest,time%20to%20pay%20the%20bills" w:history="1">
        <w:r w:rsidRPr="001A04EA">
          <w:rPr>
            <w:rStyle w:val="Hyperlink"/>
            <w:rFonts w:ascii="Arial" w:hAnsi="Arial" w:cs="Arial"/>
            <w:color w:val="000000" w:themeColor="text1"/>
            <w:sz w:val="24"/>
            <w:szCs w:val="24"/>
          </w:rPr>
          <w:t>https://barbadostoday.bb/2020/06/09/hotels-want-millions-owed-by-tour-operators/#:~:text=%2D%20by%20Barbados%20Today%20June%209%2C%202020&amp;text=One%20of%20the%20world's%20largest,time%20to%20pay%20the%20bills</w:t>
        </w:r>
      </w:hyperlink>
      <w:r w:rsidRPr="001A04EA">
        <w:rPr>
          <w:rFonts w:ascii="Arial" w:hAnsi="Arial" w:cs="Arial"/>
          <w:color w:val="000000" w:themeColor="text1"/>
          <w:sz w:val="24"/>
          <w:szCs w:val="24"/>
        </w:rPr>
        <w:t xml:space="preserve"> Accessed </w:t>
      </w:r>
      <w:r w:rsidR="00AA3116" w:rsidRPr="001A04EA">
        <w:rPr>
          <w:rFonts w:ascii="Arial" w:hAnsi="Arial" w:cs="Arial"/>
          <w:color w:val="000000" w:themeColor="text1"/>
          <w:sz w:val="24"/>
          <w:szCs w:val="24"/>
        </w:rPr>
        <w:t xml:space="preserve">on </w:t>
      </w:r>
      <w:r w:rsidRPr="001A04EA">
        <w:rPr>
          <w:rFonts w:ascii="Arial" w:hAnsi="Arial" w:cs="Arial"/>
          <w:color w:val="000000" w:themeColor="text1"/>
          <w:sz w:val="24"/>
          <w:szCs w:val="24"/>
        </w:rPr>
        <w:t>November 21, 2020.</w:t>
      </w:r>
    </w:p>
    <w:p w14:paraId="06567512" w14:textId="77777777" w:rsidR="00106A43" w:rsidRPr="001A04EA" w:rsidRDefault="00106A43" w:rsidP="00EB57E0">
      <w:pPr>
        <w:jc w:val="both"/>
        <w:rPr>
          <w:rFonts w:ascii="Arial" w:hAnsi="Arial" w:cs="Arial"/>
          <w:color w:val="000000" w:themeColor="text1"/>
          <w:sz w:val="24"/>
          <w:szCs w:val="24"/>
        </w:rPr>
      </w:pPr>
    </w:p>
    <w:p w14:paraId="3DD5E5D1" w14:textId="77777777" w:rsidR="00FA3D05" w:rsidRPr="001A04EA" w:rsidRDefault="00FA3D05" w:rsidP="00EB57E0">
      <w:pPr>
        <w:jc w:val="both"/>
        <w:rPr>
          <w:rFonts w:ascii="Arial" w:hAnsi="Arial" w:cs="Arial"/>
          <w:color w:val="000000" w:themeColor="text1"/>
          <w:sz w:val="24"/>
          <w:szCs w:val="24"/>
          <w:shd w:val="clear" w:color="auto" w:fill="FFFFFF"/>
        </w:rPr>
      </w:pPr>
      <w:proofErr w:type="spellStart"/>
      <w:r w:rsidRPr="001A04EA">
        <w:rPr>
          <w:rFonts w:ascii="Arial" w:hAnsi="Arial" w:cs="Arial"/>
          <w:color w:val="000000" w:themeColor="text1"/>
          <w:sz w:val="24"/>
          <w:szCs w:val="24"/>
          <w:shd w:val="clear" w:color="auto" w:fill="FFFFFF"/>
        </w:rPr>
        <w:t>Barrero</w:t>
      </w:r>
      <w:proofErr w:type="spellEnd"/>
      <w:r w:rsidRPr="001A04EA">
        <w:rPr>
          <w:rFonts w:ascii="Arial" w:hAnsi="Arial" w:cs="Arial"/>
          <w:color w:val="000000" w:themeColor="text1"/>
          <w:sz w:val="24"/>
          <w:szCs w:val="24"/>
          <w:shd w:val="clear" w:color="auto" w:fill="FFFFFF"/>
        </w:rPr>
        <w:t xml:space="preserve">, J.M., Bloom, N. &amp; Davis, S.J. (2020). </w:t>
      </w:r>
      <w:r w:rsidRPr="001A04EA">
        <w:rPr>
          <w:rFonts w:ascii="Arial" w:hAnsi="Arial" w:cs="Arial"/>
          <w:i/>
          <w:color w:val="000000" w:themeColor="text1"/>
          <w:sz w:val="24"/>
          <w:szCs w:val="24"/>
          <w:shd w:val="clear" w:color="auto" w:fill="FFFFFF"/>
        </w:rPr>
        <w:t>COVID-19 Is Also a Reallocation Shock</w:t>
      </w:r>
      <w:r w:rsidRPr="001A04EA">
        <w:rPr>
          <w:rFonts w:ascii="Arial" w:hAnsi="Arial" w:cs="Arial"/>
          <w:color w:val="000000" w:themeColor="text1"/>
          <w:sz w:val="24"/>
          <w:szCs w:val="24"/>
          <w:shd w:val="clear" w:color="auto" w:fill="FFFFFF"/>
        </w:rPr>
        <w:t>. University of Chicago, Becker Friedman Institute for Economics Working Paper No. 2020-59.</w:t>
      </w:r>
    </w:p>
    <w:p w14:paraId="51DE5832" w14:textId="77777777" w:rsidR="00106A43" w:rsidRPr="001A04EA" w:rsidRDefault="00106A43" w:rsidP="00EB57E0">
      <w:pPr>
        <w:jc w:val="both"/>
        <w:rPr>
          <w:rFonts w:ascii="Arial" w:hAnsi="Arial" w:cs="Arial"/>
          <w:color w:val="000000" w:themeColor="text1"/>
          <w:sz w:val="24"/>
          <w:szCs w:val="24"/>
          <w:shd w:val="clear" w:color="auto" w:fill="FFFFFF"/>
        </w:rPr>
      </w:pPr>
    </w:p>
    <w:p w14:paraId="59EA44C3" w14:textId="77777777" w:rsidR="00724D22" w:rsidRPr="001A04EA" w:rsidRDefault="001808E2" w:rsidP="00EB57E0">
      <w:pPr>
        <w:jc w:val="both"/>
        <w:rPr>
          <w:rFonts w:ascii="Arial" w:hAnsi="Arial" w:cs="Arial"/>
          <w:color w:val="000000" w:themeColor="text1"/>
          <w:sz w:val="24"/>
          <w:szCs w:val="24"/>
        </w:rPr>
      </w:pPr>
      <w:r w:rsidRPr="001A04EA">
        <w:rPr>
          <w:rFonts w:ascii="Arial" w:hAnsi="Arial" w:cs="Arial"/>
          <w:color w:val="000000" w:themeColor="text1"/>
          <w:sz w:val="24"/>
          <w:szCs w:val="24"/>
        </w:rPr>
        <w:t xml:space="preserve">Beckles, H. (1990). </w:t>
      </w:r>
      <w:r w:rsidRPr="001A04EA">
        <w:rPr>
          <w:rFonts w:ascii="Arial" w:hAnsi="Arial" w:cs="Arial"/>
          <w:i/>
          <w:color w:val="000000" w:themeColor="text1"/>
          <w:sz w:val="24"/>
          <w:szCs w:val="24"/>
        </w:rPr>
        <w:t>A history of Barbados: From Amerindian settlement to nation-state. London:</w:t>
      </w:r>
      <w:r w:rsidRPr="001A04EA">
        <w:rPr>
          <w:rFonts w:ascii="Arial" w:hAnsi="Arial" w:cs="Arial"/>
          <w:color w:val="000000" w:themeColor="text1"/>
          <w:sz w:val="24"/>
          <w:szCs w:val="24"/>
        </w:rPr>
        <w:t xml:space="preserve"> Cambridge University Press.</w:t>
      </w:r>
      <w:r w:rsidR="00724D22" w:rsidRPr="001A04EA">
        <w:rPr>
          <w:rFonts w:ascii="Arial" w:hAnsi="Arial" w:cs="Arial"/>
          <w:color w:val="000000" w:themeColor="text1"/>
          <w:sz w:val="24"/>
          <w:szCs w:val="24"/>
        </w:rPr>
        <w:t xml:space="preserve"> </w:t>
      </w:r>
    </w:p>
    <w:p w14:paraId="0B5CDB70" w14:textId="77777777" w:rsidR="00106A43" w:rsidRPr="001A04EA" w:rsidRDefault="00106A43" w:rsidP="00EB57E0">
      <w:pPr>
        <w:jc w:val="both"/>
        <w:rPr>
          <w:rFonts w:ascii="Arial" w:hAnsi="Arial" w:cs="Arial"/>
          <w:color w:val="000000" w:themeColor="text1"/>
          <w:sz w:val="24"/>
          <w:szCs w:val="24"/>
        </w:rPr>
      </w:pPr>
    </w:p>
    <w:p w14:paraId="045B0F10" w14:textId="77777777" w:rsidR="00106A43" w:rsidRPr="001A04EA" w:rsidRDefault="00775A67" w:rsidP="00EB57E0">
      <w:pPr>
        <w:jc w:val="both"/>
        <w:rPr>
          <w:rFonts w:ascii="Arial" w:hAnsi="Arial" w:cs="Arial"/>
          <w:color w:val="000000" w:themeColor="text1"/>
          <w:sz w:val="24"/>
          <w:szCs w:val="24"/>
        </w:rPr>
      </w:pPr>
      <w:r w:rsidRPr="001A04EA">
        <w:rPr>
          <w:rStyle w:val="hlfld-contribauthor"/>
          <w:rFonts w:ascii="Arial" w:hAnsi="Arial" w:cs="Arial"/>
          <w:color w:val="000000" w:themeColor="text1"/>
          <w:sz w:val="24"/>
          <w:szCs w:val="24"/>
        </w:rPr>
        <w:t>Elliott, </w:t>
      </w:r>
      <w:r w:rsidRPr="001A04EA">
        <w:rPr>
          <w:rStyle w:val="nlmgiven-names"/>
          <w:rFonts w:ascii="Arial" w:hAnsi="Arial" w:cs="Arial"/>
          <w:color w:val="000000" w:themeColor="text1"/>
          <w:sz w:val="24"/>
          <w:szCs w:val="24"/>
        </w:rPr>
        <w:t>C.</w:t>
      </w:r>
      <w:r w:rsidRPr="001A04EA">
        <w:rPr>
          <w:rFonts w:ascii="Arial" w:hAnsi="Arial" w:cs="Arial"/>
          <w:color w:val="000000" w:themeColor="text1"/>
          <w:sz w:val="24"/>
          <w:szCs w:val="24"/>
        </w:rPr>
        <w:t> (</w:t>
      </w:r>
      <w:r w:rsidRPr="001A04EA">
        <w:rPr>
          <w:rStyle w:val="nlmyear"/>
          <w:rFonts w:ascii="Arial" w:hAnsi="Arial" w:cs="Arial"/>
          <w:color w:val="000000" w:themeColor="text1"/>
          <w:sz w:val="24"/>
          <w:szCs w:val="24"/>
        </w:rPr>
        <w:t>2013</w:t>
      </w:r>
      <w:r w:rsidRPr="001A04EA">
        <w:rPr>
          <w:rFonts w:ascii="Arial" w:hAnsi="Arial" w:cs="Arial"/>
          <w:color w:val="000000" w:themeColor="text1"/>
          <w:sz w:val="24"/>
          <w:szCs w:val="24"/>
        </w:rPr>
        <w:t>). </w:t>
      </w:r>
      <w:r w:rsidRPr="001A04EA">
        <w:rPr>
          <w:rStyle w:val="nlmarticle-title"/>
          <w:rFonts w:ascii="Arial" w:hAnsi="Arial" w:cs="Arial"/>
          <w:color w:val="000000" w:themeColor="text1"/>
          <w:sz w:val="24"/>
          <w:szCs w:val="24"/>
        </w:rPr>
        <w:t>The impact of AACSB accreditation: A multiple case study of Canadian university business schools</w:t>
      </w:r>
      <w:r w:rsidRPr="001A04EA">
        <w:rPr>
          <w:rFonts w:ascii="Arial" w:hAnsi="Arial" w:cs="Arial"/>
          <w:color w:val="000000" w:themeColor="text1"/>
          <w:sz w:val="24"/>
          <w:szCs w:val="24"/>
        </w:rPr>
        <w:t>. </w:t>
      </w:r>
      <w:r w:rsidRPr="001A04EA">
        <w:rPr>
          <w:rFonts w:ascii="Arial" w:hAnsi="Arial" w:cs="Arial"/>
          <w:i/>
          <w:iCs/>
          <w:color w:val="000000" w:themeColor="text1"/>
          <w:sz w:val="24"/>
          <w:szCs w:val="24"/>
        </w:rPr>
        <w:t xml:space="preserve">Canadian Journal of Administrative Sciences / Revue Canadienne </w:t>
      </w:r>
      <w:proofErr w:type="gramStart"/>
      <w:r w:rsidRPr="001A04EA">
        <w:rPr>
          <w:rFonts w:ascii="Arial" w:hAnsi="Arial" w:cs="Arial"/>
          <w:i/>
          <w:iCs/>
          <w:color w:val="000000" w:themeColor="text1"/>
          <w:sz w:val="24"/>
          <w:szCs w:val="24"/>
        </w:rPr>
        <w:t>Des</w:t>
      </w:r>
      <w:proofErr w:type="gramEnd"/>
      <w:r w:rsidRPr="001A04EA">
        <w:rPr>
          <w:rFonts w:ascii="Arial" w:hAnsi="Arial" w:cs="Arial"/>
          <w:i/>
          <w:iCs/>
          <w:color w:val="000000" w:themeColor="text1"/>
          <w:sz w:val="24"/>
          <w:szCs w:val="24"/>
        </w:rPr>
        <w:t xml:space="preserve"> Sciences de </w:t>
      </w:r>
      <w:proofErr w:type="spellStart"/>
      <w:r w:rsidRPr="001A04EA">
        <w:rPr>
          <w:rFonts w:ascii="Arial" w:hAnsi="Arial" w:cs="Arial"/>
          <w:i/>
          <w:iCs/>
          <w:color w:val="000000" w:themeColor="text1"/>
          <w:sz w:val="24"/>
          <w:szCs w:val="24"/>
        </w:rPr>
        <w:t>L'administration</w:t>
      </w:r>
      <w:proofErr w:type="spellEnd"/>
      <w:r w:rsidRPr="001A04EA">
        <w:rPr>
          <w:rFonts w:ascii="Arial" w:hAnsi="Arial" w:cs="Arial"/>
          <w:color w:val="000000" w:themeColor="text1"/>
          <w:sz w:val="24"/>
          <w:szCs w:val="24"/>
        </w:rPr>
        <w:t>, </w:t>
      </w:r>
      <w:r w:rsidRPr="001A04EA">
        <w:rPr>
          <w:rFonts w:ascii="Arial" w:hAnsi="Arial" w:cs="Arial"/>
          <w:i/>
          <w:iCs/>
          <w:color w:val="000000" w:themeColor="text1"/>
          <w:sz w:val="24"/>
          <w:szCs w:val="24"/>
        </w:rPr>
        <w:t>30</w:t>
      </w:r>
      <w:r w:rsidR="005836D2" w:rsidRPr="001A04EA">
        <w:rPr>
          <w:rFonts w:ascii="Arial" w:hAnsi="Arial" w:cs="Arial"/>
          <w:i/>
          <w:iCs/>
          <w:color w:val="000000" w:themeColor="text1"/>
          <w:sz w:val="24"/>
          <w:szCs w:val="24"/>
        </w:rPr>
        <w:t xml:space="preserve"> </w:t>
      </w:r>
      <w:r w:rsidRPr="001A04EA">
        <w:rPr>
          <w:rFonts w:ascii="Arial" w:hAnsi="Arial" w:cs="Arial"/>
          <w:color w:val="000000" w:themeColor="text1"/>
          <w:sz w:val="24"/>
          <w:szCs w:val="24"/>
        </w:rPr>
        <w:t>(3), </w:t>
      </w:r>
      <w:r w:rsidRPr="001A04EA">
        <w:rPr>
          <w:rStyle w:val="nlmfpage"/>
          <w:rFonts w:ascii="Arial" w:hAnsi="Arial" w:cs="Arial"/>
          <w:color w:val="000000" w:themeColor="text1"/>
          <w:sz w:val="24"/>
          <w:szCs w:val="24"/>
        </w:rPr>
        <w:t>203</w:t>
      </w:r>
      <w:r w:rsidRPr="001A04EA">
        <w:rPr>
          <w:rFonts w:ascii="Arial" w:hAnsi="Arial" w:cs="Arial"/>
          <w:color w:val="000000" w:themeColor="text1"/>
          <w:sz w:val="24"/>
          <w:szCs w:val="24"/>
        </w:rPr>
        <w:t>–</w:t>
      </w:r>
      <w:r w:rsidRPr="001A04EA">
        <w:rPr>
          <w:rStyle w:val="nlmlpage"/>
          <w:rFonts w:ascii="Arial" w:hAnsi="Arial" w:cs="Arial"/>
          <w:color w:val="000000" w:themeColor="text1"/>
          <w:sz w:val="24"/>
          <w:szCs w:val="24"/>
        </w:rPr>
        <w:t>218</w:t>
      </w:r>
      <w:r w:rsidRPr="001A04EA">
        <w:rPr>
          <w:rFonts w:ascii="Arial" w:hAnsi="Arial" w:cs="Arial"/>
          <w:color w:val="000000" w:themeColor="text1"/>
          <w:sz w:val="24"/>
          <w:szCs w:val="24"/>
        </w:rPr>
        <w:t xml:space="preserve">. </w:t>
      </w:r>
    </w:p>
    <w:p w14:paraId="345D9535" w14:textId="77777777" w:rsidR="005836D2" w:rsidRPr="001A04EA" w:rsidRDefault="005836D2" w:rsidP="00EB57E0">
      <w:pPr>
        <w:jc w:val="both"/>
        <w:rPr>
          <w:rFonts w:ascii="Arial" w:hAnsi="Arial" w:cs="Arial"/>
          <w:color w:val="000000" w:themeColor="text1"/>
          <w:sz w:val="24"/>
          <w:szCs w:val="24"/>
        </w:rPr>
      </w:pPr>
    </w:p>
    <w:p w14:paraId="0531D52B" w14:textId="77777777" w:rsidR="00FA3D05" w:rsidRPr="001A04EA" w:rsidRDefault="00FA3D05" w:rsidP="00EB57E0">
      <w:pPr>
        <w:jc w:val="both"/>
        <w:rPr>
          <w:rFonts w:ascii="Arial" w:hAnsi="Arial" w:cs="Arial"/>
          <w:color w:val="000000" w:themeColor="text1"/>
          <w:sz w:val="24"/>
          <w:szCs w:val="24"/>
        </w:rPr>
      </w:pPr>
      <w:proofErr w:type="spellStart"/>
      <w:r w:rsidRPr="001A04EA">
        <w:rPr>
          <w:rFonts w:ascii="Arial" w:hAnsi="Arial" w:cs="Arial"/>
          <w:color w:val="000000" w:themeColor="text1"/>
          <w:sz w:val="24"/>
          <w:szCs w:val="24"/>
        </w:rPr>
        <w:t>Elshaer</w:t>
      </w:r>
      <w:proofErr w:type="spellEnd"/>
      <w:r w:rsidRPr="001A04EA">
        <w:rPr>
          <w:rFonts w:ascii="Arial" w:hAnsi="Arial" w:cs="Arial"/>
          <w:color w:val="000000" w:themeColor="text1"/>
          <w:sz w:val="24"/>
          <w:szCs w:val="24"/>
        </w:rPr>
        <w:t>, A. &amp; Marzouk, A. M., (2019). Vocational skills training in higher tourism and hospitality education. </w:t>
      </w:r>
      <w:r w:rsidRPr="001A04EA">
        <w:rPr>
          <w:rFonts w:ascii="Arial" w:hAnsi="Arial" w:cs="Arial"/>
          <w:i/>
          <w:iCs/>
          <w:color w:val="000000" w:themeColor="text1"/>
          <w:sz w:val="24"/>
          <w:szCs w:val="24"/>
        </w:rPr>
        <w:t>International Journal on Recent Trends in Business and Tourism (IJRTBT)</w:t>
      </w:r>
      <w:r w:rsidRPr="001A04EA">
        <w:rPr>
          <w:rFonts w:ascii="Arial" w:hAnsi="Arial" w:cs="Arial"/>
          <w:color w:val="000000" w:themeColor="text1"/>
          <w:sz w:val="24"/>
          <w:szCs w:val="24"/>
        </w:rPr>
        <w:t>, </w:t>
      </w:r>
      <w:r w:rsidRPr="001A04EA">
        <w:rPr>
          <w:rFonts w:ascii="Arial" w:hAnsi="Arial" w:cs="Arial"/>
          <w:i/>
          <w:iCs/>
          <w:color w:val="000000" w:themeColor="text1"/>
          <w:sz w:val="24"/>
          <w:szCs w:val="24"/>
        </w:rPr>
        <w:t>3</w:t>
      </w:r>
      <w:r w:rsidR="005836D2" w:rsidRPr="001A04EA">
        <w:rPr>
          <w:rFonts w:ascii="Arial" w:hAnsi="Arial" w:cs="Arial"/>
          <w:i/>
          <w:iCs/>
          <w:color w:val="000000" w:themeColor="text1"/>
          <w:sz w:val="24"/>
          <w:szCs w:val="24"/>
        </w:rPr>
        <w:t xml:space="preserve"> </w:t>
      </w:r>
      <w:r w:rsidRPr="001A04EA">
        <w:rPr>
          <w:rFonts w:ascii="Arial" w:hAnsi="Arial" w:cs="Arial"/>
          <w:color w:val="000000" w:themeColor="text1"/>
          <w:sz w:val="24"/>
          <w:szCs w:val="24"/>
        </w:rPr>
        <w:t xml:space="preserve">(3), 12-26. </w:t>
      </w:r>
    </w:p>
    <w:p w14:paraId="63CB8DF6" w14:textId="77777777" w:rsidR="00C07B72" w:rsidRPr="001A04EA" w:rsidRDefault="00C07B72" w:rsidP="00EB57E0">
      <w:pPr>
        <w:jc w:val="both"/>
        <w:rPr>
          <w:rFonts w:ascii="Arial" w:hAnsi="Arial" w:cs="Arial"/>
          <w:color w:val="000000" w:themeColor="text1"/>
          <w:sz w:val="24"/>
          <w:szCs w:val="24"/>
        </w:rPr>
      </w:pPr>
    </w:p>
    <w:p w14:paraId="1312112D" w14:textId="5DEC6CED" w:rsidR="005836D2" w:rsidRPr="001A04EA" w:rsidRDefault="00FA3D05" w:rsidP="00EB57E0">
      <w:pPr>
        <w:jc w:val="both"/>
        <w:rPr>
          <w:rFonts w:ascii="Arial" w:hAnsi="Arial" w:cs="Arial"/>
          <w:color w:val="000000" w:themeColor="text1"/>
          <w:sz w:val="24"/>
          <w:szCs w:val="24"/>
          <w:shd w:val="clear" w:color="auto" w:fill="FFFFFF"/>
        </w:rPr>
      </w:pPr>
      <w:r w:rsidRPr="001A04EA">
        <w:rPr>
          <w:rFonts w:ascii="Arial" w:hAnsi="Arial" w:cs="Arial"/>
          <w:color w:val="000000" w:themeColor="text1"/>
          <w:sz w:val="24"/>
          <w:szCs w:val="24"/>
          <w:shd w:val="clear" w:color="auto" w:fill="FFFFFF"/>
        </w:rPr>
        <w:t>Foley, M., McGillivray, D. &amp; McPherson, G. (2011). Events policy: the limits of democracy, </w:t>
      </w:r>
      <w:r w:rsidRPr="001A04EA">
        <w:rPr>
          <w:rFonts w:ascii="Arial" w:hAnsi="Arial" w:cs="Arial"/>
          <w:i/>
          <w:color w:val="000000" w:themeColor="text1"/>
          <w:sz w:val="24"/>
          <w:szCs w:val="24"/>
          <w:shd w:val="clear" w:color="auto" w:fill="FFFFFF"/>
        </w:rPr>
        <w:t>Journal of Policy Research in Tourism, Leisure and Events,</w:t>
      </w:r>
      <w:r w:rsidRPr="001A04EA">
        <w:rPr>
          <w:rFonts w:ascii="Arial" w:hAnsi="Arial" w:cs="Arial"/>
          <w:color w:val="000000" w:themeColor="text1"/>
          <w:sz w:val="24"/>
          <w:szCs w:val="24"/>
          <w:shd w:val="clear" w:color="auto" w:fill="FFFFFF"/>
        </w:rPr>
        <w:t> 3:3, </w:t>
      </w:r>
      <w:r w:rsidR="00AA3116" w:rsidRPr="001A04EA">
        <w:rPr>
          <w:rFonts w:ascii="Arial" w:hAnsi="Arial" w:cs="Arial"/>
          <w:color w:val="000000" w:themeColor="text1"/>
          <w:sz w:val="24"/>
          <w:szCs w:val="24"/>
          <w:shd w:val="clear" w:color="auto" w:fill="FFFFFF"/>
        </w:rPr>
        <w:t>321-324.</w:t>
      </w:r>
    </w:p>
    <w:p w14:paraId="3729BA06" w14:textId="77777777" w:rsidR="00106A43" w:rsidRPr="001A04EA" w:rsidRDefault="005836D2" w:rsidP="00EB57E0">
      <w:pPr>
        <w:jc w:val="both"/>
        <w:rPr>
          <w:rFonts w:ascii="Arial" w:hAnsi="Arial" w:cs="Arial"/>
          <w:color w:val="000000" w:themeColor="text1"/>
          <w:sz w:val="24"/>
          <w:szCs w:val="24"/>
        </w:rPr>
      </w:pPr>
      <w:r w:rsidRPr="001A04EA">
        <w:rPr>
          <w:rFonts w:ascii="Arial" w:hAnsi="Arial" w:cs="Arial"/>
          <w:color w:val="000000" w:themeColor="text1"/>
          <w:sz w:val="24"/>
          <w:szCs w:val="24"/>
        </w:rPr>
        <w:t xml:space="preserve"> </w:t>
      </w:r>
    </w:p>
    <w:p w14:paraId="5C092DDA" w14:textId="5196A106" w:rsidR="00106A43" w:rsidRPr="001A04EA" w:rsidRDefault="00FA3D05" w:rsidP="00EB57E0">
      <w:pPr>
        <w:shd w:val="clear" w:color="auto" w:fill="FFFFFF"/>
        <w:spacing w:after="300" w:line="240" w:lineRule="auto"/>
        <w:jc w:val="both"/>
        <w:outlineLvl w:val="0"/>
        <w:rPr>
          <w:rFonts w:ascii="Arial" w:hAnsi="Arial" w:cs="Arial"/>
          <w:color w:val="000000" w:themeColor="text1"/>
          <w:sz w:val="24"/>
          <w:szCs w:val="24"/>
        </w:rPr>
      </w:pPr>
      <w:r w:rsidRPr="001A04EA">
        <w:rPr>
          <w:rFonts w:ascii="Arial" w:hAnsi="Arial" w:cs="Arial"/>
          <w:color w:val="000000" w:themeColor="text1"/>
          <w:sz w:val="24"/>
          <w:szCs w:val="24"/>
        </w:rPr>
        <w:t xml:space="preserve">Farooq, W., </w:t>
      </w:r>
      <w:r w:rsidR="00DF156A" w:rsidRPr="001A04EA">
        <w:rPr>
          <w:rFonts w:ascii="Arial" w:hAnsi="Arial" w:cs="Arial"/>
          <w:color w:val="000000" w:themeColor="text1"/>
          <w:sz w:val="24"/>
          <w:szCs w:val="24"/>
        </w:rPr>
        <w:t>&amp;</w:t>
      </w:r>
      <w:r w:rsidR="00DF156A">
        <w:rPr>
          <w:rFonts w:ascii="Arial" w:hAnsi="Arial" w:cs="Arial"/>
          <w:color w:val="000000" w:themeColor="text1"/>
          <w:sz w:val="24"/>
          <w:szCs w:val="24"/>
        </w:rPr>
        <w:t xml:space="preserve"> </w:t>
      </w:r>
      <w:proofErr w:type="spellStart"/>
      <w:r w:rsidR="00DF156A" w:rsidRPr="001A04EA">
        <w:rPr>
          <w:rFonts w:ascii="Arial" w:hAnsi="Arial" w:cs="Arial"/>
          <w:color w:val="000000" w:themeColor="text1"/>
          <w:sz w:val="24"/>
          <w:szCs w:val="24"/>
        </w:rPr>
        <w:t>Abideen</w:t>
      </w:r>
      <w:proofErr w:type="spellEnd"/>
      <w:r w:rsidRPr="001A04EA">
        <w:rPr>
          <w:rFonts w:ascii="Arial" w:hAnsi="Arial" w:cs="Arial"/>
          <w:color w:val="000000" w:themeColor="text1"/>
          <w:sz w:val="24"/>
          <w:szCs w:val="24"/>
        </w:rPr>
        <w:t xml:space="preserve">, Z. U. (2015). SMEs' Preparedness to </w:t>
      </w:r>
      <w:r w:rsidR="005836D2" w:rsidRPr="001A04EA">
        <w:rPr>
          <w:rFonts w:ascii="Arial" w:hAnsi="Arial" w:cs="Arial"/>
          <w:color w:val="000000" w:themeColor="text1"/>
          <w:sz w:val="24"/>
          <w:szCs w:val="24"/>
        </w:rPr>
        <w:t>f</w:t>
      </w:r>
      <w:r w:rsidRPr="001A04EA">
        <w:rPr>
          <w:rFonts w:ascii="Arial" w:hAnsi="Arial" w:cs="Arial"/>
          <w:color w:val="000000" w:themeColor="text1"/>
          <w:sz w:val="24"/>
          <w:szCs w:val="24"/>
        </w:rPr>
        <w:t xml:space="preserve">ace </w:t>
      </w:r>
      <w:r w:rsidR="005836D2" w:rsidRPr="001A04EA">
        <w:rPr>
          <w:rFonts w:ascii="Arial" w:hAnsi="Arial" w:cs="Arial"/>
          <w:color w:val="000000" w:themeColor="text1"/>
          <w:sz w:val="24"/>
          <w:szCs w:val="24"/>
        </w:rPr>
        <w:t>e</w:t>
      </w:r>
      <w:r w:rsidRPr="001A04EA">
        <w:rPr>
          <w:rFonts w:ascii="Arial" w:hAnsi="Arial" w:cs="Arial"/>
          <w:color w:val="000000" w:themeColor="text1"/>
          <w:sz w:val="24"/>
          <w:szCs w:val="24"/>
        </w:rPr>
        <w:t xml:space="preserve">conomic </w:t>
      </w:r>
      <w:r w:rsidR="005836D2" w:rsidRPr="001A04EA">
        <w:rPr>
          <w:rFonts w:ascii="Arial" w:hAnsi="Arial" w:cs="Arial"/>
          <w:color w:val="000000" w:themeColor="text1"/>
          <w:sz w:val="24"/>
          <w:szCs w:val="24"/>
        </w:rPr>
        <w:t>c</w:t>
      </w:r>
      <w:r w:rsidRPr="001A04EA">
        <w:rPr>
          <w:rFonts w:ascii="Arial" w:hAnsi="Arial" w:cs="Arial"/>
          <w:color w:val="000000" w:themeColor="text1"/>
          <w:sz w:val="24"/>
          <w:szCs w:val="24"/>
        </w:rPr>
        <w:t>risis: A</w:t>
      </w:r>
      <w:r w:rsidR="005836D2" w:rsidRPr="001A04EA">
        <w:rPr>
          <w:rFonts w:ascii="Arial" w:hAnsi="Arial" w:cs="Arial"/>
          <w:color w:val="000000" w:themeColor="text1"/>
          <w:sz w:val="24"/>
          <w:szCs w:val="24"/>
        </w:rPr>
        <w:t xml:space="preserve"> p</w:t>
      </w:r>
      <w:r w:rsidRPr="001A04EA">
        <w:rPr>
          <w:rFonts w:ascii="Arial" w:hAnsi="Arial" w:cs="Arial"/>
          <w:color w:val="000000" w:themeColor="text1"/>
          <w:sz w:val="24"/>
          <w:szCs w:val="24"/>
        </w:rPr>
        <w:t xml:space="preserve">roposed </w:t>
      </w:r>
      <w:r w:rsidR="005836D2" w:rsidRPr="001A04EA">
        <w:rPr>
          <w:rFonts w:ascii="Arial" w:hAnsi="Arial" w:cs="Arial"/>
          <w:color w:val="000000" w:themeColor="text1"/>
          <w:sz w:val="24"/>
          <w:szCs w:val="24"/>
        </w:rPr>
        <w:t>f</w:t>
      </w:r>
      <w:r w:rsidRPr="001A04EA">
        <w:rPr>
          <w:rFonts w:ascii="Arial" w:hAnsi="Arial" w:cs="Arial"/>
          <w:color w:val="000000" w:themeColor="text1"/>
          <w:sz w:val="24"/>
          <w:szCs w:val="24"/>
        </w:rPr>
        <w:t xml:space="preserve">ramework for Malaysian SMEs. East West. </w:t>
      </w:r>
      <w:r w:rsidRPr="001A04EA">
        <w:rPr>
          <w:rFonts w:ascii="Arial" w:hAnsi="Arial" w:cs="Arial"/>
          <w:i/>
          <w:color w:val="000000" w:themeColor="text1"/>
          <w:sz w:val="24"/>
          <w:szCs w:val="24"/>
        </w:rPr>
        <w:t>Journal of Business and Social Studies</w:t>
      </w:r>
      <w:r w:rsidRPr="001A04EA">
        <w:rPr>
          <w:rFonts w:ascii="Arial" w:hAnsi="Arial" w:cs="Arial"/>
          <w:color w:val="000000" w:themeColor="text1"/>
          <w:sz w:val="24"/>
          <w:szCs w:val="24"/>
        </w:rPr>
        <w:t>, 4, 66–79.</w:t>
      </w:r>
    </w:p>
    <w:p w14:paraId="6730E753" w14:textId="77777777" w:rsidR="00724D22" w:rsidRPr="001A04EA" w:rsidRDefault="00CD02F5" w:rsidP="00EB57E0">
      <w:pPr>
        <w:shd w:val="clear" w:color="auto" w:fill="FFFFFF"/>
        <w:spacing w:after="300" w:line="240" w:lineRule="auto"/>
        <w:jc w:val="both"/>
        <w:outlineLvl w:val="0"/>
        <w:rPr>
          <w:rFonts w:ascii="Arial" w:hAnsi="Arial" w:cs="Arial"/>
          <w:color w:val="000000" w:themeColor="text1"/>
          <w:sz w:val="24"/>
          <w:szCs w:val="24"/>
        </w:rPr>
      </w:pPr>
      <w:r w:rsidRPr="001A04EA">
        <w:rPr>
          <w:rStyle w:val="hlfld-contribauthor"/>
          <w:rFonts w:ascii="Arial" w:hAnsi="Arial" w:cs="Arial"/>
          <w:color w:val="000000" w:themeColor="text1"/>
          <w:sz w:val="24"/>
          <w:szCs w:val="24"/>
        </w:rPr>
        <w:lastRenderedPageBreak/>
        <w:t>Getz, </w:t>
      </w:r>
      <w:r w:rsidRPr="001A04EA">
        <w:rPr>
          <w:rStyle w:val="nlmgiven-names"/>
          <w:rFonts w:ascii="Arial" w:hAnsi="Arial" w:cs="Arial"/>
          <w:color w:val="000000" w:themeColor="text1"/>
          <w:sz w:val="24"/>
          <w:szCs w:val="24"/>
        </w:rPr>
        <w:t>D.</w:t>
      </w:r>
      <w:r w:rsidRPr="001A04EA">
        <w:rPr>
          <w:rFonts w:ascii="Arial" w:hAnsi="Arial" w:cs="Arial"/>
          <w:color w:val="000000" w:themeColor="text1"/>
          <w:sz w:val="24"/>
          <w:szCs w:val="24"/>
        </w:rPr>
        <w:t>, &amp; </w:t>
      </w:r>
      <w:r w:rsidRPr="001A04EA">
        <w:rPr>
          <w:rStyle w:val="hlfld-contribauthor"/>
          <w:rFonts w:ascii="Arial" w:hAnsi="Arial" w:cs="Arial"/>
          <w:color w:val="000000" w:themeColor="text1"/>
          <w:sz w:val="24"/>
          <w:szCs w:val="24"/>
        </w:rPr>
        <w:t>Page, </w:t>
      </w:r>
      <w:r w:rsidRPr="001A04EA">
        <w:rPr>
          <w:rStyle w:val="nlmgiven-names"/>
          <w:rFonts w:ascii="Arial" w:hAnsi="Arial" w:cs="Arial"/>
          <w:color w:val="000000" w:themeColor="text1"/>
          <w:sz w:val="24"/>
          <w:szCs w:val="24"/>
        </w:rPr>
        <w:t>S. J.</w:t>
      </w:r>
      <w:r w:rsidRPr="001A04EA">
        <w:rPr>
          <w:rFonts w:ascii="Arial" w:hAnsi="Arial" w:cs="Arial"/>
          <w:color w:val="000000" w:themeColor="text1"/>
          <w:sz w:val="24"/>
          <w:szCs w:val="24"/>
        </w:rPr>
        <w:t> (</w:t>
      </w:r>
      <w:r w:rsidRPr="001A04EA">
        <w:rPr>
          <w:rStyle w:val="nlmyear"/>
          <w:rFonts w:ascii="Arial" w:hAnsi="Arial" w:cs="Arial"/>
          <w:color w:val="000000" w:themeColor="text1"/>
          <w:sz w:val="24"/>
          <w:szCs w:val="24"/>
        </w:rPr>
        <w:t>2020</w:t>
      </w:r>
      <w:r w:rsidRPr="001A04EA">
        <w:rPr>
          <w:rFonts w:ascii="Arial" w:hAnsi="Arial" w:cs="Arial"/>
          <w:color w:val="000000" w:themeColor="text1"/>
          <w:sz w:val="24"/>
          <w:szCs w:val="24"/>
        </w:rPr>
        <w:t>). </w:t>
      </w:r>
      <w:r w:rsidRPr="001A04EA">
        <w:rPr>
          <w:rFonts w:ascii="Arial" w:hAnsi="Arial" w:cs="Arial"/>
          <w:i/>
          <w:iCs/>
          <w:color w:val="000000" w:themeColor="text1"/>
          <w:sz w:val="24"/>
          <w:szCs w:val="24"/>
        </w:rPr>
        <w:t>Events studies. Theory, research and policy for planned events</w:t>
      </w:r>
      <w:r w:rsidRPr="001A04EA">
        <w:rPr>
          <w:rFonts w:ascii="Arial" w:hAnsi="Arial" w:cs="Arial"/>
          <w:color w:val="000000" w:themeColor="text1"/>
          <w:sz w:val="24"/>
          <w:szCs w:val="24"/>
        </w:rPr>
        <w:t>. London: </w:t>
      </w:r>
      <w:r w:rsidRPr="001A04EA">
        <w:rPr>
          <w:rStyle w:val="nlmpublisher-name"/>
          <w:rFonts w:ascii="Arial" w:hAnsi="Arial" w:cs="Arial"/>
          <w:color w:val="000000" w:themeColor="text1"/>
          <w:sz w:val="24"/>
          <w:szCs w:val="24"/>
        </w:rPr>
        <w:t>Routledge</w:t>
      </w:r>
      <w:r w:rsidRPr="001A04EA">
        <w:rPr>
          <w:rFonts w:ascii="Arial" w:hAnsi="Arial" w:cs="Arial"/>
          <w:color w:val="000000" w:themeColor="text1"/>
          <w:sz w:val="24"/>
          <w:szCs w:val="24"/>
        </w:rPr>
        <w:t>.</w:t>
      </w:r>
    </w:p>
    <w:p w14:paraId="5A2740E7" w14:textId="7067E8BE" w:rsidR="00106A43" w:rsidRDefault="00313E2A" w:rsidP="00EB57E0">
      <w:pPr>
        <w:shd w:val="clear" w:color="auto" w:fill="FFFFFF"/>
        <w:spacing w:after="300" w:line="240" w:lineRule="auto"/>
        <w:jc w:val="both"/>
        <w:outlineLvl w:val="0"/>
        <w:rPr>
          <w:rFonts w:ascii="Arial" w:hAnsi="Arial" w:cs="Arial"/>
          <w:color w:val="000000" w:themeColor="text1"/>
          <w:sz w:val="24"/>
          <w:szCs w:val="24"/>
        </w:rPr>
      </w:pPr>
      <w:r w:rsidRPr="001A04EA">
        <w:rPr>
          <w:rFonts w:ascii="Arial" w:hAnsi="Arial" w:cs="Arial"/>
          <w:color w:val="000000" w:themeColor="text1"/>
          <w:sz w:val="24"/>
          <w:szCs w:val="24"/>
        </w:rPr>
        <w:t>Goldblatt, J. (2011). Prof. Goldblatt</w:t>
      </w:r>
      <w:r w:rsidR="006C4391" w:rsidRPr="001A04EA">
        <w:rPr>
          <w:rFonts w:ascii="Arial" w:hAnsi="Arial" w:cs="Arial"/>
          <w:color w:val="000000" w:themeColor="text1"/>
          <w:sz w:val="24"/>
          <w:szCs w:val="24"/>
        </w:rPr>
        <w:t xml:space="preserve"> at </w:t>
      </w:r>
      <w:proofErr w:type="spellStart"/>
      <w:r w:rsidR="006C4391" w:rsidRPr="001A04EA">
        <w:rPr>
          <w:rFonts w:ascii="Arial" w:hAnsi="Arial" w:cs="Arial"/>
          <w:color w:val="000000" w:themeColor="text1"/>
          <w:sz w:val="24"/>
          <w:szCs w:val="24"/>
        </w:rPr>
        <w:t>HTMi</w:t>
      </w:r>
      <w:proofErr w:type="spellEnd"/>
      <w:r w:rsidR="006C4391" w:rsidRPr="001A04EA">
        <w:rPr>
          <w:rFonts w:ascii="Arial" w:hAnsi="Arial" w:cs="Arial"/>
          <w:color w:val="000000" w:themeColor="text1"/>
          <w:sz w:val="24"/>
          <w:szCs w:val="24"/>
        </w:rPr>
        <w:t xml:space="preserve"> on ‘Event Trends’. Retrieved from:</w:t>
      </w:r>
      <w:r w:rsidR="006C4391" w:rsidRPr="001A04EA">
        <w:rPr>
          <w:color w:val="000000" w:themeColor="text1"/>
        </w:rPr>
        <w:t xml:space="preserve"> </w:t>
      </w:r>
      <w:hyperlink r:id="rId11" w:history="1">
        <w:r w:rsidR="006C4391" w:rsidRPr="001A04EA">
          <w:rPr>
            <w:rStyle w:val="Hyperlink"/>
            <w:rFonts w:ascii="Arial" w:hAnsi="Arial" w:cs="Arial"/>
            <w:color w:val="000000" w:themeColor="text1"/>
            <w:sz w:val="24"/>
            <w:szCs w:val="24"/>
          </w:rPr>
          <w:t>https://www.youtube.com/watch?v=XqBCh3cmS0s</w:t>
        </w:r>
      </w:hyperlink>
      <w:r w:rsidR="006C4391" w:rsidRPr="001A04EA">
        <w:rPr>
          <w:rFonts w:ascii="Arial" w:hAnsi="Arial" w:cs="Arial"/>
          <w:color w:val="000000" w:themeColor="text1"/>
          <w:sz w:val="24"/>
          <w:szCs w:val="24"/>
        </w:rPr>
        <w:t>, Accessed on November 20, 2020.</w:t>
      </w:r>
    </w:p>
    <w:p w14:paraId="5D58C439" w14:textId="583B0513" w:rsidR="00837A6C" w:rsidRPr="00837A6C" w:rsidRDefault="00837A6C" w:rsidP="00E96BD7">
      <w:pPr>
        <w:shd w:val="clear" w:color="auto" w:fill="FFFFFF"/>
        <w:spacing w:before="100" w:beforeAutospacing="1" w:after="300" w:afterAutospacing="1" w:line="240" w:lineRule="auto"/>
        <w:jc w:val="both"/>
        <w:outlineLvl w:val="0"/>
        <w:rPr>
          <w:rFonts w:ascii="Arial" w:hAnsi="Arial" w:cs="Arial"/>
          <w:color w:val="000000" w:themeColor="text1"/>
          <w:sz w:val="24"/>
          <w:szCs w:val="24"/>
        </w:rPr>
      </w:pPr>
      <w:proofErr w:type="spellStart"/>
      <w:r w:rsidRPr="00837A6C">
        <w:rPr>
          <w:rFonts w:ascii="Arial" w:eastAsia="Times New Roman" w:hAnsi="Arial" w:cs="Arial"/>
          <w:color w:val="333333"/>
          <w:sz w:val="24"/>
          <w:szCs w:val="24"/>
          <w:lang w:eastAsia="en-GB"/>
        </w:rPr>
        <w:t>Gossling</w:t>
      </w:r>
      <w:proofErr w:type="spellEnd"/>
      <w:r w:rsidRPr="00837A6C">
        <w:rPr>
          <w:rFonts w:ascii="Arial" w:eastAsia="Times New Roman" w:hAnsi="Arial" w:cs="Arial"/>
          <w:color w:val="333333"/>
          <w:sz w:val="24"/>
          <w:szCs w:val="24"/>
          <w:lang w:eastAsia="en-GB"/>
        </w:rPr>
        <w:t>, S., Scott, D., &amp; Hall, C. M. (2020). Pandemics, tourism and global change: A rapid assessment of COVID-19. </w:t>
      </w:r>
      <w:r w:rsidRPr="00837A6C">
        <w:rPr>
          <w:rFonts w:ascii="Arial" w:eastAsia="Times New Roman" w:hAnsi="Arial" w:cs="Arial"/>
          <w:i/>
          <w:iCs/>
          <w:color w:val="333333"/>
          <w:sz w:val="24"/>
          <w:szCs w:val="24"/>
          <w:lang w:eastAsia="en-GB"/>
        </w:rPr>
        <w:t>Journal of Sustainable Tourism</w:t>
      </w:r>
      <w:r w:rsidRPr="00837A6C">
        <w:rPr>
          <w:rFonts w:ascii="Arial" w:eastAsia="Times New Roman" w:hAnsi="Arial" w:cs="Arial"/>
          <w:color w:val="333333"/>
          <w:sz w:val="24"/>
          <w:szCs w:val="24"/>
          <w:lang w:eastAsia="en-GB"/>
        </w:rPr>
        <w:t>. doi:10.1080/09669582.2020.1758708 </w:t>
      </w:r>
    </w:p>
    <w:p w14:paraId="2E7580E9" w14:textId="77777777" w:rsidR="00837A6C" w:rsidRPr="001A04EA" w:rsidRDefault="00837A6C" w:rsidP="00EB57E0">
      <w:pPr>
        <w:shd w:val="clear" w:color="auto" w:fill="FFFFFF"/>
        <w:spacing w:after="300" w:line="240" w:lineRule="auto"/>
        <w:jc w:val="both"/>
        <w:outlineLvl w:val="0"/>
        <w:rPr>
          <w:rFonts w:ascii="Arial" w:hAnsi="Arial" w:cs="Arial"/>
          <w:color w:val="000000" w:themeColor="text1"/>
          <w:sz w:val="24"/>
          <w:szCs w:val="24"/>
        </w:rPr>
      </w:pPr>
    </w:p>
    <w:p w14:paraId="0A4B77E4" w14:textId="55E3B07F" w:rsidR="007F45FE" w:rsidRPr="001A04EA" w:rsidRDefault="00963266" w:rsidP="00EB57E0">
      <w:pPr>
        <w:shd w:val="clear" w:color="auto" w:fill="FFFFFF"/>
        <w:jc w:val="both"/>
        <w:rPr>
          <w:rFonts w:ascii="Arial" w:hAnsi="Arial" w:cs="Arial"/>
          <w:color w:val="000000" w:themeColor="text1"/>
          <w:sz w:val="24"/>
          <w:szCs w:val="24"/>
          <w:shd w:val="clear" w:color="auto" w:fill="FFFFFF"/>
        </w:rPr>
      </w:pPr>
      <w:proofErr w:type="spellStart"/>
      <w:r w:rsidRPr="001A04EA">
        <w:rPr>
          <w:rFonts w:ascii="Arial" w:hAnsi="Arial" w:cs="Arial"/>
          <w:color w:val="000000" w:themeColor="text1"/>
          <w:sz w:val="24"/>
          <w:szCs w:val="24"/>
          <w:shd w:val="clear" w:color="auto" w:fill="FFFFFF"/>
        </w:rPr>
        <w:t>Herbane</w:t>
      </w:r>
      <w:proofErr w:type="spellEnd"/>
      <w:r w:rsidRPr="001A04EA">
        <w:rPr>
          <w:rFonts w:ascii="Arial" w:hAnsi="Arial" w:cs="Arial"/>
          <w:color w:val="000000" w:themeColor="text1"/>
          <w:sz w:val="24"/>
          <w:szCs w:val="24"/>
          <w:shd w:val="clear" w:color="auto" w:fill="FFFFFF"/>
        </w:rPr>
        <w:t>, B. (2015)</w:t>
      </w:r>
      <w:r w:rsidR="005836D2" w:rsidRPr="001A04EA">
        <w:rPr>
          <w:rFonts w:ascii="Arial" w:hAnsi="Arial" w:cs="Arial"/>
          <w:color w:val="000000" w:themeColor="text1"/>
          <w:sz w:val="24"/>
          <w:szCs w:val="24"/>
          <w:shd w:val="clear" w:color="auto" w:fill="FFFFFF"/>
        </w:rPr>
        <w:t>.</w:t>
      </w:r>
      <w:r w:rsidRPr="001A04EA">
        <w:rPr>
          <w:rFonts w:ascii="Arial" w:hAnsi="Arial" w:cs="Arial"/>
          <w:color w:val="000000" w:themeColor="text1"/>
          <w:sz w:val="24"/>
          <w:szCs w:val="24"/>
          <w:shd w:val="clear" w:color="auto" w:fill="FFFFFF"/>
        </w:rPr>
        <w:t xml:space="preserve"> Threat orientation in small and medium-sized enterprises: Understanding differences toward acute interruptions</w:t>
      </w:r>
      <w:r w:rsidRPr="001A04EA">
        <w:rPr>
          <w:rFonts w:ascii="Arial" w:hAnsi="Arial" w:cs="Arial"/>
          <w:i/>
          <w:color w:val="000000" w:themeColor="text1"/>
          <w:sz w:val="24"/>
          <w:szCs w:val="24"/>
          <w:shd w:val="clear" w:color="auto" w:fill="FFFFFF"/>
        </w:rPr>
        <w:t>. Disaster Prevention and Management,</w:t>
      </w:r>
      <w:r w:rsidRPr="001A04EA">
        <w:rPr>
          <w:rFonts w:ascii="Arial" w:hAnsi="Arial" w:cs="Arial"/>
          <w:color w:val="000000" w:themeColor="text1"/>
          <w:sz w:val="24"/>
          <w:szCs w:val="24"/>
          <w:shd w:val="clear" w:color="auto" w:fill="FFFFFF"/>
        </w:rPr>
        <w:t xml:space="preserve"> 24 (5), 583–95</w:t>
      </w:r>
      <w:r w:rsidR="001F3678" w:rsidRPr="001A04EA">
        <w:rPr>
          <w:rFonts w:ascii="Arial" w:hAnsi="Arial" w:cs="Arial"/>
          <w:color w:val="000000" w:themeColor="text1"/>
          <w:sz w:val="24"/>
          <w:szCs w:val="24"/>
          <w:shd w:val="clear" w:color="auto" w:fill="FFFFFF"/>
        </w:rPr>
        <w:t>.</w:t>
      </w:r>
    </w:p>
    <w:p w14:paraId="2EF1D162" w14:textId="576CF6F8" w:rsidR="00963266" w:rsidRPr="001A04EA" w:rsidRDefault="005836D2" w:rsidP="00EB57E0">
      <w:pPr>
        <w:shd w:val="clear" w:color="auto" w:fill="FFFFFF"/>
        <w:jc w:val="both"/>
        <w:rPr>
          <w:rFonts w:ascii="Arial" w:hAnsi="Arial" w:cs="Arial"/>
          <w:color w:val="000000" w:themeColor="text1"/>
          <w:sz w:val="24"/>
          <w:szCs w:val="24"/>
          <w:shd w:val="clear" w:color="auto" w:fill="FFFFFF"/>
        </w:rPr>
      </w:pPr>
      <w:r w:rsidRPr="001A04EA">
        <w:rPr>
          <w:rFonts w:ascii="Arial" w:hAnsi="Arial" w:cs="Arial"/>
          <w:color w:val="000000" w:themeColor="text1"/>
          <w:sz w:val="24"/>
          <w:szCs w:val="24"/>
          <w:shd w:val="clear" w:color="auto" w:fill="FFFFFF"/>
        </w:rPr>
        <w:t>.</w:t>
      </w:r>
    </w:p>
    <w:p w14:paraId="0DFA72EC" w14:textId="77777777" w:rsidR="00D601EC" w:rsidRPr="001A04EA" w:rsidRDefault="00D601EC" w:rsidP="00EB57E0">
      <w:pPr>
        <w:shd w:val="clear" w:color="auto" w:fill="FFFFFF"/>
        <w:jc w:val="both"/>
        <w:rPr>
          <w:rFonts w:ascii="Arial" w:hAnsi="Arial" w:cs="Arial"/>
          <w:color w:val="000000" w:themeColor="text1"/>
          <w:sz w:val="24"/>
          <w:szCs w:val="24"/>
        </w:rPr>
      </w:pPr>
      <w:r w:rsidRPr="001A04EA">
        <w:rPr>
          <w:rFonts w:ascii="Arial" w:hAnsi="Arial" w:cs="Arial"/>
          <w:color w:val="000000" w:themeColor="text1"/>
          <w:sz w:val="24"/>
          <w:szCs w:val="24"/>
        </w:rPr>
        <w:t xml:space="preserve">King, B., Dwyer, L., </w:t>
      </w:r>
      <w:proofErr w:type="spellStart"/>
      <w:r w:rsidRPr="001A04EA">
        <w:rPr>
          <w:rFonts w:ascii="Arial" w:hAnsi="Arial" w:cs="Arial"/>
          <w:color w:val="000000" w:themeColor="text1"/>
          <w:sz w:val="24"/>
          <w:szCs w:val="24"/>
        </w:rPr>
        <w:t>Prideaux</w:t>
      </w:r>
      <w:proofErr w:type="spellEnd"/>
      <w:r w:rsidRPr="001A04EA">
        <w:rPr>
          <w:rFonts w:ascii="Arial" w:hAnsi="Arial" w:cs="Arial"/>
          <w:color w:val="000000" w:themeColor="text1"/>
          <w:sz w:val="24"/>
          <w:szCs w:val="24"/>
        </w:rPr>
        <w:t xml:space="preserve">, B. (2006). An evaluation of ethical business practices in Australia’s China inbound tourism market. </w:t>
      </w:r>
      <w:r w:rsidRPr="001A04EA">
        <w:rPr>
          <w:rFonts w:ascii="Arial" w:hAnsi="Arial" w:cs="Arial"/>
          <w:i/>
          <w:color w:val="000000" w:themeColor="text1"/>
          <w:sz w:val="24"/>
          <w:szCs w:val="24"/>
        </w:rPr>
        <w:t>International Journal of Tourism Research,</w:t>
      </w:r>
      <w:r w:rsidRPr="001A04EA">
        <w:rPr>
          <w:rFonts w:ascii="Arial" w:hAnsi="Arial" w:cs="Arial"/>
          <w:color w:val="000000" w:themeColor="text1"/>
          <w:sz w:val="24"/>
          <w:szCs w:val="24"/>
        </w:rPr>
        <w:t xml:space="preserve"> 8, 127–142.</w:t>
      </w:r>
    </w:p>
    <w:p w14:paraId="5C1784CD" w14:textId="77777777" w:rsidR="00EA4F88" w:rsidRPr="001A04EA" w:rsidRDefault="00EA4F88" w:rsidP="00EB57E0">
      <w:pPr>
        <w:shd w:val="clear" w:color="auto" w:fill="FFFFFF"/>
        <w:jc w:val="both"/>
        <w:rPr>
          <w:rFonts w:ascii="Arial" w:hAnsi="Arial" w:cs="Arial"/>
          <w:color w:val="000000" w:themeColor="text1"/>
          <w:sz w:val="24"/>
          <w:szCs w:val="24"/>
        </w:rPr>
      </w:pPr>
    </w:p>
    <w:p w14:paraId="0D4E87BD" w14:textId="77777777" w:rsidR="00FA3D05" w:rsidRPr="001A04EA" w:rsidRDefault="00FA3D05" w:rsidP="00EB57E0">
      <w:pPr>
        <w:jc w:val="both"/>
        <w:rPr>
          <w:rFonts w:ascii="Arial" w:hAnsi="Arial" w:cs="Arial"/>
          <w:color w:val="000000" w:themeColor="text1"/>
          <w:sz w:val="24"/>
          <w:szCs w:val="24"/>
        </w:rPr>
      </w:pPr>
      <w:r w:rsidRPr="001A04EA">
        <w:rPr>
          <w:rFonts w:ascii="Arial" w:hAnsi="Arial" w:cs="Arial"/>
          <w:color w:val="000000" w:themeColor="text1"/>
          <w:sz w:val="24"/>
          <w:szCs w:val="24"/>
        </w:rPr>
        <w:t xml:space="preserve">Kunkel, M., (2020). </w:t>
      </w:r>
      <w:r w:rsidRPr="001A04EA">
        <w:rPr>
          <w:rFonts w:ascii="Arial" w:hAnsi="Arial" w:cs="Arial"/>
          <w:i/>
          <w:color w:val="000000" w:themeColor="text1"/>
          <w:sz w:val="24"/>
          <w:szCs w:val="24"/>
        </w:rPr>
        <w:t xml:space="preserve">Lessons from a </w:t>
      </w:r>
      <w:r w:rsidR="005836D2" w:rsidRPr="001A04EA">
        <w:rPr>
          <w:rFonts w:ascii="Arial" w:hAnsi="Arial" w:cs="Arial"/>
          <w:i/>
          <w:color w:val="000000" w:themeColor="text1"/>
          <w:sz w:val="24"/>
          <w:szCs w:val="24"/>
        </w:rPr>
        <w:t>h</w:t>
      </w:r>
      <w:r w:rsidRPr="001A04EA">
        <w:rPr>
          <w:rFonts w:ascii="Arial" w:hAnsi="Arial" w:cs="Arial"/>
          <w:i/>
          <w:color w:val="000000" w:themeColor="text1"/>
          <w:sz w:val="24"/>
          <w:szCs w:val="24"/>
        </w:rPr>
        <w:t xml:space="preserve">urricane: Supply </w:t>
      </w:r>
      <w:r w:rsidR="005836D2" w:rsidRPr="001A04EA">
        <w:rPr>
          <w:rFonts w:ascii="Arial" w:hAnsi="Arial" w:cs="Arial"/>
          <w:i/>
          <w:color w:val="000000" w:themeColor="text1"/>
          <w:sz w:val="24"/>
          <w:szCs w:val="24"/>
        </w:rPr>
        <w:t>c</w:t>
      </w:r>
      <w:r w:rsidRPr="001A04EA">
        <w:rPr>
          <w:rFonts w:ascii="Arial" w:hAnsi="Arial" w:cs="Arial"/>
          <w:i/>
          <w:color w:val="000000" w:themeColor="text1"/>
          <w:sz w:val="24"/>
          <w:szCs w:val="24"/>
        </w:rPr>
        <w:t xml:space="preserve">hain </w:t>
      </w:r>
      <w:r w:rsidR="005836D2" w:rsidRPr="001A04EA">
        <w:rPr>
          <w:rFonts w:ascii="Arial" w:hAnsi="Arial" w:cs="Arial"/>
          <w:i/>
          <w:color w:val="000000" w:themeColor="text1"/>
          <w:sz w:val="24"/>
          <w:szCs w:val="24"/>
        </w:rPr>
        <w:t>r</w:t>
      </w:r>
      <w:r w:rsidRPr="001A04EA">
        <w:rPr>
          <w:rFonts w:ascii="Arial" w:hAnsi="Arial" w:cs="Arial"/>
          <w:i/>
          <w:color w:val="000000" w:themeColor="text1"/>
          <w:sz w:val="24"/>
          <w:szCs w:val="24"/>
        </w:rPr>
        <w:t xml:space="preserve">esilience in a </w:t>
      </w:r>
      <w:r w:rsidR="005836D2" w:rsidRPr="001A04EA">
        <w:rPr>
          <w:rFonts w:ascii="Arial" w:hAnsi="Arial" w:cs="Arial"/>
          <w:i/>
          <w:color w:val="000000" w:themeColor="text1"/>
          <w:sz w:val="24"/>
          <w:szCs w:val="24"/>
        </w:rPr>
        <w:t>d</w:t>
      </w:r>
      <w:r w:rsidRPr="001A04EA">
        <w:rPr>
          <w:rFonts w:ascii="Arial" w:hAnsi="Arial" w:cs="Arial"/>
          <w:i/>
          <w:color w:val="000000" w:themeColor="text1"/>
          <w:sz w:val="24"/>
          <w:szCs w:val="24"/>
        </w:rPr>
        <w:t>isaster</w:t>
      </w:r>
      <w:r w:rsidR="005836D2" w:rsidRPr="001A04EA">
        <w:rPr>
          <w:rFonts w:ascii="Arial" w:hAnsi="Arial" w:cs="Arial"/>
          <w:i/>
          <w:color w:val="000000" w:themeColor="text1"/>
          <w:sz w:val="24"/>
          <w:szCs w:val="24"/>
        </w:rPr>
        <w:t>.</w:t>
      </w:r>
      <w:r w:rsidRPr="001A04EA">
        <w:rPr>
          <w:rFonts w:ascii="Arial" w:hAnsi="Arial" w:cs="Arial"/>
          <w:i/>
          <w:color w:val="000000" w:themeColor="text1"/>
          <w:sz w:val="24"/>
          <w:szCs w:val="24"/>
        </w:rPr>
        <w:t xml:space="preserve"> An</w:t>
      </w:r>
      <w:r w:rsidR="005836D2" w:rsidRPr="001A04EA">
        <w:rPr>
          <w:rFonts w:ascii="Arial" w:hAnsi="Arial" w:cs="Arial"/>
          <w:i/>
          <w:color w:val="000000" w:themeColor="text1"/>
          <w:sz w:val="24"/>
          <w:szCs w:val="24"/>
        </w:rPr>
        <w:t xml:space="preserve"> a</w:t>
      </w:r>
      <w:r w:rsidRPr="001A04EA">
        <w:rPr>
          <w:rFonts w:ascii="Arial" w:hAnsi="Arial" w:cs="Arial"/>
          <w:i/>
          <w:color w:val="000000" w:themeColor="text1"/>
          <w:sz w:val="24"/>
          <w:szCs w:val="24"/>
        </w:rPr>
        <w:t xml:space="preserve">nalysis of the US </w:t>
      </w:r>
      <w:r w:rsidR="005836D2" w:rsidRPr="001A04EA">
        <w:rPr>
          <w:rFonts w:ascii="Arial" w:hAnsi="Arial" w:cs="Arial"/>
          <w:i/>
          <w:color w:val="000000" w:themeColor="text1"/>
          <w:sz w:val="24"/>
          <w:szCs w:val="24"/>
        </w:rPr>
        <w:t>d</w:t>
      </w:r>
      <w:r w:rsidRPr="001A04EA">
        <w:rPr>
          <w:rFonts w:ascii="Arial" w:hAnsi="Arial" w:cs="Arial"/>
          <w:i/>
          <w:color w:val="000000" w:themeColor="text1"/>
          <w:sz w:val="24"/>
          <w:szCs w:val="24"/>
        </w:rPr>
        <w:t xml:space="preserve">isaster </w:t>
      </w:r>
      <w:r w:rsidR="005836D2" w:rsidRPr="001A04EA">
        <w:rPr>
          <w:rFonts w:ascii="Arial" w:hAnsi="Arial" w:cs="Arial"/>
          <w:i/>
          <w:color w:val="000000" w:themeColor="text1"/>
          <w:sz w:val="24"/>
          <w:szCs w:val="24"/>
        </w:rPr>
        <w:t>r</w:t>
      </w:r>
      <w:r w:rsidRPr="001A04EA">
        <w:rPr>
          <w:rFonts w:ascii="Arial" w:hAnsi="Arial" w:cs="Arial"/>
          <w:i/>
          <w:color w:val="000000" w:themeColor="text1"/>
          <w:sz w:val="24"/>
          <w:szCs w:val="24"/>
        </w:rPr>
        <w:t xml:space="preserve">esponse to </w:t>
      </w:r>
      <w:r w:rsidR="005836D2" w:rsidRPr="001A04EA">
        <w:rPr>
          <w:rFonts w:ascii="Arial" w:hAnsi="Arial" w:cs="Arial"/>
          <w:i/>
          <w:color w:val="000000" w:themeColor="text1"/>
          <w:sz w:val="24"/>
          <w:szCs w:val="24"/>
        </w:rPr>
        <w:t>h</w:t>
      </w:r>
      <w:r w:rsidRPr="001A04EA">
        <w:rPr>
          <w:rFonts w:ascii="Arial" w:hAnsi="Arial" w:cs="Arial"/>
          <w:i/>
          <w:color w:val="000000" w:themeColor="text1"/>
          <w:sz w:val="24"/>
          <w:szCs w:val="24"/>
        </w:rPr>
        <w:t>urricane Maria</w:t>
      </w:r>
      <w:r w:rsidRPr="001A04EA">
        <w:rPr>
          <w:rFonts w:ascii="Arial" w:hAnsi="Arial" w:cs="Arial"/>
          <w:color w:val="000000" w:themeColor="text1"/>
          <w:sz w:val="24"/>
          <w:szCs w:val="24"/>
        </w:rPr>
        <w:t>.  MPA Professional Paper in Partial Fulfilment of the Master of Public Affairs Degree Requirements</w:t>
      </w:r>
      <w:r w:rsidR="00F02BE1" w:rsidRPr="001A04EA">
        <w:rPr>
          <w:rFonts w:ascii="Arial" w:hAnsi="Arial" w:cs="Arial"/>
          <w:color w:val="000000" w:themeColor="text1"/>
          <w:sz w:val="24"/>
          <w:szCs w:val="24"/>
        </w:rPr>
        <w:t>.</w:t>
      </w:r>
      <w:r w:rsidRPr="001A04EA">
        <w:rPr>
          <w:rFonts w:ascii="Arial" w:hAnsi="Arial" w:cs="Arial"/>
          <w:color w:val="000000" w:themeColor="text1"/>
          <w:sz w:val="24"/>
          <w:szCs w:val="24"/>
        </w:rPr>
        <w:t xml:space="preserve"> The Hubert H. Humphrey School of Public Affairs</w:t>
      </w:r>
      <w:r w:rsidR="00EB57E0" w:rsidRPr="001A04EA">
        <w:rPr>
          <w:rFonts w:ascii="Arial" w:hAnsi="Arial" w:cs="Arial"/>
          <w:color w:val="000000" w:themeColor="text1"/>
          <w:sz w:val="24"/>
          <w:szCs w:val="24"/>
        </w:rPr>
        <w:t xml:space="preserve">. </w:t>
      </w:r>
      <w:r w:rsidRPr="001A04EA">
        <w:rPr>
          <w:rFonts w:ascii="Arial" w:hAnsi="Arial" w:cs="Arial"/>
          <w:color w:val="000000" w:themeColor="text1"/>
          <w:sz w:val="24"/>
          <w:szCs w:val="24"/>
        </w:rPr>
        <w:t xml:space="preserve"> The University of Minnesota Matthew Kunkel 9 September 2020</w:t>
      </w:r>
      <w:r w:rsidR="005836D2" w:rsidRPr="001A04EA">
        <w:rPr>
          <w:rFonts w:ascii="Arial" w:hAnsi="Arial" w:cs="Arial"/>
          <w:color w:val="000000" w:themeColor="text1"/>
          <w:sz w:val="24"/>
          <w:szCs w:val="24"/>
        </w:rPr>
        <w:t>.</w:t>
      </w:r>
    </w:p>
    <w:p w14:paraId="18BA1A48" w14:textId="77777777" w:rsidR="00CD02F5" w:rsidRPr="001A04EA" w:rsidRDefault="00CD02F5" w:rsidP="00EB57E0">
      <w:pPr>
        <w:jc w:val="both"/>
        <w:rPr>
          <w:rFonts w:ascii="Arial" w:hAnsi="Arial" w:cs="Arial"/>
          <w:color w:val="000000" w:themeColor="text1"/>
          <w:sz w:val="24"/>
          <w:szCs w:val="24"/>
        </w:rPr>
      </w:pPr>
    </w:p>
    <w:p w14:paraId="368EED9C" w14:textId="6D0E9930" w:rsidR="003B5086" w:rsidRPr="001A04EA" w:rsidRDefault="00646F63" w:rsidP="00EB57E0">
      <w:pPr>
        <w:pStyle w:val="Heading1"/>
        <w:shd w:val="clear" w:color="auto" w:fill="FFFFFF"/>
        <w:spacing w:before="0" w:line="240" w:lineRule="auto"/>
        <w:jc w:val="both"/>
        <w:rPr>
          <w:rFonts w:ascii="Arial" w:eastAsia="Times New Roman" w:hAnsi="Arial" w:cs="Arial"/>
          <w:bCs/>
          <w:color w:val="000000" w:themeColor="text1"/>
          <w:kern w:val="36"/>
          <w:sz w:val="24"/>
          <w:szCs w:val="24"/>
          <w:lang w:eastAsia="en-GB"/>
        </w:rPr>
      </w:pPr>
      <w:r w:rsidRPr="001A04EA">
        <w:rPr>
          <w:rFonts w:ascii="Arial" w:hAnsi="Arial" w:cs="Arial"/>
          <w:color w:val="000000" w:themeColor="text1"/>
          <w:sz w:val="24"/>
          <w:szCs w:val="24"/>
        </w:rPr>
        <w:t>Myers, G.N, (2019)</w:t>
      </w:r>
      <w:r w:rsidR="005836D2" w:rsidRPr="001A04EA">
        <w:rPr>
          <w:rFonts w:ascii="Arial" w:hAnsi="Arial" w:cs="Arial"/>
          <w:color w:val="000000" w:themeColor="text1"/>
          <w:sz w:val="24"/>
          <w:szCs w:val="24"/>
        </w:rPr>
        <w:t>.</w:t>
      </w:r>
      <w:r w:rsidR="003B5086" w:rsidRPr="001A04EA">
        <w:rPr>
          <w:rFonts w:ascii="Arial" w:eastAsia="Times New Roman" w:hAnsi="Arial" w:cs="Arial"/>
          <w:b/>
          <w:bCs/>
          <w:color w:val="000000" w:themeColor="text1"/>
          <w:kern w:val="36"/>
          <w:sz w:val="24"/>
          <w:szCs w:val="24"/>
          <w:lang w:eastAsia="en-GB"/>
        </w:rPr>
        <w:t xml:space="preserve"> </w:t>
      </w:r>
      <w:r w:rsidR="003B5086" w:rsidRPr="002665A5">
        <w:rPr>
          <w:rFonts w:ascii="Arial" w:eastAsia="Times New Roman" w:hAnsi="Arial" w:cs="Arial"/>
          <w:bCs/>
          <w:i/>
          <w:color w:val="000000" w:themeColor="text1"/>
          <w:kern w:val="36"/>
          <w:sz w:val="24"/>
          <w:szCs w:val="24"/>
          <w:lang w:eastAsia="en-GB"/>
        </w:rPr>
        <w:t>Caribbean tourism regroups after Thomas Cook demise</w:t>
      </w:r>
      <w:r w:rsidR="003B5086" w:rsidRPr="001A04EA">
        <w:rPr>
          <w:rFonts w:ascii="Arial" w:eastAsia="Times New Roman" w:hAnsi="Arial" w:cs="Arial"/>
          <w:bCs/>
          <w:color w:val="000000" w:themeColor="text1"/>
          <w:kern w:val="36"/>
          <w:sz w:val="24"/>
          <w:szCs w:val="24"/>
          <w:lang w:eastAsia="en-GB"/>
        </w:rPr>
        <w:t>. Retrieved From:</w:t>
      </w:r>
      <w:r w:rsidR="003B5086" w:rsidRPr="001A04EA">
        <w:rPr>
          <w:rFonts w:ascii="Arial" w:hAnsi="Arial" w:cs="Arial"/>
          <w:color w:val="000000" w:themeColor="text1"/>
          <w:sz w:val="24"/>
          <w:szCs w:val="24"/>
        </w:rPr>
        <w:t xml:space="preserve"> </w:t>
      </w:r>
      <w:hyperlink r:id="rId12" w:history="1">
        <w:r w:rsidR="003B5086" w:rsidRPr="001A04EA">
          <w:rPr>
            <w:rStyle w:val="Hyperlink"/>
            <w:rFonts w:ascii="Arial" w:eastAsia="Times New Roman" w:hAnsi="Arial" w:cs="Arial"/>
            <w:bCs/>
            <w:color w:val="000000" w:themeColor="text1"/>
            <w:kern w:val="36"/>
            <w:sz w:val="24"/>
            <w:szCs w:val="24"/>
            <w:lang w:eastAsia="en-GB"/>
          </w:rPr>
          <w:t>https://www.travelweekly.com/Caribbean-Travel/Insights/Caribbean-regroups-after-Thomas-Cook-demise</w:t>
        </w:r>
      </w:hyperlink>
      <w:r w:rsidR="003B5086" w:rsidRPr="001A04EA">
        <w:rPr>
          <w:rFonts w:ascii="Arial" w:eastAsia="Times New Roman" w:hAnsi="Arial" w:cs="Arial"/>
          <w:bCs/>
          <w:color w:val="000000" w:themeColor="text1"/>
          <w:kern w:val="36"/>
          <w:sz w:val="24"/>
          <w:szCs w:val="24"/>
          <w:lang w:eastAsia="en-GB"/>
        </w:rPr>
        <w:t xml:space="preserve">, </w:t>
      </w:r>
      <w:r w:rsidR="00F02BE1" w:rsidRPr="001A04EA">
        <w:rPr>
          <w:rFonts w:ascii="Arial" w:eastAsia="Times New Roman" w:hAnsi="Arial" w:cs="Arial"/>
          <w:bCs/>
          <w:color w:val="000000" w:themeColor="text1"/>
          <w:kern w:val="36"/>
          <w:sz w:val="24"/>
          <w:szCs w:val="24"/>
          <w:lang w:eastAsia="en-GB"/>
        </w:rPr>
        <w:t xml:space="preserve">Accessed on </w:t>
      </w:r>
      <w:r w:rsidR="003B5086" w:rsidRPr="001A04EA">
        <w:rPr>
          <w:rFonts w:ascii="Arial" w:eastAsia="Times New Roman" w:hAnsi="Arial" w:cs="Arial"/>
          <w:bCs/>
          <w:color w:val="000000" w:themeColor="text1"/>
          <w:kern w:val="36"/>
          <w:sz w:val="24"/>
          <w:szCs w:val="24"/>
          <w:lang w:eastAsia="en-GB"/>
        </w:rPr>
        <w:t>19</w:t>
      </w:r>
      <w:r w:rsidR="00F02BE1" w:rsidRPr="001A04EA">
        <w:rPr>
          <w:rFonts w:ascii="Arial" w:eastAsia="Times New Roman" w:hAnsi="Arial" w:cs="Arial"/>
          <w:bCs/>
          <w:color w:val="000000" w:themeColor="text1"/>
          <w:kern w:val="36"/>
          <w:sz w:val="24"/>
          <w:szCs w:val="24"/>
          <w:lang w:eastAsia="en-GB"/>
        </w:rPr>
        <w:t xml:space="preserve"> November</w:t>
      </w:r>
      <w:r w:rsidR="001F3678" w:rsidRPr="001A04EA">
        <w:rPr>
          <w:rFonts w:ascii="Arial" w:eastAsia="Times New Roman" w:hAnsi="Arial" w:cs="Arial"/>
          <w:bCs/>
          <w:color w:val="000000" w:themeColor="text1"/>
          <w:kern w:val="36"/>
          <w:sz w:val="24"/>
          <w:szCs w:val="24"/>
          <w:lang w:eastAsia="en-GB"/>
        </w:rPr>
        <w:t xml:space="preserve">, </w:t>
      </w:r>
      <w:r w:rsidR="003B5086" w:rsidRPr="001A04EA">
        <w:rPr>
          <w:rFonts w:ascii="Arial" w:eastAsia="Times New Roman" w:hAnsi="Arial" w:cs="Arial"/>
          <w:bCs/>
          <w:color w:val="000000" w:themeColor="text1"/>
          <w:kern w:val="36"/>
          <w:sz w:val="24"/>
          <w:szCs w:val="24"/>
          <w:lang w:eastAsia="en-GB"/>
        </w:rPr>
        <w:t>2020</w:t>
      </w:r>
      <w:r w:rsidR="00F02BE1" w:rsidRPr="001A04EA">
        <w:rPr>
          <w:rFonts w:ascii="Arial" w:eastAsia="Times New Roman" w:hAnsi="Arial" w:cs="Arial"/>
          <w:bCs/>
          <w:color w:val="000000" w:themeColor="text1"/>
          <w:kern w:val="36"/>
          <w:sz w:val="24"/>
          <w:szCs w:val="24"/>
          <w:lang w:eastAsia="en-GB"/>
        </w:rPr>
        <w:t>.</w:t>
      </w:r>
    </w:p>
    <w:p w14:paraId="243E4F04" w14:textId="77777777" w:rsidR="00646F63" w:rsidRPr="001A04EA" w:rsidRDefault="00646F63" w:rsidP="00EB57E0">
      <w:pPr>
        <w:spacing w:line="240" w:lineRule="auto"/>
        <w:jc w:val="both"/>
        <w:rPr>
          <w:rFonts w:ascii="Arial" w:hAnsi="Arial" w:cs="Arial"/>
          <w:color w:val="000000" w:themeColor="text1"/>
          <w:sz w:val="24"/>
          <w:szCs w:val="24"/>
        </w:rPr>
      </w:pPr>
    </w:p>
    <w:p w14:paraId="056A2206" w14:textId="57B84709" w:rsidR="00F02BE1" w:rsidRPr="001A04EA" w:rsidRDefault="00775A67" w:rsidP="00EB57E0">
      <w:pPr>
        <w:spacing w:before="100" w:beforeAutospacing="1" w:after="100" w:afterAutospacing="1" w:line="240" w:lineRule="auto"/>
        <w:jc w:val="both"/>
        <w:rPr>
          <w:rFonts w:ascii="Arial" w:eastAsia="Times New Roman" w:hAnsi="Arial" w:cs="Arial"/>
          <w:color w:val="000000" w:themeColor="text1"/>
          <w:sz w:val="24"/>
          <w:szCs w:val="24"/>
          <w:lang w:eastAsia="en-GB"/>
        </w:rPr>
      </w:pPr>
      <w:proofErr w:type="spellStart"/>
      <w:r w:rsidRPr="001A04EA">
        <w:rPr>
          <w:rFonts w:ascii="Arial" w:eastAsia="Times New Roman" w:hAnsi="Arial" w:cs="Arial"/>
          <w:color w:val="000000" w:themeColor="text1"/>
          <w:sz w:val="24"/>
          <w:szCs w:val="24"/>
          <w:lang w:eastAsia="en-GB"/>
        </w:rPr>
        <w:t>Neate</w:t>
      </w:r>
      <w:proofErr w:type="spellEnd"/>
      <w:r w:rsidRPr="001A04EA">
        <w:rPr>
          <w:rFonts w:ascii="Arial" w:eastAsia="Times New Roman" w:hAnsi="Arial" w:cs="Arial"/>
          <w:color w:val="000000" w:themeColor="text1"/>
          <w:sz w:val="24"/>
          <w:szCs w:val="24"/>
          <w:lang w:eastAsia="en-GB"/>
        </w:rPr>
        <w:t>, R. (2020). </w:t>
      </w:r>
      <w:r w:rsidRPr="002665A5">
        <w:rPr>
          <w:rFonts w:ascii="Arial" w:eastAsia="Times New Roman" w:hAnsi="Arial" w:cs="Arial"/>
          <w:i/>
          <w:color w:val="000000" w:themeColor="text1"/>
          <w:sz w:val="24"/>
          <w:szCs w:val="24"/>
          <w:lang w:eastAsia="en-GB"/>
        </w:rPr>
        <w:t>Zoom booms as demand for video-conferencing tech grows</w:t>
      </w:r>
      <w:r w:rsidRPr="001A04EA">
        <w:rPr>
          <w:rFonts w:ascii="Arial" w:eastAsia="Times New Roman" w:hAnsi="Arial" w:cs="Arial"/>
          <w:color w:val="000000" w:themeColor="text1"/>
          <w:sz w:val="24"/>
          <w:szCs w:val="24"/>
          <w:lang w:eastAsia="en-GB"/>
        </w:rPr>
        <w:t>. </w:t>
      </w:r>
      <w:r w:rsidRPr="001A04EA">
        <w:rPr>
          <w:rFonts w:ascii="Arial" w:eastAsia="Times New Roman" w:hAnsi="Arial" w:cs="Arial"/>
          <w:i/>
          <w:iCs/>
          <w:color w:val="000000" w:themeColor="text1"/>
          <w:sz w:val="24"/>
          <w:szCs w:val="24"/>
          <w:lang w:eastAsia="en-GB"/>
        </w:rPr>
        <w:t xml:space="preserve">The </w:t>
      </w:r>
      <w:proofErr w:type="spellStart"/>
      <w:r w:rsidR="009E05F7" w:rsidRPr="001A04EA">
        <w:rPr>
          <w:rFonts w:ascii="Arial" w:eastAsia="Times New Roman" w:hAnsi="Arial" w:cs="Arial"/>
          <w:i/>
          <w:iCs/>
          <w:color w:val="000000" w:themeColor="text1"/>
          <w:sz w:val="24"/>
          <w:szCs w:val="24"/>
          <w:lang w:eastAsia="en-GB"/>
        </w:rPr>
        <w:t>Guardian</w:t>
      </w:r>
      <w:r w:rsidR="009E05F7" w:rsidRPr="001A04EA">
        <w:rPr>
          <w:rFonts w:ascii="Arial" w:eastAsia="Times New Roman" w:hAnsi="Arial" w:cs="Arial"/>
          <w:color w:val="000000" w:themeColor="text1"/>
          <w:sz w:val="24"/>
          <w:szCs w:val="24"/>
          <w:lang w:eastAsia="en-GB"/>
        </w:rPr>
        <w:t>.Retrieved</w:t>
      </w:r>
      <w:proofErr w:type="spellEnd"/>
      <w:r w:rsidRPr="001A04EA">
        <w:rPr>
          <w:rFonts w:ascii="Arial" w:eastAsia="Times New Roman" w:hAnsi="Arial" w:cs="Arial"/>
          <w:color w:val="000000" w:themeColor="text1"/>
          <w:sz w:val="24"/>
          <w:szCs w:val="24"/>
          <w:lang w:eastAsia="en-GB"/>
        </w:rPr>
        <w:t xml:space="preserve"> </w:t>
      </w:r>
      <w:r w:rsidR="00C07B72" w:rsidRPr="001A04EA">
        <w:rPr>
          <w:rFonts w:ascii="Arial" w:eastAsia="Times New Roman" w:hAnsi="Arial" w:cs="Arial"/>
          <w:color w:val="000000" w:themeColor="text1"/>
          <w:sz w:val="24"/>
          <w:szCs w:val="24"/>
          <w:lang w:eastAsia="en-GB"/>
        </w:rPr>
        <w:t>f</w:t>
      </w:r>
      <w:r w:rsidRPr="001A04EA">
        <w:rPr>
          <w:rFonts w:ascii="Arial" w:eastAsia="Times New Roman" w:hAnsi="Arial" w:cs="Arial"/>
          <w:color w:val="000000" w:themeColor="text1"/>
          <w:sz w:val="24"/>
          <w:szCs w:val="24"/>
          <w:lang w:eastAsia="en-GB"/>
        </w:rPr>
        <w:t>rom </w:t>
      </w:r>
      <w:hyperlink r:id="rId13" w:tgtFrame="_blank" w:history="1">
        <w:r w:rsidRPr="001A04EA">
          <w:rPr>
            <w:rFonts w:ascii="Arial" w:eastAsia="Times New Roman" w:hAnsi="Arial" w:cs="Arial"/>
            <w:color w:val="000000" w:themeColor="text1"/>
            <w:sz w:val="24"/>
            <w:szCs w:val="24"/>
            <w:u w:val="single"/>
            <w:lang w:eastAsia="en-GB"/>
          </w:rPr>
          <w:t>https://www.theguardian.com/technology/2020/mar/31/zoom-booms-as-demand-for-video-conferencing-tech-grows-in-coronavirus-outbreak</w:t>
        </w:r>
      </w:hyperlink>
      <w:r w:rsidR="005836D2" w:rsidRPr="001A04EA">
        <w:rPr>
          <w:rFonts w:ascii="Arial" w:eastAsia="Times New Roman" w:hAnsi="Arial" w:cs="Arial"/>
          <w:color w:val="000000" w:themeColor="text1"/>
          <w:sz w:val="24"/>
          <w:szCs w:val="24"/>
          <w:lang w:eastAsia="en-GB"/>
        </w:rPr>
        <w:t>. Accessed on April 17, 2020.</w:t>
      </w:r>
    </w:p>
    <w:p w14:paraId="53A8044A" w14:textId="77777777" w:rsidR="00C07B72" w:rsidRPr="001A04EA" w:rsidRDefault="00C07B72" w:rsidP="00EB57E0">
      <w:pPr>
        <w:spacing w:before="100" w:beforeAutospacing="1" w:after="100" w:afterAutospacing="1" w:line="240" w:lineRule="auto"/>
        <w:jc w:val="both"/>
        <w:rPr>
          <w:rFonts w:ascii="Arial" w:hAnsi="Arial" w:cs="Arial"/>
          <w:color w:val="000000" w:themeColor="text1"/>
          <w:sz w:val="24"/>
          <w:szCs w:val="24"/>
        </w:rPr>
      </w:pPr>
    </w:p>
    <w:p w14:paraId="6FB968FD" w14:textId="77777777" w:rsidR="00FA3D05" w:rsidRPr="001A04EA" w:rsidRDefault="00FA3D05" w:rsidP="00EB57E0">
      <w:pPr>
        <w:shd w:val="clear" w:color="auto" w:fill="FFFFFF"/>
        <w:spacing w:after="300" w:line="240" w:lineRule="auto"/>
        <w:jc w:val="both"/>
        <w:outlineLvl w:val="0"/>
        <w:rPr>
          <w:rFonts w:ascii="Arial" w:eastAsia="Times New Roman" w:hAnsi="Arial" w:cs="Arial"/>
          <w:color w:val="000000" w:themeColor="text1"/>
          <w:kern w:val="36"/>
          <w:sz w:val="24"/>
          <w:szCs w:val="24"/>
          <w:lang w:eastAsia="en-GB"/>
        </w:rPr>
      </w:pPr>
      <w:r w:rsidRPr="001A04EA">
        <w:rPr>
          <w:rFonts w:ascii="Arial" w:eastAsia="Times New Roman" w:hAnsi="Arial" w:cs="Arial"/>
          <w:color w:val="000000" w:themeColor="text1"/>
          <w:kern w:val="36"/>
          <w:sz w:val="24"/>
          <w:szCs w:val="24"/>
          <w:lang w:eastAsia="en-GB"/>
        </w:rPr>
        <w:t xml:space="preserve">OECD (2020). </w:t>
      </w:r>
      <w:r w:rsidRPr="001A04EA">
        <w:rPr>
          <w:rFonts w:ascii="Arial" w:eastAsia="Times New Roman" w:hAnsi="Arial" w:cs="Arial"/>
          <w:i/>
          <w:color w:val="000000" w:themeColor="text1"/>
          <w:kern w:val="36"/>
          <w:sz w:val="24"/>
          <w:szCs w:val="24"/>
          <w:lang w:eastAsia="en-GB"/>
        </w:rPr>
        <w:t>The impact of COVID-19 on aviation</w:t>
      </w:r>
      <w:r w:rsidRPr="001A04EA">
        <w:rPr>
          <w:rFonts w:ascii="Arial" w:hAnsi="Arial" w:cs="Arial"/>
          <w:color w:val="000000" w:themeColor="text1"/>
          <w:sz w:val="24"/>
          <w:szCs w:val="24"/>
        </w:rPr>
        <w:t xml:space="preserve"> Retrieved from: </w:t>
      </w:r>
      <w:hyperlink r:id="rId14" w:history="1">
        <w:r w:rsidR="00C07B72" w:rsidRPr="001A04EA">
          <w:rPr>
            <w:rStyle w:val="Hyperlink"/>
            <w:rFonts w:ascii="Arial" w:eastAsia="Times New Roman" w:hAnsi="Arial" w:cs="Arial"/>
            <w:color w:val="000000" w:themeColor="text1"/>
            <w:kern w:val="36"/>
            <w:sz w:val="24"/>
            <w:szCs w:val="24"/>
            <w:lang w:eastAsia="en-GB"/>
          </w:rPr>
          <w:t>http://www.oecd.org/coronavirus/policy-responses/covid-19-and-the-aviation-industry-impact-and-policy-responses-26d521c1/</w:t>
        </w:r>
      </w:hyperlink>
      <w:r w:rsidRPr="001A04EA">
        <w:rPr>
          <w:rFonts w:ascii="Arial" w:eastAsia="Times New Roman" w:hAnsi="Arial" w:cs="Arial"/>
          <w:color w:val="000000" w:themeColor="text1"/>
          <w:kern w:val="36"/>
          <w:sz w:val="24"/>
          <w:szCs w:val="24"/>
          <w:lang w:eastAsia="en-GB"/>
        </w:rPr>
        <w:t xml:space="preserve"> Accessed on August 20 2020.</w:t>
      </w:r>
    </w:p>
    <w:p w14:paraId="36FDB782" w14:textId="77777777" w:rsidR="00EB57E0" w:rsidRPr="001A04EA" w:rsidRDefault="00EB57E0" w:rsidP="00EB57E0">
      <w:pPr>
        <w:shd w:val="clear" w:color="auto" w:fill="FFFFFF"/>
        <w:spacing w:after="300" w:line="240" w:lineRule="auto"/>
        <w:jc w:val="both"/>
        <w:outlineLvl w:val="0"/>
        <w:rPr>
          <w:rFonts w:ascii="Arial" w:eastAsia="Times New Roman" w:hAnsi="Arial" w:cs="Arial"/>
          <w:color w:val="000000" w:themeColor="text1"/>
          <w:kern w:val="36"/>
          <w:sz w:val="24"/>
          <w:szCs w:val="24"/>
          <w:lang w:eastAsia="en-GB"/>
        </w:rPr>
      </w:pPr>
    </w:p>
    <w:p w14:paraId="3E75CAF9" w14:textId="77777777" w:rsidR="001808E2" w:rsidRPr="001A04EA" w:rsidRDefault="001808E2" w:rsidP="00EB57E0">
      <w:pPr>
        <w:shd w:val="clear" w:color="auto" w:fill="FFFFFF"/>
        <w:spacing w:after="300" w:line="240" w:lineRule="auto"/>
        <w:jc w:val="both"/>
        <w:outlineLvl w:val="0"/>
        <w:rPr>
          <w:rFonts w:ascii="Arial" w:hAnsi="Arial" w:cs="Arial"/>
          <w:color w:val="000000" w:themeColor="text1"/>
          <w:sz w:val="24"/>
          <w:szCs w:val="24"/>
        </w:rPr>
      </w:pPr>
      <w:proofErr w:type="spellStart"/>
      <w:r w:rsidRPr="001A04EA">
        <w:rPr>
          <w:rFonts w:ascii="Arial" w:hAnsi="Arial" w:cs="Arial"/>
          <w:color w:val="000000" w:themeColor="text1"/>
          <w:sz w:val="24"/>
          <w:szCs w:val="24"/>
        </w:rPr>
        <w:t>Pattullo</w:t>
      </w:r>
      <w:proofErr w:type="spellEnd"/>
      <w:r w:rsidRPr="001A04EA">
        <w:rPr>
          <w:rFonts w:ascii="Arial" w:hAnsi="Arial" w:cs="Arial"/>
          <w:color w:val="000000" w:themeColor="text1"/>
          <w:sz w:val="24"/>
          <w:szCs w:val="24"/>
        </w:rPr>
        <w:t xml:space="preserve">, P. (2006). </w:t>
      </w:r>
      <w:r w:rsidRPr="001A04EA">
        <w:rPr>
          <w:rFonts w:ascii="Arial" w:hAnsi="Arial" w:cs="Arial"/>
          <w:i/>
          <w:color w:val="000000" w:themeColor="text1"/>
          <w:sz w:val="24"/>
          <w:szCs w:val="24"/>
        </w:rPr>
        <w:t>Last resort: The cost of tourism in the Caribbean</w:t>
      </w:r>
      <w:r w:rsidRPr="001A04EA">
        <w:rPr>
          <w:rFonts w:ascii="Arial" w:hAnsi="Arial" w:cs="Arial"/>
          <w:color w:val="000000" w:themeColor="text1"/>
          <w:sz w:val="24"/>
          <w:szCs w:val="24"/>
        </w:rPr>
        <w:t>. London: Wellington House.</w:t>
      </w:r>
    </w:p>
    <w:p w14:paraId="47F876A4" w14:textId="77777777" w:rsidR="00EB57E0" w:rsidRPr="001A04EA" w:rsidRDefault="00EB57E0" w:rsidP="00EB57E0">
      <w:pPr>
        <w:shd w:val="clear" w:color="auto" w:fill="FFFFFF"/>
        <w:spacing w:after="300" w:line="240" w:lineRule="auto"/>
        <w:jc w:val="both"/>
        <w:outlineLvl w:val="0"/>
        <w:rPr>
          <w:rFonts w:ascii="Arial" w:eastAsia="Times New Roman" w:hAnsi="Arial" w:cs="Arial"/>
          <w:color w:val="000000" w:themeColor="text1"/>
          <w:kern w:val="36"/>
          <w:sz w:val="24"/>
          <w:szCs w:val="24"/>
          <w:lang w:eastAsia="en-GB"/>
        </w:rPr>
      </w:pPr>
    </w:p>
    <w:p w14:paraId="21EC56A9" w14:textId="77777777" w:rsidR="00FA3D05" w:rsidRPr="001A04EA" w:rsidRDefault="00FA3D05" w:rsidP="00EB57E0">
      <w:pPr>
        <w:jc w:val="both"/>
        <w:rPr>
          <w:rFonts w:ascii="Arial" w:hAnsi="Arial" w:cs="Arial"/>
          <w:color w:val="000000" w:themeColor="text1"/>
          <w:sz w:val="24"/>
          <w:szCs w:val="24"/>
          <w:shd w:val="clear" w:color="auto" w:fill="FFFFFF"/>
        </w:rPr>
      </w:pPr>
      <w:r w:rsidRPr="001A04EA">
        <w:rPr>
          <w:rFonts w:ascii="Arial" w:hAnsi="Arial" w:cs="Arial"/>
          <w:iCs/>
          <w:color w:val="000000" w:themeColor="text1"/>
          <w:sz w:val="24"/>
          <w:szCs w:val="24"/>
          <w:shd w:val="clear" w:color="auto" w:fill="FFFFFF"/>
        </w:rPr>
        <w:t>Ritchie, B,</w:t>
      </w:r>
      <w:r w:rsidRPr="001A04EA">
        <w:rPr>
          <w:rFonts w:ascii="Arial" w:hAnsi="Arial" w:cs="Arial"/>
          <w:color w:val="000000" w:themeColor="text1"/>
          <w:sz w:val="24"/>
          <w:szCs w:val="24"/>
          <w:shd w:val="clear" w:color="auto" w:fill="FFFFFF"/>
        </w:rPr>
        <w:t> &amp; </w:t>
      </w:r>
      <w:proofErr w:type="spellStart"/>
      <w:proofErr w:type="gramStart"/>
      <w:r w:rsidRPr="001A04EA">
        <w:rPr>
          <w:rFonts w:ascii="Arial" w:hAnsi="Arial" w:cs="Arial"/>
          <w:iCs/>
          <w:color w:val="000000" w:themeColor="text1"/>
          <w:sz w:val="24"/>
          <w:szCs w:val="24"/>
          <w:shd w:val="clear" w:color="auto" w:fill="FFFFFF"/>
        </w:rPr>
        <w:t>Jiang</w:t>
      </w:r>
      <w:r w:rsidRPr="001A04EA">
        <w:rPr>
          <w:rFonts w:ascii="Arial" w:hAnsi="Arial" w:cs="Arial"/>
          <w:color w:val="000000" w:themeColor="text1"/>
          <w:sz w:val="24"/>
          <w:szCs w:val="24"/>
          <w:shd w:val="clear" w:color="auto" w:fill="FFFFFF"/>
        </w:rPr>
        <w:t>,Y</w:t>
      </w:r>
      <w:proofErr w:type="spellEnd"/>
      <w:r w:rsidRPr="001A04EA">
        <w:rPr>
          <w:rFonts w:ascii="Arial" w:hAnsi="Arial" w:cs="Arial"/>
          <w:color w:val="000000" w:themeColor="text1"/>
          <w:sz w:val="24"/>
          <w:szCs w:val="24"/>
          <w:shd w:val="clear" w:color="auto" w:fill="FFFFFF"/>
        </w:rPr>
        <w:t>.</w:t>
      </w:r>
      <w:proofErr w:type="gramEnd"/>
      <w:r w:rsidRPr="001A04EA">
        <w:rPr>
          <w:rFonts w:ascii="Arial" w:hAnsi="Arial" w:cs="Arial"/>
          <w:color w:val="000000" w:themeColor="text1"/>
          <w:sz w:val="24"/>
          <w:szCs w:val="24"/>
          <w:shd w:val="clear" w:color="auto" w:fill="FFFFFF"/>
        </w:rPr>
        <w:t xml:space="preserve"> (2019). </w:t>
      </w:r>
      <w:hyperlink r:id="rId15" w:history="1">
        <w:r w:rsidRPr="001A04EA">
          <w:rPr>
            <w:rFonts w:ascii="Arial" w:hAnsi="Arial" w:cs="Arial"/>
            <w:color w:val="000000" w:themeColor="text1"/>
            <w:sz w:val="24"/>
            <w:szCs w:val="24"/>
            <w:shd w:val="clear" w:color="auto" w:fill="FFFFFF"/>
          </w:rPr>
          <w:t>A review of research on tourism risk, crisis and disaster management: Launching the annals of tourism research curated collection on tourism risk, crisis and disaster management</w:t>
        </w:r>
      </w:hyperlink>
      <w:r w:rsidRPr="001A04EA">
        <w:rPr>
          <w:rFonts w:ascii="Arial" w:hAnsi="Arial" w:cs="Arial"/>
          <w:i/>
          <w:color w:val="000000" w:themeColor="text1"/>
          <w:sz w:val="24"/>
          <w:szCs w:val="24"/>
          <w:shd w:val="clear" w:color="auto" w:fill="FFFFFF"/>
        </w:rPr>
        <w:t>, </w:t>
      </w:r>
      <w:r w:rsidRPr="001A04EA">
        <w:rPr>
          <w:rFonts w:ascii="Arial" w:hAnsi="Arial" w:cs="Arial"/>
          <w:i/>
          <w:iCs/>
          <w:color w:val="000000" w:themeColor="text1"/>
          <w:sz w:val="24"/>
          <w:szCs w:val="24"/>
          <w:shd w:val="clear" w:color="auto" w:fill="FFFFFF"/>
        </w:rPr>
        <w:t>Annals of Tourism Research</w:t>
      </w:r>
      <w:r w:rsidRPr="001A04EA">
        <w:rPr>
          <w:rFonts w:ascii="Arial" w:hAnsi="Arial" w:cs="Arial"/>
          <w:color w:val="000000" w:themeColor="text1"/>
          <w:sz w:val="24"/>
          <w:szCs w:val="24"/>
          <w:shd w:val="clear" w:color="auto" w:fill="FFFFFF"/>
        </w:rPr>
        <w:t>, </w:t>
      </w:r>
      <w:r w:rsidRPr="001A04EA">
        <w:rPr>
          <w:rFonts w:ascii="Arial" w:hAnsi="Arial" w:cs="Arial"/>
          <w:bCs/>
          <w:color w:val="000000" w:themeColor="text1"/>
          <w:sz w:val="24"/>
          <w:szCs w:val="24"/>
          <w:shd w:val="clear" w:color="auto" w:fill="FFFFFF"/>
        </w:rPr>
        <w:t>79</w:t>
      </w:r>
      <w:r w:rsidRPr="001A04EA">
        <w:rPr>
          <w:rFonts w:ascii="Arial" w:hAnsi="Arial" w:cs="Arial"/>
          <w:color w:val="000000" w:themeColor="text1"/>
          <w:sz w:val="24"/>
          <w:szCs w:val="24"/>
          <w:shd w:val="clear" w:color="auto" w:fill="FFFFFF"/>
        </w:rPr>
        <w:t xml:space="preserve">, </w:t>
      </w:r>
      <w:r w:rsidR="005836D2" w:rsidRPr="001A04EA">
        <w:rPr>
          <w:rFonts w:ascii="Arial" w:hAnsi="Arial" w:cs="Arial"/>
          <w:color w:val="000000" w:themeColor="text1"/>
          <w:sz w:val="24"/>
          <w:szCs w:val="24"/>
          <w:shd w:val="clear" w:color="auto" w:fill="FFFFFF"/>
        </w:rPr>
        <w:t>1-15.</w:t>
      </w:r>
    </w:p>
    <w:p w14:paraId="02C54626" w14:textId="77777777" w:rsidR="00EB57E0" w:rsidRPr="001A04EA" w:rsidRDefault="00EB57E0" w:rsidP="00EB57E0">
      <w:pPr>
        <w:jc w:val="both"/>
        <w:rPr>
          <w:rFonts w:ascii="Arial" w:hAnsi="Arial" w:cs="Arial"/>
          <w:color w:val="000000" w:themeColor="text1"/>
          <w:sz w:val="24"/>
          <w:szCs w:val="24"/>
          <w:shd w:val="clear" w:color="auto" w:fill="FFFFFF"/>
        </w:rPr>
      </w:pPr>
    </w:p>
    <w:p w14:paraId="6520CE7C" w14:textId="6FF3D8A6" w:rsidR="00724D22" w:rsidRPr="001A04EA" w:rsidRDefault="00963266" w:rsidP="00EB57E0">
      <w:pPr>
        <w:jc w:val="both"/>
        <w:rPr>
          <w:rFonts w:ascii="Arial" w:hAnsi="Arial" w:cs="Arial"/>
          <w:color w:val="000000" w:themeColor="text1"/>
          <w:sz w:val="24"/>
          <w:szCs w:val="24"/>
        </w:rPr>
      </w:pPr>
      <w:r w:rsidRPr="001A04EA">
        <w:rPr>
          <w:rStyle w:val="hlfld-contribauthor"/>
          <w:rFonts w:ascii="Arial" w:hAnsi="Arial" w:cs="Arial"/>
          <w:color w:val="000000" w:themeColor="text1"/>
          <w:sz w:val="24"/>
          <w:szCs w:val="24"/>
        </w:rPr>
        <w:t>Raj, </w:t>
      </w:r>
      <w:r w:rsidRPr="001A04EA">
        <w:rPr>
          <w:rStyle w:val="nlmgiven-names"/>
          <w:rFonts w:ascii="Arial" w:hAnsi="Arial" w:cs="Arial"/>
          <w:color w:val="000000" w:themeColor="text1"/>
          <w:sz w:val="24"/>
          <w:szCs w:val="24"/>
        </w:rPr>
        <w:t>R.</w:t>
      </w:r>
      <w:r w:rsidRPr="001A04EA">
        <w:rPr>
          <w:rFonts w:ascii="Arial" w:hAnsi="Arial" w:cs="Arial"/>
          <w:color w:val="000000" w:themeColor="text1"/>
          <w:sz w:val="24"/>
          <w:szCs w:val="24"/>
        </w:rPr>
        <w:t>, </w:t>
      </w:r>
      <w:r w:rsidRPr="001A04EA">
        <w:rPr>
          <w:rStyle w:val="hlfld-contribauthor"/>
          <w:rFonts w:ascii="Arial" w:hAnsi="Arial" w:cs="Arial"/>
          <w:color w:val="000000" w:themeColor="text1"/>
          <w:sz w:val="24"/>
          <w:szCs w:val="24"/>
        </w:rPr>
        <w:t>Walters, </w:t>
      </w:r>
      <w:r w:rsidRPr="001A04EA">
        <w:rPr>
          <w:rStyle w:val="nlmgiven-names"/>
          <w:rFonts w:ascii="Arial" w:hAnsi="Arial" w:cs="Arial"/>
          <w:color w:val="000000" w:themeColor="text1"/>
          <w:sz w:val="24"/>
          <w:szCs w:val="24"/>
        </w:rPr>
        <w:t>P.</w:t>
      </w:r>
      <w:r w:rsidRPr="001A04EA">
        <w:rPr>
          <w:rFonts w:ascii="Arial" w:hAnsi="Arial" w:cs="Arial"/>
          <w:color w:val="000000" w:themeColor="text1"/>
          <w:sz w:val="24"/>
          <w:szCs w:val="24"/>
        </w:rPr>
        <w:t>, &amp; </w:t>
      </w:r>
      <w:r w:rsidRPr="001A04EA">
        <w:rPr>
          <w:rStyle w:val="hlfld-contribauthor"/>
          <w:rFonts w:ascii="Arial" w:hAnsi="Arial" w:cs="Arial"/>
          <w:color w:val="000000" w:themeColor="text1"/>
          <w:sz w:val="24"/>
          <w:szCs w:val="24"/>
        </w:rPr>
        <w:t>Rashid, </w:t>
      </w:r>
      <w:r w:rsidRPr="001A04EA">
        <w:rPr>
          <w:rStyle w:val="nlmgiven-names"/>
          <w:rFonts w:ascii="Arial" w:hAnsi="Arial" w:cs="Arial"/>
          <w:color w:val="000000" w:themeColor="text1"/>
          <w:sz w:val="24"/>
          <w:szCs w:val="24"/>
        </w:rPr>
        <w:t>T.</w:t>
      </w:r>
      <w:r w:rsidRPr="001A04EA">
        <w:rPr>
          <w:rFonts w:ascii="Arial" w:hAnsi="Arial" w:cs="Arial"/>
          <w:color w:val="000000" w:themeColor="text1"/>
          <w:sz w:val="24"/>
          <w:szCs w:val="24"/>
        </w:rPr>
        <w:t> (</w:t>
      </w:r>
      <w:r w:rsidRPr="001A04EA">
        <w:rPr>
          <w:rStyle w:val="nlmyear"/>
          <w:rFonts w:ascii="Arial" w:hAnsi="Arial" w:cs="Arial"/>
          <w:color w:val="000000" w:themeColor="text1"/>
          <w:sz w:val="24"/>
          <w:szCs w:val="24"/>
        </w:rPr>
        <w:t>2017</w:t>
      </w:r>
      <w:r w:rsidRPr="001A04EA">
        <w:rPr>
          <w:rFonts w:ascii="Arial" w:hAnsi="Arial" w:cs="Arial"/>
          <w:color w:val="000000" w:themeColor="text1"/>
          <w:sz w:val="24"/>
          <w:szCs w:val="24"/>
        </w:rPr>
        <w:t>). </w:t>
      </w:r>
      <w:r w:rsidRPr="001A04EA">
        <w:rPr>
          <w:rFonts w:ascii="Arial" w:hAnsi="Arial" w:cs="Arial"/>
          <w:i/>
          <w:iCs/>
          <w:color w:val="000000" w:themeColor="text1"/>
          <w:sz w:val="24"/>
          <w:szCs w:val="24"/>
        </w:rPr>
        <w:t>Events management. Principles &amp; Practice</w:t>
      </w:r>
      <w:r w:rsidRPr="001A04EA">
        <w:rPr>
          <w:rFonts w:ascii="Arial" w:hAnsi="Arial" w:cs="Arial"/>
          <w:color w:val="000000" w:themeColor="text1"/>
          <w:sz w:val="24"/>
          <w:szCs w:val="24"/>
        </w:rPr>
        <w:t>. London: </w:t>
      </w:r>
      <w:r w:rsidRPr="001A04EA">
        <w:rPr>
          <w:rStyle w:val="nlmpublisher-name"/>
          <w:rFonts w:ascii="Arial" w:hAnsi="Arial" w:cs="Arial"/>
          <w:color w:val="000000" w:themeColor="text1"/>
          <w:sz w:val="24"/>
          <w:szCs w:val="24"/>
        </w:rPr>
        <w:t>Sage</w:t>
      </w:r>
      <w:r w:rsidRPr="001A04EA">
        <w:rPr>
          <w:rFonts w:ascii="Arial" w:hAnsi="Arial" w:cs="Arial"/>
          <w:color w:val="000000" w:themeColor="text1"/>
          <w:sz w:val="24"/>
          <w:szCs w:val="24"/>
        </w:rPr>
        <w:t>.</w:t>
      </w:r>
    </w:p>
    <w:p w14:paraId="78CB4DCA" w14:textId="77777777" w:rsidR="00866448" w:rsidRPr="001A04EA" w:rsidRDefault="00866448" w:rsidP="00EB57E0">
      <w:pPr>
        <w:jc w:val="both"/>
        <w:rPr>
          <w:rFonts w:ascii="Arial" w:hAnsi="Arial" w:cs="Arial"/>
          <w:color w:val="000000" w:themeColor="text1"/>
          <w:sz w:val="24"/>
          <w:szCs w:val="24"/>
        </w:rPr>
      </w:pPr>
    </w:p>
    <w:p w14:paraId="29980754" w14:textId="77777777" w:rsidR="001808E2" w:rsidRPr="001A04EA" w:rsidRDefault="001808E2" w:rsidP="00EB57E0">
      <w:pPr>
        <w:pStyle w:val="NormalWeb"/>
        <w:jc w:val="both"/>
        <w:rPr>
          <w:rFonts w:ascii="Arial" w:hAnsi="Arial" w:cs="Arial"/>
          <w:color w:val="000000" w:themeColor="text1"/>
        </w:rPr>
      </w:pPr>
      <w:r w:rsidRPr="001A04EA">
        <w:rPr>
          <w:rFonts w:ascii="Arial" w:hAnsi="Arial" w:cs="Arial"/>
          <w:color w:val="000000" w:themeColor="text1"/>
        </w:rPr>
        <w:t>Sealy, W. (2014). Tourism Intermediaries. In S. Roberts, M. Best, &amp; A. Cameron</w:t>
      </w:r>
      <w:r w:rsidR="005D3309" w:rsidRPr="001A04EA">
        <w:rPr>
          <w:rFonts w:ascii="Arial" w:hAnsi="Arial" w:cs="Arial"/>
          <w:color w:val="000000" w:themeColor="text1"/>
        </w:rPr>
        <w:t xml:space="preserve"> </w:t>
      </w:r>
      <w:r w:rsidRPr="001A04EA">
        <w:rPr>
          <w:rFonts w:ascii="Arial" w:hAnsi="Arial" w:cs="Arial"/>
          <w:color w:val="000000" w:themeColor="text1"/>
        </w:rPr>
        <w:t xml:space="preserve">(Eds.), </w:t>
      </w:r>
      <w:r w:rsidRPr="001A04EA">
        <w:rPr>
          <w:rFonts w:ascii="Arial" w:hAnsi="Arial" w:cs="Arial"/>
          <w:i/>
          <w:color w:val="000000" w:themeColor="text1"/>
        </w:rPr>
        <w:t>Contemporary Caribbean tourism</w:t>
      </w:r>
      <w:r w:rsidRPr="001A04EA">
        <w:rPr>
          <w:rFonts w:ascii="Arial" w:hAnsi="Arial" w:cs="Arial"/>
          <w:color w:val="000000" w:themeColor="text1"/>
        </w:rPr>
        <w:t>. Kingston: Ian Randall Publishers.</w:t>
      </w:r>
    </w:p>
    <w:p w14:paraId="485DE95F" w14:textId="77777777" w:rsidR="00EB57E0" w:rsidRPr="001A04EA" w:rsidRDefault="00EB57E0" w:rsidP="00EB57E0">
      <w:pPr>
        <w:pStyle w:val="NormalWeb"/>
        <w:jc w:val="both"/>
        <w:rPr>
          <w:rFonts w:ascii="Arial" w:hAnsi="Arial" w:cs="Arial"/>
          <w:color w:val="000000" w:themeColor="text1"/>
        </w:rPr>
      </w:pPr>
    </w:p>
    <w:p w14:paraId="55CEC2C5" w14:textId="11E1DEDF" w:rsidR="005A2344" w:rsidRPr="001A04EA" w:rsidRDefault="005A2344" w:rsidP="00EB57E0">
      <w:pPr>
        <w:pStyle w:val="NormalWeb"/>
        <w:jc w:val="both"/>
        <w:rPr>
          <w:rFonts w:ascii="Arial" w:hAnsi="Arial" w:cs="Arial"/>
          <w:color w:val="000000" w:themeColor="text1"/>
          <w:spacing w:val="3"/>
        </w:rPr>
      </w:pPr>
      <w:r w:rsidRPr="001A04EA">
        <w:rPr>
          <w:rFonts w:ascii="Arial" w:hAnsi="Arial" w:cs="Arial"/>
          <w:color w:val="000000" w:themeColor="text1"/>
          <w:spacing w:val="3"/>
        </w:rPr>
        <w:t>Sealy, W, (2018</w:t>
      </w:r>
      <w:r w:rsidR="00313E2A" w:rsidRPr="001A04EA">
        <w:rPr>
          <w:rFonts w:ascii="Arial" w:hAnsi="Arial" w:cs="Arial"/>
          <w:color w:val="000000" w:themeColor="text1"/>
          <w:spacing w:val="3"/>
        </w:rPr>
        <w:t>).</w:t>
      </w:r>
      <w:r w:rsidRPr="001A04EA">
        <w:rPr>
          <w:rFonts w:ascii="Arial" w:hAnsi="Arial" w:cs="Arial"/>
          <w:color w:val="000000" w:themeColor="text1"/>
          <w:spacing w:val="3"/>
        </w:rPr>
        <w:t xml:space="preserve"> ‘From Colonialism to Transnationalism: The Neo-colonial Structure of Caribbean Tourism’. </w:t>
      </w:r>
      <w:r w:rsidRPr="001A04EA">
        <w:rPr>
          <w:rFonts w:ascii="Arial" w:hAnsi="Arial" w:cs="Arial"/>
          <w:i/>
          <w:color w:val="000000" w:themeColor="text1"/>
          <w:spacing w:val="3"/>
        </w:rPr>
        <w:t xml:space="preserve">Journal on Tourism and </w:t>
      </w:r>
      <w:r w:rsidR="00EB57E0" w:rsidRPr="001A04EA">
        <w:rPr>
          <w:rFonts w:ascii="Arial" w:hAnsi="Arial" w:cs="Arial"/>
          <w:i/>
          <w:color w:val="000000" w:themeColor="text1"/>
          <w:spacing w:val="3"/>
        </w:rPr>
        <w:t>Sustainability</w:t>
      </w:r>
      <w:r w:rsidR="00EB57E0" w:rsidRPr="001A04EA">
        <w:rPr>
          <w:rFonts w:ascii="Arial" w:hAnsi="Arial" w:cs="Arial"/>
          <w:color w:val="000000" w:themeColor="text1"/>
          <w:spacing w:val="3"/>
        </w:rPr>
        <w:t>, 1</w:t>
      </w:r>
      <w:r w:rsidRPr="001A04EA">
        <w:rPr>
          <w:rFonts w:ascii="Arial" w:hAnsi="Arial" w:cs="Arial"/>
          <w:color w:val="000000" w:themeColor="text1"/>
          <w:spacing w:val="3"/>
        </w:rPr>
        <w:t xml:space="preserve"> (2), June 2018.</w:t>
      </w:r>
    </w:p>
    <w:p w14:paraId="7812D090" w14:textId="77777777" w:rsidR="00EB57E0" w:rsidRPr="001A04EA" w:rsidRDefault="00EB57E0" w:rsidP="00EB57E0">
      <w:pPr>
        <w:pStyle w:val="NormalWeb"/>
        <w:jc w:val="both"/>
        <w:rPr>
          <w:rFonts w:ascii="Arial" w:hAnsi="Arial" w:cs="Arial"/>
          <w:color w:val="000000" w:themeColor="text1"/>
        </w:rPr>
      </w:pPr>
    </w:p>
    <w:p w14:paraId="04D80BB8" w14:textId="67AC2DB9" w:rsidR="005A2344" w:rsidRPr="001A04EA" w:rsidRDefault="005A2344" w:rsidP="00EB57E0">
      <w:pPr>
        <w:pStyle w:val="NormalWeb"/>
        <w:jc w:val="both"/>
        <w:rPr>
          <w:rFonts w:ascii="Arial" w:hAnsi="Arial" w:cs="Arial"/>
          <w:color w:val="000000" w:themeColor="text1"/>
          <w:bdr w:val="none" w:sz="0" w:space="0" w:color="auto" w:frame="1"/>
          <w:shd w:val="clear" w:color="auto" w:fill="FFFFFF"/>
        </w:rPr>
      </w:pPr>
      <w:r w:rsidRPr="001A04EA">
        <w:rPr>
          <w:rFonts w:ascii="Arial" w:hAnsi="Arial" w:cs="Arial"/>
          <w:color w:val="000000" w:themeColor="text1"/>
          <w:bdr w:val="none" w:sz="0" w:space="0" w:color="auto" w:frame="1"/>
          <w:shd w:val="clear" w:color="auto" w:fill="FFFFFF"/>
        </w:rPr>
        <w:t xml:space="preserve">Sealy, W. &amp; </w:t>
      </w:r>
      <w:proofErr w:type="spellStart"/>
      <w:r w:rsidRPr="001A04EA">
        <w:rPr>
          <w:rFonts w:ascii="Arial" w:hAnsi="Arial" w:cs="Arial"/>
          <w:color w:val="000000" w:themeColor="text1"/>
          <w:bdr w:val="none" w:sz="0" w:space="0" w:color="auto" w:frame="1"/>
          <w:shd w:val="clear" w:color="auto" w:fill="FFFFFF"/>
        </w:rPr>
        <w:t>Mouatt</w:t>
      </w:r>
      <w:proofErr w:type="spellEnd"/>
      <w:r w:rsidRPr="001A04EA">
        <w:rPr>
          <w:rFonts w:ascii="Arial" w:hAnsi="Arial" w:cs="Arial"/>
          <w:color w:val="000000" w:themeColor="text1"/>
          <w:bdr w:val="none" w:sz="0" w:space="0" w:color="auto" w:frame="1"/>
          <w:shd w:val="clear" w:color="auto" w:fill="FFFFFF"/>
        </w:rPr>
        <w:t>, S, (2020). The Other Side of Paradise: The Cost of Tourism in the Caribbean. In</w:t>
      </w:r>
      <w:r w:rsidR="00470E7C">
        <w:rPr>
          <w:rFonts w:ascii="Arial" w:hAnsi="Arial" w:cs="Arial"/>
          <w:color w:val="000000" w:themeColor="text1"/>
          <w:bdr w:val="none" w:sz="0" w:space="0" w:color="auto" w:frame="1"/>
          <w:shd w:val="clear" w:color="auto" w:fill="FFFFFF"/>
        </w:rPr>
        <w:t xml:space="preserve"> </w:t>
      </w:r>
      <w:r w:rsidRPr="001A04EA">
        <w:rPr>
          <w:rFonts w:ascii="Arial" w:hAnsi="Arial" w:cs="Arial"/>
          <w:color w:val="000000" w:themeColor="text1"/>
          <w:bdr w:val="none" w:sz="0" w:space="0" w:color="auto" w:frame="1"/>
          <w:shd w:val="clear" w:color="auto" w:fill="FFFFFF"/>
        </w:rPr>
        <w:t xml:space="preserve">Hermann, A. &amp; </w:t>
      </w:r>
      <w:proofErr w:type="spellStart"/>
      <w:r w:rsidRPr="001A04EA">
        <w:rPr>
          <w:rFonts w:ascii="Arial" w:hAnsi="Arial" w:cs="Arial"/>
          <w:color w:val="000000" w:themeColor="text1"/>
          <w:bdr w:val="none" w:sz="0" w:space="0" w:color="auto" w:frame="1"/>
          <w:shd w:val="clear" w:color="auto" w:fill="FFFFFF"/>
        </w:rPr>
        <w:t>Mouatt</w:t>
      </w:r>
      <w:proofErr w:type="spellEnd"/>
      <w:r w:rsidRPr="001A04EA">
        <w:rPr>
          <w:rFonts w:ascii="Arial" w:hAnsi="Arial" w:cs="Arial"/>
          <w:color w:val="000000" w:themeColor="text1"/>
          <w:bdr w:val="none" w:sz="0" w:space="0" w:color="auto" w:frame="1"/>
          <w:shd w:val="clear" w:color="auto" w:fill="FFFFFF"/>
        </w:rPr>
        <w:t>, S., (Eds)</w:t>
      </w:r>
      <w:r w:rsidRPr="001A04EA">
        <w:rPr>
          <w:rFonts w:ascii="Arial" w:hAnsi="Arial" w:cs="Arial"/>
          <w:i/>
          <w:iCs/>
          <w:color w:val="000000" w:themeColor="text1"/>
          <w:bdr w:val="none" w:sz="0" w:space="0" w:color="auto" w:frame="1"/>
          <w:shd w:val="clear" w:color="auto" w:fill="FFFFFF"/>
        </w:rPr>
        <w:t>Contemporary Issues in Heterodox Economics: Implications for Theory and Policy Action </w:t>
      </w:r>
      <w:r w:rsidRPr="001A04EA">
        <w:rPr>
          <w:rFonts w:ascii="Arial" w:hAnsi="Arial" w:cs="Arial"/>
          <w:color w:val="000000" w:themeColor="text1"/>
          <w:bdr w:val="none" w:sz="0" w:space="0" w:color="auto" w:frame="1"/>
          <w:shd w:val="clear" w:color="auto" w:fill="FFFFFF"/>
        </w:rPr>
        <w:t>(2020) Routledge.</w:t>
      </w:r>
    </w:p>
    <w:p w14:paraId="6F46386E" w14:textId="77777777" w:rsidR="00C63374" w:rsidRPr="001A04EA" w:rsidRDefault="00C63374" w:rsidP="00EB57E0">
      <w:pPr>
        <w:pStyle w:val="NormalWeb"/>
        <w:jc w:val="both"/>
        <w:rPr>
          <w:rFonts w:ascii="Arial" w:hAnsi="Arial" w:cs="Arial"/>
          <w:color w:val="000000" w:themeColor="text1"/>
        </w:rPr>
      </w:pPr>
    </w:p>
    <w:p w14:paraId="73EFC2B4" w14:textId="752F2E9E" w:rsidR="003710E0" w:rsidRPr="001A04EA" w:rsidRDefault="003710E0" w:rsidP="00EB57E0">
      <w:pPr>
        <w:shd w:val="clear" w:color="auto" w:fill="FFFFFF"/>
        <w:spacing w:line="240" w:lineRule="auto"/>
        <w:jc w:val="both"/>
        <w:rPr>
          <w:rFonts w:ascii="Arial" w:eastAsia="Times New Roman" w:hAnsi="Arial" w:cs="Arial"/>
          <w:color w:val="000000" w:themeColor="text1"/>
          <w:sz w:val="24"/>
          <w:szCs w:val="24"/>
          <w:lang w:eastAsia="en-GB"/>
        </w:rPr>
      </w:pPr>
      <w:r w:rsidRPr="001A04EA">
        <w:rPr>
          <w:rFonts w:ascii="Arial" w:eastAsia="Times New Roman" w:hAnsi="Arial" w:cs="Arial"/>
          <w:color w:val="000000" w:themeColor="text1"/>
          <w:sz w:val="24"/>
          <w:szCs w:val="24"/>
          <w:lang w:eastAsia="en-GB"/>
        </w:rPr>
        <w:t xml:space="preserve">Sealy, W., &amp; </w:t>
      </w:r>
      <w:proofErr w:type="spellStart"/>
      <w:r w:rsidRPr="001A04EA">
        <w:rPr>
          <w:rFonts w:ascii="Arial" w:eastAsia="Times New Roman" w:hAnsi="Arial" w:cs="Arial"/>
          <w:color w:val="000000" w:themeColor="text1"/>
          <w:sz w:val="24"/>
          <w:szCs w:val="24"/>
          <w:lang w:eastAsia="en-GB"/>
        </w:rPr>
        <w:t>Seraphin</w:t>
      </w:r>
      <w:proofErr w:type="spellEnd"/>
      <w:r w:rsidRPr="001A04EA">
        <w:rPr>
          <w:rFonts w:ascii="Arial" w:eastAsia="Times New Roman" w:hAnsi="Arial" w:cs="Arial"/>
          <w:color w:val="000000" w:themeColor="text1"/>
          <w:sz w:val="24"/>
          <w:szCs w:val="24"/>
          <w:lang w:eastAsia="en-GB"/>
        </w:rPr>
        <w:t xml:space="preserve">, H. (2020). Hoteliers’ Sources </w:t>
      </w:r>
      <w:r w:rsidR="00637CDB" w:rsidRPr="001A04EA">
        <w:rPr>
          <w:rFonts w:ascii="Arial" w:eastAsia="Times New Roman" w:hAnsi="Arial" w:cs="Arial"/>
          <w:color w:val="000000" w:themeColor="text1"/>
          <w:sz w:val="24"/>
          <w:szCs w:val="24"/>
          <w:lang w:eastAsia="en-GB"/>
        </w:rPr>
        <w:t>o</w:t>
      </w:r>
      <w:r w:rsidRPr="001A04EA">
        <w:rPr>
          <w:rFonts w:ascii="Arial" w:eastAsia="Times New Roman" w:hAnsi="Arial" w:cs="Arial"/>
          <w:color w:val="000000" w:themeColor="text1"/>
          <w:sz w:val="24"/>
          <w:szCs w:val="24"/>
          <w:lang w:eastAsia="en-GB"/>
        </w:rPr>
        <w:t xml:space="preserve">f Bargaining Power </w:t>
      </w:r>
      <w:r w:rsidR="00637CDB" w:rsidRPr="001A04EA">
        <w:rPr>
          <w:rFonts w:ascii="Arial" w:eastAsia="Times New Roman" w:hAnsi="Arial" w:cs="Arial"/>
          <w:color w:val="000000" w:themeColor="text1"/>
          <w:sz w:val="24"/>
          <w:szCs w:val="24"/>
          <w:lang w:eastAsia="en-GB"/>
        </w:rPr>
        <w:t>w</w:t>
      </w:r>
      <w:r w:rsidRPr="001A04EA">
        <w:rPr>
          <w:rFonts w:ascii="Arial" w:eastAsia="Times New Roman" w:hAnsi="Arial" w:cs="Arial"/>
          <w:color w:val="000000" w:themeColor="text1"/>
          <w:sz w:val="24"/>
          <w:szCs w:val="24"/>
          <w:lang w:eastAsia="en-GB"/>
        </w:rPr>
        <w:t>ith British Tour Operators: A Barbados Case Study. </w:t>
      </w:r>
      <w:r w:rsidRPr="001A04EA">
        <w:rPr>
          <w:rFonts w:ascii="Arial" w:eastAsia="Times New Roman" w:hAnsi="Arial" w:cs="Arial"/>
          <w:i/>
          <w:iCs/>
          <w:color w:val="000000" w:themeColor="text1"/>
          <w:sz w:val="24"/>
          <w:szCs w:val="24"/>
          <w:lang w:eastAsia="en-GB"/>
        </w:rPr>
        <w:t xml:space="preserve">Journal </w:t>
      </w:r>
      <w:r w:rsidR="002665A5">
        <w:rPr>
          <w:rFonts w:ascii="Arial" w:eastAsia="Times New Roman" w:hAnsi="Arial" w:cs="Arial"/>
          <w:i/>
          <w:iCs/>
          <w:color w:val="000000" w:themeColor="text1"/>
          <w:sz w:val="24"/>
          <w:szCs w:val="24"/>
          <w:lang w:eastAsia="en-GB"/>
        </w:rPr>
        <w:t>o</w:t>
      </w:r>
      <w:r w:rsidRPr="001A04EA">
        <w:rPr>
          <w:rFonts w:ascii="Arial" w:eastAsia="Times New Roman" w:hAnsi="Arial" w:cs="Arial"/>
          <w:i/>
          <w:iCs/>
          <w:color w:val="000000" w:themeColor="text1"/>
          <w:sz w:val="24"/>
          <w:szCs w:val="24"/>
          <w:lang w:eastAsia="en-GB"/>
        </w:rPr>
        <w:t>n Tourism &amp; Sustainability</w:t>
      </w:r>
      <w:r w:rsidRPr="001A04EA">
        <w:rPr>
          <w:rFonts w:ascii="Arial" w:eastAsia="Times New Roman" w:hAnsi="Arial" w:cs="Arial"/>
          <w:color w:val="000000" w:themeColor="text1"/>
          <w:sz w:val="24"/>
          <w:szCs w:val="24"/>
          <w:lang w:eastAsia="en-GB"/>
        </w:rPr>
        <w:t>, </w:t>
      </w:r>
      <w:r w:rsidRPr="001A04EA">
        <w:rPr>
          <w:rFonts w:ascii="Arial" w:eastAsia="Times New Roman" w:hAnsi="Arial" w:cs="Arial"/>
          <w:i/>
          <w:iCs/>
          <w:color w:val="000000" w:themeColor="text1"/>
          <w:sz w:val="24"/>
          <w:szCs w:val="24"/>
          <w:lang w:eastAsia="en-GB"/>
        </w:rPr>
        <w:t>3</w:t>
      </w:r>
      <w:r w:rsidR="00EB57E0" w:rsidRPr="001A04EA">
        <w:rPr>
          <w:rFonts w:ascii="Arial" w:eastAsia="Times New Roman" w:hAnsi="Arial" w:cs="Arial"/>
          <w:i/>
          <w:iCs/>
          <w:color w:val="000000" w:themeColor="text1"/>
          <w:sz w:val="24"/>
          <w:szCs w:val="24"/>
          <w:lang w:eastAsia="en-GB"/>
        </w:rPr>
        <w:t xml:space="preserve"> </w:t>
      </w:r>
      <w:r w:rsidRPr="001A04EA">
        <w:rPr>
          <w:rFonts w:ascii="Arial" w:eastAsia="Times New Roman" w:hAnsi="Arial" w:cs="Arial"/>
          <w:color w:val="000000" w:themeColor="text1"/>
          <w:sz w:val="24"/>
          <w:szCs w:val="24"/>
          <w:lang w:eastAsia="en-GB"/>
        </w:rPr>
        <w:t xml:space="preserve">(2), </w:t>
      </w:r>
    </w:p>
    <w:p w14:paraId="500D5F36" w14:textId="77777777" w:rsidR="00C63374" w:rsidRPr="001A04EA" w:rsidRDefault="00C63374" w:rsidP="00EB57E0">
      <w:pPr>
        <w:shd w:val="clear" w:color="auto" w:fill="FFFFFF"/>
        <w:spacing w:line="240" w:lineRule="auto"/>
        <w:jc w:val="both"/>
        <w:rPr>
          <w:rFonts w:ascii="Arial" w:eastAsia="Times New Roman" w:hAnsi="Arial" w:cs="Arial"/>
          <w:color w:val="000000" w:themeColor="text1"/>
          <w:sz w:val="24"/>
          <w:szCs w:val="24"/>
          <w:lang w:eastAsia="en-GB"/>
        </w:rPr>
      </w:pPr>
    </w:p>
    <w:p w14:paraId="2C0A8325" w14:textId="2E1C5F55" w:rsidR="0010215E" w:rsidRPr="001A04EA" w:rsidRDefault="00775A67" w:rsidP="00EB57E0">
      <w:pPr>
        <w:jc w:val="both"/>
        <w:rPr>
          <w:rFonts w:ascii="Arial" w:hAnsi="Arial" w:cs="Arial"/>
          <w:color w:val="000000" w:themeColor="text1"/>
          <w:sz w:val="24"/>
          <w:szCs w:val="24"/>
          <w:shd w:val="clear" w:color="auto" w:fill="FFFFFF"/>
        </w:rPr>
      </w:pPr>
      <w:proofErr w:type="spellStart"/>
      <w:r w:rsidRPr="001A04EA">
        <w:rPr>
          <w:rFonts w:ascii="Arial" w:hAnsi="Arial" w:cs="Arial"/>
          <w:color w:val="000000" w:themeColor="text1"/>
          <w:sz w:val="24"/>
          <w:szCs w:val="24"/>
          <w:shd w:val="clear" w:color="auto" w:fill="FFFFFF"/>
        </w:rPr>
        <w:t>Seraphin</w:t>
      </w:r>
      <w:proofErr w:type="spellEnd"/>
      <w:r w:rsidRPr="001A04EA">
        <w:rPr>
          <w:rFonts w:ascii="Arial" w:hAnsi="Arial" w:cs="Arial"/>
          <w:color w:val="000000" w:themeColor="text1"/>
          <w:sz w:val="24"/>
          <w:szCs w:val="24"/>
          <w:shd w:val="clear" w:color="auto" w:fill="FFFFFF"/>
        </w:rPr>
        <w:t>, H. (2020)</w:t>
      </w:r>
      <w:r w:rsidR="00313E2A" w:rsidRPr="001A04EA">
        <w:rPr>
          <w:rFonts w:ascii="Arial" w:hAnsi="Arial" w:cs="Arial"/>
          <w:color w:val="000000" w:themeColor="text1"/>
          <w:sz w:val="24"/>
          <w:szCs w:val="24"/>
          <w:shd w:val="clear" w:color="auto" w:fill="FFFFFF"/>
        </w:rPr>
        <w:t>.</w:t>
      </w:r>
      <w:r w:rsidRPr="001A04EA">
        <w:rPr>
          <w:rFonts w:ascii="Arial" w:hAnsi="Arial" w:cs="Arial"/>
          <w:color w:val="000000" w:themeColor="text1"/>
          <w:sz w:val="24"/>
          <w:szCs w:val="24"/>
          <w:shd w:val="clear" w:color="auto" w:fill="FFFFFF"/>
        </w:rPr>
        <w:t xml:space="preserve"> COVID-19: an opportunity to review existing grounded theories in event </w:t>
      </w:r>
      <w:proofErr w:type="gramStart"/>
      <w:r w:rsidRPr="001A04EA">
        <w:rPr>
          <w:rFonts w:ascii="Arial" w:hAnsi="Arial" w:cs="Arial"/>
          <w:color w:val="000000" w:themeColor="text1"/>
          <w:sz w:val="24"/>
          <w:szCs w:val="24"/>
          <w:shd w:val="clear" w:color="auto" w:fill="FFFFFF"/>
        </w:rPr>
        <w:t>studies, </w:t>
      </w:r>
      <w:r w:rsidR="002665A5">
        <w:rPr>
          <w:rFonts w:ascii="Arial" w:hAnsi="Arial" w:cs="Arial"/>
          <w:color w:val="000000" w:themeColor="text1"/>
          <w:sz w:val="24"/>
          <w:szCs w:val="24"/>
          <w:shd w:val="clear" w:color="auto" w:fill="FFFFFF"/>
        </w:rPr>
        <w:t xml:space="preserve"> </w:t>
      </w:r>
      <w:r w:rsidRPr="001A04EA">
        <w:rPr>
          <w:rFonts w:ascii="Arial" w:hAnsi="Arial" w:cs="Arial"/>
          <w:i/>
          <w:color w:val="000000" w:themeColor="text1"/>
          <w:sz w:val="24"/>
          <w:szCs w:val="24"/>
          <w:shd w:val="clear" w:color="auto" w:fill="FFFFFF"/>
        </w:rPr>
        <w:t>Journal</w:t>
      </w:r>
      <w:proofErr w:type="gramEnd"/>
      <w:r w:rsidRPr="001A04EA">
        <w:rPr>
          <w:rFonts w:ascii="Arial" w:hAnsi="Arial" w:cs="Arial"/>
          <w:i/>
          <w:color w:val="000000" w:themeColor="text1"/>
          <w:sz w:val="24"/>
          <w:szCs w:val="24"/>
          <w:shd w:val="clear" w:color="auto" w:fill="FFFFFF"/>
        </w:rPr>
        <w:t xml:space="preserve"> of Convention &amp; Event Tourism,</w:t>
      </w:r>
      <w:r w:rsidRPr="001A04EA">
        <w:rPr>
          <w:rFonts w:ascii="Arial" w:hAnsi="Arial" w:cs="Arial"/>
          <w:color w:val="000000" w:themeColor="text1"/>
          <w:sz w:val="24"/>
          <w:szCs w:val="24"/>
          <w:shd w:val="clear" w:color="auto" w:fill="FFFFFF"/>
        </w:rPr>
        <w:t> DOI: </w:t>
      </w:r>
      <w:hyperlink r:id="rId16" w:history="1">
        <w:r w:rsidRPr="001A04EA">
          <w:rPr>
            <w:rFonts w:ascii="Arial" w:hAnsi="Arial" w:cs="Arial"/>
            <w:color w:val="000000" w:themeColor="text1"/>
            <w:sz w:val="24"/>
            <w:szCs w:val="24"/>
            <w:u w:val="single"/>
          </w:rPr>
          <w:t>10.1080/15470148.2020.1776657</w:t>
        </w:r>
      </w:hyperlink>
    </w:p>
    <w:p w14:paraId="2A55E4D4" w14:textId="77777777" w:rsidR="00C45A11" w:rsidRPr="001A04EA" w:rsidRDefault="00C45A11" w:rsidP="00EB57E0">
      <w:pPr>
        <w:jc w:val="both"/>
        <w:rPr>
          <w:rFonts w:ascii="Arial" w:hAnsi="Arial" w:cs="Arial"/>
          <w:color w:val="000000" w:themeColor="text1"/>
          <w:sz w:val="24"/>
          <w:szCs w:val="24"/>
          <w:shd w:val="clear" w:color="auto" w:fill="FFFFFF"/>
        </w:rPr>
      </w:pPr>
    </w:p>
    <w:p w14:paraId="3C38704F" w14:textId="77777777" w:rsidR="00CD02F5" w:rsidRPr="001A04EA" w:rsidRDefault="00CD02F5" w:rsidP="00EB57E0">
      <w:pPr>
        <w:jc w:val="both"/>
        <w:rPr>
          <w:rFonts w:ascii="Arial" w:hAnsi="Arial" w:cs="Arial"/>
          <w:color w:val="000000" w:themeColor="text1"/>
          <w:sz w:val="24"/>
          <w:szCs w:val="24"/>
        </w:rPr>
      </w:pPr>
      <w:r w:rsidRPr="001A04EA">
        <w:rPr>
          <w:rFonts w:ascii="Arial" w:hAnsi="Arial" w:cs="Arial"/>
          <w:color w:val="000000" w:themeColor="text1"/>
          <w:sz w:val="24"/>
          <w:szCs w:val="24"/>
        </w:rPr>
        <w:t xml:space="preserve">Sorenson, A. (2020). </w:t>
      </w:r>
      <w:proofErr w:type="spellStart"/>
      <w:r w:rsidRPr="001A04EA">
        <w:rPr>
          <w:rFonts w:ascii="Arial" w:hAnsi="Arial" w:cs="Arial"/>
          <w:color w:val="000000" w:themeColor="text1"/>
          <w:sz w:val="24"/>
          <w:szCs w:val="24"/>
        </w:rPr>
        <w:t>Covid</w:t>
      </w:r>
      <w:proofErr w:type="spellEnd"/>
      <w:r w:rsidRPr="001A04EA">
        <w:rPr>
          <w:rFonts w:ascii="Arial" w:hAnsi="Arial" w:cs="Arial"/>
          <w:color w:val="000000" w:themeColor="text1"/>
          <w:sz w:val="24"/>
          <w:szCs w:val="24"/>
        </w:rPr>
        <w:t xml:space="preserve"> 19</w:t>
      </w:r>
      <w:r w:rsidR="00C45A11" w:rsidRPr="001A04EA">
        <w:rPr>
          <w:rFonts w:ascii="Arial" w:hAnsi="Arial" w:cs="Arial"/>
          <w:color w:val="000000" w:themeColor="text1"/>
          <w:sz w:val="24"/>
          <w:szCs w:val="24"/>
        </w:rPr>
        <w:t xml:space="preserve">. </w:t>
      </w:r>
      <w:r w:rsidR="00C45A11" w:rsidRPr="001A04EA">
        <w:rPr>
          <w:rFonts w:ascii="Arial" w:hAnsi="Arial" w:cs="Arial"/>
          <w:i/>
          <w:color w:val="000000" w:themeColor="text1"/>
          <w:sz w:val="24"/>
          <w:szCs w:val="24"/>
        </w:rPr>
        <w:t>A message to Marriott International associates from President and CEO Arne Sorenson.</w:t>
      </w:r>
      <w:r w:rsidR="00C45A11" w:rsidRPr="001A04EA">
        <w:rPr>
          <w:rFonts w:ascii="Arial" w:hAnsi="Arial" w:cs="Arial"/>
          <w:color w:val="000000" w:themeColor="text1"/>
          <w:sz w:val="24"/>
          <w:szCs w:val="24"/>
        </w:rPr>
        <w:t xml:space="preserve"> Retrieved from: </w:t>
      </w:r>
      <w:hyperlink r:id="rId17" w:history="1">
        <w:r w:rsidR="00C45A11" w:rsidRPr="001A04EA">
          <w:rPr>
            <w:rStyle w:val="Hyperlink"/>
            <w:rFonts w:ascii="Arial" w:hAnsi="Arial" w:cs="Arial"/>
            <w:color w:val="000000" w:themeColor="text1"/>
            <w:sz w:val="24"/>
            <w:szCs w:val="24"/>
          </w:rPr>
          <w:t>https://www.youtube.com/watch?v=SprFgoU6aO0</w:t>
        </w:r>
      </w:hyperlink>
      <w:r w:rsidR="00C45A11" w:rsidRPr="001A04EA">
        <w:rPr>
          <w:rFonts w:ascii="Arial" w:hAnsi="Arial" w:cs="Arial"/>
          <w:color w:val="000000" w:themeColor="text1"/>
          <w:sz w:val="24"/>
          <w:szCs w:val="24"/>
        </w:rPr>
        <w:t>. Accessed pm 20 November.2020.</w:t>
      </w:r>
    </w:p>
    <w:p w14:paraId="5C3951A0" w14:textId="77777777" w:rsidR="00C63374" w:rsidRPr="001A04EA" w:rsidRDefault="00C63374" w:rsidP="00EB57E0">
      <w:pPr>
        <w:jc w:val="both"/>
        <w:rPr>
          <w:rFonts w:ascii="Arial" w:hAnsi="Arial" w:cs="Arial"/>
          <w:color w:val="000000" w:themeColor="text1"/>
          <w:sz w:val="24"/>
          <w:szCs w:val="24"/>
        </w:rPr>
      </w:pPr>
    </w:p>
    <w:p w14:paraId="702395F1" w14:textId="5A0A56E0" w:rsidR="00401A33" w:rsidRPr="001A04EA" w:rsidRDefault="00903DB1" w:rsidP="00EB57E0">
      <w:pPr>
        <w:shd w:val="clear" w:color="auto" w:fill="FFFFFF"/>
        <w:spacing w:after="300" w:line="240" w:lineRule="auto"/>
        <w:jc w:val="both"/>
        <w:outlineLvl w:val="0"/>
        <w:rPr>
          <w:rFonts w:ascii="Arial" w:hAnsi="Arial" w:cs="Arial"/>
          <w:color w:val="000000" w:themeColor="text1"/>
          <w:sz w:val="24"/>
          <w:szCs w:val="24"/>
        </w:rPr>
      </w:pPr>
      <w:r w:rsidRPr="001A04EA">
        <w:rPr>
          <w:rFonts w:ascii="Arial" w:hAnsi="Arial" w:cs="Arial"/>
          <w:color w:val="000000" w:themeColor="text1"/>
          <w:sz w:val="24"/>
          <w:szCs w:val="24"/>
        </w:rPr>
        <w:lastRenderedPageBreak/>
        <w:t xml:space="preserve">Speakman, M., &amp; Sharpley, R. (2012). A chaos theory perspective on destination crisis management: Evidence from Mexico. </w:t>
      </w:r>
      <w:r w:rsidRPr="001A04EA">
        <w:rPr>
          <w:rFonts w:ascii="Arial" w:hAnsi="Arial" w:cs="Arial"/>
          <w:i/>
          <w:color w:val="000000" w:themeColor="text1"/>
          <w:sz w:val="24"/>
          <w:szCs w:val="24"/>
        </w:rPr>
        <w:t>Journal of Destination Marketing and Management,</w:t>
      </w:r>
      <w:r w:rsidRPr="001A04EA">
        <w:rPr>
          <w:rFonts w:ascii="Arial" w:hAnsi="Arial" w:cs="Arial"/>
          <w:color w:val="000000" w:themeColor="text1"/>
          <w:sz w:val="24"/>
          <w:szCs w:val="24"/>
        </w:rPr>
        <w:t xml:space="preserve"> 1(1), 67–77.</w:t>
      </w:r>
    </w:p>
    <w:p w14:paraId="161DB842" w14:textId="0D327380" w:rsidR="00732573" w:rsidRPr="001A04EA" w:rsidRDefault="00732573" w:rsidP="00732573">
      <w:pPr>
        <w:jc w:val="both"/>
        <w:rPr>
          <w:rFonts w:ascii="Arial" w:hAnsi="Arial" w:cs="Arial"/>
          <w:color w:val="000000" w:themeColor="text1"/>
          <w:sz w:val="24"/>
          <w:szCs w:val="24"/>
        </w:rPr>
      </w:pPr>
      <w:r w:rsidRPr="001A04EA">
        <w:rPr>
          <w:rFonts w:ascii="Arial" w:hAnsi="Arial" w:cs="Arial"/>
          <w:color w:val="000000" w:themeColor="text1"/>
          <w:sz w:val="24"/>
          <w:szCs w:val="24"/>
        </w:rPr>
        <w:t xml:space="preserve">STR (2020). </w:t>
      </w:r>
      <w:r w:rsidRPr="002665A5">
        <w:rPr>
          <w:rFonts w:ascii="Arial" w:hAnsi="Arial" w:cs="Arial"/>
          <w:i/>
          <w:color w:val="000000" w:themeColor="text1"/>
          <w:sz w:val="24"/>
          <w:szCs w:val="24"/>
        </w:rPr>
        <w:t>US hotel occupancy continues to decline</w:t>
      </w:r>
      <w:r w:rsidRPr="001A04EA">
        <w:rPr>
          <w:rFonts w:ascii="Arial" w:hAnsi="Arial" w:cs="Arial"/>
          <w:color w:val="000000" w:themeColor="text1"/>
          <w:sz w:val="24"/>
          <w:szCs w:val="24"/>
        </w:rPr>
        <w:t xml:space="preserve">. Retrieved from: </w:t>
      </w:r>
      <w:hyperlink r:id="rId18" w:history="1">
        <w:r w:rsidRPr="001A04EA">
          <w:rPr>
            <w:rStyle w:val="Hyperlink"/>
            <w:rFonts w:ascii="Arial" w:hAnsi="Arial" w:cs="Arial"/>
            <w:color w:val="000000" w:themeColor="text1"/>
            <w:sz w:val="24"/>
            <w:szCs w:val="24"/>
          </w:rPr>
          <w:t>https://www.hotelmanagement.net/operate/str-u-s-hotel-occupancy-continues-decline</w:t>
        </w:r>
      </w:hyperlink>
      <w:r w:rsidRPr="001A04EA">
        <w:rPr>
          <w:rFonts w:ascii="Arial" w:hAnsi="Arial" w:cs="Arial"/>
          <w:color w:val="000000" w:themeColor="text1"/>
          <w:sz w:val="24"/>
          <w:szCs w:val="24"/>
        </w:rPr>
        <w:t>. Accessed on November 20 2020.</w:t>
      </w:r>
    </w:p>
    <w:p w14:paraId="203C3AEF" w14:textId="77777777" w:rsidR="00EB57E0" w:rsidRPr="001A04EA" w:rsidRDefault="00EB57E0" w:rsidP="00EB57E0">
      <w:pPr>
        <w:shd w:val="clear" w:color="auto" w:fill="FFFFFF"/>
        <w:spacing w:after="300" w:line="240" w:lineRule="auto"/>
        <w:jc w:val="both"/>
        <w:outlineLvl w:val="0"/>
        <w:rPr>
          <w:rFonts w:ascii="Arial" w:hAnsi="Arial" w:cs="Arial"/>
          <w:color w:val="000000" w:themeColor="text1"/>
          <w:sz w:val="24"/>
          <w:szCs w:val="24"/>
        </w:rPr>
      </w:pPr>
    </w:p>
    <w:p w14:paraId="41ADAA62" w14:textId="77777777" w:rsidR="005B3482" w:rsidRPr="001A04EA" w:rsidRDefault="005B3482" w:rsidP="00EB57E0">
      <w:pPr>
        <w:shd w:val="clear" w:color="auto" w:fill="FFFFFF"/>
        <w:spacing w:after="300" w:line="240" w:lineRule="auto"/>
        <w:jc w:val="both"/>
        <w:outlineLvl w:val="0"/>
        <w:rPr>
          <w:rFonts w:ascii="Arial" w:hAnsi="Arial" w:cs="Arial"/>
          <w:color w:val="000000" w:themeColor="text1"/>
          <w:sz w:val="24"/>
          <w:szCs w:val="24"/>
        </w:rPr>
      </w:pPr>
      <w:r w:rsidRPr="001A04EA">
        <w:rPr>
          <w:rFonts w:ascii="Arial" w:hAnsi="Arial" w:cs="Arial"/>
          <w:color w:val="000000" w:themeColor="text1"/>
          <w:sz w:val="24"/>
          <w:szCs w:val="24"/>
        </w:rPr>
        <w:t xml:space="preserve">Tan, J., &amp; Dwyer, L (2014). Managing distribution channel conflict in the hotel industry. </w:t>
      </w:r>
      <w:r w:rsidRPr="001A04EA">
        <w:rPr>
          <w:rFonts w:ascii="Arial" w:hAnsi="Arial" w:cs="Arial"/>
          <w:i/>
          <w:color w:val="000000" w:themeColor="text1"/>
          <w:sz w:val="24"/>
          <w:szCs w:val="24"/>
        </w:rPr>
        <w:t>International Journal of Marketing and Business Communication</w:t>
      </w:r>
      <w:r w:rsidRPr="001A04EA">
        <w:rPr>
          <w:rFonts w:ascii="Arial" w:hAnsi="Arial" w:cs="Arial"/>
          <w:color w:val="000000" w:themeColor="text1"/>
          <w:sz w:val="24"/>
          <w:szCs w:val="24"/>
        </w:rPr>
        <w:t>, 3 (1), 9-19.</w:t>
      </w:r>
    </w:p>
    <w:p w14:paraId="3E6E36FC" w14:textId="77777777" w:rsidR="00EB57E0" w:rsidRPr="001A04EA" w:rsidRDefault="00EB57E0" w:rsidP="00EB57E0">
      <w:pPr>
        <w:shd w:val="clear" w:color="auto" w:fill="FFFFFF"/>
        <w:spacing w:after="300" w:line="240" w:lineRule="auto"/>
        <w:jc w:val="both"/>
        <w:outlineLvl w:val="0"/>
        <w:rPr>
          <w:rFonts w:ascii="Arial" w:hAnsi="Arial" w:cs="Arial"/>
          <w:color w:val="000000" w:themeColor="text1"/>
          <w:sz w:val="24"/>
          <w:szCs w:val="24"/>
        </w:rPr>
      </w:pPr>
    </w:p>
    <w:p w14:paraId="25404308" w14:textId="168F445C" w:rsidR="00FA3D05" w:rsidRPr="001A04EA" w:rsidRDefault="00FA3D05" w:rsidP="00EB57E0">
      <w:pPr>
        <w:shd w:val="clear" w:color="auto" w:fill="FFFFFF"/>
        <w:spacing w:after="100" w:afterAutospacing="1" w:line="20" w:lineRule="atLeast"/>
        <w:jc w:val="both"/>
        <w:rPr>
          <w:rFonts w:ascii="Arial" w:eastAsia="Times New Roman" w:hAnsi="Arial" w:cs="Arial"/>
          <w:color w:val="000000" w:themeColor="text1"/>
          <w:sz w:val="24"/>
          <w:szCs w:val="24"/>
          <w:lang w:eastAsia="en-GB"/>
        </w:rPr>
      </w:pPr>
      <w:r w:rsidRPr="001A04EA">
        <w:rPr>
          <w:rFonts w:ascii="Arial" w:eastAsia="Times New Roman" w:hAnsi="Arial" w:cs="Arial"/>
          <w:color w:val="000000" w:themeColor="text1"/>
          <w:sz w:val="24"/>
          <w:szCs w:val="24"/>
          <w:lang w:eastAsia="en-GB"/>
        </w:rPr>
        <w:t xml:space="preserve">Taylor, R. (2020). </w:t>
      </w:r>
      <w:r w:rsidRPr="002665A5">
        <w:rPr>
          <w:rFonts w:ascii="Arial" w:eastAsia="Times New Roman" w:hAnsi="Arial" w:cs="Arial"/>
          <w:i/>
          <w:color w:val="000000" w:themeColor="text1"/>
          <w:sz w:val="24"/>
          <w:szCs w:val="24"/>
          <w:lang w:eastAsia="en-GB"/>
        </w:rPr>
        <w:t>Thomas Cook owed hotels £338m when it collapsed, with the Civil Aviation Authority boss saying it's unsurprising they are angry</w:t>
      </w:r>
      <w:r w:rsidRPr="001A04EA">
        <w:rPr>
          <w:rFonts w:ascii="Arial" w:eastAsia="Times New Roman" w:hAnsi="Arial" w:cs="Arial"/>
          <w:color w:val="000000" w:themeColor="text1"/>
          <w:sz w:val="24"/>
          <w:szCs w:val="24"/>
          <w:lang w:eastAsia="en-GB"/>
        </w:rPr>
        <w:t xml:space="preserve">. Retrieved from: </w:t>
      </w:r>
      <w:hyperlink r:id="rId19" w:history="1">
        <w:r w:rsidR="00313E2A" w:rsidRPr="001A04EA">
          <w:rPr>
            <w:rStyle w:val="Hyperlink"/>
            <w:rFonts w:ascii="Arial" w:eastAsia="Times New Roman" w:hAnsi="Arial" w:cs="Arial"/>
            <w:color w:val="000000" w:themeColor="text1"/>
            <w:sz w:val="24"/>
            <w:szCs w:val="24"/>
            <w:lang w:eastAsia="en-GB"/>
          </w:rPr>
          <w:t>https://news.sky.com/story/thomas-cook-hotels-angry-over-millions-owed-in-collapse-with-one-due-2-5m-11819227</w:t>
        </w:r>
      </w:hyperlink>
      <w:r w:rsidR="00313E2A" w:rsidRPr="001A04EA">
        <w:rPr>
          <w:rFonts w:ascii="Arial" w:eastAsia="Times New Roman" w:hAnsi="Arial" w:cs="Arial"/>
          <w:color w:val="000000" w:themeColor="text1"/>
          <w:sz w:val="24"/>
          <w:szCs w:val="24"/>
          <w:lang w:eastAsia="en-GB"/>
        </w:rPr>
        <w:t>, Accessed on April 20, 2020.</w:t>
      </w:r>
    </w:p>
    <w:p w14:paraId="2D584972" w14:textId="77777777" w:rsidR="00EB57E0" w:rsidRPr="001A04EA" w:rsidRDefault="00EB57E0" w:rsidP="00EB57E0">
      <w:pPr>
        <w:shd w:val="clear" w:color="auto" w:fill="FFFFFF"/>
        <w:spacing w:after="100" w:afterAutospacing="1" w:line="20" w:lineRule="atLeast"/>
        <w:jc w:val="both"/>
        <w:rPr>
          <w:rFonts w:ascii="Arial" w:eastAsia="Times New Roman" w:hAnsi="Arial" w:cs="Arial"/>
          <w:color w:val="000000" w:themeColor="text1"/>
          <w:sz w:val="24"/>
          <w:szCs w:val="24"/>
          <w:lang w:eastAsia="en-GB"/>
        </w:rPr>
      </w:pPr>
    </w:p>
    <w:p w14:paraId="2F067574" w14:textId="113E2F54" w:rsidR="00903DB1" w:rsidRPr="001A04EA" w:rsidRDefault="00C45A11" w:rsidP="00EB57E0">
      <w:pPr>
        <w:shd w:val="clear" w:color="auto" w:fill="FFFFFF"/>
        <w:spacing w:after="300" w:line="20" w:lineRule="atLeast"/>
        <w:jc w:val="both"/>
        <w:outlineLvl w:val="0"/>
        <w:rPr>
          <w:rFonts w:ascii="Arial" w:hAnsi="Arial" w:cs="Arial"/>
          <w:color w:val="000000" w:themeColor="text1"/>
          <w:sz w:val="24"/>
          <w:szCs w:val="24"/>
          <w:shd w:val="clear" w:color="auto" w:fill="FFFFFF"/>
        </w:rPr>
      </w:pPr>
      <w:proofErr w:type="spellStart"/>
      <w:r w:rsidRPr="001A04EA">
        <w:rPr>
          <w:rFonts w:ascii="Arial" w:hAnsi="Arial" w:cs="Arial"/>
          <w:color w:val="000000" w:themeColor="text1"/>
          <w:sz w:val="24"/>
          <w:szCs w:val="24"/>
          <w:shd w:val="clear" w:color="auto" w:fill="FFFFFF"/>
        </w:rPr>
        <w:t>Todman</w:t>
      </w:r>
      <w:proofErr w:type="spellEnd"/>
      <w:r w:rsidRPr="001A04EA">
        <w:rPr>
          <w:rFonts w:ascii="Arial" w:hAnsi="Arial" w:cs="Arial"/>
          <w:color w:val="000000" w:themeColor="text1"/>
          <w:sz w:val="24"/>
          <w:szCs w:val="24"/>
          <w:shd w:val="clear" w:color="auto" w:fill="FFFFFF"/>
        </w:rPr>
        <w:t xml:space="preserve">-Lewis, </w:t>
      </w:r>
      <w:proofErr w:type="spellStart"/>
      <w:r w:rsidRPr="001A04EA">
        <w:rPr>
          <w:rFonts w:ascii="Arial" w:hAnsi="Arial" w:cs="Arial"/>
          <w:color w:val="000000" w:themeColor="text1"/>
          <w:sz w:val="24"/>
          <w:szCs w:val="24"/>
          <w:shd w:val="clear" w:color="auto" w:fill="FFFFFF"/>
        </w:rPr>
        <w:t>Carrine</w:t>
      </w:r>
      <w:proofErr w:type="spellEnd"/>
      <w:r w:rsidRPr="001A04EA">
        <w:rPr>
          <w:rFonts w:ascii="Arial" w:hAnsi="Arial" w:cs="Arial"/>
          <w:color w:val="000000" w:themeColor="text1"/>
          <w:sz w:val="24"/>
          <w:szCs w:val="24"/>
          <w:shd w:val="clear" w:color="auto" w:fill="FFFFFF"/>
        </w:rPr>
        <w:t xml:space="preserve"> V. M.</w:t>
      </w:r>
      <w:r w:rsidR="00313E2A" w:rsidRPr="001A04EA">
        <w:rPr>
          <w:rFonts w:ascii="Arial" w:hAnsi="Arial" w:cs="Arial"/>
          <w:color w:val="000000" w:themeColor="text1"/>
          <w:sz w:val="24"/>
          <w:szCs w:val="24"/>
          <w:shd w:val="clear" w:color="auto" w:fill="FFFFFF"/>
        </w:rPr>
        <w:t xml:space="preserve"> (2017). </w:t>
      </w:r>
      <w:r w:rsidRPr="001A04EA">
        <w:rPr>
          <w:rFonts w:ascii="Arial" w:hAnsi="Arial" w:cs="Arial"/>
          <w:color w:val="000000" w:themeColor="text1"/>
          <w:sz w:val="24"/>
          <w:szCs w:val="24"/>
          <w:shd w:val="clear" w:color="auto" w:fill="FFFFFF"/>
        </w:rPr>
        <w:t xml:space="preserve">Strategies for </w:t>
      </w:r>
      <w:r w:rsidR="00313E2A" w:rsidRPr="001A04EA">
        <w:rPr>
          <w:rFonts w:ascii="Arial" w:hAnsi="Arial" w:cs="Arial"/>
          <w:color w:val="000000" w:themeColor="text1"/>
          <w:sz w:val="24"/>
          <w:szCs w:val="24"/>
          <w:shd w:val="clear" w:color="auto" w:fill="FFFFFF"/>
        </w:rPr>
        <w:t>c</w:t>
      </w:r>
      <w:r w:rsidRPr="001A04EA">
        <w:rPr>
          <w:rFonts w:ascii="Arial" w:hAnsi="Arial" w:cs="Arial"/>
          <w:color w:val="000000" w:themeColor="text1"/>
          <w:sz w:val="24"/>
          <w:szCs w:val="24"/>
          <w:shd w:val="clear" w:color="auto" w:fill="FFFFFF"/>
        </w:rPr>
        <w:t xml:space="preserve">risis </w:t>
      </w:r>
      <w:r w:rsidR="00313E2A" w:rsidRPr="001A04EA">
        <w:rPr>
          <w:rFonts w:ascii="Arial" w:hAnsi="Arial" w:cs="Arial"/>
          <w:color w:val="000000" w:themeColor="text1"/>
          <w:sz w:val="24"/>
          <w:szCs w:val="24"/>
          <w:shd w:val="clear" w:color="auto" w:fill="FFFFFF"/>
        </w:rPr>
        <w:t>p</w:t>
      </w:r>
      <w:r w:rsidRPr="001A04EA">
        <w:rPr>
          <w:rFonts w:ascii="Arial" w:hAnsi="Arial" w:cs="Arial"/>
          <w:color w:val="000000" w:themeColor="text1"/>
          <w:sz w:val="24"/>
          <w:szCs w:val="24"/>
          <w:shd w:val="clear" w:color="auto" w:fill="FFFFFF"/>
        </w:rPr>
        <w:t xml:space="preserve">reparedness of </w:t>
      </w:r>
      <w:r w:rsidR="00313E2A" w:rsidRPr="001A04EA">
        <w:rPr>
          <w:rFonts w:ascii="Arial" w:hAnsi="Arial" w:cs="Arial"/>
          <w:color w:val="000000" w:themeColor="text1"/>
          <w:sz w:val="24"/>
          <w:szCs w:val="24"/>
          <w:shd w:val="clear" w:color="auto" w:fill="FFFFFF"/>
        </w:rPr>
        <w:t>t</w:t>
      </w:r>
      <w:r w:rsidRPr="001A04EA">
        <w:rPr>
          <w:rFonts w:ascii="Arial" w:hAnsi="Arial" w:cs="Arial"/>
          <w:color w:val="000000" w:themeColor="text1"/>
          <w:sz w:val="24"/>
          <w:szCs w:val="24"/>
          <w:shd w:val="clear" w:color="auto" w:fill="FFFFFF"/>
        </w:rPr>
        <w:t xml:space="preserve">ourist </w:t>
      </w:r>
      <w:r w:rsidR="00313E2A" w:rsidRPr="001A04EA">
        <w:rPr>
          <w:rFonts w:ascii="Arial" w:hAnsi="Arial" w:cs="Arial"/>
          <w:color w:val="000000" w:themeColor="text1"/>
          <w:sz w:val="24"/>
          <w:szCs w:val="24"/>
          <w:shd w:val="clear" w:color="auto" w:fill="FFFFFF"/>
        </w:rPr>
        <w:t>d</w:t>
      </w:r>
      <w:r w:rsidRPr="001A04EA">
        <w:rPr>
          <w:rFonts w:ascii="Arial" w:hAnsi="Arial" w:cs="Arial"/>
          <w:color w:val="000000" w:themeColor="text1"/>
          <w:sz w:val="24"/>
          <w:szCs w:val="24"/>
          <w:shd w:val="clear" w:color="auto" w:fill="FFFFFF"/>
        </w:rPr>
        <w:t>estinations" (2017). </w:t>
      </w:r>
      <w:r w:rsidRPr="001A04EA">
        <w:rPr>
          <w:rStyle w:val="Emphasis"/>
          <w:rFonts w:ascii="Arial" w:hAnsi="Arial" w:cs="Arial"/>
          <w:color w:val="000000" w:themeColor="text1"/>
          <w:sz w:val="24"/>
          <w:szCs w:val="24"/>
          <w:bdr w:val="none" w:sz="0" w:space="0" w:color="auto" w:frame="1"/>
          <w:shd w:val="clear" w:color="auto" w:fill="FFFFFF"/>
        </w:rPr>
        <w:t>Walden Dissertations and Doctoral Studies</w:t>
      </w:r>
      <w:r w:rsidRPr="001A04EA">
        <w:rPr>
          <w:rFonts w:ascii="Arial" w:hAnsi="Arial" w:cs="Arial"/>
          <w:color w:val="000000" w:themeColor="text1"/>
          <w:sz w:val="24"/>
          <w:szCs w:val="24"/>
          <w:shd w:val="clear" w:color="auto" w:fill="FFFFFF"/>
        </w:rPr>
        <w:t>. 3327.</w:t>
      </w:r>
      <w:r w:rsidRPr="001A04EA">
        <w:rPr>
          <w:rFonts w:ascii="Arial" w:hAnsi="Arial" w:cs="Arial"/>
          <w:color w:val="000000" w:themeColor="text1"/>
          <w:sz w:val="24"/>
          <w:szCs w:val="24"/>
        </w:rPr>
        <w:br/>
      </w:r>
      <w:hyperlink r:id="rId20" w:history="1">
        <w:r w:rsidR="00EB57E0" w:rsidRPr="001A04EA">
          <w:rPr>
            <w:rStyle w:val="Hyperlink"/>
            <w:rFonts w:ascii="Arial" w:hAnsi="Arial" w:cs="Arial"/>
            <w:color w:val="000000" w:themeColor="text1"/>
            <w:sz w:val="24"/>
            <w:szCs w:val="24"/>
            <w:shd w:val="clear" w:color="auto" w:fill="FFFFFF"/>
          </w:rPr>
          <w:t>https://scholarworks.waldenu.edu/dissertations/3327</w:t>
        </w:r>
      </w:hyperlink>
    </w:p>
    <w:p w14:paraId="25D4B138" w14:textId="77777777" w:rsidR="00EB57E0" w:rsidRPr="001A04EA" w:rsidRDefault="00EB57E0" w:rsidP="00EB57E0">
      <w:pPr>
        <w:shd w:val="clear" w:color="auto" w:fill="FFFFFF"/>
        <w:spacing w:after="300" w:line="20" w:lineRule="atLeast"/>
        <w:jc w:val="both"/>
        <w:outlineLvl w:val="0"/>
        <w:rPr>
          <w:rFonts w:ascii="Arial" w:eastAsia="Times New Roman" w:hAnsi="Arial" w:cs="Arial"/>
          <w:color w:val="000000" w:themeColor="text1"/>
          <w:kern w:val="36"/>
          <w:sz w:val="24"/>
          <w:szCs w:val="24"/>
          <w:lang w:eastAsia="en-GB"/>
        </w:rPr>
      </w:pPr>
    </w:p>
    <w:p w14:paraId="6B9F6F28" w14:textId="19AA5BF2" w:rsidR="00125E04" w:rsidRPr="001A04EA" w:rsidRDefault="00724D22" w:rsidP="00EB57E0">
      <w:pPr>
        <w:shd w:val="clear" w:color="auto" w:fill="FFFFFF"/>
        <w:spacing w:after="0" w:line="20" w:lineRule="atLeast"/>
        <w:jc w:val="both"/>
        <w:rPr>
          <w:rFonts w:ascii="Arial" w:eastAsia="Times New Roman" w:hAnsi="Arial" w:cs="Arial"/>
          <w:color w:val="000000" w:themeColor="text1"/>
          <w:sz w:val="24"/>
          <w:szCs w:val="24"/>
          <w:lang w:eastAsia="en-GB"/>
        </w:rPr>
      </w:pPr>
      <w:r w:rsidRPr="001A04EA">
        <w:rPr>
          <w:rFonts w:ascii="Arial" w:eastAsia="Times New Roman" w:hAnsi="Arial" w:cs="Arial"/>
          <w:color w:val="000000" w:themeColor="text1"/>
          <w:sz w:val="24"/>
          <w:szCs w:val="24"/>
          <w:lang w:eastAsia="en-GB"/>
        </w:rPr>
        <w:t>UNWTO (2020)</w:t>
      </w:r>
      <w:r w:rsidR="00313E2A" w:rsidRPr="001A04EA">
        <w:rPr>
          <w:rFonts w:ascii="Arial" w:eastAsia="Times New Roman" w:hAnsi="Arial" w:cs="Arial"/>
          <w:color w:val="000000" w:themeColor="text1"/>
          <w:sz w:val="24"/>
          <w:szCs w:val="24"/>
          <w:lang w:eastAsia="en-GB"/>
        </w:rPr>
        <w:t>.</w:t>
      </w:r>
      <w:r w:rsidR="00073BEC" w:rsidRPr="001A04EA">
        <w:rPr>
          <w:rFonts w:ascii="Arial" w:eastAsia="Times New Roman" w:hAnsi="Arial" w:cs="Arial"/>
          <w:color w:val="000000" w:themeColor="text1"/>
          <w:sz w:val="24"/>
          <w:szCs w:val="24"/>
          <w:lang w:eastAsia="en-GB"/>
        </w:rPr>
        <w:t xml:space="preserve"> </w:t>
      </w:r>
      <w:r w:rsidR="00073BEC" w:rsidRPr="002665A5">
        <w:rPr>
          <w:rFonts w:ascii="Arial" w:eastAsia="Times New Roman" w:hAnsi="Arial" w:cs="Arial"/>
          <w:i/>
          <w:color w:val="000000" w:themeColor="text1"/>
          <w:sz w:val="24"/>
          <w:szCs w:val="24"/>
          <w:lang w:eastAsia="en-GB"/>
        </w:rPr>
        <w:t>International Travel could Fall 20-30%</w:t>
      </w:r>
      <w:r w:rsidR="00073BEC" w:rsidRPr="001A04EA">
        <w:rPr>
          <w:rFonts w:ascii="Arial" w:eastAsia="Times New Roman" w:hAnsi="Arial" w:cs="Arial"/>
          <w:color w:val="000000" w:themeColor="text1"/>
          <w:sz w:val="24"/>
          <w:szCs w:val="24"/>
          <w:lang w:eastAsia="en-GB"/>
        </w:rPr>
        <w:t>.</w:t>
      </w:r>
      <w:r w:rsidR="00C63374" w:rsidRPr="001A04EA">
        <w:rPr>
          <w:rFonts w:ascii="Arial" w:eastAsia="Times New Roman" w:hAnsi="Arial" w:cs="Arial"/>
          <w:color w:val="000000" w:themeColor="text1"/>
          <w:sz w:val="24"/>
          <w:szCs w:val="24"/>
          <w:lang w:eastAsia="en-GB"/>
        </w:rPr>
        <w:t xml:space="preserve"> </w:t>
      </w:r>
      <w:r w:rsidR="00073BEC" w:rsidRPr="001A04EA">
        <w:rPr>
          <w:rFonts w:ascii="Arial" w:eastAsia="Times New Roman" w:hAnsi="Arial" w:cs="Arial"/>
          <w:color w:val="000000" w:themeColor="text1"/>
          <w:sz w:val="24"/>
          <w:szCs w:val="24"/>
          <w:lang w:eastAsia="en-GB"/>
        </w:rPr>
        <w:t>Retrieved from:</w:t>
      </w:r>
      <w:r w:rsidR="00073BEC" w:rsidRPr="001A04EA">
        <w:rPr>
          <w:rFonts w:ascii="Arial" w:hAnsi="Arial" w:cs="Arial"/>
          <w:color w:val="000000" w:themeColor="text1"/>
          <w:sz w:val="24"/>
          <w:szCs w:val="24"/>
        </w:rPr>
        <w:t xml:space="preserve"> </w:t>
      </w:r>
      <w:hyperlink r:id="rId21" w:history="1">
        <w:r w:rsidR="00073BEC" w:rsidRPr="001A04EA">
          <w:rPr>
            <w:rStyle w:val="Hyperlink"/>
            <w:rFonts w:ascii="Arial" w:eastAsia="Times New Roman" w:hAnsi="Arial" w:cs="Arial"/>
            <w:color w:val="000000" w:themeColor="text1"/>
            <w:sz w:val="24"/>
            <w:szCs w:val="24"/>
            <w:lang w:eastAsia="en-GB"/>
          </w:rPr>
          <w:t>https://www.unwto.org/news/international-tourism-arrivals-could-fall-in-2020</w:t>
        </w:r>
      </w:hyperlink>
      <w:r w:rsidR="00073BEC" w:rsidRPr="001A04EA">
        <w:rPr>
          <w:rFonts w:ascii="Arial" w:eastAsia="Times New Roman" w:hAnsi="Arial" w:cs="Arial"/>
          <w:color w:val="000000" w:themeColor="text1"/>
          <w:sz w:val="24"/>
          <w:szCs w:val="24"/>
          <w:lang w:eastAsia="en-GB"/>
        </w:rPr>
        <w:t>. Accessed 20 April 2020.</w:t>
      </w:r>
    </w:p>
    <w:p w14:paraId="5E784C1D" w14:textId="77777777" w:rsidR="00CB589A" w:rsidRPr="001A04EA" w:rsidRDefault="00CB589A" w:rsidP="00EB57E0">
      <w:pPr>
        <w:shd w:val="clear" w:color="auto" w:fill="FFFFFF"/>
        <w:spacing w:after="0" w:line="20" w:lineRule="atLeast"/>
        <w:jc w:val="both"/>
        <w:rPr>
          <w:rFonts w:ascii="Arial" w:eastAsia="Times New Roman" w:hAnsi="Arial" w:cs="Arial"/>
          <w:color w:val="000000" w:themeColor="text1"/>
          <w:sz w:val="24"/>
          <w:szCs w:val="24"/>
          <w:lang w:eastAsia="en-GB"/>
        </w:rPr>
      </w:pPr>
    </w:p>
    <w:p w14:paraId="480CD4AB" w14:textId="77777777" w:rsidR="00125E04" w:rsidRPr="001A04EA" w:rsidRDefault="00125E04" w:rsidP="00EB57E0">
      <w:pPr>
        <w:shd w:val="clear" w:color="auto" w:fill="FFFFFF"/>
        <w:spacing w:after="0" w:line="240" w:lineRule="auto"/>
        <w:jc w:val="both"/>
        <w:textAlignment w:val="center"/>
        <w:rPr>
          <w:rFonts w:ascii="Arial" w:eastAsia="Times New Roman" w:hAnsi="Arial" w:cs="Arial"/>
          <w:color w:val="000000" w:themeColor="text1"/>
          <w:sz w:val="24"/>
          <w:szCs w:val="24"/>
          <w:lang w:eastAsia="en-GB"/>
        </w:rPr>
      </w:pPr>
    </w:p>
    <w:p w14:paraId="2F477FAF" w14:textId="77777777" w:rsidR="00724D22" w:rsidRPr="001A04EA" w:rsidRDefault="00724D22" w:rsidP="00EB57E0">
      <w:pPr>
        <w:jc w:val="both"/>
        <w:rPr>
          <w:rFonts w:ascii="Arial" w:hAnsi="Arial" w:cs="Arial"/>
          <w:i/>
          <w:iCs/>
          <w:color w:val="000000" w:themeColor="text1"/>
          <w:sz w:val="24"/>
          <w:szCs w:val="24"/>
        </w:rPr>
      </w:pPr>
      <w:r w:rsidRPr="001A04EA">
        <w:rPr>
          <w:rFonts w:ascii="Arial" w:hAnsi="Arial" w:cs="Arial"/>
          <w:color w:val="000000" w:themeColor="text1"/>
          <w:sz w:val="24"/>
          <w:szCs w:val="24"/>
          <w:shd w:val="clear" w:color="auto" w:fill="FFFFFF"/>
        </w:rPr>
        <w:t xml:space="preserve">Wang &amp; </w:t>
      </w:r>
      <w:proofErr w:type="spellStart"/>
      <w:proofErr w:type="gramStart"/>
      <w:r w:rsidRPr="001A04EA">
        <w:rPr>
          <w:rFonts w:ascii="Arial" w:hAnsi="Arial" w:cs="Arial"/>
          <w:color w:val="000000" w:themeColor="text1"/>
          <w:sz w:val="24"/>
          <w:szCs w:val="24"/>
          <w:shd w:val="clear" w:color="auto" w:fill="FFFFFF"/>
        </w:rPr>
        <w:t>Ritchie,B</w:t>
      </w:r>
      <w:proofErr w:type="spellEnd"/>
      <w:r w:rsidRPr="001A04EA">
        <w:rPr>
          <w:rFonts w:ascii="Arial" w:hAnsi="Arial" w:cs="Arial"/>
          <w:color w:val="000000" w:themeColor="text1"/>
          <w:sz w:val="24"/>
          <w:szCs w:val="24"/>
          <w:shd w:val="clear" w:color="auto" w:fill="FFFFFF"/>
        </w:rPr>
        <w:t>.</w:t>
      </w:r>
      <w:proofErr w:type="gramEnd"/>
      <w:r w:rsidRPr="001A04EA">
        <w:rPr>
          <w:rFonts w:ascii="Arial" w:hAnsi="Arial" w:cs="Arial"/>
          <w:color w:val="000000" w:themeColor="text1"/>
          <w:sz w:val="24"/>
          <w:szCs w:val="24"/>
          <w:shd w:val="clear" w:color="auto" w:fill="FFFFFF"/>
        </w:rPr>
        <w:t xml:space="preserve"> (2010). </w:t>
      </w:r>
      <w:hyperlink r:id="rId22" w:history="1">
        <w:r w:rsidRPr="001A04EA">
          <w:rPr>
            <w:rFonts w:ascii="Arial" w:hAnsi="Arial" w:cs="Arial"/>
            <w:bCs/>
            <w:color w:val="000000" w:themeColor="text1"/>
            <w:sz w:val="24"/>
            <w:szCs w:val="24"/>
          </w:rPr>
          <w:t>A theoretical model for strategic crisis planning: factors influencing crisis planning in the hotel industry</w:t>
        </w:r>
      </w:hyperlink>
      <w:r w:rsidRPr="001A04EA">
        <w:rPr>
          <w:rFonts w:ascii="Arial" w:hAnsi="Arial" w:cs="Arial"/>
          <w:bCs/>
          <w:color w:val="000000" w:themeColor="text1"/>
          <w:sz w:val="24"/>
          <w:szCs w:val="24"/>
        </w:rPr>
        <w:t xml:space="preserve">, </w:t>
      </w:r>
      <w:hyperlink r:id="rId23" w:history="1">
        <w:r w:rsidRPr="001A04EA">
          <w:rPr>
            <w:rFonts w:ascii="Arial" w:hAnsi="Arial" w:cs="Arial"/>
            <w:i/>
            <w:iCs/>
            <w:color w:val="000000" w:themeColor="text1"/>
            <w:sz w:val="24"/>
            <w:szCs w:val="24"/>
          </w:rPr>
          <w:t>International Journal of Tourism Policy (IJTP)</w:t>
        </w:r>
      </w:hyperlink>
      <w:r w:rsidRPr="001A04EA">
        <w:rPr>
          <w:rFonts w:ascii="Arial" w:hAnsi="Arial" w:cs="Arial"/>
          <w:i/>
          <w:iCs/>
          <w:color w:val="000000" w:themeColor="text1"/>
          <w:sz w:val="24"/>
          <w:szCs w:val="24"/>
          <w:shd w:val="clear" w:color="auto" w:fill="FFFFFF"/>
        </w:rPr>
        <w:t>, </w:t>
      </w:r>
      <w:hyperlink r:id="rId24" w:history="1">
        <w:r w:rsidRPr="001A04EA">
          <w:rPr>
            <w:rFonts w:ascii="Arial" w:hAnsi="Arial" w:cs="Arial"/>
            <w:i/>
            <w:iCs/>
            <w:color w:val="000000" w:themeColor="text1"/>
            <w:sz w:val="24"/>
            <w:szCs w:val="24"/>
          </w:rPr>
          <w:t>3</w:t>
        </w:r>
        <w:r w:rsidR="00C63374" w:rsidRPr="001A04EA">
          <w:rPr>
            <w:rFonts w:ascii="Arial" w:hAnsi="Arial" w:cs="Arial"/>
            <w:i/>
            <w:iCs/>
            <w:color w:val="000000" w:themeColor="text1"/>
            <w:sz w:val="24"/>
            <w:szCs w:val="24"/>
          </w:rPr>
          <w:t xml:space="preserve"> (</w:t>
        </w:r>
        <w:r w:rsidRPr="001A04EA">
          <w:rPr>
            <w:rFonts w:ascii="Arial" w:hAnsi="Arial" w:cs="Arial"/>
            <w:i/>
            <w:iCs/>
            <w:color w:val="000000" w:themeColor="text1"/>
            <w:sz w:val="24"/>
            <w:szCs w:val="24"/>
          </w:rPr>
          <w:t>4</w:t>
        </w:r>
        <w:r w:rsidR="00C63374" w:rsidRPr="001A04EA">
          <w:rPr>
            <w:rFonts w:ascii="Arial" w:hAnsi="Arial" w:cs="Arial"/>
            <w:i/>
            <w:iCs/>
            <w:color w:val="000000" w:themeColor="text1"/>
            <w:sz w:val="24"/>
            <w:szCs w:val="24"/>
          </w:rPr>
          <w:t>)</w:t>
        </w:r>
        <w:r w:rsidRPr="001A04EA">
          <w:rPr>
            <w:rFonts w:ascii="Arial" w:hAnsi="Arial" w:cs="Arial"/>
            <w:i/>
            <w:iCs/>
            <w:color w:val="000000" w:themeColor="text1"/>
            <w:sz w:val="24"/>
            <w:szCs w:val="24"/>
          </w:rPr>
          <w:t xml:space="preserve"> 2010</w:t>
        </w:r>
      </w:hyperlink>
    </w:p>
    <w:p w14:paraId="64FA3510" w14:textId="77777777" w:rsidR="00C63374" w:rsidRPr="001A04EA" w:rsidRDefault="00C63374" w:rsidP="00EB57E0">
      <w:pPr>
        <w:jc w:val="both"/>
        <w:rPr>
          <w:rFonts w:ascii="Arial" w:hAnsi="Arial" w:cs="Arial"/>
          <w:color w:val="000000" w:themeColor="text1"/>
          <w:sz w:val="24"/>
          <w:szCs w:val="24"/>
        </w:rPr>
      </w:pPr>
    </w:p>
    <w:p w14:paraId="42981612" w14:textId="48A3672D" w:rsidR="00401A33" w:rsidRPr="001A04EA" w:rsidRDefault="00724D22" w:rsidP="00162A42">
      <w:pPr>
        <w:jc w:val="both"/>
        <w:rPr>
          <w:rFonts w:ascii="Arial" w:eastAsia="Times New Roman" w:hAnsi="Arial" w:cs="Arial"/>
          <w:color w:val="000000" w:themeColor="text1"/>
          <w:kern w:val="36"/>
          <w:sz w:val="24"/>
          <w:szCs w:val="24"/>
          <w:lang w:eastAsia="en-GB"/>
        </w:rPr>
      </w:pPr>
      <w:r w:rsidRPr="001A04EA">
        <w:rPr>
          <w:rFonts w:ascii="Arial" w:hAnsi="Arial" w:cs="Arial"/>
          <w:color w:val="000000" w:themeColor="text1"/>
          <w:sz w:val="24"/>
          <w:szCs w:val="24"/>
        </w:rPr>
        <w:t>Weick, K. (1988)</w:t>
      </w:r>
      <w:r w:rsidR="00313E2A" w:rsidRPr="001A04EA">
        <w:rPr>
          <w:rFonts w:ascii="Arial" w:hAnsi="Arial" w:cs="Arial"/>
          <w:color w:val="000000" w:themeColor="text1"/>
          <w:sz w:val="24"/>
          <w:szCs w:val="24"/>
        </w:rPr>
        <w:t>.</w:t>
      </w:r>
      <w:r w:rsidRPr="001A04EA">
        <w:rPr>
          <w:rFonts w:ascii="Arial" w:hAnsi="Arial" w:cs="Arial"/>
          <w:color w:val="000000" w:themeColor="text1"/>
          <w:sz w:val="24"/>
          <w:szCs w:val="24"/>
        </w:rPr>
        <w:t xml:space="preserve"> Enacted sensemaking in crisis situations, </w:t>
      </w:r>
      <w:r w:rsidRPr="001A04EA">
        <w:rPr>
          <w:rFonts w:ascii="Arial" w:hAnsi="Arial" w:cs="Arial"/>
          <w:i/>
          <w:color w:val="000000" w:themeColor="text1"/>
          <w:sz w:val="24"/>
          <w:szCs w:val="24"/>
        </w:rPr>
        <w:t>Journal of Management Studies,</w:t>
      </w:r>
      <w:r w:rsidRPr="001A04EA">
        <w:rPr>
          <w:rFonts w:ascii="Arial" w:hAnsi="Arial" w:cs="Arial"/>
          <w:color w:val="000000" w:themeColor="text1"/>
          <w:sz w:val="24"/>
          <w:szCs w:val="24"/>
        </w:rPr>
        <w:t xml:space="preserve"> 25</w:t>
      </w:r>
      <w:r w:rsidR="00EB57E0" w:rsidRPr="001A04EA">
        <w:rPr>
          <w:rFonts w:ascii="Arial" w:hAnsi="Arial" w:cs="Arial"/>
          <w:color w:val="000000" w:themeColor="text1"/>
          <w:sz w:val="24"/>
          <w:szCs w:val="24"/>
        </w:rPr>
        <w:t xml:space="preserve"> (</w:t>
      </w:r>
      <w:r w:rsidRPr="001A04EA">
        <w:rPr>
          <w:rFonts w:ascii="Arial" w:hAnsi="Arial" w:cs="Arial"/>
          <w:color w:val="000000" w:themeColor="text1"/>
          <w:sz w:val="24"/>
          <w:szCs w:val="24"/>
        </w:rPr>
        <w:t>4</w:t>
      </w:r>
      <w:r w:rsidR="00C63374" w:rsidRPr="001A04EA">
        <w:rPr>
          <w:rFonts w:ascii="Arial" w:hAnsi="Arial" w:cs="Arial"/>
          <w:color w:val="000000" w:themeColor="text1"/>
          <w:sz w:val="24"/>
          <w:szCs w:val="24"/>
        </w:rPr>
        <w:t>)</w:t>
      </w:r>
      <w:r w:rsidRPr="001A04EA">
        <w:rPr>
          <w:rFonts w:ascii="Arial" w:hAnsi="Arial" w:cs="Arial"/>
          <w:color w:val="000000" w:themeColor="text1"/>
          <w:sz w:val="24"/>
          <w:szCs w:val="24"/>
        </w:rPr>
        <w:t xml:space="preserve"> 305-317.</w:t>
      </w:r>
    </w:p>
    <w:sectPr w:rsidR="00401A33" w:rsidRPr="001A04EA">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BF66" w14:textId="77777777" w:rsidR="001464E2" w:rsidRDefault="001464E2" w:rsidP="00D35F22">
      <w:pPr>
        <w:spacing w:after="0" w:line="240" w:lineRule="auto"/>
      </w:pPr>
      <w:r>
        <w:separator/>
      </w:r>
    </w:p>
  </w:endnote>
  <w:endnote w:type="continuationSeparator" w:id="0">
    <w:p w14:paraId="2092E7F8" w14:textId="77777777" w:rsidR="001464E2" w:rsidRDefault="001464E2" w:rsidP="00D3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648363"/>
      <w:docPartObj>
        <w:docPartGallery w:val="Page Numbers (Bottom of Page)"/>
        <w:docPartUnique/>
      </w:docPartObj>
    </w:sdtPr>
    <w:sdtEndPr>
      <w:rPr>
        <w:noProof/>
      </w:rPr>
    </w:sdtEndPr>
    <w:sdtContent>
      <w:p w14:paraId="47E8E12E" w14:textId="77777777" w:rsidR="00545EC3" w:rsidRDefault="00545E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136F90" w14:textId="77777777" w:rsidR="00545EC3" w:rsidRDefault="00545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80B1" w14:textId="77777777" w:rsidR="001464E2" w:rsidRDefault="001464E2" w:rsidP="00D35F22">
      <w:pPr>
        <w:spacing w:after="0" w:line="240" w:lineRule="auto"/>
      </w:pPr>
      <w:r>
        <w:separator/>
      </w:r>
    </w:p>
  </w:footnote>
  <w:footnote w:type="continuationSeparator" w:id="0">
    <w:p w14:paraId="363EE66A" w14:textId="77777777" w:rsidR="001464E2" w:rsidRDefault="001464E2" w:rsidP="00D35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18CF" w14:textId="77777777" w:rsidR="00545EC3" w:rsidRDefault="00545EC3">
    <w:pPr>
      <w:pStyle w:val="Header"/>
    </w:pPr>
  </w:p>
  <w:p w14:paraId="60C69E01" w14:textId="77777777" w:rsidR="00545EC3" w:rsidRDefault="00545EC3">
    <w:pPr>
      <w:pStyle w:val="Header"/>
    </w:pPr>
  </w:p>
  <w:p w14:paraId="3EA88047" w14:textId="77777777" w:rsidR="00545EC3" w:rsidRDefault="00545EC3">
    <w:pPr>
      <w:pStyle w:val="Header"/>
    </w:pPr>
  </w:p>
  <w:p w14:paraId="614DFD8E" w14:textId="77777777" w:rsidR="00545EC3" w:rsidRDefault="00545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129D"/>
    <w:multiLevelType w:val="hybridMultilevel"/>
    <w:tmpl w:val="A5925762"/>
    <w:lvl w:ilvl="0" w:tplc="D882889C">
      <w:start w:val="1"/>
      <w:numFmt w:val="bullet"/>
      <w:lvlText w:val="•"/>
      <w:lvlJc w:val="left"/>
      <w:pPr>
        <w:tabs>
          <w:tab w:val="num" w:pos="720"/>
        </w:tabs>
        <w:ind w:left="720" w:hanging="360"/>
      </w:pPr>
      <w:rPr>
        <w:rFonts w:ascii="Times New Roman" w:hAnsi="Times New Roman" w:hint="default"/>
      </w:rPr>
    </w:lvl>
    <w:lvl w:ilvl="1" w:tplc="727693C8" w:tentative="1">
      <w:start w:val="1"/>
      <w:numFmt w:val="bullet"/>
      <w:lvlText w:val="•"/>
      <w:lvlJc w:val="left"/>
      <w:pPr>
        <w:tabs>
          <w:tab w:val="num" w:pos="1440"/>
        </w:tabs>
        <w:ind w:left="1440" w:hanging="360"/>
      </w:pPr>
      <w:rPr>
        <w:rFonts w:ascii="Times New Roman" w:hAnsi="Times New Roman" w:hint="default"/>
      </w:rPr>
    </w:lvl>
    <w:lvl w:ilvl="2" w:tplc="0AD6396C" w:tentative="1">
      <w:start w:val="1"/>
      <w:numFmt w:val="bullet"/>
      <w:lvlText w:val="•"/>
      <w:lvlJc w:val="left"/>
      <w:pPr>
        <w:tabs>
          <w:tab w:val="num" w:pos="2160"/>
        </w:tabs>
        <w:ind w:left="2160" w:hanging="360"/>
      </w:pPr>
      <w:rPr>
        <w:rFonts w:ascii="Times New Roman" w:hAnsi="Times New Roman" w:hint="default"/>
      </w:rPr>
    </w:lvl>
    <w:lvl w:ilvl="3" w:tplc="583C5A78" w:tentative="1">
      <w:start w:val="1"/>
      <w:numFmt w:val="bullet"/>
      <w:lvlText w:val="•"/>
      <w:lvlJc w:val="left"/>
      <w:pPr>
        <w:tabs>
          <w:tab w:val="num" w:pos="2880"/>
        </w:tabs>
        <w:ind w:left="2880" w:hanging="360"/>
      </w:pPr>
      <w:rPr>
        <w:rFonts w:ascii="Times New Roman" w:hAnsi="Times New Roman" w:hint="default"/>
      </w:rPr>
    </w:lvl>
    <w:lvl w:ilvl="4" w:tplc="30BE39B6" w:tentative="1">
      <w:start w:val="1"/>
      <w:numFmt w:val="bullet"/>
      <w:lvlText w:val="•"/>
      <w:lvlJc w:val="left"/>
      <w:pPr>
        <w:tabs>
          <w:tab w:val="num" w:pos="3600"/>
        </w:tabs>
        <w:ind w:left="3600" w:hanging="360"/>
      </w:pPr>
      <w:rPr>
        <w:rFonts w:ascii="Times New Roman" w:hAnsi="Times New Roman" w:hint="default"/>
      </w:rPr>
    </w:lvl>
    <w:lvl w:ilvl="5" w:tplc="577E0490" w:tentative="1">
      <w:start w:val="1"/>
      <w:numFmt w:val="bullet"/>
      <w:lvlText w:val="•"/>
      <w:lvlJc w:val="left"/>
      <w:pPr>
        <w:tabs>
          <w:tab w:val="num" w:pos="4320"/>
        </w:tabs>
        <w:ind w:left="4320" w:hanging="360"/>
      </w:pPr>
      <w:rPr>
        <w:rFonts w:ascii="Times New Roman" w:hAnsi="Times New Roman" w:hint="default"/>
      </w:rPr>
    </w:lvl>
    <w:lvl w:ilvl="6" w:tplc="47F04646" w:tentative="1">
      <w:start w:val="1"/>
      <w:numFmt w:val="bullet"/>
      <w:lvlText w:val="•"/>
      <w:lvlJc w:val="left"/>
      <w:pPr>
        <w:tabs>
          <w:tab w:val="num" w:pos="5040"/>
        </w:tabs>
        <w:ind w:left="5040" w:hanging="360"/>
      </w:pPr>
      <w:rPr>
        <w:rFonts w:ascii="Times New Roman" w:hAnsi="Times New Roman" w:hint="default"/>
      </w:rPr>
    </w:lvl>
    <w:lvl w:ilvl="7" w:tplc="511C2B5C" w:tentative="1">
      <w:start w:val="1"/>
      <w:numFmt w:val="bullet"/>
      <w:lvlText w:val="•"/>
      <w:lvlJc w:val="left"/>
      <w:pPr>
        <w:tabs>
          <w:tab w:val="num" w:pos="5760"/>
        </w:tabs>
        <w:ind w:left="5760" w:hanging="360"/>
      </w:pPr>
      <w:rPr>
        <w:rFonts w:ascii="Times New Roman" w:hAnsi="Times New Roman" w:hint="default"/>
      </w:rPr>
    </w:lvl>
    <w:lvl w:ilvl="8" w:tplc="C41864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3A5F4B"/>
    <w:multiLevelType w:val="multilevel"/>
    <w:tmpl w:val="0F6A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87995"/>
    <w:multiLevelType w:val="hybridMultilevel"/>
    <w:tmpl w:val="54A0F482"/>
    <w:lvl w:ilvl="0" w:tplc="DD4C3462">
      <w:start w:val="1"/>
      <w:numFmt w:val="bullet"/>
      <w:lvlText w:val="•"/>
      <w:lvlJc w:val="left"/>
      <w:pPr>
        <w:tabs>
          <w:tab w:val="num" w:pos="720"/>
        </w:tabs>
        <w:ind w:left="720" w:hanging="360"/>
      </w:pPr>
      <w:rPr>
        <w:rFonts w:ascii="Arial" w:hAnsi="Arial" w:hint="default"/>
      </w:rPr>
    </w:lvl>
    <w:lvl w:ilvl="1" w:tplc="24203DEC" w:tentative="1">
      <w:start w:val="1"/>
      <w:numFmt w:val="bullet"/>
      <w:lvlText w:val="•"/>
      <w:lvlJc w:val="left"/>
      <w:pPr>
        <w:tabs>
          <w:tab w:val="num" w:pos="1440"/>
        </w:tabs>
        <w:ind w:left="1440" w:hanging="360"/>
      </w:pPr>
      <w:rPr>
        <w:rFonts w:ascii="Arial" w:hAnsi="Arial" w:hint="default"/>
      </w:rPr>
    </w:lvl>
    <w:lvl w:ilvl="2" w:tplc="0C8802CA" w:tentative="1">
      <w:start w:val="1"/>
      <w:numFmt w:val="bullet"/>
      <w:lvlText w:val="•"/>
      <w:lvlJc w:val="left"/>
      <w:pPr>
        <w:tabs>
          <w:tab w:val="num" w:pos="2160"/>
        </w:tabs>
        <w:ind w:left="2160" w:hanging="360"/>
      </w:pPr>
      <w:rPr>
        <w:rFonts w:ascii="Arial" w:hAnsi="Arial" w:hint="default"/>
      </w:rPr>
    </w:lvl>
    <w:lvl w:ilvl="3" w:tplc="404AC286" w:tentative="1">
      <w:start w:val="1"/>
      <w:numFmt w:val="bullet"/>
      <w:lvlText w:val="•"/>
      <w:lvlJc w:val="left"/>
      <w:pPr>
        <w:tabs>
          <w:tab w:val="num" w:pos="2880"/>
        </w:tabs>
        <w:ind w:left="2880" w:hanging="360"/>
      </w:pPr>
      <w:rPr>
        <w:rFonts w:ascii="Arial" w:hAnsi="Arial" w:hint="default"/>
      </w:rPr>
    </w:lvl>
    <w:lvl w:ilvl="4" w:tplc="06867D3A" w:tentative="1">
      <w:start w:val="1"/>
      <w:numFmt w:val="bullet"/>
      <w:lvlText w:val="•"/>
      <w:lvlJc w:val="left"/>
      <w:pPr>
        <w:tabs>
          <w:tab w:val="num" w:pos="3600"/>
        </w:tabs>
        <w:ind w:left="3600" w:hanging="360"/>
      </w:pPr>
      <w:rPr>
        <w:rFonts w:ascii="Arial" w:hAnsi="Arial" w:hint="default"/>
      </w:rPr>
    </w:lvl>
    <w:lvl w:ilvl="5" w:tplc="8F72AF86" w:tentative="1">
      <w:start w:val="1"/>
      <w:numFmt w:val="bullet"/>
      <w:lvlText w:val="•"/>
      <w:lvlJc w:val="left"/>
      <w:pPr>
        <w:tabs>
          <w:tab w:val="num" w:pos="4320"/>
        </w:tabs>
        <w:ind w:left="4320" w:hanging="360"/>
      </w:pPr>
      <w:rPr>
        <w:rFonts w:ascii="Arial" w:hAnsi="Arial" w:hint="default"/>
      </w:rPr>
    </w:lvl>
    <w:lvl w:ilvl="6" w:tplc="1D08120E" w:tentative="1">
      <w:start w:val="1"/>
      <w:numFmt w:val="bullet"/>
      <w:lvlText w:val="•"/>
      <w:lvlJc w:val="left"/>
      <w:pPr>
        <w:tabs>
          <w:tab w:val="num" w:pos="5040"/>
        </w:tabs>
        <w:ind w:left="5040" w:hanging="360"/>
      </w:pPr>
      <w:rPr>
        <w:rFonts w:ascii="Arial" w:hAnsi="Arial" w:hint="default"/>
      </w:rPr>
    </w:lvl>
    <w:lvl w:ilvl="7" w:tplc="07E43AE6" w:tentative="1">
      <w:start w:val="1"/>
      <w:numFmt w:val="bullet"/>
      <w:lvlText w:val="•"/>
      <w:lvlJc w:val="left"/>
      <w:pPr>
        <w:tabs>
          <w:tab w:val="num" w:pos="5760"/>
        </w:tabs>
        <w:ind w:left="5760" w:hanging="360"/>
      </w:pPr>
      <w:rPr>
        <w:rFonts w:ascii="Arial" w:hAnsi="Arial" w:hint="default"/>
      </w:rPr>
    </w:lvl>
    <w:lvl w:ilvl="8" w:tplc="096851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14407F"/>
    <w:multiLevelType w:val="hybridMultilevel"/>
    <w:tmpl w:val="09789636"/>
    <w:lvl w:ilvl="0" w:tplc="398064A2">
      <w:start w:val="1"/>
      <w:numFmt w:val="bullet"/>
      <w:lvlText w:val="•"/>
      <w:lvlJc w:val="left"/>
      <w:pPr>
        <w:tabs>
          <w:tab w:val="num" w:pos="720"/>
        </w:tabs>
        <w:ind w:left="720" w:hanging="360"/>
      </w:pPr>
      <w:rPr>
        <w:rFonts w:ascii="Times New Roman" w:hAnsi="Times New Roman" w:hint="default"/>
      </w:rPr>
    </w:lvl>
    <w:lvl w:ilvl="1" w:tplc="39921CB8" w:tentative="1">
      <w:start w:val="1"/>
      <w:numFmt w:val="bullet"/>
      <w:lvlText w:val="•"/>
      <w:lvlJc w:val="left"/>
      <w:pPr>
        <w:tabs>
          <w:tab w:val="num" w:pos="1440"/>
        </w:tabs>
        <w:ind w:left="1440" w:hanging="360"/>
      </w:pPr>
      <w:rPr>
        <w:rFonts w:ascii="Times New Roman" w:hAnsi="Times New Roman" w:hint="default"/>
      </w:rPr>
    </w:lvl>
    <w:lvl w:ilvl="2" w:tplc="37D4519A" w:tentative="1">
      <w:start w:val="1"/>
      <w:numFmt w:val="bullet"/>
      <w:lvlText w:val="•"/>
      <w:lvlJc w:val="left"/>
      <w:pPr>
        <w:tabs>
          <w:tab w:val="num" w:pos="2160"/>
        </w:tabs>
        <w:ind w:left="2160" w:hanging="360"/>
      </w:pPr>
      <w:rPr>
        <w:rFonts w:ascii="Times New Roman" w:hAnsi="Times New Roman" w:hint="default"/>
      </w:rPr>
    </w:lvl>
    <w:lvl w:ilvl="3" w:tplc="FEB0434E" w:tentative="1">
      <w:start w:val="1"/>
      <w:numFmt w:val="bullet"/>
      <w:lvlText w:val="•"/>
      <w:lvlJc w:val="left"/>
      <w:pPr>
        <w:tabs>
          <w:tab w:val="num" w:pos="2880"/>
        </w:tabs>
        <w:ind w:left="2880" w:hanging="360"/>
      </w:pPr>
      <w:rPr>
        <w:rFonts w:ascii="Times New Roman" w:hAnsi="Times New Roman" w:hint="default"/>
      </w:rPr>
    </w:lvl>
    <w:lvl w:ilvl="4" w:tplc="53844488" w:tentative="1">
      <w:start w:val="1"/>
      <w:numFmt w:val="bullet"/>
      <w:lvlText w:val="•"/>
      <w:lvlJc w:val="left"/>
      <w:pPr>
        <w:tabs>
          <w:tab w:val="num" w:pos="3600"/>
        </w:tabs>
        <w:ind w:left="3600" w:hanging="360"/>
      </w:pPr>
      <w:rPr>
        <w:rFonts w:ascii="Times New Roman" w:hAnsi="Times New Roman" w:hint="default"/>
      </w:rPr>
    </w:lvl>
    <w:lvl w:ilvl="5" w:tplc="AAC84208" w:tentative="1">
      <w:start w:val="1"/>
      <w:numFmt w:val="bullet"/>
      <w:lvlText w:val="•"/>
      <w:lvlJc w:val="left"/>
      <w:pPr>
        <w:tabs>
          <w:tab w:val="num" w:pos="4320"/>
        </w:tabs>
        <w:ind w:left="4320" w:hanging="360"/>
      </w:pPr>
      <w:rPr>
        <w:rFonts w:ascii="Times New Roman" w:hAnsi="Times New Roman" w:hint="default"/>
      </w:rPr>
    </w:lvl>
    <w:lvl w:ilvl="6" w:tplc="B162680E" w:tentative="1">
      <w:start w:val="1"/>
      <w:numFmt w:val="bullet"/>
      <w:lvlText w:val="•"/>
      <w:lvlJc w:val="left"/>
      <w:pPr>
        <w:tabs>
          <w:tab w:val="num" w:pos="5040"/>
        </w:tabs>
        <w:ind w:left="5040" w:hanging="360"/>
      </w:pPr>
      <w:rPr>
        <w:rFonts w:ascii="Times New Roman" w:hAnsi="Times New Roman" w:hint="default"/>
      </w:rPr>
    </w:lvl>
    <w:lvl w:ilvl="7" w:tplc="4F026878" w:tentative="1">
      <w:start w:val="1"/>
      <w:numFmt w:val="bullet"/>
      <w:lvlText w:val="•"/>
      <w:lvlJc w:val="left"/>
      <w:pPr>
        <w:tabs>
          <w:tab w:val="num" w:pos="5760"/>
        </w:tabs>
        <w:ind w:left="5760" w:hanging="360"/>
      </w:pPr>
      <w:rPr>
        <w:rFonts w:ascii="Times New Roman" w:hAnsi="Times New Roman" w:hint="default"/>
      </w:rPr>
    </w:lvl>
    <w:lvl w:ilvl="8" w:tplc="1F1018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8F058E"/>
    <w:multiLevelType w:val="hybridMultilevel"/>
    <w:tmpl w:val="9F6CA380"/>
    <w:lvl w:ilvl="0" w:tplc="A1B2B0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D5E0B"/>
    <w:multiLevelType w:val="hybridMultilevel"/>
    <w:tmpl w:val="4B8CD2D6"/>
    <w:lvl w:ilvl="0" w:tplc="F042AD34">
      <w:start w:val="1"/>
      <w:numFmt w:val="bullet"/>
      <w:lvlText w:val="•"/>
      <w:lvlJc w:val="left"/>
      <w:pPr>
        <w:tabs>
          <w:tab w:val="num" w:pos="720"/>
        </w:tabs>
        <w:ind w:left="720" w:hanging="360"/>
      </w:pPr>
      <w:rPr>
        <w:rFonts w:ascii="Arial" w:hAnsi="Arial" w:hint="default"/>
      </w:rPr>
    </w:lvl>
    <w:lvl w:ilvl="1" w:tplc="41E8C52C" w:tentative="1">
      <w:start w:val="1"/>
      <w:numFmt w:val="bullet"/>
      <w:lvlText w:val="•"/>
      <w:lvlJc w:val="left"/>
      <w:pPr>
        <w:tabs>
          <w:tab w:val="num" w:pos="1440"/>
        </w:tabs>
        <w:ind w:left="1440" w:hanging="360"/>
      </w:pPr>
      <w:rPr>
        <w:rFonts w:ascii="Arial" w:hAnsi="Arial" w:hint="default"/>
      </w:rPr>
    </w:lvl>
    <w:lvl w:ilvl="2" w:tplc="C81C621A" w:tentative="1">
      <w:start w:val="1"/>
      <w:numFmt w:val="bullet"/>
      <w:lvlText w:val="•"/>
      <w:lvlJc w:val="left"/>
      <w:pPr>
        <w:tabs>
          <w:tab w:val="num" w:pos="2160"/>
        </w:tabs>
        <w:ind w:left="2160" w:hanging="360"/>
      </w:pPr>
      <w:rPr>
        <w:rFonts w:ascii="Arial" w:hAnsi="Arial" w:hint="default"/>
      </w:rPr>
    </w:lvl>
    <w:lvl w:ilvl="3" w:tplc="12E8D5E8" w:tentative="1">
      <w:start w:val="1"/>
      <w:numFmt w:val="bullet"/>
      <w:lvlText w:val="•"/>
      <w:lvlJc w:val="left"/>
      <w:pPr>
        <w:tabs>
          <w:tab w:val="num" w:pos="2880"/>
        </w:tabs>
        <w:ind w:left="2880" w:hanging="360"/>
      </w:pPr>
      <w:rPr>
        <w:rFonts w:ascii="Arial" w:hAnsi="Arial" w:hint="default"/>
      </w:rPr>
    </w:lvl>
    <w:lvl w:ilvl="4" w:tplc="9F445F7A" w:tentative="1">
      <w:start w:val="1"/>
      <w:numFmt w:val="bullet"/>
      <w:lvlText w:val="•"/>
      <w:lvlJc w:val="left"/>
      <w:pPr>
        <w:tabs>
          <w:tab w:val="num" w:pos="3600"/>
        </w:tabs>
        <w:ind w:left="3600" w:hanging="360"/>
      </w:pPr>
      <w:rPr>
        <w:rFonts w:ascii="Arial" w:hAnsi="Arial" w:hint="default"/>
      </w:rPr>
    </w:lvl>
    <w:lvl w:ilvl="5" w:tplc="399C8628" w:tentative="1">
      <w:start w:val="1"/>
      <w:numFmt w:val="bullet"/>
      <w:lvlText w:val="•"/>
      <w:lvlJc w:val="left"/>
      <w:pPr>
        <w:tabs>
          <w:tab w:val="num" w:pos="4320"/>
        </w:tabs>
        <w:ind w:left="4320" w:hanging="360"/>
      </w:pPr>
      <w:rPr>
        <w:rFonts w:ascii="Arial" w:hAnsi="Arial" w:hint="default"/>
      </w:rPr>
    </w:lvl>
    <w:lvl w:ilvl="6" w:tplc="0E100062" w:tentative="1">
      <w:start w:val="1"/>
      <w:numFmt w:val="bullet"/>
      <w:lvlText w:val="•"/>
      <w:lvlJc w:val="left"/>
      <w:pPr>
        <w:tabs>
          <w:tab w:val="num" w:pos="5040"/>
        </w:tabs>
        <w:ind w:left="5040" w:hanging="360"/>
      </w:pPr>
      <w:rPr>
        <w:rFonts w:ascii="Arial" w:hAnsi="Arial" w:hint="default"/>
      </w:rPr>
    </w:lvl>
    <w:lvl w:ilvl="7" w:tplc="0584F56C" w:tentative="1">
      <w:start w:val="1"/>
      <w:numFmt w:val="bullet"/>
      <w:lvlText w:val="•"/>
      <w:lvlJc w:val="left"/>
      <w:pPr>
        <w:tabs>
          <w:tab w:val="num" w:pos="5760"/>
        </w:tabs>
        <w:ind w:left="5760" w:hanging="360"/>
      </w:pPr>
      <w:rPr>
        <w:rFonts w:ascii="Arial" w:hAnsi="Arial" w:hint="default"/>
      </w:rPr>
    </w:lvl>
    <w:lvl w:ilvl="8" w:tplc="E2BE4F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B050FE"/>
    <w:multiLevelType w:val="hybridMultilevel"/>
    <w:tmpl w:val="E3B4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70C03"/>
    <w:multiLevelType w:val="multilevel"/>
    <w:tmpl w:val="EB88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5436E1"/>
    <w:multiLevelType w:val="hybridMultilevel"/>
    <w:tmpl w:val="3A343EFC"/>
    <w:lvl w:ilvl="0" w:tplc="D0C2221E">
      <w:start w:val="1"/>
      <w:numFmt w:val="bullet"/>
      <w:lvlText w:val="•"/>
      <w:lvlJc w:val="left"/>
      <w:pPr>
        <w:tabs>
          <w:tab w:val="num" w:pos="720"/>
        </w:tabs>
        <w:ind w:left="720" w:hanging="360"/>
      </w:pPr>
      <w:rPr>
        <w:rFonts w:ascii="Arial" w:hAnsi="Arial" w:hint="default"/>
      </w:rPr>
    </w:lvl>
    <w:lvl w:ilvl="1" w:tplc="3934F8B0" w:tentative="1">
      <w:start w:val="1"/>
      <w:numFmt w:val="bullet"/>
      <w:lvlText w:val="•"/>
      <w:lvlJc w:val="left"/>
      <w:pPr>
        <w:tabs>
          <w:tab w:val="num" w:pos="1440"/>
        </w:tabs>
        <w:ind w:left="1440" w:hanging="360"/>
      </w:pPr>
      <w:rPr>
        <w:rFonts w:ascii="Arial" w:hAnsi="Arial" w:hint="default"/>
      </w:rPr>
    </w:lvl>
    <w:lvl w:ilvl="2" w:tplc="409E82E4" w:tentative="1">
      <w:start w:val="1"/>
      <w:numFmt w:val="bullet"/>
      <w:lvlText w:val="•"/>
      <w:lvlJc w:val="left"/>
      <w:pPr>
        <w:tabs>
          <w:tab w:val="num" w:pos="2160"/>
        </w:tabs>
        <w:ind w:left="2160" w:hanging="360"/>
      </w:pPr>
      <w:rPr>
        <w:rFonts w:ascii="Arial" w:hAnsi="Arial" w:hint="default"/>
      </w:rPr>
    </w:lvl>
    <w:lvl w:ilvl="3" w:tplc="D1FEA43E" w:tentative="1">
      <w:start w:val="1"/>
      <w:numFmt w:val="bullet"/>
      <w:lvlText w:val="•"/>
      <w:lvlJc w:val="left"/>
      <w:pPr>
        <w:tabs>
          <w:tab w:val="num" w:pos="2880"/>
        </w:tabs>
        <w:ind w:left="2880" w:hanging="360"/>
      </w:pPr>
      <w:rPr>
        <w:rFonts w:ascii="Arial" w:hAnsi="Arial" w:hint="default"/>
      </w:rPr>
    </w:lvl>
    <w:lvl w:ilvl="4" w:tplc="7EC8430A" w:tentative="1">
      <w:start w:val="1"/>
      <w:numFmt w:val="bullet"/>
      <w:lvlText w:val="•"/>
      <w:lvlJc w:val="left"/>
      <w:pPr>
        <w:tabs>
          <w:tab w:val="num" w:pos="3600"/>
        </w:tabs>
        <w:ind w:left="3600" w:hanging="360"/>
      </w:pPr>
      <w:rPr>
        <w:rFonts w:ascii="Arial" w:hAnsi="Arial" w:hint="default"/>
      </w:rPr>
    </w:lvl>
    <w:lvl w:ilvl="5" w:tplc="51F8F9DC" w:tentative="1">
      <w:start w:val="1"/>
      <w:numFmt w:val="bullet"/>
      <w:lvlText w:val="•"/>
      <w:lvlJc w:val="left"/>
      <w:pPr>
        <w:tabs>
          <w:tab w:val="num" w:pos="4320"/>
        </w:tabs>
        <w:ind w:left="4320" w:hanging="360"/>
      </w:pPr>
      <w:rPr>
        <w:rFonts w:ascii="Arial" w:hAnsi="Arial" w:hint="default"/>
      </w:rPr>
    </w:lvl>
    <w:lvl w:ilvl="6" w:tplc="133AE6FC" w:tentative="1">
      <w:start w:val="1"/>
      <w:numFmt w:val="bullet"/>
      <w:lvlText w:val="•"/>
      <w:lvlJc w:val="left"/>
      <w:pPr>
        <w:tabs>
          <w:tab w:val="num" w:pos="5040"/>
        </w:tabs>
        <w:ind w:left="5040" w:hanging="360"/>
      </w:pPr>
      <w:rPr>
        <w:rFonts w:ascii="Arial" w:hAnsi="Arial" w:hint="default"/>
      </w:rPr>
    </w:lvl>
    <w:lvl w:ilvl="7" w:tplc="08E80472" w:tentative="1">
      <w:start w:val="1"/>
      <w:numFmt w:val="bullet"/>
      <w:lvlText w:val="•"/>
      <w:lvlJc w:val="left"/>
      <w:pPr>
        <w:tabs>
          <w:tab w:val="num" w:pos="5760"/>
        </w:tabs>
        <w:ind w:left="5760" w:hanging="360"/>
      </w:pPr>
      <w:rPr>
        <w:rFonts w:ascii="Arial" w:hAnsi="Arial" w:hint="default"/>
      </w:rPr>
    </w:lvl>
    <w:lvl w:ilvl="8" w:tplc="DCA2E5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5C413A"/>
    <w:multiLevelType w:val="multilevel"/>
    <w:tmpl w:val="24F0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A0F54"/>
    <w:multiLevelType w:val="multilevel"/>
    <w:tmpl w:val="593E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B48E5"/>
    <w:multiLevelType w:val="hybridMultilevel"/>
    <w:tmpl w:val="8944A16A"/>
    <w:lvl w:ilvl="0" w:tplc="A1B2B0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47044"/>
    <w:multiLevelType w:val="hybridMultilevel"/>
    <w:tmpl w:val="68C26C6E"/>
    <w:lvl w:ilvl="0" w:tplc="A1B2B0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17637"/>
    <w:multiLevelType w:val="multilevel"/>
    <w:tmpl w:val="E5F81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D1749"/>
    <w:multiLevelType w:val="hybridMultilevel"/>
    <w:tmpl w:val="9838399A"/>
    <w:lvl w:ilvl="0" w:tplc="A1B2B0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B336C"/>
    <w:multiLevelType w:val="hybridMultilevel"/>
    <w:tmpl w:val="F306E4CA"/>
    <w:lvl w:ilvl="0" w:tplc="A1B2B0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BF621F"/>
    <w:multiLevelType w:val="hybridMultilevel"/>
    <w:tmpl w:val="11CC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441FA"/>
    <w:multiLevelType w:val="multilevel"/>
    <w:tmpl w:val="91D66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836A71"/>
    <w:multiLevelType w:val="hybridMultilevel"/>
    <w:tmpl w:val="793A11D6"/>
    <w:lvl w:ilvl="0" w:tplc="A1B2B0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EE0CDB"/>
    <w:multiLevelType w:val="hybridMultilevel"/>
    <w:tmpl w:val="9C1A3D44"/>
    <w:lvl w:ilvl="0" w:tplc="E8441E12">
      <w:start w:val="1"/>
      <w:numFmt w:val="bullet"/>
      <w:lvlText w:val="•"/>
      <w:lvlJc w:val="left"/>
      <w:pPr>
        <w:tabs>
          <w:tab w:val="num" w:pos="720"/>
        </w:tabs>
        <w:ind w:left="720" w:hanging="360"/>
      </w:pPr>
      <w:rPr>
        <w:rFonts w:ascii="Arial" w:hAnsi="Arial" w:hint="default"/>
      </w:rPr>
    </w:lvl>
    <w:lvl w:ilvl="1" w:tplc="14D454E0" w:tentative="1">
      <w:start w:val="1"/>
      <w:numFmt w:val="bullet"/>
      <w:lvlText w:val="•"/>
      <w:lvlJc w:val="left"/>
      <w:pPr>
        <w:tabs>
          <w:tab w:val="num" w:pos="1440"/>
        </w:tabs>
        <w:ind w:left="1440" w:hanging="360"/>
      </w:pPr>
      <w:rPr>
        <w:rFonts w:ascii="Arial" w:hAnsi="Arial" w:hint="default"/>
      </w:rPr>
    </w:lvl>
    <w:lvl w:ilvl="2" w:tplc="876CBC76" w:tentative="1">
      <w:start w:val="1"/>
      <w:numFmt w:val="bullet"/>
      <w:lvlText w:val="•"/>
      <w:lvlJc w:val="left"/>
      <w:pPr>
        <w:tabs>
          <w:tab w:val="num" w:pos="2160"/>
        </w:tabs>
        <w:ind w:left="2160" w:hanging="360"/>
      </w:pPr>
      <w:rPr>
        <w:rFonts w:ascii="Arial" w:hAnsi="Arial" w:hint="default"/>
      </w:rPr>
    </w:lvl>
    <w:lvl w:ilvl="3" w:tplc="8474D9D4" w:tentative="1">
      <w:start w:val="1"/>
      <w:numFmt w:val="bullet"/>
      <w:lvlText w:val="•"/>
      <w:lvlJc w:val="left"/>
      <w:pPr>
        <w:tabs>
          <w:tab w:val="num" w:pos="2880"/>
        </w:tabs>
        <w:ind w:left="2880" w:hanging="360"/>
      </w:pPr>
      <w:rPr>
        <w:rFonts w:ascii="Arial" w:hAnsi="Arial" w:hint="default"/>
      </w:rPr>
    </w:lvl>
    <w:lvl w:ilvl="4" w:tplc="3A1A5374" w:tentative="1">
      <w:start w:val="1"/>
      <w:numFmt w:val="bullet"/>
      <w:lvlText w:val="•"/>
      <w:lvlJc w:val="left"/>
      <w:pPr>
        <w:tabs>
          <w:tab w:val="num" w:pos="3600"/>
        </w:tabs>
        <w:ind w:left="3600" w:hanging="360"/>
      </w:pPr>
      <w:rPr>
        <w:rFonts w:ascii="Arial" w:hAnsi="Arial" w:hint="default"/>
      </w:rPr>
    </w:lvl>
    <w:lvl w:ilvl="5" w:tplc="1812E0B8" w:tentative="1">
      <w:start w:val="1"/>
      <w:numFmt w:val="bullet"/>
      <w:lvlText w:val="•"/>
      <w:lvlJc w:val="left"/>
      <w:pPr>
        <w:tabs>
          <w:tab w:val="num" w:pos="4320"/>
        </w:tabs>
        <w:ind w:left="4320" w:hanging="360"/>
      </w:pPr>
      <w:rPr>
        <w:rFonts w:ascii="Arial" w:hAnsi="Arial" w:hint="default"/>
      </w:rPr>
    </w:lvl>
    <w:lvl w:ilvl="6" w:tplc="741830DC" w:tentative="1">
      <w:start w:val="1"/>
      <w:numFmt w:val="bullet"/>
      <w:lvlText w:val="•"/>
      <w:lvlJc w:val="left"/>
      <w:pPr>
        <w:tabs>
          <w:tab w:val="num" w:pos="5040"/>
        </w:tabs>
        <w:ind w:left="5040" w:hanging="360"/>
      </w:pPr>
      <w:rPr>
        <w:rFonts w:ascii="Arial" w:hAnsi="Arial" w:hint="default"/>
      </w:rPr>
    </w:lvl>
    <w:lvl w:ilvl="7" w:tplc="EA42A3CA" w:tentative="1">
      <w:start w:val="1"/>
      <w:numFmt w:val="bullet"/>
      <w:lvlText w:val="•"/>
      <w:lvlJc w:val="left"/>
      <w:pPr>
        <w:tabs>
          <w:tab w:val="num" w:pos="5760"/>
        </w:tabs>
        <w:ind w:left="5760" w:hanging="360"/>
      </w:pPr>
      <w:rPr>
        <w:rFonts w:ascii="Arial" w:hAnsi="Arial" w:hint="default"/>
      </w:rPr>
    </w:lvl>
    <w:lvl w:ilvl="8" w:tplc="F94202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E14588"/>
    <w:multiLevelType w:val="hybridMultilevel"/>
    <w:tmpl w:val="549AF3FC"/>
    <w:lvl w:ilvl="0" w:tplc="8E20E92A">
      <w:start w:val="1"/>
      <w:numFmt w:val="bullet"/>
      <w:lvlText w:val="•"/>
      <w:lvlJc w:val="left"/>
      <w:pPr>
        <w:tabs>
          <w:tab w:val="num" w:pos="720"/>
        </w:tabs>
        <w:ind w:left="720" w:hanging="360"/>
      </w:pPr>
      <w:rPr>
        <w:rFonts w:ascii="Arial" w:hAnsi="Arial" w:hint="default"/>
      </w:rPr>
    </w:lvl>
    <w:lvl w:ilvl="1" w:tplc="B32C1BAA" w:tentative="1">
      <w:start w:val="1"/>
      <w:numFmt w:val="bullet"/>
      <w:lvlText w:val="•"/>
      <w:lvlJc w:val="left"/>
      <w:pPr>
        <w:tabs>
          <w:tab w:val="num" w:pos="1440"/>
        </w:tabs>
        <w:ind w:left="1440" w:hanging="360"/>
      </w:pPr>
      <w:rPr>
        <w:rFonts w:ascii="Arial" w:hAnsi="Arial" w:hint="default"/>
      </w:rPr>
    </w:lvl>
    <w:lvl w:ilvl="2" w:tplc="A9DCE006" w:tentative="1">
      <w:start w:val="1"/>
      <w:numFmt w:val="bullet"/>
      <w:lvlText w:val="•"/>
      <w:lvlJc w:val="left"/>
      <w:pPr>
        <w:tabs>
          <w:tab w:val="num" w:pos="2160"/>
        </w:tabs>
        <w:ind w:left="2160" w:hanging="360"/>
      </w:pPr>
      <w:rPr>
        <w:rFonts w:ascii="Arial" w:hAnsi="Arial" w:hint="default"/>
      </w:rPr>
    </w:lvl>
    <w:lvl w:ilvl="3" w:tplc="F920CE86" w:tentative="1">
      <w:start w:val="1"/>
      <w:numFmt w:val="bullet"/>
      <w:lvlText w:val="•"/>
      <w:lvlJc w:val="left"/>
      <w:pPr>
        <w:tabs>
          <w:tab w:val="num" w:pos="2880"/>
        </w:tabs>
        <w:ind w:left="2880" w:hanging="360"/>
      </w:pPr>
      <w:rPr>
        <w:rFonts w:ascii="Arial" w:hAnsi="Arial" w:hint="default"/>
      </w:rPr>
    </w:lvl>
    <w:lvl w:ilvl="4" w:tplc="9C1A4290" w:tentative="1">
      <w:start w:val="1"/>
      <w:numFmt w:val="bullet"/>
      <w:lvlText w:val="•"/>
      <w:lvlJc w:val="left"/>
      <w:pPr>
        <w:tabs>
          <w:tab w:val="num" w:pos="3600"/>
        </w:tabs>
        <w:ind w:left="3600" w:hanging="360"/>
      </w:pPr>
      <w:rPr>
        <w:rFonts w:ascii="Arial" w:hAnsi="Arial" w:hint="default"/>
      </w:rPr>
    </w:lvl>
    <w:lvl w:ilvl="5" w:tplc="11DA58FC" w:tentative="1">
      <w:start w:val="1"/>
      <w:numFmt w:val="bullet"/>
      <w:lvlText w:val="•"/>
      <w:lvlJc w:val="left"/>
      <w:pPr>
        <w:tabs>
          <w:tab w:val="num" w:pos="4320"/>
        </w:tabs>
        <w:ind w:left="4320" w:hanging="360"/>
      </w:pPr>
      <w:rPr>
        <w:rFonts w:ascii="Arial" w:hAnsi="Arial" w:hint="default"/>
      </w:rPr>
    </w:lvl>
    <w:lvl w:ilvl="6" w:tplc="20FE05A4" w:tentative="1">
      <w:start w:val="1"/>
      <w:numFmt w:val="bullet"/>
      <w:lvlText w:val="•"/>
      <w:lvlJc w:val="left"/>
      <w:pPr>
        <w:tabs>
          <w:tab w:val="num" w:pos="5040"/>
        </w:tabs>
        <w:ind w:left="5040" w:hanging="360"/>
      </w:pPr>
      <w:rPr>
        <w:rFonts w:ascii="Arial" w:hAnsi="Arial" w:hint="default"/>
      </w:rPr>
    </w:lvl>
    <w:lvl w:ilvl="7" w:tplc="DE04FEDA" w:tentative="1">
      <w:start w:val="1"/>
      <w:numFmt w:val="bullet"/>
      <w:lvlText w:val="•"/>
      <w:lvlJc w:val="left"/>
      <w:pPr>
        <w:tabs>
          <w:tab w:val="num" w:pos="5760"/>
        </w:tabs>
        <w:ind w:left="5760" w:hanging="360"/>
      </w:pPr>
      <w:rPr>
        <w:rFonts w:ascii="Arial" w:hAnsi="Arial" w:hint="default"/>
      </w:rPr>
    </w:lvl>
    <w:lvl w:ilvl="8" w:tplc="9446E9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4352BD"/>
    <w:multiLevelType w:val="hybridMultilevel"/>
    <w:tmpl w:val="A246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627DF"/>
    <w:multiLevelType w:val="multilevel"/>
    <w:tmpl w:val="BD5C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16"/>
  </w:num>
  <w:num w:numId="4">
    <w:abstractNumId w:val="6"/>
  </w:num>
  <w:num w:numId="5">
    <w:abstractNumId w:val="2"/>
  </w:num>
  <w:num w:numId="6">
    <w:abstractNumId w:val="10"/>
  </w:num>
  <w:num w:numId="7">
    <w:abstractNumId w:val="12"/>
  </w:num>
  <w:num w:numId="8">
    <w:abstractNumId w:val="14"/>
  </w:num>
  <w:num w:numId="9">
    <w:abstractNumId w:val="15"/>
  </w:num>
  <w:num w:numId="10">
    <w:abstractNumId w:val="18"/>
  </w:num>
  <w:num w:numId="11">
    <w:abstractNumId w:val="22"/>
  </w:num>
  <w:num w:numId="12">
    <w:abstractNumId w:val="0"/>
  </w:num>
  <w:num w:numId="13">
    <w:abstractNumId w:val="3"/>
  </w:num>
  <w:num w:numId="14">
    <w:abstractNumId w:val="20"/>
  </w:num>
  <w:num w:numId="15">
    <w:abstractNumId w:val="19"/>
  </w:num>
  <w:num w:numId="16">
    <w:abstractNumId w:val="5"/>
  </w:num>
  <w:num w:numId="17">
    <w:abstractNumId w:val="9"/>
  </w:num>
  <w:num w:numId="18">
    <w:abstractNumId w:val="4"/>
  </w:num>
  <w:num w:numId="19">
    <w:abstractNumId w:val="11"/>
  </w:num>
  <w:num w:numId="20">
    <w:abstractNumId w:val="1"/>
  </w:num>
  <w:num w:numId="21">
    <w:abstractNumId w:val="21"/>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22"/>
    <w:rsid w:val="00007A3E"/>
    <w:rsid w:val="00021EEF"/>
    <w:rsid w:val="0002363A"/>
    <w:rsid w:val="000269B9"/>
    <w:rsid w:val="00033CDB"/>
    <w:rsid w:val="00041FF5"/>
    <w:rsid w:val="00042152"/>
    <w:rsid w:val="000440C2"/>
    <w:rsid w:val="00050DFF"/>
    <w:rsid w:val="00056F1E"/>
    <w:rsid w:val="000602FA"/>
    <w:rsid w:val="00064459"/>
    <w:rsid w:val="00065E89"/>
    <w:rsid w:val="00073BEC"/>
    <w:rsid w:val="00074557"/>
    <w:rsid w:val="000842F6"/>
    <w:rsid w:val="00085F10"/>
    <w:rsid w:val="00086C8D"/>
    <w:rsid w:val="00087144"/>
    <w:rsid w:val="000938E7"/>
    <w:rsid w:val="000939C2"/>
    <w:rsid w:val="000964FF"/>
    <w:rsid w:val="000974EF"/>
    <w:rsid w:val="000A4B8B"/>
    <w:rsid w:val="000A5949"/>
    <w:rsid w:val="000B0705"/>
    <w:rsid w:val="000B4B06"/>
    <w:rsid w:val="000B5D4B"/>
    <w:rsid w:val="000C0D68"/>
    <w:rsid w:val="000D4BF9"/>
    <w:rsid w:val="000D5E0F"/>
    <w:rsid w:val="000D65E6"/>
    <w:rsid w:val="000E05E3"/>
    <w:rsid w:val="000E42CE"/>
    <w:rsid w:val="000E5A86"/>
    <w:rsid w:val="000F2C7D"/>
    <w:rsid w:val="000F3DC1"/>
    <w:rsid w:val="000F61EF"/>
    <w:rsid w:val="0010215E"/>
    <w:rsid w:val="00106916"/>
    <w:rsid w:val="00106A43"/>
    <w:rsid w:val="0011027F"/>
    <w:rsid w:val="00110BE6"/>
    <w:rsid w:val="00110C38"/>
    <w:rsid w:val="00116BF3"/>
    <w:rsid w:val="00124763"/>
    <w:rsid w:val="00125E04"/>
    <w:rsid w:val="00126F07"/>
    <w:rsid w:val="001343CA"/>
    <w:rsid w:val="0013460E"/>
    <w:rsid w:val="0013569D"/>
    <w:rsid w:val="001374CC"/>
    <w:rsid w:val="00145973"/>
    <w:rsid w:val="001464E2"/>
    <w:rsid w:val="00151025"/>
    <w:rsid w:val="00153CD1"/>
    <w:rsid w:val="00154D85"/>
    <w:rsid w:val="00156A9A"/>
    <w:rsid w:val="00162A42"/>
    <w:rsid w:val="00167C5A"/>
    <w:rsid w:val="001741F7"/>
    <w:rsid w:val="00175FF5"/>
    <w:rsid w:val="001765AB"/>
    <w:rsid w:val="001808E2"/>
    <w:rsid w:val="001818EC"/>
    <w:rsid w:val="00182320"/>
    <w:rsid w:val="00183719"/>
    <w:rsid w:val="001837B6"/>
    <w:rsid w:val="00183F72"/>
    <w:rsid w:val="001A04EA"/>
    <w:rsid w:val="001A7951"/>
    <w:rsid w:val="001B28A0"/>
    <w:rsid w:val="001C1235"/>
    <w:rsid w:val="001D473F"/>
    <w:rsid w:val="001D487A"/>
    <w:rsid w:val="001E798E"/>
    <w:rsid w:val="001F18E9"/>
    <w:rsid w:val="001F2B11"/>
    <w:rsid w:val="001F3678"/>
    <w:rsid w:val="001F5913"/>
    <w:rsid w:val="001F6DAC"/>
    <w:rsid w:val="002017A0"/>
    <w:rsid w:val="00205929"/>
    <w:rsid w:val="002079DA"/>
    <w:rsid w:val="002105D2"/>
    <w:rsid w:val="002261F0"/>
    <w:rsid w:val="002309A8"/>
    <w:rsid w:val="00241CE7"/>
    <w:rsid w:val="00243928"/>
    <w:rsid w:val="00246357"/>
    <w:rsid w:val="00251080"/>
    <w:rsid w:val="00252C18"/>
    <w:rsid w:val="00253165"/>
    <w:rsid w:val="00261CDA"/>
    <w:rsid w:val="002659C0"/>
    <w:rsid w:val="00266290"/>
    <w:rsid w:val="002665A5"/>
    <w:rsid w:val="002708E6"/>
    <w:rsid w:val="00272AD2"/>
    <w:rsid w:val="00273EBD"/>
    <w:rsid w:val="0027588F"/>
    <w:rsid w:val="002806D7"/>
    <w:rsid w:val="00281118"/>
    <w:rsid w:val="002872AE"/>
    <w:rsid w:val="002930FF"/>
    <w:rsid w:val="00293E8E"/>
    <w:rsid w:val="00293F96"/>
    <w:rsid w:val="00295145"/>
    <w:rsid w:val="00297D61"/>
    <w:rsid w:val="002A521A"/>
    <w:rsid w:val="002A58D1"/>
    <w:rsid w:val="002A76D6"/>
    <w:rsid w:val="002B2FCA"/>
    <w:rsid w:val="002B3BB4"/>
    <w:rsid w:val="002B56C5"/>
    <w:rsid w:val="002B7AF0"/>
    <w:rsid w:val="002C0708"/>
    <w:rsid w:val="002C4664"/>
    <w:rsid w:val="002F1056"/>
    <w:rsid w:val="002F24B0"/>
    <w:rsid w:val="002F36BB"/>
    <w:rsid w:val="002F7504"/>
    <w:rsid w:val="00300270"/>
    <w:rsid w:val="003038F2"/>
    <w:rsid w:val="00313E2A"/>
    <w:rsid w:val="0031716D"/>
    <w:rsid w:val="003202D8"/>
    <w:rsid w:val="0033218C"/>
    <w:rsid w:val="00334D6D"/>
    <w:rsid w:val="00336591"/>
    <w:rsid w:val="00340997"/>
    <w:rsid w:val="003421B5"/>
    <w:rsid w:val="0035184C"/>
    <w:rsid w:val="00363B2B"/>
    <w:rsid w:val="003640A3"/>
    <w:rsid w:val="003710E0"/>
    <w:rsid w:val="00377264"/>
    <w:rsid w:val="003813F3"/>
    <w:rsid w:val="003926F9"/>
    <w:rsid w:val="00393C00"/>
    <w:rsid w:val="003A0D49"/>
    <w:rsid w:val="003B2D08"/>
    <w:rsid w:val="003B5084"/>
    <w:rsid w:val="003B5086"/>
    <w:rsid w:val="003C00EE"/>
    <w:rsid w:val="003C04CE"/>
    <w:rsid w:val="003C6E54"/>
    <w:rsid w:val="003D06FF"/>
    <w:rsid w:val="003D322D"/>
    <w:rsid w:val="003E073F"/>
    <w:rsid w:val="003E289D"/>
    <w:rsid w:val="003E4516"/>
    <w:rsid w:val="003F5CC8"/>
    <w:rsid w:val="003F6D81"/>
    <w:rsid w:val="00401A33"/>
    <w:rsid w:val="00410C80"/>
    <w:rsid w:val="00415DED"/>
    <w:rsid w:val="0042353A"/>
    <w:rsid w:val="00427994"/>
    <w:rsid w:val="00427FE5"/>
    <w:rsid w:val="00430720"/>
    <w:rsid w:val="00430880"/>
    <w:rsid w:val="00431B8D"/>
    <w:rsid w:val="0043318B"/>
    <w:rsid w:val="0043746D"/>
    <w:rsid w:val="00437E7A"/>
    <w:rsid w:val="004478A4"/>
    <w:rsid w:val="004505E2"/>
    <w:rsid w:val="0046192B"/>
    <w:rsid w:val="0046645A"/>
    <w:rsid w:val="00470E7C"/>
    <w:rsid w:val="00471496"/>
    <w:rsid w:val="00473CB8"/>
    <w:rsid w:val="004745FC"/>
    <w:rsid w:val="004828B3"/>
    <w:rsid w:val="00483D1D"/>
    <w:rsid w:val="004860C5"/>
    <w:rsid w:val="00486E31"/>
    <w:rsid w:val="00491D03"/>
    <w:rsid w:val="004B02F8"/>
    <w:rsid w:val="004B1128"/>
    <w:rsid w:val="004B18A5"/>
    <w:rsid w:val="004B489B"/>
    <w:rsid w:val="004B4A0D"/>
    <w:rsid w:val="004B53DE"/>
    <w:rsid w:val="004F2944"/>
    <w:rsid w:val="004F74AA"/>
    <w:rsid w:val="00503B7E"/>
    <w:rsid w:val="00506582"/>
    <w:rsid w:val="00506A3D"/>
    <w:rsid w:val="005102F8"/>
    <w:rsid w:val="00513C34"/>
    <w:rsid w:val="005242A9"/>
    <w:rsid w:val="00527C78"/>
    <w:rsid w:val="00531E68"/>
    <w:rsid w:val="005324BE"/>
    <w:rsid w:val="00533644"/>
    <w:rsid w:val="005362D5"/>
    <w:rsid w:val="00536D52"/>
    <w:rsid w:val="00544FDC"/>
    <w:rsid w:val="00545EC3"/>
    <w:rsid w:val="005522A0"/>
    <w:rsid w:val="0055288C"/>
    <w:rsid w:val="0056555A"/>
    <w:rsid w:val="0057233F"/>
    <w:rsid w:val="005736FA"/>
    <w:rsid w:val="00576BCC"/>
    <w:rsid w:val="00577E5D"/>
    <w:rsid w:val="005836D2"/>
    <w:rsid w:val="005845B9"/>
    <w:rsid w:val="005924D4"/>
    <w:rsid w:val="00594672"/>
    <w:rsid w:val="005955BA"/>
    <w:rsid w:val="005A0260"/>
    <w:rsid w:val="005A2344"/>
    <w:rsid w:val="005A3F73"/>
    <w:rsid w:val="005A78C6"/>
    <w:rsid w:val="005B1EAF"/>
    <w:rsid w:val="005B2A7A"/>
    <w:rsid w:val="005B3482"/>
    <w:rsid w:val="005B5F5D"/>
    <w:rsid w:val="005B7088"/>
    <w:rsid w:val="005C00F4"/>
    <w:rsid w:val="005C3DE8"/>
    <w:rsid w:val="005C5124"/>
    <w:rsid w:val="005D098E"/>
    <w:rsid w:val="005D3309"/>
    <w:rsid w:val="005F129A"/>
    <w:rsid w:val="005F6836"/>
    <w:rsid w:val="00620D1B"/>
    <w:rsid w:val="00623A00"/>
    <w:rsid w:val="0063429A"/>
    <w:rsid w:val="0063610C"/>
    <w:rsid w:val="00637CDB"/>
    <w:rsid w:val="00640826"/>
    <w:rsid w:val="00646F63"/>
    <w:rsid w:val="006514FA"/>
    <w:rsid w:val="00651812"/>
    <w:rsid w:val="00651DC1"/>
    <w:rsid w:val="0065279E"/>
    <w:rsid w:val="00652B0F"/>
    <w:rsid w:val="00653CD6"/>
    <w:rsid w:val="00654A99"/>
    <w:rsid w:val="00657C60"/>
    <w:rsid w:val="006613B0"/>
    <w:rsid w:val="00661FB8"/>
    <w:rsid w:val="00663193"/>
    <w:rsid w:val="006674D0"/>
    <w:rsid w:val="0067078F"/>
    <w:rsid w:val="00677633"/>
    <w:rsid w:val="00681D6F"/>
    <w:rsid w:val="00682293"/>
    <w:rsid w:val="006876BE"/>
    <w:rsid w:val="00694D02"/>
    <w:rsid w:val="00696C58"/>
    <w:rsid w:val="00696CB6"/>
    <w:rsid w:val="006A11CF"/>
    <w:rsid w:val="006A32B5"/>
    <w:rsid w:val="006B0EF6"/>
    <w:rsid w:val="006B4977"/>
    <w:rsid w:val="006B512D"/>
    <w:rsid w:val="006C1A79"/>
    <w:rsid w:val="006C4391"/>
    <w:rsid w:val="006D020C"/>
    <w:rsid w:val="006D3621"/>
    <w:rsid w:val="006D3686"/>
    <w:rsid w:val="006E0A2A"/>
    <w:rsid w:val="006E1234"/>
    <w:rsid w:val="006E5626"/>
    <w:rsid w:val="006E793D"/>
    <w:rsid w:val="006F2A51"/>
    <w:rsid w:val="007014F9"/>
    <w:rsid w:val="00712AB2"/>
    <w:rsid w:val="007179A3"/>
    <w:rsid w:val="00723176"/>
    <w:rsid w:val="00724D22"/>
    <w:rsid w:val="00724D33"/>
    <w:rsid w:val="00727761"/>
    <w:rsid w:val="00730B8F"/>
    <w:rsid w:val="00730E73"/>
    <w:rsid w:val="00732573"/>
    <w:rsid w:val="00732BEA"/>
    <w:rsid w:val="00733C23"/>
    <w:rsid w:val="007423FB"/>
    <w:rsid w:val="007454BA"/>
    <w:rsid w:val="00755543"/>
    <w:rsid w:val="007579B8"/>
    <w:rsid w:val="00757D4F"/>
    <w:rsid w:val="0076139E"/>
    <w:rsid w:val="007662C7"/>
    <w:rsid w:val="00767F52"/>
    <w:rsid w:val="00773A4C"/>
    <w:rsid w:val="00775A67"/>
    <w:rsid w:val="007816D9"/>
    <w:rsid w:val="007910A4"/>
    <w:rsid w:val="00792092"/>
    <w:rsid w:val="00793665"/>
    <w:rsid w:val="00795B46"/>
    <w:rsid w:val="00796890"/>
    <w:rsid w:val="007A1178"/>
    <w:rsid w:val="007A4501"/>
    <w:rsid w:val="007A5190"/>
    <w:rsid w:val="007B23B2"/>
    <w:rsid w:val="007C1D7D"/>
    <w:rsid w:val="007D14DA"/>
    <w:rsid w:val="007D33DD"/>
    <w:rsid w:val="007D7234"/>
    <w:rsid w:val="007E4215"/>
    <w:rsid w:val="007F3E05"/>
    <w:rsid w:val="007F45FE"/>
    <w:rsid w:val="00800EF6"/>
    <w:rsid w:val="00804BFE"/>
    <w:rsid w:val="00805A86"/>
    <w:rsid w:val="00805F41"/>
    <w:rsid w:val="00816D4C"/>
    <w:rsid w:val="0081788D"/>
    <w:rsid w:val="00821A3E"/>
    <w:rsid w:val="00821C96"/>
    <w:rsid w:val="00837A6C"/>
    <w:rsid w:val="00843933"/>
    <w:rsid w:val="00847566"/>
    <w:rsid w:val="008522CF"/>
    <w:rsid w:val="00852F44"/>
    <w:rsid w:val="00853F00"/>
    <w:rsid w:val="00854468"/>
    <w:rsid w:val="00855353"/>
    <w:rsid w:val="00857A59"/>
    <w:rsid w:val="00861CA6"/>
    <w:rsid w:val="008645A1"/>
    <w:rsid w:val="00866448"/>
    <w:rsid w:val="00866ECB"/>
    <w:rsid w:val="00881464"/>
    <w:rsid w:val="008841E7"/>
    <w:rsid w:val="00885593"/>
    <w:rsid w:val="0089120E"/>
    <w:rsid w:val="008A1C85"/>
    <w:rsid w:val="008B46C2"/>
    <w:rsid w:val="008C5618"/>
    <w:rsid w:val="008C5B82"/>
    <w:rsid w:val="008C6C59"/>
    <w:rsid w:val="008D05FC"/>
    <w:rsid w:val="008D0EFC"/>
    <w:rsid w:val="008E3976"/>
    <w:rsid w:val="008E47BF"/>
    <w:rsid w:val="008F510C"/>
    <w:rsid w:val="008F688D"/>
    <w:rsid w:val="008F775D"/>
    <w:rsid w:val="00903DB1"/>
    <w:rsid w:val="00911005"/>
    <w:rsid w:val="00913CDD"/>
    <w:rsid w:val="00916829"/>
    <w:rsid w:val="009237F0"/>
    <w:rsid w:val="009242E0"/>
    <w:rsid w:val="00932090"/>
    <w:rsid w:val="009333C3"/>
    <w:rsid w:val="0093564B"/>
    <w:rsid w:val="0093712F"/>
    <w:rsid w:val="00947EBF"/>
    <w:rsid w:val="0095596C"/>
    <w:rsid w:val="0096047B"/>
    <w:rsid w:val="00960D12"/>
    <w:rsid w:val="00963266"/>
    <w:rsid w:val="00970B5A"/>
    <w:rsid w:val="009900F6"/>
    <w:rsid w:val="00993407"/>
    <w:rsid w:val="009A31EC"/>
    <w:rsid w:val="009A4111"/>
    <w:rsid w:val="009A6120"/>
    <w:rsid w:val="009A6FAC"/>
    <w:rsid w:val="009B3702"/>
    <w:rsid w:val="009D2043"/>
    <w:rsid w:val="009D565C"/>
    <w:rsid w:val="009E05F7"/>
    <w:rsid w:val="009E11BD"/>
    <w:rsid w:val="009E53CF"/>
    <w:rsid w:val="009E570C"/>
    <w:rsid w:val="009E7501"/>
    <w:rsid w:val="009F69FA"/>
    <w:rsid w:val="009F719E"/>
    <w:rsid w:val="00A035CC"/>
    <w:rsid w:val="00A06C66"/>
    <w:rsid w:val="00A10BE9"/>
    <w:rsid w:val="00A119BC"/>
    <w:rsid w:val="00A1214F"/>
    <w:rsid w:val="00A13469"/>
    <w:rsid w:val="00A15359"/>
    <w:rsid w:val="00A170B6"/>
    <w:rsid w:val="00A21425"/>
    <w:rsid w:val="00A22BFC"/>
    <w:rsid w:val="00A23377"/>
    <w:rsid w:val="00A241E8"/>
    <w:rsid w:val="00A423CC"/>
    <w:rsid w:val="00A44A71"/>
    <w:rsid w:val="00A44D3E"/>
    <w:rsid w:val="00A46E72"/>
    <w:rsid w:val="00A47045"/>
    <w:rsid w:val="00A55768"/>
    <w:rsid w:val="00A55AA0"/>
    <w:rsid w:val="00A56A13"/>
    <w:rsid w:val="00A66005"/>
    <w:rsid w:val="00A66C4B"/>
    <w:rsid w:val="00A7154C"/>
    <w:rsid w:val="00A76887"/>
    <w:rsid w:val="00A911A2"/>
    <w:rsid w:val="00A91B22"/>
    <w:rsid w:val="00A91F72"/>
    <w:rsid w:val="00A92072"/>
    <w:rsid w:val="00A94930"/>
    <w:rsid w:val="00A95E33"/>
    <w:rsid w:val="00AA3116"/>
    <w:rsid w:val="00AA34B9"/>
    <w:rsid w:val="00AB3085"/>
    <w:rsid w:val="00AB470C"/>
    <w:rsid w:val="00AB68D5"/>
    <w:rsid w:val="00AB69E6"/>
    <w:rsid w:val="00AC02D3"/>
    <w:rsid w:val="00AD707C"/>
    <w:rsid w:val="00AD74B5"/>
    <w:rsid w:val="00AE5630"/>
    <w:rsid w:val="00AE6AB6"/>
    <w:rsid w:val="00AF21E3"/>
    <w:rsid w:val="00AF2851"/>
    <w:rsid w:val="00AF6760"/>
    <w:rsid w:val="00AF79F4"/>
    <w:rsid w:val="00B03AEF"/>
    <w:rsid w:val="00B07EAA"/>
    <w:rsid w:val="00B1370A"/>
    <w:rsid w:val="00B154C6"/>
    <w:rsid w:val="00B17326"/>
    <w:rsid w:val="00B17FF2"/>
    <w:rsid w:val="00B20908"/>
    <w:rsid w:val="00B24C8E"/>
    <w:rsid w:val="00B27D99"/>
    <w:rsid w:val="00B3014A"/>
    <w:rsid w:val="00B330AE"/>
    <w:rsid w:val="00B464B3"/>
    <w:rsid w:val="00B50410"/>
    <w:rsid w:val="00B52039"/>
    <w:rsid w:val="00B53C16"/>
    <w:rsid w:val="00B5751C"/>
    <w:rsid w:val="00B60563"/>
    <w:rsid w:val="00B63279"/>
    <w:rsid w:val="00B633AA"/>
    <w:rsid w:val="00B647DA"/>
    <w:rsid w:val="00B65380"/>
    <w:rsid w:val="00B74EBF"/>
    <w:rsid w:val="00B75C93"/>
    <w:rsid w:val="00B76C57"/>
    <w:rsid w:val="00B77C05"/>
    <w:rsid w:val="00B80F86"/>
    <w:rsid w:val="00B82964"/>
    <w:rsid w:val="00B83C31"/>
    <w:rsid w:val="00B9264D"/>
    <w:rsid w:val="00B9328B"/>
    <w:rsid w:val="00BA0646"/>
    <w:rsid w:val="00BA7318"/>
    <w:rsid w:val="00BC2A43"/>
    <w:rsid w:val="00BC6C53"/>
    <w:rsid w:val="00BD2FF7"/>
    <w:rsid w:val="00BD3EDF"/>
    <w:rsid w:val="00BD4D2C"/>
    <w:rsid w:val="00BE0FCA"/>
    <w:rsid w:val="00BE7940"/>
    <w:rsid w:val="00BF3B88"/>
    <w:rsid w:val="00BF4162"/>
    <w:rsid w:val="00BF4435"/>
    <w:rsid w:val="00C028DE"/>
    <w:rsid w:val="00C07B72"/>
    <w:rsid w:val="00C14172"/>
    <w:rsid w:val="00C2574D"/>
    <w:rsid w:val="00C26994"/>
    <w:rsid w:val="00C30411"/>
    <w:rsid w:val="00C3206E"/>
    <w:rsid w:val="00C376B3"/>
    <w:rsid w:val="00C45A11"/>
    <w:rsid w:val="00C617BF"/>
    <w:rsid w:val="00C63374"/>
    <w:rsid w:val="00C64CCA"/>
    <w:rsid w:val="00C66174"/>
    <w:rsid w:val="00C671BC"/>
    <w:rsid w:val="00C6777E"/>
    <w:rsid w:val="00C7471F"/>
    <w:rsid w:val="00C81B88"/>
    <w:rsid w:val="00C85161"/>
    <w:rsid w:val="00C86597"/>
    <w:rsid w:val="00C87CB3"/>
    <w:rsid w:val="00C90999"/>
    <w:rsid w:val="00C95F54"/>
    <w:rsid w:val="00CB12D3"/>
    <w:rsid w:val="00CB589A"/>
    <w:rsid w:val="00CC059D"/>
    <w:rsid w:val="00CC26C1"/>
    <w:rsid w:val="00CC3A65"/>
    <w:rsid w:val="00CC7233"/>
    <w:rsid w:val="00CD02F5"/>
    <w:rsid w:val="00CD6ED2"/>
    <w:rsid w:val="00CE434A"/>
    <w:rsid w:val="00CF0087"/>
    <w:rsid w:val="00CF3871"/>
    <w:rsid w:val="00CF6C4F"/>
    <w:rsid w:val="00CF6F5D"/>
    <w:rsid w:val="00CF7FBB"/>
    <w:rsid w:val="00D01300"/>
    <w:rsid w:val="00D15564"/>
    <w:rsid w:val="00D164C9"/>
    <w:rsid w:val="00D1727B"/>
    <w:rsid w:val="00D20B28"/>
    <w:rsid w:val="00D27F15"/>
    <w:rsid w:val="00D30130"/>
    <w:rsid w:val="00D301FA"/>
    <w:rsid w:val="00D32692"/>
    <w:rsid w:val="00D3430E"/>
    <w:rsid w:val="00D35F22"/>
    <w:rsid w:val="00D44EEC"/>
    <w:rsid w:val="00D5279E"/>
    <w:rsid w:val="00D56696"/>
    <w:rsid w:val="00D601EC"/>
    <w:rsid w:val="00D64F7A"/>
    <w:rsid w:val="00D7059E"/>
    <w:rsid w:val="00D81F44"/>
    <w:rsid w:val="00D85A4D"/>
    <w:rsid w:val="00D85EFB"/>
    <w:rsid w:val="00D961CC"/>
    <w:rsid w:val="00DA6262"/>
    <w:rsid w:val="00DB11B2"/>
    <w:rsid w:val="00DC3196"/>
    <w:rsid w:val="00DD3C70"/>
    <w:rsid w:val="00DD7419"/>
    <w:rsid w:val="00DE6C2C"/>
    <w:rsid w:val="00DE7235"/>
    <w:rsid w:val="00DF156A"/>
    <w:rsid w:val="00DF3F35"/>
    <w:rsid w:val="00E14ADA"/>
    <w:rsid w:val="00E1778D"/>
    <w:rsid w:val="00E21643"/>
    <w:rsid w:val="00E27CFD"/>
    <w:rsid w:val="00E35AFC"/>
    <w:rsid w:val="00E40C99"/>
    <w:rsid w:val="00E610DB"/>
    <w:rsid w:val="00E62164"/>
    <w:rsid w:val="00E63AC1"/>
    <w:rsid w:val="00E74D1A"/>
    <w:rsid w:val="00E7678B"/>
    <w:rsid w:val="00E83E53"/>
    <w:rsid w:val="00E8400B"/>
    <w:rsid w:val="00E8472D"/>
    <w:rsid w:val="00E85DEF"/>
    <w:rsid w:val="00E96BD7"/>
    <w:rsid w:val="00E97EA1"/>
    <w:rsid w:val="00EA133B"/>
    <w:rsid w:val="00EA21EC"/>
    <w:rsid w:val="00EA4F88"/>
    <w:rsid w:val="00EB3CC2"/>
    <w:rsid w:val="00EB57E0"/>
    <w:rsid w:val="00EC019C"/>
    <w:rsid w:val="00EC0626"/>
    <w:rsid w:val="00ED0318"/>
    <w:rsid w:val="00ED1610"/>
    <w:rsid w:val="00ED3631"/>
    <w:rsid w:val="00ED3FFA"/>
    <w:rsid w:val="00ED5153"/>
    <w:rsid w:val="00EE5026"/>
    <w:rsid w:val="00EE79DC"/>
    <w:rsid w:val="00EF314D"/>
    <w:rsid w:val="00EF4BA7"/>
    <w:rsid w:val="00F02BE1"/>
    <w:rsid w:val="00F03FDB"/>
    <w:rsid w:val="00F10928"/>
    <w:rsid w:val="00F161E1"/>
    <w:rsid w:val="00F26C3F"/>
    <w:rsid w:val="00F40F4D"/>
    <w:rsid w:val="00F45F72"/>
    <w:rsid w:val="00F47779"/>
    <w:rsid w:val="00F56515"/>
    <w:rsid w:val="00F64E8A"/>
    <w:rsid w:val="00F654B6"/>
    <w:rsid w:val="00F66371"/>
    <w:rsid w:val="00F709E5"/>
    <w:rsid w:val="00F74090"/>
    <w:rsid w:val="00F751A4"/>
    <w:rsid w:val="00F84B0A"/>
    <w:rsid w:val="00F857B4"/>
    <w:rsid w:val="00F86213"/>
    <w:rsid w:val="00F86483"/>
    <w:rsid w:val="00F93E36"/>
    <w:rsid w:val="00F953DD"/>
    <w:rsid w:val="00F9540C"/>
    <w:rsid w:val="00F976ED"/>
    <w:rsid w:val="00FA00AE"/>
    <w:rsid w:val="00FA0E58"/>
    <w:rsid w:val="00FA2D00"/>
    <w:rsid w:val="00FA3D05"/>
    <w:rsid w:val="00FB170D"/>
    <w:rsid w:val="00FB3096"/>
    <w:rsid w:val="00FB342D"/>
    <w:rsid w:val="00FB511D"/>
    <w:rsid w:val="00FC1582"/>
    <w:rsid w:val="00FC16D2"/>
    <w:rsid w:val="00FD39C4"/>
    <w:rsid w:val="00FD7F97"/>
    <w:rsid w:val="00FE6C72"/>
    <w:rsid w:val="00FF1EDC"/>
    <w:rsid w:val="00FF2615"/>
    <w:rsid w:val="00FF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4CC5"/>
  <w15:chartTrackingRefBased/>
  <w15:docId w15:val="{E9EFA61B-C7E3-4995-9A32-4C6847AF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1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930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F22"/>
  </w:style>
  <w:style w:type="paragraph" w:styleId="Footer">
    <w:name w:val="footer"/>
    <w:basedOn w:val="Normal"/>
    <w:link w:val="FooterChar"/>
    <w:uiPriority w:val="99"/>
    <w:unhideWhenUsed/>
    <w:rsid w:val="00D3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F22"/>
  </w:style>
  <w:style w:type="character" w:styleId="Hyperlink">
    <w:name w:val="Hyperlink"/>
    <w:basedOn w:val="DefaultParagraphFont"/>
    <w:uiPriority w:val="99"/>
    <w:unhideWhenUsed/>
    <w:rsid w:val="00FA0E58"/>
    <w:rPr>
      <w:color w:val="0000FF"/>
      <w:u w:val="single"/>
    </w:rPr>
  </w:style>
  <w:style w:type="paragraph" w:styleId="NormalWeb">
    <w:name w:val="Normal (Web)"/>
    <w:basedOn w:val="Normal"/>
    <w:uiPriority w:val="99"/>
    <w:unhideWhenUsed/>
    <w:rsid w:val="00FE6C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57D4F"/>
    <w:rPr>
      <w:i/>
      <w:iCs/>
    </w:rPr>
  </w:style>
  <w:style w:type="paragraph" w:styleId="ListParagraph">
    <w:name w:val="List Paragraph"/>
    <w:basedOn w:val="Normal"/>
    <w:uiPriority w:val="34"/>
    <w:qFormat/>
    <w:rsid w:val="00730B8F"/>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rtejustify">
    <w:name w:val="rtejustify"/>
    <w:basedOn w:val="Normal"/>
    <w:rsid w:val="00CF6F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00F6"/>
    <w:rPr>
      <w:b/>
      <w:bCs/>
    </w:rPr>
  </w:style>
  <w:style w:type="table" w:styleId="TableGrid">
    <w:name w:val="Table Grid"/>
    <w:basedOn w:val="TableNormal"/>
    <w:uiPriority w:val="39"/>
    <w:rsid w:val="0050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215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930F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CB12D3"/>
    <w:rPr>
      <w:color w:val="605E5C"/>
      <w:shd w:val="clear" w:color="auto" w:fill="E1DFDD"/>
    </w:rPr>
  </w:style>
  <w:style w:type="character" w:customStyle="1" w:styleId="websearch-marked">
    <w:name w:val="web_search-marked"/>
    <w:basedOn w:val="DefaultParagraphFont"/>
    <w:rsid w:val="007423FB"/>
  </w:style>
  <w:style w:type="character" w:customStyle="1" w:styleId="hlfld-contribauthor">
    <w:name w:val="hlfld-contribauthor"/>
    <w:basedOn w:val="DefaultParagraphFont"/>
    <w:rsid w:val="00775A67"/>
  </w:style>
  <w:style w:type="character" w:customStyle="1" w:styleId="nlmgiven-names">
    <w:name w:val="nlm_given-names"/>
    <w:basedOn w:val="DefaultParagraphFont"/>
    <w:rsid w:val="00775A67"/>
  </w:style>
  <w:style w:type="character" w:customStyle="1" w:styleId="nlmyear">
    <w:name w:val="nlm_year"/>
    <w:basedOn w:val="DefaultParagraphFont"/>
    <w:rsid w:val="00775A67"/>
  </w:style>
  <w:style w:type="character" w:customStyle="1" w:styleId="nlmarticle-title">
    <w:name w:val="nlm_article-title"/>
    <w:basedOn w:val="DefaultParagraphFont"/>
    <w:rsid w:val="00775A67"/>
  </w:style>
  <w:style w:type="character" w:customStyle="1" w:styleId="nlmfpage">
    <w:name w:val="nlm_fpage"/>
    <w:basedOn w:val="DefaultParagraphFont"/>
    <w:rsid w:val="00775A67"/>
  </w:style>
  <w:style w:type="character" w:customStyle="1" w:styleId="nlmlpage">
    <w:name w:val="nlm_lpage"/>
    <w:basedOn w:val="DefaultParagraphFont"/>
    <w:rsid w:val="00775A67"/>
  </w:style>
  <w:style w:type="character" w:customStyle="1" w:styleId="nlmpub-id">
    <w:name w:val="nlm_pub-id"/>
    <w:basedOn w:val="DefaultParagraphFont"/>
    <w:rsid w:val="00775A67"/>
  </w:style>
  <w:style w:type="character" w:customStyle="1" w:styleId="reflink-block">
    <w:name w:val="reflink-block"/>
    <w:basedOn w:val="DefaultParagraphFont"/>
    <w:rsid w:val="00775A67"/>
  </w:style>
  <w:style w:type="character" w:customStyle="1" w:styleId="nlmpublisher-name">
    <w:name w:val="nlm_publisher-name"/>
    <w:basedOn w:val="DefaultParagraphFont"/>
    <w:rsid w:val="0096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6705">
      <w:bodyDiv w:val="1"/>
      <w:marLeft w:val="0"/>
      <w:marRight w:val="0"/>
      <w:marTop w:val="0"/>
      <w:marBottom w:val="0"/>
      <w:divBdr>
        <w:top w:val="none" w:sz="0" w:space="0" w:color="auto"/>
        <w:left w:val="none" w:sz="0" w:space="0" w:color="auto"/>
        <w:bottom w:val="none" w:sz="0" w:space="0" w:color="auto"/>
        <w:right w:val="none" w:sz="0" w:space="0" w:color="auto"/>
      </w:divBdr>
    </w:div>
    <w:div w:id="139614228">
      <w:bodyDiv w:val="1"/>
      <w:marLeft w:val="0"/>
      <w:marRight w:val="0"/>
      <w:marTop w:val="0"/>
      <w:marBottom w:val="0"/>
      <w:divBdr>
        <w:top w:val="none" w:sz="0" w:space="0" w:color="auto"/>
        <w:left w:val="none" w:sz="0" w:space="0" w:color="auto"/>
        <w:bottom w:val="none" w:sz="0" w:space="0" w:color="auto"/>
        <w:right w:val="none" w:sz="0" w:space="0" w:color="auto"/>
      </w:divBdr>
    </w:div>
    <w:div w:id="183715543">
      <w:bodyDiv w:val="1"/>
      <w:marLeft w:val="0"/>
      <w:marRight w:val="0"/>
      <w:marTop w:val="0"/>
      <w:marBottom w:val="0"/>
      <w:divBdr>
        <w:top w:val="none" w:sz="0" w:space="0" w:color="auto"/>
        <w:left w:val="none" w:sz="0" w:space="0" w:color="auto"/>
        <w:bottom w:val="none" w:sz="0" w:space="0" w:color="auto"/>
        <w:right w:val="none" w:sz="0" w:space="0" w:color="auto"/>
      </w:divBdr>
    </w:div>
    <w:div w:id="257064596">
      <w:bodyDiv w:val="1"/>
      <w:marLeft w:val="0"/>
      <w:marRight w:val="0"/>
      <w:marTop w:val="0"/>
      <w:marBottom w:val="0"/>
      <w:divBdr>
        <w:top w:val="none" w:sz="0" w:space="0" w:color="auto"/>
        <w:left w:val="none" w:sz="0" w:space="0" w:color="auto"/>
        <w:bottom w:val="none" w:sz="0" w:space="0" w:color="auto"/>
        <w:right w:val="none" w:sz="0" w:space="0" w:color="auto"/>
      </w:divBdr>
    </w:div>
    <w:div w:id="385645592">
      <w:bodyDiv w:val="1"/>
      <w:marLeft w:val="0"/>
      <w:marRight w:val="0"/>
      <w:marTop w:val="0"/>
      <w:marBottom w:val="0"/>
      <w:divBdr>
        <w:top w:val="none" w:sz="0" w:space="0" w:color="auto"/>
        <w:left w:val="none" w:sz="0" w:space="0" w:color="auto"/>
        <w:bottom w:val="none" w:sz="0" w:space="0" w:color="auto"/>
        <w:right w:val="none" w:sz="0" w:space="0" w:color="auto"/>
      </w:divBdr>
    </w:div>
    <w:div w:id="411926470">
      <w:bodyDiv w:val="1"/>
      <w:marLeft w:val="0"/>
      <w:marRight w:val="0"/>
      <w:marTop w:val="0"/>
      <w:marBottom w:val="0"/>
      <w:divBdr>
        <w:top w:val="none" w:sz="0" w:space="0" w:color="auto"/>
        <w:left w:val="none" w:sz="0" w:space="0" w:color="auto"/>
        <w:bottom w:val="none" w:sz="0" w:space="0" w:color="auto"/>
        <w:right w:val="none" w:sz="0" w:space="0" w:color="auto"/>
      </w:divBdr>
    </w:div>
    <w:div w:id="546382692">
      <w:bodyDiv w:val="1"/>
      <w:marLeft w:val="0"/>
      <w:marRight w:val="0"/>
      <w:marTop w:val="0"/>
      <w:marBottom w:val="0"/>
      <w:divBdr>
        <w:top w:val="none" w:sz="0" w:space="0" w:color="auto"/>
        <w:left w:val="none" w:sz="0" w:space="0" w:color="auto"/>
        <w:bottom w:val="none" w:sz="0" w:space="0" w:color="auto"/>
        <w:right w:val="none" w:sz="0" w:space="0" w:color="auto"/>
      </w:divBdr>
    </w:div>
    <w:div w:id="549151344">
      <w:bodyDiv w:val="1"/>
      <w:marLeft w:val="0"/>
      <w:marRight w:val="0"/>
      <w:marTop w:val="0"/>
      <w:marBottom w:val="0"/>
      <w:divBdr>
        <w:top w:val="none" w:sz="0" w:space="0" w:color="auto"/>
        <w:left w:val="none" w:sz="0" w:space="0" w:color="auto"/>
        <w:bottom w:val="none" w:sz="0" w:space="0" w:color="auto"/>
        <w:right w:val="none" w:sz="0" w:space="0" w:color="auto"/>
      </w:divBdr>
    </w:div>
    <w:div w:id="618296184">
      <w:bodyDiv w:val="1"/>
      <w:marLeft w:val="0"/>
      <w:marRight w:val="0"/>
      <w:marTop w:val="0"/>
      <w:marBottom w:val="0"/>
      <w:divBdr>
        <w:top w:val="none" w:sz="0" w:space="0" w:color="auto"/>
        <w:left w:val="none" w:sz="0" w:space="0" w:color="auto"/>
        <w:bottom w:val="none" w:sz="0" w:space="0" w:color="auto"/>
        <w:right w:val="none" w:sz="0" w:space="0" w:color="auto"/>
      </w:divBdr>
    </w:div>
    <w:div w:id="618875026">
      <w:bodyDiv w:val="1"/>
      <w:marLeft w:val="0"/>
      <w:marRight w:val="0"/>
      <w:marTop w:val="0"/>
      <w:marBottom w:val="0"/>
      <w:divBdr>
        <w:top w:val="none" w:sz="0" w:space="0" w:color="auto"/>
        <w:left w:val="none" w:sz="0" w:space="0" w:color="auto"/>
        <w:bottom w:val="none" w:sz="0" w:space="0" w:color="auto"/>
        <w:right w:val="none" w:sz="0" w:space="0" w:color="auto"/>
      </w:divBdr>
    </w:div>
    <w:div w:id="654914803">
      <w:bodyDiv w:val="1"/>
      <w:marLeft w:val="0"/>
      <w:marRight w:val="0"/>
      <w:marTop w:val="0"/>
      <w:marBottom w:val="0"/>
      <w:divBdr>
        <w:top w:val="none" w:sz="0" w:space="0" w:color="auto"/>
        <w:left w:val="none" w:sz="0" w:space="0" w:color="auto"/>
        <w:bottom w:val="none" w:sz="0" w:space="0" w:color="auto"/>
        <w:right w:val="none" w:sz="0" w:space="0" w:color="auto"/>
      </w:divBdr>
    </w:div>
    <w:div w:id="680816619">
      <w:bodyDiv w:val="1"/>
      <w:marLeft w:val="0"/>
      <w:marRight w:val="0"/>
      <w:marTop w:val="0"/>
      <w:marBottom w:val="0"/>
      <w:divBdr>
        <w:top w:val="none" w:sz="0" w:space="0" w:color="auto"/>
        <w:left w:val="none" w:sz="0" w:space="0" w:color="auto"/>
        <w:bottom w:val="none" w:sz="0" w:space="0" w:color="auto"/>
        <w:right w:val="none" w:sz="0" w:space="0" w:color="auto"/>
      </w:divBdr>
      <w:divsChild>
        <w:div w:id="14384151">
          <w:marLeft w:val="360"/>
          <w:marRight w:val="0"/>
          <w:marTop w:val="200"/>
          <w:marBottom w:val="0"/>
          <w:divBdr>
            <w:top w:val="none" w:sz="0" w:space="0" w:color="auto"/>
            <w:left w:val="none" w:sz="0" w:space="0" w:color="auto"/>
            <w:bottom w:val="none" w:sz="0" w:space="0" w:color="auto"/>
            <w:right w:val="none" w:sz="0" w:space="0" w:color="auto"/>
          </w:divBdr>
        </w:div>
      </w:divsChild>
    </w:div>
    <w:div w:id="688945389">
      <w:bodyDiv w:val="1"/>
      <w:marLeft w:val="0"/>
      <w:marRight w:val="0"/>
      <w:marTop w:val="0"/>
      <w:marBottom w:val="0"/>
      <w:divBdr>
        <w:top w:val="none" w:sz="0" w:space="0" w:color="auto"/>
        <w:left w:val="none" w:sz="0" w:space="0" w:color="auto"/>
        <w:bottom w:val="none" w:sz="0" w:space="0" w:color="auto"/>
        <w:right w:val="none" w:sz="0" w:space="0" w:color="auto"/>
      </w:divBdr>
    </w:div>
    <w:div w:id="736975727">
      <w:bodyDiv w:val="1"/>
      <w:marLeft w:val="0"/>
      <w:marRight w:val="0"/>
      <w:marTop w:val="0"/>
      <w:marBottom w:val="0"/>
      <w:divBdr>
        <w:top w:val="none" w:sz="0" w:space="0" w:color="auto"/>
        <w:left w:val="none" w:sz="0" w:space="0" w:color="auto"/>
        <w:bottom w:val="none" w:sz="0" w:space="0" w:color="auto"/>
        <w:right w:val="none" w:sz="0" w:space="0" w:color="auto"/>
      </w:divBdr>
    </w:div>
    <w:div w:id="793402896">
      <w:bodyDiv w:val="1"/>
      <w:marLeft w:val="0"/>
      <w:marRight w:val="0"/>
      <w:marTop w:val="0"/>
      <w:marBottom w:val="0"/>
      <w:divBdr>
        <w:top w:val="none" w:sz="0" w:space="0" w:color="auto"/>
        <w:left w:val="none" w:sz="0" w:space="0" w:color="auto"/>
        <w:bottom w:val="none" w:sz="0" w:space="0" w:color="auto"/>
        <w:right w:val="none" w:sz="0" w:space="0" w:color="auto"/>
      </w:divBdr>
    </w:div>
    <w:div w:id="883491092">
      <w:bodyDiv w:val="1"/>
      <w:marLeft w:val="0"/>
      <w:marRight w:val="0"/>
      <w:marTop w:val="0"/>
      <w:marBottom w:val="0"/>
      <w:divBdr>
        <w:top w:val="none" w:sz="0" w:space="0" w:color="auto"/>
        <w:left w:val="none" w:sz="0" w:space="0" w:color="auto"/>
        <w:bottom w:val="none" w:sz="0" w:space="0" w:color="auto"/>
        <w:right w:val="none" w:sz="0" w:space="0" w:color="auto"/>
      </w:divBdr>
    </w:div>
    <w:div w:id="911549034">
      <w:bodyDiv w:val="1"/>
      <w:marLeft w:val="0"/>
      <w:marRight w:val="0"/>
      <w:marTop w:val="0"/>
      <w:marBottom w:val="0"/>
      <w:divBdr>
        <w:top w:val="none" w:sz="0" w:space="0" w:color="auto"/>
        <w:left w:val="none" w:sz="0" w:space="0" w:color="auto"/>
        <w:bottom w:val="none" w:sz="0" w:space="0" w:color="auto"/>
        <w:right w:val="none" w:sz="0" w:space="0" w:color="auto"/>
      </w:divBdr>
    </w:div>
    <w:div w:id="928005081">
      <w:bodyDiv w:val="1"/>
      <w:marLeft w:val="0"/>
      <w:marRight w:val="0"/>
      <w:marTop w:val="0"/>
      <w:marBottom w:val="0"/>
      <w:divBdr>
        <w:top w:val="none" w:sz="0" w:space="0" w:color="auto"/>
        <w:left w:val="none" w:sz="0" w:space="0" w:color="auto"/>
        <w:bottom w:val="none" w:sz="0" w:space="0" w:color="auto"/>
        <w:right w:val="none" w:sz="0" w:space="0" w:color="auto"/>
      </w:divBdr>
    </w:div>
    <w:div w:id="966206950">
      <w:bodyDiv w:val="1"/>
      <w:marLeft w:val="0"/>
      <w:marRight w:val="0"/>
      <w:marTop w:val="0"/>
      <w:marBottom w:val="0"/>
      <w:divBdr>
        <w:top w:val="none" w:sz="0" w:space="0" w:color="auto"/>
        <w:left w:val="none" w:sz="0" w:space="0" w:color="auto"/>
        <w:bottom w:val="none" w:sz="0" w:space="0" w:color="auto"/>
        <w:right w:val="none" w:sz="0" w:space="0" w:color="auto"/>
      </w:divBdr>
      <w:divsChild>
        <w:div w:id="410589037">
          <w:marLeft w:val="360"/>
          <w:marRight w:val="0"/>
          <w:marTop w:val="200"/>
          <w:marBottom w:val="0"/>
          <w:divBdr>
            <w:top w:val="none" w:sz="0" w:space="0" w:color="auto"/>
            <w:left w:val="none" w:sz="0" w:space="0" w:color="auto"/>
            <w:bottom w:val="none" w:sz="0" w:space="0" w:color="auto"/>
            <w:right w:val="none" w:sz="0" w:space="0" w:color="auto"/>
          </w:divBdr>
        </w:div>
        <w:div w:id="1490442662">
          <w:marLeft w:val="360"/>
          <w:marRight w:val="0"/>
          <w:marTop w:val="200"/>
          <w:marBottom w:val="0"/>
          <w:divBdr>
            <w:top w:val="none" w:sz="0" w:space="0" w:color="auto"/>
            <w:left w:val="none" w:sz="0" w:space="0" w:color="auto"/>
            <w:bottom w:val="none" w:sz="0" w:space="0" w:color="auto"/>
            <w:right w:val="none" w:sz="0" w:space="0" w:color="auto"/>
          </w:divBdr>
        </w:div>
        <w:div w:id="1490562116">
          <w:marLeft w:val="360"/>
          <w:marRight w:val="0"/>
          <w:marTop w:val="200"/>
          <w:marBottom w:val="0"/>
          <w:divBdr>
            <w:top w:val="none" w:sz="0" w:space="0" w:color="auto"/>
            <w:left w:val="none" w:sz="0" w:space="0" w:color="auto"/>
            <w:bottom w:val="none" w:sz="0" w:space="0" w:color="auto"/>
            <w:right w:val="none" w:sz="0" w:space="0" w:color="auto"/>
          </w:divBdr>
        </w:div>
      </w:divsChild>
    </w:div>
    <w:div w:id="980118112">
      <w:bodyDiv w:val="1"/>
      <w:marLeft w:val="0"/>
      <w:marRight w:val="0"/>
      <w:marTop w:val="0"/>
      <w:marBottom w:val="0"/>
      <w:divBdr>
        <w:top w:val="none" w:sz="0" w:space="0" w:color="auto"/>
        <w:left w:val="none" w:sz="0" w:space="0" w:color="auto"/>
        <w:bottom w:val="none" w:sz="0" w:space="0" w:color="auto"/>
        <w:right w:val="none" w:sz="0" w:space="0" w:color="auto"/>
      </w:divBdr>
      <w:divsChild>
        <w:div w:id="101414296">
          <w:marLeft w:val="360"/>
          <w:marRight w:val="0"/>
          <w:marTop w:val="200"/>
          <w:marBottom w:val="0"/>
          <w:divBdr>
            <w:top w:val="none" w:sz="0" w:space="0" w:color="auto"/>
            <w:left w:val="none" w:sz="0" w:space="0" w:color="auto"/>
            <w:bottom w:val="none" w:sz="0" w:space="0" w:color="auto"/>
            <w:right w:val="none" w:sz="0" w:space="0" w:color="auto"/>
          </w:divBdr>
        </w:div>
        <w:div w:id="577595386">
          <w:marLeft w:val="360"/>
          <w:marRight w:val="0"/>
          <w:marTop w:val="200"/>
          <w:marBottom w:val="0"/>
          <w:divBdr>
            <w:top w:val="none" w:sz="0" w:space="0" w:color="auto"/>
            <w:left w:val="none" w:sz="0" w:space="0" w:color="auto"/>
            <w:bottom w:val="none" w:sz="0" w:space="0" w:color="auto"/>
            <w:right w:val="none" w:sz="0" w:space="0" w:color="auto"/>
          </w:divBdr>
        </w:div>
        <w:div w:id="268244693">
          <w:marLeft w:val="360"/>
          <w:marRight w:val="0"/>
          <w:marTop w:val="200"/>
          <w:marBottom w:val="0"/>
          <w:divBdr>
            <w:top w:val="none" w:sz="0" w:space="0" w:color="auto"/>
            <w:left w:val="none" w:sz="0" w:space="0" w:color="auto"/>
            <w:bottom w:val="none" w:sz="0" w:space="0" w:color="auto"/>
            <w:right w:val="none" w:sz="0" w:space="0" w:color="auto"/>
          </w:divBdr>
        </w:div>
        <w:div w:id="720790553">
          <w:marLeft w:val="360"/>
          <w:marRight w:val="0"/>
          <w:marTop w:val="200"/>
          <w:marBottom w:val="0"/>
          <w:divBdr>
            <w:top w:val="none" w:sz="0" w:space="0" w:color="auto"/>
            <w:left w:val="none" w:sz="0" w:space="0" w:color="auto"/>
            <w:bottom w:val="none" w:sz="0" w:space="0" w:color="auto"/>
            <w:right w:val="none" w:sz="0" w:space="0" w:color="auto"/>
          </w:divBdr>
        </w:div>
        <w:div w:id="1525289838">
          <w:marLeft w:val="360"/>
          <w:marRight w:val="0"/>
          <w:marTop w:val="200"/>
          <w:marBottom w:val="0"/>
          <w:divBdr>
            <w:top w:val="none" w:sz="0" w:space="0" w:color="auto"/>
            <w:left w:val="none" w:sz="0" w:space="0" w:color="auto"/>
            <w:bottom w:val="none" w:sz="0" w:space="0" w:color="auto"/>
            <w:right w:val="none" w:sz="0" w:space="0" w:color="auto"/>
          </w:divBdr>
        </w:div>
        <w:div w:id="1174104362">
          <w:marLeft w:val="360"/>
          <w:marRight w:val="0"/>
          <w:marTop w:val="200"/>
          <w:marBottom w:val="0"/>
          <w:divBdr>
            <w:top w:val="none" w:sz="0" w:space="0" w:color="auto"/>
            <w:left w:val="none" w:sz="0" w:space="0" w:color="auto"/>
            <w:bottom w:val="none" w:sz="0" w:space="0" w:color="auto"/>
            <w:right w:val="none" w:sz="0" w:space="0" w:color="auto"/>
          </w:divBdr>
        </w:div>
        <w:div w:id="932131008">
          <w:marLeft w:val="360"/>
          <w:marRight w:val="0"/>
          <w:marTop w:val="200"/>
          <w:marBottom w:val="0"/>
          <w:divBdr>
            <w:top w:val="none" w:sz="0" w:space="0" w:color="auto"/>
            <w:left w:val="none" w:sz="0" w:space="0" w:color="auto"/>
            <w:bottom w:val="none" w:sz="0" w:space="0" w:color="auto"/>
            <w:right w:val="none" w:sz="0" w:space="0" w:color="auto"/>
          </w:divBdr>
        </w:div>
      </w:divsChild>
    </w:div>
    <w:div w:id="1051268603">
      <w:bodyDiv w:val="1"/>
      <w:marLeft w:val="0"/>
      <w:marRight w:val="0"/>
      <w:marTop w:val="0"/>
      <w:marBottom w:val="0"/>
      <w:divBdr>
        <w:top w:val="none" w:sz="0" w:space="0" w:color="auto"/>
        <w:left w:val="none" w:sz="0" w:space="0" w:color="auto"/>
        <w:bottom w:val="none" w:sz="0" w:space="0" w:color="auto"/>
        <w:right w:val="none" w:sz="0" w:space="0" w:color="auto"/>
      </w:divBdr>
      <w:divsChild>
        <w:div w:id="31541305">
          <w:marLeft w:val="0"/>
          <w:marRight w:val="0"/>
          <w:marTop w:val="0"/>
          <w:marBottom w:val="0"/>
          <w:divBdr>
            <w:top w:val="none" w:sz="0" w:space="0" w:color="auto"/>
            <w:left w:val="none" w:sz="0" w:space="0" w:color="auto"/>
            <w:bottom w:val="none" w:sz="0" w:space="0" w:color="auto"/>
            <w:right w:val="none" w:sz="0" w:space="0" w:color="auto"/>
          </w:divBdr>
        </w:div>
        <w:div w:id="410781998">
          <w:marLeft w:val="0"/>
          <w:marRight w:val="0"/>
          <w:marTop w:val="0"/>
          <w:marBottom w:val="0"/>
          <w:divBdr>
            <w:top w:val="none" w:sz="0" w:space="0" w:color="auto"/>
            <w:left w:val="none" w:sz="0" w:space="0" w:color="auto"/>
            <w:bottom w:val="none" w:sz="0" w:space="0" w:color="auto"/>
            <w:right w:val="none" w:sz="0" w:space="0" w:color="auto"/>
          </w:divBdr>
          <w:divsChild>
            <w:div w:id="413433494">
              <w:marLeft w:val="0"/>
              <w:marRight w:val="0"/>
              <w:marTop w:val="0"/>
              <w:marBottom w:val="0"/>
              <w:divBdr>
                <w:top w:val="none" w:sz="0" w:space="0" w:color="auto"/>
                <w:left w:val="none" w:sz="0" w:space="0" w:color="auto"/>
                <w:bottom w:val="none" w:sz="0" w:space="0" w:color="auto"/>
                <w:right w:val="none" w:sz="0" w:space="0" w:color="auto"/>
              </w:divBdr>
            </w:div>
            <w:div w:id="617831453">
              <w:marLeft w:val="0"/>
              <w:marRight w:val="0"/>
              <w:marTop w:val="0"/>
              <w:marBottom w:val="0"/>
              <w:divBdr>
                <w:top w:val="none" w:sz="0" w:space="0" w:color="auto"/>
                <w:left w:val="none" w:sz="0" w:space="0" w:color="auto"/>
                <w:bottom w:val="none" w:sz="0" w:space="0" w:color="auto"/>
                <w:right w:val="none" w:sz="0" w:space="0" w:color="auto"/>
              </w:divBdr>
            </w:div>
            <w:div w:id="805777809">
              <w:marLeft w:val="0"/>
              <w:marRight w:val="0"/>
              <w:marTop w:val="0"/>
              <w:marBottom w:val="0"/>
              <w:divBdr>
                <w:top w:val="none" w:sz="0" w:space="0" w:color="auto"/>
                <w:left w:val="none" w:sz="0" w:space="0" w:color="auto"/>
                <w:bottom w:val="none" w:sz="0" w:space="0" w:color="auto"/>
                <w:right w:val="none" w:sz="0" w:space="0" w:color="auto"/>
              </w:divBdr>
            </w:div>
            <w:div w:id="1216623387">
              <w:marLeft w:val="0"/>
              <w:marRight w:val="0"/>
              <w:marTop w:val="0"/>
              <w:marBottom w:val="0"/>
              <w:divBdr>
                <w:top w:val="none" w:sz="0" w:space="0" w:color="auto"/>
                <w:left w:val="none" w:sz="0" w:space="0" w:color="auto"/>
                <w:bottom w:val="none" w:sz="0" w:space="0" w:color="auto"/>
                <w:right w:val="none" w:sz="0" w:space="0" w:color="auto"/>
              </w:divBdr>
            </w:div>
            <w:div w:id="1429892026">
              <w:marLeft w:val="0"/>
              <w:marRight w:val="0"/>
              <w:marTop w:val="0"/>
              <w:marBottom w:val="0"/>
              <w:divBdr>
                <w:top w:val="none" w:sz="0" w:space="0" w:color="auto"/>
                <w:left w:val="none" w:sz="0" w:space="0" w:color="auto"/>
                <w:bottom w:val="none" w:sz="0" w:space="0" w:color="auto"/>
                <w:right w:val="none" w:sz="0" w:space="0" w:color="auto"/>
              </w:divBdr>
            </w:div>
            <w:div w:id="1787771959">
              <w:marLeft w:val="0"/>
              <w:marRight w:val="0"/>
              <w:marTop w:val="0"/>
              <w:marBottom w:val="0"/>
              <w:divBdr>
                <w:top w:val="none" w:sz="0" w:space="0" w:color="auto"/>
                <w:left w:val="none" w:sz="0" w:space="0" w:color="auto"/>
                <w:bottom w:val="none" w:sz="0" w:space="0" w:color="auto"/>
                <w:right w:val="none" w:sz="0" w:space="0" w:color="auto"/>
              </w:divBdr>
            </w:div>
            <w:div w:id="1832216241">
              <w:marLeft w:val="0"/>
              <w:marRight w:val="0"/>
              <w:marTop w:val="0"/>
              <w:marBottom w:val="0"/>
              <w:divBdr>
                <w:top w:val="none" w:sz="0" w:space="0" w:color="auto"/>
                <w:left w:val="none" w:sz="0" w:space="0" w:color="auto"/>
                <w:bottom w:val="none" w:sz="0" w:space="0" w:color="auto"/>
                <w:right w:val="none" w:sz="0" w:space="0" w:color="auto"/>
              </w:divBdr>
            </w:div>
          </w:divsChild>
        </w:div>
        <w:div w:id="604311728">
          <w:marLeft w:val="0"/>
          <w:marRight w:val="0"/>
          <w:marTop w:val="0"/>
          <w:marBottom w:val="0"/>
          <w:divBdr>
            <w:top w:val="none" w:sz="0" w:space="0" w:color="auto"/>
            <w:left w:val="none" w:sz="0" w:space="0" w:color="auto"/>
            <w:bottom w:val="none" w:sz="0" w:space="0" w:color="auto"/>
            <w:right w:val="none" w:sz="0" w:space="0" w:color="auto"/>
          </w:divBdr>
        </w:div>
        <w:div w:id="781194324">
          <w:marLeft w:val="0"/>
          <w:marRight w:val="0"/>
          <w:marTop w:val="0"/>
          <w:marBottom w:val="0"/>
          <w:divBdr>
            <w:top w:val="none" w:sz="0" w:space="0" w:color="auto"/>
            <w:left w:val="none" w:sz="0" w:space="0" w:color="auto"/>
            <w:bottom w:val="none" w:sz="0" w:space="0" w:color="auto"/>
            <w:right w:val="none" w:sz="0" w:space="0" w:color="auto"/>
          </w:divBdr>
        </w:div>
        <w:div w:id="1016274763">
          <w:marLeft w:val="0"/>
          <w:marRight w:val="0"/>
          <w:marTop w:val="0"/>
          <w:marBottom w:val="0"/>
          <w:divBdr>
            <w:top w:val="none" w:sz="0" w:space="0" w:color="auto"/>
            <w:left w:val="none" w:sz="0" w:space="0" w:color="auto"/>
            <w:bottom w:val="none" w:sz="0" w:space="0" w:color="auto"/>
            <w:right w:val="none" w:sz="0" w:space="0" w:color="auto"/>
          </w:divBdr>
        </w:div>
        <w:div w:id="1238979511">
          <w:marLeft w:val="0"/>
          <w:marRight w:val="0"/>
          <w:marTop w:val="0"/>
          <w:marBottom w:val="0"/>
          <w:divBdr>
            <w:top w:val="none" w:sz="0" w:space="0" w:color="auto"/>
            <w:left w:val="none" w:sz="0" w:space="0" w:color="auto"/>
            <w:bottom w:val="none" w:sz="0" w:space="0" w:color="auto"/>
            <w:right w:val="none" w:sz="0" w:space="0" w:color="auto"/>
          </w:divBdr>
        </w:div>
        <w:div w:id="1426877502">
          <w:marLeft w:val="0"/>
          <w:marRight w:val="0"/>
          <w:marTop w:val="0"/>
          <w:marBottom w:val="0"/>
          <w:divBdr>
            <w:top w:val="none" w:sz="0" w:space="0" w:color="auto"/>
            <w:left w:val="none" w:sz="0" w:space="0" w:color="auto"/>
            <w:bottom w:val="none" w:sz="0" w:space="0" w:color="auto"/>
            <w:right w:val="none" w:sz="0" w:space="0" w:color="auto"/>
          </w:divBdr>
        </w:div>
        <w:div w:id="1452939197">
          <w:marLeft w:val="0"/>
          <w:marRight w:val="0"/>
          <w:marTop w:val="0"/>
          <w:marBottom w:val="0"/>
          <w:divBdr>
            <w:top w:val="none" w:sz="0" w:space="0" w:color="auto"/>
            <w:left w:val="none" w:sz="0" w:space="0" w:color="auto"/>
            <w:bottom w:val="none" w:sz="0" w:space="0" w:color="auto"/>
            <w:right w:val="none" w:sz="0" w:space="0" w:color="auto"/>
          </w:divBdr>
        </w:div>
      </w:divsChild>
    </w:div>
    <w:div w:id="1059941073">
      <w:bodyDiv w:val="1"/>
      <w:marLeft w:val="0"/>
      <w:marRight w:val="0"/>
      <w:marTop w:val="0"/>
      <w:marBottom w:val="0"/>
      <w:divBdr>
        <w:top w:val="none" w:sz="0" w:space="0" w:color="auto"/>
        <w:left w:val="none" w:sz="0" w:space="0" w:color="auto"/>
        <w:bottom w:val="none" w:sz="0" w:space="0" w:color="auto"/>
        <w:right w:val="none" w:sz="0" w:space="0" w:color="auto"/>
      </w:divBdr>
    </w:div>
    <w:div w:id="1068918478">
      <w:bodyDiv w:val="1"/>
      <w:marLeft w:val="0"/>
      <w:marRight w:val="0"/>
      <w:marTop w:val="0"/>
      <w:marBottom w:val="0"/>
      <w:divBdr>
        <w:top w:val="none" w:sz="0" w:space="0" w:color="auto"/>
        <w:left w:val="none" w:sz="0" w:space="0" w:color="auto"/>
        <w:bottom w:val="none" w:sz="0" w:space="0" w:color="auto"/>
        <w:right w:val="none" w:sz="0" w:space="0" w:color="auto"/>
      </w:divBdr>
      <w:divsChild>
        <w:div w:id="138769024">
          <w:marLeft w:val="360"/>
          <w:marRight w:val="0"/>
          <w:marTop w:val="200"/>
          <w:marBottom w:val="0"/>
          <w:divBdr>
            <w:top w:val="none" w:sz="0" w:space="0" w:color="auto"/>
            <w:left w:val="none" w:sz="0" w:space="0" w:color="auto"/>
            <w:bottom w:val="none" w:sz="0" w:space="0" w:color="auto"/>
            <w:right w:val="none" w:sz="0" w:space="0" w:color="auto"/>
          </w:divBdr>
        </w:div>
      </w:divsChild>
    </w:div>
    <w:div w:id="1075203807">
      <w:bodyDiv w:val="1"/>
      <w:marLeft w:val="0"/>
      <w:marRight w:val="0"/>
      <w:marTop w:val="0"/>
      <w:marBottom w:val="0"/>
      <w:divBdr>
        <w:top w:val="none" w:sz="0" w:space="0" w:color="auto"/>
        <w:left w:val="none" w:sz="0" w:space="0" w:color="auto"/>
        <w:bottom w:val="none" w:sz="0" w:space="0" w:color="auto"/>
        <w:right w:val="none" w:sz="0" w:space="0" w:color="auto"/>
      </w:divBdr>
      <w:divsChild>
        <w:div w:id="187179834">
          <w:marLeft w:val="0"/>
          <w:marRight w:val="0"/>
          <w:marTop w:val="0"/>
          <w:marBottom w:val="0"/>
          <w:divBdr>
            <w:top w:val="none" w:sz="0" w:space="0" w:color="auto"/>
            <w:left w:val="none" w:sz="0" w:space="0" w:color="auto"/>
            <w:bottom w:val="none" w:sz="0" w:space="0" w:color="auto"/>
            <w:right w:val="none" w:sz="0" w:space="0" w:color="auto"/>
          </w:divBdr>
        </w:div>
        <w:div w:id="1919560635">
          <w:marLeft w:val="0"/>
          <w:marRight w:val="0"/>
          <w:marTop w:val="0"/>
          <w:marBottom w:val="225"/>
          <w:divBdr>
            <w:top w:val="none" w:sz="0" w:space="0" w:color="auto"/>
            <w:left w:val="none" w:sz="0" w:space="0" w:color="auto"/>
            <w:bottom w:val="none" w:sz="0" w:space="0" w:color="auto"/>
            <w:right w:val="none" w:sz="0" w:space="0" w:color="auto"/>
          </w:divBdr>
        </w:div>
      </w:divsChild>
    </w:div>
    <w:div w:id="1115489346">
      <w:bodyDiv w:val="1"/>
      <w:marLeft w:val="0"/>
      <w:marRight w:val="0"/>
      <w:marTop w:val="0"/>
      <w:marBottom w:val="0"/>
      <w:divBdr>
        <w:top w:val="none" w:sz="0" w:space="0" w:color="auto"/>
        <w:left w:val="none" w:sz="0" w:space="0" w:color="auto"/>
        <w:bottom w:val="none" w:sz="0" w:space="0" w:color="auto"/>
        <w:right w:val="none" w:sz="0" w:space="0" w:color="auto"/>
      </w:divBdr>
      <w:divsChild>
        <w:div w:id="1105230904">
          <w:marLeft w:val="360"/>
          <w:marRight w:val="0"/>
          <w:marTop w:val="200"/>
          <w:marBottom w:val="0"/>
          <w:divBdr>
            <w:top w:val="none" w:sz="0" w:space="0" w:color="auto"/>
            <w:left w:val="none" w:sz="0" w:space="0" w:color="auto"/>
            <w:bottom w:val="none" w:sz="0" w:space="0" w:color="auto"/>
            <w:right w:val="none" w:sz="0" w:space="0" w:color="auto"/>
          </w:divBdr>
        </w:div>
        <w:div w:id="1060441238">
          <w:marLeft w:val="360"/>
          <w:marRight w:val="0"/>
          <w:marTop w:val="200"/>
          <w:marBottom w:val="0"/>
          <w:divBdr>
            <w:top w:val="none" w:sz="0" w:space="0" w:color="auto"/>
            <w:left w:val="none" w:sz="0" w:space="0" w:color="auto"/>
            <w:bottom w:val="none" w:sz="0" w:space="0" w:color="auto"/>
            <w:right w:val="none" w:sz="0" w:space="0" w:color="auto"/>
          </w:divBdr>
        </w:div>
        <w:div w:id="1561018702">
          <w:marLeft w:val="360"/>
          <w:marRight w:val="0"/>
          <w:marTop w:val="200"/>
          <w:marBottom w:val="0"/>
          <w:divBdr>
            <w:top w:val="none" w:sz="0" w:space="0" w:color="auto"/>
            <w:left w:val="none" w:sz="0" w:space="0" w:color="auto"/>
            <w:bottom w:val="none" w:sz="0" w:space="0" w:color="auto"/>
            <w:right w:val="none" w:sz="0" w:space="0" w:color="auto"/>
          </w:divBdr>
        </w:div>
        <w:div w:id="827095384">
          <w:marLeft w:val="360"/>
          <w:marRight w:val="0"/>
          <w:marTop w:val="200"/>
          <w:marBottom w:val="0"/>
          <w:divBdr>
            <w:top w:val="none" w:sz="0" w:space="0" w:color="auto"/>
            <w:left w:val="none" w:sz="0" w:space="0" w:color="auto"/>
            <w:bottom w:val="none" w:sz="0" w:space="0" w:color="auto"/>
            <w:right w:val="none" w:sz="0" w:space="0" w:color="auto"/>
          </w:divBdr>
        </w:div>
        <w:div w:id="500658971">
          <w:marLeft w:val="360"/>
          <w:marRight w:val="0"/>
          <w:marTop w:val="200"/>
          <w:marBottom w:val="0"/>
          <w:divBdr>
            <w:top w:val="none" w:sz="0" w:space="0" w:color="auto"/>
            <w:left w:val="none" w:sz="0" w:space="0" w:color="auto"/>
            <w:bottom w:val="none" w:sz="0" w:space="0" w:color="auto"/>
            <w:right w:val="none" w:sz="0" w:space="0" w:color="auto"/>
          </w:divBdr>
        </w:div>
        <w:div w:id="1349522833">
          <w:marLeft w:val="360"/>
          <w:marRight w:val="0"/>
          <w:marTop w:val="200"/>
          <w:marBottom w:val="0"/>
          <w:divBdr>
            <w:top w:val="none" w:sz="0" w:space="0" w:color="auto"/>
            <w:left w:val="none" w:sz="0" w:space="0" w:color="auto"/>
            <w:bottom w:val="none" w:sz="0" w:space="0" w:color="auto"/>
            <w:right w:val="none" w:sz="0" w:space="0" w:color="auto"/>
          </w:divBdr>
        </w:div>
        <w:div w:id="2074232527">
          <w:marLeft w:val="360"/>
          <w:marRight w:val="0"/>
          <w:marTop w:val="200"/>
          <w:marBottom w:val="0"/>
          <w:divBdr>
            <w:top w:val="none" w:sz="0" w:space="0" w:color="auto"/>
            <w:left w:val="none" w:sz="0" w:space="0" w:color="auto"/>
            <w:bottom w:val="none" w:sz="0" w:space="0" w:color="auto"/>
            <w:right w:val="none" w:sz="0" w:space="0" w:color="auto"/>
          </w:divBdr>
        </w:div>
        <w:div w:id="1999725656">
          <w:marLeft w:val="360"/>
          <w:marRight w:val="0"/>
          <w:marTop w:val="200"/>
          <w:marBottom w:val="0"/>
          <w:divBdr>
            <w:top w:val="none" w:sz="0" w:space="0" w:color="auto"/>
            <w:left w:val="none" w:sz="0" w:space="0" w:color="auto"/>
            <w:bottom w:val="none" w:sz="0" w:space="0" w:color="auto"/>
            <w:right w:val="none" w:sz="0" w:space="0" w:color="auto"/>
          </w:divBdr>
        </w:div>
        <w:div w:id="1815171829">
          <w:marLeft w:val="360"/>
          <w:marRight w:val="0"/>
          <w:marTop w:val="200"/>
          <w:marBottom w:val="0"/>
          <w:divBdr>
            <w:top w:val="none" w:sz="0" w:space="0" w:color="auto"/>
            <w:left w:val="none" w:sz="0" w:space="0" w:color="auto"/>
            <w:bottom w:val="none" w:sz="0" w:space="0" w:color="auto"/>
            <w:right w:val="none" w:sz="0" w:space="0" w:color="auto"/>
          </w:divBdr>
        </w:div>
        <w:div w:id="1475492078">
          <w:marLeft w:val="360"/>
          <w:marRight w:val="0"/>
          <w:marTop w:val="200"/>
          <w:marBottom w:val="0"/>
          <w:divBdr>
            <w:top w:val="none" w:sz="0" w:space="0" w:color="auto"/>
            <w:left w:val="none" w:sz="0" w:space="0" w:color="auto"/>
            <w:bottom w:val="none" w:sz="0" w:space="0" w:color="auto"/>
            <w:right w:val="none" w:sz="0" w:space="0" w:color="auto"/>
          </w:divBdr>
        </w:div>
        <w:div w:id="2014989312">
          <w:marLeft w:val="360"/>
          <w:marRight w:val="0"/>
          <w:marTop w:val="200"/>
          <w:marBottom w:val="0"/>
          <w:divBdr>
            <w:top w:val="none" w:sz="0" w:space="0" w:color="auto"/>
            <w:left w:val="none" w:sz="0" w:space="0" w:color="auto"/>
            <w:bottom w:val="none" w:sz="0" w:space="0" w:color="auto"/>
            <w:right w:val="none" w:sz="0" w:space="0" w:color="auto"/>
          </w:divBdr>
        </w:div>
      </w:divsChild>
    </w:div>
    <w:div w:id="1125733176">
      <w:bodyDiv w:val="1"/>
      <w:marLeft w:val="0"/>
      <w:marRight w:val="0"/>
      <w:marTop w:val="0"/>
      <w:marBottom w:val="0"/>
      <w:divBdr>
        <w:top w:val="none" w:sz="0" w:space="0" w:color="auto"/>
        <w:left w:val="none" w:sz="0" w:space="0" w:color="auto"/>
        <w:bottom w:val="none" w:sz="0" w:space="0" w:color="auto"/>
        <w:right w:val="none" w:sz="0" w:space="0" w:color="auto"/>
      </w:divBdr>
      <w:divsChild>
        <w:div w:id="1267347508">
          <w:marLeft w:val="547"/>
          <w:marRight w:val="0"/>
          <w:marTop w:val="0"/>
          <w:marBottom w:val="0"/>
          <w:divBdr>
            <w:top w:val="none" w:sz="0" w:space="0" w:color="auto"/>
            <w:left w:val="none" w:sz="0" w:space="0" w:color="auto"/>
            <w:bottom w:val="none" w:sz="0" w:space="0" w:color="auto"/>
            <w:right w:val="none" w:sz="0" w:space="0" w:color="auto"/>
          </w:divBdr>
        </w:div>
      </w:divsChild>
    </w:div>
    <w:div w:id="1234968870">
      <w:bodyDiv w:val="1"/>
      <w:marLeft w:val="0"/>
      <w:marRight w:val="0"/>
      <w:marTop w:val="0"/>
      <w:marBottom w:val="0"/>
      <w:divBdr>
        <w:top w:val="none" w:sz="0" w:space="0" w:color="auto"/>
        <w:left w:val="none" w:sz="0" w:space="0" w:color="auto"/>
        <w:bottom w:val="none" w:sz="0" w:space="0" w:color="auto"/>
        <w:right w:val="none" w:sz="0" w:space="0" w:color="auto"/>
      </w:divBdr>
      <w:divsChild>
        <w:div w:id="364332292">
          <w:marLeft w:val="0"/>
          <w:marRight w:val="0"/>
          <w:marTop w:val="0"/>
          <w:marBottom w:val="0"/>
          <w:divBdr>
            <w:top w:val="none" w:sz="0" w:space="0" w:color="auto"/>
            <w:left w:val="none" w:sz="0" w:space="0" w:color="auto"/>
            <w:bottom w:val="none" w:sz="0" w:space="0" w:color="auto"/>
            <w:right w:val="none" w:sz="0" w:space="0" w:color="auto"/>
          </w:divBdr>
        </w:div>
        <w:div w:id="578832219">
          <w:marLeft w:val="0"/>
          <w:marRight w:val="0"/>
          <w:marTop w:val="0"/>
          <w:marBottom w:val="0"/>
          <w:divBdr>
            <w:top w:val="none" w:sz="0" w:space="0" w:color="auto"/>
            <w:left w:val="none" w:sz="0" w:space="0" w:color="auto"/>
            <w:bottom w:val="none" w:sz="0" w:space="0" w:color="auto"/>
            <w:right w:val="none" w:sz="0" w:space="0" w:color="auto"/>
          </w:divBdr>
        </w:div>
      </w:divsChild>
    </w:div>
    <w:div w:id="1237977815">
      <w:bodyDiv w:val="1"/>
      <w:marLeft w:val="0"/>
      <w:marRight w:val="0"/>
      <w:marTop w:val="0"/>
      <w:marBottom w:val="0"/>
      <w:divBdr>
        <w:top w:val="none" w:sz="0" w:space="0" w:color="auto"/>
        <w:left w:val="none" w:sz="0" w:space="0" w:color="auto"/>
        <w:bottom w:val="none" w:sz="0" w:space="0" w:color="auto"/>
        <w:right w:val="none" w:sz="0" w:space="0" w:color="auto"/>
      </w:divBdr>
    </w:div>
    <w:div w:id="1262445458">
      <w:bodyDiv w:val="1"/>
      <w:marLeft w:val="0"/>
      <w:marRight w:val="0"/>
      <w:marTop w:val="0"/>
      <w:marBottom w:val="0"/>
      <w:divBdr>
        <w:top w:val="none" w:sz="0" w:space="0" w:color="auto"/>
        <w:left w:val="none" w:sz="0" w:space="0" w:color="auto"/>
        <w:bottom w:val="none" w:sz="0" w:space="0" w:color="auto"/>
        <w:right w:val="none" w:sz="0" w:space="0" w:color="auto"/>
      </w:divBdr>
    </w:div>
    <w:div w:id="1327828939">
      <w:bodyDiv w:val="1"/>
      <w:marLeft w:val="0"/>
      <w:marRight w:val="0"/>
      <w:marTop w:val="0"/>
      <w:marBottom w:val="0"/>
      <w:divBdr>
        <w:top w:val="none" w:sz="0" w:space="0" w:color="auto"/>
        <w:left w:val="none" w:sz="0" w:space="0" w:color="auto"/>
        <w:bottom w:val="none" w:sz="0" w:space="0" w:color="auto"/>
        <w:right w:val="none" w:sz="0" w:space="0" w:color="auto"/>
      </w:divBdr>
      <w:divsChild>
        <w:div w:id="1529954348">
          <w:marLeft w:val="0"/>
          <w:marRight w:val="0"/>
          <w:marTop w:val="0"/>
          <w:marBottom w:val="0"/>
          <w:divBdr>
            <w:top w:val="none" w:sz="0" w:space="0" w:color="auto"/>
            <w:left w:val="none" w:sz="0" w:space="0" w:color="auto"/>
            <w:bottom w:val="none" w:sz="0" w:space="0" w:color="auto"/>
            <w:right w:val="none" w:sz="0" w:space="0" w:color="auto"/>
          </w:divBdr>
          <w:divsChild>
            <w:div w:id="1383825172">
              <w:marLeft w:val="0"/>
              <w:marRight w:val="0"/>
              <w:marTop w:val="0"/>
              <w:marBottom w:val="0"/>
              <w:divBdr>
                <w:top w:val="none" w:sz="0" w:space="0" w:color="auto"/>
                <w:left w:val="none" w:sz="0" w:space="0" w:color="auto"/>
                <w:bottom w:val="none" w:sz="0" w:space="0" w:color="auto"/>
                <w:right w:val="none" w:sz="0" w:space="0" w:color="auto"/>
              </w:divBdr>
            </w:div>
          </w:divsChild>
        </w:div>
        <w:div w:id="1367366171">
          <w:marLeft w:val="0"/>
          <w:marRight w:val="0"/>
          <w:marTop w:val="0"/>
          <w:marBottom w:val="0"/>
          <w:divBdr>
            <w:top w:val="none" w:sz="0" w:space="0" w:color="auto"/>
            <w:left w:val="none" w:sz="0" w:space="0" w:color="auto"/>
            <w:bottom w:val="none" w:sz="0" w:space="0" w:color="auto"/>
            <w:right w:val="none" w:sz="0" w:space="0" w:color="auto"/>
          </w:divBdr>
          <w:divsChild>
            <w:div w:id="19443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7880">
      <w:bodyDiv w:val="1"/>
      <w:marLeft w:val="0"/>
      <w:marRight w:val="0"/>
      <w:marTop w:val="0"/>
      <w:marBottom w:val="0"/>
      <w:divBdr>
        <w:top w:val="none" w:sz="0" w:space="0" w:color="auto"/>
        <w:left w:val="none" w:sz="0" w:space="0" w:color="auto"/>
        <w:bottom w:val="none" w:sz="0" w:space="0" w:color="auto"/>
        <w:right w:val="none" w:sz="0" w:space="0" w:color="auto"/>
      </w:divBdr>
      <w:divsChild>
        <w:div w:id="373817976">
          <w:marLeft w:val="0"/>
          <w:marRight w:val="0"/>
          <w:marTop w:val="0"/>
          <w:marBottom w:val="0"/>
          <w:divBdr>
            <w:top w:val="none" w:sz="0" w:space="0" w:color="auto"/>
            <w:left w:val="none" w:sz="0" w:space="0" w:color="auto"/>
            <w:bottom w:val="none" w:sz="0" w:space="0" w:color="auto"/>
            <w:right w:val="none" w:sz="0" w:space="0" w:color="auto"/>
          </w:divBdr>
        </w:div>
        <w:div w:id="1190534253">
          <w:marLeft w:val="0"/>
          <w:marRight w:val="0"/>
          <w:marTop w:val="0"/>
          <w:marBottom w:val="0"/>
          <w:divBdr>
            <w:top w:val="none" w:sz="0" w:space="0" w:color="auto"/>
            <w:left w:val="none" w:sz="0" w:space="0" w:color="auto"/>
            <w:bottom w:val="none" w:sz="0" w:space="0" w:color="auto"/>
            <w:right w:val="none" w:sz="0" w:space="0" w:color="auto"/>
          </w:divBdr>
        </w:div>
        <w:div w:id="513105649">
          <w:marLeft w:val="0"/>
          <w:marRight w:val="0"/>
          <w:marTop w:val="0"/>
          <w:marBottom w:val="0"/>
          <w:divBdr>
            <w:top w:val="none" w:sz="0" w:space="0" w:color="auto"/>
            <w:left w:val="none" w:sz="0" w:space="0" w:color="auto"/>
            <w:bottom w:val="none" w:sz="0" w:space="0" w:color="auto"/>
            <w:right w:val="none" w:sz="0" w:space="0" w:color="auto"/>
          </w:divBdr>
        </w:div>
        <w:div w:id="1784030373">
          <w:marLeft w:val="0"/>
          <w:marRight w:val="0"/>
          <w:marTop w:val="0"/>
          <w:marBottom w:val="0"/>
          <w:divBdr>
            <w:top w:val="none" w:sz="0" w:space="0" w:color="auto"/>
            <w:left w:val="none" w:sz="0" w:space="0" w:color="auto"/>
            <w:bottom w:val="none" w:sz="0" w:space="0" w:color="auto"/>
            <w:right w:val="none" w:sz="0" w:space="0" w:color="auto"/>
          </w:divBdr>
        </w:div>
      </w:divsChild>
    </w:div>
    <w:div w:id="1363045359">
      <w:bodyDiv w:val="1"/>
      <w:marLeft w:val="0"/>
      <w:marRight w:val="0"/>
      <w:marTop w:val="0"/>
      <w:marBottom w:val="0"/>
      <w:divBdr>
        <w:top w:val="none" w:sz="0" w:space="0" w:color="auto"/>
        <w:left w:val="none" w:sz="0" w:space="0" w:color="auto"/>
        <w:bottom w:val="none" w:sz="0" w:space="0" w:color="auto"/>
        <w:right w:val="none" w:sz="0" w:space="0" w:color="auto"/>
      </w:divBdr>
    </w:div>
    <w:div w:id="1413627954">
      <w:bodyDiv w:val="1"/>
      <w:marLeft w:val="0"/>
      <w:marRight w:val="0"/>
      <w:marTop w:val="0"/>
      <w:marBottom w:val="0"/>
      <w:divBdr>
        <w:top w:val="none" w:sz="0" w:space="0" w:color="auto"/>
        <w:left w:val="none" w:sz="0" w:space="0" w:color="auto"/>
        <w:bottom w:val="none" w:sz="0" w:space="0" w:color="auto"/>
        <w:right w:val="none" w:sz="0" w:space="0" w:color="auto"/>
      </w:divBdr>
    </w:div>
    <w:div w:id="1507018117">
      <w:bodyDiv w:val="1"/>
      <w:marLeft w:val="0"/>
      <w:marRight w:val="0"/>
      <w:marTop w:val="0"/>
      <w:marBottom w:val="0"/>
      <w:divBdr>
        <w:top w:val="none" w:sz="0" w:space="0" w:color="auto"/>
        <w:left w:val="none" w:sz="0" w:space="0" w:color="auto"/>
        <w:bottom w:val="none" w:sz="0" w:space="0" w:color="auto"/>
        <w:right w:val="none" w:sz="0" w:space="0" w:color="auto"/>
      </w:divBdr>
      <w:divsChild>
        <w:div w:id="115761403">
          <w:marLeft w:val="0"/>
          <w:marRight w:val="0"/>
          <w:marTop w:val="0"/>
          <w:marBottom w:val="315"/>
          <w:divBdr>
            <w:top w:val="single" w:sz="6" w:space="0" w:color="DDDDDD"/>
            <w:left w:val="single" w:sz="6" w:space="0" w:color="DDDDDD"/>
            <w:bottom w:val="single" w:sz="6" w:space="0" w:color="DDDDDD"/>
            <w:right w:val="single" w:sz="6" w:space="0" w:color="DDDDDD"/>
          </w:divBdr>
          <w:divsChild>
            <w:div w:id="2022973776">
              <w:marLeft w:val="0"/>
              <w:marRight w:val="0"/>
              <w:marTop w:val="0"/>
              <w:marBottom w:val="0"/>
              <w:divBdr>
                <w:top w:val="none" w:sz="0" w:space="0" w:color="auto"/>
                <w:left w:val="none" w:sz="0" w:space="0" w:color="auto"/>
                <w:bottom w:val="none" w:sz="0" w:space="0" w:color="auto"/>
                <w:right w:val="none" w:sz="0" w:space="0" w:color="auto"/>
              </w:divBdr>
              <w:divsChild>
                <w:div w:id="266815841">
                  <w:marLeft w:val="0"/>
                  <w:marRight w:val="0"/>
                  <w:marTop w:val="0"/>
                  <w:marBottom w:val="225"/>
                  <w:divBdr>
                    <w:top w:val="none" w:sz="0" w:space="0" w:color="auto"/>
                    <w:left w:val="none" w:sz="0" w:space="0" w:color="auto"/>
                    <w:bottom w:val="none" w:sz="0" w:space="0" w:color="auto"/>
                    <w:right w:val="none" w:sz="0" w:space="0" w:color="auto"/>
                  </w:divBdr>
                  <w:divsChild>
                    <w:div w:id="455178429">
                      <w:marLeft w:val="0"/>
                      <w:marRight w:val="0"/>
                      <w:marTop w:val="0"/>
                      <w:marBottom w:val="0"/>
                      <w:divBdr>
                        <w:top w:val="none" w:sz="0" w:space="0" w:color="auto"/>
                        <w:left w:val="none" w:sz="0" w:space="0" w:color="auto"/>
                        <w:bottom w:val="none" w:sz="0" w:space="0" w:color="auto"/>
                        <w:right w:val="none" w:sz="0" w:space="0" w:color="auto"/>
                      </w:divBdr>
                      <w:divsChild>
                        <w:div w:id="9615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1270">
      <w:bodyDiv w:val="1"/>
      <w:marLeft w:val="0"/>
      <w:marRight w:val="0"/>
      <w:marTop w:val="0"/>
      <w:marBottom w:val="0"/>
      <w:divBdr>
        <w:top w:val="none" w:sz="0" w:space="0" w:color="auto"/>
        <w:left w:val="none" w:sz="0" w:space="0" w:color="auto"/>
        <w:bottom w:val="none" w:sz="0" w:space="0" w:color="auto"/>
        <w:right w:val="none" w:sz="0" w:space="0" w:color="auto"/>
      </w:divBdr>
      <w:divsChild>
        <w:div w:id="5644066">
          <w:marLeft w:val="0"/>
          <w:marRight w:val="0"/>
          <w:marTop w:val="0"/>
          <w:marBottom w:val="0"/>
          <w:divBdr>
            <w:top w:val="none" w:sz="0" w:space="0" w:color="auto"/>
            <w:left w:val="none" w:sz="0" w:space="0" w:color="auto"/>
            <w:bottom w:val="none" w:sz="0" w:space="0" w:color="auto"/>
            <w:right w:val="none" w:sz="0" w:space="0" w:color="auto"/>
          </w:divBdr>
        </w:div>
        <w:div w:id="11999081">
          <w:marLeft w:val="0"/>
          <w:marRight w:val="0"/>
          <w:marTop w:val="0"/>
          <w:marBottom w:val="0"/>
          <w:divBdr>
            <w:top w:val="none" w:sz="0" w:space="0" w:color="auto"/>
            <w:left w:val="none" w:sz="0" w:space="0" w:color="auto"/>
            <w:bottom w:val="none" w:sz="0" w:space="0" w:color="auto"/>
            <w:right w:val="none" w:sz="0" w:space="0" w:color="auto"/>
          </w:divBdr>
        </w:div>
        <w:div w:id="158431185">
          <w:marLeft w:val="0"/>
          <w:marRight w:val="0"/>
          <w:marTop w:val="0"/>
          <w:marBottom w:val="0"/>
          <w:divBdr>
            <w:top w:val="none" w:sz="0" w:space="0" w:color="auto"/>
            <w:left w:val="none" w:sz="0" w:space="0" w:color="auto"/>
            <w:bottom w:val="none" w:sz="0" w:space="0" w:color="auto"/>
            <w:right w:val="none" w:sz="0" w:space="0" w:color="auto"/>
          </w:divBdr>
        </w:div>
        <w:div w:id="207227581">
          <w:marLeft w:val="0"/>
          <w:marRight w:val="0"/>
          <w:marTop w:val="0"/>
          <w:marBottom w:val="0"/>
          <w:divBdr>
            <w:top w:val="none" w:sz="0" w:space="0" w:color="auto"/>
            <w:left w:val="none" w:sz="0" w:space="0" w:color="auto"/>
            <w:bottom w:val="none" w:sz="0" w:space="0" w:color="auto"/>
            <w:right w:val="none" w:sz="0" w:space="0" w:color="auto"/>
          </w:divBdr>
        </w:div>
        <w:div w:id="275021341">
          <w:marLeft w:val="0"/>
          <w:marRight w:val="0"/>
          <w:marTop w:val="0"/>
          <w:marBottom w:val="0"/>
          <w:divBdr>
            <w:top w:val="none" w:sz="0" w:space="0" w:color="auto"/>
            <w:left w:val="none" w:sz="0" w:space="0" w:color="auto"/>
            <w:bottom w:val="none" w:sz="0" w:space="0" w:color="auto"/>
            <w:right w:val="none" w:sz="0" w:space="0" w:color="auto"/>
          </w:divBdr>
        </w:div>
        <w:div w:id="348916695">
          <w:marLeft w:val="0"/>
          <w:marRight w:val="0"/>
          <w:marTop w:val="0"/>
          <w:marBottom w:val="0"/>
          <w:divBdr>
            <w:top w:val="none" w:sz="0" w:space="0" w:color="auto"/>
            <w:left w:val="none" w:sz="0" w:space="0" w:color="auto"/>
            <w:bottom w:val="none" w:sz="0" w:space="0" w:color="auto"/>
            <w:right w:val="none" w:sz="0" w:space="0" w:color="auto"/>
          </w:divBdr>
        </w:div>
        <w:div w:id="426342201">
          <w:marLeft w:val="0"/>
          <w:marRight w:val="0"/>
          <w:marTop w:val="0"/>
          <w:marBottom w:val="0"/>
          <w:divBdr>
            <w:top w:val="none" w:sz="0" w:space="0" w:color="auto"/>
            <w:left w:val="none" w:sz="0" w:space="0" w:color="auto"/>
            <w:bottom w:val="none" w:sz="0" w:space="0" w:color="auto"/>
            <w:right w:val="none" w:sz="0" w:space="0" w:color="auto"/>
          </w:divBdr>
        </w:div>
        <w:div w:id="428041913">
          <w:marLeft w:val="0"/>
          <w:marRight w:val="0"/>
          <w:marTop w:val="0"/>
          <w:marBottom w:val="0"/>
          <w:divBdr>
            <w:top w:val="none" w:sz="0" w:space="0" w:color="auto"/>
            <w:left w:val="none" w:sz="0" w:space="0" w:color="auto"/>
            <w:bottom w:val="none" w:sz="0" w:space="0" w:color="auto"/>
            <w:right w:val="none" w:sz="0" w:space="0" w:color="auto"/>
          </w:divBdr>
        </w:div>
        <w:div w:id="515459075">
          <w:marLeft w:val="0"/>
          <w:marRight w:val="0"/>
          <w:marTop w:val="0"/>
          <w:marBottom w:val="0"/>
          <w:divBdr>
            <w:top w:val="none" w:sz="0" w:space="0" w:color="auto"/>
            <w:left w:val="none" w:sz="0" w:space="0" w:color="auto"/>
            <w:bottom w:val="none" w:sz="0" w:space="0" w:color="auto"/>
            <w:right w:val="none" w:sz="0" w:space="0" w:color="auto"/>
          </w:divBdr>
        </w:div>
        <w:div w:id="586038446">
          <w:marLeft w:val="0"/>
          <w:marRight w:val="0"/>
          <w:marTop w:val="0"/>
          <w:marBottom w:val="0"/>
          <w:divBdr>
            <w:top w:val="none" w:sz="0" w:space="0" w:color="auto"/>
            <w:left w:val="none" w:sz="0" w:space="0" w:color="auto"/>
            <w:bottom w:val="none" w:sz="0" w:space="0" w:color="auto"/>
            <w:right w:val="none" w:sz="0" w:space="0" w:color="auto"/>
          </w:divBdr>
        </w:div>
        <w:div w:id="618226706">
          <w:marLeft w:val="0"/>
          <w:marRight w:val="0"/>
          <w:marTop w:val="0"/>
          <w:marBottom w:val="0"/>
          <w:divBdr>
            <w:top w:val="none" w:sz="0" w:space="0" w:color="auto"/>
            <w:left w:val="none" w:sz="0" w:space="0" w:color="auto"/>
            <w:bottom w:val="none" w:sz="0" w:space="0" w:color="auto"/>
            <w:right w:val="none" w:sz="0" w:space="0" w:color="auto"/>
          </w:divBdr>
        </w:div>
        <w:div w:id="625426156">
          <w:marLeft w:val="0"/>
          <w:marRight w:val="0"/>
          <w:marTop w:val="0"/>
          <w:marBottom w:val="0"/>
          <w:divBdr>
            <w:top w:val="none" w:sz="0" w:space="0" w:color="auto"/>
            <w:left w:val="none" w:sz="0" w:space="0" w:color="auto"/>
            <w:bottom w:val="none" w:sz="0" w:space="0" w:color="auto"/>
            <w:right w:val="none" w:sz="0" w:space="0" w:color="auto"/>
          </w:divBdr>
        </w:div>
        <w:div w:id="643586009">
          <w:marLeft w:val="0"/>
          <w:marRight w:val="0"/>
          <w:marTop w:val="0"/>
          <w:marBottom w:val="0"/>
          <w:divBdr>
            <w:top w:val="none" w:sz="0" w:space="0" w:color="auto"/>
            <w:left w:val="none" w:sz="0" w:space="0" w:color="auto"/>
            <w:bottom w:val="none" w:sz="0" w:space="0" w:color="auto"/>
            <w:right w:val="none" w:sz="0" w:space="0" w:color="auto"/>
          </w:divBdr>
        </w:div>
        <w:div w:id="749161942">
          <w:marLeft w:val="0"/>
          <w:marRight w:val="0"/>
          <w:marTop w:val="0"/>
          <w:marBottom w:val="0"/>
          <w:divBdr>
            <w:top w:val="none" w:sz="0" w:space="0" w:color="auto"/>
            <w:left w:val="none" w:sz="0" w:space="0" w:color="auto"/>
            <w:bottom w:val="none" w:sz="0" w:space="0" w:color="auto"/>
            <w:right w:val="none" w:sz="0" w:space="0" w:color="auto"/>
          </w:divBdr>
        </w:div>
        <w:div w:id="815688356">
          <w:marLeft w:val="0"/>
          <w:marRight w:val="0"/>
          <w:marTop w:val="0"/>
          <w:marBottom w:val="0"/>
          <w:divBdr>
            <w:top w:val="none" w:sz="0" w:space="0" w:color="auto"/>
            <w:left w:val="none" w:sz="0" w:space="0" w:color="auto"/>
            <w:bottom w:val="none" w:sz="0" w:space="0" w:color="auto"/>
            <w:right w:val="none" w:sz="0" w:space="0" w:color="auto"/>
          </w:divBdr>
        </w:div>
        <w:div w:id="948508365">
          <w:marLeft w:val="0"/>
          <w:marRight w:val="0"/>
          <w:marTop w:val="0"/>
          <w:marBottom w:val="0"/>
          <w:divBdr>
            <w:top w:val="none" w:sz="0" w:space="0" w:color="auto"/>
            <w:left w:val="none" w:sz="0" w:space="0" w:color="auto"/>
            <w:bottom w:val="none" w:sz="0" w:space="0" w:color="auto"/>
            <w:right w:val="none" w:sz="0" w:space="0" w:color="auto"/>
          </w:divBdr>
        </w:div>
        <w:div w:id="955521379">
          <w:marLeft w:val="0"/>
          <w:marRight w:val="0"/>
          <w:marTop w:val="0"/>
          <w:marBottom w:val="0"/>
          <w:divBdr>
            <w:top w:val="none" w:sz="0" w:space="0" w:color="auto"/>
            <w:left w:val="none" w:sz="0" w:space="0" w:color="auto"/>
            <w:bottom w:val="none" w:sz="0" w:space="0" w:color="auto"/>
            <w:right w:val="none" w:sz="0" w:space="0" w:color="auto"/>
          </w:divBdr>
        </w:div>
        <w:div w:id="994721889">
          <w:marLeft w:val="0"/>
          <w:marRight w:val="0"/>
          <w:marTop w:val="0"/>
          <w:marBottom w:val="0"/>
          <w:divBdr>
            <w:top w:val="none" w:sz="0" w:space="0" w:color="auto"/>
            <w:left w:val="none" w:sz="0" w:space="0" w:color="auto"/>
            <w:bottom w:val="none" w:sz="0" w:space="0" w:color="auto"/>
            <w:right w:val="none" w:sz="0" w:space="0" w:color="auto"/>
          </w:divBdr>
        </w:div>
        <w:div w:id="996540821">
          <w:marLeft w:val="0"/>
          <w:marRight w:val="0"/>
          <w:marTop w:val="0"/>
          <w:marBottom w:val="0"/>
          <w:divBdr>
            <w:top w:val="none" w:sz="0" w:space="0" w:color="auto"/>
            <w:left w:val="none" w:sz="0" w:space="0" w:color="auto"/>
            <w:bottom w:val="none" w:sz="0" w:space="0" w:color="auto"/>
            <w:right w:val="none" w:sz="0" w:space="0" w:color="auto"/>
          </w:divBdr>
        </w:div>
        <w:div w:id="1025443222">
          <w:marLeft w:val="0"/>
          <w:marRight w:val="0"/>
          <w:marTop w:val="0"/>
          <w:marBottom w:val="0"/>
          <w:divBdr>
            <w:top w:val="none" w:sz="0" w:space="0" w:color="auto"/>
            <w:left w:val="none" w:sz="0" w:space="0" w:color="auto"/>
            <w:bottom w:val="none" w:sz="0" w:space="0" w:color="auto"/>
            <w:right w:val="none" w:sz="0" w:space="0" w:color="auto"/>
          </w:divBdr>
        </w:div>
        <w:div w:id="1050302121">
          <w:marLeft w:val="0"/>
          <w:marRight w:val="0"/>
          <w:marTop w:val="0"/>
          <w:marBottom w:val="0"/>
          <w:divBdr>
            <w:top w:val="none" w:sz="0" w:space="0" w:color="auto"/>
            <w:left w:val="none" w:sz="0" w:space="0" w:color="auto"/>
            <w:bottom w:val="none" w:sz="0" w:space="0" w:color="auto"/>
            <w:right w:val="none" w:sz="0" w:space="0" w:color="auto"/>
          </w:divBdr>
        </w:div>
        <w:div w:id="1126922809">
          <w:marLeft w:val="0"/>
          <w:marRight w:val="0"/>
          <w:marTop w:val="0"/>
          <w:marBottom w:val="0"/>
          <w:divBdr>
            <w:top w:val="none" w:sz="0" w:space="0" w:color="auto"/>
            <w:left w:val="none" w:sz="0" w:space="0" w:color="auto"/>
            <w:bottom w:val="none" w:sz="0" w:space="0" w:color="auto"/>
            <w:right w:val="none" w:sz="0" w:space="0" w:color="auto"/>
          </w:divBdr>
        </w:div>
        <w:div w:id="1132478849">
          <w:marLeft w:val="0"/>
          <w:marRight w:val="0"/>
          <w:marTop w:val="0"/>
          <w:marBottom w:val="0"/>
          <w:divBdr>
            <w:top w:val="none" w:sz="0" w:space="0" w:color="auto"/>
            <w:left w:val="none" w:sz="0" w:space="0" w:color="auto"/>
            <w:bottom w:val="none" w:sz="0" w:space="0" w:color="auto"/>
            <w:right w:val="none" w:sz="0" w:space="0" w:color="auto"/>
          </w:divBdr>
        </w:div>
        <w:div w:id="1213033782">
          <w:marLeft w:val="0"/>
          <w:marRight w:val="0"/>
          <w:marTop w:val="0"/>
          <w:marBottom w:val="0"/>
          <w:divBdr>
            <w:top w:val="none" w:sz="0" w:space="0" w:color="auto"/>
            <w:left w:val="none" w:sz="0" w:space="0" w:color="auto"/>
            <w:bottom w:val="none" w:sz="0" w:space="0" w:color="auto"/>
            <w:right w:val="none" w:sz="0" w:space="0" w:color="auto"/>
          </w:divBdr>
        </w:div>
        <w:div w:id="1224096765">
          <w:marLeft w:val="0"/>
          <w:marRight w:val="0"/>
          <w:marTop w:val="0"/>
          <w:marBottom w:val="0"/>
          <w:divBdr>
            <w:top w:val="none" w:sz="0" w:space="0" w:color="auto"/>
            <w:left w:val="none" w:sz="0" w:space="0" w:color="auto"/>
            <w:bottom w:val="none" w:sz="0" w:space="0" w:color="auto"/>
            <w:right w:val="none" w:sz="0" w:space="0" w:color="auto"/>
          </w:divBdr>
        </w:div>
        <w:div w:id="1226644574">
          <w:marLeft w:val="0"/>
          <w:marRight w:val="0"/>
          <w:marTop w:val="0"/>
          <w:marBottom w:val="0"/>
          <w:divBdr>
            <w:top w:val="none" w:sz="0" w:space="0" w:color="auto"/>
            <w:left w:val="none" w:sz="0" w:space="0" w:color="auto"/>
            <w:bottom w:val="none" w:sz="0" w:space="0" w:color="auto"/>
            <w:right w:val="none" w:sz="0" w:space="0" w:color="auto"/>
          </w:divBdr>
        </w:div>
        <w:div w:id="1347252084">
          <w:marLeft w:val="0"/>
          <w:marRight w:val="0"/>
          <w:marTop w:val="0"/>
          <w:marBottom w:val="0"/>
          <w:divBdr>
            <w:top w:val="none" w:sz="0" w:space="0" w:color="auto"/>
            <w:left w:val="none" w:sz="0" w:space="0" w:color="auto"/>
            <w:bottom w:val="none" w:sz="0" w:space="0" w:color="auto"/>
            <w:right w:val="none" w:sz="0" w:space="0" w:color="auto"/>
          </w:divBdr>
        </w:div>
        <w:div w:id="1387873217">
          <w:marLeft w:val="0"/>
          <w:marRight w:val="0"/>
          <w:marTop w:val="0"/>
          <w:marBottom w:val="0"/>
          <w:divBdr>
            <w:top w:val="none" w:sz="0" w:space="0" w:color="auto"/>
            <w:left w:val="none" w:sz="0" w:space="0" w:color="auto"/>
            <w:bottom w:val="none" w:sz="0" w:space="0" w:color="auto"/>
            <w:right w:val="none" w:sz="0" w:space="0" w:color="auto"/>
          </w:divBdr>
        </w:div>
        <w:div w:id="1398437378">
          <w:marLeft w:val="0"/>
          <w:marRight w:val="0"/>
          <w:marTop w:val="0"/>
          <w:marBottom w:val="0"/>
          <w:divBdr>
            <w:top w:val="none" w:sz="0" w:space="0" w:color="auto"/>
            <w:left w:val="none" w:sz="0" w:space="0" w:color="auto"/>
            <w:bottom w:val="none" w:sz="0" w:space="0" w:color="auto"/>
            <w:right w:val="none" w:sz="0" w:space="0" w:color="auto"/>
          </w:divBdr>
        </w:div>
        <w:div w:id="1415858921">
          <w:marLeft w:val="0"/>
          <w:marRight w:val="0"/>
          <w:marTop w:val="0"/>
          <w:marBottom w:val="0"/>
          <w:divBdr>
            <w:top w:val="none" w:sz="0" w:space="0" w:color="auto"/>
            <w:left w:val="none" w:sz="0" w:space="0" w:color="auto"/>
            <w:bottom w:val="none" w:sz="0" w:space="0" w:color="auto"/>
            <w:right w:val="none" w:sz="0" w:space="0" w:color="auto"/>
          </w:divBdr>
        </w:div>
        <w:div w:id="1552957213">
          <w:marLeft w:val="0"/>
          <w:marRight w:val="0"/>
          <w:marTop w:val="0"/>
          <w:marBottom w:val="0"/>
          <w:divBdr>
            <w:top w:val="none" w:sz="0" w:space="0" w:color="auto"/>
            <w:left w:val="none" w:sz="0" w:space="0" w:color="auto"/>
            <w:bottom w:val="none" w:sz="0" w:space="0" w:color="auto"/>
            <w:right w:val="none" w:sz="0" w:space="0" w:color="auto"/>
          </w:divBdr>
        </w:div>
        <w:div w:id="1558927954">
          <w:marLeft w:val="0"/>
          <w:marRight w:val="0"/>
          <w:marTop w:val="0"/>
          <w:marBottom w:val="0"/>
          <w:divBdr>
            <w:top w:val="none" w:sz="0" w:space="0" w:color="auto"/>
            <w:left w:val="none" w:sz="0" w:space="0" w:color="auto"/>
            <w:bottom w:val="none" w:sz="0" w:space="0" w:color="auto"/>
            <w:right w:val="none" w:sz="0" w:space="0" w:color="auto"/>
          </w:divBdr>
        </w:div>
        <w:div w:id="1580822576">
          <w:marLeft w:val="0"/>
          <w:marRight w:val="0"/>
          <w:marTop w:val="0"/>
          <w:marBottom w:val="0"/>
          <w:divBdr>
            <w:top w:val="none" w:sz="0" w:space="0" w:color="auto"/>
            <w:left w:val="none" w:sz="0" w:space="0" w:color="auto"/>
            <w:bottom w:val="none" w:sz="0" w:space="0" w:color="auto"/>
            <w:right w:val="none" w:sz="0" w:space="0" w:color="auto"/>
          </w:divBdr>
        </w:div>
        <w:div w:id="1618559150">
          <w:marLeft w:val="0"/>
          <w:marRight w:val="0"/>
          <w:marTop w:val="0"/>
          <w:marBottom w:val="0"/>
          <w:divBdr>
            <w:top w:val="none" w:sz="0" w:space="0" w:color="auto"/>
            <w:left w:val="none" w:sz="0" w:space="0" w:color="auto"/>
            <w:bottom w:val="none" w:sz="0" w:space="0" w:color="auto"/>
            <w:right w:val="none" w:sz="0" w:space="0" w:color="auto"/>
          </w:divBdr>
        </w:div>
        <w:div w:id="1619142151">
          <w:marLeft w:val="0"/>
          <w:marRight w:val="0"/>
          <w:marTop w:val="0"/>
          <w:marBottom w:val="0"/>
          <w:divBdr>
            <w:top w:val="none" w:sz="0" w:space="0" w:color="auto"/>
            <w:left w:val="none" w:sz="0" w:space="0" w:color="auto"/>
            <w:bottom w:val="none" w:sz="0" w:space="0" w:color="auto"/>
            <w:right w:val="none" w:sz="0" w:space="0" w:color="auto"/>
          </w:divBdr>
        </w:div>
        <w:div w:id="1704136398">
          <w:marLeft w:val="0"/>
          <w:marRight w:val="0"/>
          <w:marTop w:val="0"/>
          <w:marBottom w:val="0"/>
          <w:divBdr>
            <w:top w:val="none" w:sz="0" w:space="0" w:color="auto"/>
            <w:left w:val="none" w:sz="0" w:space="0" w:color="auto"/>
            <w:bottom w:val="none" w:sz="0" w:space="0" w:color="auto"/>
            <w:right w:val="none" w:sz="0" w:space="0" w:color="auto"/>
          </w:divBdr>
        </w:div>
        <w:div w:id="1733845389">
          <w:marLeft w:val="0"/>
          <w:marRight w:val="0"/>
          <w:marTop w:val="0"/>
          <w:marBottom w:val="0"/>
          <w:divBdr>
            <w:top w:val="none" w:sz="0" w:space="0" w:color="auto"/>
            <w:left w:val="none" w:sz="0" w:space="0" w:color="auto"/>
            <w:bottom w:val="none" w:sz="0" w:space="0" w:color="auto"/>
            <w:right w:val="none" w:sz="0" w:space="0" w:color="auto"/>
          </w:divBdr>
        </w:div>
        <w:div w:id="1737194768">
          <w:marLeft w:val="0"/>
          <w:marRight w:val="0"/>
          <w:marTop w:val="0"/>
          <w:marBottom w:val="0"/>
          <w:divBdr>
            <w:top w:val="none" w:sz="0" w:space="0" w:color="auto"/>
            <w:left w:val="none" w:sz="0" w:space="0" w:color="auto"/>
            <w:bottom w:val="none" w:sz="0" w:space="0" w:color="auto"/>
            <w:right w:val="none" w:sz="0" w:space="0" w:color="auto"/>
          </w:divBdr>
        </w:div>
        <w:div w:id="1764640393">
          <w:marLeft w:val="0"/>
          <w:marRight w:val="0"/>
          <w:marTop w:val="0"/>
          <w:marBottom w:val="0"/>
          <w:divBdr>
            <w:top w:val="none" w:sz="0" w:space="0" w:color="auto"/>
            <w:left w:val="none" w:sz="0" w:space="0" w:color="auto"/>
            <w:bottom w:val="none" w:sz="0" w:space="0" w:color="auto"/>
            <w:right w:val="none" w:sz="0" w:space="0" w:color="auto"/>
          </w:divBdr>
        </w:div>
        <w:div w:id="1797869629">
          <w:marLeft w:val="0"/>
          <w:marRight w:val="0"/>
          <w:marTop w:val="0"/>
          <w:marBottom w:val="0"/>
          <w:divBdr>
            <w:top w:val="none" w:sz="0" w:space="0" w:color="auto"/>
            <w:left w:val="none" w:sz="0" w:space="0" w:color="auto"/>
            <w:bottom w:val="none" w:sz="0" w:space="0" w:color="auto"/>
            <w:right w:val="none" w:sz="0" w:space="0" w:color="auto"/>
          </w:divBdr>
        </w:div>
        <w:div w:id="1849245063">
          <w:marLeft w:val="0"/>
          <w:marRight w:val="0"/>
          <w:marTop w:val="0"/>
          <w:marBottom w:val="0"/>
          <w:divBdr>
            <w:top w:val="none" w:sz="0" w:space="0" w:color="auto"/>
            <w:left w:val="none" w:sz="0" w:space="0" w:color="auto"/>
            <w:bottom w:val="none" w:sz="0" w:space="0" w:color="auto"/>
            <w:right w:val="none" w:sz="0" w:space="0" w:color="auto"/>
          </w:divBdr>
        </w:div>
        <w:div w:id="1870993747">
          <w:marLeft w:val="0"/>
          <w:marRight w:val="0"/>
          <w:marTop w:val="0"/>
          <w:marBottom w:val="0"/>
          <w:divBdr>
            <w:top w:val="none" w:sz="0" w:space="0" w:color="auto"/>
            <w:left w:val="none" w:sz="0" w:space="0" w:color="auto"/>
            <w:bottom w:val="none" w:sz="0" w:space="0" w:color="auto"/>
            <w:right w:val="none" w:sz="0" w:space="0" w:color="auto"/>
          </w:divBdr>
        </w:div>
        <w:div w:id="1872456178">
          <w:marLeft w:val="0"/>
          <w:marRight w:val="0"/>
          <w:marTop w:val="0"/>
          <w:marBottom w:val="0"/>
          <w:divBdr>
            <w:top w:val="none" w:sz="0" w:space="0" w:color="auto"/>
            <w:left w:val="none" w:sz="0" w:space="0" w:color="auto"/>
            <w:bottom w:val="none" w:sz="0" w:space="0" w:color="auto"/>
            <w:right w:val="none" w:sz="0" w:space="0" w:color="auto"/>
          </w:divBdr>
        </w:div>
        <w:div w:id="1894805040">
          <w:marLeft w:val="0"/>
          <w:marRight w:val="0"/>
          <w:marTop w:val="0"/>
          <w:marBottom w:val="0"/>
          <w:divBdr>
            <w:top w:val="none" w:sz="0" w:space="0" w:color="auto"/>
            <w:left w:val="none" w:sz="0" w:space="0" w:color="auto"/>
            <w:bottom w:val="none" w:sz="0" w:space="0" w:color="auto"/>
            <w:right w:val="none" w:sz="0" w:space="0" w:color="auto"/>
          </w:divBdr>
        </w:div>
        <w:div w:id="1898777875">
          <w:marLeft w:val="0"/>
          <w:marRight w:val="0"/>
          <w:marTop w:val="0"/>
          <w:marBottom w:val="0"/>
          <w:divBdr>
            <w:top w:val="none" w:sz="0" w:space="0" w:color="auto"/>
            <w:left w:val="none" w:sz="0" w:space="0" w:color="auto"/>
            <w:bottom w:val="none" w:sz="0" w:space="0" w:color="auto"/>
            <w:right w:val="none" w:sz="0" w:space="0" w:color="auto"/>
          </w:divBdr>
        </w:div>
        <w:div w:id="1996175912">
          <w:marLeft w:val="0"/>
          <w:marRight w:val="0"/>
          <w:marTop w:val="0"/>
          <w:marBottom w:val="0"/>
          <w:divBdr>
            <w:top w:val="none" w:sz="0" w:space="0" w:color="auto"/>
            <w:left w:val="none" w:sz="0" w:space="0" w:color="auto"/>
            <w:bottom w:val="none" w:sz="0" w:space="0" w:color="auto"/>
            <w:right w:val="none" w:sz="0" w:space="0" w:color="auto"/>
          </w:divBdr>
        </w:div>
        <w:div w:id="2016493944">
          <w:marLeft w:val="0"/>
          <w:marRight w:val="0"/>
          <w:marTop w:val="0"/>
          <w:marBottom w:val="0"/>
          <w:divBdr>
            <w:top w:val="none" w:sz="0" w:space="0" w:color="auto"/>
            <w:left w:val="none" w:sz="0" w:space="0" w:color="auto"/>
            <w:bottom w:val="none" w:sz="0" w:space="0" w:color="auto"/>
            <w:right w:val="none" w:sz="0" w:space="0" w:color="auto"/>
          </w:divBdr>
        </w:div>
        <w:div w:id="2027826523">
          <w:marLeft w:val="0"/>
          <w:marRight w:val="0"/>
          <w:marTop w:val="0"/>
          <w:marBottom w:val="0"/>
          <w:divBdr>
            <w:top w:val="none" w:sz="0" w:space="0" w:color="auto"/>
            <w:left w:val="none" w:sz="0" w:space="0" w:color="auto"/>
            <w:bottom w:val="none" w:sz="0" w:space="0" w:color="auto"/>
            <w:right w:val="none" w:sz="0" w:space="0" w:color="auto"/>
          </w:divBdr>
        </w:div>
        <w:div w:id="2045523055">
          <w:marLeft w:val="0"/>
          <w:marRight w:val="0"/>
          <w:marTop w:val="0"/>
          <w:marBottom w:val="0"/>
          <w:divBdr>
            <w:top w:val="none" w:sz="0" w:space="0" w:color="auto"/>
            <w:left w:val="none" w:sz="0" w:space="0" w:color="auto"/>
            <w:bottom w:val="none" w:sz="0" w:space="0" w:color="auto"/>
            <w:right w:val="none" w:sz="0" w:space="0" w:color="auto"/>
          </w:divBdr>
        </w:div>
        <w:div w:id="2103644883">
          <w:marLeft w:val="0"/>
          <w:marRight w:val="0"/>
          <w:marTop w:val="0"/>
          <w:marBottom w:val="0"/>
          <w:divBdr>
            <w:top w:val="none" w:sz="0" w:space="0" w:color="auto"/>
            <w:left w:val="none" w:sz="0" w:space="0" w:color="auto"/>
            <w:bottom w:val="none" w:sz="0" w:space="0" w:color="auto"/>
            <w:right w:val="none" w:sz="0" w:space="0" w:color="auto"/>
          </w:divBdr>
        </w:div>
        <w:div w:id="2113470584">
          <w:marLeft w:val="0"/>
          <w:marRight w:val="0"/>
          <w:marTop w:val="0"/>
          <w:marBottom w:val="0"/>
          <w:divBdr>
            <w:top w:val="none" w:sz="0" w:space="0" w:color="auto"/>
            <w:left w:val="none" w:sz="0" w:space="0" w:color="auto"/>
            <w:bottom w:val="none" w:sz="0" w:space="0" w:color="auto"/>
            <w:right w:val="none" w:sz="0" w:space="0" w:color="auto"/>
          </w:divBdr>
        </w:div>
      </w:divsChild>
    </w:div>
    <w:div w:id="1693723602">
      <w:bodyDiv w:val="1"/>
      <w:marLeft w:val="0"/>
      <w:marRight w:val="0"/>
      <w:marTop w:val="0"/>
      <w:marBottom w:val="0"/>
      <w:divBdr>
        <w:top w:val="none" w:sz="0" w:space="0" w:color="auto"/>
        <w:left w:val="none" w:sz="0" w:space="0" w:color="auto"/>
        <w:bottom w:val="none" w:sz="0" w:space="0" w:color="auto"/>
        <w:right w:val="none" w:sz="0" w:space="0" w:color="auto"/>
      </w:divBdr>
      <w:divsChild>
        <w:div w:id="654064293">
          <w:marLeft w:val="547"/>
          <w:marRight w:val="0"/>
          <w:marTop w:val="0"/>
          <w:marBottom w:val="0"/>
          <w:divBdr>
            <w:top w:val="none" w:sz="0" w:space="0" w:color="auto"/>
            <w:left w:val="none" w:sz="0" w:space="0" w:color="auto"/>
            <w:bottom w:val="none" w:sz="0" w:space="0" w:color="auto"/>
            <w:right w:val="none" w:sz="0" w:space="0" w:color="auto"/>
          </w:divBdr>
        </w:div>
      </w:divsChild>
    </w:div>
    <w:div w:id="1728333321">
      <w:bodyDiv w:val="1"/>
      <w:marLeft w:val="0"/>
      <w:marRight w:val="0"/>
      <w:marTop w:val="0"/>
      <w:marBottom w:val="0"/>
      <w:divBdr>
        <w:top w:val="none" w:sz="0" w:space="0" w:color="auto"/>
        <w:left w:val="none" w:sz="0" w:space="0" w:color="auto"/>
        <w:bottom w:val="none" w:sz="0" w:space="0" w:color="auto"/>
        <w:right w:val="none" w:sz="0" w:space="0" w:color="auto"/>
      </w:divBdr>
    </w:div>
    <w:div w:id="1776443834">
      <w:bodyDiv w:val="1"/>
      <w:marLeft w:val="0"/>
      <w:marRight w:val="0"/>
      <w:marTop w:val="0"/>
      <w:marBottom w:val="0"/>
      <w:divBdr>
        <w:top w:val="none" w:sz="0" w:space="0" w:color="auto"/>
        <w:left w:val="none" w:sz="0" w:space="0" w:color="auto"/>
        <w:bottom w:val="none" w:sz="0" w:space="0" w:color="auto"/>
        <w:right w:val="none" w:sz="0" w:space="0" w:color="auto"/>
      </w:divBdr>
    </w:div>
    <w:div w:id="1870487165">
      <w:bodyDiv w:val="1"/>
      <w:marLeft w:val="0"/>
      <w:marRight w:val="0"/>
      <w:marTop w:val="0"/>
      <w:marBottom w:val="0"/>
      <w:divBdr>
        <w:top w:val="none" w:sz="0" w:space="0" w:color="auto"/>
        <w:left w:val="none" w:sz="0" w:space="0" w:color="auto"/>
        <w:bottom w:val="none" w:sz="0" w:space="0" w:color="auto"/>
        <w:right w:val="none" w:sz="0" w:space="0" w:color="auto"/>
      </w:divBdr>
    </w:div>
    <w:div w:id="1879200039">
      <w:bodyDiv w:val="1"/>
      <w:marLeft w:val="0"/>
      <w:marRight w:val="0"/>
      <w:marTop w:val="0"/>
      <w:marBottom w:val="0"/>
      <w:divBdr>
        <w:top w:val="none" w:sz="0" w:space="0" w:color="auto"/>
        <w:left w:val="none" w:sz="0" w:space="0" w:color="auto"/>
        <w:bottom w:val="none" w:sz="0" w:space="0" w:color="auto"/>
        <w:right w:val="none" w:sz="0" w:space="0" w:color="auto"/>
      </w:divBdr>
    </w:div>
    <w:div w:id="1880435740">
      <w:bodyDiv w:val="1"/>
      <w:marLeft w:val="0"/>
      <w:marRight w:val="0"/>
      <w:marTop w:val="0"/>
      <w:marBottom w:val="0"/>
      <w:divBdr>
        <w:top w:val="none" w:sz="0" w:space="0" w:color="auto"/>
        <w:left w:val="none" w:sz="0" w:space="0" w:color="auto"/>
        <w:bottom w:val="none" w:sz="0" w:space="0" w:color="auto"/>
        <w:right w:val="none" w:sz="0" w:space="0" w:color="auto"/>
      </w:divBdr>
    </w:div>
    <w:div w:id="1883129148">
      <w:bodyDiv w:val="1"/>
      <w:marLeft w:val="0"/>
      <w:marRight w:val="0"/>
      <w:marTop w:val="0"/>
      <w:marBottom w:val="0"/>
      <w:divBdr>
        <w:top w:val="none" w:sz="0" w:space="0" w:color="auto"/>
        <w:left w:val="none" w:sz="0" w:space="0" w:color="auto"/>
        <w:bottom w:val="none" w:sz="0" w:space="0" w:color="auto"/>
        <w:right w:val="none" w:sz="0" w:space="0" w:color="auto"/>
      </w:divBdr>
      <w:divsChild>
        <w:div w:id="206114660">
          <w:marLeft w:val="0"/>
          <w:marRight w:val="0"/>
          <w:marTop w:val="0"/>
          <w:marBottom w:val="0"/>
          <w:divBdr>
            <w:top w:val="none" w:sz="0" w:space="0" w:color="auto"/>
            <w:left w:val="none" w:sz="0" w:space="0" w:color="auto"/>
            <w:bottom w:val="none" w:sz="0" w:space="0" w:color="auto"/>
            <w:right w:val="none" w:sz="0" w:space="0" w:color="auto"/>
          </w:divBdr>
        </w:div>
        <w:div w:id="265579889">
          <w:marLeft w:val="0"/>
          <w:marRight w:val="0"/>
          <w:marTop w:val="0"/>
          <w:marBottom w:val="0"/>
          <w:divBdr>
            <w:top w:val="none" w:sz="0" w:space="0" w:color="auto"/>
            <w:left w:val="none" w:sz="0" w:space="0" w:color="auto"/>
            <w:bottom w:val="none" w:sz="0" w:space="0" w:color="auto"/>
            <w:right w:val="none" w:sz="0" w:space="0" w:color="auto"/>
          </w:divBdr>
        </w:div>
        <w:div w:id="736589646">
          <w:marLeft w:val="0"/>
          <w:marRight w:val="0"/>
          <w:marTop w:val="0"/>
          <w:marBottom w:val="0"/>
          <w:divBdr>
            <w:top w:val="none" w:sz="0" w:space="0" w:color="auto"/>
            <w:left w:val="none" w:sz="0" w:space="0" w:color="auto"/>
            <w:bottom w:val="none" w:sz="0" w:space="0" w:color="auto"/>
            <w:right w:val="none" w:sz="0" w:space="0" w:color="auto"/>
          </w:divBdr>
        </w:div>
        <w:div w:id="882913033">
          <w:marLeft w:val="0"/>
          <w:marRight w:val="0"/>
          <w:marTop w:val="0"/>
          <w:marBottom w:val="0"/>
          <w:divBdr>
            <w:top w:val="none" w:sz="0" w:space="0" w:color="auto"/>
            <w:left w:val="none" w:sz="0" w:space="0" w:color="auto"/>
            <w:bottom w:val="none" w:sz="0" w:space="0" w:color="auto"/>
            <w:right w:val="none" w:sz="0" w:space="0" w:color="auto"/>
          </w:divBdr>
        </w:div>
        <w:div w:id="1092049647">
          <w:marLeft w:val="0"/>
          <w:marRight w:val="0"/>
          <w:marTop w:val="0"/>
          <w:marBottom w:val="0"/>
          <w:divBdr>
            <w:top w:val="none" w:sz="0" w:space="0" w:color="auto"/>
            <w:left w:val="none" w:sz="0" w:space="0" w:color="auto"/>
            <w:bottom w:val="none" w:sz="0" w:space="0" w:color="auto"/>
            <w:right w:val="none" w:sz="0" w:space="0" w:color="auto"/>
          </w:divBdr>
        </w:div>
        <w:div w:id="1479180087">
          <w:marLeft w:val="0"/>
          <w:marRight w:val="0"/>
          <w:marTop w:val="0"/>
          <w:marBottom w:val="0"/>
          <w:divBdr>
            <w:top w:val="none" w:sz="0" w:space="0" w:color="auto"/>
            <w:left w:val="none" w:sz="0" w:space="0" w:color="auto"/>
            <w:bottom w:val="none" w:sz="0" w:space="0" w:color="auto"/>
            <w:right w:val="none" w:sz="0" w:space="0" w:color="auto"/>
          </w:divBdr>
        </w:div>
        <w:div w:id="1948657805">
          <w:marLeft w:val="0"/>
          <w:marRight w:val="0"/>
          <w:marTop w:val="0"/>
          <w:marBottom w:val="0"/>
          <w:divBdr>
            <w:top w:val="none" w:sz="0" w:space="0" w:color="auto"/>
            <w:left w:val="none" w:sz="0" w:space="0" w:color="auto"/>
            <w:bottom w:val="none" w:sz="0" w:space="0" w:color="auto"/>
            <w:right w:val="none" w:sz="0" w:space="0" w:color="auto"/>
          </w:divBdr>
        </w:div>
      </w:divsChild>
    </w:div>
    <w:div w:id="21448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i.aero/events/list/" TargetMode="External"/><Relationship Id="rId13" Type="http://schemas.openxmlformats.org/officeDocument/2006/relationships/hyperlink" Target="https://www.theguardian.com/technology/2020/mar/31/zoom-booms-as-demand-for-video-conferencing-tech-grows-in-coronavirus-outbreak" TargetMode="External"/><Relationship Id="rId18" Type="http://schemas.openxmlformats.org/officeDocument/2006/relationships/hyperlink" Target="https://www.hotelmanagement.net/operate/str-u-s-hotel-occupancy-continues-declin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nwto.org/news/international-tourism-arrivals-could-fall-in-2020" TargetMode="External"/><Relationship Id="rId7" Type="http://schemas.openxmlformats.org/officeDocument/2006/relationships/endnotes" Target="endnotes.xml"/><Relationship Id="rId12" Type="http://schemas.openxmlformats.org/officeDocument/2006/relationships/hyperlink" Target="https://www.travelweekly.com/Caribbean-Travel/Insights/Caribbean-regroups-after-Thomas-Cook-demise" TargetMode="External"/><Relationship Id="rId17" Type="http://schemas.openxmlformats.org/officeDocument/2006/relationships/hyperlink" Target="https://www.youtube.com/watch?v=SprFgoU6aO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80/15470148.2020.1776657" TargetMode="External"/><Relationship Id="rId20" Type="http://schemas.openxmlformats.org/officeDocument/2006/relationships/hyperlink" Target="https://scholarworks.waldenu.edu/dissertations/33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qBCh3cmS0s" TargetMode="External"/><Relationship Id="rId24" Type="http://schemas.openxmlformats.org/officeDocument/2006/relationships/hyperlink" Target="http://www.inderscience.com/info/inarticletoc.php?jcode=ijtp&amp;year=2010&amp;vol=3&amp;issue=4" TargetMode="External"/><Relationship Id="rId5" Type="http://schemas.openxmlformats.org/officeDocument/2006/relationships/webSettings" Target="webSettings.xml"/><Relationship Id="rId15" Type="http://schemas.openxmlformats.org/officeDocument/2006/relationships/hyperlink" Target="https://econpapers.repec.org/article/eeeanture/v_3a79_3ay_3a2019_3ai_3ac_3as0160738319301690.htm" TargetMode="External"/><Relationship Id="rId23" Type="http://schemas.openxmlformats.org/officeDocument/2006/relationships/hyperlink" Target="http://www.inderscience.com/jhome.php?jcode=ijtp" TargetMode="External"/><Relationship Id="rId28" Type="http://schemas.openxmlformats.org/officeDocument/2006/relationships/theme" Target="theme/theme1.xml"/><Relationship Id="rId10" Type="http://schemas.openxmlformats.org/officeDocument/2006/relationships/hyperlink" Target="https://barbadostoday.bb/2020/06/09/hotels-want-millions-owed-by-tour-operators/" TargetMode="External"/><Relationship Id="rId19" Type="http://schemas.openxmlformats.org/officeDocument/2006/relationships/hyperlink" Target="https://news.sky.com/story/thomas-cook-hotels-angry-over-millions-owed-in-collapse-with-one-due-2-5m-11819227" TargetMode="External"/><Relationship Id="rId4" Type="http://schemas.openxmlformats.org/officeDocument/2006/relationships/settings" Target="settings.xml"/><Relationship Id="rId9" Type="http://schemas.openxmlformats.org/officeDocument/2006/relationships/hyperlink" Target="https://www.ahla.com/press-release/survey-71-hotels-wont-survive-another-six-months-without-further-government-covid" TargetMode="External"/><Relationship Id="rId14" Type="http://schemas.openxmlformats.org/officeDocument/2006/relationships/hyperlink" Target="http://www.oecd.org/coronavirus/policy-responses/covid-19-and-the-aviation-industry-impact-and-policy-responses-26d521c1/" TargetMode="External"/><Relationship Id="rId22" Type="http://schemas.openxmlformats.org/officeDocument/2006/relationships/hyperlink" Target="http://www.inderscience.com/info/inarticle.php?artid=4039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2B98-B375-41CB-B366-847CBF93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5924</TotalTime>
  <Pages>16</Pages>
  <Words>6355</Words>
  <Characters>36227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Sealy</dc:creator>
  <cp:keywords/>
  <dc:description/>
  <cp:lastModifiedBy>Wendy Sealy</cp:lastModifiedBy>
  <cp:revision>139</cp:revision>
  <cp:lastPrinted>2020-11-20T14:26:00Z</cp:lastPrinted>
  <dcterms:created xsi:type="dcterms:W3CDTF">2020-11-11T07:44:00Z</dcterms:created>
  <dcterms:modified xsi:type="dcterms:W3CDTF">2020-11-30T05:45:00Z</dcterms:modified>
</cp:coreProperties>
</file>