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3202" w:rsidRDefault="00662BCC">
      <w:pPr>
        <w:pStyle w:val="MediumGrid2-Accent11"/>
        <w:jc w:val="both"/>
        <w:rPr>
          <w:rFonts w:ascii="Times New Roman" w:hAnsi="Times New Roman"/>
          <w:b/>
          <w:sz w:val="24"/>
          <w:szCs w:val="24"/>
          <w:lang w:val="en-US"/>
        </w:rPr>
      </w:pPr>
      <w:r w:rsidRPr="009237C4">
        <w:rPr>
          <w:rFonts w:ascii="Times New Roman" w:hAnsi="Times New Roman"/>
          <w:b/>
          <w:sz w:val="24"/>
          <w:szCs w:val="24"/>
          <w:lang w:val="en-US"/>
        </w:rPr>
        <w:t>Word count</w:t>
      </w:r>
    </w:p>
    <w:p w:rsidR="000B3202" w:rsidRDefault="00D85392">
      <w:pPr>
        <w:pStyle w:val="MediumGrid2-Accent11"/>
        <w:jc w:val="both"/>
        <w:rPr>
          <w:rFonts w:ascii="Times New Roman" w:hAnsi="Times New Roman"/>
          <w:sz w:val="24"/>
          <w:szCs w:val="24"/>
          <w:lang w:val="en-US"/>
        </w:rPr>
      </w:pPr>
      <w:r w:rsidRPr="009237C4">
        <w:rPr>
          <w:rFonts w:ascii="Times New Roman" w:hAnsi="Times New Roman"/>
          <w:sz w:val="24"/>
          <w:szCs w:val="24"/>
          <w:lang w:val="en-US"/>
        </w:rPr>
        <w:t xml:space="preserve">Abstract: </w:t>
      </w:r>
      <w:r>
        <w:rPr>
          <w:rFonts w:ascii="Times New Roman" w:hAnsi="Times New Roman"/>
          <w:sz w:val="24"/>
          <w:szCs w:val="24"/>
          <w:lang w:val="en-US"/>
        </w:rPr>
        <w:t>2</w:t>
      </w:r>
      <w:r w:rsidR="00624CEF">
        <w:rPr>
          <w:rFonts w:ascii="Times New Roman" w:hAnsi="Times New Roman"/>
          <w:sz w:val="24"/>
          <w:szCs w:val="24"/>
          <w:lang w:val="en-US"/>
        </w:rPr>
        <w:t>49</w:t>
      </w:r>
    </w:p>
    <w:p w:rsidR="000B3202" w:rsidRDefault="00E012B8">
      <w:pPr>
        <w:pStyle w:val="MediumGrid2-Accent11"/>
        <w:jc w:val="both"/>
        <w:rPr>
          <w:rFonts w:ascii="Times New Roman" w:hAnsi="Times New Roman"/>
          <w:sz w:val="24"/>
          <w:szCs w:val="24"/>
          <w:lang w:val="en-US"/>
        </w:rPr>
      </w:pPr>
      <w:r>
        <w:rPr>
          <w:rFonts w:ascii="Times New Roman" w:hAnsi="Times New Roman"/>
          <w:sz w:val="24"/>
          <w:szCs w:val="24"/>
          <w:lang w:val="en-US"/>
        </w:rPr>
        <w:t>Main article: 2656</w:t>
      </w:r>
    </w:p>
    <w:p w:rsidR="000B3202" w:rsidRDefault="000B3202">
      <w:pPr>
        <w:pStyle w:val="MediumGrid2-Accent11"/>
        <w:spacing w:line="480" w:lineRule="auto"/>
        <w:jc w:val="both"/>
        <w:rPr>
          <w:rFonts w:ascii="Times New Roman" w:hAnsi="Times New Roman"/>
          <w:sz w:val="24"/>
          <w:szCs w:val="24"/>
          <w:lang w:val="en-US"/>
        </w:rPr>
      </w:pPr>
    </w:p>
    <w:p w:rsidR="00933621" w:rsidRDefault="00D85392">
      <w:pPr>
        <w:pStyle w:val="MediumGrid2-Accent11"/>
        <w:spacing w:line="480" w:lineRule="auto"/>
        <w:jc w:val="both"/>
        <w:rPr>
          <w:rFonts w:ascii="Times New Roman" w:hAnsi="Times New Roman"/>
          <w:b/>
          <w:sz w:val="24"/>
          <w:szCs w:val="24"/>
          <w:lang w:val="en-US"/>
        </w:rPr>
      </w:pPr>
      <w:r>
        <w:rPr>
          <w:rFonts w:ascii="Times New Roman" w:hAnsi="Times New Roman"/>
          <w:b/>
          <w:sz w:val="24"/>
          <w:szCs w:val="24"/>
          <w:lang w:val="en-US"/>
        </w:rPr>
        <w:t xml:space="preserve">HIGH INTENSITY </w:t>
      </w:r>
      <w:r w:rsidRPr="009237C4">
        <w:rPr>
          <w:rFonts w:ascii="Times New Roman" w:hAnsi="Times New Roman"/>
          <w:b/>
          <w:sz w:val="24"/>
          <w:szCs w:val="24"/>
          <w:lang w:val="en-US"/>
        </w:rPr>
        <w:t>INTERMITTENT EXERCISE IN</w:t>
      </w:r>
      <w:r>
        <w:rPr>
          <w:rFonts w:ascii="Times New Roman" w:hAnsi="Times New Roman"/>
          <w:b/>
          <w:sz w:val="24"/>
          <w:szCs w:val="24"/>
          <w:lang w:val="en-US"/>
        </w:rPr>
        <w:t>C</w:t>
      </w:r>
      <w:r w:rsidRPr="009237C4">
        <w:rPr>
          <w:rFonts w:ascii="Times New Roman" w:hAnsi="Times New Roman"/>
          <w:b/>
          <w:sz w:val="24"/>
          <w:szCs w:val="24"/>
          <w:lang w:val="en-US"/>
        </w:rPr>
        <w:t xml:space="preserve">REASES PULMONARY INTERSTITIAL EDEMA AT ALTITUDE BUT NOT </w:t>
      </w:r>
      <w:r>
        <w:rPr>
          <w:rFonts w:ascii="Times New Roman" w:hAnsi="Times New Roman"/>
          <w:b/>
          <w:sz w:val="24"/>
          <w:szCs w:val="24"/>
          <w:lang w:val="en-US"/>
        </w:rPr>
        <w:t xml:space="preserve">AT </w:t>
      </w:r>
      <w:r w:rsidRPr="009237C4">
        <w:rPr>
          <w:rFonts w:ascii="Times New Roman" w:hAnsi="Times New Roman"/>
          <w:b/>
          <w:sz w:val="24"/>
          <w:szCs w:val="24"/>
          <w:lang w:val="en-US"/>
        </w:rPr>
        <w:t>SIMULATED ALT</w:t>
      </w:r>
      <w:r w:rsidR="008C5AA1">
        <w:rPr>
          <w:rFonts w:ascii="Times New Roman" w:hAnsi="Times New Roman"/>
          <w:b/>
          <w:sz w:val="24"/>
          <w:szCs w:val="24"/>
          <w:lang w:val="en-US"/>
        </w:rPr>
        <w:t>I</w:t>
      </w:r>
      <w:r w:rsidRPr="009237C4">
        <w:rPr>
          <w:rFonts w:ascii="Times New Roman" w:hAnsi="Times New Roman"/>
          <w:b/>
          <w:sz w:val="24"/>
          <w:szCs w:val="24"/>
          <w:lang w:val="en-US"/>
        </w:rPr>
        <w:t>TUDE</w:t>
      </w:r>
    </w:p>
    <w:p w:rsidR="00933621" w:rsidRDefault="00D85392">
      <w:pPr>
        <w:pStyle w:val="MediumGrid2-Accent11"/>
        <w:spacing w:line="480" w:lineRule="auto"/>
        <w:jc w:val="both"/>
        <w:rPr>
          <w:rFonts w:ascii="Times New Roman" w:hAnsi="Times New Roman"/>
          <w:b/>
          <w:sz w:val="24"/>
          <w:szCs w:val="24"/>
          <w:lang w:val="en-US"/>
        </w:rPr>
      </w:pPr>
      <w:r w:rsidRPr="009237C4">
        <w:rPr>
          <w:rFonts w:ascii="Times New Roman" w:hAnsi="Times New Roman"/>
          <w:b/>
          <w:sz w:val="24"/>
          <w:szCs w:val="24"/>
          <w:lang w:val="en-US"/>
        </w:rPr>
        <w:t>Short title: Exercis</w:t>
      </w:r>
      <w:r>
        <w:rPr>
          <w:rFonts w:ascii="Times New Roman" w:hAnsi="Times New Roman"/>
          <w:b/>
          <w:sz w:val="24"/>
          <w:szCs w:val="24"/>
          <w:lang w:val="en-US"/>
        </w:rPr>
        <w:t>e-induced pulmonary</w:t>
      </w:r>
      <w:r w:rsidRPr="009237C4">
        <w:rPr>
          <w:rFonts w:ascii="Times New Roman" w:hAnsi="Times New Roman"/>
          <w:b/>
          <w:sz w:val="24"/>
          <w:szCs w:val="24"/>
          <w:lang w:val="en-US"/>
        </w:rPr>
        <w:t xml:space="preserve"> edema at altitude</w:t>
      </w:r>
    </w:p>
    <w:p w:rsidR="00933621" w:rsidRDefault="00D85392">
      <w:pPr>
        <w:spacing w:line="480" w:lineRule="auto"/>
        <w:jc w:val="both"/>
        <w:rPr>
          <w:rFonts w:ascii="Times New Roman" w:hAnsi="Times New Roman"/>
          <w:sz w:val="24"/>
          <w:szCs w:val="24"/>
          <w:lang w:val="en-US"/>
        </w:rPr>
      </w:pPr>
      <w:r w:rsidRPr="009237C4">
        <w:rPr>
          <w:rFonts w:ascii="Times New Roman" w:hAnsi="Times New Roman"/>
          <w:sz w:val="24"/>
          <w:szCs w:val="24"/>
          <w:lang w:val="en-US"/>
        </w:rPr>
        <w:t xml:space="preserve">Mark E </w:t>
      </w:r>
      <w:proofErr w:type="spellStart"/>
      <w:r w:rsidRPr="009237C4">
        <w:rPr>
          <w:rFonts w:ascii="Times New Roman" w:hAnsi="Times New Roman"/>
          <w:sz w:val="24"/>
          <w:szCs w:val="24"/>
          <w:lang w:val="en-US"/>
        </w:rPr>
        <w:t>Edsell</w:t>
      </w:r>
      <w:proofErr w:type="spellEnd"/>
      <w:r w:rsidR="00933621">
        <w:rPr>
          <w:rFonts w:ascii="Times New Roman" w:hAnsi="Times New Roman"/>
          <w:sz w:val="24"/>
          <w:szCs w:val="24"/>
          <w:lang w:val="en-US"/>
        </w:rPr>
        <w:t xml:space="preserve"> FRCA FFICM</w:t>
      </w:r>
      <w:r w:rsidRPr="009237C4">
        <w:rPr>
          <w:rFonts w:ascii="Times New Roman" w:hAnsi="Times New Roman"/>
          <w:sz w:val="24"/>
          <w:szCs w:val="24"/>
          <w:vertAlign w:val="superscript"/>
          <w:lang w:val="en-US"/>
        </w:rPr>
        <w:t>1</w:t>
      </w:r>
      <w:r w:rsidRPr="009237C4">
        <w:rPr>
          <w:rFonts w:ascii="Times New Roman" w:hAnsi="Times New Roman"/>
          <w:sz w:val="24"/>
          <w:szCs w:val="24"/>
          <w:lang w:val="en-US"/>
        </w:rPr>
        <w:t xml:space="preserve">,Yashvi H </w:t>
      </w:r>
      <w:proofErr w:type="spellStart"/>
      <w:r w:rsidRPr="009237C4">
        <w:rPr>
          <w:rFonts w:ascii="Times New Roman" w:hAnsi="Times New Roman"/>
          <w:sz w:val="24"/>
          <w:szCs w:val="24"/>
          <w:lang w:val="en-US"/>
        </w:rPr>
        <w:t>Wimalasena</w:t>
      </w:r>
      <w:proofErr w:type="spellEnd"/>
      <w:r w:rsidRPr="009237C4">
        <w:rPr>
          <w:rFonts w:ascii="Times New Roman" w:hAnsi="Times New Roman"/>
          <w:sz w:val="24"/>
          <w:szCs w:val="24"/>
          <w:lang w:val="en-US"/>
        </w:rPr>
        <w:t xml:space="preserve"> FCEM</w:t>
      </w:r>
      <w:r w:rsidRPr="009237C4">
        <w:rPr>
          <w:rFonts w:ascii="Times New Roman" w:hAnsi="Times New Roman"/>
          <w:sz w:val="24"/>
          <w:szCs w:val="24"/>
          <w:vertAlign w:val="superscript"/>
          <w:lang w:val="en-US"/>
        </w:rPr>
        <w:t>2</w:t>
      </w:r>
      <w:r>
        <w:rPr>
          <w:rFonts w:ascii="Times New Roman" w:hAnsi="Times New Roman"/>
          <w:sz w:val="24"/>
          <w:szCs w:val="24"/>
          <w:vertAlign w:val="superscript"/>
          <w:lang w:val="en-US"/>
        </w:rPr>
        <w:t>,3</w:t>
      </w:r>
      <w:r w:rsidRPr="009237C4">
        <w:rPr>
          <w:rFonts w:ascii="Times New Roman" w:hAnsi="Times New Roman"/>
          <w:sz w:val="24"/>
          <w:szCs w:val="24"/>
          <w:lang w:val="en-US"/>
        </w:rPr>
        <w:t xml:space="preserve">, William L </w:t>
      </w:r>
      <w:proofErr w:type="spellStart"/>
      <w:r w:rsidRPr="009237C4">
        <w:rPr>
          <w:rFonts w:ascii="Times New Roman" w:hAnsi="Times New Roman"/>
          <w:sz w:val="24"/>
          <w:szCs w:val="24"/>
          <w:lang w:val="en-US"/>
        </w:rPr>
        <w:t>Malein</w:t>
      </w:r>
      <w:proofErr w:type="spellEnd"/>
      <w:r w:rsidRPr="009237C4">
        <w:rPr>
          <w:rFonts w:ascii="Times New Roman" w:hAnsi="Times New Roman"/>
          <w:sz w:val="24"/>
          <w:szCs w:val="24"/>
          <w:lang w:val="en-US"/>
        </w:rPr>
        <w:t xml:space="preserve"> M</w:t>
      </w:r>
      <w:r w:rsidR="00933621">
        <w:rPr>
          <w:rFonts w:ascii="Times New Roman" w:hAnsi="Times New Roman"/>
          <w:sz w:val="24"/>
          <w:szCs w:val="24"/>
          <w:lang w:val="en-US"/>
        </w:rPr>
        <w:t>BChB</w:t>
      </w:r>
      <w:r>
        <w:rPr>
          <w:rFonts w:ascii="Times New Roman" w:hAnsi="Times New Roman"/>
          <w:sz w:val="24"/>
          <w:szCs w:val="24"/>
          <w:vertAlign w:val="superscript"/>
          <w:lang w:val="en-US"/>
        </w:rPr>
        <w:t>4</w:t>
      </w:r>
      <w:r w:rsidRPr="009237C4">
        <w:rPr>
          <w:rFonts w:ascii="Times New Roman" w:hAnsi="Times New Roman"/>
          <w:sz w:val="24"/>
          <w:szCs w:val="24"/>
          <w:lang w:val="en-US"/>
        </w:rPr>
        <w:t>, Kimberley M Ashdown M</w:t>
      </w:r>
      <w:r w:rsidR="00933621">
        <w:rPr>
          <w:rFonts w:ascii="Times New Roman" w:hAnsi="Times New Roman"/>
          <w:sz w:val="24"/>
          <w:szCs w:val="24"/>
          <w:lang w:val="en-US"/>
        </w:rPr>
        <w:t>Sc</w:t>
      </w:r>
      <w:r>
        <w:rPr>
          <w:rFonts w:ascii="Times New Roman" w:hAnsi="Times New Roman"/>
          <w:sz w:val="24"/>
          <w:szCs w:val="24"/>
          <w:vertAlign w:val="superscript"/>
          <w:lang w:val="en-US"/>
        </w:rPr>
        <w:t>5</w:t>
      </w:r>
      <w:r w:rsidRPr="009237C4">
        <w:rPr>
          <w:rFonts w:ascii="Times New Roman" w:hAnsi="Times New Roman"/>
          <w:sz w:val="24"/>
          <w:szCs w:val="24"/>
          <w:lang w:val="en-US"/>
        </w:rPr>
        <w:t>, Carla</w:t>
      </w:r>
      <w:r w:rsidR="00660485">
        <w:rPr>
          <w:rFonts w:ascii="Times New Roman" w:hAnsi="Times New Roman"/>
          <w:sz w:val="24"/>
          <w:szCs w:val="24"/>
          <w:lang w:val="en-US"/>
        </w:rPr>
        <w:t xml:space="preserve"> A</w:t>
      </w:r>
      <w:r w:rsidRPr="009237C4">
        <w:rPr>
          <w:rFonts w:ascii="Times New Roman" w:hAnsi="Times New Roman"/>
          <w:sz w:val="24"/>
          <w:szCs w:val="24"/>
          <w:lang w:val="en-US"/>
        </w:rPr>
        <w:t xml:space="preserve"> Gallagher MSc</w:t>
      </w:r>
      <w:r>
        <w:rPr>
          <w:rFonts w:ascii="Times New Roman" w:hAnsi="Times New Roman"/>
          <w:sz w:val="24"/>
          <w:szCs w:val="24"/>
          <w:vertAlign w:val="superscript"/>
          <w:lang w:val="en-US"/>
        </w:rPr>
        <w:t>5</w:t>
      </w:r>
      <w:r w:rsidRPr="009237C4">
        <w:rPr>
          <w:rFonts w:ascii="Times New Roman" w:hAnsi="Times New Roman"/>
          <w:sz w:val="24"/>
          <w:szCs w:val="24"/>
          <w:lang w:val="en-US"/>
        </w:rPr>
        <w:t>, Chris H Imray PhD FRCS</w:t>
      </w:r>
      <w:r>
        <w:rPr>
          <w:rFonts w:ascii="Times New Roman" w:hAnsi="Times New Roman"/>
          <w:sz w:val="24"/>
          <w:szCs w:val="24"/>
          <w:vertAlign w:val="superscript"/>
          <w:lang w:val="en-US"/>
        </w:rPr>
        <w:t>3</w:t>
      </w:r>
      <w:r w:rsidRPr="009237C4">
        <w:rPr>
          <w:rFonts w:ascii="Times New Roman" w:hAnsi="Times New Roman"/>
          <w:sz w:val="24"/>
          <w:szCs w:val="24"/>
          <w:vertAlign w:val="superscript"/>
          <w:lang w:val="en-US"/>
        </w:rPr>
        <w:t>,</w:t>
      </w:r>
      <w:r>
        <w:rPr>
          <w:rFonts w:ascii="Times New Roman" w:hAnsi="Times New Roman"/>
          <w:sz w:val="24"/>
          <w:szCs w:val="24"/>
          <w:vertAlign w:val="superscript"/>
          <w:lang w:val="en-US"/>
        </w:rPr>
        <w:t>6</w:t>
      </w:r>
      <w:r w:rsidRPr="009237C4">
        <w:rPr>
          <w:rFonts w:ascii="Times New Roman" w:hAnsi="Times New Roman"/>
          <w:sz w:val="24"/>
          <w:szCs w:val="24"/>
          <w:lang w:val="en-US"/>
        </w:rPr>
        <w:t>, Alex D Wright FRCP</w:t>
      </w:r>
      <w:r>
        <w:rPr>
          <w:rFonts w:ascii="Times New Roman" w:hAnsi="Times New Roman"/>
          <w:sz w:val="24"/>
          <w:szCs w:val="24"/>
          <w:vertAlign w:val="superscript"/>
          <w:lang w:val="en-US"/>
        </w:rPr>
        <w:t>4</w:t>
      </w:r>
      <w:r w:rsidRPr="009237C4">
        <w:rPr>
          <w:rFonts w:ascii="Times New Roman" w:hAnsi="Times New Roman"/>
          <w:sz w:val="24"/>
          <w:szCs w:val="24"/>
          <w:lang w:val="en-US"/>
        </w:rPr>
        <w:t>, Stephen D Myers PhD</w:t>
      </w:r>
      <w:r>
        <w:rPr>
          <w:rFonts w:ascii="Times New Roman" w:hAnsi="Times New Roman"/>
          <w:sz w:val="24"/>
          <w:szCs w:val="24"/>
          <w:vertAlign w:val="superscript"/>
          <w:lang w:val="en-US"/>
        </w:rPr>
        <w:t>5</w:t>
      </w:r>
      <w:r w:rsidRPr="009237C4">
        <w:rPr>
          <w:rFonts w:ascii="Times New Roman" w:hAnsi="Times New Roman"/>
          <w:sz w:val="24"/>
          <w:szCs w:val="24"/>
          <w:lang w:val="en-US"/>
        </w:rPr>
        <w:t xml:space="preserve"> for the Birmingham Medical Research Expeditionary Society</w:t>
      </w:r>
    </w:p>
    <w:p w:rsidR="00933621" w:rsidRDefault="00D85392">
      <w:pPr>
        <w:spacing w:line="480" w:lineRule="auto"/>
        <w:jc w:val="both"/>
        <w:rPr>
          <w:rFonts w:ascii="Times New Roman" w:hAnsi="Times New Roman"/>
          <w:sz w:val="24"/>
          <w:szCs w:val="24"/>
          <w:lang w:val="en-US"/>
        </w:rPr>
      </w:pPr>
      <w:r w:rsidRPr="009237C4">
        <w:rPr>
          <w:rFonts w:ascii="Times New Roman" w:hAnsi="Times New Roman"/>
          <w:sz w:val="24"/>
          <w:szCs w:val="24"/>
          <w:lang w:val="en-US"/>
        </w:rPr>
        <w:t>1. Department of Anesthesia, St George’s Healthcare NHS Trust, London, UK</w:t>
      </w:r>
    </w:p>
    <w:p w:rsidR="00933621" w:rsidRDefault="00D85392">
      <w:pPr>
        <w:spacing w:line="480" w:lineRule="auto"/>
        <w:jc w:val="both"/>
        <w:rPr>
          <w:rFonts w:ascii="Times New Roman" w:hAnsi="Times New Roman"/>
          <w:sz w:val="24"/>
          <w:szCs w:val="24"/>
          <w:lang w:val="en-US"/>
        </w:rPr>
      </w:pPr>
      <w:r>
        <w:rPr>
          <w:rFonts w:ascii="Times New Roman" w:hAnsi="Times New Roman"/>
          <w:sz w:val="24"/>
          <w:szCs w:val="24"/>
          <w:lang w:val="en-US"/>
        </w:rPr>
        <w:t xml:space="preserve">2. Greater Sydney Area Helicopter Emergency Medical Service, </w:t>
      </w:r>
      <w:r w:rsidR="004F5FF8">
        <w:rPr>
          <w:rFonts w:ascii="Times New Roman" w:hAnsi="Times New Roman"/>
          <w:sz w:val="24"/>
          <w:szCs w:val="24"/>
          <w:lang w:val="en-US"/>
        </w:rPr>
        <w:t xml:space="preserve">Sydney, </w:t>
      </w:r>
      <w:r>
        <w:rPr>
          <w:rFonts w:ascii="Times New Roman" w:hAnsi="Times New Roman"/>
          <w:sz w:val="24"/>
          <w:szCs w:val="24"/>
          <w:lang w:val="en-US"/>
        </w:rPr>
        <w:t>Australia</w:t>
      </w:r>
    </w:p>
    <w:p w:rsidR="00933621" w:rsidRDefault="00D85392">
      <w:pPr>
        <w:spacing w:line="480" w:lineRule="auto"/>
        <w:jc w:val="both"/>
        <w:rPr>
          <w:rFonts w:ascii="Times New Roman" w:hAnsi="Times New Roman"/>
          <w:sz w:val="24"/>
          <w:szCs w:val="24"/>
          <w:lang w:val="en-US"/>
        </w:rPr>
      </w:pPr>
      <w:r>
        <w:rPr>
          <w:rFonts w:ascii="Times New Roman" w:hAnsi="Times New Roman"/>
          <w:sz w:val="24"/>
          <w:szCs w:val="24"/>
          <w:lang w:val="en-US"/>
        </w:rPr>
        <w:t>3</w:t>
      </w:r>
      <w:r w:rsidRPr="009237C4">
        <w:rPr>
          <w:rFonts w:ascii="Times New Roman" w:hAnsi="Times New Roman"/>
          <w:sz w:val="24"/>
          <w:szCs w:val="24"/>
          <w:lang w:val="en-US"/>
        </w:rPr>
        <w:t>. University Hospitals Coventry and Warwickshire NHS Trust,</w:t>
      </w:r>
      <w:r w:rsidR="004F5FF8">
        <w:rPr>
          <w:rFonts w:ascii="Times New Roman" w:hAnsi="Times New Roman"/>
          <w:sz w:val="24"/>
          <w:szCs w:val="24"/>
          <w:lang w:val="en-US"/>
        </w:rPr>
        <w:t xml:space="preserve"> Coventry,</w:t>
      </w:r>
      <w:r w:rsidRPr="009237C4">
        <w:rPr>
          <w:rFonts w:ascii="Times New Roman" w:hAnsi="Times New Roman"/>
          <w:sz w:val="24"/>
          <w:szCs w:val="24"/>
          <w:lang w:val="en-US"/>
        </w:rPr>
        <w:t xml:space="preserve"> UK</w:t>
      </w:r>
    </w:p>
    <w:p w:rsidR="00933621" w:rsidRDefault="00D85392">
      <w:pPr>
        <w:spacing w:line="480" w:lineRule="auto"/>
        <w:jc w:val="both"/>
        <w:rPr>
          <w:rFonts w:ascii="Times New Roman" w:hAnsi="Times New Roman"/>
          <w:sz w:val="24"/>
          <w:szCs w:val="24"/>
          <w:lang w:val="en-US"/>
        </w:rPr>
      </w:pPr>
      <w:r>
        <w:rPr>
          <w:rFonts w:ascii="Times New Roman" w:hAnsi="Times New Roman"/>
          <w:sz w:val="24"/>
          <w:szCs w:val="24"/>
          <w:lang w:val="en-US"/>
        </w:rPr>
        <w:t>4</w:t>
      </w:r>
      <w:r w:rsidRPr="009237C4">
        <w:rPr>
          <w:rFonts w:ascii="Times New Roman" w:hAnsi="Times New Roman"/>
          <w:sz w:val="24"/>
          <w:szCs w:val="24"/>
          <w:lang w:val="en-US"/>
        </w:rPr>
        <w:t>. School of Medicine, University of Birmingham, Birmingham, UK</w:t>
      </w:r>
    </w:p>
    <w:p w:rsidR="00933621" w:rsidRDefault="00D85392">
      <w:pPr>
        <w:spacing w:line="480" w:lineRule="auto"/>
        <w:jc w:val="both"/>
        <w:rPr>
          <w:rFonts w:ascii="Times New Roman" w:hAnsi="Times New Roman"/>
          <w:sz w:val="24"/>
          <w:szCs w:val="24"/>
          <w:lang w:val="en-US"/>
        </w:rPr>
      </w:pPr>
      <w:r>
        <w:rPr>
          <w:rFonts w:ascii="Times New Roman" w:hAnsi="Times New Roman"/>
          <w:sz w:val="24"/>
          <w:szCs w:val="24"/>
          <w:lang w:val="en-US"/>
        </w:rPr>
        <w:t>5</w:t>
      </w:r>
      <w:r w:rsidRPr="009237C4">
        <w:rPr>
          <w:rFonts w:ascii="Times New Roman" w:hAnsi="Times New Roman"/>
          <w:sz w:val="24"/>
          <w:szCs w:val="24"/>
          <w:lang w:val="en-US"/>
        </w:rPr>
        <w:t xml:space="preserve">. Department of Sport &amp; Exercise Sciences, University of Chichester, </w:t>
      </w:r>
      <w:r w:rsidR="004F5FF8">
        <w:rPr>
          <w:rFonts w:ascii="Times New Roman" w:hAnsi="Times New Roman"/>
          <w:sz w:val="24"/>
          <w:szCs w:val="24"/>
          <w:lang w:val="en-US"/>
        </w:rPr>
        <w:t xml:space="preserve">Chichester, </w:t>
      </w:r>
      <w:r w:rsidRPr="009237C4">
        <w:rPr>
          <w:rFonts w:ascii="Times New Roman" w:hAnsi="Times New Roman"/>
          <w:sz w:val="24"/>
          <w:szCs w:val="24"/>
          <w:lang w:val="en-US"/>
        </w:rPr>
        <w:t>UK</w:t>
      </w:r>
    </w:p>
    <w:p w:rsidR="00933621" w:rsidRDefault="00D85392">
      <w:pPr>
        <w:spacing w:line="480" w:lineRule="auto"/>
        <w:jc w:val="both"/>
        <w:rPr>
          <w:rFonts w:ascii="Times New Roman" w:hAnsi="Times New Roman"/>
          <w:sz w:val="24"/>
          <w:szCs w:val="24"/>
          <w:lang w:val="en-US"/>
        </w:rPr>
      </w:pPr>
      <w:r>
        <w:rPr>
          <w:rFonts w:ascii="Times New Roman" w:hAnsi="Times New Roman"/>
          <w:sz w:val="24"/>
          <w:szCs w:val="24"/>
          <w:lang w:val="en-US"/>
        </w:rPr>
        <w:t>6</w:t>
      </w:r>
      <w:r w:rsidRPr="009237C4">
        <w:rPr>
          <w:rFonts w:ascii="Times New Roman" w:hAnsi="Times New Roman"/>
          <w:sz w:val="24"/>
          <w:szCs w:val="24"/>
          <w:lang w:val="en-US"/>
        </w:rPr>
        <w:t xml:space="preserve">. Warwick Medical School, </w:t>
      </w:r>
      <w:r w:rsidR="004F5FF8">
        <w:rPr>
          <w:rFonts w:ascii="Times New Roman" w:hAnsi="Times New Roman"/>
          <w:sz w:val="24"/>
          <w:szCs w:val="24"/>
          <w:lang w:val="en-US"/>
        </w:rPr>
        <w:t>Coventry</w:t>
      </w:r>
      <w:r w:rsidRPr="009237C4">
        <w:rPr>
          <w:rFonts w:ascii="Times New Roman" w:hAnsi="Times New Roman"/>
          <w:sz w:val="24"/>
          <w:szCs w:val="24"/>
          <w:lang w:val="en-US"/>
        </w:rPr>
        <w:t>, UK</w:t>
      </w:r>
    </w:p>
    <w:p w:rsidR="00933621" w:rsidRDefault="00D85392">
      <w:pPr>
        <w:spacing w:after="0" w:line="480" w:lineRule="auto"/>
        <w:jc w:val="both"/>
        <w:rPr>
          <w:rFonts w:ascii="Times New Roman" w:hAnsi="Times New Roman"/>
          <w:sz w:val="24"/>
          <w:szCs w:val="24"/>
          <w:lang w:val="en-US"/>
        </w:rPr>
      </w:pPr>
      <w:r w:rsidRPr="009237C4">
        <w:rPr>
          <w:rFonts w:ascii="Times New Roman" w:hAnsi="Times New Roman"/>
          <w:b/>
          <w:sz w:val="24"/>
          <w:szCs w:val="24"/>
          <w:lang w:val="en-US"/>
        </w:rPr>
        <w:t>Corresponding Author</w:t>
      </w:r>
      <w:r w:rsidRPr="009237C4">
        <w:rPr>
          <w:rFonts w:ascii="Times New Roman" w:hAnsi="Times New Roman"/>
          <w:sz w:val="24"/>
          <w:szCs w:val="24"/>
          <w:lang w:val="en-US"/>
        </w:rPr>
        <w:t xml:space="preserve">: </w:t>
      </w:r>
    </w:p>
    <w:p w:rsidR="00933621" w:rsidRDefault="00D85392">
      <w:pPr>
        <w:spacing w:after="0" w:line="480" w:lineRule="auto"/>
        <w:jc w:val="both"/>
        <w:rPr>
          <w:rFonts w:ascii="Times New Roman" w:hAnsi="Times New Roman"/>
          <w:sz w:val="24"/>
          <w:szCs w:val="24"/>
          <w:lang w:val="en-US"/>
        </w:rPr>
      </w:pPr>
      <w:r w:rsidRPr="009237C4">
        <w:rPr>
          <w:rFonts w:ascii="Times New Roman" w:hAnsi="Times New Roman"/>
          <w:sz w:val="24"/>
          <w:szCs w:val="24"/>
          <w:lang w:val="en-US"/>
        </w:rPr>
        <w:t xml:space="preserve">Dr Mark E </w:t>
      </w:r>
      <w:proofErr w:type="spellStart"/>
      <w:r w:rsidRPr="009237C4">
        <w:rPr>
          <w:rFonts w:ascii="Times New Roman" w:hAnsi="Times New Roman"/>
          <w:sz w:val="24"/>
          <w:szCs w:val="24"/>
          <w:lang w:val="en-US"/>
        </w:rPr>
        <w:t>Edsell</w:t>
      </w:r>
      <w:proofErr w:type="spellEnd"/>
      <w:r w:rsidRPr="009237C4">
        <w:rPr>
          <w:rFonts w:ascii="Times New Roman" w:hAnsi="Times New Roman"/>
          <w:sz w:val="24"/>
          <w:szCs w:val="24"/>
          <w:lang w:val="en-US"/>
        </w:rPr>
        <w:t xml:space="preserve"> MBChB FRCA FFICM</w:t>
      </w:r>
    </w:p>
    <w:p w:rsidR="00933621" w:rsidRDefault="00D85392">
      <w:pPr>
        <w:spacing w:after="0" w:line="480" w:lineRule="auto"/>
        <w:jc w:val="both"/>
        <w:rPr>
          <w:rFonts w:ascii="Times New Roman" w:hAnsi="Times New Roman"/>
          <w:sz w:val="24"/>
          <w:szCs w:val="24"/>
          <w:lang w:val="en-US"/>
        </w:rPr>
      </w:pPr>
      <w:r w:rsidRPr="009237C4">
        <w:rPr>
          <w:rFonts w:ascii="Times New Roman" w:hAnsi="Times New Roman"/>
          <w:sz w:val="24"/>
          <w:szCs w:val="24"/>
          <w:lang w:val="en-US"/>
        </w:rPr>
        <w:t>St George’s Hospital</w:t>
      </w:r>
    </w:p>
    <w:p w:rsidR="00933621" w:rsidRDefault="00D85392">
      <w:pPr>
        <w:spacing w:after="0" w:line="480" w:lineRule="auto"/>
        <w:jc w:val="both"/>
        <w:rPr>
          <w:rFonts w:ascii="Times New Roman" w:hAnsi="Times New Roman"/>
          <w:sz w:val="24"/>
          <w:szCs w:val="24"/>
          <w:lang w:val="en-US"/>
        </w:rPr>
      </w:pPr>
      <w:proofErr w:type="spellStart"/>
      <w:r w:rsidRPr="009237C4">
        <w:rPr>
          <w:rFonts w:ascii="Times New Roman" w:hAnsi="Times New Roman"/>
          <w:sz w:val="24"/>
          <w:szCs w:val="24"/>
          <w:lang w:val="en-US"/>
        </w:rPr>
        <w:t>Blackshaw</w:t>
      </w:r>
      <w:proofErr w:type="spellEnd"/>
      <w:r w:rsidRPr="009237C4">
        <w:rPr>
          <w:rFonts w:ascii="Times New Roman" w:hAnsi="Times New Roman"/>
          <w:sz w:val="24"/>
          <w:szCs w:val="24"/>
          <w:lang w:val="en-US"/>
        </w:rPr>
        <w:t xml:space="preserve"> Rd, London, SW17 0QT</w:t>
      </w:r>
    </w:p>
    <w:p w:rsidR="00933621" w:rsidRDefault="00320B5A">
      <w:pPr>
        <w:spacing w:after="0" w:line="480" w:lineRule="auto"/>
        <w:jc w:val="both"/>
        <w:rPr>
          <w:rFonts w:ascii="Times New Roman" w:hAnsi="Times New Roman"/>
          <w:sz w:val="24"/>
          <w:szCs w:val="24"/>
          <w:lang w:val="en-US"/>
        </w:rPr>
      </w:pPr>
      <w:hyperlink r:id="rId7" w:history="1">
        <w:r w:rsidR="00D85392" w:rsidRPr="009237C4">
          <w:rPr>
            <w:rStyle w:val="Hyperlink"/>
            <w:rFonts w:ascii="Times New Roman" w:hAnsi="Times New Roman"/>
            <w:sz w:val="24"/>
            <w:szCs w:val="24"/>
            <w:lang w:val="en-US"/>
          </w:rPr>
          <w:t>mark.edsell@stgeorges.nhs.uk</w:t>
        </w:r>
      </w:hyperlink>
    </w:p>
    <w:p w:rsidR="00933621" w:rsidRDefault="00D85392">
      <w:pPr>
        <w:spacing w:after="0" w:line="480" w:lineRule="auto"/>
        <w:jc w:val="both"/>
        <w:rPr>
          <w:rFonts w:ascii="Times New Roman" w:hAnsi="Times New Roman"/>
          <w:sz w:val="24"/>
          <w:szCs w:val="24"/>
          <w:lang w:val="en-US"/>
        </w:rPr>
      </w:pPr>
      <w:r w:rsidRPr="009237C4">
        <w:rPr>
          <w:rFonts w:ascii="Times New Roman" w:hAnsi="Times New Roman"/>
          <w:b/>
          <w:sz w:val="24"/>
          <w:szCs w:val="24"/>
          <w:lang w:val="en-US"/>
        </w:rPr>
        <w:t>Conflicts of Interest</w:t>
      </w:r>
      <w:r w:rsidRPr="009237C4">
        <w:rPr>
          <w:rFonts w:ascii="Times New Roman" w:hAnsi="Times New Roman"/>
          <w:sz w:val="24"/>
          <w:szCs w:val="24"/>
          <w:lang w:val="en-US"/>
        </w:rPr>
        <w:t>:</w:t>
      </w:r>
    </w:p>
    <w:p w:rsidR="00933621" w:rsidRDefault="00D85392">
      <w:pPr>
        <w:spacing w:after="0" w:line="480" w:lineRule="auto"/>
        <w:jc w:val="both"/>
        <w:rPr>
          <w:rFonts w:ascii="Times New Roman" w:hAnsi="Times New Roman"/>
          <w:sz w:val="24"/>
          <w:szCs w:val="24"/>
          <w:lang w:val="en-US"/>
        </w:rPr>
      </w:pPr>
      <w:r w:rsidRPr="009237C4">
        <w:rPr>
          <w:rFonts w:ascii="Times New Roman" w:hAnsi="Times New Roman"/>
          <w:sz w:val="24"/>
          <w:szCs w:val="24"/>
          <w:lang w:val="en-US"/>
        </w:rPr>
        <w:t>The above authors have no conflicts of interest to declare</w:t>
      </w:r>
      <w:r w:rsidR="008C5AA1">
        <w:rPr>
          <w:rFonts w:ascii="Times New Roman" w:hAnsi="Times New Roman"/>
          <w:sz w:val="24"/>
          <w:szCs w:val="24"/>
          <w:lang w:val="en-US"/>
        </w:rPr>
        <w:t>.</w:t>
      </w:r>
    </w:p>
    <w:p w:rsidR="00933621" w:rsidRDefault="00D85392">
      <w:pPr>
        <w:suppressAutoHyphens w:val="0"/>
        <w:autoSpaceDN/>
        <w:spacing w:line="480" w:lineRule="auto"/>
        <w:jc w:val="both"/>
        <w:textAlignment w:val="auto"/>
        <w:rPr>
          <w:rFonts w:ascii="Times New Roman" w:hAnsi="Times New Roman"/>
          <w:b/>
          <w:sz w:val="24"/>
          <w:szCs w:val="24"/>
          <w:lang w:val="en-US"/>
        </w:rPr>
      </w:pPr>
      <w:r w:rsidRPr="009237C4">
        <w:rPr>
          <w:rFonts w:ascii="Times New Roman" w:hAnsi="Times New Roman"/>
          <w:b/>
          <w:sz w:val="24"/>
          <w:szCs w:val="24"/>
          <w:lang w:val="en-US"/>
        </w:rPr>
        <w:lastRenderedPageBreak/>
        <w:t>Abstract</w:t>
      </w:r>
    </w:p>
    <w:p w:rsidR="00933621" w:rsidRPr="00F65FD7" w:rsidRDefault="00F65FD7">
      <w:pPr>
        <w:suppressAutoHyphens w:val="0"/>
        <w:autoSpaceDN/>
        <w:spacing w:line="480" w:lineRule="auto"/>
        <w:jc w:val="both"/>
        <w:textAlignment w:val="auto"/>
        <w:rPr>
          <w:rFonts w:ascii="Times New Roman" w:hAnsi="Times New Roman"/>
          <w:b/>
          <w:sz w:val="24"/>
          <w:szCs w:val="24"/>
          <w:lang w:val="en-US"/>
        </w:rPr>
      </w:pPr>
      <w:r>
        <w:rPr>
          <w:rFonts w:ascii="Times New Roman" w:hAnsi="Times New Roman"/>
          <w:b/>
          <w:sz w:val="24"/>
          <w:szCs w:val="24"/>
          <w:lang w:val="en-US"/>
        </w:rPr>
        <w:t>Objective</w:t>
      </w:r>
      <w:r w:rsidR="00D85392" w:rsidRPr="009237C4">
        <w:rPr>
          <w:rFonts w:ascii="Times New Roman" w:hAnsi="Times New Roman"/>
          <w:b/>
          <w:sz w:val="24"/>
          <w:szCs w:val="24"/>
          <w:lang w:val="en-US"/>
        </w:rPr>
        <w:t xml:space="preserve">: </w:t>
      </w:r>
      <w:r w:rsidR="00D85392" w:rsidRPr="009237C4">
        <w:rPr>
          <w:rFonts w:ascii="Times New Roman" w:hAnsi="Times New Roman"/>
          <w:sz w:val="24"/>
          <w:szCs w:val="24"/>
          <w:lang w:val="en-US"/>
        </w:rPr>
        <w:t xml:space="preserve">Ascent to high altitude leads to a reduction in ambient pressure and a subsequent fall in available oxygen. </w:t>
      </w:r>
      <w:r w:rsidR="00ED61EB">
        <w:rPr>
          <w:rFonts w:ascii="Times New Roman" w:hAnsi="Times New Roman"/>
          <w:sz w:val="24"/>
          <w:szCs w:val="24"/>
          <w:lang w:val="en-US"/>
        </w:rPr>
        <w:t>T</w:t>
      </w:r>
      <w:r w:rsidR="00D85392" w:rsidRPr="009237C4">
        <w:rPr>
          <w:rFonts w:ascii="Times New Roman" w:hAnsi="Times New Roman"/>
          <w:sz w:val="24"/>
          <w:szCs w:val="24"/>
          <w:lang w:val="en-US"/>
        </w:rPr>
        <w:t xml:space="preserve">he resulting hypoxia </w:t>
      </w:r>
      <w:r w:rsidR="00ED61EB">
        <w:rPr>
          <w:rFonts w:ascii="Times New Roman" w:hAnsi="Times New Roman"/>
          <w:sz w:val="24"/>
          <w:szCs w:val="24"/>
          <w:lang w:val="en-US"/>
        </w:rPr>
        <w:t xml:space="preserve">can </w:t>
      </w:r>
      <w:r w:rsidR="00D85392" w:rsidRPr="009237C4">
        <w:rPr>
          <w:rFonts w:ascii="Times New Roman" w:hAnsi="Times New Roman"/>
          <w:sz w:val="24"/>
          <w:szCs w:val="24"/>
          <w:lang w:val="en-US"/>
        </w:rPr>
        <w:t>lead to ele</w:t>
      </w:r>
      <w:r w:rsidR="00D85392">
        <w:rPr>
          <w:rFonts w:ascii="Times New Roman" w:hAnsi="Times New Roman"/>
          <w:sz w:val="24"/>
          <w:szCs w:val="24"/>
          <w:lang w:val="en-US"/>
        </w:rPr>
        <w:t>vated pulmonary artery</w:t>
      </w:r>
      <w:r w:rsidR="0003250E">
        <w:rPr>
          <w:rFonts w:ascii="Times New Roman" w:hAnsi="Times New Roman"/>
          <w:sz w:val="24"/>
          <w:szCs w:val="24"/>
          <w:lang w:val="en-US"/>
        </w:rPr>
        <w:t xml:space="preserve"> (PA)</w:t>
      </w:r>
      <w:r w:rsidR="00D85392">
        <w:rPr>
          <w:rFonts w:ascii="Times New Roman" w:hAnsi="Times New Roman"/>
          <w:sz w:val="24"/>
          <w:szCs w:val="24"/>
          <w:lang w:val="en-US"/>
        </w:rPr>
        <w:t xml:space="preserve"> pressure, capillary stress and</w:t>
      </w:r>
      <w:r w:rsidR="00ED61EB">
        <w:rPr>
          <w:rFonts w:ascii="Times New Roman" w:hAnsi="Times New Roman"/>
          <w:sz w:val="24"/>
          <w:szCs w:val="24"/>
          <w:lang w:val="en-US"/>
        </w:rPr>
        <w:t xml:space="preserve"> an increase in</w:t>
      </w:r>
      <w:r w:rsidR="00D85392" w:rsidRPr="009237C4">
        <w:rPr>
          <w:rFonts w:ascii="Times New Roman" w:hAnsi="Times New Roman"/>
          <w:sz w:val="24"/>
          <w:szCs w:val="24"/>
          <w:lang w:val="en-US"/>
        </w:rPr>
        <w:t xml:space="preserve"> interstitial fluid.</w:t>
      </w:r>
      <w:r w:rsidR="00D85392">
        <w:rPr>
          <w:rFonts w:ascii="Times New Roman" w:hAnsi="Times New Roman"/>
          <w:sz w:val="24"/>
          <w:szCs w:val="24"/>
          <w:lang w:val="en-US"/>
        </w:rPr>
        <w:t xml:space="preserve"> This</w:t>
      </w:r>
      <w:r w:rsidR="00ED61EB">
        <w:rPr>
          <w:rFonts w:ascii="Times New Roman" w:hAnsi="Times New Roman"/>
          <w:sz w:val="24"/>
          <w:szCs w:val="24"/>
          <w:lang w:val="en-US"/>
        </w:rPr>
        <w:t xml:space="preserve"> </w:t>
      </w:r>
      <w:r w:rsidR="00D85392">
        <w:rPr>
          <w:rFonts w:ascii="Times New Roman" w:hAnsi="Times New Roman"/>
          <w:sz w:val="24"/>
          <w:szCs w:val="24"/>
          <w:lang w:val="en-US"/>
        </w:rPr>
        <w:t>fluid can be assessed</w:t>
      </w:r>
      <w:r w:rsidR="00D85392" w:rsidRPr="009237C4">
        <w:rPr>
          <w:rFonts w:ascii="Times New Roman" w:hAnsi="Times New Roman"/>
          <w:sz w:val="24"/>
          <w:szCs w:val="24"/>
          <w:lang w:val="en-US"/>
        </w:rPr>
        <w:t xml:space="preserve"> on</w:t>
      </w:r>
      <w:r w:rsidR="00D85392">
        <w:rPr>
          <w:rFonts w:ascii="Times New Roman" w:hAnsi="Times New Roman"/>
          <w:sz w:val="24"/>
          <w:szCs w:val="24"/>
          <w:lang w:val="en-US"/>
        </w:rPr>
        <w:t xml:space="preserve"> lung ultrasound</w:t>
      </w:r>
      <w:r w:rsidR="002E20D6">
        <w:rPr>
          <w:rFonts w:ascii="Times New Roman" w:hAnsi="Times New Roman"/>
          <w:sz w:val="24"/>
          <w:szCs w:val="24"/>
          <w:lang w:val="en-US"/>
        </w:rPr>
        <w:t xml:space="preserve"> (LUS)</w:t>
      </w:r>
      <w:r w:rsidR="00D85392">
        <w:rPr>
          <w:rFonts w:ascii="Times New Roman" w:hAnsi="Times New Roman"/>
          <w:sz w:val="24"/>
          <w:szCs w:val="24"/>
          <w:lang w:val="en-US"/>
        </w:rPr>
        <w:t xml:space="preserve"> </w:t>
      </w:r>
      <w:r w:rsidR="00D85392" w:rsidRPr="009237C4">
        <w:rPr>
          <w:rFonts w:ascii="Times New Roman" w:hAnsi="Times New Roman"/>
          <w:sz w:val="24"/>
          <w:szCs w:val="24"/>
          <w:lang w:val="en-US"/>
        </w:rPr>
        <w:t>by t</w:t>
      </w:r>
      <w:r w:rsidR="00D85392">
        <w:rPr>
          <w:rFonts w:ascii="Times New Roman" w:hAnsi="Times New Roman"/>
          <w:sz w:val="24"/>
          <w:szCs w:val="24"/>
          <w:lang w:val="en-US"/>
        </w:rPr>
        <w:t>he presence of B-lines.</w:t>
      </w:r>
      <w:r w:rsidR="00D85392" w:rsidRPr="009237C4">
        <w:rPr>
          <w:rFonts w:ascii="Times New Roman" w:hAnsi="Times New Roman"/>
          <w:sz w:val="24"/>
          <w:szCs w:val="24"/>
          <w:lang w:val="en-US"/>
        </w:rPr>
        <w:t xml:space="preserve"> We undertook </w:t>
      </w:r>
      <w:r w:rsidR="00D85392">
        <w:rPr>
          <w:rFonts w:ascii="Times New Roman" w:hAnsi="Times New Roman"/>
          <w:sz w:val="24"/>
          <w:szCs w:val="24"/>
          <w:lang w:val="en-US"/>
        </w:rPr>
        <w:t xml:space="preserve">a </w:t>
      </w:r>
      <w:r w:rsidR="00D85392" w:rsidRPr="009237C4">
        <w:rPr>
          <w:rFonts w:ascii="Times New Roman" w:hAnsi="Times New Roman"/>
          <w:sz w:val="24"/>
          <w:szCs w:val="24"/>
          <w:lang w:val="en-US"/>
        </w:rPr>
        <w:t>chamber and field stud</w:t>
      </w:r>
      <w:r w:rsidR="00D85392">
        <w:rPr>
          <w:rFonts w:ascii="Times New Roman" w:hAnsi="Times New Roman"/>
          <w:sz w:val="24"/>
          <w:szCs w:val="24"/>
          <w:lang w:val="en-US"/>
        </w:rPr>
        <w:t>y</w:t>
      </w:r>
      <w:r w:rsidR="00D85392" w:rsidRPr="009237C4">
        <w:rPr>
          <w:rFonts w:ascii="Times New Roman" w:hAnsi="Times New Roman"/>
          <w:sz w:val="24"/>
          <w:szCs w:val="24"/>
          <w:lang w:val="en-US"/>
        </w:rPr>
        <w:t xml:space="preserve"> to assess the impact of</w:t>
      </w:r>
      <w:r w:rsidR="00D85392">
        <w:rPr>
          <w:rFonts w:ascii="Times New Roman" w:hAnsi="Times New Roman"/>
          <w:sz w:val="24"/>
          <w:szCs w:val="24"/>
          <w:lang w:val="en-US"/>
        </w:rPr>
        <w:t xml:space="preserve"> high intensity</w:t>
      </w:r>
      <w:r w:rsidR="00D85392" w:rsidRPr="009237C4">
        <w:rPr>
          <w:rFonts w:ascii="Times New Roman" w:hAnsi="Times New Roman"/>
          <w:sz w:val="24"/>
          <w:szCs w:val="24"/>
          <w:lang w:val="en-US"/>
        </w:rPr>
        <w:t xml:space="preserve"> exercise</w:t>
      </w:r>
      <w:r w:rsidR="00D85392">
        <w:rPr>
          <w:rFonts w:ascii="Times New Roman" w:hAnsi="Times New Roman"/>
          <w:sz w:val="24"/>
          <w:szCs w:val="24"/>
          <w:lang w:val="en-US"/>
        </w:rPr>
        <w:t xml:space="preserve"> </w:t>
      </w:r>
      <w:r w:rsidR="00ED61EB">
        <w:rPr>
          <w:rFonts w:ascii="Times New Roman" w:hAnsi="Times New Roman"/>
          <w:sz w:val="24"/>
          <w:szCs w:val="24"/>
          <w:lang w:val="en-US"/>
        </w:rPr>
        <w:t>in hypoxia</w:t>
      </w:r>
      <w:r w:rsidR="00D85392" w:rsidRPr="009237C4">
        <w:rPr>
          <w:rFonts w:ascii="Times New Roman" w:hAnsi="Times New Roman"/>
          <w:sz w:val="24"/>
          <w:szCs w:val="24"/>
          <w:lang w:val="en-US"/>
        </w:rPr>
        <w:t xml:space="preserve"> o</w:t>
      </w:r>
      <w:r w:rsidR="00D85392">
        <w:rPr>
          <w:rFonts w:ascii="Times New Roman" w:hAnsi="Times New Roman"/>
          <w:sz w:val="24"/>
          <w:szCs w:val="24"/>
          <w:lang w:val="en-US"/>
        </w:rPr>
        <w:t xml:space="preserve">n the development </w:t>
      </w:r>
      <w:r w:rsidR="007C5922">
        <w:rPr>
          <w:rFonts w:ascii="Times New Roman" w:hAnsi="Times New Roman"/>
          <w:sz w:val="24"/>
          <w:szCs w:val="24"/>
          <w:lang w:val="en-US"/>
        </w:rPr>
        <w:t>of</w:t>
      </w:r>
      <w:r w:rsidR="002E20D6">
        <w:rPr>
          <w:rFonts w:ascii="Times New Roman" w:hAnsi="Times New Roman"/>
          <w:sz w:val="24"/>
          <w:szCs w:val="24"/>
          <w:lang w:val="en-US"/>
        </w:rPr>
        <w:t xml:space="preserve"> pulmonary interstitial edema</w:t>
      </w:r>
      <w:r w:rsidR="00D85392">
        <w:rPr>
          <w:rFonts w:ascii="Times New Roman" w:hAnsi="Times New Roman"/>
          <w:sz w:val="24"/>
          <w:szCs w:val="24"/>
          <w:lang w:val="en-US"/>
        </w:rPr>
        <w:t xml:space="preserve"> </w:t>
      </w:r>
      <w:r w:rsidR="00D85392" w:rsidRPr="009237C4">
        <w:rPr>
          <w:rFonts w:ascii="Times New Roman" w:hAnsi="Times New Roman"/>
          <w:sz w:val="24"/>
          <w:szCs w:val="24"/>
          <w:lang w:val="en-US"/>
        </w:rPr>
        <w:t>in healthy lowland</w:t>
      </w:r>
      <w:r w:rsidR="00D85392">
        <w:rPr>
          <w:rFonts w:ascii="Times New Roman" w:hAnsi="Times New Roman"/>
          <w:sz w:val="24"/>
          <w:szCs w:val="24"/>
          <w:lang w:val="en-US"/>
        </w:rPr>
        <w:t>ers</w:t>
      </w:r>
      <w:r w:rsidR="00D85392" w:rsidRPr="009237C4">
        <w:rPr>
          <w:rFonts w:ascii="Times New Roman" w:hAnsi="Times New Roman"/>
          <w:sz w:val="24"/>
          <w:szCs w:val="24"/>
          <w:lang w:val="en-US"/>
        </w:rPr>
        <w:t>.</w:t>
      </w:r>
    </w:p>
    <w:p w:rsidR="00933621" w:rsidRDefault="00D85392">
      <w:pPr>
        <w:suppressAutoHyphens w:val="0"/>
        <w:autoSpaceDN/>
        <w:spacing w:line="480" w:lineRule="auto"/>
        <w:jc w:val="both"/>
        <w:textAlignment w:val="auto"/>
        <w:rPr>
          <w:rFonts w:ascii="Times New Roman" w:hAnsi="Times New Roman"/>
          <w:sz w:val="24"/>
          <w:szCs w:val="24"/>
          <w:lang w:val="en-US"/>
        </w:rPr>
      </w:pPr>
      <w:r w:rsidRPr="009237C4">
        <w:rPr>
          <w:rFonts w:ascii="Times New Roman" w:hAnsi="Times New Roman"/>
          <w:b/>
          <w:sz w:val="24"/>
          <w:szCs w:val="24"/>
          <w:lang w:val="en-US"/>
        </w:rPr>
        <w:t>Methods</w:t>
      </w:r>
      <w:r w:rsidRPr="009237C4">
        <w:rPr>
          <w:rFonts w:ascii="Times New Roman" w:hAnsi="Times New Roman"/>
          <w:sz w:val="24"/>
          <w:szCs w:val="24"/>
          <w:lang w:val="en-US"/>
        </w:rPr>
        <w:t xml:space="preserve">: </w:t>
      </w:r>
      <w:r>
        <w:rPr>
          <w:rFonts w:ascii="Times New Roman" w:hAnsi="Times New Roman"/>
          <w:sz w:val="24"/>
          <w:szCs w:val="24"/>
          <w:lang w:val="en-US"/>
        </w:rPr>
        <w:t>Thirteen volunteers completed a high-intensity intermittent exercise (HIIE) test at sea level,</w:t>
      </w:r>
      <w:r w:rsidRPr="00053C4D">
        <w:rPr>
          <w:rFonts w:ascii="Times New Roman" w:hAnsi="Times New Roman"/>
          <w:sz w:val="24"/>
          <w:szCs w:val="24"/>
          <w:lang w:val="en-US"/>
        </w:rPr>
        <w:t xml:space="preserve"> </w:t>
      </w:r>
      <w:r>
        <w:rPr>
          <w:rFonts w:ascii="Times New Roman" w:hAnsi="Times New Roman"/>
          <w:sz w:val="24"/>
          <w:szCs w:val="24"/>
          <w:lang w:val="en-US"/>
        </w:rPr>
        <w:t xml:space="preserve">in </w:t>
      </w:r>
      <w:r w:rsidRPr="009237C4">
        <w:rPr>
          <w:rFonts w:ascii="Times New Roman" w:hAnsi="Times New Roman"/>
          <w:sz w:val="24"/>
          <w:szCs w:val="24"/>
          <w:lang w:val="en-US"/>
        </w:rPr>
        <w:t xml:space="preserve">acute normobaric hypoxia </w:t>
      </w:r>
      <w:r>
        <w:rPr>
          <w:rFonts w:ascii="Times New Roman" w:hAnsi="Times New Roman"/>
          <w:sz w:val="24"/>
          <w:szCs w:val="24"/>
          <w:lang w:val="en-US"/>
        </w:rPr>
        <w:t>(</w:t>
      </w:r>
      <w:r w:rsidRPr="009237C4">
        <w:rPr>
          <w:rFonts w:ascii="Times New Roman" w:hAnsi="Times New Roman"/>
          <w:sz w:val="24"/>
          <w:szCs w:val="24"/>
          <w:lang w:val="en-US"/>
        </w:rPr>
        <w:t xml:space="preserve">12% </w:t>
      </w:r>
      <w:r>
        <w:rPr>
          <w:rFonts w:ascii="Times New Roman" w:hAnsi="Times New Roman"/>
          <w:sz w:val="24"/>
          <w:szCs w:val="24"/>
          <w:lang w:val="en-US"/>
        </w:rPr>
        <w:t>O</w:t>
      </w:r>
      <w:r w:rsidRPr="008C4DCA">
        <w:rPr>
          <w:rFonts w:ascii="Times New Roman" w:hAnsi="Times New Roman"/>
          <w:sz w:val="24"/>
          <w:szCs w:val="24"/>
          <w:vertAlign w:val="subscript"/>
          <w:lang w:val="en-US"/>
        </w:rPr>
        <w:t>2</w:t>
      </w:r>
      <w:r>
        <w:rPr>
          <w:rFonts w:ascii="Times New Roman" w:hAnsi="Times New Roman"/>
          <w:sz w:val="24"/>
          <w:szCs w:val="24"/>
          <w:lang w:val="en-US"/>
        </w:rPr>
        <w:t xml:space="preserve"> ~4090 m equivalent altitude) and </w:t>
      </w:r>
      <w:r w:rsidRPr="009237C4">
        <w:rPr>
          <w:rFonts w:ascii="Times New Roman" w:hAnsi="Times New Roman"/>
          <w:sz w:val="24"/>
          <w:szCs w:val="24"/>
          <w:lang w:val="en-US"/>
        </w:rPr>
        <w:t>in hypobaric hypoxia</w:t>
      </w:r>
      <w:r>
        <w:rPr>
          <w:rFonts w:ascii="Times New Roman" w:hAnsi="Times New Roman"/>
          <w:sz w:val="24"/>
          <w:szCs w:val="24"/>
          <w:lang w:val="en-US"/>
        </w:rPr>
        <w:t xml:space="preserve"> during a field study at 4090m following 6 days progressive acclimatization. </w:t>
      </w:r>
      <w:r w:rsidR="002E20D6">
        <w:rPr>
          <w:rFonts w:ascii="Times New Roman" w:hAnsi="Times New Roman"/>
          <w:sz w:val="24"/>
          <w:szCs w:val="24"/>
          <w:lang w:val="en-US"/>
        </w:rPr>
        <w:t>P</w:t>
      </w:r>
      <w:r>
        <w:rPr>
          <w:rFonts w:ascii="Times New Roman" w:hAnsi="Times New Roman"/>
          <w:sz w:val="24"/>
          <w:szCs w:val="24"/>
          <w:lang w:val="en-US"/>
        </w:rPr>
        <w:t>ulmonary i</w:t>
      </w:r>
      <w:r w:rsidRPr="009237C4">
        <w:rPr>
          <w:rFonts w:ascii="Times New Roman" w:hAnsi="Times New Roman"/>
          <w:sz w:val="24"/>
          <w:szCs w:val="24"/>
          <w:lang w:val="en-US"/>
        </w:rPr>
        <w:t xml:space="preserve">nterstitial </w:t>
      </w:r>
      <w:r>
        <w:rPr>
          <w:rFonts w:ascii="Times New Roman" w:hAnsi="Times New Roman"/>
          <w:sz w:val="24"/>
          <w:szCs w:val="24"/>
          <w:lang w:val="en-US"/>
        </w:rPr>
        <w:t xml:space="preserve">edema was assessed by </w:t>
      </w:r>
      <w:r w:rsidR="002E20D6">
        <w:rPr>
          <w:rFonts w:ascii="Times New Roman" w:hAnsi="Times New Roman"/>
          <w:sz w:val="24"/>
          <w:szCs w:val="24"/>
          <w:lang w:val="en-US"/>
        </w:rPr>
        <w:t xml:space="preserve">LUS evaluation of </w:t>
      </w:r>
      <w:r>
        <w:rPr>
          <w:rFonts w:ascii="Times New Roman" w:hAnsi="Times New Roman"/>
          <w:sz w:val="24"/>
          <w:szCs w:val="24"/>
          <w:lang w:val="en-US"/>
        </w:rPr>
        <w:t>B-lines.</w:t>
      </w:r>
    </w:p>
    <w:p w:rsidR="00933621" w:rsidRDefault="00D85392">
      <w:pPr>
        <w:suppressAutoHyphens w:val="0"/>
        <w:autoSpaceDN/>
        <w:spacing w:line="480" w:lineRule="auto"/>
        <w:jc w:val="both"/>
        <w:textAlignment w:val="auto"/>
        <w:rPr>
          <w:rFonts w:ascii="Times New Roman" w:hAnsi="Times New Roman"/>
          <w:sz w:val="24"/>
          <w:szCs w:val="24"/>
          <w:lang w:val="en-US"/>
        </w:rPr>
      </w:pPr>
      <w:r w:rsidRPr="009237C4">
        <w:rPr>
          <w:rFonts w:ascii="Times New Roman" w:hAnsi="Times New Roman"/>
          <w:b/>
          <w:sz w:val="24"/>
          <w:szCs w:val="24"/>
          <w:lang w:val="en-US"/>
        </w:rPr>
        <w:t>Results</w:t>
      </w:r>
      <w:r w:rsidRPr="009237C4">
        <w:rPr>
          <w:rFonts w:ascii="Times New Roman" w:hAnsi="Times New Roman"/>
          <w:sz w:val="24"/>
          <w:szCs w:val="24"/>
          <w:lang w:val="en-US"/>
        </w:rPr>
        <w:t xml:space="preserve">: </w:t>
      </w:r>
      <w:r>
        <w:rPr>
          <w:rFonts w:ascii="Times New Roman" w:hAnsi="Times New Roman"/>
          <w:sz w:val="24"/>
          <w:szCs w:val="24"/>
          <w:lang w:val="en-US"/>
        </w:rPr>
        <w:t>Following HIIE no increase in B-lines was seen in normoxia</w:t>
      </w:r>
      <w:r w:rsidRPr="009237C4">
        <w:rPr>
          <w:rFonts w:ascii="Times New Roman" w:hAnsi="Times New Roman"/>
          <w:sz w:val="24"/>
          <w:szCs w:val="24"/>
          <w:lang w:val="en-US"/>
        </w:rPr>
        <w:t xml:space="preserve"> </w:t>
      </w:r>
      <w:r>
        <w:rPr>
          <w:rFonts w:ascii="Times New Roman" w:hAnsi="Times New Roman"/>
          <w:sz w:val="24"/>
          <w:szCs w:val="24"/>
          <w:lang w:val="en-US"/>
        </w:rPr>
        <w:t xml:space="preserve">and a small increase in </w:t>
      </w:r>
      <w:r w:rsidRPr="009237C4">
        <w:rPr>
          <w:rFonts w:ascii="Times New Roman" w:hAnsi="Times New Roman"/>
          <w:sz w:val="24"/>
          <w:szCs w:val="24"/>
          <w:lang w:val="en-US"/>
        </w:rPr>
        <w:t>acute normobaric hypoxia</w:t>
      </w:r>
      <w:r>
        <w:rPr>
          <w:rFonts w:ascii="Times New Roman" w:hAnsi="Times New Roman"/>
          <w:sz w:val="24"/>
          <w:szCs w:val="24"/>
          <w:lang w:val="en-US"/>
        </w:rPr>
        <w:t xml:space="preserve"> (2 </w:t>
      </w:r>
      <w:r w:rsidRPr="009237C4">
        <w:rPr>
          <w:rFonts w:ascii="Times New Roman" w:hAnsi="Times New Roman"/>
          <w:sz w:val="24"/>
          <w:szCs w:val="24"/>
          <w:lang w:val="en-US"/>
        </w:rPr>
        <w:t>±</w:t>
      </w:r>
      <w:r>
        <w:rPr>
          <w:rFonts w:ascii="Times New Roman" w:hAnsi="Times New Roman"/>
          <w:sz w:val="24"/>
          <w:szCs w:val="24"/>
          <w:lang w:val="en-US"/>
        </w:rPr>
        <w:t xml:space="preserve"> 2, </w:t>
      </w:r>
      <w:r w:rsidRPr="00270A31">
        <w:rPr>
          <w:rFonts w:ascii="Times New Roman" w:hAnsi="Times New Roman"/>
          <w:i/>
          <w:sz w:val="24"/>
          <w:szCs w:val="24"/>
          <w:lang w:val="en-US"/>
        </w:rPr>
        <w:t>P</w:t>
      </w:r>
      <w:r>
        <w:rPr>
          <w:rFonts w:ascii="Times New Roman" w:hAnsi="Times New Roman"/>
          <w:sz w:val="24"/>
          <w:szCs w:val="24"/>
          <w:lang w:val="en-US"/>
        </w:rPr>
        <w:t>&lt;0.05)</w:t>
      </w:r>
      <w:r w:rsidRPr="009237C4">
        <w:rPr>
          <w:rFonts w:ascii="Times New Roman" w:hAnsi="Times New Roman"/>
          <w:sz w:val="24"/>
          <w:szCs w:val="24"/>
          <w:lang w:val="en-US"/>
        </w:rPr>
        <w:t xml:space="preserve">. During the field study at 4090m, 12 subjects (92%) demonstrated </w:t>
      </w:r>
      <w:r>
        <w:rPr>
          <w:rFonts w:ascii="Times New Roman" w:hAnsi="Times New Roman"/>
          <w:sz w:val="24"/>
          <w:szCs w:val="24"/>
          <w:lang w:val="en-US"/>
        </w:rPr>
        <w:t>7</w:t>
      </w:r>
      <w:r w:rsidRPr="009237C4">
        <w:rPr>
          <w:rFonts w:ascii="Times New Roman" w:hAnsi="Times New Roman"/>
          <w:sz w:val="24"/>
          <w:szCs w:val="24"/>
          <w:lang w:val="en-US"/>
        </w:rPr>
        <w:t xml:space="preserve"> (± </w:t>
      </w:r>
      <w:r>
        <w:rPr>
          <w:rFonts w:ascii="Times New Roman" w:hAnsi="Times New Roman"/>
          <w:sz w:val="24"/>
          <w:szCs w:val="24"/>
          <w:lang w:val="en-US"/>
        </w:rPr>
        <w:t>4</w:t>
      </w:r>
      <w:r w:rsidRPr="009237C4">
        <w:rPr>
          <w:rFonts w:ascii="Times New Roman" w:hAnsi="Times New Roman"/>
          <w:sz w:val="24"/>
          <w:szCs w:val="24"/>
          <w:lang w:val="en-US"/>
        </w:rPr>
        <w:t>) ULC at rest</w:t>
      </w:r>
      <w:r>
        <w:rPr>
          <w:rFonts w:ascii="Times New Roman" w:hAnsi="Times New Roman"/>
          <w:sz w:val="24"/>
          <w:szCs w:val="24"/>
          <w:lang w:val="en-US"/>
        </w:rPr>
        <w:t xml:space="preserve">, which </w:t>
      </w:r>
      <w:r w:rsidRPr="009237C4">
        <w:rPr>
          <w:rFonts w:ascii="Times New Roman" w:hAnsi="Times New Roman"/>
          <w:sz w:val="24"/>
          <w:szCs w:val="24"/>
          <w:lang w:val="en-US"/>
        </w:rPr>
        <w:t>increased to 1</w:t>
      </w:r>
      <w:r>
        <w:rPr>
          <w:rFonts w:ascii="Times New Roman" w:hAnsi="Times New Roman"/>
          <w:sz w:val="24"/>
          <w:szCs w:val="24"/>
          <w:lang w:val="en-US"/>
        </w:rPr>
        <w:t>7</w:t>
      </w:r>
      <w:r w:rsidRPr="009237C4">
        <w:rPr>
          <w:rFonts w:ascii="Times New Roman" w:hAnsi="Times New Roman"/>
          <w:sz w:val="24"/>
          <w:szCs w:val="24"/>
          <w:lang w:val="en-US"/>
        </w:rPr>
        <w:t xml:space="preserve"> (± 5) immediately following </w:t>
      </w:r>
      <w:r>
        <w:rPr>
          <w:rFonts w:ascii="Times New Roman" w:hAnsi="Times New Roman"/>
          <w:sz w:val="24"/>
          <w:szCs w:val="24"/>
          <w:lang w:val="en-US"/>
        </w:rPr>
        <w:t>the exercise test</w:t>
      </w:r>
      <w:r w:rsidRPr="009237C4">
        <w:rPr>
          <w:rFonts w:ascii="Times New Roman" w:hAnsi="Times New Roman"/>
          <w:sz w:val="24"/>
          <w:szCs w:val="24"/>
          <w:lang w:val="en-US"/>
        </w:rPr>
        <w:t xml:space="preserve"> (</w:t>
      </w:r>
      <w:r w:rsidRPr="009237C4">
        <w:rPr>
          <w:rFonts w:ascii="Times New Roman" w:hAnsi="Times New Roman"/>
          <w:i/>
          <w:color w:val="353535"/>
          <w:sz w:val="24"/>
          <w:szCs w:val="24"/>
          <w:lang w:val="en-US"/>
        </w:rPr>
        <w:t>P</w:t>
      </w:r>
      <w:r w:rsidRPr="009237C4">
        <w:rPr>
          <w:rFonts w:ascii="Times New Roman" w:hAnsi="Times New Roman"/>
          <w:color w:val="353535"/>
          <w:sz w:val="24"/>
          <w:szCs w:val="24"/>
          <w:lang w:val="en-US"/>
        </w:rPr>
        <w:t>&lt;0.001</w:t>
      </w:r>
      <w:r w:rsidRPr="009237C4">
        <w:rPr>
          <w:rFonts w:ascii="Times New Roman" w:hAnsi="Times New Roman"/>
          <w:sz w:val="24"/>
          <w:szCs w:val="24"/>
          <w:lang w:val="en-US"/>
        </w:rPr>
        <w:t>)</w:t>
      </w:r>
      <w:r>
        <w:rPr>
          <w:rFonts w:ascii="Times New Roman" w:hAnsi="Times New Roman"/>
          <w:sz w:val="24"/>
          <w:szCs w:val="24"/>
          <w:lang w:val="en-US"/>
        </w:rPr>
        <w:t>, an increase was evident in all subjects. T</w:t>
      </w:r>
      <w:r w:rsidRPr="009237C4">
        <w:rPr>
          <w:rFonts w:ascii="Times New Roman" w:hAnsi="Times New Roman"/>
          <w:sz w:val="24"/>
          <w:szCs w:val="24"/>
          <w:lang w:val="en-US"/>
        </w:rPr>
        <w:t xml:space="preserve">here was a reciprocal fall in peripheral </w:t>
      </w:r>
      <w:r>
        <w:rPr>
          <w:rFonts w:ascii="Times New Roman" w:hAnsi="Times New Roman"/>
          <w:sz w:val="24"/>
          <w:szCs w:val="24"/>
          <w:lang w:val="en-US"/>
        </w:rPr>
        <w:t xml:space="preserve">arterial </w:t>
      </w:r>
      <w:r w:rsidRPr="009237C4">
        <w:rPr>
          <w:rFonts w:ascii="Times New Roman" w:hAnsi="Times New Roman"/>
          <w:sz w:val="24"/>
          <w:szCs w:val="24"/>
          <w:lang w:val="en-US"/>
        </w:rPr>
        <w:t xml:space="preserve">oxygen saturations </w:t>
      </w:r>
      <w:r>
        <w:rPr>
          <w:rFonts w:ascii="Times New Roman" w:hAnsi="Times New Roman"/>
          <w:sz w:val="24"/>
          <w:szCs w:val="24"/>
          <w:lang w:val="en-US"/>
        </w:rPr>
        <w:t>(SpO</w:t>
      </w:r>
      <w:r w:rsidRPr="00270A31">
        <w:rPr>
          <w:rFonts w:ascii="Times New Roman" w:hAnsi="Times New Roman"/>
          <w:sz w:val="24"/>
          <w:szCs w:val="24"/>
          <w:vertAlign w:val="subscript"/>
          <w:lang w:val="en-US"/>
        </w:rPr>
        <w:t>2</w:t>
      </w:r>
      <w:r>
        <w:rPr>
          <w:rFonts w:ascii="Times New Roman" w:hAnsi="Times New Roman"/>
          <w:sz w:val="24"/>
          <w:szCs w:val="24"/>
          <w:lang w:val="en-US"/>
        </w:rPr>
        <w:t>)</w:t>
      </w:r>
      <w:r w:rsidRPr="009237C4">
        <w:rPr>
          <w:rFonts w:ascii="Times New Roman" w:hAnsi="Times New Roman"/>
          <w:sz w:val="24"/>
          <w:szCs w:val="24"/>
          <w:lang w:val="en-US"/>
        </w:rPr>
        <w:t xml:space="preserve"> following exercise from 88% (± 4) to 80% (± 8) (</w:t>
      </w:r>
      <w:r w:rsidRPr="008C4DCA">
        <w:rPr>
          <w:rFonts w:ascii="Times New Roman" w:hAnsi="Times New Roman"/>
          <w:i/>
          <w:sz w:val="24"/>
          <w:szCs w:val="24"/>
          <w:lang w:val="en-US"/>
        </w:rPr>
        <w:t>P</w:t>
      </w:r>
      <w:r w:rsidRPr="009237C4">
        <w:rPr>
          <w:rFonts w:ascii="Times New Roman" w:hAnsi="Times New Roman"/>
          <w:sz w:val="24"/>
          <w:szCs w:val="24"/>
          <w:lang w:val="en-US"/>
        </w:rPr>
        <w:t>&lt;0.01).</w:t>
      </w:r>
      <w:r>
        <w:rPr>
          <w:rFonts w:ascii="Times New Roman" w:hAnsi="Times New Roman"/>
          <w:sz w:val="24"/>
          <w:szCs w:val="24"/>
          <w:lang w:val="en-US"/>
        </w:rPr>
        <w:t xml:space="preserve"> B-lines </w:t>
      </w:r>
      <w:r w:rsidRPr="009237C4">
        <w:rPr>
          <w:rFonts w:ascii="Times New Roman" w:hAnsi="Times New Roman"/>
          <w:sz w:val="24"/>
          <w:szCs w:val="24"/>
          <w:lang w:val="en-US"/>
        </w:rPr>
        <w:t xml:space="preserve">and </w:t>
      </w:r>
      <w:r w:rsidRPr="00270A31">
        <w:rPr>
          <w:rFonts w:ascii="Times New Roman" w:hAnsi="Times New Roman"/>
          <w:sz w:val="24"/>
          <w:szCs w:val="24"/>
          <w:lang w:val="en-US"/>
        </w:rPr>
        <w:t>SpO</w:t>
      </w:r>
      <w:r w:rsidRPr="007D2CC1">
        <w:rPr>
          <w:rFonts w:ascii="Times New Roman" w:hAnsi="Times New Roman"/>
          <w:sz w:val="24"/>
          <w:szCs w:val="24"/>
          <w:vertAlign w:val="subscript"/>
          <w:lang w:val="en-US"/>
        </w:rPr>
        <w:t>2</w:t>
      </w:r>
      <w:r>
        <w:rPr>
          <w:rFonts w:ascii="Times New Roman" w:hAnsi="Times New Roman"/>
          <w:sz w:val="24"/>
          <w:szCs w:val="24"/>
          <w:lang w:val="en-US"/>
        </w:rPr>
        <w:t xml:space="preserve"> </w:t>
      </w:r>
      <w:r w:rsidRPr="00270A31">
        <w:rPr>
          <w:rFonts w:ascii="Times New Roman" w:hAnsi="Times New Roman"/>
          <w:sz w:val="24"/>
          <w:szCs w:val="24"/>
          <w:lang w:val="en-US"/>
        </w:rPr>
        <w:t>in</w:t>
      </w:r>
      <w:r w:rsidRPr="009237C4">
        <w:rPr>
          <w:rFonts w:ascii="Times New Roman" w:hAnsi="Times New Roman"/>
          <w:sz w:val="24"/>
          <w:szCs w:val="24"/>
          <w:lang w:val="en-US"/>
        </w:rPr>
        <w:t xml:space="preserve"> all subjects returned to baseline levels within four hours. </w:t>
      </w:r>
    </w:p>
    <w:p w:rsidR="00933621" w:rsidRDefault="00D85392">
      <w:pPr>
        <w:suppressAutoHyphens w:val="0"/>
        <w:autoSpaceDN/>
        <w:spacing w:line="480" w:lineRule="auto"/>
        <w:jc w:val="both"/>
        <w:textAlignment w:val="auto"/>
        <w:rPr>
          <w:rFonts w:ascii="Times New Roman" w:hAnsi="Times New Roman"/>
          <w:sz w:val="24"/>
          <w:szCs w:val="24"/>
          <w:lang w:val="en-US"/>
        </w:rPr>
      </w:pPr>
      <w:r w:rsidRPr="009237C4">
        <w:rPr>
          <w:rFonts w:ascii="Times New Roman" w:hAnsi="Times New Roman"/>
          <w:b/>
          <w:sz w:val="24"/>
          <w:szCs w:val="24"/>
          <w:lang w:val="en-US"/>
        </w:rPr>
        <w:t>Conclusion</w:t>
      </w:r>
      <w:r w:rsidRPr="009237C4">
        <w:rPr>
          <w:rFonts w:ascii="Times New Roman" w:hAnsi="Times New Roman"/>
          <w:sz w:val="24"/>
          <w:szCs w:val="24"/>
          <w:lang w:val="en-US"/>
        </w:rPr>
        <w:t xml:space="preserve">: </w:t>
      </w:r>
      <w:r>
        <w:rPr>
          <w:rFonts w:ascii="Times New Roman" w:hAnsi="Times New Roman"/>
          <w:sz w:val="24"/>
          <w:szCs w:val="24"/>
          <w:lang w:val="en-US"/>
        </w:rPr>
        <w:t xml:space="preserve">HIIE </w:t>
      </w:r>
      <w:r w:rsidRPr="009237C4">
        <w:rPr>
          <w:rFonts w:ascii="Times New Roman" w:hAnsi="Times New Roman"/>
          <w:sz w:val="24"/>
          <w:szCs w:val="24"/>
          <w:lang w:val="en-US"/>
        </w:rPr>
        <w:t>led to a rapid increase in</w:t>
      </w:r>
      <w:r w:rsidRPr="00463120">
        <w:rPr>
          <w:rFonts w:ascii="Times New Roman" w:hAnsi="Times New Roman"/>
          <w:sz w:val="24"/>
          <w:szCs w:val="24"/>
          <w:lang w:val="en-US"/>
        </w:rPr>
        <w:t xml:space="preserve"> </w:t>
      </w:r>
      <w:r>
        <w:rPr>
          <w:rFonts w:ascii="Times New Roman" w:hAnsi="Times New Roman"/>
          <w:sz w:val="24"/>
          <w:szCs w:val="24"/>
          <w:lang w:val="en-US"/>
        </w:rPr>
        <w:t>pulmonary i</w:t>
      </w:r>
      <w:r w:rsidRPr="009237C4">
        <w:rPr>
          <w:rFonts w:ascii="Times New Roman" w:hAnsi="Times New Roman"/>
          <w:sz w:val="24"/>
          <w:szCs w:val="24"/>
          <w:lang w:val="en-US"/>
        </w:rPr>
        <w:t xml:space="preserve">nterstitial </w:t>
      </w:r>
      <w:r>
        <w:rPr>
          <w:rFonts w:ascii="Times New Roman" w:hAnsi="Times New Roman"/>
          <w:sz w:val="24"/>
          <w:szCs w:val="24"/>
          <w:lang w:val="en-US"/>
        </w:rPr>
        <w:t>edema</w:t>
      </w:r>
      <w:r w:rsidRPr="009237C4">
        <w:rPr>
          <w:rFonts w:ascii="Times New Roman" w:hAnsi="Times New Roman"/>
          <w:sz w:val="24"/>
          <w:szCs w:val="24"/>
          <w:lang w:val="en-US"/>
        </w:rPr>
        <w:t xml:space="preserve"> at altitude</w:t>
      </w:r>
      <w:r>
        <w:rPr>
          <w:rFonts w:ascii="Times New Roman" w:hAnsi="Times New Roman"/>
          <w:sz w:val="24"/>
          <w:szCs w:val="24"/>
          <w:lang w:val="en-US"/>
        </w:rPr>
        <w:t xml:space="preserve"> after chronic exposure,</w:t>
      </w:r>
      <w:r w:rsidRPr="009237C4">
        <w:rPr>
          <w:rFonts w:ascii="Times New Roman" w:hAnsi="Times New Roman"/>
          <w:sz w:val="24"/>
          <w:szCs w:val="24"/>
          <w:lang w:val="en-US"/>
        </w:rPr>
        <w:t xml:space="preserve"> but not</w:t>
      </w:r>
      <w:r>
        <w:rPr>
          <w:rFonts w:ascii="Times New Roman" w:hAnsi="Times New Roman"/>
          <w:sz w:val="24"/>
          <w:szCs w:val="24"/>
          <w:lang w:val="en-US"/>
        </w:rPr>
        <w:t xml:space="preserve"> during acute exposure </w:t>
      </w:r>
      <w:r w:rsidRPr="009237C4">
        <w:rPr>
          <w:rFonts w:ascii="Times New Roman" w:hAnsi="Times New Roman"/>
          <w:sz w:val="24"/>
          <w:szCs w:val="24"/>
          <w:lang w:val="en-US"/>
        </w:rPr>
        <w:t>in a chamber at the same simulated altitude.</w:t>
      </w:r>
    </w:p>
    <w:p w:rsidR="00933621" w:rsidRDefault="00933621">
      <w:pPr>
        <w:suppressAutoHyphens w:val="0"/>
        <w:autoSpaceDN/>
        <w:spacing w:line="480" w:lineRule="auto"/>
        <w:jc w:val="both"/>
        <w:textAlignment w:val="auto"/>
        <w:rPr>
          <w:rFonts w:ascii="Times New Roman" w:hAnsi="Times New Roman"/>
          <w:b/>
          <w:sz w:val="24"/>
          <w:szCs w:val="24"/>
          <w:lang w:val="en-US"/>
        </w:rPr>
      </w:pPr>
    </w:p>
    <w:p w:rsidR="00165D96" w:rsidRDefault="00D85392" w:rsidP="00165D96">
      <w:pPr>
        <w:suppressAutoHyphens w:val="0"/>
        <w:autoSpaceDN/>
        <w:spacing w:line="480" w:lineRule="auto"/>
        <w:jc w:val="both"/>
        <w:textAlignment w:val="auto"/>
        <w:rPr>
          <w:lang w:val="en-US"/>
        </w:rPr>
      </w:pPr>
      <w:r w:rsidRPr="009237C4">
        <w:rPr>
          <w:rFonts w:ascii="Times New Roman" w:hAnsi="Times New Roman"/>
          <w:b/>
          <w:sz w:val="24"/>
          <w:szCs w:val="24"/>
          <w:lang w:val="en-US"/>
        </w:rPr>
        <w:t>Abbreviations</w:t>
      </w:r>
      <w:r w:rsidRPr="009237C4">
        <w:rPr>
          <w:rFonts w:ascii="Times New Roman" w:hAnsi="Times New Roman"/>
          <w:sz w:val="24"/>
          <w:szCs w:val="24"/>
          <w:lang w:val="en-US"/>
        </w:rPr>
        <w:t xml:space="preserve">: </w:t>
      </w:r>
      <w:r>
        <w:rPr>
          <w:rFonts w:ascii="Times New Roman" w:hAnsi="Times New Roman"/>
          <w:sz w:val="24"/>
          <w:szCs w:val="24"/>
          <w:lang w:val="en-US"/>
        </w:rPr>
        <w:t xml:space="preserve">HIIE </w:t>
      </w:r>
      <w:r w:rsidRPr="009237C4">
        <w:rPr>
          <w:rFonts w:ascii="Times New Roman" w:hAnsi="Times New Roman"/>
          <w:sz w:val="24"/>
          <w:szCs w:val="24"/>
          <w:lang w:val="en-US"/>
        </w:rPr>
        <w:t>=</w:t>
      </w:r>
      <w:r>
        <w:rPr>
          <w:rFonts w:ascii="Times New Roman" w:hAnsi="Times New Roman"/>
          <w:sz w:val="24"/>
          <w:szCs w:val="24"/>
          <w:lang w:val="en-US"/>
        </w:rPr>
        <w:t xml:space="preserve"> High intensity intermittent exercise, </w:t>
      </w:r>
      <w:r w:rsidR="00933621">
        <w:rPr>
          <w:rFonts w:ascii="Times New Roman" w:hAnsi="Times New Roman"/>
          <w:sz w:val="24"/>
          <w:szCs w:val="24"/>
          <w:lang w:val="en-US"/>
        </w:rPr>
        <w:t xml:space="preserve">HAPE = </w:t>
      </w:r>
      <w:r w:rsidR="00933621" w:rsidRPr="009237C4">
        <w:rPr>
          <w:rFonts w:ascii="Times New Roman" w:hAnsi="Times New Roman"/>
          <w:sz w:val="24"/>
          <w:szCs w:val="24"/>
          <w:lang w:val="en-US"/>
        </w:rPr>
        <w:t>High Altitude Pulmonary Edema</w:t>
      </w:r>
      <w:r w:rsidR="00933621">
        <w:rPr>
          <w:rFonts w:ascii="Times New Roman" w:hAnsi="Times New Roman"/>
          <w:sz w:val="24"/>
          <w:szCs w:val="24"/>
          <w:lang w:val="en-US"/>
        </w:rPr>
        <w:t xml:space="preserve">, </w:t>
      </w:r>
      <w:r>
        <w:rPr>
          <w:rFonts w:ascii="Times New Roman" w:hAnsi="Times New Roman"/>
          <w:sz w:val="24"/>
          <w:szCs w:val="24"/>
          <w:lang w:val="en-US"/>
        </w:rPr>
        <w:t>LUS = Lung ultrasound, PA = Pulmonary Artery</w:t>
      </w:r>
    </w:p>
    <w:p w:rsidR="00933621" w:rsidRDefault="00D85392">
      <w:pPr>
        <w:pStyle w:val="MediumGrid2-Accent11"/>
        <w:spacing w:line="480" w:lineRule="auto"/>
        <w:jc w:val="both"/>
        <w:rPr>
          <w:rFonts w:ascii="Times New Roman" w:hAnsi="Times New Roman"/>
          <w:b/>
          <w:sz w:val="24"/>
          <w:szCs w:val="24"/>
          <w:lang w:val="en-US"/>
        </w:rPr>
      </w:pPr>
      <w:r w:rsidRPr="009237C4">
        <w:rPr>
          <w:rFonts w:ascii="Times New Roman" w:hAnsi="Times New Roman"/>
          <w:b/>
          <w:sz w:val="24"/>
          <w:szCs w:val="24"/>
          <w:lang w:val="en-US"/>
        </w:rPr>
        <w:t xml:space="preserve">Introduction </w:t>
      </w:r>
    </w:p>
    <w:p w:rsidR="00933621" w:rsidRDefault="00D85392">
      <w:pPr>
        <w:autoSpaceDE w:val="0"/>
        <w:spacing w:after="0" w:line="480" w:lineRule="auto"/>
        <w:jc w:val="both"/>
        <w:rPr>
          <w:rFonts w:ascii="Times New Roman" w:hAnsi="Times New Roman"/>
          <w:sz w:val="24"/>
          <w:szCs w:val="24"/>
          <w:lang w:val="en-US"/>
        </w:rPr>
      </w:pPr>
      <w:r w:rsidRPr="009237C4">
        <w:rPr>
          <w:rFonts w:ascii="Times New Roman" w:hAnsi="Times New Roman"/>
          <w:sz w:val="24"/>
          <w:szCs w:val="24"/>
          <w:lang w:val="en-US"/>
        </w:rPr>
        <w:lastRenderedPageBreak/>
        <w:t xml:space="preserve">Ascent to high altitude leads to a reduction in ambient pressure and a subsequent fall in available oxygen. In the human lung, the resulting hypoxia leads to vasoconstriction and </w:t>
      </w:r>
      <w:r>
        <w:rPr>
          <w:rFonts w:ascii="Times New Roman" w:hAnsi="Times New Roman"/>
          <w:sz w:val="24"/>
          <w:szCs w:val="24"/>
          <w:lang w:val="en-US"/>
        </w:rPr>
        <w:t xml:space="preserve">a </w:t>
      </w:r>
      <w:r w:rsidRPr="009237C4">
        <w:rPr>
          <w:rFonts w:ascii="Times New Roman" w:hAnsi="Times New Roman"/>
          <w:sz w:val="24"/>
          <w:szCs w:val="24"/>
          <w:lang w:val="en-US"/>
        </w:rPr>
        <w:t>ris</w:t>
      </w:r>
      <w:r>
        <w:rPr>
          <w:rFonts w:ascii="Times New Roman" w:hAnsi="Times New Roman"/>
          <w:sz w:val="24"/>
          <w:szCs w:val="24"/>
          <w:lang w:val="en-US"/>
        </w:rPr>
        <w:t>e</w:t>
      </w:r>
      <w:r w:rsidRPr="009237C4">
        <w:rPr>
          <w:rFonts w:ascii="Times New Roman" w:hAnsi="Times New Roman"/>
          <w:sz w:val="24"/>
          <w:szCs w:val="24"/>
          <w:lang w:val="en-US"/>
        </w:rPr>
        <w:t xml:space="preserve"> in pulmonary artery pressure.</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F5FC0D70-738B-4B0E-8677-33F63E741C07&lt;/uuid&gt;&lt;priority&gt;0&lt;/priority&gt;&lt;publications&gt;&lt;publication&gt;&lt;volume&gt;63&lt;/volume&gt;&lt;publication_date&gt;99198708001200000000220000&lt;/publication_date&gt;&lt;number&gt;2&lt;/number&gt;&lt;institution&gt;Department of Medicine, University of Colorado Health Sciences Center, Denver 80262.&lt;/institution&gt;&lt;startpage&gt;521&lt;/startpage&gt;&lt;title&gt;Operation Everest II: elevated high-altitude pulmonary resistance unresponsive to oxygen.&lt;/title&gt;&lt;uuid&gt;6ED8403B-4363-4872-A5BC-4AF9C16BEBB6&lt;/uuid&gt;&lt;subtype&gt;400&lt;/subtype&gt;&lt;endpage&gt;530&lt;/endpage&gt;&lt;type&gt;400&lt;/type&gt;&lt;url&gt;http://eutils.ncbi.nlm.nih.gov/entrez/eutils/elink.fcgi?dbfrom=pubmed&amp;amp;id=3654410&amp;amp;retmode=ref&amp;amp;cmd=prlinks&lt;/url&gt;&lt;bundle&gt;&lt;publication&gt;&lt;title&gt;Journal of applied physiology (Bethesda, Md. : 1985)&lt;/title&gt;&lt;type&gt;-100&lt;/type&gt;&lt;subtype&gt;-100&lt;/subtype&gt;&lt;uuid&gt;56956A3B-3515-46F4-ABE4-7BAE214CA29E&lt;/uuid&gt;&lt;/publication&gt;&lt;/bundle&gt;&lt;authors&gt;&lt;author&gt;&lt;firstName&gt;B&lt;/firstName&gt;&lt;middleNames&gt;M&lt;/middleNames&gt;&lt;lastName&gt;Groves&lt;/lastName&gt;&lt;/author&gt;&lt;author&gt;&lt;firstName&gt;J&lt;/firstName&gt;&lt;middleNames&gt;T&lt;/middleNames&gt;&lt;lastName&gt;Reeves&lt;/lastName&gt;&lt;/author&gt;&lt;author&gt;&lt;firstName&gt;J&lt;/firstName&gt;&lt;middleNames&gt;R&lt;/middleNames&gt;&lt;lastName&gt;Sutton&lt;/lastName&gt;&lt;/author&gt;&lt;author&gt;&lt;firstName&gt;P&lt;/firstName&gt;&lt;middleNames&gt;D&lt;/middleNames&gt;&lt;lastName&gt;Wagner&lt;/lastName&gt;&lt;/author&gt;&lt;author&gt;&lt;firstName&gt;A&lt;/firstName&gt;&lt;lastName&gt;Cymerman&lt;/lastName&gt;&lt;/author&gt;&lt;author&gt;&lt;firstName&gt;M&lt;/firstName&gt;&lt;middleNames&gt;K&lt;/middleNames&gt;&lt;lastName&gt;Malconian&lt;/lastName&gt;&lt;/author&gt;&lt;author&gt;&lt;firstName&gt;P&lt;/firstName&gt;&lt;middleNames&gt;B&lt;/middleNames&gt;&lt;lastName&gt;Rock&lt;/lastName&gt;&lt;/author&gt;&lt;author&gt;&lt;firstName&gt;P&lt;/firstName&gt;&lt;middleNames&gt;M&lt;/middleNames&gt;&lt;lastName&gt;Young&lt;/lastName&gt;&lt;/author&gt;&lt;author&gt;&lt;firstName&gt;C&lt;/firstName&gt;&lt;middleNames&gt;S&lt;/middleNames&gt;&lt;lastName&gt;Houston&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w:t>
      </w:r>
      <w:r w:rsidR="00F00191" w:rsidRPr="009237C4">
        <w:rPr>
          <w:rFonts w:ascii="Times New Roman" w:hAnsi="Times New Roman"/>
          <w:sz w:val="24"/>
          <w:szCs w:val="24"/>
          <w:lang w:val="en-US"/>
        </w:rPr>
        <w:fldChar w:fldCharType="end"/>
      </w:r>
      <w:r w:rsidRPr="009237C4">
        <w:rPr>
          <w:rFonts w:ascii="Times New Roman" w:hAnsi="Times New Roman"/>
          <w:sz w:val="24"/>
          <w:szCs w:val="24"/>
          <w:lang w:val="en-US"/>
        </w:rPr>
        <w:t xml:space="preserve"> This in turn increases microvascular hydrostatic pressure and may lead to the accumulation of a high-permeability-type interstitial fluid </w:t>
      </w:r>
      <w:r w:rsidR="005C58FD">
        <w:rPr>
          <w:rFonts w:ascii="Times New Roman" w:hAnsi="Times New Roman"/>
          <w:sz w:val="24"/>
          <w:szCs w:val="24"/>
          <w:lang w:val="en-US"/>
        </w:rPr>
        <w:t>(</w:t>
      </w:r>
      <w:r w:rsidRPr="009237C4">
        <w:rPr>
          <w:rFonts w:ascii="Times New Roman" w:hAnsi="Times New Roman"/>
          <w:sz w:val="24"/>
          <w:szCs w:val="24"/>
          <w:lang w:val="en-US"/>
        </w:rPr>
        <w:t>a capillary stress failure) in the presence of normal cardiac function.</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C1EE654F-FB27-43DD-82E8-F9DEAC3BB5AB&lt;/uuid&gt;&lt;priority&gt;1&lt;/priority&gt;&lt;publications&gt;&lt;publication&gt;&lt;volume&gt;98&lt;/volume&gt;&lt;publication_date&gt;99200411121200000000222000&lt;/publication_date&gt;&lt;number&gt;3&lt;/number&gt;&lt;doi&gt;10.1152/japplphysiol.01167.2004&lt;/doi&gt;&lt;startpage&gt;1101&lt;/startpage&gt;&lt;title&gt;Physiological aspects of high-altitude pulmonary edema&lt;/title&gt;&lt;uuid&gt;2A0136C1-1B36-4FB9-B086-1E9EFF80B2A2&lt;/uuid&gt;&lt;subtype&gt;400&lt;/subtype&gt;&lt;endpage&gt;1110&lt;/endpage&gt;&lt;type&gt;400&lt;/type&gt;&lt;url&gt;http://jap.physiology.org/cgi/doi/10.1152/japplphysiol.01167.2004&lt;/url&gt;&lt;bundle&gt;&lt;publication&gt;&lt;title&gt;Journal of Applied Physiology&lt;/title&gt;&lt;type&gt;-100&lt;/type&gt;&lt;subtype&gt;-100&lt;/subtype&gt;&lt;uuid&gt;4551D9AE-756D-4FA1-8967-0A97730AE153&lt;/uuid&gt;&lt;/publication&gt;&lt;/bundle&gt;&lt;authors&gt;&lt;author&gt;&lt;firstName&gt;P&lt;/firstName&gt;&lt;lastName&gt;Bärtsch&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2</w:t>
      </w:r>
      <w:r w:rsidR="00F00191" w:rsidRPr="009237C4">
        <w:rPr>
          <w:rFonts w:ascii="Times New Roman" w:hAnsi="Times New Roman"/>
          <w:sz w:val="24"/>
          <w:szCs w:val="24"/>
          <w:lang w:val="en-US"/>
        </w:rPr>
        <w:fldChar w:fldCharType="end"/>
      </w:r>
      <w:r w:rsidRPr="009237C4">
        <w:rPr>
          <w:rFonts w:ascii="Times New Roman" w:hAnsi="Times New Roman"/>
          <w:sz w:val="24"/>
          <w:szCs w:val="24"/>
          <w:lang w:val="en-US"/>
        </w:rPr>
        <w:t xml:space="preserve"> In certain individuals, this can lead to a clinical deterioration, further hypoxemia and the development of High Altitude Pulmonary Edema (HAPE), a potentially life threatening condition f</w:t>
      </w:r>
      <w:r>
        <w:rPr>
          <w:rFonts w:ascii="Times New Roman" w:hAnsi="Times New Roman"/>
          <w:sz w:val="24"/>
          <w:szCs w:val="24"/>
          <w:lang w:val="en-US"/>
        </w:rPr>
        <w:t>or climbers and trekkers</w:t>
      </w:r>
      <w:r w:rsidRPr="009237C4">
        <w:rPr>
          <w:rFonts w:ascii="Times New Roman" w:hAnsi="Times New Roman"/>
          <w:sz w:val="24"/>
          <w:szCs w:val="24"/>
          <w:lang w:val="en-US"/>
        </w:rPr>
        <w:t xml:space="preserve"> in remote locations.</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53D94A00-6869-4D90-AF49-FC3E295D1D6B&lt;/uuid&gt;&lt;priority&gt;2&lt;/priority&gt;&lt;publications&gt;&lt;publication&gt;&lt;volume&gt;63&lt;/volume&gt;&lt;publication_date&gt;99198708001200000000220000&lt;/publication_date&gt;&lt;number&gt;2&lt;/number&gt;&lt;institution&gt;Department of Medicine, University of Colorado Health Sciences Center, Denver 80262.&lt;/institution&gt;&lt;startpage&gt;521&lt;/startpage&gt;&lt;title&gt;Operation Everest II: elevated high-altitude pulmonary resistance unresponsive to oxygen.&lt;/title&gt;&lt;uuid&gt;6ED8403B-4363-4872-A5BC-4AF9C16BEBB6&lt;/uuid&gt;&lt;subtype&gt;400&lt;/subtype&gt;&lt;endpage&gt;530&lt;/endpage&gt;&lt;type&gt;400&lt;/type&gt;&lt;url&gt;http://eutils.ncbi.nlm.nih.gov/entrez/eutils/elink.fcgi?dbfrom=pubmed&amp;amp;id=3654410&amp;amp;retmode=ref&amp;amp;cmd=prlinks&lt;/url&gt;&lt;bundle&gt;&lt;publication&gt;&lt;title&gt;Journal of applied physiology (Bethesda, Md. : 1985)&lt;/title&gt;&lt;type&gt;-100&lt;/type&gt;&lt;subtype&gt;-100&lt;/subtype&gt;&lt;uuid&gt;56956A3B-3515-46F4-ABE4-7BAE214CA29E&lt;/uuid&gt;&lt;/publication&gt;&lt;/bundle&gt;&lt;authors&gt;&lt;author&gt;&lt;firstName&gt;B&lt;/firstName&gt;&lt;middleNames&gt;M&lt;/middleNames&gt;&lt;lastName&gt;Groves&lt;/lastName&gt;&lt;/author&gt;&lt;author&gt;&lt;firstName&gt;J&lt;/firstName&gt;&lt;middleNames&gt;T&lt;/middleNames&gt;&lt;lastName&gt;Reeves&lt;/lastName&gt;&lt;/author&gt;&lt;author&gt;&lt;firstName&gt;J&lt;/firstName&gt;&lt;middleNames&gt;R&lt;/middleNames&gt;&lt;lastName&gt;Sutton&lt;/lastName&gt;&lt;/author&gt;&lt;author&gt;&lt;firstName&gt;P&lt;/firstName&gt;&lt;middleNames&gt;D&lt;/middleNames&gt;&lt;lastName&gt;Wagner&lt;/lastName&gt;&lt;/author&gt;&lt;author&gt;&lt;firstName&gt;A&lt;/firstName&gt;&lt;lastName&gt;Cymerman&lt;/lastName&gt;&lt;/author&gt;&lt;author&gt;&lt;firstName&gt;M&lt;/firstName&gt;&lt;middleNames&gt;K&lt;/middleNames&gt;&lt;lastName&gt;Malconian&lt;/lastName&gt;&lt;/author&gt;&lt;author&gt;&lt;firstName&gt;P&lt;/firstName&gt;&lt;middleNames&gt;B&lt;/middleNames&gt;&lt;lastName&gt;Rock&lt;/lastName&gt;&lt;/author&gt;&lt;author&gt;&lt;firstName&gt;P&lt;/firstName&gt;&lt;middleNames&gt;M&lt;/middleNames&gt;&lt;lastName&gt;Young&lt;/lastName&gt;&lt;/author&gt;&lt;author&gt;&lt;firstName&gt;C&lt;/firstName&gt;&lt;middleNames&gt;S&lt;/middleNames&gt;&lt;lastName&gt;Houston&lt;/lastName&gt;&lt;/author&gt;&lt;/authors&gt;&lt;/publication&gt;&lt;publication&gt;&lt;volume&gt;103&lt;/volume&gt;&lt;publication_date&gt;99200104241200000000222000&lt;/publication_date&gt;&lt;number&gt;16&lt;/number&gt;&lt;institution&gt;Department of Internal Medicine, UniversitätsSpital, Zürich, Switzerland. klinmax@usz.unizh.ch&lt;/institution&gt;&lt;startpage&gt;2078&lt;/startpage&gt;&lt;title&gt;High-altitude pulmonary edema is initially caused by an increase in capillary pressure.&lt;/title&gt;&lt;uuid&gt;B049E1E8-0FB0-49DC-B136-DFF24C6AB0B3&lt;/uuid&gt;&lt;subtype&gt;400&lt;/subtype&gt;&lt;endpage&gt;2083&lt;/endpage&gt;&lt;type&gt;400&lt;/type&gt;&lt;url&gt;http://eutils.ncbi.nlm.nih.gov/entrez/eutils/elink.fcgi?dbfrom=pubmed&amp;amp;id=11319198&amp;amp;retmode=ref&amp;amp;cmd=prlinks&lt;/url&gt;&lt;bundle&gt;&lt;publication&gt;&lt;title&gt;Circulation&lt;/title&gt;&lt;type&gt;-100&lt;/type&gt;&lt;subtype&gt;-100&lt;/subtype&gt;&lt;uuid&gt;038200F5-EA23-41C6-ACDA-20C8BBAB006C&lt;/uuid&gt;&lt;/publication&gt;&lt;/bundle&gt;&lt;authors&gt;&lt;author&gt;&lt;firstName&gt;M&lt;/firstName&gt;&lt;lastName&gt;Maggiorini&lt;/lastName&gt;&lt;/author&gt;&lt;author&gt;&lt;firstName&gt;C&lt;/firstName&gt;&lt;lastName&gt;Mélot&lt;/lastName&gt;&lt;/author&gt;&lt;author&gt;&lt;firstName&gt;S&lt;/firstName&gt;&lt;lastName&gt;Pierre&lt;/lastName&gt;&lt;/author&gt;&lt;author&gt;&lt;firstName&gt;F&lt;/firstName&gt;&lt;lastName&gt;Pfeiffer&lt;/lastName&gt;&lt;/author&gt;&lt;author&gt;&lt;firstName&gt;I&lt;/firstName&gt;&lt;lastName&gt;Greve&lt;/lastName&gt;&lt;/author&gt;&lt;author&gt;&lt;firstName&gt;C&lt;/firstName&gt;&lt;lastName&gt;Sartori&lt;/lastName&gt;&lt;/author&gt;&lt;author&gt;&lt;firstName&gt;M&lt;/firstName&gt;&lt;lastName&gt;Lepori&lt;/lastName&gt;&lt;/author&gt;&lt;author&gt;&lt;firstName&gt;M&lt;/firstName&gt;&lt;lastName&gt;Hauser&lt;/lastName&gt;&lt;/author&gt;&lt;author&gt;&lt;firstName&gt;U&lt;/firstName&gt;&lt;lastName&gt;Scherrer&lt;/lastName&gt;&lt;/author&gt;&lt;author&gt;&lt;firstName&gt;R&lt;/firstName&gt;&lt;lastName&gt;Naeije&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1,3</w:t>
      </w:r>
      <w:r w:rsidR="00F00191" w:rsidRPr="009237C4">
        <w:rPr>
          <w:rFonts w:ascii="Times New Roman" w:hAnsi="Times New Roman"/>
          <w:sz w:val="24"/>
          <w:szCs w:val="24"/>
          <w:lang w:val="en-US"/>
        </w:rPr>
        <w:fldChar w:fldCharType="end"/>
      </w:r>
    </w:p>
    <w:p w:rsidR="00933621" w:rsidRDefault="00D85392">
      <w:pPr>
        <w:suppressAutoHyphens w:val="0"/>
        <w:autoSpaceDE w:val="0"/>
        <w:adjustRightInd w:val="0"/>
        <w:spacing w:after="0" w:line="480" w:lineRule="auto"/>
        <w:jc w:val="both"/>
        <w:textAlignment w:val="auto"/>
        <w:rPr>
          <w:rFonts w:ascii="Times New Roman" w:hAnsi="Times New Roman"/>
          <w:sz w:val="24"/>
          <w:szCs w:val="24"/>
          <w:lang w:val="en-US"/>
        </w:rPr>
      </w:pPr>
      <w:r>
        <w:rPr>
          <w:rFonts w:ascii="Times New Roman" w:hAnsi="Times New Roman"/>
          <w:sz w:val="24"/>
          <w:szCs w:val="24"/>
          <w:lang w:val="en-US"/>
        </w:rPr>
        <w:t xml:space="preserve">Strenuous exercise, which is often a consequence of the reduction in aerobic power experienced at high altitude, </w:t>
      </w:r>
      <w:r w:rsidRPr="009237C4">
        <w:rPr>
          <w:rFonts w:ascii="Times New Roman" w:hAnsi="Times New Roman"/>
          <w:sz w:val="24"/>
          <w:szCs w:val="24"/>
          <w:lang w:val="en-US"/>
        </w:rPr>
        <w:t>has long been proposed as a potential risk factor for the development of HAPE</w:t>
      </w:r>
      <w:r>
        <w:rPr>
          <w:rFonts w:ascii="Times New Roman" w:hAnsi="Times New Roman"/>
          <w:sz w:val="24"/>
          <w:szCs w:val="24"/>
          <w:lang w:val="en-US"/>
        </w:rPr>
        <w:t>.</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D4C3181F-6F4A-4EB0-BB1B-B593D57C53C3&lt;/uuid&gt;&lt;priority&gt;3&lt;/priority&gt;&lt;publications&gt;&lt;publication&gt;&lt;volume&gt;88&lt;/volume&gt;&lt;publication_date&gt;99200002001200000000220000&lt;/publication_date&gt;&lt;number&gt;2&lt;/number&gt;&lt;institution&gt;Division of Physiology, Department of Life Sciences, New Mexico Highlands University, Las Vegas 87701-9000, New Mexico, USA. rroach@hypoxia.net&lt;/institution&gt;&lt;startpage&gt;581&lt;/startpage&gt;&lt;title&gt;Exercise exacerbates acute mountain sickness at simulated high altitude.&lt;/title&gt;&lt;uuid&gt;C489C5A5-4AEE-465C-BDCE-65A8388AF764&lt;/uuid&gt;&lt;subtype&gt;400&lt;/subtype&gt;&lt;endpage&gt;585&lt;/endpage&gt;&lt;type&gt;400&lt;/type&gt;&lt;url&gt;http://jap.physiology.org/cgi/content/abstract/88/2/581&lt;/url&gt;&lt;bundle&gt;&lt;publication&gt;&lt;title&gt;Journal of applied physiology (Bethesda, Md. : 1985)&lt;/title&gt;&lt;type&gt;-100&lt;/type&gt;&lt;subtype&gt;-100&lt;/subtype&gt;&lt;uuid&gt;56956A3B-3515-46F4-ABE4-7BAE214CA29E&lt;/uuid&gt;&lt;/publication&gt;&lt;/bundle&gt;&lt;authors&gt;&lt;author&gt;&lt;firstName&gt;R&lt;/firstName&gt;&lt;middleNames&gt;C&lt;/middleNames&gt;&lt;lastName&gt;Roach&lt;/lastName&gt;&lt;/author&gt;&lt;author&gt;&lt;firstName&gt;D&lt;/firstName&gt;&lt;lastName&gt;Maes&lt;/lastName&gt;&lt;/author&gt;&lt;author&gt;&lt;firstName&gt;D&lt;/firstName&gt;&lt;lastName&gt;Sandoval&lt;/lastName&gt;&lt;/author&gt;&lt;author&gt;&lt;firstName&gt;R&lt;/firstName&gt;&lt;middleNames&gt;A&lt;/middleNames&gt;&lt;lastName&gt;Robergs&lt;/lastName&gt;&lt;/author&gt;&lt;author&gt;&lt;firstName&gt;M&lt;/firstName&gt;&lt;lastName&gt;Icenogle&lt;/lastName&gt;&lt;/author&gt;&lt;author&gt;&lt;firstName&gt;H&lt;/firstName&gt;&lt;lastName&gt;Hinghofer-Szalkay&lt;/lastName&gt;&lt;/author&gt;&lt;author&gt;&lt;firstName&gt;D&lt;/firstName&gt;&lt;lastName&gt;Lium&lt;/lastName&gt;&lt;/author&gt;&lt;author&gt;&lt;firstName&gt;J&lt;/firstName&gt;&lt;middleNames&gt;A&lt;/middleNames&gt;&lt;lastName&gt;Loeppky&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4</w:t>
      </w:r>
      <w:r w:rsidR="00F00191" w:rsidRPr="009237C4">
        <w:rPr>
          <w:rFonts w:ascii="Times New Roman" w:hAnsi="Times New Roman"/>
          <w:sz w:val="24"/>
          <w:szCs w:val="24"/>
          <w:lang w:val="en-US"/>
        </w:rPr>
        <w:fldChar w:fldCharType="end"/>
      </w:r>
      <w:r w:rsidRPr="009237C4">
        <w:rPr>
          <w:rFonts w:ascii="Times New Roman" w:hAnsi="Times New Roman"/>
          <w:sz w:val="24"/>
          <w:szCs w:val="24"/>
          <w:lang w:val="en-US"/>
        </w:rPr>
        <w:t xml:space="preserve"> Even in the absence of HAPE, most climbers</w:t>
      </w:r>
      <w:r w:rsidR="00662BCC">
        <w:rPr>
          <w:rFonts w:ascii="Times New Roman" w:hAnsi="Times New Roman"/>
          <w:sz w:val="24"/>
          <w:szCs w:val="24"/>
          <w:lang w:val="en-US"/>
        </w:rPr>
        <w:t xml:space="preserve"> and trekkers</w:t>
      </w:r>
      <w:r w:rsidRPr="009237C4">
        <w:rPr>
          <w:rFonts w:ascii="Times New Roman" w:hAnsi="Times New Roman"/>
          <w:sz w:val="24"/>
          <w:szCs w:val="24"/>
          <w:lang w:val="en-US"/>
        </w:rPr>
        <w:t xml:space="preserve"> experience </w:t>
      </w:r>
      <w:r w:rsidR="00A2781F">
        <w:rPr>
          <w:rFonts w:ascii="Times New Roman" w:hAnsi="Times New Roman"/>
          <w:sz w:val="24"/>
          <w:szCs w:val="24"/>
          <w:lang w:val="en-US"/>
        </w:rPr>
        <w:t xml:space="preserve">a </w:t>
      </w:r>
      <w:r w:rsidRPr="009237C4">
        <w:rPr>
          <w:rFonts w:ascii="Times New Roman" w:hAnsi="Times New Roman"/>
          <w:sz w:val="24"/>
          <w:szCs w:val="24"/>
          <w:lang w:val="en-US"/>
        </w:rPr>
        <w:t>degree of dyspnea and decreased performance at altitude and it has been hypothesized that this may be due to an increase in interstitial lung fluid.</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7C67F6DE-A51C-4469-9E51-7C4EB27E8308&lt;/uuid&gt;&lt;priority&gt;4&lt;/priority&gt;&lt;publications&gt;&lt;publication&gt;&lt;uuid&gt;21E9BC5E-C43A-46C8-9BEB-52D154891FF3&lt;/uuid&gt;&lt;volume&gt;360&lt;/volume&gt;&lt;doi&gt;10.1056/NEJMoa0801581&lt;/doi&gt;&lt;startpage&gt;140&lt;/startpage&gt;&lt;publication_date&gt;99200901081200000000222000&lt;/publication_date&gt;&lt;url&gt;http://eutils.ncbi.nlm.nih.gov/entrez/eutils/elink.fcgi?dbfrom=pubmed&amp;amp;id=19129527&amp;amp;retmode=ref&amp;amp;cmd=prlinks&lt;/url&gt;&lt;type&gt;400&lt;/type&gt;&lt;title&gt;Arterial blood gases and oxygen content in climbers on Mount Everest.&lt;/title&gt;&lt;institution&gt;Centre for Altitude, Space, and Extreme Environment Medicine, University College London Institute of Human Health and Performance, London, United Kingdom. mike.grocott@ucl.ac.uk&lt;/institution&gt;&lt;number&gt;2&lt;/number&gt;&lt;subtype&gt;400&lt;/subtype&gt;&lt;endpage&gt;149&lt;/endpage&gt;&lt;bundle&gt;&lt;publication&gt;&lt;title&gt;The New England journal of medicine&lt;/title&gt;&lt;type&gt;-100&lt;/type&gt;&lt;subtype&gt;-100&lt;/subtype&gt;&lt;uuid&gt;A0E28AAD-20B9-4837-A035-EC7FFB524A8A&lt;/uuid&gt;&lt;/publication&gt;&lt;/bundle&gt;&lt;authors&gt;&lt;author&gt;&lt;firstName&gt;Michael&lt;/firstName&gt;&lt;middleNames&gt;P W&lt;/middleNames&gt;&lt;lastName&gt;Grocott&lt;/lastName&gt;&lt;/author&gt;&lt;author&gt;&lt;firstName&gt;Daniel&lt;/firstName&gt;&lt;middleNames&gt;S&lt;/middleNames&gt;&lt;lastName&gt;Martin&lt;/lastName&gt;&lt;/author&gt;&lt;author&gt;&lt;firstName&gt;Denny&lt;/firstName&gt;&lt;middleNames&gt;Z H&lt;/middleNames&gt;&lt;lastName&gt;Levett&lt;/lastName&gt;&lt;/author&gt;&lt;author&gt;&lt;firstName&gt;Roger&lt;/firstName&gt;&lt;lastName&gt;McMorrow&lt;/lastName&gt;&lt;/author&gt;&lt;author&gt;&lt;firstName&gt;Jeremy&lt;/firstName&gt;&lt;lastName&gt;Windsor&lt;/lastName&gt;&lt;/author&gt;&lt;author&gt;&lt;firstName&gt;Hugh&lt;/firstName&gt;&lt;middleNames&gt;E&lt;/middleNames&gt;&lt;lastName&gt;Montgomery&lt;/lastName&gt;&lt;/author&gt;&lt;author&gt;&lt;lastName&gt;Caudwell Xtreme Everest Research Group&lt;/lastName&gt;&lt;/author&gt;&lt;/authors&gt;&lt;/publication&gt;&lt;/publications&gt;&lt;cites&gt;&lt;/cites&gt;&lt;/citation&gt;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5</w:t>
      </w:r>
      <w:r w:rsidR="00F00191" w:rsidRPr="009237C4">
        <w:rPr>
          <w:rFonts w:ascii="Times New Roman" w:hAnsi="Times New Roman"/>
          <w:sz w:val="24"/>
          <w:szCs w:val="24"/>
          <w:lang w:val="en-US"/>
        </w:rPr>
        <w:fldChar w:fldCharType="end"/>
      </w:r>
      <w:r w:rsidRPr="005E64C2">
        <w:rPr>
          <w:rFonts w:ascii="Times New Roman" w:hAnsi="Times New Roman"/>
          <w:sz w:val="24"/>
          <w:szCs w:val="24"/>
          <w:lang w:val="en-US"/>
        </w:rPr>
        <w:t xml:space="preserve"> </w:t>
      </w:r>
    </w:p>
    <w:p w:rsidR="00114C59" w:rsidRDefault="00D85392">
      <w:pPr>
        <w:autoSpaceDE w:val="0"/>
        <w:spacing w:after="0" w:line="480" w:lineRule="auto"/>
        <w:jc w:val="both"/>
        <w:rPr>
          <w:rFonts w:ascii="Times New Roman" w:hAnsi="Times New Roman"/>
          <w:sz w:val="24"/>
          <w:szCs w:val="24"/>
          <w:lang w:val="en-US"/>
        </w:rPr>
      </w:pPr>
      <w:r w:rsidRPr="009237C4">
        <w:rPr>
          <w:rFonts w:ascii="Times New Roman" w:hAnsi="Times New Roman"/>
          <w:color w:val="000000"/>
          <w:sz w:val="24"/>
          <w:szCs w:val="24"/>
          <w:lang w:val="en-US"/>
        </w:rPr>
        <w:t>Lung Ultrasound (L</w:t>
      </w:r>
      <w:r w:rsidRPr="009237C4">
        <w:rPr>
          <w:rFonts w:ascii="Times New Roman" w:hAnsi="Times New Roman"/>
          <w:sz w:val="24"/>
          <w:szCs w:val="24"/>
          <w:lang w:val="en-US"/>
        </w:rPr>
        <w:t>US) is a non-invasive technique for the assessment of a range of pulmonary and pleural disease.</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8EE1EA37-2F44-4091-8B46-211B56FA07B7&lt;/uuid&gt;&lt;priority&gt;5&lt;/priority&gt;&lt;publications&gt;&lt;publication&gt;&lt;uuid&gt;3B2FC838-E88E-402F-8066-CEED8A2C9142&lt;/uuid&gt;&lt;volume&gt;38&lt;/volume&gt;&lt;accepted_date&gt;99201201231200000000222000&lt;/accepted_date&gt;&lt;doi&gt;10.1007/s00134-012-2513-4&lt;/doi&gt;&lt;startpage&gt;577&lt;/startpage&gt;&lt;publication_date&gt;99201204001200000000220000&lt;/publication_date&gt;&lt;url&gt;http://eutils.ncbi.nlm.nih.gov/entrez/eutils/elink.fcgi?dbfrom=pubmed&amp;amp;id=22392031&amp;amp;retmode=ref&amp;amp;cmd=prlinks&lt;/url&gt;&lt;type&gt;400&lt;/type&gt;&lt;title&gt;International evidence-based recommendations for point-of-care lung ultrasound.&lt;/title&gt;&lt;submission_date&gt;99201110291200000000222000&lt;/submission_date&gt;&lt;number&gt;4&lt;/number&gt;&lt;institution&gt;Department of Emergency Medicine, San Luigi Gonzaga University Hospital, 10043 Orbassano, Torino, Italy. gio.volpicelli@tin.it&lt;/institution&gt;&lt;subtype&gt;400&lt;/subtype&gt;&lt;endpage&gt;591&lt;/endpage&gt;&lt;bundle&gt;&lt;publication&gt;&lt;title&gt;Intensive care medicine&lt;/title&gt;&lt;type&gt;-100&lt;/type&gt;&lt;subtype&gt;-100&lt;/subtype&gt;&lt;uuid&gt;44898B53-280B-422C-B406-14479D6AAB5A&lt;/uuid&gt;&lt;/publication&gt;&lt;/bundle&gt;&lt;authors&gt;&lt;author&gt;&lt;firstName&gt;Giovanni&lt;/firstName&gt;&lt;lastName&gt;Volpicelli&lt;/lastName&gt;&lt;/author&gt;&lt;author&gt;&lt;firstName&gt;Mahmoud&lt;/firstName&gt;&lt;lastName&gt;Elbarbary&lt;/lastName&gt;&lt;/author&gt;&lt;author&gt;&lt;firstName&gt;Michael&lt;/firstName&gt;&lt;lastName&gt;Blaivas&lt;/lastName&gt;&lt;/author&gt;&lt;author&gt;&lt;firstName&gt;Daniel&lt;/firstName&gt;&lt;middleNames&gt;A&lt;/middleNames&gt;&lt;lastName&gt;Lichtenstein&lt;/lastName&gt;&lt;/author&gt;&lt;author&gt;&lt;firstName&gt;Gebhard&lt;/firstName&gt;&lt;lastName&gt;Mathis&lt;/lastName&gt;&lt;/author&gt;&lt;author&gt;&lt;firstName&gt;Andrew&lt;/firstName&gt;&lt;middleNames&gt;W&lt;/middleNames&gt;&lt;lastName&gt;Kirkpatrick&lt;/lastName&gt;&lt;/author&gt;&lt;author&gt;&lt;firstName&gt;Lawrence&lt;/firstName&gt;&lt;lastName&gt;Melniker&lt;/lastName&gt;&lt;/author&gt;&lt;author&gt;&lt;firstName&gt;Luna&lt;/firstName&gt;&lt;lastName&gt;Gargani&lt;/lastName&gt;&lt;/author&gt;&lt;author&gt;&lt;firstName&gt;Vicki&lt;/firstName&gt;&lt;middleNames&gt;E&lt;/middleNames&gt;&lt;lastName&gt;Noble&lt;/lastName&gt;&lt;/author&gt;&lt;author&gt;&lt;firstName&gt;Gabriele&lt;/firstName&gt;&lt;lastName&gt;Via&lt;/lastName&gt;&lt;/author&gt;&lt;author&gt;&lt;firstName&gt;Anthony&lt;/firstName&gt;&lt;lastName&gt;Dean&lt;/lastName&gt;&lt;/author&gt;&lt;author&gt;&lt;firstName&gt;James&lt;/firstName&gt;&lt;middleNames&gt;W&lt;/middleNames&gt;&lt;lastName&gt;Tsung&lt;/lastName&gt;&lt;/author&gt;&lt;author&gt;&lt;firstName&gt;Gino&lt;/firstName&gt;&lt;lastName&gt;Soldati&lt;/lastName&gt;&lt;/author&gt;&lt;author&gt;&lt;firstName&gt;Roberto&lt;/firstName&gt;&lt;lastName&gt;Copetti&lt;/lastName&gt;&lt;/author&gt;&lt;author&gt;&lt;firstName&gt;Belaid&lt;/firstName&gt;&lt;lastName&gt;Bouhemad&lt;/lastName&gt;&lt;/author&gt;&lt;author&gt;&lt;firstName&gt;Angelika&lt;/firstName&gt;&lt;lastName&gt;Reissig&lt;/lastName&gt;&lt;/author&gt;&lt;author&gt;&lt;firstName&gt;Eustachio&lt;/firstName&gt;&lt;lastName&gt;Agricola&lt;/lastName&gt;&lt;/author&gt;&lt;author&gt;&lt;firstName&gt;Jean-Jacques&lt;/firstName&gt;&lt;lastName&gt;Rouby&lt;/lastName&gt;&lt;/author&gt;&lt;author&gt;&lt;firstName&gt;Charlotte&lt;/firstName&gt;&lt;lastName&gt;Arbelot&lt;/lastName&gt;&lt;/author&gt;&lt;author&gt;&lt;firstName&gt;Andrew&lt;/firstName&gt;&lt;lastName&gt;Liteplo&lt;/lastName&gt;&lt;/author&gt;&lt;author&gt;&lt;firstName&gt;Ashot&lt;/firstName&gt;&lt;lastName&gt;Sargsyan&lt;/lastName&gt;&lt;/author&gt;&lt;author&gt;&lt;firstName&gt;Fernando&lt;/firstName&gt;&lt;lastName&gt;Silva&lt;/lastName&gt;&lt;/author&gt;&lt;author&gt;&lt;firstName&gt;Richard&lt;/firstName&gt;&lt;lastName&gt;Hoppmann&lt;/lastName&gt;&lt;/author&gt;&lt;author&gt;&lt;firstName&gt;Raoul&lt;/firstName&gt;&lt;lastName&gt;Breitkreutz&lt;/lastName&gt;&lt;/author&gt;&lt;author&gt;&lt;firstName&gt;Armin&lt;/firstName&gt;&lt;lastName&gt;Seibel&lt;/lastName&gt;&lt;/author&gt;&lt;author&gt;&lt;firstName&gt;Luca&lt;/firstName&gt;&lt;lastName&gt;Neri&lt;/lastName&gt;&lt;/author&gt;&lt;author&gt;&lt;firstName&gt;Enrico&lt;/firstName&gt;&lt;lastName&gt;Storti&lt;/lastName&gt;&lt;/author&gt;&lt;author&gt;&lt;firstName&gt;Tomislav&lt;/firstName&gt;&lt;lastName&gt;Petrovic&lt;/lastName&gt;&lt;/author&gt;&lt;author&gt;&lt;lastName&gt;International Liaison Committee on Lung Ultrasound (ILC-LUS) for International Consensus Conference on Lung Ultrasound (ICC-LUS)&lt;/lastName&gt;&lt;/author&gt;&lt;/authors&gt;&lt;/publication&gt;&lt;publication&gt;&lt;volume&gt;9&lt;/volume&gt;&lt;publication_date&gt;99201100001200000000200000&lt;/publication_date&gt;&lt;number&gt;1&lt;/number&gt;&lt;doi&gt;10.1186/1472-6920-9-3&lt;/doi&gt;&lt;startpage&gt;6&lt;/startpage&gt;&lt;title&gt;Lung ultrasound: a new tool for the cardiologist&lt;/title&gt;&lt;uuid&gt;C09FBBF7-A7FF-4148-B6BB-FB3C044E7ABB&lt;/uuid&gt;&lt;subtype&gt;400&lt;/subtype&gt;&lt;type&gt;400&lt;/type&gt;&lt;url&gt;http://www.cardiovascularultrasound.com/content/9/1/6&lt;/url&gt;&lt;bundle&gt;&lt;publication&gt;&lt;title&gt;Cardiovascular ultrasound&lt;/title&gt;&lt;type&gt;-100&lt;/type&gt;&lt;subtype&gt;-100&lt;/subtype&gt;&lt;uuid&gt;9075F3DA-CB27-4BE6-9FF2-27934CB2C17B&lt;/uuid&gt;&lt;/publication&gt;&lt;/bundle&gt;&lt;authors&gt;&lt;author&gt;&lt;firstName&gt;Luna&lt;/firstName&gt;&lt;lastName&gt;Gargani&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6,7</w:t>
      </w:r>
      <w:r w:rsidR="00F00191" w:rsidRPr="009237C4">
        <w:rPr>
          <w:rFonts w:ascii="Times New Roman" w:hAnsi="Times New Roman"/>
          <w:sz w:val="24"/>
          <w:szCs w:val="24"/>
          <w:lang w:val="en-US"/>
        </w:rPr>
        <w:fldChar w:fldCharType="end"/>
      </w:r>
      <w:r>
        <w:rPr>
          <w:rFonts w:ascii="Times New Roman" w:hAnsi="Times New Roman"/>
          <w:sz w:val="24"/>
          <w:szCs w:val="24"/>
          <w:lang w:val="en-US"/>
        </w:rPr>
        <w:t xml:space="preserve"> </w:t>
      </w:r>
      <w:r w:rsidRPr="009237C4">
        <w:rPr>
          <w:rFonts w:ascii="Times New Roman" w:hAnsi="Times New Roman"/>
          <w:sz w:val="24"/>
          <w:szCs w:val="24"/>
          <w:lang w:val="en-US"/>
        </w:rPr>
        <w:t>Interstitial edema is characterized on LUS by t</w:t>
      </w:r>
      <w:r>
        <w:rPr>
          <w:rFonts w:ascii="Times New Roman" w:hAnsi="Times New Roman"/>
          <w:sz w:val="24"/>
          <w:szCs w:val="24"/>
          <w:lang w:val="en-US"/>
        </w:rPr>
        <w:t>he presence of B-lines also known as Ultrasound Lung C</w:t>
      </w:r>
      <w:r w:rsidRPr="009237C4">
        <w:rPr>
          <w:rFonts w:ascii="Times New Roman" w:hAnsi="Times New Roman"/>
          <w:sz w:val="24"/>
          <w:szCs w:val="24"/>
          <w:lang w:val="en-US"/>
        </w:rPr>
        <w:t>omets</w:t>
      </w:r>
      <w:r>
        <w:rPr>
          <w:rFonts w:ascii="Times New Roman" w:hAnsi="Times New Roman"/>
          <w:sz w:val="24"/>
          <w:szCs w:val="24"/>
          <w:lang w:val="en-US"/>
        </w:rPr>
        <w:t>.</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485F3815-3569-44D7-8F63-A73CBFC4E8EE&lt;/uuid&gt;&lt;priority&gt;6&lt;/priority&gt;&lt;publications&gt;&lt;publication&gt;&lt;volume&gt;9&lt;/volume&gt;&lt;publication_date&gt;99201100001200000000200000&lt;/publication_date&gt;&lt;number&gt;1&lt;/number&gt;&lt;doi&gt;10.1186/1472-6920-9-3&lt;/doi&gt;&lt;startpage&gt;6&lt;/startpage&gt;&lt;title&gt;Lung ultrasound: a new tool for the cardiologist&lt;/title&gt;&lt;uuid&gt;C09FBBF7-A7FF-4148-B6BB-FB3C044E7ABB&lt;/uuid&gt;&lt;subtype&gt;400&lt;/subtype&gt;&lt;type&gt;400&lt;/type&gt;&lt;url&gt;http://www.cardiovascularultrasound.com/content/9/1/6&lt;/url&gt;&lt;bundle&gt;&lt;publication&gt;&lt;title&gt;Cardiovascular ultrasound&lt;/title&gt;&lt;type&gt;-100&lt;/type&gt;&lt;subtype&gt;-100&lt;/subtype&gt;&lt;uuid&gt;9075F3DA-CB27-4BE6-9FF2-27934CB2C17B&lt;/uuid&gt;&lt;/publication&gt;&lt;/bundle&gt;&lt;authors&gt;&lt;author&gt;&lt;firstName&gt;Luna&lt;/firstName&gt;&lt;lastName&gt;Gargani&lt;/lastName&gt;&lt;/author&gt;&lt;/authors&gt;&lt;/publication&gt;&lt;publication&gt;&lt;uuid&gt;55CF3462-254B-4E5C-81A4-86A2DE5C1430&lt;/uuid&gt;&lt;volume&gt;136&lt;/volume&gt;&lt;doi&gt;10.1378/chest.09-0001&lt;/doi&gt;&lt;startpage&gt;1014&lt;/startpage&gt;&lt;publication_date&gt;99200910001200000000220000&lt;/publication_date&gt;&lt;url&gt;http://eutils.ncbi.nlm.nih.gov/entrez/eutils/elink.fcgi?dbfrom=pubmed&amp;amp;id=19809049&amp;amp;retmode=ref&amp;amp;cmd=prlinks&lt;/url&gt;&lt;type&gt;400&lt;/type&gt;&lt;title&gt;A-lines and B-lines: lung ultrasound as a bedside tool for predicting pulmonary artery occlusion pressure in the critically ill.&lt;/title&gt;&lt;institution&gt;Daniel A. Lichtenstein, Service de Réanimation Médicale, Hôpital Ambroise-Paré, F-92100 Boulogne, Paris-Ouest, France. dlicht@free.fr&lt;/institution&gt;&lt;number&gt;4&lt;/number&gt;&lt;subtype&gt;400&lt;/subtype&gt;&lt;endpage&gt;1020&lt;/endpage&gt;&lt;bundle&gt;&lt;publication&gt;&lt;title&gt;Chest&lt;/title&gt;&lt;type&gt;-100&lt;/type&gt;&lt;subtype&gt;-100&lt;/subtype&gt;&lt;uuid&gt;EF5BA443-3256-4C53-A010-2262FD2830CD&lt;/uuid&gt;&lt;/publication&gt;&lt;/bundle&gt;&lt;authors&gt;&lt;author&gt;&lt;firstName&gt;Daniel&lt;/firstName&gt;&lt;middleNames&gt;A&lt;/middleNames&gt;&lt;lastName&gt;Lichtenstein&lt;/lastName&gt;&lt;/author&gt;&lt;author&gt;&lt;firstName&gt;Gilbert&lt;/firstName&gt;&lt;middleNames&gt;A&lt;/middleNames&gt;&lt;lastName&gt;Mezière&lt;/lastName&gt;&lt;/author&gt;&lt;author&gt;&lt;firstName&gt;Jean-François&lt;/firstName&gt;&lt;lastName&gt;Lagoueyte&lt;/lastName&gt;&lt;/author&gt;&lt;author&gt;&lt;firstName&gt;Philippe&lt;/firstName&gt;&lt;lastName&gt;Biderman&lt;/lastName&gt;&lt;/author&gt;&lt;author&gt;&lt;firstName&gt;Ivan&lt;/firstName&gt;&lt;lastName&gt;Goldstein&lt;/lastName&gt;&lt;/author&gt;&lt;author&gt;&lt;firstName&gt;Agnès&lt;/firstName&gt;&lt;lastName&gt;Gepner&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7,8</w:t>
      </w:r>
      <w:r w:rsidR="00F00191" w:rsidRPr="009237C4">
        <w:rPr>
          <w:rFonts w:ascii="Times New Roman" w:hAnsi="Times New Roman"/>
          <w:sz w:val="24"/>
          <w:szCs w:val="24"/>
          <w:lang w:val="en-US"/>
        </w:rPr>
        <w:fldChar w:fldCharType="end"/>
      </w:r>
      <w:r w:rsidR="00925B93">
        <w:rPr>
          <w:rFonts w:ascii="Times New Roman" w:hAnsi="Times New Roman"/>
          <w:sz w:val="24"/>
          <w:szCs w:val="24"/>
          <w:lang w:val="en-US"/>
        </w:rPr>
        <w:t xml:space="preserve"> </w:t>
      </w:r>
      <w:r w:rsidR="00114C59">
        <w:rPr>
          <w:rFonts w:ascii="Times New Roman" w:hAnsi="Times New Roman"/>
          <w:sz w:val="24"/>
          <w:szCs w:val="24"/>
          <w:lang w:val="en-US"/>
        </w:rPr>
        <w:t xml:space="preserve">In hospital practice, </w:t>
      </w:r>
      <w:r>
        <w:rPr>
          <w:rFonts w:ascii="Times New Roman" w:hAnsi="Times New Roman"/>
          <w:sz w:val="24"/>
          <w:szCs w:val="24"/>
          <w:lang w:val="en-US"/>
        </w:rPr>
        <w:t>B-lines</w:t>
      </w:r>
      <w:r w:rsidRPr="009237C4">
        <w:rPr>
          <w:rFonts w:ascii="Times New Roman" w:hAnsi="Times New Roman"/>
          <w:sz w:val="24"/>
          <w:szCs w:val="24"/>
          <w:lang w:val="en-US"/>
        </w:rPr>
        <w:t xml:space="preserve"> have been correlated with chest x</w:t>
      </w:r>
      <w:r w:rsidR="0081378B">
        <w:rPr>
          <w:rFonts w:ascii="American Typewriter Condensed" w:hAnsi="American Typewriter Condensed" w:cs="American Typewriter Condensed"/>
          <w:sz w:val="24"/>
          <w:szCs w:val="24"/>
          <w:lang w:val="en-US"/>
        </w:rPr>
        <w:t>-</w:t>
      </w:r>
      <w:r w:rsidRPr="009237C4">
        <w:rPr>
          <w:rFonts w:ascii="Times New Roman" w:hAnsi="Times New Roman"/>
          <w:sz w:val="24"/>
          <w:szCs w:val="24"/>
          <w:lang w:val="en-US"/>
        </w:rPr>
        <w:t>ray</w:t>
      </w:r>
      <w:r w:rsidR="00114C59">
        <w:rPr>
          <w:rFonts w:ascii="Times New Roman" w:hAnsi="Times New Roman"/>
          <w:sz w:val="24"/>
          <w:szCs w:val="24"/>
          <w:lang w:val="en-US"/>
        </w:rPr>
        <w:t xml:space="preserve"> and</w:t>
      </w:r>
      <w:r w:rsidRPr="009237C4">
        <w:rPr>
          <w:rFonts w:ascii="Times New Roman" w:hAnsi="Times New Roman"/>
          <w:sz w:val="24"/>
          <w:szCs w:val="24"/>
          <w:lang w:val="en-US"/>
        </w:rPr>
        <w:t xml:space="preserve"> CT scan</w:t>
      </w:r>
      <w:r w:rsidR="00114C59">
        <w:rPr>
          <w:rFonts w:ascii="Times New Roman" w:hAnsi="Times New Roman"/>
          <w:sz w:val="24"/>
          <w:szCs w:val="24"/>
          <w:lang w:val="en-US"/>
        </w:rPr>
        <w:t xml:space="preserve"> assessments of interstitial edema as well as </w:t>
      </w:r>
      <w:r w:rsidRPr="009237C4">
        <w:rPr>
          <w:rFonts w:ascii="Times New Roman" w:hAnsi="Times New Roman"/>
          <w:sz w:val="24"/>
          <w:szCs w:val="24"/>
          <w:lang w:val="en-US"/>
        </w:rPr>
        <w:t>invasive measurement</w:t>
      </w:r>
      <w:r w:rsidR="00114C59">
        <w:rPr>
          <w:rFonts w:ascii="Times New Roman" w:hAnsi="Times New Roman"/>
          <w:sz w:val="24"/>
          <w:szCs w:val="24"/>
          <w:lang w:val="en-US"/>
        </w:rPr>
        <w:t>s</w:t>
      </w:r>
      <w:r w:rsidRPr="009237C4">
        <w:rPr>
          <w:rFonts w:ascii="Times New Roman" w:hAnsi="Times New Roman"/>
          <w:sz w:val="24"/>
          <w:szCs w:val="24"/>
          <w:lang w:val="en-US"/>
        </w:rPr>
        <w:t xml:space="preserve"> of </w:t>
      </w:r>
      <w:r w:rsidR="00114C59">
        <w:rPr>
          <w:rFonts w:ascii="Times New Roman" w:hAnsi="Times New Roman"/>
          <w:sz w:val="24"/>
          <w:szCs w:val="24"/>
          <w:lang w:val="en-US"/>
        </w:rPr>
        <w:t>EVLW using thermodilution</w:t>
      </w:r>
      <w:r>
        <w:rPr>
          <w:rFonts w:ascii="Times New Roman" w:hAnsi="Times New Roman"/>
          <w:sz w:val="24"/>
          <w:szCs w:val="24"/>
          <w:lang w:val="en-US"/>
        </w:rPr>
        <w:t>.</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2185F1FD-AFC2-4F82-AC46-C48DBCE467E6&lt;/uuid&gt;&lt;priority&gt;7&lt;/priority&gt;&lt;publications&gt;&lt;publication&gt;&lt;volume&gt;103&lt;/volume&gt;&lt;publication_date&gt;99200104241200000000222000&lt;/publication_date&gt;&lt;number&gt;16&lt;/number&gt;&lt;institution&gt;Department of Internal Medicine, UniversitätsSpital, Zürich, Switzerland. klinmax@usz.unizh.ch&lt;/institution&gt;&lt;startpage&gt;2078&lt;/startpage&gt;&lt;title&gt;High-altitude pulmonary edema is initially caused by an increase in capillary pressure.&lt;/title&gt;&lt;uuid&gt;B049E1E8-0FB0-49DC-B136-DFF24C6AB0B3&lt;/uuid&gt;&lt;subtype&gt;400&lt;/subtype&gt;&lt;endpage&gt;2083&lt;/endpage&gt;&lt;type&gt;400&lt;/type&gt;&lt;url&gt;http://eutils.ncbi.nlm.nih.gov/entrez/eutils/elink.fcgi?dbfrom=pubmed&amp;amp;id=11319198&amp;amp;retmode=ref&amp;amp;cmd=prlinks&lt;/url&gt;&lt;bundle&gt;&lt;publication&gt;&lt;title&gt;Circulation&lt;/title&gt;&lt;type&gt;-100&lt;/type&gt;&lt;subtype&gt;-100&lt;/subtype&gt;&lt;uuid&gt;038200F5-EA23-41C6-ACDA-20C8BBAB006C&lt;/uuid&gt;&lt;/publication&gt;&lt;/bundle&gt;&lt;authors&gt;&lt;author&gt;&lt;firstName&gt;M&lt;/firstName&gt;&lt;lastName&gt;Maggiorini&lt;/lastName&gt;&lt;/author&gt;&lt;author&gt;&lt;firstName&gt;C&lt;/firstName&gt;&lt;lastName&gt;Mélot&lt;/lastName&gt;&lt;/author&gt;&lt;author&gt;&lt;firstName&gt;S&lt;/firstName&gt;&lt;lastName&gt;Pierre&lt;/lastName&gt;&lt;/author&gt;&lt;author&gt;&lt;firstName&gt;F&lt;/firstName&gt;&lt;lastName&gt;Pfeiffer&lt;/lastName&gt;&lt;/author&gt;&lt;author&gt;&lt;firstName&gt;I&lt;/firstName&gt;&lt;lastName&gt;Greve&lt;/lastName&gt;&lt;/author&gt;&lt;author&gt;&lt;firstName&gt;C&lt;/firstName&gt;&lt;lastName&gt;Sartori&lt;/lastName&gt;&lt;/author&gt;&lt;author&gt;&lt;firstName&gt;M&lt;/firstName&gt;&lt;lastName&gt;Lepori&lt;/lastName&gt;&lt;/author&gt;&lt;author&gt;&lt;firstName&gt;M&lt;/firstName&gt;&lt;lastName&gt;Hauser&lt;/lastName&gt;&lt;/author&gt;&lt;author&gt;&lt;firstName&gt;U&lt;/firstName&gt;&lt;lastName&gt;Scherrer&lt;/lastName&gt;&lt;/author&gt;&lt;author&gt;&lt;firstName&gt;R&lt;/firstName&gt;&lt;lastName&gt;Naeije&lt;/lastName&gt;&lt;/author&gt;&lt;/authors&gt;&lt;/publication&gt;&lt;publication&gt;&lt;uuid&gt;6EAEE3F4-F621-44EC-9279-89E9AE10AF76&lt;/uuid&gt;&lt;volume&gt;93&lt;/volume&gt;&lt;accepted_date&gt;99200402051200000000222000&lt;/accepted_date&gt;&lt;doi&gt;10.1016/j.amjcard.2004.02.012&lt;/doi&gt;&lt;startpage&gt;1265&lt;/startpage&gt;&lt;revision_date&gt;99200402051200000000222000&lt;/revision_date&gt;&lt;publication_date&gt;99200405151200000000222000&lt;/publication_date&gt;&lt;url&gt;http://eutils.ncbi.nlm.nih.gov/entrez/eutils/elink.fcgi?dbfrom=pubmed&amp;amp;id=15135701&amp;amp;retmode=ref&amp;amp;cmd=prlinks&lt;/url&gt;&lt;type&gt;400&lt;/type&gt;&lt;title&gt;Usefulness of ultrasound lung comets as a nonradiologic sign of extravascular lung water.&lt;/title&gt;&lt;submission_date&gt;99200309211200000000222000&lt;/submission_date&gt;&lt;number&gt;10&lt;/number&gt;&lt;institution&gt;Institute of Clinical Physiology, CNR Lab, Via Moruzzi 1, 56123 Pisa, Italy.&lt;/institution&gt;&lt;subtype&gt;400&lt;/subtype&gt;&lt;endpage&gt;1270&lt;/endpage&gt;&lt;bundle&gt;&lt;publication&gt;&lt;title&gt;The American journal of cardiology&lt;/title&gt;&lt;type&gt;-100&lt;/type&gt;&lt;subtype&gt;-100&lt;/subtype&gt;&lt;uuid&gt;13817DBC-515F-45EE-B166-F1479C58C561&lt;/uuid&gt;&lt;/publication&gt;&lt;/bundle&gt;&lt;authors&gt;&lt;author&gt;&lt;firstName&gt;Zoltan&lt;/firstName&gt;&lt;lastName&gt;Jambrik&lt;/lastName&gt;&lt;/author&gt;&lt;author&gt;&lt;firstName&gt;Simonetta&lt;/firstName&gt;&lt;lastName&gt;Monti&lt;/lastName&gt;&lt;/author&gt;&lt;author&gt;&lt;firstName&gt;Vincenzo&lt;/firstName&gt;&lt;lastName&gt;Coppola&lt;/lastName&gt;&lt;/author&gt;&lt;author&gt;&lt;firstName&gt;Eustachio&lt;/firstName&gt;&lt;lastName&gt;Agricola&lt;/lastName&gt;&lt;/author&gt;&lt;author&gt;&lt;firstName&gt;Gaetano&lt;/firstName&gt;&lt;lastName&gt;Mottola&lt;/lastName&gt;&lt;/author&gt;&lt;author&gt;&lt;firstName&gt;Massimo&lt;/firstName&gt;&lt;lastName&gt;Miniati&lt;/lastName&gt;&lt;/author&gt;&lt;author&gt;&lt;firstName&gt;Eugenio&lt;/firstName&gt;&lt;lastName&gt;Picano&lt;/lastName&gt;&lt;/author&gt;&lt;/authors&gt;&lt;/publication&gt;&lt;publication&gt;&lt;uuid&gt;D55EA488-92C4-4A80-A2E4-CA611DBE7815&lt;/uuid&gt;&lt;volume&gt;127&lt;/volume&gt;&lt;doi&gt;10.1378/chest.127.5.1690&lt;/doi&gt;&lt;startpage&gt;1690&lt;/startpage&gt;&lt;publication_date&gt;99200505001200000000220000&lt;/publication_date&gt;&lt;url&gt;http://eutils.ncbi.nlm.nih.gov/entrez/eutils/elink.fcgi?dbfrom=pubmed&amp;amp;id=15888847&amp;amp;retmode=ref&amp;amp;cmd=prlinks&lt;/url&gt;&lt;type&gt;400&lt;/type&gt;&lt;title&gt;"Ultrasound comet-tail images": a marker of pulmonary edema: a comparative study with wedge pressure and extravascular lung water.&lt;/title&gt;&lt;location&gt;200,4,45.4654542,9.1865160&lt;/location&gt;&lt;institution&gt;Division of Non-Invasive Cardiology, Cardiothoracic Department, San Raffaele Hospital, Istituto di Richerche e Cura a carattere Scientifico, Milano, Italy. agricola.eustachio@hsr.it &amp;lt;agricola.eustachio@hsr.it&gt;&lt;/institution&gt;&lt;number&gt;5&lt;/number&gt;&lt;subtype&gt;400&lt;/subtype&gt;&lt;endpage&gt;1695&lt;/endpage&gt;&lt;bundle&gt;&lt;publication&gt;&lt;title&gt;Chest&lt;/title&gt;&lt;type&gt;-100&lt;/type&gt;&lt;subtype&gt;-100&lt;/subtype&gt;&lt;uuid&gt;EF5BA443-3256-4C53-A010-2262FD2830CD&lt;/uuid&gt;&lt;/publication&gt;&lt;/bundle&gt;&lt;authors&gt;&lt;author&gt;&lt;firstName&gt;Eustachio&lt;/firstName&gt;&lt;lastName&gt;Agricola&lt;/lastName&gt;&lt;/author&gt;&lt;author&gt;&lt;firstName&gt;Tiziana&lt;/firstName&gt;&lt;lastName&gt;Bove&lt;/lastName&gt;&lt;/author&gt;&lt;author&gt;&lt;firstName&gt;Michele&lt;/firstName&gt;&lt;lastName&gt;Oppizzi&lt;/lastName&gt;&lt;/author&gt;&lt;author&gt;&lt;firstName&gt;Giovanni&lt;/firstName&gt;&lt;lastName&gt;Marino&lt;/lastName&gt;&lt;/author&gt;&lt;author&gt;&lt;firstName&gt;Alberto&lt;/firstName&gt;&lt;lastName&gt;Zangrillo&lt;/lastName&gt;&lt;/author&gt;&lt;author&gt;&lt;firstName&gt;Alberto&lt;/firstName&gt;&lt;lastName&gt;Margonato&lt;/lastName&gt;&lt;/author&gt;&lt;author&gt;&lt;firstName&gt;Eugenio&lt;/firstName&gt;&lt;lastName&gt;Picano&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3,9,10</w:t>
      </w:r>
      <w:r w:rsidR="00F00191" w:rsidRPr="009237C4">
        <w:rPr>
          <w:rFonts w:ascii="Times New Roman" w:hAnsi="Times New Roman"/>
          <w:sz w:val="24"/>
          <w:szCs w:val="24"/>
          <w:lang w:val="en-US"/>
        </w:rPr>
        <w:fldChar w:fldCharType="end"/>
      </w:r>
      <w:r>
        <w:rPr>
          <w:rFonts w:ascii="Times New Roman" w:hAnsi="Times New Roman"/>
          <w:sz w:val="24"/>
          <w:szCs w:val="24"/>
          <w:lang w:val="en-US"/>
        </w:rPr>
        <w:t xml:space="preserve"> </w:t>
      </w:r>
    </w:p>
    <w:p w:rsidR="000B3202" w:rsidRDefault="00D85392">
      <w:pPr>
        <w:autoSpaceDE w:val="0"/>
        <w:spacing w:after="0" w:line="480" w:lineRule="auto"/>
        <w:jc w:val="both"/>
        <w:rPr>
          <w:rFonts w:ascii="Times New Roman" w:hAnsi="Times New Roman"/>
          <w:sz w:val="24"/>
          <w:szCs w:val="24"/>
          <w:lang w:val="en-US"/>
        </w:rPr>
      </w:pPr>
      <w:r>
        <w:rPr>
          <w:rFonts w:ascii="Times New Roman" w:hAnsi="Times New Roman"/>
          <w:sz w:val="24"/>
          <w:szCs w:val="24"/>
          <w:lang w:val="en-US"/>
        </w:rPr>
        <w:t>The LUS technique has been used</w:t>
      </w:r>
      <w:r w:rsidR="00114C59">
        <w:rPr>
          <w:rFonts w:ascii="Times New Roman" w:hAnsi="Times New Roman"/>
          <w:sz w:val="24"/>
          <w:szCs w:val="24"/>
          <w:lang w:val="en-US"/>
        </w:rPr>
        <w:t xml:space="preserve"> as both a clinical and research investigation at</w:t>
      </w:r>
      <w:r>
        <w:rPr>
          <w:rFonts w:ascii="Times New Roman" w:hAnsi="Times New Roman"/>
          <w:sz w:val="24"/>
          <w:szCs w:val="24"/>
          <w:lang w:val="en-US"/>
        </w:rPr>
        <w:t xml:space="preserve"> high altitudes and its strength and weakness when used in this environment have been discussed in reviews by</w:t>
      </w:r>
      <w:r w:rsidRPr="009237C4">
        <w:rPr>
          <w:rFonts w:ascii="Times New Roman" w:hAnsi="Times New Roman"/>
          <w:sz w:val="24"/>
          <w:szCs w:val="24"/>
          <w:lang w:val="en-US"/>
        </w:rPr>
        <w:t xml:space="preserve"> </w:t>
      </w:r>
      <w:proofErr w:type="spellStart"/>
      <w:r w:rsidRPr="009237C4">
        <w:rPr>
          <w:rFonts w:ascii="Times New Roman" w:hAnsi="Times New Roman"/>
          <w:sz w:val="24"/>
          <w:szCs w:val="24"/>
          <w:lang w:val="en-US"/>
        </w:rPr>
        <w:t>Fagenholz</w:t>
      </w:r>
      <w:proofErr w:type="spellEnd"/>
      <w:r w:rsidRPr="009237C4">
        <w:rPr>
          <w:rFonts w:ascii="Times New Roman" w:hAnsi="Times New Roman"/>
          <w:sz w:val="24"/>
          <w:szCs w:val="24"/>
          <w:lang w:val="en-US"/>
        </w:rPr>
        <w:t xml:space="preserve"> </w:t>
      </w:r>
      <w:r w:rsidRPr="009237C4">
        <w:rPr>
          <w:rFonts w:ascii="Times New Roman" w:hAnsi="Times New Roman"/>
          <w:i/>
          <w:sz w:val="24"/>
          <w:szCs w:val="24"/>
          <w:lang w:val="en-US"/>
        </w:rPr>
        <w:t xml:space="preserve">et al </w:t>
      </w:r>
      <w:r w:rsidRPr="009237C4">
        <w:rPr>
          <w:rFonts w:ascii="Times New Roman" w:hAnsi="Times New Roman"/>
          <w:sz w:val="24"/>
          <w:szCs w:val="24"/>
          <w:lang w:val="en-US"/>
        </w:rPr>
        <w:t xml:space="preserve">and </w:t>
      </w:r>
      <w:proofErr w:type="spellStart"/>
      <w:r w:rsidRPr="009237C4">
        <w:rPr>
          <w:rFonts w:ascii="Times New Roman" w:hAnsi="Times New Roman"/>
          <w:sz w:val="24"/>
          <w:szCs w:val="24"/>
          <w:lang w:val="en-US"/>
        </w:rPr>
        <w:t>Wima</w:t>
      </w:r>
      <w:r>
        <w:rPr>
          <w:rFonts w:ascii="Times New Roman" w:hAnsi="Times New Roman"/>
          <w:sz w:val="24"/>
          <w:szCs w:val="24"/>
          <w:lang w:val="en-US"/>
        </w:rPr>
        <w:t>lasena</w:t>
      </w:r>
      <w:proofErr w:type="spellEnd"/>
      <w:r w:rsidRPr="009237C4">
        <w:rPr>
          <w:rFonts w:ascii="Times New Roman" w:hAnsi="Times New Roman"/>
          <w:sz w:val="24"/>
          <w:szCs w:val="24"/>
          <w:lang w:val="en-US"/>
        </w:rPr>
        <w:t xml:space="preserve"> </w:t>
      </w:r>
      <w:r w:rsidRPr="009237C4">
        <w:rPr>
          <w:rFonts w:ascii="Times New Roman" w:hAnsi="Times New Roman"/>
          <w:i/>
          <w:sz w:val="24"/>
          <w:szCs w:val="24"/>
          <w:lang w:val="en-US"/>
        </w:rPr>
        <w:t>et al</w:t>
      </w:r>
      <w:r w:rsidRPr="009237C4">
        <w:rPr>
          <w:rFonts w:ascii="Times New Roman" w:hAnsi="Times New Roman"/>
          <w:sz w:val="24"/>
          <w:szCs w:val="24"/>
          <w:lang w:val="en-US"/>
        </w:rPr>
        <w:t>.</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A9788C91-A8C6-4F34-B371-C58E7B71FC75&lt;/uuid&gt;&lt;priority&gt;8&lt;/priority&gt;&lt;publications&gt;&lt;publication&gt;&lt;volume&gt;38&lt;/volume&gt;&lt;publication_date&gt;99201201001200000000220000&lt;/publication_date&gt;&lt;number&gt;1&lt;/number&gt;&lt;doi&gt;10.1016/j.ultrasmedbio.2011.10.004&lt;/doi&gt;&lt;startpage&gt;1&lt;/startpage&gt;&lt;title&gt;Ultrasound for High Altitude Research&lt;/title&gt;&lt;uuid&gt;3AF59D40-70A3-4966-A016-2C08519C74CB&lt;/uuid&gt;&lt;subtype&gt;400&lt;/subtype&gt;&lt;endpage&gt;12&lt;/endpage&gt;&lt;type&gt;400&lt;/type&gt;&lt;url&gt;http://linkinghub.elsevier.com/retrieve/pii/S0301562911014001&lt;/url&gt;&lt;bundle&gt;&lt;publication&gt;&lt;title&gt;Ultrasound in Medicine &amp;amp; Biology&lt;/title&gt;&lt;type&gt;-100&lt;/type&gt;&lt;subtype&gt;-100&lt;/subtype&gt;&lt;uuid&gt;3B0BAAC6-FEDA-4390-841C-0847C083B11A&lt;/uuid&gt;&lt;/publication&gt;&lt;/bundle&gt;&lt;authors&gt;&lt;author&gt;&lt;firstName&gt;Peter&lt;/firstName&gt;&lt;middleNames&gt;J&lt;/middleNames&gt;&lt;lastName&gt;Fagenholz&lt;/lastName&gt;&lt;/author&gt;&lt;author&gt;&lt;firstName&gt;Alice&lt;/firstName&gt;&lt;middleNames&gt;F&lt;/middleNames&gt;&lt;lastName&gt;Murray&lt;/lastName&gt;&lt;/author&gt;&lt;author&gt;&lt;firstName&gt;Vicki&lt;/firstName&gt;&lt;middleNames&gt;E&lt;/middleNames&gt;&lt;lastName&gt;Noble&lt;/lastName&gt;&lt;/author&gt;&lt;author&gt;&lt;firstName&gt;Aaron&lt;/firstName&gt;&lt;middleNames&gt;L&lt;/middleNames&gt;&lt;lastName&gt;Baggish&lt;/lastName&gt;&lt;/author&gt;&lt;author&gt;&lt;firstName&gt;N&lt;/firstName&gt;&lt;middleNames&gt;Stuart&lt;/middleNames&gt;&lt;lastName&gt;Harris&lt;/lastName&gt;&lt;/author&gt;&lt;/authors&gt;&lt;/publication&gt;&lt;publication&gt;&lt;uuid&gt;3F4CFFA4-4914-46B0-9BB5-1517BBA3EFF2&lt;/uuid&gt;&lt;volume&gt;24&lt;/volume&gt;&lt;accepted_date&gt;99201210191200000000222000&lt;/accepted_date&gt;&lt;doi&gt;10.1016/j.wem.2012.10.005&lt;/doi&gt;&lt;startpage&gt;159&lt;/startpage&gt;&lt;revision_date&gt;99201210171200000000222000&lt;/revision_date&gt;&lt;publication_date&gt;99201306001200000000220000&lt;/publication_date&gt;&lt;url&gt;http://eutils.ncbi.nlm.nih.gov/entrez/eutils/elink.fcgi?dbfrom=pubmed&amp;amp;id=23453728&amp;amp;retmode=ref&amp;amp;cmd=prlinks&lt;/url&gt;&lt;type&gt;400&lt;/type&gt;&lt;title&gt;Using ultrasound lung comets in the diagnosis of high altitude pulmonary edema: fact or fiction?&lt;/title&gt;&lt;submission_date&gt;99201204211200000000222000&lt;/submission_date&gt;&lt;number&gt;2&lt;/number&gt;&lt;institution&gt;Emergency Department. University Hospitals Coventry and Warwickshire, UK. yashvi.wimalasena@doctors.net.uk&lt;/institution&gt;&lt;subtype&gt;400&lt;/subtype&gt;&lt;endpage&gt;164&lt;/endpage&gt;&lt;bundle&gt;&lt;publication&gt;&lt;title&gt;Wilderness &amp;amp; environmental medicine&lt;/title&gt;&lt;type&gt;-100&lt;/type&gt;&lt;subtype&gt;-100&lt;/subtype&gt;&lt;uuid&gt;1622A4F7-716A-4A0D-A883-9833D82F8884&lt;/uuid&gt;&lt;/publication&gt;&lt;/bundle&gt;&lt;authors&gt;&lt;author&gt;&lt;firstName&gt;Yashvi&lt;/firstName&gt;&lt;lastName&gt;Wimalasena&lt;/lastName&gt;&lt;/author&gt;&lt;author&gt;&lt;firstName&gt;Jeremy&lt;/firstName&gt;&lt;lastName&gt;Windsor&lt;/lastName&gt;&lt;/author&gt;&lt;author&gt;&lt;firstName&gt;Mark&lt;/firstName&gt;&lt;lastName&gt;Edsell&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11,12</w:t>
      </w:r>
      <w:r w:rsidR="00F00191" w:rsidRPr="009237C4">
        <w:rPr>
          <w:rFonts w:ascii="Times New Roman" w:hAnsi="Times New Roman"/>
          <w:sz w:val="24"/>
          <w:szCs w:val="24"/>
          <w:lang w:val="en-US"/>
        </w:rPr>
        <w:fldChar w:fldCharType="end"/>
      </w:r>
      <w:r w:rsidR="00810689">
        <w:rPr>
          <w:rFonts w:ascii="Times New Roman" w:hAnsi="Times New Roman"/>
          <w:sz w:val="24"/>
          <w:szCs w:val="24"/>
          <w:lang w:val="en-US"/>
        </w:rPr>
        <w:t xml:space="preserve"> LUS was first reported </w:t>
      </w:r>
      <w:r w:rsidR="00925B93" w:rsidRPr="009237C4">
        <w:rPr>
          <w:rFonts w:ascii="Times New Roman" w:hAnsi="Times New Roman"/>
          <w:sz w:val="24"/>
          <w:szCs w:val="24"/>
          <w:lang w:val="en-US"/>
        </w:rPr>
        <w:t xml:space="preserve">as a diagnostic tool for HAPE by </w:t>
      </w:r>
      <w:proofErr w:type="spellStart"/>
      <w:r w:rsidR="00925B93" w:rsidRPr="009237C4">
        <w:rPr>
          <w:rFonts w:ascii="Times New Roman" w:hAnsi="Times New Roman"/>
          <w:sz w:val="24"/>
          <w:szCs w:val="24"/>
          <w:lang w:val="en-US"/>
        </w:rPr>
        <w:t>Fagenholz</w:t>
      </w:r>
      <w:proofErr w:type="spellEnd"/>
      <w:r w:rsidR="00925B93" w:rsidRPr="009237C4">
        <w:rPr>
          <w:rFonts w:ascii="Times New Roman" w:hAnsi="Times New Roman"/>
          <w:sz w:val="24"/>
          <w:szCs w:val="24"/>
          <w:lang w:val="en-US"/>
        </w:rPr>
        <w:t xml:space="preserve"> </w:t>
      </w:r>
      <w:r w:rsidR="00925B93" w:rsidRPr="009237C4">
        <w:rPr>
          <w:rFonts w:ascii="Times New Roman" w:hAnsi="Times New Roman"/>
          <w:i/>
          <w:sz w:val="24"/>
          <w:szCs w:val="24"/>
          <w:lang w:val="en-US"/>
        </w:rPr>
        <w:t>et al</w:t>
      </w:r>
      <w:r w:rsidR="00925B93" w:rsidRPr="009237C4">
        <w:rPr>
          <w:rFonts w:ascii="Times New Roman" w:hAnsi="Times New Roman"/>
          <w:sz w:val="24"/>
          <w:szCs w:val="24"/>
          <w:lang w:val="en-US"/>
        </w:rPr>
        <w:t>. in a prospective case control study of patients admitted to the Himalayan Rescue Station in the Khumbu</w:t>
      </w:r>
      <w:r w:rsidR="00114C59">
        <w:rPr>
          <w:rFonts w:ascii="Times New Roman" w:hAnsi="Times New Roman"/>
          <w:sz w:val="24"/>
          <w:szCs w:val="24"/>
          <w:lang w:val="en-US"/>
        </w:rPr>
        <w:t xml:space="preserve"> valley (5400m). In their observational study, p</w:t>
      </w:r>
      <w:r w:rsidR="00925B93" w:rsidRPr="009237C4">
        <w:rPr>
          <w:rFonts w:ascii="Times New Roman" w:hAnsi="Times New Roman"/>
          <w:sz w:val="24"/>
          <w:szCs w:val="24"/>
          <w:lang w:val="en-US"/>
        </w:rPr>
        <w:t>atients with a HAPE had a higher number of lung comets than controls and their presence was negatively correlated with peripheral oxygen saturation.</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D34C799E-527A-4FAC-8CF2-442791F97097&lt;/uuid&gt;&lt;priority&gt;9&lt;/priority&gt;&lt;publications&gt;&lt;publication&gt;&lt;volume&gt;131&lt;/volume&gt;&lt;publication_date&gt;99200704011200000000222000&lt;/publication_date&gt;&lt;number&gt;4&lt;/number&gt;&lt;doi&gt;10.1378/chest.06-1864&lt;/doi&gt;&lt;startpage&gt;1013&lt;/startpage&gt;&lt;title&gt;Chest Ultrasonography for the Diagnosis and Monitoring of High-Altitude Pulmonary Edema&amp;lt;xref rid="AFF1"&gt;&amp;lt;sup&gt;*&amp;lt;/sup&gt;&amp;lt;/xref&gt;&lt;/title&gt;&lt;uuid&gt;38EF88DE-6889-427B-8CBC-E985A3484DFE&lt;/uuid&gt;&lt;subtype&gt;400&lt;/subtype&gt;&lt;type&gt;400&lt;/type&gt;&lt;url&gt;http://journal.publications.chestnet.org/article.aspx?doi=10.1378/chest.06-1864&lt;/url&gt;&lt;bundle&gt;&lt;publication&gt;&lt;title&gt;Chest&lt;/title&gt;&lt;type&gt;-100&lt;/type&gt;&lt;subtype&gt;-100&lt;/subtype&gt;&lt;uuid&gt;EF5BA443-3256-4C53-A010-2262FD2830CD&lt;/uuid&gt;&lt;/publication&gt;&lt;/bundle&gt;&lt;authors&gt;&lt;author&gt;&lt;firstName&gt;Peter&lt;/firstName&gt;&lt;middleNames&gt;J&lt;/middleNames&gt;&lt;lastName&gt;Fagenholz&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13</w:t>
      </w:r>
      <w:r w:rsidR="00F00191" w:rsidRPr="009237C4">
        <w:rPr>
          <w:rFonts w:ascii="Times New Roman" w:hAnsi="Times New Roman"/>
          <w:sz w:val="24"/>
          <w:szCs w:val="24"/>
          <w:lang w:val="en-US"/>
        </w:rPr>
        <w:fldChar w:fldCharType="end"/>
      </w:r>
    </w:p>
    <w:p w:rsidR="000B3202" w:rsidRDefault="00114C59">
      <w:pPr>
        <w:suppressAutoHyphens w:val="0"/>
        <w:autoSpaceDE w:val="0"/>
        <w:adjustRightInd w:val="0"/>
        <w:spacing w:after="0" w:line="480" w:lineRule="auto"/>
        <w:jc w:val="both"/>
        <w:textAlignment w:val="auto"/>
        <w:rPr>
          <w:rFonts w:ascii="Times New Roman" w:hAnsi="Times New Roman"/>
          <w:sz w:val="24"/>
          <w:szCs w:val="24"/>
          <w:lang w:val="en-US"/>
        </w:rPr>
      </w:pPr>
      <w:r>
        <w:rPr>
          <w:rFonts w:ascii="Times New Roman" w:hAnsi="Times New Roman"/>
          <w:sz w:val="24"/>
          <w:szCs w:val="24"/>
          <w:lang w:val="en-US"/>
        </w:rPr>
        <w:lastRenderedPageBreak/>
        <w:t>The use</w:t>
      </w:r>
      <w:r w:rsidR="009D703D">
        <w:rPr>
          <w:rFonts w:ascii="Times New Roman" w:hAnsi="Times New Roman"/>
          <w:sz w:val="24"/>
          <w:szCs w:val="24"/>
          <w:lang w:val="en-US"/>
        </w:rPr>
        <w:t xml:space="preserve"> of LUS to describe</w:t>
      </w:r>
      <w:r w:rsidR="00925B93" w:rsidRPr="009237C4">
        <w:rPr>
          <w:rFonts w:ascii="Times New Roman" w:hAnsi="Times New Roman"/>
          <w:sz w:val="24"/>
          <w:szCs w:val="24"/>
          <w:lang w:val="en-US"/>
        </w:rPr>
        <w:t xml:space="preserve"> </w:t>
      </w:r>
      <w:r w:rsidR="00925B93" w:rsidRPr="009237C4">
        <w:rPr>
          <w:rFonts w:ascii="Times New Roman" w:hAnsi="Times New Roman"/>
          <w:i/>
          <w:sz w:val="24"/>
          <w:szCs w:val="24"/>
          <w:lang w:val="en-US"/>
        </w:rPr>
        <w:t xml:space="preserve">subclinical pulmonary edema </w:t>
      </w:r>
      <w:r w:rsidR="00925B93">
        <w:rPr>
          <w:rFonts w:ascii="Times New Roman" w:hAnsi="Times New Roman"/>
          <w:sz w:val="24"/>
          <w:szCs w:val="24"/>
          <w:lang w:val="en-US"/>
        </w:rPr>
        <w:t>(also described</w:t>
      </w:r>
      <w:r w:rsidR="00925B93" w:rsidRPr="009237C4">
        <w:rPr>
          <w:rFonts w:ascii="Times New Roman" w:hAnsi="Times New Roman"/>
          <w:sz w:val="24"/>
          <w:szCs w:val="24"/>
          <w:lang w:val="en-US"/>
        </w:rPr>
        <w:t xml:space="preserve"> as </w:t>
      </w:r>
      <w:r w:rsidR="00925B93" w:rsidRPr="009237C4">
        <w:rPr>
          <w:rFonts w:ascii="Times New Roman" w:hAnsi="Times New Roman"/>
          <w:i/>
          <w:sz w:val="24"/>
          <w:szCs w:val="24"/>
          <w:lang w:val="en-US"/>
        </w:rPr>
        <w:t>clinically-silent HAPE</w:t>
      </w:r>
      <w:r w:rsidR="00925B93">
        <w:rPr>
          <w:rFonts w:ascii="Times New Roman" w:hAnsi="Times New Roman"/>
          <w:sz w:val="24"/>
          <w:szCs w:val="24"/>
          <w:lang w:val="en-US"/>
        </w:rPr>
        <w:t xml:space="preserve">) </w:t>
      </w:r>
      <w:r w:rsidR="009D703D">
        <w:rPr>
          <w:rFonts w:ascii="Times New Roman" w:hAnsi="Times New Roman"/>
          <w:sz w:val="24"/>
          <w:szCs w:val="24"/>
          <w:lang w:val="en-US"/>
        </w:rPr>
        <w:t xml:space="preserve">was first reported </w:t>
      </w:r>
      <w:r w:rsidR="00925B93" w:rsidRPr="009237C4">
        <w:rPr>
          <w:rFonts w:ascii="Times New Roman" w:hAnsi="Times New Roman"/>
          <w:sz w:val="24"/>
          <w:szCs w:val="24"/>
          <w:lang w:val="en-US"/>
        </w:rPr>
        <w:t xml:space="preserve">in a study by </w:t>
      </w:r>
      <w:proofErr w:type="spellStart"/>
      <w:r w:rsidR="00925B93" w:rsidRPr="009237C4">
        <w:rPr>
          <w:rFonts w:ascii="Times New Roman" w:hAnsi="Times New Roman"/>
          <w:sz w:val="24"/>
          <w:szCs w:val="24"/>
          <w:lang w:val="en-US"/>
        </w:rPr>
        <w:t>Pratali</w:t>
      </w:r>
      <w:proofErr w:type="spellEnd"/>
      <w:r w:rsidR="00925B93" w:rsidRPr="009237C4">
        <w:rPr>
          <w:rFonts w:ascii="Times New Roman" w:hAnsi="Times New Roman"/>
          <w:sz w:val="24"/>
          <w:szCs w:val="24"/>
          <w:lang w:val="en-US"/>
        </w:rPr>
        <w:t xml:space="preserve"> </w:t>
      </w:r>
      <w:r w:rsidR="00925B93" w:rsidRPr="009237C4">
        <w:rPr>
          <w:rFonts w:ascii="Times New Roman" w:hAnsi="Times New Roman"/>
          <w:i/>
          <w:sz w:val="24"/>
          <w:szCs w:val="24"/>
          <w:lang w:val="en-US"/>
        </w:rPr>
        <w:t>et al</w:t>
      </w:r>
      <w:r>
        <w:rPr>
          <w:rFonts w:ascii="Times New Roman" w:hAnsi="Times New Roman"/>
          <w:i/>
          <w:sz w:val="24"/>
          <w:szCs w:val="24"/>
          <w:lang w:val="en-US"/>
        </w:rPr>
        <w:t>.</w:t>
      </w:r>
      <w:r w:rsidR="00925B93" w:rsidRPr="009237C4">
        <w:rPr>
          <w:rFonts w:ascii="Times New Roman" w:hAnsi="Times New Roman"/>
          <w:sz w:val="24"/>
          <w:szCs w:val="24"/>
          <w:lang w:val="en-US"/>
        </w:rPr>
        <w:t xml:space="preserve"> in 2010.</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CF272479-9269-40DA-8ED6-EFA7097DB281&lt;/uuid&gt;&lt;priority&gt;10&lt;/priority&gt;&lt;publications&gt;&lt;publication&gt;&lt;uuid&gt;4AA2F392-85A8-4890-AF32-C5E9C853BDBA&lt;/uuid&gt;&lt;volume&gt;38&lt;/volume&gt;&lt;doi&gt;10.1097/CCM.0b013e3181e8ae0e&lt;/doi&gt;&lt;subtitle&gt;&lt;/subtitle&gt;&lt;startpage&gt;1818&lt;/startpage&gt;&lt;publication_date&gt;99201009001200000000220000&lt;/publication_date&gt;&lt;url&gt;http://content.wkhealth.com/linkback/openurl?sid=WKPTLP:landingpage&amp;amp;an=00003246-201009000-00008&lt;/url&gt;&lt;type&gt;400&lt;/type&gt;&lt;title&gt;Frequent subclinical high-altitude pulmonary edema detected by chest sonography as ultrasound lung comets in recreational climbers&lt;/title&gt;&lt;number&gt;9&lt;/number&gt;&lt;subtype&gt;400&lt;/subtype&gt;&lt;endpage&gt;1823&lt;/endpage&gt;&lt;bundle&gt;&lt;publication&gt;&lt;title&gt;Critical care medicine&lt;/title&gt;&lt;type&gt;-100&lt;/type&gt;&lt;subtype&gt;-100&lt;/subtype&gt;&lt;uuid&gt;8CE1B0BD-F271-4B18-9474-3F0EFC38EE1B&lt;/uuid&gt;&lt;/publication&gt;&lt;/bundle&gt;&lt;authors&gt;&lt;author&gt;&lt;firstName&gt;Lorenza&lt;/firstName&gt;&lt;lastName&gt;Pratali&lt;/lastName&gt;&lt;/author&gt;&lt;author&gt;&lt;firstName&gt;Marco&lt;/firstName&gt;&lt;lastName&gt;Cavana&lt;/lastName&gt;&lt;/author&gt;&lt;author&gt;&lt;firstName&gt;Rosa&lt;/firstName&gt;&lt;lastName&gt;Sicari&lt;/lastName&gt;&lt;/author&gt;&lt;author&gt;&lt;firstName&gt;Eugenio&lt;/firstName&gt;&lt;lastName&gt;Picano&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14</w:t>
      </w:r>
      <w:r w:rsidR="00F00191" w:rsidRPr="009237C4">
        <w:rPr>
          <w:rFonts w:ascii="Times New Roman" w:hAnsi="Times New Roman"/>
          <w:sz w:val="24"/>
          <w:szCs w:val="24"/>
          <w:lang w:val="en-US"/>
        </w:rPr>
        <w:fldChar w:fldCharType="end"/>
      </w:r>
      <w:r w:rsidR="00925B93" w:rsidRPr="009237C4">
        <w:rPr>
          <w:rFonts w:ascii="Times New Roman" w:hAnsi="Times New Roman"/>
          <w:sz w:val="24"/>
          <w:szCs w:val="24"/>
          <w:lang w:val="en-US"/>
        </w:rPr>
        <w:t xml:space="preserve"> The authors performed LUS on 18 subjects during a two-week trek to Everest Base Camp. </w:t>
      </w:r>
      <w:r w:rsidR="00925B93" w:rsidRPr="009237C4">
        <w:rPr>
          <w:rFonts w:ascii="Times New Roman" w:eastAsiaTheme="minorHAnsi" w:hAnsi="Times New Roman"/>
          <w:bCs/>
          <w:sz w:val="24"/>
          <w:szCs w:val="24"/>
          <w:lang w:val="en-US"/>
        </w:rPr>
        <w:t>Fifteen subjects exhibited ULC at 3440m and all subjects s</w:t>
      </w:r>
      <w:r w:rsidR="009D703D">
        <w:rPr>
          <w:rFonts w:ascii="Times New Roman" w:eastAsiaTheme="minorHAnsi" w:hAnsi="Times New Roman"/>
          <w:bCs/>
          <w:sz w:val="24"/>
          <w:szCs w:val="24"/>
          <w:lang w:val="en-US"/>
        </w:rPr>
        <w:t>howed evidence of increased B-lines</w:t>
      </w:r>
      <w:r w:rsidR="00925B93" w:rsidRPr="009237C4">
        <w:rPr>
          <w:rFonts w:ascii="Times New Roman" w:eastAsiaTheme="minorHAnsi" w:hAnsi="Times New Roman"/>
          <w:bCs/>
          <w:sz w:val="24"/>
          <w:szCs w:val="24"/>
          <w:lang w:val="en-US"/>
        </w:rPr>
        <w:t xml:space="preserve"> at 4790 m.</w:t>
      </w:r>
      <w:r w:rsidR="009D703D">
        <w:rPr>
          <w:rFonts w:ascii="Times New Roman" w:hAnsi="Times New Roman"/>
          <w:sz w:val="24"/>
          <w:szCs w:val="24"/>
          <w:lang w:val="en-US"/>
        </w:rPr>
        <w:t xml:space="preserve"> In 2012, they </w:t>
      </w:r>
      <w:r w:rsidR="00925B93">
        <w:rPr>
          <w:rFonts w:ascii="Times New Roman" w:hAnsi="Times New Roman"/>
          <w:sz w:val="24"/>
          <w:szCs w:val="24"/>
          <w:lang w:val="en-US"/>
        </w:rPr>
        <w:t xml:space="preserve">followed up this study using </w:t>
      </w:r>
      <w:r w:rsidR="00925B93" w:rsidRPr="009237C4">
        <w:rPr>
          <w:rFonts w:ascii="Times New Roman" w:hAnsi="Times New Roman"/>
          <w:sz w:val="24"/>
          <w:szCs w:val="24"/>
          <w:lang w:val="en-US"/>
        </w:rPr>
        <w:t>LUS to show that patients suffering from chronic mountain sickness experienced a rapid increase in pulmonary interstitial fluid after exercise at altitude compared to healthy high altitude dwellers.</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7FDBFD22-E35A-409D-A751-5C0253CF67DF&lt;/uuid&gt;&lt;priority&gt;11&lt;/priority&gt;&lt;publications&gt;&lt;publication&gt;&lt;uuid&gt;A9EB0B7B-FD2E-404E-B2FF-0C537F6342C8&lt;/uuid&gt;&lt;volume&gt;141&lt;/volume&gt;&lt;doi&gt;10.1378/chest.11-0084&lt;/doi&gt;&lt;startpage&gt;953&lt;/startpage&gt;&lt;publication_date&gt;99201204001200000000220000&lt;/publication_date&gt;&lt;url&gt;http://eutils.ncbi.nlm.nih.gov/entrez/eutils/elink.fcgi?dbfrom=pubmed&amp;amp;id=21885723&amp;amp;retmode=ref&amp;amp;cmd=prlinks&lt;/url&gt;&lt;type&gt;400&lt;/type&gt;&lt;title&gt;Exercise induces rapid interstitial lung water accumulation in patients with chronic mountain sickness.&lt;/title&gt;&lt;institution&gt;Institute of Clinical Physiology, Pisa, Italy.&lt;/institution&gt;&lt;number&gt;4&lt;/number&gt;&lt;subtype&gt;400&lt;/subtype&gt;&lt;endpage&gt;958&lt;/endpage&gt;&lt;bundle&gt;&lt;publication&gt;&lt;title&gt;Chest&lt;/title&gt;&lt;type&gt;-100&lt;/type&gt;&lt;subtype&gt;-100&lt;/subtype&gt;&lt;uuid&gt;EF5BA443-3256-4C53-A010-2262FD2830CD&lt;/uuid&gt;&lt;/publication&gt;&lt;/bundle&gt;&lt;authors&gt;&lt;author&gt;&lt;firstName&gt;Lorenza&lt;/firstName&gt;&lt;lastName&gt;Pratali&lt;/lastName&gt;&lt;/author&gt;&lt;author&gt;&lt;firstName&gt;Stefano&lt;/firstName&gt;&lt;middleNames&gt;F&lt;/middleNames&gt;&lt;lastName&gt;Rimoldi&lt;/lastName&gt;&lt;/author&gt;&lt;author&gt;&lt;firstName&gt;Emrush&lt;/firstName&gt;&lt;lastName&gt;Rexhaj&lt;/lastName&gt;&lt;/author&gt;&lt;author&gt;&lt;firstName&gt;Damian&lt;/firstName&gt;&lt;lastName&gt;Hutter&lt;/lastName&gt;&lt;/author&gt;&lt;author&gt;&lt;firstName&gt;Francesco&lt;/firstName&gt;&lt;lastName&gt;Faita&lt;/lastName&gt;&lt;/author&gt;&lt;author&gt;&lt;firstName&gt;Carlos&lt;/firstName&gt;&lt;middleNames&gt;Salinas&lt;/middleNames&gt;&lt;lastName&gt;Salmòn&lt;/lastName&gt;&lt;/author&gt;&lt;author&gt;&lt;firstName&gt;Mercedes&lt;/firstName&gt;&lt;lastName&gt;Villena&lt;/lastName&gt;&lt;/author&gt;&lt;author&gt;&lt;firstName&gt;Rosa&lt;/firstName&gt;&lt;lastName&gt;Sicari&lt;/lastName&gt;&lt;/author&gt;&lt;author&gt;&lt;firstName&gt;Eugenio&lt;/firstName&gt;&lt;lastName&gt;Picano&lt;/lastName&gt;&lt;/author&gt;&lt;author&gt;&lt;firstName&gt;Yves&lt;/firstName&gt;&lt;lastName&gt;Allemann&lt;/lastName&gt;&lt;/author&gt;&lt;author&gt;&lt;firstName&gt;Urs&lt;/firstName&gt;&lt;lastName&gt;Scherrer&lt;/lastName&gt;&lt;/author&gt;&lt;author&gt;&lt;firstName&gt;Claudio&lt;/firstName&gt;&lt;lastName&gt;Sartori&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15</w:t>
      </w:r>
      <w:r w:rsidR="00F00191" w:rsidRPr="009237C4">
        <w:rPr>
          <w:rFonts w:ascii="Times New Roman" w:hAnsi="Times New Roman"/>
          <w:sz w:val="24"/>
          <w:szCs w:val="24"/>
          <w:lang w:val="en-US"/>
        </w:rPr>
        <w:fldChar w:fldCharType="end"/>
      </w:r>
      <w:r w:rsidR="00925B93" w:rsidRPr="009237C4">
        <w:rPr>
          <w:rFonts w:ascii="Times New Roman" w:hAnsi="Times New Roman"/>
          <w:sz w:val="24"/>
          <w:szCs w:val="24"/>
          <w:lang w:val="en-US"/>
        </w:rPr>
        <w:t xml:space="preserve"> </w:t>
      </w:r>
    </w:p>
    <w:p w:rsidR="000B3202" w:rsidRDefault="00925B93">
      <w:pPr>
        <w:suppressAutoHyphens w:val="0"/>
        <w:autoSpaceDE w:val="0"/>
        <w:adjustRightInd w:val="0"/>
        <w:spacing w:after="0" w:line="480" w:lineRule="auto"/>
        <w:jc w:val="both"/>
        <w:textAlignment w:val="auto"/>
        <w:rPr>
          <w:rFonts w:ascii="Times New Roman" w:hAnsi="Times New Roman"/>
          <w:sz w:val="24"/>
          <w:szCs w:val="24"/>
          <w:lang w:val="en-US"/>
        </w:rPr>
      </w:pPr>
      <w:r>
        <w:rPr>
          <w:rFonts w:ascii="Times New Roman" w:hAnsi="Times New Roman"/>
          <w:sz w:val="24"/>
          <w:szCs w:val="24"/>
          <w:lang w:val="en-US"/>
        </w:rPr>
        <w:t xml:space="preserve">LUS </w:t>
      </w:r>
      <w:r w:rsidRPr="009237C4">
        <w:rPr>
          <w:rFonts w:ascii="Times New Roman" w:hAnsi="Times New Roman"/>
          <w:sz w:val="24"/>
          <w:szCs w:val="24"/>
          <w:lang w:val="en-US"/>
        </w:rPr>
        <w:t>has also been u</w:t>
      </w:r>
      <w:r w:rsidR="00114C59">
        <w:rPr>
          <w:rFonts w:ascii="Times New Roman" w:hAnsi="Times New Roman"/>
          <w:sz w:val="24"/>
          <w:szCs w:val="24"/>
          <w:lang w:val="en-US"/>
        </w:rPr>
        <w:t>sed to evaluate exercise-</w:t>
      </w:r>
      <w:r w:rsidRPr="009237C4">
        <w:rPr>
          <w:rFonts w:ascii="Times New Roman" w:hAnsi="Times New Roman"/>
          <w:sz w:val="24"/>
          <w:szCs w:val="24"/>
          <w:lang w:val="en-US"/>
        </w:rPr>
        <w:t>induced pulmonary edema and ventricular function during exercise at sea</w:t>
      </w:r>
      <w:r w:rsidRPr="009237C4">
        <w:rPr>
          <w:rFonts w:ascii="American Typewriter Condensed" w:hAnsi="American Typewriter Condensed" w:cs="American Typewriter Condensed"/>
          <w:sz w:val="24"/>
          <w:szCs w:val="24"/>
          <w:lang w:val="en-US"/>
        </w:rPr>
        <w:t>‐</w:t>
      </w:r>
      <w:r w:rsidRPr="009237C4">
        <w:rPr>
          <w:rFonts w:ascii="Times New Roman" w:hAnsi="Times New Roman"/>
          <w:sz w:val="24"/>
          <w:szCs w:val="24"/>
          <w:lang w:val="en-US"/>
        </w:rPr>
        <w:t xml:space="preserve">level. </w:t>
      </w:r>
      <w:r w:rsidR="00114C59">
        <w:rPr>
          <w:rFonts w:ascii="Times New Roman" w:hAnsi="Times New Roman"/>
          <w:sz w:val="24"/>
          <w:szCs w:val="24"/>
          <w:lang w:val="en-US"/>
        </w:rPr>
        <w:t xml:space="preserve">Agricola </w:t>
      </w:r>
      <w:r w:rsidR="00114C59" w:rsidRPr="009237C4">
        <w:rPr>
          <w:rFonts w:ascii="Times New Roman" w:hAnsi="Times New Roman"/>
          <w:i/>
          <w:sz w:val="24"/>
          <w:szCs w:val="24"/>
          <w:lang w:val="en-US"/>
        </w:rPr>
        <w:t>et al</w:t>
      </w:r>
      <w:r w:rsidR="00114C59">
        <w:rPr>
          <w:rFonts w:ascii="Times New Roman" w:hAnsi="Times New Roman"/>
          <w:i/>
          <w:sz w:val="24"/>
          <w:szCs w:val="24"/>
          <w:lang w:val="en-US"/>
        </w:rPr>
        <w:t>.</w:t>
      </w:r>
      <w:r w:rsidR="00114C59" w:rsidRPr="009237C4">
        <w:rPr>
          <w:rFonts w:ascii="Times New Roman" w:hAnsi="Times New Roman"/>
          <w:sz w:val="24"/>
          <w:szCs w:val="24"/>
          <w:lang w:val="en-US"/>
        </w:rPr>
        <w:t xml:space="preserve"> </w:t>
      </w:r>
      <w:r w:rsidR="00114C59">
        <w:rPr>
          <w:rFonts w:ascii="Times New Roman" w:hAnsi="Times New Roman"/>
          <w:sz w:val="24"/>
          <w:szCs w:val="24"/>
          <w:lang w:val="en-US"/>
        </w:rPr>
        <w:t xml:space="preserve">reporting </w:t>
      </w:r>
      <w:r w:rsidR="009D703D">
        <w:rPr>
          <w:rFonts w:ascii="Times New Roman" w:hAnsi="Times New Roman"/>
          <w:sz w:val="24"/>
          <w:szCs w:val="24"/>
          <w:lang w:val="en-US"/>
        </w:rPr>
        <w:t>that exercise alone can lead</w:t>
      </w:r>
      <w:r w:rsidR="00A2781F">
        <w:rPr>
          <w:rFonts w:ascii="Times New Roman" w:hAnsi="Times New Roman"/>
          <w:sz w:val="24"/>
          <w:szCs w:val="24"/>
          <w:lang w:val="en-US"/>
        </w:rPr>
        <w:t xml:space="preserve"> to</w:t>
      </w:r>
      <w:r w:rsidRPr="009237C4">
        <w:rPr>
          <w:rFonts w:ascii="Times New Roman" w:hAnsi="Times New Roman"/>
          <w:sz w:val="24"/>
          <w:szCs w:val="24"/>
          <w:lang w:val="en-US"/>
        </w:rPr>
        <w:t xml:space="preserve"> elevation of pulmonary arterial pres</w:t>
      </w:r>
      <w:r w:rsidR="00114C59">
        <w:rPr>
          <w:rFonts w:ascii="Times New Roman" w:hAnsi="Times New Roman"/>
          <w:sz w:val="24"/>
          <w:szCs w:val="24"/>
          <w:lang w:val="en-US"/>
        </w:rPr>
        <w:t>sure sufficient to</w:t>
      </w:r>
      <w:r w:rsidRPr="009237C4">
        <w:rPr>
          <w:rFonts w:ascii="Times New Roman" w:hAnsi="Times New Roman"/>
          <w:sz w:val="24"/>
          <w:szCs w:val="24"/>
          <w:lang w:val="en-US"/>
        </w:rPr>
        <w:t xml:space="preserve"> induce pulmonary edema.</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AA0B5844-F00B-493F-ADB7-5DEE09D5442F&lt;/uuid&gt;&lt;priority&gt;12&lt;/priority&gt;&lt;publications&gt;&lt;publication&gt;&lt;uuid&gt;F2A0979F-CDD8-4E66-BF24-77E47EF12138&lt;/uuid&gt;&lt;volume&gt;19&lt;/volume&gt;&lt;doi&gt;10.1016/j.echo.2005.11.013&lt;/doi&gt;&lt;startpage&gt;457&lt;/startpage&gt;&lt;publication_date&gt;99200604001200000000220000&lt;/publication_date&gt;&lt;url&gt;http://eutils.ncbi.nlm.nih.gov/entrez/eutils/elink.fcgi?dbfrom=pubmed&amp;amp;id=16581487&amp;amp;retmode=ref&amp;amp;cmd=prlinks&lt;/url&gt;&lt;type&gt;400&lt;/type&gt;&lt;title&gt;Assessment of stress-induced pulmonary interstitial edema by chest ultrasound during exercise echocardiography and its correlation with left ventricular function.&lt;/title&gt;&lt;submission_date&gt;99200509201200000000222000&lt;/submission_date&gt;&lt;number&gt;4&lt;/number&gt;&lt;institution&gt;Division of Noninvasive Cardiology, Cardiothoracic Department, San Raffaele Hospital, IRCCS, Milan, Italy. agricola.eustachio@hsr.it&lt;/institution&gt;&lt;subtype&gt;400&lt;/subtype&gt;&lt;endpage&gt;463&lt;/endpage&gt;&lt;bundle&gt;&lt;publication&gt;&lt;title&gt;Journal of the American Society of Echocardiography : official publication of the American Society of Echocardiography&lt;/title&gt;&lt;type&gt;-100&lt;/type&gt;&lt;subtype&gt;-100&lt;/subtype&gt;&lt;uuid&gt;0C511CAE-7090-4784-B0FD-34B10C3FA18D&lt;/uuid&gt;&lt;/publication&gt;&lt;/bundle&gt;&lt;authors&gt;&lt;author&gt;&lt;firstName&gt;Eustachio&lt;/firstName&gt;&lt;lastName&gt;Agricola&lt;/lastName&gt;&lt;/author&gt;&lt;author&gt;&lt;firstName&gt;Eugenio&lt;/firstName&gt;&lt;lastName&gt;Picano&lt;/lastName&gt;&lt;/author&gt;&lt;author&gt;&lt;firstName&gt;Michele&lt;/firstName&gt;&lt;lastName&gt;Oppizzi&lt;/lastName&gt;&lt;/author&gt;&lt;author&gt;&lt;firstName&gt;Matteo&lt;/firstName&gt;&lt;lastName&gt;Pisani&lt;/lastName&gt;&lt;/author&gt;&lt;author&gt;&lt;firstName&gt;Alessandra&lt;/firstName&gt;&lt;lastName&gt;Meris&lt;/lastName&gt;&lt;/author&gt;&lt;author&gt;&lt;firstName&gt;Gabriele&lt;/firstName&gt;&lt;lastName&gt;Fragasso&lt;/lastName&gt;&lt;/author&gt;&lt;author&gt;&lt;firstName&gt;Alberto&lt;/firstName&gt;&lt;lastName&gt;Margonato&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16</w:t>
      </w:r>
      <w:r w:rsidR="00F00191" w:rsidRPr="009237C4">
        <w:rPr>
          <w:rFonts w:ascii="Times New Roman" w:hAnsi="Times New Roman"/>
          <w:sz w:val="24"/>
          <w:szCs w:val="24"/>
          <w:lang w:val="en-US"/>
        </w:rPr>
        <w:fldChar w:fldCharType="end"/>
      </w:r>
    </w:p>
    <w:p w:rsidR="000B3202" w:rsidRDefault="00925B93">
      <w:pPr>
        <w:suppressAutoHyphens w:val="0"/>
        <w:autoSpaceDE w:val="0"/>
        <w:adjustRightInd w:val="0"/>
        <w:spacing w:after="0" w:line="480" w:lineRule="auto"/>
        <w:jc w:val="both"/>
        <w:textAlignment w:val="auto"/>
        <w:rPr>
          <w:rFonts w:ascii="Times New Roman" w:hAnsi="Times New Roman"/>
          <w:sz w:val="24"/>
          <w:szCs w:val="24"/>
          <w:lang w:val="en-US"/>
        </w:rPr>
      </w:pPr>
      <w:r w:rsidRPr="009237C4">
        <w:rPr>
          <w:rFonts w:ascii="Times New Roman" w:hAnsi="Times New Roman"/>
          <w:sz w:val="24"/>
          <w:szCs w:val="24"/>
          <w:lang w:val="en-US"/>
        </w:rPr>
        <w:t>Strenuous exercise has long been proposed as a potential risk factor for the development of HAPE with many experienced climbers following the old adage that “slow and steady wins the race”.</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5F6DAE90-EC01-42AE-9A8A-8E849A6504ED&lt;/uuid&gt;&lt;priority&gt;13&lt;/priority&gt;&lt;publications&gt;&lt;publication&gt;&lt;volume&gt;88&lt;/volume&gt;&lt;publication_date&gt;99200002001200000000220000&lt;/publication_date&gt;&lt;number&gt;2&lt;/number&gt;&lt;institution&gt;Division of Physiology, Department of Life Sciences, New Mexico Highlands University, Las Vegas 87701-9000, New Mexico, USA. rroach@hypoxia.net&lt;/institution&gt;&lt;startpage&gt;581&lt;/startpage&gt;&lt;title&gt;Exercise exacerbates acute mountain sickness at simulated high altitude.&lt;/title&gt;&lt;uuid&gt;C489C5A5-4AEE-465C-BDCE-65A8388AF764&lt;/uuid&gt;&lt;subtype&gt;400&lt;/subtype&gt;&lt;endpage&gt;585&lt;/endpage&gt;&lt;type&gt;400&lt;/type&gt;&lt;url&gt;http://jap.physiology.org/cgi/content/abstract/88/2/581&lt;/url&gt;&lt;bundle&gt;&lt;publication&gt;&lt;title&gt;Journal of applied physiology (Bethesda, Md. : 1985)&lt;/title&gt;&lt;type&gt;-100&lt;/type&gt;&lt;subtype&gt;-100&lt;/subtype&gt;&lt;uuid&gt;56956A3B-3515-46F4-ABE4-7BAE214CA29E&lt;/uuid&gt;&lt;/publication&gt;&lt;/bundle&gt;&lt;authors&gt;&lt;author&gt;&lt;firstName&gt;R&lt;/firstName&gt;&lt;middleNames&gt;C&lt;/middleNames&gt;&lt;lastName&gt;Roach&lt;/lastName&gt;&lt;/author&gt;&lt;author&gt;&lt;firstName&gt;D&lt;/firstName&gt;&lt;lastName&gt;Maes&lt;/lastName&gt;&lt;/author&gt;&lt;author&gt;&lt;firstName&gt;D&lt;/firstName&gt;&lt;lastName&gt;Sandoval&lt;/lastName&gt;&lt;/author&gt;&lt;author&gt;&lt;firstName&gt;R&lt;/firstName&gt;&lt;middleNames&gt;A&lt;/middleNames&gt;&lt;lastName&gt;Robergs&lt;/lastName&gt;&lt;/author&gt;&lt;author&gt;&lt;firstName&gt;M&lt;/firstName&gt;&lt;lastName&gt;Icenogle&lt;/lastName&gt;&lt;/author&gt;&lt;author&gt;&lt;firstName&gt;H&lt;/firstName&gt;&lt;lastName&gt;Hinghofer-Szalkay&lt;/lastName&gt;&lt;/author&gt;&lt;author&gt;&lt;firstName&gt;D&lt;/firstName&gt;&lt;lastName&gt;Lium&lt;/lastName&gt;&lt;/author&gt;&lt;author&gt;&lt;firstName&gt;J&lt;/firstName&gt;&lt;middleNames&gt;A&lt;/middleNames&gt;&lt;lastName&gt;Loeppky&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4</w:t>
      </w:r>
      <w:r w:rsidR="00F00191" w:rsidRPr="009237C4">
        <w:rPr>
          <w:rFonts w:ascii="Times New Roman" w:hAnsi="Times New Roman"/>
          <w:sz w:val="24"/>
          <w:szCs w:val="24"/>
          <w:lang w:val="en-US"/>
        </w:rPr>
        <w:fldChar w:fldCharType="end"/>
      </w:r>
      <w:r w:rsidRPr="009237C4">
        <w:rPr>
          <w:rFonts w:ascii="Times New Roman" w:hAnsi="Times New Roman"/>
          <w:sz w:val="24"/>
          <w:szCs w:val="24"/>
          <w:lang w:val="en-US"/>
        </w:rPr>
        <w:t xml:space="preserve"> The objective of this study was to evaluate the hypothesis tha</w:t>
      </w:r>
      <w:r w:rsidR="00114C59">
        <w:rPr>
          <w:rFonts w:ascii="Times New Roman" w:hAnsi="Times New Roman"/>
          <w:sz w:val="24"/>
          <w:szCs w:val="24"/>
          <w:lang w:val="en-US"/>
        </w:rPr>
        <w:t>t strenuous exercise in a hypoxic environment</w:t>
      </w:r>
      <w:r>
        <w:rPr>
          <w:rFonts w:ascii="Times New Roman" w:hAnsi="Times New Roman"/>
          <w:sz w:val="24"/>
          <w:szCs w:val="24"/>
          <w:lang w:val="en-US"/>
        </w:rPr>
        <w:t xml:space="preserve"> will lead to an increase in B-lines</w:t>
      </w:r>
      <w:r w:rsidRPr="009237C4">
        <w:rPr>
          <w:rFonts w:ascii="Times New Roman" w:hAnsi="Times New Roman"/>
          <w:sz w:val="24"/>
          <w:szCs w:val="24"/>
          <w:lang w:val="en-US"/>
        </w:rPr>
        <w:t xml:space="preserve"> in otherwise healthy individuals.</w:t>
      </w:r>
    </w:p>
    <w:p w:rsidR="00865FA5" w:rsidRDefault="00865FA5">
      <w:pPr>
        <w:autoSpaceDE w:val="0"/>
        <w:spacing w:after="0" w:line="480" w:lineRule="auto"/>
        <w:jc w:val="both"/>
        <w:rPr>
          <w:rFonts w:ascii="Times New Roman" w:hAnsi="Times New Roman"/>
          <w:b/>
          <w:sz w:val="24"/>
          <w:szCs w:val="24"/>
          <w:lang w:val="en-US"/>
        </w:rPr>
      </w:pPr>
    </w:p>
    <w:p w:rsidR="00933621" w:rsidRDefault="00D85392">
      <w:pPr>
        <w:autoSpaceDE w:val="0"/>
        <w:spacing w:after="0" w:line="480" w:lineRule="auto"/>
        <w:jc w:val="both"/>
        <w:rPr>
          <w:rFonts w:ascii="Times New Roman" w:hAnsi="Times New Roman"/>
          <w:sz w:val="24"/>
          <w:szCs w:val="24"/>
          <w:lang w:val="en-US"/>
        </w:rPr>
      </w:pPr>
      <w:r w:rsidRPr="009237C4">
        <w:rPr>
          <w:rFonts w:ascii="Times New Roman" w:hAnsi="Times New Roman"/>
          <w:b/>
          <w:sz w:val="24"/>
          <w:szCs w:val="24"/>
          <w:lang w:val="en-US"/>
        </w:rPr>
        <w:t>Methods</w:t>
      </w:r>
    </w:p>
    <w:p w:rsidR="00933621" w:rsidRDefault="00D85392">
      <w:pPr>
        <w:widowControl w:val="0"/>
        <w:spacing w:line="480" w:lineRule="auto"/>
        <w:jc w:val="both"/>
        <w:rPr>
          <w:rFonts w:ascii="Times New Roman" w:hAnsi="Times New Roman"/>
          <w:b/>
          <w:sz w:val="24"/>
          <w:szCs w:val="24"/>
          <w:lang w:val="en-US"/>
        </w:rPr>
      </w:pPr>
      <w:r w:rsidRPr="009237C4">
        <w:rPr>
          <w:rFonts w:ascii="Times New Roman" w:hAnsi="Times New Roman"/>
          <w:b/>
          <w:sz w:val="24"/>
          <w:szCs w:val="24"/>
          <w:lang w:val="en-US"/>
        </w:rPr>
        <w:t>Subjects</w:t>
      </w:r>
    </w:p>
    <w:p w:rsidR="00933621" w:rsidRDefault="00D85392">
      <w:pPr>
        <w:widowControl w:val="0"/>
        <w:spacing w:line="480" w:lineRule="auto"/>
        <w:jc w:val="both"/>
        <w:rPr>
          <w:rFonts w:ascii="Times New Roman" w:hAnsi="Times New Roman"/>
          <w:sz w:val="24"/>
          <w:szCs w:val="24"/>
          <w:lang w:val="en-US"/>
        </w:rPr>
      </w:pPr>
      <w:r w:rsidRPr="009237C4">
        <w:rPr>
          <w:rFonts w:ascii="Times New Roman" w:hAnsi="Times New Roman"/>
          <w:sz w:val="24"/>
          <w:szCs w:val="24"/>
          <w:lang w:val="en-US"/>
        </w:rPr>
        <w:t>Thirteen subjects (3 women, 10 men; mean ± 1SD: age 37 ± 10 years; height 179 ± 9 cm; body mass 79 ± 12 kg) volunteered for the study. None of the subjects had been to altitude in the</w:t>
      </w:r>
      <w:r>
        <w:rPr>
          <w:rFonts w:ascii="Times New Roman" w:hAnsi="Times New Roman"/>
          <w:sz w:val="24"/>
          <w:szCs w:val="24"/>
          <w:lang w:val="en-US"/>
        </w:rPr>
        <w:t xml:space="preserve"> </w:t>
      </w:r>
      <w:r w:rsidRPr="009237C4">
        <w:rPr>
          <w:rFonts w:ascii="Times New Roman" w:hAnsi="Times New Roman"/>
          <w:sz w:val="24"/>
          <w:szCs w:val="24"/>
          <w:lang w:val="en-US"/>
        </w:rPr>
        <w:t>3 months prior to hypoxic testing. All subjects were non-smokers with no medical history of chronic lung disease. Subjects gave their written informed consent and ethics approval was granted by the University of Chichester Research Ethics Committee (</w:t>
      </w:r>
      <w:r w:rsidRPr="009237C4">
        <w:rPr>
          <w:rFonts w:ascii="Times New Roman" w:eastAsia="Cambria" w:hAnsi="Times New Roman"/>
          <w:sz w:val="24"/>
          <w:szCs w:val="24"/>
          <w:lang w:val="en-US"/>
        </w:rPr>
        <w:t>Protocol number 1011_39)</w:t>
      </w:r>
      <w:r w:rsidRPr="009237C4">
        <w:rPr>
          <w:rFonts w:ascii="Times New Roman" w:hAnsi="Times New Roman"/>
          <w:sz w:val="24"/>
          <w:szCs w:val="24"/>
          <w:lang w:val="en-US"/>
        </w:rPr>
        <w:t>.</w:t>
      </w:r>
      <w:r>
        <w:rPr>
          <w:rFonts w:ascii="Times New Roman" w:hAnsi="Times New Roman"/>
          <w:sz w:val="24"/>
          <w:szCs w:val="24"/>
          <w:lang w:val="en-US"/>
        </w:rPr>
        <w:t xml:space="preserve"> </w:t>
      </w:r>
    </w:p>
    <w:p w:rsidR="00933621" w:rsidRDefault="00D85392">
      <w:pPr>
        <w:widowControl w:val="0"/>
        <w:spacing w:line="480" w:lineRule="auto"/>
        <w:jc w:val="both"/>
        <w:rPr>
          <w:rFonts w:ascii="Times New Roman" w:hAnsi="Times New Roman"/>
          <w:sz w:val="24"/>
          <w:szCs w:val="24"/>
          <w:lang w:val="en-US"/>
        </w:rPr>
      </w:pPr>
      <w:r w:rsidRPr="009237C4">
        <w:rPr>
          <w:rFonts w:ascii="Times New Roman" w:hAnsi="Times New Roman"/>
          <w:sz w:val="24"/>
          <w:szCs w:val="24"/>
          <w:lang w:val="en-US"/>
        </w:rPr>
        <w:t xml:space="preserve">The study involved a </w:t>
      </w:r>
      <w:r>
        <w:rPr>
          <w:rFonts w:ascii="Times New Roman" w:hAnsi="Times New Roman"/>
          <w:sz w:val="24"/>
          <w:szCs w:val="24"/>
          <w:lang w:val="en-US"/>
        </w:rPr>
        <w:t xml:space="preserve">high intensity intermittent exercise test completed at sea </w:t>
      </w:r>
      <w:r w:rsidRPr="009237C4">
        <w:rPr>
          <w:rFonts w:ascii="Times New Roman" w:hAnsi="Times New Roman"/>
          <w:sz w:val="24"/>
          <w:szCs w:val="24"/>
          <w:lang w:val="en-US"/>
        </w:rPr>
        <w:t xml:space="preserve">level and acute hypoxia in a normobaric chamber (TISS Model 201003-1, TIS Services UK, </w:t>
      </w:r>
      <w:proofErr w:type="spellStart"/>
      <w:r w:rsidRPr="009237C4">
        <w:rPr>
          <w:rFonts w:ascii="Times New Roman" w:hAnsi="Times New Roman"/>
          <w:sz w:val="24"/>
          <w:szCs w:val="24"/>
          <w:lang w:val="en-US"/>
        </w:rPr>
        <w:t>Me</w:t>
      </w:r>
      <w:r w:rsidR="00483499">
        <w:rPr>
          <w:rFonts w:ascii="Times New Roman" w:hAnsi="Times New Roman"/>
          <w:sz w:val="24"/>
          <w:szCs w:val="24"/>
          <w:lang w:val="en-US"/>
        </w:rPr>
        <w:t>d</w:t>
      </w:r>
      <w:r w:rsidRPr="009237C4">
        <w:rPr>
          <w:rFonts w:ascii="Times New Roman" w:hAnsi="Times New Roman"/>
          <w:sz w:val="24"/>
          <w:szCs w:val="24"/>
          <w:lang w:val="en-US"/>
        </w:rPr>
        <w:t>stead</w:t>
      </w:r>
      <w:proofErr w:type="spellEnd"/>
      <w:r w:rsidRPr="009237C4">
        <w:rPr>
          <w:rFonts w:ascii="Times New Roman" w:hAnsi="Times New Roman"/>
          <w:sz w:val="24"/>
          <w:szCs w:val="24"/>
          <w:lang w:val="en-US"/>
        </w:rPr>
        <w:t xml:space="preserve">, UK) </w:t>
      </w:r>
      <w:r w:rsidRPr="009237C4">
        <w:rPr>
          <w:rFonts w:ascii="Times New Roman" w:hAnsi="Times New Roman"/>
          <w:sz w:val="24"/>
          <w:szCs w:val="24"/>
          <w:lang w:val="en-US"/>
        </w:rPr>
        <w:lastRenderedPageBreak/>
        <w:t>simulating an altitude of 4090</w:t>
      </w:r>
      <w:r>
        <w:rPr>
          <w:rFonts w:ascii="Times New Roman" w:hAnsi="Times New Roman"/>
          <w:sz w:val="24"/>
          <w:szCs w:val="24"/>
          <w:lang w:val="en-US"/>
        </w:rPr>
        <w:t xml:space="preserve"> </w:t>
      </w:r>
      <w:r w:rsidRPr="009237C4">
        <w:rPr>
          <w:rFonts w:ascii="Times New Roman" w:hAnsi="Times New Roman"/>
          <w:sz w:val="24"/>
          <w:szCs w:val="24"/>
          <w:lang w:val="en-US"/>
        </w:rPr>
        <w:t>m (</w:t>
      </w:r>
      <w:r w:rsidR="003C0319" w:rsidRPr="009237C4">
        <w:rPr>
          <w:rFonts w:ascii="Times New Roman" w:hAnsi="Times New Roman"/>
          <w:sz w:val="24"/>
          <w:szCs w:val="24"/>
          <w:lang w:val="en-US"/>
        </w:rPr>
        <w:t>O</w:t>
      </w:r>
      <w:r w:rsidR="003C0319" w:rsidRPr="009237C4">
        <w:rPr>
          <w:rFonts w:ascii="Times New Roman" w:hAnsi="Times New Roman"/>
          <w:sz w:val="24"/>
          <w:szCs w:val="24"/>
          <w:vertAlign w:val="subscript"/>
          <w:lang w:val="en-US"/>
        </w:rPr>
        <w:t>2</w:t>
      </w:r>
      <w:r w:rsidR="003C0319">
        <w:rPr>
          <w:rFonts w:ascii="Times New Roman" w:hAnsi="Times New Roman"/>
          <w:sz w:val="24"/>
          <w:szCs w:val="24"/>
          <w:vertAlign w:val="subscript"/>
          <w:lang w:val="en-US"/>
        </w:rPr>
        <w:t xml:space="preserve"> </w:t>
      </w:r>
      <w:r w:rsidRPr="009237C4">
        <w:rPr>
          <w:rFonts w:ascii="Times New Roman" w:hAnsi="Times New Roman"/>
          <w:sz w:val="24"/>
          <w:szCs w:val="24"/>
          <w:lang w:val="en-US"/>
        </w:rPr>
        <w:t>12.6%; CO</w:t>
      </w:r>
      <w:r w:rsidRPr="009237C4">
        <w:rPr>
          <w:rFonts w:ascii="Times New Roman" w:hAnsi="Times New Roman"/>
          <w:sz w:val="24"/>
          <w:szCs w:val="24"/>
          <w:vertAlign w:val="subscript"/>
          <w:lang w:val="en-US"/>
        </w:rPr>
        <w:t xml:space="preserve">2 </w:t>
      </w:r>
      <w:r w:rsidRPr="009237C4">
        <w:rPr>
          <w:rFonts w:ascii="Times New Roman" w:hAnsi="Times New Roman"/>
          <w:sz w:val="24"/>
          <w:szCs w:val="24"/>
          <w:lang w:val="en-US"/>
        </w:rPr>
        <w:t>0.04%; N</w:t>
      </w:r>
      <w:r w:rsidRPr="009237C4">
        <w:rPr>
          <w:rFonts w:ascii="Times New Roman" w:hAnsi="Times New Roman"/>
          <w:sz w:val="24"/>
          <w:szCs w:val="24"/>
          <w:vertAlign w:val="subscript"/>
          <w:lang w:val="en-US"/>
        </w:rPr>
        <w:t>2</w:t>
      </w:r>
      <w:r w:rsidRPr="009237C4">
        <w:rPr>
          <w:rFonts w:ascii="Times New Roman" w:hAnsi="Times New Roman"/>
          <w:sz w:val="24"/>
          <w:szCs w:val="24"/>
          <w:lang w:val="en-US"/>
        </w:rPr>
        <w:t xml:space="preserve"> balance) following a crossover design. Subjects </w:t>
      </w:r>
      <w:r>
        <w:rPr>
          <w:rFonts w:ascii="Times New Roman" w:hAnsi="Times New Roman"/>
          <w:sz w:val="24"/>
          <w:szCs w:val="24"/>
          <w:lang w:val="en-US"/>
        </w:rPr>
        <w:t xml:space="preserve">were </w:t>
      </w:r>
      <w:r w:rsidRPr="009237C4">
        <w:rPr>
          <w:rFonts w:ascii="Times New Roman" w:hAnsi="Times New Roman"/>
          <w:sz w:val="24"/>
          <w:szCs w:val="24"/>
          <w:lang w:val="en-US"/>
        </w:rPr>
        <w:t xml:space="preserve">subsequently tested in hypobaric hypoxia during the 2012 Birmingham Medical </w:t>
      </w:r>
      <w:r>
        <w:rPr>
          <w:rFonts w:ascii="Times New Roman" w:hAnsi="Times New Roman"/>
          <w:sz w:val="24"/>
          <w:szCs w:val="24"/>
          <w:lang w:val="en-US"/>
        </w:rPr>
        <w:t>R</w:t>
      </w:r>
      <w:r w:rsidRPr="009237C4">
        <w:rPr>
          <w:rFonts w:ascii="Times New Roman" w:hAnsi="Times New Roman"/>
          <w:sz w:val="24"/>
          <w:szCs w:val="24"/>
          <w:lang w:val="en-US"/>
        </w:rPr>
        <w:t xml:space="preserve">esearch </w:t>
      </w:r>
      <w:r>
        <w:rPr>
          <w:rFonts w:ascii="Times New Roman" w:hAnsi="Times New Roman"/>
          <w:sz w:val="24"/>
          <w:szCs w:val="24"/>
          <w:lang w:val="en-US"/>
        </w:rPr>
        <w:t>E</w:t>
      </w:r>
      <w:r w:rsidRPr="009237C4">
        <w:rPr>
          <w:rFonts w:ascii="Times New Roman" w:hAnsi="Times New Roman"/>
          <w:sz w:val="24"/>
          <w:szCs w:val="24"/>
          <w:lang w:val="en-US"/>
        </w:rPr>
        <w:t>xpedition</w:t>
      </w:r>
      <w:r>
        <w:rPr>
          <w:rFonts w:ascii="Times New Roman" w:hAnsi="Times New Roman"/>
          <w:sz w:val="24"/>
          <w:szCs w:val="24"/>
          <w:lang w:val="en-US"/>
        </w:rPr>
        <w:t>ary Society (BMRES) expedition</w:t>
      </w:r>
      <w:r w:rsidRPr="009237C4">
        <w:rPr>
          <w:rFonts w:ascii="Times New Roman" w:hAnsi="Times New Roman"/>
          <w:sz w:val="24"/>
          <w:szCs w:val="24"/>
          <w:lang w:val="en-US"/>
        </w:rPr>
        <w:t xml:space="preserve"> to Bhutan (</w:t>
      </w:r>
      <w:proofErr w:type="spellStart"/>
      <w:r w:rsidRPr="009237C4">
        <w:rPr>
          <w:rFonts w:ascii="Times New Roman" w:hAnsi="Times New Roman"/>
          <w:sz w:val="24"/>
          <w:szCs w:val="24"/>
          <w:lang w:val="en-US"/>
        </w:rPr>
        <w:t>Jomulhari</w:t>
      </w:r>
      <w:proofErr w:type="spellEnd"/>
      <w:r w:rsidRPr="009237C4">
        <w:rPr>
          <w:rFonts w:ascii="Times New Roman" w:hAnsi="Times New Roman"/>
          <w:sz w:val="24"/>
          <w:szCs w:val="24"/>
          <w:lang w:val="en-US"/>
        </w:rPr>
        <w:t xml:space="preserve"> Base Camp, </w:t>
      </w:r>
      <w:proofErr w:type="spellStart"/>
      <w:r w:rsidRPr="009237C4">
        <w:rPr>
          <w:rFonts w:ascii="Times New Roman" w:hAnsi="Times New Roman"/>
          <w:sz w:val="24"/>
          <w:szCs w:val="24"/>
          <w:lang w:val="en-US"/>
        </w:rPr>
        <w:t>Jangothan</w:t>
      </w:r>
      <w:proofErr w:type="spellEnd"/>
      <w:r w:rsidRPr="009237C4">
        <w:rPr>
          <w:rFonts w:ascii="Times New Roman" w:hAnsi="Times New Roman"/>
          <w:sz w:val="24"/>
          <w:szCs w:val="24"/>
          <w:lang w:val="en-US"/>
        </w:rPr>
        <w:t>, Bhutan)</w:t>
      </w:r>
      <w:r>
        <w:rPr>
          <w:rFonts w:ascii="Times New Roman" w:hAnsi="Times New Roman"/>
          <w:sz w:val="24"/>
          <w:szCs w:val="24"/>
          <w:lang w:val="en-US"/>
        </w:rPr>
        <w:t>.</w:t>
      </w:r>
      <w:r w:rsidRPr="009237C4">
        <w:rPr>
          <w:rFonts w:ascii="Times New Roman" w:hAnsi="Times New Roman"/>
          <w:sz w:val="24"/>
          <w:szCs w:val="24"/>
          <w:lang w:val="en-US"/>
        </w:rPr>
        <w:t xml:space="preserve"> The acclimatization period comprised </w:t>
      </w:r>
      <w:r>
        <w:rPr>
          <w:rFonts w:ascii="Times New Roman" w:hAnsi="Times New Roman"/>
          <w:sz w:val="24"/>
          <w:szCs w:val="24"/>
          <w:lang w:val="en-US"/>
        </w:rPr>
        <w:t>a six</w:t>
      </w:r>
      <w:r w:rsidR="005C58FD">
        <w:rPr>
          <w:rFonts w:ascii="Times New Roman" w:hAnsi="Times New Roman"/>
          <w:sz w:val="24"/>
          <w:szCs w:val="24"/>
          <w:lang w:val="en-US"/>
        </w:rPr>
        <w:t>-</w:t>
      </w:r>
      <w:r>
        <w:rPr>
          <w:rFonts w:ascii="Times New Roman" w:hAnsi="Times New Roman"/>
          <w:sz w:val="24"/>
          <w:szCs w:val="24"/>
          <w:lang w:val="en-US"/>
        </w:rPr>
        <w:t xml:space="preserve">day ascent to </w:t>
      </w:r>
      <w:r w:rsidRPr="009237C4">
        <w:rPr>
          <w:rFonts w:ascii="Times New Roman" w:hAnsi="Times New Roman"/>
          <w:sz w:val="24"/>
          <w:szCs w:val="24"/>
          <w:lang w:val="en-US"/>
        </w:rPr>
        <w:t xml:space="preserve">the test altitude </w:t>
      </w:r>
      <w:r>
        <w:rPr>
          <w:rFonts w:ascii="Times New Roman" w:hAnsi="Times New Roman"/>
          <w:sz w:val="24"/>
          <w:szCs w:val="24"/>
          <w:lang w:val="en-US"/>
        </w:rPr>
        <w:t xml:space="preserve">of </w:t>
      </w:r>
      <w:r w:rsidRPr="009237C4">
        <w:rPr>
          <w:rFonts w:ascii="Times New Roman" w:hAnsi="Times New Roman"/>
          <w:sz w:val="24"/>
          <w:szCs w:val="24"/>
          <w:lang w:val="en-US"/>
        </w:rPr>
        <w:t>4090 m following a gentle ascent profile (~400 m/day). The testing took place in a windproof hut, with the subjects kept warm using sleeping bags and duvet jackets when required</w:t>
      </w:r>
      <w:r>
        <w:rPr>
          <w:rFonts w:ascii="Times New Roman" w:hAnsi="Times New Roman"/>
          <w:sz w:val="24"/>
          <w:szCs w:val="24"/>
          <w:lang w:val="en-US"/>
        </w:rPr>
        <w:t>.</w:t>
      </w:r>
      <w:r w:rsidRPr="009237C4" w:rsidDel="006B1F20">
        <w:rPr>
          <w:rFonts w:ascii="Times New Roman" w:hAnsi="Times New Roman"/>
          <w:sz w:val="24"/>
          <w:szCs w:val="24"/>
          <w:lang w:val="en-US"/>
        </w:rPr>
        <w:t xml:space="preserve"> </w:t>
      </w:r>
    </w:p>
    <w:p w:rsidR="00933621" w:rsidRDefault="00D85392">
      <w:pPr>
        <w:widowControl w:val="0"/>
        <w:spacing w:line="480" w:lineRule="auto"/>
        <w:jc w:val="both"/>
        <w:rPr>
          <w:rFonts w:ascii="Times New Roman" w:hAnsi="Times New Roman"/>
          <w:b/>
          <w:sz w:val="24"/>
          <w:szCs w:val="24"/>
          <w:lang w:val="en-US"/>
        </w:rPr>
      </w:pPr>
      <w:r w:rsidRPr="00A04A13">
        <w:rPr>
          <w:rFonts w:ascii="Times New Roman" w:hAnsi="Times New Roman"/>
          <w:b/>
          <w:sz w:val="24"/>
          <w:szCs w:val="24"/>
          <w:lang w:val="en-US"/>
        </w:rPr>
        <w:t>High Intensity Intermittent Exercise test</w:t>
      </w:r>
      <w:r>
        <w:rPr>
          <w:rFonts w:ascii="Times New Roman" w:hAnsi="Times New Roman"/>
          <w:b/>
          <w:sz w:val="24"/>
          <w:szCs w:val="24"/>
          <w:lang w:val="en-US"/>
        </w:rPr>
        <w:t xml:space="preserve"> (HIEE)</w:t>
      </w:r>
    </w:p>
    <w:p w:rsidR="00933621" w:rsidRDefault="00D85392">
      <w:pPr>
        <w:widowControl w:val="0"/>
        <w:spacing w:line="480" w:lineRule="auto"/>
        <w:jc w:val="both"/>
        <w:rPr>
          <w:rFonts w:ascii="Times New Roman" w:hAnsi="Times New Roman"/>
          <w:sz w:val="24"/>
          <w:szCs w:val="24"/>
          <w:lang w:val="en-US"/>
        </w:rPr>
      </w:pPr>
      <w:r w:rsidRPr="009237C4">
        <w:rPr>
          <w:rFonts w:ascii="Times New Roman" w:hAnsi="Times New Roman"/>
          <w:sz w:val="24"/>
          <w:szCs w:val="24"/>
          <w:lang w:val="en-US"/>
        </w:rPr>
        <w:t xml:space="preserve">The </w:t>
      </w:r>
      <w:r>
        <w:rPr>
          <w:rFonts w:ascii="Times New Roman" w:hAnsi="Times New Roman"/>
          <w:sz w:val="24"/>
          <w:szCs w:val="24"/>
          <w:lang w:val="en-US"/>
        </w:rPr>
        <w:t>HIIE test</w:t>
      </w:r>
      <w:r w:rsidRPr="009237C4">
        <w:rPr>
          <w:rFonts w:ascii="Times New Roman" w:hAnsi="Times New Roman"/>
          <w:sz w:val="24"/>
          <w:szCs w:val="24"/>
          <w:lang w:val="en-US"/>
        </w:rPr>
        <w:t xml:space="preserve"> was completed on a bespoke supine cycle ergometer (</w:t>
      </w:r>
      <w:proofErr w:type="spellStart"/>
      <w:r w:rsidRPr="009237C4">
        <w:rPr>
          <w:rFonts w:ascii="Times New Roman" w:hAnsi="Times New Roman"/>
          <w:sz w:val="24"/>
          <w:szCs w:val="24"/>
          <w:lang w:val="en-US"/>
        </w:rPr>
        <w:t>Alticycle</w:t>
      </w:r>
      <w:proofErr w:type="spellEnd"/>
      <w:r w:rsidRPr="009237C4">
        <w:rPr>
          <w:rFonts w:ascii="Times New Roman" w:hAnsi="Times New Roman"/>
          <w:sz w:val="24"/>
          <w:szCs w:val="24"/>
          <w:lang w:val="en-US"/>
        </w:rPr>
        <w:t>, BMRES, Birmingham) the details of which have been described in a previous publication.</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52FE2BBE-A9C4-471D-9B50-695EE100F2EE&lt;/uuid&gt;&lt;priority&gt;14&lt;/priority&gt;&lt;publications&gt;&lt;publication&gt;&lt;uuid&gt;B3726BE3-3599-466A-92CC-E9D6BA529143&lt;/uuid&gt;&lt;volume&gt;99&lt;/volume&gt;&lt;doi&gt;10.1152/japplphysiol.00973.2004&lt;/doi&gt;&lt;startpage&gt;699&lt;/startpage&gt;&lt;publication_date&gt;99200508001200000000220000&lt;/publication_date&gt;&lt;url&gt;http://eutils.ncbi.nlm.nih.gov/entrez/eutils/elink.fcgi?dbfrom=pubmed&amp;amp;id=15920097&amp;amp;retmode=ref&amp;amp;cmd=prlinks&lt;/url&gt;&lt;type&gt;400&lt;/type&gt;&lt;title&gt;Effect of exercise on cerebral perfusion in humans at high altitude.&lt;/title&gt;&lt;institution&gt;Coventry and Warwickshire County Vascular Unit, University Hospitals Coventry and Warwickshire NHS Trust, Coventry, CV2 2DX, UK. chrisimray@aol.com&lt;/institution&gt;&lt;number&gt;2&lt;/number&gt;&lt;subtype&gt;400&lt;/subtype&gt;&lt;endpage&gt;706&lt;/endpage&gt;&lt;bundle&gt;&lt;publication&gt;&lt;title&gt;Journal of applied physiology (Bethesda, Md. : 1985)&lt;/title&gt;&lt;type&gt;-100&lt;/type&gt;&lt;subtype&gt;-100&lt;/subtype&gt;&lt;uuid&gt;56956A3B-3515-46F4-ABE4-7BAE214CA29E&lt;/uuid&gt;&lt;/publication&gt;&lt;/bundle&gt;&lt;authors&gt;&lt;author&gt;&lt;firstName&gt;C&lt;/firstName&gt;&lt;middleNames&gt;H E&lt;/middleNames&gt;&lt;lastName&gt;Imray&lt;/lastName&gt;&lt;/author&gt;&lt;author&gt;&lt;firstName&gt;S&lt;/firstName&gt;&lt;middleNames&gt;D&lt;/middleNames&gt;&lt;lastName&gt;Myers&lt;/lastName&gt;&lt;/author&gt;&lt;author&gt;&lt;firstName&gt;K&lt;/firstName&gt;&lt;middleNames&gt;T S&lt;/middleNames&gt;&lt;lastName&gt;Pattinson&lt;/lastName&gt;&lt;/author&gt;&lt;author&gt;&lt;firstName&gt;A&lt;/firstName&gt;&lt;middleNames&gt;R&lt;/middleNames&gt;&lt;lastName&gt;Bradwell&lt;/lastName&gt;&lt;/author&gt;&lt;author&gt;&lt;firstName&gt;C&lt;/firstName&gt;&lt;middleNames&gt;W&lt;/middleNames&gt;&lt;lastName&gt;Chan&lt;/lastName&gt;&lt;/author&gt;&lt;author&gt;&lt;firstName&gt;S&lt;/firstName&gt;&lt;lastName&gt;Harris&lt;/lastName&gt;&lt;/author&gt;&lt;author&gt;&lt;firstName&gt;P&lt;/firstName&gt;&lt;lastName&gt;Collins&lt;/lastName&gt;&lt;/author&gt;&lt;author&gt;&lt;firstName&gt;A&lt;/firstName&gt;&lt;middleNames&gt;D&lt;/middleNames&gt;&lt;lastName&gt;Wright&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17</w:t>
      </w:r>
      <w:r w:rsidR="00F00191" w:rsidRPr="009237C4">
        <w:rPr>
          <w:rFonts w:ascii="Times New Roman" w:hAnsi="Times New Roman"/>
          <w:sz w:val="24"/>
          <w:szCs w:val="24"/>
          <w:lang w:val="en-US"/>
        </w:rPr>
        <w:fldChar w:fldCharType="end"/>
      </w:r>
      <w:r w:rsidRPr="009237C4">
        <w:rPr>
          <w:rFonts w:ascii="Times New Roman" w:hAnsi="Times New Roman"/>
          <w:sz w:val="24"/>
          <w:szCs w:val="24"/>
          <w:lang w:val="en-US"/>
        </w:rPr>
        <w:t xml:space="preserve"> </w:t>
      </w:r>
      <w:r>
        <w:rPr>
          <w:rFonts w:ascii="Times New Roman" w:hAnsi="Times New Roman"/>
          <w:sz w:val="24"/>
          <w:szCs w:val="24"/>
          <w:lang w:val="en-US"/>
        </w:rPr>
        <w:t xml:space="preserve">Prior to testing, all </w:t>
      </w:r>
      <w:r w:rsidRPr="009237C4">
        <w:rPr>
          <w:rFonts w:ascii="Times New Roman" w:hAnsi="Times New Roman"/>
          <w:sz w:val="24"/>
          <w:szCs w:val="24"/>
          <w:lang w:val="en-US"/>
        </w:rPr>
        <w:t xml:space="preserve">subjects rested on the </w:t>
      </w:r>
      <w:proofErr w:type="spellStart"/>
      <w:r w:rsidRPr="009237C4">
        <w:rPr>
          <w:rFonts w:ascii="Times New Roman" w:hAnsi="Times New Roman"/>
          <w:sz w:val="24"/>
          <w:szCs w:val="24"/>
          <w:lang w:val="en-US"/>
        </w:rPr>
        <w:t>Alticycle</w:t>
      </w:r>
      <w:proofErr w:type="spellEnd"/>
      <w:r w:rsidRPr="009237C4">
        <w:rPr>
          <w:rFonts w:ascii="Times New Roman" w:hAnsi="Times New Roman"/>
          <w:sz w:val="24"/>
          <w:szCs w:val="24"/>
          <w:lang w:val="en-US"/>
        </w:rPr>
        <w:t xml:space="preserve"> for 10 min</w:t>
      </w:r>
      <w:r>
        <w:rPr>
          <w:rFonts w:ascii="Times New Roman" w:hAnsi="Times New Roman"/>
          <w:sz w:val="24"/>
          <w:szCs w:val="24"/>
          <w:lang w:val="en-US"/>
        </w:rPr>
        <w:t>ute</w:t>
      </w:r>
      <w:r w:rsidRPr="009237C4">
        <w:rPr>
          <w:rFonts w:ascii="Times New Roman" w:hAnsi="Times New Roman"/>
          <w:sz w:val="24"/>
          <w:szCs w:val="24"/>
          <w:lang w:val="en-US"/>
        </w:rPr>
        <w:t xml:space="preserve"> after which arterial oxygen saturations (SpO</w:t>
      </w:r>
      <w:r w:rsidRPr="009237C4">
        <w:rPr>
          <w:rFonts w:ascii="Times New Roman" w:hAnsi="Times New Roman"/>
          <w:sz w:val="24"/>
          <w:szCs w:val="24"/>
          <w:vertAlign w:val="subscript"/>
          <w:lang w:val="en-US"/>
        </w:rPr>
        <w:t>2</w:t>
      </w:r>
      <w:r w:rsidRPr="009237C4">
        <w:rPr>
          <w:rFonts w:ascii="Times New Roman" w:hAnsi="Times New Roman"/>
          <w:sz w:val="24"/>
          <w:szCs w:val="24"/>
          <w:lang w:val="en-US"/>
        </w:rPr>
        <w:t xml:space="preserve">) and heart rate </w:t>
      </w:r>
      <w:r>
        <w:rPr>
          <w:rFonts w:ascii="Times New Roman" w:hAnsi="Times New Roman"/>
          <w:sz w:val="24"/>
          <w:szCs w:val="24"/>
          <w:lang w:val="en-US"/>
        </w:rPr>
        <w:t>was</w:t>
      </w:r>
      <w:r w:rsidRPr="009237C4">
        <w:rPr>
          <w:rFonts w:ascii="Times New Roman" w:hAnsi="Times New Roman"/>
          <w:sz w:val="24"/>
          <w:szCs w:val="24"/>
          <w:lang w:val="en-US"/>
        </w:rPr>
        <w:t xml:space="preserve"> recorded (Pulse Oximeter model MD300C41, Beijing Choice Electronics, Beijing)</w:t>
      </w:r>
      <w:r>
        <w:rPr>
          <w:rFonts w:ascii="Times New Roman" w:hAnsi="Times New Roman"/>
          <w:sz w:val="24"/>
          <w:szCs w:val="24"/>
          <w:lang w:val="en-US"/>
        </w:rPr>
        <w:t xml:space="preserve">. Following this </w:t>
      </w:r>
      <w:r w:rsidRPr="009237C4">
        <w:rPr>
          <w:rFonts w:ascii="Times New Roman" w:hAnsi="Times New Roman"/>
          <w:sz w:val="24"/>
          <w:szCs w:val="24"/>
          <w:lang w:val="en-US"/>
        </w:rPr>
        <w:t>LUS was performed</w:t>
      </w:r>
      <w:r>
        <w:rPr>
          <w:rFonts w:ascii="Times New Roman" w:hAnsi="Times New Roman"/>
          <w:sz w:val="24"/>
          <w:szCs w:val="24"/>
          <w:lang w:val="en-US"/>
        </w:rPr>
        <w:t xml:space="preserve"> and B-line score recorded. </w:t>
      </w:r>
      <w:r w:rsidRPr="009237C4">
        <w:rPr>
          <w:rFonts w:ascii="Times New Roman" w:hAnsi="Times New Roman"/>
          <w:sz w:val="24"/>
          <w:szCs w:val="24"/>
          <w:lang w:val="en-US"/>
        </w:rPr>
        <w:t>For the acute exposure</w:t>
      </w:r>
      <w:r>
        <w:rPr>
          <w:rFonts w:ascii="Times New Roman" w:hAnsi="Times New Roman"/>
          <w:sz w:val="24"/>
          <w:szCs w:val="24"/>
          <w:lang w:val="en-US"/>
        </w:rPr>
        <w:t>,</w:t>
      </w:r>
      <w:r w:rsidRPr="009237C4">
        <w:rPr>
          <w:rFonts w:ascii="Times New Roman" w:hAnsi="Times New Roman"/>
          <w:sz w:val="24"/>
          <w:szCs w:val="24"/>
          <w:lang w:val="en-US"/>
        </w:rPr>
        <w:t xml:space="preserve"> the subjects entered the chamber approximately 5 min</w:t>
      </w:r>
      <w:r>
        <w:rPr>
          <w:rFonts w:ascii="Times New Roman" w:hAnsi="Times New Roman"/>
          <w:sz w:val="24"/>
          <w:szCs w:val="24"/>
          <w:lang w:val="en-US"/>
        </w:rPr>
        <w:t>utes</w:t>
      </w:r>
      <w:r w:rsidRPr="009237C4">
        <w:rPr>
          <w:rFonts w:ascii="Times New Roman" w:hAnsi="Times New Roman"/>
          <w:sz w:val="24"/>
          <w:szCs w:val="24"/>
          <w:lang w:val="en-US"/>
        </w:rPr>
        <w:t xml:space="preserve"> before the rest </w:t>
      </w:r>
      <w:r>
        <w:rPr>
          <w:rFonts w:ascii="Times New Roman" w:hAnsi="Times New Roman"/>
          <w:sz w:val="24"/>
          <w:szCs w:val="24"/>
          <w:lang w:val="en-US"/>
        </w:rPr>
        <w:t xml:space="preserve">period </w:t>
      </w:r>
      <w:r w:rsidRPr="009237C4">
        <w:rPr>
          <w:rFonts w:ascii="Times New Roman" w:hAnsi="Times New Roman"/>
          <w:sz w:val="24"/>
          <w:szCs w:val="24"/>
          <w:lang w:val="en-US"/>
        </w:rPr>
        <w:t xml:space="preserve">commenced to allow them to be fitted to the </w:t>
      </w:r>
      <w:proofErr w:type="spellStart"/>
      <w:r w:rsidRPr="009237C4">
        <w:rPr>
          <w:rFonts w:ascii="Times New Roman" w:hAnsi="Times New Roman"/>
          <w:sz w:val="24"/>
          <w:szCs w:val="24"/>
          <w:lang w:val="en-US"/>
        </w:rPr>
        <w:t>Alticy</w:t>
      </w:r>
      <w:r>
        <w:rPr>
          <w:rFonts w:ascii="Times New Roman" w:hAnsi="Times New Roman"/>
          <w:sz w:val="24"/>
          <w:szCs w:val="24"/>
          <w:lang w:val="en-US"/>
        </w:rPr>
        <w:t>c</w:t>
      </w:r>
      <w:r w:rsidRPr="009237C4">
        <w:rPr>
          <w:rFonts w:ascii="Times New Roman" w:hAnsi="Times New Roman"/>
          <w:sz w:val="24"/>
          <w:szCs w:val="24"/>
          <w:lang w:val="en-US"/>
        </w:rPr>
        <w:t>le</w:t>
      </w:r>
      <w:proofErr w:type="spellEnd"/>
      <w:r w:rsidRPr="009237C4">
        <w:rPr>
          <w:rFonts w:ascii="Times New Roman" w:hAnsi="Times New Roman"/>
          <w:sz w:val="24"/>
          <w:szCs w:val="24"/>
          <w:lang w:val="en-US"/>
        </w:rPr>
        <w:t xml:space="preserve">, </w:t>
      </w:r>
      <w:r>
        <w:rPr>
          <w:rFonts w:ascii="Times New Roman" w:hAnsi="Times New Roman"/>
          <w:sz w:val="24"/>
          <w:szCs w:val="24"/>
          <w:lang w:val="en-US"/>
        </w:rPr>
        <w:t xml:space="preserve">giving a total pre-exercise exposure of 15 minutes in hypoxia. Subjects then commenced a </w:t>
      </w:r>
      <w:r w:rsidRPr="009237C4">
        <w:rPr>
          <w:rFonts w:ascii="Times New Roman" w:hAnsi="Times New Roman"/>
          <w:sz w:val="24"/>
          <w:szCs w:val="24"/>
          <w:lang w:val="en-US"/>
        </w:rPr>
        <w:t>5</w:t>
      </w:r>
      <w:r>
        <w:rPr>
          <w:rFonts w:ascii="Times New Roman" w:hAnsi="Times New Roman"/>
          <w:sz w:val="24"/>
          <w:szCs w:val="24"/>
          <w:lang w:val="en-US"/>
        </w:rPr>
        <w:t>-</w:t>
      </w:r>
      <w:r w:rsidRPr="009237C4">
        <w:rPr>
          <w:rFonts w:ascii="Times New Roman" w:hAnsi="Times New Roman"/>
          <w:sz w:val="24"/>
          <w:szCs w:val="24"/>
          <w:lang w:val="en-US"/>
        </w:rPr>
        <w:t>min self-paced warm-up after which they were then asked to complete a best-effort 6000m cycle against a standard resistance. Subjects were instructed not to pace their efforts, but to exercise maximally for as long as possible and then rest and recover before restarting when they felt able. Verbal feedback was given on distance completed only.</w:t>
      </w:r>
    </w:p>
    <w:p w:rsidR="00933621" w:rsidRDefault="00D85392">
      <w:pPr>
        <w:widowControl w:val="0"/>
        <w:spacing w:line="480" w:lineRule="auto"/>
        <w:jc w:val="both"/>
        <w:rPr>
          <w:rFonts w:ascii="Times New Roman" w:hAnsi="Times New Roman"/>
          <w:b/>
          <w:sz w:val="24"/>
          <w:szCs w:val="24"/>
          <w:lang w:val="en-US"/>
        </w:rPr>
      </w:pPr>
      <w:r w:rsidRPr="009237C4">
        <w:rPr>
          <w:rFonts w:ascii="Times New Roman" w:hAnsi="Times New Roman"/>
          <w:b/>
          <w:sz w:val="24"/>
          <w:szCs w:val="24"/>
          <w:lang w:val="en-US"/>
        </w:rPr>
        <w:t>Lung ultrasound</w:t>
      </w:r>
    </w:p>
    <w:p w:rsidR="00933621" w:rsidRDefault="00D85392">
      <w:pPr>
        <w:widowControl w:val="0"/>
        <w:spacing w:line="480" w:lineRule="auto"/>
        <w:jc w:val="both"/>
        <w:rPr>
          <w:rFonts w:ascii="Times New Roman" w:hAnsi="Times New Roman"/>
          <w:sz w:val="24"/>
          <w:szCs w:val="24"/>
        </w:rPr>
      </w:pPr>
      <w:r>
        <w:rPr>
          <w:rFonts w:ascii="Times New Roman" w:hAnsi="Times New Roman"/>
          <w:sz w:val="24"/>
          <w:szCs w:val="24"/>
          <w:lang w:val="en-US"/>
        </w:rPr>
        <w:t xml:space="preserve">The </w:t>
      </w:r>
      <w:r w:rsidRPr="009237C4">
        <w:rPr>
          <w:rFonts w:ascii="Times New Roman" w:hAnsi="Times New Roman"/>
          <w:sz w:val="24"/>
          <w:szCs w:val="24"/>
          <w:lang w:val="en-US"/>
        </w:rPr>
        <w:t xml:space="preserve">LUS was performed using a </w:t>
      </w:r>
      <w:proofErr w:type="spellStart"/>
      <w:r w:rsidRPr="009237C4">
        <w:rPr>
          <w:rFonts w:ascii="Times New Roman" w:hAnsi="Times New Roman"/>
          <w:sz w:val="24"/>
          <w:szCs w:val="24"/>
          <w:lang w:val="en-US"/>
        </w:rPr>
        <w:t>MicroMaxx</w:t>
      </w:r>
      <w:proofErr w:type="spellEnd"/>
      <w:r w:rsidRPr="009237C4">
        <w:rPr>
          <w:rFonts w:ascii="Times New Roman" w:hAnsi="Times New Roman"/>
          <w:sz w:val="24"/>
          <w:szCs w:val="24"/>
          <w:lang w:val="en-US"/>
        </w:rPr>
        <w:t>® portable ultrasound machine (</w:t>
      </w:r>
      <w:proofErr w:type="spellStart"/>
      <w:r w:rsidRPr="009237C4">
        <w:rPr>
          <w:rFonts w:ascii="Times New Roman" w:hAnsi="Times New Roman"/>
          <w:sz w:val="24"/>
          <w:szCs w:val="24"/>
          <w:lang w:val="en-US"/>
        </w:rPr>
        <w:t>Sonosite</w:t>
      </w:r>
      <w:proofErr w:type="spellEnd"/>
      <w:r w:rsidRPr="009237C4">
        <w:rPr>
          <w:rFonts w:ascii="Times New Roman" w:hAnsi="Times New Roman"/>
          <w:sz w:val="24"/>
          <w:szCs w:val="24"/>
          <w:lang w:val="en-US"/>
        </w:rPr>
        <w:t xml:space="preserve">, Bothell, WA, USA) and an 8 MHz Linear array transducer. Subjects were scanned in the supine position using </w:t>
      </w:r>
      <w:proofErr w:type="spellStart"/>
      <w:r w:rsidRPr="009237C4">
        <w:rPr>
          <w:rFonts w:ascii="Times New Roman" w:hAnsi="Times New Roman"/>
          <w:sz w:val="24"/>
          <w:szCs w:val="24"/>
          <w:lang w:val="en-US"/>
        </w:rPr>
        <w:t>insonnation</w:t>
      </w:r>
      <w:proofErr w:type="spellEnd"/>
      <w:r w:rsidRPr="009237C4">
        <w:rPr>
          <w:rFonts w:ascii="Times New Roman" w:hAnsi="Times New Roman"/>
          <w:sz w:val="24"/>
          <w:szCs w:val="24"/>
          <w:lang w:val="en-US"/>
        </w:rPr>
        <w:t xml:space="preserve"> points</w:t>
      </w:r>
      <w:r w:rsidR="005C58FD">
        <w:rPr>
          <w:rFonts w:ascii="Times New Roman" w:hAnsi="Times New Roman"/>
          <w:sz w:val="24"/>
          <w:szCs w:val="24"/>
          <w:lang w:val="en-US"/>
        </w:rPr>
        <w:t xml:space="preserve"> on each hemithorax (anterior </w:t>
      </w:r>
      <w:r w:rsidRPr="009237C4">
        <w:rPr>
          <w:rFonts w:ascii="Times New Roman" w:hAnsi="Times New Roman"/>
          <w:sz w:val="24"/>
          <w:szCs w:val="24"/>
          <w:lang w:val="en-US"/>
        </w:rPr>
        <w:t>intercostal rib spaces 2 and 3</w:t>
      </w:r>
      <w:r w:rsidR="005C58FD">
        <w:rPr>
          <w:rFonts w:ascii="Times New Roman" w:hAnsi="Times New Roman"/>
          <w:sz w:val="24"/>
          <w:szCs w:val="24"/>
          <w:lang w:val="en-US"/>
        </w:rPr>
        <w:t>,</w:t>
      </w:r>
      <w:r w:rsidRPr="009237C4">
        <w:rPr>
          <w:rFonts w:ascii="Times New Roman" w:hAnsi="Times New Roman"/>
          <w:sz w:val="24"/>
          <w:szCs w:val="24"/>
          <w:lang w:val="en-US"/>
        </w:rPr>
        <w:t xml:space="preserve"> in the mid-</w:t>
      </w:r>
      <w:r w:rsidRPr="009237C4">
        <w:rPr>
          <w:rFonts w:ascii="Times New Roman" w:hAnsi="Times New Roman"/>
          <w:sz w:val="24"/>
          <w:szCs w:val="24"/>
          <w:lang w:val="en-US"/>
        </w:rPr>
        <w:lastRenderedPageBreak/>
        <w:t xml:space="preserve">clavicular line, and </w:t>
      </w:r>
      <w:r w:rsidR="005C58FD">
        <w:rPr>
          <w:rFonts w:ascii="Times New Roman" w:hAnsi="Times New Roman"/>
          <w:sz w:val="24"/>
          <w:szCs w:val="24"/>
          <w:lang w:val="en-US"/>
        </w:rPr>
        <w:t xml:space="preserve">lateral </w:t>
      </w:r>
      <w:r w:rsidRPr="009237C4">
        <w:rPr>
          <w:rFonts w:ascii="Times New Roman" w:hAnsi="Times New Roman"/>
          <w:sz w:val="24"/>
          <w:szCs w:val="24"/>
          <w:lang w:val="en-US"/>
        </w:rPr>
        <w:t>intercostal spaces 5 and 6, in the mid-axillary line</w:t>
      </w:r>
      <w:r w:rsidR="005C58FD">
        <w:rPr>
          <w:rFonts w:ascii="Times New Roman" w:hAnsi="Times New Roman"/>
          <w:sz w:val="24"/>
          <w:szCs w:val="24"/>
          <w:lang w:val="en-US"/>
        </w:rPr>
        <w:t xml:space="preserve">) giving </w:t>
      </w:r>
      <w:r w:rsidRPr="009237C4">
        <w:rPr>
          <w:rFonts w:ascii="Times New Roman" w:hAnsi="Times New Roman"/>
          <w:sz w:val="24"/>
          <w:szCs w:val="24"/>
          <w:lang w:val="en-US"/>
        </w:rPr>
        <w:t>a total of 8 examination zones.</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25034F3B-4E8D-441C-AC3C-8A5919539B5C&lt;/uuid&gt;&lt;priority&gt;15&lt;/priority&gt;&lt;publications&gt;&lt;publication&gt;&lt;uuid&gt;3F4CFFA4-4914-46B0-9BB5-1517BBA3EFF2&lt;/uuid&gt;&lt;volume&gt;24&lt;/volume&gt;&lt;accepted_date&gt;99201210191200000000222000&lt;/accepted_date&gt;&lt;doi&gt;10.1016/j.wem.2012.10.005&lt;/doi&gt;&lt;startpage&gt;159&lt;/startpage&gt;&lt;revision_date&gt;99201210171200000000222000&lt;/revision_date&gt;&lt;publication_date&gt;99201306001200000000220000&lt;/publication_date&gt;&lt;url&gt;http://eutils.ncbi.nlm.nih.gov/entrez/eutils/elink.fcgi?dbfrom=pubmed&amp;amp;id=23453728&amp;amp;retmode=ref&amp;amp;cmd=prlinks&lt;/url&gt;&lt;type&gt;400&lt;/type&gt;&lt;title&gt;Using ultrasound lung comets in the diagnosis of high altitude pulmonary edema: fact or fiction?&lt;/title&gt;&lt;submission_date&gt;99201204211200000000222000&lt;/submission_date&gt;&lt;number&gt;2&lt;/number&gt;&lt;institution&gt;Emergency Department. University Hospitals Coventry and Warwickshire, UK. yashvi.wimalasena@doctors.net.uk&lt;/institution&gt;&lt;subtype&gt;400&lt;/subtype&gt;&lt;endpage&gt;164&lt;/endpage&gt;&lt;bundle&gt;&lt;publication&gt;&lt;title&gt;Wilderness &amp;amp; environmental medicine&lt;/title&gt;&lt;type&gt;-100&lt;/type&gt;&lt;subtype&gt;-100&lt;/subtype&gt;&lt;uuid&gt;1622A4F7-716A-4A0D-A883-9833D82F8884&lt;/uuid&gt;&lt;/publication&gt;&lt;/bundle&gt;&lt;authors&gt;&lt;author&gt;&lt;firstName&gt;Yashvi&lt;/firstName&gt;&lt;lastName&gt;Wimalasena&lt;/lastName&gt;&lt;/author&gt;&lt;author&gt;&lt;firstName&gt;Jeremy&lt;/firstName&gt;&lt;lastName&gt;Windsor&lt;/lastName&gt;&lt;/author&gt;&lt;author&gt;&lt;firstName&gt;Mark&lt;/firstName&gt;&lt;lastName&gt;Edsell&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12</w:t>
      </w:r>
      <w:r w:rsidR="00F00191" w:rsidRPr="009237C4">
        <w:rPr>
          <w:rFonts w:ascii="Times New Roman" w:hAnsi="Times New Roman"/>
          <w:sz w:val="24"/>
          <w:szCs w:val="24"/>
          <w:lang w:val="en-US"/>
        </w:rPr>
        <w:fldChar w:fldCharType="end"/>
      </w:r>
      <w:r w:rsidRPr="009237C4">
        <w:rPr>
          <w:rFonts w:ascii="Times New Roman" w:hAnsi="Times New Roman"/>
          <w:sz w:val="24"/>
          <w:szCs w:val="24"/>
          <w:lang w:val="en-US"/>
        </w:rPr>
        <w:t xml:space="preserve"> In order to reduce bias the LUS were carried out by the same operator for each session who was observed by a minimum of one other trained operator who recorded their scores independently with the mean taken as the score for each site. The</w:t>
      </w:r>
      <w:r>
        <w:rPr>
          <w:rFonts w:ascii="Times New Roman" w:hAnsi="Times New Roman"/>
          <w:sz w:val="24"/>
          <w:szCs w:val="24"/>
          <w:lang w:val="en-US"/>
        </w:rPr>
        <w:t xml:space="preserve"> mean number of B-lines at each site was</w:t>
      </w:r>
      <w:r w:rsidRPr="009237C4">
        <w:rPr>
          <w:rFonts w:ascii="Times New Roman" w:hAnsi="Times New Roman"/>
          <w:sz w:val="24"/>
          <w:szCs w:val="24"/>
          <w:lang w:val="en-US"/>
        </w:rPr>
        <w:t xml:space="preserve"> recorded and the sum total used in the </w:t>
      </w:r>
      <w:r w:rsidRPr="009237C4">
        <w:rPr>
          <w:rFonts w:ascii="Times New Roman" w:hAnsi="Times New Roman"/>
          <w:sz w:val="24"/>
          <w:szCs w:val="24"/>
        </w:rPr>
        <w:t>statistical analysis.</w:t>
      </w:r>
    </w:p>
    <w:p w:rsidR="002836B3" w:rsidRDefault="00D85392">
      <w:pPr>
        <w:widowControl w:val="0"/>
        <w:spacing w:line="480" w:lineRule="auto"/>
        <w:jc w:val="both"/>
        <w:rPr>
          <w:rFonts w:ascii="Times New Roman" w:hAnsi="Times New Roman"/>
          <w:b/>
          <w:sz w:val="24"/>
          <w:szCs w:val="24"/>
          <w:lang w:val="en-US"/>
        </w:rPr>
      </w:pPr>
      <w:r w:rsidRPr="009237C4">
        <w:rPr>
          <w:rFonts w:ascii="Times New Roman" w:hAnsi="Times New Roman"/>
          <w:sz w:val="24"/>
          <w:szCs w:val="24"/>
          <w:lang w:val="en-US"/>
        </w:rPr>
        <w:t xml:space="preserve">Post-exercise LUS scans were performed </w:t>
      </w:r>
      <w:r>
        <w:rPr>
          <w:rFonts w:ascii="Times New Roman" w:hAnsi="Times New Roman"/>
          <w:sz w:val="24"/>
          <w:szCs w:val="24"/>
          <w:lang w:val="en-US"/>
        </w:rPr>
        <w:t xml:space="preserve">immediately following the HIIE </w:t>
      </w:r>
      <w:r w:rsidRPr="009237C4">
        <w:rPr>
          <w:rFonts w:ascii="Times New Roman" w:hAnsi="Times New Roman"/>
          <w:sz w:val="24"/>
          <w:szCs w:val="24"/>
          <w:lang w:val="en-US"/>
        </w:rPr>
        <w:t xml:space="preserve">test and </w:t>
      </w:r>
      <w:r>
        <w:rPr>
          <w:rFonts w:ascii="Times New Roman" w:hAnsi="Times New Roman"/>
          <w:sz w:val="24"/>
          <w:szCs w:val="24"/>
          <w:lang w:val="en-US"/>
        </w:rPr>
        <w:t>in the field study</w:t>
      </w:r>
      <w:r w:rsidRPr="009237C4">
        <w:rPr>
          <w:rFonts w:ascii="Times New Roman" w:hAnsi="Times New Roman"/>
          <w:sz w:val="24"/>
          <w:szCs w:val="24"/>
          <w:lang w:val="en-US"/>
        </w:rPr>
        <w:t xml:space="preserve">, subsequent scans were performed at 1 and 2 hours post-exercise. </w:t>
      </w:r>
      <w:r>
        <w:rPr>
          <w:rFonts w:ascii="Times New Roman" w:hAnsi="Times New Roman"/>
          <w:sz w:val="24"/>
          <w:szCs w:val="24"/>
          <w:lang w:val="en-US"/>
        </w:rPr>
        <w:t>Th</w:t>
      </w:r>
      <w:r w:rsidR="005C58FD">
        <w:rPr>
          <w:rFonts w:ascii="Times New Roman" w:hAnsi="Times New Roman"/>
          <w:sz w:val="24"/>
          <w:szCs w:val="24"/>
          <w:lang w:val="en-US"/>
        </w:rPr>
        <w:t>e subjects</w:t>
      </w:r>
      <w:r>
        <w:rPr>
          <w:rFonts w:ascii="Times New Roman" w:hAnsi="Times New Roman"/>
          <w:sz w:val="24"/>
          <w:szCs w:val="24"/>
          <w:lang w:val="en-US"/>
        </w:rPr>
        <w:t xml:space="preserve"> whose B-line</w:t>
      </w:r>
      <w:r w:rsidRPr="009237C4">
        <w:rPr>
          <w:rFonts w:ascii="Times New Roman" w:hAnsi="Times New Roman"/>
          <w:sz w:val="24"/>
          <w:szCs w:val="24"/>
          <w:lang w:val="en-US"/>
        </w:rPr>
        <w:t xml:space="preserve"> score had not returned to</w:t>
      </w:r>
      <w:r>
        <w:rPr>
          <w:rFonts w:ascii="Times New Roman" w:hAnsi="Times New Roman"/>
          <w:sz w:val="24"/>
          <w:szCs w:val="24"/>
          <w:lang w:val="en-US"/>
        </w:rPr>
        <w:t xml:space="preserve"> their</w:t>
      </w:r>
      <w:r w:rsidRPr="009237C4">
        <w:rPr>
          <w:rFonts w:ascii="Times New Roman" w:hAnsi="Times New Roman"/>
          <w:sz w:val="24"/>
          <w:szCs w:val="24"/>
          <w:lang w:val="en-US"/>
        </w:rPr>
        <w:t xml:space="preserve"> baselin</w:t>
      </w:r>
      <w:r>
        <w:rPr>
          <w:rFonts w:ascii="Times New Roman" w:hAnsi="Times New Roman"/>
          <w:sz w:val="24"/>
          <w:szCs w:val="24"/>
          <w:lang w:val="en-US"/>
        </w:rPr>
        <w:t xml:space="preserve">e after two hours, also had a 4-hour </w:t>
      </w:r>
      <w:r w:rsidRPr="009237C4">
        <w:rPr>
          <w:rFonts w:ascii="Times New Roman" w:hAnsi="Times New Roman"/>
          <w:sz w:val="24"/>
          <w:szCs w:val="24"/>
          <w:lang w:val="en-US"/>
        </w:rPr>
        <w:t>post-exercise scan.</w:t>
      </w:r>
      <w:r>
        <w:rPr>
          <w:rFonts w:ascii="Times New Roman" w:hAnsi="Times New Roman"/>
          <w:sz w:val="24"/>
          <w:szCs w:val="24"/>
          <w:lang w:val="en-US"/>
        </w:rPr>
        <w:t xml:space="preserve"> </w:t>
      </w:r>
      <w:r w:rsidRPr="009237C4">
        <w:rPr>
          <w:rFonts w:ascii="Times New Roman" w:hAnsi="Times New Roman"/>
          <w:sz w:val="24"/>
          <w:szCs w:val="24"/>
          <w:lang w:val="en-US"/>
        </w:rPr>
        <w:t>Alongside the LUS</w:t>
      </w:r>
      <w:r w:rsidR="00935A98">
        <w:rPr>
          <w:rFonts w:ascii="Times New Roman" w:hAnsi="Times New Roman"/>
          <w:sz w:val="24"/>
          <w:szCs w:val="24"/>
          <w:lang w:val="en-US"/>
        </w:rPr>
        <w:t>,</w:t>
      </w:r>
      <w:r w:rsidRPr="009237C4">
        <w:rPr>
          <w:rFonts w:ascii="Times New Roman" w:hAnsi="Times New Roman"/>
          <w:sz w:val="24"/>
          <w:szCs w:val="24"/>
          <w:lang w:val="en-US"/>
        </w:rPr>
        <w:t xml:space="preserve"> subjects were as</w:t>
      </w:r>
      <w:r>
        <w:rPr>
          <w:rFonts w:ascii="Times New Roman" w:hAnsi="Times New Roman"/>
          <w:sz w:val="24"/>
          <w:szCs w:val="24"/>
          <w:lang w:val="en-US"/>
        </w:rPr>
        <w:t xml:space="preserve">ked to indicate the </w:t>
      </w:r>
      <w:r w:rsidR="00E232F9">
        <w:rPr>
          <w:rFonts w:ascii="Times New Roman" w:hAnsi="Times New Roman"/>
          <w:sz w:val="24"/>
          <w:szCs w:val="24"/>
          <w:lang w:val="en-US"/>
        </w:rPr>
        <w:t xml:space="preserve">development </w:t>
      </w:r>
      <w:r>
        <w:rPr>
          <w:rFonts w:ascii="Times New Roman" w:hAnsi="Times New Roman"/>
          <w:sz w:val="24"/>
          <w:szCs w:val="24"/>
          <w:lang w:val="en-US"/>
        </w:rPr>
        <w:t>of</w:t>
      </w:r>
      <w:r w:rsidRPr="009237C4">
        <w:rPr>
          <w:rFonts w:ascii="Times New Roman" w:hAnsi="Times New Roman"/>
          <w:sz w:val="24"/>
          <w:szCs w:val="24"/>
          <w:lang w:val="en-US"/>
        </w:rPr>
        <w:t xml:space="preserve"> </w:t>
      </w:r>
      <w:r w:rsidR="00E232F9">
        <w:rPr>
          <w:rFonts w:ascii="Times New Roman" w:hAnsi="Times New Roman"/>
          <w:sz w:val="24"/>
          <w:szCs w:val="24"/>
          <w:lang w:val="en-US"/>
        </w:rPr>
        <w:t xml:space="preserve">a </w:t>
      </w:r>
      <w:r w:rsidRPr="009237C4">
        <w:rPr>
          <w:rFonts w:ascii="Times New Roman" w:hAnsi="Times New Roman"/>
          <w:sz w:val="24"/>
          <w:szCs w:val="24"/>
          <w:lang w:val="en-US"/>
        </w:rPr>
        <w:t>cough</w:t>
      </w:r>
      <w:r>
        <w:rPr>
          <w:rFonts w:ascii="Times New Roman" w:hAnsi="Times New Roman"/>
          <w:sz w:val="24"/>
          <w:szCs w:val="24"/>
          <w:lang w:val="en-US"/>
        </w:rPr>
        <w:t>.</w:t>
      </w:r>
      <w:r w:rsidRPr="009237C4">
        <w:rPr>
          <w:rFonts w:ascii="Times New Roman" w:hAnsi="Times New Roman"/>
          <w:sz w:val="24"/>
          <w:szCs w:val="24"/>
          <w:lang w:val="en-US"/>
        </w:rPr>
        <w:t xml:space="preserve"> During the field study, subjects completed a Lake Louise Acute Mountain </w:t>
      </w:r>
      <w:r>
        <w:rPr>
          <w:rFonts w:ascii="Times New Roman" w:hAnsi="Times New Roman"/>
          <w:sz w:val="24"/>
          <w:szCs w:val="24"/>
          <w:lang w:val="en-US"/>
        </w:rPr>
        <w:t>Sickness questionnaire</w:t>
      </w:r>
      <w:r w:rsidRPr="009237C4">
        <w:rPr>
          <w:rFonts w:ascii="Times New Roman" w:hAnsi="Times New Roman"/>
          <w:sz w:val="24"/>
          <w:szCs w:val="24"/>
          <w:lang w:val="en-US"/>
        </w:rPr>
        <w:t xml:space="preserve"> daily.</w:t>
      </w:r>
      <w:r w:rsidR="00F00191" w:rsidRPr="009237C4">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ED564774-9B7E-435A-90D1-1D09C0BAD769&lt;/uuid&gt;&lt;priority&gt;16&lt;/priority&gt;&lt;publications&gt;&lt;publication&gt;&lt;type&gt;400&lt;/type&gt;&lt;publication_date&gt;99199300001200000000200000&lt;/publication_date&gt;&lt;title&gt;[CITATION][C]&lt;/title&gt;&lt;url&gt;http://scholar.google.com/scholar?q=related:hyewmpG8tQ8J:scholar.google.com/&amp;amp;hl=en&amp;amp;num=20&amp;amp;as_sdt=0,5&lt;/url&gt;&lt;subtype&gt;400&lt;/subtype&gt;&lt;uuid&gt;AA8ADE7D-BA89-43E5-8DA0-C765850F9181&lt;/uuid&gt;&lt;bundle&gt;&lt;publication&gt;&lt;title&gt;The Lake Louise acute mountain sickness …&lt;/title&gt;&lt;type&gt;-100&lt;/type&gt;&lt;subtype&gt;-100&lt;/subtype&gt;&lt;uuid&gt;52D5011C-DBCE-465D-B8A5-36588193487C&lt;/uuid&gt;&lt;/publication&gt;&lt;/bundle&gt;&lt;authors&gt;&lt;author&gt;&lt;firstName&gt;R&lt;/firstName&gt;&lt;middleNames&gt;C&lt;/middleNames&gt;&lt;lastName&gt;Roach&lt;/lastName&gt;&lt;/author&gt;&lt;author&gt;&lt;firstName&gt;P&lt;/firstName&gt;&lt;lastName&gt;Bärtsch&lt;/lastName&gt;&lt;/author&gt;&lt;author&gt;&lt;firstName&gt;P&lt;/firstName&gt;&lt;middleNames&gt;H&lt;/middleNames&gt;&lt;lastName&gt;Hackett&lt;/lastName&gt;&lt;/author&gt;&lt;author&gt;&lt;firstName&gt;O&lt;/firstName&gt;&lt;lastName&gt;Oelz&lt;/lastName&gt;&lt;/author&gt;&lt;/authors&gt;&lt;/publication&gt;&lt;/publications&gt;&lt;cites&gt;&lt;/cites&gt;&lt;/citation&gt;</w:instrText>
      </w:r>
      <w:r w:rsidR="00F00191" w:rsidRPr="009237C4">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18</w:t>
      </w:r>
      <w:r w:rsidR="00F00191" w:rsidRPr="009237C4">
        <w:rPr>
          <w:rFonts w:ascii="Times New Roman" w:hAnsi="Times New Roman"/>
          <w:sz w:val="24"/>
          <w:szCs w:val="24"/>
          <w:lang w:val="en-US"/>
        </w:rPr>
        <w:fldChar w:fldCharType="end"/>
      </w:r>
    </w:p>
    <w:p w:rsidR="00933621" w:rsidRDefault="00D85392">
      <w:pPr>
        <w:widowControl w:val="0"/>
        <w:spacing w:line="480" w:lineRule="auto"/>
        <w:jc w:val="both"/>
        <w:rPr>
          <w:rFonts w:ascii="Times New Roman" w:hAnsi="Times New Roman"/>
          <w:sz w:val="24"/>
          <w:szCs w:val="24"/>
          <w:lang w:val="en-US"/>
        </w:rPr>
      </w:pPr>
      <w:r w:rsidRPr="009237C4">
        <w:rPr>
          <w:rFonts w:ascii="Times New Roman" w:hAnsi="Times New Roman"/>
          <w:b/>
          <w:sz w:val="24"/>
          <w:szCs w:val="24"/>
          <w:lang w:val="en-US"/>
        </w:rPr>
        <w:t xml:space="preserve">Statistical </w:t>
      </w:r>
      <w:r>
        <w:rPr>
          <w:rFonts w:ascii="Times New Roman" w:hAnsi="Times New Roman"/>
          <w:b/>
          <w:sz w:val="24"/>
          <w:szCs w:val="24"/>
          <w:lang w:val="en-US"/>
        </w:rPr>
        <w:t>A</w:t>
      </w:r>
      <w:r w:rsidRPr="009237C4">
        <w:rPr>
          <w:rFonts w:ascii="Times New Roman" w:hAnsi="Times New Roman"/>
          <w:b/>
          <w:sz w:val="24"/>
          <w:szCs w:val="24"/>
          <w:lang w:val="en-US"/>
        </w:rPr>
        <w:t>nalysis</w:t>
      </w:r>
    </w:p>
    <w:p w:rsidR="00933621" w:rsidRDefault="00D85392">
      <w:pPr>
        <w:spacing w:line="480" w:lineRule="auto"/>
        <w:jc w:val="both"/>
        <w:outlineLvl w:val="0"/>
        <w:rPr>
          <w:rFonts w:ascii="Times New Roman" w:hAnsi="Times New Roman"/>
          <w:sz w:val="24"/>
          <w:szCs w:val="24"/>
          <w:lang w:val="en-US"/>
        </w:rPr>
      </w:pPr>
      <w:r w:rsidRPr="009237C4">
        <w:rPr>
          <w:rFonts w:ascii="Times New Roman" w:hAnsi="Times New Roman"/>
          <w:sz w:val="24"/>
          <w:szCs w:val="24"/>
          <w:lang w:val="en-US"/>
        </w:rPr>
        <w:t>Statistical analysis was performed using Statistical Package for Social Sciences version 20.0 (IBM UK Ltd, Portsmouth, UK). The normality of the data was tested with the Shapiro-Wilk test. Paired data were then analyzed using t-tests and multiple comparisons using repeated-me</w:t>
      </w:r>
      <w:r>
        <w:rPr>
          <w:rFonts w:ascii="Times New Roman" w:hAnsi="Times New Roman"/>
          <w:sz w:val="24"/>
          <w:szCs w:val="24"/>
          <w:lang w:val="en-US"/>
        </w:rPr>
        <w:t>asures analysis of variance</w:t>
      </w:r>
      <w:r w:rsidRPr="009237C4">
        <w:rPr>
          <w:rFonts w:ascii="Times New Roman" w:hAnsi="Times New Roman"/>
          <w:sz w:val="24"/>
          <w:szCs w:val="24"/>
          <w:lang w:val="en-US"/>
        </w:rPr>
        <w:t xml:space="preserve"> with sphericity tested with Mauchly’s test, and when necessary Huynh-Feldt Epsilon correction factors were applied. Post hoc comparisons were made using t-tests with a </w:t>
      </w:r>
      <w:proofErr w:type="spellStart"/>
      <w:r w:rsidRPr="009237C4">
        <w:rPr>
          <w:rFonts w:ascii="Times New Roman" w:hAnsi="Times New Roman"/>
          <w:sz w:val="24"/>
          <w:szCs w:val="24"/>
          <w:lang w:val="en-US"/>
        </w:rPr>
        <w:t>Bonferonni</w:t>
      </w:r>
      <w:proofErr w:type="spellEnd"/>
      <w:r w:rsidRPr="009237C4">
        <w:rPr>
          <w:rFonts w:ascii="Times New Roman" w:hAnsi="Times New Roman"/>
          <w:sz w:val="24"/>
          <w:szCs w:val="24"/>
          <w:lang w:val="en-US"/>
        </w:rPr>
        <w:t xml:space="preserve"> correction applied. Relationships between data were assessed using Pearson product moment correlations. An alpha level of ≤ 0.05 was used for all statistics and all data are presented as mean ± 1 standard deviation (SD).</w:t>
      </w:r>
    </w:p>
    <w:p w:rsidR="00933621" w:rsidRDefault="00933621">
      <w:pPr>
        <w:pStyle w:val="MediumGrid2-Accent11"/>
        <w:spacing w:line="480" w:lineRule="auto"/>
        <w:jc w:val="both"/>
        <w:rPr>
          <w:rFonts w:ascii="Times New Roman" w:hAnsi="Times New Roman"/>
          <w:b/>
          <w:sz w:val="24"/>
          <w:szCs w:val="24"/>
          <w:lang w:val="en-US"/>
        </w:rPr>
      </w:pPr>
    </w:p>
    <w:p w:rsidR="00933621" w:rsidRDefault="00D85392">
      <w:pPr>
        <w:pStyle w:val="MediumGrid2-Accent11"/>
        <w:spacing w:line="480" w:lineRule="auto"/>
        <w:jc w:val="both"/>
        <w:rPr>
          <w:rFonts w:ascii="Times New Roman" w:hAnsi="Times New Roman"/>
          <w:b/>
          <w:sz w:val="24"/>
          <w:szCs w:val="24"/>
          <w:lang w:val="en-US"/>
        </w:rPr>
      </w:pPr>
      <w:r w:rsidRPr="009237C4">
        <w:rPr>
          <w:rFonts w:ascii="Times New Roman" w:hAnsi="Times New Roman"/>
          <w:b/>
          <w:sz w:val="24"/>
          <w:szCs w:val="24"/>
          <w:lang w:val="en-US"/>
        </w:rPr>
        <w:t xml:space="preserve">Results </w:t>
      </w:r>
    </w:p>
    <w:p w:rsidR="00933621" w:rsidRDefault="00D85392">
      <w:pPr>
        <w:autoSpaceDE w:val="0"/>
        <w:spacing w:after="0" w:line="480" w:lineRule="auto"/>
        <w:jc w:val="both"/>
        <w:rPr>
          <w:rFonts w:ascii="Times New Roman" w:hAnsi="Times New Roman"/>
          <w:sz w:val="24"/>
          <w:szCs w:val="24"/>
          <w:lang w:val="en-US"/>
        </w:rPr>
      </w:pPr>
      <w:r>
        <w:rPr>
          <w:rFonts w:ascii="Times New Roman" w:hAnsi="Times New Roman"/>
          <w:sz w:val="24"/>
          <w:szCs w:val="24"/>
          <w:lang w:val="en-US"/>
        </w:rPr>
        <w:t>The HIIE test (Table 1) took longer to complete in both hypoxic conditions compared to baseline, with the increase being significant for the acute exposure (</w:t>
      </w:r>
      <w:r w:rsidRPr="00B836B2">
        <w:rPr>
          <w:rFonts w:ascii="Times New Roman" w:hAnsi="Times New Roman"/>
          <w:i/>
          <w:sz w:val="24"/>
          <w:szCs w:val="24"/>
          <w:lang w:val="en-US"/>
        </w:rPr>
        <w:t>P</w:t>
      </w:r>
      <w:r>
        <w:rPr>
          <w:rFonts w:ascii="Times New Roman" w:hAnsi="Times New Roman"/>
          <w:sz w:val="24"/>
          <w:szCs w:val="24"/>
          <w:lang w:val="en-US"/>
        </w:rPr>
        <w:t xml:space="preserve"> &lt; 0.01) but not for the </w:t>
      </w:r>
      <w:r>
        <w:rPr>
          <w:rFonts w:ascii="Times New Roman" w:hAnsi="Times New Roman"/>
          <w:sz w:val="24"/>
          <w:szCs w:val="24"/>
          <w:lang w:val="en-US"/>
        </w:rPr>
        <w:lastRenderedPageBreak/>
        <w:t>chronic (</w:t>
      </w:r>
      <w:r>
        <w:rPr>
          <w:rFonts w:ascii="Times New Roman" w:hAnsi="Times New Roman"/>
          <w:i/>
          <w:sz w:val="24"/>
          <w:szCs w:val="24"/>
          <w:lang w:val="en-US"/>
        </w:rPr>
        <w:t>P</w:t>
      </w:r>
      <w:r>
        <w:rPr>
          <w:rFonts w:ascii="Times New Roman" w:hAnsi="Times New Roman"/>
          <w:sz w:val="24"/>
          <w:szCs w:val="24"/>
          <w:lang w:val="en-US"/>
        </w:rPr>
        <w:t xml:space="preserve"> = 0.08). The HIIE test performance improved following chronic compared to the acute exposure (</w:t>
      </w:r>
      <w:r w:rsidRPr="00270A31">
        <w:rPr>
          <w:rFonts w:ascii="Times New Roman" w:hAnsi="Times New Roman"/>
          <w:i/>
          <w:sz w:val="24"/>
          <w:szCs w:val="24"/>
          <w:lang w:val="en-US"/>
        </w:rPr>
        <w:t>P</w:t>
      </w:r>
      <w:r>
        <w:rPr>
          <w:rFonts w:ascii="Times New Roman" w:hAnsi="Times New Roman"/>
          <w:sz w:val="24"/>
          <w:szCs w:val="24"/>
          <w:lang w:val="en-US"/>
        </w:rPr>
        <w:t xml:space="preserve"> = 0.018).</w:t>
      </w:r>
    </w:p>
    <w:p w:rsidR="00933621" w:rsidRDefault="00D85392">
      <w:pPr>
        <w:autoSpaceDE w:val="0"/>
        <w:spacing w:after="0" w:line="480" w:lineRule="auto"/>
        <w:jc w:val="both"/>
        <w:rPr>
          <w:rFonts w:ascii="Times New Roman" w:hAnsi="Times New Roman"/>
          <w:sz w:val="24"/>
          <w:szCs w:val="24"/>
          <w:lang w:val="en-US"/>
        </w:rPr>
      </w:pPr>
      <w:r w:rsidRPr="009237C4">
        <w:rPr>
          <w:rFonts w:ascii="Times New Roman" w:hAnsi="Times New Roman"/>
          <w:sz w:val="24"/>
          <w:szCs w:val="24"/>
          <w:lang w:val="en-US"/>
        </w:rPr>
        <w:t xml:space="preserve">No </w:t>
      </w:r>
      <w:r>
        <w:rPr>
          <w:rFonts w:ascii="Times New Roman" w:hAnsi="Times New Roman"/>
          <w:sz w:val="24"/>
          <w:szCs w:val="24"/>
          <w:lang w:val="en-US"/>
        </w:rPr>
        <w:t>B-lines</w:t>
      </w:r>
      <w:r w:rsidRPr="009237C4">
        <w:rPr>
          <w:rFonts w:ascii="Times New Roman" w:hAnsi="Times New Roman"/>
          <w:sz w:val="24"/>
          <w:szCs w:val="24"/>
          <w:lang w:val="en-US"/>
        </w:rPr>
        <w:t xml:space="preserve"> were evident pre-ex</w:t>
      </w:r>
      <w:r>
        <w:rPr>
          <w:rFonts w:ascii="Times New Roman" w:hAnsi="Times New Roman"/>
          <w:sz w:val="24"/>
          <w:szCs w:val="24"/>
          <w:lang w:val="en-US"/>
        </w:rPr>
        <w:t xml:space="preserve">ercise (baseline) at either sea </w:t>
      </w:r>
      <w:r w:rsidRPr="009237C4">
        <w:rPr>
          <w:rFonts w:ascii="Times New Roman" w:hAnsi="Times New Roman"/>
          <w:sz w:val="24"/>
          <w:szCs w:val="24"/>
          <w:lang w:val="en-US"/>
        </w:rPr>
        <w:t>level or acute exposure to normobaric hypo</w:t>
      </w:r>
      <w:r>
        <w:rPr>
          <w:rFonts w:ascii="Times New Roman" w:hAnsi="Times New Roman"/>
          <w:sz w:val="24"/>
          <w:szCs w:val="24"/>
          <w:lang w:val="en-US"/>
        </w:rPr>
        <w:t>xia. Following exercise in normoxia at sea level no B-lines</w:t>
      </w:r>
      <w:r w:rsidRPr="009237C4">
        <w:rPr>
          <w:rFonts w:ascii="Times New Roman" w:hAnsi="Times New Roman"/>
          <w:sz w:val="24"/>
          <w:szCs w:val="24"/>
          <w:lang w:val="en-US"/>
        </w:rPr>
        <w:t xml:space="preserve"> were detected</w:t>
      </w:r>
      <w:r>
        <w:rPr>
          <w:rFonts w:ascii="Times New Roman" w:hAnsi="Times New Roman"/>
          <w:sz w:val="24"/>
          <w:szCs w:val="24"/>
          <w:lang w:val="en-US"/>
        </w:rPr>
        <w:t>, however a</w:t>
      </w:r>
      <w:r w:rsidRPr="009237C4">
        <w:rPr>
          <w:rFonts w:ascii="Times New Roman" w:hAnsi="Times New Roman"/>
          <w:sz w:val="24"/>
          <w:szCs w:val="24"/>
          <w:lang w:val="en-US"/>
        </w:rPr>
        <w:t>fter acute exposure</w:t>
      </w:r>
      <w:r>
        <w:rPr>
          <w:rFonts w:ascii="Times New Roman" w:hAnsi="Times New Roman"/>
          <w:sz w:val="24"/>
          <w:szCs w:val="24"/>
          <w:lang w:val="en-US"/>
        </w:rPr>
        <w:t xml:space="preserve"> to hypoxia</w:t>
      </w:r>
      <w:r w:rsidRPr="009237C4">
        <w:rPr>
          <w:rFonts w:ascii="Times New Roman" w:hAnsi="Times New Roman"/>
          <w:sz w:val="24"/>
          <w:szCs w:val="24"/>
          <w:lang w:val="en-US"/>
        </w:rPr>
        <w:t xml:space="preserve"> </w:t>
      </w:r>
      <w:r>
        <w:rPr>
          <w:rFonts w:ascii="Times New Roman" w:hAnsi="Times New Roman"/>
          <w:sz w:val="24"/>
          <w:szCs w:val="24"/>
          <w:lang w:val="en-US"/>
        </w:rPr>
        <w:t>B-lines</w:t>
      </w:r>
      <w:r w:rsidRPr="009237C4">
        <w:rPr>
          <w:rFonts w:ascii="Times New Roman" w:hAnsi="Times New Roman"/>
          <w:sz w:val="24"/>
          <w:szCs w:val="24"/>
          <w:lang w:val="en-US"/>
        </w:rPr>
        <w:t xml:space="preserve"> were present </w:t>
      </w:r>
      <w:r>
        <w:rPr>
          <w:rFonts w:ascii="Times New Roman" w:hAnsi="Times New Roman"/>
          <w:sz w:val="24"/>
          <w:szCs w:val="24"/>
          <w:lang w:val="en-US"/>
        </w:rPr>
        <w:t xml:space="preserve">(range 5; </w:t>
      </w:r>
      <w:r>
        <w:rPr>
          <w:rFonts w:ascii="Times New Roman" w:hAnsi="Times New Roman"/>
          <w:i/>
          <w:sz w:val="24"/>
          <w:szCs w:val="24"/>
          <w:lang w:val="en-US"/>
        </w:rPr>
        <w:t>P</w:t>
      </w:r>
      <w:r>
        <w:rPr>
          <w:rFonts w:ascii="Times New Roman" w:hAnsi="Times New Roman"/>
          <w:sz w:val="24"/>
          <w:szCs w:val="24"/>
          <w:lang w:val="en-US"/>
        </w:rPr>
        <w:t xml:space="preserve"> &lt; 0.01) in </w:t>
      </w:r>
      <w:r w:rsidRPr="009237C4">
        <w:rPr>
          <w:rFonts w:ascii="Times New Roman" w:hAnsi="Times New Roman"/>
          <w:sz w:val="24"/>
          <w:szCs w:val="24"/>
          <w:lang w:val="en-US"/>
        </w:rPr>
        <w:t>seven of the subjects (Table 1</w:t>
      </w:r>
      <w:r>
        <w:rPr>
          <w:rFonts w:ascii="Times New Roman" w:hAnsi="Times New Roman"/>
          <w:sz w:val="24"/>
          <w:szCs w:val="24"/>
          <w:lang w:val="en-US"/>
        </w:rPr>
        <w:t xml:space="preserve">). </w:t>
      </w:r>
      <w:r w:rsidRPr="009237C4">
        <w:rPr>
          <w:rFonts w:ascii="Times New Roman" w:hAnsi="Times New Roman"/>
          <w:sz w:val="24"/>
          <w:szCs w:val="24"/>
          <w:lang w:val="en-US"/>
        </w:rPr>
        <w:t xml:space="preserve">During the field study at 4090m, 12 </w:t>
      </w:r>
      <w:r>
        <w:rPr>
          <w:rFonts w:ascii="Times New Roman" w:hAnsi="Times New Roman"/>
          <w:sz w:val="24"/>
          <w:szCs w:val="24"/>
          <w:lang w:val="en-US"/>
        </w:rPr>
        <w:t xml:space="preserve">out of the 13 </w:t>
      </w:r>
      <w:r w:rsidRPr="009237C4">
        <w:rPr>
          <w:rFonts w:ascii="Times New Roman" w:hAnsi="Times New Roman"/>
          <w:sz w:val="24"/>
          <w:szCs w:val="24"/>
          <w:lang w:val="en-US"/>
        </w:rPr>
        <w:t xml:space="preserve">subjects (92%) demonstrated ULC </w:t>
      </w:r>
      <w:r>
        <w:rPr>
          <w:rFonts w:ascii="Times New Roman" w:hAnsi="Times New Roman"/>
          <w:sz w:val="24"/>
          <w:szCs w:val="24"/>
          <w:lang w:val="en-US"/>
        </w:rPr>
        <w:t>(range 14)</w:t>
      </w:r>
      <w:r w:rsidRPr="009237C4">
        <w:rPr>
          <w:rFonts w:ascii="Times New Roman" w:hAnsi="Times New Roman"/>
          <w:sz w:val="24"/>
          <w:szCs w:val="24"/>
          <w:lang w:val="en-US"/>
        </w:rPr>
        <w:t xml:space="preserve"> at rest (Table 1), which increased </w:t>
      </w:r>
      <w:r>
        <w:rPr>
          <w:rFonts w:ascii="Times New Roman" w:hAnsi="Times New Roman"/>
          <w:sz w:val="24"/>
          <w:szCs w:val="24"/>
          <w:lang w:val="en-US"/>
        </w:rPr>
        <w:t>(range 20)</w:t>
      </w:r>
      <w:r w:rsidRPr="009237C4">
        <w:rPr>
          <w:rFonts w:ascii="Times New Roman" w:hAnsi="Times New Roman"/>
          <w:sz w:val="24"/>
          <w:szCs w:val="24"/>
          <w:lang w:val="en-US"/>
        </w:rPr>
        <w:t xml:space="preserve"> immediately following strenuous exercise (</w:t>
      </w:r>
      <w:r w:rsidRPr="009237C4">
        <w:rPr>
          <w:rFonts w:ascii="Times New Roman" w:hAnsi="Times New Roman"/>
          <w:i/>
          <w:color w:val="353535"/>
          <w:sz w:val="24"/>
          <w:szCs w:val="24"/>
          <w:lang w:val="en-US"/>
        </w:rPr>
        <w:t>P</w:t>
      </w:r>
      <w:r>
        <w:rPr>
          <w:rFonts w:ascii="Times New Roman" w:hAnsi="Times New Roman"/>
          <w:i/>
          <w:color w:val="353535"/>
          <w:sz w:val="24"/>
          <w:szCs w:val="24"/>
          <w:lang w:val="en-US"/>
        </w:rPr>
        <w:t xml:space="preserve"> </w:t>
      </w:r>
      <w:r w:rsidRPr="009237C4">
        <w:rPr>
          <w:rFonts w:ascii="Times New Roman" w:hAnsi="Times New Roman"/>
          <w:color w:val="353535"/>
          <w:sz w:val="24"/>
          <w:szCs w:val="24"/>
          <w:lang w:val="en-US"/>
        </w:rPr>
        <w:t>&lt; 0.001</w:t>
      </w:r>
      <w:r w:rsidRPr="009237C4">
        <w:rPr>
          <w:rFonts w:ascii="Times New Roman" w:hAnsi="Times New Roman"/>
          <w:sz w:val="24"/>
          <w:szCs w:val="24"/>
          <w:lang w:val="en-US"/>
        </w:rPr>
        <w:t>), and were evident in all subjects</w:t>
      </w:r>
      <w:r>
        <w:rPr>
          <w:rFonts w:ascii="Times New Roman" w:hAnsi="Times New Roman"/>
          <w:sz w:val="24"/>
          <w:szCs w:val="24"/>
          <w:lang w:val="en-US"/>
        </w:rPr>
        <w:t xml:space="preserve"> (Figure 1)</w:t>
      </w:r>
      <w:r w:rsidRPr="009237C4">
        <w:rPr>
          <w:rFonts w:ascii="Times New Roman" w:hAnsi="Times New Roman"/>
          <w:sz w:val="24"/>
          <w:szCs w:val="24"/>
          <w:lang w:val="en-US"/>
        </w:rPr>
        <w:t xml:space="preserve">. </w:t>
      </w:r>
      <w:r>
        <w:rPr>
          <w:rFonts w:ascii="Times New Roman" w:hAnsi="Times New Roman"/>
          <w:sz w:val="24"/>
          <w:szCs w:val="24"/>
          <w:lang w:val="en-US"/>
        </w:rPr>
        <w:t>B-lines</w:t>
      </w:r>
      <w:r w:rsidRPr="009237C4">
        <w:rPr>
          <w:rFonts w:ascii="Times New Roman" w:hAnsi="Times New Roman"/>
          <w:sz w:val="24"/>
          <w:szCs w:val="24"/>
          <w:lang w:val="en-US"/>
        </w:rPr>
        <w:t xml:space="preserve"> </w:t>
      </w:r>
      <w:r>
        <w:rPr>
          <w:rFonts w:ascii="Times New Roman" w:hAnsi="Times New Roman"/>
          <w:sz w:val="24"/>
          <w:szCs w:val="24"/>
          <w:lang w:val="en-US"/>
        </w:rPr>
        <w:t>were universally present</w:t>
      </w:r>
      <w:r w:rsidRPr="009237C4">
        <w:rPr>
          <w:rFonts w:ascii="Times New Roman" w:hAnsi="Times New Roman"/>
          <w:sz w:val="24"/>
          <w:szCs w:val="24"/>
          <w:lang w:val="en-US"/>
        </w:rPr>
        <w:t xml:space="preserve"> at one (</w:t>
      </w:r>
      <w:r>
        <w:rPr>
          <w:rFonts w:ascii="Times New Roman" w:hAnsi="Times New Roman"/>
          <w:sz w:val="24"/>
          <w:szCs w:val="24"/>
          <w:lang w:val="en-US"/>
        </w:rPr>
        <w:t xml:space="preserve">range 17; </w:t>
      </w:r>
      <w:r w:rsidRPr="009237C4">
        <w:rPr>
          <w:rFonts w:ascii="Times New Roman" w:hAnsi="Times New Roman"/>
          <w:i/>
          <w:sz w:val="24"/>
          <w:szCs w:val="24"/>
          <w:lang w:val="en-US"/>
        </w:rPr>
        <w:t>P</w:t>
      </w:r>
      <w:r w:rsidRPr="009237C4">
        <w:rPr>
          <w:rFonts w:ascii="Times New Roman" w:hAnsi="Times New Roman"/>
          <w:sz w:val="24"/>
          <w:szCs w:val="24"/>
          <w:lang w:val="en-US"/>
        </w:rPr>
        <w:t xml:space="preserve"> = 0.08) and two hours post</w:t>
      </w:r>
      <w:r>
        <w:rPr>
          <w:rFonts w:ascii="Times New Roman" w:hAnsi="Times New Roman"/>
          <w:sz w:val="24"/>
          <w:szCs w:val="24"/>
          <w:lang w:val="en-US"/>
        </w:rPr>
        <w:t>-exercise (range 22), with values in five subjects remaining above their baseline value.</w:t>
      </w:r>
      <w:r w:rsidRPr="009237C4">
        <w:rPr>
          <w:rFonts w:ascii="Times New Roman" w:hAnsi="Times New Roman"/>
          <w:sz w:val="24"/>
          <w:szCs w:val="24"/>
          <w:lang w:val="en-US"/>
        </w:rPr>
        <w:t xml:space="preserve"> At four hours post-exercise</w:t>
      </w:r>
      <w:r>
        <w:rPr>
          <w:rFonts w:ascii="Times New Roman" w:hAnsi="Times New Roman"/>
          <w:sz w:val="24"/>
          <w:szCs w:val="24"/>
          <w:lang w:val="en-US"/>
        </w:rPr>
        <w:t>,</w:t>
      </w:r>
      <w:r w:rsidRPr="009237C4">
        <w:rPr>
          <w:rFonts w:ascii="Times New Roman" w:hAnsi="Times New Roman"/>
          <w:sz w:val="24"/>
          <w:szCs w:val="24"/>
          <w:lang w:val="en-US"/>
        </w:rPr>
        <w:t xml:space="preserve"> </w:t>
      </w:r>
      <w:r>
        <w:rPr>
          <w:rFonts w:ascii="Times New Roman" w:hAnsi="Times New Roman"/>
          <w:sz w:val="24"/>
          <w:szCs w:val="24"/>
          <w:lang w:val="en-US"/>
        </w:rPr>
        <w:t xml:space="preserve">the B-lines in </w:t>
      </w:r>
      <w:r w:rsidRPr="009237C4">
        <w:rPr>
          <w:rFonts w:ascii="Times New Roman" w:hAnsi="Times New Roman"/>
          <w:sz w:val="24"/>
          <w:szCs w:val="24"/>
          <w:lang w:val="en-US"/>
        </w:rPr>
        <w:t>the five subjects</w:t>
      </w:r>
      <w:r>
        <w:rPr>
          <w:rFonts w:ascii="Times New Roman" w:hAnsi="Times New Roman"/>
          <w:sz w:val="24"/>
          <w:szCs w:val="24"/>
          <w:lang w:val="en-US"/>
        </w:rPr>
        <w:t xml:space="preserve"> (range 8) ha</w:t>
      </w:r>
      <w:r w:rsidRPr="009237C4">
        <w:rPr>
          <w:rFonts w:ascii="Times New Roman" w:hAnsi="Times New Roman"/>
          <w:sz w:val="24"/>
          <w:szCs w:val="24"/>
          <w:lang w:val="en-US"/>
        </w:rPr>
        <w:t xml:space="preserve">d returned to their baseline values (Figure 1). There was no statistical difference in the distribution of </w:t>
      </w:r>
      <w:r>
        <w:rPr>
          <w:rFonts w:ascii="Times New Roman" w:hAnsi="Times New Roman"/>
          <w:sz w:val="24"/>
          <w:szCs w:val="24"/>
          <w:lang w:val="en-US"/>
        </w:rPr>
        <w:t>B-lines before (anterior vs. posterior) before</w:t>
      </w:r>
      <w:r w:rsidRPr="009237C4">
        <w:rPr>
          <w:rFonts w:ascii="Times New Roman" w:hAnsi="Times New Roman"/>
          <w:sz w:val="24"/>
          <w:szCs w:val="24"/>
          <w:lang w:val="en-US"/>
        </w:rPr>
        <w:t xml:space="preserve"> </w:t>
      </w:r>
      <w:r>
        <w:rPr>
          <w:rFonts w:ascii="Times New Roman" w:hAnsi="Times New Roman"/>
          <w:sz w:val="24"/>
          <w:szCs w:val="24"/>
          <w:lang w:val="en-US"/>
        </w:rPr>
        <w:t>(</w:t>
      </w:r>
      <w:r w:rsidRPr="009237C4">
        <w:rPr>
          <w:rFonts w:ascii="Times New Roman" w:hAnsi="Times New Roman"/>
          <w:sz w:val="24"/>
          <w:szCs w:val="24"/>
          <w:lang w:val="en-US"/>
        </w:rPr>
        <w:t xml:space="preserve">4 </w:t>
      </w:r>
      <w:r w:rsidRPr="009237C4">
        <w:rPr>
          <w:rFonts w:ascii="Times New Roman" w:hAnsi="Times New Roman"/>
          <w:sz w:val="24"/>
          <w:szCs w:val="24"/>
          <w:lang w:val="en-US"/>
        </w:rPr>
        <w:sym w:font="Symbol" w:char="F0B1"/>
      </w:r>
      <w:r w:rsidRPr="009237C4">
        <w:rPr>
          <w:rFonts w:ascii="Times New Roman" w:hAnsi="Times New Roman"/>
          <w:sz w:val="24"/>
          <w:szCs w:val="24"/>
          <w:lang w:val="en-US"/>
        </w:rPr>
        <w:t xml:space="preserve"> 3 vs. 3 </w:t>
      </w:r>
      <w:r w:rsidRPr="009237C4">
        <w:rPr>
          <w:rFonts w:ascii="Times New Roman" w:hAnsi="Times New Roman"/>
          <w:sz w:val="24"/>
          <w:szCs w:val="24"/>
          <w:lang w:val="en-US"/>
        </w:rPr>
        <w:sym w:font="Symbol" w:char="F0B1"/>
      </w:r>
      <w:r>
        <w:rPr>
          <w:rFonts w:ascii="Times New Roman" w:hAnsi="Times New Roman"/>
          <w:sz w:val="24"/>
          <w:szCs w:val="24"/>
          <w:lang w:val="en-US"/>
        </w:rPr>
        <w:t xml:space="preserve"> 2) or</w:t>
      </w:r>
      <w:r w:rsidRPr="009237C4">
        <w:rPr>
          <w:rFonts w:ascii="Times New Roman" w:hAnsi="Times New Roman"/>
          <w:sz w:val="24"/>
          <w:szCs w:val="24"/>
          <w:lang w:val="en-US"/>
        </w:rPr>
        <w:t xml:space="preserve"> after (9 </w:t>
      </w:r>
      <w:r w:rsidRPr="009237C4">
        <w:rPr>
          <w:rFonts w:ascii="Times New Roman" w:hAnsi="Times New Roman"/>
          <w:sz w:val="24"/>
          <w:szCs w:val="24"/>
          <w:lang w:val="en-US"/>
        </w:rPr>
        <w:sym w:font="Symbol" w:char="F0B1"/>
      </w:r>
      <w:r w:rsidRPr="009237C4">
        <w:rPr>
          <w:rFonts w:ascii="Times New Roman" w:hAnsi="Times New Roman"/>
          <w:sz w:val="24"/>
          <w:szCs w:val="24"/>
          <w:lang w:val="en-US"/>
        </w:rPr>
        <w:t xml:space="preserve"> 3 vs. 9 </w:t>
      </w:r>
      <w:r w:rsidRPr="009237C4">
        <w:rPr>
          <w:rFonts w:ascii="Times New Roman" w:hAnsi="Times New Roman"/>
          <w:sz w:val="24"/>
          <w:szCs w:val="24"/>
          <w:lang w:val="en-US"/>
        </w:rPr>
        <w:sym w:font="Symbol" w:char="F0B1"/>
      </w:r>
      <w:r w:rsidRPr="009237C4">
        <w:rPr>
          <w:rFonts w:ascii="Times New Roman" w:hAnsi="Times New Roman"/>
          <w:sz w:val="24"/>
          <w:szCs w:val="24"/>
          <w:lang w:val="en-US"/>
        </w:rPr>
        <w:t xml:space="preserve"> 3) exercise.</w:t>
      </w:r>
    </w:p>
    <w:p w:rsidR="00933621" w:rsidRDefault="00D85392">
      <w:pPr>
        <w:spacing w:line="480" w:lineRule="auto"/>
        <w:jc w:val="both"/>
        <w:rPr>
          <w:rFonts w:ascii="Times New Roman" w:hAnsi="Times New Roman"/>
          <w:sz w:val="24"/>
          <w:szCs w:val="24"/>
          <w:lang w:val="en-US"/>
        </w:rPr>
      </w:pPr>
      <w:r>
        <w:rPr>
          <w:rFonts w:ascii="Times New Roman" w:hAnsi="Times New Roman"/>
          <w:sz w:val="24"/>
          <w:szCs w:val="24"/>
          <w:lang w:val="en-US"/>
        </w:rPr>
        <w:t>B</w:t>
      </w:r>
      <w:r w:rsidRPr="009237C4">
        <w:rPr>
          <w:rFonts w:ascii="Times New Roman" w:hAnsi="Times New Roman"/>
          <w:sz w:val="24"/>
          <w:szCs w:val="24"/>
          <w:lang w:val="en-US"/>
        </w:rPr>
        <w:t>aseline S</w:t>
      </w:r>
      <w:r w:rsidRPr="009237C4">
        <w:rPr>
          <w:rFonts w:ascii="Times New Roman" w:hAnsi="Times New Roman"/>
          <w:sz w:val="24"/>
          <w:szCs w:val="24"/>
          <w:vertAlign w:val="subscript"/>
          <w:lang w:val="en-US"/>
        </w:rPr>
        <w:t>P</w:t>
      </w:r>
      <w:r w:rsidRPr="009237C4">
        <w:rPr>
          <w:rFonts w:ascii="Times New Roman" w:hAnsi="Times New Roman"/>
          <w:sz w:val="24"/>
          <w:szCs w:val="24"/>
          <w:lang w:val="en-US"/>
        </w:rPr>
        <w:t>O</w:t>
      </w:r>
      <w:r w:rsidRPr="009237C4">
        <w:rPr>
          <w:rFonts w:ascii="Times New Roman" w:hAnsi="Times New Roman"/>
          <w:sz w:val="24"/>
          <w:szCs w:val="24"/>
          <w:vertAlign w:val="subscript"/>
          <w:lang w:val="en-US"/>
        </w:rPr>
        <w:t>2</w:t>
      </w:r>
      <w:r w:rsidRPr="009237C4">
        <w:rPr>
          <w:rFonts w:ascii="Times New Roman" w:hAnsi="Times New Roman"/>
          <w:sz w:val="24"/>
          <w:szCs w:val="24"/>
          <w:lang w:val="en-US"/>
        </w:rPr>
        <w:t xml:space="preserve"> (Table 1) values were lower </w:t>
      </w:r>
      <w:r>
        <w:rPr>
          <w:rFonts w:ascii="Times New Roman" w:hAnsi="Times New Roman"/>
          <w:sz w:val="24"/>
          <w:szCs w:val="24"/>
          <w:lang w:val="en-US"/>
        </w:rPr>
        <w:t xml:space="preserve">during both </w:t>
      </w:r>
      <w:r w:rsidRPr="009237C4">
        <w:rPr>
          <w:rFonts w:ascii="Times New Roman" w:hAnsi="Times New Roman"/>
          <w:sz w:val="24"/>
          <w:szCs w:val="24"/>
          <w:lang w:val="en-US"/>
        </w:rPr>
        <w:t>acute and chronic exposure compared to baseline (</w:t>
      </w:r>
      <w:r w:rsidRPr="00C22CB8">
        <w:rPr>
          <w:rFonts w:ascii="Times New Roman" w:hAnsi="Times New Roman"/>
          <w:i/>
          <w:sz w:val="24"/>
          <w:szCs w:val="24"/>
          <w:lang w:val="en-US"/>
        </w:rPr>
        <w:t>P</w:t>
      </w:r>
      <w:r>
        <w:rPr>
          <w:rFonts w:ascii="Times New Roman" w:hAnsi="Times New Roman"/>
          <w:sz w:val="24"/>
          <w:szCs w:val="24"/>
          <w:lang w:val="en-US"/>
        </w:rPr>
        <w:t xml:space="preserve"> </w:t>
      </w:r>
      <w:r w:rsidRPr="009237C4">
        <w:rPr>
          <w:rFonts w:ascii="Times New Roman" w:hAnsi="Times New Roman"/>
          <w:sz w:val="24"/>
          <w:szCs w:val="24"/>
          <w:lang w:val="en-US"/>
        </w:rPr>
        <w:t>&lt; 0.001). Following exercise there was no change in S</w:t>
      </w:r>
      <w:r w:rsidRPr="009237C4">
        <w:rPr>
          <w:rFonts w:ascii="Times New Roman" w:hAnsi="Times New Roman"/>
          <w:sz w:val="24"/>
          <w:szCs w:val="24"/>
          <w:vertAlign w:val="subscript"/>
          <w:lang w:val="en-US"/>
        </w:rPr>
        <w:t>P</w:t>
      </w:r>
      <w:r w:rsidRPr="009237C4">
        <w:rPr>
          <w:rFonts w:ascii="Times New Roman" w:hAnsi="Times New Roman"/>
          <w:sz w:val="24"/>
          <w:szCs w:val="24"/>
          <w:lang w:val="en-US"/>
        </w:rPr>
        <w:t>O</w:t>
      </w:r>
      <w:r w:rsidRPr="009237C4">
        <w:rPr>
          <w:rFonts w:ascii="Times New Roman" w:hAnsi="Times New Roman"/>
          <w:sz w:val="24"/>
          <w:szCs w:val="24"/>
          <w:vertAlign w:val="subscript"/>
          <w:lang w:val="en-US"/>
        </w:rPr>
        <w:t xml:space="preserve">2 </w:t>
      </w:r>
      <w:r>
        <w:rPr>
          <w:rFonts w:ascii="Times New Roman" w:hAnsi="Times New Roman"/>
          <w:sz w:val="24"/>
          <w:szCs w:val="24"/>
          <w:lang w:val="en-US"/>
        </w:rPr>
        <w:t xml:space="preserve">at sea </w:t>
      </w:r>
      <w:r w:rsidRPr="009237C4">
        <w:rPr>
          <w:rFonts w:ascii="Times New Roman" w:hAnsi="Times New Roman"/>
          <w:sz w:val="24"/>
          <w:szCs w:val="24"/>
          <w:lang w:val="en-US"/>
        </w:rPr>
        <w:t>level, but a comparable fall in both the acute and chronic exposure (</w:t>
      </w:r>
      <w:r w:rsidRPr="00F96BE0">
        <w:rPr>
          <w:rFonts w:ascii="Times New Roman" w:hAnsi="Times New Roman"/>
          <w:i/>
          <w:sz w:val="24"/>
          <w:szCs w:val="24"/>
          <w:lang w:val="en-US"/>
        </w:rPr>
        <w:t>P</w:t>
      </w:r>
      <w:r w:rsidRPr="009237C4">
        <w:rPr>
          <w:rFonts w:ascii="Times New Roman" w:hAnsi="Times New Roman"/>
          <w:sz w:val="24"/>
          <w:szCs w:val="24"/>
          <w:lang w:val="en-US"/>
        </w:rPr>
        <w:t xml:space="preserve"> &lt; 0.001), with the latter returning to baseline values at subsequent time points.</w:t>
      </w:r>
      <w:r>
        <w:rPr>
          <w:rFonts w:ascii="Times New Roman" w:hAnsi="Times New Roman"/>
          <w:sz w:val="24"/>
          <w:szCs w:val="24"/>
          <w:lang w:val="en-US"/>
        </w:rPr>
        <w:t xml:space="preserve"> There was no relationship evident between </w:t>
      </w:r>
      <w:r w:rsidRPr="009237C4">
        <w:rPr>
          <w:rFonts w:ascii="Times New Roman" w:hAnsi="Times New Roman"/>
          <w:sz w:val="24"/>
          <w:szCs w:val="24"/>
          <w:lang w:val="en-US"/>
        </w:rPr>
        <w:t>S</w:t>
      </w:r>
      <w:r w:rsidRPr="009237C4">
        <w:rPr>
          <w:rFonts w:ascii="Times New Roman" w:hAnsi="Times New Roman"/>
          <w:sz w:val="24"/>
          <w:szCs w:val="24"/>
          <w:vertAlign w:val="subscript"/>
          <w:lang w:val="en-US"/>
        </w:rPr>
        <w:t>P</w:t>
      </w:r>
      <w:r w:rsidRPr="009237C4">
        <w:rPr>
          <w:rFonts w:ascii="Times New Roman" w:hAnsi="Times New Roman"/>
          <w:sz w:val="24"/>
          <w:szCs w:val="24"/>
          <w:lang w:val="en-US"/>
        </w:rPr>
        <w:t>O</w:t>
      </w:r>
      <w:r w:rsidRPr="009237C4">
        <w:rPr>
          <w:rFonts w:ascii="Times New Roman" w:hAnsi="Times New Roman"/>
          <w:sz w:val="24"/>
          <w:szCs w:val="24"/>
          <w:vertAlign w:val="subscript"/>
          <w:lang w:val="en-US"/>
        </w:rPr>
        <w:t>2</w:t>
      </w:r>
      <w:r>
        <w:rPr>
          <w:rFonts w:ascii="Times New Roman" w:hAnsi="Times New Roman"/>
          <w:sz w:val="24"/>
          <w:szCs w:val="24"/>
          <w:lang w:val="en-US"/>
        </w:rPr>
        <w:t xml:space="preserve"> and the number of B-lines. B</w:t>
      </w:r>
      <w:r w:rsidRPr="009237C4">
        <w:rPr>
          <w:rFonts w:ascii="Times New Roman" w:hAnsi="Times New Roman"/>
          <w:sz w:val="24"/>
          <w:szCs w:val="24"/>
          <w:lang w:val="en-US"/>
        </w:rPr>
        <w:t>aseline heart rates (Table 1) were greater than sea</w:t>
      </w:r>
      <w:r>
        <w:rPr>
          <w:rFonts w:ascii="Times New Roman" w:hAnsi="Times New Roman"/>
          <w:sz w:val="24"/>
          <w:szCs w:val="24"/>
          <w:lang w:val="en-US"/>
        </w:rPr>
        <w:t xml:space="preserve"> </w:t>
      </w:r>
      <w:r w:rsidRPr="009237C4">
        <w:rPr>
          <w:rFonts w:ascii="Times New Roman" w:hAnsi="Times New Roman"/>
          <w:sz w:val="24"/>
          <w:szCs w:val="24"/>
          <w:lang w:val="en-US"/>
        </w:rPr>
        <w:t>level at rest in both the acute and chronic exposure (</w:t>
      </w:r>
      <w:r w:rsidRPr="009237C4">
        <w:rPr>
          <w:rFonts w:ascii="Times New Roman" w:hAnsi="Times New Roman"/>
          <w:i/>
          <w:sz w:val="24"/>
          <w:szCs w:val="24"/>
          <w:lang w:val="en-US"/>
        </w:rPr>
        <w:t xml:space="preserve">P </w:t>
      </w:r>
      <w:r w:rsidRPr="009237C4">
        <w:rPr>
          <w:rFonts w:ascii="Times New Roman" w:hAnsi="Times New Roman"/>
          <w:sz w:val="24"/>
          <w:szCs w:val="24"/>
          <w:lang w:val="en-US"/>
        </w:rPr>
        <w:t xml:space="preserve">&lt; 0.01), but no different during exercise. A cough was reported by 11 out of the 13 subjects (84%) following </w:t>
      </w:r>
      <w:r>
        <w:rPr>
          <w:rFonts w:ascii="Times New Roman" w:hAnsi="Times New Roman"/>
          <w:sz w:val="24"/>
          <w:szCs w:val="24"/>
          <w:lang w:val="en-US"/>
        </w:rPr>
        <w:t>the HIIE test</w:t>
      </w:r>
      <w:r w:rsidRPr="009237C4">
        <w:rPr>
          <w:rFonts w:ascii="Times New Roman" w:hAnsi="Times New Roman"/>
          <w:sz w:val="24"/>
          <w:szCs w:val="24"/>
          <w:lang w:val="en-US"/>
        </w:rPr>
        <w:t xml:space="preserve"> at altitude. Two subjects had Lake Louise scores indicating the presence of mild </w:t>
      </w:r>
      <w:r>
        <w:rPr>
          <w:rFonts w:ascii="Times New Roman" w:hAnsi="Times New Roman"/>
          <w:sz w:val="24"/>
          <w:szCs w:val="24"/>
          <w:lang w:val="en-US"/>
        </w:rPr>
        <w:t>acute mountain sickness</w:t>
      </w:r>
      <w:r w:rsidRPr="009237C4">
        <w:rPr>
          <w:rFonts w:ascii="Times New Roman" w:hAnsi="Times New Roman"/>
          <w:sz w:val="24"/>
          <w:szCs w:val="24"/>
          <w:lang w:val="en-US"/>
        </w:rPr>
        <w:t xml:space="preserve"> the morning of their test (both 3 and included a headache). </w:t>
      </w:r>
    </w:p>
    <w:p w:rsidR="00933621" w:rsidRDefault="00933621">
      <w:pPr>
        <w:suppressAutoHyphens w:val="0"/>
        <w:autoSpaceDN/>
        <w:jc w:val="both"/>
        <w:textAlignment w:val="auto"/>
        <w:rPr>
          <w:rFonts w:ascii="Times New Roman" w:hAnsi="Times New Roman"/>
          <w:b/>
          <w:sz w:val="24"/>
          <w:szCs w:val="24"/>
          <w:lang w:val="en-US"/>
        </w:rPr>
      </w:pPr>
    </w:p>
    <w:p w:rsidR="00933621" w:rsidRDefault="00D85392">
      <w:pPr>
        <w:suppressAutoHyphens w:val="0"/>
        <w:autoSpaceDN/>
        <w:jc w:val="both"/>
        <w:textAlignment w:val="auto"/>
        <w:rPr>
          <w:rFonts w:ascii="Times New Roman" w:hAnsi="Times New Roman"/>
          <w:b/>
          <w:sz w:val="24"/>
          <w:szCs w:val="24"/>
          <w:lang w:val="en-US"/>
        </w:rPr>
      </w:pPr>
      <w:r w:rsidRPr="00270A31">
        <w:rPr>
          <w:rFonts w:ascii="Times New Roman" w:hAnsi="Times New Roman"/>
          <w:b/>
          <w:sz w:val="24"/>
          <w:szCs w:val="24"/>
          <w:lang w:val="en-US"/>
        </w:rPr>
        <w:t>Discussion</w:t>
      </w:r>
    </w:p>
    <w:p w:rsidR="00933621" w:rsidRDefault="00D85392">
      <w:pPr>
        <w:pStyle w:val="MediumGrid2-Accent11"/>
        <w:spacing w:line="480" w:lineRule="auto"/>
        <w:jc w:val="both"/>
        <w:rPr>
          <w:rFonts w:ascii="Times New Roman" w:hAnsi="Times New Roman"/>
          <w:sz w:val="24"/>
          <w:szCs w:val="24"/>
          <w:lang w:val="en-US"/>
        </w:rPr>
      </w:pPr>
      <w:r w:rsidRPr="009237C4">
        <w:rPr>
          <w:rFonts w:ascii="Times New Roman" w:hAnsi="Times New Roman"/>
          <w:sz w:val="24"/>
          <w:szCs w:val="24"/>
          <w:lang w:val="en-US"/>
        </w:rPr>
        <w:lastRenderedPageBreak/>
        <w:t>The principle finding of this study</w:t>
      </w:r>
      <w:r>
        <w:rPr>
          <w:rFonts w:ascii="Times New Roman" w:hAnsi="Times New Roman"/>
          <w:sz w:val="24"/>
          <w:szCs w:val="24"/>
          <w:lang w:val="en-US"/>
        </w:rPr>
        <w:t xml:space="preserve"> was</w:t>
      </w:r>
      <w:r w:rsidRPr="009237C4">
        <w:rPr>
          <w:rFonts w:ascii="Times New Roman" w:hAnsi="Times New Roman"/>
          <w:sz w:val="24"/>
          <w:szCs w:val="24"/>
          <w:lang w:val="en-US"/>
        </w:rPr>
        <w:t xml:space="preserve"> that </w:t>
      </w:r>
      <w:r>
        <w:rPr>
          <w:rFonts w:ascii="Times New Roman" w:hAnsi="Times New Roman"/>
          <w:sz w:val="24"/>
          <w:szCs w:val="24"/>
          <w:lang w:val="en-US"/>
        </w:rPr>
        <w:t xml:space="preserve">HIIE in hypoxia induced </w:t>
      </w:r>
      <w:r w:rsidRPr="009237C4">
        <w:rPr>
          <w:rFonts w:ascii="Times New Roman" w:hAnsi="Times New Roman"/>
          <w:sz w:val="24"/>
          <w:szCs w:val="24"/>
          <w:lang w:val="en-US"/>
        </w:rPr>
        <w:t xml:space="preserve">an increase in </w:t>
      </w:r>
      <w:r>
        <w:rPr>
          <w:rFonts w:ascii="Times New Roman" w:hAnsi="Times New Roman"/>
          <w:sz w:val="24"/>
          <w:szCs w:val="24"/>
          <w:lang w:val="en-US"/>
        </w:rPr>
        <w:t xml:space="preserve">pulmonary interstitial fluid, as measured by the presence of LUS B-lines. This increase was meaningful when subjects were exposed to hypobaric hypoxia over six days, but negligible following acute normobaric hypoxic exposure. In chronic hypoxia B-lines were elevated in all subjects up to 2 hours and in some up to four hours following exercise. </w:t>
      </w:r>
    </w:p>
    <w:p w:rsidR="00933621" w:rsidRDefault="00D85392">
      <w:pPr>
        <w:pStyle w:val="MediumGrid2-Accent11"/>
        <w:spacing w:line="480" w:lineRule="auto"/>
        <w:jc w:val="both"/>
        <w:rPr>
          <w:rFonts w:ascii="Times New Roman" w:hAnsi="Times New Roman"/>
          <w:sz w:val="24"/>
          <w:szCs w:val="24"/>
          <w:lang w:val="en-US"/>
        </w:rPr>
      </w:pPr>
      <w:r w:rsidRPr="00341981">
        <w:rPr>
          <w:rFonts w:ascii="Times New Roman" w:hAnsi="Times New Roman"/>
          <w:sz w:val="24"/>
          <w:szCs w:val="24"/>
          <w:lang w:val="en-US"/>
        </w:rPr>
        <w:t xml:space="preserve">We hypothesize that </w:t>
      </w:r>
      <w:r>
        <w:rPr>
          <w:rFonts w:ascii="Times New Roman" w:hAnsi="Times New Roman"/>
          <w:sz w:val="24"/>
          <w:szCs w:val="24"/>
          <w:lang w:val="en-US"/>
        </w:rPr>
        <w:t xml:space="preserve">the HIIE </w:t>
      </w:r>
      <w:r w:rsidRPr="00341981">
        <w:rPr>
          <w:rFonts w:ascii="Times New Roman" w:hAnsi="Times New Roman"/>
          <w:sz w:val="24"/>
          <w:szCs w:val="24"/>
          <w:lang w:val="en-US"/>
        </w:rPr>
        <w:t>at altitude cause</w:t>
      </w:r>
      <w:r>
        <w:rPr>
          <w:rFonts w:ascii="Times New Roman" w:hAnsi="Times New Roman"/>
          <w:sz w:val="24"/>
          <w:szCs w:val="24"/>
          <w:lang w:val="en-US"/>
        </w:rPr>
        <w:t>d</w:t>
      </w:r>
      <w:r w:rsidRPr="00341981">
        <w:rPr>
          <w:rFonts w:ascii="Times New Roman" w:hAnsi="Times New Roman"/>
          <w:sz w:val="24"/>
          <w:szCs w:val="24"/>
          <w:lang w:val="en-US"/>
        </w:rPr>
        <w:t xml:space="preserve"> </w:t>
      </w:r>
      <w:r>
        <w:rPr>
          <w:rFonts w:ascii="Times New Roman" w:hAnsi="Times New Roman"/>
          <w:sz w:val="24"/>
          <w:szCs w:val="24"/>
          <w:lang w:val="en-US"/>
        </w:rPr>
        <w:t xml:space="preserve">not only increased </w:t>
      </w:r>
      <w:r w:rsidRPr="00341981">
        <w:rPr>
          <w:rFonts w:ascii="Times New Roman" w:hAnsi="Times New Roman"/>
          <w:sz w:val="24"/>
          <w:szCs w:val="24"/>
          <w:lang w:val="en-US"/>
        </w:rPr>
        <w:t>hypox</w:t>
      </w:r>
      <w:r>
        <w:rPr>
          <w:rFonts w:ascii="Times New Roman" w:hAnsi="Times New Roman"/>
          <w:sz w:val="24"/>
          <w:szCs w:val="24"/>
          <w:lang w:val="en-US"/>
        </w:rPr>
        <w:t>emia (by factors such as diffusion limitation and increased oxygen extraction)</w:t>
      </w:r>
      <w:r w:rsidRPr="00341981">
        <w:rPr>
          <w:rFonts w:ascii="Times New Roman" w:hAnsi="Times New Roman"/>
          <w:sz w:val="24"/>
          <w:szCs w:val="24"/>
          <w:lang w:val="en-US"/>
        </w:rPr>
        <w:t xml:space="preserve"> </w:t>
      </w:r>
      <w:r>
        <w:rPr>
          <w:rFonts w:ascii="Times New Roman" w:hAnsi="Times New Roman"/>
          <w:sz w:val="24"/>
          <w:szCs w:val="24"/>
          <w:lang w:val="en-US"/>
        </w:rPr>
        <w:t xml:space="preserve">but also surges in PA pressure as subjects alternated between maximal effort and rest. Subsequent uneven hypoxic pulmonary vasoconstriction led to areas of capillary stress and high permeability type edema. </w:t>
      </w:r>
    </w:p>
    <w:p w:rsidR="00933621" w:rsidRDefault="00D85392">
      <w:pPr>
        <w:pStyle w:val="MediumGrid2-Accent11"/>
        <w:spacing w:line="480" w:lineRule="auto"/>
        <w:jc w:val="both"/>
        <w:rPr>
          <w:lang w:val="en-US"/>
        </w:rPr>
      </w:pPr>
      <w:r>
        <w:rPr>
          <w:rFonts w:ascii="Times New Roman" w:hAnsi="Times New Roman"/>
          <w:sz w:val="24"/>
          <w:szCs w:val="24"/>
          <w:lang w:val="en-US"/>
        </w:rPr>
        <w:t xml:space="preserve">The </w:t>
      </w:r>
      <w:r w:rsidRPr="00341981">
        <w:rPr>
          <w:rFonts w:ascii="Times New Roman" w:hAnsi="Times New Roman"/>
          <w:sz w:val="24"/>
          <w:szCs w:val="24"/>
          <w:lang w:val="en-US"/>
        </w:rPr>
        <w:t xml:space="preserve">increase in interstitial pulmonary edema </w:t>
      </w:r>
      <w:r>
        <w:rPr>
          <w:rFonts w:ascii="Times New Roman" w:hAnsi="Times New Roman"/>
          <w:sz w:val="24"/>
          <w:szCs w:val="24"/>
          <w:lang w:val="en-US"/>
        </w:rPr>
        <w:t>observed after chronic exposure</w:t>
      </w:r>
      <w:r w:rsidR="00662BCC">
        <w:rPr>
          <w:rFonts w:ascii="Times New Roman" w:hAnsi="Times New Roman"/>
          <w:sz w:val="24"/>
          <w:szCs w:val="24"/>
          <w:lang w:val="en-US"/>
        </w:rPr>
        <w:t>,</w:t>
      </w:r>
      <w:r>
        <w:rPr>
          <w:rFonts w:ascii="Times New Roman" w:hAnsi="Times New Roman"/>
          <w:sz w:val="24"/>
          <w:szCs w:val="24"/>
          <w:lang w:val="en-US"/>
        </w:rPr>
        <w:t xml:space="preserve"> </w:t>
      </w:r>
      <w:r w:rsidRPr="00341981">
        <w:rPr>
          <w:rFonts w:ascii="Times New Roman" w:hAnsi="Times New Roman"/>
          <w:sz w:val="24"/>
          <w:szCs w:val="24"/>
          <w:lang w:val="en-US"/>
        </w:rPr>
        <w:t xml:space="preserve">but not during acute </w:t>
      </w:r>
      <w:r>
        <w:rPr>
          <w:rFonts w:ascii="Times New Roman" w:hAnsi="Times New Roman"/>
          <w:sz w:val="24"/>
          <w:szCs w:val="24"/>
          <w:lang w:val="en-US"/>
        </w:rPr>
        <w:t xml:space="preserve">hypoxic </w:t>
      </w:r>
      <w:r w:rsidRPr="00341981">
        <w:rPr>
          <w:rFonts w:ascii="Times New Roman" w:hAnsi="Times New Roman"/>
          <w:sz w:val="24"/>
          <w:szCs w:val="24"/>
          <w:lang w:val="en-US"/>
        </w:rPr>
        <w:t>exposure</w:t>
      </w:r>
      <w:r w:rsidR="00662BCC">
        <w:rPr>
          <w:rFonts w:ascii="Times New Roman" w:hAnsi="Times New Roman"/>
          <w:sz w:val="24"/>
          <w:szCs w:val="24"/>
          <w:lang w:val="en-US"/>
        </w:rPr>
        <w:t>,</w:t>
      </w:r>
      <w:r w:rsidRPr="00341981">
        <w:rPr>
          <w:rFonts w:ascii="Times New Roman" w:hAnsi="Times New Roman"/>
          <w:sz w:val="24"/>
          <w:szCs w:val="24"/>
          <w:lang w:val="en-US"/>
        </w:rPr>
        <w:t xml:space="preserve"> c</w:t>
      </w:r>
      <w:r>
        <w:rPr>
          <w:rFonts w:ascii="Times New Roman" w:hAnsi="Times New Roman"/>
          <w:sz w:val="24"/>
          <w:szCs w:val="24"/>
          <w:lang w:val="en-US"/>
        </w:rPr>
        <w:t>an</w:t>
      </w:r>
      <w:r w:rsidRPr="00341981">
        <w:rPr>
          <w:rFonts w:ascii="Times New Roman" w:hAnsi="Times New Roman"/>
          <w:sz w:val="24"/>
          <w:szCs w:val="24"/>
          <w:lang w:val="en-US"/>
        </w:rPr>
        <w:t xml:space="preserve"> be explained by the difference in pulmonary pressures resulting from the length of exposure and exercise. Groves </w:t>
      </w:r>
      <w:r w:rsidR="00DB0E74" w:rsidRPr="00DB0E74">
        <w:rPr>
          <w:rFonts w:ascii="Times New Roman" w:hAnsi="Times New Roman"/>
          <w:i/>
          <w:sz w:val="24"/>
          <w:szCs w:val="24"/>
          <w:lang w:val="en-US"/>
        </w:rPr>
        <w:t>et al</w:t>
      </w:r>
      <w:r>
        <w:rPr>
          <w:rFonts w:ascii="Times New Roman" w:hAnsi="Times New Roman"/>
          <w:sz w:val="24"/>
          <w:szCs w:val="24"/>
          <w:lang w:val="en-US"/>
        </w:rPr>
        <w:t>.</w:t>
      </w:r>
      <w:r w:rsidRPr="00341981">
        <w:rPr>
          <w:rFonts w:ascii="Times New Roman" w:hAnsi="Times New Roman"/>
          <w:sz w:val="24"/>
          <w:szCs w:val="24"/>
          <w:lang w:val="en-US"/>
        </w:rPr>
        <w:t xml:space="preserve"> reported hig</w:t>
      </w:r>
      <w:r>
        <w:rPr>
          <w:rFonts w:ascii="Times New Roman" w:hAnsi="Times New Roman"/>
          <w:sz w:val="24"/>
          <w:szCs w:val="24"/>
          <w:lang w:val="en-US"/>
        </w:rPr>
        <w:t xml:space="preserve">her resting PA pressures </w:t>
      </w:r>
      <w:r w:rsidRPr="00341981">
        <w:rPr>
          <w:rFonts w:ascii="Times New Roman" w:hAnsi="Times New Roman"/>
          <w:sz w:val="24"/>
          <w:szCs w:val="24"/>
          <w:lang w:val="en-US"/>
        </w:rPr>
        <w:t>at altitude, which increased further following 3-5 minutes of strenuous exercise.</w:t>
      </w:r>
      <w:r w:rsidR="00F00191">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31176207-C01B-498C-B4D8-DCE1D97C6126&lt;/uuid&gt;&lt;priority&gt;17&lt;/priority&gt;&lt;publications&gt;&lt;publication&gt;&lt;volume&gt;63&lt;/volume&gt;&lt;publication_date&gt;99198708001200000000220000&lt;/publication_date&gt;&lt;number&gt;2&lt;/number&gt;&lt;institution&gt;Department of Medicine, University of Colorado Health Sciences Center, Denver 80262.&lt;/institution&gt;&lt;startpage&gt;521&lt;/startpage&gt;&lt;title&gt;Operation Everest II: elevated high-altitude pulmonary resistance unresponsive to oxygen.&lt;/title&gt;&lt;uuid&gt;6ED8403B-4363-4872-A5BC-4AF9C16BEBB6&lt;/uuid&gt;&lt;subtype&gt;400&lt;/subtype&gt;&lt;endpage&gt;530&lt;/endpage&gt;&lt;type&gt;400&lt;/type&gt;&lt;url&gt;http://eutils.ncbi.nlm.nih.gov/entrez/eutils/elink.fcgi?dbfrom=pubmed&amp;amp;id=3654410&amp;amp;retmode=ref&amp;amp;cmd=prlinks&lt;/url&gt;&lt;bundle&gt;&lt;publication&gt;&lt;title&gt;Journal of applied physiology (Bethesda, Md. : 1985)&lt;/title&gt;&lt;type&gt;-100&lt;/type&gt;&lt;subtype&gt;-100&lt;/subtype&gt;&lt;uuid&gt;56956A3B-3515-46F4-ABE4-7BAE214CA29E&lt;/uuid&gt;&lt;/publication&gt;&lt;/bundle&gt;&lt;authors&gt;&lt;author&gt;&lt;firstName&gt;B&lt;/firstName&gt;&lt;middleNames&gt;M&lt;/middleNames&gt;&lt;lastName&gt;Groves&lt;/lastName&gt;&lt;/author&gt;&lt;author&gt;&lt;firstName&gt;J&lt;/firstName&gt;&lt;middleNames&gt;T&lt;/middleNames&gt;&lt;lastName&gt;Reeves&lt;/lastName&gt;&lt;/author&gt;&lt;author&gt;&lt;firstName&gt;J&lt;/firstName&gt;&lt;middleNames&gt;R&lt;/middleNames&gt;&lt;lastName&gt;Sutton&lt;/lastName&gt;&lt;/author&gt;&lt;author&gt;&lt;firstName&gt;P&lt;/firstName&gt;&lt;middleNames&gt;D&lt;/middleNames&gt;&lt;lastName&gt;Wagner&lt;/lastName&gt;&lt;/author&gt;&lt;author&gt;&lt;firstName&gt;A&lt;/firstName&gt;&lt;lastName&gt;Cymerman&lt;/lastName&gt;&lt;/author&gt;&lt;author&gt;&lt;firstName&gt;M&lt;/firstName&gt;&lt;middleNames&gt;K&lt;/middleNames&gt;&lt;lastName&gt;Malconian&lt;/lastName&gt;&lt;/author&gt;&lt;author&gt;&lt;firstName&gt;P&lt;/firstName&gt;&lt;middleNames&gt;B&lt;/middleNames&gt;&lt;lastName&gt;Rock&lt;/lastName&gt;&lt;/author&gt;&lt;author&gt;&lt;firstName&gt;P&lt;/firstName&gt;&lt;middleNames&gt;M&lt;/middleNames&gt;&lt;lastName&gt;Young&lt;/lastName&gt;&lt;/author&gt;&lt;author&gt;&lt;firstName&gt;C&lt;/firstName&gt;&lt;middleNames&gt;S&lt;/middleNames&gt;&lt;lastName&gt;Houston&lt;/lastName&gt;&lt;/author&gt;&lt;/authors&gt;&lt;/publication&gt;&lt;/publications&gt;&lt;cites&gt;&lt;/cites&gt;&lt;/citation&gt;</w:instrText>
      </w:r>
      <w:r w:rsidR="00F00191">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w:t>
      </w:r>
      <w:r w:rsidR="00F00191">
        <w:rPr>
          <w:rFonts w:ascii="Times New Roman" w:hAnsi="Times New Roman"/>
          <w:sz w:val="24"/>
          <w:szCs w:val="24"/>
          <w:lang w:val="en-US"/>
        </w:rPr>
        <w:fldChar w:fldCharType="end"/>
      </w:r>
      <w:r w:rsidRPr="00341981">
        <w:rPr>
          <w:rFonts w:ascii="Times New Roman" w:hAnsi="Times New Roman"/>
          <w:sz w:val="24"/>
          <w:szCs w:val="24"/>
          <w:lang w:val="en-US"/>
        </w:rPr>
        <w:t xml:space="preserve"> </w:t>
      </w:r>
      <w:r>
        <w:rPr>
          <w:rFonts w:ascii="Times New Roman" w:hAnsi="Times New Roman"/>
          <w:sz w:val="24"/>
          <w:szCs w:val="24"/>
          <w:lang w:val="en-US"/>
        </w:rPr>
        <w:t xml:space="preserve">It is therefore likely that our </w:t>
      </w:r>
      <w:r w:rsidRPr="00341981">
        <w:rPr>
          <w:rFonts w:ascii="Times New Roman" w:hAnsi="Times New Roman"/>
          <w:sz w:val="24"/>
          <w:szCs w:val="24"/>
          <w:lang w:val="en-US"/>
        </w:rPr>
        <w:t xml:space="preserve">subjects when exposed to hypoxia for longer, as during the field study, had higher resting </w:t>
      </w:r>
      <w:r>
        <w:rPr>
          <w:rFonts w:ascii="Times New Roman" w:hAnsi="Times New Roman"/>
          <w:sz w:val="24"/>
          <w:szCs w:val="24"/>
          <w:lang w:val="en-US"/>
        </w:rPr>
        <w:t>PA</w:t>
      </w:r>
      <w:r w:rsidR="007457B3">
        <w:rPr>
          <w:rFonts w:ascii="Times New Roman" w:hAnsi="Times New Roman"/>
          <w:sz w:val="24"/>
          <w:szCs w:val="24"/>
          <w:lang w:val="en-US"/>
        </w:rPr>
        <w:t xml:space="preserve"> pressure</w:t>
      </w:r>
      <w:r>
        <w:rPr>
          <w:rFonts w:ascii="Times New Roman" w:hAnsi="Times New Roman"/>
          <w:sz w:val="24"/>
          <w:szCs w:val="24"/>
          <w:lang w:val="en-US"/>
        </w:rPr>
        <w:t xml:space="preserve"> </w:t>
      </w:r>
      <w:r w:rsidRPr="00341981">
        <w:rPr>
          <w:rFonts w:ascii="Times New Roman" w:hAnsi="Times New Roman"/>
          <w:sz w:val="24"/>
          <w:szCs w:val="24"/>
          <w:lang w:val="en-US"/>
        </w:rPr>
        <w:t xml:space="preserve">after some acclimatization than with the acute exposure </w:t>
      </w:r>
      <w:r>
        <w:rPr>
          <w:rFonts w:ascii="Times New Roman" w:hAnsi="Times New Roman"/>
          <w:sz w:val="24"/>
          <w:szCs w:val="24"/>
          <w:lang w:val="en-US"/>
        </w:rPr>
        <w:t>to normobaric hypoxia in the</w:t>
      </w:r>
      <w:r w:rsidRPr="00341981">
        <w:rPr>
          <w:rFonts w:ascii="Times New Roman" w:hAnsi="Times New Roman"/>
          <w:sz w:val="24"/>
          <w:szCs w:val="24"/>
          <w:lang w:val="en-US"/>
        </w:rPr>
        <w:t xml:space="preserve"> chamber. </w:t>
      </w:r>
      <w:r w:rsidR="00D4328D">
        <w:rPr>
          <w:rFonts w:ascii="Times New Roman" w:hAnsi="Times New Roman"/>
          <w:sz w:val="24"/>
          <w:szCs w:val="24"/>
          <w:lang w:val="en-US"/>
        </w:rPr>
        <w:t>G</w:t>
      </w:r>
      <w:r w:rsidRPr="00341981">
        <w:rPr>
          <w:rFonts w:ascii="Times New Roman" w:hAnsi="Times New Roman"/>
          <w:sz w:val="24"/>
          <w:szCs w:val="24"/>
          <w:lang w:val="en-US"/>
        </w:rPr>
        <w:t>iven</w:t>
      </w:r>
      <w:r>
        <w:rPr>
          <w:rFonts w:ascii="Times New Roman" w:hAnsi="Times New Roman"/>
          <w:sz w:val="24"/>
          <w:szCs w:val="24"/>
          <w:lang w:val="en-US"/>
        </w:rPr>
        <w:t xml:space="preserve"> the severity of our exercise</w:t>
      </w:r>
      <w:r w:rsidR="00D4328D">
        <w:rPr>
          <w:rFonts w:ascii="Times New Roman" w:hAnsi="Times New Roman"/>
          <w:sz w:val="24"/>
          <w:szCs w:val="24"/>
          <w:lang w:val="en-US"/>
        </w:rPr>
        <w:t xml:space="preserve"> test</w:t>
      </w:r>
      <w:r>
        <w:rPr>
          <w:rFonts w:ascii="Times New Roman" w:hAnsi="Times New Roman"/>
          <w:sz w:val="24"/>
          <w:szCs w:val="24"/>
          <w:lang w:val="en-US"/>
        </w:rPr>
        <w:t>,</w:t>
      </w:r>
      <w:r w:rsidR="00D4328D">
        <w:rPr>
          <w:rFonts w:ascii="Times New Roman" w:hAnsi="Times New Roman"/>
          <w:sz w:val="24"/>
          <w:szCs w:val="24"/>
          <w:lang w:val="en-US"/>
        </w:rPr>
        <w:t xml:space="preserve"> it is also likely</w:t>
      </w:r>
      <w:r>
        <w:rPr>
          <w:rFonts w:ascii="Times New Roman" w:hAnsi="Times New Roman"/>
          <w:sz w:val="24"/>
          <w:szCs w:val="24"/>
          <w:lang w:val="en-US"/>
        </w:rPr>
        <w:t xml:space="preserve"> t</w:t>
      </w:r>
      <w:r w:rsidRPr="00341981">
        <w:rPr>
          <w:rFonts w:ascii="Times New Roman" w:hAnsi="Times New Roman"/>
          <w:sz w:val="24"/>
          <w:szCs w:val="24"/>
          <w:lang w:val="en-US"/>
        </w:rPr>
        <w:t>hat our subjects had similar increases in cardiac output as th</w:t>
      </w:r>
      <w:r>
        <w:rPr>
          <w:rFonts w:ascii="Times New Roman" w:hAnsi="Times New Roman"/>
          <w:sz w:val="24"/>
          <w:szCs w:val="24"/>
          <w:lang w:val="en-US"/>
        </w:rPr>
        <w:t xml:space="preserve">ose reported by Groves </w:t>
      </w:r>
      <w:r w:rsidR="00DB0E74" w:rsidRPr="00DB0E74">
        <w:rPr>
          <w:rFonts w:ascii="Times New Roman" w:hAnsi="Times New Roman"/>
          <w:i/>
          <w:sz w:val="24"/>
          <w:szCs w:val="24"/>
          <w:lang w:val="en-US"/>
        </w:rPr>
        <w:t>et al</w:t>
      </w:r>
      <w:r>
        <w:rPr>
          <w:rFonts w:ascii="Times New Roman" w:hAnsi="Times New Roman"/>
          <w:sz w:val="24"/>
          <w:szCs w:val="24"/>
          <w:lang w:val="en-US"/>
        </w:rPr>
        <w:t>, and</w:t>
      </w:r>
      <w:r w:rsidRPr="00341981">
        <w:rPr>
          <w:rFonts w:ascii="Times New Roman" w:hAnsi="Times New Roman"/>
          <w:sz w:val="24"/>
          <w:szCs w:val="24"/>
          <w:lang w:val="en-US"/>
        </w:rPr>
        <w:t xml:space="preserve"> </w:t>
      </w:r>
      <w:r>
        <w:rPr>
          <w:rFonts w:ascii="Times New Roman" w:hAnsi="Times New Roman"/>
          <w:sz w:val="24"/>
          <w:szCs w:val="24"/>
          <w:lang w:val="en-US"/>
        </w:rPr>
        <w:t>plausible</w:t>
      </w:r>
      <w:r w:rsidRPr="00341981">
        <w:rPr>
          <w:rFonts w:ascii="Times New Roman" w:hAnsi="Times New Roman"/>
          <w:sz w:val="24"/>
          <w:szCs w:val="24"/>
          <w:lang w:val="en-US"/>
        </w:rPr>
        <w:t xml:space="preserve"> that the </w:t>
      </w:r>
      <w:r>
        <w:rPr>
          <w:rFonts w:ascii="Times New Roman" w:hAnsi="Times New Roman"/>
          <w:sz w:val="24"/>
          <w:szCs w:val="24"/>
          <w:lang w:val="en-US"/>
        </w:rPr>
        <w:t xml:space="preserve">PA pressure </w:t>
      </w:r>
      <w:r w:rsidRPr="00341981">
        <w:rPr>
          <w:rFonts w:ascii="Times New Roman" w:hAnsi="Times New Roman"/>
          <w:sz w:val="24"/>
          <w:szCs w:val="24"/>
          <w:lang w:val="en-US"/>
        </w:rPr>
        <w:t>would have been high enough to cause</w:t>
      </w:r>
      <w:r>
        <w:rPr>
          <w:rFonts w:ascii="Times New Roman" w:hAnsi="Times New Roman"/>
          <w:sz w:val="24"/>
          <w:szCs w:val="24"/>
          <w:lang w:val="en-US"/>
        </w:rPr>
        <w:t xml:space="preserve"> the</w:t>
      </w:r>
      <w:r w:rsidRPr="00341981">
        <w:rPr>
          <w:rFonts w:ascii="Times New Roman" w:hAnsi="Times New Roman"/>
          <w:sz w:val="24"/>
          <w:szCs w:val="24"/>
          <w:lang w:val="en-US"/>
        </w:rPr>
        <w:t xml:space="preserve"> interstitial edema to form.</w:t>
      </w:r>
      <w:r>
        <w:rPr>
          <w:rFonts w:ascii="Times New Roman" w:hAnsi="Times New Roman"/>
          <w:sz w:val="24"/>
          <w:szCs w:val="24"/>
          <w:lang w:val="en-US"/>
        </w:rPr>
        <w:t xml:space="preserve"> Evidently this cannot be proven without direct measurement of PA pressure during HIIE. </w:t>
      </w:r>
    </w:p>
    <w:p w:rsidR="00933621" w:rsidRDefault="00D85392">
      <w:pPr>
        <w:spacing w:line="480" w:lineRule="auto"/>
        <w:jc w:val="both"/>
        <w:rPr>
          <w:rFonts w:ascii="Times New Roman" w:hAnsi="Times New Roman"/>
          <w:sz w:val="24"/>
        </w:rPr>
      </w:pPr>
      <w:r>
        <w:rPr>
          <w:rFonts w:ascii="Times New Roman" w:hAnsi="Times New Roman"/>
          <w:sz w:val="24"/>
          <w:szCs w:val="24"/>
          <w:lang w:val="en-US"/>
        </w:rPr>
        <w:t xml:space="preserve">The effect of atmospheric pressure on the development of pulmonary interstitial fluid must also be considered in respect of these results. </w:t>
      </w:r>
      <w:r w:rsidRPr="009237C4">
        <w:rPr>
          <w:rFonts w:ascii="Times New Roman" w:hAnsi="Times New Roman"/>
          <w:sz w:val="24"/>
        </w:rPr>
        <w:t>Several authors over the past two decades have investigat</w:t>
      </w:r>
      <w:r>
        <w:rPr>
          <w:rFonts w:ascii="Times New Roman" w:hAnsi="Times New Roman"/>
          <w:sz w:val="24"/>
        </w:rPr>
        <w:t xml:space="preserve">ed </w:t>
      </w:r>
      <w:r w:rsidRPr="009237C4">
        <w:rPr>
          <w:rFonts w:ascii="Times New Roman" w:hAnsi="Times New Roman"/>
          <w:sz w:val="24"/>
        </w:rPr>
        <w:t>the possibility of differing physiological responses</w:t>
      </w:r>
      <w:r>
        <w:rPr>
          <w:rFonts w:ascii="Times New Roman" w:hAnsi="Times New Roman"/>
          <w:sz w:val="24"/>
        </w:rPr>
        <w:t xml:space="preserve"> between normobaric hypoxia </w:t>
      </w:r>
      <w:r w:rsidR="00B966F7">
        <w:rPr>
          <w:rFonts w:ascii="Times New Roman" w:hAnsi="Times New Roman"/>
          <w:sz w:val="24"/>
        </w:rPr>
        <w:t>and</w:t>
      </w:r>
      <w:r w:rsidRPr="009237C4">
        <w:rPr>
          <w:rFonts w:ascii="Times New Roman" w:hAnsi="Times New Roman"/>
          <w:sz w:val="24"/>
        </w:rPr>
        <w:t xml:space="preserve"> hypobaric hypoxia</w:t>
      </w:r>
      <w:r w:rsidR="002E59D8">
        <w:rPr>
          <w:rFonts w:ascii="Times New Roman" w:hAnsi="Times New Roman"/>
          <w:sz w:val="24"/>
        </w:rPr>
        <w:t xml:space="preserve"> but</w:t>
      </w:r>
      <w:r w:rsidRPr="009237C4">
        <w:rPr>
          <w:rFonts w:ascii="Times New Roman" w:hAnsi="Times New Roman"/>
          <w:sz w:val="24"/>
        </w:rPr>
        <w:t xml:space="preserve"> physiologists remain divided over opinions</w:t>
      </w:r>
      <w:r w:rsidR="002E59D8">
        <w:rPr>
          <w:rFonts w:ascii="Times New Roman" w:hAnsi="Times New Roman"/>
          <w:sz w:val="24"/>
        </w:rPr>
        <w:t>.</w:t>
      </w:r>
      <w:r w:rsidR="00F00191">
        <w:rPr>
          <w:rFonts w:ascii="Times New Roman" w:hAnsi="Times New Roman"/>
          <w:sz w:val="24"/>
        </w:rPr>
        <w:fldChar w:fldCharType="begin"/>
      </w:r>
      <w:r w:rsidR="0009728D">
        <w:rPr>
          <w:rFonts w:ascii="Times New Roman" w:hAnsi="Times New Roman"/>
          <w:sz w:val="24"/>
        </w:rPr>
        <w:instrText xml:space="preserve"> ADDIN PAPERS2_CITATIONS &lt;citation&gt;&lt;uuid&gt;764CD7E4-30C6-43DA-9BBD-21E257DA64D0&lt;/uuid&gt;&lt;priority&gt;18&lt;/priority&gt;&lt;publications&gt;&lt;publication&gt;&lt;uuid&gt;E838A99B-995E-4EF4-9DE9-50F5C32FEF15&lt;/uuid&gt;&lt;volume&gt;112&lt;/volume&gt;&lt;doi&gt;10.1152/japplphysiol.00067.2012&lt;/doi&gt;&lt;startpage&gt;1783&lt;/startpage&gt;&lt;publication_date&gt;99201205001200000000220000&lt;/publication_date&gt;&lt;url&gt;http://eutils.ncbi.nlm.nih.gov/entrez/eutils/elink.fcgi?dbfrom=pubmed&amp;amp;id=22267386&amp;amp;retmode=ref&amp;amp;cmd=prlinks&lt;/url&gt;&lt;type&gt;400&lt;/type&gt;&lt;title&gt;Point: Hypobaric hypoxia induces different physiological responses from normobaric hypoxia.&lt;/title&gt;&lt;institution&gt;ISSUL Institute of Sport Sciences-Department of Physiology, Faculty of Biology and Medicine, University of Lausanne, Batiment Vidy, CH-1015, Lausanne, Switzerland. gregoire.millet@unil.ch&lt;/institution&gt;&lt;number&gt;10&lt;/number&gt;&lt;subtype&gt;400&lt;/subtype&gt;&lt;endpage&gt;1784&lt;/endpage&gt;&lt;bundle&gt;&lt;publication&gt;&lt;title&gt;Journal of Applied Physiology&lt;/title&gt;&lt;type&gt;-100&lt;/type&gt;&lt;subtype&gt;-100&lt;/subtype&gt;&lt;uuid&gt;4551D9AE-756D-4FA1-8967-0A97730AE153&lt;/uuid&gt;&lt;/publication&gt;&lt;/bundle&gt;&lt;authors&gt;&lt;author&gt;&lt;firstName&gt;Grégoire&lt;/firstName&gt;&lt;middleNames&gt;P&lt;/middleNames&gt;&lt;lastName&gt;Millet&lt;/lastName&gt;&lt;/author&gt;&lt;author&gt;&lt;firstName&gt;Raphael&lt;/firstName&gt;&lt;lastName&gt;Faiss&lt;/lastName&gt;&lt;/author&gt;&lt;author&gt;&lt;firstName&gt;Vincent&lt;/firstName&gt;&lt;lastName&gt;Pialoux&lt;/lastName&gt;&lt;/author&gt;&lt;/authors&gt;&lt;/publication&gt;&lt;publication&gt;&lt;uuid&gt;C409D197-AFE5-447E-B312-A7CBE15CFE5E&lt;/uuid&gt;&lt;volume&gt;112&lt;/volume&gt;&lt;doi&gt;10.1152/japplphysiol.00067.2012a&lt;/doi&gt;&lt;startpage&gt;1784&lt;/startpage&gt;&lt;publication_date&gt;99201205001200000000220000&lt;/publication_date&gt;&lt;url&gt;http://eutils.ncbi.nlm.nih.gov/entrez/eutils/elink.fcgi?dbfrom=pubmed&amp;amp;id=22589489&amp;amp;retmode=ref&amp;amp;cmd=prlinks&lt;/url&gt;&lt;type&gt;400&lt;/type&gt;&lt;title&gt;Counterpoint: Hypobaric hypoxia does not induce different responses from normobaric hypoxia.&lt;/title&gt;&lt;institution&gt;Institut Cochin, INSERM U1016, CNRS UMR8104, Université Paris Descartes, France. Remi.mounier@inserm.fr&lt;/institution&gt;&lt;number&gt;10&lt;/number&gt;&lt;subtype&gt;400&lt;/subtype&gt;&lt;endpage&gt;1786&lt;/endpage&gt;&lt;bundle&gt;&lt;publication&gt;&lt;title&gt;Journal of Applied Physiology&lt;/title&gt;&lt;type&gt;-100&lt;/type&gt;&lt;subtype&gt;-100&lt;/subtype&gt;&lt;uuid&gt;4551D9AE-756D-4FA1-8967-0A97730AE153&lt;/uuid&gt;&lt;/publication&gt;&lt;/bundle&gt;&lt;authors&gt;&lt;author&gt;&lt;firstName&gt;Remi&lt;/firstName&gt;&lt;lastName&gt;Mounier&lt;/lastName&gt;&lt;/author&gt;&lt;author&gt;&lt;firstName&gt;Julien&lt;/firstName&gt;&lt;middleNames&gt;V&lt;/middleNames&gt;&lt;lastName&gt;Brugniaux&lt;/lastName&gt;&lt;/author&gt;&lt;/authors&gt;&lt;/publication&gt;&lt;/publications&gt;&lt;cites&gt;&lt;/cites&gt;&lt;/citation&gt;</w:instrText>
      </w:r>
      <w:r w:rsidR="00F00191">
        <w:rPr>
          <w:rFonts w:ascii="Times New Roman" w:hAnsi="Times New Roman"/>
          <w:sz w:val="24"/>
        </w:rPr>
        <w:fldChar w:fldCharType="separate"/>
      </w:r>
      <w:r w:rsidR="0009728D">
        <w:rPr>
          <w:rFonts w:ascii="Times New Roman" w:hAnsi="Times New Roman"/>
          <w:sz w:val="24"/>
          <w:szCs w:val="24"/>
          <w:vertAlign w:val="superscript"/>
          <w:lang w:val="en-US" w:eastAsia="en-GB"/>
        </w:rPr>
        <w:t>19,20</w:t>
      </w:r>
      <w:r w:rsidR="00F00191">
        <w:rPr>
          <w:rFonts w:ascii="Times New Roman" w:hAnsi="Times New Roman"/>
          <w:sz w:val="24"/>
        </w:rPr>
        <w:fldChar w:fldCharType="end"/>
      </w:r>
      <w:r w:rsidR="00B966F7">
        <w:rPr>
          <w:rFonts w:ascii="Times New Roman" w:hAnsi="Times New Roman"/>
          <w:sz w:val="24"/>
        </w:rPr>
        <w:t xml:space="preserve"> The </w:t>
      </w:r>
      <w:r>
        <w:rPr>
          <w:rFonts w:ascii="Times New Roman" w:hAnsi="Times New Roman"/>
          <w:sz w:val="24"/>
        </w:rPr>
        <w:t>only work of direct relevance to our study</w:t>
      </w:r>
      <w:r w:rsidRPr="009237C4">
        <w:rPr>
          <w:rFonts w:ascii="Times New Roman" w:hAnsi="Times New Roman"/>
          <w:sz w:val="24"/>
        </w:rPr>
        <w:t xml:space="preserve"> is that of Otto </w:t>
      </w:r>
      <w:r w:rsidRPr="00BF6EC7">
        <w:rPr>
          <w:rFonts w:ascii="Times New Roman" w:hAnsi="Times New Roman"/>
          <w:i/>
          <w:sz w:val="24"/>
        </w:rPr>
        <w:t>et al</w:t>
      </w:r>
      <w:r w:rsidRPr="009237C4">
        <w:rPr>
          <w:rFonts w:ascii="Times New Roman" w:hAnsi="Times New Roman"/>
          <w:sz w:val="24"/>
        </w:rPr>
        <w:t>. 2009 who pioneered the use of ultrasound to detect</w:t>
      </w:r>
      <w:r>
        <w:rPr>
          <w:rFonts w:ascii="Times New Roman" w:hAnsi="Times New Roman"/>
          <w:sz w:val="24"/>
        </w:rPr>
        <w:t xml:space="preserve"> B-lines</w:t>
      </w:r>
      <w:r w:rsidRPr="009237C4">
        <w:rPr>
          <w:rFonts w:ascii="Times New Roman" w:hAnsi="Times New Roman"/>
          <w:sz w:val="24"/>
        </w:rPr>
        <w:t xml:space="preserve"> at high altitude.</w:t>
      </w:r>
      <w:r w:rsidR="00F00191">
        <w:rPr>
          <w:rFonts w:ascii="Times New Roman" w:hAnsi="Times New Roman"/>
          <w:sz w:val="24"/>
        </w:rPr>
        <w:fldChar w:fldCharType="begin"/>
      </w:r>
      <w:r w:rsidR="0009728D">
        <w:rPr>
          <w:rFonts w:ascii="Times New Roman" w:hAnsi="Times New Roman"/>
          <w:sz w:val="24"/>
        </w:rPr>
        <w:instrText xml:space="preserve"> ADDIN PAPERS2_CITATIONS &lt;citation&gt;&lt;uuid&gt;30814FA3-F4BA-488F-A2D1-A3FCE7E0DA9F&lt;/uuid&gt;&lt;priority&gt;19&lt;/priority&gt;&lt;publications&gt;&lt;publication&gt;&lt;uuid&gt;765C9DAF-07E4-491D-8DAB-9A7849834096&lt;/uuid&gt;&lt;volume&gt;20&lt;/volume&gt;&lt;doi&gt;10.1580/08-WEME-BR-228R2.1&lt;/doi&gt;&lt;startpage&gt;283&lt;/startpage&gt;&lt;publication_date&gt;99200900001200000000200000&lt;/publication_date&gt;&lt;url&gt;http://eutils.ncbi.nlm.nih.gov/entrez/eutils/elink.fcgi?dbfrom=pubmed&amp;amp;id=19737030&amp;amp;retmode=ref&amp;amp;cmd=prlinks&lt;/url&gt;&lt;type&gt;400&lt;/type&gt;&lt;title&gt;Into thin air: extreme ultrasound on Mt Everest.&lt;/title&gt;&lt;institution&gt;Department of Emergency Medicine, University of Ottawa, Ottawa, Canada.&lt;/institution&gt;&lt;number&gt;3&lt;/number&gt;&lt;subtype&gt;400&lt;/subtype&gt;&lt;endpage&gt;289&lt;/endpage&gt;&lt;bundle&gt;&lt;publication&gt;&lt;title&gt;Wilderness &amp;amp; environmental medicine&lt;/title&gt;&lt;type&gt;-100&lt;/type&gt;&lt;subtype&gt;-100&lt;/subtype&gt;&lt;uuid&gt;1622A4F7-716A-4A0D-A883-9833D82F8884&lt;/uuid&gt;&lt;/publication&gt;&lt;/bundle&gt;&lt;authors&gt;&lt;author&gt;&lt;firstName&gt;Christian&lt;/firstName&gt;&lt;lastName&gt;Otto&lt;/lastName&gt;&lt;/author&gt;&lt;author&gt;&lt;firstName&gt;Douglas&lt;/firstName&gt;&lt;middleNames&gt;R&lt;/middleNames&gt;&lt;lastName&gt;Hamilton&lt;/lastName&gt;&lt;/author&gt;&lt;author&gt;&lt;firstName&gt;Benjamin&lt;/firstName&gt;&lt;middleNames&gt;D&lt;/middleNames&gt;&lt;lastName&gt;Levine&lt;/lastName&gt;&lt;/author&gt;&lt;author&gt;&lt;firstName&gt;Craig&lt;/firstName&gt;&lt;lastName&gt;Hare&lt;/lastName&gt;&lt;/author&gt;&lt;author&gt;&lt;firstName&gt;Ashot&lt;/firstName&gt;&lt;middleNames&gt;E&lt;/middleNames&gt;&lt;lastName&gt;Sargsyan&lt;/lastName&gt;&lt;/author&gt;&lt;author&gt;&lt;firstName&gt;Peter&lt;/firstName&gt;&lt;lastName&gt;Altshuler&lt;/lastName&gt;&lt;/author&gt;&lt;author&gt;&lt;firstName&gt;Scott&lt;/firstName&gt;&lt;middleNames&gt;A&lt;/middleNames&gt;&lt;lastName&gt;Dulchavsky&lt;/lastName&gt;&lt;/author&gt;&lt;/authors&gt;&lt;/publication&gt;&lt;/publications&gt;&lt;cites&gt;&lt;/cites&gt;&lt;/citation&gt;</w:instrText>
      </w:r>
      <w:r w:rsidR="00F00191">
        <w:rPr>
          <w:rFonts w:ascii="Times New Roman" w:hAnsi="Times New Roman"/>
          <w:sz w:val="24"/>
        </w:rPr>
        <w:fldChar w:fldCharType="separate"/>
      </w:r>
      <w:r w:rsidR="0009728D">
        <w:rPr>
          <w:rFonts w:ascii="Times New Roman" w:hAnsi="Times New Roman"/>
          <w:sz w:val="24"/>
          <w:szCs w:val="24"/>
          <w:vertAlign w:val="superscript"/>
          <w:lang w:val="en-US" w:eastAsia="en-GB"/>
        </w:rPr>
        <w:t>21</w:t>
      </w:r>
      <w:r w:rsidR="00F00191">
        <w:rPr>
          <w:rFonts w:ascii="Times New Roman" w:hAnsi="Times New Roman"/>
          <w:sz w:val="24"/>
        </w:rPr>
        <w:fldChar w:fldCharType="end"/>
      </w:r>
      <w:r w:rsidRPr="009237C4">
        <w:rPr>
          <w:rFonts w:ascii="Times New Roman" w:hAnsi="Times New Roman"/>
          <w:sz w:val="24"/>
        </w:rPr>
        <w:t xml:space="preserve"> </w:t>
      </w:r>
      <w:r>
        <w:rPr>
          <w:rFonts w:ascii="Times New Roman" w:hAnsi="Times New Roman"/>
          <w:sz w:val="24"/>
        </w:rPr>
        <w:t xml:space="preserve">During </w:t>
      </w:r>
      <w:r w:rsidRPr="009237C4">
        <w:rPr>
          <w:rFonts w:ascii="Times New Roman" w:hAnsi="Times New Roman"/>
          <w:sz w:val="24"/>
        </w:rPr>
        <w:t>their pilot study</w:t>
      </w:r>
      <w:r>
        <w:rPr>
          <w:rFonts w:ascii="Times New Roman" w:hAnsi="Times New Roman"/>
          <w:sz w:val="24"/>
        </w:rPr>
        <w:t>,</w:t>
      </w:r>
      <w:r w:rsidRPr="009237C4">
        <w:rPr>
          <w:rFonts w:ascii="Times New Roman" w:hAnsi="Times New Roman"/>
          <w:sz w:val="24"/>
        </w:rPr>
        <w:t xml:space="preserve"> they </w:t>
      </w:r>
      <w:r w:rsidR="00B966F7">
        <w:rPr>
          <w:rFonts w:ascii="Times New Roman" w:hAnsi="Times New Roman"/>
          <w:sz w:val="24"/>
        </w:rPr>
        <w:t xml:space="preserve">exposed two subjects to an acute </w:t>
      </w:r>
      <w:r w:rsidRPr="009237C4">
        <w:rPr>
          <w:rFonts w:ascii="Times New Roman" w:hAnsi="Times New Roman"/>
          <w:sz w:val="24"/>
        </w:rPr>
        <w:lastRenderedPageBreak/>
        <w:t>hypobaric altitude equivalent of 8230m with 100% O</w:t>
      </w:r>
      <w:r w:rsidRPr="00270A31">
        <w:rPr>
          <w:rFonts w:ascii="Times New Roman" w:hAnsi="Times New Roman"/>
          <w:sz w:val="24"/>
          <w:vertAlign w:val="subscript"/>
        </w:rPr>
        <w:t>2</w:t>
      </w:r>
      <w:r w:rsidRPr="009237C4">
        <w:rPr>
          <w:rFonts w:ascii="Times New Roman" w:hAnsi="Times New Roman"/>
          <w:sz w:val="24"/>
        </w:rPr>
        <w:t xml:space="preserve"> under positive pressure</w:t>
      </w:r>
      <w:r w:rsidR="00B966F7">
        <w:rPr>
          <w:rFonts w:ascii="Times New Roman" w:hAnsi="Times New Roman"/>
          <w:sz w:val="24"/>
        </w:rPr>
        <w:t xml:space="preserve">. Both subjects </w:t>
      </w:r>
      <w:r w:rsidRPr="009237C4">
        <w:rPr>
          <w:rFonts w:ascii="Times New Roman" w:hAnsi="Times New Roman"/>
          <w:sz w:val="24"/>
        </w:rPr>
        <w:t xml:space="preserve">developed a number of </w:t>
      </w:r>
      <w:r>
        <w:rPr>
          <w:rFonts w:ascii="Times New Roman" w:hAnsi="Times New Roman"/>
          <w:sz w:val="24"/>
        </w:rPr>
        <w:t>B-lines w</w:t>
      </w:r>
      <w:r w:rsidRPr="009237C4">
        <w:rPr>
          <w:rFonts w:ascii="Times New Roman" w:hAnsi="Times New Roman"/>
          <w:sz w:val="24"/>
        </w:rPr>
        <w:t xml:space="preserve">ithin 5 minutes despite normal </w:t>
      </w:r>
      <w:r>
        <w:rPr>
          <w:rFonts w:ascii="Times New Roman" w:hAnsi="Times New Roman"/>
          <w:sz w:val="24"/>
        </w:rPr>
        <w:t>arterial oxygen saturations</w:t>
      </w:r>
      <w:r w:rsidRPr="009237C4">
        <w:rPr>
          <w:rFonts w:ascii="Times New Roman" w:hAnsi="Times New Roman"/>
          <w:sz w:val="24"/>
        </w:rPr>
        <w:t xml:space="preserve"> and the absence of hypoxic symptoms.</w:t>
      </w:r>
      <w:r w:rsidR="00F00191" w:rsidRPr="009237C4">
        <w:rPr>
          <w:rFonts w:ascii="Times New Roman" w:hAnsi="Times New Roman"/>
          <w:sz w:val="24"/>
        </w:rPr>
        <w:fldChar w:fldCharType="begin"/>
      </w:r>
      <w:r w:rsidR="0009728D">
        <w:rPr>
          <w:rFonts w:ascii="Times New Roman" w:hAnsi="Times New Roman"/>
          <w:sz w:val="24"/>
        </w:rPr>
        <w:instrText xml:space="preserve"> ADDIN PAPERS2_CITATIONS &lt;citation&gt;&lt;uuid&gt;2C34EECF-562A-42AA-BF9E-D54DC843A898&lt;/uuid&gt;&lt;priority&gt;20&lt;/priority&gt;&lt;publications&gt;&lt;publication&gt;&lt;uuid&gt;765C9DAF-07E4-491D-8DAB-9A7849834096&lt;/uuid&gt;&lt;volume&gt;20&lt;/volume&gt;&lt;doi&gt;10.1580/08-WEME-BR-228R2.1&lt;/doi&gt;&lt;startpage&gt;283&lt;/startpage&gt;&lt;publication_date&gt;99200900001200000000200000&lt;/publication_date&gt;&lt;url&gt;http://eutils.ncbi.nlm.nih.gov/entrez/eutils/elink.fcgi?dbfrom=pubmed&amp;amp;id=19737030&amp;amp;retmode=ref&amp;amp;cmd=prlinks&lt;/url&gt;&lt;type&gt;400&lt;/type&gt;&lt;title&gt;Into thin air: extreme ultrasound on Mt Everest.&lt;/title&gt;&lt;institution&gt;Department of Emergency Medicine, University of Ottawa, Ottawa, Canada.&lt;/institution&gt;&lt;number&gt;3&lt;/number&gt;&lt;subtype&gt;400&lt;/subtype&gt;&lt;endpage&gt;289&lt;/endpage&gt;&lt;bundle&gt;&lt;publication&gt;&lt;title&gt;Wilderness &amp;amp; environmental medicine&lt;/title&gt;&lt;type&gt;-100&lt;/type&gt;&lt;subtype&gt;-100&lt;/subtype&gt;&lt;uuid&gt;1622A4F7-716A-4A0D-A883-9833D82F8884&lt;/uuid&gt;&lt;/publication&gt;&lt;/bundle&gt;&lt;authors&gt;&lt;author&gt;&lt;firstName&gt;Christian&lt;/firstName&gt;&lt;lastName&gt;Otto&lt;/lastName&gt;&lt;/author&gt;&lt;author&gt;&lt;firstName&gt;Douglas&lt;/firstName&gt;&lt;middleNames&gt;R&lt;/middleNames&gt;&lt;lastName&gt;Hamilton&lt;/lastName&gt;&lt;/author&gt;&lt;author&gt;&lt;firstName&gt;Benjamin&lt;/firstName&gt;&lt;middleNames&gt;D&lt;/middleNames&gt;&lt;lastName&gt;Levine&lt;/lastName&gt;&lt;/author&gt;&lt;author&gt;&lt;firstName&gt;Craig&lt;/firstName&gt;&lt;lastName&gt;Hare&lt;/lastName&gt;&lt;/author&gt;&lt;author&gt;&lt;firstName&gt;Ashot&lt;/firstName&gt;&lt;middleNames&gt;E&lt;/middleNames&gt;&lt;lastName&gt;Sargsyan&lt;/lastName&gt;&lt;/author&gt;&lt;author&gt;&lt;firstName&gt;Peter&lt;/firstName&gt;&lt;lastName&gt;Altshuler&lt;/lastName&gt;&lt;/author&gt;&lt;author&gt;&lt;firstName&gt;Scott&lt;/firstName&gt;&lt;middleNames&gt;A&lt;/middleNames&gt;&lt;lastName&gt;Dulchavsky&lt;/lastName&gt;&lt;/author&gt;&lt;/authors&gt;&lt;/publication&gt;&lt;/publications&gt;&lt;cites&gt;&lt;/cites&gt;&lt;/citation&gt;</w:instrText>
      </w:r>
      <w:r w:rsidR="00F00191" w:rsidRPr="009237C4">
        <w:rPr>
          <w:rFonts w:ascii="Times New Roman" w:hAnsi="Times New Roman"/>
          <w:sz w:val="24"/>
        </w:rPr>
        <w:fldChar w:fldCharType="separate"/>
      </w:r>
      <w:r w:rsidR="0009728D">
        <w:rPr>
          <w:rFonts w:ascii="Times New Roman" w:hAnsi="Times New Roman"/>
          <w:sz w:val="24"/>
          <w:szCs w:val="24"/>
          <w:vertAlign w:val="superscript"/>
          <w:lang w:val="en-US" w:eastAsia="en-GB"/>
        </w:rPr>
        <w:t>21</w:t>
      </w:r>
      <w:r w:rsidR="00F00191" w:rsidRPr="009237C4">
        <w:rPr>
          <w:rFonts w:ascii="Times New Roman" w:hAnsi="Times New Roman"/>
          <w:sz w:val="24"/>
        </w:rPr>
        <w:fldChar w:fldCharType="end"/>
      </w:r>
      <w:r w:rsidRPr="009237C4">
        <w:rPr>
          <w:rFonts w:ascii="Times New Roman" w:hAnsi="Times New Roman"/>
          <w:sz w:val="24"/>
        </w:rPr>
        <w:t xml:space="preserve"> Th</w:t>
      </w:r>
      <w:r>
        <w:rPr>
          <w:rFonts w:ascii="Times New Roman" w:hAnsi="Times New Roman"/>
          <w:sz w:val="24"/>
        </w:rPr>
        <w:t xml:space="preserve">e result </w:t>
      </w:r>
      <w:r w:rsidRPr="009237C4">
        <w:rPr>
          <w:rFonts w:ascii="Times New Roman" w:hAnsi="Times New Roman"/>
          <w:sz w:val="24"/>
        </w:rPr>
        <w:t>suggests that it may be possible to induce</w:t>
      </w:r>
      <w:r>
        <w:rPr>
          <w:rFonts w:ascii="Times New Roman" w:hAnsi="Times New Roman"/>
          <w:sz w:val="24"/>
        </w:rPr>
        <w:t xml:space="preserve"> B-lines</w:t>
      </w:r>
      <w:r w:rsidRPr="009237C4">
        <w:rPr>
          <w:rFonts w:ascii="Times New Roman" w:hAnsi="Times New Roman"/>
          <w:sz w:val="24"/>
        </w:rPr>
        <w:t xml:space="preserve"> with </w:t>
      </w:r>
      <w:proofErr w:type="spellStart"/>
      <w:r w:rsidRPr="009237C4">
        <w:rPr>
          <w:rFonts w:ascii="Times New Roman" w:hAnsi="Times New Roman"/>
          <w:sz w:val="24"/>
        </w:rPr>
        <w:t>hypobaria</w:t>
      </w:r>
      <w:proofErr w:type="spellEnd"/>
      <w:r w:rsidRPr="009237C4">
        <w:rPr>
          <w:rFonts w:ascii="Times New Roman" w:hAnsi="Times New Roman"/>
          <w:sz w:val="24"/>
        </w:rPr>
        <w:t xml:space="preserve"> alone</w:t>
      </w:r>
      <w:r>
        <w:rPr>
          <w:rFonts w:ascii="Times New Roman" w:hAnsi="Times New Roman"/>
          <w:sz w:val="24"/>
        </w:rPr>
        <w:t xml:space="preserve"> but the</w:t>
      </w:r>
      <w:r w:rsidRPr="009237C4">
        <w:rPr>
          <w:rFonts w:ascii="Times New Roman" w:hAnsi="Times New Roman"/>
          <w:sz w:val="24"/>
        </w:rPr>
        <w:t xml:space="preserve"> </w:t>
      </w:r>
      <w:r>
        <w:rPr>
          <w:rFonts w:ascii="Times New Roman" w:hAnsi="Times New Roman"/>
          <w:sz w:val="24"/>
        </w:rPr>
        <w:t xml:space="preserve">small study size and severity of the </w:t>
      </w:r>
      <w:proofErr w:type="spellStart"/>
      <w:r>
        <w:rPr>
          <w:rFonts w:ascii="Times New Roman" w:hAnsi="Times New Roman"/>
          <w:sz w:val="24"/>
        </w:rPr>
        <w:t>hypobaria</w:t>
      </w:r>
      <w:proofErr w:type="spellEnd"/>
      <w:r>
        <w:rPr>
          <w:rFonts w:ascii="Times New Roman" w:hAnsi="Times New Roman"/>
          <w:sz w:val="24"/>
        </w:rPr>
        <w:t xml:space="preserve"> used limit</w:t>
      </w:r>
      <w:r w:rsidR="00E232F9">
        <w:rPr>
          <w:rFonts w:ascii="Times New Roman" w:hAnsi="Times New Roman"/>
          <w:sz w:val="24"/>
        </w:rPr>
        <w:t>s</w:t>
      </w:r>
      <w:r>
        <w:rPr>
          <w:rFonts w:ascii="Times New Roman" w:hAnsi="Times New Roman"/>
          <w:sz w:val="24"/>
        </w:rPr>
        <w:t xml:space="preserve"> its interpretation. </w:t>
      </w:r>
      <w:r w:rsidR="0003250E">
        <w:rPr>
          <w:rFonts w:ascii="Times New Roman" w:hAnsi="Times New Roman"/>
          <w:sz w:val="24"/>
        </w:rPr>
        <w:t>Additionally,</w:t>
      </w:r>
      <w:r w:rsidR="00D4328D">
        <w:rPr>
          <w:rFonts w:ascii="Times New Roman" w:hAnsi="Times New Roman"/>
          <w:sz w:val="24"/>
        </w:rPr>
        <w:t xml:space="preserve"> this study</w:t>
      </w:r>
      <w:r w:rsidRPr="009237C4">
        <w:rPr>
          <w:rFonts w:ascii="Times New Roman" w:hAnsi="Times New Roman"/>
          <w:sz w:val="24"/>
        </w:rPr>
        <w:t xml:space="preserve"> compared the effects of acute exposure to the varying hypoxic conditions with no mention of the effects of chronic </w:t>
      </w:r>
      <w:proofErr w:type="spellStart"/>
      <w:r w:rsidRPr="009237C4">
        <w:rPr>
          <w:rFonts w:ascii="Times New Roman" w:hAnsi="Times New Roman"/>
          <w:sz w:val="24"/>
        </w:rPr>
        <w:t>hypobaria</w:t>
      </w:r>
      <w:proofErr w:type="spellEnd"/>
      <w:r w:rsidRPr="009237C4">
        <w:rPr>
          <w:rFonts w:ascii="Times New Roman" w:hAnsi="Times New Roman"/>
          <w:sz w:val="24"/>
        </w:rPr>
        <w:t xml:space="preserve"> and did not involve exercise as we did. </w:t>
      </w:r>
      <w:r>
        <w:rPr>
          <w:rFonts w:ascii="Times New Roman" w:hAnsi="Times New Roman"/>
          <w:sz w:val="24"/>
        </w:rPr>
        <w:t xml:space="preserve">The consensus statement </w:t>
      </w:r>
      <w:r w:rsidR="007057A2" w:rsidRPr="007057A2">
        <w:rPr>
          <w:rFonts w:ascii="Times New Roman" w:hAnsi="Times New Roman"/>
          <w:i/>
          <w:sz w:val="24"/>
        </w:rPr>
        <w:t xml:space="preserve">working in hypoxic conditions </w:t>
      </w:r>
      <w:r>
        <w:rPr>
          <w:rFonts w:ascii="Times New Roman" w:hAnsi="Times New Roman"/>
          <w:sz w:val="24"/>
        </w:rPr>
        <w:t xml:space="preserve">by </w:t>
      </w:r>
      <w:proofErr w:type="spellStart"/>
      <w:r w:rsidRPr="009237C4">
        <w:rPr>
          <w:rFonts w:ascii="Times New Roman" w:hAnsi="Times New Roman"/>
          <w:sz w:val="24"/>
        </w:rPr>
        <w:t>Kuppe</w:t>
      </w:r>
      <w:r>
        <w:rPr>
          <w:rFonts w:ascii="Times New Roman" w:hAnsi="Times New Roman"/>
          <w:sz w:val="24"/>
        </w:rPr>
        <w:t>r</w:t>
      </w:r>
      <w:proofErr w:type="spellEnd"/>
      <w:r>
        <w:rPr>
          <w:rFonts w:ascii="Times New Roman" w:hAnsi="Times New Roman"/>
          <w:sz w:val="24"/>
        </w:rPr>
        <w:t xml:space="preserve"> </w:t>
      </w:r>
      <w:r w:rsidRPr="00D231FB">
        <w:rPr>
          <w:rFonts w:ascii="Times New Roman" w:hAnsi="Times New Roman"/>
          <w:i/>
          <w:sz w:val="24"/>
        </w:rPr>
        <w:t>et al</w:t>
      </w:r>
      <w:r>
        <w:rPr>
          <w:rFonts w:ascii="Times New Roman" w:hAnsi="Times New Roman"/>
          <w:sz w:val="24"/>
        </w:rPr>
        <w:t>. in 2011 concludes that the differences between hypobaric and normobaric hypoxia</w:t>
      </w:r>
      <w:r w:rsidRPr="009237C4">
        <w:rPr>
          <w:rFonts w:ascii="Times New Roman" w:hAnsi="Times New Roman"/>
          <w:sz w:val="24"/>
        </w:rPr>
        <w:t xml:space="preserve"> are too small to have any clinical relevance, and thus conditions can be used equivalently.</w:t>
      </w:r>
      <w:r w:rsidR="00F00191" w:rsidRPr="009237C4">
        <w:rPr>
          <w:rFonts w:ascii="Times New Roman" w:hAnsi="Times New Roman"/>
          <w:sz w:val="24"/>
        </w:rPr>
        <w:fldChar w:fldCharType="begin"/>
      </w:r>
      <w:r w:rsidR="0009728D">
        <w:rPr>
          <w:rFonts w:ascii="Times New Roman" w:hAnsi="Times New Roman"/>
          <w:sz w:val="24"/>
        </w:rPr>
        <w:instrText xml:space="preserve"> ADDIN PAPERS2_CITATIONS &lt;citation&gt;&lt;uuid&gt;A411B408-0282-478F-9DB2-1E26E7AD14CC&lt;/uuid&gt;&lt;priority&gt;21&lt;/priority&gt;&lt;publications&gt;&lt;publication&gt;&lt;uuid&gt;DF7FE631-35A2-4BAE-B821-5D87936115CD&lt;/uuid&gt;&lt;volume&gt;55&lt;/volume&gt;&lt;doi&gt;10.1093/annhyg/meq102&lt;/doi&gt;&lt;startpage&gt;369&lt;/startpage&gt;&lt;publication_date&gt;99201104301200000000222000&lt;/publication_date&gt;&lt;url&gt;http://eutils.ncbi.nlm.nih.gov/entrez/eutils/elink.fcgi?dbfrom=pubmed&amp;amp;id=21441365&amp;amp;retmode=ref&amp;amp;cmd=prlinks&lt;/url&gt;&lt;type&gt;400&lt;/type&gt;&lt;title&gt;Work in hypoxic conditions--consensus statement of the Medical Commission of the Union Internationale des Associations d'Alpinisme (UIAA MedCom).&lt;/title&gt;&lt;institution&gt;Institute of Occupational and Social Medicine, Rheinisch-Westfälische Technische Hochschule (RWTH), Aachen University, Pauwelsstrasse 30, Aachen, Germany. tkuepper@ukaachen.de&lt;/institution&gt;&lt;number&gt;4&lt;/number&gt;&lt;subtype&gt;400&lt;/subtype&gt;&lt;endpage&gt;386&lt;/endpage&gt;&lt;bundle&gt;&lt;publication&gt;&lt;title&gt;Annals of Occupational Hygiene&lt;/title&gt;&lt;type&gt;-100&lt;/type&gt;&lt;subtype&gt;-100&lt;/subtype&gt;&lt;uuid&gt;CDB00890-D456-4596-812E-48153483E803&lt;/uuid&gt;&lt;/publication&gt;&lt;/bundle&gt;&lt;authors&gt;&lt;author&gt;&lt;firstName&gt;Thomas&lt;/firstName&gt;&lt;lastName&gt;Küpper&lt;/lastName&gt;&lt;/author&gt;&lt;author&gt;&lt;firstName&gt;Jim&lt;/firstName&gt;&lt;middleNames&gt;S&lt;/middleNames&gt;&lt;lastName&gt;Milledge&lt;/lastName&gt;&lt;/author&gt;&lt;author&gt;&lt;firstName&gt;David&lt;/firstName&gt;&lt;lastName&gt;Hillebrandt&lt;/lastName&gt;&lt;/author&gt;&lt;author&gt;&lt;firstName&gt;Jana&lt;/firstName&gt;&lt;lastName&gt;Kubalová&lt;/lastName&gt;&lt;/author&gt;&lt;author&gt;&lt;firstName&gt;Urs&lt;/firstName&gt;&lt;lastName&gt;Hefti&lt;/lastName&gt;&lt;/author&gt;&lt;author&gt;&lt;firstName&gt;Buddha&lt;/firstName&gt;&lt;lastName&gt;Basnyat&lt;/lastName&gt;&lt;/author&gt;&lt;author&gt;&lt;firstName&gt;Ulf&lt;/firstName&gt;&lt;lastName&gt;Gieseler&lt;/lastName&gt;&lt;/author&gt;&lt;author&gt;&lt;firstName&gt;Richard&lt;/firstName&gt;&lt;lastName&gt;Pullan&lt;/lastName&gt;&lt;/author&gt;&lt;author&gt;&lt;firstName&gt;Volker&lt;/firstName&gt;&lt;lastName&gt;Schöffl&lt;/lastName&gt;&lt;/author&gt;&lt;/authors&gt;&lt;/publication&gt;&lt;/publications&gt;&lt;cites&gt;&lt;/cites&gt;&lt;/citation&gt;</w:instrText>
      </w:r>
      <w:r w:rsidR="00F00191" w:rsidRPr="009237C4">
        <w:rPr>
          <w:rFonts w:ascii="Times New Roman" w:hAnsi="Times New Roman"/>
          <w:sz w:val="24"/>
        </w:rPr>
        <w:fldChar w:fldCharType="separate"/>
      </w:r>
      <w:r w:rsidR="0009728D">
        <w:rPr>
          <w:rFonts w:ascii="Times New Roman" w:hAnsi="Times New Roman"/>
          <w:sz w:val="24"/>
          <w:szCs w:val="24"/>
          <w:vertAlign w:val="superscript"/>
          <w:lang w:val="en-US" w:eastAsia="en-GB"/>
        </w:rPr>
        <w:t>22</w:t>
      </w:r>
      <w:r w:rsidR="00F00191" w:rsidRPr="009237C4">
        <w:rPr>
          <w:rFonts w:ascii="Times New Roman" w:hAnsi="Times New Roman"/>
          <w:sz w:val="24"/>
        </w:rPr>
        <w:fldChar w:fldCharType="end"/>
      </w:r>
      <w:r w:rsidRPr="009237C4">
        <w:rPr>
          <w:rFonts w:ascii="Times New Roman" w:hAnsi="Times New Roman"/>
          <w:sz w:val="24"/>
        </w:rPr>
        <w:t xml:space="preserve"> </w:t>
      </w:r>
      <w:r>
        <w:rPr>
          <w:rFonts w:ascii="Times New Roman" w:hAnsi="Times New Roman"/>
          <w:sz w:val="24"/>
        </w:rPr>
        <w:t>In summary</w:t>
      </w:r>
      <w:r w:rsidRPr="009237C4">
        <w:rPr>
          <w:rFonts w:ascii="Times New Roman" w:hAnsi="Times New Roman"/>
          <w:sz w:val="24"/>
        </w:rPr>
        <w:t xml:space="preserve">, it seems there is evidence that a minor variance in the physiological response to </w:t>
      </w:r>
      <w:r>
        <w:rPr>
          <w:rFonts w:ascii="Times New Roman" w:hAnsi="Times New Roman"/>
          <w:sz w:val="24"/>
        </w:rPr>
        <w:t xml:space="preserve">normobaric hypoxia </w:t>
      </w:r>
      <w:r w:rsidRPr="009237C4">
        <w:rPr>
          <w:rFonts w:ascii="Times New Roman" w:hAnsi="Times New Roman"/>
          <w:sz w:val="24"/>
        </w:rPr>
        <w:t xml:space="preserve">and </w:t>
      </w:r>
      <w:r>
        <w:rPr>
          <w:rFonts w:ascii="Times New Roman" w:hAnsi="Times New Roman"/>
          <w:sz w:val="24"/>
        </w:rPr>
        <w:t>hypobaric hypoxia</w:t>
      </w:r>
      <w:r w:rsidRPr="009237C4">
        <w:rPr>
          <w:rFonts w:ascii="Times New Roman" w:hAnsi="Times New Roman"/>
          <w:sz w:val="24"/>
        </w:rPr>
        <w:t xml:space="preserve"> exists</w:t>
      </w:r>
      <w:r w:rsidR="00D4328D">
        <w:rPr>
          <w:rFonts w:ascii="Times New Roman" w:hAnsi="Times New Roman"/>
          <w:sz w:val="24"/>
        </w:rPr>
        <w:t>,</w:t>
      </w:r>
      <w:r w:rsidRPr="009237C4">
        <w:rPr>
          <w:rFonts w:ascii="Times New Roman" w:hAnsi="Times New Roman"/>
          <w:sz w:val="24"/>
        </w:rPr>
        <w:t xml:space="preserve"> </w:t>
      </w:r>
      <w:r w:rsidR="00D4328D">
        <w:rPr>
          <w:rFonts w:ascii="Times New Roman" w:hAnsi="Times New Roman"/>
          <w:sz w:val="24"/>
        </w:rPr>
        <w:t>h</w:t>
      </w:r>
      <w:r w:rsidRPr="009237C4">
        <w:rPr>
          <w:rFonts w:ascii="Times New Roman" w:hAnsi="Times New Roman"/>
          <w:sz w:val="24"/>
        </w:rPr>
        <w:t xml:space="preserve">owever the clinical relevance of such a difference is questionable and thus its influence over the main results of our study is </w:t>
      </w:r>
      <w:r w:rsidR="00B966F7">
        <w:rPr>
          <w:rFonts w:ascii="Times New Roman" w:hAnsi="Times New Roman"/>
          <w:sz w:val="24"/>
        </w:rPr>
        <w:t>un</w:t>
      </w:r>
      <w:r w:rsidRPr="009237C4">
        <w:rPr>
          <w:rFonts w:ascii="Times New Roman" w:hAnsi="Times New Roman"/>
          <w:sz w:val="24"/>
        </w:rPr>
        <w:t xml:space="preserve">likely to be </w:t>
      </w:r>
      <w:r w:rsidR="00B966F7">
        <w:rPr>
          <w:rFonts w:ascii="Times New Roman" w:hAnsi="Times New Roman"/>
          <w:sz w:val="24"/>
        </w:rPr>
        <w:t>significant</w:t>
      </w:r>
      <w:r w:rsidRPr="009237C4">
        <w:rPr>
          <w:rFonts w:ascii="Times New Roman" w:hAnsi="Times New Roman"/>
          <w:sz w:val="24"/>
        </w:rPr>
        <w:t xml:space="preserve">. It is more likely that </w:t>
      </w:r>
      <w:r>
        <w:rPr>
          <w:rFonts w:ascii="Times New Roman" w:hAnsi="Times New Roman"/>
          <w:sz w:val="24"/>
        </w:rPr>
        <w:t xml:space="preserve">B-lines </w:t>
      </w:r>
      <w:r w:rsidRPr="009237C4">
        <w:rPr>
          <w:rFonts w:ascii="Times New Roman" w:hAnsi="Times New Roman"/>
          <w:sz w:val="24"/>
        </w:rPr>
        <w:t xml:space="preserve">take </w:t>
      </w:r>
      <w:r w:rsidR="00B966F7">
        <w:rPr>
          <w:rFonts w:ascii="Times New Roman" w:hAnsi="Times New Roman"/>
          <w:sz w:val="24"/>
        </w:rPr>
        <w:t xml:space="preserve">between </w:t>
      </w:r>
      <w:r w:rsidRPr="009237C4">
        <w:rPr>
          <w:rFonts w:ascii="Times New Roman" w:hAnsi="Times New Roman"/>
          <w:sz w:val="24"/>
        </w:rPr>
        <w:t xml:space="preserve">hours to days to evolve and that exercise at high altitudes </w:t>
      </w:r>
      <w:r w:rsidR="00B966F7">
        <w:rPr>
          <w:rFonts w:ascii="Times New Roman" w:hAnsi="Times New Roman"/>
          <w:sz w:val="24"/>
        </w:rPr>
        <w:t>will exacerbate this</w:t>
      </w:r>
      <w:r w:rsidRPr="009237C4">
        <w:rPr>
          <w:rFonts w:ascii="Times New Roman" w:hAnsi="Times New Roman"/>
          <w:sz w:val="24"/>
        </w:rPr>
        <w:t>, once physiological adaptation has taken place.</w:t>
      </w:r>
    </w:p>
    <w:p w:rsidR="000B3202" w:rsidRDefault="00D85392">
      <w:pPr>
        <w:pStyle w:val="MediumGrid2-Accent11"/>
        <w:spacing w:line="480" w:lineRule="auto"/>
        <w:jc w:val="both"/>
        <w:rPr>
          <w:rFonts w:ascii="Times New Roman" w:hAnsi="Times New Roman"/>
          <w:sz w:val="24"/>
          <w:lang w:val="en-US"/>
        </w:rPr>
      </w:pPr>
      <w:r>
        <w:rPr>
          <w:rFonts w:ascii="Times New Roman" w:hAnsi="Times New Roman"/>
          <w:sz w:val="24"/>
          <w:szCs w:val="24"/>
          <w:lang w:val="en-US"/>
        </w:rPr>
        <w:t>Although the presence of B-lines is a</w:t>
      </w:r>
      <w:r w:rsidR="00A55BEA">
        <w:rPr>
          <w:rFonts w:ascii="Times New Roman" w:hAnsi="Times New Roman"/>
          <w:sz w:val="24"/>
          <w:szCs w:val="24"/>
          <w:lang w:val="en-US"/>
        </w:rPr>
        <w:t>n</w:t>
      </w:r>
      <w:r>
        <w:rPr>
          <w:rFonts w:ascii="Times New Roman" w:hAnsi="Times New Roman"/>
          <w:sz w:val="24"/>
          <w:szCs w:val="24"/>
          <w:lang w:val="en-US"/>
        </w:rPr>
        <w:t xml:space="preserve"> ultrasound finding, t</w:t>
      </w:r>
      <w:r w:rsidRPr="009237C4">
        <w:rPr>
          <w:rFonts w:ascii="Times New Roman" w:hAnsi="Times New Roman"/>
          <w:sz w:val="24"/>
          <w:szCs w:val="24"/>
          <w:lang w:val="en-US"/>
        </w:rPr>
        <w:t xml:space="preserve">he majority of </w:t>
      </w:r>
      <w:r>
        <w:rPr>
          <w:rFonts w:ascii="Times New Roman" w:hAnsi="Times New Roman"/>
          <w:sz w:val="24"/>
          <w:szCs w:val="24"/>
          <w:lang w:val="en-US"/>
        </w:rPr>
        <w:t xml:space="preserve">our </w:t>
      </w:r>
      <w:r w:rsidRPr="009237C4">
        <w:rPr>
          <w:rFonts w:ascii="Times New Roman" w:hAnsi="Times New Roman"/>
          <w:sz w:val="24"/>
          <w:szCs w:val="24"/>
          <w:lang w:val="en-US"/>
        </w:rPr>
        <w:t>subjects</w:t>
      </w:r>
      <w:r w:rsidR="000A59F1">
        <w:rPr>
          <w:rFonts w:ascii="Times New Roman" w:hAnsi="Times New Roman"/>
          <w:sz w:val="24"/>
          <w:szCs w:val="24"/>
          <w:lang w:val="en-US"/>
        </w:rPr>
        <w:t xml:space="preserve"> </w:t>
      </w:r>
      <w:r w:rsidRPr="009237C4">
        <w:rPr>
          <w:rFonts w:ascii="Times New Roman" w:hAnsi="Times New Roman"/>
          <w:sz w:val="24"/>
          <w:szCs w:val="24"/>
          <w:lang w:val="en-US"/>
        </w:rPr>
        <w:t>develop</w:t>
      </w:r>
      <w:r w:rsidR="00A55BEA">
        <w:rPr>
          <w:rFonts w:ascii="Times New Roman" w:hAnsi="Times New Roman"/>
          <w:sz w:val="24"/>
          <w:szCs w:val="24"/>
          <w:lang w:val="en-US"/>
        </w:rPr>
        <w:t>ed</w:t>
      </w:r>
      <w:r w:rsidRPr="009237C4">
        <w:rPr>
          <w:rFonts w:ascii="Times New Roman" w:hAnsi="Times New Roman"/>
          <w:sz w:val="24"/>
          <w:szCs w:val="24"/>
          <w:lang w:val="en-US"/>
        </w:rPr>
        <w:t xml:space="preserve"> a cough following exercise</w:t>
      </w:r>
      <w:r w:rsidR="002836B3">
        <w:rPr>
          <w:rFonts w:ascii="Times New Roman" w:hAnsi="Times New Roman"/>
          <w:sz w:val="24"/>
          <w:szCs w:val="24"/>
          <w:lang w:val="en-US"/>
        </w:rPr>
        <w:t xml:space="preserve"> at altitude</w:t>
      </w:r>
      <w:r w:rsidRPr="009237C4">
        <w:rPr>
          <w:rFonts w:ascii="Times New Roman" w:hAnsi="Times New Roman"/>
          <w:sz w:val="24"/>
          <w:szCs w:val="24"/>
          <w:lang w:val="en-US"/>
        </w:rPr>
        <w:t xml:space="preserve">. </w:t>
      </w:r>
      <w:r>
        <w:rPr>
          <w:rFonts w:ascii="Times New Roman" w:hAnsi="Times New Roman"/>
          <w:sz w:val="24"/>
          <w:szCs w:val="24"/>
          <w:lang w:val="en-US"/>
        </w:rPr>
        <w:t>This rapidly resolved as the interstitial fluid</w:t>
      </w:r>
      <w:r w:rsidRPr="009237C4">
        <w:rPr>
          <w:rFonts w:ascii="Times New Roman" w:hAnsi="Times New Roman"/>
          <w:sz w:val="24"/>
          <w:szCs w:val="24"/>
          <w:lang w:val="en-US"/>
        </w:rPr>
        <w:t xml:space="preserve"> reduced and peripheral saturation improved. It could therefore be argued that this </w:t>
      </w:r>
      <w:r>
        <w:rPr>
          <w:rFonts w:ascii="Times New Roman" w:hAnsi="Times New Roman"/>
          <w:sz w:val="24"/>
          <w:szCs w:val="24"/>
          <w:lang w:val="en-US"/>
        </w:rPr>
        <w:t>mig</w:t>
      </w:r>
      <w:r w:rsidR="00953FFA">
        <w:rPr>
          <w:rFonts w:ascii="Times New Roman" w:hAnsi="Times New Roman"/>
          <w:sz w:val="24"/>
          <w:szCs w:val="24"/>
          <w:lang w:val="en-US"/>
        </w:rPr>
        <w:t xml:space="preserve">ht represent a mild form of inducible (or sub-clinical) pulmonary edema in otherwise healthy climbers </w:t>
      </w:r>
      <w:r w:rsidR="00A55BEA">
        <w:rPr>
          <w:rFonts w:ascii="Times New Roman" w:hAnsi="Times New Roman"/>
          <w:sz w:val="24"/>
          <w:szCs w:val="24"/>
          <w:lang w:val="en-US"/>
        </w:rPr>
        <w:t>but</w:t>
      </w:r>
      <w:r w:rsidR="00953FFA">
        <w:rPr>
          <w:rFonts w:ascii="Times New Roman" w:hAnsi="Times New Roman"/>
          <w:sz w:val="24"/>
          <w:szCs w:val="24"/>
          <w:lang w:val="en-US"/>
        </w:rPr>
        <w:t xml:space="preserve"> not enough to fulfill the clinical criteria of HAPE.</w:t>
      </w:r>
      <w:r w:rsidR="00F00191" w:rsidRPr="002218E9">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7F0769FA-B5A6-429F-BB0D-45334E837BFF&lt;/uuid&gt;&lt;priority&gt;22&lt;/priority&gt;&lt;publications&gt;&lt;publication&gt;&lt;publication_date&gt;99199200001200000000200000&lt;/publication_date&gt;&lt;startpage&gt;330&lt;/startpage&gt;&lt;subtitle&gt;proceedings of the 7th International Hypoxia Symposium held at Lake Louise, Canada, February 1991&lt;/subtitle&gt;&lt;title&gt;Hypoxia and mountain medicine&lt;/title&gt;&lt;uuid&gt;39C069C9-8AD5-4ECF-B9D8-8CEF79B606D7&lt;/uuid&gt;&lt;subtype&gt;0&lt;/subtype&gt;&lt;publisher&gt;Pergamon&lt;/publisher&gt;&lt;type&gt;0&lt;/type&gt;&lt;url&gt;http://books.google.co.uk/books?id=WgFrAAAAMAAJ&amp;amp;q=john+r+sutton+geoffrey+coates&amp;amp;dq=john+r+sutton+geoffrey+coates&amp;amp;hl=&amp;amp;cd=3&amp;amp;source=gbs_api&lt;/url&gt;&lt;authors&gt;&lt;author&gt;&lt;firstName&gt;John&lt;/firstName&gt;&lt;middleNames&gt;R&lt;/middleNames&gt;&lt;lastName&gt;Sutton&lt;/lastName&gt;&lt;/author&gt;&lt;author&gt;&lt;firstName&gt;Geoff&lt;/firstName&gt;&lt;lastName&gt;Coates&lt;/lastName&gt;&lt;/author&gt;&lt;author&gt;&lt;firstName&gt;Charles&lt;/firstName&gt;&lt;middleNames&gt;S&lt;/middleNames&gt;&lt;lastName&gt;Houston&lt;/lastName&gt;&lt;/author&gt;&lt;/authors&gt;&lt;/publication&gt;&lt;/publications&gt;&lt;cites&gt;&lt;/cites&gt;&lt;/citation&gt;</w:instrText>
      </w:r>
      <w:r w:rsidR="00F00191" w:rsidRPr="002218E9">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23</w:t>
      </w:r>
      <w:r w:rsidR="00F00191" w:rsidRPr="002218E9">
        <w:rPr>
          <w:rFonts w:ascii="Times New Roman" w:hAnsi="Times New Roman"/>
          <w:sz w:val="24"/>
          <w:szCs w:val="24"/>
          <w:lang w:val="en-US"/>
        </w:rPr>
        <w:fldChar w:fldCharType="end"/>
      </w:r>
      <w:r w:rsidR="00953FFA">
        <w:rPr>
          <w:rFonts w:ascii="Times New Roman" w:hAnsi="Times New Roman"/>
          <w:sz w:val="24"/>
          <w:szCs w:val="24"/>
          <w:lang w:val="en-US"/>
        </w:rPr>
        <w:t xml:space="preserve"> Indeed, one must exercise caution in recommending the use of LUS to define a diagnosis of HAPE. Although patients who were diagnosed by </w:t>
      </w:r>
      <w:proofErr w:type="spellStart"/>
      <w:r w:rsidR="00953FFA">
        <w:rPr>
          <w:rFonts w:ascii="Times New Roman" w:hAnsi="Times New Roman"/>
          <w:sz w:val="24"/>
          <w:szCs w:val="24"/>
          <w:lang w:val="en-US"/>
        </w:rPr>
        <w:t>Fagenholz</w:t>
      </w:r>
      <w:proofErr w:type="spellEnd"/>
      <w:r w:rsidR="00953FFA">
        <w:rPr>
          <w:rFonts w:ascii="Times New Roman" w:hAnsi="Times New Roman"/>
          <w:sz w:val="24"/>
          <w:szCs w:val="24"/>
          <w:lang w:val="en-US"/>
        </w:rPr>
        <w:t xml:space="preserve"> with HAPE did have significantly more B-lines compared to other subjects at the same altitude, the clinical relevance of</w:t>
      </w:r>
      <w:r w:rsidR="003B71B0">
        <w:rPr>
          <w:rFonts w:ascii="Times New Roman" w:hAnsi="Times New Roman"/>
          <w:sz w:val="24"/>
          <w:szCs w:val="24"/>
          <w:lang w:val="en-US"/>
        </w:rPr>
        <w:t xml:space="preserve"> observing </w:t>
      </w:r>
      <w:r w:rsidR="00953FFA">
        <w:rPr>
          <w:rFonts w:ascii="Times New Roman" w:hAnsi="Times New Roman"/>
          <w:sz w:val="24"/>
          <w:szCs w:val="24"/>
          <w:lang w:val="en-US"/>
        </w:rPr>
        <w:t xml:space="preserve"> small numbers of B-lines</w:t>
      </w:r>
      <w:r w:rsidR="003B71B0">
        <w:rPr>
          <w:rFonts w:ascii="Times New Roman" w:hAnsi="Times New Roman"/>
          <w:sz w:val="24"/>
          <w:szCs w:val="24"/>
          <w:lang w:val="en-US"/>
        </w:rPr>
        <w:t xml:space="preserve"> on LUS</w:t>
      </w:r>
      <w:r w:rsidR="00953FFA">
        <w:rPr>
          <w:rFonts w:ascii="Times New Roman" w:hAnsi="Times New Roman"/>
          <w:sz w:val="24"/>
          <w:szCs w:val="24"/>
          <w:lang w:val="en-US"/>
        </w:rPr>
        <w:t xml:space="preserve"> has yet to be established.</w:t>
      </w:r>
      <w:r w:rsidR="00F00191" w:rsidRPr="002218E9">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CF22C2BF-60CC-4FF7-80A9-233EF0ABF0B4&lt;/uuid&gt;&lt;priority&gt;23&lt;/priority&gt;&lt;publications&gt;&lt;publication&gt;&lt;volume&gt;131&lt;/volume&gt;&lt;publication_date&gt;99200704011200000000222000&lt;/publication_date&gt;&lt;number&gt;4&lt;/number&gt;&lt;doi&gt;10.1378/chest.06-1864&lt;/doi&gt;&lt;startpage&gt;1013&lt;/startpage&gt;&lt;title&gt;Chest Ultrasonography for the Diagnosis and Monitoring of High-Altitude Pulmonary Edema&amp;lt;xref rid="AFF1"&gt;&amp;lt;sup&gt;*&amp;lt;/sup&gt;&amp;lt;/xref&gt;&lt;/title&gt;&lt;uuid&gt;38EF88DE-6889-427B-8CBC-E985A3484DFE&lt;/uuid&gt;&lt;subtype&gt;400&lt;/subtype&gt;&lt;type&gt;400&lt;/type&gt;&lt;url&gt;http://journal.publications.chestnet.org/article.aspx?doi=10.1378/chest.06-1864&lt;/url&gt;&lt;bundle&gt;&lt;publication&gt;&lt;title&gt;Chest&lt;/title&gt;&lt;type&gt;-100&lt;/type&gt;&lt;subtype&gt;-100&lt;/subtype&gt;&lt;uuid&gt;EF5BA443-3256-4C53-A010-2262FD2830CD&lt;/uuid&gt;&lt;/publication&gt;&lt;/bundle&gt;&lt;authors&gt;&lt;author&gt;&lt;firstName&gt;Peter&lt;/firstName&gt;&lt;middleNames&gt;J&lt;/middleNames&gt;&lt;lastName&gt;Fagenholz&lt;/lastName&gt;&lt;/author&gt;&lt;/authors&gt;&lt;/publication&gt;&lt;/publications&gt;&lt;cites&gt;&lt;/cites&gt;&lt;/citation&gt;</w:instrText>
      </w:r>
      <w:r w:rsidR="00F00191" w:rsidRPr="002218E9">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13</w:t>
      </w:r>
      <w:r w:rsidR="00F00191" w:rsidRPr="002218E9">
        <w:rPr>
          <w:rFonts w:ascii="Times New Roman" w:hAnsi="Times New Roman"/>
          <w:sz w:val="24"/>
          <w:szCs w:val="24"/>
          <w:lang w:val="en-US"/>
        </w:rPr>
        <w:fldChar w:fldCharType="end"/>
      </w:r>
      <w:r w:rsidR="00226009" w:rsidRPr="00226009">
        <w:rPr>
          <w:rFonts w:ascii="Times New Roman" w:hAnsi="Times New Roman"/>
          <w:sz w:val="24"/>
          <w:lang w:val="en-US"/>
        </w:rPr>
        <w:t xml:space="preserve"> It is important to recognize that the total numbers of B-lines recorded on our study were small. This was probably due to the choice </w:t>
      </w:r>
      <w:r w:rsidR="00A55BEA">
        <w:rPr>
          <w:rFonts w:ascii="Times New Roman" w:hAnsi="Times New Roman"/>
          <w:sz w:val="24"/>
          <w:lang w:val="en-US"/>
        </w:rPr>
        <w:t>to use an</w:t>
      </w:r>
      <w:r w:rsidR="00226009" w:rsidRPr="00226009">
        <w:rPr>
          <w:rFonts w:ascii="Times New Roman" w:hAnsi="Times New Roman"/>
          <w:sz w:val="24"/>
          <w:lang w:val="en-US"/>
        </w:rPr>
        <w:t xml:space="preserve"> 8-zone examination rather th</w:t>
      </w:r>
      <w:r w:rsidR="00A55BEA">
        <w:rPr>
          <w:rFonts w:ascii="Times New Roman" w:hAnsi="Times New Roman"/>
          <w:sz w:val="24"/>
          <w:lang w:val="en-US"/>
        </w:rPr>
        <w:t>a</w:t>
      </w:r>
      <w:r w:rsidR="00226009" w:rsidRPr="00226009">
        <w:rPr>
          <w:rFonts w:ascii="Times New Roman" w:hAnsi="Times New Roman"/>
          <w:sz w:val="24"/>
          <w:lang w:val="en-US"/>
        </w:rPr>
        <w:t xml:space="preserve">n the 28-zone examination advocated by </w:t>
      </w:r>
      <w:proofErr w:type="spellStart"/>
      <w:r w:rsidR="00226009" w:rsidRPr="00226009">
        <w:rPr>
          <w:rFonts w:ascii="Times New Roman" w:hAnsi="Times New Roman"/>
          <w:sz w:val="24"/>
          <w:lang w:val="en-US"/>
        </w:rPr>
        <w:t>Fagenholz</w:t>
      </w:r>
      <w:proofErr w:type="spellEnd"/>
      <w:r w:rsidR="00226009" w:rsidRPr="00226009">
        <w:rPr>
          <w:rFonts w:ascii="Times New Roman" w:hAnsi="Times New Roman"/>
          <w:sz w:val="24"/>
          <w:lang w:val="en-US"/>
        </w:rPr>
        <w:t xml:space="preserve"> </w:t>
      </w:r>
      <w:r w:rsidR="00226009" w:rsidRPr="00226009">
        <w:rPr>
          <w:rFonts w:ascii="Times New Roman" w:hAnsi="Times New Roman"/>
          <w:i/>
          <w:sz w:val="24"/>
          <w:lang w:val="en-US"/>
        </w:rPr>
        <w:t>et al</w:t>
      </w:r>
      <w:r w:rsidR="00226009" w:rsidRPr="00226009">
        <w:rPr>
          <w:rFonts w:ascii="Times New Roman" w:hAnsi="Times New Roman"/>
          <w:sz w:val="24"/>
          <w:lang w:val="en-US"/>
        </w:rPr>
        <w:t>.</w:t>
      </w:r>
      <w:r w:rsidR="00F00191" w:rsidRPr="00226009">
        <w:rPr>
          <w:rFonts w:ascii="Times New Roman" w:hAnsi="Times New Roman"/>
          <w:sz w:val="24"/>
          <w:vertAlign w:val="superscript"/>
          <w:lang w:val="en-US"/>
        </w:rPr>
        <w:fldChar w:fldCharType="begin"/>
      </w:r>
      <w:r w:rsidR="0009728D">
        <w:rPr>
          <w:rFonts w:ascii="Times New Roman" w:hAnsi="Times New Roman"/>
          <w:sz w:val="24"/>
          <w:vertAlign w:val="superscript"/>
          <w:lang w:val="en-US"/>
        </w:rPr>
        <w:instrText xml:space="preserve"> ADDIN PAPERS2_CITATIONS &lt;citation&gt;&lt;uuid&gt;A8515E98-4B23-432B-9366-464F18DA2F17&lt;/uuid&gt;&lt;priority&gt;24&lt;/priority&gt;&lt;publications&gt;&lt;publication&gt;&lt;volume&gt;38&lt;/volume&gt;&lt;publication_date&gt;99201201001200000000220000&lt;/publication_date&gt;&lt;number&gt;1&lt;/number&gt;&lt;doi&gt;10.1016/j.ultrasmedbio.2011.10.004&lt;/doi&gt;&lt;startpage&gt;1&lt;/startpage&gt;&lt;title&gt;Ultrasound for High Altitude Research&lt;/title&gt;&lt;uuid&gt;3AF59D40-70A3-4966-A016-2C08519C74CB&lt;/uuid&gt;&lt;subtype&gt;400&lt;/subtype&gt;&lt;endpage&gt;12&lt;/endpage&gt;&lt;type&gt;400&lt;/type&gt;&lt;url&gt;http://linkinghub.elsevier.com/retrieve/pii/S0301562911014001&lt;/url&gt;&lt;bundle&gt;&lt;publication&gt;&lt;title&gt;Ultrasound in Medicine &amp;amp; Biology&lt;/title&gt;&lt;type&gt;-100&lt;/type&gt;&lt;subtype&gt;-100&lt;/subtype&gt;&lt;uuid&gt;3B0BAAC6-FEDA-4390-841C-0847C083B11A&lt;/uuid&gt;&lt;/publication&gt;&lt;/bundle&gt;&lt;authors&gt;&lt;author&gt;&lt;firstName&gt;Peter&lt;/firstName&gt;&lt;middleNames&gt;J&lt;/middleNames&gt;&lt;lastName&gt;Fagenholz&lt;/lastName&gt;&lt;/author&gt;&lt;author&gt;&lt;firstName&gt;Alice&lt;/firstName&gt;&lt;middleNames&gt;F&lt;/middleNames&gt;&lt;lastName&gt;Murray&lt;/lastName&gt;&lt;/author&gt;&lt;author&gt;&lt;firstName&gt;Vicki&lt;/firstName&gt;&lt;middleNames&gt;E&lt;/middleNames&gt;&lt;lastName&gt;Noble&lt;/lastName&gt;&lt;/author&gt;&lt;author&gt;&lt;firstName&gt;Aaron&lt;/firstName&gt;&lt;middleNames&gt;L&lt;/middleNames&gt;&lt;lastName&gt;Baggish&lt;/lastName&gt;&lt;/author&gt;&lt;author&gt;&lt;firstName&gt;N&lt;/firstName&gt;&lt;middleNames&gt;Stuart&lt;/middleNames&gt;&lt;lastName&gt;Harris&lt;/lastName&gt;&lt;/author&gt;&lt;/authors&gt;&lt;/publication&gt;&lt;/publications&gt;&lt;cites&gt;&lt;/cites&gt;&lt;/citation&gt;</w:instrText>
      </w:r>
      <w:r w:rsidR="00F00191" w:rsidRPr="00226009">
        <w:rPr>
          <w:rFonts w:ascii="Times New Roman" w:hAnsi="Times New Roman"/>
          <w:sz w:val="24"/>
          <w:vertAlign w:val="superscript"/>
          <w:lang w:val="en-US"/>
        </w:rPr>
        <w:fldChar w:fldCharType="separate"/>
      </w:r>
      <w:r w:rsidR="0009728D">
        <w:rPr>
          <w:rFonts w:ascii="Times New Roman" w:hAnsi="Times New Roman"/>
          <w:sz w:val="24"/>
          <w:szCs w:val="24"/>
          <w:vertAlign w:val="superscript"/>
          <w:lang w:val="en-US" w:eastAsia="en-GB"/>
        </w:rPr>
        <w:t>11</w:t>
      </w:r>
      <w:r w:rsidR="00F00191" w:rsidRPr="00226009">
        <w:rPr>
          <w:rFonts w:ascii="Times New Roman" w:hAnsi="Times New Roman"/>
          <w:sz w:val="24"/>
          <w:vertAlign w:val="superscript"/>
          <w:lang w:val="en-US"/>
        </w:rPr>
        <w:fldChar w:fldCharType="end"/>
      </w:r>
      <w:r w:rsidR="00226009" w:rsidRPr="00226009">
        <w:rPr>
          <w:rFonts w:ascii="Times New Roman" w:hAnsi="Times New Roman"/>
          <w:sz w:val="24"/>
          <w:vertAlign w:val="superscript"/>
          <w:lang w:val="en-US"/>
        </w:rPr>
        <w:t xml:space="preserve"> </w:t>
      </w:r>
      <w:r w:rsidR="00226009" w:rsidRPr="00226009">
        <w:rPr>
          <w:rFonts w:ascii="Times New Roman" w:hAnsi="Times New Roman"/>
          <w:sz w:val="24"/>
          <w:lang w:val="en-US"/>
        </w:rPr>
        <w:t xml:space="preserve">The 8-zone </w:t>
      </w:r>
      <w:r w:rsidR="00226009" w:rsidRPr="00226009">
        <w:rPr>
          <w:rFonts w:ascii="Times New Roman" w:hAnsi="Times New Roman"/>
          <w:sz w:val="24"/>
          <w:lang w:val="en-US"/>
        </w:rPr>
        <w:lastRenderedPageBreak/>
        <w:t xml:space="preserve">examination has been shown to be equally sensitive and specific at identifying the </w:t>
      </w:r>
      <w:r w:rsidR="00226009" w:rsidRPr="00226009">
        <w:rPr>
          <w:rFonts w:ascii="Times New Roman" w:hAnsi="Times New Roman"/>
          <w:i/>
          <w:sz w:val="24"/>
          <w:lang w:val="en-US"/>
        </w:rPr>
        <w:t>presence</w:t>
      </w:r>
      <w:r w:rsidR="00226009" w:rsidRPr="00226009">
        <w:rPr>
          <w:rFonts w:ascii="Times New Roman" w:hAnsi="Times New Roman"/>
          <w:sz w:val="24"/>
          <w:lang w:val="en-US"/>
        </w:rPr>
        <w:t xml:space="preserve"> of interstitial fluid but the total B-line score will inevitably be smaller. In our subjects, there were no differences in the number of B-lines in each zone scanned.</w:t>
      </w:r>
      <w:r w:rsidR="00F00191">
        <w:rPr>
          <w:rFonts w:ascii="Times New Roman" w:hAnsi="Times New Roman"/>
          <w:sz w:val="24"/>
          <w:lang w:val="en-US"/>
        </w:rPr>
        <w:fldChar w:fldCharType="begin"/>
      </w:r>
      <w:r w:rsidR="0009728D">
        <w:rPr>
          <w:rFonts w:ascii="Times New Roman" w:hAnsi="Times New Roman"/>
          <w:sz w:val="24"/>
          <w:lang w:val="en-US"/>
        </w:rPr>
        <w:instrText xml:space="preserve"> ADDIN PAPERS2_CITATIONS &lt;citation&gt;&lt;uuid&gt;E779D292-4AEE-4E22-9206-EA9F1B721BAD&lt;/uuid&gt;&lt;priority&gt;25&lt;/priority&gt;&lt;publications&gt;&lt;publication&gt;&lt;uuid&gt;3F4CFFA4-4914-46B0-9BB5-1517BBA3EFF2&lt;/uuid&gt;&lt;volume&gt;24&lt;/volume&gt;&lt;accepted_date&gt;99201210191200000000222000&lt;/accepted_date&gt;&lt;doi&gt;10.1016/j.wem.2012.10.005&lt;/doi&gt;&lt;startpage&gt;159&lt;/startpage&gt;&lt;revision_date&gt;99201210171200000000222000&lt;/revision_date&gt;&lt;publication_date&gt;99201306001200000000220000&lt;/publication_date&gt;&lt;url&gt;http://eutils.ncbi.nlm.nih.gov/entrez/eutils/elink.fcgi?dbfrom=pubmed&amp;amp;id=23453728&amp;amp;retmode=ref&amp;amp;cmd=prlinks&lt;/url&gt;&lt;type&gt;400&lt;/type&gt;&lt;title&gt;Using ultrasound lung comets in the diagnosis of high altitude pulmonary edema: fact or fiction?&lt;/title&gt;&lt;submission_date&gt;99201204211200000000222000&lt;/submission_date&gt;&lt;number&gt;2&lt;/number&gt;&lt;institution&gt;Emergency Department. University Hospitals Coventry and Warwickshire, UK. yashvi.wimalasena@doctors.net.uk&lt;/institution&gt;&lt;subtype&gt;400&lt;/subtype&gt;&lt;endpage&gt;164&lt;/endpage&gt;&lt;bundle&gt;&lt;publication&gt;&lt;title&gt;Wilderness &amp;amp; environmental medicine&lt;/title&gt;&lt;type&gt;-100&lt;/type&gt;&lt;subtype&gt;-100&lt;/subtype&gt;&lt;uuid&gt;1622A4F7-716A-4A0D-A883-9833D82F8884&lt;/uuid&gt;&lt;/publication&gt;&lt;/bundle&gt;&lt;authors&gt;&lt;author&gt;&lt;firstName&gt;Yashvi&lt;/firstName&gt;&lt;lastName&gt;Wimalasena&lt;/lastName&gt;&lt;/author&gt;&lt;author&gt;&lt;firstName&gt;Jeremy&lt;/firstName&gt;&lt;lastName&gt;Windsor&lt;/lastName&gt;&lt;/author&gt;&lt;author&gt;&lt;firstName&gt;Mark&lt;/firstName&gt;&lt;lastName&gt;Edsell&lt;/lastName&gt;&lt;/author&gt;&lt;/authors&gt;&lt;/publication&gt;&lt;/publications&gt;&lt;cites&gt;&lt;/cites&gt;&lt;/citation&gt;</w:instrText>
      </w:r>
      <w:r w:rsidR="00F00191">
        <w:rPr>
          <w:rFonts w:ascii="Times New Roman" w:hAnsi="Times New Roman"/>
          <w:sz w:val="24"/>
          <w:lang w:val="en-US"/>
        </w:rPr>
        <w:fldChar w:fldCharType="separate"/>
      </w:r>
      <w:r w:rsidR="0009728D">
        <w:rPr>
          <w:rFonts w:ascii="Times New Roman" w:hAnsi="Times New Roman"/>
          <w:sz w:val="24"/>
          <w:szCs w:val="24"/>
          <w:vertAlign w:val="superscript"/>
          <w:lang w:val="en-US" w:eastAsia="en-GB"/>
        </w:rPr>
        <w:t>12</w:t>
      </w:r>
      <w:r w:rsidR="00F00191">
        <w:rPr>
          <w:rFonts w:ascii="Times New Roman" w:hAnsi="Times New Roman"/>
          <w:sz w:val="24"/>
          <w:lang w:val="en-US"/>
        </w:rPr>
        <w:fldChar w:fldCharType="end"/>
      </w:r>
      <w:r w:rsidR="00226009" w:rsidRPr="00226009">
        <w:rPr>
          <w:rFonts w:ascii="Times New Roman" w:hAnsi="Times New Roman"/>
          <w:sz w:val="24"/>
          <w:lang w:val="en-US"/>
        </w:rPr>
        <w:t xml:space="preserve"> This suggests that, in the presence of interstitial lung fluid, the more lung zones scanned, the more B-lines would be found. However, further work is needed to examine the correlation between the number of intercostal spaces scanned, the LUS B-line score and the quantity of edema.</w:t>
      </w:r>
    </w:p>
    <w:p w:rsidR="0008616D" w:rsidRDefault="0008616D">
      <w:pPr>
        <w:pStyle w:val="MediumGrid2-Accent11"/>
        <w:spacing w:line="480" w:lineRule="auto"/>
        <w:jc w:val="both"/>
        <w:rPr>
          <w:rFonts w:ascii="Times New Roman" w:hAnsi="Times New Roman"/>
          <w:b/>
          <w:sz w:val="24"/>
          <w:szCs w:val="24"/>
          <w:lang w:val="en-US"/>
        </w:rPr>
      </w:pPr>
    </w:p>
    <w:p w:rsidR="00933621" w:rsidRDefault="00D85392">
      <w:pPr>
        <w:pStyle w:val="MediumGrid2-Accent11"/>
        <w:spacing w:line="480" w:lineRule="auto"/>
        <w:jc w:val="both"/>
        <w:rPr>
          <w:rFonts w:ascii="Times New Roman" w:hAnsi="Times New Roman"/>
          <w:b/>
          <w:sz w:val="24"/>
          <w:szCs w:val="24"/>
          <w:lang w:val="en-US"/>
        </w:rPr>
      </w:pPr>
      <w:r w:rsidRPr="009237C4">
        <w:rPr>
          <w:rFonts w:ascii="Times New Roman" w:hAnsi="Times New Roman"/>
          <w:b/>
          <w:sz w:val="24"/>
          <w:szCs w:val="24"/>
          <w:lang w:val="en-US"/>
        </w:rPr>
        <w:t>Limitations</w:t>
      </w:r>
    </w:p>
    <w:p w:rsidR="00933621" w:rsidRDefault="00D85392">
      <w:pPr>
        <w:pStyle w:val="MediumGrid2-Accent11"/>
        <w:spacing w:line="480" w:lineRule="auto"/>
        <w:jc w:val="both"/>
        <w:rPr>
          <w:rFonts w:ascii="Times New Roman" w:hAnsi="Times New Roman"/>
          <w:sz w:val="24"/>
          <w:szCs w:val="24"/>
          <w:lang w:val="en-US"/>
        </w:rPr>
      </w:pPr>
      <w:r>
        <w:rPr>
          <w:rFonts w:ascii="Times New Roman" w:hAnsi="Times New Roman"/>
          <w:sz w:val="24"/>
          <w:szCs w:val="24"/>
          <w:lang w:val="en-US"/>
        </w:rPr>
        <w:t>The multiple B-lines</w:t>
      </w:r>
      <w:r w:rsidRPr="009237C4">
        <w:rPr>
          <w:rFonts w:ascii="Times New Roman" w:hAnsi="Times New Roman"/>
          <w:sz w:val="24"/>
          <w:szCs w:val="24"/>
          <w:lang w:val="en-US"/>
        </w:rPr>
        <w:t xml:space="preserve"> observed in this study we</w:t>
      </w:r>
      <w:r>
        <w:rPr>
          <w:rFonts w:ascii="Times New Roman" w:hAnsi="Times New Roman"/>
          <w:sz w:val="24"/>
          <w:szCs w:val="24"/>
          <w:lang w:val="en-US"/>
        </w:rPr>
        <w:t>re typical of those seen in pulmonary interstitial edema</w:t>
      </w:r>
      <w:r w:rsidRPr="009237C4">
        <w:rPr>
          <w:rFonts w:ascii="Times New Roman" w:hAnsi="Times New Roman"/>
          <w:sz w:val="24"/>
          <w:szCs w:val="24"/>
          <w:lang w:val="en-US"/>
        </w:rPr>
        <w:t xml:space="preserve"> but the differential diagnosis for this</w:t>
      </w:r>
      <w:r>
        <w:rPr>
          <w:rFonts w:ascii="Times New Roman" w:hAnsi="Times New Roman"/>
          <w:sz w:val="24"/>
          <w:szCs w:val="24"/>
          <w:lang w:val="en-US"/>
        </w:rPr>
        <w:t xml:space="preserve"> sign does include interstitial </w:t>
      </w:r>
      <w:r w:rsidRPr="009237C4">
        <w:rPr>
          <w:rFonts w:ascii="Times New Roman" w:hAnsi="Times New Roman"/>
          <w:sz w:val="24"/>
          <w:szCs w:val="24"/>
          <w:lang w:val="en-US"/>
        </w:rPr>
        <w:t>pneumonia or pneumonitis. However, all subjects were acclimatized at the time of the study and none reported symptoms of productive cough or fever prior to the test.</w:t>
      </w:r>
      <w:r>
        <w:rPr>
          <w:rFonts w:ascii="Times New Roman" w:hAnsi="Times New Roman"/>
          <w:sz w:val="24"/>
          <w:szCs w:val="24"/>
          <w:lang w:val="en-US"/>
        </w:rPr>
        <w:t xml:space="preserve"> The rapid resolution of the B-lines</w:t>
      </w:r>
      <w:r w:rsidRPr="009237C4">
        <w:rPr>
          <w:rFonts w:ascii="Times New Roman" w:hAnsi="Times New Roman"/>
          <w:sz w:val="24"/>
          <w:szCs w:val="24"/>
          <w:lang w:val="en-US"/>
        </w:rPr>
        <w:t xml:space="preserve"> over a two to four hour period following the test makes this differential very unlikely</w:t>
      </w:r>
      <w:r w:rsidR="00D4328D">
        <w:rPr>
          <w:rFonts w:ascii="Times New Roman" w:hAnsi="Times New Roman"/>
          <w:sz w:val="24"/>
          <w:szCs w:val="24"/>
          <w:lang w:val="en-US"/>
        </w:rPr>
        <w:t xml:space="preserve"> but</w:t>
      </w:r>
      <w:r w:rsidRPr="009237C4">
        <w:rPr>
          <w:rFonts w:ascii="Times New Roman" w:hAnsi="Times New Roman"/>
          <w:sz w:val="24"/>
          <w:szCs w:val="24"/>
          <w:lang w:val="en-US"/>
        </w:rPr>
        <w:t xml:space="preserve"> the absence of other investigations in the field mean it could not conclusively be excluded. A </w:t>
      </w:r>
      <w:r>
        <w:rPr>
          <w:rFonts w:ascii="Times New Roman" w:hAnsi="Times New Roman"/>
          <w:sz w:val="24"/>
          <w:szCs w:val="24"/>
          <w:lang w:val="en-US"/>
        </w:rPr>
        <w:t xml:space="preserve">further limitation </w:t>
      </w:r>
      <w:r w:rsidRPr="009237C4">
        <w:rPr>
          <w:rFonts w:ascii="Times New Roman" w:hAnsi="Times New Roman"/>
          <w:sz w:val="24"/>
          <w:szCs w:val="24"/>
          <w:lang w:val="en-US"/>
        </w:rPr>
        <w:t>was our inabil</w:t>
      </w:r>
      <w:r>
        <w:rPr>
          <w:rFonts w:ascii="Times New Roman" w:hAnsi="Times New Roman"/>
          <w:sz w:val="24"/>
          <w:szCs w:val="24"/>
          <w:lang w:val="en-US"/>
        </w:rPr>
        <w:t>ity to perform Doppler echocardiography during this study. However, whilst would have been desirable to have an estimate of PA pressure before and after HIIE, it would have been extremely difficult to perform repeated Tricuspid valve Doppler measurements during the multiple short rest periods that characterized this exercise test</w:t>
      </w:r>
      <w:r w:rsidRPr="009237C4">
        <w:rPr>
          <w:rFonts w:ascii="Times New Roman" w:hAnsi="Times New Roman"/>
          <w:sz w:val="24"/>
          <w:szCs w:val="24"/>
          <w:lang w:val="en-US"/>
        </w:rPr>
        <w:t xml:space="preserve">. </w:t>
      </w:r>
      <w:r>
        <w:rPr>
          <w:rFonts w:ascii="Times New Roman" w:hAnsi="Times New Roman"/>
          <w:sz w:val="24"/>
          <w:szCs w:val="24"/>
          <w:lang w:val="en-US"/>
        </w:rPr>
        <w:t xml:space="preserve">Therefore, although echocardiography is a reliable estimate of PA pressure and </w:t>
      </w:r>
      <w:r w:rsidR="00D4328D">
        <w:rPr>
          <w:rFonts w:ascii="Times New Roman" w:hAnsi="Times New Roman"/>
          <w:sz w:val="24"/>
          <w:szCs w:val="24"/>
          <w:lang w:val="en-US"/>
        </w:rPr>
        <w:t>does correlate albeit weakly</w:t>
      </w:r>
      <w:r>
        <w:rPr>
          <w:rFonts w:ascii="Times New Roman" w:hAnsi="Times New Roman"/>
          <w:sz w:val="24"/>
          <w:szCs w:val="24"/>
          <w:lang w:val="en-US"/>
        </w:rPr>
        <w:t xml:space="preserve"> with B-lines, the only accurate way to demonstrate our hypothesis would be through direct measurement.</w:t>
      </w:r>
      <w:r w:rsidR="00F00191">
        <w:rPr>
          <w:rFonts w:ascii="Times New Roman" w:hAnsi="Times New Roman"/>
          <w:sz w:val="24"/>
          <w:szCs w:val="24"/>
          <w:lang w:val="en-US"/>
        </w:rPr>
        <w:fldChar w:fldCharType="begin"/>
      </w:r>
      <w:r w:rsidR="0009728D">
        <w:rPr>
          <w:rFonts w:ascii="Times New Roman" w:hAnsi="Times New Roman"/>
          <w:sz w:val="24"/>
          <w:szCs w:val="24"/>
          <w:lang w:val="en-US"/>
        </w:rPr>
        <w:instrText xml:space="preserve"> ADDIN PAPERS2_CITATIONS &lt;citation&gt;&lt;uuid&gt;212836CC-6D27-4F32-891B-032562E1F12B&lt;/uuid&gt;&lt;priority&gt;26&lt;/priority&gt;&lt;publications&gt;&lt;publication&gt;&lt;volume&gt;279&lt;/volume&gt;&lt;publication_date&gt;99200010001200000000220000&lt;/publication_date&gt;&lt;number&gt;4&lt;/number&gt;&lt;institution&gt;Swiss Cardiovascular Center Bern, University of Bern, 3010 Bern, Switzerland. Yves.Allemann@insel.ch&lt;/institution&gt;&lt;startpage&gt;H2013&lt;/startpage&gt;&lt;title&gt;Echocardiographic and invasive measurements of pulmonary artery pressure correlate closely at high altitude.&lt;/title&gt;&lt;uuid&gt;5FD8671A-D143-4718-912F-87CBF8CA28E8&lt;/uuid&gt;&lt;subtype&gt;400&lt;/subtype&gt;&lt;endpage&gt;6&lt;/endpage&gt;&lt;type&gt;400&lt;/type&gt;&lt;url&gt;http://eutils.ncbi.nlm.nih.gov/entrez/eutils/elink.fcgi?dbfrom=pubmed&amp;amp;id=11009492&amp;amp;retmode=ref&amp;amp;cmd=prlinks&lt;/url&gt;&lt;bundle&gt;&lt;publication&gt;&lt;title&gt;American journal of physiology. Heart and circulatory physiology&lt;/title&gt;&lt;type&gt;-100&lt;/type&gt;&lt;subtype&gt;-100&lt;/subtype&gt;&lt;uuid&gt;6A7BE14C-8AA4-4EF4-9B9E-1595EBAD25D5&lt;/uuid&gt;&lt;/publication&gt;&lt;/bundle&gt;&lt;authors&gt;&lt;author&gt;&lt;firstName&gt;Y&lt;/firstName&gt;&lt;lastName&gt;Allemann&lt;/lastName&gt;&lt;/author&gt;&lt;author&gt;&lt;firstName&gt;C&lt;/firstName&gt;&lt;lastName&gt;Sartori&lt;/lastName&gt;&lt;/author&gt;&lt;author&gt;&lt;firstName&gt;M&lt;/firstName&gt;&lt;lastName&gt;Lepori&lt;/lastName&gt;&lt;/author&gt;&lt;author&gt;&lt;firstName&gt;S&lt;/firstName&gt;&lt;lastName&gt;Pierre&lt;/lastName&gt;&lt;/author&gt;&lt;author&gt;&lt;firstName&gt;C&lt;/firstName&gt;&lt;lastName&gt;Mélot&lt;/lastName&gt;&lt;/author&gt;&lt;author&gt;&lt;firstName&gt;R&lt;/firstName&gt;&lt;lastName&gt;Naeije&lt;/lastName&gt;&lt;/author&gt;&lt;author&gt;&lt;firstName&gt;U&lt;/firstName&gt;&lt;lastName&gt;Scherrer&lt;/lastName&gt;&lt;/author&gt;&lt;author&gt;&lt;firstName&gt;M&lt;/firstName&gt;&lt;lastName&gt;Maggiorini&lt;/lastName&gt;&lt;/author&gt;&lt;/authors&gt;&lt;/publication&gt;&lt;publication&gt;&lt;uuid&gt;67A5B8A4-414B-4E96-AEC4-E4A2BDB0A2BF&lt;/uuid&gt;&lt;volume&gt;14&lt;/volume&gt;&lt;doi&gt;10.1093/eurjhf/hfs144&lt;/doi&gt;&lt;startpage&gt;1276&lt;/startpage&gt;&lt;publication_date&gt;99201211001200000000220000&lt;/publication_date&gt;&lt;url&gt;http://eutils.ncbi.nlm.nih.gov/entrez/eutils/elink.fcgi?dbfrom=pubmed&amp;amp;id=22962280&amp;amp;retmode=ref&amp;amp;cmd=prlinks&lt;/url&gt;&lt;type&gt;400&lt;/type&gt;&lt;title&gt;Utility of lung ultrasound in predicting pulmonary and cardiac pressures.&lt;/title&gt;&lt;institution&gt;Department of Emergency Medicine, Brigham and Women's Hospital, Boston, MA 02115, USA. eplatz@partners.org&lt;/institution&gt;&lt;number&gt;11&lt;/number&gt;&lt;subtype&gt;400&lt;/subtype&gt;&lt;endpage&gt;1284&lt;/endpage&gt;&lt;bundle&gt;&lt;publication&gt;&lt;title&gt;European journal of heart failure&lt;/title&gt;&lt;type&gt;-100&lt;/type&gt;&lt;subtype&gt;-100&lt;/subtype&gt;&lt;uuid&gt;5B8746B7-7ED5-47CC-A0C7-C4BCB42E7B62&lt;/uuid&gt;&lt;/publication&gt;&lt;/bundle&gt;&lt;authors&gt;&lt;author&gt;&lt;firstName&gt;Elke&lt;/firstName&gt;&lt;lastName&gt;Platz&lt;/lastName&gt;&lt;/author&gt;&lt;author&gt;&lt;firstName&gt;AnnMarie&lt;/firstName&gt;&lt;lastName&gt;Lattanzi&lt;/lastName&gt;&lt;/author&gt;&lt;author&gt;&lt;firstName&gt;Chioma&lt;/firstName&gt;&lt;lastName&gt;Agbo&lt;/lastName&gt;&lt;/author&gt;&lt;author&gt;&lt;firstName&gt;Madoka&lt;/firstName&gt;&lt;lastName&gt;Takeuchi&lt;/lastName&gt;&lt;/author&gt;&lt;author&gt;&lt;firstName&gt;Frederic&lt;/firstName&gt;&lt;middleNames&gt;S&lt;/middleNames&gt;&lt;lastName&gt;Resnic&lt;/lastName&gt;&lt;/author&gt;&lt;author&gt;&lt;firstName&gt;Scott&lt;/firstName&gt;&lt;middleNames&gt;D&lt;/middleNames&gt;&lt;lastName&gt;Solomon&lt;/lastName&gt;&lt;/author&gt;&lt;author&gt;&lt;firstName&gt;Akshay&lt;/firstName&gt;&lt;middleNames&gt;S&lt;/middleNames&gt;&lt;lastName&gt;Desai&lt;/lastName&gt;&lt;/author&gt;&lt;/authors&gt;&lt;/publication&gt;&lt;/publications&gt;&lt;cites&gt;&lt;/cites&gt;&lt;/citation&gt;</w:instrText>
      </w:r>
      <w:r w:rsidR="00F00191">
        <w:rPr>
          <w:rFonts w:ascii="Times New Roman" w:hAnsi="Times New Roman"/>
          <w:sz w:val="24"/>
          <w:szCs w:val="24"/>
          <w:lang w:val="en-US"/>
        </w:rPr>
        <w:fldChar w:fldCharType="separate"/>
      </w:r>
      <w:r w:rsidR="0009728D">
        <w:rPr>
          <w:rFonts w:ascii="Times New Roman" w:hAnsi="Times New Roman"/>
          <w:sz w:val="24"/>
          <w:szCs w:val="24"/>
          <w:vertAlign w:val="superscript"/>
          <w:lang w:val="en-US" w:eastAsia="en-GB"/>
        </w:rPr>
        <w:t>24,25</w:t>
      </w:r>
      <w:r w:rsidR="00F00191">
        <w:rPr>
          <w:rFonts w:ascii="Times New Roman" w:hAnsi="Times New Roman"/>
          <w:sz w:val="24"/>
          <w:szCs w:val="24"/>
          <w:lang w:val="en-US"/>
        </w:rPr>
        <w:fldChar w:fldCharType="end"/>
      </w:r>
      <w:r>
        <w:rPr>
          <w:rFonts w:ascii="Times New Roman" w:hAnsi="Times New Roman"/>
          <w:sz w:val="24"/>
          <w:szCs w:val="24"/>
          <w:lang w:val="en-US"/>
        </w:rPr>
        <w:t xml:space="preserve"> </w:t>
      </w:r>
    </w:p>
    <w:p w:rsidR="008770C8" w:rsidDel="008770C8" w:rsidRDefault="00D85392">
      <w:pPr>
        <w:pStyle w:val="MediumGrid2-Accent11"/>
        <w:spacing w:line="480" w:lineRule="auto"/>
        <w:jc w:val="both"/>
        <w:rPr>
          <w:rFonts w:ascii="Times New Roman" w:hAnsi="Times New Roman"/>
          <w:sz w:val="24"/>
          <w:szCs w:val="24"/>
          <w:lang w:val="en-US"/>
        </w:rPr>
      </w:pPr>
      <w:r w:rsidRPr="009237C4">
        <w:rPr>
          <w:rFonts w:ascii="Times New Roman" w:hAnsi="Times New Roman"/>
          <w:sz w:val="24"/>
          <w:szCs w:val="24"/>
          <w:lang w:val="en-US"/>
        </w:rPr>
        <w:t>Ideally a blinded independent operator would have confirmed the quanti</w:t>
      </w:r>
      <w:r>
        <w:rPr>
          <w:rFonts w:ascii="Times New Roman" w:hAnsi="Times New Roman"/>
          <w:sz w:val="24"/>
          <w:szCs w:val="24"/>
          <w:lang w:val="en-US"/>
        </w:rPr>
        <w:t>fication of B-lines. However,</w:t>
      </w:r>
      <w:r w:rsidRPr="009237C4">
        <w:rPr>
          <w:rFonts w:ascii="Times New Roman" w:hAnsi="Times New Roman"/>
          <w:sz w:val="24"/>
          <w:szCs w:val="24"/>
          <w:lang w:val="en-US"/>
        </w:rPr>
        <w:t xml:space="preserve"> blinded confirmation was not possible due to equipment</w:t>
      </w:r>
      <w:r>
        <w:rPr>
          <w:rFonts w:ascii="Times New Roman" w:hAnsi="Times New Roman"/>
          <w:sz w:val="24"/>
          <w:szCs w:val="24"/>
          <w:lang w:val="en-US"/>
        </w:rPr>
        <w:t xml:space="preserve"> limitations in the recording of</w:t>
      </w:r>
      <w:r w:rsidRPr="009237C4">
        <w:rPr>
          <w:rFonts w:ascii="Times New Roman" w:hAnsi="Times New Roman"/>
          <w:sz w:val="24"/>
          <w:szCs w:val="24"/>
          <w:lang w:val="en-US"/>
        </w:rPr>
        <w:t xml:space="preserve"> images, therefore steps were taken to reduce the impact of this limitation by using two or more independent observers at the time of the LUS. </w:t>
      </w:r>
    </w:p>
    <w:p w:rsidR="00A55BEA" w:rsidRDefault="00226009">
      <w:pPr>
        <w:pStyle w:val="MediumGrid2-Accent11"/>
        <w:spacing w:line="480" w:lineRule="auto"/>
        <w:jc w:val="both"/>
        <w:rPr>
          <w:rFonts w:ascii="Times New Roman" w:hAnsi="Times New Roman"/>
          <w:b/>
          <w:sz w:val="24"/>
          <w:lang w:val="en-US"/>
        </w:rPr>
      </w:pPr>
      <w:r w:rsidRPr="00226009">
        <w:rPr>
          <w:rFonts w:ascii="Times New Roman" w:hAnsi="Times New Roman"/>
          <w:b/>
          <w:sz w:val="24"/>
          <w:lang w:val="en-US"/>
        </w:rPr>
        <w:lastRenderedPageBreak/>
        <w:t>Conclusion</w:t>
      </w:r>
    </w:p>
    <w:p w:rsidR="00933621" w:rsidRDefault="00D85392">
      <w:pPr>
        <w:autoSpaceDE w:val="0"/>
        <w:spacing w:after="0" w:line="480" w:lineRule="auto"/>
        <w:jc w:val="both"/>
        <w:rPr>
          <w:rFonts w:ascii="Times New Roman" w:hAnsi="Times New Roman"/>
          <w:sz w:val="24"/>
          <w:szCs w:val="24"/>
          <w:lang w:val="en-US"/>
        </w:rPr>
      </w:pPr>
      <w:r w:rsidRPr="009237C4">
        <w:rPr>
          <w:rFonts w:ascii="Times New Roman" w:hAnsi="Times New Roman"/>
          <w:sz w:val="24"/>
          <w:szCs w:val="24"/>
          <w:lang w:val="en-US"/>
        </w:rPr>
        <w:t>This study provides the first model for exercise</w:t>
      </w:r>
      <w:r w:rsidR="00D02A93">
        <w:rPr>
          <w:rFonts w:ascii="Times New Roman" w:hAnsi="Times New Roman"/>
          <w:sz w:val="24"/>
          <w:szCs w:val="24"/>
          <w:lang w:val="en-US"/>
        </w:rPr>
        <w:t>-</w:t>
      </w:r>
      <w:r w:rsidRPr="009237C4">
        <w:rPr>
          <w:rFonts w:ascii="Times New Roman" w:hAnsi="Times New Roman"/>
          <w:sz w:val="24"/>
          <w:szCs w:val="24"/>
          <w:lang w:val="en-US"/>
        </w:rPr>
        <w:t xml:space="preserve">induced interstitial fluid in otherwise asymptomatic individuals at altitude. Performing severe intermittent strenuous exercise led to a fall in peripheral oxygen saturation and an increase in </w:t>
      </w:r>
      <w:r>
        <w:rPr>
          <w:rFonts w:ascii="Times New Roman" w:hAnsi="Times New Roman"/>
          <w:sz w:val="24"/>
          <w:szCs w:val="24"/>
          <w:lang w:val="en-US"/>
        </w:rPr>
        <w:t>pulmonary interstitial edema</w:t>
      </w:r>
      <w:r w:rsidRPr="009237C4">
        <w:rPr>
          <w:rFonts w:ascii="Times New Roman" w:hAnsi="Times New Roman"/>
          <w:sz w:val="24"/>
          <w:szCs w:val="24"/>
          <w:lang w:val="en-US"/>
        </w:rPr>
        <w:t xml:space="preserve"> as demonstrated by an increase in </w:t>
      </w:r>
      <w:r>
        <w:rPr>
          <w:rFonts w:ascii="Times New Roman" w:hAnsi="Times New Roman"/>
          <w:sz w:val="24"/>
          <w:szCs w:val="24"/>
          <w:lang w:val="en-US"/>
        </w:rPr>
        <w:t>B-lines</w:t>
      </w:r>
      <w:r w:rsidRPr="009237C4">
        <w:rPr>
          <w:rFonts w:ascii="Times New Roman" w:hAnsi="Times New Roman"/>
          <w:sz w:val="24"/>
          <w:szCs w:val="24"/>
          <w:lang w:val="en-US"/>
        </w:rPr>
        <w:t xml:space="preserve">. </w:t>
      </w:r>
      <w:r w:rsidR="00CB4CA7">
        <w:rPr>
          <w:rFonts w:ascii="Times New Roman" w:hAnsi="Times New Roman"/>
          <w:sz w:val="24"/>
          <w:szCs w:val="24"/>
          <w:lang w:val="en-US"/>
        </w:rPr>
        <w:t>Interstitial e</w:t>
      </w:r>
      <w:r w:rsidR="00236C58">
        <w:rPr>
          <w:rFonts w:ascii="Times New Roman" w:hAnsi="Times New Roman"/>
          <w:sz w:val="24"/>
          <w:szCs w:val="24"/>
          <w:lang w:val="en-US"/>
        </w:rPr>
        <w:t>dema may c</w:t>
      </w:r>
      <w:r w:rsidR="00CB4CA7">
        <w:rPr>
          <w:rFonts w:ascii="Times New Roman" w:hAnsi="Times New Roman"/>
          <w:sz w:val="24"/>
          <w:szCs w:val="24"/>
          <w:lang w:val="en-US"/>
        </w:rPr>
        <w:t>ontribute to</w:t>
      </w:r>
      <w:r w:rsidRPr="009237C4">
        <w:rPr>
          <w:rFonts w:ascii="Times New Roman" w:hAnsi="Times New Roman"/>
          <w:sz w:val="24"/>
          <w:szCs w:val="24"/>
          <w:lang w:val="en-US"/>
        </w:rPr>
        <w:t xml:space="preserve"> </w:t>
      </w:r>
      <w:r w:rsidR="007B4901">
        <w:rPr>
          <w:rFonts w:ascii="Times New Roman" w:hAnsi="Times New Roman"/>
          <w:sz w:val="24"/>
          <w:szCs w:val="24"/>
          <w:lang w:val="en-US"/>
        </w:rPr>
        <w:t xml:space="preserve">the </w:t>
      </w:r>
      <w:r w:rsidRPr="009237C4">
        <w:rPr>
          <w:rFonts w:ascii="Times New Roman" w:hAnsi="Times New Roman"/>
          <w:sz w:val="24"/>
          <w:szCs w:val="24"/>
          <w:lang w:val="en-US"/>
        </w:rPr>
        <w:t>dyspnea and reduced performance</w:t>
      </w:r>
      <w:r w:rsidR="00CB4CA7">
        <w:rPr>
          <w:rFonts w:ascii="Times New Roman" w:hAnsi="Times New Roman"/>
          <w:sz w:val="24"/>
          <w:szCs w:val="24"/>
          <w:lang w:val="en-US"/>
        </w:rPr>
        <w:t>,</w:t>
      </w:r>
      <w:r w:rsidRPr="009237C4">
        <w:rPr>
          <w:rFonts w:ascii="Times New Roman" w:hAnsi="Times New Roman"/>
          <w:sz w:val="24"/>
          <w:szCs w:val="24"/>
          <w:lang w:val="en-US"/>
        </w:rPr>
        <w:t xml:space="preserve"> often experienced at altitude and may be a precursor to HAPE in susceptible individuals. Th</w:t>
      </w:r>
      <w:r>
        <w:rPr>
          <w:rFonts w:ascii="Times New Roman" w:hAnsi="Times New Roman"/>
          <w:sz w:val="24"/>
          <w:szCs w:val="24"/>
          <w:lang w:val="en-US"/>
        </w:rPr>
        <w:t xml:space="preserve">e </w:t>
      </w:r>
      <w:r w:rsidR="000A3D5D">
        <w:rPr>
          <w:rFonts w:ascii="Times New Roman" w:hAnsi="Times New Roman"/>
          <w:sz w:val="24"/>
          <w:szCs w:val="24"/>
          <w:lang w:val="en-US"/>
        </w:rPr>
        <w:t>reliability of HIIE at inducing LUS B-lines make it a useful model in evaluating pulmonary edema formation at altitude</w:t>
      </w:r>
      <w:r w:rsidRPr="009237C4">
        <w:rPr>
          <w:rFonts w:ascii="Times New Roman" w:hAnsi="Times New Roman"/>
          <w:sz w:val="24"/>
          <w:szCs w:val="24"/>
          <w:lang w:val="en-US"/>
        </w:rPr>
        <w:t>.</w:t>
      </w:r>
    </w:p>
    <w:p w:rsidR="00933621" w:rsidRDefault="00933621">
      <w:pPr>
        <w:autoSpaceDE w:val="0"/>
        <w:spacing w:after="0" w:line="480" w:lineRule="auto"/>
        <w:jc w:val="both"/>
        <w:rPr>
          <w:lang w:val="en-US"/>
        </w:rPr>
      </w:pPr>
    </w:p>
    <w:p w:rsidR="00933621" w:rsidRDefault="00D85392">
      <w:pPr>
        <w:pStyle w:val="MediumGrid2-Accent11"/>
        <w:spacing w:line="480" w:lineRule="auto"/>
        <w:jc w:val="both"/>
        <w:rPr>
          <w:rFonts w:ascii="Times New Roman" w:hAnsi="Times New Roman"/>
          <w:b/>
          <w:sz w:val="24"/>
          <w:szCs w:val="24"/>
          <w:lang w:val="en-US"/>
        </w:rPr>
      </w:pPr>
      <w:r w:rsidRPr="009237C4">
        <w:rPr>
          <w:rFonts w:ascii="Times New Roman" w:hAnsi="Times New Roman"/>
          <w:b/>
          <w:sz w:val="24"/>
          <w:szCs w:val="24"/>
          <w:lang w:val="en-US"/>
        </w:rPr>
        <w:t>Acknowledgements</w:t>
      </w:r>
    </w:p>
    <w:p w:rsidR="00933621" w:rsidRDefault="00D85392">
      <w:pPr>
        <w:pStyle w:val="MediumGrid2-Accent11"/>
        <w:spacing w:line="480" w:lineRule="auto"/>
        <w:jc w:val="both"/>
        <w:rPr>
          <w:rFonts w:ascii="Times New Roman" w:hAnsi="Times New Roman"/>
          <w:sz w:val="24"/>
          <w:szCs w:val="24"/>
          <w:lang w:val="en-US"/>
        </w:rPr>
      </w:pPr>
      <w:r w:rsidRPr="009237C4">
        <w:rPr>
          <w:rFonts w:ascii="Times New Roman" w:hAnsi="Times New Roman"/>
          <w:sz w:val="24"/>
          <w:szCs w:val="24"/>
          <w:lang w:val="en-US"/>
        </w:rPr>
        <w:t xml:space="preserve">Members of the BMRES research group who contributed to the manuscript are: J Bradwell, C Chan, I </w:t>
      </w:r>
      <w:proofErr w:type="spellStart"/>
      <w:r w:rsidRPr="009237C4">
        <w:rPr>
          <w:rFonts w:ascii="Times New Roman" w:hAnsi="Times New Roman"/>
          <w:sz w:val="24"/>
          <w:szCs w:val="24"/>
          <w:lang w:val="en-US"/>
        </w:rPr>
        <w:t>Chesner</w:t>
      </w:r>
      <w:proofErr w:type="spellEnd"/>
      <w:r w:rsidRPr="009237C4">
        <w:rPr>
          <w:rFonts w:ascii="Times New Roman" w:hAnsi="Times New Roman"/>
          <w:sz w:val="24"/>
          <w:szCs w:val="24"/>
          <w:lang w:val="en-US"/>
        </w:rPr>
        <w:t xml:space="preserve">, S Clarke, M </w:t>
      </w:r>
      <w:proofErr w:type="spellStart"/>
      <w:r w:rsidRPr="009237C4">
        <w:rPr>
          <w:rFonts w:ascii="Times New Roman" w:hAnsi="Times New Roman"/>
          <w:sz w:val="24"/>
          <w:szCs w:val="24"/>
          <w:lang w:val="en-US"/>
        </w:rPr>
        <w:t>Edsell</w:t>
      </w:r>
      <w:proofErr w:type="spellEnd"/>
      <w:r w:rsidRPr="009237C4">
        <w:rPr>
          <w:rFonts w:ascii="Times New Roman" w:hAnsi="Times New Roman"/>
          <w:sz w:val="24"/>
          <w:szCs w:val="24"/>
          <w:lang w:val="en-US"/>
        </w:rPr>
        <w:t xml:space="preserve">, P Forster, H Hoar, C Imray, N </w:t>
      </w:r>
      <w:proofErr w:type="spellStart"/>
      <w:r w:rsidRPr="009237C4">
        <w:rPr>
          <w:rFonts w:ascii="Times New Roman" w:hAnsi="Times New Roman"/>
          <w:sz w:val="24"/>
          <w:szCs w:val="24"/>
          <w:lang w:val="en-US"/>
        </w:rPr>
        <w:t>Kalson</w:t>
      </w:r>
      <w:proofErr w:type="spellEnd"/>
      <w:r w:rsidRPr="009237C4">
        <w:rPr>
          <w:rFonts w:ascii="Times New Roman" w:hAnsi="Times New Roman"/>
          <w:sz w:val="24"/>
          <w:szCs w:val="24"/>
          <w:lang w:val="en-US"/>
        </w:rPr>
        <w:t xml:space="preserve">, I </w:t>
      </w:r>
      <w:proofErr w:type="spellStart"/>
      <w:r w:rsidRPr="009237C4">
        <w:rPr>
          <w:rFonts w:ascii="Times New Roman" w:hAnsi="Times New Roman"/>
          <w:sz w:val="24"/>
          <w:szCs w:val="24"/>
          <w:lang w:val="en-US"/>
        </w:rPr>
        <w:t>Maclennan</w:t>
      </w:r>
      <w:proofErr w:type="spellEnd"/>
      <w:r w:rsidRPr="009237C4">
        <w:rPr>
          <w:rFonts w:ascii="Times New Roman" w:hAnsi="Times New Roman"/>
          <w:sz w:val="24"/>
          <w:szCs w:val="24"/>
          <w:lang w:val="en-US"/>
        </w:rPr>
        <w:t xml:space="preserve">, J Milles, W </w:t>
      </w:r>
      <w:proofErr w:type="spellStart"/>
      <w:r w:rsidRPr="009237C4">
        <w:rPr>
          <w:rFonts w:ascii="Times New Roman" w:hAnsi="Times New Roman"/>
          <w:sz w:val="24"/>
          <w:szCs w:val="24"/>
          <w:lang w:val="en-US"/>
        </w:rPr>
        <w:t>Malein</w:t>
      </w:r>
      <w:proofErr w:type="spellEnd"/>
      <w:r w:rsidRPr="009237C4">
        <w:rPr>
          <w:rFonts w:ascii="Times New Roman" w:hAnsi="Times New Roman"/>
          <w:sz w:val="24"/>
          <w:szCs w:val="24"/>
          <w:lang w:val="en-US"/>
        </w:rPr>
        <w:t xml:space="preserve">, S Myers, K Pattinson, S </w:t>
      </w:r>
      <w:proofErr w:type="spellStart"/>
      <w:r w:rsidRPr="009237C4">
        <w:rPr>
          <w:rFonts w:ascii="Times New Roman" w:hAnsi="Times New Roman"/>
          <w:sz w:val="24"/>
          <w:szCs w:val="24"/>
          <w:lang w:val="en-US"/>
        </w:rPr>
        <w:t>Patey</w:t>
      </w:r>
      <w:proofErr w:type="spellEnd"/>
      <w:r w:rsidRPr="009237C4">
        <w:rPr>
          <w:rFonts w:ascii="Times New Roman" w:hAnsi="Times New Roman"/>
          <w:sz w:val="24"/>
          <w:szCs w:val="24"/>
          <w:lang w:val="en-US"/>
        </w:rPr>
        <w:t xml:space="preserve">, H Rhodes, O Thomas, M Wilson, A Wright, Y </w:t>
      </w:r>
      <w:proofErr w:type="spellStart"/>
      <w:r w:rsidRPr="009237C4">
        <w:rPr>
          <w:rFonts w:ascii="Times New Roman" w:hAnsi="Times New Roman"/>
          <w:sz w:val="24"/>
          <w:szCs w:val="24"/>
          <w:lang w:val="en-US"/>
        </w:rPr>
        <w:t>Wimalasena</w:t>
      </w:r>
      <w:proofErr w:type="spellEnd"/>
      <w:r w:rsidRPr="009237C4">
        <w:rPr>
          <w:rFonts w:ascii="Times New Roman" w:hAnsi="Times New Roman"/>
          <w:sz w:val="24"/>
          <w:szCs w:val="24"/>
          <w:lang w:val="en-US"/>
        </w:rPr>
        <w:t>.</w:t>
      </w:r>
    </w:p>
    <w:p w:rsidR="00933621" w:rsidRDefault="00D85392">
      <w:pPr>
        <w:pStyle w:val="MediumGrid2-Accent11"/>
        <w:spacing w:line="480" w:lineRule="auto"/>
        <w:jc w:val="both"/>
        <w:rPr>
          <w:rFonts w:ascii="Times New Roman" w:hAnsi="Times New Roman"/>
          <w:sz w:val="24"/>
          <w:szCs w:val="24"/>
          <w:lang w:val="en-US"/>
        </w:rPr>
      </w:pPr>
      <w:r w:rsidRPr="009237C4">
        <w:rPr>
          <w:rFonts w:ascii="Times New Roman" w:hAnsi="Times New Roman"/>
          <w:sz w:val="24"/>
          <w:szCs w:val="24"/>
          <w:lang w:val="en-US"/>
        </w:rPr>
        <w:t xml:space="preserve">Funding: The field study was funded by the BMRES and the JABBS Foundation. </w:t>
      </w:r>
    </w:p>
    <w:p w:rsidR="00933621" w:rsidRDefault="00D85392">
      <w:pPr>
        <w:pStyle w:val="MediumGrid2-Accent11"/>
        <w:spacing w:line="480" w:lineRule="auto"/>
        <w:jc w:val="both"/>
        <w:rPr>
          <w:rFonts w:ascii="Times New Roman" w:hAnsi="Times New Roman"/>
          <w:sz w:val="24"/>
          <w:szCs w:val="24"/>
          <w:lang w:val="en-US"/>
        </w:rPr>
      </w:pPr>
      <w:r w:rsidRPr="009237C4">
        <w:rPr>
          <w:rFonts w:ascii="Times New Roman" w:hAnsi="Times New Roman"/>
          <w:b/>
          <w:sz w:val="24"/>
          <w:szCs w:val="24"/>
          <w:lang w:val="en-US"/>
        </w:rPr>
        <w:t>Author Contributions</w:t>
      </w:r>
      <w:r w:rsidRPr="009237C4">
        <w:rPr>
          <w:rFonts w:ascii="Times New Roman" w:hAnsi="Times New Roman"/>
          <w:sz w:val="24"/>
          <w:szCs w:val="24"/>
          <w:lang w:val="en-US"/>
        </w:rPr>
        <w:t>: SDM is guarantor of the manuscript content including data analysis. MEE, YHW, SDM, CHI, and ADW - conceived, designed, conducted and prepared the study and its manuscript. CG, KMA, SDM - designed</w:t>
      </w:r>
      <w:r w:rsidR="006C6DE8">
        <w:rPr>
          <w:rFonts w:ascii="Times New Roman" w:hAnsi="Times New Roman"/>
          <w:sz w:val="24"/>
          <w:szCs w:val="24"/>
          <w:lang w:val="en-US"/>
        </w:rPr>
        <w:t>,</w:t>
      </w:r>
      <w:r w:rsidRPr="009237C4">
        <w:rPr>
          <w:rFonts w:ascii="Times New Roman" w:hAnsi="Times New Roman"/>
          <w:sz w:val="24"/>
          <w:szCs w:val="24"/>
          <w:lang w:val="en-US"/>
        </w:rPr>
        <w:t xml:space="preserve"> conducted and analyzed the chamber components of the study. </w:t>
      </w:r>
    </w:p>
    <w:p w:rsidR="00933621" w:rsidRDefault="00933621">
      <w:pPr>
        <w:pStyle w:val="MediumGrid2-Accent11"/>
        <w:spacing w:line="480" w:lineRule="auto"/>
        <w:jc w:val="both"/>
        <w:rPr>
          <w:rFonts w:ascii="Times New Roman" w:hAnsi="Times New Roman"/>
          <w:sz w:val="24"/>
          <w:szCs w:val="24"/>
          <w:lang w:val="en-US"/>
        </w:rPr>
      </w:pPr>
    </w:p>
    <w:p w:rsidR="00933621" w:rsidRDefault="00933621">
      <w:pPr>
        <w:suppressAutoHyphens w:val="0"/>
        <w:autoSpaceDN/>
        <w:jc w:val="both"/>
        <w:textAlignment w:val="auto"/>
        <w:rPr>
          <w:rFonts w:ascii="Times New Roman" w:hAnsi="Times New Roman"/>
          <w:b/>
          <w:sz w:val="24"/>
          <w:szCs w:val="24"/>
          <w:lang w:val="en-US"/>
        </w:rPr>
      </w:pPr>
    </w:p>
    <w:p w:rsidR="00933621" w:rsidRDefault="00D85392">
      <w:pPr>
        <w:spacing w:line="480" w:lineRule="auto"/>
        <w:jc w:val="both"/>
        <w:rPr>
          <w:rFonts w:ascii="Times New Roman" w:hAnsi="Times New Roman"/>
          <w:sz w:val="24"/>
          <w:szCs w:val="24"/>
          <w:lang w:val="en-US"/>
        </w:rPr>
      </w:pPr>
      <w:r>
        <w:rPr>
          <w:rFonts w:ascii="Times New Roman" w:hAnsi="Times New Roman"/>
          <w:b/>
          <w:sz w:val="24"/>
          <w:szCs w:val="24"/>
          <w:lang w:val="en-US"/>
        </w:rPr>
        <w:br w:type="page"/>
      </w:r>
      <w:r w:rsidRPr="009237C4">
        <w:rPr>
          <w:rFonts w:ascii="Times New Roman" w:hAnsi="Times New Roman"/>
          <w:b/>
          <w:sz w:val="24"/>
          <w:szCs w:val="24"/>
          <w:lang w:val="en-US"/>
        </w:rPr>
        <w:lastRenderedPageBreak/>
        <w:t>References</w:t>
      </w:r>
    </w:p>
    <w:p w:rsidR="0009728D" w:rsidRDefault="00F00191"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sidRPr="009237C4">
        <w:rPr>
          <w:rFonts w:ascii="Times New Roman" w:hAnsi="Times New Roman"/>
          <w:sz w:val="24"/>
          <w:szCs w:val="24"/>
          <w:lang w:val="en-US"/>
        </w:rPr>
        <w:fldChar w:fldCharType="begin"/>
      </w:r>
      <w:r w:rsidR="00D85392" w:rsidRPr="009237C4">
        <w:rPr>
          <w:rFonts w:ascii="Times New Roman" w:hAnsi="Times New Roman"/>
          <w:sz w:val="24"/>
          <w:szCs w:val="24"/>
          <w:lang w:val="en-US"/>
        </w:rPr>
        <w:instrText xml:space="preserve"> ADDIN PAPERS2_CITATIONS &lt;papers2_bibliography/&gt;</w:instrText>
      </w:r>
      <w:r w:rsidRPr="009237C4">
        <w:rPr>
          <w:rFonts w:ascii="Times New Roman" w:hAnsi="Times New Roman"/>
          <w:sz w:val="24"/>
          <w:szCs w:val="24"/>
          <w:lang w:val="en-US"/>
        </w:rPr>
        <w:fldChar w:fldCharType="separate"/>
      </w:r>
      <w:r w:rsidR="0009728D">
        <w:rPr>
          <w:rFonts w:ascii="Times New Roman" w:hAnsi="Times New Roman"/>
          <w:sz w:val="24"/>
          <w:szCs w:val="24"/>
          <w:lang w:val="en-US" w:eastAsia="en-GB"/>
        </w:rPr>
        <w:t>1.</w:t>
      </w:r>
      <w:r w:rsidR="0009728D">
        <w:rPr>
          <w:rFonts w:ascii="Times New Roman" w:hAnsi="Times New Roman"/>
          <w:sz w:val="24"/>
          <w:szCs w:val="24"/>
          <w:lang w:val="en-US" w:eastAsia="en-GB"/>
        </w:rPr>
        <w:tab/>
        <w:t xml:space="preserve">Groves BM, Reeves JT, Sutton JR, et al. Operation Everest II: elevated high-altitude pulmonary resistance unresponsive to oxygen. </w:t>
      </w:r>
      <w:r w:rsidR="0009728D">
        <w:rPr>
          <w:rFonts w:ascii="Times New Roman" w:hAnsi="Times New Roman"/>
          <w:i/>
          <w:iCs/>
          <w:sz w:val="24"/>
          <w:szCs w:val="24"/>
          <w:lang w:val="en-US" w:eastAsia="en-GB"/>
        </w:rPr>
        <w:t>J Appl Physiol</w:t>
      </w:r>
      <w:r w:rsidR="0009728D">
        <w:rPr>
          <w:rFonts w:ascii="Times New Roman" w:hAnsi="Times New Roman"/>
          <w:sz w:val="24"/>
          <w:szCs w:val="24"/>
          <w:lang w:val="en-US" w:eastAsia="en-GB"/>
        </w:rPr>
        <w:t>. 1987;63(2):521–530.</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2.</w:t>
      </w:r>
      <w:r>
        <w:rPr>
          <w:rFonts w:ascii="Times New Roman" w:hAnsi="Times New Roman"/>
          <w:sz w:val="24"/>
          <w:szCs w:val="24"/>
          <w:lang w:val="en-US" w:eastAsia="en-GB"/>
        </w:rPr>
        <w:tab/>
        <w:t xml:space="preserve">Bärtsch P. Physiological aspects of high-altitude pulmonary edema. </w:t>
      </w:r>
      <w:r>
        <w:rPr>
          <w:rFonts w:ascii="Times New Roman" w:hAnsi="Times New Roman"/>
          <w:i/>
          <w:iCs/>
          <w:sz w:val="24"/>
          <w:szCs w:val="24"/>
          <w:lang w:val="en-US" w:eastAsia="en-GB"/>
        </w:rPr>
        <w:t>Journal of Applied Physiology</w:t>
      </w:r>
      <w:r w:rsidR="001A4458">
        <w:rPr>
          <w:rFonts w:ascii="Times New Roman" w:hAnsi="Times New Roman"/>
          <w:sz w:val="24"/>
          <w:szCs w:val="24"/>
          <w:lang w:val="en-US" w:eastAsia="en-GB"/>
        </w:rPr>
        <w:t>. 2004;98(3):1101–1110.</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3.</w:t>
      </w:r>
      <w:r>
        <w:rPr>
          <w:rFonts w:ascii="Times New Roman" w:hAnsi="Times New Roman"/>
          <w:sz w:val="24"/>
          <w:szCs w:val="24"/>
          <w:lang w:val="en-US" w:eastAsia="en-GB"/>
        </w:rPr>
        <w:tab/>
        <w:t xml:space="preserve">Maggiorini M, Mélot C, Pierre S, et al. High-altitude pulmonary edema is initially caused by an increase in capillary pressure. </w:t>
      </w:r>
      <w:r>
        <w:rPr>
          <w:rFonts w:ascii="Times New Roman" w:hAnsi="Times New Roman"/>
          <w:i/>
          <w:iCs/>
          <w:sz w:val="24"/>
          <w:szCs w:val="24"/>
          <w:lang w:val="en-US" w:eastAsia="en-GB"/>
        </w:rPr>
        <w:t>Circulation</w:t>
      </w:r>
      <w:r>
        <w:rPr>
          <w:rFonts w:ascii="Times New Roman" w:hAnsi="Times New Roman"/>
          <w:sz w:val="24"/>
          <w:szCs w:val="24"/>
          <w:lang w:val="en-US" w:eastAsia="en-GB"/>
        </w:rPr>
        <w:t>. 2001;103(16):2078–2083.</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4.</w:t>
      </w:r>
      <w:r>
        <w:rPr>
          <w:rFonts w:ascii="Times New Roman" w:hAnsi="Times New Roman"/>
          <w:sz w:val="24"/>
          <w:szCs w:val="24"/>
          <w:lang w:val="en-US" w:eastAsia="en-GB"/>
        </w:rPr>
        <w:tab/>
        <w:t xml:space="preserve">Roach RC, Maes D, Sandoval D, et al. Exercise exacerbates acute mountain sickness at simulated high altitude. </w:t>
      </w:r>
      <w:r>
        <w:rPr>
          <w:rFonts w:ascii="Times New Roman" w:hAnsi="Times New Roman"/>
          <w:i/>
          <w:iCs/>
          <w:sz w:val="24"/>
          <w:szCs w:val="24"/>
          <w:lang w:val="en-US" w:eastAsia="en-GB"/>
        </w:rPr>
        <w:t>J Appl Physiol</w:t>
      </w:r>
      <w:r>
        <w:rPr>
          <w:rFonts w:ascii="Times New Roman" w:hAnsi="Times New Roman"/>
          <w:sz w:val="24"/>
          <w:szCs w:val="24"/>
          <w:lang w:val="en-US" w:eastAsia="en-GB"/>
        </w:rPr>
        <w:t>. 2000;88(2):581–585.</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5.</w:t>
      </w:r>
      <w:r>
        <w:rPr>
          <w:rFonts w:ascii="Times New Roman" w:hAnsi="Times New Roman"/>
          <w:sz w:val="24"/>
          <w:szCs w:val="24"/>
          <w:lang w:val="en-US" w:eastAsia="en-GB"/>
        </w:rPr>
        <w:tab/>
        <w:t xml:space="preserve">Grocott MPW, Martin DS, Levett DZH, et al. Arterial blood gases and oxygen content in climbers on Mount Everest. </w:t>
      </w:r>
      <w:r>
        <w:rPr>
          <w:rFonts w:ascii="Times New Roman" w:hAnsi="Times New Roman"/>
          <w:i/>
          <w:iCs/>
          <w:sz w:val="24"/>
          <w:szCs w:val="24"/>
          <w:lang w:val="en-US" w:eastAsia="en-GB"/>
        </w:rPr>
        <w:t>N Engl J Med</w:t>
      </w:r>
      <w:r>
        <w:rPr>
          <w:rFonts w:ascii="Times New Roman" w:hAnsi="Times New Roman"/>
          <w:sz w:val="24"/>
          <w:szCs w:val="24"/>
          <w:lang w:val="en-US" w:eastAsia="en-GB"/>
        </w:rPr>
        <w:t xml:space="preserve">. 2009;360(2):140–149.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6.</w:t>
      </w:r>
      <w:r>
        <w:rPr>
          <w:rFonts w:ascii="Times New Roman" w:hAnsi="Times New Roman"/>
          <w:sz w:val="24"/>
          <w:szCs w:val="24"/>
          <w:lang w:val="en-US" w:eastAsia="en-GB"/>
        </w:rPr>
        <w:tab/>
        <w:t xml:space="preserve">Volpicelli G, Elbarbary M, Blaivas M, et al. International evidence-based recommendations for point-of-care lung ultrasound. </w:t>
      </w:r>
      <w:r>
        <w:rPr>
          <w:rFonts w:ascii="Times New Roman" w:hAnsi="Times New Roman"/>
          <w:i/>
          <w:iCs/>
          <w:sz w:val="24"/>
          <w:szCs w:val="24"/>
          <w:lang w:val="en-US" w:eastAsia="en-GB"/>
        </w:rPr>
        <w:t>Intensive Care Med</w:t>
      </w:r>
      <w:r>
        <w:rPr>
          <w:rFonts w:ascii="Times New Roman" w:hAnsi="Times New Roman"/>
          <w:sz w:val="24"/>
          <w:szCs w:val="24"/>
          <w:lang w:val="en-US" w:eastAsia="en-GB"/>
        </w:rPr>
        <w:t>. 2012;38(4):577–591.</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7.</w:t>
      </w:r>
      <w:r>
        <w:rPr>
          <w:rFonts w:ascii="Times New Roman" w:hAnsi="Times New Roman"/>
          <w:sz w:val="24"/>
          <w:szCs w:val="24"/>
          <w:lang w:val="en-US" w:eastAsia="en-GB"/>
        </w:rPr>
        <w:tab/>
        <w:t xml:space="preserve">Gargani L. Lung ultrasound: a new tool for the cardiologist. </w:t>
      </w:r>
      <w:r>
        <w:rPr>
          <w:rFonts w:ascii="Times New Roman" w:hAnsi="Times New Roman"/>
          <w:i/>
          <w:iCs/>
          <w:sz w:val="24"/>
          <w:szCs w:val="24"/>
          <w:lang w:val="en-US" w:eastAsia="en-GB"/>
        </w:rPr>
        <w:t>Cardiovasc Ultrasound</w:t>
      </w:r>
      <w:r>
        <w:rPr>
          <w:rFonts w:ascii="Times New Roman" w:hAnsi="Times New Roman"/>
          <w:sz w:val="24"/>
          <w:szCs w:val="24"/>
          <w:lang w:val="en-US" w:eastAsia="en-GB"/>
        </w:rPr>
        <w:t>. 2011;9(1):6. doi:10.1186/1472-6920-9-3.</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8.</w:t>
      </w:r>
      <w:r>
        <w:rPr>
          <w:rFonts w:ascii="Times New Roman" w:hAnsi="Times New Roman"/>
          <w:sz w:val="24"/>
          <w:szCs w:val="24"/>
          <w:lang w:val="en-US" w:eastAsia="en-GB"/>
        </w:rPr>
        <w:tab/>
        <w:t xml:space="preserve">Lichtenstein DA, Mezière GA, Lagoueyte J-F, Biderman P, Goldstein I, Gepner A. A-lines and B-lines: lung ultrasound as a bedside tool for predicting pulmonary artery occlusion pressure in the critically ill. </w:t>
      </w:r>
      <w:r>
        <w:rPr>
          <w:rFonts w:ascii="Times New Roman" w:hAnsi="Times New Roman"/>
          <w:i/>
          <w:iCs/>
          <w:sz w:val="24"/>
          <w:szCs w:val="24"/>
          <w:lang w:val="en-US" w:eastAsia="en-GB"/>
        </w:rPr>
        <w:t>Chest</w:t>
      </w:r>
      <w:r>
        <w:rPr>
          <w:rFonts w:ascii="Times New Roman" w:hAnsi="Times New Roman"/>
          <w:sz w:val="24"/>
          <w:szCs w:val="24"/>
          <w:lang w:val="en-US" w:eastAsia="en-GB"/>
        </w:rPr>
        <w:t xml:space="preserve">. 2009;136(4):1014–1020.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9.</w:t>
      </w:r>
      <w:r>
        <w:rPr>
          <w:rFonts w:ascii="Times New Roman" w:hAnsi="Times New Roman"/>
          <w:sz w:val="24"/>
          <w:szCs w:val="24"/>
          <w:lang w:val="en-US" w:eastAsia="en-GB"/>
        </w:rPr>
        <w:tab/>
        <w:t xml:space="preserve">Jambrik Z, Monti S, Coppola V, et al. Usefulness of ultrasound lung comets as a nonradiologic sign of extravascular lung water. </w:t>
      </w:r>
      <w:r>
        <w:rPr>
          <w:rFonts w:ascii="Times New Roman" w:hAnsi="Times New Roman"/>
          <w:i/>
          <w:iCs/>
          <w:sz w:val="24"/>
          <w:szCs w:val="24"/>
          <w:lang w:val="en-US" w:eastAsia="en-GB"/>
        </w:rPr>
        <w:t>Am J Cardiol</w:t>
      </w:r>
      <w:r>
        <w:rPr>
          <w:rFonts w:ascii="Times New Roman" w:hAnsi="Times New Roman"/>
          <w:sz w:val="24"/>
          <w:szCs w:val="24"/>
          <w:lang w:val="en-US" w:eastAsia="en-GB"/>
        </w:rPr>
        <w:t>. 2004;93(10):1265–1270.</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10.</w:t>
      </w:r>
      <w:r>
        <w:rPr>
          <w:rFonts w:ascii="Times New Roman" w:hAnsi="Times New Roman"/>
          <w:sz w:val="24"/>
          <w:szCs w:val="24"/>
          <w:lang w:val="en-US" w:eastAsia="en-GB"/>
        </w:rPr>
        <w:tab/>
        <w:t xml:space="preserve">Agricola E, Bove T, Oppizzi M, et al. “Ultrasound comet-tail images”: a marker of pulmonary edema: a comparative study with wedge pressure and extravascular lung water. </w:t>
      </w:r>
      <w:r>
        <w:rPr>
          <w:rFonts w:ascii="Times New Roman" w:hAnsi="Times New Roman"/>
          <w:i/>
          <w:iCs/>
          <w:sz w:val="24"/>
          <w:szCs w:val="24"/>
          <w:lang w:val="en-US" w:eastAsia="en-GB"/>
        </w:rPr>
        <w:t>Chest</w:t>
      </w:r>
      <w:r>
        <w:rPr>
          <w:rFonts w:ascii="Times New Roman" w:hAnsi="Times New Roman"/>
          <w:sz w:val="24"/>
          <w:szCs w:val="24"/>
          <w:lang w:val="en-US" w:eastAsia="en-GB"/>
        </w:rPr>
        <w:t>. 2005;127(5):1690–1695.</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11.</w:t>
      </w:r>
      <w:r>
        <w:rPr>
          <w:rFonts w:ascii="Times New Roman" w:hAnsi="Times New Roman"/>
          <w:sz w:val="24"/>
          <w:szCs w:val="24"/>
          <w:lang w:val="en-US" w:eastAsia="en-GB"/>
        </w:rPr>
        <w:tab/>
        <w:t xml:space="preserve">Fagenholz PJ, Murray AF, Noble VE, Baggish AL, Harris NS. Ultrasound for High Altitude Research. </w:t>
      </w:r>
      <w:r>
        <w:rPr>
          <w:rFonts w:ascii="Times New Roman" w:hAnsi="Times New Roman"/>
          <w:i/>
          <w:iCs/>
          <w:sz w:val="24"/>
          <w:szCs w:val="24"/>
          <w:lang w:val="en-US" w:eastAsia="en-GB"/>
        </w:rPr>
        <w:t>Ultrasound Med Biol</w:t>
      </w:r>
      <w:r>
        <w:rPr>
          <w:rFonts w:ascii="Times New Roman" w:hAnsi="Times New Roman"/>
          <w:sz w:val="24"/>
          <w:szCs w:val="24"/>
          <w:lang w:val="en-US" w:eastAsia="en-GB"/>
        </w:rPr>
        <w:t>. 2012;38(1):1–12.</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12.</w:t>
      </w:r>
      <w:r>
        <w:rPr>
          <w:rFonts w:ascii="Times New Roman" w:hAnsi="Times New Roman"/>
          <w:sz w:val="24"/>
          <w:szCs w:val="24"/>
          <w:lang w:val="en-US" w:eastAsia="en-GB"/>
        </w:rPr>
        <w:tab/>
        <w:t xml:space="preserve">Wimalasena Y, Windsor J, Edsell M. Using ultrasound lung comets in the diagnosis of high altitude pulmonary edema: fact or fiction? </w:t>
      </w:r>
      <w:r>
        <w:rPr>
          <w:rFonts w:ascii="Times New Roman" w:hAnsi="Times New Roman"/>
          <w:i/>
          <w:iCs/>
          <w:sz w:val="24"/>
          <w:szCs w:val="24"/>
          <w:lang w:val="en-US" w:eastAsia="en-GB"/>
        </w:rPr>
        <w:t>Wilderness Environ Med</w:t>
      </w:r>
      <w:r>
        <w:rPr>
          <w:rFonts w:ascii="Times New Roman" w:hAnsi="Times New Roman"/>
          <w:sz w:val="24"/>
          <w:szCs w:val="24"/>
          <w:lang w:val="en-US" w:eastAsia="en-GB"/>
        </w:rPr>
        <w:t xml:space="preserve">. 2013;24(2):159–164.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13.</w:t>
      </w:r>
      <w:r>
        <w:rPr>
          <w:rFonts w:ascii="Times New Roman" w:hAnsi="Times New Roman"/>
          <w:sz w:val="24"/>
          <w:szCs w:val="24"/>
          <w:lang w:val="en-US" w:eastAsia="en-GB"/>
        </w:rPr>
        <w:tab/>
        <w:t>Fagenholz PJ. Chest Ultrasonography for the Diagnosis and Monitoring of High-Altitude Pulmonary Edema</w:t>
      </w:r>
      <w:r>
        <w:rPr>
          <w:rFonts w:ascii="Times New Roman" w:hAnsi="Times New Roman"/>
          <w:sz w:val="24"/>
          <w:szCs w:val="24"/>
          <w:vertAlign w:val="superscript"/>
          <w:lang w:val="en-US" w:eastAsia="en-GB"/>
        </w:rPr>
        <w:t>*</w:t>
      </w:r>
      <w:r>
        <w:rPr>
          <w:rFonts w:ascii="Times New Roman" w:hAnsi="Times New Roman"/>
          <w:sz w:val="24"/>
          <w:szCs w:val="24"/>
          <w:lang w:val="en-US" w:eastAsia="en-GB"/>
        </w:rPr>
        <w:t xml:space="preserve">. </w:t>
      </w:r>
      <w:r>
        <w:rPr>
          <w:rFonts w:ascii="Times New Roman" w:hAnsi="Times New Roman"/>
          <w:i/>
          <w:iCs/>
          <w:sz w:val="24"/>
          <w:szCs w:val="24"/>
          <w:lang w:val="en-US" w:eastAsia="en-GB"/>
        </w:rPr>
        <w:t>Chest</w:t>
      </w:r>
      <w:r>
        <w:rPr>
          <w:rFonts w:ascii="Times New Roman" w:hAnsi="Times New Roman"/>
          <w:sz w:val="24"/>
          <w:szCs w:val="24"/>
          <w:lang w:val="en-US" w:eastAsia="en-GB"/>
        </w:rPr>
        <w:t>. 2007;131(4):</w:t>
      </w:r>
      <w:r w:rsidR="001A4458">
        <w:rPr>
          <w:rFonts w:ascii="Times New Roman" w:hAnsi="Times New Roman"/>
          <w:sz w:val="24"/>
          <w:szCs w:val="24"/>
          <w:lang w:val="en-US" w:eastAsia="en-GB"/>
        </w:rPr>
        <w:t>1013.</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14.</w:t>
      </w:r>
      <w:r>
        <w:rPr>
          <w:rFonts w:ascii="Times New Roman" w:hAnsi="Times New Roman"/>
          <w:sz w:val="24"/>
          <w:szCs w:val="24"/>
          <w:lang w:val="en-US" w:eastAsia="en-GB"/>
        </w:rPr>
        <w:tab/>
        <w:t xml:space="preserve">Pratali L, Cavana M, Sicari R, Picano E. Frequent subclinical high-altitude pulmonary edema detected by chest sonography as ultrasound lung comets in recreational climbers. </w:t>
      </w:r>
      <w:r>
        <w:rPr>
          <w:rFonts w:ascii="Times New Roman" w:hAnsi="Times New Roman"/>
          <w:i/>
          <w:iCs/>
          <w:sz w:val="24"/>
          <w:szCs w:val="24"/>
          <w:lang w:val="en-US" w:eastAsia="en-GB"/>
        </w:rPr>
        <w:t>Crit Care Med</w:t>
      </w:r>
      <w:r w:rsidR="001A4458">
        <w:rPr>
          <w:rFonts w:ascii="Times New Roman" w:hAnsi="Times New Roman"/>
          <w:sz w:val="24"/>
          <w:szCs w:val="24"/>
          <w:lang w:val="en-US" w:eastAsia="en-GB"/>
        </w:rPr>
        <w:t xml:space="preserve">. 2010;38(9):1818–1823.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15.</w:t>
      </w:r>
      <w:r>
        <w:rPr>
          <w:rFonts w:ascii="Times New Roman" w:hAnsi="Times New Roman"/>
          <w:sz w:val="24"/>
          <w:szCs w:val="24"/>
          <w:lang w:val="en-US" w:eastAsia="en-GB"/>
        </w:rPr>
        <w:tab/>
        <w:t xml:space="preserve">Pratali L, Rimoldi SF, Rexhaj E, et al. Exercise induces rapid interstitial lung water </w:t>
      </w:r>
      <w:r>
        <w:rPr>
          <w:rFonts w:ascii="Times New Roman" w:hAnsi="Times New Roman"/>
          <w:sz w:val="24"/>
          <w:szCs w:val="24"/>
          <w:lang w:val="en-US" w:eastAsia="en-GB"/>
        </w:rPr>
        <w:lastRenderedPageBreak/>
        <w:t xml:space="preserve">accumulation in patients with chronic mountain sickness. </w:t>
      </w:r>
      <w:r>
        <w:rPr>
          <w:rFonts w:ascii="Times New Roman" w:hAnsi="Times New Roman"/>
          <w:i/>
          <w:iCs/>
          <w:sz w:val="24"/>
          <w:szCs w:val="24"/>
          <w:lang w:val="en-US" w:eastAsia="en-GB"/>
        </w:rPr>
        <w:t>Chest</w:t>
      </w:r>
      <w:r>
        <w:rPr>
          <w:rFonts w:ascii="Times New Roman" w:hAnsi="Times New Roman"/>
          <w:sz w:val="24"/>
          <w:szCs w:val="24"/>
          <w:lang w:val="en-US" w:eastAsia="en-GB"/>
        </w:rPr>
        <w:t>. 2012;141(4):953</w:t>
      </w:r>
      <w:r w:rsidR="001A4458">
        <w:rPr>
          <w:rFonts w:ascii="Times New Roman" w:hAnsi="Times New Roman"/>
          <w:sz w:val="24"/>
          <w:szCs w:val="24"/>
          <w:lang w:val="en-US" w:eastAsia="en-GB"/>
        </w:rPr>
        <w:t xml:space="preserve">–958.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16.</w:t>
      </w:r>
      <w:r>
        <w:rPr>
          <w:rFonts w:ascii="Times New Roman" w:hAnsi="Times New Roman"/>
          <w:sz w:val="24"/>
          <w:szCs w:val="24"/>
          <w:lang w:val="en-US" w:eastAsia="en-GB"/>
        </w:rPr>
        <w:tab/>
        <w:t xml:space="preserve">Agricola E, Picano E, Oppizzi M, et al. Assessment of stress-induced pulmonary interstitial edema by chest ultrasound during exercise echocardiography and its correlation with left ventricular function. </w:t>
      </w:r>
      <w:r>
        <w:rPr>
          <w:rFonts w:ascii="Times New Roman" w:hAnsi="Times New Roman"/>
          <w:i/>
          <w:iCs/>
          <w:sz w:val="24"/>
          <w:szCs w:val="24"/>
          <w:lang w:val="en-US" w:eastAsia="en-GB"/>
        </w:rPr>
        <w:t>J Am Soc Echocardiogr</w:t>
      </w:r>
      <w:r>
        <w:rPr>
          <w:rFonts w:ascii="Times New Roman" w:hAnsi="Times New Roman"/>
          <w:sz w:val="24"/>
          <w:szCs w:val="24"/>
          <w:lang w:val="en-US" w:eastAsia="en-GB"/>
        </w:rPr>
        <w:t>. 2006;19(4):457–463.</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17.</w:t>
      </w:r>
      <w:r>
        <w:rPr>
          <w:rFonts w:ascii="Times New Roman" w:hAnsi="Times New Roman"/>
          <w:sz w:val="24"/>
          <w:szCs w:val="24"/>
          <w:lang w:val="en-US" w:eastAsia="en-GB"/>
        </w:rPr>
        <w:tab/>
        <w:t xml:space="preserve">Imray CHE, Myers SD, Pattinson KTS, et al. Effect of exercise on cerebral perfusion in humans at high altitude. </w:t>
      </w:r>
      <w:r>
        <w:rPr>
          <w:rFonts w:ascii="Times New Roman" w:hAnsi="Times New Roman"/>
          <w:i/>
          <w:iCs/>
          <w:sz w:val="24"/>
          <w:szCs w:val="24"/>
          <w:lang w:val="en-US" w:eastAsia="en-GB"/>
        </w:rPr>
        <w:t>J Appl Physiol</w:t>
      </w:r>
      <w:r w:rsidR="001A4458">
        <w:rPr>
          <w:rFonts w:ascii="Times New Roman" w:hAnsi="Times New Roman"/>
          <w:sz w:val="24"/>
          <w:szCs w:val="24"/>
          <w:lang w:val="en-US" w:eastAsia="en-GB"/>
        </w:rPr>
        <w:t xml:space="preserve">. 2005;99(2):699–706.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18.</w:t>
      </w:r>
      <w:r>
        <w:rPr>
          <w:rFonts w:ascii="Times New Roman" w:hAnsi="Times New Roman"/>
          <w:sz w:val="24"/>
          <w:szCs w:val="24"/>
          <w:lang w:val="en-US" w:eastAsia="en-GB"/>
        </w:rPr>
        <w:tab/>
      </w:r>
      <w:r w:rsidR="001A4458" w:rsidRPr="009237C4">
        <w:rPr>
          <w:rFonts w:ascii="Times New Roman" w:hAnsi="Times New Roman"/>
          <w:sz w:val="24"/>
          <w:szCs w:val="24"/>
          <w:lang w:val="en-US"/>
        </w:rPr>
        <w:t xml:space="preserve">Roach RC, Bärtsch P, Hackett PH, Oelz O. </w:t>
      </w:r>
      <w:r w:rsidR="001A4458" w:rsidRPr="009237C4">
        <w:rPr>
          <w:rFonts w:ascii="Times New Roman" w:hAnsi="Times New Roman"/>
          <w:sz w:val="24"/>
        </w:rPr>
        <w:t>(Lake Louise AMS Scoring Consensus Committee). The Lake Louise acute mountain sickness scoring system. In:  Sutton JR,  Houston CS,  Coates G editor. Hypoxia and Molecular Medicine. Burlington, VT: Queen City Printers 1993; 272–274.</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19.</w:t>
      </w:r>
      <w:r>
        <w:rPr>
          <w:rFonts w:ascii="Times New Roman" w:hAnsi="Times New Roman"/>
          <w:sz w:val="24"/>
          <w:szCs w:val="24"/>
          <w:lang w:val="en-US" w:eastAsia="en-GB"/>
        </w:rPr>
        <w:tab/>
        <w:t xml:space="preserve">Millet GP, Faiss R, Pialoux V. Point: Hypobaric hypoxia induces different physiological responses from normobaric hypoxia. </w:t>
      </w:r>
      <w:r>
        <w:rPr>
          <w:rFonts w:ascii="Times New Roman" w:hAnsi="Times New Roman"/>
          <w:i/>
          <w:iCs/>
          <w:sz w:val="24"/>
          <w:szCs w:val="24"/>
          <w:lang w:val="en-US" w:eastAsia="en-GB"/>
        </w:rPr>
        <w:t>Journal of Applied Physiology</w:t>
      </w:r>
      <w:r w:rsidR="001A4458">
        <w:rPr>
          <w:rFonts w:ascii="Times New Roman" w:hAnsi="Times New Roman"/>
          <w:sz w:val="24"/>
          <w:szCs w:val="24"/>
          <w:lang w:val="en-US" w:eastAsia="en-GB"/>
        </w:rPr>
        <w:t xml:space="preserve">. 2012;112(10):1783–1784.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20.</w:t>
      </w:r>
      <w:r>
        <w:rPr>
          <w:rFonts w:ascii="Times New Roman" w:hAnsi="Times New Roman"/>
          <w:sz w:val="24"/>
          <w:szCs w:val="24"/>
          <w:lang w:val="en-US" w:eastAsia="en-GB"/>
        </w:rPr>
        <w:tab/>
        <w:t xml:space="preserve">Mounier R, Brugniaux JV. Counterpoint: Hypobaric hypoxia does not induce different responses from normobaric hypoxia. </w:t>
      </w:r>
      <w:r>
        <w:rPr>
          <w:rFonts w:ascii="Times New Roman" w:hAnsi="Times New Roman"/>
          <w:i/>
          <w:iCs/>
          <w:sz w:val="24"/>
          <w:szCs w:val="24"/>
          <w:lang w:val="en-US" w:eastAsia="en-GB"/>
        </w:rPr>
        <w:t>Journal of Applied Physiology</w:t>
      </w:r>
      <w:r w:rsidR="001A4458">
        <w:rPr>
          <w:rFonts w:ascii="Times New Roman" w:hAnsi="Times New Roman"/>
          <w:sz w:val="24"/>
          <w:szCs w:val="24"/>
          <w:lang w:val="en-US" w:eastAsia="en-GB"/>
        </w:rPr>
        <w:t>. 2012;112(10):1784–1786.</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21.</w:t>
      </w:r>
      <w:r>
        <w:rPr>
          <w:rFonts w:ascii="Times New Roman" w:hAnsi="Times New Roman"/>
          <w:sz w:val="24"/>
          <w:szCs w:val="24"/>
          <w:lang w:val="en-US" w:eastAsia="en-GB"/>
        </w:rPr>
        <w:tab/>
        <w:t xml:space="preserve">Otto C, Hamilton DR, Levine BD, et al. Into thin air: extreme ultrasound on Mt Everest. </w:t>
      </w:r>
      <w:r>
        <w:rPr>
          <w:rFonts w:ascii="Times New Roman" w:hAnsi="Times New Roman"/>
          <w:i/>
          <w:iCs/>
          <w:sz w:val="24"/>
          <w:szCs w:val="24"/>
          <w:lang w:val="en-US" w:eastAsia="en-GB"/>
        </w:rPr>
        <w:t>Wilderness Environ Med</w:t>
      </w:r>
      <w:r>
        <w:rPr>
          <w:rFonts w:ascii="Times New Roman" w:hAnsi="Times New Roman"/>
          <w:sz w:val="24"/>
          <w:szCs w:val="24"/>
          <w:lang w:val="en-US" w:eastAsia="en-GB"/>
        </w:rPr>
        <w:t>. 2009;20(3):283–289.</w:t>
      </w:r>
      <w:r w:rsidR="001A4458">
        <w:rPr>
          <w:rFonts w:ascii="Times New Roman" w:hAnsi="Times New Roman"/>
          <w:sz w:val="24"/>
          <w:szCs w:val="24"/>
          <w:lang w:val="en-US" w:eastAsia="en-GB"/>
        </w:rPr>
        <w:t xml:space="preserve">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22.</w:t>
      </w:r>
      <w:r>
        <w:rPr>
          <w:rFonts w:ascii="Times New Roman" w:hAnsi="Times New Roman"/>
          <w:sz w:val="24"/>
          <w:szCs w:val="24"/>
          <w:lang w:val="en-US" w:eastAsia="en-GB"/>
        </w:rPr>
        <w:tab/>
        <w:t xml:space="preserve">Küpper T, Milledge JS, Hillebrandt D, et al. Work in hypoxic conditions--consensus statement of the Medical Commission of the Union Internationale des Associations d'Alpinisme (UIAA MedCom). </w:t>
      </w:r>
      <w:r>
        <w:rPr>
          <w:rFonts w:ascii="Times New Roman" w:hAnsi="Times New Roman"/>
          <w:i/>
          <w:iCs/>
          <w:sz w:val="24"/>
          <w:szCs w:val="24"/>
          <w:lang w:val="en-US" w:eastAsia="en-GB"/>
        </w:rPr>
        <w:t>Ann Occup Hyg</w:t>
      </w:r>
      <w:r>
        <w:rPr>
          <w:rFonts w:ascii="Times New Roman" w:hAnsi="Times New Roman"/>
          <w:sz w:val="24"/>
          <w:szCs w:val="24"/>
          <w:lang w:val="en-US" w:eastAsia="en-GB"/>
        </w:rPr>
        <w:t>. 2011;55(4):369</w:t>
      </w:r>
      <w:r w:rsidR="001A4458">
        <w:rPr>
          <w:rFonts w:ascii="Times New Roman" w:hAnsi="Times New Roman"/>
          <w:sz w:val="24"/>
          <w:szCs w:val="24"/>
          <w:lang w:val="en-US" w:eastAsia="en-GB"/>
        </w:rPr>
        <w:t xml:space="preserve">–386.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23.</w:t>
      </w:r>
      <w:r>
        <w:rPr>
          <w:rFonts w:ascii="Times New Roman" w:hAnsi="Times New Roman"/>
          <w:sz w:val="24"/>
          <w:szCs w:val="24"/>
          <w:lang w:val="en-US" w:eastAsia="en-GB"/>
        </w:rPr>
        <w:tab/>
      </w:r>
      <w:r w:rsidR="001A4458" w:rsidRPr="009237C4">
        <w:rPr>
          <w:rFonts w:ascii="Times New Roman" w:hAnsi="Times New Roman"/>
          <w:sz w:val="24"/>
          <w:szCs w:val="24"/>
          <w:lang w:val="en-US"/>
        </w:rPr>
        <w:t>Sutton JR, Coates G, Houston CS (editors). Hypoxia and mountain medicine. Proceedings of the 7</w:t>
      </w:r>
      <w:r w:rsidR="001A4458" w:rsidRPr="009237C4">
        <w:rPr>
          <w:rFonts w:ascii="Times New Roman" w:hAnsi="Times New Roman"/>
          <w:sz w:val="24"/>
          <w:szCs w:val="24"/>
          <w:vertAlign w:val="superscript"/>
          <w:lang w:val="en-US"/>
        </w:rPr>
        <w:t>th</w:t>
      </w:r>
      <w:r w:rsidR="001A4458" w:rsidRPr="009237C4">
        <w:rPr>
          <w:rFonts w:ascii="Times New Roman" w:hAnsi="Times New Roman"/>
          <w:sz w:val="24"/>
          <w:szCs w:val="24"/>
          <w:lang w:val="en-US"/>
        </w:rPr>
        <w:t xml:space="preserve"> International Hypoxia symposium held at Lake Louise Canada, February 1971. Pergamon Press; 1992;327-350.  </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24.</w:t>
      </w:r>
      <w:r>
        <w:rPr>
          <w:rFonts w:ascii="Times New Roman" w:hAnsi="Times New Roman"/>
          <w:sz w:val="24"/>
          <w:szCs w:val="24"/>
          <w:lang w:val="en-US" w:eastAsia="en-GB"/>
        </w:rPr>
        <w:tab/>
        <w:t xml:space="preserve">Allemann Y, Sartori C, Lepori M, et al. Echocardiographic and invasive measurements of pulmonary artery pressure correlate closely at high altitude. </w:t>
      </w:r>
      <w:r>
        <w:rPr>
          <w:rFonts w:ascii="Times New Roman" w:hAnsi="Times New Roman"/>
          <w:i/>
          <w:iCs/>
          <w:sz w:val="24"/>
          <w:szCs w:val="24"/>
          <w:lang w:val="en-US" w:eastAsia="en-GB"/>
        </w:rPr>
        <w:t>Am J Physiol Heart Circ Physiol</w:t>
      </w:r>
      <w:r>
        <w:rPr>
          <w:rFonts w:ascii="Times New Roman" w:hAnsi="Times New Roman"/>
          <w:sz w:val="24"/>
          <w:szCs w:val="24"/>
          <w:lang w:val="en-US" w:eastAsia="en-GB"/>
        </w:rPr>
        <w:t>. 2000;279(4):H2013–6.</w:t>
      </w:r>
    </w:p>
    <w:p w:rsidR="0009728D" w:rsidRDefault="0009728D" w:rsidP="0009728D">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eastAsia="en-GB"/>
        </w:rPr>
      </w:pPr>
      <w:r>
        <w:rPr>
          <w:rFonts w:ascii="Times New Roman" w:hAnsi="Times New Roman"/>
          <w:sz w:val="24"/>
          <w:szCs w:val="24"/>
          <w:lang w:val="en-US" w:eastAsia="en-GB"/>
        </w:rPr>
        <w:t>25.</w:t>
      </w:r>
      <w:r>
        <w:rPr>
          <w:rFonts w:ascii="Times New Roman" w:hAnsi="Times New Roman"/>
          <w:sz w:val="24"/>
          <w:szCs w:val="24"/>
          <w:lang w:val="en-US" w:eastAsia="en-GB"/>
        </w:rPr>
        <w:tab/>
        <w:t xml:space="preserve">Platz E, Lattanzi A, Agbo C, et al. Utility of lung ultrasound in predicting pulmonary and cardiac pressures. </w:t>
      </w:r>
      <w:r>
        <w:rPr>
          <w:rFonts w:ascii="Times New Roman" w:hAnsi="Times New Roman"/>
          <w:i/>
          <w:iCs/>
          <w:sz w:val="24"/>
          <w:szCs w:val="24"/>
          <w:lang w:val="en-US" w:eastAsia="en-GB"/>
        </w:rPr>
        <w:t>Eur J Heart Fail</w:t>
      </w:r>
      <w:r>
        <w:rPr>
          <w:rFonts w:ascii="Times New Roman" w:hAnsi="Times New Roman"/>
          <w:sz w:val="24"/>
          <w:szCs w:val="24"/>
          <w:lang w:val="en-US" w:eastAsia="en-GB"/>
        </w:rPr>
        <w:t>. 2012;14(11):1276–</w:t>
      </w:r>
      <w:r w:rsidR="001A4458">
        <w:rPr>
          <w:rFonts w:ascii="Times New Roman" w:hAnsi="Times New Roman"/>
          <w:sz w:val="24"/>
          <w:szCs w:val="24"/>
          <w:lang w:val="en-US" w:eastAsia="en-GB"/>
        </w:rPr>
        <w:t xml:space="preserve">1284. </w:t>
      </w:r>
    </w:p>
    <w:p w:rsidR="000B3202" w:rsidRDefault="00F00191">
      <w:pPr>
        <w:widowControl w:val="0"/>
        <w:tabs>
          <w:tab w:val="left" w:pos="640"/>
        </w:tabs>
        <w:suppressAutoHyphens w:val="0"/>
        <w:autoSpaceDE w:val="0"/>
        <w:adjustRightInd w:val="0"/>
        <w:spacing w:after="240" w:line="240" w:lineRule="auto"/>
        <w:ind w:left="640" w:hanging="640"/>
        <w:textAlignment w:val="auto"/>
        <w:rPr>
          <w:rFonts w:ascii="Times New Roman" w:hAnsi="Times New Roman"/>
          <w:sz w:val="24"/>
          <w:szCs w:val="24"/>
          <w:lang w:val="en-US"/>
        </w:rPr>
      </w:pPr>
      <w:r w:rsidRPr="009237C4">
        <w:rPr>
          <w:rFonts w:ascii="Times New Roman" w:hAnsi="Times New Roman"/>
          <w:sz w:val="24"/>
          <w:szCs w:val="24"/>
          <w:lang w:val="en-US"/>
        </w:rPr>
        <w:fldChar w:fldCharType="end"/>
      </w:r>
    </w:p>
    <w:p w:rsidR="00083C97" w:rsidRDefault="00083C97">
      <w:pPr>
        <w:rPr>
          <w:rFonts w:ascii="Times New Roman" w:hAnsi="Times New Roman"/>
          <w:b/>
          <w:sz w:val="24"/>
        </w:rPr>
        <w:sectPr w:rsidR="00083C97" w:rsidSect="00D85392">
          <w:footerReference w:type="even" r:id="rId8"/>
          <w:footerReference w:type="default" r:id="rId9"/>
          <w:pgSz w:w="11904" w:h="16834"/>
          <w:pgMar w:top="1440" w:right="1440" w:bottom="1440" w:left="1440" w:header="720" w:footer="720" w:gutter="0"/>
          <w:cols w:space="720"/>
        </w:sectPr>
      </w:pPr>
    </w:p>
    <w:p w:rsidR="00083C97" w:rsidRPr="00EC4827" w:rsidRDefault="00083C97" w:rsidP="00F245D5">
      <w:pPr>
        <w:ind w:left="284" w:hanging="284"/>
        <w:jc w:val="both"/>
        <w:rPr>
          <w:rFonts w:ascii="Times New Roman" w:hAnsi="Times New Roman"/>
          <w:b/>
          <w:sz w:val="24"/>
          <w:szCs w:val="24"/>
        </w:rPr>
      </w:pPr>
      <w:r w:rsidRPr="00EC4827">
        <w:rPr>
          <w:rFonts w:ascii="Times New Roman" w:hAnsi="Times New Roman"/>
          <w:b/>
          <w:sz w:val="24"/>
          <w:szCs w:val="24"/>
        </w:rPr>
        <w:lastRenderedPageBreak/>
        <w:t xml:space="preserve">Table 1. Time to complete high intensity intermittent exercise test, ultrasound B-line count (sum of eight sites), </w:t>
      </w:r>
      <w:r w:rsidRPr="00EC4827">
        <w:rPr>
          <w:rFonts w:ascii="Times New Roman" w:hAnsi="Times New Roman"/>
          <w:b/>
          <w:sz w:val="24"/>
          <w:szCs w:val="24"/>
          <w:lang w:val="en-US"/>
        </w:rPr>
        <w:t>peripheral arterial oxygen saturation</w:t>
      </w:r>
      <w:r w:rsidRPr="00EC4827">
        <w:rPr>
          <w:rFonts w:ascii="Times New Roman" w:hAnsi="Times New Roman"/>
          <w:b/>
          <w:sz w:val="24"/>
          <w:szCs w:val="24"/>
        </w:rPr>
        <w:t xml:space="preserve"> and heart rate for each exposure  </w:t>
      </w:r>
    </w:p>
    <w:tbl>
      <w:tblPr>
        <w:tblW w:w="15194" w:type="dxa"/>
        <w:tblInd w:w="108" w:type="dxa"/>
        <w:tblLayout w:type="fixed"/>
        <w:tblLook w:val="04A0" w:firstRow="1" w:lastRow="0" w:firstColumn="1" w:lastColumn="0" w:noHBand="0" w:noVBand="1"/>
      </w:tblPr>
      <w:tblGrid>
        <w:gridCol w:w="1026"/>
        <w:gridCol w:w="1276"/>
        <w:gridCol w:w="1529"/>
        <w:gridCol w:w="1136"/>
        <w:gridCol w:w="852"/>
        <w:gridCol w:w="710"/>
        <w:gridCol w:w="876"/>
        <w:gridCol w:w="1254"/>
        <w:gridCol w:w="1278"/>
        <w:gridCol w:w="852"/>
        <w:gridCol w:w="852"/>
        <w:gridCol w:w="1117"/>
        <w:gridCol w:w="1155"/>
        <w:gridCol w:w="1255"/>
        <w:gridCol w:w="26"/>
      </w:tblGrid>
      <w:tr w:rsidR="00083C97" w:rsidRPr="00F245D5" w:rsidTr="00F245D5">
        <w:trPr>
          <w:gridAfter w:val="1"/>
          <w:wAfter w:w="26" w:type="dxa"/>
        </w:trPr>
        <w:tc>
          <w:tcPr>
            <w:tcW w:w="1026" w:type="dxa"/>
            <w:tcBorders>
              <w:top w:val="single" w:sz="4" w:space="0" w:color="auto"/>
              <w:bottom w:val="single" w:sz="4" w:space="0" w:color="auto"/>
              <w:right w:val="single" w:sz="4" w:space="0" w:color="auto"/>
            </w:tcBorders>
          </w:tcPr>
          <w:p w:rsidR="00083C97" w:rsidRPr="00F245D5" w:rsidRDefault="00083C97" w:rsidP="00EC4B2C">
            <w:pPr>
              <w:spacing w:before="60" w:after="60" w:line="240" w:lineRule="auto"/>
              <w:rPr>
                <w:rFonts w:ascii="Times New Roman" w:eastAsiaTheme="majorEastAsia" w:hAnsi="Times New Roman"/>
                <w:b/>
                <w:bCs/>
                <w:i/>
                <w:i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 xml:space="preserve">HIIE </w:t>
            </w:r>
          </w:p>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test time</w:t>
            </w:r>
          </w:p>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(s)</w:t>
            </w:r>
          </w:p>
        </w:tc>
        <w:tc>
          <w:tcPr>
            <w:tcW w:w="5103" w:type="dxa"/>
            <w:gridSpan w:val="5"/>
            <w:tcBorders>
              <w:top w:val="single" w:sz="4" w:space="0" w:color="auto"/>
              <w:left w:val="single" w:sz="4" w:space="0" w:color="auto"/>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B-line</w:t>
            </w:r>
          </w:p>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(count)</w:t>
            </w:r>
          </w:p>
        </w:tc>
        <w:tc>
          <w:tcPr>
            <w:tcW w:w="5353" w:type="dxa"/>
            <w:gridSpan w:val="5"/>
            <w:tcBorders>
              <w:top w:val="single" w:sz="4" w:space="0" w:color="auto"/>
              <w:left w:val="single" w:sz="4" w:space="0" w:color="auto"/>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Peripheral arterial oxygen saturation</w:t>
            </w:r>
          </w:p>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w:t>
            </w:r>
          </w:p>
        </w:tc>
        <w:tc>
          <w:tcPr>
            <w:tcW w:w="2410" w:type="dxa"/>
            <w:gridSpan w:val="2"/>
            <w:tcBorders>
              <w:top w:val="single" w:sz="4" w:space="0" w:color="auto"/>
              <w:left w:val="single" w:sz="4" w:space="0" w:color="auto"/>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Heart rate</w:t>
            </w:r>
          </w:p>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(beats·min</w:t>
            </w:r>
            <w:r w:rsidRPr="00F245D5">
              <w:rPr>
                <w:rFonts w:ascii="Times New Roman" w:hAnsi="Times New Roman"/>
                <w:sz w:val="20"/>
                <w:szCs w:val="20"/>
                <w:vertAlign w:val="superscript"/>
                <w:lang w:val="en-US"/>
              </w:rPr>
              <w:t>-1</w:t>
            </w:r>
            <w:r w:rsidRPr="00F245D5">
              <w:rPr>
                <w:rFonts w:ascii="Times New Roman" w:hAnsi="Times New Roman"/>
                <w:sz w:val="20"/>
                <w:szCs w:val="20"/>
                <w:lang w:val="en-US"/>
              </w:rPr>
              <w:t>)</w:t>
            </w:r>
          </w:p>
        </w:tc>
      </w:tr>
      <w:tr w:rsidR="00083C97" w:rsidRPr="00F245D5" w:rsidTr="00F245D5">
        <w:tc>
          <w:tcPr>
            <w:tcW w:w="1026" w:type="dxa"/>
            <w:tcBorders>
              <w:bottom w:val="single" w:sz="4" w:space="0" w:color="auto"/>
              <w:right w:val="single" w:sz="4" w:space="0" w:color="auto"/>
            </w:tcBorders>
          </w:tcPr>
          <w:p w:rsidR="00083C97" w:rsidRPr="00F245D5" w:rsidRDefault="00083C97" w:rsidP="00EC4B2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outlineLvl w:val="0"/>
              <w:rPr>
                <w:rFonts w:ascii="Times New Roman" w:hAnsi="Times New Roman"/>
                <w:sz w:val="20"/>
                <w:szCs w:val="20"/>
                <w:lang w:val="en-US"/>
              </w:rPr>
            </w:pPr>
          </w:p>
        </w:tc>
        <w:tc>
          <w:tcPr>
            <w:tcW w:w="1276" w:type="dxa"/>
            <w:tcBorders>
              <w:left w:val="single" w:sz="4" w:space="0" w:color="auto"/>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p>
        </w:tc>
        <w:tc>
          <w:tcPr>
            <w:tcW w:w="1529" w:type="dxa"/>
            <w:tcBorders>
              <w:left w:val="single" w:sz="4" w:space="0" w:color="auto"/>
              <w:bottom w:val="single" w:sz="4" w:space="0" w:color="auto"/>
            </w:tcBorders>
          </w:tcPr>
          <w:p w:rsidR="00083C97" w:rsidRPr="00F245D5" w:rsidRDefault="00083C97" w:rsidP="00EC4B2C">
            <w:pPr>
              <w:spacing w:before="60" w:after="60" w:line="240" w:lineRule="auto"/>
              <w:jc w:val="center"/>
              <w:rPr>
                <w:rFonts w:ascii="Times New Roman" w:eastAsiaTheme="majorEastAsia" w:hAnsi="Times New Roman"/>
                <w:b/>
                <w:bCs/>
                <w:sz w:val="20"/>
                <w:szCs w:val="20"/>
              </w:rPr>
            </w:pPr>
            <w:r w:rsidRPr="00F245D5">
              <w:rPr>
                <w:rFonts w:ascii="Times New Roman" w:hAnsi="Times New Roman"/>
                <w:sz w:val="20"/>
                <w:szCs w:val="20"/>
              </w:rPr>
              <w:t>Baseline</w:t>
            </w:r>
          </w:p>
        </w:tc>
        <w:tc>
          <w:tcPr>
            <w:tcW w:w="1136" w:type="dxa"/>
            <w:tcBorders>
              <w:bottom w:val="single" w:sz="4" w:space="0" w:color="auto"/>
            </w:tcBorders>
          </w:tcPr>
          <w:p w:rsidR="00083C97" w:rsidRPr="00F245D5" w:rsidRDefault="00083C97" w:rsidP="00EC4B2C">
            <w:pPr>
              <w:spacing w:before="60" w:after="60" w:line="240" w:lineRule="auto"/>
              <w:jc w:val="center"/>
              <w:rPr>
                <w:rFonts w:ascii="Times New Roman" w:eastAsiaTheme="majorEastAsia" w:hAnsi="Times New Roman"/>
                <w:b/>
                <w:bCs/>
                <w:sz w:val="20"/>
                <w:szCs w:val="20"/>
              </w:rPr>
            </w:pPr>
            <w:r w:rsidRPr="00F245D5">
              <w:rPr>
                <w:rFonts w:ascii="Times New Roman" w:hAnsi="Times New Roman"/>
                <w:sz w:val="20"/>
                <w:szCs w:val="20"/>
              </w:rPr>
              <w:t>0</w:t>
            </w:r>
          </w:p>
          <w:p w:rsidR="00083C97" w:rsidRPr="00F245D5" w:rsidRDefault="00083C97" w:rsidP="00EC4B2C">
            <w:pPr>
              <w:spacing w:before="60" w:after="60" w:line="240" w:lineRule="auto"/>
              <w:jc w:val="center"/>
              <w:rPr>
                <w:rFonts w:ascii="Times New Roman" w:hAnsi="Times New Roman"/>
                <w:sz w:val="20"/>
                <w:szCs w:val="20"/>
              </w:rPr>
            </w:pPr>
          </w:p>
        </w:tc>
        <w:tc>
          <w:tcPr>
            <w:tcW w:w="852"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1</w:t>
            </w:r>
          </w:p>
          <w:p w:rsidR="00083C97" w:rsidRPr="00F245D5" w:rsidRDefault="00083C97" w:rsidP="00EC4B2C">
            <w:pPr>
              <w:spacing w:before="60" w:after="60" w:line="240" w:lineRule="auto"/>
              <w:jc w:val="center"/>
              <w:rPr>
                <w:rFonts w:ascii="Times New Roman" w:hAnsi="Times New Roman"/>
                <w:sz w:val="20"/>
                <w:szCs w:val="20"/>
              </w:rPr>
            </w:pPr>
          </w:p>
        </w:tc>
        <w:tc>
          <w:tcPr>
            <w:tcW w:w="710"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2</w:t>
            </w:r>
          </w:p>
          <w:p w:rsidR="00083C97" w:rsidRPr="00F245D5" w:rsidRDefault="00083C97" w:rsidP="00EC4B2C">
            <w:pPr>
              <w:spacing w:before="60" w:after="60" w:line="240" w:lineRule="auto"/>
              <w:jc w:val="center"/>
              <w:rPr>
                <w:rFonts w:ascii="Times New Roman" w:hAnsi="Times New Roman"/>
                <w:sz w:val="20"/>
                <w:szCs w:val="20"/>
              </w:rPr>
            </w:pPr>
          </w:p>
        </w:tc>
        <w:tc>
          <w:tcPr>
            <w:tcW w:w="876" w:type="dxa"/>
            <w:tcBorders>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4</w:t>
            </w:r>
          </w:p>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(n = 5)</w:t>
            </w:r>
          </w:p>
        </w:tc>
        <w:tc>
          <w:tcPr>
            <w:tcW w:w="1254" w:type="dxa"/>
            <w:tcBorders>
              <w:left w:val="single" w:sz="4" w:space="0" w:color="auto"/>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Baseline</w:t>
            </w:r>
          </w:p>
        </w:tc>
        <w:tc>
          <w:tcPr>
            <w:tcW w:w="1278"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0</w:t>
            </w:r>
          </w:p>
        </w:tc>
        <w:tc>
          <w:tcPr>
            <w:tcW w:w="852"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1</w:t>
            </w:r>
          </w:p>
          <w:p w:rsidR="00083C97" w:rsidRPr="00F245D5" w:rsidRDefault="00083C97" w:rsidP="00EC4B2C">
            <w:pPr>
              <w:spacing w:before="60" w:after="60" w:line="240" w:lineRule="auto"/>
              <w:jc w:val="center"/>
              <w:rPr>
                <w:rFonts w:ascii="Times New Roman" w:eastAsiaTheme="majorEastAsia" w:hAnsi="Times New Roman"/>
                <w:b/>
                <w:bCs/>
                <w:i/>
                <w:iCs/>
                <w:sz w:val="20"/>
                <w:szCs w:val="20"/>
                <w:lang w:val="en-US"/>
              </w:rPr>
            </w:pPr>
          </w:p>
        </w:tc>
        <w:tc>
          <w:tcPr>
            <w:tcW w:w="852"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2</w:t>
            </w:r>
          </w:p>
          <w:p w:rsidR="00083C97" w:rsidRPr="00F245D5" w:rsidRDefault="00083C97" w:rsidP="00EC4B2C">
            <w:pPr>
              <w:spacing w:before="60" w:after="60" w:line="240" w:lineRule="auto"/>
              <w:jc w:val="center"/>
              <w:rPr>
                <w:rFonts w:ascii="Times New Roman" w:eastAsiaTheme="majorEastAsia" w:hAnsi="Times New Roman"/>
                <w:b/>
                <w:bCs/>
                <w:i/>
                <w:iCs/>
                <w:sz w:val="20"/>
                <w:szCs w:val="20"/>
                <w:lang w:val="en-US"/>
              </w:rPr>
            </w:pPr>
          </w:p>
        </w:tc>
        <w:tc>
          <w:tcPr>
            <w:tcW w:w="1117" w:type="dxa"/>
            <w:tcBorders>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4</w:t>
            </w:r>
          </w:p>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(n = 5)</w:t>
            </w:r>
          </w:p>
        </w:tc>
        <w:tc>
          <w:tcPr>
            <w:tcW w:w="1155" w:type="dxa"/>
            <w:tcBorders>
              <w:left w:val="single" w:sz="4" w:space="0" w:color="auto"/>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Baseline</w:t>
            </w:r>
          </w:p>
        </w:tc>
        <w:tc>
          <w:tcPr>
            <w:tcW w:w="1281" w:type="dxa"/>
            <w:gridSpan w:val="2"/>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0</w:t>
            </w:r>
          </w:p>
        </w:tc>
      </w:tr>
      <w:tr w:rsidR="00083C97" w:rsidRPr="00F245D5" w:rsidTr="00F245D5">
        <w:tc>
          <w:tcPr>
            <w:tcW w:w="1026" w:type="dxa"/>
            <w:tcBorders>
              <w:top w:val="single" w:sz="4" w:space="0" w:color="auto"/>
              <w:right w:val="single" w:sz="4" w:space="0" w:color="auto"/>
            </w:tcBorders>
          </w:tcPr>
          <w:p w:rsidR="00083C97" w:rsidRPr="00F245D5" w:rsidRDefault="00083C97" w:rsidP="00EC4B2C">
            <w:pPr>
              <w:spacing w:before="60" w:after="60" w:line="240" w:lineRule="auto"/>
              <w:rPr>
                <w:rFonts w:ascii="Times New Roman" w:hAnsi="Times New Roman"/>
                <w:sz w:val="20"/>
                <w:szCs w:val="20"/>
                <w:lang w:val="en-US"/>
              </w:rPr>
            </w:pPr>
            <w:r w:rsidRPr="00F245D5">
              <w:rPr>
                <w:rFonts w:ascii="Times New Roman" w:hAnsi="Times New Roman"/>
                <w:sz w:val="20"/>
                <w:szCs w:val="20"/>
                <w:lang w:val="en-US"/>
              </w:rPr>
              <w:t xml:space="preserve">Sea level </w:t>
            </w:r>
          </w:p>
          <w:p w:rsidR="00083C97" w:rsidRPr="00F245D5" w:rsidRDefault="00083C97" w:rsidP="00EC4B2C">
            <w:pPr>
              <w:spacing w:before="60" w:after="60" w:line="240" w:lineRule="auto"/>
              <w:rPr>
                <w:rFonts w:ascii="Times New Roman" w:hAnsi="Times New Roman"/>
                <w:sz w:val="20"/>
                <w:szCs w:val="20"/>
                <w:lang w:val="en-US"/>
              </w:rPr>
            </w:pPr>
            <w:r w:rsidRPr="00F245D5">
              <w:rPr>
                <w:rFonts w:ascii="Times New Roman" w:hAnsi="Times New Roman"/>
                <w:sz w:val="20"/>
                <w:szCs w:val="20"/>
                <w:lang w:val="en-US"/>
              </w:rPr>
              <w:t>(n = 11)</w:t>
            </w:r>
          </w:p>
        </w:tc>
        <w:tc>
          <w:tcPr>
            <w:tcW w:w="1276" w:type="dxa"/>
            <w:tcBorders>
              <w:top w:val="single" w:sz="4" w:space="0" w:color="auto"/>
              <w:left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656 ± 151</w:t>
            </w:r>
          </w:p>
        </w:tc>
        <w:tc>
          <w:tcPr>
            <w:tcW w:w="1529" w:type="dxa"/>
            <w:tcBorders>
              <w:top w:val="single" w:sz="4" w:space="0" w:color="auto"/>
              <w:lef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0</w:t>
            </w:r>
          </w:p>
        </w:tc>
        <w:tc>
          <w:tcPr>
            <w:tcW w:w="1136" w:type="dxa"/>
            <w:tcBorders>
              <w:top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0</w:t>
            </w:r>
          </w:p>
        </w:tc>
        <w:tc>
          <w:tcPr>
            <w:tcW w:w="852" w:type="dxa"/>
            <w:tcBorders>
              <w:top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w:t>
            </w:r>
          </w:p>
        </w:tc>
        <w:tc>
          <w:tcPr>
            <w:tcW w:w="710" w:type="dxa"/>
            <w:tcBorders>
              <w:top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w:t>
            </w:r>
          </w:p>
        </w:tc>
        <w:tc>
          <w:tcPr>
            <w:tcW w:w="876" w:type="dxa"/>
            <w:tcBorders>
              <w:top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w:t>
            </w:r>
          </w:p>
        </w:tc>
        <w:tc>
          <w:tcPr>
            <w:tcW w:w="1254" w:type="dxa"/>
            <w:tcBorders>
              <w:top w:val="single" w:sz="4" w:space="0" w:color="auto"/>
              <w:lef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99 ± 1</w:t>
            </w:r>
          </w:p>
        </w:tc>
        <w:tc>
          <w:tcPr>
            <w:tcW w:w="1278" w:type="dxa"/>
            <w:tcBorders>
              <w:top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97 ± 1</w:t>
            </w:r>
          </w:p>
        </w:tc>
        <w:tc>
          <w:tcPr>
            <w:tcW w:w="852" w:type="dxa"/>
            <w:tcBorders>
              <w:top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w:t>
            </w:r>
          </w:p>
        </w:tc>
        <w:tc>
          <w:tcPr>
            <w:tcW w:w="852" w:type="dxa"/>
            <w:tcBorders>
              <w:top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w:t>
            </w:r>
          </w:p>
        </w:tc>
        <w:tc>
          <w:tcPr>
            <w:tcW w:w="1117" w:type="dxa"/>
            <w:tcBorders>
              <w:top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w:t>
            </w:r>
          </w:p>
        </w:tc>
        <w:tc>
          <w:tcPr>
            <w:tcW w:w="1155" w:type="dxa"/>
            <w:tcBorders>
              <w:top w:val="single" w:sz="4" w:space="0" w:color="auto"/>
              <w:lef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62 ± 12</w:t>
            </w:r>
          </w:p>
        </w:tc>
        <w:tc>
          <w:tcPr>
            <w:tcW w:w="1281" w:type="dxa"/>
            <w:gridSpan w:val="2"/>
            <w:tcBorders>
              <w:top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170 ± 22</w:t>
            </w:r>
          </w:p>
        </w:tc>
      </w:tr>
      <w:tr w:rsidR="00083C97" w:rsidRPr="00F245D5" w:rsidTr="00F245D5">
        <w:tc>
          <w:tcPr>
            <w:tcW w:w="1026" w:type="dxa"/>
            <w:tcBorders>
              <w:right w:val="single" w:sz="4" w:space="0" w:color="auto"/>
            </w:tcBorders>
          </w:tcPr>
          <w:p w:rsidR="00083C97" w:rsidRPr="00F245D5" w:rsidRDefault="00083C97" w:rsidP="00EC4B2C">
            <w:pPr>
              <w:spacing w:before="60" w:after="60" w:line="240" w:lineRule="auto"/>
              <w:rPr>
                <w:rFonts w:ascii="Times New Roman" w:hAnsi="Times New Roman"/>
                <w:sz w:val="20"/>
                <w:szCs w:val="20"/>
                <w:lang w:val="en-US"/>
              </w:rPr>
            </w:pPr>
            <w:r w:rsidRPr="00F245D5">
              <w:rPr>
                <w:rFonts w:ascii="Times New Roman" w:hAnsi="Times New Roman"/>
                <w:sz w:val="20"/>
                <w:szCs w:val="20"/>
                <w:lang w:val="en-US"/>
              </w:rPr>
              <w:t>Acute</w:t>
            </w:r>
          </w:p>
          <w:p w:rsidR="00083C97" w:rsidRPr="00F245D5" w:rsidRDefault="00083C97" w:rsidP="00EC4B2C">
            <w:pPr>
              <w:spacing w:before="60" w:after="60" w:line="240" w:lineRule="auto"/>
              <w:rPr>
                <w:rFonts w:ascii="Times New Roman" w:hAnsi="Times New Roman"/>
                <w:sz w:val="20"/>
                <w:szCs w:val="20"/>
                <w:lang w:val="en-US"/>
              </w:rPr>
            </w:pPr>
            <w:r w:rsidRPr="00F245D5">
              <w:rPr>
                <w:rFonts w:ascii="Times New Roman" w:hAnsi="Times New Roman"/>
                <w:sz w:val="20"/>
                <w:szCs w:val="20"/>
                <w:lang w:val="en-US"/>
              </w:rPr>
              <w:t>(n = 13)</w:t>
            </w:r>
          </w:p>
        </w:tc>
        <w:tc>
          <w:tcPr>
            <w:tcW w:w="1276" w:type="dxa"/>
            <w:tcBorders>
              <w:left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1090 ± 298</w:t>
            </w:r>
          </w:p>
        </w:tc>
        <w:tc>
          <w:tcPr>
            <w:tcW w:w="1529" w:type="dxa"/>
            <w:tcBorders>
              <w:lef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0</w:t>
            </w:r>
          </w:p>
        </w:tc>
        <w:tc>
          <w:tcPr>
            <w:tcW w:w="1136" w:type="dxa"/>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2 ± 2**</w:t>
            </w:r>
          </w:p>
        </w:tc>
        <w:tc>
          <w:tcPr>
            <w:tcW w:w="852" w:type="dxa"/>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w:t>
            </w:r>
          </w:p>
        </w:tc>
        <w:tc>
          <w:tcPr>
            <w:tcW w:w="710" w:type="dxa"/>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w:t>
            </w:r>
          </w:p>
        </w:tc>
        <w:tc>
          <w:tcPr>
            <w:tcW w:w="876" w:type="dxa"/>
            <w:tcBorders>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w:t>
            </w:r>
          </w:p>
        </w:tc>
        <w:tc>
          <w:tcPr>
            <w:tcW w:w="1254" w:type="dxa"/>
            <w:tcBorders>
              <w:lef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90 ± 4</w:t>
            </w:r>
          </w:p>
        </w:tc>
        <w:tc>
          <w:tcPr>
            <w:tcW w:w="1278" w:type="dxa"/>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83 ± 6**</w:t>
            </w:r>
            <w:r w:rsidRPr="00F245D5">
              <w:rPr>
                <w:rFonts w:ascii="Times New Roman" w:hAnsi="Times New Roman"/>
                <w:sz w:val="20"/>
                <w:szCs w:val="20"/>
                <w:vertAlign w:val="superscript"/>
                <w:lang w:val="en-US"/>
              </w:rPr>
              <w:t>++</w:t>
            </w:r>
          </w:p>
        </w:tc>
        <w:tc>
          <w:tcPr>
            <w:tcW w:w="852" w:type="dxa"/>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w:t>
            </w:r>
          </w:p>
        </w:tc>
        <w:tc>
          <w:tcPr>
            <w:tcW w:w="852" w:type="dxa"/>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w:t>
            </w:r>
          </w:p>
        </w:tc>
        <w:tc>
          <w:tcPr>
            <w:tcW w:w="1117" w:type="dxa"/>
            <w:tcBorders>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w:t>
            </w:r>
          </w:p>
        </w:tc>
        <w:tc>
          <w:tcPr>
            <w:tcW w:w="1155" w:type="dxa"/>
            <w:tcBorders>
              <w:lef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81 ± 16</w:t>
            </w:r>
            <w:r w:rsidRPr="00F245D5">
              <w:rPr>
                <w:rFonts w:ascii="Times New Roman" w:hAnsi="Times New Roman"/>
                <w:sz w:val="20"/>
                <w:szCs w:val="20"/>
                <w:vertAlign w:val="superscript"/>
                <w:lang w:val="en-US"/>
              </w:rPr>
              <w:t>++</w:t>
            </w:r>
          </w:p>
        </w:tc>
        <w:tc>
          <w:tcPr>
            <w:tcW w:w="1281" w:type="dxa"/>
            <w:gridSpan w:val="2"/>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155 ± 21</w:t>
            </w:r>
            <w:r w:rsidRPr="00F245D5">
              <w:rPr>
                <w:rFonts w:ascii="Times New Roman" w:hAnsi="Times New Roman"/>
                <w:sz w:val="20"/>
                <w:szCs w:val="20"/>
                <w:vertAlign w:val="superscript"/>
                <w:lang w:val="en-US"/>
              </w:rPr>
              <w:t>++</w:t>
            </w:r>
          </w:p>
        </w:tc>
      </w:tr>
      <w:tr w:rsidR="00083C97" w:rsidRPr="00F245D5" w:rsidTr="00F245D5">
        <w:tc>
          <w:tcPr>
            <w:tcW w:w="1026" w:type="dxa"/>
            <w:tcBorders>
              <w:bottom w:val="single" w:sz="4" w:space="0" w:color="auto"/>
              <w:right w:val="single" w:sz="4" w:space="0" w:color="auto"/>
            </w:tcBorders>
          </w:tcPr>
          <w:p w:rsidR="00083C97" w:rsidRPr="00F245D5" w:rsidRDefault="00083C97" w:rsidP="00EC4B2C">
            <w:pPr>
              <w:spacing w:before="60" w:after="60" w:line="240" w:lineRule="auto"/>
              <w:rPr>
                <w:rFonts w:ascii="Times New Roman" w:hAnsi="Times New Roman"/>
                <w:sz w:val="20"/>
                <w:szCs w:val="20"/>
                <w:lang w:val="en-US"/>
              </w:rPr>
            </w:pPr>
            <w:r w:rsidRPr="00F245D5">
              <w:rPr>
                <w:rFonts w:ascii="Times New Roman" w:hAnsi="Times New Roman"/>
                <w:sz w:val="20"/>
                <w:szCs w:val="20"/>
                <w:lang w:val="en-US"/>
              </w:rPr>
              <w:t>Sub-acute</w:t>
            </w:r>
          </w:p>
          <w:p w:rsidR="00083C97" w:rsidRPr="00F245D5" w:rsidRDefault="00083C97" w:rsidP="00EC4B2C">
            <w:pPr>
              <w:spacing w:before="60" w:after="60" w:line="240" w:lineRule="auto"/>
              <w:rPr>
                <w:rFonts w:ascii="Times New Roman" w:hAnsi="Times New Roman"/>
                <w:sz w:val="20"/>
                <w:szCs w:val="20"/>
                <w:lang w:val="en-US"/>
              </w:rPr>
            </w:pPr>
            <w:r w:rsidRPr="00F245D5">
              <w:rPr>
                <w:rFonts w:ascii="Times New Roman" w:hAnsi="Times New Roman"/>
                <w:sz w:val="20"/>
                <w:szCs w:val="20"/>
                <w:lang w:val="en-US"/>
              </w:rPr>
              <w:t>(n = 13)</w:t>
            </w:r>
          </w:p>
        </w:tc>
        <w:tc>
          <w:tcPr>
            <w:tcW w:w="1276" w:type="dxa"/>
            <w:tcBorders>
              <w:left w:val="single" w:sz="4" w:space="0" w:color="auto"/>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884 ± 243</w:t>
            </w:r>
          </w:p>
        </w:tc>
        <w:tc>
          <w:tcPr>
            <w:tcW w:w="1529" w:type="dxa"/>
            <w:tcBorders>
              <w:left w:val="single" w:sz="4" w:space="0" w:color="auto"/>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7 ± 4</w:t>
            </w:r>
          </w:p>
        </w:tc>
        <w:tc>
          <w:tcPr>
            <w:tcW w:w="1136"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17 ± 5**</w:t>
            </w:r>
          </w:p>
        </w:tc>
        <w:tc>
          <w:tcPr>
            <w:tcW w:w="852"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12 ± 5</w:t>
            </w:r>
          </w:p>
        </w:tc>
        <w:tc>
          <w:tcPr>
            <w:tcW w:w="710"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9 ± 6</w:t>
            </w:r>
          </w:p>
        </w:tc>
        <w:tc>
          <w:tcPr>
            <w:tcW w:w="876" w:type="dxa"/>
            <w:tcBorders>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rPr>
            </w:pPr>
            <w:r w:rsidRPr="00F245D5">
              <w:rPr>
                <w:rFonts w:ascii="Times New Roman" w:hAnsi="Times New Roman"/>
                <w:sz w:val="20"/>
                <w:szCs w:val="20"/>
              </w:rPr>
              <w:t>5 ± 4</w:t>
            </w:r>
          </w:p>
        </w:tc>
        <w:tc>
          <w:tcPr>
            <w:tcW w:w="1254" w:type="dxa"/>
            <w:tcBorders>
              <w:left w:val="single" w:sz="4" w:space="0" w:color="auto"/>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88 ± 4</w:t>
            </w:r>
          </w:p>
        </w:tc>
        <w:tc>
          <w:tcPr>
            <w:tcW w:w="1278"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80 ± 8**</w:t>
            </w:r>
            <w:r w:rsidRPr="00F245D5">
              <w:rPr>
                <w:rFonts w:ascii="Times New Roman" w:hAnsi="Times New Roman"/>
                <w:sz w:val="20"/>
                <w:szCs w:val="20"/>
                <w:vertAlign w:val="superscript"/>
                <w:lang w:val="en-US"/>
              </w:rPr>
              <w:t>++</w:t>
            </w:r>
          </w:p>
        </w:tc>
        <w:tc>
          <w:tcPr>
            <w:tcW w:w="852"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86 ± 6</w:t>
            </w:r>
          </w:p>
        </w:tc>
        <w:tc>
          <w:tcPr>
            <w:tcW w:w="852" w:type="dxa"/>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85 ± 5</w:t>
            </w:r>
          </w:p>
        </w:tc>
        <w:tc>
          <w:tcPr>
            <w:tcW w:w="1117" w:type="dxa"/>
            <w:tcBorders>
              <w:bottom w:val="single" w:sz="4" w:space="0" w:color="auto"/>
              <w:right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88 ± 8</w:t>
            </w:r>
          </w:p>
        </w:tc>
        <w:tc>
          <w:tcPr>
            <w:tcW w:w="1155" w:type="dxa"/>
            <w:tcBorders>
              <w:left w:val="single" w:sz="4" w:space="0" w:color="auto"/>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87 ± 14</w:t>
            </w:r>
            <w:r w:rsidRPr="00F245D5">
              <w:rPr>
                <w:rFonts w:ascii="Times New Roman" w:hAnsi="Times New Roman"/>
                <w:sz w:val="20"/>
                <w:szCs w:val="20"/>
                <w:vertAlign w:val="superscript"/>
                <w:lang w:val="en-US"/>
              </w:rPr>
              <w:t>++</w:t>
            </w:r>
          </w:p>
        </w:tc>
        <w:tc>
          <w:tcPr>
            <w:tcW w:w="1281" w:type="dxa"/>
            <w:gridSpan w:val="2"/>
            <w:tcBorders>
              <w:bottom w:val="single" w:sz="4" w:space="0" w:color="auto"/>
            </w:tcBorders>
          </w:tcPr>
          <w:p w:rsidR="00083C97" w:rsidRPr="00F245D5" w:rsidRDefault="00083C97" w:rsidP="00EC4B2C">
            <w:pPr>
              <w:spacing w:before="60" w:after="60" w:line="240" w:lineRule="auto"/>
              <w:jc w:val="center"/>
              <w:rPr>
                <w:rFonts w:ascii="Times New Roman" w:hAnsi="Times New Roman"/>
                <w:sz w:val="20"/>
                <w:szCs w:val="20"/>
                <w:lang w:val="en-US"/>
              </w:rPr>
            </w:pPr>
            <w:r w:rsidRPr="00F245D5">
              <w:rPr>
                <w:rFonts w:ascii="Times New Roman" w:hAnsi="Times New Roman"/>
                <w:sz w:val="20"/>
                <w:szCs w:val="20"/>
                <w:lang w:val="en-US"/>
              </w:rPr>
              <w:t>159 ± 14</w:t>
            </w:r>
            <w:r w:rsidRPr="00F245D5">
              <w:rPr>
                <w:rFonts w:ascii="Times New Roman" w:hAnsi="Times New Roman"/>
                <w:sz w:val="20"/>
                <w:szCs w:val="20"/>
                <w:vertAlign w:val="superscript"/>
                <w:lang w:val="en-US"/>
              </w:rPr>
              <w:t>++</w:t>
            </w:r>
          </w:p>
        </w:tc>
      </w:tr>
    </w:tbl>
    <w:p w:rsidR="00083C97" w:rsidRPr="00EC4827" w:rsidRDefault="00083C97" w:rsidP="00083C97">
      <w:pPr>
        <w:rPr>
          <w:rFonts w:ascii="Times New Roman" w:hAnsi="Times New Roman"/>
          <w:sz w:val="24"/>
          <w:szCs w:val="24"/>
          <w:lang w:val="en-US"/>
        </w:rPr>
        <w:sectPr w:rsidR="00083C97" w:rsidRPr="00EC4827" w:rsidSect="00F245D5">
          <w:pgSz w:w="16834" w:h="11904" w:orient="landscape"/>
          <w:pgMar w:top="1440" w:right="1502" w:bottom="1440" w:left="589" w:header="720" w:footer="720" w:gutter="0"/>
          <w:cols w:space="720"/>
        </w:sectPr>
      </w:pPr>
      <w:r w:rsidRPr="00EC4827">
        <w:rPr>
          <w:rFonts w:ascii="Times New Roman" w:hAnsi="Times New Roman"/>
          <w:sz w:val="24"/>
          <w:szCs w:val="24"/>
        </w:rPr>
        <w:t>Notes: HIIE = high intensity intermittent exercise. Numbers (0, 1, 2, 4) indicate the hours post-exercise the measurement was made. The B-line count represents the sum of the mean for two operators at each of the eight sites examined. Sample size equal to the number of participants for that condition unless otherwise indicated. **</w:t>
      </w:r>
      <w:r w:rsidRPr="00EC4827">
        <w:rPr>
          <w:rFonts w:ascii="Times New Roman" w:hAnsi="Times New Roman"/>
          <w:sz w:val="24"/>
          <w:szCs w:val="24"/>
          <w:vertAlign w:val="superscript"/>
        </w:rPr>
        <w:t xml:space="preserve"> </w:t>
      </w:r>
      <w:r w:rsidRPr="00EC4827">
        <w:rPr>
          <w:rFonts w:ascii="Times New Roman" w:hAnsi="Times New Roman"/>
          <w:sz w:val="24"/>
          <w:szCs w:val="24"/>
        </w:rPr>
        <w:t xml:space="preserve">Greater than baseline, </w:t>
      </w:r>
      <w:r w:rsidRPr="00EC4827">
        <w:rPr>
          <w:rFonts w:ascii="Times New Roman" w:hAnsi="Times New Roman"/>
          <w:i/>
          <w:sz w:val="24"/>
          <w:szCs w:val="24"/>
        </w:rPr>
        <w:t xml:space="preserve">P </w:t>
      </w:r>
      <w:r w:rsidRPr="00EC4827">
        <w:rPr>
          <w:rFonts w:ascii="Times New Roman" w:hAnsi="Times New Roman"/>
          <w:sz w:val="24"/>
          <w:szCs w:val="24"/>
        </w:rPr>
        <w:t>&lt; 0.01</w:t>
      </w:r>
      <w:r w:rsidRPr="00EC4827">
        <w:rPr>
          <w:rFonts w:ascii="Times New Roman" w:hAnsi="Times New Roman"/>
          <w:sz w:val="24"/>
          <w:szCs w:val="24"/>
          <w:lang w:val="en-US"/>
        </w:rPr>
        <w:t xml:space="preserve">; </w:t>
      </w:r>
      <w:r w:rsidRPr="00EC4827">
        <w:rPr>
          <w:rFonts w:ascii="Times New Roman" w:hAnsi="Times New Roman"/>
          <w:sz w:val="24"/>
          <w:szCs w:val="24"/>
          <w:vertAlign w:val="superscript"/>
          <w:lang w:val="en-US"/>
        </w:rPr>
        <w:t xml:space="preserve">++ </w:t>
      </w:r>
      <w:r w:rsidRPr="00EC4827">
        <w:rPr>
          <w:rFonts w:ascii="Times New Roman" w:hAnsi="Times New Roman"/>
          <w:sz w:val="24"/>
          <w:szCs w:val="24"/>
          <w:lang w:val="en-US"/>
        </w:rPr>
        <w:t xml:space="preserve">significantly different to sea level, </w:t>
      </w:r>
      <w:r w:rsidRPr="00EC4827">
        <w:rPr>
          <w:rFonts w:ascii="Times New Roman" w:hAnsi="Times New Roman"/>
          <w:i/>
          <w:sz w:val="24"/>
          <w:szCs w:val="24"/>
          <w:lang w:val="en-US"/>
        </w:rPr>
        <w:t xml:space="preserve">P </w:t>
      </w:r>
      <w:r w:rsidRPr="00EC4827">
        <w:rPr>
          <w:rFonts w:ascii="Times New Roman" w:hAnsi="Times New Roman"/>
          <w:sz w:val="24"/>
          <w:szCs w:val="24"/>
          <w:lang w:val="en-US"/>
        </w:rPr>
        <w:t>&lt; 0.0</w:t>
      </w:r>
      <w:r>
        <w:rPr>
          <w:rFonts w:ascii="Times New Roman" w:hAnsi="Times New Roman"/>
          <w:sz w:val="24"/>
          <w:szCs w:val="24"/>
          <w:lang w:val="en-US"/>
        </w:rPr>
        <w:t xml:space="preserve">1. </w:t>
      </w:r>
    </w:p>
    <w:p w:rsidR="00083C97" w:rsidRPr="00EC4827" w:rsidRDefault="00083C97" w:rsidP="00083C97"/>
    <w:p w:rsidR="00083C97" w:rsidRDefault="00083C97">
      <w:pPr>
        <w:rPr>
          <w:rFonts w:ascii="Times New Roman" w:hAnsi="Times New Roman"/>
          <w:b/>
          <w:sz w:val="24"/>
        </w:rPr>
      </w:pPr>
      <w:r>
        <w:rPr>
          <w:rFonts w:ascii="Times New Roman" w:hAnsi="Times New Roman"/>
          <w:b/>
          <w:noProof/>
          <w:sz w:val="24"/>
        </w:rPr>
        <w:drawing>
          <wp:inline distT="0" distB="0" distL="0" distR="0">
            <wp:extent cx="3340100" cy="31242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Submission 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0100" cy="3124200"/>
                    </a:xfrm>
                    <a:prstGeom prst="rect">
                      <a:avLst/>
                    </a:prstGeom>
                  </pic:spPr>
                </pic:pic>
              </a:graphicData>
            </a:graphic>
          </wp:inline>
        </w:drawing>
      </w:r>
    </w:p>
    <w:p w:rsidR="00083C97" w:rsidRDefault="00083C97">
      <w:pPr>
        <w:rPr>
          <w:rFonts w:ascii="Times New Roman" w:hAnsi="Times New Roman"/>
          <w:b/>
          <w:sz w:val="24"/>
        </w:rPr>
      </w:pPr>
    </w:p>
    <w:p w:rsidR="00083C97" w:rsidRPr="00B44025" w:rsidRDefault="00083C97" w:rsidP="00083C97">
      <w:pPr>
        <w:pStyle w:val="NoSpacing"/>
        <w:rPr>
          <w:rFonts w:ascii="Times New Roman" w:hAnsi="Times New Roman"/>
          <w:b/>
          <w:sz w:val="24"/>
          <w:lang w:val="en-US"/>
        </w:rPr>
      </w:pPr>
      <w:r>
        <w:rPr>
          <w:rFonts w:ascii="Times New Roman" w:hAnsi="Times New Roman"/>
          <w:b/>
          <w:sz w:val="24"/>
          <w:lang w:val="en-US"/>
        </w:rPr>
        <w:t>Figure 1.</w:t>
      </w:r>
      <w:r w:rsidRPr="00B44025">
        <w:rPr>
          <w:rFonts w:ascii="Times New Roman" w:hAnsi="Times New Roman"/>
          <w:b/>
          <w:sz w:val="24"/>
          <w:lang w:val="en-US"/>
        </w:rPr>
        <w:t xml:space="preserve"> Ultrasound lung comet (ULC) count before and after exercise at 4090m</w:t>
      </w:r>
    </w:p>
    <w:p w:rsidR="00083C97" w:rsidRPr="00B44025" w:rsidRDefault="00083C97" w:rsidP="00083C97">
      <w:pPr>
        <w:pStyle w:val="NoSpacing"/>
        <w:rPr>
          <w:rFonts w:ascii="Times New Roman" w:hAnsi="Times New Roman"/>
          <w:sz w:val="24"/>
          <w:lang w:val="en-US"/>
        </w:rPr>
      </w:pPr>
      <w:r w:rsidRPr="00B44025">
        <w:rPr>
          <w:rFonts w:ascii="Times New Roman" w:hAnsi="Times New Roman"/>
          <w:sz w:val="24"/>
          <w:lang w:val="en-US"/>
        </w:rPr>
        <w:t xml:space="preserve">Note: ** &gt; Baseline </w:t>
      </w:r>
      <w:r w:rsidRPr="00B44025">
        <w:rPr>
          <w:rFonts w:ascii="Times New Roman" w:hAnsi="Times New Roman"/>
          <w:i/>
          <w:sz w:val="24"/>
          <w:lang w:val="en-US"/>
        </w:rPr>
        <w:t>P</w:t>
      </w:r>
      <w:r w:rsidRPr="00B44025">
        <w:rPr>
          <w:rFonts w:ascii="Times New Roman" w:hAnsi="Times New Roman"/>
          <w:sz w:val="24"/>
          <w:lang w:val="en-US"/>
        </w:rPr>
        <w:t xml:space="preserve"> &lt; 0.01</w:t>
      </w:r>
    </w:p>
    <w:p w:rsidR="00083C97" w:rsidRDefault="00083C97">
      <w:pPr>
        <w:rPr>
          <w:rFonts w:ascii="Times New Roman" w:hAnsi="Times New Roman"/>
          <w:b/>
          <w:sz w:val="24"/>
        </w:rPr>
      </w:pPr>
    </w:p>
    <w:sectPr w:rsidR="00083C97" w:rsidSect="00D85392">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0B5A" w:rsidRDefault="00320B5A">
      <w:pPr>
        <w:spacing w:after="0" w:line="240" w:lineRule="auto"/>
      </w:pPr>
      <w:r>
        <w:separator/>
      </w:r>
    </w:p>
  </w:endnote>
  <w:endnote w:type="continuationSeparator" w:id="0">
    <w:p w:rsidR="00320B5A" w:rsidRDefault="0032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merican Typewriter Condensed">
    <w:panose1 w:val="02090606020004020304"/>
    <w:charset w:val="4D"/>
    <w:family w:val="roman"/>
    <w:pitch w:val="variable"/>
    <w:sig w:usb0="A000006F" w:usb1="00000019"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5FF8" w:rsidRDefault="00F00191" w:rsidP="00B209BF">
    <w:pPr>
      <w:pStyle w:val="Footer"/>
      <w:framePr w:wrap="around" w:vAnchor="text" w:hAnchor="margin" w:xAlign="right" w:y="1"/>
      <w:rPr>
        <w:rStyle w:val="PageNumber"/>
      </w:rPr>
    </w:pPr>
    <w:r>
      <w:rPr>
        <w:rStyle w:val="PageNumber"/>
      </w:rPr>
      <w:fldChar w:fldCharType="begin"/>
    </w:r>
    <w:r w:rsidR="004F5FF8">
      <w:rPr>
        <w:rStyle w:val="PageNumber"/>
      </w:rPr>
      <w:instrText xml:space="preserve">PAGE  </w:instrText>
    </w:r>
    <w:r>
      <w:rPr>
        <w:rStyle w:val="PageNumber"/>
      </w:rPr>
      <w:fldChar w:fldCharType="end"/>
    </w:r>
  </w:p>
  <w:p w:rsidR="00165D96" w:rsidRDefault="00165D96" w:rsidP="00165D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5FF8" w:rsidRDefault="00F00191" w:rsidP="00B209BF">
    <w:pPr>
      <w:pStyle w:val="Footer"/>
      <w:framePr w:wrap="around" w:vAnchor="text" w:hAnchor="margin" w:xAlign="right" w:y="1"/>
      <w:rPr>
        <w:rStyle w:val="PageNumber"/>
      </w:rPr>
    </w:pPr>
    <w:r>
      <w:rPr>
        <w:rStyle w:val="PageNumber"/>
      </w:rPr>
      <w:fldChar w:fldCharType="begin"/>
    </w:r>
    <w:r w:rsidR="004F5FF8">
      <w:rPr>
        <w:rStyle w:val="PageNumber"/>
      </w:rPr>
      <w:instrText xml:space="preserve">PAGE  </w:instrText>
    </w:r>
    <w:r>
      <w:rPr>
        <w:rStyle w:val="PageNumber"/>
      </w:rPr>
      <w:fldChar w:fldCharType="separate"/>
    </w:r>
    <w:r w:rsidR="00660485">
      <w:rPr>
        <w:rStyle w:val="PageNumber"/>
        <w:noProof/>
      </w:rPr>
      <w:t>1</w:t>
    </w:r>
    <w:r>
      <w:rPr>
        <w:rStyle w:val="PageNumber"/>
      </w:rPr>
      <w:fldChar w:fldCharType="end"/>
    </w:r>
  </w:p>
  <w:p w:rsidR="00165D96" w:rsidRDefault="00165D96" w:rsidP="00165D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0B5A" w:rsidRDefault="00320B5A">
      <w:pPr>
        <w:spacing w:after="0" w:line="240" w:lineRule="auto"/>
      </w:pPr>
      <w:r>
        <w:separator/>
      </w:r>
    </w:p>
  </w:footnote>
  <w:footnote w:type="continuationSeparator" w:id="0">
    <w:p w:rsidR="00320B5A" w:rsidRDefault="00320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960FB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ahom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ahom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BDD1AE9"/>
    <w:multiLevelType w:val="hybridMultilevel"/>
    <w:tmpl w:val="3E58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E662E"/>
    <w:multiLevelType w:val="hybridMultilevel"/>
    <w:tmpl w:val="80BC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95FEB"/>
    <w:multiLevelType w:val="hybridMultilevel"/>
    <w:tmpl w:val="1752FF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19"/>
    <w:rsid w:val="00023F01"/>
    <w:rsid w:val="0003250E"/>
    <w:rsid w:val="00083C97"/>
    <w:rsid w:val="0008616D"/>
    <w:rsid w:val="00095EA5"/>
    <w:rsid w:val="0009728D"/>
    <w:rsid w:val="000A3D5D"/>
    <w:rsid w:val="000A59F1"/>
    <w:rsid w:val="000B3202"/>
    <w:rsid w:val="000D06EF"/>
    <w:rsid w:val="00114C59"/>
    <w:rsid w:val="0013562F"/>
    <w:rsid w:val="001466C9"/>
    <w:rsid w:val="00165D96"/>
    <w:rsid w:val="001A4458"/>
    <w:rsid w:val="002218E9"/>
    <w:rsid w:val="00226009"/>
    <w:rsid w:val="002311B9"/>
    <w:rsid w:val="00236C58"/>
    <w:rsid w:val="00236DFD"/>
    <w:rsid w:val="00265A55"/>
    <w:rsid w:val="002836B3"/>
    <w:rsid w:val="002E20D6"/>
    <w:rsid w:val="002E59D8"/>
    <w:rsid w:val="002F62C0"/>
    <w:rsid w:val="00320B5A"/>
    <w:rsid w:val="00326071"/>
    <w:rsid w:val="0033055B"/>
    <w:rsid w:val="003B71B0"/>
    <w:rsid w:val="003C0319"/>
    <w:rsid w:val="003C360D"/>
    <w:rsid w:val="003E405F"/>
    <w:rsid w:val="00426F3C"/>
    <w:rsid w:val="004362BF"/>
    <w:rsid w:val="00471927"/>
    <w:rsid w:val="00483499"/>
    <w:rsid w:val="004E5419"/>
    <w:rsid w:val="004F3394"/>
    <w:rsid w:val="004F5FF8"/>
    <w:rsid w:val="005567CC"/>
    <w:rsid w:val="00594337"/>
    <w:rsid w:val="0059730A"/>
    <w:rsid w:val="005C58FD"/>
    <w:rsid w:val="005E2E68"/>
    <w:rsid w:val="00624CEF"/>
    <w:rsid w:val="00660485"/>
    <w:rsid w:val="00662BCC"/>
    <w:rsid w:val="006A173D"/>
    <w:rsid w:val="006C6DE8"/>
    <w:rsid w:val="00705259"/>
    <w:rsid w:val="007057A2"/>
    <w:rsid w:val="007457B3"/>
    <w:rsid w:val="00784C53"/>
    <w:rsid w:val="007B4901"/>
    <w:rsid w:val="007C000F"/>
    <w:rsid w:val="007C1117"/>
    <w:rsid w:val="007C5922"/>
    <w:rsid w:val="007E1688"/>
    <w:rsid w:val="007F3CA3"/>
    <w:rsid w:val="00810689"/>
    <w:rsid w:val="0081378B"/>
    <w:rsid w:val="00817EE8"/>
    <w:rsid w:val="00865FA5"/>
    <w:rsid w:val="008770C8"/>
    <w:rsid w:val="008C5AA1"/>
    <w:rsid w:val="008F17BB"/>
    <w:rsid w:val="00900E76"/>
    <w:rsid w:val="009100EA"/>
    <w:rsid w:val="00925B93"/>
    <w:rsid w:val="00933621"/>
    <w:rsid w:val="00935A98"/>
    <w:rsid w:val="00952A54"/>
    <w:rsid w:val="00953FFA"/>
    <w:rsid w:val="009610D7"/>
    <w:rsid w:val="0098514B"/>
    <w:rsid w:val="009C6C1D"/>
    <w:rsid w:val="009D6682"/>
    <w:rsid w:val="009D703D"/>
    <w:rsid w:val="00A01288"/>
    <w:rsid w:val="00A014D4"/>
    <w:rsid w:val="00A15828"/>
    <w:rsid w:val="00A2781F"/>
    <w:rsid w:val="00A3552E"/>
    <w:rsid w:val="00A55BEA"/>
    <w:rsid w:val="00B37D8F"/>
    <w:rsid w:val="00B850F2"/>
    <w:rsid w:val="00B966F7"/>
    <w:rsid w:val="00C0272F"/>
    <w:rsid w:val="00C94F3F"/>
    <w:rsid w:val="00CB4B07"/>
    <w:rsid w:val="00CB4CA7"/>
    <w:rsid w:val="00CE40A2"/>
    <w:rsid w:val="00D02A93"/>
    <w:rsid w:val="00D10CBC"/>
    <w:rsid w:val="00D4328D"/>
    <w:rsid w:val="00D82EE1"/>
    <w:rsid w:val="00D85392"/>
    <w:rsid w:val="00DB0E74"/>
    <w:rsid w:val="00E012B8"/>
    <w:rsid w:val="00E232F9"/>
    <w:rsid w:val="00EC10EE"/>
    <w:rsid w:val="00ED61EB"/>
    <w:rsid w:val="00EF1FA2"/>
    <w:rsid w:val="00F00191"/>
    <w:rsid w:val="00F245D5"/>
    <w:rsid w:val="00F65FD7"/>
    <w:rsid w:val="00FE61E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1BD5"/>
  <w15:docId w15:val="{9F4D287C-AB18-1640-B51C-ED1DB4E6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99" w:qFormat="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419"/>
    <w:pPr>
      <w:suppressAutoHyphens/>
      <w:autoSpaceDN w:val="0"/>
      <w:spacing w:after="200" w:line="276" w:lineRule="auto"/>
      <w:textAlignment w:val="baseline"/>
    </w:pPr>
    <w:rPr>
      <w:sz w:val="22"/>
      <w:szCs w:val="22"/>
      <w:lang w:eastAsia="en-US"/>
    </w:rPr>
  </w:style>
  <w:style w:type="paragraph" w:styleId="Heading2">
    <w:name w:val="heading 2"/>
    <w:basedOn w:val="Normal"/>
    <w:next w:val="Normal"/>
    <w:link w:val="Heading2Char"/>
    <w:qFormat/>
    <w:rsid w:val="003A269D"/>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Accent11">
    <w:name w:val="Medium Grid 2 - Accent 11"/>
    <w:uiPriority w:val="99"/>
    <w:qFormat/>
    <w:rsid w:val="004E5419"/>
    <w:pPr>
      <w:suppressAutoHyphens/>
      <w:autoSpaceDN w:val="0"/>
      <w:textAlignment w:val="baseline"/>
    </w:pPr>
    <w:rPr>
      <w:sz w:val="22"/>
      <w:szCs w:val="22"/>
      <w:lang w:eastAsia="en-US"/>
    </w:rPr>
  </w:style>
  <w:style w:type="character" w:styleId="CommentReference">
    <w:name w:val="annotation reference"/>
    <w:uiPriority w:val="99"/>
    <w:semiHidden/>
    <w:rsid w:val="004E5419"/>
    <w:rPr>
      <w:rFonts w:cs="Times New Roman"/>
      <w:sz w:val="16"/>
      <w:szCs w:val="16"/>
    </w:rPr>
  </w:style>
  <w:style w:type="paragraph" w:styleId="CommentText">
    <w:name w:val="annotation text"/>
    <w:basedOn w:val="Normal"/>
    <w:link w:val="CommentTextChar"/>
    <w:uiPriority w:val="99"/>
    <w:semiHidden/>
    <w:rsid w:val="004E5419"/>
    <w:pPr>
      <w:spacing w:line="240" w:lineRule="auto"/>
    </w:pPr>
    <w:rPr>
      <w:sz w:val="20"/>
      <w:szCs w:val="20"/>
    </w:rPr>
  </w:style>
  <w:style w:type="character" w:customStyle="1" w:styleId="CommentTextChar">
    <w:name w:val="Comment Text Char"/>
    <w:link w:val="CommentText"/>
    <w:uiPriority w:val="99"/>
    <w:semiHidden/>
    <w:rsid w:val="004E5419"/>
    <w:rPr>
      <w:rFonts w:ascii="Calibri" w:eastAsia="Calibri" w:hAnsi="Calibri" w:cs="Times New Roman"/>
      <w:sz w:val="20"/>
      <w:szCs w:val="20"/>
    </w:rPr>
  </w:style>
  <w:style w:type="character" w:styleId="Hyperlink">
    <w:name w:val="Hyperlink"/>
    <w:uiPriority w:val="99"/>
    <w:semiHidden/>
    <w:rsid w:val="004E5419"/>
    <w:rPr>
      <w:rFonts w:cs="Times New Roman"/>
      <w:color w:val="0000FF"/>
      <w:u w:val="single"/>
    </w:rPr>
  </w:style>
  <w:style w:type="paragraph" w:customStyle="1" w:styleId="LightGrid-Accent31">
    <w:name w:val="Light Grid - Accent 31"/>
    <w:basedOn w:val="Normal"/>
    <w:uiPriority w:val="99"/>
    <w:qFormat/>
    <w:rsid w:val="004E5419"/>
    <w:pPr>
      <w:ind w:left="720"/>
      <w:contextualSpacing/>
    </w:pPr>
  </w:style>
  <w:style w:type="paragraph" w:styleId="HTMLPreformatted">
    <w:name w:val="HTML Preformatted"/>
    <w:basedOn w:val="Normal"/>
    <w:link w:val="HTMLPreformattedChar"/>
    <w:uiPriority w:val="99"/>
    <w:semiHidden/>
    <w:unhideWhenUsed/>
    <w:rsid w:val="004E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sz w:val="20"/>
      <w:szCs w:val="20"/>
      <w:lang w:eastAsia="en-GB"/>
    </w:rPr>
  </w:style>
  <w:style w:type="character" w:customStyle="1" w:styleId="HTMLPreformattedChar">
    <w:name w:val="HTML Preformatted Char"/>
    <w:link w:val="HTMLPreformatted"/>
    <w:uiPriority w:val="99"/>
    <w:semiHidden/>
    <w:rsid w:val="004E5419"/>
    <w:rPr>
      <w:rFonts w:ascii="Courier New" w:eastAsia="Times New Roman" w:hAnsi="Courier New" w:cs="Courier New"/>
      <w:sz w:val="20"/>
      <w:szCs w:val="20"/>
      <w:lang w:eastAsia="en-GB"/>
    </w:rPr>
  </w:style>
  <w:style w:type="character" w:customStyle="1" w:styleId="apple-converted-space">
    <w:name w:val="apple-converted-space"/>
    <w:basedOn w:val="DefaultParagraphFont"/>
    <w:rsid w:val="004E5419"/>
  </w:style>
  <w:style w:type="paragraph" w:styleId="BalloonText">
    <w:name w:val="Balloon Text"/>
    <w:basedOn w:val="Normal"/>
    <w:link w:val="BalloonTextChar"/>
    <w:uiPriority w:val="99"/>
    <w:semiHidden/>
    <w:unhideWhenUsed/>
    <w:rsid w:val="004E541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E5419"/>
    <w:rPr>
      <w:rFonts w:ascii="Tahoma" w:eastAsia="Calibri" w:hAnsi="Tahoma" w:cs="Tahoma"/>
      <w:sz w:val="16"/>
      <w:szCs w:val="16"/>
    </w:rPr>
  </w:style>
  <w:style w:type="paragraph" w:customStyle="1" w:styleId="Default">
    <w:name w:val="Default"/>
    <w:rsid w:val="004E5419"/>
    <w:pPr>
      <w:suppressAutoHyphens/>
      <w:autoSpaceDE w:val="0"/>
      <w:autoSpaceDN w:val="0"/>
      <w:textAlignment w:val="baseline"/>
    </w:pPr>
    <w:rPr>
      <w:rFonts w:ascii="Times New Roman" w:hAnsi="Times New Roman"/>
      <w:color w:val="000000"/>
      <w:lang w:eastAsia="en-US"/>
    </w:rPr>
  </w:style>
  <w:style w:type="paragraph" w:styleId="CommentSubject">
    <w:name w:val="annotation subject"/>
    <w:basedOn w:val="CommentText"/>
    <w:next w:val="CommentText"/>
    <w:link w:val="CommentSubjectChar"/>
    <w:uiPriority w:val="99"/>
    <w:semiHidden/>
    <w:unhideWhenUsed/>
    <w:rsid w:val="00211AB0"/>
    <w:rPr>
      <w:b/>
      <w:bCs/>
    </w:rPr>
  </w:style>
  <w:style w:type="character" w:customStyle="1" w:styleId="CommentSubjectChar">
    <w:name w:val="Comment Subject Char"/>
    <w:link w:val="CommentSubject"/>
    <w:uiPriority w:val="99"/>
    <w:semiHidden/>
    <w:rsid w:val="00211AB0"/>
    <w:rPr>
      <w:rFonts w:ascii="Calibri" w:eastAsia="Calibri" w:hAnsi="Calibri" w:cs="Times New Roman"/>
      <w:b/>
      <w:bCs/>
      <w:sz w:val="20"/>
      <w:szCs w:val="20"/>
    </w:rPr>
  </w:style>
  <w:style w:type="table" w:styleId="TableGrid">
    <w:name w:val="Table Grid"/>
    <w:basedOn w:val="TableNormal"/>
    <w:uiPriority w:val="59"/>
    <w:rsid w:val="006809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ghtList-Accent31">
    <w:name w:val="Light List - Accent 31"/>
    <w:hidden/>
    <w:uiPriority w:val="99"/>
    <w:semiHidden/>
    <w:rsid w:val="00235090"/>
    <w:rPr>
      <w:sz w:val="22"/>
      <w:szCs w:val="22"/>
      <w:lang w:eastAsia="en-US"/>
    </w:rPr>
  </w:style>
  <w:style w:type="character" w:customStyle="1" w:styleId="Heading2Char">
    <w:name w:val="Heading 2 Char"/>
    <w:link w:val="Heading2"/>
    <w:rsid w:val="003A269D"/>
    <w:rPr>
      <w:rFonts w:ascii="Cambria" w:eastAsia="Times New Roman" w:hAnsi="Cambria" w:cs="Times New Roman"/>
      <w:b/>
      <w:bCs/>
      <w:color w:val="4F81BD"/>
      <w:sz w:val="26"/>
      <w:szCs w:val="26"/>
    </w:rPr>
  </w:style>
  <w:style w:type="paragraph" w:styleId="EndnoteText">
    <w:name w:val="endnote text"/>
    <w:basedOn w:val="Normal"/>
    <w:link w:val="EndnoteTextChar"/>
    <w:uiPriority w:val="99"/>
    <w:unhideWhenUsed/>
    <w:rsid w:val="008F1692"/>
    <w:pPr>
      <w:suppressAutoHyphens w:val="0"/>
      <w:autoSpaceDN/>
      <w:spacing w:after="0" w:line="240" w:lineRule="auto"/>
      <w:textAlignment w:val="auto"/>
    </w:pPr>
    <w:rPr>
      <w:rFonts w:ascii="Cambria" w:eastAsia="Cambria" w:hAnsi="Cambria"/>
      <w:sz w:val="20"/>
      <w:szCs w:val="20"/>
    </w:rPr>
  </w:style>
  <w:style w:type="character" w:customStyle="1" w:styleId="EndnoteTextChar">
    <w:name w:val="Endnote Text Char"/>
    <w:link w:val="EndnoteText"/>
    <w:uiPriority w:val="99"/>
    <w:rsid w:val="008F1692"/>
    <w:rPr>
      <w:rFonts w:ascii="Cambria" w:eastAsia="Cambria" w:hAnsi="Cambria" w:cs="Times New Roman"/>
    </w:rPr>
  </w:style>
  <w:style w:type="character" w:styleId="EndnoteReference">
    <w:name w:val="endnote reference"/>
    <w:uiPriority w:val="99"/>
    <w:unhideWhenUsed/>
    <w:rsid w:val="008F1692"/>
    <w:rPr>
      <w:vertAlign w:val="superscript"/>
    </w:rPr>
  </w:style>
  <w:style w:type="character" w:styleId="FollowedHyperlink">
    <w:name w:val="FollowedHyperlink"/>
    <w:rsid w:val="001D43EF"/>
    <w:rPr>
      <w:color w:val="800080"/>
      <w:u w:val="single"/>
    </w:rPr>
  </w:style>
  <w:style w:type="character" w:styleId="Strong">
    <w:name w:val="Strong"/>
    <w:uiPriority w:val="22"/>
    <w:qFormat/>
    <w:rsid w:val="00911030"/>
    <w:rPr>
      <w:b/>
    </w:rPr>
  </w:style>
  <w:style w:type="character" w:customStyle="1" w:styleId="sb-edited-book">
    <w:name w:val="sb-edited-book"/>
    <w:basedOn w:val="DefaultParagraphFont"/>
    <w:rsid w:val="00911030"/>
  </w:style>
  <w:style w:type="character" w:customStyle="1" w:styleId="sb-editors">
    <w:name w:val="sb-editors"/>
    <w:basedOn w:val="DefaultParagraphFont"/>
    <w:rsid w:val="00911030"/>
  </w:style>
  <w:style w:type="character" w:customStyle="1" w:styleId="sb-date">
    <w:name w:val="sb-date"/>
    <w:basedOn w:val="DefaultParagraphFont"/>
    <w:rsid w:val="00911030"/>
  </w:style>
  <w:style w:type="character" w:customStyle="1" w:styleId="sb-pages">
    <w:name w:val="sb-pages"/>
    <w:basedOn w:val="DefaultParagraphFont"/>
    <w:rsid w:val="00911030"/>
  </w:style>
  <w:style w:type="character" w:customStyle="1" w:styleId="highlight">
    <w:name w:val="highlight"/>
    <w:basedOn w:val="DefaultParagraphFont"/>
    <w:rsid w:val="00C67122"/>
  </w:style>
  <w:style w:type="paragraph" w:styleId="Header">
    <w:name w:val="header"/>
    <w:basedOn w:val="Normal"/>
    <w:link w:val="HeaderChar"/>
    <w:rsid w:val="00095EA5"/>
    <w:pPr>
      <w:tabs>
        <w:tab w:val="center" w:pos="4320"/>
        <w:tab w:val="right" w:pos="8640"/>
      </w:tabs>
      <w:spacing w:after="0" w:line="240" w:lineRule="auto"/>
    </w:pPr>
  </w:style>
  <w:style w:type="character" w:customStyle="1" w:styleId="HeaderChar">
    <w:name w:val="Header Char"/>
    <w:basedOn w:val="DefaultParagraphFont"/>
    <w:link w:val="Header"/>
    <w:rsid w:val="00095EA5"/>
    <w:rPr>
      <w:sz w:val="22"/>
      <w:szCs w:val="22"/>
      <w:lang w:eastAsia="en-US"/>
    </w:rPr>
  </w:style>
  <w:style w:type="paragraph" w:styleId="Footer">
    <w:name w:val="footer"/>
    <w:basedOn w:val="Normal"/>
    <w:link w:val="FooterChar"/>
    <w:rsid w:val="00095EA5"/>
    <w:pPr>
      <w:tabs>
        <w:tab w:val="center" w:pos="4320"/>
        <w:tab w:val="right" w:pos="8640"/>
      </w:tabs>
      <w:spacing w:after="0" w:line="240" w:lineRule="auto"/>
    </w:pPr>
  </w:style>
  <w:style w:type="character" w:customStyle="1" w:styleId="FooterChar">
    <w:name w:val="Footer Char"/>
    <w:basedOn w:val="DefaultParagraphFont"/>
    <w:link w:val="Footer"/>
    <w:rsid w:val="00095EA5"/>
    <w:rPr>
      <w:sz w:val="22"/>
      <w:szCs w:val="22"/>
      <w:lang w:eastAsia="en-US"/>
    </w:rPr>
  </w:style>
  <w:style w:type="character" w:styleId="PageNumber">
    <w:name w:val="page number"/>
    <w:basedOn w:val="DefaultParagraphFont"/>
    <w:rsid w:val="004F5FF8"/>
  </w:style>
  <w:style w:type="paragraph" w:styleId="NoSpacing">
    <w:name w:val="No Spacing"/>
    <w:uiPriority w:val="99"/>
    <w:qFormat/>
    <w:rsid w:val="007E1688"/>
    <w:pPr>
      <w:suppressAutoHyphens/>
      <w:autoSpaceDN w:val="0"/>
      <w:textAlignment w:val="baseline"/>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944974">
      <w:bodyDiv w:val="1"/>
      <w:marLeft w:val="0"/>
      <w:marRight w:val="0"/>
      <w:marTop w:val="0"/>
      <w:marBottom w:val="0"/>
      <w:divBdr>
        <w:top w:val="none" w:sz="0" w:space="0" w:color="auto"/>
        <w:left w:val="none" w:sz="0" w:space="0" w:color="auto"/>
        <w:bottom w:val="none" w:sz="0" w:space="0" w:color="auto"/>
        <w:right w:val="none" w:sz="0" w:space="0" w:color="auto"/>
      </w:divBdr>
    </w:div>
    <w:div w:id="288317492">
      <w:bodyDiv w:val="1"/>
      <w:marLeft w:val="0"/>
      <w:marRight w:val="0"/>
      <w:marTop w:val="0"/>
      <w:marBottom w:val="0"/>
      <w:divBdr>
        <w:top w:val="none" w:sz="0" w:space="0" w:color="auto"/>
        <w:left w:val="none" w:sz="0" w:space="0" w:color="auto"/>
        <w:bottom w:val="none" w:sz="0" w:space="0" w:color="auto"/>
        <w:right w:val="none" w:sz="0" w:space="0" w:color="auto"/>
      </w:divBdr>
    </w:div>
    <w:div w:id="830290409">
      <w:bodyDiv w:val="1"/>
      <w:marLeft w:val="0"/>
      <w:marRight w:val="0"/>
      <w:marTop w:val="0"/>
      <w:marBottom w:val="0"/>
      <w:divBdr>
        <w:top w:val="none" w:sz="0" w:space="0" w:color="auto"/>
        <w:left w:val="none" w:sz="0" w:space="0" w:color="auto"/>
        <w:bottom w:val="none" w:sz="0" w:space="0" w:color="auto"/>
        <w:right w:val="none" w:sz="0" w:space="0" w:color="auto"/>
      </w:divBdr>
    </w:div>
    <w:div w:id="1186139742">
      <w:bodyDiv w:val="1"/>
      <w:marLeft w:val="0"/>
      <w:marRight w:val="0"/>
      <w:marTop w:val="0"/>
      <w:marBottom w:val="0"/>
      <w:divBdr>
        <w:top w:val="none" w:sz="0" w:space="0" w:color="auto"/>
        <w:left w:val="none" w:sz="0" w:space="0" w:color="auto"/>
        <w:bottom w:val="none" w:sz="0" w:space="0" w:color="auto"/>
        <w:right w:val="none" w:sz="0" w:space="0" w:color="auto"/>
      </w:divBdr>
    </w:div>
    <w:div w:id="1816483969">
      <w:bodyDiv w:val="1"/>
      <w:marLeft w:val="0"/>
      <w:marRight w:val="0"/>
      <w:marTop w:val="0"/>
      <w:marBottom w:val="0"/>
      <w:divBdr>
        <w:top w:val="none" w:sz="0" w:space="0" w:color="auto"/>
        <w:left w:val="none" w:sz="0" w:space="0" w:color="auto"/>
        <w:bottom w:val="none" w:sz="0" w:space="0" w:color="auto"/>
        <w:right w:val="none" w:sz="0" w:space="0" w:color="auto"/>
      </w:divBdr>
    </w:div>
    <w:div w:id="1932002826">
      <w:bodyDiv w:val="1"/>
      <w:marLeft w:val="0"/>
      <w:marRight w:val="0"/>
      <w:marTop w:val="0"/>
      <w:marBottom w:val="0"/>
      <w:divBdr>
        <w:top w:val="none" w:sz="0" w:space="0" w:color="auto"/>
        <w:left w:val="none" w:sz="0" w:space="0" w:color="auto"/>
        <w:bottom w:val="none" w:sz="0" w:space="0" w:color="auto"/>
        <w:right w:val="none" w:sz="0" w:space="0" w:color="auto"/>
      </w:divBdr>
    </w:div>
    <w:div w:id="2063140763">
      <w:bodyDiv w:val="1"/>
      <w:marLeft w:val="0"/>
      <w:marRight w:val="0"/>
      <w:marTop w:val="0"/>
      <w:marBottom w:val="0"/>
      <w:divBdr>
        <w:top w:val="none" w:sz="0" w:space="0" w:color="auto"/>
        <w:left w:val="none" w:sz="0" w:space="0" w:color="auto"/>
        <w:bottom w:val="none" w:sz="0" w:space="0" w:color="auto"/>
        <w:right w:val="none" w:sz="0" w:space="0" w:color="auto"/>
      </w:divBdr>
    </w:div>
    <w:div w:id="21420650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rk.edsell@stgeorges.nhs.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11647</Words>
  <Characters>66393</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77885</CharactersWithSpaces>
  <SharedDoc>false</SharedDoc>
  <HLinks>
    <vt:vector size="6" baseType="variant">
      <vt:variant>
        <vt:i4>3735679</vt:i4>
      </vt:variant>
      <vt:variant>
        <vt:i4>0</vt:i4>
      </vt:variant>
      <vt:variant>
        <vt:i4>0</vt:i4>
      </vt:variant>
      <vt:variant>
        <vt:i4>5</vt:i4>
      </vt:variant>
      <vt:variant>
        <vt:lpwstr>mailto:Mark.edsell@stgeorges.nhs.uk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 Work</dc:creator>
  <cp:lastModifiedBy>Stephen Myers</cp:lastModifiedBy>
  <cp:revision>3</cp:revision>
  <cp:lastPrinted>2013-10-25T01:02:00Z</cp:lastPrinted>
  <dcterms:created xsi:type="dcterms:W3CDTF">2020-05-18T10:31:00Z</dcterms:created>
  <dcterms:modified xsi:type="dcterms:W3CDTF">2020-05-18T10:34:00Z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id="http://www.zotero.org/styles/american-medical-association"/&gt;&lt;hasBiblio/&gt;&lt;format class="21"/&gt;&lt;count citations="27" publications="25"/&gt;&lt;/info&gt;PAPERS2_INFO_END</vt:lpwstr>
  </property>
</Properties>
</file>