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6" w:rsidRDefault="00603DD6" w:rsidP="00365C0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05pt;margin-top:.8pt;width:476.95pt;height:105.6pt;z-index:251658240">
            <v:textbox>
              <w:txbxContent>
                <w:p w:rsidR="00603DD6" w:rsidRPr="00364E13" w:rsidRDefault="00603DD6" w:rsidP="00365C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ANNUAL </w:t>
                  </w:r>
                  <w:r w:rsidRPr="00364E1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RESEARCH STUDENTS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’</w:t>
                  </w:r>
                  <w:r w:rsidRPr="00364E1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CONFERENCE</w:t>
                  </w:r>
                </w:p>
                <w:p w:rsidR="00603DD6" w:rsidRPr="00364E13" w:rsidRDefault="00603DD6" w:rsidP="00365C0C">
                  <w:pPr>
                    <w:pStyle w:val="Title"/>
                    <w:rPr>
                      <w:sz w:val="28"/>
                      <w:szCs w:val="28"/>
                    </w:rPr>
                  </w:pPr>
                  <w:r w:rsidRPr="00364E13">
                    <w:rPr>
                      <w:sz w:val="28"/>
                      <w:szCs w:val="28"/>
                    </w:rPr>
                    <w:t>University of Hull, UK</w:t>
                  </w:r>
                </w:p>
                <w:p w:rsidR="00603DD6" w:rsidRPr="00364E13" w:rsidRDefault="00603DD6" w:rsidP="00365C0C">
                  <w:pPr>
                    <w:pStyle w:val="Title"/>
                    <w:rPr>
                      <w:sz w:val="28"/>
                      <w:szCs w:val="28"/>
                      <w:u w:val="single"/>
                    </w:rPr>
                  </w:pPr>
                </w:p>
                <w:p w:rsidR="00603DD6" w:rsidRPr="00BC15C6" w:rsidRDefault="00603DD6" w:rsidP="00365C0C">
                  <w:pPr>
                    <w:pStyle w:val="Title"/>
                    <w:rPr>
                      <w:sz w:val="44"/>
                      <w:szCs w:val="44"/>
                    </w:rPr>
                  </w:pPr>
                  <w:r w:rsidRPr="00BC15C6">
                    <w:rPr>
                      <w:sz w:val="44"/>
                      <w:szCs w:val="44"/>
                    </w:rPr>
                    <w:t>PROGRAMME</w:t>
                  </w:r>
                </w:p>
                <w:p w:rsidR="00603DD6" w:rsidRDefault="00603DD6"/>
              </w:txbxContent>
            </v:textbox>
          </v:shape>
        </w:pict>
      </w:r>
      <w:r w:rsidRPr="005E2BFA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MA" o:spid="_x0000_i1025" type="#_x0000_t75" alt="http://www.arts.manchester.ac.uk/subjectareas/music/images/RMA-Logo.jpg" style="width:83.25pt;height:86.25pt;visibility:visible">
            <v:imagedata r:id="rId5" o:title=""/>
          </v:shape>
        </w:pict>
      </w:r>
    </w:p>
    <w:p w:rsidR="00603DD6" w:rsidRDefault="00603DD6" w:rsidP="00365C0C">
      <w:pPr>
        <w:pStyle w:val="Title"/>
        <w:jc w:val="left"/>
        <w:rPr>
          <w:sz w:val="28"/>
          <w:szCs w:val="28"/>
        </w:rPr>
      </w:pPr>
    </w:p>
    <w:p w:rsidR="00603DD6" w:rsidRPr="00BC15C6" w:rsidRDefault="00603DD6" w:rsidP="00365C0C">
      <w:pPr>
        <w:pStyle w:val="Title"/>
        <w:jc w:val="left"/>
        <w:rPr>
          <w:sz w:val="28"/>
          <w:szCs w:val="28"/>
        </w:rPr>
      </w:pPr>
      <w:r w:rsidRPr="00BC15C6">
        <w:rPr>
          <w:sz w:val="28"/>
          <w:szCs w:val="28"/>
        </w:rPr>
        <w:t>Thursday 5 January 2012</w:t>
      </w:r>
    </w:p>
    <w:p w:rsidR="00603DD6" w:rsidRPr="00364E13" w:rsidRDefault="00603DD6" w:rsidP="008B788D">
      <w:pPr>
        <w:pStyle w:val="Title"/>
        <w:jc w:val="left"/>
        <w:rPr>
          <w:sz w:val="28"/>
          <w:szCs w:val="28"/>
          <w:u w:val="single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7"/>
        <w:gridCol w:w="1504"/>
        <w:gridCol w:w="3238"/>
        <w:gridCol w:w="3969"/>
        <w:gridCol w:w="3812"/>
      </w:tblGrid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From 11.00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Registration [MH Foyer]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Lunch [Arts Cafe]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rPr>
          <w:trHeight w:val="102"/>
        </w:trPr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12.30-12.45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Welcome Address: Dr Elaine King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12.45-13.45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Keynote Address, The Peter Le Huray Lecture: Professor Martin Cloonan (University of Glasgow)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</w:rPr>
              <w:t xml:space="preserve">Researching the Live Music Industry in the UK: Some Findings </w:t>
            </w: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14.00-15.30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PARALLEL SESSION 1 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3391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1A: Music and Literature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Professor Christopher Wilson</w:t>
            </w:r>
          </w:p>
        </w:tc>
        <w:tc>
          <w:tcPr>
            <w:tcW w:w="3238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1B: Sacred Music 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  <w:tc>
          <w:tcPr>
            <w:tcW w:w="3969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1C: Performance Practice 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 xml:space="preserve">Chair: Dr Elaine King </w:t>
            </w:r>
          </w:p>
        </w:tc>
        <w:tc>
          <w:tcPr>
            <w:tcW w:w="3812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1D: Larkin Composition Workshop 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 xml:space="preserve">Chair: TBC </w:t>
            </w:r>
          </w:p>
        </w:tc>
      </w:tr>
      <w:tr w:rsidR="00603DD6" w:rsidRPr="005E2BFA">
        <w:tc>
          <w:tcPr>
            <w:tcW w:w="3391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Roger Hansford:</w:t>
            </w:r>
            <w:r w:rsidRPr="005E2BFA">
              <w:rPr>
                <w:rFonts w:ascii="Times New Roman" w:hAnsi="Times New Roman" w:cs="Times New Roman"/>
              </w:rPr>
              <w:t xml:space="preserve"> Anecdotal Evidence: Reading Sir Walter Scott’s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Ivanhoe</w:t>
            </w:r>
            <w:r w:rsidRPr="005E2BFA">
              <w:rPr>
                <w:rFonts w:ascii="Times New Roman" w:hAnsi="Times New Roman" w:cs="Times New Roman"/>
              </w:rPr>
              <w:t xml:space="preserve"> (1819) as 19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>-Century Music History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John McGrath:</w:t>
            </w:r>
            <w:r w:rsidRPr="005E2BFA">
              <w:rPr>
                <w:rFonts w:ascii="Times New Roman" w:hAnsi="Times New Roman" w:cs="Times New Roman"/>
              </w:rPr>
              <w:t xml:space="preserve"> Sounding Beckett: Musical Approaches to Text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Carly Rowley</w:t>
            </w:r>
            <w:r w:rsidRPr="005E2BFA">
              <w:rPr>
                <w:rFonts w:ascii="Times New Roman" w:hAnsi="Times New Roman" w:cs="Times New Roman"/>
              </w:rPr>
              <w:t xml:space="preserve">: The Heaventree of Stars: Burgess and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Blooms</w:t>
            </w:r>
          </w:p>
        </w:tc>
        <w:tc>
          <w:tcPr>
            <w:tcW w:w="3238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Joseph Knowles:</w:t>
            </w:r>
            <w:r w:rsidRPr="005E2BFA">
              <w:rPr>
                <w:rFonts w:ascii="Times New Roman" w:hAnsi="Times New Roman" w:cs="Times New Roman"/>
              </w:rPr>
              <w:t xml:space="preserve"> 1603: Witchcraft, Piety and Hypocrisy – A Year in the Life of Don Carlo Gesualdo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Hilary Nicholls:</w:t>
            </w:r>
            <w:r w:rsidRPr="005E2BFA">
              <w:rPr>
                <w:rFonts w:ascii="Times New Roman" w:hAnsi="Times New Roman" w:cs="Times New Roman"/>
              </w:rPr>
              <w:t xml:space="preserve"> A Vector Analysis of Tallis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Spem in Alium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Andrew Cheetham:</w:t>
            </w:r>
            <w:r w:rsidRPr="005E2BFA">
              <w:rPr>
                <w:rFonts w:ascii="Times New Roman" w:hAnsi="Times New Roman" w:cs="Times New Roman"/>
              </w:rPr>
              <w:t xml:space="preserve"> Progressive Tendencies in English Sacred Music: The Few-Voice Latin Motets of Richard Dering</w:t>
            </w:r>
          </w:p>
        </w:tc>
        <w:tc>
          <w:tcPr>
            <w:tcW w:w="3969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Zoltan Paulyini:</w:t>
            </w:r>
            <w:r w:rsidRPr="005E2BFA">
              <w:rPr>
                <w:rFonts w:ascii="Times New Roman" w:hAnsi="Times New Roman" w:cs="Times New Roman"/>
              </w:rPr>
              <w:t xml:space="preserve"> The Contemporary Viola Pomposa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Jessika Rittsteig:</w:t>
            </w:r>
            <w:r w:rsidRPr="005E2BFA">
              <w:rPr>
                <w:rFonts w:ascii="Times New Roman" w:hAnsi="Times New Roman" w:cs="Times New Roman"/>
              </w:rPr>
              <w:t xml:space="preserve"> Towards an Elucidation of Eugène Ysaÿes Aesthetic Persona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Andrew R. Arceci and John A. Hansmann McKean:</w:t>
            </w:r>
            <w:r w:rsidRPr="005E2BFA">
              <w:rPr>
                <w:rFonts w:ascii="Times New Roman" w:hAnsi="Times New Roman" w:cs="Times New Roman"/>
              </w:rPr>
              <w:t xml:space="preserve"> Forqueray’s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La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Portugaise:</w:t>
            </w:r>
            <w:r w:rsidRPr="005E2BFA">
              <w:rPr>
                <w:rFonts w:ascii="Times New Roman" w:hAnsi="Times New Roman" w:cs="Times New Roman"/>
              </w:rPr>
              <w:t xml:space="preserve"> Aspects of Composition, Transcription, and Performance </w:t>
            </w:r>
          </w:p>
        </w:tc>
        <w:tc>
          <w:tcPr>
            <w:tcW w:w="3812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Louis Johnson: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This is the First Thing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David Cross: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Subidón de Adrenalina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Marcello Messina: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Separate Place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15.30-16.00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16.00-17.30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PARALLEL SESSION 2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3391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2A: Popular Music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Dr Alexander Binns</w:t>
            </w:r>
            <w:r w:rsidRPr="005E2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2B: Sacred Music II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 xml:space="preserve">Chair: Professor Christopher Wilson </w:t>
            </w:r>
          </w:p>
        </w:tc>
        <w:tc>
          <w:tcPr>
            <w:tcW w:w="3969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2C: Performance Practice II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Dr Elaine King</w:t>
            </w:r>
          </w:p>
        </w:tc>
        <w:tc>
          <w:tcPr>
            <w:tcW w:w="3812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2D: Larkin Composition Workshop II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Dr Mark Slater</w:t>
            </w:r>
          </w:p>
        </w:tc>
      </w:tr>
      <w:tr w:rsidR="00603DD6" w:rsidRPr="005E2BFA">
        <w:tc>
          <w:tcPr>
            <w:tcW w:w="3391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Maria Kouvarou: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I’m a Poet and I Know It</w:t>
            </w:r>
            <w:r w:rsidRPr="005E2BFA">
              <w:rPr>
                <w:rFonts w:ascii="Times New Roman" w:hAnsi="Times New Roman" w:cs="Times New Roman"/>
              </w:rPr>
              <w:t xml:space="preserve"> (Dylan): Song Lyrics, Singing Poetry or Meaningless Noise?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Aine Mangaoang: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There Ain’t no Second Chance against the Thing with Forty Eyes:</w:t>
            </w:r>
            <w:r w:rsidRPr="005E2BFA">
              <w:rPr>
                <w:rFonts w:ascii="Times New Roman" w:hAnsi="Times New Roman" w:cs="Times New Roman"/>
              </w:rPr>
              <w:t>YouTube, ‘Thriller’ and Digital Panopticonism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Rowan Oliver: </w:t>
            </w:r>
            <w:r w:rsidRPr="005E2BFA">
              <w:rPr>
                <w:rFonts w:ascii="Times New Roman" w:hAnsi="Times New Roman" w:cs="Times New Roman"/>
              </w:rPr>
              <w:t>Groove Performance and Sampling</w:t>
            </w:r>
          </w:p>
        </w:tc>
        <w:tc>
          <w:tcPr>
            <w:tcW w:w="3238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Eleanor Rutherford:</w:t>
            </w:r>
            <w:r w:rsidRPr="005E2BFA">
              <w:rPr>
                <w:rFonts w:ascii="Times New Roman" w:hAnsi="Times New Roman" w:cs="Times New Roman"/>
              </w:rPr>
              <w:t xml:space="preserve"> The Uniformity of the Dominican Liturgy: A Comparison of the Chants for Holy Week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James Hume:</w:t>
            </w:r>
            <w:r w:rsidRPr="005E2BFA">
              <w:rPr>
                <w:rFonts w:ascii="Times New Roman" w:hAnsi="Times New Roman" w:cs="Times New Roman"/>
              </w:rPr>
              <w:t xml:space="preserve"> Gostling’s Eighteenth-Century File Copy Partbooks and their use at St Paul’s Cathedral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Rachel Davies: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Thou Hast Ordered All Things:</w:t>
            </w:r>
            <w:r w:rsidRPr="005E2BFA">
              <w:rPr>
                <w:rFonts w:ascii="Times New Roman" w:hAnsi="Times New Roman" w:cs="Times New Roman"/>
              </w:rPr>
              <w:t xml:space="preserve"> Sacred Number Symbolism and Marian Piety in the Motets of the Montpellier Codex</w:t>
            </w:r>
          </w:p>
        </w:tc>
        <w:tc>
          <w:tcPr>
            <w:tcW w:w="3969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Douglas MacMillan:</w:t>
            </w:r>
            <w:r w:rsidRPr="005E2BFA">
              <w:rPr>
                <w:rFonts w:ascii="Times New Roman" w:hAnsi="Times New Roman" w:cs="Times New Roman"/>
              </w:rPr>
              <w:t xml:space="preserve"> The Organology of the English Flageolet 1800–1900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Martyn Shaw:</w:t>
            </w:r>
            <w:r w:rsidRPr="005E2BFA">
              <w:rPr>
                <w:rFonts w:ascii="Times New Roman" w:hAnsi="Times New Roman" w:cs="Times New Roman"/>
              </w:rPr>
              <w:t xml:space="preserve"> ‘Vibration’ in Flute Performance Practices in Early 19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>-Century England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David Kirby:</w:t>
            </w:r>
            <w:r w:rsidRPr="005E2BFA">
              <w:rPr>
                <w:rFonts w:ascii="Times New Roman" w:hAnsi="Times New Roman" w:cs="Times New Roman"/>
              </w:rPr>
              <w:t xml:space="preserve">  The Extraordinary Life of the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Sonata for Clarinet and Piano </w:t>
            </w:r>
            <w:r w:rsidRPr="005E2BFA">
              <w:rPr>
                <w:rFonts w:ascii="Times New Roman" w:hAnsi="Times New Roman" w:cs="Times New Roman"/>
              </w:rPr>
              <w:t>(1962) by Francis Poulenc</w:t>
            </w:r>
          </w:p>
        </w:tc>
        <w:tc>
          <w:tcPr>
            <w:tcW w:w="3812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Raymond Yiu</w:t>
            </w:r>
            <w:r w:rsidRPr="005E2BFA">
              <w:rPr>
                <w:rFonts w:ascii="Times New Roman" w:hAnsi="Times New Roman" w:cs="Times New Roman"/>
              </w:rPr>
              <w:t xml:space="preserve">: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The Earth and Every Common Sight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Chris Hutchings: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Ave Maria Gratia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Liam Gould: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Flogging Hope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17.30-18.00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Break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18.00-18.30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Special Address: Dr Paul Archbold (Director, Institute of Musical Research, London)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</w:rPr>
              <w:t xml:space="preserve">Postgraduate Opportunities </w:t>
            </w: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18.30-19.00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887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19.00 onwards</w:t>
            </w:r>
          </w:p>
        </w:tc>
        <w:tc>
          <w:tcPr>
            <w:tcW w:w="12523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Conference Dinner 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i/>
                <w:iCs/>
              </w:rPr>
              <w:t>Marrakesh Restaurant, Princes Avenue, Hull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3DD6" w:rsidRPr="00364E13" w:rsidRDefault="00603DD6" w:rsidP="008B788D">
      <w:pPr>
        <w:jc w:val="center"/>
        <w:rPr>
          <w:rFonts w:ascii="Times New Roman" w:hAnsi="Times New Roman" w:cs="Times New Roman"/>
          <w:b/>
          <w:bCs/>
        </w:rPr>
      </w:pPr>
    </w:p>
    <w:p w:rsidR="00603DD6" w:rsidRPr="00364E13" w:rsidRDefault="00603DD6" w:rsidP="009D5EBF">
      <w:pPr>
        <w:pStyle w:val="Title"/>
        <w:rPr>
          <w:sz w:val="32"/>
          <w:szCs w:val="32"/>
          <w:u w:val="single"/>
        </w:rPr>
      </w:pPr>
    </w:p>
    <w:p w:rsidR="00603DD6" w:rsidRDefault="00603DD6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br w:type="page"/>
      </w:r>
    </w:p>
    <w:p w:rsidR="00603DD6" w:rsidRPr="00432882" w:rsidRDefault="00603DD6" w:rsidP="00432882">
      <w:pPr>
        <w:pStyle w:val="Title"/>
        <w:jc w:val="left"/>
        <w:rPr>
          <w:sz w:val="32"/>
          <w:szCs w:val="32"/>
        </w:rPr>
      </w:pPr>
      <w:r w:rsidRPr="00432882">
        <w:rPr>
          <w:sz w:val="32"/>
          <w:szCs w:val="32"/>
        </w:rPr>
        <w:t>Friday 6 January 2012</w:t>
      </w:r>
    </w:p>
    <w:p w:rsidR="00603DD6" w:rsidRPr="00364E13" w:rsidRDefault="00603DD6" w:rsidP="009D5EBF">
      <w:pPr>
        <w:pStyle w:val="Title"/>
        <w:rPr>
          <w:sz w:val="32"/>
          <w:szCs w:val="32"/>
          <w:u w:val="single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587"/>
        <w:gridCol w:w="3828"/>
        <w:gridCol w:w="3402"/>
        <w:gridCol w:w="3670"/>
      </w:tblGrid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09.00-09.30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Late Registration [MH Foyer]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09.30-11.30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PARALLEL SESSION 3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3510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3A: Media &amp; Game Technology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 xml:space="preserve">Chair: Dr Peter Elsdon </w:t>
            </w:r>
          </w:p>
        </w:tc>
        <w:tc>
          <w:tcPr>
            <w:tcW w:w="3828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3B: British Music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Professor Rachel Cowgill</w:t>
            </w:r>
          </w:p>
        </w:tc>
        <w:tc>
          <w:tcPr>
            <w:tcW w:w="3402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3C: Compositional Processes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Dr Paul Archbold</w:t>
            </w:r>
          </w:p>
        </w:tc>
        <w:tc>
          <w:tcPr>
            <w:tcW w:w="3670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3D: Scottish History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</w:tr>
      <w:tr w:rsidR="00603DD6" w:rsidRPr="005E2BFA">
        <w:tc>
          <w:tcPr>
            <w:tcW w:w="3510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Paul Harkins:</w:t>
            </w:r>
            <w:r w:rsidRPr="005E2BFA">
              <w:rPr>
                <w:rFonts w:ascii="Times New Roman" w:hAnsi="Times New Roman" w:cs="Times New Roman"/>
              </w:rPr>
              <w:t xml:space="preserve"> Tomorrow’s Music Today: The Fairlight CMI and Early Experiments in Digital Sampling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James Barnaby: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Play it Again and Again and Again, Sam</w:t>
            </w:r>
            <w:r w:rsidRPr="005E2BFA">
              <w:rPr>
                <w:rFonts w:ascii="Times New Roman" w:hAnsi="Times New Roman" w:cs="Times New Roman"/>
              </w:rPr>
              <w:t>: ‘Looped’ Music and the Cinematic Aesthetic in Videogame Audio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Michiel Kamp</w:t>
            </w:r>
            <w:r w:rsidRPr="005E2BFA">
              <w:rPr>
                <w:rFonts w:ascii="Times New Roman" w:hAnsi="Times New Roman" w:cs="Times New Roman"/>
              </w:rPr>
              <w:t>: Ecology, Diegesis and Music in Video Games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Thomas Western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Statement]</w:t>
            </w:r>
            <w:r w:rsidRPr="005E2BF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The Ghost in the Machine?</w:t>
            </w:r>
            <w:r w:rsidRPr="005E2BFA">
              <w:rPr>
                <w:rFonts w:ascii="Times New Roman" w:hAnsi="Times New Roman" w:cs="Times New Roman"/>
              </w:rPr>
              <w:t xml:space="preserve"> An Investigation into the Ideology of Field Recording in Britain in the 1950s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Adam Martin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Studying Music Producers in 21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E2BFA">
              <w:rPr>
                <w:rFonts w:ascii="Times New Roman" w:hAnsi="Times New Roman" w:cs="Times New Roman"/>
              </w:rPr>
              <w:t xml:space="preserve"> -Century Britain </w:t>
            </w:r>
          </w:p>
        </w:tc>
        <w:tc>
          <w:tcPr>
            <w:tcW w:w="3828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Jonathan Clinch</w:t>
            </w:r>
            <w:r w:rsidRPr="005E2BFA">
              <w:rPr>
                <w:rFonts w:ascii="Times New Roman" w:hAnsi="Times New Roman" w:cs="Times New Roman"/>
              </w:rPr>
              <w:t xml:space="preserve">: Herbert Howells’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Cello Concerto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Kate Guthrie:</w:t>
            </w:r>
            <w:r w:rsidRPr="005E2BFA">
              <w:rPr>
                <w:rFonts w:ascii="Times New Roman" w:hAnsi="Times New Roman" w:cs="Times New Roman"/>
              </w:rPr>
              <w:t xml:space="preserve"> Walton at War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Christopher Hutchings:</w:t>
            </w:r>
            <w:r w:rsidRPr="005E2BFA">
              <w:rPr>
                <w:rFonts w:ascii="Times New Roman" w:hAnsi="Times New Roman" w:cs="Times New Roman"/>
              </w:rPr>
              <w:t xml:space="preserve"> Questioning Faith through Music: Doubt and Parody in Britten’s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War Requiem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Rebecca Thumpston</w:t>
            </w:r>
            <w:r w:rsidRPr="005E2BFA">
              <w:rPr>
                <w:rFonts w:ascii="Times New Roman" w:hAnsi="Times New Roman" w:cs="Times New Roman"/>
              </w:rPr>
              <w:t xml:space="preserve">: Agency in the Elgar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Cello Concerto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Ross Whyte:</w:t>
            </w:r>
            <w:r w:rsidRPr="005E2BFA">
              <w:rPr>
                <w:rFonts w:ascii="Times New Roman" w:hAnsi="Times New Roman" w:cs="Times New Roman"/>
              </w:rPr>
              <w:t xml:space="preserve"> Perpetual Erosion: Impermanence in Audio-Visual Intermedia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Martin Vishnik:</w:t>
            </w:r>
            <w:r w:rsidRPr="005E2BFA">
              <w:rPr>
                <w:rFonts w:ascii="Times New Roman" w:hAnsi="Times New Roman" w:cs="Times New Roman"/>
              </w:rPr>
              <w:t xml:space="preserve"> Exclusive usage of extended guitar techniques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Will Baldry:</w:t>
            </w:r>
            <w:r w:rsidRPr="005E2BFA">
              <w:rPr>
                <w:rFonts w:ascii="Times New Roman" w:hAnsi="Times New Roman" w:cs="Times New Roman"/>
              </w:rPr>
              <w:t xml:space="preserve"> ctrl-alt-dvs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Alexander Hunter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 xml:space="preserve">]: </w:t>
            </w:r>
            <w:r w:rsidRPr="005E2BFA">
              <w:rPr>
                <w:rFonts w:ascii="Times New Roman" w:hAnsi="Times New Roman" w:cs="Times New Roman"/>
              </w:rPr>
              <w:t>Aesthetics in Composition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Zoltan Paulyini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All-Interval Series Applied to Opera Composition</w:t>
            </w:r>
          </w:p>
        </w:tc>
        <w:tc>
          <w:tcPr>
            <w:tcW w:w="3670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Jo Clements:</w:t>
            </w:r>
            <w:r w:rsidRPr="005E2BFA">
              <w:rPr>
                <w:rFonts w:ascii="Times New Roman" w:hAnsi="Times New Roman" w:cs="Times New Roman"/>
              </w:rPr>
              <w:t xml:space="preserve"> The Past and the Pastoral in 18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>-Century Scottish Music History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Stephen Millar:</w:t>
            </w:r>
            <w:r w:rsidRPr="005E2BFA">
              <w:rPr>
                <w:rFonts w:ascii="Times New Roman" w:hAnsi="Times New Roman" w:cs="Times New Roman"/>
              </w:rPr>
              <w:t xml:space="preserve"> Music, Models and Aesthetics:  The Legacy of Workers Songs from Joe Hill to Marc Blitzstein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Kenny Forbes: </w:t>
            </w:r>
            <w:r w:rsidRPr="005E2BFA">
              <w:rPr>
                <w:rFonts w:ascii="Times New Roman" w:hAnsi="Times New Roman" w:cs="Times New Roman"/>
              </w:rPr>
              <w:t>Rock, Space, Place: The Influence of Geomusicology and the Rock Genre on the Glasgow Apollo Audience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Stephen Millar: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The Sash</w:t>
            </w:r>
            <w:r w:rsidRPr="005E2BFA">
              <w:rPr>
                <w:rFonts w:ascii="Times New Roman" w:hAnsi="Times New Roman" w:cs="Times New Roman"/>
              </w:rPr>
              <w:t xml:space="preserve"> – A Constructive Analysis of the Divide Created By Music </w:t>
            </w: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11.30-12.00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Break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12.00-13.00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Special Address: Professor Rachel Cowgill (University of Cardiff) [MH]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b w:val="0"/>
                <w:bCs w:val="0"/>
              </w:rPr>
              <w:t>Preparing for Publication</w:t>
            </w: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13.00-13.45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Lunch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13.45-14.45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Lunchtime Concert of new music promoted by The Larkin Society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Soloists: Sarah Leonard (voice), Jonathan Gooing (piano), Colin Blamey (clarinet) </w:t>
            </w: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15.00-17.00/30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PARALLEL SESSION 4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3510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4A: Opera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Professor Mark Everist</w:t>
            </w:r>
          </w:p>
        </w:tc>
        <w:tc>
          <w:tcPr>
            <w:tcW w:w="3828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4B: Film Music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  <w:tc>
          <w:tcPr>
            <w:tcW w:w="3402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4C: Theory &amp; Analysis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  <w:tc>
          <w:tcPr>
            <w:tcW w:w="3670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4D: Pedagogy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</w:tr>
      <w:tr w:rsidR="00603DD6" w:rsidRPr="005E2BFA">
        <w:tc>
          <w:tcPr>
            <w:tcW w:w="3510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Alison deSimone:</w:t>
            </w:r>
            <w:r w:rsidRPr="005E2BFA">
              <w:rPr>
                <w:rFonts w:ascii="Times New Roman" w:hAnsi="Times New Roman" w:cs="Times New Roman"/>
              </w:rPr>
              <w:t xml:space="preserve"> The ‘Italian Gentlewoman’ and the ‘English Nightingale’: The Politics of Rivalry on the London Stage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Francesca Vella:</w:t>
            </w:r>
            <w:r w:rsidRPr="005E2BFA">
              <w:rPr>
                <w:rFonts w:ascii="Times New Roman" w:hAnsi="Times New Roman" w:cs="Times New Roman"/>
              </w:rPr>
              <w:t xml:space="preserve"> An Imperishable Monument: Verdi’s Don Carlos in Late-1860s Milan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Carla Measures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 xml:space="preserve">]: </w:t>
            </w:r>
            <w:r w:rsidRPr="005E2BFA">
              <w:rPr>
                <w:rFonts w:ascii="Times New Roman" w:hAnsi="Times New Roman" w:cs="Times New Roman"/>
              </w:rPr>
              <w:t xml:space="preserve">Operatic Rivalry in London: 1733-1737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Brianna Robertson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Why has the Age of a Female Opera Singer increased in the Last 300 Years?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Tamsin Alexander</w:t>
            </w:r>
            <w:r w:rsidRPr="005E2BFA">
              <w:rPr>
                <w:rFonts w:ascii="Times New Roman" w:hAnsi="Times New Roman" w:cs="Times New Roman"/>
              </w:rPr>
              <w:t xml:space="preserve">: Italianising Russian Opera: Glinka’s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A Life for the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Tsar</w:t>
            </w:r>
            <w:r w:rsidRPr="005E2BFA">
              <w:rPr>
                <w:rFonts w:ascii="Times New Roman" w:hAnsi="Times New Roman" w:cs="Times New Roman"/>
              </w:rPr>
              <w:t xml:space="preserve"> at Covent Garden (1887)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Simon Evans-White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Placing Opera: Site, Context and Experience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Daniela Schwark</w:t>
            </w:r>
            <w:r w:rsidRPr="005E2BFA">
              <w:rPr>
                <w:rFonts w:ascii="Times New Roman" w:hAnsi="Times New Roman" w:cs="Times New Roman"/>
              </w:rPr>
              <w:t>: 16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>-Century Music Revisited: Issues over Musico-historical Awareness in Film Soundtracks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Marie Bennett:</w:t>
            </w:r>
            <w:r w:rsidRPr="005E2BFA">
              <w:rPr>
                <w:rFonts w:ascii="Times New Roman" w:hAnsi="Times New Roman" w:cs="Times New Roman"/>
              </w:rPr>
              <w:t xml:space="preserve"> Vertigo and the Mozart Myths: Mental Health, Music and Film</w:t>
            </w:r>
            <w:r w:rsidRPr="005E2B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Laura Anderson:</w:t>
            </w:r>
            <w:r w:rsidRPr="005E2BFA">
              <w:rPr>
                <w:rFonts w:ascii="Times New Roman" w:hAnsi="Times New Roman" w:cs="Times New Roman"/>
              </w:rPr>
              <w:t xml:space="preserve"> The Monothematic Score of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Les Parents Terribles</w:t>
            </w:r>
            <w:r w:rsidRPr="005E2BFA">
              <w:rPr>
                <w:rFonts w:ascii="Times New Roman" w:hAnsi="Times New Roman" w:cs="Times New Roman"/>
              </w:rPr>
              <w:t>: A Solution to the Challenge of Filmed Theatre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Matt Lawson:</w:t>
            </w:r>
            <w:r w:rsidRPr="005E2BFA">
              <w:rPr>
                <w:rFonts w:ascii="Times New Roman" w:hAnsi="Times New Roman" w:cs="Times New Roman"/>
              </w:rPr>
              <w:t xml:space="preserve"> Decontextualizing, Destabilizing,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Detouring</w:t>
            </w:r>
            <w:r w:rsidRPr="005E2BFA">
              <w:rPr>
                <w:rFonts w:ascii="Times New Roman" w:hAnsi="Times New Roman" w:cs="Times New Roman"/>
              </w:rPr>
              <w:t xml:space="preserve"> America/Wagner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Debbie Moss:</w:t>
            </w:r>
            <w:r w:rsidRPr="005E2BFA">
              <w:rPr>
                <w:rFonts w:ascii="Times New Roman" w:hAnsi="Times New Roman" w:cs="Times New Roman"/>
              </w:rPr>
              <w:t xml:space="preserve"> How is Jean Cocteau’s Inter-art Aesthetic born out in his Collaborative Practice?</w:t>
            </w:r>
          </w:p>
        </w:tc>
        <w:tc>
          <w:tcPr>
            <w:tcW w:w="3402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Fuxiao Gao:</w:t>
            </w:r>
            <w:r w:rsidRPr="005E2BFA">
              <w:rPr>
                <w:rFonts w:ascii="Times New Roman" w:hAnsi="Times New Roman" w:cs="Times New Roman"/>
              </w:rPr>
              <w:t xml:space="preserve"> Expectation and Style: A Study on Leonard B. Meyer’s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Aesthetics of Music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Kirstie Hewlett:</w:t>
            </w:r>
            <w:r w:rsidRPr="005E2BFA">
              <w:rPr>
                <w:rFonts w:ascii="Times New Roman" w:hAnsi="Times New Roman" w:cs="Times New Roman"/>
              </w:rPr>
              <w:t xml:space="preserve"> Hiding the Guilty Pleasure: Heinrich Schenker and the Pedagogical Use of Polemics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Marc Ernesti:</w:t>
            </w:r>
            <w:r w:rsidRPr="005E2BFA">
              <w:rPr>
                <w:rFonts w:ascii="Times New Roman" w:hAnsi="Times New Roman" w:cs="Times New Roman"/>
              </w:rPr>
              <w:t xml:space="preserve"> Death, Discontinuities, and the Discourse: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Prolegomena</w:t>
            </w:r>
            <w:r w:rsidRPr="005E2BFA">
              <w:rPr>
                <w:rFonts w:ascii="Times New Roman" w:hAnsi="Times New Roman" w:cs="Times New Roman"/>
              </w:rPr>
              <w:t xml:space="preserve"> to the 18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 xml:space="preserve">-Century Reception of Music-theoretical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 xml:space="preserve">Topoi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Martin Scheuregger:</w:t>
            </w:r>
            <w:r w:rsidRPr="005E2BFA">
              <w:rPr>
                <w:rFonts w:ascii="Times New Roman" w:hAnsi="Times New Roman" w:cs="Times New Roman"/>
              </w:rPr>
              <w:t xml:space="preserve"> The 20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 xml:space="preserve">-Century Chamber Concerto: Losing the Italics, Finding the Form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Yun-lun Hsieh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</w:t>
            </w:r>
            <w:r w:rsidRPr="005E2BFA">
              <w:rPr>
                <w:rFonts w:ascii="Times New Roman" w:hAnsi="Times New Roman" w:cs="Times New Roman"/>
              </w:rPr>
              <w:t xml:space="preserve">:  Kramer’s Theory of Musical Time as an Analytical Foundation to Compositions of Lai Deh-ho and Yang Tsung-hsien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Wei-Shan Chang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Aesthetics of Quotation and the D-S-C-H motive in Shostakovich’s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Symphony No.15</w:t>
            </w:r>
          </w:p>
        </w:tc>
        <w:tc>
          <w:tcPr>
            <w:tcW w:w="3670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Catherine Crisp:</w:t>
            </w:r>
            <w:r w:rsidRPr="005E2BFA">
              <w:rPr>
                <w:rFonts w:ascii="Times New Roman" w:hAnsi="Times New Roman" w:cs="Times New Roman"/>
              </w:rPr>
              <w:t xml:space="preserve"> The Developing Roles of the Clarinet Teacher and Amateur Clarinettist in Paris, 1760-1810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Colin Wright:</w:t>
            </w:r>
            <w:r w:rsidRPr="005E2BFA">
              <w:rPr>
                <w:rFonts w:ascii="Times New Roman" w:hAnsi="Times New Roman" w:cs="Times New Roman"/>
              </w:rPr>
              <w:t xml:space="preserve"> The Development and Training of Aural Skills: Issues raised in Empirical Data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Caroline Waddington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</w:t>
            </w:r>
            <w:r w:rsidRPr="005E2BFA">
              <w:rPr>
                <w:rFonts w:ascii="Times New Roman" w:hAnsi="Times New Roman" w:cs="Times New Roman"/>
              </w:rPr>
              <w:t xml:space="preserve">: Peak Performance: Empathy and Attunement in Ensemble Playing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Nasia Therapontos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</w:t>
            </w:r>
            <w:r w:rsidRPr="005E2BFA">
              <w:rPr>
                <w:rFonts w:ascii="Times New Roman" w:hAnsi="Times New Roman" w:cs="Times New Roman"/>
              </w:rPr>
              <w:t>: Sound-based Learning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Rachel Poyser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University Music Students’ Perspectives on Performance and Composition: An Exploration of a Culture of Creativity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17.30-18.00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Break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18.00-18.15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Advisory Talk: Helen Thomas (Membership &amp; Development Officer, RMA) and Kate Guthrie (RMA Student Representative)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</w:rPr>
              <w:t>RMA Matters</w:t>
            </w: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18.15-1900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Special Address: Professor Mark Everist (President, RMA)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</w:rPr>
              <w:t>Relieving the Taxpayer of his/her Hard-Earned Cash: Funding Opportunities and the Future of Music Research</w:t>
            </w: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19.00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Wine Reception [Art Gallery] and election of RMA student representatives 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23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20.30</w:t>
            </w:r>
          </w:p>
        </w:tc>
        <w:tc>
          <w:tcPr>
            <w:tcW w:w="12487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Dinner (informally in small groups), followed by optional pub crawl along the Hull Fish Trail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3DD6" w:rsidRPr="00364E13" w:rsidRDefault="00603DD6" w:rsidP="008B788D">
      <w:pPr>
        <w:jc w:val="center"/>
        <w:rPr>
          <w:rFonts w:ascii="Times New Roman" w:hAnsi="Times New Roman" w:cs="Times New Roman"/>
          <w:b/>
          <w:bCs/>
        </w:rPr>
      </w:pPr>
    </w:p>
    <w:p w:rsidR="00603DD6" w:rsidRDefault="00603DD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603DD6" w:rsidRPr="00432882" w:rsidRDefault="00603DD6" w:rsidP="00432882">
      <w:pPr>
        <w:pStyle w:val="Title"/>
        <w:jc w:val="left"/>
        <w:rPr>
          <w:sz w:val="28"/>
          <w:szCs w:val="28"/>
        </w:rPr>
      </w:pPr>
      <w:r w:rsidRPr="00432882">
        <w:rPr>
          <w:sz w:val="28"/>
          <w:szCs w:val="28"/>
        </w:rPr>
        <w:t>Saturday 7 January 2012</w:t>
      </w:r>
    </w:p>
    <w:p w:rsidR="00603DD6" w:rsidRPr="00364E13" w:rsidRDefault="00603DD6" w:rsidP="007B18DA">
      <w:pPr>
        <w:pStyle w:val="Title"/>
        <w:rPr>
          <w:sz w:val="28"/>
          <w:szCs w:val="28"/>
          <w:u w:val="single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1693"/>
        <w:gridCol w:w="3686"/>
        <w:gridCol w:w="3543"/>
        <w:gridCol w:w="3529"/>
      </w:tblGrid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09.00-09.30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Registration [MH Foyer]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09.30-10.30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Roundtable: Professor Christopher Wilson (University of Hull), Professor Katharine Ellis (RHUL), Professor John Irving (Christ Church Canterbury), Kate Guthrie (King’s College, London), John McGrath (University of Liverpool) [MH]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</w:rPr>
              <w:t>Research Outputs and Impacts: The Value of Our Research</w:t>
            </w: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10.30-11.00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11.00-12.00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Keynote Address, The Jerome Roche Prize Lecture: Dr David Irving (King’s College, London) [MH]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</w:rPr>
              <w:t>The Global Gamut: Encounters of Scale Systems in the Early Modern World</w:t>
            </w: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12.00-13.30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Lunch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[CV and Tutorial Sessions]</w:t>
            </w: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13.30-15.30/45</w:t>
            </w: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PARALLEL SESSION 5</w:t>
            </w:r>
          </w:p>
        </w:tc>
      </w:tr>
      <w:tr w:rsidR="00603DD6" w:rsidRPr="005E2BFA">
        <w:tc>
          <w:tcPr>
            <w:tcW w:w="3652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5A: Music Philosophy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TBC</w:t>
            </w:r>
          </w:p>
        </w:tc>
        <w:tc>
          <w:tcPr>
            <w:tcW w:w="3686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5B: Applied Analysis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</w:p>
        </w:tc>
        <w:tc>
          <w:tcPr>
            <w:tcW w:w="3543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5C: National Identity 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</w:p>
        </w:tc>
        <w:tc>
          <w:tcPr>
            <w:tcW w:w="3529" w:type="dxa"/>
          </w:tcPr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5D: Folk History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sz w:val="20"/>
                <w:szCs w:val="20"/>
              </w:rPr>
              <w:t>Chair: Dr Alexander Binns</w:t>
            </w:r>
          </w:p>
        </w:tc>
      </w:tr>
      <w:tr w:rsidR="00603DD6" w:rsidRPr="005E2BFA">
        <w:tc>
          <w:tcPr>
            <w:tcW w:w="3652" w:type="dxa"/>
            <w:gridSpan w:val="2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Jonathan Lewis:</w:t>
            </w:r>
            <w:r w:rsidRPr="005E2BFA">
              <w:rPr>
                <w:rFonts w:ascii="Times New Roman" w:hAnsi="Times New Roman" w:cs="Times New Roman"/>
              </w:rPr>
              <w:t xml:space="preserve"> Beyond Appearances/Towards Essences: Problems of Musical Meaning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Sara Clethoro:</w:t>
            </w:r>
            <w:r w:rsidRPr="005E2BFA">
              <w:rPr>
                <w:rFonts w:ascii="Times New Roman" w:hAnsi="Times New Roman" w:cs="Times New Roman"/>
              </w:rPr>
              <w:t xml:space="preserve"> Singing and Consciousness: An Existential Perspective and a Study of Max Velmans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Patrick Hinds:</w:t>
            </w:r>
            <w:r w:rsidRPr="005E2BFA">
              <w:rPr>
                <w:rFonts w:ascii="Times New Roman" w:hAnsi="Times New Roman" w:cs="Times New Roman"/>
              </w:rPr>
              <w:t xml:space="preserve"> A Nonconceptual Ontology of Music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</w:rPr>
              <w:t xml:space="preserve">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Annika Forkert:</w:t>
            </w:r>
            <w:r w:rsidRPr="005E2BFA">
              <w:rPr>
                <w:rFonts w:ascii="Times New Roman" w:hAnsi="Times New Roman" w:cs="Times New Roman"/>
              </w:rPr>
              <w:t xml:space="preserve"> Claiming British Musical Modernism. A Critique</w:t>
            </w:r>
          </w:p>
        </w:tc>
        <w:tc>
          <w:tcPr>
            <w:tcW w:w="3686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Olga Sologub: </w:t>
            </w:r>
            <w:r w:rsidRPr="005E2BFA">
              <w:rPr>
                <w:rFonts w:ascii="Times New Roman" w:hAnsi="Times New Roman" w:cs="Times New Roman"/>
              </w:rPr>
              <w:t xml:space="preserve">Romantic Harmony ‘Prokofievised’ in the Third Movement of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Piano Sonata No. 8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Erica Buurman:</w:t>
            </w:r>
            <w:r w:rsidRPr="005E2BFA">
              <w:rPr>
                <w:rFonts w:ascii="Times New Roman" w:hAnsi="Times New Roman" w:cs="Times New Roman"/>
              </w:rPr>
              <w:t xml:space="preserve">  Beethoven’s ‘Scherzo Problem’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</w:pPr>
            <w:r w:rsidRPr="005E2BFA">
              <w:rPr>
                <w:rFonts w:ascii="Times New Roman" w:hAnsi="Times New Roman" w:cs="Times New Roman"/>
                <w:b/>
                <w:bCs/>
              </w:rPr>
              <w:t>Richard Powell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E2BFA">
              <w:rPr>
                <w:rFonts w:ascii="Times New Roman" w:hAnsi="Times New Roman" w:cs="Times New Roman"/>
              </w:rPr>
              <w:t>Music Beyond Boundaries: Developing a Holistic Analytical Approach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Matthew Pilcher:</w:t>
            </w:r>
            <w:r w:rsidRPr="005E2BFA">
              <w:rPr>
                <w:rFonts w:ascii="Times New Roman" w:hAnsi="Times New Roman" w:cs="Times New Roman"/>
              </w:rPr>
              <w:t xml:space="preserve">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Primo Amore </w:t>
            </w:r>
            <w:r w:rsidRPr="005E2BFA">
              <w:rPr>
                <w:rFonts w:ascii="Times New Roman" w:hAnsi="Times New Roman" w:cs="Times New Roman"/>
              </w:rPr>
              <w:t>versus. 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Erste Liebe</w:t>
            </w:r>
            <w:r w:rsidRPr="005E2BFA">
              <w:rPr>
                <w:rFonts w:ascii="Times New Roman" w:hAnsi="Times New Roman" w:cs="Times New Roman"/>
              </w:rPr>
              <w:t xml:space="preserve">: A Re-assessment of Beethoven’s attention to Verbal Rhythm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Balder Neergaard:</w:t>
            </w:r>
            <w:r w:rsidRPr="005E2BFA">
              <w:rPr>
                <w:rFonts w:ascii="Times New Roman" w:hAnsi="Times New Roman" w:cs="Times New Roman"/>
              </w:rPr>
              <w:t xml:space="preserve"> Robert Schumann – A Failed Pianist? </w:t>
            </w:r>
          </w:p>
        </w:tc>
        <w:tc>
          <w:tcPr>
            <w:tcW w:w="3543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Helen Macfarlane</w:t>
            </w:r>
            <w:r w:rsidRPr="005E2BFA">
              <w:rPr>
                <w:rFonts w:ascii="Times New Roman" w:hAnsi="Times New Roman" w:cs="Times New Roman"/>
              </w:rPr>
              <w:t>: ‘Cette enfant de notre sol’?: Italian Composers, French Identity and the French Romance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Marie-Claire Gervasoni:</w:t>
            </w:r>
            <w:r w:rsidRPr="005E2BFA">
              <w:rPr>
                <w:rFonts w:ascii="Times New Roman" w:hAnsi="Times New Roman" w:cs="Times New Roman"/>
              </w:rPr>
              <w:t xml:space="preserve"> Nicola Porpora’s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Cantate</w:t>
            </w:r>
            <w:r w:rsidRPr="005E2BFA">
              <w:rPr>
                <w:rFonts w:ascii="Times New Roman" w:hAnsi="Times New Roman" w:cs="Times New Roman"/>
              </w:rPr>
              <w:t xml:space="preserve">, Op. 1: London’s Love Affair with the Italian Cantata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Sean McMenamin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Englishness and Otherness: Kaikhosru Shapurji Sorabji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Dale Christmas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 xml:space="preserve">]: </w:t>
            </w:r>
            <w:r w:rsidRPr="005E2BFA">
              <w:rPr>
                <w:rFonts w:ascii="Times New Roman" w:hAnsi="Times New Roman" w:cs="Times New Roman"/>
              </w:rPr>
              <w:t xml:space="preserve">National Identity in the Romantic British Symphony 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Alison Eales [</w:t>
            </w:r>
            <w:r w:rsidRPr="005E2BFA">
              <w:rPr>
                <w:rFonts w:ascii="Times New Roman" w:hAnsi="Times New Roman" w:cs="Times New Roman"/>
                <w:b/>
                <w:bCs/>
                <w:i/>
                <w:iCs/>
              </w:rPr>
              <w:t>Research Statement</w:t>
            </w:r>
            <w:r w:rsidRPr="005E2BFA">
              <w:rPr>
                <w:rFonts w:ascii="Times New Roman" w:hAnsi="Times New Roman" w:cs="Times New Roman"/>
                <w:b/>
                <w:bCs/>
              </w:rPr>
              <w:t>]:</w:t>
            </w:r>
            <w:r w:rsidRPr="005E2BFA">
              <w:rPr>
                <w:rFonts w:ascii="Times New Roman" w:hAnsi="Times New Roman" w:cs="Times New Roman"/>
              </w:rPr>
              <w:t xml:space="preserve"> Examination of the Glasgow Jazz Festival from an ‘Arts Worlds’ Perspective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9" w:type="dxa"/>
          </w:tcPr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 xml:space="preserve">Louise McInnes: </w:t>
            </w:r>
            <w:r w:rsidRPr="005E2BFA">
              <w:rPr>
                <w:rFonts w:ascii="Times New Roman" w:hAnsi="Times New Roman" w:cs="Times New Roman"/>
                <w:i/>
                <w:iCs/>
              </w:rPr>
              <w:t>That We With Merth Mowe Savely Synge</w:t>
            </w:r>
            <w:r w:rsidRPr="005E2BFA">
              <w:rPr>
                <w:rFonts w:ascii="Times New Roman" w:hAnsi="Times New Roman" w:cs="Times New Roman"/>
              </w:rPr>
              <w:t>: The 15</w:t>
            </w:r>
            <w:r w:rsidRPr="005E2BF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E2BFA">
              <w:rPr>
                <w:rFonts w:ascii="Times New Roman" w:hAnsi="Times New Roman" w:cs="Times New Roman"/>
              </w:rPr>
              <w:t>-Century Carol, A Music of the People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Leena Rana:</w:t>
            </w:r>
            <w:r w:rsidRPr="005E2BFA">
              <w:rPr>
                <w:rFonts w:ascii="Times New Roman" w:hAnsi="Times New Roman" w:cs="Times New Roman"/>
              </w:rPr>
              <w:t xml:space="preserve">  Performing Compassion and Acts of Charity: Benevolent Songs in Britain c.1800</w:t>
            </w: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DD6" w:rsidRPr="005E2BFA" w:rsidRDefault="00603DD6" w:rsidP="005E2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BFA">
              <w:rPr>
                <w:rFonts w:ascii="Times New Roman" w:hAnsi="Times New Roman" w:cs="Times New Roman"/>
                <w:b/>
                <w:bCs/>
              </w:rPr>
              <w:t>Penelope Cave:</w:t>
            </w:r>
            <w:r w:rsidRPr="005E2BFA">
              <w:rPr>
                <w:rFonts w:ascii="Times New Roman" w:hAnsi="Times New Roman" w:cs="Times New Roman"/>
              </w:rPr>
              <w:t xml:space="preserve"> The Broadwood &amp; the Banker’s Daughter</w:t>
            </w:r>
          </w:p>
          <w:p w:rsidR="00603DD6" w:rsidRPr="005E2BFA" w:rsidRDefault="00603DD6" w:rsidP="005E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3DD6" w:rsidRPr="005E2BFA">
        <w:tc>
          <w:tcPr>
            <w:tcW w:w="1959" w:type="dxa"/>
          </w:tcPr>
          <w:p w:rsidR="00603DD6" w:rsidRPr="005E2BFA" w:rsidRDefault="00603DD6" w:rsidP="005E2BFA">
            <w:pPr>
              <w:pStyle w:val="Title"/>
              <w:ind w:right="57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16.00</w:t>
            </w:r>
          </w:p>
        </w:tc>
        <w:tc>
          <w:tcPr>
            <w:tcW w:w="12451" w:type="dxa"/>
            <w:gridSpan w:val="4"/>
          </w:tcPr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  <w:r w:rsidRPr="005E2BFA">
              <w:rPr>
                <w:sz w:val="22"/>
                <w:szCs w:val="22"/>
              </w:rPr>
              <w:t>Conference End</w:t>
            </w:r>
          </w:p>
          <w:p w:rsidR="00603DD6" w:rsidRPr="005E2BFA" w:rsidRDefault="00603DD6" w:rsidP="005E2BFA">
            <w:pPr>
              <w:pStyle w:val="Title"/>
              <w:ind w:right="57"/>
              <w:jc w:val="left"/>
              <w:rPr>
                <w:sz w:val="22"/>
                <w:szCs w:val="22"/>
              </w:rPr>
            </w:pPr>
          </w:p>
        </w:tc>
      </w:tr>
    </w:tbl>
    <w:p w:rsidR="00603DD6" w:rsidRDefault="00603DD6" w:rsidP="00BC15C6">
      <w:pPr>
        <w:pStyle w:val="Title"/>
        <w:rPr>
          <w:b w:val="0"/>
          <w:bCs w:val="0"/>
          <w:i/>
          <w:iCs/>
          <w:sz w:val="20"/>
          <w:szCs w:val="20"/>
        </w:rPr>
      </w:pPr>
    </w:p>
    <w:p w:rsidR="00603DD6" w:rsidRDefault="00603DD6" w:rsidP="00BC15C6">
      <w:pPr>
        <w:pStyle w:val="Title"/>
        <w:rPr>
          <w:b w:val="0"/>
          <w:bCs w:val="0"/>
          <w:i/>
          <w:iCs/>
          <w:sz w:val="20"/>
          <w:szCs w:val="20"/>
        </w:rPr>
      </w:pPr>
    </w:p>
    <w:p w:rsidR="00603DD6" w:rsidRPr="000D3BB9" w:rsidRDefault="00603DD6" w:rsidP="00BC15C6">
      <w:pPr>
        <w:pStyle w:val="Title"/>
        <w:jc w:val="left"/>
        <w:rPr>
          <w:b w:val="0"/>
          <w:bCs w:val="0"/>
          <w:sz w:val="20"/>
          <w:szCs w:val="20"/>
        </w:rPr>
      </w:pPr>
      <w:r w:rsidRPr="000D3BB9">
        <w:rPr>
          <w:b w:val="0"/>
          <w:bCs w:val="0"/>
          <w:sz w:val="20"/>
          <w:szCs w:val="20"/>
        </w:rPr>
        <w:t>Notes:</w:t>
      </w:r>
    </w:p>
    <w:p w:rsidR="00603DD6" w:rsidRPr="004238D5" w:rsidRDefault="00603DD6" w:rsidP="00BC15C6">
      <w:pPr>
        <w:pStyle w:val="Title"/>
        <w:numPr>
          <w:ilvl w:val="0"/>
          <w:numId w:val="1"/>
        </w:numPr>
        <w:jc w:val="left"/>
        <w:rPr>
          <w:b w:val="0"/>
          <w:bCs w:val="0"/>
          <w:sz w:val="20"/>
          <w:szCs w:val="20"/>
          <w:u w:val="single"/>
        </w:rPr>
      </w:pPr>
      <w:r w:rsidRPr="004238D5">
        <w:rPr>
          <w:b w:val="0"/>
          <w:bCs w:val="0"/>
          <w:sz w:val="20"/>
          <w:szCs w:val="20"/>
        </w:rPr>
        <w:t xml:space="preserve">The Programme Committee reserves the right to make changes to the programme if necessary. The programme is correct at the time of going to press. </w:t>
      </w:r>
    </w:p>
    <w:p w:rsidR="00603DD6" w:rsidRPr="004238D5" w:rsidRDefault="00603DD6" w:rsidP="00BC15C6">
      <w:pPr>
        <w:pStyle w:val="Title"/>
        <w:numPr>
          <w:ilvl w:val="0"/>
          <w:numId w:val="1"/>
        </w:numPr>
        <w:jc w:val="left"/>
        <w:rPr>
          <w:b w:val="0"/>
          <w:bCs w:val="0"/>
          <w:sz w:val="20"/>
          <w:szCs w:val="20"/>
          <w:u w:val="single"/>
        </w:rPr>
      </w:pPr>
      <w:r w:rsidRPr="004238D5">
        <w:rPr>
          <w:b w:val="0"/>
          <w:bCs w:val="0"/>
          <w:sz w:val="20"/>
          <w:szCs w:val="20"/>
        </w:rPr>
        <w:t>Room abbreviations: Middleton Hall [MH], Lecture Theatre C [LTC], Lecture Theatre D [LTD], Lecture Theatre E [LTE], Recital Room [L201], Seminar Room [L215]</w:t>
      </w:r>
      <w:r>
        <w:rPr>
          <w:b w:val="0"/>
          <w:bCs w:val="0"/>
          <w:sz w:val="20"/>
          <w:szCs w:val="20"/>
        </w:rPr>
        <w:t>. The lecture theatres, recital room and seminar room are in the Larkin Building. Session venues will be confirmed in due course along with Chairs.</w:t>
      </w:r>
    </w:p>
    <w:p w:rsidR="00603DD6" w:rsidRPr="000D3BB9" w:rsidRDefault="00603DD6" w:rsidP="00BC15C6">
      <w:pPr>
        <w:pStyle w:val="Title"/>
        <w:numPr>
          <w:ilvl w:val="0"/>
          <w:numId w:val="1"/>
        </w:numPr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For parallel sessions, a bell system will operate throughout the conference whereby the end of each 30-minute slot will be signaled by a bell so that delegates can move between sessions at the same time.</w:t>
      </w:r>
    </w:p>
    <w:p w:rsidR="00603DD6" w:rsidRPr="00B72DAA" w:rsidRDefault="00603DD6" w:rsidP="00BC15C6">
      <w:pPr>
        <w:pStyle w:val="Title"/>
        <w:numPr>
          <w:ilvl w:val="0"/>
          <w:numId w:val="1"/>
        </w:numPr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The following meetings will take place during the conference on Saturday 7</w:t>
      </w:r>
      <w:r w:rsidRPr="000D3BB9">
        <w:rPr>
          <w:b w:val="0"/>
          <w:bCs w:val="0"/>
          <w:sz w:val="20"/>
          <w:szCs w:val="20"/>
          <w:vertAlign w:val="superscript"/>
        </w:rPr>
        <w:t>th</w:t>
      </w:r>
      <w:r>
        <w:rPr>
          <w:b w:val="0"/>
          <w:bCs w:val="0"/>
          <w:sz w:val="20"/>
          <w:szCs w:val="20"/>
        </w:rPr>
        <w:t xml:space="preserve"> January 2012:</w:t>
      </w:r>
    </w:p>
    <w:p w:rsidR="00603DD6" w:rsidRPr="00B72DAA" w:rsidRDefault="00603DD6" w:rsidP="00B72DAA">
      <w:pPr>
        <w:pStyle w:val="Title"/>
        <w:numPr>
          <w:ilvl w:val="0"/>
          <w:numId w:val="2"/>
        </w:numPr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RMA Publications Committee (L201 or Committee Room, Venn Building): 10.30 to 13.30</w:t>
      </w:r>
    </w:p>
    <w:p w:rsidR="00603DD6" w:rsidRPr="00B72DAA" w:rsidRDefault="00603DD6" w:rsidP="00B72DAA">
      <w:pPr>
        <w:pStyle w:val="Title"/>
        <w:numPr>
          <w:ilvl w:val="0"/>
          <w:numId w:val="2"/>
        </w:numPr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RMA Student Committee (L215): 12.15 to 13.15</w:t>
      </w:r>
    </w:p>
    <w:p w:rsidR="00603DD6" w:rsidRPr="00477038" w:rsidRDefault="00603DD6" w:rsidP="00B72DAA">
      <w:pPr>
        <w:pStyle w:val="Title"/>
        <w:numPr>
          <w:ilvl w:val="0"/>
          <w:numId w:val="2"/>
        </w:numPr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RMA Council (L201 or Council Chamber, Venn Building): 13.30 to 17.00</w:t>
      </w:r>
    </w:p>
    <w:p w:rsidR="00603DD6" w:rsidRDefault="00603DD6" w:rsidP="0047703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603DD6" w:rsidRPr="00477038" w:rsidRDefault="00603DD6" w:rsidP="0047703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477038">
        <w:rPr>
          <w:b w:val="0"/>
          <w:bCs w:val="0"/>
          <w:i/>
          <w:iCs/>
          <w:sz w:val="20"/>
          <w:szCs w:val="20"/>
        </w:rPr>
        <w:t>We are grateful to the following organizations for sponsorship:</w:t>
      </w:r>
    </w:p>
    <w:p w:rsidR="00603DD6" w:rsidRPr="00477038" w:rsidRDefault="00603DD6" w:rsidP="00477038">
      <w:pPr>
        <w:pStyle w:val="Title"/>
        <w:ind w:firstLine="720"/>
        <w:jc w:val="left"/>
        <w:rPr>
          <w:b w:val="0"/>
          <w:bCs w:val="0"/>
          <w:i/>
          <w:iCs/>
          <w:sz w:val="20"/>
          <w:szCs w:val="20"/>
        </w:rPr>
      </w:pPr>
      <w:r w:rsidRPr="00477038">
        <w:rPr>
          <w:b w:val="0"/>
          <w:bCs w:val="0"/>
          <w:i/>
          <w:iCs/>
          <w:sz w:val="20"/>
          <w:szCs w:val="20"/>
        </w:rPr>
        <w:t>The Larkin Society</w:t>
      </w:r>
    </w:p>
    <w:p w:rsidR="00603DD6" w:rsidRPr="00477038" w:rsidRDefault="00603DD6" w:rsidP="00477038">
      <w:pPr>
        <w:pStyle w:val="Title"/>
        <w:ind w:firstLine="720"/>
        <w:jc w:val="left"/>
        <w:rPr>
          <w:b w:val="0"/>
          <w:bCs w:val="0"/>
          <w:i/>
          <w:iCs/>
          <w:sz w:val="20"/>
          <w:szCs w:val="20"/>
        </w:rPr>
      </w:pPr>
      <w:r w:rsidRPr="00477038">
        <w:rPr>
          <w:b w:val="0"/>
          <w:bCs w:val="0"/>
          <w:i/>
          <w:iCs/>
          <w:sz w:val="20"/>
          <w:szCs w:val="20"/>
        </w:rPr>
        <w:t>The Royal Musical Association</w:t>
      </w:r>
    </w:p>
    <w:p w:rsidR="00603DD6" w:rsidRPr="00477038" w:rsidRDefault="00603DD6" w:rsidP="00477038">
      <w:pPr>
        <w:pStyle w:val="Title"/>
        <w:ind w:firstLine="720"/>
        <w:jc w:val="left"/>
        <w:rPr>
          <w:b w:val="0"/>
          <w:bCs w:val="0"/>
          <w:i/>
          <w:iCs/>
          <w:sz w:val="20"/>
          <w:szCs w:val="20"/>
          <w:u w:val="single"/>
        </w:rPr>
      </w:pPr>
      <w:r w:rsidRPr="00477038">
        <w:rPr>
          <w:b w:val="0"/>
          <w:bCs w:val="0"/>
          <w:i/>
          <w:iCs/>
          <w:sz w:val="20"/>
          <w:szCs w:val="20"/>
        </w:rPr>
        <w:t>The University of Hull</w:t>
      </w:r>
    </w:p>
    <w:p w:rsidR="00603DD6" w:rsidRPr="00364E13" w:rsidRDefault="00603DD6" w:rsidP="008B788D">
      <w:pPr>
        <w:jc w:val="center"/>
        <w:rPr>
          <w:rFonts w:ascii="Times New Roman" w:hAnsi="Times New Roman" w:cs="Times New Roman"/>
          <w:b/>
          <w:bCs/>
        </w:rPr>
      </w:pPr>
    </w:p>
    <w:p w:rsidR="00603DD6" w:rsidRPr="00364E13" w:rsidRDefault="00603DD6" w:rsidP="008B788D">
      <w:pPr>
        <w:jc w:val="center"/>
        <w:rPr>
          <w:rFonts w:ascii="Times New Roman" w:hAnsi="Times New Roman" w:cs="Times New Roman"/>
          <w:b/>
          <w:bCs/>
        </w:rPr>
      </w:pPr>
    </w:p>
    <w:sectPr w:rsidR="00603DD6" w:rsidRPr="00364E13" w:rsidSect="008417D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7AC"/>
    <w:multiLevelType w:val="hybridMultilevel"/>
    <w:tmpl w:val="57806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27A"/>
    <w:multiLevelType w:val="hybridMultilevel"/>
    <w:tmpl w:val="509E4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8D"/>
    <w:rsid w:val="00023524"/>
    <w:rsid w:val="000B5118"/>
    <w:rsid w:val="000D3BB9"/>
    <w:rsid w:val="00104D49"/>
    <w:rsid w:val="00130B87"/>
    <w:rsid w:val="001A27DB"/>
    <w:rsid w:val="001D3E78"/>
    <w:rsid w:val="001D51AA"/>
    <w:rsid w:val="001D6AFC"/>
    <w:rsid w:val="001E2589"/>
    <w:rsid w:val="002512FE"/>
    <w:rsid w:val="002D1AA6"/>
    <w:rsid w:val="002E6789"/>
    <w:rsid w:val="00315314"/>
    <w:rsid w:val="00326016"/>
    <w:rsid w:val="003501C7"/>
    <w:rsid w:val="00364E13"/>
    <w:rsid w:val="00365C0C"/>
    <w:rsid w:val="0039563C"/>
    <w:rsid w:val="003E45CD"/>
    <w:rsid w:val="003F2720"/>
    <w:rsid w:val="004238D5"/>
    <w:rsid w:val="00432882"/>
    <w:rsid w:val="00445B2C"/>
    <w:rsid w:val="00475B1F"/>
    <w:rsid w:val="00477038"/>
    <w:rsid w:val="00496BB8"/>
    <w:rsid w:val="004B6744"/>
    <w:rsid w:val="005766BE"/>
    <w:rsid w:val="005A07FD"/>
    <w:rsid w:val="005B59C1"/>
    <w:rsid w:val="005E2BFA"/>
    <w:rsid w:val="005F6444"/>
    <w:rsid w:val="00603DD6"/>
    <w:rsid w:val="006175A4"/>
    <w:rsid w:val="00636D46"/>
    <w:rsid w:val="00697664"/>
    <w:rsid w:val="00706084"/>
    <w:rsid w:val="007B18DA"/>
    <w:rsid w:val="007F2404"/>
    <w:rsid w:val="00813AA2"/>
    <w:rsid w:val="00837A60"/>
    <w:rsid w:val="008417DB"/>
    <w:rsid w:val="00862229"/>
    <w:rsid w:val="008869E2"/>
    <w:rsid w:val="008A445D"/>
    <w:rsid w:val="008B788D"/>
    <w:rsid w:val="00911554"/>
    <w:rsid w:val="009272D0"/>
    <w:rsid w:val="00976562"/>
    <w:rsid w:val="00981A18"/>
    <w:rsid w:val="009C4DFE"/>
    <w:rsid w:val="009D5EBF"/>
    <w:rsid w:val="009E2356"/>
    <w:rsid w:val="009F745D"/>
    <w:rsid w:val="00A33F3F"/>
    <w:rsid w:val="00A53788"/>
    <w:rsid w:val="00AA6FB1"/>
    <w:rsid w:val="00B02ECB"/>
    <w:rsid w:val="00B04B78"/>
    <w:rsid w:val="00B533C6"/>
    <w:rsid w:val="00B56754"/>
    <w:rsid w:val="00B72DAA"/>
    <w:rsid w:val="00BA5D21"/>
    <w:rsid w:val="00BB1351"/>
    <w:rsid w:val="00BC15C6"/>
    <w:rsid w:val="00C84D68"/>
    <w:rsid w:val="00C931D9"/>
    <w:rsid w:val="00CA15D1"/>
    <w:rsid w:val="00D2115C"/>
    <w:rsid w:val="00D323DE"/>
    <w:rsid w:val="00D505DE"/>
    <w:rsid w:val="00DB1053"/>
    <w:rsid w:val="00DC73E5"/>
    <w:rsid w:val="00DF24F8"/>
    <w:rsid w:val="00E10645"/>
    <w:rsid w:val="00E11D5C"/>
    <w:rsid w:val="00E1674C"/>
    <w:rsid w:val="00E354F3"/>
    <w:rsid w:val="00E81E34"/>
    <w:rsid w:val="00E97F78"/>
    <w:rsid w:val="00EF51C7"/>
    <w:rsid w:val="00F147EE"/>
    <w:rsid w:val="00F3020B"/>
    <w:rsid w:val="00F37A45"/>
    <w:rsid w:val="00F407E0"/>
    <w:rsid w:val="00F4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8D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B7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B788D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36D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1684</Words>
  <Characters>9603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Wright</dc:creator>
  <cp:keywords/>
  <dc:description/>
  <cp:lastModifiedBy>Catherine Crisp</cp:lastModifiedBy>
  <cp:revision>2</cp:revision>
  <dcterms:created xsi:type="dcterms:W3CDTF">2011-10-29T10:03:00Z</dcterms:created>
  <dcterms:modified xsi:type="dcterms:W3CDTF">2011-10-29T10:03:00Z</dcterms:modified>
</cp:coreProperties>
</file>