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A15" w:rsidRPr="00F30A29" w:rsidRDefault="00E2350C" w:rsidP="00F30A29">
      <w:pPr>
        <w:pStyle w:val="Heading1"/>
        <w:spacing w:line="480" w:lineRule="auto"/>
        <w:rPr>
          <w:rFonts w:ascii="Calibri" w:hAnsi="Calibri"/>
          <w:color w:val="auto"/>
          <w:sz w:val="24"/>
          <w:szCs w:val="24"/>
        </w:rPr>
      </w:pPr>
      <w:r w:rsidRPr="006F3ED6">
        <w:rPr>
          <w:rFonts w:ascii="Calibri" w:hAnsi="Calibri"/>
          <w:color w:val="auto"/>
          <w:sz w:val="24"/>
          <w:szCs w:val="24"/>
        </w:rPr>
        <w:t>The effect of acute match play loading on hip adductor strength &amp; flexibility in soccer players.</w:t>
      </w:r>
      <w:r w:rsidR="00F30A29">
        <w:rPr>
          <w:rFonts w:ascii="Calibri" w:hAnsi="Calibri"/>
          <w:color w:val="auto"/>
          <w:sz w:val="24"/>
          <w:szCs w:val="24"/>
        </w:rPr>
        <w:t xml:space="preserve">           </w:t>
      </w:r>
      <w:bookmarkStart w:id="0" w:name="_GoBack"/>
      <w:bookmarkEnd w:id="0"/>
      <w:r w:rsidR="00F30A29">
        <w:rPr>
          <w:rFonts w:ascii="Calibri" w:hAnsi="Calibri"/>
          <w:color w:val="auto"/>
          <w:sz w:val="24"/>
          <w:szCs w:val="24"/>
        </w:rPr>
        <w:t xml:space="preserve">Author:  </w:t>
      </w:r>
      <w:r w:rsidR="00F30A29">
        <w:rPr>
          <w:b/>
          <w:sz w:val="24"/>
          <w:szCs w:val="24"/>
        </w:rPr>
        <w:t xml:space="preserve">N. Light </w:t>
      </w:r>
    </w:p>
    <w:p w:rsidR="00F30A29" w:rsidRDefault="00F30A29" w:rsidP="00F6697A">
      <w:pPr>
        <w:pStyle w:val="Heading1"/>
        <w:spacing w:line="480" w:lineRule="auto"/>
        <w:jc w:val="both"/>
        <w:rPr>
          <w:rFonts w:ascii="Calibri" w:hAnsi="Calibri"/>
          <w:color w:val="auto"/>
          <w:sz w:val="24"/>
          <w:szCs w:val="24"/>
        </w:rPr>
      </w:pPr>
      <w:bookmarkStart w:id="1" w:name="_Toc480269218"/>
      <w:r>
        <w:rPr>
          <w:rFonts w:ascii="Calibri" w:hAnsi="Calibri"/>
          <w:color w:val="auto"/>
          <w:sz w:val="24"/>
          <w:szCs w:val="24"/>
        </w:rPr>
        <w:t>Abstract:</w:t>
      </w:r>
    </w:p>
    <w:p w:rsidR="00D739F9" w:rsidRPr="00F30A29" w:rsidRDefault="00F6697A" w:rsidP="00F6697A">
      <w:pPr>
        <w:pStyle w:val="Heading1"/>
        <w:spacing w:line="480" w:lineRule="auto"/>
        <w:jc w:val="both"/>
        <w:rPr>
          <w:rFonts w:ascii="Calibri" w:hAnsi="Calibri"/>
          <w:color w:val="auto"/>
          <w:sz w:val="24"/>
          <w:szCs w:val="24"/>
        </w:rPr>
      </w:pPr>
      <w:r>
        <w:rPr>
          <w:rFonts w:ascii="Calibri" w:hAnsi="Calibri"/>
          <w:color w:val="auto"/>
          <w:sz w:val="24"/>
          <w:szCs w:val="24"/>
        </w:rPr>
        <w:t>Background</w:t>
      </w:r>
      <w:r w:rsidRPr="00F6697A">
        <w:rPr>
          <w:rFonts w:ascii="Calibri" w:hAnsi="Calibri"/>
          <w:color w:val="auto"/>
          <w:sz w:val="24"/>
          <w:szCs w:val="24"/>
        </w:rPr>
        <w:t>: Deficits in adductor strength and flexibility are known risk factors for soccer hip/groin injury, yet little is known about the acute effects of soccer match play on these physical features. The aim of this study therefore was to examine the changes in adductor strength and flexibility before; during and immediately after soccer match play. Methods: Design: Twenty, male university soccer players (age = 22.35 ± 1.98 years) participated in this field-based, within subject, repeated measures study. Each participant performed three adductor squeeze tests at both 0° and 45° hip flexed test positions alongside a bent knee fall out test. Adductor squeeze scores were quantified using pressure sphygmomanometer and BKFO values recorded in centimetres. Each test was performed before (0 mins) half time (45 mins) and at full time (90 mins) of a competitive match. Results: Adductor strength decreased by 17.7% in 0° test position and 19.1% in 45° test position at 90 minutes of soccer play, whilst BKFO scores increased by 15% indicating a reduction in adductor flexibility. Statistical analysis showed significant effects of time Vs adductor strength and squeeze test position (P=&lt;0.005), Positive correlations between time played and BKFO scores, and BKFO scores vs adductor squeeze scores at 0 and 45 minutes (P=&lt;0.005) were also observed. Conclusion: University soccer players exhibit decreased adductor squeeze test and BKFO values as soccer match duration increases. These findings may have implications hip/groin injury management and recovery strategies, post or during soccer matches.</w:t>
      </w:r>
    </w:p>
    <w:p w:rsidR="00724F77" w:rsidRPr="00724F77" w:rsidRDefault="00724F77" w:rsidP="00724F77"/>
    <w:p w:rsidR="00D94639" w:rsidRPr="006F3ED6" w:rsidRDefault="00D94639" w:rsidP="00D94639">
      <w:pPr>
        <w:pStyle w:val="Heading1"/>
        <w:spacing w:line="480" w:lineRule="auto"/>
        <w:jc w:val="both"/>
        <w:rPr>
          <w:rFonts w:ascii="Calibri" w:hAnsi="Calibri"/>
          <w:color w:val="auto"/>
          <w:sz w:val="24"/>
          <w:szCs w:val="24"/>
          <w:u w:val="single"/>
        </w:rPr>
      </w:pPr>
      <w:r w:rsidRPr="006F3ED6">
        <w:rPr>
          <w:rFonts w:ascii="Calibri" w:hAnsi="Calibri"/>
          <w:color w:val="auto"/>
          <w:sz w:val="24"/>
          <w:szCs w:val="24"/>
          <w:u w:val="single"/>
        </w:rPr>
        <w:lastRenderedPageBreak/>
        <w:t>Introduction</w:t>
      </w:r>
      <w:bookmarkEnd w:id="1"/>
      <w:r w:rsidRPr="006F3ED6">
        <w:rPr>
          <w:rFonts w:ascii="Calibri" w:hAnsi="Calibri"/>
          <w:color w:val="auto"/>
          <w:sz w:val="24"/>
          <w:szCs w:val="24"/>
          <w:u w:val="single"/>
        </w:rPr>
        <w:t xml:space="preserve">      </w:t>
      </w:r>
    </w:p>
    <w:p w:rsidR="00D94639" w:rsidRPr="000450A1" w:rsidRDefault="00D94639" w:rsidP="00D94639">
      <w:pPr>
        <w:spacing w:line="480" w:lineRule="auto"/>
      </w:pPr>
    </w:p>
    <w:p w:rsidR="009B2F45" w:rsidRDefault="00D94639" w:rsidP="00D94639">
      <w:pPr>
        <w:widowControl w:val="0"/>
        <w:autoSpaceDE w:val="0"/>
        <w:autoSpaceDN w:val="0"/>
        <w:adjustRightInd w:val="0"/>
        <w:spacing w:after="240" w:line="480" w:lineRule="auto"/>
        <w:jc w:val="both"/>
        <w:rPr>
          <w:sz w:val="24"/>
          <w:szCs w:val="24"/>
        </w:rPr>
      </w:pPr>
      <w:r>
        <w:rPr>
          <w:sz w:val="24"/>
          <w:szCs w:val="24"/>
        </w:rPr>
        <w:t>Hip and groin injuries in athletes</w:t>
      </w:r>
      <w:r w:rsidRPr="6E0AE408">
        <w:rPr>
          <w:sz w:val="24"/>
          <w:szCs w:val="24"/>
        </w:rPr>
        <w:t xml:space="preserve"> represent a considerable</w:t>
      </w:r>
      <w:r>
        <w:rPr>
          <w:sz w:val="24"/>
          <w:szCs w:val="24"/>
        </w:rPr>
        <w:t xml:space="preserve"> clinical</w:t>
      </w:r>
      <w:r w:rsidRPr="6E0AE408">
        <w:rPr>
          <w:sz w:val="24"/>
          <w:szCs w:val="24"/>
        </w:rPr>
        <w:t xml:space="preserve"> challenge</w:t>
      </w:r>
      <w:r>
        <w:rPr>
          <w:sz w:val="24"/>
          <w:szCs w:val="24"/>
        </w:rPr>
        <w:t xml:space="preserve"> for </w:t>
      </w:r>
      <w:r w:rsidR="008C1B92">
        <w:rPr>
          <w:sz w:val="24"/>
          <w:szCs w:val="24"/>
        </w:rPr>
        <w:t>sports medicine staff</w:t>
      </w:r>
      <w:r>
        <w:rPr>
          <w:sz w:val="24"/>
          <w:szCs w:val="24"/>
        </w:rPr>
        <w:t>; with</w:t>
      </w:r>
      <w:r w:rsidRPr="6E0AE408">
        <w:rPr>
          <w:sz w:val="24"/>
          <w:szCs w:val="24"/>
        </w:rPr>
        <w:t xml:space="preserve"> time-loss </w:t>
      </w:r>
      <w:r>
        <w:rPr>
          <w:sz w:val="24"/>
          <w:szCs w:val="24"/>
        </w:rPr>
        <w:t>from playing</w:t>
      </w:r>
      <w:r w:rsidR="009B2F45">
        <w:rPr>
          <w:sz w:val="24"/>
          <w:szCs w:val="24"/>
        </w:rPr>
        <w:t>,</w:t>
      </w:r>
      <w:r w:rsidR="009B2F45">
        <w:rPr>
          <w:sz w:val="24"/>
          <w:szCs w:val="24"/>
          <w:vertAlign w:val="superscript"/>
        </w:rPr>
        <w:t>1</w:t>
      </w:r>
      <w:r w:rsidR="009B2F45">
        <w:rPr>
          <w:sz w:val="24"/>
          <w:szCs w:val="24"/>
        </w:rPr>
        <w:t xml:space="preserve"> </w:t>
      </w:r>
      <w:r w:rsidRPr="6E0AE408">
        <w:rPr>
          <w:sz w:val="24"/>
          <w:szCs w:val="24"/>
        </w:rPr>
        <w:t>high rates of recurrence</w:t>
      </w:r>
      <w:r w:rsidR="009B2F45">
        <w:rPr>
          <w:sz w:val="24"/>
          <w:szCs w:val="24"/>
          <w:vertAlign w:val="superscript"/>
        </w:rPr>
        <w:t>2</w:t>
      </w:r>
      <w:r w:rsidRPr="6E0AE408">
        <w:rPr>
          <w:sz w:val="24"/>
          <w:szCs w:val="24"/>
        </w:rPr>
        <w:t xml:space="preserve"> and decreased level of sporting function </w:t>
      </w:r>
      <w:r>
        <w:rPr>
          <w:sz w:val="24"/>
          <w:szCs w:val="24"/>
        </w:rPr>
        <w:t>upon return</w:t>
      </w:r>
      <w:r w:rsidR="009B2F45">
        <w:rPr>
          <w:sz w:val="24"/>
          <w:szCs w:val="24"/>
        </w:rPr>
        <w:t xml:space="preserve"> to play</w:t>
      </w:r>
      <w:r w:rsidRPr="6E0AE408">
        <w:rPr>
          <w:sz w:val="24"/>
          <w:szCs w:val="24"/>
        </w:rPr>
        <w:t>.</w:t>
      </w:r>
      <w:r w:rsidR="009B2F45">
        <w:rPr>
          <w:sz w:val="24"/>
          <w:szCs w:val="24"/>
          <w:vertAlign w:val="superscript"/>
        </w:rPr>
        <w:t>3</w:t>
      </w:r>
      <w:r>
        <w:rPr>
          <w:sz w:val="24"/>
          <w:szCs w:val="24"/>
        </w:rPr>
        <w:t xml:space="preserve"> All characteristic features of such injury.</w:t>
      </w:r>
      <w:r w:rsidRPr="6E0AE408">
        <w:rPr>
          <w:sz w:val="24"/>
          <w:szCs w:val="24"/>
        </w:rPr>
        <w:t xml:space="preserve"> In particular, </w:t>
      </w:r>
      <w:r>
        <w:rPr>
          <w:sz w:val="24"/>
          <w:szCs w:val="24"/>
        </w:rPr>
        <w:t>soccer</w:t>
      </w:r>
      <w:r w:rsidRPr="6E0AE408">
        <w:rPr>
          <w:sz w:val="24"/>
          <w:szCs w:val="24"/>
        </w:rPr>
        <w:t xml:space="preserve"> players </w:t>
      </w:r>
      <w:r>
        <w:rPr>
          <w:sz w:val="24"/>
          <w:szCs w:val="24"/>
        </w:rPr>
        <w:t xml:space="preserve">of all standards </w:t>
      </w:r>
      <w:r w:rsidRPr="6E0AE408">
        <w:rPr>
          <w:sz w:val="24"/>
          <w:szCs w:val="24"/>
        </w:rPr>
        <w:t>can</w:t>
      </w:r>
      <w:r>
        <w:rPr>
          <w:sz w:val="24"/>
          <w:szCs w:val="24"/>
        </w:rPr>
        <w:t xml:space="preserve"> further </w:t>
      </w:r>
      <w:r w:rsidRPr="6E0AE408">
        <w:rPr>
          <w:sz w:val="24"/>
          <w:szCs w:val="24"/>
        </w:rPr>
        <w:t>experience high levels of symptoms w</w:t>
      </w:r>
      <w:r w:rsidR="009B2F45">
        <w:rPr>
          <w:sz w:val="24"/>
          <w:szCs w:val="24"/>
        </w:rPr>
        <w:t>hilst they continue to compete</w:t>
      </w:r>
      <w:r>
        <w:rPr>
          <w:sz w:val="24"/>
          <w:szCs w:val="24"/>
        </w:rPr>
        <w:t>.</w:t>
      </w:r>
      <w:r w:rsidR="009B2F45">
        <w:rPr>
          <w:sz w:val="24"/>
          <w:szCs w:val="24"/>
          <w:vertAlign w:val="superscript"/>
        </w:rPr>
        <w:t>4</w:t>
      </w:r>
      <w:r>
        <w:rPr>
          <w:sz w:val="24"/>
          <w:szCs w:val="24"/>
        </w:rPr>
        <w:t xml:space="preserve"> </w:t>
      </w:r>
      <w:r w:rsidRPr="6E0AE408">
        <w:rPr>
          <w:sz w:val="24"/>
          <w:szCs w:val="24"/>
        </w:rPr>
        <w:t>The prevalence of these injuries is closely correlated to the nature of the sport played with cutting, changing direction and kicking are characteristic feat</w:t>
      </w:r>
      <w:r>
        <w:rPr>
          <w:sz w:val="24"/>
          <w:szCs w:val="24"/>
        </w:rPr>
        <w:t>ures of association soccer that result in high levels of stress transferred across the hip / groin region.</w:t>
      </w:r>
      <w:r w:rsidR="009B2F45">
        <w:rPr>
          <w:sz w:val="24"/>
          <w:szCs w:val="24"/>
          <w:vertAlign w:val="superscript"/>
        </w:rPr>
        <w:t>5</w:t>
      </w:r>
      <w:r>
        <w:rPr>
          <w:sz w:val="24"/>
          <w:szCs w:val="24"/>
        </w:rPr>
        <w:t xml:space="preserve"> </w:t>
      </w:r>
    </w:p>
    <w:p w:rsidR="00D94639" w:rsidRDefault="00D94639" w:rsidP="00D94639">
      <w:pPr>
        <w:widowControl w:val="0"/>
        <w:autoSpaceDE w:val="0"/>
        <w:autoSpaceDN w:val="0"/>
        <w:adjustRightInd w:val="0"/>
        <w:spacing w:after="240" w:line="480" w:lineRule="auto"/>
        <w:jc w:val="both"/>
        <w:rPr>
          <w:sz w:val="24"/>
          <w:szCs w:val="24"/>
          <w:lang w:val="en-US"/>
        </w:rPr>
      </w:pPr>
      <w:r>
        <w:rPr>
          <w:sz w:val="24"/>
          <w:szCs w:val="24"/>
        </w:rPr>
        <w:t>Subsequently, soccer players groin musculature must</w:t>
      </w:r>
      <w:r w:rsidRPr="6E0AE408">
        <w:rPr>
          <w:sz w:val="24"/>
          <w:szCs w:val="24"/>
        </w:rPr>
        <w:t xml:space="preserve"> be capable of withstanding</w:t>
      </w:r>
      <w:r>
        <w:rPr>
          <w:sz w:val="24"/>
          <w:szCs w:val="24"/>
        </w:rPr>
        <w:t xml:space="preserve"> the significant</w:t>
      </w:r>
      <w:r w:rsidRPr="6E0AE408">
        <w:rPr>
          <w:sz w:val="24"/>
          <w:szCs w:val="24"/>
        </w:rPr>
        <w:t xml:space="preserve"> loads</w:t>
      </w:r>
      <w:r>
        <w:rPr>
          <w:sz w:val="24"/>
          <w:szCs w:val="24"/>
        </w:rPr>
        <w:t xml:space="preserve"> required of them during soccer activity. It is not surprising therefore that reduced </w:t>
      </w:r>
      <w:r w:rsidRPr="6E0AE408">
        <w:rPr>
          <w:sz w:val="24"/>
          <w:szCs w:val="24"/>
        </w:rPr>
        <w:t>adductor muscle strength</w:t>
      </w:r>
      <w:r>
        <w:rPr>
          <w:sz w:val="24"/>
          <w:szCs w:val="24"/>
        </w:rPr>
        <w:t xml:space="preserve"> and hip range of motion / flexibility are regarded as</w:t>
      </w:r>
      <w:r w:rsidRPr="6E0AE408">
        <w:rPr>
          <w:sz w:val="24"/>
          <w:szCs w:val="24"/>
        </w:rPr>
        <w:t xml:space="preserve"> key risk factor for </w:t>
      </w:r>
      <w:r>
        <w:rPr>
          <w:sz w:val="24"/>
          <w:szCs w:val="24"/>
        </w:rPr>
        <w:t xml:space="preserve">associated </w:t>
      </w:r>
      <w:r w:rsidRPr="6E0AE408">
        <w:rPr>
          <w:sz w:val="24"/>
          <w:szCs w:val="24"/>
        </w:rPr>
        <w:t>injury</w:t>
      </w:r>
      <w:r>
        <w:rPr>
          <w:sz w:val="24"/>
          <w:szCs w:val="24"/>
        </w:rPr>
        <w:t>.</w:t>
      </w:r>
      <w:r w:rsidR="009B2F45">
        <w:rPr>
          <w:sz w:val="24"/>
          <w:szCs w:val="24"/>
          <w:vertAlign w:val="superscript"/>
        </w:rPr>
        <w:t>6</w:t>
      </w:r>
      <w:r>
        <w:rPr>
          <w:sz w:val="24"/>
          <w:szCs w:val="24"/>
        </w:rPr>
        <w:t xml:space="preserve"> Indeed,</w:t>
      </w:r>
      <w:r w:rsidRPr="6E0AE408">
        <w:rPr>
          <w:sz w:val="24"/>
          <w:szCs w:val="24"/>
        </w:rPr>
        <w:t xml:space="preserve"> </w:t>
      </w:r>
      <w:r>
        <w:rPr>
          <w:sz w:val="24"/>
          <w:szCs w:val="24"/>
        </w:rPr>
        <w:t xml:space="preserve">low </w:t>
      </w:r>
      <w:r w:rsidRPr="6E0AE408">
        <w:rPr>
          <w:sz w:val="24"/>
          <w:szCs w:val="24"/>
          <w:lang w:val="en-US"/>
        </w:rPr>
        <w:t xml:space="preserve">pre-season adductor </w:t>
      </w:r>
      <w:r>
        <w:rPr>
          <w:sz w:val="24"/>
          <w:szCs w:val="24"/>
          <w:lang w:val="en-US"/>
        </w:rPr>
        <w:t>strength</w:t>
      </w:r>
      <w:r w:rsidRPr="6E0AE408">
        <w:rPr>
          <w:sz w:val="24"/>
          <w:szCs w:val="24"/>
          <w:lang w:val="en-US"/>
        </w:rPr>
        <w:t xml:space="preserve"> </w:t>
      </w:r>
      <w:r>
        <w:rPr>
          <w:sz w:val="24"/>
          <w:szCs w:val="24"/>
          <w:lang w:val="en-US"/>
        </w:rPr>
        <w:t>may even have prognostic value in</w:t>
      </w:r>
      <w:r w:rsidRPr="6E0AE408">
        <w:rPr>
          <w:sz w:val="24"/>
          <w:szCs w:val="24"/>
          <w:lang w:val="en-US"/>
        </w:rPr>
        <w:t xml:space="preserve"> </w:t>
      </w:r>
      <w:r>
        <w:rPr>
          <w:sz w:val="24"/>
          <w:szCs w:val="24"/>
          <w:lang w:val="en-US"/>
        </w:rPr>
        <w:t>developing future groin pain</w:t>
      </w:r>
      <w:r w:rsidR="009B2F45">
        <w:rPr>
          <w:sz w:val="24"/>
          <w:szCs w:val="24"/>
          <w:lang w:val="en-US"/>
        </w:rPr>
        <w:t>.</w:t>
      </w:r>
      <w:r w:rsidR="009B2F45">
        <w:rPr>
          <w:sz w:val="24"/>
          <w:szCs w:val="24"/>
          <w:vertAlign w:val="superscript"/>
          <w:lang w:val="en-US"/>
        </w:rPr>
        <w:t>7</w:t>
      </w:r>
      <w:r w:rsidRPr="6E0AE408">
        <w:rPr>
          <w:sz w:val="24"/>
          <w:szCs w:val="24"/>
          <w:lang w:val="en-US"/>
        </w:rPr>
        <w:t xml:space="preserve"> </w:t>
      </w:r>
    </w:p>
    <w:p w:rsidR="00D94639" w:rsidRPr="009B2F45" w:rsidRDefault="00D94639" w:rsidP="00D94639">
      <w:pPr>
        <w:widowControl w:val="0"/>
        <w:autoSpaceDE w:val="0"/>
        <w:autoSpaceDN w:val="0"/>
        <w:adjustRightInd w:val="0"/>
        <w:spacing w:after="240" w:line="480" w:lineRule="auto"/>
        <w:jc w:val="both"/>
        <w:rPr>
          <w:sz w:val="24"/>
          <w:szCs w:val="24"/>
          <w:vertAlign w:val="superscript"/>
        </w:rPr>
      </w:pPr>
      <w:r>
        <w:rPr>
          <w:sz w:val="24"/>
          <w:szCs w:val="24"/>
          <w:lang w:val="en-US"/>
        </w:rPr>
        <w:t>Despite increasing our understanding of risk factors associated with hip/groin i</w:t>
      </w:r>
      <w:r w:rsidR="009B2F45">
        <w:rPr>
          <w:sz w:val="24"/>
          <w:szCs w:val="24"/>
          <w:lang w:val="en-US"/>
        </w:rPr>
        <w:t>njury in recent years</w:t>
      </w:r>
      <w:r>
        <w:rPr>
          <w:sz w:val="24"/>
          <w:szCs w:val="24"/>
          <w:lang w:val="en-US"/>
        </w:rPr>
        <w:t>;</w:t>
      </w:r>
      <w:r w:rsidR="009B2F45">
        <w:rPr>
          <w:sz w:val="24"/>
          <w:szCs w:val="24"/>
          <w:vertAlign w:val="superscript"/>
          <w:lang w:val="en-US"/>
        </w:rPr>
        <w:t>8</w:t>
      </w:r>
      <w:r>
        <w:rPr>
          <w:sz w:val="24"/>
          <w:szCs w:val="24"/>
          <w:lang w:val="en-US"/>
        </w:rPr>
        <w:t xml:space="preserve"> it should be acknowledged that merely screening these physical components</w:t>
      </w:r>
      <w:r w:rsidRPr="6E0AE408">
        <w:rPr>
          <w:sz w:val="24"/>
          <w:szCs w:val="24"/>
          <w:lang w:val="en-US"/>
        </w:rPr>
        <w:t xml:space="preserve"> </w:t>
      </w:r>
      <w:r>
        <w:rPr>
          <w:sz w:val="24"/>
          <w:szCs w:val="24"/>
          <w:lang w:val="en-US"/>
        </w:rPr>
        <w:t xml:space="preserve">on an arbitrary, pre-season basis is unlikely to </w:t>
      </w:r>
      <w:r w:rsidRPr="6E0AE408">
        <w:rPr>
          <w:sz w:val="24"/>
          <w:szCs w:val="24"/>
          <w:lang w:val="en-US"/>
        </w:rPr>
        <w:t>offer</w:t>
      </w:r>
      <w:r>
        <w:rPr>
          <w:sz w:val="24"/>
          <w:szCs w:val="24"/>
          <w:lang w:val="en-US"/>
        </w:rPr>
        <w:t xml:space="preserve"> injury-predictive value.</w:t>
      </w:r>
      <w:r w:rsidR="009B2F45">
        <w:rPr>
          <w:sz w:val="24"/>
          <w:szCs w:val="24"/>
          <w:vertAlign w:val="superscript"/>
          <w:lang w:val="en-US"/>
        </w:rPr>
        <w:t>10</w:t>
      </w:r>
      <w:r>
        <w:rPr>
          <w:sz w:val="24"/>
          <w:szCs w:val="24"/>
          <w:lang w:val="en-US"/>
        </w:rPr>
        <w:t xml:space="preserve"> </w:t>
      </w:r>
      <w:r w:rsidRPr="6E0AE408">
        <w:rPr>
          <w:sz w:val="24"/>
          <w:szCs w:val="24"/>
        </w:rPr>
        <w:t xml:space="preserve"> </w:t>
      </w:r>
      <w:r>
        <w:rPr>
          <w:sz w:val="24"/>
          <w:szCs w:val="24"/>
        </w:rPr>
        <w:t xml:space="preserve">A </w:t>
      </w:r>
      <w:r w:rsidRPr="6E0AE408">
        <w:rPr>
          <w:sz w:val="24"/>
          <w:szCs w:val="24"/>
        </w:rPr>
        <w:t xml:space="preserve">more suitable </w:t>
      </w:r>
      <w:r>
        <w:rPr>
          <w:sz w:val="24"/>
          <w:szCs w:val="24"/>
          <w:lang w:val="en-US"/>
        </w:rPr>
        <w:t xml:space="preserve">strategy than relying on arbitrary scores, would be to </w:t>
      </w:r>
      <w:r w:rsidRPr="6E0AE408">
        <w:rPr>
          <w:sz w:val="24"/>
          <w:szCs w:val="24"/>
          <w:lang w:val="en-US"/>
        </w:rPr>
        <w:t xml:space="preserve">assess relevant </w:t>
      </w:r>
      <w:r>
        <w:rPr>
          <w:sz w:val="24"/>
          <w:szCs w:val="24"/>
          <w:lang w:val="en-US"/>
        </w:rPr>
        <w:t>outcome measures</w:t>
      </w:r>
      <w:r w:rsidRPr="6E0AE408">
        <w:rPr>
          <w:sz w:val="24"/>
          <w:szCs w:val="24"/>
          <w:lang w:val="en-US"/>
        </w:rPr>
        <w:t xml:space="preserve"> frequently and identify if any </w:t>
      </w:r>
      <w:r>
        <w:rPr>
          <w:sz w:val="24"/>
          <w:szCs w:val="24"/>
          <w:lang w:val="en-US"/>
        </w:rPr>
        <w:t>fluctuations tha</w:t>
      </w:r>
      <w:r w:rsidR="009B2F45">
        <w:rPr>
          <w:sz w:val="24"/>
          <w:szCs w:val="24"/>
          <w:lang w:val="en-US"/>
        </w:rPr>
        <w:t>t may be of clinical importance.</w:t>
      </w:r>
      <w:r w:rsidR="009B2F45">
        <w:rPr>
          <w:sz w:val="24"/>
          <w:szCs w:val="24"/>
          <w:vertAlign w:val="superscript"/>
          <w:lang w:val="en-US"/>
        </w:rPr>
        <w:t>11</w:t>
      </w:r>
      <w:r w:rsidRPr="6E0AE408">
        <w:rPr>
          <w:sz w:val="24"/>
          <w:szCs w:val="24"/>
          <w:lang w:val="en-US"/>
        </w:rPr>
        <w:t xml:space="preserve"> </w:t>
      </w:r>
      <w:r>
        <w:rPr>
          <w:sz w:val="24"/>
          <w:szCs w:val="24"/>
          <w:lang w:val="en-US"/>
        </w:rPr>
        <w:t xml:space="preserve">For example, regular efficient monitoring of adductor strength can </w:t>
      </w:r>
      <w:r w:rsidRPr="6E0AE408">
        <w:rPr>
          <w:sz w:val="24"/>
          <w:szCs w:val="24"/>
          <w:lang w:val="en-US"/>
        </w:rPr>
        <w:t>allow</w:t>
      </w:r>
      <w:r>
        <w:rPr>
          <w:sz w:val="24"/>
          <w:szCs w:val="24"/>
          <w:lang w:val="en-US"/>
        </w:rPr>
        <w:t xml:space="preserve"> clinicians to identify and investigate episodes of reduced str</w:t>
      </w:r>
      <w:r w:rsidR="009B2F45">
        <w:rPr>
          <w:sz w:val="24"/>
          <w:szCs w:val="24"/>
          <w:lang w:val="en-US"/>
        </w:rPr>
        <w:t>ength</w:t>
      </w:r>
      <w:r>
        <w:rPr>
          <w:sz w:val="24"/>
          <w:szCs w:val="24"/>
          <w:lang w:val="en-US"/>
        </w:rPr>
        <w:t>,</w:t>
      </w:r>
      <w:r w:rsidR="009B2F45">
        <w:rPr>
          <w:sz w:val="24"/>
          <w:szCs w:val="24"/>
          <w:vertAlign w:val="superscript"/>
          <w:lang w:val="en-US"/>
        </w:rPr>
        <w:t>11</w:t>
      </w:r>
      <w:r>
        <w:rPr>
          <w:sz w:val="24"/>
          <w:szCs w:val="24"/>
          <w:lang w:val="en-US"/>
        </w:rPr>
        <w:t xml:space="preserve"> which </w:t>
      </w:r>
      <w:r>
        <w:rPr>
          <w:sz w:val="24"/>
          <w:szCs w:val="24"/>
        </w:rPr>
        <w:t>has been found to</w:t>
      </w:r>
      <w:r w:rsidRPr="6E0AE408">
        <w:rPr>
          <w:sz w:val="24"/>
          <w:szCs w:val="24"/>
        </w:rPr>
        <w:t xml:space="preserve"> significantly decreased both in the weeks preceding groin injury</w:t>
      </w:r>
      <w:r>
        <w:rPr>
          <w:sz w:val="24"/>
          <w:szCs w:val="24"/>
        </w:rPr>
        <w:t>.</w:t>
      </w:r>
      <w:r w:rsidR="009B2F45">
        <w:rPr>
          <w:sz w:val="24"/>
          <w:szCs w:val="24"/>
          <w:vertAlign w:val="superscript"/>
        </w:rPr>
        <w:t>12</w:t>
      </w:r>
    </w:p>
    <w:p w:rsidR="00D94639" w:rsidRPr="00D12E70" w:rsidRDefault="00D94639" w:rsidP="00D94639">
      <w:pPr>
        <w:widowControl w:val="0"/>
        <w:autoSpaceDE w:val="0"/>
        <w:autoSpaceDN w:val="0"/>
        <w:adjustRightInd w:val="0"/>
        <w:spacing w:after="240" w:line="480" w:lineRule="auto"/>
        <w:jc w:val="both"/>
        <w:rPr>
          <w:sz w:val="24"/>
          <w:szCs w:val="24"/>
        </w:rPr>
      </w:pPr>
      <w:r>
        <w:rPr>
          <w:sz w:val="24"/>
          <w:szCs w:val="24"/>
        </w:rPr>
        <w:lastRenderedPageBreak/>
        <w:t>The effects of repeated match loading on injury has been somewhat narrowly explored to date; although it appears that increased fixture congestion may be associated with increased muscl</w:t>
      </w:r>
      <w:r w:rsidR="009B2F45">
        <w:rPr>
          <w:sz w:val="24"/>
          <w:szCs w:val="24"/>
        </w:rPr>
        <w:t>e injury occurrences</w:t>
      </w:r>
      <w:r>
        <w:rPr>
          <w:sz w:val="24"/>
          <w:szCs w:val="24"/>
        </w:rPr>
        <w:t>,</w:t>
      </w:r>
      <w:r w:rsidR="009B2F45">
        <w:rPr>
          <w:sz w:val="24"/>
          <w:szCs w:val="24"/>
          <w:vertAlign w:val="superscript"/>
        </w:rPr>
        <w:t>13</w:t>
      </w:r>
      <w:r>
        <w:rPr>
          <w:sz w:val="24"/>
          <w:szCs w:val="24"/>
        </w:rPr>
        <w:t xml:space="preserve"> whilst unbalanced training loads</w:t>
      </w:r>
      <w:r w:rsidRPr="00973B3F">
        <w:rPr>
          <w:sz w:val="24"/>
          <w:szCs w:val="24"/>
        </w:rPr>
        <w:t xml:space="preserve"> may render the player</w:t>
      </w:r>
      <w:r>
        <w:rPr>
          <w:sz w:val="24"/>
          <w:szCs w:val="24"/>
        </w:rPr>
        <w:t xml:space="preserve"> physically</w:t>
      </w:r>
      <w:r w:rsidRPr="00973B3F">
        <w:rPr>
          <w:sz w:val="24"/>
          <w:szCs w:val="24"/>
        </w:rPr>
        <w:t xml:space="preserve"> </w:t>
      </w:r>
      <w:r>
        <w:rPr>
          <w:sz w:val="24"/>
          <w:szCs w:val="24"/>
        </w:rPr>
        <w:t xml:space="preserve">un-prepared and </w:t>
      </w:r>
      <w:r w:rsidRPr="00973B3F">
        <w:rPr>
          <w:sz w:val="24"/>
          <w:szCs w:val="24"/>
        </w:rPr>
        <w:t>susceptible to injury</w:t>
      </w:r>
      <w:r>
        <w:rPr>
          <w:sz w:val="24"/>
          <w:szCs w:val="24"/>
        </w:rPr>
        <w:t>.</w:t>
      </w:r>
      <w:r w:rsidR="009B2F45">
        <w:rPr>
          <w:sz w:val="24"/>
          <w:szCs w:val="24"/>
          <w:vertAlign w:val="superscript"/>
        </w:rPr>
        <w:t>14</w:t>
      </w:r>
      <w:r>
        <w:rPr>
          <w:sz w:val="24"/>
          <w:szCs w:val="24"/>
        </w:rPr>
        <w:t xml:space="preserve"> However, t</w:t>
      </w:r>
      <w:r w:rsidRPr="00973B3F">
        <w:rPr>
          <w:sz w:val="24"/>
          <w:szCs w:val="24"/>
        </w:rPr>
        <w:t xml:space="preserve">here is </w:t>
      </w:r>
      <w:r>
        <w:rPr>
          <w:sz w:val="24"/>
          <w:szCs w:val="24"/>
        </w:rPr>
        <w:t xml:space="preserve">very </w:t>
      </w:r>
      <w:r w:rsidRPr="00973B3F">
        <w:rPr>
          <w:sz w:val="24"/>
          <w:szCs w:val="24"/>
        </w:rPr>
        <w:t>limited published evidence examining acute match play loading</w:t>
      </w:r>
      <w:r>
        <w:rPr>
          <w:sz w:val="24"/>
          <w:szCs w:val="24"/>
        </w:rPr>
        <w:t xml:space="preserve"> itself.</w:t>
      </w:r>
      <w:r w:rsidRPr="00973B3F">
        <w:rPr>
          <w:sz w:val="24"/>
          <w:szCs w:val="24"/>
        </w:rPr>
        <w:t xml:space="preserve"> </w:t>
      </w:r>
      <w:r>
        <w:rPr>
          <w:sz w:val="24"/>
          <w:szCs w:val="24"/>
        </w:rPr>
        <w:t>In an isolated example, the effects of match loading on groin related clinical measures</w:t>
      </w:r>
      <w:r w:rsidR="00AA0D4E">
        <w:rPr>
          <w:sz w:val="24"/>
          <w:szCs w:val="24"/>
        </w:rPr>
        <w:t xml:space="preserve"> were explored, identifying a </w:t>
      </w:r>
      <w:r w:rsidRPr="00973B3F">
        <w:rPr>
          <w:sz w:val="24"/>
          <w:szCs w:val="24"/>
        </w:rPr>
        <w:t>possible threshold effect</w:t>
      </w:r>
      <w:r w:rsidR="00AA0D4E">
        <w:rPr>
          <w:sz w:val="24"/>
          <w:szCs w:val="24"/>
        </w:rPr>
        <w:t>,</w:t>
      </w:r>
      <w:r w:rsidRPr="00973B3F">
        <w:rPr>
          <w:sz w:val="24"/>
          <w:szCs w:val="24"/>
        </w:rPr>
        <w:t xml:space="preserve"> whereby match play negatively influence</w:t>
      </w:r>
      <w:r w:rsidR="00AA0D4E">
        <w:rPr>
          <w:sz w:val="24"/>
          <w:szCs w:val="24"/>
        </w:rPr>
        <w:t>d</w:t>
      </w:r>
      <w:r w:rsidRPr="00973B3F">
        <w:rPr>
          <w:sz w:val="24"/>
          <w:szCs w:val="24"/>
        </w:rPr>
        <w:t xml:space="preserve"> hip f</w:t>
      </w:r>
      <w:r>
        <w:rPr>
          <w:sz w:val="24"/>
          <w:szCs w:val="24"/>
        </w:rPr>
        <w:t>lexibility</w:t>
      </w:r>
      <w:r w:rsidR="00AA0D4E">
        <w:rPr>
          <w:sz w:val="24"/>
          <w:szCs w:val="24"/>
        </w:rPr>
        <w:t>,</w:t>
      </w:r>
      <w:r w:rsidR="00AA0D4E">
        <w:rPr>
          <w:sz w:val="24"/>
          <w:szCs w:val="24"/>
          <w:vertAlign w:val="superscript"/>
        </w:rPr>
        <w:t xml:space="preserve">10 </w:t>
      </w:r>
      <w:r>
        <w:rPr>
          <w:sz w:val="24"/>
          <w:szCs w:val="24"/>
        </w:rPr>
        <w:t xml:space="preserve">holding potentially important </w:t>
      </w:r>
      <w:r w:rsidR="009B2F45">
        <w:rPr>
          <w:sz w:val="24"/>
          <w:szCs w:val="24"/>
        </w:rPr>
        <w:t xml:space="preserve">clinical implications. However, a </w:t>
      </w:r>
      <w:r>
        <w:rPr>
          <w:sz w:val="24"/>
          <w:szCs w:val="24"/>
        </w:rPr>
        <w:t xml:space="preserve">better </w:t>
      </w:r>
      <w:r w:rsidRPr="00973B3F">
        <w:rPr>
          <w:sz w:val="24"/>
          <w:szCs w:val="24"/>
        </w:rPr>
        <w:t xml:space="preserve">understanding of adductor strength and flexibility responses to acute match play loading may assist clinicians and coaches with planning more suitable training schedules </w:t>
      </w:r>
      <w:r>
        <w:rPr>
          <w:sz w:val="24"/>
          <w:szCs w:val="24"/>
        </w:rPr>
        <w:t xml:space="preserve">and </w:t>
      </w:r>
      <w:r w:rsidRPr="00973B3F">
        <w:rPr>
          <w:sz w:val="24"/>
          <w:szCs w:val="24"/>
        </w:rPr>
        <w:t>to inco</w:t>
      </w:r>
      <w:r>
        <w:rPr>
          <w:sz w:val="24"/>
          <w:szCs w:val="24"/>
        </w:rPr>
        <w:t>r</w:t>
      </w:r>
      <w:r w:rsidRPr="00973B3F">
        <w:rPr>
          <w:sz w:val="24"/>
          <w:szCs w:val="24"/>
        </w:rPr>
        <w:t>p</w:t>
      </w:r>
      <w:r>
        <w:rPr>
          <w:sz w:val="24"/>
          <w:szCs w:val="24"/>
        </w:rPr>
        <w:t>o</w:t>
      </w:r>
      <w:r w:rsidRPr="00973B3F">
        <w:rPr>
          <w:sz w:val="24"/>
          <w:szCs w:val="24"/>
        </w:rPr>
        <w:t>rate optimal recovery</w:t>
      </w:r>
      <w:r>
        <w:rPr>
          <w:sz w:val="24"/>
          <w:szCs w:val="24"/>
        </w:rPr>
        <w:t xml:space="preserve"> strategies</w:t>
      </w:r>
      <w:r w:rsidRPr="00973B3F">
        <w:rPr>
          <w:sz w:val="24"/>
          <w:szCs w:val="24"/>
        </w:rPr>
        <w:t>.</w:t>
      </w:r>
    </w:p>
    <w:p w:rsidR="00D94639" w:rsidRPr="000450A1" w:rsidRDefault="00D94639" w:rsidP="00D94639">
      <w:pPr>
        <w:widowControl w:val="0"/>
        <w:autoSpaceDE w:val="0"/>
        <w:autoSpaceDN w:val="0"/>
        <w:adjustRightInd w:val="0"/>
        <w:spacing w:after="240" w:line="480" w:lineRule="auto"/>
        <w:jc w:val="both"/>
        <w:rPr>
          <w:sz w:val="24"/>
          <w:szCs w:val="24"/>
        </w:rPr>
      </w:pPr>
      <w:r>
        <w:rPr>
          <w:sz w:val="24"/>
          <w:szCs w:val="24"/>
        </w:rPr>
        <w:t>Therefore, the aim of the present study was to identify the effects of match play loading on key hip/groin related clinical measures; the adductor squeeze and BKFO tests, by recording measures pre, during and immediately post soccer activity</w:t>
      </w:r>
      <w:r w:rsidRPr="00AA42F6">
        <w:rPr>
          <w:sz w:val="24"/>
          <w:szCs w:val="24"/>
          <w:highlight w:val="yellow"/>
        </w:rPr>
        <w:t>.</w:t>
      </w:r>
      <w:r w:rsidR="00AA42F6" w:rsidRPr="00AA42F6">
        <w:rPr>
          <w:sz w:val="24"/>
          <w:szCs w:val="24"/>
          <w:highlight w:val="yellow"/>
        </w:rPr>
        <w:t xml:space="preserve"> It was hypothesised that the performance of the above measures would be demonstrate a negative exponential relationship with duration of match play.</w:t>
      </w:r>
      <w:r w:rsidR="00AA42F6">
        <w:rPr>
          <w:sz w:val="24"/>
          <w:szCs w:val="24"/>
        </w:rPr>
        <w:t xml:space="preserve"> </w:t>
      </w:r>
    </w:p>
    <w:p w:rsidR="00D94639" w:rsidRPr="000450A1" w:rsidRDefault="00D94639" w:rsidP="00D94639">
      <w:pPr>
        <w:widowControl w:val="0"/>
        <w:autoSpaceDE w:val="0"/>
        <w:autoSpaceDN w:val="0"/>
        <w:adjustRightInd w:val="0"/>
        <w:spacing w:after="240" w:line="480" w:lineRule="auto"/>
        <w:jc w:val="both"/>
        <w:rPr>
          <w:sz w:val="24"/>
          <w:szCs w:val="24"/>
        </w:rPr>
      </w:pPr>
      <w:r w:rsidRPr="000450A1">
        <w:rPr>
          <w:sz w:val="24"/>
          <w:szCs w:val="24"/>
        </w:rPr>
        <w:br w:type="page"/>
      </w:r>
      <w:bookmarkStart w:id="2" w:name="_Toc480269220"/>
      <w:r w:rsidRPr="000450A1">
        <w:rPr>
          <w:sz w:val="24"/>
          <w:szCs w:val="24"/>
          <w:u w:val="single"/>
        </w:rPr>
        <w:lastRenderedPageBreak/>
        <w:t>Method</w:t>
      </w:r>
      <w:bookmarkEnd w:id="2"/>
    </w:p>
    <w:p w:rsidR="00D94639" w:rsidRPr="000450A1" w:rsidRDefault="00D94639" w:rsidP="00D94639">
      <w:pPr>
        <w:spacing w:line="480" w:lineRule="auto"/>
        <w:jc w:val="both"/>
        <w:rPr>
          <w:sz w:val="24"/>
          <w:szCs w:val="24"/>
        </w:rPr>
      </w:pPr>
      <w:r w:rsidRPr="6E0AE408">
        <w:rPr>
          <w:sz w:val="24"/>
          <w:szCs w:val="24"/>
          <w:u w:val="single"/>
          <w:lang w:val="en-US"/>
        </w:rPr>
        <w:t>Design</w:t>
      </w:r>
      <w:r>
        <w:br/>
      </w:r>
      <w:r w:rsidRPr="6E0AE408">
        <w:rPr>
          <w:sz w:val="24"/>
          <w:szCs w:val="24"/>
        </w:rPr>
        <w:t>A within subject repeated measures design was used</w:t>
      </w:r>
      <w:r w:rsidRPr="6E0AE408">
        <w:rPr>
          <w:sz w:val="24"/>
          <w:szCs w:val="24"/>
          <w:lang w:val="en-US"/>
        </w:rPr>
        <w:t xml:space="preserve"> in which comparisons were made between hip adductor muscle strength and flexibility</w:t>
      </w:r>
      <w:r>
        <w:rPr>
          <w:sz w:val="24"/>
          <w:szCs w:val="24"/>
          <w:lang w:val="en-US"/>
        </w:rPr>
        <w:t xml:space="preserve"> over the period of a 90-minute soccer </w:t>
      </w:r>
      <w:r w:rsidRPr="6E0AE408">
        <w:rPr>
          <w:sz w:val="24"/>
          <w:szCs w:val="24"/>
          <w:lang w:val="en-US"/>
        </w:rPr>
        <w:t xml:space="preserve">match. </w:t>
      </w:r>
    </w:p>
    <w:p w:rsidR="00D94639" w:rsidRPr="000450A1" w:rsidRDefault="00D94639" w:rsidP="00D94639">
      <w:pPr>
        <w:spacing w:line="480" w:lineRule="auto"/>
        <w:jc w:val="both"/>
        <w:rPr>
          <w:sz w:val="24"/>
          <w:szCs w:val="24"/>
        </w:rPr>
      </w:pPr>
      <w:r w:rsidRPr="6E0AE408">
        <w:rPr>
          <w:sz w:val="24"/>
          <w:szCs w:val="24"/>
          <w:u w:val="single"/>
        </w:rPr>
        <w:t xml:space="preserve">Participants </w:t>
      </w:r>
      <w:r>
        <w:br/>
      </w:r>
      <w:r w:rsidRPr="6E0AE408">
        <w:rPr>
          <w:sz w:val="24"/>
          <w:szCs w:val="24"/>
        </w:rPr>
        <w:t xml:space="preserve">Twenty male university level </w:t>
      </w:r>
      <w:r>
        <w:rPr>
          <w:sz w:val="24"/>
          <w:szCs w:val="24"/>
        </w:rPr>
        <w:t>soccer</w:t>
      </w:r>
      <w:r w:rsidRPr="6E0AE408">
        <w:rPr>
          <w:sz w:val="24"/>
          <w:szCs w:val="24"/>
        </w:rPr>
        <w:t xml:space="preserve"> players from four different clubs (age = 22.35 ± 1.98 years, height = 177.65 ± 5.58cm, body mass = 79 ± 7.45kg) were invited to participate. </w:t>
      </w:r>
      <w:r>
        <w:rPr>
          <w:sz w:val="24"/>
          <w:szCs w:val="24"/>
        </w:rPr>
        <w:t>All participants were University team soccer players</w:t>
      </w:r>
      <w:r w:rsidRPr="6E0AE408">
        <w:rPr>
          <w:sz w:val="24"/>
          <w:szCs w:val="24"/>
        </w:rPr>
        <w:t xml:space="preserve"> playing in the British Universities &amp; Colleges Sport (BUCS) league</w:t>
      </w:r>
      <w:r w:rsidR="00A502C8">
        <w:rPr>
          <w:sz w:val="24"/>
          <w:szCs w:val="24"/>
        </w:rPr>
        <w:t xml:space="preserve">. </w:t>
      </w:r>
      <w:r w:rsidR="00A502C8" w:rsidRPr="00A502C8">
        <w:rPr>
          <w:sz w:val="24"/>
          <w:szCs w:val="24"/>
          <w:highlight w:val="yellow"/>
        </w:rPr>
        <w:t xml:space="preserve">These recreational, yet competitive players </w:t>
      </w:r>
      <w:r w:rsidRPr="00A502C8">
        <w:rPr>
          <w:sz w:val="24"/>
          <w:szCs w:val="24"/>
          <w:highlight w:val="yellow"/>
        </w:rPr>
        <w:t>trained twice per week</w:t>
      </w:r>
      <w:r w:rsidR="00A502C8" w:rsidRPr="00A502C8">
        <w:rPr>
          <w:sz w:val="24"/>
          <w:szCs w:val="24"/>
          <w:highlight w:val="yellow"/>
        </w:rPr>
        <w:t xml:space="preserve"> (60 min)</w:t>
      </w:r>
      <w:r w:rsidRPr="00A502C8">
        <w:rPr>
          <w:sz w:val="24"/>
          <w:szCs w:val="24"/>
          <w:highlight w:val="yellow"/>
        </w:rPr>
        <w:t xml:space="preserve"> and played competitive matches weekly.</w:t>
      </w:r>
      <w:r w:rsidR="00A502C8">
        <w:rPr>
          <w:sz w:val="24"/>
          <w:szCs w:val="24"/>
        </w:rPr>
        <w:t xml:space="preserve"> </w:t>
      </w:r>
      <w:r w:rsidRPr="6E0AE408">
        <w:rPr>
          <w:sz w:val="24"/>
          <w:szCs w:val="24"/>
        </w:rPr>
        <w:t xml:space="preserve"> Players who reported any hip/groin pain within 1 year </w:t>
      </w:r>
      <w:r w:rsidR="0081209A">
        <w:rPr>
          <w:sz w:val="24"/>
          <w:szCs w:val="24"/>
        </w:rPr>
        <w:t>prior to</w:t>
      </w:r>
      <w:r w:rsidRPr="6E0AE408">
        <w:rPr>
          <w:sz w:val="24"/>
          <w:szCs w:val="24"/>
        </w:rPr>
        <w:t xml:space="preserve"> the study were excluded from the study. Participants provided signed informed written consent and ethical approval for the study was granted by the University of </w:t>
      </w:r>
      <w:r w:rsidR="006F0A15">
        <w:rPr>
          <w:sz w:val="24"/>
          <w:szCs w:val="24"/>
        </w:rPr>
        <w:t>Chichester (UK)</w:t>
      </w:r>
      <w:r w:rsidRPr="6E0AE408">
        <w:rPr>
          <w:sz w:val="24"/>
          <w:szCs w:val="24"/>
        </w:rPr>
        <w:t xml:space="preserve"> ethics committee. </w:t>
      </w:r>
    </w:p>
    <w:p w:rsidR="00D94639" w:rsidRPr="000450A1" w:rsidRDefault="00D94639" w:rsidP="00D94639">
      <w:pPr>
        <w:widowControl w:val="0"/>
        <w:autoSpaceDE w:val="0"/>
        <w:autoSpaceDN w:val="0"/>
        <w:adjustRightInd w:val="0"/>
        <w:spacing w:after="240" w:line="480" w:lineRule="auto"/>
        <w:jc w:val="both"/>
        <w:rPr>
          <w:sz w:val="24"/>
          <w:szCs w:val="24"/>
        </w:rPr>
      </w:pPr>
      <w:r w:rsidRPr="6E0AE408">
        <w:rPr>
          <w:sz w:val="24"/>
          <w:szCs w:val="24"/>
          <w:u w:val="single"/>
        </w:rPr>
        <w:t xml:space="preserve">Procedures </w:t>
      </w:r>
      <w:r>
        <w:br/>
      </w:r>
      <w:r w:rsidRPr="6E0AE408">
        <w:rPr>
          <w:sz w:val="24"/>
          <w:szCs w:val="24"/>
        </w:rPr>
        <w:t>For adductor squeeze testing; the participants were placed in a crook lying position without a pillow and with arms across their chest to prevent additional force being a</w:t>
      </w:r>
      <w:r w:rsidR="00AA0D4E">
        <w:rPr>
          <w:sz w:val="24"/>
          <w:szCs w:val="24"/>
        </w:rPr>
        <w:t>chieved</w:t>
      </w:r>
      <w:r w:rsidRPr="6E0AE408">
        <w:rPr>
          <w:sz w:val="24"/>
          <w:szCs w:val="24"/>
        </w:rPr>
        <w:t>.</w:t>
      </w:r>
      <w:r w:rsidR="00AA0D4E">
        <w:rPr>
          <w:sz w:val="24"/>
          <w:szCs w:val="24"/>
          <w:vertAlign w:val="superscript"/>
        </w:rPr>
        <w:t>15</w:t>
      </w:r>
      <w:r w:rsidRPr="6E0AE408">
        <w:rPr>
          <w:sz w:val="24"/>
          <w:szCs w:val="24"/>
        </w:rPr>
        <w:t xml:space="preserve"> The participants were tested in two hip positions (0° and 45°) which were confirmed with a universal gon</w:t>
      </w:r>
      <w:r w:rsidR="00AA0D4E">
        <w:rPr>
          <w:sz w:val="24"/>
          <w:szCs w:val="24"/>
        </w:rPr>
        <w:t>iometer</w:t>
      </w:r>
      <w:r w:rsidRPr="6E0AE408">
        <w:rPr>
          <w:sz w:val="24"/>
          <w:szCs w:val="24"/>
        </w:rPr>
        <w:t>.</w:t>
      </w:r>
      <w:r w:rsidR="00AA0D4E">
        <w:rPr>
          <w:sz w:val="24"/>
          <w:szCs w:val="24"/>
          <w:vertAlign w:val="superscript"/>
        </w:rPr>
        <w:t>16</w:t>
      </w:r>
      <w:r w:rsidRPr="6E0AE408">
        <w:rPr>
          <w:sz w:val="24"/>
          <w:szCs w:val="24"/>
        </w:rPr>
        <w:t xml:space="preserve"> The testing was quantified using a sphygmomanometer </w:t>
      </w:r>
      <w:r w:rsidRPr="6E0AE408">
        <w:rPr>
          <w:sz w:val="24"/>
          <w:szCs w:val="24"/>
          <w:lang w:val="en-US"/>
        </w:rPr>
        <w:t xml:space="preserve">(Welch Allyn Disytest, Skaneateles, New York, USA); </w:t>
      </w:r>
      <w:r w:rsidRPr="6E0AE408">
        <w:rPr>
          <w:sz w:val="24"/>
          <w:szCs w:val="24"/>
        </w:rPr>
        <w:t>pre-inflated to</w:t>
      </w:r>
      <w:r w:rsidR="00AA0D4E">
        <w:rPr>
          <w:sz w:val="24"/>
          <w:szCs w:val="24"/>
        </w:rPr>
        <w:t xml:space="preserve"> 10mmHg</w:t>
      </w:r>
      <w:r w:rsidRPr="6E0AE408">
        <w:rPr>
          <w:sz w:val="24"/>
          <w:szCs w:val="24"/>
        </w:rPr>
        <w:t>.</w:t>
      </w:r>
      <w:r w:rsidR="00AA0D4E">
        <w:rPr>
          <w:sz w:val="24"/>
          <w:szCs w:val="24"/>
          <w:vertAlign w:val="superscript"/>
        </w:rPr>
        <w:t>16</w:t>
      </w:r>
      <w:r w:rsidRPr="6E0AE408">
        <w:rPr>
          <w:sz w:val="24"/>
          <w:szCs w:val="24"/>
        </w:rPr>
        <w:t xml:space="preserve"> The pre-inflated cuff was then placed between the most prominent aspects of the medial femoral condyles (between knees). Each participant was given </w:t>
      </w:r>
      <w:r w:rsidRPr="6E0AE408">
        <w:rPr>
          <w:sz w:val="24"/>
          <w:szCs w:val="24"/>
        </w:rPr>
        <w:lastRenderedPageBreak/>
        <w:t>two sub-maximal trials to familiarize them with the testin</w:t>
      </w:r>
      <w:r w:rsidR="00AA0D4E">
        <w:rPr>
          <w:sz w:val="24"/>
          <w:szCs w:val="24"/>
        </w:rPr>
        <w:t>g protocol</w:t>
      </w:r>
      <w:r w:rsidRPr="6E0AE408">
        <w:rPr>
          <w:sz w:val="24"/>
          <w:szCs w:val="24"/>
        </w:rPr>
        <w:t>.</w:t>
      </w:r>
      <w:r w:rsidR="00AA0D4E">
        <w:rPr>
          <w:sz w:val="24"/>
          <w:szCs w:val="24"/>
          <w:vertAlign w:val="superscript"/>
        </w:rPr>
        <w:t>6</w:t>
      </w:r>
      <w:r w:rsidRPr="6E0AE408">
        <w:rPr>
          <w:sz w:val="24"/>
          <w:szCs w:val="24"/>
        </w:rPr>
        <w:t xml:space="preserve"> The participant then completed three maximal voluntary contraction (MVC) test with the mean measure calculated and recorded. The examiner used a set standardized command of “go ahead-push-p</w:t>
      </w:r>
      <w:r w:rsidR="00AA0D4E">
        <w:rPr>
          <w:sz w:val="24"/>
          <w:szCs w:val="24"/>
        </w:rPr>
        <w:t>ush-push relax”</w:t>
      </w:r>
      <w:r w:rsidRPr="6E0AE408">
        <w:rPr>
          <w:sz w:val="24"/>
          <w:szCs w:val="24"/>
          <w:lang w:val="en-US"/>
        </w:rPr>
        <w:t>.</w:t>
      </w:r>
      <w:r w:rsidR="00AA0D4E">
        <w:rPr>
          <w:sz w:val="24"/>
          <w:szCs w:val="24"/>
          <w:vertAlign w:val="superscript"/>
          <w:lang w:val="en-US"/>
        </w:rPr>
        <w:t>17</w:t>
      </w:r>
      <w:r w:rsidRPr="6E0AE408">
        <w:rPr>
          <w:sz w:val="24"/>
          <w:szCs w:val="24"/>
        </w:rPr>
        <w:t xml:space="preserve"> The participants were naive to their own previous and counterparts scores to avoid any competition affecting results. To perform the bent knee fall out (BKFO) test the player was positioned in a crook lying position with their knees flexed to 90° (confirmed with a universal goniometer) and their feet together. The participants were instructed to allow their knees to fall outward whilst the examiner used gentle over-pressure to check that the player had relaxed at the end range of movement. The distance between the proximal head of the fibula and the surface of the ground was measured using an inflexible tape measure (to the nearest 0.5 cm) and recorded. The BKFO test was conducted as a single measure with a value recorded for both right and left limbs. </w:t>
      </w:r>
    </w:p>
    <w:p w:rsidR="00D94639" w:rsidRDefault="00D94639" w:rsidP="00D94639">
      <w:pPr>
        <w:spacing w:line="480" w:lineRule="auto"/>
        <w:jc w:val="both"/>
        <w:rPr>
          <w:sz w:val="24"/>
          <w:szCs w:val="24"/>
        </w:rPr>
      </w:pPr>
      <w:r w:rsidRPr="6E0AE408">
        <w:rPr>
          <w:sz w:val="24"/>
          <w:szCs w:val="24"/>
        </w:rPr>
        <w:t xml:space="preserve">Both tests were collected at three stages during a competitive </w:t>
      </w:r>
      <w:r>
        <w:rPr>
          <w:sz w:val="24"/>
          <w:szCs w:val="24"/>
        </w:rPr>
        <w:t>soccer</w:t>
      </w:r>
      <w:r w:rsidRPr="6E0AE408">
        <w:rPr>
          <w:sz w:val="24"/>
          <w:szCs w:val="24"/>
        </w:rPr>
        <w:t xml:space="preserve"> match</w:t>
      </w:r>
      <w:r w:rsidR="008C1B92">
        <w:rPr>
          <w:sz w:val="24"/>
          <w:szCs w:val="24"/>
        </w:rPr>
        <w:t xml:space="preserve"> performed on a grass pitch</w:t>
      </w:r>
      <w:r w:rsidRPr="6E0AE408">
        <w:rPr>
          <w:sz w:val="24"/>
          <w:szCs w:val="24"/>
        </w:rPr>
        <w:t>; five- minutes prior to kick off</w:t>
      </w:r>
      <w:r w:rsidR="008C1B92">
        <w:rPr>
          <w:sz w:val="24"/>
          <w:szCs w:val="24"/>
        </w:rPr>
        <w:t xml:space="preserve"> (post non-specific cardiovascular warm-up)</w:t>
      </w:r>
      <w:r w:rsidRPr="6E0AE408">
        <w:rPr>
          <w:sz w:val="24"/>
          <w:szCs w:val="24"/>
        </w:rPr>
        <w:t>; during the half time interval (between 45 &amp; 60 minutes); and at full time (90 minutes) of the match. All testing followed standardized testing protocol described i</w:t>
      </w:r>
      <w:r w:rsidR="00AA0D4E">
        <w:rPr>
          <w:sz w:val="24"/>
          <w:szCs w:val="24"/>
        </w:rPr>
        <w:t>n previous literature</w:t>
      </w:r>
      <w:r w:rsidRPr="6E0AE408">
        <w:rPr>
          <w:sz w:val="24"/>
          <w:szCs w:val="24"/>
        </w:rPr>
        <w:t>.</w:t>
      </w:r>
      <w:r w:rsidR="00AA0D4E">
        <w:rPr>
          <w:sz w:val="24"/>
          <w:szCs w:val="24"/>
          <w:vertAlign w:val="superscript"/>
        </w:rPr>
        <w:t>16</w:t>
      </w:r>
      <w:r w:rsidRPr="6E0AE408">
        <w:rPr>
          <w:sz w:val="24"/>
          <w:szCs w:val="24"/>
        </w:rPr>
        <w:t xml:space="preserve"> All players were tested in February 2016, midway through the league season and all tests were </w:t>
      </w:r>
      <w:r>
        <w:rPr>
          <w:sz w:val="24"/>
          <w:szCs w:val="24"/>
        </w:rPr>
        <w:t>completed by a single examiner</w:t>
      </w:r>
      <w:r w:rsidR="00900242">
        <w:rPr>
          <w:sz w:val="24"/>
          <w:szCs w:val="24"/>
        </w:rPr>
        <w:t xml:space="preserve"> (T.O)</w:t>
      </w:r>
      <w:r>
        <w:rPr>
          <w:sz w:val="24"/>
          <w:szCs w:val="24"/>
        </w:rPr>
        <w:t>.</w:t>
      </w:r>
    </w:p>
    <w:p w:rsidR="00D94639" w:rsidRDefault="00D94639" w:rsidP="00D94639">
      <w:pPr>
        <w:spacing w:line="480" w:lineRule="auto"/>
        <w:jc w:val="both"/>
        <w:rPr>
          <w:sz w:val="24"/>
          <w:szCs w:val="24"/>
        </w:rPr>
      </w:pPr>
    </w:p>
    <w:p w:rsidR="00D94639" w:rsidRDefault="00D94639" w:rsidP="00D94639">
      <w:pPr>
        <w:spacing w:line="480" w:lineRule="auto"/>
        <w:jc w:val="both"/>
        <w:rPr>
          <w:sz w:val="24"/>
          <w:szCs w:val="24"/>
        </w:rPr>
      </w:pPr>
    </w:p>
    <w:p w:rsidR="00D94639" w:rsidRPr="005678A4" w:rsidRDefault="00D94639" w:rsidP="00D94639">
      <w:pPr>
        <w:spacing w:line="480" w:lineRule="auto"/>
        <w:jc w:val="both"/>
        <w:rPr>
          <w:sz w:val="24"/>
          <w:szCs w:val="24"/>
        </w:rPr>
      </w:pPr>
    </w:p>
    <w:p w:rsidR="00D94639" w:rsidRPr="000450A1" w:rsidRDefault="00D94639" w:rsidP="00D94639">
      <w:pPr>
        <w:widowControl w:val="0"/>
        <w:autoSpaceDE w:val="0"/>
        <w:autoSpaceDN w:val="0"/>
        <w:adjustRightInd w:val="0"/>
        <w:spacing w:after="240" w:line="480" w:lineRule="auto"/>
        <w:rPr>
          <w:sz w:val="24"/>
          <w:szCs w:val="24"/>
          <w:u w:val="single"/>
          <w:lang w:val="en-US"/>
        </w:rPr>
      </w:pPr>
      <w:r w:rsidRPr="6E0AE408">
        <w:rPr>
          <w:sz w:val="24"/>
          <w:szCs w:val="24"/>
          <w:u w:val="single"/>
          <w:lang w:val="en-US"/>
        </w:rPr>
        <w:lastRenderedPageBreak/>
        <w:t xml:space="preserve">Data Analysis </w:t>
      </w:r>
    </w:p>
    <w:p w:rsidR="00D94639" w:rsidRDefault="00D94639" w:rsidP="00D94639">
      <w:pPr>
        <w:widowControl w:val="0"/>
        <w:autoSpaceDE w:val="0"/>
        <w:autoSpaceDN w:val="0"/>
        <w:adjustRightInd w:val="0"/>
        <w:spacing w:after="240" w:line="480" w:lineRule="auto"/>
        <w:rPr>
          <w:sz w:val="24"/>
          <w:szCs w:val="24"/>
          <w:lang w:val="en-US"/>
        </w:rPr>
      </w:pPr>
      <w:r w:rsidRPr="6E0AE408">
        <w:rPr>
          <w:sz w:val="24"/>
          <w:szCs w:val="24"/>
          <w:lang w:val="en-US"/>
        </w:rPr>
        <w:t>The hip adductor strength and flexibility data was inputted into Microsoft Excel (</w:t>
      </w:r>
      <w:r w:rsidR="008C1B92">
        <w:rPr>
          <w:sz w:val="24"/>
          <w:szCs w:val="24"/>
          <w:lang w:val="en-US"/>
        </w:rPr>
        <w:t xml:space="preserve">Microsoft Corporation, </w:t>
      </w:r>
      <w:r w:rsidRPr="6E0AE408">
        <w:rPr>
          <w:sz w:val="24"/>
          <w:szCs w:val="24"/>
          <w:lang w:val="en-US"/>
        </w:rPr>
        <w:t xml:space="preserve">2013) and further analyzed using SPSS software (version 23, IBM). The </w:t>
      </w:r>
      <w:r w:rsidR="008C1B92">
        <w:rPr>
          <w:sz w:val="24"/>
          <w:szCs w:val="24"/>
          <w:lang w:val="en-US"/>
        </w:rPr>
        <w:t>adductor squeeze data (mmHg) were</w:t>
      </w:r>
      <w:r w:rsidRPr="6E0AE408">
        <w:rPr>
          <w:sz w:val="24"/>
          <w:szCs w:val="24"/>
          <w:lang w:val="en-US"/>
        </w:rPr>
        <w:t xml:space="preserve"> normally distributed and a two-way repeated measures ANOVA test was conducted to determine whether there was statistical significance between hip adductor strength values over hip flexion angle (0</w:t>
      </w:r>
      <w:r w:rsidRPr="6E0AE408">
        <w:rPr>
          <w:sz w:val="24"/>
          <w:szCs w:val="24"/>
        </w:rPr>
        <w:t xml:space="preserve">° and 45°) </w:t>
      </w:r>
      <w:r w:rsidR="008C1B92">
        <w:rPr>
          <w:sz w:val="24"/>
          <w:szCs w:val="24"/>
          <w:lang w:val="en-US"/>
        </w:rPr>
        <w:t>and time. The BKFO data (cm) were</w:t>
      </w:r>
      <w:r w:rsidRPr="6E0AE408">
        <w:rPr>
          <w:sz w:val="24"/>
          <w:szCs w:val="24"/>
          <w:lang w:val="en-US"/>
        </w:rPr>
        <w:t xml:space="preserve"> not normally distributed and a Freidman test with Wilcoxon post hoc tests were applied. A Pearson’s correlations between the squeeze and BKFO data was also conducted. A level of p&lt;0.05 was used to indicate statistical significance. </w:t>
      </w:r>
    </w:p>
    <w:p w:rsidR="00D94639" w:rsidRPr="00D12E70" w:rsidRDefault="00D94639" w:rsidP="00D94639">
      <w:pPr>
        <w:widowControl w:val="0"/>
        <w:autoSpaceDE w:val="0"/>
        <w:autoSpaceDN w:val="0"/>
        <w:adjustRightInd w:val="0"/>
        <w:spacing w:after="240" w:line="480" w:lineRule="auto"/>
        <w:rPr>
          <w:sz w:val="24"/>
          <w:szCs w:val="24"/>
          <w:lang w:val="en-US"/>
        </w:rPr>
      </w:pPr>
    </w:p>
    <w:p w:rsidR="00D94639" w:rsidRPr="006F3ED6" w:rsidRDefault="00D94639" w:rsidP="00D94639">
      <w:pPr>
        <w:pStyle w:val="Heading1"/>
        <w:spacing w:line="480" w:lineRule="auto"/>
        <w:jc w:val="both"/>
        <w:rPr>
          <w:rFonts w:ascii="Calibri" w:hAnsi="Calibri"/>
          <w:sz w:val="24"/>
          <w:szCs w:val="24"/>
        </w:rPr>
      </w:pPr>
      <w:bookmarkStart w:id="3" w:name="_Toc480269221"/>
      <w:r w:rsidRPr="006F3ED6">
        <w:rPr>
          <w:rFonts w:ascii="Calibri" w:hAnsi="Calibri"/>
          <w:color w:val="auto"/>
          <w:sz w:val="24"/>
          <w:szCs w:val="24"/>
          <w:u w:val="single"/>
        </w:rPr>
        <w:t>Results</w:t>
      </w:r>
      <w:bookmarkEnd w:id="3"/>
      <w:r w:rsidRPr="006F3ED6">
        <w:rPr>
          <w:rFonts w:ascii="Calibri" w:hAnsi="Calibri"/>
          <w:sz w:val="24"/>
          <w:szCs w:val="24"/>
        </w:rPr>
        <w:t xml:space="preserve"> </w:t>
      </w:r>
    </w:p>
    <w:p w:rsidR="00D94639" w:rsidRPr="008D2E36" w:rsidRDefault="00D94639" w:rsidP="00D94639"/>
    <w:p w:rsidR="00D94639" w:rsidRPr="005E4913" w:rsidRDefault="00D94639" w:rsidP="00D94639">
      <w:pPr>
        <w:spacing w:line="480" w:lineRule="auto"/>
        <w:jc w:val="both"/>
        <w:rPr>
          <w:sz w:val="24"/>
          <w:szCs w:val="24"/>
        </w:rPr>
      </w:pPr>
      <w:r w:rsidRPr="6E0AE408">
        <w:rPr>
          <w:sz w:val="24"/>
          <w:szCs w:val="24"/>
        </w:rPr>
        <w:t xml:space="preserve">Mean ± SD &amp; 95% confidence interval data for adductor squeeze testing over hip flexion angle and </w:t>
      </w:r>
      <w:r w:rsidRPr="009D3261">
        <w:rPr>
          <w:sz w:val="24"/>
          <w:szCs w:val="24"/>
        </w:rPr>
        <w:t xml:space="preserve">time groups are shown in table 1. </w:t>
      </w:r>
      <w:r w:rsidRPr="005E4913">
        <w:rPr>
          <w:sz w:val="24"/>
          <w:szCs w:val="24"/>
          <w:highlight w:val="yellow"/>
        </w:rPr>
        <w:t>(Table one near here)</w:t>
      </w:r>
    </w:p>
    <w:p w:rsidR="00D94639" w:rsidRDefault="00D94639" w:rsidP="00D94639">
      <w:pPr>
        <w:spacing w:line="480" w:lineRule="auto"/>
        <w:jc w:val="both"/>
        <w:rPr>
          <w:sz w:val="24"/>
          <w:szCs w:val="24"/>
        </w:rPr>
      </w:pPr>
      <w:r w:rsidRPr="009D3261">
        <w:rPr>
          <w:sz w:val="24"/>
          <w:szCs w:val="24"/>
        </w:rPr>
        <w:t>The 0° squeeze position had a mean reduction of 22.25 (</w:t>
      </w:r>
      <w:r>
        <w:rPr>
          <w:sz w:val="24"/>
          <w:szCs w:val="24"/>
        </w:rPr>
        <w:t>-10.3</w:t>
      </w:r>
      <w:r w:rsidRPr="009D3261">
        <w:rPr>
          <w:sz w:val="24"/>
          <w:szCs w:val="24"/>
        </w:rPr>
        <w:t>%)</w:t>
      </w:r>
      <w:r>
        <w:rPr>
          <w:sz w:val="24"/>
          <w:szCs w:val="24"/>
        </w:rPr>
        <w:t xml:space="preserve"> mmgh between 0 and </w:t>
      </w:r>
      <w:r w:rsidRPr="009D3261">
        <w:rPr>
          <w:sz w:val="24"/>
          <w:szCs w:val="24"/>
        </w:rPr>
        <w:t>45 minutes and a further reduction of 15.917 (</w:t>
      </w:r>
      <w:r>
        <w:rPr>
          <w:sz w:val="24"/>
          <w:szCs w:val="24"/>
        </w:rPr>
        <w:t>-8.25</w:t>
      </w:r>
      <w:r w:rsidRPr="009D3261">
        <w:rPr>
          <w:sz w:val="24"/>
          <w:szCs w:val="24"/>
        </w:rPr>
        <w:t>%) mmgh between 45 and 90 minutes, representing a total reduction of 38.16 mmgh (</w:t>
      </w:r>
      <w:r>
        <w:rPr>
          <w:sz w:val="24"/>
          <w:szCs w:val="24"/>
        </w:rPr>
        <w:t>-17.7</w:t>
      </w:r>
      <w:r w:rsidRPr="009D3261">
        <w:rPr>
          <w:sz w:val="24"/>
          <w:szCs w:val="24"/>
        </w:rPr>
        <w:t>%) from the start (0) to the end (90) of the match</w:t>
      </w:r>
      <w:r>
        <w:rPr>
          <w:sz w:val="24"/>
          <w:szCs w:val="24"/>
        </w:rPr>
        <w:t>. The 45</w:t>
      </w:r>
      <w:r w:rsidRPr="009D3261">
        <w:rPr>
          <w:sz w:val="24"/>
          <w:szCs w:val="24"/>
        </w:rPr>
        <w:t>°</w:t>
      </w:r>
      <w:r>
        <w:rPr>
          <w:sz w:val="24"/>
          <w:szCs w:val="24"/>
        </w:rPr>
        <w:t xml:space="preserve"> squeeze position had a mean reduction of 26.25mmgh (-11.3%) between 0 and 45 minutes and a further reduction of 18.08mmgh (-8.8%), representing a total reduction of 44.3mmgh (19.1%) from the start (0) to the end (90) of the match. These reductions are illustrated in figure 1. </w:t>
      </w:r>
      <w:r w:rsidRPr="005E4913">
        <w:rPr>
          <w:sz w:val="24"/>
          <w:szCs w:val="24"/>
          <w:highlight w:val="yellow"/>
        </w:rPr>
        <w:t>(Figure one near here)</w:t>
      </w:r>
    </w:p>
    <w:p w:rsidR="00D94639" w:rsidRPr="000450A1" w:rsidRDefault="00D94639" w:rsidP="00D94639">
      <w:pPr>
        <w:spacing w:line="480" w:lineRule="auto"/>
        <w:rPr>
          <w:sz w:val="24"/>
          <w:szCs w:val="24"/>
        </w:rPr>
      </w:pPr>
    </w:p>
    <w:p w:rsidR="00D94639" w:rsidRPr="00CA7891" w:rsidRDefault="00D94639" w:rsidP="00D94639">
      <w:pPr>
        <w:spacing w:line="480" w:lineRule="auto"/>
        <w:jc w:val="both"/>
        <w:rPr>
          <w:sz w:val="24"/>
          <w:szCs w:val="24"/>
          <w:lang w:val="en-US"/>
        </w:rPr>
      </w:pPr>
      <w:r w:rsidRPr="6E0AE408">
        <w:rPr>
          <w:sz w:val="24"/>
          <w:szCs w:val="24"/>
        </w:rPr>
        <w:t xml:space="preserve">A Two-way Repeated Measures ANOVA demonstrated a significant effect of time </w:t>
      </w:r>
      <w:r>
        <w:rPr>
          <w:sz w:val="24"/>
          <w:szCs w:val="24"/>
        </w:rPr>
        <w:t>influence on</w:t>
      </w:r>
      <w:r w:rsidRPr="6E0AE408">
        <w:rPr>
          <w:sz w:val="24"/>
          <w:szCs w:val="24"/>
        </w:rPr>
        <w:t xml:space="preserve"> squeeze test scores, </w:t>
      </w:r>
      <w:r w:rsidRPr="6E0AE408">
        <w:rPr>
          <w:i/>
          <w:iCs/>
          <w:sz w:val="24"/>
          <w:szCs w:val="24"/>
        </w:rPr>
        <w:t>F</w:t>
      </w:r>
      <w:r w:rsidRPr="6E0AE408">
        <w:rPr>
          <w:sz w:val="24"/>
          <w:szCs w:val="24"/>
          <w:vertAlign w:val="subscript"/>
        </w:rPr>
        <w:t>2,38</w:t>
      </w:r>
      <w:r w:rsidRPr="6E0AE408">
        <w:rPr>
          <w:sz w:val="24"/>
          <w:szCs w:val="24"/>
        </w:rPr>
        <w:t xml:space="preserve">=106.544, </w:t>
      </w:r>
      <w:r w:rsidRPr="6E0AE408">
        <w:rPr>
          <w:i/>
          <w:iCs/>
          <w:sz w:val="24"/>
          <w:szCs w:val="24"/>
        </w:rPr>
        <w:t xml:space="preserve">p </w:t>
      </w:r>
      <w:r w:rsidRPr="6E0AE408">
        <w:rPr>
          <w:sz w:val="24"/>
          <w:szCs w:val="24"/>
        </w:rPr>
        <w:t xml:space="preserve">&lt;0.05. There was also a significant effect of angle of hip flexion on squeeze scores  </w:t>
      </w:r>
      <w:r w:rsidRPr="6E0AE408">
        <w:rPr>
          <w:i/>
          <w:iCs/>
          <w:sz w:val="24"/>
          <w:szCs w:val="24"/>
        </w:rPr>
        <w:t>F</w:t>
      </w:r>
      <w:r w:rsidRPr="6E0AE408">
        <w:rPr>
          <w:sz w:val="24"/>
          <w:szCs w:val="24"/>
          <w:vertAlign w:val="subscript"/>
        </w:rPr>
        <w:t>1,19</w:t>
      </w:r>
      <w:r w:rsidRPr="6E0AE408">
        <w:rPr>
          <w:sz w:val="24"/>
          <w:szCs w:val="24"/>
        </w:rPr>
        <w:t>=</w:t>
      </w:r>
      <w:r>
        <w:rPr>
          <w:sz w:val="24"/>
          <w:szCs w:val="24"/>
        </w:rPr>
        <w:t xml:space="preserve"> </w:t>
      </w:r>
      <w:r>
        <w:rPr>
          <w:sz w:val="24"/>
          <w:szCs w:val="24"/>
          <w:lang w:val="en-US"/>
        </w:rPr>
        <w:t xml:space="preserve">F2,38=106.544, p &lt;0.05 and for Time*Angle during </w:t>
      </w:r>
      <w:r w:rsidRPr="00CA7891">
        <w:rPr>
          <w:sz w:val="24"/>
          <w:szCs w:val="24"/>
          <w:lang w:val="en-US"/>
        </w:rPr>
        <w:t>squeeze testing, F</w:t>
      </w:r>
      <w:r w:rsidRPr="00CA7891">
        <w:rPr>
          <w:sz w:val="16"/>
          <w:szCs w:val="24"/>
          <w:lang w:val="en-US"/>
        </w:rPr>
        <w:t>2,38</w:t>
      </w:r>
      <w:r w:rsidRPr="00CA7891">
        <w:rPr>
          <w:sz w:val="24"/>
          <w:szCs w:val="24"/>
          <w:lang w:val="en-US"/>
        </w:rPr>
        <w:t>=3.248, p &lt;0.05.</w:t>
      </w:r>
    </w:p>
    <w:p w:rsidR="00D94639" w:rsidRDefault="00D94639" w:rsidP="00D94639">
      <w:pPr>
        <w:spacing w:line="480" w:lineRule="auto"/>
        <w:jc w:val="both"/>
        <w:rPr>
          <w:sz w:val="24"/>
          <w:szCs w:val="24"/>
        </w:rPr>
      </w:pPr>
    </w:p>
    <w:p w:rsidR="00D94639" w:rsidRDefault="00D94639" w:rsidP="00D94639">
      <w:pPr>
        <w:spacing w:line="480" w:lineRule="auto"/>
        <w:jc w:val="both"/>
        <w:rPr>
          <w:sz w:val="24"/>
          <w:szCs w:val="24"/>
        </w:rPr>
      </w:pPr>
      <w:r w:rsidRPr="6E0AE408">
        <w:rPr>
          <w:sz w:val="24"/>
          <w:szCs w:val="24"/>
        </w:rPr>
        <w:t>Fig</w:t>
      </w:r>
      <w:r>
        <w:rPr>
          <w:sz w:val="24"/>
          <w:szCs w:val="24"/>
        </w:rPr>
        <w:t xml:space="preserve">ure 2 shows the change of scores for the BKFO test at 0, </w:t>
      </w:r>
      <w:r w:rsidRPr="6E0AE408">
        <w:rPr>
          <w:sz w:val="24"/>
          <w:szCs w:val="24"/>
        </w:rPr>
        <w:t xml:space="preserve">45 </w:t>
      </w:r>
      <w:r>
        <w:rPr>
          <w:sz w:val="24"/>
          <w:szCs w:val="24"/>
        </w:rPr>
        <w:t xml:space="preserve">and </w:t>
      </w:r>
      <w:r w:rsidRPr="6E0AE408">
        <w:rPr>
          <w:sz w:val="24"/>
          <w:szCs w:val="24"/>
        </w:rPr>
        <w:t>90 minutes</w:t>
      </w:r>
      <w:r>
        <w:rPr>
          <w:sz w:val="24"/>
          <w:szCs w:val="24"/>
        </w:rPr>
        <w:t xml:space="preserve">. The mean (cm) BKFO scores were 23.8 </w:t>
      </w:r>
      <w:r w:rsidRPr="6E0AE408">
        <w:rPr>
          <w:sz w:val="24"/>
          <w:szCs w:val="24"/>
        </w:rPr>
        <w:t xml:space="preserve">± </w:t>
      </w:r>
      <w:r>
        <w:rPr>
          <w:sz w:val="24"/>
          <w:szCs w:val="24"/>
        </w:rPr>
        <w:t xml:space="preserve">2.4 at 0 minutes; 26.7 </w:t>
      </w:r>
      <w:r w:rsidRPr="6E0AE408">
        <w:rPr>
          <w:sz w:val="24"/>
          <w:szCs w:val="24"/>
        </w:rPr>
        <w:t>±</w:t>
      </w:r>
      <w:r w:rsidR="008C1B92">
        <w:rPr>
          <w:sz w:val="24"/>
          <w:szCs w:val="24"/>
        </w:rPr>
        <w:t xml:space="preserve"> 3.5 at 45 minutes and 27.9</w:t>
      </w:r>
      <w:r>
        <w:rPr>
          <w:sz w:val="24"/>
          <w:szCs w:val="24"/>
        </w:rPr>
        <w:t xml:space="preserve"> </w:t>
      </w:r>
      <w:r w:rsidRPr="6E0AE408">
        <w:rPr>
          <w:sz w:val="24"/>
          <w:szCs w:val="24"/>
        </w:rPr>
        <w:t>±</w:t>
      </w:r>
      <w:r>
        <w:rPr>
          <w:sz w:val="24"/>
          <w:szCs w:val="24"/>
        </w:rPr>
        <w:t xml:space="preserve"> 3.5 at 90 minutes. Therefore, there was an 11% (+2.9cm) increase in scores between 0 and 45 minutes; a 4% (+1.2cm) increase between 45 and 90 minutes and a total increase of 15% (+4.1cm) from the start (0) to the end (90) of the match. </w:t>
      </w:r>
      <w:r w:rsidRPr="005E4913">
        <w:rPr>
          <w:sz w:val="24"/>
          <w:szCs w:val="24"/>
          <w:highlight w:val="yellow"/>
        </w:rPr>
        <w:t>(Figure 2 near here)</w:t>
      </w:r>
    </w:p>
    <w:p w:rsidR="00D94639" w:rsidRDefault="00D94639" w:rsidP="00D94639">
      <w:pPr>
        <w:spacing w:line="480" w:lineRule="auto"/>
        <w:jc w:val="both"/>
        <w:rPr>
          <w:sz w:val="24"/>
          <w:szCs w:val="24"/>
        </w:rPr>
      </w:pPr>
    </w:p>
    <w:p w:rsidR="00D94639" w:rsidRPr="00095310" w:rsidRDefault="00D94639" w:rsidP="00D94639">
      <w:pPr>
        <w:spacing w:line="480" w:lineRule="auto"/>
        <w:jc w:val="both"/>
        <w:rPr>
          <w:sz w:val="24"/>
          <w:szCs w:val="24"/>
          <w:lang w:val="en-US"/>
        </w:rPr>
      </w:pPr>
      <w:r w:rsidRPr="00095310">
        <w:rPr>
          <w:sz w:val="24"/>
          <w:szCs w:val="24"/>
          <w:lang w:val="en-US"/>
        </w:rPr>
        <w:t>The results of the Friedman test indicated that there were significant differences between the three time groups in the right</w:t>
      </w:r>
      <w:r>
        <w:rPr>
          <w:sz w:val="24"/>
          <w:szCs w:val="24"/>
          <w:lang w:val="en-US"/>
        </w:rPr>
        <w:t xml:space="preserve"> and left BKFO values;</w:t>
      </w:r>
      <w:r w:rsidRPr="00095310">
        <w:rPr>
          <w:sz w:val="24"/>
          <w:szCs w:val="24"/>
          <w:lang w:val="en-US"/>
        </w:rPr>
        <w:t xml:space="preserve"> </w:t>
      </w:r>
      <w:r>
        <w:rPr>
          <w:sz w:val="24"/>
          <w:szCs w:val="24"/>
          <w:lang w:val="en-US"/>
        </w:rPr>
        <w:t>Right = χ22 = 24.603, p = 0.001; Left =</w:t>
      </w:r>
      <w:r w:rsidRPr="00095310">
        <w:rPr>
          <w:sz w:val="24"/>
          <w:szCs w:val="24"/>
          <w:lang w:val="en-US"/>
        </w:rPr>
        <w:t xml:space="preserve"> χ22 = 22.464, p = 0.001.</w:t>
      </w:r>
    </w:p>
    <w:p w:rsidR="00D94639" w:rsidRPr="000450A1" w:rsidRDefault="00D94639" w:rsidP="00D94639">
      <w:pPr>
        <w:spacing w:line="480" w:lineRule="auto"/>
        <w:rPr>
          <w:sz w:val="24"/>
          <w:szCs w:val="24"/>
        </w:rPr>
      </w:pPr>
    </w:p>
    <w:p w:rsidR="00D94639" w:rsidRPr="00095310" w:rsidRDefault="00D94639" w:rsidP="00D94639">
      <w:pPr>
        <w:spacing w:line="480" w:lineRule="auto"/>
        <w:jc w:val="both"/>
        <w:rPr>
          <w:sz w:val="24"/>
          <w:szCs w:val="24"/>
        </w:rPr>
      </w:pPr>
      <w:r>
        <w:rPr>
          <w:sz w:val="24"/>
          <w:szCs w:val="24"/>
        </w:rPr>
        <w:t>Results of the of t</w:t>
      </w:r>
      <w:r w:rsidRPr="6E0AE408">
        <w:rPr>
          <w:sz w:val="24"/>
          <w:szCs w:val="24"/>
        </w:rPr>
        <w:t xml:space="preserve">he </w:t>
      </w:r>
      <w:r>
        <w:rPr>
          <w:sz w:val="24"/>
          <w:szCs w:val="24"/>
        </w:rPr>
        <w:t xml:space="preserve">Wilcoxon post-hoc test revealed statistically significant low to </w:t>
      </w:r>
      <w:r w:rsidRPr="6E0AE408">
        <w:rPr>
          <w:sz w:val="24"/>
          <w:szCs w:val="24"/>
        </w:rPr>
        <w:t>moderate decrease</w:t>
      </w:r>
      <w:r>
        <w:rPr>
          <w:sz w:val="24"/>
          <w:szCs w:val="24"/>
        </w:rPr>
        <w:t>s</w:t>
      </w:r>
      <w:r w:rsidRPr="6E0AE408">
        <w:rPr>
          <w:sz w:val="24"/>
          <w:szCs w:val="24"/>
        </w:rPr>
        <w:t xml:space="preserve"> </w:t>
      </w:r>
      <w:r>
        <w:rPr>
          <w:sz w:val="24"/>
          <w:szCs w:val="24"/>
        </w:rPr>
        <w:t xml:space="preserve">for all BKFO scores in relation to time; </w:t>
      </w:r>
      <w:r w:rsidRPr="6E0AE408">
        <w:rPr>
          <w:sz w:val="24"/>
          <w:szCs w:val="24"/>
        </w:rPr>
        <w:t xml:space="preserve">0 min to 45 min </w:t>
      </w:r>
      <w:r>
        <w:rPr>
          <w:sz w:val="24"/>
          <w:szCs w:val="24"/>
        </w:rPr>
        <w:t xml:space="preserve">= </w:t>
      </w:r>
      <w:r w:rsidRPr="00095310">
        <w:rPr>
          <w:i/>
          <w:sz w:val="24"/>
          <w:szCs w:val="24"/>
        </w:rPr>
        <w:t xml:space="preserve">z </w:t>
      </w:r>
      <w:r>
        <w:rPr>
          <w:sz w:val="24"/>
          <w:szCs w:val="24"/>
        </w:rPr>
        <w:t xml:space="preserve">-3.19 – 3.45 </w:t>
      </w:r>
      <w:r w:rsidRPr="00095310">
        <w:rPr>
          <w:i/>
          <w:sz w:val="24"/>
          <w:szCs w:val="24"/>
        </w:rPr>
        <w:t>p</w:t>
      </w:r>
      <w:r>
        <w:rPr>
          <w:sz w:val="24"/>
          <w:szCs w:val="24"/>
        </w:rPr>
        <w:t xml:space="preserve">= 0.001; </w:t>
      </w:r>
      <w:r w:rsidRPr="6E0AE408">
        <w:rPr>
          <w:sz w:val="24"/>
          <w:szCs w:val="24"/>
        </w:rPr>
        <w:t xml:space="preserve">45 min to 90 min </w:t>
      </w:r>
      <w:r>
        <w:rPr>
          <w:sz w:val="24"/>
          <w:szCs w:val="24"/>
        </w:rPr>
        <w:t xml:space="preserve">= </w:t>
      </w:r>
      <w:r w:rsidRPr="00095310">
        <w:rPr>
          <w:i/>
          <w:sz w:val="24"/>
          <w:szCs w:val="24"/>
        </w:rPr>
        <w:t>z</w:t>
      </w:r>
      <w:r>
        <w:rPr>
          <w:i/>
          <w:sz w:val="24"/>
          <w:szCs w:val="24"/>
        </w:rPr>
        <w:t xml:space="preserve"> </w:t>
      </w:r>
      <w:r>
        <w:rPr>
          <w:sz w:val="24"/>
          <w:szCs w:val="24"/>
        </w:rPr>
        <w:t xml:space="preserve">-2.70 – 2.85 </w:t>
      </w:r>
      <w:r>
        <w:rPr>
          <w:i/>
          <w:sz w:val="24"/>
          <w:szCs w:val="24"/>
        </w:rPr>
        <w:t xml:space="preserve">p </w:t>
      </w:r>
      <w:r>
        <w:rPr>
          <w:sz w:val="24"/>
          <w:szCs w:val="24"/>
        </w:rPr>
        <w:t xml:space="preserve">= 0.007 </w:t>
      </w:r>
      <w:r w:rsidRPr="6E0AE408">
        <w:rPr>
          <w:sz w:val="24"/>
          <w:szCs w:val="24"/>
        </w:rPr>
        <w:t xml:space="preserve">and 0 to 90 min </w:t>
      </w:r>
      <w:r>
        <w:rPr>
          <w:sz w:val="24"/>
          <w:szCs w:val="24"/>
        </w:rPr>
        <w:t xml:space="preserve">= </w:t>
      </w:r>
      <w:r>
        <w:rPr>
          <w:i/>
          <w:sz w:val="24"/>
          <w:szCs w:val="24"/>
        </w:rPr>
        <w:t xml:space="preserve">z </w:t>
      </w:r>
      <w:r>
        <w:rPr>
          <w:sz w:val="24"/>
          <w:szCs w:val="24"/>
        </w:rPr>
        <w:t xml:space="preserve">-3.48 – 3.63 </w:t>
      </w:r>
      <w:r>
        <w:rPr>
          <w:i/>
          <w:sz w:val="24"/>
          <w:szCs w:val="24"/>
        </w:rPr>
        <w:t xml:space="preserve">p </w:t>
      </w:r>
      <w:r>
        <w:rPr>
          <w:sz w:val="24"/>
          <w:szCs w:val="24"/>
        </w:rPr>
        <w:t xml:space="preserve">= 0.001. </w:t>
      </w:r>
    </w:p>
    <w:p w:rsidR="00D94639" w:rsidRPr="000450A1" w:rsidRDefault="00D94639" w:rsidP="00D94639">
      <w:pPr>
        <w:spacing w:line="480" w:lineRule="auto"/>
        <w:jc w:val="both"/>
        <w:rPr>
          <w:sz w:val="24"/>
          <w:szCs w:val="24"/>
        </w:rPr>
      </w:pPr>
    </w:p>
    <w:p w:rsidR="00D94639" w:rsidRDefault="00D94639" w:rsidP="00D94639">
      <w:pPr>
        <w:spacing w:before="240" w:line="480" w:lineRule="auto"/>
        <w:jc w:val="both"/>
        <w:rPr>
          <w:sz w:val="24"/>
          <w:szCs w:val="24"/>
        </w:rPr>
      </w:pPr>
      <w:r>
        <w:rPr>
          <w:sz w:val="24"/>
          <w:szCs w:val="24"/>
        </w:rPr>
        <w:lastRenderedPageBreak/>
        <w:t>A</w:t>
      </w:r>
      <w:r w:rsidRPr="6E0AE408">
        <w:rPr>
          <w:sz w:val="24"/>
          <w:szCs w:val="24"/>
        </w:rPr>
        <w:t xml:space="preserve"> Pearson’s correlation</w:t>
      </w:r>
      <w:r>
        <w:rPr>
          <w:sz w:val="24"/>
          <w:szCs w:val="24"/>
        </w:rPr>
        <w:t xml:space="preserve"> found a</w:t>
      </w:r>
      <w:r w:rsidRPr="6E0AE408">
        <w:rPr>
          <w:sz w:val="24"/>
          <w:szCs w:val="24"/>
        </w:rPr>
        <w:t xml:space="preserve"> </w:t>
      </w:r>
      <w:r>
        <w:rPr>
          <w:sz w:val="24"/>
          <w:szCs w:val="24"/>
        </w:rPr>
        <w:t xml:space="preserve">statistically </w:t>
      </w:r>
      <w:r w:rsidRPr="6E0AE408">
        <w:rPr>
          <w:sz w:val="24"/>
          <w:szCs w:val="24"/>
        </w:rPr>
        <w:t xml:space="preserve">significant </w:t>
      </w:r>
      <w:r>
        <w:rPr>
          <w:sz w:val="24"/>
          <w:szCs w:val="24"/>
        </w:rPr>
        <w:t xml:space="preserve">association between </w:t>
      </w:r>
      <w:r w:rsidRPr="6E0AE408">
        <w:rPr>
          <w:sz w:val="24"/>
          <w:szCs w:val="24"/>
        </w:rPr>
        <w:t>for 45°</w:t>
      </w:r>
      <w:r>
        <w:rPr>
          <w:sz w:val="24"/>
          <w:szCs w:val="24"/>
        </w:rPr>
        <w:t xml:space="preserve"> squeeze</w:t>
      </w:r>
      <w:r w:rsidRPr="6E0AE408">
        <w:rPr>
          <w:sz w:val="24"/>
          <w:szCs w:val="24"/>
        </w:rPr>
        <w:t xml:space="preserve"> test at 0 mins for left</w:t>
      </w:r>
      <w:r>
        <w:rPr>
          <w:sz w:val="24"/>
          <w:szCs w:val="24"/>
        </w:rPr>
        <w:t xml:space="preserve"> and right</w:t>
      </w:r>
      <w:r w:rsidRPr="6E0AE408">
        <w:rPr>
          <w:sz w:val="24"/>
          <w:szCs w:val="24"/>
        </w:rPr>
        <w:t xml:space="preserve"> BKFO</w:t>
      </w:r>
      <w:r>
        <w:rPr>
          <w:sz w:val="24"/>
          <w:szCs w:val="24"/>
        </w:rPr>
        <w:t>;</w:t>
      </w:r>
      <w:r w:rsidRPr="6E0AE408">
        <w:rPr>
          <w:sz w:val="24"/>
          <w:szCs w:val="24"/>
        </w:rPr>
        <w:t xml:space="preserve"> </w:t>
      </w:r>
      <w:r w:rsidRPr="6E0AE408">
        <w:rPr>
          <w:i/>
          <w:iCs/>
          <w:sz w:val="24"/>
          <w:szCs w:val="24"/>
        </w:rPr>
        <w:t>r</w:t>
      </w:r>
      <w:r w:rsidRPr="6E0AE408">
        <w:rPr>
          <w:i/>
          <w:iCs/>
          <w:sz w:val="24"/>
          <w:szCs w:val="24"/>
          <w:vertAlign w:val="subscript"/>
        </w:rPr>
        <w:t>p</w:t>
      </w:r>
      <w:r w:rsidRPr="6E0AE408">
        <w:rPr>
          <w:sz w:val="24"/>
          <w:szCs w:val="24"/>
        </w:rPr>
        <w:t xml:space="preserve"> = 0.443, </w:t>
      </w:r>
      <w:r w:rsidRPr="6E0AE408">
        <w:rPr>
          <w:i/>
          <w:iCs/>
          <w:sz w:val="24"/>
          <w:szCs w:val="24"/>
        </w:rPr>
        <w:t>p</w:t>
      </w:r>
      <w:r>
        <w:rPr>
          <w:sz w:val="24"/>
          <w:szCs w:val="24"/>
        </w:rPr>
        <w:t xml:space="preserve"> = 0.050; BKFO and</w:t>
      </w:r>
      <w:r w:rsidRPr="6E0AE408">
        <w:rPr>
          <w:sz w:val="24"/>
          <w:szCs w:val="24"/>
        </w:rPr>
        <w:t xml:space="preserve"> </w:t>
      </w:r>
      <w:r w:rsidRPr="6E0AE408">
        <w:rPr>
          <w:i/>
          <w:iCs/>
          <w:sz w:val="24"/>
          <w:szCs w:val="24"/>
        </w:rPr>
        <w:t>r</w:t>
      </w:r>
      <w:r w:rsidRPr="6E0AE408">
        <w:rPr>
          <w:i/>
          <w:iCs/>
          <w:sz w:val="24"/>
          <w:szCs w:val="24"/>
          <w:vertAlign w:val="subscript"/>
        </w:rPr>
        <w:t>p</w:t>
      </w:r>
      <w:r w:rsidRPr="6E0AE408">
        <w:rPr>
          <w:sz w:val="24"/>
          <w:szCs w:val="24"/>
        </w:rPr>
        <w:t xml:space="preserve"> = 0.447, </w:t>
      </w:r>
      <w:r w:rsidRPr="6E0AE408">
        <w:rPr>
          <w:i/>
          <w:iCs/>
          <w:sz w:val="24"/>
          <w:szCs w:val="24"/>
        </w:rPr>
        <w:t>p</w:t>
      </w:r>
      <w:r w:rsidRPr="6E0AE408">
        <w:rPr>
          <w:sz w:val="24"/>
          <w:szCs w:val="24"/>
        </w:rPr>
        <w:t xml:space="preserve"> = 0.048 </w:t>
      </w:r>
      <w:r>
        <w:rPr>
          <w:sz w:val="24"/>
          <w:szCs w:val="24"/>
        </w:rPr>
        <w:t xml:space="preserve">respectively. The </w:t>
      </w:r>
      <w:r w:rsidRPr="6E0AE408">
        <w:rPr>
          <w:sz w:val="24"/>
          <w:szCs w:val="24"/>
        </w:rPr>
        <w:t>45°</w:t>
      </w:r>
      <w:r>
        <w:rPr>
          <w:sz w:val="24"/>
          <w:szCs w:val="24"/>
        </w:rPr>
        <w:t xml:space="preserve"> squeeze</w:t>
      </w:r>
      <w:r w:rsidRPr="6E0AE408">
        <w:rPr>
          <w:sz w:val="24"/>
          <w:szCs w:val="24"/>
        </w:rPr>
        <w:t xml:space="preserve"> test</w:t>
      </w:r>
      <w:r>
        <w:rPr>
          <w:sz w:val="24"/>
          <w:szCs w:val="24"/>
        </w:rPr>
        <w:t xml:space="preserve"> was also associated at </w:t>
      </w:r>
      <w:r w:rsidRPr="6E0AE408">
        <w:rPr>
          <w:sz w:val="24"/>
          <w:szCs w:val="24"/>
        </w:rPr>
        <w:t>45 mins for left</w:t>
      </w:r>
      <w:r>
        <w:rPr>
          <w:sz w:val="24"/>
          <w:szCs w:val="24"/>
        </w:rPr>
        <w:t xml:space="preserve"> and right BKFO;</w:t>
      </w:r>
      <w:r w:rsidRPr="6E0AE408">
        <w:rPr>
          <w:sz w:val="24"/>
          <w:szCs w:val="24"/>
        </w:rPr>
        <w:t xml:space="preserve"> </w:t>
      </w:r>
      <w:r w:rsidRPr="6E0AE408">
        <w:rPr>
          <w:i/>
          <w:iCs/>
          <w:sz w:val="24"/>
          <w:szCs w:val="24"/>
        </w:rPr>
        <w:t>r</w:t>
      </w:r>
      <w:r w:rsidRPr="6E0AE408">
        <w:rPr>
          <w:i/>
          <w:iCs/>
          <w:sz w:val="24"/>
          <w:szCs w:val="24"/>
          <w:vertAlign w:val="subscript"/>
        </w:rPr>
        <w:t>p</w:t>
      </w:r>
      <w:r w:rsidRPr="6E0AE408">
        <w:rPr>
          <w:sz w:val="24"/>
          <w:szCs w:val="24"/>
        </w:rPr>
        <w:t xml:space="preserve"> = -0.481, </w:t>
      </w:r>
      <w:r w:rsidRPr="6E0AE408">
        <w:rPr>
          <w:i/>
          <w:iCs/>
          <w:sz w:val="24"/>
          <w:szCs w:val="24"/>
        </w:rPr>
        <w:t>p</w:t>
      </w:r>
      <w:r>
        <w:rPr>
          <w:sz w:val="24"/>
          <w:szCs w:val="24"/>
        </w:rPr>
        <w:t xml:space="preserve"> = 0.032 and</w:t>
      </w:r>
      <w:r w:rsidRPr="6E0AE408">
        <w:rPr>
          <w:sz w:val="24"/>
          <w:szCs w:val="24"/>
        </w:rPr>
        <w:t xml:space="preserve"> </w:t>
      </w:r>
      <w:r w:rsidRPr="6E0AE408">
        <w:rPr>
          <w:i/>
          <w:iCs/>
          <w:sz w:val="24"/>
          <w:szCs w:val="24"/>
        </w:rPr>
        <w:t>r</w:t>
      </w:r>
      <w:r w:rsidRPr="6E0AE408">
        <w:rPr>
          <w:i/>
          <w:iCs/>
          <w:sz w:val="24"/>
          <w:szCs w:val="24"/>
          <w:vertAlign w:val="subscript"/>
        </w:rPr>
        <w:t>p</w:t>
      </w:r>
      <w:r w:rsidRPr="6E0AE408">
        <w:rPr>
          <w:sz w:val="24"/>
          <w:szCs w:val="24"/>
        </w:rPr>
        <w:t xml:space="preserve"> = -0.500, </w:t>
      </w:r>
      <w:r w:rsidRPr="6E0AE408">
        <w:rPr>
          <w:i/>
          <w:iCs/>
          <w:sz w:val="24"/>
          <w:szCs w:val="24"/>
        </w:rPr>
        <w:t>p</w:t>
      </w:r>
      <w:r w:rsidRPr="6E0AE408">
        <w:rPr>
          <w:sz w:val="24"/>
          <w:szCs w:val="24"/>
        </w:rPr>
        <w:t xml:space="preserve"> = 0.025</w:t>
      </w:r>
      <w:r>
        <w:rPr>
          <w:sz w:val="24"/>
          <w:szCs w:val="24"/>
        </w:rPr>
        <w:t xml:space="preserve"> respectively</w:t>
      </w:r>
      <w:r w:rsidRPr="6E0AE408">
        <w:rPr>
          <w:sz w:val="24"/>
          <w:szCs w:val="24"/>
        </w:rPr>
        <w:t xml:space="preserve">. </w:t>
      </w:r>
      <w:r>
        <w:rPr>
          <w:sz w:val="24"/>
          <w:szCs w:val="24"/>
        </w:rPr>
        <w:t xml:space="preserve">No other statistically significant associations were found including the </w:t>
      </w:r>
      <w:r w:rsidRPr="6E0AE408">
        <w:rPr>
          <w:sz w:val="24"/>
          <w:szCs w:val="24"/>
        </w:rPr>
        <w:t>45°</w:t>
      </w:r>
      <w:r>
        <w:rPr>
          <w:sz w:val="24"/>
          <w:szCs w:val="24"/>
        </w:rPr>
        <w:t xml:space="preserve"> squeeze</w:t>
      </w:r>
      <w:r w:rsidRPr="6E0AE408">
        <w:rPr>
          <w:sz w:val="24"/>
          <w:szCs w:val="24"/>
        </w:rPr>
        <w:t xml:space="preserve"> test </w:t>
      </w:r>
      <w:r>
        <w:rPr>
          <w:sz w:val="24"/>
          <w:szCs w:val="24"/>
        </w:rPr>
        <w:t>at 90 minutes nor any of the 0</w:t>
      </w:r>
      <w:r w:rsidRPr="6E0AE408">
        <w:rPr>
          <w:sz w:val="24"/>
          <w:szCs w:val="24"/>
        </w:rPr>
        <w:t>°</w:t>
      </w:r>
      <w:r>
        <w:rPr>
          <w:sz w:val="24"/>
          <w:szCs w:val="24"/>
        </w:rPr>
        <w:t xml:space="preserve"> squeeze</w:t>
      </w:r>
      <w:r w:rsidRPr="6E0AE408">
        <w:rPr>
          <w:sz w:val="24"/>
          <w:szCs w:val="24"/>
        </w:rPr>
        <w:t xml:space="preserve"> test</w:t>
      </w:r>
      <w:r>
        <w:rPr>
          <w:sz w:val="24"/>
          <w:szCs w:val="24"/>
        </w:rPr>
        <w:t>s.</w:t>
      </w:r>
    </w:p>
    <w:p w:rsidR="00D94639" w:rsidRPr="008D2E36" w:rsidRDefault="00D94639" w:rsidP="00D94639">
      <w:pPr>
        <w:spacing w:before="240" w:line="480" w:lineRule="auto"/>
        <w:jc w:val="both"/>
        <w:rPr>
          <w:sz w:val="24"/>
          <w:szCs w:val="24"/>
        </w:rPr>
      </w:pPr>
    </w:p>
    <w:p w:rsidR="00D94639" w:rsidRPr="006F3ED6" w:rsidRDefault="00D94639" w:rsidP="00D94639">
      <w:pPr>
        <w:pStyle w:val="Heading1"/>
        <w:spacing w:line="480" w:lineRule="auto"/>
        <w:jc w:val="both"/>
        <w:rPr>
          <w:rFonts w:ascii="Calibri" w:hAnsi="Calibri"/>
          <w:color w:val="auto"/>
          <w:sz w:val="24"/>
          <w:szCs w:val="24"/>
          <w:u w:val="single"/>
        </w:rPr>
      </w:pPr>
      <w:bookmarkStart w:id="4" w:name="_Toc480269222"/>
      <w:r w:rsidRPr="006F3ED6">
        <w:rPr>
          <w:rFonts w:ascii="Calibri" w:hAnsi="Calibri"/>
          <w:color w:val="auto"/>
          <w:sz w:val="24"/>
          <w:szCs w:val="24"/>
          <w:u w:val="single"/>
        </w:rPr>
        <w:t>Discussion</w:t>
      </w:r>
      <w:bookmarkEnd w:id="4"/>
    </w:p>
    <w:p w:rsidR="00D94639" w:rsidRPr="008D2E36" w:rsidRDefault="00D94639" w:rsidP="00D94639"/>
    <w:p w:rsidR="00D94639" w:rsidRPr="000450A1" w:rsidRDefault="00D94639" w:rsidP="00D94639">
      <w:pPr>
        <w:pStyle w:val="NoSpacing"/>
        <w:spacing w:line="480" w:lineRule="auto"/>
        <w:jc w:val="both"/>
        <w:rPr>
          <w:sz w:val="24"/>
          <w:szCs w:val="24"/>
        </w:rPr>
      </w:pPr>
      <w:r w:rsidRPr="6E0AE408">
        <w:rPr>
          <w:sz w:val="24"/>
          <w:szCs w:val="24"/>
        </w:rPr>
        <w:t>The ma</w:t>
      </w:r>
      <w:r>
        <w:rPr>
          <w:sz w:val="24"/>
          <w:szCs w:val="24"/>
        </w:rPr>
        <w:t>in findings of this study were 1) soccer</w:t>
      </w:r>
      <w:r w:rsidRPr="6E0AE408">
        <w:rPr>
          <w:sz w:val="24"/>
          <w:szCs w:val="24"/>
        </w:rPr>
        <w:t xml:space="preserve"> match-play load </w:t>
      </w:r>
      <w:r>
        <w:rPr>
          <w:sz w:val="24"/>
          <w:szCs w:val="24"/>
        </w:rPr>
        <w:t>reduced</w:t>
      </w:r>
      <w:r w:rsidRPr="6E0AE408">
        <w:rPr>
          <w:sz w:val="24"/>
          <w:szCs w:val="24"/>
        </w:rPr>
        <w:t xml:space="preserve"> mean hip adductor muscle strength by </w:t>
      </w:r>
      <w:r w:rsidRPr="00594FC2">
        <w:rPr>
          <w:sz w:val="24"/>
          <w:szCs w:val="24"/>
        </w:rPr>
        <w:t>17.7% in 0° test position</w:t>
      </w:r>
      <w:r>
        <w:rPr>
          <w:sz w:val="24"/>
          <w:szCs w:val="24"/>
        </w:rPr>
        <w:t xml:space="preserve"> and 19.1% in 45° test position and 2</w:t>
      </w:r>
      <w:r w:rsidRPr="00594FC2">
        <w:rPr>
          <w:sz w:val="24"/>
          <w:szCs w:val="24"/>
        </w:rPr>
        <w:t xml:space="preserve">) </w:t>
      </w:r>
      <w:r>
        <w:rPr>
          <w:sz w:val="24"/>
          <w:szCs w:val="24"/>
        </w:rPr>
        <w:t>soccer</w:t>
      </w:r>
      <w:r w:rsidRPr="00594FC2">
        <w:rPr>
          <w:sz w:val="24"/>
          <w:szCs w:val="24"/>
        </w:rPr>
        <w:t xml:space="preserve"> match-play load </w:t>
      </w:r>
      <w:r>
        <w:rPr>
          <w:sz w:val="24"/>
          <w:szCs w:val="24"/>
        </w:rPr>
        <w:t>decreased</w:t>
      </w:r>
      <w:r w:rsidRPr="00594FC2">
        <w:rPr>
          <w:sz w:val="24"/>
          <w:szCs w:val="24"/>
        </w:rPr>
        <w:t xml:space="preserve"> mean hip adductor muscle flexibility by 16.9%</w:t>
      </w:r>
      <w:r w:rsidRPr="6E0AE408">
        <w:rPr>
          <w:sz w:val="24"/>
          <w:szCs w:val="24"/>
        </w:rPr>
        <w:t xml:space="preserve"> over the course of the 90-minute </w:t>
      </w:r>
      <w:r>
        <w:rPr>
          <w:sz w:val="24"/>
          <w:szCs w:val="24"/>
        </w:rPr>
        <w:t>soccer</w:t>
      </w:r>
      <w:r w:rsidRPr="6E0AE408">
        <w:rPr>
          <w:sz w:val="24"/>
          <w:szCs w:val="24"/>
        </w:rPr>
        <w:t xml:space="preserve"> match</w:t>
      </w:r>
      <w:r>
        <w:rPr>
          <w:sz w:val="24"/>
          <w:szCs w:val="24"/>
        </w:rPr>
        <w:t>.</w:t>
      </w:r>
      <w:r w:rsidRPr="6E0AE408">
        <w:rPr>
          <w:sz w:val="24"/>
          <w:szCs w:val="24"/>
        </w:rPr>
        <w:t xml:space="preserve"> </w:t>
      </w:r>
    </w:p>
    <w:p w:rsidR="00D94639" w:rsidRPr="000450A1" w:rsidRDefault="00D94639" w:rsidP="00D94639">
      <w:pPr>
        <w:pStyle w:val="NoSpacing"/>
        <w:spacing w:line="480" w:lineRule="auto"/>
        <w:jc w:val="both"/>
        <w:rPr>
          <w:sz w:val="24"/>
        </w:rPr>
      </w:pPr>
    </w:p>
    <w:p w:rsidR="00D94639" w:rsidRPr="000450A1" w:rsidRDefault="00D94639" w:rsidP="00D94639">
      <w:pPr>
        <w:pStyle w:val="NoSpacing"/>
        <w:spacing w:line="480" w:lineRule="auto"/>
        <w:jc w:val="both"/>
        <w:rPr>
          <w:sz w:val="24"/>
          <w:szCs w:val="24"/>
        </w:rPr>
      </w:pPr>
      <w:r w:rsidRPr="6E0AE408">
        <w:rPr>
          <w:sz w:val="24"/>
          <w:szCs w:val="24"/>
        </w:rPr>
        <w:t xml:space="preserve">The results of the current study are comparable to </w:t>
      </w:r>
      <w:r w:rsidR="00AA0D4E">
        <w:rPr>
          <w:sz w:val="24"/>
          <w:szCs w:val="24"/>
        </w:rPr>
        <w:t>previous findings</w:t>
      </w:r>
      <w:r w:rsidR="00AA0D4E">
        <w:rPr>
          <w:sz w:val="24"/>
          <w:szCs w:val="24"/>
          <w:vertAlign w:val="superscript"/>
        </w:rPr>
        <w:t>10</w:t>
      </w:r>
      <w:r w:rsidRPr="6E0AE408">
        <w:rPr>
          <w:sz w:val="24"/>
          <w:szCs w:val="24"/>
        </w:rPr>
        <w:t xml:space="preserve"> </w:t>
      </w:r>
      <w:r w:rsidR="00AA0D4E">
        <w:rPr>
          <w:sz w:val="24"/>
          <w:szCs w:val="24"/>
        </w:rPr>
        <w:t>whereby</w:t>
      </w:r>
      <w:r w:rsidRPr="6E0AE408">
        <w:rPr>
          <w:sz w:val="24"/>
          <w:szCs w:val="24"/>
        </w:rPr>
        <w:t xml:space="preserve"> hip adduction strength via a squeeze test was decreased by 12.5% post 90-minute </w:t>
      </w:r>
      <w:r>
        <w:rPr>
          <w:sz w:val="24"/>
          <w:szCs w:val="24"/>
        </w:rPr>
        <w:t>soccer</w:t>
      </w:r>
      <w:r w:rsidRPr="6E0AE408">
        <w:rPr>
          <w:sz w:val="24"/>
          <w:szCs w:val="24"/>
        </w:rPr>
        <w:t xml:space="preserve"> match. The authors also reported that the hip adductor muscle flexibility via a BKFO was decreased by 20.7%</w:t>
      </w:r>
      <w:r>
        <w:rPr>
          <w:sz w:val="24"/>
          <w:szCs w:val="24"/>
        </w:rPr>
        <w:t xml:space="preserve">. In the present study, </w:t>
      </w:r>
      <w:r w:rsidRPr="6E0AE408">
        <w:rPr>
          <w:sz w:val="24"/>
          <w:szCs w:val="24"/>
        </w:rPr>
        <w:t xml:space="preserve">the adductor muscle strength data for both the squeeze test positions utilised was marginally higher than </w:t>
      </w:r>
      <w:r w:rsidR="00AA0D4E">
        <w:rPr>
          <w:sz w:val="24"/>
          <w:szCs w:val="24"/>
        </w:rPr>
        <w:t>previous findings</w:t>
      </w:r>
      <w:r>
        <w:rPr>
          <w:sz w:val="24"/>
          <w:szCs w:val="24"/>
        </w:rPr>
        <w:t>;</w:t>
      </w:r>
      <w:r w:rsidR="00AA0D4E">
        <w:rPr>
          <w:sz w:val="24"/>
          <w:szCs w:val="24"/>
          <w:vertAlign w:val="superscript"/>
        </w:rPr>
        <w:t>10</w:t>
      </w:r>
      <w:r>
        <w:rPr>
          <w:sz w:val="24"/>
          <w:szCs w:val="24"/>
        </w:rPr>
        <w:t xml:space="preserve"> which may be explained by differences in data collection environment (pitch-side floor based testing) and the use of a pressure </w:t>
      </w:r>
      <w:r w:rsidRPr="6E0AE408">
        <w:rPr>
          <w:sz w:val="24"/>
          <w:szCs w:val="24"/>
        </w:rPr>
        <w:t>sphygmomanometer</w:t>
      </w:r>
      <w:r>
        <w:rPr>
          <w:sz w:val="24"/>
          <w:szCs w:val="24"/>
        </w:rPr>
        <w:t xml:space="preserve"> as opposed to a hand-held muscle testing device. To the authors knowledge there is no published literature that compares the sensitivity between the two testing methods. </w:t>
      </w:r>
    </w:p>
    <w:p w:rsidR="00D94639" w:rsidRPr="000450A1" w:rsidRDefault="00D94639" w:rsidP="00D94639">
      <w:pPr>
        <w:pStyle w:val="NoSpacing"/>
        <w:spacing w:line="480" w:lineRule="auto"/>
        <w:jc w:val="both"/>
        <w:rPr>
          <w:sz w:val="24"/>
        </w:rPr>
      </w:pPr>
    </w:p>
    <w:p w:rsidR="00D94639" w:rsidRDefault="00A502C8" w:rsidP="00D94639">
      <w:pPr>
        <w:pStyle w:val="NoSpacing"/>
        <w:spacing w:line="480" w:lineRule="auto"/>
        <w:jc w:val="both"/>
        <w:rPr>
          <w:sz w:val="24"/>
          <w:szCs w:val="24"/>
        </w:rPr>
      </w:pPr>
      <w:r>
        <w:rPr>
          <w:sz w:val="24"/>
          <w:szCs w:val="24"/>
        </w:rPr>
        <w:t>The post-</w:t>
      </w:r>
      <w:r w:rsidR="008C1B92">
        <w:rPr>
          <w:sz w:val="24"/>
          <w:szCs w:val="24"/>
        </w:rPr>
        <w:t>match</w:t>
      </w:r>
      <w:r w:rsidR="00D94639">
        <w:rPr>
          <w:sz w:val="24"/>
          <w:szCs w:val="24"/>
        </w:rPr>
        <w:t xml:space="preserve"> deficits in strength we observed are also similar to</w:t>
      </w:r>
      <w:r w:rsidR="00D94639" w:rsidRPr="6E0AE408">
        <w:rPr>
          <w:sz w:val="24"/>
          <w:szCs w:val="24"/>
        </w:rPr>
        <w:t xml:space="preserve"> </w:t>
      </w:r>
      <w:r w:rsidR="00AA0D4E">
        <w:rPr>
          <w:sz w:val="24"/>
          <w:szCs w:val="24"/>
        </w:rPr>
        <w:t>a previous study</w:t>
      </w:r>
      <w:r w:rsidR="00D94639">
        <w:rPr>
          <w:sz w:val="24"/>
          <w:szCs w:val="24"/>
        </w:rPr>
        <w:t>;</w:t>
      </w:r>
      <w:r w:rsidR="00AA0D4E">
        <w:rPr>
          <w:sz w:val="24"/>
          <w:szCs w:val="24"/>
          <w:vertAlign w:val="superscript"/>
        </w:rPr>
        <w:t>18</w:t>
      </w:r>
      <w:r w:rsidR="00AA0D4E">
        <w:rPr>
          <w:sz w:val="24"/>
          <w:szCs w:val="24"/>
        </w:rPr>
        <w:t xml:space="preserve"> which</w:t>
      </w:r>
      <w:r w:rsidR="00D94639">
        <w:rPr>
          <w:sz w:val="24"/>
          <w:szCs w:val="24"/>
        </w:rPr>
        <w:t xml:space="preserve"> reported similar findings post rugby union match and importantly further reporting this decreased state may continue for </w:t>
      </w:r>
      <w:r w:rsidR="00D94639" w:rsidRPr="6E0AE408">
        <w:rPr>
          <w:sz w:val="24"/>
          <w:szCs w:val="24"/>
        </w:rPr>
        <w:t xml:space="preserve">up to 24 hours’ post-match. </w:t>
      </w:r>
      <w:r w:rsidR="00D94639">
        <w:rPr>
          <w:sz w:val="24"/>
          <w:szCs w:val="24"/>
        </w:rPr>
        <w:t xml:space="preserve">This may have significant implications for returning to activity and on-going monitoring of adductor squeeze tests within this time frame. Furthermore, our findings demonstrate that observable adductor strength deficits can be detected at 45 minutes of football activity. </w:t>
      </w:r>
      <w:r w:rsidR="00AA0D4E">
        <w:rPr>
          <w:sz w:val="24"/>
          <w:szCs w:val="24"/>
        </w:rPr>
        <w:t>A</w:t>
      </w:r>
      <w:r w:rsidR="00D94639">
        <w:rPr>
          <w:sz w:val="24"/>
          <w:szCs w:val="24"/>
        </w:rPr>
        <w:t xml:space="preserve"> mean difference in squeeze scores to differentiate athletes with / without groin pain </w:t>
      </w:r>
      <w:r w:rsidR="00AA0D4E">
        <w:rPr>
          <w:sz w:val="24"/>
          <w:szCs w:val="24"/>
        </w:rPr>
        <w:t xml:space="preserve">has previously been </w:t>
      </w:r>
      <w:r w:rsidR="00D94639" w:rsidRPr="6E0AE408">
        <w:rPr>
          <w:sz w:val="24"/>
          <w:szCs w:val="24"/>
        </w:rPr>
        <w:t>equate</w:t>
      </w:r>
      <w:r w:rsidR="00AA0D4E">
        <w:rPr>
          <w:sz w:val="24"/>
          <w:szCs w:val="24"/>
        </w:rPr>
        <w:t>d to</w:t>
      </w:r>
      <w:r w:rsidR="00D94639" w:rsidRPr="6E0AE408">
        <w:rPr>
          <w:sz w:val="24"/>
          <w:szCs w:val="24"/>
        </w:rPr>
        <w:t xml:space="preserve"> 49</w:t>
      </w:r>
      <w:r w:rsidR="00D94639">
        <w:rPr>
          <w:sz w:val="24"/>
          <w:szCs w:val="24"/>
        </w:rPr>
        <w:t>mmHg.</w:t>
      </w:r>
      <w:r w:rsidR="00AA0D4E">
        <w:rPr>
          <w:sz w:val="24"/>
          <w:szCs w:val="24"/>
          <w:vertAlign w:val="superscript"/>
        </w:rPr>
        <w:t>6</w:t>
      </w:r>
      <w:r w:rsidR="00D94639">
        <w:rPr>
          <w:sz w:val="24"/>
          <w:szCs w:val="24"/>
        </w:rPr>
        <w:t xml:space="preserve"> </w:t>
      </w:r>
      <w:r w:rsidR="00D94639" w:rsidRPr="6E0AE408">
        <w:rPr>
          <w:sz w:val="24"/>
          <w:szCs w:val="24"/>
        </w:rPr>
        <w:t>The average difference between the baseline adductor squeeze value and the 90-minute adductor squeeze val</w:t>
      </w:r>
      <w:r w:rsidR="00D94639">
        <w:rPr>
          <w:sz w:val="24"/>
          <w:szCs w:val="24"/>
        </w:rPr>
        <w:t>ue in the present study were 38</w:t>
      </w:r>
      <w:r w:rsidR="00D94639" w:rsidRPr="6E0AE408">
        <w:rPr>
          <w:sz w:val="24"/>
          <w:szCs w:val="24"/>
        </w:rPr>
        <w:t>mmHg for 0° test and 44 mmHg for the 45° test. However</w:t>
      </w:r>
      <w:r w:rsidR="00D94639">
        <w:rPr>
          <w:sz w:val="24"/>
          <w:szCs w:val="24"/>
        </w:rPr>
        <w:t xml:space="preserve">, </w:t>
      </w:r>
      <w:r w:rsidR="00D94639" w:rsidRPr="6E0AE408">
        <w:rPr>
          <w:sz w:val="24"/>
          <w:szCs w:val="24"/>
        </w:rPr>
        <w:t xml:space="preserve">none of the participants here reported any pain </w:t>
      </w:r>
      <w:r w:rsidR="00D94639">
        <w:rPr>
          <w:sz w:val="24"/>
          <w:szCs w:val="24"/>
        </w:rPr>
        <w:t>and as such</w:t>
      </w:r>
      <w:r w:rsidR="00D94639" w:rsidRPr="6E0AE408">
        <w:rPr>
          <w:sz w:val="24"/>
          <w:szCs w:val="24"/>
        </w:rPr>
        <w:t xml:space="preserve"> any variation in adductor squeeze strength</w:t>
      </w:r>
      <w:r w:rsidR="00D94639">
        <w:rPr>
          <w:sz w:val="24"/>
          <w:szCs w:val="24"/>
        </w:rPr>
        <w:t xml:space="preserve"> can be considered simply as an</w:t>
      </w:r>
      <w:r w:rsidR="00D94639" w:rsidRPr="6E0AE408">
        <w:rPr>
          <w:sz w:val="24"/>
          <w:szCs w:val="24"/>
        </w:rPr>
        <w:t xml:space="preserve"> acute outcome of football match play load.</w:t>
      </w:r>
      <w:r w:rsidR="00D94639">
        <w:rPr>
          <w:sz w:val="24"/>
          <w:szCs w:val="24"/>
        </w:rPr>
        <w:t xml:space="preserve"> </w:t>
      </w:r>
    </w:p>
    <w:p w:rsidR="00D94639" w:rsidRDefault="00D94639" w:rsidP="00D94639">
      <w:pPr>
        <w:pStyle w:val="NoSpacing"/>
        <w:spacing w:line="480" w:lineRule="auto"/>
        <w:jc w:val="both"/>
        <w:rPr>
          <w:sz w:val="24"/>
          <w:szCs w:val="24"/>
        </w:rPr>
      </w:pPr>
    </w:p>
    <w:p w:rsidR="00D94639" w:rsidRPr="000450A1" w:rsidRDefault="004C52C7" w:rsidP="00D94639">
      <w:pPr>
        <w:pStyle w:val="NoSpacing"/>
        <w:spacing w:line="480" w:lineRule="auto"/>
        <w:jc w:val="both"/>
        <w:rPr>
          <w:sz w:val="24"/>
          <w:szCs w:val="24"/>
        </w:rPr>
      </w:pPr>
      <w:r>
        <w:rPr>
          <w:sz w:val="24"/>
          <w:szCs w:val="24"/>
        </w:rPr>
        <w:t>Never</w:t>
      </w:r>
      <w:r w:rsidR="00D94639">
        <w:rPr>
          <w:sz w:val="24"/>
          <w:szCs w:val="24"/>
        </w:rPr>
        <w:t xml:space="preserve">theless, this may be useful information when considering the type of rest period undertaken during half-time intervals to ensure any risk of injury upon returning to the pitch post half-time is reduced. There is no research to knowledge that confirms a player is vulnerable to injury during this period, however with </w:t>
      </w:r>
      <w:r w:rsidR="00D94639" w:rsidRPr="6E0AE408">
        <w:rPr>
          <w:sz w:val="24"/>
          <w:szCs w:val="24"/>
        </w:rPr>
        <w:t xml:space="preserve">deficits </w:t>
      </w:r>
      <w:r w:rsidR="00D94639">
        <w:rPr>
          <w:sz w:val="24"/>
          <w:szCs w:val="24"/>
        </w:rPr>
        <w:t xml:space="preserve">in strength linked to adductor injury; more investigation into this acute reduction may be warranted. </w:t>
      </w:r>
    </w:p>
    <w:p w:rsidR="00D94639" w:rsidRPr="000450A1" w:rsidRDefault="00D94639" w:rsidP="00D94639">
      <w:pPr>
        <w:pStyle w:val="NoSpacing"/>
        <w:spacing w:line="480" w:lineRule="auto"/>
        <w:jc w:val="both"/>
        <w:rPr>
          <w:sz w:val="24"/>
        </w:rPr>
      </w:pPr>
    </w:p>
    <w:p w:rsidR="00D94639" w:rsidRPr="000450A1" w:rsidRDefault="00D94639" w:rsidP="00D94639">
      <w:pPr>
        <w:pStyle w:val="NoSpacing"/>
        <w:spacing w:line="480" w:lineRule="auto"/>
        <w:jc w:val="both"/>
        <w:rPr>
          <w:sz w:val="24"/>
          <w:szCs w:val="24"/>
        </w:rPr>
      </w:pPr>
      <w:r w:rsidRPr="6E0AE408">
        <w:rPr>
          <w:sz w:val="24"/>
          <w:szCs w:val="24"/>
        </w:rPr>
        <w:t xml:space="preserve">In </w:t>
      </w:r>
      <w:r w:rsidR="00AA0D4E">
        <w:rPr>
          <w:sz w:val="24"/>
          <w:szCs w:val="24"/>
        </w:rPr>
        <w:t>line with previous research,</w:t>
      </w:r>
      <w:r w:rsidR="00AA0D4E">
        <w:rPr>
          <w:sz w:val="24"/>
          <w:szCs w:val="24"/>
          <w:vertAlign w:val="superscript"/>
        </w:rPr>
        <w:t xml:space="preserve">19 </w:t>
      </w:r>
      <w:r>
        <w:rPr>
          <w:sz w:val="24"/>
          <w:szCs w:val="24"/>
        </w:rPr>
        <w:t xml:space="preserve">our findings showed </w:t>
      </w:r>
      <w:r w:rsidRPr="6E0AE408">
        <w:rPr>
          <w:sz w:val="24"/>
          <w:szCs w:val="24"/>
        </w:rPr>
        <w:t>that the greatest pressure values</w:t>
      </w:r>
      <w:r>
        <w:rPr>
          <w:sz w:val="24"/>
          <w:szCs w:val="24"/>
        </w:rPr>
        <w:t xml:space="preserve"> (mmgh)</w:t>
      </w:r>
      <w:r w:rsidRPr="6E0AE408">
        <w:rPr>
          <w:sz w:val="24"/>
          <w:szCs w:val="24"/>
        </w:rPr>
        <w:t xml:space="preserve"> were observed during the 45° hip flexion position at all</w:t>
      </w:r>
      <w:r>
        <w:rPr>
          <w:sz w:val="24"/>
          <w:szCs w:val="24"/>
        </w:rPr>
        <w:t xml:space="preserve"> three stages </w:t>
      </w:r>
      <w:r>
        <w:rPr>
          <w:sz w:val="24"/>
          <w:szCs w:val="24"/>
        </w:rPr>
        <w:lastRenderedPageBreak/>
        <w:t xml:space="preserve">throughout the match. This may be attributed to this testing position eliciting high levels of adductor muscle </w:t>
      </w:r>
      <w:r w:rsidRPr="6E0AE408">
        <w:rPr>
          <w:sz w:val="24"/>
          <w:szCs w:val="24"/>
        </w:rPr>
        <w:t xml:space="preserve">EMG </w:t>
      </w:r>
      <w:r>
        <w:rPr>
          <w:sz w:val="24"/>
          <w:szCs w:val="24"/>
        </w:rPr>
        <w:t>activity;</w:t>
      </w:r>
      <w:r w:rsidR="00AA0D4E">
        <w:rPr>
          <w:sz w:val="24"/>
          <w:szCs w:val="24"/>
          <w:vertAlign w:val="superscript"/>
        </w:rPr>
        <w:t>19</w:t>
      </w:r>
      <w:r>
        <w:rPr>
          <w:sz w:val="24"/>
          <w:szCs w:val="24"/>
        </w:rPr>
        <w:t xml:space="preserve"> arguably placing the musculature</w:t>
      </w:r>
      <w:r w:rsidRPr="6E0AE408">
        <w:rPr>
          <w:sz w:val="24"/>
          <w:szCs w:val="24"/>
        </w:rPr>
        <w:t xml:space="preserve"> in a mechanically advantageous position</w:t>
      </w:r>
      <w:r>
        <w:rPr>
          <w:sz w:val="24"/>
          <w:szCs w:val="24"/>
        </w:rPr>
        <w:t xml:space="preserve"> to omit force</w:t>
      </w:r>
      <w:r w:rsidRPr="6E0AE408">
        <w:rPr>
          <w:sz w:val="24"/>
          <w:szCs w:val="24"/>
        </w:rPr>
        <w:t xml:space="preserve">. However, </w:t>
      </w:r>
      <w:r>
        <w:rPr>
          <w:sz w:val="24"/>
          <w:szCs w:val="24"/>
        </w:rPr>
        <w:t>when analysing relative force output to body-weight and lever length, Light and Thorborg (2016)</w:t>
      </w:r>
      <w:r w:rsidR="00AA0D4E">
        <w:rPr>
          <w:sz w:val="24"/>
          <w:szCs w:val="24"/>
          <w:vertAlign w:val="superscript"/>
        </w:rPr>
        <w:t>11</w:t>
      </w:r>
      <w:r w:rsidRPr="6E0AE408">
        <w:rPr>
          <w:sz w:val="24"/>
          <w:szCs w:val="24"/>
        </w:rPr>
        <w:t xml:space="preserve"> found contrasting evidence</w:t>
      </w:r>
      <w:r>
        <w:rPr>
          <w:sz w:val="24"/>
          <w:szCs w:val="24"/>
        </w:rPr>
        <w:t xml:space="preserve"> where </w:t>
      </w:r>
      <w:r w:rsidRPr="6E0AE408">
        <w:rPr>
          <w:sz w:val="24"/>
          <w:szCs w:val="24"/>
        </w:rPr>
        <w:t>a 0° (long lever) test position achieved 69% greater mean torque values than that of the 45° position.</w:t>
      </w:r>
      <w:r w:rsidR="00AA0D4E">
        <w:rPr>
          <w:sz w:val="24"/>
          <w:szCs w:val="24"/>
        </w:rPr>
        <w:t xml:space="preserve"> An i</w:t>
      </w:r>
      <w:r>
        <w:rPr>
          <w:sz w:val="24"/>
          <w:szCs w:val="24"/>
        </w:rPr>
        <w:t xml:space="preserve">mportant </w:t>
      </w:r>
      <w:r w:rsidR="00AA0D4E">
        <w:rPr>
          <w:sz w:val="24"/>
          <w:szCs w:val="24"/>
        </w:rPr>
        <w:t>difference in testing procedures however was that they</w:t>
      </w:r>
      <w:r w:rsidR="00AA0D4E">
        <w:rPr>
          <w:sz w:val="24"/>
          <w:szCs w:val="24"/>
          <w:vertAlign w:val="superscript"/>
        </w:rPr>
        <w:t>11</w:t>
      </w:r>
      <w:r w:rsidR="00AA0D4E">
        <w:rPr>
          <w:sz w:val="24"/>
          <w:szCs w:val="24"/>
        </w:rPr>
        <w:t xml:space="preserve"> </w:t>
      </w:r>
      <w:r w:rsidR="00BC7D1E">
        <w:rPr>
          <w:sz w:val="24"/>
          <w:szCs w:val="24"/>
        </w:rPr>
        <w:t>used a HHD</w:t>
      </w:r>
      <w:r w:rsidR="00AA0D4E">
        <w:rPr>
          <w:sz w:val="24"/>
          <w:szCs w:val="24"/>
        </w:rPr>
        <w:t xml:space="preserve"> </w:t>
      </w:r>
      <w:r>
        <w:rPr>
          <w:sz w:val="24"/>
          <w:szCs w:val="24"/>
        </w:rPr>
        <w:t>with the participant’s legs abducted to the length of the testers forearm. This may allow for a higher torque production due to a muscle length / moment arm optimisation;</w:t>
      </w:r>
      <w:r w:rsidR="00BC7D1E">
        <w:rPr>
          <w:sz w:val="24"/>
          <w:szCs w:val="24"/>
          <w:vertAlign w:val="superscript"/>
        </w:rPr>
        <w:t>20</w:t>
      </w:r>
      <w:r>
        <w:rPr>
          <w:sz w:val="24"/>
          <w:szCs w:val="24"/>
        </w:rPr>
        <w:t xml:space="preserve"> but it should be noted that this test position has not been validated use of a pressure </w:t>
      </w:r>
      <w:r w:rsidRPr="6E0AE408">
        <w:rPr>
          <w:sz w:val="24"/>
          <w:szCs w:val="24"/>
        </w:rPr>
        <w:t>sphygmomanometer</w:t>
      </w:r>
      <w:r>
        <w:rPr>
          <w:sz w:val="24"/>
          <w:szCs w:val="24"/>
        </w:rPr>
        <w:t xml:space="preserve"> and HHD incurs a significant financial cost that may be unobtainable in many soccer environments. </w:t>
      </w:r>
    </w:p>
    <w:p w:rsidR="00D94639" w:rsidRPr="000450A1" w:rsidRDefault="00D94639" w:rsidP="00D94639">
      <w:pPr>
        <w:pStyle w:val="NoSpacing"/>
        <w:spacing w:line="480" w:lineRule="auto"/>
        <w:jc w:val="both"/>
        <w:rPr>
          <w:sz w:val="24"/>
        </w:rPr>
      </w:pPr>
    </w:p>
    <w:p w:rsidR="00D94639" w:rsidRPr="000450A1" w:rsidRDefault="00D94639" w:rsidP="00D94639">
      <w:pPr>
        <w:pStyle w:val="NoSpacing"/>
        <w:spacing w:line="480" w:lineRule="auto"/>
        <w:jc w:val="both"/>
        <w:rPr>
          <w:sz w:val="24"/>
          <w:szCs w:val="24"/>
        </w:rPr>
      </w:pPr>
      <w:r w:rsidRPr="6E0AE408">
        <w:rPr>
          <w:sz w:val="24"/>
          <w:szCs w:val="24"/>
        </w:rPr>
        <w:t xml:space="preserve">The BKFO data revealed an average change of 2.9 cm after 45 minutes </w:t>
      </w:r>
      <w:r>
        <w:rPr>
          <w:sz w:val="24"/>
          <w:szCs w:val="24"/>
        </w:rPr>
        <w:t>and 4.0 cm after 90 minutes of soccer</w:t>
      </w:r>
      <w:r w:rsidRPr="6E0AE408">
        <w:rPr>
          <w:sz w:val="24"/>
          <w:szCs w:val="24"/>
        </w:rPr>
        <w:t xml:space="preserve"> match play in both legs which is below the meaningful deficit threshold that is</w:t>
      </w:r>
      <w:r>
        <w:rPr>
          <w:sz w:val="24"/>
          <w:szCs w:val="24"/>
        </w:rPr>
        <w:t xml:space="preserve"> previously </w:t>
      </w:r>
      <w:r w:rsidRPr="6E0AE408">
        <w:rPr>
          <w:sz w:val="24"/>
          <w:szCs w:val="24"/>
        </w:rPr>
        <w:t xml:space="preserve">described </w:t>
      </w:r>
      <w:r w:rsidR="00BC7D1E">
        <w:rPr>
          <w:sz w:val="24"/>
          <w:szCs w:val="24"/>
        </w:rPr>
        <w:t>(4.8cm)</w:t>
      </w:r>
      <w:r w:rsidRPr="6E0AE408">
        <w:rPr>
          <w:sz w:val="24"/>
          <w:szCs w:val="24"/>
        </w:rPr>
        <w:t>.</w:t>
      </w:r>
      <w:r w:rsidR="00BC7D1E">
        <w:rPr>
          <w:sz w:val="24"/>
          <w:szCs w:val="24"/>
          <w:vertAlign w:val="superscript"/>
        </w:rPr>
        <w:t>10</w:t>
      </w:r>
      <w:r w:rsidRPr="6E0AE408">
        <w:rPr>
          <w:sz w:val="24"/>
          <w:szCs w:val="24"/>
        </w:rPr>
        <w:t xml:space="preserve"> A relatively little amount of research has been done in the way of BKFO/hip muscle flexibility in association with injury risk and a better understanding of this so-called threshold in which match play load has a negative effect on strength and/or flexibility measures </w:t>
      </w:r>
      <w:r>
        <w:rPr>
          <w:sz w:val="24"/>
          <w:szCs w:val="24"/>
        </w:rPr>
        <w:t>may</w:t>
      </w:r>
      <w:r w:rsidRPr="6E0AE408">
        <w:rPr>
          <w:sz w:val="24"/>
          <w:szCs w:val="24"/>
        </w:rPr>
        <w:t xml:space="preserve"> have significant clinical implications. </w:t>
      </w:r>
      <w:r>
        <w:rPr>
          <w:sz w:val="24"/>
          <w:szCs w:val="24"/>
        </w:rPr>
        <w:t>The BKFO test has been found to be a key measure enabling differenti</w:t>
      </w:r>
      <w:r w:rsidR="00BC7D1E">
        <w:rPr>
          <w:sz w:val="24"/>
          <w:szCs w:val="24"/>
        </w:rPr>
        <w:t>ation of groin pain in athletes</w:t>
      </w:r>
      <w:r w:rsidR="00BC7D1E">
        <w:rPr>
          <w:sz w:val="24"/>
          <w:szCs w:val="24"/>
          <w:vertAlign w:val="superscript"/>
        </w:rPr>
        <w:t>6</w:t>
      </w:r>
      <w:r w:rsidR="00BC7D1E">
        <w:rPr>
          <w:sz w:val="24"/>
          <w:szCs w:val="24"/>
        </w:rPr>
        <w:t xml:space="preserve"> </w:t>
      </w:r>
      <w:r>
        <w:rPr>
          <w:sz w:val="24"/>
          <w:szCs w:val="24"/>
        </w:rPr>
        <w:t xml:space="preserve">yet it is unclear in which mechanical or physiological regard these affects occur. </w:t>
      </w:r>
      <w:r w:rsidR="00124AEB">
        <w:rPr>
          <w:sz w:val="24"/>
          <w:szCs w:val="24"/>
        </w:rPr>
        <w:t>With its multi-</w:t>
      </w:r>
      <w:r>
        <w:rPr>
          <w:sz w:val="24"/>
          <w:szCs w:val="24"/>
        </w:rPr>
        <w:t xml:space="preserve">planar /axis movement of the hip; the test is not a direct measure of hip range of motion and due to the rotatory component of the hip; unlikely to be a measure of muscle flexibility. It may be an </w:t>
      </w:r>
      <w:r>
        <w:rPr>
          <w:sz w:val="24"/>
          <w:szCs w:val="24"/>
        </w:rPr>
        <w:lastRenderedPageBreak/>
        <w:t>indicator of neuro-muscular tone; demonstrating the muscles’ w</w:t>
      </w:r>
      <w:r w:rsidR="00BC7D1E">
        <w:rPr>
          <w:sz w:val="24"/>
          <w:szCs w:val="24"/>
        </w:rPr>
        <w:t>illingness to be elongated. Nev</w:t>
      </w:r>
      <w:r>
        <w:rPr>
          <w:sz w:val="24"/>
          <w:szCs w:val="24"/>
        </w:rPr>
        <w:t>ertheless</w:t>
      </w:r>
      <w:r w:rsidRPr="004730A5">
        <w:rPr>
          <w:sz w:val="24"/>
          <w:szCs w:val="24"/>
        </w:rPr>
        <w:t xml:space="preserve"> we should seek to establish what this test is actually quantifying and how this data can be useful in injury </w:t>
      </w:r>
      <w:r>
        <w:rPr>
          <w:sz w:val="24"/>
          <w:szCs w:val="24"/>
        </w:rPr>
        <w:t xml:space="preserve">prevention / management.  </w:t>
      </w:r>
    </w:p>
    <w:p w:rsidR="00D94639" w:rsidRPr="000450A1" w:rsidRDefault="00D94639" w:rsidP="00D94639">
      <w:pPr>
        <w:pStyle w:val="NoSpacing"/>
        <w:spacing w:line="480" w:lineRule="auto"/>
        <w:jc w:val="both"/>
        <w:rPr>
          <w:sz w:val="24"/>
        </w:rPr>
      </w:pPr>
    </w:p>
    <w:p w:rsidR="00D94639" w:rsidRDefault="00D94639" w:rsidP="00D94639">
      <w:pPr>
        <w:pStyle w:val="NoSpacing"/>
        <w:spacing w:line="480" w:lineRule="auto"/>
        <w:jc w:val="both"/>
        <w:rPr>
          <w:sz w:val="24"/>
          <w:szCs w:val="24"/>
        </w:rPr>
      </w:pPr>
      <w:r>
        <w:rPr>
          <w:sz w:val="24"/>
          <w:szCs w:val="24"/>
        </w:rPr>
        <w:t>Interestingly,</w:t>
      </w:r>
      <w:r w:rsidRPr="6E0AE408">
        <w:rPr>
          <w:sz w:val="24"/>
          <w:szCs w:val="24"/>
        </w:rPr>
        <w:t xml:space="preserve"> significant correlations were found between the 45° squeeze test and BKFO test at 0 minutes and 45 minutes </w:t>
      </w:r>
      <w:r>
        <w:rPr>
          <w:sz w:val="24"/>
          <w:szCs w:val="24"/>
        </w:rPr>
        <w:t>no associations were found for testing at</w:t>
      </w:r>
      <w:r w:rsidRPr="6E0AE408">
        <w:rPr>
          <w:sz w:val="24"/>
          <w:szCs w:val="24"/>
        </w:rPr>
        <w:t xml:space="preserve"> 90 minutes </w:t>
      </w:r>
      <w:r>
        <w:rPr>
          <w:sz w:val="24"/>
          <w:szCs w:val="24"/>
        </w:rPr>
        <w:t xml:space="preserve">or using the </w:t>
      </w:r>
      <w:r w:rsidRPr="6E0AE408">
        <w:rPr>
          <w:sz w:val="24"/>
          <w:szCs w:val="24"/>
        </w:rPr>
        <w:t xml:space="preserve">0° </w:t>
      </w:r>
      <w:r>
        <w:rPr>
          <w:sz w:val="24"/>
          <w:szCs w:val="24"/>
        </w:rPr>
        <w:t xml:space="preserve">test position. </w:t>
      </w:r>
      <w:r w:rsidRPr="6E0AE408">
        <w:rPr>
          <w:sz w:val="24"/>
          <w:szCs w:val="24"/>
        </w:rPr>
        <w:t xml:space="preserve">This can be rationalized when considering the BKFO test is also performed in a 45° bent knee position. However, when interpreting the value of </w:t>
      </w:r>
      <w:r w:rsidRPr="6E0AE408">
        <w:rPr>
          <w:i/>
          <w:iCs/>
          <w:sz w:val="24"/>
          <w:szCs w:val="24"/>
        </w:rPr>
        <w:t xml:space="preserve">r </w:t>
      </w:r>
      <w:r w:rsidRPr="6E0AE408">
        <w:rPr>
          <w:sz w:val="24"/>
          <w:szCs w:val="24"/>
        </w:rPr>
        <w:t xml:space="preserve">it can be seen that </w:t>
      </w:r>
      <w:r>
        <w:rPr>
          <w:sz w:val="24"/>
          <w:szCs w:val="24"/>
        </w:rPr>
        <w:t>these correlations were of low-moderate value throughout, whilst for the</w:t>
      </w:r>
      <w:r w:rsidRPr="6E0AE408">
        <w:rPr>
          <w:sz w:val="24"/>
          <w:szCs w:val="24"/>
        </w:rPr>
        <w:t xml:space="preserve"> 45 minute variables there was a moderate negative correlation</w:t>
      </w:r>
      <w:r>
        <w:rPr>
          <w:sz w:val="24"/>
          <w:szCs w:val="24"/>
        </w:rPr>
        <w:t>,</w:t>
      </w:r>
      <w:r w:rsidRPr="6E0AE408">
        <w:rPr>
          <w:sz w:val="24"/>
          <w:szCs w:val="24"/>
        </w:rPr>
        <w:t xml:space="preserve"> </w:t>
      </w:r>
      <w:r>
        <w:rPr>
          <w:sz w:val="24"/>
          <w:szCs w:val="24"/>
        </w:rPr>
        <w:t xml:space="preserve">therefore caution should be observed when considering </w:t>
      </w:r>
      <w:r w:rsidRPr="6E0AE408">
        <w:rPr>
          <w:sz w:val="24"/>
          <w:szCs w:val="24"/>
        </w:rPr>
        <w:t xml:space="preserve">the relevance of these relationships.  </w:t>
      </w:r>
    </w:p>
    <w:p w:rsidR="00D94639" w:rsidRPr="009A7B0F" w:rsidRDefault="00D94639" w:rsidP="00D94639">
      <w:pPr>
        <w:pStyle w:val="NoSpacing"/>
        <w:spacing w:line="480" w:lineRule="auto"/>
        <w:jc w:val="both"/>
        <w:rPr>
          <w:sz w:val="24"/>
          <w:szCs w:val="24"/>
        </w:rPr>
      </w:pPr>
    </w:p>
    <w:p w:rsidR="00D94639" w:rsidRPr="00462544" w:rsidRDefault="00D94639" w:rsidP="00D94639">
      <w:pPr>
        <w:pStyle w:val="NoSpacing"/>
        <w:spacing w:line="480" w:lineRule="auto"/>
        <w:jc w:val="both"/>
        <w:rPr>
          <w:sz w:val="24"/>
          <w:szCs w:val="24"/>
        </w:rPr>
      </w:pPr>
      <w:r>
        <w:rPr>
          <w:sz w:val="24"/>
          <w:szCs w:val="24"/>
        </w:rPr>
        <w:t>A number of study limitations must be acknowledged. Firstly, all testing</w:t>
      </w:r>
      <w:r w:rsidRPr="6E0AE408">
        <w:rPr>
          <w:sz w:val="24"/>
          <w:szCs w:val="24"/>
        </w:rPr>
        <w:t xml:space="preserve"> was</w:t>
      </w:r>
      <w:r>
        <w:rPr>
          <w:sz w:val="24"/>
          <w:szCs w:val="24"/>
        </w:rPr>
        <w:t xml:space="preserve"> performed</w:t>
      </w:r>
      <w:r w:rsidRPr="6E0AE408">
        <w:rPr>
          <w:sz w:val="24"/>
          <w:szCs w:val="24"/>
        </w:rPr>
        <w:t xml:space="preserve"> </w:t>
      </w:r>
      <w:r>
        <w:rPr>
          <w:sz w:val="24"/>
          <w:szCs w:val="24"/>
        </w:rPr>
        <w:t>pitch-s</w:t>
      </w:r>
      <w:r w:rsidRPr="6E0AE408">
        <w:rPr>
          <w:sz w:val="24"/>
          <w:szCs w:val="24"/>
        </w:rPr>
        <w:t xml:space="preserve">ide due to the nature of the research which </w:t>
      </w:r>
      <w:r>
        <w:rPr>
          <w:sz w:val="24"/>
          <w:szCs w:val="24"/>
        </w:rPr>
        <w:t>often resulted in the</w:t>
      </w:r>
      <w:r w:rsidRPr="6E0AE408">
        <w:rPr>
          <w:sz w:val="24"/>
          <w:szCs w:val="24"/>
        </w:rPr>
        <w:t xml:space="preserve"> participant </w:t>
      </w:r>
      <w:r>
        <w:rPr>
          <w:sz w:val="24"/>
          <w:szCs w:val="24"/>
        </w:rPr>
        <w:t xml:space="preserve">being tested whilst </w:t>
      </w:r>
      <w:r w:rsidRPr="6E0AE408">
        <w:rPr>
          <w:sz w:val="24"/>
          <w:szCs w:val="24"/>
        </w:rPr>
        <w:t xml:space="preserve">laying on an uneven grass field as appose to a clinical environment. </w:t>
      </w:r>
      <w:r w:rsidR="008C1B92">
        <w:rPr>
          <w:sz w:val="24"/>
          <w:szCs w:val="24"/>
        </w:rPr>
        <w:t xml:space="preserve">However, the advantage of performing such tests pitch-side allowed for a near immediate testing procedure post-activity. </w:t>
      </w:r>
      <w:r>
        <w:rPr>
          <w:sz w:val="24"/>
          <w:szCs w:val="24"/>
        </w:rPr>
        <w:t>Furthermore, due to the nature of the timing of tests (during a competitive match)</w:t>
      </w:r>
      <w:r w:rsidRPr="6E0AE408">
        <w:rPr>
          <w:sz w:val="24"/>
          <w:szCs w:val="24"/>
        </w:rPr>
        <w:t xml:space="preserve"> </w:t>
      </w:r>
      <w:r>
        <w:rPr>
          <w:sz w:val="24"/>
          <w:szCs w:val="24"/>
        </w:rPr>
        <w:t>time was limited and</w:t>
      </w:r>
      <w:r w:rsidRPr="6E0AE408">
        <w:rPr>
          <w:sz w:val="24"/>
          <w:szCs w:val="24"/>
        </w:rPr>
        <w:t xml:space="preserve"> may </w:t>
      </w:r>
      <w:r>
        <w:rPr>
          <w:sz w:val="24"/>
          <w:szCs w:val="24"/>
        </w:rPr>
        <w:t>have caused the players to rush. A notable limitation of the present study was the absence of any training recording / response</w:t>
      </w:r>
      <w:r w:rsidRPr="6E0AE408">
        <w:rPr>
          <w:sz w:val="24"/>
          <w:szCs w:val="24"/>
        </w:rPr>
        <w:t xml:space="preserve"> measure</w:t>
      </w:r>
      <w:r>
        <w:rPr>
          <w:sz w:val="24"/>
          <w:szCs w:val="24"/>
        </w:rPr>
        <w:t>s</w:t>
      </w:r>
      <w:r w:rsidRPr="6E0AE408">
        <w:rPr>
          <w:sz w:val="24"/>
          <w:szCs w:val="24"/>
        </w:rPr>
        <w:t xml:space="preserve"> (e.g. </w:t>
      </w:r>
      <w:r>
        <w:rPr>
          <w:sz w:val="24"/>
          <w:szCs w:val="24"/>
        </w:rPr>
        <w:t>g</w:t>
      </w:r>
      <w:r w:rsidRPr="6E0AE408">
        <w:rPr>
          <w:sz w:val="24"/>
          <w:szCs w:val="24"/>
        </w:rPr>
        <w:t>lobal positioning system</w:t>
      </w:r>
      <w:r>
        <w:rPr>
          <w:sz w:val="24"/>
          <w:szCs w:val="24"/>
        </w:rPr>
        <w:t xml:space="preserve"> or rate of perceived exertion), which would offer a stronger insight into the relationship between individual work output and the squeeze / BKFO tests.</w:t>
      </w:r>
      <w:r w:rsidR="00A502C8">
        <w:rPr>
          <w:sz w:val="24"/>
          <w:szCs w:val="24"/>
        </w:rPr>
        <w:t xml:space="preserve"> </w:t>
      </w:r>
      <w:r w:rsidR="00672CEC" w:rsidRPr="00672CEC">
        <w:rPr>
          <w:sz w:val="24"/>
          <w:szCs w:val="24"/>
          <w:highlight w:val="yellow"/>
        </w:rPr>
        <w:t>I</w:t>
      </w:r>
      <w:r w:rsidR="00A502C8" w:rsidRPr="00672CEC">
        <w:rPr>
          <w:sz w:val="24"/>
          <w:szCs w:val="24"/>
          <w:highlight w:val="yellow"/>
        </w:rPr>
        <w:t>t has</w:t>
      </w:r>
      <w:r w:rsidR="00672CEC" w:rsidRPr="00672CEC">
        <w:rPr>
          <w:sz w:val="24"/>
          <w:szCs w:val="24"/>
          <w:highlight w:val="yellow"/>
        </w:rPr>
        <w:t xml:space="preserve"> previously been</w:t>
      </w:r>
      <w:r w:rsidR="00A502C8" w:rsidRPr="00672CEC">
        <w:rPr>
          <w:sz w:val="24"/>
          <w:szCs w:val="24"/>
          <w:highlight w:val="yellow"/>
        </w:rPr>
        <w:t xml:space="preserve"> found that kicking, change of direction and stretching situations</w:t>
      </w:r>
      <w:r w:rsidR="00672CEC" w:rsidRPr="00672CEC">
        <w:rPr>
          <w:sz w:val="24"/>
          <w:szCs w:val="24"/>
          <w:highlight w:val="yellow"/>
        </w:rPr>
        <w:t>,</w:t>
      </w:r>
      <w:r w:rsidR="00A502C8" w:rsidRPr="00672CEC">
        <w:rPr>
          <w:sz w:val="24"/>
          <w:szCs w:val="24"/>
          <w:highlight w:val="yellow"/>
        </w:rPr>
        <w:t xml:space="preserve"> </w:t>
      </w:r>
      <w:r w:rsidR="00672CEC" w:rsidRPr="00672CEC">
        <w:rPr>
          <w:sz w:val="24"/>
          <w:szCs w:val="24"/>
          <w:highlight w:val="yellow"/>
        </w:rPr>
        <w:t>are</w:t>
      </w:r>
      <w:r w:rsidR="00A502C8" w:rsidRPr="00672CEC">
        <w:rPr>
          <w:sz w:val="24"/>
          <w:szCs w:val="24"/>
          <w:highlight w:val="yellow"/>
        </w:rPr>
        <w:t xml:space="preserve"> common </w:t>
      </w:r>
      <w:r w:rsidR="00A502C8" w:rsidRPr="00672CEC">
        <w:rPr>
          <w:sz w:val="24"/>
          <w:szCs w:val="24"/>
          <w:highlight w:val="yellow"/>
        </w:rPr>
        <w:lastRenderedPageBreak/>
        <w:t>mechanisms for acute adductor injury</w:t>
      </w:r>
      <w:r w:rsidR="00BC7D1E">
        <w:rPr>
          <w:sz w:val="24"/>
          <w:szCs w:val="24"/>
          <w:highlight w:val="yellow"/>
          <w:vertAlign w:val="superscript"/>
        </w:rPr>
        <w:t>21</w:t>
      </w:r>
      <w:r w:rsidR="00BC7D1E">
        <w:rPr>
          <w:sz w:val="24"/>
          <w:szCs w:val="24"/>
          <w:highlight w:val="yellow"/>
        </w:rPr>
        <w:t xml:space="preserve"> </w:t>
      </w:r>
      <w:r w:rsidR="00672CEC" w:rsidRPr="00672CEC">
        <w:rPr>
          <w:sz w:val="24"/>
          <w:szCs w:val="24"/>
          <w:highlight w:val="yellow"/>
        </w:rPr>
        <w:t>and we suggest that future studies report data on player movements, which may provide a link between player movements/actions and subsequent performance of clinical measures</w:t>
      </w:r>
      <w:r w:rsidR="00672CEC">
        <w:rPr>
          <w:sz w:val="24"/>
          <w:szCs w:val="24"/>
        </w:rPr>
        <w:t xml:space="preserve">. </w:t>
      </w:r>
      <w:r w:rsidR="00AA42F6" w:rsidRPr="00A502C8">
        <w:rPr>
          <w:sz w:val="24"/>
          <w:szCs w:val="24"/>
          <w:highlight w:val="yellow"/>
        </w:rPr>
        <w:t xml:space="preserve">Finally, we acknowledge a lack of power analysis in estimating an appropriate sample size and believe this would have indicated the need </w:t>
      </w:r>
      <w:r w:rsidR="00A502C8" w:rsidRPr="00A502C8">
        <w:rPr>
          <w:sz w:val="24"/>
          <w:szCs w:val="24"/>
          <w:highlight w:val="yellow"/>
        </w:rPr>
        <w:t>for more participants,</w:t>
      </w:r>
      <w:r w:rsidRPr="00A502C8">
        <w:rPr>
          <w:sz w:val="24"/>
          <w:szCs w:val="24"/>
          <w:highlight w:val="yellow"/>
        </w:rPr>
        <w:t xml:space="preserve"> which</w:t>
      </w:r>
      <w:r w:rsidR="00A502C8" w:rsidRPr="00A502C8">
        <w:rPr>
          <w:sz w:val="24"/>
          <w:szCs w:val="24"/>
          <w:highlight w:val="yellow"/>
        </w:rPr>
        <w:t xml:space="preserve"> in turn</w:t>
      </w:r>
      <w:r w:rsidRPr="00A502C8">
        <w:rPr>
          <w:sz w:val="24"/>
          <w:szCs w:val="24"/>
          <w:highlight w:val="yellow"/>
        </w:rPr>
        <w:t xml:space="preserve"> may </w:t>
      </w:r>
      <w:r w:rsidR="00A502C8" w:rsidRPr="00A502C8">
        <w:rPr>
          <w:sz w:val="24"/>
          <w:szCs w:val="24"/>
          <w:highlight w:val="yellow"/>
        </w:rPr>
        <w:t xml:space="preserve">have </w:t>
      </w:r>
      <w:r w:rsidRPr="00A502C8">
        <w:rPr>
          <w:sz w:val="24"/>
          <w:szCs w:val="24"/>
          <w:highlight w:val="yellow"/>
        </w:rPr>
        <w:t>result</w:t>
      </w:r>
      <w:r w:rsidR="00A502C8" w:rsidRPr="00A502C8">
        <w:rPr>
          <w:sz w:val="24"/>
          <w:szCs w:val="24"/>
          <w:highlight w:val="yellow"/>
        </w:rPr>
        <w:t>ed</w:t>
      </w:r>
      <w:r w:rsidRPr="00A502C8">
        <w:rPr>
          <w:sz w:val="24"/>
          <w:szCs w:val="24"/>
          <w:highlight w:val="yellow"/>
        </w:rPr>
        <w:t xml:space="preserve"> in higher correlation values</w:t>
      </w:r>
      <w:r w:rsidR="008C1B92" w:rsidRPr="00A502C8">
        <w:rPr>
          <w:sz w:val="24"/>
          <w:szCs w:val="24"/>
          <w:highlight w:val="yellow"/>
        </w:rPr>
        <w:t xml:space="preserve"> and confirmation of findings through repeated match analyses</w:t>
      </w:r>
      <w:r w:rsidR="00A502C8" w:rsidRPr="00A502C8">
        <w:rPr>
          <w:sz w:val="24"/>
          <w:szCs w:val="24"/>
          <w:highlight w:val="yellow"/>
        </w:rPr>
        <w:t>.</w:t>
      </w:r>
      <w:r w:rsidR="00A502C8">
        <w:rPr>
          <w:sz w:val="24"/>
          <w:szCs w:val="24"/>
        </w:rPr>
        <w:t xml:space="preserve"> </w:t>
      </w:r>
    </w:p>
    <w:p w:rsidR="00D94639" w:rsidRPr="006F3ED6" w:rsidRDefault="00D94639" w:rsidP="00D94639">
      <w:pPr>
        <w:pStyle w:val="Heading1"/>
        <w:spacing w:line="480" w:lineRule="auto"/>
        <w:jc w:val="both"/>
        <w:rPr>
          <w:rFonts w:ascii="Calibri" w:hAnsi="Calibri"/>
          <w:color w:val="auto"/>
          <w:sz w:val="24"/>
          <w:szCs w:val="24"/>
          <w:u w:val="single"/>
        </w:rPr>
      </w:pPr>
      <w:bookmarkStart w:id="5" w:name="_Toc480269223"/>
      <w:r w:rsidRPr="006F3ED6">
        <w:rPr>
          <w:rFonts w:ascii="Calibri" w:hAnsi="Calibri"/>
          <w:color w:val="auto"/>
          <w:sz w:val="24"/>
          <w:szCs w:val="24"/>
          <w:u w:val="single"/>
        </w:rPr>
        <w:t>Conclusion</w:t>
      </w:r>
      <w:bookmarkEnd w:id="5"/>
    </w:p>
    <w:p w:rsidR="00D94639" w:rsidRPr="000450A1" w:rsidRDefault="00D94639" w:rsidP="00D94639">
      <w:pPr>
        <w:pStyle w:val="NoSpacing"/>
        <w:spacing w:line="480" w:lineRule="auto"/>
        <w:jc w:val="both"/>
        <w:rPr>
          <w:sz w:val="24"/>
          <w:szCs w:val="24"/>
        </w:rPr>
      </w:pPr>
      <w:r>
        <w:rPr>
          <w:sz w:val="24"/>
          <w:szCs w:val="24"/>
        </w:rPr>
        <w:t>The findings from this study demonstrate that</w:t>
      </w:r>
      <w:r w:rsidRPr="6E0AE408">
        <w:rPr>
          <w:sz w:val="24"/>
          <w:szCs w:val="24"/>
        </w:rPr>
        <w:t xml:space="preserve"> </w:t>
      </w:r>
      <w:r>
        <w:rPr>
          <w:sz w:val="24"/>
          <w:szCs w:val="24"/>
        </w:rPr>
        <w:t>soccer</w:t>
      </w:r>
      <w:r w:rsidRPr="6E0AE408">
        <w:rPr>
          <w:sz w:val="24"/>
          <w:szCs w:val="24"/>
        </w:rPr>
        <w:t xml:space="preserve"> match play load has a negative</w:t>
      </w:r>
      <w:r>
        <w:rPr>
          <w:sz w:val="24"/>
          <w:szCs w:val="24"/>
        </w:rPr>
        <w:t xml:space="preserve"> acute</w:t>
      </w:r>
      <w:r w:rsidRPr="6E0AE408">
        <w:rPr>
          <w:sz w:val="24"/>
          <w:szCs w:val="24"/>
        </w:rPr>
        <w:t xml:space="preserve"> effect on hip adductor muscle strength and flexibility measures. </w:t>
      </w:r>
      <w:r>
        <w:rPr>
          <w:sz w:val="24"/>
          <w:szCs w:val="24"/>
        </w:rPr>
        <w:t xml:space="preserve">Whilst the clinical relevance of these findings remains uncertain in relation to injury risk; it may provide useful information into recovery strategies during and between soccer match play. </w:t>
      </w:r>
    </w:p>
    <w:p w:rsidR="00D94639" w:rsidRDefault="00D94639" w:rsidP="00D94639">
      <w:pPr>
        <w:pStyle w:val="Heading1"/>
        <w:spacing w:line="480" w:lineRule="auto"/>
        <w:jc w:val="both"/>
        <w:rPr>
          <w:rFonts w:ascii="Calibri" w:hAnsi="Calibri"/>
          <w:color w:val="auto"/>
          <w:sz w:val="24"/>
          <w:szCs w:val="24"/>
          <w:u w:val="single"/>
        </w:rPr>
      </w:pPr>
      <w:bookmarkStart w:id="6" w:name="_Toc480269224"/>
    </w:p>
    <w:p w:rsidR="005C6B6B" w:rsidRDefault="005C6B6B" w:rsidP="005C6B6B"/>
    <w:p w:rsidR="005C6B6B" w:rsidRDefault="005C6B6B" w:rsidP="005C6B6B"/>
    <w:p w:rsidR="005C6B6B" w:rsidRDefault="005C6B6B" w:rsidP="005C6B6B"/>
    <w:p w:rsidR="005C6B6B" w:rsidRDefault="005C6B6B" w:rsidP="005C6B6B"/>
    <w:p w:rsidR="005C6B6B" w:rsidRDefault="005C6B6B" w:rsidP="005C6B6B"/>
    <w:p w:rsidR="005C6B6B" w:rsidRDefault="005C6B6B" w:rsidP="005C6B6B"/>
    <w:p w:rsidR="005C6B6B" w:rsidRDefault="005C6B6B" w:rsidP="005C6B6B"/>
    <w:p w:rsidR="005C6B6B" w:rsidRDefault="005C6B6B" w:rsidP="005C6B6B"/>
    <w:p w:rsidR="005C6B6B" w:rsidRPr="005C6B6B" w:rsidRDefault="005C6B6B" w:rsidP="005C6B6B"/>
    <w:p w:rsidR="00231EF3" w:rsidRPr="00231EF3" w:rsidRDefault="00231EF3" w:rsidP="00231EF3"/>
    <w:p w:rsidR="00751811" w:rsidRDefault="00D94639" w:rsidP="00751811">
      <w:pPr>
        <w:spacing w:line="480" w:lineRule="auto"/>
        <w:ind w:left="720" w:hanging="720"/>
        <w:rPr>
          <w:sz w:val="24"/>
          <w:szCs w:val="24"/>
          <w:lang w:val="en-US"/>
        </w:rPr>
      </w:pPr>
      <w:r w:rsidRPr="6E0AE408">
        <w:rPr>
          <w:sz w:val="24"/>
          <w:szCs w:val="24"/>
          <w:u w:val="single"/>
        </w:rPr>
        <w:t>References</w:t>
      </w:r>
      <w:bookmarkEnd w:id="6"/>
      <w:r w:rsidR="00751811" w:rsidRPr="00751811">
        <w:rPr>
          <w:sz w:val="24"/>
          <w:szCs w:val="24"/>
          <w:lang w:val="en-US"/>
        </w:rPr>
        <w:t xml:space="preserve"> </w:t>
      </w:r>
    </w:p>
    <w:p w:rsidR="005C6B6B" w:rsidRPr="001E606C" w:rsidRDefault="005C6B6B" w:rsidP="005C6B6B">
      <w:pPr>
        <w:pStyle w:val="ListParagraph"/>
        <w:numPr>
          <w:ilvl w:val="0"/>
          <w:numId w:val="1"/>
        </w:numPr>
        <w:spacing w:line="480" w:lineRule="auto"/>
        <w:rPr>
          <w:sz w:val="24"/>
          <w:szCs w:val="24"/>
        </w:rPr>
      </w:pPr>
      <w:r>
        <w:rPr>
          <w:sz w:val="24"/>
          <w:szCs w:val="24"/>
        </w:rPr>
        <w:lastRenderedPageBreak/>
        <w:t>Bradshaw</w:t>
      </w:r>
      <w:r w:rsidRPr="001E606C">
        <w:rPr>
          <w:sz w:val="24"/>
          <w:szCs w:val="24"/>
        </w:rPr>
        <w:t xml:space="preserve"> CJ, Bundy M</w:t>
      </w:r>
      <w:r>
        <w:rPr>
          <w:sz w:val="24"/>
          <w:szCs w:val="24"/>
        </w:rPr>
        <w:t>,</w:t>
      </w:r>
      <w:r w:rsidRPr="001E606C">
        <w:rPr>
          <w:sz w:val="24"/>
          <w:szCs w:val="24"/>
        </w:rPr>
        <w:t xml:space="preserve"> Falvey E. (2008). The diagnosis of longstanding groin pain: a prospective clinical cohort study. </w:t>
      </w:r>
      <w:r>
        <w:rPr>
          <w:sz w:val="24"/>
          <w:szCs w:val="24"/>
        </w:rPr>
        <w:t xml:space="preserve">Br J Sports Med 2008; </w:t>
      </w:r>
      <w:r w:rsidRPr="001E606C">
        <w:rPr>
          <w:iCs/>
          <w:sz w:val="24"/>
          <w:szCs w:val="24"/>
        </w:rPr>
        <w:t>42</w:t>
      </w:r>
      <w:r>
        <w:rPr>
          <w:sz w:val="24"/>
          <w:szCs w:val="24"/>
        </w:rPr>
        <w:t>: 851-4</w:t>
      </w:r>
    </w:p>
    <w:p w:rsidR="005C6B6B" w:rsidRPr="001E606C" w:rsidRDefault="005C6B6B" w:rsidP="005C6B6B">
      <w:pPr>
        <w:pStyle w:val="ListParagraph"/>
        <w:numPr>
          <w:ilvl w:val="0"/>
          <w:numId w:val="1"/>
        </w:numPr>
        <w:spacing w:line="480" w:lineRule="auto"/>
        <w:rPr>
          <w:sz w:val="24"/>
          <w:szCs w:val="24"/>
        </w:rPr>
      </w:pPr>
      <w:r w:rsidRPr="001E606C">
        <w:rPr>
          <w:sz w:val="24"/>
          <w:szCs w:val="24"/>
        </w:rPr>
        <w:t>Tyler TF, Nicholas SJ, Campbell RJ, McHugh M</w:t>
      </w:r>
      <w:r>
        <w:rPr>
          <w:sz w:val="24"/>
          <w:szCs w:val="24"/>
        </w:rPr>
        <w:t xml:space="preserve">P. </w:t>
      </w:r>
      <w:r w:rsidRPr="001E606C">
        <w:rPr>
          <w:sz w:val="24"/>
          <w:szCs w:val="24"/>
        </w:rPr>
        <w:t>The association of hip strength and flexibility with the incidence of adductor muscle strains in professional ice hockey players. Am</w:t>
      </w:r>
      <w:r>
        <w:rPr>
          <w:sz w:val="24"/>
          <w:szCs w:val="24"/>
        </w:rPr>
        <w:t xml:space="preserve"> J Sports Med 2001;</w:t>
      </w:r>
      <w:r w:rsidRPr="001E606C">
        <w:rPr>
          <w:sz w:val="24"/>
          <w:szCs w:val="24"/>
        </w:rPr>
        <w:t xml:space="preserve"> </w:t>
      </w:r>
      <w:r w:rsidRPr="001E606C">
        <w:rPr>
          <w:iCs/>
          <w:sz w:val="24"/>
          <w:szCs w:val="24"/>
        </w:rPr>
        <w:t>29</w:t>
      </w:r>
      <w:r>
        <w:rPr>
          <w:sz w:val="24"/>
          <w:szCs w:val="24"/>
        </w:rPr>
        <w:t>: 124-</w:t>
      </w:r>
      <w:r w:rsidRPr="001E606C">
        <w:rPr>
          <w:sz w:val="24"/>
          <w:szCs w:val="24"/>
        </w:rPr>
        <w:t>8</w:t>
      </w:r>
    </w:p>
    <w:p w:rsidR="005C6B6B" w:rsidRPr="001E606C" w:rsidRDefault="005C6B6B" w:rsidP="005C6B6B">
      <w:pPr>
        <w:pStyle w:val="ListParagraph"/>
        <w:numPr>
          <w:ilvl w:val="0"/>
          <w:numId w:val="1"/>
        </w:numPr>
        <w:spacing w:line="480" w:lineRule="auto"/>
        <w:rPr>
          <w:sz w:val="24"/>
          <w:szCs w:val="24"/>
        </w:rPr>
      </w:pPr>
      <w:r w:rsidRPr="001E606C">
        <w:rPr>
          <w:sz w:val="24"/>
          <w:szCs w:val="24"/>
        </w:rPr>
        <w:t>Weir A, Jansen JA, Van de Port IG, Van de Sande HB, Tol JL</w:t>
      </w:r>
      <w:r>
        <w:rPr>
          <w:sz w:val="24"/>
          <w:szCs w:val="24"/>
        </w:rPr>
        <w:t>,</w:t>
      </w:r>
      <w:r w:rsidRPr="001E606C">
        <w:rPr>
          <w:sz w:val="24"/>
          <w:szCs w:val="24"/>
        </w:rPr>
        <w:t xml:space="preserve"> Backx F</w:t>
      </w:r>
      <w:r>
        <w:rPr>
          <w:sz w:val="24"/>
          <w:szCs w:val="24"/>
        </w:rPr>
        <w:t>J</w:t>
      </w:r>
      <w:r w:rsidRPr="001E606C">
        <w:rPr>
          <w:sz w:val="24"/>
          <w:szCs w:val="24"/>
        </w:rPr>
        <w:t>. Manual or exercise therapy for long-standing adductor-related groin pain: a randomised controlled clinical trial.</w:t>
      </w:r>
      <w:r>
        <w:rPr>
          <w:sz w:val="24"/>
          <w:szCs w:val="24"/>
        </w:rPr>
        <w:t xml:space="preserve"> Man Therap 2011;</w:t>
      </w:r>
      <w:r w:rsidRPr="001E606C">
        <w:rPr>
          <w:sz w:val="24"/>
          <w:szCs w:val="24"/>
        </w:rPr>
        <w:t xml:space="preserve"> </w:t>
      </w:r>
      <w:r w:rsidRPr="001E606C">
        <w:rPr>
          <w:iCs/>
          <w:sz w:val="24"/>
          <w:szCs w:val="24"/>
        </w:rPr>
        <w:t>16</w:t>
      </w:r>
      <w:r>
        <w:rPr>
          <w:sz w:val="24"/>
          <w:szCs w:val="24"/>
        </w:rPr>
        <w:t>: 148-54</w:t>
      </w:r>
    </w:p>
    <w:p w:rsidR="005C6B6B" w:rsidRDefault="005C6B6B" w:rsidP="005C6B6B">
      <w:pPr>
        <w:pStyle w:val="ListParagraph"/>
        <w:numPr>
          <w:ilvl w:val="0"/>
          <w:numId w:val="1"/>
        </w:numPr>
        <w:spacing w:line="480" w:lineRule="auto"/>
        <w:rPr>
          <w:sz w:val="24"/>
          <w:szCs w:val="24"/>
          <w:lang w:val="en-US"/>
        </w:rPr>
      </w:pPr>
      <w:r w:rsidRPr="001E606C">
        <w:rPr>
          <w:sz w:val="24"/>
          <w:szCs w:val="24"/>
          <w:lang w:val="en-US"/>
        </w:rPr>
        <w:t>Harøy J, Clarsen B, Thorborg K, Holmich P, Bahr</w:t>
      </w:r>
      <w:r>
        <w:rPr>
          <w:sz w:val="24"/>
          <w:szCs w:val="24"/>
          <w:lang w:val="en-US"/>
        </w:rPr>
        <w:t xml:space="preserve"> </w:t>
      </w:r>
      <w:r w:rsidRPr="001E606C">
        <w:rPr>
          <w:sz w:val="24"/>
          <w:szCs w:val="24"/>
          <w:lang w:val="en-US"/>
        </w:rPr>
        <w:t>R</w:t>
      </w:r>
      <w:r>
        <w:rPr>
          <w:sz w:val="24"/>
          <w:szCs w:val="24"/>
          <w:lang w:val="en-US"/>
        </w:rPr>
        <w:t xml:space="preserve">, </w:t>
      </w:r>
      <w:r w:rsidRPr="001E606C">
        <w:rPr>
          <w:sz w:val="24"/>
          <w:szCs w:val="24"/>
          <w:lang w:val="en-US"/>
        </w:rPr>
        <w:t>Andersen T</w:t>
      </w:r>
      <w:r>
        <w:rPr>
          <w:sz w:val="24"/>
          <w:szCs w:val="24"/>
          <w:lang w:val="en-US"/>
        </w:rPr>
        <w:t>E</w:t>
      </w:r>
      <w:r w:rsidRPr="001E606C">
        <w:rPr>
          <w:sz w:val="24"/>
          <w:szCs w:val="24"/>
          <w:lang w:val="en-US"/>
        </w:rPr>
        <w:t xml:space="preserve">. Groin Problems in Male Soccer Players Are More Common Than Previously Reported. </w:t>
      </w:r>
      <w:r w:rsidRPr="001E606C">
        <w:rPr>
          <w:sz w:val="24"/>
          <w:szCs w:val="24"/>
        </w:rPr>
        <w:t>Am</w:t>
      </w:r>
      <w:r>
        <w:rPr>
          <w:sz w:val="24"/>
          <w:szCs w:val="24"/>
        </w:rPr>
        <w:t xml:space="preserve"> J Sports Med</w:t>
      </w:r>
      <w:r>
        <w:rPr>
          <w:sz w:val="24"/>
          <w:szCs w:val="24"/>
          <w:lang w:val="en-US"/>
        </w:rPr>
        <w:t xml:space="preserve"> 2017; </w:t>
      </w:r>
      <w:r w:rsidRPr="001E606C">
        <w:rPr>
          <w:sz w:val="24"/>
          <w:szCs w:val="24"/>
          <w:lang w:val="en-US"/>
        </w:rPr>
        <w:t>45</w:t>
      </w:r>
      <w:r>
        <w:rPr>
          <w:sz w:val="24"/>
          <w:szCs w:val="24"/>
          <w:lang w:val="en-US"/>
        </w:rPr>
        <w:t>(6): 1304-8</w:t>
      </w:r>
    </w:p>
    <w:p w:rsidR="005C6B6B" w:rsidRPr="001E606C" w:rsidRDefault="005C6B6B" w:rsidP="005C6B6B">
      <w:pPr>
        <w:pStyle w:val="ListParagraph"/>
        <w:numPr>
          <w:ilvl w:val="0"/>
          <w:numId w:val="1"/>
        </w:numPr>
        <w:spacing w:line="480" w:lineRule="auto"/>
        <w:rPr>
          <w:sz w:val="24"/>
          <w:szCs w:val="24"/>
          <w:lang w:val="en-US"/>
        </w:rPr>
      </w:pPr>
      <w:r>
        <w:rPr>
          <w:sz w:val="24"/>
          <w:szCs w:val="24"/>
          <w:lang w:val="en-US"/>
        </w:rPr>
        <w:t>Charnock</w:t>
      </w:r>
      <w:r w:rsidRPr="001E606C">
        <w:rPr>
          <w:sz w:val="24"/>
          <w:szCs w:val="24"/>
          <w:lang w:val="en-US"/>
        </w:rPr>
        <w:t xml:space="preserve"> BL, Lewis C, Garrett JR</w:t>
      </w:r>
      <w:r>
        <w:rPr>
          <w:sz w:val="24"/>
          <w:szCs w:val="24"/>
          <w:lang w:val="en-US"/>
        </w:rPr>
        <w:t>WE, Queen RM</w:t>
      </w:r>
      <w:r w:rsidRPr="001E606C">
        <w:rPr>
          <w:sz w:val="24"/>
          <w:szCs w:val="24"/>
          <w:lang w:val="en-US"/>
        </w:rPr>
        <w:t>. Adductor longus mechanics during the maximal effort soccer kick. Sports Biomech</w:t>
      </w:r>
      <w:r>
        <w:rPr>
          <w:sz w:val="24"/>
          <w:szCs w:val="24"/>
          <w:lang w:val="en-US"/>
        </w:rPr>
        <w:t xml:space="preserve"> 2009; 3: 223-</w:t>
      </w:r>
      <w:r w:rsidRPr="001E606C">
        <w:rPr>
          <w:sz w:val="24"/>
          <w:szCs w:val="24"/>
          <w:lang w:val="en-US"/>
        </w:rPr>
        <w:t>34</w:t>
      </w:r>
    </w:p>
    <w:p w:rsidR="005C6B6B" w:rsidRPr="001E606C" w:rsidRDefault="005C6B6B" w:rsidP="005C6B6B">
      <w:pPr>
        <w:pStyle w:val="ListParagraph"/>
        <w:numPr>
          <w:ilvl w:val="0"/>
          <w:numId w:val="1"/>
        </w:numPr>
        <w:spacing w:line="480" w:lineRule="auto"/>
        <w:rPr>
          <w:sz w:val="24"/>
          <w:szCs w:val="24"/>
        </w:rPr>
      </w:pPr>
      <w:r>
        <w:rPr>
          <w:sz w:val="24"/>
          <w:szCs w:val="24"/>
        </w:rPr>
        <w:t>Mosler A</w:t>
      </w:r>
      <w:r w:rsidRPr="001E606C">
        <w:rPr>
          <w:sz w:val="24"/>
          <w:szCs w:val="24"/>
        </w:rPr>
        <w:t>B, Weir</w:t>
      </w:r>
      <w:r>
        <w:rPr>
          <w:sz w:val="24"/>
          <w:szCs w:val="24"/>
        </w:rPr>
        <w:t xml:space="preserve"> </w:t>
      </w:r>
      <w:r w:rsidRPr="001E606C">
        <w:rPr>
          <w:sz w:val="24"/>
          <w:szCs w:val="24"/>
        </w:rPr>
        <w:t>A, Hölmich P</w:t>
      </w:r>
      <w:r>
        <w:rPr>
          <w:sz w:val="24"/>
          <w:szCs w:val="24"/>
        </w:rPr>
        <w:t>,</w:t>
      </w:r>
      <w:r w:rsidRPr="001E606C">
        <w:rPr>
          <w:sz w:val="24"/>
          <w:szCs w:val="24"/>
        </w:rPr>
        <w:t xml:space="preserve"> Crossley KM. Which factors differentiate athletes with hip/groin pain from those without? A system</w:t>
      </w:r>
      <w:r>
        <w:rPr>
          <w:sz w:val="24"/>
          <w:szCs w:val="24"/>
        </w:rPr>
        <w:t>atic review with meta-analysis.</w:t>
      </w:r>
      <w:r w:rsidRPr="001E606C">
        <w:rPr>
          <w:sz w:val="24"/>
          <w:szCs w:val="24"/>
        </w:rPr>
        <w:t xml:space="preserve"> </w:t>
      </w:r>
      <w:r>
        <w:rPr>
          <w:sz w:val="24"/>
          <w:szCs w:val="24"/>
        </w:rPr>
        <w:t>Br J Sports Med</w:t>
      </w:r>
      <w:r>
        <w:rPr>
          <w:iCs/>
          <w:sz w:val="24"/>
          <w:szCs w:val="24"/>
        </w:rPr>
        <w:t xml:space="preserve"> 2015;</w:t>
      </w:r>
      <w:r w:rsidRPr="001E606C">
        <w:rPr>
          <w:iCs/>
          <w:sz w:val="24"/>
          <w:szCs w:val="24"/>
        </w:rPr>
        <w:t xml:space="preserve"> 49</w:t>
      </w:r>
      <w:r>
        <w:rPr>
          <w:sz w:val="24"/>
          <w:szCs w:val="24"/>
        </w:rPr>
        <w:t>: 810</w:t>
      </w:r>
    </w:p>
    <w:p w:rsidR="005C6B6B" w:rsidRPr="001E606C" w:rsidRDefault="005C6B6B" w:rsidP="005C6B6B">
      <w:pPr>
        <w:pStyle w:val="ListParagraph"/>
        <w:numPr>
          <w:ilvl w:val="0"/>
          <w:numId w:val="1"/>
        </w:numPr>
        <w:spacing w:line="480" w:lineRule="auto"/>
        <w:jc w:val="both"/>
        <w:rPr>
          <w:color w:val="1A1A1A"/>
          <w:sz w:val="24"/>
          <w:szCs w:val="24"/>
          <w:lang w:val="en-US"/>
        </w:rPr>
      </w:pPr>
      <w:r w:rsidRPr="001E606C">
        <w:rPr>
          <w:color w:val="1A1A1A"/>
          <w:sz w:val="24"/>
          <w:szCs w:val="24"/>
          <w:lang w:val="en-US"/>
        </w:rPr>
        <w:t>Engebretsen AH, Myklebust</w:t>
      </w:r>
      <w:r>
        <w:rPr>
          <w:color w:val="1A1A1A"/>
          <w:sz w:val="24"/>
          <w:szCs w:val="24"/>
          <w:lang w:val="en-US"/>
        </w:rPr>
        <w:t xml:space="preserve"> G</w:t>
      </w:r>
      <w:r w:rsidRPr="001E606C">
        <w:rPr>
          <w:color w:val="1A1A1A"/>
          <w:sz w:val="24"/>
          <w:szCs w:val="24"/>
          <w:lang w:val="en-US"/>
        </w:rPr>
        <w:t>, Holme</w:t>
      </w:r>
      <w:r>
        <w:rPr>
          <w:color w:val="1A1A1A"/>
          <w:sz w:val="24"/>
          <w:szCs w:val="24"/>
          <w:lang w:val="en-US"/>
        </w:rPr>
        <w:t xml:space="preserve"> </w:t>
      </w:r>
      <w:r w:rsidRPr="001E606C">
        <w:rPr>
          <w:color w:val="1A1A1A"/>
          <w:sz w:val="24"/>
          <w:szCs w:val="24"/>
          <w:lang w:val="en-US"/>
        </w:rPr>
        <w:t>I, Engebretsen L</w:t>
      </w:r>
      <w:r>
        <w:rPr>
          <w:color w:val="1A1A1A"/>
          <w:sz w:val="24"/>
          <w:szCs w:val="24"/>
          <w:lang w:val="en-US"/>
        </w:rPr>
        <w:t>, Bahr R</w:t>
      </w:r>
      <w:r w:rsidRPr="001E606C">
        <w:rPr>
          <w:color w:val="1A1A1A"/>
          <w:sz w:val="24"/>
          <w:szCs w:val="24"/>
          <w:lang w:val="en-US"/>
        </w:rPr>
        <w:t xml:space="preserve">. Intrinsic Risk Factors for Groin Injuries Among Male Soccer Players A Prospective Cohort Study. </w:t>
      </w:r>
      <w:r w:rsidRPr="001E606C">
        <w:rPr>
          <w:sz w:val="24"/>
          <w:szCs w:val="24"/>
        </w:rPr>
        <w:t>Am</w:t>
      </w:r>
      <w:r>
        <w:rPr>
          <w:sz w:val="24"/>
          <w:szCs w:val="24"/>
        </w:rPr>
        <w:t xml:space="preserve"> J Sports Med</w:t>
      </w:r>
      <w:r>
        <w:rPr>
          <w:color w:val="1A1A1A"/>
          <w:sz w:val="24"/>
          <w:szCs w:val="24"/>
          <w:lang w:val="en-US"/>
        </w:rPr>
        <w:t xml:space="preserve"> 2010; </w:t>
      </w:r>
      <w:r w:rsidRPr="001E606C">
        <w:rPr>
          <w:iCs/>
          <w:color w:val="1A1A1A"/>
          <w:sz w:val="24"/>
          <w:szCs w:val="24"/>
          <w:lang w:val="en-US"/>
        </w:rPr>
        <w:t>38</w:t>
      </w:r>
      <w:r>
        <w:rPr>
          <w:color w:val="1A1A1A"/>
          <w:sz w:val="24"/>
          <w:szCs w:val="24"/>
          <w:lang w:val="en-US"/>
        </w:rPr>
        <w:t>: 2051-7</w:t>
      </w:r>
    </w:p>
    <w:p w:rsidR="005C6B6B" w:rsidRDefault="005C6B6B" w:rsidP="005C6B6B">
      <w:pPr>
        <w:pStyle w:val="ListParagraph"/>
        <w:numPr>
          <w:ilvl w:val="0"/>
          <w:numId w:val="1"/>
        </w:numPr>
        <w:spacing w:line="480" w:lineRule="auto"/>
        <w:rPr>
          <w:sz w:val="24"/>
          <w:szCs w:val="24"/>
          <w:lang w:val="en-US"/>
        </w:rPr>
      </w:pPr>
      <w:r>
        <w:rPr>
          <w:sz w:val="24"/>
          <w:szCs w:val="24"/>
          <w:lang w:val="en-US"/>
        </w:rPr>
        <w:t>Whittaker JL, Small C, Maffey L, Emery CA</w:t>
      </w:r>
      <w:r w:rsidRPr="001E606C">
        <w:rPr>
          <w:sz w:val="24"/>
          <w:szCs w:val="24"/>
          <w:lang w:val="en-US"/>
        </w:rPr>
        <w:t xml:space="preserve">. Risk factors for groin injury in sport: an updated systematic review. </w:t>
      </w:r>
      <w:r>
        <w:rPr>
          <w:sz w:val="24"/>
          <w:szCs w:val="24"/>
        </w:rPr>
        <w:t>Br J Sports Med</w:t>
      </w:r>
      <w:r>
        <w:rPr>
          <w:sz w:val="24"/>
          <w:szCs w:val="24"/>
          <w:lang w:val="en-US"/>
        </w:rPr>
        <w:t xml:space="preserve"> 2015; 49: 803-9</w:t>
      </w:r>
    </w:p>
    <w:p w:rsidR="005C6B6B" w:rsidRPr="001E606C" w:rsidRDefault="005C6B6B" w:rsidP="005C6B6B">
      <w:pPr>
        <w:pStyle w:val="ListParagraph"/>
        <w:numPr>
          <w:ilvl w:val="0"/>
          <w:numId w:val="1"/>
        </w:numPr>
        <w:spacing w:line="480" w:lineRule="auto"/>
        <w:rPr>
          <w:sz w:val="24"/>
          <w:szCs w:val="24"/>
          <w:lang w:val="en-US"/>
        </w:rPr>
      </w:pPr>
      <w:r w:rsidRPr="001E606C">
        <w:rPr>
          <w:sz w:val="24"/>
          <w:szCs w:val="24"/>
          <w:lang w:val="en-US"/>
        </w:rPr>
        <w:t xml:space="preserve">Bahr, R. Why screening tests to predict injury do not work—and probably never will…: a critical review. </w:t>
      </w:r>
      <w:r>
        <w:rPr>
          <w:sz w:val="24"/>
          <w:szCs w:val="24"/>
        </w:rPr>
        <w:t>Br J Sports Med 2016;</w:t>
      </w:r>
      <w:r w:rsidRPr="001E606C">
        <w:rPr>
          <w:iCs/>
          <w:sz w:val="24"/>
          <w:szCs w:val="24"/>
          <w:lang w:val="en-US"/>
        </w:rPr>
        <w:t xml:space="preserve"> </w:t>
      </w:r>
      <w:r>
        <w:rPr>
          <w:bCs/>
          <w:sz w:val="24"/>
          <w:szCs w:val="24"/>
          <w:lang w:val="en-US"/>
        </w:rPr>
        <w:t>50:</w:t>
      </w:r>
      <w:r w:rsidRPr="001E606C">
        <w:rPr>
          <w:bCs/>
          <w:sz w:val="24"/>
          <w:szCs w:val="24"/>
          <w:lang w:val="en-US"/>
        </w:rPr>
        <w:t xml:space="preserve"> </w:t>
      </w:r>
      <w:r>
        <w:rPr>
          <w:sz w:val="24"/>
          <w:szCs w:val="24"/>
          <w:lang w:val="en-US"/>
        </w:rPr>
        <w:t>776-80</w:t>
      </w:r>
    </w:p>
    <w:p w:rsidR="005C6B6B" w:rsidRPr="001E606C" w:rsidRDefault="005C6B6B" w:rsidP="005C6B6B">
      <w:pPr>
        <w:pStyle w:val="ListParagraph"/>
        <w:numPr>
          <w:ilvl w:val="0"/>
          <w:numId w:val="1"/>
        </w:numPr>
        <w:spacing w:line="480" w:lineRule="auto"/>
        <w:rPr>
          <w:sz w:val="24"/>
          <w:szCs w:val="24"/>
          <w:lang w:val="en-US"/>
        </w:rPr>
      </w:pPr>
      <w:r w:rsidRPr="00380B8B">
        <w:rPr>
          <w:sz w:val="24"/>
          <w:szCs w:val="24"/>
        </w:rPr>
        <w:lastRenderedPageBreak/>
        <w:t>Paul DJ, Nassis GP, Whiteley R, Marques JB, Kenneally D</w:t>
      </w:r>
      <w:r>
        <w:rPr>
          <w:sz w:val="24"/>
          <w:szCs w:val="24"/>
        </w:rPr>
        <w:t>,</w:t>
      </w:r>
      <w:r w:rsidRPr="00380B8B">
        <w:rPr>
          <w:sz w:val="24"/>
          <w:szCs w:val="24"/>
        </w:rPr>
        <w:t xml:space="preserve"> Chalabi</w:t>
      </w:r>
      <w:r>
        <w:rPr>
          <w:sz w:val="24"/>
          <w:szCs w:val="24"/>
        </w:rPr>
        <w:t xml:space="preserve"> H. </w:t>
      </w:r>
      <w:r w:rsidRPr="00380B8B">
        <w:rPr>
          <w:sz w:val="24"/>
          <w:szCs w:val="24"/>
        </w:rPr>
        <w:t>Acute responses of soccer match play on hip strength and flexibility measures: potential measure of injury risk. </w:t>
      </w:r>
      <w:r>
        <w:rPr>
          <w:iCs/>
          <w:sz w:val="24"/>
          <w:szCs w:val="24"/>
        </w:rPr>
        <w:t xml:space="preserve">J Sport Sci 2014; </w:t>
      </w:r>
      <w:r w:rsidRPr="00380B8B">
        <w:rPr>
          <w:iCs/>
          <w:sz w:val="24"/>
          <w:szCs w:val="24"/>
        </w:rPr>
        <w:t>32</w:t>
      </w:r>
      <w:r>
        <w:rPr>
          <w:sz w:val="24"/>
          <w:szCs w:val="24"/>
        </w:rPr>
        <w:t>: 1318-23</w:t>
      </w:r>
    </w:p>
    <w:p w:rsidR="005C6B6B" w:rsidRPr="001E606C" w:rsidRDefault="005C6B6B" w:rsidP="005C6B6B">
      <w:pPr>
        <w:pStyle w:val="ListParagraph"/>
        <w:numPr>
          <w:ilvl w:val="0"/>
          <w:numId w:val="1"/>
        </w:numPr>
        <w:spacing w:line="480" w:lineRule="auto"/>
        <w:jc w:val="both"/>
        <w:rPr>
          <w:sz w:val="24"/>
          <w:szCs w:val="24"/>
        </w:rPr>
      </w:pPr>
      <w:r w:rsidRPr="001E606C">
        <w:rPr>
          <w:sz w:val="24"/>
          <w:szCs w:val="24"/>
        </w:rPr>
        <w:t>Light N</w:t>
      </w:r>
      <w:r>
        <w:rPr>
          <w:sz w:val="24"/>
          <w:szCs w:val="24"/>
        </w:rPr>
        <w:t>,</w:t>
      </w:r>
      <w:r w:rsidRPr="001E606C">
        <w:rPr>
          <w:sz w:val="24"/>
          <w:szCs w:val="24"/>
        </w:rPr>
        <w:t xml:space="preserve"> Thorborg K. The precision and torque production of common hip adductor squeeze tests used in elite football. </w:t>
      </w:r>
      <w:r>
        <w:rPr>
          <w:sz w:val="24"/>
          <w:szCs w:val="24"/>
        </w:rPr>
        <w:t>J Sci Med Sport 2016;</w:t>
      </w:r>
      <w:r w:rsidRPr="001E606C">
        <w:rPr>
          <w:sz w:val="24"/>
          <w:szCs w:val="24"/>
        </w:rPr>
        <w:t xml:space="preserve"> </w:t>
      </w:r>
      <w:r w:rsidRPr="001E606C">
        <w:rPr>
          <w:iCs/>
          <w:sz w:val="24"/>
          <w:szCs w:val="24"/>
        </w:rPr>
        <w:t>19</w:t>
      </w:r>
      <w:r>
        <w:rPr>
          <w:sz w:val="24"/>
          <w:szCs w:val="24"/>
        </w:rPr>
        <w:t>: 888-92</w:t>
      </w:r>
    </w:p>
    <w:p w:rsidR="005C6B6B" w:rsidRPr="001E606C" w:rsidRDefault="005C6B6B" w:rsidP="005C6B6B">
      <w:pPr>
        <w:pStyle w:val="ListParagraph"/>
        <w:numPr>
          <w:ilvl w:val="0"/>
          <w:numId w:val="1"/>
        </w:numPr>
        <w:spacing w:line="480" w:lineRule="auto"/>
        <w:jc w:val="both"/>
        <w:rPr>
          <w:sz w:val="24"/>
          <w:szCs w:val="24"/>
        </w:rPr>
      </w:pPr>
      <w:r w:rsidRPr="001E606C">
        <w:rPr>
          <w:sz w:val="24"/>
          <w:szCs w:val="24"/>
        </w:rPr>
        <w:t>Crow JF, Pearce AJ, Veale JP, Vander Westhuizen D, Coburn PT</w:t>
      </w:r>
      <w:r>
        <w:rPr>
          <w:sz w:val="24"/>
          <w:szCs w:val="24"/>
        </w:rPr>
        <w:t xml:space="preserve">,  </w:t>
      </w:r>
      <w:r w:rsidRPr="001E606C">
        <w:rPr>
          <w:sz w:val="24"/>
          <w:szCs w:val="24"/>
        </w:rPr>
        <w:t>Pizzari</w:t>
      </w:r>
      <w:r>
        <w:rPr>
          <w:sz w:val="24"/>
          <w:szCs w:val="24"/>
        </w:rPr>
        <w:t xml:space="preserve"> T</w:t>
      </w:r>
      <w:r w:rsidRPr="001E606C">
        <w:rPr>
          <w:sz w:val="24"/>
          <w:szCs w:val="24"/>
        </w:rPr>
        <w:t>. Hip adductor muscle strength is reduced preceding and during the onset of groin pain in elite junior Australian football players</w:t>
      </w:r>
      <w:r w:rsidRPr="00FF409C">
        <w:rPr>
          <w:sz w:val="24"/>
          <w:szCs w:val="24"/>
        </w:rPr>
        <w:t xml:space="preserve"> </w:t>
      </w:r>
      <w:r>
        <w:rPr>
          <w:sz w:val="24"/>
          <w:szCs w:val="24"/>
        </w:rPr>
        <w:t>J Sci Med Sport 2010;</w:t>
      </w:r>
      <w:r w:rsidRPr="001E606C">
        <w:rPr>
          <w:sz w:val="24"/>
          <w:szCs w:val="24"/>
        </w:rPr>
        <w:t xml:space="preserve"> </w:t>
      </w:r>
      <w:r w:rsidRPr="001E606C">
        <w:rPr>
          <w:iCs/>
          <w:sz w:val="24"/>
          <w:szCs w:val="24"/>
        </w:rPr>
        <w:t>13</w:t>
      </w:r>
      <w:r>
        <w:rPr>
          <w:sz w:val="24"/>
          <w:szCs w:val="24"/>
        </w:rPr>
        <w:t>: 202-4</w:t>
      </w:r>
    </w:p>
    <w:p w:rsidR="005C6B6B" w:rsidRPr="001E606C" w:rsidRDefault="005C6B6B" w:rsidP="005C6B6B">
      <w:pPr>
        <w:pStyle w:val="ListParagraph"/>
        <w:numPr>
          <w:ilvl w:val="0"/>
          <w:numId w:val="1"/>
        </w:numPr>
        <w:spacing w:line="480" w:lineRule="auto"/>
        <w:rPr>
          <w:sz w:val="24"/>
          <w:szCs w:val="24"/>
          <w:lang w:val="en-US"/>
        </w:rPr>
      </w:pPr>
      <w:r>
        <w:rPr>
          <w:sz w:val="24"/>
          <w:szCs w:val="24"/>
          <w:lang w:val="en-US"/>
        </w:rPr>
        <w:t xml:space="preserve">Bengtsson H, Ekstrand J, Hägglund </w:t>
      </w:r>
      <w:r w:rsidRPr="001E606C">
        <w:rPr>
          <w:sz w:val="24"/>
          <w:szCs w:val="24"/>
          <w:lang w:val="en-US"/>
        </w:rPr>
        <w:t xml:space="preserve">M. Muscle injury rates in professional  </w:t>
      </w:r>
    </w:p>
    <w:p w:rsidR="005C6B6B" w:rsidRPr="001E606C" w:rsidRDefault="005C6B6B" w:rsidP="005C6B6B">
      <w:pPr>
        <w:pStyle w:val="ListParagraph"/>
        <w:spacing w:line="480" w:lineRule="auto"/>
        <w:rPr>
          <w:sz w:val="24"/>
          <w:szCs w:val="24"/>
          <w:lang w:val="en-US"/>
        </w:rPr>
      </w:pPr>
      <w:r w:rsidRPr="001E606C">
        <w:rPr>
          <w:sz w:val="24"/>
          <w:szCs w:val="24"/>
          <w:lang w:val="en-US"/>
        </w:rPr>
        <w:t xml:space="preserve"> football increase with fixture congestion: an 11-year follow-up of the UEFA Champions League injury study.</w:t>
      </w:r>
      <w:r w:rsidRPr="001E606C">
        <w:rPr>
          <w:iCs/>
          <w:sz w:val="24"/>
          <w:szCs w:val="24"/>
          <w:lang w:val="en-US"/>
        </w:rPr>
        <w:t xml:space="preserve"> </w:t>
      </w:r>
      <w:r>
        <w:rPr>
          <w:sz w:val="24"/>
          <w:szCs w:val="24"/>
        </w:rPr>
        <w:t xml:space="preserve">Br J Sports Med </w:t>
      </w:r>
      <w:r>
        <w:rPr>
          <w:iCs/>
          <w:sz w:val="24"/>
          <w:szCs w:val="24"/>
          <w:lang w:val="en-US"/>
        </w:rPr>
        <w:t>2013;</w:t>
      </w:r>
      <w:r>
        <w:rPr>
          <w:sz w:val="24"/>
          <w:szCs w:val="24"/>
          <w:lang w:val="en-US"/>
        </w:rPr>
        <w:t xml:space="preserve"> 47: 743-7</w:t>
      </w:r>
    </w:p>
    <w:p w:rsidR="005C6B6B" w:rsidRDefault="005C6B6B" w:rsidP="005C6B6B">
      <w:pPr>
        <w:pStyle w:val="ListParagraph"/>
        <w:numPr>
          <w:ilvl w:val="0"/>
          <w:numId w:val="1"/>
        </w:numPr>
        <w:spacing w:line="480" w:lineRule="auto"/>
        <w:rPr>
          <w:sz w:val="24"/>
          <w:szCs w:val="24"/>
          <w:lang w:val="en-US"/>
        </w:rPr>
      </w:pPr>
      <w:r w:rsidRPr="001E606C">
        <w:rPr>
          <w:sz w:val="24"/>
          <w:szCs w:val="24"/>
          <w:lang w:val="en-US"/>
        </w:rPr>
        <w:t>Gabbett TJ The training—injury prevention paradox: should athletes be training smarter and harder? Br J Sports Med 2016;</w:t>
      </w:r>
      <w:r>
        <w:rPr>
          <w:sz w:val="24"/>
          <w:szCs w:val="24"/>
          <w:lang w:val="en-US"/>
        </w:rPr>
        <w:t xml:space="preserve"> 50:273-</w:t>
      </w:r>
      <w:r w:rsidRPr="001E606C">
        <w:rPr>
          <w:sz w:val="24"/>
          <w:szCs w:val="24"/>
          <w:lang w:val="en-US"/>
        </w:rPr>
        <w:t>80</w:t>
      </w:r>
    </w:p>
    <w:p w:rsidR="005C6B6B" w:rsidRPr="0081601C" w:rsidRDefault="005C6B6B" w:rsidP="005C6B6B">
      <w:pPr>
        <w:pStyle w:val="ListParagraph"/>
        <w:numPr>
          <w:ilvl w:val="0"/>
          <w:numId w:val="1"/>
        </w:numPr>
        <w:spacing w:line="480" w:lineRule="auto"/>
        <w:jc w:val="both"/>
        <w:rPr>
          <w:sz w:val="24"/>
          <w:szCs w:val="24"/>
        </w:rPr>
      </w:pPr>
      <w:r>
        <w:rPr>
          <w:sz w:val="24"/>
          <w:szCs w:val="24"/>
        </w:rPr>
        <w:t xml:space="preserve">Nevin </w:t>
      </w:r>
      <w:r w:rsidRPr="0081601C">
        <w:rPr>
          <w:sz w:val="24"/>
          <w:szCs w:val="24"/>
        </w:rPr>
        <w:t>F</w:t>
      </w:r>
      <w:r>
        <w:rPr>
          <w:sz w:val="24"/>
          <w:szCs w:val="24"/>
        </w:rPr>
        <w:t>,</w:t>
      </w:r>
      <w:r w:rsidRPr="0081601C">
        <w:rPr>
          <w:sz w:val="24"/>
          <w:szCs w:val="24"/>
        </w:rPr>
        <w:t xml:space="preserve"> Delahunt E.</w:t>
      </w:r>
      <w:r>
        <w:rPr>
          <w:sz w:val="24"/>
          <w:szCs w:val="24"/>
        </w:rPr>
        <w:t xml:space="preserve"> </w:t>
      </w:r>
      <w:r w:rsidRPr="0081601C">
        <w:rPr>
          <w:sz w:val="24"/>
          <w:szCs w:val="24"/>
        </w:rPr>
        <w:t xml:space="preserve">Adductor squeeze test values and hip joint range of motion in Gaelic football athletes with longstanding groin pain. </w:t>
      </w:r>
      <w:r>
        <w:rPr>
          <w:sz w:val="24"/>
          <w:szCs w:val="24"/>
        </w:rPr>
        <w:t>J Sci Med Sport</w:t>
      </w:r>
      <w:r>
        <w:rPr>
          <w:iCs/>
          <w:sz w:val="24"/>
          <w:szCs w:val="24"/>
        </w:rPr>
        <w:t xml:space="preserve"> 2014; </w:t>
      </w:r>
      <w:r w:rsidRPr="0081601C">
        <w:rPr>
          <w:iCs/>
          <w:sz w:val="24"/>
          <w:szCs w:val="24"/>
        </w:rPr>
        <w:t>17</w:t>
      </w:r>
      <w:r>
        <w:rPr>
          <w:sz w:val="24"/>
          <w:szCs w:val="24"/>
        </w:rPr>
        <w:t>: 155-9</w:t>
      </w:r>
    </w:p>
    <w:p w:rsidR="005C6B6B" w:rsidRPr="0081601C" w:rsidRDefault="005C6B6B" w:rsidP="005C6B6B">
      <w:pPr>
        <w:pStyle w:val="ListParagraph"/>
        <w:numPr>
          <w:ilvl w:val="0"/>
          <w:numId w:val="1"/>
        </w:numPr>
        <w:spacing w:line="480" w:lineRule="auto"/>
        <w:jc w:val="both"/>
        <w:rPr>
          <w:sz w:val="24"/>
          <w:szCs w:val="24"/>
          <w:lang w:val="en-US"/>
        </w:rPr>
      </w:pPr>
      <w:r w:rsidRPr="0081601C">
        <w:rPr>
          <w:sz w:val="24"/>
          <w:szCs w:val="24"/>
        </w:rPr>
        <w:t>Malliaras P, Hogan A, Nawrocki A, Crossley K</w:t>
      </w:r>
      <w:r>
        <w:rPr>
          <w:sz w:val="24"/>
          <w:szCs w:val="24"/>
        </w:rPr>
        <w:t>,</w:t>
      </w:r>
      <w:r w:rsidRPr="0081601C">
        <w:rPr>
          <w:sz w:val="24"/>
          <w:szCs w:val="24"/>
        </w:rPr>
        <w:t xml:space="preserve"> Schache</w:t>
      </w:r>
      <w:r>
        <w:rPr>
          <w:sz w:val="24"/>
          <w:szCs w:val="24"/>
        </w:rPr>
        <w:t xml:space="preserve"> A</w:t>
      </w:r>
      <w:r w:rsidRPr="0081601C">
        <w:rPr>
          <w:sz w:val="24"/>
          <w:szCs w:val="24"/>
        </w:rPr>
        <w:t>. Hip flexibility and strength measures: reliability and association with athletic groin pain. </w:t>
      </w:r>
      <w:r>
        <w:rPr>
          <w:sz w:val="24"/>
          <w:szCs w:val="24"/>
        </w:rPr>
        <w:t>Br J Sports Med 2009;</w:t>
      </w:r>
      <w:r w:rsidRPr="0081601C">
        <w:rPr>
          <w:iCs/>
          <w:sz w:val="24"/>
          <w:szCs w:val="24"/>
        </w:rPr>
        <w:t xml:space="preserve"> 43</w:t>
      </w:r>
      <w:r>
        <w:rPr>
          <w:sz w:val="24"/>
          <w:szCs w:val="24"/>
        </w:rPr>
        <w:t>: 739-</w:t>
      </w:r>
      <w:r w:rsidRPr="0081601C">
        <w:rPr>
          <w:sz w:val="24"/>
          <w:szCs w:val="24"/>
        </w:rPr>
        <w:t>44</w:t>
      </w:r>
    </w:p>
    <w:p w:rsidR="005C6B6B" w:rsidRPr="0081601C" w:rsidRDefault="005C6B6B" w:rsidP="005C6B6B">
      <w:pPr>
        <w:pStyle w:val="ListParagraph"/>
        <w:numPr>
          <w:ilvl w:val="0"/>
          <w:numId w:val="1"/>
        </w:numPr>
        <w:spacing w:line="480" w:lineRule="auto"/>
        <w:jc w:val="both"/>
        <w:rPr>
          <w:sz w:val="24"/>
          <w:szCs w:val="24"/>
        </w:rPr>
      </w:pPr>
      <w:r w:rsidRPr="0081601C">
        <w:rPr>
          <w:sz w:val="24"/>
          <w:szCs w:val="24"/>
        </w:rPr>
        <w:t>Thorborg K, Petersen J, Magnusson SP, Hölmich P. Clinical assessment of hip strength using a hand‐held dynamometer is reliable. </w:t>
      </w:r>
      <w:r>
        <w:rPr>
          <w:sz w:val="24"/>
          <w:szCs w:val="24"/>
        </w:rPr>
        <w:t>Scand J Med Sci Sport 2010;</w:t>
      </w:r>
      <w:r w:rsidRPr="0081601C">
        <w:rPr>
          <w:sz w:val="24"/>
          <w:szCs w:val="24"/>
        </w:rPr>
        <w:t xml:space="preserve"> </w:t>
      </w:r>
      <w:r w:rsidRPr="0081601C">
        <w:rPr>
          <w:iCs/>
          <w:sz w:val="24"/>
          <w:szCs w:val="24"/>
        </w:rPr>
        <w:t>20</w:t>
      </w:r>
      <w:r>
        <w:rPr>
          <w:sz w:val="24"/>
          <w:szCs w:val="24"/>
        </w:rPr>
        <w:t>: 493-501</w:t>
      </w:r>
    </w:p>
    <w:p w:rsidR="005C6B6B" w:rsidRPr="0081601C" w:rsidRDefault="005C6B6B" w:rsidP="005C6B6B">
      <w:pPr>
        <w:pStyle w:val="ListParagraph"/>
        <w:numPr>
          <w:ilvl w:val="0"/>
          <w:numId w:val="1"/>
        </w:numPr>
        <w:spacing w:line="480" w:lineRule="auto"/>
        <w:jc w:val="both"/>
        <w:rPr>
          <w:color w:val="1A1A1A"/>
          <w:sz w:val="24"/>
          <w:szCs w:val="24"/>
          <w:lang w:val="en-US"/>
        </w:rPr>
      </w:pPr>
      <w:r>
        <w:rPr>
          <w:color w:val="1A1A1A"/>
          <w:sz w:val="24"/>
          <w:szCs w:val="24"/>
          <w:lang w:val="en-US"/>
        </w:rPr>
        <w:lastRenderedPageBreak/>
        <w:t>Roe</w:t>
      </w:r>
      <w:r w:rsidRPr="0081601C">
        <w:rPr>
          <w:color w:val="1A1A1A"/>
          <w:sz w:val="24"/>
          <w:szCs w:val="24"/>
          <w:lang w:val="en-US"/>
        </w:rPr>
        <w:t xml:space="preserve"> GA, Phibbs PJ, Till K, Jones BL, Read D</w:t>
      </w:r>
      <w:r>
        <w:rPr>
          <w:color w:val="1A1A1A"/>
          <w:sz w:val="24"/>
          <w:szCs w:val="24"/>
          <w:lang w:val="en-US"/>
        </w:rPr>
        <w:t>B</w:t>
      </w:r>
      <w:r w:rsidRPr="0081601C">
        <w:rPr>
          <w:color w:val="1A1A1A"/>
          <w:sz w:val="24"/>
          <w:szCs w:val="24"/>
          <w:lang w:val="en-US"/>
        </w:rPr>
        <w:t>, Weakley JJ</w:t>
      </w:r>
      <w:r>
        <w:rPr>
          <w:color w:val="1A1A1A"/>
          <w:sz w:val="24"/>
          <w:szCs w:val="24"/>
          <w:lang w:val="en-US"/>
        </w:rPr>
        <w:t>, Darrall-Jones</w:t>
      </w:r>
      <w:r w:rsidRPr="0081601C">
        <w:rPr>
          <w:color w:val="1A1A1A"/>
          <w:sz w:val="24"/>
          <w:szCs w:val="24"/>
          <w:lang w:val="en-US"/>
        </w:rPr>
        <w:t xml:space="preserve"> JD</w:t>
      </w:r>
      <w:r>
        <w:rPr>
          <w:color w:val="1A1A1A"/>
          <w:sz w:val="24"/>
          <w:szCs w:val="24"/>
          <w:lang w:val="en-US"/>
        </w:rPr>
        <w:t xml:space="preserve">. </w:t>
      </w:r>
      <w:r w:rsidRPr="0081601C">
        <w:rPr>
          <w:color w:val="1A1A1A"/>
          <w:sz w:val="24"/>
          <w:szCs w:val="24"/>
          <w:lang w:val="en-US"/>
        </w:rPr>
        <w:t xml:space="preserve">Changes in adductor strength after competition in Academy Rugby Union Players. </w:t>
      </w:r>
      <w:r>
        <w:rPr>
          <w:color w:val="1A1A1A"/>
          <w:sz w:val="24"/>
          <w:szCs w:val="24"/>
          <w:lang w:val="en-US"/>
        </w:rPr>
        <w:t>J Strength Cond Res</w:t>
      </w:r>
      <w:r w:rsidRPr="0081601C">
        <w:rPr>
          <w:color w:val="1A1A1A"/>
          <w:sz w:val="24"/>
          <w:szCs w:val="24"/>
          <w:lang w:val="en-US"/>
        </w:rPr>
        <w:t xml:space="preserve"> </w:t>
      </w:r>
      <w:r>
        <w:rPr>
          <w:color w:val="1A1A1A"/>
          <w:sz w:val="24"/>
          <w:szCs w:val="24"/>
          <w:lang w:val="en-US"/>
        </w:rPr>
        <w:t xml:space="preserve">2016; </w:t>
      </w:r>
      <w:r w:rsidRPr="0081601C">
        <w:rPr>
          <w:iCs/>
          <w:color w:val="1A1A1A"/>
          <w:sz w:val="24"/>
          <w:szCs w:val="24"/>
          <w:lang w:val="en-US"/>
        </w:rPr>
        <w:t>30</w:t>
      </w:r>
      <w:r>
        <w:rPr>
          <w:color w:val="1A1A1A"/>
          <w:sz w:val="24"/>
          <w:szCs w:val="24"/>
          <w:lang w:val="en-US"/>
        </w:rPr>
        <w:t>: 344-50</w:t>
      </w:r>
    </w:p>
    <w:p w:rsidR="005C6B6B" w:rsidRPr="0081601C" w:rsidRDefault="005C6B6B" w:rsidP="005C6B6B">
      <w:pPr>
        <w:pStyle w:val="ListParagraph"/>
        <w:numPr>
          <w:ilvl w:val="0"/>
          <w:numId w:val="1"/>
        </w:numPr>
        <w:spacing w:line="480" w:lineRule="auto"/>
        <w:jc w:val="both"/>
        <w:rPr>
          <w:color w:val="1A1A1A"/>
          <w:sz w:val="24"/>
          <w:szCs w:val="24"/>
          <w:lang w:val="en-US"/>
        </w:rPr>
      </w:pPr>
      <w:r>
        <w:rPr>
          <w:color w:val="1A1A1A"/>
          <w:sz w:val="24"/>
          <w:szCs w:val="24"/>
          <w:lang w:val="en-US"/>
        </w:rPr>
        <w:t>Delahunt</w:t>
      </w:r>
      <w:r w:rsidRPr="0081601C">
        <w:rPr>
          <w:color w:val="1A1A1A"/>
          <w:sz w:val="24"/>
          <w:szCs w:val="24"/>
          <w:lang w:val="en-US"/>
        </w:rPr>
        <w:t xml:space="preserve"> E, McEntee BL</w:t>
      </w:r>
      <w:r>
        <w:rPr>
          <w:color w:val="1A1A1A"/>
          <w:sz w:val="24"/>
          <w:szCs w:val="24"/>
          <w:lang w:val="en-US"/>
        </w:rPr>
        <w:t>,</w:t>
      </w:r>
      <w:r w:rsidRPr="0081601C">
        <w:rPr>
          <w:color w:val="1A1A1A"/>
          <w:sz w:val="24"/>
          <w:szCs w:val="24"/>
          <w:lang w:val="en-US"/>
        </w:rPr>
        <w:t xml:space="preserve"> Kennelly C, Green</w:t>
      </w:r>
      <w:r>
        <w:rPr>
          <w:color w:val="1A1A1A"/>
          <w:sz w:val="24"/>
          <w:szCs w:val="24"/>
          <w:lang w:val="en-US"/>
        </w:rPr>
        <w:t xml:space="preserve"> </w:t>
      </w:r>
      <w:r w:rsidRPr="0081601C">
        <w:rPr>
          <w:color w:val="1A1A1A"/>
          <w:sz w:val="24"/>
          <w:szCs w:val="24"/>
          <w:lang w:val="en-US"/>
        </w:rPr>
        <w:t>BS</w:t>
      </w:r>
      <w:r>
        <w:rPr>
          <w:color w:val="1A1A1A"/>
          <w:sz w:val="24"/>
          <w:szCs w:val="24"/>
          <w:lang w:val="en-US"/>
        </w:rPr>
        <w:t xml:space="preserve">, </w:t>
      </w:r>
      <w:r w:rsidRPr="0081601C">
        <w:rPr>
          <w:color w:val="1A1A1A"/>
          <w:sz w:val="24"/>
          <w:szCs w:val="24"/>
          <w:lang w:val="en-US"/>
        </w:rPr>
        <w:t>Coughlan GF</w:t>
      </w:r>
      <w:r>
        <w:rPr>
          <w:color w:val="1A1A1A"/>
          <w:sz w:val="24"/>
          <w:szCs w:val="24"/>
          <w:lang w:val="en-US"/>
        </w:rPr>
        <w:t xml:space="preserve">. </w:t>
      </w:r>
      <w:r w:rsidRPr="0081601C">
        <w:rPr>
          <w:color w:val="1A1A1A"/>
          <w:sz w:val="24"/>
          <w:szCs w:val="24"/>
          <w:lang w:val="en-US"/>
        </w:rPr>
        <w:t xml:space="preserve">Intrarater reliability of the adductor squeeze test in Gaelic games athletes. </w:t>
      </w:r>
      <w:r>
        <w:rPr>
          <w:color w:val="1A1A1A"/>
          <w:sz w:val="24"/>
          <w:szCs w:val="24"/>
          <w:lang w:val="en-US"/>
        </w:rPr>
        <w:t>J Athl Train 2011;</w:t>
      </w:r>
      <w:r w:rsidRPr="0081601C">
        <w:rPr>
          <w:color w:val="1A1A1A"/>
          <w:sz w:val="24"/>
          <w:szCs w:val="24"/>
          <w:lang w:val="en-US"/>
        </w:rPr>
        <w:t xml:space="preserve"> </w:t>
      </w:r>
      <w:r w:rsidRPr="0081601C">
        <w:rPr>
          <w:iCs/>
          <w:color w:val="1A1A1A"/>
          <w:sz w:val="24"/>
          <w:szCs w:val="24"/>
          <w:lang w:val="en-US"/>
        </w:rPr>
        <w:t>46</w:t>
      </w:r>
      <w:r>
        <w:rPr>
          <w:color w:val="1A1A1A"/>
          <w:sz w:val="24"/>
          <w:szCs w:val="24"/>
          <w:lang w:val="en-US"/>
        </w:rPr>
        <w:t>: 241-5</w:t>
      </w:r>
    </w:p>
    <w:p w:rsidR="005C6B6B" w:rsidRDefault="005C6B6B" w:rsidP="005C6B6B">
      <w:pPr>
        <w:pStyle w:val="ListParagraph"/>
        <w:numPr>
          <w:ilvl w:val="0"/>
          <w:numId w:val="1"/>
        </w:numPr>
        <w:spacing w:line="480" w:lineRule="auto"/>
        <w:jc w:val="both"/>
        <w:rPr>
          <w:sz w:val="24"/>
          <w:szCs w:val="24"/>
        </w:rPr>
      </w:pPr>
      <w:r w:rsidRPr="002A3160">
        <w:rPr>
          <w:sz w:val="24"/>
          <w:szCs w:val="24"/>
        </w:rPr>
        <w:t>Lunnen JD, Yack</w:t>
      </w:r>
      <w:r>
        <w:rPr>
          <w:sz w:val="24"/>
          <w:szCs w:val="24"/>
        </w:rPr>
        <w:t xml:space="preserve"> </w:t>
      </w:r>
      <w:r w:rsidRPr="002A3160">
        <w:rPr>
          <w:sz w:val="24"/>
          <w:szCs w:val="24"/>
        </w:rPr>
        <w:t>JO</w:t>
      </w:r>
      <w:r>
        <w:rPr>
          <w:sz w:val="24"/>
          <w:szCs w:val="24"/>
        </w:rPr>
        <w:t>,</w:t>
      </w:r>
      <w:r w:rsidRPr="002A3160">
        <w:rPr>
          <w:sz w:val="24"/>
          <w:szCs w:val="24"/>
        </w:rPr>
        <w:t xml:space="preserve"> LeVeau B</w:t>
      </w:r>
      <w:r>
        <w:rPr>
          <w:sz w:val="24"/>
          <w:szCs w:val="24"/>
        </w:rPr>
        <w:t>F</w:t>
      </w:r>
      <w:r w:rsidRPr="002A3160">
        <w:rPr>
          <w:sz w:val="24"/>
          <w:szCs w:val="24"/>
        </w:rPr>
        <w:t>.  Relationship between muscle length, muscle activity, and torque of the hamstring muscles. </w:t>
      </w:r>
      <w:r w:rsidRPr="002A3160">
        <w:rPr>
          <w:iCs/>
          <w:sz w:val="24"/>
          <w:szCs w:val="24"/>
        </w:rPr>
        <w:t>Phys Ther</w:t>
      </w:r>
      <w:r>
        <w:rPr>
          <w:iCs/>
          <w:sz w:val="24"/>
          <w:szCs w:val="24"/>
        </w:rPr>
        <w:t>a</w:t>
      </w:r>
      <w:r>
        <w:rPr>
          <w:sz w:val="24"/>
          <w:szCs w:val="24"/>
        </w:rPr>
        <w:t xml:space="preserve"> 1981;</w:t>
      </w:r>
      <w:r w:rsidRPr="002A3160">
        <w:rPr>
          <w:sz w:val="24"/>
          <w:szCs w:val="24"/>
        </w:rPr>
        <w:t xml:space="preserve"> </w:t>
      </w:r>
      <w:r w:rsidRPr="002A3160">
        <w:rPr>
          <w:iCs/>
          <w:sz w:val="24"/>
          <w:szCs w:val="24"/>
        </w:rPr>
        <w:t>61</w:t>
      </w:r>
      <w:r>
        <w:rPr>
          <w:sz w:val="24"/>
          <w:szCs w:val="24"/>
        </w:rPr>
        <w:t>: 190-</w:t>
      </w:r>
      <w:r w:rsidRPr="002A3160">
        <w:rPr>
          <w:sz w:val="24"/>
          <w:szCs w:val="24"/>
        </w:rPr>
        <w:t>5</w:t>
      </w:r>
    </w:p>
    <w:p w:rsidR="005C6B6B" w:rsidRPr="002A3160" w:rsidRDefault="005C6B6B" w:rsidP="005C6B6B">
      <w:pPr>
        <w:pStyle w:val="ListParagraph"/>
        <w:numPr>
          <w:ilvl w:val="0"/>
          <w:numId w:val="1"/>
        </w:numPr>
        <w:spacing w:line="480" w:lineRule="auto"/>
        <w:jc w:val="both"/>
        <w:rPr>
          <w:sz w:val="24"/>
          <w:szCs w:val="24"/>
        </w:rPr>
      </w:pPr>
      <w:r w:rsidRPr="002A3160">
        <w:rPr>
          <w:sz w:val="24"/>
          <w:szCs w:val="24"/>
        </w:rPr>
        <w:t>S</w:t>
      </w:r>
      <w:r>
        <w:rPr>
          <w:sz w:val="24"/>
          <w:szCs w:val="24"/>
        </w:rPr>
        <w:t xml:space="preserve">erner A, Tol JL, Jomaah N, Weir A, Whiteley R, Thorborg K </w:t>
      </w:r>
      <w:r>
        <w:rPr>
          <w:i/>
          <w:sz w:val="24"/>
          <w:szCs w:val="24"/>
        </w:rPr>
        <w:t>et al</w:t>
      </w:r>
      <w:r w:rsidRPr="002A3160">
        <w:rPr>
          <w:sz w:val="24"/>
          <w:szCs w:val="24"/>
        </w:rPr>
        <w:t>. Diagnosis of acute groin injuries:</w:t>
      </w:r>
      <w:r>
        <w:rPr>
          <w:sz w:val="24"/>
          <w:szCs w:val="24"/>
        </w:rPr>
        <w:t xml:space="preserve"> </w:t>
      </w:r>
      <w:r w:rsidRPr="002A3160">
        <w:rPr>
          <w:sz w:val="24"/>
          <w:szCs w:val="24"/>
        </w:rPr>
        <w:t xml:space="preserve">a prospective study of 110 athletes. </w:t>
      </w:r>
      <w:r w:rsidRPr="00C94798">
        <w:rPr>
          <w:iCs/>
          <w:sz w:val="24"/>
          <w:szCs w:val="24"/>
        </w:rPr>
        <w:t>Am J Sports Med</w:t>
      </w:r>
      <w:r>
        <w:rPr>
          <w:sz w:val="24"/>
          <w:szCs w:val="24"/>
        </w:rPr>
        <w:t xml:space="preserve"> </w:t>
      </w:r>
      <w:r w:rsidRPr="002A3160">
        <w:rPr>
          <w:sz w:val="24"/>
          <w:szCs w:val="24"/>
        </w:rPr>
        <w:t>2015;</w:t>
      </w:r>
      <w:r>
        <w:rPr>
          <w:sz w:val="24"/>
          <w:szCs w:val="24"/>
        </w:rPr>
        <w:t xml:space="preserve"> </w:t>
      </w:r>
      <w:r w:rsidRPr="002A3160">
        <w:rPr>
          <w:sz w:val="24"/>
          <w:szCs w:val="24"/>
        </w:rPr>
        <w:t>43:1857</w:t>
      </w:r>
      <w:r>
        <w:rPr>
          <w:rFonts w:hint="eastAsia"/>
          <w:sz w:val="24"/>
          <w:szCs w:val="24"/>
        </w:rPr>
        <w:t>-</w:t>
      </w:r>
      <w:r>
        <w:rPr>
          <w:sz w:val="24"/>
          <w:szCs w:val="24"/>
        </w:rPr>
        <w:t>64</w:t>
      </w:r>
    </w:p>
    <w:p w:rsidR="005104B3" w:rsidRDefault="005104B3" w:rsidP="00D94639"/>
    <w:p w:rsidR="00867E75" w:rsidRDefault="00867E75" w:rsidP="00D94639"/>
    <w:p w:rsidR="00867E75" w:rsidRDefault="00867E75" w:rsidP="00D94639"/>
    <w:p w:rsidR="00867E75" w:rsidRDefault="00867E75" w:rsidP="00D94639"/>
    <w:p w:rsidR="00867E75" w:rsidRDefault="00867E75" w:rsidP="00D94639">
      <w:pPr>
        <w:rPr>
          <w:b/>
        </w:rPr>
      </w:pPr>
      <w:r>
        <w:t xml:space="preserve">                       </w:t>
      </w:r>
      <w:r w:rsidRPr="00867E75">
        <w:rPr>
          <w:b/>
        </w:rPr>
        <w:t xml:space="preserve">Figure legends: </w:t>
      </w:r>
    </w:p>
    <w:p w:rsidR="00867E75" w:rsidRDefault="00867E75" w:rsidP="00D94639">
      <w:pPr>
        <w:rPr>
          <w:b/>
        </w:rPr>
      </w:pPr>
    </w:p>
    <w:p w:rsidR="00867E75" w:rsidRPr="003A65BF" w:rsidRDefault="00867E75" w:rsidP="003A65BF">
      <w:pPr>
        <w:spacing w:line="480" w:lineRule="auto"/>
        <w:rPr>
          <w:sz w:val="24"/>
          <w:szCs w:val="24"/>
          <w:highlight w:val="yellow"/>
        </w:rPr>
      </w:pPr>
      <w:r w:rsidRPr="003A65BF">
        <w:rPr>
          <w:sz w:val="24"/>
          <w:szCs w:val="24"/>
          <w:highlight w:val="yellow"/>
        </w:rPr>
        <w:t>Figure 1. Line graph of Adductor squeeze mean pressure (mmHg) values for both test positions</w:t>
      </w:r>
      <w:r w:rsidR="003A65BF" w:rsidRPr="003A65BF">
        <w:rPr>
          <w:sz w:val="24"/>
          <w:szCs w:val="24"/>
          <w:highlight w:val="yellow"/>
        </w:rPr>
        <w:t xml:space="preserve">, </w:t>
      </w:r>
      <w:r w:rsidRPr="003A65BF">
        <w:rPr>
          <w:rFonts w:cs="Calibri"/>
          <w:sz w:val="24"/>
          <w:szCs w:val="24"/>
          <w:highlight w:val="yellow"/>
        </w:rPr>
        <w:t xml:space="preserve">at </w:t>
      </w:r>
      <w:r w:rsidR="003A65BF" w:rsidRPr="003A65BF">
        <w:rPr>
          <w:rFonts w:cs="Calibri"/>
          <w:sz w:val="24"/>
          <w:szCs w:val="24"/>
          <w:highlight w:val="yellow"/>
        </w:rPr>
        <w:t>0, 45 and 90 minute tests</w:t>
      </w:r>
      <w:r w:rsidRPr="003A65BF">
        <w:rPr>
          <w:rFonts w:cs="Calibri"/>
          <w:sz w:val="24"/>
          <w:szCs w:val="24"/>
          <w:highlight w:val="yellow"/>
        </w:rPr>
        <w:t>.</w:t>
      </w:r>
    </w:p>
    <w:p w:rsidR="00867E75" w:rsidRPr="00867E75" w:rsidRDefault="00867E75" w:rsidP="003A65BF">
      <w:pPr>
        <w:spacing w:line="480" w:lineRule="auto"/>
        <w:rPr>
          <w:b/>
        </w:rPr>
      </w:pPr>
      <w:r w:rsidRPr="003A65BF">
        <w:rPr>
          <w:highlight w:val="yellow"/>
        </w:rPr>
        <w:t>Figure 2.</w:t>
      </w:r>
      <w:r w:rsidRPr="003A65BF">
        <w:rPr>
          <w:b/>
          <w:highlight w:val="yellow"/>
        </w:rPr>
        <w:t xml:space="preserve">  </w:t>
      </w:r>
      <w:r w:rsidR="003A65BF" w:rsidRPr="003A65BF">
        <w:rPr>
          <w:sz w:val="24"/>
          <w:szCs w:val="24"/>
          <w:highlight w:val="yellow"/>
        </w:rPr>
        <w:t xml:space="preserve">Line graph of bent knee fall out (BKFO) values (cm) at </w:t>
      </w:r>
      <w:r w:rsidR="003A65BF" w:rsidRPr="003A65BF">
        <w:rPr>
          <w:rFonts w:cs="Calibri"/>
          <w:sz w:val="24"/>
          <w:szCs w:val="24"/>
          <w:highlight w:val="yellow"/>
        </w:rPr>
        <w:t>0, 45 and 90 minute tests.</w:t>
      </w:r>
    </w:p>
    <w:p w:rsidR="00867E75" w:rsidRPr="00D94639" w:rsidRDefault="00867E75" w:rsidP="00D94639"/>
    <w:sectPr w:rsidR="00867E75" w:rsidRPr="00D94639" w:rsidSect="005104B3">
      <w:footerReference w:type="default" r:id="rId7"/>
      <w:pgSz w:w="11906" w:h="16838"/>
      <w:pgMar w:top="1440" w:right="1440" w:bottom="1440" w:left="216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37C" w:rsidRDefault="0008437C">
      <w:pPr>
        <w:spacing w:after="0" w:line="240" w:lineRule="auto"/>
      </w:pPr>
      <w:r>
        <w:separator/>
      </w:r>
    </w:p>
  </w:endnote>
  <w:endnote w:type="continuationSeparator" w:id="0">
    <w:p w:rsidR="0008437C" w:rsidRDefault="00084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4B3" w:rsidRDefault="00D739F9">
    <w:pPr>
      <w:pStyle w:val="Footer"/>
    </w:pPr>
    <w:r>
      <w:fldChar w:fldCharType="begin"/>
    </w:r>
    <w:r>
      <w:instrText xml:space="preserve"> PAGE   \* MERGEFORMAT </w:instrText>
    </w:r>
    <w:r>
      <w:fldChar w:fldCharType="separate"/>
    </w:r>
    <w:r w:rsidR="00900242">
      <w:rPr>
        <w:noProof/>
      </w:rPr>
      <w:t>2</w:t>
    </w:r>
    <w:r>
      <w:rPr>
        <w:noProof/>
      </w:rPr>
      <w:fldChar w:fldCharType="end"/>
    </w:r>
  </w:p>
  <w:p w:rsidR="005104B3" w:rsidRPr="00650A31" w:rsidRDefault="005104B3">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37C" w:rsidRDefault="0008437C">
      <w:pPr>
        <w:spacing w:after="0" w:line="240" w:lineRule="auto"/>
      </w:pPr>
      <w:r>
        <w:separator/>
      </w:r>
    </w:p>
  </w:footnote>
  <w:footnote w:type="continuationSeparator" w:id="0">
    <w:p w:rsidR="0008437C" w:rsidRDefault="000843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B44F0"/>
    <w:multiLevelType w:val="hybridMultilevel"/>
    <w:tmpl w:val="692653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0B1"/>
    <w:rsid w:val="00082A88"/>
    <w:rsid w:val="0008437C"/>
    <w:rsid w:val="000B775F"/>
    <w:rsid w:val="000E71E2"/>
    <w:rsid w:val="000F3980"/>
    <w:rsid w:val="00124AEB"/>
    <w:rsid w:val="00160794"/>
    <w:rsid w:val="0017695E"/>
    <w:rsid w:val="0018041A"/>
    <w:rsid w:val="00231EF3"/>
    <w:rsid w:val="003A65BF"/>
    <w:rsid w:val="004C52C7"/>
    <w:rsid w:val="005104B3"/>
    <w:rsid w:val="005336A5"/>
    <w:rsid w:val="005C6B6B"/>
    <w:rsid w:val="00672CEC"/>
    <w:rsid w:val="006F0A15"/>
    <w:rsid w:val="006F3ED6"/>
    <w:rsid w:val="00724F77"/>
    <w:rsid w:val="00732F56"/>
    <w:rsid w:val="00751811"/>
    <w:rsid w:val="00791F9E"/>
    <w:rsid w:val="0081209A"/>
    <w:rsid w:val="00867E75"/>
    <w:rsid w:val="008C1B92"/>
    <w:rsid w:val="00900242"/>
    <w:rsid w:val="009B2F45"/>
    <w:rsid w:val="00A502C8"/>
    <w:rsid w:val="00AA0D4E"/>
    <w:rsid w:val="00AA42F6"/>
    <w:rsid w:val="00AB61E7"/>
    <w:rsid w:val="00AF3635"/>
    <w:rsid w:val="00BB2FF5"/>
    <w:rsid w:val="00BC7D1E"/>
    <w:rsid w:val="00BD7CDC"/>
    <w:rsid w:val="00CD60B1"/>
    <w:rsid w:val="00D739F9"/>
    <w:rsid w:val="00D94639"/>
    <w:rsid w:val="00E2350C"/>
    <w:rsid w:val="00E51CA5"/>
    <w:rsid w:val="00F30A29"/>
    <w:rsid w:val="00F367D1"/>
    <w:rsid w:val="00F623BA"/>
    <w:rsid w:val="00F6697A"/>
    <w:rsid w:val="00FA7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6804BC"/>
  <w14:defaultImageDpi w14:val="32767"/>
  <w15:chartTrackingRefBased/>
  <w15:docId w15:val="{8CF7777B-4F2A-8248-897D-3FBFFB426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4639"/>
    <w:pPr>
      <w:spacing w:after="160" w:line="259" w:lineRule="auto"/>
    </w:pPr>
    <w:rPr>
      <w:sz w:val="22"/>
      <w:szCs w:val="22"/>
      <w:lang w:eastAsia="en-US"/>
    </w:rPr>
  </w:style>
  <w:style w:type="paragraph" w:styleId="Heading1">
    <w:name w:val="heading 1"/>
    <w:basedOn w:val="Normal"/>
    <w:next w:val="Normal"/>
    <w:link w:val="Heading1Char"/>
    <w:uiPriority w:val="9"/>
    <w:qFormat/>
    <w:rsid w:val="00D94639"/>
    <w:pPr>
      <w:keepNext/>
      <w:keepLines/>
      <w:spacing w:before="240" w:after="0"/>
      <w:outlineLvl w:val="0"/>
    </w:pPr>
    <w:rPr>
      <w:rFonts w:ascii="Calibri Light" w:eastAsia="Times New Roman"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94639"/>
    <w:rPr>
      <w:rFonts w:ascii="Calibri Light" w:eastAsia="Times New Roman" w:hAnsi="Calibri Light" w:cs="Times New Roman"/>
      <w:color w:val="2F5496"/>
      <w:sz w:val="32"/>
      <w:szCs w:val="32"/>
      <w:lang w:val="en-GB"/>
    </w:rPr>
  </w:style>
  <w:style w:type="character" w:styleId="Hyperlink">
    <w:name w:val="Hyperlink"/>
    <w:uiPriority w:val="99"/>
    <w:unhideWhenUsed/>
    <w:rsid w:val="00D94639"/>
    <w:rPr>
      <w:color w:val="0563C1"/>
      <w:u w:val="single"/>
    </w:rPr>
  </w:style>
  <w:style w:type="paragraph" w:styleId="Footer">
    <w:name w:val="footer"/>
    <w:basedOn w:val="Normal"/>
    <w:link w:val="FooterChar"/>
    <w:uiPriority w:val="99"/>
    <w:unhideWhenUsed/>
    <w:rsid w:val="00D94639"/>
    <w:pPr>
      <w:tabs>
        <w:tab w:val="center" w:pos="4513"/>
        <w:tab w:val="right" w:pos="9026"/>
      </w:tabs>
      <w:spacing w:after="0" w:line="240" w:lineRule="auto"/>
    </w:pPr>
  </w:style>
  <w:style w:type="character" w:customStyle="1" w:styleId="FooterChar">
    <w:name w:val="Footer Char."/>
    <w:link w:val="Footer"/>
    <w:uiPriority w:val="99"/>
    <w:rsid w:val="00D94639"/>
    <w:rPr>
      <w:sz w:val="22"/>
      <w:szCs w:val="22"/>
      <w:lang w:val="en-GB"/>
    </w:rPr>
  </w:style>
  <w:style w:type="paragraph" w:styleId="NoSpacing">
    <w:name w:val="No Spacing"/>
    <w:uiPriority w:val="1"/>
    <w:qFormat/>
    <w:rsid w:val="00D94639"/>
    <w:rPr>
      <w:sz w:val="22"/>
      <w:szCs w:val="22"/>
      <w:lang w:eastAsia="en-US"/>
    </w:rPr>
  </w:style>
  <w:style w:type="character" w:styleId="LineNumber">
    <w:name w:val="line number"/>
    <w:basedOn w:val="DefaultParagraphFont"/>
    <w:uiPriority w:val="99"/>
    <w:semiHidden/>
    <w:unhideWhenUsed/>
    <w:rsid w:val="00D94639"/>
  </w:style>
  <w:style w:type="paragraph" w:styleId="ListParagraph">
    <w:name w:val="List Paragraph"/>
    <w:basedOn w:val="Normal"/>
    <w:uiPriority w:val="34"/>
    <w:qFormat/>
    <w:rsid w:val="005C6B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tter/USER/nlight/Desktop/NL%20TO/TJSMPF%20submission%20NL%20TO%20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TJSMPF submission NL TO doc.dot</Template>
  <TotalTime>0</TotalTime>
  <Pages>15</Pages>
  <Words>3297</Words>
  <Characters>18794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22047</CharactersWithSpaces>
  <SharedDoc>false</SharedDoc>
  <HLinks>
    <vt:vector size="6" baseType="variant">
      <vt:variant>
        <vt:i4>6094965</vt:i4>
      </vt:variant>
      <vt:variant>
        <vt:i4>0</vt:i4>
      </vt:variant>
      <vt:variant>
        <vt:i4>0</vt:i4>
      </vt:variant>
      <vt:variant>
        <vt:i4>5</vt:i4>
      </vt:variant>
      <vt:variant>
        <vt:lpwstr>mailto:n.light@chi.ac.uk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Light</dc:creator>
  <cp:keywords/>
  <dc:description/>
  <cp:lastModifiedBy>Neil Light</cp:lastModifiedBy>
  <cp:revision>2</cp:revision>
  <dcterms:created xsi:type="dcterms:W3CDTF">2018-03-09T11:56:00Z</dcterms:created>
  <dcterms:modified xsi:type="dcterms:W3CDTF">2018-03-09T11:56:00Z</dcterms:modified>
</cp:coreProperties>
</file>