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47" w:rsidRDefault="00666C47" w:rsidP="00666C47">
      <w:pPr>
        <w:widowControl w:val="0"/>
        <w:autoSpaceDE w:val="0"/>
        <w:autoSpaceDN w:val="0"/>
        <w:adjustRightInd w:val="0"/>
        <w:spacing w:after="0" w:line="240" w:lineRule="auto"/>
        <w:jc w:val="both"/>
        <w:rPr>
          <w:rFonts w:ascii="Times New Roman" w:hAnsi="Times New Roman" w:cs="Times New Roman"/>
          <w:b/>
          <w:bCs/>
          <w:sz w:val="24"/>
          <w:szCs w:val="24"/>
        </w:rPr>
      </w:pPr>
      <w:r w:rsidRPr="00666C47">
        <w:rPr>
          <w:rFonts w:ascii="Times New Roman" w:hAnsi="Times New Roman" w:cs="Times New Roman"/>
          <w:b/>
          <w:bCs/>
          <w:sz w:val="24"/>
          <w:szCs w:val="24"/>
        </w:rPr>
        <w:t>A DEFINING MOMENT IN E-WORKING: THE APPLICATION</w:t>
      </w:r>
      <w:r>
        <w:rPr>
          <w:rFonts w:ascii="Times New Roman" w:hAnsi="Times New Roman" w:cs="Times New Roman"/>
          <w:b/>
          <w:bCs/>
          <w:sz w:val="24"/>
          <w:szCs w:val="24"/>
        </w:rPr>
        <w:t xml:space="preserve"> OF AN E-WORKING DEFINITIO</w:t>
      </w:r>
      <w:r w:rsidRPr="00666C47">
        <w:rPr>
          <w:rFonts w:ascii="Times New Roman" w:hAnsi="Times New Roman" w:cs="Times New Roman"/>
          <w:b/>
          <w:bCs/>
          <w:sz w:val="24"/>
          <w:szCs w:val="24"/>
        </w:rPr>
        <w:t xml:space="preserve">N TO THE EDUCATION </w:t>
      </w:r>
      <w:r>
        <w:rPr>
          <w:rFonts w:ascii="Times New Roman" w:hAnsi="Times New Roman" w:cs="Times New Roman"/>
          <w:b/>
          <w:bCs/>
          <w:sz w:val="24"/>
          <w:szCs w:val="24"/>
        </w:rPr>
        <w:t>CONTEXT</w:t>
      </w:r>
    </w:p>
    <w:p w:rsidR="00713021" w:rsidRDefault="00713021" w:rsidP="00666C47">
      <w:pPr>
        <w:widowControl w:val="0"/>
        <w:autoSpaceDE w:val="0"/>
        <w:autoSpaceDN w:val="0"/>
        <w:adjustRightInd w:val="0"/>
        <w:spacing w:after="0" w:line="240" w:lineRule="auto"/>
        <w:jc w:val="both"/>
        <w:rPr>
          <w:rFonts w:ascii="Times New Roman" w:hAnsi="Times New Roman" w:cs="Times New Roman"/>
          <w:b/>
          <w:bCs/>
          <w:sz w:val="24"/>
          <w:szCs w:val="24"/>
        </w:rPr>
      </w:pPr>
    </w:p>
    <w:p w:rsidR="00713021" w:rsidRDefault="00713021" w:rsidP="0071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Hazel BEADLE</w:t>
      </w:r>
    </w:p>
    <w:p w:rsidR="00C25B6A" w:rsidRPr="00A6767B" w:rsidRDefault="00C25B6A" w:rsidP="0071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Senior Lecturer in Leadership and Management</w:t>
      </w:r>
    </w:p>
    <w:p w:rsidR="00713021" w:rsidRPr="00A6767B" w:rsidRDefault="00713021" w:rsidP="0071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Chichester Institute of Education</w:t>
      </w:r>
    </w:p>
    <w:p w:rsidR="00713021" w:rsidRPr="00A6767B" w:rsidRDefault="00713021" w:rsidP="0071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University of Chichester</w:t>
      </w:r>
    </w:p>
    <w:p w:rsidR="00713021" w:rsidRPr="00A6767B" w:rsidRDefault="00713021" w:rsidP="0071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United Kingdom</w:t>
      </w:r>
    </w:p>
    <w:p w:rsidR="00713021" w:rsidRPr="00A6767B" w:rsidRDefault="00713021" w:rsidP="0071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h.beadle@chi.ac.uk</w:t>
      </w:r>
    </w:p>
    <w:p w:rsidR="00713021" w:rsidRPr="00666C47" w:rsidRDefault="00713021" w:rsidP="00666C47">
      <w:pPr>
        <w:widowControl w:val="0"/>
        <w:autoSpaceDE w:val="0"/>
        <w:autoSpaceDN w:val="0"/>
        <w:adjustRightInd w:val="0"/>
        <w:spacing w:after="0" w:line="240" w:lineRule="auto"/>
        <w:jc w:val="both"/>
        <w:rPr>
          <w:rFonts w:ascii="Times New Roman" w:hAnsi="Times New Roman" w:cs="Times New Roman"/>
          <w:b/>
          <w:bCs/>
          <w:sz w:val="24"/>
          <w:szCs w:val="24"/>
        </w:rPr>
      </w:pPr>
    </w:p>
    <w:p w:rsidR="00A93835" w:rsidRPr="0062219E" w:rsidRDefault="00A45DC5"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ABSTRACT</w:t>
      </w:r>
    </w:p>
    <w:p w:rsidR="0006647F" w:rsidRPr="00EE6016" w:rsidRDefault="0006647F" w:rsidP="0006647F">
      <w:pPr>
        <w:spacing w:line="240" w:lineRule="auto"/>
        <w:jc w:val="both"/>
        <w:rPr>
          <w:rFonts w:ascii="Times New Roman" w:hAnsi="Times New Roman" w:cs="Times New Roman"/>
          <w:sz w:val="20"/>
          <w:szCs w:val="20"/>
        </w:rPr>
      </w:pPr>
      <w:r w:rsidRPr="00EE6016">
        <w:rPr>
          <w:rFonts w:ascii="Times New Roman" w:hAnsi="Times New Roman" w:cs="Times New Roman"/>
          <w:sz w:val="20"/>
          <w:szCs w:val="20"/>
        </w:rPr>
        <w:t xml:space="preserve">Using qualitative data gathered through 144 questionnaires completed online by education sector personnel, this paper examines the relevance of a definition of e-working to the educational context.  It identifies that the definition, which draws on and extends existing knowledge and identifies e-working to be a way of being a worker as well as a way or a mechanism for carrying out the work task, has clear potential to  be applied within the education sector.  The paper identifies that it is not the composite elements of the definition which may appear alien to the worker in the educational context, but instead inference drawn from the way in which the e-working term has hitherto been regarded.  </w:t>
      </w:r>
    </w:p>
    <w:p w:rsidR="00C85DEB" w:rsidRPr="0062219E" w:rsidRDefault="00A45DC5"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INTRODUCTION</w:t>
      </w:r>
    </w:p>
    <w:p w:rsidR="009118A5"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In recent years there has been an </w:t>
      </w:r>
      <w:r w:rsidR="00C85DEB" w:rsidRPr="0062219E">
        <w:rPr>
          <w:rFonts w:ascii="Times New Roman" w:hAnsi="Times New Roman" w:cs="Times New Roman"/>
          <w:sz w:val="20"/>
          <w:szCs w:val="20"/>
        </w:rPr>
        <w:t xml:space="preserve">increase in </w:t>
      </w:r>
      <w:r w:rsidRPr="0062219E">
        <w:rPr>
          <w:rFonts w:ascii="Times New Roman" w:hAnsi="Times New Roman" w:cs="Times New Roman"/>
          <w:sz w:val="20"/>
          <w:szCs w:val="20"/>
        </w:rPr>
        <w:t xml:space="preserve">the number of </w:t>
      </w:r>
      <w:r w:rsidR="00C85DEB" w:rsidRPr="0062219E">
        <w:rPr>
          <w:rFonts w:ascii="Times New Roman" w:hAnsi="Times New Roman" w:cs="Times New Roman"/>
          <w:sz w:val="20"/>
          <w:szCs w:val="20"/>
        </w:rPr>
        <w:t>people w</w:t>
      </w:r>
      <w:r w:rsidRPr="0062219E">
        <w:rPr>
          <w:rFonts w:ascii="Times New Roman" w:hAnsi="Times New Roman" w:cs="Times New Roman"/>
          <w:sz w:val="20"/>
          <w:szCs w:val="20"/>
        </w:rPr>
        <w:t xml:space="preserve">ho see themselves, or </w:t>
      </w:r>
      <w:r w:rsidR="009118A5" w:rsidRPr="0062219E">
        <w:rPr>
          <w:rFonts w:ascii="Times New Roman" w:hAnsi="Times New Roman" w:cs="Times New Roman"/>
          <w:sz w:val="20"/>
          <w:szCs w:val="20"/>
        </w:rPr>
        <w:t>who</w:t>
      </w:r>
      <w:r w:rsidR="00666C47">
        <w:rPr>
          <w:rFonts w:ascii="Times New Roman" w:hAnsi="Times New Roman" w:cs="Times New Roman"/>
          <w:sz w:val="20"/>
          <w:szCs w:val="20"/>
        </w:rPr>
        <w:t>m</w:t>
      </w:r>
      <w:r w:rsidR="009118A5" w:rsidRPr="0062219E">
        <w:rPr>
          <w:rFonts w:ascii="Times New Roman" w:hAnsi="Times New Roman" w:cs="Times New Roman"/>
          <w:sz w:val="20"/>
          <w:szCs w:val="20"/>
        </w:rPr>
        <w:t xml:space="preserve"> </w:t>
      </w:r>
      <w:r w:rsidRPr="0062219E">
        <w:rPr>
          <w:rFonts w:ascii="Times New Roman" w:hAnsi="Times New Roman" w:cs="Times New Roman"/>
          <w:sz w:val="20"/>
          <w:szCs w:val="20"/>
        </w:rPr>
        <w:t>are seen, to be w</w:t>
      </w:r>
      <w:r w:rsidR="00C85DEB" w:rsidRPr="0062219E">
        <w:rPr>
          <w:rFonts w:ascii="Times New Roman" w:hAnsi="Times New Roman" w:cs="Times New Roman"/>
          <w:sz w:val="20"/>
          <w:szCs w:val="20"/>
        </w:rPr>
        <w:t>orking flexibly</w:t>
      </w:r>
      <w:r w:rsidR="00647BA7" w:rsidRPr="0062219E">
        <w:rPr>
          <w:rFonts w:ascii="Times New Roman" w:hAnsi="Times New Roman" w:cs="Times New Roman"/>
          <w:sz w:val="20"/>
          <w:szCs w:val="20"/>
        </w:rPr>
        <w:t xml:space="preserve"> as a consequence of the presence of technology</w:t>
      </w:r>
      <w:r w:rsidR="00C85DEB" w:rsidRPr="0062219E">
        <w:rPr>
          <w:rFonts w:ascii="Times New Roman" w:hAnsi="Times New Roman" w:cs="Times New Roman"/>
          <w:sz w:val="20"/>
          <w:szCs w:val="20"/>
        </w:rPr>
        <w:t xml:space="preserve">.  </w:t>
      </w:r>
      <w:r w:rsidR="00647BA7" w:rsidRPr="0062219E">
        <w:rPr>
          <w:rFonts w:ascii="Times New Roman" w:hAnsi="Times New Roman" w:cs="Times New Roman"/>
          <w:sz w:val="20"/>
          <w:szCs w:val="20"/>
        </w:rPr>
        <w:t>Furthermore, t</w:t>
      </w:r>
      <w:r w:rsidR="00C85DEB" w:rsidRPr="0062219E">
        <w:rPr>
          <w:rFonts w:ascii="Times New Roman" w:hAnsi="Times New Roman" w:cs="Times New Roman"/>
          <w:sz w:val="20"/>
          <w:szCs w:val="20"/>
        </w:rPr>
        <w:t>he nature of flexible working has changed alongside developments in</w:t>
      </w:r>
      <w:r w:rsidR="00647BA7" w:rsidRPr="0062219E">
        <w:rPr>
          <w:rFonts w:ascii="Times New Roman" w:hAnsi="Times New Roman" w:cs="Times New Roman"/>
          <w:sz w:val="20"/>
          <w:szCs w:val="20"/>
        </w:rPr>
        <w:t xml:space="preserve"> that</w:t>
      </w:r>
      <w:r w:rsidR="00C85DEB" w:rsidRPr="0062219E">
        <w:rPr>
          <w:rFonts w:ascii="Times New Roman" w:hAnsi="Times New Roman" w:cs="Times New Roman"/>
          <w:sz w:val="20"/>
          <w:szCs w:val="20"/>
        </w:rPr>
        <w:t xml:space="preserve"> technology.  </w:t>
      </w:r>
      <w:r w:rsidR="00E13D7F">
        <w:rPr>
          <w:rFonts w:ascii="Times New Roman" w:hAnsi="Times New Roman" w:cs="Times New Roman"/>
          <w:sz w:val="20"/>
          <w:szCs w:val="20"/>
        </w:rPr>
        <w:t>This mechanism for working need not necessitate being away</w:t>
      </w:r>
      <w:r w:rsidR="00B539E0" w:rsidRPr="0062219E">
        <w:rPr>
          <w:rFonts w:ascii="Times New Roman" w:hAnsi="Times New Roman" w:cs="Times New Roman"/>
          <w:sz w:val="20"/>
          <w:szCs w:val="20"/>
        </w:rPr>
        <w:t xml:space="preserve"> from the work place any more than being away from the workplace is </w:t>
      </w:r>
      <w:r w:rsidR="00E13D7F">
        <w:rPr>
          <w:rFonts w:ascii="Times New Roman" w:hAnsi="Times New Roman" w:cs="Times New Roman"/>
          <w:sz w:val="20"/>
          <w:szCs w:val="20"/>
        </w:rPr>
        <w:t xml:space="preserve">any longer </w:t>
      </w:r>
      <w:r w:rsidR="001C1046">
        <w:rPr>
          <w:rFonts w:ascii="Times New Roman" w:hAnsi="Times New Roman" w:cs="Times New Roman"/>
          <w:sz w:val="20"/>
          <w:szCs w:val="20"/>
        </w:rPr>
        <w:t xml:space="preserve">inherently linked with </w:t>
      </w:r>
      <w:r w:rsidR="00666C47">
        <w:rPr>
          <w:rFonts w:ascii="Times New Roman" w:hAnsi="Times New Roman" w:cs="Times New Roman"/>
          <w:sz w:val="20"/>
          <w:szCs w:val="20"/>
        </w:rPr>
        <w:t xml:space="preserve">not working; typically 'the </w:t>
      </w:r>
      <w:r w:rsidR="00C85DEB" w:rsidRPr="0062219E">
        <w:rPr>
          <w:rFonts w:ascii="Times New Roman" w:hAnsi="Times New Roman" w:cs="Times New Roman"/>
          <w:sz w:val="20"/>
          <w:szCs w:val="20"/>
        </w:rPr>
        <w:t>day off'/annual leave or sickness absence.</w:t>
      </w:r>
    </w:p>
    <w:p w:rsidR="0075410A" w:rsidRPr="0062219E" w:rsidRDefault="00666C47" w:rsidP="0062219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Whilst educational institutions are seen to make </w:t>
      </w:r>
      <w:r w:rsidR="0006647F">
        <w:rPr>
          <w:rFonts w:ascii="Times New Roman" w:hAnsi="Times New Roman" w:cs="Times New Roman"/>
          <w:sz w:val="20"/>
          <w:szCs w:val="20"/>
        </w:rPr>
        <w:t xml:space="preserve">active </w:t>
      </w:r>
      <w:r>
        <w:rPr>
          <w:rFonts w:ascii="Times New Roman" w:hAnsi="Times New Roman" w:cs="Times New Roman"/>
          <w:sz w:val="20"/>
          <w:szCs w:val="20"/>
        </w:rPr>
        <w:t>use of technology</w:t>
      </w:r>
      <w:r w:rsidR="001C1046">
        <w:rPr>
          <w:rFonts w:ascii="Times New Roman" w:hAnsi="Times New Roman" w:cs="Times New Roman"/>
          <w:sz w:val="20"/>
          <w:szCs w:val="20"/>
        </w:rPr>
        <w:t>,</w:t>
      </w:r>
      <w:r>
        <w:rPr>
          <w:rFonts w:ascii="Times New Roman" w:hAnsi="Times New Roman" w:cs="Times New Roman"/>
          <w:sz w:val="20"/>
          <w:szCs w:val="20"/>
        </w:rPr>
        <w:t xml:space="preserve"> there is suggestion that they, and </w:t>
      </w:r>
      <w:r w:rsidR="00F925D3" w:rsidRPr="0062219E">
        <w:rPr>
          <w:rFonts w:ascii="Times New Roman" w:hAnsi="Times New Roman" w:cs="Times New Roman"/>
          <w:sz w:val="20"/>
          <w:szCs w:val="20"/>
        </w:rPr>
        <w:t xml:space="preserve">in particular schools, </w:t>
      </w:r>
      <w:r w:rsidR="00C85DEB" w:rsidRPr="0062219E">
        <w:rPr>
          <w:rFonts w:ascii="Times New Roman" w:hAnsi="Times New Roman" w:cs="Times New Roman"/>
          <w:sz w:val="20"/>
          <w:szCs w:val="20"/>
        </w:rPr>
        <w:t xml:space="preserve">have been less open to technology-supported </w:t>
      </w:r>
      <w:r w:rsidR="001E2499" w:rsidRPr="0062219E">
        <w:rPr>
          <w:rFonts w:ascii="Times New Roman" w:hAnsi="Times New Roman" w:cs="Times New Roman"/>
          <w:sz w:val="20"/>
          <w:szCs w:val="20"/>
        </w:rPr>
        <w:t xml:space="preserve">flexible </w:t>
      </w:r>
      <w:r w:rsidR="00C85DEB" w:rsidRPr="0062219E">
        <w:rPr>
          <w:rFonts w:ascii="Times New Roman" w:hAnsi="Times New Roman" w:cs="Times New Roman"/>
          <w:sz w:val="20"/>
          <w:szCs w:val="20"/>
        </w:rPr>
        <w:t>working arrangements.  Underpinning t</w:t>
      </w:r>
      <w:r w:rsidR="00BE6D09" w:rsidRPr="0062219E">
        <w:rPr>
          <w:rFonts w:ascii="Times New Roman" w:hAnsi="Times New Roman" w:cs="Times New Roman"/>
          <w:sz w:val="20"/>
          <w:szCs w:val="20"/>
        </w:rPr>
        <w:t>his suggesti</w:t>
      </w:r>
      <w:r w:rsidR="0075410A" w:rsidRPr="0062219E">
        <w:rPr>
          <w:rFonts w:ascii="Times New Roman" w:hAnsi="Times New Roman" w:cs="Times New Roman"/>
          <w:sz w:val="20"/>
          <w:szCs w:val="20"/>
        </w:rPr>
        <w:t>on is a</w:t>
      </w:r>
      <w:r w:rsidR="001E2499" w:rsidRPr="0062219E">
        <w:rPr>
          <w:rFonts w:ascii="Times New Roman" w:hAnsi="Times New Roman" w:cs="Times New Roman"/>
          <w:sz w:val="20"/>
          <w:szCs w:val="20"/>
        </w:rPr>
        <w:t>n ar</w:t>
      </w:r>
      <w:r w:rsidR="0075410A" w:rsidRPr="0062219E">
        <w:rPr>
          <w:rFonts w:ascii="Times New Roman" w:hAnsi="Times New Roman" w:cs="Times New Roman"/>
          <w:sz w:val="20"/>
          <w:szCs w:val="20"/>
        </w:rPr>
        <w:t xml:space="preserve">gument that a physical </w:t>
      </w:r>
      <w:r w:rsidR="00BE6D09" w:rsidRPr="0062219E">
        <w:rPr>
          <w:rFonts w:ascii="Times New Roman" w:hAnsi="Times New Roman" w:cs="Times New Roman"/>
          <w:sz w:val="20"/>
          <w:szCs w:val="20"/>
        </w:rPr>
        <w:t xml:space="preserve">presence </w:t>
      </w:r>
      <w:r w:rsidR="00647BA7" w:rsidRPr="0062219E">
        <w:rPr>
          <w:rFonts w:ascii="Times New Roman" w:hAnsi="Times New Roman" w:cs="Times New Roman"/>
          <w:sz w:val="20"/>
          <w:szCs w:val="20"/>
        </w:rPr>
        <w:t xml:space="preserve">is </w:t>
      </w:r>
      <w:r w:rsidR="001E2499" w:rsidRPr="0062219E">
        <w:rPr>
          <w:rFonts w:ascii="Times New Roman" w:hAnsi="Times New Roman" w:cs="Times New Roman"/>
          <w:sz w:val="20"/>
          <w:szCs w:val="20"/>
        </w:rPr>
        <w:t xml:space="preserve">essential to effective </w:t>
      </w:r>
      <w:r>
        <w:rPr>
          <w:rFonts w:ascii="Times New Roman" w:hAnsi="Times New Roman" w:cs="Times New Roman"/>
          <w:sz w:val="20"/>
          <w:szCs w:val="20"/>
        </w:rPr>
        <w:t xml:space="preserve">role </w:t>
      </w:r>
      <w:r w:rsidR="001E2499" w:rsidRPr="0062219E">
        <w:rPr>
          <w:rFonts w:ascii="Times New Roman" w:hAnsi="Times New Roman" w:cs="Times New Roman"/>
          <w:sz w:val="20"/>
          <w:szCs w:val="20"/>
        </w:rPr>
        <w:t xml:space="preserve">performance </w:t>
      </w:r>
      <w:r w:rsidR="00647BA7" w:rsidRPr="0062219E">
        <w:rPr>
          <w:rFonts w:ascii="Times New Roman" w:hAnsi="Times New Roman" w:cs="Times New Roman"/>
          <w:sz w:val="20"/>
          <w:szCs w:val="20"/>
        </w:rPr>
        <w:t>and</w:t>
      </w:r>
      <w:r>
        <w:rPr>
          <w:rFonts w:ascii="Times New Roman" w:hAnsi="Times New Roman" w:cs="Times New Roman"/>
          <w:sz w:val="20"/>
          <w:szCs w:val="20"/>
        </w:rPr>
        <w:t>,</w:t>
      </w:r>
      <w:r w:rsidR="00647BA7" w:rsidRPr="0062219E">
        <w:rPr>
          <w:rFonts w:ascii="Times New Roman" w:hAnsi="Times New Roman" w:cs="Times New Roman"/>
          <w:sz w:val="20"/>
          <w:szCs w:val="20"/>
        </w:rPr>
        <w:t xml:space="preserve"> </w:t>
      </w:r>
      <w:r w:rsidR="001E2499" w:rsidRPr="0062219E">
        <w:rPr>
          <w:rFonts w:ascii="Times New Roman" w:hAnsi="Times New Roman" w:cs="Times New Roman"/>
          <w:sz w:val="20"/>
          <w:szCs w:val="20"/>
        </w:rPr>
        <w:t xml:space="preserve">regardless of the nature of the work </w:t>
      </w:r>
      <w:r>
        <w:rPr>
          <w:rFonts w:ascii="Times New Roman" w:hAnsi="Times New Roman" w:cs="Times New Roman"/>
          <w:sz w:val="20"/>
          <w:szCs w:val="20"/>
        </w:rPr>
        <w:t xml:space="preserve">and </w:t>
      </w:r>
      <w:r w:rsidR="001E2499" w:rsidRPr="0062219E">
        <w:rPr>
          <w:rFonts w:ascii="Times New Roman" w:hAnsi="Times New Roman" w:cs="Times New Roman"/>
          <w:sz w:val="20"/>
          <w:szCs w:val="20"/>
        </w:rPr>
        <w:t xml:space="preserve">whether there are alternative ways for it to be carried out, traditional ways of working </w:t>
      </w:r>
      <w:r w:rsidR="009118A5" w:rsidRPr="0062219E">
        <w:rPr>
          <w:rFonts w:ascii="Times New Roman" w:hAnsi="Times New Roman" w:cs="Times New Roman"/>
          <w:sz w:val="20"/>
          <w:szCs w:val="20"/>
        </w:rPr>
        <w:t xml:space="preserve">have been </w:t>
      </w:r>
      <w:r w:rsidR="001E2499" w:rsidRPr="0062219E">
        <w:rPr>
          <w:rFonts w:ascii="Times New Roman" w:hAnsi="Times New Roman" w:cs="Times New Roman"/>
          <w:sz w:val="20"/>
          <w:szCs w:val="20"/>
        </w:rPr>
        <w:t>favoured.</w:t>
      </w:r>
    </w:p>
    <w:p w:rsidR="00445E00"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This paper </w:t>
      </w:r>
      <w:r w:rsidR="00880EBC" w:rsidRPr="0062219E">
        <w:rPr>
          <w:rFonts w:ascii="Times New Roman" w:hAnsi="Times New Roman" w:cs="Times New Roman"/>
          <w:sz w:val="20"/>
          <w:szCs w:val="20"/>
        </w:rPr>
        <w:t xml:space="preserve">takes a theoretical stance by examining </w:t>
      </w:r>
      <w:r w:rsidR="00C2186E" w:rsidRPr="0062219E">
        <w:rPr>
          <w:rFonts w:ascii="Times New Roman" w:hAnsi="Times New Roman" w:cs="Times New Roman"/>
          <w:sz w:val="20"/>
          <w:szCs w:val="20"/>
        </w:rPr>
        <w:t>the relevance</w:t>
      </w:r>
      <w:r w:rsidRPr="0062219E">
        <w:rPr>
          <w:rFonts w:ascii="Times New Roman" w:hAnsi="Times New Roman" w:cs="Times New Roman"/>
          <w:sz w:val="20"/>
          <w:szCs w:val="20"/>
        </w:rPr>
        <w:t xml:space="preserve"> of the author's definition of e-working</w:t>
      </w:r>
      <w:r w:rsidR="00647BA7" w:rsidRPr="0062219E">
        <w:rPr>
          <w:rFonts w:ascii="Times New Roman" w:hAnsi="Times New Roman" w:cs="Times New Roman"/>
          <w:sz w:val="20"/>
          <w:szCs w:val="20"/>
        </w:rPr>
        <w:t>,</w:t>
      </w:r>
      <w:r w:rsidR="0075410A" w:rsidRPr="0062219E">
        <w:rPr>
          <w:rFonts w:ascii="Times New Roman" w:hAnsi="Times New Roman" w:cs="Times New Roman"/>
          <w:sz w:val="20"/>
          <w:szCs w:val="20"/>
        </w:rPr>
        <w:t xml:space="preserve"> derived as part of </w:t>
      </w:r>
      <w:r w:rsidR="0006647F">
        <w:rPr>
          <w:rFonts w:ascii="Times New Roman" w:hAnsi="Times New Roman" w:cs="Times New Roman"/>
          <w:sz w:val="20"/>
          <w:szCs w:val="20"/>
        </w:rPr>
        <w:t>the author's PhD research,</w:t>
      </w:r>
      <w:r w:rsidR="00647BA7" w:rsidRPr="0062219E">
        <w:rPr>
          <w:rFonts w:ascii="Times New Roman" w:hAnsi="Times New Roman" w:cs="Times New Roman"/>
          <w:sz w:val="20"/>
          <w:szCs w:val="20"/>
        </w:rPr>
        <w:t xml:space="preserve"> and </w:t>
      </w:r>
      <w:r w:rsidRPr="0062219E">
        <w:rPr>
          <w:rFonts w:ascii="Times New Roman" w:hAnsi="Times New Roman" w:cs="Times New Roman"/>
          <w:sz w:val="20"/>
          <w:szCs w:val="20"/>
        </w:rPr>
        <w:t xml:space="preserve">a definition which both draws on and extends existing knowledge about the concept, to the educational </w:t>
      </w:r>
      <w:r w:rsidR="0075410A" w:rsidRPr="0062219E">
        <w:rPr>
          <w:rFonts w:ascii="Times New Roman" w:hAnsi="Times New Roman" w:cs="Times New Roman"/>
          <w:sz w:val="20"/>
          <w:szCs w:val="20"/>
        </w:rPr>
        <w:t>context.</w:t>
      </w:r>
      <w:r w:rsidR="00F770DF" w:rsidRPr="0062219E">
        <w:rPr>
          <w:rFonts w:ascii="Times New Roman" w:hAnsi="Times New Roman" w:cs="Times New Roman"/>
          <w:sz w:val="20"/>
          <w:szCs w:val="20"/>
        </w:rPr>
        <w:t xml:space="preserve">  </w:t>
      </w:r>
      <w:r w:rsidR="009118A5" w:rsidRPr="0062219E">
        <w:rPr>
          <w:rFonts w:ascii="Times New Roman" w:hAnsi="Times New Roman" w:cs="Times New Roman"/>
          <w:sz w:val="20"/>
          <w:szCs w:val="20"/>
        </w:rPr>
        <w:t>The definition purports that e-working amounts</w:t>
      </w:r>
      <w:r w:rsidR="00A52EB8">
        <w:rPr>
          <w:rFonts w:ascii="Times New Roman" w:hAnsi="Times New Roman" w:cs="Times New Roman"/>
          <w:sz w:val="20"/>
          <w:szCs w:val="20"/>
        </w:rPr>
        <w:t>, in the presence of technology,</w:t>
      </w:r>
      <w:r w:rsidR="009118A5" w:rsidRPr="0062219E">
        <w:rPr>
          <w:rFonts w:ascii="Times New Roman" w:hAnsi="Times New Roman" w:cs="Times New Roman"/>
          <w:sz w:val="20"/>
          <w:szCs w:val="20"/>
        </w:rPr>
        <w:t xml:space="preserve"> to a way of being a worker as well as a way of carrying out the work task.  </w:t>
      </w:r>
      <w:r w:rsidR="00880EBC" w:rsidRPr="0062219E">
        <w:rPr>
          <w:rFonts w:ascii="Times New Roman" w:hAnsi="Times New Roman" w:cs="Times New Roman"/>
          <w:sz w:val="20"/>
          <w:szCs w:val="20"/>
        </w:rPr>
        <w:t>In furthering the theoretical understanding, t</w:t>
      </w:r>
      <w:r w:rsidR="009118A5" w:rsidRPr="0062219E">
        <w:rPr>
          <w:rFonts w:ascii="Times New Roman" w:hAnsi="Times New Roman" w:cs="Times New Roman"/>
          <w:sz w:val="20"/>
          <w:szCs w:val="20"/>
        </w:rPr>
        <w:t xml:space="preserve">he </w:t>
      </w:r>
      <w:r w:rsidR="00880EBC" w:rsidRPr="0062219E">
        <w:rPr>
          <w:rFonts w:ascii="Times New Roman" w:hAnsi="Times New Roman" w:cs="Times New Roman"/>
          <w:sz w:val="20"/>
          <w:szCs w:val="20"/>
        </w:rPr>
        <w:t xml:space="preserve">examination makes active use </w:t>
      </w:r>
      <w:r w:rsidR="00F770DF" w:rsidRPr="0062219E">
        <w:rPr>
          <w:rFonts w:ascii="Times New Roman" w:hAnsi="Times New Roman" w:cs="Times New Roman"/>
          <w:sz w:val="20"/>
          <w:szCs w:val="20"/>
        </w:rPr>
        <w:t>of</w:t>
      </w:r>
      <w:r w:rsidR="00627780" w:rsidRPr="0062219E">
        <w:rPr>
          <w:rFonts w:ascii="Times New Roman" w:hAnsi="Times New Roman" w:cs="Times New Roman"/>
          <w:sz w:val="20"/>
          <w:szCs w:val="20"/>
        </w:rPr>
        <w:t xml:space="preserve"> </w:t>
      </w:r>
      <w:r w:rsidR="001E2499" w:rsidRPr="0062219E">
        <w:rPr>
          <w:rFonts w:ascii="Times New Roman" w:hAnsi="Times New Roman" w:cs="Times New Roman"/>
          <w:sz w:val="20"/>
          <w:szCs w:val="20"/>
        </w:rPr>
        <w:t xml:space="preserve">survey data contributed by educational professional </w:t>
      </w:r>
      <w:r w:rsidR="00666C47">
        <w:rPr>
          <w:rFonts w:ascii="Times New Roman" w:hAnsi="Times New Roman" w:cs="Times New Roman"/>
          <w:sz w:val="20"/>
          <w:szCs w:val="20"/>
        </w:rPr>
        <w:t xml:space="preserve">(largely school-based) </w:t>
      </w:r>
      <w:r w:rsidR="001E2499" w:rsidRPr="0062219E">
        <w:rPr>
          <w:rFonts w:ascii="Times New Roman" w:hAnsi="Times New Roman" w:cs="Times New Roman"/>
          <w:sz w:val="20"/>
          <w:szCs w:val="20"/>
        </w:rPr>
        <w:t xml:space="preserve">users of technology recruited through the </w:t>
      </w:r>
      <w:r w:rsidR="00627780" w:rsidRPr="0062219E">
        <w:rPr>
          <w:rFonts w:ascii="Times New Roman" w:hAnsi="Times New Roman" w:cs="Times New Roman"/>
          <w:sz w:val="20"/>
          <w:szCs w:val="20"/>
        </w:rPr>
        <w:t>social media site Twitter</w:t>
      </w:r>
      <w:r w:rsidR="00A52EB8">
        <w:rPr>
          <w:rFonts w:ascii="Times New Roman" w:hAnsi="Times New Roman" w:cs="Times New Roman"/>
          <w:sz w:val="20"/>
          <w:szCs w:val="20"/>
        </w:rPr>
        <w:t>.</w:t>
      </w:r>
    </w:p>
    <w:p w:rsidR="00532685" w:rsidRPr="0062219E" w:rsidRDefault="00A45DC5"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LITERATURE REVIEW</w:t>
      </w:r>
    </w:p>
    <w:p w:rsidR="00BE6D09" w:rsidRPr="0062219E" w:rsidRDefault="000806D6"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Terminological vagueness</w:t>
      </w:r>
    </w:p>
    <w:p w:rsidR="00BE6D09" w:rsidRPr="0062219E" w:rsidRDefault="001B544C" w:rsidP="0062219E">
      <w:pPr>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00BE6D09" w:rsidRPr="0062219E">
        <w:rPr>
          <w:rFonts w:ascii="Times New Roman" w:hAnsi="Times New Roman" w:cs="Times New Roman"/>
          <w:sz w:val="20"/>
          <w:szCs w:val="20"/>
        </w:rPr>
        <w:t>he technology term is used within the literature with a measure of constancy, for example in the need for some form of ‘hardware’ and the association of this hardware with ‘software’ (e.g. Binken and Stremersch, 2009; Breedon et al, 2012; Hogman and Johannesson, 2013; Vangelski, 2013; Thorat et al, 2013; Lin et al, 2014).  The literature also places significant emphasis on technology’s potential to develop and change (Orlikowski, 1988; Earl, 1989; Monk, 1989; Knights and Murray, 1994; Alter, 1996; Teich et al, 1999; McLoughlin et al, 2001; Panayotopoulou et al, 2010; Vartiainen and Hyrkkänen, 2010; Scholarios and Taylor, 2010).  There is suggestion that technological development and change is directly influenced by situational factors (Woolgar et al, 1998; Kling, 2003)</w:t>
      </w:r>
      <w:r w:rsidR="000806D6" w:rsidRPr="0062219E">
        <w:rPr>
          <w:rFonts w:ascii="Times New Roman" w:hAnsi="Times New Roman" w:cs="Times New Roman"/>
          <w:sz w:val="20"/>
          <w:szCs w:val="20"/>
        </w:rPr>
        <w:t xml:space="preserve"> and there is little to suggest that the nature and </w:t>
      </w:r>
      <w:r w:rsidR="00F17E15">
        <w:rPr>
          <w:rFonts w:ascii="Times New Roman" w:hAnsi="Times New Roman" w:cs="Times New Roman"/>
          <w:sz w:val="20"/>
          <w:szCs w:val="20"/>
        </w:rPr>
        <w:t xml:space="preserve">the </w:t>
      </w:r>
      <w:r w:rsidR="000806D6" w:rsidRPr="0062219E">
        <w:rPr>
          <w:rFonts w:ascii="Times New Roman" w:hAnsi="Times New Roman" w:cs="Times New Roman"/>
          <w:sz w:val="20"/>
          <w:szCs w:val="20"/>
        </w:rPr>
        <w:t xml:space="preserve">environment of the educational context </w:t>
      </w:r>
      <w:r w:rsidR="002E7479" w:rsidRPr="0062219E">
        <w:rPr>
          <w:rFonts w:ascii="Times New Roman" w:hAnsi="Times New Roman" w:cs="Times New Roman"/>
          <w:sz w:val="20"/>
          <w:szCs w:val="20"/>
        </w:rPr>
        <w:t>have</w:t>
      </w:r>
      <w:r w:rsidR="000806D6" w:rsidRPr="0062219E">
        <w:rPr>
          <w:rFonts w:ascii="Times New Roman" w:hAnsi="Times New Roman" w:cs="Times New Roman"/>
          <w:sz w:val="20"/>
          <w:szCs w:val="20"/>
        </w:rPr>
        <w:t xml:space="preserve"> any less influence than that seen in other sectors</w:t>
      </w:r>
      <w:r w:rsidR="00BE6D09" w:rsidRPr="0062219E">
        <w:rPr>
          <w:rFonts w:ascii="Times New Roman" w:eastAsia="Arial Unicode MS" w:hAnsi="Times New Roman" w:cs="Times New Roman"/>
          <w:sz w:val="20"/>
          <w:szCs w:val="20"/>
          <w:shd w:val="clear" w:color="auto" w:fill="FFFFFF"/>
        </w:rPr>
        <w:t>.</w:t>
      </w:r>
    </w:p>
    <w:p w:rsidR="00BE6D09" w:rsidRPr="0062219E" w:rsidRDefault="000806D6"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However, t</w:t>
      </w:r>
      <w:r w:rsidR="00BE6D09" w:rsidRPr="0062219E">
        <w:rPr>
          <w:rFonts w:ascii="Times New Roman" w:hAnsi="Times New Roman" w:cs="Times New Roman"/>
          <w:sz w:val="20"/>
          <w:szCs w:val="20"/>
        </w:rPr>
        <w:t xml:space="preserve">his potential to develop and change is seen to have resulted in innumerable hybrid formations combining both new and old technological practices (Kling and Crawford, 1999; Pinnington and Morris, 2003; Ritchie and Brindley, 2005; Faulconbridge and Muzio, 2008).  </w:t>
      </w:r>
      <w:r w:rsidRPr="0062219E">
        <w:rPr>
          <w:rFonts w:ascii="Times New Roman" w:hAnsi="Times New Roman" w:cs="Times New Roman"/>
          <w:sz w:val="20"/>
          <w:szCs w:val="20"/>
        </w:rPr>
        <w:t>Furthermore, this c</w:t>
      </w:r>
      <w:r w:rsidR="00BE6D09" w:rsidRPr="0062219E">
        <w:rPr>
          <w:rFonts w:ascii="Times New Roman" w:hAnsi="Times New Roman" w:cs="Times New Roman"/>
          <w:sz w:val="20"/>
          <w:szCs w:val="20"/>
        </w:rPr>
        <w:t xml:space="preserve">ombination of the old and the new has contributed to there being a </w:t>
      </w:r>
      <w:r w:rsidR="001B544C">
        <w:rPr>
          <w:rFonts w:ascii="Times New Roman" w:hAnsi="Times New Roman" w:cs="Times New Roman"/>
          <w:sz w:val="20"/>
          <w:szCs w:val="20"/>
        </w:rPr>
        <w:t>perceived</w:t>
      </w:r>
      <w:r w:rsidR="00BE6D09" w:rsidRPr="0062219E">
        <w:rPr>
          <w:rFonts w:ascii="Times New Roman" w:hAnsi="Times New Roman" w:cs="Times New Roman"/>
          <w:sz w:val="20"/>
          <w:szCs w:val="20"/>
        </w:rPr>
        <w:t xml:space="preserve"> lack of clarity.  </w:t>
      </w:r>
      <w:r w:rsidR="00627780" w:rsidRPr="0062219E">
        <w:rPr>
          <w:rFonts w:ascii="Times New Roman" w:hAnsi="Times New Roman" w:cs="Times New Roman"/>
          <w:sz w:val="20"/>
          <w:szCs w:val="20"/>
        </w:rPr>
        <w:t>This l</w:t>
      </w:r>
      <w:r w:rsidRPr="0062219E">
        <w:rPr>
          <w:rFonts w:ascii="Times New Roman" w:hAnsi="Times New Roman" w:cs="Times New Roman"/>
          <w:sz w:val="20"/>
          <w:szCs w:val="20"/>
        </w:rPr>
        <w:t xml:space="preserve">ack of clarity </w:t>
      </w:r>
      <w:r w:rsidR="00BE6D09" w:rsidRPr="0062219E">
        <w:rPr>
          <w:rFonts w:ascii="Times New Roman" w:hAnsi="Times New Roman" w:cs="Times New Roman"/>
          <w:sz w:val="20"/>
          <w:szCs w:val="20"/>
        </w:rPr>
        <w:t xml:space="preserve">is acknowledged by a number of writers (e.g. Sullivan, 2003; Clarke and Preece, 2005); a perspective potentially reflective of Knights and </w:t>
      </w:r>
      <w:r w:rsidR="00BE6D09" w:rsidRPr="0062219E">
        <w:rPr>
          <w:rFonts w:ascii="Times New Roman" w:hAnsi="Times New Roman" w:cs="Times New Roman"/>
          <w:sz w:val="20"/>
          <w:szCs w:val="20"/>
        </w:rPr>
        <w:lastRenderedPageBreak/>
        <w:t>Murray’s (1994</w:t>
      </w:r>
      <w:r w:rsidR="00666C47">
        <w:rPr>
          <w:rFonts w:ascii="Times New Roman" w:hAnsi="Times New Roman" w:cs="Times New Roman"/>
          <w:sz w:val="20"/>
          <w:szCs w:val="20"/>
        </w:rPr>
        <w:t xml:space="preserve"> p.</w:t>
      </w:r>
      <w:r w:rsidR="00BE6D09" w:rsidRPr="0062219E">
        <w:rPr>
          <w:rFonts w:ascii="Times New Roman" w:hAnsi="Times New Roman" w:cs="Times New Roman"/>
          <w:sz w:val="20"/>
          <w:szCs w:val="20"/>
        </w:rPr>
        <w:t>21) ‘genesis and crystallisation of new technologies’ debate</w:t>
      </w:r>
      <w:r w:rsidR="00B40C9A" w:rsidRPr="0062219E">
        <w:rPr>
          <w:rFonts w:ascii="Times New Roman" w:hAnsi="Times New Roman" w:cs="Times New Roman"/>
          <w:sz w:val="20"/>
          <w:szCs w:val="20"/>
        </w:rPr>
        <w:t xml:space="preserve"> and remaining a feature </w:t>
      </w:r>
      <w:r w:rsidR="00F17E15">
        <w:rPr>
          <w:rFonts w:ascii="Times New Roman" w:hAnsi="Times New Roman" w:cs="Times New Roman"/>
          <w:sz w:val="20"/>
          <w:szCs w:val="20"/>
        </w:rPr>
        <w:t xml:space="preserve">even in more </w:t>
      </w:r>
      <w:r w:rsidR="00B40C9A" w:rsidRPr="0062219E">
        <w:rPr>
          <w:rFonts w:ascii="Times New Roman" w:hAnsi="Times New Roman" w:cs="Times New Roman"/>
          <w:sz w:val="20"/>
          <w:szCs w:val="20"/>
        </w:rPr>
        <w:t xml:space="preserve">recent academic material (e.g. </w:t>
      </w:r>
      <w:r w:rsidR="00B40C9A" w:rsidRPr="0062219E">
        <w:rPr>
          <w:rFonts w:ascii="Times New Roman" w:eastAsia="Times New Roman" w:hAnsi="Times New Roman" w:cs="Times New Roman"/>
          <w:sz w:val="20"/>
          <w:szCs w:val="20"/>
          <w:lang w:eastAsia="en-GB"/>
        </w:rPr>
        <w:t>Vayre and Pignault, 2014)</w:t>
      </w:r>
      <w:r w:rsidR="00BE6D09" w:rsidRPr="0062219E">
        <w:rPr>
          <w:rFonts w:ascii="Times New Roman" w:hAnsi="Times New Roman" w:cs="Times New Roman"/>
          <w:sz w:val="20"/>
          <w:szCs w:val="20"/>
        </w:rPr>
        <w:t>.</w:t>
      </w:r>
    </w:p>
    <w:p w:rsidR="00627780" w:rsidRPr="0062219E" w:rsidRDefault="00BE6D09" w:rsidP="0062219E">
      <w:pPr>
        <w:spacing w:line="240" w:lineRule="auto"/>
        <w:jc w:val="both"/>
        <w:rPr>
          <w:rStyle w:val="apple-converted-space"/>
          <w:rFonts w:ascii="Times New Roman" w:hAnsi="Times New Roman" w:cs="Times New Roman"/>
          <w:sz w:val="20"/>
          <w:szCs w:val="20"/>
          <w:shd w:val="clear" w:color="auto" w:fill="FFFFFF"/>
        </w:rPr>
      </w:pPr>
      <w:r w:rsidRPr="0062219E">
        <w:rPr>
          <w:rFonts w:ascii="Times New Roman" w:hAnsi="Times New Roman" w:cs="Times New Roman"/>
          <w:sz w:val="20"/>
          <w:szCs w:val="20"/>
        </w:rPr>
        <w:t xml:space="preserve">Technological change </w:t>
      </w:r>
      <w:r w:rsidR="001B544C">
        <w:rPr>
          <w:rFonts w:ascii="Times New Roman" w:hAnsi="Times New Roman" w:cs="Times New Roman"/>
          <w:sz w:val="20"/>
          <w:szCs w:val="20"/>
        </w:rPr>
        <w:t>has</w:t>
      </w:r>
      <w:r w:rsidRPr="0062219E">
        <w:rPr>
          <w:rFonts w:ascii="Times New Roman" w:hAnsi="Times New Roman" w:cs="Times New Roman"/>
          <w:sz w:val="20"/>
          <w:szCs w:val="20"/>
        </w:rPr>
        <w:t xml:space="preserve"> caused uncertainty and there is literature which acknowledges the fears surrounding such change (e.g. Kling and Crawford, 1999; Kling, 2003; Johnston and Waretin, 2010 and Meier et al, 2013)</w:t>
      </w:r>
      <w:r w:rsidR="00627780" w:rsidRPr="0062219E">
        <w:rPr>
          <w:rFonts w:ascii="Times New Roman" w:hAnsi="Times New Roman" w:cs="Times New Roman"/>
          <w:sz w:val="20"/>
          <w:szCs w:val="20"/>
        </w:rPr>
        <w:t>.  For this reason a link between the use of technology and an argument of innovation appears present, at least within the education sector.  There is significant emphasis</w:t>
      </w:r>
      <w:r w:rsidR="009118A5" w:rsidRPr="0062219E">
        <w:rPr>
          <w:rFonts w:ascii="Times New Roman" w:hAnsi="Times New Roman" w:cs="Times New Roman"/>
          <w:sz w:val="20"/>
          <w:szCs w:val="20"/>
        </w:rPr>
        <w:t xml:space="preserve"> placed</w:t>
      </w:r>
      <w:r w:rsidR="00627780" w:rsidRPr="0062219E">
        <w:rPr>
          <w:rFonts w:ascii="Times New Roman" w:hAnsi="Times New Roman" w:cs="Times New Roman"/>
          <w:sz w:val="20"/>
          <w:szCs w:val="20"/>
        </w:rPr>
        <w:t>, for example, on classroom use of Twitter being innovative (Manzo, 2009; Manchir, 2012; Stuchbery, 2013) and</w:t>
      </w:r>
      <w:r w:rsidR="00627780" w:rsidRPr="0062219E">
        <w:rPr>
          <w:rFonts w:ascii="Times New Roman" w:hAnsi="Times New Roman" w:cs="Times New Roman"/>
          <w:sz w:val="20"/>
          <w:szCs w:val="20"/>
          <w:shd w:val="clear" w:color="auto" w:fill="FFFFFF"/>
        </w:rPr>
        <w:t xml:space="preserve"> on </w:t>
      </w:r>
      <w:r w:rsidR="00627780" w:rsidRPr="0062219E">
        <w:rPr>
          <w:rStyle w:val="apple-converted-space"/>
          <w:rFonts w:ascii="Times New Roman" w:hAnsi="Times New Roman" w:cs="Times New Roman"/>
          <w:sz w:val="20"/>
          <w:szCs w:val="20"/>
          <w:shd w:val="clear" w:color="auto" w:fill="FFFFFF"/>
        </w:rPr>
        <w:t>teachers needing to integrate technology into their own practice, in part as an exemplar of how technology m</w:t>
      </w:r>
      <w:r w:rsidR="009118A5" w:rsidRPr="0062219E">
        <w:rPr>
          <w:rStyle w:val="apple-converted-space"/>
          <w:rFonts w:ascii="Times New Roman" w:hAnsi="Times New Roman" w:cs="Times New Roman"/>
          <w:sz w:val="20"/>
          <w:szCs w:val="20"/>
          <w:shd w:val="clear" w:color="auto" w:fill="FFFFFF"/>
        </w:rPr>
        <w:t>ight</w:t>
      </w:r>
      <w:r w:rsidR="00627780" w:rsidRPr="0062219E">
        <w:rPr>
          <w:rStyle w:val="apple-converted-space"/>
          <w:rFonts w:ascii="Times New Roman" w:hAnsi="Times New Roman" w:cs="Times New Roman"/>
          <w:sz w:val="20"/>
          <w:szCs w:val="20"/>
          <w:shd w:val="clear" w:color="auto" w:fill="FFFFFF"/>
        </w:rPr>
        <w:t xml:space="preserve"> be embraced (Demski</w:t>
      </w:r>
      <w:r w:rsidR="00666C47">
        <w:rPr>
          <w:rStyle w:val="apple-converted-space"/>
          <w:rFonts w:ascii="Times New Roman" w:hAnsi="Times New Roman" w:cs="Times New Roman"/>
          <w:sz w:val="20"/>
          <w:szCs w:val="20"/>
          <w:shd w:val="clear" w:color="auto" w:fill="FFFFFF"/>
        </w:rPr>
        <w:t>,</w:t>
      </w:r>
      <w:r w:rsidR="00627780" w:rsidRPr="0062219E">
        <w:rPr>
          <w:rStyle w:val="apple-converted-space"/>
          <w:rFonts w:ascii="Times New Roman" w:hAnsi="Times New Roman" w:cs="Times New Roman"/>
          <w:sz w:val="20"/>
          <w:szCs w:val="20"/>
          <w:shd w:val="clear" w:color="auto" w:fill="FFFFFF"/>
        </w:rPr>
        <w:t xml:space="preserve"> 2012; Larkin, 2013).</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Such has been the pace of </w:t>
      </w:r>
      <w:r w:rsidR="002E7479" w:rsidRPr="0062219E">
        <w:rPr>
          <w:rFonts w:ascii="Times New Roman" w:hAnsi="Times New Roman" w:cs="Times New Roman"/>
          <w:sz w:val="20"/>
          <w:szCs w:val="20"/>
        </w:rPr>
        <w:t xml:space="preserve">technological </w:t>
      </w:r>
      <w:r w:rsidRPr="0062219E">
        <w:rPr>
          <w:rFonts w:ascii="Times New Roman" w:hAnsi="Times New Roman" w:cs="Times New Roman"/>
          <w:sz w:val="20"/>
          <w:szCs w:val="20"/>
        </w:rPr>
        <w:t>change</w:t>
      </w:r>
      <w:r w:rsidR="002E7479" w:rsidRPr="0062219E">
        <w:rPr>
          <w:rFonts w:ascii="Times New Roman" w:hAnsi="Times New Roman" w:cs="Times New Roman"/>
          <w:sz w:val="20"/>
          <w:szCs w:val="20"/>
        </w:rPr>
        <w:t xml:space="preserve"> more generally</w:t>
      </w:r>
      <w:r w:rsidRPr="0062219E">
        <w:rPr>
          <w:rFonts w:ascii="Times New Roman" w:hAnsi="Times New Roman" w:cs="Times New Roman"/>
          <w:sz w:val="20"/>
          <w:szCs w:val="20"/>
        </w:rPr>
        <w:t xml:space="preserve"> that it appear</w:t>
      </w:r>
      <w:r w:rsidR="009118A5" w:rsidRPr="0062219E">
        <w:rPr>
          <w:rFonts w:ascii="Times New Roman" w:hAnsi="Times New Roman" w:cs="Times New Roman"/>
          <w:sz w:val="20"/>
          <w:szCs w:val="20"/>
        </w:rPr>
        <w:t>s</w:t>
      </w:r>
      <w:r w:rsidR="00627780" w:rsidRPr="0062219E">
        <w:rPr>
          <w:rFonts w:ascii="Times New Roman" w:hAnsi="Times New Roman" w:cs="Times New Roman"/>
          <w:sz w:val="20"/>
          <w:szCs w:val="20"/>
        </w:rPr>
        <w:t xml:space="preserve"> </w:t>
      </w:r>
      <w:r w:rsidRPr="0062219E">
        <w:rPr>
          <w:rFonts w:ascii="Times New Roman" w:hAnsi="Times New Roman" w:cs="Times New Roman"/>
          <w:sz w:val="20"/>
          <w:szCs w:val="20"/>
        </w:rPr>
        <w:t>to not have proved possible to robustly ‘map out’ terminology.  Indeed</w:t>
      </w:r>
      <w:r w:rsidR="009118A5" w:rsidRPr="0062219E">
        <w:rPr>
          <w:rFonts w:ascii="Times New Roman" w:hAnsi="Times New Roman" w:cs="Times New Roman"/>
          <w:sz w:val="20"/>
          <w:szCs w:val="20"/>
        </w:rPr>
        <w:t>,</w:t>
      </w:r>
      <w:r w:rsidRPr="0062219E">
        <w:rPr>
          <w:rFonts w:ascii="Times New Roman" w:hAnsi="Times New Roman" w:cs="Times New Roman"/>
          <w:sz w:val="20"/>
          <w:szCs w:val="20"/>
        </w:rPr>
        <w:t xml:space="preserve"> Earl (1989</w:t>
      </w:r>
      <w:r w:rsidR="00666C47">
        <w:rPr>
          <w:rFonts w:ascii="Times New Roman" w:hAnsi="Times New Roman" w:cs="Times New Roman"/>
          <w:sz w:val="20"/>
          <w:szCs w:val="20"/>
        </w:rPr>
        <w:t xml:space="preserve"> p.</w:t>
      </w:r>
      <w:r w:rsidRPr="0062219E">
        <w:rPr>
          <w:rFonts w:ascii="Times New Roman" w:hAnsi="Times New Roman" w:cs="Times New Roman"/>
          <w:sz w:val="20"/>
          <w:szCs w:val="20"/>
        </w:rPr>
        <w:t>21) suggests texts have actively avoided providing technology-associated definitions seemingly on the pretext of, using a phrase highlighted by Woolgar and Cooper (1999), ‘the risk of instituting artificially rigid distinctions’.  If this is true, and furthermore if it is a consequence of failing to encapsulate the full breadth of technology’s potential on the grounds of that technology being an ever moving feast, then perhaps it should not be surprising that there should also be some lack of terminological clarity surrounding the association of workers with that technology.  After all, this ‘social’ element is regarded to have added a new dimension (Woolgar and Grint, 1991; Grint and Woolgar, 1992, 1995; Woolgar, 1981, 1991, 1993; Kling, 1992; Kling and Crawford, 1999; Ekbia and Kling, 2005).</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Woolgar et al (2009</w:t>
      </w:r>
      <w:r w:rsidR="00666C47">
        <w:rPr>
          <w:rFonts w:ascii="Times New Roman" w:hAnsi="Times New Roman" w:cs="Times New Roman"/>
          <w:sz w:val="20"/>
          <w:szCs w:val="20"/>
        </w:rPr>
        <w:t xml:space="preserve"> p.</w:t>
      </w:r>
      <w:r w:rsidRPr="0062219E">
        <w:rPr>
          <w:rFonts w:ascii="Times New Roman" w:hAnsi="Times New Roman" w:cs="Times New Roman"/>
          <w:sz w:val="20"/>
          <w:szCs w:val="20"/>
        </w:rPr>
        <w:t>6) identify that a lack of technology associated clarity results in work being based on assumptions.  It is a dimension which is acknowledged to be of significance.  McKemmish et al (2012</w:t>
      </w:r>
      <w:r w:rsidR="00666C47">
        <w:rPr>
          <w:rFonts w:ascii="Times New Roman" w:hAnsi="Times New Roman" w:cs="Times New Roman"/>
          <w:sz w:val="20"/>
          <w:szCs w:val="20"/>
        </w:rPr>
        <w:t xml:space="preserve"> p.</w:t>
      </w:r>
      <w:r w:rsidRPr="0062219E">
        <w:rPr>
          <w:rFonts w:ascii="Times New Roman" w:hAnsi="Times New Roman" w:cs="Times New Roman"/>
          <w:sz w:val="20"/>
          <w:szCs w:val="20"/>
        </w:rPr>
        <w:t>985) write, for example,</w:t>
      </w:r>
    </w:p>
    <w:p w:rsidR="00BE6D09" w:rsidRPr="0062219E" w:rsidRDefault="00BE6D09" w:rsidP="0062219E">
      <w:pPr>
        <w:spacing w:line="240" w:lineRule="auto"/>
        <w:ind w:left="567" w:right="567"/>
        <w:jc w:val="both"/>
        <w:rPr>
          <w:rFonts w:ascii="Times New Roman" w:hAnsi="Times New Roman" w:cs="Times New Roman"/>
          <w:sz w:val="20"/>
          <w:szCs w:val="20"/>
        </w:rPr>
      </w:pPr>
      <w:r w:rsidRPr="0062219E">
        <w:rPr>
          <w:rFonts w:ascii="Times New Roman" w:hAnsi="Times New Roman" w:cs="Times New Roman"/>
          <w:sz w:val="20"/>
          <w:szCs w:val="20"/>
        </w:rPr>
        <w:t>From a research perspective, enhancing our understanding of interactions between people, the contexts in which they are situated, technologies, systems and information, is seen as one of the keys to developing better information technologies, management and systems.</w:t>
      </w:r>
    </w:p>
    <w:p w:rsidR="00BE6D09" w:rsidRPr="0062219E" w:rsidRDefault="00F71FBE"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E-working is </w:t>
      </w:r>
      <w:r w:rsidR="00BE6D09" w:rsidRPr="0062219E">
        <w:rPr>
          <w:rFonts w:ascii="Times New Roman" w:hAnsi="Times New Roman" w:cs="Times New Roman"/>
          <w:sz w:val="20"/>
          <w:szCs w:val="20"/>
        </w:rPr>
        <w:t>a term readily used in practice but receiving limited explanation within the literature, even when actively used (e.g. Chang et al, 2003; Wang et al, 2012).  It is thus a term which appears to be based on the aforementioned presence of ‘assumption’ (Woolgar et al, 2009).</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Whilst this limited mention presents difficulties for assigning a clear definition to the term, to avoid doing so risks perpetuation of what Barley (1990</w:t>
      </w:r>
      <w:r w:rsidR="00666C47">
        <w:rPr>
          <w:rFonts w:ascii="Times New Roman" w:hAnsi="Times New Roman" w:cs="Times New Roman"/>
          <w:sz w:val="20"/>
          <w:szCs w:val="20"/>
        </w:rPr>
        <w:t xml:space="preserve"> p.</w:t>
      </w:r>
      <w:r w:rsidRPr="0062219E">
        <w:rPr>
          <w:rFonts w:ascii="Times New Roman" w:hAnsi="Times New Roman" w:cs="Times New Roman"/>
          <w:sz w:val="20"/>
          <w:szCs w:val="20"/>
        </w:rPr>
        <w:t>64) terms ‘a maze of analytic abstractions’</w:t>
      </w:r>
      <w:r w:rsidR="00F71FBE" w:rsidRPr="0062219E">
        <w:rPr>
          <w:rFonts w:ascii="Times New Roman" w:hAnsi="Times New Roman" w:cs="Times New Roman"/>
          <w:sz w:val="20"/>
          <w:szCs w:val="20"/>
        </w:rPr>
        <w:t xml:space="preserve"> </w:t>
      </w:r>
      <w:r w:rsidR="00D905E0" w:rsidRPr="0062219E">
        <w:rPr>
          <w:rFonts w:ascii="Times New Roman" w:hAnsi="Times New Roman" w:cs="Times New Roman"/>
          <w:sz w:val="20"/>
          <w:szCs w:val="20"/>
        </w:rPr>
        <w:t xml:space="preserve">and arguably fuels </w:t>
      </w:r>
      <w:r w:rsidR="001B544C">
        <w:rPr>
          <w:rFonts w:ascii="Times New Roman" w:hAnsi="Times New Roman" w:cs="Times New Roman"/>
          <w:sz w:val="20"/>
          <w:szCs w:val="20"/>
        </w:rPr>
        <w:t xml:space="preserve">the </w:t>
      </w:r>
      <w:r w:rsidR="00D905E0" w:rsidRPr="0062219E">
        <w:rPr>
          <w:rFonts w:ascii="Times New Roman" w:hAnsi="Times New Roman" w:cs="Times New Roman"/>
          <w:sz w:val="20"/>
          <w:szCs w:val="20"/>
        </w:rPr>
        <w:t xml:space="preserve">argument, at least within the education sector, </w:t>
      </w:r>
      <w:r w:rsidR="00F71FBE" w:rsidRPr="0062219E">
        <w:rPr>
          <w:rFonts w:ascii="Times New Roman" w:hAnsi="Times New Roman" w:cs="Times New Roman"/>
          <w:sz w:val="20"/>
          <w:szCs w:val="20"/>
        </w:rPr>
        <w:t>that e-working is a contextual irrelevance</w:t>
      </w:r>
      <w:r w:rsidRPr="0062219E">
        <w:rPr>
          <w:rFonts w:ascii="Times New Roman" w:hAnsi="Times New Roman" w:cs="Times New Roman"/>
          <w:sz w:val="20"/>
          <w:szCs w:val="20"/>
        </w:rPr>
        <w:t xml:space="preserve">.  Indeed the muddiness of the e-working understanding is compounded by an ever growing array of perspectives, the consequence of what Earl (1989) highlights as ‘multiple-frameworks’.  And whilst some writers (e.g. Jaakson and Kallaste, 2010; Pollitt, 2010) highlight that definition assignment has the potential to result in too narrow a descriptor, there is a strong argument presented (e.g. Agarwal and Prasad, 1998; Bassellier et al, 2001; Leonardi et al, 2013; Hyde, 2014) that the presence of </w:t>
      </w:r>
      <w:r w:rsidR="00842923" w:rsidRPr="0062219E">
        <w:rPr>
          <w:rFonts w:ascii="Times New Roman" w:hAnsi="Times New Roman" w:cs="Times New Roman"/>
          <w:sz w:val="20"/>
          <w:szCs w:val="20"/>
        </w:rPr>
        <w:t xml:space="preserve">these </w:t>
      </w:r>
      <w:r w:rsidRPr="0062219E">
        <w:rPr>
          <w:rFonts w:ascii="Times New Roman" w:hAnsi="Times New Roman" w:cs="Times New Roman"/>
          <w:sz w:val="20"/>
          <w:szCs w:val="20"/>
        </w:rPr>
        <w:t xml:space="preserve">technology-related descriptors provide </w:t>
      </w:r>
      <w:r w:rsidR="00F925D3" w:rsidRPr="0062219E">
        <w:rPr>
          <w:rFonts w:ascii="Times New Roman" w:hAnsi="Times New Roman" w:cs="Times New Roman"/>
          <w:sz w:val="20"/>
          <w:szCs w:val="20"/>
        </w:rPr>
        <w:t xml:space="preserve">value through </w:t>
      </w:r>
      <w:r w:rsidRPr="0062219E">
        <w:rPr>
          <w:rFonts w:ascii="Times New Roman" w:hAnsi="Times New Roman" w:cs="Times New Roman"/>
          <w:sz w:val="20"/>
          <w:szCs w:val="20"/>
        </w:rPr>
        <w:t xml:space="preserve">an understanding </w:t>
      </w:r>
      <w:r w:rsidR="00F925D3" w:rsidRPr="0062219E">
        <w:rPr>
          <w:rFonts w:ascii="Times New Roman" w:hAnsi="Times New Roman" w:cs="Times New Roman"/>
          <w:sz w:val="20"/>
          <w:szCs w:val="20"/>
        </w:rPr>
        <w:t xml:space="preserve">which is </w:t>
      </w:r>
      <w:r w:rsidRPr="0062219E">
        <w:rPr>
          <w:rFonts w:ascii="Times New Roman" w:hAnsi="Times New Roman" w:cs="Times New Roman"/>
          <w:sz w:val="20"/>
          <w:szCs w:val="20"/>
        </w:rPr>
        <w:t>benchmarked to the contemporary environment.</w:t>
      </w:r>
    </w:p>
    <w:p w:rsidR="007948BA" w:rsidRPr="0062219E" w:rsidRDefault="00842923"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Thus w</w:t>
      </w:r>
      <w:r w:rsidR="00D905E0" w:rsidRPr="0062219E">
        <w:rPr>
          <w:rFonts w:ascii="Times New Roman" w:hAnsi="Times New Roman" w:cs="Times New Roman"/>
          <w:sz w:val="20"/>
          <w:szCs w:val="20"/>
        </w:rPr>
        <w:t>ith such</w:t>
      </w:r>
      <w:r w:rsidR="00BE6D09" w:rsidRPr="0062219E">
        <w:rPr>
          <w:rFonts w:ascii="Times New Roman" w:hAnsi="Times New Roman" w:cs="Times New Roman"/>
          <w:sz w:val="20"/>
          <w:szCs w:val="20"/>
        </w:rPr>
        <w:t xml:space="preserve"> vagueness</w:t>
      </w:r>
      <w:r w:rsidR="00781BAE" w:rsidRPr="0062219E">
        <w:rPr>
          <w:rFonts w:ascii="Times New Roman" w:hAnsi="Times New Roman" w:cs="Times New Roman"/>
          <w:sz w:val="20"/>
          <w:szCs w:val="20"/>
        </w:rPr>
        <w:t xml:space="preserve"> surrounding the e-working term</w:t>
      </w:r>
      <w:r w:rsidR="00BE6D09" w:rsidRPr="0062219E">
        <w:rPr>
          <w:rFonts w:ascii="Times New Roman" w:hAnsi="Times New Roman" w:cs="Times New Roman"/>
          <w:sz w:val="20"/>
          <w:szCs w:val="20"/>
        </w:rPr>
        <w:t xml:space="preserve"> identified </w:t>
      </w:r>
      <w:r w:rsidR="00D905E0" w:rsidRPr="0062219E">
        <w:rPr>
          <w:rFonts w:ascii="Times New Roman" w:hAnsi="Times New Roman" w:cs="Times New Roman"/>
          <w:sz w:val="20"/>
          <w:szCs w:val="20"/>
        </w:rPr>
        <w:t>to be</w:t>
      </w:r>
      <w:r w:rsidR="00781BAE" w:rsidRPr="0062219E">
        <w:rPr>
          <w:rFonts w:ascii="Times New Roman" w:hAnsi="Times New Roman" w:cs="Times New Roman"/>
          <w:sz w:val="20"/>
          <w:szCs w:val="20"/>
        </w:rPr>
        <w:t xml:space="preserve"> </w:t>
      </w:r>
      <w:r w:rsidR="002E7479" w:rsidRPr="0062219E">
        <w:rPr>
          <w:rFonts w:ascii="Times New Roman" w:hAnsi="Times New Roman" w:cs="Times New Roman"/>
          <w:sz w:val="20"/>
          <w:szCs w:val="20"/>
        </w:rPr>
        <w:t xml:space="preserve">generally </w:t>
      </w:r>
      <w:r w:rsidR="00BE6D09" w:rsidRPr="0062219E">
        <w:rPr>
          <w:rFonts w:ascii="Times New Roman" w:hAnsi="Times New Roman" w:cs="Times New Roman"/>
          <w:sz w:val="20"/>
          <w:szCs w:val="20"/>
        </w:rPr>
        <w:t>present</w:t>
      </w:r>
      <w:r w:rsidR="00D905E0" w:rsidRPr="0062219E">
        <w:rPr>
          <w:rFonts w:ascii="Times New Roman" w:hAnsi="Times New Roman" w:cs="Times New Roman"/>
          <w:sz w:val="20"/>
          <w:szCs w:val="20"/>
        </w:rPr>
        <w:t>,</w:t>
      </w:r>
      <w:r w:rsidR="00E178F2" w:rsidRPr="0062219E">
        <w:rPr>
          <w:rFonts w:ascii="Times New Roman" w:hAnsi="Times New Roman" w:cs="Times New Roman"/>
          <w:sz w:val="20"/>
          <w:szCs w:val="20"/>
        </w:rPr>
        <w:t xml:space="preserve"> it is not surprising that in an environment </w:t>
      </w:r>
      <w:r w:rsidRPr="0062219E">
        <w:rPr>
          <w:rFonts w:ascii="Times New Roman" w:hAnsi="Times New Roman" w:cs="Times New Roman"/>
          <w:sz w:val="20"/>
          <w:szCs w:val="20"/>
        </w:rPr>
        <w:t>such as the school context, w</w:t>
      </w:r>
      <w:r w:rsidR="00E178F2" w:rsidRPr="0062219E">
        <w:rPr>
          <w:rFonts w:ascii="Times New Roman" w:hAnsi="Times New Roman" w:cs="Times New Roman"/>
          <w:sz w:val="20"/>
          <w:szCs w:val="20"/>
        </w:rPr>
        <w:t xml:space="preserve">here other elements of change are </w:t>
      </w:r>
      <w:r w:rsidRPr="0062219E">
        <w:rPr>
          <w:rFonts w:ascii="Times New Roman" w:hAnsi="Times New Roman" w:cs="Times New Roman"/>
          <w:sz w:val="20"/>
          <w:szCs w:val="20"/>
        </w:rPr>
        <w:t xml:space="preserve">at times </w:t>
      </w:r>
      <w:r w:rsidR="00E178F2" w:rsidRPr="0062219E">
        <w:rPr>
          <w:rFonts w:ascii="Times New Roman" w:hAnsi="Times New Roman" w:cs="Times New Roman"/>
          <w:sz w:val="20"/>
          <w:szCs w:val="20"/>
        </w:rPr>
        <w:t xml:space="preserve">perceived </w:t>
      </w:r>
      <w:r w:rsidRPr="0062219E">
        <w:rPr>
          <w:rFonts w:ascii="Times New Roman" w:hAnsi="Times New Roman" w:cs="Times New Roman"/>
          <w:sz w:val="20"/>
          <w:szCs w:val="20"/>
        </w:rPr>
        <w:t>as offering an</w:t>
      </w:r>
      <w:r w:rsidR="00E178F2" w:rsidRPr="0062219E">
        <w:rPr>
          <w:rFonts w:ascii="Times New Roman" w:hAnsi="Times New Roman" w:cs="Times New Roman"/>
          <w:sz w:val="20"/>
          <w:szCs w:val="20"/>
        </w:rPr>
        <w:t xml:space="preserve"> onslaught to operational practice</w:t>
      </w:r>
      <w:r w:rsidRPr="0062219E">
        <w:rPr>
          <w:rFonts w:ascii="Times New Roman" w:hAnsi="Times New Roman" w:cs="Times New Roman"/>
          <w:sz w:val="20"/>
          <w:szCs w:val="20"/>
        </w:rPr>
        <w:t xml:space="preserve">, that clarification and embracement </w:t>
      </w:r>
      <w:r w:rsidR="002E7479" w:rsidRPr="0062219E">
        <w:rPr>
          <w:rFonts w:ascii="Times New Roman" w:hAnsi="Times New Roman" w:cs="Times New Roman"/>
          <w:sz w:val="20"/>
          <w:szCs w:val="20"/>
        </w:rPr>
        <w:t xml:space="preserve">of the e-working term may not have been perceived as a priority.  Yet attempts have been made to define </w:t>
      </w:r>
      <w:r w:rsidR="00666C47">
        <w:rPr>
          <w:rFonts w:ascii="Times New Roman" w:hAnsi="Times New Roman" w:cs="Times New Roman"/>
          <w:sz w:val="20"/>
          <w:szCs w:val="20"/>
        </w:rPr>
        <w:t xml:space="preserve">e-working related </w:t>
      </w:r>
      <w:r w:rsidRPr="0062219E">
        <w:rPr>
          <w:rFonts w:ascii="Times New Roman" w:hAnsi="Times New Roman" w:cs="Times New Roman"/>
          <w:sz w:val="20"/>
          <w:szCs w:val="20"/>
        </w:rPr>
        <w:t>terminology</w:t>
      </w:r>
      <w:r w:rsidR="00666C47">
        <w:rPr>
          <w:rFonts w:ascii="Times New Roman" w:hAnsi="Times New Roman" w:cs="Times New Roman"/>
          <w:sz w:val="20"/>
          <w:szCs w:val="20"/>
        </w:rPr>
        <w:t xml:space="preserve"> </w:t>
      </w:r>
      <w:r w:rsidRPr="0062219E">
        <w:rPr>
          <w:rFonts w:ascii="Times New Roman" w:hAnsi="Times New Roman" w:cs="Times New Roman"/>
          <w:sz w:val="20"/>
          <w:szCs w:val="20"/>
        </w:rPr>
        <w:t xml:space="preserve">more </w:t>
      </w:r>
      <w:r w:rsidR="002E7479" w:rsidRPr="0062219E">
        <w:rPr>
          <w:rFonts w:ascii="Times New Roman" w:hAnsi="Times New Roman" w:cs="Times New Roman"/>
          <w:sz w:val="20"/>
          <w:szCs w:val="20"/>
        </w:rPr>
        <w:t xml:space="preserve">broadly and it is to these which attention </w:t>
      </w:r>
      <w:r w:rsidR="00F925D3" w:rsidRPr="0062219E">
        <w:rPr>
          <w:rFonts w:ascii="Times New Roman" w:hAnsi="Times New Roman" w:cs="Times New Roman"/>
          <w:sz w:val="20"/>
          <w:szCs w:val="20"/>
        </w:rPr>
        <w:t xml:space="preserve">now </w:t>
      </w:r>
      <w:r w:rsidR="002E7479" w:rsidRPr="0062219E">
        <w:rPr>
          <w:rFonts w:ascii="Times New Roman" w:hAnsi="Times New Roman" w:cs="Times New Roman"/>
          <w:sz w:val="20"/>
          <w:szCs w:val="20"/>
        </w:rPr>
        <w:t>turns.</w:t>
      </w:r>
    </w:p>
    <w:p w:rsidR="00BE6D09" w:rsidRPr="0062219E" w:rsidRDefault="007948BA"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T</w:t>
      </w:r>
      <w:r w:rsidR="00BE6D09" w:rsidRPr="0062219E">
        <w:rPr>
          <w:rFonts w:ascii="Times New Roman" w:hAnsi="Times New Roman" w:cs="Times New Roman"/>
          <w:b/>
          <w:sz w:val="20"/>
          <w:szCs w:val="20"/>
        </w:rPr>
        <w:t>erminological usage</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Amongst the attempts to provide a</w:t>
      </w:r>
      <w:r w:rsidR="00F770DF" w:rsidRPr="0062219E">
        <w:rPr>
          <w:rFonts w:ascii="Times New Roman" w:hAnsi="Times New Roman" w:cs="Times New Roman"/>
          <w:sz w:val="20"/>
          <w:szCs w:val="20"/>
        </w:rPr>
        <w:t>n e-working related definition falls</w:t>
      </w:r>
      <w:r w:rsidRPr="0062219E">
        <w:rPr>
          <w:rFonts w:ascii="Times New Roman" w:hAnsi="Times New Roman" w:cs="Times New Roman"/>
          <w:sz w:val="20"/>
          <w:szCs w:val="20"/>
        </w:rPr>
        <w:t xml:space="preserve"> the work of Tijdens and Steijn (2002) who differentiate between the impact of embedded and programmable technology and Haddon and Brynin (2005) who provide definitions of assorted terms such as ‘NetHomeworkers’ and ‘PCHomeworkers’.  Earlier writing, such as that of Blauner (1964), shows a tendency towards highlighting the ‘progressive nature of technology’ </w:t>
      </w:r>
      <w:r w:rsidR="00523181">
        <w:rPr>
          <w:rFonts w:ascii="Times New Roman" w:hAnsi="Times New Roman" w:cs="Times New Roman"/>
          <w:sz w:val="20"/>
          <w:szCs w:val="20"/>
        </w:rPr>
        <w:t>placing</w:t>
      </w:r>
      <w:r w:rsidR="00842923" w:rsidRPr="0062219E">
        <w:rPr>
          <w:rFonts w:ascii="Times New Roman" w:hAnsi="Times New Roman" w:cs="Times New Roman"/>
          <w:sz w:val="20"/>
          <w:szCs w:val="20"/>
        </w:rPr>
        <w:t xml:space="preserve"> emphasis on technology's mechanistic nature</w:t>
      </w:r>
      <w:r w:rsidRPr="0062219E">
        <w:rPr>
          <w:rFonts w:ascii="Times New Roman" w:hAnsi="Times New Roman" w:cs="Times New Roman"/>
          <w:sz w:val="20"/>
          <w:szCs w:val="20"/>
        </w:rPr>
        <w:t>.  This mechanistic focus stems back to the ‘late 1940s and early 1950s’ (Kumar, 2005</w:t>
      </w:r>
      <w:r w:rsidR="00523181">
        <w:rPr>
          <w:rFonts w:ascii="Times New Roman" w:hAnsi="Times New Roman" w:cs="Times New Roman"/>
          <w:sz w:val="20"/>
          <w:szCs w:val="20"/>
        </w:rPr>
        <w:t xml:space="preserve"> pp.</w:t>
      </w:r>
      <w:r w:rsidRPr="0062219E">
        <w:rPr>
          <w:rFonts w:ascii="Times New Roman" w:hAnsi="Times New Roman" w:cs="Times New Roman"/>
          <w:sz w:val="20"/>
          <w:szCs w:val="20"/>
        </w:rPr>
        <w:t>33-34) and indicates that over time greater awareness of the user of technology has arisen</w:t>
      </w:r>
      <w:r w:rsidR="008B395C" w:rsidRPr="0062219E">
        <w:rPr>
          <w:rFonts w:ascii="Times New Roman" w:hAnsi="Times New Roman" w:cs="Times New Roman"/>
          <w:sz w:val="20"/>
          <w:szCs w:val="20"/>
        </w:rPr>
        <w:t>;</w:t>
      </w:r>
      <w:r w:rsidRPr="0062219E">
        <w:rPr>
          <w:rFonts w:ascii="Times New Roman" w:hAnsi="Times New Roman" w:cs="Times New Roman"/>
          <w:sz w:val="20"/>
          <w:szCs w:val="20"/>
        </w:rPr>
        <w:t xml:space="preserve"> akin to technology being a subject for consideration within a social science framework (Woolgar and Grint, 1991; Grint and Woolgar, 1992, 1995; Woolgar, 1981, 1991, 1993).</w:t>
      </w:r>
    </w:p>
    <w:p w:rsidR="00BE6D09" w:rsidRPr="0062219E" w:rsidRDefault="0091729E"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lastRenderedPageBreak/>
        <w:t xml:space="preserve">There are various facets contributing to the clarification of technological terminology.  It is seen, for example, that </w:t>
      </w:r>
      <w:r w:rsidR="00BE6D09" w:rsidRPr="0062219E">
        <w:rPr>
          <w:rFonts w:ascii="Times New Roman" w:hAnsi="Times New Roman" w:cs="Times New Roman"/>
          <w:sz w:val="20"/>
          <w:szCs w:val="20"/>
        </w:rPr>
        <w:t xml:space="preserve">terminology has taken a broadened focus alongside </w:t>
      </w:r>
      <w:r w:rsidRPr="0062219E">
        <w:rPr>
          <w:rFonts w:ascii="Times New Roman" w:hAnsi="Times New Roman" w:cs="Times New Roman"/>
          <w:sz w:val="20"/>
          <w:szCs w:val="20"/>
        </w:rPr>
        <w:t>a</w:t>
      </w:r>
      <w:r w:rsidR="00BE6D09" w:rsidRPr="0062219E">
        <w:rPr>
          <w:rFonts w:ascii="Times New Roman" w:hAnsi="Times New Roman" w:cs="Times New Roman"/>
          <w:sz w:val="20"/>
          <w:szCs w:val="20"/>
        </w:rPr>
        <w:t xml:space="preserve"> decrease in technological mystique.  Knights and Murray (1994) and Alter (1996) demonstrate a parallel in their perspectives by </w:t>
      </w:r>
      <w:r w:rsidRPr="0062219E">
        <w:rPr>
          <w:rFonts w:ascii="Times New Roman" w:hAnsi="Times New Roman" w:cs="Times New Roman"/>
          <w:sz w:val="20"/>
          <w:szCs w:val="20"/>
        </w:rPr>
        <w:t>highlighting that that mystique</w:t>
      </w:r>
      <w:r w:rsidR="00523181">
        <w:rPr>
          <w:rFonts w:ascii="Times New Roman" w:hAnsi="Times New Roman" w:cs="Times New Roman"/>
          <w:sz w:val="20"/>
          <w:szCs w:val="20"/>
        </w:rPr>
        <w:t xml:space="preserve"> has</w:t>
      </w:r>
      <w:r w:rsidRPr="0062219E">
        <w:rPr>
          <w:rFonts w:ascii="Times New Roman" w:hAnsi="Times New Roman" w:cs="Times New Roman"/>
          <w:sz w:val="20"/>
          <w:szCs w:val="20"/>
        </w:rPr>
        <w:t xml:space="preserve"> played a role in </w:t>
      </w:r>
      <w:r w:rsidR="00BE6D09" w:rsidRPr="0062219E">
        <w:rPr>
          <w:rFonts w:ascii="Times New Roman" w:hAnsi="Times New Roman" w:cs="Times New Roman"/>
          <w:sz w:val="20"/>
          <w:szCs w:val="20"/>
        </w:rPr>
        <w:t xml:space="preserve">the generation of terminological vagueness.  </w:t>
      </w:r>
      <w:r w:rsidRPr="0062219E">
        <w:rPr>
          <w:rFonts w:ascii="Times New Roman" w:hAnsi="Times New Roman" w:cs="Times New Roman"/>
          <w:sz w:val="20"/>
          <w:szCs w:val="20"/>
        </w:rPr>
        <w:t xml:space="preserve">Furthermore, </w:t>
      </w:r>
      <w:r w:rsidR="00BE6D09" w:rsidRPr="0062219E">
        <w:rPr>
          <w:rFonts w:ascii="Times New Roman" w:hAnsi="Times New Roman" w:cs="Times New Roman"/>
          <w:sz w:val="20"/>
          <w:szCs w:val="20"/>
        </w:rPr>
        <w:t xml:space="preserve">Woolgar and Lezaun (2013) write of this in terms of the conceptualisation process acknowledging the influence of the individual’s ontology, an argument </w:t>
      </w:r>
      <w:r w:rsidRPr="0062219E">
        <w:rPr>
          <w:rFonts w:ascii="Times New Roman" w:hAnsi="Times New Roman" w:cs="Times New Roman"/>
          <w:sz w:val="20"/>
          <w:szCs w:val="20"/>
        </w:rPr>
        <w:t>that</w:t>
      </w:r>
      <w:r w:rsidR="00BE6D09" w:rsidRPr="0062219E">
        <w:rPr>
          <w:rFonts w:ascii="Times New Roman" w:hAnsi="Times New Roman" w:cs="Times New Roman"/>
          <w:sz w:val="20"/>
          <w:szCs w:val="20"/>
        </w:rPr>
        <w:t xml:space="preserve"> develop</w:t>
      </w:r>
      <w:r w:rsidRPr="0062219E">
        <w:rPr>
          <w:rFonts w:ascii="Times New Roman" w:hAnsi="Times New Roman" w:cs="Times New Roman"/>
          <w:sz w:val="20"/>
          <w:szCs w:val="20"/>
        </w:rPr>
        <w:t>s</w:t>
      </w:r>
      <w:r w:rsidR="00BE6D09" w:rsidRPr="0062219E">
        <w:rPr>
          <w:rFonts w:ascii="Times New Roman" w:hAnsi="Times New Roman" w:cs="Times New Roman"/>
          <w:sz w:val="20"/>
          <w:szCs w:val="20"/>
        </w:rPr>
        <w:t xml:space="preserve"> Woolgar’s earlier writing on t</w:t>
      </w:r>
      <w:r w:rsidR="00523181">
        <w:rPr>
          <w:rFonts w:ascii="Times New Roman" w:hAnsi="Times New Roman" w:cs="Times New Roman"/>
          <w:sz w:val="20"/>
          <w:szCs w:val="20"/>
        </w:rPr>
        <w:t>he ‘perspective’ of ideas (</w:t>
      </w:r>
      <w:r w:rsidR="00BE6D09" w:rsidRPr="0062219E">
        <w:rPr>
          <w:rFonts w:ascii="Times New Roman" w:hAnsi="Times New Roman" w:cs="Times New Roman"/>
          <w:sz w:val="20"/>
          <w:szCs w:val="20"/>
        </w:rPr>
        <w:t>Woolgar and Grint, 1996; Woolgar, 2004).  Shuen (2008</w:t>
      </w:r>
      <w:r w:rsidR="00523181">
        <w:rPr>
          <w:rFonts w:ascii="Times New Roman" w:hAnsi="Times New Roman" w:cs="Times New Roman"/>
          <w:sz w:val="20"/>
          <w:szCs w:val="20"/>
        </w:rPr>
        <w:t xml:space="preserve"> p.</w:t>
      </w:r>
      <w:r w:rsidR="00BE6D09" w:rsidRPr="0062219E">
        <w:rPr>
          <w:rFonts w:ascii="Times New Roman" w:hAnsi="Times New Roman" w:cs="Times New Roman"/>
          <w:sz w:val="20"/>
          <w:szCs w:val="20"/>
        </w:rPr>
        <w:t>129) suggests that mystique can be used to overcome the discomfort caused by technological progress ‘disrupting the old order’, a perspective which parallels with Woolgar’s (2004</w:t>
      </w:r>
      <w:r w:rsidR="00523181">
        <w:rPr>
          <w:rFonts w:ascii="Times New Roman" w:hAnsi="Times New Roman" w:cs="Times New Roman"/>
          <w:sz w:val="20"/>
          <w:szCs w:val="20"/>
        </w:rPr>
        <w:t xml:space="preserve"> p.</w:t>
      </w:r>
      <w:r w:rsidR="00BE6D09" w:rsidRPr="0062219E">
        <w:rPr>
          <w:rFonts w:ascii="Times New Roman" w:hAnsi="Times New Roman" w:cs="Times New Roman"/>
          <w:sz w:val="20"/>
          <w:szCs w:val="20"/>
        </w:rPr>
        <w:t xml:space="preserve">451) observation, that “presenters of ideas should adopt a register appropriate to the presumed expectations of the audience”.  </w:t>
      </w:r>
      <w:r w:rsidRPr="0062219E">
        <w:rPr>
          <w:rFonts w:ascii="Times New Roman" w:hAnsi="Times New Roman" w:cs="Times New Roman"/>
          <w:sz w:val="20"/>
          <w:szCs w:val="20"/>
        </w:rPr>
        <w:t>Unquestionably the m</w:t>
      </w:r>
      <w:r w:rsidR="00BE6D09" w:rsidRPr="0062219E">
        <w:rPr>
          <w:rFonts w:ascii="Times New Roman" w:hAnsi="Times New Roman" w:cs="Times New Roman"/>
          <w:sz w:val="20"/>
          <w:szCs w:val="20"/>
        </w:rPr>
        <w:t xml:space="preserve">itigating </w:t>
      </w:r>
      <w:r w:rsidRPr="0062219E">
        <w:rPr>
          <w:rFonts w:ascii="Times New Roman" w:hAnsi="Times New Roman" w:cs="Times New Roman"/>
          <w:sz w:val="20"/>
          <w:szCs w:val="20"/>
        </w:rPr>
        <w:t xml:space="preserve">of </w:t>
      </w:r>
      <w:r w:rsidR="00BE6D09" w:rsidRPr="0062219E">
        <w:rPr>
          <w:rFonts w:ascii="Times New Roman" w:hAnsi="Times New Roman" w:cs="Times New Roman"/>
          <w:sz w:val="20"/>
          <w:szCs w:val="20"/>
        </w:rPr>
        <w:t>discomfort may have proved useful</w:t>
      </w:r>
      <w:r w:rsidRPr="0062219E">
        <w:rPr>
          <w:rFonts w:ascii="Times New Roman" w:hAnsi="Times New Roman" w:cs="Times New Roman"/>
          <w:sz w:val="20"/>
          <w:szCs w:val="20"/>
        </w:rPr>
        <w:t xml:space="preserve"> in the contextual environment</w:t>
      </w:r>
      <w:r w:rsidR="00BE6D09" w:rsidRPr="0062219E">
        <w:rPr>
          <w:rFonts w:ascii="Times New Roman" w:hAnsi="Times New Roman" w:cs="Times New Roman"/>
          <w:sz w:val="20"/>
          <w:szCs w:val="20"/>
        </w:rPr>
        <w:t>.</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However, with an increasing focus on technological use, wha</w:t>
      </w:r>
      <w:r w:rsidR="008B395C" w:rsidRPr="0062219E">
        <w:rPr>
          <w:rFonts w:ascii="Times New Roman" w:hAnsi="Times New Roman" w:cs="Times New Roman"/>
          <w:sz w:val="20"/>
          <w:szCs w:val="20"/>
        </w:rPr>
        <w:t xml:space="preserve">t McLoughlin et al (2000) argue </w:t>
      </w:r>
      <w:r w:rsidRPr="0062219E">
        <w:rPr>
          <w:rFonts w:ascii="Times New Roman" w:hAnsi="Times New Roman" w:cs="Times New Roman"/>
          <w:sz w:val="20"/>
          <w:szCs w:val="20"/>
        </w:rPr>
        <w:t>facilitates an understanding of technology and is suggested by Mcloughlin and Badham (2005) to reflect the increasing popularity of in situ examination, two terms have come to the fore: telework and telecommuting.</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Sullivan (2003) suggests that the first of these terms, telework, is remote work using information and communication technologies.  In practice the term is used to place emphasis on work being carried out away from the formal workplace</w:t>
      </w:r>
      <w:r w:rsidR="008B395C" w:rsidRPr="0062219E">
        <w:rPr>
          <w:rFonts w:ascii="Times New Roman" w:hAnsi="Times New Roman" w:cs="Times New Roman"/>
          <w:sz w:val="20"/>
          <w:szCs w:val="20"/>
        </w:rPr>
        <w:t>, in the case of this study the educational institution</w:t>
      </w:r>
      <w:r w:rsidRPr="0062219E">
        <w:rPr>
          <w:rFonts w:ascii="Times New Roman" w:hAnsi="Times New Roman" w:cs="Times New Roman"/>
          <w:sz w:val="20"/>
          <w:szCs w:val="20"/>
        </w:rPr>
        <w:t>, with the literature almost without exception making use of the term ‘home’.  There is emphasis on the approach being non-standard (Brocklehurst, 1989; Di Martino and Wirth, 1990; Stanworth and Stanworth, 1991)</w:t>
      </w:r>
      <w:r w:rsidR="003A37DF" w:rsidRPr="0062219E">
        <w:rPr>
          <w:rFonts w:ascii="Times New Roman" w:hAnsi="Times New Roman" w:cs="Times New Roman"/>
          <w:sz w:val="20"/>
          <w:szCs w:val="20"/>
        </w:rPr>
        <w:t>;</w:t>
      </w:r>
      <w:r w:rsidRPr="0062219E">
        <w:rPr>
          <w:rFonts w:ascii="Times New Roman" w:hAnsi="Times New Roman" w:cs="Times New Roman"/>
          <w:sz w:val="20"/>
          <w:szCs w:val="20"/>
        </w:rPr>
        <w:t xml:space="preserve"> with the ‘home’ link continuing into more recent literature (Golden, 2012; Bayrak, 2012; Vink et al, 2012; Maruyama and Tietze, 2012; Neirotti et al, 2013; Hilbrecht et al, 2013; Gold and Mustafa, 2013; Sayah, 2013).</w:t>
      </w:r>
    </w:p>
    <w:p w:rsidR="00BE6D09" w:rsidRPr="0062219E" w:rsidRDefault="00BE6D09" w:rsidP="0062219E">
      <w:pPr>
        <w:spacing w:line="240" w:lineRule="auto"/>
        <w:jc w:val="both"/>
        <w:rPr>
          <w:rFonts w:ascii="Times New Roman" w:eastAsia="Times New Roman" w:hAnsi="Times New Roman" w:cs="Times New Roman"/>
          <w:sz w:val="20"/>
          <w:szCs w:val="20"/>
          <w:lang w:eastAsia="en-GB"/>
        </w:rPr>
      </w:pPr>
      <w:r w:rsidRPr="0062219E">
        <w:rPr>
          <w:rFonts w:ascii="Times New Roman" w:hAnsi="Times New Roman" w:cs="Times New Roman"/>
          <w:sz w:val="20"/>
          <w:szCs w:val="20"/>
        </w:rPr>
        <w:t xml:space="preserve">The second term, 'telecommuting’, is suggested to have emanated from the association with avoiding physical travel to the workplace (Sullivan, 2003) and in particular mitigating the effect of the 1970s oil crises (Mann and Holdsworth, 2003).  Jack Nilles from the Centre for Futures Research in California is credited with making first use of the terminology in the mid 1970s (Bailey and Kurland, 2002; Mann and Holdsworth, 2003).  </w:t>
      </w:r>
      <w:bookmarkStart w:id="0" w:name="Result_1"/>
      <w:r w:rsidRPr="0062219E">
        <w:rPr>
          <w:rFonts w:ascii="Times New Roman" w:hAnsi="Times New Roman" w:cs="Times New Roman"/>
          <w:sz w:val="20"/>
          <w:szCs w:val="20"/>
        </w:rPr>
        <w:t>However like telework, t</w:t>
      </w:r>
      <w:r w:rsidRPr="0062219E">
        <w:rPr>
          <w:rFonts w:ascii="Times New Roman" w:eastAsia="Times New Roman" w:hAnsi="Times New Roman" w:cs="Times New Roman"/>
          <w:sz w:val="20"/>
          <w:szCs w:val="20"/>
          <w:lang w:eastAsia="en-GB"/>
        </w:rPr>
        <w:t>he telecommuting term retains ‘home’ connotations</w:t>
      </w:r>
      <w:bookmarkEnd w:id="0"/>
      <w:r w:rsidRPr="0062219E">
        <w:rPr>
          <w:rFonts w:ascii="Times New Roman" w:eastAsia="Times New Roman" w:hAnsi="Times New Roman" w:cs="Times New Roman"/>
          <w:sz w:val="20"/>
          <w:szCs w:val="20"/>
          <w:lang w:eastAsia="en-GB"/>
        </w:rPr>
        <w:t xml:space="preserve"> (Ahuja, 2002; McLarty, 2004; Kirk and Belovics, 2006; Mayo et al, 2009; Vesilind, 2010; Fonner and Stache, 2012; Heng et al, 2012; Wheatley, 2012; Clark et al, 2012; Berinato, 2014); the base point from which travel commences.</w:t>
      </w:r>
    </w:p>
    <w:p w:rsidR="00E13D7F" w:rsidRDefault="00BE6D09" w:rsidP="0062219E">
      <w:pPr>
        <w:spacing w:line="240" w:lineRule="auto"/>
        <w:jc w:val="both"/>
        <w:rPr>
          <w:rFonts w:ascii="Times New Roman" w:hAnsi="Times New Roman" w:cs="Times New Roman"/>
          <w:sz w:val="20"/>
          <w:szCs w:val="20"/>
        </w:rPr>
      </w:pPr>
      <w:r w:rsidRPr="0062219E">
        <w:rPr>
          <w:rFonts w:ascii="Times New Roman" w:eastAsia="Times New Roman" w:hAnsi="Times New Roman" w:cs="Times New Roman"/>
          <w:sz w:val="20"/>
          <w:szCs w:val="20"/>
          <w:lang w:eastAsia="en-GB"/>
        </w:rPr>
        <w:t>T</w:t>
      </w:r>
      <w:r w:rsidRPr="0062219E">
        <w:rPr>
          <w:rFonts w:ascii="Times New Roman" w:hAnsi="Times New Roman" w:cs="Times New Roman"/>
          <w:sz w:val="20"/>
          <w:szCs w:val="20"/>
        </w:rPr>
        <w:t>here is, however, a smaller body of recent technology related literature (e.g. Ellison, 2012; Bentley, 2014) which identifies the existence of a ‘work anywhere’ or ‘most suitable location’ approach, despite some caution in use of the term being evident.  Hortensia (2008</w:t>
      </w:r>
      <w:r w:rsidR="00E13D7F">
        <w:rPr>
          <w:rFonts w:ascii="Times New Roman" w:hAnsi="Times New Roman" w:cs="Times New Roman"/>
          <w:sz w:val="20"/>
          <w:szCs w:val="20"/>
        </w:rPr>
        <w:t xml:space="preserve"> p.</w:t>
      </w:r>
      <w:r w:rsidRPr="0062219E">
        <w:rPr>
          <w:rFonts w:ascii="Times New Roman" w:hAnsi="Times New Roman" w:cs="Times New Roman"/>
          <w:sz w:val="20"/>
          <w:szCs w:val="20"/>
        </w:rPr>
        <w:t>269), for example, uses the ‘virtual workplace’ term but explains this in terms of being ‘from home or other locations outside the organisation’.  Hislop and Axtell (2007</w:t>
      </w:r>
      <w:r w:rsidR="00E13D7F">
        <w:rPr>
          <w:rFonts w:ascii="Times New Roman" w:hAnsi="Times New Roman" w:cs="Times New Roman"/>
          <w:sz w:val="20"/>
          <w:szCs w:val="20"/>
        </w:rPr>
        <w:t xml:space="preserve"> p.</w:t>
      </w:r>
      <w:r w:rsidRPr="0062219E">
        <w:rPr>
          <w:rFonts w:ascii="Times New Roman" w:hAnsi="Times New Roman" w:cs="Times New Roman"/>
          <w:sz w:val="20"/>
          <w:szCs w:val="20"/>
        </w:rPr>
        <w:t xml:space="preserve"> 34) acknowledge ‘spatial mobility’, highlighting that it is ‘commonplace to see work being undertaken whilst travelling on trains, at motorway service stations, or in the departure lounges of airports’</w:t>
      </w:r>
      <w:r w:rsidR="008B395C" w:rsidRPr="0062219E">
        <w:rPr>
          <w:rFonts w:ascii="Times New Roman" w:hAnsi="Times New Roman" w:cs="Times New Roman"/>
          <w:sz w:val="20"/>
          <w:szCs w:val="20"/>
        </w:rPr>
        <w:t xml:space="preserve">.  They make mention of </w:t>
      </w:r>
      <w:r w:rsidR="00E13D7F">
        <w:rPr>
          <w:rFonts w:ascii="Times New Roman" w:hAnsi="Times New Roman" w:cs="Times New Roman"/>
          <w:sz w:val="20"/>
          <w:szCs w:val="20"/>
        </w:rPr>
        <w:t>‘nomadic’ terminology</w:t>
      </w:r>
      <w:r w:rsidRPr="0062219E">
        <w:rPr>
          <w:rFonts w:ascii="Times New Roman" w:hAnsi="Times New Roman" w:cs="Times New Roman"/>
          <w:sz w:val="20"/>
          <w:szCs w:val="20"/>
        </w:rPr>
        <w:t xml:space="preserve">, </w:t>
      </w:r>
      <w:r w:rsidR="008B395C" w:rsidRPr="0062219E">
        <w:rPr>
          <w:rFonts w:ascii="Times New Roman" w:hAnsi="Times New Roman" w:cs="Times New Roman"/>
          <w:sz w:val="20"/>
          <w:szCs w:val="20"/>
        </w:rPr>
        <w:t>but there is limited embracement of</w:t>
      </w:r>
      <w:r w:rsidRPr="0062219E">
        <w:rPr>
          <w:rFonts w:ascii="Times New Roman" w:hAnsi="Times New Roman" w:cs="Times New Roman"/>
          <w:sz w:val="20"/>
          <w:szCs w:val="20"/>
        </w:rPr>
        <w:t xml:space="preserve"> the potential to vary between different types of locations </w:t>
      </w:r>
      <w:r w:rsidR="00E13D7F">
        <w:rPr>
          <w:rFonts w:ascii="Times New Roman" w:hAnsi="Times New Roman" w:cs="Times New Roman"/>
          <w:sz w:val="20"/>
          <w:szCs w:val="20"/>
        </w:rPr>
        <w:t xml:space="preserve">or, particularly, the potential to combine </w:t>
      </w:r>
      <w:r w:rsidR="00C25409">
        <w:rPr>
          <w:rFonts w:ascii="Times New Roman" w:hAnsi="Times New Roman" w:cs="Times New Roman"/>
          <w:sz w:val="20"/>
          <w:szCs w:val="20"/>
        </w:rPr>
        <w:t>this</w:t>
      </w:r>
      <w:r w:rsidRPr="0062219E">
        <w:rPr>
          <w:rFonts w:ascii="Times New Roman" w:hAnsi="Times New Roman" w:cs="Times New Roman"/>
          <w:sz w:val="20"/>
          <w:szCs w:val="20"/>
        </w:rPr>
        <w:t xml:space="preserve"> with work at a central </w:t>
      </w:r>
      <w:r w:rsidR="008B395C" w:rsidRPr="0062219E">
        <w:rPr>
          <w:rFonts w:ascii="Times New Roman" w:hAnsi="Times New Roman" w:cs="Times New Roman"/>
          <w:sz w:val="20"/>
          <w:szCs w:val="20"/>
        </w:rPr>
        <w:t>(</w:t>
      </w:r>
      <w:r w:rsidRPr="0062219E">
        <w:rPr>
          <w:rFonts w:ascii="Times New Roman" w:hAnsi="Times New Roman" w:cs="Times New Roman"/>
          <w:sz w:val="20"/>
          <w:szCs w:val="20"/>
        </w:rPr>
        <w:t>organisationally provided</w:t>
      </w:r>
      <w:r w:rsidR="008B395C" w:rsidRPr="0062219E">
        <w:rPr>
          <w:rFonts w:ascii="Times New Roman" w:hAnsi="Times New Roman" w:cs="Times New Roman"/>
          <w:sz w:val="20"/>
          <w:szCs w:val="20"/>
        </w:rPr>
        <w:t>)</w:t>
      </w:r>
      <w:r w:rsidRPr="0062219E">
        <w:rPr>
          <w:rFonts w:ascii="Times New Roman" w:hAnsi="Times New Roman" w:cs="Times New Roman"/>
          <w:sz w:val="20"/>
          <w:szCs w:val="20"/>
        </w:rPr>
        <w:t xml:space="preserve"> location</w:t>
      </w:r>
      <w:r w:rsidR="00445E00" w:rsidRPr="0062219E">
        <w:rPr>
          <w:rFonts w:ascii="Times New Roman" w:hAnsi="Times New Roman" w:cs="Times New Roman"/>
          <w:sz w:val="20"/>
          <w:szCs w:val="20"/>
        </w:rPr>
        <w:t xml:space="preserve"> such as on the school site</w:t>
      </w:r>
      <w:r w:rsidRPr="0062219E">
        <w:rPr>
          <w:rFonts w:ascii="Times New Roman" w:hAnsi="Times New Roman" w:cs="Times New Roman"/>
          <w:sz w:val="20"/>
          <w:szCs w:val="20"/>
        </w:rPr>
        <w:t xml:space="preserve">.  </w:t>
      </w:r>
    </w:p>
    <w:p w:rsidR="00BE6D09"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In parallel to the flexible work location is the flexibility surrounding the work role.  Telecommuting is still seen to have echoes of its initial ‘telephone-task’ basis</w:t>
      </w:r>
      <w:r w:rsidR="00E13D7F">
        <w:rPr>
          <w:rFonts w:ascii="Times New Roman" w:hAnsi="Times New Roman" w:cs="Times New Roman"/>
          <w:sz w:val="20"/>
          <w:szCs w:val="20"/>
        </w:rPr>
        <w:t>,</w:t>
      </w:r>
      <w:r w:rsidRPr="0062219E">
        <w:rPr>
          <w:rFonts w:ascii="Times New Roman" w:hAnsi="Times New Roman" w:cs="Times New Roman"/>
          <w:sz w:val="20"/>
          <w:szCs w:val="20"/>
        </w:rPr>
        <w:t xml:space="preserve"> with the limitations of traditional telephony making the term increasingly redundant. </w:t>
      </w:r>
      <w:r w:rsidR="00532685" w:rsidRPr="0062219E">
        <w:rPr>
          <w:rFonts w:ascii="Times New Roman" w:hAnsi="Times New Roman" w:cs="Times New Roman"/>
          <w:sz w:val="20"/>
          <w:szCs w:val="20"/>
        </w:rPr>
        <w:t xml:space="preserve"> </w:t>
      </w:r>
      <w:r w:rsidRPr="0062219E">
        <w:rPr>
          <w:rFonts w:ascii="Times New Roman" w:hAnsi="Times New Roman" w:cs="Times New Roman"/>
          <w:sz w:val="20"/>
          <w:szCs w:val="20"/>
        </w:rPr>
        <w:t>Nof (2003) appears to acknowledge this redundancy and is regularly cited</w:t>
      </w:r>
      <w:r w:rsidR="006A012E" w:rsidRPr="0062219E">
        <w:rPr>
          <w:rFonts w:ascii="Times New Roman" w:hAnsi="Times New Roman" w:cs="Times New Roman"/>
          <w:sz w:val="20"/>
          <w:szCs w:val="20"/>
        </w:rPr>
        <w:t xml:space="preserve"> </w:t>
      </w:r>
      <w:r w:rsidR="00F17E15">
        <w:rPr>
          <w:rFonts w:ascii="Times New Roman" w:eastAsia="Times New Roman" w:hAnsi="Times New Roman" w:cs="Times New Roman"/>
          <w:sz w:val="20"/>
          <w:szCs w:val="20"/>
          <w:lang w:eastAsia="en-GB"/>
        </w:rPr>
        <w:t>as explaining e-working as</w:t>
      </w:r>
      <w:r w:rsidRPr="0062219E">
        <w:rPr>
          <w:rFonts w:ascii="Times New Roman" w:eastAsia="Times New Roman" w:hAnsi="Times New Roman" w:cs="Times New Roman"/>
          <w:sz w:val="20"/>
          <w:szCs w:val="20"/>
          <w:lang w:eastAsia="en-GB"/>
        </w:rPr>
        <w:t xml:space="preserve"> embrac</w:t>
      </w:r>
      <w:r w:rsidR="00F17E15">
        <w:rPr>
          <w:rFonts w:ascii="Times New Roman" w:eastAsia="Times New Roman" w:hAnsi="Times New Roman" w:cs="Times New Roman"/>
          <w:sz w:val="20"/>
          <w:szCs w:val="20"/>
          <w:lang w:eastAsia="en-GB"/>
        </w:rPr>
        <w:t>ing</w:t>
      </w:r>
      <w:r w:rsidRPr="0062219E">
        <w:rPr>
          <w:rFonts w:ascii="Times New Roman" w:eastAsia="Times New Roman" w:hAnsi="Times New Roman" w:cs="Times New Roman"/>
          <w:sz w:val="20"/>
          <w:szCs w:val="20"/>
          <w:lang w:eastAsia="en-GB"/>
        </w:rPr>
        <w:t xml:space="preserve"> 'computer-supported' technologies.  The Nof (2003) </w:t>
      </w:r>
      <w:r w:rsidRPr="0062219E">
        <w:rPr>
          <w:rFonts w:ascii="Times New Roman" w:hAnsi="Times New Roman" w:cs="Times New Roman"/>
          <w:sz w:val="20"/>
          <w:szCs w:val="20"/>
        </w:rPr>
        <w:t>phraseology demonstrates a broadened focus and yet even this appears to emphasise a predominant focus on the technological tool</w:t>
      </w:r>
      <w:r w:rsidR="00CB6218" w:rsidRPr="0062219E">
        <w:rPr>
          <w:rFonts w:ascii="Times New Roman" w:hAnsi="Times New Roman" w:cs="Times New Roman"/>
          <w:sz w:val="20"/>
          <w:szCs w:val="20"/>
        </w:rPr>
        <w:t xml:space="preserve"> as opposed to </w:t>
      </w:r>
      <w:r w:rsidR="00E13D7F">
        <w:rPr>
          <w:rFonts w:ascii="Times New Roman" w:hAnsi="Times New Roman" w:cs="Times New Roman"/>
          <w:sz w:val="20"/>
          <w:szCs w:val="20"/>
        </w:rPr>
        <w:t>any user of that tool</w:t>
      </w:r>
      <w:r w:rsidRPr="0062219E">
        <w:rPr>
          <w:rFonts w:ascii="Times New Roman" w:hAnsi="Times New Roman" w:cs="Times New Roman"/>
          <w:sz w:val="20"/>
          <w:szCs w:val="20"/>
        </w:rPr>
        <w:t>.</w:t>
      </w:r>
    </w:p>
    <w:p w:rsidR="00653C00" w:rsidRPr="0062219E" w:rsidRDefault="00E13D7F" w:rsidP="0062219E">
      <w:pPr>
        <w:spacing w:line="240" w:lineRule="auto"/>
        <w:jc w:val="both"/>
        <w:rPr>
          <w:rFonts w:ascii="Times New Roman" w:hAnsi="Times New Roman" w:cs="Times New Roman"/>
          <w:sz w:val="20"/>
          <w:szCs w:val="20"/>
        </w:rPr>
      </w:pPr>
      <w:r>
        <w:rPr>
          <w:rFonts w:ascii="Times New Roman" w:hAnsi="Times New Roman" w:cs="Times New Roman"/>
          <w:sz w:val="20"/>
          <w:szCs w:val="20"/>
        </w:rPr>
        <w:t>This noted, m</w:t>
      </w:r>
      <w:r w:rsidR="00BE6D09" w:rsidRPr="0062219E">
        <w:rPr>
          <w:rFonts w:ascii="Times New Roman" w:hAnsi="Times New Roman" w:cs="Times New Roman"/>
          <w:sz w:val="20"/>
          <w:szCs w:val="20"/>
        </w:rPr>
        <w:t>ore recent</w:t>
      </w:r>
      <w:r w:rsidR="006A012E" w:rsidRPr="0062219E">
        <w:rPr>
          <w:rFonts w:ascii="Times New Roman" w:hAnsi="Times New Roman" w:cs="Times New Roman"/>
          <w:sz w:val="20"/>
          <w:szCs w:val="20"/>
        </w:rPr>
        <w:t>ly used</w:t>
      </w:r>
      <w:r w:rsidR="00BE6D09" w:rsidRPr="0062219E">
        <w:rPr>
          <w:rFonts w:ascii="Times New Roman" w:hAnsi="Times New Roman" w:cs="Times New Roman"/>
          <w:sz w:val="20"/>
          <w:szCs w:val="20"/>
        </w:rPr>
        <w:t xml:space="preserve"> terminology identifies the 'people presence' as having an increasingly significant influence.  Historically the literature </w:t>
      </w:r>
      <w:r w:rsidR="006A012E" w:rsidRPr="0062219E">
        <w:rPr>
          <w:rFonts w:ascii="Times New Roman" w:hAnsi="Times New Roman" w:cs="Times New Roman"/>
          <w:sz w:val="20"/>
          <w:szCs w:val="20"/>
        </w:rPr>
        <w:t>shows a tendency</w:t>
      </w:r>
      <w:r w:rsidR="00BE6D09" w:rsidRPr="0062219E">
        <w:rPr>
          <w:rFonts w:ascii="Times New Roman" w:hAnsi="Times New Roman" w:cs="Times New Roman"/>
          <w:sz w:val="20"/>
          <w:szCs w:val="20"/>
        </w:rPr>
        <w:t xml:space="preserve"> towards favouring a handling of the people presence under a ‘social informatics’ heading (Kling, 1977; Kraemer et al, 1979; Hi</w:t>
      </w:r>
      <w:r w:rsidR="006A012E" w:rsidRPr="0062219E">
        <w:rPr>
          <w:rFonts w:ascii="Times New Roman" w:hAnsi="Times New Roman" w:cs="Times New Roman"/>
          <w:sz w:val="20"/>
          <w:szCs w:val="20"/>
        </w:rPr>
        <w:t xml:space="preserve">ltz et al, 1981; Kling, 1991).  This element is of note, but </w:t>
      </w:r>
      <w:r w:rsidR="00653C00" w:rsidRPr="0062219E">
        <w:rPr>
          <w:rFonts w:ascii="Times New Roman" w:hAnsi="Times New Roman" w:cs="Times New Roman"/>
          <w:sz w:val="20"/>
          <w:szCs w:val="20"/>
        </w:rPr>
        <w:t xml:space="preserve">demonstrates some limitations with regard to the breadth of </w:t>
      </w:r>
      <w:r w:rsidR="00C25409">
        <w:rPr>
          <w:rFonts w:ascii="Times New Roman" w:hAnsi="Times New Roman" w:cs="Times New Roman"/>
          <w:sz w:val="20"/>
          <w:szCs w:val="20"/>
        </w:rPr>
        <w:t xml:space="preserve">the </w:t>
      </w:r>
      <w:r w:rsidR="00653C00" w:rsidRPr="0062219E">
        <w:rPr>
          <w:rFonts w:ascii="Times New Roman" w:hAnsi="Times New Roman" w:cs="Times New Roman"/>
          <w:sz w:val="20"/>
          <w:szCs w:val="20"/>
        </w:rPr>
        <w:t xml:space="preserve">people management </w:t>
      </w:r>
      <w:r w:rsidR="00CB6218" w:rsidRPr="0062219E">
        <w:rPr>
          <w:rFonts w:ascii="Times New Roman" w:hAnsi="Times New Roman" w:cs="Times New Roman"/>
          <w:sz w:val="20"/>
          <w:szCs w:val="20"/>
        </w:rPr>
        <w:t xml:space="preserve">practices </w:t>
      </w:r>
      <w:r w:rsidR="00653C00" w:rsidRPr="0062219E">
        <w:rPr>
          <w:rFonts w:ascii="Times New Roman" w:hAnsi="Times New Roman" w:cs="Times New Roman"/>
          <w:sz w:val="20"/>
          <w:szCs w:val="20"/>
        </w:rPr>
        <w:t>which e-working embraces</w:t>
      </w:r>
      <w:r w:rsidR="00BE6D09" w:rsidRPr="0062219E">
        <w:rPr>
          <w:rFonts w:ascii="Times New Roman" w:hAnsi="Times New Roman" w:cs="Times New Roman"/>
          <w:sz w:val="20"/>
          <w:szCs w:val="20"/>
        </w:rPr>
        <w:t xml:space="preserve">. </w:t>
      </w:r>
      <w:r w:rsidR="00653C00" w:rsidRPr="0062219E">
        <w:rPr>
          <w:rFonts w:ascii="Times New Roman" w:hAnsi="Times New Roman" w:cs="Times New Roman"/>
          <w:sz w:val="20"/>
          <w:szCs w:val="20"/>
        </w:rPr>
        <w:t xml:space="preserve"> </w:t>
      </w:r>
      <w:r w:rsidR="00BE6D09" w:rsidRPr="0062219E">
        <w:rPr>
          <w:rFonts w:ascii="Times New Roman" w:hAnsi="Times New Roman" w:cs="Times New Roman"/>
          <w:sz w:val="20"/>
          <w:szCs w:val="20"/>
        </w:rPr>
        <w:t xml:space="preserve">Some acknowledgement of this is identified in the tendency towards a simple prefixing of ‘e-‘ alongside </w:t>
      </w:r>
      <w:r>
        <w:rPr>
          <w:rFonts w:ascii="Times New Roman" w:hAnsi="Times New Roman" w:cs="Times New Roman"/>
          <w:sz w:val="20"/>
          <w:szCs w:val="20"/>
        </w:rPr>
        <w:t>supervisory</w:t>
      </w:r>
      <w:r w:rsidR="00BE6D09" w:rsidRPr="0062219E">
        <w:rPr>
          <w:rFonts w:ascii="Times New Roman" w:hAnsi="Times New Roman" w:cs="Times New Roman"/>
          <w:sz w:val="20"/>
          <w:szCs w:val="20"/>
        </w:rPr>
        <w:t xml:space="preserve"> expectations as seen, for example, in </w:t>
      </w:r>
      <w:r w:rsidR="00CB6218" w:rsidRPr="0062219E">
        <w:rPr>
          <w:rFonts w:ascii="Times New Roman" w:hAnsi="Times New Roman" w:cs="Times New Roman"/>
          <w:sz w:val="20"/>
          <w:szCs w:val="20"/>
        </w:rPr>
        <w:t xml:space="preserve">the </w:t>
      </w:r>
      <w:r w:rsidR="00BE6D09" w:rsidRPr="0062219E">
        <w:rPr>
          <w:rFonts w:ascii="Times New Roman" w:hAnsi="Times New Roman" w:cs="Times New Roman"/>
          <w:sz w:val="20"/>
          <w:szCs w:val="20"/>
        </w:rPr>
        <w:t xml:space="preserve">e-management (Hashim et al, 2010; Yao et al, 2011) and e-leadership (Jameson, 2013; Chang and Lee, 2013; </w:t>
      </w:r>
      <w:r w:rsidR="00BE6D09" w:rsidRPr="0062219E">
        <w:rPr>
          <w:rStyle w:val="apple-converted-space"/>
          <w:rFonts w:ascii="Times New Roman" w:hAnsi="Times New Roman" w:cs="Times New Roman"/>
          <w:sz w:val="20"/>
          <w:szCs w:val="20"/>
          <w:shd w:val="clear" w:color="auto" w:fill="FFFFFF"/>
        </w:rPr>
        <w:t>Avolio et al, 2014</w:t>
      </w:r>
      <w:r w:rsidR="00BE6D09" w:rsidRPr="0062219E">
        <w:rPr>
          <w:rFonts w:ascii="Times New Roman" w:hAnsi="Times New Roman" w:cs="Times New Roman"/>
          <w:sz w:val="20"/>
          <w:szCs w:val="20"/>
        </w:rPr>
        <w:t>)</w:t>
      </w:r>
      <w:r w:rsidR="00CB6218" w:rsidRPr="0062219E">
        <w:rPr>
          <w:rFonts w:ascii="Times New Roman" w:hAnsi="Times New Roman" w:cs="Times New Roman"/>
          <w:sz w:val="20"/>
          <w:szCs w:val="20"/>
        </w:rPr>
        <w:t xml:space="preserve"> terms</w:t>
      </w:r>
      <w:r w:rsidR="00BE6D09" w:rsidRPr="0062219E">
        <w:rPr>
          <w:rFonts w:ascii="Times New Roman" w:hAnsi="Times New Roman" w:cs="Times New Roman"/>
          <w:sz w:val="20"/>
          <w:szCs w:val="20"/>
        </w:rPr>
        <w:t xml:space="preserve">.  In each case there is indication of the ‘electronic’ basis but less specification of the mechanism.  In effect there is acknowledgement of </w:t>
      </w:r>
      <w:r w:rsidR="00653C00" w:rsidRPr="0062219E">
        <w:rPr>
          <w:rFonts w:ascii="Times New Roman" w:hAnsi="Times New Roman" w:cs="Times New Roman"/>
          <w:sz w:val="20"/>
          <w:szCs w:val="20"/>
        </w:rPr>
        <w:t xml:space="preserve">a relationship between people and </w:t>
      </w:r>
      <w:r w:rsidR="00D905E0" w:rsidRPr="0062219E">
        <w:rPr>
          <w:rFonts w:ascii="Times New Roman" w:hAnsi="Times New Roman" w:cs="Times New Roman"/>
          <w:sz w:val="20"/>
          <w:szCs w:val="20"/>
        </w:rPr>
        <w:t>the technology which is made available to them</w:t>
      </w:r>
      <w:r w:rsidR="00C25409">
        <w:rPr>
          <w:rFonts w:ascii="Times New Roman" w:hAnsi="Times New Roman" w:cs="Times New Roman"/>
          <w:sz w:val="20"/>
          <w:szCs w:val="20"/>
        </w:rPr>
        <w:t>,</w:t>
      </w:r>
      <w:r w:rsidR="00445E00" w:rsidRPr="0062219E">
        <w:rPr>
          <w:rFonts w:ascii="Times New Roman" w:hAnsi="Times New Roman" w:cs="Times New Roman"/>
          <w:sz w:val="20"/>
          <w:szCs w:val="20"/>
        </w:rPr>
        <w:t xml:space="preserve"> with the location at which the work is undertaken appearing less predominant.</w:t>
      </w:r>
    </w:p>
    <w:p w:rsidR="00BE6D09" w:rsidRPr="0062219E" w:rsidRDefault="00BE6D09"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Clarification of the e-working term</w:t>
      </w:r>
    </w:p>
    <w:p w:rsidR="00653C00" w:rsidRPr="0062219E" w:rsidRDefault="00BE6D09"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lastRenderedPageBreak/>
        <w:t>With so many facets to e-working, and many of those facets subject to development potential, it is not surprising that the full expanse of the e-working term has failed to be fully acknowledged.</w:t>
      </w:r>
      <w:r w:rsidR="00532685" w:rsidRPr="0062219E">
        <w:rPr>
          <w:rFonts w:ascii="Times New Roman" w:hAnsi="Times New Roman" w:cs="Times New Roman"/>
          <w:sz w:val="20"/>
          <w:szCs w:val="20"/>
        </w:rPr>
        <w:t xml:space="preserve">  This may exp</w:t>
      </w:r>
      <w:r w:rsidR="00D7007D" w:rsidRPr="0062219E">
        <w:rPr>
          <w:rFonts w:ascii="Times New Roman" w:hAnsi="Times New Roman" w:cs="Times New Roman"/>
          <w:sz w:val="20"/>
          <w:szCs w:val="20"/>
        </w:rPr>
        <w:t xml:space="preserve">lain, although not excuse, </w:t>
      </w:r>
      <w:r w:rsidR="00532685" w:rsidRPr="0062219E">
        <w:rPr>
          <w:rFonts w:ascii="Times New Roman" w:hAnsi="Times New Roman" w:cs="Times New Roman"/>
          <w:sz w:val="20"/>
          <w:szCs w:val="20"/>
        </w:rPr>
        <w:t>the absence of specific application to the educational sector</w:t>
      </w:r>
      <w:r w:rsidR="00D7007D" w:rsidRPr="0062219E">
        <w:rPr>
          <w:rFonts w:ascii="Times New Roman" w:hAnsi="Times New Roman" w:cs="Times New Roman"/>
          <w:sz w:val="20"/>
          <w:szCs w:val="20"/>
        </w:rPr>
        <w:t xml:space="preserve">.  Regardless of environment, </w:t>
      </w:r>
      <w:r w:rsidRPr="0062219E">
        <w:rPr>
          <w:rFonts w:ascii="Times New Roman" w:hAnsi="Times New Roman" w:cs="Times New Roman"/>
          <w:sz w:val="20"/>
          <w:szCs w:val="20"/>
        </w:rPr>
        <w:t xml:space="preserve">this </w:t>
      </w:r>
      <w:r w:rsidR="00D7007D" w:rsidRPr="0062219E">
        <w:rPr>
          <w:rFonts w:ascii="Times New Roman" w:hAnsi="Times New Roman" w:cs="Times New Roman"/>
          <w:sz w:val="20"/>
          <w:szCs w:val="20"/>
        </w:rPr>
        <w:t xml:space="preserve">lack of clarity </w:t>
      </w:r>
      <w:r w:rsidRPr="0062219E">
        <w:rPr>
          <w:rFonts w:ascii="Times New Roman" w:hAnsi="Times New Roman" w:cs="Times New Roman"/>
          <w:sz w:val="20"/>
          <w:szCs w:val="20"/>
        </w:rPr>
        <w:t>has implications at both conceptual and practical levels.</w:t>
      </w:r>
    </w:p>
    <w:p w:rsidR="00BE6D09" w:rsidRPr="0062219E" w:rsidRDefault="00D7007D"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Drawing the aforementioned points together, i</w:t>
      </w:r>
      <w:r w:rsidR="00BE6D09" w:rsidRPr="0062219E">
        <w:rPr>
          <w:rFonts w:ascii="Times New Roman" w:hAnsi="Times New Roman" w:cs="Times New Roman"/>
          <w:sz w:val="20"/>
          <w:szCs w:val="20"/>
        </w:rPr>
        <w:t>t is reasoned that e-working is a mechanism for executing work</w:t>
      </w:r>
      <w:r w:rsidR="00532685" w:rsidRPr="0062219E">
        <w:rPr>
          <w:rFonts w:ascii="Times New Roman" w:hAnsi="Times New Roman" w:cs="Times New Roman"/>
          <w:sz w:val="20"/>
          <w:szCs w:val="20"/>
        </w:rPr>
        <w:t>-related</w:t>
      </w:r>
      <w:r w:rsidR="00BE6D09" w:rsidRPr="0062219E">
        <w:rPr>
          <w:rFonts w:ascii="Times New Roman" w:hAnsi="Times New Roman" w:cs="Times New Roman"/>
          <w:sz w:val="20"/>
          <w:szCs w:val="20"/>
        </w:rPr>
        <w:t xml:space="preserve"> tasks utilising technology in the form of electronic media. Since these tasks are so broad ranging, what the ‘work tasks’ associated with e-working amount to is largely immaterial.  Technological media is subject to development.  This developmental factor, seen in the literature as having the potential to impede provision of an e-working definition, is central to the reality of working with technology.  Embracement of development contributes to terminological longevity.  It also heightens awareness of new or innovative practice; including ways of culturing and sustaining the relationship between the worker and the technology made available to them.  Thus, in brief, </w:t>
      </w:r>
      <w:r w:rsidR="00BE6D09" w:rsidRPr="0062219E">
        <w:rPr>
          <w:rFonts w:ascii="Times New Roman" w:hAnsi="Times New Roman" w:cs="Times New Roman"/>
          <w:i/>
          <w:sz w:val="20"/>
          <w:szCs w:val="20"/>
        </w:rPr>
        <w:t>e-working is a way of being a worker as well as a way or a mechanism for carrying out the work task.</w:t>
      </w:r>
    </w:p>
    <w:p w:rsidR="00436DD5" w:rsidRPr="0062219E" w:rsidRDefault="00A45DC5"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METHODOLOGY</w:t>
      </w:r>
    </w:p>
    <w:p w:rsidR="00436DD5" w:rsidRPr="0062219E" w:rsidRDefault="00436DD5"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In </w:t>
      </w:r>
      <w:r w:rsidR="00D905E0" w:rsidRPr="0062219E">
        <w:rPr>
          <w:rFonts w:ascii="Times New Roman" w:hAnsi="Times New Roman" w:cs="Times New Roman"/>
          <w:sz w:val="20"/>
          <w:szCs w:val="20"/>
        </w:rPr>
        <w:t xml:space="preserve">examining </w:t>
      </w:r>
      <w:r w:rsidRPr="0062219E">
        <w:rPr>
          <w:rFonts w:ascii="Times New Roman" w:hAnsi="Times New Roman" w:cs="Times New Roman"/>
          <w:sz w:val="20"/>
          <w:szCs w:val="20"/>
        </w:rPr>
        <w:t>the relevance of t</w:t>
      </w:r>
      <w:r w:rsidR="00510192" w:rsidRPr="0062219E">
        <w:rPr>
          <w:rFonts w:ascii="Times New Roman" w:hAnsi="Times New Roman" w:cs="Times New Roman"/>
          <w:sz w:val="20"/>
          <w:szCs w:val="20"/>
        </w:rPr>
        <w:t xml:space="preserve">he e-working definition to education sector </w:t>
      </w:r>
      <w:r w:rsidRPr="0062219E">
        <w:rPr>
          <w:rFonts w:ascii="Times New Roman" w:hAnsi="Times New Roman" w:cs="Times New Roman"/>
          <w:sz w:val="20"/>
          <w:szCs w:val="20"/>
        </w:rPr>
        <w:t xml:space="preserve">personnel, use </w:t>
      </w:r>
      <w:r w:rsidR="00C2186E" w:rsidRPr="0062219E">
        <w:rPr>
          <w:rFonts w:ascii="Times New Roman" w:hAnsi="Times New Roman" w:cs="Times New Roman"/>
          <w:sz w:val="20"/>
          <w:szCs w:val="20"/>
        </w:rPr>
        <w:t>was</w:t>
      </w:r>
      <w:r w:rsidRPr="0062219E">
        <w:rPr>
          <w:rFonts w:ascii="Times New Roman" w:hAnsi="Times New Roman" w:cs="Times New Roman"/>
          <w:sz w:val="20"/>
          <w:szCs w:val="20"/>
        </w:rPr>
        <w:t xml:space="preserve"> made of qualitative data gathered </w:t>
      </w:r>
      <w:r w:rsidR="00D905E0" w:rsidRPr="0062219E">
        <w:rPr>
          <w:rFonts w:ascii="Times New Roman" w:hAnsi="Times New Roman" w:cs="Times New Roman"/>
          <w:sz w:val="20"/>
          <w:szCs w:val="20"/>
        </w:rPr>
        <w:t xml:space="preserve"> from education professional </w:t>
      </w:r>
      <w:r w:rsidR="00122E9C">
        <w:rPr>
          <w:rFonts w:ascii="Times New Roman" w:hAnsi="Times New Roman" w:cs="Times New Roman"/>
          <w:sz w:val="20"/>
          <w:szCs w:val="20"/>
        </w:rPr>
        <w:t>users of</w:t>
      </w:r>
      <w:r w:rsidR="00D905E0" w:rsidRPr="0062219E">
        <w:rPr>
          <w:rFonts w:ascii="Times New Roman" w:hAnsi="Times New Roman" w:cs="Times New Roman"/>
          <w:sz w:val="20"/>
          <w:szCs w:val="20"/>
        </w:rPr>
        <w:t xml:space="preserve"> the social medi</w:t>
      </w:r>
      <w:r w:rsidRPr="0062219E">
        <w:rPr>
          <w:rFonts w:ascii="Times New Roman" w:hAnsi="Times New Roman" w:cs="Times New Roman"/>
          <w:sz w:val="20"/>
          <w:szCs w:val="20"/>
        </w:rPr>
        <w:t xml:space="preserve">a site Twitter.  </w:t>
      </w:r>
      <w:r w:rsidR="00656D5A" w:rsidRPr="0062219E">
        <w:rPr>
          <w:rFonts w:ascii="Times New Roman" w:hAnsi="Times New Roman" w:cs="Times New Roman"/>
          <w:sz w:val="20"/>
          <w:szCs w:val="20"/>
        </w:rPr>
        <w:t xml:space="preserve"> These professionals had been asked to reflect on their use of Twitter in a professional capacity, for example to satisfy continuing professional development (CPD) needs.  </w:t>
      </w:r>
      <w:r w:rsidR="00D905E0" w:rsidRPr="0062219E">
        <w:rPr>
          <w:rFonts w:ascii="Times New Roman" w:hAnsi="Times New Roman" w:cs="Times New Roman"/>
          <w:sz w:val="20"/>
          <w:szCs w:val="20"/>
        </w:rPr>
        <w:t>Twitter postings directed participants to an online questionnaire</w:t>
      </w:r>
      <w:r w:rsidR="00C7503B" w:rsidRPr="0062219E">
        <w:rPr>
          <w:rFonts w:ascii="Times New Roman" w:hAnsi="Times New Roman" w:cs="Times New Roman"/>
          <w:sz w:val="20"/>
          <w:szCs w:val="20"/>
        </w:rPr>
        <w:t>, thus establishing a measure of competence in the use of technology</w:t>
      </w:r>
      <w:r w:rsidR="00C2186E" w:rsidRPr="0062219E">
        <w:rPr>
          <w:rFonts w:ascii="Times New Roman" w:hAnsi="Times New Roman" w:cs="Times New Roman"/>
          <w:sz w:val="20"/>
          <w:szCs w:val="20"/>
        </w:rPr>
        <w:t xml:space="preserve">.  </w:t>
      </w:r>
      <w:r w:rsidR="00C7503B" w:rsidRPr="0062219E">
        <w:rPr>
          <w:rFonts w:ascii="Times New Roman" w:hAnsi="Times New Roman" w:cs="Times New Roman"/>
          <w:sz w:val="20"/>
          <w:szCs w:val="20"/>
        </w:rPr>
        <w:t xml:space="preserve">Limiting the analysis to those who demonstrated some ability to use technology was </w:t>
      </w:r>
      <w:r w:rsidR="00C2186E" w:rsidRPr="0062219E">
        <w:rPr>
          <w:rFonts w:ascii="Times New Roman" w:hAnsi="Times New Roman" w:cs="Times New Roman"/>
          <w:sz w:val="20"/>
          <w:szCs w:val="20"/>
        </w:rPr>
        <w:t>not regarded to compromise the study since the purpose was to establish the relevance of the</w:t>
      </w:r>
      <w:r w:rsidR="00C7503B" w:rsidRPr="0062219E">
        <w:rPr>
          <w:rFonts w:ascii="Times New Roman" w:hAnsi="Times New Roman" w:cs="Times New Roman"/>
          <w:sz w:val="20"/>
          <w:szCs w:val="20"/>
        </w:rPr>
        <w:t xml:space="preserve"> e-working</w:t>
      </w:r>
      <w:r w:rsidR="00C2186E" w:rsidRPr="0062219E">
        <w:rPr>
          <w:rFonts w:ascii="Times New Roman" w:hAnsi="Times New Roman" w:cs="Times New Roman"/>
          <w:sz w:val="20"/>
          <w:szCs w:val="20"/>
        </w:rPr>
        <w:t xml:space="preserve"> definition to the educational context - as opposed, for </w:t>
      </w:r>
      <w:r w:rsidR="00382680" w:rsidRPr="0062219E">
        <w:rPr>
          <w:rFonts w:ascii="Times New Roman" w:hAnsi="Times New Roman" w:cs="Times New Roman"/>
          <w:sz w:val="20"/>
          <w:szCs w:val="20"/>
        </w:rPr>
        <w:t xml:space="preserve">example, to the extent to </w:t>
      </w:r>
      <w:r w:rsidR="00122E9C">
        <w:rPr>
          <w:rFonts w:ascii="Times New Roman" w:hAnsi="Times New Roman" w:cs="Times New Roman"/>
          <w:sz w:val="20"/>
          <w:szCs w:val="20"/>
        </w:rPr>
        <w:t xml:space="preserve">which </w:t>
      </w:r>
      <w:r w:rsidR="00382680" w:rsidRPr="0062219E">
        <w:rPr>
          <w:rFonts w:ascii="Times New Roman" w:hAnsi="Times New Roman" w:cs="Times New Roman"/>
          <w:sz w:val="20"/>
          <w:szCs w:val="20"/>
        </w:rPr>
        <w:t>individuals perceive</w:t>
      </w:r>
      <w:r w:rsidR="00C25409">
        <w:rPr>
          <w:rFonts w:ascii="Times New Roman" w:hAnsi="Times New Roman" w:cs="Times New Roman"/>
          <w:sz w:val="20"/>
          <w:szCs w:val="20"/>
        </w:rPr>
        <w:t>d</w:t>
      </w:r>
      <w:r w:rsidR="00382680" w:rsidRPr="0062219E">
        <w:rPr>
          <w:rFonts w:ascii="Times New Roman" w:hAnsi="Times New Roman" w:cs="Times New Roman"/>
          <w:sz w:val="20"/>
          <w:szCs w:val="20"/>
        </w:rPr>
        <w:t xml:space="preserve"> themselves to be e-workers.</w:t>
      </w:r>
    </w:p>
    <w:p w:rsidR="00B9607F" w:rsidRPr="0062219E" w:rsidRDefault="00ED370C"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In total</w:t>
      </w:r>
      <w:r w:rsidR="00656D5A" w:rsidRPr="0062219E">
        <w:rPr>
          <w:rFonts w:ascii="Times New Roman" w:hAnsi="Times New Roman" w:cs="Times New Roman"/>
          <w:sz w:val="20"/>
          <w:szCs w:val="20"/>
        </w:rPr>
        <w:t xml:space="preserve"> </w:t>
      </w:r>
      <w:r w:rsidR="00382680" w:rsidRPr="0062219E">
        <w:rPr>
          <w:rFonts w:ascii="Times New Roman" w:hAnsi="Times New Roman" w:cs="Times New Roman"/>
          <w:sz w:val="20"/>
          <w:szCs w:val="20"/>
        </w:rPr>
        <w:t>144 questionnaires</w:t>
      </w:r>
      <w:r w:rsidRPr="0062219E">
        <w:rPr>
          <w:rFonts w:ascii="Times New Roman" w:hAnsi="Times New Roman" w:cs="Times New Roman"/>
          <w:sz w:val="20"/>
          <w:szCs w:val="20"/>
        </w:rPr>
        <w:t xml:space="preserve"> were </w:t>
      </w:r>
      <w:r w:rsidR="00122E9C">
        <w:rPr>
          <w:rFonts w:ascii="Times New Roman" w:hAnsi="Times New Roman" w:cs="Times New Roman"/>
          <w:sz w:val="20"/>
          <w:szCs w:val="20"/>
        </w:rPr>
        <w:t>analysed</w:t>
      </w:r>
      <w:r w:rsidR="00656D5A" w:rsidRPr="0062219E">
        <w:rPr>
          <w:rFonts w:ascii="Times New Roman" w:hAnsi="Times New Roman" w:cs="Times New Roman"/>
          <w:sz w:val="20"/>
          <w:szCs w:val="20"/>
        </w:rPr>
        <w:t xml:space="preserve">.  </w:t>
      </w:r>
      <w:r w:rsidR="00382680" w:rsidRPr="0062219E">
        <w:rPr>
          <w:rFonts w:ascii="Times New Roman" w:hAnsi="Times New Roman" w:cs="Times New Roman"/>
          <w:sz w:val="20"/>
          <w:szCs w:val="20"/>
        </w:rPr>
        <w:t xml:space="preserve">70% </w:t>
      </w:r>
      <w:r w:rsidR="00656D5A" w:rsidRPr="0062219E">
        <w:rPr>
          <w:rFonts w:ascii="Times New Roman" w:hAnsi="Times New Roman" w:cs="Times New Roman"/>
          <w:sz w:val="20"/>
          <w:szCs w:val="20"/>
        </w:rPr>
        <w:t>of the questionnaire</w:t>
      </w:r>
      <w:r w:rsidR="00122E9C">
        <w:rPr>
          <w:rFonts w:ascii="Times New Roman" w:hAnsi="Times New Roman" w:cs="Times New Roman"/>
          <w:sz w:val="20"/>
          <w:szCs w:val="20"/>
        </w:rPr>
        <w:t>s were</w:t>
      </w:r>
      <w:r w:rsidR="00656D5A" w:rsidRPr="0062219E">
        <w:rPr>
          <w:rFonts w:ascii="Times New Roman" w:hAnsi="Times New Roman" w:cs="Times New Roman"/>
          <w:sz w:val="20"/>
          <w:szCs w:val="20"/>
        </w:rPr>
        <w:t xml:space="preserve"> </w:t>
      </w:r>
      <w:r w:rsidR="00382680" w:rsidRPr="0062219E">
        <w:rPr>
          <w:rFonts w:ascii="Times New Roman" w:hAnsi="Times New Roman" w:cs="Times New Roman"/>
          <w:sz w:val="20"/>
          <w:szCs w:val="20"/>
        </w:rPr>
        <w:t xml:space="preserve">completed by female participants,  28% by male participants and 2% by those who declined to identify their gender.  In each of the </w:t>
      </w:r>
      <w:r w:rsidR="00D6652C" w:rsidRPr="0062219E">
        <w:rPr>
          <w:rFonts w:ascii="Times New Roman" w:hAnsi="Times New Roman" w:cs="Times New Roman"/>
          <w:sz w:val="20"/>
          <w:szCs w:val="20"/>
        </w:rPr>
        <w:t xml:space="preserve">two </w:t>
      </w:r>
      <w:r w:rsidR="00382680" w:rsidRPr="0062219E">
        <w:rPr>
          <w:rFonts w:ascii="Times New Roman" w:hAnsi="Times New Roman" w:cs="Times New Roman"/>
          <w:sz w:val="20"/>
          <w:szCs w:val="20"/>
        </w:rPr>
        <w:t>main categories the age span ranged from the 20</w:t>
      </w:r>
      <w:r w:rsidR="00B9607F" w:rsidRPr="0062219E">
        <w:rPr>
          <w:rFonts w:ascii="Times New Roman" w:hAnsi="Times New Roman" w:cs="Times New Roman"/>
          <w:sz w:val="20"/>
          <w:szCs w:val="20"/>
        </w:rPr>
        <w:t>s to the 60s, with 43% of participants falling into the 40-49 age bracket.  Criteria for selection of the questionnaire from the total volume returned was simply that the participant identified themselves</w:t>
      </w:r>
      <w:r w:rsidR="00510192" w:rsidRPr="0062219E">
        <w:rPr>
          <w:rFonts w:ascii="Times New Roman" w:hAnsi="Times New Roman" w:cs="Times New Roman"/>
          <w:sz w:val="20"/>
          <w:szCs w:val="20"/>
        </w:rPr>
        <w:t xml:space="preserve"> to usually be employed in the e</w:t>
      </w:r>
      <w:r w:rsidR="00B9607F" w:rsidRPr="0062219E">
        <w:rPr>
          <w:rFonts w:ascii="Times New Roman" w:hAnsi="Times New Roman" w:cs="Times New Roman"/>
          <w:sz w:val="20"/>
          <w:szCs w:val="20"/>
        </w:rPr>
        <w:t>ducation sector.  This allowed, for example, the inclusion of 'freelance' or 'supply' teachers</w:t>
      </w:r>
      <w:r w:rsidR="000D0D20" w:rsidRPr="0062219E">
        <w:rPr>
          <w:rFonts w:ascii="Times New Roman" w:hAnsi="Times New Roman" w:cs="Times New Roman"/>
          <w:sz w:val="20"/>
          <w:szCs w:val="20"/>
        </w:rPr>
        <w:t xml:space="preserve"> who are reasoned to play a role in the life of many schools but bring with them per</w:t>
      </w:r>
      <w:r w:rsidR="00122E9C">
        <w:rPr>
          <w:rFonts w:ascii="Times New Roman" w:hAnsi="Times New Roman" w:cs="Times New Roman"/>
          <w:sz w:val="20"/>
          <w:szCs w:val="20"/>
        </w:rPr>
        <w:t xml:space="preserve">spectives </w:t>
      </w:r>
      <w:r w:rsidR="000D0D20" w:rsidRPr="0062219E">
        <w:rPr>
          <w:rFonts w:ascii="Times New Roman" w:hAnsi="Times New Roman" w:cs="Times New Roman"/>
          <w:sz w:val="20"/>
          <w:szCs w:val="20"/>
        </w:rPr>
        <w:t>potentially unencumbered by a single teaching base</w:t>
      </w:r>
      <w:r w:rsidR="00B9607F" w:rsidRPr="0062219E">
        <w:rPr>
          <w:rFonts w:ascii="Times New Roman" w:hAnsi="Times New Roman" w:cs="Times New Roman"/>
          <w:sz w:val="20"/>
          <w:szCs w:val="20"/>
        </w:rPr>
        <w:t>.</w:t>
      </w:r>
    </w:p>
    <w:p w:rsidR="00382680" w:rsidRPr="0062219E" w:rsidRDefault="00A45DC5" w:rsidP="0062219E">
      <w:pPr>
        <w:spacing w:line="240" w:lineRule="auto"/>
        <w:jc w:val="both"/>
        <w:rPr>
          <w:rFonts w:ascii="Times New Roman" w:hAnsi="Times New Roman" w:cs="Times New Roman"/>
          <w:sz w:val="20"/>
          <w:szCs w:val="20"/>
        </w:rPr>
      </w:pPr>
      <w:r w:rsidRPr="0062219E">
        <w:rPr>
          <w:rFonts w:ascii="Times New Roman" w:hAnsi="Times New Roman" w:cs="Times New Roman"/>
          <w:b/>
          <w:sz w:val="20"/>
          <w:szCs w:val="20"/>
        </w:rPr>
        <w:t>FINDINGS</w:t>
      </w:r>
    </w:p>
    <w:p w:rsidR="00921F04" w:rsidRPr="0062219E" w:rsidRDefault="00921F04"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The way of being the worker</w:t>
      </w:r>
    </w:p>
    <w:p w:rsidR="00921F04" w:rsidRPr="0062219E" w:rsidRDefault="00921F04"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The data indicated an awareness that technological media is subject to development.  A male secondary teacher described this, for example, as enabling him to 'be at the cutting edge of new or innovative practise', whilst a female Assistant Secondary Head identified that as a consequence of developing skills in handling technological change this had encouraged her both to support and embrace in-school change.   Underpinning a number of the comments was indication that engagement with technology flagged up the need for other changes in working practice.  However bridging a link between being a user of technology and other roles was not seen as always being straight-forward.  A male Subject Director highlighted, for example, the need to be 'very disciplined and prepared to find ways of filtering out the noise'.   Relating to this noise theme, was mention of technology having the potential to exacerbate some of the uncertainties surrounding current roles.  Whilst this did not always appear unwelcomed, associated anxieties</w:t>
      </w:r>
      <w:r w:rsidR="00122E9C">
        <w:rPr>
          <w:rFonts w:ascii="Times New Roman" w:hAnsi="Times New Roman" w:cs="Times New Roman"/>
          <w:sz w:val="20"/>
          <w:szCs w:val="20"/>
        </w:rPr>
        <w:t xml:space="preserve"> were highlighted</w:t>
      </w:r>
      <w:r w:rsidRPr="0062219E">
        <w:rPr>
          <w:rFonts w:ascii="Times New Roman" w:hAnsi="Times New Roman" w:cs="Times New Roman"/>
          <w:sz w:val="20"/>
          <w:szCs w:val="20"/>
        </w:rPr>
        <w:t>.</w:t>
      </w:r>
    </w:p>
    <w:p w:rsidR="00921F04" w:rsidRPr="0062219E" w:rsidRDefault="00921F04"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The presence of technology </w:t>
      </w:r>
      <w:r w:rsidR="00F1406C" w:rsidRPr="0062219E">
        <w:rPr>
          <w:rFonts w:ascii="Times New Roman" w:hAnsi="Times New Roman" w:cs="Times New Roman"/>
          <w:sz w:val="20"/>
          <w:szCs w:val="20"/>
        </w:rPr>
        <w:t>was suggested to offer a</w:t>
      </w:r>
      <w:r w:rsidR="00122E9C">
        <w:rPr>
          <w:rFonts w:ascii="Times New Roman" w:hAnsi="Times New Roman" w:cs="Times New Roman"/>
          <w:sz w:val="20"/>
          <w:szCs w:val="20"/>
        </w:rPr>
        <w:t>n additional</w:t>
      </w:r>
      <w:r w:rsidR="00F1406C" w:rsidRPr="0062219E">
        <w:rPr>
          <w:rFonts w:ascii="Times New Roman" w:hAnsi="Times New Roman" w:cs="Times New Roman"/>
          <w:sz w:val="20"/>
          <w:szCs w:val="20"/>
        </w:rPr>
        <w:t xml:space="preserve"> </w:t>
      </w:r>
      <w:r w:rsidRPr="0062219E">
        <w:rPr>
          <w:rFonts w:ascii="Times New Roman" w:hAnsi="Times New Roman" w:cs="Times New Roman"/>
          <w:sz w:val="20"/>
          <w:szCs w:val="20"/>
        </w:rPr>
        <w:t xml:space="preserve">mechanism for communication.  A primary teacher identified she had tried to use technology to supplement face-to-face communication but that some of her efforts had been thwarted by the attitude of her school colleagues.  She emphasised that whilst communication using technology lacked some of 'the niceities associated with face-to-face discussions' it facilitated 'information being distributed and made for a more effective way of working'.  However </w:t>
      </w:r>
      <w:r w:rsidR="00F1406C" w:rsidRPr="0062219E">
        <w:rPr>
          <w:rFonts w:ascii="Times New Roman" w:hAnsi="Times New Roman" w:cs="Times New Roman"/>
          <w:sz w:val="20"/>
          <w:szCs w:val="20"/>
        </w:rPr>
        <w:t xml:space="preserve">the data also revealed others suggesting that </w:t>
      </w:r>
      <w:r w:rsidRPr="0062219E">
        <w:rPr>
          <w:rFonts w:ascii="Times New Roman" w:hAnsi="Times New Roman" w:cs="Times New Roman"/>
          <w:sz w:val="20"/>
          <w:szCs w:val="20"/>
        </w:rPr>
        <w:t xml:space="preserve">their experience of technology was that it </w:t>
      </w:r>
      <w:r w:rsidR="00F1406C" w:rsidRPr="0062219E">
        <w:rPr>
          <w:rFonts w:ascii="Times New Roman" w:hAnsi="Times New Roman" w:cs="Times New Roman"/>
          <w:sz w:val="20"/>
          <w:szCs w:val="20"/>
        </w:rPr>
        <w:t xml:space="preserve">resulted in a compromising of </w:t>
      </w:r>
      <w:r w:rsidRPr="0062219E">
        <w:rPr>
          <w:rFonts w:ascii="Times New Roman" w:hAnsi="Times New Roman" w:cs="Times New Roman"/>
          <w:sz w:val="20"/>
          <w:szCs w:val="20"/>
        </w:rPr>
        <w:t xml:space="preserve">effective </w:t>
      </w:r>
      <w:r w:rsidR="00F1406C" w:rsidRPr="0062219E">
        <w:rPr>
          <w:rFonts w:ascii="Times New Roman" w:hAnsi="Times New Roman" w:cs="Times New Roman"/>
          <w:sz w:val="20"/>
          <w:szCs w:val="20"/>
        </w:rPr>
        <w:t>management communications and led</w:t>
      </w:r>
      <w:r w:rsidRPr="0062219E">
        <w:rPr>
          <w:rFonts w:ascii="Times New Roman" w:hAnsi="Times New Roman" w:cs="Times New Roman"/>
          <w:sz w:val="20"/>
          <w:szCs w:val="20"/>
        </w:rPr>
        <w:t>, in the words of a female Teacher of History, to 'managers hiding behind the</w:t>
      </w:r>
      <w:r w:rsidR="00F1406C" w:rsidRPr="0062219E">
        <w:rPr>
          <w:rFonts w:ascii="Times New Roman" w:hAnsi="Times New Roman" w:cs="Times New Roman"/>
          <w:sz w:val="20"/>
          <w:szCs w:val="20"/>
        </w:rPr>
        <w:t>ir</w:t>
      </w:r>
      <w:r w:rsidRPr="0062219E">
        <w:rPr>
          <w:rFonts w:ascii="Times New Roman" w:hAnsi="Times New Roman" w:cs="Times New Roman"/>
          <w:sz w:val="20"/>
          <w:szCs w:val="20"/>
        </w:rPr>
        <w:t xml:space="preserve"> computer'.</w:t>
      </w:r>
    </w:p>
    <w:p w:rsidR="00921F04" w:rsidRPr="0062219E" w:rsidRDefault="00F1406C"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The data also evidenced there to be an awareness of the consequences of engaging with technology</w:t>
      </w:r>
      <w:r w:rsidR="000D0D20" w:rsidRPr="0062219E">
        <w:rPr>
          <w:rFonts w:ascii="Times New Roman" w:hAnsi="Times New Roman" w:cs="Times New Roman"/>
          <w:sz w:val="20"/>
          <w:szCs w:val="20"/>
        </w:rPr>
        <w:t xml:space="preserve">.  </w:t>
      </w:r>
      <w:r w:rsidR="00921F04" w:rsidRPr="0062219E">
        <w:rPr>
          <w:rFonts w:ascii="Times New Roman" w:hAnsi="Times New Roman" w:cs="Times New Roman"/>
          <w:sz w:val="20"/>
          <w:szCs w:val="20"/>
        </w:rPr>
        <w:t>A female Year Leade</w:t>
      </w:r>
      <w:r w:rsidR="000D0D20" w:rsidRPr="0062219E">
        <w:rPr>
          <w:rFonts w:ascii="Times New Roman" w:hAnsi="Times New Roman" w:cs="Times New Roman"/>
          <w:sz w:val="20"/>
          <w:szCs w:val="20"/>
        </w:rPr>
        <w:t>r, for example,</w:t>
      </w:r>
      <w:r w:rsidR="00921F04" w:rsidRPr="0062219E">
        <w:rPr>
          <w:rFonts w:ascii="Times New Roman" w:hAnsi="Times New Roman" w:cs="Times New Roman"/>
          <w:sz w:val="20"/>
          <w:szCs w:val="20"/>
        </w:rPr>
        <w:t xml:space="preserve"> highlighted that 'using</w:t>
      </w:r>
      <w:r w:rsidR="00921F04" w:rsidRPr="0062219E">
        <w:rPr>
          <w:rFonts w:ascii="Times New Roman" w:hAnsi="Times New Roman" w:cs="Times New Roman"/>
          <w:b/>
          <w:sz w:val="20"/>
          <w:szCs w:val="20"/>
        </w:rPr>
        <w:t xml:space="preserve"> </w:t>
      </w:r>
      <w:r w:rsidR="00921F04" w:rsidRPr="0062219E">
        <w:rPr>
          <w:rFonts w:ascii="Times New Roman" w:hAnsi="Times New Roman" w:cs="Times New Roman"/>
          <w:sz w:val="20"/>
          <w:szCs w:val="20"/>
        </w:rPr>
        <w:t xml:space="preserve">technology beyond the bare minimum shows that it interests you'.  This demonstration was regarded to be important.  "Educators are grounded and encouraged by sharing </w:t>
      </w:r>
      <w:r w:rsidR="00921F04" w:rsidRPr="0062219E">
        <w:rPr>
          <w:rFonts w:ascii="Times New Roman" w:hAnsi="Times New Roman" w:cs="Times New Roman"/>
          <w:sz w:val="20"/>
          <w:szCs w:val="20"/>
        </w:rPr>
        <w:lastRenderedPageBreak/>
        <w:t>practice and views.  We energise each other through sharing.  If the technology doesn't facilitate that sharing then it risks compromising the spirit of education"  (Head of Geography).</w:t>
      </w:r>
    </w:p>
    <w:p w:rsidR="00921F04" w:rsidRPr="0062219E" w:rsidRDefault="00921F04"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The way of carrying out the work task</w:t>
      </w:r>
    </w:p>
    <w:p w:rsidR="00921F04" w:rsidRPr="0062219E" w:rsidRDefault="00921F04"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There was some identification that technology has the potential to impact upon the creativity attached to the role of the professional educator.  As a </w:t>
      </w:r>
      <w:r w:rsidR="00122E9C">
        <w:rPr>
          <w:rFonts w:ascii="Times New Roman" w:hAnsi="Times New Roman" w:cs="Times New Roman"/>
          <w:sz w:val="20"/>
          <w:szCs w:val="20"/>
        </w:rPr>
        <w:t>male Subject Head identified, "</w:t>
      </w:r>
      <w:r w:rsidRPr="0062219E">
        <w:rPr>
          <w:rFonts w:ascii="Times New Roman" w:hAnsi="Times New Roman" w:cs="Times New Roman"/>
          <w:sz w:val="20"/>
          <w:szCs w:val="20"/>
        </w:rPr>
        <w:t xml:space="preserve">it can be constraining.  You do things in a certain way because that is how </w:t>
      </w:r>
      <w:r w:rsidR="00974059" w:rsidRPr="0062219E">
        <w:rPr>
          <w:rFonts w:ascii="Times New Roman" w:hAnsi="Times New Roman" w:cs="Times New Roman"/>
          <w:sz w:val="20"/>
          <w:szCs w:val="20"/>
        </w:rPr>
        <w:t>[</w:t>
      </w:r>
      <w:r w:rsidRPr="0062219E">
        <w:rPr>
          <w:rFonts w:ascii="Times New Roman" w:hAnsi="Times New Roman" w:cs="Times New Roman"/>
          <w:sz w:val="20"/>
          <w:szCs w:val="20"/>
        </w:rPr>
        <w:t>technology</w:t>
      </w:r>
      <w:r w:rsidR="00974059" w:rsidRPr="0062219E">
        <w:rPr>
          <w:rFonts w:ascii="Times New Roman" w:hAnsi="Times New Roman" w:cs="Times New Roman"/>
          <w:sz w:val="20"/>
          <w:szCs w:val="20"/>
        </w:rPr>
        <w:t>]</w:t>
      </w:r>
      <w:r w:rsidRPr="0062219E">
        <w:rPr>
          <w:rFonts w:ascii="Times New Roman" w:hAnsi="Times New Roman" w:cs="Times New Roman"/>
          <w:sz w:val="20"/>
          <w:szCs w:val="20"/>
        </w:rPr>
        <w:t xml:space="preserve"> drives you to act".  Likewise, a female Secondary Teacher suggested that the technology did not always lead her to </w:t>
      </w:r>
      <w:r w:rsidR="005C38C9" w:rsidRPr="0062219E">
        <w:rPr>
          <w:rFonts w:ascii="Times New Roman" w:hAnsi="Times New Roman" w:cs="Times New Roman"/>
          <w:sz w:val="20"/>
          <w:szCs w:val="20"/>
        </w:rPr>
        <w:t>actions which</w:t>
      </w:r>
      <w:r w:rsidRPr="0062219E">
        <w:rPr>
          <w:rFonts w:ascii="Times New Roman" w:hAnsi="Times New Roman" w:cs="Times New Roman"/>
          <w:sz w:val="20"/>
          <w:szCs w:val="20"/>
        </w:rPr>
        <w:t xml:space="preserve"> she felt 'epitomised good practice or ideas'.  </w:t>
      </w:r>
      <w:r w:rsidR="005C38C9" w:rsidRPr="0062219E">
        <w:rPr>
          <w:rFonts w:ascii="Times New Roman" w:hAnsi="Times New Roman" w:cs="Times New Roman"/>
          <w:sz w:val="20"/>
          <w:szCs w:val="20"/>
        </w:rPr>
        <w:t xml:space="preserve">This noted, not all the responses </w:t>
      </w:r>
      <w:r w:rsidR="003456F8" w:rsidRPr="0062219E">
        <w:rPr>
          <w:rFonts w:ascii="Times New Roman" w:hAnsi="Times New Roman" w:cs="Times New Roman"/>
          <w:sz w:val="20"/>
          <w:szCs w:val="20"/>
        </w:rPr>
        <w:t xml:space="preserve">indicated </w:t>
      </w:r>
      <w:r w:rsidR="005C38C9" w:rsidRPr="0062219E">
        <w:rPr>
          <w:rFonts w:ascii="Times New Roman" w:hAnsi="Times New Roman" w:cs="Times New Roman"/>
          <w:sz w:val="20"/>
          <w:szCs w:val="20"/>
        </w:rPr>
        <w:t xml:space="preserve">the presence of </w:t>
      </w:r>
      <w:r w:rsidR="00C25409">
        <w:rPr>
          <w:rFonts w:ascii="Times New Roman" w:hAnsi="Times New Roman" w:cs="Times New Roman"/>
          <w:sz w:val="20"/>
          <w:szCs w:val="20"/>
        </w:rPr>
        <w:t xml:space="preserve">an </w:t>
      </w:r>
      <w:r w:rsidR="005C38C9" w:rsidRPr="0062219E">
        <w:rPr>
          <w:rFonts w:ascii="Times New Roman" w:hAnsi="Times New Roman" w:cs="Times New Roman"/>
          <w:sz w:val="20"/>
          <w:szCs w:val="20"/>
        </w:rPr>
        <w:t>innate acceptance of limitations.  A male Science Teache</w:t>
      </w:r>
      <w:r w:rsidRPr="0062219E">
        <w:rPr>
          <w:rFonts w:ascii="Times New Roman" w:hAnsi="Times New Roman" w:cs="Times New Roman"/>
          <w:sz w:val="20"/>
          <w:szCs w:val="20"/>
        </w:rPr>
        <w:t>r</w:t>
      </w:r>
      <w:r w:rsidR="005C38C9" w:rsidRPr="0062219E">
        <w:rPr>
          <w:rFonts w:ascii="Times New Roman" w:hAnsi="Times New Roman" w:cs="Times New Roman"/>
          <w:sz w:val="20"/>
          <w:szCs w:val="20"/>
        </w:rPr>
        <w:t xml:space="preserve">, for example, </w:t>
      </w:r>
      <w:r w:rsidRPr="0062219E">
        <w:rPr>
          <w:rFonts w:ascii="Times New Roman" w:hAnsi="Times New Roman" w:cs="Times New Roman"/>
          <w:sz w:val="20"/>
          <w:szCs w:val="20"/>
        </w:rPr>
        <w:t xml:space="preserve">recounted being shown how to use the technology which his school had purchased and </w:t>
      </w:r>
      <w:r w:rsidR="005C38C9" w:rsidRPr="0062219E">
        <w:rPr>
          <w:rFonts w:ascii="Times New Roman" w:hAnsi="Times New Roman" w:cs="Times New Roman"/>
          <w:sz w:val="20"/>
          <w:szCs w:val="20"/>
        </w:rPr>
        <w:t>how he had then s</w:t>
      </w:r>
      <w:r w:rsidRPr="0062219E">
        <w:rPr>
          <w:rFonts w:ascii="Times New Roman" w:hAnsi="Times New Roman" w:cs="Times New Roman"/>
          <w:sz w:val="20"/>
          <w:szCs w:val="20"/>
        </w:rPr>
        <w:t xml:space="preserve">et about identifying more effective ways of working with that technology.  </w:t>
      </w:r>
      <w:r w:rsidR="00974059" w:rsidRPr="0062219E">
        <w:rPr>
          <w:rFonts w:ascii="Times New Roman" w:hAnsi="Times New Roman" w:cs="Times New Roman"/>
          <w:sz w:val="20"/>
          <w:szCs w:val="20"/>
        </w:rPr>
        <w:t>The ability to "adjust working practice to fit with the learning expectations of a teaching role" (Assistant Primary Head) was likewise indicated.</w:t>
      </w:r>
    </w:p>
    <w:p w:rsidR="00921F04" w:rsidRPr="0062219E" w:rsidRDefault="003456F8"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Also identified </w:t>
      </w:r>
      <w:r w:rsidR="00974059" w:rsidRPr="0062219E">
        <w:rPr>
          <w:rFonts w:ascii="Times New Roman" w:hAnsi="Times New Roman" w:cs="Times New Roman"/>
          <w:sz w:val="20"/>
          <w:szCs w:val="20"/>
        </w:rPr>
        <w:t xml:space="preserve">amongst the responses </w:t>
      </w:r>
      <w:r w:rsidRPr="0062219E">
        <w:rPr>
          <w:rFonts w:ascii="Times New Roman" w:hAnsi="Times New Roman" w:cs="Times New Roman"/>
          <w:sz w:val="20"/>
          <w:szCs w:val="20"/>
        </w:rPr>
        <w:t>was some awareness that the</w:t>
      </w:r>
      <w:r w:rsidR="00921F04" w:rsidRPr="0062219E">
        <w:rPr>
          <w:rFonts w:ascii="Times New Roman" w:hAnsi="Times New Roman" w:cs="Times New Roman"/>
          <w:sz w:val="20"/>
          <w:szCs w:val="20"/>
        </w:rPr>
        <w:t xml:space="preserve"> use of technology requires skills which may be different to other elements of the teaching role</w:t>
      </w:r>
      <w:r w:rsidRPr="0062219E">
        <w:rPr>
          <w:rFonts w:ascii="Times New Roman" w:hAnsi="Times New Roman" w:cs="Times New Roman"/>
          <w:sz w:val="20"/>
          <w:szCs w:val="20"/>
        </w:rPr>
        <w:t xml:space="preserve"> and that changes in working practice may well be a consequence of the increasing use of technology</w:t>
      </w:r>
      <w:r w:rsidR="00921F04" w:rsidRPr="0062219E">
        <w:rPr>
          <w:rFonts w:ascii="Times New Roman" w:hAnsi="Times New Roman" w:cs="Times New Roman"/>
          <w:sz w:val="20"/>
          <w:szCs w:val="20"/>
        </w:rPr>
        <w:t>.  There was</w:t>
      </w:r>
      <w:r w:rsidR="00974059" w:rsidRPr="0062219E">
        <w:rPr>
          <w:rFonts w:ascii="Times New Roman" w:hAnsi="Times New Roman" w:cs="Times New Roman"/>
          <w:sz w:val="20"/>
          <w:szCs w:val="20"/>
        </w:rPr>
        <w:t xml:space="preserve">, for example, regular use of phrases such as 'the </w:t>
      </w:r>
      <w:r w:rsidRPr="0062219E">
        <w:rPr>
          <w:rFonts w:ascii="Times New Roman" w:hAnsi="Times New Roman" w:cs="Times New Roman"/>
          <w:sz w:val="20"/>
          <w:szCs w:val="20"/>
        </w:rPr>
        <w:t xml:space="preserve">knock on effect'.  </w:t>
      </w:r>
      <w:r w:rsidR="00974059" w:rsidRPr="0062219E">
        <w:rPr>
          <w:rFonts w:ascii="Times New Roman" w:hAnsi="Times New Roman" w:cs="Times New Roman"/>
          <w:sz w:val="20"/>
          <w:szCs w:val="20"/>
        </w:rPr>
        <w:t xml:space="preserve">Likewise there was regular mention of </w:t>
      </w:r>
      <w:r w:rsidRPr="0062219E">
        <w:rPr>
          <w:rFonts w:ascii="Times New Roman" w:hAnsi="Times New Roman" w:cs="Times New Roman"/>
          <w:sz w:val="20"/>
          <w:szCs w:val="20"/>
        </w:rPr>
        <w:t xml:space="preserve">concise working practices.  The indication was that technology offered time saving potential and that time could, </w:t>
      </w:r>
      <w:r w:rsidR="00921F04" w:rsidRPr="0062219E">
        <w:rPr>
          <w:rFonts w:ascii="Times New Roman" w:hAnsi="Times New Roman" w:cs="Times New Roman"/>
          <w:sz w:val="20"/>
          <w:szCs w:val="20"/>
        </w:rPr>
        <w:t>in the words of one female Primary Teacher</w:t>
      </w:r>
      <w:r w:rsidRPr="0062219E">
        <w:rPr>
          <w:rFonts w:ascii="Times New Roman" w:hAnsi="Times New Roman" w:cs="Times New Roman"/>
          <w:sz w:val="20"/>
          <w:szCs w:val="20"/>
        </w:rPr>
        <w:t>,</w:t>
      </w:r>
      <w:r w:rsidR="00921F04" w:rsidRPr="0062219E">
        <w:rPr>
          <w:rFonts w:ascii="Times New Roman" w:hAnsi="Times New Roman" w:cs="Times New Roman"/>
          <w:sz w:val="20"/>
          <w:szCs w:val="20"/>
        </w:rPr>
        <w:t xml:space="preserve"> "be reinvested into other elements of the teaching role". </w:t>
      </w:r>
      <w:r w:rsidRPr="0062219E">
        <w:rPr>
          <w:rFonts w:ascii="Times New Roman" w:hAnsi="Times New Roman" w:cs="Times New Roman"/>
          <w:sz w:val="20"/>
          <w:szCs w:val="20"/>
        </w:rPr>
        <w:t xml:space="preserve"> However it was also acknowledged that </w:t>
      </w:r>
      <w:r w:rsidR="00974059" w:rsidRPr="0062219E">
        <w:rPr>
          <w:rFonts w:ascii="Times New Roman" w:hAnsi="Times New Roman" w:cs="Times New Roman"/>
          <w:sz w:val="20"/>
          <w:szCs w:val="20"/>
        </w:rPr>
        <w:t>the likelihood of time being freed up</w:t>
      </w:r>
      <w:r w:rsidRPr="0062219E">
        <w:rPr>
          <w:rFonts w:ascii="Times New Roman" w:hAnsi="Times New Roman" w:cs="Times New Roman"/>
          <w:sz w:val="20"/>
          <w:szCs w:val="20"/>
        </w:rPr>
        <w:t xml:space="preserve"> could result in a tendency towards '</w:t>
      </w:r>
      <w:r w:rsidR="00921F04" w:rsidRPr="0062219E">
        <w:rPr>
          <w:rFonts w:ascii="Times New Roman" w:hAnsi="Times New Roman" w:cs="Times New Roman"/>
          <w:sz w:val="20"/>
          <w:szCs w:val="20"/>
        </w:rPr>
        <w:t>wor</w:t>
      </w:r>
      <w:r w:rsidRPr="0062219E">
        <w:rPr>
          <w:rFonts w:ascii="Times New Roman" w:hAnsi="Times New Roman" w:cs="Times New Roman"/>
          <w:sz w:val="20"/>
          <w:szCs w:val="20"/>
        </w:rPr>
        <w:t>k being done at the last minute'</w:t>
      </w:r>
      <w:r w:rsidR="00921F04" w:rsidRPr="0062219E">
        <w:rPr>
          <w:rFonts w:ascii="Times New Roman" w:hAnsi="Times New Roman" w:cs="Times New Roman"/>
          <w:sz w:val="20"/>
          <w:szCs w:val="20"/>
        </w:rPr>
        <w:t xml:space="preserve"> (Male Secondary Teacher).</w:t>
      </w:r>
    </w:p>
    <w:p w:rsidR="00921F04" w:rsidRPr="0062219E" w:rsidRDefault="00921F04"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The potential to use technology in order to gain credibility with 'digital native' students and, in the words of a Secondary Assistant Head, "bridge the gap between the classroom and the world outside school" was highlighted.   The ability to evidence industry competence was </w:t>
      </w:r>
      <w:r w:rsidR="00974059" w:rsidRPr="0062219E">
        <w:rPr>
          <w:rFonts w:ascii="Times New Roman" w:hAnsi="Times New Roman" w:cs="Times New Roman"/>
          <w:sz w:val="20"/>
          <w:szCs w:val="20"/>
        </w:rPr>
        <w:t xml:space="preserve">also </w:t>
      </w:r>
      <w:r w:rsidRPr="0062219E">
        <w:rPr>
          <w:rFonts w:ascii="Times New Roman" w:hAnsi="Times New Roman" w:cs="Times New Roman"/>
          <w:sz w:val="20"/>
          <w:szCs w:val="20"/>
        </w:rPr>
        <w:t xml:space="preserve">raised.  Furthermore, being seen to use technology was also suggested to </w:t>
      </w:r>
      <w:r w:rsidR="00974059" w:rsidRPr="0062219E">
        <w:rPr>
          <w:rFonts w:ascii="Times New Roman" w:hAnsi="Times New Roman" w:cs="Times New Roman"/>
          <w:sz w:val="20"/>
          <w:szCs w:val="20"/>
        </w:rPr>
        <w:t>'</w:t>
      </w:r>
      <w:r w:rsidRPr="0062219E">
        <w:rPr>
          <w:rFonts w:ascii="Times New Roman" w:hAnsi="Times New Roman" w:cs="Times New Roman"/>
          <w:sz w:val="20"/>
          <w:szCs w:val="20"/>
        </w:rPr>
        <w:t>have the potential to support colleagues</w:t>
      </w:r>
      <w:r w:rsidR="00974059" w:rsidRPr="0062219E">
        <w:rPr>
          <w:rFonts w:ascii="Times New Roman" w:hAnsi="Times New Roman" w:cs="Times New Roman"/>
          <w:sz w:val="20"/>
          <w:szCs w:val="20"/>
        </w:rPr>
        <w:t>'</w:t>
      </w:r>
      <w:r w:rsidRPr="0062219E">
        <w:rPr>
          <w:rFonts w:ascii="Times New Roman" w:hAnsi="Times New Roman" w:cs="Times New Roman"/>
          <w:sz w:val="20"/>
          <w:szCs w:val="20"/>
        </w:rPr>
        <w:t xml:space="preserve"> (Female Primary Teacher)</w:t>
      </w:r>
      <w:r w:rsidR="00974059" w:rsidRPr="0062219E">
        <w:rPr>
          <w:rFonts w:ascii="Times New Roman" w:hAnsi="Times New Roman" w:cs="Times New Roman"/>
          <w:sz w:val="20"/>
          <w:szCs w:val="20"/>
        </w:rPr>
        <w:t xml:space="preserve"> in that it provided a role model</w:t>
      </w:r>
      <w:r w:rsidRPr="0062219E">
        <w:rPr>
          <w:rFonts w:ascii="Times New Roman" w:hAnsi="Times New Roman" w:cs="Times New Roman"/>
          <w:sz w:val="20"/>
          <w:szCs w:val="20"/>
        </w:rPr>
        <w:t>.</w:t>
      </w:r>
    </w:p>
    <w:p w:rsidR="00921F04" w:rsidRPr="0062219E" w:rsidRDefault="00921F04"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Some individuals highlighted being on the receiving end of covert pressure to engage with technology.  However a frequent sentiment expressed was that once initial resistance had been overcome, the potential for technolo</w:t>
      </w:r>
      <w:r w:rsidR="00415206" w:rsidRPr="0062219E">
        <w:rPr>
          <w:rFonts w:ascii="Times New Roman" w:hAnsi="Times New Roman" w:cs="Times New Roman"/>
          <w:sz w:val="20"/>
          <w:szCs w:val="20"/>
        </w:rPr>
        <w:t xml:space="preserve">gy-related </w:t>
      </w:r>
      <w:r w:rsidRPr="0062219E">
        <w:rPr>
          <w:rFonts w:ascii="Times New Roman" w:hAnsi="Times New Roman" w:cs="Times New Roman"/>
          <w:sz w:val="20"/>
          <w:szCs w:val="20"/>
        </w:rPr>
        <w:t>solutions was actively sought.  One Headteacher, for example, highlighted he  "increasingly used technology to support other elements of [his] role e.g. Google apps, calendar, email and shared documents".</w:t>
      </w:r>
    </w:p>
    <w:p w:rsidR="008F6EF2" w:rsidRPr="0062219E" w:rsidRDefault="00A45DC5" w:rsidP="0062219E">
      <w:pPr>
        <w:spacing w:line="240" w:lineRule="auto"/>
        <w:jc w:val="both"/>
        <w:rPr>
          <w:rFonts w:ascii="Times New Roman" w:hAnsi="Times New Roman" w:cs="Times New Roman"/>
          <w:b/>
          <w:sz w:val="20"/>
          <w:szCs w:val="20"/>
        </w:rPr>
      </w:pPr>
      <w:r w:rsidRPr="0062219E">
        <w:rPr>
          <w:rFonts w:ascii="Times New Roman" w:hAnsi="Times New Roman" w:cs="Times New Roman"/>
          <w:b/>
          <w:sz w:val="20"/>
          <w:szCs w:val="20"/>
        </w:rPr>
        <w:t>DISCUSSION AND CONCLUSION</w:t>
      </w:r>
    </w:p>
    <w:p w:rsidR="001565C6" w:rsidRPr="0062219E" w:rsidRDefault="00921F04"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The </w:t>
      </w:r>
      <w:r w:rsidR="00043D65" w:rsidRPr="0062219E">
        <w:rPr>
          <w:rFonts w:ascii="Times New Roman" w:hAnsi="Times New Roman" w:cs="Times New Roman"/>
          <w:sz w:val="20"/>
          <w:szCs w:val="20"/>
        </w:rPr>
        <w:t>data</w:t>
      </w:r>
      <w:r w:rsidR="00F37846" w:rsidRPr="0062219E">
        <w:rPr>
          <w:rFonts w:ascii="Times New Roman" w:hAnsi="Times New Roman" w:cs="Times New Roman"/>
          <w:sz w:val="20"/>
          <w:szCs w:val="20"/>
        </w:rPr>
        <w:t xml:space="preserve"> </w:t>
      </w:r>
      <w:r w:rsidR="00B539E0" w:rsidRPr="0062219E">
        <w:rPr>
          <w:rFonts w:ascii="Times New Roman" w:hAnsi="Times New Roman" w:cs="Times New Roman"/>
          <w:sz w:val="20"/>
          <w:szCs w:val="20"/>
        </w:rPr>
        <w:t xml:space="preserve">highlights </w:t>
      </w:r>
      <w:r w:rsidR="0069380D" w:rsidRPr="0062219E">
        <w:rPr>
          <w:rFonts w:ascii="Times New Roman" w:hAnsi="Times New Roman" w:cs="Times New Roman"/>
          <w:sz w:val="20"/>
          <w:szCs w:val="20"/>
        </w:rPr>
        <w:t xml:space="preserve">there to be </w:t>
      </w:r>
      <w:r w:rsidR="001565C6" w:rsidRPr="0062219E">
        <w:rPr>
          <w:rFonts w:ascii="Times New Roman" w:hAnsi="Times New Roman" w:cs="Times New Roman"/>
          <w:sz w:val="20"/>
          <w:szCs w:val="20"/>
        </w:rPr>
        <w:t>a relationship</w:t>
      </w:r>
      <w:r w:rsidRPr="0062219E">
        <w:rPr>
          <w:rFonts w:ascii="Times New Roman" w:hAnsi="Times New Roman" w:cs="Times New Roman"/>
          <w:sz w:val="20"/>
          <w:szCs w:val="20"/>
        </w:rPr>
        <w:t xml:space="preserve"> between the way of being a worker and the way or mechanism</w:t>
      </w:r>
      <w:r w:rsidR="00510192" w:rsidRPr="0062219E">
        <w:rPr>
          <w:rFonts w:ascii="Times New Roman" w:hAnsi="Times New Roman" w:cs="Times New Roman"/>
          <w:sz w:val="20"/>
          <w:szCs w:val="20"/>
        </w:rPr>
        <w:t xml:space="preserve"> for carrying out the work task</w:t>
      </w:r>
      <w:r w:rsidR="0069380D" w:rsidRPr="0062219E">
        <w:rPr>
          <w:rFonts w:ascii="Times New Roman" w:hAnsi="Times New Roman" w:cs="Times New Roman"/>
          <w:sz w:val="20"/>
          <w:szCs w:val="20"/>
        </w:rPr>
        <w:t xml:space="preserve"> amongst the participants drawn from the educational sector.  </w:t>
      </w:r>
      <w:r w:rsidR="00CA73A1" w:rsidRPr="0062219E">
        <w:rPr>
          <w:rFonts w:ascii="Times New Roman" w:hAnsi="Times New Roman" w:cs="Times New Roman"/>
          <w:sz w:val="20"/>
          <w:szCs w:val="20"/>
        </w:rPr>
        <w:t xml:space="preserve">Since a link between role and mechanism has been embraced in technology related studies involving students (e.g. </w:t>
      </w:r>
      <w:r w:rsidR="0057570F" w:rsidRPr="0062219E">
        <w:rPr>
          <w:rFonts w:ascii="Times New Roman" w:hAnsi="Times New Roman" w:cs="Times New Roman"/>
          <w:sz w:val="20"/>
          <w:szCs w:val="20"/>
        </w:rPr>
        <w:t xml:space="preserve">Acikalin, 2010; </w:t>
      </w:r>
      <w:r w:rsidR="00CA73A1" w:rsidRPr="0062219E">
        <w:rPr>
          <w:rFonts w:ascii="Times New Roman" w:hAnsi="Times New Roman" w:cs="Times New Roman"/>
          <w:sz w:val="20"/>
          <w:szCs w:val="20"/>
        </w:rPr>
        <w:t xml:space="preserve">Arslan, 2013; Liu and Lee, 2013), this relationship should, perhaps, not be </w:t>
      </w:r>
      <w:r w:rsidR="00B30912" w:rsidRPr="0062219E">
        <w:rPr>
          <w:rFonts w:ascii="Times New Roman" w:hAnsi="Times New Roman" w:cs="Times New Roman"/>
          <w:sz w:val="20"/>
          <w:szCs w:val="20"/>
        </w:rPr>
        <w:t>a surprise</w:t>
      </w:r>
      <w:r w:rsidR="00CA73A1" w:rsidRPr="0062219E">
        <w:rPr>
          <w:rFonts w:ascii="Times New Roman" w:hAnsi="Times New Roman" w:cs="Times New Roman"/>
          <w:sz w:val="20"/>
          <w:szCs w:val="20"/>
        </w:rPr>
        <w:t xml:space="preserve">.  </w:t>
      </w:r>
      <w:r w:rsidR="0069380D" w:rsidRPr="0062219E">
        <w:rPr>
          <w:rFonts w:ascii="Times New Roman" w:hAnsi="Times New Roman" w:cs="Times New Roman"/>
          <w:sz w:val="20"/>
          <w:szCs w:val="20"/>
        </w:rPr>
        <w:t xml:space="preserve">By extrapolation there is also acknowledgement that </w:t>
      </w:r>
      <w:r w:rsidR="001565C6" w:rsidRPr="0062219E">
        <w:rPr>
          <w:rFonts w:ascii="Times New Roman" w:hAnsi="Times New Roman" w:cs="Times New Roman"/>
          <w:sz w:val="20"/>
          <w:szCs w:val="20"/>
        </w:rPr>
        <w:t xml:space="preserve">use of technology involves consideration of the worker as an individual; </w:t>
      </w:r>
      <w:r w:rsidR="00122E9C">
        <w:rPr>
          <w:rFonts w:ascii="Times New Roman" w:hAnsi="Times New Roman" w:cs="Times New Roman"/>
          <w:sz w:val="20"/>
          <w:szCs w:val="20"/>
        </w:rPr>
        <w:t xml:space="preserve">identified in the literature </w:t>
      </w:r>
      <w:r w:rsidR="00CD3377" w:rsidRPr="0062219E">
        <w:rPr>
          <w:rFonts w:ascii="Times New Roman" w:hAnsi="Times New Roman" w:cs="Times New Roman"/>
          <w:sz w:val="20"/>
          <w:szCs w:val="20"/>
        </w:rPr>
        <w:t xml:space="preserve">in </w:t>
      </w:r>
      <w:r w:rsidR="0069380D" w:rsidRPr="0062219E">
        <w:rPr>
          <w:rFonts w:ascii="Times New Roman" w:hAnsi="Times New Roman" w:cs="Times New Roman"/>
          <w:sz w:val="20"/>
          <w:szCs w:val="20"/>
        </w:rPr>
        <w:t xml:space="preserve">terms of being </w:t>
      </w:r>
      <w:r w:rsidR="0057570F" w:rsidRPr="0062219E">
        <w:rPr>
          <w:rFonts w:ascii="Times New Roman" w:hAnsi="Times New Roman" w:cs="Times New Roman"/>
          <w:sz w:val="20"/>
          <w:szCs w:val="20"/>
        </w:rPr>
        <w:t xml:space="preserve">a 'social' </w:t>
      </w:r>
      <w:r w:rsidR="00CD3377" w:rsidRPr="0062219E">
        <w:rPr>
          <w:rFonts w:ascii="Times New Roman" w:hAnsi="Times New Roman" w:cs="Times New Roman"/>
          <w:sz w:val="20"/>
          <w:szCs w:val="20"/>
        </w:rPr>
        <w:t>element.</w:t>
      </w:r>
      <w:r w:rsidR="00AA5B3A" w:rsidRPr="0062219E">
        <w:rPr>
          <w:rFonts w:ascii="Times New Roman" w:hAnsi="Times New Roman" w:cs="Times New Roman"/>
          <w:sz w:val="20"/>
          <w:szCs w:val="20"/>
        </w:rPr>
        <w:t xml:space="preserve">  Again, with regard to educators facilitating student development, this has also been acknowledged (Aksal, 2009</w:t>
      </w:r>
      <w:r w:rsidR="00B30912" w:rsidRPr="0062219E">
        <w:rPr>
          <w:rFonts w:ascii="Times New Roman" w:hAnsi="Times New Roman" w:cs="Times New Roman"/>
          <w:sz w:val="20"/>
          <w:szCs w:val="20"/>
        </w:rPr>
        <w:t>; Ilin, 2013</w:t>
      </w:r>
      <w:r w:rsidR="00AA5B3A" w:rsidRPr="0062219E">
        <w:rPr>
          <w:rFonts w:ascii="Times New Roman" w:hAnsi="Times New Roman" w:cs="Times New Roman"/>
          <w:sz w:val="20"/>
          <w:szCs w:val="20"/>
        </w:rPr>
        <w:t xml:space="preserve">).  The question which arises is why </w:t>
      </w:r>
      <w:r w:rsidR="002423A3">
        <w:rPr>
          <w:rFonts w:ascii="Times New Roman" w:hAnsi="Times New Roman" w:cs="Times New Roman"/>
          <w:sz w:val="20"/>
          <w:szCs w:val="20"/>
        </w:rPr>
        <w:t>principles used in teaching practice have not been so openly acknowledged in relation to the educational professional's role</w:t>
      </w:r>
      <w:r w:rsidR="00B30912" w:rsidRPr="0062219E">
        <w:rPr>
          <w:rFonts w:ascii="Times New Roman" w:hAnsi="Times New Roman" w:cs="Times New Roman"/>
          <w:sz w:val="20"/>
          <w:szCs w:val="20"/>
        </w:rPr>
        <w:t>?</w:t>
      </w:r>
    </w:p>
    <w:p w:rsidR="00921F04" w:rsidRPr="0062219E" w:rsidRDefault="00B539E0"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The data </w:t>
      </w:r>
      <w:r w:rsidR="00510192" w:rsidRPr="0062219E">
        <w:rPr>
          <w:rFonts w:ascii="Times New Roman" w:hAnsi="Times New Roman" w:cs="Times New Roman"/>
          <w:sz w:val="20"/>
          <w:szCs w:val="20"/>
        </w:rPr>
        <w:t>highlight</w:t>
      </w:r>
      <w:r w:rsidR="00F37846" w:rsidRPr="0062219E">
        <w:rPr>
          <w:rFonts w:ascii="Times New Roman" w:hAnsi="Times New Roman" w:cs="Times New Roman"/>
          <w:sz w:val="20"/>
          <w:szCs w:val="20"/>
        </w:rPr>
        <w:t>s</w:t>
      </w:r>
      <w:r w:rsidR="00510192" w:rsidRPr="0062219E">
        <w:rPr>
          <w:rFonts w:ascii="Times New Roman" w:hAnsi="Times New Roman" w:cs="Times New Roman"/>
          <w:sz w:val="20"/>
          <w:szCs w:val="20"/>
        </w:rPr>
        <w:t xml:space="preserve"> that in the experience of the technology using participants</w:t>
      </w:r>
      <w:r w:rsidR="00811ECD" w:rsidRPr="0062219E">
        <w:rPr>
          <w:rFonts w:ascii="Times New Roman" w:hAnsi="Times New Roman" w:cs="Times New Roman"/>
          <w:sz w:val="20"/>
          <w:szCs w:val="20"/>
        </w:rPr>
        <w:t xml:space="preserve"> drawn from the education sector</w:t>
      </w:r>
      <w:r w:rsidR="00F37846" w:rsidRPr="0062219E">
        <w:rPr>
          <w:rFonts w:ascii="Times New Roman" w:hAnsi="Times New Roman" w:cs="Times New Roman"/>
          <w:sz w:val="20"/>
          <w:szCs w:val="20"/>
        </w:rPr>
        <w:t xml:space="preserve">, </w:t>
      </w:r>
      <w:r w:rsidR="00510192" w:rsidRPr="0062219E">
        <w:rPr>
          <w:rFonts w:ascii="Times New Roman" w:hAnsi="Times New Roman" w:cs="Times New Roman"/>
          <w:sz w:val="20"/>
          <w:szCs w:val="20"/>
        </w:rPr>
        <w:t>the way of being the worker embrac</w:t>
      </w:r>
      <w:r w:rsidR="00F37846" w:rsidRPr="0062219E">
        <w:rPr>
          <w:rFonts w:ascii="Times New Roman" w:hAnsi="Times New Roman" w:cs="Times New Roman"/>
          <w:sz w:val="20"/>
          <w:szCs w:val="20"/>
        </w:rPr>
        <w:t>es</w:t>
      </w:r>
      <w:r w:rsidR="00811ECD" w:rsidRPr="0062219E">
        <w:rPr>
          <w:rFonts w:ascii="Times New Roman" w:hAnsi="Times New Roman" w:cs="Times New Roman"/>
          <w:sz w:val="20"/>
          <w:szCs w:val="20"/>
        </w:rPr>
        <w:t xml:space="preserve"> </w:t>
      </w:r>
      <w:r w:rsidR="00510192" w:rsidRPr="0062219E">
        <w:rPr>
          <w:rFonts w:ascii="Times New Roman" w:hAnsi="Times New Roman" w:cs="Times New Roman"/>
          <w:sz w:val="20"/>
          <w:szCs w:val="20"/>
        </w:rPr>
        <w:t>the developmental influence of technology a</w:t>
      </w:r>
      <w:r w:rsidR="00F37846" w:rsidRPr="0062219E">
        <w:rPr>
          <w:rFonts w:ascii="Times New Roman" w:hAnsi="Times New Roman" w:cs="Times New Roman"/>
          <w:sz w:val="20"/>
          <w:szCs w:val="20"/>
        </w:rPr>
        <w:t>s well as t</w:t>
      </w:r>
      <w:r w:rsidR="00510192" w:rsidRPr="0062219E">
        <w:rPr>
          <w:rFonts w:ascii="Times New Roman" w:hAnsi="Times New Roman" w:cs="Times New Roman"/>
          <w:sz w:val="20"/>
          <w:szCs w:val="20"/>
        </w:rPr>
        <w:t>he</w:t>
      </w:r>
      <w:r w:rsidR="00811ECD" w:rsidRPr="0062219E">
        <w:rPr>
          <w:rFonts w:ascii="Times New Roman" w:hAnsi="Times New Roman" w:cs="Times New Roman"/>
          <w:sz w:val="20"/>
          <w:szCs w:val="20"/>
        </w:rPr>
        <w:t xml:space="preserve"> implications of technology's</w:t>
      </w:r>
      <w:r w:rsidR="00510192" w:rsidRPr="0062219E">
        <w:rPr>
          <w:rFonts w:ascii="Times New Roman" w:hAnsi="Times New Roman" w:cs="Times New Roman"/>
          <w:sz w:val="20"/>
          <w:szCs w:val="20"/>
        </w:rPr>
        <w:t xml:space="preserve"> presence.  These implications include the impression culture</w:t>
      </w:r>
      <w:r w:rsidR="00811ECD" w:rsidRPr="0062219E">
        <w:rPr>
          <w:rFonts w:ascii="Times New Roman" w:hAnsi="Times New Roman" w:cs="Times New Roman"/>
          <w:sz w:val="20"/>
          <w:szCs w:val="20"/>
        </w:rPr>
        <w:t xml:space="preserve">d by the use of technology as well as the influence on the worker's practices.  The way of carrying out the work task </w:t>
      </w:r>
      <w:r w:rsidR="002423A3">
        <w:rPr>
          <w:rFonts w:ascii="Times New Roman" w:hAnsi="Times New Roman" w:cs="Times New Roman"/>
          <w:sz w:val="20"/>
          <w:szCs w:val="20"/>
        </w:rPr>
        <w:t>has a relationship with the c</w:t>
      </w:r>
      <w:r w:rsidR="00811ECD" w:rsidRPr="0062219E">
        <w:rPr>
          <w:rFonts w:ascii="Times New Roman" w:hAnsi="Times New Roman" w:cs="Times New Roman"/>
          <w:sz w:val="20"/>
          <w:szCs w:val="20"/>
        </w:rPr>
        <w:t>reativity deployed by the professional educator</w:t>
      </w:r>
      <w:r w:rsidR="003C34C3" w:rsidRPr="0062219E">
        <w:rPr>
          <w:rFonts w:ascii="Times New Roman" w:hAnsi="Times New Roman" w:cs="Times New Roman"/>
          <w:sz w:val="20"/>
          <w:szCs w:val="20"/>
        </w:rPr>
        <w:t xml:space="preserve">; </w:t>
      </w:r>
      <w:r w:rsidR="00ED6F88" w:rsidRPr="0062219E">
        <w:rPr>
          <w:rFonts w:ascii="Times New Roman" w:hAnsi="Times New Roman" w:cs="Times New Roman"/>
          <w:sz w:val="20"/>
          <w:szCs w:val="20"/>
        </w:rPr>
        <w:t xml:space="preserve">professionals within the sector being </w:t>
      </w:r>
      <w:r w:rsidR="003C34C3" w:rsidRPr="0062219E">
        <w:rPr>
          <w:rFonts w:ascii="Times New Roman" w:hAnsi="Times New Roman" w:cs="Times New Roman"/>
          <w:sz w:val="20"/>
          <w:szCs w:val="20"/>
        </w:rPr>
        <w:t>acknowledged to have strong capabilities with regard to technological integration (Baran et al, 2011</w:t>
      </w:r>
      <w:r w:rsidR="00ED6F88" w:rsidRPr="0062219E">
        <w:rPr>
          <w:rFonts w:ascii="Times New Roman" w:hAnsi="Times New Roman" w:cs="Times New Roman"/>
          <w:sz w:val="20"/>
          <w:szCs w:val="20"/>
        </w:rPr>
        <w:t>; Isman, 2012</w:t>
      </w:r>
      <w:r w:rsidR="003C34C3" w:rsidRPr="0062219E">
        <w:rPr>
          <w:rFonts w:ascii="Times New Roman" w:hAnsi="Times New Roman" w:cs="Times New Roman"/>
          <w:sz w:val="20"/>
          <w:szCs w:val="20"/>
        </w:rPr>
        <w:t>)</w:t>
      </w:r>
      <w:r w:rsidR="00811ECD" w:rsidRPr="0062219E">
        <w:rPr>
          <w:rFonts w:ascii="Times New Roman" w:hAnsi="Times New Roman" w:cs="Times New Roman"/>
          <w:sz w:val="20"/>
          <w:szCs w:val="20"/>
        </w:rPr>
        <w:t xml:space="preserve">.  </w:t>
      </w:r>
      <w:r w:rsidR="00F37846" w:rsidRPr="0062219E">
        <w:rPr>
          <w:rFonts w:ascii="Times New Roman" w:hAnsi="Times New Roman" w:cs="Times New Roman"/>
          <w:sz w:val="20"/>
          <w:szCs w:val="20"/>
        </w:rPr>
        <w:t xml:space="preserve">Furthermore, whilst </w:t>
      </w:r>
      <w:r w:rsidR="00811ECD" w:rsidRPr="0062219E">
        <w:rPr>
          <w:rFonts w:ascii="Times New Roman" w:hAnsi="Times New Roman" w:cs="Times New Roman"/>
          <w:sz w:val="20"/>
          <w:szCs w:val="20"/>
        </w:rPr>
        <w:t>skills deployed in using technology ha</w:t>
      </w:r>
      <w:r w:rsidR="00F37846" w:rsidRPr="0062219E">
        <w:rPr>
          <w:rFonts w:ascii="Times New Roman" w:hAnsi="Times New Roman" w:cs="Times New Roman"/>
          <w:sz w:val="20"/>
          <w:szCs w:val="20"/>
        </w:rPr>
        <w:t xml:space="preserve">ve </w:t>
      </w:r>
      <w:r w:rsidR="00811ECD" w:rsidRPr="0062219E">
        <w:rPr>
          <w:rFonts w:ascii="Times New Roman" w:hAnsi="Times New Roman" w:cs="Times New Roman"/>
          <w:sz w:val="20"/>
          <w:szCs w:val="20"/>
        </w:rPr>
        <w:t xml:space="preserve">the potential to differ from those which may </w:t>
      </w:r>
      <w:r w:rsidR="0069380D" w:rsidRPr="0062219E">
        <w:rPr>
          <w:rFonts w:ascii="Times New Roman" w:hAnsi="Times New Roman" w:cs="Times New Roman"/>
          <w:sz w:val="20"/>
          <w:szCs w:val="20"/>
        </w:rPr>
        <w:t xml:space="preserve">be used in other elements of </w:t>
      </w:r>
      <w:r w:rsidR="00CD3377" w:rsidRPr="0062219E">
        <w:rPr>
          <w:rFonts w:ascii="Times New Roman" w:hAnsi="Times New Roman" w:cs="Times New Roman"/>
          <w:sz w:val="20"/>
          <w:szCs w:val="20"/>
        </w:rPr>
        <w:t>an educator's</w:t>
      </w:r>
      <w:r w:rsidR="00811ECD" w:rsidRPr="0062219E">
        <w:rPr>
          <w:rFonts w:ascii="Times New Roman" w:hAnsi="Times New Roman" w:cs="Times New Roman"/>
          <w:sz w:val="20"/>
          <w:szCs w:val="20"/>
        </w:rPr>
        <w:t xml:space="preserve"> role</w:t>
      </w:r>
      <w:r w:rsidR="00F37846" w:rsidRPr="0062219E">
        <w:rPr>
          <w:rFonts w:ascii="Times New Roman" w:hAnsi="Times New Roman" w:cs="Times New Roman"/>
          <w:sz w:val="20"/>
          <w:szCs w:val="20"/>
        </w:rPr>
        <w:t xml:space="preserve">, these </w:t>
      </w:r>
      <w:r w:rsidR="00811ECD" w:rsidRPr="0062219E">
        <w:rPr>
          <w:rFonts w:ascii="Times New Roman" w:hAnsi="Times New Roman" w:cs="Times New Roman"/>
          <w:sz w:val="20"/>
          <w:szCs w:val="20"/>
        </w:rPr>
        <w:t xml:space="preserve">need not </w:t>
      </w:r>
      <w:r w:rsidR="00F37846" w:rsidRPr="0062219E">
        <w:rPr>
          <w:rFonts w:ascii="Times New Roman" w:hAnsi="Times New Roman" w:cs="Times New Roman"/>
          <w:sz w:val="20"/>
          <w:szCs w:val="20"/>
        </w:rPr>
        <w:t xml:space="preserve">be </w:t>
      </w:r>
      <w:r w:rsidR="00811ECD" w:rsidRPr="0062219E">
        <w:rPr>
          <w:rFonts w:ascii="Times New Roman" w:hAnsi="Times New Roman" w:cs="Times New Roman"/>
          <w:sz w:val="20"/>
          <w:szCs w:val="20"/>
        </w:rPr>
        <w:t>stand a</w:t>
      </w:r>
      <w:r w:rsidR="00F37846" w:rsidRPr="0062219E">
        <w:rPr>
          <w:rFonts w:ascii="Times New Roman" w:hAnsi="Times New Roman" w:cs="Times New Roman"/>
          <w:sz w:val="20"/>
          <w:szCs w:val="20"/>
        </w:rPr>
        <w:t>lone but, instead,</w:t>
      </w:r>
      <w:r w:rsidR="002423A3">
        <w:rPr>
          <w:rFonts w:ascii="Times New Roman" w:hAnsi="Times New Roman" w:cs="Times New Roman"/>
          <w:sz w:val="20"/>
          <w:szCs w:val="20"/>
        </w:rPr>
        <w:t xml:space="preserve"> have </w:t>
      </w:r>
      <w:r w:rsidR="00F37846" w:rsidRPr="0062219E">
        <w:rPr>
          <w:rFonts w:ascii="Times New Roman" w:hAnsi="Times New Roman" w:cs="Times New Roman"/>
          <w:sz w:val="20"/>
          <w:szCs w:val="20"/>
        </w:rPr>
        <w:t>the potential to enhance other role-related capabilities.</w:t>
      </w:r>
      <w:r w:rsidR="00AA78FA" w:rsidRPr="0062219E">
        <w:rPr>
          <w:rFonts w:ascii="Times New Roman" w:hAnsi="Times New Roman" w:cs="Times New Roman"/>
          <w:sz w:val="20"/>
          <w:szCs w:val="20"/>
        </w:rPr>
        <w:t xml:space="preserve">  Other studies have similarly identified the adaptability required by technological usa</w:t>
      </w:r>
      <w:r w:rsidR="002423A3">
        <w:rPr>
          <w:rFonts w:ascii="Times New Roman" w:hAnsi="Times New Roman" w:cs="Times New Roman"/>
          <w:sz w:val="20"/>
          <w:szCs w:val="20"/>
        </w:rPr>
        <w:t xml:space="preserve">ge </w:t>
      </w:r>
      <w:r w:rsidR="00A924B5">
        <w:rPr>
          <w:rFonts w:ascii="Times New Roman" w:hAnsi="Times New Roman" w:cs="Times New Roman"/>
          <w:sz w:val="20"/>
          <w:szCs w:val="20"/>
        </w:rPr>
        <w:t>being</w:t>
      </w:r>
      <w:r w:rsidR="002423A3">
        <w:rPr>
          <w:rFonts w:ascii="Times New Roman" w:hAnsi="Times New Roman" w:cs="Times New Roman"/>
          <w:sz w:val="20"/>
          <w:szCs w:val="20"/>
        </w:rPr>
        <w:t xml:space="preserve"> linked with employment </w:t>
      </w:r>
      <w:r w:rsidR="00AA78FA" w:rsidRPr="0062219E">
        <w:rPr>
          <w:rFonts w:ascii="Times New Roman" w:hAnsi="Times New Roman" w:cs="Times New Roman"/>
          <w:sz w:val="20"/>
          <w:szCs w:val="20"/>
        </w:rPr>
        <w:t>sector retention (Omar and Nordin, 2013).</w:t>
      </w:r>
    </w:p>
    <w:p w:rsidR="00043D65" w:rsidRPr="0062219E" w:rsidRDefault="00F37846" w:rsidP="0062219E">
      <w:pPr>
        <w:spacing w:line="240" w:lineRule="auto"/>
        <w:jc w:val="both"/>
        <w:rPr>
          <w:rFonts w:ascii="Times New Roman" w:hAnsi="Times New Roman" w:cs="Times New Roman"/>
          <w:sz w:val="20"/>
          <w:szCs w:val="20"/>
        </w:rPr>
      </w:pPr>
      <w:r w:rsidRPr="0062219E">
        <w:rPr>
          <w:rFonts w:ascii="Times New Roman" w:hAnsi="Times New Roman" w:cs="Times New Roman"/>
          <w:sz w:val="20"/>
          <w:szCs w:val="20"/>
        </w:rPr>
        <w:t xml:space="preserve">Thus in examining the relevance of the definition of e-working which provides that </w:t>
      </w:r>
      <w:r w:rsidRPr="0062219E">
        <w:rPr>
          <w:rFonts w:ascii="Times New Roman" w:hAnsi="Times New Roman" w:cs="Times New Roman"/>
          <w:i/>
          <w:sz w:val="20"/>
          <w:szCs w:val="20"/>
        </w:rPr>
        <w:t xml:space="preserve">e-working is a way of being a worker as well as a way or a mechanism for carrying out the work task, </w:t>
      </w:r>
      <w:r w:rsidRPr="0062219E">
        <w:rPr>
          <w:rFonts w:ascii="Times New Roman" w:hAnsi="Times New Roman" w:cs="Times New Roman"/>
          <w:sz w:val="20"/>
          <w:szCs w:val="20"/>
        </w:rPr>
        <w:t>it is seen that the definition has</w:t>
      </w:r>
      <w:r w:rsidR="00043D65" w:rsidRPr="0062219E">
        <w:rPr>
          <w:rFonts w:ascii="Times New Roman" w:hAnsi="Times New Roman" w:cs="Times New Roman"/>
          <w:sz w:val="20"/>
          <w:szCs w:val="20"/>
        </w:rPr>
        <w:t xml:space="preserve"> </w:t>
      </w:r>
      <w:r w:rsidR="002423A3">
        <w:rPr>
          <w:rFonts w:ascii="Times New Roman" w:hAnsi="Times New Roman" w:cs="Times New Roman"/>
          <w:sz w:val="20"/>
          <w:szCs w:val="20"/>
        </w:rPr>
        <w:t xml:space="preserve">clear </w:t>
      </w:r>
      <w:r w:rsidR="00043D65" w:rsidRPr="0062219E">
        <w:rPr>
          <w:rFonts w:ascii="Times New Roman" w:hAnsi="Times New Roman" w:cs="Times New Roman"/>
          <w:sz w:val="20"/>
          <w:szCs w:val="20"/>
        </w:rPr>
        <w:lastRenderedPageBreak/>
        <w:t xml:space="preserve">potential to be applied </w:t>
      </w:r>
      <w:r w:rsidR="00B539E0" w:rsidRPr="0062219E">
        <w:rPr>
          <w:rFonts w:ascii="Times New Roman" w:hAnsi="Times New Roman" w:cs="Times New Roman"/>
          <w:sz w:val="20"/>
          <w:szCs w:val="20"/>
        </w:rPr>
        <w:t>within</w:t>
      </w:r>
      <w:r w:rsidRPr="0062219E">
        <w:rPr>
          <w:rFonts w:ascii="Times New Roman" w:hAnsi="Times New Roman" w:cs="Times New Roman"/>
          <w:sz w:val="20"/>
          <w:szCs w:val="20"/>
        </w:rPr>
        <w:t xml:space="preserve"> the education sector.  </w:t>
      </w:r>
      <w:r w:rsidR="00043D65" w:rsidRPr="0062219E">
        <w:rPr>
          <w:rFonts w:ascii="Times New Roman" w:hAnsi="Times New Roman" w:cs="Times New Roman"/>
          <w:sz w:val="20"/>
          <w:szCs w:val="20"/>
        </w:rPr>
        <w:t xml:space="preserve">Indeed it would appear that it is not the composite elements of the definition which </w:t>
      </w:r>
      <w:r w:rsidR="00BF53A3" w:rsidRPr="0062219E">
        <w:rPr>
          <w:rFonts w:ascii="Times New Roman" w:hAnsi="Times New Roman" w:cs="Times New Roman"/>
          <w:sz w:val="20"/>
          <w:szCs w:val="20"/>
        </w:rPr>
        <w:t xml:space="preserve">may </w:t>
      </w:r>
      <w:r w:rsidR="00043D65" w:rsidRPr="0062219E">
        <w:rPr>
          <w:rFonts w:ascii="Times New Roman" w:hAnsi="Times New Roman" w:cs="Times New Roman"/>
          <w:sz w:val="20"/>
          <w:szCs w:val="20"/>
        </w:rPr>
        <w:t xml:space="preserve">appear alien to the worker in the educational context but instead inference </w:t>
      </w:r>
      <w:r w:rsidR="00B539E0" w:rsidRPr="0062219E">
        <w:rPr>
          <w:rFonts w:ascii="Times New Roman" w:hAnsi="Times New Roman" w:cs="Times New Roman"/>
          <w:sz w:val="20"/>
          <w:szCs w:val="20"/>
        </w:rPr>
        <w:t>drawn from the way in which the e-working term has hitherto been regarded</w:t>
      </w:r>
      <w:r w:rsidR="00A431CA" w:rsidRPr="0062219E">
        <w:rPr>
          <w:rFonts w:ascii="Times New Roman" w:hAnsi="Times New Roman" w:cs="Times New Roman"/>
          <w:sz w:val="20"/>
          <w:szCs w:val="20"/>
        </w:rPr>
        <w:t xml:space="preserve">.  </w:t>
      </w:r>
      <w:r w:rsidR="00B539E0" w:rsidRPr="0062219E">
        <w:rPr>
          <w:rFonts w:ascii="Times New Roman" w:hAnsi="Times New Roman" w:cs="Times New Roman"/>
          <w:sz w:val="20"/>
          <w:szCs w:val="20"/>
        </w:rPr>
        <w:t xml:space="preserve">As elsewhere, </w:t>
      </w:r>
      <w:r w:rsidR="00BF53A3" w:rsidRPr="0062219E">
        <w:rPr>
          <w:rFonts w:ascii="Times New Roman" w:hAnsi="Times New Roman" w:cs="Times New Roman"/>
          <w:sz w:val="20"/>
          <w:szCs w:val="20"/>
        </w:rPr>
        <w:t xml:space="preserve">the absence of a clear </w:t>
      </w:r>
      <w:r w:rsidR="00B539E0" w:rsidRPr="0062219E">
        <w:rPr>
          <w:rFonts w:ascii="Times New Roman" w:hAnsi="Times New Roman" w:cs="Times New Roman"/>
          <w:sz w:val="20"/>
          <w:szCs w:val="20"/>
        </w:rPr>
        <w:t xml:space="preserve">definition </w:t>
      </w:r>
      <w:r w:rsidR="00BF53A3" w:rsidRPr="0062219E">
        <w:rPr>
          <w:rFonts w:ascii="Times New Roman" w:hAnsi="Times New Roman" w:cs="Times New Roman"/>
          <w:sz w:val="20"/>
          <w:szCs w:val="20"/>
        </w:rPr>
        <w:t>for</w:t>
      </w:r>
      <w:r w:rsidR="00B539E0" w:rsidRPr="0062219E">
        <w:rPr>
          <w:rFonts w:ascii="Times New Roman" w:hAnsi="Times New Roman" w:cs="Times New Roman"/>
          <w:sz w:val="20"/>
          <w:szCs w:val="20"/>
        </w:rPr>
        <w:t xml:space="preserve"> the term may well have resulted in presupposition that e-working is largely an irrelevance; </w:t>
      </w:r>
      <w:r w:rsidR="00BF53A3" w:rsidRPr="0062219E">
        <w:rPr>
          <w:rFonts w:ascii="Times New Roman" w:hAnsi="Times New Roman" w:cs="Times New Roman"/>
          <w:sz w:val="20"/>
          <w:szCs w:val="20"/>
        </w:rPr>
        <w:t xml:space="preserve">the </w:t>
      </w:r>
      <w:r w:rsidR="00B539E0" w:rsidRPr="0062219E">
        <w:rPr>
          <w:rFonts w:ascii="Times New Roman" w:hAnsi="Times New Roman" w:cs="Times New Roman"/>
          <w:sz w:val="20"/>
          <w:szCs w:val="20"/>
        </w:rPr>
        <w:t>manifestation of Barley's (1990) 'analytic abstraction'</w:t>
      </w:r>
      <w:r w:rsidR="00BF53A3" w:rsidRPr="0062219E">
        <w:rPr>
          <w:rFonts w:ascii="Times New Roman" w:hAnsi="Times New Roman" w:cs="Times New Roman"/>
          <w:sz w:val="20"/>
          <w:szCs w:val="20"/>
        </w:rPr>
        <w:t xml:space="preserve"> where credibility has been forfeited as a consequence of the favouring of traditional mechanisms.  </w:t>
      </w:r>
      <w:r w:rsidR="00B539E0" w:rsidRPr="0062219E">
        <w:rPr>
          <w:rFonts w:ascii="Times New Roman" w:hAnsi="Times New Roman" w:cs="Times New Roman"/>
          <w:sz w:val="20"/>
          <w:szCs w:val="20"/>
        </w:rPr>
        <w:t xml:space="preserve">The effect is an </w:t>
      </w:r>
      <w:r w:rsidR="00043D65" w:rsidRPr="0062219E">
        <w:rPr>
          <w:rFonts w:ascii="Times New Roman" w:hAnsi="Times New Roman" w:cs="Times New Roman"/>
          <w:sz w:val="20"/>
          <w:szCs w:val="20"/>
        </w:rPr>
        <w:t>extension of the</w:t>
      </w:r>
      <w:r w:rsidR="002423A3">
        <w:rPr>
          <w:rFonts w:ascii="Times New Roman" w:hAnsi="Times New Roman" w:cs="Times New Roman"/>
          <w:sz w:val="20"/>
          <w:szCs w:val="20"/>
        </w:rPr>
        <w:t xml:space="preserve"> </w:t>
      </w:r>
      <w:r w:rsidR="00043D65" w:rsidRPr="0062219E">
        <w:rPr>
          <w:rFonts w:ascii="Times New Roman" w:hAnsi="Times New Roman" w:cs="Times New Roman"/>
          <w:sz w:val="20"/>
          <w:szCs w:val="20"/>
        </w:rPr>
        <w:t>presence of ‘assumption’ (Woolgar et al, 2009)</w:t>
      </w:r>
      <w:r w:rsidR="00A431CA" w:rsidRPr="0062219E">
        <w:rPr>
          <w:rFonts w:ascii="Times New Roman" w:hAnsi="Times New Roman" w:cs="Times New Roman"/>
          <w:sz w:val="20"/>
          <w:szCs w:val="20"/>
        </w:rPr>
        <w:t xml:space="preserve"> which, risking disruption of the old order (Shuen, 2008), might well have been cultivated - either </w:t>
      </w:r>
      <w:r w:rsidR="00240924" w:rsidRPr="0062219E">
        <w:rPr>
          <w:rFonts w:ascii="Times New Roman" w:hAnsi="Times New Roman" w:cs="Times New Roman"/>
          <w:sz w:val="20"/>
          <w:szCs w:val="20"/>
        </w:rPr>
        <w:t>purposefully or through default</w:t>
      </w:r>
      <w:r w:rsidR="00B539E0" w:rsidRPr="0062219E">
        <w:rPr>
          <w:rFonts w:ascii="Times New Roman" w:hAnsi="Times New Roman" w:cs="Times New Roman"/>
          <w:sz w:val="20"/>
          <w:szCs w:val="20"/>
        </w:rPr>
        <w:t>.</w:t>
      </w:r>
    </w:p>
    <w:p w:rsidR="0069380D" w:rsidRPr="0062219E" w:rsidRDefault="00A45DC5" w:rsidP="00694A9D">
      <w:pPr>
        <w:spacing w:line="240" w:lineRule="auto"/>
        <w:rPr>
          <w:rFonts w:ascii="Times New Roman" w:hAnsi="Times New Roman" w:cs="Times New Roman"/>
          <w:b/>
          <w:sz w:val="20"/>
          <w:szCs w:val="20"/>
        </w:rPr>
      </w:pPr>
      <w:r w:rsidRPr="0062219E">
        <w:rPr>
          <w:rFonts w:ascii="Times New Roman" w:hAnsi="Times New Roman" w:cs="Times New Roman"/>
          <w:b/>
          <w:sz w:val="20"/>
          <w:szCs w:val="20"/>
        </w:rPr>
        <w:t>REFERENCES</w:t>
      </w:r>
    </w:p>
    <w:p w:rsidR="00B30912" w:rsidRPr="000C602C" w:rsidRDefault="0057570F"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Acikalin, M. (2010).  Exemplary social studies tea</w:t>
      </w:r>
      <w:r w:rsidR="0062219E" w:rsidRPr="000C602C">
        <w:rPr>
          <w:rFonts w:ascii="Times New Roman" w:hAnsi="Times New Roman" w:cs="Times New Roman"/>
          <w:sz w:val="20"/>
          <w:szCs w:val="20"/>
        </w:rPr>
        <w:t xml:space="preserve">chers use of computer-supported </w:t>
      </w:r>
      <w:r w:rsidRPr="000C602C">
        <w:rPr>
          <w:rFonts w:ascii="Times New Roman" w:hAnsi="Times New Roman" w:cs="Times New Roman"/>
          <w:sz w:val="20"/>
          <w:szCs w:val="20"/>
        </w:rPr>
        <w:t xml:space="preserve">instruction in the classroom.  </w:t>
      </w:r>
      <w:r w:rsidR="000C602C">
        <w:rPr>
          <w:rFonts w:ascii="Times New Roman" w:hAnsi="Times New Roman" w:cs="Times New Roman"/>
          <w:sz w:val="20"/>
          <w:szCs w:val="20"/>
        </w:rPr>
        <w:tab/>
      </w:r>
      <w:r w:rsidRPr="000C602C">
        <w:rPr>
          <w:rFonts w:ascii="Times New Roman" w:hAnsi="Times New Roman" w:cs="Times New Roman"/>
          <w:i/>
          <w:sz w:val="20"/>
          <w:szCs w:val="20"/>
        </w:rPr>
        <w:t>Turkish Online Journal of Educational Technology</w:t>
      </w:r>
      <w:r w:rsidR="000C602C">
        <w:rPr>
          <w:rFonts w:ascii="Times New Roman" w:hAnsi="Times New Roman" w:cs="Times New Roman"/>
          <w:i/>
          <w:sz w:val="20"/>
          <w:szCs w:val="20"/>
        </w:rPr>
        <w:t xml:space="preserve">, </w:t>
      </w:r>
      <w:r w:rsidR="00B30912" w:rsidRPr="000C602C">
        <w:rPr>
          <w:rFonts w:ascii="Times New Roman" w:hAnsi="Times New Roman" w:cs="Times New Roman"/>
          <w:sz w:val="20"/>
          <w:szCs w:val="20"/>
        </w:rPr>
        <w:t>9(4), 66-82.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Agarwal, R. and Prasad, J. (1998).  A conceptual and ope</w:t>
      </w:r>
      <w:r w:rsidR="0062219E" w:rsidRPr="000C602C">
        <w:rPr>
          <w:rFonts w:ascii="Times New Roman" w:hAnsi="Times New Roman" w:cs="Times New Roman"/>
          <w:sz w:val="20"/>
          <w:szCs w:val="20"/>
        </w:rPr>
        <w:t xml:space="preserve">rational definition of personal </w:t>
      </w:r>
      <w:r w:rsidRPr="000C602C">
        <w:rPr>
          <w:rFonts w:ascii="Times New Roman" w:hAnsi="Times New Roman" w:cs="Times New Roman"/>
          <w:sz w:val="20"/>
          <w:szCs w:val="20"/>
        </w:rPr>
        <w:t xml:space="preserve">innovativeness in the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domain of information technology.  </w:t>
      </w:r>
      <w:r w:rsidRPr="000C602C">
        <w:rPr>
          <w:rFonts w:ascii="Times New Roman" w:hAnsi="Times New Roman" w:cs="Times New Roman"/>
          <w:i/>
          <w:sz w:val="20"/>
          <w:szCs w:val="20"/>
        </w:rPr>
        <w:t xml:space="preserve">Information Systems Research, </w:t>
      </w:r>
      <w:r w:rsidRPr="000C602C">
        <w:rPr>
          <w:rFonts w:ascii="Times New Roman" w:hAnsi="Times New Roman" w:cs="Times New Roman"/>
          <w:sz w:val="20"/>
          <w:szCs w:val="20"/>
        </w:rPr>
        <w:t>9(2), 204-215.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Ahuja, S. (2002). Distributed teams in e-work organisations: The new issues.  </w:t>
      </w:r>
      <w:r w:rsidR="0062219E" w:rsidRPr="000C602C">
        <w:rPr>
          <w:rFonts w:ascii="Times New Roman" w:hAnsi="Times New Roman" w:cs="Times New Roman"/>
          <w:i/>
          <w:sz w:val="20"/>
          <w:szCs w:val="20"/>
        </w:rPr>
        <w:t xml:space="preserve">Journal of </w:t>
      </w:r>
      <w:r w:rsidRPr="000C602C">
        <w:rPr>
          <w:rFonts w:ascii="Times New Roman" w:hAnsi="Times New Roman" w:cs="Times New Roman"/>
          <w:i/>
          <w:sz w:val="20"/>
          <w:szCs w:val="20"/>
        </w:rPr>
        <w:t xml:space="preserve">Services Research, </w:t>
      </w:r>
      <w:r w:rsidR="000C602C">
        <w:rPr>
          <w:rFonts w:ascii="Times New Roman" w:hAnsi="Times New Roman" w:cs="Times New Roman"/>
          <w:i/>
          <w:sz w:val="20"/>
          <w:szCs w:val="20"/>
        </w:rPr>
        <w:tab/>
      </w:r>
      <w:r w:rsidRPr="000C602C">
        <w:rPr>
          <w:rFonts w:ascii="Times New Roman" w:hAnsi="Times New Roman" w:cs="Times New Roman"/>
          <w:sz w:val="20"/>
          <w:szCs w:val="20"/>
        </w:rPr>
        <w:t>2(2), 79-95.</w:t>
      </w:r>
    </w:p>
    <w:p w:rsidR="00AA5B3A" w:rsidRPr="000C602C" w:rsidRDefault="00AA5B3A"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Aksal, F. (2009).  Action plan on communication practices: </w:t>
      </w:r>
      <w:r w:rsidR="0062219E" w:rsidRPr="000C602C">
        <w:rPr>
          <w:rFonts w:ascii="Times New Roman" w:hAnsi="Times New Roman" w:cs="Times New Roman"/>
          <w:sz w:val="20"/>
          <w:szCs w:val="20"/>
        </w:rPr>
        <w:t xml:space="preserve">Roles of tutors at EMU Distance </w:t>
      </w:r>
      <w:r w:rsidRPr="000C602C">
        <w:rPr>
          <w:rFonts w:ascii="Times New Roman" w:hAnsi="Times New Roman" w:cs="Times New Roman"/>
          <w:sz w:val="20"/>
          <w:szCs w:val="20"/>
        </w:rPr>
        <w:t xml:space="preserve">Education Institute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to overcome social barriers in constructing knowledge.  </w:t>
      </w:r>
      <w:r w:rsidRPr="000C602C">
        <w:rPr>
          <w:rFonts w:ascii="Times New Roman" w:hAnsi="Times New Roman" w:cs="Times New Roman"/>
          <w:i/>
          <w:sz w:val="20"/>
          <w:szCs w:val="20"/>
        </w:rPr>
        <w:t xml:space="preserve">Turkish Online Journal of Educational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Technology, </w:t>
      </w:r>
      <w:r w:rsidRPr="000C602C">
        <w:rPr>
          <w:rFonts w:ascii="Times New Roman" w:hAnsi="Times New Roman" w:cs="Times New Roman"/>
          <w:sz w:val="20"/>
          <w:szCs w:val="20"/>
        </w:rPr>
        <w:t>8(2), 33-47.</w:t>
      </w:r>
    </w:p>
    <w:p w:rsidR="004E7484" w:rsidRPr="000C602C" w:rsidRDefault="004E7484" w:rsidP="00714778">
      <w:pPr>
        <w:spacing w:after="0" w:line="240" w:lineRule="auto"/>
        <w:rPr>
          <w:rFonts w:ascii="Times New Roman" w:eastAsia="Times New Roman" w:hAnsi="Times New Roman" w:cs="Times New Roman"/>
          <w:bCs/>
          <w:sz w:val="20"/>
          <w:szCs w:val="20"/>
          <w:lang w:eastAsia="en-GB"/>
        </w:rPr>
      </w:pPr>
      <w:r w:rsidRPr="000C602C">
        <w:rPr>
          <w:rFonts w:ascii="Times New Roman" w:eastAsia="Times New Roman" w:hAnsi="Times New Roman" w:cs="Times New Roman"/>
          <w:bCs/>
          <w:sz w:val="20"/>
          <w:szCs w:val="20"/>
          <w:lang w:eastAsia="en-GB"/>
        </w:rPr>
        <w:t xml:space="preserve">Alter, S. (1996). </w:t>
      </w:r>
      <w:r w:rsidRPr="000C602C">
        <w:rPr>
          <w:rFonts w:ascii="Times New Roman" w:eastAsia="Times New Roman" w:hAnsi="Times New Roman" w:cs="Times New Roman"/>
          <w:bCs/>
          <w:i/>
          <w:sz w:val="20"/>
          <w:szCs w:val="20"/>
          <w:lang w:eastAsia="en-GB"/>
        </w:rPr>
        <w:t xml:space="preserve">Information systems: A Management Perspective </w:t>
      </w:r>
      <w:r w:rsidRPr="000C602C">
        <w:rPr>
          <w:rFonts w:ascii="Times New Roman" w:eastAsia="Times New Roman" w:hAnsi="Times New Roman" w:cs="Times New Roman"/>
          <w:bCs/>
          <w:sz w:val="20"/>
          <w:szCs w:val="20"/>
          <w:lang w:eastAsia="en-GB"/>
        </w:rPr>
        <w:t>(2</w:t>
      </w:r>
      <w:r w:rsidRPr="000C602C">
        <w:rPr>
          <w:rFonts w:ascii="Times New Roman" w:eastAsia="Times New Roman" w:hAnsi="Times New Roman" w:cs="Times New Roman"/>
          <w:bCs/>
          <w:sz w:val="20"/>
          <w:szCs w:val="20"/>
          <w:vertAlign w:val="superscript"/>
          <w:lang w:eastAsia="en-GB"/>
        </w:rPr>
        <w:t>nd</w:t>
      </w:r>
      <w:r w:rsidR="0062219E" w:rsidRPr="000C602C">
        <w:rPr>
          <w:rFonts w:ascii="Times New Roman" w:eastAsia="Times New Roman" w:hAnsi="Times New Roman" w:cs="Times New Roman"/>
          <w:bCs/>
          <w:sz w:val="20"/>
          <w:szCs w:val="20"/>
          <w:lang w:eastAsia="en-GB"/>
        </w:rPr>
        <w:t xml:space="preserve"> ed.).  Wokingham: </w:t>
      </w:r>
      <w:r w:rsidRPr="000C602C">
        <w:rPr>
          <w:rFonts w:ascii="Times New Roman" w:eastAsia="Times New Roman" w:hAnsi="Times New Roman" w:cs="Times New Roman"/>
          <w:bCs/>
          <w:sz w:val="20"/>
          <w:szCs w:val="20"/>
          <w:lang w:eastAsia="en-GB"/>
        </w:rPr>
        <w:t>Benjamin Cummings.</w:t>
      </w:r>
    </w:p>
    <w:p w:rsidR="00CA73A1" w:rsidRPr="000C602C" w:rsidRDefault="00CA73A1" w:rsidP="00714778">
      <w:pPr>
        <w:spacing w:after="0" w:line="240" w:lineRule="auto"/>
        <w:rPr>
          <w:rStyle w:val="apple-converted-space"/>
          <w:rFonts w:ascii="Times New Roman" w:hAnsi="Times New Roman" w:cs="Times New Roman"/>
          <w:color w:val="000000"/>
          <w:sz w:val="20"/>
          <w:szCs w:val="20"/>
          <w:shd w:val="clear" w:color="auto" w:fill="FFFFFF"/>
        </w:rPr>
      </w:pPr>
      <w:r w:rsidRPr="000C602C">
        <w:rPr>
          <w:rStyle w:val="apple-converted-space"/>
          <w:rFonts w:ascii="Times New Roman" w:hAnsi="Times New Roman" w:cs="Times New Roman"/>
          <w:color w:val="000000"/>
          <w:sz w:val="20"/>
          <w:szCs w:val="20"/>
          <w:shd w:val="clear" w:color="auto" w:fill="FFFFFF"/>
        </w:rPr>
        <w:t>Arslan, R. (2013).  Integrating feedback into prospective Eng</w:t>
      </w:r>
      <w:r w:rsidR="0062219E" w:rsidRPr="000C602C">
        <w:rPr>
          <w:rStyle w:val="apple-converted-space"/>
          <w:rFonts w:ascii="Times New Roman" w:hAnsi="Times New Roman" w:cs="Times New Roman"/>
          <w:color w:val="000000"/>
          <w:sz w:val="20"/>
          <w:szCs w:val="20"/>
          <w:shd w:val="clear" w:color="auto" w:fill="FFFFFF"/>
        </w:rPr>
        <w:t xml:space="preserve">lish Language Teachers' writing </w:t>
      </w:r>
      <w:r w:rsidRPr="000C602C">
        <w:rPr>
          <w:rStyle w:val="apple-converted-space"/>
          <w:rFonts w:ascii="Times New Roman" w:hAnsi="Times New Roman" w:cs="Times New Roman"/>
          <w:color w:val="000000"/>
          <w:sz w:val="20"/>
          <w:szCs w:val="20"/>
          <w:shd w:val="clear" w:color="auto" w:fill="FFFFFF"/>
        </w:rPr>
        <w:t xml:space="preserve">process via blogs </w:t>
      </w:r>
      <w:r w:rsidR="000C602C">
        <w:rPr>
          <w:rStyle w:val="apple-converted-space"/>
          <w:rFonts w:ascii="Times New Roman" w:hAnsi="Times New Roman" w:cs="Times New Roman"/>
          <w:color w:val="000000"/>
          <w:sz w:val="20"/>
          <w:szCs w:val="20"/>
          <w:shd w:val="clear" w:color="auto" w:fill="FFFFFF"/>
        </w:rPr>
        <w:tab/>
      </w:r>
      <w:r w:rsidRPr="000C602C">
        <w:rPr>
          <w:rStyle w:val="apple-converted-space"/>
          <w:rFonts w:ascii="Times New Roman" w:hAnsi="Times New Roman" w:cs="Times New Roman"/>
          <w:color w:val="000000"/>
          <w:sz w:val="20"/>
          <w:szCs w:val="20"/>
          <w:shd w:val="clear" w:color="auto" w:fill="FFFFFF"/>
        </w:rPr>
        <w:t xml:space="preserve">and portfolios.  </w:t>
      </w:r>
      <w:r w:rsidRPr="000C602C">
        <w:rPr>
          <w:rStyle w:val="apple-converted-space"/>
          <w:rFonts w:ascii="Times New Roman" w:hAnsi="Times New Roman" w:cs="Times New Roman"/>
          <w:i/>
          <w:color w:val="000000"/>
          <w:sz w:val="20"/>
          <w:szCs w:val="20"/>
          <w:shd w:val="clear" w:color="auto" w:fill="FFFFFF"/>
        </w:rPr>
        <w:t>Turkish Online Journal of Educational Technology</w:t>
      </w:r>
      <w:r w:rsidR="0062219E" w:rsidRPr="000C602C">
        <w:rPr>
          <w:rStyle w:val="apple-converted-space"/>
          <w:rFonts w:ascii="Times New Roman" w:hAnsi="Times New Roman" w:cs="Times New Roman"/>
          <w:i/>
          <w:color w:val="000000"/>
          <w:sz w:val="20"/>
          <w:szCs w:val="20"/>
          <w:shd w:val="clear" w:color="auto" w:fill="FFFFFF"/>
        </w:rPr>
        <w:t xml:space="preserve">, </w:t>
      </w:r>
      <w:r w:rsidRPr="000C602C">
        <w:rPr>
          <w:rStyle w:val="apple-converted-space"/>
          <w:rFonts w:ascii="Times New Roman" w:hAnsi="Times New Roman" w:cs="Times New Roman"/>
          <w:color w:val="000000"/>
          <w:sz w:val="20"/>
          <w:szCs w:val="20"/>
          <w:shd w:val="clear" w:color="auto" w:fill="FFFFFF"/>
        </w:rPr>
        <w:t>13(1), 131-150.</w:t>
      </w:r>
    </w:p>
    <w:p w:rsidR="004E7484" w:rsidRPr="000C602C" w:rsidRDefault="004E7484" w:rsidP="00714778">
      <w:pPr>
        <w:spacing w:after="0" w:line="240" w:lineRule="auto"/>
        <w:rPr>
          <w:rStyle w:val="apple-converted-space"/>
          <w:rFonts w:ascii="Times New Roman" w:eastAsia="Times New Roman" w:hAnsi="Times New Roman" w:cs="Times New Roman"/>
          <w:bCs/>
          <w:sz w:val="20"/>
          <w:szCs w:val="20"/>
          <w:lang w:eastAsia="en-GB"/>
        </w:rPr>
      </w:pPr>
      <w:r w:rsidRPr="000C602C">
        <w:rPr>
          <w:rStyle w:val="apple-converted-space"/>
          <w:rFonts w:ascii="Times New Roman" w:hAnsi="Times New Roman" w:cs="Times New Roman"/>
          <w:color w:val="000000"/>
          <w:sz w:val="20"/>
          <w:szCs w:val="20"/>
          <w:shd w:val="clear" w:color="auto" w:fill="FFFFFF"/>
        </w:rPr>
        <w:t>Avolio, B., Sosik, J., Kahai, S. and Baker, B. (201</w:t>
      </w:r>
      <w:r w:rsidR="0062219E" w:rsidRPr="000C602C">
        <w:rPr>
          <w:rStyle w:val="apple-converted-space"/>
          <w:rFonts w:ascii="Times New Roman" w:hAnsi="Times New Roman" w:cs="Times New Roman"/>
          <w:color w:val="000000"/>
          <w:sz w:val="20"/>
          <w:szCs w:val="20"/>
          <w:shd w:val="clear" w:color="auto" w:fill="FFFFFF"/>
        </w:rPr>
        <w:t xml:space="preserve">4).  E-leadership: Re-examining </w:t>
      </w:r>
      <w:r w:rsidRPr="000C602C">
        <w:rPr>
          <w:rStyle w:val="apple-converted-space"/>
          <w:rFonts w:ascii="Times New Roman" w:hAnsi="Times New Roman" w:cs="Times New Roman"/>
          <w:color w:val="000000"/>
          <w:sz w:val="20"/>
          <w:szCs w:val="20"/>
          <w:shd w:val="clear" w:color="auto" w:fill="FFFFFF"/>
        </w:rPr>
        <w:t xml:space="preserve">transformations in leadership </w:t>
      </w:r>
      <w:r w:rsidR="000C602C">
        <w:rPr>
          <w:rStyle w:val="apple-converted-space"/>
          <w:rFonts w:ascii="Times New Roman" w:hAnsi="Times New Roman" w:cs="Times New Roman"/>
          <w:color w:val="000000"/>
          <w:sz w:val="20"/>
          <w:szCs w:val="20"/>
          <w:shd w:val="clear" w:color="auto" w:fill="FFFFFF"/>
        </w:rPr>
        <w:tab/>
      </w:r>
      <w:r w:rsidRPr="000C602C">
        <w:rPr>
          <w:rStyle w:val="apple-converted-space"/>
          <w:rFonts w:ascii="Times New Roman" w:hAnsi="Times New Roman" w:cs="Times New Roman"/>
          <w:color w:val="000000"/>
          <w:sz w:val="20"/>
          <w:szCs w:val="20"/>
          <w:shd w:val="clear" w:color="auto" w:fill="FFFFFF"/>
        </w:rPr>
        <w:t xml:space="preserve">source and transmission.  </w:t>
      </w:r>
      <w:r w:rsidRPr="000C602C">
        <w:rPr>
          <w:rStyle w:val="apple-converted-space"/>
          <w:rFonts w:ascii="Times New Roman" w:hAnsi="Times New Roman" w:cs="Times New Roman"/>
          <w:i/>
          <w:color w:val="000000"/>
          <w:sz w:val="20"/>
          <w:szCs w:val="20"/>
          <w:shd w:val="clear" w:color="auto" w:fill="FFFFFF"/>
        </w:rPr>
        <w:t>Leadership Quarterly,</w:t>
      </w:r>
      <w:r w:rsidR="00694A9D" w:rsidRPr="000C602C">
        <w:rPr>
          <w:rStyle w:val="apple-converted-space"/>
          <w:rFonts w:ascii="Times New Roman" w:hAnsi="Times New Roman" w:cs="Times New Roman"/>
          <w:i/>
          <w:color w:val="000000"/>
          <w:sz w:val="20"/>
          <w:szCs w:val="20"/>
          <w:shd w:val="clear" w:color="auto" w:fill="FFFFFF"/>
        </w:rPr>
        <w:t xml:space="preserve"> </w:t>
      </w:r>
      <w:r w:rsidRPr="000C602C">
        <w:rPr>
          <w:rStyle w:val="apple-converted-space"/>
          <w:rFonts w:ascii="Times New Roman" w:hAnsi="Times New Roman" w:cs="Times New Roman"/>
          <w:color w:val="000000"/>
          <w:sz w:val="20"/>
          <w:szCs w:val="20"/>
          <w:shd w:val="clear" w:color="auto" w:fill="FFFFFF"/>
        </w:rPr>
        <w:t>25(1), 105-131.</w:t>
      </w:r>
    </w:p>
    <w:p w:rsidR="004E7484" w:rsidRPr="000C602C" w:rsidRDefault="004E7484" w:rsidP="00714778">
      <w:pPr>
        <w:spacing w:after="0" w:line="240" w:lineRule="auto"/>
        <w:rPr>
          <w:rFonts w:ascii="Times New Roman" w:eastAsia="Times New Roman" w:hAnsi="Times New Roman" w:cs="Times New Roman"/>
          <w:bCs/>
          <w:sz w:val="20"/>
          <w:szCs w:val="20"/>
          <w:lang w:eastAsia="en-GB"/>
        </w:rPr>
      </w:pPr>
      <w:r w:rsidRPr="000C602C">
        <w:rPr>
          <w:rFonts w:ascii="Times New Roman" w:hAnsi="Times New Roman" w:cs="Times New Roman"/>
          <w:sz w:val="20"/>
          <w:szCs w:val="20"/>
        </w:rPr>
        <w:t>Bailey, D.  and Kurland, N. (2002).  A Review of Telework</w:t>
      </w:r>
      <w:r w:rsidR="0062219E" w:rsidRPr="000C602C">
        <w:rPr>
          <w:rFonts w:ascii="Times New Roman" w:hAnsi="Times New Roman" w:cs="Times New Roman"/>
          <w:sz w:val="20"/>
          <w:szCs w:val="20"/>
        </w:rPr>
        <w:t xml:space="preserve"> Research: Findings, New </w:t>
      </w:r>
      <w:r w:rsidRPr="000C602C">
        <w:rPr>
          <w:rFonts w:ascii="Times New Roman" w:hAnsi="Times New Roman" w:cs="Times New Roman"/>
          <w:sz w:val="20"/>
          <w:szCs w:val="20"/>
        </w:rPr>
        <w:t xml:space="preserve">Directions, and Lessons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for the Study of Modern Work.  </w:t>
      </w:r>
      <w:r w:rsidRPr="000C602C">
        <w:rPr>
          <w:rFonts w:ascii="Times New Roman" w:hAnsi="Times New Roman" w:cs="Times New Roman"/>
          <w:i/>
          <w:iCs/>
          <w:sz w:val="20"/>
          <w:szCs w:val="20"/>
        </w:rPr>
        <w:t>Journal of Organizational Behavior</w:t>
      </w:r>
      <w:r w:rsidRPr="000C602C">
        <w:rPr>
          <w:rFonts w:ascii="Times New Roman" w:hAnsi="Times New Roman" w:cs="Times New Roman"/>
          <w:sz w:val="20"/>
          <w:szCs w:val="20"/>
        </w:rPr>
        <w:t>, 23(4), 383–400.</w:t>
      </w:r>
    </w:p>
    <w:p w:rsidR="003C34C3" w:rsidRPr="000C602C" w:rsidRDefault="003C34C3" w:rsidP="00714778">
      <w:pPr>
        <w:spacing w:after="0" w:line="240" w:lineRule="auto"/>
        <w:rPr>
          <w:rStyle w:val="updated-short-citation"/>
          <w:rFonts w:ascii="Times New Roman" w:hAnsi="Times New Roman" w:cs="Times New Roman"/>
          <w:sz w:val="20"/>
          <w:szCs w:val="20"/>
        </w:rPr>
      </w:pPr>
      <w:r w:rsidRPr="000C602C">
        <w:rPr>
          <w:rStyle w:val="updated-short-citation"/>
          <w:rFonts w:ascii="Times New Roman" w:hAnsi="Times New Roman" w:cs="Times New Roman"/>
          <w:sz w:val="20"/>
          <w:szCs w:val="20"/>
        </w:rPr>
        <w:t>Baran, E., Chuang, H. and Thompson, A. (2011). TPAC</w:t>
      </w:r>
      <w:r w:rsidR="0062219E" w:rsidRPr="000C602C">
        <w:rPr>
          <w:rStyle w:val="updated-short-citation"/>
          <w:rFonts w:ascii="Times New Roman" w:hAnsi="Times New Roman" w:cs="Times New Roman"/>
          <w:sz w:val="20"/>
          <w:szCs w:val="20"/>
        </w:rPr>
        <w:t xml:space="preserve">K: An emerging research and </w:t>
      </w:r>
      <w:r w:rsidRPr="000C602C">
        <w:rPr>
          <w:rStyle w:val="updated-short-citation"/>
          <w:rFonts w:ascii="Times New Roman" w:hAnsi="Times New Roman" w:cs="Times New Roman"/>
          <w:sz w:val="20"/>
          <w:szCs w:val="20"/>
        </w:rPr>
        <w:t xml:space="preserve">development tool for </w:t>
      </w:r>
      <w:r w:rsidR="000C602C">
        <w:rPr>
          <w:rStyle w:val="updated-short-citation"/>
          <w:rFonts w:ascii="Times New Roman" w:hAnsi="Times New Roman" w:cs="Times New Roman"/>
          <w:sz w:val="20"/>
          <w:szCs w:val="20"/>
        </w:rPr>
        <w:tab/>
      </w:r>
      <w:r w:rsidRPr="000C602C">
        <w:rPr>
          <w:rStyle w:val="updated-short-citation"/>
          <w:rFonts w:ascii="Times New Roman" w:hAnsi="Times New Roman" w:cs="Times New Roman"/>
          <w:sz w:val="20"/>
          <w:szCs w:val="20"/>
        </w:rPr>
        <w:t xml:space="preserve">teacher educators.  </w:t>
      </w:r>
      <w:r w:rsidRPr="000C602C">
        <w:rPr>
          <w:rStyle w:val="updated-short-citation"/>
          <w:rFonts w:ascii="Times New Roman" w:hAnsi="Times New Roman" w:cs="Times New Roman"/>
          <w:i/>
          <w:sz w:val="20"/>
          <w:szCs w:val="20"/>
        </w:rPr>
        <w:t>Turkis</w:t>
      </w:r>
      <w:r w:rsidR="0062219E" w:rsidRPr="000C602C">
        <w:rPr>
          <w:rStyle w:val="updated-short-citation"/>
          <w:rFonts w:ascii="Times New Roman" w:hAnsi="Times New Roman" w:cs="Times New Roman"/>
          <w:i/>
          <w:sz w:val="20"/>
          <w:szCs w:val="20"/>
        </w:rPr>
        <w:t xml:space="preserve">h Online Journal of Educational </w:t>
      </w:r>
      <w:r w:rsidRPr="000C602C">
        <w:rPr>
          <w:rStyle w:val="updated-short-citation"/>
          <w:rFonts w:ascii="Times New Roman" w:hAnsi="Times New Roman" w:cs="Times New Roman"/>
          <w:i/>
          <w:sz w:val="20"/>
          <w:szCs w:val="20"/>
        </w:rPr>
        <w:t>Technology</w:t>
      </w:r>
      <w:r w:rsidRPr="000C602C">
        <w:rPr>
          <w:rStyle w:val="updated-short-citation"/>
          <w:rFonts w:ascii="Times New Roman" w:hAnsi="Times New Roman" w:cs="Times New Roman"/>
          <w:sz w:val="20"/>
          <w:szCs w:val="20"/>
        </w:rPr>
        <w:t>, 10(4), 370-377.</w:t>
      </w:r>
    </w:p>
    <w:p w:rsidR="004E7484" w:rsidRPr="000C602C" w:rsidRDefault="004E7484" w:rsidP="00714778">
      <w:pPr>
        <w:spacing w:after="0" w:line="240" w:lineRule="auto"/>
        <w:rPr>
          <w:rStyle w:val="updated-short-citation"/>
          <w:rFonts w:ascii="Times New Roman" w:hAnsi="Times New Roman" w:cs="Times New Roman"/>
          <w:sz w:val="20"/>
          <w:szCs w:val="20"/>
        </w:rPr>
      </w:pPr>
      <w:r w:rsidRPr="000C602C">
        <w:rPr>
          <w:rStyle w:val="updated-short-citation"/>
          <w:rFonts w:ascii="Times New Roman" w:hAnsi="Times New Roman" w:cs="Times New Roman"/>
          <w:sz w:val="20"/>
          <w:szCs w:val="20"/>
        </w:rPr>
        <w:t>Barley, S. (1990). The Alignment of Technology and Structure through Roles and Networks.</w:t>
      </w:r>
      <w:r w:rsidR="0062219E" w:rsidRPr="000C602C">
        <w:rPr>
          <w:rStyle w:val="updated-short-citation"/>
          <w:rFonts w:ascii="Times New Roman" w:hAnsi="Times New Roman" w:cs="Times New Roman"/>
          <w:sz w:val="20"/>
          <w:szCs w:val="20"/>
        </w:rPr>
        <w:t xml:space="preserve">  </w:t>
      </w:r>
      <w:r w:rsidRPr="000C602C">
        <w:rPr>
          <w:rStyle w:val="updated-short-citation"/>
          <w:rFonts w:ascii="Times New Roman" w:hAnsi="Times New Roman" w:cs="Times New Roman"/>
          <w:i/>
          <w:sz w:val="20"/>
          <w:szCs w:val="20"/>
        </w:rPr>
        <w:t xml:space="preserve">Administrative </w:t>
      </w:r>
      <w:r w:rsidR="000C602C">
        <w:rPr>
          <w:rStyle w:val="updated-short-citation"/>
          <w:rFonts w:ascii="Times New Roman" w:hAnsi="Times New Roman" w:cs="Times New Roman"/>
          <w:i/>
          <w:sz w:val="20"/>
          <w:szCs w:val="20"/>
        </w:rPr>
        <w:tab/>
      </w:r>
      <w:r w:rsidRPr="000C602C">
        <w:rPr>
          <w:rStyle w:val="updated-short-citation"/>
          <w:rFonts w:ascii="Times New Roman" w:hAnsi="Times New Roman" w:cs="Times New Roman"/>
          <w:i/>
          <w:sz w:val="20"/>
          <w:szCs w:val="20"/>
        </w:rPr>
        <w:t>Science Quarterly</w:t>
      </w:r>
      <w:r w:rsidRPr="000C602C">
        <w:rPr>
          <w:rStyle w:val="updated-short-citation"/>
          <w:rFonts w:ascii="Times New Roman" w:hAnsi="Times New Roman" w:cs="Times New Roman"/>
          <w:sz w:val="20"/>
          <w:szCs w:val="20"/>
        </w:rPr>
        <w:t>, 35(1), 61-103.</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Bassellier, G., Reich, B. and Benbasat, I. (2001).  Infor</w:t>
      </w:r>
      <w:r w:rsidR="0062219E" w:rsidRPr="000C602C">
        <w:rPr>
          <w:rFonts w:ascii="Times New Roman" w:hAnsi="Times New Roman" w:cs="Times New Roman"/>
          <w:sz w:val="20"/>
          <w:szCs w:val="20"/>
        </w:rPr>
        <w:t xml:space="preserve">mation technology competence of </w:t>
      </w:r>
      <w:r w:rsidRPr="000C602C">
        <w:rPr>
          <w:rFonts w:ascii="Times New Roman" w:hAnsi="Times New Roman" w:cs="Times New Roman"/>
          <w:sz w:val="20"/>
          <w:szCs w:val="20"/>
        </w:rPr>
        <w:t xml:space="preserve">business managers: A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definition and research model.  </w:t>
      </w:r>
      <w:r w:rsidR="0062219E" w:rsidRPr="000C602C">
        <w:rPr>
          <w:rFonts w:ascii="Times New Roman" w:hAnsi="Times New Roman" w:cs="Times New Roman"/>
          <w:i/>
          <w:sz w:val="20"/>
          <w:szCs w:val="20"/>
        </w:rPr>
        <w:t xml:space="preserve">Journal of Management </w:t>
      </w:r>
      <w:r w:rsidRPr="000C602C">
        <w:rPr>
          <w:rFonts w:ascii="Times New Roman" w:hAnsi="Times New Roman" w:cs="Times New Roman"/>
          <w:i/>
          <w:sz w:val="20"/>
          <w:szCs w:val="20"/>
        </w:rPr>
        <w:t xml:space="preserve">Information Systems, </w:t>
      </w:r>
      <w:r w:rsidRPr="000C602C">
        <w:rPr>
          <w:rFonts w:ascii="Times New Roman" w:hAnsi="Times New Roman" w:cs="Times New Roman"/>
          <w:sz w:val="20"/>
          <w:szCs w:val="20"/>
        </w:rPr>
        <w:t>17(4), 159-182.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Bayrak, T. (2012).  IT support services for telecommuting workforce.  </w:t>
      </w:r>
      <w:r w:rsidR="0062219E" w:rsidRPr="000C602C">
        <w:rPr>
          <w:rFonts w:ascii="Times New Roman" w:hAnsi="Times New Roman" w:cs="Times New Roman"/>
          <w:i/>
          <w:sz w:val="20"/>
          <w:szCs w:val="20"/>
        </w:rPr>
        <w:t xml:space="preserve">Telematics and </w:t>
      </w:r>
      <w:r w:rsidRPr="000C602C">
        <w:rPr>
          <w:rFonts w:ascii="Times New Roman" w:hAnsi="Times New Roman" w:cs="Times New Roman"/>
          <w:i/>
          <w:sz w:val="20"/>
          <w:szCs w:val="20"/>
        </w:rPr>
        <w:t xml:space="preserve">Informatics, </w:t>
      </w:r>
      <w:r w:rsidRPr="000C602C">
        <w:rPr>
          <w:rFonts w:ascii="Times New Roman" w:hAnsi="Times New Roman" w:cs="Times New Roman"/>
          <w:sz w:val="20"/>
          <w:szCs w:val="20"/>
        </w:rPr>
        <w:t>29(3), 286-</w:t>
      </w:r>
      <w:r w:rsidR="000C602C">
        <w:rPr>
          <w:rFonts w:ascii="Times New Roman" w:hAnsi="Times New Roman" w:cs="Times New Roman"/>
          <w:sz w:val="20"/>
          <w:szCs w:val="20"/>
        </w:rPr>
        <w:tab/>
      </w:r>
      <w:r w:rsidRPr="000C602C">
        <w:rPr>
          <w:rFonts w:ascii="Times New Roman" w:hAnsi="Times New Roman" w:cs="Times New Roman"/>
          <w:sz w:val="20"/>
          <w:szCs w:val="20"/>
        </w:rPr>
        <w:t>293.</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Bentley, T. (2014).  How can organisations realise the</w:t>
      </w:r>
      <w:r w:rsidR="00367EDA" w:rsidRPr="000C602C">
        <w:rPr>
          <w:rFonts w:ascii="Times New Roman" w:hAnsi="Times New Roman" w:cs="Times New Roman"/>
          <w:sz w:val="20"/>
          <w:szCs w:val="20"/>
        </w:rPr>
        <w:t xml:space="preserve"> positive benefits of ‘anywhere </w:t>
      </w:r>
      <w:r w:rsidRPr="000C602C">
        <w:rPr>
          <w:rFonts w:ascii="Times New Roman" w:hAnsi="Times New Roman" w:cs="Times New Roman"/>
          <w:sz w:val="20"/>
          <w:szCs w:val="20"/>
        </w:rPr>
        <w:t xml:space="preserve">working’?  </w:t>
      </w:r>
      <w:r w:rsidRPr="000C602C">
        <w:rPr>
          <w:rFonts w:ascii="Times New Roman" w:hAnsi="Times New Roman" w:cs="Times New Roman"/>
          <w:i/>
          <w:sz w:val="20"/>
          <w:szCs w:val="20"/>
        </w:rPr>
        <w:t xml:space="preserve">Human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Resources Magazine, </w:t>
      </w:r>
      <w:r w:rsidRPr="000C602C">
        <w:rPr>
          <w:rFonts w:ascii="Times New Roman" w:hAnsi="Times New Roman" w:cs="Times New Roman"/>
          <w:sz w:val="20"/>
          <w:szCs w:val="20"/>
        </w:rPr>
        <w:t>18(6), 8-11.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Berinato, S. (2014). To raise productivity, let more employees work from home.  </w:t>
      </w:r>
      <w:r w:rsidR="00367EDA" w:rsidRPr="000C602C">
        <w:rPr>
          <w:rFonts w:ascii="Times New Roman" w:hAnsi="Times New Roman" w:cs="Times New Roman"/>
          <w:i/>
          <w:sz w:val="20"/>
          <w:szCs w:val="20"/>
        </w:rPr>
        <w:t xml:space="preserve"> Harvard </w:t>
      </w:r>
      <w:r w:rsidRPr="000C602C">
        <w:rPr>
          <w:rFonts w:ascii="Times New Roman" w:hAnsi="Times New Roman" w:cs="Times New Roman"/>
          <w:i/>
          <w:sz w:val="20"/>
          <w:szCs w:val="20"/>
        </w:rPr>
        <w:t xml:space="preserve">Business Review, </w:t>
      </w:r>
      <w:r w:rsidR="000C602C">
        <w:rPr>
          <w:rFonts w:ascii="Times New Roman" w:hAnsi="Times New Roman" w:cs="Times New Roman"/>
          <w:i/>
          <w:sz w:val="20"/>
          <w:szCs w:val="20"/>
        </w:rPr>
        <w:tab/>
      </w:r>
      <w:r w:rsidRPr="000C602C">
        <w:rPr>
          <w:rFonts w:ascii="Times New Roman" w:hAnsi="Times New Roman" w:cs="Times New Roman"/>
          <w:sz w:val="20"/>
          <w:szCs w:val="20"/>
        </w:rPr>
        <w:t>92(1/2), 28-29.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Binken, J. and Stremersch, S. (2009).  The effect of supersta</w:t>
      </w:r>
      <w:r w:rsidR="00367EDA" w:rsidRPr="000C602C">
        <w:rPr>
          <w:rFonts w:ascii="Times New Roman" w:hAnsi="Times New Roman" w:cs="Times New Roman"/>
          <w:sz w:val="20"/>
          <w:szCs w:val="20"/>
        </w:rPr>
        <w:t xml:space="preserve">r software on hardware sales in </w:t>
      </w:r>
      <w:r w:rsidRPr="000C602C">
        <w:rPr>
          <w:rFonts w:ascii="Times New Roman" w:hAnsi="Times New Roman" w:cs="Times New Roman"/>
          <w:sz w:val="20"/>
          <w:szCs w:val="20"/>
        </w:rPr>
        <w:t xml:space="preserve">system markets.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Journal of Marketing, </w:t>
      </w:r>
      <w:r w:rsidRPr="000C602C">
        <w:rPr>
          <w:rFonts w:ascii="Times New Roman" w:hAnsi="Times New Roman" w:cs="Times New Roman"/>
          <w:sz w:val="20"/>
          <w:szCs w:val="20"/>
        </w:rPr>
        <w:t>73(2), 88-104.</w:t>
      </w:r>
    </w:p>
    <w:p w:rsidR="004E7484" w:rsidRPr="000C602C" w:rsidRDefault="004E7484" w:rsidP="00714778">
      <w:pPr>
        <w:spacing w:after="0" w:line="240" w:lineRule="auto"/>
        <w:rPr>
          <w:rStyle w:val="title-link-wrapper1"/>
          <w:rFonts w:ascii="Times New Roman" w:hAnsi="Times New Roman" w:cs="Times New Roman"/>
          <w:sz w:val="20"/>
          <w:szCs w:val="20"/>
        </w:rPr>
      </w:pPr>
      <w:r w:rsidRPr="000C602C">
        <w:rPr>
          <w:rStyle w:val="title-link-wrapper1"/>
          <w:rFonts w:ascii="Times New Roman" w:hAnsi="Times New Roman" w:cs="Times New Roman"/>
          <w:sz w:val="20"/>
          <w:szCs w:val="20"/>
        </w:rPr>
        <w:t xml:space="preserve">Blauner, R. (1964).  </w:t>
      </w:r>
      <w:r w:rsidRPr="000C602C">
        <w:rPr>
          <w:rStyle w:val="title-link-wrapper1"/>
          <w:rFonts w:ascii="Times New Roman" w:hAnsi="Times New Roman" w:cs="Times New Roman"/>
          <w:i/>
          <w:sz w:val="20"/>
          <w:szCs w:val="20"/>
        </w:rPr>
        <w:t xml:space="preserve">Alienation and Freedom.  </w:t>
      </w:r>
      <w:r w:rsidRPr="000C602C">
        <w:rPr>
          <w:rStyle w:val="title-link-wrapper1"/>
          <w:rFonts w:ascii="Times New Roman" w:hAnsi="Times New Roman" w:cs="Times New Roman"/>
          <w:sz w:val="20"/>
          <w:szCs w:val="20"/>
        </w:rPr>
        <w:t>London: University of Chicago.</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Breedon, P., Arthur, L. and Coulter, F. (2012).</w:t>
      </w:r>
      <w:r w:rsidR="00042998">
        <w:rPr>
          <w:rFonts w:ascii="Times New Roman" w:hAnsi="Times New Roman" w:cs="Times New Roman"/>
          <w:sz w:val="20"/>
          <w:szCs w:val="20"/>
        </w:rPr>
        <w:t xml:space="preserve">  An open source hardware and software platform for </w:t>
      </w:r>
      <w:r w:rsidR="00042998">
        <w:rPr>
          <w:rFonts w:ascii="Times New Roman" w:hAnsi="Times New Roman" w:cs="Times New Roman"/>
          <w:sz w:val="20"/>
          <w:szCs w:val="20"/>
        </w:rPr>
        <w:tab/>
        <w:t xml:space="preserve">interdisciplinary design: Electronics, interfacing and programming for the designer.  </w:t>
      </w:r>
      <w:r w:rsidRPr="000C602C">
        <w:rPr>
          <w:rFonts w:ascii="Times New Roman" w:hAnsi="Times New Roman" w:cs="Times New Roman"/>
          <w:i/>
          <w:sz w:val="20"/>
          <w:szCs w:val="20"/>
        </w:rPr>
        <w:t>Inter</w:t>
      </w:r>
      <w:r w:rsidR="00367EDA" w:rsidRPr="000C602C">
        <w:rPr>
          <w:rFonts w:ascii="Times New Roman" w:hAnsi="Times New Roman" w:cs="Times New Roman"/>
          <w:i/>
          <w:sz w:val="20"/>
          <w:szCs w:val="20"/>
        </w:rPr>
        <w:t xml:space="preserve">national </w:t>
      </w:r>
      <w:r w:rsidR="00042998">
        <w:rPr>
          <w:rFonts w:ascii="Times New Roman" w:hAnsi="Times New Roman" w:cs="Times New Roman"/>
          <w:i/>
          <w:sz w:val="20"/>
          <w:szCs w:val="20"/>
        </w:rPr>
        <w:tab/>
      </w:r>
      <w:r w:rsidR="00367EDA" w:rsidRPr="000C602C">
        <w:rPr>
          <w:rFonts w:ascii="Times New Roman" w:hAnsi="Times New Roman" w:cs="Times New Roman"/>
          <w:i/>
          <w:sz w:val="20"/>
          <w:szCs w:val="20"/>
        </w:rPr>
        <w:t>Journal of Technology</w:t>
      </w:r>
      <w:r w:rsidR="00042998">
        <w:rPr>
          <w:rFonts w:ascii="Times New Roman" w:hAnsi="Times New Roman" w:cs="Times New Roman"/>
          <w:i/>
          <w:sz w:val="20"/>
          <w:szCs w:val="20"/>
        </w:rPr>
        <w:t xml:space="preserve">, </w:t>
      </w:r>
      <w:r w:rsidRPr="000C602C">
        <w:rPr>
          <w:rFonts w:ascii="Times New Roman" w:hAnsi="Times New Roman" w:cs="Times New Roman"/>
          <w:i/>
          <w:sz w:val="20"/>
          <w:szCs w:val="20"/>
        </w:rPr>
        <w:t>Knowledge and Society</w:t>
      </w:r>
      <w:r w:rsidR="00042998">
        <w:rPr>
          <w:rFonts w:ascii="Times New Roman" w:hAnsi="Times New Roman" w:cs="Times New Roman"/>
          <w:i/>
          <w:sz w:val="20"/>
          <w:szCs w:val="20"/>
        </w:rPr>
        <w:t xml:space="preserve">, </w:t>
      </w:r>
      <w:r w:rsidRPr="000C602C">
        <w:rPr>
          <w:rFonts w:ascii="Times New Roman" w:hAnsi="Times New Roman" w:cs="Times New Roman"/>
          <w:sz w:val="20"/>
          <w:szCs w:val="20"/>
        </w:rPr>
        <w:t>8(2), 143-149.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Brocklehurst, M. (1989).  Homeworking and the New </w:t>
      </w:r>
      <w:r w:rsidR="00367EDA" w:rsidRPr="000C602C">
        <w:rPr>
          <w:rFonts w:ascii="Times New Roman" w:hAnsi="Times New Roman" w:cs="Times New Roman"/>
          <w:sz w:val="20"/>
          <w:szCs w:val="20"/>
        </w:rPr>
        <w:t xml:space="preserve">Technology: The reality and the </w:t>
      </w:r>
      <w:r w:rsidRPr="000C602C">
        <w:rPr>
          <w:rFonts w:ascii="Times New Roman" w:hAnsi="Times New Roman" w:cs="Times New Roman"/>
          <w:sz w:val="20"/>
          <w:szCs w:val="20"/>
        </w:rPr>
        <w:t xml:space="preserve">Rhetoric.  </w:t>
      </w:r>
      <w:r w:rsidRPr="000C602C">
        <w:rPr>
          <w:rFonts w:ascii="Times New Roman" w:hAnsi="Times New Roman" w:cs="Times New Roman"/>
          <w:i/>
          <w:sz w:val="20"/>
          <w:szCs w:val="20"/>
        </w:rPr>
        <w:t xml:space="preserve">Personnel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Review, </w:t>
      </w:r>
      <w:r w:rsidRPr="000C602C">
        <w:rPr>
          <w:rFonts w:ascii="Times New Roman" w:hAnsi="Times New Roman" w:cs="Times New Roman"/>
          <w:sz w:val="20"/>
          <w:szCs w:val="20"/>
        </w:rPr>
        <w:t>18(2), 1-70.</w:t>
      </w:r>
    </w:p>
    <w:p w:rsidR="00ED6F88" w:rsidRPr="000C602C" w:rsidRDefault="00ED6F88"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Chang, T., Shin, K. and Park, K. (2003).  A development </w:t>
      </w:r>
      <w:r w:rsidR="00367EDA" w:rsidRPr="000C602C">
        <w:rPr>
          <w:rFonts w:ascii="Times New Roman" w:hAnsi="Times New Roman" w:cs="Times New Roman"/>
          <w:sz w:val="20"/>
          <w:szCs w:val="20"/>
        </w:rPr>
        <w:t xml:space="preserve">methodology for e-work ontology </w:t>
      </w:r>
      <w:r w:rsidRPr="000C602C">
        <w:rPr>
          <w:rFonts w:ascii="Times New Roman" w:hAnsi="Times New Roman" w:cs="Times New Roman"/>
          <w:sz w:val="20"/>
          <w:szCs w:val="20"/>
        </w:rPr>
        <w:t xml:space="preserve">using RDF/RDFS </w:t>
      </w:r>
      <w:r w:rsidR="000C602C">
        <w:rPr>
          <w:rFonts w:ascii="Times New Roman" w:hAnsi="Times New Roman" w:cs="Times New Roman"/>
          <w:sz w:val="20"/>
          <w:szCs w:val="20"/>
        </w:rPr>
        <w:tab/>
      </w:r>
      <w:r w:rsidRPr="000C602C">
        <w:rPr>
          <w:rFonts w:ascii="Times New Roman" w:hAnsi="Times New Roman" w:cs="Times New Roman"/>
          <w:sz w:val="20"/>
          <w:szCs w:val="20"/>
        </w:rPr>
        <w:t>and PSL.</w:t>
      </w:r>
      <w:r w:rsidRPr="000C602C">
        <w:rPr>
          <w:rFonts w:ascii="Times New Roman" w:hAnsi="Times New Roman" w:cs="Times New Roman"/>
          <w:i/>
          <w:sz w:val="20"/>
          <w:szCs w:val="20"/>
        </w:rPr>
        <w:t xml:space="preserve"> </w:t>
      </w:r>
      <w:r w:rsidR="00367EDA" w:rsidRPr="000C602C">
        <w:rPr>
          <w:rFonts w:ascii="Times New Roman" w:hAnsi="Times New Roman" w:cs="Times New Roman"/>
          <w:i/>
          <w:sz w:val="20"/>
          <w:szCs w:val="20"/>
        </w:rPr>
        <w:t xml:space="preserve"> </w:t>
      </w:r>
      <w:r w:rsidRPr="000C602C">
        <w:rPr>
          <w:rFonts w:ascii="Times New Roman" w:hAnsi="Times New Roman" w:cs="Times New Roman"/>
          <w:i/>
          <w:sz w:val="20"/>
          <w:szCs w:val="20"/>
        </w:rPr>
        <w:t>Production Planning and Control</w:t>
      </w:r>
      <w:r w:rsidR="00694A9D" w:rsidRPr="000C602C">
        <w:rPr>
          <w:rFonts w:ascii="Times New Roman" w:hAnsi="Times New Roman" w:cs="Times New Roman"/>
          <w:i/>
          <w:sz w:val="20"/>
          <w:szCs w:val="20"/>
        </w:rPr>
        <w:t xml:space="preserve">, </w:t>
      </w:r>
      <w:r w:rsidRPr="000C602C">
        <w:rPr>
          <w:rFonts w:ascii="Times New Roman" w:hAnsi="Times New Roman" w:cs="Times New Roman"/>
          <w:sz w:val="20"/>
          <w:szCs w:val="20"/>
        </w:rPr>
        <w:t>14(8), 766-777.</w:t>
      </w:r>
    </w:p>
    <w:p w:rsidR="004E7484" w:rsidRPr="000C602C" w:rsidRDefault="004E7484" w:rsidP="00714778">
      <w:pPr>
        <w:spacing w:after="0" w:line="240" w:lineRule="auto"/>
        <w:rPr>
          <w:rStyle w:val="apple-converted-space"/>
          <w:rFonts w:ascii="Times New Roman" w:hAnsi="Times New Roman" w:cs="Times New Roman"/>
          <w:sz w:val="20"/>
          <w:szCs w:val="20"/>
        </w:rPr>
      </w:pPr>
      <w:r w:rsidRPr="000C602C">
        <w:rPr>
          <w:rStyle w:val="apple-converted-space"/>
          <w:rFonts w:ascii="Times New Roman" w:hAnsi="Times New Roman" w:cs="Times New Roman"/>
          <w:color w:val="000000"/>
          <w:sz w:val="20"/>
          <w:szCs w:val="20"/>
          <w:shd w:val="clear" w:color="auto" w:fill="FFFFFF"/>
        </w:rPr>
        <w:t>Chang, W. and</w:t>
      </w:r>
      <w:r w:rsidR="00714778" w:rsidRPr="000C602C">
        <w:rPr>
          <w:rStyle w:val="apple-converted-space"/>
          <w:rFonts w:ascii="Times New Roman" w:hAnsi="Times New Roman" w:cs="Times New Roman"/>
          <w:color w:val="000000"/>
          <w:sz w:val="20"/>
          <w:szCs w:val="20"/>
          <w:shd w:val="clear" w:color="auto" w:fill="FFFFFF"/>
        </w:rPr>
        <w:t xml:space="preserve"> </w:t>
      </w:r>
      <w:r w:rsidRPr="000C602C">
        <w:rPr>
          <w:rStyle w:val="apple-converted-space"/>
          <w:rFonts w:ascii="Times New Roman" w:hAnsi="Times New Roman" w:cs="Times New Roman"/>
          <w:color w:val="000000"/>
          <w:sz w:val="20"/>
          <w:szCs w:val="20"/>
          <w:shd w:val="clear" w:color="auto" w:fill="FFFFFF"/>
        </w:rPr>
        <w:t xml:space="preserve">Lee, C. (2013).  Virtual team e-leadership: The </w:t>
      </w:r>
      <w:r w:rsidR="00367EDA" w:rsidRPr="000C602C">
        <w:rPr>
          <w:rStyle w:val="apple-converted-space"/>
          <w:rFonts w:ascii="Times New Roman" w:hAnsi="Times New Roman" w:cs="Times New Roman"/>
          <w:color w:val="000000"/>
          <w:sz w:val="20"/>
          <w:szCs w:val="20"/>
          <w:shd w:val="clear" w:color="auto" w:fill="FFFFFF"/>
        </w:rPr>
        <w:t xml:space="preserve">effects of leadership style and </w:t>
      </w:r>
      <w:r w:rsidRPr="000C602C">
        <w:rPr>
          <w:rStyle w:val="apple-converted-space"/>
          <w:rFonts w:ascii="Times New Roman" w:hAnsi="Times New Roman" w:cs="Times New Roman"/>
          <w:color w:val="000000"/>
          <w:sz w:val="20"/>
          <w:szCs w:val="20"/>
          <w:shd w:val="clear" w:color="auto" w:fill="FFFFFF"/>
        </w:rPr>
        <w:t xml:space="preserve">conflict </w:t>
      </w:r>
      <w:r w:rsidR="000C602C">
        <w:rPr>
          <w:rStyle w:val="apple-converted-space"/>
          <w:rFonts w:ascii="Times New Roman" w:hAnsi="Times New Roman" w:cs="Times New Roman"/>
          <w:color w:val="000000"/>
          <w:sz w:val="20"/>
          <w:szCs w:val="20"/>
          <w:shd w:val="clear" w:color="auto" w:fill="FFFFFF"/>
        </w:rPr>
        <w:tab/>
      </w:r>
      <w:r w:rsidRPr="000C602C">
        <w:rPr>
          <w:rStyle w:val="apple-converted-space"/>
          <w:rFonts w:ascii="Times New Roman" w:hAnsi="Times New Roman" w:cs="Times New Roman"/>
          <w:color w:val="000000"/>
          <w:sz w:val="20"/>
          <w:szCs w:val="20"/>
          <w:shd w:val="clear" w:color="auto" w:fill="FFFFFF"/>
        </w:rPr>
        <w:t xml:space="preserve">management mode on the online learning performance of students in a business-planning course.  </w:t>
      </w:r>
      <w:r w:rsidR="000C602C">
        <w:rPr>
          <w:rStyle w:val="apple-converted-space"/>
          <w:rFonts w:ascii="Times New Roman" w:hAnsi="Times New Roman" w:cs="Times New Roman"/>
          <w:color w:val="000000"/>
          <w:sz w:val="20"/>
          <w:szCs w:val="20"/>
          <w:shd w:val="clear" w:color="auto" w:fill="FFFFFF"/>
        </w:rPr>
        <w:tab/>
      </w:r>
      <w:r w:rsidRPr="000C602C">
        <w:rPr>
          <w:rStyle w:val="apple-converted-space"/>
          <w:rFonts w:ascii="Times New Roman" w:hAnsi="Times New Roman" w:cs="Times New Roman"/>
          <w:i/>
          <w:color w:val="000000"/>
          <w:sz w:val="20"/>
          <w:szCs w:val="20"/>
          <w:shd w:val="clear" w:color="auto" w:fill="FFFFFF"/>
        </w:rPr>
        <w:t xml:space="preserve">British Journal of Educational Technology, </w:t>
      </w:r>
      <w:r w:rsidRPr="000C602C">
        <w:rPr>
          <w:rStyle w:val="apple-converted-space"/>
          <w:rFonts w:ascii="Times New Roman" w:hAnsi="Times New Roman" w:cs="Times New Roman"/>
          <w:color w:val="000000"/>
          <w:sz w:val="20"/>
          <w:szCs w:val="20"/>
          <w:shd w:val="clear" w:color="auto" w:fill="FFFFFF"/>
        </w:rPr>
        <w:t>44(6), 986-999.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Clark, L., Karau, S. and Michalisin, M. (2012).  Telecommuti</w:t>
      </w:r>
      <w:r w:rsidR="00367EDA" w:rsidRPr="000C602C">
        <w:rPr>
          <w:rFonts w:ascii="Times New Roman" w:hAnsi="Times New Roman" w:cs="Times New Roman"/>
          <w:sz w:val="20"/>
          <w:szCs w:val="20"/>
        </w:rPr>
        <w:t xml:space="preserve">ng attitudes and the ‘big five’ </w:t>
      </w:r>
      <w:r w:rsidRPr="000C602C">
        <w:rPr>
          <w:rFonts w:ascii="Times New Roman" w:hAnsi="Times New Roman" w:cs="Times New Roman"/>
          <w:sz w:val="20"/>
          <w:szCs w:val="20"/>
        </w:rPr>
        <w:t xml:space="preserve">personality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dimensions.  </w:t>
      </w:r>
      <w:r w:rsidRPr="000C602C">
        <w:rPr>
          <w:rFonts w:ascii="Times New Roman" w:hAnsi="Times New Roman" w:cs="Times New Roman"/>
          <w:i/>
          <w:sz w:val="20"/>
          <w:szCs w:val="20"/>
        </w:rPr>
        <w:t xml:space="preserve">Journal of Management Policy and Practice, </w:t>
      </w:r>
      <w:r w:rsidRPr="000C602C">
        <w:rPr>
          <w:rFonts w:ascii="Times New Roman" w:hAnsi="Times New Roman" w:cs="Times New Roman"/>
          <w:sz w:val="20"/>
          <w:szCs w:val="20"/>
        </w:rPr>
        <w:t>13(3), 31-46.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Clarke, K. and Preece, D. (2005). Constructing and using a</w:t>
      </w:r>
      <w:r w:rsidR="00367EDA" w:rsidRPr="000C602C">
        <w:rPr>
          <w:rFonts w:ascii="Times New Roman" w:hAnsi="Times New Roman" w:cs="Times New Roman"/>
          <w:sz w:val="20"/>
          <w:szCs w:val="20"/>
        </w:rPr>
        <w:t xml:space="preserve"> company Intranet: ‘it’s a very </w:t>
      </w:r>
      <w:r w:rsidRPr="000C602C">
        <w:rPr>
          <w:rFonts w:ascii="Times New Roman" w:hAnsi="Times New Roman" w:cs="Times New Roman"/>
          <w:sz w:val="20"/>
          <w:szCs w:val="20"/>
        </w:rPr>
        <w:t xml:space="preserve">cultural thing’.  </w:t>
      </w:r>
      <w:r w:rsidRPr="000C602C">
        <w:rPr>
          <w:rFonts w:ascii="Times New Roman" w:hAnsi="Times New Roman" w:cs="Times New Roman"/>
          <w:i/>
          <w:sz w:val="20"/>
          <w:szCs w:val="20"/>
        </w:rPr>
        <w:t xml:space="preserve">New </w:t>
      </w:r>
      <w:r w:rsidR="000C602C">
        <w:rPr>
          <w:rFonts w:ascii="Times New Roman" w:hAnsi="Times New Roman" w:cs="Times New Roman"/>
          <w:i/>
          <w:sz w:val="20"/>
          <w:szCs w:val="20"/>
        </w:rPr>
        <w:tab/>
      </w:r>
      <w:r w:rsidRPr="000C602C">
        <w:rPr>
          <w:rFonts w:ascii="Times New Roman" w:hAnsi="Times New Roman" w:cs="Times New Roman"/>
          <w:i/>
          <w:sz w:val="20"/>
          <w:szCs w:val="20"/>
        </w:rPr>
        <w:t>Technology, Work and Employment</w:t>
      </w:r>
      <w:r w:rsidRPr="000C602C">
        <w:rPr>
          <w:rFonts w:ascii="Times New Roman" w:hAnsi="Times New Roman" w:cs="Times New Roman"/>
          <w:sz w:val="20"/>
          <w:szCs w:val="20"/>
        </w:rPr>
        <w:t>, 20(2), 150-165.</w:t>
      </w:r>
    </w:p>
    <w:p w:rsidR="004E7484" w:rsidRPr="000C602C" w:rsidRDefault="004E7484" w:rsidP="00714778">
      <w:pPr>
        <w:spacing w:after="0" w:line="240" w:lineRule="auto"/>
        <w:rPr>
          <w:rStyle w:val="apple-converted-space"/>
          <w:rFonts w:ascii="Times New Roman" w:hAnsi="Times New Roman" w:cs="Times New Roman"/>
          <w:sz w:val="20"/>
          <w:szCs w:val="20"/>
          <w:shd w:val="clear" w:color="auto" w:fill="FFFFFF"/>
        </w:rPr>
      </w:pPr>
      <w:r w:rsidRPr="000C602C">
        <w:rPr>
          <w:rStyle w:val="apple-converted-space"/>
          <w:rFonts w:ascii="Times New Roman" w:hAnsi="Times New Roman" w:cs="Times New Roman"/>
          <w:sz w:val="20"/>
          <w:szCs w:val="20"/>
          <w:shd w:val="clear" w:color="auto" w:fill="FFFFFF"/>
        </w:rPr>
        <w:t xml:space="preserve">Demski, J. (2012).  The seven habits.  </w:t>
      </w:r>
      <w:r w:rsidRPr="000C602C">
        <w:rPr>
          <w:rStyle w:val="apple-converted-space"/>
          <w:rFonts w:ascii="Times New Roman" w:hAnsi="Times New Roman" w:cs="Times New Roman"/>
          <w:i/>
          <w:sz w:val="20"/>
          <w:szCs w:val="20"/>
          <w:shd w:val="clear" w:color="auto" w:fill="FFFFFF"/>
        </w:rPr>
        <w:t xml:space="preserve">T H E Journal, </w:t>
      </w:r>
      <w:r w:rsidRPr="000C602C">
        <w:rPr>
          <w:rStyle w:val="apple-converted-space"/>
          <w:rFonts w:ascii="Times New Roman" w:hAnsi="Times New Roman" w:cs="Times New Roman"/>
          <w:sz w:val="20"/>
          <w:szCs w:val="20"/>
          <w:shd w:val="clear" w:color="auto" w:fill="FFFFFF"/>
        </w:rPr>
        <w:t>39(5), 48-55.</w:t>
      </w:r>
    </w:p>
    <w:p w:rsidR="004E7484" w:rsidRPr="000C602C" w:rsidRDefault="004E7484" w:rsidP="00714778">
      <w:pPr>
        <w:spacing w:after="0" w:line="240" w:lineRule="auto"/>
        <w:rPr>
          <w:rFonts w:ascii="Times New Roman" w:hAnsi="Times New Roman" w:cs="Times New Roman"/>
          <w:sz w:val="20"/>
          <w:szCs w:val="20"/>
          <w:shd w:val="clear" w:color="auto" w:fill="FFFFFF"/>
        </w:rPr>
      </w:pPr>
      <w:r w:rsidRPr="000C602C">
        <w:rPr>
          <w:rFonts w:ascii="Times New Roman" w:eastAsia="Arial Unicode MS" w:hAnsi="Times New Roman" w:cs="Times New Roman"/>
          <w:sz w:val="20"/>
          <w:szCs w:val="20"/>
          <w:lang w:eastAsia="en-GB"/>
        </w:rPr>
        <w:t>Di Martino, V. and Wirth, L. (1990).  Telework: A new way of working and living.</w:t>
      </w:r>
      <w:r w:rsidR="00367EDA" w:rsidRPr="000C602C">
        <w:rPr>
          <w:rFonts w:ascii="Times New Roman" w:eastAsia="Arial Unicode MS" w:hAnsi="Times New Roman" w:cs="Times New Roman"/>
          <w:sz w:val="20"/>
          <w:szCs w:val="20"/>
          <w:lang w:eastAsia="en-GB"/>
        </w:rPr>
        <w:t xml:space="preserve">  </w:t>
      </w:r>
      <w:r w:rsidRPr="000C602C">
        <w:rPr>
          <w:rFonts w:ascii="Times New Roman" w:eastAsia="Arial Unicode MS" w:hAnsi="Times New Roman" w:cs="Times New Roman"/>
          <w:i/>
          <w:sz w:val="20"/>
          <w:szCs w:val="20"/>
          <w:lang w:eastAsia="en-GB"/>
        </w:rPr>
        <w:t xml:space="preserve">International Labour </w:t>
      </w:r>
      <w:r w:rsidR="000C602C">
        <w:rPr>
          <w:rFonts w:ascii="Times New Roman" w:eastAsia="Arial Unicode MS" w:hAnsi="Times New Roman" w:cs="Times New Roman"/>
          <w:i/>
          <w:sz w:val="20"/>
          <w:szCs w:val="20"/>
          <w:lang w:eastAsia="en-GB"/>
        </w:rPr>
        <w:tab/>
      </w:r>
      <w:r w:rsidRPr="000C602C">
        <w:rPr>
          <w:rFonts w:ascii="Times New Roman" w:eastAsia="Arial Unicode MS" w:hAnsi="Times New Roman" w:cs="Times New Roman"/>
          <w:i/>
          <w:sz w:val="20"/>
          <w:szCs w:val="20"/>
          <w:lang w:eastAsia="en-GB"/>
        </w:rPr>
        <w:t>Review</w:t>
      </w:r>
      <w:r w:rsidRPr="000C602C">
        <w:rPr>
          <w:rFonts w:ascii="Times New Roman" w:eastAsia="Arial Unicode MS" w:hAnsi="Times New Roman" w:cs="Times New Roman"/>
          <w:sz w:val="20"/>
          <w:szCs w:val="20"/>
          <w:lang w:eastAsia="en-GB"/>
        </w:rPr>
        <w:t>, 129(5), 529-544.</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Earl, M. (1989).  </w:t>
      </w:r>
      <w:r w:rsidRPr="000C602C">
        <w:rPr>
          <w:rFonts w:ascii="Times New Roman" w:hAnsi="Times New Roman" w:cs="Times New Roman"/>
          <w:i/>
          <w:sz w:val="20"/>
          <w:szCs w:val="20"/>
        </w:rPr>
        <w:t>Management strategies for information technology</w:t>
      </w:r>
      <w:r w:rsidR="00367EDA" w:rsidRPr="000C602C">
        <w:rPr>
          <w:rFonts w:ascii="Times New Roman" w:hAnsi="Times New Roman" w:cs="Times New Roman"/>
          <w:sz w:val="20"/>
          <w:szCs w:val="20"/>
        </w:rPr>
        <w:t xml:space="preserve">.  Hemel Hempstead: </w:t>
      </w:r>
      <w:r w:rsidRPr="000C602C">
        <w:rPr>
          <w:rFonts w:ascii="Times New Roman" w:hAnsi="Times New Roman" w:cs="Times New Roman"/>
          <w:sz w:val="20"/>
          <w:szCs w:val="20"/>
        </w:rPr>
        <w:t>Prentice Hall.</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lastRenderedPageBreak/>
        <w:t>Ekbia, H. and Kling, R. (2005).  Network organiza</w:t>
      </w:r>
      <w:r w:rsidR="00367EDA" w:rsidRPr="000C602C">
        <w:rPr>
          <w:rFonts w:ascii="Times New Roman" w:hAnsi="Times New Roman" w:cs="Times New Roman"/>
          <w:sz w:val="20"/>
          <w:szCs w:val="20"/>
        </w:rPr>
        <w:t xml:space="preserve">tions: Symmetric cooperation or </w:t>
      </w:r>
      <w:r w:rsidRPr="000C602C">
        <w:rPr>
          <w:rFonts w:ascii="Times New Roman" w:hAnsi="Times New Roman" w:cs="Times New Roman"/>
          <w:sz w:val="20"/>
          <w:szCs w:val="20"/>
        </w:rPr>
        <w:t xml:space="preserve">multivalent negotiation?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Information Society, </w:t>
      </w:r>
      <w:r w:rsidRPr="000C602C">
        <w:rPr>
          <w:rFonts w:ascii="Times New Roman" w:hAnsi="Times New Roman" w:cs="Times New Roman"/>
          <w:sz w:val="20"/>
          <w:szCs w:val="20"/>
        </w:rPr>
        <w:t>21(3), 155-168.</w:t>
      </w:r>
    </w:p>
    <w:p w:rsidR="00714778"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Ellison, J. (2012).  Ergonomics for telecommuters: and other remote workers.  </w:t>
      </w:r>
      <w:r w:rsidR="00367EDA" w:rsidRPr="000C602C">
        <w:rPr>
          <w:rFonts w:ascii="Times New Roman" w:hAnsi="Times New Roman" w:cs="Times New Roman"/>
          <w:i/>
          <w:sz w:val="20"/>
          <w:szCs w:val="20"/>
        </w:rPr>
        <w:t xml:space="preserve">Professional </w:t>
      </w:r>
      <w:r w:rsidRPr="000C602C">
        <w:rPr>
          <w:rFonts w:ascii="Times New Roman" w:hAnsi="Times New Roman" w:cs="Times New Roman"/>
          <w:i/>
          <w:sz w:val="20"/>
          <w:szCs w:val="20"/>
        </w:rPr>
        <w:t xml:space="preserve">Safety, </w:t>
      </w:r>
      <w:r w:rsidRPr="000C602C">
        <w:rPr>
          <w:rFonts w:ascii="Times New Roman" w:hAnsi="Times New Roman" w:cs="Times New Roman"/>
          <w:sz w:val="20"/>
          <w:szCs w:val="20"/>
        </w:rPr>
        <w:t>57(6), 86-90</w:t>
      </w:r>
      <w:r w:rsidR="00714778" w:rsidRPr="000C602C">
        <w:rPr>
          <w:rFonts w:ascii="Times New Roman" w:hAnsi="Times New Roman" w:cs="Times New Roman"/>
          <w:sz w:val="20"/>
          <w:szCs w:val="20"/>
        </w:rPr>
        <w:t>.</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Faulconbridge, J. and Muzio, D. (2008).  Organizational pro</w:t>
      </w:r>
      <w:r w:rsidR="00367EDA" w:rsidRPr="000C602C">
        <w:rPr>
          <w:rFonts w:ascii="Times New Roman" w:hAnsi="Times New Roman" w:cs="Times New Roman"/>
          <w:sz w:val="20"/>
          <w:szCs w:val="20"/>
        </w:rPr>
        <w:t xml:space="preserve">fessionalism in globalizing law </w:t>
      </w:r>
      <w:r w:rsidRPr="000C602C">
        <w:rPr>
          <w:rFonts w:ascii="Times New Roman" w:hAnsi="Times New Roman" w:cs="Times New Roman"/>
          <w:sz w:val="20"/>
          <w:szCs w:val="20"/>
        </w:rPr>
        <w:t xml:space="preserve">firms.  </w:t>
      </w:r>
      <w:r w:rsidRPr="000C602C">
        <w:rPr>
          <w:rFonts w:ascii="Times New Roman" w:hAnsi="Times New Roman" w:cs="Times New Roman"/>
          <w:i/>
          <w:sz w:val="20"/>
          <w:szCs w:val="20"/>
        </w:rPr>
        <w:t xml:space="preserve">Work, </w:t>
      </w:r>
      <w:r w:rsidR="000C602C">
        <w:rPr>
          <w:rFonts w:ascii="Times New Roman" w:hAnsi="Times New Roman" w:cs="Times New Roman"/>
          <w:i/>
          <w:sz w:val="20"/>
          <w:szCs w:val="20"/>
        </w:rPr>
        <w:tab/>
      </w:r>
      <w:r w:rsidRPr="000C602C">
        <w:rPr>
          <w:rFonts w:ascii="Times New Roman" w:hAnsi="Times New Roman" w:cs="Times New Roman"/>
          <w:i/>
          <w:sz w:val="20"/>
          <w:szCs w:val="20"/>
        </w:rPr>
        <w:t>Employment and Society</w:t>
      </w:r>
      <w:r w:rsidRPr="000C602C">
        <w:rPr>
          <w:rFonts w:ascii="Times New Roman" w:hAnsi="Times New Roman" w:cs="Times New Roman"/>
          <w:sz w:val="20"/>
          <w:szCs w:val="20"/>
        </w:rPr>
        <w:t>, 22(1), 7-25.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Fonner, K. and Stache, L. (2012).  All in a day’s work, at h</w:t>
      </w:r>
      <w:r w:rsidR="00367EDA" w:rsidRPr="000C602C">
        <w:rPr>
          <w:rFonts w:ascii="Times New Roman" w:hAnsi="Times New Roman" w:cs="Times New Roman"/>
          <w:sz w:val="20"/>
          <w:szCs w:val="20"/>
        </w:rPr>
        <w:t xml:space="preserve">ome: teleworkers’ management of </w:t>
      </w:r>
      <w:r w:rsidRPr="000C602C">
        <w:rPr>
          <w:rFonts w:ascii="Times New Roman" w:hAnsi="Times New Roman" w:cs="Times New Roman"/>
          <w:sz w:val="20"/>
          <w:szCs w:val="20"/>
        </w:rPr>
        <w:t xml:space="preserve">micro role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transitions and the work-home boundary.  </w:t>
      </w:r>
      <w:r w:rsidR="00367EDA" w:rsidRPr="000C602C">
        <w:rPr>
          <w:rFonts w:ascii="Times New Roman" w:hAnsi="Times New Roman" w:cs="Times New Roman"/>
          <w:i/>
          <w:sz w:val="20"/>
          <w:szCs w:val="20"/>
        </w:rPr>
        <w:t xml:space="preserve">New Technology, Work and </w:t>
      </w:r>
      <w:r w:rsidRPr="000C602C">
        <w:rPr>
          <w:rFonts w:ascii="Times New Roman" w:hAnsi="Times New Roman" w:cs="Times New Roman"/>
          <w:i/>
          <w:sz w:val="20"/>
          <w:szCs w:val="20"/>
        </w:rPr>
        <w:t xml:space="preserve">Employment, </w:t>
      </w:r>
      <w:r w:rsidRPr="000C602C">
        <w:rPr>
          <w:rFonts w:ascii="Times New Roman" w:hAnsi="Times New Roman" w:cs="Times New Roman"/>
          <w:sz w:val="20"/>
          <w:szCs w:val="20"/>
        </w:rPr>
        <w:t>27(3), 242-257.</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Gold, M. and Mustafa, M. (2013).  ‘Work always wins’: client colonisati</w:t>
      </w:r>
      <w:r w:rsidR="00367EDA" w:rsidRPr="000C602C">
        <w:rPr>
          <w:rFonts w:ascii="Times New Roman" w:hAnsi="Times New Roman" w:cs="Times New Roman"/>
          <w:sz w:val="20"/>
          <w:szCs w:val="20"/>
        </w:rPr>
        <w:t xml:space="preserve">on, time </w:t>
      </w:r>
      <w:r w:rsidRPr="000C602C">
        <w:rPr>
          <w:rFonts w:ascii="Times New Roman" w:hAnsi="Times New Roman" w:cs="Times New Roman"/>
          <w:sz w:val="20"/>
          <w:szCs w:val="20"/>
        </w:rPr>
        <w:t xml:space="preserve">management and the anxieties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of connected freelancers.  </w:t>
      </w:r>
      <w:r w:rsidR="00367EDA" w:rsidRPr="000C602C">
        <w:rPr>
          <w:rFonts w:ascii="Times New Roman" w:hAnsi="Times New Roman" w:cs="Times New Roman"/>
          <w:i/>
          <w:sz w:val="20"/>
          <w:szCs w:val="20"/>
        </w:rPr>
        <w:t xml:space="preserve">New Technology, Work and </w:t>
      </w:r>
      <w:r w:rsidRPr="000C602C">
        <w:rPr>
          <w:rFonts w:ascii="Times New Roman" w:hAnsi="Times New Roman" w:cs="Times New Roman"/>
          <w:i/>
          <w:sz w:val="20"/>
          <w:szCs w:val="20"/>
        </w:rPr>
        <w:t xml:space="preserve">Employment, </w:t>
      </w:r>
      <w:r w:rsidRPr="000C602C">
        <w:rPr>
          <w:rFonts w:ascii="Times New Roman" w:hAnsi="Times New Roman" w:cs="Times New Roman"/>
          <w:sz w:val="20"/>
          <w:szCs w:val="20"/>
        </w:rPr>
        <w:t>28(3), 197-211.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Golden, T. (2012).  Altering the effects of work and family c</w:t>
      </w:r>
      <w:r w:rsidR="00367EDA" w:rsidRPr="000C602C">
        <w:rPr>
          <w:rFonts w:ascii="Times New Roman" w:hAnsi="Times New Roman" w:cs="Times New Roman"/>
          <w:sz w:val="20"/>
          <w:szCs w:val="20"/>
        </w:rPr>
        <w:t xml:space="preserve">onflict on exhaustion: Telework </w:t>
      </w:r>
      <w:r w:rsidRPr="000C602C">
        <w:rPr>
          <w:rFonts w:ascii="Times New Roman" w:hAnsi="Times New Roman" w:cs="Times New Roman"/>
          <w:sz w:val="20"/>
          <w:szCs w:val="20"/>
        </w:rPr>
        <w:t xml:space="preserve">during traditional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and non-traditional work hours.  </w:t>
      </w:r>
      <w:r w:rsidR="00367EDA" w:rsidRPr="000C602C">
        <w:rPr>
          <w:rFonts w:ascii="Times New Roman" w:hAnsi="Times New Roman" w:cs="Times New Roman"/>
          <w:i/>
          <w:sz w:val="20"/>
          <w:szCs w:val="20"/>
        </w:rPr>
        <w:t xml:space="preserve">Journal of Business and </w:t>
      </w:r>
      <w:r w:rsidRPr="000C602C">
        <w:rPr>
          <w:rFonts w:ascii="Times New Roman" w:hAnsi="Times New Roman" w:cs="Times New Roman"/>
          <w:i/>
          <w:sz w:val="20"/>
          <w:szCs w:val="20"/>
        </w:rPr>
        <w:t xml:space="preserve">Psychology, </w:t>
      </w:r>
      <w:r w:rsidRPr="000C602C">
        <w:rPr>
          <w:rFonts w:ascii="Times New Roman" w:hAnsi="Times New Roman" w:cs="Times New Roman"/>
          <w:sz w:val="20"/>
          <w:szCs w:val="20"/>
        </w:rPr>
        <w:t>27(3), 255-269.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Grint, K. and Woolgar, S. (1992).  Computers, guns and r</w:t>
      </w:r>
      <w:r w:rsidR="00367EDA" w:rsidRPr="000C602C">
        <w:rPr>
          <w:rFonts w:ascii="Times New Roman" w:hAnsi="Times New Roman" w:cs="Times New Roman"/>
          <w:sz w:val="20"/>
          <w:szCs w:val="20"/>
        </w:rPr>
        <w:t xml:space="preserve">oses: What’s social about being </w:t>
      </w:r>
      <w:r w:rsidRPr="000C602C">
        <w:rPr>
          <w:rFonts w:ascii="Times New Roman" w:hAnsi="Times New Roman" w:cs="Times New Roman"/>
          <w:sz w:val="20"/>
          <w:szCs w:val="20"/>
        </w:rPr>
        <w:t xml:space="preserve">shot?  </w:t>
      </w:r>
      <w:r w:rsidRPr="000C602C">
        <w:rPr>
          <w:rFonts w:ascii="Times New Roman" w:hAnsi="Times New Roman" w:cs="Times New Roman"/>
          <w:i/>
          <w:sz w:val="20"/>
          <w:szCs w:val="20"/>
        </w:rPr>
        <w:t xml:space="preserve">Science,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Technology and Human Values, </w:t>
      </w:r>
      <w:r w:rsidRPr="000C602C">
        <w:rPr>
          <w:rFonts w:ascii="Times New Roman" w:hAnsi="Times New Roman" w:cs="Times New Roman"/>
          <w:sz w:val="20"/>
          <w:szCs w:val="20"/>
        </w:rPr>
        <w:t>17(3), 366-380.</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Grint, K. and Woolgar, S. (1995).  On some failures of nerve</w:t>
      </w:r>
      <w:r w:rsidR="00367EDA" w:rsidRPr="000C602C">
        <w:rPr>
          <w:rFonts w:ascii="Times New Roman" w:hAnsi="Times New Roman" w:cs="Times New Roman"/>
          <w:sz w:val="20"/>
          <w:szCs w:val="20"/>
        </w:rPr>
        <w:t xml:space="preserve"> in constructivist and feminist </w:t>
      </w:r>
      <w:r w:rsidRPr="000C602C">
        <w:rPr>
          <w:rFonts w:ascii="Times New Roman" w:hAnsi="Times New Roman" w:cs="Times New Roman"/>
          <w:sz w:val="20"/>
          <w:szCs w:val="20"/>
        </w:rPr>
        <w:t xml:space="preserve">analyses of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technology.  </w:t>
      </w:r>
      <w:r w:rsidRPr="000C602C">
        <w:rPr>
          <w:rFonts w:ascii="Times New Roman" w:hAnsi="Times New Roman" w:cs="Times New Roman"/>
          <w:i/>
          <w:sz w:val="20"/>
          <w:szCs w:val="20"/>
        </w:rPr>
        <w:t xml:space="preserve">Technology and Human Values, </w:t>
      </w:r>
      <w:r w:rsidRPr="000C602C">
        <w:rPr>
          <w:rFonts w:ascii="Times New Roman" w:hAnsi="Times New Roman" w:cs="Times New Roman"/>
          <w:sz w:val="20"/>
          <w:szCs w:val="20"/>
        </w:rPr>
        <w:t>20(3), 286-310.</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Haddon, L. and Brynin, M. (2005).  The character of tele</w:t>
      </w:r>
      <w:r w:rsidR="00367EDA" w:rsidRPr="000C602C">
        <w:rPr>
          <w:rFonts w:ascii="Times New Roman" w:hAnsi="Times New Roman" w:cs="Times New Roman"/>
          <w:sz w:val="20"/>
          <w:szCs w:val="20"/>
        </w:rPr>
        <w:t xml:space="preserve">work and the characteristics of </w:t>
      </w:r>
      <w:r w:rsidRPr="000C602C">
        <w:rPr>
          <w:rFonts w:ascii="Times New Roman" w:hAnsi="Times New Roman" w:cs="Times New Roman"/>
          <w:sz w:val="20"/>
          <w:szCs w:val="20"/>
        </w:rPr>
        <w:t xml:space="preserve">teleworkers.  </w:t>
      </w:r>
      <w:r w:rsidRPr="000C602C">
        <w:rPr>
          <w:rFonts w:ascii="Times New Roman" w:hAnsi="Times New Roman" w:cs="Times New Roman"/>
          <w:i/>
          <w:sz w:val="20"/>
          <w:szCs w:val="20"/>
        </w:rPr>
        <w:t xml:space="preserve">New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Technology, Work and Employment, </w:t>
      </w:r>
      <w:r w:rsidRPr="000C602C">
        <w:rPr>
          <w:rFonts w:ascii="Times New Roman" w:hAnsi="Times New Roman" w:cs="Times New Roman"/>
          <w:sz w:val="20"/>
          <w:szCs w:val="20"/>
        </w:rPr>
        <w:t>20(1), 34-46.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Hashim, F., Alam, G. and Siraj, S. (2010).  Information a</w:t>
      </w:r>
      <w:r w:rsidR="00367EDA" w:rsidRPr="000C602C">
        <w:rPr>
          <w:rFonts w:ascii="Times New Roman" w:hAnsi="Times New Roman" w:cs="Times New Roman"/>
          <w:sz w:val="20"/>
          <w:szCs w:val="20"/>
        </w:rPr>
        <w:t xml:space="preserve">nd communication technology for </w:t>
      </w:r>
      <w:r w:rsidRPr="000C602C">
        <w:rPr>
          <w:rFonts w:ascii="Times New Roman" w:hAnsi="Times New Roman" w:cs="Times New Roman"/>
          <w:sz w:val="20"/>
          <w:szCs w:val="20"/>
        </w:rPr>
        <w:t xml:space="preserve">participatory based </w:t>
      </w:r>
      <w:r w:rsidR="000C602C">
        <w:rPr>
          <w:rFonts w:ascii="Times New Roman" w:hAnsi="Times New Roman" w:cs="Times New Roman"/>
          <w:sz w:val="20"/>
          <w:szCs w:val="20"/>
        </w:rPr>
        <w:tab/>
      </w:r>
      <w:r w:rsidRPr="000C602C">
        <w:rPr>
          <w:rFonts w:ascii="Times New Roman" w:hAnsi="Times New Roman" w:cs="Times New Roman"/>
          <w:sz w:val="20"/>
          <w:szCs w:val="20"/>
        </w:rPr>
        <w:t>decision making e-management f</w:t>
      </w:r>
      <w:r w:rsidR="00367EDA" w:rsidRPr="000C602C">
        <w:rPr>
          <w:rFonts w:ascii="Times New Roman" w:hAnsi="Times New Roman" w:cs="Times New Roman"/>
          <w:sz w:val="20"/>
          <w:szCs w:val="20"/>
        </w:rPr>
        <w:t xml:space="preserve">or administrative efficiency in </w:t>
      </w:r>
      <w:r w:rsidRPr="000C602C">
        <w:rPr>
          <w:rFonts w:ascii="Times New Roman" w:hAnsi="Times New Roman" w:cs="Times New Roman"/>
          <w:sz w:val="20"/>
          <w:szCs w:val="20"/>
        </w:rPr>
        <w:t xml:space="preserve">higher education.  </w:t>
      </w:r>
      <w:r w:rsidRPr="000C602C">
        <w:rPr>
          <w:rFonts w:ascii="Times New Roman" w:hAnsi="Times New Roman" w:cs="Times New Roman"/>
          <w:i/>
          <w:sz w:val="20"/>
          <w:szCs w:val="20"/>
        </w:rPr>
        <w:t xml:space="preserve">International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Journal of the Physical Sciences, </w:t>
      </w:r>
      <w:r w:rsidRPr="000C602C">
        <w:rPr>
          <w:rFonts w:ascii="Times New Roman" w:hAnsi="Times New Roman" w:cs="Times New Roman"/>
          <w:sz w:val="20"/>
          <w:szCs w:val="20"/>
        </w:rPr>
        <w:t>5(4), 383-392.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Heng, T., San, O. and Lee, L. (2012).  The acceptance and</w:t>
      </w:r>
      <w:r w:rsidR="00367EDA" w:rsidRPr="000C602C">
        <w:rPr>
          <w:rFonts w:ascii="Times New Roman" w:hAnsi="Times New Roman" w:cs="Times New Roman"/>
          <w:sz w:val="20"/>
          <w:szCs w:val="20"/>
        </w:rPr>
        <w:t xml:space="preserve"> effectiveness of telecommuting </w:t>
      </w:r>
      <w:r w:rsidRPr="000C602C">
        <w:rPr>
          <w:rFonts w:ascii="Times New Roman" w:hAnsi="Times New Roman" w:cs="Times New Roman"/>
          <w:sz w:val="20"/>
          <w:szCs w:val="20"/>
        </w:rPr>
        <w:t xml:space="preserve">(work from home) in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Malaysia.  </w:t>
      </w:r>
      <w:r w:rsidRPr="000C602C">
        <w:rPr>
          <w:rFonts w:ascii="Times New Roman" w:hAnsi="Times New Roman" w:cs="Times New Roman"/>
          <w:i/>
          <w:sz w:val="20"/>
          <w:szCs w:val="20"/>
        </w:rPr>
        <w:t xml:space="preserve">Asia Pacific </w:t>
      </w:r>
      <w:r w:rsidR="00367EDA" w:rsidRPr="000C602C">
        <w:rPr>
          <w:rFonts w:ascii="Times New Roman" w:hAnsi="Times New Roman" w:cs="Times New Roman"/>
          <w:i/>
          <w:sz w:val="20"/>
          <w:szCs w:val="20"/>
        </w:rPr>
        <w:t xml:space="preserve">Journal of Research in Business </w:t>
      </w:r>
      <w:r w:rsidRPr="000C602C">
        <w:rPr>
          <w:rFonts w:ascii="Times New Roman" w:hAnsi="Times New Roman" w:cs="Times New Roman"/>
          <w:i/>
          <w:sz w:val="20"/>
          <w:szCs w:val="20"/>
        </w:rPr>
        <w:t xml:space="preserve">Management, </w:t>
      </w:r>
      <w:r w:rsidRPr="000C602C">
        <w:rPr>
          <w:rFonts w:ascii="Times New Roman" w:hAnsi="Times New Roman" w:cs="Times New Roman"/>
          <w:sz w:val="20"/>
          <w:szCs w:val="20"/>
        </w:rPr>
        <w:t>3(3), 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Hilbrecht, M., Shaw, S., Johnson, L. and Andrey, J. (20</w:t>
      </w:r>
      <w:r w:rsidR="00367EDA" w:rsidRPr="000C602C">
        <w:rPr>
          <w:rFonts w:ascii="Times New Roman" w:hAnsi="Times New Roman" w:cs="Times New Roman"/>
          <w:sz w:val="20"/>
          <w:szCs w:val="20"/>
        </w:rPr>
        <w:t xml:space="preserve">13).  Remixing work, family and </w:t>
      </w:r>
      <w:r w:rsidRPr="000C602C">
        <w:rPr>
          <w:rFonts w:ascii="Times New Roman" w:hAnsi="Times New Roman" w:cs="Times New Roman"/>
          <w:sz w:val="20"/>
          <w:szCs w:val="20"/>
        </w:rPr>
        <w:t xml:space="preserve">leisure: teleworkers’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experiences of everyday life.  </w:t>
      </w:r>
      <w:r w:rsidRPr="000C602C">
        <w:rPr>
          <w:rFonts w:ascii="Times New Roman" w:hAnsi="Times New Roman" w:cs="Times New Roman"/>
          <w:i/>
          <w:sz w:val="20"/>
          <w:szCs w:val="20"/>
        </w:rPr>
        <w:t xml:space="preserve">New Technology, Work and Employment, </w:t>
      </w:r>
      <w:r w:rsidRPr="000C602C">
        <w:rPr>
          <w:rFonts w:ascii="Times New Roman" w:hAnsi="Times New Roman" w:cs="Times New Roman"/>
          <w:sz w:val="20"/>
          <w:szCs w:val="20"/>
        </w:rPr>
        <w:t>28(2), 130-144.</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Hiltz, S., Turoff, M. and Kling, R. (1981).  Evolution of u</w:t>
      </w:r>
      <w:r w:rsidR="00367EDA" w:rsidRPr="000C602C">
        <w:rPr>
          <w:rFonts w:ascii="Times New Roman" w:hAnsi="Times New Roman" w:cs="Times New Roman"/>
          <w:sz w:val="20"/>
          <w:szCs w:val="20"/>
        </w:rPr>
        <w:t xml:space="preserve">ser behaviour in a computerized </w:t>
      </w:r>
      <w:r w:rsidRPr="000C602C">
        <w:rPr>
          <w:rFonts w:ascii="Times New Roman" w:hAnsi="Times New Roman" w:cs="Times New Roman"/>
          <w:sz w:val="20"/>
          <w:szCs w:val="20"/>
        </w:rPr>
        <w:t xml:space="preserve">conferencing system.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Communications of the ACM, </w:t>
      </w:r>
      <w:r w:rsidRPr="000C602C">
        <w:rPr>
          <w:rFonts w:ascii="Times New Roman" w:hAnsi="Times New Roman" w:cs="Times New Roman"/>
          <w:sz w:val="20"/>
          <w:szCs w:val="20"/>
        </w:rPr>
        <w:t>24(11), 739-751.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Hislop, D. and Axtell, C. (2007).  The neglect of spatial mobi</w:t>
      </w:r>
      <w:r w:rsidR="00367EDA" w:rsidRPr="000C602C">
        <w:rPr>
          <w:rFonts w:ascii="Times New Roman" w:hAnsi="Times New Roman" w:cs="Times New Roman"/>
          <w:sz w:val="20"/>
          <w:szCs w:val="20"/>
        </w:rPr>
        <w:t xml:space="preserve">lity in contemporary studies of </w:t>
      </w:r>
      <w:r w:rsidRPr="000C602C">
        <w:rPr>
          <w:rFonts w:ascii="Times New Roman" w:hAnsi="Times New Roman" w:cs="Times New Roman"/>
          <w:sz w:val="20"/>
          <w:szCs w:val="20"/>
        </w:rPr>
        <w:t xml:space="preserve">work: The case of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telework.  </w:t>
      </w:r>
      <w:r w:rsidRPr="000C602C">
        <w:rPr>
          <w:rFonts w:ascii="Times New Roman" w:hAnsi="Times New Roman" w:cs="Times New Roman"/>
          <w:i/>
          <w:sz w:val="20"/>
          <w:szCs w:val="20"/>
        </w:rPr>
        <w:t xml:space="preserve">New Technology, Work and Employment, </w:t>
      </w:r>
      <w:r w:rsidRPr="000C602C">
        <w:rPr>
          <w:rFonts w:ascii="Times New Roman" w:hAnsi="Times New Roman" w:cs="Times New Roman"/>
          <w:sz w:val="20"/>
          <w:szCs w:val="20"/>
        </w:rPr>
        <w:t>22(1), 34-51.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Hogman, U. and Johannesson, H. (2013).  Applying sta</w:t>
      </w:r>
      <w:r w:rsidR="00367EDA" w:rsidRPr="000C602C">
        <w:rPr>
          <w:rFonts w:ascii="Times New Roman" w:hAnsi="Times New Roman" w:cs="Times New Roman"/>
          <w:sz w:val="20"/>
          <w:szCs w:val="20"/>
        </w:rPr>
        <w:t xml:space="preserve">ge-gate processes to technology </w:t>
      </w:r>
      <w:r w:rsidRPr="000C602C">
        <w:rPr>
          <w:rFonts w:ascii="Times New Roman" w:hAnsi="Times New Roman" w:cs="Times New Roman"/>
          <w:sz w:val="20"/>
          <w:szCs w:val="20"/>
        </w:rPr>
        <w:t xml:space="preserve">development -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Experience from six hardware orientated companies.  </w:t>
      </w:r>
      <w:r w:rsidR="00367EDA" w:rsidRPr="000C602C">
        <w:rPr>
          <w:rFonts w:ascii="Times New Roman" w:hAnsi="Times New Roman" w:cs="Times New Roman"/>
          <w:i/>
          <w:sz w:val="20"/>
          <w:szCs w:val="20"/>
        </w:rPr>
        <w:t xml:space="preserve">Journal of </w:t>
      </w:r>
      <w:r w:rsidRPr="000C602C">
        <w:rPr>
          <w:rFonts w:ascii="Times New Roman" w:hAnsi="Times New Roman" w:cs="Times New Roman"/>
          <w:i/>
          <w:sz w:val="20"/>
          <w:szCs w:val="20"/>
        </w:rPr>
        <w:t xml:space="preserve">Engineering and Technology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Management, </w:t>
      </w:r>
      <w:r w:rsidRPr="000C602C">
        <w:rPr>
          <w:rFonts w:ascii="Times New Roman" w:hAnsi="Times New Roman" w:cs="Times New Roman"/>
          <w:sz w:val="20"/>
          <w:szCs w:val="20"/>
        </w:rPr>
        <w:t>30(3), 264-287.</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Hortensia, G. (2008).  Virtual workplace and telecommuting: Challenges that redefine the concept of work and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workplace.  </w:t>
      </w:r>
      <w:r w:rsidRPr="000C602C">
        <w:rPr>
          <w:rFonts w:ascii="Times New Roman" w:hAnsi="Times New Roman" w:cs="Times New Roman"/>
          <w:i/>
          <w:sz w:val="20"/>
          <w:szCs w:val="20"/>
        </w:rPr>
        <w:t>Annals of the</w:t>
      </w:r>
      <w:r w:rsidR="00367EDA" w:rsidRPr="000C602C">
        <w:rPr>
          <w:rFonts w:ascii="Times New Roman" w:hAnsi="Times New Roman" w:cs="Times New Roman"/>
          <w:i/>
          <w:sz w:val="20"/>
          <w:szCs w:val="20"/>
        </w:rPr>
        <w:t xml:space="preserve"> University of Oradea – Economic </w:t>
      </w:r>
      <w:r w:rsidRPr="000C602C">
        <w:rPr>
          <w:rFonts w:ascii="Times New Roman" w:hAnsi="Times New Roman" w:cs="Times New Roman"/>
          <w:i/>
          <w:sz w:val="20"/>
          <w:szCs w:val="20"/>
        </w:rPr>
        <w:t xml:space="preserve">Science Series, </w:t>
      </w:r>
      <w:r w:rsidRPr="000C602C">
        <w:rPr>
          <w:rFonts w:ascii="Times New Roman" w:hAnsi="Times New Roman" w:cs="Times New Roman"/>
          <w:sz w:val="20"/>
          <w:szCs w:val="20"/>
        </w:rPr>
        <w:t>17(4), 269-274.</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Hyde, R. (2014).  The technology and attitudinal fix.  Redefinin</w:t>
      </w:r>
      <w:r w:rsidR="00367EDA" w:rsidRPr="000C602C">
        <w:rPr>
          <w:rFonts w:ascii="Times New Roman" w:hAnsi="Times New Roman" w:cs="Times New Roman"/>
          <w:sz w:val="20"/>
          <w:szCs w:val="20"/>
        </w:rPr>
        <w:t xml:space="preserve">g the definition of high </w:t>
      </w:r>
      <w:r w:rsidRPr="000C602C">
        <w:rPr>
          <w:rFonts w:ascii="Times New Roman" w:hAnsi="Times New Roman" w:cs="Times New Roman"/>
          <w:sz w:val="20"/>
          <w:szCs w:val="20"/>
        </w:rPr>
        <w:t xml:space="preserve">performance building.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Architectural Science Review, </w:t>
      </w:r>
      <w:r w:rsidRPr="000C602C">
        <w:rPr>
          <w:rFonts w:ascii="Times New Roman" w:hAnsi="Times New Roman" w:cs="Times New Roman"/>
          <w:sz w:val="20"/>
          <w:szCs w:val="20"/>
        </w:rPr>
        <w:t>57(3), 155-158.</w:t>
      </w:r>
    </w:p>
    <w:p w:rsidR="00B30912" w:rsidRPr="000C602C" w:rsidRDefault="00B30912"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Ilin, G. (2013).  Moodle: A way for blending VLE and face</w:t>
      </w:r>
      <w:r w:rsidR="00367EDA" w:rsidRPr="000C602C">
        <w:rPr>
          <w:rFonts w:ascii="Times New Roman" w:hAnsi="Times New Roman" w:cs="Times New Roman"/>
          <w:sz w:val="20"/>
          <w:szCs w:val="20"/>
        </w:rPr>
        <w:t xml:space="preserve">-to-face instruction in the ELT </w:t>
      </w:r>
      <w:r w:rsidRPr="000C602C">
        <w:rPr>
          <w:rFonts w:ascii="Times New Roman" w:hAnsi="Times New Roman" w:cs="Times New Roman"/>
          <w:sz w:val="20"/>
          <w:szCs w:val="20"/>
        </w:rPr>
        <w:t xml:space="preserve">context?  </w:t>
      </w:r>
      <w:r w:rsidRPr="000C602C">
        <w:rPr>
          <w:rFonts w:ascii="Times New Roman" w:hAnsi="Times New Roman" w:cs="Times New Roman"/>
          <w:i/>
          <w:sz w:val="20"/>
          <w:szCs w:val="20"/>
        </w:rPr>
        <w:t xml:space="preserve">Turkish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Online Journal of Educational Technology, </w:t>
      </w:r>
      <w:r w:rsidRPr="000C602C">
        <w:rPr>
          <w:rFonts w:ascii="Times New Roman" w:hAnsi="Times New Roman" w:cs="Times New Roman"/>
          <w:sz w:val="20"/>
          <w:szCs w:val="20"/>
        </w:rPr>
        <w:t>12(4), 103-112.</w:t>
      </w:r>
    </w:p>
    <w:p w:rsidR="00ED6F88" w:rsidRPr="000C602C" w:rsidRDefault="00ED6F88"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Isman, A. (2012).  Technology and Technique: An Educational Perspective.  </w:t>
      </w:r>
      <w:r w:rsidR="00367EDA" w:rsidRPr="000C602C">
        <w:rPr>
          <w:rFonts w:ascii="Times New Roman" w:hAnsi="Times New Roman" w:cs="Times New Roman"/>
          <w:i/>
          <w:sz w:val="20"/>
          <w:szCs w:val="20"/>
        </w:rPr>
        <w:t xml:space="preserve">Turkish Online </w:t>
      </w:r>
      <w:r w:rsidRPr="000C602C">
        <w:rPr>
          <w:rFonts w:ascii="Times New Roman" w:hAnsi="Times New Roman" w:cs="Times New Roman"/>
          <w:i/>
          <w:sz w:val="20"/>
          <w:szCs w:val="20"/>
        </w:rPr>
        <w:t xml:space="preserve">Journal of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Educational Technology, </w:t>
      </w:r>
      <w:r w:rsidRPr="000C602C">
        <w:rPr>
          <w:rFonts w:ascii="Times New Roman" w:hAnsi="Times New Roman" w:cs="Times New Roman"/>
          <w:sz w:val="20"/>
          <w:szCs w:val="20"/>
        </w:rPr>
        <w:t>11(2), 207-213.</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Jaakson, K. and Kallaste, E. (2010).  Beyond flexibility: realloca</w:t>
      </w:r>
      <w:r w:rsidR="00367EDA" w:rsidRPr="000C602C">
        <w:rPr>
          <w:rFonts w:ascii="Times New Roman" w:hAnsi="Times New Roman" w:cs="Times New Roman"/>
          <w:sz w:val="20"/>
          <w:szCs w:val="20"/>
        </w:rPr>
        <w:t xml:space="preserve">tion of responsibilities in the </w:t>
      </w:r>
      <w:r w:rsidRPr="000C602C">
        <w:rPr>
          <w:rFonts w:ascii="Times New Roman" w:hAnsi="Times New Roman" w:cs="Times New Roman"/>
          <w:sz w:val="20"/>
          <w:szCs w:val="20"/>
        </w:rPr>
        <w:t xml:space="preserve">case of telework.  </w:t>
      </w:r>
      <w:r w:rsidR="000C602C">
        <w:rPr>
          <w:rFonts w:ascii="Times New Roman" w:hAnsi="Times New Roman" w:cs="Times New Roman"/>
          <w:sz w:val="20"/>
          <w:szCs w:val="20"/>
        </w:rPr>
        <w:tab/>
      </w:r>
      <w:r w:rsidRPr="000C602C">
        <w:rPr>
          <w:rFonts w:ascii="Times New Roman" w:hAnsi="Times New Roman" w:cs="Times New Roman"/>
          <w:i/>
          <w:sz w:val="20"/>
          <w:szCs w:val="20"/>
        </w:rPr>
        <w:t>New Technology, Work and Employment</w:t>
      </w:r>
      <w:r w:rsidRPr="000C602C">
        <w:rPr>
          <w:rFonts w:ascii="Times New Roman" w:hAnsi="Times New Roman" w:cs="Times New Roman"/>
          <w:sz w:val="20"/>
          <w:szCs w:val="20"/>
        </w:rPr>
        <w:t>, 25(3), 196–209.</w:t>
      </w:r>
    </w:p>
    <w:p w:rsidR="004E7484" w:rsidRPr="000C602C" w:rsidRDefault="004E7484" w:rsidP="00714778">
      <w:pPr>
        <w:spacing w:after="0" w:line="240" w:lineRule="auto"/>
        <w:rPr>
          <w:rStyle w:val="apple-converted-space"/>
          <w:rFonts w:ascii="Times New Roman" w:hAnsi="Times New Roman" w:cs="Times New Roman"/>
          <w:sz w:val="20"/>
          <w:szCs w:val="20"/>
        </w:rPr>
      </w:pPr>
      <w:r w:rsidRPr="000C602C">
        <w:rPr>
          <w:rFonts w:ascii="Times New Roman" w:hAnsi="Times New Roman" w:cs="Times New Roman"/>
          <w:color w:val="000000"/>
          <w:sz w:val="20"/>
          <w:szCs w:val="20"/>
          <w:shd w:val="clear" w:color="auto" w:fill="FFFFFF"/>
        </w:rPr>
        <w:t>Jameson,  J. (2013).  e-Leadership in higher education:</w:t>
      </w:r>
      <w:r w:rsidR="00367EDA" w:rsidRPr="000C602C">
        <w:rPr>
          <w:rFonts w:ascii="Times New Roman" w:hAnsi="Times New Roman" w:cs="Times New Roman"/>
          <w:color w:val="000000"/>
          <w:sz w:val="20"/>
          <w:szCs w:val="20"/>
          <w:shd w:val="clear" w:color="auto" w:fill="FFFFFF"/>
        </w:rPr>
        <w:t xml:space="preserve"> The fifth “age” of educational </w:t>
      </w:r>
      <w:r w:rsidRPr="000C602C">
        <w:rPr>
          <w:rFonts w:ascii="Times New Roman" w:hAnsi="Times New Roman" w:cs="Times New Roman"/>
          <w:color w:val="000000"/>
          <w:sz w:val="20"/>
          <w:szCs w:val="20"/>
          <w:shd w:val="clear" w:color="auto" w:fill="FFFFFF"/>
        </w:rPr>
        <w:t xml:space="preserve">technology research. </w:t>
      </w:r>
      <w:r w:rsidR="000C602C">
        <w:rPr>
          <w:rFonts w:ascii="Times New Roman" w:hAnsi="Times New Roman" w:cs="Times New Roman"/>
          <w:color w:val="000000"/>
          <w:sz w:val="20"/>
          <w:szCs w:val="20"/>
          <w:shd w:val="clear" w:color="auto" w:fill="FFFFFF"/>
        </w:rPr>
        <w:tab/>
      </w:r>
      <w:r w:rsidRPr="000C602C">
        <w:rPr>
          <w:rFonts w:ascii="Times New Roman" w:hAnsi="Times New Roman" w:cs="Times New Roman"/>
          <w:i/>
          <w:color w:val="000000"/>
          <w:sz w:val="20"/>
          <w:szCs w:val="20"/>
          <w:shd w:val="clear" w:color="auto" w:fill="FFFFFF"/>
        </w:rPr>
        <w:t>British Journal of Educational Technology</w:t>
      </w:r>
      <w:r w:rsidRPr="000C602C">
        <w:rPr>
          <w:rFonts w:ascii="Times New Roman" w:hAnsi="Times New Roman" w:cs="Times New Roman"/>
          <w:color w:val="000000"/>
          <w:sz w:val="20"/>
          <w:szCs w:val="20"/>
          <w:shd w:val="clear" w:color="auto" w:fill="FFFFFF"/>
        </w:rPr>
        <w:t>,</w:t>
      </w:r>
      <w:r w:rsidRPr="000C602C">
        <w:rPr>
          <w:rStyle w:val="apple-converted-space"/>
          <w:rFonts w:ascii="Times New Roman" w:hAnsi="Times New Roman" w:cs="Times New Roman"/>
          <w:color w:val="000000"/>
          <w:sz w:val="20"/>
          <w:szCs w:val="20"/>
          <w:shd w:val="clear" w:color="auto" w:fill="FFFFFF"/>
        </w:rPr>
        <w:t> 44(6), 889-915.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Johnston, A. and Warentin, M. (2010).  Fear appeals and info</w:t>
      </w:r>
      <w:r w:rsidR="00367EDA" w:rsidRPr="000C602C">
        <w:rPr>
          <w:rFonts w:ascii="Times New Roman" w:hAnsi="Times New Roman" w:cs="Times New Roman"/>
          <w:sz w:val="20"/>
          <w:szCs w:val="20"/>
        </w:rPr>
        <w:t xml:space="preserve">rmation security behaviours: An </w:t>
      </w:r>
      <w:r w:rsidRPr="000C602C">
        <w:rPr>
          <w:rFonts w:ascii="Times New Roman" w:hAnsi="Times New Roman" w:cs="Times New Roman"/>
          <w:sz w:val="20"/>
          <w:szCs w:val="20"/>
        </w:rPr>
        <w:t xml:space="preserve">empirical study.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MIS Quarterly, </w:t>
      </w:r>
      <w:r w:rsidRPr="000C602C">
        <w:rPr>
          <w:rFonts w:ascii="Times New Roman" w:hAnsi="Times New Roman" w:cs="Times New Roman"/>
          <w:sz w:val="20"/>
          <w:szCs w:val="20"/>
        </w:rPr>
        <w:t>34(3), 549-566.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Kirk, J. and Belovics, R. (2006).  Making e-working work.  </w:t>
      </w:r>
      <w:r w:rsidR="00367EDA" w:rsidRPr="000C602C">
        <w:rPr>
          <w:rFonts w:ascii="Times New Roman" w:hAnsi="Times New Roman" w:cs="Times New Roman"/>
          <w:i/>
          <w:sz w:val="20"/>
          <w:szCs w:val="20"/>
        </w:rPr>
        <w:t xml:space="preserve">Journal of Employment </w:t>
      </w:r>
      <w:r w:rsidRPr="000C602C">
        <w:rPr>
          <w:rFonts w:ascii="Times New Roman" w:hAnsi="Times New Roman" w:cs="Times New Roman"/>
          <w:i/>
          <w:sz w:val="20"/>
          <w:szCs w:val="20"/>
        </w:rPr>
        <w:t xml:space="preserve">Counseling, </w:t>
      </w:r>
      <w:r w:rsidRPr="000C602C">
        <w:rPr>
          <w:rFonts w:ascii="Times New Roman" w:hAnsi="Times New Roman" w:cs="Times New Roman"/>
          <w:sz w:val="20"/>
          <w:szCs w:val="20"/>
        </w:rPr>
        <w:t>43(1), 39-46.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eastAsia="Times New Roman" w:hAnsi="Times New Roman" w:cs="Times New Roman"/>
          <w:sz w:val="20"/>
          <w:szCs w:val="20"/>
          <w:lang w:eastAsia="en-GB"/>
        </w:rPr>
        <w:t xml:space="preserve">Kling, R. (1977).  The organizational context of user-centered software designs. </w:t>
      </w:r>
      <w:r w:rsidR="00367EDA" w:rsidRPr="000C602C">
        <w:rPr>
          <w:rFonts w:ascii="Times New Roman" w:hAnsi="Times New Roman" w:cs="Times New Roman"/>
          <w:i/>
          <w:sz w:val="20"/>
          <w:szCs w:val="20"/>
        </w:rPr>
        <w:t xml:space="preserve">MIS </w:t>
      </w:r>
      <w:r w:rsidRPr="000C602C">
        <w:rPr>
          <w:rFonts w:ascii="Times New Roman" w:hAnsi="Times New Roman" w:cs="Times New Roman"/>
          <w:i/>
          <w:sz w:val="20"/>
          <w:szCs w:val="20"/>
        </w:rPr>
        <w:t xml:space="preserve">Quarterly, </w:t>
      </w:r>
      <w:r w:rsidRPr="000C602C">
        <w:rPr>
          <w:rFonts w:ascii="Times New Roman" w:hAnsi="Times New Roman" w:cs="Times New Roman"/>
          <w:sz w:val="20"/>
          <w:szCs w:val="20"/>
        </w:rPr>
        <w:t>1(4), 41-52.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Kling, R. (1991).  Computerization and social transformations.  </w:t>
      </w:r>
      <w:r w:rsidR="00367EDA" w:rsidRPr="000C602C">
        <w:rPr>
          <w:rFonts w:ascii="Times New Roman" w:hAnsi="Times New Roman" w:cs="Times New Roman"/>
          <w:i/>
          <w:sz w:val="20"/>
          <w:szCs w:val="20"/>
        </w:rPr>
        <w:t xml:space="preserve">Science, Technology and </w:t>
      </w:r>
      <w:r w:rsidRPr="000C602C">
        <w:rPr>
          <w:rFonts w:ascii="Times New Roman" w:hAnsi="Times New Roman" w:cs="Times New Roman"/>
          <w:i/>
          <w:sz w:val="20"/>
          <w:szCs w:val="20"/>
        </w:rPr>
        <w:t xml:space="preserve">Human Values, </w:t>
      </w:r>
      <w:r w:rsidRPr="000C602C">
        <w:rPr>
          <w:rFonts w:ascii="Times New Roman" w:hAnsi="Times New Roman" w:cs="Times New Roman"/>
          <w:sz w:val="20"/>
          <w:szCs w:val="20"/>
        </w:rPr>
        <w:t xml:space="preserve">16(3), </w:t>
      </w:r>
      <w:r w:rsidR="000C602C">
        <w:rPr>
          <w:rFonts w:ascii="Times New Roman" w:hAnsi="Times New Roman" w:cs="Times New Roman"/>
          <w:sz w:val="20"/>
          <w:szCs w:val="20"/>
        </w:rPr>
        <w:tab/>
      </w:r>
      <w:r w:rsidRPr="000C602C">
        <w:rPr>
          <w:rFonts w:ascii="Times New Roman" w:hAnsi="Times New Roman" w:cs="Times New Roman"/>
          <w:sz w:val="20"/>
          <w:szCs w:val="20"/>
        </w:rPr>
        <w:t>342-367.</w:t>
      </w:r>
    </w:p>
    <w:p w:rsidR="004E7484" w:rsidRPr="000C602C" w:rsidRDefault="00131517"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Kling, R. (1992</w:t>
      </w:r>
      <w:r w:rsidR="004E7484" w:rsidRPr="000C602C">
        <w:rPr>
          <w:rFonts w:ascii="Times New Roman" w:hAnsi="Times New Roman" w:cs="Times New Roman"/>
          <w:sz w:val="20"/>
          <w:szCs w:val="20"/>
        </w:rPr>
        <w:t>).  Audiences, narratives and human values in social studies of technology.</w:t>
      </w:r>
      <w:r w:rsidR="00367EDA" w:rsidRPr="000C602C">
        <w:rPr>
          <w:rFonts w:ascii="Times New Roman" w:hAnsi="Times New Roman" w:cs="Times New Roman"/>
          <w:sz w:val="20"/>
          <w:szCs w:val="20"/>
        </w:rPr>
        <w:t xml:space="preserve">  </w:t>
      </w:r>
      <w:r w:rsidR="004E7484" w:rsidRPr="000C602C">
        <w:rPr>
          <w:rFonts w:ascii="Times New Roman" w:hAnsi="Times New Roman" w:cs="Times New Roman"/>
          <w:i/>
          <w:sz w:val="20"/>
          <w:szCs w:val="20"/>
        </w:rPr>
        <w:t xml:space="preserve">Science, Technology </w:t>
      </w:r>
      <w:r w:rsidR="000C602C">
        <w:rPr>
          <w:rFonts w:ascii="Times New Roman" w:hAnsi="Times New Roman" w:cs="Times New Roman"/>
          <w:i/>
          <w:sz w:val="20"/>
          <w:szCs w:val="20"/>
        </w:rPr>
        <w:tab/>
      </w:r>
      <w:r w:rsidR="004E7484" w:rsidRPr="000C602C">
        <w:rPr>
          <w:rFonts w:ascii="Times New Roman" w:hAnsi="Times New Roman" w:cs="Times New Roman"/>
          <w:i/>
          <w:sz w:val="20"/>
          <w:szCs w:val="20"/>
        </w:rPr>
        <w:t xml:space="preserve">and Human Values, </w:t>
      </w:r>
      <w:r w:rsidR="004E7484" w:rsidRPr="000C602C">
        <w:rPr>
          <w:rFonts w:ascii="Times New Roman" w:hAnsi="Times New Roman" w:cs="Times New Roman"/>
          <w:sz w:val="20"/>
          <w:szCs w:val="20"/>
        </w:rPr>
        <w:t>17(3), 349-365.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Kling, R. (2003).  Critical  professional education abou</w:t>
      </w:r>
      <w:r w:rsidR="00367EDA" w:rsidRPr="000C602C">
        <w:rPr>
          <w:rFonts w:ascii="Times New Roman" w:hAnsi="Times New Roman" w:cs="Times New Roman"/>
          <w:sz w:val="20"/>
          <w:szCs w:val="20"/>
        </w:rPr>
        <w:t xml:space="preserve">t information and communication </w:t>
      </w:r>
      <w:r w:rsidRPr="000C602C">
        <w:rPr>
          <w:rFonts w:ascii="Times New Roman" w:hAnsi="Times New Roman" w:cs="Times New Roman"/>
          <w:sz w:val="20"/>
          <w:szCs w:val="20"/>
        </w:rPr>
        <w:t xml:space="preserve">technologies and social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life.  </w:t>
      </w:r>
      <w:r w:rsidRPr="000C602C">
        <w:rPr>
          <w:rFonts w:ascii="Times New Roman" w:hAnsi="Times New Roman" w:cs="Times New Roman"/>
          <w:i/>
          <w:sz w:val="20"/>
          <w:szCs w:val="20"/>
        </w:rPr>
        <w:t xml:space="preserve">Information Technology and People, </w:t>
      </w:r>
      <w:r w:rsidRPr="000C602C">
        <w:rPr>
          <w:rFonts w:ascii="Times New Roman" w:hAnsi="Times New Roman" w:cs="Times New Roman"/>
          <w:sz w:val="20"/>
          <w:szCs w:val="20"/>
        </w:rPr>
        <w:t>16(4), 394-418.</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Kling, R. and Crawford, H. (1999).  From retrieval to comm</w:t>
      </w:r>
      <w:r w:rsidR="00367EDA" w:rsidRPr="000C602C">
        <w:rPr>
          <w:rFonts w:ascii="Times New Roman" w:hAnsi="Times New Roman" w:cs="Times New Roman"/>
          <w:sz w:val="20"/>
          <w:szCs w:val="20"/>
        </w:rPr>
        <w:t xml:space="preserve">unication: The development, use </w:t>
      </w:r>
      <w:r w:rsidRPr="000C602C">
        <w:rPr>
          <w:rFonts w:ascii="Times New Roman" w:hAnsi="Times New Roman" w:cs="Times New Roman"/>
          <w:sz w:val="20"/>
          <w:szCs w:val="20"/>
        </w:rPr>
        <w:t xml:space="preserve">and consequences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of digital documentary systems.  </w:t>
      </w:r>
      <w:r w:rsidRPr="000C602C">
        <w:rPr>
          <w:rFonts w:ascii="Times New Roman" w:hAnsi="Times New Roman" w:cs="Times New Roman"/>
          <w:i/>
          <w:sz w:val="20"/>
          <w:szCs w:val="20"/>
        </w:rPr>
        <w:t>Journal of the American Society</w:t>
      </w:r>
      <w:r w:rsidR="00367EDA" w:rsidRPr="000C602C">
        <w:rPr>
          <w:rFonts w:ascii="Times New Roman" w:hAnsi="Times New Roman" w:cs="Times New Roman"/>
          <w:i/>
          <w:sz w:val="20"/>
          <w:szCs w:val="20"/>
        </w:rPr>
        <w:t xml:space="preserve"> for I</w:t>
      </w:r>
      <w:r w:rsidRPr="000C602C">
        <w:rPr>
          <w:rFonts w:ascii="Times New Roman" w:hAnsi="Times New Roman" w:cs="Times New Roman"/>
          <w:i/>
          <w:sz w:val="20"/>
          <w:szCs w:val="20"/>
        </w:rPr>
        <w:t xml:space="preserve">nformation Science, </w:t>
      </w:r>
      <w:r w:rsidRPr="000C602C">
        <w:rPr>
          <w:rFonts w:ascii="Times New Roman" w:hAnsi="Times New Roman" w:cs="Times New Roman"/>
          <w:sz w:val="20"/>
          <w:szCs w:val="20"/>
        </w:rPr>
        <w:t xml:space="preserve">50(12), </w:t>
      </w:r>
      <w:r w:rsidR="000C602C">
        <w:rPr>
          <w:rFonts w:ascii="Times New Roman" w:hAnsi="Times New Roman" w:cs="Times New Roman"/>
          <w:sz w:val="20"/>
          <w:szCs w:val="20"/>
        </w:rPr>
        <w:tab/>
      </w:r>
      <w:r w:rsidRPr="000C602C">
        <w:rPr>
          <w:rFonts w:ascii="Times New Roman" w:hAnsi="Times New Roman" w:cs="Times New Roman"/>
          <w:sz w:val="20"/>
          <w:szCs w:val="20"/>
        </w:rPr>
        <w:t>1121-1122.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Knights, D. and Murray, F. (1994).  </w:t>
      </w:r>
      <w:r w:rsidRPr="000C602C">
        <w:rPr>
          <w:rFonts w:ascii="Times New Roman" w:hAnsi="Times New Roman" w:cs="Times New Roman"/>
          <w:i/>
          <w:sz w:val="20"/>
          <w:szCs w:val="20"/>
        </w:rPr>
        <w:t>Managers Div</w:t>
      </w:r>
      <w:r w:rsidR="00367EDA" w:rsidRPr="000C602C">
        <w:rPr>
          <w:rFonts w:ascii="Times New Roman" w:hAnsi="Times New Roman" w:cs="Times New Roman"/>
          <w:i/>
          <w:sz w:val="20"/>
          <w:szCs w:val="20"/>
        </w:rPr>
        <w:t xml:space="preserve">ided: Organisation Politics and </w:t>
      </w:r>
      <w:r w:rsidRPr="000C602C">
        <w:rPr>
          <w:rFonts w:ascii="Times New Roman" w:hAnsi="Times New Roman" w:cs="Times New Roman"/>
          <w:i/>
          <w:sz w:val="20"/>
          <w:szCs w:val="20"/>
        </w:rPr>
        <w:t xml:space="preserve">Information Technology </w:t>
      </w:r>
      <w:r w:rsidR="000C602C">
        <w:rPr>
          <w:rFonts w:ascii="Times New Roman" w:hAnsi="Times New Roman" w:cs="Times New Roman"/>
          <w:i/>
          <w:sz w:val="20"/>
          <w:szCs w:val="20"/>
        </w:rPr>
        <w:tab/>
      </w:r>
      <w:r w:rsidRPr="000C602C">
        <w:rPr>
          <w:rFonts w:ascii="Times New Roman" w:hAnsi="Times New Roman" w:cs="Times New Roman"/>
          <w:i/>
          <w:sz w:val="20"/>
          <w:szCs w:val="20"/>
        </w:rPr>
        <w:t>Management</w:t>
      </w:r>
      <w:r w:rsidRPr="000C602C">
        <w:rPr>
          <w:rFonts w:ascii="Times New Roman" w:hAnsi="Times New Roman" w:cs="Times New Roman"/>
          <w:sz w:val="20"/>
          <w:szCs w:val="20"/>
        </w:rPr>
        <w:t xml:space="preserve">.  Chichester: Wiley. </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Kraemer, K., Colton, K. and Kling, R. (1979).  Policy, valu</w:t>
      </w:r>
      <w:r w:rsidR="00367EDA" w:rsidRPr="000C602C">
        <w:rPr>
          <w:rFonts w:ascii="Times New Roman" w:hAnsi="Times New Roman" w:cs="Times New Roman"/>
          <w:sz w:val="20"/>
          <w:szCs w:val="20"/>
        </w:rPr>
        <w:t xml:space="preserve">es and EFT Research: Anatomy of </w:t>
      </w:r>
      <w:r w:rsidRPr="000C602C">
        <w:rPr>
          <w:rFonts w:ascii="Times New Roman" w:hAnsi="Times New Roman" w:cs="Times New Roman"/>
          <w:sz w:val="20"/>
          <w:szCs w:val="20"/>
        </w:rPr>
        <w:t xml:space="preserve">a Research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Agenda.  </w:t>
      </w:r>
      <w:r w:rsidRPr="000C602C">
        <w:rPr>
          <w:rFonts w:ascii="Times New Roman" w:hAnsi="Times New Roman" w:cs="Times New Roman"/>
          <w:i/>
          <w:sz w:val="20"/>
          <w:szCs w:val="20"/>
        </w:rPr>
        <w:t xml:space="preserve">Communications of the ACM, </w:t>
      </w:r>
      <w:r w:rsidRPr="000C602C">
        <w:rPr>
          <w:rFonts w:ascii="Times New Roman" w:hAnsi="Times New Roman" w:cs="Times New Roman"/>
          <w:sz w:val="20"/>
          <w:szCs w:val="20"/>
        </w:rPr>
        <w:t>22(12), 660-671.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lastRenderedPageBreak/>
        <w:t xml:space="preserve">Kumar, K. (2005).  </w:t>
      </w:r>
      <w:r w:rsidRPr="000C602C">
        <w:rPr>
          <w:rFonts w:ascii="Times New Roman" w:hAnsi="Times New Roman" w:cs="Times New Roman"/>
          <w:i/>
          <w:sz w:val="20"/>
          <w:szCs w:val="20"/>
        </w:rPr>
        <w:t xml:space="preserve">From Post-Industrial to Post-Modern Society.  </w:t>
      </w:r>
      <w:r w:rsidRPr="000C602C">
        <w:rPr>
          <w:rFonts w:ascii="Times New Roman" w:hAnsi="Times New Roman" w:cs="Times New Roman"/>
          <w:sz w:val="20"/>
          <w:szCs w:val="20"/>
        </w:rPr>
        <w:t>Oxford: Blackwell.</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Larkin, P. (2013).  Tweeting the good news and other ways to use social media.  </w:t>
      </w:r>
      <w:r w:rsidR="00367EDA" w:rsidRPr="000C602C">
        <w:rPr>
          <w:rFonts w:ascii="Times New Roman" w:hAnsi="Times New Roman" w:cs="Times New Roman"/>
          <w:i/>
          <w:sz w:val="20"/>
          <w:szCs w:val="20"/>
        </w:rPr>
        <w:t xml:space="preserve">Educational </w:t>
      </w:r>
      <w:r w:rsidRPr="000C602C">
        <w:rPr>
          <w:rFonts w:ascii="Times New Roman" w:hAnsi="Times New Roman" w:cs="Times New Roman"/>
          <w:i/>
          <w:sz w:val="20"/>
          <w:szCs w:val="20"/>
        </w:rPr>
        <w:t xml:space="preserve">Leadership, </w:t>
      </w:r>
      <w:r w:rsidRPr="000C602C">
        <w:rPr>
          <w:rFonts w:ascii="Times New Roman" w:hAnsi="Times New Roman" w:cs="Times New Roman"/>
          <w:sz w:val="20"/>
          <w:szCs w:val="20"/>
        </w:rPr>
        <w:t xml:space="preserve">70(7), </w:t>
      </w:r>
      <w:r w:rsidR="000C602C">
        <w:rPr>
          <w:rFonts w:ascii="Times New Roman" w:hAnsi="Times New Roman" w:cs="Times New Roman"/>
          <w:sz w:val="20"/>
          <w:szCs w:val="20"/>
        </w:rPr>
        <w:tab/>
      </w:r>
      <w:r w:rsidRPr="000C602C">
        <w:rPr>
          <w:rFonts w:ascii="Times New Roman" w:hAnsi="Times New Roman" w:cs="Times New Roman"/>
          <w:sz w:val="20"/>
          <w:szCs w:val="20"/>
        </w:rPr>
        <w:t>70-72.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Leonardi, P., Huysman, M. and Steinfield, C. (2013).  Enter</w:t>
      </w:r>
      <w:r w:rsidR="00367EDA" w:rsidRPr="000C602C">
        <w:rPr>
          <w:rFonts w:ascii="Times New Roman" w:hAnsi="Times New Roman" w:cs="Times New Roman"/>
          <w:sz w:val="20"/>
          <w:szCs w:val="20"/>
        </w:rPr>
        <w:t xml:space="preserve">prise social media: Definition, </w:t>
      </w:r>
      <w:r w:rsidRPr="000C602C">
        <w:rPr>
          <w:rFonts w:ascii="Times New Roman" w:hAnsi="Times New Roman" w:cs="Times New Roman"/>
          <w:sz w:val="20"/>
          <w:szCs w:val="20"/>
        </w:rPr>
        <w:t xml:space="preserve">history and prospects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for the study of social technologies in organizations.  </w:t>
      </w:r>
      <w:r w:rsidR="00367EDA" w:rsidRPr="000C602C">
        <w:rPr>
          <w:rFonts w:ascii="Times New Roman" w:hAnsi="Times New Roman" w:cs="Times New Roman"/>
          <w:i/>
          <w:sz w:val="20"/>
          <w:szCs w:val="20"/>
        </w:rPr>
        <w:t xml:space="preserve">Journal of </w:t>
      </w:r>
      <w:r w:rsidRPr="000C602C">
        <w:rPr>
          <w:rFonts w:ascii="Times New Roman" w:hAnsi="Times New Roman" w:cs="Times New Roman"/>
          <w:i/>
          <w:sz w:val="20"/>
          <w:szCs w:val="20"/>
        </w:rPr>
        <w:t xml:space="preserve">Computer-Mediated Communication, </w:t>
      </w:r>
      <w:r w:rsidR="000C602C">
        <w:rPr>
          <w:rFonts w:ascii="Times New Roman" w:hAnsi="Times New Roman" w:cs="Times New Roman"/>
          <w:i/>
          <w:sz w:val="20"/>
          <w:szCs w:val="20"/>
        </w:rPr>
        <w:tab/>
      </w:r>
      <w:r w:rsidRPr="000C602C">
        <w:rPr>
          <w:rFonts w:ascii="Times New Roman" w:hAnsi="Times New Roman" w:cs="Times New Roman"/>
          <w:sz w:val="20"/>
          <w:szCs w:val="20"/>
        </w:rPr>
        <w:t>19(1), 1-19.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Lin, S., Zimmer, J. and Lee, V. (2014).  Decoupling softw</w:t>
      </w:r>
      <w:r w:rsidR="00367EDA" w:rsidRPr="000C602C">
        <w:rPr>
          <w:rFonts w:ascii="Times New Roman" w:hAnsi="Times New Roman" w:cs="Times New Roman"/>
          <w:sz w:val="20"/>
          <w:szCs w:val="20"/>
        </w:rPr>
        <w:t xml:space="preserve">are from hardware in technology </w:t>
      </w:r>
      <w:r w:rsidRPr="000C602C">
        <w:rPr>
          <w:rFonts w:ascii="Times New Roman" w:hAnsi="Times New Roman" w:cs="Times New Roman"/>
          <w:sz w:val="20"/>
          <w:szCs w:val="20"/>
        </w:rPr>
        <w:t xml:space="preserve">acceptance research.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Journal of Computer Information Systems, </w:t>
      </w:r>
      <w:r w:rsidRPr="000C602C">
        <w:rPr>
          <w:rFonts w:ascii="Times New Roman" w:hAnsi="Times New Roman" w:cs="Times New Roman"/>
          <w:sz w:val="20"/>
          <w:szCs w:val="20"/>
        </w:rPr>
        <w:t>54(2),</w:t>
      </w:r>
      <w:r w:rsidR="00694A9D" w:rsidRPr="000C602C">
        <w:rPr>
          <w:rFonts w:ascii="Times New Roman" w:hAnsi="Times New Roman" w:cs="Times New Roman"/>
          <w:sz w:val="20"/>
          <w:szCs w:val="20"/>
        </w:rPr>
        <w:t xml:space="preserve"> </w:t>
      </w:r>
      <w:r w:rsidRPr="000C602C">
        <w:rPr>
          <w:rFonts w:ascii="Times New Roman" w:hAnsi="Times New Roman" w:cs="Times New Roman"/>
          <w:sz w:val="20"/>
          <w:szCs w:val="20"/>
        </w:rPr>
        <w:t>77-86.</w:t>
      </w:r>
    </w:p>
    <w:p w:rsidR="00CA73A1" w:rsidRPr="000C602C" w:rsidRDefault="00CA73A1"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Liu, E. and Lee, C. (2013).  Using peer feedback to i</w:t>
      </w:r>
      <w:r w:rsidR="00367EDA" w:rsidRPr="000C602C">
        <w:rPr>
          <w:rFonts w:ascii="Times New Roman" w:hAnsi="Times New Roman" w:cs="Times New Roman"/>
          <w:sz w:val="20"/>
          <w:szCs w:val="20"/>
        </w:rPr>
        <w:t xml:space="preserve">mprove learning via online peer </w:t>
      </w:r>
      <w:r w:rsidRPr="000C602C">
        <w:rPr>
          <w:rFonts w:ascii="Times New Roman" w:hAnsi="Times New Roman" w:cs="Times New Roman"/>
          <w:sz w:val="20"/>
          <w:szCs w:val="20"/>
        </w:rPr>
        <w:t xml:space="preserve">assessment.  </w:t>
      </w:r>
      <w:r w:rsidRPr="000C602C">
        <w:rPr>
          <w:rFonts w:ascii="Times New Roman" w:hAnsi="Times New Roman" w:cs="Times New Roman"/>
          <w:i/>
          <w:sz w:val="20"/>
          <w:szCs w:val="20"/>
        </w:rPr>
        <w:t xml:space="preserve">Turkish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Online Journal of Educational Technology, </w:t>
      </w:r>
      <w:r w:rsidRPr="000C602C">
        <w:rPr>
          <w:rFonts w:ascii="Times New Roman" w:hAnsi="Times New Roman" w:cs="Times New Roman"/>
          <w:sz w:val="20"/>
          <w:szCs w:val="20"/>
        </w:rPr>
        <w:t>12(1), 187-199.</w:t>
      </w:r>
    </w:p>
    <w:p w:rsidR="004E7484" w:rsidRPr="000C602C" w:rsidRDefault="004E7484" w:rsidP="00714778">
      <w:pPr>
        <w:spacing w:after="0" w:line="240" w:lineRule="auto"/>
        <w:rPr>
          <w:rStyle w:val="apple-converted-space"/>
          <w:rFonts w:ascii="Times New Roman" w:hAnsi="Times New Roman" w:cs="Times New Roman"/>
          <w:sz w:val="20"/>
          <w:szCs w:val="20"/>
          <w:shd w:val="clear" w:color="auto" w:fill="FFFFFF"/>
        </w:rPr>
      </w:pPr>
      <w:r w:rsidRPr="000C602C">
        <w:rPr>
          <w:rStyle w:val="apple-converted-space"/>
          <w:rFonts w:ascii="Times New Roman" w:hAnsi="Times New Roman" w:cs="Times New Roman"/>
          <w:sz w:val="20"/>
          <w:szCs w:val="20"/>
          <w:shd w:val="clear" w:color="auto" w:fill="FFFFFF"/>
        </w:rPr>
        <w:t>Manchir, M. (2012).  Twitter evolves as a tool for little ones to</w:t>
      </w:r>
      <w:r w:rsidR="00367EDA" w:rsidRPr="000C602C">
        <w:rPr>
          <w:rStyle w:val="apple-converted-space"/>
          <w:rFonts w:ascii="Times New Roman" w:hAnsi="Times New Roman" w:cs="Times New Roman"/>
          <w:sz w:val="20"/>
          <w:szCs w:val="20"/>
          <w:shd w:val="clear" w:color="auto" w:fill="FFFFFF"/>
        </w:rPr>
        <w:t xml:space="preserve"> tweet about school activities.  </w:t>
      </w:r>
      <w:r w:rsidRPr="000C602C">
        <w:rPr>
          <w:rStyle w:val="apple-converted-space"/>
          <w:rFonts w:ascii="Times New Roman" w:hAnsi="Times New Roman" w:cs="Times New Roman"/>
          <w:i/>
          <w:sz w:val="20"/>
          <w:szCs w:val="20"/>
          <w:shd w:val="clear" w:color="auto" w:fill="FFFFFF"/>
        </w:rPr>
        <w:t xml:space="preserve">Education Week, </w:t>
      </w:r>
      <w:r w:rsidR="000C602C">
        <w:rPr>
          <w:rStyle w:val="apple-converted-space"/>
          <w:rFonts w:ascii="Times New Roman" w:hAnsi="Times New Roman" w:cs="Times New Roman"/>
          <w:i/>
          <w:sz w:val="20"/>
          <w:szCs w:val="20"/>
          <w:shd w:val="clear" w:color="auto" w:fill="FFFFFF"/>
        </w:rPr>
        <w:tab/>
      </w:r>
      <w:r w:rsidRPr="000C602C">
        <w:rPr>
          <w:rStyle w:val="apple-converted-space"/>
          <w:rFonts w:ascii="Times New Roman" w:hAnsi="Times New Roman" w:cs="Times New Roman"/>
          <w:sz w:val="20"/>
          <w:szCs w:val="20"/>
          <w:shd w:val="clear" w:color="auto" w:fill="FFFFFF"/>
        </w:rPr>
        <w:t>31(24), 9.</w:t>
      </w:r>
    </w:p>
    <w:p w:rsidR="004E7484" w:rsidRPr="000C602C" w:rsidRDefault="004E7484" w:rsidP="00714778">
      <w:pPr>
        <w:spacing w:after="0" w:line="240" w:lineRule="auto"/>
        <w:rPr>
          <w:rFonts w:ascii="Times New Roman" w:hAnsi="Times New Roman" w:cs="Times New Roman"/>
          <w:sz w:val="20"/>
          <w:szCs w:val="20"/>
          <w:shd w:val="clear" w:color="auto" w:fill="FFFFFF"/>
        </w:rPr>
      </w:pPr>
      <w:r w:rsidRPr="000C602C">
        <w:rPr>
          <w:rFonts w:ascii="Times New Roman" w:hAnsi="Times New Roman" w:cs="Times New Roman"/>
          <w:sz w:val="20"/>
          <w:szCs w:val="20"/>
        </w:rPr>
        <w:t>Mann, A. and Holdsworth, L. (2003).  The Psychological</w:t>
      </w:r>
      <w:r w:rsidR="00367EDA" w:rsidRPr="000C602C">
        <w:rPr>
          <w:rFonts w:ascii="Times New Roman" w:hAnsi="Times New Roman" w:cs="Times New Roman"/>
          <w:sz w:val="20"/>
          <w:szCs w:val="20"/>
        </w:rPr>
        <w:t xml:space="preserve"> Impact of Teleworking: Stress, </w:t>
      </w:r>
      <w:r w:rsidRPr="000C602C">
        <w:rPr>
          <w:rFonts w:ascii="Times New Roman" w:hAnsi="Times New Roman" w:cs="Times New Roman"/>
          <w:sz w:val="20"/>
          <w:szCs w:val="20"/>
        </w:rPr>
        <w:t xml:space="preserve">Emotions and Health.  </w:t>
      </w:r>
      <w:r w:rsidR="000C602C">
        <w:rPr>
          <w:rFonts w:ascii="Times New Roman" w:hAnsi="Times New Roman" w:cs="Times New Roman"/>
          <w:sz w:val="20"/>
          <w:szCs w:val="20"/>
        </w:rPr>
        <w:tab/>
      </w:r>
      <w:r w:rsidRPr="000C602C">
        <w:rPr>
          <w:rFonts w:ascii="Times New Roman" w:hAnsi="Times New Roman" w:cs="Times New Roman"/>
          <w:i/>
          <w:iCs/>
          <w:sz w:val="20"/>
          <w:szCs w:val="20"/>
        </w:rPr>
        <w:t>New Technology, Work and Employment</w:t>
      </w:r>
      <w:r w:rsidRPr="000C602C">
        <w:rPr>
          <w:rFonts w:ascii="Times New Roman" w:hAnsi="Times New Roman" w:cs="Times New Roman"/>
          <w:sz w:val="20"/>
          <w:szCs w:val="20"/>
        </w:rPr>
        <w:t xml:space="preserve">, </w:t>
      </w:r>
      <w:r w:rsidRPr="000C602C">
        <w:rPr>
          <w:rFonts w:ascii="Times New Roman" w:hAnsi="Times New Roman" w:cs="Times New Roman"/>
          <w:bCs/>
          <w:sz w:val="20"/>
          <w:szCs w:val="20"/>
        </w:rPr>
        <w:t>18(</w:t>
      </w:r>
      <w:r w:rsidRPr="000C602C">
        <w:rPr>
          <w:rFonts w:ascii="Times New Roman" w:hAnsi="Times New Roman" w:cs="Times New Roman"/>
          <w:sz w:val="20"/>
          <w:szCs w:val="20"/>
        </w:rPr>
        <w:t>3), 196–211.</w:t>
      </w:r>
    </w:p>
    <w:p w:rsidR="004E7484" w:rsidRPr="000C602C" w:rsidRDefault="004E7484" w:rsidP="00714778">
      <w:pPr>
        <w:spacing w:after="0" w:line="240" w:lineRule="auto"/>
        <w:rPr>
          <w:rStyle w:val="apple-converted-space"/>
          <w:rFonts w:ascii="Times New Roman" w:hAnsi="Times New Roman" w:cs="Times New Roman"/>
          <w:sz w:val="20"/>
          <w:szCs w:val="20"/>
          <w:shd w:val="clear" w:color="auto" w:fill="FFFFFF"/>
        </w:rPr>
      </w:pPr>
      <w:r w:rsidRPr="000C602C">
        <w:rPr>
          <w:rStyle w:val="apple-converted-space"/>
          <w:rFonts w:ascii="Times New Roman" w:hAnsi="Times New Roman" w:cs="Times New Roman"/>
          <w:sz w:val="20"/>
          <w:szCs w:val="20"/>
          <w:shd w:val="clear" w:color="auto" w:fill="FFFFFF"/>
        </w:rPr>
        <w:t xml:space="preserve">Manzo, K. (2009).  Twitter lessons in 140 characters or less.  </w:t>
      </w:r>
      <w:r w:rsidRPr="000C602C">
        <w:rPr>
          <w:rStyle w:val="apple-converted-space"/>
          <w:rFonts w:ascii="Times New Roman" w:hAnsi="Times New Roman" w:cs="Times New Roman"/>
          <w:i/>
          <w:sz w:val="20"/>
          <w:szCs w:val="20"/>
          <w:shd w:val="clear" w:color="auto" w:fill="FFFFFF"/>
        </w:rPr>
        <w:t xml:space="preserve">Education Week, </w:t>
      </w:r>
      <w:r w:rsidRPr="000C602C">
        <w:rPr>
          <w:rStyle w:val="apple-converted-space"/>
          <w:rFonts w:ascii="Times New Roman" w:hAnsi="Times New Roman" w:cs="Times New Roman"/>
          <w:sz w:val="20"/>
          <w:szCs w:val="20"/>
          <w:shd w:val="clear" w:color="auto" w:fill="FFFFFF"/>
        </w:rPr>
        <w:t>29(8), 1.</w:t>
      </w:r>
    </w:p>
    <w:p w:rsidR="004E7484" w:rsidRPr="000C602C" w:rsidRDefault="004E7484" w:rsidP="00714778">
      <w:pPr>
        <w:spacing w:after="0" w:line="240" w:lineRule="auto"/>
        <w:rPr>
          <w:rFonts w:ascii="Times New Roman" w:hAnsi="Times New Roman" w:cs="Times New Roman"/>
          <w:sz w:val="20"/>
          <w:szCs w:val="20"/>
          <w:shd w:val="clear" w:color="auto" w:fill="FFFFFF"/>
        </w:rPr>
      </w:pPr>
      <w:r w:rsidRPr="000C602C">
        <w:rPr>
          <w:rFonts w:ascii="Times New Roman" w:hAnsi="Times New Roman" w:cs="Times New Roman"/>
          <w:sz w:val="20"/>
          <w:szCs w:val="20"/>
        </w:rPr>
        <w:t>Maruyama, T. and Tietze, S. (2012).  From anxiety to assu</w:t>
      </w:r>
      <w:r w:rsidR="00367EDA" w:rsidRPr="000C602C">
        <w:rPr>
          <w:rFonts w:ascii="Times New Roman" w:hAnsi="Times New Roman" w:cs="Times New Roman"/>
          <w:sz w:val="20"/>
          <w:szCs w:val="20"/>
        </w:rPr>
        <w:t xml:space="preserve">rance: concerns and outcomes of </w:t>
      </w:r>
      <w:r w:rsidRPr="000C602C">
        <w:rPr>
          <w:rFonts w:ascii="Times New Roman" w:hAnsi="Times New Roman" w:cs="Times New Roman"/>
          <w:sz w:val="20"/>
          <w:szCs w:val="20"/>
        </w:rPr>
        <w:t xml:space="preserve">telework.  </w:t>
      </w:r>
      <w:r w:rsidRPr="000C602C">
        <w:rPr>
          <w:rFonts w:ascii="Times New Roman" w:hAnsi="Times New Roman" w:cs="Times New Roman"/>
          <w:i/>
          <w:sz w:val="20"/>
          <w:szCs w:val="20"/>
        </w:rPr>
        <w:t xml:space="preserve">Personnel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Review, </w:t>
      </w:r>
      <w:r w:rsidRPr="000C602C">
        <w:rPr>
          <w:rFonts w:ascii="Times New Roman" w:hAnsi="Times New Roman" w:cs="Times New Roman"/>
          <w:sz w:val="20"/>
          <w:szCs w:val="20"/>
        </w:rPr>
        <w:t>41(4), 450-469.</w:t>
      </w:r>
    </w:p>
    <w:p w:rsidR="004E7484" w:rsidRPr="000C602C" w:rsidRDefault="004E7484" w:rsidP="00714778">
      <w:pPr>
        <w:spacing w:after="0" w:line="240" w:lineRule="auto"/>
        <w:rPr>
          <w:rFonts w:ascii="Times New Roman" w:hAnsi="Times New Roman" w:cs="Times New Roman"/>
          <w:sz w:val="20"/>
          <w:szCs w:val="20"/>
          <w:shd w:val="clear" w:color="auto" w:fill="FFFFFF"/>
        </w:rPr>
      </w:pPr>
      <w:r w:rsidRPr="000C602C">
        <w:rPr>
          <w:rFonts w:ascii="Times New Roman" w:hAnsi="Times New Roman" w:cs="Times New Roman"/>
          <w:sz w:val="20"/>
          <w:szCs w:val="20"/>
        </w:rPr>
        <w:t>Mayo, M., Pastor, J., Gomez-Mejia, L. and Cruz, C</w:t>
      </w:r>
      <w:r w:rsidR="00367EDA" w:rsidRPr="000C602C">
        <w:rPr>
          <w:rFonts w:ascii="Times New Roman" w:hAnsi="Times New Roman" w:cs="Times New Roman"/>
          <w:sz w:val="20"/>
          <w:szCs w:val="20"/>
        </w:rPr>
        <w:t xml:space="preserve">. (2009).  Why some firms adopt </w:t>
      </w:r>
      <w:r w:rsidRPr="000C602C">
        <w:rPr>
          <w:rFonts w:ascii="Times New Roman" w:hAnsi="Times New Roman" w:cs="Times New Roman"/>
          <w:sz w:val="20"/>
          <w:szCs w:val="20"/>
        </w:rPr>
        <w:t xml:space="preserve">telecommuting while others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do not: A contingency perspective.  </w:t>
      </w:r>
      <w:r w:rsidRPr="000C602C">
        <w:rPr>
          <w:rFonts w:ascii="Times New Roman" w:hAnsi="Times New Roman" w:cs="Times New Roman"/>
          <w:i/>
          <w:sz w:val="20"/>
          <w:szCs w:val="20"/>
        </w:rPr>
        <w:t>H</w:t>
      </w:r>
      <w:r w:rsidR="00367EDA" w:rsidRPr="000C602C">
        <w:rPr>
          <w:rFonts w:ascii="Times New Roman" w:hAnsi="Times New Roman" w:cs="Times New Roman"/>
          <w:i/>
          <w:sz w:val="20"/>
          <w:szCs w:val="20"/>
        </w:rPr>
        <w:t xml:space="preserve">uman Resource </w:t>
      </w:r>
      <w:r w:rsidRPr="000C602C">
        <w:rPr>
          <w:rFonts w:ascii="Times New Roman" w:hAnsi="Times New Roman" w:cs="Times New Roman"/>
          <w:i/>
          <w:sz w:val="20"/>
          <w:szCs w:val="20"/>
        </w:rPr>
        <w:t xml:space="preserve">Management, </w:t>
      </w:r>
      <w:r w:rsidRPr="000C602C">
        <w:rPr>
          <w:rFonts w:ascii="Times New Roman" w:hAnsi="Times New Roman" w:cs="Times New Roman"/>
          <w:sz w:val="20"/>
          <w:szCs w:val="20"/>
        </w:rPr>
        <w:t>48(6), 917-939.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McKemmish, S., Burstein, F., Faulkhead, S., Fisher, J., G</w:t>
      </w:r>
      <w:r w:rsidR="00367EDA" w:rsidRPr="000C602C">
        <w:rPr>
          <w:rFonts w:ascii="Times New Roman" w:hAnsi="Times New Roman" w:cs="Times New Roman"/>
          <w:sz w:val="20"/>
          <w:szCs w:val="20"/>
        </w:rPr>
        <w:t xml:space="preserve">illiland, A. and McLoughlin, I. </w:t>
      </w:r>
      <w:r w:rsidRPr="000C602C">
        <w:rPr>
          <w:rFonts w:ascii="Times New Roman" w:hAnsi="Times New Roman" w:cs="Times New Roman"/>
          <w:sz w:val="20"/>
          <w:szCs w:val="20"/>
        </w:rPr>
        <w:t xml:space="preserve">(2012).  Working with </w:t>
      </w:r>
      <w:r w:rsidR="000C602C">
        <w:rPr>
          <w:rFonts w:ascii="Times New Roman" w:hAnsi="Times New Roman" w:cs="Times New Roman"/>
          <w:sz w:val="20"/>
          <w:szCs w:val="20"/>
        </w:rPr>
        <w:tab/>
      </w:r>
      <w:r w:rsidRPr="000C602C">
        <w:rPr>
          <w:rFonts w:ascii="Times New Roman" w:hAnsi="Times New Roman" w:cs="Times New Roman"/>
          <w:sz w:val="20"/>
          <w:szCs w:val="20"/>
        </w:rPr>
        <w:t>communities: Community part</w:t>
      </w:r>
      <w:r w:rsidR="00367EDA" w:rsidRPr="000C602C">
        <w:rPr>
          <w:rFonts w:ascii="Times New Roman" w:hAnsi="Times New Roman" w:cs="Times New Roman"/>
          <w:sz w:val="20"/>
          <w:szCs w:val="20"/>
        </w:rPr>
        <w:t xml:space="preserve">nership research in information </w:t>
      </w:r>
      <w:r w:rsidRPr="000C602C">
        <w:rPr>
          <w:rFonts w:ascii="Times New Roman" w:hAnsi="Times New Roman" w:cs="Times New Roman"/>
          <w:sz w:val="20"/>
          <w:szCs w:val="20"/>
        </w:rPr>
        <w:t xml:space="preserve">technology, management and systems.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Information, Communication and Society, </w:t>
      </w:r>
      <w:r w:rsidRPr="000C602C">
        <w:rPr>
          <w:rFonts w:ascii="Times New Roman" w:hAnsi="Times New Roman" w:cs="Times New Roman"/>
          <w:sz w:val="20"/>
          <w:szCs w:val="20"/>
        </w:rPr>
        <w:t>15(7), 985-990.</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McLarty, S. (2004).  Why doesn’t everyone telecommute?  </w:t>
      </w:r>
      <w:r w:rsidRPr="000C602C">
        <w:rPr>
          <w:rFonts w:ascii="Times New Roman" w:hAnsi="Times New Roman" w:cs="Times New Roman"/>
          <w:i/>
          <w:sz w:val="20"/>
          <w:szCs w:val="20"/>
        </w:rPr>
        <w:t>Communications of the ACM,</w:t>
      </w:r>
      <w:r w:rsidR="00367EDA" w:rsidRPr="000C602C">
        <w:rPr>
          <w:rFonts w:ascii="Times New Roman" w:hAnsi="Times New Roman" w:cs="Times New Roman"/>
          <w:i/>
          <w:sz w:val="20"/>
          <w:szCs w:val="20"/>
        </w:rPr>
        <w:t xml:space="preserve"> </w:t>
      </w:r>
      <w:r w:rsidRPr="000C602C">
        <w:rPr>
          <w:rFonts w:ascii="Times New Roman" w:hAnsi="Times New Roman" w:cs="Times New Roman"/>
          <w:sz w:val="20"/>
          <w:szCs w:val="20"/>
        </w:rPr>
        <w:t>47(11), 12-13.</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McLoughlin, I. and Badham, R. (2005).  Political process p</w:t>
      </w:r>
      <w:r w:rsidR="00367EDA" w:rsidRPr="000C602C">
        <w:rPr>
          <w:rFonts w:ascii="Times New Roman" w:hAnsi="Times New Roman" w:cs="Times New Roman"/>
          <w:sz w:val="20"/>
          <w:szCs w:val="20"/>
        </w:rPr>
        <w:t xml:space="preserve">erspectives on organization and </w:t>
      </w:r>
      <w:r w:rsidRPr="000C602C">
        <w:rPr>
          <w:rFonts w:ascii="Times New Roman" w:hAnsi="Times New Roman" w:cs="Times New Roman"/>
          <w:sz w:val="20"/>
          <w:szCs w:val="20"/>
        </w:rPr>
        <w:t xml:space="preserve">technological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change.  </w:t>
      </w:r>
      <w:r w:rsidRPr="000C602C">
        <w:rPr>
          <w:rFonts w:ascii="Times New Roman" w:hAnsi="Times New Roman" w:cs="Times New Roman"/>
          <w:i/>
          <w:sz w:val="20"/>
          <w:szCs w:val="20"/>
        </w:rPr>
        <w:t xml:space="preserve">Human Relations, </w:t>
      </w:r>
      <w:r w:rsidRPr="000C602C">
        <w:rPr>
          <w:rFonts w:ascii="Times New Roman" w:hAnsi="Times New Roman" w:cs="Times New Roman"/>
          <w:sz w:val="20"/>
          <w:szCs w:val="20"/>
        </w:rPr>
        <w:t>58(7), 827-843.</w:t>
      </w:r>
    </w:p>
    <w:p w:rsidR="004E7484" w:rsidRPr="000C602C" w:rsidRDefault="004E7484" w:rsidP="00714778">
      <w:pPr>
        <w:spacing w:after="0" w:line="240" w:lineRule="auto"/>
        <w:rPr>
          <w:rFonts w:ascii="Times New Roman" w:hAnsi="Times New Roman" w:cs="Times New Roman"/>
          <w:sz w:val="20"/>
          <w:szCs w:val="20"/>
          <w:lang w:eastAsia="en-GB"/>
        </w:rPr>
      </w:pPr>
      <w:r w:rsidRPr="000C602C">
        <w:rPr>
          <w:rFonts w:ascii="Times New Roman" w:hAnsi="Times New Roman" w:cs="Times New Roman"/>
          <w:sz w:val="20"/>
          <w:szCs w:val="20"/>
          <w:lang w:eastAsia="en-GB"/>
        </w:rPr>
        <w:t xml:space="preserve">McLoughlin, I., Badham, R. and Couchman, P. (2000).  </w:t>
      </w:r>
      <w:r w:rsidR="00367EDA" w:rsidRPr="000C602C">
        <w:rPr>
          <w:rFonts w:ascii="Times New Roman" w:hAnsi="Times New Roman" w:cs="Times New Roman"/>
          <w:sz w:val="20"/>
          <w:szCs w:val="20"/>
          <w:lang w:eastAsia="en-GB"/>
        </w:rPr>
        <w:t xml:space="preserve">Rethinking Political Process in </w:t>
      </w:r>
      <w:r w:rsidRPr="000C602C">
        <w:rPr>
          <w:rFonts w:ascii="Times New Roman" w:hAnsi="Times New Roman" w:cs="Times New Roman"/>
          <w:sz w:val="20"/>
          <w:szCs w:val="20"/>
          <w:lang w:eastAsia="en-GB"/>
        </w:rPr>
        <w:t xml:space="preserve">Technological Change: </w:t>
      </w:r>
      <w:r w:rsidR="000C602C">
        <w:rPr>
          <w:rFonts w:ascii="Times New Roman" w:hAnsi="Times New Roman" w:cs="Times New Roman"/>
          <w:sz w:val="20"/>
          <w:szCs w:val="20"/>
          <w:lang w:eastAsia="en-GB"/>
        </w:rPr>
        <w:tab/>
      </w:r>
      <w:r w:rsidRPr="000C602C">
        <w:rPr>
          <w:rFonts w:ascii="Times New Roman" w:hAnsi="Times New Roman" w:cs="Times New Roman"/>
          <w:sz w:val="20"/>
          <w:szCs w:val="20"/>
          <w:lang w:eastAsia="en-GB"/>
        </w:rPr>
        <w:t xml:space="preserve">Socio-technical Configurations and Frames.  </w:t>
      </w:r>
      <w:r w:rsidRPr="000C602C">
        <w:rPr>
          <w:rFonts w:ascii="Times New Roman" w:hAnsi="Times New Roman" w:cs="Times New Roman"/>
          <w:i/>
          <w:iCs/>
          <w:sz w:val="20"/>
          <w:szCs w:val="20"/>
          <w:lang w:eastAsia="en-GB"/>
        </w:rPr>
        <w:t>Technology Analysis and Strategic Management</w:t>
      </w:r>
      <w:r w:rsidRPr="000C602C">
        <w:rPr>
          <w:rFonts w:ascii="Times New Roman" w:hAnsi="Times New Roman" w:cs="Times New Roman"/>
          <w:iCs/>
          <w:sz w:val="20"/>
          <w:szCs w:val="20"/>
          <w:lang w:eastAsia="en-GB"/>
        </w:rPr>
        <w:t xml:space="preserve">, 12(1), </w:t>
      </w:r>
      <w:r w:rsidR="000C602C">
        <w:rPr>
          <w:rFonts w:ascii="Times New Roman" w:hAnsi="Times New Roman" w:cs="Times New Roman"/>
          <w:iCs/>
          <w:sz w:val="20"/>
          <w:szCs w:val="20"/>
          <w:lang w:eastAsia="en-GB"/>
        </w:rPr>
        <w:tab/>
      </w:r>
      <w:r w:rsidRPr="000C602C">
        <w:rPr>
          <w:rFonts w:ascii="Times New Roman" w:hAnsi="Times New Roman" w:cs="Times New Roman"/>
          <w:sz w:val="20"/>
          <w:szCs w:val="20"/>
          <w:lang w:eastAsia="en-GB"/>
        </w:rPr>
        <w:t>17–37.</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McLoughlin, I., Koch, C. and Dickson, K. (2001).  Wh</w:t>
      </w:r>
      <w:r w:rsidR="00367EDA" w:rsidRPr="000C602C">
        <w:rPr>
          <w:rFonts w:ascii="Times New Roman" w:hAnsi="Times New Roman" w:cs="Times New Roman"/>
          <w:sz w:val="20"/>
          <w:szCs w:val="20"/>
        </w:rPr>
        <w:t xml:space="preserve">at’s this “T osh”?:  Innovation </w:t>
      </w:r>
      <w:r w:rsidRPr="000C602C">
        <w:rPr>
          <w:rFonts w:ascii="Times New Roman" w:hAnsi="Times New Roman" w:cs="Times New Roman"/>
          <w:sz w:val="20"/>
          <w:szCs w:val="20"/>
        </w:rPr>
        <w:t xml:space="preserve">Networks and New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Product Development as a Political Process.  </w:t>
      </w:r>
      <w:r w:rsidR="00367EDA" w:rsidRPr="000C602C">
        <w:rPr>
          <w:rFonts w:ascii="Times New Roman" w:hAnsi="Times New Roman" w:cs="Times New Roman"/>
          <w:i/>
          <w:sz w:val="20"/>
          <w:szCs w:val="20"/>
        </w:rPr>
        <w:t xml:space="preserve">International </w:t>
      </w:r>
      <w:r w:rsidRPr="000C602C">
        <w:rPr>
          <w:rFonts w:ascii="Times New Roman" w:hAnsi="Times New Roman" w:cs="Times New Roman"/>
          <w:i/>
          <w:sz w:val="20"/>
          <w:szCs w:val="20"/>
        </w:rPr>
        <w:t xml:space="preserve">Journal of Innovation Management, </w:t>
      </w:r>
      <w:r w:rsidRPr="000C602C">
        <w:rPr>
          <w:rFonts w:ascii="Times New Roman" w:hAnsi="Times New Roman" w:cs="Times New Roman"/>
          <w:sz w:val="20"/>
          <w:szCs w:val="20"/>
        </w:rPr>
        <w:t xml:space="preserve">5(3), </w:t>
      </w:r>
      <w:r w:rsidR="000C602C">
        <w:rPr>
          <w:rFonts w:ascii="Times New Roman" w:hAnsi="Times New Roman" w:cs="Times New Roman"/>
          <w:sz w:val="20"/>
          <w:szCs w:val="20"/>
        </w:rPr>
        <w:tab/>
      </w:r>
      <w:r w:rsidRPr="000C602C">
        <w:rPr>
          <w:rFonts w:ascii="Times New Roman" w:hAnsi="Times New Roman" w:cs="Times New Roman"/>
          <w:sz w:val="20"/>
          <w:szCs w:val="20"/>
        </w:rPr>
        <w:t>275.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Meier, R., Ben, E. and Schuppan, T. (2013).  ICT-enabl</w:t>
      </w:r>
      <w:r w:rsidR="00367EDA" w:rsidRPr="000C602C">
        <w:rPr>
          <w:rFonts w:ascii="Times New Roman" w:hAnsi="Times New Roman" w:cs="Times New Roman"/>
          <w:sz w:val="20"/>
          <w:szCs w:val="20"/>
        </w:rPr>
        <w:t xml:space="preserve">ed public sector organisational </w:t>
      </w:r>
      <w:r w:rsidRPr="000C602C">
        <w:rPr>
          <w:rFonts w:ascii="Times New Roman" w:hAnsi="Times New Roman" w:cs="Times New Roman"/>
          <w:sz w:val="20"/>
          <w:szCs w:val="20"/>
        </w:rPr>
        <w:t xml:space="preserve">transformation: Factors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constituting resistance to change.  </w:t>
      </w:r>
      <w:r w:rsidR="00367EDA" w:rsidRPr="000C602C">
        <w:rPr>
          <w:rFonts w:ascii="Times New Roman" w:hAnsi="Times New Roman" w:cs="Times New Roman"/>
          <w:i/>
          <w:sz w:val="20"/>
          <w:szCs w:val="20"/>
        </w:rPr>
        <w:t xml:space="preserve">The International Journal of </w:t>
      </w:r>
      <w:r w:rsidRPr="000C602C">
        <w:rPr>
          <w:rFonts w:ascii="Times New Roman" w:hAnsi="Times New Roman" w:cs="Times New Roman"/>
          <w:i/>
          <w:sz w:val="20"/>
          <w:szCs w:val="20"/>
        </w:rPr>
        <w:t xml:space="preserve">Government and Democracy in the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Information Age, </w:t>
      </w:r>
      <w:r w:rsidRPr="000C602C">
        <w:rPr>
          <w:rFonts w:ascii="Times New Roman" w:hAnsi="Times New Roman" w:cs="Times New Roman"/>
          <w:sz w:val="20"/>
          <w:szCs w:val="20"/>
        </w:rPr>
        <w:t>18(4), 315-329.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Monk, P. (1989).  </w:t>
      </w:r>
      <w:r w:rsidRPr="000C602C">
        <w:rPr>
          <w:rFonts w:ascii="Times New Roman" w:hAnsi="Times New Roman" w:cs="Times New Roman"/>
          <w:i/>
          <w:sz w:val="20"/>
          <w:szCs w:val="20"/>
        </w:rPr>
        <w:t xml:space="preserve">Technological Change in the Information Economy.  </w:t>
      </w:r>
      <w:r w:rsidRPr="000C602C">
        <w:rPr>
          <w:rFonts w:ascii="Times New Roman" w:hAnsi="Times New Roman" w:cs="Times New Roman"/>
          <w:sz w:val="20"/>
          <w:szCs w:val="20"/>
        </w:rPr>
        <w:t>London: Pinter.</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Neirotti, P., Paolucci, E. and Raguseo, E. (2013).  Mapp</w:t>
      </w:r>
      <w:r w:rsidR="00367EDA" w:rsidRPr="000C602C">
        <w:rPr>
          <w:rFonts w:ascii="Times New Roman" w:hAnsi="Times New Roman" w:cs="Times New Roman"/>
          <w:sz w:val="20"/>
          <w:szCs w:val="20"/>
        </w:rPr>
        <w:t xml:space="preserve">ing the antecedents of telework </w:t>
      </w:r>
      <w:r w:rsidRPr="000C602C">
        <w:rPr>
          <w:rFonts w:ascii="Times New Roman" w:hAnsi="Times New Roman" w:cs="Times New Roman"/>
          <w:sz w:val="20"/>
          <w:szCs w:val="20"/>
        </w:rPr>
        <w:t xml:space="preserve">diffusion: firm-level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evidence from Italy.  </w:t>
      </w:r>
      <w:r w:rsidR="00942614">
        <w:rPr>
          <w:rFonts w:ascii="Times New Roman" w:hAnsi="Times New Roman" w:cs="Times New Roman"/>
          <w:i/>
          <w:sz w:val="20"/>
          <w:szCs w:val="20"/>
        </w:rPr>
        <w:t>New Technology, Work and E</w:t>
      </w:r>
      <w:r w:rsidRPr="000C602C">
        <w:rPr>
          <w:rFonts w:ascii="Times New Roman" w:hAnsi="Times New Roman" w:cs="Times New Roman"/>
          <w:i/>
          <w:sz w:val="20"/>
          <w:szCs w:val="20"/>
        </w:rPr>
        <w:t xml:space="preserve">mployment, </w:t>
      </w:r>
      <w:r w:rsidRPr="000C602C">
        <w:rPr>
          <w:rFonts w:ascii="Times New Roman" w:hAnsi="Times New Roman" w:cs="Times New Roman"/>
          <w:sz w:val="20"/>
          <w:szCs w:val="20"/>
        </w:rPr>
        <w:t>28(1), 16-36.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Nof, S. (2003).  Design of effective e-Work: review</w:t>
      </w:r>
      <w:r w:rsidR="00367EDA" w:rsidRPr="000C602C">
        <w:rPr>
          <w:rFonts w:ascii="Times New Roman" w:hAnsi="Times New Roman" w:cs="Times New Roman"/>
          <w:sz w:val="20"/>
          <w:szCs w:val="20"/>
        </w:rPr>
        <w:t xml:space="preserve"> of models, tools, and emerging </w:t>
      </w:r>
      <w:r w:rsidRPr="000C602C">
        <w:rPr>
          <w:rFonts w:ascii="Times New Roman" w:hAnsi="Times New Roman" w:cs="Times New Roman"/>
          <w:sz w:val="20"/>
          <w:szCs w:val="20"/>
        </w:rPr>
        <w:t xml:space="preserve">challenges.  </w:t>
      </w:r>
      <w:r w:rsidRPr="000C602C">
        <w:rPr>
          <w:rFonts w:ascii="Times New Roman" w:hAnsi="Times New Roman" w:cs="Times New Roman"/>
          <w:i/>
          <w:sz w:val="20"/>
          <w:szCs w:val="20"/>
        </w:rPr>
        <w:t xml:space="preserve">Production </w:t>
      </w:r>
      <w:r w:rsidR="000C602C">
        <w:rPr>
          <w:rFonts w:ascii="Times New Roman" w:hAnsi="Times New Roman" w:cs="Times New Roman"/>
          <w:i/>
          <w:sz w:val="20"/>
          <w:szCs w:val="20"/>
        </w:rPr>
        <w:tab/>
      </w:r>
      <w:r w:rsidRPr="000C602C">
        <w:rPr>
          <w:rFonts w:ascii="Times New Roman" w:hAnsi="Times New Roman" w:cs="Times New Roman"/>
          <w:i/>
          <w:sz w:val="20"/>
          <w:szCs w:val="20"/>
        </w:rPr>
        <w:t>Planning and Control: The Management of Operations</w:t>
      </w:r>
      <w:r w:rsidR="00714778" w:rsidRPr="000C602C">
        <w:rPr>
          <w:rFonts w:ascii="Times New Roman" w:hAnsi="Times New Roman" w:cs="Times New Roman"/>
          <w:sz w:val="20"/>
          <w:szCs w:val="20"/>
        </w:rPr>
        <w:t xml:space="preserve">, </w:t>
      </w:r>
      <w:r w:rsidRPr="000C602C">
        <w:rPr>
          <w:rFonts w:ascii="Times New Roman" w:hAnsi="Times New Roman" w:cs="Times New Roman"/>
          <w:sz w:val="20"/>
          <w:szCs w:val="20"/>
        </w:rPr>
        <w:t>8, 681-703.</w:t>
      </w:r>
    </w:p>
    <w:p w:rsidR="00AA78FA" w:rsidRPr="000C602C" w:rsidRDefault="00AA78FA"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Omar, S. and Nordin, F. (2013).  Career adaptability and</w:t>
      </w:r>
      <w:r w:rsidR="00367EDA" w:rsidRPr="000C602C">
        <w:rPr>
          <w:rFonts w:ascii="Times New Roman" w:hAnsi="Times New Roman" w:cs="Times New Roman"/>
          <w:sz w:val="20"/>
          <w:szCs w:val="20"/>
        </w:rPr>
        <w:t xml:space="preserve"> intention to leave amongst ICT </w:t>
      </w:r>
      <w:r w:rsidRPr="000C602C">
        <w:rPr>
          <w:rFonts w:ascii="Times New Roman" w:hAnsi="Times New Roman" w:cs="Times New Roman"/>
          <w:sz w:val="20"/>
          <w:szCs w:val="20"/>
        </w:rPr>
        <w:t xml:space="preserve">professionals: An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exploratory study.  </w:t>
      </w:r>
      <w:r w:rsidRPr="000C602C">
        <w:rPr>
          <w:rFonts w:ascii="Times New Roman" w:hAnsi="Times New Roman" w:cs="Times New Roman"/>
          <w:i/>
          <w:sz w:val="20"/>
          <w:szCs w:val="20"/>
        </w:rPr>
        <w:t xml:space="preserve">Turkish </w:t>
      </w:r>
      <w:r w:rsidR="00ED6F88" w:rsidRPr="000C602C">
        <w:rPr>
          <w:rFonts w:ascii="Times New Roman" w:hAnsi="Times New Roman" w:cs="Times New Roman"/>
          <w:i/>
          <w:sz w:val="20"/>
          <w:szCs w:val="20"/>
        </w:rPr>
        <w:t xml:space="preserve">Online </w:t>
      </w:r>
      <w:r w:rsidRPr="000C602C">
        <w:rPr>
          <w:rFonts w:ascii="Times New Roman" w:hAnsi="Times New Roman" w:cs="Times New Roman"/>
          <w:i/>
          <w:sz w:val="20"/>
          <w:szCs w:val="20"/>
        </w:rPr>
        <w:t xml:space="preserve">Journal of Educational Technology, </w:t>
      </w:r>
      <w:r w:rsidRPr="000C602C">
        <w:rPr>
          <w:rFonts w:ascii="Times New Roman" w:hAnsi="Times New Roman" w:cs="Times New Roman"/>
          <w:sz w:val="20"/>
          <w:szCs w:val="20"/>
        </w:rPr>
        <w:t>12(4), 11-18.</w:t>
      </w:r>
    </w:p>
    <w:p w:rsidR="004E7484" w:rsidRPr="000C602C" w:rsidRDefault="004E7484" w:rsidP="00714778">
      <w:pPr>
        <w:spacing w:after="0" w:line="240" w:lineRule="auto"/>
        <w:rPr>
          <w:rFonts w:ascii="Times New Roman" w:eastAsia="Arial Unicode MS" w:hAnsi="Times New Roman" w:cs="Times New Roman"/>
          <w:sz w:val="20"/>
          <w:szCs w:val="20"/>
          <w:lang w:eastAsia="en-GB"/>
        </w:rPr>
      </w:pPr>
      <w:r w:rsidRPr="000C602C">
        <w:rPr>
          <w:rFonts w:ascii="Times New Roman" w:eastAsia="Arial Unicode MS" w:hAnsi="Times New Roman" w:cs="Times New Roman"/>
          <w:sz w:val="20"/>
          <w:szCs w:val="20"/>
          <w:lang w:eastAsia="en-GB"/>
        </w:rPr>
        <w:t>Orlikowski, W. (1988).  Computer Technology in Organisatio</w:t>
      </w:r>
      <w:r w:rsidR="00367EDA" w:rsidRPr="000C602C">
        <w:rPr>
          <w:rFonts w:ascii="Times New Roman" w:eastAsia="Arial Unicode MS" w:hAnsi="Times New Roman" w:cs="Times New Roman"/>
          <w:sz w:val="20"/>
          <w:szCs w:val="20"/>
          <w:lang w:eastAsia="en-GB"/>
        </w:rPr>
        <w:t xml:space="preserve">ns: Some critical notes.  In D. </w:t>
      </w:r>
      <w:r w:rsidRPr="000C602C">
        <w:rPr>
          <w:rFonts w:ascii="Times New Roman" w:eastAsia="Arial Unicode MS" w:hAnsi="Times New Roman" w:cs="Times New Roman"/>
          <w:sz w:val="20"/>
          <w:szCs w:val="20"/>
          <w:lang w:eastAsia="en-GB"/>
        </w:rPr>
        <w:t xml:space="preserve">Knights and H. </w:t>
      </w:r>
      <w:r w:rsidR="000C602C">
        <w:rPr>
          <w:rFonts w:ascii="Times New Roman" w:eastAsia="Arial Unicode MS" w:hAnsi="Times New Roman" w:cs="Times New Roman"/>
          <w:sz w:val="20"/>
          <w:szCs w:val="20"/>
          <w:lang w:eastAsia="en-GB"/>
        </w:rPr>
        <w:tab/>
      </w:r>
      <w:r w:rsidRPr="000C602C">
        <w:rPr>
          <w:rFonts w:ascii="Times New Roman" w:eastAsia="Arial Unicode MS" w:hAnsi="Times New Roman" w:cs="Times New Roman"/>
          <w:sz w:val="20"/>
          <w:szCs w:val="20"/>
          <w:lang w:eastAsia="en-GB"/>
        </w:rPr>
        <w:t xml:space="preserve">Willmott (Eds.), </w:t>
      </w:r>
      <w:r w:rsidRPr="000C602C">
        <w:rPr>
          <w:rFonts w:ascii="Times New Roman" w:eastAsia="Arial Unicode MS" w:hAnsi="Times New Roman" w:cs="Times New Roman"/>
          <w:i/>
          <w:sz w:val="20"/>
          <w:szCs w:val="20"/>
          <w:lang w:eastAsia="en-GB"/>
        </w:rPr>
        <w:t xml:space="preserve">New Technology and the Labour Process </w:t>
      </w:r>
      <w:r w:rsidR="00367EDA" w:rsidRPr="000C602C">
        <w:rPr>
          <w:rFonts w:ascii="Times New Roman" w:eastAsia="Arial Unicode MS" w:hAnsi="Times New Roman" w:cs="Times New Roman"/>
          <w:sz w:val="20"/>
          <w:szCs w:val="20"/>
          <w:lang w:eastAsia="en-GB"/>
        </w:rPr>
        <w:t xml:space="preserve">(pp.20-49).  </w:t>
      </w:r>
      <w:r w:rsidRPr="000C602C">
        <w:rPr>
          <w:rFonts w:ascii="Times New Roman" w:eastAsia="Arial Unicode MS" w:hAnsi="Times New Roman" w:cs="Times New Roman"/>
          <w:sz w:val="20"/>
          <w:szCs w:val="20"/>
          <w:lang w:eastAsia="en-GB"/>
        </w:rPr>
        <w:t>Basingstoke: Macmillan.</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Panayotopoulou, L., Galanaki, E. and Papalexandris, N. (2010).  Adop</w:t>
      </w:r>
      <w:r w:rsidR="00367EDA" w:rsidRPr="000C602C">
        <w:rPr>
          <w:rFonts w:ascii="Times New Roman" w:hAnsi="Times New Roman" w:cs="Times New Roman"/>
          <w:sz w:val="20"/>
          <w:szCs w:val="20"/>
        </w:rPr>
        <w:t xml:space="preserve">tion of electronic </w:t>
      </w:r>
      <w:r w:rsidRPr="000C602C">
        <w:rPr>
          <w:rFonts w:ascii="Times New Roman" w:hAnsi="Times New Roman" w:cs="Times New Roman"/>
          <w:sz w:val="20"/>
          <w:szCs w:val="20"/>
        </w:rPr>
        <w:t xml:space="preserve">systems in HRM: is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national background of the firm relevant?  </w:t>
      </w:r>
      <w:r w:rsidR="000C602C" w:rsidRPr="000C602C">
        <w:rPr>
          <w:rFonts w:ascii="Times New Roman" w:hAnsi="Times New Roman" w:cs="Times New Roman"/>
          <w:i/>
          <w:sz w:val="20"/>
          <w:szCs w:val="20"/>
        </w:rPr>
        <w:t xml:space="preserve">New Technology, </w:t>
      </w:r>
      <w:r w:rsidRPr="000C602C">
        <w:rPr>
          <w:rFonts w:ascii="Times New Roman" w:hAnsi="Times New Roman" w:cs="Times New Roman"/>
          <w:i/>
          <w:sz w:val="20"/>
          <w:szCs w:val="20"/>
        </w:rPr>
        <w:t>Work and Employment</w:t>
      </w:r>
      <w:r w:rsidRPr="000C602C">
        <w:rPr>
          <w:rFonts w:ascii="Times New Roman" w:hAnsi="Times New Roman" w:cs="Times New Roman"/>
          <w:sz w:val="20"/>
          <w:szCs w:val="20"/>
        </w:rPr>
        <w:t>, 25(3), 253–269.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Pinnington, A. and Morris, T. (2003).  Archetype change</w:t>
      </w:r>
      <w:r w:rsidR="00367EDA" w:rsidRPr="000C602C">
        <w:rPr>
          <w:rFonts w:ascii="Times New Roman" w:hAnsi="Times New Roman" w:cs="Times New Roman"/>
          <w:sz w:val="20"/>
          <w:szCs w:val="20"/>
        </w:rPr>
        <w:t xml:space="preserve"> in professional organizations: </w:t>
      </w:r>
      <w:r w:rsidRPr="000C602C">
        <w:rPr>
          <w:rFonts w:ascii="Times New Roman" w:hAnsi="Times New Roman" w:cs="Times New Roman"/>
          <w:sz w:val="20"/>
          <w:szCs w:val="20"/>
        </w:rPr>
        <w:t xml:space="preserve">Survey evidence from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large law firms.  </w:t>
      </w:r>
      <w:r w:rsidRPr="000C602C">
        <w:rPr>
          <w:rFonts w:ascii="Times New Roman" w:hAnsi="Times New Roman" w:cs="Times New Roman"/>
          <w:i/>
          <w:sz w:val="20"/>
          <w:szCs w:val="20"/>
        </w:rPr>
        <w:t>British Journal of Management</w:t>
      </w:r>
      <w:r w:rsidRPr="000C602C">
        <w:rPr>
          <w:rFonts w:ascii="Times New Roman" w:hAnsi="Times New Roman" w:cs="Times New Roman"/>
          <w:sz w:val="20"/>
          <w:szCs w:val="20"/>
        </w:rPr>
        <w:t>, 14(1), 85-99.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Pollitt, C. (2010).  Engaging public sector clients: From service-delivery to co-production.</w:t>
      </w:r>
      <w:r w:rsidR="00367EDA" w:rsidRPr="000C602C">
        <w:rPr>
          <w:rFonts w:ascii="Times New Roman" w:hAnsi="Times New Roman" w:cs="Times New Roman"/>
          <w:sz w:val="20"/>
          <w:szCs w:val="20"/>
        </w:rPr>
        <w:t xml:space="preserve">  </w:t>
      </w:r>
      <w:r w:rsidRPr="000C602C">
        <w:rPr>
          <w:rFonts w:ascii="Times New Roman" w:hAnsi="Times New Roman" w:cs="Times New Roman"/>
          <w:i/>
          <w:sz w:val="20"/>
          <w:szCs w:val="20"/>
        </w:rPr>
        <w:t xml:space="preserve">International Review </w:t>
      </w:r>
      <w:r w:rsidR="000C602C">
        <w:rPr>
          <w:rFonts w:ascii="Times New Roman" w:hAnsi="Times New Roman" w:cs="Times New Roman"/>
          <w:i/>
          <w:sz w:val="20"/>
          <w:szCs w:val="20"/>
        </w:rPr>
        <w:tab/>
      </w:r>
      <w:r w:rsidRPr="000C602C">
        <w:rPr>
          <w:rFonts w:ascii="Times New Roman" w:hAnsi="Times New Roman" w:cs="Times New Roman"/>
          <w:i/>
          <w:sz w:val="20"/>
          <w:szCs w:val="20"/>
        </w:rPr>
        <w:t>of Administrative Sciences,</w:t>
      </w:r>
      <w:r w:rsidR="00ED37DD">
        <w:rPr>
          <w:rFonts w:ascii="Times New Roman" w:hAnsi="Times New Roman" w:cs="Times New Roman"/>
          <w:i/>
          <w:sz w:val="20"/>
          <w:szCs w:val="20"/>
        </w:rPr>
        <w:t xml:space="preserve"> </w:t>
      </w:r>
      <w:r w:rsidRPr="000C602C">
        <w:rPr>
          <w:rFonts w:ascii="Times New Roman" w:hAnsi="Times New Roman" w:cs="Times New Roman"/>
          <w:sz w:val="20"/>
          <w:szCs w:val="20"/>
        </w:rPr>
        <w:t>76(4), 813-815.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Ritchie, B. and Brindley, C. (2005).  ICT adoption by SMEs:</w:t>
      </w:r>
      <w:r w:rsidR="00367EDA" w:rsidRPr="000C602C">
        <w:rPr>
          <w:rFonts w:ascii="Times New Roman" w:hAnsi="Times New Roman" w:cs="Times New Roman"/>
          <w:sz w:val="20"/>
          <w:szCs w:val="20"/>
        </w:rPr>
        <w:t xml:space="preserve"> Implications for relationships </w:t>
      </w:r>
      <w:r w:rsidRPr="000C602C">
        <w:rPr>
          <w:rFonts w:ascii="Times New Roman" w:hAnsi="Times New Roman" w:cs="Times New Roman"/>
          <w:sz w:val="20"/>
          <w:szCs w:val="20"/>
        </w:rPr>
        <w:t xml:space="preserve">and management.  </w:t>
      </w:r>
      <w:r w:rsidR="000C602C">
        <w:rPr>
          <w:rFonts w:ascii="Times New Roman" w:hAnsi="Times New Roman" w:cs="Times New Roman"/>
          <w:sz w:val="20"/>
          <w:szCs w:val="20"/>
        </w:rPr>
        <w:tab/>
      </w:r>
      <w:r w:rsidRPr="000C602C">
        <w:rPr>
          <w:rFonts w:ascii="Times New Roman" w:hAnsi="Times New Roman" w:cs="Times New Roman"/>
          <w:i/>
          <w:sz w:val="20"/>
          <w:szCs w:val="20"/>
        </w:rPr>
        <w:t>New Technology, Work and Employment</w:t>
      </w:r>
      <w:r w:rsidRPr="000C602C">
        <w:rPr>
          <w:rFonts w:ascii="Times New Roman" w:hAnsi="Times New Roman" w:cs="Times New Roman"/>
          <w:sz w:val="20"/>
          <w:szCs w:val="20"/>
        </w:rPr>
        <w:t xml:space="preserve">, 20(3), 205-217. </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Sayah, S. (2013).  Managing work-life boundaries wit</w:t>
      </w:r>
      <w:r w:rsidR="00367EDA" w:rsidRPr="000C602C">
        <w:rPr>
          <w:rFonts w:ascii="Times New Roman" w:hAnsi="Times New Roman" w:cs="Times New Roman"/>
          <w:sz w:val="20"/>
          <w:szCs w:val="20"/>
        </w:rPr>
        <w:t xml:space="preserve">h information and communication </w:t>
      </w:r>
      <w:r w:rsidRPr="000C602C">
        <w:rPr>
          <w:rFonts w:ascii="Times New Roman" w:hAnsi="Times New Roman" w:cs="Times New Roman"/>
          <w:sz w:val="20"/>
          <w:szCs w:val="20"/>
        </w:rPr>
        <w:t xml:space="preserve">technologies: the case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of independent contractors.  </w:t>
      </w:r>
      <w:r w:rsidRPr="000C602C">
        <w:rPr>
          <w:rFonts w:ascii="Times New Roman" w:hAnsi="Times New Roman" w:cs="Times New Roman"/>
          <w:i/>
          <w:sz w:val="20"/>
          <w:szCs w:val="20"/>
        </w:rPr>
        <w:t xml:space="preserve">New Technology, Work and Employment, </w:t>
      </w:r>
      <w:r w:rsidRPr="000C602C">
        <w:rPr>
          <w:rFonts w:ascii="Times New Roman" w:hAnsi="Times New Roman" w:cs="Times New Roman"/>
          <w:sz w:val="20"/>
          <w:szCs w:val="20"/>
        </w:rPr>
        <w:t>28(3), 179-196.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Scholarios, D. and Taylor, P. (2010).  Gender, choic</w:t>
      </w:r>
      <w:r w:rsidR="00367EDA" w:rsidRPr="000C602C">
        <w:rPr>
          <w:rFonts w:ascii="Times New Roman" w:hAnsi="Times New Roman" w:cs="Times New Roman"/>
          <w:sz w:val="20"/>
          <w:szCs w:val="20"/>
        </w:rPr>
        <w:t xml:space="preserve">e and constraint in call centre </w:t>
      </w:r>
      <w:r w:rsidRPr="000C602C">
        <w:rPr>
          <w:rFonts w:ascii="Times New Roman" w:hAnsi="Times New Roman" w:cs="Times New Roman"/>
          <w:sz w:val="20"/>
          <w:szCs w:val="20"/>
        </w:rPr>
        <w:t xml:space="preserve">employment.  </w:t>
      </w:r>
      <w:r w:rsidRPr="000C602C">
        <w:rPr>
          <w:rFonts w:ascii="Times New Roman" w:hAnsi="Times New Roman" w:cs="Times New Roman"/>
          <w:i/>
          <w:sz w:val="20"/>
          <w:szCs w:val="20"/>
        </w:rPr>
        <w:t xml:space="preserve">New </w:t>
      </w:r>
      <w:r w:rsidR="000C602C">
        <w:rPr>
          <w:rFonts w:ascii="Times New Roman" w:hAnsi="Times New Roman" w:cs="Times New Roman"/>
          <w:i/>
          <w:sz w:val="20"/>
          <w:szCs w:val="20"/>
        </w:rPr>
        <w:tab/>
      </w:r>
      <w:r w:rsidRPr="000C602C">
        <w:rPr>
          <w:rFonts w:ascii="Times New Roman" w:hAnsi="Times New Roman" w:cs="Times New Roman"/>
          <w:i/>
          <w:sz w:val="20"/>
          <w:szCs w:val="20"/>
        </w:rPr>
        <w:t>Technology, Work and Employment</w:t>
      </w:r>
      <w:r w:rsidRPr="000C602C">
        <w:rPr>
          <w:rFonts w:ascii="Times New Roman" w:hAnsi="Times New Roman" w:cs="Times New Roman"/>
          <w:sz w:val="20"/>
          <w:szCs w:val="20"/>
        </w:rPr>
        <w:t>, 25(2), 101–116.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Shuen, A. (2008).  </w:t>
      </w:r>
      <w:r w:rsidRPr="000C602C">
        <w:rPr>
          <w:rFonts w:ascii="Times New Roman" w:hAnsi="Times New Roman" w:cs="Times New Roman"/>
          <w:i/>
          <w:sz w:val="20"/>
          <w:szCs w:val="20"/>
        </w:rPr>
        <w:t xml:space="preserve">Web 2.0: A strategy guide. </w:t>
      </w:r>
      <w:r w:rsidRPr="000C602C">
        <w:rPr>
          <w:rFonts w:ascii="Times New Roman" w:hAnsi="Times New Roman" w:cs="Times New Roman"/>
          <w:sz w:val="20"/>
          <w:szCs w:val="20"/>
        </w:rPr>
        <w:t xml:space="preserve"> Farnham: O’Reilly.</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Stanworth, J. and Stanworth, C. (1991).  </w:t>
      </w:r>
      <w:r w:rsidRPr="000C602C">
        <w:rPr>
          <w:rFonts w:ascii="Times New Roman" w:hAnsi="Times New Roman" w:cs="Times New Roman"/>
          <w:i/>
          <w:sz w:val="20"/>
          <w:szCs w:val="20"/>
        </w:rPr>
        <w:t>Telework: The human resource implications.</w:t>
      </w:r>
      <w:r w:rsidR="00367EDA" w:rsidRPr="000C602C">
        <w:rPr>
          <w:rFonts w:ascii="Times New Roman" w:hAnsi="Times New Roman" w:cs="Times New Roman"/>
          <w:i/>
          <w:sz w:val="20"/>
          <w:szCs w:val="20"/>
        </w:rPr>
        <w:t xml:space="preserve">  </w:t>
      </w:r>
      <w:r w:rsidRPr="000C602C">
        <w:rPr>
          <w:rFonts w:ascii="Times New Roman" w:hAnsi="Times New Roman" w:cs="Times New Roman"/>
          <w:sz w:val="20"/>
          <w:szCs w:val="20"/>
        </w:rPr>
        <w:t xml:space="preserve">London: Institute of </w:t>
      </w:r>
      <w:r w:rsidR="000C602C">
        <w:rPr>
          <w:rFonts w:ascii="Times New Roman" w:hAnsi="Times New Roman" w:cs="Times New Roman"/>
          <w:sz w:val="20"/>
          <w:szCs w:val="20"/>
        </w:rPr>
        <w:tab/>
      </w:r>
      <w:r w:rsidRPr="000C602C">
        <w:rPr>
          <w:rFonts w:ascii="Times New Roman" w:hAnsi="Times New Roman" w:cs="Times New Roman"/>
          <w:sz w:val="20"/>
          <w:szCs w:val="20"/>
        </w:rPr>
        <w:t>Personnel Management.</w:t>
      </w:r>
    </w:p>
    <w:p w:rsidR="004E7484" w:rsidRPr="000C602C" w:rsidRDefault="004E7484" w:rsidP="00714778">
      <w:pPr>
        <w:spacing w:after="0" w:line="240" w:lineRule="auto"/>
        <w:rPr>
          <w:rStyle w:val="apple-converted-space"/>
          <w:rFonts w:ascii="Times New Roman" w:hAnsi="Times New Roman" w:cs="Times New Roman"/>
          <w:sz w:val="20"/>
          <w:szCs w:val="20"/>
          <w:shd w:val="clear" w:color="auto" w:fill="FFFFFF"/>
        </w:rPr>
      </w:pPr>
      <w:r w:rsidRPr="000C602C">
        <w:rPr>
          <w:rStyle w:val="apple-converted-space"/>
          <w:rFonts w:ascii="Times New Roman" w:hAnsi="Times New Roman" w:cs="Times New Roman"/>
          <w:sz w:val="20"/>
          <w:szCs w:val="20"/>
          <w:shd w:val="clear" w:color="auto" w:fill="FFFFFF"/>
        </w:rPr>
        <w:t>Stuchbery, M. (2013).  Using Twitter to teach civics and citizenship in a Year 8 classroom.</w:t>
      </w:r>
      <w:r w:rsidR="00367EDA" w:rsidRPr="000C602C">
        <w:rPr>
          <w:rStyle w:val="apple-converted-space"/>
          <w:rFonts w:ascii="Times New Roman" w:hAnsi="Times New Roman" w:cs="Times New Roman"/>
          <w:sz w:val="20"/>
          <w:szCs w:val="20"/>
          <w:shd w:val="clear" w:color="auto" w:fill="FFFFFF"/>
        </w:rPr>
        <w:t xml:space="preserve">  </w:t>
      </w:r>
      <w:r w:rsidRPr="000C602C">
        <w:rPr>
          <w:rStyle w:val="apple-converted-space"/>
          <w:rFonts w:ascii="Times New Roman" w:hAnsi="Times New Roman" w:cs="Times New Roman"/>
          <w:i/>
          <w:sz w:val="20"/>
          <w:szCs w:val="20"/>
          <w:shd w:val="clear" w:color="auto" w:fill="FFFFFF"/>
        </w:rPr>
        <w:t xml:space="preserve">Ethos, </w:t>
      </w:r>
      <w:r w:rsidRPr="000C602C">
        <w:rPr>
          <w:rStyle w:val="apple-converted-space"/>
          <w:rFonts w:ascii="Times New Roman" w:hAnsi="Times New Roman" w:cs="Times New Roman"/>
          <w:sz w:val="20"/>
          <w:szCs w:val="20"/>
          <w:shd w:val="clear" w:color="auto" w:fill="FFFFFF"/>
        </w:rPr>
        <w:t>21(1), 23-24.</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lastRenderedPageBreak/>
        <w:t>Sullivan, C. (2003).  What's in A Name? Definitions and Co</w:t>
      </w:r>
      <w:r w:rsidR="00367EDA" w:rsidRPr="000C602C">
        <w:rPr>
          <w:rFonts w:ascii="Times New Roman" w:hAnsi="Times New Roman" w:cs="Times New Roman"/>
          <w:sz w:val="20"/>
          <w:szCs w:val="20"/>
        </w:rPr>
        <w:t xml:space="preserve">nceptualizations of Teleworking </w:t>
      </w:r>
      <w:r w:rsidRPr="000C602C">
        <w:rPr>
          <w:rFonts w:ascii="Times New Roman" w:hAnsi="Times New Roman" w:cs="Times New Roman"/>
          <w:sz w:val="20"/>
          <w:szCs w:val="20"/>
        </w:rPr>
        <w:t xml:space="preserve">and Homeworking.  </w:t>
      </w:r>
      <w:r w:rsidR="000C602C">
        <w:rPr>
          <w:rFonts w:ascii="Times New Roman" w:hAnsi="Times New Roman" w:cs="Times New Roman"/>
          <w:sz w:val="20"/>
          <w:szCs w:val="20"/>
        </w:rPr>
        <w:tab/>
      </w:r>
      <w:r w:rsidRPr="000C602C">
        <w:rPr>
          <w:rFonts w:ascii="Times New Roman" w:hAnsi="Times New Roman" w:cs="Times New Roman"/>
          <w:i/>
          <w:iCs/>
          <w:sz w:val="20"/>
          <w:szCs w:val="20"/>
        </w:rPr>
        <w:t>New Technology, Work and Employment</w:t>
      </w:r>
      <w:r w:rsidRPr="000C602C">
        <w:rPr>
          <w:rFonts w:ascii="Times New Roman" w:hAnsi="Times New Roman" w:cs="Times New Roman"/>
          <w:sz w:val="20"/>
          <w:szCs w:val="20"/>
        </w:rPr>
        <w:t xml:space="preserve">, </w:t>
      </w:r>
      <w:r w:rsidR="00694A9D" w:rsidRPr="000C602C">
        <w:rPr>
          <w:rFonts w:ascii="Times New Roman" w:hAnsi="Times New Roman" w:cs="Times New Roman"/>
          <w:sz w:val="20"/>
          <w:szCs w:val="20"/>
        </w:rPr>
        <w:t>1</w:t>
      </w:r>
      <w:r w:rsidRPr="000C602C">
        <w:rPr>
          <w:rFonts w:ascii="Times New Roman" w:hAnsi="Times New Roman" w:cs="Times New Roman"/>
          <w:sz w:val="20"/>
          <w:szCs w:val="20"/>
        </w:rPr>
        <w:t>8(3), 158–165.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Teich, A., Frankel, M., Kling, R. and Lee, Y. (1999).  A</w:t>
      </w:r>
      <w:r w:rsidR="00367EDA" w:rsidRPr="000C602C">
        <w:rPr>
          <w:rFonts w:ascii="Times New Roman" w:hAnsi="Times New Roman" w:cs="Times New Roman"/>
          <w:sz w:val="20"/>
          <w:szCs w:val="20"/>
        </w:rPr>
        <w:t xml:space="preserve">nonymous communication policies </w:t>
      </w:r>
      <w:r w:rsidRPr="000C602C">
        <w:rPr>
          <w:rFonts w:ascii="Times New Roman" w:hAnsi="Times New Roman" w:cs="Times New Roman"/>
          <w:sz w:val="20"/>
          <w:szCs w:val="20"/>
        </w:rPr>
        <w:t xml:space="preserve">for the internet: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Results and recommendations of the AAS Conference.  </w:t>
      </w:r>
      <w:r w:rsidRPr="000C602C">
        <w:rPr>
          <w:rFonts w:ascii="Times New Roman" w:hAnsi="Times New Roman" w:cs="Times New Roman"/>
          <w:i/>
          <w:sz w:val="20"/>
          <w:szCs w:val="20"/>
        </w:rPr>
        <w:t xml:space="preserve">Information Society, </w:t>
      </w:r>
      <w:r w:rsidRPr="000C602C">
        <w:rPr>
          <w:rFonts w:ascii="Times New Roman" w:hAnsi="Times New Roman" w:cs="Times New Roman"/>
          <w:sz w:val="20"/>
          <w:szCs w:val="20"/>
        </w:rPr>
        <w:t>15(2), 71-77.</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Thorat, N., Raghavendran, A. and Groves, N. (2013).  Of</w:t>
      </w:r>
      <w:r w:rsidR="00367EDA" w:rsidRPr="000C602C">
        <w:rPr>
          <w:rFonts w:ascii="Times New Roman" w:hAnsi="Times New Roman" w:cs="Times New Roman"/>
          <w:sz w:val="20"/>
          <w:szCs w:val="20"/>
        </w:rPr>
        <w:t xml:space="preserve">fline management in virtualized </w:t>
      </w:r>
      <w:r w:rsidRPr="000C602C">
        <w:rPr>
          <w:rFonts w:ascii="Times New Roman" w:hAnsi="Times New Roman" w:cs="Times New Roman"/>
          <w:sz w:val="20"/>
          <w:szCs w:val="20"/>
        </w:rPr>
        <w:t xml:space="preserve">environments.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Communications of the ACM, </w:t>
      </w:r>
      <w:r w:rsidRPr="000C602C">
        <w:rPr>
          <w:rFonts w:ascii="Times New Roman" w:hAnsi="Times New Roman" w:cs="Times New Roman"/>
          <w:sz w:val="20"/>
          <w:szCs w:val="20"/>
        </w:rPr>
        <w:t>56(4), 75-81.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Tijdens, K. and Steijn, B. (2002).  The determinants of ICT competencies among employee.</w:t>
      </w:r>
      <w:r w:rsidR="00367EDA" w:rsidRPr="000C602C">
        <w:rPr>
          <w:rFonts w:ascii="Times New Roman" w:hAnsi="Times New Roman" w:cs="Times New Roman"/>
          <w:sz w:val="20"/>
          <w:szCs w:val="20"/>
        </w:rPr>
        <w:t xml:space="preserve">  </w:t>
      </w:r>
      <w:r w:rsidRPr="000C602C">
        <w:rPr>
          <w:rFonts w:ascii="Times New Roman" w:hAnsi="Times New Roman" w:cs="Times New Roman"/>
          <w:i/>
          <w:sz w:val="20"/>
          <w:szCs w:val="20"/>
        </w:rPr>
        <w:t xml:space="preserve">New Technology, </w:t>
      </w:r>
      <w:r w:rsidR="000C602C">
        <w:rPr>
          <w:rFonts w:ascii="Times New Roman" w:hAnsi="Times New Roman" w:cs="Times New Roman"/>
          <w:i/>
          <w:sz w:val="20"/>
          <w:szCs w:val="20"/>
        </w:rPr>
        <w:tab/>
      </w:r>
      <w:r w:rsidRPr="000C602C">
        <w:rPr>
          <w:rFonts w:ascii="Times New Roman" w:hAnsi="Times New Roman" w:cs="Times New Roman"/>
          <w:i/>
          <w:sz w:val="20"/>
          <w:szCs w:val="20"/>
        </w:rPr>
        <w:t>Work and Employment</w:t>
      </w:r>
      <w:r w:rsidRPr="000C602C">
        <w:rPr>
          <w:rFonts w:ascii="Times New Roman" w:hAnsi="Times New Roman" w:cs="Times New Roman"/>
          <w:sz w:val="20"/>
          <w:szCs w:val="20"/>
        </w:rPr>
        <w:t>, 20(1), 60-73.</w:t>
      </w:r>
    </w:p>
    <w:p w:rsidR="00714778"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Vangelski, L. (2013).  Open source cloud computing for sustainable IT develpment.  </w:t>
      </w:r>
      <w:r w:rsidR="00367EDA" w:rsidRPr="000C602C">
        <w:rPr>
          <w:rFonts w:ascii="Times New Roman" w:hAnsi="Times New Roman" w:cs="Times New Roman"/>
          <w:i/>
          <w:sz w:val="20"/>
          <w:szCs w:val="20"/>
        </w:rPr>
        <w:t xml:space="preserve">Journal </w:t>
      </w:r>
      <w:r w:rsidRPr="000C602C">
        <w:rPr>
          <w:rFonts w:ascii="Times New Roman" w:hAnsi="Times New Roman" w:cs="Times New Roman"/>
          <w:i/>
          <w:sz w:val="20"/>
          <w:szCs w:val="20"/>
        </w:rPr>
        <w:t xml:space="preserve">of Sustainable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Development, </w:t>
      </w:r>
      <w:r w:rsidRPr="000C602C">
        <w:rPr>
          <w:rFonts w:ascii="Times New Roman" w:hAnsi="Times New Roman" w:cs="Times New Roman"/>
          <w:sz w:val="20"/>
          <w:szCs w:val="20"/>
        </w:rPr>
        <w:t>4(7), 20-36.</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Vartiainen, M. and Hyrkkänen, U. (2010).  Changing r</w:t>
      </w:r>
      <w:r w:rsidR="00367EDA" w:rsidRPr="000C602C">
        <w:rPr>
          <w:rFonts w:ascii="Times New Roman" w:hAnsi="Times New Roman" w:cs="Times New Roman"/>
          <w:sz w:val="20"/>
          <w:szCs w:val="20"/>
        </w:rPr>
        <w:t xml:space="preserve">equirements and mental workload </w:t>
      </w:r>
      <w:r w:rsidRPr="000C602C">
        <w:rPr>
          <w:rFonts w:ascii="Times New Roman" w:hAnsi="Times New Roman" w:cs="Times New Roman"/>
          <w:sz w:val="20"/>
          <w:szCs w:val="20"/>
        </w:rPr>
        <w:t xml:space="preserve">factors in mobile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multi-locational work.  </w:t>
      </w:r>
      <w:r w:rsidRPr="000C602C">
        <w:rPr>
          <w:rFonts w:ascii="Times New Roman" w:hAnsi="Times New Roman" w:cs="Times New Roman"/>
          <w:i/>
          <w:sz w:val="20"/>
          <w:szCs w:val="20"/>
        </w:rPr>
        <w:t>New Technology, Work and Employment</w:t>
      </w:r>
      <w:r w:rsidRPr="000C602C">
        <w:rPr>
          <w:rFonts w:ascii="Times New Roman" w:hAnsi="Times New Roman" w:cs="Times New Roman"/>
          <w:sz w:val="20"/>
          <w:szCs w:val="20"/>
        </w:rPr>
        <w:t>, 25(2), 117–135.</w:t>
      </w:r>
    </w:p>
    <w:p w:rsidR="004E7484" w:rsidRPr="000C602C" w:rsidRDefault="004E7484" w:rsidP="00714778">
      <w:pPr>
        <w:spacing w:after="0" w:line="240" w:lineRule="auto"/>
        <w:textAlignment w:val="baseline"/>
        <w:outlineLvl w:val="2"/>
        <w:rPr>
          <w:rFonts w:ascii="Times New Roman" w:eastAsia="Times New Roman" w:hAnsi="Times New Roman" w:cs="Times New Roman"/>
          <w:sz w:val="20"/>
          <w:szCs w:val="20"/>
          <w:lang w:eastAsia="en-GB"/>
        </w:rPr>
      </w:pPr>
      <w:r w:rsidRPr="000C602C">
        <w:rPr>
          <w:rFonts w:ascii="Times New Roman" w:eastAsia="Times New Roman" w:hAnsi="Times New Roman" w:cs="Times New Roman"/>
          <w:sz w:val="20"/>
          <w:szCs w:val="20"/>
          <w:lang w:eastAsia="en-GB"/>
        </w:rPr>
        <w:t>Vayre, E. and Pignault, A. (2014).  A systemic approach to inte</w:t>
      </w:r>
      <w:r w:rsidR="00367EDA" w:rsidRPr="000C602C">
        <w:rPr>
          <w:rFonts w:ascii="Times New Roman" w:eastAsia="Times New Roman" w:hAnsi="Times New Roman" w:cs="Times New Roman"/>
          <w:sz w:val="20"/>
          <w:szCs w:val="20"/>
          <w:lang w:eastAsia="en-GB"/>
        </w:rPr>
        <w:t xml:space="preserve">rpersonal relationships and </w:t>
      </w:r>
      <w:r w:rsidRPr="000C602C">
        <w:rPr>
          <w:rFonts w:ascii="Times New Roman" w:eastAsia="Times New Roman" w:hAnsi="Times New Roman" w:cs="Times New Roman"/>
          <w:sz w:val="20"/>
          <w:szCs w:val="20"/>
          <w:lang w:eastAsia="en-GB"/>
        </w:rPr>
        <w:t xml:space="preserve">activities among </w:t>
      </w:r>
      <w:r w:rsidR="000C602C">
        <w:rPr>
          <w:rFonts w:ascii="Times New Roman" w:eastAsia="Times New Roman" w:hAnsi="Times New Roman" w:cs="Times New Roman"/>
          <w:sz w:val="20"/>
          <w:szCs w:val="20"/>
          <w:lang w:eastAsia="en-GB"/>
        </w:rPr>
        <w:tab/>
      </w:r>
      <w:r w:rsidRPr="000C602C">
        <w:rPr>
          <w:rFonts w:ascii="Times New Roman" w:eastAsia="Times New Roman" w:hAnsi="Times New Roman" w:cs="Times New Roman"/>
          <w:sz w:val="20"/>
          <w:szCs w:val="20"/>
          <w:lang w:eastAsia="en-GB"/>
        </w:rPr>
        <w:t xml:space="preserve">French teleworkers.  </w:t>
      </w:r>
      <w:r w:rsidRPr="000C602C">
        <w:rPr>
          <w:rFonts w:ascii="Times New Roman" w:eastAsia="Times New Roman" w:hAnsi="Times New Roman" w:cs="Times New Roman"/>
          <w:i/>
          <w:sz w:val="20"/>
          <w:szCs w:val="20"/>
          <w:lang w:eastAsia="en-GB"/>
        </w:rPr>
        <w:t xml:space="preserve">New Technology, Work and Employment, </w:t>
      </w:r>
      <w:r w:rsidRPr="000C602C">
        <w:rPr>
          <w:rFonts w:ascii="Times New Roman" w:eastAsia="Times New Roman" w:hAnsi="Times New Roman" w:cs="Times New Roman"/>
          <w:sz w:val="20"/>
          <w:szCs w:val="20"/>
          <w:lang w:eastAsia="en-GB"/>
        </w:rPr>
        <w:t>29(2), 177-192.</w:t>
      </w:r>
    </w:p>
    <w:p w:rsidR="004E7484" w:rsidRPr="000C602C" w:rsidRDefault="004E7484" w:rsidP="00714778">
      <w:pPr>
        <w:spacing w:after="0" w:line="240" w:lineRule="auto"/>
        <w:textAlignment w:val="baseline"/>
        <w:outlineLvl w:val="2"/>
        <w:rPr>
          <w:rFonts w:ascii="Times New Roman" w:hAnsi="Times New Roman" w:cs="Times New Roman"/>
          <w:sz w:val="20"/>
          <w:szCs w:val="20"/>
        </w:rPr>
      </w:pPr>
      <w:r w:rsidRPr="000C602C">
        <w:rPr>
          <w:rFonts w:ascii="Times New Roman" w:hAnsi="Times New Roman" w:cs="Times New Roman"/>
          <w:sz w:val="20"/>
          <w:szCs w:val="20"/>
        </w:rPr>
        <w:t xml:space="preserve">Vesilind, E. (2010).  The home office is humming.  </w:t>
      </w:r>
      <w:r w:rsidRPr="000C602C">
        <w:rPr>
          <w:rFonts w:ascii="Times New Roman" w:hAnsi="Times New Roman" w:cs="Times New Roman"/>
          <w:i/>
          <w:sz w:val="20"/>
          <w:szCs w:val="20"/>
        </w:rPr>
        <w:t xml:space="preserve">Entrepreneur, </w:t>
      </w:r>
      <w:r w:rsidRPr="000C602C">
        <w:rPr>
          <w:rFonts w:ascii="Times New Roman" w:hAnsi="Times New Roman" w:cs="Times New Roman"/>
          <w:sz w:val="20"/>
          <w:szCs w:val="20"/>
        </w:rPr>
        <w:t>38(6), 98-103.</w:t>
      </w:r>
    </w:p>
    <w:p w:rsidR="004E7484" w:rsidRPr="000C602C" w:rsidRDefault="004E7484" w:rsidP="00714778">
      <w:pPr>
        <w:spacing w:after="0" w:line="240" w:lineRule="auto"/>
        <w:textAlignment w:val="baseline"/>
        <w:outlineLvl w:val="2"/>
        <w:rPr>
          <w:rFonts w:ascii="Times New Roman" w:hAnsi="Times New Roman" w:cs="Times New Roman"/>
          <w:sz w:val="20"/>
          <w:szCs w:val="20"/>
        </w:rPr>
      </w:pPr>
      <w:r w:rsidRPr="000C602C">
        <w:rPr>
          <w:rFonts w:ascii="Times New Roman" w:hAnsi="Times New Roman" w:cs="Times New Roman"/>
          <w:sz w:val="20"/>
          <w:szCs w:val="20"/>
        </w:rPr>
        <w:t xml:space="preserve">Vink, P., Blok, M., Formanoy, M., de Korte, E. and Groenesteijn, L. </w:t>
      </w:r>
      <w:r w:rsidR="00367EDA" w:rsidRPr="000C602C">
        <w:rPr>
          <w:rFonts w:ascii="Times New Roman" w:hAnsi="Times New Roman" w:cs="Times New Roman"/>
          <w:sz w:val="20"/>
          <w:szCs w:val="20"/>
        </w:rPr>
        <w:t xml:space="preserve">(2012).  The effects of </w:t>
      </w:r>
      <w:r w:rsidRPr="000C602C">
        <w:rPr>
          <w:rFonts w:ascii="Times New Roman" w:hAnsi="Times New Roman" w:cs="Times New Roman"/>
          <w:sz w:val="20"/>
          <w:szCs w:val="20"/>
        </w:rPr>
        <w:t xml:space="preserve">new ways of work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in the Netherlands: national data and a case study.  </w:t>
      </w:r>
      <w:r w:rsidR="00367EDA" w:rsidRPr="000C602C">
        <w:rPr>
          <w:rFonts w:ascii="Times New Roman" w:hAnsi="Times New Roman" w:cs="Times New Roman"/>
          <w:i/>
          <w:sz w:val="20"/>
          <w:szCs w:val="20"/>
        </w:rPr>
        <w:t xml:space="preserve">A  Journal of </w:t>
      </w:r>
      <w:r w:rsidRPr="000C602C">
        <w:rPr>
          <w:rFonts w:ascii="Times New Roman" w:hAnsi="Times New Roman" w:cs="Times New Roman"/>
          <w:i/>
          <w:sz w:val="20"/>
          <w:szCs w:val="20"/>
        </w:rPr>
        <w:t xml:space="preserve">Prevention, Assessment and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Rehabilitation, </w:t>
      </w:r>
      <w:r w:rsidRPr="000C602C">
        <w:rPr>
          <w:rFonts w:ascii="Times New Roman" w:hAnsi="Times New Roman" w:cs="Times New Roman"/>
          <w:sz w:val="20"/>
          <w:szCs w:val="20"/>
        </w:rPr>
        <w:t>41, 5081-5085.</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Wang, C., Ting, M., Lin, D., Yen, H. and Su, P. (2012).  E-work creating</w:t>
      </w:r>
      <w:r w:rsidR="00367EDA" w:rsidRPr="000C602C">
        <w:rPr>
          <w:rFonts w:ascii="Times New Roman" w:hAnsi="Times New Roman" w:cs="Times New Roman"/>
          <w:sz w:val="20"/>
          <w:szCs w:val="20"/>
        </w:rPr>
        <w:t xml:space="preserve"> for place-based </w:t>
      </w:r>
      <w:r w:rsidRPr="000C602C">
        <w:rPr>
          <w:rFonts w:ascii="Times New Roman" w:hAnsi="Times New Roman" w:cs="Times New Roman"/>
          <w:sz w:val="20"/>
          <w:szCs w:val="20"/>
        </w:rPr>
        <w:t xml:space="preserve">learning (PBL).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International Journal of Technology, Knowledge and Society, </w:t>
      </w:r>
      <w:r w:rsidRPr="000C602C">
        <w:rPr>
          <w:rFonts w:ascii="Times New Roman" w:hAnsi="Times New Roman" w:cs="Times New Roman"/>
          <w:sz w:val="20"/>
          <w:szCs w:val="20"/>
        </w:rPr>
        <w:t>8(4), 49-64.</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Wheatley, D. (2012).  Good to be home? Time-use and satis</w:t>
      </w:r>
      <w:r w:rsidR="00367EDA" w:rsidRPr="000C602C">
        <w:rPr>
          <w:rFonts w:ascii="Times New Roman" w:hAnsi="Times New Roman" w:cs="Times New Roman"/>
          <w:sz w:val="20"/>
          <w:szCs w:val="20"/>
        </w:rPr>
        <w:t xml:space="preserve">faction levels among home-based </w:t>
      </w:r>
      <w:r w:rsidRPr="000C602C">
        <w:rPr>
          <w:rFonts w:ascii="Times New Roman" w:hAnsi="Times New Roman" w:cs="Times New Roman"/>
          <w:sz w:val="20"/>
          <w:szCs w:val="20"/>
        </w:rPr>
        <w:t xml:space="preserve">teleworkers.  </w:t>
      </w:r>
      <w:r w:rsidRPr="000C602C">
        <w:rPr>
          <w:rFonts w:ascii="Times New Roman" w:hAnsi="Times New Roman" w:cs="Times New Roman"/>
          <w:i/>
          <w:sz w:val="20"/>
          <w:szCs w:val="20"/>
        </w:rPr>
        <w:t xml:space="preserve">New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Technology, Work and Employment, </w:t>
      </w:r>
      <w:r w:rsidRPr="000C602C">
        <w:rPr>
          <w:rFonts w:ascii="Times New Roman" w:hAnsi="Times New Roman" w:cs="Times New Roman"/>
          <w:sz w:val="20"/>
          <w:szCs w:val="20"/>
        </w:rPr>
        <w:t>27(3), 224-241.</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Woolgar, S. (1981).  Critique and criticism: Two readings of ethnomethodology.  </w:t>
      </w:r>
      <w:r w:rsidR="00367EDA" w:rsidRPr="000C602C">
        <w:rPr>
          <w:rFonts w:ascii="Times New Roman" w:hAnsi="Times New Roman" w:cs="Times New Roman"/>
          <w:i/>
          <w:sz w:val="20"/>
          <w:szCs w:val="20"/>
        </w:rPr>
        <w:t xml:space="preserve">Social </w:t>
      </w:r>
      <w:r w:rsidRPr="000C602C">
        <w:rPr>
          <w:rFonts w:ascii="Times New Roman" w:hAnsi="Times New Roman" w:cs="Times New Roman"/>
          <w:i/>
          <w:sz w:val="20"/>
          <w:szCs w:val="20"/>
        </w:rPr>
        <w:t xml:space="preserve">Studies of Science, </w:t>
      </w:r>
      <w:r w:rsidR="000C602C">
        <w:rPr>
          <w:rFonts w:ascii="Times New Roman" w:hAnsi="Times New Roman" w:cs="Times New Roman"/>
          <w:i/>
          <w:sz w:val="20"/>
          <w:szCs w:val="20"/>
        </w:rPr>
        <w:tab/>
      </w:r>
      <w:r w:rsidRPr="000C602C">
        <w:rPr>
          <w:rFonts w:ascii="Times New Roman" w:hAnsi="Times New Roman" w:cs="Times New Roman"/>
          <w:sz w:val="20"/>
          <w:szCs w:val="20"/>
        </w:rPr>
        <w:t>11(4), 504-514.</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Woolgar, S. (1991).  The turn to technology in social studies of science.  </w:t>
      </w:r>
      <w:r w:rsidR="00367EDA" w:rsidRPr="000C602C">
        <w:rPr>
          <w:rFonts w:ascii="Times New Roman" w:hAnsi="Times New Roman" w:cs="Times New Roman"/>
          <w:i/>
          <w:sz w:val="20"/>
          <w:szCs w:val="20"/>
        </w:rPr>
        <w:t xml:space="preserve">Science, Technology </w:t>
      </w:r>
      <w:r w:rsidRPr="000C602C">
        <w:rPr>
          <w:rFonts w:ascii="Times New Roman" w:hAnsi="Times New Roman" w:cs="Times New Roman"/>
          <w:i/>
          <w:sz w:val="20"/>
          <w:szCs w:val="20"/>
        </w:rPr>
        <w:t xml:space="preserve">and Human </w:t>
      </w:r>
      <w:r w:rsidR="000C602C">
        <w:rPr>
          <w:rFonts w:ascii="Times New Roman" w:hAnsi="Times New Roman" w:cs="Times New Roman"/>
          <w:i/>
          <w:sz w:val="20"/>
          <w:szCs w:val="20"/>
        </w:rPr>
        <w:tab/>
      </w:r>
      <w:r w:rsidRPr="000C602C">
        <w:rPr>
          <w:rFonts w:ascii="Times New Roman" w:hAnsi="Times New Roman" w:cs="Times New Roman"/>
          <w:i/>
          <w:sz w:val="20"/>
          <w:szCs w:val="20"/>
        </w:rPr>
        <w:t>Values,</w:t>
      </w:r>
      <w:r w:rsidRPr="000C602C">
        <w:rPr>
          <w:rFonts w:ascii="Times New Roman" w:hAnsi="Times New Roman" w:cs="Times New Roman"/>
          <w:sz w:val="20"/>
          <w:szCs w:val="20"/>
        </w:rPr>
        <w:t xml:space="preserve"> 16(1), 20-50.</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 xml:space="preserve">Woolgar, S. (1993).  What’s at stake in the sociology of technology? A reply to…  </w:t>
      </w:r>
      <w:r w:rsidR="00367EDA" w:rsidRPr="000C602C">
        <w:rPr>
          <w:rFonts w:ascii="Times New Roman" w:hAnsi="Times New Roman" w:cs="Times New Roman"/>
          <w:i/>
          <w:sz w:val="20"/>
          <w:szCs w:val="20"/>
        </w:rPr>
        <w:t xml:space="preserve">Science, </w:t>
      </w:r>
      <w:r w:rsidRPr="000C602C">
        <w:rPr>
          <w:rFonts w:ascii="Times New Roman" w:hAnsi="Times New Roman" w:cs="Times New Roman"/>
          <w:i/>
          <w:sz w:val="20"/>
          <w:szCs w:val="20"/>
        </w:rPr>
        <w:t xml:space="preserve">Technology and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Human Values, </w:t>
      </w:r>
      <w:r w:rsidRPr="000C602C">
        <w:rPr>
          <w:rFonts w:ascii="Times New Roman" w:hAnsi="Times New Roman" w:cs="Times New Roman"/>
          <w:sz w:val="20"/>
          <w:szCs w:val="20"/>
        </w:rPr>
        <w:t>18(4), 523-529.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eastAsia="Times New Roman" w:hAnsi="Times New Roman" w:cs="Times New Roman"/>
          <w:sz w:val="20"/>
          <w:szCs w:val="20"/>
          <w:lang w:eastAsia="en-GB"/>
        </w:rPr>
        <w:t xml:space="preserve">Woolgar, S. (2004).  Marketing ideas.  </w:t>
      </w:r>
      <w:r w:rsidRPr="000C602C">
        <w:rPr>
          <w:rFonts w:ascii="Times New Roman" w:eastAsia="Times New Roman" w:hAnsi="Times New Roman" w:cs="Times New Roman"/>
          <w:i/>
          <w:sz w:val="20"/>
          <w:szCs w:val="20"/>
          <w:lang w:eastAsia="en-GB"/>
        </w:rPr>
        <w:t xml:space="preserve">Economy and Society, </w:t>
      </w:r>
      <w:r w:rsidRPr="000C602C">
        <w:rPr>
          <w:rFonts w:ascii="Times New Roman" w:eastAsia="Times New Roman" w:hAnsi="Times New Roman" w:cs="Times New Roman"/>
          <w:sz w:val="20"/>
          <w:szCs w:val="20"/>
          <w:lang w:eastAsia="en-GB"/>
        </w:rPr>
        <w:t>33(4), 448-462.</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Woolgar, S. and Cooper, G. (1999).  Do artefacts ha</w:t>
      </w:r>
      <w:r w:rsidR="00367EDA" w:rsidRPr="000C602C">
        <w:rPr>
          <w:rFonts w:ascii="Times New Roman" w:hAnsi="Times New Roman" w:cs="Times New Roman"/>
          <w:sz w:val="20"/>
          <w:szCs w:val="20"/>
        </w:rPr>
        <w:t xml:space="preserve">ve ambivalence? Moses’ bridges, </w:t>
      </w:r>
      <w:r w:rsidRPr="000C602C">
        <w:rPr>
          <w:rFonts w:ascii="Times New Roman" w:hAnsi="Times New Roman" w:cs="Times New Roman"/>
          <w:sz w:val="20"/>
          <w:szCs w:val="20"/>
        </w:rPr>
        <w:t xml:space="preserve">Winner’s bridges and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other urban legends in S&amp;TS.  </w:t>
      </w:r>
      <w:r w:rsidRPr="000C602C">
        <w:rPr>
          <w:rFonts w:ascii="Times New Roman" w:hAnsi="Times New Roman" w:cs="Times New Roman"/>
          <w:i/>
          <w:sz w:val="20"/>
          <w:szCs w:val="20"/>
        </w:rPr>
        <w:t xml:space="preserve">Social Studies of Science, </w:t>
      </w:r>
      <w:r w:rsidRPr="000C602C">
        <w:rPr>
          <w:rFonts w:ascii="Times New Roman" w:hAnsi="Times New Roman" w:cs="Times New Roman"/>
          <w:sz w:val="20"/>
          <w:szCs w:val="20"/>
        </w:rPr>
        <w:t>29(3), 433-449.</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Woolgar, S., Coopmans, C. and Neyland, D. (2009).  Does STS mean business?</w:t>
      </w:r>
      <w:r w:rsidR="00367EDA" w:rsidRPr="000C602C">
        <w:rPr>
          <w:rFonts w:ascii="Times New Roman" w:hAnsi="Times New Roman" w:cs="Times New Roman"/>
          <w:sz w:val="20"/>
          <w:szCs w:val="20"/>
        </w:rPr>
        <w:t xml:space="preserve">  </w:t>
      </w:r>
      <w:r w:rsidRPr="000C602C">
        <w:rPr>
          <w:rFonts w:ascii="Times New Roman" w:hAnsi="Times New Roman" w:cs="Times New Roman"/>
          <w:i/>
          <w:sz w:val="20"/>
          <w:szCs w:val="20"/>
        </w:rPr>
        <w:t xml:space="preserve">Organization, </w:t>
      </w:r>
      <w:r w:rsidRPr="000C602C">
        <w:rPr>
          <w:rFonts w:ascii="Times New Roman" w:hAnsi="Times New Roman" w:cs="Times New Roman"/>
          <w:sz w:val="20"/>
          <w:szCs w:val="20"/>
        </w:rPr>
        <w:t>16(1), 5-30.</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Woolgar, S. and Grint, K. (1991).  Computers and the transformation of social analysis.</w:t>
      </w:r>
      <w:r w:rsidR="00367EDA" w:rsidRPr="000C602C">
        <w:rPr>
          <w:rFonts w:ascii="Times New Roman" w:hAnsi="Times New Roman" w:cs="Times New Roman"/>
          <w:sz w:val="20"/>
          <w:szCs w:val="20"/>
        </w:rPr>
        <w:t xml:space="preserve">  </w:t>
      </w:r>
      <w:r w:rsidRPr="000C602C">
        <w:rPr>
          <w:rFonts w:ascii="Times New Roman" w:hAnsi="Times New Roman" w:cs="Times New Roman"/>
          <w:i/>
          <w:sz w:val="20"/>
          <w:szCs w:val="20"/>
        </w:rPr>
        <w:t xml:space="preserve">Science, Technology </w:t>
      </w:r>
      <w:r w:rsidR="000C602C">
        <w:rPr>
          <w:rFonts w:ascii="Times New Roman" w:hAnsi="Times New Roman" w:cs="Times New Roman"/>
          <w:i/>
          <w:sz w:val="20"/>
          <w:szCs w:val="20"/>
        </w:rPr>
        <w:tab/>
      </w:r>
      <w:r w:rsidRPr="000C602C">
        <w:rPr>
          <w:rFonts w:ascii="Times New Roman" w:hAnsi="Times New Roman" w:cs="Times New Roman"/>
          <w:i/>
          <w:sz w:val="20"/>
          <w:szCs w:val="20"/>
        </w:rPr>
        <w:t xml:space="preserve">and Human Values, </w:t>
      </w:r>
      <w:r w:rsidRPr="000C602C">
        <w:rPr>
          <w:rFonts w:ascii="Times New Roman" w:hAnsi="Times New Roman" w:cs="Times New Roman"/>
          <w:sz w:val="20"/>
          <w:szCs w:val="20"/>
        </w:rPr>
        <w:t>16(3), 368-378.</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Woolgar, S. and Grint, K. (1996).  A further decisive re</w:t>
      </w:r>
      <w:r w:rsidR="00367EDA" w:rsidRPr="000C602C">
        <w:rPr>
          <w:rFonts w:ascii="Times New Roman" w:hAnsi="Times New Roman" w:cs="Times New Roman"/>
          <w:sz w:val="20"/>
          <w:szCs w:val="20"/>
        </w:rPr>
        <w:t xml:space="preserve">futation of the assumption that </w:t>
      </w:r>
      <w:r w:rsidRPr="000C602C">
        <w:rPr>
          <w:rFonts w:ascii="Times New Roman" w:hAnsi="Times New Roman" w:cs="Times New Roman"/>
          <w:sz w:val="20"/>
          <w:szCs w:val="20"/>
        </w:rPr>
        <w:t xml:space="preserve">political action depends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on the ‘truth’ and a suggestion that we need to go beyond this level of debate: a reply to Rosalind Gill.  </w:t>
      </w:r>
      <w:r w:rsidR="000C602C">
        <w:rPr>
          <w:rFonts w:ascii="Times New Roman" w:hAnsi="Times New Roman" w:cs="Times New Roman"/>
          <w:sz w:val="20"/>
          <w:szCs w:val="20"/>
        </w:rPr>
        <w:tab/>
      </w:r>
      <w:r w:rsidRPr="000C602C">
        <w:rPr>
          <w:rFonts w:ascii="Times New Roman" w:hAnsi="Times New Roman" w:cs="Times New Roman"/>
          <w:i/>
          <w:sz w:val="20"/>
          <w:szCs w:val="20"/>
        </w:rPr>
        <w:t>Science, Technology and Human Values</w:t>
      </w:r>
      <w:r w:rsidR="000C602C" w:rsidRPr="000C602C">
        <w:rPr>
          <w:rFonts w:ascii="Times New Roman" w:hAnsi="Times New Roman" w:cs="Times New Roman"/>
          <w:i/>
          <w:sz w:val="20"/>
          <w:szCs w:val="20"/>
        </w:rPr>
        <w:t xml:space="preserve">, </w:t>
      </w:r>
      <w:r w:rsidRPr="000C602C">
        <w:rPr>
          <w:rFonts w:ascii="Times New Roman" w:hAnsi="Times New Roman" w:cs="Times New Roman"/>
          <w:sz w:val="20"/>
          <w:szCs w:val="20"/>
        </w:rPr>
        <w:t>21(3), 354-357.</w:t>
      </w:r>
    </w:p>
    <w:p w:rsidR="004E7484" w:rsidRPr="000C602C" w:rsidRDefault="004E7484" w:rsidP="00714778">
      <w:pPr>
        <w:spacing w:after="0" w:line="240" w:lineRule="auto"/>
        <w:rPr>
          <w:rFonts w:ascii="Times New Roman" w:hAnsi="Times New Roman" w:cs="Times New Roman"/>
          <w:sz w:val="20"/>
          <w:szCs w:val="20"/>
        </w:rPr>
      </w:pPr>
      <w:r w:rsidRPr="000C602C">
        <w:rPr>
          <w:rFonts w:ascii="Times New Roman" w:hAnsi="Times New Roman" w:cs="Times New Roman"/>
          <w:sz w:val="20"/>
          <w:szCs w:val="20"/>
        </w:rPr>
        <w:t>Woolgar, S. and Lezaun, J. (2013).  The wrong bin bag: A turn to ontology in s</w:t>
      </w:r>
      <w:r w:rsidR="000C602C" w:rsidRPr="000C602C">
        <w:rPr>
          <w:rFonts w:ascii="Times New Roman" w:hAnsi="Times New Roman" w:cs="Times New Roman"/>
          <w:sz w:val="20"/>
          <w:szCs w:val="20"/>
        </w:rPr>
        <w:t xml:space="preserve">cience and </w:t>
      </w:r>
      <w:r w:rsidRPr="000C602C">
        <w:rPr>
          <w:rFonts w:ascii="Times New Roman" w:hAnsi="Times New Roman" w:cs="Times New Roman"/>
          <w:sz w:val="20"/>
          <w:szCs w:val="20"/>
        </w:rPr>
        <w:t xml:space="preserve">technology studies?  </w:t>
      </w:r>
      <w:r w:rsidR="000C602C">
        <w:rPr>
          <w:rFonts w:ascii="Times New Roman" w:hAnsi="Times New Roman" w:cs="Times New Roman"/>
          <w:sz w:val="20"/>
          <w:szCs w:val="20"/>
        </w:rPr>
        <w:tab/>
      </w:r>
      <w:r w:rsidRPr="000C602C">
        <w:rPr>
          <w:rFonts w:ascii="Times New Roman" w:hAnsi="Times New Roman" w:cs="Times New Roman"/>
          <w:i/>
          <w:sz w:val="20"/>
          <w:szCs w:val="20"/>
        </w:rPr>
        <w:t xml:space="preserve">Social Studies of Science, </w:t>
      </w:r>
      <w:r w:rsidRPr="000C602C">
        <w:rPr>
          <w:rFonts w:ascii="Times New Roman" w:hAnsi="Times New Roman" w:cs="Times New Roman"/>
          <w:sz w:val="20"/>
          <w:szCs w:val="20"/>
        </w:rPr>
        <w:t>43(3), 321-340.</w:t>
      </w:r>
    </w:p>
    <w:p w:rsidR="004E7484" w:rsidRPr="000C602C" w:rsidRDefault="004E7484" w:rsidP="00714778">
      <w:pPr>
        <w:spacing w:after="0" w:line="240" w:lineRule="auto"/>
        <w:textAlignment w:val="baseline"/>
        <w:outlineLvl w:val="2"/>
        <w:rPr>
          <w:rFonts w:ascii="Times New Roman" w:hAnsi="Times New Roman" w:cs="Times New Roman"/>
          <w:sz w:val="20"/>
          <w:szCs w:val="20"/>
        </w:rPr>
      </w:pPr>
      <w:r w:rsidRPr="000C602C">
        <w:rPr>
          <w:rFonts w:ascii="Times New Roman" w:hAnsi="Times New Roman" w:cs="Times New Roman"/>
          <w:sz w:val="20"/>
          <w:szCs w:val="20"/>
        </w:rPr>
        <w:t>Woolgar, S., Vaux, J., Gomes, P., Exingeard, J. and Gr</w:t>
      </w:r>
      <w:r w:rsidR="000C602C" w:rsidRPr="000C602C">
        <w:rPr>
          <w:rFonts w:ascii="Times New Roman" w:hAnsi="Times New Roman" w:cs="Times New Roman"/>
          <w:sz w:val="20"/>
          <w:szCs w:val="20"/>
        </w:rPr>
        <w:t xml:space="preserve">ieve, R. (1998).  Abilities and </w:t>
      </w:r>
      <w:r w:rsidR="004151CC">
        <w:rPr>
          <w:rFonts w:ascii="Times New Roman" w:hAnsi="Times New Roman" w:cs="Times New Roman"/>
          <w:sz w:val="20"/>
          <w:szCs w:val="20"/>
        </w:rPr>
        <w:t>competencies required</w:t>
      </w:r>
      <w:r w:rsidRPr="000C602C">
        <w:rPr>
          <w:rFonts w:ascii="Times New Roman" w:hAnsi="Times New Roman" w:cs="Times New Roman"/>
          <w:sz w:val="20"/>
          <w:szCs w:val="20"/>
        </w:rPr>
        <w:t xml:space="preserve">,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particularly by small firms, to identify and acquire new technology.  </w:t>
      </w:r>
      <w:r w:rsidRPr="000C602C">
        <w:rPr>
          <w:rFonts w:ascii="Times New Roman" w:hAnsi="Times New Roman" w:cs="Times New Roman"/>
          <w:i/>
          <w:sz w:val="20"/>
          <w:szCs w:val="20"/>
        </w:rPr>
        <w:t xml:space="preserve">Technovation, </w:t>
      </w:r>
      <w:r w:rsidRPr="000C602C">
        <w:rPr>
          <w:rFonts w:ascii="Times New Roman" w:hAnsi="Times New Roman" w:cs="Times New Roman"/>
          <w:sz w:val="20"/>
          <w:szCs w:val="20"/>
        </w:rPr>
        <w:t>18(8/9), 575-584.</w:t>
      </w:r>
    </w:p>
    <w:p w:rsidR="004E7484" w:rsidRPr="000C602C" w:rsidRDefault="004E7484" w:rsidP="00714778">
      <w:pPr>
        <w:spacing w:after="0" w:line="240" w:lineRule="auto"/>
        <w:textAlignment w:val="baseline"/>
        <w:outlineLvl w:val="2"/>
        <w:rPr>
          <w:rFonts w:ascii="Times New Roman" w:hAnsi="Times New Roman" w:cs="Times New Roman"/>
          <w:sz w:val="20"/>
          <w:szCs w:val="20"/>
        </w:rPr>
      </w:pPr>
      <w:r w:rsidRPr="000C602C">
        <w:rPr>
          <w:rFonts w:ascii="Times New Roman" w:hAnsi="Times New Roman" w:cs="Times New Roman"/>
          <w:sz w:val="20"/>
          <w:szCs w:val="20"/>
        </w:rPr>
        <w:t>Yao, L., Bin Othman, A., Aballama, A. and Mahdi, O. (2</w:t>
      </w:r>
      <w:r w:rsidR="000C602C" w:rsidRPr="000C602C">
        <w:rPr>
          <w:rFonts w:ascii="Times New Roman" w:hAnsi="Times New Roman" w:cs="Times New Roman"/>
          <w:sz w:val="20"/>
          <w:szCs w:val="20"/>
        </w:rPr>
        <w:t xml:space="preserve">011).  E-management development </w:t>
      </w:r>
      <w:r w:rsidRPr="000C602C">
        <w:rPr>
          <w:rFonts w:ascii="Times New Roman" w:hAnsi="Times New Roman" w:cs="Times New Roman"/>
          <w:sz w:val="20"/>
          <w:szCs w:val="20"/>
        </w:rPr>
        <w:t xml:space="preserve">and deployment </w:t>
      </w:r>
      <w:r w:rsidR="000C602C">
        <w:rPr>
          <w:rFonts w:ascii="Times New Roman" w:hAnsi="Times New Roman" w:cs="Times New Roman"/>
          <w:sz w:val="20"/>
          <w:szCs w:val="20"/>
        </w:rPr>
        <w:tab/>
      </w:r>
      <w:r w:rsidRPr="000C602C">
        <w:rPr>
          <w:rFonts w:ascii="Times New Roman" w:hAnsi="Times New Roman" w:cs="Times New Roman"/>
          <w:sz w:val="20"/>
          <w:szCs w:val="20"/>
        </w:rPr>
        <w:t xml:space="preserve">strategy for future organization.  </w:t>
      </w:r>
      <w:r w:rsidR="000C602C" w:rsidRPr="000C602C">
        <w:rPr>
          <w:rFonts w:ascii="Times New Roman" w:hAnsi="Times New Roman" w:cs="Times New Roman"/>
          <w:i/>
          <w:sz w:val="20"/>
          <w:szCs w:val="20"/>
        </w:rPr>
        <w:t xml:space="preserve">African Journal of Business </w:t>
      </w:r>
      <w:r w:rsidRPr="000C602C">
        <w:rPr>
          <w:rFonts w:ascii="Times New Roman" w:hAnsi="Times New Roman" w:cs="Times New Roman"/>
          <w:i/>
          <w:sz w:val="20"/>
          <w:szCs w:val="20"/>
        </w:rPr>
        <w:t xml:space="preserve">Management, </w:t>
      </w:r>
      <w:r w:rsidRPr="000C602C">
        <w:rPr>
          <w:rFonts w:ascii="Times New Roman" w:hAnsi="Times New Roman" w:cs="Times New Roman"/>
          <w:sz w:val="20"/>
          <w:szCs w:val="20"/>
        </w:rPr>
        <w:t>5(16), 6657-6667.</w:t>
      </w:r>
    </w:p>
    <w:p w:rsidR="004E7484" w:rsidRPr="0062219E" w:rsidRDefault="004E7484" w:rsidP="00714778">
      <w:pPr>
        <w:spacing w:after="0" w:line="240" w:lineRule="auto"/>
        <w:textAlignment w:val="baseline"/>
        <w:outlineLvl w:val="2"/>
        <w:rPr>
          <w:rFonts w:ascii="Times New Roman" w:eastAsia="Times New Roman" w:hAnsi="Times New Roman" w:cs="Times New Roman"/>
          <w:sz w:val="24"/>
          <w:szCs w:val="24"/>
          <w:lang w:eastAsia="en-GB"/>
        </w:rPr>
      </w:pPr>
    </w:p>
    <w:p w:rsidR="004E7484" w:rsidRPr="0062219E" w:rsidRDefault="004E7484" w:rsidP="00714778">
      <w:pPr>
        <w:spacing w:after="0" w:line="240" w:lineRule="auto"/>
        <w:rPr>
          <w:rFonts w:ascii="Times New Roman" w:hAnsi="Times New Roman" w:cs="Times New Roman"/>
          <w:sz w:val="24"/>
          <w:szCs w:val="24"/>
        </w:rPr>
      </w:pPr>
    </w:p>
    <w:p w:rsidR="004E7484" w:rsidRPr="0062219E" w:rsidRDefault="004E7484" w:rsidP="00694A9D">
      <w:pPr>
        <w:spacing w:line="240" w:lineRule="auto"/>
        <w:rPr>
          <w:rFonts w:ascii="Times New Roman" w:hAnsi="Times New Roman" w:cs="Times New Roman"/>
          <w:sz w:val="24"/>
          <w:szCs w:val="24"/>
        </w:rPr>
      </w:pPr>
    </w:p>
    <w:p w:rsidR="00671BC9" w:rsidRPr="0062219E" w:rsidRDefault="00671BC9" w:rsidP="00694A9D">
      <w:pPr>
        <w:spacing w:line="240" w:lineRule="auto"/>
        <w:rPr>
          <w:rFonts w:ascii="Times New Roman" w:hAnsi="Times New Roman" w:cs="Times New Roman"/>
          <w:sz w:val="24"/>
          <w:szCs w:val="24"/>
        </w:rPr>
      </w:pPr>
    </w:p>
    <w:sectPr w:rsidR="00671BC9" w:rsidRPr="0062219E" w:rsidSect="00A938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02301"/>
    <w:multiLevelType w:val="hybridMultilevel"/>
    <w:tmpl w:val="A948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A47ED"/>
    <w:multiLevelType w:val="multilevel"/>
    <w:tmpl w:val="327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85DEB"/>
    <w:rsid w:val="00002E39"/>
    <w:rsid w:val="00042998"/>
    <w:rsid w:val="00043D65"/>
    <w:rsid w:val="0006647F"/>
    <w:rsid w:val="000806D6"/>
    <w:rsid w:val="000B0E7F"/>
    <w:rsid w:val="000C602C"/>
    <w:rsid w:val="000D0D20"/>
    <w:rsid w:val="00102239"/>
    <w:rsid w:val="00122E9C"/>
    <w:rsid w:val="0012651D"/>
    <w:rsid w:val="00131517"/>
    <w:rsid w:val="001565C6"/>
    <w:rsid w:val="001B544C"/>
    <w:rsid w:val="001C1046"/>
    <w:rsid w:val="001E2499"/>
    <w:rsid w:val="00240924"/>
    <w:rsid w:val="002423A3"/>
    <w:rsid w:val="002B6D91"/>
    <w:rsid w:val="002E7479"/>
    <w:rsid w:val="003456F8"/>
    <w:rsid w:val="00354D82"/>
    <w:rsid w:val="00367EDA"/>
    <w:rsid w:val="00382680"/>
    <w:rsid w:val="003A31AD"/>
    <w:rsid w:val="003A37DF"/>
    <w:rsid w:val="003C34C3"/>
    <w:rsid w:val="003D7E5F"/>
    <w:rsid w:val="004128A6"/>
    <w:rsid w:val="004151CC"/>
    <w:rsid w:val="00415206"/>
    <w:rsid w:val="00436DD5"/>
    <w:rsid w:val="00445E00"/>
    <w:rsid w:val="00446E60"/>
    <w:rsid w:val="004D4219"/>
    <w:rsid w:val="004E7484"/>
    <w:rsid w:val="00510192"/>
    <w:rsid w:val="00523181"/>
    <w:rsid w:val="00532685"/>
    <w:rsid w:val="00543463"/>
    <w:rsid w:val="00553909"/>
    <w:rsid w:val="00571E8A"/>
    <w:rsid w:val="0057570F"/>
    <w:rsid w:val="005C38C9"/>
    <w:rsid w:val="0062219E"/>
    <w:rsid w:val="00627780"/>
    <w:rsid w:val="00647BA7"/>
    <w:rsid w:val="00653C00"/>
    <w:rsid w:val="00656D5A"/>
    <w:rsid w:val="00666C47"/>
    <w:rsid w:val="00671BC9"/>
    <w:rsid w:val="00675FAE"/>
    <w:rsid w:val="0069380D"/>
    <w:rsid w:val="00694A9D"/>
    <w:rsid w:val="006A012E"/>
    <w:rsid w:val="006C7F3D"/>
    <w:rsid w:val="007074FF"/>
    <w:rsid w:val="00713021"/>
    <w:rsid w:val="00714778"/>
    <w:rsid w:val="00750512"/>
    <w:rsid w:val="0075410A"/>
    <w:rsid w:val="00767DAF"/>
    <w:rsid w:val="00781BAE"/>
    <w:rsid w:val="007834E9"/>
    <w:rsid w:val="007948BA"/>
    <w:rsid w:val="00811ECD"/>
    <w:rsid w:val="00842923"/>
    <w:rsid w:val="00880EBC"/>
    <w:rsid w:val="008B395C"/>
    <w:rsid w:val="008F6EF2"/>
    <w:rsid w:val="009118A5"/>
    <w:rsid w:val="0091729E"/>
    <w:rsid w:val="00921F04"/>
    <w:rsid w:val="00922CF9"/>
    <w:rsid w:val="00942614"/>
    <w:rsid w:val="00974059"/>
    <w:rsid w:val="009A6F3C"/>
    <w:rsid w:val="00A1493A"/>
    <w:rsid w:val="00A4178E"/>
    <w:rsid w:val="00A431CA"/>
    <w:rsid w:val="00A45DC5"/>
    <w:rsid w:val="00A52EB8"/>
    <w:rsid w:val="00A65ED7"/>
    <w:rsid w:val="00A924B5"/>
    <w:rsid w:val="00A93835"/>
    <w:rsid w:val="00AA5B3A"/>
    <w:rsid w:val="00AA78FA"/>
    <w:rsid w:val="00AB592C"/>
    <w:rsid w:val="00B2507B"/>
    <w:rsid w:val="00B30912"/>
    <w:rsid w:val="00B40C9A"/>
    <w:rsid w:val="00B539E0"/>
    <w:rsid w:val="00B5790E"/>
    <w:rsid w:val="00B9607F"/>
    <w:rsid w:val="00BE24C1"/>
    <w:rsid w:val="00BE6D09"/>
    <w:rsid w:val="00BF53A3"/>
    <w:rsid w:val="00C2186E"/>
    <w:rsid w:val="00C25409"/>
    <w:rsid w:val="00C25B6A"/>
    <w:rsid w:val="00C7503B"/>
    <w:rsid w:val="00C85DEB"/>
    <w:rsid w:val="00C87543"/>
    <w:rsid w:val="00C96E1C"/>
    <w:rsid w:val="00CA73A1"/>
    <w:rsid w:val="00CB6218"/>
    <w:rsid w:val="00CD3377"/>
    <w:rsid w:val="00CF0538"/>
    <w:rsid w:val="00CF15B9"/>
    <w:rsid w:val="00D6652C"/>
    <w:rsid w:val="00D7007D"/>
    <w:rsid w:val="00D905E0"/>
    <w:rsid w:val="00DD0305"/>
    <w:rsid w:val="00E13D7F"/>
    <w:rsid w:val="00E178F2"/>
    <w:rsid w:val="00EC4B10"/>
    <w:rsid w:val="00ED370C"/>
    <w:rsid w:val="00ED37DD"/>
    <w:rsid w:val="00ED6F88"/>
    <w:rsid w:val="00EF594A"/>
    <w:rsid w:val="00F1406C"/>
    <w:rsid w:val="00F17E15"/>
    <w:rsid w:val="00F30688"/>
    <w:rsid w:val="00F3441E"/>
    <w:rsid w:val="00F37846"/>
    <w:rsid w:val="00F71FBE"/>
    <w:rsid w:val="00F7317B"/>
    <w:rsid w:val="00F74909"/>
    <w:rsid w:val="00F770DF"/>
    <w:rsid w:val="00F925D3"/>
    <w:rsid w:val="00FA7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35"/>
  </w:style>
  <w:style w:type="paragraph" w:styleId="Heading2">
    <w:name w:val="heading 2"/>
    <w:basedOn w:val="Normal"/>
    <w:link w:val="Heading2Char"/>
    <w:uiPriority w:val="9"/>
    <w:qFormat/>
    <w:rsid w:val="00AA5B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5B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09"/>
    <w:pPr>
      <w:spacing w:line="240" w:lineRule="auto"/>
      <w:ind w:left="720"/>
      <w:contextualSpacing/>
    </w:pPr>
    <w:rPr>
      <w:sz w:val="24"/>
      <w:szCs w:val="24"/>
    </w:rPr>
  </w:style>
  <w:style w:type="character" w:customStyle="1" w:styleId="apple-converted-space">
    <w:name w:val="apple-converted-space"/>
    <w:basedOn w:val="DefaultParagraphFont"/>
    <w:rsid w:val="00BE6D09"/>
  </w:style>
  <w:style w:type="paragraph" w:styleId="NoSpacing">
    <w:name w:val="No Spacing"/>
    <w:uiPriority w:val="1"/>
    <w:qFormat/>
    <w:rsid w:val="0075410A"/>
    <w:pPr>
      <w:spacing w:after="0" w:line="240" w:lineRule="auto"/>
    </w:pPr>
  </w:style>
  <w:style w:type="character" w:styleId="CommentReference">
    <w:name w:val="annotation reference"/>
    <w:basedOn w:val="DefaultParagraphFont"/>
    <w:uiPriority w:val="99"/>
    <w:semiHidden/>
    <w:unhideWhenUsed/>
    <w:rsid w:val="000806D6"/>
    <w:rPr>
      <w:sz w:val="16"/>
      <w:szCs w:val="16"/>
    </w:rPr>
  </w:style>
  <w:style w:type="paragraph" w:styleId="CommentText">
    <w:name w:val="annotation text"/>
    <w:basedOn w:val="Normal"/>
    <w:link w:val="CommentTextChar"/>
    <w:uiPriority w:val="99"/>
    <w:semiHidden/>
    <w:unhideWhenUsed/>
    <w:rsid w:val="000806D6"/>
    <w:pPr>
      <w:spacing w:line="240" w:lineRule="auto"/>
    </w:pPr>
    <w:rPr>
      <w:sz w:val="20"/>
      <w:szCs w:val="20"/>
    </w:rPr>
  </w:style>
  <w:style w:type="character" w:customStyle="1" w:styleId="CommentTextChar">
    <w:name w:val="Comment Text Char"/>
    <w:basedOn w:val="DefaultParagraphFont"/>
    <w:link w:val="CommentText"/>
    <w:uiPriority w:val="99"/>
    <w:semiHidden/>
    <w:rsid w:val="000806D6"/>
    <w:rPr>
      <w:sz w:val="20"/>
      <w:szCs w:val="20"/>
    </w:rPr>
  </w:style>
  <w:style w:type="paragraph" w:styleId="CommentSubject">
    <w:name w:val="annotation subject"/>
    <w:basedOn w:val="CommentText"/>
    <w:next w:val="CommentText"/>
    <w:link w:val="CommentSubjectChar"/>
    <w:uiPriority w:val="99"/>
    <w:semiHidden/>
    <w:unhideWhenUsed/>
    <w:rsid w:val="000806D6"/>
    <w:rPr>
      <w:b/>
      <w:bCs/>
    </w:rPr>
  </w:style>
  <w:style w:type="character" w:customStyle="1" w:styleId="CommentSubjectChar">
    <w:name w:val="Comment Subject Char"/>
    <w:basedOn w:val="CommentTextChar"/>
    <w:link w:val="CommentSubject"/>
    <w:uiPriority w:val="99"/>
    <w:semiHidden/>
    <w:rsid w:val="000806D6"/>
    <w:rPr>
      <w:b/>
      <w:bCs/>
    </w:rPr>
  </w:style>
  <w:style w:type="paragraph" w:styleId="BalloonText">
    <w:name w:val="Balloon Text"/>
    <w:basedOn w:val="Normal"/>
    <w:link w:val="BalloonTextChar"/>
    <w:uiPriority w:val="99"/>
    <w:semiHidden/>
    <w:unhideWhenUsed/>
    <w:rsid w:val="00080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D6"/>
    <w:rPr>
      <w:rFonts w:ascii="Tahoma" w:hAnsi="Tahoma" w:cs="Tahoma"/>
      <w:sz w:val="16"/>
      <w:szCs w:val="16"/>
    </w:rPr>
  </w:style>
  <w:style w:type="character" w:customStyle="1" w:styleId="updated-short-citation">
    <w:name w:val="updated-short-citation"/>
    <w:basedOn w:val="DefaultParagraphFont"/>
    <w:rsid w:val="00671BC9"/>
  </w:style>
  <w:style w:type="character" w:customStyle="1" w:styleId="title-link-wrapper1">
    <w:name w:val="title-link-wrapper1"/>
    <w:basedOn w:val="DefaultParagraphFont"/>
    <w:rsid w:val="004E7484"/>
    <w:rPr>
      <w:vanish w:val="0"/>
      <w:webHidden w:val="0"/>
      <w:specVanish w:val="0"/>
    </w:rPr>
  </w:style>
  <w:style w:type="character" w:styleId="HTMLCite">
    <w:name w:val="HTML Cite"/>
    <w:basedOn w:val="DefaultParagraphFont"/>
    <w:uiPriority w:val="99"/>
    <w:semiHidden/>
    <w:unhideWhenUsed/>
    <w:rsid w:val="003C34C3"/>
    <w:rPr>
      <w:i/>
      <w:iCs/>
    </w:rPr>
  </w:style>
  <w:style w:type="character" w:customStyle="1" w:styleId="Heading2Char">
    <w:name w:val="Heading 2 Char"/>
    <w:basedOn w:val="DefaultParagraphFont"/>
    <w:link w:val="Heading2"/>
    <w:uiPriority w:val="9"/>
    <w:rsid w:val="00AA5B3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5B3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A5B3A"/>
    <w:rPr>
      <w:color w:val="0000FF"/>
      <w:u w:val="single"/>
    </w:rPr>
  </w:style>
  <w:style w:type="character" w:customStyle="1" w:styleId="gsggsl">
    <w:name w:val="gs_ggsl"/>
    <w:basedOn w:val="DefaultParagraphFont"/>
    <w:rsid w:val="00AA5B3A"/>
  </w:style>
  <w:style w:type="character" w:customStyle="1" w:styleId="gsctg2">
    <w:name w:val="gs_ctg2"/>
    <w:basedOn w:val="DefaultParagraphFont"/>
    <w:rsid w:val="00AA5B3A"/>
  </w:style>
  <w:style w:type="character" w:customStyle="1" w:styleId="record-index">
    <w:name w:val="record-index"/>
    <w:basedOn w:val="DefaultParagraphFont"/>
    <w:rsid w:val="00C96E1C"/>
  </w:style>
</w:styles>
</file>

<file path=word/webSettings.xml><?xml version="1.0" encoding="utf-8"?>
<w:webSettings xmlns:r="http://schemas.openxmlformats.org/officeDocument/2006/relationships" xmlns:w="http://schemas.openxmlformats.org/wordprocessingml/2006/main">
  <w:divs>
    <w:div w:id="132871551">
      <w:bodyDiv w:val="1"/>
      <w:marLeft w:val="0"/>
      <w:marRight w:val="0"/>
      <w:marTop w:val="0"/>
      <w:marBottom w:val="0"/>
      <w:divBdr>
        <w:top w:val="none" w:sz="0" w:space="0" w:color="auto"/>
        <w:left w:val="none" w:sz="0" w:space="0" w:color="auto"/>
        <w:bottom w:val="none" w:sz="0" w:space="0" w:color="auto"/>
        <w:right w:val="none" w:sz="0" w:space="0" w:color="auto"/>
      </w:divBdr>
    </w:div>
    <w:div w:id="337469783">
      <w:bodyDiv w:val="1"/>
      <w:marLeft w:val="0"/>
      <w:marRight w:val="0"/>
      <w:marTop w:val="0"/>
      <w:marBottom w:val="0"/>
      <w:divBdr>
        <w:top w:val="none" w:sz="0" w:space="0" w:color="auto"/>
        <w:left w:val="none" w:sz="0" w:space="0" w:color="auto"/>
        <w:bottom w:val="none" w:sz="0" w:space="0" w:color="auto"/>
        <w:right w:val="none" w:sz="0" w:space="0" w:color="auto"/>
      </w:divBdr>
      <w:divsChild>
        <w:div w:id="1049183197">
          <w:marLeft w:val="0"/>
          <w:marRight w:val="0"/>
          <w:marTop w:val="0"/>
          <w:marBottom w:val="120"/>
          <w:divBdr>
            <w:top w:val="none" w:sz="0" w:space="0" w:color="auto"/>
            <w:left w:val="none" w:sz="0" w:space="0" w:color="auto"/>
            <w:bottom w:val="none" w:sz="0" w:space="0" w:color="auto"/>
            <w:right w:val="none" w:sz="0" w:space="0" w:color="auto"/>
          </w:divBdr>
        </w:div>
        <w:div w:id="1493256371">
          <w:marLeft w:val="0"/>
          <w:marRight w:val="0"/>
          <w:marTop w:val="0"/>
          <w:marBottom w:val="96"/>
          <w:divBdr>
            <w:top w:val="none" w:sz="0" w:space="0" w:color="auto"/>
            <w:left w:val="none" w:sz="0" w:space="0" w:color="auto"/>
            <w:bottom w:val="none" w:sz="0" w:space="0" w:color="auto"/>
            <w:right w:val="none" w:sz="0" w:space="0" w:color="auto"/>
          </w:divBdr>
          <w:divsChild>
            <w:div w:id="271865025">
              <w:marLeft w:val="0"/>
              <w:marRight w:val="0"/>
              <w:marTop w:val="0"/>
              <w:marBottom w:val="0"/>
              <w:divBdr>
                <w:top w:val="none" w:sz="0" w:space="0" w:color="auto"/>
                <w:left w:val="none" w:sz="0" w:space="0" w:color="auto"/>
                <w:bottom w:val="none" w:sz="0" w:space="0" w:color="auto"/>
                <w:right w:val="none" w:sz="0" w:space="0" w:color="auto"/>
              </w:divBdr>
            </w:div>
            <w:div w:id="492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188">
      <w:bodyDiv w:val="1"/>
      <w:marLeft w:val="0"/>
      <w:marRight w:val="0"/>
      <w:marTop w:val="0"/>
      <w:marBottom w:val="0"/>
      <w:divBdr>
        <w:top w:val="none" w:sz="0" w:space="0" w:color="auto"/>
        <w:left w:val="none" w:sz="0" w:space="0" w:color="auto"/>
        <w:bottom w:val="none" w:sz="0" w:space="0" w:color="auto"/>
        <w:right w:val="none" w:sz="0" w:space="0" w:color="auto"/>
      </w:divBdr>
      <w:divsChild>
        <w:div w:id="335301959">
          <w:marLeft w:val="0"/>
          <w:marRight w:val="0"/>
          <w:marTop w:val="0"/>
          <w:marBottom w:val="120"/>
          <w:divBdr>
            <w:top w:val="none" w:sz="0" w:space="0" w:color="auto"/>
            <w:left w:val="none" w:sz="0" w:space="0" w:color="auto"/>
            <w:bottom w:val="none" w:sz="0" w:space="0" w:color="auto"/>
            <w:right w:val="none" w:sz="0" w:space="0" w:color="auto"/>
          </w:divBdr>
        </w:div>
        <w:div w:id="1818719147">
          <w:marLeft w:val="0"/>
          <w:marRight w:val="0"/>
          <w:marTop w:val="0"/>
          <w:marBottom w:val="96"/>
          <w:divBdr>
            <w:top w:val="none" w:sz="0" w:space="0" w:color="auto"/>
            <w:left w:val="none" w:sz="0" w:space="0" w:color="auto"/>
            <w:bottom w:val="none" w:sz="0" w:space="0" w:color="auto"/>
            <w:right w:val="none" w:sz="0" w:space="0" w:color="auto"/>
          </w:divBdr>
          <w:divsChild>
            <w:div w:id="1222326204">
              <w:marLeft w:val="0"/>
              <w:marRight w:val="0"/>
              <w:marTop w:val="0"/>
              <w:marBottom w:val="0"/>
              <w:divBdr>
                <w:top w:val="none" w:sz="0" w:space="0" w:color="auto"/>
                <w:left w:val="none" w:sz="0" w:space="0" w:color="auto"/>
                <w:bottom w:val="none" w:sz="0" w:space="0" w:color="auto"/>
                <w:right w:val="none" w:sz="0" w:space="0" w:color="auto"/>
              </w:divBdr>
            </w:div>
            <w:div w:id="999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9790">
      <w:bodyDiv w:val="1"/>
      <w:marLeft w:val="0"/>
      <w:marRight w:val="0"/>
      <w:marTop w:val="0"/>
      <w:marBottom w:val="0"/>
      <w:divBdr>
        <w:top w:val="none" w:sz="0" w:space="0" w:color="auto"/>
        <w:left w:val="none" w:sz="0" w:space="0" w:color="auto"/>
        <w:bottom w:val="none" w:sz="0" w:space="0" w:color="auto"/>
        <w:right w:val="none" w:sz="0" w:space="0" w:color="auto"/>
      </w:divBdr>
      <w:divsChild>
        <w:div w:id="630550538">
          <w:marLeft w:val="0"/>
          <w:marRight w:val="0"/>
          <w:marTop w:val="0"/>
          <w:marBottom w:val="133"/>
          <w:divBdr>
            <w:top w:val="none" w:sz="0" w:space="0" w:color="auto"/>
            <w:left w:val="none" w:sz="0" w:space="0" w:color="auto"/>
            <w:bottom w:val="none" w:sz="0" w:space="0" w:color="auto"/>
            <w:right w:val="none" w:sz="0" w:space="0" w:color="auto"/>
          </w:divBdr>
        </w:div>
        <w:div w:id="485438596">
          <w:marLeft w:val="0"/>
          <w:marRight w:val="0"/>
          <w:marTop w:val="0"/>
          <w:marBottom w:val="107"/>
          <w:divBdr>
            <w:top w:val="none" w:sz="0" w:space="0" w:color="auto"/>
            <w:left w:val="none" w:sz="0" w:space="0" w:color="auto"/>
            <w:bottom w:val="none" w:sz="0" w:space="0" w:color="auto"/>
            <w:right w:val="none" w:sz="0" w:space="0" w:color="auto"/>
          </w:divBdr>
          <w:divsChild>
            <w:div w:id="1534419017">
              <w:marLeft w:val="0"/>
              <w:marRight w:val="0"/>
              <w:marTop w:val="0"/>
              <w:marBottom w:val="0"/>
              <w:divBdr>
                <w:top w:val="none" w:sz="0" w:space="0" w:color="auto"/>
                <w:left w:val="none" w:sz="0" w:space="0" w:color="auto"/>
                <w:bottom w:val="none" w:sz="0" w:space="0" w:color="auto"/>
                <w:right w:val="none" w:sz="0" w:space="0" w:color="auto"/>
              </w:divBdr>
            </w:div>
            <w:div w:id="1889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80639">
      <w:bodyDiv w:val="1"/>
      <w:marLeft w:val="0"/>
      <w:marRight w:val="0"/>
      <w:marTop w:val="0"/>
      <w:marBottom w:val="0"/>
      <w:divBdr>
        <w:top w:val="none" w:sz="0" w:space="0" w:color="auto"/>
        <w:left w:val="none" w:sz="0" w:space="0" w:color="auto"/>
        <w:bottom w:val="none" w:sz="0" w:space="0" w:color="auto"/>
        <w:right w:val="none" w:sz="0" w:space="0" w:color="auto"/>
      </w:divBdr>
      <w:divsChild>
        <w:div w:id="1133519833">
          <w:marLeft w:val="0"/>
          <w:marRight w:val="0"/>
          <w:marTop w:val="0"/>
          <w:marBottom w:val="0"/>
          <w:divBdr>
            <w:top w:val="none" w:sz="0" w:space="0" w:color="auto"/>
            <w:left w:val="none" w:sz="0" w:space="0" w:color="auto"/>
            <w:bottom w:val="none" w:sz="0" w:space="0" w:color="auto"/>
            <w:right w:val="none" w:sz="0" w:space="0" w:color="auto"/>
          </w:divBdr>
        </w:div>
      </w:divsChild>
    </w:div>
    <w:div w:id="1781291491">
      <w:bodyDiv w:val="1"/>
      <w:marLeft w:val="0"/>
      <w:marRight w:val="0"/>
      <w:marTop w:val="0"/>
      <w:marBottom w:val="0"/>
      <w:divBdr>
        <w:top w:val="none" w:sz="0" w:space="0" w:color="auto"/>
        <w:left w:val="none" w:sz="0" w:space="0" w:color="auto"/>
        <w:bottom w:val="none" w:sz="0" w:space="0" w:color="auto"/>
        <w:right w:val="none" w:sz="0" w:space="0" w:color="auto"/>
      </w:divBdr>
      <w:divsChild>
        <w:div w:id="962879271">
          <w:marLeft w:val="0"/>
          <w:marRight w:val="0"/>
          <w:marTop w:val="0"/>
          <w:marBottom w:val="133"/>
          <w:divBdr>
            <w:top w:val="none" w:sz="0" w:space="0" w:color="auto"/>
            <w:left w:val="none" w:sz="0" w:space="0" w:color="auto"/>
            <w:bottom w:val="none" w:sz="0" w:space="0" w:color="auto"/>
            <w:right w:val="none" w:sz="0" w:space="0" w:color="auto"/>
          </w:divBdr>
        </w:div>
        <w:div w:id="781455564">
          <w:marLeft w:val="0"/>
          <w:marRight w:val="0"/>
          <w:marTop w:val="0"/>
          <w:marBottom w:val="107"/>
          <w:divBdr>
            <w:top w:val="none" w:sz="0" w:space="0" w:color="auto"/>
            <w:left w:val="none" w:sz="0" w:space="0" w:color="auto"/>
            <w:bottom w:val="none" w:sz="0" w:space="0" w:color="auto"/>
            <w:right w:val="none" w:sz="0" w:space="0" w:color="auto"/>
          </w:divBdr>
          <w:divsChild>
            <w:div w:id="83721075">
              <w:marLeft w:val="0"/>
              <w:marRight w:val="0"/>
              <w:marTop w:val="0"/>
              <w:marBottom w:val="0"/>
              <w:divBdr>
                <w:top w:val="none" w:sz="0" w:space="0" w:color="auto"/>
                <w:left w:val="none" w:sz="0" w:space="0" w:color="auto"/>
                <w:bottom w:val="none" w:sz="0" w:space="0" w:color="auto"/>
                <w:right w:val="none" w:sz="0" w:space="0" w:color="auto"/>
              </w:divBdr>
            </w:div>
            <w:div w:id="3472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7399">
      <w:bodyDiv w:val="1"/>
      <w:marLeft w:val="0"/>
      <w:marRight w:val="0"/>
      <w:marTop w:val="0"/>
      <w:marBottom w:val="0"/>
      <w:divBdr>
        <w:top w:val="none" w:sz="0" w:space="0" w:color="auto"/>
        <w:left w:val="none" w:sz="0" w:space="0" w:color="auto"/>
        <w:bottom w:val="none" w:sz="0" w:space="0" w:color="auto"/>
        <w:right w:val="none" w:sz="0" w:space="0" w:color="auto"/>
      </w:divBdr>
      <w:divsChild>
        <w:div w:id="1594819839">
          <w:marLeft w:val="0"/>
          <w:marRight w:val="0"/>
          <w:marTop w:val="0"/>
          <w:marBottom w:val="133"/>
          <w:divBdr>
            <w:top w:val="none" w:sz="0" w:space="0" w:color="auto"/>
            <w:left w:val="none" w:sz="0" w:space="0" w:color="auto"/>
            <w:bottom w:val="none" w:sz="0" w:space="0" w:color="auto"/>
            <w:right w:val="none" w:sz="0" w:space="0" w:color="auto"/>
          </w:divBdr>
        </w:div>
        <w:div w:id="871841762">
          <w:marLeft w:val="0"/>
          <w:marRight w:val="0"/>
          <w:marTop w:val="0"/>
          <w:marBottom w:val="107"/>
          <w:divBdr>
            <w:top w:val="none" w:sz="0" w:space="0" w:color="auto"/>
            <w:left w:val="none" w:sz="0" w:space="0" w:color="auto"/>
            <w:bottom w:val="none" w:sz="0" w:space="0" w:color="auto"/>
            <w:right w:val="none" w:sz="0" w:space="0" w:color="auto"/>
          </w:divBdr>
          <w:divsChild>
            <w:div w:id="706757406">
              <w:marLeft w:val="0"/>
              <w:marRight w:val="0"/>
              <w:marTop w:val="0"/>
              <w:marBottom w:val="0"/>
              <w:divBdr>
                <w:top w:val="none" w:sz="0" w:space="0" w:color="auto"/>
                <w:left w:val="none" w:sz="0" w:space="0" w:color="auto"/>
                <w:bottom w:val="none" w:sz="0" w:space="0" w:color="auto"/>
                <w:right w:val="none" w:sz="0" w:space="0" w:color="auto"/>
              </w:divBdr>
            </w:div>
            <w:div w:id="16029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7028">
      <w:bodyDiv w:val="1"/>
      <w:marLeft w:val="0"/>
      <w:marRight w:val="0"/>
      <w:marTop w:val="0"/>
      <w:marBottom w:val="0"/>
      <w:divBdr>
        <w:top w:val="none" w:sz="0" w:space="0" w:color="auto"/>
        <w:left w:val="none" w:sz="0" w:space="0" w:color="auto"/>
        <w:bottom w:val="none" w:sz="0" w:space="0" w:color="auto"/>
        <w:right w:val="none" w:sz="0" w:space="0" w:color="auto"/>
      </w:divBdr>
      <w:divsChild>
        <w:div w:id="26755227">
          <w:marLeft w:val="0"/>
          <w:marRight w:val="0"/>
          <w:marTop w:val="0"/>
          <w:marBottom w:val="133"/>
          <w:divBdr>
            <w:top w:val="none" w:sz="0" w:space="0" w:color="auto"/>
            <w:left w:val="none" w:sz="0" w:space="0" w:color="auto"/>
            <w:bottom w:val="none" w:sz="0" w:space="0" w:color="auto"/>
            <w:right w:val="none" w:sz="0" w:space="0" w:color="auto"/>
          </w:divBdr>
        </w:div>
        <w:div w:id="1774015590">
          <w:marLeft w:val="0"/>
          <w:marRight w:val="0"/>
          <w:marTop w:val="0"/>
          <w:marBottom w:val="107"/>
          <w:divBdr>
            <w:top w:val="none" w:sz="0" w:space="0" w:color="auto"/>
            <w:left w:val="none" w:sz="0" w:space="0" w:color="auto"/>
            <w:bottom w:val="none" w:sz="0" w:space="0" w:color="auto"/>
            <w:right w:val="none" w:sz="0" w:space="0" w:color="auto"/>
          </w:divBdr>
          <w:divsChild>
            <w:div w:id="415060635">
              <w:marLeft w:val="0"/>
              <w:marRight w:val="0"/>
              <w:marTop w:val="0"/>
              <w:marBottom w:val="0"/>
              <w:divBdr>
                <w:top w:val="none" w:sz="0" w:space="0" w:color="auto"/>
                <w:left w:val="none" w:sz="0" w:space="0" w:color="auto"/>
                <w:bottom w:val="none" w:sz="0" w:space="0" w:color="auto"/>
                <w:right w:val="none" w:sz="0" w:space="0" w:color="auto"/>
              </w:divBdr>
            </w:div>
            <w:div w:id="704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5251">
      <w:bodyDiv w:val="1"/>
      <w:marLeft w:val="0"/>
      <w:marRight w:val="0"/>
      <w:marTop w:val="0"/>
      <w:marBottom w:val="0"/>
      <w:divBdr>
        <w:top w:val="none" w:sz="0" w:space="0" w:color="auto"/>
        <w:left w:val="none" w:sz="0" w:space="0" w:color="auto"/>
        <w:bottom w:val="none" w:sz="0" w:space="0" w:color="auto"/>
        <w:right w:val="none" w:sz="0" w:space="0" w:color="auto"/>
      </w:divBdr>
      <w:divsChild>
        <w:div w:id="685715338">
          <w:marLeft w:val="0"/>
          <w:marRight w:val="0"/>
          <w:marTop w:val="0"/>
          <w:marBottom w:val="120"/>
          <w:divBdr>
            <w:top w:val="none" w:sz="0" w:space="0" w:color="auto"/>
            <w:left w:val="none" w:sz="0" w:space="0" w:color="auto"/>
            <w:bottom w:val="none" w:sz="0" w:space="0" w:color="auto"/>
            <w:right w:val="none" w:sz="0" w:space="0" w:color="auto"/>
          </w:divBdr>
        </w:div>
        <w:div w:id="391197402">
          <w:marLeft w:val="0"/>
          <w:marRight w:val="0"/>
          <w:marTop w:val="0"/>
          <w:marBottom w:val="96"/>
          <w:divBdr>
            <w:top w:val="none" w:sz="0" w:space="0" w:color="auto"/>
            <w:left w:val="none" w:sz="0" w:space="0" w:color="auto"/>
            <w:bottom w:val="none" w:sz="0" w:space="0" w:color="auto"/>
            <w:right w:val="none" w:sz="0" w:space="0" w:color="auto"/>
          </w:divBdr>
          <w:divsChild>
            <w:div w:id="1715618291">
              <w:marLeft w:val="0"/>
              <w:marRight w:val="0"/>
              <w:marTop w:val="0"/>
              <w:marBottom w:val="0"/>
              <w:divBdr>
                <w:top w:val="none" w:sz="0" w:space="0" w:color="auto"/>
                <w:left w:val="none" w:sz="0" w:space="0" w:color="auto"/>
                <w:bottom w:val="none" w:sz="0" w:space="0" w:color="auto"/>
                <w:right w:val="none" w:sz="0" w:space="0" w:color="auto"/>
              </w:divBdr>
            </w:div>
            <w:div w:id="907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2641">
      <w:bodyDiv w:val="1"/>
      <w:marLeft w:val="0"/>
      <w:marRight w:val="0"/>
      <w:marTop w:val="0"/>
      <w:marBottom w:val="0"/>
      <w:divBdr>
        <w:top w:val="none" w:sz="0" w:space="0" w:color="auto"/>
        <w:left w:val="none" w:sz="0" w:space="0" w:color="auto"/>
        <w:bottom w:val="none" w:sz="0" w:space="0" w:color="auto"/>
        <w:right w:val="none" w:sz="0" w:space="0" w:color="auto"/>
      </w:divBdr>
      <w:divsChild>
        <w:div w:id="1012415441">
          <w:marLeft w:val="0"/>
          <w:marRight w:val="0"/>
          <w:marTop w:val="0"/>
          <w:marBottom w:val="0"/>
          <w:divBdr>
            <w:top w:val="none" w:sz="0" w:space="0" w:color="auto"/>
            <w:left w:val="none" w:sz="0" w:space="0" w:color="auto"/>
            <w:bottom w:val="none" w:sz="0" w:space="0" w:color="auto"/>
            <w:right w:val="none" w:sz="0" w:space="0" w:color="auto"/>
          </w:divBdr>
          <w:divsChild>
            <w:div w:id="1147893619">
              <w:marLeft w:val="0"/>
              <w:marRight w:val="0"/>
              <w:marTop w:val="0"/>
              <w:marBottom w:val="0"/>
              <w:divBdr>
                <w:top w:val="none" w:sz="0" w:space="0" w:color="auto"/>
                <w:left w:val="none" w:sz="0" w:space="0" w:color="auto"/>
                <w:bottom w:val="none" w:sz="0" w:space="0" w:color="auto"/>
                <w:right w:val="none" w:sz="0" w:space="0" w:color="auto"/>
              </w:divBdr>
            </w:div>
            <w:div w:id="395973231">
              <w:marLeft w:val="0"/>
              <w:marRight w:val="0"/>
              <w:marTop w:val="0"/>
              <w:marBottom w:val="0"/>
              <w:divBdr>
                <w:top w:val="none" w:sz="0" w:space="0" w:color="auto"/>
                <w:left w:val="none" w:sz="0" w:space="0" w:color="auto"/>
                <w:bottom w:val="none" w:sz="0" w:space="0" w:color="auto"/>
                <w:right w:val="none" w:sz="0" w:space="0" w:color="auto"/>
              </w:divBdr>
            </w:div>
          </w:divsChild>
        </w:div>
        <w:div w:id="1308440817">
          <w:marLeft w:val="0"/>
          <w:marRight w:val="0"/>
          <w:marTop w:val="240"/>
          <w:marBottom w:val="240"/>
          <w:divBdr>
            <w:top w:val="none" w:sz="0" w:space="0" w:color="auto"/>
            <w:left w:val="none" w:sz="0" w:space="0" w:color="auto"/>
            <w:bottom w:val="none" w:sz="0" w:space="0" w:color="auto"/>
            <w:right w:val="none" w:sz="0" w:space="0" w:color="auto"/>
          </w:divBdr>
          <w:divsChild>
            <w:div w:id="1516840567">
              <w:marLeft w:val="0"/>
              <w:marRight w:val="0"/>
              <w:marTop w:val="0"/>
              <w:marBottom w:val="0"/>
              <w:divBdr>
                <w:top w:val="none" w:sz="0" w:space="0" w:color="auto"/>
                <w:left w:val="none" w:sz="0" w:space="0" w:color="auto"/>
                <w:bottom w:val="none" w:sz="0" w:space="0" w:color="auto"/>
                <w:right w:val="none" w:sz="0" w:space="0" w:color="auto"/>
              </w:divBdr>
              <w:divsChild>
                <w:div w:id="1409957648">
                  <w:marLeft w:val="0"/>
                  <w:marRight w:val="0"/>
                  <w:marTop w:val="0"/>
                  <w:marBottom w:val="0"/>
                  <w:divBdr>
                    <w:top w:val="none" w:sz="0" w:space="0" w:color="auto"/>
                    <w:left w:val="none" w:sz="0" w:space="0" w:color="auto"/>
                    <w:bottom w:val="none" w:sz="0" w:space="0" w:color="auto"/>
                    <w:right w:val="none" w:sz="0" w:space="0" w:color="auto"/>
                  </w:divBdr>
                </w:div>
              </w:divsChild>
            </w:div>
            <w:div w:id="366032228">
              <w:marLeft w:val="0"/>
              <w:marRight w:val="0"/>
              <w:marTop w:val="0"/>
              <w:marBottom w:val="0"/>
              <w:divBdr>
                <w:top w:val="none" w:sz="0" w:space="0" w:color="auto"/>
                <w:left w:val="none" w:sz="0" w:space="0" w:color="auto"/>
                <w:bottom w:val="none" w:sz="0" w:space="0" w:color="auto"/>
                <w:right w:val="none" w:sz="0" w:space="0" w:color="auto"/>
              </w:divBdr>
              <w:divsChild>
                <w:div w:id="6134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dcterms:created xsi:type="dcterms:W3CDTF">2015-02-15T16:22:00Z</dcterms:created>
  <dcterms:modified xsi:type="dcterms:W3CDTF">2015-02-15T16:22:00Z</dcterms:modified>
</cp:coreProperties>
</file>